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AE" w:rsidRPr="00E329CA" w:rsidRDefault="00E329CA" w:rsidP="00E329CA">
      <w:pPr>
        <w:snapToGrid w:val="0"/>
        <w:spacing w:after="0" w:line="240" w:lineRule="auto"/>
        <w:jc w:val="center"/>
        <w:rPr>
          <w:rFonts w:ascii="Times New Roman" w:hAnsi="Times New Roman" w:cs="Times New Roman"/>
          <w:b/>
          <w:caps/>
          <w:sz w:val="20"/>
          <w:szCs w:val="26"/>
        </w:rPr>
      </w:pPr>
      <w:r w:rsidRPr="00E329CA">
        <w:rPr>
          <w:rFonts w:ascii="Times New Roman" w:hAnsi="Times New Roman" w:cs="Times New Roman"/>
          <w:b/>
          <w:sz w:val="20"/>
          <w:szCs w:val="26"/>
        </w:rPr>
        <w:t xml:space="preserve">Comparative Evaluation </w:t>
      </w:r>
      <w:proofErr w:type="gramStart"/>
      <w:r w:rsidRPr="00E329CA">
        <w:rPr>
          <w:rFonts w:ascii="Times New Roman" w:hAnsi="Times New Roman" w:cs="Times New Roman"/>
          <w:b/>
          <w:sz w:val="20"/>
          <w:szCs w:val="26"/>
        </w:rPr>
        <w:t>Of</w:t>
      </w:r>
      <w:proofErr w:type="gramEnd"/>
      <w:r w:rsidRPr="00E329CA">
        <w:rPr>
          <w:rFonts w:ascii="Times New Roman" w:hAnsi="Times New Roman" w:cs="Times New Roman"/>
          <w:b/>
          <w:sz w:val="20"/>
          <w:szCs w:val="26"/>
        </w:rPr>
        <w:t xml:space="preserve"> The Nutrient Compositions Of </w:t>
      </w:r>
      <w:proofErr w:type="spellStart"/>
      <w:r w:rsidRPr="00E329CA">
        <w:rPr>
          <w:rFonts w:ascii="Times New Roman" w:hAnsi="Times New Roman" w:cs="Times New Roman"/>
          <w:b/>
          <w:i/>
          <w:sz w:val="20"/>
          <w:szCs w:val="26"/>
        </w:rPr>
        <w:t>Andrographis</w:t>
      </w:r>
      <w:proofErr w:type="spellEnd"/>
      <w:r w:rsidRPr="00E329CA">
        <w:rPr>
          <w:rFonts w:ascii="Times New Roman" w:hAnsi="Times New Roman" w:cs="Times New Roman"/>
          <w:b/>
          <w:i/>
          <w:sz w:val="20"/>
          <w:szCs w:val="26"/>
        </w:rPr>
        <w:t xml:space="preserve"> </w:t>
      </w:r>
      <w:proofErr w:type="spellStart"/>
      <w:r w:rsidRPr="00E329CA">
        <w:rPr>
          <w:rFonts w:ascii="Times New Roman" w:hAnsi="Times New Roman" w:cs="Times New Roman"/>
          <w:b/>
          <w:i/>
          <w:sz w:val="20"/>
          <w:szCs w:val="26"/>
        </w:rPr>
        <w:t>Paniculata</w:t>
      </w:r>
      <w:proofErr w:type="spellEnd"/>
      <w:r w:rsidRPr="00E329CA">
        <w:rPr>
          <w:rFonts w:ascii="Times New Roman" w:hAnsi="Times New Roman" w:cs="Times New Roman"/>
          <w:b/>
          <w:sz w:val="20"/>
          <w:szCs w:val="26"/>
        </w:rPr>
        <w:t xml:space="preserve"> And </w:t>
      </w:r>
      <w:proofErr w:type="spellStart"/>
      <w:r w:rsidRPr="00E329CA">
        <w:rPr>
          <w:rFonts w:ascii="Times New Roman" w:hAnsi="Times New Roman" w:cs="Times New Roman"/>
          <w:b/>
          <w:i/>
          <w:sz w:val="20"/>
          <w:szCs w:val="26"/>
        </w:rPr>
        <w:t>Gongronema</w:t>
      </w:r>
      <w:proofErr w:type="spellEnd"/>
      <w:r w:rsidRPr="00E329CA">
        <w:rPr>
          <w:rFonts w:ascii="Times New Roman" w:hAnsi="Times New Roman" w:cs="Times New Roman"/>
          <w:b/>
          <w:i/>
          <w:sz w:val="20"/>
          <w:szCs w:val="26"/>
        </w:rPr>
        <w:t xml:space="preserve"> </w:t>
      </w:r>
      <w:proofErr w:type="spellStart"/>
      <w:r w:rsidRPr="00E329CA">
        <w:rPr>
          <w:rFonts w:ascii="Times New Roman" w:hAnsi="Times New Roman" w:cs="Times New Roman"/>
          <w:b/>
          <w:i/>
          <w:sz w:val="20"/>
          <w:szCs w:val="26"/>
        </w:rPr>
        <w:t>Latifolium</w:t>
      </w:r>
      <w:proofErr w:type="spellEnd"/>
    </w:p>
    <w:p w:rsidR="000A6573" w:rsidRPr="00E329CA" w:rsidRDefault="000A6573" w:rsidP="00E329CA">
      <w:pPr>
        <w:snapToGrid w:val="0"/>
        <w:spacing w:after="0" w:line="240" w:lineRule="auto"/>
        <w:jc w:val="center"/>
        <w:rPr>
          <w:rFonts w:ascii="Times New Roman" w:hAnsi="Times New Roman" w:cs="Times New Roman"/>
          <w:sz w:val="20"/>
          <w:szCs w:val="26"/>
        </w:rPr>
      </w:pPr>
    </w:p>
    <w:p w:rsidR="00AA2C70" w:rsidRPr="00E329CA" w:rsidRDefault="00AA2C70" w:rsidP="00E329CA">
      <w:pPr>
        <w:snapToGrid w:val="0"/>
        <w:spacing w:after="0" w:line="240" w:lineRule="auto"/>
        <w:jc w:val="center"/>
        <w:rPr>
          <w:rFonts w:ascii="Times New Roman" w:hAnsi="Times New Roman" w:cs="Times New Roman"/>
          <w:sz w:val="20"/>
          <w:szCs w:val="26"/>
        </w:rPr>
      </w:pPr>
      <w:proofErr w:type="spellStart"/>
      <w:r w:rsidRPr="00E329CA">
        <w:rPr>
          <w:rFonts w:ascii="Times New Roman" w:hAnsi="Times New Roman" w:cs="Times New Roman"/>
          <w:sz w:val="20"/>
          <w:szCs w:val="26"/>
        </w:rPr>
        <w:t>Nsor</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Odo</w:t>
      </w:r>
      <w:proofErr w:type="spellEnd"/>
      <w:r w:rsidRPr="00E329CA">
        <w:rPr>
          <w:rFonts w:ascii="Times New Roman" w:hAnsi="Times New Roman" w:cs="Times New Roman"/>
          <w:sz w:val="20"/>
          <w:szCs w:val="26"/>
        </w:rPr>
        <w:t xml:space="preserve"> Alobi</w:t>
      </w:r>
      <w:r w:rsidRPr="00E329CA">
        <w:rPr>
          <w:rFonts w:ascii="Times New Roman" w:hAnsi="Times New Roman" w:cs="Times New Roman"/>
          <w:sz w:val="20"/>
          <w:szCs w:val="26"/>
          <w:vertAlign w:val="superscript"/>
        </w:rPr>
        <w:t>1</w:t>
      </w:r>
      <w:r w:rsidRPr="00E329CA">
        <w:rPr>
          <w:rFonts w:ascii="Times New Roman" w:hAnsi="Times New Roman" w:cs="Times New Roman"/>
          <w:sz w:val="20"/>
          <w:szCs w:val="26"/>
        </w:rPr>
        <w:t xml:space="preserve">, Matthew </w:t>
      </w:r>
      <w:proofErr w:type="spellStart"/>
      <w:r w:rsidRPr="00E329CA">
        <w:rPr>
          <w:rFonts w:ascii="Times New Roman" w:hAnsi="Times New Roman" w:cs="Times New Roman"/>
          <w:sz w:val="20"/>
          <w:szCs w:val="26"/>
        </w:rPr>
        <w:t>Egbobor</w:t>
      </w:r>
      <w:proofErr w:type="spellEnd"/>
      <w:r w:rsidRPr="00E329CA">
        <w:rPr>
          <w:rFonts w:ascii="Times New Roman" w:hAnsi="Times New Roman" w:cs="Times New Roman"/>
          <w:sz w:val="20"/>
          <w:szCs w:val="26"/>
        </w:rPr>
        <w:t xml:space="preserve"> Eja</w:t>
      </w:r>
      <w:r w:rsidRPr="00E329CA">
        <w:rPr>
          <w:rFonts w:ascii="Times New Roman" w:hAnsi="Times New Roman" w:cs="Times New Roman"/>
          <w:sz w:val="20"/>
          <w:szCs w:val="26"/>
          <w:vertAlign w:val="superscript"/>
        </w:rPr>
        <w:t>2</w:t>
      </w:r>
      <w:r w:rsidRPr="00E329CA">
        <w:rPr>
          <w:rFonts w:ascii="Times New Roman" w:hAnsi="Times New Roman" w:cs="Times New Roman"/>
          <w:sz w:val="20"/>
          <w:szCs w:val="26"/>
        </w:rPr>
        <w:t>,</w:t>
      </w:r>
      <w:r w:rsidR="00335031" w:rsidRPr="00E329CA">
        <w:rPr>
          <w:rFonts w:ascii="Times New Roman" w:hAnsi="Times New Roman" w:cs="Times New Roman"/>
          <w:sz w:val="20"/>
          <w:szCs w:val="26"/>
        </w:rPr>
        <w:t xml:space="preserve"> </w:t>
      </w:r>
      <w:proofErr w:type="spellStart"/>
      <w:r w:rsidR="00335031" w:rsidRPr="00E329CA">
        <w:rPr>
          <w:rFonts w:ascii="Times New Roman" w:hAnsi="Times New Roman" w:cs="Times New Roman"/>
          <w:sz w:val="20"/>
          <w:szCs w:val="26"/>
        </w:rPr>
        <w:t>Arikpo</w:t>
      </w:r>
      <w:proofErr w:type="spellEnd"/>
      <w:r w:rsidR="00335031" w:rsidRPr="00E329CA">
        <w:rPr>
          <w:rFonts w:ascii="Times New Roman" w:hAnsi="Times New Roman" w:cs="Times New Roman"/>
          <w:sz w:val="20"/>
          <w:szCs w:val="26"/>
        </w:rPr>
        <w:t xml:space="preserve"> </w:t>
      </w:r>
      <w:proofErr w:type="spellStart"/>
      <w:r w:rsidR="00335031" w:rsidRPr="00E329CA">
        <w:rPr>
          <w:rFonts w:ascii="Times New Roman" w:hAnsi="Times New Roman" w:cs="Times New Roman"/>
          <w:sz w:val="20"/>
          <w:szCs w:val="26"/>
        </w:rPr>
        <w:t>Ikpi</w:t>
      </w:r>
      <w:proofErr w:type="spellEnd"/>
      <w:r w:rsidR="00335031" w:rsidRPr="00E329CA">
        <w:rPr>
          <w:rFonts w:ascii="Times New Roman" w:hAnsi="Times New Roman" w:cs="Times New Roman"/>
          <w:sz w:val="20"/>
          <w:szCs w:val="26"/>
        </w:rPr>
        <w:t xml:space="preserve"> Okoi</w:t>
      </w:r>
      <w:r w:rsidR="00335031" w:rsidRPr="00E329CA">
        <w:rPr>
          <w:rFonts w:ascii="Times New Roman" w:hAnsi="Times New Roman" w:cs="Times New Roman"/>
          <w:sz w:val="20"/>
          <w:szCs w:val="26"/>
          <w:vertAlign w:val="superscript"/>
        </w:rPr>
        <w:t>2</w:t>
      </w:r>
      <w:r w:rsidR="00335031" w:rsidRPr="00E329CA">
        <w:rPr>
          <w:rFonts w:ascii="Times New Roman" w:hAnsi="Times New Roman" w:cs="Times New Roman"/>
          <w:sz w:val="20"/>
          <w:szCs w:val="26"/>
        </w:rPr>
        <w:t xml:space="preserve">, Uno </w:t>
      </w:r>
      <w:proofErr w:type="spellStart"/>
      <w:r w:rsidR="00335031" w:rsidRPr="00E329CA">
        <w:rPr>
          <w:rFonts w:ascii="Times New Roman" w:hAnsi="Times New Roman" w:cs="Times New Roman"/>
          <w:sz w:val="20"/>
          <w:szCs w:val="26"/>
        </w:rPr>
        <w:t>Agbo</w:t>
      </w:r>
      <w:proofErr w:type="spellEnd"/>
      <w:r w:rsidR="00335031" w:rsidRPr="00E329CA">
        <w:rPr>
          <w:rFonts w:ascii="Times New Roman" w:hAnsi="Times New Roman" w:cs="Times New Roman"/>
          <w:sz w:val="20"/>
          <w:szCs w:val="26"/>
        </w:rPr>
        <w:t xml:space="preserve"> Uno</w:t>
      </w:r>
      <w:r w:rsidR="00335031" w:rsidRPr="00E329CA">
        <w:rPr>
          <w:rFonts w:ascii="Times New Roman" w:hAnsi="Times New Roman" w:cs="Times New Roman"/>
          <w:sz w:val="20"/>
          <w:szCs w:val="26"/>
          <w:vertAlign w:val="superscript"/>
        </w:rPr>
        <w:t>1</w:t>
      </w:r>
      <w:r w:rsidR="00335031" w:rsidRPr="00E329CA">
        <w:rPr>
          <w:rFonts w:ascii="Times New Roman" w:hAnsi="Times New Roman" w:cs="Times New Roman"/>
          <w:sz w:val="20"/>
          <w:szCs w:val="26"/>
        </w:rPr>
        <w:t xml:space="preserve">, </w:t>
      </w:r>
      <w:proofErr w:type="spellStart"/>
      <w:r w:rsidR="00335031" w:rsidRPr="00E329CA">
        <w:rPr>
          <w:rFonts w:ascii="Times New Roman" w:hAnsi="Times New Roman" w:cs="Times New Roman"/>
          <w:sz w:val="20"/>
          <w:szCs w:val="26"/>
        </w:rPr>
        <w:t>Bassey</w:t>
      </w:r>
      <w:proofErr w:type="spellEnd"/>
      <w:r w:rsidR="00335031" w:rsidRPr="00E329CA">
        <w:rPr>
          <w:rFonts w:ascii="Times New Roman" w:hAnsi="Times New Roman" w:cs="Times New Roman"/>
          <w:sz w:val="20"/>
          <w:szCs w:val="26"/>
        </w:rPr>
        <w:t>, Godwin Asuqo</w:t>
      </w:r>
      <w:r w:rsidR="00335031" w:rsidRPr="00E329CA">
        <w:rPr>
          <w:rFonts w:ascii="Times New Roman" w:hAnsi="Times New Roman" w:cs="Times New Roman"/>
          <w:sz w:val="20"/>
          <w:szCs w:val="26"/>
          <w:vertAlign w:val="superscript"/>
        </w:rPr>
        <w:t>1</w:t>
      </w:r>
    </w:p>
    <w:p w:rsidR="00235BE7" w:rsidRPr="00E329CA" w:rsidRDefault="00235BE7" w:rsidP="00E329CA">
      <w:pPr>
        <w:snapToGrid w:val="0"/>
        <w:spacing w:after="0" w:line="240" w:lineRule="auto"/>
        <w:jc w:val="center"/>
        <w:rPr>
          <w:rFonts w:ascii="Times New Roman" w:hAnsi="Times New Roman" w:cs="Times New Roman"/>
          <w:sz w:val="20"/>
          <w:szCs w:val="26"/>
        </w:rPr>
      </w:pPr>
    </w:p>
    <w:p w:rsidR="00235BE7" w:rsidRPr="00E329CA" w:rsidRDefault="00235BE7" w:rsidP="00E329CA">
      <w:pPr>
        <w:snapToGrid w:val="0"/>
        <w:spacing w:after="0" w:line="240" w:lineRule="auto"/>
        <w:jc w:val="center"/>
        <w:rPr>
          <w:rFonts w:ascii="Times New Roman" w:hAnsi="Times New Roman" w:cs="Times New Roman"/>
          <w:sz w:val="20"/>
          <w:szCs w:val="26"/>
        </w:rPr>
      </w:pPr>
      <w:proofErr w:type="gramStart"/>
      <w:r w:rsidRPr="00E329CA">
        <w:rPr>
          <w:rFonts w:ascii="Times New Roman" w:hAnsi="Times New Roman" w:cs="Times New Roman"/>
          <w:sz w:val="20"/>
          <w:szCs w:val="26"/>
          <w:vertAlign w:val="superscript"/>
        </w:rPr>
        <w:t>1</w:t>
      </w:r>
      <w:r w:rsidRPr="00E329CA">
        <w:rPr>
          <w:rFonts w:ascii="Times New Roman" w:hAnsi="Times New Roman" w:cs="Times New Roman"/>
          <w:sz w:val="20"/>
          <w:szCs w:val="26"/>
        </w:rPr>
        <w:t>Department of Chemical Sciences, Cross River University of Technology</w:t>
      </w:r>
      <w:r w:rsidR="00AC5C01" w:rsidRPr="00E329CA">
        <w:rPr>
          <w:rFonts w:ascii="Times New Roman" w:hAnsi="Times New Roman" w:cs="Times New Roman"/>
          <w:sz w:val="20"/>
          <w:szCs w:val="26"/>
        </w:rPr>
        <w:t xml:space="preserve">, P.M.B. 1123, </w:t>
      </w:r>
      <w:proofErr w:type="spellStart"/>
      <w:r w:rsidR="00AC5C01" w:rsidRPr="00E329CA">
        <w:rPr>
          <w:rFonts w:ascii="Times New Roman" w:hAnsi="Times New Roman" w:cs="Times New Roman"/>
          <w:sz w:val="20"/>
          <w:szCs w:val="26"/>
        </w:rPr>
        <w:t>Calabar</w:t>
      </w:r>
      <w:proofErr w:type="spellEnd"/>
      <w:r w:rsidR="00AC5C01" w:rsidRPr="00E329CA">
        <w:rPr>
          <w:rFonts w:ascii="Times New Roman" w:hAnsi="Times New Roman" w:cs="Times New Roman"/>
          <w:sz w:val="20"/>
          <w:szCs w:val="26"/>
        </w:rPr>
        <w:t>, Nigeria.</w:t>
      </w:r>
      <w:proofErr w:type="gramEnd"/>
    </w:p>
    <w:p w:rsidR="00AC5C01" w:rsidRPr="00E329CA" w:rsidRDefault="00AC5C01" w:rsidP="00E329CA">
      <w:pPr>
        <w:snapToGrid w:val="0"/>
        <w:spacing w:after="0" w:line="240" w:lineRule="auto"/>
        <w:jc w:val="center"/>
        <w:rPr>
          <w:rFonts w:ascii="Times New Roman" w:hAnsi="Times New Roman" w:cs="Times New Roman"/>
          <w:sz w:val="20"/>
          <w:szCs w:val="26"/>
        </w:rPr>
      </w:pPr>
      <w:r w:rsidRPr="00E329CA">
        <w:rPr>
          <w:rFonts w:ascii="Times New Roman" w:hAnsi="Times New Roman" w:cs="Times New Roman"/>
          <w:sz w:val="20"/>
          <w:szCs w:val="26"/>
          <w:vertAlign w:val="superscript"/>
        </w:rPr>
        <w:t>2</w:t>
      </w:r>
      <w:r w:rsidRPr="00E329CA">
        <w:rPr>
          <w:rFonts w:ascii="Times New Roman" w:hAnsi="Times New Roman" w:cs="Times New Roman"/>
          <w:sz w:val="20"/>
          <w:szCs w:val="26"/>
        </w:rPr>
        <w:t xml:space="preserve">Department of Biological Sciences, Cross River University of Technology, </w:t>
      </w:r>
      <w:proofErr w:type="spellStart"/>
      <w:r w:rsidRPr="00E329CA">
        <w:rPr>
          <w:rFonts w:ascii="Times New Roman" w:hAnsi="Times New Roman" w:cs="Times New Roman"/>
          <w:sz w:val="20"/>
          <w:szCs w:val="26"/>
        </w:rPr>
        <w:t>Calabar</w:t>
      </w:r>
      <w:proofErr w:type="spellEnd"/>
    </w:p>
    <w:p w:rsidR="003B33AA" w:rsidRPr="00E329CA" w:rsidRDefault="003B33AA" w:rsidP="0034702A">
      <w:pPr>
        <w:snapToGrid w:val="0"/>
        <w:spacing w:after="0" w:line="240" w:lineRule="auto"/>
        <w:jc w:val="both"/>
        <w:rPr>
          <w:rFonts w:ascii="Times New Roman" w:hAnsi="Times New Roman" w:cs="Times New Roman"/>
          <w:sz w:val="20"/>
          <w:szCs w:val="26"/>
        </w:rPr>
      </w:pPr>
    </w:p>
    <w:p w:rsidR="003B33AA" w:rsidRPr="00E329CA" w:rsidRDefault="003B33AA" w:rsidP="00E329CA">
      <w:pPr>
        <w:snapToGrid w:val="0"/>
        <w:spacing w:after="0" w:line="240" w:lineRule="auto"/>
        <w:jc w:val="both"/>
        <w:rPr>
          <w:rFonts w:ascii="Times New Roman" w:hAnsi="Times New Roman" w:cs="Times New Roman"/>
          <w:sz w:val="20"/>
          <w:szCs w:val="26"/>
          <w:lang w:eastAsia="zh-CN"/>
        </w:rPr>
      </w:pPr>
      <w:r w:rsidRPr="00E329CA">
        <w:rPr>
          <w:rFonts w:ascii="Times New Roman" w:hAnsi="Times New Roman" w:cs="Times New Roman"/>
          <w:b/>
          <w:sz w:val="20"/>
          <w:szCs w:val="26"/>
        </w:rPr>
        <w:t>Abstract</w:t>
      </w:r>
      <w:r w:rsidRPr="00E329CA">
        <w:rPr>
          <w:rFonts w:ascii="Times New Roman" w:hAnsi="Times New Roman" w:cs="Times New Roman"/>
          <w:sz w:val="20"/>
          <w:szCs w:val="26"/>
        </w:rPr>
        <w:t>:</w:t>
      </w:r>
      <w:r w:rsidR="009632D8" w:rsidRPr="00E329CA">
        <w:rPr>
          <w:rFonts w:ascii="Times New Roman" w:hAnsi="Times New Roman" w:cs="Times New Roman"/>
          <w:sz w:val="20"/>
          <w:szCs w:val="26"/>
        </w:rPr>
        <w:t xml:space="preserve"> A lot of research has been carried out on </w:t>
      </w:r>
      <w:proofErr w:type="spellStart"/>
      <w:r w:rsidR="009632D8" w:rsidRPr="00E329CA">
        <w:rPr>
          <w:rFonts w:ascii="Times New Roman" w:hAnsi="Times New Roman" w:cs="Times New Roman"/>
          <w:i/>
          <w:sz w:val="20"/>
          <w:szCs w:val="26"/>
        </w:rPr>
        <w:t>Andrographis</w:t>
      </w:r>
      <w:proofErr w:type="spellEnd"/>
      <w:r w:rsidR="009632D8" w:rsidRPr="00E329CA">
        <w:rPr>
          <w:rFonts w:ascii="Times New Roman" w:hAnsi="Times New Roman" w:cs="Times New Roman"/>
          <w:i/>
          <w:sz w:val="20"/>
          <w:szCs w:val="26"/>
        </w:rPr>
        <w:t xml:space="preserve"> </w:t>
      </w:r>
      <w:proofErr w:type="spellStart"/>
      <w:r w:rsidR="009632D8" w:rsidRPr="00E329CA">
        <w:rPr>
          <w:rFonts w:ascii="Times New Roman" w:hAnsi="Times New Roman" w:cs="Times New Roman"/>
          <w:i/>
          <w:sz w:val="20"/>
          <w:szCs w:val="26"/>
        </w:rPr>
        <w:t>paniculata</w:t>
      </w:r>
      <w:proofErr w:type="spellEnd"/>
      <w:r w:rsidR="009632D8" w:rsidRPr="00E329CA">
        <w:rPr>
          <w:rFonts w:ascii="Times New Roman" w:hAnsi="Times New Roman" w:cs="Times New Roman"/>
          <w:sz w:val="20"/>
          <w:szCs w:val="26"/>
        </w:rPr>
        <w:t xml:space="preserve">, including comparison of its nutritional profiles with those of other plants, but little information on </w:t>
      </w:r>
      <w:proofErr w:type="spellStart"/>
      <w:r w:rsidR="009632D8" w:rsidRPr="00E329CA">
        <w:rPr>
          <w:rFonts w:ascii="Times New Roman" w:hAnsi="Times New Roman" w:cs="Times New Roman"/>
          <w:i/>
          <w:sz w:val="20"/>
          <w:szCs w:val="26"/>
        </w:rPr>
        <w:t>Gongronema</w:t>
      </w:r>
      <w:proofErr w:type="spellEnd"/>
      <w:r w:rsidR="009632D8" w:rsidRPr="00E329CA">
        <w:rPr>
          <w:rFonts w:ascii="Times New Roman" w:hAnsi="Times New Roman" w:cs="Times New Roman"/>
          <w:i/>
          <w:sz w:val="20"/>
          <w:szCs w:val="26"/>
        </w:rPr>
        <w:t xml:space="preserve"> </w:t>
      </w:r>
      <w:proofErr w:type="spellStart"/>
      <w:r w:rsidR="009632D8" w:rsidRPr="00E329CA">
        <w:rPr>
          <w:rFonts w:ascii="Times New Roman" w:hAnsi="Times New Roman" w:cs="Times New Roman"/>
          <w:i/>
          <w:sz w:val="20"/>
          <w:szCs w:val="26"/>
        </w:rPr>
        <w:t>latifolium</w:t>
      </w:r>
      <w:proofErr w:type="spellEnd"/>
      <w:r w:rsidR="009632D8" w:rsidRPr="00E329CA">
        <w:rPr>
          <w:rFonts w:ascii="Times New Roman" w:hAnsi="Times New Roman" w:cs="Times New Roman"/>
          <w:sz w:val="20"/>
          <w:szCs w:val="26"/>
        </w:rPr>
        <w:t xml:space="preserve"> is</w:t>
      </w:r>
      <w:r w:rsidR="007C2D2F" w:rsidRPr="00E329CA">
        <w:rPr>
          <w:rFonts w:ascii="Times New Roman" w:hAnsi="Times New Roman" w:cs="Times New Roman"/>
          <w:sz w:val="20"/>
          <w:szCs w:val="26"/>
        </w:rPr>
        <w:t xml:space="preserve"> available.</w:t>
      </w:r>
      <w:r w:rsidR="006E37A4">
        <w:rPr>
          <w:rFonts w:ascii="Times New Roman" w:hAnsi="Times New Roman" w:cs="Times New Roman"/>
          <w:sz w:val="20"/>
          <w:szCs w:val="26"/>
        </w:rPr>
        <w:t xml:space="preserve"> </w:t>
      </w:r>
      <w:r w:rsidR="007C2D2F" w:rsidRPr="00E329CA">
        <w:rPr>
          <w:rFonts w:ascii="Times New Roman" w:hAnsi="Times New Roman" w:cs="Times New Roman"/>
          <w:sz w:val="20"/>
          <w:szCs w:val="26"/>
        </w:rPr>
        <w:t xml:space="preserve">The aim of this study was to compare the nutritional compositions of </w:t>
      </w:r>
      <w:r w:rsidR="007C2D2F" w:rsidRPr="00E329CA">
        <w:rPr>
          <w:rFonts w:ascii="Times New Roman" w:hAnsi="Times New Roman" w:cs="Times New Roman"/>
          <w:i/>
          <w:sz w:val="20"/>
          <w:szCs w:val="26"/>
        </w:rPr>
        <w:t xml:space="preserve">A. </w:t>
      </w:r>
      <w:proofErr w:type="spellStart"/>
      <w:r w:rsidR="007C2D2F" w:rsidRPr="00E329CA">
        <w:rPr>
          <w:rFonts w:ascii="Times New Roman" w:hAnsi="Times New Roman" w:cs="Times New Roman"/>
          <w:i/>
          <w:sz w:val="20"/>
          <w:szCs w:val="26"/>
        </w:rPr>
        <w:t>paniculata</w:t>
      </w:r>
      <w:proofErr w:type="spellEnd"/>
      <w:r w:rsidR="007C2D2F" w:rsidRPr="00E329CA">
        <w:rPr>
          <w:rFonts w:ascii="Times New Roman" w:hAnsi="Times New Roman" w:cs="Times New Roman"/>
          <w:sz w:val="20"/>
          <w:szCs w:val="26"/>
        </w:rPr>
        <w:t xml:space="preserve"> with those of </w:t>
      </w:r>
      <w:r w:rsidR="007C2D2F" w:rsidRPr="00E329CA">
        <w:rPr>
          <w:rFonts w:ascii="Times New Roman" w:hAnsi="Times New Roman" w:cs="Times New Roman"/>
          <w:i/>
          <w:sz w:val="20"/>
          <w:szCs w:val="26"/>
        </w:rPr>
        <w:t xml:space="preserve">G. </w:t>
      </w:r>
      <w:proofErr w:type="spellStart"/>
      <w:r w:rsidR="007C2D2F" w:rsidRPr="00E329CA">
        <w:rPr>
          <w:rFonts w:ascii="Times New Roman" w:hAnsi="Times New Roman" w:cs="Times New Roman"/>
          <w:i/>
          <w:sz w:val="20"/>
          <w:szCs w:val="26"/>
        </w:rPr>
        <w:t>latifolium</w:t>
      </w:r>
      <w:proofErr w:type="spellEnd"/>
      <w:r w:rsidR="007C2D2F"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835161" w:rsidRPr="00E329CA">
        <w:rPr>
          <w:rFonts w:ascii="Times New Roman" w:hAnsi="Times New Roman" w:cs="Times New Roman"/>
          <w:sz w:val="20"/>
          <w:szCs w:val="26"/>
        </w:rPr>
        <w:t xml:space="preserve">The raw extract of each of the plants was </w:t>
      </w:r>
      <w:proofErr w:type="spellStart"/>
      <w:r w:rsidR="00835161" w:rsidRPr="00E329CA">
        <w:rPr>
          <w:rFonts w:ascii="Times New Roman" w:hAnsi="Times New Roman" w:cs="Times New Roman"/>
          <w:sz w:val="20"/>
          <w:szCs w:val="26"/>
        </w:rPr>
        <w:t>analysed</w:t>
      </w:r>
      <w:proofErr w:type="spellEnd"/>
      <w:r w:rsidR="00835161" w:rsidRPr="00E329CA">
        <w:rPr>
          <w:rFonts w:ascii="Times New Roman" w:hAnsi="Times New Roman" w:cs="Times New Roman"/>
          <w:sz w:val="20"/>
          <w:szCs w:val="26"/>
        </w:rPr>
        <w:t xml:space="preserve"> for </w:t>
      </w:r>
      <w:proofErr w:type="spellStart"/>
      <w:r w:rsidR="00835161" w:rsidRPr="00E329CA">
        <w:rPr>
          <w:rFonts w:ascii="Times New Roman" w:hAnsi="Times New Roman" w:cs="Times New Roman"/>
          <w:sz w:val="20"/>
          <w:szCs w:val="26"/>
        </w:rPr>
        <w:t>phytochemical</w:t>
      </w:r>
      <w:proofErr w:type="spellEnd"/>
      <w:r w:rsidR="00835161" w:rsidRPr="00E329CA">
        <w:rPr>
          <w:rFonts w:ascii="Times New Roman" w:hAnsi="Times New Roman" w:cs="Times New Roman"/>
          <w:sz w:val="20"/>
          <w:szCs w:val="26"/>
        </w:rPr>
        <w:t xml:space="preserve"> composition, while proximate values, mineral and vitamin contents of the plants were </w:t>
      </w:r>
      <w:proofErr w:type="spellStart"/>
      <w:r w:rsidR="00835161" w:rsidRPr="00E329CA">
        <w:rPr>
          <w:rFonts w:ascii="Times New Roman" w:hAnsi="Times New Roman" w:cs="Times New Roman"/>
          <w:sz w:val="20"/>
          <w:szCs w:val="26"/>
        </w:rPr>
        <w:t>analysed</w:t>
      </w:r>
      <w:proofErr w:type="spellEnd"/>
      <w:r w:rsidR="00835161" w:rsidRPr="00E329CA">
        <w:rPr>
          <w:rFonts w:ascii="Times New Roman" w:hAnsi="Times New Roman" w:cs="Times New Roman"/>
          <w:sz w:val="20"/>
          <w:szCs w:val="26"/>
        </w:rPr>
        <w:t xml:space="preserve"> using standard </w:t>
      </w:r>
      <w:proofErr w:type="spellStart"/>
      <w:r w:rsidR="00835161" w:rsidRPr="00E329CA">
        <w:rPr>
          <w:rFonts w:ascii="Times New Roman" w:hAnsi="Times New Roman" w:cs="Times New Roman"/>
          <w:sz w:val="20"/>
          <w:szCs w:val="26"/>
        </w:rPr>
        <w:t>proceures</w:t>
      </w:r>
      <w:proofErr w:type="spellEnd"/>
      <w:r w:rsidR="00835161"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835161" w:rsidRPr="00E329CA">
        <w:rPr>
          <w:rFonts w:ascii="Times New Roman" w:hAnsi="Times New Roman" w:cs="Times New Roman"/>
          <w:sz w:val="20"/>
          <w:szCs w:val="26"/>
        </w:rPr>
        <w:t xml:space="preserve">The results show that </w:t>
      </w:r>
      <w:proofErr w:type="spellStart"/>
      <w:r w:rsidR="00835161" w:rsidRPr="00E329CA">
        <w:rPr>
          <w:rFonts w:ascii="Times New Roman" w:hAnsi="Times New Roman" w:cs="Times New Roman"/>
          <w:sz w:val="20"/>
          <w:szCs w:val="26"/>
        </w:rPr>
        <w:t>flavonoids</w:t>
      </w:r>
      <w:proofErr w:type="spellEnd"/>
      <w:r w:rsidR="00835161" w:rsidRPr="00E329CA">
        <w:rPr>
          <w:rFonts w:ascii="Times New Roman" w:hAnsi="Times New Roman" w:cs="Times New Roman"/>
          <w:sz w:val="20"/>
          <w:szCs w:val="26"/>
        </w:rPr>
        <w:t xml:space="preserve"> (2.96</w:t>
      </w:r>
      <w:r w:rsidR="00835161" w:rsidRPr="00E329CA">
        <w:rPr>
          <w:rFonts w:ascii="Times New Roman" w:hAnsi="Times New Roman" w:cs="Times New Roman"/>
          <w:sz w:val="20"/>
          <w:szCs w:val="26"/>
          <w:u w:val="single"/>
        </w:rPr>
        <w:t>+</w:t>
      </w:r>
      <w:r w:rsidR="00835161" w:rsidRPr="00E329CA">
        <w:rPr>
          <w:rFonts w:ascii="Times New Roman" w:hAnsi="Times New Roman" w:cs="Times New Roman"/>
          <w:sz w:val="20"/>
          <w:szCs w:val="26"/>
        </w:rPr>
        <w:t xml:space="preserve">0.14%), and </w:t>
      </w:r>
      <w:proofErr w:type="spellStart"/>
      <w:r w:rsidR="00835161" w:rsidRPr="00E329CA">
        <w:rPr>
          <w:rFonts w:ascii="Times New Roman" w:hAnsi="Times New Roman" w:cs="Times New Roman"/>
          <w:sz w:val="20"/>
          <w:szCs w:val="26"/>
        </w:rPr>
        <w:t>Saponins</w:t>
      </w:r>
      <w:proofErr w:type="spellEnd"/>
      <w:r w:rsidR="00835161" w:rsidRPr="00E329CA">
        <w:rPr>
          <w:rFonts w:ascii="Times New Roman" w:hAnsi="Times New Roman" w:cs="Times New Roman"/>
          <w:sz w:val="20"/>
          <w:szCs w:val="26"/>
        </w:rPr>
        <w:t xml:space="preserve"> 2.8</w:t>
      </w:r>
      <w:r w:rsidR="00835161" w:rsidRPr="00E329CA">
        <w:rPr>
          <w:rFonts w:ascii="Times New Roman" w:hAnsi="Times New Roman" w:cs="Times New Roman"/>
          <w:sz w:val="20"/>
          <w:szCs w:val="26"/>
          <w:u w:val="single"/>
        </w:rPr>
        <w:t>+</w:t>
      </w:r>
      <w:r w:rsidR="00835161" w:rsidRPr="00E329CA">
        <w:rPr>
          <w:rFonts w:ascii="Times New Roman" w:hAnsi="Times New Roman" w:cs="Times New Roman"/>
          <w:sz w:val="20"/>
          <w:szCs w:val="26"/>
        </w:rPr>
        <w:t>0.25%)</w:t>
      </w:r>
      <w:r w:rsidR="00ED078E" w:rsidRPr="00E329CA">
        <w:rPr>
          <w:rFonts w:ascii="Times New Roman" w:hAnsi="Times New Roman" w:cs="Times New Roman"/>
          <w:sz w:val="20"/>
          <w:szCs w:val="26"/>
        </w:rPr>
        <w:t xml:space="preserve"> were higher in </w:t>
      </w:r>
      <w:r w:rsidR="00ED078E" w:rsidRPr="00E329CA">
        <w:rPr>
          <w:rFonts w:ascii="Times New Roman" w:hAnsi="Times New Roman" w:cs="Times New Roman"/>
          <w:i/>
          <w:sz w:val="20"/>
          <w:szCs w:val="26"/>
        </w:rPr>
        <w:t xml:space="preserve">A. </w:t>
      </w:r>
      <w:proofErr w:type="spellStart"/>
      <w:r w:rsidR="00ED078E" w:rsidRPr="00E329CA">
        <w:rPr>
          <w:rFonts w:ascii="Times New Roman" w:hAnsi="Times New Roman" w:cs="Times New Roman"/>
          <w:i/>
          <w:sz w:val="20"/>
          <w:szCs w:val="26"/>
        </w:rPr>
        <w:t>paniculata</w:t>
      </w:r>
      <w:proofErr w:type="spellEnd"/>
      <w:r w:rsidR="00ED078E" w:rsidRPr="00E329CA">
        <w:rPr>
          <w:rFonts w:ascii="Times New Roman" w:hAnsi="Times New Roman" w:cs="Times New Roman"/>
          <w:sz w:val="20"/>
          <w:szCs w:val="26"/>
        </w:rPr>
        <w:t xml:space="preserve"> indicating greater potential to strengthen capillarity walls for blood</w:t>
      </w:r>
      <w:r w:rsidR="00A728EB" w:rsidRPr="00E329CA">
        <w:rPr>
          <w:rFonts w:ascii="Times New Roman" w:hAnsi="Times New Roman" w:cs="Times New Roman"/>
          <w:sz w:val="20"/>
          <w:szCs w:val="26"/>
        </w:rPr>
        <w:t xml:space="preserve"> circulation and anti-inflammation than </w:t>
      </w:r>
      <w:r w:rsidR="00A728EB" w:rsidRPr="00E329CA">
        <w:rPr>
          <w:rFonts w:ascii="Times New Roman" w:hAnsi="Times New Roman" w:cs="Times New Roman"/>
          <w:i/>
          <w:sz w:val="20"/>
          <w:szCs w:val="26"/>
        </w:rPr>
        <w:t xml:space="preserve">G. </w:t>
      </w:r>
      <w:proofErr w:type="spellStart"/>
      <w:r w:rsidR="00A728EB" w:rsidRPr="00E329CA">
        <w:rPr>
          <w:rFonts w:ascii="Times New Roman" w:hAnsi="Times New Roman" w:cs="Times New Roman"/>
          <w:i/>
          <w:sz w:val="20"/>
          <w:szCs w:val="26"/>
        </w:rPr>
        <w:t>latifolium</w:t>
      </w:r>
      <w:proofErr w:type="spellEnd"/>
      <w:r w:rsidR="00A728EB"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A728EB" w:rsidRPr="00E329CA">
        <w:rPr>
          <w:rFonts w:ascii="Times New Roman" w:hAnsi="Times New Roman" w:cs="Times New Roman"/>
          <w:sz w:val="20"/>
          <w:szCs w:val="26"/>
        </w:rPr>
        <w:t xml:space="preserve">On the other hand, </w:t>
      </w:r>
      <w:r w:rsidR="00A728EB" w:rsidRPr="00E329CA">
        <w:rPr>
          <w:rFonts w:ascii="Times New Roman" w:hAnsi="Times New Roman" w:cs="Times New Roman"/>
          <w:i/>
          <w:sz w:val="20"/>
          <w:szCs w:val="26"/>
        </w:rPr>
        <w:t xml:space="preserve">G. </w:t>
      </w:r>
      <w:proofErr w:type="spellStart"/>
      <w:r w:rsidR="00A728EB" w:rsidRPr="00E329CA">
        <w:rPr>
          <w:rFonts w:ascii="Times New Roman" w:hAnsi="Times New Roman" w:cs="Times New Roman"/>
          <w:i/>
          <w:sz w:val="20"/>
          <w:szCs w:val="26"/>
        </w:rPr>
        <w:t>latifolium</w:t>
      </w:r>
      <w:proofErr w:type="spellEnd"/>
      <w:r w:rsidR="00A728EB" w:rsidRPr="00E329CA">
        <w:rPr>
          <w:rFonts w:ascii="Times New Roman" w:hAnsi="Times New Roman" w:cs="Times New Roman"/>
          <w:sz w:val="20"/>
          <w:szCs w:val="26"/>
        </w:rPr>
        <w:t xml:space="preserve"> contained</w:t>
      </w:r>
      <w:r w:rsidR="006F4242" w:rsidRPr="00E329CA">
        <w:rPr>
          <w:rFonts w:ascii="Times New Roman" w:hAnsi="Times New Roman" w:cs="Times New Roman"/>
          <w:sz w:val="20"/>
          <w:szCs w:val="26"/>
        </w:rPr>
        <w:t xml:space="preserve"> higher levels of tannin and </w:t>
      </w:r>
      <w:proofErr w:type="spellStart"/>
      <w:r w:rsidR="006F4242" w:rsidRPr="00E329CA">
        <w:rPr>
          <w:rFonts w:ascii="Times New Roman" w:hAnsi="Times New Roman" w:cs="Times New Roman"/>
          <w:sz w:val="20"/>
          <w:szCs w:val="26"/>
        </w:rPr>
        <w:t>hydrocyanides</w:t>
      </w:r>
      <w:proofErr w:type="spellEnd"/>
      <w:r w:rsidR="006F4242" w:rsidRPr="00E329CA">
        <w:rPr>
          <w:rFonts w:ascii="Times New Roman" w:hAnsi="Times New Roman" w:cs="Times New Roman"/>
          <w:sz w:val="20"/>
          <w:szCs w:val="26"/>
        </w:rPr>
        <w:t xml:space="preserve"> (2.01</w:t>
      </w:r>
      <w:r w:rsidR="006F4242" w:rsidRPr="00E329CA">
        <w:rPr>
          <w:rFonts w:ascii="Times New Roman" w:hAnsi="Times New Roman" w:cs="Times New Roman"/>
          <w:sz w:val="20"/>
          <w:szCs w:val="26"/>
          <w:u w:val="single"/>
        </w:rPr>
        <w:t>+</w:t>
      </w:r>
      <w:r w:rsidR="006F4242" w:rsidRPr="00E329CA">
        <w:rPr>
          <w:rFonts w:ascii="Times New Roman" w:hAnsi="Times New Roman" w:cs="Times New Roman"/>
          <w:sz w:val="20"/>
          <w:szCs w:val="26"/>
        </w:rPr>
        <w:t>0.01 and 12.9</w:t>
      </w:r>
      <w:r w:rsidR="006F4242" w:rsidRPr="00E329CA">
        <w:rPr>
          <w:rFonts w:ascii="Times New Roman" w:hAnsi="Times New Roman" w:cs="Times New Roman"/>
          <w:sz w:val="20"/>
          <w:szCs w:val="26"/>
          <w:u w:val="single"/>
        </w:rPr>
        <w:t>+</w:t>
      </w:r>
      <w:r w:rsidR="006F4242" w:rsidRPr="00E329CA">
        <w:rPr>
          <w:rFonts w:ascii="Times New Roman" w:hAnsi="Times New Roman" w:cs="Times New Roman"/>
          <w:sz w:val="20"/>
          <w:szCs w:val="26"/>
        </w:rPr>
        <w:t>0.04% respectively),</w:t>
      </w:r>
      <w:r w:rsidR="008C572E" w:rsidRPr="00E329CA">
        <w:rPr>
          <w:rFonts w:ascii="Times New Roman" w:hAnsi="Times New Roman" w:cs="Times New Roman"/>
          <w:sz w:val="20"/>
          <w:szCs w:val="26"/>
        </w:rPr>
        <w:t xml:space="preserve"> indicating a greater resistance to infection and relaxant effect on the heart and muscles.</w:t>
      </w:r>
      <w:r w:rsidR="006E37A4">
        <w:rPr>
          <w:rFonts w:ascii="Times New Roman" w:hAnsi="Times New Roman" w:cs="Times New Roman"/>
          <w:sz w:val="20"/>
          <w:szCs w:val="26"/>
        </w:rPr>
        <w:t xml:space="preserve"> </w:t>
      </w:r>
      <w:proofErr w:type="spellStart"/>
      <w:r w:rsidR="00A52C14" w:rsidRPr="00E329CA">
        <w:rPr>
          <w:rFonts w:ascii="Times New Roman" w:hAnsi="Times New Roman" w:cs="Times New Roman"/>
          <w:i/>
          <w:sz w:val="20"/>
          <w:szCs w:val="26"/>
        </w:rPr>
        <w:t>Glatifolium</w:t>
      </w:r>
      <w:proofErr w:type="spellEnd"/>
      <w:r w:rsidR="00A52C14" w:rsidRPr="00E329CA">
        <w:rPr>
          <w:rFonts w:ascii="Times New Roman" w:hAnsi="Times New Roman" w:cs="Times New Roman"/>
          <w:sz w:val="20"/>
          <w:szCs w:val="26"/>
        </w:rPr>
        <w:t xml:space="preserve"> contained higher levels of protein (31.1</w:t>
      </w:r>
      <w:r w:rsidR="00A52C14" w:rsidRPr="00E329CA">
        <w:rPr>
          <w:rFonts w:ascii="Times New Roman" w:hAnsi="Times New Roman" w:cs="Times New Roman"/>
          <w:sz w:val="20"/>
          <w:szCs w:val="26"/>
          <w:u w:val="single"/>
        </w:rPr>
        <w:t>+</w:t>
      </w:r>
      <w:r w:rsidR="00A52C14" w:rsidRPr="00E329CA">
        <w:rPr>
          <w:rFonts w:ascii="Times New Roman" w:hAnsi="Times New Roman" w:cs="Times New Roman"/>
          <w:sz w:val="20"/>
          <w:szCs w:val="26"/>
        </w:rPr>
        <w:t>0.07%),</w:t>
      </w:r>
      <w:r w:rsidR="000B2239" w:rsidRPr="00E329CA">
        <w:rPr>
          <w:rFonts w:ascii="Times New Roman" w:hAnsi="Times New Roman" w:cs="Times New Roman"/>
          <w:sz w:val="20"/>
          <w:szCs w:val="26"/>
        </w:rPr>
        <w:t xml:space="preserve"> Carbohydrate (41.8</w:t>
      </w:r>
      <w:r w:rsidR="000B2239" w:rsidRPr="00E329CA">
        <w:rPr>
          <w:rFonts w:ascii="Times New Roman" w:hAnsi="Times New Roman" w:cs="Times New Roman"/>
          <w:sz w:val="20"/>
          <w:szCs w:val="26"/>
          <w:u w:val="single"/>
        </w:rPr>
        <w:t>+</w:t>
      </w:r>
      <w:r w:rsidR="000B2239" w:rsidRPr="00E329CA">
        <w:rPr>
          <w:rFonts w:ascii="Times New Roman" w:hAnsi="Times New Roman" w:cs="Times New Roman"/>
          <w:sz w:val="20"/>
          <w:szCs w:val="26"/>
        </w:rPr>
        <w:t>0.05%) and fat (17.01</w:t>
      </w:r>
      <w:r w:rsidR="000B2239" w:rsidRPr="00E329CA">
        <w:rPr>
          <w:rFonts w:ascii="Times New Roman" w:hAnsi="Times New Roman" w:cs="Times New Roman"/>
          <w:sz w:val="20"/>
          <w:szCs w:val="26"/>
          <w:u w:val="single"/>
        </w:rPr>
        <w:t>+</w:t>
      </w:r>
      <w:r w:rsidR="000B2239" w:rsidRPr="00E329CA">
        <w:rPr>
          <w:rFonts w:ascii="Times New Roman" w:hAnsi="Times New Roman" w:cs="Times New Roman"/>
          <w:sz w:val="20"/>
          <w:szCs w:val="26"/>
        </w:rPr>
        <w:t xml:space="preserve">0.01%) indicating greater energy supply and cellular build-up of the body than </w:t>
      </w:r>
      <w:r w:rsidR="000B2239" w:rsidRPr="00E329CA">
        <w:rPr>
          <w:rFonts w:ascii="Times New Roman" w:hAnsi="Times New Roman" w:cs="Times New Roman"/>
          <w:i/>
          <w:sz w:val="20"/>
          <w:szCs w:val="26"/>
        </w:rPr>
        <w:t>A.</w:t>
      </w:r>
      <w:r w:rsidR="008B5511" w:rsidRPr="00E329CA">
        <w:rPr>
          <w:rFonts w:ascii="Times New Roman" w:hAnsi="Times New Roman" w:cs="Times New Roman"/>
          <w:i/>
          <w:sz w:val="20"/>
          <w:szCs w:val="26"/>
        </w:rPr>
        <w:t xml:space="preserve"> </w:t>
      </w:r>
      <w:proofErr w:type="spellStart"/>
      <w:r w:rsidR="008B5511" w:rsidRPr="00E329CA">
        <w:rPr>
          <w:rFonts w:ascii="Times New Roman" w:hAnsi="Times New Roman" w:cs="Times New Roman"/>
          <w:i/>
          <w:sz w:val="20"/>
          <w:szCs w:val="26"/>
        </w:rPr>
        <w:t>paniculata</w:t>
      </w:r>
      <w:proofErr w:type="spellEnd"/>
      <w:r w:rsidR="008B5511"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117863" w:rsidRPr="00E329CA">
        <w:rPr>
          <w:rFonts w:ascii="Times New Roman" w:hAnsi="Times New Roman" w:cs="Times New Roman"/>
          <w:i/>
          <w:sz w:val="20"/>
          <w:szCs w:val="26"/>
        </w:rPr>
        <w:t xml:space="preserve">A. </w:t>
      </w:r>
      <w:proofErr w:type="spellStart"/>
      <w:r w:rsidR="00117863" w:rsidRPr="00E329CA">
        <w:rPr>
          <w:rFonts w:ascii="Times New Roman" w:hAnsi="Times New Roman" w:cs="Times New Roman"/>
          <w:i/>
          <w:sz w:val="20"/>
          <w:szCs w:val="26"/>
        </w:rPr>
        <w:t>paniculata</w:t>
      </w:r>
      <w:proofErr w:type="spellEnd"/>
      <w:r w:rsidR="00117863" w:rsidRPr="00E329CA">
        <w:rPr>
          <w:rFonts w:ascii="Times New Roman" w:hAnsi="Times New Roman" w:cs="Times New Roman"/>
          <w:sz w:val="20"/>
          <w:szCs w:val="26"/>
        </w:rPr>
        <w:t xml:space="preserve"> contained higher calcium (</w:t>
      </w:r>
      <w:r w:rsidR="009F5581" w:rsidRPr="00E329CA">
        <w:rPr>
          <w:rFonts w:ascii="Times New Roman" w:hAnsi="Times New Roman" w:cs="Times New Roman"/>
          <w:sz w:val="20"/>
          <w:szCs w:val="26"/>
        </w:rPr>
        <w:t>106.3</w:t>
      </w:r>
      <w:r w:rsidR="009F5581" w:rsidRPr="00E329CA">
        <w:rPr>
          <w:rFonts w:ascii="Times New Roman" w:hAnsi="Times New Roman" w:cs="Times New Roman"/>
          <w:sz w:val="20"/>
          <w:szCs w:val="26"/>
          <w:u w:val="single"/>
        </w:rPr>
        <w:t>+</w:t>
      </w:r>
      <w:r w:rsidR="009F5581" w:rsidRPr="00E329CA">
        <w:rPr>
          <w:rFonts w:ascii="Times New Roman" w:hAnsi="Times New Roman" w:cs="Times New Roman"/>
          <w:sz w:val="20"/>
          <w:szCs w:val="26"/>
        </w:rPr>
        <w:t>2.00mg/1000ml), Magnesium (124.3</w:t>
      </w:r>
      <w:r w:rsidR="009F5581" w:rsidRPr="00E329CA">
        <w:rPr>
          <w:rFonts w:ascii="Times New Roman" w:hAnsi="Times New Roman" w:cs="Times New Roman"/>
          <w:sz w:val="20"/>
          <w:szCs w:val="26"/>
          <w:u w:val="single"/>
        </w:rPr>
        <w:t>+</w:t>
      </w:r>
      <w:r w:rsidR="00D02656" w:rsidRPr="00E329CA">
        <w:rPr>
          <w:rFonts w:ascii="Times New Roman" w:hAnsi="Times New Roman" w:cs="Times New Roman"/>
          <w:sz w:val="20"/>
          <w:szCs w:val="26"/>
          <w:u w:val="single"/>
        </w:rPr>
        <w:t xml:space="preserve"> </w:t>
      </w:r>
      <w:r w:rsidR="009F5581" w:rsidRPr="00E329CA">
        <w:rPr>
          <w:rFonts w:ascii="Times New Roman" w:hAnsi="Times New Roman" w:cs="Times New Roman"/>
          <w:sz w:val="20"/>
          <w:szCs w:val="26"/>
        </w:rPr>
        <w:t>1.40mg/1000ml), Potassium (125.6</w:t>
      </w:r>
      <w:r w:rsidR="009F5581" w:rsidRPr="00E329CA">
        <w:rPr>
          <w:rFonts w:ascii="Times New Roman" w:hAnsi="Times New Roman" w:cs="Times New Roman"/>
          <w:sz w:val="20"/>
          <w:szCs w:val="26"/>
          <w:u w:val="single"/>
        </w:rPr>
        <w:t>+</w:t>
      </w:r>
      <w:r w:rsidR="007B0C89" w:rsidRPr="00E329CA">
        <w:rPr>
          <w:rFonts w:ascii="Times New Roman" w:hAnsi="Times New Roman" w:cs="Times New Roman"/>
          <w:sz w:val="20"/>
          <w:szCs w:val="26"/>
        </w:rPr>
        <w:t xml:space="preserve">2.100mg/1000ml) than </w:t>
      </w:r>
      <w:r w:rsidR="007B0C89" w:rsidRPr="00E329CA">
        <w:rPr>
          <w:rFonts w:ascii="Times New Roman" w:hAnsi="Times New Roman" w:cs="Times New Roman"/>
          <w:i/>
          <w:sz w:val="20"/>
          <w:szCs w:val="26"/>
        </w:rPr>
        <w:t xml:space="preserve">G. </w:t>
      </w:r>
      <w:proofErr w:type="spellStart"/>
      <w:r w:rsidR="007B0C89" w:rsidRPr="00E329CA">
        <w:rPr>
          <w:rFonts w:ascii="Times New Roman" w:hAnsi="Times New Roman" w:cs="Times New Roman"/>
          <w:i/>
          <w:sz w:val="20"/>
          <w:szCs w:val="26"/>
        </w:rPr>
        <w:t>latifolium</w:t>
      </w:r>
      <w:proofErr w:type="spellEnd"/>
      <w:r w:rsidR="007B0C89" w:rsidRPr="00E329CA">
        <w:rPr>
          <w:rFonts w:ascii="Times New Roman" w:hAnsi="Times New Roman" w:cs="Times New Roman"/>
          <w:sz w:val="20"/>
          <w:szCs w:val="26"/>
        </w:rPr>
        <w:t>,</w:t>
      </w:r>
      <w:r w:rsidR="00D02656" w:rsidRPr="00E329CA">
        <w:rPr>
          <w:rFonts w:ascii="Times New Roman" w:hAnsi="Times New Roman" w:cs="Times New Roman"/>
          <w:sz w:val="20"/>
          <w:szCs w:val="26"/>
        </w:rPr>
        <w:t xml:space="preserve"> while </w:t>
      </w:r>
      <w:r w:rsidR="00D02656" w:rsidRPr="00E329CA">
        <w:rPr>
          <w:rFonts w:ascii="Times New Roman" w:hAnsi="Times New Roman" w:cs="Times New Roman"/>
          <w:i/>
          <w:sz w:val="20"/>
          <w:szCs w:val="26"/>
        </w:rPr>
        <w:t xml:space="preserve">G. </w:t>
      </w:r>
      <w:proofErr w:type="spellStart"/>
      <w:r w:rsidR="00D02656" w:rsidRPr="00E329CA">
        <w:rPr>
          <w:rFonts w:ascii="Times New Roman" w:hAnsi="Times New Roman" w:cs="Times New Roman"/>
          <w:i/>
          <w:sz w:val="20"/>
          <w:szCs w:val="26"/>
        </w:rPr>
        <w:t>latifolium</w:t>
      </w:r>
      <w:proofErr w:type="spellEnd"/>
      <w:r w:rsidR="00D02656" w:rsidRPr="00E329CA">
        <w:rPr>
          <w:rFonts w:ascii="Times New Roman" w:hAnsi="Times New Roman" w:cs="Times New Roman"/>
          <w:sz w:val="20"/>
          <w:szCs w:val="26"/>
        </w:rPr>
        <w:t xml:space="preserve"> contained</w:t>
      </w:r>
      <w:r w:rsidR="0027185F" w:rsidRPr="00E329CA">
        <w:rPr>
          <w:rFonts w:ascii="Times New Roman" w:hAnsi="Times New Roman" w:cs="Times New Roman"/>
          <w:sz w:val="20"/>
          <w:szCs w:val="26"/>
        </w:rPr>
        <w:t xml:space="preserve"> higher levels of vitamins A, C and E (381.6</w:t>
      </w:r>
      <w:r w:rsidR="0027185F" w:rsidRPr="00E329CA">
        <w:rPr>
          <w:rFonts w:ascii="Times New Roman" w:hAnsi="Times New Roman" w:cs="Times New Roman"/>
          <w:sz w:val="20"/>
          <w:szCs w:val="26"/>
          <w:u w:val="single"/>
        </w:rPr>
        <w:t>+</w:t>
      </w:r>
      <w:r w:rsidR="0027185F" w:rsidRPr="00E329CA">
        <w:rPr>
          <w:rFonts w:ascii="Times New Roman" w:hAnsi="Times New Roman" w:cs="Times New Roman"/>
          <w:sz w:val="20"/>
          <w:szCs w:val="26"/>
        </w:rPr>
        <w:t>0.28, 290.3+0.45 and 44.01</w:t>
      </w:r>
      <w:r w:rsidR="0027185F" w:rsidRPr="00E329CA">
        <w:rPr>
          <w:rFonts w:ascii="Times New Roman" w:hAnsi="Times New Roman" w:cs="Times New Roman"/>
          <w:sz w:val="20"/>
          <w:szCs w:val="26"/>
          <w:u w:val="single"/>
        </w:rPr>
        <w:t>+</w:t>
      </w:r>
      <w:r w:rsidR="0027185F" w:rsidRPr="00E329CA">
        <w:rPr>
          <w:rFonts w:ascii="Times New Roman" w:hAnsi="Times New Roman" w:cs="Times New Roman"/>
          <w:sz w:val="20"/>
          <w:szCs w:val="26"/>
        </w:rPr>
        <w:t>0.12mg/1000ml respectively).</w:t>
      </w:r>
      <w:r w:rsidR="006E37A4">
        <w:rPr>
          <w:rFonts w:ascii="Times New Roman" w:hAnsi="Times New Roman" w:cs="Times New Roman"/>
          <w:sz w:val="20"/>
          <w:szCs w:val="26"/>
        </w:rPr>
        <w:t xml:space="preserve"> </w:t>
      </w:r>
      <w:r w:rsidR="00666933" w:rsidRPr="00E329CA">
        <w:rPr>
          <w:rFonts w:ascii="Times New Roman" w:hAnsi="Times New Roman" w:cs="Times New Roman"/>
          <w:sz w:val="20"/>
          <w:szCs w:val="26"/>
        </w:rPr>
        <w:t>There was no significant difference (p&gt;0.05) between the two plants.</w:t>
      </w:r>
      <w:r w:rsidR="006E37A4">
        <w:rPr>
          <w:rFonts w:ascii="Times New Roman" w:hAnsi="Times New Roman" w:cs="Times New Roman"/>
          <w:sz w:val="20"/>
          <w:szCs w:val="26"/>
        </w:rPr>
        <w:t xml:space="preserve"> </w:t>
      </w:r>
      <w:r w:rsidR="00666933" w:rsidRPr="00E329CA">
        <w:rPr>
          <w:rFonts w:ascii="Times New Roman" w:hAnsi="Times New Roman" w:cs="Times New Roman"/>
          <w:sz w:val="20"/>
          <w:szCs w:val="26"/>
        </w:rPr>
        <w:t>In conclusion, the two plants are good sources of nutrients in a relatively similar status.</w:t>
      </w:r>
    </w:p>
    <w:p w:rsidR="00E329CA" w:rsidRPr="00E329CA" w:rsidRDefault="00E329CA" w:rsidP="00E329CA">
      <w:pPr>
        <w:snapToGrid w:val="0"/>
        <w:spacing w:after="0" w:line="240" w:lineRule="auto"/>
        <w:jc w:val="both"/>
        <w:rPr>
          <w:rFonts w:ascii="Times New Roman" w:hAnsi="Times New Roman" w:cs="Times New Roman"/>
          <w:sz w:val="20"/>
          <w:szCs w:val="20"/>
        </w:rPr>
      </w:pPr>
      <w:r w:rsidRPr="00E329CA">
        <w:rPr>
          <w:rFonts w:ascii="Times New Roman" w:hAnsi="Times New Roman" w:cs="Times New Roman"/>
          <w:bCs/>
          <w:sz w:val="20"/>
          <w:szCs w:val="20"/>
        </w:rPr>
        <w:t>[</w:t>
      </w:r>
      <w:proofErr w:type="spellStart"/>
      <w:r w:rsidRPr="00E329CA">
        <w:rPr>
          <w:rFonts w:ascii="Times New Roman" w:hAnsi="Times New Roman" w:cs="Times New Roman"/>
          <w:sz w:val="20"/>
          <w:szCs w:val="26"/>
        </w:rPr>
        <w:t>Nsor</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Odo</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Alobi</w:t>
      </w:r>
      <w:proofErr w:type="spellEnd"/>
      <w:r w:rsidRPr="00E329CA">
        <w:rPr>
          <w:rFonts w:ascii="Times New Roman" w:hAnsi="Times New Roman" w:cs="Times New Roman"/>
          <w:sz w:val="20"/>
          <w:szCs w:val="26"/>
        </w:rPr>
        <w:t xml:space="preserve">, Matthew </w:t>
      </w:r>
      <w:proofErr w:type="spellStart"/>
      <w:r w:rsidRPr="00E329CA">
        <w:rPr>
          <w:rFonts w:ascii="Times New Roman" w:hAnsi="Times New Roman" w:cs="Times New Roman"/>
          <w:sz w:val="20"/>
          <w:szCs w:val="26"/>
        </w:rPr>
        <w:t>Egbobor</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Eja</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Arikpo</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Ikpi</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Okoi</w:t>
      </w:r>
      <w:proofErr w:type="spellEnd"/>
      <w:r w:rsidRPr="00E329CA">
        <w:rPr>
          <w:rFonts w:ascii="Times New Roman" w:hAnsi="Times New Roman" w:cs="Times New Roman"/>
          <w:sz w:val="20"/>
          <w:szCs w:val="26"/>
        </w:rPr>
        <w:t xml:space="preserve">, Uno </w:t>
      </w:r>
      <w:proofErr w:type="spellStart"/>
      <w:r w:rsidRPr="00E329CA">
        <w:rPr>
          <w:rFonts w:ascii="Times New Roman" w:hAnsi="Times New Roman" w:cs="Times New Roman"/>
          <w:sz w:val="20"/>
          <w:szCs w:val="26"/>
        </w:rPr>
        <w:t>Agbo</w:t>
      </w:r>
      <w:proofErr w:type="spellEnd"/>
      <w:r w:rsidRPr="00E329CA">
        <w:rPr>
          <w:rFonts w:ascii="Times New Roman" w:hAnsi="Times New Roman" w:cs="Times New Roman"/>
          <w:sz w:val="20"/>
          <w:szCs w:val="26"/>
        </w:rPr>
        <w:t xml:space="preserve"> Uno, </w:t>
      </w:r>
      <w:proofErr w:type="spellStart"/>
      <w:r w:rsidRPr="00E329CA">
        <w:rPr>
          <w:rFonts w:ascii="Times New Roman" w:hAnsi="Times New Roman" w:cs="Times New Roman"/>
          <w:sz w:val="20"/>
          <w:szCs w:val="26"/>
        </w:rPr>
        <w:t>Bassey</w:t>
      </w:r>
      <w:proofErr w:type="spellEnd"/>
      <w:r w:rsidRPr="00E329CA">
        <w:rPr>
          <w:rFonts w:ascii="Times New Roman" w:hAnsi="Times New Roman" w:cs="Times New Roman"/>
          <w:sz w:val="20"/>
          <w:szCs w:val="26"/>
        </w:rPr>
        <w:t xml:space="preserve">, Godwin </w:t>
      </w:r>
      <w:proofErr w:type="spellStart"/>
      <w:r w:rsidRPr="00E329CA">
        <w:rPr>
          <w:rFonts w:ascii="Times New Roman" w:hAnsi="Times New Roman" w:cs="Times New Roman"/>
          <w:sz w:val="20"/>
          <w:szCs w:val="26"/>
        </w:rPr>
        <w:t>Asuqo</w:t>
      </w:r>
      <w:proofErr w:type="spellEnd"/>
      <w:r w:rsidRPr="00E329CA">
        <w:rPr>
          <w:rFonts w:ascii="Times New Roman" w:hAnsi="Times New Roman" w:cs="Times New Roman"/>
          <w:sz w:val="20"/>
          <w:szCs w:val="20"/>
        </w:rPr>
        <w:t>.</w:t>
      </w:r>
      <w:r w:rsidRPr="00E329CA">
        <w:rPr>
          <w:rFonts w:ascii="Times New Roman" w:hAnsi="Times New Roman" w:cs="Times New Roman" w:hint="eastAsia"/>
          <w:b/>
          <w:bCs/>
          <w:sz w:val="20"/>
          <w:szCs w:val="20"/>
          <w:lang w:bidi="fa-IR"/>
        </w:rPr>
        <w:t xml:space="preserve"> </w:t>
      </w:r>
      <w:r w:rsidRPr="00E329CA">
        <w:rPr>
          <w:rFonts w:ascii="Times New Roman" w:hAnsi="Times New Roman" w:cs="Times New Roman"/>
          <w:b/>
          <w:sz w:val="20"/>
          <w:szCs w:val="26"/>
        </w:rPr>
        <w:t xml:space="preserve">Comparative Evaluation </w:t>
      </w:r>
      <w:proofErr w:type="gramStart"/>
      <w:r w:rsidRPr="00E329CA">
        <w:rPr>
          <w:rFonts w:ascii="Times New Roman" w:hAnsi="Times New Roman" w:cs="Times New Roman"/>
          <w:b/>
          <w:sz w:val="20"/>
          <w:szCs w:val="26"/>
        </w:rPr>
        <w:t>Of</w:t>
      </w:r>
      <w:proofErr w:type="gramEnd"/>
      <w:r w:rsidRPr="00E329CA">
        <w:rPr>
          <w:rFonts w:ascii="Times New Roman" w:hAnsi="Times New Roman" w:cs="Times New Roman"/>
          <w:b/>
          <w:sz w:val="20"/>
          <w:szCs w:val="26"/>
        </w:rPr>
        <w:t xml:space="preserve"> The Nutrient Compositions Of </w:t>
      </w:r>
      <w:proofErr w:type="spellStart"/>
      <w:r w:rsidRPr="00E329CA">
        <w:rPr>
          <w:rFonts w:ascii="Times New Roman" w:hAnsi="Times New Roman" w:cs="Times New Roman"/>
          <w:b/>
          <w:i/>
          <w:sz w:val="20"/>
          <w:szCs w:val="26"/>
        </w:rPr>
        <w:t>Andrographis</w:t>
      </w:r>
      <w:proofErr w:type="spellEnd"/>
      <w:r w:rsidRPr="00E329CA">
        <w:rPr>
          <w:rFonts w:ascii="Times New Roman" w:hAnsi="Times New Roman" w:cs="Times New Roman"/>
          <w:b/>
          <w:i/>
          <w:sz w:val="20"/>
          <w:szCs w:val="26"/>
        </w:rPr>
        <w:t xml:space="preserve"> </w:t>
      </w:r>
      <w:proofErr w:type="spellStart"/>
      <w:r w:rsidRPr="00E329CA">
        <w:rPr>
          <w:rFonts w:ascii="Times New Roman" w:hAnsi="Times New Roman" w:cs="Times New Roman"/>
          <w:b/>
          <w:i/>
          <w:sz w:val="20"/>
          <w:szCs w:val="26"/>
        </w:rPr>
        <w:t>Paniculata</w:t>
      </w:r>
      <w:proofErr w:type="spellEnd"/>
      <w:r w:rsidRPr="00E329CA">
        <w:rPr>
          <w:rFonts w:ascii="Times New Roman" w:hAnsi="Times New Roman" w:cs="Times New Roman"/>
          <w:b/>
          <w:sz w:val="20"/>
          <w:szCs w:val="26"/>
        </w:rPr>
        <w:t xml:space="preserve"> And </w:t>
      </w:r>
      <w:proofErr w:type="spellStart"/>
      <w:r w:rsidRPr="00E329CA">
        <w:rPr>
          <w:rFonts w:ascii="Times New Roman" w:hAnsi="Times New Roman" w:cs="Times New Roman"/>
          <w:b/>
          <w:i/>
          <w:sz w:val="20"/>
          <w:szCs w:val="26"/>
        </w:rPr>
        <w:t>Gongronema</w:t>
      </w:r>
      <w:proofErr w:type="spellEnd"/>
      <w:r w:rsidRPr="00E329CA">
        <w:rPr>
          <w:rFonts w:ascii="Times New Roman" w:hAnsi="Times New Roman" w:cs="Times New Roman"/>
          <w:b/>
          <w:i/>
          <w:sz w:val="20"/>
          <w:szCs w:val="26"/>
        </w:rPr>
        <w:t xml:space="preserve"> </w:t>
      </w:r>
      <w:proofErr w:type="spellStart"/>
      <w:r w:rsidRPr="00E329CA">
        <w:rPr>
          <w:rFonts w:ascii="Times New Roman" w:hAnsi="Times New Roman" w:cs="Times New Roman"/>
          <w:b/>
          <w:i/>
          <w:sz w:val="20"/>
          <w:szCs w:val="26"/>
        </w:rPr>
        <w:t>Latifolium</w:t>
      </w:r>
      <w:proofErr w:type="spellEnd"/>
      <w:r w:rsidRPr="00E329CA">
        <w:rPr>
          <w:rFonts w:ascii="Times New Roman" w:eastAsia="Times New Roman" w:hAnsi="Times New Roman" w:cs="Times New Roman"/>
          <w:b/>
          <w:bCs/>
          <w:sz w:val="20"/>
          <w:szCs w:val="20"/>
          <w:lang w:bidi="fa-IR"/>
        </w:rPr>
        <w:t>.</w:t>
      </w:r>
      <w:r w:rsidRPr="00E329CA">
        <w:rPr>
          <w:rFonts w:ascii="Times New Roman" w:hAnsi="Times New Roman" w:cs="Times New Roman"/>
          <w:bCs/>
          <w:i/>
          <w:sz w:val="20"/>
          <w:szCs w:val="20"/>
        </w:rPr>
        <w:t xml:space="preserve"> N Y </w:t>
      </w:r>
      <w:proofErr w:type="spellStart"/>
      <w:r w:rsidRPr="00E329CA">
        <w:rPr>
          <w:rFonts w:ascii="Times New Roman" w:hAnsi="Times New Roman" w:cs="Times New Roman"/>
          <w:bCs/>
          <w:i/>
          <w:sz w:val="20"/>
          <w:szCs w:val="20"/>
        </w:rPr>
        <w:t>Sci</w:t>
      </w:r>
      <w:proofErr w:type="spellEnd"/>
      <w:r w:rsidRPr="00E329CA">
        <w:rPr>
          <w:rFonts w:ascii="Times New Roman" w:hAnsi="Times New Roman" w:cs="Times New Roman"/>
          <w:bCs/>
          <w:i/>
          <w:sz w:val="20"/>
          <w:szCs w:val="20"/>
        </w:rPr>
        <w:t xml:space="preserve"> J</w:t>
      </w:r>
      <w:r w:rsidRPr="00E329CA">
        <w:rPr>
          <w:rFonts w:ascii="Times New Roman" w:hAnsi="Times New Roman" w:cs="Times New Roman"/>
          <w:bCs/>
          <w:sz w:val="20"/>
          <w:szCs w:val="20"/>
        </w:rPr>
        <w:t xml:space="preserve"> </w:t>
      </w:r>
      <w:r w:rsidRPr="00E329CA">
        <w:rPr>
          <w:rFonts w:ascii="Times New Roman" w:hAnsi="Times New Roman" w:cs="Times New Roman"/>
          <w:sz w:val="20"/>
          <w:szCs w:val="20"/>
        </w:rPr>
        <w:t>201</w:t>
      </w:r>
      <w:r w:rsidRPr="00E329CA">
        <w:rPr>
          <w:rFonts w:ascii="Times New Roman" w:hAnsi="Times New Roman" w:cs="Times New Roman" w:hint="eastAsia"/>
          <w:sz w:val="20"/>
          <w:szCs w:val="20"/>
        </w:rPr>
        <w:t>5</w:t>
      </w:r>
      <w:r w:rsidRPr="00E329CA">
        <w:rPr>
          <w:rFonts w:ascii="Times New Roman" w:hAnsi="Times New Roman" w:cs="Times New Roman"/>
          <w:sz w:val="20"/>
          <w:szCs w:val="20"/>
        </w:rPr>
        <w:t>;</w:t>
      </w:r>
      <w:r w:rsidRPr="00E329CA">
        <w:rPr>
          <w:rFonts w:ascii="Times New Roman" w:hAnsi="Times New Roman" w:cs="Times New Roman" w:hint="eastAsia"/>
          <w:sz w:val="20"/>
          <w:szCs w:val="20"/>
        </w:rPr>
        <w:t>8</w:t>
      </w:r>
      <w:r w:rsidRPr="00E329CA">
        <w:rPr>
          <w:rFonts w:ascii="Times New Roman" w:hAnsi="Times New Roman" w:cs="Times New Roman"/>
          <w:sz w:val="20"/>
          <w:szCs w:val="20"/>
        </w:rPr>
        <w:t>(</w:t>
      </w:r>
      <w:r w:rsidRPr="00E329CA">
        <w:rPr>
          <w:rFonts w:ascii="Times New Roman" w:hAnsi="Times New Roman" w:cs="Times New Roman" w:hint="eastAsia"/>
          <w:sz w:val="20"/>
          <w:szCs w:val="20"/>
        </w:rPr>
        <w:t>12</w:t>
      </w:r>
      <w:r w:rsidRPr="00E329CA">
        <w:rPr>
          <w:rFonts w:ascii="Times New Roman" w:hAnsi="Times New Roman" w:cs="Times New Roman"/>
          <w:sz w:val="20"/>
          <w:szCs w:val="20"/>
        </w:rPr>
        <w:t>):</w:t>
      </w:r>
      <w:r w:rsidR="008410F9">
        <w:rPr>
          <w:rFonts w:ascii="Times New Roman" w:hAnsi="Times New Roman" w:cs="Times New Roman"/>
          <w:noProof/>
          <w:color w:val="000000"/>
          <w:sz w:val="20"/>
          <w:szCs w:val="20"/>
        </w:rPr>
        <w:t>16</w:t>
      </w:r>
      <w:r w:rsidRPr="00E329CA">
        <w:rPr>
          <w:rFonts w:ascii="Times New Roman" w:hAnsi="Times New Roman" w:cs="Times New Roman"/>
          <w:color w:val="000000"/>
          <w:sz w:val="20"/>
          <w:szCs w:val="20"/>
        </w:rPr>
        <w:t>-</w:t>
      </w:r>
      <w:r w:rsidR="008410F9">
        <w:rPr>
          <w:rFonts w:ascii="Times New Roman" w:hAnsi="Times New Roman" w:cs="Times New Roman"/>
          <w:noProof/>
          <w:color w:val="000000"/>
          <w:sz w:val="20"/>
          <w:szCs w:val="20"/>
        </w:rPr>
        <w:t>20</w:t>
      </w:r>
      <w:r w:rsidRPr="00E329CA">
        <w:rPr>
          <w:rFonts w:ascii="Times New Roman" w:hAnsi="Times New Roman" w:cs="Times New Roman"/>
          <w:sz w:val="20"/>
          <w:szCs w:val="20"/>
        </w:rPr>
        <w:t xml:space="preserve">]. (ISSN: 1554-0200). </w:t>
      </w:r>
      <w:hyperlink r:id="rId6" w:history="1">
        <w:r w:rsidRPr="00E329CA">
          <w:rPr>
            <w:rStyle w:val="Hyperlink"/>
            <w:rFonts w:ascii="Times New Roman" w:hAnsi="Times New Roman" w:cs="Times New Roman"/>
            <w:color w:val="0000FF"/>
            <w:sz w:val="20"/>
            <w:szCs w:val="20"/>
          </w:rPr>
          <w:t>http://www.sciencepub.net/newyork</w:t>
        </w:r>
      </w:hyperlink>
      <w:r w:rsidRPr="00E329CA">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r w:rsidRPr="00E329CA">
        <w:rPr>
          <w:rFonts w:ascii="Times New Roman" w:hAnsi="Times New Roman" w:cs="Times New Roman" w:hint="eastAsia"/>
          <w:sz w:val="20"/>
          <w:szCs w:val="20"/>
        </w:rPr>
        <w:t xml:space="preserve">. </w:t>
      </w:r>
      <w:proofErr w:type="gramStart"/>
      <w:r w:rsidRPr="00E329CA">
        <w:rPr>
          <w:rFonts w:ascii="Times New Roman" w:hAnsi="Times New Roman" w:cs="Times New Roman"/>
          <w:color w:val="000000"/>
          <w:sz w:val="20"/>
          <w:szCs w:val="20"/>
          <w:shd w:val="clear" w:color="auto" w:fill="FFFFFF"/>
        </w:rPr>
        <w:t>doi</w:t>
      </w:r>
      <w:proofErr w:type="gramEnd"/>
      <w:r w:rsidRPr="00E329CA">
        <w:rPr>
          <w:rFonts w:ascii="Times New Roman" w:hAnsi="Times New Roman" w:cs="Times New Roman"/>
          <w:color w:val="000000"/>
          <w:sz w:val="20"/>
          <w:szCs w:val="20"/>
          <w:shd w:val="clear" w:color="auto" w:fill="FFFFFF"/>
        </w:rPr>
        <w:t>:</w:t>
      </w:r>
      <w:hyperlink r:id="rId7" w:history="1">
        <w:r w:rsidRPr="00E329CA">
          <w:rPr>
            <w:rStyle w:val="Hyperlink"/>
            <w:rFonts w:ascii="Times New Roman" w:hAnsi="Times New Roman" w:cs="Times New Roman"/>
            <w:color w:val="0000FF"/>
            <w:sz w:val="20"/>
            <w:szCs w:val="20"/>
            <w:shd w:val="clear" w:color="auto" w:fill="FFFFFF"/>
          </w:rPr>
          <w:t>10.7537/mars</w:t>
        </w:r>
        <w:r w:rsidRPr="00E329CA">
          <w:rPr>
            <w:rStyle w:val="Hyperlink"/>
            <w:rFonts w:ascii="Times New Roman" w:hAnsi="Times New Roman" w:cs="Times New Roman" w:hint="eastAsia"/>
            <w:color w:val="0000FF"/>
            <w:sz w:val="20"/>
            <w:szCs w:val="20"/>
            <w:shd w:val="clear" w:color="auto" w:fill="FFFFFF"/>
          </w:rPr>
          <w:t>nys0812</w:t>
        </w:r>
        <w:r w:rsidRPr="00E329CA">
          <w:rPr>
            <w:rStyle w:val="Hyperlink"/>
            <w:rFonts w:ascii="Times New Roman" w:hAnsi="Times New Roman" w:cs="Times New Roman"/>
            <w:color w:val="0000FF"/>
            <w:sz w:val="20"/>
            <w:szCs w:val="20"/>
            <w:shd w:val="clear" w:color="auto" w:fill="FFFFFF"/>
          </w:rPr>
          <w:t>15.0</w:t>
        </w:r>
        <w:r>
          <w:rPr>
            <w:rStyle w:val="Hyperlink"/>
            <w:rFonts w:ascii="Times New Roman" w:hAnsi="Times New Roman" w:cs="Times New Roman" w:hint="eastAsia"/>
            <w:color w:val="0000FF"/>
            <w:sz w:val="20"/>
            <w:szCs w:val="20"/>
            <w:shd w:val="clear" w:color="auto" w:fill="FFFFFF"/>
            <w:lang w:eastAsia="zh-CN"/>
          </w:rPr>
          <w:t>3</w:t>
        </w:r>
      </w:hyperlink>
      <w:r w:rsidRPr="00E329CA">
        <w:rPr>
          <w:rFonts w:ascii="Times New Roman" w:hAnsi="Times New Roman" w:cs="Times New Roman"/>
          <w:color w:val="000000"/>
          <w:sz w:val="20"/>
          <w:szCs w:val="20"/>
          <w:shd w:val="clear" w:color="auto" w:fill="FFFFFF"/>
        </w:rPr>
        <w:t>.</w:t>
      </w:r>
    </w:p>
    <w:p w:rsidR="00E329CA" w:rsidRPr="00E329CA" w:rsidRDefault="00E329CA" w:rsidP="00E329CA">
      <w:pPr>
        <w:snapToGrid w:val="0"/>
        <w:spacing w:after="0" w:line="240" w:lineRule="auto"/>
        <w:jc w:val="both"/>
        <w:rPr>
          <w:rFonts w:ascii="Times New Roman" w:hAnsi="Times New Roman" w:cs="Times New Roman"/>
          <w:sz w:val="20"/>
          <w:szCs w:val="26"/>
          <w:lang w:eastAsia="zh-CN"/>
        </w:rPr>
      </w:pPr>
    </w:p>
    <w:p w:rsidR="004578C3" w:rsidRPr="00E329CA" w:rsidRDefault="004578C3" w:rsidP="00E329CA">
      <w:pPr>
        <w:snapToGrid w:val="0"/>
        <w:spacing w:after="0" w:line="240" w:lineRule="auto"/>
        <w:jc w:val="both"/>
        <w:rPr>
          <w:rFonts w:ascii="Times New Roman" w:hAnsi="Times New Roman" w:cs="Times New Roman"/>
          <w:sz w:val="20"/>
          <w:szCs w:val="26"/>
        </w:rPr>
      </w:pPr>
      <w:r w:rsidRPr="00E329CA">
        <w:rPr>
          <w:rFonts w:ascii="Times New Roman" w:hAnsi="Times New Roman" w:cs="Times New Roman"/>
          <w:b/>
          <w:sz w:val="20"/>
          <w:szCs w:val="26"/>
        </w:rPr>
        <w:t>Keywords</w:t>
      </w:r>
      <w:r w:rsidRPr="00E329CA">
        <w:rPr>
          <w:rFonts w:ascii="Times New Roman" w:hAnsi="Times New Roman" w:cs="Times New Roman"/>
          <w:sz w:val="20"/>
          <w:szCs w:val="26"/>
        </w:rPr>
        <w:t xml:space="preserve">: Nutritional profiles, </w:t>
      </w:r>
      <w:proofErr w:type="spellStart"/>
      <w:r w:rsidRPr="00E329CA">
        <w:rPr>
          <w:rFonts w:ascii="Times New Roman" w:hAnsi="Times New Roman" w:cs="Times New Roman"/>
          <w:sz w:val="20"/>
          <w:szCs w:val="26"/>
        </w:rPr>
        <w:t>phylochemical</w:t>
      </w:r>
      <w:proofErr w:type="spellEnd"/>
      <w:r w:rsidRPr="00E329CA">
        <w:rPr>
          <w:rFonts w:ascii="Times New Roman" w:hAnsi="Times New Roman" w:cs="Times New Roman"/>
          <w:sz w:val="20"/>
          <w:szCs w:val="26"/>
        </w:rPr>
        <w:t xml:space="preserve"> profiles, good</w:t>
      </w:r>
      <w:r w:rsidR="00E329CA">
        <w:rPr>
          <w:rFonts w:ascii="Times New Roman" w:hAnsi="Times New Roman" w:cs="Times New Roman" w:hint="eastAsia"/>
          <w:sz w:val="20"/>
          <w:szCs w:val="26"/>
          <w:lang w:eastAsia="zh-CN"/>
        </w:rPr>
        <w:t xml:space="preserve"> </w:t>
      </w:r>
      <w:r w:rsidRPr="00E329CA">
        <w:rPr>
          <w:rFonts w:ascii="Times New Roman" w:hAnsi="Times New Roman" w:cs="Times New Roman"/>
          <w:sz w:val="20"/>
          <w:szCs w:val="26"/>
        </w:rPr>
        <w:t xml:space="preserve">nutrient sources, </w:t>
      </w:r>
      <w:proofErr w:type="spellStart"/>
      <w:r w:rsidRPr="00E329CA">
        <w:rPr>
          <w:rFonts w:ascii="Times New Roman" w:hAnsi="Times New Roman" w:cs="Times New Roman"/>
          <w:i/>
          <w:sz w:val="20"/>
          <w:szCs w:val="26"/>
        </w:rPr>
        <w:t>Andrographis</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i/>
          <w:sz w:val="20"/>
          <w:szCs w:val="26"/>
        </w:rPr>
        <w:t>,</w:t>
      </w:r>
      <w:r w:rsidR="00E329CA">
        <w:rPr>
          <w:rFonts w:ascii="Times New Roman" w:hAnsi="Times New Roman" w:cs="Times New Roman" w:hint="eastAsia"/>
          <w:i/>
          <w:sz w:val="20"/>
          <w:szCs w:val="26"/>
          <w:lang w:eastAsia="zh-CN"/>
        </w:rPr>
        <w:t xml:space="preserve"> </w:t>
      </w:r>
      <w:proofErr w:type="spellStart"/>
      <w:r w:rsidRPr="00E329CA">
        <w:rPr>
          <w:rFonts w:ascii="Times New Roman" w:hAnsi="Times New Roman" w:cs="Times New Roman"/>
          <w:i/>
          <w:sz w:val="20"/>
          <w:szCs w:val="26"/>
        </w:rPr>
        <w:t>Gongronema</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latifolium</w:t>
      </w:r>
      <w:proofErr w:type="spellEnd"/>
    </w:p>
    <w:p w:rsidR="004578C3" w:rsidRPr="00E329CA" w:rsidRDefault="004578C3" w:rsidP="00E329CA">
      <w:pPr>
        <w:snapToGrid w:val="0"/>
        <w:spacing w:after="0" w:line="240" w:lineRule="auto"/>
        <w:jc w:val="both"/>
        <w:rPr>
          <w:rFonts w:ascii="Times New Roman" w:hAnsi="Times New Roman" w:cs="Times New Roman"/>
          <w:sz w:val="20"/>
          <w:szCs w:val="26"/>
        </w:rPr>
      </w:pPr>
    </w:p>
    <w:p w:rsidR="00E329CA" w:rsidRDefault="00E329CA" w:rsidP="00E329CA">
      <w:pPr>
        <w:snapToGrid w:val="0"/>
        <w:spacing w:after="0" w:line="240" w:lineRule="auto"/>
        <w:jc w:val="both"/>
        <w:rPr>
          <w:rFonts w:ascii="Times New Roman" w:hAnsi="Times New Roman" w:cs="Times New Roman"/>
          <w:b/>
          <w:sz w:val="20"/>
          <w:szCs w:val="26"/>
        </w:rPr>
        <w:sectPr w:rsidR="00E329CA" w:rsidSect="008410F9">
          <w:headerReference w:type="default" r:id="rId8"/>
          <w:footerReference w:type="default" r:id="rId9"/>
          <w:type w:val="continuous"/>
          <w:pgSz w:w="12242" w:h="15842" w:code="1"/>
          <w:pgMar w:top="1440" w:right="1440" w:bottom="1440" w:left="1440" w:header="720" w:footer="720" w:gutter="0"/>
          <w:pgNumType w:start="16"/>
          <w:cols w:space="720"/>
          <w:docGrid w:linePitch="360"/>
        </w:sectPr>
      </w:pPr>
    </w:p>
    <w:p w:rsidR="00E329CA" w:rsidRDefault="00AE17EA" w:rsidP="00E329CA">
      <w:pPr>
        <w:snapToGrid w:val="0"/>
        <w:spacing w:after="0" w:line="240" w:lineRule="auto"/>
        <w:jc w:val="both"/>
        <w:rPr>
          <w:rFonts w:ascii="Times New Roman" w:hAnsi="Times New Roman" w:cs="Times New Roman"/>
          <w:sz w:val="20"/>
          <w:szCs w:val="26"/>
          <w:lang w:eastAsia="zh-CN"/>
        </w:rPr>
      </w:pPr>
      <w:r w:rsidRPr="00E329CA">
        <w:rPr>
          <w:rFonts w:ascii="Times New Roman" w:hAnsi="Times New Roman" w:cs="Times New Roman"/>
          <w:b/>
          <w:sz w:val="20"/>
          <w:szCs w:val="26"/>
        </w:rPr>
        <w:lastRenderedPageBreak/>
        <w:t>Introduction</w:t>
      </w:r>
      <w:r w:rsidRPr="00E329CA">
        <w:rPr>
          <w:rFonts w:ascii="Times New Roman" w:hAnsi="Times New Roman" w:cs="Times New Roman"/>
          <w:sz w:val="20"/>
          <w:szCs w:val="26"/>
        </w:rPr>
        <w:t xml:space="preserve">: </w:t>
      </w:r>
    </w:p>
    <w:p w:rsidR="003A04C7" w:rsidRPr="00E329CA" w:rsidRDefault="00AE17EA" w:rsidP="00E329CA">
      <w:pPr>
        <w:snapToGrid w:val="0"/>
        <w:spacing w:after="0" w:line="240" w:lineRule="auto"/>
        <w:ind w:firstLine="425"/>
        <w:jc w:val="both"/>
        <w:rPr>
          <w:rFonts w:ascii="Times New Roman" w:hAnsi="Times New Roman" w:cs="Times New Roman"/>
          <w:sz w:val="20"/>
          <w:szCs w:val="26"/>
        </w:rPr>
      </w:pPr>
      <w:proofErr w:type="spellStart"/>
      <w:r w:rsidRPr="00E329CA">
        <w:rPr>
          <w:rFonts w:ascii="Times New Roman" w:hAnsi="Times New Roman" w:cs="Times New Roman"/>
          <w:i/>
          <w:sz w:val="20"/>
          <w:szCs w:val="26"/>
        </w:rPr>
        <w:t>Andrographis</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proofErr w:type="spellStart"/>
      <w:r w:rsidRPr="00E329CA">
        <w:rPr>
          <w:rFonts w:ascii="Times New Roman" w:hAnsi="Times New Roman" w:cs="Times New Roman"/>
          <w:i/>
          <w:sz w:val="20"/>
          <w:szCs w:val="26"/>
        </w:rPr>
        <w:t>Gongronema</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are similarly bitter herbaceous plants used for medicinal and nutritional purposes in different parts of the world (</w:t>
      </w:r>
      <w:proofErr w:type="spellStart"/>
      <w:r w:rsidRPr="00E329CA">
        <w:rPr>
          <w:rFonts w:ascii="Times New Roman" w:hAnsi="Times New Roman" w:cs="Times New Roman"/>
          <w:sz w:val="20"/>
          <w:szCs w:val="26"/>
        </w:rPr>
        <w:t>Puranik</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xml:space="preserve">., 2012; </w:t>
      </w:r>
      <w:proofErr w:type="spellStart"/>
      <w:r w:rsidRPr="00E329CA">
        <w:rPr>
          <w:rFonts w:ascii="Times New Roman" w:hAnsi="Times New Roman" w:cs="Times New Roman"/>
          <w:sz w:val="20"/>
          <w:szCs w:val="26"/>
        </w:rPr>
        <w:t>Alobi</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0F1BEB" w:rsidRPr="00E329CA">
        <w:rPr>
          <w:rFonts w:ascii="Times New Roman" w:hAnsi="Times New Roman" w:cs="Times New Roman"/>
          <w:i/>
          <w:sz w:val="20"/>
          <w:szCs w:val="26"/>
        </w:rPr>
        <w:t xml:space="preserve">A. </w:t>
      </w:r>
      <w:proofErr w:type="spellStart"/>
      <w:r w:rsidR="000F1BEB" w:rsidRPr="00E329CA">
        <w:rPr>
          <w:rFonts w:ascii="Times New Roman" w:hAnsi="Times New Roman" w:cs="Times New Roman"/>
          <w:i/>
          <w:sz w:val="20"/>
          <w:szCs w:val="26"/>
        </w:rPr>
        <w:t>paniculata</w:t>
      </w:r>
      <w:proofErr w:type="spellEnd"/>
      <w:r w:rsidR="000F1BEB" w:rsidRPr="00E329CA">
        <w:rPr>
          <w:rFonts w:ascii="Times New Roman" w:hAnsi="Times New Roman" w:cs="Times New Roman"/>
          <w:sz w:val="20"/>
          <w:szCs w:val="26"/>
        </w:rPr>
        <w:t xml:space="preserve"> is native to India and Sri Lanka and also found in other parts of Asia, America and Africa where it is applied for the treatment of upper respiratory infection, cancer, diabetes, leprosy, influenza, dysentery etc.</w:t>
      </w:r>
      <w:r w:rsidR="006E37A4">
        <w:rPr>
          <w:rFonts w:ascii="Times New Roman" w:hAnsi="Times New Roman" w:cs="Times New Roman"/>
          <w:sz w:val="20"/>
          <w:szCs w:val="26"/>
        </w:rPr>
        <w:t xml:space="preserve"> </w:t>
      </w:r>
      <w:r w:rsidR="000F1BEB" w:rsidRPr="00E329CA">
        <w:rPr>
          <w:rFonts w:ascii="Times New Roman" w:hAnsi="Times New Roman" w:cs="Times New Roman"/>
          <w:i/>
          <w:sz w:val="20"/>
          <w:szCs w:val="26"/>
        </w:rPr>
        <w:t xml:space="preserve">A. </w:t>
      </w:r>
      <w:proofErr w:type="spellStart"/>
      <w:r w:rsidR="000F1BEB" w:rsidRPr="00E329CA">
        <w:rPr>
          <w:rFonts w:ascii="Times New Roman" w:hAnsi="Times New Roman" w:cs="Times New Roman"/>
          <w:i/>
          <w:sz w:val="20"/>
          <w:szCs w:val="26"/>
        </w:rPr>
        <w:t>panaculata</w:t>
      </w:r>
      <w:proofErr w:type="spellEnd"/>
      <w:r w:rsidR="000F1BEB" w:rsidRPr="00E329CA">
        <w:rPr>
          <w:rFonts w:ascii="Times New Roman" w:hAnsi="Times New Roman" w:cs="Times New Roman"/>
          <w:sz w:val="20"/>
          <w:szCs w:val="26"/>
        </w:rPr>
        <w:t xml:space="preserve"> belongs</w:t>
      </w:r>
      <w:r w:rsidR="00D86D1F" w:rsidRPr="00E329CA">
        <w:rPr>
          <w:rFonts w:ascii="Times New Roman" w:hAnsi="Times New Roman" w:cs="Times New Roman"/>
          <w:sz w:val="20"/>
          <w:szCs w:val="26"/>
        </w:rPr>
        <w:t xml:space="preserve"> to the family </w:t>
      </w:r>
      <w:proofErr w:type="spellStart"/>
      <w:r w:rsidR="00D86D1F" w:rsidRPr="00E329CA">
        <w:rPr>
          <w:rFonts w:ascii="Times New Roman" w:hAnsi="Times New Roman" w:cs="Times New Roman"/>
          <w:sz w:val="20"/>
          <w:szCs w:val="26"/>
        </w:rPr>
        <w:t>Acanthaceae</w:t>
      </w:r>
      <w:proofErr w:type="spellEnd"/>
      <w:r w:rsidR="00D86D1F" w:rsidRPr="00E329CA">
        <w:rPr>
          <w:rFonts w:ascii="Times New Roman" w:hAnsi="Times New Roman" w:cs="Times New Roman"/>
          <w:sz w:val="20"/>
          <w:szCs w:val="26"/>
        </w:rPr>
        <w:t xml:space="preserve"> and commonly called “King of bitters” (</w:t>
      </w:r>
      <w:proofErr w:type="spellStart"/>
      <w:r w:rsidR="00D86D1F" w:rsidRPr="00E329CA">
        <w:rPr>
          <w:rFonts w:ascii="Times New Roman" w:hAnsi="Times New Roman" w:cs="Times New Roman"/>
          <w:sz w:val="20"/>
          <w:szCs w:val="26"/>
        </w:rPr>
        <w:t>Puranik</w:t>
      </w:r>
      <w:proofErr w:type="spellEnd"/>
      <w:r w:rsidR="00D86D1F" w:rsidRPr="00E329CA">
        <w:rPr>
          <w:rFonts w:ascii="Times New Roman" w:hAnsi="Times New Roman" w:cs="Times New Roman"/>
          <w:sz w:val="20"/>
          <w:szCs w:val="26"/>
        </w:rPr>
        <w:t xml:space="preserve"> </w:t>
      </w:r>
      <w:r w:rsidR="00D86D1F" w:rsidRPr="00E329CA">
        <w:rPr>
          <w:rFonts w:ascii="Times New Roman" w:hAnsi="Times New Roman" w:cs="Times New Roman"/>
          <w:i/>
          <w:sz w:val="20"/>
          <w:szCs w:val="26"/>
        </w:rPr>
        <w:t>et al</w:t>
      </w:r>
      <w:r w:rsidR="00D86D1F" w:rsidRPr="00E329CA">
        <w:rPr>
          <w:rFonts w:ascii="Times New Roman" w:hAnsi="Times New Roman" w:cs="Times New Roman"/>
          <w:sz w:val="20"/>
          <w:szCs w:val="26"/>
        </w:rPr>
        <w:t xml:space="preserve">., 2012; </w:t>
      </w:r>
      <w:proofErr w:type="spellStart"/>
      <w:r w:rsidR="00D86D1F" w:rsidRPr="00E329CA">
        <w:rPr>
          <w:rFonts w:ascii="Times New Roman" w:hAnsi="Times New Roman" w:cs="Times New Roman"/>
          <w:sz w:val="20"/>
          <w:szCs w:val="26"/>
        </w:rPr>
        <w:t>Huidrom</w:t>
      </w:r>
      <w:proofErr w:type="spellEnd"/>
      <w:r w:rsidR="00D86D1F" w:rsidRPr="00E329CA">
        <w:rPr>
          <w:rFonts w:ascii="Times New Roman" w:hAnsi="Times New Roman" w:cs="Times New Roman"/>
          <w:sz w:val="20"/>
          <w:szCs w:val="26"/>
        </w:rPr>
        <w:t xml:space="preserve"> and </w:t>
      </w:r>
      <w:proofErr w:type="spellStart"/>
      <w:r w:rsidR="00D86D1F" w:rsidRPr="00E329CA">
        <w:rPr>
          <w:rFonts w:ascii="Times New Roman" w:hAnsi="Times New Roman" w:cs="Times New Roman"/>
          <w:sz w:val="20"/>
          <w:szCs w:val="26"/>
        </w:rPr>
        <w:t>Deka</w:t>
      </w:r>
      <w:proofErr w:type="spellEnd"/>
      <w:r w:rsidR="00D86D1F"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D86D1F" w:rsidRPr="00E329CA">
        <w:rPr>
          <w:rFonts w:ascii="Times New Roman" w:hAnsi="Times New Roman" w:cs="Times New Roman"/>
          <w:sz w:val="20"/>
          <w:szCs w:val="26"/>
        </w:rPr>
        <w:t>It grows annually with branched, erect-running ½ to 1 meter in height (</w:t>
      </w:r>
      <w:proofErr w:type="spellStart"/>
      <w:r w:rsidR="00D86D1F" w:rsidRPr="00E329CA">
        <w:rPr>
          <w:rFonts w:ascii="Times New Roman" w:hAnsi="Times New Roman" w:cs="Times New Roman"/>
          <w:sz w:val="20"/>
          <w:szCs w:val="26"/>
        </w:rPr>
        <w:t>Huidrom</w:t>
      </w:r>
      <w:proofErr w:type="spellEnd"/>
      <w:r w:rsidR="00D86D1F" w:rsidRPr="00E329CA">
        <w:rPr>
          <w:rFonts w:ascii="Times New Roman" w:hAnsi="Times New Roman" w:cs="Times New Roman"/>
          <w:sz w:val="20"/>
          <w:szCs w:val="26"/>
        </w:rPr>
        <w:t xml:space="preserve"> and </w:t>
      </w:r>
      <w:proofErr w:type="spellStart"/>
      <w:r w:rsidR="00D86D1F" w:rsidRPr="00E329CA">
        <w:rPr>
          <w:rFonts w:ascii="Times New Roman" w:hAnsi="Times New Roman" w:cs="Times New Roman"/>
          <w:sz w:val="20"/>
          <w:szCs w:val="26"/>
        </w:rPr>
        <w:t>Deka</w:t>
      </w:r>
      <w:proofErr w:type="spellEnd"/>
      <w:r w:rsidR="00D86D1F" w:rsidRPr="00E329CA">
        <w:rPr>
          <w:rFonts w:ascii="Times New Roman" w:hAnsi="Times New Roman" w:cs="Times New Roman"/>
          <w:sz w:val="20"/>
          <w:szCs w:val="26"/>
        </w:rPr>
        <w:t>, 2012).</w:t>
      </w:r>
    </w:p>
    <w:p w:rsidR="00AE17EA" w:rsidRPr="00E329CA" w:rsidRDefault="00D86D1F"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popularly called </w:t>
      </w:r>
      <w:proofErr w:type="spellStart"/>
      <w:r w:rsidRPr="00E329CA">
        <w:rPr>
          <w:rFonts w:ascii="Times New Roman" w:hAnsi="Times New Roman" w:cs="Times New Roman"/>
          <w:sz w:val="20"/>
          <w:szCs w:val="26"/>
        </w:rPr>
        <w:t>utazi</w:t>
      </w:r>
      <w:proofErr w:type="spellEnd"/>
      <w:r w:rsidRPr="00E329CA">
        <w:rPr>
          <w:rFonts w:ascii="Times New Roman" w:hAnsi="Times New Roman" w:cs="Times New Roman"/>
          <w:sz w:val="20"/>
          <w:szCs w:val="26"/>
        </w:rPr>
        <w:t xml:space="preserve"> in Ibo and Ibibio </w:t>
      </w:r>
      <w:r w:rsidR="001125F2" w:rsidRPr="00E329CA">
        <w:rPr>
          <w:rFonts w:ascii="Times New Roman" w:hAnsi="Times New Roman" w:cs="Times New Roman"/>
          <w:sz w:val="20"/>
          <w:szCs w:val="26"/>
        </w:rPr>
        <w:t xml:space="preserve">tribes of Nigeria, belongs to the family </w:t>
      </w:r>
      <w:proofErr w:type="spellStart"/>
      <w:r w:rsidR="001125F2" w:rsidRPr="00E329CA">
        <w:rPr>
          <w:rFonts w:ascii="Times New Roman" w:hAnsi="Times New Roman" w:cs="Times New Roman"/>
          <w:sz w:val="20"/>
          <w:szCs w:val="26"/>
        </w:rPr>
        <w:t>Asclepiadaceae</w:t>
      </w:r>
      <w:proofErr w:type="spellEnd"/>
      <w:r w:rsidR="001125F2"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1125F2" w:rsidRPr="00E329CA">
        <w:rPr>
          <w:rFonts w:ascii="Times New Roman" w:hAnsi="Times New Roman" w:cs="Times New Roman"/>
          <w:sz w:val="20"/>
          <w:szCs w:val="26"/>
        </w:rPr>
        <w:t>It is a climber, woody below, with hollow glabrous stems.</w:t>
      </w:r>
      <w:r w:rsidR="006E37A4">
        <w:rPr>
          <w:rFonts w:ascii="Times New Roman" w:hAnsi="Times New Roman" w:cs="Times New Roman"/>
          <w:sz w:val="20"/>
          <w:szCs w:val="26"/>
        </w:rPr>
        <w:t xml:space="preserve"> </w:t>
      </w:r>
      <w:r w:rsidR="001125F2" w:rsidRPr="00E329CA">
        <w:rPr>
          <w:rFonts w:ascii="Times New Roman" w:hAnsi="Times New Roman" w:cs="Times New Roman"/>
          <w:sz w:val="20"/>
          <w:szCs w:val="26"/>
        </w:rPr>
        <w:t>Its flowers are greenish-yellow, while the leaves are used as spices.</w:t>
      </w:r>
      <w:r w:rsidR="006E37A4">
        <w:rPr>
          <w:rFonts w:ascii="Times New Roman" w:hAnsi="Times New Roman" w:cs="Times New Roman"/>
          <w:sz w:val="20"/>
          <w:szCs w:val="26"/>
        </w:rPr>
        <w:t xml:space="preserve"> </w:t>
      </w:r>
      <w:r w:rsidR="001125F2" w:rsidRPr="00E329CA">
        <w:rPr>
          <w:rFonts w:ascii="Times New Roman" w:hAnsi="Times New Roman" w:cs="Times New Roman"/>
          <w:i/>
          <w:sz w:val="20"/>
          <w:szCs w:val="26"/>
        </w:rPr>
        <w:t xml:space="preserve">G. </w:t>
      </w:r>
      <w:proofErr w:type="spellStart"/>
      <w:r w:rsidR="001125F2" w:rsidRPr="00E329CA">
        <w:rPr>
          <w:rFonts w:ascii="Times New Roman" w:hAnsi="Times New Roman" w:cs="Times New Roman"/>
          <w:i/>
          <w:sz w:val="20"/>
          <w:szCs w:val="26"/>
        </w:rPr>
        <w:t>latifolium</w:t>
      </w:r>
      <w:proofErr w:type="spellEnd"/>
      <w:r w:rsidR="001125F2" w:rsidRPr="00E329CA">
        <w:rPr>
          <w:rFonts w:ascii="Times New Roman" w:hAnsi="Times New Roman" w:cs="Times New Roman"/>
          <w:sz w:val="20"/>
          <w:szCs w:val="26"/>
        </w:rPr>
        <w:t xml:space="preserve"> grows</w:t>
      </w:r>
      <w:r w:rsidR="00805A0C" w:rsidRPr="00E329CA">
        <w:rPr>
          <w:rFonts w:ascii="Times New Roman" w:hAnsi="Times New Roman" w:cs="Times New Roman"/>
          <w:sz w:val="20"/>
          <w:szCs w:val="26"/>
        </w:rPr>
        <w:t xml:space="preserve"> in the Southern part of Nigeria, particularly in the Cross River Rainforest of Nigeria.</w:t>
      </w:r>
      <w:r w:rsidR="006E37A4">
        <w:rPr>
          <w:rFonts w:ascii="Times New Roman" w:hAnsi="Times New Roman" w:cs="Times New Roman"/>
          <w:sz w:val="20"/>
          <w:szCs w:val="26"/>
        </w:rPr>
        <w:t xml:space="preserve"> </w:t>
      </w:r>
      <w:r w:rsidR="00805A0C" w:rsidRPr="00E329CA">
        <w:rPr>
          <w:rFonts w:ascii="Times New Roman" w:hAnsi="Times New Roman" w:cs="Times New Roman"/>
          <w:sz w:val="20"/>
          <w:szCs w:val="26"/>
        </w:rPr>
        <w:t>It is eaten raw or slightly cooked for the treatment</w:t>
      </w:r>
      <w:r w:rsidR="00687285" w:rsidRPr="00E329CA">
        <w:rPr>
          <w:rFonts w:ascii="Times New Roman" w:hAnsi="Times New Roman" w:cs="Times New Roman"/>
          <w:sz w:val="20"/>
          <w:szCs w:val="26"/>
        </w:rPr>
        <w:t xml:space="preserve"> of </w:t>
      </w:r>
      <w:proofErr w:type="spellStart"/>
      <w:r w:rsidR="00687285" w:rsidRPr="00E329CA">
        <w:rPr>
          <w:rFonts w:ascii="Times New Roman" w:hAnsi="Times New Roman" w:cs="Times New Roman"/>
          <w:sz w:val="20"/>
          <w:szCs w:val="26"/>
        </w:rPr>
        <w:t>diarrhoea</w:t>
      </w:r>
      <w:proofErr w:type="spellEnd"/>
      <w:r w:rsidR="00687285" w:rsidRPr="00E329CA">
        <w:rPr>
          <w:rFonts w:ascii="Times New Roman" w:hAnsi="Times New Roman" w:cs="Times New Roman"/>
          <w:sz w:val="20"/>
          <w:szCs w:val="26"/>
        </w:rPr>
        <w:t xml:space="preserve"> or dysentery, besides heart-related diseases.</w:t>
      </w:r>
    </w:p>
    <w:p w:rsidR="00946FDE" w:rsidRPr="00E329CA" w:rsidRDefault="00946FDE"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medicinal and nutritional significance of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has been widely investigated (</w:t>
      </w:r>
      <w:proofErr w:type="spellStart"/>
      <w:r w:rsidRPr="00E329CA">
        <w:rPr>
          <w:rFonts w:ascii="Times New Roman" w:hAnsi="Times New Roman" w:cs="Times New Roman"/>
          <w:sz w:val="20"/>
          <w:szCs w:val="26"/>
        </w:rPr>
        <w:t>Saxena</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xml:space="preserve">., 1998; </w:t>
      </w:r>
      <w:proofErr w:type="spellStart"/>
      <w:r w:rsidRPr="00E329CA">
        <w:rPr>
          <w:rFonts w:ascii="Times New Roman" w:hAnsi="Times New Roman" w:cs="Times New Roman"/>
          <w:sz w:val="20"/>
          <w:szCs w:val="26"/>
        </w:rPr>
        <w:t>Dua</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xml:space="preserve">., 2004; </w:t>
      </w:r>
      <w:proofErr w:type="spellStart"/>
      <w:r w:rsidRPr="00E329CA">
        <w:rPr>
          <w:rFonts w:ascii="Times New Roman" w:hAnsi="Times New Roman" w:cs="Times New Roman"/>
          <w:sz w:val="20"/>
          <w:szCs w:val="26"/>
        </w:rPr>
        <w:t>Mishra</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xml:space="preserve">., 2007; </w:t>
      </w:r>
      <w:proofErr w:type="spellStart"/>
      <w:r w:rsidRPr="00E329CA">
        <w:rPr>
          <w:rFonts w:ascii="Times New Roman" w:hAnsi="Times New Roman" w:cs="Times New Roman"/>
          <w:sz w:val="20"/>
          <w:szCs w:val="26"/>
        </w:rPr>
        <w:lastRenderedPageBreak/>
        <w:t>Chandrasekaran</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xml:space="preserve">., 2010; </w:t>
      </w:r>
      <w:proofErr w:type="spellStart"/>
      <w:r w:rsidRPr="00E329CA">
        <w:rPr>
          <w:rFonts w:ascii="Times New Roman" w:hAnsi="Times New Roman" w:cs="Times New Roman"/>
          <w:sz w:val="20"/>
          <w:szCs w:val="26"/>
        </w:rPr>
        <w:t>Xu</w:t>
      </w:r>
      <w:proofErr w:type="spellEnd"/>
      <w:r w:rsidRPr="00E329CA">
        <w:rPr>
          <w:rFonts w:ascii="Times New Roman" w:hAnsi="Times New Roman" w:cs="Times New Roman"/>
          <w:sz w:val="20"/>
          <w:szCs w:val="26"/>
        </w:rPr>
        <w:t xml:space="preserve"> </w:t>
      </w:r>
      <w:r w:rsidRPr="00E329CA">
        <w:rPr>
          <w:rFonts w:ascii="Times New Roman" w:hAnsi="Times New Roman" w:cs="Times New Roman"/>
          <w:i/>
          <w:sz w:val="20"/>
          <w:szCs w:val="26"/>
        </w:rPr>
        <w:t>et al</w:t>
      </w:r>
      <w:r w:rsidRPr="00E329CA">
        <w:rPr>
          <w:rFonts w:ascii="Times New Roman" w:hAnsi="Times New Roman" w:cs="Times New Roman"/>
          <w:sz w:val="20"/>
          <w:szCs w:val="26"/>
        </w:rPr>
        <w:t>., 2012)</w:t>
      </w:r>
      <w:r w:rsidR="000C7FCB"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0C7FCB" w:rsidRPr="00E329CA">
        <w:rPr>
          <w:rFonts w:ascii="Times New Roman" w:hAnsi="Times New Roman" w:cs="Times New Roman"/>
          <w:sz w:val="20"/>
          <w:szCs w:val="26"/>
        </w:rPr>
        <w:t>Several bioactive compounds against certain diseases, e.g., 1</w:t>
      </w:r>
      <w:proofErr w:type="gramStart"/>
      <w:r w:rsidR="000C7FCB" w:rsidRPr="00E329CA">
        <w:rPr>
          <w:rFonts w:ascii="Times New Roman" w:hAnsi="Times New Roman" w:cs="Times New Roman"/>
          <w:sz w:val="20"/>
          <w:szCs w:val="26"/>
        </w:rPr>
        <w:t>,2</w:t>
      </w:r>
      <w:proofErr w:type="gramEnd"/>
      <w:r w:rsidR="000C7FCB" w:rsidRPr="00E329CA">
        <w:rPr>
          <w:rFonts w:ascii="Times New Roman" w:hAnsi="Times New Roman" w:cs="Times New Roman"/>
          <w:sz w:val="20"/>
          <w:szCs w:val="26"/>
        </w:rPr>
        <w:t xml:space="preserve">-dihydroxy-6,8-dimoxy-xanthone against malaria, has been isolated from the roots of </w:t>
      </w:r>
      <w:r w:rsidR="000C7FCB" w:rsidRPr="00E329CA">
        <w:rPr>
          <w:rFonts w:ascii="Times New Roman" w:hAnsi="Times New Roman" w:cs="Times New Roman"/>
          <w:i/>
          <w:sz w:val="20"/>
          <w:szCs w:val="26"/>
        </w:rPr>
        <w:t xml:space="preserve">A. </w:t>
      </w:r>
      <w:proofErr w:type="spellStart"/>
      <w:r w:rsidR="000C7FCB" w:rsidRPr="00E329CA">
        <w:rPr>
          <w:rFonts w:ascii="Times New Roman" w:hAnsi="Times New Roman" w:cs="Times New Roman"/>
          <w:i/>
          <w:sz w:val="20"/>
          <w:szCs w:val="26"/>
        </w:rPr>
        <w:t>paniculata</w:t>
      </w:r>
      <w:proofErr w:type="spellEnd"/>
      <w:r w:rsidR="000C7FCB" w:rsidRPr="00E329CA">
        <w:rPr>
          <w:rFonts w:ascii="Times New Roman" w:hAnsi="Times New Roman" w:cs="Times New Roman"/>
          <w:i/>
          <w:sz w:val="20"/>
          <w:szCs w:val="26"/>
        </w:rPr>
        <w:t xml:space="preserve"> (</w:t>
      </w:r>
      <w:proofErr w:type="spellStart"/>
      <w:r w:rsidR="000C7FCB" w:rsidRPr="00E329CA">
        <w:rPr>
          <w:rFonts w:ascii="Times New Roman" w:hAnsi="Times New Roman" w:cs="Times New Roman"/>
          <w:i/>
          <w:sz w:val="20"/>
          <w:szCs w:val="26"/>
        </w:rPr>
        <w:t>Dua</w:t>
      </w:r>
      <w:proofErr w:type="spellEnd"/>
      <w:r w:rsidR="000C7FCB" w:rsidRPr="00E329CA">
        <w:rPr>
          <w:rFonts w:ascii="Times New Roman" w:hAnsi="Times New Roman" w:cs="Times New Roman"/>
          <w:i/>
          <w:sz w:val="20"/>
          <w:szCs w:val="26"/>
        </w:rPr>
        <w:t xml:space="preserve"> et al.,</w:t>
      </w:r>
      <w:r w:rsidR="00633C5A" w:rsidRPr="00E329CA">
        <w:rPr>
          <w:rFonts w:ascii="Times New Roman" w:hAnsi="Times New Roman" w:cs="Times New Roman"/>
          <w:sz w:val="20"/>
          <w:szCs w:val="26"/>
        </w:rPr>
        <w:t xml:space="preserve"> 2004).</w:t>
      </w:r>
      <w:r w:rsidR="006E37A4">
        <w:rPr>
          <w:rFonts w:ascii="Times New Roman" w:hAnsi="Times New Roman" w:cs="Times New Roman"/>
          <w:sz w:val="20"/>
          <w:szCs w:val="26"/>
        </w:rPr>
        <w:t xml:space="preserve"> </w:t>
      </w:r>
      <w:r w:rsidR="00633C5A" w:rsidRPr="00E329CA">
        <w:rPr>
          <w:rFonts w:ascii="Times New Roman" w:hAnsi="Times New Roman" w:cs="Times New Roman"/>
          <w:sz w:val="20"/>
          <w:szCs w:val="26"/>
        </w:rPr>
        <w:t xml:space="preserve">A broad range of effects of </w:t>
      </w:r>
      <w:r w:rsidR="00633C5A" w:rsidRPr="00E329CA">
        <w:rPr>
          <w:rFonts w:ascii="Times New Roman" w:hAnsi="Times New Roman" w:cs="Times New Roman"/>
          <w:i/>
          <w:sz w:val="20"/>
          <w:szCs w:val="26"/>
        </w:rPr>
        <w:t xml:space="preserve">A. </w:t>
      </w:r>
      <w:proofErr w:type="spellStart"/>
      <w:r w:rsidR="00633C5A" w:rsidRPr="00E329CA">
        <w:rPr>
          <w:rFonts w:ascii="Times New Roman" w:hAnsi="Times New Roman" w:cs="Times New Roman"/>
          <w:i/>
          <w:sz w:val="20"/>
          <w:szCs w:val="26"/>
        </w:rPr>
        <w:t>paniculata</w:t>
      </w:r>
      <w:proofErr w:type="spellEnd"/>
      <w:r w:rsidR="00633C5A" w:rsidRPr="00E329CA">
        <w:rPr>
          <w:rFonts w:ascii="Times New Roman" w:hAnsi="Times New Roman" w:cs="Times New Roman"/>
          <w:sz w:val="20"/>
          <w:szCs w:val="26"/>
        </w:rPr>
        <w:t xml:space="preserve"> against liver disorders, bowel complaints of children, etc., has been investigated </w:t>
      </w:r>
      <w:r w:rsidR="004D7948" w:rsidRPr="00E329CA">
        <w:rPr>
          <w:rFonts w:ascii="Times New Roman" w:hAnsi="Times New Roman" w:cs="Times New Roman"/>
          <w:sz w:val="20"/>
          <w:szCs w:val="26"/>
        </w:rPr>
        <w:t>(</w:t>
      </w:r>
      <w:proofErr w:type="spellStart"/>
      <w:r w:rsidR="00633C5A" w:rsidRPr="00E329CA">
        <w:rPr>
          <w:rFonts w:ascii="Times New Roman" w:hAnsi="Times New Roman" w:cs="Times New Roman"/>
          <w:sz w:val="20"/>
          <w:szCs w:val="26"/>
        </w:rPr>
        <w:t>Puri</w:t>
      </w:r>
      <w:proofErr w:type="spellEnd"/>
      <w:r w:rsidR="00633C5A" w:rsidRPr="00E329CA">
        <w:rPr>
          <w:rFonts w:ascii="Times New Roman" w:hAnsi="Times New Roman" w:cs="Times New Roman"/>
          <w:sz w:val="20"/>
          <w:szCs w:val="26"/>
        </w:rPr>
        <w:t xml:space="preserve"> </w:t>
      </w:r>
      <w:r w:rsidR="00633C5A" w:rsidRPr="00E329CA">
        <w:rPr>
          <w:rFonts w:ascii="Times New Roman" w:hAnsi="Times New Roman" w:cs="Times New Roman"/>
          <w:i/>
          <w:sz w:val="20"/>
          <w:szCs w:val="26"/>
        </w:rPr>
        <w:t>et al</w:t>
      </w:r>
      <w:r w:rsidR="00633C5A" w:rsidRPr="00E329CA">
        <w:rPr>
          <w:rFonts w:ascii="Times New Roman" w:hAnsi="Times New Roman" w:cs="Times New Roman"/>
          <w:sz w:val="20"/>
          <w:szCs w:val="26"/>
        </w:rPr>
        <w:t>.,</w:t>
      </w:r>
      <w:r w:rsidR="005B30BE" w:rsidRPr="00E329CA">
        <w:rPr>
          <w:rFonts w:ascii="Times New Roman" w:hAnsi="Times New Roman" w:cs="Times New Roman"/>
          <w:sz w:val="20"/>
          <w:szCs w:val="26"/>
        </w:rPr>
        <w:t xml:space="preserve"> 1993).</w:t>
      </w:r>
      <w:r w:rsidR="006E37A4">
        <w:rPr>
          <w:rFonts w:ascii="Times New Roman" w:hAnsi="Times New Roman" w:cs="Times New Roman"/>
          <w:sz w:val="20"/>
          <w:szCs w:val="26"/>
        </w:rPr>
        <w:t xml:space="preserve"> </w:t>
      </w:r>
      <w:r w:rsidR="005B30BE" w:rsidRPr="00E329CA">
        <w:rPr>
          <w:rFonts w:ascii="Times New Roman" w:hAnsi="Times New Roman" w:cs="Times New Roman"/>
          <w:sz w:val="20"/>
          <w:szCs w:val="26"/>
        </w:rPr>
        <w:t xml:space="preserve">From nutritional point of view, the leaves of </w:t>
      </w:r>
      <w:r w:rsidR="005B30BE" w:rsidRPr="00E329CA">
        <w:rPr>
          <w:rFonts w:ascii="Times New Roman" w:hAnsi="Times New Roman" w:cs="Times New Roman"/>
          <w:i/>
          <w:sz w:val="20"/>
          <w:szCs w:val="26"/>
        </w:rPr>
        <w:t xml:space="preserve">A. </w:t>
      </w:r>
      <w:proofErr w:type="spellStart"/>
      <w:r w:rsidR="005B30BE" w:rsidRPr="00E329CA">
        <w:rPr>
          <w:rFonts w:ascii="Times New Roman" w:hAnsi="Times New Roman" w:cs="Times New Roman"/>
          <w:i/>
          <w:sz w:val="20"/>
          <w:szCs w:val="26"/>
        </w:rPr>
        <w:t>paniculata</w:t>
      </w:r>
      <w:proofErr w:type="spellEnd"/>
      <w:r w:rsidR="00317224" w:rsidRPr="00E329CA">
        <w:rPr>
          <w:rFonts w:ascii="Times New Roman" w:hAnsi="Times New Roman" w:cs="Times New Roman"/>
          <w:sz w:val="20"/>
          <w:szCs w:val="26"/>
        </w:rPr>
        <w:t xml:space="preserve"> can</w:t>
      </w:r>
      <w:r w:rsidR="00C8276C" w:rsidRPr="00E329CA">
        <w:rPr>
          <w:rFonts w:ascii="Times New Roman" w:hAnsi="Times New Roman" w:cs="Times New Roman"/>
          <w:sz w:val="20"/>
          <w:szCs w:val="26"/>
        </w:rPr>
        <w:t xml:space="preserve"> be cooked and eaten as vegetable; even domestic livestock also grazes the plant especially during famine (</w:t>
      </w:r>
      <w:proofErr w:type="spellStart"/>
      <w:r w:rsidR="00C8276C" w:rsidRPr="00E329CA">
        <w:rPr>
          <w:rFonts w:ascii="Times New Roman" w:hAnsi="Times New Roman" w:cs="Times New Roman"/>
          <w:sz w:val="20"/>
          <w:szCs w:val="26"/>
        </w:rPr>
        <w:t>Puranik</w:t>
      </w:r>
      <w:proofErr w:type="spellEnd"/>
      <w:r w:rsidR="00C8276C" w:rsidRPr="00E329CA">
        <w:rPr>
          <w:rFonts w:ascii="Times New Roman" w:hAnsi="Times New Roman" w:cs="Times New Roman"/>
          <w:sz w:val="20"/>
          <w:szCs w:val="26"/>
        </w:rPr>
        <w:t xml:space="preserve"> </w:t>
      </w:r>
      <w:r w:rsidR="00C8276C" w:rsidRPr="00E329CA">
        <w:rPr>
          <w:rFonts w:ascii="Times New Roman" w:hAnsi="Times New Roman" w:cs="Times New Roman"/>
          <w:i/>
          <w:sz w:val="20"/>
          <w:szCs w:val="26"/>
        </w:rPr>
        <w:t>et al</w:t>
      </w:r>
      <w:r w:rsidR="00C8276C" w:rsidRPr="00E329CA">
        <w:rPr>
          <w:rFonts w:ascii="Times New Roman" w:hAnsi="Times New Roman" w:cs="Times New Roman"/>
          <w:sz w:val="20"/>
          <w:szCs w:val="26"/>
        </w:rPr>
        <w:t>.,</w:t>
      </w:r>
      <w:r w:rsidR="0080179A" w:rsidRPr="00E329CA">
        <w:rPr>
          <w:rFonts w:ascii="Times New Roman" w:hAnsi="Times New Roman" w:cs="Times New Roman"/>
          <w:sz w:val="20"/>
          <w:szCs w:val="26"/>
        </w:rPr>
        <w:t xml:space="preserve"> 2012).</w:t>
      </w:r>
      <w:r w:rsidR="006E37A4">
        <w:rPr>
          <w:rFonts w:ascii="Times New Roman" w:hAnsi="Times New Roman" w:cs="Times New Roman"/>
          <w:sz w:val="20"/>
          <w:szCs w:val="26"/>
        </w:rPr>
        <w:t xml:space="preserve"> </w:t>
      </w:r>
      <w:r w:rsidR="0080179A" w:rsidRPr="00E329CA">
        <w:rPr>
          <w:rFonts w:ascii="Times New Roman" w:hAnsi="Times New Roman" w:cs="Times New Roman"/>
          <w:sz w:val="20"/>
          <w:szCs w:val="26"/>
        </w:rPr>
        <w:t>Any part of the plant is believed to contain bioactive compounds and thus serves as an important source of minerals (</w:t>
      </w:r>
      <w:proofErr w:type="spellStart"/>
      <w:r w:rsidR="0080179A" w:rsidRPr="00E329CA">
        <w:rPr>
          <w:rFonts w:ascii="Times New Roman" w:hAnsi="Times New Roman" w:cs="Times New Roman"/>
          <w:sz w:val="20"/>
          <w:szCs w:val="26"/>
        </w:rPr>
        <w:t>Puranik</w:t>
      </w:r>
      <w:proofErr w:type="spellEnd"/>
      <w:r w:rsidR="0080179A" w:rsidRPr="00E329CA">
        <w:rPr>
          <w:rFonts w:ascii="Times New Roman" w:hAnsi="Times New Roman" w:cs="Times New Roman"/>
          <w:sz w:val="20"/>
          <w:szCs w:val="26"/>
        </w:rPr>
        <w:t xml:space="preserve"> </w:t>
      </w:r>
      <w:r w:rsidR="0080179A" w:rsidRPr="00E329CA">
        <w:rPr>
          <w:rFonts w:ascii="Times New Roman" w:hAnsi="Times New Roman" w:cs="Times New Roman"/>
          <w:i/>
          <w:sz w:val="20"/>
          <w:szCs w:val="26"/>
        </w:rPr>
        <w:t>et al</w:t>
      </w:r>
      <w:r w:rsidR="0080179A" w:rsidRPr="00E329CA">
        <w:rPr>
          <w:rFonts w:ascii="Times New Roman" w:hAnsi="Times New Roman" w:cs="Times New Roman"/>
          <w:sz w:val="20"/>
          <w:szCs w:val="26"/>
        </w:rPr>
        <w:t>., 2012).</w:t>
      </w:r>
    </w:p>
    <w:p w:rsidR="006B5B52" w:rsidRPr="00E329CA" w:rsidRDefault="006B5B52"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On the other hand, not much research has been carried out on </w:t>
      </w: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Pr="00E329CA">
        <w:rPr>
          <w:rFonts w:ascii="Times New Roman" w:hAnsi="Times New Roman" w:cs="Times New Roman"/>
          <w:sz w:val="20"/>
          <w:szCs w:val="26"/>
        </w:rPr>
        <w:t xml:space="preserve">However, a few authors have researched on the chemical composition of leaves of </w:t>
      </w: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and</w:t>
      </w:r>
      <w:r w:rsidR="00B12C1A" w:rsidRPr="00E329CA">
        <w:rPr>
          <w:rFonts w:ascii="Times New Roman" w:hAnsi="Times New Roman" w:cs="Times New Roman"/>
          <w:sz w:val="20"/>
          <w:szCs w:val="26"/>
        </w:rPr>
        <w:t xml:space="preserve"> other plants, and their nutritional profiles (</w:t>
      </w:r>
      <w:proofErr w:type="spellStart"/>
      <w:r w:rsidR="00B12C1A" w:rsidRPr="00E329CA">
        <w:rPr>
          <w:rFonts w:ascii="Times New Roman" w:hAnsi="Times New Roman" w:cs="Times New Roman"/>
          <w:sz w:val="20"/>
          <w:szCs w:val="26"/>
        </w:rPr>
        <w:t>Atangwho</w:t>
      </w:r>
      <w:proofErr w:type="spellEnd"/>
      <w:r w:rsidR="00B12C1A" w:rsidRPr="00E329CA">
        <w:rPr>
          <w:rFonts w:ascii="Times New Roman" w:hAnsi="Times New Roman" w:cs="Times New Roman"/>
          <w:sz w:val="20"/>
          <w:szCs w:val="26"/>
        </w:rPr>
        <w:t xml:space="preserve"> </w:t>
      </w:r>
      <w:r w:rsidR="00B12C1A" w:rsidRPr="00E329CA">
        <w:rPr>
          <w:rFonts w:ascii="Times New Roman" w:hAnsi="Times New Roman" w:cs="Times New Roman"/>
          <w:i/>
          <w:sz w:val="20"/>
          <w:szCs w:val="26"/>
        </w:rPr>
        <w:t>et al</w:t>
      </w:r>
      <w:r w:rsidR="00B12C1A" w:rsidRPr="00E329CA">
        <w:rPr>
          <w:rFonts w:ascii="Times New Roman" w:hAnsi="Times New Roman" w:cs="Times New Roman"/>
          <w:sz w:val="20"/>
          <w:szCs w:val="26"/>
        </w:rPr>
        <w:t xml:space="preserve">., 2009; </w:t>
      </w:r>
      <w:proofErr w:type="spellStart"/>
      <w:r w:rsidR="00B12C1A" w:rsidRPr="00E329CA">
        <w:rPr>
          <w:rFonts w:ascii="Times New Roman" w:hAnsi="Times New Roman" w:cs="Times New Roman"/>
          <w:sz w:val="20"/>
          <w:szCs w:val="26"/>
        </w:rPr>
        <w:t>Alobi</w:t>
      </w:r>
      <w:proofErr w:type="spellEnd"/>
      <w:r w:rsidR="00B12C1A" w:rsidRPr="00E329CA">
        <w:rPr>
          <w:rFonts w:ascii="Times New Roman" w:hAnsi="Times New Roman" w:cs="Times New Roman"/>
          <w:sz w:val="20"/>
          <w:szCs w:val="26"/>
        </w:rPr>
        <w:t xml:space="preserve"> </w:t>
      </w:r>
      <w:r w:rsidR="00B12C1A" w:rsidRPr="00E329CA">
        <w:rPr>
          <w:rFonts w:ascii="Times New Roman" w:hAnsi="Times New Roman" w:cs="Times New Roman"/>
          <w:i/>
          <w:sz w:val="20"/>
          <w:szCs w:val="26"/>
        </w:rPr>
        <w:t>et al</w:t>
      </w:r>
      <w:r w:rsidR="00B12C1A" w:rsidRPr="00E329CA">
        <w:rPr>
          <w:rFonts w:ascii="Times New Roman" w:hAnsi="Times New Roman" w:cs="Times New Roman"/>
          <w:sz w:val="20"/>
          <w:szCs w:val="26"/>
        </w:rPr>
        <w:t>.,</w:t>
      </w:r>
      <w:r w:rsidR="00A40A2A" w:rsidRPr="00E329CA">
        <w:rPr>
          <w:rFonts w:ascii="Times New Roman" w:hAnsi="Times New Roman" w:cs="Times New Roman"/>
          <w:sz w:val="20"/>
          <w:szCs w:val="26"/>
        </w:rPr>
        <w:t xml:space="preserve"> 2012).</w:t>
      </w:r>
    </w:p>
    <w:p w:rsidR="00A40A2A" w:rsidRPr="00E329CA" w:rsidRDefault="0035254C"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aim of this study is to compare the nutritional values of </w:t>
      </w:r>
      <w:proofErr w:type="spellStart"/>
      <w:r w:rsidRPr="00E329CA">
        <w:rPr>
          <w:rFonts w:ascii="Times New Roman" w:hAnsi="Times New Roman" w:cs="Times New Roman"/>
          <w:i/>
          <w:sz w:val="20"/>
          <w:szCs w:val="26"/>
        </w:rPr>
        <w:t>Andrographis</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proofErr w:type="spellStart"/>
      <w:r w:rsidRPr="00E329CA">
        <w:rPr>
          <w:rFonts w:ascii="Times New Roman" w:hAnsi="Times New Roman" w:cs="Times New Roman"/>
          <w:i/>
          <w:sz w:val="20"/>
          <w:szCs w:val="26"/>
        </w:rPr>
        <w:t>Gongronema</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including the nutritional implication on human health.</w:t>
      </w:r>
    </w:p>
    <w:p w:rsidR="000166E6" w:rsidRDefault="000166E6" w:rsidP="00E329CA">
      <w:pPr>
        <w:snapToGrid w:val="0"/>
        <w:spacing w:after="0" w:line="240" w:lineRule="auto"/>
        <w:jc w:val="both"/>
        <w:rPr>
          <w:rFonts w:ascii="Times New Roman" w:hAnsi="Times New Roman" w:cs="Times New Roman" w:hint="eastAsia"/>
          <w:sz w:val="20"/>
          <w:szCs w:val="26"/>
          <w:lang w:eastAsia="zh-CN"/>
        </w:rPr>
      </w:pPr>
    </w:p>
    <w:p w:rsidR="00066CCA" w:rsidRPr="00E329CA" w:rsidRDefault="00066CCA" w:rsidP="00E329CA">
      <w:pPr>
        <w:snapToGrid w:val="0"/>
        <w:spacing w:after="0" w:line="240" w:lineRule="auto"/>
        <w:jc w:val="both"/>
        <w:rPr>
          <w:rFonts w:ascii="Times New Roman" w:hAnsi="Times New Roman" w:cs="Times New Roman" w:hint="eastAsia"/>
          <w:sz w:val="20"/>
          <w:szCs w:val="26"/>
          <w:lang w:eastAsia="zh-CN"/>
        </w:rPr>
      </w:pPr>
    </w:p>
    <w:p w:rsidR="000166E6" w:rsidRPr="00E329CA" w:rsidRDefault="00B87817"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2.</w:t>
      </w:r>
      <w:r w:rsidRPr="00E329CA">
        <w:rPr>
          <w:rFonts w:ascii="Times New Roman" w:hAnsi="Times New Roman" w:cs="Times New Roman"/>
          <w:b/>
          <w:sz w:val="20"/>
          <w:szCs w:val="26"/>
        </w:rPr>
        <w:tab/>
      </w:r>
      <w:r w:rsidR="000166E6" w:rsidRPr="00E329CA">
        <w:rPr>
          <w:rFonts w:ascii="Times New Roman" w:hAnsi="Times New Roman" w:cs="Times New Roman"/>
          <w:b/>
          <w:sz w:val="20"/>
          <w:szCs w:val="26"/>
        </w:rPr>
        <w:t xml:space="preserve">Materials and </w:t>
      </w:r>
      <w:r w:rsidR="00A50A49" w:rsidRPr="00E329CA">
        <w:rPr>
          <w:rFonts w:ascii="Times New Roman" w:hAnsi="Times New Roman" w:cs="Times New Roman"/>
          <w:b/>
          <w:sz w:val="20"/>
          <w:szCs w:val="26"/>
        </w:rPr>
        <w:t>methods</w:t>
      </w:r>
    </w:p>
    <w:p w:rsidR="000166E6" w:rsidRPr="00E329CA" w:rsidRDefault="000166E6"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2.1</w:t>
      </w:r>
      <w:r w:rsidRPr="00E329CA">
        <w:rPr>
          <w:rFonts w:ascii="Times New Roman" w:hAnsi="Times New Roman" w:cs="Times New Roman"/>
          <w:b/>
          <w:sz w:val="20"/>
          <w:szCs w:val="26"/>
        </w:rPr>
        <w:tab/>
        <w:t xml:space="preserve">Sample </w:t>
      </w:r>
      <w:r w:rsidR="00A50A49" w:rsidRPr="00E329CA">
        <w:rPr>
          <w:rFonts w:ascii="Times New Roman" w:hAnsi="Times New Roman" w:cs="Times New Roman"/>
          <w:b/>
          <w:sz w:val="20"/>
          <w:szCs w:val="26"/>
        </w:rPr>
        <w:t>collection</w:t>
      </w:r>
    </w:p>
    <w:p w:rsidR="000166E6" w:rsidRPr="00E329CA" w:rsidRDefault="000166E6"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lastRenderedPageBreak/>
        <w:t xml:space="preserve">The leaves of the two plants, </w:t>
      </w:r>
      <w:proofErr w:type="spellStart"/>
      <w:r w:rsidRPr="00E329CA">
        <w:rPr>
          <w:rFonts w:ascii="Times New Roman" w:hAnsi="Times New Roman" w:cs="Times New Roman"/>
          <w:i/>
          <w:sz w:val="20"/>
          <w:szCs w:val="26"/>
        </w:rPr>
        <w:t>Andrographis</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proofErr w:type="spellStart"/>
      <w:r w:rsidRPr="00E329CA">
        <w:rPr>
          <w:rFonts w:ascii="Times New Roman" w:hAnsi="Times New Roman" w:cs="Times New Roman"/>
          <w:i/>
          <w:sz w:val="20"/>
          <w:szCs w:val="26"/>
        </w:rPr>
        <w:t>Gongronema</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were</w:t>
      </w:r>
      <w:r w:rsidR="00A50A49" w:rsidRPr="00E329CA">
        <w:rPr>
          <w:rFonts w:ascii="Times New Roman" w:hAnsi="Times New Roman" w:cs="Times New Roman"/>
          <w:sz w:val="20"/>
          <w:szCs w:val="26"/>
        </w:rPr>
        <w:t xml:space="preserve"> collected from the herbarium of the Cross River University of Technology, </w:t>
      </w:r>
      <w:proofErr w:type="spellStart"/>
      <w:r w:rsidR="00A50A49" w:rsidRPr="00E329CA">
        <w:rPr>
          <w:rFonts w:ascii="Times New Roman" w:hAnsi="Times New Roman" w:cs="Times New Roman"/>
          <w:sz w:val="20"/>
          <w:szCs w:val="26"/>
        </w:rPr>
        <w:t>Calabar</w:t>
      </w:r>
      <w:proofErr w:type="spellEnd"/>
      <w:r w:rsidR="00A50A49"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A50A49" w:rsidRPr="00E329CA">
        <w:rPr>
          <w:rFonts w:ascii="Times New Roman" w:hAnsi="Times New Roman" w:cs="Times New Roman"/>
          <w:sz w:val="20"/>
          <w:szCs w:val="26"/>
        </w:rPr>
        <w:t xml:space="preserve">The leaves were washed with water and immediately carried to the laboratory to be </w:t>
      </w:r>
      <w:proofErr w:type="spellStart"/>
      <w:r w:rsidR="00A50A49" w:rsidRPr="00E329CA">
        <w:rPr>
          <w:rFonts w:ascii="Times New Roman" w:hAnsi="Times New Roman" w:cs="Times New Roman"/>
          <w:sz w:val="20"/>
          <w:szCs w:val="26"/>
        </w:rPr>
        <w:t>analysed</w:t>
      </w:r>
      <w:proofErr w:type="spellEnd"/>
      <w:r w:rsidR="00A50A49" w:rsidRPr="00E329CA">
        <w:rPr>
          <w:rFonts w:ascii="Times New Roman" w:hAnsi="Times New Roman" w:cs="Times New Roman"/>
          <w:sz w:val="20"/>
          <w:szCs w:val="26"/>
        </w:rPr>
        <w:t xml:space="preserve"> for </w:t>
      </w:r>
      <w:proofErr w:type="spellStart"/>
      <w:r w:rsidR="00A50A49" w:rsidRPr="00E329CA">
        <w:rPr>
          <w:rFonts w:ascii="Times New Roman" w:hAnsi="Times New Roman" w:cs="Times New Roman"/>
          <w:sz w:val="20"/>
          <w:szCs w:val="26"/>
        </w:rPr>
        <w:t>phytochemical</w:t>
      </w:r>
      <w:proofErr w:type="spellEnd"/>
      <w:r w:rsidR="00A50A49" w:rsidRPr="00E329CA">
        <w:rPr>
          <w:rFonts w:ascii="Times New Roman" w:hAnsi="Times New Roman" w:cs="Times New Roman"/>
          <w:sz w:val="20"/>
          <w:szCs w:val="26"/>
        </w:rPr>
        <w:t xml:space="preserve"> composition, proximate values, mineral elements and vitamins composition.</w:t>
      </w:r>
    </w:p>
    <w:p w:rsidR="00A50A49" w:rsidRPr="00E329CA" w:rsidRDefault="00A50A49"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2.2</w:t>
      </w:r>
      <w:r w:rsidRPr="00E329CA">
        <w:rPr>
          <w:rFonts w:ascii="Times New Roman" w:hAnsi="Times New Roman" w:cs="Times New Roman"/>
          <w:b/>
          <w:sz w:val="20"/>
          <w:szCs w:val="26"/>
        </w:rPr>
        <w:tab/>
        <w:t>Preparation of the plants extracts</w:t>
      </w:r>
    </w:p>
    <w:p w:rsidR="00A50A49" w:rsidRPr="00E329CA" w:rsidRDefault="00A50A49"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Fresh leaves of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were</w:t>
      </w:r>
      <w:r w:rsidR="00127FCC" w:rsidRPr="00E329CA">
        <w:rPr>
          <w:rFonts w:ascii="Times New Roman" w:hAnsi="Times New Roman" w:cs="Times New Roman"/>
          <w:sz w:val="20"/>
          <w:szCs w:val="26"/>
        </w:rPr>
        <w:t xml:space="preserve"> separately pounded in a clean mortar and </w:t>
      </w:r>
      <w:r w:rsidR="00AE2D7E" w:rsidRPr="00E329CA">
        <w:rPr>
          <w:rFonts w:ascii="Times New Roman" w:hAnsi="Times New Roman" w:cs="Times New Roman"/>
          <w:sz w:val="20"/>
          <w:szCs w:val="26"/>
        </w:rPr>
        <w:t>the raw extract of each of the plant extracts was squeezed out (</w:t>
      </w:r>
      <w:proofErr w:type="spellStart"/>
      <w:r w:rsidR="00AE2D7E" w:rsidRPr="00E329CA">
        <w:rPr>
          <w:rFonts w:ascii="Times New Roman" w:hAnsi="Times New Roman" w:cs="Times New Roman"/>
          <w:sz w:val="20"/>
          <w:szCs w:val="26"/>
        </w:rPr>
        <w:t>Eja</w:t>
      </w:r>
      <w:proofErr w:type="spellEnd"/>
      <w:r w:rsidR="00AE2D7E" w:rsidRPr="00E329CA">
        <w:rPr>
          <w:rFonts w:ascii="Times New Roman" w:hAnsi="Times New Roman" w:cs="Times New Roman"/>
          <w:sz w:val="20"/>
          <w:szCs w:val="26"/>
        </w:rPr>
        <w:t xml:space="preserve"> </w:t>
      </w:r>
      <w:r w:rsidR="00AE2D7E" w:rsidRPr="00E329CA">
        <w:rPr>
          <w:rFonts w:ascii="Times New Roman" w:hAnsi="Times New Roman" w:cs="Times New Roman"/>
          <w:i/>
          <w:sz w:val="20"/>
          <w:szCs w:val="26"/>
        </w:rPr>
        <w:t>et al</w:t>
      </w:r>
      <w:r w:rsidR="00AE2D7E" w:rsidRPr="00E329CA">
        <w:rPr>
          <w:rFonts w:ascii="Times New Roman" w:hAnsi="Times New Roman" w:cs="Times New Roman"/>
          <w:sz w:val="20"/>
          <w:szCs w:val="26"/>
        </w:rPr>
        <w:t>., 2011)</w:t>
      </w:r>
      <w:r w:rsidR="001040A7"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1040A7" w:rsidRPr="00E329CA">
        <w:rPr>
          <w:rFonts w:ascii="Times New Roman" w:hAnsi="Times New Roman" w:cs="Times New Roman"/>
          <w:sz w:val="20"/>
          <w:szCs w:val="26"/>
        </w:rPr>
        <w:t xml:space="preserve">The crude extracts of the leaves were prepared using the methods of </w:t>
      </w:r>
      <w:proofErr w:type="spellStart"/>
      <w:r w:rsidR="001040A7" w:rsidRPr="00E329CA">
        <w:rPr>
          <w:rFonts w:ascii="Times New Roman" w:hAnsi="Times New Roman" w:cs="Times New Roman"/>
          <w:sz w:val="20"/>
          <w:szCs w:val="26"/>
        </w:rPr>
        <w:t>Fatope</w:t>
      </w:r>
      <w:proofErr w:type="spellEnd"/>
      <w:r w:rsidR="001040A7" w:rsidRPr="00E329CA">
        <w:rPr>
          <w:rFonts w:ascii="Times New Roman" w:hAnsi="Times New Roman" w:cs="Times New Roman"/>
          <w:sz w:val="20"/>
          <w:szCs w:val="26"/>
        </w:rPr>
        <w:t xml:space="preserve"> </w:t>
      </w:r>
      <w:r w:rsidR="001040A7" w:rsidRPr="00E329CA">
        <w:rPr>
          <w:rFonts w:ascii="Times New Roman" w:hAnsi="Times New Roman" w:cs="Times New Roman"/>
          <w:i/>
          <w:sz w:val="20"/>
          <w:szCs w:val="26"/>
        </w:rPr>
        <w:t>et al</w:t>
      </w:r>
      <w:r w:rsidR="001040A7" w:rsidRPr="00E329CA">
        <w:rPr>
          <w:rFonts w:ascii="Times New Roman" w:hAnsi="Times New Roman" w:cs="Times New Roman"/>
          <w:sz w:val="20"/>
          <w:szCs w:val="26"/>
        </w:rPr>
        <w:t>.</w:t>
      </w:r>
      <w:r w:rsidR="00FF0EFE" w:rsidRPr="00E329CA">
        <w:rPr>
          <w:rFonts w:ascii="Times New Roman" w:hAnsi="Times New Roman" w:cs="Times New Roman"/>
          <w:sz w:val="20"/>
          <w:szCs w:val="26"/>
        </w:rPr>
        <w:t xml:space="preserve"> (1999) and </w:t>
      </w:r>
      <w:proofErr w:type="spellStart"/>
      <w:r w:rsidR="00FF0EFE" w:rsidRPr="00E329CA">
        <w:rPr>
          <w:rFonts w:ascii="Times New Roman" w:hAnsi="Times New Roman" w:cs="Times New Roman"/>
          <w:sz w:val="20"/>
          <w:szCs w:val="26"/>
        </w:rPr>
        <w:t>Mukhtar</w:t>
      </w:r>
      <w:proofErr w:type="spellEnd"/>
      <w:r w:rsidR="00FF0EFE" w:rsidRPr="00E329CA">
        <w:rPr>
          <w:rFonts w:ascii="Times New Roman" w:hAnsi="Times New Roman" w:cs="Times New Roman"/>
          <w:sz w:val="20"/>
          <w:szCs w:val="26"/>
        </w:rPr>
        <w:t xml:space="preserve"> and Huda (2005).</w:t>
      </w:r>
      <w:r w:rsidR="006E37A4">
        <w:rPr>
          <w:rFonts w:ascii="Times New Roman" w:hAnsi="Times New Roman" w:cs="Times New Roman"/>
          <w:sz w:val="20"/>
          <w:szCs w:val="26"/>
        </w:rPr>
        <w:t xml:space="preserve"> </w:t>
      </w:r>
      <w:r w:rsidR="00FF0EFE" w:rsidRPr="00E329CA">
        <w:rPr>
          <w:rFonts w:ascii="Times New Roman" w:hAnsi="Times New Roman" w:cs="Times New Roman"/>
          <w:sz w:val="20"/>
          <w:szCs w:val="26"/>
        </w:rPr>
        <w:t>In these methods, the extracts were first dried to constant weight at 60</w:t>
      </w:r>
      <w:r w:rsidR="00FF0EFE" w:rsidRPr="00E329CA">
        <w:rPr>
          <w:rFonts w:ascii="Times New Roman" w:hAnsi="Times New Roman" w:cs="Times New Roman"/>
          <w:sz w:val="20"/>
          <w:szCs w:val="26"/>
          <w:vertAlign w:val="superscript"/>
        </w:rPr>
        <w:t>o</w:t>
      </w:r>
      <w:r w:rsidR="00FF0EFE" w:rsidRPr="00E329CA">
        <w:rPr>
          <w:rFonts w:ascii="Times New Roman" w:hAnsi="Times New Roman" w:cs="Times New Roman"/>
          <w:sz w:val="20"/>
          <w:szCs w:val="26"/>
        </w:rPr>
        <w:t>C</w:t>
      </w:r>
      <w:r w:rsidR="00B94A21" w:rsidRPr="00E329CA">
        <w:rPr>
          <w:rFonts w:ascii="Times New Roman" w:hAnsi="Times New Roman" w:cs="Times New Roman"/>
          <w:sz w:val="20"/>
          <w:szCs w:val="26"/>
        </w:rPr>
        <w:t xml:space="preserve"> and 50g of the powdered extracts was soaked in 95% ethanol for 48hrs at room temperature to allow for maximum extraction of the components (</w:t>
      </w:r>
      <w:proofErr w:type="spellStart"/>
      <w:r w:rsidR="00B94A21" w:rsidRPr="00E329CA">
        <w:rPr>
          <w:rFonts w:ascii="Times New Roman" w:hAnsi="Times New Roman" w:cs="Times New Roman"/>
          <w:sz w:val="20"/>
          <w:szCs w:val="26"/>
        </w:rPr>
        <w:t>Alobi</w:t>
      </w:r>
      <w:proofErr w:type="spellEnd"/>
      <w:r w:rsidR="00B94A21" w:rsidRPr="00E329CA">
        <w:rPr>
          <w:rFonts w:ascii="Times New Roman" w:hAnsi="Times New Roman" w:cs="Times New Roman"/>
          <w:sz w:val="20"/>
          <w:szCs w:val="26"/>
        </w:rPr>
        <w:t xml:space="preserve"> </w:t>
      </w:r>
      <w:r w:rsidR="00B94A21" w:rsidRPr="00E329CA">
        <w:rPr>
          <w:rFonts w:ascii="Times New Roman" w:hAnsi="Times New Roman" w:cs="Times New Roman"/>
          <w:i/>
          <w:sz w:val="20"/>
          <w:szCs w:val="26"/>
        </w:rPr>
        <w:t>et al</w:t>
      </w:r>
      <w:r w:rsidR="00B94A21"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2723C8" w:rsidRPr="00E329CA">
        <w:rPr>
          <w:rFonts w:ascii="Times New Roman" w:hAnsi="Times New Roman" w:cs="Times New Roman"/>
          <w:sz w:val="20"/>
          <w:szCs w:val="26"/>
        </w:rPr>
        <w:t>This was followed by evaporation using a rotary evaporator (STUARC SCIENTIFIC, ENGLAND).</w:t>
      </w:r>
      <w:r w:rsidR="006E37A4">
        <w:rPr>
          <w:rFonts w:ascii="Times New Roman" w:hAnsi="Times New Roman" w:cs="Times New Roman"/>
          <w:sz w:val="20"/>
          <w:szCs w:val="26"/>
        </w:rPr>
        <w:t xml:space="preserve"> </w:t>
      </w:r>
      <w:r w:rsidR="00D6547B" w:rsidRPr="00E329CA">
        <w:rPr>
          <w:rFonts w:ascii="Times New Roman" w:hAnsi="Times New Roman" w:cs="Times New Roman"/>
          <w:sz w:val="20"/>
          <w:szCs w:val="26"/>
        </w:rPr>
        <w:t>The residue was retained as a crude extract for each of the test plants and stored in reagent bottles and maintained in the freezer until it was used (</w:t>
      </w:r>
      <w:proofErr w:type="spellStart"/>
      <w:r w:rsidR="00D6547B" w:rsidRPr="00E329CA">
        <w:rPr>
          <w:rFonts w:ascii="Times New Roman" w:hAnsi="Times New Roman" w:cs="Times New Roman"/>
          <w:sz w:val="20"/>
          <w:szCs w:val="26"/>
        </w:rPr>
        <w:t>Alobi</w:t>
      </w:r>
      <w:proofErr w:type="spellEnd"/>
      <w:r w:rsidR="00D6547B" w:rsidRPr="00E329CA">
        <w:rPr>
          <w:rFonts w:ascii="Times New Roman" w:hAnsi="Times New Roman" w:cs="Times New Roman"/>
          <w:sz w:val="20"/>
          <w:szCs w:val="26"/>
        </w:rPr>
        <w:t xml:space="preserve"> </w:t>
      </w:r>
      <w:r w:rsidR="00D6547B" w:rsidRPr="00E329CA">
        <w:rPr>
          <w:rFonts w:ascii="Times New Roman" w:hAnsi="Times New Roman" w:cs="Times New Roman"/>
          <w:i/>
          <w:sz w:val="20"/>
          <w:szCs w:val="26"/>
        </w:rPr>
        <w:t>et al</w:t>
      </w:r>
      <w:r w:rsidR="00D6547B" w:rsidRPr="00E329CA">
        <w:rPr>
          <w:rFonts w:ascii="Times New Roman" w:hAnsi="Times New Roman" w:cs="Times New Roman"/>
          <w:sz w:val="20"/>
          <w:szCs w:val="26"/>
        </w:rPr>
        <w:t>., 2012).</w:t>
      </w:r>
    </w:p>
    <w:p w:rsidR="005667A3" w:rsidRPr="00E329CA" w:rsidRDefault="005667A3"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2.3</w:t>
      </w:r>
      <w:r w:rsidRPr="00E329CA">
        <w:rPr>
          <w:rFonts w:ascii="Times New Roman" w:hAnsi="Times New Roman" w:cs="Times New Roman"/>
          <w:b/>
          <w:sz w:val="20"/>
          <w:szCs w:val="26"/>
        </w:rPr>
        <w:tab/>
        <w:t>Chemical analyses</w:t>
      </w:r>
    </w:p>
    <w:p w:rsidR="005667A3" w:rsidRPr="00E329CA" w:rsidRDefault="005667A3"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To observe the proximate contents, the plants were </w:t>
      </w:r>
      <w:proofErr w:type="spellStart"/>
      <w:r w:rsidRPr="00E329CA">
        <w:rPr>
          <w:rFonts w:ascii="Times New Roman" w:hAnsi="Times New Roman" w:cs="Times New Roman"/>
          <w:sz w:val="20"/>
          <w:szCs w:val="26"/>
        </w:rPr>
        <w:t>analysed</w:t>
      </w:r>
      <w:proofErr w:type="spellEnd"/>
      <w:r w:rsidRPr="00E329CA">
        <w:rPr>
          <w:rFonts w:ascii="Times New Roman" w:hAnsi="Times New Roman" w:cs="Times New Roman"/>
          <w:sz w:val="20"/>
          <w:szCs w:val="26"/>
        </w:rPr>
        <w:t xml:space="preserve"> for moistures, </w:t>
      </w:r>
      <w:proofErr w:type="spellStart"/>
      <w:r w:rsidRPr="00E329CA">
        <w:rPr>
          <w:rFonts w:ascii="Times New Roman" w:hAnsi="Times New Roman" w:cs="Times New Roman"/>
          <w:sz w:val="20"/>
          <w:szCs w:val="26"/>
        </w:rPr>
        <w:t>fibre</w:t>
      </w:r>
      <w:proofErr w:type="spellEnd"/>
      <w:r w:rsidRPr="00E329CA">
        <w:rPr>
          <w:rFonts w:ascii="Times New Roman" w:hAnsi="Times New Roman" w:cs="Times New Roman"/>
          <w:sz w:val="20"/>
          <w:szCs w:val="26"/>
        </w:rPr>
        <w:t>, crude protein, crude fat, ash and carbohydrates.</w:t>
      </w:r>
      <w:r w:rsidR="006E37A4">
        <w:rPr>
          <w:rFonts w:ascii="Times New Roman" w:hAnsi="Times New Roman" w:cs="Times New Roman"/>
          <w:sz w:val="20"/>
          <w:szCs w:val="26"/>
        </w:rPr>
        <w:t xml:space="preserve"> </w:t>
      </w:r>
      <w:r w:rsidRPr="00E329CA">
        <w:rPr>
          <w:rFonts w:ascii="Times New Roman" w:hAnsi="Times New Roman" w:cs="Times New Roman"/>
          <w:sz w:val="20"/>
          <w:szCs w:val="26"/>
        </w:rPr>
        <w:t>The methods of AOAC (1990), Nos. 930.09, 930.10 and 930.05 were respectively</w:t>
      </w:r>
      <w:r w:rsidR="00ED3C4A" w:rsidRPr="00E329CA">
        <w:rPr>
          <w:rFonts w:ascii="Times New Roman" w:hAnsi="Times New Roman" w:cs="Times New Roman"/>
          <w:sz w:val="20"/>
          <w:szCs w:val="26"/>
        </w:rPr>
        <w:t xml:space="preserve"> used in analyzing for fat, crude </w:t>
      </w:r>
      <w:proofErr w:type="spellStart"/>
      <w:r w:rsidR="00ED3C4A" w:rsidRPr="00E329CA">
        <w:rPr>
          <w:rFonts w:ascii="Times New Roman" w:hAnsi="Times New Roman" w:cs="Times New Roman"/>
          <w:sz w:val="20"/>
          <w:szCs w:val="26"/>
        </w:rPr>
        <w:t>fibre</w:t>
      </w:r>
      <w:proofErr w:type="spellEnd"/>
      <w:r w:rsidR="00ED3C4A" w:rsidRPr="00E329CA">
        <w:rPr>
          <w:rFonts w:ascii="Times New Roman" w:hAnsi="Times New Roman" w:cs="Times New Roman"/>
          <w:sz w:val="20"/>
          <w:szCs w:val="26"/>
        </w:rPr>
        <w:t xml:space="preserve"> and ash, while protein was determined using the </w:t>
      </w:r>
      <w:proofErr w:type="spellStart"/>
      <w:r w:rsidR="00ED3C4A" w:rsidRPr="00E329CA">
        <w:rPr>
          <w:rFonts w:ascii="Times New Roman" w:hAnsi="Times New Roman" w:cs="Times New Roman"/>
          <w:sz w:val="20"/>
          <w:szCs w:val="26"/>
        </w:rPr>
        <w:t>Leco</w:t>
      </w:r>
      <w:proofErr w:type="spellEnd"/>
      <w:r w:rsidR="00ED3C4A" w:rsidRPr="00E329CA">
        <w:rPr>
          <w:rFonts w:ascii="Times New Roman" w:hAnsi="Times New Roman" w:cs="Times New Roman"/>
          <w:sz w:val="20"/>
          <w:szCs w:val="26"/>
        </w:rPr>
        <w:t xml:space="preserve">-N nitrogen </w:t>
      </w:r>
      <w:proofErr w:type="spellStart"/>
      <w:r w:rsidR="00ED3C4A" w:rsidRPr="00E329CA">
        <w:rPr>
          <w:rFonts w:ascii="Times New Roman" w:hAnsi="Times New Roman" w:cs="Times New Roman"/>
          <w:sz w:val="20"/>
          <w:szCs w:val="26"/>
        </w:rPr>
        <w:t>determinator</w:t>
      </w:r>
      <w:proofErr w:type="spellEnd"/>
      <w:r w:rsidR="00ED3C4A" w:rsidRPr="00E329CA">
        <w:rPr>
          <w:rFonts w:ascii="Times New Roman" w:hAnsi="Times New Roman" w:cs="Times New Roman"/>
          <w:sz w:val="20"/>
          <w:szCs w:val="26"/>
        </w:rPr>
        <w:t xml:space="preserve"> (Model FP-428, </w:t>
      </w:r>
      <w:proofErr w:type="spellStart"/>
      <w:r w:rsidR="00ED3C4A" w:rsidRPr="00E329CA">
        <w:rPr>
          <w:rFonts w:ascii="Times New Roman" w:hAnsi="Times New Roman" w:cs="Times New Roman"/>
          <w:sz w:val="20"/>
          <w:szCs w:val="26"/>
        </w:rPr>
        <w:t>Leco</w:t>
      </w:r>
      <w:proofErr w:type="spellEnd"/>
      <w:r w:rsidR="00ED3C4A" w:rsidRPr="00E329CA">
        <w:rPr>
          <w:rFonts w:ascii="Times New Roman" w:hAnsi="Times New Roman" w:cs="Times New Roman"/>
          <w:sz w:val="20"/>
          <w:szCs w:val="26"/>
        </w:rPr>
        <w:t>, Corporate, MI, USA)</w:t>
      </w:r>
      <w:r w:rsidR="00666D6F"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666D6F" w:rsidRPr="00E329CA">
        <w:rPr>
          <w:rFonts w:ascii="Times New Roman" w:hAnsi="Times New Roman" w:cs="Times New Roman"/>
          <w:sz w:val="20"/>
          <w:szCs w:val="26"/>
        </w:rPr>
        <w:t>By difference, the nitrogen free extractive (NFE) was obtained.</w:t>
      </w:r>
      <w:r w:rsidR="006E37A4">
        <w:rPr>
          <w:rFonts w:ascii="Times New Roman" w:hAnsi="Times New Roman" w:cs="Times New Roman"/>
          <w:sz w:val="20"/>
          <w:szCs w:val="26"/>
        </w:rPr>
        <w:t xml:space="preserve"> </w:t>
      </w:r>
      <w:r w:rsidR="00082FE7" w:rsidRPr="00E329CA">
        <w:rPr>
          <w:rFonts w:ascii="Times New Roman" w:hAnsi="Times New Roman" w:cs="Times New Roman"/>
          <w:sz w:val="20"/>
          <w:szCs w:val="26"/>
        </w:rPr>
        <w:t xml:space="preserve">The </w:t>
      </w:r>
      <w:r w:rsidR="00666D6F" w:rsidRPr="00E329CA">
        <w:rPr>
          <w:rFonts w:ascii="Times New Roman" w:hAnsi="Times New Roman" w:cs="Times New Roman"/>
          <w:sz w:val="20"/>
          <w:szCs w:val="26"/>
        </w:rPr>
        <w:t>moisture</w:t>
      </w:r>
      <w:r w:rsidR="00EB77A6" w:rsidRPr="00E329CA">
        <w:rPr>
          <w:rFonts w:ascii="Times New Roman" w:hAnsi="Times New Roman" w:cs="Times New Roman"/>
          <w:sz w:val="20"/>
          <w:szCs w:val="26"/>
        </w:rPr>
        <w:t xml:space="preserve"> content was obtained by drying the sample to a constant weight in an air circulating oven at 70-90</w:t>
      </w:r>
      <w:r w:rsidR="00EB77A6" w:rsidRPr="00E329CA">
        <w:rPr>
          <w:rFonts w:ascii="Times New Roman" w:hAnsi="Times New Roman" w:cs="Times New Roman"/>
          <w:sz w:val="20"/>
          <w:szCs w:val="26"/>
          <w:vertAlign w:val="superscript"/>
        </w:rPr>
        <w:t>o</w:t>
      </w:r>
      <w:r w:rsidR="00EB77A6" w:rsidRPr="00E329CA">
        <w:rPr>
          <w:rFonts w:ascii="Times New Roman" w:hAnsi="Times New Roman" w:cs="Times New Roman"/>
          <w:sz w:val="20"/>
          <w:szCs w:val="26"/>
        </w:rPr>
        <w:t>C.</w:t>
      </w:r>
      <w:r w:rsidR="006E37A4">
        <w:rPr>
          <w:rFonts w:ascii="Times New Roman" w:hAnsi="Times New Roman" w:cs="Times New Roman"/>
          <w:sz w:val="20"/>
          <w:szCs w:val="26"/>
        </w:rPr>
        <w:t xml:space="preserve"> </w:t>
      </w:r>
      <w:r w:rsidR="00EB77A6" w:rsidRPr="00E329CA">
        <w:rPr>
          <w:rFonts w:ascii="Times New Roman" w:hAnsi="Times New Roman" w:cs="Times New Roman"/>
          <w:sz w:val="20"/>
          <w:szCs w:val="26"/>
        </w:rPr>
        <w:t xml:space="preserve">Total carbohydrate was determined as the remainder after accounting for ash, crude </w:t>
      </w:r>
      <w:proofErr w:type="spellStart"/>
      <w:r w:rsidR="00EB77A6" w:rsidRPr="00E329CA">
        <w:rPr>
          <w:rFonts w:ascii="Times New Roman" w:hAnsi="Times New Roman" w:cs="Times New Roman"/>
          <w:sz w:val="20"/>
          <w:szCs w:val="26"/>
        </w:rPr>
        <w:t>fibre</w:t>
      </w:r>
      <w:proofErr w:type="spellEnd"/>
      <w:r w:rsidR="00EB77A6" w:rsidRPr="00E329CA">
        <w:rPr>
          <w:rFonts w:ascii="Times New Roman" w:hAnsi="Times New Roman" w:cs="Times New Roman"/>
          <w:sz w:val="20"/>
          <w:szCs w:val="26"/>
        </w:rPr>
        <w:t>, protein and fats.</w:t>
      </w:r>
    </w:p>
    <w:p w:rsidR="007B516D" w:rsidRPr="00E329CA" w:rsidRDefault="007B516D"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mineral contents of Ca, Mg, Zn, K, P, </w:t>
      </w:r>
      <w:proofErr w:type="spellStart"/>
      <w:r w:rsidRPr="00E329CA">
        <w:rPr>
          <w:rFonts w:ascii="Times New Roman" w:hAnsi="Times New Roman" w:cs="Times New Roman"/>
          <w:sz w:val="20"/>
          <w:szCs w:val="26"/>
        </w:rPr>
        <w:t>Pb</w:t>
      </w:r>
      <w:proofErr w:type="spellEnd"/>
      <w:r w:rsidRPr="00E329CA">
        <w:rPr>
          <w:rFonts w:ascii="Times New Roman" w:hAnsi="Times New Roman" w:cs="Times New Roman"/>
          <w:sz w:val="20"/>
          <w:szCs w:val="26"/>
        </w:rPr>
        <w:t xml:space="preserve"> and Fe were determined using a </w:t>
      </w:r>
      <w:proofErr w:type="spellStart"/>
      <w:r w:rsidRPr="00E329CA">
        <w:rPr>
          <w:rFonts w:ascii="Times New Roman" w:hAnsi="Times New Roman" w:cs="Times New Roman"/>
          <w:sz w:val="20"/>
          <w:szCs w:val="26"/>
        </w:rPr>
        <w:t>Pye</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Unicam</w:t>
      </w:r>
      <w:proofErr w:type="spellEnd"/>
      <w:r w:rsidRPr="00E329CA">
        <w:rPr>
          <w:rFonts w:ascii="Times New Roman" w:hAnsi="Times New Roman" w:cs="Times New Roman"/>
          <w:sz w:val="20"/>
          <w:szCs w:val="26"/>
        </w:rPr>
        <w:t xml:space="preserve"> Sp</w:t>
      </w:r>
      <w:r w:rsidR="00F86E68" w:rsidRPr="00E329CA">
        <w:rPr>
          <w:rFonts w:ascii="Times New Roman" w:hAnsi="Times New Roman" w:cs="Times New Roman"/>
          <w:sz w:val="20"/>
          <w:szCs w:val="26"/>
        </w:rPr>
        <w:t>9</w:t>
      </w:r>
      <w:r w:rsidRPr="00E329CA">
        <w:rPr>
          <w:rFonts w:ascii="Times New Roman" w:hAnsi="Times New Roman" w:cs="Times New Roman"/>
          <w:sz w:val="20"/>
          <w:szCs w:val="26"/>
        </w:rPr>
        <w:t xml:space="preserve"> atomic absorption spectrophotometer (</w:t>
      </w:r>
      <w:proofErr w:type="spellStart"/>
      <w:r w:rsidRPr="00E329CA">
        <w:rPr>
          <w:rFonts w:ascii="Times New Roman" w:hAnsi="Times New Roman" w:cs="Times New Roman"/>
          <w:sz w:val="20"/>
          <w:szCs w:val="26"/>
        </w:rPr>
        <w:t>Pye</w:t>
      </w:r>
      <w:proofErr w:type="spellEnd"/>
      <w:r w:rsidRPr="00E329CA">
        <w:rPr>
          <w:rFonts w:ascii="Times New Roman" w:hAnsi="Times New Roman" w:cs="Times New Roman"/>
          <w:sz w:val="20"/>
          <w:szCs w:val="26"/>
        </w:rPr>
        <w:t xml:space="preserve"> </w:t>
      </w:r>
      <w:proofErr w:type="spellStart"/>
      <w:r w:rsidRPr="00E329CA">
        <w:rPr>
          <w:rFonts w:ascii="Times New Roman" w:hAnsi="Times New Roman" w:cs="Times New Roman"/>
          <w:sz w:val="20"/>
          <w:szCs w:val="26"/>
        </w:rPr>
        <w:t>Unicam</w:t>
      </w:r>
      <w:proofErr w:type="spellEnd"/>
      <w:r w:rsidRPr="00E329CA">
        <w:rPr>
          <w:rFonts w:ascii="Times New Roman" w:hAnsi="Times New Roman" w:cs="Times New Roman"/>
          <w:sz w:val="20"/>
          <w:szCs w:val="26"/>
        </w:rPr>
        <w:t xml:space="preserve"> Ltd., York Street, Britain)</w:t>
      </w:r>
      <w:r w:rsidR="00FF0F5B"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FF0F5B" w:rsidRPr="00E329CA">
        <w:rPr>
          <w:rFonts w:ascii="Times New Roman" w:hAnsi="Times New Roman" w:cs="Times New Roman"/>
          <w:sz w:val="20"/>
          <w:szCs w:val="26"/>
        </w:rPr>
        <w:t>The levels of metals in each sample using their absorbance and dilution were calculated using regression equations (Miller and Miller, 1986).</w:t>
      </w:r>
    </w:p>
    <w:p w:rsidR="00FF0F5B" w:rsidRPr="00E329CA" w:rsidRDefault="00FF0F5B"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quantitative </w:t>
      </w:r>
      <w:proofErr w:type="spellStart"/>
      <w:r w:rsidRPr="00E329CA">
        <w:rPr>
          <w:rFonts w:ascii="Times New Roman" w:hAnsi="Times New Roman" w:cs="Times New Roman"/>
          <w:sz w:val="20"/>
          <w:szCs w:val="26"/>
        </w:rPr>
        <w:t>phytochemical</w:t>
      </w:r>
      <w:proofErr w:type="spellEnd"/>
      <w:r w:rsidRPr="00E329CA">
        <w:rPr>
          <w:rFonts w:ascii="Times New Roman" w:hAnsi="Times New Roman" w:cs="Times New Roman"/>
          <w:sz w:val="20"/>
          <w:szCs w:val="26"/>
        </w:rPr>
        <w:t xml:space="preserve"> compositions</w:t>
      </w:r>
      <w:r w:rsidR="009F0232" w:rsidRPr="00E329CA">
        <w:rPr>
          <w:rFonts w:ascii="Times New Roman" w:hAnsi="Times New Roman" w:cs="Times New Roman"/>
          <w:sz w:val="20"/>
          <w:szCs w:val="26"/>
        </w:rPr>
        <w:t xml:space="preserve"> of the plants were assessed using the methods of </w:t>
      </w:r>
      <w:proofErr w:type="spellStart"/>
      <w:r w:rsidR="009F0232" w:rsidRPr="00E329CA">
        <w:rPr>
          <w:rFonts w:ascii="Times New Roman" w:hAnsi="Times New Roman" w:cs="Times New Roman"/>
          <w:sz w:val="20"/>
          <w:szCs w:val="26"/>
        </w:rPr>
        <w:t>Trease</w:t>
      </w:r>
      <w:proofErr w:type="spellEnd"/>
      <w:r w:rsidR="009F0232" w:rsidRPr="00E329CA">
        <w:rPr>
          <w:rFonts w:ascii="Times New Roman" w:hAnsi="Times New Roman" w:cs="Times New Roman"/>
          <w:sz w:val="20"/>
          <w:szCs w:val="26"/>
        </w:rPr>
        <w:t xml:space="preserve"> and Evans (1989), </w:t>
      </w:r>
      <w:proofErr w:type="spellStart"/>
      <w:r w:rsidR="009F0232" w:rsidRPr="00E329CA">
        <w:rPr>
          <w:rFonts w:ascii="Times New Roman" w:hAnsi="Times New Roman" w:cs="Times New Roman"/>
          <w:sz w:val="20"/>
          <w:szCs w:val="26"/>
        </w:rPr>
        <w:t>Sofowora</w:t>
      </w:r>
      <w:proofErr w:type="spellEnd"/>
      <w:r w:rsidR="009F0232" w:rsidRPr="00E329CA">
        <w:rPr>
          <w:rFonts w:ascii="Times New Roman" w:hAnsi="Times New Roman" w:cs="Times New Roman"/>
          <w:sz w:val="20"/>
          <w:szCs w:val="26"/>
        </w:rPr>
        <w:t xml:space="preserve"> (1993) and </w:t>
      </w:r>
      <w:proofErr w:type="spellStart"/>
      <w:r w:rsidR="009F0232" w:rsidRPr="00E329CA">
        <w:rPr>
          <w:rFonts w:ascii="Times New Roman" w:hAnsi="Times New Roman" w:cs="Times New Roman"/>
          <w:sz w:val="20"/>
          <w:szCs w:val="26"/>
        </w:rPr>
        <w:t>Harbone</w:t>
      </w:r>
      <w:proofErr w:type="spellEnd"/>
      <w:r w:rsidR="009F0232" w:rsidRPr="00E329CA">
        <w:rPr>
          <w:rFonts w:ascii="Times New Roman" w:hAnsi="Times New Roman" w:cs="Times New Roman"/>
          <w:sz w:val="20"/>
          <w:szCs w:val="26"/>
        </w:rPr>
        <w:t xml:space="preserve"> (1998)</w:t>
      </w:r>
      <w:r w:rsidR="00CD2E4E"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CD2E4E" w:rsidRPr="00E329CA">
        <w:rPr>
          <w:rFonts w:ascii="Times New Roman" w:hAnsi="Times New Roman" w:cs="Times New Roman"/>
          <w:sz w:val="20"/>
          <w:szCs w:val="26"/>
        </w:rPr>
        <w:t xml:space="preserve">These </w:t>
      </w:r>
      <w:proofErr w:type="spellStart"/>
      <w:r w:rsidR="00CD2E4E" w:rsidRPr="00E329CA">
        <w:rPr>
          <w:rFonts w:ascii="Times New Roman" w:hAnsi="Times New Roman" w:cs="Times New Roman"/>
          <w:sz w:val="20"/>
          <w:szCs w:val="26"/>
        </w:rPr>
        <w:t>phytochemical</w:t>
      </w:r>
      <w:proofErr w:type="spellEnd"/>
      <w:r w:rsidR="00CD2E4E" w:rsidRPr="00E329CA">
        <w:rPr>
          <w:rFonts w:ascii="Times New Roman" w:hAnsi="Times New Roman" w:cs="Times New Roman"/>
          <w:sz w:val="20"/>
          <w:szCs w:val="26"/>
        </w:rPr>
        <w:t xml:space="preserve"> compositions were alkaloids, </w:t>
      </w:r>
      <w:proofErr w:type="spellStart"/>
      <w:r w:rsidR="00CD2E4E" w:rsidRPr="00E329CA">
        <w:rPr>
          <w:rFonts w:ascii="Times New Roman" w:hAnsi="Times New Roman" w:cs="Times New Roman"/>
          <w:sz w:val="20"/>
          <w:szCs w:val="26"/>
        </w:rPr>
        <w:t>flavonoids</w:t>
      </w:r>
      <w:proofErr w:type="spellEnd"/>
      <w:r w:rsidR="00CD2E4E" w:rsidRPr="00E329CA">
        <w:rPr>
          <w:rFonts w:ascii="Times New Roman" w:hAnsi="Times New Roman" w:cs="Times New Roman"/>
          <w:sz w:val="20"/>
          <w:szCs w:val="26"/>
        </w:rPr>
        <w:t xml:space="preserve">, </w:t>
      </w:r>
      <w:proofErr w:type="spellStart"/>
      <w:r w:rsidR="00CD2E4E" w:rsidRPr="00E329CA">
        <w:rPr>
          <w:rFonts w:ascii="Times New Roman" w:hAnsi="Times New Roman" w:cs="Times New Roman"/>
          <w:sz w:val="20"/>
          <w:szCs w:val="26"/>
        </w:rPr>
        <w:t>saponins</w:t>
      </w:r>
      <w:proofErr w:type="spellEnd"/>
      <w:r w:rsidR="00CD2E4E" w:rsidRPr="00E329CA">
        <w:rPr>
          <w:rFonts w:ascii="Times New Roman" w:hAnsi="Times New Roman" w:cs="Times New Roman"/>
          <w:sz w:val="20"/>
          <w:szCs w:val="26"/>
        </w:rPr>
        <w:t xml:space="preserve">, tannins, oxalates and </w:t>
      </w:r>
      <w:proofErr w:type="spellStart"/>
      <w:r w:rsidR="00CD2E4E" w:rsidRPr="00E329CA">
        <w:rPr>
          <w:rFonts w:ascii="Times New Roman" w:hAnsi="Times New Roman" w:cs="Times New Roman"/>
          <w:sz w:val="20"/>
          <w:szCs w:val="26"/>
        </w:rPr>
        <w:t>hydrocyanides</w:t>
      </w:r>
      <w:proofErr w:type="spellEnd"/>
      <w:r w:rsidR="00CD2E4E" w:rsidRPr="00E329CA">
        <w:rPr>
          <w:rFonts w:ascii="Times New Roman" w:hAnsi="Times New Roman" w:cs="Times New Roman"/>
          <w:sz w:val="20"/>
          <w:szCs w:val="26"/>
        </w:rPr>
        <w:t>.</w:t>
      </w:r>
    </w:p>
    <w:p w:rsidR="00466D97" w:rsidRPr="00E329CA" w:rsidRDefault="00466D97"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Vitamin contents were </w:t>
      </w:r>
      <w:proofErr w:type="spellStart"/>
      <w:r w:rsidRPr="00E329CA">
        <w:rPr>
          <w:rFonts w:ascii="Times New Roman" w:hAnsi="Times New Roman" w:cs="Times New Roman"/>
          <w:sz w:val="20"/>
          <w:szCs w:val="26"/>
        </w:rPr>
        <w:t>analysed</w:t>
      </w:r>
      <w:proofErr w:type="spellEnd"/>
      <w:r w:rsidRPr="00E329CA">
        <w:rPr>
          <w:rFonts w:ascii="Times New Roman" w:hAnsi="Times New Roman" w:cs="Times New Roman"/>
          <w:sz w:val="20"/>
          <w:szCs w:val="26"/>
        </w:rPr>
        <w:t xml:space="preserve"> using the methods of AOAC (1990).</w:t>
      </w:r>
      <w:r w:rsidR="006E37A4">
        <w:rPr>
          <w:rFonts w:ascii="Times New Roman" w:hAnsi="Times New Roman" w:cs="Times New Roman"/>
          <w:sz w:val="20"/>
          <w:szCs w:val="26"/>
        </w:rPr>
        <w:t xml:space="preserve"> </w:t>
      </w:r>
      <w:r w:rsidRPr="00E329CA">
        <w:rPr>
          <w:rFonts w:ascii="Times New Roman" w:hAnsi="Times New Roman" w:cs="Times New Roman"/>
          <w:sz w:val="20"/>
          <w:szCs w:val="26"/>
        </w:rPr>
        <w:t>The respective plant leaf extract (2.0mls)</w:t>
      </w:r>
      <w:r w:rsidR="006A24D7" w:rsidRPr="00E329CA">
        <w:rPr>
          <w:rFonts w:ascii="Times New Roman" w:hAnsi="Times New Roman" w:cs="Times New Roman"/>
          <w:sz w:val="20"/>
          <w:szCs w:val="26"/>
        </w:rPr>
        <w:t xml:space="preserve"> was placed in a test tube, followed by one drop of </w:t>
      </w:r>
      <w:proofErr w:type="spellStart"/>
      <w:r w:rsidR="006A24D7" w:rsidRPr="00E329CA">
        <w:rPr>
          <w:rFonts w:ascii="Times New Roman" w:hAnsi="Times New Roman" w:cs="Times New Roman"/>
          <w:sz w:val="20"/>
          <w:szCs w:val="26"/>
        </w:rPr>
        <w:t>isopropan</w:t>
      </w:r>
      <w:r w:rsidR="00F86E68" w:rsidRPr="00E329CA">
        <w:rPr>
          <w:rFonts w:ascii="Times New Roman" w:hAnsi="Times New Roman" w:cs="Times New Roman"/>
          <w:sz w:val="20"/>
          <w:szCs w:val="26"/>
        </w:rPr>
        <w:t>ol</w:t>
      </w:r>
      <w:proofErr w:type="spellEnd"/>
      <w:r w:rsidR="00F86E68" w:rsidRPr="00E329CA">
        <w:rPr>
          <w:rFonts w:ascii="Times New Roman" w:hAnsi="Times New Roman" w:cs="Times New Roman"/>
          <w:sz w:val="20"/>
          <w:szCs w:val="26"/>
        </w:rPr>
        <w:t xml:space="preserve"> and a drop of concentrated H</w:t>
      </w:r>
      <w:r w:rsidR="00F86E68" w:rsidRPr="00E329CA">
        <w:rPr>
          <w:rFonts w:ascii="Times New Roman" w:hAnsi="Times New Roman" w:cs="Times New Roman"/>
          <w:sz w:val="20"/>
          <w:szCs w:val="26"/>
          <w:vertAlign w:val="subscript"/>
        </w:rPr>
        <w:t>2</w:t>
      </w:r>
      <w:r w:rsidR="006A24D7" w:rsidRPr="00E329CA">
        <w:rPr>
          <w:rFonts w:ascii="Times New Roman" w:hAnsi="Times New Roman" w:cs="Times New Roman"/>
          <w:sz w:val="20"/>
          <w:szCs w:val="26"/>
        </w:rPr>
        <w:t>S</w:t>
      </w:r>
      <w:r w:rsidR="00BC79B7" w:rsidRPr="00E329CA">
        <w:rPr>
          <w:rFonts w:ascii="Times New Roman" w:hAnsi="Times New Roman" w:cs="Times New Roman"/>
          <w:sz w:val="20"/>
          <w:szCs w:val="26"/>
        </w:rPr>
        <w:t>O</w:t>
      </w:r>
      <w:r w:rsidR="006A24D7" w:rsidRPr="00E329CA">
        <w:rPr>
          <w:rFonts w:ascii="Times New Roman" w:hAnsi="Times New Roman" w:cs="Times New Roman"/>
          <w:sz w:val="20"/>
          <w:szCs w:val="26"/>
          <w:vertAlign w:val="subscript"/>
        </w:rPr>
        <w:t>4</w:t>
      </w:r>
      <w:r w:rsidR="006A24D7" w:rsidRPr="00E329CA">
        <w:rPr>
          <w:rFonts w:ascii="Times New Roman" w:hAnsi="Times New Roman" w:cs="Times New Roman"/>
          <w:sz w:val="20"/>
          <w:szCs w:val="26"/>
        </w:rPr>
        <w:t xml:space="preserve"> and allowed to digest.</w:t>
      </w:r>
      <w:r w:rsidR="006E37A4">
        <w:rPr>
          <w:rFonts w:ascii="Times New Roman" w:hAnsi="Times New Roman" w:cs="Times New Roman"/>
          <w:sz w:val="20"/>
          <w:szCs w:val="26"/>
        </w:rPr>
        <w:t xml:space="preserve"> </w:t>
      </w:r>
      <w:r w:rsidR="006A24D7" w:rsidRPr="00E329CA">
        <w:rPr>
          <w:rFonts w:ascii="Times New Roman" w:hAnsi="Times New Roman" w:cs="Times New Roman"/>
          <w:sz w:val="20"/>
          <w:szCs w:val="26"/>
        </w:rPr>
        <w:t xml:space="preserve">The level </w:t>
      </w:r>
      <w:r w:rsidR="00FC598D" w:rsidRPr="00E329CA">
        <w:rPr>
          <w:rFonts w:ascii="Times New Roman" w:hAnsi="Times New Roman" w:cs="Times New Roman"/>
          <w:sz w:val="20"/>
          <w:szCs w:val="26"/>
        </w:rPr>
        <w:t xml:space="preserve">of vitamin A was then measured with UV </w:t>
      </w:r>
      <w:proofErr w:type="spellStart"/>
      <w:proofErr w:type="gramStart"/>
      <w:r w:rsidR="00FC598D" w:rsidRPr="00E329CA">
        <w:rPr>
          <w:rFonts w:ascii="Times New Roman" w:hAnsi="Times New Roman" w:cs="Times New Roman"/>
          <w:sz w:val="20"/>
          <w:szCs w:val="26"/>
        </w:rPr>
        <w:t>vis</w:t>
      </w:r>
      <w:proofErr w:type="spellEnd"/>
      <w:proofErr w:type="gramEnd"/>
      <w:r w:rsidR="00FC598D" w:rsidRPr="00E329CA">
        <w:rPr>
          <w:rFonts w:ascii="Times New Roman" w:hAnsi="Times New Roman" w:cs="Times New Roman"/>
          <w:sz w:val="20"/>
          <w:szCs w:val="26"/>
        </w:rPr>
        <w:t xml:space="preserve"> spectrophotometer at the wavelength of 325nm.</w:t>
      </w:r>
      <w:r w:rsidR="006E37A4">
        <w:rPr>
          <w:rFonts w:ascii="Times New Roman" w:hAnsi="Times New Roman" w:cs="Times New Roman"/>
          <w:sz w:val="20"/>
          <w:szCs w:val="26"/>
        </w:rPr>
        <w:t xml:space="preserve"> </w:t>
      </w:r>
      <w:r w:rsidR="00FC598D" w:rsidRPr="00E329CA">
        <w:rPr>
          <w:rFonts w:ascii="Times New Roman" w:hAnsi="Times New Roman" w:cs="Times New Roman"/>
          <w:sz w:val="20"/>
          <w:szCs w:val="26"/>
        </w:rPr>
        <w:t xml:space="preserve">The same treatment goes to </w:t>
      </w:r>
      <w:r w:rsidR="00FC598D" w:rsidRPr="00E329CA">
        <w:rPr>
          <w:rFonts w:ascii="Times New Roman" w:hAnsi="Times New Roman" w:cs="Times New Roman"/>
          <w:sz w:val="20"/>
          <w:szCs w:val="26"/>
        </w:rPr>
        <w:lastRenderedPageBreak/>
        <w:t>the standard for vitamin B</w:t>
      </w:r>
      <w:r w:rsidR="00FC598D" w:rsidRPr="00E329CA">
        <w:rPr>
          <w:rFonts w:ascii="Times New Roman" w:hAnsi="Times New Roman" w:cs="Times New Roman"/>
          <w:sz w:val="20"/>
          <w:szCs w:val="26"/>
          <w:vertAlign w:val="subscript"/>
        </w:rPr>
        <w:t>1</w:t>
      </w:r>
      <w:r w:rsidR="00FC598D" w:rsidRPr="00E329CA">
        <w:rPr>
          <w:rFonts w:ascii="Times New Roman" w:hAnsi="Times New Roman" w:cs="Times New Roman"/>
          <w:sz w:val="20"/>
          <w:szCs w:val="26"/>
        </w:rPr>
        <w:t>,</w:t>
      </w:r>
      <w:r w:rsidR="00D745FE" w:rsidRPr="00E329CA">
        <w:rPr>
          <w:rFonts w:ascii="Times New Roman" w:hAnsi="Times New Roman" w:cs="Times New Roman"/>
          <w:sz w:val="20"/>
          <w:szCs w:val="26"/>
        </w:rPr>
        <w:t xml:space="preserve"> 5% </w:t>
      </w:r>
      <w:proofErr w:type="spellStart"/>
      <w:r w:rsidR="00D745FE" w:rsidRPr="00E329CA">
        <w:rPr>
          <w:rFonts w:ascii="Times New Roman" w:hAnsi="Times New Roman" w:cs="Times New Roman"/>
          <w:sz w:val="20"/>
          <w:szCs w:val="26"/>
        </w:rPr>
        <w:t>diazophenyl</w:t>
      </w:r>
      <w:proofErr w:type="spellEnd"/>
      <w:r w:rsidR="00D745FE" w:rsidRPr="00E329CA">
        <w:rPr>
          <w:rFonts w:ascii="Times New Roman" w:hAnsi="Times New Roman" w:cs="Times New Roman"/>
          <w:sz w:val="20"/>
          <w:szCs w:val="26"/>
        </w:rPr>
        <w:t xml:space="preserve"> </w:t>
      </w:r>
      <w:proofErr w:type="spellStart"/>
      <w:r w:rsidR="00D745FE" w:rsidRPr="00E329CA">
        <w:rPr>
          <w:rFonts w:ascii="Times New Roman" w:hAnsi="Times New Roman" w:cs="Times New Roman"/>
          <w:sz w:val="20"/>
          <w:szCs w:val="26"/>
        </w:rPr>
        <w:t>sulphuric</w:t>
      </w:r>
      <w:proofErr w:type="spellEnd"/>
      <w:r w:rsidR="00D745FE" w:rsidRPr="00E329CA">
        <w:rPr>
          <w:rFonts w:ascii="Times New Roman" w:hAnsi="Times New Roman" w:cs="Times New Roman"/>
          <w:sz w:val="20"/>
          <w:szCs w:val="26"/>
        </w:rPr>
        <w:t xml:space="preserve"> acid is added to 0.5ml of each of the extracts and allowed for</w:t>
      </w:r>
      <w:r w:rsidR="00B96566" w:rsidRPr="00E329CA">
        <w:rPr>
          <w:rFonts w:ascii="Times New Roman" w:hAnsi="Times New Roman" w:cs="Times New Roman"/>
          <w:sz w:val="20"/>
          <w:szCs w:val="26"/>
        </w:rPr>
        <w:t xml:space="preserve"> some time for </w:t>
      </w:r>
      <w:proofErr w:type="spellStart"/>
      <w:r w:rsidR="00B96566" w:rsidRPr="00E329CA">
        <w:rPr>
          <w:rFonts w:ascii="Times New Roman" w:hAnsi="Times New Roman" w:cs="Times New Roman"/>
          <w:sz w:val="20"/>
          <w:szCs w:val="26"/>
        </w:rPr>
        <w:t>colour</w:t>
      </w:r>
      <w:proofErr w:type="spellEnd"/>
      <w:r w:rsidR="00B96566" w:rsidRPr="00E329CA">
        <w:rPr>
          <w:rFonts w:ascii="Times New Roman" w:hAnsi="Times New Roman" w:cs="Times New Roman"/>
          <w:sz w:val="20"/>
          <w:szCs w:val="26"/>
        </w:rPr>
        <w:t xml:space="preserve"> development before being measured with U.V </w:t>
      </w:r>
      <w:proofErr w:type="spellStart"/>
      <w:proofErr w:type="gramStart"/>
      <w:r w:rsidR="00B96566" w:rsidRPr="00E329CA">
        <w:rPr>
          <w:rFonts w:ascii="Times New Roman" w:hAnsi="Times New Roman" w:cs="Times New Roman"/>
          <w:sz w:val="20"/>
          <w:szCs w:val="26"/>
        </w:rPr>
        <w:t>vis</w:t>
      </w:r>
      <w:proofErr w:type="spellEnd"/>
      <w:proofErr w:type="gramEnd"/>
      <w:r w:rsidR="00B96566" w:rsidRPr="00E329CA">
        <w:rPr>
          <w:rFonts w:ascii="Times New Roman" w:hAnsi="Times New Roman" w:cs="Times New Roman"/>
          <w:sz w:val="20"/>
          <w:szCs w:val="26"/>
        </w:rPr>
        <w:t xml:space="preserve"> spectrophotometer at the wave length of 550nm.</w:t>
      </w:r>
      <w:r w:rsidR="006E37A4">
        <w:rPr>
          <w:rFonts w:ascii="Times New Roman" w:hAnsi="Times New Roman" w:cs="Times New Roman"/>
          <w:sz w:val="20"/>
          <w:szCs w:val="26"/>
        </w:rPr>
        <w:t xml:space="preserve"> </w:t>
      </w:r>
      <w:r w:rsidR="00B96566" w:rsidRPr="00E329CA">
        <w:rPr>
          <w:rFonts w:ascii="Times New Roman" w:hAnsi="Times New Roman" w:cs="Times New Roman"/>
          <w:sz w:val="20"/>
          <w:szCs w:val="26"/>
        </w:rPr>
        <w:t xml:space="preserve">Also vitamin C was determined using the method of </w:t>
      </w:r>
      <w:proofErr w:type="spellStart"/>
      <w:r w:rsidR="00B96566" w:rsidRPr="00E329CA">
        <w:rPr>
          <w:rFonts w:ascii="Times New Roman" w:hAnsi="Times New Roman" w:cs="Times New Roman"/>
          <w:sz w:val="20"/>
          <w:szCs w:val="26"/>
        </w:rPr>
        <w:t>Puranik</w:t>
      </w:r>
      <w:proofErr w:type="spellEnd"/>
      <w:r w:rsidR="00B96566" w:rsidRPr="00E329CA">
        <w:rPr>
          <w:rFonts w:ascii="Times New Roman" w:hAnsi="Times New Roman" w:cs="Times New Roman"/>
          <w:sz w:val="20"/>
          <w:szCs w:val="26"/>
        </w:rPr>
        <w:t xml:space="preserve"> </w:t>
      </w:r>
      <w:r w:rsidR="00B96566" w:rsidRPr="00E329CA">
        <w:rPr>
          <w:rFonts w:ascii="Times New Roman" w:hAnsi="Times New Roman" w:cs="Times New Roman"/>
          <w:i/>
          <w:sz w:val="20"/>
          <w:szCs w:val="26"/>
        </w:rPr>
        <w:t>et al</w:t>
      </w:r>
      <w:r w:rsidR="00B96566"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121A6D" w:rsidRPr="00E329CA">
        <w:rPr>
          <w:rFonts w:ascii="Times New Roman" w:hAnsi="Times New Roman" w:cs="Times New Roman"/>
          <w:sz w:val="20"/>
          <w:szCs w:val="26"/>
        </w:rPr>
        <w:t>This involves digesting 5g of the respective dried samples in concentrated</w:t>
      </w:r>
      <w:r w:rsidR="00246CB2" w:rsidRPr="00E329CA">
        <w:rPr>
          <w:rFonts w:ascii="Times New Roman" w:hAnsi="Times New Roman" w:cs="Times New Roman"/>
          <w:sz w:val="20"/>
          <w:szCs w:val="26"/>
        </w:rPr>
        <w:t xml:space="preserve"> HN0</w:t>
      </w:r>
      <w:r w:rsidR="00246CB2" w:rsidRPr="00E329CA">
        <w:rPr>
          <w:rFonts w:ascii="Times New Roman" w:hAnsi="Times New Roman" w:cs="Times New Roman"/>
          <w:sz w:val="20"/>
          <w:szCs w:val="26"/>
          <w:vertAlign w:val="subscript"/>
        </w:rPr>
        <w:t>3</w:t>
      </w:r>
      <w:r w:rsidR="00246CB2"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246CB2" w:rsidRPr="00E329CA">
        <w:rPr>
          <w:rFonts w:ascii="Times New Roman" w:hAnsi="Times New Roman" w:cs="Times New Roman"/>
          <w:sz w:val="20"/>
          <w:szCs w:val="26"/>
        </w:rPr>
        <w:t xml:space="preserve">The digest was quantitatively transferred to a 50ml volumetric flask and made up to volume with distilled water </w:t>
      </w:r>
      <w:proofErr w:type="spellStart"/>
      <w:r w:rsidR="00246CB2" w:rsidRPr="00E329CA">
        <w:rPr>
          <w:rFonts w:ascii="Times New Roman" w:hAnsi="Times New Roman" w:cs="Times New Roman"/>
          <w:sz w:val="20"/>
          <w:szCs w:val="26"/>
        </w:rPr>
        <w:t>PUranik</w:t>
      </w:r>
      <w:proofErr w:type="spellEnd"/>
      <w:r w:rsidR="00246CB2" w:rsidRPr="00E329CA">
        <w:rPr>
          <w:rFonts w:ascii="Times New Roman" w:hAnsi="Times New Roman" w:cs="Times New Roman"/>
          <w:sz w:val="20"/>
          <w:szCs w:val="26"/>
        </w:rPr>
        <w:t xml:space="preserve"> </w:t>
      </w:r>
      <w:r w:rsidR="00246CB2" w:rsidRPr="00E329CA">
        <w:rPr>
          <w:rFonts w:ascii="Times New Roman" w:hAnsi="Times New Roman" w:cs="Times New Roman"/>
          <w:i/>
          <w:sz w:val="20"/>
          <w:szCs w:val="26"/>
        </w:rPr>
        <w:t>et al</w:t>
      </w:r>
      <w:r w:rsidR="00246CB2"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8840BD" w:rsidRPr="00E329CA">
        <w:rPr>
          <w:rFonts w:ascii="Times New Roman" w:hAnsi="Times New Roman" w:cs="Times New Roman"/>
          <w:sz w:val="20"/>
          <w:szCs w:val="26"/>
        </w:rPr>
        <w:t>A blank digest was treated the same way.</w:t>
      </w:r>
      <w:r w:rsidR="006E37A4">
        <w:rPr>
          <w:rFonts w:ascii="Times New Roman" w:hAnsi="Times New Roman" w:cs="Times New Roman"/>
          <w:sz w:val="20"/>
          <w:szCs w:val="26"/>
        </w:rPr>
        <w:t xml:space="preserve"> </w:t>
      </w:r>
      <w:r w:rsidR="008840BD" w:rsidRPr="00E329CA">
        <w:rPr>
          <w:rFonts w:ascii="Times New Roman" w:hAnsi="Times New Roman" w:cs="Times New Roman"/>
          <w:sz w:val="20"/>
          <w:szCs w:val="26"/>
        </w:rPr>
        <w:t>Both digests were measured with U.V</w:t>
      </w:r>
      <w:r w:rsidR="007D4CD8" w:rsidRPr="00E329CA">
        <w:rPr>
          <w:rFonts w:ascii="Times New Roman" w:hAnsi="Times New Roman" w:cs="Times New Roman"/>
          <w:sz w:val="20"/>
          <w:szCs w:val="26"/>
        </w:rPr>
        <w:t>.</w:t>
      </w:r>
      <w:r w:rsidR="008840BD" w:rsidRPr="00E329CA">
        <w:rPr>
          <w:rFonts w:ascii="Times New Roman" w:hAnsi="Times New Roman" w:cs="Times New Roman"/>
          <w:sz w:val="20"/>
          <w:szCs w:val="26"/>
        </w:rPr>
        <w:t xml:space="preserve"> </w:t>
      </w:r>
      <w:proofErr w:type="spellStart"/>
      <w:proofErr w:type="gramStart"/>
      <w:r w:rsidR="008840BD" w:rsidRPr="00E329CA">
        <w:rPr>
          <w:rFonts w:ascii="Times New Roman" w:hAnsi="Times New Roman" w:cs="Times New Roman"/>
          <w:sz w:val="20"/>
          <w:szCs w:val="26"/>
        </w:rPr>
        <w:t>vis</w:t>
      </w:r>
      <w:proofErr w:type="spellEnd"/>
      <w:proofErr w:type="gramEnd"/>
      <w:r w:rsidR="008840BD" w:rsidRPr="00E329CA">
        <w:rPr>
          <w:rFonts w:ascii="Times New Roman" w:hAnsi="Times New Roman" w:cs="Times New Roman"/>
          <w:sz w:val="20"/>
          <w:szCs w:val="26"/>
        </w:rPr>
        <w:t xml:space="preserve"> spectrophotometer at 550nm.</w:t>
      </w:r>
      <w:r w:rsidR="006E37A4">
        <w:rPr>
          <w:rFonts w:ascii="Times New Roman" w:hAnsi="Times New Roman" w:cs="Times New Roman"/>
          <w:sz w:val="20"/>
          <w:szCs w:val="26"/>
        </w:rPr>
        <w:t xml:space="preserve"> </w:t>
      </w:r>
      <w:r w:rsidR="008840BD" w:rsidRPr="00E329CA">
        <w:rPr>
          <w:rFonts w:ascii="Times New Roman" w:hAnsi="Times New Roman" w:cs="Times New Roman"/>
          <w:sz w:val="20"/>
          <w:szCs w:val="26"/>
        </w:rPr>
        <w:t>For vitamin E determination, 2 drop of concentrated HN03 and 5ml of distilled water were added to 0.5ml</w:t>
      </w:r>
      <w:r w:rsidR="007B4759" w:rsidRPr="00E329CA">
        <w:rPr>
          <w:rFonts w:ascii="Times New Roman" w:hAnsi="Times New Roman" w:cs="Times New Roman"/>
          <w:sz w:val="20"/>
          <w:szCs w:val="26"/>
        </w:rPr>
        <w:t xml:space="preserve"> of each of the extracts, shaken and allowed for </w:t>
      </w:r>
      <w:proofErr w:type="spellStart"/>
      <w:r w:rsidR="007B4759" w:rsidRPr="00E329CA">
        <w:rPr>
          <w:rFonts w:ascii="Times New Roman" w:hAnsi="Times New Roman" w:cs="Times New Roman"/>
          <w:sz w:val="20"/>
          <w:szCs w:val="26"/>
        </w:rPr>
        <w:t>colour</w:t>
      </w:r>
      <w:proofErr w:type="spellEnd"/>
      <w:r w:rsidR="007B4759" w:rsidRPr="00E329CA">
        <w:rPr>
          <w:rFonts w:ascii="Times New Roman" w:hAnsi="Times New Roman" w:cs="Times New Roman"/>
          <w:sz w:val="20"/>
          <w:szCs w:val="26"/>
        </w:rPr>
        <w:t xml:space="preserve"> development before measuring with U.V. </w:t>
      </w:r>
      <w:proofErr w:type="spellStart"/>
      <w:proofErr w:type="gramStart"/>
      <w:r w:rsidR="007B4759" w:rsidRPr="00E329CA">
        <w:rPr>
          <w:rFonts w:ascii="Times New Roman" w:hAnsi="Times New Roman" w:cs="Times New Roman"/>
          <w:sz w:val="20"/>
          <w:szCs w:val="26"/>
        </w:rPr>
        <w:t>vis</w:t>
      </w:r>
      <w:proofErr w:type="spellEnd"/>
      <w:proofErr w:type="gramEnd"/>
      <w:r w:rsidR="007B4759" w:rsidRPr="00E329CA">
        <w:rPr>
          <w:rFonts w:ascii="Times New Roman" w:hAnsi="Times New Roman" w:cs="Times New Roman"/>
          <w:sz w:val="20"/>
          <w:szCs w:val="26"/>
        </w:rPr>
        <w:t xml:space="preserve"> spectrophotometer at a wave length of 600nm.</w:t>
      </w:r>
      <w:r w:rsidR="006E37A4">
        <w:rPr>
          <w:rFonts w:ascii="Times New Roman" w:hAnsi="Times New Roman" w:cs="Times New Roman"/>
          <w:sz w:val="20"/>
          <w:szCs w:val="26"/>
        </w:rPr>
        <w:t xml:space="preserve"> </w:t>
      </w:r>
      <w:r w:rsidR="007B4759" w:rsidRPr="00E329CA">
        <w:rPr>
          <w:rFonts w:ascii="Times New Roman" w:hAnsi="Times New Roman" w:cs="Times New Roman"/>
          <w:sz w:val="20"/>
          <w:szCs w:val="26"/>
        </w:rPr>
        <w:t>The same treatment was given to the standard (AOAC, 1990).</w:t>
      </w:r>
    </w:p>
    <w:p w:rsidR="007B4759" w:rsidRPr="00E329CA" w:rsidRDefault="007B4759"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2.4</w:t>
      </w:r>
      <w:r w:rsidRPr="00E329CA">
        <w:rPr>
          <w:rFonts w:ascii="Times New Roman" w:hAnsi="Times New Roman" w:cs="Times New Roman"/>
          <w:b/>
          <w:sz w:val="20"/>
          <w:szCs w:val="26"/>
        </w:rPr>
        <w:tab/>
        <w:t>Statistical analysis</w:t>
      </w:r>
    </w:p>
    <w:p w:rsidR="007B4759" w:rsidRPr="00E329CA" w:rsidRDefault="00043DC4"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data obtained for </w:t>
      </w:r>
      <w:proofErr w:type="spellStart"/>
      <w:r w:rsidRPr="00E329CA">
        <w:rPr>
          <w:rFonts w:ascii="Times New Roman" w:hAnsi="Times New Roman" w:cs="Times New Roman"/>
          <w:sz w:val="20"/>
          <w:szCs w:val="26"/>
        </w:rPr>
        <w:t>phytochemical</w:t>
      </w:r>
      <w:proofErr w:type="spellEnd"/>
      <w:r w:rsidRPr="00E329CA">
        <w:rPr>
          <w:rFonts w:ascii="Times New Roman" w:hAnsi="Times New Roman" w:cs="Times New Roman"/>
          <w:sz w:val="20"/>
          <w:szCs w:val="26"/>
        </w:rPr>
        <w:t xml:space="preserve"> composition, proximate values, mineral elements and vitamin composition were </w:t>
      </w:r>
      <w:proofErr w:type="spellStart"/>
      <w:r w:rsidRPr="00E329CA">
        <w:rPr>
          <w:rFonts w:ascii="Times New Roman" w:hAnsi="Times New Roman" w:cs="Times New Roman"/>
          <w:sz w:val="20"/>
          <w:szCs w:val="26"/>
        </w:rPr>
        <w:t>analysed</w:t>
      </w:r>
      <w:proofErr w:type="spellEnd"/>
      <w:r w:rsidRPr="00E329CA">
        <w:rPr>
          <w:rFonts w:ascii="Times New Roman" w:hAnsi="Times New Roman" w:cs="Times New Roman"/>
          <w:sz w:val="20"/>
          <w:szCs w:val="26"/>
        </w:rPr>
        <w:t xml:space="preserve"> using one-way analysis of variance (ANOVA) </w:t>
      </w:r>
      <w:r w:rsidR="007D4CD8" w:rsidRPr="00E329CA">
        <w:rPr>
          <w:rFonts w:ascii="Times New Roman" w:hAnsi="Times New Roman" w:cs="Times New Roman"/>
          <w:sz w:val="20"/>
          <w:szCs w:val="26"/>
        </w:rPr>
        <w:t xml:space="preserve">(Miller </w:t>
      </w:r>
      <w:r w:rsidRPr="00E329CA">
        <w:rPr>
          <w:rFonts w:ascii="Times New Roman" w:hAnsi="Times New Roman" w:cs="Times New Roman"/>
          <w:sz w:val="20"/>
          <w:szCs w:val="26"/>
        </w:rPr>
        <w:t xml:space="preserve">and Miller, 1986) to ascertain the significant difference between </w:t>
      </w:r>
      <w:proofErr w:type="spellStart"/>
      <w:r w:rsidRPr="00E329CA">
        <w:rPr>
          <w:rFonts w:ascii="Times New Roman" w:hAnsi="Times New Roman" w:cs="Times New Roman"/>
          <w:i/>
          <w:sz w:val="20"/>
          <w:szCs w:val="26"/>
        </w:rPr>
        <w:t>Andrographis</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proofErr w:type="spellStart"/>
      <w:r w:rsidR="00596938" w:rsidRPr="00E329CA">
        <w:rPr>
          <w:rFonts w:ascii="Times New Roman" w:hAnsi="Times New Roman" w:cs="Times New Roman"/>
          <w:i/>
          <w:sz w:val="20"/>
          <w:szCs w:val="26"/>
        </w:rPr>
        <w:t>Gongronema</w:t>
      </w:r>
      <w:proofErr w:type="spellEnd"/>
      <w:r w:rsidR="00596938" w:rsidRPr="00E329CA">
        <w:rPr>
          <w:rFonts w:ascii="Times New Roman" w:hAnsi="Times New Roman" w:cs="Times New Roman"/>
          <w:i/>
          <w:sz w:val="20"/>
          <w:szCs w:val="26"/>
        </w:rPr>
        <w:t xml:space="preserve"> </w:t>
      </w:r>
      <w:proofErr w:type="spellStart"/>
      <w:r w:rsidR="00596938" w:rsidRPr="00E329CA">
        <w:rPr>
          <w:rFonts w:ascii="Times New Roman" w:hAnsi="Times New Roman" w:cs="Times New Roman"/>
          <w:i/>
          <w:sz w:val="20"/>
          <w:szCs w:val="26"/>
        </w:rPr>
        <w:t>latifolium</w:t>
      </w:r>
      <w:proofErr w:type="spellEnd"/>
      <w:r w:rsidR="00596938" w:rsidRPr="00E329CA">
        <w:rPr>
          <w:rFonts w:ascii="Times New Roman" w:hAnsi="Times New Roman" w:cs="Times New Roman"/>
          <w:sz w:val="20"/>
          <w:szCs w:val="26"/>
        </w:rPr>
        <w:t>.</w:t>
      </w:r>
    </w:p>
    <w:p w:rsidR="00464F10" w:rsidRPr="00E329CA" w:rsidRDefault="00464F10" w:rsidP="00E329CA">
      <w:pPr>
        <w:snapToGrid w:val="0"/>
        <w:spacing w:after="0" w:line="240" w:lineRule="auto"/>
        <w:jc w:val="both"/>
        <w:rPr>
          <w:rFonts w:ascii="Times New Roman" w:hAnsi="Times New Roman" w:cs="Times New Roman"/>
          <w:sz w:val="20"/>
          <w:szCs w:val="26"/>
        </w:rPr>
      </w:pPr>
    </w:p>
    <w:p w:rsidR="00464F10" w:rsidRPr="00E329CA" w:rsidRDefault="00B87817"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3.</w:t>
      </w:r>
      <w:r w:rsidR="00464F10" w:rsidRPr="00E329CA">
        <w:rPr>
          <w:rFonts w:ascii="Times New Roman" w:hAnsi="Times New Roman" w:cs="Times New Roman"/>
          <w:b/>
          <w:sz w:val="20"/>
          <w:szCs w:val="26"/>
        </w:rPr>
        <w:tab/>
        <w:t>Results</w:t>
      </w:r>
    </w:p>
    <w:p w:rsidR="00464F10" w:rsidRPr="00E329CA" w:rsidRDefault="00464F10"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Results of the </w:t>
      </w:r>
      <w:proofErr w:type="spellStart"/>
      <w:r w:rsidRPr="00E329CA">
        <w:rPr>
          <w:rFonts w:ascii="Times New Roman" w:hAnsi="Times New Roman" w:cs="Times New Roman"/>
          <w:sz w:val="20"/>
          <w:szCs w:val="26"/>
        </w:rPr>
        <w:t>phytochemical</w:t>
      </w:r>
      <w:proofErr w:type="spellEnd"/>
      <w:r w:rsidRPr="00E329CA">
        <w:rPr>
          <w:rFonts w:ascii="Times New Roman" w:hAnsi="Times New Roman" w:cs="Times New Roman"/>
          <w:sz w:val="20"/>
          <w:szCs w:val="26"/>
        </w:rPr>
        <w:t xml:space="preserve"> composition, proximate values, mineral elements and vitamin composition of the plants are respectively shown in Tables 1-4.</w:t>
      </w:r>
      <w:r w:rsidR="006E37A4">
        <w:rPr>
          <w:rFonts w:ascii="Times New Roman" w:hAnsi="Times New Roman" w:cs="Times New Roman"/>
          <w:sz w:val="20"/>
          <w:szCs w:val="26"/>
        </w:rPr>
        <w:t xml:space="preserve"> </w:t>
      </w:r>
      <w:r w:rsidRPr="00E329CA">
        <w:rPr>
          <w:rFonts w:ascii="Times New Roman" w:hAnsi="Times New Roman" w:cs="Times New Roman"/>
          <w:sz w:val="20"/>
          <w:szCs w:val="26"/>
        </w:rPr>
        <w:t xml:space="preserve">Apart from </w:t>
      </w:r>
      <w:proofErr w:type="spellStart"/>
      <w:r w:rsidRPr="00E329CA">
        <w:rPr>
          <w:rFonts w:ascii="Times New Roman" w:hAnsi="Times New Roman" w:cs="Times New Roman"/>
          <w:sz w:val="20"/>
          <w:szCs w:val="26"/>
        </w:rPr>
        <w:t>flavonoids</w:t>
      </w:r>
      <w:proofErr w:type="spellEnd"/>
      <w:r w:rsidRPr="00E329CA">
        <w:rPr>
          <w:rFonts w:ascii="Times New Roman" w:hAnsi="Times New Roman" w:cs="Times New Roman"/>
          <w:sz w:val="20"/>
          <w:szCs w:val="26"/>
        </w:rPr>
        <w:t xml:space="preserve"> (2.96</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0.14%)</w:t>
      </w:r>
      <w:r w:rsidR="00AA2060" w:rsidRPr="00E329CA">
        <w:rPr>
          <w:rFonts w:ascii="Times New Roman" w:hAnsi="Times New Roman" w:cs="Times New Roman"/>
          <w:sz w:val="20"/>
          <w:szCs w:val="26"/>
        </w:rPr>
        <w:t xml:space="preserve"> and </w:t>
      </w:r>
      <w:proofErr w:type="spellStart"/>
      <w:r w:rsidR="00AA2060" w:rsidRPr="00E329CA">
        <w:rPr>
          <w:rFonts w:ascii="Times New Roman" w:hAnsi="Times New Roman" w:cs="Times New Roman"/>
          <w:sz w:val="20"/>
          <w:szCs w:val="26"/>
        </w:rPr>
        <w:t>saponins</w:t>
      </w:r>
      <w:proofErr w:type="spellEnd"/>
      <w:r w:rsidR="00AA2060" w:rsidRPr="00E329CA">
        <w:rPr>
          <w:rFonts w:ascii="Times New Roman" w:hAnsi="Times New Roman" w:cs="Times New Roman"/>
          <w:sz w:val="20"/>
          <w:szCs w:val="26"/>
        </w:rPr>
        <w:t xml:space="preserve"> (2.8</w:t>
      </w:r>
      <w:r w:rsidR="00AA2060" w:rsidRPr="00E329CA">
        <w:rPr>
          <w:rFonts w:ascii="Times New Roman" w:hAnsi="Times New Roman" w:cs="Times New Roman"/>
          <w:sz w:val="20"/>
          <w:szCs w:val="26"/>
          <w:u w:val="single"/>
        </w:rPr>
        <w:t>+</w:t>
      </w:r>
      <w:r w:rsidR="00AA2060" w:rsidRPr="00E329CA">
        <w:rPr>
          <w:rFonts w:ascii="Times New Roman" w:hAnsi="Times New Roman" w:cs="Times New Roman"/>
          <w:sz w:val="20"/>
          <w:szCs w:val="26"/>
        </w:rPr>
        <w:t>0.25%)</w:t>
      </w:r>
      <w:r w:rsidR="006F64AF" w:rsidRPr="00E329CA">
        <w:rPr>
          <w:rFonts w:ascii="Times New Roman" w:hAnsi="Times New Roman" w:cs="Times New Roman"/>
          <w:sz w:val="20"/>
          <w:szCs w:val="26"/>
        </w:rPr>
        <w:t xml:space="preserve"> which were relatively higher in </w:t>
      </w:r>
      <w:r w:rsidR="006F64AF" w:rsidRPr="00E329CA">
        <w:rPr>
          <w:rFonts w:ascii="Times New Roman" w:hAnsi="Times New Roman" w:cs="Times New Roman"/>
          <w:i/>
          <w:sz w:val="20"/>
          <w:szCs w:val="26"/>
        </w:rPr>
        <w:t xml:space="preserve">A. </w:t>
      </w:r>
      <w:proofErr w:type="spellStart"/>
      <w:r w:rsidR="006F64AF" w:rsidRPr="00E329CA">
        <w:rPr>
          <w:rFonts w:ascii="Times New Roman" w:hAnsi="Times New Roman" w:cs="Times New Roman"/>
          <w:i/>
          <w:sz w:val="20"/>
          <w:szCs w:val="26"/>
        </w:rPr>
        <w:t>paniculata</w:t>
      </w:r>
      <w:proofErr w:type="spellEnd"/>
      <w:r w:rsidR="006F64AF" w:rsidRPr="00E329CA">
        <w:rPr>
          <w:rFonts w:ascii="Times New Roman" w:hAnsi="Times New Roman" w:cs="Times New Roman"/>
          <w:sz w:val="20"/>
          <w:szCs w:val="26"/>
        </w:rPr>
        <w:t xml:space="preserve"> than in </w:t>
      </w:r>
      <w:r w:rsidR="006F64AF" w:rsidRPr="00E329CA">
        <w:rPr>
          <w:rFonts w:ascii="Times New Roman" w:hAnsi="Times New Roman" w:cs="Times New Roman"/>
          <w:i/>
          <w:sz w:val="20"/>
          <w:szCs w:val="26"/>
        </w:rPr>
        <w:t xml:space="preserve">G. </w:t>
      </w:r>
      <w:proofErr w:type="spellStart"/>
      <w:r w:rsidR="006F64AF" w:rsidRPr="00E329CA">
        <w:rPr>
          <w:rFonts w:ascii="Times New Roman" w:hAnsi="Times New Roman" w:cs="Times New Roman"/>
          <w:i/>
          <w:sz w:val="20"/>
          <w:szCs w:val="26"/>
        </w:rPr>
        <w:t>latifolium</w:t>
      </w:r>
      <w:proofErr w:type="spellEnd"/>
      <w:r w:rsidR="006F64AF" w:rsidRPr="00E329CA">
        <w:rPr>
          <w:rFonts w:ascii="Times New Roman" w:hAnsi="Times New Roman" w:cs="Times New Roman"/>
          <w:sz w:val="20"/>
          <w:szCs w:val="26"/>
        </w:rPr>
        <w:t>,</w:t>
      </w:r>
      <w:r w:rsidR="00CE1B86" w:rsidRPr="00E329CA">
        <w:rPr>
          <w:rFonts w:ascii="Times New Roman" w:hAnsi="Times New Roman" w:cs="Times New Roman"/>
          <w:sz w:val="20"/>
          <w:szCs w:val="26"/>
        </w:rPr>
        <w:t xml:space="preserve"> tannins and </w:t>
      </w:r>
      <w:proofErr w:type="spellStart"/>
      <w:r w:rsidR="00CE1B86" w:rsidRPr="00E329CA">
        <w:rPr>
          <w:rFonts w:ascii="Times New Roman" w:hAnsi="Times New Roman" w:cs="Times New Roman"/>
          <w:sz w:val="20"/>
          <w:szCs w:val="26"/>
        </w:rPr>
        <w:t>hydrocyanides</w:t>
      </w:r>
      <w:proofErr w:type="spellEnd"/>
      <w:r w:rsidR="00CE1B86" w:rsidRPr="00E329CA">
        <w:rPr>
          <w:rFonts w:ascii="Times New Roman" w:hAnsi="Times New Roman" w:cs="Times New Roman"/>
          <w:sz w:val="20"/>
          <w:szCs w:val="26"/>
        </w:rPr>
        <w:t xml:space="preserve"> were equally higher (2.01</w:t>
      </w:r>
      <w:r w:rsidR="00CE1B86" w:rsidRPr="00E329CA">
        <w:rPr>
          <w:rFonts w:ascii="Times New Roman" w:hAnsi="Times New Roman" w:cs="Times New Roman"/>
          <w:sz w:val="20"/>
          <w:szCs w:val="26"/>
          <w:u w:val="single"/>
        </w:rPr>
        <w:t>+</w:t>
      </w:r>
      <w:r w:rsidR="00CE1B86" w:rsidRPr="00E329CA">
        <w:rPr>
          <w:rFonts w:ascii="Times New Roman" w:hAnsi="Times New Roman" w:cs="Times New Roman"/>
          <w:sz w:val="20"/>
          <w:szCs w:val="26"/>
        </w:rPr>
        <w:t>0.01% and 12.9</w:t>
      </w:r>
      <w:r w:rsidR="00CE1B86" w:rsidRPr="00E329CA">
        <w:rPr>
          <w:rFonts w:ascii="Times New Roman" w:hAnsi="Times New Roman" w:cs="Times New Roman"/>
          <w:sz w:val="20"/>
          <w:szCs w:val="26"/>
          <w:u w:val="single"/>
        </w:rPr>
        <w:t>+</w:t>
      </w:r>
      <w:r w:rsidR="00CE1B86" w:rsidRPr="00E329CA">
        <w:rPr>
          <w:rFonts w:ascii="Times New Roman" w:hAnsi="Times New Roman" w:cs="Times New Roman"/>
          <w:sz w:val="20"/>
          <w:szCs w:val="26"/>
        </w:rPr>
        <w:t>0.04% respectively)</w:t>
      </w:r>
      <w:r w:rsidR="004D4269" w:rsidRPr="00E329CA">
        <w:rPr>
          <w:rFonts w:ascii="Times New Roman" w:hAnsi="Times New Roman" w:cs="Times New Roman"/>
          <w:sz w:val="20"/>
          <w:szCs w:val="26"/>
        </w:rPr>
        <w:t xml:space="preserve"> in G</w:t>
      </w:r>
      <w:r w:rsidR="004D4269" w:rsidRPr="00E329CA">
        <w:rPr>
          <w:rFonts w:ascii="Times New Roman" w:hAnsi="Times New Roman" w:cs="Times New Roman"/>
          <w:i/>
          <w:sz w:val="20"/>
          <w:szCs w:val="26"/>
        </w:rPr>
        <w:t xml:space="preserve">. </w:t>
      </w:r>
      <w:proofErr w:type="spellStart"/>
      <w:r w:rsidR="004D4269" w:rsidRPr="00E329CA">
        <w:rPr>
          <w:rFonts w:ascii="Times New Roman" w:hAnsi="Times New Roman" w:cs="Times New Roman"/>
          <w:i/>
          <w:sz w:val="20"/>
          <w:szCs w:val="26"/>
        </w:rPr>
        <w:t>latifolium</w:t>
      </w:r>
      <w:proofErr w:type="spellEnd"/>
      <w:r w:rsidR="004D4269"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4D4269" w:rsidRPr="00E329CA">
        <w:rPr>
          <w:rFonts w:ascii="Times New Roman" w:hAnsi="Times New Roman" w:cs="Times New Roman"/>
          <w:sz w:val="20"/>
          <w:szCs w:val="26"/>
        </w:rPr>
        <w:t xml:space="preserve">The table shows no significant difference (p&gt;0.05) between </w:t>
      </w:r>
      <w:r w:rsidR="004D4269" w:rsidRPr="00E329CA">
        <w:rPr>
          <w:rFonts w:ascii="Times New Roman" w:hAnsi="Times New Roman" w:cs="Times New Roman"/>
          <w:i/>
          <w:sz w:val="20"/>
          <w:szCs w:val="26"/>
        </w:rPr>
        <w:t xml:space="preserve">A. </w:t>
      </w:r>
      <w:proofErr w:type="spellStart"/>
      <w:r w:rsidR="004D4269" w:rsidRPr="00E329CA">
        <w:rPr>
          <w:rFonts w:ascii="Times New Roman" w:hAnsi="Times New Roman" w:cs="Times New Roman"/>
          <w:i/>
          <w:sz w:val="20"/>
          <w:szCs w:val="26"/>
        </w:rPr>
        <w:t>paniculata</w:t>
      </w:r>
      <w:proofErr w:type="spellEnd"/>
      <w:r w:rsidR="004D4269" w:rsidRPr="00E329CA">
        <w:rPr>
          <w:rFonts w:ascii="Times New Roman" w:hAnsi="Times New Roman" w:cs="Times New Roman"/>
          <w:sz w:val="20"/>
          <w:szCs w:val="26"/>
        </w:rPr>
        <w:t xml:space="preserve"> and </w:t>
      </w:r>
      <w:r w:rsidR="004D4269" w:rsidRPr="00E329CA">
        <w:rPr>
          <w:rFonts w:ascii="Times New Roman" w:hAnsi="Times New Roman" w:cs="Times New Roman"/>
          <w:i/>
          <w:sz w:val="20"/>
          <w:szCs w:val="26"/>
        </w:rPr>
        <w:t xml:space="preserve">G. </w:t>
      </w:r>
      <w:proofErr w:type="spellStart"/>
      <w:r w:rsidR="004D4269" w:rsidRPr="00E329CA">
        <w:rPr>
          <w:rFonts w:ascii="Times New Roman" w:hAnsi="Times New Roman" w:cs="Times New Roman"/>
          <w:i/>
          <w:sz w:val="20"/>
          <w:szCs w:val="26"/>
        </w:rPr>
        <w:t>latifolium</w:t>
      </w:r>
      <w:proofErr w:type="spellEnd"/>
      <w:r w:rsidR="004D4269" w:rsidRPr="00E329CA">
        <w:rPr>
          <w:rFonts w:ascii="Times New Roman" w:hAnsi="Times New Roman" w:cs="Times New Roman"/>
          <w:sz w:val="20"/>
          <w:szCs w:val="26"/>
        </w:rPr>
        <w:t>.</w:t>
      </w:r>
    </w:p>
    <w:p w:rsidR="006A0CA5" w:rsidRPr="00E329CA" w:rsidRDefault="006A0CA5"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quantitative estimation of the % proximate values of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 xml:space="preserve"> is</w:t>
      </w:r>
      <w:r w:rsidR="0095005C" w:rsidRPr="00E329CA">
        <w:rPr>
          <w:rFonts w:ascii="Times New Roman" w:hAnsi="Times New Roman" w:cs="Times New Roman"/>
          <w:sz w:val="20"/>
          <w:szCs w:val="26"/>
        </w:rPr>
        <w:t xml:space="preserve"> contained moisture (28.1</w:t>
      </w:r>
      <w:r w:rsidR="0095005C" w:rsidRPr="00E329CA">
        <w:rPr>
          <w:rFonts w:ascii="Times New Roman" w:hAnsi="Times New Roman" w:cs="Times New Roman"/>
          <w:sz w:val="20"/>
          <w:szCs w:val="26"/>
          <w:u w:val="single"/>
        </w:rPr>
        <w:t>+</w:t>
      </w:r>
      <w:r w:rsidR="0095005C" w:rsidRPr="00E329CA">
        <w:rPr>
          <w:rFonts w:ascii="Times New Roman" w:hAnsi="Times New Roman" w:cs="Times New Roman"/>
          <w:sz w:val="20"/>
          <w:szCs w:val="26"/>
        </w:rPr>
        <w:t>0.9 and 15.3</w:t>
      </w:r>
      <w:r w:rsidR="0095005C" w:rsidRPr="00E329CA">
        <w:rPr>
          <w:rFonts w:ascii="Times New Roman" w:hAnsi="Times New Roman" w:cs="Times New Roman"/>
          <w:sz w:val="20"/>
          <w:szCs w:val="26"/>
          <w:u w:val="single"/>
        </w:rPr>
        <w:t>+</w:t>
      </w:r>
      <w:r w:rsidR="0095005C" w:rsidRPr="00E329CA">
        <w:rPr>
          <w:rFonts w:ascii="Times New Roman" w:hAnsi="Times New Roman" w:cs="Times New Roman"/>
          <w:sz w:val="20"/>
          <w:szCs w:val="26"/>
        </w:rPr>
        <w:t>0.00)</w:t>
      </w:r>
      <w:r w:rsidR="00043981" w:rsidRPr="00E329CA">
        <w:rPr>
          <w:rFonts w:ascii="Times New Roman" w:hAnsi="Times New Roman" w:cs="Times New Roman"/>
          <w:sz w:val="20"/>
          <w:szCs w:val="26"/>
        </w:rPr>
        <w:t xml:space="preserve"> respectively, </w:t>
      </w:r>
      <w:proofErr w:type="spellStart"/>
      <w:r w:rsidR="00043981" w:rsidRPr="00E329CA">
        <w:rPr>
          <w:rFonts w:ascii="Times New Roman" w:hAnsi="Times New Roman" w:cs="Times New Roman"/>
          <w:sz w:val="20"/>
          <w:szCs w:val="26"/>
        </w:rPr>
        <w:t>fibre</w:t>
      </w:r>
      <w:proofErr w:type="spellEnd"/>
      <w:r w:rsidR="00043981" w:rsidRPr="00E329CA">
        <w:rPr>
          <w:rFonts w:ascii="Times New Roman" w:hAnsi="Times New Roman" w:cs="Times New Roman"/>
          <w:sz w:val="20"/>
          <w:szCs w:val="26"/>
        </w:rPr>
        <w:t xml:space="preserve"> (15.7</w:t>
      </w:r>
      <w:r w:rsidR="00043981" w:rsidRPr="00E329CA">
        <w:rPr>
          <w:rFonts w:ascii="Times New Roman" w:hAnsi="Times New Roman" w:cs="Times New Roman"/>
          <w:sz w:val="20"/>
          <w:szCs w:val="26"/>
          <w:u w:val="single"/>
        </w:rPr>
        <w:t>+</w:t>
      </w:r>
      <w:r w:rsidR="00043981" w:rsidRPr="00E329CA">
        <w:rPr>
          <w:rFonts w:ascii="Times New Roman" w:hAnsi="Times New Roman" w:cs="Times New Roman"/>
          <w:sz w:val="20"/>
          <w:szCs w:val="26"/>
        </w:rPr>
        <w:t>0.3 and 5.9</w:t>
      </w:r>
      <w:r w:rsidR="00043981" w:rsidRPr="00E329CA">
        <w:rPr>
          <w:rFonts w:ascii="Times New Roman" w:hAnsi="Times New Roman" w:cs="Times New Roman"/>
          <w:sz w:val="20"/>
          <w:szCs w:val="26"/>
          <w:u w:val="single"/>
        </w:rPr>
        <w:t>+</w:t>
      </w:r>
      <w:r w:rsidR="003C4955" w:rsidRPr="00E329CA">
        <w:rPr>
          <w:rFonts w:ascii="Times New Roman" w:hAnsi="Times New Roman" w:cs="Times New Roman"/>
          <w:sz w:val="20"/>
          <w:szCs w:val="26"/>
        </w:rPr>
        <w:t>0.04), crude protein (1.5</w:t>
      </w:r>
      <w:r w:rsidR="003C4955" w:rsidRPr="00E329CA">
        <w:rPr>
          <w:rFonts w:ascii="Times New Roman" w:hAnsi="Times New Roman" w:cs="Times New Roman"/>
          <w:sz w:val="20"/>
          <w:szCs w:val="26"/>
          <w:u w:val="single"/>
        </w:rPr>
        <w:t>+</w:t>
      </w:r>
      <w:r w:rsidR="003C4955" w:rsidRPr="00E329CA">
        <w:rPr>
          <w:rFonts w:ascii="Times New Roman" w:hAnsi="Times New Roman" w:cs="Times New Roman"/>
          <w:sz w:val="20"/>
          <w:szCs w:val="26"/>
        </w:rPr>
        <w:t>0.19 and 31.1</w:t>
      </w:r>
      <w:r w:rsidR="003C4955" w:rsidRPr="00E329CA">
        <w:rPr>
          <w:rFonts w:ascii="Times New Roman" w:hAnsi="Times New Roman" w:cs="Times New Roman"/>
          <w:sz w:val="20"/>
          <w:szCs w:val="26"/>
          <w:u w:val="single"/>
        </w:rPr>
        <w:t>+</w:t>
      </w:r>
      <w:r w:rsidR="003C4955" w:rsidRPr="00E329CA">
        <w:rPr>
          <w:rFonts w:ascii="Times New Roman" w:hAnsi="Times New Roman" w:cs="Times New Roman"/>
          <w:sz w:val="20"/>
          <w:szCs w:val="26"/>
        </w:rPr>
        <w:t>0.07),</w:t>
      </w:r>
      <w:r w:rsidR="009C46B9" w:rsidRPr="00E329CA">
        <w:rPr>
          <w:rFonts w:ascii="Times New Roman" w:hAnsi="Times New Roman" w:cs="Times New Roman"/>
          <w:sz w:val="20"/>
          <w:szCs w:val="26"/>
        </w:rPr>
        <w:t xml:space="preserve"> fat (2.0</w:t>
      </w:r>
      <w:r w:rsidR="009C46B9" w:rsidRPr="00E329CA">
        <w:rPr>
          <w:rFonts w:ascii="Times New Roman" w:hAnsi="Times New Roman" w:cs="Times New Roman"/>
          <w:sz w:val="20"/>
          <w:szCs w:val="26"/>
          <w:u w:val="single"/>
        </w:rPr>
        <w:t>+</w:t>
      </w:r>
      <w:r w:rsidR="009C46B9" w:rsidRPr="00E329CA">
        <w:rPr>
          <w:rFonts w:ascii="Times New Roman" w:hAnsi="Times New Roman" w:cs="Times New Roman"/>
          <w:sz w:val="20"/>
          <w:szCs w:val="26"/>
        </w:rPr>
        <w:t>0.05 and 17.01</w:t>
      </w:r>
      <w:r w:rsidR="009C46B9" w:rsidRPr="00E329CA">
        <w:rPr>
          <w:rFonts w:ascii="Times New Roman" w:hAnsi="Times New Roman" w:cs="Times New Roman"/>
          <w:sz w:val="20"/>
          <w:szCs w:val="26"/>
          <w:u w:val="single"/>
        </w:rPr>
        <w:t>+</w:t>
      </w:r>
      <w:r w:rsidR="009C46B9" w:rsidRPr="00E329CA">
        <w:rPr>
          <w:rFonts w:ascii="Times New Roman" w:hAnsi="Times New Roman" w:cs="Times New Roman"/>
          <w:sz w:val="20"/>
          <w:szCs w:val="26"/>
        </w:rPr>
        <w:t>0.01), ash (16.13</w:t>
      </w:r>
      <w:r w:rsidR="009C46B9" w:rsidRPr="00E329CA">
        <w:rPr>
          <w:rFonts w:ascii="Times New Roman" w:hAnsi="Times New Roman" w:cs="Times New Roman"/>
          <w:sz w:val="20"/>
          <w:szCs w:val="26"/>
          <w:u w:val="single"/>
        </w:rPr>
        <w:t>+</w:t>
      </w:r>
      <w:r w:rsidR="009C46B9" w:rsidRPr="00E329CA">
        <w:rPr>
          <w:rFonts w:ascii="Times New Roman" w:hAnsi="Times New Roman" w:cs="Times New Roman"/>
          <w:sz w:val="20"/>
          <w:szCs w:val="26"/>
        </w:rPr>
        <w:t>0.83 and 1.40</w:t>
      </w:r>
      <w:r w:rsidR="009C46B9" w:rsidRPr="00E329CA">
        <w:rPr>
          <w:rFonts w:ascii="Times New Roman" w:hAnsi="Times New Roman" w:cs="Times New Roman"/>
          <w:sz w:val="20"/>
          <w:szCs w:val="26"/>
          <w:u w:val="single"/>
        </w:rPr>
        <w:t>+</w:t>
      </w:r>
      <w:r w:rsidR="009C46B9" w:rsidRPr="00E329CA">
        <w:rPr>
          <w:rFonts w:ascii="Times New Roman" w:hAnsi="Times New Roman" w:cs="Times New Roman"/>
          <w:sz w:val="20"/>
          <w:szCs w:val="26"/>
        </w:rPr>
        <w:t>0.01) and carbohydrate (36.3</w:t>
      </w:r>
      <w:r w:rsidR="009C46B9" w:rsidRPr="00E329CA">
        <w:rPr>
          <w:rFonts w:ascii="Times New Roman" w:hAnsi="Times New Roman" w:cs="Times New Roman"/>
          <w:sz w:val="20"/>
          <w:szCs w:val="26"/>
          <w:u w:val="single"/>
        </w:rPr>
        <w:t>+</w:t>
      </w:r>
      <w:r w:rsidR="009C46B9" w:rsidRPr="00E329CA">
        <w:rPr>
          <w:rFonts w:ascii="Times New Roman" w:hAnsi="Times New Roman" w:cs="Times New Roman"/>
          <w:sz w:val="20"/>
          <w:szCs w:val="26"/>
        </w:rPr>
        <w:t>0.5 and 41.8</w:t>
      </w:r>
      <w:r w:rsidR="009C46B9" w:rsidRPr="00E329CA">
        <w:rPr>
          <w:rFonts w:ascii="Times New Roman" w:hAnsi="Times New Roman" w:cs="Times New Roman"/>
          <w:sz w:val="20"/>
          <w:szCs w:val="26"/>
          <w:u w:val="single"/>
        </w:rPr>
        <w:t>+</w:t>
      </w:r>
      <w:r w:rsidR="009C46B9" w:rsidRPr="00E329CA">
        <w:rPr>
          <w:rFonts w:ascii="Times New Roman" w:hAnsi="Times New Roman" w:cs="Times New Roman"/>
          <w:sz w:val="20"/>
          <w:szCs w:val="26"/>
        </w:rPr>
        <w:t>0.05)</w:t>
      </w:r>
      <w:r w:rsidR="00642E16"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642E16" w:rsidRPr="00E329CA">
        <w:rPr>
          <w:rFonts w:ascii="Times New Roman" w:hAnsi="Times New Roman" w:cs="Times New Roman"/>
          <w:sz w:val="20"/>
          <w:szCs w:val="26"/>
        </w:rPr>
        <w:t xml:space="preserve">These indicate that </w:t>
      </w:r>
      <w:r w:rsidR="00642E16" w:rsidRPr="00E329CA">
        <w:rPr>
          <w:rFonts w:ascii="Times New Roman" w:hAnsi="Times New Roman" w:cs="Times New Roman"/>
          <w:i/>
          <w:sz w:val="20"/>
          <w:szCs w:val="26"/>
        </w:rPr>
        <w:t xml:space="preserve">A. </w:t>
      </w:r>
      <w:proofErr w:type="spellStart"/>
      <w:r w:rsidR="00642E16" w:rsidRPr="00E329CA">
        <w:rPr>
          <w:rFonts w:ascii="Times New Roman" w:hAnsi="Times New Roman" w:cs="Times New Roman"/>
          <w:i/>
          <w:sz w:val="20"/>
          <w:szCs w:val="26"/>
        </w:rPr>
        <w:t>paniculata</w:t>
      </w:r>
      <w:proofErr w:type="spellEnd"/>
      <w:r w:rsidR="00642E16" w:rsidRPr="00E329CA">
        <w:rPr>
          <w:rFonts w:ascii="Times New Roman" w:hAnsi="Times New Roman" w:cs="Times New Roman"/>
          <w:sz w:val="20"/>
          <w:szCs w:val="26"/>
        </w:rPr>
        <w:t xml:space="preserve"> contained higher moisture, </w:t>
      </w:r>
      <w:proofErr w:type="spellStart"/>
      <w:r w:rsidR="00642E16" w:rsidRPr="00E329CA">
        <w:rPr>
          <w:rFonts w:ascii="Times New Roman" w:hAnsi="Times New Roman" w:cs="Times New Roman"/>
          <w:sz w:val="20"/>
          <w:szCs w:val="26"/>
        </w:rPr>
        <w:t>fibre</w:t>
      </w:r>
      <w:proofErr w:type="spellEnd"/>
      <w:r w:rsidR="00642E16" w:rsidRPr="00E329CA">
        <w:rPr>
          <w:rFonts w:ascii="Times New Roman" w:hAnsi="Times New Roman" w:cs="Times New Roman"/>
          <w:sz w:val="20"/>
          <w:szCs w:val="26"/>
        </w:rPr>
        <w:t xml:space="preserve"> and ash than </w:t>
      </w:r>
      <w:r w:rsidR="00642E16" w:rsidRPr="00E329CA">
        <w:rPr>
          <w:rFonts w:ascii="Times New Roman" w:hAnsi="Times New Roman" w:cs="Times New Roman"/>
          <w:i/>
          <w:sz w:val="20"/>
          <w:szCs w:val="26"/>
        </w:rPr>
        <w:t xml:space="preserve">G. </w:t>
      </w:r>
      <w:proofErr w:type="spellStart"/>
      <w:r w:rsidR="00642E16" w:rsidRPr="00E329CA">
        <w:rPr>
          <w:rFonts w:ascii="Times New Roman" w:hAnsi="Times New Roman" w:cs="Times New Roman"/>
          <w:i/>
          <w:sz w:val="20"/>
          <w:szCs w:val="26"/>
        </w:rPr>
        <w:t>latifolium</w:t>
      </w:r>
      <w:proofErr w:type="spellEnd"/>
      <w:r w:rsidR="00642E16" w:rsidRPr="00E329CA">
        <w:rPr>
          <w:rFonts w:ascii="Times New Roman" w:hAnsi="Times New Roman" w:cs="Times New Roman"/>
          <w:sz w:val="20"/>
          <w:szCs w:val="26"/>
        </w:rPr>
        <w:t xml:space="preserve">, while </w:t>
      </w:r>
      <w:r w:rsidR="00642E16" w:rsidRPr="00E329CA">
        <w:rPr>
          <w:rFonts w:ascii="Times New Roman" w:hAnsi="Times New Roman" w:cs="Times New Roman"/>
          <w:i/>
          <w:sz w:val="20"/>
          <w:szCs w:val="26"/>
        </w:rPr>
        <w:t xml:space="preserve">G. </w:t>
      </w:r>
      <w:proofErr w:type="spellStart"/>
      <w:r w:rsidR="00642E16" w:rsidRPr="00E329CA">
        <w:rPr>
          <w:rFonts w:ascii="Times New Roman" w:hAnsi="Times New Roman" w:cs="Times New Roman"/>
          <w:i/>
          <w:sz w:val="20"/>
          <w:szCs w:val="26"/>
        </w:rPr>
        <w:t>latifolium</w:t>
      </w:r>
      <w:proofErr w:type="spellEnd"/>
      <w:r w:rsidR="00642E16" w:rsidRPr="00E329CA">
        <w:rPr>
          <w:rFonts w:ascii="Times New Roman" w:hAnsi="Times New Roman" w:cs="Times New Roman"/>
          <w:sz w:val="20"/>
          <w:szCs w:val="26"/>
        </w:rPr>
        <w:t xml:space="preserve"> contained</w:t>
      </w:r>
      <w:r w:rsidR="00345EB2" w:rsidRPr="00E329CA">
        <w:rPr>
          <w:rFonts w:ascii="Times New Roman" w:hAnsi="Times New Roman" w:cs="Times New Roman"/>
          <w:sz w:val="20"/>
          <w:szCs w:val="26"/>
        </w:rPr>
        <w:t xml:space="preserve"> higher crude protein, crude fat and carbohydrate than </w:t>
      </w:r>
      <w:r w:rsidR="00345EB2" w:rsidRPr="00E329CA">
        <w:rPr>
          <w:rFonts w:ascii="Times New Roman" w:hAnsi="Times New Roman" w:cs="Times New Roman"/>
          <w:i/>
          <w:sz w:val="20"/>
          <w:szCs w:val="26"/>
        </w:rPr>
        <w:t xml:space="preserve">A. </w:t>
      </w:r>
      <w:proofErr w:type="spellStart"/>
      <w:r w:rsidR="00345EB2" w:rsidRPr="00E329CA">
        <w:rPr>
          <w:rFonts w:ascii="Times New Roman" w:hAnsi="Times New Roman" w:cs="Times New Roman"/>
          <w:i/>
          <w:sz w:val="20"/>
          <w:szCs w:val="26"/>
        </w:rPr>
        <w:t>paniculata</w:t>
      </w:r>
      <w:proofErr w:type="spellEnd"/>
      <w:r w:rsidR="00345EB2" w:rsidRPr="00E329CA">
        <w:rPr>
          <w:rFonts w:ascii="Times New Roman" w:hAnsi="Times New Roman" w:cs="Times New Roman"/>
          <w:sz w:val="20"/>
          <w:szCs w:val="26"/>
        </w:rPr>
        <w:t xml:space="preserve">. However, there was no significant difference (p&gt;0.05) between </w:t>
      </w:r>
      <w:r w:rsidR="00345EB2" w:rsidRPr="00E329CA">
        <w:rPr>
          <w:rFonts w:ascii="Times New Roman" w:hAnsi="Times New Roman" w:cs="Times New Roman"/>
          <w:i/>
          <w:sz w:val="20"/>
          <w:szCs w:val="26"/>
        </w:rPr>
        <w:t xml:space="preserve">A. </w:t>
      </w:r>
      <w:proofErr w:type="spellStart"/>
      <w:r w:rsidR="00345EB2" w:rsidRPr="00E329CA">
        <w:rPr>
          <w:rFonts w:ascii="Times New Roman" w:hAnsi="Times New Roman" w:cs="Times New Roman"/>
          <w:i/>
          <w:sz w:val="20"/>
          <w:szCs w:val="26"/>
        </w:rPr>
        <w:t>paniculata</w:t>
      </w:r>
      <w:proofErr w:type="spellEnd"/>
      <w:r w:rsidR="00345EB2" w:rsidRPr="00E329CA">
        <w:rPr>
          <w:rFonts w:ascii="Times New Roman" w:hAnsi="Times New Roman" w:cs="Times New Roman"/>
          <w:sz w:val="20"/>
          <w:szCs w:val="26"/>
        </w:rPr>
        <w:t xml:space="preserve"> and </w:t>
      </w:r>
      <w:r w:rsidR="00345EB2" w:rsidRPr="00E329CA">
        <w:rPr>
          <w:rFonts w:ascii="Times New Roman" w:hAnsi="Times New Roman" w:cs="Times New Roman"/>
          <w:i/>
          <w:sz w:val="20"/>
          <w:szCs w:val="26"/>
        </w:rPr>
        <w:t xml:space="preserve">G. </w:t>
      </w:r>
      <w:proofErr w:type="spellStart"/>
      <w:r w:rsidR="00345EB2" w:rsidRPr="00E329CA">
        <w:rPr>
          <w:rFonts w:ascii="Times New Roman" w:hAnsi="Times New Roman" w:cs="Times New Roman"/>
          <w:i/>
          <w:sz w:val="20"/>
          <w:szCs w:val="26"/>
        </w:rPr>
        <w:t>latifolium</w:t>
      </w:r>
      <w:proofErr w:type="spellEnd"/>
      <w:r w:rsidR="00345EB2" w:rsidRPr="00E329CA">
        <w:rPr>
          <w:rFonts w:ascii="Times New Roman" w:hAnsi="Times New Roman" w:cs="Times New Roman"/>
          <w:sz w:val="20"/>
          <w:szCs w:val="26"/>
        </w:rPr>
        <w:t>.</w:t>
      </w:r>
    </w:p>
    <w:p w:rsidR="007A5F0D" w:rsidRPr="00E329CA" w:rsidRDefault="007A5F0D"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The composition of the mineral element</w:t>
      </w:r>
      <w:r w:rsidR="00DD6CBD" w:rsidRPr="00E329CA">
        <w:rPr>
          <w:rFonts w:ascii="Times New Roman" w:hAnsi="Times New Roman" w:cs="Times New Roman"/>
          <w:sz w:val="20"/>
          <w:szCs w:val="26"/>
        </w:rPr>
        <w:t>s</w:t>
      </w:r>
      <w:r w:rsidRPr="00E329CA">
        <w:rPr>
          <w:rFonts w:ascii="Times New Roman" w:hAnsi="Times New Roman" w:cs="Times New Roman"/>
          <w:sz w:val="20"/>
          <w:szCs w:val="26"/>
        </w:rPr>
        <w:t xml:space="preserve"> is presented in Table 3.</w:t>
      </w:r>
      <w:r w:rsidR="006E37A4">
        <w:rPr>
          <w:rFonts w:ascii="Times New Roman" w:hAnsi="Times New Roman" w:cs="Times New Roman"/>
          <w:sz w:val="20"/>
          <w:szCs w:val="26"/>
        </w:rPr>
        <w:t xml:space="preserve"> </w:t>
      </w:r>
      <w:r w:rsidRPr="00E329CA">
        <w:rPr>
          <w:rFonts w:ascii="Times New Roman" w:hAnsi="Times New Roman" w:cs="Times New Roman"/>
          <w:sz w:val="20"/>
          <w:szCs w:val="26"/>
        </w:rPr>
        <w:t xml:space="preserve">From the table, there is an indication that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contains higher calcium, magnesium and potassium (106.3</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2.00, 124.3</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1.40 and 125.6</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2.10</w:t>
      </w:r>
      <w:r w:rsidR="009046B7" w:rsidRPr="00E329CA">
        <w:rPr>
          <w:rFonts w:ascii="Times New Roman" w:hAnsi="Times New Roman" w:cs="Times New Roman"/>
          <w:sz w:val="20"/>
          <w:szCs w:val="26"/>
        </w:rPr>
        <w:t>mg/1000ml respectively).</w:t>
      </w:r>
      <w:r w:rsidR="006E37A4">
        <w:rPr>
          <w:rFonts w:ascii="Times New Roman" w:hAnsi="Times New Roman" w:cs="Times New Roman"/>
          <w:sz w:val="20"/>
          <w:szCs w:val="26"/>
        </w:rPr>
        <w:t xml:space="preserve"> </w:t>
      </w:r>
      <w:r w:rsidR="00454F98" w:rsidRPr="00E329CA">
        <w:rPr>
          <w:rFonts w:ascii="Times New Roman" w:hAnsi="Times New Roman" w:cs="Times New Roman"/>
          <w:sz w:val="20"/>
          <w:szCs w:val="26"/>
        </w:rPr>
        <w:t xml:space="preserve">On the other </w:t>
      </w:r>
      <w:r w:rsidR="00454F98" w:rsidRPr="00E329CA">
        <w:rPr>
          <w:rFonts w:ascii="Times New Roman" w:hAnsi="Times New Roman" w:cs="Times New Roman"/>
          <w:sz w:val="20"/>
          <w:szCs w:val="26"/>
        </w:rPr>
        <w:lastRenderedPageBreak/>
        <w:t xml:space="preserve">hand, </w:t>
      </w:r>
      <w:r w:rsidR="00454F98" w:rsidRPr="00E329CA">
        <w:rPr>
          <w:rFonts w:ascii="Times New Roman" w:hAnsi="Times New Roman" w:cs="Times New Roman"/>
          <w:i/>
          <w:sz w:val="20"/>
          <w:szCs w:val="26"/>
        </w:rPr>
        <w:t xml:space="preserve">G. </w:t>
      </w:r>
      <w:proofErr w:type="spellStart"/>
      <w:r w:rsidR="00454F98" w:rsidRPr="00E329CA">
        <w:rPr>
          <w:rFonts w:ascii="Times New Roman" w:hAnsi="Times New Roman" w:cs="Times New Roman"/>
          <w:i/>
          <w:sz w:val="20"/>
          <w:szCs w:val="26"/>
        </w:rPr>
        <w:t>latifolium</w:t>
      </w:r>
      <w:proofErr w:type="spellEnd"/>
      <w:r w:rsidR="00454F98" w:rsidRPr="00E329CA">
        <w:rPr>
          <w:rFonts w:ascii="Times New Roman" w:hAnsi="Times New Roman" w:cs="Times New Roman"/>
          <w:sz w:val="20"/>
          <w:szCs w:val="26"/>
        </w:rPr>
        <w:t xml:space="preserve"> contains </w:t>
      </w:r>
      <w:r w:rsidR="003E4718" w:rsidRPr="00E329CA">
        <w:rPr>
          <w:rFonts w:ascii="Times New Roman" w:hAnsi="Times New Roman" w:cs="Times New Roman"/>
          <w:sz w:val="20"/>
          <w:szCs w:val="26"/>
        </w:rPr>
        <w:t xml:space="preserve">slightly higher levels of </w:t>
      </w:r>
      <w:r w:rsidR="00454F98" w:rsidRPr="00E329CA">
        <w:rPr>
          <w:rFonts w:ascii="Times New Roman" w:hAnsi="Times New Roman" w:cs="Times New Roman"/>
          <w:sz w:val="20"/>
          <w:szCs w:val="26"/>
        </w:rPr>
        <w:t>zinc and iron (0.5</w:t>
      </w:r>
      <w:r w:rsidR="00454F98" w:rsidRPr="00E329CA">
        <w:rPr>
          <w:rFonts w:ascii="Times New Roman" w:hAnsi="Times New Roman" w:cs="Times New Roman"/>
          <w:sz w:val="20"/>
          <w:szCs w:val="26"/>
          <w:u w:val="single"/>
        </w:rPr>
        <w:t>+</w:t>
      </w:r>
      <w:r w:rsidR="00454F98" w:rsidRPr="00E329CA">
        <w:rPr>
          <w:rFonts w:ascii="Times New Roman" w:hAnsi="Times New Roman" w:cs="Times New Roman"/>
          <w:sz w:val="20"/>
          <w:szCs w:val="26"/>
        </w:rPr>
        <w:t>0.02 and 0.28</w:t>
      </w:r>
      <w:r w:rsidR="00454F98" w:rsidRPr="00E329CA">
        <w:rPr>
          <w:rFonts w:ascii="Times New Roman" w:hAnsi="Times New Roman" w:cs="Times New Roman"/>
          <w:sz w:val="20"/>
          <w:szCs w:val="26"/>
          <w:u w:val="single"/>
        </w:rPr>
        <w:t>+</w:t>
      </w:r>
      <w:r w:rsidR="00454F98" w:rsidRPr="00E329CA">
        <w:rPr>
          <w:rFonts w:ascii="Times New Roman" w:hAnsi="Times New Roman" w:cs="Times New Roman"/>
          <w:sz w:val="20"/>
          <w:szCs w:val="26"/>
        </w:rPr>
        <w:t>0.03mg respectively).</w:t>
      </w:r>
      <w:r w:rsidR="006E37A4">
        <w:rPr>
          <w:rFonts w:ascii="Times New Roman" w:hAnsi="Times New Roman" w:cs="Times New Roman"/>
          <w:sz w:val="20"/>
          <w:szCs w:val="26"/>
        </w:rPr>
        <w:t xml:space="preserve"> </w:t>
      </w:r>
      <w:r w:rsidR="00FC1E2A" w:rsidRPr="00E329CA">
        <w:rPr>
          <w:rFonts w:ascii="Times New Roman" w:hAnsi="Times New Roman" w:cs="Times New Roman"/>
          <w:sz w:val="20"/>
          <w:szCs w:val="26"/>
        </w:rPr>
        <w:t xml:space="preserve">Also, there is no significant difference between </w:t>
      </w:r>
      <w:r w:rsidR="00FC1E2A" w:rsidRPr="00E329CA">
        <w:rPr>
          <w:rFonts w:ascii="Times New Roman" w:hAnsi="Times New Roman" w:cs="Times New Roman"/>
          <w:i/>
          <w:sz w:val="20"/>
          <w:szCs w:val="26"/>
        </w:rPr>
        <w:t xml:space="preserve">A. </w:t>
      </w:r>
      <w:proofErr w:type="spellStart"/>
      <w:r w:rsidR="00FC1E2A" w:rsidRPr="00E329CA">
        <w:rPr>
          <w:rFonts w:ascii="Times New Roman" w:hAnsi="Times New Roman" w:cs="Times New Roman"/>
          <w:i/>
          <w:sz w:val="20"/>
          <w:szCs w:val="26"/>
        </w:rPr>
        <w:t>paniculata</w:t>
      </w:r>
      <w:proofErr w:type="spellEnd"/>
      <w:r w:rsidR="00FC1E2A" w:rsidRPr="00E329CA">
        <w:rPr>
          <w:rFonts w:ascii="Times New Roman" w:hAnsi="Times New Roman" w:cs="Times New Roman"/>
          <w:sz w:val="20"/>
          <w:szCs w:val="26"/>
        </w:rPr>
        <w:t xml:space="preserve"> and </w:t>
      </w:r>
      <w:r w:rsidR="00FC1E2A" w:rsidRPr="00E329CA">
        <w:rPr>
          <w:rFonts w:ascii="Times New Roman" w:hAnsi="Times New Roman" w:cs="Times New Roman"/>
          <w:i/>
          <w:sz w:val="20"/>
          <w:szCs w:val="26"/>
        </w:rPr>
        <w:t xml:space="preserve">G. </w:t>
      </w:r>
      <w:proofErr w:type="spellStart"/>
      <w:r w:rsidR="00FC1E2A" w:rsidRPr="00E329CA">
        <w:rPr>
          <w:rFonts w:ascii="Times New Roman" w:hAnsi="Times New Roman" w:cs="Times New Roman"/>
          <w:i/>
          <w:sz w:val="20"/>
          <w:szCs w:val="26"/>
        </w:rPr>
        <w:t>latifolium</w:t>
      </w:r>
      <w:proofErr w:type="spellEnd"/>
      <w:r w:rsidR="00FC1E2A" w:rsidRPr="00E329CA">
        <w:rPr>
          <w:rFonts w:ascii="Times New Roman" w:hAnsi="Times New Roman" w:cs="Times New Roman"/>
          <w:sz w:val="20"/>
          <w:szCs w:val="26"/>
        </w:rPr>
        <w:t xml:space="preserve"> (p&gt;0.05).</w:t>
      </w:r>
    </w:p>
    <w:p w:rsidR="00026DA5" w:rsidRPr="00E329CA" w:rsidRDefault="00174EDB"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w:t>
      </w:r>
      <w:proofErr w:type="gramStart"/>
      <w:r w:rsidRPr="00E329CA">
        <w:rPr>
          <w:rFonts w:ascii="Times New Roman" w:hAnsi="Times New Roman" w:cs="Times New Roman"/>
          <w:sz w:val="20"/>
          <w:szCs w:val="26"/>
        </w:rPr>
        <w:t>presence of four essential vitamins, A, C, B, and E in the plants, are</w:t>
      </w:r>
      <w:proofErr w:type="gramEnd"/>
      <w:r w:rsidRPr="00E329CA">
        <w:rPr>
          <w:rFonts w:ascii="Times New Roman" w:hAnsi="Times New Roman" w:cs="Times New Roman"/>
          <w:sz w:val="20"/>
          <w:szCs w:val="26"/>
        </w:rPr>
        <w:t xml:space="preserve"> represented in Table 4</w:t>
      </w:r>
      <w:r w:rsidRPr="00E329CA">
        <w:rPr>
          <w:rFonts w:ascii="Times New Roman" w:hAnsi="Times New Roman" w:cs="Times New Roman"/>
          <w:i/>
          <w:sz w:val="20"/>
          <w:szCs w:val="26"/>
        </w:rPr>
        <w:t>.</w:t>
      </w:r>
      <w:r w:rsidR="006E37A4">
        <w:rPr>
          <w:rFonts w:ascii="Times New Roman" w:hAnsi="Times New Roman" w:cs="Times New Roman"/>
          <w:i/>
          <w:sz w:val="20"/>
          <w:szCs w:val="26"/>
        </w:rPr>
        <w:t xml:space="preserve"> </w:t>
      </w: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lastRenderedPageBreak/>
        <w:t>latifolium</w:t>
      </w:r>
      <w:proofErr w:type="spellEnd"/>
      <w:r w:rsidRPr="00E329CA">
        <w:rPr>
          <w:rFonts w:ascii="Times New Roman" w:hAnsi="Times New Roman" w:cs="Times New Roman"/>
          <w:sz w:val="20"/>
          <w:szCs w:val="26"/>
        </w:rPr>
        <w:t xml:space="preserve"> a</w:t>
      </w:r>
      <w:r w:rsidR="00C54E45" w:rsidRPr="00E329CA">
        <w:rPr>
          <w:rFonts w:ascii="Times New Roman" w:hAnsi="Times New Roman" w:cs="Times New Roman"/>
          <w:sz w:val="20"/>
          <w:szCs w:val="26"/>
        </w:rPr>
        <w:t xml:space="preserve">pparently contains higher </w:t>
      </w:r>
      <w:proofErr w:type="spellStart"/>
      <w:r w:rsidR="00C54E45" w:rsidRPr="00E329CA">
        <w:rPr>
          <w:rFonts w:ascii="Times New Roman" w:hAnsi="Times New Roman" w:cs="Times New Roman"/>
          <w:sz w:val="20"/>
          <w:szCs w:val="26"/>
        </w:rPr>
        <w:t>vit</w:t>
      </w:r>
      <w:proofErr w:type="spellEnd"/>
      <w:r w:rsidR="00C54E45" w:rsidRPr="00E329CA">
        <w:rPr>
          <w:rFonts w:ascii="Times New Roman" w:hAnsi="Times New Roman" w:cs="Times New Roman"/>
          <w:sz w:val="20"/>
          <w:szCs w:val="26"/>
        </w:rPr>
        <w:t xml:space="preserve">. </w:t>
      </w:r>
      <w:proofErr w:type="gramStart"/>
      <w:r w:rsidR="00C54E45" w:rsidRPr="00E329CA">
        <w:rPr>
          <w:rFonts w:ascii="Times New Roman" w:hAnsi="Times New Roman" w:cs="Times New Roman"/>
          <w:sz w:val="20"/>
          <w:szCs w:val="26"/>
        </w:rPr>
        <w:t xml:space="preserve">A, </w:t>
      </w:r>
      <w:proofErr w:type="spellStart"/>
      <w:r w:rsidR="00C54E45" w:rsidRPr="00E329CA">
        <w:rPr>
          <w:rFonts w:ascii="Times New Roman" w:hAnsi="Times New Roman" w:cs="Times New Roman"/>
          <w:sz w:val="20"/>
          <w:szCs w:val="26"/>
        </w:rPr>
        <w:t>vit</w:t>
      </w:r>
      <w:proofErr w:type="spellEnd"/>
      <w:r w:rsidR="00C54E45" w:rsidRPr="00E329CA">
        <w:rPr>
          <w:rFonts w:ascii="Times New Roman" w:hAnsi="Times New Roman" w:cs="Times New Roman"/>
          <w:sz w:val="20"/>
          <w:szCs w:val="26"/>
        </w:rPr>
        <w:t>.</w:t>
      </w:r>
      <w:proofErr w:type="gramEnd"/>
      <w:r w:rsidR="00C54E45" w:rsidRPr="00E329CA">
        <w:rPr>
          <w:rFonts w:ascii="Times New Roman" w:hAnsi="Times New Roman" w:cs="Times New Roman"/>
          <w:sz w:val="20"/>
          <w:szCs w:val="26"/>
        </w:rPr>
        <w:t xml:space="preserve"> </w:t>
      </w:r>
      <w:proofErr w:type="gramStart"/>
      <w:r w:rsidR="00C54E45" w:rsidRPr="00E329CA">
        <w:rPr>
          <w:rFonts w:ascii="Times New Roman" w:hAnsi="Times New Roman" w:cs="Times New Roman"/>
          <w:sz w:val="20"/>
          <w:szCs w:val="26"/>
        </w:rPr>
        <w:t xml:space="preserve">C and </w:t>
      </w:r>
      <w:proofErr w:type="spellStart"/>
      <w:r w:rsidR="00C54E45" w:rsidRPr="00E329CA">
        <w:rPr>
          <w:rFonts w:ascii="Times New Roman" w:hAnsi="Times New Roman" w:cs="Times New Roman"/>
          <w:sz w:val="20"/>
          <w:szCs w:val="26"/>
        </w:rPr>
        <w:t>vit</w:t>
      </w:r>
      <w:proofErr w:type="spellEnd"/>
      <w:r w:rsidR="00C54E45" w:rsidRPr="00E329CA">
        <w:rPr>
          <w:rFonts w:ascii="Times New Roman" w:hAnsi="Times New Roman" w:cs="Times New Roman"/>
          <w:sz w:val="20"/>
          <w:szCs w:val="26"/>
        </w:rPr>
        <w:t>.</w:t>
      </w:r>
      <w:proofErr w:type="gramEnd"/>
      <w:r w:rsidR="00C54E45" w:rsidRPr="00E329CA">
        <w:rPr>
          <w:rFonts w:ascii="Times New Roman" w:hAnsi="Times New Roman" w:cs="Times New Roman"/>
          <w:sz w:val="20"/>
          <w:szCs w:val="26"/>
        </w:rPr>
        <w:t xml:space="preserve"> </w:t>
      </w:r>
      <w:proofErr w:type="gramStart"/>
      <w:r w:rsidR="00C54E45" w:rsidRPr="00E329CA">
        <w:rPr>
          <w:rFonts w:ascii="Times New Roman" w:hAnsi="Times New Roman" w:cs="Times New Roman"/>
          <w:sz w:val="20"/>
          <w:szCs w:val="26"/>
        </w:rPr>
        <w:t>E (381.6</w:t>
      </w:r>
      <w:r w:rsidR="00C54E45" w:rsidRPr="00E329CA">
        <w:rPr>
          <w:rFonts w:ascii="Times New Roman" w:hAnsi="Times New Roman" w:cs="Times New Roman"/>
          <w:sz w:val="20"/>
          <w:szCs w:val="26"/>
          <w:u w:val="single"/>
        </w:rPr>
        <w:t>+</w:t>
      </w:r>
      <w:r w:rsidR="00C54E45" w:rsidRPr="00E329CA">
        <w:rPr>
          <w:rFonts w:ascii="Times New Roman" w:hAnsi="Times New Roman" w:cs="Times New Roman"/>
          <w:sz w:val="20"/>
          <w:szCs w:val="26"/>
        </w:rPr>
        <w:t>0.28, 290.3</w:t>
      </w:r>
      <w:r w:rsidR="00C54E45" w:rsidRPr="00E329CA">
        <w:rPr>
          <w:rFonts w:ascii="Times New Roman" w:hAnsi="Times New Roman" w:cs="Times New Roman"/>
          <w:sz w:val="20"/>
          <w:szCs w:val="26"/>
          <w:u w:val="single"/>
        </w:rPr>
        <w:t>+</w:t>
      </w:r>
      <w:r w:rsidR="00C54E45" w:rsidRPr="00E329CA">
        <w:rPr>
          <w:rFonts w:ascii="Times New Roman" w:hAnsi="Times New Roman" w:cs="Times New Roman"/>
          <w:sz w:val="20"/>
          <w:szCs w:val="26"/>
        </w:rPr>
        <w:t>0.45 and 44.01</w:t>
      </w:r>
      <w:r w:rsidR="00C54E45" w:rsidRPr="00E329CA">
        <w:rPr>
          <w:rFonts w:ascii="Times New Roman" w:hAnsi="Times New Roman" w:cs="Times New Roman"/>
          <w:sz w:val="20"/>
          <w:szCs w:val="26"/>
          <w:u w:val="single"/>
        </w:rPr>
        <w:t>+</w:t>
      </w:r>
      <w:r w:rsidR="00840BF8" w:rsidRPr="00E329CA">
        <w:rPr>
          <w:rFonts w:ascii="Times New Roman" w:hAnsi="Times New Roman" w:cs="Times New Roman"/>
          <w:sz w:val="20"/>
          <w:szCs w:val="26"/>
        </w:rPr>
        <w:t xml:space="preserve">0.12mg/1000mls respectively) than </w:t>
      </w:r>
      <w:r w:rsidR="00840BF8" w:rsidRPr="00E329CA">
        <w:rPr>
          <w:rFonts w:ascii="Times New Roman" w:hAnsi="Times New Roman" w:cs="Times New Roman"/>
          <w:i/>
          <w:sz w:val="20"/>
          <w:szCs w:val="26"/>
        </w:rPr>
        <w:t xml:space="preserve">A. </w:t>
      </w:r>
      <w:proofErr w:type="spellStart"/>
      <w:r w:rsidR="00840BF8" w:rsidRPr="00E329CA">
        <w:rPr>
          <w:rFonts w:ascii="Times New Roman" w:hAnsi="Times New Roman" w:cs="Times New Roman"/>
          <w:i/>
          <w:sz w:val="20"/>
          <w:szCs w:val="26"/>
        </w:rPr>
        <w:t>paniculata</w:t>
      </w:r>
      <w:proofErr w:type="spellEnd"/>
      <w:r w:rsidR="00840BF8" w:rsidRPr="00E329CA">
        <w:rPr>
          <w:rFonts w:ascii="Times New Roman" w:hAnsi="Times New Roman" w:cs="Times New Roman"/>
          <w:sz w:val="20"/>
          <w:szCs w:val="26"/>
        </w:rPr>
        <w:t>.</w:t>
      </w:r>
      <w:proofErr w:type="gramEnd"/>
    </w:p>
    <w:p w:rsidR="00E329CA" w:rsidRDefault="00E329CA" w:rsidP="00E329CA">
      <w:pPr>
        <w:snapToGrid w:val="0"/>
        <w:spacing w:after="0" w:line="240" w:lineRule="auto"/>
        <w:jc w:val="center"/>
        <w:rPr>
          <w:rFonts w:ascii="Times New Roman" w:hAnsi="Times New Roman" w:cs="Times New Roman"/>
          <w:sz w:val="20"/>
          <w:szCs w:val="26"/>
        </w:rPr>
        <w:sectPr w:rsidR="00E329CA" w:rsidSect="00066CCA">
          <w:type w:val="continuous"/>
          <w:pgSz w:w="12242" w:h="15842" w:code="1"/>
          <w:pgMar w:top="1440" w:right="1440" w:bottom="1440" w:left="1440" w:header="720" w:footer="720" w:gutter="0"/>
          <w:cols w:num="2" w:space="576"/>
          <w:docGrid w:linePitch="360"/>
        </w:sectPr>
      </w:pPr>
    </w:p>
    <w:p w:rsidR="00026DA5" w:rsidRPr="00E329CA" w:rsidRDefault="00026DA5" w:rsidP="00E329CA">
      <w:pPr>
        <w:snapToGrid w:val="0"/>
        <w:spacing w:after="0" w:line="240" w:lineRule="auto"/>
        <w:jc w:val="center"/>
        <w:rPr>
          <w:rFonts w:ascii="Times New Roman" w:hAnsi="Times New Roman" w:cs="Times New Roman"/>
          <w:sz w:val="20"/>
          <w:szCs w:val="26"/>
        </w:rPr>
      </w:pPr>
    </w:p>
    <w:p w:rsidR="00066CCA" w:rsidRDefault="00066CCA" w:rsidP="00E329CA">
      <w:pPr>
        <w:snapToGrid w:val="0"/>
        <w:spacing w:after="0" w:line="240" w:lineRule="auto"/>
        <w:jc w:val="center"/>
        <w:rPr>
          <w:rFonts w:ascii="Times New Roman" w:hAnsi="Times New Roman" w:cs="Times New Roman" w:hint="eastAsia"/>
          <w:sz w:val="20"/>
          <w:szCs w:val="26"/>
          <w:lang w:eastAsia="zh-CN"/>
        </w:rPr>
      </w:pPr>
    </w:p>
    <w:p w:rsidR="00174EDB" w:rsidRPr="00E329CA" w:rsidRDefault="000E3FEB" w:rsidP="00E329CA">
      <w:pPr>
        <w:snapToGrid w:val="0"/>
        <w:spacing w:after="0" w:line="240" w:lineRule="auto"/>
        <w:jc w:val="center"/>
        <w:rPr>
          <w:rFonts w:ascii="Times New Roman" w:hAnsi="Times New Roman" w:cs="Times New Roman"/>
          <w:sz w:val="20"/>
          <w:szCs w:val="26"/>
        </w:rPr>
      </w:pPr>
      <w:r w:rsidRPr="00E329CA">
        <w:rPr>
          <w:rFonts w:ascii="Times New Roman" w:hAnsi="Times New Roman" w:cs="Times New Roman"/>
          <w:sz w:val="20"/>
          <w:szCs w:val="26"/>
        </w:rPr>
        <w:t xml:space="preserve">Table 1: </w:t>
      </w:r>
      <w:proofErr w:type="spellStart"/>
      <w:r w:rsidRPr="00E329CA">
        <w:rPr>
          <w:rFonts w:ascii="Times New Roman" w:hAnsi="Times New Roman" w:cs="Times New Roman"/>
          <w:sz w:val="20"/>
          <w:szCs w:val="26"/>
        </w:rPr>
        <w:t>Phytochemical</w:t>
      </w:r>
      <w:proofErr w:type="spellEnd"/>
      <w:r w:rsidRPr="00E329CA">
        <w:rPr>
          <w:rFonts w:ascii="Times New Roman" w:hAnsi="Times New Roman" w:cs="Times New Roman"/>
          <w:sz w:val="20"/>
          <w:szCs w:val="26"/>
        </w:rPr>
        <w:t xml:space="preserve"> composition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186"/>
        <w:gridCol w:w="1190"/>
        <w:gridCol w:w="1186"/>
        <w:gridCol w:w="1186"/>
        <w:gridCol w:w="1186"/>
        <w:gridCol w:w="1427"/>
      </w:tblGrid>
      <w:tr w:rsidR="00096880" w:rsidRPr="00E329CA" w:rsidTr="006E37A4">
        <w:trPr>
          <w:jc w:val="center"/>
        </w:trPr>
        <w:tc>
          <w:tcPr>
            <w:tcW w:w="1164" w:type="pct"/>
          </w:tcPr>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Medical plant</w:t>
            </w:r>
          </w:p>
        </w:tc>
        <w:tc>
          <w:tcPr>
            <w:tcW w:w="626" w:type="pct"/>
          </w:tcPr>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Alkaloids</w:t>
            </w:r>
          </w:p>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628" w:type="pct"/>
          </w:tcPr>
          <w:p w:rsidR="00DB0D0D" w:rsidRPr="00E329CA" w:rsidRDefault="00DB0D0D"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Flavonoids</w:t>
            </w:r>
            <w:proofErr w:type="spellEnd"/>
          </w:p>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626" w:type="pct"/>
          </w:tcPr>
          <w:p w:rsidR="00DB0D0D" w:rsidRPr="00E329CA" w:rsidRDefault="00DB0D0D"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Saponins</w:t>
            </w:r>
            <w:proofErr w:type="spellEnd"/>
          </w:p>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626" w:type="pct"/>
          </w:tcPr>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Tannins</w:t>
            </w:r>
          </w:p>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626" w:type="pct"/>
          </w:tcPr>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Oxalates</w:t>
            </w:r>
          </w:p>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706" w:type="pct"/>
          </w:tcPr>
          <w:p w:rsidR="00DB0D0D" w:rsidRPr="00E329CA" w:rsidRDefault="00DB0D0D"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Hydrocyanides</w:t>
            </w:r>
            <w:proofErr w:type="spellEnd"/>
          </w:p>
          <w:p w:rsidR="00DB0D0D" w:rsidRPr="00E329CA" w:rsidRDefault="00DB0D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r>
      <w:tr w:rsidR="00096880" w:rsidRPr="00E329CA" w:rsidTr="006E37A4">
        <w:trPr>
          <w:jc w:val="center"/>
        </w:trPr>
        <w:tc>
          <w:tcPr>
            <w:tcW w:w="1164" w:type="pct"/>
          </w:tcPr>
          <w:p w:rsidR="00DB0D0D" w:rsidRPr="00E329CA" w:rsidRDefault="000E2760" w:rsidP="00E329CA">
            <w:pPr>
              <w:snapToGrid w:val="0"/>
              <w:jc w:val="both"/>
              <w:rPr>
                <w:rFonts w:ascii="Times New Roman" w:hAnsi="Times New Roman" w:cs="Times New Roman"/>
                <w:i/>
                <w:color w:val="000000"/>
                <w:sz w:val="20"/>
                <w:szCs w:val="26"/>
              </w:rPr>
            </w:pPr>
            <w:r w:rsidRPr="00E329CA">
              <w:rPr>
                <w:rFonts w:ascii="Times New Roman" w:hAnsi="Times New Roman" w:cs="Times New Roman"/>
                <w:i/>
                <w:color w:val="000000"/>
                <w:sz w:val="20"/>
                <w:szCs w:val="26"/>
              </w:rPr>
              <w:t xml:space="preserve">A. </w:t>
            </w:r>
            <w:proofErr w:type="spellStart"/>
            <w:r w:rsidRPr="00E329CA">
              <w:rPr>
                <w:rFonts w:ascii="Times New Roman" w:hAnsi="Times New Roman" w:cs="Times New Roman"/>
                <w:i/>
                <w:color w:val="000000"/>
                <w:sz w:val="20"/>
                <w:szCs w:val="26"/>
              </w:rPr>
              <w:t>paniculata</w:t>
            </w:r>
            <w:proofErr w:type="spellEnd"/>
          </w:p>
          <w:p w:rsidR="000E2760" w:rsidRPr="00E329CA" w:rsidRDefault="000E2760" w:rsidP="00E329CA">
            <w:pPr>
              <w:snapToGrid w:val="0"/>
              <w:jc w:val="both"/>
              <w:rPr>
                <w:rFonts w:ascii="Times New Roman" w:hAnsi="Times New Roman" w:cs="Times New Roman"/>
                <w:color w:val="000000"/>
                <w:sz w:val="20"/>
                <w:szCs w:val="26"/>
              </w:rPr>
            </w:pPr>
            <w:r w:rsidRPr="00E329CA">
              <w:rPr>
                <w:rFonts w:ascii="Times New Roman" w:hAnsi="Times New Roman" w:cs="Times New Roman"/>
                <w:i/>
                <w:color w:val="000000"/>
                <w:sz w:val="20"/>
                <w:szCs w:val="26"/>
              </w:rPr>
              <w:t xml:space="preserve">G. </w:t>
            </w:r>
            <w:proofErr w:type="spellStart"/>
            <w:r w:rsidRPr="00E329CA">
              <w:rPr>
                <w:rFonts w:ascii="Times New Roman" w:hAnsi="Times New Roman" w:cs="Times New Roman"/>
                <w:i/>
                <w:color w:val="000000"/>
                <w:sz w:val="20"/>
                <w:szCs w:val="26"/>
              </w:rPr>
              <w:t>latifolium</w:t>
            </w:r>
            <w:proofErr w:type="spellEnd"/>
          </w:p>
        </w:tc>
        <w:tc>
          <w:tcPr>
            <w:tcW w:w="626" w:type="pct"/>
          </w:tcPr>
          <w:p w:rsidR="00DB0D0D" w:rsidRPr="00E329CA" w:rsidRDefault="000E276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1.90</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0.18</w:t>
            </w:r>
          </w:p>
          <w:p w:rsidR="000E2760" w:rsidRPr="00E329CA" w:rsidRDefault="000E276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1.96</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0.03</w:t>
            </w:r>
          </w:p>
        </w:tc>
        <w:tc>
          <w:tcPr>
            <w:tcW w:w="628" w:type="pct"/>
          </w:tcPr>
          <w:p w:rsidR="00DB0D0D" w:rsidRPr="00E329CA" w:rsidRDefault="000E276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2.96</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0.14</w:t>
            </w:r>
          </w:p>
          <w:p w:rsidR="000E2760" w:rsidRPr="00E329CA" w:rsidRDefault="00CB783F"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0.49</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0.03</w:t>
            </w:r>
          </w:p>
        </w:tc>
        <w:tc>
          <w:tcPr>
            <w:tcW w:w="626" w:type="pct"/>
          </w:tcPr>
          <w:p w:rsidR="00DB0D0D"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2.8</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0.25</w:t>
            </w:r>
          </w:p>
          <w:p w:rsidR="00096880"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0.65</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0.04</w:t>
            </w:r>
          </w:p>
        </w:tc>
        <w:tc>
          <w:tcPr>
            <w:tcW w:w="626" w:type="pct"/>
          </w:tcPr>
          <w:p w:rsidR="00DB0D0D"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0.49</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0.30</w:t>
            </w:r>
          </w:p>
          <w:p w:rsidR="00096880"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2.01</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0.01</w:t>
            </w:r>
          </w:p>
        </w:tc>
        <w:tc>
          <w:tcPr>
            <w:tcW w:w="626" w:type="pct"/>
          </w:tcPr>
          <w:p w:rsidR="00DB0D0D"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0.85</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0.06</w:t>
            </w:r>
          </w:p>
          <w:p w:rsidR="00096880"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0.32</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0.01</w:t>
            </w:r>
          </w:p>
        </w:tc>
        <w:tc>
          <w:tcPr>
            <w:tcW w:w="706" w:type="pct"/>
          </w:tcPr>
          <w:p w:rsidR="00DB0D0D"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1.88</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0.2</w:t>
            </w:r>
          </w:p>
          <w:p w:rsidR="00096880" w:rsidRPr="00E329CA" w:rsidRDefault="0009688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12.9</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0.04</w:t>
            </w:r>
          </w:p>
        </w:tc>
      </w:tr>
    </w:tbl>
    <w:p w:rsidR="00DB0D0D" w:rsidRPr="00E329CA" w:rsidRDefault="004476C7" w:rsidP="00E329CA">
      <w:pPr>
        <w:snapToGrid w:val="0"/>
        <w:spacing w:after="0" w:line="240" w:lineRule="auto"/>
        <w:jc w:val="both"/>
        <w:rPr>
          <w:rFonts w:ascii="Times New Roman" w:hAnsi="Times New Roman" w:cs="Times New Roman"/>
          <w:sz w:val="20"/>
          <w:szCs w:val="26"/>
        </w:rPr>
      </w:pPr>
      <w:r w:rsidRPr="00E329CA">
        <w:rPr>
          <w:rFonts w:ascii="Times New Roman" w:hAnsi="Times New Roman" w:cs="Times New Roman"/>
          <w:sz w:val="20"/>
          <w:szCs w:val="26"/>
        </w:rPr>
        <w:t xml:space="preserve">Values are mean </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 xml:space="preserve"> standard deviation of triplicate measurements</w:t>
      </w:r>
    </w:p>
    <w:p w:rsidR="00E51926" w:rsidRPr="00E329CA" w:rsidRDefault="00E51926" w:rsidP="00E329CA">
      <w:pPr>
        <w:snapToGrid w:val="0"/>
        <w:spacing w:after="0" w:line="240" w:lineRule="auto"/>
        <w:jc w:val="center"/>
        <w:rPr>
          <w:rFonts w:ascii="Times New Roman" w:hAnsi="Times New Roman" w:cs="Times New Roman"/>
          <w:sz w:val="20"/>
          <w:szCs w:val="26"/>
        </w:rPr>
      </w:pPr>
    </w:p>
    <w:p w:rsidR="00E51926" w:rsidRPr="00E329CA" w:rsidRDefault="00E51926" w:rsidP="00E329CA">
      <w:pPr>
        <w:snapToGrid w:val="0"/>
        <w:spacing w:after="0" w:line="240" w:lineRule="auto"/>
        <w:jc w:val="center"/>
        <w:rPr>
          <w:rFonts w:ascii="Times New Roman" w:hAnsi="Times New Roman" w:cs="Times New Roman"/>
          <w:sz w:val="20"/>
          <w:szCs w:val="26"/>
        </w:rPr>
      </w:pPr>
      <w:r w:rsidRPr="00E329CA">
        <w:rPr>
          <w:rFonts w:ascii="Times New Roman" w:hAnsi="Times New Roman" w:cs="Times New Roman"/>
          <w:sz w:val="20"/>
          <w:szCs w:val="26"/>
        </w:rPr>
        <w:t>Table 2: Proximate values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206"/>
        <w:gridCol w:w="1090"/>
        <w:gridCol w:w="1552"/>
        <w:gridCol w:w="1324"/>
        <w:gridCol w:w="1324"/>
        <w:gridCol w:w="1531"/>
      </w:tblGrid>
      <w:tr w:rsidR="007D1A4C" w:rsidRPr="00E329CA" w:rsidTr="006E37A4">
        <w:trPr>
          <w:jc w:val="center"/>
        </w:trPr>
        <w:tc>
          <w:tcPr>
            <w:tcW w:w="810" w:type="pct"/>
          </w:tcPr>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Medical plant</w:t>
            </w:r>
          </w:p>
        </w:tc>
        <w:tc>
          <w:tcPr>
            <w:tcW w:w="630" w:type="pct"/>
          </w:tcPr>
          <w:p w:rsidR="00E51926" w:rsidRPr="00E329CA" w:rsidRDefault="00802D3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Moisture</w:t>
            </w:r>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569" w:type="pct"/>
          </w:tcPr>
          <w:p w:rsidR="00E51926" w:rsidRPr="00E329CA" w:rsidRDefault="00802D39"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Fibre</w:t>
            </w:r>
            <w:proofErr w:type="spellEnd"/>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810" w:type="pct"/>
          </w:tcPr>
          <w:p w:rsidR="00E51926" w:rsidRPr="00E329CA" w:rsidRDefault="00802D3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Crude protein</w:t>
            </w:r>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691" w:type="pct"/>
          </w:tcPr>
          <w:p w:rsidR="00E51926" w:rsidRPr="00E329CA" w:rsidRDefault="00802D3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Crude fat</w:t>
            </w:r>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691" w:type="pct"/>
          </w:tcPr>
          <w:p w:rsidR="00E51926" w:rsidRPr="00E329CA" w:rsidRDefault="00802D3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Ash</w:t>
            </w:r>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799" w:type="pct"/>
          </w:tcPr>
          <w:p w:rsidR="00E51926" w:rsidRPr="00E329CA" w:rsidRDefault="00802D3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Carbohydrate</w:t>
            </w:r>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r>
      <w:tr w:rsidR="007D1A4C" w:rsidRPr="00E329CA" w:rsidTr="006E37A4">
        <w:trPr>
          <w:jc w:val="center"/>
        </w:trPr>
        <w:tc>
          <w:tcPr>
            <w:tcW w:w="810" w:type="pct"/>
          </w:tcPr>
          <w:p w:rsidR="00E51926" w:rsidRPr="00E329CA" w:rsidRDefault="00E51926" w:rsidP="00E329CA">
            <w:pPr>
              <w:snapToGrid w:val="0"/>
              <w:jc w:val="both"/>
              <w:rPr>
                <w:rFonts w:ascii="Times New Roman" w:hAnsi="Times New Roman" w:cs="Times New Roman"/>
                <w:i/>
                <w:color w:val="000000"/>
                <w:sz w:val="20"/>
                <w:szCs w:val="26"/>
              </w:rPr>
            </w:pPr>
            <w:r w:rsidRPr="00E329CA">
              <w:rPr>
                <w:rFonts w:ascii="Times New Roman" w:hAnsi="Times New Roman" w:cs="Times New Roman"/>
                <w:i/>
                <w:color w:val="000000"/>
                <w:sz w:val="20"/>
                <w:szCs w:val="26"/>
              </w:rPr>
              <w:t xml:space="preserve">A. </w:t>
            </w:r>
            <w:proofErr w:type="spellStart"/>
            <w:r w:rsidRPr="00E329CA">
              <w:rPr>
                <w:rFonts w:ascii="Times New Roman" w:hAnsi="Times New Roman" w:cs="Times New Roman"/>
                <w:i/>
                <w:color w:val="000000"/>
                <w:sz w:val="20"/>
                <w:szCs w:val="26"/>
              </w:rPr>
              <w:t>paniculata</w:t>
            </w:r>
            <w:proofErr w:type="spellEnd"/>
          </w:p>
          <w:p w:rsidR="00E51926" w:rsidRPr="00E329CA" w:rsidRDefault="00E51926" w:rsidP="00E329CA">
            <w:pPr>
              <w:snapToGrid w:val="0"/>
              <w:jc w:val="both"/>
              <w:rPr>
                <w:rFonts w:ascii="Times New Roman" w:hAnsi="Times New Roman" w:cs="Times New Roman"/>
                <w:color w:val="000000"/>
                <w:sz w:val="20"/>
                <w:szCs w:val="26"/>
              </w:rPr>
            </w:pPr>
            <w:r w:rsidRPr="00E329CA">
              <w:rPr>
                <w:rFonts w:ascii="Times New Roman" w:hAnsi="Times New Roman" w:cs="Times New Roman"/>
                <w:i/>
                <w:color w:val="000000"/>
                <w:sz w:val="20"/>
                <w:szCs w:val="26"/>
              </w:rPr>
              <w:t xml:space="preserve">G. </w:t>
            </w:r>
            <w:proofErr w:type="spellStart"/>
            <w:r w:rsidRPr="00E329CA">
              <w:rPr>
                <w:rFonts w:ascii="Times New Roman" w:hAnsi="Times New Roman" w:cs="Times New Roman"/>
                <w:i/>
                <w:color w:val="000000"/>
                <w:sz w:val="20"/>
                <w:szCs w:val="26"/>
              </w:rPr>
              <w:t>latifolium</w:t>
            </w:r>
            <w:proofErr w:type="spellEnd"/>
          </w:p>
        </w:tc>
        <w:tc>
          <w:tcPr>
            <w:tcW w:w="630" w:type="pct"/>
          </w:tcPr>
          <w:p w:rsidR="00E51926" w:rsidRPr="00E329CA" w:rsidRDefault="00DB7941"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28.1</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0.9</w:t>
            </w:r>
          </w:p>
          <w:p w:rsidR="00DB7941" w:rsidRPr="00E329CA" w:rsidRDefault="00DB7941"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15.3</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0.00</w:t>
            </w:r>
          </w:p>
        </w:tc>
        <w:tc>
          <w:tcPr>
            <w:tcW w:w="569" w:type="pct"/>
          </w:tcPr>
          <w:p w:rsidR="00E51926" w:rsidRPr="00E329CA" w:rsidRDefault="007D1A4C"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15.7</w:t>
            </w:r>
            <w:r w:rsidR="00E0303D"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0.3</w:t>
            </w:r>
          </w:p>
          <w:p w:rsidR="007D1A4C" w:rsidRPr="00E329CA" w:rsidRDefault="007D1A4C"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5.9</w:t>
            </w:r>
            <w:r w:rsidR="00E0303D"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0.04</w:t>
            </w:r>
          </w:p>
        </w:tc>
        <w:tc>
          <w:tcPr>
            <w:tcW w:w="810" w:type="pct"/>
          </w:tcPr>
          <w:p w:rsidR="00E51926" w:rsidRPr="00E329CA" w:rsidRDefault="006A761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1.5</w:t>
            </w:r>
            <w:r w:rsidRPr="00E329CA">
              <w:rPr>
                <w:rFonts w:ascii="Times New Roman" w:hAnsi="Times New Roman" w:cs="Times New Roman"/>
                <w:color w:val="000000"/>
                <w:sz w:val="20"/>
                <w:szCs w:val="26"/>
                <w:u w:val="single"/>
              </w:rPr>
              <w:t>+</w:t>
            </w:r>
            <w:r w:rsidR="007D1A4C" w:rsidRPr="00E329CA">
              <w:rPr>
                <w:rFonts w:ascii="Times New Roman" w:hAnsi="Times New Roman" w:cs="Times New Roman"/>
                <w:color w:val="000000"/>
                <w:sz w:val="20"/>
                <w:szCs w:val="26"/>
              </w:rPr>
              <w:t>0.19</w:t>
            </w:r>
          </w:p>
          <w:p w:rsidR="007D1A4C" w:rsidRPr="00E329CA" w:rsidRDefault="007D1A4C"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31.1</w:t>
            </w:r>
            <w:r w:rsidR="006A761E"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0.07</w:t>
            </w:r>
          </w:p>
        </w:tc>
        <w:tc>
          <w:tcPr>
            <w:tcW w:w="691" w:type="pct"/>
          </w:tcPr>
          <w:p w:rsidR="00E51926" w:rsidRPr="00E329CA" w:rsidRDefault="006A761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2.0</w:t>
            </w:r>
            <w:r w:rsidRPr="00E329CA">
              <w:rPr>
                <w:rFonts w:ascii="Times New Roman" w:hAnsi="Times New Roman" w:cs="Times New Roman"/>
                <w:color w:val="000000"/>
                <w:sz w:val="20"/>
                <w:szCs w:val="26"/>
                <w:u w:val="single"/>
              </w:rPr>
              <w:t>+</w:t>
            </w:r>
            <w:r w:rsidR="007D1A4C" w:rsidRPr="00E329CA">
              <w:rPr>
                <w:rFonts w:ascii="Times New Roman" w:hAnsi="Times New Roman" w:cs="Times New Roman"/>
                <w:color w:val="000000"/>
                <w:sz w:val="20"/>
                <w:szCs w:val="26"/>
              </w:rPr>
              <w:t>0.05</w:t>
            </w:r>
          </w:p>
          <w:p w:rsidR="007D1A4C" w:rsidRPr="00E329CA" w:rsidRDefault="007D1A4C"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17.01</w:t>
            </w:r>
            <w:r w:rsidR="006A761E"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0.01</w:t>
            </w:r>
          </w:p>
        </w:tc>
        <w:tc>
          <w:tcPr>
            <w:tcW w:w="691" w:type="pct"/>
          </w:tcPr>
          <w:p w:rsidR="00E51926" w:rsidRPr="00E329CA" w:rsidRDefault="006A761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16.13</w:t>
            </w:r>
            <w:r w:rsidRPr="00E329CA">
              <w:rPr>
                <w:rFonts w:ascii="Times New Roman" w:hAnsi="Times New Roman" w:cs="Times New Roman"/>
                <w:color w:val="000000"/>
                <w:sz w:val="20"/>
                <w:szCs w:val="26"/>
                <w:u w:val="single"/>
              </w:rPr>
              <w:t>+</w:t>
            </w:r>
            <w:r w:rsidR="007D1A4C" w:rsidRPr="00E329CA">
              <w:rPr>
                <w:rFonts w:ascii="Times New Roman" w:hAnsi="Times New Roman" w:cs="Times New Roman"/>
                <w:color w:val="000000"/>
                <w:sz w:val="20"/>
                <w:szCs w:val="26"/>
              </w:rPr>
              <w:t>0.83</w:t>
            </w:r>
          </w:p>
          <w:p w:rsidR="007D1A4C" w:rsidRPr="00E329CA" w:rsidRDefault="006A761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1.40</w:t>
            </w:r>
            <w:r w:rsidRPr="00E329CA">
              <w:rPr>
                <w:rFonts w:ascii="Times New Roman" w:hAnsi="Times New Roman" w:cs="Times New Roman"/>
                <w:color w:val="000000"/>
                <w:sz w:val="20"/>
                <w:szCs w:val="26"/>
                <w:u w:val="single"/>
              </w:rPr>
              <w:t>+</w:t>
            </w:r>
            <w:r w:rsidR="007D1A4C" w:rsidRPr="00E329CA">
              <w:rPr>
                <w:rFonts w:ascii="Times New Roman" w:hAnsi="Times New Roman" w:cs="Times New Roman"/>
                <w:color w:val="000000"/>
                <w:sz w:val="20"/>
                <w:szCs w:val="26"/>
              </w:rPr>
              <w:t>0.01</w:t>
            </w:r>
          </w:p>
        </w:tc>
        <w:tc>
          <w:tcPr>
            <w:tcW w:w="799" w:type="pct"/>
          </w:tcPr>
          <w:p w:rsidR="00E51926" w:rsidRPr="00E329CA" w:rsidRDefault="006A761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36.3</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0.5</w:t>
            </w:r>
          </w:p>
          <w:p w:rsidR="006A761E" w:rsidRPr="00E329CA" w:rsidRDefault="006A761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41.8</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0.05</w:t>
            </w:r>
          </w:p>
        </w:tc>
      </w:tr>
    </w:tbl>
    <w:p w:rsidR="00E51926" w:rsidRPr="00E329CA" w:rsidRDefault="00E51926" w:rsidP="00E329CA">
      <w:pPr>
        <w:snapToGrid w:val="0"/>
        <w:spacing w:after="0" w:line="240" w:lineRule="auto"/>
        <w:jc w:val="both"/>
        <w:rPr>
          <w:rFonts w:ascii="Times New Roman" w:hAnsi="Times New Roman" w:cs="Times New Roman"/>
          <w:sz w:val="20"/>
          <w:szCs w:val="26"/>
        </w:rPr>
      </w:pPr>
      <w:r w:rsidRPr="00E329CA">
        <w:rPr>
          <w:rFonts w:ascii="Times New Roman" w:hAnsi="Times New Roman" w:cs="Times New Roman"/>
          <w:sz w:val="20"/>
          <w:szCs w:val="26"/>
        </w:rPr>
        <w:t xml:space="preserve">Values are mean </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 xml:space="preserve"> standard deviation of triplicate measurements</w:t>
      </w:r>
    </w:p>
    <w:p w:rsidR="005009CB" w:rsidRPr="00E329CA" w:rsidRDefault="005009CB" w:rsidP="00E329CA">
      <w:pPr>
        <w:snapToGrid w:val="0"/>
        <w:spacing w:after="0" w:line="240" w:lineRule="auto"/>
        <w:jc w:val="center"/>
        <w:rPr>
          <w:rFonts w:ascii="Times New Roman" w:hAnsi="Times New Roman" w:cs="Times New Roman"/>
          <w:sz w:val="20"/>
          <w:szCs w:val="26"/>
        </w:rPr>
      </w:pPr>
    </w:p>
    <w:p w:rsidR="005009CB" w:rsidRPr="00E329CA" w:rsidRDefault="005009CB" w:rsidP="00E329CA">
      <w:pPr>
        <w:snapToGrid w:val="0"/>
        <w:spacing w:after="0" w:line="240" w:lineRule="auto"/>
        <w:jc w:val="center"/>
        <w:rPr>
          <w:rFonts w:ascii="Times New Roman" w:hAnsi="Times New Roman" w:cs="Times New Roman"/>
          <w:sz w:val="20"/>
          <w:szCs w:val="26"/>
        </w:rPr>
      </w:pPr>
      <w:r w:rsidRPr="00E329CA">
        <w:rPr>
          <w:rFonts w:ascii="Times New Roman" w:hAnsi="Times New Roman" w:cs="Times New Roman"/>
          <w:sz w:val="20"/>
          <w:szCs w:val="26"/>
        </w:rPr>
        <w:t>Table 3: Mineral Elements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135"/>
        <w:gridCol w:w="1229"/>
        <w:gridCol w:w="1229"/>
        <w:gridCol w:w="1229"/>
        <w:gridCol w:w="1159"/>
        <w:gridCol w:w="1129"/>
        <w:gridCol w:w="1129"/>
      </w:tblGrid>
      <w:tr w:rsidR="005832CE" w:rsidRPr="00E329CA" w:rsidTr="006E37A4">
        <w:trPr>
          <w:jc w:val="center"/>
        </w:trPr>
        <w:tc>
          <w:tcPr>
            <w:tcW w:w="717" w:type="pct"/>
          </w:tcPr>
          <w:p w:rsidR="007F139B" w:rsidRPr="00E329CA" w:rsidRDefault="007F139B"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Medical plant</w:t>
            </w:r>
          </w:p>
        </w:tc>
        <w:tc>
          <w:tcPr>
            <w:tcW w:w="610" w:type="pct"/>
          </w:tcPr>
          <w:p w:rsidR="007F139B" w:rsidRPr="00E329CA" w:rsidRDefault="007F139B"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Calcium</w:t>
            </w:r>
          </w:p>
          <w:p w:rsidR="007F139B" w:rsidRPr="00E329CA" w:rsidRDefault="007F139B" w:rsidP="00E329CA">
            <w:pPr>
              <w:snapToGrid w:val="0"/>
              <w:jc w:val="both"/>
              <w:rPr>
                <w:rFonts w:ascii="Times New Roman" w:hAnsi="Times New Roman" w:cs="Times New Roman"/>
                <w:color w:val="000000"/>
                <w:sz w:val="20"/>
                <w:szCs w:val="26"/>
              </w:rPr>
            </w:pPr>
          </w:p>
        </w:tc>
        <w:tc>
          <w:tcPr>
            <w:tcW w:w="642" w:type="pct"/>
          </w:tcPr>
          <w:p w:rsidR="007F139B" w:rsidRPr="00E329CA" w:rsidRDefault="007F139B" w:rsidP="00E329CA">
            <w:pPr>
              <w:snapToGrid w:val="0"/>
              <w:jc w:val="both"/>
              <w:rPr>
                <w:rFonts w:ascii="Times New Roman" w:hAnsi="Times New Roman" w:cs="Times New Roman" w:hint="eastAsia"/>
                <w:color w:val="000000"/>
                <w:sz w:val="20"/>
                <w:szCs w:val="26"/>
                <w:lang w:eastAsia="zh-CN"/>
              </w:rPr>
            </w:pPr>
            <w:r w:rsidRPr="00E329CA">
              <w:rPr>
                <w:rFonts w:ascii="Times New Roman" w:hAnsi="Times New Roman" w:cs="Times New Roman"/>
                <w:color w:val="000000"/>
                <w:sz w:val="20"/>
                <w:szCs w:val="26"/>
              </w:rPr>
              <w:t>Magnesium (Mg)</w:t>
            </w:r>
          </w:p>
        </w:tc>
        <w:tc>
          <w:tcPr>
            <w:tcW w:w="607" w:type="pct"/>
          </w:tcPr>
          <w:p w:rsidR="007F139B" w:rsidRPr="00E329CA" w:rsidRDefault="007F139B" w:rsidP="00E329CA">
            <w:pPr>
              <w:snapToGrid w:val="0"/>
              <w:jc w:val="both"/>
              <w:rPr>
                <w:rFonts w:ascii="Times New Roman" w:hAnsi="Times New Roman" w:cs="Times New Roman" w:hint="eastAsia"/>
                <w:color w:val="000000"/>
                <w:sz w:val="20"/>
                <w:szCs w:val="26"/>
                <w:lang w:eastAsia="zh-CN"/>
              </w:rPr>
            </w:pPr>
            <w:r w:rsidRPr="00E329CA">
              <w:rPr>
                <w:rFonts w:ascii="Times New Roman" w:hAnsi="Times New Roman" w:cs="Times New Roman"/>
                <w:color w:val="000000"/>
                <w:sz w:val="20"/>
                <w:szCs w:val="26"/>
              </w:rPr>
              <w:t>Zinc (Zn)</w:t>
            </w:r>
          </w:p>
        </w:tc>
        <w:tc>
          <w:tcPr>
            <w:tcW w:w="640" w:type="pct"/>
          </w:tcPr>
          <w:p w:rsidR="007F139B" w:rsidRPr="00E329CA" w:rsidRDefault="007F139B" w:rsidP="00E329CA">
            <w:pPr>
              <w:snapToGrid w:val="0"/>
              <w:jc w:val="both"/>
              <w:rPr>
                <w:rFonts w:ascii="Times New Roman" w:hAnsi="Times New Roman" w:cs="Times New Roman" w:hint="eastAsia"/>
                <w:color w:val="000000"/>
                <w:sz w:val="20"/>
                <w:szCs w:val="26"/>
                <w:lang w:eastAsia="zh-CN"/>
              </w:rPr>
            </w:pPr>
            <w:r w:rsidRPr="00E329CA">
              <w:rPr>
                <w:rFonts w:ascii="Times New Roman" w:hAnsi="Times New Roman" w:cs="Times New Roman"/>
                <w:color w:val="000000"/>
                <w:sz w:val="20"/>
                <w:szCs w:val="26"/>
              </w:rPr>
              <w:t>Potassium (K)</w:t>
            </w:r>
          </w:p>
        </w:tc>
        <w:tc>
          <w:tcPr>
            <w:tcW w:w="640" w:type="pct"/>
          </w:tcPr>
          <w:p w:rsidR="007F139B" w:rsidRPr="00E329CA" w:rsidRDefault="007F139B" w:rsidP="00E329CA">
            <w:pPr>
              <w:snapToGrid w:val="0"/>
              <w:jc w:val="both"/>
              <w:rPr>
                <w:rFonts w:ascii="Times New Roman" w:hAnsi="Times New Roman" w:cs="Times New Roman" w:hint="eastAsia"/>
                <w:color w:val="000000"/>
                <w:sz w:val="20"/>
                <w:szCs w:val="26"/>
                <w:lang w:eastAsia="zh-CN"/>
              </w:rPr>
            </w:pPr>
            <w:r w:rsidRPr="00E329CA">
              <w:rPr>
                <w:rFonts w:ascii="Times New Roman" w:hAnsi="Times New Roman" w:cs="Times New Roman"/>
                <w:color w:val="000000"/>
                <w:sz w:val="20"/>
                <w:szCs w:val="26"/>
              </w:rPr>
              <w:t>Phosphorus (P)</w:t>
            </w:r>
          </w:p>
        </w:tc>
        <w:tc>
          <w:tcPr>
            <w:tcW w:w="558" w:type="pct"/>
          </w:tcPr>
          <w:p w:rsidR="007F139B" w:rsidRPr="00E329CA" w:rsidRDefault="004A44D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Lead (</w:t>
            </w:r>
            <w:proofErr w:type="spellStart"/>
            <w:r w:rsidRPr="00E329CA">
              <w:rPr>
                <w:rFonts w:ascii="Times New Roman" w:hAnsi="Times New Roman" w:cs="Times New Roman"/>
                <w:color w:val="000000"/>
                <w:sz w:val="20"/>
                <w:szCs w:val="26"/>
              </w:rPr>
              <w:t>Pb</w:t>
            </w:r>
            <w:proofErr w:type="spellEnd"/>
            <w:r w:rsidRPr="00E329CA">
              <w:rPr>
                <w:rFonts w:ascii="Times New Roman" w:hAnsi="Times New Roman" w:cs="Times New Roman"/>
                <w:color w:val="000000"/>
                <w:sz w:val="20"/>
                <w:szCs w:val="26"/>
              </w:rPr>
              <w:t>)</w:t>
            </w:r>
          </w:p>
          <w:p w:rsidR="007F139B" w:rsidRPr="00E329CA" w:rsidRDefault="007F139B"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w:t>
            </w:r>
          </w:p>
        </w:tc>
        <w:tc>
          <w:tcPr>
            <w:tcW w:w="587" w:type="pct"/>
            <w:shd w:val="clear" w:color="auto" w:fill="auto"/>
          </w:tcPr>
          <w:p w:rsidR="007F139B" w:rsidRPr="00E329CA" w:rsidRDefault="004A44D0"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Iron (Fe)</w:t>
            </w:r>
          </w:p>
        </w:tc>
      </w:tr>
      <w:tr w:rsidR="005832CE" w:rsidRPr="00E329CA" w:rsidTr="006E37A4">
        <w:trPr>
          <w:jc w:val="center"/>
        </w:trPr>
        <w:tc>
          <w:tcPr>
            <w:tcW w:w="717" w:type="pct"/>
          </w:tcPr>
          <w:p w:rsidR="007F139B" w:rsidRPr="00E329CA" w:rsidRDefault="007F139B" w:rsidP="00E329CA">
            <w:pPr>
              <w:snapToGrid w:val="0"/>
              <w:jc w:val="both"/>
              <w:rPr>
                <w:rFonts w:ascii="Times New Roman" w:hAnsi="Times New Roman" w:cs="Times New Roman"/>
                <w:i/>
                <w:color w:val="000000"/>
                <w:sz w:val="20"/>
                <w:szCs w:val="26"/>
              </w:rPr>
            </w:pPr>
            <w:r w:rsidRPr="00E329CA">
              <w:rPr>
                <w:rFonts w:ascii="Times New Roman" w:hAnsi="Times New Roman" w:cs="Times New Roman"/>
                <w:i/>
                <w:color w:val="000000"/>
                <w:sz w:val="20"/>
                <w:szCs w:val="26"/>
              </w:rPr>
              <w:t xml:space="preserve">A. </w:t>
            </w:r>
            <w:proofErr w:type="spellStart"/>
            <w:r w:rsidRPr="00E329CA">
              <w:rPr>
                <w:rFonts w:ascii="Times New Roman" w:hAnsi="Times New Roman" w:cs="Times New Roman"/>
                <w:i/>
                <w:color w:val="000000"/>
                <w:sz w:val="20"/>
                <w:szCs w:val="26"/>
              </w:rPr>
              <w:t>paniculata</w:t>
            </w:r>
            <w:proofErr w:type="spellEnd"/>
          </w:p>
          <w:p w:rsidR="007F139B" w:rsidRPr="00E329CA" w:rsidRDefault="007F139B" w:rsidP="00E329CA">
            <w:pPr>
              <w:snapToGrid w:val="0"/>
              <w:jc w:val="both"/>
              <w:rPr>
                <w:rFonts w:ascii="Times New Roman" w:hAnsi="Times New Roman" w:cs="Times New Roman"/>
                <w:color w:val="000000"/>
                <w:sz w:val="20"/>
                <w:szCs w:val="26"/>
              </w:rPr>
            </w:pPr>
            <w:r w:rsidRPr="00E329CA">
              <w:rPr>
                <w:rFonts w:ascii="Times New Roman" w:hAnsi="Times New Roman" w:cs="Times New Roman"/>
                <w:i/>
                <w:color w:val="000000"/>
                <w:sz w:val="20"/>
                <w:szCs w:val="26"/>
              </w:rPr>
              <w:t xml:space="preserve">G. </w:t>
            </w:r>
            <w:proofErr w:type="spellStart"/>
            <w:r w:rsidRPr="00E329CA">
              <w:rPr>
                <w:rFonts w:ascii="Times New Roman" w:hAnsi="Times New Roman" w:cs="Times New Roman"/>
                <w:i/>
                <w:color w:val="000000"/>
                <w:sz w:val="20"/>
                <w:szCs w:val="26"/>
              </w:rPr>
              <w:t>latifolium</w:t>
            </w:r>
            <w:proofErr w:type="spellEnd"/>
          </w:p>
        </w:tc>
        <w:tc>
          <w:tcPr>
            <w:tcW w:w="610" w:type="pct"/>
          </w:tcPr>
          <w:p w:rsidR="007F139B" w:rsidRPr="00E329CA" w:rsidRDefault="008B4E8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106.3</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2.00</w:t>
            </w:r>
          </w:p>
          <w:p w:rsidR="008B4E89" w:rsidRPr="00E329CA" w:rsidRDefault="008B4E8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11.3</w:t>
            </w:r>
            <w:r w:rsidR="0086560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0.01</w:t>
            </w:r>
          </w:p>
        </w:tc>
        <w:tc>
          <w:tcPr>
            <w:tcW w:w="642" w:type="pct"/>
          </w:tcPr>
          <w:p w:rsidR="007F139B"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124.3</w:t>
            </w:r>
            <w:r w:rsidRPr="00E329CA">
              <w:rPr>
                <w:rFonts w:ascii="Times New Roman" w:hAnsi="Times New Roman" w:cs="Times New Roman"/>
                <w:color w:val="000000"/>
                <w:sz w:val="20"/>
                <w:szCs w:val="26"/>
                <w:u w:val="single"/>
              </w:rPr>
              <w:t>+</w:t>
            </w:r>
            <w:r w:rsidR="008B4E89" w:rsidRPr="00E329CA">
              <w:rPr>
                <w:rFonts w:ascii="Times New Roman" w:hAnsi="Times New Roman" w:cs="Times New Roman"/>
                <w:color w:val="000000"/>
                <w:sz w:val="20"/>
                <w:szCs w:val="26"/>
              </w:rPr>
              <w:t>1.400</w:t>
            </w:r>
          </w:p>
          <w:p w:rsidR="008B4E89"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10.03</w:t>
            </w:r>
            <w:r w:rsidRPr="00E329CA">
              <w:rPr>
                <w:rFonts w:ascii="Times New Roman" w:hAnsi="Times New Roman" w:cs="Times New Roman"/>
                <w:color w:val="000000"/>
                <w:sz w:val="20"/>
                <w:szCs w:val="26"/>
                <w:u w:val="single"/>
              </w:rPr>
              <w:t>+</w:t>
            </w:r>
            <w:r w:rsidR="008B4E89" w:rsidRPr="00E329CA">
              <w:rPr>
                <w:rFonts w:ascii="Times New Roman" w:hAnsi="Times New Roman" w:cs="Times New Roman"/>
                <w:color w:val="000000"/>
                <w:sz w:val="20"/>
                <w:szCs w:val="26"/>
              </w:rPr>
              <w:t>0.01</w:t>
            </w:r>
          </w:p>
        </w:tc>
        <w:tc>
          <w:tcPr>
            <w:tcW w:w="607" w:type="pct"/>
          </w:tcPr>
          <w:p w:rsidR="007F139B"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0.226</w:t>
            </w:r>
            <w:r w:rsidRPr="00E329CA">
              <w:rPr>
                <w:rFonts w:ascii="Times New Roman" w:hAnsi="Times New Roman" w:cs="Times New Roman"/>
                <w:color w:val="000000"/>
                <w:sz w:val="20"/>
                <w:szCs w:val="26"/>
                <w:u w:val="single"/>
              </w:rPr>
              <w:t>+</w:t>
            </w:r>
            <w:r w:rsidR="008B4E89" w:rsidRPr="00E329CA">
              <w:rPr>
                <w:rFonts w:ascii="Times New Roman" w:hAnsi="Times New Roman" w:cs="Times New Roman"/>
                <w:color w:val="000000"/>
                <w:sz w:val="20"/>
                <w:szCs w:val="26"/>
              </w:rPr>
              <w:t>0.140</w:t>
            </w:r>
          </w:p>
          <w:p w:rsidR="00D4590D" w:rsidRPr="00E329CA" w:rsidRDefault="00D4590D"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0.5</w:t>
            </w:r>
            <w:r w:rsidR="0086560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0.02</w:t>
            </w:r>
          </w:p>
        </w:tc>
        <w:tc>
          <w:tcPr>
            <w:tcW w:w="640" w:type="pct"/>
          </w:tcPr>
          <w:p w:rsidR="007F139B"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125.6</w:t>
            </w:r>
            <w:r w:rsidRPr="00E329CA">
              <w:rPr>
                <w:rFonts w:ascii="Times New Roman" w:hAnsi="Times New Roman" w:cs="Times New Roman"/>
                <w:color w:val="000000"/>
                <w:sz w:val="20"/>
                <w:szCs w:val="26"/>
                <w:u w:val="single"/>
              </w:rPr>
              <w:t>+</w:t>
            </w:r>
            <w:r w:rsidR="00181813" w:rsidRPr="00E329CA">
              <w:rPr>
                <w:rFonts w:ascii="Times New Roman" w:hAnsi="Times New Roman" w:cs="Times New Roman"/>
                <w:color w:val="000000"/>
                <w:sz w:val="20"/>
                <w:szCs w:val="26"/>
              </w:rPr>
              <w:t>2.10</w:t>
            </w:r>
            <w:r w:rsidR="00D4590D" w:rsidRPr="00E329CA">
              <w:rPr>
                <w:rFonts w:ascii="Times New Roman" w:hAnsi="Times New Roman" w:cs="Times New Roman"/>
                <w:color w:val="000000"/>
                <w:sz w:val="20"/>
                <w:szCs w:val="26"/>
              </w:rPr>
              <w:t>0</w:t>
            </w:r>
          </w:p>
          <w:p w:rsidR="00D4590D" w:rsidRPr="00E329CA" w:rsidRDefault="00181813"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w:t>
            </w:r>
            <w:r w:rsidR="00865609" w:rsidRPr="00E329CA">
              <w:rPr>
                <w:rFonts w:ascii="Times New Roman" w:hAnsi="Times New Roman" w:cs="Times New Roman"/>
                <w:color w:val="000000"/>
                <w:sz w:val="20"/>
                <w:szCs w:val="26"/>
              </w:rPr>
              <w:t>0</w:t>
            </w:r>
            <w:r w:rsidRPr="00E329CA">
              <w:rPr>
                <w:rFonts w:ascii="Times New Roman" w:hAnsi="Times New Roman" w:cs="Times New Roman"/>
                <w:color w:val="000000"/>
                <w:sz w:val="20"/>
                <w:szCs w:val="26"/>
              </w:rPr>
              <w:t>2</w:t>
            </w:r>
            <w:r w:rsidR="00865609" w:rsidRPr="00E329CA">
              <w:rPr>
                <w:rFonts w:ascii="Times New Roman" w:hAnsi="Times New Roman" w:cs="Times New Roman"/>
                <w:color w:val="000000"/>
                <w:sz w:val="20"/>
                <w:szCs w:val="26"/>
              </w:rPr>
              <w:t>.</w:t>
            </w:r>
            <w:r w:rsidRPr="00E329CA">
              <w:rPr>
                <w:rFonts w:ascii="Times New Roman" w:hAnsi="Times New Roman" w:cs="Times New Roman"/>
                <w:color w:val="000000"/>
                <w:sz w:val="20"/>
                <w:szCs w:val="26"/>
              </w:rPr>
              <w:t>0</w:t>
            </w:r>
            <w:r w:rsidR="00865609" w:rsidRPr="00E329CA">
              <w:rPr>
                <w:rFonts w:ascii="Times New Roman" w:hAnsi="Times New Roman" w:cs="Times New Roman"/>
                <w:color w:val="000000"/>
                <w:sz w:val="20"/>
                <w:szCs w:val="26"/>
                <w:u w:val="single"/>
              </w:rPr>
              <w:t>+</w:t>
            </w:r>
            <w:r w:rsidR="00D4590D" w:rsidRPr="00E329CA">
              <w:rPr>
                <w:rFonts w:ascii="Times New Roman" w:hAnsi="Times New Roman" w:cs="Times New Roman"/>
                <w:color w:val="000000"/>
                <w:sz w:val="20"/>
                <w:szCs w:val="26"/>
              </w:rPr>
              <w:t>0.02</w:t>
            </w:r>
          </w:p>
        </w:tc>
        <w:tc>
          <w:tcPr>
            <w:tcW w:w="640" w:type="pct"/>
          </w:tcPr>
          <w:p w:rsidR="007F139B"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2.09</w:t>
            </w:r>
            <w:r w:rsidRPr="00E329CA">
              <w:rPr>
                <w:rFonts w:ascii="Times New Roman" w:hAnsi="Times New Roman" w:cs="Times New Roman"/>
                <w:color w:val="000000"/>
                <w:sz w:val="20"/>
                <w:szCs w:val="26"/>
                <w:u w:val="single"/>
              </w:rPr>
              <w:t>+</w:t>
            </w:r>
            <w:r w:rsidR="005832CE" w:rsidRPr="00E329CA">
              <w:rPr>
                <w:rFonts w:ascii="Times New Roman" w:hAnsi="Times New Roman" w:cs="Times New Roman"/>
                <w:color w:val="000000"/>
                <w:sz w:val="20"/>
                <w:szCs w:val="26"/>
              </w:rPr>
              <w:t>0.250</w:t>
            </w:r>
          </w:p>
          <w:p w:rsidR="005832CE" w:rsidRPr="00E329CA" w:rsidRDefault="005832C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0.5</w:t>
            </w:r>
            <w:r w:rsidR="0086560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0.05</w:t>
            </w:r>
          </w:p>
        </w:tc>
        <w:tc>
          <w:tcPr>
            <w:tcW w:w="558" w:type="pct"/>
          </w:tcPr>
          <w:p w:rsidR="007F139B"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0.030</w:t>
            </w:r>
            <w:r w:rsidRPr="00E329CA">
              <w:rPr>
                <w:rFonts w:ascii="Times New Roman" w:hAnsi="Times New Roman" w:cs="Times New Roman"/>
                <w:color w:val="000000"/>
                <w:sz w:val="20"/>
                <w:szCs w:val="26"/>
                <w:u w:val="single"/>
              </w:rPr>
              <w:t>+</w:t>
            </w:r>
            <w:r w:rsidR="005832CE" w:rsidRPr="00E329CA">
              <w:rPr>
                <w:rFonts w:ascii="Times New Roman" w:hAnsi="Times New Roman" w:cs="Times New Roman"/>
                <w:color w:val="000000"/>
                <w:sz w:val="20"/>
                <w:szCs w:val="26"/>
              </w:rPr>
              <w:t>0.00</w:t>
            </w:r>
          </w:p>
          <w:p w:rsidR="005832CE" w:rsidRPr="00E329CA" w:rsidRDefault="005832CE"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0.01</w:t>
            </w:r>
            <w:r w:rsidR="0086560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0.00</w:t>
            </w:r>
          </w:p>
        </w:tc>
        <w:tc>
          <w:tcPr>
            <w:tcW w:w="587" w:type="pct"/>
            <w:shd w:val="clear" w:color="auto" w:fill="auto"/>
          </w:tcPr>
          <w:p w:rsidR="007F139B"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0.466</w:t>
            </w:r>
            <w:r w:rsidRPr="00E329CA">
              <w:rPr>
                <w:rFonts w:ascii="Times New Roman" w:hAnsi="Times New Roman" w:cs="Times New Roman"/>
                <w:color w:val="000000"/>
                <w:sz w:val="20"/>
                <w:szCs w:val="26"/>
                <w:u w:val="single"/>
              </w:rPr>
              <w:t>+</w:t>
            </w:r>
            <w:r w:rsidR="008C051A" w:rsidRPr="00E329CA">
              <w:rPr>
                <w:rFonts w:ascii="Times New Roman" w:hAnsi="Times New Roman" w:cs="Times New Roman"/>
                <w:color w:val="000000"/>
                <w:sz w:val="20"/>
                <w:szCs w:val="26"/>
              </w:rPr>
              <w:t>0.31</w:t>
            </w:r>
          </w:p>
          <w:p w:rsidR="008C051A"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0.288</w:t>
            </w:r>
            <w:r w:rsidRPr="00E329CA">
              <w:rPr>
                <w:rFonts w:ascii="Times New Roman" w:hAnsi="Times New Roman" w:cs="Times New Roman"/>
                <w:color w:val="000000"/>
                <w:sz w:val="20"/>
                <w:szCs w:val="26"/>
                <w:u w:val="single"/>
              </w:rPr>
              <w:t>+</w:t>
            </w:r>
            <w:r w:rsidR="008C051A" w:rsidRPr="00E329CA">
              <w:rPr>
                <w:rFonts w:ascii="Times New Roman" w:hAnsi="Times New Roman" w:cs="Times New Roman"/>
                <w:color w:val="000000"/>
                <w:sz w:val="20"/>
                <w:szCs w:val="26"/>
              </w:rPr>
              <w:t>0.03</w:t>
            </w:r>
          </w:p>
        </w:tc>
      </w:tr>
    </w:tbl>
    <w:p w:rsidR="005009CB" w:rsidRPr="00E329CA" w:rsidRDefault="00966C26" w:rsidP="00E329CA">
      <w:pPr>
        <w:snapToGrid w:val="0"/>
        <w:spacing w:after="0" w:line="240" w:lineRule="auto"/>
        <w:jc w:val="both"/>
        <w:rPr>
          <w:rFonts w:ascii="Times New Roman" w:hAnsi="Times New Roman" w:cs="Times New Roman"/>
          <w:sz w:val="20"/>
          <w:szCs w:val="26"/>
        </w:rPr>
      </w:pPr>
      <w:r w:rsidRPr="00E329CA">
        <w:rPr>
          <w:rFonts w:ascii="Times New Roman" w:hAnsi="Times New Roman" w:cs="Times New Roman"/>
          <w:sz w:val="20"/>
          <w:szCs w:val="26"/>
        </w:rPr>
        <w:t>Results are present</w:t>
      </w:r>
      <w:r w:rsidR="00181813" w:rsidRPr="00E329CA">
        <w:rPr>
          <w:rFonts w:ascii="Times New Roman" w:hAnsi="Times New Roman" w:cs="Times New Roman"/>
          <w:sz w:val="20"/>
          <w:szCs w:val="26"/>
        </w:rPr>
        <w:t>ed</w:t>
      </w:r>
      <w:r w:rsidRPr="00E329CA">
        <w:rPr>
          <w:rFonts w:ascii="Times New Roman" w:hAnsi="Times New Roman" w:cs="Times New Roman"/>
          <w:sz w:val="20"/>
          <w:szCs w:val="26"/>
        </w:rPr>
        <w:t xml:space="preserve"> in mg/1000mls, and values are mean </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 xml:space="preserve"> standard deviation of triplicate measurements</w:t>
      </w:r>
    </w:p>
    <w:p w:rsidR="000E2E33" w:rsidRPr="00E329CA" w:rsidRDefault="000E2E33" w:rsidP="00E329CA">
      <w:pPr>
        <w:snapToGrid w:val="0"/>
        <w:spacing w:after="0" w:line="240" w:lineRule="auto"/>
        <w:jc w:val="center"/>
        <w:rPr>
          <w:rFonts w:ascii="Times New Roman" w:hAnsi="Times New Roman" w:cs="Times New Roman"/>
          <w:sz w:val="20"/>
          <w:szCs w:val="26"/>
        </w:rPr>
      </w:pPr>
    </w:p>
    <w:p w:rsidR="004476C7" w:rsidRPr="00E329CA" w:rsidRDefault="000E2E33" w:rsidP="00E329CA">
      <w:pPr>
        <w:snapToGrid w:val="0"/>
        <w:spacing w:after="0" w:line="240" w:lineRule="auto"/>
        <w:jc w:val="center"/>
        <w:rPr>
          <w:rFonts w:ascii="Times New Roman" w:hAnsi="Times New Roman" w:cs="Times New Roman"/>
          <w:sz w:val="20"/>
          <w:szCs w:val="26"/>
        </w:rPr>
      </w:pPr>
      <w:r w:rsidRPr="00E329CA">
        <w:rPr>
          <w:rFonts w:ascii="Times New Roman" w:hAnsi="Times New Roman" w:cs="Times New Roman"/>
          <w:sz w:val="20"/>
          <w:szCs w:val="26"/>
        </w:rPr>
        <w:t>Table 4: Vitamins composition</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6"/>
        <w:gridCol w:w="1916"/>
        <w:gridCol w:w="1916"/>
      </w:tblGrid>
      <w:tr w:rsidR="00C35457" w:rsidRPr="00E329CA" w:rsidTr="006E37A4">
        <w:trPr>
          <w:jc w:val="center"/>
        </w:trPr>
        <w:tc>
          <w:tcPr>
            <w:tcW w:w="1000" w:type="pct"/>
          </w:tcPr>
          <w:p w:rsidR="00C35457" w:rsidRPr="00E329CA" w:rsidRDefault="00C35457"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Medicinal plant</w:t>
            </w:r>
          </w:p>
        </w:tc>
        <w:tc>
          <w:tcPr>
            <w:tcW w:w="1000" w:type="pct"/>
          </w:tcPr>
          <w:p w:rsidR="00C35457" w:rsidRPr="00E329CA" w:rsidRDefault="00C35457"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Vit</w:t>
            </w:r>
            <w:proofErr w:type="spellEnd"/>
            <w:r w:rsidRPr="00E329CA">
              <w:rPr>
                <w:rFonts w:ascii="Times New Roman" w:hAnsi="Times New Roman" w:cs="Times New Roman"/>
                <w:color w:val="000000"/>
                <w:sz w:val="20"/>
                <w:szCs w:val="26"/>
              </w:rPr>
              <w:t>. A</w:t>
            </w:r>
          </w:p>
        </w:tc>
        <w:tc>
          <w:tcPr>
            <w:tcW w:w="1000" w:type="pct"/>
          </w:tcPr>
          <w:p w:rsidR="00C35457" w:rsidRPr="00E329CA" w:rsidRDefault="00C35457"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Vit</w:t>
            </w:r>
            <w:proofErr w:type="spellEnd"/>
            <w:r w:rsidRPr="00E329CA">
              <w:rPr>
                <w:rFonts w:ascii="Times New Roman" w:hAnsi="Times New Roman" w:cs="Times New Roman"/>
                <w:color w:val="000000"/>
                <w:sz w:val="20"/>
                <w:szCs w:val="26"/>
              </w:rPr>
              <w:t>. C</w:t>
            </w:r>
          </w:p>
        </w:tc>
        <w:tc>
          <w:tcPr>
            <w:tcW w:w="1000" w:type="pct"/>
          </w:tcPr>
          <w:p w:rsidR="00C35457" w:rsidRPr="00E329CA" w:rsidRDefault="00C35457"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Vit</w:t>
            </w:r>
            <w:proofErr w:type="spellEnd"/>
            <w:r w:rsidRPr="00E329CA">
              <w:rPr>
                <w:rFonts w:ascii="Times New Roman" w:hAnsi="Times New Roman" w:cs="Times New Roman"/>
                <w:color w:val="000000"/>
                <w:sz w:val="20"/>
                <w:szCs w:val="26"/>
              </w:rPr>
              <w:t>. B</w:t>
            </w:r>
            <w:r w:rsidRPr="00E329CA">
              <w:rPr>
                <w:rFonts w:ascii="Times New Roman" w:hAnsi="Times New Roman" w:cs="Times New Roman"/>
                <w:color w:val="000000"/>
                <w:sz w:val="20"/>
                <w:szCs w:val="26"/>
                <w:vertAlign w:val="subscript"/>
              </w:rPr>
              <w:t>1</w:t>
            </w:r>
          </w:p>
        </w:tc>
        <w:tc>
          <w:tcPr>
            <w:tcW w:w="1000" w:type="pct"/>
          </w:tcPr>
          <w:p w:rsidR="00C35457" w:rsidRPr="00E329CA" w:rsidRDefault="00C35457" w:rsidP="00E329CA">
            <w:pPr>
              <w:snapToGrid w:val="0"/>
              <w:jc w:val="both"/>
              <w:rPr>
                <w:rFonts w:ascii="Times New Roman" w:hAnsi="Times New Roman" w:cs="Times New Roman"/>
                <w:color w:val="000000"/>
                <w:sz w:val="20"/>
                <w:szCs w:val="26"/>
              </w:rPr>
            </w:pPr>
            <w:proofErr w:type="spellStart"/>
            <w:r w:rsidRPr="00E329CA">
              <w:rPr>
                <w:rFonts w:ascii="Times New Roman" w:hAnsi="Times New Roman" w:cs="Times New Roman"/>
                <w:color w:val="000000"/>
                <w:sz w:val="20"/>
                <w:szCs w:val="26"/>
              </w:rPr>
              <w:t>Vit</w:t>
            </w:r>
            <w:proofErr w:type="spellEnd"/>
            <w:r w:rsidRPr="00E329CA">
              <w:rPr>
                <w:rFonts w:ascii="Times New Roman" w:hAnsi="Times New Roman" w:cs="Times New Roman"/>
                <w:color w:val="000000"/>
                <w:sz w:val="20"/>
                <w:szCs w:val="26"/>
              </w:rPr>
              <w:t>. E</w:t>
            </w:r>
          </w:p>
        </w:tc>
      </w:tr>
      <w:tr w:rsidR="00C35457" w:rsidRPr="00E329CA" w:rsidTr="006E37A4">
        <w:trPr>
          <w:jc w:val="center"/>
        </w:trPr>
        <w:tc>
          <w:tcPr>
            <w:tcW w:w="1000" w:type="pct"/>
          </w:tcPr>
          <w:p w:rsidR="00865609" w:rsidRPr="00E329CA" w:rsidRDefault="00865609" w:rsidP="00E329CA">
            <w:pPr>
              <w:snapToGrid w:val="0"/>
              <w:jc w:val="both"/>
              <w:rPr>
                <w:rFonts w:ascii="Times New Roman" w:hAnsi="Times New Roman" w:cs="Times New Roman"/>
                <w:i/>
                <w:color w:val="000000"/>
                <w:sz w:val="20"/>
                <w:szCs w:val="26"/>
              </w:rPr>
            </w:pPr>
            <w:r w:rsidRPr="00E329CA">
              <w:rPr>
                <w:rFonts w:ascii="Times New Roman" w:hAnsi="Times New Roman" w:cs="Times New Roman"/>
                <w:i/>
                <w:color w:val="000000"/>
                <w:sz w:val="20"/>
                <w:szCs w:val="26"/>
              </w:rPr>
              <w:t xml:space="preserve">A. </w:t>
            </w:r>
            <w:proofErr w:type="spellStart"/>
            <w:r w:rsidRPr="00E329CA">
              <w:rPr>
                <w:rFonts w:ascii="Times New Roman" w:hAnsi="Times New Roman" w:cs="Times New Roman"/>
                <w:i/>
                <w:color w:val="000000"/>
                <w:sz w:val="20"/>
                <w:szCs w:val="26"/>
              </w:rPr>
              <w:t>paniculata</w:t>
            </w:r>
            <w:proofErr w:type="spellEnd"/>
          </w:p>
          <w:p w:rsidR="00C35457"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i/>
                <w:color w:val="000000"/>
                <w:sz w:val="20"/>
                <w:szCs w:val="26"/>
              </w:rPr>
              <w:t xml:space="preserve">G. </w:t>
            </w:r>
            <w:proofErr w:type="spellStart"/>
            <w:r w:rsidRPr="00E329CA">
              <w:rPr>
                <w:rFonts w:ascii="Times New Roman" w:hAnsi="Times New Roman" w:cs="Times New Roman"/>
                <w:i/>
                <w:color w:val="000000"/>
                <w:sz w:val="20"/>
                <w:szCs w:val="26"/>
              </w:rPr>
              <w:t>latifolium</w:t>
            </w:r>
            <w:proofErr w:type="spellEnd"/>
          </w:p>
        </w:tc>
        <w:tc>
          <w:tcPr>
            <w:tcW w:w="1000" w:type="pct"/>
          </w:tcPr>
          <w:p w:rsidR="00C35457"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172</w:t>
            </w:r>
            <w:r w:rsidR="005D5D5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1.0</w:t>
            </w:r>
          </w:p>
          <w:p w:rsidR="00865609" w:rsidRPr="00E329CA" w:rsidRDefault="0086560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381.60</w:t>
            </w:r>
            <w:r w:rsidR="005D5D5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0.28</w:t>
            </w:r>
          </w:p>
        </w:tc>
        <w:tc>
          <w:tcPr>
            <w:tcW w:w="1000" w:type="pct"/>
          </w:tcPr>
          <w:p w:rsidR="00C35457" w:rsidRPr="00E329CA" w:rsidRDefault="007B2514"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1.24</w:t>
            </w:r>
            <w:r w:rsidR="005D5D59"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0.20</w:t>
            </w:r>
          </w:p>
          <w:p w:rsidR="007B2514" w:rsidRPr="00E329CA" w:rsidRDefault="005D5D5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290.3</w:t>
            </w:r>
            <w:r w:rsidRPr="00E329CA">
              <w:rPr>
                <w:rFonts w:ascii="Times New Roman" w:hAnsi="Times New Roman" w:cs="Times New Roman"/>
                <w:color w:val="000000"/>
                <w:sz w:val="20"/>
                <w:szCs w:val="26"/>
                <w:u w:val="single"/>
              </w:rPr>
              <w:t>+</w:t>
            </w:r>
            <w:r w:rsidR="007B2514" w:rsidRPr="00E329CA">
              <w:rPr>
                <w:rFonts w:ascii="Times New Roman" w:hAnsi="Times New Roman" w:cs="Times New Roman"/>
                <w:color w:val="000000"/>
                <w:sz w:val="20"/>
                <w:szCs w:val="26"/>
              </w:rPr>
              <w:t>0.45</w:t>
            </w:r>
          </w:p>
        </w:tc>
        <w:tc>
          <w:tcPr>
            <w:tcW w:w="1000" w:type="pct"/>
          </w:tcPr>
          <w:p w:rsidR="00C35457" w:rsidRPr="00E329CA" w:rsidRDefault="005D5D5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0.27</w:t>
            </w:r>
            <w:r w:rsidRPr="00E329CA">
              <w:rPr>
                <w:rFonts w:ascii="Times New Roman" w:hAnsi="Times New Roman" w:cs="Times New Roman"/>
                <w:color w:val="000000"/>
                <w:sz w:val="20"/>
                <w:szCs w:val="26"/>
                <w:u w:val="single"/>
              </w:rPr>
              <w:t>+</w:t>
            </w:r>
            <w:r w:rsidR="007B2514" w:rsidRPr="00E329CA">
              <w:rPr>
                <w:rFonts w:ascii="Times New Roman" w:hAnsi="Times New Roman" w:cs="Times New Roman"/>
                <w:color w:val="000000"/>
                <w:sz w:val="20"/>
                <w:szCs w:val="26"/>
              </w:rPr>
              <w:t>0.05</w:t>
            </w:r>
          </w:p>
          <w:p w:rsidR="007B2514" w:rsidRPr="00E329CA" w:rsidRDefault="005D5D5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0.17</w:t>
            </w:r>
            <w:r w:rsidRPr="00E329CA">
              <w:rPr>
                <w:rFonts w:ascii="Times New Roman" w:hAnsi="Times New Roman" w:cs="Times New Roman"/>
                <w:color w:val="000000"/>
                <w:sz w:val="20"/>
                <w:szCs w:val="26"/>
                <w:u w:val="single"/>
              </w:rPr>
              <w:t>+</w:t>
            </w:r>
            <w:r w:rsidR="007B2514" w:rsidRPr="00E329CA">
              <w:rPr>
                <w:rFonts w:ascii="Times New Roman" w:hAnsi="Times New Roman" w:cs="Times New Roman"/>
                <w:color w:val="000000"/>
                <w:sz w:val="20"/>
                <w:szCs w:val="26"/>
              </w:rPr>
              <w:t>0.01</w:t>
            </w:r>
          </w:p>
        </w:tc>
        <w:tc>
          <w:tcPr>
            <w:tcW w:w="1000" w:type="pct"/>
          </w:tcPr>
          <w:p w:rsidR="00C35457" w:rsidRPr="00E329CA" w:rsidRDefault="005D5D5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0.37</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0.04</w:t>
            </w:r>
          </w:p>
          <w:p w:rsidR="005D5D59" w:rsidRPr="00E329CA" w:rsidRDefault="005D5D59" w:rsidP="00E329CA">
            <w:pPr>
              <w:snapToGrid w:val="0"/>
              <w:jc w:val="both"/>
              <w:rPr>
                <w:rFonts w:ascii="Times New Roman" w:hAnsi="Times New Roman" w:cs="Times New Roman"/>
                <w:color w:val="000000"/>
                <w:sz w:val="20"/>
                <w:szCs w:val="26"/>
              </w:rPr>
            </w:pPr>
            <w:r w:rsidRPr="00E329CA">
              <w:rPr>
                <w:rFonts w:ascii="Times New Roman" w:hAnsi="Times New Roman" w:cs="Times New Roman"/>
                <w:color w:val="000000"/>
                <w:sz w:val="20"/>
                <w:szCs w:val="26"/>
              </w:rPr>
              <w:t>44.01</w:t>
            </w:r>
            <w:r w:rsidRPr="00E329CA">
              <w:rPr>
                <w:rFonts w:ascii="Times New Roman" w:hAnsi="Times New Roman" w:cs="Times New Roman"/>
                <w:color w:val="000000"/>
                <w:sz w:val="20"/>
                <w:szCs w:val="26"/>
                <w:u w:val="single"/>
              </w:rPr>
              <w:t>+</w:t>
            </w:r>
            <w:r w:rsidRPr="00E329CA">
              <w:rPr>
                <w:rFonts w:ascii="Times New Roman" w:hAnsi="Times New Roman" w:cs="Times New Roman"/>
                <w:color w:val="000000"/>
                <w:sz w:val="20"/>
                <w:szCs w:val="26"/>
              </w:rPr>
              <w:t>0.12</w:t>
            </w:r>
          </w:p>
        </w:tc>
      </w:tr>
    </w:tbl>
    <w:p w:rsidR="0098716A" w:rsidRPr="00E329CA" w:rsidRDefault="0098716A" w:rsidP="00E329CA">
      <w:pPr>
        <w:snapToGrid w:val="0"/>
        <w:spacing w:after="0" w:line="240" w:lineRule="auto"/>
        <w:jc w:val="both"/>
        <w:rPr>
          <w:rFonts w:ascii="Times New Roman" w:hAnsi="Times New Roman" w:cs="Times New Roman"/>
          <w:sz w:val="20"/>
          <w:szCs w:val="26"/>
        </w:rPr>
      </w:pPr>
      <w:r w:rsidRPr="00E329CA">
        <w:rPr>
          <w:rFonts w:ascii="Times New Roman" w:hAnsi="Times New Roman" w:cs="Times New Roman"/>
          <w:sz w:val="20"/>
          <w:szCs w:val="26"/>
        </w:rPr>
        <w:t xml:space="preserve">Results are present in mg/1000mls, and values are mean </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 xml:space="preserve"> standard deviation of triplicate measurements</w:t>
      </w:r>
    </w:p>
    <w:p w:rsidR="00E329CA" w:rsidRDefault="00E329CA" w:rsidP="00E329CA">
      <w:pPr>
        <w:snapToGrid w:val="0"/>
        <w:spacing w:after="0" w:line="240" w:lineRule="auto"/>
        <w:ind w:firstLine="425"/>
        <w:jc w:val="both"/>
        <w:rPr>
          <w:rFonts w:ascii="Times New Roman" w:hAnsi="Times New Roman" w:cs="Times New Roman" w:hint="eastAsia"/>
          <w:sz w:val="20"/>
          <w:szCs w:val="26"/>
          <w:lang w:eastAsia="zh-CN"/>
        </w:rPr>
      </w:pPr>
    </w:p>
    <w:p w:rsidR="00066CCA" w:rsidRDefault="00066CCA" w:rsidP="00E329CA">
      <w:pPr>
        <w:snapToGrid w:val="0"/>
        <w:spacing w:after="0" w:line="240" w:lineRule="auto"/>
        <w:ind w:firstLine="425"/>
        <w:jc w:val="both"/>
        <w:rPr>
          <w:rFonts w:ascii="Times New Roman" w:hAnsi="Times New Roman" w:cs="Times New Roman"/>
          <w:sz w:val="20"/>
          <w:szCs w:val="26"/>
          <w:lang w:eastAsia="zh-CN"/>
        </w:rPr>
      </w:pPr>
    </w:p>
    <w:p w:rsidR="00E329CA" w:rsidRDefault="00E329CA" w:rsidP="00E329CA">
      <w:pPr>
        <w:snapToGrid w:val="0"/>
        <w:spacing w:after="0" w:line="240" w:lineRule="auto"/>
        <w:ind w:firstLine="425"/>
        <w:jc w:val="both"/>
        <w:rPr>
          <w:rFonts w:ascii="Times New Roman" w:hAnsi="Times New Roman" w:cs="Times New Roman"/>
          <w:sz w:val="20"/>
          <w:szCs w:val="26"/>
          <w:lang w:eastAsia="zh-CN"/>
        </w:rPr>
        <w:sectPr w:rsidR="00E329CA" w:rsidSect="0091679C">
          <w:type w:val="continuous"/>
          <w:pgSz w:w="12242" w:h="15842" w:code="1"/>
          <w:pgMar w:top="1440" w:right="1440" w:bottom="1440" w:left="1440" w:header="720" w:footer="720" w:gutter="0"/>
          <w:cols w:space="720"/>
          <w:docGrid w:linePitch="360"/>
        </w:sectPr>
      </w:pPr>
    </w:p>
    <w:p w:rsidR="00C35457" w:rsidRPr="00E329CA" w:rsidRDefault="009615EB"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lastRenderedPageBreak/>
        <w:t>4.</w:t>
      </w:r>
      <w:r w:rsidRPr="00E329CA">
        <w:rPr>
          <w:rFonts w:ascii="Times New Roman" w:hAnsi="Times New Roman" w:cs="Times New Roman"/>
          <w:b/>
          <w:sz w:val="20"/>
          <w:szCs w:val="26"/>
        </w:rPr>
        <w:tab/>
        <w:t>Discussion</w:t>
      </w:r>
    </w:p>
    <w:p w:rsidR="009615EB" w:rsidRPr="00E329CA" w:rsidRDefault="009615EB"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In this study, it was necessary to examine the nutritional values of the two plants, </w:t>
      </w:r>
      <w:proofErr w:type="spellStart"/>
      <w:r w:rsidRPr="00E329CA">
        <w:rPr>
          <w:rFonts w:ascii="Times New Roman" w:hAnsi="Times New Roman" w:cs="Times New Roman"/>
          <w:i/>
          <w:sz w:val="20"/>
          <w:szCs w:val="26"/>
        </w:rPr>
        <w:t>Andrographis</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and </w:t>
      </w:r>
      <w:proofErr w:type="spellStart"/>
      <w:r w:rsidRPr="00E329CA">
        <w:rPr>
          <w:rFonts w:ascii="Times New Roman" w:hAnsi="Times New Roman" w:cs="Times New Roman"/>
          <w:i/>
          <w:sz w:val="20"/>
          <w:szCs w:val="26"/>
        </w:rPr>
        <w:t>Gongronema</w:t>
      </w:r>
      <w:proofErr w:type="spellEnd"/>
      <w:r w:rsidRPr="00E329CA">
        <w:rPr>
          <w:rFonts w:ascii="Times New Roman" w:hAnsi="Times New Roman" w:cs="Times New Roman"/>
          <w:i/>
          <w:sz w:val="20"/>
          <w:szCs w:val="26"/>
        </w:rPr>
        <w:t xml:space="preserve">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w:t>
      </w:r>
      <w:r w:rsidR="00C56FE3" w:rsidRPr="00E329CA">
        <w:rPr>
          <w:rFonts w:ascii="Times New Roman" w:hAnsi="Times New Roman" w:cs="Times New Roman"/>
          <w:sz w:val="20"/>
          <w:szCs w:val="26"/>
        </w:rPr>
        <w:t xml:space="preserve"> in view of the fact that much has </w:t>
      </w:r>
      <w:r w:rsidR="00C6510A" w:rsidRPr="00E329CA">
        <w:rPr>
          <w:rFonts w:ascii="Times New Roman" w:hAnsi="Times New Roman" w:cs="Times New Roman"/>
          <w:sz w:val="20"/>
          <w:szCs w:val="26"/>
        </w:rPr>
        <w:t>b</w:t>
      </w:r>
      <w:r w:rsidR="00C56FE3" w:rsidRPr="00E329CA">
        <w:rPr>
          <w:rFonts w:ascii="Times New Roman" w:hAnsi="Times New Roman" w:cs="Times New Roman"/>
          <w:sz w:val="20"/>
          <w:szCs w:val="26"/>
        </w:rPr>
        <w:t xml:space="preserve">een published about </w:t>
      </w:r>
      <w:r w:rsidR="00C56FE3" w:rsidRPr="00E329CA">
        <w:rPr>
          <w:rFonts w:ascii="Times New Roman" w:hAnsi="Times New Roman" w:cs="Times New Roman"/>
          <w:i/>
          <w:sz w:val="20"/>
          <w:szCs w:val="26"/>
        </w:rPr>
        <w:t xml:space="preserve">A. </w:t>
      </w:r>
      <w:proofErr w:type="spellStart"/>
      <w:r w:rsidR="00C56FE3" w:rsidRPr="00E329CA">
        <w:rPr>
          <w:rFonts w:ascii="Times New Roman" w:hAnsi="Times New Roman" w:cs="Times New Roman"/>
          <w:i/>
          <w:sz w:val="20"/>
          <w:szCs w:val="26"/>
        </w:rPr>
        <w:t>paniculata</w:t>
      </w:r>
      <w:proofErr w:type="spellEnd"/>
      <w:r w:rsidR="00C56FE3" w:rsidRPr="00E329CA">
        <w:rPr>
          <w:rFonts w:ascii="Times New Roman" w:hAnsi="Times New Roman" w:cs="Times New Roman"/>
          <w:sz w:val="20"/>
          <w:szCs w:val="26"/>
        </w:rPr>
        <w:t xml:space="preserve"> in</w:t>
      </w:r>
      <w:r w:rsidR="008D18DA" w:rsidRPr="00E329CA">
        <w:rPr>
          <w:rFonts w:ascii="Times New Roman" w:hAnsi="Times New Roman" w:cs="Times New Roman"/>
          <w:sz w:val="20"/>
          <w:szCs w:val="26"/>
        </w:rPr>
        <w:t xml:space="preserve"> the literature while little has been published about </w:t>
      </w:r>
      <w:r w:rsidR="008D18DA" w:rsidRPr="00E329CA">
        <w:rPr>
          <w:rFonts w:ascii="Times New Roman" w:hAnsi="Times New Roman" w:cs="Times New Roman"/>
          <w:i/>
          <w:sz w:val="20"/>
          <w:szCs w:val="26"/>
        </w:rPr>
        <w:t xml:space="preserve">G. </w:t>
      </w:r>
      <w:proofErr w:type="spellStart"/>
      <w:r w:rsidR="008D18DA" w:rsidRPr="00E329CA">
        <w:rPr>
          <w:rFonts w:ascii="Times New Roman" w:hAnsi="Times New Roman" w:cs="Times New Roman"/>
          <w:i/>
          <w:sz w:val="20"/>
          <w:szCs w:val="26"/>
        </w:rPr>
        <w:t>latifolium</w:t>
      </w:r>
      <w:proofErr w:type="spellEnd"/>
      <w:r w:rsidR="008D18DA" w:rsidRPr="00E329CA">
        <w:rPr>
          <w:rFonts w:ascii="Times New Roman" w:hAnsi="Times New Roman" w:cs="Times New Roman"/>
          <w:sz w:val="20"/>
          <w:szCs w:val="26"/>
        </w:rPr>
        <w:t xml:space="preserve"> even</w:t>
      </w:r>
      <w:r w:rsidR="009C7E71" w:rsidRPr="00E329CA">
        <w:rPr>
          <w:rFonts w:ascii="Times New Roman" w:hAnsi="Times New Roman" w:cs="Times New Roman"/>
          <w:sz w:val="20"/>
          <w:szCs w:val="26"/>
        </w:rPr>
        <w:t xml:space="preserve"> when they seem to possess medicinal and nutritional similarities.</w:t>
      </w:r>
    </w:p>
    <w:p w:rsidR="009C7E71" w:rsidRPr="00E329CA" w:rsidRDefault="009C7E71"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This study revealed that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contained</w:t>
      </w:r>
      <w:r w:rsidR="008922E0" w:rsidRPr="00E329CA">
        <w:rPr>
          <w:rFonts w:ascii="Times New Roman" w:hAnsi="Times New Roman" w:cs="Times New Roman"/>
          <w:sz w:val="20"/>
          <w:szCs w:val="26"/>
        </w:rPr>
        <w:t xml:space="preserve"> fairly high levels of </w:t>
      </w:r>
      <w:proofErr w:type="spellStart"/>
      <w:r w:rsidR="008922E0" w:rsidRPr="00E329CA">
        <w:rPr>
          <w:rFonts w:ascii="Times New Roman" w:hAnsi="Times New Roman" w:cs="Times New Roman"/>
          <w:sz w:val="20"/>
          <w:szCs w:val="26"/>
        </w:rPr>
        <w:t>flavonoids</w:t>
      </w:r>
      <w:proofErr w:type="spellEnd"/>
      <w:r w:rsidR="008922E0" w:rsidRPr="00E329CA">
        <w:rPr>
          <w:rFonts w:ascii="Times New Roman" w:hAnsi="Times New Roman" w:cs="Times New Roman"/>
          <w:sz w:val="20"/>
          <w:szCs w:val="26"/>
        </w:rPr>
        <w:t xml:space="preserve"> (2.96</w:t>
      </w:r>
      <w:r w:rsidR="008922E0" w:rsidRPr="00E329CA">
        <w:rPr>
          <w:rFonts w:ascii="Times New Roman" w:hAnsi="Times New Roman" w:cs="Times New Roman"/>
          <w:sz w:val="20"/>
          <w:szCs w:val="26"/>
          <w:u w:val="single"/>
        </w:rPr>
        <w:t>+</w:t>
      </w:r>
      <w:r w:rsidR="008922E0" w:rsidRPr="00E329CA">
        <w:rPr>
          <w:rFonts w:ascii="Times New Roman" w:hAnsi="Times New Roman" w:cs="Times New Roman"/>
          <w:sz w:val="20"/>
          <w:szCs w:val="26"/>
        </w:rPr>
        <w:t>0.14%)</w:t>
      </w:r>
      <w:r w:rsidR="00596667" w:rsidRPr="00E329CA">
        <w:rPr>
          <w:rFonts w:ascii="Times New Roman" w:hAnsi="Times New Roman" w:cs="Times New Roman"/>
          <w:sz w:val="20"/>
          <w:szCs w:val="26"/>
        </w:rPr>
        <w:t xml:space="preserve"> and </w:t>
      </w:r>
      <w:proofErr w:type="spellStart"/>
      <w:r w:rsidR="00596667" w:rsidRPr="00E329CA">
        <w:rPr>
          <w:rFonts w:ascii="Times New Roman" w:hAnsi="Times New Roman" w:cs="Times New Roman"/>
          <w:sz w:val="20"/>
          <w:szCs w:val="26"/>
        </w:rPr>
        <w:t>saponins</w:t>
      </w:r>
      <w:proofErr w:type="spellEnd"/>
      <w:r w:rsidR="00596667" w:rsidRPr="00E329CA">
        <w:rPr>
          <w:rFonts w:ascii="Times New Roman" w:hAnsi="Times New Roman" w:cs="Times New Roman"/>
          <w:sz w:val="20"/>
          <w:szCs w:val="26"/>
        </w:rPr>
        <w:t xml:space="preserve"> (2.8</w:t>
      </w:r>
      <w:r w:rsidR="00596667" w:rsidRPr="00E329CA">
        <w:rPr>
          <w:rFonts w:ascii="Times New Roman" w:hAnsi="Times New Roman" w:cs="Times New Roman"/>
          <w:sz w:val="20"/>
          <w:szCs w:val="26"/>
          <w:u w:val="single"/>
        </w:rPr>
        <w:t>+</w:t>
      </w:r>
      <w:r w:rsidR="00596667" w:rsidRPr="00E329CA">
        <w:rPr>
          <w:rFonts w:ascii="Times New Roman" w:hAnsi="Times New Roman" w:cs="Times New Roman"/>
          <w:sz w:val="20"/>
          <w:szCs w:val="26"/>
        </w:rPr>
        <w:t>0.25%)</w:t>
      </w:r>
      <w:r w:rsidR="00F5249E"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F5249E" w:rsidRPr="00E329CA">
        <w:rPr>
          <w:rFonts w:ascii="Times New Roman" w:hAnsi="Times New Roman" w:cs="Times New Roman"/>
          <w:sz w:val="20"/>
          <w:szCs w:val="26"/>
        </w:rPr>
        <w:t xml:space="preserve">On the other hand, </w:t>
      </w:r>
      <w:r w:rsidR="00F5249E" w:rsidRPr="00E329CA">
        <w:rPr>
          <w:rFonts w:ascii="Times New Roman" w:hAnsi="Times New Roman" w:cs="Times New Roman"/>
          <w:i/>
          <w:sz w:val="20"/>
          <w:szCs w:val="26"/>
        </w:rPr>
        <w:t xml:space="preserve">G. </w:t>
      </w:r>
      <w:proofErr w:type="spellStart"/>
      <w:r w:rsidR="00F5249E" w:rsidRPr="00E329CA">
        <w:rPr>
          <w:rFonts w:ascii="Times New Roman" w:hAnsi="Times New Roman" w:cs="Times New Roman"/>
          <w:i/>
          <w:sz w:val="20"/>
          <w:szCs w:val="26"/>
        </w:rPr>
        <w:t>latifolium</w:t>
      </w:r>
      <w:proofErr w:type="spellEnd"/>
      <w:r w:rsidR="00F5249E" w:rsidRPr="00E329CA">
        <w:rPr>
          <w:rFonts w:ascii="Times New Roman" w:hAnsi="Times New Roman" w:cs="Times New Roman"/>
          <w:sz w:val="20"/>
          <w:szCs w:val="26"/>
        </w:rPr>
        <w:t xml:space="preserve"> contained</w:t>
      </w:r>
      <w:r w:rsidR="007A5CB3" w:rsidRPr="00E329CA">
        <w:rPr>
          <w:rFonts w:ascii="Times New Roman" w:hAnsi="Times New Roman" w:cs="Times New Roman"/>
          <w:sz w:val="20"/>
          <w:szCs w:val="26"/>
        </w:rPr>
        <w:t xml:space="preserve"> 0.49</w:t>
      </w:r>
      <w:r w:rsidR="007A5CB3" w:rsidRPr="00E329CA">
        <w:rPr>
          <w:rFonts w:ascii="Times New Roman" w:hAnsi="Times New Roman" w:cs="Times New Roman"/>
          <w:sz w:val="20"/>
          <w:szCs w:val="26"/>
          <w:u w:val="single"/>
        </w:rPr>
        <w:t>+</w:t>
      </w:r>
      <w:r w:rsidR="007A5CB3" w:rsidRPr="00E329CA">
        <w:rPr>
          <w:rFonts w:ascii="Times New Roman" w:hAnsi="Times New Roman" w:cs="Times New Roman"/>
          <w:sz w:val="20"/>
          <w:szCs w:val="26"/>
        </w:rPr>
        <w:t xml:space="preserve">0.03% </w:t>
      </w:r>
      <w:proofErr w:type="spellStart"/>
      <w:r w:rsidR="007A5CB3" w:rsidRPr="00E329CA">
        <w:rPr>
          <w:rFonts w:ascii="Times New Roman" w:hAnsi="Times New Roman" w:cs="Times New Roman"/>
          <w:sz w:val="20"/>
          <w:szCs w:val="26"/>
        </w:rPr>
        <w:t>flavonoids</w:t>
      </w:r>
      <w:proofErr w:type="spellEnd"/>
      <w:r w:rsidR="007A5CB3" w:rsidRPr="00E329CA">
        <w:rPr>
          <w:rFonts w:ascii="Times New Roman" w:hAnsi="Times New Roman" w:cs="Times New Roman"/>
          <w:sz w:val="20"/>
          <w:szCs w:val="26"/>
        </w:rPr>
        <w:t xml:space="preserve"> and 0.65</w:t>
      </w:r>
      <w:r w:rsidR="007A5CB3" w:rsidRPr="00E329CA">
        <w:rPr>
          <w:rFonts w:ascii="Times New Roman" w:hAnsi="Times New Roman" w:cs="Times New Roman"/>
          <w:sz w:val="20"/>
          <w:szCs w:val="26"/>
          <w:u w:val="single"/>
        </w:rPr>
        <w:t>+</w:t>
      </w:r>
      <w:r w:rsidR="007A5CB3" w:rsidRPr="00E329CA">
        <w:rPr>
          <w:rFonts w:ascii="Times New Roman" w:hAnsi="Times New Roman" w:cs="Times New Roman"/>
          <w:sz w:val="20"/>
          <w:szCs w:val="26"/>
        </w:rPr>
        <w:t xml:space="preserve">0.04% </w:t>
      </w:r>
      <w:proofErr w:type="spellStart"/>
      <w:r w:rsidR="007A5CB3" w:rsidRPr="00E329CA">
        <w:rPr>
          <w:rFonts w:ascii="Times New Roman" w:hAnsi="Times New Roman" w:cs="Times New Roman"/>
          <w:sz w:val="20"/>
          <w:szCs w:val="26"/>
        </w:rPr>
        <w:t>saponins</w:t>
      </w:r>
      <w:proofErr w:type="spellEnd"/>
      <w:r w:rsidR="007A5CB3" w:rsidRPr="00E329CA">
        <w:rPr>
          <w:rFonts w:ascii="Times New Roman" w:hAnsi="Times New Roman" w:cs="Times New Roman"/>
          <w:sz w:val="20"/>
          <w:szCs w:val="26"/>
        </w:rPr>
        <w:t xml:space="preserve">, indicating that </w:t>
      </w:r>
      <w:r w:rsidR="007A5CB3" w:rsidRPr="00E329CA">
        <w:rPr>
          <w:rFonts w:ascii="Times New Roman" w:hAnsi="Times New Roman" w:cs="Times New Roman"/>
          <w:i/>
          <w:sz w:val="20"/>
          <w:szCs w:val="26"/>
        </w:rPr>
        <w:t xml:space="preserve">A. </w:t>
      </w:r>
      <w:proofErr w:type="spellStart"/>
      <w:r w:rsidR="007A5CB3" w:rsidRPr="00E329CA">
        <w:rPr>
          <w:rFonts w:ascii="Times New Roman" w:hAnsi="Times New Roman" w:cs="Times New Roman"/>
          <w:i/>
          <w:sz w:val="20"/>
          <w:szCs w:val="26"/>
        </w:rPr>
        <w:t>paniculata</w:t>
      </w:r>
      <w:proofErr w:type="spellEnd"/>
      <w:r w:rsidR="007A5CB3" w:rsidRPr="00E329CA">
        <w:rPr>
          <w:rFonts w:ascii="Times New Roman" w:hAnsi="Times New Roman" w:cs="Times New Roman"/>
          <w:sz w:val="20"/>
          <w:szCs w:val="26"/>
        </w:rPr>
        <w:t xml:space="preserve"> has higher antioxidant element than </w:t>
      </w:r>
      <w:r w:rsidR="007A5CB3" w:rsidRPr="00E329CA">
        <w:rPr>
          <w:rFonts w:ascii="Times New Roman" w:hAnsi="Times New Roman" w:cs="Times New Roman"/>
          <w:i/>
          <w:sz w:val="20"/>
          <w:szCs w:val="26"/>
        </w:rPr>
        <w:t xml:space="preserve">G. </w:t>
      </w:r>
      <w:proofErr w:type="spellStart"/>
      <w:r w:rsidR="007A5CB3" w:rsidRPr="00E329CA">
        <w:rPr>
          <w:rFonts w:ascii="Times New Roman" w:hAnsi="Times New Roman" w:cs="Times New Roman"/>
          <w:i/>
          <w:sz w:val="20"/>
          <w:szCs w:val="26"/>
        </w:rPr>
        <w:t>latifolium</w:t>
      </w:r>
      <w:proofErr w:type="spellEnd"/>
      <w:r w:rsidR="007A5CB3" w:rsidRPr="00E329CA">
        <w:rPr>
          <w:rFonts w:ascii="Times New Roman" w:hAnsi="Times New Roman" w:cs="Times New Roman"/>
          <w:sz w:val="20"/>
          <w:szCs w:val="26"/>
        </w:rPr>
        <w:t>.</w:t>
      </w:r>
      <w:r w:rsidR="002B08C1" w:rsidRPr="00E329CA">
        <w:rPr>
          <w:rFonts w:ascii="Times New Roman" w:hAnsi="Times New Roman" w:cs="Times New Roman"/>
          <w:sz w:val="20"/>
          <w:szCs w:val="26"/>
        </w:rPr>
        <w:t xml:space="preserve"> Elsewhere, it has been observed that </w:t>
      </w:r>
      <w:proofErr w:type="spellStart"/>
      <w:r w:rsidR="002B08C1" w:rsidRPr="00E329CA">
        <w:rPr>
          <w:rFonts w:ascii="Times New Roman" w:hAnsi="Times New Roman" w:cs="Times New Roman"/>
          <w:sz w:val="20"/>
          <w:szCs w:val="26"/>
        </w:rPr>
        <w:t>methanolic</w:t>
      </w:r>
      <w:proofErr w:type="spellEnd"/>
      <w:r w:rsidR="002B08C1" w:rsidRPr="00E329CA">
        <w:rPr>
          <w:rFonts w:ascii="Times New Roman" w:hAnsi="Times New Roman" w:cs="Times New Roman"/>
          <w:sz w:val="20"/>
          <w:szCs w:val="26"/>
        </w:rPr>
        <w:t xml:space="preserve"> extract of </w:t>
      </w:r>
      <w:r w:rsidR="002B08C1" w:rsidRPr="00E329CA">
        <w:rPr>
          <w:rFonts w:ascii="Times New Roman" w:hAnsi="Times New Roman" w:cs="Times New Roman"/>
          <w:i/>
          <w:sz w:val="20"/>
          <w:szCs w:val="26"/>
        </w:rPr>
        <w:t xml:space="preserve">A. </w:t>
      </w:r>
      <w:proofErr w:type="spellStart"/>
      <w:r w:rsidR="002B08C1" w:rsidRPr="00E329CA">
        <w:rPr>
          <w:rFonts w:ascii="Times New Roman" w:hAnsi="Times New Roman" w:cs="Times New Roman"/>
          <w:i/>
          <w:sz w:val="20"/>
          <w:szCs w:val="26"/>
        </w:rPr>
        <w:t>paniculata</w:t>
      </w:r>
      <w:proofErr w:type="spellEnd"/>
      <w:r w:rsidR="002B08C1" w:rsidRPr="00E329CA">
        <w:rPr>
          <w:rFonts w:ascii="Times New Roman" w:hAnsi="Times New Roman" w:cs="Times New Roman"/>
          <w:sz w:val="20"/>
          <w:szCs w:val="26"/>
        </w:rPr>
        <w:t xml:space="preserve"> contains high level of antioxidant (</w:t>
      </w:r>
      <w:proofErr w:type="spellStart"/>
      <w:r w:rsidR="002B08C1" w:rsidRPr="00E329CA">
        <w:rPr>
          <w:rFonts w:ascii="Times New Roman" w:hAnsi="Times New Roman" w:cs="Times New Roman"/>
          <w:sz w:val="20"/>
          <w:szCs w:val="26"/>
        </w:rPr>
        <w:t>Huidrom</w:t>
      </w:r>
      <w:proofErr w:type="spellEnd"/>
      <w:r w:rsidR="002B08C1" w:rsidRPr="00E329CA">
        <w:rPr>
          <w:rFonts w:ascii="Times New Roman" w:hAnsi="Times New Roman" w:cs="Times New Roman"/>
          <w:sz w:val="20"/>
          <w:szCs w:val="26"/>
        </w:rPr>
        <w:t xml:space="preserve"> and </w:t>
      </w:r>
      <w:proofErr w:type="spellStart"/>
      <w:r w:rsidR="002B08C1" w:rsidRPr="00E329CA">
        <w:rPr>
          <w:rFonts w:ascii="Times New Roman" w:hAnsi="Times New Roman" w:cs="Times New Roman"/>
          <w:sz w:val="20"/>
          <w:szCs w:val="26"/>
        </w:rPr>
        <w:t>Deka</w:t>
      </w:r>
      <w:proofErr w:type="spellEnd"/>
      <w:r w:rsidR="002B08C1"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6D43BA" w:rsidRPr="00E329CA">
        <w:rPr>
          <w:rFonts w:ascii="Times New Roman" w:hAnsi="Times New Roman" w:cs="Times New Roman"/>
          <w:sz w:val="20"/>
          <w:szCs w:val="26"/>
        </w:rPr>
        <w:t xml:space="preserve">Thus, </w:t>
      </w:r>
      <w:r w:rsidR="006D43BA" w:rsidRPr="00E329CA">
        <w:rPr>
          <w:rFonts w:ascii="Times New Roman" w:hAnsi="Times New Roman" w:cs="Times New Roman"/>
          <w:i/>
          <w:sz w:val="20"/>
          <w:szCs w:val="26"/>
        </w:rPr>
        <w:t xml:space="preserve">A. </w:t>
      </w:r>
      <w:proofErr w:type="spellStart"/>
      <w:r w:rsidR="006D43BA" w:rsidRPr="00E329CA">
        <w:rPr>
          <w:rFonts w:ascii="Times New Roman" w:hAnsi="Times New Roman" w:cs="Times New Roman"/>
          <w:i/>
          <w:sz w:val="20"/>
          <w:szCs w:val="26"/>
        </w:rPr>
        <w:t>paniculata</w:t>
      </w:r>
      <w:proofErr w:type="spellEnd"/>
      <w:r w:rsidR="006D43BA" w:rsidRPr="00E329CA">
        <w:rPr>
          <w:rFonts w:ascii="Times New Roman" w:hAnsi="Times New Roman" w:cs="Times New Roman"/>
          <w:sz w:val="20"/>
          <w:szCs w:val="26"/>
        </w:rPr>
        <w:t xml:space="preserve"> has</w:t>
      </w:r>
      <w:r w:rsidR="003E20A4" w:rsidRPr="00E329CA">
        <w:rPr>
          <w:rFonts w:ascii="Times New Roman" w:hAnsi="Times New Roman" w:cs="Times New Roman"/>
          <w:sz w:val="20"/>
          <w:szCs w:val="26"/>
        </w:rPr>
        <w:t xml:space="preserve"> a greater potential than </w:t>
      </w:r>
      <w:r w:rsidR="003E20A4" w:rsidRPr="00E329CA">
        <w:rPr>
          <w:rFonts w:ascii="Times New Roman" w:hAnsi="Times New Roman" w:cs="Times New Roman"/>
          <w:i/>
          <w:sz w:val="20"/>
          <w:szCs w:val="26"/>
        </w:rPr>
        <w:t xml:space="preserve">G. </w:t>
      </w:r>
      <w:proofErr w:type="spellStart"/>
      <w:r w:rsidR="003E20A4" w:rsidRPr="00E329CA">
        <w:rPr>
          <w:rFonts w:ascii="Times New Roman" w:hAnsi="Times New Roman" w:cs="Times New Roman"/>
          <w:i/>
          <w:sz w:val="20"/>
          <w:szCs w:val="26"/>
        </w:rPr>
        <w:t>latifolium</w:t>
      </w:r>
      <w:proofErr w:type="spellEnd"/>
      <w:r w:rsidR="003E20A4" w:rsidRPr="00E329CA">
        <w:rPr>
          <w:rFonts w:ascii="Times New Roman" w:hAnsi="Times New Roman" w:cs="Times New Roman"/>
          <w:sz w:val="20"/>
          <w:szCs w:val="26"/>
        </w:rPr>
        <w:t xml:space="preserve"> to strengthen capillary walls for more effective blood circulation besides the possession of </w:t>
      </w:r>
      <w:proofErr w:type="spellStart"/>
      <w:r w:rsidR="003E20A4" w:rsidRPr="00E329CA">
        <w:rPr>
          <w:rFonts w:ascii="Times New Roman" w:hAnsi="Times New Roman" w:cs="Times New Roman"/>
          <w:sz w:val="20"/>
          <w:szCs w:val="26"/>
        </w:rPr>
        <w:t>phytoestrogens</w:t>
      </w:r>
      <w:proofErr w:type="spellEnd"/>
      <w:r w:rsidR="003E20A4" w:rsidRPr="00E329CA">
        <w:rPr>
          <w:rFonts w:ascii="Times New Roman" w:hAnsi="Times New Roman" w:cs="Times New Roman"/>
          <w:sz w:val="20"/>
          <w:szCs w:val="26"/>
        </w:rPr>
        <w:t xml:space="preserve"> which are associated with the relief of menopausal symptoms</w:t>
      </w:r>
      <w:r w:rsidR="002D6CEF" w:rsidRPr="00E329CA">
        <w:rPr>
          <w:rFonts w:ascii="Times New Roman" w:hAnsi="Times New Roman" w:cs="Times New Roman"/>
          <w:sz w:val="20"/>
          <w:szCs w:val="26"/>
        </w:rPr>
        <w:t>,</w:t>
      </w:r>
      <w:r w:rsidR="003E20A4" w:rsidRPr="00E329CA">
        <w:rPr>
          <w:rFonts w:ascii="Times New Roman" w:hAnsi="Times New Roman" w:cs="Times New Roman"/>
          <w:sz w:val="20"/>
          <w:szCs w:val="26"/>
        </w:rPr>
        <w:t xml:space="preserve"> and reduction of </w:t>
      </w:r>
      <w:r w:rsidR="003E20A4" w:rsidRPr="00E329CA">
        <w:rPr>
          <w:rFonts w:ascii="Times New Roman" w:hAnsi="Times New Roman" w:cs="Times New Roman"/>
          <w:sz w:val="20"/>
          <w:szCs w:val="26"/>
        </w:rPr>
        <w:lastRenderedPageBreak/>
        <w:t>osteoporosis, improvement of blood cholesterol level, and lowering of the risk of certain hormone cancer and coronary heart attack (</w:t>
      </w:r>
      <w:proofErr w:type="spellStart"/>
      <w:r w:rsidR="003E20A4" w:rsidRPr="00E329CA">
        <w:rPr>
          <w:rFonts w:ascii="Times New Roman" w:hAnsi="Times New Roman" w:cs="Times New Roman"/>
          <w:sz w:val="20"/>
          <w:szCs w:val="26"/>
        </w:rPr>
        <w:t>Tiwari</w:t>
      </w:r>
      <w:proofErr w:type="spellEnd"/>
      <w:r w:rsidR="003E20A4" w:rsidRPr="00E329CA">
        <w:rPr>
          <w:rFonts w:ascii="Times New Roman" w:hAnsi="Times New Roman" w:cs="Times New Roman"/>
          <w:sz w:val="20"/>
          <w:szCs w:val="26"/>
        </w:rPr>
        <w:t xml:space="preserve"> and </w:t>
      </w:r>
      <w:proofErr w:type="spellStart"/>
      <w:r w:rsidR="003E20A4" w:rsidRPr="00E329CA">
        <w:rPr>
          <w:rFonts w:ascii="Times New Roman" w:hAnsi="Times New Roman" w:cs="Times New Roman"/>
          <w:sz w:val="20"/>
          <w:szCs w:val="26"/>
        </w:rPr>
        <w:t>Rao</w:t>
      </w:r>
      <w:proofErr w:type="spellEnd"/>
      <w:r w:rsidR="003E20A4" w:rsidRPr="00E329CA">
        <w:rPr>
          <w:rFonts w:ascii="Times New Roman" w:hAnsi="Times New Roman" w:cs="Times New Roman"/>
          <w:sz w:val="20"/>
          <w:szCs w:val="26"/>
        </w:rPr>
        <w:t xml:space="preserve">, 2002; </w:t>
      </w:r>
      <w:proofErr w:type="spellStart"/>
      <w:r w:rsidR="003E20A4" w:rsidRPr="00E329CA">
        <w:rPr>
          <w:rFonts w:ascii="Times New Roman" w:hAnsi="Times New Roman" w:cs="Times New Roman"/>
          <w:sz w:val="20"/>
          <w:szCs w:val="26"/>
        </w:rPr>
        <w:t>Odugbemi</w:t>
      </w:r>
      <w:proofErr w:type="spellEnd"/>
      <w:r w:rsidR="003E20A4" w:rsidRPr="00E329CA">
        <w:rPr>
          <w:rFonts w:ascii="Times New Roman" w:hAnsi="Times New Roman" w:cs="Times New Roman"/>
          <w:sz w:val="20"/>
          <w:szCs w:val="26"/>
        </w:rPr>
        <w:t xml:space="preserve">, 2006; </w:t>
      </w:r>
      <w:proofErr w:type="spellStart"/>
      <w:r w:rsidR="003E20A4" w:rsidRPr="00E329CA">
        <w:rPr>
          <w:rFonts w:ascii="Times New Roman" w:hAnsi="Times New Roman" w:cs="Times New Roman"/>
          <w:sz w:val="20"/>
          <w:szCs w:val="26"/>
        </w:rPr>
        <w:t>Alobi</w:t>
      </w:r>
      <w:proofErr w:type="spellEnd"/>
      <w:r w:rsidR="003E20A4" w:rsidRPr="00E329CA">
        <w:rPr>
          <w:rFonts w:ascii="Times New Roman" w:hAnsi="Times New Roman" w:cs="Times New Roman"/>
          <w:sz w:val="20"/>
          <w:szCs w:val="26"/>
        </w:rPr>
        <w:t xml:space="preserve"> </w:t>
      </w:r>
      <w:r w:rsidR="003E20A4" w:rsidRPr="00E329CA">
        <w:rPr>
          <w:rFonts w:ascii="Times New Roman" w:hAnsi="Times New Roman" w:cs="Times New Roman"/>
          <w:i/>
          <w:sz w:val="20"/>
          <w:szCs w:val="26"/>
        </w:rPr>
        <w:t>et al</w:t>
      </w:r>
      <w:r w:rsidR="003E20A4" w:rsidRPr="00E329CA">
        <w:rPr>
          <w:rFonts w:ascii="Times New Roman" w:hAnsi="Times New Roman" w:cs="Times New Roman"/>
          <w:sz w:val="20"/>
          <w:szCs w:val="26"/>
        </w:rPr>
        <w:t>.,</w:t>
      </w:r>
      <w:r w:rsidR="00E44FDC" w:rsidRPr="00E329CA">
        <w:rPr>
          <w:rFonts w:ascii="Times New Roman" w:hAnsi="Times New Roman" w:cs="Times New Roman"/>
          <w:sz w:val="20"/>
          <w:szCs w:val="26"/>
        </w:rPr>
        <w:t xml:space="preserve"> 2012).</w:t>
      </w:r>
      <w:r w:rsidR="006E37A4">
        <w:rPr>
          <w:rFonts w:ascii="Times New Roman" w:hAnsi="Times New Roman" w:cs="Times New Roman"/>
          <w:sz w:val="20"/>
          <w:szCs w:val="26"/>
        </w:rPr>
        <w:t xml:space="preserve"> </w:t>
      </w:r>
      <w:r w:rsidR="00E44FDC" w:rsidRPr="00E329CA">
        <w:rPr>
          <w:rFonts w:ascii="Times New Roman" w:hAnsi="Times New Roman" w:cs="Times New Roman"/>
          <w:sz w:val="20"/>
          <w:szCs w:val="26"/>
        </w:rPr>
        <w:t xml:space="preserve">Equally </w:t>
      </w:r>
      <w:r w:rsidR="00E44FDC" w:rsidRPr="00E329CA">
        <w:rPr>
          <w:rFonts w:ascii="Times New Roman" w:hAnsi="Times New Roman" w:cs="Times New Roman"/>
          <w:i/>
          <w:sz w:val="20"/>
          <w:szCs w:val="26"/>
        </w:rPr>
        <w:t xml:space="preserve">A. </w:t>
      </w:r>
      <w:proofErr w:type="spellStart"/>
      <w:r w:rsidR="00E44FDC" w:rsidRPr="00E329CA">
        <w:rPr>
          <w:rFonts w:ascii="Times New Roman" w:hAnsi="Times New Roman" w:cs="Times New Roman"/>
          <w:i/>
          <w:sz w:val="20"/>
          <w:szCs w:val="26"/>
        </w:rPr>
        <w:t>paniculata</w:t>
      </w:r>
      <w:proofErr w:type="spellEnd"/>
      <w:r w:rsidR="00E44FDC" w:rsidRPr="00E329CA">
        <w:rPr>
          <w:rFonts w:ascii="Times New Roman" w:hAnsi="Times New Roman" w:cs="Times New Roman"/>
          <w:sz w:val="20"/>
          <w:szCs w:val="26"/>
        </w:rPr>
        <w:t xml:space="preserve"> is richer in </w:t>
      </w:r>
      <w:proofErr w:type="spellStart"/>
      <w:r w:rsidR="00E44FDC" w:rsidRPr="00E329CA">
        <w:rPr>
          <w:rFonts w:ascii="Times New Roman" w:hAnsi="Times New Roman" w:cs="Times New Roman"/>
          <w:sz w:val="20"/>
          <w:szCs w:val="26"/>
        </w:rPr>
        <w:t>saponins</w:t>
      </w:r>
      <w:proofErr w:type="spellEnd"/>
      <w:r w:rsidR="00E44FDC" w:rsidRPr="00E329CA">
        <w:rPr>
          <w:rFonts w:ascii="Times New Roman" w:hAnsi="Times New Roman" w:cs="Times New Roman"/>
          <w:sz w:val="20"/>
          <w:szCs w:val="26"/>
        </w:rPr>
        <w:t xml:space="preserve"> which are used as anti-</w:t>
      </w:r>
      <w:proofErr w:type="spellStart"/>
      <w:r w:rsidR="00E44FDC" w:rsidRPr="00E329CA">
        <w:rPr>
          <w:rFonts w:ascii="Times New Roman" w:hAnsi="Times New Roman" w:cs="Times New Roman"/>
          <w:sz w:val="20"/>
          <w:szCs w:val="26"/>
        </w:rPr>
        <w:t>inflammator</w:t>
      </w:r>
      <w:proofErr w:type="spellEnd"/>
      <w:r w:rsidR="00E44FDC" w:rsidRPr="00E329CA">
        <w:rPr>
          <w:rFonts w:ascii="Times New Roman" w:hAnsi="Times New Roman" w:cs="Times New Roman"/>
          <w:sz w:val="20"/>
          <w:szCs w:val="26"/>
        </w:rPr>
        <w:t xml:space="preserve"> and wound healing than </w:t>
      </w:r>
      <w:r w:rsidR="00E44FDC" w:rsidRPr="00E329CA">
        <w:rPr>
          <w:rFonts w:ascii="Times New Roman" w:hAnsi="Times New Roman" w:cs="Times New Roman"/>
          <w:i/>
          <w:sz w:val="20"/>
          <w:szCs w:val="26"/>
        </w:rPr>
        <w:t xml:space="preserve">G. </w:t>
      </w:r>
      <w:proofErr w:type="spellStart"/>
      <w:r w:rsidR="00E44FDC" w:rsidRPr="00E329CA">
        <w:rPr>
          <w:rFonts w:ascii="Times New Roman" w:hAnsi="Times New Roman" w:cs="Times New Roman"/>
          <w:i/>
          <w:sz w:val="20"/>
          <w:szCs w:val="26"/>
        </w:rPr>
        <w:t>latifolium</w:t>
      </w:r>
      <w:proofErr w:type="spellEnd"/>
      <w:r w:rsidR="00E44FDC" w:rsidRPr="00E329CA">
        <w:rPr>
          <w:rFonts w:ascii="Times New Roman" w:hAnsi="Times New Roman" w:cs="Times New Roman"/>
          <w:sz w:val="20"/>
          <w:szCs w:val="26"/>
        </w:rPr>
        <w:t xml:space="preserve"> (</w:t>
      </w:r>
      <w:proofErr w:type="spellStart"/>
      <w:r w:rsidR="00E44FDC" w:rsidRPr="00E329CA">
        <w:rPr>
          <w:rFonts w:ascii="Times New Roman" w:hAnsi="Times New Roman" w:cs="Times New Roman"/>
          <w:sz w:val="20"/>
          <w:szCs w:val="26"/>
        </w:rPr>
        <w:t>Tiwari</w:t>
      </w:r>
      <w:proofErr w:type="spellEnd"/>
      <w:r w:rsidR="00E44FDC" w:rsidRPr="00E329CA">
        <w:rPr>
          <w:rFonts w:ascii="Times New Roman" w:hAnsi="Times New Roman" w:cs="Times New Roman"/>
          <w:sz w:val="20"/>
          <w:szCs w:val="26"/>
        </w:rPr>
        <w:t xml:space="preserve"> and </w:t>
      </w:r>
      <w:proofErr w:type="spellStart"/>
      <w:r w:rsidR="00E44FDC" w:rsidRPr="00E329CA">
        <w:rPr>
          <w:rFonts w:ascii="Times New Roman" w:hAnsi="Times New Roman" w:cs="Times New Roman"/>
          <w:sz w:val="20"/>
          <w:szCs w:val="26"/>
        </w:rPr>
        <w:t>Rao</w:t>
      </w:r>
      <w:proofErr w:type="spellEnd"/>
      <w:r w:rsidR="00E44FDC" w:rsidRPr="00E329CA">
        <w:rPr>
          <w:rFonts w:ascii="Times New Roman" w:hAnsi="Times New Roman" w:cs="Times New Roman"/>
          <w:sz w:val="20"/>
          <w:szCs w:val="26"/>
        </w:rPr>
        <w:t>, 2002).</w:t>
      </w:r>
      <w:r w:rsidR="006E37A4">
        <w:rPr>
          <w:rFonts w:ascii="Times New Roman" w:hAnsi="Times New Roman" w:cs="Times New Roman"/>
          <w:sz w:val="20"/>
          <w:szCs w:val="26"/>
        </w:rPr>
        <w:t xml:space="preserve"> </w:t>
      </w:r>
      <w:r w:rsidR="00D16360" w:rsidRPr="00E329CA">
        <w:rPr>
          <w:rFonts w:ascii="Times New Roman" w:hAnsi="Times New Roman" w:cs="Times New Roman"/>
          <w:sz w:val="20"/>
          <w:szCs w:val="26"/>
        </w:rPr>
        <w:t xml:space="preserve">Also, tannins are higher in </w:t>
      </w:r>
      <w:r w:rsidR="00D16360" w:rsidRPr="00E329CA">
        <w:rPr>
          <w:rFonts w:ascii="Times New Roman" w:hAnsi="Times New Roman" w:cs="Times New Roman"/>
          <w:i/>
          <w:sz w:val="20"/>
          <w:szCs w:val="26"/>
        </w:rPr>
        <w:t xml:space="preserve">G. </w:t>
      </w:r>
      <w:proofErr w:type="spellStart"/>
      <w:r w:rsidR="00D16360" w:rsidRPr="00E329CA">
        <w:rPr>
          <w:rFonts w:ascii="Times New Roman" w:hAnsi="Times New Roman" w:cs="Times New Roman"/>
          <w:i/>
          <w:sz w:val="20"/>
          <w:szCs w:val="26"/>
        </w:rPr>
        <w:t>latifolium</w:t>
      </w:r>
      <w:proofErr w:type="spellEnd"/>
      <w:r w:rsidR="00D16360" w:rsidRPr="00E329CA">
        <w:rPr>
          <w:rFonts w:ascii="Times New Roman" w:hAnsi="Times New Roman" w:cs="Times New Roman"/>
          <w:sz w:val="20"/>
          <w:szCs w:val="26"/>
        </w:rPr>
        <w:t xml:space="preserve"> and</w:t>
      </w:r>
      <w:r w:rsidR="00801E12" w:rsidRPr="00E329CA">
        <w:rPr>
          <w:rFonts w:ascii="Times New Roman" w:hAnsi="Times New Roman" w:cs="Times New Roman"/>
          <w:sz w:val="20"/>
          <w:szCs w:val="26"/>
        </w:rPr>
        <w:t xml:space="preserve"> they are known to draw the tissues closer together and improve their resistance to infection (Houghton, 2007).</w:t>
      </w:r>
      <w:r w:rsidR="006E37A4">
        <w:rPr>
          <w:rFonts w:ascii="Times New Roman" w:hAnsi="Times New Roman" w:cs="Times New Roman"/>
          <w:sz w:val="20"/>
          <w:szCs w:val="26"/>
        </w:rPr>
        <w:t xml:space="preserve"> </w:t>
      </w:r>
      <w:r w:rsidR="00A4399B" w:rsidRPr="00E329CA">
        <w:rPr>
          <w:rFonts w:ascii="Times New Roman" w:hAnsi="Times New Roman" w:cs="Times New Roman"/>
          <w:sz w:val="20"/>
          <w:szCs w:val="26"/>
        </w:rPr>
        <w:t>Elsewhere,</w:t>
      </w:r>
      <w:r w:rsidR="004B113B" w:rsidRPr="00E329CA">
        <w:rPr>
          <w:rFonts w:ascii="Times New Roman" w:hAnsi="Times New Roman" w:cs="Times New Roman"/>
          <w:sz w:val="20"/>
          <w:szCs w:val="26"/>
        </w:rPr>
        <w:t xml:space="preserve"> high level of </w:t>
      </w:r>
      <w:proofErr w:type="spellStart"/>
      <w:r w:rsidR="004B113B" w:rsidRPr="00E329CA">
        <w:rPr>
          <w:rFonts w:ascii="Times New Roman" w:hAnsi="Times New Roman" w:cs="Times New Roman"/>
          <w:sz w:val="20"/>
          <w:szCs w:val="26"/>
        </w:rPr>
        <w:t>saponin</w:t>
      </w:r>
      <w:proofErr w:type="spellEnd"/>
      <w:r w:rsidR="004B113B" w:rsidRPr="00E329CA">
        <w:rPr>
          <w:rFonts w:ascii="Times New Roman" w:hAnsi="Times New Roman" w:cs="Times New Roman"/>
          <w:sz w:val="20"/>
          <w:szCs w:val="26"/>
        </w:rPr>
        <w:t xml:space="preserve"> has similarly been observed in </w:t>
      </w:r>
      <w:r w:rsidR="004B113B" w:rsidRPr="00E329CA">
        <w:rPr>
          <w:rFonts w:ascii="Times New Roman" w:hAnsi="Times New Roman" w:cs="Times New Roman"/>
          <w:i/>
          <w:sz w:val="20"/>
          <w:szCs w:val="26"/>
        </w:rPr>
        <w:t xml:space="preserve">A. </w:t>
      </w:r>
      <w:proofErr w:type="spellStart"/>
      <w:r w:rsidR="004B113B" w:rsidRPr="00E329CA">
        <w:rPr>
          <w:rFonts w:ascii="Times New Roman" w:hAnsi="Times New Roman" w:cs="Times New Roman"/>
          <w:i/>
          <w:sz w:val="20"/>
          <w:szCs w:val="26"/>
        </w:rPr>
        <w:t>paniculata</w:t>
      </w:r>
      <w:proofErr w:type="spellEnd"/>
      <w:r w:rsidR="002D6CEF" w:rsidRPr="00E329CA">
        <w:rPr>
          <w:rFonts w:ascii="Times New Roman" w:hAnsi="Times New Roman" w:cs="Times New Roman"/>
          <w:sz w:val="20"/>
          <w:szCs w:val="26"/>
        </w:rPr>
        <w:t xml:space="preserve"> (</w:t>
      </w:r>
      <w:proofErr w:type="spellStart"/>
      <w:r w:rsidR="002D6CEF" w:rsidRPr="00E329CA">
        <w:rPr>
          <w:rFonts w:ascii="Times New Roman" w:hAnsi="Times New Roman" w:cs="Times New Roman"/>
          <w:sz w:val="20"/>
          <w:szCs w:val="26"/>
        </w:rPr>
        <w:t>Pu</w:t>
      </w:r>
      <w:r w:rsidR="004B113B" w:rsidRPr="00E329CA">
        <w:rPr>
          <w:rFonts w:ascii="Times New Roman" w:hAnsi="Times New Roman" w:cs="Times New Roman"/>
          <w:sz w:val="20"/>
          <w:szCs w:val="26"/>
        </w:rPr>
        <w:t>ranik</w:t>
      </w:r>
      <w:proofErr w:type="spellEnd"/>
      <w:r w:rsidR="004B113B" w:rsidRPr="00E329CA">
        <w:rPr>
          <w:rFonts w:ascii="Times New Roman" w:hAnsi="Times New Roman" w:cs="Times New Roman"/>
          <w:sz w:val="20"/>
          <w:szCs w:val="26"/>
        </w:rPr>
        <w:t xml:space="preserve"> </w:t>
      </w:r>
      <w:r w:rsidR="004B113B" w:rsidRPr="00E329CA">
        <w:rPr>
          <w:rFonts w:ascii="Times New Roman" w:hAnsi="Times New Roman" w:cs="Times New Roman"/>
          <w:i/>
          <w:sz w:val="20"/>
          <w:szCs w:val="26"/>
        </w:rPr>
        <w:t>et al</w:t>
      </w:r>
      <w:r w:rsidR="002D6CEF"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proofErr w:type="spellStart"/>
      <w:r w:rsidR="002D6CEF" w:rsidRPr="00E329CA">
        <w:rPr>
          <w:rFonts w:ascii="Times New Roman" w:hAnsi="Times New Roman" w:cs="Times New Roman"/>
          <w:sz w:val="20"/>
          <w:szCs w:val="26"/>
        </w:rPr>
        <w:t>Pu</w:t>
      </w:r>
      <w:r w:rsidR="004B113B" w:rsidRPr="00E329CA">
        <w:rPr>
          <w:rFonts w:ascii="Times New Roman" w:hAnsi="Times New Roman" w:cs="Times New Roman"/>
          <w:sz w:val="20"/>
          <w:szCs w:val="26"/>
        </w:rPr>
        <w:t>ranik</w:t>
      </w:r>
      <w:proofErr w:type="spellEnd"/>
      <w:r w:rsidR="004B113B" w:rsidRPr="00E329CA">
        <w:rPr>
          <w:rFonts w:ascii="Times New Roman" w:hAnsi="Times New Roman" w:cs="Times New Roman"/>
          <w:sz w:val="20"/>
          <w:szCs w:val="26"/>
        </w:rPr>
        <w:t xml:space="preserve"> </w:t>
      </w:r>
      <w:r w:rsidR="004B113B" w:rsidRPr="00E329CA">
        <w:rPr>
          <w:rFonts w:ascii="Times New Roman" w:hAnsi="Times New Roman" w:cs="Times New Roman"/>
          <w:i/>
          <w:sz w:val="20"/>
          <w:szCs w:val="26"/>
        </w:rPr>
        <w:t>et al</w:t>
      </w:r>
      <w:r w:rsidR="004B113B" w:rsidRPr="00E329CA">
        <w:rPr>
          <w:rFonts w:ascii="Times New Roman" w:hAnsi="Times New Roman" w:cs="Times New Roman"/>
          <w:sz w:val="20"/>
          <w:szCs w:val="26"/>
        </w:rPr>
        <w:t>. (2012)</w:t>
      </w:r>
      <w:r w:rsidR="00B874BA" w:rsidRPr="00E329CA">
        <w:rPr>
          <w:rFonts w:ascii="Times New Roman" w:hAnsi="Times New Roman" w:cs="Times New Roman"/>
          <w:sz w:val="20"/>
          <w:szCs w:val="26"/>
        </w:rPr>
        <w:t xml:space="preserve"> indicates that </w:t>
      </w:r>
      <w:proofErr w:type="spellStart"/>
      <w:r w:rsidR="00B874BA" w:rsidRPr="00E329CA">
        <w:rPr>
          <w:rFonts w:ascii="Times New Roman" w:hAnsi="Times New Roman" w:cs="Times New Roman"/>
          <w:sz w:val="20"/>
          <w:szCs w:val="26"/>
        </w:rPr>
        <w:t>saponin</w:t>
      </w:r>
      <w:proofErr w:type="spellEnd"/>
      <w:r w:rsidR="00B874BA" w:rsidRPr="00E329CA">
        <w:rPr>
          <w:rFonts w:ascii="Times New Roman" w:hAnsi="Times New Roman" w:cs="Times New Roman"/>
          <w:sz w:val="20"/>
          <w:szCs w:val="26"/>
        </w:rPr>
        <w:t xml:space="preserve"> is an anti-nutritional factor which reduces the uptake of certain nutrients including glucose and cholesterol, and thus has hypercholesterolemia effects, and aids in lessening the metabolic burden that would have been placed on the liver (Price </w:t>
      </w:r>
      <w:r w:rsidR="00B874BA" w:rsidRPr="00E329CA">
        <w:rPr>
          <w:rFonts w:ascii="Times New Roman" w:hAnsi="Times New Roman" w:cs="Times New Roman"/>
          <w:i/>
          <w:sz w:val="20"/>
          <w:szCs w:val="26"/>
        </w:rPr>
        <w:t>et al</w:t>
      </w:r>
      <w:r w:rsidR="00B874BA" w:rsidRPr="00E329CA">
        <w:rPr>
          <w:rFonts w:ascii="Times New Roman" w:hAnsi="Times New Roman" w:cs="Times New Roman"/>
          <w:sz w:val="20"/>
          <w:szCs w:val="26"/>
        </w:rPr>
        <w:t xml:space="preserve">., 1987; </w:t>
      </w:r>
      <w:proofErr w:type="spellStart"/>
      <w:r w:rsidR="00B874BA" w:rsidRPr="00E329CA">
        <w:rPr>
          <w:rFonts w:ascii="Times New Roman" w:hAnsi="Times New Roman" w:cs="Times New Roman"/>
          <w:sz w:val="20"/>
          <w:szCs w:val="26"/>
        </w:rPr>
        <w:t>Puranik</w:t>
      </w:r>
      <w:proofErr w:type="spellEnd"/>
      <w:r w:rsidR="00B874BA" w:rsidRPr="00E329CA">
        <w:rPr>
          <w:rFonts w:ascii="Times New Roman" w:hAnsi="Times New Roman" w:cs="Times New Roman"/>
          <w:sz w:val="20"/>
          <w:szCs w:val="26"/>
        </w:rPr>
        <w:t xml:space="preserve"> </w:t>
      </w:r>
      <w:r w:rsidR="00B874BA" w:rsidRPr="00E329CA">
        <w:rPr>
          <w:rFonts w:ascii="Times New Roman" w:hAnsi="Times New Roman" w:cs="Times New Roman"/>
          <w:i/>
          <w:sz w:val="20"/>
          <w:szCs w:val="26"/>
        </w:rPr>
        <w:t>et al</w:t>
      </w:r>
      <w:r w:rsidR="00B874BA" w:rsidRPr="00E329CA">
        <w:rPr>
          <w:rFonts w:ascii="Times New Roman" w:hAnsi="Times New Roman" w:cs="Times New Roman"/>
          <w:sz w:val="20"/>
          <w:szCs w:val="26"/>
        </w:rPr>
        <w:t>., 2012).</w:t>
      </w:r>
      <w:r w:rsidR="006E37A4">
        <w:rPr>
          <w:rFonts w:ascii="Times New Roman" w:hAnsi="Times New Roman" w:cs="Times New Roman"/>
          <w:sz w:val="20"/>
          <w:szCs w:val="26"/>
        </w:rPr>
        <w:t xml:space="preserve"> </w:t>
      </w:r>
      <w:r w:rsidR="00BD4B02" w:rsidRPr="00E329CA">
        <w:rPr>
          <w:rFonts w:ascii="Times New Roman" w:hAnsi="Times New Roman" w:cs="Times New Roman"/>
          <w:sz w:val="20"/>
          <w:szCs w:val="26"/>
        </w:rPr>
        <w:t xml:space="preserve">On the other hand, the level of tannin demonstrated in </w:t>
      </w:r>
      <w:r w:rsidR="00BD4B02" w:rsidRPr="00E329CA">
        <w:rPr>
          <w:rFonts w:ascii="Times New Roman" w:hAnsi="Times New Roman" w:cs="Times New Roman"/>
          <w:i/>
          <w:sz w:val="20"/>
          <w:szCs w:val="26"/>
        </w:rPr>
        <w:t xml:space="preserve">G. </w:t>
      </w:r>
      <w:proofErr w:type="spellStart"/>
      <w:r w:rsidR="00BD4B02" w:rsidRPr="00E329CA">
        <w:rPr>
          <w:rFonts w:ascii="Times New Roman" w:hAnsi="Times New Roman" w:cs="Times New Roman"/>
          <w:i/>
          <w:sz w:val="20"/>
          <w:szCs w:val="26"/>
        </w:rPr>
        <w:t>latifolium</w:t>
      </w:r>
      <w:proofErr w:type="spellEnd"/>
      <w:r w:rsidR="00BD4B02" w:rsidRPr="00E329CA">
        <w:rPr>
          <w:rFonts w:ascii="Times New Roman" w:hAnsi="Times New Roman" w:cs="Times New Roman"/>
          <w:sz w:val="20"/>
          <w:szCs w:val="26"/>
        </w:rPr>
        <w:t xml:space="preserve"> was higher than in </w:t>
      </w:r>
      <w:r w:rsidR="00BD4B02" w:rsidRPr="00E329CA">
        <w:rPr>
          <w:rFonts w:ascii="Times New Roman" w:hAnsi="Times New Roman" w:cs="Times New Roman"/>
          <w:i/>
          <w:sz w:val="20"/>
          <w:szCs w:val="26"/>
        </w:rPr>
        <w:t xml:space="preserve">A. </w:t>
      </w:r>
      <w:proofErr w:type="spellStart"/>
      <w:r w:rsidR="00BD4B02" w:rsidRPr="00E329CA">
        <w:rPr>
          <w:rFonts w:ascii="Times New Roman" w:hAnsi="Times New Roman" w:cs="Times New Roman"/>
          <w:i/>
          <w:sz w:val="20"/>
          <w:szCs w:val="26"/>
        </w:rPr>
        <w:t>paniculata</w:t>
      </w:r>
      <w:proofErr w:type="spellEnd"/>
      <w:r w:rsidR="00004A6D" w:rsidRPr="00E329CA">
        <w:rPr>
          <w:rFonts w:ascii="Times New Roman" w:hAnsi="Times New Roman" w:cs="Times New Roman"/>
          <w:sz w:val="20"/>
          <w:szCs w:val="26"/>
        </w:rPr>
        <w:t>.</w:t>
      </w:r>
      <w:r w:rsidR="00D4357E" w:rsidRPr="00E329CA">
        <w:rPr>
          <w:rFonts w:ascii="Times New Roman" w:hAnsi="Times New Roman" w:cs="Times New Roman"/>
          <w:sz w:val="20"/>
          <w:szCs w:val="26"/>
        </w:rPr>
        <w:t xml:space="preserve"> Elsewhere, it was equally demonstrated to be relatively high (</w:t>
      </w:r>
      <w:proofErr w:type="spellStart"/>
      <w:r w:rsidR="00D4357E" w:rsidRPr="00E329CA">
        <w:rPr>
          <w:rFonts w:ascii="Times New Roman" w:hAnsi="Times New Roman" w:cs="Times New Roman"/>
          <w:sz w:val="20"/>
          <w:szCs w:val="26"/>
        </w:rPr>
        <w:t>Udosen</w:t>
      </w:r>
      <w:proofErr w:type="spellEnd"/>
      <w:r w:rsidR="00D4357E" w:rsidRPr="00E329CA">
        <w:rPr>
          <w:rFonts w:ascii="Times New Roman" w:hAnsi="Times New Roman" w:cs="Times New Roman"/>
          <w:sz w:val="20"/>
          <w:szCs w:val="26"/>
        </w:rPr>
        <w:t xml:space="preserve"> </w:t>
      </w:r>
      <w:r w:rsidR="00D4357E" w:rsidRPr="00E329CA">
        <w:rPr>
          <w:rFonts w:ascii="Times New Roman" w:hAnsi="Times New Roman" w:cs="Times New Roman"/>
          <w:i/>
          <w:sz w:val="20"/>
          <w:szCs w:val="26"/>
        </w:rPr>
        <w:t>et al</w:t>
      </w:r>
      <w:r w:rsidR="00D4357E" w:rsidRPr="00E329CA">
        <w:rPr>
          <w:rFonts w:ascii="Times New Roman" w:hAnsi="Times New Roman" w:cs="Times New Roman"/>
          <w:sz w:val="20"/>
          <w:szCs w:val="26"/>
        </w:rPr>
        <w:t xml:space="preserve">., 1999; </w:t>
      </w:r>
      <w:proofErr w:type="spellStart"/>
      <w:r w:rsidR="00D4357E" w:rsidRPr="00E329CA">
        <w:rPr>
          <w:rFonts w:ascii="Times New Roman" w:hAnsi="Times New Roman" w:cs="Times New Roman"/>
          <w:sz w:val="20"/>
          <w:szCs w:val="26"/>
        </w:rPr>
        <w:t>Atangwho</w:t>
      </w:r>
      <w:proofErr w:type="spellEnd"/>
      <w:r w:rsidR="00D4357E" w:rsidRPr="00E329CA">
        <w:rPr>
          <w:rFonts w:ascii="Times New Roman" w:hAnsi="Times New Roman" w:cs="Times New Roman"/>
          <w:sz w:val="20"/>
          <w:szCs w:val="26"/>
        </w:rPr>
        <w:t xml:space="preserve"> </w:t>
      </w:r>
      <w:r w:rsidR="00D4357E" w:rsidRPr="00E329CA">
        <w:rPr>
          <w:rFonts w:ascii="Times New Roman" w:hAnsi="Times New Roman" w:cs="Times New Roman"/>
          <w:i/>
          <w:sz w:val="20"/>
          <w:szCs w:val="26"/>
        </w:rPr>
        <w:t xml:space="preserve">et </w:t>
      </w:r>
      <w:r w:rsidR="00D4357E" w:rsidRPr="00E329CA">
        <w:rPr>
          <w:rFonts w:ascii="Times New Roman" w:hAnsi="Times New Roman" w:cs="Times New Roman"/>
          <w:i/>
          <w:sz w:val="20"/>
          <w:szCs w:val="26"/>
        </w:rPr>
        <w:lastRenderedPageBreak/>
        <w:t>al</w:t>
      </w:r>
      <w:r w:rsidR="00D4357E" w:rsidRPr="00E329CA">
        <w:rPr>
          <w:rFonts w:ascii="Times New Roman" w:hAnsi="Times New Roman" w:cs="Times New Roman"/>
          <w:sz w:val="20"/>
          <w:szCs w:val="26"/>
        </w:rPr>
        <w:t xml:space="preserve">., 2009), indicating a greater resistance </w:t>
      </w:r>
      <w:r w:rsidR="002D6CEF" w:rsidRPr="00E329CA">
        <w:rPr>
          <w:rFonts w:ascii="Times New Roman" w:hAnsi="Times New Roman" w:cs="Times New Roman"/>
          <w:sz w:val="20"/>
          <w:szCs w:val="26"/>
        </w:rPr>
        <w:t xml:space="preserve">of </w:t>
      </w:r>
      <w:r w:rsidR="00D4357E" w:rsidRPr="00E329CA">
        <w:rPr>
          <w:rFonts w:ascii="Times New Roman" w:hAnsi="Times New Roman" w:cs="Times New Roman"/>
          <w:i/>
          <w:sz w:val="20"/>
          <w:szCs w:val="26"/>
        </w:rPr>
        <w:t xml:space="preserve">G. </w:t>
      </w:r>
      <w:proofErr w:type="spellStart"/>
      <w:r w:rsidR="00D4357E" w:rsidRPr="00E329CA">
        <w:rPr>
          <w:rFonts w:ascii="Times New Roman" w:hAnsi="Times New Roman" w:cs="Times New Roman"/>
          <w:i/>
          <w:sz w:val="20"/>
          <w:szCs w:val="26"/>
        </w:rPr>
        <w:t>latifolium</w:t>
      </w:r>
      <w:proofErr w:type="spellEnd"/>
      <w:r w:rsidR="00D4357E" w:rsidRPr="00E329CA">
        <w:rPr>
          <w:rFonts w:ascii="Times New Roman" w:hAnsi="Times New Roman" w:cs="Times New Roman"/>
          <w:sz w:val="20"/>
          <w:szCs w:val="26"/>
        </w:rPr>
        <w:t xml:space="preserve"> against</w:t>
      </w:r>
      <w:r w:rsidR="00010833" w:rsidRPr="00E329CA">
        <w:rPr>
          <w:rFonts w:ascii="Times New Roman" w:hAnsi="Times New Roman" w:cs="Times New Roman"/>
          <w:sz w:val="20"/>
          <w:szCs w:val="26"/>
        </w:rPr>
        <w:t xml:space="preserve"> infection than </w:t>
      </w:r>
      <w:r w:rsidR="00010833" w:rsidRPr="00E329CA">
        <w:rPr>
          <w:rFonts w:ascii="Times New Roman" w:hAnsi="Times New Roman" w:cs="Times New Roman"/>
          <w:i/>
          <w:sz w:val="20"/>
          <w:szCs w:val="26"/>
        </w:rPr>
        <w:t xml:space="preserve">A. </w:t>
      </w:r>
      <w:proofErr w:type="spellStart"/>
      <w:r w:rsidR="00010833" w:rsidRPr="00E329CA">
        <w:rPr>
          <w:rFonts w:ascii="Times New Roman" w:hAnsi="Times New Roman" w:cs="Times New Roman"/>
          <w:i/>
          <w:sz w:val="20"/>
          <w:szCs w:val="26"/>
        </w:rPr>
        <w:t>paniculata</w:t>
      </w:r>
      <w:proofErr w:type="spellEnd"/>
      <w:r w:rsidR="00010833"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proofErr w:type="spellStart"/>
      <w:r w:rsidR="00566C7A" w:rsidRPr="00E329CA">
        <w:rPr>
          <w:rFonts w:ascii="Times New Roman" w:hAnsi="Times New Roman" w:cs="Times New Roman"/>
          <w:sz w:val="20"/>
          <w:szCs w:val="26"/>
        </w:rPr>
        <w:t>Hydrocyanide</w:t>
      </w:r>
      <w:proofErr w:type="spellEnd"/>
      <w:r w:rsidR="00566C7A" w:rsidRPr="00E329CA">
        <w:rPr>
          <w:rFonts w:ascii="Times New Roman" w:hAnsi="Times New Roman" w:cs="Times New Roman"/>
          <w:sz w:val="20"/>
          <w:szCs w:val="26"/>
        </w:rPr>
        <w:t xml:space="preserve"> level in </w:t>
      </w:r>
      <w:r w:rsidR="00566C7A" w:rsidRPr="00E329CA">
        <w:rPr>
          <w:rFonts w:ascii="Times New Roman" w:hAnsi="Times New Roman" w:cs="Times New Roman"/>
          <w:i/>
          <w:sz w:val="20"/>
          <w:szCs w:val="26"/>
        </w:rPr>
        <w:t xml:space="preserve">G. </w:t>
      </w:r>
      <w:proofErr w:type="spellStart"/>
      <w:r w:rsidR="00566C7A" w:rsidRPr="00E329CA">
        <w:rPr>
          <w:rFonts w:ascii="Times New Roman" w:hAnsi="Times New Roman" w:cs="Times New Roman"/>
          <w:i/>
          <w:sz w:val="20"/>
          <w:szCs w:val="26"/>
        </w:rPr>
        <w:t>latifolium</w:t>
      </w:r>
      <w:proofErr w:type="spellEnd"/>
      <w:r w:rsidR="00566C7A" w:rsidRPr="00E329CA">
        <w:rPr>
          <w:rFonts w:ascii="Times New Roman" w:hAnsi="Times New Roman" w:cs="Times New Roman"/>
          <w:sz w:val="20"/>
          <w:szCs w:val="26"/>
        </w:rPr>
        <w:t xml:space="preserve"> (12.9</w:t>
      </w:r>
      <w:r w:rsidR="00566C7A" w:rsidRPr="00E329CA">
        <w:rPr>
          <w:rFonts w:ascii="Times New Roman" w:hAnsi="Times New Roman" w:cs="Times New Roman"/>
          <w:sz w:val="20"/>
          <w:szCs w:val="26"/>
          <w:u w:val="single"/>
        </w:rPr>
        <w:t>+</w:t>
      </w:r>
      <w:r w:rsidR="00566C7A" w:rsidRPr="00E329CA">
        <w:rPr>
          <w:rFonts w:ascii="Times New Roman" w:hAnsi="Times New Roman" w:cs="Times New Roman"/>
          <w:sz w:val="20"/>
          <w:szCs w:val="26"/>
        </w:rPr>
        <w:t xml:space="preserve">0.04%) appeared to be higher than in </w:t>
      </w:r>
      <w:r w:rsidR="00566C7A" w:rsidRPr="00E329CA">
        <w:rPr>
          <w:rFonts w:ascii="Times New Roman" w:hAnsi="Times New Roman" w:cs="Times New Roman"/>
          <w:i/>
          <w:sz w:val="20"/>
          <w:szCs w:val="26"/>
        </w:rPr>
        <w:t xml:space="preserve">A. </w:t>
      </w:r>
      <w:proofErr w:type="spellStart"/>
      <w:r w:rsidR="00566C7A" w:rsidRPr="00E329CA">
        <w:rPr>
          <w:rFonts w:ascii="Times New Roman" w:hAnsi="Times New Roman" w:cs="Times New Roman"/>
          <w:i/>
          <w:sz w:val="20"/>
          <w:szCs w:val="26"/>
        </w:rPr>
        <w:t>paniculata</w:t>
      </w:r>
      <w:proofErr w:type="spellEnd"/>
      <w:r w:rsidR="00EA464C"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EA464C" w:rsidRPr="00E329CA">
        <w:rPr>
          <w:rFonts w:ascii="Times New Roman" w:hAnsi="Times New Roman" w:cs="Times New Roman"/>
          <w:sz w:val="20"/>
          <w:szCs w:val="26"/>
        </w:rPr>
        <w:t>Elsewhere, it was equally high (</w:t>
      </w:r>
      <w:proofErr w:type="spellStart"/>
      <w:r w:rsidR="00EA464C" w:rsidRPr="00E329CA">
        <w:rPr>
          <w:rFonts w:ascii="Times New Roman" w:hAnsi="Times New Roman" w:cs="Times New Roman"/>
          <w:sz w:val="20"/>
          <w:szCs w:val="26"/>
        </w:rPr>
        <w:t>Alobi</w:t>
      </w:r>
      <w:proofErr w:type="spellEnd"/>
      <w:r w:rsidR="00EA464C" w:rsidRPr="00E329CA">
        <w:rPr>
          <w:rFonts w:ascii="Times New Roman" w:hAnsi="Times New Roman" w:cs="Times New Roman"/>
          <w:sz w:val="20"/>
          <w:szCs w:val="26"/>
        </w:rPr>
        <w:t xml:space="preserve"> </w:t>
      </w:r>
      <w:r w:rsidR="00EA464C" w:rsidRPr="00E329CA">
        <w:rPr>
          <w:rFonts w:ascii="Times New Roman" w:hAnsi="Times New Roman" w:cs="Times New Roman"/>
          <w:i/>
          <w:sz w:val="20"/>
          <w:szCs w:val="26"/>
        </w:rPr>
        <w:t>et al</w:t>
      </w:r>
      <w:r w:rsidR="00EA464C" w:rsidRPr="00E329CA">
        <w:rPr>
          <w:rFonts w:ascii="Times New Roman" w:hAnsi="Times New Roman" w:cs="Times New Roman"/>
          <w:sz w:val="20"/>
          <w:szCs w:val="26"/>
        </w:rPr>
        <w:t xml:space="preserve">., 2012), indicating that </w:t>
      </w:r>
      <w:r w:rsidR="00EA464C" w:rsidRPr="00E329CA">
        <w:rPr>
          <w:rFonts w:ascii="Times New Roman" w:hAnsi="Times New Roman" w:cs="Times New Roman"/>
          <w:i/>
          <w:sz w:val="20"/>
          <w:szCs w:val="26"/>
        </w:rPr>
        <w:t xml:space="preserve">G. </w:t>
      </w:r>
      <w:proofErr w:type="spellStart"/>
      <w:r w:rsidR="00EA464C" w:rsidRPr="00E329CA">
        <w:rPr>
          <w:rFonts w:ascii="Times New Roman" w:hAnsi="Times New Roman" w:cs="Times New Roman"/>
          <w:i/>
          <w:sz w:val="20"/>
          <w:szCs w:val="26"/>
        </w:rPr>
        <w:t>latifolium</w:t>
      </w:r>
      <w:proofErr w:type="spellEnd"/>
      <w:r w:rsidR="00EA464C" w:rsidRPr="00E329CA">
        <w:rPr>
          <w:rFonts w:ascii="Times New Roman" w:hAnsi="Times New Roman" w:cs="Times New Roman"/>
          <w:sz w:val="20"/>
          <w:szCs w:val="26"/>
        </w:rPr>
        <w:t xml:space="preserve"> has </w:t>
      </w:r>
      <w:r w:rsidR="005B3399" w:rsidRPr="00E329CA">
        <w:rPr>
          <w:rFonts w:ascii="Times New Roman" w:hAnsi="Times New Roman" w:cs="Times New Roman"/>
          <w:sz w:val="20"/>
          <w:szCs w:val="26"/>
        </w:rPr>
        <w:t>relaxant effect on the heart and muscles (</w:t>
      </w:r>
      <w:proofErr w:type="spellStart"/>
      <w:r w:rsidR="007D4E79" w:rsidRPr="00E329CA">
        <w:rPr>
          <w:rFonts w:ascii="Times New Roman" w:hAnsi="Times New Roman" w:cs="Times New Roman"/>
          <w:sz w:val="20"/>
          <w:szCs w:val="26"/>
        </w:rPr>
        <w:t>Sofowora</w:t>
      </w:r>
      <w:proofErr w:type="spellEnd"/>
      <w:r w:rsidR="007D4E79" w:rsidRPr="00E329CA">
        <w:rPr>
          <w:rFonts w:ascii="Times New Roman" w:hAnsi="Times New Roman" w:cs="Times New Roman"/>
          <w:sz w:val="20"/>
          <w:szCs w:val="26"/>
        </w:rPr>
        <w:t xml:space="preserve">, 1993; </w:t>
      </w:r>
      <w:proofErr w:type="spellStart"/>
      <w:r w:rsidR="007D4E79" w:rsidRPr="00E329CA">
        <w:rPr>
          <w:rFonts w:ascii="Times New Roman" w:hAnsi="Times New Roman" w:cs="Times New Roman"/>
          <w:sz w:val="20"/>
          <w:szCs w:val="26"/>
        </w:rPr>
        <w:t>Puranik</w:t>
      </w:r>
      <w:proofErr w:type="spellEnd"/>
      <w:r w:rsidR="007D4E79" w:rsidRPr="00E329CA">
        <w:rPr>
          <w:rFonts w:ascii="Times New Roman" w:hAnsi="Times New Roman" w:cs="Times New Roman"/>
          <w:sz w:val="20"/>
          <w:szCs w:val="26"/>
        </w:rPr>
        <w:t xml:space="preserve"> </w:t>
      </w:r>
      <w:r w:rsidR="007D4E79" w:rsidRPr="00E329CA">
        <w:rPr>
          <w:rFonts w:ascii="Times New Roman" w:hAnsi="Times New Roman" w:cs="Times New Roman"/>
          <w:i/>
          <w:sz w:val="20"/>
          <w:szCs w:val="26"/>
        </w:rPr>
        <w:t>et al</w:t>
      </w:r>
      <w:r w:rsidR="007D4E79" w:rsidRPr="00E329CA">
        <w:rPr>
          <w:rFonts w:ascii="Times New Roman" w:hAnsi="Times New Roman" w:cs="Times New Roman"/>
          <w:sz w:val="20"/>
          <w:szCs w:val="26"/>
        </w:rPr>
        <w:t>., 2012</w:t>
      </w:r>
      <w:r w:rsidR="005B3399" w:rsidRPr="00E329CA">
        <w:rPr>
          <w:rFonts w:ascii="Times New Roman" w:hAnsi="Times New Roman" w:cs="Times New Roman"/>
          <w:sz w:val="20"/>
          <w:szCs w:val="26"/>
        </w:rPr>
        <w:t xml:space="preserve">). </w:t>
      </w:r>
      <w:r w:rsidR="00457BE5" w:rsidRPr="00E329CA">
        <w:rPr>
          <w:rFonts w:ascii="Times New Roman" w:hAnsi="Times New Roman" w:cs="Times New Roman"/>
          <w:sz w:val="20"/>
          <w:szCs w:val="26"/>
        </w:rPr>
        <w:t xml:space="preserve">On the whole there was no significant different (p&gt;0.05) in </w:t>
      </w:r>
      <w:proofErr w:type="spellStart"/>
      <w:r w:rsidR="00457BE5" w:rsidRPr="00E329CA">
        <w:rPr>
          <w:rFonts w:ascii="Times New Roman" w:hAnsi="Times New Roman" w:cs="Times New Roman"/>
          <w:sz w:val="20"/>
          <w:szCs w:val="26"/>
        </w:rPr>
        <w:t>phytochemical</w:t>
      </w:r>
      <w:proofErr w:type="spellEnd"/>
      <w:r w:rsidR="00457BE5" w:rsidRPr="00E329CA">
        <w:rPr>
          <w:rFonts w:ascii="Times New Roman" w:hAnsi="Times New Roman" w:cs="Times New Roman"/>
          <w:sz w:val="20"/>
          <w:szCs w:val="26"/>
        </w:rPr>
        <w:t xml:space="preserve"> properties between </w:t>
      </w:r>
      <w:r w:rsidR="00457BE5" w:rsidRPr="00E329CA">
        <w:rPr>
          <w:rFonts w:ascii="Times New Roman" w:hAnsi="Times New Roman" w:cs="Times New Roman"/>
          <w:i/>
          <w:sz w:val="20"/>
          <w:szCs w:val="26"/>
        </w:rPr>
        <w:t xml:space="preserve">A. </w:t>
      </w:r>
      <w:proofErr w:type="spellStart"/>
      <w:r w:rsidR="00457BE5" w:rsidRPr="00E329CA">
        <w:rPr>
          <w:rFonts w:ascii="Times New Roman" w:hAnsi="Times New Roman" w:cs="Times New Roman"/>
          <w:i/>
          <w:sz w:val="20"/>
          <w:szCs w:val="26"/>
        </w:rPr>
        <w:t>paniculata</w:t>
      </w:r>
      <w:proofErr w:type="spellEnd"/>
      <w:r w:rsidR="00457BE5" w:rsidRPr="00E329CA">
        <w:rPr>
          <w:rFonts w:ascii="Times New Roman" w:hAnsi="Times New Roman" w:cs="Times New Roman"/>
          <w:sz w:val="20"/>
          <w:szCs w:val="26"/>
        </w:rPr>
        <w:t xml:space="preserve"> and </w:t>
      </w:r>
      <w:r w:rsidR="00457BE5" w:rsidRPr="00E329CA">
        <w:rPr>
          <w:rFonts w:ascii="Times New Roman" w:hAnsi="Times New Roman" w:cs="Times New Roman"/>
          <w:i/>
          <w:sz w:val="20"/>
          <w:szCs w:val="26"/>
        </w:rPr>
        <w:t xml:space="preserve">G. </w:t>
      </w:r>
      <w:proofErr w:type="spellStart"/>
      <w:r w:rsidR="00457BE5" w:rsidRPr="00E329CA">
        <w:rPr>
          <w:rFonts w:ascii="Times New Roman" w:hAnsi="Times New Roman" w:cs="Times New Roman"/>
          <w:i/>
          <w:sz w:val="20"/>
          <w:szCs w:val="26"/>
        </w:rPr>
        <w:t>latifolium</w:t>
      </w:r>
      <w:proofErr w:type="spellEnd"/>
      <w:r w:rsidR="00457BE5" w:rsidRPr="00E329CA">
        <w:rPr>
          <w:rFonts w:ascii="Times New Roman" w:hAnsi="Times New Roman" w:cs="Times New Roman"/>
          <w:sz w:val="20"/>
          <w:szCs w:val="26"/>
        </w:rPr>
        <w:t>.</w:t>
      </w:r>
    </w:p>
    <w:p w:rsidR="00493B06" w:rsidRPr="00E329CA" w:rsidRDefault="00493B06"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Analysis of the proximate values of the two plants revealed that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contained higher moisture (28.1</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0.9)</w:t>
      </w:r>
      <w:r w:rsidR="00D927E8" w:rsidRPr="00E329CA">
        <w:rPr>
          <w:rFonts w:ascii="Times New Roman" w:hAnsi="Times New Roman" w:cs="Times New Roman"/>
          <w:sz w:val="20"/>
          <w:szCs w:val="26"/>
        </w:rPr>
        <w:t xml:space="preserve">, </w:t>
      </w:r>
      <w:proofErr w:type="spellStart"/>
      <w:r w:rsidR="00D927E8" w:rsidRPr="00E329CA">
        <w:rPr>
          <w:rFonts w:ascii="Times New Roman" w:hAnsi="Times New Roman" w:cs="Times New Roman"/>
          <w:sz w:val="20"/>
          <w:szCs w:val="26"/>
        </w:rPr>
        <w:t>fibre</w:t>
      </w:r>
      <w:proofErr w:type="spellEnd"/>
      <w:r w:rsidR="00D927E8" w:rsidRPr="00E329CA">
        <w:rPr>
          <w:rFonts w:ascii="Times New Roman" w:hAnsi="Times New Roman" w:cs="Times New Roman"/>
          <w:sz w:val="20"/>
          <w:szCs w:val="26"/>
        </w:rPr>
        <w:t xml:space="preserve"> (15.7</w:t>
      </w:r>
      <w:r w:rsidR="00D927E8" w:rsidRPr="00E329CA">
        <w:rPr>
          <w:rFonts w:ascii="Times New Roman" w:hAnsi="Times New Roman" w:cs="Times New Roman"/>
          <w:sz w:val="20"/>
          <w:szCs w:val="26"/>
          <w:u w:val="single"/>
        </w:rPr>
        <w:t>+</w:t>
      </w:r>
      <w:r w:rsidR="00D927E8" w:rsidRPr="00E329CA">
        <w:rPr>
          <w:rFonts w:ascii="Times New Roman" w:hAnsi="Times New Roman" w:cs="Times New Roman"/>
          <w:sz w:val="20"/>
          <w:szCs w:val="26"/>
        </w:rPr>
        <w:t>0.3)</w:t>
      </w:r>
      <w:r w:rsidR="00374FE5" w:rsidRPr="00E329CA">
        <w:rPr>
          <w:rFonts w:ascii="Times New Roman" w:hAnsi="Times New Roman" w:cs="Times New Roman"/>
          <w:sz w:val="20"/>
          <w:szCs w:val="26"/>
        </w:rPr>
        <w:t xml:space="preserve"> and ash (16.13</w:t>
      </w:r>
      <w:r w:rsidR="00374FE5" w:rsidRPr="00E329CA">
        <w:rPr>
          <w:rFonts w:ascii="Times New Roman" w:hAnsi="Times New Roman" w:cs="Times New Roman"/>
          <w:sz w:val="20"/>
          <w:szCs w:val="26"/>
          <w:u w:val="single"/>
        </w:rPr>
        <w:t>+</w:t>
      </w:r>
      <w:r w:rsidR="00374FE5" w:rsidRPr="00E329CA">
        <w:rPr>
          <w:rFonts w:ascii="Times New Roman" w:hAnsi="Times New Roman" w:cs="Times New Roman"/>
          <w:sz w:val="20"/>
          <w:szCs w:val="26"/>
        </w:rPr>
        <w:t>0.83)</w:t>
      </w:r>
      <w:r w:rsidR="003D3295" w:rsidRPr="00E329CA">
        <w:rPr>
          <w:rFonts w:ascii="Times New Roman" w:hAnsi="Times New Roman" w:cs="Times New Roman"/>
          <w:sz w:val="20"/>
          <w:szCs w:val="26"/>
        </w:rPr>
        <w:t xml:space="preserve"> than </w:t>
      </w:r>
      <w:r w:rsidR="003D3295" w:rsidRPr="00E329CA">
        <w:rPr>
          <w:rFonts w:ascii="Times New Roman" w:hAnsi="Times New Roman" w:cs="Times New Roman"/>
          <w:i/>
          <w:sz w:val="20"/>
          <w:szCs w:val="26"/>
        </w:rPr>
        <w:t xml:space="preserve">G. </w:t>
      </w:r>
      <w:proofErr w:type="spellStart"/>
      <w:r w:rsidR="003D3295" w:rsidRPr="00E329CA">
        <w:rPr>
          <w:rFonts w:ascii="Times New Roman" w:hAnsi="Times New Roman" w:cs="Times New Roman"/>
          <w:i/>
          <w:sz w:val="20"/>
          <w:szCs w:val="26"/>
        </w:rPr>
        <w:t>latifolium</w:t>
      </w:r>
      <w:proofErr w:type="spellEnd"/>
      <w:r w:rsidR="003D3295" w:rsidRPr="00E329CA">
        <w:rPr>
          <w:rFonts w:ascii="Times New Roman" w:hAnsi="Times New Roman" w:cs="Times New Roman"/>
          <w:sz w:val="20"/>
          <w:szCs w:val="26"/>
        </w:rPr>
        <w:t>,</w:t>
      </w:r>
      <w:r w:rsidR="00D87C67" w:rsidRPr="00E329CA">
        <w:rPr>
          <w:rFonts w:ascii="Times New Roman" w:hAnsi="Times New Roman" w:cs="Times New Roman"/>
          <w:sz w:val="20"/>
          <w:szCs w:val="26"/>
        </w:rPr>
        <w:t xml:space="preserve"> whereas </w:t>
      </w:r>
      <w:r w:rsidR="00D87C67" w:rsidRPr="00E329CA">
        <w:rPr>
          <w:rFonts w:ascii="Times New Roman" w:hAnsi="Times New Roman" w:cs="Times New Roman"/>
          <w:i/>
          <w:sz w:val="20"/>
          <w:szCs w:val="26"/>
        </w:rPr>
        <w:t xml:space="preserve">G. </w:t>
      </w:r>
      <w:proofErr w:type="spellStart"/>
      <w:r w:rsidR="00D87C67" w:rsidRPr="00E329CA">
        <w:rPr>
          <w:rFonts w:ascii="Times New Roman" w:hAnsi="Times New Roman" w:cs="Times New Roman"/>
          <w:i/>
          <w:sz w:val="20"/>
          <w:szCs w:val="26"/>
        </w:rPr>
        <w:t>latifolium</w:t>
      </w:r>
      <w:proofErr w:type="spellEnd"/>
      <w:r w:rsidR="00D87C67" w:rsidRPr="00E329CA">
        <w:rPr>
          <w:rFonts w:ascii="Times New Roman" w:hAnsi="Times New Roman" w:cs="Times New Roman"/>
          <w:sz w:val="20"/>
          <w:szCs w:val="26"/>
        </w:rPr>
        <w:t xml:space="preserve"> contained</w:t>
      </w:r>
      <w:r w:rsidR="00CD07AC" w:rsidRPr="00E329CA">
        <w:rPr>
          <w:rFonts w:ascii="Times New Roman" w:hAnsi="Times New Roman" w:cs="Times New Roman"/>
          <w:sz w:val="20"/>
          <w:szCs w:val="26"/>
        </w:rPr>
        <w:t xml:space="preserve"> more protein (31.1</w:t>
      </w:r>
      <w:r w:rsidR="00CD07AC" w:rsidRPr="00E329CA">
        <w:rPr>
          <w:rFonts w:ascii="Times New Roman" w:hAnsi="Times New Roman" w:cs="Times New Roman"/>
          <w:sz w:val="20"/>
          <w:szCs w:val="26"/>
          <w:u w:val="single"/>
        </w:rPr>
        <w:t>+</w:t>
      </w:r>
      <w:r w:rsidR="00CD07AC" w:rsidRPr="00E329CA">
        <w:rPr>
          <w:rFonts w:ascii="Times New Roman" w:hAnsi="Times New Roman" w:cs="Times New Roman"/>
          <w:sz w:val="20"/>
          <w:szCs w:val="26"/>
        </w:rPr>
        <w:t>0.07)</w:t>
      </w:r>
      <w:r w:rsidR="007C1656" w:rsidRPr="00E329CA">
        <w:rPr>
          <w:rFonts w:ascii="Times New Roman" w:hAnsi="Times New Roman" w:cs="Times New Roman"/>
          <w:sz w:val="20"/>
          <w:szCs w:val="26"/>
        </w:rPr>
        <w:t xml:space="preserve"> and carbohydrate (41.8</w:t>
      </w:r>
      <w:r w:rsidR="007C1656" w:rsidRPr="00E329CA">
        <w:rPr>
          <w:rFonts w:ascii="Times New Roman" w:hAnsi="Times New Roman" w:cs="Times New Roman"/>
          <w:sz w:val="20"/>
          <w:szCs w:val="26"/>
          <w:u w:val="single"/>
        </w:rPr>
        <w:t>+</w:t>
      </w:r>
      <w:r w:rsidR="007C1656" w:rsidRPr="00E329CA">
        <w:rPr>
          <w:rFonts w:ascii="Times New Roman" w:hAnsi="Times New Roman" w:cs="Times New Roman"/>
          <w:sz w:val="20"/>
          <w:szCs w:val="26"/>
        </w:rPr>
        <w:t>0.05)</w:t>
      </w:r>
      <w:r w:rsidR="005B0631"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5B0631" w:rsidRPr="00E329CA">
        <w:rPr>
          <w:rFonts w:ascii="Times New Roman" w:hAnsi="Times New Roman" w:cs="Times New Roman"/>
          <w:sz w:val="20"/>
          <w:szCs w:val="26"/>
        </w:rPr>
        <w:t>There was no significant difference between the two plants (p&gt;0.05).</w:t>
      </w:r>
      <w:r w:rsidR="006E37A4">
        <w:rPr>
          <w:rFonts w:ascii="Times New Roman" w:hAnsi="Times New Roman" w:cs="Times New Roman"/>
          <w:sz w:val="20"/>
          <w:szCs w:val="26"/>
        </w:rPr>
        <w:t xml:space="preserve"> </w:t>
      </w:r>
      <w:r w:rsidR="005B0631" w:rsidRPr="00E329CA">
        <w:rPr>
          <w:rFonts w:ascii="Times New Roman" w:hAnsi="Times New Roman" w:cs="Times New Roman"/>
          <w:sz w:val="20"/>
          <w:szCs w:val="26"/>
        </w:rPr>
        <w:t>All these point to the fact</w:t>
      </w:r>
      <w:r w:rsidR="00057DA9" w:rsidRPr="00E329CA">
        <w:rPr>
          <w:rFonts w:ascii="Times New Roman" w:hAnsi="Times New Roman" w:cs="Times New Roman"/>
          <w:sz w:val="20"/>
          <w:szCs w:val="26"/>
        </w:rPr>
        <w:t xml:space="preserve"> that there is a balance between two plants with respect to proximate values.</w:t>
      </w:r>
    </w:p>
    <w:p w:rsidR="00057DA9" w:rsidRPr="00E329CA" w:rsidRDefault="00764F85"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 xml:space="preserve">The results of this study show that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contains higher calcium, magnesium, potassium and phosphorus (106.3</w:t>
      </w:r>
      <w:r w:rsidRPr="00E329CA">
        <w:rPr>
          <w:rFonts w:ascii="Times New Roman" w:hAnsi="Times New Roman" w:cs="Times New Roman"/>
          <w:sz w:val="20"/>
          <w:szCs w:val="26"/>
          <w:u w:val="single"/>
        </w:rPr>
        <w:t>+</w:t>
      </w:r>
      <w:r w:rsidRPr="00E329CA">
        <w:rPr>
          <w:rFonts w:ascii="Times New Roman" w:hAnsi="Times New Roman" w:cs="Times New Roman"/>
          <w:sz w:val="20"/>
          <w:szCs w:val="26"/>
        </w:rPr>
        <w:t>2.00,</w:t>
      </w:r>
      <w:r w:rsidR="000A5649" w:rsidRPr="00E329CA">
        <w:rPr>
          <w:rFonts w:ascii="Times New Roman" w:hAnsi="Times New Roman" w:cs="Times New Roman"/>
          <w:sz w:val="20"/>
          <w:szCs w:val="26"/>
        </w:rPr>
        <w:t xml:space="preserve"> 124.3</w:t>
      </w:r>
      <w:r w:rsidR="000A5649" w:rsidRPr="00E329CA">
        <w:rPr>
          <w:rFonts w:ascii="Times New Roman" w:hAnsi="Times New Roman" w:cs="Times New Roman"/>
          <w:sz w:val="20"/>
          <w:szCs w:val="26"/>
          <w:u w:val="single"/>
        </w:rPr>
        <w:t>+</w:t>
      </w:r>
      <w:r w:rsidR="000A5649" w:rsidRPr="00E329CA">
        <w:rPr>
          <w:rFonts w:ascii="Times New Roman" w:hAnsi="Times New Roman" w:cs="Times New Roman"/>
          <w:sz w:val="20"/>
          <w:szCs w:val="26"/>
        </w:rPr>
        <w:t>1.40</w:t>
      </w:r>
      <w:r w:rsidR="000411CD" w:rsidRPr="00E329CA">
        <w:rPr>
          <w:rFonts w:ascii="Times New Roman" w:hAnsi="Times New Roman" w:cs="Times New Roman"/>
          <w:sz w:val="20"/>
          <w:szCs w:val="26"/>
        </w:rPr>
        <w:t xml:space="preserve"> and 2.09</w:t>
      </w:r>
      <w:r w:rsidR="000411CD" w:rsidRPr="00E329CA">
        <w:rPr>
          <w:rFonts w:ascii="Times New Roman" w:hAnsi="Times New Roman" w:cs="Times New Roman"/>
          <w:sz w:val="20"/>
          <w:szCs w:val="26"/>
          <w:u w:val="single"/>
        </w:rPr>
        <w:t>+</w:t>
      </w:r>
      <w:r w:rsidR="000411CD" w:rsidRPr="00E329CA">
        <w:rPr>
          <w:rFonts w:ascii="Times New Roman" w:hAnsi="Times New Roman" w:cs="Times New Roman"/>
          <w:sz w:val="20"/>
          <w:szCs w:val="26"/>
        </w:rPr>
        <w:t>0.25mg respectively)</w:t>
      </w:r>
      <w:r w:rsidR="00944DB9" w:rsidRPr="00E329CA">
        <w:rPr>
          <w:rFonts w:ascii="Times New Roman" w:hAnsi="Times New Roman" w:cs="Times New Roman"/>
          <w:sz w:val="20"/>
          <w:szCs w:val="26"/>
        </w:rPr>
        <w:t xml:space="preserve">, while </w:t>
      </w:r>
      <w:r w:rsidR="00944DB9" w:rsidRPr="00E329CA">
        <w:rPr>
          <w:rFonts w:ascii="Times New Roman" w:hAnsi="Times New Roman" w:cs="Times New Roman"/>
          <w:i/>
          <w:sz w:val="20"/>
          <w:szCs w:val="26"/>
        </w:rPr>
        <w:t xml:space="preserve">G. </w:t>
      </w:r>
      <w:proofErr w:type="spellStart"/>
      <w:r w:rsidR="00944DB9" w:rsidRPr="00E329CA">
        <w:rPr>
          <w:rFonts w:ascii="Times New Roman" w:hAnsi="Times New Roman" w:cs="Times New Roman"/>
          <w:i/>
          <w:sz w:val="20"/>
          <w:szCs w:val="26"/>
        </w:rPr>
        <w:t>latifolium</w:t>
      </w:r>
      <w:proofErr w:type="spellEnd"/>
      <w:r w:rsidR="00944DB9" w:rsidRPr="00E329CA">
        <w:rPr>
          <w:rFonts w:ascii="Times New Roman" w:hAnsi="Times New Roman" w:cs="Times New Roman"/>
          <w:sz w:val="20"/>
          <w:szCs w:val="26"/>
        </w:rPr>
        <w:t xml:space="preserve"> contains</w:t>
      </w:r>
      <w:r w:rsidR="009D69FC" w:rsidRPr="00E329CA">
        <w:rPr>
          <w:rFonts w:ascii="Times New Roman" w:hAnsi="Times New Roman" w:cs="Times New Roman"/>
          <w:sz w:val="20"/>
          <w:szCs w:val="26"/>
        </w:rPr>
        <w:t xml:space="preserve"> zinc and iron (0.5</w:t>
      </w:r>
      <w:r w:rsidR="009D69FC" w:rsidRPr="00E329CA">
        <w:rPr>
          <w:rFonts w:ascii="Times New Roman" w:hAnsi="Times New Roman" w:cs="Times New Roman"/>
          <w:sz w:val="20"/>
          <w:szCs w:val="26"/>
          <w:u w:val="single"/>
        </w:rPr>
        <w:t>+</w:t>
      </w:r>
      <w:r w:rsidR="009D69FC" w:rsidRPr="00E329CA">
        <w:rPr>
          <w:rFonts w:ascii="Times New Roman" w:hAnsi="Times New Roman" w:cs="Times New Roman"/>
          <w:sz w:val="20"/>
          <w:szCs w:val="26"/>
        </w:rPr>
        <w:t>0.02 and 0.28</w:t>
      </w:r>
      <w:r w:rsidR="009D69FC" w:rsidRPr="00E329CA">
        <w:rPr>
          <w:rFonts w:ascii="Times New Roman" w:hAnsi="Times New Roman" w:cs="Times New Roman"/>
          <w:sz w:val="20"/>
          <w:szCs w:val="26"/>
          <w:u w:val="single"/>
        </w:rPr>
        <w:t>+</w:t>
      </w:r>
      <w:r w:rsidR="009D69FC" w:rsidRPr="00E329CA">
        <w:rPr>
          <w:rFonts w:ascii="Times New Roman" w:hAnsi="Times New Roman" w:cs="Times New Roman"/>
          <w:sz w:val="20"/>
          <w:szCs w:val="26"/>
        </w:rPr>
        <w:t>0.03mg respectively) in the absence of significant dif</w:t>
      </w:r>
      <w:r w:rsidR="00B77810" w:rsidRPr="00E329CA">
        <w:rPr>
          <w:rFonts w:ascii="Times New Roman" w:hAnsi="Times New Roman" w:cs="Times New Roman"/>
          <w:sz w:val="20"/>
          <w:szCs w:val="26"/>
        </w:rPr>
        <w:t>ference (p&gt;0.05) between the two plants.</w:t>
      </w:r>
      <w:r w:rsidR="006E37A4">
        <w:rPr>
          <w:rFonts w:ascii="Times New Roman" w:hAnsi="Times New Roman" w:cs="Times New Roman"/>
          <w:sz w:val="20"/>
          <w:szCs w:val="26"/>
        </w:rPr>
        <w:t xml:space="preserve"> </w:t>
      </w:r>
      <w:r w:rsidR="00B77810" w:rsidRPr="00E329CA">
        <w:rPr>
          <w:rFonts w:ascii="Times New Roman" w:hAnsi="Times New Roman" w:cs="Times New Roman"/>
          <w:sz w:val="20"/>
          <w:szCs w:val="26"/>
        </w:rPr>
        <w:t xml:space="preserve">Similar high content of calcium and magnesium in </w:t>
      </w:r>
      <w:r w:rsidR="00B77810" w:rsidRPr="00E329CA">
        <w:rPr>
          <w:rFonts w:ascii="Times New Roman" w:hAnsi="Times New Roman" w:cs="Times New Roman"/>
          <w:i/>
          <w:sz w:val="20"/>
          <w:szCs w:val="26"/>
        </w:rPr>
        <w:t xml:space="preserve">A. </w:t>
      </w:r>
      <w:proofErr w:type="spellStart"/>
      <w:r w:rsidR="00B77810" w:rsidRPr="00E329CA">
        <w:rPr>
          <w:rFonts w:ascii="Times New Roman" w:hAnsi="Times New Roman" w:cs="Times New Roman"/>
          <w:i/>
          <w:sz w:val="20"/>
          <w:szCs w:val="26"/>
        </w:rPr>
        <w:t>paniculata</w:t>
      </w:r>
      <w:proofErr w:type="spellEnd"/>
      <w:r w:rsidR="00B77810" w:rsidRPr="00E329CA">
        <w:rPr>
          <w:rFonts w:ascii="Times New Roman" w:hAnsi="Times New Roman" w:cs="Times New Roman"/>
          <w:sz w:val="20"/>
          <w:szCs w:val="26"/>
        </w:rPr>
        <w:t xml:space="preserve"> has</w:t>
      </w:r>
      <w:r w:rsidR="00B00023" w:rsidRPr="00E329CA">
        <w:rPr>
          <w:rFonts w:ascii="Times New Roman" w:hAnsi="Times New Roman" w:cs="Times New Roman"/>
          <w:sz w:val="20"/>
          <w:szCs w:val="26"/>
        </w:rPr>
        <w:t xml:space="preserve"> been reported by </w:t>
      </w:r>
      <w:proofErr w:type="spellStart"/>
      <w:r w:rsidR="00B00023" w:rsidRPr="00E329CA">
        <w:rPr>
          <w:rFonts w:ascii="Times New Roman" w:hAnsi="Times New Roman" w:cs="Times New Roman"/>
          <w:sz w:val="20"/>
          <w:szCs w:val="26"/>
        </w:rPr>
        <w:t>Puranik</w:t>
      </w:r>
      <w:proofErr w:type="spellEnd"/>
      <w:r w:rsidR="00B00023" w:rsidRPr="00E329CA">
        <w:rPr>
          <w:rFonts w:ascii="Times New Roman" w:hAnsi="Times New Roman" w:cs="Times New Roman"/>
          <w:sz w:val="20"/>
          <w:szCs w:val="26"/>
        </w:rPr>
        <w:t xml:space="preserve"> </w:t>
      </w:r>
      <w:r w:rsidR="00B00023" w:rsidRPr="00E329CA">
        <w:rPr>
          <w:rFonts w:ascii="Times New Roman" w:hAnsi="Times New Roman" w:cs="Times New Roman"/>
          <w:i/>
          <w:sz w:val="20"/>
          <w:szCs w:val="26"/>
        </w:rPr>
        <w:t>et al</w:t>
      </w:r>
      <w:r w:rsidR="00B00023" w:rsidRPr="00E329CA">
        <w:rPr>
          <w:rFonts w:ascii="Times New Roman" w:hAnsi="Times New Roman" w:cs="Times New Roman"/>
          <w:sz w:val="20"/>
          <w:szCs w:val="26"/>
        </w:rPr>
        <w:t>.</w:t>
      </w:r>
      <w:r w:rsidR="003A05FC" w:rsidRPr="00E329CA">
        <w:rPr>
          <w:rFonts w:ascii="Times New Roman" w:hAnsi="Times New Roman" w:cs="Times New Roman"/>
          <w:sz w:val="20"/>
          <w:szCs w:val="26"/>
        </w:rPr>
        <w:t xml:space="preserve"> (2012), while similar results for </w:t>
      </w:r>
      <w:r w:rsidR="003A05FC" w:rsidRPr="00E329CA">
        <w:rPr>
          <w:rFonts w:ascii="Times New Roman" w:hAnsi="Times New Roman" w:cs="Times New Roman"/>
          <w:i/>
          <w:sz w:val="20"/>
          <w:szCs w:val="26"/>
        </w:rPr>
        <w:t xml:space="preserve">G. </w:t>
      </w:r>
      <w:proofErr w:type="spellStart"/>
      <w:r w:rsidR="003A05FC" w:rsidRPr="00E329CA">
        <w:rPr>
          <w:rFonts w:ascii="Times New Roman" w:hAnsi="Times New Roman" w:cs="Times New Roman"/>
          <w:i/>
          <w:sz w:val="20"/>
          <w:szCs w:val="26"/>
        </w:rPr>
        <w:t>latifolium</w:t>
      </w:r>
      <w:proofErr w:type="spellEnd"/>
      <w:r w:rsidR="003A05FC" w:rsidRPr="00E329CA">
        <w:rPr>
          <w:rFonts w:ascii="Times New Roman" w:hAnsi="Times New Roman" w:cs="Times New Roman"/>
          <w:sz w:val="20"/>
          <w:szCs w:val="26"/>
        </w:rPr>
        <w:t xml:space="preserve"> has</w:t>
      </w:r>
      <w:r w:rsidR="009D0654" w:rsidRPr="00E329CA">
        <w:rPr>
          <w:rFonts w:ascii="Times New Roman" w:hAnsi="Times New Roman" w:cs="Times New Roman"/>
          <w:sz w:val="20"/>
          <w:szCs w:val="26"/>
        </w:rPr>
        <w:t xml:space="preserve"> been reported by </w:t>
      </w:r>
      <w:proofErr w:type="spellStart"/>
      <w:r w:rsidR="009D0654" w:rsidRPr="00E329CA">
        <w:rPr>
          <w:rFonts w:ascii="Times New Roman" w:hAnsi="Times New Roman" w:cs="Times New Roman"/>
          <w:sz w:val="20"/>
          <w:szCs w:val="26"/>
        </w:rPr>
        <w:t>Atangwho</w:t>
      </w:r>
      <w:proofErr w:type="spellEnd"/>
      <w:r w:rsidR="009D0654" w:rsidRPr="00E329CA">
        <w:rPr>
          <w:rFonts w:ascii="Times New Roman" w:hAnsi="Times New Roman" w:cs="Times New Roman"/>
          <w:sz w:val="20"/>
          <w:szCs w:val="26"/>
        </w:rPr>
        <w:t xml:space="preserve"> </w:t>
      </w:r>
      <w:r w:rsidR="009D0654" w:rsidRPr="00E329CA">
        <w:rPr>
          <w:rFonts w:ascii="Times New Roman" w:hAnsi="Times New Roman" w:cs="Times New Roman"/>
          <w:i/>
          <w:sz w:val="20"/>
          <w:szCs w:val="26"/>
        </w:rPr>
        <w:t>et al</w:t>
      </w:r>
      <w:r w:rsidR="009D0654" w:rsidRPr="00E329CA">
        <w:rPr>
          <w:rFonts w:ascii="Times New Roman" w:hAnsi="Times New Roman" w:cs="Times New Roman"/>
          <w:sz w:val="20"/>
          <w:szCs w:val="26"/>
        </w:rPr>
        <w:t>.</w:t>
      </w:r>
      <w:r w:rsidR="005A7745" w:rsidRPr="00E329CA">
        <w:rPr>
          <w:rFonts w:ascii="Times New Roman" w:hAnsi="Times New Roman" w:cs="Times New Roman"/>
          <w:sz w:val="20"/>
          <w:szCs w:val="26"/>
        </w:rPr>
        <w:t xml:space="preserve"> (2009).</w:t>
      </w:r>
      <w:r w:rsidR="006E37A4">
        <w:rPr>
          <w:rFonts w:ascii="Times New Roman" w:hAnsi="Times New Roman" w:cs="Times New Roman"/>
          <w:sz w:val="20"/>
          <w:szCs w:val="26"/>
        </w:rPr>
        <w:t xml:space="preserve"> </w:t>
      </w:r>
      <w:r w:rsidR="005A7745" w:rsidRPr="00E329CA">
        <w:rPr>
          <w:rFonts w:ascii="Times New Roman" w:hAnsi="Times New Roman" w:cs="Times New Roman"/>
          <w:sz w:val="20"/>
          <w:szCs w:val="26"/>
        </w:rPr>
        <w:t>Some of the metals are essential to man and other organisms.</w:t>
      </w:r>
      <w:r w:rsidR="006E37A4">
        <w:rPr>
          <w:rFonts w:ascii="Times New Roman" w:hAnsi="Times New Roman" w:cs="Times New Roman"/>
          <w:sz w:val="20"/>
          <w:szCs w:val="26"/>
        </w:rPr>
        <w:t xml:space="preserve"> </w:t>
      </w:r>
      <w:r w:rsidR="005A7745" w:rsidRPr="00E329CA">
        <w:rPr>
          <w:rFonts w:ascii="Times New Roman" w:hAnsi="Times New Roman" w:cs="Times New Roman"/>
          <w:sz w:val="20"/>
          <w:szCs w:val="26"/>
        </w:rPr>
        <w:t xml:space="preserve">For instance, iron is a component of </w:t>
      </w:r>
      <w:proofErr w:type="spellStart"/>
      <w:r w:rsidR="005A7745" w:rsidRPr="00E329CA">
        <w:rPr>
          <w:rFonts w:ascii="Times New Roman" w:hAnsi="Times New Roman" w:cs="Times New Roman"/>
          <w:sz w:val="20"/>
          <w:szCs w:val="26"/>
        </w:rPr>
        <w:t>haemoglobin</w:t>
      </w:r>
      <w:proofErr w:type="spellEnd"/>
      <w:r w:rsidR="005A7745" w:rsidRPr="00E329CA">
        <w:rPr>
          <w:rFonts w:ascii="Times New Roman" w:hAnsi="Times New Roman" w:cs="Times New Roman"/>
          <w:sz w:val="20"/>
          <w:szCs w:val="26"/>
        </w:rPr>
        <w:t>, while zinc</w:t>
      </w:r>
      <w:r w:rsidR="004C3E6B" w:rsidRPr="00E329CA">
        <w:rPr>
          <w:rFonts w:ascii="Times New Roman" w:hAnsi="Times New Roman" w:cs="Times New Roman"/>
          <w:sz w:val="20"/>
          <w:szCs w:val="26"/>
        </w:rPr>
        <w:t xml:space="preserve"> is used in enzymes; calcium is essential for the bones (</w:t>
      </w:r>
      <w:proofErr w:type="spellStart"/>
      <w:r w:rsidR="004C3E6B" w:rsidRPr="00E329CA">
        <w:rPr>
          <w:rFonts w:ascii="Times New Roman" w:hAnsi="Times New Roman" w:cs="Times New Roman"/>
          <w:sz w:val="20"/>
          <w:szCs w:val="26"/>
        </w:rPr>
        <w:t>Huheey</w:t>
      </w:r>
      <w:proofErr w:type="spellEnd"/>
      <w:r w:rsidR="004C3E6B" w:rsidRPr="00E329CA">
        <w:rPr>
          <w:rFonts w:ascii="Times New Roman" w:hAnsi="Times New Roman" w:cs="Times New Roman"/>
          <w:sz w:val="20"/>
          <w:szCs w:val="26"/>
        </w:rPr>
        <w:t>, 1978).</w:t>
      </w:r>
    </w:p>
    <w:p w:rsidR="00FB33E2" w:rsidRPr="00E329CA" w:rsidRDefault="00FB33E2"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Out of the four essential vitamins (A, C, B</w:t>
      </w:r>
      <w:r w:rsidRPr="00E329CA">
        <w:rPr>
          <w:rFonts w:ascii="Times New Roman" w:hAnsi="Times New Roman" w:cs="Times New Roman"/>
          <w:sz w:val="20"/>
          <w:szCs w:val="26"/>
          <w:vertAlign w:val="subscript"/>
        </w:rPr>
        <w:t>1</w:t>
      </w:r>
      <w:r w:rsidRPr="00E329CA">
        <w:rPr>
          <w:rFonts w:ascii="Times New Roman" w:hAnsi="Times New Roman" w:cs="Times New Roman"/>
          <w:sz w:val="20"/>
          <w:szCs w:val="26"/>
        </w:rPr>
        <w:t xml:space="preserve"> and E)</w:t>
      </w:r>
      <w:r w:rsidR="00126FF0" w:rsidRPr="00E329CA">
        <w:rPr>
          <w:rFonts w:ascii="Times New Roman" w:hAnsi="Times New Roman" w:cs="Times New Roman"/>
          <w:sz w:val="20"/>
          <w:szCs w:val="26"/>
        </w:rPr>
        <w:t xml:space="preserve"> </w:t>
      </w:r>
      <w:proofErr w:type="spellStart"/>
      <w:r w:rsidR="00126FF0" w:rsidRPr="00E329CA">
        <w:rPr>
          <w:rFonts w:ascii="Times New Roman" w:hAnsi="Times New Roman" w:cs="Times New Roman"/>
          <w:sz w:val="20"/>
          <w:szCs w:val="26"/>
        </w:rPr>
        <w:t>analysed</w:t>
      </w:r>
      <w:proofErr w:type="spellEnd"/>
      <w:r w:rsidR="00126FF0" w:rsidRPr="00E329CA">
        <w:rPr>
          <w:rFonts w:ascii="Times New Roman" w:hAnsi="Times New Roman" w:cs="Times New Roman"/>
          <w:sz w:val="20"/>
          <w:szCs w:val="26"/>
        </w:rPr>
        <w:t xml:space="preserve"> from the two plants, vitamins A, C and E (381.6</w:t>
      </w:r>
      <w:r w:rsidR="00126FF0" w:rsidRPr="00E329CA">
        <w:rPr>
          <w:rFonts w:ascii="Times New Roman" w:hAnsi="Times New Roman" w:cs="Times New Roman"/>
          <w:sz w:val="20"/>
          <w:szCs w:val="26"/>
          <w:u w:val="single"/>
        </w:rPr>
        <w:t>+</w:t>
      </w:r>
      <w:r w:rsidR="00126FF0" w:rsidRPr="00E329CA">
        <w:rPr>
          <w:rFonts w:ascii="Times New Roman" w:hAnsi="Times New Roman" w:cs="Times New Roman"/>
          <w:sz w:val="20"/>
          <w:szCs w:val="26"/>
        </w:rPr>
        <w:t>0.28,</w:t>
      </w:r>
      <w:r w:rsidR="003D4E49" w:rsidRPr="00E329CA">
        <w:rPr>
          <w:rFonts w:ascii="Times New Roman" w:hAnsi="Times New Roman" w:cs="Times New Roman"/>
          <w:sz w:val="20"/>
          <w:szCs w:val="26"/>
        </w:rPr>
        <w:t xml:space="preserve"> 290.3</w:t>
      </w:r>
      <w:r w:rsidR="003D4E49" w:rsidRPr="00E329CA">
        <w:rPr>
          <w:rFonts w:ascii="Times New Roman" w:hAnsi="Times New Roman" w:cs="Times New Roman"/>
          <w:sz w:val="20"/>
          <w:szCs w:val="26"/>
          <w:u w:val="single"/>
        </w:rPr>
        <w:t>+</w:t>
      </w:r>
      <w:r w:rsidR="003D4E49" w:rsidRPr="00E329CA">
        <w:rPr>
          <w:rFonts w:ascii="Times New Roman" w:hAnsi="Times New Roman" w:cs="Times New Roman"/>
          <w:sz w:val="20"/>
          <w:szCs w:val="26"/>
        </w:rPr>
        <w:t>0.45 and</w:t>
      </w:r>
      <w:r w:rsidR="00523FE6" w:rsidRPr="00E329CA">
        <w:rPr>
          <w:rFonts w:ascii="Times New Roman" w:hAnsi="Times New Roman" w:cs="Times New Roman"/>
          <w:sz w:val="20"/>
          <w:szCs w:val="26"/>
        </w:rPr>
        <w:t xml:space="preserve"> 44.01</w:t>
      </w:r>
      <w:r w:rsidR="00523FE6" w:rsidRPr="00E329CA">
        <w:rPr>
          <w:rFonts w:ascii="Times New Roman" w:hAnsi="Times New Roman" w:cs="Times New Roman"/>
          <w:sz w:val="20"/>
          <w:szCs w:val="26"/>
          <w:u w:val="single"/>
        </w:rPr>
        <w:t>+</w:t>
      </w:r>
      <w:r w:rsidR="00523FE6" w:rsidRPr="00E329CA">
        <w:rPr>
          <w:rFonts w:ascii="Times New Roman" w:hAnsi="Times New Roman" w:cs="Times New Roman"/>
          <w:sz w:val="20"/>
          <w:szCs w:val="26"/>
        </w:rPr>
        <w:t xml:space="preserve">0.12mg/1000mls respectively) were higher in </w:t>
      </w:r>
      <w:r w:rsidR="00523FE6" w:rsidRPr="00E329CA">
        <w:rPr>
          <w:rFonts w:ascii="Times New Roman" w:hAnsi="Times New Roman" w:cs="Times New Roman"/>
          <w:i/>
          <w:sz w:val="20"/>
          <w:szCs w:val="26"/>
        </w:rPr>
        <w:t xml:space="preserve">G. </w:t>
      </w:r>
      <w:proofErr w:type="spellStart"/>
      <w:r w:rsidR="00523FE6" w:rsidRPr="00E329CA">
        <w:rPr>
          <w:rFonts w:ascii="Times New Roman" w:hAnsi="Times New Roman" w:cs="Times New Roman"/>
          <w:i/>
          <w:sz w:val="20"/>
          <w:szCs w:val="26"/>
        </w:rPr>
        <w:t>latifolium</w:t>
      </w:r>
      <w:proofErr w:type="spellEnd"/>
      <w:r w:rsidR="00523FE6" w:rsidRPr="00E329CA">
        <w:rPr>
          <w:rFonts w:ascii="Times New Roman" w:hAnsi="Times New Roman" w:cs="Times New Roman"/>
          <w:sz w:val="20"/>
          <w:szCs w:val="26"/>
        </w:rPr>
        <w:t xml:space="preserve"> than </w:t>
      </w:r>
      <w:r w:rsidR="00523FE6" w:rsidRPr="00E329CA">
        <w:rPr>
          <w:rFonts w:ascii="Times New Roman" w:hAnsi="Times New Roman" w:cs="Times New Roman"/>
          <w:i/>
          <w:sz w:val="20"/>
          <w:szCs w:val="26"/>
        </w:rPr>
        <w:t xml:space="preserve">A. </w:t>
      </w:r>
      <w:proofErr w:type="spellStart"/>
      <w:r w:rsidR="00523FE6" w:rsidRPr="00E329CA">
        <w:rPr>
          <w:rFonts w:ascii="Times New Roman" w:hAnsi="Times New Roman" w:cs="Times New Roman"/>
          <w:i/>
          <w:sz w:val="20"/>
          <w:szCs w:val="26"/>
        </w:rPr>
        <w:t>paniculata</w:t>
      </w:r>
      <w:proofErr w:type="spellEnd"/>
      <w:r w:rsidR="00523FE6" w:rsidRPr="00E329CA">
        <w:rPr>
          <w:rFonts w:ascii="Times New Roman" w:hAnsi="Times New Roman" w:cs="Times New Roman"/>
          <w:sz w:val="20"/>
          <w:szCs w:val="26"/>
        </w:rPr>
        <w:t>,</w:t>
      </w:r>
      <w:r w:rsidR="009E538D" w:rsidRPr="00E329CA">
        <w:rPr>
          <w:rFonts w:ascii="Times New Roman" w:hAnsi="Times New Roman" w:cs="Times New Roman"/>
          <w:sz w:val="20"/>
          <w:szCs w:val="26"/>
        </w:rPr>
        <w:t xml:space="preserve"> indicating that </w:t>
      </w:r>
      <w:r w:rsidR="009E538D" w:rsidRPr="00E329CA">
        <w:rPr>
          <w:rFonts w:ascii="Times New Roman" w:hAnsi="Times New Roman" w:cs="Times New Roman"/>
          <w:i/>
          <w:sz w:val="20"/>
          <w:szCs w:val="26"/>
        </w:rPr>
        <w:t xml:space="preserve">G. </w:t>
      </w:r>
      <w:proofErr w:type="spellStart"/>
      <w:r w:rsidR="009E538D" w:rsidRPr="00E329CA">
        <w:rPr>
          <w:rFonts w:ascii="Times New Roman" w:hAnsi="Times New Roman" w:cs="Times New Roman"/>
          <w:i/>
          <w:sz w:val="20"/>
          <w:szCs w:val="26"/>
        </w:rPr>
        <w:t>latifolium</w:t>
      </w:r>
      <w:proofErr w:type="spellEnd"/>
      <w:r w:rsidR="009E538D" w:rsidRPr="00E329CA">
        <w:rPr>
          <w:rFonts w:ascii="Times New Roman" w:hAnsi="Times New Roman" w:cs="Times New Roman"/>
          <w:sz w:val="20"/>
          <w:szCs w:val="26"/>
        </w:rPr>
        <w:t xml:space="preserve"> is</w:t>
      </w:r>
      <w:r w:rsidR="003A20CF" w:rsidRPr="00E329CA">
        <w:rPr>
          <w:rFonts w:ascii="Times New Roman" w:hAnsi="Times New Roman" w:cs="Times New Roman"/>
          <w:sz w:val="20"/>
          <w:szCs w:val="26"/>
        </w:rPr>
        <w:t xml:space="preserve"> richer in such essential vitamins than </w:t>
      </w:r>
      <w:r w:rsidR="003A20CF" w:rsidRPr="00E329CA">
        <w:rPr>
          <w:rFonts w:ascii="Times New Roman" w:hAnsi="Times New Roman" w:cs="Times New Roman"/>
          <w:i/>
          <w:sz w:val="20"/>
          <w:szCs w:val="26"/>
        </w:rPr>
        <w:t xml:space="preserve">A. </w:t>
      </w:r>
      <w:proofErr w:type="spellStart"/>
      <w:r w:rsidR="003A20CF" w:rsidRPr="00E329CA">
        <w:rPr>
          <w:rFonts w:ascii="Times New Roman" w:hAnsi="Times New Roman" w:cs="Times New Roman"/>
          <w:i/>
          <w:sz w:val="20"/>
          <w:szCs w:val="26"/>
        </w:rPr>
        <w:t>paniculata</w:t>
      </w:r>
      <w:proofErr w:type="spellEnd"/>
      <w:r w:rsidR="003A20CF" w:rsidRPr="00E329CA">
        <w:rPr>
          <w:rFonts w:ascii="Times New Roman" w:hAnsi="Times New Roman" w:cs="Times New Roman"/>
          <w:sz w:val="20"/>
          <w:szCs w:val="26"/>
        </w:rPr>
        <w:t>.</w:t>
      </w:r>
    </w:p>
    <w:p w:rsidR="00D917E4" w:rsidRPr="00E329CA" w:rsidRDefault="00D917E4" w:rsidP="00E329CA">
      <w:pPr>
        <w:snapToGrid w:val="0"/>
        <w:spacing w:after="0" w:line="240" w:lineRule="auto"/>
        <w:jc w:val="both"/>
        <w:rPr>
          <w:rFonts w:ascii="Times New Roman" w:hAnsi="Times New Roman" w:cs="Times New Roman"/>
          <w:sz w:val="20"/>
          <w:szCs w:val="26"/>
        </w:rPr>
      </w:pPr>
    </w:p>
    <w:p w:rsidR="00D917E4" w:rsidRPr="00E329CA" w:rsidRDefault="00D917E4" w:rsidP="00E329CA">
      <w:pPr>
        <w:snapToGrid w:val="0"/>
        <w:spacing w:after="0" w:line="240" w:lineRule="auto"/>
        <w:jc w:val="both"/>
        <w:rPr>
          <w:rFonts w:ascii="Times New Roman" w:hAnsi="Times New Roman" w:cs="Times New Roman"/>
          <w:b/>
          <w:sz w:val="20"/>
          <w:szCs w:val="26"/>
        </w:rPr>
      </w:pPr>
      <w:r w:rsidRPr="00E329CA">
        <w:rPr>
          <w:rFonts w:ascii="Times New Roman" w:hAnsi="Times New Roman" w:cs="Times New Roman"/>
          <w:b/>
          <w:sz w:val="20"/>
          <w:szCs w:val="26"/>
        </w:rPr>
        <w:t>5.</w:t>
      </w:r>
      <w:r w:rsidRPr="00E329CA">
        <w:rPr>
          <w:rFonts w:ascii="Times New Roman" w:hAnsi="Times New Roman" w:cs="Times New Roman"/>
          <w:b/>
          <w:sz w:val="20"/>
          <w:szCs w:val="26"/>
        </w:rPr>
        <w:tab/>
        <w:t>Conclusion</w:t>
      </w:r>
    </w:p>
    <w:p w:rsidR="0001180F" w:rsidRPr="00E329CA" w:rsidRDefault="00D917E4" w:rsidP="00E329CA">
      <w:pPr>
        <w:snapToGrid w:val="0"/>
        <w:spacing w:after="0" w:line="240" w:lineRule="auto"/>
        <w:ind w:firstLine="425"/>
        <w:jc w:val="both"/>
        <w:rPr>
          <w:rFonts w:ascii="Times New Roman" w:hAnsi="Times New Roman" w:cs="Times New Roman"/>
          <w:sz w:val="20"/>
          <w:szCs w:val="26"/>
        </w:rPr>
      </w:pPr>
      <w:r w:rsidRPr="00E329CA">
        <w:rPr>
          <w:rFonts w:ascii="Times New Roman" w:hAnsi="Times New Roman" w:cs="Times New Roman"/>
          <w:sz w:val="20"/>
          <w:szCs w:val="26"/>
        </w:rPr>
        <w:t>The potential nutritional properties of the two plants are relative.</w:t>
      </w:r>
      <w:r w:rsidR="006E37A4">
        <w:rPr>
          <w:rFonts w:ascii="Times New Roman" w:hAnsi="Times New Roman" w:cs="Times New Roman"/>
          <w:sz w:val="20"/>
          <w:szCs w:val="26"/>
        </w:rPr>
        <w:t xml:space="preserve"> </w:t>
      </w:r>
      <w:r w:rsidRPr="00E329CA">
        <w:rPr>
          <w:rFonts w:ascii="Times New Roman" w:hAnsi="Times New Roman" w:cs="Times New Roman"/>
          <w:sz w:val="20"/>
          <w:szCs w:val="26"/>
        </w:rPr>
        <w:t xml:space="preserve">For instance, </w:t>
      </w:r>
      <w:r w:rsidRPr="00E329CA">
        <w:rPr>
          <w:rFonts w:ascii="Times New Roman" w:hAnsi="Times New Roman" w:cs="Times New Roman"/>
          <w:i/>
          <w:sz w:val="20"/>
          <w:szCs w:val="26"/>
        </w:rPr>
        <w:t xml:space="preserve">A. </w:t>
      </w:r>
      <w:proofErr w:type="spellStart"/>
      <w:r w:rsidRPr="00E329CA">
        <w:rPr>
          <w:rFonts w:ascii="Times New Roman" w:hAnsi="Times New Roman" w:cs="Times New Roman"/>
          <w:i/>
          <w:sz w:val="20"/>
          <w:szCs w:val="26"/>
        </w:rPr>
        <w:t>paniculata</w:t>
      </w:r>
      <w:proofErr w:type="spellEnd"/>
      <w:r w:rsidRPr="00E329CA">
        <w:rPr>
          <w:rFonts w:ascii="Times New Roman" w:hAnsi="Times New Roman" w:cs="Times New Roman"/>
          <w:sz w:val="20"/>
          <w:szCs w:val="26"/>
        </w:rPr>
        <w:t xml:space="preserve"> is richer in </w:t>
      </w:r>
      <w:proofErr w:type="spellStart"/>
      <w:r w:rsidRPr="00E329CA">
        <w:rPr>
          <w:rFonts w:ascii="Times New Roman" w:hAnsi="Times New Roman" w:cs="Times New Roman"/>
          <w:sz w:val="20"/>
          <w:szCs w:val="26"/>
        </w:rPr>
        <w:t>flavonoids</w:t>
      </w:r>
      <w:proofErr w:type="spellEnd"/>
      <w:r w:rsidRPr="00E329CA">
        <w:rPr>
          <w:rFonts w:ascii="Times New Roman" w:hAnsi="Times New Roman" w:cs="Times New Roman"/>
          <w:sz w:val="20"/>
          <w:szCs w:val="26"/>
        </w:rPr>
        <w:t xml:space="preserve"> and </w:t>
      </w:r>
      <w:proofErr w:type="spellStart"/>
      <w:r w:rsidRPr="00E329CA">
        <w:rPr>
          <w:rFonts w:ascii="Times New Roman" w:hAnsi="Times New Roman" w:cs="Times New Roman"/>
          <w:sz w:val="20"/>
          <w:szCs w:val="26"/>
        </w:rPr>
        <w:t>saponins</w:t>
      </w:r>
      <w:proofErr w:type="spellEnd"/>
      <w:r w:rsidRPr="00E329CA">
        <w:rPr>
          <w:rFonts w:ascii="Times New Roman" w:hAnsi="Times New Roman" w:cs="Times New Roman"/>
          <w:sz w:val="20"/>
          <w:szCs w:val="26"/>
        </w:rPr>
        <w:t xml:space="preserve"> than </w:t>
      </w:r>
      <w:r w:rsidRPr="00E329CA">
        <w:rPr>
          <w:rFonts w:ascii="Times New Roman" w:hAnsi="Times New Roman" w:cs="Times New Roman"/>
          <w:i/>
          <w:sz w:val="20"/>
          <w:szCs w:val="26"/>
        </w:rPr>
        <w:t xml:space="preserve">G. </w:t>
      </w:r>
      <w:proofErr w:type="spellStart"/>
      <w:r w:rsidRPr="00E329CA">
        <w:rPr>
          <w:rFonts w:ascii="Times New Roman" w:hAnsi="Times New Roman" w:cs="Times New Roman"/>
          <w:i/>
          <w:sz w:val="20"/>
          <w:szCs w:val="26"/>
        </w:rPr>
        <w:t>latifolium</w:t>
      </w:r>
      <w:proofErr w:type="spellEnd"/>
      <w:r w:rsidRPr="00E329CA">
        <w:rPr>
          <w:rFonts w:ascii="Times New Roman" w:hAnsi="Times New Roman" w:cs="Times New Roman"/>
          <w:sz w:val="20"/>
          <w:szCs w:val="26"/>
        </w:rPr>
        <w:t>,</w:t>
      </w:r>
      <w:r w:rsidR="00DE4682" w:rsidRPr="00E329CA">
        <w:rPr>
          <w:rFonts w:ascii="Times New Roman" w:hAnsi="Times New Roman" w:cs="Times New Roman"/>
          <w:sz w:val="20"/>
          <w:szCs w:val="26"/>
        </w:rPr>
        <w:t xml:space="preserve"> while </w:t>
      </w:r>
      <w:r w:rsidR="00DE4682" w:rsidRPr="00E329CA">
        <w:rPr>
          <w:rFonts w:ascii="Times New Roman" w:hAnsi="Times New Roman" w:cs="Times New Roman"/>
          <w:i/>
          <w:sz w:val="20"/>
          <w:szCs w:val="26"/>
        </w:rPr>
        <w:t xml:space="preserve">G. </w:t>
      </w:r>
      <w:proofErr w:type="spellStart"/>
      <w:r w:rsidR="00DE4682" w:rsidRPr="00E329CA">
        <w:rPr>
          <w:rFonts w:ascii="Times New Roman" w:hAnsi="Times New Roman" w:cs="Times New Roman"/>
          <w:i/>
          <w:sz w:val="20"/>
          <w:szCs w:val="26"/>
        </w:rPr>
        <w:t>latifolium</w:t>
      </w:r>
      <w:proofErr w:type="spellEnd"/>
      <w:r w:rsidR="00DE4682" w:rsidRPr="00E329CA">
        <w:rPr>
          <w:rFonts w:ascii="Times New Roman" w:hAnsi="Times New Roman" w:cs="Times New Roman"/>
          <w:sz w:val="20"/>
          <w:szCs w:val="26"/>
        </w:rPr>
        <w:t xml:space="preserve"> c</w:t>
      </w:r>
      <w:r w:rsidR="00033FF0" w:rsidRPr="00E329CA">
        <w:rPr>
          <w:rFonts w:ascii="Times New Roman" w:hAnsi="Times New Roman" w:cs="Times New Roman"/>
          <w:sz w:val="20"/>
          <w:szCs w:val="26"/>
        </w:rPr>
        <w:t xml:space="preserve">ontains higher levels of tannin and </w:t>
      </w:r>
      <w:proofErr w:type="spellStart"/>
      <w:r w:rsidR="00033FF0" w:rsidRPr="00E329CA">
        <w:rPr>
          <w:rFonts w:ascii="Times New Roman" w:hAnsi="Times New Roman" w:cs="Times New Roman"/>
          <w:sz w:val="20"/>
          <w:szCs w:val="26"/>
        </w:rPr>
        <w:t>hydrocyanide</w:t>
      </w:r>
      <w:proofErr w:type="spellEnd"/>
      <w:r w:rsidR="00033FF0"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033FF0" w:rsidRPr="00E329CA">
        <w:rPr>
          <w:rFonts w:ascii="Times New Roman" w:hAnsi="Times New Roman" w:cs="Times New Roman"/>
          <w:sz w:val="20"/>
          <w:szCs w:val="26"/>
        </w:rPr>
        <w:t xml:space="preserve">Also, </w:t>
      </w:r>
      <w:r w:rsidR="00033FF0" w:rsidRPr="00E329CA">
        <w:rPr>
          <w:rFonts w:ascii="Times New Roman" w:hAnsi="Times New Roman" w:cs="Times New Roman"/>
          <w:i/>
          <w:sz w:val="20"/>
          <w:szCs w:val="26"/>
        </w:rPr>
        <w:t xml:space="preserve">G. </w:t>
      </w:r>
      <w:proofErr w:type="spellStart"/>
      <w:r w:rsidR="00033FF0" w:rsidRPr="00E329CA">
        <w:rPr>
          <w:rFonts w:ascii="Times New Roman" w:hAnsi="Times New Roman" w:cs="Times New Roman"/>
          <w:i/>
          <w:sz w:val="20"/>
          <w:szCs w:val="26"/>
        </w:rPr>
        <w:t>latifolium</w:t>
      </w:r>
      <w:proofErr w:type="spellEnd"/>
      <w:r w:rsidR="00033FF0" w:rsidRPr="00E329CA">
        <w:rPr>
          <w:rFonts w:ascii="Times New Roman" w:hAnsi="Times New Roman" w:cs="Times New Roman"/>
          <w:sz w:val="20"/>
          <w:szCs w:val="26"/>
        </w:rPr>
        <w:t xml:space="preserve"> has</w:t>
      </w:r>
      <w:r w:rsidR="00093CF3" w:rsidRPr="00E329CA">
        <w:rPr>
          <w:rFonts w:ascii="Times New Roman" w:hAnsi="Times New Roman" w:cs="Times New Roman"/>
          <w:sz w:val="20"/>
          <w:szCs w:val="26"/>
        </w:rPr>
        <w:t xml:space="preserve"> higher levels of protein and carbohydrate than </w:t>
      </w:r>
      <w:r w:rsidR="00093CF3" w:rsidRPr="00E329CA">
        <w:rPr>
          <w:rFonts w:ascii="Times New Roman" w:hAnsi="Times New Roman" w:cs="Times New Roman"/>
          <w:i/>
          <w:sz w:val="20"/>
          <w:szCs w:val="26"/>
        </w:rPr>
        <w:t xml:space="preserve">A. </w:t>
      </w:r>
      <w:proofErr w:type="spellStart"/>
      <w:r w:rsidR="00093CF3" w:rsidRPr="00E329CA">
        <w:rPr>
          <w:rFonts w:ascii="Times New Roman" w:hAnsi="Times New Roman" w:cs="Times New Roman"/>
          <w:i/>
          <w:sz w:val="20"/>
          <w:szCs w:val="26"/>
        </w:rPr>
        <w:t>paniculata</w:t>
      </w:r>
      <w:proofErr w:type="spellEnd"/>
      <w:r w:rsidR="00093CF3" w:rsidRPr="00E329CA">
        <w:rPr>
          <w:rFonts w:ascii="Times New Roman" w:hAnsi="Times New Roman" w:cs="Times New Roman"/>
          <w:sz w:val="20"/>
          <w:szCs w:val="26"/>
        </w:rPr>
        <w:t xml:space="preserve"> which rather has higher levels of moisture content, </w:t>
      </w:r>
      <w:proofErr w:type="spellStart"/>
      <w:r w:rsidR="00093CF3" w:rsidRPr="00E329CA">
        <w:rPr>
          <w:rFonts w:ascii="Times New Roman" w:hAnsi="Times New Roman" w:cs="Times New Roman"/>
          <w:sz w:val="20"/>
          <w:szCs w:val="26"/>
        </w:rPr>
        <w:t>fibre</w:t>
      </w:r>
      <w:proofErr w:type="spellEnd"/>
      <w:r w:rsidR="00093CF3" w:rsidRPr="00E329CA">
        <w:rPr>
          <w:rFonts w:ascii="Times New Roman" w:hAnsi="Times New Roman" w:cs="Times New Roman"/>
          <w:sz w:val="20"/>
          <w:szCs w:val="26"/>
        </w:rPr>
        <w:t xml:space="preserve"> and ash.</w:t>
      </w:r>
      <w:r w:rsidR="006E37A4">
        <w:rPr>
          <w:rFonts w:ascii="Times New Roman" w:hAnsi="Times New Roman" w:cs="Times New Roman"/>
          <w:sz w:val="20"/>
          <w:szCs w:val="26"/>
        </w:rPr>
        <w:t xml:space="preserve"> </w:t>
      </w:r>
      <w:r w:rsidR="001645F0" w:rsidRPr="00E329CA">
        <w:rPr>
          <w:rFonts w:ascii="Times New Roman" w:hAnsi="Times New Roman" w:cs="Times New Roman"/>
          <w:sz w:val="20"/>
          <w:szCs w:val="26"/>
        </w:rPr>
        <w:t>Equally, calcium, magnesium, potassium</w:t>
      </w:r>
      <w:r w:rsidR="00D86894" w:rsidRPr="00E329CA">
        <w:rPr>
          <w:rFonts w:ascii="Times New Roman" w:hAnsi="Times New Roman" w:cs="Times New Roman"/>
          <w:sz w:val="20"/>
          <w:szCs w:val="26"/>
        </w:rPr>
        <w:t xml:space="preserve"> and phosphorus are higher in </w:t>
      </w:r>
      <w:r w:rsidR="00D86894" w:rsidRPr="00E329CA">
        <w:rPr>
          <w:rFonts w:ascii="Times New Roman" w:hAnsi="Times New Roman" w:cs="Times New Roman"/>
          <w:i/>
          <w:sz w:val="20"/>
          <w:szCs w:val="26"/>
        </w:rPr>
        <w:t xml:space="preserve">A. </w:t>
      </w:r>
      <w:proofErr w:type="spellStart"/>
      <w:r w:rsidR="00D86894" w:rsidRPr="00E329CA">
        <w:rPr>
          <w:rFonts w:ascii="Times New Roman" w:hAnsi="Times New Roman" w:cs="Times New Roman"/>
          <w:i/>
          <w:sz w:val="20"/>
          <w:szCs w:val="26"/>
        </w:rPr>
        <w:t>paniculata</w:t>
      </w:r>
      <w:proofErr w:type="spellEnd"/>
      <w:r w:rsidR="00D86894" w:rsidRPr="00E329CA">
        <w:rPr>
          <w:rFonts w:ascii="Times New Roman" w:hAnsi="Times New Roman" w:cs="Times New Roman"/>
          <w:sz w:val="20"/>
          <w:szCs w:val="26"/>
        </w:rPr>
        <w:t>,</w:t>
      </w:r>
      <w:r w:rsidR="00A43F48" w:rsidRPr="00E329CA">
        <w:rPr>
          <w:rFonts w:ascii="Times New Roman" w:hAnsi="Times New Roman" w:cs="Times New Roman"/>
          <w:sz w:val="20"/>
          <w:szCs w:val="26"/>
        </w:rPr>
        <w:t xml:space="preserve"> while zinc and iron are slightly higher in </w:t>
      </w:r>
      <w:r w:rsidR="00A43F48" w:rsidRPr="00E329CA">
        <w:rPr>
          <w:rFonts w:ascii="Times New Roman" w:hAnsi="Times New Roman" w:cs="Times New Roman"/>
          <w:i/>
          <w:sz w:val="20"/>
          <w:szCs w:val="26"/>
        </w:rPr>
        <w:t xml:space="preserve">G. </w:t>
      </w:r>
      <w:proofErr w:type="spellStart"/>
      <w:r w:rsidR="00A43F48" w:rsidRPr="00E329CA">
        <w:rPr>
          <w:rFonts w:ascii="Times New Roman" w:hAnsi="Times New Roman" w:cs="Times New Roman"/>
          <w:i/>
          <w:sz w:val="20"/>
          <w:szCs w:val="26"/>
        </w:rPr>
        <w:t>latifolium</w:t>
      </w:r>
      <w:proofErr w:type="spellEnd"/>
      <w:r w:rsidR="00A43F48"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A43F48" w:rsidRPr="00E329CA">
        <w:rPr>
          <w:rFonts w:ascii="Times New Roman" w:hAnsi="Times New Roman" w:cs="Times New Roman"/>
          <w:sz w:val="20"/>
          <w:szCs w:val="26"/>
        </w:rPr>
        <w:t>Vitamin A, C and E are</w:t>
      </w:r>
      <w:r w:rsidR="000771D7" w:rsidRPr="00E329CA">
        <w:rPr>
          <w:rFonts w:ascii="Times New Roman" w:hAnsi="Times New Roman" w:cs="Times New Roman"/>
          <w:sz w:val="20"/>
          <w:szCs w:val="26"/>
        </w:rPr>
        <w:t xml:space="preserve"> of higher levels in </w:t>
      </w:r>
      <w:r w:rsidR="000771D7" w:rsidRPr="00E329CA">
        <w:rPr>
          <w:rFonts w:ascii="Times New Roman" w:hAnsi="Times New Roman" w:cs="Times New Roman"/>
          <w:i/>
          <w:sz w:val="20"/>
          <w:szCs w:val="26"/>
        </w:rPr>
        <w:t xml:space="preserve">G. </w:t>
      </w:r>
      <w:proofErr w:type="spellStart"/>
      <w:r w:rsidR="000771D7" w:rsidRPr="00E329CA">
        <w:rPr>
          <w:rFonts w:ascii="Times New Roman" w:hAnsi="Times New Roman" w:cs="Times New Roman"/>
          <w:i/>
          <w:sz w:val="20"/>
          <w:szCs w:val="26"/>
        </w:rPr>
        <w:t>latifolium</w:t>
      </w:r>
      <w:proofErr w:type="spellEnd"/>
      <w:r w:rsidR="000771D7" w:rsidRPr="00E329CA">
        <w:rPr>
          <w:rFonts w:ascii="Times New Roman" w:hAnsi="Times New Roman" w:cs="Times New Roman"/>
          <w:sz w:val="20"/>
          <w:szCs w:val="26"/>
        </w:rPr>
        <w:t xml:space="preserve"> indicating that </w:t>
      </w:r>
      <w:r w:rsidR="000771D7" w:rsidRPr="00E329CA">
        <w:rPr>
          <w:rFonts w:ascii="Times New Roman" w:hAnsi="Times New Roman" w:cs="Times New Roman"/>
          <w:i/>
          <w:sz w:val="20"/>
          <w:szCs w:val="26"/>
        </w:rPr>
        <w:t xml:space="preserve">G. </w:t>
      </w:r>
      <w:proofErr w:type="spellStart"/>
      <w:r w:rsidR="000771D7" w:rsidRPr="00E329CA">
        <w:rPr>
          <w:rFonts w:ascii="Times New Roman" w:hAnsi="Times New Roman" w:cs="Times New Roman"/>
          <w:i/>
          <w:sz w:val="20"/>
          <w:szCs w:val="26"/>
        </w:rPr>
        <w:t>latifolium</w:t>
      </w:r>
      <w:proofErr w:type="spellEnd"/>
      <w:r w:rsidR="000771D7" w:rsidRPr="00E329CA">
        <w:rPr>
          <w:rFonts w:ascii="Times New Roman" w:hAnsi="Times New Roman" w:cs="Times New Roman"/>
          <w:sz w:val="20"/>
          <w:szCs w:val="26"/>
        </w:rPr>
        <w:t xml:space="preserve"> is</w:t>
      </w:r>
      <w:r w:rsidR="007F09E1" w:rsidRPr="00E329CA">
        <w:rPr>
          <w:rFonts w:ascii="Times New Roman" w:hAnsi="Times New Roman" w:cs="Times New Roman"/>
          <w:sz w:val="20"/>
          <w:szCs w:val="26"/>
        </w:rPr>
        <w:t xml:space="preserve"> richer in these vitamins than </w:t>
      </w:r>
      <w:r w:rsidR="007F09E1" w:rsidRPr="00E329CA">
        <w:rPr>
          <w:rFonts w:ascii="Times New Roman" w:hAnsi="Times New Roman" w:cs="Times New Roman"/>
          <w:i/>
          <w:sz w:val="20"/>
          <w:szCs w:val="26"/>
        </w:rPr>
        <w:t xml:space="preserve">A. </w:t>
      </w:r>
      <w:proofErr w:type="spellStart"/>
      <w:r w:rsidR="007F09E1" w:rsidRPr="00E329CA">
        <w:rPr>
          <w:rFonts w:ascii="Times New Roman" w:hAnsi="Times New Roman" w:cs="Times New Roman"/>
          <w:i/>
          <w:sz w:val="20"/>
          <w:szCs w:val="26"/>
        </w:rPr>
        <w:t>paniculata</w:t>
      </w:r>
      <w:proofErr w:type="spellEnd"/>
      <w:r w:rsidR="007F09E1" w:rsidRPr="00E329CA">
        <w:rPr>
          <w:rFonts w:ascii="Times New Roman" w:hAnsi="Times New Roman" w:cs="Times New Roman"/>
          <w:sz w:val="20"/>
          <w:szCs w:val="26"/>
        </w:rPr>
        <w:t>.</w:t>
      </w:r>
    </w:p>
    <w:p w:rsidR="007C6716" w:rsidRDefault="007C6716" w:rsidP="00E329CA">
      <w:pPr>
        <w:snapToGrid w:val="0"/>
        <w:spacing w:after="0" w:line="240" w:lineRule="auto"/>
        <w:jc w:val="both"/>
        <w:rPr>
          <w:rFonts w:ascii="Times New Roman" w:hAnsi="Times New Roman" w:cs="Times New Roman" w:hint="eastAsia"/>
          <w:b/>
          <w:sz w:val="20"/>
          <w:szCs w:val="26"/>
          <w:lang w:eastAsia="zh-CN"/>
        </w:rPr>
      </w:pPr>
    </w:p>
    <w:p w:rsidR="006E37A4" w:rsidRPr="00E329CA" w:rsidRDefault="006E37A4" w:rsidP="00E329CA">
      <w:pPr>
        <w:snapToGrid w:val="0"/>
        <w:spacing w:after="0" w:line="240" w:lineRule="auto"/>
        <w:jc w:val="both"/>
        <w:rPr>
          <w:rFonts w:ascii="Times New Roman" w:hAnsi="Times New Roman" w:cs="Times New Roman" w:hint="eastAsia"/>
          <w:b/>
          <w:sz w:val="20"/>
          <w:szCs w:val="26"/>
          <w:lang w:eastAsia="zh-CN"/>
        </w:rPr>
      </w:pPr>
    </w:p>
    <w:p w:rsidR="00D917E4" w:rsidRPr="00E329CA" w:rsidRDefault="0001180F" w:rsidP="00E329CA">
      <w:pPr>
        <w:snapToGrid w:val="0"/>
        <w:spacing w:after="0" w:line="240" w:lineRule="auto"/>
        <w:jc w:val="both"/>
        <w:rPr>
          <w:rFonts w:ascii="Times New Roman" w:hAnsi="Times New Roman" w:cs="Times New Roman"/>
          <w:sz w:val="20"/>
          <w:szCs w:val="26"/>
        </w:rPr>
      </w:pPr>
      <w:r w:rsidRPr="00E329CA">
        <w:rPr>
          <w:rFonts w:ascii="Times New Roman" w:hAnsi="Times New Roman" w:cs="Times New Roman"/>
          <w:b/>
          <w:sz w:val="20"/>
          <w:szCs w:val="26"/>
        </w:rPr>
        <w:lastRenderedPageBreak/>
        <w:t>References</w:t>
      </w:r>
    </w:p>
    <w:p w:rsidR="00BC625C" w:rsidRPr="00E329CA" w:rsidRDefault="005E06E8"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Alobi</w:t>
      </w:r>
      <w:proofErr w:type="spellEnd"/>
      <w:r w:rsidR="00BC625C" w:rsidRPr="00E329CA">
        <w:rPr>
          <w:rFonts w:ascii="Times New Roman" w:hAnsi="Times New Roman" w:cs="Times New Roman"/>
          <w:sz w:val="20"/>
          <w:szCs w:val="26"/>
        </w:rPr>
        <w:t xml:space="preserve">, N. O.; </w:t>
      </w:r>
      <w:proofErr w:type="spellStart"/>
      <w:r w:rsidR="00BC625C" w:rsidRPr="00E329CA">
        <w:rPr>
          <w:rFonts w:ascii="Times New Roman" w:hAnsi="Times New Roman" w:cs="Times New Roman"/>
          <w:sz w:val="20"/>
          <w:szCs w:val="26"/>
        </w:rPr>
        <w:t>Ikpeme</w:t>
      </w:r>
      <w:proofErr w:type="spellEnd"/>
      <w:r w:rsidR="00BC625C" w:rsidRPr="00E329CA">
        <w:rPr>
          <w:rFonts w:ascii="Times New Roman" w:hAnsi="Times New Roman" w:cs="Times New Roman"/>
          <w:sz w:val="20"/>
          <w:szCs w:val="26"/>
        </w:rPr>
        <w:t xml:space="preserve">, E. M.; </w:t>
      </w:r>
      <w:proofErr w:type="spellStart"/>
      <w:r w:rsidR="00BC625C" w:rsidRPr="00E329CA">
        <w:rPr>
          <w:rFonts w:ascii="Times New Roman" w:hAnsi="Times New Roman" w:cs="Times New Roman"/>
          <w:sz w:val="20"/>
          <w:szCs w:val="26"/>
        </w:rPr>
        <w:t>Okoi</w:t>
      </w:r>
      <w:proofErr w:type="spellEnd"/>
      <w:r w:rsidR="00BC625C" w:rsidRPr="00E329CA">
        <w:rPr>
          <w:rFonts w:ascii="Times New Roman" w:hAnsi="Times New Roman" w:cs="Times New Roman"/>
          <w:sz w:val="20"/>
          <w:szCs w:val="26"/>
        </w:rPr>
        <w:t xml:space="preserve">, A. I. ; </w:t>
      </w:r>
      <w:proofErr w:type="spellStart"/>
      <w:r w:rsidR="00BC625C" w:rsidRPr="00E329CA">
        <w:rPr>
          <w:rFonts w:ascii="Times New Roman" w:hAnsi="Times New Roman" w:cs="Times New Roman"/>
          <w:sz w:val="20"/>
          <w:szCs w:val="26"/>
        </w:rPr>
        <w:t>Etim</w:t>
      </w:r>
      <w:proofErr w:type="spellEnd"/>
      <w:r w:rsidR="00BC625C" w:rsidRPr="00E329CA">
        <w:rPr>
          <w:rFonts w:ascii="Times New Roman" w:hAnsi="Times New Roman" w:cs="Times New Roman"/>
          <w:sz w:val="20"/>
          <w:szCs w:val="26"/>
        </w:rPr>
        <w:t xml:space="preserve">, K. D. and </w:t>
      </w:r>
      <w:proofErr w:type="spellStart"/>
      <w:r w:rsidR="00BC625C" w:rsidRPr="00E329CA">
        <w:rPr>
          <w:rFonts w:ascii="Times New Roman" w:hAnsi="Times New Roman" w:cs="Times New Roman"/>
          <w:sz w:val="20"/>
          <w:szCs w:val="26"/>
        </w:rPr>
        <w:t>Eja</w:t>
      </w:r>
      <w:proofErr w:type="spellEnd"/>
      <w:r w:rsidR="00BC625C" w:rsidRPr="00E329CA">
        <w:rPr>
          <w:rFonts w:ascii="Times New Roman" w:hAnsi="Times New Roman" w:cs="Times New Roman"/>
          <w:sz w:val="20"/>
          <w:szCs w:val="26"/>
        </w:rPr>
        <w:t xml:space="preserve">, M. E. </w:t>
      </w:r>
      <w:proofErr w:type="spellStart"/>
      <w:r w:rsidR="00BC625C" w:rsidRPr="00E329CA">
        <w:rPr>
          <w:rFonts w:ascii="Times New Roman" w:hAnsi="Times New Roman" w:cs="Times New Roman"/>
          <w:sz w:val="20"/>
          <w:szCs w:val="26"/>
        </w:rPr>
        <w:t>Phytochemical</w:t>
      </w:r>
      <w:proofErr w:type="spellEnd"/>
      <w:r w:rsidR="00BC625C" w:rsidRPr="00E329CA">
        <w:rPr>
          <w:rFonts w:ascii="Times New Roman" w:hAnsi="Times New Roman" w:cs="Times New Roman"/>
          <w:sz w:val="20"/>
          <w:szCs w:val="26"/>
        </w:rPr>
        <w:t xml:space="preserve"> and nutritional profiles of </w:t>
      </w:r>
      <w:proofErr w:type="spellStart"/>
      <w:r w:rsidR="00BC625C" w:rsidRPr="00E329CA">
        <w:rPr>
          <w:rFonts w:ascii="Times New Roman" w:hAnsi="Times New Roman" w:cs="Times New Roman"/>
          <w:i/>
          <w:sz w:val="20"/>
          <w:szCs w:val="26"/>
        </w:rPr>
        <w:t>Lasianthera</w:t>
      </w:r>
      <w:proofErr w:type="spellEnd"/>
      <w:r w:rsidR="00BC625C" w:rsidRPr="00E329CA">
        <w:rPr>
          <w:rFonts w:ascii="Times New Roman" w:hAnsi="Times New Roman" w:cs="Times New Roman"/>
          <w:i/>
          <w:sz w:val="20"/>
          <w:szCs w:val="26"/>
        </w:rPr>
        <w:t xml:space="preserve"> Africana, </w:t>
      </w:r>
      <w:proofErr w:type="spellStart"/>
      <w:r w:rsidR="00BC625C" w:rsidRPr="00E329CA">
        <w:rPr>
          <w:rFonts w:ascii="Times New Roman" w:hAnsi="Times New Roman" w:cs="Times New Roman"/>
          <w:i/>
          <w:sz w:val="20"/>
          <w:szCs w:val="26"/>
        </w:rPr>
        <w:t>Heinsia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crinata</w:t>
      </w:r>
      <w:proofErr w:type="spellEnd"/>
      <w:r w:rsidR="00BC625C" w:rsidRPr="00E329CA">
        <w:rPr>
          <w:rFonts w:ascii="Times New Roman" w:hAnsi="Times New Roman" w:cs="Times New Roman"/>
          <w:sz w:val="20"/>
          <w:szCs w:val="26"/>
        </w:rPr>
        <w:t xml:space="preserve"> and </w:t>
      </w:r>
      <w:proofErr w:type="spellStart"/>
      <w:r w:rsidR="00BC625C" w:rsidRPr="00E329CA">
        <w:rPr>
          <w:rFonts w:ascii="Times New Roman" w:hAnsi="Times New Roman" w:cs="Times New Roman"/>
          <w:i/>
          <w:sz w:val="20"/>
          <w:szCs w:val="26"/>
        </w:rPr>
        <w:t>Gongronema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latifolium</w:t>
      </w:r>
      <w:proofErr w:type="spellEnd"/>
      <w:r w:rsidR="00BC625C" w:rsidRPr="00E329CA">
        <w:rPr>
          <w:rFonts w:ascii="Times New Roman" w:hAnsi="Times New Roman" w:cs="Times New Roman"/>
          <w:sz w:val="20"/>
          <w:szCs w:val="26"/>
        </w:rPr>
        <w:t xml:space="preserve">. </w:t>
      </w:r>
      <w:r w:rsidR="00BC625C" w:rsidRPr="00E329CA">
        <w:rPr>
          <w:rFonts w:ascii="Times New Roman" w:hAnsi="Times New Roman" w:cs="Times New Roman"/>
          <w:i/>
          <w:sz w:val="20"/>
          <w:szCs w:val="26"/>
        </w:rPr>
        <w:t>New York Sci. J.</w:t>
      </w:r>
      <w:r w:rsidR="00BC625C" w:rsidRPr="00E329CA">
        <w:rPr>
          <w:rFonts w:ascii="Times New Roman" w:hAnsi="Times New Roman" w:cs="Times New Roman"/>
          <w:sz w:val="20"/>
          <w:szCs w:val="26"/>
        </w:rPr>
        <w:t xml:space="preserve"> 2012; 5(3):45-48.</w:t>
      </w:r>
    </w:p>
    <w:p w:rsidR="00BC625C" w:rsidRPr="00E329CA" w:rsidRDefault="005E06E8"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2.</w:t>
      </w:r>
      <w:r w:rsidRPr="00E329CA">
        <w:rPr>
          <w:rFonts w:ascii="Times New Roman" w:hAnsi="Times New Roman" w:cs="Times New Roman"/>
          <w:sz w:val="20"/>
          <w:szCs w:val="26"/>
        </w:rPr>
        <w:tab/>
      </w:r>
      <w:r w:rsidR="00BC625C" w:rsidRPr="00E329CA">
        <w:rPr>
          <w:rFonts w:ascii="Times New Roman" w:hAnsi="Times New Roman" w:cs="Times New Roman"/>
          <w:sz w:val="20"/>
          <w:szCs w:val="26"/>
        </w:rPr>
        <w:t xml:space="preserve">AOAC. </w:t>
      </w:r>
      <w:proofErr w:type="gramStart"/>
      <w:r w:rsidR="00BC625C" w:rsidRPr="00E329CA">
        <w:rPr>
          <w:rFonts w:ascii="Times New Roman" w:hAnsi="Times New Roman" w:cs="Times New Roman"/>
          <w:i/>
          <w:sz w:val="20"/>
          <w:szCs w:val="26"/>
        </w:rPr>
        <w:t>Official methods of analysis</w:t>
      </w:r>
      <w:r w:rsidR="00BC625C" w:rsidRPr="00E329CA">
        <w:rPr>
          <w:rFonts w:ascii="Times New Roman" w:hAnsi="Times New Roman" w:cs="Times New Roman"/>
          <w:sz w:val="20"/>
          <w:szCs w:val="26"/>
        </w:rPr>
        <w:t>.</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15</w:t>
      </w:r>
      <w:r w:rsidR="00BC625C" w:rsidRPr="00E329CA">
        <w:rPr>
          <w:rFonts w:ascii="Times New Roman" w:hAnsi="Times New Roman" w:cs="Times New Roman"/>
          <w:sz w:val="20"/>
          <w:szCs w:val="26"/>
          <w:vertAlign w:val="superscript"/>
        </w:rPr>
        <w:t>th</w:t>
      </w:r>
      <w:r w:rsidR="00BC625C" w:rsidRPr="00E329CA">
        <w:rPr>
          <w:rFonts w:ascii="Times New Roman" w:hAnsi="Times New Roman" w:cs="Times New Roman"/>
          <w:sz w:val="20"/>
          <w:szCs w:val="26"/>
        </w:rPr>
        <w:t xml:space="preserve"> Ed. Washington, DC.</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Association of Official Analytical Chemistry, 1990.</w:t>
      </w:r>
      <w:proofErr w:type="gramEnd"/>
    </w:p>
    <w:p w:rsidR="00BC625C" w:rsidRPr="00E329CA" w:rsidRDefault="00144847"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3.</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Atangwho</w:t>
      </w:r>
      <w:proofErr w:type="spellEnd"/>
      <w:r w:rsidR="00BC625C" w:rsidRPr="00E329CA">
        <w:rPr>
          <w:rFonts w:ascii="Times New Roman" w:hAnsi="Times New Roman" w:cs="Times New Roman"/>
          <w:sz w:val="20"/>
          <w:szCs w:val="26"/>
        </w:rPr>
        <w:t xml:space="preserve">, I. J.; </w:t>
      </w:r>
      <w:proofErr w:type="spellStart"/>
      <w:r w:rsidR="00BC625C" w:rsidRPr="00E329CA">
        <w:rPr>
          <w:rFonts w:ascii="Times New Roman" w:hAnsi="Times New Roman" w:cs="Times New Roman"/>
          <w:sz w:val="20"/>
          <w:szCs w:val="26"/>
        </w:rPr>
        <w:t>Ebong</w:t>
      </w:r>
      <w:proofErr w:type="spellEnd"/>
      <w:r w:rsidR="00BC625C" w:rsidRPr="00E329CA">
        <w:rPr>
          <w:rFonts w:ascii="Times New Roman" w:hAnsi="Times New Roman" w:cs="Times New Roman"/>
          <w:sz w:val="20"/>
          <w:szCs w:val="26"/>
        </w:rPr>
        <w:t xml:space="preserve">, P. E.; </w:t>
      </w:r>
      <w:proofErr w:type="spellStart"/>
      <w:r w:rsidR="00BC625C" w:rsidRPr="00E329CA">
        <w:rPr>
          <w:rFonts w:ascii="Times New Roman" w:hAnsi="Times New Roman" w:cs="Times New Roman"/>
          <w:sz w:val="20"/>
          <w:szCs w:val="26"/>
        </w:rPr>
        <w:t>Eyong</w:t>
      </w:r>
      <w:proofErr w:type="spellEnd"/>
      <w:r w:rsidR="00BC625C" w:rsidRPr="00E329CA">
        <w:rPr>
          <w:rFonts w:ascii="Times New Roman" w:hAnsi="Times New Roman" w:cs="Times New Roman"/>
          <w:sz w:val="20"/>
          <w:szCs w:val="26"/>
        </w:rPr>
        <w:t xml:space="preserve">, E. U.; Williams, I. O.; </w:t>
      </w:r>
      <w:proofErr w:type="spellStart"/>
      <w:r w:rsidR="00BC625C" w:rsidRPr="00E329CA">
        <w:rPr>
          <w:rFonts w:ascii="Times New Roman" w:hAnsi="Times New Roman" w:cs="Times New Roman"/>
          <w:sz w:val="20"/>
          <w:szCs w:val="26"/>
        </w:rPr>
        <w:t>Eteng</w:t>
      </w:r>
      <w:proofErr w:type="spellEnd"/>
      <w:r w:rsidR="00BC625C" w:rsidRPr="00E329CA">
        <w:rPr>
          <w:rFonts w:ascii="Times New Roman" w:hAnsi="Times New Roman" w:cs="Times New Roman"/>
          <w:sz w:val="20"/>
          <w:szCs w:val="26"/>
        </w:rPr>
        <w:t xml:space="preserve">, M. U. and </w:t>
      </w:r>
      <w:proofErr w:type="spellStart"/>
      <w:r w:rsidR="00BC625C" w:rsidRPr="00E329CA">
        <w:rPr>
          <w:rFonts w:ascii="Times New Roman" w:hAnsi="Times New Roman" w:cs="Times New Roman"/>
          <w:sz w:val="20"/>
          <w:szCs w:val="26"/>
        </w:rPr>
        <w:t>Egbung</w:t>
      </w:r>
      <w:proofErr w:type="spellEnd"/>
      <w:r w:rsidR="00BC625C" w:rsidRPr="00E329CA">
        <w:rPr>
          <w:rFonts w:ascii="Times New Roman" w:hAnsi="Times New Roman" w:cs="Times New Roman"/>
          <w:sz w:val="20"/>
          <w:szCs w:val="26"/>
        </w:rPr>
        <w:t>, G. E.</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Comparative chemical composition of leaves of some </w:t>
      </w:r>
      <w:proofErr w:type="spellStart"/>
      <w:r w:rsidR="00BC625C" w:rsidRPr="00E329CA">
        <w:rPr>
          <w:rFonts w:ascii="Times New Roman" w:hAnsi="Times New Roman" w:cs="Times New Roman"/>
          <w:sz w:val="20"/>
          <w:szCs w:val="26"/>
        </w:rPr>
        <w:t>antidiabetic</w:t>
      </w:r>
      <w:proofErr w:type="spellEnd"/>
      <w:r w:rsidR="00BC625C" w:rsidRPr="00E329CA">
        <w:rPr>
          <w:rFonts w:ascii="Times New Roman" w:hAnsi="Times New Roman" w:cs="Times New Roman"/>
          <w:sz w:val="20"/>
          <w:szCs w:val="26"/>
        </w:rPr>
        <w:t xml:space="preserve"> medicinal plants: </w:t>
      </w:r>
      <w:proofErr w:type="spellStart"/>
      <w:r w:rsidR="00BC625C" w:rsidRPr="00E329CA">
        <w:rPr>
          <w:rFonts w:ascii="Times New Roman" w:hAnsi="Times New Roman" w:cs="Times New Roman"/>
          <w:i/>
          <w:sz w:val="20"/>
          <w:szCs w:val="26"/>
        </w:rPr>
        <w:t>Azadirachta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indica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Vernonia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amydalina</w:t>
      </w:r>
      <w:proofErr w:type="spellEnd"/>
      <w:r w:rsidR="00BC625C" w:rsidRPr="00E329CA">
        <w:rPr>
          <w:rFonts w:ascii="Times New Roman" w:hAnsi="Times New Roman" w:cs="Times New Roman"/>
          <w:sz w:val="20"/>
          <w:szCs w:val="26"/>
        </w:rPr>
        <w:t xml:space="preserve"> and </w:t>
      </w:r>
      <w:proofErr w:type="spellStart"/>
      <w:r w:rsidR="00BC625C" w:rsidRPr="00E329CA">
        <w:rPr>
          <w:rFonts w:ascii="Times New Roman" w:hAnsi="Times New Roman" w:cs="Times New Roman"/>
          <w:i/>
          <w:sz w:val="20"/>
          <w:szCs w:val="26"/>
        </w:rPr>
        <w:t>Gongronema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latifolium</w:t>
      </w:r>
      <w:proofErr w:type="spellEnd"/>
      <w:r w:rsidR="00BC625C"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Afr. J. Biotech. 2009; 8(18):4685-4689.</w:t>
      </w:r>
    </w:p>
    <w:p w:rsidR="00BC625C" w:rsidRPr="00E329CA" w:rsidRDefault="00A40641" w:rsidP="00E329CA">
      <w:pPr>
        <w:snapToGrid w:val="0"/>
        <w:spacing w:after="0" w:line="240" w:lineRule="auto"/>
        <w:ind w:left="425" w:hanging="425"/>
        <w:jc w:val="both"/>
        <w:rPr>
          <w:rFonts w:ascii="Times New Roman" w:hAnsi="Times New Roman" w:cs="Times New Roman"/>
          <w:sz w:val="20"/>
          <w:szCs w:val="26"/>
          <w:lang w:val="fr-SN"/>
        </w:rPr>
      </w:pPr>
      <w:r w:rsidRPr="00E329CA">
        <w:rPr>
          <w:rFonts w:ascii="Times New Roman" w:hAnsi="Times New Roman" w:cs="Times New Roman"/>
          <w:sz w:val="20"/>
          <w:szCs w:val="26"/>
        </w:rPr>
        <w:t>4.</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Chandrasekaran</w:t>
      </w:r>
      <w:proofErr w:type="spellEnd"/>
      <w:r w:rsidR="00BC625C" w:rsidRPr="00E329CA">
        <w:rPr>
          <w:rFonts w:ascii="Times New Roman" w:hAnsi="Times New Roman" w:cs="Times New Roman"/>
          <w:sz w:val="20"/>
          <w:szCs w:val="26"/>
        </w:rPr>
        <w:t xml:space="preserve">, C. V.; Gupta, A. and </w:t>
      </w:r>
      <w:proofErr w:type="spellStart"/>
      <w:r w:rsidR="00BC625C" w:rsidRPr="00E329CA">
        <w:rPr>
          <w:rFonts w:ascii="Times New Roman" w:hAnsi="Times New Roman" w:cs="Times New Roman"/>
          <w:sz w:val="20"/>
          <w:szCs w:val="26"/>
        </w:rPr>
        <w:t>Agawal</w:t>
      </w:r>
      <w:proofErr w:type="spellEnd"/>
      <w:r w:rsidR="00BC625C" w:rsidRPr="00E329CA">
        <w:rPr>
          <w:rFonts w:ascii="Times New Roman" w:hAnsi="Times New Roman" w:cs="Times New Roman"/>
          <w:sz w:val="20"/>
          <w:szCs w:val="26"/>
        </w:rPr>
        <w:t>, A.</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Effect on an extract of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xml:space="preserve"> leaves on inflammatory and allergic mediators </w:t>
      </w:r>
      <w:r w:rsidR="00BC625C" w:rsidRPr="00E329CA">
        <w:rPr>
          <w:rFonts w:ascii="Times New Roman" w:hAnsi="Times New Roman" w:cs="Times New Roman"/>
          <w:i/>
          <w:sz w:val="20"/>
          <w:szCs w:val="26"/>
        </w:rPr>
        <w:t xml:space="preserve">in </w:t>
      </w:r>
      <w:r w:rsidR="00BC625C" w:rsidRPr="00E329CA">
        <w:rPr>
          <w:rFonts w:ascii="Times New Roman" w:hAnsi="Times New Roman" w:cs="Times New Roman"/>
          <w:sz w:val="20"/>
          <w:szCs w:val="26"/>
        </w:rPr>
        <w:t xml:space="preserve">vitro. </w:t>
      </w:r>
      <w:r w:rsidR="00BC625C" w:rsidRPr="00E329CA">
        <w:rPr>
          <w:rFonts w:ascii="Times New Roman" w:hAnsi="Times New Roman" w:cs="Times New Roman"/>
          <w:sz w:val="20"/>
          <w:szCs w:val="26"/>
          <w:lang w:val="fr-SN"/>
        </w:rPr>
        <w:t xml:space="preserve">J. </w:t>
      </w:r>
      <w:proofErr w:type="spellStart"/>
      <w:r w:rsidR="00BC625C" w:rsidRPr="00E329CA">
        <w:rPr>
          <w:rFonts w:ascii="Times New Roman" w:hAnsi="Times New Roman" w:cs="Times New Roman"/>
          <w:sz w:val="20"/>
          <w:szCs w:val="26"/>
          <w:lang w:val="fr-SN"/>
        </w:rPr>
        <w:t>Ethnopharmacol</w:t>
      </w:r>
      <w:proofErr w:type="spellEnd"/>
      <w:r w:rsidR="00BC625C" w:rsidRPr="00E329CA">
        <w:rPr>
          <w:rFonts w:ascii="Times New Roman" w:hAnsi="Times New Roman" w:cs="Times New Roman"/>
          <w:sz w:val="20"/>
          <w:szCs w:val="26"/>
          <w:lang w:val="fr-SN"/>
        </w:rPr>
        <w:t>. 2010; 129:203-207.</w:t>
      </w:r>
    </w:p>
    <w:p w:rsidR="00BC625C" w:rsidRPr="00E329CA" w:rsidRDefault="00F45871"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lang w:val="fr-SN"/>
        </w:rPr>
        <w:t>5.</w:t>
      </w:r>
      <w:r w:rsidRPr="00E329CA">
        <w:rPr>
          <w:rFonts w:ascii="Times New Roman" w:hAnsi="Times New Roman" w:cs="Times New Roman"/>
          <w:sz w:val="20"/>
          <w:szCs w:val="26"/>
          <w:lang w:val="fr-SN"/>
        </w:rPr>
        <w:tab/>
      </w:r>
      <w:proofErr w:type="spellStart"/>
      <w:r w:rsidR="00BC625C" w:rsidRPr="00E329CA">
        <w:rPr>
          <w:rFonts w:ascii="Times New Roman" w:hAnsi="Times New Roman" w:cs="Times New Roman"/>
          <w:sz w:val="20"/>
          <w:szCs w:val="26"/>
          <w:lang w:val="fr-SN"/>
        </w:rPr>
        <w:t>Dua</w:t>
      </w:r>
      <w:proofErr w:type="spellEnd"/>
      <w:r w:rsidR="00BC625C" w:rsidRPr="00E329CA">
        <w:rPr>
          <w:rFonts w:ascii="Times New Roman" w:hAnsi="Times New Roman" w:cs="Times New Roman"/>
          <w:sz w:val="20"/>
          <w:szCs w:val="26"/>
          <w:lang w:val="fr-SN"/>
        </w:rPr>
        <w:t xml:space="preserve">, V. K.; </w:t>
      </w:r>
      <w:proofErr w:type="spellStart"/>
      <w:r w:rsidR="00BC625C" w:rsidRPr="00E329CA">
        <w:rPr>
          <w:rFonts w:ascii="Times New Roman" w:hAnsi="Times New Roman" w:cs="Times New Roman"/>
          <w:sz w:val="20"/>
          <w:szCs w:val="26"/>
          <w:lang w:val="fr-SN"/>
        </w:rPr>
        <w:t>Ojha</w:t>
      </w:r>
      <w:proofErr w:type="spellEnd"/>
      <w:r w:rsidR="00BC625C" w:rsidRPr="00E329CA">
        <w:rPr>
          <w:rFonts w:ascii="Times New Roman" w:hAnsi="Times New Roman" w:cs="Times New Roman"/>
          <w:sz w:val="20"/>
          <w:szCs w:val="26"/>
          <w:lang w:val="fr-SN"/>
        </w:rPr>
        <w:t xml:space="preserve">, V. P.; Roy, R. ; Joshi, B. C. ; </w:t>
      </w:r>
      <w:proofErr w:type="spellStart"/>
      <w:r w:rsidR="00BC625C" w:rsidRPr="00E329CA">
        <w:rPr>
          <w:rFonts w:ascii="Times New Roman" w:hAnsi="Times New Roman" w:cs="Times New Roman"/>
          <w:sz w:val="20"/>
          <w:szCs w:val="26"/>
          <w:lang w:val="fr-SN"/>
        </w:rPr>
        <w:t>Valecha</w:t>
      </w:r>
      <w:proofErr w:type="spellEnd"/>
      <w:r w:rsidR="00BC625C" w:rsidRPr="00E329CA">
        <w:rPr>
          <w:rFonts w:ascii="Times New Roman" w:hAnsi="Times New Roman" w:cs="Times New Roman"/>
          <w:sz w:val="20"/>
          <w:szCs w:val="26"/>
          <w:lang w:val="fr-SN"/>
        </w:rPr>
        <w:t xml:space="preserve">, N.; and </w:t>
      </w:r>
      <w:proofErr w:type="spellStart"/>
      <w:r w:rsidR="00BC625C" w:rsidRPr="00E329CA">
        <w:rPr>
          <w:rFonts w:ascii="Times New Roman" w:hAnsi="Times New Roman" w:cs="Times New Roman"/>
          <w:sz w:val="20"/>
          <w:szCs w:val="26"/>
          <w:lang w:val="fr-SN"/>
        </w:rPr>
        <w:t>Devi</w:t>
      </w:r>
      <w:proofErr w:type="spellEnd"/>
      <w:r w:rsidR="00BC625C" w:rsidRPr="00E329CA">
        <w:rPr>
          <w:rFonts w:ascii="Times New Roman" w:hAnsi="Times New Roman" w:cs="Times New Roman"/>
          <w:sz w:val="20"/>
          <w:szCs w:val="26"/>
          <w:lang w:val="fr-SN"/>
        </w:rPr>
        <w:t xml:space="preserve">, C. U. </w:t>
      </w:r>
      <w:r w:rsidR="00BC625C" w:rsidRPr="00E329CA">
        <w:rPr>
          <w:rFonts w:ascii="Times New Roman" w:hAnsi="Times New Roman" w:cs="Times New Roman"/>
          <w:i/>
          <w:sz w:val="20"/>
          <w:szCs w:val="26"/>
          <w:lang w:val="fr-SN"/>
        </w:rPr>
        <w:t>et al</w:t>
      </w:r>
      <w:r w:rsidR="00BC625C" w:rsidRPr="00E329CA">
        <w:rPr>
          <w:rFonts w:ascii="Times New Roman" w:hAnsi="Times New Roman" w:cs="Times New Roman"/>
          <w:sz w:val="20"/>
          <w:szCs w:val="26"/>
          <w:lang w:val="fr-SN"/>
        </w:rPr>
        <w:t>.</w:t>
      </w:r>
      <w:r w:rsidR="006E37A4">
        <w:rPr>
          <w:rFonts w:ascii="Times New Roman" w:hAnsi="Times New Roman" w:cs="Times New Roman"/>
          <w:sz w:val="20"/>
          <w:szCs w:val="26"/>
          <w:lang w:val="fr-SN"/>
        </w:rPr>
        <w:t xml:space="preserve"> </w:t>
      </w:r>
      <w:proofErr w:type="spellStart"/>
      <w:r w:rsidR="00BC625C" w:rsidRPr="00E329CA">
        <w:rPr>
          <w:rFonts w:ascii="Times New Roman" w:hAnsi="Times New Roman" w:cs="Times New Roman"/>
          <w:sz w:val="20"/>
          <w:szCs w:val="26"/>
        </w:rPr>
        <w:t>Antimalarial</w:t>
      </w:r>
      <w:proofErr w:type="spellEnd"/>
      <w:r w:rsidR="00BC625C" w:rsidRPr="00E329CA">
        <w:rPr>
          <w:rFonts w:ascii="Times New Roman" w:hAnsi="Times New Roman" w:cs="Times New Roman"/>
          <w:sz w:val="20"/>
          <w:szCs w:val="26"/>
        </w:rPr>
        <w:t xml:space="preserve"> activity of some </w:t>
      </w:r>
      <w:proofErr w:type="spellStart"/>
      <w:r w:rsidR="00BC625C" w:rsidRPr="00E329CA">
        <w:rPr>
          <w:rFonts w:ascii="Times New Roman" w:hAnsi="Times New Roman" w:cs="Times New Roman"/>
          <w:sz w:val="20"/>
          <w:szCs w:val="26"/>
        </w:rPr>
        <w:t>xanthones</w:t>
      </w:r>
      <w:proofErr w:type="spellEnd"/>
      <w:r w:rsidR="00BC625C" w:rsidRPr="00E329CA">
        <w:rPr>
          <w:rFonts w:ascii="Times New Roman" w:hAnsi="Times New Roman" w:cs="Times New Roman"/>
          <w:sz w:val="20"/>
          <w:szCs w:val="26"/>
        </w:rPr>
        <w:t xml:space="preserve"> isolated from roots of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xml:space="preserve">. J. </w:t>
      </w:r>
      <w:proofErr w:type="spellStart"/>
      <w:r w:rsidR="00BC625C" w:rsidRPr="00E329CA">
        <w:rPr>
          <w:rFonts w:ascii="Times New Roman" w:hAnsi="Times New Roman" w:cs="Times New Roman"/>
          <w:sz w:val="20"/>
          <w:szCs w:val="26"/>
        </w:rPr>
        <w:t>Ethnopharmacol</w:t>
      </w:r>
      <w:proofErr w:type="spell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2004; 95:247-251.</w:t>
      </w:r>
      <w:proofErr w:type="gramEnd"/>
    </w:p>
    <w:p w:rsidR="00BC625C" w:rsidRPr="00E329CA" w:rsidRDefault="008C3ED8"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6.</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Eja</w:t>
      </w:r>
      <w:proofErr w:type="spellEnd"/>
      <w:r w:rsidR="00BC625C" w:rsidRPr="00E329CA">
        <w:rPr>
          <w:rFonts w:ascii="Times New Roman" w:hAnsi="Times New Roman" w:cs="Times New Roman"/>
          <w:sz w:val="20"/>
          <w:szCs w:val="26"/>
        </w:rPr>
        <w:t xml:space="preserve">, M. E.; </w:t>
      </w:r>
      <w:proofErr w:type="spellStart"/>
      <w:r w:rsidR="00BC625C" w:rsidRPr="00E329CA">
        <w:rPr>
          <w:rFonts w:ascii="Times New Roman" w:hAnsi="Times New Roman" w:cs="Times New Roman"/>
          <w:sz w:val="20"/>
          <w:szCs w:val="26"/>
        </w:rPr>
        <w:t>Asikong</w:t>
      </w:r>
      <w:proofErr w:type="spellEnd"/>
      <w:r w:rsidR="00BC625C" w:rsidRPr="00E329CA">
        <w:rPr>
          <w:rFonts w:ascii="Times New Roman" w:hAnsi="Times New Roman" w:cs="Times New Roman"/>
          <w:sz w:val="20"/>
          <w:szCs w:val="26"/>
        </w:rPr>
        <w:t xml:space="preserve">, B. E.; </w:t>
      </w:r>
      <w:proofErr w:type="spellStart"/>
      <w:r w:rsidR="00BC625C" w:rsidRPr="00E329CA">
        <w:rPr>
          <w:rFonts w:ascii="Times New Roman" w:hAnsi="Times New Roman" w:cs="Times New Roman"/>
          <w:sz w:val="20"/>
          <w:szCs w:val="26"/>
        </w:rPr>
        <w:t>Abriba</w:t>
      </w:r>
      <w:proofErr w:type="spellEnd"/>
      <w:r w:rsidR="00BC625C" w:rsidRPr="00E329CA">
        <w:rPr>
          <w:rFonts w:ascii="Times New Roman" w:hAnsi="Times New Roman" w:cs="Times New Roman"/>
          <w:sz w:val="20"/>
          <w:szCs w:val="26"/>
        </w:rPr>
        <w:t xml:space="preserve">, C. ; </w:t>
      </w:r>
      <w:proofErr w:type="spellStart"/>
      <w:r w:rsidR="00BC625C" w:rsidRPr="00E329CA">
        <w:rPr>
          <w:rFonts w:ascii="Times New Roman" w:hAnsi="Times New Roman" w:cs="Times New Roman"/>
          <w:sz w:val="20"/>
          <w:szCs w:val="26"/>
        </w:rPr>
        <w:t>Arikpo</w:t>
      </w:r>
      <w:proofErr w:type="spellEnd"/>
      <w:r w:rsidR="00BC625C" w:rsidRPr="00E329CA">
        <w:rPr>
          <w:rFonts w:ascii="Times New Roman" w:hAnsi="Times New Roman" w:cs="Times New Roman"/>
          <w:sz w:val="20"/>
          <w:szCs w:val="26"/>
        </w:rPr>
        <w:t xml:space="preserve">, G. E.; </w:t>
      </w:r>
      <w:proofErr w:type="spellStart"/>
      <w:r w:rsidR="00BC625C" w:rsidRPr="00E329CA">
        <w:rPr>
          <w:rFonts w:ascii="Times New Roman" w:hAnsi="Times New Roman" w:cs="Times New Roman"/>
          <w:sz w:val="20"/>
          <w:szCs w:val="26"/>
        </w:rPr>
        <w:t>Anwan</w:t>
      </w:r>
      <w:proofErr w:type="spellEnd"/>
      <w:r w:rsidR="00BC625C" w:rsidRPr="00E329CA">
        <w:rPr>
          <w:rFonts w:ascii="Times New Roman" w:hAnsi="Times New Roman" w:cs="Times New Roman"/>
          <w:sz w:val="20"/>
          <w:szCs w:val="26"/>
        </w:rPr>
        <w:t xml:space="preserve">, E. E. and </w:t>
      </w:r>
      <w:proofErr w:type="spellStart"/>
      <w:r w:rsidR="00BC625C" w:rsidRPr="00E329CA">
        <w:rPr>
          <w:rFonts w:ascii="Times New Roman" w:hAnsi="Times New Roman" w:cs="Times New Roman"/>
          <w:sz w:val="20"/>
          <w:szCs w:val="26"/>
        </w:rPr>
        <w:t>Enyi-Idoh</w:t>
      </w:r>
      <w:proofErr w:type="spellEnd"/>
      <w:r w:rsidR="00BC625C" w:rsidRPr="00E329CA">
        <w:rPr>
          <w:rFonts w:ascii="Times New Roman" w:hAnsi="Times New Roman" w:cs="Times New Roman"/>
          <w:sz w:val="20"/>
          <w:szCs w:val="26"/>
        </w:rPr>
        <w:t>, K. H.</w:t>
      </w:r>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A comparative assessment of the antimicrobial effects of Garlic (</w:t>
      </w:r>
      <w:proofErr w:type="spellStart"/>
      <w:r w:rsidR="00BC625C" w:rsidRPr="00E329CA">
        <w:rPr>
          <w:rFonts w:ascii="Times New Roman" w:hAnsi="Times New Roman" w:cs="Times New Roman"/>
          <w:i/>
          <w:sz w:val="20"/>
          <w:szCs w:val="26"/>
        </w:rPr>
        <w:t>Allium</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sativum</w:t>
      </w:r>
      <w:proofErr w:type="spellEnd"/>
      <w:r w:rsidR="00BC625C" w:rsidRPr="00E329CA">
        <w:rPr>
          <w:rFonts w:ascii="Times New Roman" w:hAnsi="Times New Roman" w:cs="Times New Roman"/>
          <w:sz w:val="20"/>
          <w:szCs w:val="26"/>
        </w:rPr>
        <w:t xml:space="preserve">) and antibiotics on </w:t>
      </w:r>
      <w:proofErr w:type="spellStart"/>
      <w:r w:rsidR="00BC625C" w:rsidRPr="00E329CA">
        <w:rPr>
          <w:rFonts w:ascii="Times New Roman" w:hAnsi="Times New Roman" w:cs="Times New Roman"/>
          <w:sz w:val="20"/>
          <w:szCs w:val="26"/>
        </w:rPr>
        <w:t>diarrhoeagenic</w:t>
      </w:r>
      <w:proofErr w:type="spellEnd"/>
      <w:r w:rsidR="00BC625C" w:rsidRPr="00E329CA">
        <w:rPr>
          <w:rFonts w:ascii="Times New Roman" w:hAnsi="Times New Roman" w:cs="Times New Roman"/>
          <w:sz w:val="20"/>
          <w:szCs w:val="26"/>
        </w:rPr>
        <w:t xml:space="preserve"> organisms.</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South Asian J. Trop. Med. Public Health.</w:t>
      </w:r>
      <w:proofErr w:type="gramEnd"/>
      <w:r w:rsidR="00BC625C" w:rsidRPr="00E329CA">
        <w:rPr>
          <w:rFonts w:ascii="Times New Roman" w:hAnsi="Times New Roman" w:cs="Times New Roman"/>
          <w:sz w:val="20"/>
          <w:szCs w:val="26"/>
        </w:rPr>
        <w:t xml:space="preserve"> 2011; 38(2):343-348.</w:t>
      </w:r>
    </w:p>
    <w:p w:rsidR="00BC625C" w:rsidRPr="00E329CA" w:rsidRDefault="0021608A"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7.</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Fatope</w:t>
      </w:r>
      <w:proofErr w:type="spellEnd"/>
      <w:r w:rsidR="00BC625C" w:rsidRPr="00E329CA">
        <w:rPr>
          <w:rFonts w:ascii="Times New Roman" w:hAnsi="Times New Roman" w:cs="Times New Roman"/>
          <w:sz w:val="20"/>
          <w:szCs w:val="26"/>
        </w:rPr>
        <w:t>, M. O.; Ibrahim, H. and Takeda, Y.</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Screening of higher plants reputed as pesticides using brine shrimp fatality assay.</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Int. J. </w:t>
      </w:r>
      <w:proofErr w:type="spellStart"/>
      <w:r w:rsidR="00BC625C" w:rsidRPr="00E329CA">
        <w:rPr>
          <w:rFonts w:ascii="Times New Roman" w:hAnsi="Times New Roman" w:cs="Times New Roman"/>
          <w:sz w:val="20"/>
          <w:szCs w:val="26"/>
        </w:rPr>
        <w:t>Pharmacol</w:t>
      </w:r>
      <w:proofErr w:type="spellEnd"/>
      <w:r w:rsidR="00BC625C" w:rsidRPr="00E329CA">
        <w:rPr>
          <w:rFonts w:ascii="Times New Roman" w:hAnsi="Times New Roman" w:cs="Times New Roman"/>
          <w:sz w:val="20"/>
          <w:szCs w:val="26"/>
        </w:rPr>
        <w:t>. 1999; 3(1):250-260.</w:t>
      </w:r>
    </w:p>
    <w:p w:rsidR="00BC625C" w:rsidRPr="00E329CA" w:rsidRDefault="002F0753"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8.</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Harbone</w:t>
      </w:r>
      <w:proofErr w:type="spellEnd"/>
      <w:r w:rsidR="00BC625C" w:rsidRPr="00E329CA">
        <w:rPr>
          <w:rFonts w:ascii="Times New Roman" w:hAnsi="Times New Roman" w:cs="Times New Roman"/>
          <w:sz w:val="20"/>
          <w:szCs w:val="26"/>
        </w:rPr>
        <w:t>, J. B.</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Methods of extraction and isolation in: </w:t>
      </w:r>
      <w:proofErr w:type="spellStart"/>
      <w:r w:rsidR="00BC625C" w:rsidRPr="00E329CA">
        <w:rPr>
          <w:rFonts w:ascii="Times New Roman" w:hAnsi="Times New Roman" w:cs="Times New Roman"/>
          <w:i/>
          <w:sz w:val="20"/>
          <w:szCs w:val="26"/>
        </w:rPr>
        <w:t>Phytochemical</w:t>
      </w:r>
      <w:proofErr w:type="spellEnd"/>
      <w:r w:rsidR="00BC625C" w:rsidRPr="00E329CA">
        <w:rPr>
          <w:rFonts w:ascii="Times New Roman" w:hAnsi="Times New Roman" w:cs="Times New Roman"/>
          <w:i/>
          <w:sz w:val="20"/>
          <w:szCs w:val="26"/>
        </w:rPr>
        <w:t xml:space="preserve"> Methods</w:t>
      </w:r>
      <w:r w:rsidR="00BC625C" w:rsidRPr="00E329CA">
        <w:rPr>
          <w:rFonts w:ascii="Times New Roman" w:hAnsi="Times New Roman" w:cs="Times New Roman"/>
          <w:sz w:val="20"/>
          <w:szCs w:val="26"/>
        </w:rPr>
        <w:t>. Chapman and Hall, London; 1998, pp. 60-66.</w:t>
      </w:r>
    </w:p>
    <w:p w:rsidR="00BC625C" w:rsidRPr="00E329CA" w:rsidRDefault="00542AFE"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9.</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Huheey</w:t>
      </w:r>
      <w:proofErr w:type="spellEnd"/>
      <w:r w:rsidR="00BC625C" w:rsidRPr="00E329CA">
        <w:rPr>
          <w:rFonts w:ascii="Times New Roman" w:hAnsi="Times New Roman" w:cs="Times New Roman"/>
          <w:sz w:val="20"/>
          <w:szCs w:val="26"/>
        </w:rPr>
        <w:t>, J. E.</w:t>
      </w:r>
      <w:r w:rsidR="006E37A4">
        <w:rPr>
          <w:rFonts w:ascii="Times New Roman" w:hAnsi="Times New Roman" w:cs="Times New Roman"/>
          <w:sz w:val="20"/>
          <w:szCs w:val="26"/>
        </w:rPr>
        <w:t xml:space="preserve"> </w:t>
      </w:r>
      <w:r w:rsidR="00BC625C" w:rsidRPr="00E329CA">
        <w:rPr>
          <w:rFonts w:ascii="Times New Roman" w:hAnsi="Times New Roman" w:cs="Times New Roman"/>
          <w:i/>
          <w:sz w:val="20"/>
          <w:szCs w:val="26"/>
        </w:rPr>
        <w:t>Inorganic chemistry: Principles of structures and reactivity</w:t>
      </w:r>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2</w:t>
      </w:r>
      <w:r w:rsidR="00BC625C" w:rsidRPr="00E329CA">
        <w:rPr>
          <w:rFonts w:ascii="Times New Roman" w:hAnsi="Times New Roman" w:cs="Times New Roman"/>
          <w:sz w:val="20"/>
          <w:szCs w:val="26"/>
          <w:vertAlign w:val="superscript"/>
        </w:rPr>
        <w:t>nd</w:t>
      </w:r>
      <w:r w:rsidR="00BC625C" w:rsidRPr="00E329CA">
        <w:rPr>
          <w:rFonts w:ascii="Times New Roman" w:hAnsi="Times New Roman" w:cs="Times New Roman"/>
          <w:sz w:val="20"/>
          <w:szCs w:val="26"/>
        </w:rPr>
        <w:t xml:space="preserve"> ed. Harper and Row Publishers, New York; 1998.</w:t>
      </w:r>
      <w:proofErr w:type="gramEnd"/>
    </w:p>
    <w:p w:rsidR="00BC625C" w:rsidRPr="00E329CA" w:rsidRDefault="00E558CD"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10.</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Huidrom</w:t>
      </w:r>
      <w:proofErr w:type="spellEnd"/>
      <w:r w:rsidR="00BC625C" w:rsidRPr="00E329CA">
        <w:rPr>
          <w:rFonts w:ascii="Times New Roman" w:hAnsi="Times New Roman" w:cs="Times New Roman"/>
          <w:sz w:val="20"/>
          <w:szCs w:val="26"/>
        </w:rPr>
        <w:t xml:space="preserve">, S. and </w:t>
      </w:r>
      <w:proofErr w:type="spellStart"/>
      <w:r w:rsidR="00BC625C" w:rsidRPr="00E329CA">
        <w:rPr>
          <w:rFonts w:ascii="Times New Roman" w:hAnsi="Times New Roman" w:cs="Times New Roman"/>
          <w:sz w:val="20"/>
          <w:szCs w:val="26"/>
        </w:rPr>
        <w:t>Deka</w:t>
      </w:r>
      <w:proofErr w:type="spellEnd"/>
      <w:r w:rsidR="00BC625C" w:rsidRPr="00E329CA">
        <w:rPr>
          <w:rFonts w:ascii="Times New Roman" w:hAnsi="Times New Roman" w:cs="Times New Roman"/>
          <w:sz w:val="20"/>
          <w:szCs w:val="26"/>
        </w:rPr>
        <w:t>, M.</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Determination of antioxidant property of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Ind. J. Drugs Dis. 2012; 1(1):12-17.</w:t>
      </w:r>
    </w:p>
    <w:p w:rsidR="00BC625C" w:rsidRPr="00E329CA" w:rsidRDefault="006C7EA4"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11.</w:t>
      </w:r>
      <w:r w:rsidRPr="00E329CA">
        <w:rPr>
          <w:rFonts w:ascii="Times New Roman" w:hAnsi="Times New Roman" w:cs="Times New Roman"/>
          <w:sz w:val="20"/>
          <w:szCs w:val="26"/>
        </w:rPr>
        <w:tab/>
      </w:r>
      <w:r w:rsidR="00BC625C" w:rsidRPr="00E329CA">
        <w:rPr>
          <w:rFonts w:ascii="Times New Roman" w:hAnsi="Times New Roman" w:cs="Times New Roman"/>
          <w:sz w:val="20"/>
          <w:szCs w:val="26"/>
        </w:rPr>
        <w:t>Miller, J. C. and Miller, J. N.</w:t>
      </w:r>
      <w:r w:rsidR="006E37A4">
        <w:rPr>
          <w:rFonts w:ascii="Times New Roman" w:hAnsi="Times New Roman" w:cs="Times New Roman"/>
          <w:sz w:val="20"/>
          <w:szCs w:val="26"/>
        </w:rPr>
        <w:t xml:space="preserve"> </w:t>
      </w:r>
      <w:r w:rsidR="00BC625C" w:rsidRPr="00E329CA">
        <w:rPr>
          <w:rFonts w:ascii="Times New Roman" w:hAnsi="Times New Roman" w:cs="Times New Roman"/>
          <w:i/>
          <w:sz w:val="20"/>
          <w:szCs w:val="26"/>
        </w:rPr>
        <w:t>Statistics for analytical chemistry</w:t>
      </w:r>
      <w:r w:rsidR="00BC625C"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 xml:space="preserve">Ellis </w:t>
      </w:r>
      <w:proofErr w:type="spellStart"/>
      <w:r w:rsidR="00BC625C" w:rsidRPr="00E329CA">
        <w:rPr>
          <w:rFonts w:ascii="Times New Roman" w:hAnsi="Times New Roman" w:cs="Times New Roman"/>
          <w:sz w:val="20"/>
          <w:szCs w:val="26"/>
        </w:rPr>
        <w:t>Horwood</w:t>
      </w:r>
      <w:proofErr w:type="spellEnd"/>
      <w:r w:rsidR="00BC625C" w:rsidRPr="00E329CA">
        <w:rPr>
          <w:rFonts w:ascii="Times New Roman" w:hAnsi="Times New Roman" w:cs="Times New Roman"/>
          <w:sz w:val="20"/>
          <w:szCs w:val="26"/>
        </w:rPr>
        <w:t xml:space="preserve">, </w:t>
      </w:r>
      <w:proofErr w:type="spellStart"/>
      <w:r w:rsidR="00BC625C" w:rsidRPr="00E329CA">
        <w:rPr>
          <w:rFonts w:ascii="Times New Roman" w:hAnsi="Times New Roman" w:cs="Times New Roman"/>
          <w:sz w:val="20"/>
          <w:szCs w:val="26"/>
        </w:rPr>
        <w:t>Chichester</w:t>
      </w:r>
      <w:proofErr w:type="spellEnd"/>
      <w:r w:rsidR="00BC625C" w:rsidRPr="00E329CA">
        <w:rPr>
          <w:rFonts w:ascii="Times New Roman" w:hAnsi="Times New Roman" w:cs="Times New Roman"/>
          <w:sz w:val="20"/>
          <w:szCs w:val="26"/>
        </w:rPr>
        <w:t>; 1986, 202p.</w:t>
      </w:r>
      <w:proofErr w:type="gramEnd"/>
    </w:p>
    <w:p w:rsidR="00BC625C" w:rsidRPr="00E329CA" w:rsidRDefault="006C7EA4"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12.</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Mishra</w:t>
      </w:r>
      <w:proofErr w:type="spellEnd"/>
      <w:r w:rsidR="00BC625C" w:rsidRPr="00E329CA">
        <w:rPr>
          <w:rFonts w:ascii="Times New Roman" w:hAnsi="Times New Roman" w:cs="Times New Roman"/>
          <w:sz w:val="20"/>
          <w:szCs w:val="26"/>
        </w:rPr>
        <w:t xml:space="preserve">, S. K.; </w:t>
      </w:r>
      <w:proofErr w:type="spellStart"/>
      <w:r w:rsidR="00BC625C" w:rsidRPr="00E329CA">
        <w:rPr>
          <w:rFonts w:ascii="Times New Roman" w:hAnsi="Times New Roman" w:cs="Times New Roman"/>
          <w:sz w:val="20"/>
          <w:szCs w:val="26"/>
        </w:rPr>
        <w:t>Sangwan</w:t>
      </w:r>
      <w:proofErr w:type="spellEnd"/>
      <w:r w:rsidR="00BC625C" w:rsidRPr="00E329CA">
        <w:rPr>
          <w:rFonts w:ascii="Times New Roman" w:hAnsi="Times New Roman" w:cs="Times New Roman"/>
          <w:sz w:val="20"/>
          <w:szCs w:val="26"/>
        </w:rPr>
        <w:t xml:space="preserve">, N. S. and </w:t>
      </w:r>
      <w:proofErr w:type="spellStart"/>
      <w:r w:rsidR="00BC625C" w:rsidRPr="00E329CA">
        <w:rPr>
          <w:rFonts w:ascii="Times New Roman" w:hAnsi="Times New Roman" w:cs="Times New Roman"/>
          <w:sz w:val="20"/>
          <w:szCs w:val="26"/>
        </w:rPr>
        <w:t>Sangwan</w:t>
      </w:r>
      <w:proofErr w:type="spellEnd"/>
      <w:r w:rsidR="00BC625C" w:rsidRPr="00E329CA">
        <w:rPr>
          <w:rFonts w:ascii="Times New Roman" w:hAnsi="Times New Roman" w:cs="Times New Roman"/>
          <w:sz w:val="20"/>
          <w:szCs w:val="26"/>
        </w:rPr>
        <w:t xml:space="preserve">, R. S.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xml:space="preserve"> (</w:t>
      </w:r>
      <w:proofErr w:type="spellStart"/>
      <w:r w:rsidR="00BC625C" w:rsidRPr="00E329CA">
        <w:rPr>
          <w:rFonts w:ascii="Times New Roman" w:hAnsi="Times New Roman" w:cs="Times New Roman"/>
          <w:sz w:val="20"/>
          <w:szCs w:val="26"/>
        </w:rPr>
        <w:t>Kalmegh</w:t>
      </w:r>
      <w:proofErr w:type="spellEnd"/>
      <w:r w:rsidR="00BC625C" w:rsidRPr="00E329CA">
        <w:rPr>
          <w:rFonts w:ascii="Times New Roman" w:hAnsi="Times New Roman" w:cs="Times New Roman"/>
          <w:sz w:val="20"/>
          <w:szCs w:val="26"/>
        </w:rPr>
        <w:t>): a review.</w:t>
      </w:r>
      <w:r w:rsidR="006E37A4">
        <w:rPr>
          <w:rFonts w:ascii="Times New Roman" w:hAnsi="Times New Roman" w:cs="Times New Roman"/>
          <w:sz w:val="20"/>
          <w:szCs w:val="26"/>
        </w:rPr>
        <w:t xml:space="preserve"> </w:t>
      </w:r>
      <w:proofErr w:type="spellStart"/>
      <w:r w:rsidR="00BC625C" w:rsidRPr="00E329CA">
        <w:rPr>
          <w:rFonts w:ascii="Times New Roman" w:hAnsi="Times New Roman" w:cs="Times New Roman"/>
          <w:sz w:val="20"/>
          <w:szCs w:val="26"/>
        </w:rPr>
        <w:t>Pharmacognosy</w:t>
      </w:r>
      <w:proofErr w:type="spellEnd"/>
      <w:r w:rsidR="00BC625C" w:rsidRPr="00E329CA">
        <w:rPr>
          <w:rFonts w:ascii="Times New Roman" w:hAnsi="Times New Roman" w:cs="Times New Roman"/>
          <w:sz w:val="20"/>
          <w:szCs w:val="26"/>
        </w:rPr>
        <w:t xml:space="preserve"> Rev. 2007; 1:283-298.</w:t>
      </w:r>
    </w:p>
    <w:p w:rsidR="00E329CA" w:rsidRDefault="0004264A"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13.</w:t>
      </w:r>
      <w:r w:rsidRPr="00E329CA">
        <w:rPr>
          <w:rFonts w:ascii="Times New Roman" w:hAnsi="Times New Roman" w:cs="Times New Roman"/>
          <w:sz w:val="20"/>
          <w:szCs w:val="26"/>
        </w:rPr>
        <w:tab/>
      </w:r>
      <w:proofErr w:type="spellStart"/>
      <w:r w:rsidR="00A55EA4" w:rsidRPr="00E329CA">
        <w:rPr>
          <w:rFonts w:ascii="Times New Roman" w:hAnsi="Times New Roman" w:cs="Times New Roman"/>
          <w:sz w:val="20"/>
          <w:szCs w:val="26"/>
        </w:rPr>
        <w:t>Mukhta</w:t>
      </w:r>
      <w:proofErr w:type="spellEnd"/>
      <w:r w:rsidR="00A55EA4" w:rsidRPr="00E329CA">
        <w:rPr>
          <w:rFonts w:ascii="Times New Roman" w:hAnsi="Times New Roman" w:cs="Times New Roman"/>
          <w:sz w:val="20"/>
          <w:szCs w:val="26"/>
        </w:rPr>
        <w:t>, M. D. and Huda, M.</w:t>
      </w:r>
      <w:r w:rsidR="006E37A4">
        <w:rPr>
          <w:rFonts w:ascii="Times New Roman" w:hAnsi="Times New Roman" w:cs="Times New Roman"/>
          <w:sz w:val="20"/>
          <w:szCs w:val="26"/>
        </w:rPr>
        <w:t xml:space="preserve"> </w:t>
      </w:r>
      <w:r w:rsidR="00A55EA4" w:rsidRPr="00E329CA">
        <w:rPr>
          <w:rFonts w:ascii="Times New Roman" w:hAnsi="Times New Roman" w:cs="Times New Roman"/>
          <w:sz w:val="20"/>
          <w:szCs w:val="26"/>
        </w:rPr>
        <w:t xml:space="preserve">Prevalence of </w:t>
      </w:r>
      <w:proofErr w:type="spellStart"/>
      <w:r w:rsidR="00A55EA4" w:rsidRPr="00E329CA">
        <w:rPr>
          <w:rFonts w:ascii="Times New Roman" w:hAnsi="Times New Roman" w:cs="Times New Roman"/>
          <w:sz w:val="20"/>
          <w:szCs w:val="26"/>
        </w:rPr>
        <w:t>Tinea</w:t>
      </w:r>
      <w:proofErr w:type="spellEnd"/>
      <w:r w:rsidR="00A55EA4" w:rsidRPr="00E329CA">
        <w:rPr>
          <w:rFonts w:ascii="Times New Roman" w:hAnsi="Times New Roman" w:cs="Times New Roman"/>
          <w:sz w:val="20"/>
          <w:szCs w:val="26"/>
        </w:rPr>
        <w:t xml:space="preserve"> </w:t>
      </w:r>
      <w:proofErr w:type="spellStart"/>
      <w:r w:rsidR="00A55EA4" w:rsidRPr="00E329CA">
        <w:rPr>
          <w:rFonts w:ascii="Times New Roman" w:hAnsi="Times New Roman" w:cs="Times New Roman"/>
          <w:sz w:val="20"/>
          <w:szCs w:val="26"/>
        </w:rPr>
        <w:t>capitis</w:t>
      </w:r>
      <w:proofErr w:type="spellEnd"/>
      <w:r w:rsidR="00A55EA4" w:rsidRPr="00E329CA">
        <w:rPr>
          <w:rFonts w:ascii="Times New Roman" w:hAnsi="Times New Roman" w:cs="Times New Roman"/>
          <w:sz w:val="20"/>
          <w:szCs w:val="26"/>
        </w:rPr>
        <w:t xml:space="preserve"> in primary schools and sensitivity </w:t>
      </w:r>
      <w:r w:rsidR="00CA67E6" w:rsidRPr="00E329CA">
        <w:rPr>
          <w:rFonts w:ascii="Times New Roman" w:hAnsi="Times New Roman" w:cs="Times New Roman"/>
          <w:sz w:val="20"/>
          <w:szCs w:val="26"/>
        </w:rPr>
        <w:t xml:space="preserve">of etiological agents to </w:t>
      </w:r>
      <w:proofErr w:type="spellStart"/>
      <w:r w:rsidR="00CA67E6" w:rsidRPr="00E329CA">
        <w:rPr>
          <w:rFonts w:ascii="Times New Roman" w:hAnsi="Times New Roman" w:cs="Times New Roman"/>
          <w:i/>
          <w:sz w:val="20"/>
          <w:szCs w:val="26"/>
        </w:rPr>
        <w:t>Pistia</w:t>
      </w:r>
      <w:proofErr w:type="spellEnd"/>
      <w:r w:rsidR="00CA67E6" w:rsidRPr="00E329CA">
        <w:rPr>
          <w:rFonts w:ascii="Times New Roman" w:hAnsi="Times New Roman" w:cs="Times New Roman"/>
          <w:sz w:val="20"/>
          <w:szCs w:val="26"/>
        </w:rPr>
        <w:t xml:space="preserve"> </w:t>
      </w:r>
      <w:proofErr w:type="spellStart"/>
      <w:r w:rsidR="00CA67E6" w:rsidRPr="00E329CA">
        <w:rPr>
          <w:rFonts w:ascii="Times New Roman" w:hAnsi="Times New Roman" w:cs="Times New Roman"/>
          <w:i/>
          <w:sz w:val="20"/>
          <w:szCs w:val="26"/>
        </w:rPr>
        <w:t>stratiotes</w:t>
      </w:r>
      <w:proofErr w:type="spellEnd"/>
      <w:r w:rsidR="00CA67E6" w:rsidRPr="00E329CA">
        <w:rPr>
          <w:rFonts w:ascii="Times New Roman" w:hAnsi="Times New Roman" w:cs="Times New Roman"/>
          <w:sz w:val="20"/>
          <w:szCs w:val="26"/>
        </w:rPr>
        <w:t xml:space="preserve"> </w:t>
      </w:r>
      <w:proofErr w:type="gramStart"/>
      <w:r w:rsidR="00CA67E6" w:rsidRPr="00E329CA">
        <w:rPr>
          <w:rFonts w:ascii="Times New Roman" w:hAnsi="Times New Roman" w:cs="Times New Roman"/>
          <w:sz w:val="20"/>
          <w:szCs w:val="26"/>
        </w:rPr>
        <w:t>Ex</w:t>
      </w:r>
      <w:r w:rsidR="004B7A8A" w:rsidRPr="00E329CA">
        <w:rPr>
          <w:rFonts w:ascii="Times New Roman" w:hAnsi="Times New Roman" w:cs="Times New Roman"/>
          <w:sz w:val="20"/>
          <w:szCs w:val="26"/>
        </w:rPr>
        <w:t>tracts</w:t>
      </w:r>
      <w:proofErr w:type="gramEnd"/>
      <w:r w:rsidR="004B7A8A" w:rsidRPr="00E329CA">
        <w:rPr>
          <w:rFonts w:ascii="Times New Roman" w:hAnsi="Times New Roman" w:cs="Times New Roman"/>
          <w:sz w:val="20"/>
          <w:szCs w:val="26"/>
        </w:rPr>
        <w:t>. Nig. J. Microbiology. 2005; 19(1-2): 418-419.</w:t>
      </w:r>
    </w:p>
    <w:p w:rsidR="00E329CA" w:rsidRDefault="00097344"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lastRenderedPageBreak/>
        <w:t>14</w:t>
      </w:r>
      <w:r w:rsidR="0004264A" w:rsidRPr="00E329CA">
        <w:rPr>
          <w:rFonts w:ascii="Times New Roman" w:hAnsi="Times New Roman" w:cs="Times New Roman"/>
          <w:sz w:val="20"/>
          <w:szCs w:val="26"/>
        </w:rPr>
        <w:t>.</w:t>
      </w:r>
      <w:r w:rsidR="0004264A"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Odugbemi</w:t>
      </w:r>
      <w:proofErr w:type="spellEnd"/>
      <w:r w:rsidR="00BC625C" w:rsidRPr="00E329CA">
        <w:rPr>
          <w:rFonts w:ascii="Times New Roman" w:hAnsi="Times New Roman" w:cs="Times New Roman"/>
          <w:sz w:val="20"/>
          <w:szCs w:val="26"/>
        </w:rPr>
        <w:t xml:space="preserve">, T. </w:t>
      </w:r>
      <w:r w:rsidR="00BC625C" w:rsidRPr="00E329CA">
        <w:rPr>
          <w:rFonts w:ascii="Times New Roman" w:hAnsi="Times New Roman" w:cs="Times New Roman"/>
          <w:i/>
          <w:sz w:val="20"/>
          <w:szCs w:val="26"/>
        </w:rPr>
        <w:t>Outlines and pictures of medicinal plants from Nigeria</w:t>
      </w:r>
      <w:r w:rsidR="00BC625C"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University of Lagos Press, Lagos, 2006, 283p.</w:t>
      </w:r>
      <w:proofErr w:type="gramEnd"/>
    </w:p>
    <w:p w:rsidR="00E329CA" w:rsidRDefault="00097344"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15.</w:t>
      </w:r>
      <w:r w:rsidRPr="00E329CA">
        <w:rPr>
          <w:rFonts w:ascii="Times New Roman" w:hAnsi="Times New Roman" w:cs="Times New Roman"/>
          <w:sz w:val="20"/>
          <w:szCs w:val="26"/>
        </w:rPr>
        <w:tab/>
      </w:r>
      <w:r w:rsidR="00BC625C" w:rsidRPr="00E329CA">
        <w:rPr>
          <w:rFonts w:ascii="Times New Roman" w:hAnsi="Times New Roman" w:cs="Times New Roman"/>
          <w:sz w:val="20"/>
          <w:szCs w:val="26"/>
        </w:rPr>
        <w:t xml:space="preserve">Price, K. R.; Johnson, L. I.; </w:t>
      </w:r>
      <w:proofErr w:type="spellStart"/>
      <w:r w:rsidR="00BC625C" w:rsidRPr="00E329CA">
        <w:rPr>
          <w:rFonts w:ascii="Times New Roman" w:hAnsi="Times New Roman" w:cs="Times New Roman"/>
          <w:sz w:val="20"/>
          <w:szCs w:val="26"/>
        </w:rPr>
        <w:t>Feriwick</w:t>
      </w:r>
      <w:proofErr w:type="spellEnd"/>
      <w:r w:rsidR="00BC625C" w:rsidRPr="00E329CA">
        <w:rPr>
          <w:rFonts w:ascii="Times New Roman" w:hAnsi="Times New Roman" w:cs="Times New Roman"/>
          <w:sz w:val="20"/>
          <w:szCs w:val="26"/>
        </w:rPr>
        <w:t>, H.</w:t>
      </w:r>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 xml:space="preserve">The chemical and biological significance of </w:t>
      </w:r>
      <w:proofErr w:type="spellStart"/>
      <w:r w:rsidR="00BC625C" w:rsidRPr="00E329CA">
        <w:rPr>
          <w:rFonts w:ascii="Times New Roman" w:hAnsi="Times New Roman" w:cs="Times New Roman"/>
          <w:sz w:val="20"/>
          <w:szCs w:val="26"/>
        </w:rPr>
        <w:t>saponins</w:t>
      </w:r>
      <w:proofErr w:type="spellEnd"/>
      <w:r w:rsidR="00BC625C" w:rsidRPr="00E329CA">
        <w:rPr>
          <w:rFonts w:ascii="Times New Roman" w:hAnsi="Times New Roman" w:cs="Times New Roman"/>
          <w:sz w:val="20"/>
          <w:szCs w:val="26"/>
        </w:rPr>
        <w:t xml:space="preserve"> in foods and feeding stuffs.</w:t>
      </w:r>
      <w:proofErr w:type="gramEnd"/>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 xml:space="preserve">CRCCR Rev. Food Sci. </w:t>
      </w:r>
      <w:proofErr w:type="spellStart"/>
      <w:r w:rsidR="00BC625C" w:rsidRPr="00E329CA">
        <w:rPr>
          <w:rFonts w:ascii="Times New Roman" w:hAnsi="Times New Roman" w:cs="Times New Roman"/>
          <w:sz w:val="20"/>
          <w:szCs w:val="26"/>
        </w:rPr>
        <w:t>Nutr</w:t>
      </w:r>
      <w:proofErr w:type="spellEnd"/>
      <w:r w:rsidR="00BC625C" w:rsidRPr="00E329CA">
        <w:rPr>
          <w:rFonts w:ascii="Times New Roman" w:hAnsi="Times New Roman" w:cs="Times New Roman"/>
          <w:i/>
          <w:sz w:val="20"/>
          <w:szCs w:val="26"/>
        </w:rPr>
        <w:t>.</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1987; 26:127-135.</w:t>
      </w:r>
      <w:proofErr w:type="gramEnd"/>
    </w:p>
    <w:p w:rsidR="00E329CA" w:rsidRDefault="006E17D9"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lang w:val="fr-SN"/>
        </w:rPr>
        <w:t>16.</w:t>
      </w:r>
      <w:r w:rsidRPr="00E329CA">
        <w:rPr>
          <w:rFonts w:ascii="Times New Roman" w:hAnsi="Times New Roman" w:cs="Times New Roman"/>
          <w:sz w:val="20"/>
          <w:szCs w:val="26"/>
          <w:lang w:val="fr-SN"/>
        </w:rPr>
        <w:tab/>
      </w:r>
      <w:proofErr w:type="spellStart"/>
      <w:r w:rsidR="00BC625C" w:rsidRPr="00E329CA">
        <w:rPr>
          <w:rFonts w:ascii="Times New Roman" w:hAnsi="Times New Roman" w:cs="Times New Roman"/>
          <w:sz w:val="20"/>
          <w:szCs w:val="26"/>
          <w:lang w:val="fr-SN"/>
        </w:rPr>
        <w:t>Puranik</w:t>
      </w:r>
      <w:proofErr w:type="spellEnd"/>
      <w:r w:rsidR="00BC625C" w:rsidRPr="00E329CA">
        <w:rPr>
          <w:rFonts w:ascii="Times New Roman" w:hAnsi="Times New Roman" w:cs="Times New Roman"/>
          <w:sz w:val="20"/>
          <w:szCs w:val="26"/>
          <w:lang w:val="fr-SN"/>
        </w:rPr>
        <w:t xml:space="preserve">, V.; </w:t>
      </w:r>
      <w:proofErr w:type="spellStart"/>
      <w:r w:rsidR="00BC625C" w:rsidRPr="00E329CA">
        <w:rPr>
          <w:rFonts w:ascii="Times New Roman" w:hAnsi="Times New Roman" w:cs="Times New Roman"/>
          <w:sz w:val="20"/>
          <w:szCs w:val="26"/>
          <w:lang w:val="fr-SN"/>
        </w:rPr>
        <w:t>Tripathi</w:t>
      </w:r>
      <w:proofErr w:type="spellEnd"/>
      <w:r w:rsidR="00BC625C" w:rsidRPr="00E329CA">
        <w:rPr>
          <w:rFonts w:ascii="Times New Roman" w:hAnsi="Times New Roman" w:cs="Times New Roman"/>
          <w:sz w:val="20"/>
          <w:szCs w:val="26"/>
          <w:lang w:val="fr-SN"/>
        </w:rPr>
        <w:t>, D. K.; Kaur, D.; Chauhan, D. K.</w:t>
      </w:r>
      <w:r w:rsidR="006E37A4">
        <w:rPr>
          <w:rFonts w:ascii="Times New Roman" w:hAnsi="Times New Roman" w:cs="Times New Roman"/>
          <w:sz w:val="20"/>
          <w:szCs w:val="26"/>
          <w:lang w:val="fr-SN"/>
        </w:rPr>
        <w:t xml:space="preserve"> </w:t>
      </w:r>
      <w:r w:rsidR="00BC625C" w:rsidRPr="00E329CA">
        <w:rPr>
          <w:rFonts w:ascii="Times New Roman" w:hAnsi="Times New Roman" w:cs="Times New Roman"/>
          <w:sz w:val="20"/>
          <w:szCs w:val="26"/>
        </w:rPr>
        <w:t xml:space="preserve">Nutritional evaluation of leaves of </w:t>
      </w:r>
      <w:proofErr w:type="spellStart"/>
      <w:r w:rsidR="00BC625C" w:rsidRPr="00E329CA">
        <w:rPr>
          <w:rFonts w:ascii="Times New Roman" w:hAnsi="Times New Roman" w:cs="Times New Roman"/>
          <w:i/>
          <w:sz w:val="20"/>
          <w:szCs w:val="26"/>
        </w:rPr>
        <w:t>Boerhaavia</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diffusa</w:t>
      </w:r>
      <w:proofErr w:type="spellEnd"/>
      <w:r w:rsidR="00BC625C" w:rsidRPr="00E329CA">
        <w:rPr>
          <w:rFonts w:ascii="Times New Roman" w:hAnsi="Times New Roman" w:cs="Times New Roman"/>
          <w:i/>
          <w:sz w:val="20"/>
          <w:szCs w:val="26"/>
        </w:rPr>
        <w:t xml:space="preserve"> L.</w:t>
      </w:r>
      <w:r w:rsidR="00BC625C" w:rsidRPr="00E329CA">
        <w:rPr>
          <w:rFonts w:ascii="Times New Roman" w:hAnsi="Times New Roman" w:cs="Times New Roman"/>
          <w:sz w:val="20"/>
          <w:szCs w:val="26"/>
        </w:rPr>
        <w:t xml:space="preserve"> and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xml:space="preserve"> (</w:t>
      </w:r>
      <w:proofErr w:type="spellStart"/>
      <w:r w:rsidR="00BC625C" w:rsidRPr="00E329CA">
        <w:rPr>
          <w:rFonts w:ascii="Times New Roman" w:hAnsi="Times New Roman" w:cs="Times New Roman"/>
          <w:sz w:val="20"/>
          <w:szCs w:val="26"/>
        </w:rPr>
        <w:t>Burm</w:t>
      </w:r>
      <w:proofErr w:type="spellEnd"/>
      <w:r w:rsidR="00BC625C" w:rsidRPr="00E329CA">
        <w:rPr>
          <w:rFonts w:ascii="Times New Roman" w:hAnsi="Times New Roman" w:cs="Times New Roman"/>
          <w:sz w:val="20"/>
          <w:szCs w:val="26"/>
        </w:rPr>
        <w:t xml:space="preserve">. F.) Wall. </w:t>
      </w:r>
      <w:proofErr w:type="spellStart"/>
      <w:r w:rsidR="00BC625C" w:rsidRPr="00E329CA">
        <w:rPr>
          <w:rFonts w:ascii="Times New Roman" w:hAnsi="Times New Roman" w:cs="Times New Roman"/>
          <w:sz w:val="20"/>
          <w:szCs w:val="26"/>
        </w:rPr>
        <w:t>Exnees</w:t>
      </w:r>
      <w:proofErr w:type="spellEnd"/>
      <w:r w:rsidR="00BC625C" w:rsidRPr="00E329CA">
        <w:rPr>
          <w:rFonts w:ascii="Times New Roman" w:hAnsi="Times New Roman" w:cs="Times New Roman"/>
          <w:sz w:val="20"/>
          <w:szCs w:val="26"/>
        </w:rPr>
        <w:t>: Implications for nutritional applications.</w:t>
      </w:r>
      <w:r w:rsidR="006E37A4">
        <w:rPr>
          <w:rFonts w:ascii="Times New Roman" w:hAnsi="Times New Roman" w:cs="Times New Roman"/>
          <w:sz w:val="20"/>
          <w:szCs w:val="26"/>
        </w:rPr>
        <w:t xml:space="preserve"> </w:t>
      </w:r>
      <w:r w:rsidR="00BC625C" w:rsidRPr="00E329CA">
        <w:rPr>
          <w:rFonts w:ascii="Times New Roman" w:hAnsi="Times New Roman" w:cs="Times New Roman"/>
          <w:i/>
          <w:sz w:val="20"/>
          <w:szCs w:val="26"/>
        </w:rPr>
        <w:t>Int</w:t>
      </w:r>
      <w:r w:rsidR="00BC625C" w:rsidRPr="00E329CA">
        <w:rPr>
          <w:rFonts w:ascii="Times New Roman" w:hAnsi="Times New Roman" w:cs="Times New Roman"/>
          <w:sz w:val="20"/>
          <w:szCs w:val="26"/>
        </w:rPr>
        <w:t xml:space="preserve">. J. </w:t>
      </w:r>
      <w:proofErr w:type="spellStart"/>
      <w:r w:rsidR="00BC625C" w:rsidRPr="00E329CA">
        <w:rPr>
          <w:rFonts w:ascii="Times New Roman" w:hAnsi="Times New Roman" w:cs="Times New Roman"/>
          <w:sz w:val="20"/>
          <w:szCs w:val="26"/>
        </w:rPr>
        <w:t>Pharm</w:t>
      </w:r>
      <w:proofErr w:type="spellEnd"/>
      <w:r w:rsidR="00BC625C" w:rsidRPr="00E329CA">
        <w:rPr>
          <w:rFonts w:ascii="Times New Roman" w:hAnsi="Times New Roman" w:cs="Times New Roman"/>
          <w:sz w:val="20"/>
          <w:szCs w:val="26"/>
        </w:rPr>
        <w:t xml:space="preserve"> Bio. Sci. 2012; 3(4):315-321.</w:t>
      </w:r>
    </w:p>
    <w:p w:rsidR="00E329CA" w:rsidRDefault="006E17D9"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17.</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Puri</w:t>
      </w:r>
      <w:proofErr w:type="spellEnd"/>
      <w:r w:rsidR="00BC625C" w:rsidRPr="00E329CA">
        <w:rPr>
          <w:rFonts w:ascii="Times New Roman" w:hAnsi="Times New Roman" w:cs="Times New Roman"/>
          <w:sz w:val="20"/>
          <w:szCs w:val="26"/>
        </w:rPr>
        <w:t xml:space="preserve">, A.; </w:t>
      </w:r>
      <w:proofErr w:type="spellStart"/>
      <w:r w:rsidR="00BC625C" w:rsidRPr="00E329CA">
        <w:rPr>
          <w:rFonts w:ascii="Times New Roman" w:hAnsi="Times New Roman" w:cs="Times New Roman"/>
          <w:sz w:val="20"/>
          <w:szCs w:val="26"/>
        </w:rPr>
        <w:t>Saxena</w:t>
      </w:r>
      <w:proofErr w:type="spellEnd"/>
      <w:r w:rsidR="00BC625C" w:rsidRPr="00E329CA">
        <w:rPr>
          <w:rFonts w:ascii="Times New Roman" w:hAnsi="Times New Roman" w:cs="Times New Roman"/>
          <w:sz w:val="20"/>
          <w:szCs w:val="26"/>
        </w:rPr>
        <w:t xml:space="preserve">, R.; </w:t>
      </w:r>
      <w:proofErr w:type="spellStart"/>
      <w:r w:rsidR="00BC625C" w:rsidRPr="00E329CA">
        <w:rPr>
          <w:rFonts w:ascii="Times New Roman" w:hAnsi="Times New Roman" w:cs="Times New Roman"/>
          <w:sz w:val="20"/>
          <w:szCs w:val="26"/>
        </w:rPr>
        <w:t>Saxena</w:t>
      </w:r>
      <w:proofErr w:type="spellEnd"/>
      <w:r w:rsidR="00BC625C" w:rsidRPr="00E329CA">
        <w:rPr>
          <w:rFonts w:ascii="Times New Roman" w:hAnsi="Times New Roman" w:cs="Times New Roman"/>
          <w:sz w:val="20"/>
          <w:szCs w:val="26"/>
        </w:rPr>
        <w:t xml:space="preserve">, R. P.; </w:t>
      </w:r>
      <w:proofErr w:type="spellStart"/>
      <w:r w:rsidR="00BC625C" w:rsidRPr="00E329CA">
        <w:rPr>
          <w:rFonts w:ascii="Times New Roman" w:hAnsi="Times New Roman" w:cs="Times New Roman"/>
          <w:sz w:val="20"/>
          <w:szCs w:val="26"/>
        </w:rPr>
        <w:t>Saxena</w:t>
      </w:r>
      <w:proofErr w:type="spellEnd"/>
      <w:r w:rsidR="00BC625C" w:rsidRPr="00E329CA">
        <w:rPr>
          <w:rFonts w:ascii="Times New Roman" w:hAnsi="Times New Roman" w:cs="Times New Roman"/>
          <w:sz w:val="20"/>
          <w:szCs w:val="26"/>
        </w:rPr>
        <w:t xml:space="preserve">, K. C.; </w:t>
      </w:r>
      <w:proofErr w:type="spellStart"/>
      <w:r w:rsidR="00BC625C" w:rsidRPr="00E329CA">
        <w:rPr>
          <w:rFonts w:ascii="Times New Roman" w:hAnsi="Times New Roman" w:cs="Times New Roman"/>
          <w:sz w:val="20"/>
          <w:szCs w:val="26"/>
        </w:rPr>
        <w:t>Srivastava</w:t>
      </w:r>
      <w:proofErr w:type="spellEnd"/>
      <w:r w:rsidR="00BC625C" w:rsidRPr="00E329CA">
        <w:rPr>
          <w:rFonts w:ascii="Times New Roman" w:hAnsi="Times New Roman" w:cs="Times New Roman"/>
          <w:sz w:val="20"/>
          <w:szCs w:val="26"/>
        </w:rPr>
        <w:t xml:space="preserve">, V. and </w:t>
      </w:r>
      <w:proofErr w:type="spellStart"/>
      <w:r w:rsidR="00BC625C" w:rsidRPr="00E329CA">
        <w:rPr>
          <w:rFonts w:ascii="Times New Roman" w:hAnsi="Times New Roman" w:cs="Times New Roman"/>
          <w:sz w:val="20"/>
          <w:szCs w:val="26"/>
        </w:rPr>
        <w:t>Tandon</w:t>
      </w:r>
      <w:proofErr w:type="spellEnd"/>
      <w:r w:rsidR="00BC625C" w:rsidRPr="00E329CA">
        <w:rPr>
          <w:rFonts w:ascii="Times New Roman" w:hAnsi="Times New Roman" w:cs="Times New Roman"/>
          <w:sz w:val="20"/>
          <w:szCs w:val="26"/>
        </w:rPr>
        <w:t xml:space="preserve">, J. S. </w:t>
      </w:r>
      <w:proofErr w:type="spellStart"/>
      <w:r w:rsidR="00BC625C" w:rsidRPr="00E329CA">
        <w:rPr>
          <w:rFonts w:ascii="Times New Roman" w:hAnsi="Times New Roman" w:cs="Times New Roman"/>
          <w:sz w:val="20"/>
          <w:szCs w:val="26"/>
        </w:rPr>
        <w:t>Immunostimulant</w:t>
      </w:r>
      <w:proofErr w:type="spellEnd"/>
      <w:r w:rsidR="00BC625C" w:rsidRPr="00E329CA">
        <w:rPr>
          <w:rFonts w:ascii="Times New Roman" w:hAnsi="Times New Roman" w:cs="Times New Roman"/>
          <w:sz w:val="20"/>
          <w:szCs w:val="26"/>
        </w:rPr>
        <w:t xml:space="preserve"> agents from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J. Nat. Prod. </w:t>
      </w:r>
      <w:proofErr w:type="gramStart"/>
      <w:r w:rsidR="00BC625C" w:rsidRPr="00E329CA">
        <w:rPr>
          <w:rFonts w:ascii="Times New Roman" w:hAnsi="Times New Roman" w:cs="Times New Roman"/>
          <w:sz w:val="20"/>
          <w:szCs w:val="26"/>
        </w:rPr>
        <w:t>1993; 56:995-999.</w:t>
      </w:r>
      <w:proofErr w:type="gramEnd"/>
    </w:p>
    <w:p w:rsidR="00E329CA" w:rsidRDefault="006E17D9"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lastRenderedPageBreak/>
        <w:t>18.</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Saxena</w:t>
      </w:r>
      <w:proofErr w:type="spellEnd"/>
      <w:r w:rsidR="00BC625C" w:rsidRPr="00E329CA">
        <w:rPr>
          <w:rFonts w:ascii="Times New Roman" w:hAnsi="Times New Roman" w:cs="Times New Roman"/>
          <w:sz w:val="20"/>
          <w:szCs w:val="26"/>
        </w:rPr>
        <w:t xml:space="preserve">, S.; Jane, D. C.; </w:t>
      </w:r>
      <w:proofErr w:type="spellStart"/>
      <w:r w:rsidR="00BC625C" w:rsidRPr="00E329CA">
        <w:rPr>
          <w:rFonts w:ascii="Times New Roman" w:hAnsi="Times New Roman" w:cs="Times New Roman"/>
          <w:sz w:val="20"/>
          <w:szCs w:val="26"/>
        </w:rPr>
        <w:t>Bhakuni</w:t>
      </w:r>
      <w:proofErr w:type="spellEnd"/>
      <w:r w:rsidR="00BC625C" w:rsidRPr="00E329CA">
        <w:rPr>
          <w:rFonts w:ascii="Times New Roman" w:hAnsi="Times New Roman" w:cs="Times New Roman"/>
          <w:sz w:val="20"/>
          <w:szCs w:val="26"/>
        </w:rPr>
        <w:t>, R. S. and Sharma, R. P.</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Chemistry and pharmacology of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xml:space="preserve"> species. </w:t>
      </w:r>
      <w:proofErr w:type="gramStart"/>
      <w:r w:rsidR="00BC625C" w:rsidRPr="00E329CA">
        <w:rPr>
          <w:rFonts w:ascii="Times New Roman" w:hAnsi="Times New Roman" w:cs="Times New Roman"/>
          <w:sz w:val="20"/>
          <w:szCs w:val="26"/>
        </w:rPr>
        <w:t>Indian Drugs.</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1998; 35:458-467.</w:t>
      </w:r>
      <w:proofErr w:type="gramEnd"/>
    </w:p>
    <w:p w:rsidR="00BC625C" w:rsidRPr="00E329CA" w:rsidRDefault="00FB0F7A"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19.</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Sofowora</w:t>
      </w:r>
      <w:proofErr w:type="spellEnd"/>
      <w:r w:rsidR="00BC625C" w:rsidRPr="00E329CA">
        <w:rPr>
          <w:rFonts w:ascii="Times New Roman" w:hAnsi="Times New Roman" w:cs="Times New Roman"/>
          <w:sz w:val="20"/>
          <w:szCs w:val="26"/>
        </w:rPr>
        <w:t>, A.</w:t>
      </w:r>
      <w:r w:rsidR="006E37A4">
        <w:rPr>
          <w:rFonts w:ascii="Times New Roman" w:hAnsi="Times New Roman" w:cs="Times New Roman"/>
          <w:sz w:val="20"/>
          <w:szCs w:val="26"/>
        </w:rPr>
        <w:t xml:space="preserve"> </w:t>
      </w:r>
      <w:r w:rsidR="00BC625C" w:rsidRPr="00E329CA">
        <w:rPr>
          <w:rFonts w:ascii="Times New Roman" w:hAnsi="Times New Roman" w:cs="Times New Roman"/>
          <w:i/>
          <w:sz w:val="20"/>
          <w:szCs w:val="26"/>
        </w:rPr>
        <w:t>Medicinal plants and traditional medicine in Africa</w:t>
      </w:r>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John Wiley and Sons Ltd., New York; 1993.</w:t>
      </w:r>
      <w:proofErr w:type="gramEnd"/>
    </w:p>
    <w:p w:rsidR="00E329CA" w:rsidRDefault="00FB0F7A"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20.</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Tiwari</w:t>
      </w:r>
      <w:proofErr w:type="spellEnd"/>
      <w:r w:rsidR="00BC625C" w:rsidRPr="00E329CA">
        <w:rPr>
          <w:rFonts w:ascii="Times New Roman" w:hAnsi="Times New Roman" w:cs="Times New Roman"/>
          <w:sz w:val="20"/>
          <w:szCs w:val="26"/>
        </w:rPr>
        <w:t xml:space="preserve">, A. K. and </w:t>
      </w:r>
      <w:proofErr w:type="spellStart"/>
      <w:r w:rsidR="00BC625C" w:rsidRPr="00E329CA">
        <w:rPr>
          <w:rFonts w:ascii="Times New Roman" w:hAnsi="Times New Roman" w:cs="Times New Roman"/>
          <w:sz w:val="20"/>
          <w:szCs w:val="26"/>
        </w:rPr>
        <w:t>Rao</w:t>
      </w:r>
      <w:proofErr w:type="spellEnd"/>
      <w:r w:rsidR="00BC625C" w:rsidRPr="00E329CA">
        <w:rPr>
          <w:rFonts w:ascii="Times New Roman" w:hAnsi="Times New Roman" w:cs="Times New Roman"/>
          <w:sz w:val="20"/>
          <w:szCs w:val="26"/>
        </w:rPr>
        <w:t>, J. M.</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Diabetes mellitus and multiple therapeutic approaches of </w:t>
      </w:r>
      <w:proofErr w:type="spellStart"/>
      <w:r w:rsidR="00BC625C" w:rsidRPr="00E329CA">
        <w:rPr>
          <w:rFonts w:ascii="Times New Roman" w:hAnsi="Times New Roman" w:cs="Times New Roman"/>
          <w:sz w:val="20"/>
          <w:szCs w:val="26"/>
        </w:rPr>
        <w:t>phytochemicals</w:t>
      </w:r>
      <w:proofErr w:type="spellEnd"/>
      <w:r w:rsidR="00BC625C" w:rsidRPr="00E329CA">
        <w:rPr>
          <w:rFonts w:ascii="Times New Roman" w:hAnsi="Times New Roman" w:cs="Times New Roman"/>
          <w:sz w:val="20"/>
          <w:szCs w:val="26"/>
        </w:rPr>
        <w:t>: Present status and future prospects.</w:t>
      </w:r>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Current Science.</w:t>
      </w:r>
      <w:proofErr w:type="gramEnd"/>
      <w:r w:rsidR="00BC625C" w:rsidRPr="00E329CA">
        <w:rPr>
          <w:rFonts w:ascii="Times New Roman" w:hAnsi="Times New Roman" w:cs="Times New Roman"/>
          <w:sz w:val="20"/>
          <w:szCs w:val="26"/>
        </w:rPr>
        <w:t xml:space="preserve"> 2002; 83(1):30-37.</w:t>
      </w:r>
    </w:p>
    <w:p w:rsidR="00E329CA" w:rsidRDefault="00222D1E"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21.</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Trease</w:t>
      </w:r>
      <w:proofErr w:type="spellEnd"/>
      <w:r w:rsidR="00BC625C" w:rsidRPr="00E329CA">
        <w:rPr>
          <w:rFonts w:ascii="Times New Roman" w:hAnsi="Times New Roman" w:cs="Times New Roman"/>
          <w:sz w:val="20"/>
          <w:szCs w:val="26"/>
        </w:rPr>
        <w:t>, G. E. and Evans, W. C.</w:t>
      </w:r>
      <w:r w:rsidR="006E37A4">
        <w:rPr>
          <w:rFonts w:ascii="Times New Roman" w:hAnsi="Times New Roman" w:cs="Times New Roman"/>
          <w:sz w:val="20"/>
          <w:szCs w:val="26"/>
        </w:rPr>
        <w:t xml:space="preserve"> </w:t>
      </w:r>
      <w:proofErr w:type="gramStart"/>
      <w:r w:rsidR="00BC625C" w:rsidRPr="00E329CA">
        <w:rPr>
          <w:rFonts w:ascii="Times New Roman" w:hAnsi="Times New Roman" w:cs="Times New Roman"/>
          <w:i/>
          <w:sz w:val="20"/>
          <w:szCs w:val="26"/>
        </w:rPr>
        <w:t xml:space="preserve">A textbook of </w:t>
      </w:r>
      <w:proofErr w:type="spellStart"/>
      <w:r w:rsidR="00BC625C" w:rsidRPr="00E329CA">
        <w:rPr>
          <w:rFonts w:ascii="Times New Roman" w:hAnsi="Times New Roman" w:cs="Times New Roman"/>
          <w:i/>
          <w:sz w:val="20"/>
          <w:szCs w:val="26"/>
        </w:rPr>
        <w:t>pharmacognosy</w:t>
      </w:r>
      <w:proofErr w:type="spellEnd"/>
      <w:r w:rsidR="00BC625C" w:rsidRPr="00E329CA">
        <w:rPr>
          <w:rFonts w:ascii="Times New Roman" w:hAnsi="Times New Roman" w:cs="Times New Roman"/>
          <w:sz w:val="20"/>
          <w:szCs w:val="26"/>
        </w:rPr>
        <w:t>.</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8</w:t>
      </w:r>
      <w:r w:rsidR="00BC625C" w:rsidRPr="00E329CA">
        <w:rPr>
          <w:rFonts w:ascii="Times New Roman" w:hAnsi="Times New Roman" w:cs="Times New Roman"/>
          <w:sz w:val="20"/>
          <w:szCs w:val="26"/>
          <w:vertAlign w:val="superscript"/>
        </w:rPr>
        <w:t>th</w:t>
      </w:r>
      <w:r w:rsidR="00BC625C" w:rsidRPr="00E329CA">
        <w:rPr>
          <w:rFonts w:ascii="Times New Roman" w:hAnsi="Times New Roman" w:cs="Times New Roman"/>
          <w:sz w:val="20"/>
          <w:szCs w:val="26"/>
        </w:rPr>
        <w:t xml:space="preserve"> ed. </w:t>
      </w:r>
      <w:proofErr w:type="spellStart"/>
      <w:r w:rsidR="00BC625C" w:rsidRPr="00E329CA">
        <w:rPr>
          <w:rFonts w:ascii="Times New Roman" w:hAnsi="Times New Roman" w:cs="Times New Roman"/>
          <w:sz w:val="20"/>
          <w:szCs w:val="26"/>
        </w:rPr>
        <w:t>Baillere</w:t>
      </w:r>
      <w:proofErr w:type="spellEnd"/>
      <w:r w:rsidR="00BC625C" w:rsidRPr="00E329CA">
        <w:rPr>
          <w:rFonts w:ascii="Times New Roman" w:hAnsi="Times New Roman" w:cs="Times New Roman"/>
          <w:sz w:val="20"/>
          <w:szCs w:val="26"/>
        </w:rPr>
        <w:t xml:space="preserve"> </w:t>
      </w:r>
      <w:proofErr w:type="spellStart"/>
      <w:r w:rsidR="00BC625C" w:rsidRPr="00E329CA">
        <w:rPr>
          <w:rFonts w:ascii="Times New Roman" w:hAnsi="Times New Roman" w:cs="Times New Roman"/>
          <w:sz w:val="20"/>
          <w:szCs w:val="26"/>
        </w:rPr>
        <w:t>Tindall</w:t>
      </w:r>
      <w:proofErr w:type="spellEnd"/>
      <w:r w:rsidR="00BC625C" w:rsidRPr="00E329CA">
        <w:rPr>
          <w:rFonts w:ascii="Times New Roman" w:hAnsi="Times New Roman" w:cs="Times New Roman"/>
          <w:sz w:val="20"/>
          <w:szCs w:val="26"/>
        </w:rPr>
        <w:t xml:space="preserve"> Ltd., London; 1989.</w:t>
      </w:r>
      <w:proofErr w:type="gramEnd"/>
    </w:p>
    <w:p w:rsidR="00E329CA" w:rsidRPr="00E329CA" w:rsidRDefault="005C0890"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22.</w:t>
      </w:r>
      <w:r w:rsidRPr="00E329CA">
        <w:rPr>
          <w:rFonts w:ascii="Times New Roman" w:hAnsi="Times New Roman" w:cs="Times New Roman"/>
          <w:sz w:val="20"/>
          <w:szCs w:val="26"/>
        </w:rPr>
        <w:tab/>
      </w:r>
      <w:proofErr w:type="spellStart"/>
      <w:r w:rsidR="00BC625C" w:rsidRPr="00E329CA">
        <w:rPr>
          <w:rFonts w:ascii="Times New Roman" w:hAnsi="Times New Roman" w:cs="Times New Roman"/>
          <w:sz w:val="20"/>
          <w:szCs w:val="26"/>
        </w:rPr>
        <w:t>Xu</w:t>
      </w:r>
      <w:proofErr w:type="spellEnd"/>
      <w:r w:rsidR="00BC625C" w:rsidRPr="00E329CA">
        <w:rPr>
          <w:rFonts w:ascii="Times New Roman" w:hAnsi="Times New Roman" w:cs="Times New Roman"/>
          <w:sz w:val="20"/>
          <w:szCs w:val="26"/>
        </w:rPr>
        <w:t>, C.; Chou, G. X.; Wang, C. H. and Wang, Z. T.</w:t>
      </w:r>
      <w:r w:rsidR="006E37A4">
        <w:rPr>
          <w:rFonts w:ascii="Times New Roman" w:hAnsi="Times New Roman" w:cs="Times New Roman"/>
          <w:sz w:val="20"/>
          <w:szCs w:val="26"/>
        </w:rPr>
        <w:t xml:space="preserve"> </w:t>
      </w:r>
      <w:r w:rsidR="00BC625C" w:rsidRPr="00E329CA">
        <w:rPr>
          <w:rFonts w:ascii="Times New Roman" w:hAnsi="Times New Roman" w:cs="Times New Roman"/>
          <w:sz w:val="20"/>
          <w:szCs w:val="26"/>
        </w:rPr>
        <w:t xml:space="preserve">Rare </w:t>
      </w:r>
      <w:proofErr w:type="spellStart"/>
      <w:r w:rsidR="00BC625C" w:rsidRPr="00E329CA">
        <w:rPr>
          <w:rFonts w:ascii="Times New Roman" w:hAnsi="Times New Roman" w:cs="Times New Roman"/>
          <w:sz w:val="20"/>
          <w:szCs w:val="26"/>
        </w:rPr>
        <w:t>noriridoids</w:t>
      </w:r>
      <w:proofErr w:type="spellEnd"/>
      <w:r w:rsidR="00BC625C" w:rsidRPr="00E329CA">
        <w:rPr>
          <w:rFonts w:ascii="Times New Roman" w:hAnsi="Times New Roman" w:cs="Times New Roman"/>
          <w:sz w:val="20"/>
          <w:szCs w:val="26"/>
        </w:rPr>
        <w:t xml:space="preserve"> from the roots of </w:t>
      </w:r>
      <w:proofErr w:type="spellStart"/>
      <w:r w:rsidR="00BC625C" w:rsidRPr="00E329CA">
        <w:rPr>
          <w:rFonts w:ascii="Times New Roman" w:hAnsi="Times New Roman" w:cs="Times New Roman"/>
          <w:i/>
          <w:sz w:val="20"/>
          <w:szCs w:val="26"/>
        </w:rPr>
        <w:t>Andrographis</w:t>
      </w:r>
      <w:proofErr w:type="spellEnd"/>
      <w:r w:rsidR="00BC625C" w:rsidRPr="00E329CA">
        <w:rPr>
          <w:rFonts w:ascii="Times New Roman" w:hAnsi="Times New Roman" w:cs="Times New Roman"/>
          <w:i/>
          <w:sz w:val="20"/>
          <w:szCs w:val="26"/>
        </w:rPr>
        <w:t xml:space="preserve"> </w:t>
      </w:r>
      <w:proofErr w:type="spellStart"/>
      <w:r w:rsidR="00BC625C" w:rsidRPr="00E329CA">
        <w:rPr>
          <w:rFonts w:ascii="Times New Roman" w:hAnsi="Times New Roman" w:cs="Times New Roman"/>
          <w:i/>
          <w:sz w:val="20"/>
          <w:szCs w:val="26"/>
        </w:rPr>
        <w:t>paniculata</w:t>
      </w:r>
      <w:proofErr w:type="spellEnd"/>
      <w:r w:rsidR="00BC625C" w:rsidRPr="00E329CA">
        <w:rPr>
          <w:rFonts w:ascii="Times New Roman" w:hAnsi="Times New Roman" w:cs="Times New Roman"/>
          <w:sz w:val="20"/>
          <w:szCs w:val="26"/>
        </w:rPr>
        <w:t xml:space="preserve">. </w:t>
      </w:r>
      <w:proofErr w:type="spellStart"/>
      <w:proofErr w:type="gramStart"/>
      <w:r w:rsidR="00BC625C" w:rsidRPr="00E329CA">
        <w:rPr>
          <w:rFonts w:ascii="Times New Roman" w:hAnsi="Times New Roman" w:cs="Times New Roman"/>
          <w:sz w:val="20"/>
          <w:szCs w:val="26"/>
        </w:rPr>
        <w:t>Phytochemistry</w:t>
      </w:r>
      <w:proofErr w:type="spellEnd"/>
      <w:r w:rsidR="00BC625C" w:rsidRPr="00E329CA">
        <w:rPr>
          <w:rFonts w:ascii="Times New Roman" w:hAnsi="Times New Roman" w:cs="Times New Roman"/>
          <w:sz w:val="20"/>
          <w:szCs w:val="26"/>
        </w:rPr>
        <w:t>.</w:t>
      </w:r>
      <w:proofErr w:type="gramEnd"/>
      <w:r w:rsidR="00BC625C" w:rsidRPr="00E329CA">
        <w:rPr>
          <w:rFonts w:ascii="Times New Roman" w:hAnsi="Times New Roman" w:cs="Times New Roman"/>
          <w:sz w:val="20"/>
          <w:szCs w:val="26"/>
        </w:rPr>
        <w:t xml:space="preserve"> </w:t>
      </w:r>
      <w:proofErr w:type="gramStart"/>
      <w:r w:rsidR="00BC625C" w:rsidRPr="00E329CA">
        <w:rPr>
          <w:rFonts w:ascii="Times New Roman" w:hAnsi="Times New Roman" w:cs="Times New Roman"/>
          <w:sz w:val="20"/>
          <w:szCs w:val="26"/>
        </w:rPr>
        <w:t>2012; 77:275-279.</w:t>
      </w:r>
      <w:proofErr w:type="gramEnd"/>
      <w:r w:rsidR="006E37A4">
        <w:rPr>
          <w:rFonts w:ascii="Times New Roman" w:hAnsi="Times New Roman" w:cs="Times New Roman" w:hint="eastAsia"/>
          <w:sz w:val="20"/>
          <w:szCs w:val="26"/>
          <w:lang w:eastAsia="zh-CN"/>
        </w:rPr>
        <w:t xml:space="preserve"> </w:t>
      </w:r>
    </w:p>
    <w:p w:rsidR="00E329CA" w:rsidRDefault="00E329CA" w:rsidP="00E329CA">
      <w:pPr>
        <w:snapToGrid w:val="0"/>
        <w:spacing w:after="0" w:line="240" w:lineRule="auto"/>
        <w:ind w:left="425" w:hanging="425"/>
        <w:jc w:val="both"/>
        <w:rPr>
          <w:rFonts w:ascii="Times New Roman" w:hAnsi="Times New Roman" w:cs="Times New Roman"/>
          <w:sz w:val="20"/>
          <w:szCs w:val="26"/>
        </w:rPr>
        <w:sectPr w:rsidR="00E329CA" w:rsidSect="00066CCA">
          <w:type w:val="continuous"/>
          <w:pgSz w:w="12242" w:h="15842" w:code="1"/>
          <w:pgMar w:top="1440" w:right="1440" w:bottom="1440" w:left="1440" w:header="720" w:footer="720" w:gutter="0"/>
          <w:cols w:num="2" w:space="576"/>
          <w:docGrid w:linePitch="360"/>
        </w:sectPr>
      </w:pPr>
    </w:p>
    <w:p w:rsidR="00E329CA" w:rsidRDefault="00E329CA" w:rsidP="00E329CA">
      <w:pPr>
        <w:snapToGrid w:val="0"/>
        <w:spacing w:after="0" w:line="240" w:lineRule="auto"/>
        <w:ind w:left="425" w:hanging="425"/>
        <w:jc w:val="both"/>
        <w:rPr>
          <w:rFonts w:ascii="Times New Roman" w:hAnsi="Times New Roman" w:cs="Times New Roman"/>
          <w:sz w:val="20"/>
          <w:szCs w:val="26"/>
          <w:lang w:eastAsia="zh-CN"/>
        </w:rPr>
      </w:pPr>
    </w:p>
    <w:p w:rsidR="00E329CA" w:rsidRDefault="00E329CA" w:rsidP="00E329CA">
      <w:pPr>
        <w:snapToGrid w:val="0"/>
        <w:spacing w:after="0" w:line="240" w:lineRule="auto"/>
        <w:ind w:left="425" w:hanging="425"/>
        <w:jc w:val="both"/>
        <w:rPr>
          <w:rFonts w:ascii="Times New Roman" w:hAnsi="Times New Roman" w:cs="Times New Roman"/>
          <w:sz w:val="20"/>
          <w:szCs w:val="26"/>
          <w:lang w:eastAsia="zh-CN"/>
        </w:rPr>
      </w:pPr>
    </w:p>
    <w:p w:rsidR="00E329CA" w:rsidRDefault="00E329CA" w:rsidP="00E329CA">
      <w:pPr>
        <w:snapToGrid w:val="0"/>
        <w:spacing w:after="0" w:line="240" w:lineRule="auto"/>
        <w:ind w:left="425" w:hanging="425"/>
        <w:jc w:val="both"/>
        <w:rPr>
          <w:rFonts w:ascii="Times New Roman" w:hAnsi="Times New Roman" w:cs="Times New Roman"/>
          <w:sz w:val="20"/>
          <w:szCs w:val="26"/>
          <w:lang w:eastAsia="zh-CN"/>
        </w:rPr>
      </w:pPr>
    </w:p>
    <w:p w:rsidR="007A107F" w:rsidRPr="00E329CA" w:rsidRDefault="00E329CA" w:rsidP="00E329CA">
      <w:pPr>
        <w:snapToGrid w:val="0"/>
        <w:spacing w:after="0" w:line="240" w:lineRule="auto"/>
        <w:ind w:left="425" w:hanging="425"/>
        <w:jc w:val="both"/>
        <w:rPr>
          <w:rFonts w:ascii="Times New Roman" w:hAnsi="Times New Roman" w:cs="Times New Roman"/>
          <w:sz w:val="20"/>
          <w:szCs w:val="26"/>
        </w:rPr>
      </w:pPr>
      <w:r w:rsidRPr="00E329CA">
        <w:rPr>
          <w:rFonts w:ascii="Times New Roman" w:hAnsi="Times New Roman" w:cs="Times New Roman"/>
          <w:sz w:val="20"/>
          <w:szCs w:val="26"/>
        </w:rPr>
        <w:t>12/08/2015</w:t>
      </w:r>
    </w:p>
    <w:sectPr w:rsidR="007A107F" w:rsidRPr="00E329CA" w:rsidSect="0091679C">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BB" w:rsidRDefault="000631BB" w:rsidP="00122E19">
      <w:pPr>
        <w:spacing w:after="0" w:line="240" w:lineRule="auto"/>
      </w:pPr>
      <w:r>
        <w:separator/>
      </w:r>
    </w:p>
  </w:endnote>
  <w:endnote w:type="continuationSeparator" w:id="0">
    <w:p w:rsidR="000631BB" w:rsidRDefault="000631BB" w:rsidP="00122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CA" w:rsidRPr="00E329CA" w:rsidRDefault="00340134" w:rsidP="00E329CA">
    <w:pPr>
      <w:spacing w:after="0" w:line="240" w:lineRule="auto"/>
      <w:jc w:val="center"/>
      <w:rPr>
        <w:rFonts w:ascii="Times New Roman" w:hAnsi="Times New Roman" w:cs="Times New Roman"/>
        <w:sz w:val="20"/>
      </w:rPr>
    </w:pPr>
    <w:r w:rsidRPr="00E329CA">
      <w:rPr>
        <w:rFonts w:ascii="Times New Roman" w:hAnsi="Times New Roman" w:cs="Times New Roman"/>
        <w:sz w:val="20"/>
      </w:rPr>
      <w:fldChar w:fldCharType="begin"/>
    </w:r>
    <w:r w:rsidR="00E329CA" w:rsidRPr="00E329CA">
      <w:rPr>
        <w:rFonts w:ascii="Times New Roman" w:hAnsi="Times New Roman" w:cs="Times New Roman"/>
        <w:sz w:val="20"/>
      </w:rPr>
      <w:instrText xml:space="preserve"> page </w:instrText>
    </w:r>
    <w:r w:rsidRPr="00E329CA">
      <w:rPr>
        <w:rFonts w:ascii="Times New Roman" w:hAnsi="Times New Roman" w:cs="Times New Roman"/>
        <w:sz w:val="20"/>
      </w:rPr>
      <w:fldChar w:fldCharType="separate"/>
    </w:r>
    <w:r w:rsidR="00066CCA">
      <w:rPr>
        <w:rFonts w:ascii="Times New Roman" w:hAnsi="Times New Roman" w:cs="Times New Roman"/>
        <w:noProof/>
        <w:sz w:val="20"/>
      </w:rPr>
      <w:t>20</w:t>
    </w:r>
    <w:r w:rsidRPr="00E329C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BB" w:rsidRDefault="000631BB" w:rsidP="00122E19">
      <w:pPr>
        <w:spacing w:after="0" w:line="240" w:lineRule="auto"/>
      </w:pPr>
      <w:r>
        <w:separator/>
      </w:r>
    </w:p>
  </w:footnote>
  <w:footnote w:type="continuationSeparator" w:id="0">
    <w:p w:rsidR="000631BB" w:rsidRDefault="000631BB" w:rsidP="00122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CA" w:rsidRPr="00E329CA" w:rsidRDefault="00E329CA" w:rsidP="00E329C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29CA">
      <w:rPr>
        <w:rFonts w:ascii="Times New Roman" w:hAnsi="Times New Roman" w:cs="Times New Roman" w:hint="eastAsia"/>
        <w:sz w:val="20"/>
        <w:szCs w:val="20"/>
      </w:rPr>
      <w:tab/>
    </w:r>
    <w:r w:rsidRPr="00E329CA">
      <w:rPr>
        <w:rFonts w:ascii="Times New Roman" w:hAnsi="Times New Roman" w:cs="Times New Roman"/>
        <w:sz w:val="20"/>
        <w:szCs w:val="20"/>
      </w:rPr>
      <w:t>New York Science Journal 201</w:t>
    </w:r>
    <w:r w:rsidRPr="00E329CA">
      <w:rPr>
        <w:rFonts w:ascii="Times New Roman" w:hAnsi="Times New Roman" w:cs="Times New Roman" w:hint="eastAsia"/>
        <w:sz w:val="20"/>
        <w:szCs w:val="20"/>
      </w:rPr>
      <w:t>5</w:t>
    </w:r>
    <w:proofErr w:type="gramStart"/>
    <w:r w:rsidRPr="00E329CA">
      <w:rPr>
        <w:rFonts w:ascii="Times New Roman" w:hAnsi="Times New Roman" w:cs="Times New Roman"/>
        <w:sz w:val="20"/>
        <w:szCs w:val="20"/>
      </w:rPr>
      <w:t>;</w:t>
    </w:r>
    <w:r w:rsidRPr="00E329CA">
      <w:rPr>
        <w:rFonts w:ascii="Times New Roman" w:hAnsi="Times New Roman" w:cs="Times New Roman" w:hint="eastAsia"/>
        <w:sz w:val="20"/>
        <w:szCs w:val="20"/>
      </w:rPr>
      <w:t>8</w:t>
    </w:r>
    <w:proofErr w:type="gramEnd"/>
    <w:r w:rsidRPr="00E329CA">
      <w:rPr>
        <w:rFonts w:ascii="Times New Roman" w:hAnsi="Times New Roman" w:cs="Times New Roman"/>
        <w:sz w:val="20"/>
        <w:szCs w:val="20"/>
      </w:rPr>
      <w:t>(</w:t>
    </w:r>
    <w:r w:rsidRPr="00E329CA">
      <w:rPr>
        <w:rFonts w:ascii="Times New Roman" w:hAnsi="Times New Roman" w:cs="Times New Roman" w:hint="eastAsia"/>
        <w:sz w:val="20"/>
        <w:szCs w:val="20"/>
      </w:rPr>
      <w:t>12</w:t>
    </w:r>
    <w:r w:rsidRPr="00E329CA">
      <w:rPr>
        <w:rFonts w:ascii="Times New Roman" w:hAnsi="Times New Roman" w:cs="Times New Roman"/>
        <w:sz w:val="20"/>
        <w:szCs w:val="20"/>
      </w:rPr>
      <w:t>)</w:t>
    </w:r>
    <w:r w:rsidRPr="00E329CA">
      <w:rPr>
        <w:rFonts w:ascii="Times New Roman" w:hAnsi="Times New Roman" w:cs="Times New Roman"/>
        <w:iCs/>
        <w:sz w:val="20"/>
        <w:szCs w:val="20"/>
      </w:rPr>
      <w:t xml:space="preserve">     </w:t>
    </w:r>
    <w:r w:rsidRPr="00E329CA">
      <w:rPr>
        <w:rFonts w:ascii="Times New Roman" w:hAnsi="Times New Roman" w:cs="Times New Roman" w:hint="eastAsia"/>
        <w:iCs/>
        <w:sz w:val="20"/>
        <w:szCs w:val="20"/>
      </w:rPr>
      <w:tab/>
    </w:r>
    <w:r w:rsidRPr="00E329CA">
      <w:rPr>
        <w:rFonts w:ascii="Times New Roman" w:hAnsi="Times New Roman" w:cs="Times New Roman"/>
        <w:iCs/>
        <w:sz w:val="20"/>
        <w:szCs w:val="20"/>
      </w:rPr>
      <w:t xml:space="preserve"> </w:t>
    </w:r>
    <w:r w:rsidRPr="00E329CA">
      <w:rPr>
        <w:rFonts w:ascii="Times New Roman" w:hAnsi="Times New Roman" w:cs="Times New Roman" w:hint="eastAsia"/>
        <w:iCs/>
        <w:sz w:val="20"/>
        <w:szCs w:val="20"/>
      </w:rPr>
      <w:t xml:space="preserve"> </w:t>
    </w:r>
    <w:r w:rsidRPr="00E329CA">
      <w:rPr>
        <w:rFonts w:ascii="Times New Roman" w:hAnsi="Times New Roman" w:cs="Times New Roman"/>
        <w:iCs/>
        <w:sz w:val="20"/>
        <w:szCs w:val="20"/>
      </w:rPr>
      <w:t xml:space="preserve">   </w:t>
    </w:r>
    <w:hyperlink r:id="rId1" w:history="1">
      <w:r w:rsidRPr="00E329CA">
        <w:rPr>
          <w:rStyle w:val="Hyperlink"/>
          <w:rFonts w:ascii="Times New Roman" w:hAnsi="Times New Roman" w:cs="Times New Roman"/>
          <w:color w:val="0000FF"/>
          <w:sz w:val="20"/>
          <w:szCs w:val="20"/>
        </w:rPr>
        <w:t>http://www.sciencepub.net/newyork</w:t>
      </w:r>
    </w:hyperlink>
  </w:p>
  <w:p w:rsidR="00E329CA" w:rsidRPr="00E329CA" w:rsidRDefault="00E329CA" w:rsidP="00E329C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0A6573"/>
    <w:rsid w:val="00004A6D"/>
    <w:rsid w:val="00010833"/>
    <w:rsid w:val="0001180F"/>
    <w:rsid w:val="000166E6"/>
    <w:rsid w:val="00026DA5"/>
    <w:rsid w:val="00032818"/>
    <w:rsid w:val="00033FF0"/>
    <w:rsid w:val="0003701C"/>
    <w:rsid w:val="00040310"/>
    <w:rsid w:val="000411CD"/>
    <w:rsid w:val="0004264A"/>
    <w:rsid w:val="0004297D"/>
    <w:rsid w:val="00043981"/>
    <w:rsid w:val="00043DC4"/>
    <w:rsid w:val="00044308"/>
    <w:rsid w:val="00057DA9"/>
    <w:rsid w:val="000631BB"/>
    <w:rsid w:val="00066CCA"/>
    <w:rsid w:val="000771D7"/>
    <w:rsid w:val="00082FE7"/>
    <w:rsid w:val="00093CF3"/>
    <w:rsid w:val="00096880"/>
    <w:rsid w:val="00097344"/>
    <w:rsid w:val="000A5649"/>
    <w:rsid w:val="000A6573"/>
    <w:rsid w:val="000A777B"/>
    <w:rsid w:val="000B2239"/>
    <w:rsid w:val="000B7E3D"/>
    <w:rsid w:val="000C7FCB"/>
    <w:rsid w:val="000D31AE"/>
    <w:rsid w:val="000E1358"/>
    <w:rsid w:val="000E2760"/>
    <w:rsid w:val="000E2E33"/>
    <w:rsid w:val="000E3FEB"/>
    <w:rsid w:val="000F0624"/>
    <w:rsid w:val="000F0776"/>
    <w:rsid w:val="000F1BEB"/>
    <w:rsid w:val="001040A7"/>
    <w:rsid w:val="00104607"/>
    <w:rsid w:val="001125F2"/>
    <w:rsid w:val="00115DDF"/>
    <w:rsid w:val="001160CF"/>
    <w:rsid w:val="00117863"/>
    <w:rsid w:val="0012115A"/>
    <w:rsid w:val="00121A6D"/>
    <w:rsid w:val="00122E19"/>
    <w:rsid w:val="00126FF0"/>
    <w:rsid w:val="00127FCC"/>
    <w:rsid w:val="00140424"/>
    <w:rsid w:val="00144847"/>
    <w:rsid w:val="00146CCE"/>
    <w:rsid w:val="00154428"/>
    <w:rsid w:val="00156457"/>
    <w:rsid w:val="00157DF8"/>
    <w:rsid w:val="001645F0"/>
    <w:rsid w:val="00173A91"/>
    <w:rsid w:val="00174EDB"/>
    <w:rsid w:val="00177A73"/>
    <w:rsid w:val="00181813"/>
    <w:rsid w:val="00191A63"/>
    <w:rsid w:val="00196C9E"/>
    <w:rsid w:val="001B3EC0"/>
    <w:rsid w:val="001C4E21"/>
    <w:rsid w:val="001D7F09"/>
    <w:rsid w:val="001F7587"/>
    <w:rsid w:val="0021608A"/>
    <w:rsid w:val="00222D1E"/>
    <w:rsid w:val="00235BE7"/>
    <w:rsid w:val="00246CB2"/>
    <w:rsid w:val="00252247"/>
    <w:rsid w:val="00270A99"/>
    <w:rsid w:val="0027185F"/>
    <w:rsid w:val="002723C8"/>
    <w:rsid w:val="002B08C1"/>
    <w:rsid w:val="002C763B"/>
    <w:rsid w:val="002D6CEF"/>
    <w:rsid w:val="002F0753"/>
    <w:rsid w:val="00317224"/>
    <w:rsid w:val="00335031"/>
    <w:rsid w:val="00340134"/>
    <w:rsid w:val="00345EB2"/>
    <w:rsid w:val="0034702A"/>
    <w:rsid w:val="0035254C"/>
    <w:rsid w:val="00362319"/>
    <w:rsid w:val="00374FE5"/>
    <w:rsid w:val="00375E8F"/>
    <w:rsid w:val="003A04C7"/>
    <w:rsid w:val="003A05FC"/>
    <w:rsid w:val="003A1825"/>
    <w:rsid w:val="003A20CF"/>
    <w:rsid w:val="003A2B9C"/>
    <w:rsid w:val="003A32DC"/>
    <w:rsid w:val="003B33AA"/>
    <w:rsid w:val="003C4955"/>
    <w:rsid w:val="003C7C25"/>
    <w:rsid w:val="003D0171"/>
    <w:rsid w:val="003D3295"/>
    <w:rsid w:val="003D4E49"/>
    <w:rsid w:val="003E20A4"/>
    <w:rsid w:val="003E4718"/>
    <w:rsid w:val="003F046E"/>
    <w:rsid w:val="003F7C6E"/>
    <w:rsid w:val="00400CAC"/>
    <w:rsid w:val="00403226"/>
    <w:rsid w:val="00442546"/>
    <w:rsid w:val="004476C7"/>
    <w:rsid w:val="004514B7"/>
    <w:rsid w:val="00454F98"/>
    <w:rsid w:val="004578C3"/>
    <w:rsid w:val="00457BE5"/>
    <w:rsid w:val="00464F10"/>
    <w:rsid w:val="00466D97"/>
    <w:rsid w:val="00472AE0"/>
    <w:rsid w:val="00491673"/>
    <w:rsid w:val="00493B06"/>
    <w:rsid w:val="004A27A1"/>
    <w:rsid w:val="004A44D0"/>
    <w:rsid w:val="004B113B"/>
    <w:rsid w:val="004B2FFB"/>
    <w:rsid w:val="004B7A8A"/>
    <w:rsid w:val="004C3E6B"/>
    <w:rsid w:val="004D4269"/>
    <w:rsid w:val="004D7948"/>
    <w:rsid w:val="005009CB"/>
    <w:rsid w:val="00506CF4"/>
    <w:rsid w:val="00523FE6"/>
    <w:rsid w:val="00542AFE"/>
    <w:rsid w:val="00561DD7"/>
    <w:rsid w:val="005667A3"/>
    <w:rsid w:val="00566C7A"/>
    <w:rsid w:val="005832CE"/>
    <w:rsid w:val="00596667"/>
    <w:rsid w:val="00596938"/>
    <w:rsid w:val="005A68D2"/>
    <w:rsid w:val="005A74F4"/>
    <w:rsid w:val="005A7745"/>
    <w:rsid w:val="005B0631"/>
    <w:rsid w:val="005B30BE"/>
    <w:rsid w:val="005B3399"/>
    <w:rsid w:val="005C0890"/>
    <w:rsid w:val="005D5D59"/>
    <w:rsid w:val="005E06E8"/>
    <w:rsid w:val="00610BA2"/>
    <w:rsid w:val="00633C5A"/>
    <w:rsid w:val="00642E16"/>
    <w:rsid w:val="006515E0"/>
    <w:rsid w:val="006523FD"/>
    <w:rsid w:val="00660443"/>
    <w:rsid w:val="00660C49"/>
    <w:rsid w:val="00666933"/>
    <w:rsid w:val="00666D6F"/>
    <w:rsid w:val="0067196B"/>
    <w:rsid w:val="00687285"/>
    <w:rsid w:val="006A0CA5"/>
    <w:rsid w:val="006A24D7"/>
    <w:rsid w:val="006A3325"/>
    <w:rsid w:val="006A761E"/>
    <w:rsid w:val="006A7AD8"/>
    <w:rsid w:val="006B5B52"/>
    <w:rsid w:val="006C7EA4"/>
    <w:rsid w:val="006D43BA"/>
    <w:rsid w:val="006D4B38"/>
    <w:rsid w:val="006E17D9"/>
    <w:rsid w:val="006E37A4"/>
    <w:rsid w:val="006F4242"/>
    <w:rsid w:val="006F64AF"/>
    <w:rsid w:val="00716E87"/>
    <w:rsid w:val="0073371B"/>
    <w:rsid w:val="00734904"/>
    <w:rsid w:val="0076223B"/>
    <w:rsid w:val="00764F85"/>
    <w:rsid w:val="00793A82"/>
    <w:rsid w:val="007A107F"/>
    <w:rsid w:val="007A5CB3"/>
    <w:rsid w:val="007A5F0D"/>
    <w:rsid w:val="007B0C89"/>
    <w:rsid w:val="007B2514"/>
    <w:rsid w:val="007B4759"/>
    <w:rsid w:val="007B516D"/>
    <w:rsid w:val="007C1656"/>
    <w:rsid w:val="007C2D2F"/>
    <w:rsid w:val="007C6716"/>
    <w:rsid w:val="007D1A4C"/>
    <w:rsid w:val="007D4CD8"/>
    <w:rsid w:val="007D4E79"/>
    <w:rsid w:val="007F09E1"/>
    <w:rsid w:val="007F139B"/>
    <w:rsid w:val="0080138A"/>
    <w:rsid w:val="0080179A"/>
    <w:rsid w:val="00801E12"/>
    <w:rsid w:val="00802D39"/>
    <w:rsid w:val="00805A0C"/>
    <w:rsid w:val="00835161"/>
    <w:rsid w:val="00840BF8"/>
    <w:rsid w:val="008410F9"/>
    <w:rsid w:val="00852AAD"/>
    <w:rsid w:val="00861384"/>
    <w:rsid w:val="00865609"/>
    <w:rsid w:val="00872E81"/>
    <w:rsid w:val="008840BD"/>
    <w:rsid w:val="008922E0"/>
    <w:rsid w:val="00895BFD"/>
    <w:rsid w:val="008B4E89"/>
    <w:rsid w:val="008B5511"/>
    <w:rsid w:val="008C051A"/>
    <w:rsid w:val="008C3ED8"/>
    <w:rsid w:val="008C572E"/>
    <w:rsid w:val="008D18DA"/>
    <w:rsid w:val="008D36F0"/>
    <w:rsid w:val="009046B7"/>
    <w:rsid w:val="0091679C"/>
    <w:rsid w:val="00944DB9"/>
    <w:rsid w:val="00946FDE"/>
    <w:rsid w:val="0095005C"/>
    <w:rsid w:val="009609EC"/>
    <w:rsid w:val="009615EB"/>
    <w:rsid w:val="009632D8"/>
    <w:rsid w:val="00963F3D"/>
    <w:rsid w:val="00966C26"/>
    <w:rsid w:val="0098716A"/>
    <w:rsid w:val="00990177"/>
    <w:rsid w:val="009C46B9"/>
    <w:rsid w:val="009C4B8F"/>
    <w:rsid w:val="009C7E71"/>
    <w:rsid w:val="009D0654"/>
    <w:rsid w:val="009D69FC"/>
    <w:rsid w:val="009E538D"/>
    <w:rsid w:val="009F0232"/>
    <w:rsid w:val="009F5581"/>
    <w:rsid w:val="00A0187D"/>
    <w:rsid w:val="00A40641"/>
    <w:rsid w:val="00A40A2A"/>
    <w:rsid w:val="00A4399B"/>
    <w:rsid w:val="00A43F48"/>
    <w:rsid w:val="00A50A49"/>
    <w:rsid w:val="00A52C14"/>
    <w:rsid w:val="00A55EA4"/>
    <w:rsid w:val="00A728EB"/>
    <w:rsid w:val="00AA2060"/>
    <w:rsid w:val="00AA2C70"/>
    <w:rsid w:val="00AC5C01"/>
    <w:rsid w:val="00AC5F26"/>
    <w:rsid w:val="00AD0B04"/>
    <w:rsid w:val="00AE17EA"/>
    <w:rsid w:val="00AE2794"/>
    <w:rsid w:val="00AE2D7E"/>
    <w:rsid w:val="00AF3D01"/>
    <w:rsid w:val="00AF5F7C"/>
    <w:rsid w:val="00B00023"/>
    <w:rsid w:val="00B12C1A"/>
    <w:rsid w:val="00B3032F"/>
    <w:rsid w:val="00B37EED"/>
    <w:rsid w:val="00B673CE"/>
    <w:rsid w:val="00B77810"/>
    <w:rsid w:val="00B8687F"/>
    <w:rsid w:val="00B874BA"/>
    <w:rsid w:val="00B87817"/>
    <w:rsid w:val="00B94A21"/>
    <w:rsid w:val="00B96566"/>
    <w:rsid w:val="00BA42DD"/>
    <w:rsid w:val="00BC625C"/>
    <w:rsid w:val="00BC79B7"/>
    <w:rsid w:val="00BD4B02"/>
    <w:rsid w:val="00BD55E9"/>
    <w:rsid w:val="00BD6882"/>
    <w:rsid w:val="00BF08D0"/>
    <w:rsid w:val="00C07013"/>
    <w:rsid w:val="00C16453"/>
    <w:rsid w:val="00C24EAB"/>
    <w:rsid w:val="00C35457"/>
    <w:rsid w:val="00C35CD8"/>
    <w:rsid w:val="00C36336"/>
    <w:rsid w:val="00C477C1"/>
    <w:rsid w:val="00C54E45"/>
    <w:rsid w:val="00C5604A"/>
    <w:rsid w:val="00C56FE3"/>
    <w:rsid w:val="00C6210E"/>
    <w:rsid w:val="00C6510A"/>
    <w:rsid w:val="00C8276C"/>
    <w:rsid w:val="00C90CE9"/>
    <w:rsid w:val="00C927AE"/>
    <w:rsid w:val="00CA67E6"/>
    <w:rsid w:val="00CB783F"/>
    <w:rsid w:val="00CD07AC"/>
    <w:rsid w:val="00CD2E4E"/>
    <w:rsid w:val="00CD6C43"/>
    <w:rsid w:val="00CE1B86"/>
    <w:rsid w:val="00D02603"/>
    <w:rsid w:val="00D02656"/>
    <w:rsid w:val="00D12EEB"/>
    <w:rsid w:val="00D16360"/>
    <w:rsid w:val="00D254F3"/>
    <w:rsid w:val="00D4357E"/>
    <w:rsid w:val="00D452C9"/>
    <w:rsid w:val="00D4590D"/>
    <w:rsid w:val="00D6547B"/>
    <w:rsid w:val="00D74133"/>
    <w:rsid w:val="00D745FE"/>
    <w:rsid w:val="00D86894"/>
    <w:rsid w:val="00D86D1F"/>
    <w:rsid w:val="00D87C67"/>
    <w:rsid w:val="00D917E4"/>
    <w:rsid w:val="00D927E8"/>
    <w:rsid w:val="00DA58E0"/>
    <w:rsid w:val="00DB0479"/>
    <w:rsid w:val="00DB0D0D"/>
    <w:rsid w:val="00DB7941"/>
    <w:rsid w:val="00DD6CBD"/>
    <w:rsid w:val="00DE4682"/>
    <w:rsid w:val="00E0303D"/>
    <w:rsid w:val="00E329CA"/>
    <w:rsid w:val="00E44FDC"/>
    <w:rsid w:val="00E51926"/>
    <w:rsid w:val="00E54D64"/>
    <w:rsid w:val="00E558CD"/>
    <w:rsid w:val="00E83C60"/>
    <w:rsid w:val="00E85E06"/>
    <w:rsid w:val="00E86668"/>
    <w:rsid w:val="00EA1128"/>
    <w:rsid w:val="00EA18BB"/>
    <w:rsid w:val="00EA464C"/>
    <w:rsid w:val="00EB36C6"/>
    <w:rsid w:val="00EB39DD"/>
    <w:rsid w:val="00EB49F3"/>
    <w:rsid w:val="00EB77A6"/>
    <w:rsid w:val="00EC28CD"/>
    <w:rsid w:val="00ED078E"/>
    <w:rsid w:val="00ED3C4A"/>
    <w:rsid w:val="00EE02A5"/>
    <w:rsid w:val="00EE1614"/>
    <w:rsid w:val="00EE3299"/>
    <w:rsid w:val="00F046A9"/>
    <w:rsid w:val="00F45871"/>
    <w:rsid w:val="00F5249E"/>
    <w:rsid w:val="00F65DFF"/>
    <w:rsid w:val="00F759CD"/>
    <w:rsid w:val="00F842C9"/>
    <w:rsid w:val="00F86E68"/>
    <w:rsid w:val="00FB0F7A"/>
    <w:rsid w:val="00FB33E2"/>
    <w:rsid w:val="00FB54DF"/>
    <w:rsid w:val="00FC1E2A"/>
    <w:rsid w:val="00FC3336"/>
    <w:rsid w:val="00FC57B5"/>
    <w:rsid w:val="00FC598D"/>
    <w:rsid w:val="00FE605B"/>
    <w:rsid w:val="00FF0EFE"/>
    <w:rsid w:val="00FF0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E2760"/>
    <w:pPr>
      <w:ind w:left="720"/>
      <w:contextualSpacing/>
    </w:pPr>
  </w:style>
  <w:style w:type="paragraph" w:styleId="Header">
    <w:name w:val="header"/>
    <w:basedOn w:val="Normal"/>
    <w:link w:val="HeaderChar"/>
    <w:uiPriority w:val="99"/>
    <w:unhideWhenUsed/>
    <w:rsid w:val="0012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19"/>
  </w:style>
  <w:style w:type="paragraph" w:styleId="Footer">
    <w:name w:val="footer"/>
    <w:basedOn w:val="Normal"/>
    <w:link w:val="FooterChar"/>
    <w:uiPriority w:val="99"/>
    <w:semiHidden/>
    <w:unhideWhenUsed/>
    <w:rsid w:val="00122E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2E19"/>
  </w:style>
  <w:style w:type="character" w:styleId="Hyperlink">
    <w:name w:val="Hyperlink"/>
    <w:basedOn w:val="DefaultParagraphFont"/>
    <w:uiPriority w:val="99"/>
    <w:rsid w:val="00E329CA"/>
    <w:rPr>
      <w:color w:val="000000"/>
      <w:u w:val="single"/>
    </w:rPr>
  </w:style>
  <w:style w:type="paragraph" w:styleId="BalloonText">
    <w:name w:val="Balloon Text"/>
    <w:basedOn w:val="Normal"/>
    <w:link w:val="BalloonTextChar"/>
    <w:uiPriority w:val="99"/>
    <w:semiHidden/>
    <w:unhideWhenUsed/>
    <w:rsid w:val="0040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x.doi.org/10.7537/marsnys081215.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pub.net/newyor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MERCIOUS COMPUTER</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Administrator</cp:lastModifiedBy>
  <cp:revision>6</cp:revision>
  <cp:lastPrinted>2015-12-11T02:51:00Z</cp:lastPrinted>
  <dcterms:created xsi:type="dcterms:W3CDTF">2015-12-11T08:34:00Z</dcterms:created>
  <dcterms:modified xsi:type="dcterms:W3CDTF">2015-12-11T02:52:00Z</dcterms:modified>
</cp:coreProperties>
</file>