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C376D" w:rsidRPr="00066E31" w:rsidRDefault="00E018FB" w:rsidP="00066E31">
      <w:pPr>
        <w:snapToGrid w:val="0"/>
        <w:spacing w:after="0" w:line="240" w:lineRule="auto"/>
        <w:jc w:val="center"/>
        <w:rPr>
          <w:rFonts w:ascii="Times New Roman" w:hAnsi="Times New Roman"/>
          <w:b/>
          <w:sz w:val="20"/>
        </w:rPr>
      </w:pPr>
      <w:r w:rsidRPr="00066E31">
        <w:rPr>
          <w:rFonts w:ascii="Times New Roman" w:hAnsi="Times New Roman"/>
          <w:b/>
          <w:sz w:val="20"/>
        </w:rPr>
        <w:t xml:space="preserve">An Evaluation </w:t>
      </w:r>
      <w:proofErr w:type="gramStart"/>
      <w:r w:rsidRPr="00066E31">
        <w:rPr>
          <w:rFonts w:ascii="Times New Roman" w:hAnsi="Times New Roman"/>
          <w:b/>
          <w:sz w:val="20"/>
        </w:rPr>
        <w:t>Of</w:t>
      </w:r>
      <w:proofErr w:type="gramEnd"/>
      <w:r w:rsidRPr="00066E31">
        <w:rPr>
          <w:rFonts w:ascii="Times New Roman" w:hAnsi="Times New Roman"/>
          <w:b/>
          <w:sz w:val="20"/>
        </w:rPr>
        <w:t xml:space="preserve"> The </w:t>
      </w:r>
      <w:proofErr w:type="spellStart"/>
      <w:r w:rsidRPr="00066E31">
        <w:rPr>
          <w:rFonts w:ascii="Times New Roman" w:hAnsi="Times New Roman"/>
          <w:b/>
          <w:sz w:val="20"/>
        </w:rPr>
        <w:t>Phytochemical</w:t>
      </w:r>
      <w:proofErr w:type="spellEnd"/>
      <w:r w:rsidRPr="00066E31">
        <w:rPr>
          <w:rFonts w:ascii="Times New Roman" w:hAnsi="Times New Roman"/>
          <w:b/>
          <w:sz w:val="20"/>
        </w:rPr>
        <w:t xml:space="preserve"> And Antimicrobial Profiles Of </w:t>
      </w:r>
      <w:proofErr w:type="spellStart"/>
      <w:r w:rsidRPr="00066E31">
        <w:rPr>
          <w:rFonts w:ascii="Times New Roman" w:hAnsi="Times New Roman"/>
          <w:b/>
          <w:sz w:val="20"/>
        </w:rPr>
        <w:t>Vernonia</w:t>
      </w:r>
      <w:proofErr w:type="spellEnd"/>
      <w:r w:rsidRPr="00066E31">
        <w:rPr>
          <w:rFonts w:ascii="Times New Roman" w:hAnsi="Times New Roman"/>
          <w:b/>
          <w:sz w:val="20"/>
        </w:rPr>
        <w:t xml:space="preserve"> </w:t>
      </w:r>
      <w:proofErr w:type="spellStart"/>
      <w:r w:rsidRPr="00066E31">
        <w:rPr>
          <w:rFonts w:ascii="Times New Roman" w:hAnsi="Times New Roman"/>
          <w:b/>
          <w:sz w:val="20"/>
        </w:rPr>
        <w:t>Amygdalina</w:t>
      </w:r>
      <w:proofErr w:type="spellEnd"/>
      <w:r w:rsidRPr="00066E31">
        <w:rPr>
          <w:rFonts w:ascii="Times New Roman" w:hAnsi="Times New Roman"/>
          <w:b/>
          <w:sz w:val="20"/>
        </w:rPr>
        <w:t xml:space="preserve"> And Bark Of </w:t>
      </w:r>
      <w:proofErr w:type="spellStart"/>
      <w:r w:rsidRPr="00066E31">
        <w:rPr>
          <w:rFonts w:ascii="Times New Roman" w:hAnsi="Times New Roman"/>
          <w:b/>
          <w:i/>
          <w:sz w:val="20"/>
        </w:rPr>
        <w:t>Magnifera</w:t>
      </w:r>
      <w:proofErr w:type="spellEnd"/>
      <w:r w:rsidRPr="00066E31">
        <w:rPr>
          <w:rFonts w:ascii="Times New Roman" w:hAnsi="Times New Roman"/>
          <w:b/>
          <w:i/>
          <w:sz w:val="20"/>
        </w:rPr>
        <w:t xml:space="preserve"> </w:t>
      </w:r>
      <w:proofErr w:type="spellStart"/>
      <w:r w:rsidRPr="00066E31">
        <w:rPr>
          <w:rFonts w:ascii="Times New Roman" w:hAnsi="Times New Roman"/>
          <w:b/>
          <w:i/>
          <w:sz w:val="20"/>
        </w:rPr>
        <w:t>indica</w:t>
      </w:r>
      <w:proofErr w:type="spellEnd"/>
    </w:p>
    <w:p w:rsidR="004C376D" w:rsidRPr="00066E31" w:rsidRDefault="004C376D" w:rsidP="00066E31">
      <w:pPr>
        <w:snapToGrid w:val="0"/>
        <w:spacing w:after="0" w:line="240" w:lineRule="auto"/>
        <w:jc w:val="center"/>
        <w:rPr>
          <w:rFonts w:ascii="Times New Roman" w:hAnsi="Times New Roman"/>
          <w:sz w:val="20"/>
        </w:rPr>
      </w:pPr>
    </w:p>
    <w:p w:rsidR="004C376D" w:rsidRPr="00066E31" w:rsidRDefault="00E018FB" w:rsidP="00066E31">
      <w:pPr>
        <w:snapToGrid w:val="0"/>
        <w:spacing w:after="0" w:line="240" w:lineRule="auto"/>
        <w:jc w:val="center"/>
        <w:rPr>
          <w:rFonts w:ascii="Times New Roman" w:hAnsi="Times New Roman"/>
          <w:sz w:val="20"/>
        </w:rPr>
      </w:pPr>
      <w:r w:rsidRPr="00066E31">
        <w:rPr>
          <w:rFonts w:ascii="Times New Roman" w:hAnsi="Times New Roman"/>
          <w:sz w:val="20"/>
        </w:rPr>
        <w:t xml:space="preserve">Matthew </w:t>
      </w:r>
      <w:proofErr w:type="spellStart"/>
      <w:r w:rsidRPr="00066E31">
        <w:rPr>
          <w:rFonts w:ascii="Times New Roman" w:hAnsi="Times New Roman"/>
          <w:sz w:val="20"/>
        </w:rPr>
        <w:t>Egbobor</w:t>
      </w:r>
      <w:proofErr w:type="spellEnd"/>
      <w:r w:rsidRPr="00066E31">
        <w:rPr>
          <w:rFonts w:ascii="Times New Roman" w:hAnsi="Times New Roman"/>
          <w:sz w:val="20"/>
        </w:rPr>
        <w:t xml:space="preserve"> Eja</w:t>
      </w:r>
      <w:r w:rsidRPr="00066E31">
        <w:rPr>
          <w:rFonts w:ascii="Times New Roman" w:hAnsi="Times New Roman"/>
          <w:sz w:val="20"/>
          <w:vertAlign w:val="superscript"/>
        </w:rPr>
        <w:t>1</w:t>
      </w:r>
      <w:r w:rsidRPr="00066E31">
        <w:rPr>
          <w:rFonts w:ascii="Times New Roman" w:hAnsi="Times New Roman"/>
          <w:sz w:val="20"/>
        </w:rPr>
        <w:t xml:space="preserve">, Joseph </w:t>
      </w:r>
      <w:proofErr w:type="spellStart"/>
      <w:r w:rsidRPr="00066E31">
        <w:rPr>
          <w:rFonts w:ascii="Times New Roman" w:hAnsi="Times New Roman"/>
          <w:sz w:val="20"/>
        </w:rPr>
        <w:t>Ubi</w:t>
      </w:r>
      <w:proofErr w:type="spellEnd"/>
      <w:r w:rsidRPr="00066E31">
        <w:rPr>
          <w:rFonts w:ascii="Times New Roman" w:hAnsi="Times New Roman"/>
          <w:sz w:val="20"/>
        </w:rPr>
        <w:t xml:space="preserve"> Otu</w:t>
      </w:r>
      <w:r w:rsidRPr="00066E31">
        <w:rPr>
          <w:rFonts w:ascii="Times New Roman" w:hAnsi="Times New Roman"/>
          <w:sz w:val="20"/>
          <w:vertAlign w:val="superscript"/>
        </w:rPr>
        <w:t>1</w:t>
      </w:r>
      <w:r w:rsidRPr="00066E31">
        <w:rPr>
          <w:rFonts w:ascii="Times New Roman" w:hAnsi="Times New Roman"/>
          <w:sz w:val="20"/>
        </w:rPr>
        <w:t xml:space="preserve">, </w:t>
      </w:r>
      <w:proofErr w:type="spellStart"/>
      <w:r w:rsidRPr="00066E31">
        <w:rPr>
          <w:rFonts w:ascii="Times New Roman" w:hAnsi="Times New Roman"/>
          <w:sz w:val="20"/>
        </w:rPr>
        <w:t>Nsor</w:t>
      </w:r>
      <w:proofErr w:type="spellEnd"/>
      <w:r w:rsidRPr="00066E31">
        <w:rPr>
          <w:rFonts w:ascii="Times New Roman" w:hAnsi="Times New Roman"/>
          <w:sz w:val="20"/>
        </w:rPr>
        <w:t xml:space="preserve"> </w:t>
      </w:r>
      <w:proofErr w:type="spellStart"/>
      <w:r w:rsidRPr="00066E31">
        <w:rPr>
          <w:rFonts w:ascii="Times New Roman" w:hAnsi="Times New Roman"/>
          <w:sz w:val="20"/>
        </w:rPr>
        <w:t>Odo</w:t>
      </w:r>
      <w:proofErr w:type="spellEnd"/>
      <w:r w:rsidRPr="00066E31">
        <w:rPr>
          <w:rFonts w:ascii="Times New Roman" w:hAnsi="Times New Roman"/>
          <w:sz w:val="20"/>
        </w:rPr>
        <w:t xml:space="preserve"> Alobi</w:t>
      </w:r>
      <w:r w:rsidRPr="00066E31">
        <w:rPr>
          <w:rFonts w:ascii="Times New Roman" w:hAnsi="Times New Roman"/>
          <w:sz w:val="20"/>
          <w:vertAlign w:val="superscript"/>
        </w:rPr>
        <w:t>2</w:t>
      </w:r>
      <w:r w:rsidRPr="00066E31">
        <w:rPr>
          <w:rFonts w:ascii="Times New Roman" w:hAnsi="Times New Roman"/>
          <w:sz w:val="20"/>
        </w:rPr>
        <w:t>,</w:t>
      </w:r>
      <w:r w:rsidR="00BC7B5D">
        <w:rPr>
          <w:rFonts w:ascii="Times New Roman" w:hAnsi="Times New Roman"/>
          <w:sz w:val="20"/>
        </w:rPr>
        <w:t xml:space="preserve"> </w:t>
      </w:r>
      <w:r w:rsidRPr="00066E31">
        <w:rPr>
          <w:rFonts w:ascii="Times New Roman" w:hAnsi="Times New Roman"/>
          <w:sz w:val="20"/>
        </w:rPr>
        <w:t xml:space="preserve">Uno </w:t>
      </w:r>
      <w:proofErr w:type="spellStart"/>
      <w:r w:rsidRPr="00066E31">
        <w:rPr>
          <w:rFonts w:ascii="Times New Roman" w:hAnsi="Times New Roman"/>
          <w:sz w:val="20"/>
        </w:rPr>
        <w:t>Agbo</w:t>
      </w:r>
      <w:proofErr w:type="spellEnd"/>
      <w:r w:rsidRPr="00066E31">
        <w:rPr>
          <w:rFonts w:ascii="Times New Roman" w:hAnsi="Times New Roman"/>
          <w:sz w:val="20"/>
        </w:rPr>
        <w:t xml:space="preserve"> Uno</w:t>
      </w:r>
      <w:r w:rsidRPr="00066E31">
        <w:rPr>
          <w:rFonts w:ascii="Times New Roman" w:hAnsi="Times New Roman"/>
          <w:sz w:val="20"/>
          <w:vertAlign w:val="superscript"/>
        </w:rPr>
        <w:t>2</w:t>
      </w:r>
      <w:r w:rsidRPr="00066E31">
        <w:rPr>
          <w:rFonts w:ascii="Times New Roman" w:hAnsi="Times New Roman"/>
          <w:sz w:val="20"/>
        </w:rPr>
        <w:t>, Magdalene Obi-Abang</w:t>
      </w:r>
      <w:r w:rsidRPr="00066E31">
        <w:rPr>
          <w:rFonts w:ascii="Times New Roman" w:hAnsi="Times New Roman"/>
          <w:sz w:val="20"/>
          <w:vertAlign w:val="superscript"/>
        </w:rPr>
        <w:t>2</w:t>
      </w:r>
    </w:p>
    <w:p w:rsidR="004C376D" w:rsidRPr="00066E31" w:rsidRDefault="004C376D" w:rsidP="00066E31">
      <w:pPr>
        <w:snapToGrid w:val="0"/>
        <w:spacing w:after="0" w:line="240" w:lineRule="auto"/>
        <w:jc w:val="center"/>
        <w:rPr>
          <w:rFonts w:ascii="Times New Roman" w:hAnsi="Times New Roman"/>
          <w:sz w:val="20"/>
        </w:rPr>
      </w:pPr>
    </w:p>
    <w:p w:rsidR="004C376D" w:rsidRPr="00066E31" w:rsidRDefault="00E018FB" w:rsidP="00066E31">
      <w:pPr>
        <w:snapToGrid w:val="0"/>
        <w:spacing w:after="0" w:line="240" w:lineRule="auto"/>
        <w:jc w:val="center"/>
        <w:rPr>
          <w:rFonts w:ascii="Times New Roman" w:hAnsi="Times New Roman"/>
          <w:sz w:val="20"/>
        </w:rPr>
      </w:pPr>
      <w:proofErr w:type="gramStart"/>
      <w:r w:rsidRPr="00066E31">
        <w:rPr>
          <w:rFonts w:ascii="Times New Roman" w:hAnsi="Times New Roman"/>
          <w:sz w:val="20"/>
          <w:vertAlign w:val="superscript"/>
        </w:rPr>
        <w:t>1</w:t>
      </w:r>
      <w:r w:rsidRPr="00066E31">
        <w:rPr>
          <w:rFonts w:ascii="Times New Roman" w:hAnsi="Times New Roman"/>
          <w:sz w:val="20"/>
        </w:rPr>
        <w:t>Department of Biological Sciences, Cross River University of Technology,</w:t>
      </w:r>
      <w:r w:rsidR="00586535" w:rsidRPr="00066E31">
        <w:rPr>
          <w:rFonts w:ascii="Times New Roman" w:hAnsi="Times New Roman"/>
          <w:sz w:val="20"/>
        </w:rPr>
        <w:t xml:space="preserve"> </w:t>
      </w:r>
      <w:r w:rsidRPr="00066E31">
        <w:rPr>
          <w:rFonts w:ascii="Times New Roman" w:hAnsi="Times New Roman"/>
          <w:sz w:val="20"/>
        </w:rPr>
        <w:t xml:space="preserve">P.M.B 1123, </w:t>
      </w:r>
      <w:proofErr w:type="spellStart"/>
      <w:r w:rsidRPr="00066E31">
        <w:rPr>
          <w:rFonts w:ascii="Times New Roman" w:hAnsi="Times New Roman"/>
          <w:sz w:val="20"/>
        </w:rPr>
        <w:t>Calabar</w:t>
      </w:r>
      <w:proofErr w:type="spellEnd"/>
      <w:r w:rsidRPr="00066E31">
        <w:rPr>
          <w:rFonts w:ascii="Times New Roman" w:hAnsi="Times New Roman"/>
          <w:sz w:val="20"/>
        </w:rPr>
        <w:t>, Nigeria.</w:t>
      </w:r>
      <w:proofErr w:type="gramEnd"/>
    </w:p>
    <w:p w:rsidR="004C376D" w:rsidRPr="00066E31" w:rsidRDefault="00E018FB" w:rsidP="00066E31">
      <w:pPr>
        <w:snapToGrid w:val="0"/>
        <w:spacing w:after="0" w:line="240" w:lineRule="auto"/>
        <w:jc w:val="center"/>
        <w:rPr>
          <w:rFonts w:ascii="Times New Roman" w:hAnsi="Times New Roman"/>
          <w:sz w:val="20"/>
        </w:rPr>
      </w:pPr>
      <w:proofErr w:type="gramStart"/>
      <w:r w:rsidRPr="00066E31">
        <w:rPr>
          <w:rFonts w:ascii="Times New Roman" w:hAnsi="Times New Roman"/>
          <w:sz w:val="20"/>
          <w:vertAlign w:val="superscript"/>
        </w:rPr>
        <w:t>2</w:t>
      </w:r>
      <w:r w:rsidRPr="00066E31">
        <w:rPr>
          <w:rFonts w:ascii="Times New Roman" w:hAnsi="Times New Roman"/>
          <w:sz w:val="20"/>
        </w:rPr>
        <w:t>Department of Chemical Sciences,</w:t>
      </w:r>
      <w:r w:rsidR="00586535" w:rsidRPr="00066E31">
        <w:rPr>
          <w:rFonts w:ascii="Times New Roman" w:hAnsi="Times New Roman"/>
          <w:sz w:val="20"/>
        </w:rPr>
        <w:t xml:space="preserve"> </w:t>
      </w:r>
      <w:r w:rsidRPr="00066E31">
        <w:rPr>
          <w:rFonts w:ascii="Times New Roman" w:hAnsi="Times New Roman"/>
          <w:sz w:val="20"/>
        </w:rPr>
        <w:t>Cross River University of Technology,</w:t>
      </w:r>
      <w:r w:rsidR="00586535" w:rsidRPr="00066E31">
        <w:rPr>
          <w:rFonts w:ascii="Times New Roman" w:hAnsi="Times New Roman"/>
          <w:sz w:val="20"/>
        </w:rPr>
        <w:t xml:space="preserve"> </w:t>
      </w:r>
      <w:proofErr w:type="spellStart"/>
      <w:r w:rsidRPr="00066E31">
        <w:rPr>
          <w:rFonts w:ascii="Times New Roman" w:hAnsi="Times New Roman"/>
          <w:sz w:val="20"/>
        </w:rPr>
        <w:t>Calabar</w:t>
      </w:r>
      <w:proofErr w:type="spellEnd"/>
      <w:r w:rsidRPr="00066E31">
        <w:rPr>
          <w:rFonts w:ascii="Times New Roman" w:hAnsi="Times New Roman"/>
          <w:sz w:val="20"/>
        </w:rPr>
        <w:t>, Nigeria.</w:t>
      </w:r>
      <w:proofErr w:type="gramEnd"/>
    </w:p>
    <w:p w:rsidR="00586535" w:rsidRPr="00066E31" w:rsidRDefault="00F47F4D" w:rsidP="00066E31">
      <w:pPr>
        <w:snapToGrid w:val="0"/>
        <w:spacing w:after="0" w:line="240" w:lineRule="auto"/>
        <w:jc w:val="center"/>
        <w:rPr>
          <w:rFonts w:ascii="Times New Roman" w:hAnsi="Times New Roman"/>
          <w:sz w:val="20"/>
        </w:rPr>
      </w:pPr>
      <w:hyperlink r:id="rId7" w:history="1">
        <w:r w:rsidR="00586535" w:rsidRPr="00066E31">
          <w:rPr>
            <w:rStyle w:val="Hyperlink"/>
            <w:rFonts w:ascii="Times New Roman" w:hAnsi="Times New Roman"/>
            <w:sz w:val="20"/>
          </w:rPr>
          <w:t>Kingenyi4gold@yahoo.com</w:t>
        </w:r>
      </w:hyperlink>
    </w:p>
    <w:p w:rsidR="004C376D" w:rsidRPr="00066E31" w:rsidRDefault="004C376D" w:rsidP="00066E31">
      <w:pPr>
        <w:snapToGrid w:val="0"/>
        <w:spacing w:after="0" w:line="240" w:lineRule="auto"/>
        <w:ind w:firstLine="425"/>
        <w:jc w:val="both"/>
        <w:rPr>
          <w:rFonts w:ascii="Times New Roman" w:hAnsi="Times New Roman"/>
          <w:sz w:val="20"/>
        </w:rPr>
      </w:pPr>
    </w:p>
    <w:p w:rsidR="00066E31" w:rsidRDefault="00E018FB" w:rsidP="00066E31">
      <w:pPr>
        <w:snapToGrid w:val="0"/>
        <w:spacing w:after="0" w:line="240" w:lineRule="auto"/>
        <w:jc w:val="both"/>
        <w:rPr>
          <w:rFonts w:ascii="Times New Roman" w:hAnsi="Times New Roman"/>
          <w:sz w:val="20"/>
          <w:lang w:eastAsia="zh-CN"/>
        </w:rPr>
      </w:pPr>
      <w:r w:rsidRPr="00066E31">
        <w:rPr>
          <w:rFonts w:ascii="Times New Roman" w:hAnsi="Times New Roman"/>
          <w:b/>
          <w:sz w:val="20"/>
        </w:rPr>
        <w:t>Abstract</w:t>
      </w:r>
      <w:r w:rsidRPr="00066E31">
        <w:rPr>
          <w:rFonts w:ascii="Times New Roman" w:hAnsi="Times New Roman"/>
          <w:sz w:val="20"/>
        </w:rPr>
        <w:t xml:space="preserve">: Since the emergence of tetracycline – resistant bacterium, </w:t>
      </w:r>
      <w:proofErr w:type="spellStart"/>
      <w:r w:rsidRPr="00066E31">
        <w:rPr>
          <w:rFonts w:ascii="Times New Roman" w:hAnsi="Times New Roman"/>
          <w:i/>
          <w:sz w:val="20"/>
        </w:rPr>
        <w:t>Shegella</w:t>
      </w:r>
      <w:proofErr w:type="spellEnd"/>
      <w:r w:rsidRPr="00066E31">
        <w:rPr>
          <w:rFonts w:ascii="Times New Roman" w:hAnsi="Times New Roman"/>
          <w:i/>
          <w:sz w:val="20"/>
        </w:rPr>
        <w:t xml:space="preserve"> </w:t>
      </w:r>
      <w:proofErr w:type="spellStart"/>
      <w:r w:rsidRPr="00066E31">
        <w:rPr>
          <w:rFonts w:ascii="Times New Roman" w:hAnsi="Times New Roman"/>
          <w:i/>
          <w:sz w:val="20"/>
        </w:rPr>
        <w:t>dysenteriae</w:t>
      </w:r>
      <w:proofErr w:type="spellEnd"/>
      <w:r w:rsidRPr="00066E31">
        <w:rPr>
          <w:rFonts w:ascii="Times New Roman" w:hAnsi="Times New Roman"/>
          <w:sz w:val="20"/>
        </w:rPr>
        <w:t xml:space="preserve"> in 1953, there has been a lot of research on the production of semi-synthetic drugs against several emerging drug-resistant bacteria. In this regard, herbal scientists have contributed very little. This study investigated the </w:t>
      </w:r>
      <w:proofErr w:type="spellStart"/>
      <w:r w:rsidRPr="00066E31">
        <w:rPr>
          <w:rFonts w:ascii="Times New Roman" w:hAnsi="Times New Roman"/>
          <w:sz w:val="20"/>
        </w:rPr>
        <w:t>phytochemical</w:t>
      </w:r>
      <w:proofErr w:type="spellEnd"/>
      <w:r w:rsidRPr="00066E31">
        <w:rPr>
          <w:rFonts w:ascii="Times New Roman" w:hAnsi="Times New Roman"/>
          <w:sz w:val="20"/>
        </w:rPr>
        <w:t xml:space="preserve"> compositions and antimicrobial effects of </w:t>
      </w:r>
      <w:proofErr w:type="spellStart"/>
      <w:r w:rsidRPr="00066E31">
        <w:rPr>
          <w:rFonts w:ascii="Times New Roman" w:hAnsi="Times New Roman"/>
          <w:i/>
          <w:sz w:val="20"/>
        </w:rPr>
        <w:t>Vernonia</w:t>
      </w:r>
      <w:proofErr w:type="spellEnd"/>
      <w:r w:rsidRPr="00066E31">
        <w:rPr>
          <w:rFonts w:ascii="Times New Roman" w:hAnsi="Times New Roman"/>
          <w:i/>
          <w:sz w:val="20"/>
        </w:rPr>
        <w:t xml:space="preserve"> </w:t>
      </w:r>
      <w:proofErr w:type="spellStart"/>
      <w:r w:rsidRPr="00066E31">
        <w:rPr>
          <w:rFonts w:ascii="Times New Roman" w:hAnsi="Times New Roman"/>
          <w:i/>
          <w:sz w:val="20"/>
        </w:rPr>
        <w:t>amygdalina</w:t>
      </w:r>
      <w:proofErr w:type="spellEnd"/>
      <w:r w:rsidRPr="00066E31">
        <w:rPr>
          <w:rFonts w:ascii="Times New Roman" w:hAnsi="Times New Roman"/>
          <w:sz w:val="20"/>
        </w:rPr>
        <w:t xml:space="preserve"> (E</w:t>
      </w:r>
      <w:r w:rsidRPr="00066E31">
        <w:rPr>
          <w:rFonts w:ascii="Times New Roman" w:hAnsi="Times New Roman"/>
          <w:sz w:val="20"/>
          <w:vertAlign w:val="subscript"/>
        </w:rPr>
        <w:t>1</w:t>
      </w:r>
      <w:r w:rsidRPr="00066E31">
        <w:rPr>
          <w:rFonts w:ascii="Times New Roman" w:hAnsi="Times New Roman"/>
          <w:sz w:val="20"/>
        </w:rPr>
        <w:t xml:space="preserve">) and the bark of </w:t>
      </w:r>
      <w:proofErr w:type="spellStart"/>
      <w:r w:rsidRPr="00066E31">
        <w:rPr>
          <w:rFonts w:ascii="Times New Roman" w:hAnsi="Times New Roman"/>
          <w:i/>
          <w:sz w:val="20"/>
        </w:rPr>
        <w:t>Magnifera</w:t>
      </w:r>
      <w:proofErr w:type="spellEnd"/>
      <w:r w:rsidRPr="00066E31">
        <w:rPr>
          <w:rFonts w:ascii="Times New Roman" w:hAnsi="Times New Roman"/>
          <w:i/>
          <w:sz w:val="20"/>
        </w:rPr>
        <w:t xml:space="preserve"> </w:t>
      </w:r>
      <w:proofErr w:type="spellStart"/>
      <w:r w:rsidRPr="00066E31">
        <w:rPr>
          <w:rFonts w:ascii="Times New Roman" w:hAnsi="Times New Roman"/>
          <w:i/>
          <w:sz w:val="20"/>
        </w:rPr>
        <w:t>indica</w:t>
      </w:r>
      <w:proofErr w:type="spellEnd"/>
      <w:r w:rsidRPr="00066E31">
        <w:rPr>
          <w:rFonts w:ascii="Times New Roman" w:hAnsi="Times New Roman"/>
          <w:sz w:val="20"/>
        </w:rPr>
        <w:t xml:space="preserve"> (E</w:t>
      </w:r>
      <w:r w:rsidRPr="00066E31">
        <w:rPr>
          <w:rFonts w:ascii="Times New Roman" w:hAnsi="Times New Roman"/>
          <w:sz w:val="20"/>
          <w:vertAlign w:val="subscript"/>
        </w:rPr>
        <w:t>2</w:t>
      </w:r>
      <w:r w:rsidRPr="00066E31">
        <w:rPr>
          <w:rFonts w:ascii="Times New Roman" w:hAnsi="Times New Roman"/>
          <w:sz w:val="20"/>
        </w:rPr>
        <w:t xml:space="preserve">) in combination with themselves and conventional drugs, </w:t>
      </w:r>
      <w:proofErr w:type="spellStart"/>
      <w:r w:rsidRPr="00066E31">
        <w:rPr>
          <w:rFonts w:ascii="Times New Roman" w:hAnsi="Times New Roman"/>
          <w:sz w:val="20"/>
        </w:rPr>
        <w:t>Ampicillin</w:t>
      </w:r>
      <w:proofErr w:type="spellEnd"/>
      <w:r w:rsidRPr="00066E31">
        <w:rPr>
          <w:rFonts w:ascii="Times New Roman" w:hAnsi="Times New Roman"/>
          <w:sz w:val="20"/>
        </w:rPr>
        <w:t xml:space="preserve"> (</w:t>
      </w:r>
      <w:proofErr w:type="spellStart"/>
      <w:r w:rsidRPr="00066E31">
        <w:rPr>
          <w:rFonts w:ascii="Times New Roman" w:hAnsi="Times New Roman"/>
          <w:sz w:val="20"/>
        </w:rPr>
        <w:t>AmP</w:t>
      </w:r>
      <w:proofErr w:type="spellEnd"/>
      <w:r w:rsidRPr="00066E31">
        <w:rPr>
          <w:rFonts w:ascii="Times New Roman" w:hAnsi="Times New Roman"/>
          <w:sz w:val="20"/>
        </w:rPr>
        <w:t xml:space="preserve">) and </w:t>
      </w:r>
      <w:proofErr w:type="spellStart"/>
      <w:r w:rsidRPr="00066E31">
        <w:rPr>
          <w:rFonts w:ascii="Times New Roman" w:hAnsi="Times New Roman"/>
          <w:sz w:val="20"/>
        </w:rPr>
        <w:t>Chloramphenicol</w:t>
      </w:r>
      <w:proofErr w:type="spellEnd"/>
      <w:r w:rsidRPr="00066E31">
        <w:rPr>
          <w:rFonts w:ascii="Times New Roman" w:hAnsi="Times New Roman"/>
          <w:sz w:val="20"/>
        </w:rPr>
        <w:t xml:space="preserve"> (CPC), against </w:t>
      </w:r>
      <w:r w:rsidRPr="00066E31">
        <w:rPr>
          <w:rFonts w:ascii="Times New Roman" w:hAnsi="Times New Roman"/>
          <w:i/>
          <w:sz w:val="20"/>
        </w:rPr>
        <w:t>Salmonella</w:t>
      </w:r>
      <w:r w:rsidRPr="00066E31">
        <w:rPr>
          <w:rFonts w:ascii="Times New Roman" w:hAnsi="Times New Roman"/>
          <w:sz w:val="20"/>
        </w:rPr>
        <w:t xml:space="preserve"> species isolated from poultry farms.</w:t>
      </w:r>
      <w:r w:rsidR="00BC7B5D">
        <w:rPr>
          <w:rFonts w:ascii="Times New Roman" w:hAnsi="Times New Roman"/>
          <w:sz w:val="20"/>
        </w:rPr>
        <w:t xml:space="preserve"> </w:t>
      </w:r>
      <w:r w:rsidRPr="00066E31">
        <w:rPr>
          <w:rFonts w:ascii="Times New Roman" w:hAnsi="Times New Roman"/>
          <w:sz w:val="20"/>
        </w:rPr>
        <w:t xml:space="preserve">Broth dilution and disc diffusion methods were respectively applied to determine the sensitivity of </w:t>
      </w:r>
      <w:r w:rsidRPr="00066E31">
        <w:rPr>
          <w:rFonts w:ascii="Times New Roman" w:hAnsi="Times New Roman"/>
          <w:i/>
          <w:sz w:val="20"/>
        </w:rPr>
        <w:t>Salmonella</w:t>
      </w:r>
      <w:r w:rsidRPr="00066E31">
        <w:rPr>
          <w:rFonts w:ascii="Times New Roman" w:hAnsi="Times New Roman"/>
          <w:sz w:val="20"/>
        </w:rPr>
        <w:t xml:space="preserve"> species and the minimum inhibitory concentrations (MICs) of the plants affecting </w:t>
      </w:r>
      <w:r w:rsidRPr="00066E31">
        <w:rPr>
          <w:rFonts w:ascii="Times New Roman" w:hAnsi="Times New Roman"/>
          <w:i/>
          <w:sz w:val="20"/>
        </w:rPr>
        <w:t>Salmonella</w:t>
      </w:r>
      <w:r w:rsidRPr="00066E31">
        <w:rPr>
          <w:rFonts w:ascii="Times New Roman" w:hAnsi="Times New Roman"/>
          <w:sz w:val="20"/>
        </w:rPr>
        <w:t xml:space="preserve"> species; the </w:t>
      </w:r>
      <w:proofErr w:type="spellStart"/>
      <w:r w:rsidRPr="00066E31">
        <w:rPr>
          <w:rFonts w:ascii="Times New Roman" w:hAnsi="Times New Roman"/>
          <w:sz w:val="20"/>
        </w:rPr>
        <w:t>phytochemical</w:t>
      </w:r>
      <w:proofErr w:type="spellEnd"/>
      <w:r w:rsidRPr="00066E31">
        <w:rPr>
          <w:rFonts w:ascii="Times New Roman" w:hAnsi="Times New Roman"/>
          <w:sz w:val="20"/>
        </w:rPr>
        <w:t xml:space="preserve"> analysis was carried out using standard methods.</w:t>
      </w:r>
      <w:r w:rsidR="00BC7B5D">
        <w:rPr>
          <w:rFonts w:ascii="Times New Roman" w:hAnsi="Times New Roman"/>
          <w:sz w:val="20"/>
        </w:rPr>
        <w:t xml:space="preserve"> </w:t>
      </w:r>
      <w:r w:rsidRPr="00066E31">
        <w:rPr>
          <w:rFonts w:ascii="Times New Roman" w:hAnsi="Times New Roman"/>
          <w:sz w:val="20"/>
        </w:rPr>
        <w:t>Results revealed that E</w:t>
      </w:r>
      <w:r w:rsidRPr="00066E31">
        <w:rPr>
          <w:rFonts w:ascii="Times New Roman" w:hAnsi="Times New Roman"/>
          <w:sz w:val="20"/>
          <w:vertAlign w:val="subscript"/>
        </w:rPr>
        <w:t>1</w:t>
      </w:r>
      <w:r w:rsidRPr="00066E31">
        <w:rPr>
          <w:rFonts w:ascii="Times New Roman" w:hAnsi="Times New Roman"/>
          <w:sz w:val="20"/>
        </w:rPr>
        <w:t xml:space="preserve"> possessed greater antimicrobial effect on </w:t>
      </w:r>
      <w:r w:rsidRPr="00066E31">
        <w:rPr>
          <w:rFonts w:ascii="Times New Roman" w:hAnsi="Times New Roman"/>
          <w:i/>
          <w:sz w:val="20"/>
        </w:rPr>
        <w:t>Salmonella</w:t>
      </w:r>
      <w:r w:rsidRPr="00066E31">
        <w:rPr>
          <w:rFonts w:ascii="Times New Roman" w:hAnsi="Times New Roman"/>
          <w:sz w:val="20"/>
        </w:rPr>
        <w:t xml:space="preserve"> species (Zone of inhibition: 9.06</w:t>
      </w:r>
      <w:r w:rsidRPr="00066E31">
        <w:rPr>
          <w:rFonts w:ascii="Times New Roman" w:hAnsi="Times New Roman"/>
          <w:sz w:val="20"/>
          <w:u w:val="single"/>
        </w:rPr>
        <w:t>+</w:t>
      </w:r>
      <w:r w:rsidRPr="00066E31">
        <w:rPr>
          <w:rFonts w:ascii="Times New Roman" w:hAnsi="Times New Roman"/>
          <w:sz w:val="20"/>
        </w:rPr>
        <w:t>0.66 to 15.12</w:t>
      </w:r>
      <w:r w:rsidRPr="00066E31">
        <w:rPr>
          <w:rFonts w:ascii="Times New Roman" w:hAnsi="Times New Roman"/>
          <w:sz w:val="20"/>
          <w:u w:val="single"/>
        </w:rPr>
        <w:t>+</w:t>
      </w:r>
      <w:r w:rsidRPr="00066E31">
        <w:rPr>
          <w:rFonts w:ascii="Times New Roman" w:hAnsi="Times New Roman"/>
          <w:sz w:val="20"/>
        </w:rPr>
        <w:t>0.61mm) than E</w:t>
      </w:r>
      <w:r w:rsidRPr="00066E31">
        <w:rPr>
          <w:rFonts w:ascii="Times New Roman" w:hAnsi="Times New Roman"/>
          <w:sz w:val="20"/>
          <w:vertAlign w:val="subscript"/>
        </w:rPr>
        <w:t>2</w:t>
      </w:r>
      <w:r w:rsidRPr="00066E31">
        <w:rPr>
          <w:rFonts w:ascii="Times New Roman" w:hAnsi="Times New Roman"/>
          <w:sz w:val="20"/>
        </w:rPr>
        <w:t xml:space="preserve"> (Zone of inhibition: 0.0 to 12.10</w:t>
      </w:r>
      <w:r w:rsidRPr="00066E31">
        <w:rPr>
          <w:rFonts w:ascii="Times New Roman" w:hAnsi="Times New Roman"/>
          <w:sz w:val="20"/>
          <w:u w:val="single"/>
        </w:rPr>
        <w:t>+</w:t>
      </w:r>
      <w:r w:rsidRPr="00066E31">
        <w:rPr>
          <w:rFonts w:ascii="Times New Roman" w:hAnsi="Times New Roman"/>
          <w:sz w:val="20"/>
        </w:rPr>
        <w:t xml:space="preserve">0.20mm); while </w:t>
      </w:r>
      <w:r w:rsidRPr="00066E31">
        <w:rPr>
          <w:rFonts w:ascii="Times New Roman" w:hAnsi="Times New Roman"/>
          <w:i/>
          <w:sz w:val="20"/>
        </w:rPr>
        <w:t>Salmonella</w:t>
      </w:r>
      <w:r w:rsidRPr="00066E31">
        <w:rPr>
          <w:rFonts w:ascii="Times New Roman" w:hAnsi="Times New Roman"/>
          <w:sz w:val="20"/>
        </w:rPr>
        <w:t xml:space="preserve"> was resistant to E</w:t>
      </w:r>
      <w:r w:rsidRPr="00066E31">
        <w:rPr>
          <w:rFonts w:ascii="Times New Roman" w:hAnsi="Times New Roman"/>
          <w:sz w:val="20"/>
          <w:vertAlign w:val="subscript"/>
        </w:rPr>
        <w:t>2</w:t>
      </w:r>
      <w:r w:rsidRPr="00066E31">
        <w:rPr>
          <w:rFonts w:ascii="Times New Roman" w:hAnsi="Times New Roman"/>
          <w:sz w:val="20"/>
        </w:rPr>
        <w:t>. The combination of E</w:t>
      </w:r>
      <w:r w:rsidRPr="00066E31">
        <w:rPr>
          <w:rFonts w:ascii="Times New Roman" w:hAnsi="Times New Roman"/>
          <w:sz w:val="20"/>
          <w:vertAlign w:val="subscript"/>
        </w:rPr>
        <w:t>1</w:t>
      </w:r>
      <w:r w:rsidRPr="00066E31">
        <w:rPr>
          <w:rFonts w:ascii="Times New Roman" w:hAnsi="Times New Roman"/>
          <w:sz w:val="20"/>
        </w:rPr>
        <w:t xml:space="preserve"> and E</w:t>
      </w:r>
      <w:r w:rsidRPr="00066E31">
        <w:rPr>
          <w:rFonts w:ascii="Times New Roman" w:hAnsi="Times New Roman"/>
          <w:sz w:val="20"/>
          <w:vertAlign w:val="subscript"/>
        </w:rPr>
        <w:t>2</w:t>
      </w:r>
      <w:r w:rsidRPr="00066E31">
        <w:rPr>
          <w:rFonts w:ascii="Times New Roman" w:hAnsi="Times New Roman"/>
          <w:sz w:val="20"/>
        </w:rPr>
        <w:t xml:space="preserve"> gave antagonistic results with E</w:t>
      </w:r>
      <w:r w:rsidRPr="00066E31">
        <w:rPr>
          <w:rFonts w:ascii="Times New Roman" w:hAnsi="Times New Roman"/>
          <w:sz w:val="20"/>
          <w:vertAlign w:val="subscript"/>
        </w:rPr>
        <w:t>1</w:t>
      </w:r>
      <w:r w:rsidRPr="00066E31">
        <w:rPr>
          <w:rFonts w:ascii="Times New Roman" w:hAnsi="Times New Roman"/>
          <w:sz w:val="20"/>
        </w:rPr>
        <w:t xml:space="preserve"> antagonizing E</w:t>
      </w:r>
      <w:r w:rsidRPr="00066E31">
        <w:rPr>
          <w:rFonts w:ascii="Times New Roman" w:hAnsi="Times New Roman"/>
          <w:sz w:val="20"/>
          <w:vertAlign w:val="subscript"/>
        </w:rPr>
        <w:t>2</w:t>
      </w:r>
      <w:r w:rsidRPr="00066E31">
        <w:rPr>
          <w:rFonts w:ascii="Times New Roman" w:hAnsi="Times New Roman"/>
          <w:sz w:val="20"/>
        </w:rPr>
        <w:t>. There was significant difference (p &lt; 0.05) between E</w:t>
      </w:r>
      <w:r w:rsidRPr="00066E31">
        <w:rPr>
          <w:rFonts w:ascii="Times New Roman" w:hAnsi="Times New Roman"/>
          <w:sz w:val="20"/>
          <w:vertAlign w:val="subscript"/>
        </w:rPr>
        <w:t>1</w:t>
      </w:r>
      <w:r w:rsidRPr="00066E31">
        <w:rPr>
          <w:rFonts w:ascii="Times New Roman" w:hAnsi="Times New Roman"/>
          <w:sz w:val="20"/>
        </w:rPr>
        <w:t xml:space="preserve"> and E</w:t>
      </w:r>
      <w:r w:rsidRPr="00066E31">
        <w:rPr>
          <w:rFonts w:ascii="Times New Roman" w:hAnsi="Times New Roman"/>
          <w:sz w:val="20"/>
          <w:vertAlign w:val="subscript"/>
        </w:rPr>
        <w:t>2</w:t>
      </w:r>
      <w:r w:rsidRPr="00066E31">
        <w:rPr>
          <w:rFonts w:ascii="Times New Roman" w:hAnsi="Times New Roman"/>
          <w:sz w:val="20"/>
        </w:rPr>
        <w:t>, and the combination of each of the plants and antibiotics.</w:t>
      </w:r>
      <w:r w:rsidR="00BC7B5D">
        <w:rPr>
          <w:rFonts w:ascii="Times New Roman" w:hAnsi="Times New Roman"/>
          <w:sz w:val="20"/>
        </w:rPr>
        <w:t xml:space="preserve"> </w:t>
      </w:r>
      <w:proofErr w:type="gramStart"/>
      <w:r w:rsidRPr="00066E31">
        <w:rPr>
          <w:rFonts w:ascii="Times New Roman" w:hAnsi="Times New Roman"/>
          <w:sz w:val="20"/>
        </w:rPr>
        <w:t>The maximum zone of inhibition of E</w:t>
      </w:r>
      <w:r w:rsidRPr="00066E31">
        <w:rPr>
          <w:rFonts w:ascii="Times New Roman" w:hAnsi="Times New Roman"/>
          <w:sz w:val="20"/>
          <w:vertAlign w:val="subscript"/>
        </w:rPr>
        <w:t>1</w:t>
      </w:r>
      <w:r w:rsidRPr="00066E31">
        <w:rPr>
          <w:rFonts w:ascii="Times New Roman" w:hAnsi="Times New Roman"/>
          <w:sz w:val="20"/>
        </w:rPr>
        <w:t xml:space="preserve"> + AMP (21.66</w:t>
      </w:r>
      <w:r w:rsidRPr="00066E31">
        <w:rPr>
          <w:rFonts w:ascii="Times New Roman" w:hAnsi="Times New Roman"/>
          <w:sz w:val="20"/>
          <w:u w:val="single"/>
        </w:rPr>
        <w:t>+</w:t>
      </w:r>
      <w:r w:rsidRPr="00066E31">
        <w:rPr>
          <w:rFonts w:ascii="Times New Roman" w:hAnsi="Times New Roman"/>
          <w:sz w:val="20"/>
        </w:rPr>
        <w:t xml:space="preserve">0.97mm) </w:t>
      </w:r>
      <w:proofErr w:type="spellStart"/>
      <w:r w:rsidRPr="00066E31">
        <w:rPr>
          <w:rFonts w:ascii="Times New Roman" w:hAnsi="Times New Roman"/>
          <w:sz w:val="20"/>
        </w:rPr>
        <w:t>indicateing</w:t>
      </w:r>
      <w:proofErr w:type="spellEnd"/>
      <w:r w:rsidRPr="00066E31">
        <w:rPr>
          <w:rFonts w:ascii="Times New Roman" w:hAnsi="Times New Roman"/>
          <w:sz w:val="20"/>
        </w:rPr>
        <w:t xml:space="preserve"> better </w:t>
      </w:r>
      <w:proofErr w:type="spellStart"/>
      <w:r w:rsidRPr="00066E31">
        <w:rPr>
          <w:rFonts w:ascii="Times New Roman" w:hAnsi="Times New Roman"/>
          <w:sz w:val="20"/>
        </w:rPr>
        <w:t>effectivity</w:t>
      </w:r>
      <w:proofErr w:type="spellEnd"/>
      <w:r w:rsidRPr="00066E31">
        <w:rPr>
          <w:rFonts w:ascii="Times New Roman" w:hAnsi="Times New Roman"/>
          <w:sz w:val="20"/>
        </w:rPr>
        <w:t xml:space="preserve"> than E</w:t>
      </w:r>
      <w:r w:rsidRPr="00066E31">
        <w:rPr>
          <w:rFonts w:ascii="Times New Roman" w:hAnsi="Times New Roman"/>
          <w:sz w:val="20"/>
          <w:vertAlign w:val="subscript"/>
        </w:rPr>
        <w:t>2</w:t>
      </w:r>
      <w:r w:rsidRPr="00066E31">
        <w:rPr>
          <w:rFonts w:ascii="Times New Roman" w:hAnsi="Times New Roman"/>
          <w:sz w:val="20"/>
        </w:rPr>
        <w:t xml:space="preserve"> + AMP (13.77</w:t>
      </w:r>
      <w:r w:rsidRPr="00066E31">
        <w:rPr>
          <w:rFonts w:ascii="Times New Roman" w:hAnsi="Times New Roman"/>
          <w:sz w:val="20"/>
          <w:u w:val="single"/>
        </w:rPr>
        <w:t>+</w:t>
      </w:r>
      <w:r w:rsidRPr="00066E31">
        <w:rPr>
          <w:rFonts w:ascii="Times New Roman" w:hAnsi="Times New Roman"/>
          <w:sz w:val="20"/>
        </w:rPr>
        <w:t>0.86mm).</w:t>
      </w:r>
      <w:proofErr w:type="gramEnd"/>
      <w:r w:rsidRPr="00066E31">
        <w:rPr>
          <w:rFonts w:ascii="Times New Roman" w:hAnsi="Times New Roman"/>
          <w:sz w:val="20"/>
        </w:rPr>
        <w:t xml:space="preserve"> Also, E</w:t>
      </w:r>
      <w:r w:rsidRPr="00066E31">
        <w:rPr>
          <w:rFonts w:ascii="Times New Roman" w:hAnsi="Times New Roman"/>
          <w:sz w:val="20"/>
          <w:vertAlign w:val="subscript"/>
        </w:rPr>
        <w:t>1</w:t>
      </w:r>
      <w:r w:rsidRPr="00066E31">
        <w:rPr>
          <w:rFonts w:ascii="Times New Roman" w:hAnsi="Times New Roman"/>
          <w:sz w:val="20"/>
        </w:rPr>
        <w:t xml:space="preserve"> + CPC </w:t>
      </w:r>
      <w:proofErr w:type="gramStart"/>
      <w:r w:rsidRPr="00066E31">
        <w:rPr>
          <w:rFonts w:ascii="Times New Roman" w:hAnsi="Times New Roman"/>
          <w:sz w:val="20"/>
        </w:rPr>
        <w:t>has</w:t>
      </w:r>
      <w:proofErr w:type="gramEnd"/>
      <w:r w:rsidRPr="00066E31">
        <w:rPr>
          <w:rFonts w:ascii="Times New Roman" w:hAnsi="Times New Roman"/>
          <w:sz w:val="20"/>
        </w:rPr>
        <w:t xml:space="preserve"> the same advantage over E</w:t>
      </w:r>
      <w:r w:rsidRPr="00066E31">
        <w:rPr>
          <w:rFonts w:ascii="Times New Roman" w:hAnsi="Times New Roman"/>
          <w:sz w:val="20"/>
          <w:vertAlign w:val="subscript"/>
        </w:rPr>
        <w:t xml:space="preserve">2 </w:t>
      </w:r>
      <w:r w:rsidRPr="00066E31">
        <w:rPr>
          <w:rFonts w:ascii="Times New Roman" w:hAnsi="Times New Roman"/>
          <w:sz w:val="20"/>
        </w:rPr>
        <w:t>+ CPC.</w:t>
      </w:r>
      <w:r w:rsidR="00BC7B5D">
        <w:rPr>
          <w:rFonts w:ascii="Times New Roman" w:hAnsi="Times New Roman"/>
          <w:sz w:val="20"/>
        </w:rPr>
        <w:t xml:space="preserve"> </w:t>
      </w:r>
      <w:r w:rsidRPr="00066E31">
        <w:rPr>
          <w:rFonts w:ascii="Times New Roman" w:hAnsi="Times New Roman"/>
          <w:sz w:val="20"/>
        </w:rPr>
        <w:t>There was antagonism in 100% of the isolates when E</w:t>
      </w:r>
      <w:r w:rsidRPr="00066E31">
        <w:rPr>
          <w:rFonts w:ascii="Times New Roman" w:hAnsi="Times New Roman"/>
          <w:sz w:val="20"/>
          <w:vertAlign w:val="subscript"/>
        </w:rPr>
        <w:t>1</w:t>
      </w:r>
      <w:r w:rsidRPr="00066E31">
        <w:rPr>
          <w:rFonts w:ascii="Times New Roman" w:hAnsi="Times New Roman"/>
          <w:sz w:val="20"/>
        </w:rPr>
        <w:t xml:space="preserve"> and E</w:t>
      </w:r>
      <w:r w:rsidRPr="00066E31">
        <w:rPr>
          <w:rFonts w:ascii="Times New Roman" w:hAnsi="Times New Roman"/>
          <w:sz w:val="20"/>
          <w:vertAlign w:val="subscript"/>
        </w:rPr>
        <w:t>2</w:t>
      </w:r>
      <w:r w:rsidRPr="00066E31">
        <w:rPr>
          <w:rFonts w:ascii="Times New Roman" w:hAnsi="Times New Roman"/>
          <w:sz w:val="20"/>
        </w:rPr>
        <w:t xml:space="preserve"> were combined.</w:t>
      </w:r>
      <w:r w:rsidR="00BC7B5D">
        <w:rPr>
          <w:rFonts w:ascii="Times New Roman" w:hAnsi="Times New Roman"/>
          <w:sz w:val="20"/>
        </w:rPr>
        <w:t xml:space="preserve"> </w:t>
      </w:r>
      <w:r w:rsidRPr="00066E31">
        <w:rPr>
          <w:rFonts w:ascii="Times New Roman" w:hAnsi="Times New Roman"/>
          <w:sz w:val="20"/>
        </w:rPr>
        <w:t>However, E</w:t>
      </w:r>
      <w:r w:rsidRPr="00066E31">
        <w:rPr>
          <w:rFonts w:ascii="Times New Roman" w:hAnsi="Times New Roman"/>
          <w:sz w:val="20"/>
          <w:vertAlign w:val="subscript"/>
        </w:rPr>
        <w:t>1</w:t>
      </w:r>
      <w:r w:rsidRPr="00066E31">
        <w:rPr>
          <w:rFonts w:ascii="Times New Roman" w:hAnsi="Times New Roman"/>
          <w:sz w:val="20"/>
        </w:rPr>
        <w:t xml:space="preserve"> + AMP and E</w:t>
      </w:r>
      <w:r w:rsidRPr="00066E31">
        <w:rPr>
          <w:rFonts w:ascii="Times New Roman" w:hAnsi="Times New Roman"/>
          <w:sz w:val="20"/>
          <w:vertAlign w:val="subscript"/>
        </w:rPr>
        <w:t>1</w:t>
      </w:r>
      <w:r w:rsidRPr="00066E31">
        <w:rPr>
          <w:rFonts w:ascii="Times New Roman" w:hAnsi="Times New Roman"/>
          <w:sz w:val="20"/>
        </w:rPr>
        <w:t xml:space="preserve"> + CPC resulted in synergism in 93%</w:t>
      </w:r>
      <w:r w:rsidR="00BC7B5D">
        <w:rPr>
          <w:rFonts w:ascii="Times New Roman" w:hAnsi="Times New Roman"/>
          <w:sz w:val="20"/>
        </w:rPr>
        <w:t xml:space="preserve"> </w:t>
      </w:r>
      <w:r w:rsidRPr="00066E31">
        <w:rPr>
          <w:rFonts w:ascii="Times New Roman" w:hAnsi="Times New Roman"/>
          <w:sz w:val="20"/>
        </w:rPr>
        <w:t>and 100% of the isolates respectively, indicating a possible hope in the fight against antimicrobial resistance.</w:t>
      </w:r>
      <w:r w:rsidR="00BC7B5D">
        <w:rPr>
          <w:rFonts w:ascii="Times New Roman" w:hAnsi="Times New Roman"/>
          <w:sz w:val="20"/>
        </w:rPr>
        <w:t xml:space="preserve"> </w:t>
      </w:r>
      <w:r w:rsidRPr="00066E31">
        <w:rPr>
          <w:rFonts w:ascii="Times New Roman" w:hAnsi="Times New Roman"/>
          <w:sz w:val="20"/>
        </w:rPr>
        <w:t>Also, the MIC of E</w:t>
      </w:r>
      <w:r w:rsidRPr="00066E31">
        <w:rPr>
          <w:rFonts w:ascii="Times New Roman" w:hAnsi="Times New Roman"/>
          <w:sz w:val="20"/>
          <w:vertAlign w:val="subscript"/>
        </w:rPr>
        <w:t>1</w:t>
      </w:r>
      <w:r w:rsidRPr="00066E31">
        <w:rPr>
          <w:rFonts w:ascii="Times New Roman" w:hAnsi="Times New Roman"/>
          <w:sz w:val="20"/>
        </w:rPr>
        <w:t xml:space="preserve"> (3.12mg/ml) affected 38.46% of the isolates unlike that of E</w:t>
      </w:r>
      <w:r w:rsidRPr="00066E31">
        <w:rPr>
          <w:rFonts w:ascii="Times New Roman" w:hAnsi="Times New Roman"/>
          <w:sz w:val="20"/>
          <w:vertAlign w:val="subscript"/>
        </w:rPr>
        <w:t>2</w:t>
      </w:r>
      <w:r w:rsidRPr="00066E31">
        <w:rPr>
          <w:rFonts w:ascii="Times New Roman" w:hAnsi="Times New Roman"/>
          <w:sz w:val="20"/>
        </w:rPr>
        <w:t xml:space="preserve"> (6.25mg/ml) which affected 12.82% of the isolates, thus confirming E</w:t>
      </w:r>
      <w:r w:rsidRPr="00066E31">
        <w:rPr>
          <w:rFonts w:ascii="Times New Roman" w:hAnsi="Times New Roman"/>
          <w:sz w:val="20"/>
          <w:vertAlign w:val="subscript"/>
        </w:rPr>
        <w:t>1</w:t>
      </w:r>
      <w:r w:rsidRPr="00066E31">
        <w:rPr>
          <w:rFonts w:ascii="Times New Roman" w:hAnsi="Times New Roman"/>
          <w:sz w:val="20"/>
        </w:rPr>
        <w:t xml:space="preserve"> as having greater </w:t>
      </w:r>
      <w:proofErr w:type="spellStart"/>
      <w:r w:rsidRPr="00066E31">
        <w:rPr>
          <w:rFonts w:ascii="Times New Roman" w:hAnsi="Times New Roman"/>
          <w:sz w:val="20"/>
        </w:rPr>
        <w:t>effectivity</w:t>
      </w:r>
      <w:proofErr w:type="spellEnd"/>
      <w:r w:rsidRPr="00066E31">
        <w:rPr>
          <w:rFonts w:ascii="Times New Roman" w:hAnsi="Times New Roman"/>
          <w:sz w:val="20"/>
        </w:rPr>
        <w:t xml:space="preserve"> than E</w:t>
      </w:r>
      <w:r w:rsidRPr="00066E31">
        <w:rPr>
          <w:rFonts w:ascii="Times New Roman" w:hAnsi="Times New Roman"/>
          <w:sz w:val="20"/>
          <w:vertAlign w:val="subscript"/>
        </w:rPr>
        <w:t>2</w:t>
      </w:r>
      <w:r w:rsidRPr="00066E31">
        <w:rPr>
          <w:rFonts w:ascii="Times New Roman" w:hAnsi="Times New Roman"/>
          <w:sz w:val="20"/>
        </w:rPr>
        <w:t>.</w:t>
      </w:r>
      <w:r w:rsidR="00BC7B5D">
        <w:rPr>
          <w:rFonts w:ascii="Times New Roman" w:hAnsi="Times New Roman"/>
          <w:sz w:val="20"/>
        </w:rPr>
        <w:t xml:space="preserve"> </w:t>
      </w:r>
      <w:r w:rsidRPr="00066E31">
        <w:rPr>
          <w:rFonts w:ascii="Times New Roman" w:hAnsi="Times New Roman"/>
          <w:sz w:val="20"/>
        </w:rPr>
        <w:t xml:space="preserve">In conclusion, </w:t>
      </w:r>
      <w:proofErr w:type="spellStart"/>
      <w:r w:rsidRPr="00066E31">
        <w:rPr>
          <w:rFonts w:ascii="Times New Roman" w:hAnsi="Times New Roman"/>
          <w:i/>
          <w:sz w:val="20"/>
        </w:rPr>
        <w:t>Vernonia</w:t>
      </w:r>
      <w:proofErr w:type="spellEnd"/>
      <w:r w:rsidRPr="00066E31">
        <w:rPr>
          <w:rFonts w:ascii="Times New Roman" w:hAnsi="Times New Roman"/>
          <w:i/>
          <w:sz w:val="20"/>
        </w:rPr>
        <w:t xml:space="preserve"> </w:t>
      </w:r>
      <w:proofErr w:type="spellStart"/>
      <w:r w:rsidRPr="00066E31">
        <w:rPr>
          <w:rFonts w:ascii="Times New Roman" w:hAnsi="Times New Roman"/>
          <w:i/>
          <w:sz w:val="20"/>
        </w:rPr>
        <w:t>amygdalina</w:t>
      </w:r>
      <w:proofErr w:type="spellEnd"/>
      <w:r w:rsidRPr="00066E31">
        <w:rPr>
          <w:rFonts w:ascii="Times New Roman" w:hAnsi="Times New Roman"/>
          <w:sz w:val="20"/>
        </w:rPr>
        <w:t xml:space="preserve"> in combination with </w:t>
      </w:r>
      <w:proofErr w:type="spellStart"/>
      <w:r w:rsidRPr="00066E31">
        <w:rPr>
          <w:rFonts w:ascii="Times New Roman" w:hAnsi="Times New Roman"/>
          <w:sz w:val="20"/>
        </w:rPr>
        <w:t>ampicillin</w:t>
      </w:r>
      <w:proofErr w:type="spellEnd"/>
      <w:r w:rsidRPr="00066E31">
        <w:rPr>
          <w:rFonts w:ascii="Times New Roman" w:hAnsi="Times New Roman"/>
          <w:sz w:val="20"/>
        </w:rPr>
        <w:t xml:space="preserve"> and </w:t>
      </w:r>
      <w:proofErr w:type="spellStart"/>
      <w:r w:rsidRPr="00066E31">
        <w:rPr>
          <w:rFonts w:ascii="Times New Roman" w:hAnsi="Times New Roman"/>
          <w:sz w:val="20"/>
        </w:rPr>
        <w:t>chloramphenicol</w:t>
      </w:r>
      <w:proofErr w:type="spellEnd"/>
      <w:r w:rsidRPr="00066E31">
        <w:rPr>
          <w:rFonts w:ascii="Times New Roman" w:hAnsi="Times New Roman"/>
          <w:sz w:val="20"/>
        </w:rPr>
        <w:t xml:space="preserve"> could be drugs of choice against resistant </w:t>
      </w:r>
      <w:proofErr w:type="spellStart"/>
      <w:r w:rsidRPr="00066E31">
        <w:rPr>
          <w:rFonts w:ascii="Times New Roman" w:hAnsi="Times New Roman"/>
          <w:i/>
          <w:sz w:val="20"/>
        </w:rPr>
        <w:t>Salmonella</w:t>
      </w:r>
      <w:r w:rsidRPr="00066E31">
        <w:rPr>
          <w:rFonts w:ascii="Times New Roman" w:hAnsi="Times New Roman"/>
          <w:sz w:val="20"/>
        </w:rPr>
        <w:t>species</w:t>
      </w:r>
      <w:proofErr w:type="spellEnd"/>
      <w:r w:rsidRPr="00066E31">
        <w:rPr>
          <w:rFonts w:ascii="Times New Roman" w:hAnsi="Times New Roman"/>
          <w:sz w:val="20"/>
        </w:rPr>
        <w:t xml:space="preserve">. </w:t>
      </w:r>
    </w:p>
    <w:p w:rsidR="00066E31" w:rsidRPr="00066E31" w:rsidRDefault="00E018FB" w:rsidP="00066E31">
      <w:pPr>
        <w:snapToGrid w:val="0"/>
        <w:spacing w:after="0" w:line="240" w:lineRule="auto"/>
        <w:jc w:val="both"/>
        <w:rPr>
          <w:rFonts w:ascii="Times New Roman" w:hAnsi="Times New Roman"/>
          <w:sz w:val="20"/>
        </w:rPr>
      </w:pPr>
      <w:r w:rsidRPr="00066E31">
        <w:rPr>
          <w:rFonts w:ascii="Times New Roman" w:hAnsi="Times New Roman"/>
          <w:sz w:val="20"/>
        </w:rPr>
        <w:t xml:space="preserve">[Matthew </w:t>
      </w:r>
      <w:proofErr w:type="spellStart"/>
      <w:r w:rsidRPr="00066E31">
        <w:rPr>
          <w:rFonts w:ascii="Times New Roman" w:hAnsi="Times New Roman"/>
          <w:sz w:val="20"/>
        </w:rPr>
        <w:t>Egbobor</w:t>
      </w:r>
      <w:proofErr w:type="spellEnd"/>
      <w:r w:rsidRPr="00066E31">
        <w:rPr>
          <w:rFonts w:ascii="Times New Roman" w:hAnsi="Times New Roman"/>
          <w:sz w:val="20"/>
        </w:rPr>
        <w:t xml:space="preserve"> </w:t>
      </w:r>
      <w:proofErr w:type="spellStart"/>
      <w:r w:rsidRPr="00066E31">
        <w:rPr>
          <w:rFonts w:ascii="Times New Roman" w:hAnsi="Times New Roman"/>
          <w:sz w:val="20"/>
        </w:rPr>
        <w:t>Eja</w:t>
      </w:r>
      <w:proofErr w:type="spellEnd"/>
      <w:r w:rsidR="00066E31" w:rsidRPr="00066E31">
        <w:rPr>
          <w:rFonts w:ascii="Times New Roman" w:hAnsi="Times New Roman"/>
          <w:sz w:val="20"/>
        </w:rPr>
        <w:t>,</w:t>
      </w:r>
      <w:r w:rsidRPr="00066E31">
        <w:rPr>
          <w:rFonts w:ascii="Times New Roman" w:hAnsi="Times New Roman"/>
          <w:sz w:val="20"/>
        </w:rPr>
        <w:t xml:space="preserve"> Joseph </w:t>
      </w:r>
      <w:proofErr w:type="spellStart"/>
      <w:r w:rsidRPr="00066E31">
        <w:rPr>
          <w:rFonts w:ascii="Times New Roman" w:hAnsi="Times New Roman"/>
          <w:sz w:val="20"/>
        </w:rPr>
        <w:t>Ubi</w:t>
      </w:r>
      <w:proofErr w:type="spellEnd"/>
      <w:r w:rsidRPr="00066E31">
        <w:rPr>
          <w:rFonts w:ascii="Times New Roman" w:hAnsi="Times New Roman"/>
          <w:sz w:val="20"/>
        </w:rPr>
        <w:t xml:space="preserve"> </w:t>
      </w:r>
      <w:proofErr w:type="spellStart"/>
      <w:r w:rsidRPr="00066E31">
        <w:rPr>
          <w:rFonts w:ascii="Times New Roman" w:hAnsi="Times New Roman"/>
          <w:sz w:val="20"/>
        </w:rPr>
        <w:t>Otu</w:t>
      </w:r>
      <w:proofErr w:type="spellEnd"/>
      <w:r w:rsidR="00066E31" w:rsidRPr="00066E31">
        <w:rPr>
          <w:rFonts w:ascii="Times New Roman" w:hAnsi="Times New Roman"/>
          <w:sz w:val="20"/>
        </w:rPr>
        <w:t>,</w:t>
      </w:r>
      <w:r w:rsidRPr="00066E31">
        <w:rPr>
          <w:rFonts w:ascii="Times New Roman" w:hAnsi="Times New Roman"/>
          <w:sz w:val="20"/>
        </w:rPr>
        <w:t xml:space="preserve"> </w:t>
      </w:r>
      <w:proofErr w:type="spellStart"/>
      <w:r w:rsidRPr="00066E31">
        <w:rPr>
          <w:rFonts w:ascii="Times New Roman" w:hAnsi="Times New Roman"/>
          <w:sz w:val="20"/>
        </w:rPr>
        <w:t>Nsor</w:t>
      </w:r>
      <w:proofErr w:type="spellEnd"/>
      <w:r w:rsidRPr="00066E31">
        <w:rPr>
          <w:rFonts w:ascii="Times New Roman" w:hAnsi="Times New Roman"/>
          <w:sz w:val="20"/>
        </w:rPr>
        <w:t xml:space="preserve"> </w:t>
      </w:r>
      <w:proofErr w:type="spellStart"/>
      <w:r w:rsidRPr="00066E31">
        <w:rPr>
          <w:rFonts w:ascii="Times New Roman" w:hAnsi="Times New Roman"/>
          <w:sz w:val="20"/>
        </w:rPr>
        <w:t>Odo</w:t>
      </w:r>
      <w:proofErr w:type="spellEnd"/>
      <w:r w:rsidRPr="00066E31">
        <w:rPr>
          <w:rFonts w:ascii="Times New Roman" w:hAnsi="Times New Roman"/>
          <w:sz w:val="20"/>
        </w:rPr>
        <w:t xml:space="preserve"> </w:t>
      </w:r>
      <w:proofErr w:type="spellStart"/>
      <w:r w:rsidRPr="00066E31">
        <w:rPr>
          <w:rFonts w:ascii="Times New Roman" w:hAnsi="Times New Roman"/>
          <w:sz w:val="20"/>
        </w:rPr>
        <w:t>Alobi</w:t>
      </w:r>
      <w:proofErr w:type="spellEnd"/>
      <w:r w:rsidR="00066E31" w:rsidRPr="00066E31">
        <w:rPr>
          <w:rFonts w:ascii="Times New Roman" w:hAnsi="Times New Roman"/>
          <w:sz w:val="20"/>
        </w:rPr>
        <w:t>,</w:t>
      </w:r>
      <w:r w:rsidRPr="00066E31">
        <w:rPr>
          <w:rFonts w:ascii="Times New Roman" w:hAnsi="Times New Roman"/>
          <w:sz w:val="20"/>
        </w:rPr>
        <w:t xml:space="preserve"> Uno </w:t>
      </w:r>
      <w:proofErr w:type="spellStart"/>
      <w:r w:rsidRPr="00066E31">
        <w:rPr>
          <w:rFonts w:ascii="Times New Roman" w:hAnsi="Times New Roman"/>
          <w:sz w:val="20"/>
        </w:rPr>
        <w:t>Agbo</w:t>
      </w:r>
      <w:proofErr w:type="spellEnd"/>
      <w:r w:rsidRPr="00066E31">
        <w:rPr>
          <w:rFonts w:ascii="Times New Roman" w:hAnsi="Times New Roman"/>
          <w:sz w:val="20"/>
        </w:rPr>
        <w:t xml:space="preserve"> Uno</w:t>
      </w:r>
      <w:r w:rsidR="00066E31" w:rsidRPr="00066E31">
        <w:rPr>
          <w:rFonts w:ascii="Times New Roman" w:hAnsi="Times New Roman"/>
          <w:sz w:val="20"/>
        </w:rPr>
        <w:t>,</w:t>
      </w:r>
      <w:r w:rsidRPr="00066E31">
        <w:rPr>
          <w:rFonts w:ascii="Times New Roman" w:hAnsi="Times New Roman"/>
          <w:sz w:val="20"/>
        </w:rPr>
        <w:t xml:space="preserve"> Magdalene Obi-</w:t>
      </w:r>
      <w:proofErr w:type="spellStart"/>
      <w:r w:rsidRPr="00066E31">
        <w:rPr>
          <w:rFonts w:ascii="Times New Roman" w:hAnsi="Times New Roman"/>
          <w:sz w:val="20"/>
        </w:rPr>
        <w:t>Abang</w:t>
      </w:r>
      <w:proofErr w:type="spellEnd"/>
      <w:r w:rsidR="00066E31">
        <w:rPr>
          <w:rFonts w:ascii="Times New Roman" w:hAnsi="Times New Roman" w:hint="eastAsia"/>
          <w:sz w:val="20"/>
          <w:lang w:eastAsia="zh-CN"/>
        </w:rPr>
        <w:t>.</w:t>
      </w:r>
      <w:r w:rsidR="00BC7B5D">
        <w:rPr>
          <w:rFonts w:ascii="Times New Roman" w:hAnsi="Times New Roman"/>
          <w:sz w:val="20"/>
          <w:vertAlign w:val="superscript"/>
        </w:rPr>
        <w:t xml:space="preserve"> </w:t>
      </w:r>
      <w:r w:rsidRPr="00066E31">
        <w:rPr>
          <w:rFonts w:ascii="Times New Roman" w:hAnsi="Times New Roman"/>
          <w:b/>
          <w:sz w:val="20"/>
        </w:rPr>
        <w:t xml:space="preserve">An Evaluation Of The </w:t>
      </w:r>
      <w:proofErr w:type="spellStart"/>
      <w:r w:rsidRPr="00066E31">
        <w:rPr>
          <w:rFonts w:ascii="Times New Roman" w:hAnsi="Times New Roman"/>
          <w:b/>
          <w:sz w:val="20"/>
        </w:rPr>
        <w:t>Phytochemical</w:t>
      </w:r>
      <w:proofErr w:type="spellEnd"/>
      <w:r w:rsidRPr="00066E31">
        <w:rPr>
          <w:rFonts w:ascii="Times New Roman" w:hAnsi="Times New Roman"/>
          <w:b/>
          <w:sz w:val="20"/>
        </w:rPr>
        <w:t xml:space="preserve"> And Antimicrobial Profiles Of </w:t>
      </w:r>
      <w:proofErr w:type="spellStart"/>
      <w:r w:rsidRPr="00066E31">
        <w:rPr>
          <w:rFonts w:ascii="Times New Roman" w:hAnsi="Times New Roman"/>
          <w:b/>
          <w:i/>
          <w:sz w:val="20"/>
        </w:rPr>
        <w:t>Vernonia</w:t>
      </w:r>
      <w:proofErr w:type="spellEnd"/>
      <w:r w:rsidRPr="00066E31">
        <w:rPr>
          <w:rFonts w:ascii="Times New Roman" w:hAnsi="Times New Roman"/>
          <w:b/>
          <w:i/>
          <w:sz w:val="20"/>
        </w:rPr>
        <w:t xml:space="preserve"> </w:t>
      </w:r>
      <w:proofErr w:type="spellStart"/>
      <w:r w:rsidRPr="00066E31">
        <w:rPr>
          <w:rFonts w:ascii="Times New Roman" w:hAnsi="Times New Roman"/>
          <w:b/>
          <w:i/>
          <w:sz w:val="20"/>
        </w:rPr>
        <w:t>Amygdalina</w:t>
      </w:r>
      <w:proofErr w:type="spellEnd"/>
      <w:r w:rsidRPr="00066E31">
        <w:rPr>
          <w:rFonts w:ascii="Times New Roman" w:hAnsi="Times New Roman"/>
          <w:b/>
          <w:sz w:val="20"/>
        </w:rPr>
        <w:t xml:space="preserve"> And Bark Of </w:t>
      </w:r>
      <w:proofErr w:type="spellStart"/>
      <w:r w:rsidRPr="00066E31">
        <w:rPr>
          <w:rFonts w:ascii="Times New Roman" w:hAnsi="Times New Roman"/>
          <w:b/>
          <w:i/>
          <w:sz w:val="20"/>
        </w:rPr>
        <w:t>Magnifera</w:t>
      </w:r>
      <w:proofErr w:type="spellEnd"/>
      <w:r w:rsidRPr="00066E31">
        <w:rPr>
          <w:rFonts w:ascii="Times New Roman" w:hAnsi="Times New Roman"/>
          <w:b/>
          <w:i/>
          <w:sz w:val="20"/>
        </w:rPr>
        <w:t xml:space="preserve"> </w:t>
      </w:r>
      <w:proofErr w:type="spellStart"/>
      <w:r w:rsidRPr="00066E31">
        <w:rPr>
          <w:rFonts w:ascii="Times New Roman" w:hAnsi="Times New Roman"/>
          <w:b/>
          <w:i/>
          <w:sz w:val="20"/>
        </w:rPr>
        <w:t>indica</w:t>
      </w:r>
      <w:proofErr w:type="spellEnd"/>
      <w:proofErr w:type="gramStart"/>
      <w:r w:rsidRPr="00066E31">
        <w:rPr>
          <w:rFonts w:ascii="Times New Roman" w:hAnsi="Times New Roman"/>
          <w:b/>
          <w:i/>
          <w:sz w:val="20"/>
        </w:rPr>
        <w:t>.</w:t>
      </w:r>
      <w:r w:rsidR="00066E31" w:rsidRPr="00066E31">
        <w:rPr>
          <w:rFonts w:ascii="Times New Roman" w:eastAsia="Times New Roman" w:hAnsi="Times New Roman"/>
          <w:b/>
          <w:bCs/>
          <w:sz w:val="20"/>
          <w:lang w:bidi="fa-IR"/>
        </w:rPr>
        <w:t>.</w:t>
      </w:r>
      <w:proofErr w:type="gramEnd"/>
      <w:r w:rsidR="00066E31" w:rsidRPr="00066E31">
        <w:rPr>
          <w:rFonts w:ascii="Times New Roman" w:hAnsi="Times New Roman"/>
          <w:bCs/>
          <w:i/>
          <w:sz w:val="20"/>
        </w:rPr>
        <w:t xml:space="preserve"> N Y </w:t>
      </w:r>
      <w:proofErr w:type="spellStart"/>
      <w:r w:rsidR="00066E31" w:rsidRPr="00066E31">
        <w:rPr>
          <w:rFonts w:ascii="Times New Roman" w:hAnsi="Times New Roman"/>
          <w:bCs/>
          <w:i/>
          <w:sz w:val="20"/>
        </w:rPr>
        <w:t>Sci</w:t>
      </w:r>
      <w:proofErr w:type="spellEnd"/>
      <w:r w:rsidR="00066E31" w:rsidRPr="00066E31">
        <w:rPr>
          <w:rFonts w:ascii="Times New Roman" w:hAnsi="Times New Roman"/>
          <w:bCs/>
          <w:i/>
          <w:sz w:val="20"/>
        </w:rPr>
        <w:t xml:space="preserve"> J</w:t>
      </w:r>
      <w:r w:rsidR="00066E31" w:rsidRPr="00066E31">
        <w:rPr>
          <w:rFonts w:ascii="Times New Roman" w:hAnsi="Times New Roman"/>
          <w:bCs/>
          <w:sz w:val="20"/>
        </w:rPr>
        <w:t xml:space="preserve"> </w:t>
      </w:r>
      <w:r w:rsidR="00066E31" w:rsidRPr="00066E31">
        <w:rPr>
          <w:rFonts w:ascii="Times New Roman" w:hAnsi="Times New Roman"/>
          <w:sz w:val="20"/>
        </w:rPr>
        <w:t>201</w:t>
      </w:r>
      <w:r w:rsidR="00066E31" w:rsidRPr="00066E31">
        <w:rPr>
          <w:rFonts w:ascii="Times New Roman" w:hAnsi="Times New Roman" w:hint="eastAsia"/>
          <w:sz w:val="20"/>
        </w:rPr>
        <w:t>6</w:t>
      </w:r>
      <w:r w:rsidR="00066E31" w:rsidRPr="00066E31">
        <w:rPr>
          <w:rFonts w:ascii="Times New Roman" w:hAnsi="Times New Roman"/>
          <w:sz w:val="20"/>
        </w:rPr>
        <w:t>;</w:t>
      </w:r>
      <w:r w:rsidR="00066E31" w:rsidRPr="00066E31">
        <w:rPr>
          <w:rFonts w:ascii="Times New Roman" w:hAnsi="Times New Roman" w:hint="eastAsia"/>
          <w:sz w:val="20"/>
        </w:rPr>
        <w:t>9</w:t>
      </w:r>
      <w:r w:rsidR="00066E31" w:rsidRPr="00066E31">
        <w:rPr>
          <w:rFonts w:ascii="Times New Roman" w:hAnsi="Times New Roman"/>
          <w:sz w:val="20"/>
        </w:rPr>
        <w:t>(</w:t>
      </w:r>
      <w:r w:rsidR="00066E31" w:rsidRPr="00066E31">
        <w:rPr>
          <w:rFonts w:ascii="Times New Roman" w:hAnsi="Times New Roman" w:hint="eastAsia"/>
          <w:sz w:val="20"/>
        </w:rPr>
        <w:t>5</w:t>
      </w:r>
      <w:r w:rsidR="00066E31" w:rsidRPr="00066E31">
        <w:rPr>
          <w:rFonts w:ascii="Times New Roman" w:hAnsi="Times New Roman"/>
          <w:sz w:val="20"/>
        </w:rPr>
        <w:t>):</w:t>
      </w:r>
      <w:r w:rsidR="00B475E9">
        <w:rPr>
          <w:rFonts w:ascii="Times New Roman" w:hAnsi="Times New Roman"/>
          <w:noProof/>
          <w:color w:val="000000"/>
          <w:sz w:val="20"/>
        </w:rPr>
        <w:t>12</w:t>
      </w:r>
      <w:r w:rsidR="00066E31" w:rsidRPr="00066E31">
        <w:rPr>
          <w:rFonts w:ascii="Times New Roman" w:hAnsi="Times New Roman"/>
          <w:color w:val="000000"/>
          <w:sz w:val="20"/>
        </w:rPr>
        <w:t>-</w:t>
      </w:r>
      <w:r w:rsidR="00B475E9">
        <w:rPr>
          <w:rFonts w:ascii="Times New Roman" w:hAnsi="Times New Roman"/>
          <w:noProof/>
          <w:color w:val="000000"/>
          <w:sz w:val="20"/>
        </w:rPr>
        <w:t>23</w:t>
      </w:r>
      <w:r w:rsidR="00066E31" w:rsidRPr="00066E31">
        <w:rPr>
          <w:rFonts w:ascii="Times New Roman" w:hAnsi="Times New Roman"/>
          <w:sz w:val="20"/>
        </w:rPr>
        <w:t xml:space="preserve">]. </w:t>
      </w:r>
      <w:proofErr w:type="gramStart"/>
      <w:r w:rsidR="00066E31" w:rsidRPr="00066E31">
        <w:rPr>
          <w:rFonts w:ascii="Times New Roman" w:hAnsi="Times New Roman"/>
          <w:iCs/>
          <w:color w:val="000000"/>
          <w:sz w:val="20"/>
        </w:rPr>
        <w:t>ISSN 1554-0200 (print); ISSN 2375-723X (online)</w:t>
      </w:r>
      <w:r w:rsidR="00066E31" w:rsidRPr="00066E31">
        <w:rPr>
          <w:rFonts w:ascii="Times New Roman" w:hAnsi="Times New Roman"/>
          <w:sz w:val="20"/>
        </w:rPr>
        <w:t>.</w:t>
      </w:r>
      <w:proofErr w:type="gramEnd"/>
      <w:r w:rsidR="00066E31" w:rsidRPr="00066E31">
        <w:rPr>
          <w:rFonts w:ascii="Times New Roman" w:hAnsi="Times New Roman"/>
          <w:sz w:val="20"/>
        </w:rPr>
        <w:t xml:space="preserve"> </w:t>
      </w:r>
      <w:hyperlink r:id="rId8" w:history="1">
        <w:r w:rsidR="00066E31" w:rsidRPr="00066E31">
          <w:rPr>
            <w:rStyle w:val="Hyperlink"/>
            <w:rFonts w:ascii="Times New Roman" w:hAnsi="Times New Roman"/>
            <w:sz w:val="20"/>
          </w:rPr>
          <w:t>http://www.sciencepub.net/newyork</w:t>
        </w:r>
      </w:hyperlink>
      <w:r w:rsidR="00066E31" w:rsidRPr="00066E31">
        <w:rPr>
          <w:rFonts w:ascii="Times New Roman" w:hAnsi="Times New Roman"/>
          <w:sz w:val="20"/>
        </w:rPr>
        <w:t xml:space="preserve">. </w:t>
      </w:r>
      <w:r w:rsidR="00066E31">
        <w:rPr>
          <w:rFonts w:ascii="Times New Roman" w:hAnsi="Times New Roman" w:hint="eastAsia"/>
          <w:sz w:val="20"/>
          <w:lang w:eastAsia="zh-CN"/>
        </w:rPr>
        <w:t>4</w:t>
      </w:r>
      <w:r w:rsidR="00066E31" w:rsidRPr="00066E31">
        <w:rPr>
          <w:rFonts w:ascii="Times New Roman" w:hAnsi="Times New Roman" w:hint="eastAsia"/>
          <w:sz w:val="20"/>
        </w:rPr>
        <w:t xml:space="preserve">. </w:t>
      </w:r>
      <w:proofErr w:type="gramStart"/>
      <w:r w:rsidR="00066E31" w:rsidRPr="00066E31">
        <w:rPr>
          <w:rFonts w:ascii="Times New Roman" w:hAnsi="Times New Roman"/>
          <w:color w:val="000000"/>
          <w:sz w:val="20"/>
          <w:shd w:val="clear" w:color="auto" w:fill="FFFFFF"/>
        </w:rPr>
        <w:t>doi</w:t>
      </w:r>
      <w:proofErr w:type="gramEnd"/>
      <w:r w:rsidR="00066E31" w:rsidRPr="00066E31">
        <w:rPr>
          <w:rFonts w:ascii="Times New Roman" w:hAnsi="Times New Roman"/>
          <w:color w:val="000000"/>
          <w:sz w:val="20"/>
          <w:shd w:val="clear" w:color="auto" w:fill="FFFFFF"/>
        </w:rPr>
        <w:t>:</w:t>
      </w:r>
      <w:hyperlink r:id="rId9" w:history="1">
        <w:r w:rsidR="00066E31" w:rsidRPr="00066E31">
          <w:rPr>
            <w:rStyle w:val="Hyperlink"/>
            <w:rFonts w:ascii="Times New Roman" w:hAnsi="Times New Roman"/>
            <w:sz w:val="20"/>
            <w:shd w:val="clear" w:color="auto" w:fill="FFFFFF"/>
          </w:rPr>
          <w:t>10.7537/mars</w:t>
        </w:r>
        <w:r w:rsidR="00066E31" w:rsidRPr="00066E31">
          <w:rPr>
            <w:rStyle w:val="Hyperlink"/>
            <w:rFonts w:ascii="Times New Roman" w:hAnsi="Times New Roman" w:hint="eastAsia"/>
            <w:sz w:val="20"/>
            <w:shd w:val="clear" w:color="auto" w:fill="FFFFFF"/>
          </w:rPr>
          <w:t>nys0905</w:t>
        </w:r>
        <w:r w:rsidR="00066E31" w:rsidRPr="00066E31">
          <w:rPr>
            <w:rStyle w:val="Hyperlink"/>
            <w:rFonts w:ascii="Times New Roman" w:hAnsi="Times New Roman"/>
            <w:sz w:val="20"/>
            <w:shd w:val="clear" w:color="auto" w:fill="FFFFFF"/>
          </w:rPr>
          <w:t>1</w:t>
        </w:r>
        <w:r w:rsidR="00066E31" w:rsidRPr="00066E31">
          <w:rPr>
            <w:rStyle w:val="Hyperlink"/>
            <w:rFonts w:ascii="Times New Roman" w:hAnsi="Times New Roman" w:hint="eastAsia"/>
            <w:sz w:val="20"/>
            <w:shd w:val="clear" w:color="auto" w:fill="FFFFFF"/>
          </w:rPr>
          <w:t>6</w:t>
        </w:r>
        <w:r w:rsidR="00066E31" w:rsidRPr="00066E31">
          <w:rPr>
            <w:rStyle w:val="Hyperlink"/>
            <w:rFonts w:ascii="Times New Roman" w:hAnsi="Times New Roman"/>
            <w:sz w:val="20"/>
            <w:shd w:val="clear" w:color="auto" w:fill="FFFFFF"/>
          </w:rPr>
          <w:t>0</w:t>
        </w:r>
        <w:r w:rsidR="00066E31">
          <w:rPr>
            <w:rStyle w:val="Hyperlink"/>
            <w:rFonts w:ascii="Times New Roman" w:hAnsi="Times New Roman" w:hint="eastAsia"/>
            <w:sz w:val="20"/>
            <w:shd w:val="clear" w:color="auto" w:fill="FFFFFF"/>
            <w:lang w:eastAsia="zh-CN"/>
          </w:rPr>
          <w:t>4</w:t>
        </w:r>
      </w:hyperlink>
      <w:r w:rsidR="00066E31" w:rsidRPr="00066E31">
        <w:rPr>
          <w:rFonts w:ascii="Times New Roman" w:hAnsi="Times New Roman"/>
          <w:color w:val="000000"/>
          <w:sz w:val="20"/>
          <w:shd w:val="clear" w:color="auto" w:fill="FFFFFF"/>
        </w:rPr>
        <w:t>.</w:t>
      </w:r>
    </w:p>
    <w:p w:rsidR="004C376D" w:rsidRPr="00066E31" w:rsidRDefault="004C376D" w:rsidP="00066E31">
      <w:pPr>
        <w:snapToGrid w:val="0"/>
        <w:spacing w:after="0" w:line="240" w:lineRule="auto"/>
        <w:ind w:firstLine="425"/>
        <w:jc w:val="both"/>
        <w:rPr>
          <w:rFonts w:ascii="Times New Roman" w:eastAsia="Times New Roman" w:hAnsi="Times New Roman"/>
          <w:sz w:val="20"/>
        </w:rPr>
      </w:pPr>
    </w:p>
    <w:p w:rsidR="004C376D" w:rsidRPr="00066E31" w:rsidRDefault="00E018FB" w:rsidP="00066E31">
      <w:pPr>
        <w:snapToGrid w:val="0"/>
        <w:spacing w:after="0" w:line="240" w:lineRule="auto"/>
        <w:jc w:val="both"/>
        <w:rPr>
          <w:rFonts w:ascii="Times New Roman" w:hAnsi="Times New Roman"/>
          <w:sz w:val="20"/>
        </w:rPr>
      </w:pPr>
      <w:r w:rsidRPr="00066E31">
        <w:rPr>
          <w:rFonts w:ascii="Times New Roman" w:eastAsia="Times New Roman" w:hAnsi="Times New Roman"/>
          <w:b/>
          <w:sz w:val="20"/>
        </w:rPr>
        <w:t>Keywords</w:t>
      </w:r>
      <w:r w:rsidRPr="00066E31">
        <w:rPr>
          <w:rFonts w:ascii="Times New Roman" w:eastAsia="Times New Roman" w:hAnsi="Times New Roman"/>
          <w:sz w:val="20"/>
        </w:rPr>
        <w:t xml:space="preserve">: </w:t>
      </w:r>
      <w:proofErr w:type="spellStart"/>
      <w:r w:rsidRPr="00066E31">
        <w:rPr>
          <w:rFonts w:ascii="Times New Roman" w:eastAsia="Times New Roman" w:hAnsi="Times New Roman"/>
          <w:sz w:val="20"/>
        </w:rPr>
        <w:t>Phytochemical</w:t>
      </w:r>
      <w:proofErr w:type="spellEnd"/>
      <w:r w:rsidRPr="00066E31">
        <w:rPr>
          <w:rFonts w:ascii="Times New Roman" w:eastAsia="Times New Roman" w:hAnsi="Times New Roman"/>
          <w:sz w:val="20"/>
        </w:rPr>
        <w:t xml:space="preserve"> profiles, antimicrobial effects, </w:t>
      </w:r>
      <w:proofErr w:type="spellStart"/>
      <w:r w:rsidRPr="00066E31">
        <w:rPr>
          <w:rFonts w:ascii="Times New Roman" w:hAnsi="Times New Roman"/>
          <w:sz w:val="20"/>
        </w:rPr>
        <w:t>conventionaldrugs</w:t>
      </w:r>
      <w:proofErr w:type="spellEnd"/>
      <w:r w:rsidRPr="00066E31">
        <w:rPr>
          <w:rFonts w:ascii="Times New Roman" w:hAnsi="Times New Roman"/>
          <w:sz w:val="20"/>
        </w:rPr>
        <w:t xml:space="preserve">, </w:t>
      </w:r>
      <w:proofErr w:type="spellStart"/>
      <w:r w:rsidRPr="00066E31">
        <w:rPr>
          <w:rFonts w:ascii="Times New Roman" w:hAnsi="Times New Roman"/>
          <w:i/>
          <w:sz w:val="20"/>
        </w:rPr>
        <w:t>Vernonia</w:t>
      </w:r>
      <w:proofErr w:type="spellEnd"/>
      <w:r w:rsidRPr="00066E31">
        <w:rPr>
          <w:rFonts w:ascii="Times New Roman" w:hAnsi="Times New Roman"/>
          <w:i/>
          <w:sz w:val="20"/>
        </w:rPr>
        <w:t xml:space="preserve"> </w:t>
      </w:r>
      <w:proofErr w:type="spellStart"/>
      <w:r w:rsidRPr="00066E31">
        <w:rPr>
          <w:rFonts w:ascii="Times New Roman" w:hAnsi="Times New Roman"/>
          <w:i/>
          <w:sz w:val="20"/>
        </w:rPr>
        <w:t>amygdalina</w:t>
      </w:r>
      <w:proofErr w:type="spellEnd"/>
      <w:r w:rsidRPr="00066E31">
        <w:rPr>
          <w:rFonts w:ascii="Times New Roman" w:hAnsi="Times New Roman"/>
          <w:i/>
          <w:sz w:val="20"/>
        </w:rPr>
        <w:t xml:space="preserve">, </w:t>
      </w:r>
      <w:proofErr w:type="spellStart"/>
      <w:r w:rsidRPr="00066E31">
        <w:rPr>
          <w:rFonts w:ascii="Times New Roman" w:hAnsi="Times New Roman"/>
          <w:i/>
          <w:sz w:val="20"/>
        </w:rPr>
        <w:t>Magnifera</w:t>
      </w:r>
      <w:proofErr w:type="spellEnd"/>
      <w:r w:rsidRPr="00066E31">
        <w:rPr>
          <w:rFonts w:ascii="Times New Roman" w:hAnsi="Times New Roman"/>
          <w:i/>
          <w:sz w:val="20"/>
        </w:rPr>
        <w:t xml:space="preserve"> </w:t>
      </w:r>
      <w:proofErr w:type="spellStart"/>
      <w:r w:rsidRPr="00066E31">
        <w:rPr>
          <w:rFonts w:ascii="Times New Roman" w:hAnsi="Times New Roman"/>
          <w:i/>
          <w:sz w:val="20"/>
        </w:rPr>
        <w:t>indica</w:t>
      </w:r>
      <w:proofErr w:type="spellEnd"/>
      <w:r w:rsidRPr="00066E31">
        <w:rPr>
          <w:rFonts w:ascii="Times New Roman" w:hAnsi="Times New Roman"/>
          <w:sz w:val="20"/>
        </w:rPr>
        <w:t>.</w:t>
      </w:r>
    </w:p>
    <w:p w:rsidR="004C376D" w:rsidRPr="00066E31" w:rsidRDefault="004C376D" w:rsidP="00066E31">
      <w:pPr>
        <w:snapToGrid w:val="0"/>
        <w:spacing w:after="0" w:line="240" w:lineRule="auto"/>
        <w:ind w:firstLine="425"/>
        <w:jc w:val="both"/>
        <w:rPr>
          <w:rFonts w:ascii="Times New Roman" w:hAnsi="Times New Roman"/>
          <w:sz w:val="20"/>
        </w:rPr>
      </w:pPr>
    </w:p>
    <w:p w:rsidR="00066E31" w:rsidRDefault="00066E31" w:rsidP="00066E31">
      <w:pPr>
        <w:snapToGrid w:val="0"/>
        <w:spacing w:after="0" w:line="240" w:lineRule="auto"/>
        <w:jc w:val="both"/>
        <w:rPr>
          <w:rFonts w:ascii="Times New Roman" w:hAnsi="Times New Roman"/>
          <w:b/>
          <w:sz w:val="20"/>
        </w:rPr>
        <w:sectPr w:rsidR="00066E31" w:rsidSect="00B475E9">
          <w:headerReference w:type="default" r:id="rId10"/>
          <w:footerReference w:type="default" r:id="rId11"/>
          <w:type w:val="continuous"/>
          <w:pgSz w:w="12240" w:h="15840" w:code="1"/>
          <w:pgMar w:top="1440" w:right="1440" w:bottom="1440" w:left="1440" w:header="720" w:footer="720" w:gutter="0"/>
          <w:pgNumType w:start="12"/>
          <w:cols w:space="720"/>
          <w:docGrid w:linePitch="299"/>
        </w:sectPr>
      </w:pPr>
    </w:p>
    <w:p w:rsidR="004C376D" w:rsidRPr="00066E31" w:rsidRDefault="00E018FB" w:rsidP="00066E31">
      <w:pPr>
        <w:snapToGrid w:val="0"/>
        <w:spacing w:after="0" w:line="240" w:lineRule="auto"/>
        <w:jc w:val="both"/>
        <w:rPr>
          <w:rFonts w:ascii="Times New Roman" w:hAnsi="Times New Roman"/>
          <w:b/>
          <w:sz w:val="20"/>
        </w:rPr>
      </w:pPr>
      <w:r w:rsidRPr="00066E31">
        <w:rPr>
          <w:rFonts w:ascii="Times New Roman" w:hAnsi="Times New Roman"/>
          <w:b/>
          <w:sz w:val="20"/>
        </w:rPr>
        <w:lastRenderedPageBreak/>
        <w:t>Introduction</w:t>
      </w:r>
    </w:p>
    <w:p w:rsidR="004C376D" w:rsidRPr="00066E31" w:rsidRDefault="00E018FB" w:rsidP="00066E31">
      <w:pPr>
        <w:snapToGrid w:val="0"/>
        <w:spacing w:after="0" w:line="240" w:lineRule="auto"/>
        <w:ind w:firstLine="425"/>
        <w:jc w:val="both"/>
        <w:rPr>
          <w:rFonts w:ascii="Times New Roman" w:hAnsi="Times New Roman"/>
          <w:sz w:val="20"/>
        </w:rPr>
      </w:pPr>
      <w:r w:rsidRPr="00066E31">
        <w:rPr>
          <w:rFonts w:ascii="Times New Roman" w:hAnsi="Times New Roman"/>
          <w:sz w:val="20"/>
        </w:rPr>
        <w:t>The emergence of resistant strains of pathogens to antibiotics has remained a global concern since the last five decades.</w:t>
      </w:r>
      <w:r w:rsidR="00BC7B5D">
        <w:rPr>
          <w:rFonts w:ascii="Times New Roman" w:hAnsi="Times New Roman"/>
          <w:sz w:val="20"/>
        </w:rPr>
        <w:t xml:space="preserve"> </w:t>
      </w:r>
      <w:r w:rsidRPr="00066E31">
        <w:rPr>
          <w:rFonts w:ascii="Times New Roman" w:hAnsi="Times New Roman"/>
          <w:sz w:val="20"/>
        </w:rPr>
        <w:t xml:space="preserve">It started with the discovery of </w:t>
      </w:r>
      <w:proofErr w:type="spellStart"/>
      <w:r w:rsidRPr="00066E31">
        <w:rPr>
          <w:rFonts w:ascii="Times New Roman" w:hAnsi="Times New Roman"/>
          <w:sz w:val="20"/>
        </w:rPr>
        <w:t>tetracycle</w:t>
      </w:r>
      <w:proofErr w:type="spellEnd"/>
      <w:r w:rsidRPr="00066E31">
        <w:rPr>
          <w:rFonts w:ascii="Times New Roman" w:hAnsi="Times New Roman"/>
          <w:sz w:val="20"/>
        </w:rPr>
        <w:t xml:space="preserve">-resistant bacterium, </w:t>
      </w:r>
      <w:proofErr w:type="spellStart"/>
      <w:r w:rsidRPr="00066E31">
        <w:rPr>
          <w:rFonts w:ascii="Times New Roman" w:hAnsi="Times New Roman"/>
          <w:i/>
          <w:sz w:val="20"/>
        </w:rPr>
        <w:t>Shigella</w:t>
      </w:r>
      <w:proofErr w:type="spellEnd"/>
      <w:r w:rsidRPr="00066E31">
        <w:rPr>
          <w:rFonts w:ascii="Times New Roman" w:hAnsi="Times New Roman"/>
          <w:i/>
          <w:sz w:val="20"/>
        </w:rPr>
        <w:t xml:space="preserve"> </w:t>
      </w:r>
      <w:proofErr w:type="spellStart"/>
      <w:r w:rsidRPr="00066E31">
        <w:rPr>
          <w:rFonts w:ascii="Times New Roman" w:hAnsi="Times New Roman"/>
          <w:i/>
          <w:sz w:val="20"/>
        </w:rPr>
        <w:t>dysenteriae</w:t>
      </w:r>
      <w:proofErr w:type="spellEnd"/>
      <w:r w:rsidRPr="00066E31">
        <w:rPr>
          <w:rFonts w:ascii="Times New Roman" w:hAnsi="Times New Roman"/>
          <w:sz w:val="20"/>
        </w:rPr>
        <w:t xml:space="preserve"> in 1953, following the discovery of tetracycline in the 1940s (MMBR, 2001).</w:t>
      </w:r>
      <w:r w:rsidR="00BC7B5D">
        <w:rPr>
          <w:rFonts w:ascii="Times New Roman" w:hAnsi="Times New Roman"/>
          <w:sz w:val="20"/>
        </w:rPr>
        <w:t xml:space="preserve"> </w:t>
      </w:r>
      <w:r w:rsidRPr="00066E31">
        <w:rPr>
          <w:rFonts w:ascii="Times New Roman" w:hAnsi="Times New Roman"/>
          <w:sz w:val="20"/>
        </w:rPr>
        <w:t xml:space="preserve">The routine use of antibiotics in medicinal and agricultural practices has resulted in widespread antibiotic resistance and development of genetic mechanisms efficient in the dissemination of antibiotic resistant genes, especially among gram-negative organisms (Ackers </w:t>
      </w:r>
      <w:r w:rsidRPr="00066E31">
        <w:rPr>
          <w:rFonts w:ascii="Times New Roman" w:hAnsi="Times New Roman"/>
          <w:i/>
          <w:sz w:val="20"/>
        </w:rPr>
        <w:t>et al</w:t>
      </w:r>
      <w:r w:rsidRPr="00066E31">
        <w:rPr>
          <w:rFonts w:ascii="Times New Roman" w:hAnsi="Times New Roman"/>
          <w:sz w:val="20"/>
        </w:rPr>
        <w:t>., 2000).</w:t>
      </w:r>
    </w:p>
    <w:p w:rsidR="004C376D" w:rsidRPr="00066E31" w:rsidRDefault="00E018FB" w:rsidP="00066E31">
      <w:pPr>
        <w:snapToGrid w:val="0"/>
        <w:spacing w:after="0" w:line="240" w:lineRule="auto"/>
        <w:ind w:firstLine="425"/>
        <w:jc w:val="both"/>
        <w:rPr>
          <w:rFonts w:ascii="Times New Roman" w:hAnsi="Times New Roman"/>
          <w:sz w:val="20"/>
        </w:rPr>
      </w:pPr>
      <w:r w:rsidRPr="00066E31">
        <w:rPr>
          <w:rFonts w:ascii="Times New Roman" w:hAnsi="Times New Roman"/>
          <w:sz w:val="20"/>
        </w:rPr>
        <w:t xml:space="preserve">The frequency of isolation of </w:t>
      </w:r>
      <w:r w:rsidRPr="00066E31">
        <w:rPr>
          <w:rFonts w:ascii="Times New Roman" w:hAnsi="Times New Roman"/>
          <w:i/>
          <w:sz w:val="20"/>
        </w:rPr>
        <w:t>Salmonella</w:t>
      </w:r>
      <w:r w:rsidRPr="00066E31">
        <w:rPr>
          <w:rFonts w:ascii="Times New Roman" w:hAnsi="Times New Roman"/>
          <w:sz w:val="20"/>
        </w:rPr>
        <w:t xml:space="preserve"> strains resistant to one or more antibiotics has also risen all over the world.</w:t>
      </w:r>
      <w:r w:rsidR="00BC7B5D">
        <w:rPr>
          <w:rFonts w:ascii="Times New Roman" w:hAnsi="Times New Roman"/>
          <w:sz w:val="20"/>
        </w:rPr>
        <w:t xml:space="preserve"> </w:t>
      </w:r>
      <w:r w:rsidRPr="00066E31">
        <w:rPr>
          <w:rFonts w:ascii="Times New Roman" w:hAnsi="Times New Roman"/>
          <w:sz w:val="20"/>
        </w:rPr>
        <w:t xml:space="preserve">An example is a recent newcomer to the food safety pathogen list, </w:t>
      </w:r>
      <w:r w:rsidRPr="00066E31">
        <w:rPr>
          <w:rFonts w:ascii="Times New Roman" w:hAnsi="Times New Roman"/>
          <w:i/>
          <w:sz w:val="20"/>
        </w:rPr>
        <w:t>Salmonella</w:t>
      </w:r>
      <w:r w:rsidRPr="00066E31">
        <w:rPr>
          <w:rFonts w:ascii="Times New Roman" w:hAnsi="Times New Roman"/>
          <w:sz w:val="20"/>
        </w:rPr>
        <w:t xml:space="preserve"> </w:t>
      </w:r>
      <w:proofErr w:type="spellStart"/>
      <w:r w:rsidRPr="00066E31">
        <w:rPr>
          <w:rFonts w:ascii="Times New Roman" w:hAnsi="Times New Roman"/>
          <w:i/>
          <w:sz w:val="20"/>
        </w:rPr>
        <w:t>typhimurium</w:t>
      </w:r>
      <w:proofErr w:type="spellEnd"/>
      <w:r w:rsidRPr="00066E31">
        <w:rPr>
          <w:rFonts w:ascii="Times New Roman" w:hAnsi="Times New Roman"/>
          <w:sz w:val="20"/>
        </w:rPr>
        <w:t xml:space="preserve"> phage type DT104, which possesses resistance to multiple antibiotics, including </w:t>
      </w:r>
      <w:proofErr w:type="spellStart"/>
      <w:r w:rsidRPr="00066E31">
        <w:rPr>
          <w:rFonts w:ascii="Times New Roman" w:hAnsi="Times New Roman"/>
          <w:sz w:val="20"/>
        </w:rPr>
        <w:t>ampicillin</w:t>
      </w:r>
      <w:proofErr w:type="spellEnd"/>
      <w:r w:rsidRPr="00066E31">
        <w:rPr>
          <w:rFonts w:ascii="Times New Roman" w:hAnsi="Times New Roman"/>
          <w:sz w:val="20"/>
        </w:rPr>
        <w:t>, tetracycline and streptomycin (Jones, 2005).</w:t>
      </w:r>
    </w:p>
    <w:p w:rsidR="004C376D" w:rsidRPr="00066E31" w:rsidRDefault="00E018FB" w:rsidP="00066E31">
      <w:pPr>
        <w:snapToGrid w:val="0"/>
        <w:spacing w:after="0" w:line="240" w:lineRule="auto"/>
        <w:ind w:firstLine="425"/>
        <w:jc w:val="both"/>
        <w:rPr>
          <w:rFonts w:ascii="Times New Roman" w:hAnsi="Times New Roman"/>
          <w:sz w:val="20"/>
        </w:rPr>
      </w:pPr>
      <w:proofErr w:type="spellStart"/>
      <w:r w:rsidRPr="00066E31">
        <w:rPr>
          <w:rFonts w:ascii="Times New Roman" w:hAnsi="Times New Roman"/>
          <w:sz w:val="20"/>
        </w:rPr>
        <w:lastRenderedPageBreak/>
        <w:t>Okeke</w:t>
      </w:r>
      <w:proofErr w:type="spellEnd"/>
      <w:r w:rsidRPr="00066E31">
        <w:rPr>
          <w:rFonts w:ascii="Times New Roman" w:hAnsi="Times New Roman"/>
          <w:sz w:val="20"/>
        </w:rPr>
        <w:t xml:space="preserve"> </w:t>
      </w:r>
      <w:r w:rsidRPr="00066E31">
        <w:rPr>
          <w:rFonts w:ascii="Times New Roman" w:hAnsi="Times New Roman"/>
          <w:i/>
          <w:sz w:val="20"/>
        </w:rPr>
        <w:t>et al</w:t>
      </w:r>
      <w:r w:rsidRPr="00066E31">
        <w:rPr>
          <w:rFonts w:ascii="Times New Roman" w:hAnsi="Times New Roman"/>
          <w:sz w:val="20"/>
        </w:rPr>
        <w:t>. (2005) state that, in developing countries where household subsistence farming is common, a large proportion of the population has close contact with food animals (poultry) and, if resistant organisms are common in animals, the chance that they will be transmitted to human beings is more likely.</w:t>
      </w:r>
    </w:p>
    <w:p w:rsidR="004C376D" w:rsidRPr="00066E31" w:rsidRDefault="00E018FB" w:rsidP="00066E31">
      <w:pPr>
        <w:snapToGrid w:val="0"/>
        <w:spacing w:after="0" w:line="240" w:lineRule="auto"/>
        <w:ind w:firstLine="425"/>
        <w:jc w:val="both"/>
        <w:rPr>
          <w:rFonts w:ascii="Times New Roman" w:hAnsi="Times New Roman"/>
          <w:sz w:val="20"/>
        </w:rPr>
      </w:pPr>
      <w:r w:rsidRPr="00066E31">
        <w:rPr>
          <w:rFonts w:ascii="Times New Roman" w:hAnsi="Times New Roman"/>
          <w:sz w:val="20"/>
        </w:rPr>
        <w:t>Therefore, research is still on-going on the production of synthetic resistance – free antibiotics.</w:t>
      </w:r>
      <w:r w:rsidR="00BC7B5D">
        <w:rPr>
          <w:rFonts w:ascii="Times New Roman" w:hAnsi="Times New Roman"/>
          <w:sz w:val="20"/>
        </w:rPr>
        <w:t xml:space="preserve"> </w:t>
      </w:r>
      <w:r w:rsidRPr="00066E31">
        <w:rPr>
          <w:rFonts w:ascii="Times New Roman" w:hAnsi="Times New Roman"/>
          <w:sz w:val="20"/>
        </w:rPr>
        <w:t>Herbal scientists are also researching on alternative sources of resistance-free drugs from medicinal plants, but their contribution is little.</w:t>
      </w:r>
      <w:r w:rsidR="00BC7B5D">
        <w:rPr>
          <w:rFonts w:ascii="Times New Roman" w:hAnsi="Times New Roman"/>
          <w:sz w:val="20"/>
        </w:rPr>
        <w:t xml:space="preserve"> </w:t>
      </w:r>
      <w:r w:rsidRPr="00066E31">
        <w:rPr>
          <w:rFonts w:ascii="Times New Roman" w:hAnsi="Times New Roman"/>
          <w:sz w:val="20"/>
        </w:rPr>
        <w:t>However, a few studies on the sensitivity of bacteria to some plants have recently been carried out.</w:t>
      </w:r>
      <w:r w:rsidR="00BC7B5D">
        <w:rPr>
          <w:rFonts w:ascii="Times New Roman" w:hAnsi="Times New Roman"/>
          <w:sz w:val="20"/>
        </w:rPr>
        <w:t xml:space="preserve"> </w:t>
      </w:r>
      <w:proofErr w:type="spellStart"/>
      <w:r w:rsidRPr="00066E31">
        <w:rPr>
          <w:rFonts w:ascii="Times New Roman" w:hAnsi="Times New Roman"/>
          <w:sz w:val="20"/>
        </w:rPr>
        <w:t>Eja</w:t>
      </w:r>
      <w:proofErr w:type="spellEnd"/>
      <w:r w:rsidRPr="00066E31">
        <w:rPr>
          <w:rFonts w:ascii="Times New Roman" w:hAnsi="Times New Roman"/>
          <w:sz w:val="20"/>
        </w:rPr>
        <w:t xml:space="preserve"> </w:t>
      </w:r>
      <w:r w:rsidRPr="00066E31">
        <w:rPr>
          <w:rFonts w:ascii="Times New Roman" w:hAnsi="Times New Roman"/>
          <w:i/>
          <w:sz w:val="20"/>
        </w:rPr>
        <w:t>et al</w:t>
      </w:r>
      <w:r w:rsidRPr="00066E31">
        <w:rPr>
          <w:rFonts w:ascii="Times New Roman" w:hAnsi="Times New Roman"/>
          <w:sz w:val="20"/>
        </w:rPr>
        <w:t>. (2011) examined the antimicrobial synergy of garlic (</w:t>
      </w:r>
      <w:proofErr w:type="spellStart"/>
      <w:r w:rsidRPr="00066E31">
        <w:rPr>
          <w:rFonts w:ascii="Times New Roman" w:hAnsi="Times New Roman"/>
          <w:i/>
          <w:sz w:val="20"/>
        </w:rPr>
        <w:t>Allium</w:t>
      </w:r>
      <w:proofErr w:type="spellEnd"/>
      <w:r w:rsidRPr="00066E31">
        <w:rPr>
          <w:rFonts w:ascii="Times New Roman" w:hAnsi="Times New Roman"/>
          <w:i/>
          <w:sz w:val="20"/>
        </w:rPr>
        <w:t xml:space="preserve"> </w:t>
      </w:r>
      <w:proofErr w:type="spellStart"/>
      <w:r w:rsidRPr="00066E31">
        <w:rPr>
          <w:rFonts w:ascii="Times New Roman" w:hAnsi="Times New Roman"/>
          <w:i/>
          <w:sz w:val="20"/>
        </w:rPr>
        <w:t>sativum</w:t>
      </w:r>
      <w:proofErr w:type="spellEnd"/>
      <w:r w:rsidRPr="00066E31">
        <w:rPr>
          <w:rFonts w:ascii="Times New Roman" w:hAnsi="Times New Roman"/>
          <w:sz w:val="20"/>
        </w:rPr>
        <w:t xml:space="preserve">) and </w:t>
      </w:r>
      <w:proofErr w:type="spellStart"/>
      <w:r w:rsidRPr="00066E31">
        <w:rPr>
          <w:rFonts w:ascii="Times New Roman" w:hAnsi="Times New Roman"/>
          <w:sz w:val="20"/>
        </w:rPr>
        <w:t>utazi</w:t>
      </w:r>
      <w:proofErr w:type="spellEnd"/>
      <w:r w:rsidRPr="00066E31">
        <w:rPr>
          <w:rFonts w:ascii="Times New Roman" w:hAnsi="Times New Roman"/>
          <w:sz w:val="20"/>
        </w:rPr>
        <w:t xml:space="preserve"> (</w:t>
      </w:r>
      <w:proofErr w:type="spellStart"/>
      <w:r w:rsidRPr="00066E31">
        <w:rPr>
          <w:rFonts w:ascii="Times New Roman" w:hAnsi="Times New Roman"/>
          <w:i/>
          <w:sz w:val="20"/>
        </w:rPr>
        <w:t>Gongronema</w:t>
      </w:r>
      <w:proofErr w:type="spellEnd"/>
      <w:r w:rsidRPr="00066E31">
        <w:rPr>
          <w:rFonts w:ascii="Times New Roman" w:hAnsi="Times New Roman"/>
          <w:i/>
          <w:sz w:val="20"/>
        </w:rPr>
        <w:t xml:space="preserve"> </w:t>
      </w:r>
      <w:proofErr w:type="spellStart"/>
      <w:r w:rsidRPr="00066E31">
        <w:rPr>
          <w:rFonts w:ascii="Times New Roman" w:hAnsi="Times New Roman"/>
          <w:i/>
          <w:sz w:val="20"/>
        </w:rPr>
        <w:t>latifolium</w:t>
      </w:r>
      <w:proofErr w:type="spellEnd"/>
      <w:r w:rsidRPr="00066E31">
        <w:rPr>
          <w:rFonts w:ascii="Times New Roman" w:hAnsi="Times New Roman"/>
          <w:sz w:val="20"/>
        </w:rPr>
        <w:t xml:space="preserve">) on </w:t>
      </w:r>
      <w:r w:rsidRPr="00066E31">
        <w:rPr>
          <w:rFonts w:ascii="Times New Roman" w:hAnsi="Times New Roman"/>
          <w:i/>
          <w:sz w:val="20"/>
        </w:rPr>
        <w:t>Escherichia coli</w:t>
      </w:r>
      <w:r w:rsidRPr="00066E31">
        <w:rPr>
          <w:rFonts w:ascii="Times New Roman" w:hAnsi="Times New Roman"/>
          <w:sz w:val="20"/>
        </w:rPr>
        <w:t xml:space="preserve"> and </w:t>
      </w:r>
      <w:r w:rsidRPr="00066E31">
        <w:rPr>
          <w:rFonts w:ascii="Times New Roman" w:hAnsi="Times New Roman"/>
          <w:i/>
          <w:sz w:val="20"/>
        </w:rPr>
        <w:t xml:space="preserve">Staphylococcus </w:t>
      </w:r>
      <w:proofErr w:type="spellStart"/>
      <w:r w:rsidRPr="00066E31">
        <w:rPr>
          <w:rFonts w:ascii="Times New Roman" w:hAnsi="Times New Roman"/>
          <w:i/>
          <w:sz w:val="20"/>
        </w:rPr>
        <w:t>aureus</w:t>
      </w:r>
      <w:proofErr w:type="spellEnd"/>
      <w:r w:rsidRPr="00066E31">
        <w:rPr>
          <w:rFonts w:ascii="Times New Roman" w:hAnsi="Times New Roman"/>
          <w:sz w:val="20"/>
        </w:rPr>
        <w:t xml:space="preserve">, and observed some synergy in the combination of garlic and </w:t>
      </w:r>
      <w:proofErr w:type="spellStart"/>
      <w:r w:rsidRPr="00066E31">
        <w:rPr>
          <w:rFonts w:ascii="Times New Roman" w:hAnsi="Times New Roman"/>
          <w:sz w:val="20"/>
        </w:rPr>
        <w:t>ampicillin</w:t>
      </w:r>
      <w:proofErr w:type="spellEnd"/>
      <w:r w:rsidRPr="00066E31">
        <w:rPr>
          <w:rFonts w:ascii="Times New Roman" w:hAnsi="Times New Roman"/>
          <w:sz w:val="20"/>
        </w:rPr>
        <w:t xml:space="preserve"> against </w:t>
      </w:r>
      <w:r w:rsidRPr="00066E31">
        <w:rPr>
          <w:rFonts w:ascii="Times New Roman" w:hAnsi="Times New Roman"/>
          <w:i/>
          <w:sz w:val="20"/>
        </w:rPr>
        <w:t xml:space="preserve">S. </w:t>
      </w:r>
      <w:proofErr w:type="spellStart"/>
      <w:r w:rsidRPr="00066E31">
        <w:rPr>
          <w:rFonts w:ascii="Times New Roman" w:hAnsi="Times New Roman"/>
          <w:i/>
          <w:sz w:val="20"/>
        </w:rPr>
        <w:t>aureus</w:t>
      </w:r>
      <w:proofErr w:type="spellEnd"/>
      <w:r w:rsidRPr="00066E31">
        <w:rPr>
          <w:rFonts w:ascii="Times New Roman" w:hAnsi="Times New Roman"/>
          <w:sz w:val="20"/>
        </w:rPr>
        <w:t xml:space="preserve"> besides additive and antagonistic reactions between </w:t>
      </w:r>
      <w:proofErr w:type="spellStart"/>
      <w:r w:rsidRPr="00066E31">
        <w:rPr>
          <w:rFonts w:ascii="Times New Roman" w:hAnsi="Times New Roman"/>
          <w:sz w:val="20"/>
        </w:rPr>
        <w:t>utazi</w:t>
      </w:r>
      <w:proofErr w:type="spellEnd"/>
      <w:r w:rsidRPr="00066E31">
        <w:rPr>
          <w:rFonts w:ascii="Times New Roman" w:hAnsi="Times New Roman"/>
          <w:sz w:val="20"/>
        </w:rPr>
        <w:t xml:space="preserve"> and ciprofloxacin.</w:t>
      </w:r>
      <w:r w:rsidR="00BC7B5D">
        <w:rPr>
          <w:rFonts w:ascii="Times New Roman" w:hAnsi="Times New Roman"/>
          <w:sz w:val="20"/>
        </w:rPr>
        <w:t xml:space="preserve"> </w:t>
      </w:r>
      <w:r w:rsidRPr="00066E31">
        <w:rPr>
          <w:rFonts w:ascii="Times New Roman" w:hAnsi="Times New Roman"/>
          <w:sz w:val="20"/>
        </w:rPr>
        <w:t xml:space="preserve">Also, </w:t>
      </w:r>
      <w:r w:rsidRPr="00066E31">
        <w:rPr>
          <w:rFonts w:ascii="Times New Roman" w:hAnsi="Times New Roman"/>
          <w:sz w:val="20"/>
        </w:rPr>
        <w:lastRenderedPageBreak/>
        <w:t xml:space="preserve">antimicrobial and </w:t>
      </w:r>
      <w:proofErr w:type="spellStart"/>
      <w:r w:rsidRPr="00066E31">
        <w:rPr>
          <w:rFonts w:ascii="Times New Roman" w:hAnsi="Times New Roman"/>
          <w:sz w:val="20"/>
        </w:rPr>
        <w:t>phytochemical</w:t>
      </w:r>
      <w:proofErr w:type="spellEnd"/>
      <w:r w:rsidRPr="00066E31">
        <w:rPr>
          <w:rFonts w:ascii="Times New Roman" w:hAnsi="Times New Roman"/>
          <w:sz w:val="20"/>
        </w:rPr>
        <w:t xml:space="preserve"> effects against </w:t>
      </w:r>
      <w:r w:rsidRPr="00066E31">
        <w:rPr>
          <w:rFonts w:ascii="Times New Roman" w:hAnsi="Times New Roman"/>
          <w:i/>
          <w:sz w:val="20"/>
        </w:rPr>
        <w:t>E. coli</w:t>
      </w:r>
      <w:r w:rsidRPr="00066E31">
        <w:rPr>
          <w:rFonts w:ascii="Times New Roman" w:hAnsi="Times New Roman"/>
          <w:sz w:val="20"/>
        </w:rPr>
        <w:t xml:space="preserve"> and </w:t>
      </w:r>
      <w:r w:rsidRPr="00066E31">
        <w:rPr>
          <w:rFonts w:ascii="Times New Roman" w:hAnsi="Times New Roman"/>
          <w:i/>
          <w:sz w:val="20"/>
        </w:rPr>
        <w:t xml:space="preserve">S. </w:t>
      </w:r>
      <w:proofErr w:type="spellStart"/>
      <w:r w:rsidRPr="00066E31">
        <w:rPr>
          <w:rFonts w:ascii="Times New Roman" w:hAnsi="Times New Roman"/>
          <w:i/>
          <w:sz w:val="20"/>
        </w:rPr>
        <w:t>aureus</w:t>
      </w:r>
      <w:proofErr w:type="spellEnd"/>
      <w:r w:rsidRPr="00066E31">
        <w:rPr>
          <w:rFonts w:ascii="Times New Roman" w:hAnsi="Times New Roman"/>
          <w:sz w:val="20"/>
        </w:rPr>
        <w:t xml:space="preserve"> have been observed by </w:t>
      </w:r>
      <w:proofErr w:type="spellStart"/>
      <w:r w:rsidRPr="00066E31">
        <w:rPr>
          <w:rFonts w:ascii="Times New Roman" w:hAnsi="Times New Roman"/>
          <w:sz w:val="20"/>
        </w:rPr>
        <w:t>Enyi-Idoh</w:t>
      </w:r>
      <w:proofErr w:type="spellEnd"/>
      <w:r w:rsidRPr="00066E31">
        <w:rPr>
          <w:rFonts w:ascii="Times New Roman" w:hAnsi="Times New Roman"/>
          <w:sz w:val="20"/>
        </w:rPr>
        <w:t xml:space="preserve"> </w:t>
      </w:r>
      <w:r w:rsidRPr="00066E31">
        <w:rPr>
          <w:rFonts w:ascii="Times New Roman" w:hAnsi="Times New Roman"/>
          <w:i/>
          <w:sz w:val="20"/>
        </w:rPr>
        <w:t>et al</w:t>
      </w:r>
      <w:r w:rsidRPr="00066E31">
        <w:rPr>
          <w:rFonts w:ascii="Times New Roman" w:hAnsi="Times New Roman"/>
          <w:sz w:val="20"/>
        </w:rPr>
        <w:t>. (2011).</w:t>
      </w:r>
      <w:r w:rsidR="00BC7B5D">
        <w:rPr>
          <w:rFonts w:ascii="Times New Roman" w:hAnsi="Times New Roman"/>
          <w:sz w:val="20"/>
        </w:rPr>
        <w:t xml:space="preserve"> </w:t>
      </w:r>
      <w:proofErr w:type="spellStart"/>
      <w:r w:rsidRPr="00066E31">
        <w:rPr>
          <w:rFonts w:ascii="Times New Roman" w:hAnsi="Times New Roman"/>
          <w:sz w:val="20"/>
        </w:rPr>
        <w:t>Atangwho</w:t>
      </w:r>
      <w:proofErr w:type="spellEnd"/>
      <w:r w:rsidRPr="00066E31">
        <w:rPr>
          <w:rFonts w:ascii="Times New Roman" w:hAnsi="Times New Roman"/>
          <w:sz w:val="20"/>
        </w:rPr>
        <w:t xml:space="preserve"> </w:t>
      </w:r>
      <w:r w:rsidRPr="00066E31">
        <w:rPr>
          <w:rFonts w:ascii="Times New Roman" w:hAnsi="Times New Roman"/>
          <w:i/>
          <w:sz w:val="20"/>
        </w:rPr>
        <w:t>et al.</w:t>
      </w:r>
      <w:r w:rsidRPr="00066E31">
        <w:rPr>
          <w:rFonts w:ascii="Times New Roman" w:hAnsi="Times New Roman"/>
          <w:sz w:val="20"/>
        </w:rPr>
        <w:t xml:space="preserve"> (2009) have worked on the comparative chemical composition of some </w:t>
      </w:r>
      <w:proofErr w:type="spellStart"/>
      <w:r w:rsidRPr="00066E31">
        <w:rPr>
          <w:rFonts w:ascii="Times New Roman" w:hAnsi="Times New Roman"/>
          <w:sz w:val="20"/>
        </w:rPr>
        <w:t>antidiabetic</w:t>
      </w:r>
      <w:proofErr w:type="spellEnd"/>
      <w:r w:rsidRPr="00066E31">
        <w:rPr>
          <w:rFonts w:ascii="Times New Roman" w:hAnsi="Times New Roman"/>
          <w:sz w:val="20"/>
        </w:rPr>
        <w:t xml:space="preserve"> medical plants, </w:t>
      </w:r>
      <w:proofErr w:type="spellStart"/>
      <w:r w:rsidRPr="00066E31">
        <w:rPr>
          <w:rFonts w:ascii="Times New Roman" w:hAnsi="Times New Roman"/>
          <w:i/>
          <w:sz w:val="20"/>
        </w:rPr>
        <w:t>Azadirachta</w:t>
      </w:r>
      <w:proofErr w:type="spellEnd"/>
      <w:r w:rsidRPr="00066E31">
        <w:rPr>
          <w:rFonts w:ascii="Times New Roman" w:hAnsi="Times New Roman"/>
          <w:i/>
          <w:sz w:val="20"/>
        </w:rPr>
        <w:t xml:space="preserve"> </w:t>
      </w:r>
      <w:proofErr w:type="spellStart"/>
      <w:r w:rsidRPr="00066E31">
        <w:rPr>
          <w:rFonts w:ascii="Times New Roman" w:hAnsi="Times New Roman"/>
          <w:i/>
          <w:sz w:val="20"/>
        </w:rPr>
        <w:t>indica</w:t>
      </w:r>
      <w:proofErr w:type="spellEnd"/>
      <w:r w:rsidRPr="00066E31">
        <w:rPr>
          <w:rFonts w:ascii="Times New Roman" w:hAnsi="Times New Roman"/>
          <w:i/>
          <w:sz w:val="20"/>
        </w:rPr>
        <w:t xml:space="preserve">, </w:t>
      </w:r>
      <w:proofErr w:type="spellStart"/>
      <w:r w:rsidRPr="00066E31">
        <w:rPr>
          <w:rFonts w:ascii="Times New Roman" w:hAnsi="Times New Roman"/>
          <w:i/>
          <w:sz w:val="20"/>
        </w:rPr>
        <w:t>Vernonia</w:t>
      </w:r>
      <w:proofErr w:type="spellEnd"/>
      <w:r w:rsidRPr="00066E31">
        <w:rPr>
          <w:rFonts w:ascii="Times New Roman" w:hAnsi="Times New Roman"/>
          <w:i/>
          <w:sz w:val="20"/>
        </w:rPr>
        <w:t xml:space="preserve"> </w:t>
      </w:r>
      <w:proofErr w:type="spellStart"/>
      <w:r w:rsidRPr="00066E31">
        <w:rPr>
          <w:rFonts w:ascii="Times New Roman" w:hAnsi="Times New Roman"/>
          <w:i/>
          <w:sz w:val="20"/>
        </w:rPr>
        <w:t>amygdalina</w:t>
      </w:r>
      <w:proofErr w:type="spellEnd"/>
      <w:r w:rsidRPr="00066E31">
        <w:rPr>
          <w:rFonts w:ascii="Times New Roman" w:hAnsi="Times New Roman"/>
          <w:sz w:val="20"/>
        </w:rPr>
        <w:t xml:space="preserve"> and </w:t>
      </w:r>
      <w:proofErr w:type="spellStart"/>
      <w:r w:rsidRPr="00066E31">
        <w:rPr>
          <w:rFonts w:ascii="Times New Roman" w:hAnsi="Times New Roman"/>
          <w:i/>
          <w:sz w:val="20"/>
        </w:rPr>
        <w:t>Gongronema</w:t>
      </w:r>
      <w:proofErr w:type="spellEnd"/>
      <w:r w:rsidRPr="00066E31">
        <w:rPr>
          <w:rFonts w:ascii="Times New Roman" w:hAnsi="Times New Roman"/>
          <w:i/>
          <w:sz w:val="20"/>
        </w:rPr>
        <w:t xml:space="preserve"> </w:t>
      </w:r>
      <w:proofErr w:type="spellStart"/>
      <w:r w:rsidRPr="00066E31">
        <w:rPr>
          <w:rFonts w:ascii="Times New Roman" w:hAnsi="Times New Roman"/>
          <w:i/>
          <w:sz w:val="20"/>
        </w:rPr>
        <w:t>latifolium</w:t>
      </w:r>
      <w:proofErr w:type="spellEnd"/>
      <w:r w:rsidRPr="00066E31">
        <w:rPr>
          <w:rFonts w:ascii="Times New Roman" w:hAnsi="Times New Roman"/>
          <w:sz w:val="20"/>
        </w:rPr>
        <w:t xml:space="preserve"> and identified useful </w:t>
      </w:r>
      <w:proofErr w:type="spellStart"/>
      <w:r w:rsidRPr="00066E31">
        <w:rPr>
          <w:rFonts w:ascii="Times New Roman" w:hAnsi="Times New Roman"/>
          <w:sz w:val="20"/>
        </w:rPr>
        <w:t>phytochemical</w:t>
      </w:r>
      <w:proofErr w:type="spellEnd"/>
      <w:r w:rsidRPr="00066E31">
        <w:rPr>
          <w:rFonts w:ascii="Times New Roman" w:hAnsi="Times New Roman"/>
          <w:sz w:val="20"/>
        </w:rPr>
        <w:t xml:space="preserve"> components including alkaloids and a few other relatively antibacterial components.</w:t>
      </w:r>
      <w:r w:rsidR="00BC7B5D">
        <w:rPr>
          <w:rFonts w:ascii="Times New Roman" w:hAnsi="Times New Roman"/>
          <w:sz w:val="20"/>
        </w:rPr>
        <w:t xml:space="preserve"> </w:t>
      </w:r>
      <w:r w:rsidRPr="00066E31">
        <w:rPr>
          <w:rFonts w:ascii="Times New Roman" w:hAnsi="Times New Roman"/>
          <w:sz w:val="20"/>
        </w:rPr>
        <w:t xml:space="preserve">Andy </w:t>
      </w:r>
      <w:r w:rsidRPr="00066E31">
        <w:rPr>
          <w:rFonts w:ascii="Times New Roman" w:hAnsi="Times New Roman"/>
          <w:i/>
          <w:sz w:val="20"/>
        </w:rPr>
        <w:t>et al</w:t>
      </w:r>
      <w:r w:rsidRPr="00066E31">
        <w:rPr>
          <w:rFonts w:ascii="Times New Roman" w:hAnsi="Times New Roman"/>
          <w:sz w:val="20"/>
        </w:rPr>
        <w:t xml:space="preserve">. (2008) have observed some synergy when </w:t>
      </w:r>
      <w:proofErr w:type="spellStart"/>
      <w:r w:rsidRPr="00066E31">
        <w:rPr>
          <w:rFonts w:ascii="Times New Roman" w:hAnsi="Times New Roman"/>
          <w:i/>
          <w:sz w:val="20"/>
        </w:rPr>
        <w:t>Lansianthera</w:t>
      </w:r>
      <w:proofErr w:type="spellEnd"/>
      <w:r w:rsidRPr="00066E31">
        <w:rPr>
          <w:rFonts w:ascii="Times New Roman" w:hAnsi="Times New Roman"/>
          <w:i/>
          <w:sz w:val="20"/>
        </w:rPr>
        <w:t xml:space="preserve"> </w:t>
      </w:r>
      <w:proofErr w:type="spellStart"/>
      <w:r w:rsidRPr="00066E31">
        <w:rPr>
          <w:rFonts w:ascii="Times New Roman" w:hAnsi="Times New Roman"/>
          <w:i/>
          <w:sz w:val="20"/>
        </w:rPr>
        <w:t>africana</w:t>
      </w:r>
      <w:proofErr w:type="spellEnd"/>
      <w:r w:rsidRPr="00066E31">
        <w:rPr>
          <w:rFonts w:ascii="Times New Roman" w:hAnsi="Times New Roman"/>
          <w:sz w:val="20"/>
        </w:rPr>
        <w:t xml:space="preserve"> or </w:t>
      </w:r>
      <w:proofErr w:type="spellStart"/>
      <w:r w:rsidRPr="00066E31">
        <w:rPr>
          <w:rFonts w:ascii="Times New Roman" w:hAnsi="Times New Roman"/>
          <w:i/>
          <w:sz w:val="20"/>
        </w:rPr>
        <w:t>Heinsia</w:t>
      </w:r>
      <w:proofErr w:type="spellEnd"/>
      <w:r w:rsidRPr="00066E31">
        <w:rPr>
          <w:rFonts w:ascii="Times New Roman" w:hAnsi="Times New Roman"/>
          <w:i/>
          <w:sz w:val="20"/>
        </w:rPr>
        <w:t xml:space="preserve"> </w:t>
      </w:r>
      <w:proofErr w:type="spellStart"/>
      <w:r w:rsidRPr="00066E31">
        <w:rPr>
          <w:rFonts w:ascii="Times New Roman" w:hAnsi="Times New Roman"/>
          <w:i/>
          <w:sz w:val="20"/>
        </w:rPr>
        <w:t>crinata</w:t>
      </w:r>
      <w:proofErr w:type="spellEnd"/>
      <w:r w:rsidRPr="00066E31">
        <w:rPr>
          <w:rFonts w:ascii="Times New Roman" w:hAnsi="Times New Roman"/>
          <w:sz w:val="20"/>
        </w:rPr>
        <w:t xml:space="preserve"> in combination with </w:t>
      </w:r>
      <w:proofErr w:type="spellStart"/>
      <w:r w:rsidRPr="00066E31">
        <w:rPr>
          <w:rFonts w:ascii="Times New Roman" w:hAnsi="Times New Roman"/>
          <w:sz w:val="20"/>
        </w:rPr>
        <w:t>chloramphenicol</w:t>
      </w:r>
      <w:proofErr w:type="spellEnd"/>
      <w:r w:rsidRPr="00066E31">
        <w:rPr>
          <w:rFonts w:ascii="Times New Roman" w:hAnsi="Times New Roman"/>
          <w:sz w:val="20"/>
        </w:rPr>
        <w:t xml:space="preserve"> was tested against </w:t>
      </w:r>
      <w:r w:rsidRPr="00066E31">
        <w:rPr>
          <w:rFonts w:ascii="Times New Roman" w:hAnsi="Times New Roman"/>
          <w:i/>
          <w:sz w:val="20"/>
        </w:rPr>
        <w:t xml:space="preserve">Candida </w:t>
      </w:r>
      <w:proofErr w:type="spellStart"/>
      <w:r w:rsidRPr="00066E31">
        <w:rPr>
          <w:rFonts w:ascii="Times New Roman" w:hAnsi="Times New Roman"/>
          <w:i/>
          <w:sz w:val="20"/>
        </w:rPr>
        <w:t>albicans</w:t>
      </w:r>
      <w:proofErr w:type="spellEnd"/>
      <w:r w:rsidRPr="00066E31">
        <w:rPr>
          <w:rFonts w:ascii="Times New Roman" w:hAnsi="Times New Roman"/>
          <w:sz w:val="20"/>
        </w:rPr>
        <w:t>.</w:t>
      </w:r>
      <w:r w:rsidR="00BC7B5D">
        <w:rPr>
          <w:rFonts w:ascii="Times New Roman" w:hAnsi="Times New Roman"/>
          <w:sz w:val="20"/>
        </w:rPr>
        <w:t xml:space="preserve"> </w:t>
      </w:r>
      <w:r w:rsidRPr="00066E31">
        <w:rPr>
          <w:rFonts w:ascii="Times New Roman" w:hAnsi="Times New Roman"/>
          <w:sz w:val="20"/>
        </w:rPr>
        <w:t>These give hope of medicinal plants as alternative sources of resistance-free drugs.</w:t>
      </w:r>
    </w:p>
    <w:p w:rsidR="004C376D" w:rsidRPr="00066E31" w:rsidRDefault="00E018FB" w:rsidP="00066E31">
      <w:pPr>
        <w:snapToGrid w:val="0"/>
        <w:spacing w:after="0" w:line="240" w:lineRule="auto"/>
        <w:ind w:firstLine="425"/>
        <w:jc w:val="both"/>
        <w:rPr>
          <w:rFonts w:ascii="Times New Roman" w:hAnsi="Times New Roman"/>
          <w:sz w:val="20"/>
        </w:rPr>
      </w:pPr>
      <w:r w:rsidRPr="00066E31">
        <w:rPr>
          <w:rFonts w:ascii="Times New Roman" w:hAnsi="Times New Roman"/>
          <w:i/>
          <w:sz w:val="20"/>
        </w:rPr>
        <w:t xml:space="preserve">V. </w:t>
      </w:r>
      <w:proofErr w:type="spellStart"/>
      <w:r w:rsidRPr="00066E31">
        <w:rPr>
          <w:rFonts w:ascii="Times New Roman" w:hAnsi="Times New Roman"/>
          <w:i/>
          <w:sz w:val="20"/>
        </w:rPr>
        <w:t>amygdalina</w:t>
      </w:r>
      <w:proofErr w:type="spellEnd"/>
      <w:r w:rsidRPr="00066E31">
        <w:rPr>
          <w:rFonts w:ascii="Times New Roman" w:hAnsi="Times New Roman"/>
          <w:sz w:val="20"/>
        </w:rPr>
        <w:t xml:space="preserve"> (bitter leaf) is a member of the family, </w:t>
      </w:r>
      <w:proofErr w:type="spellStart"/>
      <w:r w:rsidRPr="00066E31">
        <w:rPr>
          <w:rFonts w:ascii="Times New Roman" w:hAnsi="Times New Roman"/>
          <w:sz w:val="20"/>
        </w:rPr>
        <w:t>Asteraceceae</w:t>
      </w:r>
      <w:proofErr w:type="spellEnd"/>
      <w:r w:rsidRPr="00066E31">
        <w:rPr>
          <w:rFonts w:ascii="Times New Roman" w:hAnsi="Times New Roman"/>
          <w:sz w:val="20"/>
        </w:rPr>
        <w:t>.</w:t>
      </w:r>
      <w:r w:rsidR="00BC7B5D">
        <w:rPr>
          <w:rFonts w:ascii="Times New Roman" w:hAnsi="Times New Roman"/>
          <w:sz w:val="20"/>
        </w:rPr>
        <w:t xml:space="preserve"> </w:t>
      </w:r>
      <w:r w:rsidRPr="00066E31">
        <w:rPr>
          <w:rFonts w:ascii="Times New Roman" w:hAnsi="Times New Roman"/>
          <w:sz w:val="20"/>
        </w:rPr>
        <w:t>It is a small shrub that typically grows up to a height of 2-5cm tall in tropical Africa.</w:t>
      </w:r>
      <w:r w:rsidR="00BC7B5D">
        <w:rPr>
          <w:rFonts w:ascii="Times New Roman" w:hAnsi="Times New Roman"/>
          <w:sz w:val="20"/>
        </w:rPr>
        <w:t xml:space="preserve"> </w:t>
      </w:r>
      <w:r w:rsidRPr="00066E31">
        <w:rPr>
          <w:rFonts w:ascii="Times New Roman" w:hAnsi="Times New Roman"/>
          <w:sz w:val="20"/>
        </w:rPr>
        <w:t>Its bark is rough; and it is commonly called “bitter leaf” because of its bitter taste.</w:t>
      </w:r>
      <w:r w:rsidR="00BC7B5D">
        <w:rPr>
          <w:rFonts w:ascii="Times New Roman" w:hAnsi="Times New Roman"/>
          <w:sz w:val="20"/>
        </w:rPr>
        <w:t xml:space="preserve"> </w:t>
      </w:r>
      <w:r w:rsidRPr="00066E31">
        <w:rPr>
          <w:rFonts w:ascii="Times New Roman" w:hAnsi="Times New Roman"/>
          <w:sz w:val="20"/>
        </w:rPr>
        <w:t xml:space="preserve">The Nigerian common names are </w:t>
      </w:r>
      <w:proofErr w:type="spellStart"/>
      <w:r w:rsidRPr="00066E31">
        <w:rPr>
          <w:rFonts w:ascii="Times New Roman" w:hAnsi="Times New Roman"/>
          <w:i/>
          <w:sz w:val="20"/>
        </w:rPr>
        <w:t>ewuro</w:t>
      </w:r>
      <w:proofErr w:type="spellEnd"/>
      <w:r w:rsidRPr="00066E31">
        <w:rPr>
          <w:rFonts w:ascii="Times New Roman" w:hAnsi="Times New Roman"/>
          <w:sz w:val="20"/>
        </w:rPr>
        <w:t xml:space="preserve"> (Yoruba), </w:t>
      </w:r>
      <w:proofErr w:type="spellStart"/>
      <w:r w:rsidRPr="00066E31">
        <w:rPr>
          <w:rFonts w:ascii="Times New Roman" w:hAnsi="Times New Roman"/>
          <w:i/>
          <w:sz w:val="20"/>
        </w:rPr>
        <w:t>etidot</w:t>
      </w:r>
      <w:proofErr w:type="spellEnd"/>
      <w:r w:rsidRPr="00066E31">
        <w:rPr>
          <w:rFonts w:ascii="Times New Roman" w:hAnsi="Times New Roman"/>
          <w:sz w:val="20"/>
        </w:rPr>
        <w:t xml:space="preserve"> (Ibibio), </w:t>
      </w:r>
      <w:proofErr w:type="spellStart"/>
      <w:r w:rsidRPr="00066E31">
        <w:rPr>
          <w:rFonts w:ascii="Times New Roman" w:hAnsi="Times New Roman"/>
          <w:i/>
          <w:sz w:val="20"/>
        </w:rPr>
        <w:t>onugbu</w:t>
      </w:r>
      <w:proofErr w:type="spellEnd"/>
      <w:r w:rsidRPr="00066E31">
        <w:rPr>
          <w:rFonts w:ascii="Times New Roman" w:hAnsi="Times New Roman"/>
          <w:sz w:val="20"/>
        </w:rPr>
        <w:t xml:space="preserve"> (Igbo), </w:t>
      </w:r>
      <w:proofErr w:type="spellStart"/>
      <w:r w:rsidRPr="00066E31">
        <w:rPr>
          <w:rFonts w:ascii="Times New Roman" w:hAnsi="Times New Roman"/>
          <w:i/>
          <w:sz w:val="20"/>
        </w:rPr>
        <w:t>ityuna</w:t>
      </w:r>
      <w:proofErr w:type="spellEnd"/>
      <w:r w:rsidRPr="00066E31">
        <w:rPr>
          <w:rFonts w:ascii="Times New Roman" w:hAnsi="Times New Roman"/>
          <w:sz w:val="20"/>
        </w:rPr>
        <w:t xml:space="preserve"> (</w:t>
      </w:r>
      <w:proofErr w:type="spellStart"/>
      <w:r w:rsidRPr="00066E31">
        <w:rPr>
          <w:rFonts w:ascii="Times New Roman" w:hAnsi="Times New Roman"/>
          <w:sz w:val="20"/>
        </w:rPr>
        <w:t>Tiv</w:t>
      </w:r>
      <w:proofErr w:type="spellEnd"/>
      <w:r w:rsidRPr="00066E31">
        <w:rPr>
          <w:rFonts w:ascii="Times New Roman" w:hAnsi="Times New Roman"/>
          <w:sz w:val="20"/>
        </w:rPr>
        <w:t xml:space="preserve">), </w:t>
      </w:r>
      <w:proofErr w:type="spellStart"/>
      <w:r w:rsidRPr="00066E31">
        <w:rPr>
          <w:rFonts w:ascii="Times New Roman" w:hAnsi="Times New Roman"/>
          <w:i/>
          <w:sz w:val="20"/>
        </w:rPr>
        <w:t>chusar-doki</w:t>
      </w:r>
      <w:proofErr w:type="spellEnd"/>
      <w:r w:rsidRPr="00066E31">
        <w:rPr>
          <w:rFonts w:ascii="Times New Roman" w:hAnsi="Times New Roman"/>
          <w:sz w:val="20"/>
        </w:rPr>
        <w:t xml:space="preserve"> (Hausa), etc. (</w:t>
      </w:r>
      <w:proofErr w:type="spellStart"/>
      <w:r w:rsidRPr="00066E31">
        <w:rPr>
          <w:rFonts w:ascii="Times New Roman" w:hAnsi="Times New Roman"/>
          <w:sz w:val="20"/>
        </w:rPr>
        <w:t>Kokwaro</w:t>
      </w:r>
      <w:proofErr w:type="spellEnd"/>
      <w:r w:rsidRPr="00066E31">
        <w:rPr>
          <w:rFonts w:ascii="Times New Roman" w:hAnsi="Times New Roman"/>
          <w:sz w:val="20"/>
        </w:rPr>
        <w:t>, 2009).</w:t>
      </w:r>
      <w:r w:rsidR="00BC7B5D">
        <w:rPr>
          <w:rFonts w:ascii="Times New Roman" w:hAnsi="Times New Roman"/>
          <w:sz w:val="20"/>
        </w:rPr>
        <w:t xml:space="preserve"> </w:t>
      </w:r>
      <w:r w:rsidRPr="00066E31">
        <w:rPr>
          <w:rFonts w:ascii="Times New Roman" w:hAnsi="Times New Roman"/>
          <w:sz w:val="20"/>
        </w:rPr>
        <w:t>It is used locally for the treatment of intestinal infections, reduction in fever and diabetics and headache (</w:t>
      </w:r>
      <w:proofErr w:type="spellStart"/>
      <w:r w:rsidRPr="00066E31">
        <w:rPr>
          <w:rFonts w:ascii="Times New Roman" w:hAnsi="Times New Roman"/>
          <w:sz w:val="20"/>
        </w:rPr>
        <w:t>Ejike</w:t>
      </w:r>
      <w:proofErr w:type="spellEnd"/>
      <w:r w:rsidRPr="00066E31">
        <w:rPr>
          <w:rFonts w:ascii="Times New Roman" w:hAnsi="Times New Roman"/>
          <w:sz w:val="20"/>
        </w:rPr>
        <w:t>, 2011).</w:t>
      </w:r>
    </w:p>
    <w:p w:rsidR="004C376D" w:rsidRPr="00066E31" w:rsidRDefault="00E018FB" w:rsidP="00066E31">
      <w:pPr>
        <w:snapToGrid w:val="0"/>
        <w:spacing w:after="0" w:line="240" w:lineRule="auto"/>
        <w:ind w:firstLine="425"/>
        <w:jc w:val="both"/>
        <w:rPr>
          <w:rFonts w:ascii="Times New Roman" w:hAnsi="Times New Roman"/>
          <w:sz w:val="20"/>
        </w:rPr>
      </w:pPr>
      <w:proofErr w:type="spellStart"/>
      <w:r w:rsidRPr="00066E31">
        <w:rPr>
          <w:rFonts w:ascii="Times New Roman" w:hAnsi="Times New Roman"/>
          <w:i/>
          <w:sz w:val="20"/>
        </w:rPr>
        <w:t>Magnifera</w:t>
      </w:r>
      <w:proofErr w:type="spellEnd"/>
      <w:r w:rsidRPr="00066E31">
        <w:rPr>
          <w:rFonts w:ascii="Times New Roman" w:hAnsi="Times New Roman"/>
          <w:i/>
          <w:sz w:val="20"/>
        </w:rPr>
        <w:t xml:space="preserve"> </w:t>
      </w:r>
      <w:proofErr w:type="spellStart"/>
      <w:r w:rsidRPr="00066E31">
        <w:rPr>
          <w:rFonts w:ascii="Times New Roman" w:hAnsi="Times New Roman"/>
          <w:i/>
          <w:sz w:val="20"/>
        </w:rPr>
        <w:t>indica</w:t>
      </w:r>
      <w:proofErr w:type="spellEnd"/>
      <w:r w:rsidRPr="00066E31">
        <w:rPr>
          <w:rFonts w:ascii="Times New Roman" w:hAnsi="Times New Roman"/>
          <w:sz w:val="20"/>
        </w:rPr>
        <w:t xml:space="preserve">, commonly known as mango, belongs to the family, </w:t>
      </w:r>
      <w:proofErr w:type="spellStart"/>
      <w:r w:rsidRPr="00066E31">
        <w:rPr>
          <w:rFonts w:ascii="Times New Roman" w:hAnsi="Times New Roman"/>
          <w:sz w:val="20"/>
        </w:rPr>
        <w:t>Anacerdiaeceae</w:t>
      </w:r>
      <w:proofErr w:type="spellEnd"/>
      <w:r w:rsidRPr="00066E31">
        <w:rPr>
          <w:rFonts w:ascii="Times New Roman" w:hAnsi="Times New Roman"/>
          <w:sz w:val="20"/>
        </w:rPr>
        <w:t xml:space="preserve"> which consists of about sixty genera and six hundred species (</w:t>
      </w:r>
      <w:proofErr w:type="spellStart"/>
      <w:r w:rsidRPr="00066E31">
        <w:rPr>
          <w:rFonts w:ascii="Times New Roman" w:hAnsi="Times New Roman"/>
          <w:sz w:val="20"/>
        </w:rPr>
        <w:t>Akinpelu</w:t>
      </w:r>
      <w:proofErr w:type="spellEnd"/>
      <w:r w:rsidRPr="00066E31">
        <w:rPr>
          <w:rFonts w:ascii="Times New Roman" w:hAnsi="Times New Roman"/>
          <w:sz w:val="20"/>
        </w:rPr>
        <w:t xml:space="preserve"> and </w:t>
      </w:r>
      <w:proofErr w:type="spellStart"/>
      <w:r w:rsidRPr="00066E31">
        <w:rPr>
          <w:rFonts w:ascii="Times New Roman" w:hAnsi="Times New Roman"/>
          <w:sz w:val="20"/>
        </w:rPr>
        <w:t>Onakoya</w:t>
      </w:r>
      <w:proofErr w:type="spellEnd"/>
      <w:r w:rsidRPr="00066E31">
        <w:rPr>
          <w:rFonts w:ascii="Times New Roman" w:hAnsi="Times New Roman"/>
          <w:sz w:val="20"/>
        </w:rPr>
        <w:t>, 2006).</w:t>
      </w:r>
      <w:r w:rsidR="00BC7B5D">
        <w:rPr>
          <w:rFonts w:ascii="Times New Roman" w:hAnsi="Times New Roman"/>
          <w:sz w:val="20"/>
        </w:rPr>
        <w:t xml:space="preserve"> </w:t>
      </w:r>
      <w:r w:rsidRPr="00066E31">
        <w:rPr>
          <w:rFonts w:ascii="Times New Roman" w:hAnsi="Times New Roman"/>
          <w:sz w:val="20"/>
        </w:rPr>
        <w:t xml:space="preserve">It is one of the most popular fruit-bearing trees in the world (Kabuki </w:t>
      </w:r>
      <w:r w:rsidRPr="00066E31">
        <w:rPr>
          <w:rFonts w:ascii="Times New Roman" w:hAnsi="Times New Roman"/>
          <w:i/>
          <w:sz w:val="20"/>
        </w:rPr>
        <w:t>et al</w:t>
      </w:r>
      <w:r w:rsidRPr="00066E31">
        <w:rPr>
          <w:rFonts w:ascii="Times New Roman" w:hAnsi="Times New Roman"/>
          <w:sz w:val="20"/>
        </w:rPr>
        <w:t>., 2000).</w:t>
      </w:r>
      <w:r w:rsidR="00BC7B5D">
        <w:rPr>
          <w:rFonts w:ascii="Times New Roman" w:hAnsi="Times New Roman"/>
          <w:sz w:val="20"/>
        </w:rPr>
        <w:t xml:space="preserve"> </w:t>
      </w:r>
      <w:r w:rsidRPr="00066E31">
        <w:rPr>
          <w:rFonts w:ascii="Times New Roman" w:hAnsi="Times New Roman"/>
          <w:sz w:val="20"/>
        </w:rPr>
        <w:t xml:space="preserve">It is used in native Africa for treating mouth – </w:t>
      </w:r>
      <w:r w:rsidRPr="00066E31">
        <w:rPr>
          <w:rFonts w:ascii="Times New Roman" w:hAnsi="Times New Roman"/>
          <w:i/>
          <w:sz w:val="20"/>
        </w:rPr>
        <w:t>Salmonella</w:t>
      </w:r>
      <w:r w:rsidRPr="00066E31">
        <w:rPr>
          <w:rFonts w:ascii="Times New Roman" w:hAnsi="Times New Roman"/>
          <w:sz w:val="20"/>
        </w:rPr>
        <w:t xml:space="preserve"> – related infections in children such as </w:t>
      </w:r>
      <w:proofErr w:type="spellStart"/>
      <w:r w:rsidRPr="00066E31">
        <w:rPr>
          <w:rFonts w:ascii="Times New Roman" w:hAnsi="Times New Roman"/>
          <w:sz w:val="20"/>
        </w:rPr>
        <w:t>diarrhoea</w:t>
      </w:r>
      <w:proofErr w:type="spellEnd"/>
      <w:r w:rsidRPr="00066E31">
        <w:rPr>
          <w:rFonts w:ascii="Times New Roman" w:hAnsi="Times New Roman"/>
          <w:sz w:val="20"/>
        </w:rPr>
        <w:t xml:space="preserve">, dysentery, </w:t>
      </w:r>
      <w:proofErr w:type="gramStart"/>
      <w:r w:rsidRPr="00066E31">
        <w:rPr>
          <w:rFonts w:ascii="Times New Roman" w:hAnsi="Times New Roman"/>
          <w:sz w:val="20"/>
        </w:rPr>
        <w:t>typhoid</w:t>
      </w:r>
      <w:proofErr w:type="gramEnd"/>
      <w:r w:rsidRPr="00066E31">
        <w:rPr>
          <w:rFonts w:ascii="Times New Roman" w:hAnsi="Times New Roman"/>
          <w:sz w:val="20"/>
        </w:rPr>
        <w:t xml:space="preserve"> and throat fever.</w:t>
      </w:r>
      <w:r w:rsidR="00BC7B5D">
        <w:rPr>
          <w:rFonts w:ascii="Times New Roman" w:hAnsi="Times New Roman"/>
          <w:sz w:val="20"/>
        </w:rPr>
        <w:t xml:space="preserve"> </w:t>
      </w:r>
      <w:r w:rsidRPr="00066E31">
        <w:rPr>
          <w:rFonts w:ascii="Times New Roman" w:hAnsi="Times New Roman"/>
          <w:sz w:val="20"/>
        </w:rPr>
        <w:t>The bark of mango has been found to possess anti-</w:t>
      </w:r>
      <w:proofErr w:type="spellStart"/>
      <w:r w:rsidRPr="00066E31">
        <w:rPr>
          <w:rFonts w:ascii="Times New Roman" w:hAnsi="Times New Roman"/>
          <w:sz w:val="20"/>
        </w:rPr>
        <w:t>helminthic</w:t>
      </w:r>
      <w:proofErr w:type="spellEnd"/>
      <w:r w:rsidRPr="00066E31">
        <w:rPr>
          <w:rFonts w:ascii="Times New Roman" w:hAnsi="Times New Roman"/>
          <w:sz w:val="20"/>
        </w:rPr>
        <w:t xml:space="preserve"> and anti-allergic properties (Campbell </w:t>
      </w:r>
      <w:r w:rsidRPr="00066E31">
        <w:rPr>
          <w:rFonts w:ascii="Times New Roman" w:hAnsi="Times New Roman"/>
          <w:i/>
          <w:sz w:val="20"/>
        </w:rPr>
        <w:t>et al</w:t>
      </w:r>
      <w:r w:rsidRPr="00066E31">
        <w:rPr>
          <w:rFonts w:ascii="Times New Roman" w:hAnsi="Times New Roman"/>
          <w:sz w:val="20"/>
        </w:rPr>
        <w:t xml:space="preserve">., 2003; </w:t>
      </w:r>
      <w:proofErr w:type="spellStart"/>
      <w:r w:rsidRPr="00066E31">
        <w:rPr>
          <w:rFonts w:ascii="Times New Roman" w:hAnsi="Times New Roman"/>
          <w:sz w:val="20"/>
        </w:rPr>
        <w:t>Abdalla</w:t>
      </w:r>
      <w:proofErr w:type="spellEnd"/>
      <w:r w:rsidRPr="00066E31">
        <w:rPr>
          <w:rFonts w:ascii="Times New Roman" w:hAnsi="Times New Roman"/>
          <w:sz w:val="20"/>
        </w:rPr>
        <w:t xml:space="preserve"> </w:t>
      </w:r>
      <w:r w:rsidRPr="00066E31">
        <w:rPr>
          <w:rFonts w:ascii="Times New Roman" w:hAnsi="Times New Roman"/>
          <w:i/>
          <w:sz w:val="20"/>
        </w:rPr>
        <w:t>et al</w:t>
      </w:r>
      <w:r w:rsidRPr="00066E31">
        <w:rPr>
          <w:rFonts w:ascii="Times New Roman" w:hAnsi="Times New Roman"/>
          <w:sz w:val="20"/>
        </w:rPr>
        <w:t>., 2007).</w:t>
      </w:r>
    </w:p>
    <w:p w:rsidR="004C376D" w:rsidRDefault="00E018FB" w:rsidP="00066E31">
      <w:pPr>
        <w:snapToGrid w:val="0"/>
        <w:spacing w:after="0" w:line="240" w:lineRule="auto"/>
        <w:ind w:firstLine="425"/>
        <w:jc w:val="both"/>
        <w:rPr>
          <w:rFonts w:ascii="Times New Roman" w:hAnsi="Times New Roman"/>
          <w:sz w:val="20"/>
          <w:lang w:eastAsia="zh-CN"/>
        </w:rPr>
      </w:pPr>
      <w:r w:rsidRPr="00066E31">
        <w:rPr>
          <w:rFonts w:ascii="Times New Roman" w:hAnsi="Times New Roman"/>
          <w:sz w:val="20"/>
        </w:rPr>
        <w:t xml:space="preserve">The aim of this study was to investigate the </w:t>
      </w:r>
      <w:proofErr w:type="spellStart"/>
      <w:r w:rsidRPr="00066E31">
        <w:rPr>
          <w:rFonts w:ascii="Times New Roman" w:hAnsi="Times New Roman"/>
          <w:sz w:val="20"/>
        </w:rPr>
        <w:t>phytochemical</w:t>
      </w:r>
      <w:proofErr w:type="spellEnd"/>
      <w:r w:rsidRPr="00066E31">
        <w:rPr>
          <w:rFonts w:ascii="Times New Roman" w:hAnsi="Times New Roman"/>
          <w:sz w:val="20"/>
        </w:rPr>
        <w:t xml:space="preserve"> and antimicrobial potency of two common plants, </w:t>
      </w:r>
      <w:proofErr w:type="spellStart"/>
      <w:r w:rsidRPr="00066E31">
        <w:rPr>
          <w:rFonts w:ascii="Times New Roman" w:hAnsi="Times New Roman"/>
          <w:i/>
          <w:sz w:val="20"/>
        </w:rPr>
        <w:t>Vernonia</w:t>
      </w:r>
      <w:proofErr w:type="spellEnd"/>
      <w:r w:rsidRPr="00066E31">
        <w:rPr>
          <w:rFonts w:ascii="Times New Roman" w:hAnsi="Times New Roman"/>
          <w:i/>
          <w:sz w:val="20"/>
        </w:rPr>
        <w:t xml:space="preserve"> </w:t>
      </w:r>
      <w:proofErr w:type="spellStart"/>
      <w:r w:rsidRPr="00066E31">
        <w:rPr>
          <w:rFonts w:ascii="Times New Roman" w:hAnsi="Times New Roman"/>
          <w:i/>
          <w:sz w:val="20"/>
        </w:rPr>
        <w:t>amygdalina</w:t>
      </w:r>
      <w:proofErr w:type="spellEnd"/>
      <w:r w:rsidRPr="00066E31">
        <w:rPr>
          <w:rFonts w:ascii="Times New Roman" w:hAnsi="Times New Roman"/>
          <w:sz w:val="20"/>
        </w:rPr>
        <w:t xml:space="preserve"> (bitter leaf) and the bark of </w:t>
      </w:r>
      <w:proofErr w:type="spellStart"/>
      <w:r w:rsidRPr="00066E31">
        <w:rPr>
          <w:rFonts w:ascii="Times New Roman" w:hAnsi="Times New Roman"/>
          <w:i/>
          <w:sz w:val="20"/>
        </w:rPr>
        <w:t>Magnifera</w:t>
      </w:r>
      <w:proofErr w:type="spellEnd"/>
      <w:r w:rsidRPr="00066E31">
        <w:rPr>
          <w:rFonts w:ascii="Times New Roman" w:hAnsi="Times New Roman"/>
          <w:i/>
          <w:sz w:val="20"/>
        </w:rPr>
        <w:t xml:space="preserve"> </w:t>
      </w:r>
      <w:proofErr w:type="spellStart"/>
      <w:r w:rsidRPr="00066E31">
        <w:rPr>
          <w:rFonts w:ascii="Times New Roman" w:hAnsi="Times New Roman"/>
          <w:i/>
          <w:sz w:val="20"/>
        </w:rPr>
        <w:t>indica</w:t>
      </w:r>
      <w:proofErr w:type="spellEnd"/>
      <w:r w:rsidRPr="00066E31">
        <w:rPr>
          <w:rFonts w:ascii="Times New Roman" w:hAnsi="Times New Roman"/>
          <w:i/>
          <w:sz w:val="20"/>
        </w:rPr>
        <w:t xml:space="preserve"> </w:t>
      </w:r>
      <w:r w:rsidRPr="00066E31">
        <w:rPr>
          <w:rFonts w:ascii="Times New Roman" w:hAnsi="Times New Roman"/>
          <w:sz w:val="20"/>
        </w:rPr>
        <w:t xml:space="preserve">(mango) on </w:t>
      </w:r>
      <w:r w:rsidRPr="00066E31">
        <w:rPr>
          <w:rFonts w:ascii="Times New Roman" w:hAnsi="Times New Roman"/>
          <w:i/>
          <w:sz w:val="20"/>
        </w:rPr>
        <w:t>Salmonella</w:t>
      </w:r>
      <w:r w:rsidRPr="00066E31">
        <w:rPr>
          <w:rFonts w:ascii="Times New Roman" w:hAnsi="Times New Roman"/>
          <w:sz w:val="20"/>
        </w:rPr>
        <w:t xml:space="preserve"> species isolated from poultry farms by staff of the Microbiology Laboratory of the Department of Biological Sciences, Cross River University of Technology, </w:t>
      </w:r>
      <w:proofErr w:type="spellStart"/>
      <w:proofErr w:type="gramStart"/>
      <w:r w:rsidRPr="00066E31">
        <w:rPr>
          <w:rFonts w:ascii="Times New Roman" w:hAnsi="Times New Roman"/>
          <w:sz w:val="20"/>
        </w:rPr>
        <w:t>Calabar</w:t>
      </w:r>
      <w:proofErr w:type="spellEnd"/>
      <w:proofErr w:type="gramEnd"/>
      <w:r w:rsidRPr="00066E31">
        <w:rPr>
          <w:rFonts w:ascii="Times New Roman" w:hAnsi="Times New Roman"/>
          <w:sz w:val="20"/>
        </w:rPr>
        <w:t>.</w:t>
      </w:r>
    </w:p>
    <w:p w:rsidR="003719DB" w:rsidRPr="00066E31" w:rsidRDefault="003719DB" w:rsidP="00066E31">
      <w:pPr>
        <w:snapToGrid w:val="0"/>
        <w:spacing w:after="0" w:line="240" w:lineRule="auto"/>
        <w:ind w:firstLine="425"/>
        <w:jc w:val="both"/>
        <w:rPr>
          <w:rFonts w:ascii="Times New Roman" w:hAnsi="Times New Roman"/>
          <w:sz w:val="20"/>
          <w:lang w:eastAsia="zh-CN"/>
        </w:rPr>
      </w:pPr>
    </w:p>
    <w:p w:rsidR="004C376D" w:rsidRPr="00066E31" w:rsidRDefault="00E018FB" w:rsidP="003719DB">
      <w:pPr>
        <w:snapToGrid w:val="0"/>
        <w:spacing w:after="0" w:line="240" w:lineRule="auto"/>
        <w:jc w:val="both"/>
        <w:rPr>
          <w:rFonts w:ascii="Times New Roman" w:hAnsi="Times New Roman"/>
          <w:b/>
          <w:sz w:val="20"/>
        </w:rPr>
      </w:pPr>
      <w:r w:rsidRPr="00066E31">
        <w:rPr>
          <w:rFonts w:ascii="Times New Roman" w:hAnsi="Times New Roman"/>
          <w:b/>
          <w:sz w:val="20"/>
        </w:rPr>
        <w:t>2.</w:t>
      </w:r>
      <w:r w:rsidRPr="00066E31">
        <w:rPr>
          <w:rFonts w:ascii="Times New Roman" w:hAnsi="Times New Roman"/>
          <w:b/>
          <w:sz w:val="20"/>
        </w:rPr>
        <w:tab/>
        <w:t>Materials and Methods</w:t>
      </w:r>
    </w:p>
    <w:p w:rsidR="004C376D" w:rsidRPr="00066E31" w:rsidRDefault="00E018FB" w:rsidP="003719DB">
      <w:pPr>
        <w:snapToGrid w:val="0"/>
        <w:spacing w:after="0" w:line="240" w:lineRule="auto"/>
        <w:jc w:val="both"/>
        <w:rPr>
          <w:rFonts w:ascii="Times New Roman" w:hAnsi="Times New Roman"/>
          <w:b/>
          <w:sz w:val="20"/>
        </w:rPr>
      </w:pPr>
      <w:r w:rsidRPr="00066E31">
        <w:rPr>
          <w:rFonts w:ascii="Times New Roman" w:hAnsi="Times New Roman"/>
          <w:b/>
          <w:sz w:val="20"/>
        </w:rPr>
        <w:t>2.1</w:t>
      </w:r>
      <w:r w:rsidRPr="00066E31">
        <w:rPr>
          <w:rFonts w:ascii="Times New Roman" w:hAnsi="Times New Roman"/>
          <w:b/>
          <w:sz w:val="20"/>
        </w:rPr>
        <w:tab/>
        <w:t>Sources of test organisms and plants</w:t>
      </w:r>
    </w:p>
    <w:p w:rsidR="004C376D" w:rsidRPr="00066E31" w:rsidRDefault="00E018FB" w:rsidP="00066E31">
      <w:pPr>
        <w:snapToGrid w:val="0"/>
        <w:spacing w:after="0" w:line="240" w:lineRule="auto"/>
        <w:ind w:firstLine="425"/>
        <w:jc w:val="both"/>
        <w:rPr>
          <w:rFonts w:ascii="Times New Roman" w:hAnsi="Times New Roman"/>
          <w:sz w:val="20"/>
        </w:rPr>
      </w:pPr>
      <w:r w:rsidRPr="00066E31">
        <w:rPr>
          <w:rFonts w:ascii="Times New Roman" w:hAnsi="Times New Roman"/>
          <w:sz w:val="20"/>
        </w:rPr>
        <w:t xml:space="preserve">Fourteen </w:t>
      </w:r>
      <w:r w:rsidRPr="00066E31">
        <w:rPr>
          <w:rFonts w:ascii="Times New Roman" w:hAnsi="Times New Roman"/>
          <w:i/>
          <w:sz w:val="20"/>
        </w:rPr>
        <w:t>Salmonella</w:t>
      </w:r>
      <w:r w:rsidRPr="00066E31">
        <w:rPr>
          <w:rFonts w:ascii="Times New Roman" w:hAnsi="Times New Roman"/>
          <w:sz w:val="20"/>
        </w:rPr>
        <w:t xml:space="preserve"> isolates from </w:t>
      </w:r>
      <w:proofErr w:type="spellStart"/>
      <w:r w:rsidRPr="00066E31">
        <w:rPr>
          <w:rFonts w:ascii="Times New Roman" w:hAnsi="Times New Roman"/>
          <w:sz w:val="20"/>
        </w:rPr>
        <w:t>Unical</w:t>
      </w:r>
      <w:proofErr w:type="spellEnd"/>
      <w:r w:rsidRPr="00066E31">
        <w:rPr>
          <w:rFonts w:ascii="Times New Roman" w:hAnsi="Times New Roman"/>
          <w:sz w:val="20"/>
        </w:rPr>
        <w:t xml:space="preserve">, Almond and Sandra Poultry Farms were obtained from the Microbiology Laboratory of Cross River University of Technology (CRUTECH), and used for the sensitivity tests against </w:t>
      </w:r>
      <w:proofErr w:type="spellStart"/>
      <w:r w:rsidRPr="00066E31">
        <w:rPr>
          <w:rFonts w:ascii="Times New Roman" w:hAnsi="Times New Roman"/>
          <w:i/>
          <w:sz w:val="20"/>
        </w:rPr>
        <w:t>Vernonia</w:t>
      </w:r>
      <w:proofErr w:type="spellEnd"/>
      <w:r w:rsidRPr="00066E31">
        <w:rPr>
          <w:rFonts w:ascii="Times New Roman" w:hAnsi="Times New Roman"/>
          <w:i/>
          <w:sz w:val="20"/>
        </w:rPr>
        <w:t xml:space="preserve"> </w:t>
      </w:r>
      <w:proofErr w:type="spellStart"/>
      <w:r w:rsidRPr="00066E31">
        <w:rPr>
          <w:rFonts w:ascii="Times New Roman" w:hAnsi="Times New Roman"/>
          <w:i/>
          <w:sz w:val="20"/>
        </w:rPr>
        <w:t>amygdalina</w:t>
      </w:r>
      <w:proofErr w:type="spellEnd"/>
      <w:r w:rsidRPr="00066E31">
        <w:rPr>
          <w:rFonts w:ascii="Times New Roman" w:hAnsi="Times New Roman"/>
          <w:sz w:val="20"/>
        </w:rPr>
        <w:t xml:space="preserve"> and </w:t>
      </w:r>
      <w:proofErr w:type="spellStart"/>
      <w:r w:rsidRPr="00066E31">
        <w:rPr>
          <w:rFonts w:ascii="Times New Roman" w:hAnsi="Times New Roman"/>
          <w:i/>
          <w:sz w:val="20"/>
        </w:rPr>
        <w:t>Magnifera</w:t>
      </w:r>
      <w:proofErr w:type="spellEnd"/>
      <w:r w:rsidRPr="00066E31">
        <w:rPr>
          <w:rFonts w:ascii="Times New Roman" w:hAnsi="Times New Roman"/>
          <w:i/>
          <w:sz w:val="20"/>
        </w:rPr>
        <w:t xml:space="preserve"> </w:t>
      </w:r>
      <w:proofErr w:type="spellStart"/>
      <w:r w:rsidRPr="00066E31">
        <w:rPr>
          <w:rFonts w:ascii="Times New Roman" w:hAnsi="Times New Roman"/>
          <w:i/>
          <w:sz w:val="20"/>
        </w:rPr>
        <w:t>indica</w:t>
      </w:r>
      <w:proofErr w:type="spellEnd"/>
      <w:r w:rsidRPr="00066E31">
        <w:rPr>
          <w:rFonts w:ascii="Times New Roman" w:hAnsi="Times New Roman"/>
          <w:sz w:val="20"/>
        </w:rPr>
        <w:t>.</w:t>
      </w:r>
      <w:r w:rsidR="00BC7B5D">
        <w:rPr>
          <w:rFonts w:ascii="Times New Roman" w:hAnsi="Times New Roman"/>
          <w:sz w:val="20"/>
        </w:rPr>
        <w:t xml:space="preserve"> </w:t>
      </w:r>
      <w:r w:rsidRPr="00066E31">
        <w:rPr>
          <w:rFonts w:ascii="Times New Roman" w:hAnsi="Times New Roman"/>
          <w:sz w:val="20"/>
        </w:rPr>
        <w:t xml:space="preserve">The two plants were obtained from the Botanical Garden of CRUTECH, </w:t>
      </w:r>
      <w:proofErr w:type="spellStart"/>
      <w:r w:rsidRPr="00066E31">
        <w:rPr>
          <w:rFonts w:ascii="Times New Roman" w:hAnsi="Times New Roman"/>
          <w:sz w:val="20"/>
        </w:rPr>
        <w:t>Calabar</w:t>
      </w:r>
      <w:proofErr w:type="spellEnd"/>
      <w:r w:rsidRPr="00066E31">
        <w:rPr>
          <w:rFonts w:ascii="Times New Roman" w:hAnsi="Times New Roman"/>
          <w:sz w:val="20"/>
        </w:rPr>
        <w:t>.</w:t>
      </w:r>
    </w:p>
    <w:p w:rsidR="004C376D" w:rsidRPr="00066E31" w:rsidRDefault="00E018FB" w:rsidP="003719DB">
      <w:pPr>
        <w:snapToGrid w:val="0"/>
        <w:spacing w:after="0" w:line="240" w:lineRule="auto"/>
        <w:jc w:val="both"/>
        <w:rPr>
          <w:rFonts w:ascii="Times New Roman" w:hAnsi="Times New Roman"/>
          <w:b/>
          <w:sz w:val="20"/>
        </w:rPr>
      </w:pPr>
      <w:r w:rsidRPr="00066E31">
        <w:rPr>
          <w:rFonts w:ascii="Times New Roman" w:hAnsi="Times New Roman"/>
          <w:b/>
          <w:sz w:val="20"/>
        </w:rPr>
        <w:t>2.2</w:t>
      </w:r>
      <w:r w:rsidRPr="00066E31">
        <w:rPr>
          <w:rFonts w:ascii="Times New Roman" w:hAnsi="Times New Roman"/>
          <w:b/>
          <w:sz w:val="20"/>
        </w:rPr>
        <w:tab/>
        <w:t>Preparation of the plants extracts</w:t>
      </w:r>
    </w:p>
    <w:p w:rsidR="004C376D" w:rsidRPr="00066E31" w:rsidRDefault="00E018FB" w:rsidP="00066E31">
      <w:pPr>
        <w:snapToGrid w:val="0"/>
        <w:spacing w:after="0" w:line="240" w:lineRule="auto"/>
        <w:ind w:firstLine="425"/>
        <w:jc w:val="both"/>
        <w:rPr>
          <w:rFonts w:ascii="Times New Roman" w:hAnsi="Times New Roman"/>
          <w:sz w:val="20"/>
        </w:rPr>
      </w:pPr>
      <w:r w:rsidRPr="00066E31">
        <w:rPr>
          <w:rFonts w:ascii="Times New Roman" w:hAnsi="Times New Roman"/>
          <w:sz w:val="20"/>
        </w:rPr>
        <w:t xml:space="preserve">The plant samples were thoroughly washed and then air-dried gently in an air circulating oven in the </w:t>
      </w:r>
      <w:r w:rsidRPr="00066E31">
        <w:rPr>
          <w:rFonts w:ascii="Times New Roman" w:hAnsi="Times New Roman"/>
          <w:sz w:val="20"/>
        </w:rPr>
        <w:lastRenderedPageBreak/>
        <w:t>laboratory, and individually ground manually into fine powder, using a manual grinder (Corona, Landers and CIA, SA) (</w:t>
      </w:r>
      <w:proofErr w:type="spellStart"/>
      <w:r w:rsidRPr="00066E31">
        <w:rPr>
          <w:rFonts w:ascii="Times New Roman" w:hAnsi="Times New Roman"/>
          <w:sz w:val="20"/>
        </w:rPr>
        <w:t>Nwinuka</w:t>
      </w:r>
      <w:proofErr w:type="spellEnd"/>
      <w:r w:rsidRPr="00066E31">
        <w:rPr>
          <w:rFonts w:ascii="Times New Roman" w:hAnsi="Times New Roman"/>
          <w:sz w:val="20"/>
        </w:rPr>
        <w:t xml:space="preserve"> </w:t>
      </w:r>
      <w:r w:rsidRPr="00066E31">
        <w:rPr>
          <w:rFonts w:ascii="Times New Roman" w:hAnsi="Times New Roman"/>
          <w:i/>
          <w:sz w:val="20"/>
        </w:rPr>
        <w:t>et al</w:t>
      </w:r>
      <w:r w:rsidRPr="00066E31">
        <w:rPr>
          <w:rFonts w:ascii="Times New Roman" w:hAnsi="Times New Roman"/>
          <w:sz w:val="20"/>
        </w:rPr>
        <w:t>., 2006). The powder of each sample was sieved through mesh 300µm (</w:t>
      </w:r>
      <w:proofErr w:type="spellStart"/>
      <w:r w:rsidRPr="00066E31">
        <w:rPr>
          <w:rFonts w:ascii="Times New Roman" w:hAnsi="Times New Roman"/>
          <w:sz w:val="20"/>
        </w:rPr>
        <w:t>Nwinuka</w:t>
      </w:r>
      <w:proofErr w:type="spellEnd"/>
      <w:r w:rsidRPr="00066E31">
        <w:rPr>
          <w:rFonts w:ascii="Times New Roman" w:hAnsi="Times New Roman"/>
          <w:sz w:val="20"/>
        </w:rPr>
        <w:t xml:space="preserve"> </w:t>
      </w:r>
      <w:r w:rsidRPr="00066E31">
        <w:rPr>
          <w:rFonts w:ascii="Times New Roman" w:hAnsi="Times New Roman"/>
          <w:i/>
          <w:sz w:val="20"/>
        </w:rPr>
        <w:t>et al</w:t>
      </w:r>
      <w:r w:rsidRPr="00066E31">
        <w:rPr>
          <w:rFonts w:ascii="Times New Roman" w:hAnsi="Times New Roman"/>
          <w:sz w:val="20"/>
        </w:rPr>
        <w:t>., 2006).</w:t>
      </w:r>
      <w:r w:rsidR="00BC7B5D">
        <w:rPr>
          <w:rFonts w:ascii="Times New Roman" w:hAnsi="Times New Roman"/>
          <w:sz w:val="20"/>
        </w:rPr>
        <w:t xml:space="preserve"> </w:t>
      </w:r>
      <w:r w:rsidRPr="00066E31">
        <w:rPr>
          <w:rFonts w:ascii="Times New Roman" w:hAnsi="Times New Roman"/>
          <w:sz w:val="20"/>
        </w:rPr>
        <w:t xml:space="preserve">The powdered sample of each of the plant (50g) was transferred into a </w:t>
      </w:r>
      <w:proofErr w:type="spellStart"/>
      <w:r w:rsidRPr="00066E31">
        <w:rPr>
          <w:rFonts w:ascii="Times New Roman" w:hAnsi="Times New Roman"/>
          <w:sz w:val="20"/>
        </w:rPr>
        <w:t>soxhlet</w:t>
      </w:r>
      <w:proofErr w:type="spellEnd"/>
      <w:r w:rsidRPr="00066E31">
        <w:rPr>
          <w:rFonts w:ascii="Times New Roman" w:hAnsi="Times New Roman"/>
          <w:sz w:val="20"/>
        </w:rPr>
        <w:t xml:space="preserve"> apparatus for the complete extraction of the plant extracts, using absolute ethanol as the extraction solvent.</w:t>
      </w:r>
    </w:p>
    <w:p w:rsidR="004C376D" w:rsidRPr="00066E31" w:rsidRDefault="00E018FB" w:rsidP="003719DB">
      <w:pPr>
        <w:snapToGrid w:val="0"/>
        <w:spacing w:after="0" w:line="240" w:lineRule="auto"/>
        <w:jc w:val="both"/>
        <w:rPr>
          <w:rFonts w:ascii="Times New Roman" w:hAnsi="Times New Roman"/>
          <w:b/>
          <w:sz w:val="20"/>
        </w:rPr>
      </w:pPr>
      <w:r w:rsidRPr="00066E31">
        <w:rPr>
          <w:rFonts w:ascii="Times New Roman" w:hAnsi="Times New Roman"/>
          <w:b/>
          <w:sz w:val="20"/>
        </w:rPr>
        <w:t>2.3</w:t>
      </w:r>
      <w:r w:rsidRPr="00066E31">
        <w:rPr>
          <w:rFonts w:ascii="Times New Roman" w:hAnsi="Times New Roman"/>
          <w:b/>
          <w:sz w:val="20"/>
        </w:rPr>
        <w:tab/>
        <w:t>Preparation of extract and conventional drug concentrations for sensitivity test</w:t>
      </w:r>
    </w:p>
    <w:p w:rsidR="004C376D" w:rsidRPr="00066E31" w:rsidRDefault="00E018FB" w:rsidP="00066E31">
      <w:pPr>
        <w:snapToGrid w:val="0"/>
        <w:spacing w:after="0" w:line="240" w:lineRule="auto"/>
        <w:ind w:firstLine="425"/>
        <w:jc w:val="both"/>
        <w:rPr>
          <w:rFonts w:ascii="Times New Roman" w:hAnsi="Times New Roman" w:hint="eastAsia"/>
          <w:sz w:val="20"/>
          <w:lang w:eastAsia="zh-CN"/>
        </w:rPr>
      </w:pPr>
      <w:r w:rsidRPr="00066E31">
        <w:rPr>
          <w:rFonts w:ascii="Times New Roman" w:hAnsi="Times New Roman"/>
          <w:sz w:val="20"/>
        </w:rPr>
        <w:t xml:space="preserve">The </w:t>
      </w:r>
      <w:proofErr w:type="spellStart"/>
      <w:r w:rsidRPr="00066E31">
        <w:rPr>
          <w:rFonts w:ascii="Times New Roman" w:hAnsi="Times New Roman"/>
          <w:sz w:val="20"/>
        </w:rPr>
        <w:t>ethanolic</w:t>
      </w:r>
      <w:proofErr w:type="spellEnd"/>
      <w:r w:rsidRPr="00066E31">
        <w:rPr>
          <w:rFonts w:ascii="Times New Roman" w:hAnsi="Times New Roman"/>
          <w:sz w:val="20"/>
        </w:rPr>
        <w:t xml:space="preserve"> extract (10mg) was dissolved in 1ml of </w:t>
      </w:r>
      <w:proofErr w:type="spellStart"/>
      <w:r w:rsidRPr="00066E31">
        <w:rPr>
          <w:rFonts w:ascii="Times New Roman" w:hAnsi="Times New Roman"/>
          <w:sz w:val="20"/>
        </w:rPr>
        <w:t>dimethyl</w:t>
      </w:r>
      <w:proofErr w:type="spellEnd"/>
      <w:r w:rsidRPr="00066E31">
        <w:rPr>
          <w:rFonts w:ascii="Times New Roman" w:hAnsi="Times New Roman"/>
          <w:sz w:val="20"/>
        </w:rPr>
        <w:t xml:space="preserve"> </w:t>
      </w:r>
      <w:proofErr w:type="spellStart"/>
      <w:r w:rsidRPr="00066E31">
        <w:rPr>
          <w:rFonts w:ascii="Times New Roman" w:hAnsi="Times New Roman"/>
          <w:sz w:val="20"/>
        </w:rPr>
        <w:t>sulfoxide</w:t>
      </w:r>
      <w:proofErr w:type="spellEnd"/>
      <w:r w:rsidRPr="00066E31">
        <w:rPr>
          <w:rFonts w:ascii="Times New Roman" w:hAnsi="Times New Roman"/>
          <w:sz w:val="20"/>
        </w:rPr>
        <w:t xml:space="preserve"> (DMSO) to obtain a concentration of 10mg/ml, marked solution 1.</w:t>
      </w:r>
      <w:r w:rsidR="00BC7B5D">
        <w:rPr>
          <w:rFonts w:ascii="Times New Roman" w:hAnsi="Times New Roman"/>
          <w:sz w:val="20"/>
        </w:rPr>
        <w:t xml:space="preserve"> </w:t>
      </w:r>
      <w:r w:rsidRPr="00066E31">
        <w:rPr>
          <w:rFonts w:ascii="Times New Roman" w:hAnsi="Times New Roman"/>
          <w:sz w:val="20"/>
        </w:rPr>
        <w:t>When 0.1ml of solution 1 was dissolved in 9.9ml of DMSO, a solution of concentration 1.0mg/ml was obtained, which was referred to as solution 2.</w:t>
      </w:r>
      <w:r w:rsidR="00BC7B5D">
        <w:rPr>
          <w:rFonts w:ascii="Times New Roman" w:hAnsi="Times New Roman"/>
          <w:sz w:val="20"/>
        </w:rPr>
        <w:t xml:space="preserve"> </w:t>
      </w:r>
      <w:r w:rsidRPr="00066E31">
        <w:rPr>
          <w:rFonts w:ascii="Times New Roman" w:hAnsi="Times New Roman"/>
          <w:sz w:val="20"/>
        </w:rPr>
        <w:t>Incorporation of 1ml from solution 2 into 9ml of DMSO gave solution 3 with a final concentration of 100µg/ml, which was used to impregnate the discs, or combined with conventional antibiotics (</w:t>
      </w:r>
      <w:proofErr w:type="spellStart"/>
      <w:r w:rsidRPr="00066E31">
        <w:rPr>
          <w:rFonts w:ascii="Times New Roman" w:hAnsi="Times New Roman"/>
          <w:sz w:val="20"/>
        </w:rPr>
        <w:t>ampicillin</w:t>
      </w:r>
      <w:proofErr w:type="spellEnd"/>
      <w:r w:rsidRPr="00066E31">
        <w:rPr>
          <w:rFonts w:ascii="Times New Roman" w:hAnsi="Times New Roman"/>
          <w:sz w:val="20"/>
        </w:rPr>
        <w:t xml:space="preserve"> and </w:t>
      </w:r>
      <w:proofErr w:type="spellStart"/>
      <w:r w:rsidRPr="00066E31">
        <w:rPr>
          <w:rFonts w:ascii="Times New Roman" w:hAnsi="Times New Roman"/>
          <w:sz w:val="20"/>
        </w:rPr>
        <w:t>chloramphenicol</w:t>
      </w:r>
      <w:proofErr w:type="spellEnd"/>
      <w:r w:rsidRPr="00066E31">
        <w:rPr>
          <w:rFonts w:ascii="Times New Roman" w:hAnsi="Times New Roman"/>
          <w:sz w:val="20"/>
        </w:rPr>
        <w:t xml:space="preserve"> in a volume ratio of 0.1:0.1</w:t>
      </w:r>
      <w:r w:rsidR="00BC7B5D">
        <w:rPr>
          <w:rFonts w:ascii="Times New Roman" w:hAnsi="Times New Roman" w:hint="eastAsia"/>
          <w:sz w:val="20"/>
          <w:lang w:eastAsia="zh-CN"/>
        </w:rPr>
        <w:t xml:space="preserve">). </w:t>
      </w:r>
    </w:p>
    <w:p w:rsidR="004C376D" w:rsidRPr="00066E31" w:rsidRDefault="00E018FB" w:rsidP="00066E31">
      <w:pPr>
        <w:snapToGrid w:val="0"/>
        <w:spacing w:after="0" w:line="240" w:lineRule="auto"/>
        <w:ind w:firstLine="425"/>
        <w:jc w:val="both"/>
        <w:rPr>
          <w:rFonts w:ascii="Times New Roman" w:hAnsi="Times New Roman"/>
          <w:sz w:val="20"/>
        </w:rPr>
      </w:pPr>
      <w:proofErr w:type="spellStart"/>
      <w:r w:rsidRPr="00066E31">
        <w:rPr>
          <w:rFonts w:ascii="Times New Roman" w:hAnsi="Times New Roman"/>
          <w:sz w:val="20"/>
        </w:rPr>
        <w:t>Chloramphenicol</w:t>
      </w:r>
      <w:proofErr w:type="spellEnd"/>
      <w:r w:rsidRPr="00066E31">
        <w:rPr>
          <w:rFonts w:ascii="Times New Roman" w:hAnsi="Times New Roman"/>
          <w:sz w:val="20"/>
        </w:rPr>
        <w:t xml:space="preserve"> and </w:t>
      </w:r>
      <w:proofErr w:type="spellStart"/>
      <w:r w:rsidRPr="00066E31">
        <w:rPr>
          <w:rFonts w:ascii="Times New Roman" w:hAnsi="Times New Roman"/>
          <w:sz w:val="20"/>
        </w:rPr>
        <w:t>ampicillin</w:t>
      </w:r>
      <w:proofErr w:type="spellEnd"/>
      <w:r w:rsidRPr="00066E31">
        <w:rPr>
          <w:rFonts w:ascii="Times New Roman" w:hAnsi="Times New Roman"/>
          <w:sz w:val="20"/>
        </w:rPr>
        <w:t xml:space="preserve"> were selected to be tested in combination with the plants because of reported development of resistance by environmentally isolated </w:t>
      </w:r>
      <w:r w:rsidRPr="00066E31">
        <w:rPr>
          <w:rFonts w:ascii="Times New Roman" w:hAnsi="Times New Roman"/>
          <w:i/>
          <w:sz w:val="20"/>
        </w:rPr>
        <w:t>Salmonella</w:t>
      </w:r>
      <w:r w:rsidRPr="00066E31">
        <w:rPr>
          <w:rFonts w:ascii="Times New Roman" w:hAnsi="Times New Roman"/>
          <w:sz w:val="20"/>
        </w:rPr>
        <w:t xml:space="preserve"> strains to these drugs (Prescott </w:t>
      </w:r>
      <w:r w:rsidRPr="00066E31">
        <w:rPr>
          <w:rFonts w:ascii="Times New Roman" w:hAnsi="Times New Roman"/>
          <w:i/>
          <w:sz w:val="20"/>
        </w:rPr>
        <w:t>et al</w:t>
      </w:r>
      <w:r w:rsidRPr="00066E31">
        <w:rPr>
          <w:rFonts w:ascii="Times New Roman" w:hAnsi="Times New Roman"/>
          <w:sz w:val="20"/>
        </w:rPr>
        <w:t>., 2005; Patterson, 2006).</w:t>
      </w:r>
      <w:r w:rsidR="00BC7B5D">
        <w:rPr>
          <w:rFonts w:ascii="Times New Roman" w:hAnsi="Times New Roman"/>
          <w:sz w:val="20"/>
        </w:rPr>
        <w:t xml:space="preserve"> </w:t>
      </w:r>
      <w:proofErr w:type="spellStart"/>
      <w:r w:rsidRPr="00066E31">
        <w:rPr>
          <w:rFonts w:ascii="Times New Roman" w:hAnsi="Times New Roman"/>
          <w:sz w:val="20"/>
        </w:rPr>
        <w:t>Ampicillin</w:t>
      </w:r>
      <w:proofErr w:type="spellEnd"/>
      <w:r w:rsidRPr="00066E31">
        <w:rPr>
          <w:rFonts w:ascii="Times New Roman" w:hAnsi="Times New Roman"/>
          <w:sz w:val="20"/>
        </w:rPr>
        <w:t xml:space="preserve"> (500mg) was dissolved in </w:t>
      </w:r>
      <w:proofErr w:type="spellStart"/>
      <w:r w:rsidRPr="00066E31">
        <w:rPr>
          <w:rFonts w:ascii="Times New Roman" w:hAnsi="Times New Roman"/>
          <w:sz w:val="20"/>
        </w:rPr>
        <w:t>deionized</w:t>
      </w:r>
      <w:proofErr w:type="spellEnd"/>
      <w:r w:rsidRPr="00066E31">
        <w:rPr>
          <w:rFonts w:ascii="Times New Roman" w:hAnsi="Times New Roman"/>
          <w:sz w:val="20"/>
        </w:rPr>
        <w:t xml:space="preserve"> water and DMSO as a solubility agent and the volume made up to 50.0ml at room temperature (</w:t>
      </w:r>
      <w:proofErr w:type="spellStart"/>
      <w:r w:rsidRPr="00066E31">
        <w:rPr>
          <w:rFonts w:ascii="Times New Roman" w:hAnsi="Times New Roman"/>
          <w:sz w:val="20"/>
        </w:rPr>
        <w:t>Mukhtar</w:t>
      </w:r>
      <w:proofErr w:type="spellEnd"/>
      <w:r w:rsidRPr="00066E31">
        <w:rPr>
          <w:rFonts w:ascii="Times New Roman" w:hAnsi="Times New Roman"/>
          <w:sz w:val="20"/>
        </w:rPr>
        <w:t xml:space="preserve"> and Huda, 2005), giving a concentration of 10mg/ml.</w:t>
      </w:r>
      <w:r w:rsidR="00BC7B5D">
        <w:rPr>
          <w:rFonts w:ascii="Times New Roman" w:hAnsi="Times New Roman"/>
          <w:sz w:val="20"/>
        </w:rPr>
        <w:t xml:space="preserve"> </w:t>
      </w:r>
      <w:r w:rsidRPr="00066E31">
        <w:rPr>
          <w:rFonts w:ascii="Times New Roman" w:hAnsi="Times New Roman"/>
          <w:sz w:val="20"/>
        </w:rPr>
        <w:t>Further dilutions as with the extracts were made to obtain a solution with a concentration of 1mg/ml.</w:t>
      </w:r>
      <w:r w:rsidR="00BC7B5D">
        <w:rPr>
          <w:rFonts w:ascii="Times New Roman" w:hAnsi="Times New Roman"/>
          <w:sz w:val="20"/>
        </w:rPr>
        <w:t xml:space="preserve"> </w:t>
      </w:r>
      <w:r w:rsidRPr="00066E31">
        <w:rPr>
          <w:rFonts w:ascii="Times New Roman" w:hAnsi="Times New Roman"/>
          <w:sz w:val="20"/>
        </w:rPr>
        <w:t>By incorporating 1ml of the solution into 9ml of DMSO, a final concentration of 100µg/ml was obtained.</w:t>
      </w:r>
      <w:r w:rsidR="00BC7B5D">
        <w:rPr>
          <w:rFonts w:ascii="Times New Roman" w:hAnsi="Times New Roman"/>
          <w:sz w:val="20"/>
        </w:rPr>
        <w:t xml:space="preserve"> </w:t>
      </w:r>
      <w:proofErr w:type="spellStart"/>
      <w:r w:rsidRPr="00066E31">
        <w:rPr>
          <w:rFonts w:ascii="Times New Roman" w:hAnsi="Times New Roman"/>
          <w:sz w:val="20"/>
        </w:rPr>
        <w:t>Chloramphenicol</w:t>
      </w:r>
      <w:proofErr w:type="spellEnd"/>
      <w:r w:rsidRPr="00066E31">
        <w:rPr>
          <w:rFonts w:ascii="Times New Roman" w:hAnsi="Times New Roman"/>
          <w:sz w:val="20"/>
        </w:rPr>
        <w:t xml:space="preserve"> (250mg) was dissolved in </w:t>
      </w:r>
      <w:proofErr w:type="spellStart"/>
      <w:r w:rsidRPr="00066E31">
        <w:rPr>
          <w:rFonts w:ascii="Times New Roman" w:hAnsi="Times New Roman"/>
          <w:sz w:val="20"/>
        </w:rPr>
        <w:t>deionized</w:t>
      </w:r>
      <w:proofErr w:type="spellEnd"/>
      <w:r w:rsidRPr="00066E31">
        <w:rPr>
          <w:rFonts w:ascii="Times New Roman" w:hAnsi="Times New Roman"/>
          <w:sz w:val="20"/>
        </w:rPr>
        <w:t xml:space="preserve"> water and DMSO and the volume was made up to 25.0ml at room temperature.</w:t>
      </w:r>
      <w:r w:rsidR="00BC7B5D">
        <w:rPr>
          <w:rFonts w:ascii="Times New Roman" w:hAnsi="Times New Roman"/>
          <w:sz w:val="20"/>
        </w:rPr>
        <w:t xml:space="preserve"> </w:t>
      </w:r>
      <w:r w:rsidRPr="00066E31">
        <w:rPr>
          <w:rFonts w:ascii="Times New Roman" w:hAnsi="Times New Roman"/>
          <w:sz w:val="20"/>
        </w:rPr>
        <w:t>This gave a concentration of 10mg/ml.</w:t>
      </w:r>
      <w:r w:rsidR="00BC7B5D">
        <w:rPr>
          <w:rFonts w:ascii="Times New Roman" w:hAnsi="Times New Roman"/>
          <w:sz w:val="20"/>
        </w:rPr>
        <w:t xml:space="preserve"> </w:t>
      </w:r>
      <w:r w:rsidRPr="00066E31">
        <w:rPr>
          <w:rFonts w:ascii="Times New Roman" w:hAnsi="Times New Roman"/>
          <w:sz w:val="20"/>
        </w:rPr>
        <w:t>Further dilutions as stated above were made to obtain 100µg/ml.</w:t>
      </w:r>
      <w:r w:rsidR="00BC7B5D">
        <w:rPr>
          <w:rFonts w:ascii="Times New Roman" w:hAnsi="Times New Roman"/>
          <w:sz w:val="20"/>
        </w:rPr>
        <w:t xml:space="preserve"> </w:t>
      </w:r>
      <w:r w:rsidRPr="00066E31">
        <w:rPr>
          <w:rFonts w:ascii="Times New Roman" w:hAnsi="Times New Roman"/>
          <w:sz w:val="20"/>
        </w:rPr>
        <w:t xml:space="preserve">To test the extract combined with </w:t>
      </w:r>
      <w:proofErr w:type="spellStart"/>
      <w:r w:rsidRPr="00066E31">
        <w:rPr>
          <w:rFonts w:ascii="Times New Roman" w:hAnsi="Times New Roman"/>
          <w:sz w:val="20"/>
        </w:rPr>
        <w:t>ampicillin</w:t>
      </w:r>
      <w:proofErr w:type="spellEnd"/>
      <w:r w:rsidRPr="00066E31">
        <w:rPr>
          <w:rFonts w:ascii="Times New Roman" w:hAnsi="Times New Roman"/>
          <w:sz w:val="20"/>
        </w:rPr>
        <w:t xml:space="preserve"> or </w:t>
      </w:r>
      <w:proofErr w:type="spellStart"/>
      <w:r w:rsidRPr="00066E31">
        <w:rPr>
          <w:rFonts w:ascii="Times New Roman" w:hAnsi="Times New Roman"/>
          <w:sz w:val="20"/>
        </w:rPr>
        <w:t>chloramphenicol</w:t>
      </w:r>
      <w:proofErr w:type="spellEnd"/>
      <w:r w:rsidRPr="00066E31">
        <w:rPr>
          <w:rFonts w:ascii="Times New Roman" w:hAnsi="Times New Roman"/>
          <w:sz w:val="20"/>
        </w:rPr>
        <w:t xml:space="preserve">, equal volumes of extracts and </w:t>
      </w:r>
      <w:proofErr w:type="spellStart"/>
      <w:r w:rsidRPr="00066E31">
        <w:rPr>
          <w:rFonts w:ascii="Times New Roman" w:hAnsi="Times New Roman"/>
          <w:sz w:val="20"/>
        </w:rPr>
        <w:t>ampicillin</w:t>
      </w:r>
      <w:proofErr w:type="spellEnd"/>
      <w:r w:rsidRPr="00066E31">
        <w:rPr>
          <w:rFonts w:ascii="Times New Roman" w:hAnsi="Times New Roman"/>
          <w:sz w:val="20"/>
        </w:rPr>
        <w:t xml:space="preserve"> or </w:t>
      </w:r>
      <w:proofErr w:type="spellStart"/>
      <w:r w:rsidRPr="00066E31">
        <w:rPr>
          <w:rFonts w:ascii="Times New Roman" w:hAnsi="Times New Roman"/>
          <w:sz w:val="20"/>
        </w:rPr>
        <w:t>chloramphenicol</w:t>
      </w:r>
      <w:proofErr w:type="spellEnd"/>
      <w:r w:rsidRPr="00066E31">
        <w:rPr>
          <w:rFonts w:ascii="Times New Roman" w:hAnsi="Times New Roman"/>
          <w:sz w:val="20"/>
        </w:rPr>
        <w:t xml:space="preserve"> (0.1:0.1) were mixed and the mixture tested along with the individual extracts and the drugs separately.</w:t>
      </w:r>
    </w:p>
    <w:p w:rsidR="004C376D" w:rsidRPr="00066E31" w:rsidRDefault="00E018FB" w:rsidP="003719DB">
      <w:pPr>
        <w:snapToGrid w:val="0"/>
        <w:spacing w:after="0" w:line="240" w:lineRule="auto"/>
        <w:jc w:val="both"/>
        <w:rPr>
          <w:rFonts w:ascii="Times New Roman" w:hAnsi="Times New Roman"/>
          <w:b/>
          <w:sz w:val="20"/>
        </w:rPr>
      </w:pPr>
      <w:r w:rsidRPr="00066E31">
        <w:rPr>
          <w:rFonts w:ascii="Times New Roman" w:hAnsi="Times New Roman"/>
          <w:b/>
          <w:sz w:val="20"/>
        </w:rPr>
        <w:t>2.4</w:t>
      </w:r>
      <w:r w:rsidRPr="00066E31">
        <w:rPr>
          <w:rFonts w:ascii="Times New Roman" w:hAnsi="Times New Roman"/>
          <w:b/>
          <w:sz w:val="20"/>
        </w:rPr>
        <w:tab/>
        <w:t xml:space="preserve">Testing for antimicrobial effects of extracts along with </w:t>
      </w:r>
      <w:proofErr w:type="spellStart"/>
      <w:r w:rsidRPr="00066E31">
        <w:rPr>
          <w:rFonts w:ascii="Times New Roman" w:hAnsi="Times New Roman"/>
          <w:b/>
          <w:sz w:val="20"/>
        </w:rPr>
        <w:t>ampicillin</w:t>
      </w:r>
      <w:proofErr w:type="spellEnd"/>
      <w:r w:rsidRPr="00066E31">
        <w:rPr>
          <w:rFonts w:ascii="Times New Roman" w:hAnsi="Times New Roman"/>
          <w:b/>
          <w:sz w:val="20"/>
        </w:rPr>
        <w:t xml:space="preserve"> and </w:t>
      </w:r>
      <w:proofErr w:type="spellStart"/>
      <w:r w:rsidRPr="00066E31">
        <w:rPr>
          <w:rFonts w:ascii="Times New Roman" w:hAnsi="Times New Roman"/>
          <w:b/>
          <w:sz w:val="20"/>
        </w:rPr>
        <w:t>chloramphenicol</w:t>
      </w:r>
      <w:proofErr w:type="spellEnd"/>
    </w:p>
    <w:p w:rsidR="004C376D" w:rsidRPr="00066E31" w:rsidRDefault="00E018FB" w:rsidP="00066E31">
      <w:pPr>
        <w:snapToGrid w:val="0"/>
        <w:spacing w:after="0" w:line="240" w:lineRule="auto"/>
        <w:ind w:firstLine="425"/>
        <w:jc w:val="both"/>
        <w:rPr>
          <w:rFonts w:ascii="Times New Roman" w:hAnsi="Times New Roman"/>
          <w:sz w:val="20"/>
        </w:rPr>
      </w:pPr>
      <w:r w:rsidRPr="00066E31">
        <w:rPr>
          <w:rFonts w:ascii="Times New Roman" w:hAnsi="Times New Roman"/>
          <w:sz w:val="20"/>
        </w:rPr>
        <w:t xml:space="preserve">A disc diffusion technique using the Kirby-Bauer method (Prescott </w:t>
      </w:r>
      <w:r w:rsidRPr="00066E31">
        <w:rPr>
          <w:rFonts w:ascii="Times New Roman" w:hAnsi="Times New Roman"/>
          <w:i/>
          <w:sz w:val="20"/>
        </w:rPr>
        <w:t>et al</w:t>
      </w:r>
      <w:r w:rsidRPr="00066E31">
        <w:rPr>
          <w:rFonts w:ascii="Times New Roman" w:hAnsi="Times New Roman"/>
          <w:sz w:val="20"/>
        </w:rPr>
        <w:t xml:space="preserve">., 2005; </w:t>
      </w:r>
      <w:proofErr w:type="spellStart"/>
      <w:r w:rsidRPr="00066E31">
        <w:rPr>
          <w:rFonts w:ascii="Times New Roman" w:hAnsi="Times New Roman"/>
          <w:sz w:val="20"/>
        </w:rPr>
        <w:t>Eja</w:t>
      </w:r>
      <w:proofErr w:type="spellEnd"/>
      <w:r w:rsidRPr="00066E31">
        <w:rPr>
          <w:rFonts w:ascii="Times New Roman" w:hAnsi="Times New Roman"/>
          <w:sz w:val="20"/>
        </w:rPr>
        <w:t xml:space="preserve"> </w:t>
      </w:r>
      <w:r w:rsidRPr="00066E31">
        <w:rPr>
          <w:rFonts w:ascii="Times New Roman" w:hAnsi="Times New Roman"/>
          <w:i/>
          <w:sz w:val="20"/>
        </w:rPr>
        <w:t>et al</w:t>
      </w:r>
      <w:r w:rsidRPr="00066E31">
        <w:rPr>
          <w:rFonts w:ascii="Times New Roman" w:hAnsi="Times New Roman"/>
          <w:sz w:val="20"/>
        </w:rPr>
        <w:t xml:space="preserve">., 2011) was applied in testing pure cultures of the </w:t>
      </w:r>
      <w:r w:rsidRPr="00066E31">
        <w:rPr>
          <w:rFonts w:ascii="Times New Roman" w:hAnsi="Times New Roman"/>
          <w:i/>
          <w:sz w:val="20"/>
        </w:rPr>
        <w:t>Salmonella</w:t>
      </w:r>
      <w:r w:rsidRPr="00066E31">
        <w:rPr>
          <w:rFonts w:ascii="Times New Roman" w:hAnsi="Times New Roman"/>
          <w:sz w:val="20"/>
        </w:rPr>
        <w:t xml:space="preserve"> isolates for their antimicrobial sensitivities.</w:t>
      </w:r>
    </w:p>
    <w:p w:rsidR="004C376D" w:rsidRPr="00066E31" w:rsidRDefault="00E018FB" w:rsidP="00066E31">
      <w:pPr>
        <w:snapToGrid w:val="0"/>
        <w:spacing w:after="0" w:line="240" w:lineRule="auto"/>
        <w:ind w:firstLine="425"/>
        <w:jc w:val="both"/>
        <w:rPr>
          <w:rFonts w:ascii="Times New Roman" w:hAnsi="Times New Roman"/>
          <w:sz w:val="20"/>
        </w:rPr>
      </w:pPr>
      <w:r w:rsidRPr="00066E31">
        <w:rPr>
          <w:rFonts w:ascii="Times New Roman" w:hAnsi="Times New Roman"/>
          <w:sz w:val="20"/>
        </w:rPr>
        <w:t xml:space="preserve">The discs used for the test were punched from </w:t>
      </w:r>
      <w:proofErr w:type="spellStart"/>
      <w:r w:rsidRPr="00066E31">
        <w:rPr>
          <w:rFonts w:ascii="Times New Roman" w:hAnsi="Times New Roman"/>
          <w:sz w:val="20"/>
        </w:rPr>
        <w:t>Whatman</w:t>
      </w:r>
      <w:proofErr w:type="spellEnd"/>
      <w:r w:rsidRPr="00066E31">
        <w:rPr>
          <w:rFonts w:ascii="Times New Roman" w:hAnsi="Times New Roman"/>
          <w:sz w:val="20"/>
        </w:rPr>
        <w:t xml:space="preserve"> No. 1 filter paper.</w:t>
      </w:r>
      <w:r w:rsidR="00BC7B5D">
        <w:rPr>
          <w:rFonts w:ascii="Times New Roman" w:hAnsi="Times New Roman"/>
          <w:sz w:val="20"/>
        </w:rPr>
        <w:t xml:space="preserve"> </w:t>
      </w:r>
      <w:r w:rsidRPr="00066E31">
        <w:rPr>
          <w:rFonts w:ascii="Times New Roman" w:hAnsi="Times New Roman"/>
          <w:sz w:val="20"/>
        </w:rPr>
        <w:t>The discs were 5mm in diameter.</w:t>
      </w:r>
      <w:r w:rsidR="00BC7B5D">
        <w:rPr>
          <w:rFonts w:ascii="Times New Roman" w:hAnsi="Times New Roman"/>
          <w:sz w:val="20"/>
        </w:rPr>
        <w:t xml:space="preserve"> </w:t>
      </w:r>
      <w:r w:rsidRPr="00066E31">
        <w:rPr>
          <w:rFonts w:ascii="Times New Roman" w:hAnsi="Times New Roman"/>
          <w:sz w:val="20"/>
        </w:rPr>
        <w:t>They were sterilized and then impregnated with the extracts separately (</w:t>
      </w:r>
      <w:proofErr w:type="spellStart"/>
      <w:r w:rsidRPr="00066E31">
        <w:rPr>
          <w:rFonts w:ascii="Times New Roman" w:hAnsi="Times New Roman"/>
          <w:sz w:val="20"/>
        </w:rPr>
        <w:t>Onyeagba</w:t>
      </w:r>
      <w:proofErr w:type="spellEnd"/>
      <w:r w:rsidRPr="00066E31">
        <w:rPr>
          <w:rFonts w:ascii="Times New Roman" w:hAnsi="Times New Roman"/>
          <w:sz w:val="20"/>
        </w:rPr>
        <w:t xml:space="preserve"> </w:t>
      </w:r>
      <w:r w:rsidRPr="00066E31">
        <w:rPr>
          <w:rFonts w:ascii="Times New Roman" w:hAnsi="Times New Roman"/>
          <w:i/>
          <w:sz w:val="20"/>
        </w:rPr>
        <w:t>et al</w:t>
      </w:r>
      <w:r w:rsidRPr="00066E31">
        <w:rPr>
          <w:rFonts w:ascii="Times New Roman" w:hAnsi="Times New Roman"/>
          <w:sz w:val="20"/>
        </w:rPr>
        <w:t>., 2004).</w:t>
      </w:r>
      <w:r w:rsidR="00BC7B5D">
        <w:rPr>
          <w:rFonts w:ascii="Times New Roman" w:hAnsi="Times New Roman"/>
          <w:sz w:val="20"/>
        </w:rPr>
        <w:t xml:space="preserve"> </w:t>
      </w:r>
      <w:r w:rsidRPr="00066E31">
        <w:rPr>
          <w:rFonts w:ascii="Times New Roman" w:hAnsi="Times New Roman"/>
          <w:sz w:val="20"/>
        </w:rPr>
        <w:t xml:space="preserve">Five agar plates for each test organism per plant were inoculated with 0.1ml broth culture of test organisms </w:t>
      </w:r>
      <w:r w:rsidRPr="00066E31">
        <w:rPr>
          <w:rFonts w:ascii="Times New Roman" w:hAnsi="Times New Roman"/>
          <w:sz w:val="20"/>
        </w:rPr>
        <w:lastRenderedPageBreak/>
        <w:t>and spread with a glass rod shaped like a hockey stick, and incubated at 37</w:t>
      </w:r>
      <w:r w:rsidRPr="00066E31">
        <w:rPr>
          <w:rFonts w:ascii="Times New Roman" w:hAnsi="Times New Roman"/>
          <w:sz w:val="20"/>
          <w:vertAlign w:val="superscript"/>
        </w:rPr>
        <w:t>o</w:t>
      </w:r>
      <w:r w:rsidRPr="00066E31">
        <w:rPr>
          <w:rFonts w:ascii="Times New Roman" w:hAnsi="Times New Roman"/>
          <w:sz w:val="20"/>
        </w:rPr>
        <w:t>C for 24h.</w:t>
      </w:r>
      <w:r w:rsidR="00BC7B5D">
        <w:rPr>
          <w:rFonts w:ascii="Times New Roman" w:hAnsi="Times New Roman"/>
          <w:sz w:val="20"/>
        </w:rPr>
        <w:t xml:space="preserve"> </w:t>
      </w:r>
      <w:r w:rsidRPr="00066E31">
        <w:rPr>
          <w:rFonts w:ascii="Times New Roman" w:hAnsi="Times New Roman"/>
          <w:sz w:val="20"/>
        </w:rPr>
        <w:t xml:space="preserve">The antibiotics, </w:t>
      </w:r>
      <w:proofErr w:type="spellStart"/>
      <w:r w:rsidRPr="00066E31">
        <w:rPr>
          <w:rFonts w:ascii="Times New Roman" w:hAnsi="Times New Roman"/>
          <w:sz w:val="20"/>
        </w:rPr>
        <w:t>ampicillin</w:t>
      </w:r>
      <w:proofErr w:type="spellEnd"/>
      <w:r w:rsidRPr="00066E31">
        <w:rPr>
          <w:rFonts w:ascii="Times New Roman" w:hAnsi="Times New Roman"/>
          <w:sz w:val="20"/>
        </w:rPr>
        <w:t xml:space="preserve"> (AMP) and </w:t>
      </w:r>
      <w:proofErr w:type="spellStart"/>
      <w:r w:rsidRPr="00066E31">
        <w:rPr>
          <w:rFonts w:ascii="Times New Roman" w:hAnsi="Times New Roman"/>
          <w:sz w:val="20"/>
        </w:rPr>
        <w:t>chloramphenicol</w:t>
      </w:r>
      <w:proofErr w:type="spellEnd"/>
      <w:r w:rsidRPr="00066E31">
        <w:rPr>
          <w:rFonts w:ascii="Times New Roman" w:hAnsi="Times New Roman"/>
          <w:sz w:val="20"/>
        </w:rPr>
        <w:t xml:space="preserve"> (CPX) were used as controls for comparison with the extracts (</w:t>
      </w:r>
      <w:proofErr w:type="spellStart"/>
      <w:r w:rsidRPr="00066E31">
        <w:rPr>
          <w:rFonts w:ascii="Times New Roman" w:hAnsi="Times New Roman"/>
          <w:sz w:val="20"/>
        </w:rPr>
        <w:t>Eja</w:t>
      </w:r>
      <w:proofErr w:type="spellEnd"/>
      <w:r w:rsidRPr="00066E31">
        <w:rPr>
          <w:rFonts w:ascii="Times New Roman" w:hAnsi="Times New Roman"/>
          <w:sz w:val="20"/>
        </w:rPr>
        <w:t xml:space="preserve"> </w:t>
      </w:r>
      <w:r w:rsidRPr="00066E31">
        <w:rPr>
          <w:rFonts w:ascii="Times New Roman" w:hAnsi="Times New Roman"/>
          <w:i/>
          <w:sz w:val="20"/>
        </w:rPr>
        <w:t>et al</w:t>
      </w:r>
      <w:r w:rsidRPr="00066E31">
        <w:rPr>
          <w:rFonts w:ascii="Times New Roman" w:hAnsi="Times New Roman"/>
          <w:sz w:val="20"/>
        </w:rPr>
        <w:t>., 2011).</w:t>
      </w:r>
      <w:r w:rsidR="00BC7B5D">
        <w:rPr>
          <w:rFonts w:ascii="Times New Roman" w:hAnsi="Times New Roman"/>
          <w:sz w:val="20"/>
        </w:rPr>
        <w:t xml:space="preserve"> </w:t>
      </w:r>
      <w:r w:rsidRPr="00066E31">
        <w:rPr>
          <w:rFonts w:ascii="Times New Roman" w:hAnsi="Times New Roman"/>
          <w:sz w:val="20"/>
        </w:rPr>
        <w:t>After incubation, the plates were observed for zones of inhibition.</w:t>
      </w:r>
    </w:p>
    <w:p w:rsidR="004C376D" w:rsidRPr="00066E31" w:rsidRDefault="00E018FB" w:rsidP="003719DB">
      <w:pPr>
        <w:snapToGrid w:val="0"/>
        <w:spacing w:after="0" w:line="240" w:lineRule="auto"/>
        <w:jc w:val="both"/>
        <w:rPr>
          <w:rFonts w:ascii="Times New Roman" w:hAnsi="Times New Roman"/>
          <w:b/>
          <w:sz w:val="20"/>
        </w:rPr>
      </w:pPr>
      <w:r w:rsidRPr="00066E31">
        <w:rPr>
          <w:rFonts w:ascii="Times New Roman" w:hAnsi="Times New Roman"/>
          <w:b/>
          <w:sz w:val="20"/>
        </w:rPr>
        <w:t>2.5</w:t>
      </w:r>
      <w:r w:rsidRPr="00066E31">
        <w:rPr>
          <w:rFonts w:ascii="Times New Roman" w:hAnsi="Times New Roman"/>
          <w:b/>
          <w:sz w:val="20"/>
        </w:rPr>
        <w:tab/>
        <w:t>Testing for minimum inhibitory concentration of extracts</w:t>
      </w:r>
    </w:p>
    <w:p w:rsidR="004C376D" w:rsidRPr="00066E31" w:rsidRDefault="00E018FB" w:rsidP="00066E31">
      <w:pPr>
        <w:snapToGrid w:val="0"/>
        <w:spacing w:after="0" w:line="240" w:lineRule="auto"/>
        <w:ind w:firstLine="425"/>
        <w:jc w:val="both"/>
        <w:rPr>
          <w:rFonts w:ascii="Times New Roman" w:hAnsi="Times New Roman"/>
          <w:sz w:val="20"/>
        </w:rPr>
      </w:pPr>
      <w:r w:rsidRPr="00066E31">
        <w:rPr>
          <w:rFonts w:ascii="Times New Roman" w:hAnsi="Times New Roman"/>
          <w:sz w:val="20"/>
        </w:rPr>
        <w:t xml:space="preserve">In the determination of minimum inhibitory concentration (MIC), </w:t>
      </w:r>
      <w:proofErr w:type="gramStart"/>
      <w:r w:rsidRPr="00066E31">
        <w:rPr>
          <w:rFonts w:ascii="Times New Roman" w:hAnsi="Times New Roman"/>
          <w:sz w:val="20"/>
        </w:rPr>
        <w:t>a standard</w:t>
      </w:r>
      <w:proofErr w:type="gramEnd"/>
      <w:r w:rsidRPr="00066E31">
        <w:rPr>
          <w:rFonts w:ascii="Times New Roman" w:hAnsi="Times New Roman"/>
          <w:sz w:val="20"/>
        </w:rPr>
        <w:t xml:space="preserve"> inoculums was first prepared.</w:t>
      </w:r>
      <w:r w:rsidR="00BC7B5D">
        <w:rPr>
          <w:rFonts w:ascii="Times New Roman" w:hAnsi="Times New Roman"/>
          <w:sz w:val="20"/>
        </w:rPr>
        <w:t xml:space="preserve"> </w:t>
      </w:r>
      <w:r w:rsidRPr="00066E31">
        <w:rPr>
          <w:rFonts w:ascii="Times New Roman" w:hAnsi="Times New Roman"/>
          <w:sz w:val="20"/>
        </w:rPr>
        <w:t xml:space="preserve">This involved transferring a portion of pure culture of each isolate into </w:t>
      </w:r>
      <w:proofErr w:type="spellStart"/>
      <w:r w:rsidRPr="00066E31">
        <w:rPr>
          <w:rFonts w:ascii="Times New Roman" w:hAnsi="Times New Roman"/>
          <w:sz w:val="20"/>
        </w:rPr>
        <w:t>tryptone</w:t>
      </w:r>
      <w:proofErr w:type="spellEnd"/>
      <w:r w:rsidRPr="00066E31">
        <w:rPr>
          <w:rFonts w:ascii="Times New Roman" w:hAnsi="Times New Roman"/>
          <w:sz w:val="20"/>
        </w:rPr>
        <w:t xml:space="preserve"> soya broth (</w:t>
      </w:r>
      <w:proofErr w:type="spellStart"/>
      <w:r w:rsidRPr="00066E31">
        <w:rPr>
          <w:rFonts w:ascii="Times New Roman" w:hAnsi="Times New Roman"/>
          <w:sz w:val="20"/>
        </w:rPr>
        <w:t>oxoid</w:t>
      </w:r>
      <w:proofErr w:type="spellEnd"/>
      <w:r w:rsidRPr="00066E31">
        <w:rPr>
          <w:rFonts w:ascii="Times New Roman" w:hAnsi="Times New Roman"/>
          <w:sz w:val="20"/>
        </w:rPr>
        <w:t xml:space="preserve"> CM129) and incubating at room temperature overnight (</w:t>
      </w:r>
      <w:proofErr w:type="spellStart"/>
      <w:r w:rsidRPr="00066E31">
        <w:rPr>
          <w:rFonts w:ascii="Times New Roman" w:hAnsi="Times New Roman"/>
          <w:sz w:val="20"/>
        </w:rPr>
        <w:t>Eja</w:t>
      </w:r>
      <w:proofErr w:type="spellEnd"/>
      <w:r w:rsidRPr="00066E31">
        <w:rPr>
          <w:rFonts w:ascii="Times New Roman" w:hAnsi="Times New Roman"/>
          <w:sz w:val="20"/>
        </w:rPr>
        <w:t xml:space="preserve"> </w:t>
      </w:r>
      <w:r w:rsidRPr="00066E31">
        <w:rPr>
          <w:rFonts w:ascii="Times New Roman" w:hAnsi="Times New Roman"/>
          <w:i/>
          <w:sz w:val="20"/>
        </w:rPr>
        <w:t>et al</w:t>
      </w:r>
      <w:r w:rsidRPr="00066E31">
        <w:rPr>
          <w:rFonts w:ascii="Times New Roman" w:hAnsi="Times New Roman"/>
          <w:sz w:val="20"/>
        </w:rPr>
        <w:t>., 2011).</w:t>
      </w:r>
      <w:r w:rsidR="00BC7B5D">
        <w:rPr>
          <w:rFonts w:ascii="Times New Roman" w:hAnsi="Times New Roman"/>
          <w:sz w:val="20"/>
        </w:rPr>
        <w:t xml:space="preserve"> </w:t>
      </w:r>
      <w:r w:rsidRPr="00066E31">
        <w:rPr>
          <w:rFonts w:ascii="Times New Roman" w:hAnsi="Times New Roman"/>
          <w:sz w:val="20"/>
        </w:rPr>
        <w:t>The overnight broth culture (0.1ml) was diluted with 1ml of distilled water in the ratio of 1:1000 to give a final dilution of 10</w:t>
      </w:r>
      <w:r w:rsidRPr="00066E31">
        <w:rPr>
          <w:rFonts w:ascii="Times New Roman" w:hAnsi="Times New Roman"/>
          <w:sz w:val="20"/>
          <w:vertAlign w:val="superscript"/>
        </w:rPr>
        <w:t>-3</w:t>
      </w:r>
      <w:r w:rsidRPr="00066E31">
        <w:rPr>
          <w:rFonts w:ascii="Times New Roman" w:hAnsi="Times New Roman"/>
          <w:sz w:val="20"/>
        </w:rPr>
        <w:t xml:space="preserve"> of the standard inoculums (</w:t>
      </w:r>
      <w:proofErr w:type="spellStart"/>
      <w:r w:rsidRPr="00066E31">
        <w:rPr>
          <w:rFonts w:ascii="Times New Roman" w:hAnsi="Times New Roman"/>
          <w:sz w:val="20"/>
        </w:rPr>
        <w:t>Adoum</w:t>
      </w:r>
      <w:proofErr w:type="spellEnd"/>
      <w:r w:rsidRPr="00066E31">
        <w:rPr>
          <w:rFonts w:ascii="Times New Roman" w:hAnsi="Times New Roman"/>
          <w:sz w:val="20"/>
        </w:rPr>
        <w:t xml:space="preserve"> </w:t>
      </w:r>
      <w:r w:rsidRPr="00066E31">
        <w:rPr>
          <w:rFonts w:ascii="Times New Roman" w:hAnsi="Times New Roman"/>
          <w:i/>
          <w:sz w:val="20"/>
        </w:rPr>
        <w:t>et al</w:t>
      </w:r>
      <w:r w:rsidRPr="00066E31">
        <w:rPr>
          <w:rFonts w:ascii="Times New Roman" w:hAnsi="Times New Roman"/>
          <w:sz w:val="20"/>
        </w:rPr>
        <w:t>., 1997) following which the dilution susceptibility technique (</w:t>
      </w:r>
      <w:proofErr w:type="spellStart"/>
      <w:r w:rsidRPr="00066E31">
        <w:rPr>
          <w:rFonts w:ascii="Times New Roman" w:hAnsi="Times New Roman"/>
          <w:sz w:val="20"/>
        </w:rPr>
        <w:t>Cheesbrough</w:t>
      </w:r>
      <w:proofErr w:type="spellEnd"/>
      <w:r w:rsidRPr="00066E31">
        <w:rPr>
          <w:rFonts w:ascii="Times New Roman" w:hAnsi="Times New Roman"/>
          <w:sz w:val="20"/>
        </w:rPr>
        <w:t>, 2000) was applied.</w:t>
      </w:r>
      <w:r w:rsidR="00BC7B5D">
        <w:rPr>
          <w:rFonts w:ascii="Times New Roman" w:hAnsi="Times New Roman"/>
          <w:sz w:val="20"/>
        </w:rPr>
        <w:t xml:space="preserve"> </w:t>
      </w:r>
      <w:r w:rsidRPr="00066E31">
        <w:rPr>
          <w:rFonts w:ascii="Times New Roman" w:hAnsi="Times New Roman"/>
          <w:sz w:val="20"/>
        </w:rPr>
        <w:t>The reciprocal of 10</w:t>
      </w:r>
      <w:r w:rsidRPr="00066E31">
        <w:rPr>
          <w:rFonts w:ascii="Times New Roman" w:hAnsi="Times New Roman"/>
          <w:sz w:val="20"/>
          <w:vertAlign w:val="superscript"/>
        </w:rPr>
        <w:t>-3</w:t>
      </w:r>
      <w:r w:rsidRPr="00066E31">
        <w:rPr>
          <w:rFonts w:ascii="Times New Roman" w:hAnsi="Times New Roman"/>
          <w:sz w:val="20"/>
        </w:rPr>
        <w:t xml:space="preserve"> equivalent to 10</w:t>
      </w:r>
      <w:r w:rsidRPr="00066E31">
        <w:rPr>
          <w:rFonts w:ascii="Times New Roman" w:hAnsi="Times New Roman"/>
          <w:sz w:val="20"/>
          <w:vertAlign w:val="superscript"/>
        </w:rPr>
        <w:t>3</w:t>
      </w:r>
      <w:r w:rsidRPr="00066E31">
        <w:rPr>
          <w:rFonts w:ascii="Times New Roman" w:hAnsi="Times New Roman"/>
          <w:sz w:val="20"/>
        </w:rPr>
        <w:t xml:space="preserve"> was the number of organisms in the standard inoculums used for the MIC test.</w:t>
      </w:r>
      <w:r w:rsidR="00BC7B5D">
        <w:rPr>
          <w:rFonts w:ascii="Times New Roman" w:hAnsi="Times New Roman"/>
          <w:sz w:val="20"/>
        </w:rPr>
        <w:t xml:space="preserve"> </w:t>
      </w:r>
      <w:r w:rsidRPr="00066E31">
        <w:rPr>
          <w:rFonts w:ascii="Times New Roman" w:hAnsi="Times New Roman"/>
          <w:sz w:val="20"/>
        </w:rPr>
        <w:t>In this technique Mueller-Hinton broth containing various concentrations of the plant extracts was prepared.</w:t>
      </w:r>
      <w:r w:rsidR="00BC7B5D">
        <w:rPr>
          <w:rFonts w:ascii="Times New Roman" w:hAnsi="Times New Roman"/>
          <w:sz w:val="20"/>
        </w:rPr>
        <w:t xml:space="preserve"> </w:t>
      </w:r>
      <w:r w:rsidRPr="00066E31">
        <w:rPr>
          <w:rFonts w:ascii="Times New Roman" w:hAnsi="Times New Roman"/>
          <w:sz w:val="20"/>
        </w:rPr>
        <w:t xml:space="preserve">In the preparation, 1ml from the different dilutions of the extracts was added to 10 </w:t>
      </w:r>
      <w:proofErr w:type="spellStart"/>
      <w:r w:rsidRPr="00066E31">
        <w:rPr>
          <w:rFonts w:ascii="Times New Roman" w:hAnsi="Times New Roman"/>
          <w:sz w:val="20"/>
        </w:rPr>
        <w:t>labelled</w:t>
      </w:r>
      <w:proofErr w:type="spellEnd"/>
      <w:r w:rsidRPr="00066E31">
        <w:rPr>
          <w:rFonts w:ascii="Times New Roman" w:hAnsi="Times New Roman"/>
          <w:sz w:val="20"/>
        </w:rPr>
        <w:t xml:space="preserve"> test tubes containing 9ml Mueller-Hinton broth to obtain final concentrations of 5000, 2500, 1250, up to 0mg/ml, and incubated at 37</w:t>
      </w:r>
      <w:r w:rsidRPr="00066E31">
        <w:rPr>
          <w:rFonts w:ascii="Times New Roman" w:hAnsi="Times New Roman"/>
          <w:sz w:val="20"/>
          <w:vertAlign w:val="superscript"/>
        </w:rPr>
        <w:t>o</w:t>
      </w:r>
      <w:r w:rsidRPr="00066E31">
        <w:rPr>
          <w:rFonts w:ascii="Times New Roman" w:hAnsi="Times New Roman"/>
          <w:sz w:val="20"/>
        </w:rPr>
        <w:t>C for 16-20h.</w:t>
      </w:r>
      <w:r w:rsidR="00BC7B5D">
        <w:rPr>
          <w:rFonts w:ascii="Times New Roman" w:hAnsi="Times New Roman"/>
          <w:sz w:val="20"/>
        </w:rPr>
        <w:t xml:space="preserve"> </w:t>
      </w:r>
      <w:r w:rsidRPr="00066E31">
        <w:rPr>
          <w:rFonts w:ascii="Times New Roman" w:hAnsi="Times New Roman"/>
          <w:sz w:val="20"/>
        </w:rPr>
        <w:t>The presence or absence of growth for each concentration was recorded at the end of incubation.</w:t>
      </w:r>
      <w:r w:rsidR="00BC7B5D">
        <w:rPr>
          <w:rFonts w:ascii="Times New Roman" w:hAnsi="Times New Roman"/>
          <w:sz w:val="20"/>
        </w:rPr>
        <w:t xml:space="preserve"> </w:t>
      </w:r>
      <w:r w:rsidRPr="00066E31">
        <w:rPr>
          <w:rFonts w:ascii="Times New Roman" w:hAnsi="Times New Roman"/>
          <w:sz w:val="20"/>
        </w:rPr>
        <w:t>The MIC was taken as the lowest concentration of the extracts resulting in no growth after 16-20h of incubation.</w:t>
      </w:r>
    </w:p>
    <w:p w:rsidR="004C376D" w:rsidRPr="00066E31" w:rsidRDefault="00E018FB" w:rsidP="003719DB">
      <w:pPr>
        <w:snapToGrid w:val="0"/>
        <w:spacing w:after="0" w:line="240" w:lineRule="auto"/>
        <w:jc w:val="both"/>
        <w:rPr>
          <w:rFonts w:ascii="Times New Roman" w:hAnsi="Times New Roman"/>
          <w:b/>
          <w:sz w:val="20"/>
        </w:rPr>
      </w:pPr>
      <w:r w:rsidRPr="00066E31">
        <w:rPr>
          <w:rFonts w:ascii="Times New Roman" w:hAnsi="Times New Roman"/>
          <w:b/>
          <w:sz w:val="20"/>
        </w:rPr>
        <w:t>2.6</w:t>
      </w:r>
      <w:r w:rsidRPr="00066E31">
        <w:rPr>
          <w:rFonts w:ascii="Times New Roman" w:hAnsi="Times New Roman"/>
          <w:b/>
          <w:sz w:val="20"/>
        </w:rPr>
        <w:tab/>
        <w:t>Synergy test</w:t>
      </w:r>
    </w:p>
    <w:p w:rsidR="003719DB" w:rsidRDefault="00E018FB" w:rsidP="00066E31">
      <w:pPr>
        <w:snapToGrid w:val="0"/>
        <w:spacing w:after="0" w:line="240" w:lineRule="auto"/>
        <w:ind w:firstLine="425"/>
        <w:jc w:val="both"/>
        <w:rPr>
          <w:rFonts w:ascii="Times New Roman" w:hAnsi="Times New Roman"/>
          <w:sz w:val="20"/>
        </w:rPr>
      </w:pPr>
      <w:r w:rsidRPr="00066E31">
        <w:rPr>
          <w:rFonts w:ascii="Times New Roman" w:hAnsi="Times New Roman"/>
          <w:sz w:val="20"/>
        </w:rPr>
        <w:t>The plant extracts (0.1:0.1) were combined with each other, and separately combined with antibiotics (</w:t>
      </w:r>
      <w:proofErr w:type="spellStart"/>
      <w:r w:rsidRPr="00066E31">
        <w:rPr>
          <w:rFonts w:ascii="Times New Roman" w:hAnsi="Times New Roman"/>
          <w:sz w:val="20"/>
        </w:rPr>
        <w:t>ampicillin</w:t>
      </w:r>
      <w:proofErr w:type="spellEnd"/>
      <w:r w:rsidRPr="00066E31">
        <w:rPr>
          <w:rFonts w:ascii="Times New Roman" w:hAnsi="Times New Roman"/>
          <w:sz w:val="20"/>
        </w:rPr>
        <w:t xml:space="preserve"> and </w:t>
      </w:r>
      <w:proofErr w:type="spellStart"/>
      <w:r w:rsidRPr="00066E31">
        <w:rPr>
          <w:rFonts w:ascii="Times New Roman" w:hAnsi="Times New Roman"/>
          <w:sz w:val="20"/>
        </w:rPr>
        <w:t>chloramphenicol</w:t>
      </w:r>
      <w:proofErr w:type="spellEnd"/>
      <w:r w:rsidRPr="00066E31">
        <w:rPr>
          <w:rFonts w:ascii="Times New Roman" w:hAnsi="Times New Roman"/>
          <w:sz w:val="20"/>
        </w:rPr>
        <w:t>).</w:t>
      </w:r>
    </w:p>
    <w:p w:rsidR="004C376D" w:rsidRPr="00066E31" w:rsidRDefault="00E018FB" w:rsidP="003719DB">
      <w:pPr>
        <w:snapToGrid w:val="0"/>
        <w:spacing w:after="0" w:line="240" w:lineRule="auto"/>
        <w:jc w:val="both"/>
        <w:rPr>
          <w:rFonts w:ascii="Times New Roman" w:hAnsi="Times New Roman"/>
          <w:b/>
          <w:sz w:val="20"/>
        </w:rPr>
      </w:pPr>
      <w:r w:rsidRPr="00066E31">
        <w:rPr>
          <w:rFonts w:ascii="Times New Roman" w:hAnsi="Times New Roman"/>
          <w:b/>
          <w:sz w:val="20"/>
        </w:rPr>
        <w:t>2.7</w:t>
      </w:r>
      <w:r w:rsidRPr="00066E31">
        <w:rPr>
          <w:rFonts w:ascii="Times New Roman" w:hAnsi="Times New Roman"/>
          <w:b/>
          <w:sz w:val="20"/>
        </w:rPr>
        <w:tab/>
      </w:r>
      <w:proofErr w:type="spellStart"/>
      <w:r w:rsidRPr="00066E31">
        <w:rPr>
          <w:rFonts w:ascii="Times New Roman" w:hAnsi="Times New Roman"/>
          <w:b/>
          <w:sz w:val="20"/>
        </w:rPr>
        <w:t>Phytochemical</w:t>
      </w:r>
      <w:proofErr w:type="spellEnd"/>
      <w:r w:rsidRPr="00066E31">
        <w:rPr>
          <w:rFonts w:ascii="Times New Roman" w:hAnsi="Times New Roman"/>
          <w:b/>
          <w:sz w:val="20"/>
        </w:rPr>
        <w:t xml:space="preserve"> screening of the plant extracts</w:t>
      </w:r>
    </w:p>
    <w:p w:rsidR="003719DB" w:rsidRDefault="00E018FB" w:rsidP="00066E31">
      <w:pPr>
        <w:snapToGrid w:val="0"/>
        <w:spacing w:after="0" w:line="240" w:lineRule="auto"/>
        <w:ind w:firstLine="425"/>
        <w:jc w:val="both"/>
        <w:rPr>
          <w:rFonts w:ascii="Times New Roman" w:hAnsi="Times New Roman"/>
          <w:sz w:val="20"/>
        </w:rPr>
      </w:pPr>
      <w:r w:rsidRPr="00066E31">
        <w:rPr>
          <w:rFonts w:ascii="Times New Roman" w:hAnsi="Times New Roman"/>
          <w:sz w:val="20"/>
        </w:rPr>
        <w:t xml:space="preserve">A qualitative analysis of the plant extracts was carried out using the methods of </w:t>
      </w:r>
      <w:proofErr w:type="spellStart"/>
      <w:r w:rsidRPr="00066E31">
        <w:rPr>
          <w:rFonts w:ascii="Times New Roman" w:hAnsi="Times New Roman"/>
          <w:sz w:val="20"/>
        </w:rPr>
        <w:t>Cuilei</w:t>
      </w:r>
      <w:proofErr w:type="spellEnd"/>
      <w:r w:rsidRPr="00066E31">
        <w:rPr>
          <w:rFonts w:ascii="Times New Roman" w:hAnsi="Times New Roman"/>
          <w:sz w:val="20"/>
        </w:rPr>
        <w:t xml:space="preserve"> (1982), </w:t>
      </w:r>
      <w:proofErr w:type="spellStart"/>
      <w:r w:rsidRPr="00066E31">
        <w:rPr>
          <w:rFonts w:ascii="Times New Roman" w:hAnsi="Times New Roman"/>
          <w:sz w:val="20"/>
        </w:rPr>
        <w:t>Sofowora</w:t>
      </w:r>
      <w:proofErr w:type="spellEnd"/>
      <w:r w:rsidRPr="00066E31">
        <w:rPr>
          <w:rFonts w:ascii="Times New Roman" w:hAnsi="Times New Roman"/>
          <w:sz w:val="20"/>
        </w:rPr>
        <w:t xml:space="preserve"> (1984) and </w:t>
      </w:r>
      <w:proofErr w:type="spellStart"/>
      <w:r w:rsidRPr="00066E31">
        <w:rPr>
          <w:rFonts w:ascii="Times New Roman" w:hAnsi="Times New Roman"/>
          <w:sz w:val="20"/>
        </w:rPr>
        <w:t>Gundiza</w:t>
      </w:r>
      <w:proofErr w:type="spellEnd"/>
      <w:r w:rsidRPr="00066E31">
        <w:rPr>
          <w:rFonts w:ascii="Times New Roman" w:hAnsi="Times New Roman"/>
          <w:sz w:val="20"/>
        </w:rPr>
        <w:t xml:space="preserve"> (1985).</w:t>
      </w:r>
    </w:p>
    <w:p w:rsidR="004C376D" w:rsidRPr="00066E31" w:rsidRDefault="00E018FB" w:rsidP="003719DB">
      <w:pPr>
        <w:snapToGrid w:val="0"/>
        <w:spacing w:after="0" w:line="240" w:lineRule="auto"/>
        <w:jc w:val="both"/>
        <w:rPr>
          <w:rFonts w:ascii="Times New Roman" w:hAnsi="Times New Roman"/>
          <w:b/>
          <w:sz w:val="20"/>
        </w:rPr>
      </w:pPr>
      <w:r w:rsidRPr="00066E31">
        <w:rPr>
          <w:rFonts w:ascii="Times New Roman" w:hAnsi="Times New Roman"/>
          <w:b/>
          <w:sz w:val="20"/>
        </w:rPr>
        <w:t>2.8</w:t>
      </w:r>
      <w:r w:rsidRPr="00066E31">
        <w:rPr>
          <w:rFonts w:ascii="Times New Roman" w:hAnsi="Times New Roman"/>
          <w:b/>
          <w:sz w:val="20"/>
        </w:rPr>
        <w:tab/>
        <w:t>Statistical analysis</w:t>
      </w:r>
    </w:p>
    <w:p w:rsidR="004C376D" w:rsidRDefault="00E018FB" w:rsidP="00066E31">
      <w:pPr>
        <w:snapToGrid w:val="0"/>
        <w:spacing w:after="0" w:line="240" w:lineRule="auto"/>
        <w:ind w:firstLine="425"/>
        <w:jc w:val="both"/>
        <w:rPr>
          <w:rFonts w:ascii="Times New Roman" w:hAnsi="Times New Roman"/>
          <w:sz w:val="20"/>
          <w:lang w:eastAsia="zh-CN"/>
        </w:rPr>
      </w:pPr>
      <w:r w:rsidRPr="00066E31">
        <w:rPr>
          <w:rFonts w:ascii="Times New Roman" w:hAnsi="Times New Roman"/>
          <w:sz w:val="20"/>
        </w:rPr>
        <w:t>Differences, if any, between the two plants with respect to their MIC, and in combination with each other and with the antibiotics, using statistical analysis of variance (ANOVA) (Bailey, 1981; Miller and Miller, 1986), was carried out.</w:t>
      </w:r>
    </w:p>
    <w:p w:rsidR="003719DB" w:rsidRPr="00066E31" w:rsidRDefault="003719DB" w:rsidP="00066E31">
      <w:pPr>
        <w:snapToGrid w:val="0"/>
        <w:spacing w:after="0" w:line="240" w:lineRule="auto"/>
        <w:ind w:firstLine="425"/>
        <w:jc w:val="both"/>
        <w:rPr>
          <w:rFonts w:ascii="Times New Roman" w:hAnsi="Times New Roman"/>
          <w:sz w:val="20"/>
          <w:lang w:eastAsia="zh-CN"/>
        </w:rPr>
      </w:pPr>
    </w:p>
    <w:p w:rsidR="004C376D" w:rsidRPr="00066E31" w:rsidRDefault="00E018FB" w:rsidP="003719DB">
      <w:pPr>
        <w:snapToGrid w:val="0"/>
        <w:spacing w:after="0" w:line="240" w:lineRule="auto"/>
        <w:jc w:val="both"/>
        <w:rPr>
          <w:rFonts w:ascii="Times New Roman" w:hAnsi="Times New Roman"/>
          <w:b/>
          <w:sz w:val="20"/>
        </w:rPr>
      </w:pPr>
      <w:r w:rsidRPr="00066E31">
        <w:rPr>
          <w:rFonts w:ascii="Times New Roman" w:hAnsi="Times New Roman"/>
          <w:b/>
          <w:sz w:val="20"/>
        </w:rPr>
        <w:t>3.</w:t>
      </w:r>
      <w:r w:rsidRPr="00066E31">
        <w:rPr>
          <w:rFonts w:ascii="Times New Roman" w:hAnsi="Times New Roman"/>
          <w:b/>
          <w:sz w:val="20"/>
        </w:rPr>
        <w:tab/>
        <w:t>Results</w:t>
      </w:r>
    </w:p>
    <w:p w:rsidR="004C376D" w:rsidRPr="00066E31" w:rsidRDefault="00E018FB" w:rsidP="003719DB">
      <w:pPr>
        <w:snapToGrid w:val="0"/>
        <w:spacing w:after="0" w:line="240" w:lineRule="auto"/>
        <w:jc w:val="both"/>
        <w:rPr>
          <w:rFonts w:ascii="Times New Roman" w:hAnsi="Times New Roman"/>
          <w:b/>
          <w:sz w:val="20"/>
        </w:rPr>
      </w:pPr>
      <w:r w:rsidRPr="00066E31">
        <w:rPr>
          <w:rFonts w:ascii="Times New Roman" w:hAnsi="Times New Roman"/>
          <w:b/>
          <w:sz w:val="20"/>
        </w:rPr>
        <w:t>3.1</w:t>
      </w:r>
      <w:r w:rsidRPr="00066E31">
        <w:rPr>
          <w:rFonts w:ascii="Times New Roman" w:hAnsi="Times New Roman"/>
          <w:b/>
          <w:sz w:val="20"/>
        </w:rPr>
        <w:tab/>
      </w:r>
      <w:proofErr w:type="spellStart"/>
      <w:r w:rsidRPr="00066E31">
        <w:rPr>
          <w:rFonts w:ascii="Times New Roman" w:hAnsi="Times New Roman"/>
          <w:b/>
          <w:sz w:val="20"/>
        </w:rPr>
        <w:t>Phytochemical</w:t>
      </w:r>
      <w:proofErr w:type="spellEnd"/>
      <w:r w:rsidRPr="00066E31">
        <w:rPr>
          <w:rFonts w:ascii="Times New Roman" w:hAnsi="Times New Roman"/>
          <w:b/>
          <w:sz w:val="20"/>
        </w:rPr>
        <w:t xml:space="preserve"> screening</w:t>
      </w:r>
    </w:p>
    <w:p w:rsidR="004C376D" w:rsidRPr="00066E31" w:rsidRDefault="00E018FB" w:rsidP="00066E31">
      <w:pPr>
        <w:snapToGrid w:val="0"/>
        <w:spacing w:after="0" w:line="240" w:lineRule="auto"/>
        <w:ind w:firstLine="425"/>
        <w:jc w:val="both"/>
        <w:rPr>
          <w:rFonts w:ascii="Times New Roman" w:hAnsi="Times New Roman"/>
          <w:sz w:val="20"/>
        </w:rPr>
      </w:pPr>
      <w:r w:rsidRPr="00066E31">
        <w:rPr>
          <w:rFonts w:ascii="Times New Roman" w:hAnsi="Times New Roman"/>
          <w:sz w:val="20"/>
        </w:rPr>
        <w:t xml:space="preserve">The result of the </w:t>
      </w:r>
      <w:proofErr w:type="spellStart"/>
      <w:r w:rsidRPr="00066E31">
        <w:rPr>
          <w:rFonts w:ascii="Times New Roman" w:hAnsi="Times New Roman"/>
          <w:sz w:val="20"/>
        </w:rPr>
        <w:t>phytochemical</w:t>
      </w:r>
      <w:proofErr w:type="spellEnd"/>
      <w:r w:rsidRPr="00066E31">
        <w:rPr>
          <w:rFonts w:ascii="Times New Roman" w:hAnsi="Times New Roman"/>
          <w:sz w:val="20"/>
        </w:rPr>
        <w:t xml:space="preserve"> screening of the two plants is shown in Table 1 which shows that both plants possess varying concentrations of glycosides, </w:t>
      </w:r>
      <w:proofErr w:type="spellStart"/>
      <w:r w:rsidRPr="00066E31">
        <w:rPr>
          <w:rFonts w:ascii="Times New Roman" w:hAnsi="Times New Roman"/>
          <w:sz w:val="20"/>
        </w:rPr>
        <w:t>flavonoid</w:t>
      </w:r>
      <w:proofErr w:type="spellEnd"/>
      <w:r w:rsidRPr="00066E31">
        <w:rPr>
          <w:rFonts w:ascii="Times New Roman" w:hAnsi="Times New Roman"/>
          <w:sz w:val="20"/>
        </w:rPr>
        <w:t xml:space="preserve">, </w:t>
      </w:r>
      <w:proofErr w:type="spellStart"/>
      <w:r w:rsidRPr="00066E31">
        <w:rPr>
          <w:rFonts w:ascii="Times New Roman" w:hAnsi="Times New Roman"/>
          <w:sz w:val="20"/>
        </w:rPr>
        <w:t>polyphenols</w:t>
      </w:r>
      <w:proofErr w:type="spellEnd"/>
      <w:r w:rsidRPr="00066E31">
        <w:rPr>
          <w:rFonts w:ascii="Times New Roman" w:hAnsi="Times New Roman"/>
          <w:sz w:val="20"/>
        </w:rPr>
        <w:t xml:space="preserve">, </w:t>
      </w:r>
      <w:proofErr w:type="spellStart"/>
      <w:r w:rsidRPr="00066E31">
        <w:rPr>
          <w:rFonts w:ascii="Times New Roman" w:hAnsi="Times New Roman"/>
          <w:sz w:val="20"/>
        </w:rPr>
        <w:t>saponins</w:t>
      </w:r>
      <w:proofErr w:type="spellEnd"/>
      <w:r w:rsidRPr="00066E31">
        <w:rPr>
          <w:rFonts w:ascii="Times New Roman" w:hAnsi="Times New Roman"/>
          <w:sz w:val="20"/>
        </w:rPr>
        <w:t xml:space="preserve">, alkaloids, tannins, </w:t>
      </w:r>
      <w:proofErr w:type="spellStart"/>
      <w:r w:rsidRPr="00066E31">
        <w:rPr>
          <w:rFonts w:ascii="Times New Roman" w:hAnsi="Times New Roman"/>
          <w:sz w:val="20"/>
        </w:rPr>
        <w:t>phlabotinnins</w:t>
      </w:r>
      <w:proofErr w:type="spellEnd"/>
      <w:r w:rsidRPr="00066E31">
        <w:rPr>
          <w:rFonts w:ascii="Times New Roman" w:hAnsi="Times New Roman"/>
          <w:sz w:val="20"/>
        </w:rPr>
        <w:t xml:space="preserve"> and steroids.</w:t>
      </w:r>
      <w:r w:rsidR="00BC7B5D">
        <w:rPr>
          <w:rFonts w:ascii="Times New Roman" w:hAnsi="Times New Roman"/>
          <w:sz w:val="20"/>
        </w:rPr>
        <w:t xml:space="preserve"> </w:t>
      </w:r>
      <w:r w:rsidRPr="00066E31">
        <w:rPr>
          <w:rFonts w:ascii="Times New Roman" w:hAnsi="Times New Roman"/>
          <w:sz w:val="20"/>
        </w:rPr>
        <w:t xml:space="preserve">However, the levels of most of these bioactive components appeared to be </w:t>
      </w:r>
      <w:r w:rsidRPr="00066E31">
        <w:rPr>
          <w:rFonts w:ascii="Times New Roman" w:hAnsi="Times New Roman"/>
          <w:sz w:val="20"/>
        </w:rPr>
        <w:lastRenderedPageBreak/>
        <w:t xml:space="preserve">higher in </w:t>
      </w:r>
      <w:r w:rsidRPr="00066E31">
        <w:rPr>
          <w:rFonts w:ascii="Times New Roman" w:hAnsi="Times New Roman"/>
          <w:i/>
          <w:sz w:val="20"/>
        </w:rPr>
        <w:t xml:space="preserve">V. </w:t>
      </w:r>
      <w:proofErr w:type="spellStart"/>
      <w:r w:rsidRPr="00066E31">
        <w:rPr>
          <w:rFonts w:ascii="Times New Roman" w:hAnsi="Times New Roman"/>
          <w:i/>
          <w:sz w:val="20"/>
        </w:rPr>
        <w:t>amygdalina</w:t>
      </w:r>
      <w:proofErr w:type="spellEnd"/>
      <w:r w:rsidRPr="00066E31">
        <w:rPr>
          <w:rFonts w:ascii="Times New Roman" w:hAnsi="Times New Roman"/>
          <w:sz w:val="20"/>
        </w:rPr>
        <w:t xml:space="preserve"> than </w:t>
      </w:r>
      <w:r w:rsidRPr="00066E31">
        <w:rPr>
          <w:rFonts w:ascii="Times New Roman" w:hAnsi="Times New Roman"/>
          <w:i/>
          <w:sz w:val="20"/>
        </w:rPr>
        <w:t xml:space="preserve">M. </w:t>
      </w:r>
      <w:proofErr w:type="spellStart"/>
      <w:r w:rsidRPr="00066E31">
        <w:rPr>
          <w:rFonts w:ascii="Times New Roman" w:hAnsi="Times New Roman"/>
          <w:i/>
          <w:sz w:val="20"/>
        </w:rPr>
        <w:t>indica</w:t>
      </w:r>
      <w:proofErr w:type="spellEnd"/>
      <w:r w:rsidRPr="00066E31">
        <w:rPr>
          <w:rFonts w:ascii="Times New Roman" w:hAnsi="Times New Roman"/>
          <w:sz w:val="20"/>
        </w:rPr>
        <w:t>.</w:t>
      </w:r>
      <w:r w:rsidR="00BC7B5D">
        <w:rPr>
          <w:rFonts w:ascii="Times New Roman" w:hAnsi="Times New Roman"/>
          <w:sz w:val="20"/>
        </w:rPr>
        <w:t xml:space="preserve"> </w:t>
      </w:r>
      <w:r w:rsidRPr="00066E31">
        <w:rPr>
          <w:rFonts w:ascii="Times New Roman" w:hAnsi="Times New Roman"/>
          <w:sz w:val="20"/>
        </w:rPr>
        <w:t xml:space="preserve">Tannins and </w:t>
      </w:r>
      <w:proofErr w:type="spellStart"/>
      <w:r w:rsidRPr="00066E31">
        <w:rPr>
          <w:rFonts w:ascii="Times New Roman" w:hAnsi="Times New Roman"/>
          <w:sz w:val="20"/>
        </w:rPr>
        <w:t>polyphenols</w:t>
      </w:r>
      <w:proofErr w:type="spellEnd"/>
      <w:r w:rsidRPr="00066E31">
        <w:rPr>
          <w:rFonts w:ascii="Times New Roman" w:hAnsi="Times New Roman"/>
          <w:sz w:val="20"/>
        </w:rPr>
        <w:t xml:space="preserve"> were observed to be present at the same levels in both plants.</w:t>
      </w:r>
    </w:p>
    <w:p w:rsidR="004C376D" w:rsidRPr="00066E31" w:rsidRDefault="00E018FB" w:rsidP="003719DB">
      <w:pPr>
        <w:snapToGrid w:val="0"/>
        <w:spacing w:after="0" w:line="240" w:lineRule="auto"/>
        <w:jc w:val="both"/>
        <w:rPr>
          <w:rFonts w:ascii="Times New Roman" w:hAnsi="Times New Roman"/>
          <w:b/>
          <w:sz w:val="20"/>
        </w:rPr>
      </w:pPr>
      <w:r w:rsidRPr="00066E31">
        <w:rPr>
          <w:rFonts w:ascii="Times New Roman" w:hAnsi="Times New Roman"/>
          <w:b/>
          <w:sz w:val="20"/>
        </w:rPr>
        <w:t>3.2</w:t>
      </w:r>
      <w:r w:rsidRPr="00066E31">
        <w:rPr>
          <w:rFonts w:ascii="Times New Roman" w:hAnsi="Times New Roman"/>
          <w:b/>
          <w:sz w:val="20"/>
        </w:rPr>
        <w:tab/>
        <w:t xml:space="preserve">Testing for antibacterial effects of extracts on </w:t>
      </w:r>
      <w:r w:rsidRPr="00066E31">
        <w:rPr>
          <w:rFonts w:ascii="Times New Roman" w:hAnsi="Times New Roman"/>
          <w:b/>
          <w:i/>
          <w:sz w:val="20"/>
        </w:rPr>
        <w:t>Salmonella</w:t>
      </w:r>
      <w:r w:rsidRPr="00066E31">
        <w:rPr>
          <w:rFonts w:ascii="Times New Roman" w:hAnsi="Times New Roman"/>
          <w:b/>
          <w:sz w:val="20"/>
        </w:rPr>
        <w:t xml:space="preserve"> species</w:t>
      </w:r>
    </w:p>
    <w:p w:rsidR="004C376D" w:rsidRPr="00066E31" w:rsidRDefault="00E018FB" w:rsidP="00066E31">
      <w:pPr>
        <w:snapToGrid w:val="0"/>
        <w:spacing w:after="0" w:line="240" w:lineRule="auto"/>
        <w:ind w:firstLine="425"/>
        <w:jc w:val="both"/>
        <w:rPr>
          <w:rFonts w:ascii="Times New Roman" w:hAnsi="Times New Roman"/>
          <w:sz w:val="20"/>
        </w:rPr>
      </w:pPr>
      <w:r w:rsidRPr="00066E31">
        <w:rPr>
          <w:rFonts w:ascii="Times New Roman" w:hAnsi="Times New Roman"/>
          <w:sz w:val="20"/>
        </w:rPr>
        <w:t xml:space="preserve">The effects of </w:t>
      </w:r>
      <w:proofErr w:type="spellStart"/>
      <w:r w:rsidRPr="00066E31">
        <w:rPr>
          <w:rFonts w:ascii="Times New Roman" w:hAnsi="Times New Roman"/>
          <w:sz w:val="20"/>
        </w:rPr>
        <w:t>ethanolic</w:t>
      </w:r>
      <w:proofErr w:type="spellEnd"/>
      <w:r w:rsidRPr="00066E31">
        <w:rPr>
          <w:rFonts w:ascii="Times New Roman" w:hAnsi="Times New Roman"/>
          <w:sz w:val="20"/>
        </w:rPr>
        <w:t xml:space="preserve"> leaf extracts of </w:t>
      </w:r>
      <w:r w:rsidRPr="00066E31">
        <w:rPr>
          <w:rFonts w:ascii="Times New Roman" w:hAnsi="Times New Roman"/>
          <w:i/>
          <w:sz w:val="20"/>
        </w:rPr>
        <w:t xml:space="preserve">V. </w:t>
      </w:r>
      <w:proofErr w:type="spellStart"/>
      <w:r w:rsidRPr="00066E31">
        <w:rPr>
          <w:rFonts w:ascii="Times New Roman" w:hAnsi="Times New Roman"/>
          <w:i/>
          <w:sz w:val="20"/>
        </w:rPr>
        <w:t>amygdalina</w:t>
      </w:r>
      <w:proofErr w:type="spellEnd"/>
      <w:r w:rsidRPr="00066E31">
        <w:rPr>
          <w:rFonts w:ascii="Times New Roman" w:hAnsi="Times New Roman"/>
          <w:sz w:val="20"/>
        </w:rPr>
        <w:t xml:space="preserve"> (E</w:t>
      </w:r>
      <w:r w:rsidRPr="00066E31">
        <w:rPr>
          <w:rFonts w:ascii="Times New Roman" w:hAnsi="Times New Roman"/>
          <w:sz w:val="20"/>
          <w:vertAlign w:val="subscript"/>
        </w:rPr>
        <w:t>1</w:t>
      </w:r>
      <w:r w:rsidRPr="00066E31">
        <w:rPr>
          <w:rFonts w:ascii="Times New Roman" w:hAnsi="Times New Roman"/>
          <w:sz w:val="20"/>
        </w:rPr>
        <w:t xml:space="preserve">) and the bark of </w:t>
      </w:r>
      <w:proofErr w:type="spellStart"/>
      <w:r w:rsidRPr="00066E31">
        <w:rPr>
          <w:rFonts w:ascii="Times New Roman" w:hAnsi="Times New Roman"/>
          <w:i/>
          <w:sz w:val="20"/>
        </w:rPr>
        <w:t>Magnifera</w:t>
      </w:r>
      <w:proofErr w:type="spellEnd"/>
      <w:r w:rsidRPr="00066E31">
        <w:rPr>
          <w:rFonts w:ascii="Times New Roman" w:hAnsi="Times New Roman"/>
          <w:i/>
          <w:sz w:val="20"/>
        </w:rPr>
        <w:t xml:space="preserve"> </w:t>
      </w:r>
      <w:proofErr w:type="spellStart"/>
      <w:r w:rsidRPr="00066E31">
        <w:rPr>
          <w:rFonts w:ascii="Times New Roman" w:hAnsi="Times New Roman"/>
          <w:i/>
          <w:sz w:val="20"/>
        </w:rPr>
        <w:t>indica</w:t>
      </w:r>
      <w:proofErr w:type="spellEnd"/>
      <w:r w:rsidRPr="00066E31">
        <w:rPr>
          <w:rFonts w:ascii="Times New Roman" w:hAnsi="Times New Roman"/>
          <w:sz w:val="20"/>
        </w:rPr>
        <w:t xml:space="preserve"> (E</w:t>
      </w:r>
      <w:r w:rsidRPr="00066E31">
        <w:rPr>
          <w:rFonts w:ascii="Times New Roman" w:hAnsi="Times New Roman"/>
          <w:sz w:val="20"/>
          <w:vertAlign w:val="subscript"/>
        </w:rPr>
        <w:t>2</w:t>
      </w:r>
      <w:r w:rsidRPr="00066E31">
        <w:rPr>
          <w:rFonts w:ascii="Times New Roman" w:hAnsi="Times New Roman"/>
          <w:sz w:val="20"/>
        </w:rPr>
        <w:t xml:space="preserve">) and their combinations on </w:t>
      </w:r>
      <w:r w:rsidRPr="00066E31">
        <w:rPr>
          <w:rFonts w:ascii="Times New Roman" w:hAnsi="Times New Roman"/>
          <w:i/>
          <w:sz w:val="20"/>
        </w:rPr>
        <w:t>Salmonella</w:t>
      </w:r>
      <w:r w:rsidRPr="00066E31">
        <w:rPr>
          <w:rFonts w:ascii="Times New Roman" w:hAnsi="Times New Roman"/>
          <w:sz w:val="20"/>
        </w:rPr>
        <w:t xml:space="preserve"> isolates are represented in Table 2.</w:t>
      </w:r>
      <w:r w:rsidR="00BC7B5D">
        <w:rPr>
          <w:rFonts w:ascii="Times New Roman" w:hAnsi="Times New Roman"/>
          <w:sz w:val="20"/>
        </w:rPr>
        <w:t xml:space="preserve"> </w:t>
      </w:r>
      <w:r w:rsidRPr="00066E31">
        <w:rPr>
          <w:rFonts w:ascii="Times New Roman" w:hAnsi="Times New Roman"/>
          <w:sz w:val="20"/>
        </w:rPr>
        <w:t>The table shows that E</w:t>
      </w:r>
      <w:r w:rsidRPr="00066E31">
        <w:rPr>
          <w:rFonts w:ascii="Times New Roman" w:hAnsi="Times New Roman"/>
          <w:sz w:val="20"/>
          <w:vertAlign w:val="subscript"/>
        </w:rPr>
        <w:t>1</w:t>
      </w:r>
      <w:r w:rsidRPr="00066E31">
        <w:rPr>
          <w:rFonts w:ascii="Times New Roman" w:hAnsi="Times New Roman"/>
          <w:sz w:val="20"/>
        </w:rPr>
        <w:t xml:space="preserve"> possessed reasonable antibacterial effect (Zone of inhibition: 9.06</w:t>
      </w:r>
      <w:r w:rsidRPr="00066E31">
        <w:rPr>
          <w:rFonts w:ascii="Times New Roman" w:hAnsi="Times New Roman"/>
          <w:sz w:val="20"/>
          <w:u w:val="single"/>
        </w:rPr>
        <w:t>+</w:t>
      </w:r>
      <w:r w:rsidRPr="00066E31">
        <w:rPr>
          <w:rFonts w:ascii="Times New Roman" w:hAnsi="Times New Roman"/>
          <w:sz w:val="20"/>
        </w:rPr>
        <w:t>0.66 to 15.12</w:t>
      </w:r>
      <w:r w:rsidRPr="00066E31">
        <w:rPr>
          <w:rFonts w:ascii="Times New Roman" w:hAnsi="Times New Roman"/>
          <w:sz w:val="20"/>
          <w:u w:val="single"/>
        </w:rPr>
        <w:t>+</w:t>
      </w:r>
      <w:r w:rsidRPr="00066E31">
        <w:rPr>
          <w:rFonts w:ascii="Times New Roman" w:hAnsi="Times New Roman"/>
          <w:sz w:val="20"/>
        </w:rPr>
        <w:t xml:space="preserve">0.61mm) on </w:t>
      </w:r>
      <w:r w:rsidRPr="00066E31">
        <w:rPr>
          <w:rFonts w:ascii="Times New Roman" w:hAnsi="Times New Roman"/>
          <w:i/>
          <w:sz w:val="20"/>
        </w:rPr>
        <w:t>Salmonella</w:t>
      </w:r>
      <w:r w:rsidRPr="00066E31">
        <w:rPr>
          <w:rFonts w:ascii="Times New Roman" w:hAnsi="Times New Roman"/>
          <w:sz w:val="20"/>
        </w:rPr>
        <w:t>, unlike E</w:t>
      </w:r>
      <w:r w:rsidRPr="00066E31">
        <w:rPr>
          <w:rFonts w:ascii="Times New Roman" w:hAnsi="Times New Roman"/>
          <w:sz w:val="20"/>
          <w:vertAlign w:val="subscript"/>
        </w:rPr>
        <w:t>2</w:t>
      </w:r>
      <w:r w:rsidRPr="00066E31">
        <w:rPr>
          <w:rFonts w:ascii="Times New Roman" w:hAnsi="Times New Roman"/>
          <w:sz w:val="20"/>
        </w:rPr>
        <w:t xml:space="preserve"> which had little or no effect (Zone of inhibition from 0.0 to 12.10</w:t>
      </w:r>
      <w:r w:rsidRPr="00066E31">
        <w:rPr>
          <w:rFonts w:ascii="Times New Roman" w:hAnsi="Times New Roman"/>
          <w:i/>
          <w:sz w:val="20"/>
          <w:u w:val="single"/>
        </w:rPr>
        <w:t>+</w:t>
      </w:r>
      <w:r w:rsidRPr="00066E31">
        <w:rPr>
          <w:rFonts w:ascii="Times New Roman" w:hAnsi="Times New Roman"/>
          <w:sz w:val="20"/>
        </w:rPr>
        <w:t xml:space="preserve">0.20mm) on </w:t>
      </w:r>
      <w:r w:rsidRPr="00066E31">
        <w:rPr>
          <w:rFonts w:ascii="Times New Roman" w:hAnsi="Times New Roman"/>
          <w:i/>
          <w:sz w:val="20"/>
        </w:rPr>
        <w:t>Salmonella</w:t>
      </w:r>
      <w:r w:rsidRPr="00066E31">
        <w:rPr>
          <w:rFonts w:ascii="Times New Roman" w:hAnsi="Times New Roman"/>
          <w:sz w:val="20"/>
        </w:rPr>
        <w:t xml:space="preserve"> species.</w:t>
      </w:r>
      <w:r w:rsidR="00BC7B5D">
        <w:rPr>
          <w:rFonts w:ascii="Times New Roman" w:hAnsi="Times New Roman"/>
          <w:sz w:val="20"/>
        </w:rPr>
        <w:t xml:space="preserve"> </w:t>
      </w:r>
      <w:r w:rsidRPr="00066E31">
        <w:rPr>
          <w:rFonts w:ascii="Times New Roman" w:hAnsi="Times New Roman"/>
          <w:sz w:val="20"/>
        </w:rPr>
        <w:t>In the combination of E</w:t>
      </w:r>
      <w:r w:rsidRPr="00066E31">
        <w:rPr>
          <w:rFonts w:ascii="Times New Roman" w:hAnsi="Times New Roman"/>
          <w:sz w:val="20"/>
          <w:vertAlign w:val="subscript"/>
        </w:rPr>
        <w:t>1</w:t>
      </w:r>
      <w:r w:rsidRPr="00066E31">
        <w:rPr>
          <w:rFonts w:ascii="Times New Roman" w:hAnsi="Times New Roman"/>
          <w:sz w:val="20"/>
        </w:rPr>
        <w:t xml:space="preserve"> and E</w:t>
      </w:r>
      <w:r w:rsidRPr="00066E31">
        <w:rPr>
          <w:rFonts w:ascii="Times New Roman" w:hAnsi="Times New Roman"/>
          <w:sz w:val="20"/>
          <w:vertAlign w:val="subscript"/>
        </w:rPr>
        <w:t>2</w:t>
      </w:r>
      <w:r w:rsidRPr="00066E31">
        <w:rPr>
          <w:rFonts w:ascii="Times New Roman" w:hAnsi="Times New Roman"/>
          <w:sz w:val="20"/>
        </w:rPr>
        <w:t>, E</w:t>
      </w:r>
      <w:r w:rsidRPr="00066E31">
        <w:rPr>
          <w:rFonts w:ascii="Times New Roman" w:hAnsi="Times New Roman"/>
          <w:sz w:val="20"/>
          <w:vertAlign w:val="subscript"/>
        </w:rPr>
        <w:t xml:space="preserve">1 </w:t>
      </w:r>
      <w:proofErr w:type="spellStart"/>
      <w:r w:rsidRPr="00066E31">
        <w:rPr>
          <w:rFonts w:ascii="Times New Roman" w:hAnsi="Times New Roman"/>
          <w:sz w:val="20"/>
        </w:rPr>
        <w:t>antagonised</w:t>
      </w:r>
      <w:proofErr w:type="spellEnd"/>
      <w:r w:rsidRPr="00066E31">
        <w:rPr>
          <w:rFonts w:ascii="Times New Roman" w:hAnsi="Times New Roman"/>
          <w:sz w:val="20"/>
        </w:rPr>
        <w:t xml:space="preserve"> or interfered with E</w:t>
      </w:r>
      <w:r w:rsidRPr="00066E31">
        <w:rPr>
          <w:rFonts w:ascii="Times New Roman" w:hAnsi="Times New Roman"/>
          <w:sz w:val="20"/>
          <w:vertAlign w:val="subscript"/>
        </w:rPr>
        <w:t>2</w:t>
      </w:r>
      <w:r w:rsidRPr="00066E31">
        <w:rPr>
          <w:rFonts w:ascii="Times New Roman" w:hAnsi="Times New Roman"/>
          <w:sz w:val="20"/>
        </w:rPr>
        <w:t xml:space="preserve"> in all the tests against </w:t>
      </w:r>
      <w:r w:rsidRPr="00066E31">
        <w:rPr>
          <w:rFonts w:ascii="Times New Roman" w:hAnsi="Times New Roman"/>
          <w:i/>
          <w:sz w:val="20"/>
        </w:rPr>
        <w:t>Salmonella</w:t>
      </w:r>
      <w:r w:rsidRPr="00066E31">
        <w:rPr>
          <w:rFonts w:ascii="Times New Roman" w:hAnsi="Times New Roman"/>
          <w:sz w:val="20"/>
        </w:rPr>
        <w:t xml:space="preserve"> species.</w:t>
      </w:r>
      <w:r w:rsidR="00BC7B5D">
        <w:rPr>
          <w:rFonts w:ascii="Times New Roman" w:hAnsi="Times New Roman"/>
          <w:sz w:val="20"/>
        </w:rPr>
        <w:t xml:space="preserve"> </w:t>
      </w:r>
      <w:r w:rsidRPr="00066E31">
        <w:rPr>
          <w:rFonts w:ascii="Times New Roman" w:hAnsi="Times New Roman"/>
          <w:sz w:val="20"/>
        </w:rPr>
        <w:t>That means that the combined effect is less than that of a more potent extract acting alone (</w:t>
      </w:r>
      <w:proofErr w:type="spellStart"/>
      <w:r w:rsidRPr="00066E31">
        <w:rPr>
          <w:rFonts w:ascii="Times New Roman" w:hAnsi="Times New Roman"/>
          <w:sz w:val="20"/>
        </w:rPr>
        <w:t>Oko</w:t>
      </w:r>
      <w:proofErr w:type="spellEnd"/>
      <w:r w:rsidRPr="00066E31">
        <w:rPr>
          <w:rFonts w:ascii="Times New Roman" w:hAnsi="Times New Roman"/>
          <w:sz w:val="20"/>
        </w:rPr>
        <w:t xml:space="preserve"> and </w:t>
      </w:r>
      <w:proofErr w:type="spellStart"/>
      <w:r w:rsidRPr="00066E31">
        <w:rPr>
          <w:rFonts w:ascii="Times New Roman" w:hAnsi="Times New Roman"/>
          <w:sz w:val="20"/>
        </w:rPr>
        <w:t>Itah</w:t>
      </w:r>
      <w:proofErr w:type="spellEnd"/>
      <w:r w:rsidRPr="00066E31">
        <w:rPr>
          <w:rFonts w:ascii="Times New Roman" w:hAnsi="Times New Roman"/>
          <w:sz w:val="20"/>
        </w:rPr>
        <w:t>, 2014).</w:t>
      </w:r>
    </w:p>
    <w:p w:rsidR="004C376D" w:rsidRPr="00066E31" w:rsidRDefault="00E018FB" w:rsidP="003719DB">
      <w:pPr>
        <w:snapToGrid w:val="0"/>
        <w:spacing w:after="0" w:line="240" w:lineRule="auto"/>
        <w:jc w:val="both"/>
        <w:rPr>
          <w:rFonts w:ascii="Times New Roman" w:hAnsi="Times New Roman"/>
          <w:b/>
          <w:sz w:val="20"/>
        </w:rPr>
      </w:pPr>
      <w:r w:rsidRPr="00066E31">
        <w:rPr>
          <w:rFonts w:ascii="Times New Roman" w:hAnsi="Times New Roman"/>
          <w:b/>
          <w:sz w:val="20"/>
        </w:rPr>
        <w:t>3.3</w:t>
      </w:r>
      <w:r w:rsidRPr="00066E31">
        <w:rPr>
          <w:rFonts w:ascii="Times New Roman" w:hAnsi="Times New Roman"/>
          <w:b/>
          <w:sz w:val="20"/>
        </w:rPr>
        <w:tab/>
        <w:t>Testing for antibacterial effects of extract of</w:t>
      </w:r>
      <w:r w:rsidRPr="00066E31">
        <w:rPr>
          <w:rFonts w:ascii="Times New Roman" w:hAnsi="Times New Roman"/>
          <w:b/>
          <w:i/>
          <w:sz w:val="20"/>
        </w:rPr>
        <w:t xml:space="preserve"> V. </w:t>
      </w:r>
      <w:proofErr w:type="spellStart"/>
      <w:r w:rsidRPr="00066E31">
        <w:rPr>
          <w:rFonts w:ascii="Times New Roman" w:hAnsi="Times New Roman"/>
          <w:b/>
          <w:i/>
          <w:sz w:val="20"/>
        </w:rPr>
        <w:t>amygdalina</w:t>
      </w:r>
      <w:proofErr w:type="spellEnd"/>
      <w:r w:rsidRPr="00066E31">
        <w:rPr>
          <w:rFonts w:ascii="Times New Roman" w:hAnsi="Times New Roman"/>
          <w:b/>
          <w:sz w:val="20"/>
        </w:rPr>
        <w:t xml:space="preserve"> in combination with </w:t>
      </w:r>
      <w:proofErr w:type="spellStart"/>
      <w:r w:rsidRPr="00066E31">
        <w:rPr>
          <w:rFonts w:ascii="Times New Roman" w:hAnsi="Times New Roman"/>
          <w:b/>
          <w:sz w:val="20"/>
        </w:rPr>
        <w:t>Ampicillin</w:t>
      </w:r>
      <w:proofErr w:type="spellEnd"/>
      <w:r w:rsidRPr="00066E31">
        <w:rPr>
          <w:rFonts w:ascii="Times New Roman" w:hAnsi="Times New Roman"/>
          <w:b/>
          <w:sz w:val="20"/>
        </w:rPr>
        <w:t xml:space="preserve"> (AMP) and </w:t>
      </w:r>
      <w:proofErr w:type="spellStart"/>
      <w:r w:rsidRPr="00066E31">
        <w:rPr>
          <w:rFonts w:ascii="Times New Roman" w:hAnsi="Times New Roman"/>
          <w:b/>
          <w:sz w:val="20"/>
        </w:rPr>
        <w:t>Chloramphenicol</w:t>
      </w:r>
      <w:proofErr w:type="spellEnd"/>
      <w:r w:rsidRPr="00066E31">
        <w:rPr>
          <w:rFonts w:ascii="Times New Roman" w:hAnsi="Times New Roman"/>
          <w:b/>
          <w:sz w:val="20"/>
        </w:rPr>
        <w:t xml:space="preserve"> (CPC) on </w:t>
      </w:r>
      <w:r w:rsidRPr="00066E31">
        <w:rPr>
          <w:rFonts w:ascii="Times New Roman" w:hAnsi="Times New Roman"/>
          <w:b/>
          <w:i/>
          <w:sz w:val="20"/>
        </w:rPr>
        <w:t>Salmonella</w:t>
      </w:r>
      <w:r w:rsidRPr="00066E31">
        <w:rPr>
          <w:rFonts w:ascii="Times New Roman" w:hAnsi="Times New Roman"/>
          <w:b/>
          <w:sz w:val="20"/>
        </w:rPr>
        <w:t xml:space="preserve"> species</w:t>
      </w:r>
    </w:p>
    <w:p w:rsidR="003719DB" w:rsidRDefault="00E018FB" w:rsidP="00066E31">
      <w:pPr>
        <w:snapToGrid w:val="0"/>
        <w:spacing w:after="0" w:line="240" w:lineRule="auto"/>
        <w:ind w:firstLine="425"/>
        <w:jc w:val="both"/>
        <w:rPr>
          <w:rFonts w:ascii="Times New Roman" w:hAnsi="Times New Roman"/>
          <w:sz w:val="20"/>
        </w:rPr>
      </w:pPr>
      <w:r w:rsidRPr="00066E31">
        <w:rPr>
          <w:rFonts w:ascii="Times New Roman" w:hAnsi="Times New Roman"/>
          <w:sz w:val="20"/>
        </w:rPr>
        <w:t xml:space="preserve">The effects of the extract in combination with </w:t>
      </w:r>
      <w:proofErr w:type="spellStart"/>
      <w:r w:rsidRPr="00066E31">
        <w:rPr>
          <w:rFonts w:ascii="Times New Roman" w:hAnsi="Times New Roman"/>
          <w:sz w:val="20"/>
        </w:rPr>
        <w:t>ampicillin</w:t>
      </w:r>
      <w:proofErr w:type="spellEnd"/>
      <w:r w:rsidRPr="00066E31">
        <w:rPr>
          <w:rFonts w:ascii="Times New Roman" w:hAnsi="Times New Roman"/>
          <w:sz w:val="20"/>
        </w:rPr>
        <w:t xml:space="preserve"> and </w:t>
      </w:r>
      <w:proofErr w:type="spellStart"/>
      <w:r w:rsidRPr="00066E31">
        <w:rPr>
          <w:rFonts w:ascii="Times New Roman" w:hAnsi="Times New Roman"/>
          <w:sz w:val="20"/>
        </w:rPr>
        <w:t>chloramphenicol</w:t>
      </w:r>
      <w:proofErr w:type="spellEnd"/>
      <w:r w:rsidRPr="00066E31">
        <w:rPr>
          <w:rFonts w:ascii="Times New Roman" w:hAnsi="Times New Roman"/>
          <w:sz w:val="20"/>
        </w:rPr>
        <w:t xml:space="preserve"> are shown in Table 3.</w:t>
      </w:r>
      <w:r w:rsidR="00BC7B5D">
        <w:rPr>
          <w:rFonts w:ascii="Times New Roman" w:hAnsi="Times New Roman"/>
          <w:sz w:val="20"/>
        </w:rPr>
        <w:t xml:space="preserve"> </w:t>
      </w:r>
      <w:r w:rsidRPr="00066E31">
        <w:rPr>
          <w:rFonts w:ascii="Times New Roman" w:hAnsi="Times New Roman"/>
          <w:sz w:val="20"/>
        </w:rPr>
        <w:t xml:space="preserve">The table shows that all the combinations against </w:t>
      </w:r>
      <w:r w:rsidRPr="00066E31">
        <w:rPr>
          <w:rFonts w:ascii="Times New Roman" w:hAnsi="Times New Roman"/>
          <w:i/>
          <w:sz w:val="20"/>
        </w:rPr>
        <w:t>Salmonella</w:t>
      </w:r>
      <w:r w:rsidRPr="00066E31">
        <w:rPr>
          <w:rFonts w:ascii="Times New Roman" w:hAnsi="Times New Roman"/>
          <w:sz w:val="20"/>
        </w:rPr>
        <w:t xml:space="preserve"> isolates from broilers, layers, soil impacted litters and control soil, exhibited synergistic effect.</w:t>
      </w:r>
      <w:r w:rsidR="00BC7B5D">
        <w:rPr>
          <w:rFonts w:ascii="Times New Roman" w:hAnsi="Times New Roman"/>
          <w:sz w:val="20"/>
        </w:rPr>
        <w:t xml:space="preserve"> </w:t>
      </w:r>
      <w:r w:rsidRPr="00066E31">
        <w:rPr>
          <w:rFonts w:ascii="Times New Roman" w:hAnsi="Times New Roman"/>
          <w:sz w:val="20"/>
        </w:rPr>
        <w:t>That is, the joint effect of E</w:t>
      </w:r>
      <w:r w:rsidRPr="00066E31">
        <w:rPr>
          <w:rFonts w:ascii="Times New Roman" w:hAnsi="Times New Roman"/>
          <w:sz w:val="20"/>
          <w:vertAlign w:val="subscript"/>
        </w:rPr>
        <w:t>1</w:t>
      </w:r>
      <w:r w:rsidRPr="00066E31">
        <w:rPr>
          <w:rFonts w:ascii="Times New Roman" w:hAnsi="Times New Roman"/>
          <w:sz w:val="20"/>
        </w:rPr>
        <w:t xml:space="preserve"> and AMP was greater than the sum of effects of each of the extracts acting alone (</w:t>
      </w:r>
      <w:proofErr w:type="spellStart"/>
      <w:r w:rsidRPr="00066E31">
        <w:rPr>
          <w:rFonts w:ascii="Times New Roman" w:hAnsi="Times New Roman"/>
          <w:sz w:val="20"/>
        </w:rPr>
        <w:t>Oko</w:t>
      </w:r>
      <w:proofErr w:type="spellEnd"/>
      <w:r w:rsidRPr="00066E31">
        <w:rPr>
          <w:rFonts w:ascii="Times New Roman" w:hAnsi="Times New Roman"/>
          <w:sz w:val="20"/>
        </w:rPr>
        <w:t xml:space="preserve"> and </w:t>
      </w:r>
      <w:proofErr w:type="spellStart"/>
      <w:r w:rsidRPr="00066E31">
        <w:rPr>
          <w:rFonts w:ascii="Times New Roman" w:hAnsi="Times New Roman"/>
          <w:sz w:val="20"/>
        </w:rPr>
        <w:t>Itah</w:t>
      </w:r>
      <w:proofErr w:type="spellEnd"/>
      <w:r w:rsidRPr="00066E31">
        <w:rPr>
          <w:rFonts w:ascii="Times New Roman" w:hAnsi="Times New Roman"/>
          <w:sz w:val="20"/>
        </w:rPr>
        <w:t>, 2014). Regarding the combined effect of E</w:t>
      </w:r>
      <w:r w:rsidRPr="00066E31">
        <w:rPr>
          <w:rFonts w:ascii="Times New Roman" w:hAnsi="Times New Roman"/>
          <w:sz w:val="20"/>
          <w:vertAlign w:val="subscript"/>
        </w:rPr>
        <w:t>1</w:t>
      </w:r>
      <w:r w:rsidRPr="00066E31">
        <w:rPr>
          <w:rFonts w:ascii="Times New Roman" w:hAnsi="Times New Roman"/>
          <w:sz w:val="20"/>
        </w:rPr>
        <w:t xml:space="preserve"> and CPC on </w:t>
      </w:r>
      <w:r w:rsidRPr="00066E31">
        <w:rPr>
          <w:rFonts w:ascii="Times New Roman" w:hAnsi="Times New Roman"/>
          <w:i/>
          <w:sz w:val="20"/>
        </w:rPr>
        <w:t>Salmonella</w:t>
      </w:r>
      <w:r w:rsidRPr="00066E31">
        <w:rPr>
          <w:rFonts w:ascii="Times New Roman" w:hAnsi="Times New Roman"/>
          <w:sz w:val="20"/>
        </w:rPr>
        <w:t xml:space="preserve"> species, there was synergism in almost all the tests.</w:t>
      </w:r>
    </w:p>
    <w:p w:rsidR="004C376D" w:rsidRPr="00066E31" w:rsidRDefault="00E018FB" w:rsidP="003719DB">
      <w:pPr>
        <w:snapToGrid w:val="0"/>
        <w:spacing w:after="0" w:line="240" w:lineRule="auto"/>
        <w:jc w:val="both"/>
        <w:rPr>
          <w:rFonts w:ascii="Times New Roman" w:hAnsi="Times New Roman"/>
          <w:b/>
          <w:sz w:val="20"/>
        </w:rPr>
      </w:pPr>
      <w:r w:rsidRPr="00066E31">
        <w:rPr>
          <w:rFonts w:ascii="Times New Roman" w:hAnsi="Times New Roman"/>
          <w:b/>
          <w:sz w:val="20"/>
        </w:rPr>
        <w:t>3.4</w:t>
      </w:r>
      <w:r w:rsidRPr="00066E31">
        <w:rPr>
          <w:rFonts w:ascii="Times New Roman" w:hAnsi="Times New Roman"/>
          <w:b/>
          <w:sz w:val="20"/>
        </w:rPr>
        <w:tab/>
        <w:t xml:space="preserve">Testing for antibacterial effect of extract of </w:t>
      </w:r>
      <w:r w:rsidRPr="00066E31">
        <w:rPr>
          <w:rFonts w:ascii="Times New Roman" w:hAnsi="Times New Roman"/>
          <w:b/>
          <w:i/>
          <w:sz w:val="20"/>
        </w:rPr>
        <w:t xml:space="preserve">M. </w:t>
      </w:r>
      <w:proofErr w:type="spellStart"/>
      <w:r w:rsidRPr="00066E31">
        <w:rPr>
          <w:rFonts w:ascii="Times New Roman" w:hAnsi="Times New Roman"/>
          <w:b/>
          <w:i/>
          <w:sz w:val="20"/>
        </w:rPr>
        <w:t>indica</w:t>
      </w:r>
      <w:proofErr w:type="spellEnd"/>
      <w:r w:rsidRPr="00066E31">
        <w:rPr>
          <w:rFonts w:ascii="Times New Roman" w:hAnsi="Times New Roman"/>
          <w:b/>
          <w:sz w:val="20"/>
        </w:rPr>
        <w:t xml:space="preserve"> in combination with </w:t>
      </w:r>
      <w:proofErr w:type="spellStart"/>
      <w:r w:rsidRPr="00066E31">
        <w:rPr>
          <w:rFonts w:ascii="Times New Roman" w:hAnsi="Times New Roman"/>
          <w:b/>
          <w:sz w:val="20"/>
        </w:rPr>
        <w:t>Ampicillin</w:t>
      </w:r>
      <w:proofErr w:type="spellEnd"/>
      <w:r w:rsidRPr="00066E31">
        <w:rPr>
          <w:rFonts w:ascii="Times New Roman" w:hAnsi="Times New Roman"/>
          <w:b/>
          <w:sz w:val="20"/>
        </w:rPr>
        <w:t xml:space="preserve"> (AMP) and </w:t>
      </w:r>
      <w:proofErr w:type="spellStart"/>
      <w:r w:rsidRPr="00066E31">
        <w:rPr>
          <w:rFonts w:ascii="Times New Roman" w:hAnsi="Times New Roman"/>
          <w:b/>
          <w:sz w:val="20"/>
        </w:rPr>
        <w:t>Chloramphenicol</w:t>
      </w:r>
      <w:proofErr w:type="spellEnd"/>
      <w:r w:rsidRPr="00066E31">
        <w:rPr>
          <w:rFonts w:ascii="Times New Roman" w:hAnsi="Times New Roman"/>
          <w:b/>
          <w:sz w:val="20"/>
        </w:rPr>
        <w:t xml:space="preserve"> (CPC) on </w:t>
      </w:r>
      <w:r w:rsidRPr="00066E31">
        <w:rPr>
          <w:rFonts w:ascii="Times New Roman" w:hAnsi="Times New Roman"/>
          <w:b/>
          <w:i/>
          <w:sz w:val="20"/>
        </w:rPr>
        <w:t>Salmonella</w:t>
      </w:r>
      <w:r w:rsidRPr="00066E31">
        <w:rPr>
          <w:rFonts w:ascii="Times New Roman" w:hAnsi="Times New Roman"/>
          <w:b/>
          <w:sz w:val="20"/>
        </w:rPr>
        <w:t xml:space="preserve"> species</w:t>
      </w:r>
    </w:p>
    <w:p w:rsidR="003719DB" w:rsidRDefault="00E018FB" w:rsidP="00066E31">
      <w:pPr>
        <w:snapToGrid w:val="0"/>
        <w:spacing w:after="0" w:line="240" w:lineRule="auto"/>
        <w:ind w:firstLine="425"/>
        <w:jc w:val="both"/>
        <w:rPr>
          <w:rFonts w:ascii="Times New Roman" w:hAnsi="Times New Roman"/>
          <w:sz w:val="20"/>
        </w:rPr>
      </w:pPr>
      <w:r w:rsidRPr="00066E31">
        <w:rPr>
          <w:rFonts w:ascii="Times New Roman" w:hAnsi="Times New Roman"/>
          <w:sz w:val="20"/>
        </w:rPr>
        <w:t xml:space="preserve">The effects of the extract of </w:t>
      </w:r>
      <w:r w:rsidRPr="00066E31">
        <w:rPr>
          <w:rFonts w:ascii="Times New Roman" w:hAnsi="Times New Roman"/>
          <w:i/>
          <w:sz w:val="20"/>
        </w:rPr>
        <w:t xml:space="preserve">M. </w:t>
      </w:r>
      <w:proofErr w:type="spellStart"/>
      <w:r w:rsidRPr="00066E31">
        <w:rPr>
          <w:rFonts w:ascii="Times New Roman" w:hAnsi="Times New Roman"/>
          <w:i/>
          <w:sz w:val="20"/>
        </w:rPr>
        <w:t>indica</w:t>
      </w:r>
      <w:proofErr w:type="spellEnd"/>
      <w:r w:rsidRPr="00066E31">
        <w:rPr>
          <w:rFonts w:ascii="Times New Roman" w:hAnsi="Times New Roman"/>
          <w:sz w:val="20"/>
        </w:rPr>
        <w:t xml:space="preserve"> in combination with AMP and CPC are represented in Table 4.</w:t>
      </w:r>
      <w:r w:rsidR="00BC7B5D">
        <w:rPr>
          <w:rFonts w:ascii="Times New Roman" w:hAnsi="Times New Roman"/>
          <w:sz w:val="20"/>
        </w:rPr>
        <w:t xml:space="preserve"> </w:t>
      </w:r>
      <w:r w:rsidRPr="00066E31">
        <w:rPr>
          <w:rFonts w:ascii="Times New Roman" w:hAnsi="Times New Roman"/>
          <w:sz w:val="20"/>
        </w:rPr>
        <w:t xml:space="preserve">All the combinations of </w:t>
      </w:r>
      <w:r w:rsidRPr="00066E31">
        <w:rPr>
          <w:rFonts w:ascii="Times New Roman" w:hAnsi="Times New Roman"/>
          <w:i/>
          <w:sz w:val="20"/>
        </w:rPr>
        <w:t xml:space="preserve">M. </w:t>
      </w:r>
      <w:proofErr w:type="spellStart"/>
      <w:r w:rsidRPr="00066E31">
        <w:rPr>
          <w:rFonts w:ascii="Times New Roman" w:hAnsi="Times New Roman"/>
          <w:i/>
          <w:sz w:val="20"/>
        </w:rPr>
        <w:t>indica</w:t>
      </w:r>
      <w:proofErr w:type="spellEnd"/>
      <w:r w:rsidRPr="00066E31">
        <w:rPr>
          <w:rFonts w:ascii="Times New Roman" w:hAnsi="Times New Roman"/>
          <w:sz w:val="20"/>
        </w:rPr>
        <w:t xml:space="preserve"> extract with AMP revealed antagonistic effect on </w:t>
      </w:r>
      <w:r w:rsidRPr="00066E31">
        <w:rPr>
          <w:rFonts w:ascii="Times New Roman" w:hAnsi="Times New Roman"/>
          <w:i/>
          <w:sz w:val="20"/>
        </w:rPr>
        <w:t>Salmonella</w:t>
      </w:r>
      <w:r w:rsidRPr="00066E31">
        <w:rPr>
          <w:rFonts w:ascii="Times New Roman" w:hAnsi="Times New Roman"/>
          <w:sz w:val="20"/>
        </w:rPr>
        <w:t xml:space="preserve"> species with the exception of layers litters from all the farms and litter impacted soil from the University Poultry Farm which showed synergism.</w:t>
      </w:r>
      <w:r w:rsidR="00BC7B5D">
        <w:rPr>
          <w:rFonts w:ascii="Times New Roman" w:hAnsi="Times New Roman"/>
          <w:sz w:val="20"/>
        </w:rPr>
        <w:t xml:space="preserve"> </w:t>
      </w:r>
      <w:r w:rsidRPr="00066E31">
        <w:rPr>
          <w:rFonts w:ascii="Times New Roman" w:hAnsi="Times New Roman"/>
          <w:sz w:val="20"/>
        </w:rPr>
        <w:t>Also, with the exception of isolates of layers litters from University and Almond Farms, and broilers litter impacted soil from University Farm, besides broilers litters from Sandra and Almond Farms, other combinations of E</w:t>
      </w:r>
      <w:r w:rsidRPr="00066E31">
        <w:rPr>
          <w:rFonts w:ascii="Times New Roman" w:hAnsi="Times New Roman"/>
          <w:sz w:val="20"/>
          <w:vertAlign w:val="subscript"/>
        </w:rPr>
        <w:t xml:space="preserve">2 </w:t>
      </w:r>
      <w:r w:rsidRPr="00066E31">
        <w:rPr>
          <w:rFonts w:ascii="Times New Roman" w:hAnsi="Times New Roman"/>
          <w:sz w:val="20"/>
        </w:rPr>
        <w:t>with CPC revealed antagonistic effects.</w:t>
      </w:r>
    </w:p>
    <w:p w:rsidR="004C376D" w:rsidRPr="00066E31" w:rsidRDefault="00E018FB" w:rsidP="003719DB">
      <w:pPr>
        <w:snapToGrid w:val="0"/>
        <w:spacing w:after="0" w:line="240" w:lineRule="auto"/>
        <w:jc w:val="both"/>
        <w:rPr>
          <w:rFonts w:ascii="Times New Roman" w:hAnsi="Times New Roman"/>
          <w:b/>
          <w:sz w:val="20"/>
        </w:rPr>
      </w:pPr>
      <w:r w:rsidRPr="00066E31">
        <w:rPr>
          <w:rFonts w:ascii="Times New Roman" w:hAnsi="Times New Roman"/>
          <w:b/>
          <w:sz w:val="20"/>
        </w:rPr>
        <w:t>3.5</w:t>
      </w:r>
      <w:r w:rsidRPr="00066E31">
        <w:rPr>
          <w:rFonts w:ascii="Times New Roman" w:hAnsi="Times New Roman"/>
          <w:b/>
          <w:sz w:val="20"/>
        </w:rPr>
        <w:tab/>
        <w:t xml:space="preserve">Percentage representation of </w:t>
      </w:r>
      <w:r w:rsidRPr="00066E31">
        <w:rPr>
          <w:rFonts w:ascii="Times New Roman" w:hAnsi="Times New Roman"/>
          <w:b/>
          <w:i/>
          <w:sz w:val="20"/>
        </w:rPr>
        <w:t>Salmonella</w:t>
      </w:r>
      <w:r w:rsidRPr="00066E31">
        <w:rPr>
          <w:rFonts w:ascii="Times New Roman" w:hAnsi="Times New Roman"/>
          <w:b/>
          <w:sz w:val="20"/>
        </w:rPr>
        <w:t xml:space="preserve"> isolates under the effect of </w:t>
      </w:r>
      <w:proofErr w:type="spellStart"/>
      <w:r w:rsidRPr="00066E31">
        <w:rPr>
          <w:rFonts w:ascii="Times New Roman" w:hAnsi="Times New Roman"/>
          <w:b/>
          <w:sz w:val="20"/>
        </w:rPr>
        <w:t>ethanolic</w:t>
      </w:r>
      <w:proofErr w:type="spellEnd"/>
      <w:r w:rsidRPr="00066E31">
        <w:rPr>
          <w:rFonts w:ascii="Times New Roman" w:hAnsi="Times New Roman"/>
          <w:b/>
          <w:sz w:val="20"/>
        </w:rPr>
        <w:t xml:space="preserve"> extract of </w:t>
      </w:r>
      <w:r w:rsidRPr="00066E31">
        <w:rPr>
          <w:rFonts w:ascii="Times New Roman" w:hAnsi="Times New Roman"/>
          <w:b/>
          <w:i/>
          <w:sz w:val="20"/>
        </w:rPr>
        <w:t xml:space="preserve">V. </w:t>
      </w:r>
      <w:proofErr w:type="spellStart"/>
      <w:r w:rsidRPr="00066E31">
        <w:rPr>
          <w:rFonts w:ascii="Times New Roman" w:hAnsi="Times New Roman"/>
          <w:b/>
          <w:i/>
          <w:sz w:val="20"/>
        </w:rPr>
        <w:t>amygdalina</w:t>
      </w:r>
      <w:proofErr w:type="spellEnd"/>
      <w:r w:rsidRPr="00066E31">
        <w:rPr>
          <w:rFonts w:ascii="Times New Roman" w:hAnsi="Times New Roman"/>
          <w:b/>
          <w:sz w:val="20"/>
        </w:rPr>
        <w:t xml:space="preserve"> in combination with </w:t>
      </w:r>
      <w:proofErr w:type="spellStart"/>
      <w:r w:rsidRPr="00066E31">
        <w:rPr>
          <w:rFonts w:ascii="Times New Roman" w:hAnsi="Times New Roman"/>
          <w:b/>
          <w:sz w:val="20"/>
        </w:rPr>
        <w:t>Ampicillin</w:t>
      </w:r>
      <w:proofErr w:type="spellEnd"/>
      <w:r w:rsidRPr="00066E31">
        <w:rPr>
          <w:rFonts w:ascii="Times New Roman" w:hAnsi="Times New Roman"/>
          <w:b/>
          <w:sz w:val="20"/>
        </w:rPr>
        <w:t xml:space="preserve"> and </w:t>
      </w:r>
      <w:proofErr w:type="spellStart"/>
      <w:r w:rsidRPr="00066E31">
        <w:rPr>
          <w:rFonts w:ascii="Times New Roman" w:hAnsi="Times New Roman"/>
          <w:b/>
          <w:sz w:val="20"/>
        </w:rPr>
        <w:t>Chloramphenicol</w:t>
      </w:r>
      <w:proofErr w:type="spellEnd"/>
    </w:p>
    <w:p w:rsidR="003719DB" w:rsidRDefault="00E018FB" w:rsidP="00066E31">
      <w:pPr>
        <w:snapToGrid w:val="0"/>
        <w:spacing w:after="0" w:line="240" w:lineRule="auto"/>
        <w:ind w:firstLine="425"/>
        <w:jc w:val="both"/>
        <w:rPr>
          <w:rFonts w:ascii="Times New Roman" w:hAnsi="Times New Roman"/>
          <w:sz w:val="20"/>
        </w:rPr>
      </w:pPr>
      <w:r w:rsidRPr="00066E31">
        <w:rPr>
          <w:rFonts w:ascii="Times New Roman" w:hAnsi="Times New Roman"/>
          <w:sz w:val="20"/>
        </w:rPr>
        <w:t xml:space="preserve">Figure 1 represents the percentage of </w:t>
      </w:r>
      <w:r w:rsidRPr="00066E31">
        <w:rPr>
          <w:rFonts w:ascii="Times New Roman" w:hAnsi="Times New Roman"/>
          <w:i/>
          <w:sz w:val="20"/>
        </w:rPr>
        <w:t>Salmonella</w:t>
      </w:r>
      <w:r w:rsidRPr="00066E31">
        <w:rPr>
          <w:rFonts w:ascii="Times New Roman" w:hAnsi="Times New Roman"/>
          <w:sz w:val="20"/>
        </w:rPr>
        <w:t xml:space="preserve"> isolates affected by </w:t>
      </w:r>
      <w:proofErr w:type="spellStart"/>
      <w:r w:rsidRPr="00066E31">
        <w:rPr>
          <w:rFonts w:ascii="Times New Roman" w:hAnsi="Times New Roman"/>
          <w:sz w:val="20"/>
        </w:rPr>
        <w:t>ethanolic</w:t>
      </w:r>
      <w:proofErr w:type="spellEnd"/>
      <w:r w:rsidRPr="00066E31">
        <w:rPr>
          <w:rFonts w:ascii="Times New Roman" w:hAnsi="Times New Roman"/>
          <w:sz w:val="20"/>
        </w:rPr>
        <w:t xml:space="preserve"> extract of </w:t>
      </w:r>
      <w:r w:rsidRPr="00066E31">
        <w:rPr>
          <w:rFonts w:ascii="Times New Roman" w:hAnsi="Times New Roman"/>
          <w:i/>
          <w:sz w:val="20"/>
        </w:rPr>
        <w:t xml:space="preserve">V. </w:t>
      </w:r>
      <w:proofErr w:type="spellStart"/>
      <w:r w:rsidRPr="00066E31">
        <w:rPr>
          <w:rFonts w:ascii="Times New Roman" w:hAnsi="Times New Roman"/>
          <w:i/>
          <w:sz w:val="20"/>
        </w:rPr>
        <w:t>amygdalina</w:t>
      </w:r>
      <w:proofErr w:type="spellEnd"/>
      <w:r w:rsidRPr="00066E31">
        <w:rPr>
          <w:rFonts w:ascii="Times New Roman" w:hAnsi="Times New Roman"/>
          <w:sz w:val="20"/>
        </w:rPr>
        <w:t xml:space="preserve"> in combination with </w:t>
      </w:r>
      <w:r w:rsidRPr="00066E31">
        <w:rPr>
          <w:rFonts w:ascii="Times New Roman" w:hAnsi="Times New Roman"/>
          <w:i/>
          <w:sz w:val="20"/>
        </w:rPr>
        <w:t xml:space="preserve">M. </w:t>
      </w:r>
      <w:proofErr w:type="spellStart"/>
      <w:r w:rsidRPr="00066E31">
        <w:rPr>
          <w:rFonts w:ascii="Times New Roman" w:hAnsi="Times New Roman"/>
          <w:i/>
          <w:sz w:val="20"/>
        </w:rPr>
        <w:t>indica</w:t>
      </w:r>
      <w:proofErr w:type="spellEnd"/>
      <w:r w:rsidRPr="00066E31">
        <w:rPr>
          <w:rFonts w:ascii="Times New Roman" w:hAnsi="Times New Roman"/>
          <w:sz w:val="20"/>
        </w:rPr>
        <w:t>, AMP and CPC. The figure revealed that there was antagonism between E</w:t>
      </w:r>
      <w:r w:rsidRPr="00066E31">
        <w:rPr>
          <w:rFonts w:ascii="Times New Roman" w:hAnsi="Times New Roman"/>
          <w:sz w:val="20"/>
          <w:vertAlign w:val="subscript"/>
        </w:rPr>
        <w:t>1</w:t>
      </w:r>
      <w:r w:rsidRPr="00066E31">
        <w:rPr>
          <w:rFonts w:ascii="Times New Roman" w:hAnsi="Times New Roman"/>
          <w:sz w:val="20"/>
        </w:rPr>
        <w:t xml:space="preserve"> and E</w:t>
      </w:r>
      <w:r w:rsidRPr="00066E31">
        <w:rPr>
          <w:rFonts w:ascii="Times New Roman" w:hAnsi="Times New Roman"/>
          <w:sz w:val="20"/>
          <w:vertAlign w:val="subscript"/>
        </w:rPr>
        <w:t>2</w:t>
      </w:r>
      <w:r w:rsidRPr="00066E31">
        <w:rPr>
          <w:rFonts w:ascii="Times New Roman" w:hAnsi="Times New Roman"/>
          <w:sz w:val="20"/>
        </w:rPr>
        <w:t xml:space="preserve"> in 100% of the isolates tested, 93% for E</w:t>
      </w:r>
      <w:r w:rsidRPr="00066E31">
        <w:rPr>
          <w:rFonts w:ascii="Times New Roman" w:hAnsi="Times New Roman"/>
          <w:sz w:val="20"/>
          <w:vertAlign w:val="subscript"/>
        </w:rPr>
        <w:t>1</w:t>
      </w:r>
      <w:r w:rsidRPr="00066E31">
        <w:rPr>
          <w:rFonts w:ascii="Times New Roman" w:hAnsi="Times New Roman"/>
          <w:sz w:val="20"/>
        </w:rPr>
        <w:t xml:space="preserve"> + </w:t>
      </w:r>
      <w:r w:rsidRPr="00066E31">
        <w:rPr>
          <w:rFonts w:ascii="Times New Roman" w:hAnsi="Times New Roman"/>
          <w:sz w:val="20"/>
        </w:rPr>
        <w:lastRenderedPageBreak/>
        <w:t>AMP (Synergism and 100% for E</w:t>
      </w:r>
      <w:r w:rsidRPr="00066E31">
        <w:rPr>
          <w:rFonts w:ascii="Times New Roman" w:hAnsi="Times New Roman"/>
          <w:sz w:val="20"/>
          <w:vertAlign w:val="subscript"/>
        </w:rPr>
        <w:t>1</w:t>
      </w:r>
      <w:r w:rsidRPr="00066E31">
        <w:rPr>
          <w:rFonts w:ascii="Times New Roman" w:hAnsi="Times New Roman"/>
          <w:sz w:val="20"/>
        </w:rPr>
        <w:t xml:space="preserve"> + CPC antagonism).</w:t>
      </w:r>
    </w:p>
    <w:p w:rsidR="004C376D" w:rsidRPr="00066E31" w:rsidRDefault="00E018FB" w:rsidP="003719DB">
      <w:pPr>
        <w:snapToGrid w:val="0"/>
        <w:spacing w:after="0" w:line="240" w:lineRule="auto"/>
        <w:jc w:val="both"/>
        <w:rPr>
          <w:rFonts w:ascii="Times New Roman" w:hAnsi="Times New Roman"/>
          <w:b/>
          <w:sz w:val="20"/>
        </w:rPr>
      </w:pPr>
      <w:r w:rsidRPr="00066E31">
        <w:rPr>
          <w:rFonts w:ascii="Times New Roman" w:hAnsi="Times New Roman"/>
          <w:b/>
          <w:sz w:val="20"/>
        </w:rPr>
        <w:t>3.6</w:t>
      </w:r>
      <w:r w:rsidRPr="00066E31">
        <w:rPr>
          <w:rFonts w:ascii="Times New Roman" w:hAnsi="Times New Roman"/>
          <w:b/>
          <w:sz w:val="20"/>
        </w:rPr>
        <w:tab/>
        <w:t xml:space="preserve">Percentage representation of </w:t>
      </w:r>
      <w:r w:rsidRPr="00066E31">
        <w:rPr>
          <w:rFonts w:ascii="Times New Roman" w:hAnsi="Times New Roman"/>
          <w:b/>
          <w:i/>
          <w:sz w:val="20"/>
        </w:rPr>
        <w:t>Salmonella</w:t>
      </w:r>
      <w:r w:rsidRPr="00066E31">
        <w:rPr>
          <w:rFonts w:ascii="Times New Roman" w:hAnsi="Times New Roman"/>
          <w:b/>
          <w:sz w:val="20"/>
        </w:rPr>
        <w:t xml:space="preserve"> isolates under the effect of </w:t>
      </w:r>
      <w:proofErr w:type="spellStart"/>
      <w:r w:rsidRPr="00066E31">
        <w:rPr>
          <w:rFonts w:ascii="Times New Roman" w:hAnsi="Times New Roman"/>
          <w:b/>
          <w:sz w:val="20"/>
        </w:rPr>
        <w:t>ethnaolic</w:t>
      </w:r>
      <w:proofErr w:type="spellEnd"/>
      <w:r w:rsidRPr="00066E31">
        <w:rPr>
          <w:rFonts w:ascii="Times New Roman" w:hAnsi="Times New Roman"/>
          <w:b/>
          <w:sz w:val="20"/>
        </w:rPr>
        <w:t xml:space="preserve"> extract of the bark of </w:t>
      </w:r>
      <w:proofErr w:type="spellStart"/>
      <w:r w:rsidRPr="00066E31">
        <w:rPr>
          <w:rFonts w:ascii="Times New Roman" w:hAnsi="Times New Roman"/>
          <w:b/>
          <w:i/>
          <w:sz w:val="20"/>
        </w:rPr>
        <w:t>Magnifera</w:t>
      </w:r>
      <w:proofErr w:type="spellEnd"/>
      <w:r w:rsidRPr="00066E31">
        <w:rPr>
          <w:rFonts w:ascii="Times New Roman" w:hAnsi="Times New Roman"/>
          <w:b/>
          <w:i/>
          <w:sz w:val="20"/>
        </w:rPr>
        <w:t xml:space="preserve"> </w:t>
      </w:r>
      <w:proofErr w:type="spellStart"/>
      <w:r w:rsidRPr="00066E31">
        <w:rPr>
          <w:rFonts w:ascii="Times New Roman" w:hAnsi="Times New Roman"/>
          <w:b/>
          <w:i/>
          <w:sz w:val="20"/>
        </w:rPr>
        <w:t>indica</w:t>
      </w:r>
      <w:proofErr w:type="spellEnd"/>
      <w:r w:rsidRPr="00066E31">
        <w:rPr>
          <w:rFonts w:ascii="Times New Roman" w:hAnsi="Times New Roman"/>
          <w:b/>
          <w:sz w:val="20"/>
        </w:rPr>
        <w:t xml:space="preserve"> in combination with </w:t>
      </w:r>
      <w:proofErr w:type="spellStart"/>
      <w:r w:rsidRPr="00066E31">
        <w:rPr>
          <w:rFonts w:ascii="Times New Roman" w:hAnsi="Times New Roman"/>
          <w:b/>
          <w:sz w:val="20"/>
        </w:rPr>
        <w:t>Ampicillin</w:t>
      </w:r>
      <w:proofErr w:type="spellEnd"/>
      <w:r w:rsidRPr="00066E31">
        <w:rPr>
          <w:rFonts w:ascii="Times New Roman" w:hAnsi="Times New Roman"/>
          <w:b/>
          <w:sz w:val="20"/>
        </w:rPr>
        <w:t xml:space="preserve"> and </w:t>
      </w:r>
      <w:proofErr w:type="spellStart"/>
      <w:r w:rsidRPr="00066E31">
        <w:rPr>
          <w:rFonts w:ascii="Times New Roman" w:hAnsi="Times New Roman"/>
          <w:b/>
          <w:sz w:val="20"/>
        </w:rPr>
        <w:t>Chloramphenicol</w:t>
      </w:r>
      <w:proofErr w:type="spellEnd"/>
    </w:p>
    <w:p w:rsidR="003719DB" w:rsidRDefault="00E018FB" w:rsidP="00066E31">
      <w:pPr>
        <w:snapToGrid w:val="0"/>
        <w:spacing w:after="0" w:line="240" w:lineRule="auto"/>
        <w:ind w:firstLine="425"/>
        <w:jc w:val="both"/>
        <w:rPr>
          <w:rFonts w:ascii="Times New Roman" w:hAnsi="Times New Roman"/>
          <w:sz w:val="20"/>
        </w:rPr>
      </w:pPr>
      <w:r w:rsidRPr="00066E31">
        <w:rPr>
          <w:rFonts w:ascii="Times New Roman" w:hAnsi="Times New Roman"/>
          <w:sz w:val="20"/>
        </w:rPr>
        <w:t xml:space="preserve">Figure 2 represents the percentage of </w:t>
      </w:r>
      <w:r w:rsidRPr="00066E31">
        <w:rPr>
          <w:rFonts w:ascii="Times New Roman" w:hAnsi="Times New Roman"/>
          <w:i/>
          <w:sz w:val="20"/>
        </w:rPr>
        <w:t>Salmonella</w:t>
      </w:r>
      <w:r w:rsidRPr="00066E31">
        <w:rPr>
          <w:rFonts w:ascii="Times New Roman" w:hAnsi="Times New Roman"/>
          <w:sz w:val="20"/>
        </w:rPr>
        <w:t xml:space="preserve"> isolates affected when E</w:t>
      </w:r>
      <w:r w:rsidRPr="00066E31">
        <w:rPr>
          <w:rFonts w:ascii="Times New Roman" w:hAnsi="Times New Roman"/>
          <w:sz w:val="20"/>
          <w:vertAlign w:val="subscript"/>
        </w:rPr>
        <w:t>2</w:t>
      </w:r>
      <w:r w:rsidRPr="00066E31">
        <w:rPr>
          <w:rFonts w:ascii="Times New Roman" w:hAnsi="Times New Roman"/>
          <w:sz w:val="20"/>
        </w:rPr>
        <w:t xml:space="preserve"> was combined with </w:t>
      </w:r>
      <w:proofErr w:type="spellStart"/>
      <w:r w:rsidRPr="00066E31">
        <w:rPr>
          <w:rFonts w:ascii="Times New Roman" w:hAnsi="Times New Roman"/>
          <w:sz w:val="20"/>
        </w:rPr>
        <w:t>Ampicillin</w:t>
      </w:r>
      <w:proofErr w:type="spellEnd"/>
      <w:r w:rsidRPr="00066E31">
        <w:rPr>
          <w:rFonts w:ascii="Times New Roman" w:hAnsi="Times New Roman"/>
          <w:sz w:val="20"/>
        </w:rPr>
        <w:t xml:space="preserve"> and </w:t>
      </w:r>
      <w:proofErr w:type="spellStart"/>
      <w:r w:rsidRPr="00066E31">
        <w:rPr>
          <w:rFonts w:ascii="Times New Roman" w:hAnsi="Times New Roman"/>
          <w:sz w:val="20"/>
        </w:rPr>
        <w:t>Chloramphenicol</w:t>
      </w:r>
      <w:proofErr w:type="spellEnd"/>
      <w:r w:rsidRPr="00066E31">
        <w:rPr>
          <w:rFonts w:ascii="Times New Roman" w:hAnsi="Times New Roman"/>
          <w:sz w:val="20"/>
        </w:rPr>
        <w:t>.</w:t>
      </w:r>
      <w:r w:rsidR="00BC7B5D">
        <w:rPr>
          <w:rFonts w:ascii="Times New Roman" w:hAnsi="Times New Roman"/>
          <w:sz w:val="20"/>
        </w:rPr>
        <w:t xml:space="preserve"> </w:t>
      </w:r>
      <w:r w:rsidRPr="00066E31">
        <w:rPr>
          <w:rFonts w:ascii="Times New Roman" w:hAnsi="Times New Roman"/>
          <w:sz w:val="20"/>
        </w:rPr>
        <w:t>The figure reveals 71% antagonism and 29% synergy for E</w:t>
      </w:r>
      <w:r w:rsidRPr="00066E31">
        <w:rPr>
          <w:rFonts w:ascii="Times New Roman" w:hAnsi="Times New Roman"/>
          <w:sz w:val="20"/>
          <w:vertAlign w:val="subscript"/>
        </w:rPr>
        <w:t>2</w:t>
      </w:r>
      <w:r w:rsidRPr="00066E31">
        <w:rPr>
          <w:rFonts w:ascii="Times New Roman" w:hAnsi="Times New Roman"/>
          <w:sz w:val="20"/>
        </w:rPr>
        <w:t xml:space="preserve"> + AMP, and 100% antagonism for E</w:t>
      </w:r>
      <w:r w:rsidRPr="00066E31">
        <w:rPr>
          <w:rFonts w:ascii="Times New Roman" w:hAnsi="Times New Roman"/>
          <w:sz w:val="20"/>
          <w:vertAlign w:val="subscript"/>
        </w:rPr>
        <w:t>2</w:t>
      </w:r>
      <w:r w:rsidRPr="00066E31">
        <w:rPr>
          <w:rFonts w:ascii="Times New Roman" w:hAnsi="Times New Roman"/>
          <w:sz w:val="20"/>
        </w:rPr>
        <w:t xml:space="preserve"> + CPC.</w:t>
      </w:r>
    </w:p>
    <w:p w:rsidR="004C376D" w:rsidRPr="00066E31" w:rsidRDefault="00E018FB" w:rsidP="003719DB">
      <w:pPr>
        <w:snapToGrid w:val="0"/>
        <w:spacing w:after="0" w:line="240" w:lineRule="auto"/>
        <w:jc w:val="both"/>
        <w:rPr>
          <w:rFonts w:ascii="Times New Roman" w:hAnsi="Times New Roman"/>
          <w:b/>
          <w:sz w:val="20"/>
        </w:rPr>
      </w:pPr>
      <w:r w:rsidRPr="00066E31">
        <w:rPr>
          <w:rFonts w:ascii="Times New Roman" w:hAnsi="Times New Roman"/>
          <w:b/>
          <w:sz w:val="20"/>
        </w:rPr>
        <w:t>3.7</w:t>
      </w:r>
      <w:r w:rsidRPr="00066E31">
        <w:rPr>
          <w:rFonts w:ascii="Times New Roman" w:hAnsi="Times New Roman"/>
          <w:b/>
          <w:sz w:val="20"/>
        </w:rPr>
        <w:tab/>
        <w:t xml:space="preserve">Percentage representation of </w:t>
      </w:r>
      <w:r w:rsidRPr="00066E31">
        <w:rPr>
          <w:rFonts w:ascii="Times New Roman" w:hAnsi="Times New Roman"/>
          <w:b/>
          <w:i/>
          <w:sz w:val="20"/>
        </w:rPr>
        <w:t>Salmonella</w:t>
      </w:r>
      <w:r w:rsidRPr="00066E31">
        <w:rPr>
          <w:rFonts w:ascii="Times New Roman" w:hAnsi="Times New Roman"/>
          <w:b/>
          <w:sz w:val="20"/>
        </w:rPr>
        <w:t xml:space="preserve"> isolates inhibited by various concentrations of </w:t>
      </w:r>
      <w:proofErr w:type="spellStart"/>
      <w:r w:rsidRPr="00066E31">
        <w:rPr>
          <w:rFonts w:ascii="Times New Roman" w:hAnsi="Times New Roman"/>
          <w:b/>
          <w:i/>
          <w:sz w:val="20"/>
        </w:rPr>
        <w:t>Vernonia</w:t>
      </w:r>
      <w:proofErr w:type="spellEnd"/>
      <w:r w:rsidRPr="00066E31">
        <w:rPr>
          <w:rFonts w:ascii="Times New Roman" w:hAnsi="Times New Roman"/>
          <w:b/>
          <w:i/>
          <w:sz w:val="20"/>
        </w:rPr>
        <w:t xml:space="preserve"> </w:t>
      </w:r>
      <w:proofErr w:type="spellStart"/>
      <w:r w:rsidRPr="00066E31">
        <w:rPr>
          <w:rFonts w:ascii="Times New Roman" w:hAnsi="Times New Roman"/>
          <w:b/>
          <w:i/>
          <w:sz w:val="20"/>
        </w:rPr>
        <w:t>amygdalina</w:t>
      </w:r>
      <w:proofErr w:type="spellEnd"/>
    </w:p>
    <w:p w:rsidR="003719DB" w:rsidRDefault="00E018FB" w:rsidP="00066E31">
      <w:pPr>
        <w:snapToGrid w:val="0"/>
        <w:spacing w:after="0" w:line="240" w:lineRule="auto"/>
        <w:ind w:firstLine="425"/>
        <w:jc w:val="both"/>
        <w:rPr>
          <w:rFonts w:ascii="Times New Roman" w:hAnsi="Times New Roman"/>
          <w:sz w:val="20"/>
        </w:rPr>
      </w:pPr>
      <w:r w:rsidRPr="00066E31">
        <w:rPr>
          <w:rFonts w:ascii="Times New Roman" w:hAnsi="Times New Roman"/>
          <w:sz w:val="20"/>
        </w:rPr>
        <w:t xml:space="preserve">Figure 3 represents the percentage of </w:t>
      </w:r>
      <w:r w:rsidRPr="00066E31">
        <w:rPr>
          <w:rFonts w:ascii="Times New Roman" w:hAnsi="Times New Roman"/>
          <w:i/>
          <w:sz w:val="20"/>
        </w:rPr>
        <w:t>Salmonella</w:t>
      </w:r>
      <w:r w:rsidRPr="00066E31">
        <w:rPr>
          <w:rFonts w:ascii="Times New Roman" w:hAnsi="Times New Roman"/>
          <w:sz w:val="20"/>
        </w:rPr>
        <w:t xml:space="preserve"> isolates inhibited by various concentrations of </w:t>
      </w:r>
      <w:r w:rsidRPr="00066E31">
        <w:rPr>
          <w:rFonts w:ascii="Times New Roman" w:hAnsi="Times New Roman"/>
          <w:i/>
          <w:sz w:val="20"/>
        </w:rPr>
        <w:t xml:space="preserve">V. </w:t>
      </w:r>
      <w:proofErr w:type="spellStart"/>
      <w:r w:rsidRPr="00066E31">
        <w:rPr>
          <w:rFonts w:ascii="Times New Roman" w:hAnsi="Times New Roman"/>
          <w:i/>
          <w:sz w:val="20"/>
        </w:rPr>
        <w:lastRenderedPageBreak/>
        <w:t>amygdalina</w:t>
      </w:r>
      <w:proofErr w:type="spellEnd"/>
      <w:r w:rsidRPr="00066E31">
        <w:rPr>
          <w:rFonts w:ascii="Times New Roman" w:hAnsi="Times New Roman"/>
          <w:sz w:val="20"/>
        </w:rPr>
        <w:t>. The figure shows that 38.46% test organisms were inhibited at 3.12mg/ml, 30.77% at 6.25mg/ml, 15.38% at 12.50mg/ml, 20.51% at 25mg/ml and 10.25% at 50mg/ml, indicating the effectiveness of the plant.</w:t>
      </w:r>
    </w:p>
    <w:p w:rsidR="004C376D" w:rsidRPr="00066E31" w:rsidRDefault="00E018FB" w:rsidP="003719DB">
      <w:pPr>
        <w:snapToGrid w:val="0"/>
        <w:spacing w:after="0" w:line="240" w:lineRule="auto"/>
        <w:jc w:val="both"/>
        <w:rPr>
          <w:rFonts w:ascii="Times New Roman" w:hAnsi="Times New Roman"/>
          <w:b/>
          <w:sz w:val="20"/>
        </w:rPr>
      </w:pPr>
      <w:r w:rsidRPr="00066E31">
        <w:rPr>
          <w:rFonts w:ascii="Times New Roman" w:hAnsi="Times New Roman"/>
          <w:b/>
          <w:sz w:val="20"/>
        </w:rPr>
        <w:t>3.8</w:t>
      </w:r>
      <w:r w:rsidRPr="00066E31">
        <w:rPr>
          <w:rFonts w:ascii="Times New Roman" w:hAnsi="Times New Roman"/>
          <w:b/>
          <w:sz w:val="20"/>
        </w:rPr>
        <w:tab/>
        <w:t xml:space="preserve">Percentage representation of </w:t>
      </w:r>
      <w:r w:rsidRPr="00066E31">
        <w:rPr>
          <w:rFonts w:ascii="Times New Roman" w:hAnsi="Times New Roman"/>
          <w:b/>
          <w:i/>
          <w:sz w:val="20"/>
        </w:rPr>
        <w:t>Salmonella</w:t>
      </w:r>
      <w:r w:rsidRPr="00066E31">
        <w:rPr>
          <w:rFonts w:ascii="Times New Roman" w:hAnsi="Times New Roman"/>
          <w:b/>
          <w:sz w:val="20"/>
        </w:rPr>
        <w:t xml:space="preserve"> isolates inhibited by various concentrations of </w:t>
      </w:r>
      <w:proofErr w:type="spellStart"/>
      <w:r w:rsidRPr="00066E31">
        <w:rPr>
          <w:rFonts w:ascii="Times New Roman" w:hAnsi="Times New Roman"/>
          <w:b/>
          <w:i/>
          <w:sz w:val="20"/>
        </w:rPr>
        <w:t>Magnifera</w:t>
      </w:r>
      <w:proofErr w:type="spellEnd"/>
      <w:r w:rsidRPr="00066E31">
        <w:rPr>
          <w:rFonts w:ascii="Times New Roman" w:hAnsi="Times New Roman"/>
          <w:b/>
          <w:i/>
          <w:sz w:val="20"/>
        </w:rPr>
        <w:t xml:space="preserve"> </w:t>
      </w:r>
      <w:proofErr w:type="spellStart"/>
      <w:r w:rsidRPr="00066E31">
        <w:rPr>
          <w:rFonts w:ascii="Times New Roman" w:hAnsi="Times New Roman"/>
          <w:b/>
          <w:i/>
          <w:sz w:val="20"/>
        </w:rPr>
        <w:t>indica</w:t>
      </w:r>
      <w:proofErr w:type="spellEnd"/>
    </w:p>
    <w:p w:rsidR="004C376D" w:rsidRPr="00066E31" w:rsidRDefault="00E018FB" w:rsidP="00066E31">
      <w:pPr>
        <w:snapToGrid w:val="0"/>
        <w:spacing w:after="0" w:line="240" w:lineRule="auto"/>
        <w:ind w:firstLine="425"/>
        <w:jc w:val="both"/>
        <w:rPr>
          <w:rFonts w:ascii="Times New Roman" w:hAnsi="Times New Roman"/>
          <w:sz w:val="20"/>
        </w:rPr>
      </w:pPr>
      <w:r w:rsidRPr="00066E31">
        <w:rPr>
          <w:rFonts w:ascii="Times New Roman" w:hAnsi="Times New Roman"/>
          <w:sz w:val="20"/>
        </w:rPr>
        <w:t xml:space="preserve">Figure 4 represents the percentage of </w:t>
      </w:r>
      <w:r w:rsidRPr="00066E31">
        <w:rPr>
          <w:rFonts w:ascii="Times New Roman" w:hAnsi="Times New Roman"/>
          <w:i/>
          <w:sz w:val="20"/>
        </w:rPr>
        <w:t>Salmonella</w:t>
      </w:r>
      <w:r w:rsidRPr="00066E31">
        <w:rPr>
          <w:rFonts w:ascii="Times New Roman" w:hAnsi="Times New Roman"/>
          <w:sz w:val="20"/>
        </w:rPr>
        <w:t xml:space="preserve"> isolates inhibited by various concentrations of the bark of </w:t>
      </w:r>
      <w:r w:rsidRPr="00066E31">
        <w:rPr>
          <w:rFonts w:ascii="Times New Roman" w:hAnsi="Times New Roman"/>
          <w:i/>
          <w:sz w:val="20"/>
        </w:rPr>
        <w:t xml:space="preserve">M. </w:t>
      </w:r>
      <w:proofErr w:type="spellStart"/>
      <w:r w:rsidRPr="00066E31">
        <w:rPr>
          <w:rFonts w:ascii="Times New Roman" w:hAnsi="Times New Roman"/>
          <w:i/>
          <w:sz w:val="20"/>
        </w:rPr>
        <w:t>indica</w:t>
      </w:r>
      <w:proofErr w:type="spellEnd"/>
      <w:r w:rsidRPr="00066E31">
        <w:rPr>
          <w:rFonts w:ascii="Times New Roman" w:hAnsi="Times New Roman"/>
          <w:sz w:val="20"/>
        </w:rPr>
        <w:t xml:space="preserve">. The figure shows that 12.52% test organisms were inhibited at 6.25mg/ml, 23.08% at 12.50%, 23.08% at 25mg/ml, 25.3% at 50mg/ml and 15.38% at 100mg/ml, indicating less </w:t>
      </w:r>
      <w:proofErr w:type="spellStart"/>
      <w:r w:rsidRPr="00066E31">
        <w:rPr>
          <w:rFonts w:ascii="Times New Roman" w:hAnsi="Times New Roman"/>
          <w:sz w:val="20"/>
        </w:rPr>
        <w:t>effectivity</w:t>
      </w:r>
      <w:proofErr w:type="spellEnd"/>
      <w:r w:rsidRPr="00066E31">
        <w:rPr>
          <w:rFonts w:ascii="Times New Roman" w:hAnsi="Times New Roman"/>
          <w:sz w:val="20"/>
        </w:rPr>
        <w:t xml:space="preserve"> than E</w:t>
      </w:r>
      <w:r w:rsidRPr="00066E31">
        <w:rPr>
          <w:rFonts w:ascii="Times New Roman" w:hAnsi="Times New Roman"/>
          <w:sz w:val="20"/>
          <w:vertAlign w:val="subscript"/>
        </w:rPr>
        <w:t>2</w:t>
      </w:r>
      <w:r w:rsidRPr="00066E31">
        <w:rPr>
          <w:rFonts w:ascii="Times New Roman" w:hAnsi="Times New Roman"/>
          <w:sz w:val="20"/>
        </w:rPr>
        <w:t>.</w:t>
      </w:r>
    </w:p>
    <w:p w:rsidR="00066E31" w:rsidRDefault="00066E31" w:rsidP="00066E31">
      <w:pPr>
        <w:snapToGrid w:val="0"/>
        <w:spacing w:after="0" w:line="240" w:lineRule="auto"/>
        <w:jc w:val="both"/>
        <w:rPr>
          <w:rFonts w:ascii="Times New Roman" w:hAnsi="Times New Roman"/>
          <w:b/>
          <w:sz w:val="20"/>
          <w:lang w:eastAsia="zh-CN"/>
        </w:rPr>
        <w:sectPr w:rsidR="00066E31" w:rsidSect="00736EC2">
          <w:type w:val="continuous"/>
          <w:pgSz w:w="12240" w:h="15840" w:code="1"/>
          <w:pgMar w:top="1440" w:right="1440" w:bottom="1440" w:left="1440" w:header="720" w:footer="720" w:gutter="0"/>
          <w:cols w:num="2" w:space="576"/>
          <w:docGrid w:linePitch="299"/>
        </w:sectPr>
      </w:pPr>
    </w:p>
    <w:p w:rsidR="00066E31" w:rsidRPr="00066E31" w:rsidRDefault="00066E31" w:rsidP="00066E31">
      <w:pPr>
        <w:snapToGrid w:val="0"/>
        <w:spacing w:after="0" w:line="240" w:lineRule="auto"/>
        <w:jc w:val="both"/>
        <w:rPr>
          <w:rFonts w:ascii="Times New Roman" w:hAnsi="Times New Roman"/>
          <w:b/>
          <w:sz w:val="20"/>
          <w:lang w:eastAsia="zh-CN"/>
        </w:rPr>
      </w:pPr>
    </w:p>
    <w:p w:rsidR="00BC7B5D" w:rsidRDefault="00BC7B5D" w:rsidP="00066E31">
      <w:pPr>
        <w:snapToGrid w:val="0"/>
        <w:spacing w:after="0" w:line="240" w:lineRule="auto"/>
        <w:jc w:val="both"/>
        <w:rPr>
          <w:rFonts w:ascii="Times New Roman" w:hAnsi="Times New Roman" w:hint="eastAsia"/>
          <w:b/>
          <w:sz w:val="20"/>
          <w:lang w:eastAsia="zh-CN"/>
        </w:rPr>
      </w:pPr>
    </w:p>
    <w:p w:rsidR="004C376D" w:rsidRPr="00066E31" w:rsidRDefault="00E018FB" w:rsidP="00066E31">
      <w:pPr>
        <w:snapToGrid w:val="0"/>
        <w:spacing w:after="0" w:line="240" w:lineRule="auto"/>
        <w:jc w:val="both"/>
        <w:rPr>
          <w:rFonts w:ascii="Times New Roman" w:hAnsi="Times New Roman"/>
          <w:sz w:val="20"/>
        </w:rPr>
      </w:pPr>
      <w:r w:rsidRPr="00066E31">
        <w:rPr>
          <w:rFonts w:ascii="Times New Roman" w:hAnsi="Times New Roman"/>
          <w:b/>
          <w:sz w:val="20"/>
        </w:rPr>
        <w:t>Table 1:</w:t>
      </w:r>
      <w:r w:rsidRPr="00066E31">
        <w:rPr>
          <w:rFonts w:ascii="Times New Roman" w:hAnsi="Times New Roman"/>
          <w:sz w:val="20"/>
        </w:rPr>
        <w:t xml:space="preserve"> Results of </w:t>
      </w:r>
      <w:proofErr w:type="spellStart"/>
      <w:r w:rsidRPr="00066E31">
        <w:rPr>
          <w:rFonts w:ascii="Times New Roman" w:hAnsi="Times New Roman"/>
          <w:sz w:val="20"/>
        </w:rPr>
        <w:t>phytochemical</w:t>
      </w:r>
      <w:proofErr w:type="spellEnd"/>
      <w:r w:rsidRPr="00066E31">
        <w:rPr>
          <w:rFonts w:ascii="Times New Roman" w:hAnsi="Times New Roman"/>
          <w:sz w:val="20"/>
        </w:rPr>
        <w:t xml:space="preserve"> screening from </w:t>
      </w:r>
      <w:proofErr w:type="spellStart"/>
      <w:r w:rsidRPr="00066E31">
        <w:rPr>
          <w:rFonts w:ascii="Times New Roman" w:hAnsi="Times New Roman"/>
          <w:sz w:val="20"/>
        </w:rPr>
        <w:t>ethanolic</w:t>
      </w:r>
      <w:proofErr w:type="spellEnd"/>
      <w:r w:rsidRPr="00066E31">
        <w:rPr>
          <w:rFonts w:ascii="Times New Roman" w:hAnsi="Times New Roman"/>
          <w:sz w:val="20"/>
        </w:rPr>
        <w:t xml:space="preserve"> leaf extract of </w:t>
      </w:r>
      <w:proofErr w:type="spellStart"/>
      <w:r w:rsidRPr="00066E31">
        <w:rPr>
          <w:rFonts w:ascii="Times New Roman" w:hAnsi="Times New Roman"/>
          <w:i/>
          <w:sz w:val="20"/>
        </w:rPr>
        <w:t>Vernonia</w:t>
      </w:r>
      <w:proofErr w:type="spellEnd"/>
      <w:r w:rsidRPr="00066E31">
        <w:rPr>
          <w:rFonts w:ascii="Times New Roman" w:hAnsi="Times New Roman"/>
          <w:i/>
          <w:sz w:val="20"/>
        </w:rPr>
        <w:t xml:space="preserve"> </w:t>
      </w:r>
      <w:proofErr w:type="spellStart"/>
      <w:r w:rsidRPr="00066E31">
        <w:rPr>
          <w:rFonts w:ascii="Times New Roman" w:hAnsi="Times New Roman"/>
          <w:i/>
          <w:sz w:val="20"/>
        </w:rPr>
        <w:t>amygdalina</w:t>
      </w:r>
      <w:proofErr w:type="spellEnd"/>
      <w:r w:rsidRPr="00066E31">
        <w:rPr>
          <w:rFonts w:ascii="Times New Roman" w:hAnsi="Times New Roman"/>
          <w:sz w:val="20"/>
        </w:rPr>
        <w:t xml:space="preserve"> and bark of </w:t>
      </w:r>
      <w:proofErr w:type="spellStart"/>
      <w:r w:rsidRPr="00066E31">
        <w:rPr>
          <w:rFonts w:ascii="Times New Roman" w:hAnsi="Times New Roman"/>
          <w:i/>
          <w:sz w:val="20"/>
        </w:rPr>
        <w:t>Mangifera</w:t>
      </w:r>
      <w:proofErr w:type="spellEnd"/>
      <w:r w:rsidRPr="00066E31">
        <w:rPr>
          <w:rFonts w:ascii="Times New Roman" w:hAnsi="Times New Roman"/>
          <w:i/>
          <w:sz w:val="20"/>
        </w:rPr>
        <w:t xml:space="preserve"> </w:t>
      </w:r>
      <w:proofErr w:type="spellStart"/>
      <w:r w:rsidRPr="00066E31">
        <w:rPr>
          <w:rFonts w:ascii="Times New Roman" w:hAnsi="Times New Roman"/>
          <w:i/>
          <w:sz w:val="20"/>
        </w:rPr>
        <w:t>indica</w:t>
      </w:r>
      <w:proofErr w:type="spellEnd"/>
    </w:p>
    <w:tbl>
      <w:tblPr>
        <w:tblStyle w:val="Normaltable"/>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7"/>
        <w:gridCol w:w="1444"/>
        <w:gridCol w:w="916"/>
        <w:gridCol w:w="1017"/>
        <w:gridCol w:w="796"/>
        <w:gridCol w:w="1016"/>
        <w:gridCol w:w="877"/>
        <w:gridCol w:w="1107"/>
        <w:gridCol w:w="1207"/>
        <w:gridCol w:w="807"/>
      </w:tblGrid>
      <w:tr w:rsidR="004C376D" w:rsidRPr="00736EC2" w:rsidTr="00736EC2">
        <w:tc>
          <w:tcPr>
            <w:tcW w:w="0" w:type="auto"/>
          </w:tcPr>
          <w:p w:rsidR="004C376D" w:rsidRPr="00736EC2" w:rsidRDefault="00E018FB" w:rsidP="00066E31">
            <w:pPr>
              <w:snapToGrid w:val="0"/>
              <w:spacing w:after="0" w:line="240" w:lineRule="auto"/>
              <w:jc w:val="both"/>
              <w:rPr>
                <w:rFonts w:ascii="Times New Roman" w:hAnsi="Times New Roman"/>
                <w:sz w:val="18"/>
                <w:szCs w:val="18"/>
              </w:rPr>
            </w:pPr>
            <w:r w:rsidRPr="00736EC2">
              <w:rPr>
                <w:rFonts w:ascii="Times New Roman" w:hAnsi="Times New Roman"/>
                <w:sz w:val="18"/>
                <w:szCs w:val="18"/>
              </w:rPr>
              <w:t>S/N</w:t>
            </w:r>
          </w:p>
        </w:tc>
        <w:tc>
          <w:tcPr>
            <w:tcW w:w="0" w:type="auto"/>
          </w:tcPr>
          <w:p w:rsidR="004C376D" w:rsidRPr="00736EC2" w:rsidRDefault="00E018FB" w:rsidP="00066E31">
            <w:pPr>
              <w:snapToGrid w:val="0"/>
              <w:spacing w:after="0" w:line="240" w:lineRule="auto"/>
              <w:jc w:val="both"/>
              <w:rPr>
                <w:rFonts w:ascii="Times New Roman" w:hAnsi="Times New Roman"/>
                <w:sz w:val="18"/>
                <w:szCs w:val="18"/>
              </w:rPr>
            </w:pPr>
            <w:r w:rsidRPr="00736EC2">
              <w:rPr>
                <w:rFonts w:ascii="Times New Roman" w:hAnsi="Times New Roman"/>
                <w:sz w:val="18"/>
                <w:szCs w:val="18"/>
              </w:rPr>
              <w:t>Name of sample (plants)</w:t>
            </w:r>
          </w:p>
        </w:tc>
        <w:tc>
          <w:tcPr>
            <w:tcW w:w="0" w:type="auto"/>
          </w:tcPr>
          <w:p w:rsidR="004C376D" w:rsidRPr="00736EC2" w:rsidRDefault="00E018FB" w:rsidP="00066E31">
            <w:pPr>
              <w:snapToGrid w:val="0"/>
              <w:spacing w:after="0" w:line="240" w:lineRule="auto"/>
              <w:jc w:val="both"/>
              <w:rPr>
                <w:rFonts w:ascii="Times New Roman" w:hAnsi="Times New Roman"/>
                <w:sz w:val="18"/>
                <w:szCs w:val="18"/>
              </w:rPr>
            </w:pPr>
            <w:r w:rsidRPr="00736EC2">
              <w:rPr>
                <w:rFonts w:ascii="Times New Roman" w:hAnsi="Times New Roman"/>
                <w:sz w:val="18"/>
                <w:szCs w:val="18"/>
              </w:rPr>
              <w:t>Alkaloids</w:t>
            </w:r>
          </w:p>
        </w:tc>
        <w:tc>
          <w:tcPr>
            <w:tcW w:w="0" w:type="auto"/>
          </w:tcPr>
          <w:p w:rsidR="004C376D" w:rsidRPr="00736EC2" w:rsidRDefault="00E018FB" w:rsidP="00066E31">
            <w:pPr>
              <w:snapToGrid w:val="0"/>
              <w:spacing w:after="0" w:line="240" w:lineRule="auto"/>
              <w:jc w:val="both"/>
              <w:rPr>
                <w:rFonts w:ascii="Times New Roman" w:hAnsi="Times New Roman"/>
                <w:sz w:val="18"/>
                <w:szCs w:val="18"/>
              </w:rPr>
            </w:pPr>
            <w:proofErr w:type="spellStart"/>
            <w:r w:rsidRPr="00736EC2">
              <w:rPr>
                <w:rFonts w:ascii="Times New Roman" w:hAnsi="Times New Roman"/>
                <w:sz w:val="18"/>
                <w:szCs w:val="18"/>
              </w:rPr>
              <w:t>Flavonoids</w:t>
            </w:r>
            <w:proofErr w:type="spellEnd"/>
          </w:p>
        </w:tc>
        <w:tc>
          <w:tcPr>
            <w:tcW w:w="0" w:type="auto"/>
          </w:tcPr>
          <w:p w:rsidR="004C376D" w:rsidRPr="00736EC2" w:rsidRDefault="00E018FB" w:rsidP="00066E31">
            <w:pPr>
              <w:snapToGrid w:val="0"/>
              <w:spacing w:after="0" w:line="240" w:lineRule="auto"/>
              <w:jc w:val="both"/>
              <w:rPr>
                <w:rFonts w:ascii="Times New Roman" w:hAnsi="Times New Roman"/>
                <w:sz w:val="18"/>
                <w:szCs w:val="18"/>
              </w:rPr>
            </w:pPr>
            <w:r w:rsidRPr="00736EC2">
              <w:rPr>
                <w:rFonts w:ascii="Times New Roman" w:hAnsi="Times New Roman"/>
                <w:sz w:val="18"/>
                <w:szCs w:val="18"/>
              </w:rPr>
              <w:t>Tannins</w:t>
            </w:r>
          </w:p>
        </w:tc>
        <w:tc>
          <w:tcPr>
            <w:tcW w:w="0" w:type="auto"/>
          </w:tcPr>
          <w:p w:rsidR="004C376D" w:rsidRPr="00736EC2" w:rsidRDefault="00E018FB" w:rsidP="00066E31">
            <w:pPr>
              <w:snapToGrid w:val="0"/>
              <w:spacing w:after="0" w:line="240" w:lineRule="auto"/>
              <w:jc w:val="both"/>
              <w:rPr>
                <w:rFonts w:ascii="Times New Roman" w:hAnsi="Times New Roman"/>
                <w:sz w:val="18"/>
                <w:szCs w:val="18"/>
              </w:rPr>
            </w:pPr>
            <w:r w:rsidRPr="00736EC2">
              <w:rPr>
                <w:rFonts w:ascii="Times New Roman" w:hAnsi="Times New Roman"/>
                <w:sz w:val="18"/>
                <w:szCs w:val="18"/>
              </w:rPr>
              <w:t>Glycosides</w:t>
            </w:r>
          </w:p>
        </w:tc>
        <w:tc>
          <w:tcPr>
            <w:tcW w:w="0" w:type="auto"/>
          </w:tcPr>
          <w:p w:rsidR="004C376D" w:rsidRPr="00736EC2" w:rsidRDefault="00E018FB" w:rsidP="00066E31">
            <w:pPr>
              <w:snapToGrid w:val="0"/>
              <w:spacing w:after="0" w:line="240" w:lineRule="auto"/>
              <w:jc w:val="both"/>
              <w:rPr>
                <w:rFonts w:ascii="Times New Roman" w:hAnsi="Times New Roman"/>
                <w:sz w:val="18"/>
                <w:szCs w:val="18"/>
              </w:rPr>
            </w:pPr>
            <w:proofErr w:type="spellStart"/>
            <w:r w:rsidRPr="00736EC2">
              <w:rPr>
                <w:rFonts w:ascii="Times New Roman" w:hAnsi="Times New Roman"/>
                <w:sz w:val="18"/>
                <w:szCs w:val="18"/>
              </w:rPr>
              <w:t>Saponins</w:t>
            </w:r>
            <w:proofErr w:type="spellEnd"/>
          </w:p>
        </w:tc>
        <w:tc>
          <w:tcPr>
            <w:tcW w:w="0" w:type="auto"/>
          </w:tcPr>
          <w:p w:rsidR="004C376D" w:rsidRPr="00736EC2" w:rsidRDefault="00E018FB" w:rsidP="00066E31">
            <w:pPr>
              <w:snapToGrid w:val="0"/>
              <w:spacing w:after="0" w:line="240" w:lineRule="auto"/>
              <w:jc w:val="both"/>
              <w:rPr>
                <w:rFonts w:ascii="Times New Roman" w:hAnsi="Times New Roman"/>
                <w:sz w:val="18"/>
                <w:szCs w:val="18"/>
              </w:rPr>
            </w:pPr>
            <w:proofErr w:type="spellStart"/>
            <w:r w:rsidRPr="00736EC2">
              <w:rPr>
                <w:rFonts w:ascii="Times New Roman" w:hAnsi="Times New Roman"/>
                <w:sz w:val="18"/>
                <w:szCs w:val="18"/>
              </w:rPr>
              <w:t>Polyphenols</w:t>
            </w:r>
            <w:proofErr w:type="spellEnd"/>
          </w:p>
        </w:tc>
        <w:tc>
          <w:tcPr>
            <w:tcW w:w="0" w:type="auto"/>
          </w:tcPr>
          <w:p w:rsidR="004C376D" w:rsidRPr="00736EC2" w:rsidRDefault="00E018FB" w:rsidP="00066E31">
            <w:pPr>
              <w:snapToGrid w:val="0"/>
              <w:spacing w:after="0" w:line="240" w:lineRule="auto"/>
              <w:jc w:val="both"/>
              <w:rPr>
                <w:rFonts w:ascii="Times New Roman" w:hAnsi="Times New Roman"/>
                <w:sz w:val="18"/>
                <w:szCs w:val="18"/>
              </w:rPr>
            </w:pPr>
            <w:proofErr w:type="spellStart"/>
            <w:r w:rsidRPr="00736EC2">
              <w:rPr>
                <w:rFonts w:ascii="Times New Roman" w:hAnsi="Times New Roman"/>
                <w:sz w:val="18"/>
                <w:szCs w:val="18"/>
              </w:rPr>
              <w:t>Phlabotinnins</w:t>
            </w:r>
            <w:proofErr w:type="spellEnd"/>
          </w:p>
        </w:tc>
        <w:tc>
          <w:tcPr>
            <w:tcW w:w="0" w:type="auto"/>
          </w:tcPr>
          <w:p w:rsidR="004C376D" w:rsidRPr="00736EC2" w:rsidRDefault="00E018FB" w:rsidP="00066E31">
            <w:pPr>
              <w:snapToGrid w:val="0"/>
              <w:spacing w:after="0" w:line="240" w:lineRule="auto"/>
              <w:jc w:val="both"/>
              <w:rPr>
                <w:rFonts w:ascii="Times New Roman" w:hAnsi="Times New Roman"/>
                <w:sz w:val="18"/>
                <w:szCs w:val="18"/>
              </w:rPr>
            </w:pPr>
            <w:r w:rsidRPr="00736EC2">
              <w:rPr>
                <w:rFonts w:ascii="Times New Roman" w:hAnsi="Times New Roman"/>
                <w:sz w:val="18"/>
                <w:szCs w:val="18"/>
              </w:rPr>
              <w:t xml:space="preserve">Steroids </w:t>
            </w:r>
          </w:p>
        </w:tc>
      </w:tr>
      <w:tr w:rsidR="004C376D" w:rsidRPr="00736EC2" w:rsidTr="00736EC2">
        <w:tc>
          <w:tcPr>
            <w:tcW w:w="0" w:type="auto"/>
          </w:tcPr>
          <w:p w:rsidR="004C376D" w:rsidRPr="00BC7B5D" w:rsidRDefault="00E018FB" w:rsidP="00066E31">
            <w:pPr>
              <w:snapToGrid w:val="0"/>
              <w:spacing w:after="0" w:line="240" w:lineRule="auto"/>
              <w:jc w:val="both"/>
              <w:rPr>
                <w:rFonts w:ascii="Times New Roman" w:hAnsi="Times New Roman"/>
                <w:sz w:val="20"/>
              </w:rPr>
            </w:pPr>
            <w:r w:rsidRPr="00BC7B5D">
              <w:rPr>
                <w:rFonts w:ascii="Times New Roman" w:hAnsi="Times New Roman"/>
                <w:sz w:val="20"/>
              </w:rPr>
              <w:t>1.</w:t>
            </w:r>
          </w:p>
        </w:tc>
        <w:tc>
          <w:tcPr>
            <w:tcW w:w="0" w:type="auto"/>
          </w:tcPr>
          <w:p w:rsidR="004C376D" w:rsidRPr="00BC7B5D" w:rsidRDefault="00E018FB" w:rsidP="00066E31">
            <w:pPr>
              <w:snapToGrid w:val="0"/>
              <w:spacing w:after="0" w:line="240" w:lineRule="auto"/>
              <w:jc w:val="both"/>
              <w:rPr>
                <w:rFonts w:ascii="Times New Roman" w:hAnsi="Times New Roman"/>
                <w:sz w:val="20"/>
              </w:rPr>
            </w:pPr>
            <w:r w:rsidRPr="00BC7B5D">
              <w:rPr>
                <w:rFonts w:ascii="Times New Roman" w:hAnsi="Times New Roman"/>
                <w:sz w:val="20"/>
              </w:rPr>
              <w:t>E</w:t>
            </w:r>
            <w:r w:rsidRPr="00BC7B5D">
              <w:rPr>
                <w:rFonts w:ascii="Times New Roman" w:hAnsi="Times New Roman"/>
                <w:sz w:val="20"/>
                <w:vertAlign w:val="subscript"/>
              </w:rPr>
              <w:t>1</w:t>
            </w:r>
            <w:r w:rsidRPr="00BC7B5D">
              <w:rPr>
                <w:rFonts w:ascii="Times New Roman" w:hAnsi="Times New Roman"/>
                <w:sz w:val="20"/>
                <w:vertAlign w:val="superscript"/>
              </w:rPr>
              <w:t>c</w:t>
            </w:r>
          </w:p>
        </w:tc>
        <w:tc>
          <w:tcPr>
            <w:tcW w:w="0" w:type="auto"/>
          </w:tcPr>
          <w:p w:rsidR="004C376D" w:rsidRPr="00BC7B5D" w:rsidRDefault="00E018FB" w:rsidP="00066E31">
            <w:pPr>
              <w:snapToGrid w:val="0"/>
              <w:spacing w:after="0" w:line="240" w:lineRule="auto"/>
              <w:jc w:val="both"/>
              <w:rPr>
                <w:rFonts w:ascii="Times New Roman" w:hAnsi="Times New Roman"/>
                <w:sz w:val="20"/>
              </w:rPr>
            </w:pPr>
            <w:r w:rsidRPr="00BC7B5D">
              <w:rPr>
                <w:rFonts w:ascii="Times New Roman" w:hAnsi="Times New Roman"/>
                <w:sz w:val="20"/>
              </w:rPr>
              <w:t>+++</w:t>
            </w:r>
          </w:p>
        </w:tc>
        <w:tc>
          <w:tcPr>
            <w:tcW w:w="0" w:type="auto"/>
          </w:tcPr>
          <w:p w:rsidR="004C376D" w:rsidRPr="00BC7B5D" w:rsidRDefault="00E018FB" w:rsidP="00066E31">
            <w:pPr>
              <w:snapToGrid w:val="0"/>
              <w:spacing w:after="0" w:line="240" w:lineRule="auto"/>
              <w:jc w:val="both"/>
              <w:rPr>
                <w:rFonts w:ascii="Times New Roman" w:hAnsi="Times New Roman"/>
                <w:sz w:val="20"/>
              </w:rPr>
            </w:pPr>
            <w:r w:rsidRPr="00BC7B5D">
              <w:rPr>
                <w:rFonts w:ascii="Times New Roman" w:hAnsi="Times New Roman"/>
                <w:sz w:val="20"/>
              </w:rPr>
              <w:t>+++</w:t>
            </w:r>
          </w:p>
        </w:tc>
        <w:tc>
          <w:tcPr>
            <w:tcW w:w="0" w:type="auto"/>
          </w:tcPr>
          <w:p w:rsidR="004C376D" w:rsidRPr="00BC7B5D" w:rsidRDefault="00E018FB" w:rsidP="00066E31">
            <w:pPr>
              <w:snapToGrid w:val="0"/>
              <w:spacing w:after="0" w:line="240" w:lineRule="auto"/>
              <w:jc w:val="both"/>
              <w:rPr>
                <w:rFonts w:ascii="Times New Roman" w:hAnsi="Times New Roman"/>
                <w:sz w:val="20"/>
              </w:rPr>
            </w:pPr>
            <w:r w:rsidRPr="00BC7B5D">
              <w:rPr>
                <w:rFonts w:ascii="Times New Roman" w:hAnsi="Times New Roman"/>
                <w:sz w:val="20"/>
              </w:rPr>
              <w:t>+++</w:t>
            </w:r>
          </w:p>
        </w:tc>
        <w:tc>
          <w:tcPr>
            <w:tcW w:w="0" w:type="auto"/>
          </w:tcPr>
          <w:p w:rsidR="004C376D" w:rsidRPr="00BC7B5D" w:rsidRDefault="00E018FB" w:rsidP="00066E31">
            <w:pPr>
              <w:snapToGrid w:val="0"/>
              <w:spacing w:after="0" w:line="240" w:lineRule="auto"/>
              <w:jc w:val="both"/>
              <w:rPr>
                <w:rFonts w:ascii="Times New Roman" w:hAnsi="Times New Roman"/>
                <w:sz w:val="20"/>
              </w:rPr>
            </w:pPr>
            <w:r w:rsidRPr="00BC7B5D">
              <w:rPr>
                <w:rFonts w:ascii="Times New Roman" w:hAnsi="Times New Roman"/>
                <w:sz w:val="20"/>
              </w:rPr>
              <w:t>+++</w:t>
            </w:r>
          </w:p>
        </w:tc>
        <w:tc>
          <w:tcPr>
            <w:tcW w:w="0" w:type="auto"/>
          </w:tcPr>
          <w:p w:rsidR="004C376D" w:rsidRPr="00BC7B5D" w:rsidRDefault="00E018FB" w:rsidP="00066E31">
            <w:pPr>
              <w:snapToGrid w:val="0"/>
              <w:spacing w:after="0" w:line="240" w:lineRule="auto"/>
              <w:jc w:val="both"/>
              <w:rPr>
                <w:rFonts w:ascii="Times New Roman" w:hAnsi="Times New Roman"/>
                <w:sz w:val="20"/>
              </w:rPr>
            </w:pPr>
            <w:r w:rsidRPr="00BC7B5D">
              <w:rPr>
                <w:rFonts w:ascii="Times New Roman" w:hAnsi="Times New Roman"/>
                <w:sz w:val="20"/>
              </w:rPr>
              <w:t>+++</w:t>
            </w:r>
          </w:p>
        </w:tc>
        <w:tc>
          <w:tcPr>
            <w:tcW w:w="0" w:type="auto"/>
          </w:tcPr>
          <w:p w:rsidR="004C376D" w:rsidRPr="00BC7B5D" w:rsidRDefault="00E018FB" w:rsidP="00066E31">
            <w:pPr>
              <w:snapToGrid w:val="0"/>
              <w:spacing w:after="0" w:line="240" w:lineRule="auto"/>
              <w:jc w:val="both"/>
              <w:rPr>
                <w:rFonts w:ascii="Times New Roman" w:hAnsi="Times New Roman"/>
                <w:sz w:val="20"/>
              </w:rPr>
            </w:pPr>
            <w:r w:rsidRPr="00BC7B5D">
              <w:rPr>
                <w:rFonts w:ascii="Times New Roman" w:hAnsi="Times New Roman"/>
                <w:sz w:val="20"/>
              </w:rPr>
              <w:t>+++</w:t>
            </w:r>
          </w:p>
        </w:tc>
        <w:tc>
          <w:tcPr>
            <w:tcW w:w="0" w:type="auto"/>
          </w:tcPr>
          <w:p w:rsidR="004C376D" w:rsidRPr="00BC7B5D" w:rsidRDefault="00E018FB" w:rsidP="00066E31">
            <w:pPr>
              <w:snapToGrid w:val="0"/>
              <w:spacing w:after="0" w:line="240" w:lineRule="auto"/>
              <w:jc w:val="both"/>
              <w:rPr>
                <w:rFonts w:ascii="Times New Roman" w:hAnsi="Times New Roman"/>
                <w:sz w:val="20"/>
              </w:rPr>
            </w:pPr>
            <w:r w:rsidRPr="00BC7B5D">
              <w:rPr>
                <w:rFonts w:ascii="Times New Roman" w:hAnsi="Times New Roman"/>
                <w:sz w:val="20"/>
              </w:rPr>
              <w:t>-</w:t>
            </w:r>
          </w:p>
        </w:tc>
        <w:tc>
          <w:tcPr>
            <w:tcW w:w="0" w:type="auto"/>
          </w:tcPr>
          <w:p w:rsidR="004C376D" w:rsidRPr="00BC7B5D" w:rsidRDefault="00E018FB" w:rsidP="00066E31">
            <w:pPr>
              <w:snapToGrid w:val="0"/>
              <w:spacing w:after="0" w:line="240" w:lineRule="auto"/>
              <w:jc w:val="both"/>
              <w:rPr>
                <w:rFonts w:ascii="Times New Roman" w:hAnsi="Times New Roman"/>
                <w:sz w:val="20"/>
              </w:rPr>
            </w:pPr>
            <w:r w:rsidRPr="00BC7B5D">
              <w:rPr>
                <w:rFonts w:ascii="Times New Roman" w:hAnsi="Times New Roman"/>
                <w:sz w:val="20"/>
              </w:rPr>
              <w:t>+++</w:t>
            </w:r>
          </w:p>
        </w:tc>
      </w:tr>
      <w:tr w:rsidR="004C376D" w:rsidRPr="00736EC2" w:rsidTr="00736EC2">
        <w:tc>
          <w:tcPr>
            <w:tcW w:w="0" w:type="auto"/>
          </w:tcPr>
          <w:p w:rsidR="004C376D" w:rsidRPr="00BC7B5D" w:rsidRDefault="00E018FB" w:rsidP="00066E31">
            <w:pPr>
              <w:snapToGrid w:val="0"/>
              <w:spacing w:after="0" w:line="240" w:lineRule="auto"/>
              <w:jc w:val="both"/>
              <w:rPr>
                <w:rFonts w:ascii="Times New Roman" w:hAnsi="Times New Roman"/>
                <w:sz w:val="20"/>
              </w:rPr>
            </w:pPr>
            <w:r w:rsidRPr="00BC7B5D">
              <w:rPr>
                <w:rFonts w:ascii="Times New Roman" w:hAnsi="Times New Roman"/>
                <w:sz w:val="20"/>
              </w:rPr>
              <w:t>2.</w:t>
            </w:r>
          </w:p>
        </w:tc>
        <w:tc>
          <w:tcPr>
            <w:tcW w:w="0" w:type="auto"/>
          </w:tcPr>
          <w:p w:rsidR="004C376D" w:rsidRPr="00BC7B5D" w:rsidRDefault="00E018FB" w:rsidP="00066E31">
            <w:pPr>
              <w:snapToGrid w:val="0"/>
              <w:spacing w:after="0" w:line="240" w:lineRule="auto"/>
              <w:jc w:val="both"/>
              <w:rPr>
                <w:rFonts w:ascii="Times New Roman" w:hAnsi="Times New Roman"/>
                <w:sz w:val="20"/>
              </w:rPr>
            </w:pPr>
            <w:r w:rsidRPr="00BC7B5D">
              <w:rPr>
                <w:rFonts w:ascii="Times New Roman" w:hAnsi="Times New Roman"/>
                <w:sz w:val="20"/>
              </w:rPr>
              <w:t>E</w:t>
            </w:r>
            <w:r w:rsidRPr="00BC7B5D">
              <w:rPr>
                <w:rFonts w:ascii="Times New Roman" w:hAnsi="Times New Roman"/>
                <w:sz w:val="20"/>
                <w:vertAlign w:val="subscript"/>
              </w:rPr>
              <w:t>2</w:t>
            </w:r>
            <w:r w:rsidRPr="00BC7B5D">
              <w:rPr>
                <w:rFonts w:ascii="Times New Roman" w:hAnsi="Times New Roman"/>
                <w:sz w:val="20"/>
                <w:vertAlign w:val="superscript"/>
              </w:rPr>
              <w:t>c</w:t>
            </w:r>
          </w:p>
        </w:tc>
        <w:tc>
          <w:tcPr>
            <w:tcW w:w="0" w:type="auto"/>
          </w:tcPr>
          <w:p w:rsidR="004C376D" w:rsidRPr="00BC7B5D" w:rsidRDefault="00E018FB" w:rsidP="00066E31">
            <w:pPr>
              <w:snapToGrid w:val="0"/>
              <w:spacing w:after="0" w:line="240" w:lineRule="auto"/>
              <w:jc w:val="both"/>
              <w:rPr>
                <w:rFonts w:ascii="Times New Roman" w:hAnsi="Times New Roman"/>
                <w:sz w:val="20"/>
              </w:rPr>
            </w:pPr>
            <w:r w:rsidRPr="00BC7B5D">
              <w:rPr>
                <w:rFonts w:ascii="Times New Roman" w:hAnsi="Times New Roman"/>
                <w:sz w:val="20"/>
              </w:rPr>
              <w:t>++</w:t>
            </w:r>
          </w:p>
        </w:tc>
        <w:tc>
          <w:tcPr>
            <w:tcW w:w="0" w:type="auto"/>
          </w:tcPr>
          <w:p w:rsidR="004C376D" w:rsidRPr="00BC7B5D" w:rsidRDefault="00E018FB" w:rsidP="00066E31">
            <w:pPr>
              <w:snapToGrid w:val="0"/>
              <w:spacing w:after="0" w:line="240" w:lineRule="auto"/>
              <w:jc w:val="both"/>
              <w:rPr>
                <w:rFonts w:ascii="Times New Roman" w:hAnsi="Times New Roman"/>
                <w:sz w:val="20"/>
              </w:rPr>
            </w:pPr>
            <w:r w:rsidRPr="00BC7B5D">
              <w:rPr>
                <w:rFonts w:ascii="Times New Roman" w:hAnsi="Times New Roman"/>
                <w:sz w:val="20"/>
              </w:rPr>
              <w:t>++</w:t>
            </w:r>
          </w:p>
        </w:tc>
        <w:tc>
          <w:tcPr>
            <w:tcW w:w="0" w:type="auto"/>
          </w:tcPr>
          <w:p w:rsidR="004C376D" w:rsidRPr="00BC7B5D" w:rsidRDefault="00E018FB" w:rsidP="00066E31">
            <w:pPr>
              <w:snapToGrid w:val="0"/>
              <w:spacing w:after="0" w:line="240" w:lineRule="auto"/>
              <w:jc w:val="both"/>
              <w:rPr>
                <w:rFonts w:ascii="Times New Roman" w:hAnsi="Times New Roman"/>
                <w:sz w:val="20"/>
              </w:rPr>
            </w:pPr>
            <w:r w:rsidRPr="00BC7B5D">
              <w:rPr>
                <w:rFonts w:ascii="Times New Roman" w:hAnsi="Times New Roman"/>
                <w:sz w:val="20"/>
              </w:rPr>
              <w:t>+++</w:t>
            </w:r>
          </w:p>
        </w:tc>
        <w:tc>
          <w:tcPr>
            <w:tcW w:w="0" w:type="auto"/>
          </w:tcPr>
          <w:p w:rsidR="004C376D" w:rsidRPr="00BC7B5D" w:rsidRDefault="00E018FB" w:rsidP="00066E31">
            <w:pPr>
              <w:snapToGrid w:val="0"/>
              <w:spacing w:after="0" w:line="240" w:lineRule="auto"/>
              <w:jc w:val="both"/>
              <w:rPr>
                <w:rFonts w:ascii="Times New Roman" w:hAnsi="Times New Roman"/>
                <w:sz w:val="20"/>
              </w:rPr>
            </w:pPr>
            <w:r w:rsidRPr="00BC7B5D">
              <w:rPr>
                <w:rFonts w:ascii="Times New Roman" w:hAnsi="Times New Roman"/>
                <w:sz w:val="20"/>
              </w:rPr>
              <w:t>++</w:t>
            </w:r>
          </w:p>
        </w:tc>
        <w:tc>
          <w:tcPr>
            <w:tcW w:w="0" w:type="auto"/>
          </w:tcPr>
          <w:p w:rsidR="004C376D" w:rsidRPr="00BC7B5D" w:rsidRDefault="00E018FB" w:rsidP="00066E31">
            <w:pPr>
              <w:snapToGrid w:val="0"/>
              <w:spacing w:after="0" w:line="240" w:lineRule="auto"/>
              <w:jc w:val="both"/>
              <w:rPr>
                <w:rFonts w:ascii="Times New Roman" w:hAnsi="Times New Roman"/>
                <w:sz w:val="20"/>
              </w:rPr>
            </w:pPr>
            <w:r w:rsidRPr="00BC7B5D">
              <w:rPr>
                <w:rFonts w:ascii="Times New Roman" w:hAnsi="Times New Roman"/>
                <w:sz w:val="20"/>
              </w:rPr>
              <w:t>+</w:t>
            </w:r>
          </w:p>
        </w:tc>
        <w:tc>
          <w:tcPr>
            <w:tcW w:w="0" w:type="auto"/>
          </w:tcPr>
          <w:p w:rsidR="004C376D" w:rsidRPr="00BC7B5D" w:rsidRDefault="00E018FB" w:rsidP="00066E31">
            <w:pPr>
              <w:snapToGrid w:val="0"/>
              <w:spacing w:after="0" w:line="240" w:lineRule="auto"/>
              <w:jc w:val="both"/>
              <w:rPr>
                <w:rFonts w:ascii="Times New Roman" w:hAnsi="Times New Roman"/>
                <w:sz w:val="20"/>
              </w:rPr>
            </w:pPr>
            <w:r w:rsidRPr="00BC7B5D">
              <w:rPr>
                <w:rFonts w:ascii="Times New Roman" w:hAnsi="Times New Roman"/>
                <w:sz w:val="20"/>
              </w:rPr>
              <w:t>+++</w:t>
            </w:r>
          </w:p>
        </w:tc>
        <w:tc>
          <w:tcPr>
            <w:tcW w:w="0" w:type="auto"/>
          </w:tcPr>
          <w:p w:rsidR="004C376D" w:rsidRPr="00BC7B5D" w:rsidRDefault="00E018FB" w:rsidP="00066E31">
            <w:pPr>
              <w:snapToGrid w:val="0"/>
              <w:spacing w:after="0" w:line="240" w:lineRule="auto"/>
              <w:jc w:val="both"/>
              <w:rPr>
                <w:rFonts w:ascii="Times New Roman" w:hAnsi="Times New Roman"/>
                <w:sz w:val="20"/>
              </w:rPr>
            </w:pPr>
            <w:r w:rsidRPr="00BC7B5D">
              <w:rPr>
                <w:rFonts w:ascii="Times New Roman" w:hAnsi="Times New Roman"/>
                <w:sz w:val="20"/>
              </w:rPr>
              <w:t>++</w:t>
            </w:r>
          </w:p>
        </w:tc>
        <w:tc>
          <w:tcPr>
            <w:tcW w:w="0" w:type="auto"/>
          </w:tcPr>
          <w:p w:rsidR="004C376D" w:rsidRPr="00BC7B5D" w:rsidRDefault="00E018FB" w:rsidP="00066E31">
            <w:pPr>
              <w:snapToGrid w:val="0"/>
              <w:spacing w:after="0" w:line="240" w:lineRule="auto"/>
              <w:jc w:val="both"/>
              <w:rPr>
                <w:rFonts w:ascii="Times New Roman" w:hAnsi="Times New Roman"/>
                <w:sz w:val="20"/>
              </w:rPr>
            </w:pPr>
            <w:r w:rsidRPr="00BC7B5D">
              <w:rPr>
                <w:rFonts w:ascii="Times New Roman" w:hAnsi="Times New Roman"/>
                <w:sz w:val="20"/>
              </w:rPr>
              <w:t>++</w:t>
            </w:r>
          </w:p>
        </w:tc>
      </w:tr>
    </w:tbl>
    <w:p w:rsidR="004C376D" w:rsidRPr="00066E31" w:rsidRDefault="00E018FB" w:rsidP="00066E31">
      <w:pPr>
        <w:snapToGrid w:val="0"/>
        <w:spacing w:after="0" w:line="240" w:lineRule="auto"/>
        <w:jc w:val="both"/>
        <w:rPr>
          <w:rFonts w:ascii="Times New Roman" w:hAnsi="Times New Roman"/>
          <w:sz w:val="20"/>
        </w:rPr>
      </w:pPr>
      <w:r w:rsidRPr="00066E31">
        <w:rPr>
          <w:rFonts w:ascii="Times New Roman" w:hAnsi="Times New Roman"/>
          <w:sz w:val="20"/>
        </w:rPr>
        <w:t>E</w:t>
      </w:r>
      <w:r w:rsidRPr="00066E31">
        <w:rPr>
          <w:rFonts w:ascii="Times New Roman" w:hAnsi="Times New Roman"/>
          <w:sz w:val="20"/>
          <w:vertAlign w:val="subscript"/>
        </w:rPr>
        <w:t>1</w:t>
      </w:r>
      <w:r w:rsidRPr="00066E31">
        <w:rPr>
          <w:rFonts w:ascii="Times New Roman" w:hAnsi="Times New Roman"/>
          <w:sz w:val="20"/>
        </w:rPr>
        <w:t xml:space="preserve"> = </w:t>
      </w:r>
      <w:proofErr w:type="spellStart"/>
      <w:r w:rsidRPr="00066E31">
        <w:rPr>
          <w:rFonts w:ascii="Times New Roman" w:hAnsi="Times New Roman"/>
          <w:sz w:val="20"/>
        </w:rPr>
        <w:t>Vernonia</w:t>
      </w:r>
      <w:proofErr w:type="spellEnd"/>
      <w:r w:rsidRPr="00066E31">
        <w:rPr>
          <w:rFonts w:ascii="Times New Roman" w:hAnsi="Times New Roman"/>
          <w:sz w:val="20"/>
        </w:rPr>
        <w:t xml:space="preserve"> </w:t>
      </w:r>
      <w:proofErr w:type="spellStart"/>
      <w:r w:rsidRPr="00066E31">
        <w:rPr>
          <w:rFonts w:ascii="Times New Roman" w:hAnsi="Times New Roman"/>
          <w:sz w:val="20"/>
        </w:rPr>
        <w:t>amygdalina</w:t>
      </w:r>
      <w:proofErr w:type="spellEnd"/>
      <w:r w:rsidRPr="00066E31">
        <w:rPr>
          <w:rFonts w:ascii="Times New Roman" w:hAnsi="Times New Roman"/>
          <w:sz w:val="20"/>
        </w:rPr>
        <w:t>; E</w:t>
      </w:r>
      <w:r w:rsidRPr="00066E31">
        <w:rPr>
          <w:rFonts w:ascii="Times New Roman" w:hAnsi="Times New Roman"/>
          <w:sz w:val="20"/>
          <w:vertAlign w:val="subscript"/>
        </w:rPr>
        <w:t>2</w:t>
      </w:r>
      <w:r w:rsidRPr="00066E31">
        <w:rPr>
          <w:rFonts w:ascii="Times New Roman" w:hAnsi="Times New Roman"/>
          <w:sz w:val="20"/>
        </w:rPr>
        <w:t xml:space="preserve"> = </w:t>
      </w:r>
      <w:proofErr w:type="spellStart"/>
      <w:r w:rsidRPr="00066E31">
        <w:rPr>
          <w:rFonts w:ascii="Times New Roman" w:hAnsi="Times New Roman"/>
          <w:sz w:val="20"/>
        </w:rPr>
        <w:t>Mangifera</w:t>
      </w:r>
      <w:proofErr w:type="spellEnd"/>
      <w:r w:rsidRPr="00066E31">
        <w:rPr>
          <w:rFonts w:ascii="Times New Roman" w:hAnsi="Times New Roman"/>
          <w:sz w:val="20"/>
        </w:rPr>
        <w:t xml:space="preserve"> </w:t>
      </w:r>
      <w:proofErr w:type="spellStart"/>
      <w:r w:rsidRPr="00066E31">
        <w:rPr>
          <w:rFonts w:ascii="Times New Roman" w:hAnsi="Times New Roman"/>
          <w:sz w:val="20"/>
        </w:rPr>
        <w:t>indica</w:t>
      </w:r>
      <w:proofErr w:type="spellEnd"/>
      <w:r w:rsidRPr="00066E31">
        <w:rPr>
          <w:rFonts w:ascii="Times New Roman" w:hAnsi="Times New Roman"/>
          <w:sz w:val="20"/>
        </w:rPr>
        <w:t>;</w:t>
      </w:r>
      <w:r w:rsidR="00BC7B5D">
        <w:rPr>
          <w:rFonts w:ascii="Times New Roman" w:hAnsi="Times New Roman"/>
          <w:sz w:val="20"/>
        </w:rPr>
        <w:t xml:space="preserve"> </w:t>
      </w:r>
      <w:r w:rsidRPr="00066E31">
        <w:rPr>
          <w:rFonts w:ascii="Times New Roman" w:hAnsi="Times New Roman"/>
          <w:sz w:val="20"/>
        </w:rPr>
        <w:t xml:space="preserve">e = </w:t>
      </w:r>
      <w:proofErr w:type="spellStart"/>
      <w:r w:rsidRPr="00066E31">
        <w:rPr>
          <w:rFonts w:ascii="Times New Roman" w:hAnsi="Times New Roman"/>
          <w:sz w:val="20"/>
        </w:rPr>
        <w:t>Ethanolic</w:t>
      </w:r>
      <w:proofErr w:type="spellEnd"/>
      <w:r w:rsidRPr="00066E31">
        <w:rPr>
          <w:rFonts w:ascii="Times New Roman" w:hAnsi="Times New Roman"/>
          <w:sz w:val="20"/>
        </w:rPr>
        <w:t>; + = Low concentration of bioactive substances; ++ = Moderate concentration of bioactive substances; +++ = High concentration of bioactive substances; - = Absence</w:t>
      </w:r>
    </w:p>
    <w:p w:rsidR="00066E31" w:rsidRDefault="00066E31" w:rsidP="00066E31">
      <w:pPr>
        <w:snapToGrid w:val="0"/>
        <w:spacing w:after="0" w:line="240" w:lineRule="auto"/>
        <w:jc w:val="both"/>
        <w:rPr>
          <w:rFonts w:ascii="Times New Roman" w:hAnsi="Times New Roman" w:hint="eastAsia"/>
          <w:b/>
          <w:sz w:val="20"/>
          <w:lang w:eastAsia="zh-CN"/>
        </w:rPr>
      </w:pPr>
    </w:p>
    <w:p w:rsidR="00BC7B5D" w:rsidRPr="00066E31" w:rsidRDefault="00BC7B5D" w:rsidP="00066E31">
      <w:pPr>
        <w:snapToGrid w:val="0"/>
        <w:spacing w:after="0" w:line="240" w:lineRule="auto"/>
        <w:jc w:val="both"/>
        <w:rPr>
          <w:rFonts w:ascii="Times New Roman" w:hAnsi="Times New Roman"/>
          <w:b/>
          <w:sz w:val="20"/>
          <w:lang w:eastAsia="zh-CN"/>
        </w:rPr>
      </w:pPr>
    </w:p>
    <w:p w:rsidR="004C376D" w:rsidRPr="00066E31" w:rsidRDefault="00E018FB" w:rsidP="00066E31">
      <w:pPr>
        <w:snapToGrid w:val="0"/>
        <w:spacing w:after="0" w:line="240" w:lineRule="auto"/>
        <w:jc w:val="both"/>
        <w:rPr>
          <w:rFonts w:ascii="Times New Roman" w:hAnsi="Times New Roman"/>
          <w:sz w:val="20"/>
        </w:rPr>
      </w:pPr>
      <w:r w:rsidRPr="00066E31">
        <w:rPr>
          <w:rFonts w:ascii="Times New Roman" w:hAnsi="Times New Roman"/>
          <w:b/>
          <w:sz w:val="20"/>
        </w:rPr>
        <w:t>Table 2:</w:t>
      </w:r>
      <w:r w:rsidRPr="00066E31">
        <w:rPr>
          <w:rFonts w:ascii="Times New Roman" w:hAnsi="Times New Roman"/>
          <w:sz w:val="20"/>
        </w:rPr>
        <w:t xml:space="preserve"> Effect of </w:t>
      </w:r>
      <w:proofErr w:type="spellStart"/>
      <w:r w:rsidRPr="00066E31">
        <w:rPr>
          <w:rFonts w:ascii="Times New Roman" w:hAnsi="Times New Roman"/>
          <w:sz w:val="20"/>
        </w:rPr>
        <w:t>ethanolic</w:t>
      </w:r>
      <w:proofErr w:type="spellEnd"/>
      <w:r w:rsidRPr="00066E31">
        <w:rPr>
          <w:rFonts w:ascii="Times New Roman" w:hAnsi="Times New Roman"/>
          <w:sz w:val="20"/>
        </w:rPr>
        <w:t xml:space="preserve"> leaf extract of </w:t>
      </w:r>
      <w:proofErr w:type="spellStart"/>
      <w:r w:rsidRPr="00066E31">
        <w:rPr>
          <w:rFonts w:ascii="Times New Roman" w:hAnsi="Times New Roman"/>
          <w:i/>
          <w:sz w:val="20"/>
        </w:rPr>
        <w:t>Vernonia</w:t>
      </w:r>
      <w:proofErr w:type="spellEnd"/>
      <w:r w:rsidRPr="00066E31">
        <w:rPr>
          <w:rFonts w:ascii="Times New Roman" w:hAnsi="Times New Roman"/>
          <w:i/>
          <w:sz w:val="20"/>
        </w:rPr>
        <w:t xml:space="preserve"> </w:t>
      </w:r>
      <w:proofErr w:type="spellStart"/>
      <w:r w:rsidRPr="00066E31">
        <w:rPr>
          <w:rFonts w:ascii="Times New Roman" w:hAnsi="Times New Roman"/>
          <w:i/>
          <w:sz w:val="20"/>
        </w:rPr>
        <w:t>amygdalina</w:t>
      </w:r>
      <w:proofErr w:type="spellEnd"/>
      <w:r w:rsidRPr="00066E31">
        <w:rPr>
          <w:rFonts w:ascii="Times New Roman" w:hAnsi="Times New Roman"/>
          <w:sz w:val="20"/>
        </w:rPr>
        <w:t xml:space="preserve"> (E</w:t>
      </w:r>
      <w:r w:rsidRPr="00066E31">
        <w:rPr>
          <w:rFonts w:ascii="Times New Roman" w:hAnsi="Times New Roman"/>
          <w:sz w:val="20"/>
          <w:vertAlign w:val="subscript"/>
        </w:rPr>
        <w:t>1</w:t>
      </w:r>
      <w:r w:rsidRPr="00066E31">
        <w:rPr>
          <w:rFonts w:ascii="Times New Roman" w:hAnsi="Times New Roman"/>
          <w:sz w:val="20"/>
        </w:rPr>
        <w:t xml:space="preserve">) and the bark of </w:t>
      </w:r>
      <w:proofErr w:type="spellStart"/>
      <w:r w:rsidRPr="00066E31">
        <w:rPr>
          <w:rFonts w:ascii="Times New Roman" w:hAnsi="Times New Roman"/>
          <w:i/>
          <w:sz w:val="20"/>
        </w:rPr>
        <w:t>Magnifera</w:t>
      </w:r>
      <w:proofErr w:type="spellEnd"/>
      <w:r w:rsidRPr="00066E31">
        <w:rPr>
          <w:rFonts w:ascii="Times New Roman" w:hAnsi="Times New Roman"/>
          <w:i/>
          <w:sz w:val="20"/>
        </w:rPr>
        <w:t xml:space="preserve"> </w:t>
      </w:r>
      <w:proofErr w:type="spellStart"/>
      <w:r w:rsidRPr="00066E31">
        <w:rPr>
          <w:rFonts w:ascii="Times New Roman" w:hAnsi="Times New Roman"/>
          <w:i/>
          <w:sz w:val="20"/>
        </w:rPr>
        <w:t>indica</w:t>
      </w:r>
      <w:proofErr w:type="spellEnd"/>
      <w:r w:rsidRPr="00066E31">
        <w:rPr>
          <w:rFonts w:ascii="Times New Roman" w:hAnsi="Times New Roman"/>
          <w:sz w:val="20"/>
        </w:rPr>
        <w:t xml:space="preserve"> (E</w:t>
      </w:r>
      <w:r w:rsidRPr="00066E31">
        <w:rPr>
          <w:rFonts w:ascii="Times New Roman" w:hAnsi="Times New Roman"/>
          <w:sz w:val="20"/>
          <w:vertAlign w:val="subscript"/>
        </w:rPr>
        <w:t>2</w:t>
      </w:r>
      <w:r w:rsidRPr="00066E31">
        <w:rPr>
          <w:rFonts w:ascii="Times New Roman" w:hAnsi="Times New Roman"/>
          <w:sz w:val="20"/>
        </w:rPr>
        <w:t xml:space="preserve">) and their combination on </w:t>
      </w:r>
      <w:r w:rsidRPr="00066E31">
        <w:rPr>
          <w:rFonts w:ascii="Times New Roman" w:hAnsi="Times New Roman"/>
          <w:i/>
          <w:sz w:val="20"/>
        </w:rPr>
        <w:t>Salmonella</w:t>
      </w:r>
      <w:r w:rsidRPr="00066E31">
        <w:rPr>
          <w:rFonts w:ascii="Times New Roman" w:hAnsi="Times New Roman"/>
          <w:sz w:val="20"/>
        </w:rPr>
        <w:t xml:space="preserve"> organisms</w:t>
      </w:r>
    </w:p>
    <w:tbl>
      <w:tblPr>
        <w:tblStyle w:val="Normaltable"/>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11"/>
        <w:gridCol w:w="2311"/>
        <w:gridCol w:w="2311"/>
        <w:gridCol w:w="2312"/>
      </w:tblGrid>
      <w:tr w:rsidR="004C376D" w:rsidRPr="00066E31" w:rsidTr="00BC7B5D">
        <w:tc>
          <w:tcPr>
            <w:tcW w:w="2311" w:type="dxa"/>
          </w:tcPr>
          <w:p w:rsidR="004C376D" w:rsidRPr="00066E31" w:rsidRDefault="00E018FB" w:rsidP="00066E31">
            <w:pPr>
              <w:snapToGrid w:val="0"/>
              <w:spacing w:after="0" w:line="240" w:lineRule="auto"/>
              <w:jc w:val="both"/>
              <w:rPr>
                <w:rFonts w:ascii="Times New Roman" w:hAnsi="Times New Roman"/>
                <w:b/>
                <w:sz w:val="20"/>
              </w:rPr>
            </w:pPr>
            <w:r w:rsidRPr="00066E31">
              <w:rPr>
                <w:rFonts w:ascii="Times New Roman" w:hAnsi="Times New Roman"/>
                <w:b/>
                <w:sz w:val="20"/>
              </w:rPr>
              <w:t>Isolate</w:t>
            </w:r>
          </w:p>
        </w:tc>
        <w:tc>
          <w:tcPr>
            <w:tcW w:w="6934" w:type="dxa"/>
            <w:gridSpan w:val="3"/>
          </w:tcPr>
          <w:p w:rsidR="004C376D" w:rsidRPr="00066E31" w:rsidRDefault="00E018FB" w:rsidP="00066E31">
            <w:pPr>
              <w:snapToGrid w:val="0"/>
              <w:spacing w:after="0" w:line="240" w:lineRule="auto"/>
              <w:jc w:val="both"/>
              <w:rPr>
                <w:rFonts w:ascii="Times New Roman" w:hAnsi="Times New Roman"/>
                <w:b/>
                <w:sz w:val="20"/>
              </w:rPr>
            </w:pPr>
            <w:r w:rsidRPr="00066E31">
              <w:rPr>
                <w:rFonts w:ascii="Times New Roman" w:hAnsi="Times New Roman"/>
                <w:b/>
                <w:sz w:val="20"/>
              </w:rPr>
              <w:t>Mean zones of inhibition (mm)</w:t>
            </w:r>
          </w:p>
        </w:tc>
      </w:tr>
      <w:tr w:rsidR="004C376D" w:rsidRPr="00066E31" w:rsidTr="00BC7B5D">
        <w:tc>
          <w:tcPr>
            <w:tcW w:w="2311" w:type="dxa"/>
          </w:tcPr>
          <w:p w:rsidR="004C376D" w:rsidRPr="00066E31" w:rsidRDefault="004C376D" w:rsidP="00066E31">
            <w:pPr>
              <w:snapToGrid w:val="0"/>
              <w:spacing w:after="0" w:line="240" w:lineRule="auto"/>
              <w:jc w:val="both"/>
              <w:rPr>
                <w:rFonts w:ascii="Times New Roman" w:hAnsi="Times New Roman"/>
                <w:b/>
                <w:sz w:val="20"/>
              </w:rPr>
            </w:pPr>
          </w:p>
        </w:tc>
        <w:tc>
          <w:tcPr>
            <w:tcW w:w="2311" w:type="dxa"/>
          </w:tcPr>
          <w:p w:rsidR="004C376D" w:rsidRPr="00066E31" w:rsidRDefault="00E018FB" w:rsidP="00066E31">
            <w:pPr>
              <w:snapToGrid w:val="0"/>
              <w:spacing w:after="0" w:line="240" w:lineRule="auto"/>
              <w:jc w:val="both"/>
              <w:rPr>
                <w:rFonts w:ascii="Times New Roman" w:hAnsi="Times New Roman"/>
                <w:b/>
                <w:sz w:val="20"/>
              </w:rPr>
            </w:pPr>
            <w:r w:rsidRPr="00066E31">
              <w:rPr>
                <w:rFonts w:ascii="Times New Roman" w:hAnsi="Times New Roman"/>
                <w:b/>
                <w:sz w:val="20"/>
              </w:rPr>
              <w:t>E</w:t>
            </w:r>
            <w:r w:rsidRPr="00066E31">
              <w:rPr>
                <w:rFonts w:ascii="Times New Roman" w:hAnsi="Times New Roman"/>
                <w:b/>
                <w:sz w:val="20"/>
                <w:vertAlign w:val="subscript"/>
              </w:rPr>
              <w:t>1</w:t>
            </w:r>
          </w:p>
        </w:tc>
        <w:tc>
          <w:tcPr>
            <w:tcW w:w="2311" w:type="dxa"/>
          </w:tcPr>
          <w:p w:rsidR="004C376D" w:rsidRPr="00066E31" w:rsidRDefault="00E018FB" w:rsidP="00066E31">
            <w:pPr>
              <w:snapToGrid w:val="0"/>
              <w:spacing w:after="0" w:line="240" w:lineRule="auto"/>
              <w:jc w:val="both"/>
              <w:rPr>
                <w:rFonts w:ascii="Times New Roman" w:hAnsi="Times New Roman"/>
                <w:b/>
                <w:sz w:val="20"/>
              </w:rPr>
            </w:pPr>
            <w:r w:rsidRPr="00066E31">
              <w:rPr>
                <w:rFonts w:ascii="Times New Roman" w:hAnsi="Times New Roman"/>
                <w:b/>
                <w:sz w:val="20"/>
              </w:rPr>
              <w:t>E</w:t>
            </w:r>
            <w:r w:rsidRPr="00066E31">
              <w:rPr>
                <w:rFonts w:ascii="Times New Roman" w:hAnsi="Times New Roman"/>
                <w:b/>
                <w:sz w:val="20"/>
                <w:vertAlign w:val="subscript"/>
              </w:rPr>
              <w:t>2</w:t>
            </w:r>
          </w:p>
        </w:tc>
        <w:tc>
          <w:tcPr>
            <w:tcW w:w="2312" w:type="dxa"/>
          </w:tcPr>
          <w:p w:rsidR="004C376D" w:rsidRPr="00066E31" w:rsidRDefault="00E018FB" w:rsidP="00066E31">
            <w:pPr>
              <w:snapToGrid w:val="0"/>
              <w:spacing w:after="0" w:line="240" w:lineRule="auto"/>
              <w:jc w:val="both"/>
              <w:rPr>
                <w:rFonts w:ascii="Times New Roman" w:hAnsi="Times New Roman"/>
                <w:b/>
                <w:sz w:val="20"/>
              </w:rPr>
            </w:pPr>
            <w:r w:rsidRPr="00066E31">
              <w:rPr>
                <w:rFonts w:ascii="Times New Roman" w:hAnsi="Times New Roman"/>
                <w:b/>
                <w:sz w:val="20"/>
              </w:rPr>
              <w:t>E</w:t>
            </w:r>
            <w:r w:rsidRPr="00066E31">
              <w:rPr>
                <w:rFonts w:ascii="Times New Roman" w:hAnsi="Times New Roman"/>
                <w:b/>
                <w:sz w:val="20"/>
                <w:vertAlign w:val="subscript"/>
              </w:rPr>
              <w:t>2</w:t>
            </w:r>
            <w:r w:rsidRPr="00066E31">
              <w:rPr>
                <w:rFonts w:ascii="Times New Roman" w:hAnsi="Times New Roman"/>
                <w:b/>
                <w:sz w:val="20"/>
              </w:rPr>
              <w:t xml:space="preserve"> + E</w:t>
            </w:r>
            <w:r w:rsidRPr="00066E31">
              <w:rPr>
                <w:rFonts w:ascii="Times New Roman" w:hAnsi="Times New Roman"/>
                <w:b/>
                <w:sz w:val="20"/>
                <w:vertAlign w:val="subscript"/>
              </w:rPr>
              <w:t>2</w:t>
            </w:r>
          </w:p>
        </w:tc>
      </w:tr>
      <w:tr w:rsidR="004C376D" w:rsidRPr="00066E31" w:rsidTr="00BC7B5D">
        <w:tc>
          <w:tcPr>
            <w:tcW w:w="2311" w:type="dxa"/>
          </w:tcPr>
          <w:p w:rsidR="004C376D" w:rsidRPr="00066E31" w:rsidRDefault="00E018FB" w:rsidP="00066E31">
            <w:pPr>
              <w:snapToGrid w:val="0"/>
              <w:spacing w:after="0" w:line="240" w:lineRule="auto"/>
              <w:jc w:val="both"/>
              <w:rPr>
                <w:rFonts w:ascii="Times New Roman" w:hAnsi="Times New Roman"/>
                <w:sz w:val="20"/>
              </w:rPr>
            </w:pPr>
            <w:proofErr w:type="spellStart"/>
            <w:r w:rsidRPr="00066E31">
              <w:rPr>
                <w:rFonts w:ascii="Times New Roman" w:hAnsi="Times New Roman"/>
                <w:sz w:val="20"/>
                <w:vertAlign w:val="superscript"/>
              </w:rPr>
              <w:t>a</w:t>
            </w:r>
            <w:r w:rsidRPr="00066E31">
              <w:rPr>
                <w:rFonts w:ascii="Times New Roman" w:hAnsi="Times New Roman"/>
                <w:sz w:val="20"/>
              </w:rPr>
              <w:t>LL</w:t>
            </w:r>
            <w:proofErr w:type="spellEnd"/>
          </w:p>
          <w:p w:rsidR="004C376D" w:rsidRPr="00066E31" w:rsidRDefault="00E018FB" w:rsidP="00066E31">
            <w:pPr>
              <w:snapToGrid w:val="0"/>
              <w:spacing w:after="0" w:line="240" w:lineRule="auto"/>
              <w:jc w:val="both"/>
              <w:rPr>
                <w:rFonts w:ascii="Times New Roman" w:hAnsi="Times New Roman"/>
                <w:sz w:val="20"/>
              </w:rPr>
            </w:pPr>
            <w:proofErr w:type="spellStart"/>
            <w:r w:rsidRPr="00066E31">
              <w:rPr>
                <w:rFonts w:ascii="Times New Roman" w:hAnsi="Times New Roman"/>
                <w:sz w:val="20"/>
                <w:vertAlign w:val="superscript"/>
              </w:rPr>
              <w:t>a</w:t>
            </w:r>
            <w:r w:rsidRPr="00066E31">
              <w:rPr>
                <w:rFonts w:ascii="Times New Roman" w:hAnsi="Times New Roman"/>
                <w:sz w:val="20"/>
              </w:rPr>
              <w:t>BIS</w:t>
            </w:r>
            <w:proofErr w:type="spellEnd"/>
          </w:p>
          <w:p w:rsidR="004C376D" w:rsidRPr="00066E31" w:rsidRDefault="00E018FB" w:rsidP="00066E31">
            <w:pPr>
              <w:snapToGrid w:val="0"/>
              <w:spacing w:after="0" w:line="240" w:lineRule="auto"/>
              <w:jc w:val="both"/>
              <w:rPr>
                <w:rFonts w:ascii="Times New Roman" w:hAnsi="Times New Roman"/>
                <w:sz w:val="20"/>
              </w:rPr>
            </w:pPr>
            <w:proofErr w:type="spellStart"/>
            <w:r w:rsidRPr="00066E31">
              <w:rPr>
                <w:rFonts w:ascii="Times New Roman" w:hAnsi="Times New Roman"/>
                <w:sz w:val="20"/>
                <w:vertAlign w:val="superscript"/>
              </w:rPr>
              <w:t>a</w:t>
            </w:r>
            <w:r w:rsidRPr="00066E31">
              <w:rPr>
                <w:rFonts w:ascii="Times New Roman" w:hAnsi="Times New Roman"/>
                <w:sz w:val="20"/>
              </w:rPr>
              <w:t>LIS</w:t>
            </w:r>
            <w:proofErr w:type="spellEnd"/>
          </w:p>
          <w:p w:rsidR="004C376D" w:rsidRPr="00066E31" w:rsidRDefault="00E018FB" w:rsidP="00066E31">
            <w:pPr>
              <w:snapToGrid w:val="0"/>
              <w:spacing w:after="0" w:line="240" w:lineRule="auto"/>
              <w:jc w:val="both"/>
              <w:rPr>
                <w:rFonts w:ascii="Times New Roman" w:hAnsi="Times New Roman"/>
                <w:sz w:val="20"/>
              </w:rPr>
            </w:pPr>
            <w:proofErr w:type="spellStart"/>
            <w:r w:rsidRPr="00066E31">
              <w:rPr>
                <w:rFonts w:ascii="Times New Roman" w:hAnsi="Times New Roman"/>
                <w:sz w:val="20"/>
                <w:vertAlign w:val="superscript"/>
              </w:rPr>
              <w:t>a</w:t>
            </w:r>
            <w:r w:rsidRPr="00066E31">
              <w:rPr>
                <w:rFonts w:ascii="Times New Roman" w:hAnsi="Times New Roman"/>
                <w:sz w:val="20"/>
              </w:rPr>
              <w:t>CS</w:t>
            </w:r>
            <w:proofErr w:type="spellEnd"/>
          </w:p>
          <w:p w:rsidR="004C376D" w:rsidRPr="00066E31" w:rsidRDefault="00E018FB" w:rsidP="00066E31">
            <w:pPr>
              <w:snapToGrid w:val="0"/>
              <w:spacing w:after="0" w:line="240" w:lineRule="auto"/>
              <w:jc w:val="both"/>
              <w:rPr>
                <w:rFonts w:ascii="Times New Roman" w:hAnsi="Times New Roman"/>
                <w:sz w:val="20"/>
              </w:rPr>
            </w:pPr>
            <w:proofErr w:type="spellStart"/>
            <w:r w:rsidRPr="00066E31">
              <w:rPr>
                <w:rFonts w:ascii="Times New Roman" w:hAnsi="Times New Roman"/>
                <w:sz w:val="20"/>
                <w:vertAlign w:val="superscript"/>
              </w:rPr>
              <w:t>a</w:t>
            </w:r>
            <w:r w:rsidRPr="00066E31">
              <w:rPr>
                <w:rFonts w:ascii="Times New Roman" w:hAnsi="Times New Roman"/>
                <w:sz w:val="20"/>
              </w:rPr>
              <w:t>BL</w:t>
            </w:r>
            <w:proofErr w:type="spellEnd"/>
          </w:p>
          <w:p w:rsidR="004C376D" w:rsidRPr="00066E31" w:rsidRDefault="00E018FB" w:rsidP="00066E31">
            <w:pPr>
              <w:snapToGrid w:val="0"/>
              <w:spacing w:after="0" w:line="240" w:lineRule="auto"/>
              <w:jc w:val="both"/>
              <w:rPr>
                <w:rFonts w:ascii="Times New Roman" w:hAnsi="Times New Roman"/>
                <w:sz w:val="20"/>
              </w:rPr>
            </w:pPr>
            <w:proofErr w:type="spellStart"/>
            <w:r w:rsidRPr="00066E31">
              <w:rPr>
                <w:rFonts w:ascii="Times New Roman" w:hAnsi="Times New Roman"/>
                <w:sz w:val="20"/>
                <w:vertAlign w:val="superscript"/>
              </w:rPr>
              <w:t>b</w:t>
            </w:r>
            <w:r w:rsidRPr="00066E31">
              <w:rPr>
                <w:rFonts w:ascii="Times New Roman" w:hAnsi="Times New Roman"/>
                <w:sz w:val="20"/>
              </w:rPr>
              <w:t>BIS</w:t>
            </w:r>
            <w:proofErr w:type="spellEnd"/>
          </w:p>
          <w:p w:rsidR="004C376D" w:rsidRPr="00066E31" w:rsidRDefault="00E018FB" w:rsidP="00066E31">
            <w:pPr>
              <w:snapToGrid w:val="0"/>
              <w:spacing w:after="0" w:line="240" w:lineRule="auto"/>
              <w:jc w:val="both"/>
              <w:rPr>
                <w:rFonts w:ascii="Times New Roman" w:hAnsi="Times New Roman"/>
                <w:sz w:val="20"/>
              </w:rPr>
            </w:pPr>
            <w:proofErr w:type="spellStart"/>
            <w:r w:rsidRPr="00066E31">
              <w:rPr>
                <w:rFonts w:ascii="Times New Roman" w:hAnsi="Times New Roman"/>
                <w:sz w:val="20"/>
                <w:vertAlign w:val="superscript"/>
              </w:rPr>
              <w:t>b</w:t>
            </w:r>
            <w:r w:rsidRPr="00066E31">
              <w:rPr>
                <w:rFonts w:ascii="Times New Roman" w:hAnsi="Times New Roman"/>
                <w:sz w:val="20"/>
              </w:rPr>
              <w:t>LIS</w:t>
            </w:r>
            <w:proofErr w:type="spellEnd"/>
          </w:p>
          <w:p w:rsidR="004C376D" w:rsidRPr="00066E31" w:rsidRDefault="00E018FB" w:rsidP="00066E31">
            <w:pPr>
              <w:snapToGrid w:val="0"/>
              <w:spacing w:after="0" w:line="240" w:lineRule="auto"/>
              <w:jc w:val="both"/>
              <w:rPr>
                <w:rFonts w:ascii="Times New Roman" w:hAnsi="Times New Roman"/>
                <w:sz w:val="20"/>
              </w:rPr>
            </w:pPr>
            <w:proofErr w:type="spellStart"/>
            <w:r w:rsidRPr="00066E31">
              <w:rPr>
                <w:rFonts w:ascii="Times New Roman" w:hAnsi="Times New Roman"/>
                <w:sz w:val="20"/>
                <w:vertAlign w:val="superscript"/>
              </w:rPr>
              <w:t>b</w:t>
            </w:r>
            <w:r w:rsidRPr="00066E31">
              <w:rPr>
                <w:rFonts w:ascii="Times New Roman" w:hAnsi="Times New Roman"/>
                <w:sz w:val="20"/>
              </w:rPr>
              <w:t>BL</w:t>
            </w:r>
            <w:proofErr w:type="spellEnd"/>
          </w:p>
          <w:p w:rsidR="004C376D" w:rsidRPr="00066E31" w:rsidRDefault="00E018FB" w:rsidP="00066E31">
            <w:pPr>
              <w:snapToGrid w:val="0"/>
              <w:spacing w:after="0" w:line="240" w:lineRule="auto"/>
              <w:jc w:val="both"/>
              <w:rPr>
                <w:rFonts w:ascii="Times New Roman" w:hAnsi="Times New Roman"/>
                <w:sz w:val="20"/>
              </w:rPr>
            </w:pPr>
            <w:proofErr w:type="spellStart"/>
            <w:r w:rsidRPr="00066E31">
              <w:rPr>
                <w:rFonts w:ascii="Times New Roman" w:hAnsi="Times New Roman"/>
                <w:sz w:val="20"/>
                <w:vertAlign w:val="superscript"/>
              </w:rPr>
              <w:t>b</w:t>
            </w:r>
            <w:r w:rsidRPr="00066E31">
              <w:rPr>
                <w:rFonts w:ascii="Times New Roman" w:hAnsi="Times New Roman"/>
                <w:sz w:val="20"/>
              </w:rPr>
              <w:t>LL</w:t>
            </w:r>
            <w:proofErr w:type="spellEnd"/>
          </w:p>
          <w:p w:rsidR="004C376D" w:rsidRPr="00066E31" w:rsidRDefault="00E018FB" w:rsidP="00066E31">
            <w:pPr>
              <w:snapToGrid w:val="0"/>
              <w:spacing w:after="0" w:line="240" w:lineRule="auto"/>
              <w:jc w:val="both"/>
              <w:rPr>
                <w:rFonts w:ascii="Times New Roman" w:hAnsi="Times New Roman"/>
                <w:sz w:val="20"/>
              </w:rPr>
            </w:pPr>
            <w:proofErr w:type="spellStart"/>
            <w:r w:rsidRPr="00066E31">
              <w:rPr>
                <w:rFonts w:ascii="Times New Roman" w:hAnsi="Times New Roman"/>
                <w:sz w:val="20"/>
                <w:vertAlign w:val="superscript"/>
              </w:rPr>
              <w:t>c</w:t>
            </w:r>
            <w:r w:rsidRPr="00066E31">
              <w:rPr>
                <w:rFonts w:ascii="Times New Roman" w:hAnsi="Times New Roman"/>
                <w:sz w:val="20"/>
              </w:rPr>
              <w:t>BL</w:t>
            </w:r>
            <w:proofErr w:type="spellEnd"/>
          </w:p>
          <w:p w:rsidR="004C376D" w:rsidRPr="00066E31" w:rsidRDefault="00E018FB" w:rsidP="00066E31">
            <w:pPr>
              <w:snapToGrid w:val="0"/>
              <w:spacing w:after="0" w:line="240" w:lineRule="auto"/>
              <w:jc w:val="both"/>
              <w:rPr>
                <w:rFonts w:ascii="Times New Roman" w:hAnsi="Times New Roman"/>
                <w:sz w:val="20"/>
              </w:rPr>
            </w:pPr>
            <w:proofErr w:type="spellStart"/>
            <w:r w:rsidRPr="00066E31">
              <w:rPr>
                <w:rFonts w:ascii="Times New Roman" w:hAnsi="Times New Roman"/>
                <w:sz w:val="20"/>
                <w:vertAlign w:val="superscript"/>
              </w:rPr>
              <w:t>c</w:t>
            </w:r>
            <w:r w:rsidRPr="00066E31">
              <w:rPr>
                <w:rFonts w:ascii="Times New Roman" w:hAnsi="Times New Roman"/>
                <w:sz w:val="20"/>
              </w:rPr>
              <w:t>BIS</w:t>
            </w:r>
            <w:proofErr w:type="spellEnd"/>
          </w:p>
          <w:p w:rsidR="004C376D" w:rsidRPr="00066E31" w:rsidRDefault="00E018FB" w:rsidP="00066E31">
            <w:pPr>
              <w:snapToGrid w:val="0"/>
              <w:spacing w:after="0" w:line="240" w:lineRule="auto"/>
              <w:jc w:val="both"/>
              <w:rPr>
                <w:rFonts w:ascii="Times New Roman" w:hAnsi="Times New Roman"/>
                <w:sz w:val="20"/>
              </w:rPr>
            </w:pPr>
            <w:proofErr w:type="spellStart"/>
            <w:r w:rsidRPr="00066E31">
              <w:rPr>
                <w:rFonts w:ascii="Times New Roman" w:hAnsi="Times New Roman"/>
                <w:sz w:val="20"/>
                <w:vertAlign w:val="superscript"/>
              </w:rPr>
              <w:t>c</w:t>
            </w:r>
            <w:r w:rsidRPr="00066E31">
              <w:rPr>
                <w:rFonts w:ascii="Times New Roman" w:hAnsi="Times New Roman"/>
                <w:sz w:val="20"/>
              </w:rPr>
              <w:t>LL</w:t>
            </w:r>
            <w:proofErr w:type="spellEnd"/>
          </w:p>
          <w:p w:rsidR="004C376D" w:rsidRPr="00066E31" w:rsidRDefault="00E018FB" w:rsidP="00066E31">
            <w:pPr>
              <w:snapToGrid w:val="0"/>
              <w:spacing w:after="0" w:line="240" w:lineRule="auto"/>
              <w:jc w:val="both"/>
              <w:rPr>
                <w:rFonts w:ascii="Times New Roman" w:hAnsi="Times New Roman"/>
                <w:sz w:val="20"/>
              </w:rPr>
            </w:pPr>
            <w:proofErr w:type="spellStart"/>
            <w:r w:rsidRPr="00066E31">
              <w:rPr>
                <w:rFonts w:ascii="Times New Roman" w:hAnsi="Times New Roman"/>
                <w:sz w:val="20"/>
                <w:vertAlign w:val="superscript"/>
              </w:rPr>
              <w:t>c</w:t>
            </w:r>
            <w:r w:rsidRPr="00066E31">
              <w:rPr>
                <w:rFonts w:ascii="Times New Roman" w:hAnsi="Times New Roman"/>
                <w:sz w:val="20"/>
              </w:rPr>
              <w:t>CS</w:t>
            </w:r>
            <w:proofErr w:type="spellEnd"/>
          </w:p>
          <w:p w:rsidR="004C376D" w:rsidRPr="00066E31" w:rsidRDefault="00E018FB" w:rsidP="00066E31">
            <w:pPr>
              <w:snapToGrid w:val="0"/>
              <w:spacing w:after="0" w:line="240" w:lineRule="auto"/>
              <w:jc w:val="both"/>
              <w:rPr>
                <w:rFonts w:ascii="Times New Roman" w:hAnsi="Times New Roman"/>
                <w:sz w:val="20"/>
              </w:rPr>
            </w:pPr>
            <w:proofErr w:type="spellStart"/>
            <w:r w:rsidRPr="00066E31">
              <w:rPr>
                <w:rFonts w:ascii="Times New Roman" w:hAnsi="Times New Roman"/>
                <w:sz w:val="20"/>
                <w:vertAlign w:val="superscript"/>
              </w:rPr>
              <w:t>c</w:t>
            </w:r>
            <w:r w:rsidRPr="00066E31">
              <w:rPr>
                <w:rFonts w:ascii="Times New Roman" w:hAnsi="Times New Roman"/>
                <w:sz w:val="20"/>
              </w:rPr>
              <w:t>LIS</w:t>
            </w:r>
            <w:proofErr w:type="spellEnd"/>
          </w:p>
        </w:tc>
        <w:tc>
          <w:tcPr>
            <w:tcW w:w="2311" w:type="dxa"/>
          </w:tcPr>
          <w:p w:rsidR="004C376D" w:rsidRPr="00066E31" w:rsidRDefault="00E018FB" w:rsidP="00066E31">
            <w:pPr>
              <w:snapToGrid w:val="0"/>
              <w:spacing w:after="0" w:line="240" w:lineRule="auto"/>
              <w:jc w:val="both"/>
              <w:rPr>
                <w:rFonts w:ascii="Times New Roman" w:hAnsi="Times New Roman"/>
                <w:sz w:val="20"/>
              </w:rPr>
            </w:pPr>
            <w:r w:rsidRPr="00066E31">
              <w:rPr>
                <w:rFonts w:ascii="Times New Roman" w:hAnsi="Times New Roman"/>
                <w:sz w:val="20"/>
              </w:rPr>
              <w:t>10.83</w:t>
            </w:r>
            <w:r w:rsidRPr="00066E31">
              <w:rPr>
                <w:rFonts w:ascii="Times New Roman" w:hAnsi="Times New Roman"/>
                <w:sz w:val="20"/>
                <w:u w:val="single"/>
              </w:rPr>
              <w:t>+</w:t>
            </w:r>
            <w:r w:rsidRPr="00066E31">
              <w:rPr>
                <w:rFonts w:ascii="Times New Roman" w:hAnsi="Times New Roman"/>
                <w:sz w:val="20"/>
              </w:rPr>
              <w:t>0.35</w:t>
            </w:r>
          </w:p>
          <w:p w:rsidR="004C376D" w:rsidRPr="00066E31" w:rsidRDefault="00E018FB" w:rsidP="00066E31">
            <w:pPr>
              <w:snapToGrid w:val="0"/>
              <w:spacing w:after="0" w:line="240" w:lineRule="auto"/>
              <w:jc w:val="both"/>
              <w:rPr>
                <w:rFonts w:ascii="Times New Roman" w:hAnsi="Times New Roman"/>
                <w:sz w:val="20"/>
              </w:rPr>
            </w:pPr>
            <w:r w:rsidRPr="00066E31">
              <w:rPr>
                <w:rFonts w:ascii="Times New Roman" w:hAnsi="Times New Roman"/>
                <w:sz w:val="20"/>
              </w:rPr>
              <w:t>10.77</w:t>
            </w:r>
            <w:r w:rsidRPr="00066E31">
              <w:rPr>
                <w:rFonts w:ascii="Times New Roman" w:hAnsi="Times New Roman"/>
                <w:sz w:val="20"/>
                <w:u w:val="single"/>
              </w:rPr>
              <w:t>+</w:t>
            </w:r>
            <w:r w:rsidRPr="00066E31">
              <w:rPr>
                <w:rFonts w:ascii="Times New Roman" w:hAnsi="Times New Roman"/>
                <w:sz w:val="20"/>
              </w:rPr>
              <w:t>0.63</w:t>
            </w:r>
          </w:p>
          <w:p w:rsidR="004C376D" w:rsidRPr="00066E31" w:rsidRDefault="00E018FB" w:rsidP="00066E31">
            <w:pPr>
              <w:snapToGrid w:val="0"/>
              <w:spacing w:after="0" w:line="240" w:lineRule="auto"/>
              <w:jc w:val="both"/>
              <w:rPr>
                <w:rFonts w:ascii="Times New Roman" w:hAnsi="Times New Roman"/>
                <w:sz w:val="20"/>
              </w:rPr>
            </w:pPr>
            <w:r w:rsidRPr="00066E31">
              <w:rPr>
                <w:rFonts w:ascii="Times New Roman" w:hAnsi="Times New Roman"/>
                <w:sz w:val="20"/>
              </w:rPr>
              <w:t>10.08</w:t>
            </w:r>
            <w:r w:rsidRPr="00066E31">
              <w:rPr>
                <w:rFonts w:ascii="Times New Roman" w:hAnsi="Times New Roman"/>
                <w:sz w:val="20"/>
                <w:u w:val="single"/>
              </w:rPr>
              <w:t>+</w:t>
            </w:r>
            <w:r w:rsidRPr="00066E31">
              <w:rPr>
                <w:rFonts w:ascii="Times New Roman" w:hAnsi="Times New Roman"/>
                <w:sz w:val="20"/>
              </w:rPr>
              <w:t>0.50</w:t>
            </w:r>
          </w:p>
          <w:p w:rsidR="004C376D" w:rsidRPr="00066E31" w:rsidRDefault="00E018FB" w:rsidP="00066E31">
            <w:pPr>
              <w:snapToGrid w:val="0"/>
              <w:spacing w:after="0" w:line="240" w:lineRule="auto"/>
              <w:jc w:val="both"/>
              <w:rPr>
                <w:rFonts w:ascii="Times New Roman" w:hAnsi="Times New Roman"/>
                <w:sz w:val="20"/>
              </w:rPr>
            </w:pPr>
            <w:r w:rsidRPr="00066E31">
              <w:rPr>
                <w:rFonts w:ascii="Times New Roman" w:hAnsi="Times New Roman"/>
                <w:sz w:val="20"/>
              </w:rPr>
              <w:t>15.12</w:t>
            </w:r>
            <w:r w:rsidRPr="00066E31">
              <w:rPr>
                <w:rFonts w:ascii="Times New Roman" w:hAnsi="Times New Roman"/>
                <w:sz w:val="20"/>
                <w:u w:val="single"/>
              </w:rPr>
              <w:t>+</w:t>
            </w:r>
            <w:r w:rsidRPr="00066E31">
              <w:rPr>
                <w:rFonts w:ascii="Times New Roman" w:hAnsi="Times New Roman"/>
                <w:sz w:val="20"/>
              </w:rPr>
              <w:t>0.61</w:t>
            </w:r>
          </w:p>
          <w:p w:rsidR="004C376D" w:rsidRPr="00066E31" w:rsidRDefault="00E018FB" w:rsidP="00066E31">
            <w:pPr>
              <w:snapToGrid w:val="0"/>
              <w:spacing w:after="0" w:line="240" w:lineRule="auto"/>
              <w:jc w:val="both"/>
              <w:rPr>
                <w:rFonts w:ascii="Times New Roman" w:hAnsi="Times New Roman"/>
                <w:sz w:val="20"/>
              </w:rPr>
            </w:pPr>
            <w:r w:rsidRPr="00066E31">
              <w:rPr>
                <w:rFonts w:ascii="Times New Roman" w:hAnsi="Times New Roman"/>
                <w:sz w:val="20"/>
              </w:rPr>
              <w:t>9.06</w:t>
            </w:r>
            <w:r w:rsidRPr="00066E31">
              <w:rPr>
                <w:rFonts w:ascii="Times New Roman" w:hAnsi="Times New Roman"/>
                <w:sz w:val="20"/>
                <w:u w:val="single"/>
              </w:rPr>
              <w:t>+</w:t>
            </w:r>
            <w:r w:rsidRPr="00066E31">
              <w:rPr>
                <w:rFonts w:ascii="Times New Roman" w:hAnsi="Times New Roman"/>
                <w:sz w:val="20"/>
              </w:rPr>
              <w:t>0.66</w:t>
            </w:r>
          </w:p>
          <w:p w:rsidR="004C376D" w:rsidRPr="00066E31" w:rsidRDefault="00E018FB" w:rsidP="00066E31">
            <w:pPr>
              <w:snapToGrid w:val="0"/>
              <w:spacing w:after="0" w:line="240" w:lineRule="auto"/>
              <w:jc w:val="both"/>
              <w:rPr>
                <w:rFonts w:ascii="Times New Roman" w:hAnsi="Times New Roman"/>
                <w:sz w:val="20"/>
              </w:rPr>
            </w:pPr>
            <w:r w:rsidRPr="00066E31">
              <w:rPr>
                <w:rFonts w:ascii="Times New Roman" w:hAnsi="Times New Roman"/>
                <w:sz w:val="20"/>
              </w:rPr>
              <w:t>13.00</w:t>
            </w:r>
            <w:r w:rsidRPr="00066E31">
              <w:rPr>
                <w:rFonts w:ascii="Times New Roman" w:hAnsi="Times New Roman"/>
                <w:sz w:val="20"/>
                <w:u w:val="single"/>
              </w:rPr>
              <w:t>+</w:t>
            </w:r>
            <w:r w:rsidRPr="00066E31">
              <w:rPr>
                <w:rFonts w:ascii="Times New Roman" w:hAnsi="Times New Roman"/>
                <w:sz w:val="20"/>
              </w:rPr>
              <w:t>0.26</w:t>
            </w:r>
          </w:p>
          <w:p w:rsidR="004C376D" w:rsidRPr="00066E31" w:rsidRDefault="00E018FB" w:rsidP="00066E31">
            <w:pPr>
              <w:snapToGrid w:val="0"/>
              <w:spacing w:after="0" w:line="240" w:lineRule="auto"/>
              <w:jc w:val="both"/>
              <w:rPr>
                <w:rFonts w:ascii="Times New Roman" w:hAnsi="Times New Roman"/>
                <w:sz w:val="20"/>
              </w:rPr>
            </w:pPr>
            <w:r w:rsidRPr="00066E31">
              <w:rPr>
                <w:rFonts w:ascii="Times New Roman" w:hAnsi="Times New Roman"/>
                <w:sz w:val="20"/>
              </w:rPr>
              <w:t>12.06</w:t>
            </w:r>
            <w:r w:rsidRPr="00066E31">
              <w:rPr>
                <w:rFonts w:ascii="Times New Roman" w:hAnsi="Times New Roman"/>
                <w:sz w:val="20"/>
                <w:u w:val="single"/>
              </w:rPr>
              <w:t>+</w:t>
            </w:r>
            <w:r w:rsidRPr="00066E31">
              <w:rPr>
                <w:rFonts w:ascii="Times New Roman" w:hAnsi="Times New Roman"/>
                <w:sz w:val="20"/>
              </w:rPr>
              <w:t>0.50</w:t>
            </w:r>
          </w:p>
          <w:p w:rsidR="004C376D" w:rsidRPr="00066E31" w:rsidRDefault="00E018FB" w:rsidP="00066E31">
            <w:pPr>
              <w:snapToGrid w:val="0"/>
              <w:spacing w:after="0" w:line="240" w:lineRule="auto"/>
              <w:jc w:val="both"/>
              <w:rPr>
                <w:rFonts w:ascii="Times New Roman" w:hAnsi="Times New Roman"/>
                <w:sz w:val="20"/>
              </w:rPr>
            </w:pPr>
            <w:r w:rsidRPr="00066E31">
              <w:rPr>
                <w:rFonts w:ascii="Times New Roman" w:hAnsi="Times New Roman"/>
                <w:sz w:val="20"/>
              </w:rPr>
              <w:t>9.00</w:t>
            </w:r>
            <w:r w:rsidRPr="00066E31">
              <w:rPr>
                <w:rFonts w:ascii="Times New Roman" w:hAnsi="Times New Roman"/>
                <w:sz w:val="20"/>
                <w:u w:val="single"/>
              </w:rPr>
              <w:t>+</w:t>
            </w:r>
            <w:r w:rsidRPr="00066E31">
              <w:rPr>
                <w:rFonts w:ascii="Times New Roman" w:hAnsi="Times New Roman"/>
                <w:sz w:val="20"/>
              </w:rPr>
              <w:t>0.50</w:t>
            </w:r>
          </w:p>
          <w:p w:rsidR="004C376D" w:rsidRPr="00066E31" w:rsidRDefault="00E018FB" w:rsidP="00066E31">
            <w:pPr>
              <w:snapToGrid w:val="0"/>
              <w:spacing w:after="0" w:line="240" w:lineRule="auto"/>
              <w:jc w:val="both"/>
              <w:rPr>
                <w:rFonts w:ascii="Times New Roman" w:hAnsi="Times New Roman"/>
                <w:sz w:val="20"/>
              </w:rPr>
            </w:pPr>
            <w:r w:rsidRPr="00066E31">
              <w:rPr>
                <w:rFonts w:ascii="Times New Roman" w:hAnsi="Times New Roman"/>
                <w:sz w:val="20"/>
              </w:rPr>
              <w:t>12.16</w:t>
            </w:r>
            <w:r w:rsidRPr="00066E31">
              <w:rPr>
                <w:rFonts w:ascii="Times New Roman" w:hAnsi="Times New Roman"/>
                <w:sz w:val="20"/>
                <w:u w:val="single"/>
              </w:rPr>
              <w:t>+</w:t>
            </w:r>
            <w:r w:rsidRPr="00066E31">
              <w:rPr>
                <w:rFonts w:ascii="Times New Roman" w:hAnsi="Times New Roman"/>
                <w:sz w:val="20"/>
              </w:rPr>
              <w:t>0.50</w:t>
            </w:r>
          </w:p>
          <w:p w:rsidR="004C376D" w:rsidRPr="00066E31" w:rsidRDefault="00E018FB" w:rsidP="00066E31">
            <w:pPr>
              <w:snapToGrid w:val="0"/>
              <w:spacing w:after="0" w:line="240" w:lineRule="auto"/>
              <w:jc w:val="both"/>
              <w:rPr>
                <w:rFonts w:ascii="Times New Roman" w:hAnsi="Times New Roman"/>
                <w:sz w:val="20"/>
              </w:rPr>
            </w:pPr>
            <w:r w:rsidRPr="00066E31">
              <w:rPr>
                <w:rFonts w:ascii="Times New Roman" w:hAnsi="Times New Roman"/>
                <w:sz w:val="20"/>
              </w:rPr>
              <w:t>9.66</w:t>
            </w:r>
            <w:r w:rsidRPr="00066E31">
              <w:rPr>
                <w:rFonts w:ascii="Times New Roman" w:hAnsi="Times New Roman"/>
                <w:sz w:val="20"/>
                <w:u w:val="single"/>
              </w:rPr>
              <w:t>+</w:t>
            </w:r>
            <w:r w:rsidRPr="00066E31">
              <w:rPr>
                <w:rFonts w:ascii="Times New Roman" w:hAnsi="Times New Roman"/>
                <w:sz w:val="20"/>
              </w:rPr>
              <w:t>0.14</w:t>
            </w:r>
          </w:p>
          <w:p w:rsidR="004C376D" w:rsidRPr="00066E31" w:rsidRDefault="00E018FB" w:rsidP="00066E31">
            <w:pPr>
              <w:snapToGrid w:val="0"/>
              <w:spacing w:after="0" w:line="240" w:lineRule="auto"/>
              <w:jc w:val="both"/>
              <w:rPr>
                <w:rFonts w:ascii="Times New Roman" w:hAnsi="Times New Roman"/>
                <w:sz w:val="20"/>
              </w:rPr>
            </w:pPr>
            <w:r w:rsidRPr="00066E31">
              <w:rPr>
                <w:rFonts w:ascii="Times New Roman" w:hAnsi="Times New Roman"/>
                <w:sz w:val="20"/>
              </w:rPr>
              <w:t>10.12</w:t>
            </w:r>
            <w:r w:rsidRPr="00066E31">
              <w:rPr>
                <w:rFonts w:ascii="Times New Roman" w:hAnsi="Times New Roman"/>
                <w:sz w:val="20"/>
                <w:u w:val="single"/>
              </w:rPr>
              <w:t>+</w:t>
            </w:r>
            <w:r w:rsidRPr="00066E31">
              <w:rPr>
                <w:rFonts w:ascii="Times New Roman" w:hAnsi="Times New Roman"/>
                <w:sz w:val="20"/>
              </w:rPr>
              <w:t>0.40</w:t>
            </w:r>
          </w:p>
          <w:p w:rsidR="004C376D" w:rsidRPr="00066E31" w:rsidRDefault="00E018FB" w:rsidP="00066E31">
            <w:pPr>
              <w:snapToGrid w:val="0"/>
              <w:spacing w:after="0" w:line="240" w:lineRule="auto"/>
              <w:jc w:val="both"/>
              <w:rPr>
                <w:rFonts w:ascii="Times New Roman" w:hAnsi="Times New Roman"/>
                <w:sz w:val="20"/>
              </w:rPr>
            </w:pPr>
            <w:r w:rsidRPr="00066E31">
              <w:rPr>
                <w:rFonts w:ascii="Times New Roman" w:hAnsi="Times New Roman"/>
                <w:sz w:val="20"/>
              </w:rPr>
              <w:t>10.50</w:t>
            </w:r>
            <w:r w:rsidRPr="00066E31">
              <w:rPr>
                <w:rFonts w:ascii="Times New Roman" w:hAnsi="Times New Roman"/>
                <w:sz w:val="20"/>
                <w:u w:val="single"/>
              </w:rPr>
              <w:t>+</w:t>
            </w:r>
            <w:r w:rsidRPr="00066E31">
              <w:rPr>
                <w:rFonts w:ascii="Times New Roman" w:hAnsi="Times New Roman"/>
                <w:sz w:val="20"/>
              </w:rPr>
              <w:t>0.50</w:t>
            </w:r>
          </w:p>
          <w:p w:rsidR="004C376D" w:rsidRPr="00066E31" w:rsidRDefault="00E018FB" w:rsidP="00066E31">
            <w:pPr>
              <w:snapToGrid w:val="0"/>
              <w:spacing w:after="0" w:line="240" w:lineRule="auto"/>
              <w:jc w:val="both"/>
              <w:rPr>
                <w:rFonts w:ascii="Times New Roman" w:hAnsi="Times New Roman"/>
                <w:sz w:val="20"/>
              </w:rPr>
            </w:pPr>
            <w:r w:rsidRPr="00066E31">
              <w:rPr>
                <w:rFonts w:ascii="Times New Roman" w:hAnsi="Times New Roman"/>
                <w:sz w:val="20"/>
              </w:rPr>
              <w:t>14.00</w:t>
            </w:r>
            <w:r w:rsidRPr="00066E31">
              <w:rPr>
                <w:rFonts w:ascii="Times New Roman" w:hAnsi="Times New Roman"/>
                <w:sz w:val="20"/>
                <w:u w:val="single"/>
              </w:rPr>
              <w:t>+</w:t>
            </w:r>
            <w:r w:rsidRPr="00066E31">
              <w:rPr>
                <w:rFonts w:ascii="Times New Roman" w:hAnsi="Times New Roman"/>
                <w:sz w:val="20"/>
              </w:rPr>
              <w:t>0.20</w:t>
            </w:r>
          </w:p>
          <w:p w:rsidR="004C376D" w:rsidRPr="00066E31" w:rsidRDefault="00E018FB" w:rsidP="00066E31">
            <w:pPr>
              <w:snapToGrid w:val="0"/>
              <w:spacing w:after="0" w:line="240" w:lineRule="auto"/>
              <w:jc w:val="both"/>
              <w:rPr>
                <w:rFonts w:ascii="Times New Roman" w:hAnsi="Times New Roman"/>
                <w:sz w:val="20"/>
              </w:rPr>
            </w:pPr>
            <w:r w:rsidRPr="00066E31">
              <w:rPr>
                <w:rFonts w:ascii="Times New Roman" w:hAnsi="Times New Roman"/>
                <w:sz w:val="20"/>
              </w:rPr>
              <w:t>10.50</w:t>
            </w:r>
            <w:r w:rsidRPr="00066E31">
              <w:rPr>
                <w:rFonts w:ascii="Times New Roman" w:hAnsi="Times New Roman"/>
                <w:sz w:val="20"/>
                <w:u w:val="single"/>
              </w:rPr>
              <w:t>+</w:t>
            </w:r>
            <w:r w:rsidRPr="00066E31">
              <w:rPr>
                <w:rFonts w:ascii="Times New Roman" w:hAnsi="Times New Roman"/>
                <w:sz w:val="20"/>
              </w:rPr>
              <w:t>0.50</w:t>
            </w:r>
          </w:p>
        </w:tc>
        <w:tc>
          <w:tcPr>
            <w:tcW w:w="2311" w:type="dxa"/>
          </w:tcPr>
          <w:p w:rsidR="004C376D" w:rsidRPr="00066E31" w:rsidRDefault="00E018FB" w:rsidP="00066E31">
            <w:pPr>
              <w:snapToGrid w:val="0"/>
              <w:spacing w:after="0" w:line="240" w:lineRule="auto"/>
              <w:jc w:val="both"/>
              <w:rPr>
                <w:rFonts w:ascii="Times New Roman" w:hAnsi="Times New Roman"/>
                <w:sz w:val="20"/>
              </w:rPr>
            </w:pPr>
            <w:r w:rsidRPr="00066E31">
              <w:rPr>
                <w:rFonts w:ascii="Times New Roman" w:hAnsi="Times New Roman"/>
                <w:sz w:val="20"/>
              </w:rPr>
              <w:t>00</w:t>
            </w:r>
            <w:r w:rsidR="00066E31">
              <w:rPr>
                <w:rFonts w:ascii="Times New Roman" w:hAnsi="Times New Roman"/>
                <w:sz w:val="20"/>
              </w:rPr>
              <w:t xml:space="preserve"> </w:t>
            </w:r>
          </w:p>
          <w:p w:rsidR="004C376D" w:rsidRPr="00066E31" w:rsidRDefault="00E018FB" w:rsidP="00066E31">
            <w:pPr>
              <w:snapToGrid w:val="0"/>
              <w:spacing w:after="0" w:line="240" w:lineRule="auto"/>
              <w:jc w:val="both"/>
              <w:rPr>
                <w:rFonts w:ascii="Times New Roman" w:hAnsi="Times New Roman"/>
                <w:sz w:val="20"/>
              </w:rPr>
            </w:pPr>
            <w:r w:rsidRPr="00066E31">
              <w:rPr>
                <w:rFonts w:ascii="Times New Roman" w:hAnsi="Times New Roman"/>
                <w:sz w:val="20"/>
              </w:rPr>
              <w:t>00</w:t>
            </w:r>
            <w:r w:rsidR="00066E31">
              <w:rPr>
                <w:rFonts w:ascii="Times New Roman" w:hAnsi="Times New Roman"/>
                <w:sz w:val="20"/>
              </w:rPr>
              <w:t xml:space="preserve"> </w:t>
            </w:r>
          </w:p>
          <w:p w:rsidR="004C376D" w:rsidRPr="00066E31" w:rsidRDefault="00E018FB" w:rsidP="00066E31">
            <w:pPr>
              <w:snapToGrid w:val="0"/>
              <w:spacing w:after="0" w:line="240" w:lineRule="auto"/>
              <w:jc w:val="both"/>
              <w:rPr>
                <w:rFonts w:ascii="Times New Roman" w:hAnsi="Times New Roman"/>
                <w:sz w:val="20"/>
              </w:rPr>
            </w:pPr>
            <w:r w:rsidRPr="00066E31">
              <w:rPr>
                <w:rFonts w:ascii="Times New Roman" w:hAnsi="Times New Roman"/>
                <w:sz w:val="20"/>
              </w:rPr>
              <w:t>00</w:t>
            </w:r>
            <w:r w:rsidR="00066E31">
              <w:rPr>
                <w:rFonts w:ascii="Times New Roman" w:hAnsi="Times New Roman"/>
                <w:sz w:val="20"/>
              </w:rPr>
              <w:t xml:space="preserve"> </w:t>
            </w:r>
          </w:p>
          <w:p w:rsidR="004C376D" w:rsidRPr="00066E31" w:rsidRDefault="00E018FB" w:rsidP="00066E31">
            <w:pPr>
              <w:snapToGrid w:val="0"/>
              <w:spacing w:after="0" w:line="240" w:lineRule="auto"/>
              <w:jc w:val="both"/>
              <w:rPr>
                <w:rFonts w:ascii="Times New Roman" w:hAnsi="Times New Roman"/>
                <w:sz w:val="20"/>
              </w:rPr>
            </w:pPr>
            <w:r w:rsidRPr="00066E31">
              <w:rPr>
                <w:rFonts w:ascii="Times New Roman" w:hAnsi="Times New Roman"/>
                <w:sz w:val="20"/>
              </w:rPr>
              <w:t>3.55</w:t>
            </w:r>
            <w:r w:rsidRPr="00066E31">
              <w:rPr>
                <w:rFonts w:ascii="Times New Roman" w:hAnsi="Times New Roman"/>
                <w:sz w:val="20"/>
                <w:u w:val="single"/>
              </w:rPr>
              <w:t>+</w:t>
            </w:r>
            <w:r w:rsidRPr="00066E31">
              <w:rPr>
                <w:rFonts w:ascii="Times New Roman" w:hAnsi="Times New Roman"/>
                <w:sz w:val="20"/>
              </w:rPr>
              <w:t>0.10</w:t>
            </w:r>
          </w:p>
          <w:p w:rsidR="004C376D" w:rsidRPr="00066E31" w:rsidRDefault="00E018FB" w:rsidP="00066E31">
            <w:pPr>
              <w:snapToGrid w:val="0"/>
              <w:spacing w:after="0" w:line="240" w:lineRule="auto"/>
              <w:jc w:val="both"/>
              <w:rPr>
                <w:rFonts w:ascii="Times New Roman" w:hAnsi="Times New Roman"/>
                <w:sz w:val="20"/>
              </w:rPr>
            </w:pPr>
            <w:r w:rsidRPr="00066E31">
              <w:rPr>
                <w:rFonts w:ascii="Times New Roman" w:hAnsi="Times New Roman"/>
                <w:sz w:val="20"/>
              </w:rPr>
              <w:t>00</w:t>
            </w:r>
            <w:r w:rsidR="00066E31">
              <w:rPr>
                <w:rFonts w:ascii="Times New Roman" w:hAnsi="Times New Roman"/>
                <w:sz w:val="20"/>
              </w:rPr>
              <w:t xml:space="preserve"> </w:t>
            </w:r>
          </w:p>
          <w:p w:rsidR="004C376D" w:rsidRPr="00066E31" w:rsidRDefault="00E018FB" w:rsidP="00066E31">
            <w:pPr>
              <w:snapToGrid w:val="0"/>
              <w:spacing w:after="0" w:line="240" w:lineRule="auto"/>
              <w:jc w:val="both"/>
              <w:rPr>
                <w:rFonts w:ascii="Times New Roman" w:hAnsi="Times New Roman"/>
                <w:sz w:val="20"/>
              </w:rPr>
            </w:pPr>
            <w:r w:rsidRPr="00066E31">
              <w:rPr>
                <w:rFonts w:ascii="Times New Roman" w:hAnsi="Times New Roman"/>
                <w:sz w:val="20"/>
              </w:rPr>
              <w:t>00</w:t>
            </w:r>
            <w:r w:rsidR="00066E31">
              <w:rPr>
                <w:rFonts w:ascii="Times New Roman" w:hAnsi="Times New Roman"/>
                <w:sz w:val="20"/>
              </w:rPr>
              <w:t xml:space="preserve"> </w:t>
            </w:r>
          </w:p>
          <w:p w:rsidR="004C376D" w:rsidRPr="00066E31" w:rsidRDefault="00E018FB" w:rsidP="00066E31">
            <w:pPr>
              <w:snapToGrid w:val="0"/>
              <w:spacing w:after="0" w:line="240" w:lineRule="auto"/>
              <w:jc w:val="both"/>
              <w:rPr>
                <w:rFonts w:ascii="Times New Roman" w:hAnsi="Times New Roman"/>
                <w:sz w:val="20"/>
              </w:rPr>
            </w:pPr>
            <w:r w:rsidRPr="00066E31">
              <w:rPr>
                <w:rFonts w:ascii="Times New Roman" w:hAnsi="Times New Roman"/>
                <w:sz w:val="20"/>
              </w:rPr>
              <w:t>00</w:t>
            </w:r>
            <w:r w:rsidR="00066E31">
              <w:rPr>
                <w:rFonts w:ascii="Times New Roman" w:hAnsi="Times New Roman"/>
                <w:sz w:val="20"/>
              </w:rPr>
              <w:t xml:space="preserve"> </w:t>
            </w:r>
          </w:p>
          <w:p w:rsidR="004C376D" w:rsidRPr="00066E31" w:rsidRDefault="00E018FB" w:rsidP="00066E31">
            <w:pPr>
              <w:snapToGrid w:val="0"/>
              <w:spacing w:after="0" w:line="240" w:lineRule="auto"/>
              <w:jc w:val="both"/>
              <w:rPr>
                <w:rFonts w:ascii="Times New Roman" w:hAnsi="Times New Roman"/>
                <w:sz w:val="20"/>
              </w:rPr>
            </w:pPr>
            <w:r w:rsidRPr="00066E31">
              <w:rPr>
                <w:rFonts w:ascii="Times New Roman" w:hAnsi="Times New Roman"/>
                <w:sz w:val="20"/>
              </w:rPr>
              <w:t>00</w:t>
            </w:r>
            <w:r w:rsidR="00066E31">
              <w:rPr>
                <w:rFonts w:ascii="Times New Roman" w:hAnsi="Times New Roman"/>
                <w:sz w:val="20"/>
              </w:rPr>
              <w:t xml:space="preserve"> </w:t>
            </w:r>
          </w:p>
          <w:p w:rsidR="004C376D" w:rsidRPr="00066E31" w:rsidRDefault="00E018FB" w:rsidP="00066E31">
            <w:pPr>
              <w:snapToGrid w:val="0"/>
              <w:spacing w:after="0" w:line="240" w:lineRule="auto"/>
              <w:jc w:val="both"/>
              <w:rPr>
                <w:rFonts w:ascii="Times New Roman" w:hAnsi="Times New Roman"/>
                <w:sz w:val="20"/>
              </w:rPr>
            </w:pPr>
            <w:r w:rsidRPr="00066E31">
              <w:rPr>
                <w:rFonts w:ascii="Times New Roman" w:hAnsi="Times New Roman"/>
                <w:sz w:val="20"/>
              </w:rPr>
              <w:t>00</w:t>
            </w:r>
            <w:r w:rsidR="00066E31">
              <w:rPr>
                <w:rFonts w:ascii="Times New Roman" w:hAnsi="Times New Roman"/>
                <w:sz w:val="20"/>
              </w:rPr>
              <w:t xml:space="preserve"> </w:t>
            </w:r>
          </w:p>
          <w:p w:rsidR="004C376D" w:rsidRPr="00066E31" w:rsidRDefault="00E018FB" w:rsidP="00066E31">
            <w:pPr>
              <w:snapToGrid w:val="0"/>
              <w:spacing w:after="0" w:line="240" w:lineRule="auto"/>
              <w:jc w:val="both"/>
              <w:rPr>
                <w:rFonts w:ascii="Times New Roman" w:hAnsi="Times New Roman"/>
                <w:sz w:val="20"/>
              </w:rPr>
            </w:pPr>
            <w:r w:rsidRPr="00066E31">
              <w:rPr>
                <w:rFonts w:ascii="Times New Roman" w:hAnsi="Times New Roman"/>
                <w:sz w:val="20"/>
              </w:rPr>
              <w:t>00</w:t>
            </w:r>
            <w:r w:rsidR="00066E31">
              <w:rPr>
                <w:rFonts w:ascii="Times New Roman" w:hAnsi="Times New Roman"/>
                <w:sz w:val="20"/>
              </w:rPr>
              <w:t xml:space="preserve"> </w:t>
            </w:r>
          </w:p>
          <w:p w:rsidR="004C376D" w:rsidRPr="00066E31" w:rsidRDefault="00E018FB" w:rsidP="00066E31">
            <w:pPr>
              <w:snapToGrid w:val="0"/>
              <w:spacing w:after="0" w:line="240" w:lineRule="auto"/>
              <w:jc w:val="both"/>
              <w:rPr>
                <w:rFonts w:ascii="Times New Roman" w:hAnsi="Times New Roman"/>
                <w:sz w:val="20"/>
              </w:rPr>
            </w:pPr>
            <w:r w:rsidRPr="00066E31">
              <w:rPr>
                <w:rFonts w:ascii="Times New Roman" w:hAnsi="Times New Roman"/>
                <w:sz w:val="20"/>
              </w:rPr>
              <w:t>00</w:t>
            </w:r>
            <w:r w:rsidR="00066E31">
              <w:rPr>
                <w:rFonts w:ascii="Times New Roman" w:hAnsi="Times New Roman"/>
                <w:sz w:val="20"/>
              </w:rPr>
              <w:t xml:space="preserve"> </w:t>
            </w:r>
          </w:p>
          <w:p w:rsidR="004C376D" w:rsidRPr="00066E31" w:rsidRDefault="00E018FB" w:rsidP="00066E31">
            <w:pPr>
              <w:snapToGrid w:val="0"/>
              <w:spacing w:after="0" w:line="240" w:lineRule="auto"/>
              <w:jc w:val="both"/>
              <w:rPr>
                <w:rFonts w:ascii="Times New Roman" w:hAnsi="Times New Roman"/>
                <w:sz w:val="20"/>
              </w:rPr>
            </w:pPr>
            <w:r w:rsidRPr="00066E31">
              <w:rPr>
                <w:rFonts w:ascii="Times New Roman" w:hAnsi="Times New Roman"/>
                <w:sz w:val="20"/>
              </w:rPr>
              <w:t>00</w:t>
            </w:r>
            <w:r w:rsidR="00066E31">
              <w:rPr>
                <w:rFonts w:ascii="Times New Roman" w:hAnsi="Times New Roman"/>
                <w:sz w:val="20"/>
              </w:rPr>
              <w:t xml:space="preserve"> </w:t>
            </w:r>
          </w:p>
          <w:p w:rsidR="004C376D" w:rsidRPr="00066E31" w:rsidRDefault="00E018FB" w:rsidP="00066E31">
            <w:pPr>
              <w:snapToGrid w:val="0"/>
              <w:spacing w:after="0" w:line="240" w:lineRule="auto"/>
              <w:jc w:val="both"/>
              <w:rPr>
                <w:rFonts w:ascii="Times New Roman" w:hAnsi="Times New Roman"/>
                <w:sz w:val="20"/>
              </w:rPr>
            </w:pPr>
            <w:r w:rsidRPr="00066E31">
              <w:rPr>
                <w:rFonts w:ascii="Times New Roman" w:hAnsi="Times New Roman"/>
                <w:sz w:val="20"/>
              </w:rPr>
              <w:t>00</w:t>
            </w:r>
            <w:r w:rsidR="00066E31">
              <w:rPr>
                <w:rFonts w:ascii="Times New Roman" w:hAnsi="Times New Roman"/>
                <w:sz w:val="20"/>
              </w:rPr>
              <w:t xml:space="preserve"> </w:t>
            </w:r>
          </w:p>
          <w:p w:rsidR="004C376D" w:rsidRPr="00066E31" w:rsidRDefault="00E018FB" w:rsidP="00066E31">
            <w:pPr>
              <w:snapToGrid w:val="0"/>
              <w:spacing w:after="0" w:line="240" w:lineRule="auto"/>
              <w:jc w:val="both"/>
              <w:rPr>
                <w:rFonts w:ascii="Times New Roman" w:hAnsi="Times New Roman"/>
                <w:sz w:val="20"/>
              </w:rPr>
            </w:pPr>
            <w:r w:rsidRPr="00066E31">
              <w:rPr>
                <w:rFonts w:ascii="Times New Roman" w:hAnsi="Times New Roman"/>
                <w:sz w:val="20"/>
              </w:rPr>
              <w:t>00</w:t>
            </w:r>
            <w:r w:rsidR="00066E31">
              <w:rPr>
                <w:rFonts w:ascii="Times New Roman" w:hAnsi="Times New Roman"/>
                <w:sz w:val="20"/>
              </w:rPr>
              <w:t xml:space="preserve"> </w:t>
            </w:r>
          </w:p>
        </w:tc>
        <w:tc>
          <w:tcPr>
            <w:tcW w:w="2312" w:type="dxa"/>
          </w:tcPr>
          <w:p w:rsidR="004C376D" w:rsidRPr="00066E31" w:rsidRDefault="00E018FB" w:rsidP="00066E31">
            <w:pPr>
              <w:snapToGrid w:val="0"/>
              <w:spacing w:after="0" w:line="240" w:lineRule="auto"/>
              <w:jc w:val="both"/>
              <w:rPr>
                <w:rFonts w:ascii="Times New Roman" w:hAnsi="Times New Roman"/>
                <w:sz w:val="20"/>
              </w:rPr>
            </w:pPr>
            <w:r w:rsidRPr="00066E31">
              <w:rPr>
                <w:rFonts w:ascii="Times New Roman" w:hAnsi="Times New Roman"/>
                <w:sz w:val="20"/>
              </w:rPr>
              <w:t>00</w:t>
            </w:r>
            <w:r w:rsidR="00066E31">
              <w:rPr>
                <w:rFonts w:ascii="Times New Roman" w:hAnsi="Times New Roman"/>
                <w:sz w:val="20"/>
              </w:rPr>
              <w:t xml:space="preserve"> </w:t>
            </w:r>
          </w:p>
          <w:p w:rsidR="004C376D" w:rsidRPr="00066E31" w:rsidRDefault="00E018FB" w:rsidP="00066E31">
            <w:pPr>
              <w:snapToGrid w:val="0"/>
              <w:spacing w:after="0" w:line="240" w:lineRule="auto"/>
              <w:jc w:val="both"/>
              <w:rPr>
                <w:rFonts w:ascii="Times New Roman" w:hAnsi="Times New Roman"/>
                <w:sz w:val="20"/>
              </w:rPr>
            </w:pPr>
            <w:r w:rsidRPr="00066E31">
              <w:rPr>
                <w:rFonts w:ascii="Times New Roman" w:hAnsi="Times New Roman"/>
                <w:sz w:val="20"/>
              </w:rPr>
              <w:t>00</w:t>
            </w:r>
            <w:r w:rsidR="00066E31">
              <w:rPr>
                <w:rFonts w:ascii="Times New Roman" w:hAnsi="Times New Roman"/>
                <w:sz w:val="20"/>
              </w:rPr>
              <w:t xml:space="preserve"> </w:t>
            </w:r>
          </w:p>
          <w:p w:rsidR="004C376D" w:rsidRPr="00066E31" w:rsidRDefault="00E018FB" w:rsidP="00066E31">
            <w:pPr>
              <w:snapToGrid w:val="0"/>
              <w:spacing w:after="0" w:line="240" w:lineRule="auto"/>
              <w:jc w:val="both"/>
              <w:rPr>
                <w:rFonts w:ascii="Times New Roman" w:hAnsi="Times New Roman"/>
                <w:sz w:val="20"/>
              </w:rPr>
            </w:pPr>
            <w:r w:rsidRPr="00066E31">
              <w:rPr>
                <w:rFonts w:ascii="Times New Roman" w:hAnsi="Times New Roman"/>
                <w:sz w:val="20"/>
              </w:rPr>
              <w:t>6.0</w:t>
            </w:r>
            <w:r w:rsidRPr="00066E31">
              <w:rPr>
                <w:rFonts w:ascii="Times New Roman" w:hAnsi="Times New Roman"/>
                <w:sz w:val="20"/>
                <w:u w:val="single"/>
              </w:rPr>
              <w:t>+</w:t>
            </w:r>
            <w:r w:rsidRPr="00066E31">
              <w:rPr>
                <w:rFonts w:ascii="Times New Roman" w:hAnsi="Times New Roman"/>
                <w:sz w:val="20"/>
              </w:rPr>
              <w:t>0.25</w:t>
            </w:r>
          </w:p>
          <w:p w:rsidR="004C376D" w:rsidRPr="00066E31" w:rsidRDefault="00E018FB" w:rsidP="00066E31">
            <w:pPr>
              <w:snapToGrid w:val="0"/>
              <w:spacing w:after="0" w:line="240" w:lineRule="auto"/>
              <w:jc w:val="both"/>
              <w:rPr>
                <w:rFonts w:ascii="Times New Roman" w:hAnsi="Times New Roman"/>
                <w:sz w:val="20"/>
              </w:rPr>
            </w:pPr>
            <w:r w:rsidRPr="00066E31">
              <w:rPr>
                <w:rFonts w:ascii="Times New Roman" w:hAnsi="Times New Roman"/>
                <w:sz w:val="20"/>
              </w:rPr>
              <w:t>10.12</w:t>
            </w:r>
            <w:r w:rsidRPr="00066E31">
              <w:rPr>
                <w:rFonts w:ascii="Times New Roman" w:hAnsi="Times New Roman"/>
                <w:sz w:val="20"/>
                <w:u w:val="single"/>
              </w:rPr>
              <w:t>+</w:t>
            </w:r>
            <w:r w:rsidRPr="00066E31">
              <w:rPr>
                <w:rFonts w:ascii="Times New Roman" w:hAnsi="Times New Roman"/>
                <w:sz w:val="20"/>
              </w:rPr>
              <w:t>0.66</w:t>
            </w:r>
          </w:p>
          <w:p w:rsidR="004C376D" w:rsidRPr="00066E31" w:rsidRDefault="00E018FB" w:rsidP="00066E31">
            <w:pPr>
              <w:snapToGrid w:val="0"/>
              <w:spacing w:after="0" w:line="240" w:lineRule="auto"/>
              <w:jc w:val="both"/>
              <w:rPr>
                <w:rFonts w:ascii="Times New Roman" w:hAnsi="Times New Roman"/>
                <w:sz w:val="20"/>
              </w:rPr>
            </w:pPr>
            <w:r w:rsidRPr="00066E31">
              <w:rPr>
                <w:rFonts w:ascii="Times New Roman" w:hAnsi="Times New Roman"/>
                <w:sz w:val="20"/>
              </w:rPr>
              <w:t>8.16</w:t>
            </w:r>
            <w:r w:rsidRPr="00066E31">
              <w:rPr>
                <w:rFonts w:ascii="Times New Roman" w:hAnsi="Times New Roman"/>
                <w:sz w:val="20"/>
                <w:u w:val="single"/>
              </w:rPr>
              <w:t>+</w:t>
            </w:r>
            <w:r w:rsidRPr="00066E31">
              <w:rPr>
                <w:rFonts w:ascii="Times New Roman" w:hAnsi="Times New Roman"/>
                <w:sz w:val="20"/>
              </w:rPr>
              <w:t>0.66</w:t>
            </w:r>
          </w:p>
          <w:p w:rsidR="004C376D" w:rsidRPr="00066E31" w:rsidRDefault="00E018FB" w:rsidP="00066E31">
            <w:pPr>
              <w:snapToGrid w:val="0"/>
              <w:spacing w:after="0" w:line="240" w:lineRule="auto"/>
              <w:jc w:val="both"/>
              <w:rPr>
                <w:rFonts w:ascii="Times New Roman" w:hAnsi="Times New Roman"/>
                <w:sz w:val="20"/>
              </w:rPr>
            </w:pPr>
            <w:r w:rsidRPr="00066E31">
              <w:rPr>
                <w:rFonts w:ascii="Times New Roman" w:hAnsi="Times New Roman"/>
                <w:sz w:val="20"/>
              </w:rPr>
              <w:t>00</w:t>
            </w:r>
          </w:p>
          <w:p w:rsidR="004C376D" w:rsidRPr="00066E31" w:rsidRDefault="00E018FB" w:rsidP="00066E31">
            <w:pPr>
              <w:snapToGrid w:val="0"/>
              <w:spacing w:after="0" w:line="240" w:lineRule="auto"/>
              <w:jc w:val="both"/>
              <w:rPr>
                <w:rFonts w:ascii="Times New Roman" w:hAnsi="Times New Roman"/>
                <w:sz w:val="20"/>
              </w:rPr>
            </w:pPr>
            <w:r w:rsidRPr="00066E31">
              <w:rPr>
                <w:rFonts w:ascii="Times New Roman" w:hAnsi="Times New Roman"/>
                <w:sz w:val="20"/>
              </w:rPr>
              <w:t>8.0</w:t>
            </w:r>
            <w:r w:rsidRPr="00066E31">
              <w:rPr>
                <w:rFonts w:ascii="Times New Roman" w:hAnsi="Times New Roman"/>
                <w:sz w:val="20"/>
                <w:u w:val="single"/>
              </w:rPr>
              <w:t>+</w:t>
            </w:r>
            <w:r w:rsidRPr="00066E31">
              <w:rPr>
                <w:rFonts w:ascii="Times New Roman" w:hAnsi="Times New Roman"/>
                <w:sz w:val="20"/>
              </w:rPr>
              <w:t>0.50</w:t>
            </w:r>
          </w:p>
          <w:p w:rsidR="004C376D" w:rsidRPr="00066E31" w:rsidRDefault="00E018FB" w:rsidP="00066E31">
            <w:pPr>
              <w:snapToGrid w:val="0"/>
              <w:spacing w:after="0" w:line="240" w:lineRule="auto"/>
              <w:jc w:val="both"/>
              <w:rPr>
                <w:rFonts w:ascii="Times New Roman" w:hAnsi="Times New Roman"/>
                <w:sz w:val="20"/>
              </w:rPr>
            </w:pPr>
            <w:r w:rsidRPr="00066E31">
              <w:rPr>
                <w:rFonts w:ascii="Times New Roman" w:hAnsi="Times New Roman"/>
                <w:sz w:val="20"/>
              </w:rPr>
              <w:t>8.0</w:t>
            </w:r>
            <w:r w:rsidRPr="00066E31">
              <w:rPr>
                <w:rFonts w:ascii="Times New Roman" w:hAnsi="Times New Roman"/>
                <w:sz w:val="20"/>
                <w:u w:val="single"/>
              </w:rPr>
              <w:t>+</w:t>
            </w:r>
            <w:r w:rsidRPr="00066E31">
              <w:rPr>
                <w:rFonts w:ascii="Times New Roman" w:hAnsi="Times New Roman"/>
                <w:sz w:val="20"/>
              </w:rPr>
              <w:t>0.50</w:t>
            </w:r>
          </w:p>
          <w:p w:rsidR="004C376D" w:rsidRPr="00066E31" w:rsidRDefault="00E018FB" w:rsidP="00066E31">
            <w:pPr>
              <w:snapToGrid w:val="0"/>
              <w:spacing w:after="0" w:line="240" w:lineRule="auto"/>
              <w:jc w:val="both"/>
              <w:rPr>
                <w:rFonts w:ascii="Times New Roman" w:hAnsi="Times New Roman"/>
                <w:sz w:val="20"/>
              </w:rPr>
            </w:pPr>
            <w:r w:rsidRPr="00066E31">
              <w:rPr>
                <w:rFonts w:ascii="Times New Roman" w:hAnsi="Times New Roman"/>
                <w:sz w:val="20"/>
              </w:rPr>
              <w:t>8.0</w:t>
            </w:r>
            <w:r w:rsidRPr="00066E31">
              <w:rPr>
                <w:rFonts w:ascii="Times New Roman" w:hAnsi="Times New Roman"/>
                <w:sz w:val="20"/>
                <w:u w:val="single"/>
              </w:rPr>
              <w:t>+</w:t>
            </w:r>
            <w:r w:rsidRPr="00066E31">
              <w:rPr>
                <w:rFonts w:ascii="Times New Roman" w:hAnsi="Times New Roman"/>
                <w:sz w:val="20"/>
              </w:rPr>
              <w:t>0.50</w:t>
            </w:r>
          </w:p>
          <w:p w:rsidR="004C376D" w:rsidRPr="00066E31" w:rsidRDefault="00E018FB" w:rsidP="00066E31">
            <w:pPr>
              <w:snapToGrid w:val="0"/>
              <w:spacing w:after="0" w:line="240" w:lineRule="auto"/>
              <w:jc w:val="both"/>
              <w:rPr>
                <w:rFonts w:ascii="Times New Roman" w:hAnsi="Times New Roman"/>
                <w:sz w:val="20"/>
              </w:rPr>
            </w:pPr>
            <w:r w:rsidRPr="00066E31">
              <w:rPr>
                <w:rFonts w:ascii="Times New Roman" w:hAnsi="Times New Roman"/>
                <w:sz w:val="20"/>
              </w:rPr>
              <w:t>7.0</w:t>
            </w:r>
            <w:r w:rsidRPr="00066E31">
              <w:rPr>
                <w:rFonts w:ascii="Times New Roman" w:hAnsi="Times New Roman"/>
                <w:sz w:val="20"/>
                <w:u w:val="single"/>
              </w:rPr>
              <w:t>+</w:t>
            </w:r>
            <w:r w:rsidRPr="00066E31">
              <w:rPr>
                <w:rFonts w:ascii="Times New Roman" w:hAnsi="Times New Roman"/>
                <w:sz w:val="20"/>
              </w:rPr>
              <w:t>0.50</w:t>
            </w:r>
          </w:p>
          <w:p w:rsidR="004C376D" w:rsidRPr="00066E31" w:rsidRDefault="00E018FB" w:rsidP="00066E31">
            <w:pPr>
              <w:snapToGrid w:val="0"/>
              <w:spacing w:after="0" w:line="240" w:lineRule="auto"/>
              <w:jc w:val="both"/>
              <w:rPr>
                <w:rFonts w:ascii="Times New Roman" w:hAnsi="Times New Roman"/>
                <w:sz w:val="20"/>
              </w:rPr>
            </w:pPr>
            <w:r w:rsidRPr="00066E31">
              <w:rPr>
                <w:rFonts w:ascii="Times New Roman" w:hAnsi="Times New Roman"/>
                <w:sz w:val="20"/>
              </w:rPr>
              <w:t>9.33</w:t>
            </w:r>
            <w:r w:rsidRPr="00066E31">
              <w:rPr>
                <w:rFonts w:ascii="Times New Roman" w:hAnsi="Times New Roman"/>
                <w:sz w:val="20"/>
                <w:u w:val="single"/>
              </w:rPr>
              <w:t>+</w:t>
            </w:r>
            <w:r w:rsidRPr="00066E31">
              <w:rPr>
                <w:rFonts w:ascii="Times New Roman" w:hAnsi="Times New Roman"/>
                <w:sz w:val="20"/>
              </w:rPr>
              <w:t>0.50</w:t>
            </w:r>
          </w:p>
          <w:p w:rsidR="004C376D" w:rsidRPr="00066E31" w:rsidRDefault="00E018FB" w:rsidP="00066E31">
            <w:pPr>
              <w:snapToGrid w:val="0"/>
              <w:spacing w:after="0" w:line="240" w:lineRule="auto"/>
              <w:jc w:val="both"/>
              <w:rPr>
                <w:rFonts w:ascii="Times New Roman" w:hAnsi="Times New Roman"/>
                <w:sz w:val="20"/>
              </w:rPr>
            </w:pPr>
            <w:r w:rsidRPr="00066E31">
              <w:rPr>
                <w:rFonts w:ascii="Times New Roman" w:hAnsi="Times New Roman"/>
                <w:sz w:val="20"/>
              </w:rPr>
              <w:t>7.66</w:t>
            </w:r>
            <w:r w:rsidRPr="00066E31">
              <w:rPr>
                <w:rFonts w:ascii="Times New Roman" w:hAnsi="Times New Roman"/>
                <w:sz w:val="20"/>
                <w:u w:val="single"/>
              </w:rPr>
              <w:t>+</w:t>
            </w:r>
            <w:r w:rsidRPr="00066E31">
              <w:rPr>
                <w:rFonts w:ascii="Times New Roman" w:hAnsi="Times New Roman"/>
                <w:sz w:val="20"/>
              </w:rPr>
              <w:t>0.98</w:t>
            </w:r>
          </w:p>
          <w:p w:rsidR="004C376D" w:rsidRPr="00066E31" w:rsidRDefault="00E018FB" w:rsidP="00066E31">
            <w:pPr>
              <w:snapToGrid w:val="0"/>
              <w:spacing w:after="0" w:line="240" w:lineRule="auto"/>
              <w:jc w:val="both"/>
              <w:rPr>
                <w:rFonts w:ascii="Times New Roman" w:hAnsi="Times New Roman"/>
                <w:sz w:val="20"/>
              </w:rPr>
            </w:pPr>
            <w:r w:rsidRPr="00066E31">
              <w:rPr>
                <w:rFonts w:ascii="Times New Roman" w:hAnsi="Times New Roman"/>
                <w:sz w:val="20"/>
              </w:rPr>
              <w:t>12.10</w:t>
            </w:r>
            <w:r w:rsidRPr="00066E31">
              <w:rPr>
                <w:rFonts w:ascii="Times New Roman" w:hAnsi="Times New Roman"/>
                <w:sz w:val="20"/>
                <w:u w:val="single"/>
              </w:rPr>
              <w:t>+</w:t>
            </w:r>
            <w:r w:rsidRPr="00066E31">
              <w:rPr>
                <w:rFonts w:ascii="Times New Roman" w:hAnsi="Times New Roman"/>
                <w:sz w:val="20"/>
              </w:rPr>
              <w:t>0.20</w:t>
            </w:r>
          </w:p>
          <w:p w:rsidR="004C376D" w:rsidRPr="00066E31" w:rsidRDefault="00E018FB" w:rsidP="00066E31">
            <w:pPr>
              <w:snapToGrid w:val="0"/>
              <w:spacing w:after="0" w:line="240" w:lineRule="auto"/>
              <w:jc w:val="both"/>
              <w:rPr>
                <w:rFonts w:ascii="Times New Roman" w:hAnsi="Times New Roman"/>
                <w:sz w:val="20"/>
              </w:rPr>
            </w:pPr>
            <w:r w:rsidRPr="00066E31">
              <w:rPr>
                <w:rFonts w:ascii="Times New Roman" w:hAnsi="Times New Roman"/>
                <w:sz w:val="20"/>
              </w:rPr>
              <w:t>9.0</w:t>
            </w:r>
            <w:r w:rsidRPr="00066E31">
              <w:rPr>
                <w:rFonts w:ascii="Times New Roman" w:hAnsi="Times New Roman"/>
                <w:sz w:val="20"/>
                <w:u w:val="single"/>
              </w:rPr>
              <w:t>+</w:t>
            </w:r>
            <w:r w:rsidRPr="00066E31">
              <w:rPr>
                <w:rFonts w:ascii="Times New Roman" w:hAnsi="Times New Roman"/>
                <w:sz w:val="20"/>
              </w:rPr>
              <w:t>0.70</w:t>
            </w:r>
          </w:p>
        </w:tc>
      </w:tr>
    </w:tbl>
    <w:p w:rsidR="004C376D" w:rsidRPr="00066E31" w:rsidRDefault="00E018FB" w:rsidP="00066E31">
      <w:pPr>
        <w:snapToGrid w:val="0"/>
        <w:spacing w:after="0" w:line="240" w:lineRule="auto"/>
        <w:jc w:val="both"/>
        <w:rPr>
          <w:rFonts w:ascii="Times New Roman" w:hAnsi="Times New Roman"/>
          <w:sz w:val="20"/>
        </w:rPr>
      </w:pPr>
      <w:r w:rsidRPr="00066E31">
        <w:rPr>
          <w:rFonts w:ascii="Times New Roman" w:hAnsi="Times New Roman"/>
          <w:sz w:val="20"/>
        </w:rPr>
        <w:t xml:space="preserve">LL = Layers litter; BL = Broilers litter; BIS = Broilers litter impacted soil; LIS = Layers litter impacted soil; CS = Control soil; a = </w:t>
      </w:r>
      <w:proofErr w:type="spellStart"/>
      <w:r w:rsidRPr="00066E31">
        <w:rPr>
          <w:rFonts w:ascii="Times New Roman" w:hAnsi="Times New Roman"/>
          <w:sz w:val="20"/>
        </w:rPr>
        <w:t>Unical</w:t>
      </w:r>
      <w:proofErr w:type="spellEnd"/>
      <w:r w:rsidRPr="00066E31">
        <w:rPr>
          <w:rFonts w:ascii="Times New Roman" w:hAnsi="Times New Roman"/>
          <w:sz w:val="20"/>
        </w:rPr>
        <w:t xml:space="preserve"> Poultry farm; b = Sandra poultry farm; c = Almond poultry farm;</w:t>
      </w:r>
      <w:r w:rsidR="00BC7B5D">
        <w:rPr>
          <w:rFonts w:ascii="Times New Roman" w:hAnsi="Times New Roman"/>
          <w:sz w:val="20"/>
        </w:rPr>
        <w:t xml:space="preserve"> </w:t>
      </w:r>
      <w:r w:rsidRPr="00066E31">
        <w:rPr>
          <w:rFonts w:ascii="Times New Roman" w:hAnsi="Times New Roman"/>
          <w:sz w:val="20"/>
        </w:rPr>
        <w:t xml:space="preserve">= </w:t>
      </w:r>
      <w:r w:rsidRPr="00066E31">
        <w:rPr>
          <w:rFonts w:ascii="Times New Roman" w:hAnsi="Times New Roman"/>
          <w:i/>
          <w:sz w:val="20"/>
        </w:rPr>
        <w:t>Salmonella</w:t>
      </w:r>
      <w:r w:rsidRPr="00066E31">
        <w:rPr>
          <w:rFonts w:ascii="Times New Roman" w:hAnsi="Times New Roman"/>
          <w:sz w:val="20"/>
        </w:rPr>
        <w:t xml:space="preserve"> was resistant to E</w:t>
      </w:r>
      <w:r w:rsidRPr="00066E31">
        <w:rPr>
          <w:rFonts w:ascii="Times New Roman" w:hAnsi="Times New Roman"/>
          <w:sz w:val="20"/>
          <w:vertAlign w:val="subscript"/>
        </w:rPr>
        <w:t>2</w:t>
      </w:r>
      <w:r w:rsidRPr="00066E31">
        <w:rPr>
          <w:rFonts w:ascii="Times New Roman" w:hAnsi="Times New Roman"/>
          <w:sz w:val="20"/>
        </w:rPr>
        <w:t xml:space="preserve"> or E</w:t>
      </w:r>
      <w:r w:rsidRPr="00066E31">
        <w:rPr>
          <w:rFonts w:ascii="Times New Roman" w:hAnsi="Times New Roman"/>
          <w:sz w:val="20"/>
          <w:vertAlign w:val="subscript"/>
        </w:rPr>
        <w:t>1</w:t>
      </w:r>
      <w:r w:rsidRPr="00066E31">
        <w:rPr>
          <w:rFonts w:ascii="Times New Roman" w:hAnsi="Times New Roman"/>
          <w:sz w:val="20"/>
        </w:rPr>
        <w:t xml:space="preserve"> + E</w:t>
      </w:r>
      <w:r w:rsidRPr="00066E31">
        <w:rPr>
          <w:rFonts w:ascii="Times New Roman" w:hAnsi="Times New Roman"/>
          <w:sz w:val="20"/>
          <w:vertAlign w:val="subscript"/>
        </w:rPr>
        <w:t>2</w:t>
      </w:r>
      <w:r w:rsidRPr="00066E31">
        <w:rPr>
          <w:rFonts w:ascii="Times New Roman" w:hAnsi="Times New Roman"/>
          <w:sz w:val="20"/>
        </w:rPr>
        <w:t>.</w:t>
      </w:r>
    </w:p>
    <w:p w:rsidR="003719DB" w:rsidRDefault="003719DB">
      <w:pPr>
        <w:spacing w:after="0" w:line="240" w:lineRule="auto"/>
        <w:rPr>
          <w:rFonts w:ascii="Times New Roman" w:hAnsi="Times New Roman"/>
          <w:sz w:val="20"/>
          <w:lang w:eastAsia="zh-CN"/>
        </w:rPr>
      </w:pPr>
    </w:p>
    <w:p w:rsidR="003719DB" w:rsidRDefault="003719DB" w:rsidP="00066E31">
      <w:pPr>
        <w:snapToGrid w:val="0"/>
        <w:spacing w:after="0" w:line="240" w:lineRule="auto"/>
        <w:jc w:val="both"/>
        <w:rPr>
          <w:rFonts w:ascii="Times New Roman" w:hAnsi="Times New Roman" w:hint="eastAsia"/>
          <w:sz w:val="20"/>
          <w:lang w:eastAsia="zh-CN"/>
        </w:rPr>
      </w:pPr>
    </w:p>
    <w:p w:rsidR="00BC7B5D" w:rsidRDefault="00BC7B5D" w:rsidP="00066E31">
      <w:pPr>
        <w:snapToGrid w:val="0"/>
        <w:spacing w:after="0" w:line="240" w:lineRule="auto"/>
        <w:jc w:val="both"/>
        <w:rPr>
          <w:rFonts w:ascii="Times New Roman" w:hAnsi="Times New Roman" w:hint="eastAsia"/>
          <w:sz w:val="20"/>
          <w:lang w:eastAsia="zh-CN"/>
        </w:rPr>
      </w:pPr>
    </w:p>
    <w:p w:rsidR="00BC7B5D" w:rsidRDefault="00BC7B5D" w:rsidP="00066E31">
      <w:pPr>
        <w:snapToGrid w:val="0"/>
        <w:spacing w:after="0" w:line="240" w:lineRule="auto"/>
        <w:jc w:val="both"/>
        <w:rPr>
          <w:rFonts w:ascii="Times New Roman" w:hAnsi="Times New Roman" w:hint="eastAsia"/>
          <w:sz w:val="20"/>
          <w:lang w:eastAsia="zh-CN"/>
        </w:rPr>
      </w:pPr>
    </w:p>
    <w:p w:rsidR="00BC7B5D" w:rsidRDefault="00BC7B5D" w:rsidP="00066E31">
      <w:pPr>
        <w:snapToGrid w:val="0"/>
        <w:spacing w:after="0" w:line="240" w:lineRule="auto"/>
        <w:jc w:val="both"/>
        <w:rPr>
          <w:rFonts w:ascii="Times New Roman" w:hAnsi="Times New Roman" w:hint="eastAsia"/>
          <w:sz w:val="20"/>
          <w:lang w:eastAsia="zh-CN"/>
        </w:rPr>
      </w:pPr>
    </w:p>
    <w:p w:rsidR="00BC7B5D" w:rsidRDefault="00BC7B5D" w:rsidP="00066E31">
      <w:pPr>
        <w:snapToGrid w:val="0"/>
        <w:spacing w:after="0" w:line="240" w:lineRule="auto"/>
        <w:jc w:val="both"/>
        <w:rPr>
          <w:rFonts w:ascii="Times New Roman" w:hAnsi="Times New Roman" w:hint="eastAsia"/>
          <w:sz w:val="20"/>
          <w:lang w:eastAsia="zh-CN"/>
        </w:rPr>
      </w:pPr>
    </w:p>
    <w:p w:rsidR="00BC7B5D" w:rsidRDefault="00BC7B5D" w:rsidP="00066E31">
      <w:pPr>
        <w:snapToGrid w:val="0"/>
        <w:spacing w:after="0" w:line="240" w:lineRule="auto"/>
        <w:jc w:val="both"/>
        <w:rPr>
          <w:rFonts w:ascii="Times New Roman" w:hAnsi="Times New Roman"/>
          <w:sz w:val="20"/>
          <w:lang w:eastAsia="zh-CN"/>
        </w:rPr>
      </w:pPr>
    </w:p>
    <w:p w:rsidR="003719DB" w:rsidRDefault="003719DB" w:rsidP="00066E31">
      <w:pPr>
        <w:snapToGrid w:val="0"/>
        <w:spacing w:after="0" w:line="240" w:lineRule="auto"/>
        <w:jc w:val="both"/>
        <w:rPr>
          <w:rFonts w:ascii="Times New Roman" w:hAnsi="Times New Roman"/>
          <w:sz w:val="20"/>
          <w:lang w:eastAsia="zh-CN"/>
        </w:rPr>
      </w:pPr>
    </w:p>
    <w:p w:rsidR="004C376D" w:rsidRPr="00066E31" w:rsidRDefault="00E018FB" w:rsidP="00066E31">
      <w:pPr>
        <w:snapToGrid w:val="0"/>
        <w:spacing w:after="0" w:line="240" w:lineRule="auto"/>
        <w:jc w:val="both"/>
        <w:rPr>
          <w:rFonts w:ascii="Times New Roman" w:hAnsi="Times New Roman"/>
          <w:sz w:val="20"/>
        </w:rPr>
      </w:pPr>
      <w:r w:rsidRPr="00066E31">
        <w:rPr>
          <w:rFonts w:ascii="Times New Roman" w:hAnsi="Times New Roman"/>
          <w:sz w:val="20"/>
        </w:rPr>
        <w:t xml:space="preserve">Table 3: Effect of </w:t>
      </w:r>
      <w:proofErr w:type="spellStart"/>
      <w:r w:rsidRPr="00066E31">
        <w:rPr>
          <w:rFonts w:ascii="Times New Roman" w:hAnsi="Times New Roman"/>
          <w:sz w:val="20"/>
        </w:rPr>
        <w:t>ethanolic</w:t>
      </w:r>
      <w:proofErr w:type="spellEnd"/>
      <w:r w:rsidRPr="00066E31">
        <w:rPr>
          <w:rFonts w:ascii="Times New Roman" w:hAnsi="Times New Roman"/>
          <w:sz w:val="20"/>
        </w:rPr>
        <w:t xml:space="preserve"> leaf extract of </w:t>
      </w:r>
      <w:proofErr w:type="spellStart"/>
      <w:r w:rsidRPr="00066E31">
        <w:rPr>
          <w:rFonts w:ascii="Times New Roman" w:hAnsi="Times New Roman"/>
          <w:i/>
          <w:sz w:val="20"/>
        </w:rPr>
        <w:t>Vernonia</w:t>
      </w:r>
      <w:proofErr w:type="spellEnd"/>
      <w:r w:rsidRPr="00066E31">
        <w:rPr>
          <w:rFonts w:ascii="Times New Roman" w:hAnsi="Times New Roman"/>
          <w:i/>
          <w:sz w:val="20"/>
        </w:rPr>
        <w:t xml:space="preserve"> </w:t>
      </w:r>
      <w:proofErr w:type="spellStart"/>
      <w:r w:rsidRPr="00066E31">
        <w:rPr>
          <w:rFonts w:ascii="Times New Roman" w:hAnsi="Times New Roman"/>
          <w:i/>
          <w:sz w:val="20"/>
        </w:rPr>
        <w:t>amygdalina</w:t>
      </w:r>
      <w:proofErr w:type="spellEnd"/>
      <w:r w:rsidRPr="00066E31">
        <w:rPr>
          <w:rFonts w:ascii="Times New Roman" w:hAnsi="Times New Roman"/>
          <w:sz w:val="20"/>
        </w:rPr>
        <w:t xml:space="preserve"> in combination with </w:t>
      </w:r>
      <w:proofErr w:type="spellStart"/>
      <w:r w:rsidRPr="00066E31">
        <w:rPr>
          <w:rFonts w:ascii="Times New Roman" w:hAnsi="Times New Roman"/>
          <w:sz w:val="20"/>
        </w:rPr>
        <w:t>ampicillin</w:t>
      </w:r>
      <w:proofErr w:type="spellEnd"/>
      <w:r w:rsidRPr="00066E31">
        <w:rPr>
          <w:rFonts w:ascii="Times New Roman" w:hAnsi="Times New Roman"/>
          <w:sz w:val="20"/>
        </w:rPr>
        <w:t xml:space="preserve"> and </w:t>
      </w:r>
      <w:proofErr w:type="spellStart"/>
      <w:r w:rsidRPr="00066E31">
        <w:rPr>
          <w:rFonts w:ascii="Times New Roman" w:hAnsi="Times New Roman"/>
          <w:sz w:val="20"/>
        </w:rPr>
        <w:t>chloramphenicol</w:t>
      </w:r>
      <w:proofErr w:type="spellEnd"/>
      <w:r w:rsidRPr="00066E31">
        <w:rPr>
          <w:rFonts w:ascii="Times New Roman" w:hAnsi="Times New Roman"/>
          <w:sz w:val="20"/>
        </w:rPr>
        <w:t xml:space="preserve"> on </w:t>
      </w:r>
      <w:r w:rsidRPr="00066E31">
        <w:rPr>
          <w:rFonts w:ascii="Times New Roman" w:hAnsi="Times New Roman"/>
          <w:i/>
          <w:sz w:val="20"/>
        </w:rPr>
        <w:t>Salmonella</w:t>
      </w:r>
      <w:r w:rsidRPr="00066E31">
        <w:rPr>
          <w:rFonts w:ascii="Times New Roman" w:hAnsi="Times New Roman"/>
          <w:sz w:val="20"/>
        </w:rPr>
        <w:t xml:space="preserve"> organisms</w:t>
      </w:r>
    </w:p>
    <w:tbl>
      <w:tblPr>
        <w:tblStyle w:val="Normaltable"/>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59"/>
        <w:gridCol w:w="1668"/>
        <w:gridCol w:w="1668"/>
        <w:gridCol w:w="1745"/>
        <w:gridCol w:w="1668"/>
        <w:gridCol w:w="1668"/>
      </w:tblGrid>
      <w:tr w:rsidR="004C376D" w:rsidRPr="00066E31" w:rsidTr="00BC7B5D">
        <w:trPr>
          <w:cantSplit/>
          <w:jc w:val="center"/>
        </w:trPr>
        <w:tc>
          <w:tcPr>
            <w:tcW w:w="605" w:type="pct"/>
            <w:vAlign w:val="center"/>
          </w:tcPr>
          <w:p w:rsidR="004C376D" w:rsidRPr="00066E31" w:rsidRDefault="004C376D" w:rsidP="00066E31">
            <w:pPr>
              <w:snapToGrid w:val="0"/>
              <w:spacing w:after="0" w:line="240" w:lineRule="auto"/>
              <w:jc w:val="both"/>
              <w:rPr>
                <w:rFonts w:ascii="Times New Roman" w:hAnsi="Times New Roman"/>
                <w:b/>
                <w:sz w:val="20"/>
              </w:rPr>
            </w:pPr>
          </w:p>
        </w:tc>
        <w:tc>
          <w:tcPr>
            <w:tcW w:w="4395" w:type="pct"/>
            <w:gridSpan w:val="5"/>
            <w:vAlign w:val="center"/>
          </w:tcPr>
          <w:p w:rsidR="004C376D" w:rsidRPr="00066E31" w:rsidRDefault="00E018FB" w:rsidP="00066E31">
            <w:pPr>
              <w:snapToGrid w:val="0"/>
              <w:spacing w:after="0" w:line="240" w:lineRule="auto"/>
              <w:jc w:val="both"/>
              <w:rPr>
                <w:rFonts w:ascii="Times New Roman" w:hAnsi="Times New Roman"/>
                <w:b/>
                <w:sz w:val="20"/>
              </w:rPr>
            </w:pPr>
            <w:r w:rsidRPr="00066E31">
              <w:rPr>
                <w:rFonts w:ascii="Times New Roman" w:hAnsi="Times New Roman"/>
                <w:b/>
                <w:sz w:val="20"/>
              </w:rPr>
              <w:t>Mean zones of inhibition</w:t>
            </w:r>
          </w:p>
        </w:tc>
      </w:tr>
      <w:tr w:rsidR="004C376D" w:rsidRPr="00066E31" w:rsidTr="00BC7B5D">
        <w:trPr>
          <w:cantSplit/>
          <w:jc w:val="center"/>
        </w:trPr>
        <w:tc>
          <w:tcPr>
            <w:tcW w:w="605" w:type="pct"/>
            <w:vAlign w:val="center"/>
          </w:tcPr>
          <w:p w:rsidR="004C376D" w:rsidRPr="00066E31" w:rsidRDefault="00E018FB" w:rsidP="00066E31">
            <w:pPr>
              <w:snapToGrid w:val="0"/>
              <w:spacing w:after="0" w:line="240" w:lineRule="auto"/>
              <w:jc w:val="both"/>
              <w:rPr>
                <w:rFonts w:ascii="Times New Roman" w:hAnsi="Times New Roman"/>
                <w:b/>
                <w:sz w:val="20"/>
              </w:rPr>
            </w:pPr>
            <w:r w:rsidRPr="00066E31">
              <w:rPr>
                <w:rFonts w:ascii="Times New Roman" w:hAnsi="Times New Roman"/>
                <w:b/>
                <w:sz w:val="20"/>
              </w:rPr>
              <w:t xml:space="preserve">Isolate </w:t>
            </w:r>
          </w:p>
        </w:tc>
        <w:tc>
          <w:tcPr>
            <w:tcW w:w="871" w:type="pct"/>
            <w:vAlign w:val="center"/>
          </w:tcPr>
          <w:p w:rsidR="004C376D" w:rsidRPr="00066E31" w:rsidRDefault="00E018FB" w:rsidP="00066E31">
            <w:pPr>
              <w:snapToGrid w:val="0"/>
              <w:spacing w:after="0" w:line="240" w:lineRule="auto"/>
              <w:jc w:val="both"/>
              <w:rPr>
                <w:rFonts w:ascii="Times New Roman" w:hAnsi="Times New Roman"/>
                <w:b/>
                <w:sz w:val="20"/>
              </w:rPr>
            </w:pPr>
            <w:r w:rsidRPr="00066E31">
              <w:rPr>
                <w:rFonts w:ascii="Times New Roman" w:hAnsi="Times New Roman"/>
                <w:b/>
                <w:sz w:val="20"/>
              </w:rPr>
              <w:t>E</w:t>
            </w:r>
            <w:r w:rsidRPr="00066E31">
              <w:rPr>
                <w:rFonts w:ascii="Times New Roman" w:hAnsi="Times New Roman"/>
                <w:b/>
                <w:sz w:val="20"/>
                <w:vertAlign w:val="subscript"/>
              </w:rPr>
              <w:t>1</w:t>
            </w:r>
          </w:p>
        </w:tc>
        <w:tc>
          <w:tcPr>
            <w:tcW w:w="871" w:type="pct"/>
            <w:vAlign w:val="center"/>
          </w:tcPr>
          <w:p w:rsidR="004C376D" w:rsidRPr="00066E31" w:rsidRDefault="00E018FB" w:rsidP="00066E31">
            <w:pPr>
              <w:snapToGrid w:val="0"/>
              <w:spacing w:after="0" w:line="240" w:lineRule="auto"/>
              <w:jc w:val="both"/>
              <w:rPr>
                <w:rFonts w:ascii="Times New Roman" w:hAnsi="Times New Roman"/>
                <w:b/>
                <w:sz w:val="20"/>
              </w:rPr>
            </w:pPr>
            <w:r w:rsidRPr="00066E31">
              <w:rPr>
                <w:rFonts w:ascii="Times New Roman" w:hAnsi="Times New Roman"/>
                <w:b/>
                <w:sz w:val="20"/>
              </w:rPr>
              <w:t>AMP</w:t>
            </w:r>
          </w:p>
        </w:tc>
        <w:tc>
          <w:tcPr>
            <w:tcW w:w="911" w:type="pct"/>
            <w:vAlign w:val="center"/>
          </w:tcPr>
          <w:p w:rsidR="004C376D" w:rsidRPr="00066E31" w:rsidRDefault="00E018FB" w:rsidP="00066E31">
            <w:pPr>
              <w:snapToGrid w:val="0"/>
              <w:spacing w:after="0" w:line="240" w:lineRule="auto"/>
              <w:jc w:val="both"/>
              <w:rPr>
                <w:rFonts w:ascii="Times New Roman" w:hAnsi="Times New Roman"/>
                <w:b/>
                <w:sz w:val="20"/>
              </w:rPr>
            </w:pPr>
            <w:r w:rsidRPr="00066E31">
              <w:rPr>
                <w:rFonts w:ascii="Times New Roman" w:hAnsi="Times New Roman"/>
                <w:b/>
                <w:sz w:val="20"/>
              </w:rPr>
              <w:t>E</w:t>
            </w:r>
            <w:r w:rsidRPr="00066E31">
              <w:rPr>
                <w:rFonts w:ascii="Times New Roman" w:hAnsi="Times New Roman"/>
                <w:b/>
                <w:sz w:val="20"/>
                <w:vertAlign w:val="subscript"/>
              </w:rPr>
              <w:t>1</w:t>
            </w:r>
            <w:r w:rsidRPr="00066E31">
              <w:rPr>
                <w:rFonts w:ascii="Times New Roman" w:hAnsi="Times New Roman"/>
                <w:b/>
                <w:sz w:val="20"/>
              </w:rPr>
              <w:t>+AMP</w:t>
            </w:r>
          </w:p>
        </w:tc>
        <w:tc>
          <w:tcPr>
            <w:tcW w:w="871" w:type="pct"/>
            <w:vAlign w:val="center"/>
          </w:tcPr>
          <w:p w:rsidR="004C376D" w:rsidRPr="00066E31" w:rsidRDefault="00E018FB" w:rsidP="00066E31">
            <w:pPr>
              <w:snapToGrid w:val="0"/>
              <w:spacing w:after="0" w:line="240" w:lineRule="auto"/>
              <w:jc w:val="both"/>
              <w:rPr>
                <w:rFonts w:ascii="Times New Roman" w:hAnsi="Times New Roman"/>
                <w:b/>
                <w:sz w:val="20"/>
              </w:rPr>
            </w:pPr>
            <w:r w:rsidRPr="00066E31">
              <w:rPr>
                <w:rFonts w:ascii="Times New Roman" w:hAnsi="Times New Roman"/>
                <w:b/>
                <w:sz w:val="20"/>
              </w:rPr>
              <w:t>CPC</w:t>
            </w:r>
          </w:p>
        </w:tc>
        <w:tc>
          <w:tcPr>
            <w:tcW w:w="872" w:type="pct"/>
            <w:vAlign w:val="center"/>
          </w:tcPr>
          <w:p w:rsidR="004C376D" w:rsidRPr="00066E31" w:rsidRDefault="00E018FB" w:rsidP="00066E31">
            <w:pPr>
              <w:snapToGrid w:val="0"/>
              <w:spacing w:after="0" w:line="240" w:lineRule="auto"/>
              <w:jc w:val="both"/>
              <w:rPr>
                <w:rFonts w:ascii="Times New Roman" w:hAnsi="Times New Roman"/>
                <w:b/>
                <w:sz w:val="20"/>
              </w:rPr>
            </w:pPr>
            <w:r w:rsidRPr="00066E31">
              <w:rPr>
                <w:rFonts w:ascii="Times New Roman" w:hAnsi="Times New Roman"/>
                <w:b/>
                <w:sz w:val="20"/>
              </w:rPr>
              <w:t>E</w:t>
            </w:r>
            <w:r w:rsidRPr="00066E31">
              <w:rPr>
                <w:rFonts w:ascii="Times New Roman" w:hAnsi="Times New Roman"/>
                <w:b/>
                <w:sz w:val="20"/>
                <w:vertAlign w:val="subscript"/>
              </w:rPr>
              <w:t>1</w:t>
            </w:r>
            <w:r w:rsidRPr="00066E31">
              <w:rPr>
                <w:rFonts w:ascii="Times New Roman" w:hAnsi="Times New Roman"/>
                <w:b/>
                <w:sz w:val="20"/>
              </w:rPr>
              <w:t>+CPC</w:t>
            </w:r>
          </w:p>
        </w:tc>
      </w:tr>
      <w:tr w:rsidR="004C376D" w:rsidRPr="00066E31" w:rsidTr="00BC7B5D">
        <w:trPr>
          <w:cantSplit/>
          <w:jc w:val="center"/>
        </w:trPr>
        <w:tc>
          <w:tcPr>
            <w:tcW w:w="605" w:type="pct"/>
            <w:vAlign w:val="center"/>
          </w:tcPr>
          <w:p w:rsidR="004C376D" w:rsidRPr="00066E31" w:rsidRDefault="00E018FB" w:rsidP="00066E31">
            <w:pPr>
              <w:snapToGrid w:val="0"/>
              <w:spacing w:after="0" w:line="240" w:lineRule="auto"/>
              <w:jc w:val="both"/>
              <w:rPr>
                <w:rFonts w:ascii="Times New Roman" w:hAnsi="Times New Roman"/>
                <w:sz w:val="20"/>
              </w:rPr>
            </w:pPr>
            <w:proofErr w:type="spellStart"/>
            <w:r w:rsidRPr="00066E31">
              <w:rPr>
                <w:rFonts w:ascii="Times New Roman" w:hAnsi="Times New Roman"/>
                <w:sz w:val="20"/>
                <w:vertAlign w:val="superscript"/>
              </w:rPr>
              <w:t>a</w:t>
            </w:r>
            <w:r w:rsidRPr="00066E31">
              <w:rPr>
                <w:rFonts w:ascii="Times New Roman" w:hAnsi="Times New Roman"/>
                <w:sz w:val="20"/>
              </w:rPr>
              <w:t>LL</w:t>
            </w:r>
            <w:proofErr w:type="spellEnd"/>
          </w:p>
          <w:p w:rsidR="004C376D" w:rsidRPr="00066E31" w:rsidRDefault="00E018FB" w:rsidP="00066E31">
            <w:pPr>
              <w:snapToGrid w:val="0"/>
              <w:spacing w:after="0" w:line="240" w:lineRule="auto"/>
              <w:jc w:val="both"/>
              <w:rPr>
                <w:rFonts w:ascii="Times New Roman" w:hAnsi="Times New Roman"/>
                <w:sz w:val="20"/>
              </w:rPr>
            </w:pPr>
            <w:proofErr w:type="spellStart"/>
            <w:r w:rsidRPr="00066E31">
              <w:rPr>
                <w:rFonts w:ascii="Times New Roman" w:hAnsi="Times New Roman"/>
                <w:sz w:val="20"/>
                <w:vertAlign w:val="superscript"/>
              </w:rPr>
              <w:t>a</w:t>
            </w:r>
            <w:r w:rsidRPr="00066E31">
              <w:rPr>
                <w:rFonts w:ascii="Times New Roman" w:hAnsi="Times New Roman"/>
                <w:sz w:val="20"/>
              </w:rPr>
              <w:t>BIS</w:t>
            </w:r>
            <w:proofErr w:type="spellEnd"/>
          </w:p>
          <w:p w:rsidR="004C376D" w:rsidRPr="00066E31" w:rsidRDefault="00E018FB" w:rsidP="00066E31">
            <w:pPr>
              <w:snapToGrid w:val="0"/>
              <w:spacing w:after="0" w:line="240" w:lineRule="auto"/>
              <w:jc w:val="both"/>
              <w:rPr>
                <w:rFonts w:ascii="Times New Roman" w:hAnsi="Times New Roman"/>
                <w:sz w:val="20"/>
              </w:rPr>
            </w:pPr>
            <w:proofErr w:type="spellStart"/>
            <w:r w:rsidRPr="00066E31">
              <w:rPr>
                <w:rFonts w:ascii="Times New Roman" w:hAnsi="Times New Roman"/>
                <w:sz w:val="20"/>
                <w:vertAlign w:val="superscript"/>
              </w:rPr>
              <w:t>a</w:t>
            </w:r>
            <w:r w:rsidRPr="00066E31">
              <w:rPr>
                <w:rFonts w:ascii="Times New Roman" w:hAnsi="Times New Roman"/>
                <w:sz w:val="20"/>
              </w:rPr>
              <w:t>LIS</w:t>
            </w:r>
            <w:proofErr w:type="spellEnd"/>
          </w:p>
          <w:p w:rsidR="004C376D" w:rsidRPr="00066E31" w:rsidRDefault="00E018FB" w:rsidP="00066E31">
            <w:pPr>
              <w:snapToGrid w:val="0"/>
              <w:spacing w:after="0" w:line="240" w:lineRule="auto"/>
              <w:jc w:val="both"/>
              <w:rPr>
                <w:rFonts w:ascii="Times New Roman" w:hAnsi="Times New Roman"/>
                <w:sz w:val="20"/>
              </w:rPr>
            </w:pPr>
            <w:proofErr w:type="spellStart"/>
            <w:r w:rsidRPr="00066E31">
              <w:rPr>
                <w:rFonts w:ascii="Times New Roman" w:hAnsi="Times New Roman"/>
                <w:sz w:val="20"/>
                <w:vertAlign w:val="superscript"/>
              </w:rPr>
              <w:t>a</w:t>
            </w:r>
            <w:r w:rsidRPr="00066E31">
              <w:rPr>
                <w:rFonts w:ascii="Times New Roman" w:hAnsi="Times New Roman"/>
                <w:sz w:val="20"/>
              </w:rPr>
              <w:t>CS</w:t>
            </w:r>
            <w:proofErr w:type="spellEnd"/>
          </w:p>
          <w:p w:rsidR="004C376D" w:rsidRPr="00066E31" w:rsidRDefault="00E018FB" w:rsidP="00066E31">
            <w:pPr>
              <w:snapToGrid w:val="0"/>
              <w:spacing w:after="0" w:line="240" w:lineRule="auto"/>
              <w:jc w:val="both"/>
              <w:rPr>
                <w:rFonts w:ascii="Times New Roman" w:hAnsi="Times New Roman"/>
                <w:sz w:val="20"/>
              </w:rPr>
            </w:pPr>
            <w:proofErr w:type="spellStart"/>
            <w:r w:rsidRPr="00066E31">
              <w:rPr>
                <w:rFonts w:ascii="Times New Roman" w:hAnsi="Times New Roman"/>
                <w:sz w:val="20"/>
                <w:vertAlign w:val="superscript"/>
              </w:rPr>
              <w:t>a</w:t>
            </w:r>
            <w:r w:rsidRPr="00066E31">
              <w:rPr>
                <w:rFonts w:ascii="Times New Roman" w:hAnsi="Times New Roman"/>
                <w:sz w:val="20"/>
              </w:rPr>
              <w:t>BL</w:t>
            </w:r>
            <w:proofErr w:type="spellEnd"/>
          </w:p>
          <w:p w:rsidR="004C376D" w:rsidRPr="00066E31" w:rsidRDefault="00E018FB" w:rsidP="00066E31">
            <w:pPr>
              <w:snapToGrid w:val="0"/>
              <w:spacing w:after="0" w:line="240" w:lineRule="auto"/>
              <w:jc w:val="both"/>
              <w:rPr>
                <w:rFonts w:ascii="Times New Roman" w:hAnsi="Times New Roman"/>
                <w:sz w:val="20"/>
              </w:rPr>
            </w:pPr>
            <w:proofErr w:type="spellStart"/>
            <w:r w:rsidRPr="00066E31">
              <w:rPr>
                <w:rFonts w:ascii="Times New Roman" w:hAnsi="Times New Roman"/>
                <w:sz w:val="20"/>
                <w:vertAlign w:val="superscript"/>
              </w:rPr>
              <w:t>b</w:t>
            </w:r>
            <w:r w:rsidRPr="00066E31">
              <w:rPr>
                <w:rFonts w:ascii="Times New Roman" w:hAnsi="Times New Roman"/>
                <w:sz w:val="20"/>
              </w:rPr>
              <w:t>BIS</w:t>
            </w:r>
            <w:proofErr w:type="spellEnd"/>
          </w:p>
          <w:p w:rsidR="004C376D" w:rsidRPr="00066E31" w:rsidRDefault="00E018FB" w:rsidP="00066E31">
            <w:pPr>
              <w:snapToGrid w:val="0"/>
              <w:spacing w:after="0" w:line="240" w:lineRule="auto"/>
              <w:jc w:val="both"/>
              <w:rPr>
                <w:rFonts w:ascii="Times New Roman" w:hAnsi="Times New Roman"/>
                <w:sz w:val="20"/>
              </w:rPr>
            </w:pPr>
            <w:proofErr w:type="spellStart"/>
            <w:r w:rsidRPr="00066E31">
              <w:rPr>
                <w:rFonts w:ascii="Times New Roman" w:hAnsi="Times New Roman"/>
                <w:sz w:val="20"/>
                <w:vertAlign w:val="superscript"/>
              </w:rPr>
              <w:t>b</w:t>
            </w:r>
            <w:r w:rsidRPr="00066E31">
              <w:rPr>
                <w:rFonts w:ascii="Times New Roman" w:hAnsi="Times New Roman"/>
                <w:sz w:val="20"/>
              </w:rPr>
              <w:t>LIS</w:t>
            </w:r>
            <w:proofErr w:type="spellEnd"/>
          </w:p>
          <w:p w:rsidR="004C376D" w:rsidRPr="00066E31" w:rsidRDefault="00E018FB" w:rsidP="00066E31">
            <w:pPr>
              <w:snapToGrid w:val="0"/>
              <w:spacing w:after="0" w:line="240" w:lineRule="auto"/>
              <w:jc w:val="both"/>
              <w:rPr>
                <w:rFonts w:ascii="Times New Roman" w:hAnsi="Times New Roman"/>
                <w:sz w:val="20"/>
              </w:rPr>
            </w:pPr>
            <w:proofErr w:type="spellStart"/>
            <w:r w:rsidRPr="00066E31">
              <w:rPr>
                <w:rFonts w:ascii="Times New Roman" w:hAnsi="Times New Roman"/>
                <w:sz w:val="20"/>
                <w:vertAlign w:val="superscript"/>
              </w:rPr>
              <w:t>b</w:t>
            </w:r>
            <w:r w:rsidRPr="00066E31">
              <w:rPr>
                <w:rFonts w:ascii="Times New Roman" w:hAnsi="Times New Roman"/>
                <w:sz w:val="20"/>
              </w:rPr>
              <w:t>BL</w:t>
            </w:r>
            <w:proofErr w:type="spellEnd"/>
          </w:p>
          <w:p w:rsidR="004C376D" w:rsidRPr="00066E31" w:rsidRDefault="00E018FB" w:rsidP="00066E31">
            <w:pPr>
              <w:snapToGrid w:val="0"/>
              <w:spacing w:after="0" w:line="240" w:lineRule="auto"/>
              <w:jc w:val="both"/>
              <w:rPr>
                <w:rFonts w:ascii="Times New Roman" w:hAnsi="Times New Roman"/>
                <w:sz w:val="20"/>
              </w:rPr>
            </w:pPr>
            <w:proofErr w:type="spellStart"/>
            <w:r w:rsidRPr="00066E31">
              <w:rPr>
                <w:rFonts w:ascii="Times New Roman" w:hAnsi="Times New Roman"/>
                <w:sz w:val="20"/>
                <w:vertAlign w:val="superscript"/>
              </w:rPr>
              <w:t>b</w:t>
            </w:r>
            <w:r w:rsidRPr="00066E31">
              <w:rPr>
                <w:rFonts w:ascii="Times New Roman" w:hAnsi="Times New Roman"/>
                <w:sz w:val="20"/>
              </w:rPr>
              <w:t>LL</w:t>
            </w:r>
            <w:proofErr w:type="spellEnd"/>
          </w:p>
          <w:p w:rsidR="004C376D" w:rsidRPr="00066E31" w:rsidRDefault="00E018FB" w:rsidP="00066E31">
            <w:pPr>
              <w:snapToGrid w:val="0"/>
              <w:spacing w:after="0" w:line="240" w:lineRule="auto"/>
              <w:jc w:val="both"/>
              <w:rPr>
                <w:rFonts w:ascii="Times New Roman" w:hAnsi="Times New Roman"/>
                <w:sz w:val="20"/>
              </w:rPr>
            </w:pPr>
            <w:proofErr w:type="spellStart"/>
            <w:r w:rsidRPr="00066E31">
              <w:rPr>
                <w:rFonts w:ascii="Times New Roman" w:hAnsi="Times New Roman"/>
                <w:sz w:val="20"/>
                <w:vertAlign w:val="superscript"/>
              </w:rPr>
              <w:t>c</w:t>
            </w:r>
            <w:r w:rsidRPr="00066E31">
              <w:rPr>
                <w:rFonts w:ascii="Times New Roman" w:hAnsi="Times New Roman"/>
                <w:sz w:val="20"/>
              </w:rPr>
              <w:t>BL</w:t>
            </w:r>
            <w:proofErr w:type="spellEnd"/>
          </w:p>
          <w:p w:rsidR="004C376D" w:rsidRPr="00066E31" w:rsidRDefault="00E018FB" w:rsidP="00066E31">
            <w:pPr>
              <w:snapToGrid w:val="0"/>
              <w:spacing w:after="0" w:line="240" w:lineRule="auto"/>
              <w:jc w:val="both"/>
              <w:rPr>
                <w:rFonts w:ascii="Times New Roman" w:hAnsi="Times New Roman"/>
                <w:sz w:val="20"/>
              </w:rPr>
            </w:pPr>
            <w:proofErr w:type="spellStart"/>
            <w:r w:rsidRPr="00066E31">
              <w:rPr>
                <w:rFonts w:ascii="Times New Roman" w:hAnsi="Times New Roman"/>
                <w:sz w:val="20"/>
                <w:vertAlign w:val="superscript"/>
              </w:rPr>
              <w:t>c</w:t>
            </w:r>
            <w:r w:rsidRPr="00066E31">
              <w:rPr>
                <w:rFonts w:ascii="Times New Roman" w:hAnsi="Times New Roman"/>
                <w:sz w:val="20"/>
              </w:rPr>
              <w:t>BIS</w:t>
            </w:r>
            <w:proofErr w:type="spellEnd"/>
          </w:p>
          <w:p w:rsidR="004C376D" w:rsidRPr="00066E31" w:rsidRDefault="00E018FB" w:rsidP="00066E31">
            <w:pPr>
              <w:snapToGrid w:val="0"/>
              <w:spacing w:after="0" w:line="240" w:lineRule="auto"/>
              <w:jc w:val="both"/>
              <w:rPr>
                <w:rFonts w:ascii="Times New Roman" w:hAnsi="Times New Roman"/>
                <w:sz w:val="20"/>
              </w:rPr>
            </w:pPr>
            <w:proofErr w:type="spellStart"/>
            <w:r w:rsidRPr="00066E31">
              <w:rPr>
                <w:rFonts w:ascii="Times New Roman" w:hAnsi="Times New Roman"/>
                <w:sz w:val="20"/>
                <w:vertAlign w:val="superscript"/>
              </w:rPr>
              <w:t>c</w:t>
            </w:r>
            <w:r w:rsidRPr="00066E31">
              <w:rPr>
                <w:rFonts w:ascii="Times New Roman" w:hAnsi="Times New Roman"/>
                <w:sz w:val="20"/>
              </w:rPr>
              <w:t>LL</w:t>
            </w:r>
            <w:proofErr w:type="spellEnd"/>
          </w:p>
          <w:p w:rsidR="004C376D" w:rsidRPr="00066E31" w:rsidRDefault="00E018FB" w:rsidP="00066E31">
            <w:pPr>
              <w:snapToGrid w:val="0"/>
              <w:spacing w:after="0" w:line="240" w:lineRule="auto"/>
              <w:jc w:val="both"/>
              <w:rPr>
                <w:rFonts w:ascii="Times New Roman" w:hAnsi="Times New Roman"/>
                <w:sz w:val="20"/>
              </w:rPr>
            </w:pPr>
            <w:proofErr w:type="spellStart"/>
            <w:r w:rsidRPr="00066E31">
              <w:rPr>
                <w:rFonts w:ascii="Times New Roman" w:hAnsi="Times New Roman"/>
                <w:sz w:val="20"/>
                <w:vertAlign w:val="superscript"/>
              </w:rPr>
              <w:t>c</w:t>
            </w:r>
            <w:r w:rsidRPr="00066E31">
              <w:rPr>
                <w:rFonts w:ascii="Times New Roman" w:hAnsi="Times New Roman"/>
                <w:sz w:val="20"/>
              </w:rPr>
              <w:t>CS</w:t>
            </w:r>
            <w:proofErr w:type="spellEnd"/>
          </w:p>
          <w:p w:rsidR="004C376D" w:rsidRPr="00066E31" w:rsidRDefault="00E018FB" w:rsidP="00066E31">
            <w:pPr>
              <w:snapToGrid w:val="0"/>
              <w:spacing w:after="0" w:line="240" w:lineRule="auto"/>
              <w:jc w:val="both"/>
              <w:rPr>
                <w:rFonts w:ascii="Times New Roman" w:hAnsi="Times New Roman"/>
                <w:sz w:val="20"/>
              </w:rPr>
            </w:pPr>
            <w:proofErr w:type="spellStart"/>
            <w:r w:rsidRPr="00066E31">
              <w:rPr>
                <w:rFonts w:ascii="Times New Roman" w:hAnsi="Times New Roman"/>
                <w:sz w:val="20"/>
                <w:vertAlign w:val="superscript"/>
              </w:rPr>
              <w:t>c</w:t>
            </w:r>
            <w:r w:rsidRPr="00066E31">
              <w:rPr>
                <w:rFonts w:ascii="Times New Roman" w:hAnsi="Times New Roman"/>
                <w:sz w:val="20"/>
              </w:rPr>
              <w:t>LIS</w:t>
            </w:r>
            <w:proofErr w:type="spellEnd"/>
          </w:p>
        </w:tc>
        <w:tc>
          <w:tcPr>
            <w:tcW w:w="871" w:type="pct"/>
            <w:vAlign w:val="center"/>
          </w:tcPr>
          <w:p w:rsidR="004C376D" w:rsidRPr="00066E31" w:rsidRDefault="00E018FB" w:rsidP="00066E31">
            <w:pPr>
              <w:snapToGrid w:val="0"/>
              <w:spacing w:after="0" w:line="240" w:lineRule="auto"/>
              <w:jc w:val="both"/>
              <w:rPr>
                <w:rFonts w:ascii="Times New Roman" w:hAnsi="Times New Roman"/>
                <w:sz w:val="20"/>
              </w:rPr>
            </w:pPr>
            <w:r w:rsidRPr="00066E31">
              <w:rPr>
                <w:rFonts w:ascii="Times New Roman" w:hAnsi="Times New Roman"/>
                <w:sz w:val="20"/>
              </w:rPr>
              <w:t>10.83</w:t>
            </w:r>
            <w:r w:rsidRPr="00066E31">
              <w:rPr>
                <w:rFonts w:ascii="Times New Roman" w:hAnsi="Times New Roman"/>
                <w:sz w:val="20"/>
                <w:u w:val="single"/>
              </w:rPr>
              <w:t>+</w:t>
            </w:r>
            <w:r w:rsidRPr="00066E31">
              <w:rPr>
                <w:rFonts w:ascii="Times New Roman" w:hAnsi="Times New Roman"/>
                <w:sz w:val="20"/>
              </w:rPr>
              <w:t>0.35</w:t>
            </w:r>
          </w:p>
          <w:p w:rsidR="004C376D" w:rsidRPr="00066E31" w:rsidRDefault="00E018FB" w:rsidP="00066E31">
            <w:pPr>
              <w:snapToGrid w:val="0"/>
              <w:spacing w:after="0" w:line="240" w:lineRule="auto"/>
              <w:jc w:val="both"/>
              <w:rPr>
                <w:rFonts w:ascii="Times New Roman" w:hAnsi="Times New Roman"/>
                <w:sz w:val="20"/>
              </w:rPr>
            </w:pPr>
            <w:r w:rsidRPr="00066E31">
              <w:rPr>
                <w:rFonts w:ascii="Times New Roman" w:hAnsi="Times New Roman"/>
                <w:sz w:val="20"/>
              </w:rPr>
              <w:t>10.77</w:t>
            </w:r>
            <w:r w:rsidRPr="00066E31">
              <w:rPr>
                <w:rFonts w:ascii="Times New Roman" w:hAnsi="Times New Roman"/>
                <w:sz w:val="20"/>
                <w:u w:val="single"/>
              </w:rPr>
              <w:t>+</w:t>
            </w:r>
            <w:r w:rsidRPr="00066E31">
              <w:rPr>
                <w:rFonts w:ascii="Times New Roman" w:hAnsi="Times New Roman"/>
                <w:sz w:val="20"/>
              </w:rPr>
              <w:t>0.63</w:t>
            </w:r>
          </w:p>
          <w:p w:rsidR="004C376D" w:rsidRPr="00066E31" w:rsidRDefault="00E018FB" w:rsidP="00066E31">
            <w:pPr>
              <w:snapToGrid w:val="0"/>
              <w:spacing w:after="0" w:line="240" w:lineRule="auto"/>
              <w:jc w:val="both"/>
              <w:rPr>
                <w:rFonts w:ascii="Times New Roman" w:hAnsi="Times New Roman"/>
                <w:sz w:val="20"/>
              </w:rPr>
            </w:pPr>
            <w:r w:rsidRPr="00066E31">
              <w:rPr>
                <w:rFonts w:ascii="Times New Roman" w:hAnsi="Times New Roman"/>
                <w:sz w:val="20"/>
              </w:rPr>
              <w:t>10.08</w:t>
            </w:r>
            <w:r w:rsidRPr="00066E31">
              <w:rPr>
                <w:rFonts w:ascii="Times New Roman" w:hAnsi="Times New Roman"/>
                <w:sz w:val="20"/>
                <w:u w:val="single"/>
              </w:rPr>
              <w:t>+</w:t>
            </w:r>
            <w:r w:rsidRPr="00066E31">
              <w:rPr>
                <w:rFonts w:ascii="Times New Roman" w:hAnsi="Times New Roman"/>
                <w:sz w:val="20"/>
              </w:rPr>
              <w:t>0.50</w:t>
            </w:r>
          </w:p>
          <w:p w:rsidR="004C376D" w:rsidRPr="00066E31" w:rsidRDefault="00E018FB" w:rsidP="00066E31">
            <w:pPr>
              <w:snapToGrid w:val="0"/>
              <w:spacing w:after="0" w:line="240" w:lineRule="auto"/>
              <w:jc w:val="both"/>
              <w:rPr>
                <w:rFonts w:ascii="Times New Roman" w:hAnsi="Times New Roman"/>
                <w:sz w:val="20"/>
              </w:rPr>
            </w:pPr>
            <w:r w:rsidRPr="00066E31">
              <w:rPr>
                <w:rFonts w:ascii="Times New Roman" w:hAnsi="Times New Roman"/>
                <w:sz w:val="20"/>
              </w:rPr>
              <w:t>15.12</w:t>
            </w:r>
            <w:r w:rsidRPr="00066E31">
              <w:rPr>
                <w:rFonts w:ascii="Times New Roman" w:hAnsi="Times New Roman"/>
                <w:sz w:val="20"/>
                <w:u w:val="single"/>
              </w:rPr>
              <w:t>+</w:t>
            </w:r>
            <w:r w:rsidRPr="00066E31">
              <w:rPr>
                <w:rFonts w:ascii="Times New Roman" w:hAnsi="Times New Roman"/>
                <w:sz w:val="20"/>
              </w:rPr>
              <w:t>0.61</w:t>
            </w:r>
          </w:p>
          <w:p w:rsidR="004C376D" w:rsidRPr="00066E31" w:rsidRDefault="00E018FB" w:rsidP="00066E31">
            <w:pPr>
              <w:snapToGrid w:val="0"/>
              <w:spacing w:after="0" w:line="240" w:lineRule="auto"/>
              <w:jc w:val="both"/>
              <w:rPr>
                <w:rFonts w:ascii="Times New Roman" w:hAnsi="Times New Roman"/>
                <w:sz w:val="20"/>
              </w:rPr>
            </w:pPr>
            <w:r w:rsidRPr="00066E31">
              <w:rPr>
                <w:rFonts w:ascii="Times New Roman" w:hAnsi="Times New Roman"/>
                <w:sz w:val="20"/>
              </w:rPr>
              <w:t>9.06</w:t>
            </w:r>
            <w:r w:rsidRPr="00066E31">
              <w:rPr>
                <w:rFonts w:ascii="Times New Roman" w:hAnsi="Times New Roman"/>
                <w:sz w:val="20"/>
                <w:u w:val="single"/>
              </w:rPr>
              <w:t>+</w:t>
            </w:r>
            <w:r w:rsidRPr="00066E31">
              <w:rPr>
                <w:rFonts w:ascii="Times New Roman" w:hAnsi="Times New Roman"/>
                <w:sz w:val="20"/>
              </w:rPr>
              <w:t>0.66</w:t>
            </w:r>
          </w:p>
          <w:p w:rsidR="004C376D" w:rsidRPr="00066E31" w:rsidRDefault="00E018FB" w:rsidP="00066E31">
            <w:pPr>
              <w:snapToGrid w:val="0"/>
              <w:spacing w:after="0" w:line="240" w:lineRule="auto"/>
              <w:jc w:val="both"/>
              <w:rPr>
                <w:rFonts w:ascii="Times New Roman" w:hAnsi="Times New Roman"/>
                <w:sz w:val="20"/>
              </w:rPr>
            </w:pPr>
            <w:r w:rsidRPr="00066E31">
              <w:rPr>
                <w:rFonts w:ascii="Times New Roman" w:hAnsi="Times New Roman"/>
                <w:sz w:val="20"/>
              </w:rPr>
              <w:t>13.00</w:t>
            </w:r>
            <w:r w:rsidRPr="00066E31">
              <w:rPr>
                <w:rFonts w:ascii="Times New Roman" w:hAnsi="Times New Roman"/>
                <w:sz w:val="20"/>
                <w:u w:val="single"/>
              </w:rPr>
              <w:t>+</w:t>
            </w:r>
            <w:r w:rsidRPr="00066E31">
              <w:rPr>
                <w:rFonts w:ascii="Times New Roman" w:hAnsi="Times New Roman"/>
                <w:sz w:val="20"/>
              </w:rPr>
              <w:t>0.26</w:t>
            </w:r>
          </w:p>
          <w:p w:rsidR="004C376D" w:rsidRPr="00066E31" w:rsidRDefault="00E018FB" w:rsidP="00066E31">
            <w:pPr>
              <w:snapToGrid w:val="0"/>
              <w:spacing w:after="0" w:line="240" w:lineRule="auto"/>
              <w:jc w:val="both"/>
              <w:rPr>
                <w:rFonts w:ascii="Times New Roman" w:hAnsi="Times New Roman"/>
                <w:sz w:val="20"/>
              </w:rPr>
            </w:pPr>
            <w:r w:rsidRPr="00066E31">
              <w:rPr>
                <w:rFonts w:ascii="Times New Roman" w:hAnsi="Times New Roman"/>
                <w:sz w:val="20"/>
              </w:rPr>
              <w:t>12.06</w:t>
            </w:r>
            <w:r w:rsidRPr="00066E31">
              <w:rPr>
                <w:rFonts w:ascii="Times New Roman" w:hAnsi="Times New Roman"/>
                <w:sz w:val="20"/>
                <w:u w:val="single"/>
              </w:rPr>
              <w:t>+</w:t>
            </w:r>
            <w:r w:rsidRPr="00066E31">
              <w:rPr>
                <w:rFonts w:ascii="Times New Roman" w:hAnsi="Times New Roman"/>
                <w:sz w:val="20"/>
              </w:rPr>
              <w:t>0.50</w:t>
            </w:r>
          </w:p>
          <w:p w:rsidR="004C376D" w:rsidRPr="00066E31" w:rsidRDefault="00E018FB" w:rsidP="00066E31">
            <w:pPr>
              <w:snapToGrid w:val="0"/>
              <w:spacing w:after="0" w:line="240" w:lineRule="auto"/>
              <w:jc w:val="both"/>
              <w:rPr>
                <w:rFonts w:ascii="Times New Roman" w:hAnsi="Times New Roman"/>
                <w:sz w:val="20"/>
              </w:rPr>
            </w:pPr>
            <w:r w:rsidRPr="00066E31">
              <w:rPr>
                <w:rFonts w:ascii="Times New Roman" w:hAnsi="Times New Roman"/>
                <w:sz w:val="20"/>
              </w:rPr>
              <w:t>9.00</w:t>
            </w:r>
            <w:r w:rsidRPr="00066E31">
              <w:rPr>
                <w:rFonts w:ascii="Times New Roman" w:hAnsi="Times New Roman"/>
                <w:sz w:val="20"/>
                <w:u w:val="single"/>
              </w:rPr>
              <w:t>+</w:t>
            </w:r>
            <w:r w:rsidRPr="00066E31">
              <w:rPr>
                <w:rFonts w:ascii="Times New Roman" w:hAnsi="Times New Roman"/>
                <w:sz w:val="20"/>
              </w:rPr>
              <w:t>0.50</w:t>
            </w:r>
          </w:p>
          <w:p w:rsidR="004C376D" w:rsidRPr="00066E31" w:rsidRDefault="00E018FB" w:rsidP="00066E31">
            <w:pPr>
              <w:snapToGrid w:val="0"/>
              <w:spacing w:after="0" w:line="240" w:lineRule="auto"/>
              <w:jc w:val="both"/>
              <w:rPr>
                <w:rFonts w:ascii="Times New Roman" w:hAnsi="Times New Roman"/>
                <w:sz w:val="20"/>
              </w:rPr>
            </w:pPr>
            <w:r w:rsidRPr="00066E31">
              <w:rPr>
                <w:rFonts w:ascii="Times New Roman" w:hAnsi="Times New Roman"/>
                <w:sz w:val="20"/>
              </w:rPr>
              <w:t>12.16</w:t>
            </w:r>
            <w:r w:rsidRPr="00066E31">
              <w:rPr>
                <w:rFonts w:ascii="Times New Roman" w:hAnsi="Times New Roman"/>
                <w:sz w:val="20"/>
                <w:u w:val="single"/>
              </w:rPr>
              <w:t>+</w:t>
            </w:r>
            <w:r w:rsidRPr="00066E31">
              <w:rPr>
                <w:rFonts w:ascii="Times New Roman" w:hAnsi="Times New Roman"/>
                <w:sz w:val="20"/>
              </w:rPr>
              <w:t>0.50</w:t>
            </w:r>
          </w:p>
          <w:p w:rsidR="004C376D" w:rsidRPr="00066E31" w:rsidRDefault="00E018FB" w:rsidP="00066E31">
            <w:pPr>
              <w:snapToGrid w:val="0"/>
              <w:spacing w:after="0" w:line="240" w:lineRule="auto"/>
              <w:jc w:val="both"/>
              <w:rPr>
                <w:rFonts w:ascii="Times New Roman" w:hAnsi="Times New Roman"/>
                <w:sz w:val="20"/>
              </w:rPr>
            </w:pPr>
            <w:r w:rsidRPr="00066E31">
              <w:rPr>
                <w:rFonts w:ascii="Times New Roman" w:hAnsi="Times New Roman"/>
                <w:sz w:val="20"/>
              </w:rPr>
              <w:t>9.66</w:t>
            </w:r>
            <w:r w:rsidRPr="00066E31">
              <w:rPr>
                <w:rFonts w:ascii="Times New Roman" w:hAnsi="Times New Roman"/>
                <w:sz w:val="20"/>
                <w:u w:val="single"/>
              </w:rPr>
              <w:t>+</w:t>
            </w:r>
            <w:r w:rsidRPr="00066E31">
              <w:rPr>
                <w:rFonts w:ascii="Times New Roman" w:hAnsi="Times New Roman"/>
                <w:sz w:val="20"/>
              </w:rPr>
              <w:t>0.14</w:t>
            </w:r>
          </w:p>
          <w:p w:rsidR="004C376D" w:rsidRPr="00066E31" w:rsidRDefault="00E018FB" w:rsidP="00066E31">
            <w:pPr>
              <w:snapToGrid w:val="0"/>
              <w:spacing w:after="0" w:line="240" w:lineRule="auto"/>
              <w:jc w:val="both"/>
              <w:rPr>
                <w:rFonts w:ascii="Times New Roman" w:hAnsi="Times New Roman"/>
                <w:sz w:val="20"/>
              </w:rPr>
            </w:pPr>
            <w:r w:rsidRPr="00066E31">
              <w:rPr>
                <w:rFonts w:ascii="Times New Roman" w:hAnsi="Times New Roman"/>
                <w:sz w:val="20"/>
              </w:rPr>
              <w:t>10.12</w:t>
            </w:r>
            <w:r w:rsidRPr="00066E31">
              <w:rPr>
                <w:rFonts w:ascii="Times New Roman" w:hAnsi="Times New Roman"/>
                <w:sz w:val="20"/>
                <w:u w:val="single"/>
              </w:rPr>
              <w:t>+</w:t>
            </w:r>
            <w:r w:rsidRPr="00066E31">
              <w:rPr>
                <w:rFonts w:ascii="Times New Roman" w:hAnsi="Times New Roman"/>
                <w:sz w:val="20"/>
              </w:rPr>
              <w:t>0.40</w:t>
            </w:r>
          </w:p>
          <w:p w:rsidR="004C376D" w:rsidRPr="00066E31" w:rsidRDefault="00E018FB" w:rsidP="00066E31">
            <w:pPr>
              <w:snapToGrid w:val="0"/>
              <w:spacing w:after="0" w:line="240" w:lineRule="auto"/>
              <w:jc w:val="both"/>
              <w:rPr>
                <w:rFonts w:ascii="Times New Roman" w:hAnsi="Times New Roman"/>
                <w:sz w:val="20"/>
              </w:rPr>
            </w:pPr>
            <w:r w:rsidRPr="00066E31">
              <w:rPr>
                <w:rFonts w:ascii="Times New Roman" w:hAnsi="Times New Roman"/>
                <w:sz w:val="20"/>
              </w:rPr>
              <w:t>10.50</w:t>
            </w:r>
            <w:r w:rsidRPr="00066E31">
              <w:rPr>
                <w:rFonts w:ascii="Times New Roman" w:hAnsi="Times New Roman"/>
                <w:sz w:val="20"/>
                <w:u w:val="single"/>
              </w:rPr>
              <w:t>+</w:t>
            </w:r>
            <w:r w:rsidRPr="00066E31">
              <w:rPr>
                <w:rFonts w:ascii="Times New Roman" w:hAnsi="Times New Roman"/>
                <w:sz w:val="20"/>
              </w:rPr>
              <w:t>0.50</w:t>
            </w:r>
          </w:p>
          <w:p w:rsidR="004C376D" w:rsidRPr="00066E31" w:rsidRDefault="00E018FB" w:rsidP="00066E31">
            <w:pPr>
              <w:snapToGrid w:val="0"/>
              <w:spacing w:after="0" w:line="240" w:lineRule="auto"/>
              <w:jc w:val="both"/>
              <w:rPr>
                <w:rFonts w:ascii="Times New Roman" w:hAnsi="Times New Roman"/>
                <w:sz w:val="20"/>
              </w:rPr>
            </w:pPr>
            <w:r w:rsidRPr="00066E31">
              <w:rPr>
                <w:rFonts w:ascii="Times New Roman" w:hAnsi="Times New Roman"/>
                <w:sz w:val="20"/>
              </w:rPr>
              <w:t>14.00</w:t>
            </w:r>
            <w:r w:rsidRPr="00066E31">
              <w:rPr>
                <w:rFonts w:ascii="Times New Roman" w:hAnsi="Times New Roman"/>
                <w:sz w:val="20"/>
                <w:u w:val="single"/>
              </w:rPr>
              <w:t>+</w:t>
            </w:r>
            <w:r w:rsidRPr="00066E31">
              <w:rPr>
                <w:rFonts w:ascii="Times New Roman" w:hAnsi="Times New Roman"/>
                <w:sz w:val="20"/>
              </w:rPr>
              <w:t>0.20</w:t>
            </w:r>
          </w:p>
          <w:p w:rsidR="004C376D" w:rsidRPr="00066E31" w:rsidRDefault="00E018FB" w:rsidP="00066E31">
            <w:pPr>
              <w:snapToGrid w:val="0"/>
              <w:spacing w:after="0" w:line="240" w:lineRule="auto"/>
              <w:jc w:val="both"/>
              <w:rPr>
                <w:rFonts w:ascii="Times New Roman" w:hAnsi="Times New Roman"/>
                <w:sz w:val="20"/>
              </w:rPr>
            </w:pPr>
            <w:r w:rsidRPr="00066E31">
              <w:rPr>
                <w:rFonts w:ascii="Times New Roman" w:hAnsi="Times New Roman"/>
                <w:sz w:val="20"/>
              </w:rPr>
              <w:t>10.50</w:t>
            </w:r>
            <w:r w:rsidRPr="00066E31">
              <w:rPr>
                <w:rFonts w:ascii="Times New Roman" w:hAnsi="Times New Roman"/>
                <w:sz w:val="20"/>
                <w:u w:val="single"/>
              </w:rPr>
              <w:t>+</w:t>
            </w:r>
            <w:r w:rsidRPr="00066E31">
              <w:rPr>
                <w:rFonts w:ascii="Times New Roman" w:hAnsi="Times New Roman"/>
                <w:sz w:val="20"/>
              </w:rPr>
              <w:t>0.50</w:t>
            </w:r>
          </w:p>
        </w:tc>
        <w:tc>
          <w:tcPr>
            <w:tcW w:w="871" w:type="pct"/>
            <w:vAlign w:val="center"/>
          </w:tcPr>
          <w:p w:rsidR="004C376D" w:rsidRPr="00066E31" w:rsidRDefault="00E018FB" w:rsidP="00066E31">
            <w:pPr>
              <w:snapToGrid w:val="0"/>
              <w:spacing w:after="0" w:line="240" w:lineRule="auto"/>
              <w:jc w:val="both"/>
              <w:rPr>
                <w:rFonts w:ascii="Times New Roman" w:hAnsi="Times New Roman"/>
                <w:sz w:val="20"/>
              </w:rPr>
            </w:pPr>
            <w:r w:rsidRPr="00066E31">
              <w:rPr>
                <w:rFonts w:ascii="Times New Roman" w:hAnsi="Times New Roman"/>
                <w:sz w:val="20"/>
              </w:rPr>
              <w:t>3.16</w:t>
            </w:r>
            <w:r w:rsidRPr="00066E31">
              <w:rPr>
                <w:rFonts w:ascii="Times New Roman" w:hAnsi="Times New Roman"/>
                <w:sz w:val="20"/>
                <w:u w:val="single"/>
              </w:rPr>
              <w:t>+</w:t>
            </w:r>
            <w:r w:rsidRPr="00066E31">
              <w:rPr>
                <w:rFonts w:ascii="Times New Roman" w:hAnsi="Times New Roman"/>
                <w:sz w:val="20"/>
              </w:rPr>
              <w:t>0.78</w:t>
            </w:r>
          </w:p>
          <w:p w:rsidR="004C376D" w:rsidRPr="00066E31" w:rsidRDefault="00E018FB" w:rsidP="00066E31">
            <w:pPr>
              <w:snapToGrid w:val="0"/>
              <w:spacing w:after="0" w:line="240" w:lineRule="auto"/>
              <w:jc w:val="both"/>
              <w:rPr>
                <w:rFonts w:ascii="Times New Roman" w:hAnsi="Times New Roman"/>
                <w:sz w:val="20"/>
              </w:rPr>
            </w:pPr>
            <w:r w:rsidRPr="00066E31">
              <w:rPr>
                <w:rFonts w:ascii="Times New Roman" w:hAnsi="Times New Roman"/>
                <w:sz w:val="20"/>
              </w:rPr>
              <w:t>13.22</w:t>
            </w:r>
            <w:r w:rsidRPr="00066E31">
              <w:rPr>
                <w:rFonts w:ascii="Times New Roman" w:hAnsi="Times New Roman"/>
                <w:sz w:val="20"/>
                <w:u w:val="single"/>
              </w:rPr>
              <w:t>+</w:t>
            </w:r>
            <w:r w:rsidRPr="00066E31">
              <w:rPr>
                <w:rFonts w:ascii="Times New Roman" w:hAnsi="Times New Roman"/>
                <w:sz w:val="20"/>
              </w:rPr>
              <w:t>0.66</w:t>
            </w:r>
          </w:p>
          <w:p w:rsidR="004C376D" w:rsidRPr="00066E31" w:rsidRDefault="00E018FB" w:rsidP="00066E31">
            <w:pPr>
              <w:snapToGrid w:val="0"/>
              <w:spacing w:after="0" w:line="240" w:lineRule="auto"/>
              <w:jc w:val="both"/>
              <w:rPr>
                <w:rFonts w:ascii="Times New Roman" w:hAnsi="Times New Roman"/>
                <w:sz w:val="20"/>
              </w:rPr>
            </w:pPr>
            <w:r w:rsidRPr="00066E31">
              <w:rPr>
                <w:rFonts w:ascii="Times New Roman" w:hAnsi="Times New Roman"/>
                <w:sz w:val="20"/>
              </w:rPr>
              <w:t>10.66</w:t>
            </w:r>
            <w:r w:rsidRPr="00066E31">
              <w:rPr>
                <w:rFonts w:ascii="Times New Roman" w:hAnsi="Times New Roman"/>
                <w:sz w:val="20"/>
                <w:u w:val="single"/>
              </w:rPr>
              <w:t>+</w:t>
            </w:r>
            <w:r w:rsidRPr="00066E31">
              <w:rPr>
                <w:rFonts w:ascii="Times New Roman" w:hAnsi="Times New Roman"/>
                <w:sz w:val="20"/>
              </w:rPr>
              <w:t>0.62</w:t>
            </w:r>
          </w:p>
          <w:p w:rsidR="004C376D" w:rsidRPr="00066E31" w:rsidRDefault="00E018FB" w:rsidP="00066E31">
            <w:pPr>
              <w:snapToGrid w:val="0"/>
              <w:spacing w:after="0" w:line="240" w:lineRule="auto"/>
              <w:jc w:val="both"/>
              <w:rPr>
                <w:rFonts w:ascii="Times New Roman" w:hAnsi="Times New Roman"/>
                <w:sz w:val="20"/>
              </w:rPr>
            </w:pPr>
            <w:r w:rsidRPr="00066E31">
              <w:rPr>
                <w:rFonts w:ascii="Times New Roman" w:hAnsi="Times New Roman"/>
                <w:sz w:val="20"/>
              </w:rPr>
              <w:t>14.98</w:t>
            </w:r>
            <w:r w:rsidRPr="00066E31">
              <w:rPr>
                <w:rFonts w:ascii="Times New Roman" w:hAnsi="Times New Roman"/>
                <w:sz w:val="20"/>
                <w:u w:val="single"/>
              </w:rPr>
              <w:t>+</w:t>
            </w:r>
            <w:r w:rsidRPr="00066E31">
              <w:rPr>
                <w:rFonts w:ascii="Times New Roman" w:hAnsi="Times New Roman"/>
                <w:sz w:val="20"/>
              </w:rPr>
              <w:t>0.66</w:t>
            </w:r>
          </w:p>
          <w:p w:rsidR="004C376D" w:rsidRPr="00066E31" w:rsidRDefault="00E018FB" w:rsidP="00066E31">
            <w:pPr>
              <w:snapToGrid w:val="0"/>
              <w:spacing w:after="0" w:line="240" w:lineRule="auto"/>
              <w:jc w:val="both"/>
              <w:rPr>
                <w:rFonts w:ascii="Times New Roman" w:hAnsi="Times New Roman"/>
                <w:sz w:val="20"/>
              </w:rPr>
            </w:pPr>
            <w:r w:rsidRPr="00066E31">
              <w:rPr>
                <w:rFonts w:ascii="Times New Roman" w:hAnsi="Times New Roman"/>
                <w:sz w:val="20"/>
              </w:rPr>
              <w:t>13.66</w:t>
            </w:r>
            <w:r w:rsidRPr="00066E31">
              <w:rPr>
                <w:rFonts w:ascii="Times New Roman" w:hAnsi="Times New Roman"/>
                <w:sz w:val="20"/>
                <w:u w:val="single"/>
              </w:rPr>
              <w:t>+</w:t>
            </w:r>
            <w:r w:rsidRPr="00066E31">
              <w:rPr>
                <w:rFonts w:ascii="Times New Roman" w:hAnsi="Times New Roman"/>
                <w:sz w:val="20"/>
              </w:rPr>
              <w:t>0.56</w:t>
            </w:r>
          </w:p>
          <w:p w:rsidR="004C376D" w:rsidRPr="00066E31" w:rsidRDefault="00E018FB" w:rsidP="00066E31">
            <w:pPr>
              <w:snapToGrid w:val="0"/>
              <w:spacing w:after="0" w:line="240" w:lineRule="auto"/>
              <w:jc w:val="both"/>
              <w:rPr>
                <w:rFonts w:ascii="Times New Roman" w:hAnsi="Times New Roman"/>
                <w:sz w:val="20"/>
              </w:rPr>
            </w:pPr>
            <w:r w:rsidRPr="00066E31">
              <w:rPr>
                <w:rFonts w:ascii="Times New Roman" w:hAnsi="Times New Roman"/>
                <w:sz w:val="20"/>
              </w:rPr>
              <w:t>14.50</w:t>
            </w:r>
            <w:r w:rsidRPr="00066E31">
              <w:rPr>
                <w:rFonts w:ascii="Times New Roman" w:hAnsi="Times New Roman"/>
                <w:sz w:val="20"/>
                <w:u w:val="single"/>
              </w:rPr>
              <w:t>+</w:t>
            </w:r>
            <w:r w:rsidRPr="00066E31">
              <w:rPr>
                <w:rFonts w:ascii="Times New Roman" w:hAnsi="Times New Roman"/>
                <w:sz w:val="20"/>
              </w:rPr>
              <w:t>0.50</w:t>
            </w:r>
          </w:p>
          <w:p w:rsidR="004C376D" w:rsidRPr="00066E31" w:rsidRDefault="00E018FB" w:rsidP="00066E31">
            <w:pPr>
              <w:snapToGrid w:val="0"/>
              <w:spacing w:after="0" w:line="240" w:lineRule="auto"/>
              <w:jc w:val="both"/>
              <w:rPr>
                <w:rFonts w:ascii="Times New Roman" w:hAnsi="Times New Roman"/>
                <w:sz w:val="20"/>
              </w:rPr>
            </w:pPr>
            <w:r w:rsidRPr="00066E31">
              <w:rPr>
                <w:rFonts w:ascii="Times New Roman" w:hAnsi="Times New Roman"/>
                <w:sz w:val="20"/>
              </w:rPr>
              <w:t>14.33</w:t>
            </w:r>
            <w:r w:rsidRPr="00066E31">
              <w:rPr>
                <w:rFonts w:ascii="Times New Roman" w:hAnsi="Times New Roman"/>
                <w:sz w:val="20"/>
                <w:u w:val="single"/>
              </w:rPr>
              <w:t>+</w:t>
            </w:r>
            <w:r w:rsidRPr="00066E31">
              <w:rPr>
                <w:rFonts w:ascii="Times New Roman" w:hAnsi="Times New Roman"/>
                <w:sz w:val="20"/>
              </w:rPr>
              <w:t>0.30</w:t>
            </w:r>
          </w:p>
          <w:p w:rsidR="004C376D" w:rsidRPr="00066E31" w:rsidRDefault="00E018FB" w:rsidP="00066E31">
            <w:pPr>
              <w:snapToGrid w:val="0"/>
              <w:spacing w:after="0" w:line="240" w:lineRule="auto"/>
              <w:jc w:val="both"/>
              <w:rPr>
                <w:rFonts w:ascii="Times New Roman" w:hAnsi="Times New Roman"/>
                <w:sz w:val="20"/>
              </w:rPr>
            </w:pPr>
            <w:r w:rsidRPr="00066E31">
              <w:rPr>
                <w:rFonts w:ascii="Times New Roman" w:hAnsi="Times New Roman"/>
                <w:sz w:val="20"/>
              </w:rPr>
              <w:t>19.67</w:t>
            </w:r>
            <w:r w:rsidRPr="00066E31">
              <w:rPr>
                <w:rFonts w:ascii="Times New Roman" w:hAnsi="Times New Roman"/>
                <w:sz w:val="20"/>
                <w:u w:val="single"/>
              </w:rPr>
              <w:t>+</w:t>
            </w:r>
            <w:r w:rsidRPr="00066E31">
              <w:rPr>
                <w:rFonts w:ascii="Times New Roman" w:hAnsi="Times New Roman"/>
                <w:sz w:val="20"/>
              </w:rPr>
              <w:t>0.57</w:t>
            </w:r>
          </w:p>
          <w:p w:rsidR="004C376D" w:rsidRPr="00066E31" w:rsidRDefault="00E018FB" w:rsidP="00066E31">
            <w:pPr>
              <w:snapToGrid w:val="0"/>
              <w:spacing w:after="0" w:line="240" w:lineRule="auto"/>
              <w:jc w:val="both"/>
              <w:rPr>
                <w:rFonts w:ascii="Times New Roman" w:hAnsi="Times New Roman"/>
                <w:sz w:val="20"/>
              </w:rPr>
            </w:pPr>
            <w:r w:rsidRPr="00066E31">
              <w:rPr>
                <w:rFonts w:ascii="Times New Roman" w:hAnsi="Times New Roman"/>
                <w:sz w:val="20"/>
              </w:rPr>
              <w:t>9.44</w:t>
            </w:r>
            <w:r w:rsidRPr="00066E31">
              <w:rPr>
                <w:rFonts w:ascii="Times New Roman" w:hAnsi="Times New Roman"/>
                <w:sz w:val="20"/>
                <w:u w:val="single"/>
              </w:rPr>
              <w:t>+</w:t>
            </w:r>
            <w:r w:rsidRPr="00066E31">
              <w:rPr>
                <w:rFonts w:ascii="Times New Roman" w:hAnsi="Times New Roman"/>
                <w:sz w:val="20"/>
              </w:rPr>
              <w:t>0.40</w:t>
            </w:r>
          </w:p>
          <w:p w:rsidR="004C376D" w:rsidRPr="00066E31" w:rsidRDefault="00E018FB" w:rsidP="00066E31">
            <w:pPr>
              <w:snapToGrid w:val="0"/>
              <w:spacing w:after="0" w:line="240" w:lineRule="auto"/>
              <w:jc w:val="both"/>
              <w:rPr>
                <w:rFonts w:ascii="Times New Roman" w:hAnsi="Times New Roman"/>
                <w:sz w:val="20"/>
              </w:rPr>
            </w:pPr>
            <w:r w:rsidRPr="00066E31">
              <w:rPr>
                <w:rFonts w:ascii="Times New Roman" w:hAnsi="Times New Roman"/>
                <w:sz w:val="20"/>
              </w:rPr>
              <w:t>13.83</w:t>
            </w:r>
            <w:r w:rsidRPr="00066E31">
              <w:rPr>
                <w:rFonts w:ascii="Times New Roman" w:hAnsi="Times New Roman"/>
                <w:sz w:val="20"/>
                <w:u w:val="single"/>
              </w:rPr>
              <w:t>+</w:t>
            </w:r>
            <w:r w:rsidRPr="00066E31">
              <w:rPr>
                <w:rFonts w:ascii="Times New Roman" w:hAnsi="Times New Roman"/>
                <w:sz w:val="20"/>
              </w:rPr>
              <w:t>0.35</w:t>
            </w:r>
          </w:p>
          <w:p w:rsidR="004C376D" w:rsidRPr="00066E31" w:rsidRDefault="00E018FB" w:rsidP="00066E31">
            <w:pPr>
              <w:snapToGrid w:val="0"/>
              <w:spacing w:after="0" w:line="240" w:lineRule="auto"/>
              <w:jc w:val="both"/>
              <w:rPr>
                <w:rFonts w:ascii="Times New Roman" w:hAnsi="Times New Roman"/>
                <w:sz w:val="20"/>
              </w:rPr>
            </w:pPr>
            <w:r w:rsidRPr="00066E31">
              <w:rPr>
                <w:rFonts w:ascii="Times New Roman" w:hAnsi="Times New Roman"/>
                <w:sz w:val="20"/>
              </w:rPr>
              <w:t>12.66</w:t>
            </w:r>
            <w:r w:rsidRPr="00066E31">
              <w:rPr>
                <w:rFonts w:ascii="Times New Roman" w:hAnsi="Times New Roman"/>
                <w:sz w:val="20"/>
                <w:u w:val="single"/>
              </w:rPr>
              <w:t>+</w:t>
            </w:r>
            <w:r w:rsidRPr="00066E31">
              <w:rPr>
                <w:rFonts w:ascii="Times New Roman" w:hAnsi="Times New Roman"/>
                <w:sz w:val="20"/>
              </w:rPr>
              <w:t>0.74</w:t>
            </w:r>
          </w:p>
          <w:p w:rsidR="004C376D" w:rsidRPr="00066E31" w:rsidRDefault="00E018FB" w:rsidP="00066E31">
            <w:pPr>
              <w:snapToGrid w:val="0"/>
              <w:spacing w:after="0" w:line="240" w:lineRule="auto"/>
              <w:jc w:val="both"/>
              <w:rPr>
                <w:rFonts w:ascii="Times New Roman" w:hAnsi="Times New Roman"/>
                <w:sz w:val="20"/>
              </w:rPr>
            </w:pPr>
            <w:r w:rsidRPr="00066E31">
              <w:rPr>
                <w:rFonts w:ascii="Times New Roman" w:hAnsi="Times New Roman"/>
                <w:sz w:val="20"/>
              </w:rPr>
              <w:t>11.50</w:t>
            </w:r>
            <w:r w:rsidRPr="00066E31">
              <w:rPr>
                <w:rFonts w:ascii="Times New Roman" w:hAnsi="Times New Roman"/>
                <w:sz w:val="20"/>
                <w:u w:val="single"/>
              </w:rPr>
              <w:t>+</w:t>
            </w:r>
            <w:r w:rsidRPr="00066E31">
              <w:rPr>
                <w:rFonts w:ascii="Times New Roman" w:hAnsi="Times New Roman"/>
                <w:sz w:val="20"/>
              </w:rPr>
              <w:t>0.50</w:t>
            </w:r>
          </w:p>
          <w:p w:rsidR="004C376D" w:rsidRPr="00066E31" w:rsidRDefault="00E018FB" w:rsidP="00066E31">
            <w:pPr>
              <w:snapToGrid w:val="0"/>
              <w:spacing w:after="0" w:line="240" w:lineRule="auto"/>
              <w:jc w:val="both"/>
              <w:rPr>
                <w:rFonts w:ascii="Times New Roman" w:hAnsi="Times New Roman"/>
                <w:sz w:val="20"/>
              </w:rPr>
            </w:pPr>
            <w:r w:rsidRPr="00066E31">
              <w:rPr>
                <w:rFonts w:ascii="Times New Roman" w:hAnsi="Times New Roman"/>
                <w:sz w:val="20"/>
              </w:rPr>
              <w:t>15.33</w:t>
            </w:r>
            <w:r w:rsidRPr="00066E31">
              <w:rPr>
                <w:rFonts w:ascii="Times New Roman" w:hAnsi="Times New Roman"/>
                <w:sz w:val="20"/>
                <w:u w:val="single"/>
              </w:rPr>
              <w:t>+</w:t>
            </w:r>
            <w:r w:rsidRPr="00066E31">
              <w:rPr>
                <w:rFonts w:ascii="Times New Roman" w:hAnsi="Times New Roman"/>
                <w:sz w:val="20"/>
              </w:rPr>
              <w:t>0.72</w:t>
            </w:r>
          </w:p>
          <w:p w:rsidR="004C376D" w:rsidRPr="00066E31" w:rsidRDefault="00E018FB" w:rsidP="00066E31">
            <w:pPr>
              <w:snapToGrid w:val="0"/>
              <w:spacing w:after="0" w:line="240" w:lineRule="auto"/>
              <w:jc w:val="both"/>
              <w:rPr>
                <w:rFonts w:ascii="Times New Roman" w:hAnsi="Times New Roman"/>
                <w:sz w:val="20"/>
              </w:rPr>
            </w:pPr>
            <w:r w:rsidRPr="00066E31">
              <w:rPr>
                <w:rFonts w:ascii="Times New Roman" w:hAnsi="Times New Roman"/>
                <w:sz w:val="20"/>
              </w:rPr>
              <w:t>14.00</w:t>
            </w:r>
            <w:r w:rsidRPr="00066E31">
              <w:rPr>
                <w:rFonts w:ascii="Times New Roman" w:hAnsi="Times New Roman"/>
                <w:sz w:val="20"/>
                <w:u w:val="single"/>
              </w:rPr>
              <w:t>+</w:t>
            </w:r>
            <w:r w:rsidRPr="00066E31">
              <w:rPr>
                <w:rFonts w:ascii="Times New Roman" w:hAnsi="Times New Roman"/>
                <w:sz w:val="20"/>
              </w:rPr>
              <w:t>0.50</w:t>
            </w:r>
          </w:p>
        </w:tc>
        <w:tc>
          <w:tcPr>
            <w:tcW w:w="911" w:type="pct"/>
            <w:vAlign w:val="center"/>
          </w:tcPr>
          <w:p w:rsidR="004C376D" w:rsidRPr="00066E31" w:rsidRDefault="00E018FB" w:rsidP="00066E31">
            <w:pPr>
              <w:snapToGrid w:val="0"/>
              <w:spacing w:after="0" w:line="240" w:lineRule="auto"/>
              <w:jc w:val="both"/>
              <w:rPr>
                <w:rFonts w:ascii="Times New Roman" w:hAnsi="Times New Roman"/>
                <w:sz w:val="20"/>
              </w:rPr>
            </w:pPr>
            <w:r w:rsidRPr="00066E31">
              <w:rPr>
                <w:rFonts w:ascii="Times New Roman" w:hAnsi="Times New Roman"/>
                <w:sz w:val="20"/>
              </w:rPr>
              <w:t>13.99</w:t>
            </w:r>
            <w:r w:rsidRPr="00066E31">
              <w:rPr>
                <w:rFonts w:ascii="Times New Roman" w:hAnsi="Times New Roman"/>
                <w:sz w:val="20"/>
                <w:u w:val="single"/>
              </w:rPr>
              <w:t>+</w:t>
            </w:r>
            <w:r w:rsidRPr="00066E31">
              <w:rPr>
                <w:rFonts w:ascii="Times New Roman" w:hAnsi="Times New Roman"/>
                <w:sz w:val="20"/>
              </w:rPr>
              <w:t>0.20</w:t>
            </w:r>
          </w:p>
          <w:p w:rsidR="004C376D" w:rsidRPr="00066E31" w:rsidRDefault="00E018FB" w:rsidP="00066E31">
            <w:pPr>
              <w:snapToGrid w:val="0"/>
              <w:spacing w:after="0" w:line="240" w:lineRule="auto"/>
              <w:jc w:val="both"/>
              <w:rPr>
                <w:rFonts w:ascii="Times New Roman" w:hAnsi="Times New Roman"/>
                <w:sz w:val="20"/>
              </w:rPr>
            </w:pPr>
            <w:r w:rsidRPr="00066E31">
              <w:rPr>
                <w:rFonts w:ascii="Times New Roman" w:hAnsi="Times New Roman"/>
                <w:sz w:val="20"/>
              </w:rPr>
              <w:t>21.66</w:t>
            </w:r>
            <w:r w:rsidRPr="00066E31">
              <w:rPr>
                <w:rFonts w:ascii="Times New Roman" w:hAnsi="Times New Roman"/>
                <w:sz w:val="20"/>
                <w:u w:val="single"/>
              </w:rPr>
              <w:t>+</w:t>
            </w:r>
            <w:r w:rsidRPr="00066E31">
              <w:rPr>
                <w:rFonts w:ascii="Times New Roman" w:hAnsi="Times New Roman"/>
                <w:sz w:val="20"/>
              </w:rPr>
              <w:t>0.20</w:t>
            </w:r>
          </w:p>
          <w:p w:rsidR="004C376D" w:rsidRPr="00066E31" w:rsidRDefault="00E018FB" w:rsidP="00066E31">
            <w:pPr>
              <w:snapToGrid w:val="0"/>
              <w:spacing w:after="0" w:line="240" w:lineRule="auto"/>
              <w:jc w:val="both"/>
              <w:rPr>
                <w:rFonts w:ascii="Times New Roman" w:hAnsi="Times New Roman"/>
                <w:sz w:val="20"/>
              </w:rPr>
            </w:pPr>
            <w:r w:rsidRPr="00066E31">
              <w:rPr>
                <w:rFonts w:ascii="Times New Roman" w:hAnsi="Times New Roman"/>
                <w:sz w:val="20"/>
              </w:rPr>
              <w:t>21.66</w:t>
            </w:r>
            <w:r w:rsidRPr="00066E31">
              <w:rPr>
                <w:rFonts w:ascii="Times New Roman" w:hAnsi="Times New Roman"/>
                <w:sz w:val="20"/>
                <w:u w:val="single"/>
              </w:rPr>
              <w:t>+</w:t>
            </w:r>
            <w:r w:rsidRPr="00066E31">
              <w:rPr>
                <w:rFonts w:ascii="Times New Roman" w:hAnsi="Times New Roman"/>
                <w:sz w:val="20"/>
              </w:rPr>
              <w:t>0.97</w:t>
            </w:r>
          </w:p>
          <w:p w:rsidR="004C376D" w:rsidRPr="00066E31" w:rsidRDefault="00E018FB" w:rsidP="00066E31">
            <w:pPr>
              <w:snapToGrid w:val="0"/>
              <w:spacing w:after="0" w:line="240" w:lineRule="auto"/>
              <w:jc w:val="both"/>
              <w:rPr>
                <w:rFonts w:ascii="Times New Roman" w:hAnsi="Times New Roman"/>
                <w:sz w:val="20"/>
              </w:rPr>
            </w:pPr>
            <w:r w:rsidRPr="00066E31">
              <w:rPr>
                <w:rFonts w:ascii="Times New Roman" w:hAnsi="Times New Roman"/>
                <w:sz w:val="20"/>
              </w:rPr>
              <w:t>17.77</w:t>
            </w:r>
            <w:r w:rsidRPr="00066E31">
              <w:rPr>
                <w:rFonts w:ascii="Times New Roman" w:hAnsi="Times New Roman"/>
                <w:sz w:val="20"/>
                <w:u w:val="single"/>
              </w:rPr>
              <w:t>+</w:t>
            </w:r>
            <w:r w:rsidRPr="00066E31">
              <w:rPr>
                <w:rFonts w:ascii="Times New Roman" w:hAnsi="Times New Roman"/>
                <w:sz w:val="20"/>
              </w:rPr>
              <w:t>0.57</w:t>
            </w:r>
          </w:p>
          <w:p w:rsidR="004C376D" w:rsidRPr="00066E31" w:rsidRDefault="00E018FB" w:rsidP="00066E31">
            <w:pPr>
              <w:snapToGrid w:val="0"/>
              <w:spacing w:after="0" w:line="240" w:lineRule="auto"/>
              <w:jc w:val="both"/>
              <w:rPr>
                <w:rFonts w:ascii="Times New Roman" w:hAnsi="Times New Roman"/>
                <w:sz w:val="20"/>
              </w:rPr>
            </w:pPr>
            <w:r w:rsidRPr="00066E31">
              <w:rPr>
                <w:rFonts w:ascii="Times New Roman" w:hAnsi="Times New Roman"/>
                <w:sz w:val="20"/>
              </w:rPr>
              <w:t>13.74</w:t>
            </w:r>
            <w:r w:rsidRPr="00066E31">
              <w:rPr>
                <w:rFonts w:ascii="Times New Roman" w:hAnsi="Times New Roman"/>
                <w:sz w:val="20"/>
                <w:u w:val="single"/>
              </w:rPr>
              <w:t>+</w:t>
            </w:r>
            <w:r w:rsidRPr="00066E31">
              <w:rPr>
                <w:rFonts w:ascii="Times New Roman" w:hAnsi="Times New Roman"/>
                <w:sz w:val="20"/>
              </w:rPr>
              <w:t>0.30</w:t>
            </w:r>
          </w:p>
          <w:p w:rsidR="004C376D" w:rsidRPr="00066E31" w:rsidRDefault="00E018FB" w:rsidP="00066E31">
            <w:pPr>
              <w:snapToGrid w:val="0"/>
              <w:spacing w:after="0" w:line="240" w:lineRule="auto"/>
              <w:jc w:val="both"/>
              <w:rPr>
                <w:rFonts w:ascii="Times New Roman" w:hAnsi="Times New Roman"/>
                <w:sz w:val="20"/>
              </w:rPr>
            </w:pPr>
            <w:r w:rsidRPr="00066E31">
              <w:rPr>
                <w:rFonts w:ascii="Times New Roman" w:hAnsi="Times New Roman"/>
                <w:sz w:val="20"/>
              </w:rPr>
              <w:t>16.99</w:t>
            </w:r>
            <w:r w:rsidRPr="00066E31">
              <w:rPr>
                <w:rFonts w:ascii="Times New Roman" w:hAnsi="Times New Roman"/>
                <w:sz w:val="20"/>
                <w:u w:val="single"/>
              </w:rPr>
              <w:t>+</w:t>
            </w:r>
            <w:r w:rsidRPr="00066E31">
              <w:rPr>
                <w:rFonts w:ascii="Times New Roman" w:hAnsi="Times New Roman"/>
                <w:sz w:val="20"/>
              </w:rPr>
              <w:t>0.67</w:t>
            </w:r>
            <w:r w:rsidRPr="00066E31">
              <w:rPr>
                <w:rFonts w:ascii="Times New Roman" w:hAnsi="Times New Roman"/>
                <w:sz w:val="20"/>
                <w:vertAlign w:val="superscript"/>
              </w:rPr>
              <w:t>s</w:t>
            </w:r>
          </w:p>
          <w:p w:rsidR="004C376D" w:rsidRPr="00066E31" w:rsidRDefault="00E018FB" w:rsidP="00066E31">
            <w:pPr>
              <w:snapToGrid w:val="0"/>
              <w:spacing w:after="0" w:line="240" w:lineRule="auto"/>
              <w:jc w:val="both"/>
              <w:rPr>
                <w:rFonts w:ascii="Times New Roman" w:hAnsi="Times New Roman"/>
                <w:sz w:val="20"/>
              </w:rPr>
            </w:pPr>
            <w:r w:rsidRPr="00066E31">
              <w:rPr>
                <w:rFonts w:ascii="Times New Roman" w:hAnsi="Times New Roman"/>
                <w:sz w:val="20"/>
              </w:rPr>
              <w:t>15.22</w:t>
            </w:r>
            <w:r w:rsidRPr="00066E31">
              <w:rPr>
                <w:rFonts w:ascii="Times New Roman" w:hAnsi="Times New Roman"/>
                <w:sz w:val="20"/>
                <w:u w:val="single"/>
              </w:rPr>
              <w:t>+</w:t>
            </w:r>
            <w:r w:rsidRPr="00066E31">
              <w:rPr>
                <w:rFonts w:ascii="Times New Roman" w:hAnsi="Times New Roman"/>
                <w:sz w:val="20"/>
              </w:rPr>
              <w:t>0.47</w:t>
            </w:r>
            <w:r w:rsidRPr="00066E31">
              <w:rPr>
                <w:rFonts w:ascii="Times New Roman" w:hAnsi="Times New Roman"/>
                <w:sz w:val="20"/>
                <w:vertAlign w:val="superscript"/>
              </w:rPr>
              <w:t>s</w:t>
            </w:r>
          </w:p>
          <w:p w:rsidR="004C376D" w:rsidRPr="00066E31" w:rsidRDefault="00E018FB" w:rsidP="00066E31">
            <w:pPr>
              <w:snapToGrid w:val="0"/>
              <w:spacing w:after="0" w:line="240" w:lineRule="auto"/>
              <w:jc w:val="both"/>
              <w:rPr>
                <w:rFonts w:ascii="Times New Roman" w:hAnsi="Times New Roman"/>
                <w:sz w:val="20"/>
              </w:rPr>
            </w:pPr>
            <w:r w:rsidRPr="00066E31">
              <w:rPr>
                <w:rFonts w:ascii="Times New Roman" w:hAnsi="Times New Roman"/>
                <w:sz w:val="20"/>
              </w:rPr>
              <w:t>13.66</w:t>
            </w:r>
            <w:r w:rsidRPr="00066E31">
              <w:rPr>
                <w:rFonts w:ascii="Times New Roman" w:hAnsi="Times New Roman"/>
                <w:sz w:val="20"/>
                <w:u w:val="single"/>
              </w:rPr>
              <w:t>+</w:t>
            </w:r>
            <w:r w:rsidRPr="00066E31">
              <w:rPr>
                <w:rFonts w:ascii="Times New Roman" w:hAnsi="Times New Roman"/>
                <w:sz w:val="20"/>
              </w:rPr>
              <w:t>0.61</w:t>
            </w:r>
          </w:p>
          <w:p w:rsidR="004C376D" w:rsidRPr="00066E31" w:rsidRDefault="00E018FB" w:rsidP="00066E31">
            <w:pPr>
              <w:snapToGrid w:val="0"/>
              <w:spacing w:after="0" w:line="240" w:lineRule="auto"/>
              <w:jc w:val="both"/>
              <w:rPr>
                <w:rFonts w:ascii="Times New Roman" w:hAnsi="Times New Roman"/>
                <w:sz w:val="20"/>
              </w:rPr>
            </w:pPr>
            <w:r w:rsidRPr="00066E31">
              <w:rPr>
                <w:rFonts w:ascii="Times New Roman" w:hAnsi="Times New Roman"/>
                <w:sz w:val="20"/>
              </w:rPr>
              <w:t>15.33</w:t>
            </w:r>
            <w:r w:rsidRPr="00066E31">
              <w:rPr>
                <w:rFonts w:ascii="Times New Roman" w:hAnsi="Times New Roman"/>
                <w:sz w:val="20"/>
                <w:u w:val="single"/>
              </w:rPr>
              <w:t>+</w:t>
            </w:r>
            <w:r w:rsidRPr="00066E31">
              <w:rPr>
                <w:rFonts w:ascii="Times New Roman" w:hAnsi="Times New Roman"/>
                <w:sz w:val="20"/>
              </w:rPr>
              <w:t>0.61</w:t>
            </w:r>
            <w:r w:rsidRPr="00066E31">
              <w:rPr>
                <w:rFonts w:ascii="Times New Roman" w:hAnsi="Times New Roman"/>
                <w:sz w:val="20"/>
                <w:vertAlign w:val="superscript"/>
              </w:rPr>
              <w:t>s</w:t>
            </w:r>
          </w:p>
          <w:p w:rsidR="004C376D" w:rsidRPr="00066E31" w:rsidRDefault="00E018FB" w:rsidP="00066E31">
            <w:pPr>
              <w:snapToGrid w:val="0"/>
              <w:spacing w:after="0" w:line="240" w:lineRule="auto"/>
              <w:jc w:val="both"/>
              <w:rPr>
                <w:rFonts w:ascii="Times New Roman" w:hAnsi="Times New Roman"/>
                <w:sz w:val="20"/>
              </w:rPr>
            </w:pPr>
            <w:r w:rsidRPr="00066E31">
              <w:rPr>
                <w:rFonts w:ascii="Times New Roman" w:hAnsi="Times New Roman"/>
                <w:sz w:val="20"/>
              </w:rPr>
              <w:t>17.99</w:t>
            </w:r>
            <w:r w:rsidRPr="00066E31">
              <w:rPr>
                <w:rFonts w:ascii="Times New Roman" w:hAnsi="Times New Roman"/>
                <w:sz w:val="20"/>
                <w:u w:val="single"/>
              </w:rPr>
              <w:t>+</w:t>
            </w:r>
            <w:r w:rsidRPr="00066E31">
              <w:rPr>
                <w:rFonts w:ascii="Times New Roman" w:hAnsi="Times New Roman"/>
                <w:sz w:val="20"/>
              </w:rPr>
              <w:t>0.86</w:t>
            </w:r>
            <w:r w:rsidRPr="00066E31">
              <w:rPr>
                <w:rFonts w:ascii="Times New Roman" w:hAnsi="Times New Roman"/>
                <w:sz w:val="20"/>
                <w:vertAlign w:val="superscript"/>
              </w:rPr>
              <w:t>s</w:t>
            </w:r>
          </w:p>
          <w:p w:rsidR="004C376D" w:rsidRPr="00066E31" w:rsidRDefault="00E018FB" w:rsidP="00066E31">
            <w:pPr>
              <w:snapToGrid w:val="0"/>
              <w:spacing w:after="0" w:line="240" w:lineRule="auto"/>
              <w:jc w:val="both"/>
              <w:rPr>
                <w:rFonts w:ascii="Times New Roman" w:hAnsi="Times New Roman"/>
                <w:sz w:val="20"/>
              </w:rPr>
            </w:pPr>
            <w:r w:rsidRPr="00066E31">
              <w:rPr>
                <w:rFonts w:ascii="Times New Roman" w:hAnsi="Times New Roman"/>
                <w:sz w:val="20"/>
              </w:rPr>
              <w:t>17.99</w:t>
            </w:r>
            <w:r w:rsidRPr="00066E31">
              <w:rPr>
                <w:rFonts w:ascii="Times New Roman" w:hAnsi="Times New Roman"/>
                <w:sz w:val="20"/>
                <w:u w:val="single"/>
              </w:rPr>
              <w:t>+</w:t>
            </w:r>
            <w:r w:rsidRPr="00066E31">
              <w:rPr>
                <w:rFonts w:ascii="Times New Roman" w:hAnsi="Times New Roman"/>
                <w:sz w:val="20"/>
              </w:rPr>
              <w:t>0.86</w:t>
            </w:r>
            <w:r w:rsidRPr="00066E31">
              <w:rPr>
                <w:rFonts w:ascii="Times New Roman" w:hAnsi="Times New Roman"/>
                <w:sz w:val="20"/>
                <w:vertAlign w:val="superscript"/>
              </w:rPr>
              <w:t>s</w:t>
            </w:r>
          </w:p>
          <w:p w:rsidR="004C376D" w:rsidRPr="00066E31" w:rsidRDefault="00E018FB" w:rsidP="00066E31">
            <w:pPr>
              <w:snapToGrid w:val="0"/>
              <w:spacing w:after="0" w:line="240" w:lineRule="auto"/>
              <w:jc w:val="both"/>
              <w:rPr>
                <w:rFonts w:ascii="Times New Roman" w:hAnsi="Times New Roman"/>
                <w:sz w:val="20"/>
              </w:rPr>
            </w:pPr>
            <w:r w:rsidRPr="00066E31">
              <w:rPr>
                <w:rFonts w:ascii="Times New Roman" w:hAnsi="Times New Roman"/>
                <w:sz w:val="20"/>
              </w:rPr>
              <w:t>14.49</w:t>
            </w:r>
            <w:r w:rsidRPr="00066E31">
              <w:rPr>
                <w:rFonts w:ascii="Times New Roman" w:hAnsi="Times New Roman"/>
                <w:sz w:val="20"/>
                <w:u w:val="single"/>
              </w:rPr>
              <w:t>+</w:t>
            </w:r>
            <w:r w:rsidRPr="00066E31">
              <w:rPr>
                <w:rFonts w:ascii="Times New Roman" w:hAnsi="Times New Roman"/>
                <w:sz w:val="20"/>
              </w:rPr>
              <w:t>0.20</w:t>
            </w:r>
            <w:r w:rsidRPr="00066E31">
              <w:rPr>
                <w:rFonts w:ascii="Times New Roman" w:hAnsi="Times New Roman"/>
                <w:sz w:val="20"/>
                <w:vertAlign w:val="superscript"/>
              </w:rPr>
              <w:t>s</w:t>
            </w:r>
          </w:p>
          <w:p w:rsidR="004C376D" w:rsidRPr="00066E31" w:rsidRDefault="00E018FB" w:rsidP="00066E31">
            <w:pPr>
              <w:snapToGrid w:val="0"/>
              <w:spacing w:after="0" w:line="240" w:lineRule="auto"/>
              <w:jc w:val="both"/>
              <w:rPr>
                <w:rFonts w:ascii="Times New Roman" w:hAnsi="Times New Roman"/>
                <w:sz w:val="20"/>
              </w:rPr>
            </w:pPr>
            <w:r w:rsidRPr="00066E31">
              <w:rPr>
                <w:rFonts w:ascii="Times New Roman" w:hAnsi="Times New Roman"/>
                <w:sz w:val="20"/>
              </w:rPr>
              <w:t>16.33</w:t>
            </w:r>
            <w:r w:rsidRPr="00066E31">
              <w:rPr>
                <w:rFonts w:ascii="Times New Roman" w:hAnsi="Times New Roman"/>
                <w:sz w:val="20"/>
                <w:u w:val="single"/>
              </w:rPr>
              <w:t>+</w:t>
            </w:r>
            <w:r w:rsidRPr="00066E31">
              <w:rPr>
                <w:rFonts w:ascii="Times New Roman" w:hAnsi="Times New Roman"/>
                <w:sz w:val="20"/>
              </w:rPr>
              <w:t>0.35</w:t>
            </w:r>
            <w:r w:rsidRPr="00066E31">
              <w:rPr>
                <w:rFonts w:ascii="Times New Roman" w:hAnsi="Times New Roman"/>
                <w:sz w:val="20"/>
                <w:vertAlign w:val="superscript"/>
              </w:rPr>
              <w:t>s</w:t>
            </w:r>
          </w:p>
          <w:p w:rsidR="004C376D" w:rsidRPr="00066E31" w:rsidRDefault="00E018FB" w:rsidP="00066E31">
            <w:pPr>
              <w:snapToGrid w:val="0"/>
              <w:spacing w:after="0" w:line="240" w:lineRule="auto"/>
              <w:jc w:val="both"/>
              <w:rPr>
                <w:rFonts w:ascii="Times New Roman" w:hAnsi="Times New Roman"/>
                <w:sz w:val="20"/>
              </w:rPr>
            </w:pPr>
            <w:r w:rsidRPr="00066E31">
              <w:rPr>
                <w:rFonts w:ascii="Times New Roman" w:hAnsi="Times New Roman"/>
                <w:sz w:val="20"/>
              </w:rPr>
              <w:t>14.11</w:t>
            </w:r>
            <w:r w:rsidRPr="00066E31">
              <w:rPr>
                <w:rFonts w:ascii="Times New Roman" w:hAnsi="Times New Roman"/>
                <w:sz w:val="20"/>
                <w:u w:val="single"/>
              </w:rPr>
              <w:t>+</w:t>
            </w:r>
            <w:r w:rsidRPr="00066E31">
              <w:rPr>
                <w:rFonts w:ascii="Times New Roman" w:hAnsi="Times New Roman"/>
                <w:sz w:val="20"/>
              </w:rPr>
              <w:t>0.50</w:t>
            </w:r>
            <w:r w:rsidRPr="00066E31">
              <w:rPr>
                <w:rFonts w:ascii="Times New Roman" w:hAnsi="Times New Roman"/>
                <w:sz w:val="20"/>
                <w:vertAlign w:val="superscript"/>
              </w:rPr>
              <w:t>s</w:t>
            </w:r>
          </w:p>
        </w:tc>
        <w:tc>
          <w:tcPr>
            <w:tcW w:w="871" w:type="pct"/>
            <w:vAlign w:val="center"/>
          </w:tcPr>
          <w:p w:rsidR="004C376D" w:rsidRPr="00066E31" w:rsidRDefault="00E018FB" w:rsidP="00066E31">
            <w:pPr>
              <w:snapToGrid w:val="0"/>
              <w:spacing w:after="0" w:line="240" w:lineRule="auto"/>
              <w:jc w:val="both"/>
              <w:rPr>
                <w:rFonts w:ascii="Times New Roman" w:hAnsi="Times New Roman"/>
                <w:sz w:val="20"/>
              </w:rPr>
            </w:pPr>
            <w:r w:rsidRPr="00066E31">
              <w:rPr>
                <w:rFonts w:ascii="Times New Roman" w:hAnsi="Times New Roman"/>
                <w:sz w:val="20"/>
              </w:rPr>
              <w:t>18.00</w:t>
            </w:r>
            <w:r w:rsidRPr="00066E31">
              <w:rPr>
                <w:rFonts w:ascii="Times New Roman" w:hAnsi="Times New Roman"/>
                <w:sz w:val="20"/>
                <w:u w:val="single"/>
              </w:rPr>
              <w:t>+</w:t>
            </w:r>
            <w:r w:rsidRPr="00066E31">
              <w:rPr>
                <w:rFonts w:ascii="Times New Roman" w:hAnsi="Times New Roman"/>
                <w:sz w:val="20"/>
              </w:rPr>
              <w:t>0.50</w:t>
            </w:r>
          </w:p>
          <w:p w:rsidR="004C376D" w:rsidRPr="00066E31" w:rsidRDefault="00E018FB" w:rsidP="00066E31">
            <w:pPr>
              <w:snapToGrid w:val="0"/>
              <w:spacing w:after="0" w:line="240" w:lineRule="auto"/>
              <w:jc w:val="both"/>
              <w:rPr>
                <w:rFonts w:ascii="Times New Roman" w:hAnsi="Times New Roman"/>
                <w:sz w:val="20"/>
              </w:rPr>
            </w:pPr>
            <w:r w:rsidRPr="00066E31">
              <w:rPr>
                <w:rFonts w:ascii="Times New Roman" w:hAnsi="Times New Roman"/>
                <w:sz w:val="20"/>
              </w:rPr>
              <w:t>17.21</w:t>
            </w:r>
            <w:r w:rsidRPr="00066E31">
              <w:rPr>
                <w:rFonts w:ascii="Times New Roman" w:hAnsi="Times New Roman"/>
                <w:sz w:val="20"/>
                <w:u w:val="single"/>
              </w:rPr>
              <w:t>+</w:t>
            </w:r>
            <w:r w:rsidRPr="00066E31">
              <w:rPr>
                <w:rFonts w:ascii="Times New Roman" w:hAnsi="Times New Roman"/>
                <w:sz w:val="20"/>
              </w:rPr>
              <w:t>0.21</w:t>
            </w:r>
          </w:p>
          <w:p w:rsidR="004C376D" w:rsidRPr="00066E31" w:rsidRDefault="00E018FB" w:rsidP="00066E31">
            <w:pPr>
              <w:snapToGrid w:val="0"/>
              <w:spacing w:after="0" w:line="240" w:lineRule="auto"/>
              <w:jc w:val="both"/>
              <w:rPr>
                <w:rFonts w:ascii="Times New Roman" w:hAnsi="Times New Roman"/>
                <w:sz w:val="20"/>
              </w:rPr>
            </w:pPr>
            <w:r w:rsidRPr="00066E31">
              <w:rPr>
                <w:rFonts w:ascii="Times New Roman" w:hAnsi="Times New Roman"/>
                <w:sz w:val="20"/>
              </w:rPr>
              <w:t>15.09</w:t>
            </w:r>
            <w:r w:rsidRPr="00066E31">
              <w:rPr>
                <w:rFonts w:ascii="Times New Roman" w:hAnsi="Times New Roman"/>
                <w:sz w:val="20"/>
                <w:u w:val="single"/>
              </w:rPr>
              <w:t>+</w:t>
            </w:r>
            <w:r w:rsidRPr="00066E31">
              <w:rPr>
                <w:rFonts w:ascii="Times New Roman" w:hAnsi="Times New Roman"/>
                <w:sz w:val="20"/>
              </w:rPr>
              <w:t>0.85</w:t>
            </w:r>
          </w:p>
          <w:p w:rsidR="004C376D" w:rsidRPr="00066E31" w:rsidRDefault="00E018FB" w:rsidP="00066E31">
            <w:pPr>
              <w:snapToGrid w:val="0"/>
              <w:spacing w:after="0" w:line="240" w:lineRule="auto"/>
              <w:jc w:val="both"/>
              <w:rPr>
                <w:rFonts w:ascii="Times New Roman" w:hAnsi="Times New Roman"/>
                <w:sz w:val="20"/>
              </w:rPr>
            </w:pPr>
            <w:r w:rsidRPr="00066E31">
              <w:rPr>
                <w:rFonts w:ascii="Times New Roman" w:hAnsi="Times New Roman"/>
                <w:sz w:val="20"/>
              </w:rPr>
              <w:t>22.88</w:t>
            </w:r>
            <w:r w:rsidRPr="00066E31">
              <w:rPr>
                <w:rFonts w:ascii="Times New Roman" w:hAnsi="Times New Roman"/>
                <w:sz w:val="20"/>
                <w:u w:val="single"/>
              </w:rPr>
              <w:t>+</w:t>
            </w:r>
            <w:r w:rsidRPr="00066E31">
              <w:rPr>
                <w:rFonts w:ascii="Times New Roman" w:hAnsi="Times New Roman"/>
                <w:sz w:val="20"/>
              </w:rPr>
              <w:t>0.60</w:t>
            </w:r>
          </w:p>
          <w:p w:rsidR="004C376D" w:rsidRPr="00066E31" w:rsidRDefault="00E018FB" w:rsidP="00066E31">
            <w:pPr>
              <w:snapToGrid w:val="0"/>
              <w:spacing w:after="0" w:line="240" w:lineRule="auto"/>
              <w:jc w:val="both"/>
              <w:rPr>
                <w:rFonts w:ascii="Times New Roman" w:hAnsi="Times New Roman"/>
                <w:sz w:val="20"/>
              </w:rPr>
            </w:pPr>
            <w:r w:rsidRPr="00066E31">
              <w:rPr>
                <w:rFonts w:ascii="Times New Roman" w:hAnsi="Times New Roman"/>
                <w:sz w:val="20"/>
              </w:rPr>
              <w:t>18.55</w:t>
            </w:r>
            <w:r w:rsidRPr="00066E31">
              <w:rPr>
                <w:rFonts w:ascii="Times New Roman" w:hAnsi="Times New Roman"/>
                <w:sz w:val="20"/>
                <w:u w:val="single"/>
              </w:rPr>
              <w:t>+</w:t>
            </w:r>
            <w:r w:rsidRPr="00066E31">
              <w:rPr>
                <w:rFonts w:ascii="Times New Roman" w:hAnsi="Times New Roman"/>
                <w:sz w:val="20"/>
              </w:rPr>
              <w:t>0.25</w:t>
            </w:r>
          </w:p>
          <w:p w:rsidR="004C376D" w:rsidRPr="00066E31" w:rsidRDefault="00E018FB" w:rsidP="00066E31">
            <w:pPr>
              <w:snapToGrid w:val="0"/>
              <w:spacing w:after="0" w:line="240" w:lineRule="auto"/>
              <w:jc w:val="both"/>
              <w:rPr>
                <w:rFonts w:ascii="Times New Roman" w:hAnsi="Times New Roman"/>
                <w:sz w:val="20"/>
              </w:rPr>
            </w:pPr>
            <w:r w:rsidRPr="00066E31">
              <w:rPr>
                <w:rFonts w:ascii="Times New Roman" w:hAnsi="Times New Roman"/>
                <w:sz w:val="20"/>
              </w:rPr>
              <w:t>18.44</w:t>
            </w:r>
            <w:r w:rsidRPr="00066E31">
              <w:rPr>
                <w:rFonts w:ascii="Times New Roman" w:hAnsi="Times New Roman"/>
                <w:sz w:val="20"/>
                <w:u w:val="single"/>
              </w:rPr>
              <w:t>+</w:t>
            </w:r>
            <w:r w:rsidRPr="00066E31">
              <w:rPr>
                <w:rFonts w:ascii="Times New Roman" w:hAnsi="Times New Roman"/>
                <w:sz w:val="20"/>
              </w:rPr>
              <w:t>0.30</w:t>
            </w:r>
          </w:p>
          <w:p w:rsidR="004C376D" w:rsidRPr="00066E31" w:rsidRDefault="00E018FB" w:rsidP="00066E31">
            <w:pPr>
              <w:snapToGrid w:val="0"/>
              <w:spacing w:after="0" w:line="240" w:lineRule="auto"/>
              <w:jc w:val="both"/>
              <w:rPr>
                <w:rFonts w:ascii="Times New Roman" w:hAnsi="Times New Roman"/>
                <w:sz w:val="20"/>
              </w:rPr>
            </w:pPr>
            <w:r w:rsidRPr="00066E31">
              <w:rPr>
                <w:rFonts w:ascii="Times New Roman" w:hAnsi="Times New Roman"/>
                <w:sz w:val="20"/>
              </w:rPr>
              <w:t>14.66</w:t>
            </w:r>
            <w:r w:rsidRPr="00066E31">
              <w:rPr>
                <w:rFonts w:ascii="Times New Roman" w:hAnsi="Times New Roman"/>
                <w:sz w:val="20"/>
                <w:u w:val="single"/>
              </w:rPr>
              <w:t>+</w:t>
            </w:r>
            <w:r w:rsidRPr="00066E31">
              <w:rPr>
                <w:rFonts w:ascii="Times New Roman" w:hAnsi="Times New Roman"/>
                <w:sz w:val="20"/>
              </w:rPr>
              <w:t>0.46</w:t>
            </w:r>
          </w:p>
          <w:p w:rsidR="004C376D" w:rsidRPr="00066E31" w:rsidRDefault="00E018FB" w:rsidP="00066E31">
            <w:pPr>
              <w:snapToGrid w:val="0"/>
              <w:spacing w:after="0" w:line="240" w:lineRule="auto"/>
              <w:jc w:val="both"/>
              <w:rPr>
                <w:rFonts w:ascii="Times New Roman" w:hAnsi="Times New Roman"/>
                <w:sz w:val="20"/>
              </w:rPr>
            </w:pPr>
            <w:r w:rsidRPr="00066E31">
              <w:rPr>
                <w:rFonts w:ascii="Times New Roman" w:hAnsi="Times New Roman"/>
                <w:sz w:val="20"/>
              </w:rPr>
              <w:t>16.66</w:t>
            </w:r>
            <w:r w:rsidRPr="00066E31">
              <w:rPr>
                <w:rFonts w:ascii="Times New Roman" w:hAnsi="Times New Roman"/>
                <w:sz w:val="20"/>
                <w:u w:val="single"/>
              </w:rPr>
              <w:t>+</w:t>
            </w:r>
            <w:r w:rsidRPr="00066E31">
              <w:rPr>
                <w:rFonts w:ascii="Times New Roman" w:hAnsi="Times New Roman"/>
                <w:sz w:val="20"/>
              </w:rPr>
              <w:t>0.50</w:t>
            </w:r>
          </w:p>
          <w:p w:rsidR="004C376D" w:rsidRPr="00066E31" w:rsidRDefault="00E018FB" w:rsidP="00066E31">
            <w:pPr>
              <w:snapToGrid w:val="0"/>
              <w:spacing w:after="0" w:line="240" w:lineRule="auto"/>
              <w:jc w:val="both"/>
              <w:rPr>
                <w:rFonts w:ascii="Times New Roman" w:hAnsi="Times New Roman"/>
                <w:sz w:val="20"/>
              </w:rPr>
            </w:pPr>
            <w:r w:rsidRPr="00066E31">
              <w:rPr>
                <w:rFonts w:ascii="Times New Roman" w:hAnsi="Times New Roman"/>
                <w:sz w:val="20"/>
              </w:rPr>
              <w:t>15.16</w:t>
            </w:r>
            <w:r w:rsidRPr="00066E31">
              <w:rPr>
                <w:rFonts w:ascii="Times New Roman" w:hAnsi="Times New Roman"/>
                <w:sz w:val="20"/>
                <w:u w:val="single"/>
              </w:rPr>
              <w:t>+</w:t>
            </w:r>
            <w:r w:rsidRPr="00066E31">
              <w:rPr>
                <w:rFonts w:ascii="Times New Roman" w:hAnsi="Times New Roman"/>
                <w:sz w:val="20"/>
              </w:rPr>
              <w:t>0.46</w:t>
            </w:r>
          </w:p>
          <w:p w:rsidR="004C376D" w:rsidRPr="00066E31" w:rsidRDefault="00E018FB" w:rsidP="00066E31">
            <w:pPr>
              <w:snapToGrid w:val="0"/>
              <w:spacing w:after="0" w:line="240" w:lineRule="auto"/>
              <w:jc w:val="both"/>
              <w:rPr>
                <w:rFonts w:ascii="Times New Roman" w:hAnsi="Times New Roman"/>
                <w:sz w:val="20"/>
              </w:rPr>
            </w:pPr>
            <w:r w:rsidRPr="00066E31">
              <w:rPr>
                <w:rFonts w:ascii="Times New Roman" w:hAnsi="Times New Roman"/>
                <w:sz w:val="20"/>
              </w:rPr>
              <w:t>14.16</w:t>
            </w:r>
            <w:r w:rsidRPr="00066E31">
              <w:rPr>
                <w:rFonts w:ascii="Times New Roman" w:hAnsi="Times New Roman"/>
                <w:sz w:val="20"/>
                <w:u w:val="single"/>
              </w:rPr>
              <w:t>+</w:t>
            </w:r>
            <w:r w:rsidRPr="00066E31">
              <w:rPr>
                <w:rFonts w:ascii="Times New Roman" w:hAnsi="Times New Roman"/>
                <w:sz w:val="20"/>
              </w:rPr>
              <w:t>0.61</w:t>
            </w:r>
          </w:p>
          <w:p w:rsidR="004C376D" w:rsidRPr="00066E31" w:rsidRDefault="00E018FB" w:rsidP="00066E31">
            <w:pPr>
              <w:snapToGrid w:val="0"/>
              <w:spacing w:after="0" w:line="240" w:lineRule="auto"/>
              <w:jc w:val="both"/>
              <w:rPr>
                <w:rFonts w:ascii="Times New Roman" w:hAnsi="Times New Roman"/>
                <w:sz w:val="20"/>
              </w:rPr>
            </w:pPr>
            <w:r w:rsidRPr="00066E31">
              <w:rPr>
                <w:rFonts w:ascii="Times New Roman" w:hAnsi="Times New Roman"/>
                <w:sz w:val="20"/>
              </w:rPr>
              <w:t>16.46</w:t>
            </w:r>
            <w:r w:rsidRPr="00066E31">
              <w:rPr>
                <w:rFonts w:ascii="Times New Roman" w:hAnsi="Times New Roman"/>
                <w:sz w:val="20"/>
                <w:u w:val="single"/>
              </w:rPr>
              <w:t>+</w:t>
            </w:r>
            <w:r w:rsidRPr="00066E31">
              <w:rPr>
                <w:rFonts w:ascii="Times New Roman" w:hAnsi="Times New Roman"/>
                <w:sz w:val="20"/>
              </w:rPr>
              <w:t>0.46</w:t>
            </w:r>
          </w:p>
          <w:p w:rsidR="004C376D" w:rsidRPr="00066E31" w:rsidRDefault="00E018FB" w:rsidP="00066E31">
            <w:pPr>
              <w:snapToGrid w:val="0"/>
              <w:spacing w:after="0" w:line="240" w:lineRule="auto"/>
              <w:jc w:val="both"/>
              <w:rPr>
                <w:rFonts w:ascii="Times New Roman" w:hAnsi="Times New Roman"/>
                <w:sz w:val="20"/>
              </w:rPr>
            </w:pPr>
            <w:r w:rsidRPr="00066E31">
              <w:rPr>
                <w:rFonts w:ascii="Times New Roman" w:hAnsi="Times New Roman"/>
                <w:sz w:val="20"/>
              </w:rPr>
              <w:t>18.50</w:t>
            </w:r>
            <w:r w:rsidRPr="00066E31">
              <w:rPr>
                <w:rFonts w:ascii="Times New Roman" w:hAnsi="Times New Roman"/>
                <w:sz w:val="20"/>
                <w:u w:val="single"/>
              </w:rPr>
              <w:t>+</w:t>
            </w:r>
            <w:r w:rsidRPr="00066E31">
              <w:rPr>
                <w:rFonts w:ascii="Times New Roman" w:hAnsi="Times New Roman"/>
                <w:sz w:val="20"/>
              </w:rPr>
              <w:t>0.50</w:t>
            </w:r>
          </w:p>
          <w:p w:rsidR="004C376D" w:rsidRPr="00066E31" w:rsidRDefault="00E018FB" w:rsidP="00066E31">
            <w:pPr>
              <w:snapToGrid w:val="0"/>
              <w:spacing w:after="0" w:line="240" w:lineRule="auto"/>
              <w:jc w:val="both"/>
              <w:rPr>
                <w:rFonts w:ascii="Times New Roman" w:hAnsi="Times New Roman"/>
                <w:sz w:val="20"/>
              </w:rPr>
            </w:pPr>
            <w:r w:rsidRPr="00066E31">
              <w:rPr>
                <w:rFonts w:ascii="Times New Roman" w:hAnsi="Times New Roman"/>
                <w:sz w:val="20"/>
              </w:rPr>
              <w:t>19.83</w:t>
            </w:r>
            <w:r w:rsidRPr="00066E31">
              <w:rPr>
                <w:rFonts w:ascii="Times New Roman" w:hAnsi="Times New Roman"/>
                <w:sz w:val="20"/>
                <w:u w:val="single"/>
              </w:rPr>
              <w:t>+</w:t>
            </w:r>
            <w:r w:rsidRPr="00066E31">
              <w:rPr>
                <w:rFonts w:ascii="Times New Roman" w:hAnsi="Times New Roman"/>
                <w:sz w:val="20"/>
              </w:rPr>
              <w:t>0.35</w:t>
            </w:r>
          </w:p>
          <w:p w:rsidR="004C376D" w:rsidRPr="00066E31" w:rsidRDefault="00E018FB" w:rsidP="00066E31">
            <w:pPr>
              <w:snapToGrid w:val="0"/>
              <w:spacing w:after="0" w:line="240" w:lineRule="auto"/>
              <w:jc w:val="both"/>
              <w:rPr>
                <w:rFonts w:ascii="Times New Roman" w:hAnsi="Times New Roman"/>
                <w:sz w:val="20"/>
              </w:rPr>
            </w:pPr>
            <w:r w:rsidRPr="00066E31">
              <w:rPr>
                <w:rFonts w:ascii="Times New Roman" w:hAnsi="Times New Roman"/>
                <w:sz w:val="20"/>
              </w:rPr>
              <w:t>16.44</w:t>
            </w:r>
            <w:r w:rsidRPr="00066E31">
              <w:rPr>
                <w:rFonts w:ascii="Times New Roman" w:hAnsi="Times New Roman"/>
                <w:sz w:val="20"/>
                <w:u w:val="single"/>
              </w:rPr>
              <w:t>+</w:t>
            </w:r>
            <w:r w:rsidRPr="00066E31">
              <w:rPr>
                <w:rFonts w:ascii="Times New Roman" w:hAnsi="Times New Roman"/>
                <w:sz w:val="20"/>
              </w:rPr>
              <w:t>0.60</w:t>
            </w:r>
          </w:p>
        </w:tc>
        <w:tc>
          <w:tcPr>
            <w:tcW w:w="872" w:type="pct"/>
            <w:vAlign w:val="center"/>
          </w:tcPr>
          <w:p w:rsidR="004C376D" w:rsidRPr="00066E31" w:rsidRDefault="00E018FB" w:rsidP="00066E31">
            <w:pPr>
              <w:snapToGrid w:val="0"/>
              <w:spacing w:after="0" w:line="240" w:lineRule="auto"/>
              <w:jc w:val="both"/>
              <w:rPr>
                <w:rFonts w:ascii="Times New Roman" w:hAnsi="Times New Roman"/>
                <w:sz w:val="20"/>
              </w:rPr>
            </w:pPr>
            <w:r w:rsidRPr="00066E31">
              <w:rPr>
                <w:rFonts w:ascii="Times New Roman" w:hAnsi="Times New Roman"/>
                <w:sz w:val="20"/>
              </w:rPr>
              <w:t>21.66</w:t>
            </w:r>
            <w:r w:rsidRPr="00066E31">
              <w:rPr>
                <w:rFonts w:ascii="Times New Roman" w:hAnsi="Times New Roman"/>
                <w:sz w:val="20"/>
                <w:u w:val="single"/>
              </w:rPr>
              <w:t>+</w:t>
            </w:r>
            <w:r w:rsidRPr="00066E31">
              <w:rPr>
                <w:rFonts w:ascii="Times New Roman" w:hAnsi="Times New Roman"/>
                <w:sz w:val="20"/>
              </w:rPr>
              <w:t>0.35</w:t>
            </w:r>
          </w:p>
          <w:p w:rsidR="004C376D" w:rsidRPr="00066E31" w:rsidRDefault="00E018FB" w:rsidP="00066E31">
            <w:pPr>
              <w:snapToGrid w:val="0"/>
              <w:spacing w:after="0" w:line="240" w:lineRule="auto"/>
              <w:jc w:val="both"/>
              <w:rPr>
                <w:rFonts w:ascii="Times New Roman" w:hAnsi="Times New Roman"/>
                <w:sz w:val="20"/>
              </w:rPr>
            </w:pPr>
            <w:r w:rsidRPr="00066E31">
              <w:rPr>
                <w:rFonts w:ascii="Times New Roman" w:hAnsi="Times New Roman"/>
                <w:sz w:val="20"/>
              </w:rPr>
              <w:t>19.88</w:t>
            </w:r>
            <w:r w:rsidRPr="00066E31">
              <w:rPr>
                <w:rFonts w:ascii="Times New Roman" w:hAnsi="Times New Roman"/>
                <w:sz w:val="20"/>
                <w:u w:val="single"/>
              </w:rPr>
              <w:t>+</w:t>
            </w:r>
            <w:r w:rsidRPr="00066E31">
              <w:rPr>
                <w:rFonts w:ascii="Times New Roman" w:hAnsi="Times New Roman"/>
                <w:sz w:val="20"/>
              </w:rPr>
              <w:t>0.20</w:t>
            </w:r>
          </w:p>
          <w:p w:rsidR="004C376D" w:rsidRPr="00066E31" w:rsidRDefault="00E018FB" w:rsidP="00066E31">
            <w:pPr>
              <w:snapToGrid w:val="0"/>
              <w:spacing w:after="0" w:line="240" w:lineRule="auto"/>
              <w:jc w:val="both"/>
              <w:rPr>
                <w:rFonts w:ascii="Times New Roman" w:hAnsi="Times New Roman"/>
                <w:sz w:val="20"/>
              </w:rPr>
            </w:pPr>
            <w:r w:rsidRPr="00066E31">
              <w:rPr>
                <w:rFonts w:ascii="Times New Roman" w:hAnsi="Times New Roman"/>
                <w:sz w:val="20"/>
              </w:rPr>
              <w:t>17.74</w:t>
            </w:r>
            <w:r w:rsidRPr="00066E31">
              <w:rPr>
                <w:rFonts w:ascii="Times New Roman" w:hAnsi="Times New Roman"/>
                <w:sz w:val="20"/>
                <w:u w:val="single"/>
              </w:rPr>
              <w:t>+</w:t>
            </w:r>
            <w:r w:rsidRPr="00066E31">
              <w:rPr>
                <w:rFonts w:ascii="Times New Roman" w:hAnsi="Times New Roman"/>
                <w:sz w:val="20"/>
              </w:rPr>
              <w:t>0.50</w:t>
            </w:r>
          </w:p>
          <w:p w:rsidR="004C376D" w:rsidRPr="00066E31" w:rsidRDefault="00E018FB" w:rsidP="00066E31">
            <w:pPr>
              <w:snapToGrid w:val="0"/>
              <w:spacing w:after="0" w:line="240" w:lineRule="auto"/>
              <w:jc w:val="both"/>
              <w:rPr>
                <w:rFonts w:ascii="Times New Roman" w:hAnsi="Times New Roman"/>
                <w:sz w:val="20"/>
              </w:rPr>
            </w:pPr>
            <w:r w:rsidRPr="00066E31">
              <w:rPr>
                <w:rFonts w:ascii="Times New Roman" w:hAnsi="Times New Roman"/>
                <w:sz w:val="20"/>
              </w:rPr>
              <w:t>31.55</w:t>
            </w:r>
            <w:r w:rsidRPr="00066E31">
              <w:rPr>
                <w:rFonts w:ascii="Times New Roman" w:hAnsi="Times New Roman"/>
                <w:sz w:val="20"/>
                <w:u w:val="single"/>
              </w:rPr>
              <w:t>+</w:t>
            </w:r>
            <w:r w:rsidRPr="00066E31">
              <w:rPr>
                <w:rFonts w:ascii="Times New Roman" w:hAnsi="Times New Roman"/>
                <w:sz w:val="20"/>
              </w:rPr>
              <w:t>0.94</w:t>
            </w:r>
          </w:p>
          <w:p w:rsidR="004C376D" w:rsidRPr="00066E31" w:rsidRDefault="00E018FB" w:rsidP="00066E31">
            <w:pPr>
              <w:snapToGrid w:val="0"/>
              <w:spacing w:after="0" w:line="240" w:lineRule="auto"/>
              <w:jc w:val="both"/>
              <w:rPr>
                <w:rFonts w:ascii="Times New Roman" w:hAnsi="Times New Roman"/>
                <w:sz w:val="20"/>
              </w:rPr>
            </w:pPr>
            <w:r w:rsidRPr="00066E31">
              <w:rPr>
                <w:rFonts w:ascii="Times New Roman" w:hAnsi="Times New Roman"/>
                <w:sz w:val="20"/>
              </w:rPr>
              <w:t>22.66</w:t>
            </w:r>
            <w:r w:rsidRPr="00066E31">
              <w:rPr>
                <w:rFonts w:ascii="Times New Roman" w:hAnsi="Times New Roman"/>
                <w:sz w:val="20"/>
                <w:u w:val="single"/>
              </w:rPr>
              <w:t>+</w:t>
            </w:r>
            <w:r w:rsidRPr="00066E31">
              <w:rPr>
                <w:rFonts w:ascii="Times New Roman" w:hAnsi="Times New Roman"/>
                <w:sz w:val="20"/>
              </w:rPr>
              <w:t>0.93</w:t>
            </w:r>
          </w:p>
          <w:p w:rsidR="004C376D" w:rsidRPr="00066E31" w:rsidRDefault="00E018FB" w:rsidP="00066E31">
            <w:pPr>
              <w:snapToGrid w:val="0"/>
              <w:spacing w:after="0" w:line="240" w:lineRule="auto"/>
              <w:jc w:val="both"/>
              <w:rPr>
                <w:rFonts w:ascii="Times New Roman" w:hAnsi="Times New Roman"/>
                <w:sz w:val="20"/>
              </w:rPr>
            </w:pPr>
            <w:r w:rsidRPr="00066E31">
              <w:rPr>
                <w:rFonts w:ascii="Times New Roman" w:hAnsi="Times New Roman"/>
                <w:sz w:val="20"/>
              </w:rPr>
              <w:t>21.16</w:t>
            </w:r>
            <w:r w:rsidRPr="00066E31">
              <w:rPr>
                <w:rFonts w:ascii="Times New Roman" w:hAnsi="Times New Roman"/>
                <w:sz w:val="20"/>
                <w:u w:val="single"/>
              </w:rPr>
              <w:t>+</w:t>
            </w:r>
            <w:r w:rsidRPr="00066E31">
              <w:rPr>
                <w:rFonts w:ascii="Times New Roman" w:hAnsi="Times New Roman"/>
                <w:sz w:val="20"/>
              </w:rPr>
              <w:t>0.61</w:t>
            </w:r>
          </w:p>
          <w:p w:rsidR="004C376D" w:rsidRPr="00066E31" w:rsidRDefault="00E018FB" w:rsidP="00066E31">
            <w:pPr>
              <w:snapToGrid w:val="0"/>
              <w:spacing w:after="0" w:line="240" w:lineRule="auto"/>
              <w:jc w:val="both"/>
              <w:rPr>
                <w:rFonts w:ascii="Times New Roman" w:hAnsi="Times New Roman"/>
                <w:sz w:val="20"/>
              </w:rPr>
            </w:pPr>
            <w:r w:rsidRPr="00066E31">
              <w:rPr>
                <w:rFonts w:ascii="Times New Roman" w:hAnsi="Times New Roman"/>
                <w:sz w:val="20"/>
              </w:rPr>
              <w:t>17.11</w:t>
            </w:r>
            <w:r w:rsidRPr="00066E31">
              <w:rPr>
                <w:rFonts w:ascii="Times New Roman" w:hAnsi="Times New Roman"/>
                <w:sz w:val="20"/>
                <w:u w:val="single"/>
              </w:rPr>
              <w:t>+</w:t>
            </w:r>
            <w:r w:rsidRPr="00066E31">
              <w:rPr>
                <w:rFonts w:ascii="Times New Roman" w:hAnsi="Times New Roman"/>
                <w:sz w:val="20"/>
              </w:rPr>
              <w:t>0.57</w:t>
            </w:r>
          </w:p>
          <w:p w:rsidR="004C376D" w:rsidRPr="00066E31" w:rsidRDefault="00E018FB" w:rsidP="00066E31">
            <w:pPr>
              <w:snapToGrid w:val="0"/>
              <w:spacing w:after="0" w:line="240" w:lineRule="auto"/>
              <w:jc w:val="both"/>
              <w:rPr>
                <w:rFonts w:ascii="Times New Roman" w:hAnsi="Times New Roman"/>
                <w:sz w:val="20"/>
              </w:rPr>
            </w:pPr>
            <w:r w:rsidRPr="00066E31">
              <w:rPr>
                <w:rFonts w:ascii="Times New Roman" w:hAnsi="Times New Roman"/>
                <w:sz w:val="20"/>
              </w:rPr>
              <w:t>20.22</w:t>
            </w:r>
            <w:r w:rsidRPr="00066E31">
              <w:rPr>
                <w:rFonts w:ascii="Times New Roman" w:hAnsi="Times New Roman"/>
                <w:sz w:val="20"/>
                <w:u w:val="single"/>
              </w:rPr>
              <w:t>+</w:t>
            </w:r>
            <w:r w:rsidRPr="00066E31">
              <w:rPr>
                <w:rFonts w:ascii="Times New Roman" w:hAnsi="Times New Roman"/>
                <w:sz w:val="20"/>
              </w:rPr>
              <w:t>0.30</w:t>
            </w:r>
          </w:p>
          <w:p w:rsidR="004C376D" w:rsidRPr="00066E31" w:rsidRDefault="00E018FB" w:rsidP="00066E31">
            <w:pPr>
              <w:snapToGrid w:val="0"/>
              <w:spacing w:after="0" w:line="240" w:lineRule="auto"/>
              <w:jc w:val="both"/>
              <w:rPr>
                <w:rFonts w:ascii="Times New Roman" w:hAnsi="Times New Roman"/>
                <w:sz w:val="20"/>
              </w:rPr>
            </w:pPr>
            <w:r w:rsidRPr="00066E31">
              <w:rPr>
                <w:rFonts w:ascii="Times New Roman" w:hAnsi="Times New Roman"/>
                <w:sz w:val="20"/>
              </w:rPr>
              <w:t>17.16</w:t>
            </w:r>
            <w:r w:rsidRPr="00066E31">
              <w:rPr>
                <w:rFonts w:ascii="Times New Roman" w:hAnsi="Times New Roman"/>
                <w:sz w:val="20"/>
                <w:u w:val="single"/>
              </w:rPr>
              <w:t>+</w:t>
            </w:r>
            <w:r w:rsidRPr="00066E31">
              <w:rPr>
                <w:rFonts w:ascii="Times New Roman" w:hAnsi="Times New Roman"/>
                <w:sz w:val="20"/>
              </w:rPr>
              <w:t>0.61</w:t>
            </w:r>
          </w:p>
          <w:p w:rsidR="004C376D" w:rsidRPr="00066E31" w:rsidRDefault="00E018FB" w:rsidP="00066E31">
            <w:pPr>
              <w:snapToGrid w:val="0"/>
              <w:spacing w:after="0" w:line="240" w:lineRule="auto"/>
              <w:jc w:val="both"/>
              <w:rPr>
                <w:rFonts w:ascii="Times New Roman" w:hAnsi="Times New Roman"/>
                <w:sz w:val="20"/>
              </w:rPr>
            </w:pPr>
            <w:r w:rsidRPr="00066E31">
              <w:rPr>
                <w:rFonts w:ascii="Times New Roman" w:hAnsi="Times New Roman"/>
                <w:sz w:val="20"/>
              </w:rPr>
              <w:t>18.50</w:t>
            </w:r>
            <w:r w:rsidRPr="00066E31">
              <w:rPr>
                <w:rFonts w:ascii="Times New Roman" w:hAnsi="Times New Roman"/>
                <w:sz w:val="20"/>
                <w:u w:val="single"/>
              </w:rPr>
              <w:t>+</w:t>
            </w:r>
            <w:r w:rsidRPr="00066E31">
              <w:rPr>
                <w:rFonts w:ascii="Times New Roman" w:hAnsi="Times New Roman"/>
                <w:sz w:val="20"/>
              </w:rPr>
              <w:t>0.50</w:t>
            </w:r>
          </w:p>
          <w:p w:rsidR="004C376D" w:rsidRPr="00066E31" w:rsidRDefault="00E018FB" w:rsidP="00066E31">
            <w:pPr>
              <w:snapToGrid w:val="0"/>
              <w:spacing w:after="0" w:line="240" w:lineRule="auto"/>
              <w:jc w:val="both"/>
              <w:rPr>
                <w:rFonts w:ascii="Times New Roman" w:hAnsi="Times New Roman"/>
                <w:sz w:val="20"/>
              </w:rPr>
            </w:pPr>
            <w:r w:rsidRPr="00066E31">
              <w:rPr>
                <w:rFonts w:ascii="Times New Roman" w:hAnsi="Times New Roman"/>
                <w:sz w:val="20"/>
              </w:rPr>
              <w:t>17.49</w:t>
            </w:r>
            <w:r w:rsidRPr="00066E31">
              <w:rPr>
                <w:rFonts w:ascii="Times New Roman" w:hAnsi="Times New Roman"/>
                <w:sz w:val="20"/>
                <w:u w:val="single"/>
              </w:rPr>
              <w:t>+</w:t>
            </w:r>
            <w:r w:rsidRPr="00066E31">
              <w:rPr>
                <w:rFonts w:ascii="Times New Roman" w:hAnsi="Times New Roman"/>
                <w:sz w:val="20"/>
              </w:rPr>
              <w:t>0.45</w:t>
            </w:r>
          </w:p>
          <w:p w:rsidR="004C376D" w:rsidRPr="00066E31" w:rsidRDefault="00E018FB" w:rsidP="00066E31">
            <w:pPr>
              <w:snapToGrid w:val="0"/>
              <w:spacing w:after="0" w:line="240" w:lineRule="auto"/>
              <w:jc w:val="both"/>
              <w:rPr>
                <w:rFonts w:ascii="Times New Roman" w:hAnsi="Times New Roman"/>
                <w:sz w:val="20"/>
              </w:rPr>
            </w:pPr>
            <w:r w:rsidRPr="00066E31">
              <w:rPr>
                <w:rFonts w:ascii="Times New Roman" w:hAnsi="Times New Roman"/>
                <w:sz w:val="20"/>
              </w:rPr>
              <w:t>18.60</w:t>
            </w:r>
            <w:r w:rsidRPr="00066E31">
              <w:rPr>
                <w:rFonts w:ascii="Times New Roman" w:hAnsi="Times New Roman"/>
                <w:sz w:val="20"/>
                <w:u w:val="single"/>
              </w:rPr>
              <w:t>+</w:t>
            </w:r>
            <w:r w:rsidRPr="00066E31">
              <w:rPr>
                <w:rFonts w:ascii="Times New Roman" w:hAnsi="Times New Roman"/>
                <w:sz w:val="20"/>
              </w:rPr>
              <w:t>0.61</w:t>
            </w:r>
          </w:p>
          <w:p w:rsidR="004C376D" w:rsidRPr="00066E31" w:rsidRDefault="00E018FB" w:rsidP="00066E31">
            <w:pPr>
              <w:snapToGrid w:val="0"/>
              <w:spacing w:after="0" w:line="240" w:lineRule="auto"/>
              <w:jc w:val="both"/>
              <w:rPr>
                <w:rFonts w:ascii="Times New Roman" w:hAnsi="Times New Roman"/>
                <w:sz w:val="20"/>
              </w:rPr>
            </w:pPr>
            <w:r w:rsidRPr="00066E31">
              <w:rPr>
                <w:rFonts w:ascii="Times New Roman" w:hAnsi="Times New Roman"/>
                <w:sz w:val="20"/>
              </w:rPr>
              <w:t>20.50</w:t>
            </w:r>
            <w:r w:rsidRPr="00066E31">
              <w:rPr>
                <w:rFonts w:ascii="Times New Roman" w:hAnsi="Times New Roman"/>
                <w:sz w:val="20"/>
                <w:u w:val="single"/>
              </w:rPr>
              <w:t>+</w:t>
            </w:r>
            <w:r w:rsidRPr="00066E31">
              <w:rPr>
                <w:rFonts w:ascii="Times New Roman" w:hAnsi="Times New Roman"/>
                <w:sz w:val="20"/>
              </w:rPr>
              <w:t>0.50</w:t>
            </w:r>
          </w:p>
          <w:p w:rsidR="004C376D" w:rsidRPr="00066E31" w:rsidRDefault="00E018FB" w:rsidP="00066E31">
            <w:pPr>
              <w:snapToGrid w:val="0"/>
              <w:spacing w:after="0" w:line="240" w:lineRule="auto"/>
              <w:jc w:val="both"/>
              <w:rPr>
                <w:rFonts w:ascii="Times New Roman" w:hAnsi="Times New Roman"/>
                <w:sz w:val="20"/>
              </w:rPr>
            </w:pPr>
            <w:r w:rsidRPr="00066E31">
              <w:rPr>
                <w:rFonts w:ascii="Times New Roman" w:hAnsi="Times New Roman"/>
                <w:sz w:val="20"/>
              </w:rPr>
              <w:t>20.50</w:t>
            </w:r>
            <w:r w:rsidRPr="00066E31">
              <w:rPr>
                <w:rFonts w:ascii="Times New Roman" w:hAnsi="Times New Roman"/>
                <w:sz w:val="20"/>
                <w:u w:val="single"/>
              </w:rPr>
              <w:t>+</w:t>
            </w:r>
            <w:r w:rsidRPr="00066E31">
              <w:rPr>
                <w:rFonts w:ascii="Times New Roman" w:hAnsi="Times New Roman"/>
                <w:sz w:val="20"/>
              </w:rPr>
              <w:t>0.50</w:t>
            </w:r>
          </w:p>
        </w:tc>
      </w:tr>
    </w:tbl>
    <w:p w:rsidR="004C376D" w:rsidRPr="00066E31" w:rsidRDefault="00E018FB" w:rsidP="00066E31">
      <w:pPr>
        <w:snapToGrid w:val="0"/>
        <w:spacing w:after="0" w:line="240" w:lineRule="auto"/>
        <w:jc w:val="both"/>
        <w:rPr>
          <w:rFonts w:ascii="Times New Roman" w:hAnsi="Times New Roman"/>
          <w:sz w:val="20"/>
        </w:rPr>
      </w:pPr>
      <w:r w:rsidRPr="00066E31">
        <w:rPr>
          <w:rFonts w:ascii="Times New Roman" w:hAnsi="Times New Roman"/>
          <w:sz w:val="20"/>
        </w:rPr>
        <w:t xml:space="preserve">LL = Layers litter; BL = Broilers litter; BIS = Broilers litter impacted soil; LIS = Layers litter impacted soil; CS = Control soil; a = </w:t>
      </w:r>
      <w:proofErr w:type="spellStart"/>
      <w:r w:rsidRPr="00066E31">
        <w:rPr>
          <w:rFonts w:ascii="Times New Roman" w:hAnsi="Times New Roman"/>
          <w:sz w:val="20"/>
        </w:rPr>
        <w:t>Unical</w:t>
      </w:r>
      <w:proofErr w:type="spellEnd"/>
      <w:r w:rsidRPr="00066E31">
        <w:rPr>
          <w:rFonts w:ascii="Times New Roman" w:hAnsi="Times New Roman"/>
          <w:sz w:val="20"/>
        </w:rPr>
        <w:t xml:space="preserve"> Poultry farm; b = Sandra poultry farm; c = Almond poultry farm; S = Synergistic effect exhibited; + = All the combinations exhibiting synergistic effect.</w:t>
      </w:r>
    </w:p>
    <w:p w:rsidR="004C376D" w:rsidRDefault="004C376D" w:rsidP="00066E31">
      <w:pPr>
        <w:snapToGrid w:val="0"/>
        <w:spacing w:after="0" w:line="240" w:lineRule="auto"/>
        <w:rPr>
          <w:rFonts w:ascii="Times New Roman" w:hAnsi="Times New Roman"/>
          <w:sz w:val="20"/>
          <w:lang w:eastAsia="zh-CN"/>
        </w:rPr>
      </w:pPr>
    </w:p>
    <w:p w:rsidR="003719DB" w:rsidRDefault="003719DB" w:rsidP="00066E31">
      <w:pPr>
        <w:snapToGrid w:val="0"/>
        <w:spacing w:after="0" w:line="240" w:lineRule="auto"/>
        <w:rPr>
          <w:rFonts w:ascii="Times New Roman" w:hAnsi="Times New Roman"/>
          <w:sz w:val="20"/>
          <w:lang w:eastAsia="zh-CN"/>
        </w:rPr>
      </w:pPr>
    </w:p>
    <w:p w:rsidR="003719DB" w:rsidRPr="00066E31" w:rsidRDefault="003719DB" w:rsidP="00066E31">
      <w:pPr>
        <w:snapToGrid w:val="0"/>
        <w:spacing w:after="0" w:line="240" w:lineRule="auto"/>
        <w:rPr>
          <w:rFonts w:ascii="Times New Roman" w:hAnsi="Times New Roman"/>
          <w:sz w:val="20"/>
          <w:lang w:eastAsia="zh-CN"/>
        </w:rPr>
      </w:pPr>
    </w:p>
    <w:p w:rsidR="004C376D" w:rsidRPr="00066E31" w:rsidRDefault="00E018FB" w:rsidP="00066E31">
      <w:pPr>
        <w:snapToGrid w:val="0"/>
        <w:spacing w:after="0" w:line="240" w:lineRule="auto"/>
        <w:jc w:val="both"/>
        <w:rPr>
          <w:rFonts w:ascii="Times New Roman" w:hAnsi="Times New Roman"/>
          <w:sz w:val="20"/>
        </w:rPr>
      </w:pPr>
      <w:r w:rsidRPr="00066E31">
        <w:rPr>
          <w:rFonts w:ascii="Times New Roman" w:hAnsi="Times New Roman"/>
          <w:sz w:val="20"/>
        </w:rPr>
        <w:t xml:space="preserve">Table 4: Effect of </w:t>
      </w:r>
      <w:proofErr w:type="spellStart"/>
      <w:r w:rsidRPr="00066E31">
        <w:rPr>
          <w:rFonts w:ascii="Times New Roman" w:hAnsi="Times New Roman"/>
          <w:sz w:val="20"/>
        </w:rPr>
        <w:t>ethanolic</w:t>
      </w:r>
      <w:proofErr w:type="spellEnd"/>
      <w:r w:rsidRPr="00066E31">
        <w:rPr>
          <w:rFonts w:ascii="Times New Roman" w:hAnsi="Times New Roman"/>
          <w:sz w:val="20"/>
        </w:rPr>
        <w:t xml:space="preserve"> extract of </w:t>
      </w:r>
      <w:proofErr w:type="spellStart"/>
      <w:r w:rsidRPr="00066E31">
        <w:rPr>
          <w:rFonts w:ascii="Times New Roman" w:hAnsi="Times New Roman"/>
          <w:i/>
          <w:sz w:val="20"/>
        </w:rPr>
        <w:t>Magnifera</w:t>
      </w:r>
      <w:proofErr w:type="spellEnd"/>
      <w:r w:rsidRPr="00066E31">
        <w:rPr>
          <w:rFonts w:ascii="Times New Roman" w:hAnsi="Times New Roman"/>
          <w:i/>
          <w:sz w:val="20"/>
        </w:rPr>
        <w:t xml:space="preserve"> </w:t>
      </w:r>
      <w:proofErr w:type="spellStart"/>
      <w:r w:rsidRPr="00066E31">
        <w:rPr>
          <w:rFonts w:ascii="Times New Roman" w:hAnsi="Times New Roman"/>
          <w:i/>
          <w:sz w:val="20"/>
        </w:rPr>
        <w:t>indica</w:t>
      </w:r>
      <w:proofErr w:type="spellEnd"/>
      <w:r w:rsidRPr="00066E31">
        <w:rPr>
          <w:rFonts w:ascii="Times New Roman" w:hAnsi="Times New Roman"/>
          <w:sz w:val="20"/>
        </w:rPr>
        <w:t xml:space="preserve"> in combination with </w:t>
      </w:r>
      <w:proofErr w:type="spellStart"/>
      <w:r w:rsidRPr="00066E31">
        <w:rPr>
          <w:rFonts w:ascii="Times New Roman" w:hAnsi="Times New Roman"/>
          <w:sz w:val="20"/>
        </w:rPr>
        <w:t>Ampicillin</w:t>
      </w:r>
      <w:proofErr w:type="spellEnd"/>
      <w:r w:rsidRPr="00066E31">
        <w:rPr>
          <w:rFonts w:ascii="Times New Roman" w:hAnsi="Times New Roman"/>
          <w:sz w:val="20"/>
        </w:rPr>
        <w:t xml:space="preserve"> and </w:t>
      </w:r>
      <w:proofErr w:type="spellStart"/>
      <w:r w:rsidRPr="00066E31">
        <w:rPr>
          <w:rFonts w:ascii="Times New Roman" w:hAnsi="Times New Roman"/>
          <w:sz w:val="20"/>
        </w:rPr>
        <w:t>Chloramphenicol</w:t>
      </w:r>
      <w:proofErr w:type="spellEnd"/>
      <w:r w:rsidRPr="00066E31">
        <w:rPr>
          <w:rFonts w:ascii="Times New Roman" w:hAnsi="Times New Roman"/>
          <w:sz w:val="20"/>
        </w:rPr>
        <w:t xml:space="preserve"> on </w:t>
      </w:r>
      <w:r w:rsidRPr="00066E31">
        <w:rPr>
          <w:rFonts w:ascii="Times New Roman" w:hAnsi="Times New Roman"/>
          <w:i/>
          <w:sz w:val="20"/>
        </w:rPr>
        <w:t>Salmonella</w:t>
      </w:r>
      <w:r w:rsidRPr="00066E31">
        <w:rPr>
          <w:rFonts w:ascii="Times New Roman" w:hAnsi="Times New Roman"/>
          <w:sz w:val="20"/>
        </w:rPr>
        <w:t xml:space="preserve"> isolates</w:t>
      </w:r>
    </w:p>
    <w:tbl>
      <w:tblPr>
        <w:tblStyle w:val="Normaltable"/>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75"/>
        <w:gridCol w:w="1546"/>
        <w:gridCol w:w="1695"/>
        <w:gridCol w:w="1772"/>
        <w:gridCol w:w="1695"/>
        <w:gridCol w:w="1693"/>
      </w:tblGrid>
      <w:tr w:rsidR="004C376D" w:rsidRPr="00066E31" w:rsidTr="00BC7B5D">
        <w:tc>
          <w:tcPr>
            <w:tcW w:w="614" w:type="pct"/>
            <w:vAlign w:val="center"/>
          </w:tcPr>
          <w:p w:rsidR="004C376D" w:rsidRPr="00066E31" w:rsidRDefault="004C376D" w:rsidP="00066E31">
            <w:pPr>
              <w:snapToGrid w:val="0"/>
              <w:spacing w:after="0" w:line="240" w:lineRule="auto"/>
              <w:jc w:val="both"/>
              <w:rPr>
                <w:rFonts w:ascii="Times New Roman" w:hAnsi="Times New Roman"/>
                <w:b/>
                <w:sz w:val="20"/>
              </w:rPr>
            </w:pPr>
          </w:p>
        </w:tc>
        <w:tc>
          <w:tcPr>
            <w:tcW w:w="4386" w:type="pct"/>
            <w:gridSpan w:val="5"/>
            <w:vAlign w:val="center"/>
          </w:tcPr>
          <w:p w:rsidR="004C376D" w:rsidRPr="00066E31" w:rsidRDefault="00E018FB" w:rsidP="00066E31">
            <w:pPr>
              <w:snapToGrid w:val="0"/>
              <w:spacing w:after="0" w:line="240" w:lineRule="auto"/>
              <w:jc w:val="both"/>
              <w:rPr>
                <w:rFonts w:ascii="Times New Roman" w:hAnsi="Times New Roman"/>
                <w:b/>
                <w:sz w:val="20"/>
              </w:rPr>
            </w:pPr>
            <w:r w:rsidRPr="00066E31">
              <w:rPr>
                <w:rFonts w:ascii="Times New Roman" w:hAnsi="Times New Roman"/>
                <w:b/>
                <w:sz w:val="20"/>
              </w:rPr>
              <w:t>Mean zones of inhibition</w:t>
            </w:r>
          </w:p>
        </w:tc>
      </w:tr>
      <w:tr w:rsidR="004C376D" w:rsidRPr="00066E31" w:rsidTr="00BC7B5D">
        <w:tc>
          <w:tcPr>
            <w:tcW w:w="614" w:type="pct"/>
            <w:vAlign w:val="center"/>
          </w:tcPr>
          <w:p w:rsidR="004C376D" w:rsidRPr="00066E31" w:rsidRDefault="00E018FB" w:rsidP="00066E31">
            <w:pPr>
              <w:snapToGrid w:val="0"/>
              <w:spacing w:after="0" w:line="240" w:lineRule="auto"/>
              <w:jc w:val="both"/>
              <w:rPr>
                <w:rFonts w:ascii="Times New Roman" w:hAnsi="Times New Roman"/>
                <w:b/>
                <w:sz w:val="20"/>
              </w:rPr>
            </w:pPr>
            <w:r w:rsidRPr="00066E31">
              <w:rPr>
                <w:rFonts w:ascii="Times New Roman" w:hAnsi="Times New Roman"/>
                <w:b/>
                <w:sz w:val="20"/>
              </w:rPr>
              <w:t xml:space="preserve">Isolate </w:t>
            </w:r>
          </w:p>
        </w:tc>
        <w:tc>
          <w:tcPr>
            <w:tcW w:w="807" w:type="pct"/>
            <w:vAlign w:val="center"/>
          </w:tcPr>
          <w:p w:rsidR="004C376D" w:rsidRPr="00066E31" w:rsidRDefault="00E018FB" w:rsidP="00066E31">
            <w:pPr>
              <w:snapToGrid w:val="0"/>
              <w:spacing w:after="0" w:line="240" w:lineRule="auto"/>
              <w:jc w:val="both"/>
              <w:rPr>
                <w:rFonts w:ascii="Times New Roman" w:hAnsi="Times New Roman"/>
                <w:b/>
                <w:sz w:val="20"/>
              </w:rPr>
            </w:pPr>
            <w:r w:rsidRPr="00066E31">
              <w:rPr>
                <w:rFonts w:ascii="Times New Roman" w:hAnsi="Times New Roman"/>
                <w:b/>
                <w:sz w:val="20"/>
              </w:rPr>
              <w:t>E</w:t>
            </w:r>
            <w:r w:rsidRPr="00066E31">
              <w:rPr>
                <w:rFonts w:ascii="Times New Roman" w:hAnsi="Times New Roman"/>
                <w:b/>
                <w:sz w:val="20"/>
                <w:vertAlign w:val="subscript"/>
              </w:rPr>
              <w:t>1</w:t>
            </w:r>
          </w:p>
        </w:tc>
        <w:tc>
          <w:tcPr>
            <w:tcW w:w="885" w:type="pct"/>
            <w:vAlign w:val="center"/>
          </w:tcPr>
          <w:p w:rsidR="004C376D" w:rsidRPr="00066E31" w:rsidRDefault="00E018FB" w:rsidP="00066E31">
            <w:pPr>
              <w:snapToGrid w:val="0"/>
              <w:spacing w:after="0" w:line="240" w:lineRule="auto"/>
              <w:jc w:val="both"/>
              <w:rPr>
                <w:rFonts w:ascii="Times New Roman" w:hAnsi="Times New Roman"/>
                <w:b/>
                <w:sz w:val="20"/>
              </w:rPr>
            </w:pPr>
            <w:r w:rsidRPr="00066E31">
              <w:rPr>
                <w:rFonts w:ascii="Times New Roman" w:hAnsi="Times New Roman"/>
                <w:b/>
                <w:sz w:val="20"/>
              </w:rPr>
              <w:t>AMP</w:t>
            </w:r>
          </w:p>
        </w:tc>
        <w:tc>
          <w:tcPr>
            <w:tcW w:w="925" w:type="pct"/>
            <w:vAlign w:val="center"/>
          </w:tcPr>
          <w:p w:rsidR="004C376D" w:rsidRPr="00066E31" w:rsidRDefault="00E018FB" w:rsidP="00066E31">
            <w:pPr>
              <w:snapToGrid w:val="0"/>
              <w:spacing w:after="0" w:line="240" w:lineRule="auto"/>
              <w:jc w:val="both"/>
              <w:rPr>
                <w:rFonts w:ascii="Times New Roman" w:hAnsi="Times New Roman"/>
                <w:b/>
                <w:sz w:val="20"/>
              </w:rPr>
            </w:pPr>
            <w:r w:rsidRPr="00066E31">
              <w:rPr>
                <w:rFonts w:ascii="Times New Roman" w:hAnsi="Times New Roman"/>
                <w:b/>
                <w:sz w:val="20"/>
              </w:rPr>
              <w:t>E</w:t>
            </w:r>
            <w:r w:rsidRPr="00066E31">
              <w:rPr>
                <w:rFonts w:ascii="Times New Roman" w:hAnsi="Times New Roman"/>
                <w:b/>
                <w:sz w:val="20"/>
                <w:vertAlign w:val="subscript"/>
              </w:rPr>
              <w:t>1</w:t>
            </w:r>
            <w:r w:rsidRPr="00066E31">
              <w:rPr>
                <w:rFonts w:ascii="Times New Roman" w:hAnsi="Times New Roman"/>
                <w:b/>
                <w:sz w:val="20"/>
              </w:rPr>
              <w:t>+AMP</w:t>
            </w:r>
            <w:r w:rsidRPr="00066E31">
              <w:rPr>
                <w:rFonts w:ascii="Times New Roman" w:hAnsi="Times New Roman"/>
                <w:b/>
                <w:sz w:val="20"/>
                <w:vertAlign w:val="superscript"/>
              </w:rPr>
              <w:t>K</w:t>
            </w:r>
          </w:p>
        </w:tc>
        <w:tc>
          <w:tcPr>
            <w:tcW w:w="885" w:type="pct"/>
            <w:vAlign w:val="center"/>
          </w:tcPr>
          <w:p w:rsidR="004C376D" w:rsidRPr="00066E31" w:rsidRDefault="00E018FB" w:rsidP="00066E31">
            <w:pPr>
              <w:snapToGrid w:val="0"/>
              <w:spacing w:after="0" w:line="240" w:lineRule="auto"/>
              <w:jc w:val="both"/>
              <w:rPr>
                <w:rFonts w:ascii="Times New Roman" w:hAnsi="Times New Roman"/>
                <w:b/>
                <w:sz w:val="20"/>
              </w:rPr>
            </w:pPr>
            <w:r w:rsidRPr="00066E31">
              <w:rPr>
                <w:rFonts w:ascii="Times New Roman" w:hAnsi="Times New Roman"/>
                <w:b/>
                <w:sz w:val="20"/>
              </w:rPr>
              <w:t>CPC</w:t>
            </w:r>
          </w:p>
        </w:tc>
        <w:tc>
          <w:tcPr>
            <w:tcW w:w="885" w:type="pct"/>
            <w:vAlign w:val="center"/>
          </w:tcPr>
          <w:p w:rsidR="004C376D" w:rsidRPr="00066E31" w:rsidRDefault="00E018FB" w:rsidP="00066E31">
            <w:pPr>
              <w:snapToGrid w:val="0"/>
              <w:spacing w:after="0" w:line="240" w:lineRule="auto"/>
              <w:jc w:val="both"/>
              <w:rPr>
                <w:rFonts w:ascii="Times New Roman" w:hAnsi="Times New Roman"/>
                <w:b/>
                <w:sz w:val="20"/>
              </w:rPr>
            </w:pPr>
            <w:r w:rsidRPr="00066E31">
              <w:rPr>
                <w:rFonts w:ascii="Times New Roman" w:hAnsi="Times New Roman"/>
                <w:b/>
                <w:sz w:val="20"/>
              </w:rPr>
              <w:t>E</w:t>
            </w:r>
            <w:r w:rsidRPr="00066E31">
              <w:rPr>
                <w:rFonts w:ascii="Times New Roman" w:hAnsi="Times New Roman"/>
                <w:b/>
                <w:sz w:val="20"/>
                <w:vertAlign w:val="subscript"/>
              </w:rPr>
              <w:t>1</w:t>
            </w:r>
            <w:r w:rsidRPr="00066E31">
              <w:rPr>
                <w:rFonts w:ascii="Times New Roman" w:hAnsi="Times New Roman"/>
                <w:b/>
                <w:sz w:val="20"/>
              </w:rPr>
              <w:t>+CPC</w:t>
            </w:r>
            <w:r w:rsidRPr="00066E31">
              <w:rPr>
                <w:rFonts w:ascii="Times New Roman" w:hAnsi="Times New Roman"/>
                <w:b/>
                <w:sz w:val="20"/>
                <w:vertAlign w:val="superscript"/>
              </w:rPr>
              <w:t>K</w:t>
            </w:r>
          </w:p>
        </w:tc>
      </w:tr>
      <w:tr w:rsidR="004C376D" w:rsidRPr="00066E31" w:rsidTr="00BC7B5D">
        <w:tc>
          <w:tcPr>
            <w:tcW w:w="614" w:type="pct"/>
            <w:vAlign w:val="center"/>
          </w:tcPr>
          <w:p w:rsidR="004C376D" w:rsidRPr="00066E31" w:rsidRDefault="00E018FB" w:rsidP="00066E31">
            <w:pPr>
              <w:snapToGrid w:val="0"/>
              <w:spacing w:after="0" w:line="240" w:lineRule="auto"/>
              <w:jc w:val="both"/>
              <w:rPr>
                <w:rFonts w:ascii="Times New Roman" w:hAnsi="Times New Roman"/>
                <w:sz w:val="20"/>
              </w:rPr>
            </w:pPr>
            <w:proofErr w:type="spellStart"/>
            <w:r w:rsidRPr="00066E31">
              <w:rPr>
                <w:rFonts w:ascii="Times New Roman" w:hAnsi="Times New Roman"/>
                <w:sz w:val="20"/>
                <w:vertAlign w:val="superscript"/>
              </w:rPr>
              <w:t>a</w:t>
            </w:r>
            <w:r w:rsidRPr="00066E31">
              <w:rPr>
                <w:rFonts w:ascii="Times New Roman" w:hAnsi="Times New Roman"/>
                <w:sz w:val="20"/>
              </w:rPr>
              <w:t>LL</w:t>
            </w:r>
            <w:proofErr w:type="spellEnd"/>
          </w:p>
          <w:p w:rsidR="004C376D" w:rsidRPr="00066E31" w:rsidRDefault="00E018FB" w:rsidP="00066E31">
            <w:pPr>
              <w:snapToGrid w:val="0"/>
              <w:spacing w:after="0" w:line="240" w:lineRule="auto"/>
              <w:jc w:val="both"/>
              <w:rPr>
                <w:rFonts w:ascii="Times New Roman" w:hAnsi="Times New Roman"/>
                <w:sz w:val="20"/>
              </w:rPr>
            </w:pPr>
            <w:proofErr w:type="spellStart"/>
            <w:r w:rsidRPr="00066E31">
              <w:rPr>
                <w:rFonts w:ascii="Times New Roman" w:hAnsi="Times New Roman"/>
                <w:sz w:val="20"/>
                <w:vertAlign w:val="superscript"/>
              </w:rPr>
              <w:t>a</w:t>
            </w:r>
            <w:r w:rsidRPr="00066E31">
              <w:rPr>
                <w:rFonts w:ascii="Times New Roman" w:hAnsi="Times New Roman"/>
                <w:sz w:val="20"/>
              </w:rPr>
              <w:t>BIS</w:t>
            </w:r>
            <w:proofErr w:type="spellEnd"/>
          </w:p>
          <w:p w:rsidR="004C376D" w:rsidRPr="00066E31" w:rsidRDefault="00E018FB" w:rsidP="00066E31">
            <w:pPr>
              <w:snapToGrid w:val="0"/>
              <w:spacing w:after="0" w:line="240" w:lineRule="auto"/>
              <w:jc w:val="both"/>
              <w:rPr>
                <w:rFonts w:ascii="Times New Roman" w:hAnsi="Times New Roman"/>
                <w:sz w:val="20"/>
              </w:rPr>
            </w:pPr>
            <w:proofErr w:type="spellStart"/>
            <w:r w:rsidRPr="00066E31">
              <w:rPr>
                <w:rFonts w:ascii="Times New Roman" w:hAnsi="Times New Roman"/>
                <w:sz w:val="20"/>
                <w:vertAlign w:val="superscript"/>
              </w:rPr>
              <w:t>a</w:t>
            </w:r>
            <w:r w:rsidRPr="00066E31">
              <w:rPr>
                <w:rFonts w:ascii="Times New Roman" w:hAnsi="Times New Roman"/>
                <w:sz w:val="20"/>
              </w:rPr>
              <w:t>LIS</w:t>
            </w:r>
            <w:proofErr w:type="spellEnd"/>
          </w:p>
          <w:p w:rsidR="004C376D" w:rsidRPr="00066E31" w:rsidRDefault="00E018FB" w:rsidP="00066E31">
            <w:pPr>
              <w:snapToGrid w:val="0"/>
              <w:spacing w:after="0" w:line="240" w:lineRule="auto"/>
              <w:jc w:val="both"/>
              <w:rPr>
                <w:rFonts w:ascii="Times New Roman" w:hAnsi="Times New Roman"/>
                <w:sz w:val="20"/>
              </w:rPr>
            </w:pPr>
            <w:proofErr w:type="spellStart"/>
            <w:r w:rsidRPr="00066E31">
              <w:rPr>
                <w:rFonts w:ascii="Times New Roman" w:hAnsi="Times New Roman"/>
                <w:sz w:val="20"/>
                <w:vertAlign w:val="superscript"/>
              </w:rPr>
              <w:t>a</w:t>
            </w:r>
            <w:r w:rsidRPr="00066E31">
              <w:rPr>
                <w:rFonts w:ascii="Times New Roman" w:hAnsi="Times New Roman"/>
                <w:sz w:val="20"/>
              </w:rPr>
              <w:t>CS</w:t>
            </w:r>
            <w:proofErr w:type="spellEnd"/>
          </w:p>
          <w:p w:rsidR="004C376D" w:rsidRPr="00066E31" w:rsidRDefault="00E018FB" w:rsidP="00066E31">
            <w:pPr>
              <w:snapToGrid w:val="0"/>
              <w:spacing w:after="0" w:line="240" w:lineRule="auto"/>
              <w:jc w:val="both"/>
              <w:rPr>
                <w:rFonts w:ascii="Times New Roman" w:hAnsi="Times New Roman"/>
                <w:sz w:val="20"/>
              </w:rPr>
            </w:pPr>
            <w:proofErr w:type="spellStart"/>
            <w:r w:rsidRPr="00066E31">
              <w:rPr>
                <w:rFonts w:ascii="Times New Roman" w:hAnsi="Times New Roman"/>
                <w:sz w:val="20"/>
                <w:vertAlign w:val="superscript"/>
              </w:rPr>
              <w:t>a</w:t>
            </w:r>
            <w:r w:rsidRPr="00066E31">
              <w:rPr>
                <w:rFonts w:ascii="Times New Roman" w:hAnsi="Times New Roman"/>
                <w:sz w:val="20"/>
              </w:rPr>
              <w:t>BL</w:t>
            </w:r>
            <w:proofErr w:type="spellEnd"/>
          </w:p>
          <w:p w:rsidR="004C376D" w:rsidRPr="00066E31" w:rsidRDefault="00E018FB" w:rsidP="00066E31">
            <w:pPr>
              <w:snapToGrid w:val="0"/>
              <w:spacing w:after="0" w:line="240" w:lineRule="auto"/>
              <w:jc w:val="both"/>
              <w:rPr>
                <w:rFonts w:ascii="Times New Roman" w:hAnsi="Times New Roman"/>
                <w:sz w:val="20"/>
              </w:rPr>
            </w:pPr>
            <w:proofErr w:type="spellStart"/>
            <w:r w:rsidRPr="00066E31">
              <w:rPr>
                <w:rFonts w:ascii="Times New Roman" w:hAnsi="Times New Roman"/>
                <w:sz w:val="20"/>
                <w:vertAlign w:val="superscript"/>
              </w:rPr>
              <w:t>b</w:t>
            </w:r>
            <w:r w:rsidRPr="00066E31">
              <w:rPr>
                <w:rFonts w:ascii="Times New Roman" w:hAnsi="Times New Roman"/>
                <w:sz w:val="20"/>
              </w:rPr>
              <w:t>BIS</w:t>
            </w:r>
            <w:proofErr w:type="spellEnd"/>
          </w:p>
          <w:p w:rsidR="004C376D" w:rsidRPr="00066E31" w:rsidRDefault="00E018FB" w:rsidP="00066E31">
            <w:pPr>
              <w:snapToGrid w:val="0"/>
              <w:spacing w:after="0" w:line="240" w:lineRule="auto"/>
              <w:jc w:val="both"/>
              <w:rPr>
                <w:rFonts w:ascii="Times New Roman" w:hAnsi="Times New Roman"/>
                <w:sz w:val="20"/>
              </w:rPr>
            </w:pPr>
            <w:proofErr w:type="spellStart"/>
            <w:r w:rsidRPr="00066E31">
              <w:rPr>
                <w:rFonts w:ascii="Times New Roman" w:hAnsi="Times New Roman"/>
                <w:sz w:val="20"/>
                <w:vertAlign w:val="superscript"/>
              </w:rPr>
              <w:t>b</w:t>
            </w:r>
            <w:r w:rsidRPr="00066E31">
              <w:rPr>
                <w:rFonts w:ascii="Times New Roman" w:hAnsi="Times New Roman"/>
                <w:sz w:val="20"/>
              </w:rPr>
              <w:t>LIS</w:t>
            </w:r>
            <w:proofErr w:type="spellEnd"/>
          </w:p>
          <w:p w:rsidR="004C376D" w:rsidRPr="00066E31" w:rsidRDefault="00E018FB" w:rsidP="00066E31">
            <w:pPr>
              <w:snapToGrid w:val="0"/>
              <w:spacing w:after="0" w:line="240" w:lineRule="auto"/>
              <w:jc w:val="both"/>
              <w:rPr>
                <w:rFonts w:ascii="Times New Roman" w:hAnsi="Times New Roman"/>
                <w:sz w:val="20"/>
              </w:rPr>
            </w:pPr>
            <w:proofErr w:type="spellStart"/>
            <w:r w:rsidRPr="00066E31">
              <w:rPr>
                <w:rFonts w:ascii="Times New Roman" w:hAnsi="Times New Roman"/>
                <w:sz w:val="20"/>
                <w:vertAlign w:val="superscript"/>
              </w:rPr>
              <w:t>b</w:t>
            </w:r>
            <w:r w:rsidRPr="00066E31">
              <w:rPr>
                <w:rFonts w:ascii="Times New Roman" w:hAnsi="Times New Roman"/>
                <w:sz w:val="20"/>
              </w:rPr>
              <w:t>BL</w:t>
            </w:r>
            <w:proofErr w:type="spellEnd"/>
          </w:p>
          <w:p w:rsidR="004C376D" w:rsidRPr="00066E31" w:rsidRDefault="00E018FB" w:rsidP="00066E31">
            <w:pPr>
              <w:snapToGrid w:val="0"/>
              <w:spacing w:after="0" w:line="240" w:lineRule="auto"/>
              <w:jc w:val="both"/>
              <w:rPr>
                <w:rFonts w:ascii="Times New Roman" w:hAnsi="Times New Roman"/>
                <w:sz w:val="20"/>
              </w:rPr>
            </w:pPr>
            <w:proofErr w:type="spellStart"/>
            <w:r w:rsidRPr="00066E31">
              <w:rPr>
                <w:rFonts w:ascii="Times New Roman" w:hAnsi="Times New Roman"/>
                <w:sz w:val="20"/>
                <w:vertAlign w:val="superscript"/>
              </w:rPr>
              <w:t>b</w:t>
            </w:r>
            <w:r w:rsidRPr="00066E31">
              <w:rPr>
                <w:rFonts w:ascii="Times New Roman" w:hAnsi="Times New Roman"/>
                <w:sz w:val="20"/>
              </w:rPr>
              <w:t>LL</w:t>
            </w:r>
            <w:proofErr w:type="spellEnd"/>
          </w:p>
          <w:p w:rsidR="004C376D" w:rsidRPr="00066E31" w:rsidRDefault="00E018FB" w:rsidP="00066E31">
            <w:pPr>
              <w:snapToGrid w:val="0"/>
              <w:spacing w:after="0" w:line="240" w:lineRule="auto"/>
              <w:jc w:val="both"/>
              <w:rPr>
                <w:rFonts w:ascii="Times New Roman" w:hAnsi="Times New Roman"/>
                <w:sz w:val="20"/>
              </w:rPr>
            </w:pPr>
            <w:proofErr w:type="spellStart"/>
            <w:r w:rsidRPr="00066E31">
              <w:rPr>
                <w:rFonts w:ascii="Times New Roman" w:hAnsi="Times New Roman"/>
                <w:sz w:val="20"/>
                <w:vertAlign w:val="superscript"/>
              </w:rPr>
              <w:t>c</w:t>
            </w:r>
            <w:r w:rsidRPr="00066E31">
              <w:rPr>
                <w:rFonts w:ascii="Times New Roman" w:hAnsi="Times New Roman"/>
                <w:sz w:val="20"/>
              </w:rPr>
              <w:t>BL</w:t>
            </w:r>
            <w:proofErr w:type="spellEnd"/>
          </w:p>
          <w:p w:rsidR="004C376D" w:rsidRPr="00066E31" w:rsidRDefault="00E018FB" w:rsidP="00066E31">
            <w:pPr>
              <w:snapToGrid w:val="0"/>
              <w:spacing w:after="0" w:line="240" w:lineRule="auto"/>
              <w:jc w:val="both"/>
              <w:rPr>
                <w:rFonts w:ascii="Times New Roman" w:hAnsi="Times New Roman"/>
                <w:sz w:val="20"/>
              </w:rPr>
            </w:pPr>
            <w:proofErr w:type="spellStart"/>
            <w:r w:rsidRPr="00066E31">
              <w:rPr>
                <w:rFonts w:ascii="Times New Roman" w:hAnsi="Times New Roman"/>
                <w:sz w:val="20"/>
                <w:vertAlign w:val="superscript"/>
              </w:rPr>
              <w:t>c</w:t>
            </w:r>
            <w:r w:rsidRPr="00066E31">
              <w:rPr>
                <w:rFonts w:ascii="Times New Roman" w:hAnsi="Times New Roman"/>
                <w:sz w:val="20"/>
              </w:rPr>
              <w:t>BIS</w:t>
            </w:r>
            <w:proofErr w:type="spellEnd"/>
          </w:p>
          <w:p w:rsidR="004C376D" w:rsidRPr="00066E31" w:rsidRDefault="00E018FB" w:rsidP="00066E31">
            <w:pPr>
              <w:snapToGrid w:val="0"/>
              <w:spacing w:after="0" w:line="240" w:lineRule="auto"/>
              <w:jc w:val="both"/>
              <w:rPr>
                <w:rFonts w:ascii="Times New Roman" w:hAnsi="Times New Roman"/>
                <w:sz w:val="20"/>
              </w:rPr>
            </w:pPr>
            <w:proofErr w:type="spellStart"/>
            <w:r w:rsidRPr="00066E31">
              <w:rPr>
                <w:rFonts w:ascii="Times New Roman" w:hAnsi="Times New Roman"/>
                <w:sz w:val="20"/>
                <w:vertAlign w:val="superscript"/>
              </w:rPr>
              <w:t>c</w:t>
            </w:r>
            <w:r w:rsidRPr="00066E31">
              <w:rPr>
                <w:rFonts w:ascii="Times New Roman" w:hAnsi="Times New Roman"/>
                <w:sz w:val="20"/>
              </w:rPr>
              <w:t>LL</w:t>
            </w:r>
            <w:proofErr w:type="spellEnd"/>
          </w:p>
          <w:p w:rsidR="004C376D" w:rsidRPr="00066E31" w:rsidRDefault="00E018FB" w:rsidP="00066E31">
            <w:pPr>
              <w:snapToGrid w:val="0"/>
              <w:spacing w:after="0" w:line="240" w:lineRule="auto"/>
              <w:jc w:val="both"/>
              <w:rPr>
                <w:rFonts w:ascii="Times New Roman" w:hAnsi="Times New Roman"/>
                <w:sz w:val="20"/>
              </w:rPr>
            </w:pPr>
            <w:proofErr w:type="spellStart"/>
            <w:r w:rsidRPr="00066E31">
              <w:rPr>
                <w:rFonts w:ascii="Times New Roman" w:hAnsi="Times New Roman"/>
                <w:sz w:val="20"/>
                <w:vertAlign w:val="superscript"/>
              </w:rPr>
              <w:t>c</w:t>
            </w:r>
            <w:r w:rsidRPr="00066E31">
              <w:rPr>
                <w:rFonts w:ascii="Times New Roman" w:hAnsi="Times New Roman"/>
                <w:sz w:val="20"/>
              </w:rPr>
              <w:t>CS</w:t>
            </w:r>
            <w:proofErr w:type="spellEnd"/>
          </w:p>
          <w:p w:rsidR="004C376D" w:rsidRPr="00066E31" w:rsidRDefault="00E018FB" w:rsidP="00066E31">
            <w:pPr>
              <w:snapToGrid w:val="0"/>
              <w:spacing w:after="0" w:line="240" w:lineRule="auto"/>
              <w:jc w:val="both"/>
              <w:rPr>
                <w:rFonts w:ascii="Times New Roman" w:hAnsi="Times New Roman"/>
                <w:sz w:val="20"/>
              </w:rPr>
            </w:pPr>
            <w:proofErr w:type="spellStart"/>
            <w:r w:rsidRPr="00066E31">
              <w:rPr>
                <w:rFonts w:ascii="Times New Roman" w:hAnsi="Times New Roman"/>
                <w:sz w:val="20"/>
                <w:vertAlign w:val="superscript"/>
              </w:rPr>
              <w:t>c</w:t>
            </w:r>
            <w:r w:rsidRPr="00066E31">
              <w:rPr>
                <w:rFonts w:ascii="Times New Roman" w:hAnsi="Times New Roman"/>
                <w:sz w:val="20"/>
              </w:rPr>
              <w:t>LIS</w:t>
            </w:r>
            <w:proofErr w:type="spellEnd"/>
          </w:p>
        </w:tc>
        <w:tc>
          <w:tcPr>
            <w:tcW w:w="807" w:type="pct"/>
            <w:vAlign w:val="center"/>
          </w:tcPr>
          <w:p w:rsidR="004C376D" w:rsidRPr="00066E31" w:rsidRDefault="00E018FB" w:rsidP="00066E31">
            <w:pPr>
              <w:snapToGrid w:val="0"/>
              <w:spacing w:after="0" w:line="240" w:lineRule="auto"/>
              <w:jc w:val="both"/>
              <w:rPr>
                <w:rFonts w:ascii="Times New Roman" w:hAnsi="Times New Roman"/>
                <w:sz w:val="20"/>
              </w:rPr>
            </w:pPr>
            <w:r w:rsidRPr="00066E31">
              <w:rPr>
                <w:rFonts w:ascii="Times New Roman" w:hAnsi="Times New Roman"/>
                <w:sz w:val="20"/>
              </w:rPr>
              <w:t>0.00</w:t>
            </w:r>
          </w:p>
          <w:p w:rsidR="004C376D" w:rsidRPr="00066E31" w:rsidRDefault="00E018FB" w:rsidP="00066E31">
            <w:pPr>
              <w:snapToGrid w:val="0"/>
              <w:spacing w:after="0" w:line="240" w:lineRule="auto"/>
              <w:jc w:val="both"/>
              <w:rPr>
                <w:rFonts w:ascii="Times New Roman" w:hAnsi="Times New Roman"/>
                <w:sz w:val="20"/>
              </w:rPr>
            </w:pPr>
            <w:r w:rsidRPr="00066E31">
              <w:rPr>
                <w:rFonts w:ascii="Times New Roman" w:hAnsi="Times New Roman"/>
                <w:sz w:val="20"/>
              </w:rPr>
              <w:t>0.00</w:t>
            </w:r>
          </w:p>
          <w:p w:rsidR="004C376D" w:rsidRPr="00066E31" w:rsidRDefault="00E018FB" w:rsidP="00066E31">
            <w:pPr>
              <w:snapToGrid w:val="0"/>
              <w:spacing w:after="0" w:line="240" w:lineRule="auto"/>
              <w:jc w:val="both"/>
              <w:rPr>
                <w:rFonts w:ascii="Times New Roman" w:hAnsi="Times New Roman"/>
                <w:sz w:val="20"/>
              </w:rPr>
            </w:pPr>
            <w:r w:rsidRPr="00066E31">
              <w:rPr>
                <w:rFonts w:ascii="Times New Roman" w:hAnsi="Times New Roman"/>
                <w:sz w:val="20"/>
              </w:rPr>
              <w:t>0.00</w:t>
            </w:r>
          </w:p>
          <w:p w:rsidR="004C376D" w:rsidRPr="00066E31" w:rsidRDefault="00E018FB" w:rsidP="00066E31">
            <w:pPr>
              <w:snapToGrid w:val="0"/>
              <w:spacing w:after="0" w:line="240" w:lineRule="auto"/>
              <w:jc w:val="both"/>
              <w:rPr>
                <w:rFonts w:ascii="Times New Roman" w:hAnsi="Times New Roman"/>
                <w:sz w:val="20"/>
              </w:rPr>
            </w:pPr>
            <w:r w:rsidRPr="00066E31">
              <w:rPr>
                <w:rFonts w:ascii="Times New Roman" w:hAnsi="Times New Roman"/>
                <w:sz w:val="20"/>
              </w:rPr>
              <w:t>3.55</w:t>
            </w:r>
            <w:r w:rsidRPr="00066E31">
              <w:rPr>
                <w:rFonts w:ascii="Times New Roman" w:hAnsi="Times New Roman"/>
                <w:sz w:val="20"/>
                <w:u w:val="single"/>
              </w:rPr>
              <w:t>+</w:t>
            </w:r>
            <w:r w:rsidRPr="00066E31">
              <w:rPr>
                <w:rFonts w:ascii="Times New Roman" w:hAnsi="Times New Roman"/>
                <w:sz w:val="20"/>
              </w:rPr>
              <w:t>0.10</w:t>
            </w:r>
          </w:p>
          <w:p w:rsidR="004C376D" w:rsidRPr="00066E31" w:rsidRDefault="00E018FB" w:rsidP="00066E31">
            <w:pPr>
              <w:snapToGrid w:val="0"/>
              <w:spacing w:after="0" w:line="240" w:lineRule="auto"/>
              <w:jc w:val="both"/>
              <w:rPr>
                <w:rFonts w:ascii="Times New Roman" w:hAnsi="Times New Roman"/>
                <w:sz w:val="20"/>
              </w:rPr>
            </w:pPr>
            <w:r w:rsidRPr="00066E31">
              <w:rPr>
                <w:rFonts w:ascii="Times New Roman" w:hAnsi="Times New Roman"/>
                <w:sz w:val="20"/>
              </w:rPr>
              <w:t>0.00</w:t>
            </w:r>
          </w:p>
          <w:p w:rsidR="004C376D" w:rsidRPr="00066E31" w:rsidRDefault="00E018FB" w:rsidP="00066E31">
            <w:pPr>
              <w:snapToGrid w:val="0"/>
              <w:spacing w:after="0" w:line="240" w:lineRule="auto"/>
              <w:jc w:val="both"/>
              <w:rPr>
                <w:rFonts w:ascii="Times New Roman" w:hAnsi="Times New Roman"/>
                <w:sz w:val="20"/>
              </w:rPr>
            </w:pPr>
            <w:r w:rsidRPr="00066E31">
              <w:rPr>
                <w:rFonts w:ascii="Times New Roman" w:hAnsi="Times New Roman"/>
                <w:sz w:val="20"/>
              </w:rPr>
              <w:t>0.00</w:t>
            </w:r>
          </w:p>
          <w:p w:rsidR="004C376D" w:rsidRPr="00066E31" w:rsidRDefault="00E018FB" w:rsidP="00066E31">
            <w:pPr>
              <w:snapToGrid w:val="0"/>
              <w:spacing w:after="0" w:line="240" w:lineRule="auto"/>
              <w:jc w:val="both"/>
              <w:rPr>
                <w:rFonts w:ascii="Times New Roman" w:hAnsi="Times New Roman"/>
                <w:sz w:val="20"/>
              </w:rPr>
            </w:pPr>
            <w:r w:rsidRPr="00066E31">
              <w:rPr>
                <w:rFonts w:ascii="Times New Roman" w:hAnsi="Times New Roman"/>
                <w:sz w:val="20"/>
              </w:rPr>
              <w:t>0.00</w:t>
            </w:r>
          </w:p>
          <w:p w:rsidR="004C376D" w:rsidRPr="00066E31" w:rsidRDefault="00E018FB" w:rsidP="00066E31">
            <w:pPr>
              <w:snapToGrid w:val="0"/>
              <w:spacing w:after="0" w:line="240" w:lineRule="auto"/>
              <w:jc w:val="both"/>
              <w:rPr>
                <w:rFonts w:ascii="Times New Roman" w:hAnsi="Times New Roman"/>
                <w:sz w:val="20"/>
              </w:rPr>
            </w:pPr>
            <w:r w:rsidRPr="00066E31">
              <w:rPr>
                <w:rFonts w:ascii="Times New Roman" w:hAnsi="Times New Roman"/>
                <w:sz w:val="20"/>
              </w:rPr>
              <w:t>0.00</w:t>
            </w:r>
          </w:p>
          <w:p w:rsidR="004C376D" w:rsidRPr="00066E31" w:rsidRDefault="00E018FB" w:rsidP="00066E31">
            <w:pPr>
              <w:snapToGrid w:val="0"/>
              <w:spacing w:after="0" w:line="240" w:lineRule="auto"/>
              <w:jc w:val="both"/>
              <w:rPr>
                <w:rFonts w:ascii="Times New Roman" w:hAnsi="Times New Roman"/>
                <w:sz w:val="20"/>
              </w:rPr>
            </w:pPr>
            <w:r w:rsidRPr="00066E31">
              <w:rPr>
                <w:rFonts w:ascii="Times New Roman" w:hAnsi="Times New Roman"/>
                <w:sz w:val="20"/>
              </w:rPr>
              <w:t>0.00</w:t>
            </w:r>
          </w:p>
          <w:p w:rsidR="004C376D" w:rsidRPr="00066E31" w:rsidRDefault="00E018FB" w:rsidP="00066E31">
            <w:pPr>
              <w:snapToGrid w:val="0"/>
              <w:spacing w:after="0" w:line="240" w:lineRule="auto"/>
              <w:jc w:val="both"/>
              <w:rPr>
                <w:rFonts w:ascii="Times New Roman" w:hAnsi="Times New Roman"/>
                <w:sz w:val="20"/>
              </w:rPr>
            </w:pPr>
            <w:r w:rsidRPr="00066E31">
              <w:rPr>
                <w:rFonts w:ascii="Times New Roman" w:hAnsi="Times New Roman"/>
                <w:sz w:val="20"/>
              </w:rPr>
              <w:t>0.00</w:t>
            </w:r>
          </w:p>
          <w:p w:rsidR="004C376D" w:rsidRPr="00066E31" w:rsidRDefault="00E018FB" w:rsidP="00066E31">
            <w:pPr>
              <w:snapToGrid w:val="0"/>
              <w:spacing w:after="0" w:line="240" w:lineRule="auto"/>
              <w:jc w:val="both"/>
              <w:rPr>
                <w:rFonts w:ascii="Times New Roman" w:hAnsi="Times New Roman"/>
                <w:sz w:val="20"/>
              </w:rPr>
            </w:pPr>
            <w:r w:rsidRPr="00066E31">
              <w:rPr>
                <w:rFonts w:ascii="Times New Roman" w:hAnsi="Times New Roman"/>
                <w:sz w:val="20"/>
              </w:rPr>
              <w:t>0.00</w:t>
            </w:r>
          </w:p>
          <w:p w:rsidR="004C376D" w:rsidRPr="00066E31" w:rsidRDefault="00E018FB" w:rsidP="00066E31">
            <w:pPr>
              <w:snapToGrid w:val="0"/>
              <w:spacing w:after="0" w:line="240" w:lineRule="auto"/>
              <w:jc w:val="both"/>
              <w:rPr>
                <w:rFonts w:ascii="Times New Roman" w:hAnsi="Times New Roman"/>
                <w:sz w:val="20"/>
              </w:rPr>
            </w:pPr>
            <w:r w:rsidRPr="00066E31">
              <w:rPr>
                <w:rFonts w:ascii="Times New Roman" w:hAnsi="Times New Roman"/>
                <w:sz w:val="20"/>
              </w:rPr>
              <w:t>0.00</w:t>
            </w:r>
          </w:p>
          <w:p w:rsidR="004C376D" w:rsidRPr="00066E31" w:rsidRDefault="00E018FB" w:rsidP="00066E31">
            <w:pPr>
              <w:snapToGrid w:val="0"/>
              <w:spacing w:after="0" w:line="240" w:lineRule="auto"/>
              <w:jc w:val="both"/>
              <w:rPr>
                <w:rFonts w:ascii="Times New Roman" w:hAnsi="Times New Roman"/>
                <w:sz w:val="20"/>
              </w:rPr>
            </w:pPr>
            <w:r w:rsidRPr="00066E31">
              <w:rPr>
                <w:rFonts w:ascii="Times New Roman" w:hAnsi="Times New Roman"/>
                <w:sz w:val="20"/>
              </w:rPr>
              <w:t>0.00</w:t>
            </w:r>
          </w:p>
          <w:p w:rsidR="004C376D" w:rsidRPr="00066E31" w:rsidRDefault="00E018FB" w:rsidP="00066E31">
            <w:pPr>
              <w:snapToGrid w:val="0"/>
              <w:spacing w:after="0" w:line="240" w:lineRule="auto"/>
              <w:jc w:val="both"/>
              <w:rPr>
                <w:rFonts w:ascii="Times New Roman" w:hAnsi="Times New Roman"/>
                <w:sz w:val="20"/>
              </w:rPr>
            </w:pPr>
            <w:r w:rsidRPr="00066E31">
              <w:rPr>
                <w:rFonts w:ascii="Times New Roman" w:hAnsi="Times New Roman"/>
                <w:sz w:val="20"/>
              </w:rPr>
              <w:t>0.00</w:t>
            </w:r>
          </w:p>
        </w:tc>
        <w:tc>
          <w:tcPr>
            <w:tcW w:w="885" w:type="pct"/>
            <w:vAlign w:val="center"/>
          </w:tcPr>
          <w:p w:rsidR="004C376D" w:rsidRPr="00066E31" w:rsidRDefault="00E018FB" w:rsidP="00066E31">
            <w:pPr>
              <w:snapToGrid w:val="0"/>
              <w:spacing w:after="0" w:line="240" w:lineRule="auto"/>
              <w:jc w:val="both"/>
              <w:rPr>
                <w:rFonts w:ascii="Times New Roman" w:hAnsi="Times New Roman"/>
                <w:sz w:val="20"/>
              </w:rPr>
            </w:pPr>
            <w:r w:rsidRPr="00066E31">
              <w:rPr>
                <w:rFonts w:ascii="Times New Roman" w:hAnsi="Times New Roman"/>
                <w:sz w:val="20"/>
              </w:rPr>
              <w:t>3.16</w:t>
            </w:r>
            <w:r w:rsidRPr="00066E31">
              <w:rPr>
                <w:rFonts w:ascii="Times New Roman" w:hAnsi="Times New Roman"/>
                <w:sz w:val="20"/>
                <w:u w:val="single"/>
              </w:rPr>
              <w:t>+</w:t>
            </w:r>
            <w:r w:rsidRPr="00066E31">
              <w:rPr>
                <w:rFonts w:ascii="Times New Roman" w:hAnsi="Times New Roman"/>
                <w:sz w:val="20"/>
              </w:rPr>
              <w:t>0.78</w:t>
            </w:r>
          </w:p>
          <w:p w:rsidR="004C376D" w:rsidRPr="00066E31" w:rsidRDefault="00E018FB" w:rsidP="00066E31">
            <w:pPr>
              <w:snapToGrid w:val="0"/>
              <w:spacing w:after="0" w:line="240" w:lineRule="auto"/>
              <w:jc w:val="both"/>
              <w:rPr>
                <w:rFonts w:ascii="Times New Roman" w:hAnsi="Times New Roman"/>
                <w:sz w:val="20"/>
              </w:rPr>
            </w:pPr>
            <w:r w:rsidRPr="00066E31">
              <w:rPr>
                <w:rFonts w:ascii="Times New Roman" w:hAnsi="Times New Roman"/>
                <w:sz w:val="20"/>
              </w:rPr>
              <w:t>13.22</w:t>
            </w:r>
            <w:r w:rsidRPr="00066E31">
              <w:rPr>
                <w:rFonts w:ascii="Times New Roman" w:hAnsi="Times New Roman"/>
                <w:sz w:val="20"/>
                <w:u w:val="single"/>
              </w:rPr>
              <w:t>+</w:t>
            </w:r>
            <w:r w:rsidRPr="00066E31">
              <w:rPr>
                <w:rFonts w:ascii="Times New Roman" w:hAnsi="Times New Roman"/>
                <w:sz w:val="20"/>
              </w:rPr>
              <w:t>0.66</w:t>
            </w:r>
          </w:p>
          <w:p w:rsidR="004C376D" w:rsidRPr="00066E31" w:rsidRDefault="00E018FB" w:rsidP="00066E31">
            <w:pPr>
              <w:snapToGrid w:val="0"/>
              <w:spacing w:after="0" w:line="240" w:lineRule="auto"/>
              <w:jc w:val="both"/>
              <w:rPr>
                <w:rFonts w:ascii="Times New Roman" w:hAnsi="Times New Roman"/>
                <w:sz w:val="20"/>
              </w:rPr>
            </w:pPr>
            <w:r w:rsidRPr="00066E31">
              <w:rPr>
                <w:rFonts w:ascii="Times New Roman" w:hAnsi="Times New Roman"/>
                <w:sz w:val="20"/>
              </w:rPr>
              <w:t>10.66</w:t>
            </w:r>
            <w:r w:rsidRPr="00066E31">
              <w:rPr>
                <w:rFonts w:ascii="Times New Roman" w:hAnsi="Times New Roman"/>
                <w:sz w:val="20"/>
                <w:u w:val="single"/>
              </w:rPr>
              <w:t>+</w:t>
            </w:r>
            <w:r w:rsidRPr="00066E31">
              <w:rPr>
                <w:rFonts w:ascii="Times New Roman" w:hAnsi="Times New Roman"/>
                <w:sz w:val="20"/>
              </w:rPr>
              <w:t>0.62</w:t>
            </w:r>
          </w:p>
          <w:p w:rsidR="004C376D" w:rsidRPr="00066E31" w:rsidRDefault="00E018FB" w:rsidP="00066E31">
            <w:pPr>
              <w:snapToGrid w:val="0"/>
              <w:spacing w:after="0" w:line="240" w:lineRule="auto"/>
              <w:jc w:val="both"/>
              <w:rPr>
                <w:rFonts w:ascii="Times New Roman" w:hAnsi="Times New Roman"/>
                <w:sz w:val="20"/>
              </w:rPr>
            </w:pPr>
            <w:r w:rsidRPr="00066E31">
              <w:rPr>
                <w:rFonts w:ascii="Times New Roman" w:hAnsi="Times New Roman"/>
                <w:sz w:val="20"/>
              </w:rPr>
              <w:t>14.98</w:t>
            </w:r>
            <w:r w:rsidRPr="00066E31">
              <w:rPr>
                <w:rFonts w:ascii="Times New Roman" w:hAnsi="Times New Roman"/>
                <w:sz w:val="20"/>
                <w:u w:val="single"/>
              </w:rPr>
              <w:t>+</w:t>
            </w:r>
            <w:r w:rsidRPr="00066E31">
              <w:rPr>
                <w:rFonts w:ascii="Times New Roman" w:hAnsi="Times New Roman"/>
                <w:sz w:val="20"/>
              </w:rPr>
              <w:t>0.66</w:t>
            </w:r>
          </w:p>
          <w:p w:rsidR="004C376D" w:rsidRPr="00066E31" w:rsidRDefault="00E018FB" w:rsidP="00066E31">
            <w:pPr>
              <w:snapToGrid w:val="0"/>
              <w:spacing w:after="0" w:line="240" w:lineRule="auto"/>
              <w:jc w:val="both"/>
              <w:rPr>
                <w:rFonts w:ascii="Times New Roman" w:hAnsi="Times New Roman"/>
                <w:sz w:val="20"/>
              </w:rPr>
            </w:pPr>
            <w:r w:rsidRPr="00066E31">
              <w:rPr>
                <w:rFonts w:ascii="Times New Roman" w:hAnsi="Times New Roman"/>
                <w:sz w:val="20"/>
              </w:rPr>
              <w:t>13.66</w:t>
            </w:r>
            <w:r w:rsidRPr="00066E31">
              <w:rPr>
                <w:rFonts w:ascii="Times New Roman" w:hAnsi="Times New Roman"/>
                <w:sz w:val="20"/>
                <w:u w:val="single"/>
              </w:rPr>
              <w:t>+</w:t>
            </w:r>
            <w:r w:rsidRPr="00066E31">
              <w:rPr>
                <w:rFonts w:ascii="Times New Roman" w:hAnsi="Times New Roman"/>
                <w:sz w:val="20"/>
              </w:rPr>
              <w:t>0.56</w:t>
            </w:r>
          </w:p>
          <w:p w:rsidR="004C376D" w:rsidRPr="00066E31" w:rsidRDefault="00E018FB" w:rsidP="00066E31">
            <w:pPr>
              <w:snapToGrid w:val="0"/>
              <w:spacing w:after="0" w:line="240" w:lineRule="auto"/>
              <w:jc w:val="both"/>
              <w:rPr>
                <w:rFonts w:ascii="Times New Roman" w:hAnsi="Times New Roman"/>
                <w:sz w:val="20"/>
              </w:rPr>
            </w:pPr>
            <w:r w:rsidRPr="00066E31">
              <w:rPr>
                <w:rFonts w:ascii="Times New Roman" w:hAnsi="Times New Roman"/>
                <w:sz w:val="20"/>
              </w:rPr>
              <w:t>14.50</w:t>
            </w:r>
            <w:r w:rsidRPr="00066E31">
              <w:rPr>
                <w:rFonts w:ascii="Times New Roman" w:hAnsi="Times New Roman"/>
                <w:sz w:val="20"/>
                <w:u w:val="single"/>
              </w:rPr>
              <w:t>+</w:t>
            </w:r>
            <w:r w:rsidRPr="00066E31">
              <w:rPr>
                <w:rFonts w:ascii="Times New Roman" w:hAnsi="Times New Roman"/>
                <w:sz w:val="20"/>
              </w:rPr>
              <w:t>0.50</w:t>
            </w:r>
          </w:p>
          <w:p w:rsidR="004C376D" w:rsidRPr="00066E31" w:rsidRDefault="00E018FB" w:rsidP="00066E31">
            <w:pPr>
              <w:snapToGrid w:val="0"/>
              <w:spacing w:after="0" w:line="240" w:lineRule="auto"/>
              <w:jc w:val="both"/>
              <w:rPr>
                <w:rFonts w:ascii="Times New Roman" w:hAnsi="Times New Roman"/>
                <w:sz w:val="20"/>
              </w:rPr>
            </w:pPr>
            <w:r w:rsidRPr="00066E31">
              <w:rPr>
                <w:rFonts w:ascii="Times New Roman" w:hAnsi="Times New Roman"/>
                <w:sz w:val="20"/>
              </w:rPr>
              <w:t>14.33</w:t>
            </w:r>
            <w:r w:rsidRPr="00066E31">
              <w:rPr>
                <w:rFonts w:ascii="Times New Roman" w:hAnsi="Times New Roman"/>
                <w:sz w:val="20"/>
                <w:u w:val="single"/>
              </w:rPr>
              <w:t>+</w:t>
            </w:r>
            <w:r w:rsidRPr="00066E31">
              <w:rPr>
                <w:rFonts w:ascii="Times New Roman" w:hAnsi="Times New Roman"/>
                <w:sz w:val="20"/>
              </w:rPr>
              <w:t>0.30</w:t>
            </w:r>
          </w:p>
          <w:p w:rsidR="004C376D" w:rsidRPr="00066E31" w:rsidRDefault="00E018FB" w:rsidP="00066E31">
            <w:pPr>
              <w:snapToGrid w:val="0"/>
              <w:spacing w:after="0" w:line="240" w:lineRule="auto"/>
              <w:jc w:val="both"/>
              <w:rPr>
                <w:rFonts w:ascii="Times New Roman" w:hAnsi="Times New Roman"/>
                <w:sz w:val="20"/>
              </w:rPr>
            </w:pPr>
            <w:r w:rsidRPr="00066E31">
              <w:rPr>
                <w:rFonts w:ascii="Times New Roman" w:hAnsi="Times New Roman"/>
                <w:sz w:val="20"/>
              </w:rPr>
              <w:t>19.67</w:t>
            </w:r>
            <w:r w:rsidRPr="00066E31">
              <w:rPr>
                <w:rFonts w:ascii="Times New Roman" w:hAnsi="Times New Roman"/>
                <w:sz w:val="20"/>
                <w:u w:val="single"/>
              </w:rPr>
              <w:t>+</w:t>
            </w:r>
            <w:r w:rsidRPr="00066E31">
              <w:rPr>
                <w:rFonts w:ascii="Times New Roman" w:hAnsi="Times New Roman"/>
                <w:sz w:val="20"/>
              </w:rPr>
              <w:t>0.57</w:t>
            </w:r>
          </w:p>
          <w:p w:rsidR="004C376D" w:rsidRPr="00066E31" w:rsidRDefault="00E018FB" w:rsidP="00066E31">
            <w:pPr>
              <w:snapToGrid w:val="0"/>
              <w:spacing w:after="0" w:line="240" w:lineRule="auto"/>
              <w:jc w:val="both"/>
              <w:rPr>
                <w:rFonts w:ascii="Times New Roman" w:hAnsi="Times New Roman"/>
                <w:sz w:val="20"/>
              </w:rPr>
            </w:pPr>
            <w:r w:rsidRPr="00066E31">
              <w:rPr>
                <w:rFonts w:ascii="Times New Roman" w:hAnsi="Times New Roman"/>
                <w:sz w:val="20"/>
              </w:rPr>
              <w:t>9.44</w:t>
            </w:r>
            <w:r w:rsidRPr="00066E31">
              <w:rPr>
                <w:rFonts w:ascii="Times New Roman" w:hAnsi="Times New Roman"/>
                <w:sz w:val="20"/>
                <w:u w:val="single"/>
              </w:rPr>
              <w:t>+</w:t>
            </w:r>
            <w:r w:rsidRPr="00066E31">
              <w:rPr>
                <w:rFonts w:ascii="Times New Roman" w:hAnsi="Times New Roman"/>
                <w:sz w:val="20"/>
              </w:rPr>
              <w:t>0.40</w:t>
            </w:r>
          </w:p>
          <w:p w:rsidR="004C376D" w:rsidRPr="00066E31" w:rsidRDefault="00E018FB" w:rsidP="00066E31">
            <w:pPr>
              <w:snapToGrid w:val="0"/>
              <w:spacing w:after="0" w:line="240" w:lineRule="auto"/>
              <w:jc w:val="both"/>
              <w:rPr>
                <w:rFonts w:ascii="Times New Roman" w:hAnsi="Times New Roman"/>
                <w:sz w:val="20"/>
              </w:rPr>
            </w:pPr>
            <w:r w:rsidRPr="00066E31">
              <w:rPr>
                <w:rFonts w:ascii="Times New Roman" w:hAnsi="Times New Roman"/>
                <w:sz w:val="20"/>
              </w:rPr>
              <w:t>13.83</w:t>
            </w:r>
            <w:r w:rsidRPr="00066E31">
              <w:rPr>
                <w:rFonts w:ascii="Times New Roman" w:hAnsi="Times New Roman"/>
                <w:sz w:val="20"/>
                <w:u w:val="single"/>
              </w:rPr>
              <w:t>+</w:t>
            </w:r>
            <w:r w:rsidRPr="00066E31">
              <w:rPr>
                <w:rFonts w:ascii="Times New Roman" w:hAnsi="Times New Roman"/>
                <w:sz w:val="20"/>
              </w:rPr>
              <w:t>0.35</w:t>
            </w:r>
          </w:p>
          <w:p w:rsidR="004C376D" w:rsidRPr="00066E31" w:rsidRDefault="00E018FB" w:rsidP="00066E31">
            <w:pPr>
              <w:snapToGrid w:val="0"/>
              <w:spacing w:after="0" w:line="240" w:lineRule="auto"/>
              <w:jc w:val="both"/>
              <w:rPr>
                <w:rFonts w:ascii="Times New Roman" w:hAnsi="Times New Roman"/>
                <w:sz w:val="20"/>
              </w:rPr>
            </w:pPr>
            <w:r w:rsidRPr="00066E31">
              <w:rPr>
                <w:rFonts w:ascii="Times New Roman" w:hAnsi="Times New Roman"/>
                <w:sz w:val="20"/>
              </w:rPr>
              <w:t>12.66</w:t>
            </w:r>
            <w:r w:rsidRPr="00066E31">
              <w:rPr>
                <w:rFonts w:ascii="Times New Roman" w:hAnsi="Times New Roman"/>
                <w:sz w:val="20"/>
                <w:u w:val="single"/>
              </w:rPr>
              <w:t>+</w:t>
            </w:r>
            <w:r w:rsidRPr="00066E31">
              <w:rPr>
                <w:rFonts w:ascii="Times New Roman" w:hAnsi="Times New Roman"/>
                <w:sz w:val="20"/>
              </w:rPr>
              <w:t>0.74</w:t>
            </w:r>
          </w:p>
          <w:p w:rsidR="004C376D" w:rsidRPr="00066E31" w:rsidRDefault="00E018FB" w:rsidP="00066E31">
            <w:pPr>
              <w:snapToGrid w:val="0"/>
              <w:spacing w:after="0" w:line="240" w:lineRule="auto"/>
              <w:jc w:val="both"/>
              <w:rPr>
                <w:rFonts w:ascii="Times New Roman" w:hAnsi="Times New Roman"/>
                <w:sz w:val="20"/>
              </w:rPr>
            </w:pPr>
            <w:r w:rsidRPr="00066E31">
              <w:rPr>
                <w:rFonts w:ascii="Times New Roman" w:hAnsi="Times New Roman"/>
                <w:sz w:val="20"/>
              </w:rPr>
              <w:t>11.50</w:t>
            </w:r>
            <w:r w:rsidRPr="00066E31">
              <w:rPr>
                <w:rFonts w:ascii="Times New Roman" w:hAnsi="Times New Roman"/>
                <w:sz w:val="20"/>
                <w:u w:val="single"/>
              </w:rPr>
              <w:t>+</w:t>
            </w:r>
            <w:r w:rsidRPr="00066E31">
              <w:rPr>
                <w:rFonts w:ascii="Times New Roman" w:hAnsi="Times New Roman"/>
                <w:sz w:val="20"/>
              </w:rPr>
              <w:t>0.50</w:t>
            </w:r>
          </w:p>
          <w:p w:rsidR="004C376D" w:rsidRPr="00066E31" w:rsidRDefault="00E018FB" w:rsidP="00066E31">
            <w:pPr>
              <w:snapToGrid w:val="0"/>
              <w:spacing w:after="0" w:line="240" w:lineRule="auto"/>
              <w:jc w:val="both"/>
              <w:rPr>
                <w:rFonts w:ascii="Times New Roman" w:hAnsi="Times New Roman"/>
                <w:sz w:val="20"/>
              </w:rPr>
            </w:pPr>
            <w:r w:rsidRPr="00066E31">
              <w:rPr>
                <w:rFonts w:ascii="Times New Roman" w:hAnsi="Times New Roman"/>
                <w:sz w:val="20"/>
              </w:rPr>
              <w:t>15.33</w:t>
            </w:r>
            <w:r w:rsidRPr="00066E31">
              <w:rPr>
                <w:rFonts w:ascii="Times New Roman" w:hAnsi="Times New Roman"/>
                <w:sz w:val="20"/>
                <w:u w:val="single"/>
              </w:rPr>
              <w:t>+</w:t>
            </w:r>
            <w:r w:rsidRPr="00066E31">
              <w:rPr>
                <w:rFonts w:ascii="Times New Roman" w:hAnsi="Times New Roman"/>
                <w:sz w:val="20"/>
              </w:rPr>
              <w:t>0.72</w:t>
            </w:r>
          </w:p>
          <w:p w:rsidR="004C376D" w:rsidRPr="00066E31" w:rsidRDefault="00E018FB" w:rsidP="00066E31">
            <w:pPr>
              <w:snapToGrid w:val="0"/>
              <w:spacing w:after="0" w:line="240" w:lineRule="auto"/>
              <w:jc w:val="both"/>
              <w:rPr>
                <w:rFonts w:ascii="Times New Roman" w:hAnsi="Times New Roman"/>
                <w:sz w:val="20"/>
              </w:rPr>
            </w:pPr>
            <w:r w:rsidRPr="00066E31">
              <w:rPr>
                <w:rFonts w:ascii="Times New Roman" w:hAnsi="Times New Roman"/>
                <w:sz w:val="20"/>
              </w:rPr>
              <w:t>14.00</w:t>
            </w:r>
            <w:r w:rsidRPr="00066E31">
              <w:rPr>
                <w:rFonts w:ascii="Times New Roman" w:hAnsi="Times New Roman"/>
                <w:sz w:val="20"/>
                <w:u w:val="single"/>
              </w:rPr>
              <w:t>+</w:t>
            </w:r>
            <w:r w:rsidRPr="00066E31">
              <w:rPr>
                <w:rFonts w:ascii="Times New Roman" w:hAnsi="Times New Roman"/>
                <w:sz w:val="20"/>
              </w:rPr>
              <w:t>0.50</w:t>
            </w:r>
          </w:p>
        </w:tc>
        <w:tc>
          <w:tcPr>
            <w:tcW w:w="925" w:type="pct"/>
            <w:vAlign w:val="center"/>
          </w:tcPr>
          <w:p w:rsidR="004C376D" w:rsidRPr="00066E31" w:rsidRDefault="00E018FB" w:rsidP="00066E31">
            <w:pPr>
              <w:snapToGrid w:val="0"/>
              <w:spacing w:after="0" w:line="240" w:lineRule="auto"/>
              <w:jc w:val="both"/>
              <w:rPr>
                <w:rFonts w:ascii="Times New Roman" w:hAnsi="Times New Roman"/>
                <w:sz w:val="20"/>
              </w:rPr>
            </w:pPr>
            <w:r w:rsidRPr="00066E31">
              <w:rPr>
                <w:rFonts w:ascii="Times New Roman" w:hAnsi="Times New Roman"/>
                <w:sz w:val="20"/>
              </w:rPr>
              <w:t>13.99</w:t>
            </w:r>
            <w:r w:rsidRPr="00066E31">
              <w:rPr>
                <w:rFonts w:ascii="Times New Roman" w:hAnsi="Times New Roman"/>
                <w:sz w:val="20"/>
                <w:u w:val="single"/>
              </w:rPr>
              <w:t>+</w:t>
            </w:r>
            <w:r w:rsidRPr="00066E31">
              <w:rPr>
                <w:rFonts w:ascii="Times New Roman" w:hAnsi="Times New Roman"/>
                <w:sz w:val="20"/>
              </w:rPr>
              <w:t>0.20</w:t>
            </w:r>
          </w:p>
          <w:p w:rsidR="004C376D" w:rsidRPr="00066E31" w:rsidRDefault="00E018FB" w:rsidP="00066E31">
            <w:pPr>
              <w:snapToGrid w:val="0"/>
              <w:spacing w:after="0" w:line="240" w:lineRule="auto"/>
              <w:jc w:val="both"/>
              <w:rPr>
                <w:rFonts w:ascii="Times New Roman" w:hAnsi="Times New Roman"/>
                <w:sz w:val="20"/>
              </w:rPr>
            </w:pPr>
            <w:r w:rsidRPr="00066E31">
              <w:rPr>
                <w:rFonts w:ascii="Times New Roman" w:hAnsi="Times New Roman"/>
                <w:sz w:val="20"/>
              </w:rPr>
              <w:t>21.66</w:t>
            </w:r>
            <w:r w:rsidRPr="00066E31">
              <w:rPr>
                <w:rFonts w:ascii="Times New Roman" w:hAnsi="Times New Roman"/>
                <w:sz w:val="20"/>
                <w:u w:val="single"/>
              </w:rPr>
              <w:t>+</w:t>
            </w:r>
            <w:r w:rsidRPr="00066E31">
              <w:rPr>
                <w:rFonts w:ascii="Times New Roman" w:hAnsi="Times New Roman"/>
                <w:sz w:val="20"/>
              </w:rPr>
              <w:t>0.20</w:t>
            </w:r>
          </w:p>
          <w:p w:rsidR="004C376D" w:rsidRPr="00066E31" w:rsidRDefault="00E018FB" w:rsidP="00066E31">
            <w:pPr>
              <w:snapToGrid w:val="0"/>
              <w:spacing w:after="0" w:line="240" w:lineRule="auto"/>
              <w:jc w:val="both"/>
              <w:rPr>
                <w:rFonts w:ascii="Times New Roman" w:hAnsi="Times New Roman"/>
                <w:sz w:val="20"/>
              </w:rPr>
            </w:pPr>
            <w:r w:rsidRPr="00066E31">
              <w:rPr>
                <w:rFonts w:ascii="Times New Roman" w:hAnsi="Times New Roman"/>
                <w:sz w:val="20"/>
              </w:rPr>
              <w:t>21.66</w:t>
            </w:r>
            <w:r w:rsidRPr="00066E31">
              <w:rPr>
                <w:rFonts w:ascii="Times New Roman" w:hAnsi="Times New Roman"/>
                <w:sz w:val="20"/>
                <w:u w:val="single"/>
              </w:rPr>
              <w:t>+</w:t>
            </w:r>
            <w:r w:rsidRPr="00066E31">
              <w:rPr>
                <w:rFonts w:ascii="Times New Roman" w:hAnsi="Times New Roman"/>
                <w:sz w:val="20"/>
              </w:rPr>
              <w:t>0.97</w:t>
            </w:r>
          </w:p>
          <w:p w:rsidR="004C376D" w:rsidRPr="00066E31" w:rsidRDefault="00E018FB" w:rsidP="00066E31">
            <w:pPr>
              <w:snapToGrid w:val="0"/>
              <w:spacing w:after="0" w:line="240" w:lineRule="auto"/>
              <w:jc w:val="both"/>
              <w:rPr>
                <w:rFonts w:ascii="Times New Roman" w:hAnsi="Times New Roman"/>
                <w:sz w:val="20"/>
              </w:rPr>
            </w:pPr>
            <w:r w:rsidRPr="00066E31">
              <w:rPr>
                <w:rFonts w:ascii="Times New Roman" w:hAnsi="Times New Roman"/>
                <w:sz w:val="20"/>
              </w:rPr>
              <w:t>17.77</w:t>
            </w:r>
            <w:r w:rsidRPr="00066E31">
              <w:rPr>
                <w:rFonts w:ascii="Times New Roman" w:hAnsi="Times New Roman"/>
                <w:sz w:val="20"/>
                <w:u w:val="single"/>
              </w:rPr>
              <w:t>+</w:t>
            </w:r>
            <w:r w:rsidRPr="00066E31">
              <w:rPr>
                <w:rFonts w:ascii="Times New Roman" w:hAnsi="Times New Roman"/>
                <w:sz w:val="20"/>
              </w:rPr>
              <w:t>0.57</w:t>
            </w:r>
          </w:p>
          <w:p w:rsidR="004C376D" w:rsidRPr="00066E31" w:rsidRDefault="00E018FB" w:rsidP="00066E31">
            <w:pPr>
              <w:snapToGrid w:val="0"/>
              <w:spacing w:after="0" w:line="240" w:lineRule="auto"/>
              <w:jc w:val="both"/>
              <w:rPr>
                <w:rFonts w:ascii="Times New Roman" w:hAnsi="Times New Roman"/>
                <w:sz w:val="20"/>
              </w:rPr>
            </w:pPr>
            <w:r w:rsidRPr="00066E31">
              <w:rPr>
                <w:rFonts w:ascii="Times New Roman" w:hAnsi="Times New Roman"/>
                <w:sz w:val="20"/>
              </w:rPr>
              <w:t>13.74</w:t>
            </w:r>
            <w:r w:rsidRPr="00066E31">
              <w:rPr>
                <w:rFonts w:ascii="Times New Roman" w:hAnsi="Times New Roman"/>
                <w:sz w:val="20"/>
                <w:u w:val="single"/>
              </w:rPr>
              <w:t>+</w:t>
            </w:r>
            <w:r w:rsidRPr="00066E31">
              <w:rPr>
                <w:rFonts w:ascii="Times New Roman" w:hAnsi="Times New Roman"/>
                <w:sz w:val="20"/>
              </w:rPr>
              <w:t>0.30</w:t>
            </w:r>
          </w:p>
          <w:p w:rsidR="004C376D" w:rsidRPr="00066E31" w:rsidRDefault="00E018FB" w:rsidP="00066E31">
            <w:pPr>
              <w:snapToGrid w:val="0"/>
              <w:spacing w:after="0" w:line="240" w:lineRule="auto"/>
              <w:jc w:val="both"/>
              <w:rPr>
                <w:rFonts w:ascii="Times New Roman" w:hAnsi="Times New Roman"/>
                <w:sz w:val="20"/>
              </w:rPr>
            </w:pPr>
            <w:r w:rsidRPr="00066E31">
              <w:rPr>
                <w:rFonts w:ascii="Times New Roman" w:hAnsi="Times New Roman"/>
                <w:sz w:val="20"/>
              </w:rPr>
              <w:t>16.99</w:t>
            </w:r>
            <w:r w:rsidRPr="00066E31">
              <w:rPr>
                <w:rFonts w:ascii="Times New Roman" w:hAnsi="Times New Roman"/>
                <w:sz w:val="20"/>
                <w:u w:val="single"/>
              </w:rPr>
              <w:t>+</w:t>
            </w:r>
            <w:r w:rsidRPr="00066E31">
              <w:rPr>
                <w:rFonts w:ascii="Times New Roman" w:hAnsi="Times New Roman"/>
                <w:sz w:val="20"/>
              </w:rPr>
              <w:t>0.67</w:t>
            </w:r>
            <w:r w:rsidRPr="00066E31">
              <w:rPr>
                <w:rFonts w:ascii="Times New Roman" w:hAnsi="Times New Roman"/>
                <w:sz w:val="20"/>
                <w:vertAlign w:val="superscript"/>
              </w:rPr>
              <w:t>s</w:t>
            </w:r>
          </w:p>
          <w:p w:rsidR="004C376D" w:rsidRPr="00066E31" w:rsidRDefault="00E018FB" w:rsidP="00066E31">
            <w:pPr>
              <w:snapToGrid w:val="0"/>
              <w:spacing w:after="0" w:line="240" w:lineRule="auto"/>
              <w:jc w:val="both"/>
              <w:rPr>
                <w:rFonts w:ascii="Times New Roman" w:hAnsi="Times New Roman"/>
                <w:sz w:val="20"/>
              </w:rPr>
            </w:pPr>
            <w:r w:rsidRPr="00066E31">
              <w:rPr>
                <w:rFonts w:ascii="Times New Roman" w:hAnsi="Times New Roman"/>
                <w:sz w:val="20"/>
              </w:rPr>
              <w:t>15.22</w:t>
            </w:r>
            <w:r w:rsidRPr="00066E31">
              <w:rPr>
                <w:rFonts w:ascii="Times New Roman" w:hAnsi="Times New Roman"/>
                <w:sz w:val="20"/>
                <w:u w:val="single"/>
              </w:rPr>
              <w:t>+</w:t>
            </w:r>
            <w:r w:rsidRPr="00066E31">
              <w:rPr>
                <w:rFonts w:ascii="Times New Roman" w:hAnsi="Times New Roman"/>
                <w:sz w:val="20"/>
              </w:rPr>
              <w:t>0.47</w:t>
            </w:r>
            <w:r w:rsidRPr="00066E31">
              <w:rPr>
                <w:rFonts w:ascii="Times New Roman" w:hAnsi="Times New Roman"/>
                <w:sz w:val="20"/>
                <w:vertAlign w:val="superscript"/>
              </w:rPr>
              <w:t>s</w:t>
            </w:r>
          </w:p>
          <w:p w:rsidR="004C376D" w:rsidRPr="00066E31" w:rsidRDefault="00E018FB" w:rsidP="00066E31">
            <w:pPr>
              <w:snapToGrid w:val="0"/>
              <w:spacing w:after="0" w:line="240" w:lineRule="auto"/>
              <w:jc w:val="both"/>
              <w:rPr>
                <w:rFonts w:ascii="Times New Roman" w:hAnsi="Times New Roman"/>
                <w:sz w:val="20"/>
              </w:rPr>
            </w:pPr>
            <w:r w:rsidRPr="00066E31">
              <w:rPr>
                <w:rFonts w:ascii="Times New Roman" w:hAnsi="Times New Roman"/>
                <w:sz w:val="20"/>
              </w:rPr>
              <w:t>13.66</w:t>
            </w:r>
            <w:r w:rsidRPr="00066E31">
              <w:rPr>
                <w:rFonts w:ascii="Times New Roman" w:hAnsi="Times New Roman"/>
                <w:sz w:val="20"/>
                <w:u w:val="single"/>
              </w:rPr>
              <w:t>+</w:t>
            </w:r>
            <w:r w:rsidRPr="00066E31">
              <w:rPr>
                <w:rFonts w:ascii="Times New Roman" w:hAnsi="Times New Roman"/>
                <w:sz w:val="20"/>
              </w:rPr>
              <w:t>0.61</w:t>
            </w:r>
          </w:p>
          <w:p w:rsidR="004C376D" w:rsidRPr="00066E31" w:rsidRDefault="00E018FB" w:rsidP="00066E31">
            <w:pPr>
              <w:snapToGrid w:val="0"/>
              <w:spacing w:after="0" w:line="240" w:lineRule="auto"/>
              <w:jc w:val="both"/>
              <w:rPr>
                <w:rFonts w:ascii="Times New Roman" w:hAnsi="Times New Roman"/>
                <w:sz w:val="20"/>
              </w:rPr>
            </w:pPr>
            <w:r w:rsidRPr="00066E31">
              <w:rPr>
                <w:rFonts w:ascii="Times New Roman" w:hAnsi="Times New Roman"/>
                <w:sz w:val="20"/>
              </w:rPr>
              <w:t>15.33</w:t>
            </w:r>
            <w:r w:rsidRPr="00066E31">
              <w:rPr>
                <w:rFonts w:ascii="Times New Roman" w:hAnsi="Times New Roman"/>
                <w:sz w:val="20"/>
                <w:u w:val="single"/>
              </w:rPr>
              <w:t>+</w:t>
            </w:r>
            <w:r w:rsidRPr="00066E31">
              <w:rPr>
                <w:rFonts w:ascii="Times New Roman" w:hAnsi="Times New Roman"/>
                <w:sz w:val="20"/>
              </w:rPr>
              <w:t>0.61</w:t>
            </w:r>
            <w:r w:rsidRPr="00066E31">
              <w:rPr>
                <w:rFonts w:ascii="Times New Roman" w:hAnsi="Times New Roman"/>
                <w:sz w:val="20"/>
                <w:vertAlign w:val="superscript"/>
              </w:rPr>
              <w:t>s</w:t>
            </w:r>
          </w:p>
          <w:p w:rsidR="004C376D" w:rsidRPr="00066E31" w:rsidRDefault="00E018FB" w:rsidP="00066E31">
            <w:pPr>
              <w:snapToGrid w:val="0"/>
              <w:spacing w:after="0" w:line="240" w:lineRule="auto"/>
              <w:jc w:val="both"/>
              <w:rPr>
                <w:rFonts w:ascii="Times New Roman" w:hAnsi="Times New Roman"/>
                <w:sz w:val="20"/>
              </w:rPr>
            </w:pPr>
            <w:r w:rsidRPr="00066E31">
              <w:rPr>
                <w:rFonts w:ascii="Times New Roman" w:hAnsi="Times New Roman"/>
                <w:sz w:val="20"/>
              </w:rPr>
              <w:t>17.99</w:t>
            </w:r>
            <w:r w:rsidRPr="00066E31">
              <w:rPr>
                <w:rFonts w:ascii="Times New Roman" w:hAnsi="Times New Roman"/>
                <w:sz w:val="20"/>
                <w:u w:val="single"/>
              </w:rPr>
              <w:t>+</w:t>
            </w:r>
            <w:r w:rsidRPr="00066E31">
              <w:rPr>
                <w:rFonts w:ascii="Times New Roman" w:hAnsi="Times New Roman"/>
                <w:sz w:val="20"/>
              </w:rPr>
              <w:t>0.86</w:t>
            </w:r>
            <w:r w:rsidRPr="00066E31">
              <w:rPr>
                <w:rFonts w:ascii="Times New Roman" w:hAnsi="Times New Roman"/>
                <w:sz w:val="20"/>
                <w:vertAlign w:val="superscript"/>
              </w:rPr>
              <w:t>s</w:t>
            </w:r>
          </w:p>
          <w:p w:rsidR="004C376D" w:rsidRPr="00066E31" w:rsidRDefault="00E018FB" w:rsidP="00066E31">
            <w:pPr>
              <w:snapToGrid w:val="0"/>
              <w:spacing w:after="0" w:line="240" w:lineRule="auto"/>
              <w:jc w:val="both"/>
              <w:rPr>
                <w:rFonts w:ascii="Times New Roman" w:hAnsi="Times New Roman"/>
                <w:sz w:val="20"/>
              </w:rPr>
            </w:pPr>
            <w:r w:rsidRPr="00066E31">
              <w:rPr>
                <w:rFonts w:ascii="Times New Roman" w:hAnsi="Times New Roman"/>
                <w:sz w:val="20"/>
              </w:rPr>
              <w:t>17.99</w:t>
            </w:r>
            <w:r w:rsidRPr="00066E31">
              <w:rPr>
                <w:rFonts w:ascii="Times New Roman" w:hAnsi="Times New Roman"/>
                <w:sz w:val="20"/>
                <w:u w:val="single"/>
              </w:rPr>
              <w:t>+</w:t>
            </w:r>
            <w:r w:rsidRPr="00066E31">
              <w:rPr>
                <w:rFonts w:ascii="Times New Roman" w:hAnsi="Times New Roman"/>
                <w:sz w:val="20"/>
              </w:rPr>
              <w:t>0.86</w:t>
            </w:r>
            <w:r w:rsidRPr="00066E31">
              <w:rPr>
                <w:rFonts w:ascii="Times New Roman" w:hAnsi="Times New Roman"/>
                <w:sz w:val="20"/>
                <w:vertAlign w:val="superscript"/>
              </w:rPr>
              <w:t>s</w:t>
            </w:r>
          </w:p>
          <w:p w:rsidR="004C376D" w:rsidRPr="00066E31" w:rsidRDefault="00E018FB" w:rsidP="00066E31">
            <w:pPr>
              <w:snapToGrid w:val="0"/>
              <w:spacing w:after="0" w:line="240" w:lineRule="auto"/>
              <w:jc w:val="both"/>
              <w:rPr>
                <w:rFonts w:ascii="Times New Roman" w:hAnsi="Times New Roman"/>
                <w:sz w:val="20"/>
              </w:rPr>
            </w:pPr>
            <w:r w:rsidRPr="00066E31">
              <w:rPr>
                <w:rFonts w:ascii="Times New Roman" w:hAnsi="Times New Roman"/>
                <w:sz w:val="20"/>
              </w:rPr>
              <w:t>14.49</w:t>
            </w:r>
            <w:r w:rsidRPr="00066E31">
              <w:rPr>
                <w:rFonts w:ascii="Times New Roman" w:hAnsi="Times New Roman"/>
                <w:sz w:val="20"/>
                <w:u w:val="single"/>
              </w:rPr>
              <w:t>+</w:t>
            </w:r>
            <w:r w:rsidRPr="00066E31">
              <w:rPr>
                <w:rFonts w:ascii="Times New Roman" w:hAnsi="Times New Roman"/>
                <w:sz w:val="20"/>
              </w:rPr>
              <w:t>0.20</w:t>
            </w:r>
            <w:r w:rsidRPr="00066E31">
              <w:rPr>
                <w:rFonts w:ascii="Times New Roman" w:hAnsi="Times New Roman"/>
                <w:sz w:val="20"/>
                <w:vertAlign w:val="superscript"/>
              </w:rPr>
              <w:t>s</w:t>
            </w:r>
          </w:p>
          <w:p w:rsidR="004C376D" w:rsidRPr="00066E31" w:rsidRDefault="00E018FB" w:rsidP="00066E31">
            <w:pPr>
              <w:snapToGrid w:val="0"/>
              <w:spacing w:after="0" w:line="240" w:lineRule="auto"/>
              <w:jc w:val="both"/>
              <w:rPr>
                <w:rFonts w:ascii="Times New Roman" w:hAnsi="Times New Roman"/>
                <w:sz w:val="20"/>
              </w:rPr>
            </w:pPr>
            <w:r w:rsidRPr="00066E31">
              <w:rPr>
                <w:rFonts w:ascii="Times New Roman" w:hAnsi="Times New Roman"/>
                <w:sz w:val="20"/>
              </w:rPr>
              <w:t>16.33</w:t>
            </w:r>
            <w:r w:rsidRPr="00066E31">
              <w:rPr>
                <w:rFonts w:ascii="Times New Roman" w:hAnsi="Times New Roman"/>
                <w:sz w:val="20"/>
                <w:u w:val="single"/>
              </w:rPr>
              <w:t>+</w:t>
            </w:r>
            <w:r w:rsidRPr="00066E31">
              <w:rPr>
                <w:rFonts w:ascii="Times New Roman" w:hAnsi="Times New Roman"/>
                <w:sz w:val="20"/>
              </w:rPr>
              <w:t>0.35</w:t>
            </w:r>
            <w:r w:rsidRPr="00066E31">
              <w:rPr>
                <w:rFonts w:ascii="Times New Roman" w:hAnsi="Times New Roman"/>
                <w:sz w:val="20"/>
                <w:vertAlign w:val="superscript"/>
              </w:rPr>
              <w:t>s</w:t>
            </w:r>
          </w:p>
          <w:p w:rsidR="004C376D" w:rsidRPr="00066E31" w:rsidRDefault="00E018FB" w:rsidP="00066E31">
            <w:pPr>
              <w:snapToGrid w:val="0"/>
              <w:spacing w:after="0" w:line="240" w:lineRule="auto"/>
              <w:jc w:val="both"/>
              <w:rPr>
                <w:rFonts w:ascii="Times New Roman" w:hAnsi="Times New Roman"/>
                <w:sz w:val="20"/>
              </w:rPr>
            </w:pPr>
            <w:r w:rsidRPr="00066E31">
              <w:rPr>
                <w:rFonts w:ascii="Times New Roman" w:hAnsi="Times New Roman"/>
                <w:sz w:val="20"/>
              </w:rPr>
              <w:t>14.11</w:t>
            </w:r>
            <w:r w:rsidRPr="00066E31">
              <w:rPr>
                <w:rFonts w:ascii="Times New Roman" w:hAnsi="Times New Roman"/>
                <w:sz w:val="20"/>
                <w:u w:val="single"/>
              </w:rPr>
              <w:t>+</w:t>
            </w:r>
            <w:r w:rsidRPr="00066E31">
              <w:rPr>
                <w:rFonts w:ascii="Times New Roman" w:hAnsi="Times New Roman"/>
                <w:sz w:val="20"/>
              </w:rPr>
              <w:t>0.50</w:t>
            </w:r>
            <w:r w:rsidRPr="00066E31">
              <w:rPr>
                <w:rFonts w:ascii="Times New Roman" w:hAnsi="Times New Roman"/>
                <w:sz w:val="20"/>
                <w:vertAlign w:val="superscript"/>
              </w:rPr>
              <w:t>s</w:t>
            </w:r>
          </w:p>
        </w:tc>
        <w:tc>
          <w:tcPr>
            <w:tcW w:w="885" w:type="pct"/>
            <w:vAlign w:val="center"/>
          </w:tcPr>
          <w:p w:rsidR="004C376D" w:rsidRPr="00066E31" w:rsidRDefault="00E018FB" w:rsidP="00066E31">
            <w:pPr>
              <w:snapToGrid w:val="0"/>
              <w:spacing w:after="0" w:line="240" w:lineRule="auto"/>
              <w:jc w:val="both"/>
              <w:rPr>
                <w:rFonts w:ascii="Times New Roman" w:hAnsi="Times New Roman"/>
                <w:sz w:val="20"/>
              </w:rPr>
            </w:pPr>
            <w:r w:rsidRPr="00066E31">
              <w:rPr>
                <w:rFonts w:ascii="Times New Roman" w:hAnsi="Times New Roman"/>
                <w:sz w:val="20"/>
              </w:rPr>
              <w:t>18.00</w:t>
            </w:r>
            <w:r w:rsidRPr="00066E31">
              <w:rPr>
                <w:rFonts w:ascii="Times New Roman" w:hAnsi="Times New Roman"/>
                <w:sz w:val="20"/>
                <w:u w:val="single"/>
              </w:rPr>
              <w:t>+</w:t>
            </w:r>
            <w:r w:rsidRPr="00066E31">
              <w:rPr>
                <w:rFonts w:ascii="Times New Roman" w:hAnsi="Times New Roman"/>
                <w:sz w:val="20"/>
              </w:rPr>
              <w:t>0.50</w:t>
            </w:r>
          </w:p>
          <w:p w:rsidR="004C376D" w:rsidRPr="00066E31" w:rsidRDefault="00E018FB" w:rsidP="00066E31">
            <w:pPr>
              <w:snapToGrid w:val="0"/>
              <w:spacing w:after="0" w:line="240" w:lineRule="auto"/>
              <w:jc w:val="both"/>
              <w:rPr>
                <w:rFonts w:ascii="Times New Roman" w:hAnsi="Times New Roman"/>
                <w:sz w:val="20"/>
              </w:rPr>
            </w:pPr>
            <w:r w:rsidRPr="00066E31">
              <w:rPr>
                <w:rFonts w:ascii="Times New Roman" w:hAnsi="Times New Roman"/>
                <w:sz w:val="20"/>
              </w:rPr>
              <w:t>17.21</w:t>
            </w:r>
            <w:r w:rsidRPr="00066E31">
              <w:rPr>
                <w:rFonts w:ascii="Times New Roman" w:hAnsi="Times New Roman"/>
                <w:sz w:val="20"/>
                <w:u w:val="single"/>
              </w:rPr>
              <w:t>+</w:t>
            </w:r>
            <w:r w:rsidRPr="00066E31">
              <w:rPr>
                <w:rFonts w:ascii="Times New Roman" w:hAnsi="Times New Roman"/>
                <w:sz w:val="20"/>
              </w:rPr>
              <w:t>0.21</w:t>
            </w:r>
          </w:p>
          <w:p w:rsidR="004C376D" w:rsidRPr="00066E31" w:rsidRDefault="00E018FB" w:rsidP="00066E31">
            <w:pPr>
              <w:snapToGrid w:val="0"/>
              <w:spacing w:after="0" w:line="240" w:lineRule="auto"/>
              <w:jc w:val="both"/>
              <w:rPr>
                <w:rFonts w:ascii="Times New Roman" w:hAnsi="Times New Roman"/>
                <w:sz w:val="20"/>
              </w:rPr>
            </w:pPr>
            <w:r w:rsidRPr="00066E31">
              <w:rPr>
                <w:rFonts w:ascii="Times New Roman" w:hAnsi="Times New Roman"/>
                <w:sz w:val="20"/>
              </w:rPr>
              <w:t>15.09</w:t>
            </w:r>
            <w:r w:rsidRPr="00066E31">
              <w:rPr>
                <w:rFonts w:ascii="Times New Roman" w:hAnsi="Times New Roman"/>
                <w:sz w:val="20"/>
                <w:u w:val="single"/>
              </w:rPr>
              <w:t>+</w:t>
            </w:r>
            <w:r w:rsidRPr="00066E31">
              <w:rPr>
                <w:rFonts w:ascii="Times New Roman" w:hAnsi="Times New Roman"/>
                <w:sz w:val="20"/>
              </w:rPr>
              <w:t>0.85</w:t>
            </w:r>
          </w:p>
          <w:p w:rsidR="004C376D" w:rsidRPr="00066E31" w:rsidRDefault="00E018FB" w:rsidP="00066E31">
            <w:pPr>
              <w:snapToGrid w:val="0"/>
              <w:spacing w:after="0" w:line="240" w:lineRule="auto"/>
              <w:jc w:val="both"/>
              <w:rPr>
                <w:rFonts w:ascii="Times New Roman" w:hAnsi="Times New Roman"/>
                <w:sz w:val="20"/>
              </w:rPr>
            </w:pPr>
            <w:r w:rsidRPr="00066E31">
              <w:rPr>
                <w:rFonts w:ascii="Times New Roman" w:hAnsi="Times New Roman"/>
                <w:sz w:val="20"/>
              </w:rPr>
              <w:t>22.88</w:t>
            </w:r>
            <w:r w:rsidRPr="00066E31">
              <w:rPr>
                <w:rFonts w:ascii="Times New Roman" w:hAnsi="Times New Roman"/>
                <w:sz w:val="20"/>
                <w:u w:val="single"/>
              </w:rPr>
              <w:t>+</w:t>
            </w:r>
            <w:r w:rsidRPr="00066E31">
              <w:rPr>
                <w:rFonts w:ascii="Times New Roman" w:hAnsi="Times New Roman"/>
                <w:sz w:val="20"/>
              </w:rPr>
              <w:t>0.60</w:t>
            </w:r>
          </w:p>
          <w:p w:rsidR="004C376D" w:rsidRPr="00066E31" w:rsidRDefault="00E018FB" w:rsidP="00066E31">
            <w:pPr>
              <w:snapToGrid w:val="0"/>
              <w:spacing w:after="0" w:line="240" w:lineRule="auto"/>
              <w:jc w:val="both"/>
              <w:rPr>
                <w:rFonts w:ascii="Times New Roman" w:hAnsi="Times New Roman"/>
                <w:sz w:val="20"/>
              </w:rPr>
            </w:pPr>
            <w:r w:rsidRPr="00066E31">
              <w:rPr>
                <w:rFonts w:ascii="Times New Roman" w:hAnsi="Times New Roman"/>
                <w:sz w:val="20"/>
              </w:rPr>
              <w:t>18.55</w:t>
            </w:r>
            <w:r w:rsidRPr="00066E31">
              <w:rPr>
                <w:rFonts w:ascii="Times New Roman" w:hAnsi="Times New Roman"/>
                <w:sz w:val="20"/>
                <w:u w:val="single"/>
              </w:rPr>
              <w:t>+</w:t>
            </w:r>
            <w:r w:rsidRPr="00066E31">
              <w:rPr>
                <w:rFonts w:ascii="Times New Roman" w:hAnsi="Times New Roman"/>
                <w:sz w:val="20"/>
              </w:rPr>
              <w:t>0.25</w:t>
            </w:r>
          </w:p>
          <w:p w:rsidR="004C376D" w:rsidRPr="00066E31" w:rsidRDefault="00E018FB" w:rsidP="00066E31">
            <w:pPr>
              <w:snapToGrid w:val="0"/>
              <w:spacing w:after="0" w:line="240" w:lineRule="auto"/>
              <w:jc w:val="both"/>
              <w:rPr>
                <w:rFonts w:ascii="Times New Roman" w:hAnsi="Times New Roman"/>
                <w:sz w:val="20"/>
              </w:rPr>
            </w:pPr>
            <w:r w:rsidRPr="00066E31">
              <w:rPr>
                <w:rFonts w:ascii="Times New Roman" w:hAnsi="Times New Roman"/>
                <w:sz w:val="20"/>
              </w:rPr>
              <w:t>18.44</w:t>
            </w:r>
            <w:r w:rsidRPr="00066E31">
              <w:rPr>
                <w:rFonts w:ascii="Times New Roman" w:hAnsi="Times New Roman"/>
                <w:sz w:val="20"/>
                <w:u w:val="single"/>
              </w:rPr>
              <w:t>+</w:t>
            </w:r>
            <w:r w:rsidRPr="00066E31">
              <w:rPr>
                <w:rFonts w:ascii="Times New Roman" w:hAnsi="Times New Roman"/>
                <w:sz w:val="20"/>
              </w:rPr>
              <w:t>0.30</w:t>
            </w:r>
          </w:p>
          <w:p w:rsidR="004C376D" w:rsidRPr="00066E31" w:rsidRDefault="00E018FB" w:rsidP="00066E31">
            <w:pPr>
              <w:snapToGrid w:val="0"/>
              <w:spacing w:after="0" w:line="240" w:lineRule="auto"/>
              <w:jc w:val="both"/>
              <w:rPr>
                <w:rFonts w:ascii="Times New Roman" w:hAnsi="Times New Roman"/>
                <w:sz w:val="20"/>
              </w:rPr>
            </w:pPr>
            <w:r w:rsidRPr="00066E31">
              <w:rPr>
                <w:rFonts w:ascii="Times New Roman" w:hAnsi="Times New Roman"/>
                <w:sz w:val="20"/>
              </w:rPr>
              <w:t>14.66</w:t>
            </w:r>
            <w:r w:rsidRPr="00066E31">
              <w:rPr>
                <w:rFonts w:ascii="Times New Roman" w:hAnsi="Times New Roman"/>
                <w:sz w:val="20"/>
                <w:u w:val="single"/>
              </w:rPr>
              <w:t>+</w:t>
            </w:r>
            <w:r w:rsidRPr="00066E31">
              <w:rPr>
                <w:rFonts w:ascii="Times New Roman" w:hAnsi="Times New Roman"/>
                <w:sz w:val="20"/>
              </w:rPr>
              <w:t>0.46</w:t>
            </w:r>
          </w:p>
          <w:p w:rsidR="004C376D" w:rsidRPr="00066E31" w:rsidRDefault="00E018FB" w:rsidP="00066E31">
            <w:pPr>
              <w:snapToGrid w:val="0"/>
              <w:spacing w:after="0" w:line="240" w:lineRule="auto"/>
              <w:jc w:val="both"/>
              <w:rPr>
                <w:rFonts w:ascii="Times New Roman" w:hAnsi="Times New Roman"/>
                <w:sz w:val="20"/>
              </w:rPr>
            </w:pPr>
            <w:r w:rsidRPr="00066E31">
              <w:rPr>
                <w:rFonts w:ascii="Times New Roman" w:hAnsi="Times New Roman"/>
                <w:sz w:val="20"/>
              </w:rPr>
              <w:t>16.66</w:t>
            </w:r>
            <w:r w:rsidRPr="00066E31">
              <w:rPr>
                <w:rFonts w:ascii="Times New Roman" w:hAnsi="Times New Roman"/>
                <w:sz w:val="20"/>
                <w:u w:val="single"/>
              </w:rPr>
              <w:t>+</w:t>
            </w:r>
            <w:r w:rsidRPr="00066E31">
              <w:rPr>
                <w:rFonts w:ascii="Times New Roman" w:hAnsi="Times New Roman"/>
                <w:sz w:val="20"/>
              </w:rPr>
              <w:t>0.50</w:t>
            </w:r>
          </w:p>
          <w:p w:rsidR="004C376D" w:rsidRPr="00066E31" w:rsidRDefault="00E018FB" w:rsidP="00066E31">
            <w:pPr>
              <w:snapToGrid w:val="0"/>
              <w:spacing w:after="0" w:line="240" w:lineRule="auto"/>
              <w:jc w:val="both"/>
              <w:rPr>
                <w:rFonts w:ascii="Times New Roman" w:hAnsi="Times New Roman"/>
                <w:sz w:val="20"/>
              </w:rPr>
            </w:pPr>
            <w:r w:rsidRPr="00066E31">
              <w:rPr>
                <w:rFonts w:ascii="Times New Roman" w:hAnsi="Times New Roman"/>
                <w:sz w:val="20"/>
              </w:rPr>
              <w:t>15.16</w:t>
            </w:r>
            <w:r w:rsidRPr="00066E31">
              <w:rPr>
                <w:rFonts w:ascii="Times New Roman" w:hAnsi="Times New Roman"/>
                <w:sz w:val="20"/>
                <w:u w:val="single"/>
              </w:rPr>
              <w:t>+</w:t>
            </w:r>
            <w:r w:rsidRPr="00066E31">
              <w:rPr>
                <w:rFonts w:ascii="Times New Roman" w:hAnsi="Times New Roman"/>
                <w:sz w:val="20"/>
              </w:rPr>
              <w:t>0.46</w:t>
            </w:r>
          </w:p>
          <w:p w:rsidR="004C376D" w:rsidRPr="00066E31" w:rsidRDefault="00E018FB" w:rsidP="00066E31">
            <w:pPr>
              <w:snapToGrid w:val="0"/>
              <w:spacing w:after="0" w:line="240" w:lineRule="auto"/>
              <w:jc w:val="both"/>
              <w:rPr>
                <w:rFonts w:ascii="Times New Roman" w:hAnsi="Times New Roman"/>
                <w:sz w:val="20"/>
              </w:rPr>
            </w:pPr>
            <w:r w:rsidRPr="00066E31">
              <w:rPr>
                <w:rFonts w:ascii="Times New Roman" w:hAnsi="Times New Roman"/>
                <w:sz w:val="20"/>
              </w:rPr>
              <w:t>14.16</w:t>
            </w:r>
            <w:r w:rsidRPr="00066E31">
              <w:rPr>
                <w:rFonts w:ascii="Times New Roman" w:hAnsi="Times New Roman"/>
                <w:sz w:val="20"/>
                <w:u w:val="single"/>
              </w:rPr>
              <w:t>+</w:t>
            </w:r>
            <w:r w:rsidRPr="00066E31">
              <w:rPr>
                <w:rFonts w:ascii="Times New Roman" w:hAnsi="Times New Roman"/>
                <w:sz w:val="20"/>
              </w:rPr>
              <w:t>0.16</w:t>
            </w:r>
          </w:p>
          <w:p w:rsidR="004C376D" w:rsidRPr="00066E31" w:rsidRDefault="00E018FB" w:rsidP="00066E31">
            <w:pPr>
              <w:snapToGrid w:val="0"/>
              <w:spacing w:after="0" w:line="240" w:lineRule="auto"/>
              <w:jc w:val="both"/>
              <w:rPr>
                <w:rFonts w:ascii="Times New Roman" w:hAnsi="Times New Roman"/>
                <w:sz w:val="20"/>
              </w:rPr>
            </w:pPr>
            <w:r w:rsidRPr="00066E31">
              <w:rPr>
                <w:rFonts w:ascii="Times New Roman" w:hAnsi="Times New Roman"/>
                <w:sz w:val="20"/>
              </w:rPr>
              <w:t>16.46</w:t>
            </w:r>
            <w:r w:rsidRPr="00066E31">
              <w:rPr>
                <w:rFonts w:ascii="Times New Roman" w:hAnsi="Times New Roman"/>
                <w:sz w:val="20"/>
                <w:u w:val="single"/>
              </w:rPr>
              <w:t>+</w:t>
            </w:r>
            <w:r w:rsidRPr="00066E31">
              <w:rPr>
                <w:rFonts w:ascii="Times New Roman" w:hAnsi="Times New Roman"/>
                <w:sz w:val="20"/>
              </w:rPr>
              <w:t>0.46</w:t>
            </w:r>
          </w:p>
          <w:p w:rsidR="004C376D" w:rsidRPr="00066E31" w:rsidRDefault="00E018FB" w:rsidP="00066E31">
            <w:pPr>
              <w:snapToGrid w:val="0"/>
              <w:spacing w:after="0" w:line="240" w:lineRule="auto"/>
              <w:jc w:val="both"/>
              <w:rPr>
                <w:rFonts w:ascii="Times New Roman" w:hAnsi="Times New Roman"/>
                <w:sz w:val="20"/>
              </w:rPr>
            </w:pPr>
            <w:r w:rsidRPr="00066E31">
              <w:rPr>
                <w:rFonts w:ascii="Times New Roman" w:hAnsi="Times New Roman"/>
                <w:sz w:val="20"/>
              </w:rPr>
              <w:t>18.50</w:t>
            </w:r>
            <w:r w:rsidRPr="00066E31">
              <w:rPr>
                <w:rFonts w:ascii="Times New Roman" w:hAnsi="Times New Roman"/>
                <w:sz w:val="20"/>
                <w:u w:val="single"/>
              </w:rPr>
              <w:t>+</w:t>
            </w:r>
            <w:r w:rsidRPr="00066E31">
              <w:rPr>
                <w:rFonts w:ascii="Times New Roman" w:hAnsi="Times New Roman"/>
                <w:sz w:val="20"/>
              </w:rPr>
              <w:t>0.50</w:t>
            </w:r>
          </w:p>
          <w:p w:rsidR="004C376D" w:rsidRPr="00066E31" w:rsidRDefault="00E018FB" w:rsidP="00066E31">
            <w:pPr>
              <w:snapToGrid w:val="0"/>
              <w:spacing w:after="0" w:line="240" w:lineRule="auto"/>
              <w:jc w:val="both"/>
              <w:rPr>
                <w:rFonts w:ascii="Times New Roman" w:hAnsi="Times New Roman"/>
                <w:sz w:val="20"/>
              </w:rPr>
            </w:pPr>
            <w:r w:rsidRPr="00066E31">
              <w:rPr>
                <w:rFonts w:ascii="Times New Roman" w:hAnsi="Times New Roman"/>
                <w:sz w:val="20"/>
              </w:rPr>
              <w:t>19.83</w:t>
            </w:r>
            <w:r w:rsidRPr="00066E31">
              <w:rPr>
                <w:rFonts w:ascii="Times New Roman" w:hAnsi="Times New Roman"/>
                <w:sz w:val="20"/>
                <w:u w:val="single"/>
              </w:rPr>
              <w:t>+</w:t>
            </w:r>
            <w:r w:rsidRPr="00066E31">
              <w:rPr>
                <w:rFonts w:ascii="Times New Roman" w:hAnsi="Times New Roman"/>
                <w:sz w:val="20"/>
              </w:rPr>
              <w:t>0.35</w:t>
            </w:r>
          </w:p>
          <w:p w:rsidR="004C376D" w:rsidRPr="00066E31" w:rsidRDefault="00E018FB" w:rsidP="00066E31">
            <w:pPr>
              <w:snapToGrid w:val="0"/>
              <w:spacing w:after="0" w:line="240" w:lineRule="auto"/>
              <w:jc w:val="both"/>
              <w:rPr>
                <w:rFonts w:ascii="Times New Roman" w:hAnsi="Times New Roman"/>
                <w:sz w:val="20"/>
              </w:rPr>
            </w:pPr>
            <w:r w:rsidRPr="00066E31">
              <w:rPr>
                <w:rFonts w:ascii="Times New Roman" w:hAnsi="Times New Roman"/>
                <w:sz w:val="20"/>
              </w:rPr>
              <w:t>16.44</w:t>
            </w:r>
            <w:r w:rsidRPr="00066E31">
              <w:rPr>
                <w:rFonts w:ascii="Times New Roman" w:hAnsi="Times New Roman"/>
                <w:sz w:val="20"/>
                <w:u w:val="single"/>
              </w:rPr>
              <w:t>+</w:t>
            </w:r>
            <w:r w:rsidRPr="00066E31">
              <w:rPr>
                <w:rFonts w:ascii="Times New Roman" w:hAnsi="Times New Roman"/>
                <w:sz w:val="20"/>
              </w:rPr>
              <w:t>0.60</w:t>
            </w:r>
          </w:p>
        </w:tc>
        <w:tc>
          <w:tcPr>
            <w:tcW w:w="885" w:type="pct"/>
            <w:vAlign w:val="center"/>
          </w:tcPr>
          <w:p w:rsidR="004C376D" w:rsidRPr="00066E31" w:rsidRDefault="00E018FB" w:rsidP="00066E31">
            <w:pPr>
              <w:snapToGrid w:val="0"/>
              <w:spacing w:after="0" w:line="240" w:lineRule="auto"/>
              <w:jc w:val="both"/>
              <w:rPr>
                <w:rFonts w:ascii="Times New Roman" w:hAnsi="Times New Roman"/>
                <w:sz w:val="20"/>
              </w:rPr>
            </w:pPr>
            <w:r w:rsidRPr="00066E31">
              <w:rPr>
                <w:rFonts w:ascii="Times New Roman" w:hAnsi="Times New Roman"/>
                <w:sz w:val="20"/>
              </w:rPr>
              <w:t>21.66</w:t>
            </w:r>
            <w:r w:rsidRPr="00066E31">
              <w:rPr>
                <w:rFonts w:ascii="Times New Roman" w:hAnsi="Times New Roman"/>
                <w:sz w:val="20"/>
                <w:u w:val="single"/>
              </w:rPr>
              <w:t>+</w:t>
            </w:r>
            <w:r w:rsidRPr="00066E31">
              <w:rPr>
                <w:rFonts w:ascii="Times New Roman" w:hAnsi="Times New Roman"/>
                <w:sz w:val="20"/>
              </w:rPr>
              <w:t>0.35</w:t>
            </w:r>
          </w:p>
          <w:p w:rsidR="004C376D" w:rsidRPr="00066E31" w:rsidRDefault="00E018FB" w:rsidP="00066E31">
            <w:pPr>
              <w:snapToGrid w:val="0"/>
              <w:spacing w:after="0" w:line="240" w:lineRule="auto"/>
              <w:jc w:val="both"/>
              <w:rPr>
                <w:rFonts w:ascii="Times New Roman" w:hAnsi="Times New Roman"/>
                <w:sz w:val="20"/>
              </w:rPr>
            </w:pPr>
            <w:r w:rsidRPr="00066E31">
              <w:rPr>
                <w:rFonts w:ascii="Times New Roman" w:hAnsi="Times New Roman"/>
                <w:sz w:val="20"/>
              </w:rPr>
              <w:t>19.88</w:t>
            </w:r>
            <w:r w:rsidRPr="00066E31">
              <w:rPr>
                <w:rFonts w:ascii="Times New Roman" w:hAnsi="Times New Roman"/>
                <w:sz w:val="20"/>
                <w:u w:val="single"/>
              </w:rPr>
              <w:t>+</w:t>
            </w:r>
            <w:r w:rsidRPr="00066E31">
              <w:rPr>
                <w:rFonts w:ascii="Times New Roman" w:hAnsi="Times New Roman"/>
                <w:sz w:val="20"/>
              </w:rPr>
              <w:t>0.20</w:t>
            </w:r>
          </w:p>
          <w:p w:rsidR="004C376D" w:rsidRPr="00066E31" w:rsidRDefault="00E018FB" w:rsidP="00066E31">
            <w:pPr>
              <w:snapToGrid w:val="0"/>
              <w:spacing w:after="0" w:line="240" w:lineRule="auto"/>
              <w:jc w:val="both"/>
              <w:rPr>
                <w:rFonts w:ascii="Times New Roman" w:hAnsi="Times New Roman"/>
                <w:sz w:val="20"/>
              </w:rPr>
            </w:pPr>
            <w:r w:rsidRPr="00066E31">
              <w:rPr>
                <w:rFonts w:ascii="Times New Roman" w:hAnsi="Times New Roman"/>
                <w:sz w:val="20"/>
              </w:rPr>
              <w:t>17.74</w:t>
            </w:r>
            <w:r w:rsidRPr="00066E31">
              <w:rPr>
                <w:rFonts w:ascii="Times New Roman" w:hAnsi="Times New Roman"/>
                <w:sz w:val="20"/>
                <w:u w:val="single"/>
              </w:rPr>
              <w:t>+</w:t>
            </w:r>
            <w:r w:rsidRPr="00066E31">
              <w:rPr>
                <w:rFonts w:ascii="Times New Roman" w:hAnsi="Times New Roman"/>
                <w:sz w:val="20"/>
              </w:rPr>
              <w:t>0.50</w:t>
            </w:r>
          </w:p>
          <w:p w:rsidR="004C376D" w:rsidRPr="00066E31" w:rsidRDefault="00E018FB" w:rsidP="00066E31">
            <w:pPr>
              <w:snapToGrid w:val="0"/>
              <w:spacing w:after="0" w:line="240" w:lineRule="auto"/>
              <w:jc w:val="both"/>
              <w:rPr>
                <w:rFonts w:ascii="Times New Roman" w:hAnsi="Times New Roman"/>
                <w:sz w:val="20"/>
              </w:rPr>
            </w:pPr>
            <w:r w:rsidRPr="00066E31">
              <w:rPr>
                <w:rFonts w:ascii="Times New Roman" w:hAnsi="Times New Roman"/>
                <w:sz w:val="20"/>
              </w:rPr>
              <w:t>31.55</w:t>
            </w:r>
            <w:r w:rsidRPr="00066E31">
              <w:rPr>
                <w:rFonts w:ascii="Times New Roman" w:hAnsi="Times New Roman"/>
                <w:sz w:val="20"/>
                <w:u w:val="single"/>
              </w:rPr>
              <w:t>+</w:t>
            </w:r>
            <w:r w:rsidRPr="00066E31">
              <w:rPr>
                <w:rFonts w:ascii="Times New Roman" w:hAnsi="Times New Roman"/>
                <w:sz w:val="20"/>
              </w:rPr>
              <w:t>0.94</w:t>
            </w:r>
          </w:p>
          <w:p w:rsidR="004C376D" w:rsidRPr="00066E31" w:rsidRDefault="00E018FB" w:rsidP="00066E31">
            <w:pPr>
              <w:snapToGrid w:val="0"/>
              <w:spacing w:after="0" w:line="240" w:lineRule="auto"/>
              <w:jc w:val="both"/>
              <w:rPr>
                <w:rFonts w:ascii="Times New Roman" w:hAnsi="Times New Roman"/>
                <w:sz w:val="20"/>
              </w:rPr>
            </w:pPr>
            <w:r w:rsidRPr="00066E31">
              <w:rPr>
                <w:rFonts w:ascii="Times New Roman" w:hAnsi="Times New Roman"/>
                <w:sz w:val="20"/>
              </w:rPr>
              <w:t>22.66</w:t>
            </w:r>
            <w:r w:rsidRPr="00066E31">
              <w:rPr>
                <w:rFonts w:ascii="Times New Roman" w:hAnsi="Times New Roman"/>
                <w:sz w:val="20"/>
                <w:u w:val="single"/>
              </w:rPr>
              <w:t>+</w:t>
            </w:r>
            <w:r w:rsidRPr="00066E31">
              <w:rPr>
                <w:rFonts w:ascii="Times New Roman" w:hAnsi="Times New Roman"/>
                <w:sz w:val="20"/>
              </w:rPr>
              <w:t>0.93</w:t>
            </w:r>
          </w:p>
          <w:p w:rsidR="004C376D" w:rsidRPr="00066E31" w:rsidRDefault="00E018FB" w:rsidP="00066E31">
            <w:pPr>
              <w:snapToGrid w:val="0"/>
              <w:spacing w:after="0" w:line="240" w:lineRule="auto"/>
              <w:jc w:val="both"/>
              <w:rPr>
                <w:rFonts w:ascii="Times New Roman" w:hAnsi="Times New Roman"/>
                <w:sz w:val="20"/>
              </w:rPr>
            </w:pPr>
            <w:r w:rsidRPr="00066E31">
              <w:rPr>
                <w:rFonts w:ascii="Times New Roman" w:hAnsi="Times New Roman"/>
                <w:sz w:val="20"/>
              </w:rPr>
              <w:t>21.16</w:t>
            </w:r>
            <w:r w:rsidRPr="00066E31">
              <w:rPr>
                <w:rFonts w:ascii="Times New Roman" w:hAnsi="Times New Roman"/>
                <w:sz w:val="20"/>
                <w:u w:val="single"/>
              </w:rPr>
              <w:t>+</w:t>
            </w:r>
            <w:r w:rsidRPr="00066E31">
              <w:rPr>
                <w:rFonts w:ascii="Times New Roman" w:hAnsi="Times New Roman"/>
                <w:sz w:val="20"/>
              </w:rPr>
              <w:t>0.61</w:t>
            </w:r>
          </w:p>
          <w:p w:rsidR="004C376D" w:rsidRPr="00066E31" w:rsidRDefault="00E018FB" w:rsidP="00066E31">
            <w:pPr>
              <w:snapToGrid w:val="0"/>
              <w:spacing w:after="0" w:line="240" w:lineRule="auto"/>
              <w:jc w:val="both"/>
              <w:rPr>
                <w:rFonts w:ascii="Times New Roman" w:hAnsi="Times New Roman"/>
                <w:sz w:val="20"/>
              </w:rPr>
            </w:pPr>
            <w:r w:rsidRPr="00066E31">
              <w:rPr>
                <w:rFonts w:ascii="Times New Roman" w:hAnsi="Times New Roman"/>
                <w:sz w:val="20"/>
              </w:rPr>
              <w:t>17.11</w:t>
            </w:r>
            <w:r w:rsidRPr="00066E31">
              <w:rPr>
                <w:rFonts w:ascii="Times New Roman" w:hAnsi="Times New Roman"/>
                <w:sz w:val="20"/>
                <w:u w:val="single"/>
              </w:rPr>
              <w:t>+</w:t>
            </w:r>
            <w:r w:rsidRPr="00066E31">
              <w:rPr>
                <w:rFonts w:ascii="Times New Roman" w:hAnsi="Times New Roman"/>
                <w:sz w:val="20"/>
              </w:rPr>
              <w:t>0.57</w:t>
            </w:r>
          </w:p>
          <w:p w:rsidR="004C376D" w:rsidRPr="00066E31" w:rsidRDefault="00E018FB" w:rsidP="00066E31">
            <w:pPr>
              <w:snapToGrid w:val="0"/>
              <w:spacing w:after="0" w:line="240" w:lineRule="auto"/>
              <w:jc w:val="both"/>
              <w:rPr>
                <w:rFonts w:ascii="Times New Roman" w:hAnsi="Times New Roman"/>
                <w:sz w:val="20"/>
              </w:rPr>
            </w:pPr>
            <w:r w:rsidRPr="00066E31">
              <w:rPr>
                <w:rFonts w:ascii="Times New Roman" w:hAnsi="Times New Roman"/>
                <w:sz w:val="20"/>
              </w:rPr>
              <w:t>20.22</w:t>
            </w:r>
            <w:r w:rsidRPr="00066E31">
              <w:rPr>
                <w:rFonts w:ascii="Times New Roman" w:hAnsi="Times New Roman"/>
                <w:sz w:val="20"/>
                <w:u w:val="single"/>
              </w:rPr>
              <w:t>+</w:t>
            </w:r>
            <w:r w:rsidRPr="00066E31">
              <w:rPr>
                <w:rFonts w:ascii="Times New Roman" w:hAnsi="Times New Roman"/>
                <w:sz w:val="20"/>
              </w:rPr>
              <w:t>0.30</w:t>
            </w:r>
          </w:p>
          <w:p w:rsidR="004C376D" w:rsidRPr="00066E31" w:rsidRDefault="00E018FB" w:rsidP="00066E31">
            <w:pPr>
              <w:snapToGrid w:val="0"/>
              <w:spacing w:after="0" w:line="240" w:lineRule="auto"/>
              <w:jc w:val="both"/>
              <w:rPr>
                <w:rFonts w:ascii="Times New Roman" w:hAnsi="Times New Roman"/>
                <w:sz w:val="20"/>
              </w:rPr>
            </w:pPr>
            <w:r w:rsidRPr="00066E31">
              <w:rPr>
                <w:rFonts w:ascii="Times New Roman" w:hAnsi="Times New Roman"/>
                <w:sz w:val="20"/>
              </w:rPr>
              <w:t>17.16</w:t>
            </w:r>
            <w:r w:rsidRPr="00066E31">
              <w:rPr>
                <w:rFonts w:ascii="Times New Roman" w:hAnsi="Times New Roman"/>
                <w:sz w:val="20"/>
                <w:u w:val="single"/>
              </w:rPr>
              <w:t>+</w:t>
            </w:r>
            <w:r w:rsidRPr="00066E31">
              <w:rPr>
                <w:rFonts w:ascii="Times New Roman" w:hAnsi="Times New Roman"/>
                <w:sz w:val="20"/>
              </w:rPr>
              <w:t>0.61</w:t>
            </w:r>
          </w:p>
          <w:p w:rsidR="004C376D" w:rsidRPr="00066E31" w:rsidRDefault="00E018FB" w:rsidP="00066E31">
            <w:pPr>
              <w:snapToGrid w:val="0"/>
              <w:spacing w:after="0" w:line="240" w:lineRule="auto"/>
              <w:jc w:val="both"/>
              <w:rPr>
                <w:rFonts w:ascii="Times New Roman" w:hAnsi="Times New Roman"/>
                <w:sz w:val="20"/>
              </w:rPr>
            </w:pPr>
            <w:r w:rsidRPr="00066E31">
              <w:rPr>
                <w:rFonts w:ascii="Times New Roman" w:hAnsi="Times New Roman"/>
                <w:sz w:val="20"/>
              </w:rPr>
              <w:t>18.50</w:t>
            </w:r>
            <w:r w:rsidRPr="00066E31">
              <w:rPr>
                <w:rFonts w:ascii="Times New Roman" w:hAnsi="Times New Roman"/>
                <w:sz w:val="20"/>
                <w:u w:val="single"/>
              </w:rPr>
              <w:t>+</w:t>
            </w:r>
            <w:r w:rsidRPr="00066E31">
              <w:rPr>
                <w:rFonts w:ascii="Times New Roman" w:hAnsi="Times New Roman"/>
                <w:sz w:val="20"/>
              </w:rPr>
              <w:t>0.50</w:t>
            </w:r>
          </w:p>
          <w:p w:rsidR="004C376D" w:rsidRPr="00066E31" w:rsidRDefault="00E018FB" w:rsidP="00066E31">
            <w:pPr>
              <w:snapToGrid w:val="0"/>
              <w:spacing w:after="0" w:line="240" w:lineRule="auto"/>
              <w:jc w:val="both"/>
              <w:rPr>
                <w:rFonts w:ascii="Times New Roman" w:hAnsi="Times New Roman"/>
                <w:sz w:val="20"/>
              </w:rPr>
            </w:pPr>
            <w:r w:rsidRPr="00066E31">
              <w:rPr>
                <w:rFonts w:ascii="Times New Roman" w:hAnsi="Times New Roman"/>
                <w:sz w:val="20"/>
              </w:rPr>
              <w:t>17.49</w:t>
            </w:r>
            <w:r w:rsidRPr="00066E31">
              <w:rPr>
                <w:rFonts w:ascii="Times New Roman" w:hAnsi="Times New Roman"/>
                <w:sz w:val="20"/>
                <w:u w:val="single"/>
              </w:rPr>
              <w:t>+</w:t>
            </w:r>
            <w:r w:rsidRPr="00066E31">
              <w:rPr>
                <w:rFonts w:ascii="Times New Roman" w:hAnsi="Times New Roman"/>
                <w:sz w:val="20"/>
              </w:rPr>
              <w:t>0.45</w:t>
            </w:r>
          </w:p>
          <w:p w:rsidR="004C376D" w:rsidRPr="00066E31" w:rsidRDefault="00E018FB" w:rsidP="00066E31">
            <w:pPr>
              <w:snapToGrid w:val="0"/>
              <w:spacing w:after="0" w:line="240" w:lineRule="auto"/>
              <w:jc w:val="both"/>
              <w:rPr>
                <w:rFonts w:ascii="Times New Roman" w:hAnsi="Times New Roman"/>
                <w:sz w:val="20"/>
              </w:rPr>
            </w:pPr>
            <w:r w:rsidRPr="00066E31">
              <w:rPr>
                <w:rFonts w:ascii="Times New Roman" w:hAnsi="Times New Roman"/>
                <w:sz w:val="20"/>
              </w:rPr>
              <w:t>18.6</w:t>
            </w:r>
            <w:r w:rsidRPr="00066E31">
              <w:rPr>
                <w:rFonts w:ascii="Times New Roman" w:hAnsi="Times New Roman"/>
                <w:sz w:val="20"/>
                <w:u w:val="single"/>
              </w:rPr>
              <w:t>+</w:t>
            </w:r>
            <w:r w:rsidRPr="00066E31">
              <w:rPr>
                <w:rFonts w:ascii="Times New Roman" w:hAnsi="Times New Roman"/>
                <w:sz w:val="20"/>
              </w:rPr>
              <w:t>0.61</w:t>
            </w:r>
          </w:p>
          <w:p w:rsidR="004C376D" w:rsidRPr="00066E31" w:rsidRDefault="00E018FB" w:rsidP="00066E31">
            <w:pPr>
              <w:snapToGrid w:val="0"/>
              <w:spacing w:after="0" w:line="240" w:lineRule="auto"/>
              <w:jc w:val="both"/>
              <w:rPr>
                <w:rFonts w:ascii="Times New Roman" w:hAnsi="Times New Roman"/>
                <w:sz w:val="20"/>
              </w:rPr>
            </w:pPr>
            <w:r w:rsidRPr="00066E31">
              <w:rPr>
                <w:rFonts w:ascii="Times New Roman" w:hAnsi="Times New Roman"/>
                <w:sz w:val="20"/>
              </w:rPr>
              <w:t>20.50</w:t>
            </w:r>
            <w:r w:rsidRPr="00066E31">
              <w:rPr>
                <w:rFonts w:ascii="Times New Roman" w:hAnsi="Times New Roman"/>
                <w:sz w:val="20"/>
                <w:u w:val="single"/>
              </w:rPr>
              <w:t>+</w:t>
            </w:r>
            <w:r w:rsidRPr="00066E31">
              <w:rPr>
                <w:rFonts w:ascii="Times New Roman" w:hAnsi="Times New Roman"/>
                <w:sz w:val="20"/>
              </w:rPr>
              <w:t>0.50</w:t>
            </w:r>
          </w:p>
          <w:p w:rsidR="004C376D" w:rsidRPr="00066E31" w:rsidRDefault="00E018FB" w:rsidP="00066E31">
            <w:pPr>
              <w:snapToGrid w:val="0"/>
              <w:spacing w:after="0" w:line="240" w:lineRule="auto"/>
              <w:jc w:val="both"/>
              <w:rPr>
                <w:rFonts w:ascii="Times New Roman" w:hAnsi="Times New Roman"/>
                <w:sz w:val="20"/>
              </w:rPr>
            </w:pPr>
            <w:r w:rsidRPr="00066E31">
              <w:rPr>
                <w:rFonts w:ascii="Times New Roman" w:hAnsi="Times New Roman"/>
                <w:sz w:val="20"/>
              </w:rPr>
              <w:t>20.50</w:t>
            </w:r>
            <w:r w:rsidRPr="00066E31">
              <w:rPr>
                <w:rFonts w:ascii="Times New Roman" w:hAnsi="Times New Roman"/>
                <w:sz w:val="20"/>
                <w:u w:val="single"/>
              </w:rPr>
              <w:t>+</w:t>
            </w:r>
            <w:r w:rsidRPr="00066E31">
              <w:rPr>
                <w:rFonts w:ascii="Times New Roman" w:hAnsi="Times New Roman"/>
                <w:sz w:val="20"/>
              </w:rPr>
              <w:t>0.50</w:t>
            </w:r>
          </w:p>
        </w:tc>
      </w:tr>
    </w:tbl>
    <w:p w:rsidR="004C376D" w:rsidRPr="00066E31" w:rsidRDefault="00E018FB" w:rsidP="00066E31">
      <w:pPr>
        <w:snapToGrid w:val="0"/>
        <w:spacing w:after="0" w:line="240" w:lineRule="auto"/>
        <w:jc w:val="both"/>
        <w:rPr>
          <w:rFonts w:ascii="Times New Roman" w:hAnsi="Times New Roman"/>
          <w:sz w:val="20"/>
        </w:rPr>
      </w:pPr>
      <w:r w:rsidRPr="00066E31">
        <w:rPr>
          <w:rFonts w:ascii="Times New Roman" w:hAnsi="Times New Roman"/>
          <w:sz w:val="20"/>
        </w:rPr>
        <w:t xml:space="preserve">LL = Layers litter; BL = Broilers litter; BIS = Broilers litter impacted soil; LIS = Layers litter impacted soil; CS = Control soil; a = </w:t>
      </w:r>
      <w:proofErr w:type="spellStart"/>
      <w:r w:rsidRPr="00066E31">
        <w:rPr>
          <w:rFonts w:ascii="Times New Roman" w:hAnsi="Times New Roman"/>
          <w:sz w:val="20"/>
        </w:rPr>
        <w:t>Unical</w:t>
      </w:r>
      <w:proofErr w:type="spellEnd"/>
      <w:r w:rsidRPr="00066E31">
        <w:rPr>
          <w:rFonts w:ascii="Times New Roman" w:hAnsi="Times New Roman"/>
          <w:sz w:val="20"/>
        </w:rPr>
        <w:t xml:space="preserve"> Poultry farm; b = Sandra poultry farm; c = Almond poultry farm; k = over 71% antagonistic.</w:t>
      </w:r>
    </w:p>
    <w:p w:rsidR="00066E31" w:rsidRDefault="00066E31">
      <w:pPr>
        <w:spacing w:after="0" w:line="240" w:lineRule="auto"/>
        <w:rPr>
          <w:rFonts w:ascii="Times New Roman" w:hAnsi="Times New Roman" w:hint="eastAsia"/>
          <w:sz w:val="24"/>
          <w:lang w:eastAsia="zh-CN"/>
        </w:rPr>
      </w:pPr>
    </w:p>
    <w:p w:rsidR="00BC7B5D" w:rsidRDefault="00BC7B5D">
      <w:pPr>
        <w:spacing w:after="0" w:line="240" w:lineRule="auto"/>
        <w:rPr>
          <w:rFonts w:ascii="Times New Roman" w:hAnsi="Times New Roman" w:hint="eastAsia"/>
          <w:sz w:val="24"/>
          <w:lang w:eastAsia="zh-CN"/>
        </w:rPr>
      </w:pPr>
    </w:p>
    <w:p w:rsidR="00BC7B5D" w:rsidRDefault="00BC7B5D">
      <w:pPr>
        <w:spacing w:after="0" w:line="240" w:lineRule="auto"/>
        <w:rPr>
          <w:rFonts w:ascii="Times New Roman" w:hAnsi="Times New Roman" w:hint="eastAsia"/>
          <w:sz w:val="24"/>
          <w:lang w:eastAsia="zh-CN"/>
        </w:rPr>
      </w:pPr>
    </w:p>
    <w:p w:rsidR="00BC7B5D" w:rsidRDefault="00BC7B5D">
      <w:pPr>
        <w:spacing w:after="0" w:line="240" w:lineRule="auto"/>
        <w:rPr>
          <w:rFonts w:ascii="Times New Roman" w:hAnsi="Times New Roman" w:hint="eastAsia"/>
          <w:sz w:val="24"/>
          <w:lang w:eastAsia="zh-CN"/>
        </w:rPr>
      </w:pPr>
    </w:p>
    <w:p w:rsidR="00BC7B5D" w:rsidRDefault="00BC7B5D">
      <w:pPr>
        <w:spacing w:after="0" w:line="240" w:lineRule="auto"/>
        <w:rPr>
          <w:rFonts w:ascii="Times New Roman" w:hAnsi="Times New Roman" w:hint="eastAsia"/>
          <w:sz w:val="24"/>
          <w:lang w:eastAsia="zh-CN"/>
        </w:rPr>
      </w:pPr>
    </w:p>
    <w:p w:rsidR="00BC7B5D" w:rsidRDefault="00BC7B5D">
      <w:pPr>
        <w:spacing w:after="0" w:line="240" w:lineRule="auto"/>
        <w:rPr>
          <w:rFonts w:ascii="Times New Roman" w:hAnsi="Times New Roman" w:hint="eastAsia"/>
          <w:sz w:val="24"/>
          <w:lang w:eastAsia="zh-CN"/>
        </w:rPr>
      </w:pPr>
    </w:p>
    <w:p w:rsidR="00BC7B5D" w:rsidRDefault="00BC7B5D">
      <w:pPr>
        <w:spacing w:after="0" w:line="240" w:lineRule="auto"/>
        <w:rPr>
          <w:rFonts w:ascii="Times New Roman" w:hAnsi="Times New Roman" w:hint="eastAsia"/>
          <w:sz w:val="24"/>
          <w:lang w:eastAsia="zh-CN"/>
        </w:rPr>
      </w:pPr>
    </w:p>
    <w:p w:rsidR="00BC7B5D" w:rsidRDefault="00BC7B5D">
      <w:pPr>
        <w:spacing w:after="0" w:line="240" w:lineRule="auto"/>
        <w:rPr>
          <w:rFonts w:ascii="Times New Roman" w:hAnsi="Times New Roman" w:hint="eastAsia"/>
          <w:sz w:val="24"/>
          <w:lang w:eastAsia="zh-CN"/>
        </w:rPr>
      </w:pPr>
    </w:p>
    <w:p w:rsidR="00BC7B5D" w:rsidRDefault="00BC7B5D">
      <w:pPr>
        <w:spacing w:after="0" w:line="240" w:lineRule="auto"/>
        <w:rPr>
          <w:rFonts w:ascii="Times New Roman" w:hAnsi="Times New Roman" w:hint="eastAsia"/>
          <w:sz w:val="24"/>
          <w:lang w:eastAsia="zh-CN"/>
        </w:rPr>
      </w:pPr>
    </w:p>
    <w:p w:rsidR="00066E31" w:rsidRDefault="00066E31" w:rsidP="00066E31">
      <w:pPr>
        <w:jc w:val="center"/>
        <w:rPr>
          <w:rFonts w:ascii="Times New Roman" w:hAnsi="Times New Roman"/>
          <w:sz w:val="24"/>
        </w:rPr>
      </w:pPr>
      <w:r>
        <w:rPr>
          <w:rFonts w:ascii="Times New Roman" w:hAnsi="Times New Roman"/>
          <w:sz w:val="24"/>
        </w:rPr>
        <w:t xml:space="preserve">Percentage of </w:t>
      </w:r>
      <w:r>
        <w:rPr>
          <w:rFonts w:ascii="Times New Roman" w:hAnsi="Times New Roman"/>
          <w:i/>
          <w:sz w:val="24"/>
        </w:rPr>
        <w:t>Salmonella</w:t>
      </w:r>
      <w:r>
        <w:rPr>
          <w:rFonts w:ascii="Times New Roman" w:hAnsi="Times New Roman"/>
          <w:sz w:val="24"/>
        </w:rPr>
        <w:t xml:space="preserve"> isolates under effect of combinations</w:t>
      </w:r>
    </w:p>
    <w:p w:rsidR="004C376D" w:rsidRDefault="00F47F4D">
      <w:pPr>
        <w:rPr>
          <w:rFonts w:ascii="Times New Roman" w:hAnsi="Times New Roman" w:hint="eastAsia"/>
          <w:b/>
          <w:sz w:val="24"/>
          <w:lang w:eastAsia="zh-CN"/>
        </w:rPr>
      </w:pPr>
      <w:r>
        <w:rPr>
          <w:rFonts w:ascii="Times New Roman" w:hAnsi="Times New Roman"/>
          <w:b/>
          <w:noProof/>
          <w:sz w:val="24"/>
          <w:lang w:eastAsia="zh-CN"/>
        </w:rPr>
        <w:pict>
          <v:shapetype id="f8f195c0-9cb9-4628-9491-88ba049403ca" o:spid="_x0000_m1181" coordsize="21600,21600" o:spt="32" o:oned="t" path="m,l21600,21600e" filled="t">
            <v:stroke opacity="65535f" joinstyle="miter"/>
            <v:path arrowok="f" fillok="t" o:connecttype="segments"/>
            <o:lock v:ext="edit" shapetype="f"/>
          </v:shapetype>
        </w:pict>
      </w:r>
      <w:r>
        <w:rPr>
          <w:rFonts w:ascii="Times New Roman" w:hAnsi="Times New Roman"/>
          <w:b/>
          <w:noProof/>
          <w:sz w:val="24"/>
          <w:lang w:eastAsia="zh-CN"/>
        </w:rPr>
        <w:pict>
          <v:shapetype id="244c8557-48c3-488f-81ce-59ec9f9be903" o:spid="_x0000_m1180" coordsize="21600,21600" o:spt="32" o:oned="t" path="m,l21600,21600e" filled="t">
            <v:stroke opacity="65535f" joinstyle="miter"/>
            <v:path arrowok="f" fillok="t" o:connecttype="segments"/>
            <o:lock v:ext="edit" shapetype="f"/>
          </v:shapetype>
        </w:pict>
      </w:r>
      <w:r>
        <w:rPr>
          <w:rFonts w:ascii="Times New Roman" w:hAnsi="Times New Roman"/>
          <w:b/>
          <w:noProof/>
          <w:sz w:val="24"/>
          <w:lang w:eastAsia="zh-CN"/>
        </w:rPr>
        <w:pict>
          <v:shapetype id="f8809494-b195-43da-bf2c-8e4f3e46ba41" o:spid="_x0000_m1179" coordsize="21600,21600" o:spt="32" o:oned="t" path="m,l21600,21600e" filled="t">
            <v:stroke opacity="65535f" joinstyle="miter"/>
            <v:path arrowok="f" fillok="t" o:connecttype="segments"/>
            <o:lock v:ext="edit" shapetype="f"/>
          </v:shapetype>
        </w:pict>
      </w:r>
      <w:r>
        <w:rPr>
          <w:rFonts w:ascii="Times New Roman" w:hAnsi="Times New Roman"/>
          <w:b/>
          <w:noProof/>
          <w:sz w:val="24"/>
          <w:lang w:eastAsia="zh-CN"/>
        </w:rPr>
        <w:pict>
          <v:shapetype id="7e122814-6e99-4626-a124-6cf7f3e957de" o:spid="_x0000_m1178" coordsize="21600,21600" o:spt="32" o:oned="t" path="m,l21600,21600e" filled="t">
            <v:stroke opacity="65535f" joinstyle="miter"/>
            <v:path arrowok="f" fillok="t" o:connecttype="segments"/>
            <o:lock v:ext="edit" shapetype="f"/>
          </v:shapetype>
        </w:pict>
      </w:r>
      <w:r>
        <w:rPr>
          <w:rFonts w:ascii="Times New Roman" w:hAnsi="Times New Roman"/>
          <w:b/>
          <w:noProof/>
          <w:sz w:val="24"/>
          <w:lang w:eastAsia="zh-CN"/>
        </w:rPr>
        <w:pict>
          <v:shapetype id="176ffb14-6b0e-4375-a478-9b02875391d2" o:spid="_x0000_m1177" coordsize="21600,21600" o:spt="32" o:oned="t" path="m,l21600,21600e" filled="t">
            <v:stroke opacity="65535f" joinstyle="miter"/>
            <v:path arrowok="f" fillok="t" o:connecttype="segments"/>
            <o:lock v:ext="edit" shapetype="f"/>
          </v:shapetype>
        </w:pict>
      </w:r>
      <w:r>
        <w:rPr>
          <w:rFonts w:ascii="Times New Roman" w:hAnsi="Times New Roman"/>
          <w:b/>
          <w:noProof/>
          <w:sz w:val="24"/>
          <w:lang w:eastAsia="zh-CN"/>
        </w:rPr>
        <w:pict>
          <v:shapetype id="651dfca4-8c02-42a0-a482-89579d1171c4" o:spid="_x0000_m1176" coordsize="21600,21600" o:spt="32" o:oned="t" path="m,l21600,21600e" filled="t">
            <v:stroke opacity="65535f" joinstyle="miter"/>
            <v:path arrowok="f" fillok="t" o:connecttype="segments"/>
            <o:lock v:ext="edit" shapetype="f"/>
          </v:shapetype>
        </w:pict>
      </w:r>
      <w:r>
        <w:rPr>
          <w:rFonts w:ascii="Times New Roman" w:hAnsi="Times New Roman"/>
          <w:b/>
          <w:noProof/>
          <w:sz w:val="24"/>
          <w:lang w:eastAsia="zh-CN"/>
        </w:rPr>
        <w:pict>
          <v:shapetype id="3e8a07d6-3adc-4da8-820b-480b1afb21d8" o:spid="_x0000_m1175" coordsize="21600,21600" o:spt="32" o:oned="t" path="m,l21600,21600e" filled="t">
            <v:stroke opacity="65535f" joinstyle="miter"/>
            <v:path arrowok="f" fillok="t" o:connecttype="segments"/>
            <o:lock v:ext="edit" shapetype="f"/>
          </v:shapetype>
        </w:pict>
      </w:r>
      <w:r>
        <w:rPr>
          <w:rFonts w:ascii="Times New Roman" w:hAnsi="Times New Roman"/>
          <w:b/>
          <w:noProof/>
          <w:sz w:val="24"/>
          <w:lang w:eastAsia="zh-CN"/>
        </w:rPr>
        <w:pict>
          <v:shapetype id="818bb352-338b-44b3-8ccd-e1f8750b9278" o:spid="_x0000_m1174" coordsize="21600,21600" o:spt="32" o:oned="t" path="m,l21600,21600e" filled="t">
            <v:stroke opacity="65535f" joinstyle="miter"/>
            <v:path arrowok="f" fillok="t" o:connecttype="segments"/>
            <o:lock v:ext="edit" shapetype="f"/>
          </v:shapetype>
        </w:pict>
      </w:r>
      <w:r>
        <w:rPr>
          <w:rFonts w:ascii="Times New Roman" w:hAnsi="Times New Roman"/>
          <w:b/>
          <w:sz w:val="24"/>
        </w:rPr>
        <w:pict>
          <v:group id="340125ad-2c59-48ca-9fcd-fc7b52f1c959" o:spid="_x0000_s1117" style="position:absolute;margin-left:-51.3pt;margin-top:-16.15pt;width:565.5pt;height:709.7pt;z-index:251657728" coordorigin="702,1117" coordsize="11310,14194">
            <v:shape id="63336747-dc74-4350-a700-6949d2f063af" o:spid="_x0000_s1142" type="#f8f195c0-9cb9-4628-9491-88ba049403ca" style="position:absolute;left:1927;top:1499;width:0;height:10726" o:spt="32" o:connectortype="straight" o:oned="t" path="m,l21600,21600e" filled="t" fillcolor="white" stroked="t" strokecolor="black" strokeweight=".75pt">
              <v:fill opacity="1" color2="white" o:opacity2="1" rotate="f" angle="0" type="solid"/>
              <v:stroke dashstyle="solid" opacity="65535f" linestyle="single" joinstyle="miter" endcap="flat"/>
              <v:path arrowok="t" fillok="f" o:connecttype="none"/>
              <o:lock v:ext="edit" shapetype="t"/>
            </v:shape>
            <v:shape id="fc33e4ae-cb58-495c-97b8-722c3694221c" o:spid="_x0000_s1140" type="#244c8557-48c3-488f-81ce-59ec9f9be903" style="position:absolute;left:1809;top:12080;width:7964;height:0" o:spt="32" o:connectortype="straight" o:oned="t" path="m,l21600,21600e" filled="t" fillcolor="white" stroked="t" strokecolor="black" strokeweight=".75pt">
              <v:fill opacity="1" color2="white" o:opacity2="1" rotate="f" angle="0" type="solid"/>
              <v:stroke dashstyle="solid" opacity="65535f" linestyle="single" joinstyle="miter" endcap="flat"/>
              <v:path arrowok="t" fillok="f" o:connecttype="none"/>
              <o:lock v:ext="edit" shapetype="t"/>
            </v:shape>
            <v:shape id="1eb3c317-6ab9-4f25-b732-8596c4766990" o:spid="_x0000_s1138" type="#f8809494-b195-43da-bf2c-8e4f3e46ba41" style="position:absolute;left:1788;top:10197;width:7964;height:0" o:spt="32" o:connectortype="straight" o:oned="t" path="m,l21600,21600e" filled="t" fillcolor="white" stroked="t" strokecolor="black" strokeweight=".75pt">
              <v:fill opacity="1" color2="white" o:opacity2="1" rotate="f" angle="0" type="solid"/>
              <v:stroke dashstyle="solid" opacity="65535f" linestyle="single" joinstyle="miter" endcap="flat"/>
              <v:path arrowok="t" fillok="f" o:connecttype="none"/>
              <o:lock v:ext="edit" shapetype="t"/>
            </v:shape>
            <v:shape id="b01c899a-f789-48f7-9496-62406e9b3668" o:spid="_x0000_s1136" type="#7e122814-6e99-4626-a124-6cf7f3e957de" style="position:absolute;left:1788;top:8544;width:7964;height:0" o:spt="32" o:connectortype="straight" o:oned="t" path="m,l21600,21600e" filled="t" fillcolor="white" stroked="t" strokecolor="black" strokeweight=".75pt">
              <v:fill opacity="1" color2="white" o:opacity2="1" rotate="f" angle="0" type="solid"/>
              <v:stroke dashstyle="solid" opacity="65535f" linestyle="single" joinstyle="miter" endcap="flat"/>
              <v:path arrowok="t" fillok="f" o:connecttype="none"/>
              <o:lock v:ext="edit" shapetype="t"/>
            </v:shape>
            <v:shape id="884cead4-80ad-41c4-85af-febe80764d35" o:spid="_x0000_s1134" type="#176ffb14-6b0e-4375-a478-9b02875391d2" style="position:absolute;left:1788;top:6891;width:7964;height:0" o:spt="32" o:connectortype="straight" o:oned="t" path="m,l21600,21600e" filled="t" fillcolor="white" stroked="t" strokecolor="black" strokeweight=".75pt">
              <v:fill opacity="1" color2="white" o:opacity2="1" rotate="f" angle="0" type="solid"/>
              <v:stroke dashstyle="solid" opacity="65535f" linestyle="single" joinstyle="miter" endcap="flat"/>
              <v:path arrowok="t" fillok="f" o:connecttype="none"/>
              <o:lock v:ext="edit" shapetype="t"/>
            </v:shape>
            <v:shape id="e394a6fd-bf44-44f2-bab7-1bc0d09aa668" o:spid="_x0000_s1132" type="#651dfca4-8c02-42a0-a482-89579d1171c4" style="position:absolute;left:1788;top:5151;width:7964;height:0" o:spt="32" o:connectortype="straight" o:oned="t" path="m,l21600,21600e" filled="t" fillcolor="white" stroked="t" strokecolor="black" strokeweight=".75pt">
              <v:fill opacity="1" color2="white" o:opacity2="1" rotate="f" angle="0" type="solid"/>
              <v:stroke dashstyle="solid" opacity="65535f" linestyle="single" joinstyle="miter" endcap="flat"/>
              <v:path arrowok="t" fillok="f" o:connecttype="none"/>
              <o:lock v:ext="edit" shapetype="t"/>
            </v:shape>
            <v:shape id="ea9b0379-fa59-4396-b542-050925c5ebd8" o:spid="_x0000_s1130" type="#3e8a07d6-3adc-4da8-820b-480b1afb21d8" style="position:absolute;left:1825;top:3448;width:7964;height:0" o:spt="32" o:connectortype="straight" o:oned="t" path="m,l21600,21600e" filled="t" fillcolor="white" stroked="t" strokecolor="black" strokeweight=".75pt">
              <v:fill opacity="1" color2="white" o:opacity2="1" rotate="f" angle="0" type="solid"/>
              <v:stroke dashstyle="solid" opacity="65535f" linestyle="single" joinstyle="miter" endcap="flat"/>
              <v:path arrowok="t" fillok="f" o:connecttype="none"/>
              <o:lock v:ext="edit" shapetype="t"/>
            </v:shape>
            <v:shape id="a85b575a-29f6-4ebb-a76d-6fd6c2c8d58d" o:spid="_x0000_s1128" type="#818bb352-338b-44b3-8ccd-e1f8750b9278" style="position:absolute;left:1804;top:1513;width:7964;height:0" o:spt="32" o:connectortype="straight" o:oned="t" path="m,l21600,21600e" filled="t" fillcolor="white" stroked="t" strokecolor="black" strokeweight=".75pt">
              <v:fill opacity="1" color2="white" o:opacity2="1" rotate="f" angle="0" type="solid"/>
              <v:stroke dashstyle="solid" opacity="65535f" linestyle="single" joinstyle="miter" endcap="flat"/>
              <v:path arrowok="t" fillok="f" o:connecttype="none"/>
              <o:lock v:ext="edit" shapetype="t"/>
            </v:shape>
            <v:shapetype id="_x0000_t202" coordsize="21600,21600" o:spt="202" path="m,l,21600r21600,l21600,xe">
              <v:stroke joinstyle="miter"/>
              <v:path gradientshapeok="t" o:connecttype="rect"/>
            </v:shapetype>
            <v:shape id="1f4d723b-f385-41a4-9d77-f458f0b7815d" o:spid="_x0000_s1127" type="#_x0000_t202" style="position:absolute;left:751;top:1117;width:1352;height:11961" filled="f" stroked="f">
              <v:stroke opacity="65535f"/>
              <v:path gradientshapeok="f" o:connecttype="segments"/>
              <v:textbox>
                <w:txbxContent>
                  <w:p w:rsidR="00BC7B5D" w:rsidRDefault="00BC7B5D">
                    <w:pPr>
                      <w:spacing w:after="0"/>
                      <w:rPr>
                        <w:rFonts w:ascii="Verdana" w:hAnsi="Verdana"/>
                        <w:sz w:val="10"/>
                      </w:rPr>
                    </w:pPr>
                  </w:p>
                  <w:p w:rsidR="00BC7B5D" w:rsidRDefault="00BC7B5D">
                    <w:pPr>
                      <w:spacing w:after="0"/>
                      <w:rPr>
                        <w:rFonts w:ascii="Verdana" w:hAnsi="Verdana"/>
                      </w:rPr>
                    </w:pPr>
                    <w:r>
                      <w:rPr>
                        <w:rFonts w:ascii="Verdana" w:hAnsi="Verdana"/>
                      </w:rPr>
                      <w:t xml:space="preserve">   </w:t>
                    </w:r>
                    <w:r>
                      <w:rPr>
                        <w:rFonts w:ascii="Verdana" w:hAnsi="Verdana" w:hint="eastAsia"/>
                        <w:lang w:eastAsia="zh-CN"/>
                      </w:rPr>
                      <w:t xml:space="preserve"> </w:t>
                    </w:r>
                    <w:r>
                      <w:rPr>
                        <w:rFonts w:ascii="Verdana" w:hAnsi="Verdana"/>
                      </w:rPr>
                      <w:t xml:space="preserve">  120</w:t>
                    </w:r>
                  </w:p>
                  <w:p w:rsidR="00BC7B5D" w:rsidRDefault="00BC7B5D">
                    <w:pPr>
                      <w:spacing w:after="0"/>
                      <w:rPr>
                        <w:rFonts w:ascii="Verdana" w:hAnsi="Verdana"/>
                      </w:rPr>
                    </w:pPr>
                  </w:p>
                  <w:p w:rsidR="00BC7B5D" w:rsidRDefault="00BC7B5D">
                    <w:pPr>
                      <w:spacing w:after="0"/>
                      <w:rPr>
                        <w:rFonts w:ascii="Verdana" w:hAnsi="Verdana"/>
                      </w:rPr>
                    </w:pPr>
                  </w:p>
                  <w:p w:rsidR="00BC7B5D" w:rsidRDefault="00BC7B5D">
                    <w:pPr>
                      <w:spacing w:after="0"/>
                      <w:rPr>
                        <w:rFonts w:ascii="Verdana" w:hAnsi="Verdana"/>
                      </w:rPr>
                    </w:pPr>
                  </w:p>
                  <w:p w:rsidR="00BC7B5D" w:rsidRDefault="00BC7B5D">
                    <w:pPr>
                      <w:spacing w:after="0"/>
                      <w:rPr>
                        <w:rFonts w:ascii="Verdana" w:hAnsi="Verdana"/>
                      </w:rPr>
                    </w:pPr>
                  </w:p>
                  <w:p w:rsidR="00BC7B5D" w:rsidRDefault="00BC7B5D">
                    <w:pPr>
                      <w:spacing w:after="0"/>
                      <w:rPr>
                        <w:rFonts w:ascii="Verdana" w:hAnsi="Verdana"/>
                      </w:rPr>
                    </w:pPr>
                  </w:p>
                  <w:p w:rsidR="00BC7B5D" w:rsidRDefault="00BC7B5D">
                    <w:pPr>
                      <w:spacing w:after="0"/>
                      <w:rPr>
                        <w:rFonts w:ascii="Verdana" w:hAnsi="Verdana"/>
                        <w:sz w:val="8"/>
                      </w:rPr>
                    </w:pPr>
                  </w:p>
                  <w:p w:rsidR="00BC7B5D" w:rsidRDefault="00BC7B5D">
                    <w:pPr>
                      <w:spacing w:after="0"/>
                      <w:rPr>
                        <w:rFonts w:ascii="Verdana" w:hAnsi="Verdana"/>
                      </w:rPr>
                    </w:pPr>
                    <w:r>
                      <w:rPr>
                        <w:rFonts w:ascii="Verdana" w:hAnsi="Verdana"/>
                      </w:rPr>
                      <w:t xml:space="preserve">      100</w:t>
                    </w:r>
                  </w:p>
                  <w:p w:rsidR="00BC7B5D" w:rsidRDefault="00BC7B5D">
                    <w:pPr>
                      <w:spacing w:after="0"/>
                      <w:rPr>
                        <w:rFonts w:ascii="Verdana" w:hAnsi="Verdana"/>
                      </w:rPr>
                    </w:pPr>
                  </w:p>
                  <w:p w:rsidR="00BC7B5D" w:rsidRDefault="00BC7B5D">
                    <w:pPr>
                      <w:spacing w:after="0"/>
                      <w:rPr>
                        <w:rFonts w:ascii="Verdana" w:hAnsi="Verdana"/>
                      </w:rPr>
                    </w:pPr>
                  </w:p>
                  <w:p w:rsidR="00BC7B5D" w:rsidRDefault="00BC7B5D">
                    <w:pPr>
                      <w:spacing w:after="0"/>
                      <w:rPr>
                        <w:rFonts w:ascii="Verdana" w:hAnsi="Verdana"/>
                      </w:rPr>
                    </w:pPr>
                  </w:p>
                  <w:p w:rsidR="00BC7B5D" w:rsidRDefault="00BC7B5D">
                    <w:pPr>
                      <w:spacing w:after="0"/>
                      <w:rPr>
                        <w:rFonts w:ascii="Verdana" w:hAnsi="Verdana"/>
                      </w:rPr>
                    </w:pPr>
                  </w:p>
                  <w:p w:rsidR="00BC7B5D" w:rsidRDefault="00BC7B5D">
                    <w:pPr>
                      <w:spacing w:after="0"/>
                      <w:rPr>
                        <w:rFonts w:ascii="Verdana" w:hAnsi="Verdana"/>
                        <w:sz w:val="12"/>
                      </w:rPr>
                    </w:pPr>
                  </w:p>
                  <w:p w:rsidR="00BC7B5D" w:rsidRDefault="00BC7B5D">
                    <w:pPr>
                      <w:spacing w:after="0"/>
                      <w:rPr>
                        <w:rFonts w:ascii="Verdana" w:hAnsi="Verdana"/>
                      </w:rPr>
                    </w:pPr>
                    <w:r>
                      <w:rPr>
                        <w:rFonts w:ascii="Verdana" w:hAnsi="Verdana"/>
                      </w:rPr>
                      <w:t xml:space="preserve">       80</w:t>
                    </w:r>
                  </w:p>
                  <w:p w:rsidR="00BC7B5D" w:rsidRDefault="00BC7B5D">
                    <w:pPr>
                      <w:spacing w:after="0"/>
                      <w:rPr>
                        <w:rFonts w:ascii="Verdana" w:hAnsi="Verdana"/>
                      </w:rPr>
                    </w:pPr>
                  </w:p>
                  <w:p w:rsidR="00BC7B5D" w:rsidRDefault="00BC7B5D">
                    <w:pPr>
                      <w:spacing w:after="0"/>
                      <w:rPr>
                        <w:rFonts w:ascii="Verdana" w:hAnsi="Verdana"/>
                      </w:rPr>
                    </w:pPr>
                  </w:p>
                  <w:p w:rsidR="00BC7B5D" w:rsidRDefault="00BC7B5D">
                    <w:pPr>
                      <w:spacing w:after="0"/>
                      <w:rPr>
                        <w:rFonts w:ascii="Verdana" w:hAnsi="Verdana"/>
                      </w:rPr>
                    </w:pPr>
                  </w:p>
                  <w:p w:rsidR="00BC7B5D" w:rsidRDefault="00BC7B5D">
                    <w:pPr>
                      <w:spacing w:after="0"/>
                      <w:rPr>
                        <w:rFonts w:ascii="Verdana" w:hAnsi="Verdana"/>
                      </w:rPr>
                    </w:pPr>
                  </w:p>
                  <w:p w:rsidR="00BC7B5D" w:rsidRDefault="00BC7B5D">
                    <w:pPr>
                      <w:spacing w:after="0"/>
                      <w:rPr>
                        <w:rFonts w:ascii="Verdana" w:hAnsi="Verdana"/>
                        <w:sz w:val="14"/>
                      </w:rPr>
                    </w:pPr>
                  </w:p>
                  <w:p w:rsidR="00BC7B5D" w:rsidRDefault="00BC7B5D">
                    <w:pPr>
                      <w:spacing w:after="0"/>
                      <w:rPr>
                        <w:rFonts w:ascii="Verdana" w:hAnsi="Verdana"/>
                      </w:rPr>
                    </w:pPr>
                    <w:r>
                      <w:rPr>
                        <w:rFonts w:ascii="Verdana" w:hAnsi="Verdana"/>
                      </w:rPr>
                      <w:t xml:space="preserve">       60</w:t>
                    </w:r>
                  </w:p>
                  <w:p w:rsidR="00BC7B5D" w:rsidRDefault="00BC7B5D">
                    <w:pPr>
                      <w:spacing w:after="0"/>
                      <w:rPr>
                        <w:rFonts w:ascii="Verdana" w:hAnsi="Verdana"/>
                      </w:rPr>
                    </w:pPr>
                  </w:p>
                  <w:p w:rsidR="00BC7B5D" w:rsidRDefault="00BC7B5D">
                    <w:pPr>
                      <w:spacing w:after="0"/>
                      <w:rPr>
                        <w:rFonts w:ascii="Verdana" w:hAnsi="Verdana"/>
                      </w:rPr>
                    </w:pPr>
                  </w:p>
                  <w:p w:rsidR="00BC7B5D" w:rsidRDefault="00BC7B5D">
                    <w:pPr>
                      <w:spacing w:after="0"/>
                      <w:rPr>
                        <w:rFonts w:ascii="Verdana" w:hAnsi="Verdana"/>
                      </w:rPr>
                    </w:pPr>
                  </w:p>
                  <w:p w:rsidR="00BC7B5D" w:rsidRDefault="00BC7B5D">
                    <w:pPr>
                      <w:spacing w:after="0"/>
                      <w:rPr>
                        <w:rFonts w:ascii="Verdana" w:hAnsi="Verdana"/>
                        <w:sz w:val="28"/>
                      </w:rPr>
                    </w:pPr>
                  </w:p>
                  <w:p w:rsidR="00BC7B5D" w:rsidRDefault="00BC7B5D">
                    <w:pPr>
                      <w:spacing w:after="0"/>
                      <w:rPr>
                        <w:rFonts w:ascii="Verdana" w:hAnsi="Verdana"/>
                      </w:rPr>
                    </w:pPr>
                    <w:r>
                      <w:rPr>
                        <w:rFonts w:ascii="Verdana" w:hAnsi="Verdana"/>
                      </w:rPr>
                      <w:t xml:space="preserve">       40</w:t>
                    </w:r>
                  </w:p>
                  <w:p w:rsidR="00BC7B5D" w:rsidRDefault="00BC7B5D">
                    <w:pPr>
                      <w:spacing w:after="0"/>
                      <w:rPr>
                        <w:rFonts w:ascii="Verdana" w:hAnsi="Verdana"/>
                      </w:rPr>
                    </w:pPr>
                  </w:p>
                  <w:p w:rsidR="00BC7B5D" w:rsidRDefault="00BC7B5D">
                    <w:pPr>
                      <w:spacing w:after="0"/>
                      <w:rPr>
                        <w:rFonts w:ascii="Verdana" w:hAnsi="Verdana"/>
                      </w:rPr>
                    </w:pPr>
                  </w:p>
                  <w:p w:rsidR="00BC7B5D" w:rsidRDefault="00BC7B5D">
                    <w:pPr>
                      <w:spacing w:after="0"/>
                      <w:rPr>
                        <w:rFonts w:ascii="Verdana" w:hAnsi="Verdana"/>
                      </w:rPr>
                    </w:pPr>
                  </w:p>
                  <w:p w:rsidR="00BC7B5D" w:rsidRDefault="00BC7B5D">
                    <w:pPr>
                      <w:spacing w:after="0"/>
                      <w:rPr>
                        <w:rFonts w:ascii="Verdana" w:hAnsi="Verdana"/>
                        <w:sz w:val="32"/>
                      </w:rPr>
                    </w:pPr>
                  </w:p>
                  <w:p w:rsidR="00BC7B5D" w:rsidRDefault="00BC7B5D">
                    <w:pPr>
                      <w:spacing w:after="0"/>
                      <w:rPr>
                        <w:rFonts w:ascii="Verdana" w:hAnsi="Verdana"/>
                      </w:rPr>
                    </w:pPr>
                    <w:r>
                      <w:rPr>
                        <w:rFonts w:ascii="Verdana" w:hAnsi="Verdana"/>
                      </w:rPr>
                      <w:t xml:space="preserve">       20</w:t>
                    </w:r>
                  </w:p>
                  <w:p w:rsidR="00BC7B5D" w:rsidRDefault="00BC7B5D">
                    <w:pPr>
                      <w:spacing w:after="0"/>
                      <w:rPr>
                        <w:rFonts w:ascii="Verdana" w:hAnsi="Verdana"/>
                      </w:rPr>
                    </w:pPr>
                  </w:p>
                  <w:p w:rsidR="00BC7B5D" w:rsidRDefault="00BC7B5D">
                    <w:pPr>
                      <w:spacing w:after="0"/>
                      <w:rPr>
                        <w:rFonts w:ascii="Verdana" w:hAnsi="Verdana"/>
                      </w:rPr>
                    </w:pPr>
                  </w:p>
                  <w:p w:rsidR="00BC7B5D" w:rsidRDefault="00BC7B5D">
                    <w:pPr>
                      <w:spacing w:after="0"/>
                      <w:rPr>
                        <w:rFonts w:ascii="Verdana" w:hAnsi="Verdana"/>
                      </w:rPr>
                    </w:pPr>
                  </w:p>
                  <w:p w:rsidR="00BC7B5D" w:rsidRDefault="00BC7B5D">
                    <w:pPr>
                      <w:spacing w:after="0"/>
                      <w:rPr>
                        <w:rFonts w:ascii="Verdana" w:hAnsi="Verdana"/>
                      </w:rPr>
                    </w:pPr>
                  </w:p>
                  <w:p w:rsidR="00BC7B5D" w:rsidRDefault="00BC7B5D">
                    <w:pPr>
                      <w:spacing w:after="0"/>
                      <w:rPr>
                        <w:rFonts w:ascii="Verdana" w:hAnsi="Verdana"/>
                        <w:sz w:val="28"/>
                      </w:rPr>
                    </w:pPr>
                  </w:p>
                  <w:p w:rsidR="00BC7B5D" w:rsidRDefault="00BC7B5D">
                    <w:pPr>
                      <w:spacing w:after="0"/>
                      <w:rPr>
                        <w:rFonts w:ascii="Verdana" w:hAnsi="Verdana"/>
                      </w:rPr>
                    </w:pPr>
                    <w:r>
                      <w:rPr>
                        <w:rFonts w:ascii="Verdana" w:hAnsi="Verdana"/>
                      </w:rPr>
                      <w:t xml:space="preserve">       0</w:t>
                    </w:r>
                  </w:p>
                  <w:p w:rsidR="00BC7B5D" w:rsidRDefault="00BC7B5D"/>
                </w:txbxContent>
              </v:textbox>
            </v:shape>
            <v:shape id="853ff87c-9bc1-45a0-8781-49dd20a9385c" o:spid="_x0000_s1126" type="#_x0000_t202" style="position:absolute;left:702;top:1793;width:2086;height:8816" filled="f" stroked="f">
              <v:stroke opacity="65535f"/>
              <v:path gradientshapeok="f" o:connecttype="segments"/>
              <v:textbox>
                <w:txbxContent>
                  <w:p w:rsidR="00BC7B5D" w:rsidRDefault="00BC7B5D"/>
                </w:txbxContent>
              </v:textbox>
            </v:shape>
            <v:rect id="5fd33b96-98d5-4f00-a977-2152d10969e2" o:spid="_x0000_s1125" style="position:absolute;left:3778;top:3448;width:529;height:8632" fillcolor="gray" stroked="f">
              <v:stroke opacity="65535f"/>
              <v:path gradientshapeok="f" o:connecttype="segments"/>
            </v:rect>
            <v:rect id="9ed5c0e3-d11c-454f-836d-a8c919d85362" o:spid="_x0000_s1124" style="position:absolute;left:6338;top:4144;width:529;height:7944" fillcolor="gray" stroked="f">
              <v:fill type="pattern"/>
              <v:stroke opacity="65535f"/>
              <v:path gradientshapeok="f" o:connecttype="segments"/>
            </v:rect>
            <v:rect id="a473208c-86b8-43a2-9e0b-ad8cd09d5e88" o:spid="_x0000_s1123" style="position:absolute;left:5816;top:11344;width:522;height:744" fillcolor="gray" stroked="f">
              <v:stroke opacity="65535f"/>
              <v:path gradientshapeok="f" o:connecttype="segments"/>
            </v:rect>
            <v:rect id="ce85f4ab-1a7e-4b84-b2e2-f26de5bfb1df" o:spid="_x0000_s1122" style="position:absolute;left:8281;top:3456;width:529;height:8632" fillcolor="gray" stroked="f">
              <v:stroke opacity="65535f"/>
              <v:path gradientshapeok="f" o:connecttype="segments"/>
            </v:rect>
            <v:shape id="29008783-7e23-4eb5-b178-f5c695263292" o:spid="_x0000_s1121" type="#_x0000_t202" style="position:absolute;left:1222;top:12080;width:10790;height:3231" filled="f" stroked="f">
              <v:stroke opacity="65535f"/>
              <v:path gradientshapeok="f" o:connecttype="segments"/>
              <v:textbox>
                <w:txbxContent>
                  <w:p w:rsidR="00BC7B5D" w:rsidRDefault="00BC7B5D">
                    <w:pPr>
                      <w:rPr>
                        <w:rFonts w:ascii="Verdana" w:hAnsi="Verdana"/>
                        <w:sz w:val="24"/>
                      </w:rPr>
                    </w:pPr>
                    <w:r>
                      <w:rPr>
                        <w:rFonts w:ascii="Verdana" w:hAnsi="Verdana"/>
                        <w:sz w:val="24"/>
                      </w:rPr>
                      <w:t xml:space="preserve">                            E</w:t>
                    </w:r>
                    <w:r>
                      <w:rPr>
                        <w:rFonts w:ascii="Verdana" w:hAnsi="Verdana"/>
                        <w:sz w:val="24"/>
                        <w:vertAlign w:val="subscript"/>
                      </w:rPr>
                      <w:t>1</w:t>
                    </w:r>
                    <w:r>
                      <w:rPr>
                        <w:rFonts w:ascii="Verdana" w:hAnsi="Verdana"/>
                        <w:sz w:val="24"/>
                      </w:rPr>
                      <w:t>+E</w:t>
                    </w:r>
                    <w:r>
                      <w:rPr>
                        <w:rFonts w:ascii="Verdana" w:hAnsi="Verdana"/>
                        <w:sz w:val="24"/>
                        <w:vertAlign w:val="subscript"/>
                      </w:rPr>
                      <w:t>2</w:t>
                    </w:r>
                    <w:r>
                      <w:rPr>
                        <w:rFonts w:ascii="Verdana" w:hAnsi="Verdana"/>
                        <w:sz w:val="24"/>
                      </w:rPr>
                      <w:t xml:space="preserve">                   E</w:t>
                    </w:r>
                    <w:r>
                      <w:rPr>
                        <w:rFonts w:ascii="Verdana" w:hAnsi="Verdana"/>
                        <w:sz w:val="24"/>
                        <w:vertAlign w:val="subscript"/>
                      </w:rPr>
                      <w:t>1</w:t>
                    </w:r>
                    <w:r>
                      <w:rPr>
                        <w:rFonts w:ascii="Verdana" w:hAnsi="Verdana"/>
                        <w:sz w:val="24"/>
                      </w:rPr>
                      <w:t>+AMP               E</w:t>
                    </w:r>
                    <w:r>
                      <w:rPr>
                        <w:rFonts w:ascii="Verdana" w:hAnsi="Verdana"/>
                        <w:sz w:val="24"/>
                        <w:vertAlign w:val="subscript"/>
                      </w:rPr>
                      <w:t>1</w:t>
                    </w:r>
                    <w:r>
                      <w:rPr>
                        <w:rFonts w:ascii="Verdana" w:hAnsi="Verdana"/>
                        <w:sz w:val="24"/>
                      </w:rPr>
                      <w:t>+CPC</w:t>
                    </w:r>
                  </w:p>
                  <w:p w:rsidR="00BC7B5D" w:rsidRPr="003719DB" w:rsidRDefault="00BC7B5D" w:rsidP="003719DB">
                    <w:pPr>
                      <w:snapToGrid w:val="0"/>
                      <w:spacing w:after="0" w:line="240" w:lineRule="auto"/>
                      <w:jc w:val="center"/>
                      <w:rPr>
                        <w:rFonts w:ascii="Times New Roman" w:hAnsi="Times New Roman"/>
                        <w:sz w:val="20"/>
                      </w:rPr>
                    </w:pPr>
                    <w:r w:rsidRPr="003719DB">
                      <w:rPr>
                        <w:rFonts w:ascii="Times New Roman" w:hAnsi="Times New Roman"/>
                        <w:sz w:val="20"/>
                      </w:rPr>
                      <w:t>Combination of extracts and (E</w:t>
                    </w:r>
                    <w:r w:rsidRPr="003719DB">
                      <w:rPr>
                        <w:rFonts w:ascii="Times New Roman" w:hAnsi="Times New Roman"/>
                        <w:sz w:val="20"/>
                        <w:vertAlign w:val="subscript"/>
                      </w:rPr>
                      <w:t>1</w:t>
                    </w:r>
                    <w:r w:rsidRPr="003719DB">
                      <w:rPr>
                        <w:rFonts w:ascii="Times New Roman" w:hAnsi="Times New Roman"/>
                        <w:sz w:val="20"/>
                      </w:rPr>
                      <w:t>) with antibiotics</w:t>
                    </w:r>
                  </w:p>
                  <w:p w:rsidR="00BC7B5D" w:rsidRPr="003719DB" w:rsidRDefault="00BC7B5D" w:rsidP="003719DB">
                    <w:pPr>
                      <w:tabs>
                        <w:tab w:val="left" w:pos="1260"/>
                      </w:tabs>
                      <w:snapToGrid w:val="0"/>
                      <w:spacing w:after="0" w:line="240" w:lineRule="auto"/>
                      <w:jc w:val="both"/>
                      <w:rPr>
                        <w:rFonts w:ascii="Times New Roman" w:hAnsi="Times New Roman"/>
                        <w:b/>
                        <w:sz w:val="20"/>
                      </w:rPr>
                    </w:pPr>
                    <w:r w:rsidRPr="003719DB">
                      <w:rPr>
                        <w:rFonts w:ascii="Times New Roman" w:hAnsi="Times New Roman"/>
                        <w:b/>
                        <w:sz w:val="20"/>
                      </w:rPr>
                      <w:t xml:space="preserve">Figure 1:  Percentage representation of the effect of </w:t>
                    </w:r>
                    <w:proofErr w:type="spellStart"/>
                    <w:r w:rsidRPr="003719DB">
                      <w:rPr>
                        <w:rFonts w:ascii="Times New Roman" w:hAnsi="Times New Roman"/>
                        <w:b/>
                        <w:sz w:val="20"/>
                      </w:rPr>
                      <w:t>ethanolic</w:t>
                    </w:r>
                    <w:proofErr w:type="spellEnd"/>
                    <w:r w:rsidRPr="003719DB">
                      <w:rPr>
                        <w:rFonts w:ascii="Times New Roman" w:hAnsi="Times New Roman"/>
                        <w:b/>
                        <w:sz w:val="20"/>
                      </w:rPr>
                      <w:t xml:space="preserve"> extract of </w:t>
                    </w:r>
                    <w:r w:rsidRPr="003719DB">
                      <w:rPr>
                        <w:rFonts w:ascii="Times New Roman" w:hAnsi="Times New Roman"/>
                        <w:b/>
                        <w:i/>
                        <w:sz w:val="20"/>
                      </w:rPr>
                      <w:t xml:space="preserve">V. </w:t>
                    </w:r>
                    <w:proofErr w:type="spellStart"/>
                    <w:r w:rsidRPr="003719DB">
                      <w:rPr>
                        <w:rFonts w:ascii="Times New Roman" w:hAnsi="Times New Roman"/>
                        <w:b/>
                        <w:i/>
                        <w:sz w:val="20"/>
                      </w:rPr>
                      <w:t>amygdalina</w:t>
                    </w:r>
                    <w:proofErr w:type="spellEnd"/>
                    <w:r w:rsidRPr="003719DB">
                      <w:rPr>
                        <w:rFonts w:ascii="Times New Roman" w:hAnsi="Times New Roman"/>
                        <w:b/>
                        <w:sz w:val="20"/>
                      </w:rPr>
                      <w:t xml:space="preserve"> </w:t>
                    </w:r>
                    <w:proofErr w:type="gramStart"/>
                    <w:r w:rsidRPr="003719DB">
                      <w:rPr>
                        <w:rFonts w:ascii="Times New Roman" w:hAnsi="Times New Roman"/>
                        <w:b/>
                        <w:sz w:val="20"/>
                      </w:rPr>
                      <w:t xml:space="preserve">in </w:t>
                    </w:r>
                    <w:r w:rsidRPr="003719DB">
                      <w:rPr>
                        <w:rFonts w:ascii="Times New Roman" w:hAnsi="Times New Roman" w:hint="eastAsia"/>
                        <w:b/>
                        <w:sz w:val="20"/>
                        <w:lang w:eastAsia="zh-CN"/>
                      </w:rPr>
                      <w:t xml:space="preserve"> </w:t>
                    </w:r>
                    <w:r w:rsidRPr="003719DB">
                      <w:rPr>
                        <w:rFonts w:ascii="Times New Roman" w:hAnsi="Times New Roman"/>
                        <w:b/>
                        <w:sz w:val="20"/>
                      </w:rPr>
                      <w:t>combination</w:t>
                    </w:r>
                    <w:proofErr w:type="gramEnd"/>
                    <w:r w:rsidRPr="003719DB">
                      <w:rPr>
                        <w:rFonts w:ascii="Times New Roman" w:hAnsi="Times New Roman"/>
                        <w:b/>
                        <w:sz w:val="20"/>
                      </w:rPr>
                      <w:t xml:space="preserve"> with </w:t>
                    </w:r>
                    <w:proofErr w:type="spellStart"/>
                    <w:r w:rsidRPr="003719DB">
                      <w:rPr>
                        <w:rFonts w:ascii="Times New Roman" w:hAnsi="Times New Roman"/>
                        <w:b/>
                        <w:sz w:val="20"/>
                      </w:rPr>
                      <w:t>Ampicillin</w:t>
                    </w:r>
                    <w:proofErr w:type="spellEnd"/>
                    <w:r w:rsidRPr="003719DB">
                      <w:rPr>
                        <w:rFonts w:ascii="Times New Roman" w:hAnsi="Times New Roman"/>
                        <w:b/>
                        <w:sz w:val="20"/>
                      </w:rPr>
                      <w:t xml:space="preserve"> and </w:t>
                    </w:r>
                    <w:proofErr w:type="spellStart"/>
                    <w:r w:rsidRPr="003719DB">
                      <w:rPr>
                        <w:rFonts w:ascii="Times New Roman" w:hAnsi="Times New Roman"/>
                        <w:b/>
                        <w:sz w:val="20"/>
                      </w:rPr>
                      <w:t>Chloramphenicol</w:t>
                    </w:r>
                    <w:proofErr w:type="spellEnd"/>
                    <w:r w:rsidRPr="003719DB">
                      <w:rPr>
                        <w:rFonts w:ascii="Times New Roman" w:hAnsi="Times New Roman"/>
                        <w:b/>
                        <w:sz w:val="20"/>
                      </w:rPr>
                      <w:t xml:space="preserve"> on </w:t>
                    </w:r>
                    <w:r w:rsidRPr="003719DB">
                      <w:rPr>
                        <w:rFonts w:ascii="Times New Roman" w:hAnsi="Times New Roman"/>
                        <w:b/>
                        <w:i/>
                        <w:sz w:val="20"/>
                      </w:rPr>
                      <w:t>Salmonella</w:t>
                    </w:r>
                    <w:r w:rsidRPr="003719DB">
                      <w:rPr>
                        <w:rFonts w:ascii="Times New Roman" w:hAnsi="Times New Roman"/>
                        <w:b/>
                        <w:sz w:val="20"/>
                      </w:rPr>
                      <w:t xml:space="preserve"> isolates</w:t>
                    </w:r>
                  </w:p>
                  <w:p w:rsidR="00BC7B5D" w:rsidRDefault="00BC7B5D"/>
                </w:txbxContent>
              </v:textbox>
            </v:shape>
            <v:rect id="978803a6-1ed1-4071-ab2c-d4372eacb34c" o:spid="_x0000_s1120" style="position:absolute;left:9952;top:6787;width:323;height:249" fillcolor="#5a5a5a">
              <v:stroke opacity="65535f"/>
              <v:path gradientshapeok="f" o:connecttype="segments"/>
            </v:rect>
            <v:rect id="9a79e53f-8d9b-49ff-9598-5730085e8c9d" o:spid="_x0000_s1119" style="position:absolute;left:9960;top:7520;width:323;height:249" fillcolor="#5a5a5a">
              <v:fill type="pattern"/>
              <v:stroke opacity="65535f"/>
              <v:path gradientshapeok="f" o:connecttype="segments"/>
            </v:rect>
            <v:shape id="2375caad-665a-47c8-88f9-aeeeda9d52f7" o:spid="_x0000_s1118" type="#_x0000_t202" style="position:absolute;left:10283;top:6205;width:1729;height:2263" filled="f" stroked="f">
              <v:stroke opacity="65535f"/>
              <v:path gradientshapeok="f" o:connecttype="segments"/>
              <v:textbox>
                <w:txbxContent>
                  <w:p w:rsidR="00BC7B5D" w:rsidRDefault="00BC7B5D">
                    <w:pPr>
                      <w:rPr>
                        <w:rFonts w:ascii="Verdana" w:hAnsi="Verdana"/>
                        <w:sz w:val="18"/>
                      </w:rPr>
                    </w:pPr>
                  </w:p>
                  <w:p w:rsidR="00BC7B5D" w:rsidRDefault="00BC7B5D">
                    <w:pPr>
                      <w:rPr>
                        <w:rFonts w:ascii="Verdana" w:hAnsi="Verdana"/>
                        <w:sz w:val="18"/>
                      </w:rPr>
                    </w:pPr>
                    <w:r>
                      <w:rPr>
                        <w:rFonts w:ascii="Verdana" w:hAnsi="Verdana"/>
                        <w:sz w:val="18"/>
                      </w:rPr>
                      <w:t>Antagonism</w:t>
                    </w:r>
                  </w:p>
                  <w:p w:rsidR="00BC7B5D" w:rsidRDefault="00BC7B5D">
                    <w:pPr>
                      <w:rPr>
                        <w:rFonts w:ascii="Verdana" w:hAnsi="Verdana"/>
                        <w:sz w:val="6"/>
                      </w:rPr>
                    </w:pPr>
                  </w:p>
                  <w:p w:rsidR="00BC7B5D" w:rsidRDefault="00BC7B5D">
                    <w:pPr>
                      <w:rPr>
                        <w:rFonts w:ascii="Verdana" w:hAnsi="Verdana"/>
                        <w:sz w:val="18"/>
                      </w:rPr>
                    </w:pPr>
                    <w:r>
                      <w:rPr>
                        <w:rFonts w:ascii="Verdana" w:hAnsi="Verdana"/>
                        <w:sz w:val="18"/>
                      </w:rPr>
                      <w:t xml:space="preserve">Synergy </w:t>
                    </w:r>
                  </w:p>
                  <w:p w:rsidR="00BC7B5D" w:rsidRDefault="00BC7B5D"/>
                </w:txbxContent>
              </v:textbox>
            </v:shape>
            <w10:wrap anchorx="page" anchory="page"/>
          </v:group>
        </w:pict>
      </w:r>
    </w:p>
    <w:p w:rsidR="00BC7B5D" w:rsidRDefault="00BC7B5D">
      <w:pPr>
        <w:rPr>
          <w:rFonts w:ascii="Times New Roman" w:hAnsi="Times New Roman" w:hint="eastAsia"/>
          <w:b/>
          <w:sz w:val="24"/>
          <w:lang w:eastAsia="zh-CN"/>
        </w:rPr>
      </w:pPr>
    </w:p>
    <w:p w:rsidR="00BC7B5D" w:rsidRDefault="00BC7B5D">
      <w:pPr>
        <w:rPr>
          <w:rFonts w:ascii="Times New Roman" w:hAnsi="Times New Roman" w:hint="eastAsia"/>
          <w:b/>
          <w:sz w:val="24"/>
          <w:lang w:eastAsia="zh-CN"/>
        </w:rPr>
      </w:pPr>
    </w:p>
    <w:p w:rsidR="00BC7B5D" w:rsidRDefault="00BC7B5D">
      <w:pPr>
        <w:rPr>
          <w:rFonts w:ascii="Times New Roman" w:hAnsi="Times New Roman" w:hint="eastAsia"/>
          <w:b/>
          <w:sz w:val="24"/>
          <w:lang w:eastAsia="zh-CN"/>
        </w:rPr>
      </w:pPr>
    </w:p>
    <w:p w:rsidR="00BC7B5D" w:rsidRDefault="00BC7B5D">
      <w:pPr>
        <w:rPr>
          <w:rFonts w:ascii="Times New Roman" w:hAnsi="Times New Roman" w:hint="eastAsia"/>
          <w:b/>
          <w:sz w:val="24"/>
          <w:lang w:eastAsia="zh-CN"/>
        </w:rPr>
      </w:pPr>
    </w:p>
    <w:p w:rsidR="00BC7B5D" w:rsidRDefault="00BC7B5D">
      <w:pPr>
        <w:rPr>
          <w:rFonts w:ascii="Times New Roman" w:hAnsi="Times New Roman" w:hint="eastAsia"/>
          <w:b/>
          <w:sz w:val="24"/>
          <w:lang w:eastAsia="zh-CN"/>
        </w:rPr>
      </w:pPr>
    </w:p>
    <w:p w:rsidR="00BC7B5D" w:rsidRDefault="00BC7B5D">
      <w:pPr>
        <w:rPr>
          <w:rFonts w:ascii="Times New Roman" w:hAnsi="Times New Roman" w:hint="eastAsia"/>
          <w:b/>
          <w:sz w:val="24"/>
          <w:lang w:eastAsia="zh-CN"/>
        </w:rPr>
      </w:pPr>
    </w:p>
    <w:p w:rsidR="00BC7B5D" w:rsidRDefault="00BC7B5D">
      <w:pPr>
        <w:rPr>
          <w:rFonts w:ascii="Times New Roman" w:hAnsi="Times New Roman" w:hint="eastAsia"/>
          <w:b/>
          <w:sz w:val="24"/>
          <w:lang w:eastAsia="zh-CN"/>
        </w:rPr>
      </w:pPr>
    </w:p>
    <w:p w:rsidR="00BC7B5D" w:rsidRDefault="00BC7B5D">
      <w:pPr>
        <w:rPr>
          <w:rFonts w:ascii="Times New Roman" w:hAnsi="Times New Roman" w:hint="eastAsia"/>
          <w:b/>
          <w:sz w:val="24"/>
          <w:lang w:eastAsia="zh-CN"/>
        </w:rPr>
      </w:pPr>
    </w:p>
    <w:p w:rsidR="00BC7B5D" w:rsidRDefault="00BC7B5D">
      <w:pPr>
        <w:rPr>
          <w:rFonts w:ascii="Times New Roman" w:hAnsi="Times New Roman" w:hint="eastAsia"/>
          <w:b/>
          <w:sz w:val="24"/>
          <w:lang w:eastAsia="zh-CN"/>
        </w:rPr>
      </w:pPr>
    </w:p>
    <w:p w:rsidR="00BC7B5D" w:rsidRDefault="00BC7B5D">
      <w:pPr>
        <w:rPr>
          <w:rFonts w:ascii="Times New Roman" w:hAnsi="Times New Roman" w:hint="eastAsia"/>
          <w:b/>
          <w:sz w:val="24"/>
          <w:lang w:eastAsia="zh-CN"/>
        </w:rPr>
      </w:pPr>
    </w:p>
    <w:p w:rsidR="00BC7B5D" w:rsidRDefault="00BC7B5D">
      <w:pPr>
        <w:rPr>
          <w:rFonts w:ascii="Times New Roman" w:hAnsi="Times New Roman" w:hint="eastAsia"/>
          <w:b/>
          <w:sz w:val="24"/>
          <w:lang w:eastAsia="zh-CN"/>
        </w:rPr>
      </w:pPr>
    </w:p>
    <w:p w:rsidR="00BC7B5D" w:rsidRDefault="00BC7B5D">
      <w:pPr>
        <w:rPr>
          <w:rFonts w:ascii="Times New Roman" w:hAnsi="Times New Roman" w:hint="eastAsia"/>
          <w:b/>
          <w:sz w:val="24"/>
          <w:lang w:eastAsia="zh-CN"/>
        </w:rPr>
      </w:pPr>
    </w:p>
    <w:p w:rsidR="00BC7B5D" w:rsidRDefault="00BC7B5D">
      <w:pPr>
        <w:rPr>
          <w:rFonts w:ascii="Times New Roman" w:hAnsi="Times New Roman" w:hint="eastAsia"/>
          <w:b/>
          <w:sz w:val="24"/>
          <w:lang w:eastAsia="zh-CN"/>
        </w:rPr>
      </w:pPr>
    </w:p>
    <w:p w:rsidR="00BC7B5D" w:rsidRDefault="00BC7B5D">
      <w:pPr>
        <w:rPr>
          <w:rFonts w:ascii="Times New Roman" w:hAnsi="Times New Roman" w:hint="eastAsia"/>
          <w:b/>
          <w:sz w:val="24"/>
          <w:lang w:eastAsia="zh-CN"/>
        </w:rPr>
      </w:pPr>
    </w:p>
    <w:p w:rsidR="00BC7B5D" w:rsidRDefault="00BC7B5D">
      <w:pPr>
        <w:rPr>
          <w:rFonts w:ascii="Times New Roman" w:hAnsi="Times New Roman" w:hint="eastAsia"/>
          <w:b/>
          <w:sz w:val="24"/>
          <w:lang w:eastAsia="zh-CN"/>
        </w:rPr>
      </w:pPr>
    </w:p>
    <w:p w:rsidR="00BC7B5D" w:rsidRDefault="00BC7B5D">
      <w:pPr>
        <w:rPr>
          <w:rFonts w:ascii="Times New Roman" w:hAnsi="Times New Roman" w:hint="eastAsia"/>
          <w:b/>
          <w:sz w:val="24"/>
          <w:lang w:eastAsia="zh-CN"/>
        </w:rPr>
      </w:pPr>
    </w:p>
    <w:p w:rsidR="00BC7B5D" w:rsidRDefault="00BC7B5D">
      <w:pPr>
        <w:rPr>
          <w:rFonts w:ascii="Times New Roman" w:hAnsi="Times New Roman" w:hint="eastAsia"/>
          <w:b/>
          <w:sz w:val="24"/>
          <w:lang w:eastAsia="zh-CN"/>
        </w:rPr>
      </w:pPr>
    </w:p>
    <w:p w:rsidR="00BC7B5D" w:rsidRDefault="00BC7B5D">
      <w:pPr>
        <w:rPr>
          <w:rFonts w:ascii="Times New Roman" w:hAnsi="Times New Roman" w:hint="eastAsia"/>
          <w:b/>
          <w:sz w:val="24"/>
          <w:lang w:eastAsia="zh-CN"/>
        </w:rPr>
      </w:pPr>
    </w:p>
    <w:p w:rsidR="00BC7B5D" w:rsidRDefault="00BC7B5D">
      <w:pPr>
        <w:rPr>
          <w:rFonts w:ascii="Times New Roman" w:hAnsi="Times New Roman" w:hint="eastAsia"/>
          <w:b/>
          <w:sz w:val="24"/>
          <w:lang w:eastAsia="zh-CN"/>
        </w:rPr>
      </w:pPr>
    </w:p>
    <w:p w:rsidR="00BC7B5D" w:rsidRDefault="00BC7B5D">
      <w:pPr>
        <w:rPr>
          <w:rFonts w:ascii="Times New Roman" w:hAnsi="Times New Roman" w:hint="eastAsia"/>
          <w:b/>
          <w:sz w:val="24"/>
          <w:lang w:eastAsia="zh-CN"/>
        </w:rPr>
      </w:pPr>
    </w:p>
    <w:p w:rsidR="00BC7B5D" w:rsidRDefault="00BC7B5D">
      <w:pPr>
        <w:rPr>
          <w:rFonts w:ascii="Times New Roman" w:hAnsi="Times New Roman" w:hint="eastAsia"/>
          <w:b/>
          <w:sz w:val="24"/>
          <w:lang w:eastAsia="zh-CN"/>
        </w:rPr>
      </w:pPr>
    </w:p>
    <w:p w:rsidR="00BC7B5D" w:rsidRDefault="00BC7B5D">
      <w:pPr>
        <w:rPr>
          <w:rFonts w:ascii="Times New Roman" w:hAnsi="Times New Roman" w:hint="eastAsia"/>
          <w:b/>
          <w:sz w:val="24"/>
          <w:lang w:eastAsia="zh-CN"/>
        </w:rPr>
      </w:pPr>
    </w:p>
    <w:p w:rsidR="00BC7B5D" w:rsidRDefault="00BC7B5D">
      <w:pPr>
        <w:rPr>
          <w:rFonts w:ascii="Times New Roman" w:hAnsi="Times New Roman" w:hint="eastAsia"/>
          <w:b/>
          <w:sz w:val="24"/>
          <w:lang w:eastAsia="zh-CN"/>
        </w:rPr>
      </w:pPr>
    </w:p>
    <w:p w:rsidR="004C376D" w:rsidRDefault="00066E31" w:rsidP="00066E31">
      <w:pPr>
        <w:jc w:val="center"/>
        <w:rPr>
          <w:rFonts w:ascii="Times New Roman" w:hAnsi="Times New Roman"/>
          <w:b/>
          <w:sz w:val="24"/>
        </w:rPr>
      </w:pPr>
      <w:r>
        <w:rPr>
          <w:rFonts w:ascii="Times New Roman" w:hAnsi="Times New Roman"/>
          <w:sz w:val="24"/>
        </w:rPr>
        <w:t xml:space="preserve">Percentage of </w:t>
      </w:r>
      <w:r>
        <w:rPr>
          <w:rFonts w:ascii="Times New Roman" w:hAnsi="Times New Roman"/>
          <w:i/>
          <w:sz w:val="24"/>
        </w:rPr>
        <w:t>Salmonella</w:t>
      </w:r>
      <w:r>
        <w:rPr>
          <w:rFonts w:ascii="Times New Roman" w:hAnsi="Times New Roman"/>
          <w:sz w:val="24"/>
        </w:rPr>
        <w:t xml:space="preserve"> isolates under effect of combinations</w:t>
      </w:r>
      <w:r w:rsidR="00F47F4D">
        <w:rPr>
          <w:rFonts w:ascii="Times New Roman" w:hAnsi="Times New Roman"/>
          <w:b/>
          <w:noProof/>
          <w:sz w:val="24"/>
          <w:lang w:eastAsia="zh-CN"/>
        </w:rPr>
        <w:pict>
          <v:shapetype id="98d11c96-3b3d-4a81-9f0a-2ff8e3eb0c77" o:spid="_x0000_m1173" coordsize="21600,21600" o:spt="32" o:oned="t" path="m,l21600,21600e" filled="t">
            <v:stroke opacity="65535f" joinstyle="miter"/>
            <v:path arrowok="f" fillok="t" o:connecttype="segments"/>
            <o:lock v:ext="edit" shapetype="f"/>
          </v:shapetype>
        </w:pict>
      </w:r>
      <w:r w:rsidR="00F47F4D">
        <w:rPr>
          <w:rFonts w:ascii="Times New Roman" w:hAnsi="Times New Roman"/>
          <w:b/>
          <w:noProof/>
          <w:sz w:val="24"/>
          <w:lang w:eastAsia="zh-CN"/>
        </w:rPr>
        <w:pict>
          <v:shapetype id="e6f721ce-a4d0-474b-83ea-2f4c99408a97" o:spid="_x0000_m1172" coordsize="21600,21600" o:spt="32" o:oned="t" path="m,l21600,21600e" filled="t">
            <v:stroke opacity="65535f" joinstyle="miter"/>
            <v:path arrowok="f" fillok="t" o:connecttype="segments"/>
            <o:lock v:ext="edit" shapetype="f"/>
          </v:shapetype>
        </w:pict>
      </w:r>
      <w:r w:rsidR="00F47F4D">
        <w:rPr>
          <w:rFonts w:ascii="Times New Roman" w:hAnsi="Times New Roman"/>
          <w:b/>
          <w:noProof/>
          <w:sz w:val="24"/>
          <w:lang w:eastAsia="zh-CN"/>
        </w:rPr>
        <w:pict>
          <v:shapetype id="80c57c82-4dbd-481e-906f-efc473974b7a" o:spid="_x0000_m1171" coordsize="21600,21600" o:spt="32" o:oned="t" path="m,l21600,21600e" filled="t">
            <v:stroke opacity="65535f" joinstyle="miter"/>
            <v:path arrowok="f" fillok="t" o:connecttype="segments"/>
            <o:lock v:ext="edit" shapetype="f"/>
          </v:shapetype>
        </w:pict>
      </w:r>
      <w:r w:rsidR="00F47F4D">
        <w:rPr>
          <w:rFonts w:ascii="Times New Roman" w:hAnsi="Times New Roman"/>
          <w:b/>
          <w:noProof/>
          <w:sz w:val="24"/>
          <w:lang w:eastAsia="zh-CN"/>
        </w:rPr>
        <w:pict>
          <v:shapetype id="8827d960-545f-4847-8d49-305d005e499b" o:spid="_x0000_m1170" coordsize="21600,21600" o:spt="32" o:oned="t" path="m,l21600,21600e" filled="t">
            <v:stroke opacity="65535f" joinstyle="miter"/>
            <v:path arrowok="f" fillok="t" o:connecttype="segments"/>
            <o:lock v:ext="edit" shapetype="f"/>
          </v:shapetype>
        </w:pict>
      </w:r>
      <w:r w:rsidR="00F47F4D">
        <w:rPr>
          <w:rFonts w:ascii="Times New Roman" w:hAnsi="Times New Roman"/>
          <w:b/>
          <w:noProof/>
          <w:sz w:val="24"/>
          <w:lang w:eastAsia="zh-CN"/>
        </w:rPr>
        <w:pict>
          <v:shapetype id="432609be-a405-49d9-9793-27e3e7291ae2" o:spid="_x0000_m1169" coordsize="21600,21600" o:spt="32" o:oned="t" path="m,l21600,21600e" filled="t">
            <v:stroke opacity="65535f" joinstyle="miter"/>
            <v:path arrowok="f" fillok="t" o:connecttype="segments"/>
            <o:lock v:ext="edit" shapetype="f"/>
          </v:shapetype>
        </w:pict>
      </w:r>
      <w:r w:rsidR="00F47F4D">
        <w:rPr>
          <w:rFonts w:ascii="Times New Roman" w:hAnsi="Times New Roman"/>
          <w:b/>
          <w:noProof/>
          <w:sz w:val="24"/>
          <w:lang w:eastAsia="zh-CN"/>
        </w:rPr>
        <w:pict>
          <v:shapetype id="2bb74876-787a-46e7-840f-ec7528b4ccbd" o:spid="_x0000_m1168" coordsize="21600,21600" o:spt="32" o:oned="t" path="m,l21600,21600e" filled="t">
            <v:stroke opacity="65535f" joinstyle="miter"/>
            <v:path arrowok="f" fillok="t" o:connecttype="segments"/>
            <o:lock v:ext="edit" shapetype="f"/>
          </v:shapetype>
        </w:pict>
      </w:r>
      <w:r w:rsidR="00F47F4D">
        <w:rPr>
          <w:rFonts w:ascii="Times New Roman" w:hAnsi="Times New Roman"/>
          <w:b/>
          <w:noProof/>
          <w:sz w:val="24"/>
          <w:lang w:eastAsia="zh-CN"/>
        </w:rPr>
        <w:pict>
          <v:shapetype id="80bc9103-c11b-4b55-ac00-edad3d402d8b" o:spid="_x0000_m1167" coordsize="21600,21600" o:spt="32" o:oned="t" path="m,l21600,21600e" filled="t">
            <v:stroke opacity="65535f" joinstyle="miter"/>
            <v:path arrowok="f" fillok="t" o:connecttype="segments"/>
            <o:lock v:ext="edit" shapetype="f"/>
          </v:shapetype>
        </w:pict>
      </w:r>
      <w:r w:rsidR="00F47F4D">
        <w:rPr>
          <w:rFonts w:ascii="Times New Roman" w:hAnsi="Times New Roman"/>
          <w:b/>
          <w:noProof/>
          <w:sz w:val="24"/>
          <w:lang w:eastAsia="zh-CN"/>
        </w:rPr>
        <w:pict>
          <v:shapetype id="8fc7aa58-f4ab-44ab-a67f-52d9edcbab1d" o:spid="_x0000_m1166" coordsize="21600,21600" o:spt="32" o:oned="t" path="m,l21600,21600e" filled="t">
            <v:stroke opacity="65535f" joinstyle="miter"/>
            <v:path arrowok="f" fillok="t" o:connecttype="segments"/>
            <o:lock v:ext="edit" shapetype="f"/>
          </v:shapetype>
        </w:pict>
      </w:r>
      <w:r w:rsidR="00F47F4D">
        <w:rPr>
          <w:rFonts w:ascii="Times New Roman" w:hAnsi="Times New Roman"/>
          <w:b/>
          <w:noProof/>
          <w:sz w:val="24"/>
          <w:lang w:eastAsia="zh-CN"/>
        </w:rPr>
        <w:pict>
          <v:shapetype id="55a91e4a-d3f1-4036-b28c-3cc2951ebc59" o:spid="_x0000_m1165" coordsize="21600,21600" o:spt="32" o:oned="t" path="m,l21600,21600e" filled="t">
            <v:stroke opacity="65535f" joinstyle="miter"/>
            <v:path arrowok="f" fillok="t" o:connecttype="segments"/>
            <o:lock v:ext="edit" shapetype="f"/>
          </v:shapetype>
        </w:pict>
      </w:r>
      <w:r w:rsidR="00F47F4D">
        <w:rPr>
          <w:rFonts w:ascii="Times New Roman" w:hAnsi="Times New Roman"/>
          <w:b/>
          <w:noProof/>
          <w:sz w:val="24"/>
          <w:lang w:eastAsia="zh-CN"/>
        </w:rPr>
        <w:pict>
          <v:shapetype id="d0a98498-87fc-42cd-942e-47c871b230c5" o:spid="_x0000_m1164" coordsize="21600,21600" o:spt="32" o:oned="t" path="m,l21600,21600e" filled="t">
            <v:stroke opacity="65535f" joinstyle="miter"/>
            <v:path arrowok="f" fillok="t" o:connecttype="segments"/>
            <o:lock v:ext="edit" shapetype="f"/>
          </v:shapetype>
        </w:pict>
      </w:r>
      <w:r w:rsidR="00F47F4D">
        <w:rPr>
          <w:rFonts w:ascii="Times New Roman" w:hAnsi="Times New Roman"/>
          <w:b/>
          <w:noProof/>
          <w:sz w:val="24"/>
          <w:lang w:eastAsia="zh-CN"/>
        </w:rPr>
        <w:pict>
          <v:shapetype id="c7c33642-4629-4465-af8c-fb7011984c5d" o:spid="_x0000_m1163" coordsize="21600,21600" o:spt="32" o:oned="t" path="m,l21600,21600e" filled="t">
            <v:stroke opacity="65535f" joinstyle="miter"/>
            <v:path arrowok="f" fillok="t" o:connecttype="segments"/>
            <o:lock v:ext="edit" shapetype="f"/>
          </v:shapetype>
        </w:pict>
      </w:r>
      <w:r w:rsidR="00F47F4D">
        <w:rPr>
          <w:rFonts w:ascii="Times New Roman" w:hAnsi="Times New Roman"/>
          <w:b/>
          <w:noProof/>
          <w:sz w:val="24"/>
          <w:lang w:eastAsia="zh-CN"/>
        </w:rPr>
        <w:pict>
          <v:shapetype id="234704a2-ef8b-4abe-bdd2-266a7df6a161" o:spid="_x0000_m1162" coordsize="21600,21600" o:spt="32" o:oned="t" path="m,l21600,21600e" filled="t">
            <v:stroke opacity="65535f" joinstyle="miter"/>
            <v:path arrowok="f" fillok="t" o:connecttype="segments"/>
            <o:lock v:ext="edit" shapetype="f"/>
          </v:shapetype>
        </w:pict>
      </w:r>
      <w:r w:rsidR="00F47F4D">
        <w:rPr>
          <w:rFonts w:ascii="Times New Roman" w:hAnsi="Times New Roman"/>
          <w:b/>
          <w:sz w:val="24"/>
        </w:rPr>
        <w:pict>
          <v:group id="5cca4e78-a41e-4202-8dd0-4996e00eba0c" o:spid="_x0000_s1083" style="position:absolute;left:0;text-align:left;margin-left:-14pt;margin-top:16.3pt;width:521.95pt;height:660.3pt;z-index:251658752;mso-position-horizontal-relative:text;mso-position-vertical-relative:text" coordorigin="652,493" coordsize="11445,14614">
            <v:shape id="7758cfc0-f93a-42bc-97a5-dd1394de1b2a" o:spid="_x0000_s1115" type="#98d11c96-3b3d-4a81-9f0a-2ff8e3eb0c77" style="position:absolute;left:1991;top:849;width:1;height:11172" o:spt="32" o:connectortype="straight" o:oned="t" path="m,l21600,21600e" filled="t" fillcolor="white" stroked="t" strokecolor="black" strokeweight=".75pt">
              <v:fill opacity="1" color2="white" o:opacity2="1" rotate="f" angle="0" type="solid"/>
              <v:stroke dashstyle="solid" opacity="65535f" linestyle="single" joinstyle="miter" endcap="flat"/>
              <v:path arrowok="t" fillok="f" o:connecttype="none"/>
              <o:lock v:ext="edit" shapetype="t"/>
            </v:shape>
            <v:shape id="30b8721d-3ae2-40e7-adf4-801febb4dc02" o:spid="_x0000_s1113" type="#e6f721ce-a4d0-474b-83ea-2f4c99408a97" style="position:absolute;left:1873;top:11876;width:7964;height:0" o:spt="32" o:connectortype="straight" o:oned="t" path="m,l21600,21600e" filled="t" fillcolor="white" stroked="t" strokecolor="black" strokeweight=".75pt">
              <v:fill opacity="1" color2="white" o:opacity2="1" rotate="f" angle="0" type="solid"/>
              <v:stroke dashstyle="solid" opacity="65535f" linestyle="single" joinstyle="miter" endcap="flat"/>
              <v:path arrowok="t" fillok="f" o:connecttype="none"/>
              <o:lock v:ext="edit" shapetype="t"/>
            </v:shape>
            <v:shape id="4c9e9e4d-4f25-4cbf-8baf-b20af61af049" o:spid="_x0000_s1111" type="#80c57c82-4dbd-481e-906f-efc473974b7a" style="position:absolute;left:1852;top:10749;width:7964;height:0" o:spt="32" o:connectortype="straight" o:oned="t" path="m,l21600,21600e" filled="t" fillcolor="white" stroked="t" strokecolor="black" strokeweight=".75pt">
              <v:fill opacity="1" color2="white" o:opacity2="1" rotate="f" angle="0" type="solid"/>
              <v:stroke dashstyle="solid" opacity="65535f" linestyle="single" joinstyle="miter" endcap="flat"/>
              <v:path arrowok="t" fillok="f" o:connecttype="none"/>
              <o:lock v:ext="edit" shapetype="t"/>
            </v:shape>
            <v:shape id="55125dd3-f819-486f-8a0a-d576c107fcb6" o:spid="_x0000_s1109" type="#8827d960-545f-4847-8d49-305d005e499b" style="position:absolute;left:1852;top:9579;width:7964;height:0" o:spt="32" o:connectortype="straight" o:oned="t" path="m,l21600,21600e" filled="t" fillcolor="white" stroked="t" strokecolor="black" strokeweight=".75pt">
              <v:fill opacity="1" color2="white" o:opacity2="1" rotate="f" angle="0" type="solid"/>
              <v:stroke dashstyle="solid" opacity="65535f" linestyle="single" joinstyle="miter" endcap="flat"/>
              <v:path arrowok="t" fillok="f" o:connecttype="none"/>
              <o:lock v:ext="edit" shapetype="t"/>
            </v:shape>
            <v:shape id="b5a686fe-e271-43d3-b5ff-3caf81bf75ff" o:spid="_x0000_s1107" type="#432609be-a405-49d9-9793-27e3e7291ae2" style="position:absolute;left:1852;top:8493;width:7964;height:0" o:spt="32" o:connectortype="straight" o:oned="t" path="m,l21600,21600e" filled="t" fillcolor="white" stroked="t" strokecolor="black" strokeweight=".75pt">
              <v:fill opacity="1" color2="white" o:opacity2="1" rotate="f" angle="0" type="solid"/>
              <v:stroke dashstyle="solid" opacity="65535f" linestyle="single" joinstyle="miter" endcap="flat"/>
              <v:path arrowok="t" fillok="f" o:connecttype="none"/>
              <o:lock v:ext="edit" shapetype="t"/>
            </v:shape>
            <v:shape id="c3385791-0ba0-416e-91b6-47e63ac7e055" o:spid="_x0000_s1105" type="#2bb74876-787a-46e7-840f-ec7528b4ccbd" style="position:absolute;left:1852;top:7383;width:7964;height:0" o:spt="32" o:connectortype="straight" o:oned="t" path="m,l21600,21600e" filled="t" fillcolor="white" stroked="t" strokecolor="black" strokeweight=".75pt">
              <v:fill opacity="1" color2="white" o:opacity2="1" rotate="f" angle="0" type="solid"/>
              <v:stroke dashstyle="solid" opacity="65535f" linestyle="single" joinstyle="miter" endcap="flat"/>
              <v:path arrowok="t" fillok="f" o:connecttype="none"/>
              <o:lock v:ext="edit" shapetype="t"/>
            </v:shape>
            <v:shape id="1c37dcb4-2d84-4e17-b9c2-9e3ecca20188" o:spid="_x0000_s1103" type="#80bc9103-c11b-4b55-ac00-edad3d402d8b" style="position:absolute;left:1889;top:6184;width:7964;height:0" o:spt="32" o:connectortype="straight" o:oned="t" path="m,l21600,21600e" filled="t" fillcolor="white" stroked="t" strokecolor="black" strokeweight=".75pt">
              <v:fill opacity="1" color2="white" o:opacity2="1" rotate="f" angle="0" type="solid"/>
              <v:stroke dashstyle="solid" opacity="65535f" linestyle="single" joinstyle="miter" endcap="flat"/>
              <v:path arrowok="t" fillok="f" o:connecttype="none"/>
              <o:lock v:ext="edit" shapetype="t"/>
            </v:shape>
            <v:shape id="39bba9ac-0b96-4aad-9316-5b6c0c166f73" o:spid="_x0000_s1101" type="#8fc7aa58-f4ab-44ab-a67f-52d9edcbab1d" style="position:absolute;left:1889;top:5073;width:7964;height:0" o:spt="32" o:connectortype="straight" o:oned="t" path="m,l21600,21600e" filled="t" fillcolor="white" stroked="t" strokecolor="black" strokeweight=".75pt">
              <v:fill opacity="1" color2="white" o:opacity2="1" rotate="f" angle="0" type="solid"/>
              <v:stroke dashstyle="solid" opacity="65535f" linestyle="single" joinstyle="miter" endcap="flat"/>
              <v:path arrowok="t" fillok="f" o:connecttype="none"/>
              <o:lock v:ext="edit" shapetype="t"/>
            </v:shape>
            <v:shape id="717337b2-ff73-4fa2-816d-e5d2b36faa8c" o:spid="_x0000_s1100" type="#_x0000_t202" style="position:absolute;left:773;top:493;width:1352;height:11961" filled="f" stroked="f">
              <v:stroke opacity="65535f"/>
              <v:path gradientshapeok="f" o:connecttype="segments"/>
              <v:textbox style="mso-next-textbox:#717337b2-ff73-4fa2-816d-e5d2b36faa8c">
                <w:txbxContent>
                  <w:p w:rsidR="00BC7B5D" w:rsidRDefault="00BC7B5D">
                    <w:pPr>
                      <w:spacing w:after="0"/>
                      <w:rPr>
                        <w:rFonts w:ascii="Verdana" w:hAnsi="Verdana"/>
                        <w:sz w:val="10"/>
                      </w:rPr>
                    </w:pPr>
                  </w:p>
                  <w:p w:rsidR="00BC7B5D" w:rsidRDefault="00BC7B5D">
                    <w:pPr>
                      <w:spacing w:after="0"/>
                      <w:rPr>
                        <w:rFonts w:ascii="Verdana" w:hAnsi="Verdana"/>
                      </w:rPr>
                    </w:pPr>
                    <w:r>
                      <w:rPr>
                        <w:rFonts w:ascii="Verdana" w:hAnsi="Verdana"/>
                      </w:rPr>
                      <w:t xml:space="preserve">       100</w:t>
                    </w:r>
                  </w:p>
                  <w:p w:rsidR="00BC7B5D" w:rsidRDefault="00BC7B5D">
                    <w:pPr>
                      <w:spacing w:after="0"/>
                      <w:rPr>
                        <w:rFonts w:ascii="Verdana" w:hAnsi="Verdana"/>
                      </w:rPr>
                    </w:pPr>
                  </w:p>
                  <w:p w:rsidR="00BC7B5D" w:rsidRDefault="00BC7B5D">
                    <w:pPr>
                      <w:spacing w:after="0"/>
                      <w:rPr>
                        <w:rFonts w:ascii="Verdana" w:hAnsi="Verdana"/>
                      </w:rPr>
                    </w:pPr>
                  </w:p>
                  <w:p w:rsidR="00BC7B5D" w:rsidRDefault="00BC7B5D">
                    <w:pPr>
                      <w:spacing w:after="0"/>
                      <w:rPr>
                        <w:rFonts w:ascii="Verdana" w:hAnsi="Verdana"/>
                        <w:sz w:val="8"/>
                      </w:rPr>
                    </w:pPr>
                  </w:p>
                  <w:p w:rsidR="00BC7B5D" w:rsidRDefault="00BC7B5D">
                    <w:pPr>
                      <w:spacing w:after="0"/>
                      <w:rPr>
                        <w:rFonts w:ascii="Verdana" w:hAnsi="Verdana"/>
                      </w:rPr>
                    </w:pPr>
                    <w:r>
                      <w:rPr>
                        <w:rFonts w:ascii="Verdana" w:hAnsi="Verdana"/>
                      </w:rPr>
                      <w:t xml:space="preserve">       90</w:t>
                    </w:r>
                  </w:p>
                  <w:p w:rsidR="00BC7B5D" w:rsidRDefault="00BC7B5D">
                    <w:pPr>
                      <w:spacing w:after="0"/>
                      <w:rPr>
                        <w:rFonts w:ascii="Verdana" w:hAnsi="Verdana"/>
                      </w:rPr>
                    </w:pPr>
                  </w:p>
                  <w:p w:rsidR="00BC7B5D" w:rsidRDefault="00BC7B5D">
                    <w:pPr>
                      <w:spacing w:after="0"/>
                      <w:rPr>
                        <w:rFonts w:ascii="Verdana" w:hAnsi="Verdana"/>
                      </w:rPr>
                    </w:pPr>
                  </w:p>
                  <w:p w:rsidR="00BC7B5D" w:rsidRDefault="00BC7B5D">
                    <w:pPr>
                      <w:spacing w:after="0"/>
                      <w:rPr>
                        <w:rFonts w:ascii="Verdana" w:hAnsi="Verdana"/>
                      </w:rPr>
                    </w:pPr>
                    <w:r>
                      <w:rPr>
                        <w:rFonts w:ascii="Verdana" w:hAnsi="Verdana"/>
                      </w:rPr>
                      <w:t xml:space="preserve">       80</w:t>
                    </w:r>
                  </w:p>
                  <w:p w:rsidR="00BC7B5D" w:rsidRDefault="00BC7B5D">
                    <w:pPr>
                      <w:spacing w:after="0"/>
                      <w:rPr>
                        <w:rFonts w:ascii="Verdana" w:hAnsi="Verdana"/>
                      </w:rPr>
                    </w:pPr>
                  </w:p>
                  <w:p w:rsidR="00BC7B5D" w:rsidRDefault="00BC7B5D">
                    <w:pPr>
                      <w:spacing w:after="0"/>
                      <w:rPr>
                        <w:rFonts w:ascii="Verdana" w:hAnsi="Verdana"/>
                      </w:rPr>
                    </w:pPr>
                  </w:p>
                  <w:p w:rsidR="00BC7B5D" w:rsidRDefault="00BC7B5D">
                    <w:pPr>
                      <w:spacing w:after="0"/>
                      <w:rPr>
                        <w:rFonts w:ascii="Verdana" w:hAnsi="Verdana"/>
                        <w:sz w:val="12"/>
                      </w:rPr>
                    </w:pPr>
                  </w:p>
                  <w:p w:rsidR="00BC7B5D" w:rsidRDefault="00BC7B5D">
                    <w:pPr>
                      <w:spacing w:after="0"/>
                      <w:rPr>
                        <w:rFonts w:ascii="Verdana" w:hAnsi="Verdana"/>
                      </w:rPr>
                    </w:pPr>
                    <w:r>
                      <w:rPr>
                        <w:rFonts w:ascii="Verdana" w:hAnsi="Verdana"/>
                      </w:rPr>
                      <w:t xml:space="preserve">       70</w:t>
                    </w:r>
                  </w:p>
                  <w:p w:rsidR="00BC7B5D" w:rsidRDefault="00BC7B5D">
                    <w:pPr>
                      <w:spacing w:after="0"/>
                      <w:rPr>
                        <w:rFonts w:ascii="Verdana" w:hAnsi="Verdana"/>
                      </w:rPr>
                    </w:pPr>
                  </w:p>
                  <w:p w:rsidR="00BC7B5D" w:rsidRDefault="00BC7B5D">
                    <w:pPr>
                      <w:spacing w:after="0"/>
                      <w:rPr>
                        <w:rFonts w:ascii="Verdana" w:hAnsi="Verdana"/>
                      </w:rPr>
                    </w:pPr>
                  </w:p>
                  <w:p w:rsidR="00BC7B5D" w:rsidRDefault="00BC7B5D">
                    <w:pPr>
                      <w:spacing w:after="0"/>
                      <w:rPr>
                        <w:rFonts w:ascii="Verdana" w:hAnsi="Verdana"/>
                        <w:sz w:val="18"/>
                      </w:rPr>
                    </w:pPr>
                  </w:p>
                  <w:p w:rsidR="00BC7B5D" w:rsidRDefault="00BC7B5D">
                    <w:pPr>
                      <w:spacing w:after="0"/>
                      <w:rPr>
                        <w:rFonts w:ascii="Verdana" w:hAnsi="Verdana"/>
                      </w:rPr>
                    </w:pPr>
                    <w:r>
                      <w:rPr>
                        <w:rFonts w:ascii="Verdana" w:hAnsi="Verdana"/>
                      </w:rPr>
                      <w:t xml:space="preserve">       60</w:t>
                    </w:r>
                  </w:p>
                  <w:p w:rsidR="00BC7B5D" w:rsidRDefault="00BC7B5D">
                    <w:pPr>
                      <w:spacing w:after="0"/>
                      <w:rPr>
                        <w:rFonts w:ascii="Verdana" w:hAnsi="Verdana"/>
                      </w:rPr>
                    </w:pPr>
                  </w:p>
                  <w:p w:rsidR="00BC7B5D" w:rsidRDefault="00BC7B5D">
                    <w:pPr>
                      <w:spacing w:after="0"/>
                      <w:rPr>
                        <w:rFonts w:ascii="Verdana" w:hAnsi="Verdana"/>
                      </w:rPr>
                    </w:pPr>
                  </w:p>
                  <w:p w:rsidR="00BC7B5D" w:rsidRDefault="00BC7B5D">
                    <w:pPr>
                      <w:spacing w:after="0"/>
                      <w:rPr>
                        <w:rFonts w:ascii="Verdana" w:hAnsi="Verdana"/>
                        <w:sz w:val="14"/>
                      </w:rPr>
                    </w:pPr>
                  </w:p>
                  <w:p w:rsidR="00BC7B5D" w:rsidRDefault="00BC7B5D">
                    <w:pPr>
                      <w:spacing w:after="0"/>
                      <w:rPr>
                        <w:rFonts w:ascii="Verdana" w:hAnsi="Verdana"/>
                      </w:rPr>
                    </w:pPr>
                    <w:r>
                      <w:rPr>
                        <w:rFonts w:ascii="Verdana" w:hAnsi="Verdana"/>
                      </w:rPr>
                      <w:t xml:space="preserve">       50</w:t>
                    </w:r>
                  </w:p>
                  <w:p w:rsidR="00BC7B5D" w:rsidRDefault="00BC7B5D">
                    <w:pPr>
                      <w:spacing w:after="0"/>
                      <w:rPr>
                        <w:rFonts w:ascii="Verdana" w:hAnsi="Verdana"/>
                      </w:rPr>
                    </w:pPr>
                  </w:p>
                  <w:p w:rsidR="00BC7B5D" w:rsidRDefault="00BC7B5D">
                    <w:pPr>
                      <w:spacing w:after="0"/>
                      <w:rPr>
                        <w:rFonts w:ascii="Verdana" w:hAnsi="Verdana"/>
                      </w:rPr>
                    </w:pPr>
                  </w:p>
                  <w:p w:rsidR="00BC7B5D" w:rsidRDefault="00BC7B5D">
                    <w:pPr>
                      <w:spacing w:after="0"/>
                      <w:rPr>
                        <w:rFonts w:ascii="Verdana" w:hAnsi="Verdana"/>
                        <w:sz w:val="18"/>
                      </w:rPr>
                    </w:pPr>
                  </w:p>
                  <w:p w:rsidR="00BC7B5D" w:rsidRDefault="00BC7B5D">
                    <w:pPr>
                      <w:spacing w:after="0"/>
                      <w:rPr>
                        <w:rFonts w:ascii="Verdana" w:hAnsi="Verdana"/>
                      </w:rPr>
                    </w:pPr>
                    <w:r>
                      <w:rPr>
                        <w:rFonts w:ascii="Verdana" w:hAnsi="Verdana"/>
                      </w:rPr>
                      <w:t xml:space="preserve">       40</w:t>
                    </w:r>
                  </w:p>
                  <w:p w:rsidR="00BC7B5D" w:rsidRDefault="00BC7B5D">
                    <w:pPr>
                      <w:spacing w:after="0"/>
                      <w:rPr>
                        <w:rFonts w:ascii="Verdana" w:hAnsi="Verdana"/>
                      </w:rPr>
                    </w:pPr>
                  </w:p>
                  <w:p w:rsidR="00BC7B5D" w:rsidRDefault="00BC7B5D">
                    <w:pPr>
                      <w:spacing w:after="0"/>
                      <w:rPr>
                        <w:rFonts w:ascii="Verdana" w:hAnsi="Verdana"/>
                      </w:rPr>
                    </w:pPr>
                  </w:p>
                  <w:p w:rsidR="00BC7B5D" w:rsidRDefault="00BC7B5D">
                    <w:pPr>
                      <w:spacing w:after="0"/>
                      <w:rPr>
                        <w:rFonts w:ascii="Verdana" w:hAnsi="Verdana"/>
                        <w:sz w:val="14"/>
                      </w:rPr>
                    </w:pPr>
                    <w:r>
                      <w:rPr>
                        <w:rFonts w:ascii="Verdana" w:hAnsi="Verdana"/>
                      </w:rPr>
                      <w:t xml:space="preserve">       </w:t>
                    </w:r>
                  </w:p>
                  <w:p w:rsidR="00BC7B5D" w:rsidRDefault="00BC7B5D">
                    <w:pPr>
                      <w:spacing w:after="0"/>
                      <w:rPr>
                        <w:rFonts w:ascii="Verdana" w:hAnsi="Verdana"/>
                      </w:rPr>
                    </w:pPr>
                    <w:r>
                      <w:rPr>
                        <w:rFonts w:ascii="Verdana" w:hAnsi="Verdana"/>
                      </w:rPr>
                      <w:t xml:space="preserve">       30</w:t>
                    </w:r>
                  </w:p>
                  <w:p w:rsidR="00BC7B5D" w:rsidRDefault="00BC7B5D">
                    <w:pPr>
                      <w:spacing w:after="0"/>
                      <w:rPr>
                        <w:rFonts w:ascii="Verdana" w:hAnsi="Verdana"/>
                      </w:rPr>
                    </w:pPr>
                  </w:p>
                  <w:p w:rsidR="00BC7B5D" w:rsidRDefault="00BC7B5D">
                    <w:pPr>
                      <w:spacing w:after="0"/>
                      <w:rPr>
                        <w:rFonts w:ascii="Verdana" w:hAnsi="Verdana"/>
                      </w:rPr>
                    </w:pPr>
                  </w:p>
                  <w:p w:rsidR="00BC7B5D" w:rsidRDefault="00BC7B5D">
                    <w:pPr>
                      <w:spacing w:after="0"/>
                      <w:rPr>
                        <w:rFonts w:ascii="Verdana" w:hAnsi="Verdana"/>
                        <w:sz w:val="12"/>
                      </w:rPr>
                    </w:pPr>
                  </w:p>
                  <w:p w:rsidR="00BC7B5D" w:rsidRDefault="00BC7B5D">
                    <w:pPr>
                      <w:spacing w:after="0"/>
                      <w:rPr>
                        <w:rFonts w:ascii="Verdana" w:hAnsi="Verdana"/>
                      </w:rPr>
                    </w:pPr>
                    <w:r>
                      <w:rPr>
                        <w:rFonts w:ascii="Verdana" w:hAnsi="Verdana"/>
                      </w:rPr>
                      <w:t xml:space="preserve">       20</w:t>
                    </w:r>
                  </w:p>
                  <w:p w:rsidR="00BC7B5D" w:rsidRDefault="00BC7B5D">
                    <w:pPr>
                      <w:spacing w:after="0"/>
                      <w:rPr>
                        <w:rFonts w:ascii="Verdana" w:hAnsi="Verdana"/>
                      </w:rPr>
                    </w:pPr>
                  </w:p>
                  <w:p w:rsidR="00BC7B5D" w:rsidRDefault="00BC7B5D">
                    <w:pPr>
                      <w:spacing w:after="0"/>
                      <w:rPr>
                        <w:rFonts w:ascii="Verdana" w:hAnsi="Verdana"/>
                        <w:sz w:val="28"/>
                      </w:rPr>
                    </w:pPr>
                  </w:p>
                  <w:p w:rsidR="00BC7B5D" w:rsidRDefault="00BC7B5D">
                    <w:pPr>
                      <w:spacing w:after="0"/>
                      <w:rPr>
                        <w:rFonts w:ascii="Verdana" w:hAnsi="Verdana"/>
                        <w:sz w:val="14"/>
                      </w:rPr>
                    </w:pPr>
                    <w:r>
                      <w:rPr>
                        <w:rFonts w:ascii="Verdana" w:hAnsi="Verdana"/>
                      </w:rPr>
                      <w:t xml:space="preserve">       </w:t>
                    </w:r>
                  </w:p>
                  <w:p w:rsidR="00BC7B5D" w:rsidRDefault="00BC7B5D">
                    <w:pPr>
                      <w:spacing w:after="0"/>
                      <w:rPr>
                        <w:rFonts w:ascii="Verdana" w:hAnsi="Verdana"/>
                      </w:rPr>
                    </w:pPr>
                    <w:r>
                      <w:rPr>
                        <w:rFonts w:ascii="Verdana" w:hAnsi="Verdana"/>
                      </w:rPr>
                      <w:t xml:space="preserve">       10</w:t>
                    </w:r>
                  </w:p>
                  <w:p w:rsidR="00BC7B5D" w:rsidRDefault="00BC7B5D">
                    <w:pPr>
                      <w:spacing w:after="0"/>
                      <w:rPr>
                        <w:rFonts w:ascii="Verdana" w:hAnsi="Verdana"/>
                      </w:rPr>
                    </w:pPr>
                  </w:p>
                  <w:p w:rsidR="00BC7B5D" w:rsidRDefault="00BC7B5D">
                    <w:pPr>
                      <w:spacing w:after="0"/>
                      <w:rPr>
                        <w:rFonts w:ascii="Verdana" w:hAnsi="Verdana"/>
                      </w:rPr>
                    </w:pPr>
                  </w:p>
                  <w:p w:rsidR="00BC7B5D" w:rsidRDefault="00BC7B5D">
                    <w:pPr>
                      <w:spacing w:after="0"/>
                      <w:rPr>
                        <w:rFonts w:ascii="Verdana" w:hAnsi="Verdana"/>
                        <w:sz w:val="12"/>
                      </w:rPr>
                    </w:pPr>
                  </w:p>
                  <w:p w:rsidR="00BC7B5D" w:rsidRDefault="00BC7B5D">
                    <w:pPr>
                      <w:spacing w:after="0"/>
                      <w:rPr>
                        <w:rFonts w:ascii="Verdana" w:hAnsi="Verdana"/>
                      </w:rPr>
                    </w:pPr>
                    <w:r>
                      <w:rPr>
                        <w:rFonts w:ascii="Verdana" w:hAnsi="Verdana"/>
                      </w:rPr>
                      <w:t xml:space="preserve">         0</w:t>
                    </w:r>
                  </w:p>
                  <w:p w:rsidR="00BC7B5D" w:rsidRDefault="00BC7B5D"/>
                </w:txbxContent>
              </v:textbox>
            </v:shape>
            <v:shape id="c30e0bea-67c9-46bb-b023-0783285df52f" o:spid="_x0000_s1099" type="#_x0000_t202" style="position:absolute;left:652;top:1589;width:873;height:8816" filled="f" stroked="f">
              <v:stroke opacity="65535f"/>
              <v:path gradientshapeok="f" o:connecttype="segments"/>
              <v:textbox style="mso-next-textbox:#c30e0bea-67c9-46bb-b023-0783285df52f">
                <w:txbxContent>
                  <w:p w:rsidR="00BC7B5D" w:rsidRDefault="00BC7B5D"/>
                </w:txbxContent>
              </v:textbox>
            </v:shape>
            <v:rect id="6b64fb5d-f169-465e-b0d8-42bcf6a69781" o:spid="_x0000_s1098" style="position:absolute;left:4535;top:3727;width:529;height:8128" fillcolor="gray" stroked="f">
              <v:stroke opacity="65535f"/>
              <v:path gradientshapeok="f" o:connecttype="segments"/>
            </v:rect>
            <v:rect id="4870e4b4-3e12-48db-84b5-7ba63cd03f8b" o:spid="_x0000_s1097" style="position:absolute;left:5058;top:8618;width:529;height:3266" fillcolor="gray" stroked="f">
              <v:fill type="pattern"/>
              <v:stroke opacity="65535f"/>
              <v:path gradientshapeok="f" o:connecttype="segments"/>
            </v:rect>
            <v:rect id="ff92d44e-fd82-4c76-9030-61b6dd8f6d31" o:spid="_x0000_s1096" style="position:absolute;left:8345;top:849;width:529;height:11014" fillcolor="gray" stroked="f">
              <v:stroke opacity="65535f"/>
              <v:path gradientshapeok="f" o:connecttype="segments"/>
            </v:rect>
            <v:shape id="dd3c1e81-9cfa-4cc6-af1c-c9c7a36122d8" o:spid="_x0000_s1095" type="#_x0000_t202" style="position:absolute;left:1096;top:11876;width:10790;height:3231" filled="f" stroked="f">
              <v:stroke opacity="65535f"/>
              <v:path gradientshapeok="f" o:connecttype="segments"/>
              <v:textbox style="mso-next-textbox:#dd3c1e81-9cfa-4cc6-af1c-c9c7a36122d8">
                <w:txbxContent>
                  <w:p w:rsidR="00BC7B5D" w:rsidRDefault="00BC7B5D">
                    <w:pPr>
                      <w:rPr>
                        <w:rFonts w:ascii="Verdana" w:hAnsi="Verdana"/>
                        <w:sz w:val="24"/>
                      </w:rPr>
                    </w:pPr>
                    <w:r>
                      <w:rPr>
                        <w:rFonts w:ascii="Verdana" w:hAnsi="Verdana"/>
                        <w:sz w:val="24"/>
                      </w:rPr>
                      <w:t xml:space="preserve">                                     E</w:t>
                    </w:r>
                    <w:r>
                      <w:rPr>
                        <w:rFonts w:ascii="Verdana" w:hAnsi="Verdana"/>
                        <w:sz w:val="24"/>
                        <w:vertAlign w:val="subscript"/>
                      </w:rPr>
                      <w:t>2</w:t>
                    </w:r>
                    <w:r>
                      <w:rPr>
                        <w:rFonts w:ascii="Verdana" w:hAnsi="Verdana"/>
                        <w:sz w:val="24"/>
                      </w:rPr>
                      <w:t xml:space="preserve">+AMP              </w:t>
                    </w:r>
                    <w:r>
                      <w:rPr>
                        <w:rFonts w:ascii="Verdana" w:hAnsi="Verdana"/>
                        <w:sz w:val="24"/>
                      </w:rPr>
                      <w:tab/>
                    </w:r>
                    <w:r>
                      <w:rPr>
                        <w:rFonts w:ascii="Verdana" w:hAnsi="Verdana"/>
                        <w:sz w:val="24"/>
                      </w:rPr>
                      <w:tab/>
                      <w:t xml:space="preserve">    E</w:t>
                    </w:r>
                    <w:r>
                      <w:rPr>
                        <w:rFonts w:ascii="Verdana" w:hAnsi="Verdana"/>
                        <w:sz w:val="24"/>
                        <w:vertAlign w:val="subscript"/>
                      </w:rPr>
                      <w:t>2</w:t>
                    </w:r>
                    <w:r>
                      <w:rPr>
                        <w:rFonts w:ascii="Verdana" w:hAnsi="Verdana"/>
                        <w:sz w:val="24"/>
                      </w:rPr>
                      <w:t>+CPC</w:t>
                    </w:r>
                  </w:p>
                  <w:p w:rsidR="00BC7B5D" w:rsidRDefault="00BC7B5D">
                    <w:pPr>
                      <w:jc w:val="center"/>
                      <w:rPr>
                        <w:rFonts w:ascii="Times New Roman" w:hAnsi="Times New Roman"/>
                        <w:sz w:val="24"/>
                      </w:rPr>
                    </w:pPr>
                    <w:r>
                      <w:rPr>
                        <w:rFonts w:ascii="Times New Roman" w:hAnsi="Times New Roman"/>
                        <w:sz w:val="24"/>
                      </w:rPr>
                      <w:t>Combination of extracts and (E</w:t>
                    </w:r>
                    <w:r>
                      <w:rPr>
                        <w:rFonts w:ascii="Times New Roman" w:hAnsi="Times New Roman"/>
                        <w:sz w:val="24"/>
                        <w:vertAlign w:val="subscript"/>
                      </w:rPr>
                      <w:t>2</w:t>
                    </w:r>
                    <w:r>
                      <w:rPr>
                        <w:rFonts w:ascii="Times New Roman" w:hAnsi="Times New Roman"/>
                        <w:sz w:val="24"/>
                      </w:rPr>
                      <w:t>) with antibiotics</w:t>
                    </w:r>
                  </w:p>
                  <w:p w:rsidR="00BC7B5D" w:rsidRDefault="00BC7B5D" w:rsidP="00BC7B5D">
                    <w:pPr>
                      <w:tabs>
                        <w:tab w:val="left" w:pos="1260"/>
                      </w:tabs>
                      <w:spacing w:after="0"/>
                      <w:ind w:left="-90"/>
                      <w:jc w:val="both"/>
                      <w:rPr>
                        <w:rFonts w:ascii="Verdana" w:hAnsi="Verdana"/>
                        <w:b/>
                        <w:sz w:val="24"/>
                      </w:rPr>
                    </w:pPr>
                    <w:r>
                      <w:rPr>
                        <w:rFonts w:ascii="Times New Roman" w:hAnsi="Times New Roman"/>
                        <w:b/>
                        <w:sz w:val="24"/>
                      </w:rPr>
                      <w:t xml:space="preserve">Figure 2: Percentage representation of the effect of </w:t>
                    </w:r>
                    <w:proofErr w:type="spellStart"/>
                    <w:r>
                      <w:rPr>
                        <w:rFonts w:ascii="Times New Roman" w:hAnsi="Times New Roman"/>
                        <w:b/>
                        <w:sz w:val="24"/>
                      </w:rPr>
                      <w:t>ethanolic</w:t>
                    </w:r>
                    <w:proofErr w:type="spellEnd"/>
                    <w:r>
                      <w:rPr>
                        <w:rFonts w:ascii="Times New Roman" w:hAnsi="Times New Roman"/>
                        <w:b/>
                        <w:sz w:val="24"/>
                      </w:rPr>
                      <w:t xml:space="preserve"> extract of the bark of </w:t>
                    </w:r>
                    <w:proofErr w:type="spellStart"/>
                    <w:r>
                      <w:rPr>
                        <w:rFonts w:ascii="Times New Roman" w:hAnsi="Times New Roman"/>
                        <w:b/>
                        <w:i/>
                        <w:sz w:val="24"/>
                      </w:rPr>
                      <w:t>Mangifera</w:t>
                    </w:r>
                    <w:proofErr w:type="spellEnd"/>
                    <w:r>
                      <w:rPr>
                        <w:rFonts w:ascii="Times New Roman" w:hAnsi="Times New Roman"/>
                        <w:b/>
                        <w:sz w:val="24"/>
                      </w:rPr>
                      <w:t xml:space="preserve"> </w:t>
                    </w:r>
                    <w:proofErr w:type="spellStart"/>
                    <w:r>
                      <w:rPr>
                        <w:rFonts w:ascii="Times New Roman" w:hAnsi="Times New Roman"/>
                        <w:b/>
                        <w:i/>
                        <w:sz w:val="24"/>
                      </w:rPr>
                      <w:t>indica</w:t>
                    </w:r>
                    <w:proofErr w:type="spellEnd"/>
                    <w:r>
                      <w:rPr>
                        <w:rFonts w:ascii="Times New Roman" w:hAnsi="Times New Roman"/>
                        <w:b/>
                        <w:i/>
                        <w:sz w:val="24"/>
                      </w:rPr>
                      <w:t xml:space="preserve"> </w:t>
                    </w:r>
                    <w:r>
                      <w:rPr>
                        <w:rFonts w:ascii="Times New Roman" w:hAnsi="Times New Roman"/>
                        <w:b/>
                        <w:sz w:val="24"/>
                      </w:rPr>
                      <w:t xml:space="preserve">in combination with </w:t>
                    </w:r>
                    <w:proofErr w:type="spellStart"/>
                    <w:r>
                      <w:rPr>
                        <w:rFonts w:ascii="Times New Roman" w:hAnsi="Times New Roman"/>
                        <w:b/>
                        <w:sz w:val="24"/>
                      </w:rPr>
                      <w:t>Ampicillin</w:t>
                    </w:r>
                    <w:proofErr w:type="spellEnd"/>
                    <w:r>
                      <w:rPr>
                        <w:rFonts w:ascii="Times New Roman" w:hAnsi="Times New Roman"/>
                        <w:b/>
                        <w:sz w:val="24"/>
                      </w:rPr>
                      <w:t xml:space="preserve"> and </w:t>
                    </w:r>
                    <w:proofErr w:type="spellStart"/>
                    <w:r>
                      <w:rPr>
                        <w:rFonts w:ascii="Times New Roman" w:hAnsi="Times New Roman"/>
                        <w:b/>
                        <w:sz w:val="24"/>
                      </w:rPr>
                      <w:t>Chloramphenicol</w:t>
                    </w:r>
                    <w:proofErr w:type="spellEnd"/>
                    <w:r>
                      <w:rPr>
                        <w:rFonts w:ascii="Times New Roman" w:hAnsi="Times New Roman"/>
                        <w:b/>
                        <w:sz w:val="24"/>
                      </w:rPr>
                      <w:t xml:space="preserve"> on </w:t>
                    </w:r>
                    <w:r>
                      <w:rPr>
                        <w:rFonts w:ascii="Times New Roman" w:hAnsi="Times New Roman"/>
                        <w:b/>
                        <w:i/>
                        <w:sz w:val="24"/>
                      </w:rPr>
                      <w:t>Salmonella</w:t>
                    </w:r>
                    <w:r>
                      <w:rPr>
                        <w:rFonts w:ascii="Times New Roman" w:hAnsi="Times New Roman"/>
                        <w:b/>
                        <w:sz w:val="24"/>
                      </w:rPr>
                      <w:t xml:space="preserve"> isolates</w:t>
                    </w:r>
                  </w:p>
                  <w:p w:rsidR="00BC7B5D" w:rsidRDefault="00BC7B5D"/>
                </w:txbxContent>
              </v:textbox>
            </v:shape>
            <v:rect id="0f6e68ad-e001-4b54-afce-4080898d3542" o:spid="_x0000_s1094" style="position:absolute;left:10016;top:6583;width:323;height:249" fillcolor="#5a5a5a">
              <v:stroke opacity="65535f"/>
              <v:path gradientshapeok="f" o:connecttype="segments"/>
            </v:rect>
            <v:rect id="065f6b02-ea8b-4e31-a8d5-376bf58e6c01" o:spid="_x0000_s1093" style="position:absolute;left:10024;top:7316;width:323;height:249" fillcolor="#5a5a5a">
              <v:fill type="pattern"/>
              <v:stroke opacity="65535f"/>
              <v:path gradientshapeok="f" o:connecttype="segments"/>
            </v:rect>
            <v:shape id="c2c2331f-2378-44e7-817b-f13369a68e96" o:spid="_x0000_s1092" type="#_x0000_t202" style="position:absolute;left:10368;top:6064;width:1729;height:2263" filled="f" stroked="f">
              <v:stroke opacity="65535f"/>
              <v:path gradientshapeok="f" o:connecttype="segments"/>
              <v:textbox style="mso-next-textbox:#c2c2331f-2378-44e7-817b-f13369a68e96">
                <w:txbxContent>
                  <w:p w:rsidR="00BC7B5D" w:rsidRDefault="00BC7B5D">
                    <w:pPr>
                      <w:rPr>
                        <w:rFonts w:ascii="Verdana" w:hAnsi="Verdana"/>
                        <w:sz w:val="18"/>
                      </w:rPr>
                    </w:pPr>
                  </w:p>
                  <w:p w:rsidR="00BC7B5D" w:rsidRDefault="00BC7B5D">
                    <w:pPr>
                      <w:rPr>
                        <w:rFonts w:ascii="Verdana" w:hAnsi="Verdana"/>
                        <w:sz w:val="18"/>
                      </w:rPr>
                    </w:pPr>
                    <w:r>
                      <w:rPr>
                        <w:rFonts w:ascii="Verdana" w:hAnsi="Verdana"/>
                        <w:sz w:val="18"/>
                      </w:rPr>
                      <w:t>Antagonism</w:t>
                    </w:r>
                  </w:p>
                  <w:p w:rsidR="00BC7B5D" w:rsidRDefault="00BC7B5D">
                    <w:pPr>
                      <w:rPr>
                        <w:rFonts w:ascii="Verdana" w:hAnsi="Verdana"/>
                        <w:sz w:val="6"/>
                      </w:rPr>
                    </w:pPr>
                  </w:p>
                  <w:p w:rsidR="00BC7B5D" w:rsidRDefault="00BC7B5D">
                    <w:pPr>
                      <w:rPr>
                        <w:rFonts w:ascii="Verdana" w:hAnsi="Verdana"/>
                        <w:sz w:val="18"/>
                      </w:rPr>
                    </w:pPr>
                    <w:r>
                      <w:rPr>
                        <w:rFonts w:ascii="Verdana" w:hAnsi="Verdana"/>
                        <w:sz w:val="18"/>
                      </w:rPr>
                      <w:t xml:space="preserve">Synergy </w:t>
                    </w:r>
                  </w:p>
                  <w:p w:rsidR="00BC7B5D" w:rsidRDefault="00BC7B5D"/>
                </w:txbxContent>
              </v:textbox>
            </v:shape>
            <v:shape id="8074c2b4-3c82-4112-8270-ae59fa85e67d" o:spid="_x0000_s1090" type="#55a91e4a-d3f1-4036-b28c-3cc2951ebc59" style="position:absolute;left:1919;top:3946;width:7964;height:0" o:spt="32" o:connectortype="straight" o:oned="t" path="m,l21600,21600e" filled="t" fillcolor="white" stroked="t" strokecolor="black" strokeweight=".75pt">
              <v:fill opacity="1" color2="white" o:opacity2="1" rotate="f" angle="0" type="solid"/>
              <v:stroke dashstyle="solid" opacity="65535f" linestyle="single" joinstyle="miter" endcap="flat"/>
              <v:path arrowok="t" fillok="f" o:connecttype="none"/>
              <o:lock v:ext="edit" shapetype="t"/>
            </v:shape>
            <v:shape id="70a0aae8-ea51-4e65-8f63-80e39b63bb85" o:spid="_x0000_s1088" type="#d0a98498-87fc-42cd-942e-47c871b230c5" style="position:absolute;left:1919;top:2835;width:7964;height:0" o:spt="32" o:connectortype="straight" o:oned="t" path="m,l21600,21600e" filled="t" fillcolor="white" stroked="t" strokecolor="black" strokeweight=".75pt">
              <v:fill opacity="1" color2="white" o:opacity2="1" rotate="f" angle="0" type="solid"/>
              <v:stroke dashstyle="solid" opacity="65535f" linestyle="single" joinstyle="miter" endcap="flat"/>
              <v:path arrowok="t" fillok="f" o:connecttype="none"/>
              <o:lock v:ext="edit" shapetype="t"/>
            </v:shape>
            <v:shape id="39f835b1-6386-451d-ba19-2e36feea0e50" o:spid="_x0000_s1086" type="#c7c33642-4629-4465-af8c-fb7011984c5d" style="position:absolute;left:1907;top:1960;width:7964;height:0" o:spt="32" o:connectortype="straight" o:oned="t" path="m,l21600,21600e" filled="t" fillcolor="white" stroked="t" strokecolor="black" strokeweight=".75pt">
              <v:fill opacity="1" color2="white" o:opacity2="1" rotate="f" angle="0" type="solid"/>
              <v:stroke dashstyle="solid" opacity="65535f" linestyle="single" joinstyle="miter" endcap="flat"/>
              <v:path arrowok="t" fillok="f" o:connecttype="none"/>
              <o:lock v:ext="edit" shapetype="t"/>
            </v:shape>
            <v:shape id="c64396fe-9161-403a-8393-7aa5e1750ac4" o:spid="_x0000_s1084" type="#234704a2-ef8b-4abe-bdd2-266a7df6a161" style="position:absolute;left:1907;top:849;width:7964;height:0" o:spt="32" o:connectortype="straight" o:oned="t" path="m,l21600,21600e" filled="t" fillcolor="white" stroked="t" strokecolor="black" strokeweight=".75pt">
              <v:fill opacity="1" color2="white" o:opacity2="1" rotate="f" angle="0" type="solid"/>
              <v:stroke dashstyle="solid" opacity="65535f" linestyle="single" joinstyle="miter" endcap="flat"/>
              <v:path arrowok="t" fillok="f" o:connecttype="none"/>
              <o:lock v:ext="edit" shapetype="t"/>
            </v:shape>
            <w10:wrap anchorx="page" anchory="page"/>
          </v:group>
        </w:pict>
      </w:r>
    </w:p>
    <w:p w:rsidR="004C376D" w:rsidRDefault="004C376D">
      <w:pPr>
        <w:rPr>
          <w:rFonts w:ascii="Times New Roman" w:hAnsi="Times New Roman" w:hint="eastAsia"/>
          <w:b/>
          <w:sz w:val="24"/>
          <w:lang w:eastAsia="zh-CN"/>
        </w:rPr>
      </w:pPr>
    </w:p>
    <w:p w:rsidR="00BC7B5D" w:rsidRDefault="00BC7B5D">
      <w:pPr>
        <w:rPr>
          <w:rFonts w:ascii="Times New Roman" w:hAnsi="Times New Roman" w:hint="eastAsia"/>
          <w:b/>
          <w:sz w:val="24"/>
          <w:lang w:eastAsia="zh-CN"/>
        </w:rPr>
      </w:pPr>
    </w:p>
    <w:p w:rsidR="00BC7B5D" w:rsidRDefault="00BC7B5D">
      <w:pPr>
        <w:rPr>
          <w:rFonts w:ascii="Times New Roman" w:hAnsi="Times New Roman" w:hint="eastAsia"/>
          <w:b/>
          <w:sz w:val="24"/>
          <w:lang w:eastAsia="zh-CN"/>
        </w:rPr>
      </w:pPr>
    </w:p>
    <w:p w:rsidR="00BC7B5D" w:rsidRDefault="00BC7B5D">
      <w:pPr>
        <w:rPr>
          <w:rFonts w:ascii="Times New Roman" w:hAnsi="Times New Roman" w:hint="eastAsia"/>
          <w:b/>
          <w:sz w:val="24"/>
          <w:lang w:eastAsia="zh-CN"/>
        </w:rPr>
      </w:pPr>
    </w:p>
    <w:p w:rsidR="00BC7B5D" w:rsidRDefault="00BC7B5D">
      <w:pPr>
        <w:rPr>
          <w:rFonts w:ascii="Times New Roman" w:hAnsi="Times New Roman" w:hint="eastAsia"/>
          <w:b/>
          <w:sz w:val="24"/>
          <w:lang w:eastAsia="zh-CN"/>
        </w:rPr>
      </w:pPr>
    </w:p>
    <w:p w:rsidR="00BC7B5D" w:rsidRDefault="00BC7B5D">
      <w:pPr>
        <w:rPr>
          <w:rFonts w:ascii="Times New Roman" w:hAnsi="Times New Roman" w:hint="eastAsia"/>
          <w:b/>
          <w:sz w:val="24"/>
          <w:lang w:eastAsia="zh-CN"/>
        </w:rPr>
      </w:pPr>
    </w:p>
    <w:p w:rsidR="00BC7B5D" w:rsidRDefault="00BC7B5D">
      <w:pPr>
        <w:rPr>
          <w:rFonts w:ascii="Times New Roman" w:hAnsi="Times New Roman" w:hint="eastAsia"/>
          <w:b/>
          <w:sz w:val="24"/>
          <w:lang w:eastAsia="zh-CN"/>
        </w:rPr>
      </w:pPr>
    </w:p>
    <w:p w:rsidR="00BC7B5D" w:rsidRDefault="00BC7B5D">
      <w:pPr>
        <w:rPr>
          <w:rFonts w:ascii="Times New Roman" w:hAnsi="Times New Roman" w:hint="eastAsia"/>
          <w:b/>
          <w:sz w:val="24"/>
          <w:lang w:eastAsia="zh-CN"/>
        </w:rPr>
      </w:pPr>
    </w:p>
    <w:p w:rsidR="00BC7B5D" w:rsidRDefault="00BC7B5D">
      <w:pPr>
        <w:rPr>
          <w:rFonts w:ascii="Times New Roman" w:hAnsi="Times New Roman" w:hint="eastAsia"/>
          <w:b/>
          <w:sz w:val="24"/>
          <w:lang w:eastAsia="zh-CN"/>
        </w:rPr>
      </w:pPr>
    </w:p>
    <w:p w:rsidR="00BC7B5D" w:rsidRDefault="00BC7B5D">
      <w:pPr>
        <w:rPr>
          <w:rFonts w:ascii="Times New Roman" w:hAnsi="Times New Roman" w:hint="eastAsia"/>
          <w:b/>
          <w:sz w:val="24"/>
          <w:lang w:eastAsia="zh-CN"/>
        </w:rPr>
      </w:pPr>
    </w:p>
    <w:p w:rsidR="00BC7B5D" w:rsidRDefault="00BC7B5D">
      <w:pPr>
        <w:rPr>
          <w:rFonts w:ascii="Times New Roman" w:hAnsi="Times New Roman" w:hint="eastAsia"/>
          <w:b/>
          <w:sz w:val="24"/>
          <w:lang w:eastAsia="zh-CN"/>
        </w:rPr>
      </w:pPr>
    </w:p>
    <w:p w:rsidR="00BC7B5D" w:rsidRDefault="00BC7B5D">
      <w:pPr>
        <w:rPr>
          <w:rFonts w:ascii="Times New Roman" w:hAnsi="Times New Roman" w:hint="eastAsia"/>
          <w:b/>
          <w:sz w:val="24"/>
          <w:lang w:eastAsia="zh-CN"/>
        </w:rPr>
      </w:pPr>
    </w:p>
    <w:p w:rsidR="00BC7B5D" w:rsidRDefault="00BC7B5D">
      <w:pPr>
        <w:rPr>
          <w:rFonts w:ascii="Times New Roman" w:hAnsi="Times New Roman" w:hint="eastAsia"/>
          <w:b/>
          <w:sz w:val="24"/>
          <w:lang w:eastAsia="zh-CN"/>
        </w:rPr>
      </w:pPr>
    </w:p>
    <w:p w:rsidR="00BC7B5D" w:rsidRDefault="00BC7B5D">
      <w:pPr>
        <w:rPr>
          <w:rFonts w:ascii="Times New Roman" w:hAnsi="Times New Roman" w:hint="eastAsia"/>
          <w:b/>
          <w:sz w:val="24"/>
          <w:lang w:eastAsia="zh-CN"/>
        </w:rPr>
      </w:pPr>
    </w:p>
    <w:p w:rsidR="00BC7B5D" w:rsidRDefault="00BC7B5D">
      <w:pPr>
        <w:rPr>
          <w:rFonts w:ascii="Times New Roman" w:hAnsi="Times New Roman" w:hint="eastAsia"/>
          <w:b/>
          <w:sz w:val="24"/>
          <w:lang w:eastAsia="zh-CN"/>
        </w:rPr>
      </w:pPr>
    </w:p>
    <w:p w:rsidR="00BC7B5D" w:rsidRDefault="00BC7B5D">
      <w:pPr>
        <w:rPr>
          <w:rFonts w:ascii="Times New Roman" w:hAnsi="Times New Roman" w:hint="eastAsia"/>
          <w:b/>
          <w:sz w:val="24"/>
          <w:lang w:eastAsia="zh-CN"/>
        </w:rPr>
      </w:pPr>
    </w:p>
    <w:p w:rsidR="00BC7B5D" w:rsidRDefault="00BC7B5D">
      <w:pPr>
        <w:rPr>
          <w:rFonts w:ascii="Times New Roman" w:hAnsi="Times New Roman" w:hint="eastAsia"/>
          <w:b/>
          <w:sz w:val="24"/>
          <w:lang w:eastAsia="zh-CN"/>
        </w:rPr>
      </w:pPr>
    </w:p>
    <w:p w:rsidR="00BC7B5D" w:rsidRDefault="00BC7B5D">
      <w:pPr>
        <w:rPr>
          <w:rFonts w:ascii="Times New Roman" w:hAnsi="Times New Roman" w:hint="eastAsia"/>
          <w:b/>
          <w:sz w:val="24"/>
          <w:lang w:eastAsia="zh-CN"/>
        </w:rPr>
      </w:pPr>
    </w:p>
    <w:p w:rsidR="00BC7B5D" w:rsidRDefault="00BC7B5D">
      <w:pPr>
        <w:rPr>
          <w:rFonts w:ascii="Times New Roman" w:hAnsi="Times New Roman" w:hint="eastAsia"/>
          <w:b/>
          <w:sz w:val="24"/>
          <w:lang w:eastAsia="zh-CN"/>
        </w:rPr>
      </w:pPr>
    </w:p>
    <w:p w:rsidR="00BC7B5D" w:rsidRDefault="00BC7B5D">
      <w:pPr>
        <w:rPr>
          <w:rFonts w:ascii="Times New Roman" w:hAnsi="Times New Roman" w:hint="eastAsia"/>
          <w:b/>
          <w:sz w:val="24"/>
          <w:lang w:eastAsia="zh-CN"/>
        </w:rPr>
      </w:pPr>
    </w:p>
    <w:p w:rsidR="00BC7B5D" w:rsidRDefault="00BC7B5D">
      <w:pPr>
        <w:rPr>
          <w:rFonts w:ascii="Times New Roman" w:hAnsi="Times New Roman" w:hint="eastAsia"/>
          <w:b/>
          <w:sz w:val="24"/>
          <w:lang w:eastAsia="zh-CN"/>
        </w:rPr>
      </w:pPr>
    </w:p>
    <w:p w:rsidR="00BC7B5D" w:rsidRDefault="00BC7B5D">
      <w:pPr>
        <w:rPr>
          <w:rFonts w:ascii="Times New Roman" w:hAnsi="Times New Roman" w:hint="eastAsia"/>
          <w:b/>
          <w:sz w:val="24"/>
          <w:lang w:eastAsia="zh-CN"/>
        </w:rPr>
      </w:pPr>
    </w:p>
    <w:p w:rsidR="00BC7B5D" w:rsidRDefault="00BC7B5D">
      <w:pPr>
        <w:rPr>
          <w:rFonts w:ascii="Times New Roman" w:hAnsi="Times New Roman" w:hint="eastAsia"/>
          <w:b/>
          <w:sz w:val="24"/>
          <w:lang w:eastAsia="zh-CN"/>
        </w:rPr>
      </w:pPr>
    </w:p>
    <w:p w:rsidR="00BC7B5D" w:rsidRDefault="00BC7B5D">
      <w:pPr>
        <w:rPr>
          <w:rFonts w:ascii="Times New Roman" w:hAnsi="Times New Roman" w:hint="eastAsia"/>
          <w:b/>
          <w:sz w:val="24"/>
          <w:lang w:eastAsia="zh-CN"/>
        </w:rPr>
      </w:pPr>
    </w:p>
    <w:p w:rsidR="00066E31" w:rsidRPr="00066E31" w:rsidRDefault="00066E31" w:rsidP="00066E31">
      <w:pPr>
        <w:jc w:val="center"/>
        <w:rPr>
          <w:rFonts w:ascii="Times New Roman" w:hAnsi="Times New Roman"/>
          <w:b/>
          <w:sz w:val="20"/>
          <w:lang w:eastAsia="zh-CN"/>
        </w:rPr>
      </w:pPr>
      <w:r>
        <w:rPr>
          <w:rFonts w:ascii="Times New Roman" w:hAnsi="Times New Roman"/>
          <w:sz w:val="24"/>
        </w:rPr>
        <w:t xml:space="preserve">Percentage of </w:t>
      </w:r>
      <w:r>
        <w:rPr>
          <w:rFonts w:ascii="Times New Roman" w:hAnsi="Times New Roman"/>
          <w:i/>
          <w:sz w:val="24"/>
        </w:rPr>
        <w:t>Salmonella</w:t>
      </w:r>
      <w:r>
        <w:rPr>
          <w:rFonts w:ascii="Times New Roman" w:hAnsi="Times New Roman"/>
          <w:sz w:val="24"/>
        </w:rPr>
        <w:t xml:space="preserve"> isolates under </w:t>
      </w:r>
    </w:p>
    <w:p w:rsidR="004C376D" w:rsidRDefault="00F47F4D">
      <w:pPr>
        <w:rPr>
          <w:rFonts w:ascii="Times New Roman" w:hAnsi="Times New Roman" w:hint="eastAsia"/>
          <w:b/>
          <w:sz w:val="24"/>
          <w:lang w:eastAsia="zh-CN"/>
        </w:rPr>
      </w:pPr>
      <w:r>
        <w:rPr>
          <w:rFonts w:ascii="Times New Roman" w:hAnsi="Times New Roman"/>
          <w:b/>
          <w:sz w:val="24"/>
        </w:rPr>
        <w:pict>
          <v:shape id="2a676c8a-ea5d-4c11-85a8-9014c14e9712" o:spid="_x0000_s1082" type="#_x0000_t202" style="position:absolute;margin-left:-15.35pt;margin-top:522pt;width:539.5pt;height:108pt;z-index:251671040" filled="f" stroked="f">
            <v:stroke opacity="65535f"/>
            <v:path gradientshapeok="f" o:connecttype="segments"/>
            <v:textbox>
              <w:txbxContent>
                <w:p w:rsidR="00BC7B5D" w:rsidRDefault="00BC7B5D">
                  <w:pPr>
                    <w:rPr>
                      <w:rFonts w:ascii="Verdana" w:hAnsi="Verdana"/>
                      <w:sz w:val="20"/>
                    </w:rPr>
                  </w:pPr>
                  <w:r>
                    <w:rPr>
                      <w:rFonts w:ascii="Verdana" w:hAnsi="Verdana"/>
                      <w:sz w:val="20"/>
                    </w:rPr>
                    <w:t xml:space="preserve">                     3.12ml/ml          6.25mg/ml    12.5mg/ml    25mg/ml       50mg/ml</w:t>
                  </w:r>
                </w:p>
                <w:p w:rsidR="00BC7B5D" w:rsidRDefault="00BC7B5D">
                  <w:pPr>
                    <w:jc w:val="center"/>
                    <w:rPr>
                      <w:rFonts w:ascii="Times New Roman" w:hAnsi="Times New Roman"/>
                      <w:sz w:val="24"/>
                    </w:rPr>
                  </w:pPr>
                  <w:r>
                    <w:rPr>
                      <w:rFonts w:ascii="Times New Roman" w:hAnsi="Times New Roman"/>
                      <w:sz w:val="24"/>
                    </w:rPr>
                    <w:t xml:space="preserve">Minimum inhibitory concentrations of </w:t>
                  </w:r>
                  <w:proofErr w:type="spellStart"/>
                  <w:r>
                    <w:rPr>
                      <w:rFonts w:ascii="Times New Roman" w:hAnsi="Times New Roman"/>
                      <w:i/>
                      <w:sz w:val="24"/>
                    </w:rPr>
                    <w:t>Vernonia</w:t>
                  </w:r>
                  <w:proofErr w:type="spellEnd"/>
                  <w:r>
                    <w:rPr>
                      <w:rFonts w:ascii="Times New Roman" w:hAnsi="Times New Roman"/>
                      <w:i/>
                      <w:sz w:val="24"/>
                    </w:rPr>
                    <w:t xml:space="preserve"> </w:t>
                  </w:r>
                  <w:proofErr w:type="spellStart"/>
                  <w:r>
                    <w:rPr>
                      <w:rFonts w:ascii="Times New Roman" w:hAnsi="Times New Roman"/>
                      <w:i/>
                      <w:sz w:val="24"/>
                    </w:rPr>
                    <w:t>amygdalina</w:t>
                  </w:r>
                  <w:proofErr w:type="spellEnd"/>
                </w:p>
                <w:p w:rsidR="00BC7B5D" w:rsidRDefault="00BC7B5D" w:rsidP="00BC7B5D">
                  <w:pPr>
                    <w:tabs>
                      <w:tab w:val="left" w:pos="1260"/>
                    </w:tabs>
                    <w:spacing w:after="0"/>
                    <w:ind w:left="-90"/>
                    <w:jc w:val="both"/>
                    <w:rPr>
                      <w:rFonts w:ascii="Times New Roman" w:hAnsi="Times New Roman"/>
                      <w:b/>
                      <w:sz w:val="24"/>
                    </w:rPr>
                  </w:pPr>
                  <w:r>
                    <w:rPr>
                      <w:rFonts w:ascii="Times New Roman" w:hAnsi="Times New Roman"/>
                      <w:b/>
                      <w:sz w:val="24"/>
                    </w:rPr>
                    <w:t xml:space="preserve">Figure 3: Percentage inhibition of concentrations of leaf extract of </w:t>
                  </w:r>
                  <w:proofErr w:type="spellStart"/>
                  <w:r>
                    <w:rPr>
                      <w:rFonts w:ascii="Times New Roman" w:hAnsi="Times New Roman"/>
                      <w:b/>
                      <w:i/>
                      <w:sz w:val="24"/>
                    </w:rPr>
                    <w:t>Vernonia</w:t>
                  </w:r>
                  <w:proofErr w:type="spellEnd"/>
                  <w:r>
                    <w:rPr>
                      <w:rFonts w:ascii="Times New Roman" w:hAnsi="Times New Roman"/>
                      <w:b/>
                      <w:i/>
                      <w:sz w:val="24"/>
                    </w:rPr>
                    <w:t xml:space="preserve"> </w:t>
                  </w:r>
                  <w:proofErr w:type="spellStart"/>
                  <w:r>
                    <w:rPr>
                      <w:rFonts w:ascii="Times New Roman" w:hAnsi="Times New Roman"/>
                      <w:b/>
                      <w:i/>
                      <w:sz w:val="24"/>
                    </w:rPr>
                    <w:t>amygdalina</w:t>
                  </w:r>
                  <w:proofErr w:type="spellEnd"/>
                  <w:r>
                    <w:rPr>
                      <w:rFonts w:ascii="Times New Roman" w:hAnsi="Times New Roman"/>
                      <w:b/>
                      <w:sz w:val="24"/>
                    </w:rPr>
                    <w:t xml:space="preserve"> on   </w:t>
                  </w:r>
                  <w:r>
                    <w:rPr>
                      <w:rFonts w:ascii="Times New Roman" w:hAnsi="Times New Roman"/>
                      <w:b/>
                      <w:i/>
                      <w:sz w:val="24"/>
                    </w:rPr>
                    <w:t>Salmonella</w:t>
                  </w:r>
                  <w:r>
                    <w:rPr>
                      <w:rFonts w:ascii="Times New Roman" w:hAnsi="Times New Roman"/>
                      <w:b/>
                      <w:sz w:val="24"/>
                    </w:rPr>
                    <w:t xml:space="preserve"> isolates</w:t>
                  </w:r>
                </w:p>
                <w:p w:rsidR="00BC7B5D" w:rsidRDefault="00BC7B5D"/>
              </w:txbxContent>
            </v:textbox>
            <w10:wrap anchorx="page" anchory="page"/>
          </v:shape>
        </w:pict>
      </w:r>
      <w:r>
        <w:rPr>
          <w:rFonts w:ascii="Times New Roman" w:hAnsi="Times New Roman"/>
          <w:b/>
          <w:sz w:val="24"/>
        </w:rPr>
        <w:pict>
          <v:rect id="1c6626ec-097e-4d56-a9ae-1b7780b3c308" o:spid="_x0000_s1081" style="position:absolute;margin-left:377.05pt;margin-top:441.2pt;width:26.45pt;height:72.9pt;z-index:251678208" fillcolor="gray" stroked="f">
            <v:stroke opacity="65535f"/>
            <v:path gradientshapeok="f" o:connecttype="segments"/>
            <w10:wrap anchorx="page" anchory="page"/>
          </v:rect>
        </w:pict>
      </w:r>
      <w:r>
        <w:rPr>
          <w:rFonts w:ascii="Times New Roman" w:hAnsi="Times New Roman"/>
          <w:b/>
          <w:sz w:val="24"/>
        </w:rPr>
        <w:pict>
          <v:rect id="aad4f420-275f-4209-9e08-7bf00afeaf86" o:spid="_x0000_s1080" style="position:absolute;margin-left:303.6pt;margin-top:376.9pt;width:26.45pt;height:137.2pt;z-index:251677184" fillcolor="gray" stroked="f">
            <v:stroke opacity="65535f"/>
            <v:path gradientshapeok="f" o:connecttype="segments"/>
            <w10:wrap anchorx="page" anchory="page"/>
          </v:rect>
        </w:pict>
      </w:r>
      <w:r>
        <w:rPr>
          <w:rFonts w:ascii="Times New Roman" w:hAnsi="Times New Roman"/>
          <w:b/>
          <w:sz w:val="24"/>
        </w:rPr>
        <w:pict>
          <v:rect id="696c3c85-a24f-4bf9-ab5b-600b4dfb5cb2" o:spid="_x0000_s1079" style="position:absolute;margin-left:230.7pt;margin-top:319.75pt;width:26.45pt;height:194.35pt;z-index:251676160" fillcolor="gray" stroked="f">
            <v:stroke opacity="65535f"/>
            <v:path gradientshapeok="f" o:connecttype="segments"/>
            <w10:wrap anchorx="page" anchory="page"/>
          </v:rect>
        </w:pict>
      </w:r>
      <w:r>
        <w:rPr>
          <w:rFonts w:ascii="Times New Roman" w:hAnsi="Times New Roman"/>
          <w:b/>
          <w:sz w:val="24"/>
        </w:rPr>
        <w:pict>
          <v:rect id="0656d18f-8417-46b2-92a5-3442240b53e1" o:spid="_x0000_s1078" style="position:absolute;margin-left:154.35pt;margin-top:162pt;width:26.45pt;height:352.15pt;z-index:251675136" fillcolor="gray" stroked="f">
            <v:stroke opacity="65535f"/>
            <v:path gradientshapeok="f" o:connecttype="segments"/>
            <w10:wrap anchorx="page" anchory="page"/>
          </v:rect>
        </w:pict>
      </w:r>
      <w:r>
        <w:rPr>
          <w:rFonts w:ascii="Times New Roman" w:hAnsi="Times New Roman"/>
          <w:b/>
          <w:sz w:val="24"/>
        </w:rPr>
        <w:pict>
          <v:rect id="b78c381c-0b26-45dc-a70b-bb147bc20dcf" o:spid="_x0000_s1077" style="position:absolute;margin-left:82.5pt;margin-top:76.25pt;width:26.45pt;height:438.5pt;z-index:251670016" fillcolor="gray" stroked="f">
            <v:stroke opacity="65535f"/>
            <v:path gradientshapeok="f" o:connecttype="segments"/>
            <w10:wrap anchorx="page" anchory="page"/>
          </v:rect>
        </w:pict>
      </w:r>
      <w:r>
        <w:rPr>
          <w:rFonts w:ascii="Times New Roman" w:hAnsi="Times New Roman"/>
          <w:b/>
          <w:sz w:val="24"/>
        </w:rPr>
        <w:pict>
          <v:shape id="0beb3a4c-c090-47a3-8a04-6f745e59bab5" o:spid="_x0000_s1076" type="#_x0000_t202" style="position:absolute;margin-left:-31.1pt;margin-top:.4pt;width:67.6pt;height:598.05pt;z-index:251667968" filled="f" stroked="f">
            <v:stroke opacity="65535f"/>
            <v:path gradientshapeok="f" o:connecttype="segments"/>
            <v:textbox>
              <w:txbxContent>
                <w:p w:rsidR="00BC7B5D" w:rsidRDefault="00BC7B5D">
                  <w:pPr>
                    <w:spacing w:after="0"/>
                    <w:rPr>
                      <w:rFonts w:ascii="Verdana" w:hAnsi="Verdana"/>
                      <w:sz w:val="10"/>
                    </w:rPr>
                  </w:pPr>
                </w:p>
                <w:p w:rsidR="00BC7B5D" w:rsidRDefault="00BC7B5D">
                  <w:pPr>
                    <w:spacing w:after="0"/>
                    <w:rPr>
                      <w:rFonts w:ascii="Verdana" w:hAnsi="Verdana"/>
                    </w:rPr>
                  </w:pPr>
                  <w:r>
                    <w:rPr>
                      <w:rFonts w:ascii="Verdana" w:hAnsi="Verdana"/>
                    </w:rPr>
                    <w:t xml:space="preserve">         45</w:t>
                  </w:r>
                </w:p>
                <w:p w:rsidR="00BC7B5D" w:rsidRDefault="00BC7B5D">
                  <w:pPr>
                    <w:spacing w:after="0"/>
                    <w:rPr>
                      <w:rFonts w:ascii="Verdana" w:hAnsi="Verdana"/>
                    </w:rPr>
                  </w:pPr>
                </w:p>
                <w:p w:rsidR="00BC7B5D" w:rsidRDefault="00BC7B5D">
                  <w:pPr>
                    <w:spacing w:after="0"/>
                    <w:rPr>
                      <w:rFonts w:ascii="Verdana" w:hAnsi="Verdana"/>
                      <w:sz w:val="12"/>
                    </w:rPr>
                  </w:pPr>
                </w:p>
                <w:p w:rsidR="00BC7B5D" w:rsidRDefault="00BC7B5D">
                  <w:pPr>
                    <w:spacing w:after="0"/>
                    <w:rPr>
                      <w:rFonts w:ascii="Verdana" w:hAnsi="Verdana"/>
                      <w:sz w:val="8"/>
                    </w:rPr>
                  </w:pPr>
                </w:p>
                <w:p w:rsidR="00BC7B5D" w:rsidRDefault="00BC7B5D">
                  <w:pPr>
                    <w:spacing w:after="0"/>
                    <w:rPr>
                      <w:rFonts w:ascii="Verdana" w:hAnsi="Verdana"/>
                    </w:rPr>
                  </w:pPr>
                  <w:r>
                    <w:rPr>
                      <w:rFonts w:ascii="Verdana" w:hAnsi="Verdana"/>
                    </w:rPr>
                    <w:t xml:space="preserve">         40</w:t>
                  </w:r>
                </w:p>
                <w:p w:rsidR="00BC7B5D" w:rsidRDefault="00BC7B5D">
                  <w:pPr>
                    <w:spacing w:after="0"/>
                    <w:rPr>
                      <w:rFonts w:ascii="Verdana" w:hAnsi="Verdana"/>
                    </w:rPr>
                  </w:pPr>
                </w:p>
                <w:p w:rsidR="00BC7B5D" w:rsidRDefault="00BC7B5D">
                  <w:pPr>
                    <w:spacing w:after="0"/>
                    <w:rPr>
                      <w:rFonts w:ascii="Verdana" w:hAnsi="Verdana"/>
                      <w:sz w:val="32"/>
                    </w:rPr>
                  </w:pPr>
                </w:p>
                <w:p w:rsidR="00BC7B5D" w:rsidRDefault="00BC7B5D">
                  <w:pPr>
                    <w:spacing w:after="0"/>
                    <w:rPr>
                      <w:rFonts w:ascii="Verdana" w:hAnsi="Verdana"/>
                    </w:rPr>
                  </w:pPr>
                  <w:r>
                    <w:rPr>
                      <w:rFonts w:ascii="Verdana" w:hAnsi="Verdana"/>
                    </w:rPr>
                    <w:t xml:space="preserve">        35</w:t>
                  </w:r>
                </w:p>
                <w:p w:rsidR="00BC7B5D" w:rsidRDefault="00BC7B5D">
                  <w:pPr>
                    <w:spacing w:after="0"/>
                    <w:rPr>
                      <w:rFonts w:ascii="Verdana" w:hAnsi="Verdana"/>
                    </w:rPr>
                  </w:pPr>
                </w:p>
                <w:p w:rsidR="00BC7B5D" w:rsidRDefault="00BC7B5D">
                  <w:pPr>
                    <w:spacing w:after="0"/>
                    <w:rPr>
                      <w:rFonts w:ascii="Verdana" w:hAnsi="Verdana"/>
                    </w:rPr>
                  </w:pPr>
                </w:p>
                <w:p w:rsidR="00BC7B5D" w:rsidRDefault="00BC7B5D">
                  <w:pPr>
                    <w:spacing w:after="0"/>
                    <w:rPr>
                      <w:rFonts w:ascii="Verdana" w:hAnsi="Verdana"/>
                      <w:sz w:val="16"/>
                    </w:rPr>
                  </w:pPr>
                </w:p>
                <w:p w:rsidR="00BC7B5D" w:rsidRDefault="00BC7B5D">
                  <w:pPr>
                    <w:spacing w:after="0"/>
                    <w:rPr>
                      <w:rFonts w:ascii="Verdana" w:hAnsi="Verdana"/>
                    </w:rPr>
                  </w:pPr>
                  <w:r>
                    <w:rPr>
                      <w:rFonts w:ascii="Verdana" w:hAnsi="Verdana"/>
                    </w:rPr>
                    <w:t xml:space="preserve">        30</w:t>
                  </w:r>
                </w:p>
                <w:p w:rsidR="00BC7B5D" w:rsidRDefault="00BC7B5D">
                  <w:pPr>
                    <w:spacing w:after="0"/>
                    <w:rPr>
                      <w:rFonts w:ascii="Verdana" w:hAnsi="Verdana"/>
                    </w:rPr>
                  </w:pPr>
                </w:p>
                <w:p w:rsidR="00BC7B5D" w:rsidRDefault="00BC7B5D">
                  <w:pPr>
                    <w:spacing w:after="0"/>
                    <w:rPr>
                      <w:rFonts w:ascii="Verdana" w:hAnsi="Verdana"/>
                    </w:rPr>
                  </w:pPr>
                </w:p>
                <w:p w:rsidR="00BC7B5D" w:rsidRDefault="00BC7B5D">
                  <w:pPr>
                    <w:spacing w:after="0"/>
                    <w:rPr>
                      <w:rFonts w:ascii="Verdana" w:hAnsi="Verdana"/>
                      <w:sz w:val="12"/>
                    </w:rPr>
                  </w:pPr>
                </w:p>
                <w:p w:rsidR="00BC7B5D" w:rsidRDefault="00BC7B5D">
                  <w:pPr>
                    <w:spacing w:after="0"/>
                    <w:rPr>
                      <w:rFonts w:ascii="Verdana" w:hAnsi="Verdana"/>
                    </w:rPr>
                  </w:pPr>
                  <w:r>
                    <w:rPr>
                      <w:rFonts w:ascii="Verdana" w:hAnsi="Verdana"/>
                    </w:rPr>
                    <w:t xml:space="preserve">       25</w:t>
                  </w:r>
                </w:p>
                <w:p w:rsidR="00BC7B5D" w:rsidRDefault="00BC7B5D">
                  <w:pPr>
                    <w:spacing w:after="0"/>
                    <w:rPr>
                      <w:rFonts w:ascii="Verdana" w:hAnsi="Verdana"/>
                    </w:rPr>
                  </w:pPr>
                </w:p>
                <w:p w:rsidR="00BC7B5D" w:rsidRDefault="00BC7B5D">
                  <w:pPr>
                    <w:spacing w:after="0"/>
                    <w:rPr>
                      <w:rFonts w:ascii="Verdana" w:hAnsi="Verdana"/>
                    </w:rPr>
                  </w:pPr>
                </w:p>
                <w:p w:rsidR="00BC7B5D" w:rsidRDefault="00BC7B5D">
                  <w:pPr>
                    <w:spacing w:after="0"/>
                    <w:rPr>
                      <w:rFonts w:ascii="Verdana" w:hAnsi="Verdana"/>
                      <w:sz w:val="20"/>
                    </w:rPr>
                  </w:pPr>
                </w:p>
                <w:p w:rsidR="00BC7B5D" w:rsidRDefault="00BC7B5D">
                  <w:pPr>
                    <w:spacing w:after="0"/>
                    <w:rPr>
                      <w:rFonts w:ascii="Verdana" w:hAnsi="Verdana"/>
                    </w:rPr>
                  </w:pPr>
                  <w:r>
                    <w:rPr>
                      <w:rFonts w:ascii="Verdana" w:hAnsi="Verdana"/>
                    </w:rPr>
                    <w:t xml:space="preserve">       20</w:t>
                  </w:r>
                </w:p>
                <w:p w:rsidR="00BC7B5D" w:rsidRDefault="00BC7B5D">
                  <w:pPr>
                    <w:spacing w:after="0"/>
                    <w:rPr>
                      <w:rFonts w:ascii="Verdana" w:hAnsi="Verdana"/>
                    </w:rPr>
                  </w:pPr>
                </w:p>
                <w:p w:rsidR="00BC7B5D" w:rsidRDefault="00BC7B5D">
                  <w:pPr>
                    <w:spacing w:after="0"/>
                    <w:rPr>
                      <w:rFonts w:ascii="Verdana" w:hAnsi="Verdana"/>
                    </w:rPr>
                  </w:pPr>
                </w:p>
                <w:p w:rsidR="00BC7B5D" w:rsidRDefault="00BC7B5D">
                  <w:pPr>
                    <w:spacing w:after="0"/>
                    <w:rPr>
                      <w:rFonts w:ascii="Verdana" w:hAnsi="Verdana"/>
                      <w:sz w:val="18"/>
                    </w:rPr>
                  </w:pPr>
                </w:p>
                <w:p w:rsidR="00BC7B5D" w:rsidRDefault="00BC7B5D">
                  <w:pPr>
                    <w:spacing w:after="0"/>
                    <w:rPr>
                      <w:rFonts w:ascii="Verdana" w:hAnsi="Verdana"/>
                    </w:rPr>
                  </w:pPr>
                  <w:r>
                    <w:rPr>
                      <w:rFonts w:ascii="Verdana" w:hAnsi="Verdana"/>
                    </w:rPr>
                    <w:t xml:space="preserve">       15</w:t>
                  </w:r>
                </w:p>
                <w:p w:rsidR="00BC7B5D" w:rsidRDefault="00BC7B5D">
                  <w:pPr>
                    <w:spacing w:after="0"/>
                    <w:rPr>
                      <w:rFonts w:ascii="Verdana" w:hAnsi="Verdana"/>
                    </w:rPr>
                  </w:pPr>
                </w:p>
                <w:p w:rsidR="00BC7B5D" w:rsidRDefault="00BC7B5D">
                  <w:pPr>
                    <w:spacing w:after="0"/>
                    <w:rPr>
                      <w:rFonts w:ascii="Verdana" w:hAnsi="Verdana"/>
                      <w:sz w:val="16"/>
                    </w:rPr>
                  </w:pPr>
                </w:p>
                <w:p w:rsidR="00BC7B5D" w:rsidRDefault="00BC7B5D">
                  <w:pPr>
                    <w:spacing w:after="0"/>
                    <w:rPr>
                      <w:rFonts w:ascii="Verdana" w:hAnsi="Verdana"/>
                      <w:sz w:val="14"/>
                    </w:rPr>
                  </w:pPr>
                  <w:r>
                    <w:rPr>
                      <w:rFonts w:ascii="Verdana" w:hAnsi="Verdana"/>
                    </w:rPr>
                    <w:t xml:space="preserve">       </w:t>
                  </w:r>
                </w:p>
                <w:p w:rsidR="00BC7B5D" w:rsidRDefault="00BC7B5D">
                  <w:pPr>
                    <w:spacing w:after="0"/>
                    <w:rPr>
                      <w:rFonts w:ascii="Verdana" w:hAnsi="Verdana"/>
                    </w:rPr>
                  </w:pPr>
                  <w:r>
                    <w:rPr>
                      <w:rFonts w:ascii="Verdana" w:hAnsi="Verdana"/>
                    </w:rPr>
                    <w:t xml:space="preserve">       10</w:t>
                  </w:r>
                </w:p>
                <w:p w:rsidR="00BC7B5D" w:rsidRDefault="00BC7B5D">
                  <w:pPr>
                    <w:spacing w:after="0"/>
                    <w:rPr>
                      <w:rFonts w:ascii="Verdana" w:hAnsi="Verdana"/>
                    </w:rPr>
                  </w:pPr>
                </w:p>
                <w:p w:rsidR="00BC7B5D" w:rsidRDefault="00BC7B5D">
                  <w:pPr>
                    <w:spacing w:after="0"/>
                    <w:rPr>
                      <w:rFonts w:ascii="Verdana" w:hAnsi="Verdana"/>
                    </w:rPr>
                  </w:pPr>
                </w:p>
                <w:p w:rsidR="00BC7B5D" w:rsidRDefault="00BC7B5D">
                  <w:pPr>
                    <w:spacing w:after="0"/>
                    <w:rPr>
                      <w:rFonts w:ascii="Verdana" w:hAnsi="Verdana"/>
                      <w:sz w:val="16"/>
                    </w:rPr>
                  </w:pPr>
                </w:p>
                <w:p w:rsidR="00BC7B5D" w:rsidRDefault="00BC7B5D">
                  <w:pPr>
                    <w:spacing w:after="0"/>
                    <w:rPr>
                      <w:rFonts w:ascii="Verdana" w:hAnsi="Verdana"/>
                    </w:rPr>
                  </w:pPr>
                  <w:r>
                    <w:rPr>
                      <w:rFonts w:ascii="Verdana" w:hAnsi="Verdana"/>
                    </w:rPr>
                    <w:t xml:space="preserve">        5</w:t>
                  </w:r>
                </w:p>
                <w:p w:rsidR="00BC7B5D" w:rsidRDefault="00BC7B5D">
                  <w:pPr>
                    <w:spacing w:after="0"/>
                    <w:rPr>
                      <w:rFonts w:ascii="Verdana" w:hAnsi="Verdana"/>
                    </w:rPr>
                  </w:pPr>
                </w:p>
                <w:p w:rsidR="00BC7B5D" w:rsidRDefault="00BC7B5D">
                  <w:pPr>
                    <w:spacing w:after="0"/>
                    <w:rPr>
                      <w:rFonts w:ascii="Verdana" w:hAnsi="Verdana"/>
                      <w:sz w:val="28"/>
                    </w:rPr>
                  </w:pPr>
                </w:p>
                <w:p w:rsidR="00BC7B5D" w:rsidRDefault="00BC7B5D">
                  <w:pPr>
                    <w:spacing w:after="0"/>
                    <w:rPr>
                      <w:rFonts w:ascii="Verdana" w:hAnsi="Verdana"/>
                      <w:sz w:val="14"/>
                    </w:rPr>
                  </w:pPr>
                  <w:r>
                    <w:rPr>
                      <w:rFonts w:ascii="Verdana" w:hAnsi="Verdana"/>
                    </w:rPr>
                    <w:t xml:space="preserve">       </w:t>
                  </w:r>
                </w:p>
                <w:p w:rsidR="00BC7B5D" w:rsidRDefault="00BC7B5D">
                  <w:pPr>
                    <w:spacing w:after="0"/>
                    <w:rPr>
                      <w:rFonts w:ascii="Verdana" w:hAnsi="Verdana"/>
                    </w:rPr>
                  </w:pPr>
                  <w:r>
                    <w:rPr>
                      <w:rFonts w:ascii="Verdana" w:hAnsi="Verdana"/>
                    </w:rPr>
                    <w:t xml:space="preserve">        0</w:t>
                  </w:r>
                </w:p>
                <w:p w:rsidR="00BC7B5D" w:rsidRDefault="00BC7B5D">
                  <w:pPr>
                    <w:spacing w:after="0"/>
                    <w:rPr>
                      <w:rFonts w:ascii="Verdana" w:hAnsi="Verdana"/>
                    </w:rPr>
                  </w:pPr>
                </w:p>
                <w:p w:rsidR="00BC7B5D" w:rsidRDefault="00BC7B5D">
                  <w:pPr>
                    <w:spacing w:after="0"/>
                    <w:rPr>
                      <w:rFonts w:ascii="Verdana" w:hAnsi="Verdana"/>
                    </w:rPr>
                  </w:pPr>
                </w:p>
                <w:p w:rsidR="00BC7B5D" w:rsidRDefault="00BC7B5D">
                  <w:pPr>
                    <w:spacing w:after="0"/>
                    <w:rPr>
                      <w:rFonts w:ascii="Verdana" w:hAnsi="Verdana"/>
                    </w:rPr>
                  </w:pPr>
                </w:p>
                <w:p w:rsidR="00BC7B5D" w:rsidRDefault="00BC7B5D"/>
              </w:txbxContent>
            </v:textbox>
            <w10:wrap anchorx="page" anchory="page"/>
          </v:shape>
        </w:pict>
      </w:r>
      <w:r>
        <w:rPr>
          <w:rFonts w:ascii="Times New Roman" w:hAnsi="Times New Roman"/>
          <w:b/>
          <w:sz w:val="24"/>
        </w:rPr>
        <w:pict>
          <v:shapetype id="a0e7ccc6-fcf0-43e1-a1ff-55a20a97ea86" o:spid="_x0000_m1161" coordsize="21600,21600" o:spt="32" o:oned="t" path="m,l21600,21600e" filled="t">
            <v:stroke opacity="65535f" joinstyle="miter"/>
            <v:path arrowok="f" fillok="t" o:connecttype="segments"/>
            <o:lock v:ext="edit" shapetype="f"/>
          </v:shapetype>
        </w:pict>
      </w:r>
      <w:r>
        <w:rPr>
          <w:rFonts w:ascii="Times New Roman" w:hAnsi="Times New Roman"/>
          <w:b/>
          <w:sz w:val="24"/>
        </w:rPr>
        <w:pict>
          <v:shape id="0a127106-bfc4-43de-9918-47f34ae6cedf" o:spid="_x0000_s1074" type="#a0e7ccc6-fcf0-43e1-a1ff-55a20a97ea86" style="position:absolute;margin-left:29.4pt;margin-top:18.95pt;width:.05pt;height:503.05pt;z-index:251659776" o:spt="32" o:connectortype="straight" o:oned="t" path="m,l21600,21600e" filled="t" fillcolor="white" stroked="t" strokecolor="black" strokeweight=".75pt">
            <v:fill opacity="1" color2="white" o:opacity2="1" rotate="f" angle="0" type="solid"/>
            <v:stroke dashstyle="solid" opacity="65535f" linestyle="single" joinstyle="miter" endcap="flat"/>
            <v:path arrowok="t" fillok="f" o:connecttype="none"/>
            <o:lock v:ext="edit" shapetype="t"/>
            <w10:wrap anchorx="page" anchory="page"/>
          </v:shape>
        </w:pict>
      </w:r>
      <w:r>
        <w:rPr>
          <w:rFonts w:ascii="Times New Roman" w:hAnsi="Times New Roman"/>
          <w:b/>
          <w:sz w:val="24"/>
        </w:rPr>
        <w:pict>
          <v:shapetype id="a9fc381a-09d6-4208-95ee-0c977874dc75" o:spid="_x0000_m1160" coordsize="21600,21600" o:spt="32" o:oned="t" path="m,l21600,21600e" filled="t">
            <v:stroke opacity="65535f" joinstyle="miter"/>
            <v:path arrowok="f" fillok="t" o:connecttype="segments"/>
            <o:lock v:ext="edit" shapetype="f"/>
          </v:shapetype>
        </w:pict>
      </w:r>
      <w:r>
        <w:rPr>
          <w:rFonts w:ascii="Times New Roman" w:hAnsi="Times New Roman"/>
          <w:b/>
          <w:sz w:val="24"/>
        </w:rPr>
        <w:pict>
          <v:shape id="b99c1990-5154-4590-93f4-f95079e6d35c" o:spid="_x0000_s1072" type="#a9fc381a-09d6-4208-95ee-0c977874dc75" style="position:absolute;margin-left:25.2pt;margin-top:18.95pt;width:398.2pt;height:0;z-index:251674112" o:spt="32" o:connectortype="straight" o:oned="t" path="m,l21600,21600e" filled="t" fillcolor="white" stroked="t" strokecolor="black" strokeweight=".75pt">
            <v:fill opacity="1" color2="white" o:opacity2="1" rotate="f" angle="0" type="solid"/>
            <v:stroke dashstyle="solid" opacity="65535f" linestyle="single" joinstyle="miter" endcap="flat"/>
            <v:path arrowok="t" fillok="f" o:connecttype="none"/>
            <o:lock v:ext="edit" shapetype="t"/>
            <w10:wrap anchorx="page" anchory="page"/>
          </v:shape>
        </w:pict>
      </w:r>
      <w:r>
        <w:rPr>
          <w:rFonts w:ascii="Times New Roman" w:hAnsi="Times New Roman"/>
          <w:b/>
          <w:sz w:val="24"/>
        </w:rPr>
        <w:pict>
          <v:shapetype id="fd809f66-6b65-4eff-b207-abbfb25b6676" o:spid="_x0000_m1159" coordsize="21600,21600" o:spt="32" o:oned="t" path="m,l21600,21600e" filled="t">
            <v:stroke opacity="65535f" joinstyle="miter"/>
            <v:path arrowok="f" fillok="t" o:connecttype="segments"/>
            <o:lock v:ext="edit" shapetype="f"/>
          </v:shapetype>
        </w:pict>
      </w:r>
      <w:r>
        <w:rPr>
          <w:rFonts w:ascii="Times New Roman" w:hAnsi="Times New Roman"/>
          <w:b/>
          <w:sz w:val="24"/>
        </w:rPr>
        <w:pict>
          <v:shape id="a3acbc56-62be-4d0e-89ad-1124b431a800" o:spid="_x0000_s1070" type="#fd809f66-6b65-4eff-b207-abbfb25b6676" style="position:absolute;margin-left:25.8pt;margin-top:62.7pt;width:398.2pt;height:0;z-index:251673088" o:spt="32" o:connectortype="straight" o:oned="t" path="m,l21600,21600e" filled="t" fillcolor="white" stroked="t" strokecolor="black" strokeweight=".75pt">
            <v:fill opacity="1" color2="white" o:opacity2="1" rotate="f" angle="0" type="solid"/>
            <v:stroke dashstyle="solid" opacity="65535f" linestyle="single" joinstyle="miter" endcap="flat"/>
            <v:path arrowok="t" fillok="f" o:connecttype="none"/>
            <o:lock v:ext="edit" shapetype="t"/>
            <w10:wrap anchorx="page" anchory="page"/>
          </v:shape>
        </w:pict>
      </w:r>
      <w:r>
        <w:rPr>
          <w:rFonts w:ascii="Times New Roman" w:hAnsi="Times New Roman"/>
          <w:b/>
          <w:sz w:val="24"/>
        </w:rPr>
        <w:pict>
          <v:shapetype id="d22fad99-4232-4d22-8f69-739cb8c03358" o:spid="_x0000_m1158" coordsize="21600,21600" o:spt="32" o:oned="t" path="m,l21600,21600e" filled="t">
            <v:stroke opacity="65535f" joinstyle="miter"/>
            <v:path arrowok="f" fillok="t" o:connecttype="segments"/>
            <o:lock v:ext="edit" shapetype="f"/>
          </v:shapetype>
        </w:pict>
      </w:r>
      <w:r>
        <w:rPr>
          <w:rFonts w:ascii="Times New Roman" w:hAnsi="Times New Roman"/>
          <w:b/>
          <w:sz w:val="24"/>
        </w:rPr>
        <w:pict>
          <v:shape id="1c333879-e8b8-4f54-a641-20418a280c38" o:spid="_x0000_s1068" type="#d22fad99-4232-4d22-8f69-739cb8c03358" style="position:absolute;margin-left:25.8pt;margin-top:118.25pt;width:398.2pt;height:0;z-index:251672064" o:spt="32" o:connectortype="straight" o:oned="t" path="m,l21600,21600e" filled="t" fillcolor="white" stroked="t" strokecolor="black" strokeweight=".75pt">
            <v:fill opacity="1" color2="white" o:opacity2="1" rotate="f" angle="0" type="solid"/>
            <v:stroke dashstyle="solid" opacity="65535f" linestyle="single" joinstyle="miter" endcap="flat"/>
            <v:path arrowok="t" fillok="f" o:connecttype="none"/>
            <o:lock v:ext="edit" shapetype="t"/>
            <w10:wrap anchorx="page" anchory="page"/>
          </v:shape>
        </w:pict>
      </w:r>
      <w:r>
        <w:rPr>
          <w:rFonts w:ascii="Times New Roman" w:hAnsi="Times New Roman"/>
          <w:b/>
          <w:sz w:val="24"/>
        </w:rPr>
        <w:pict>
          <v:shape id="3e83a44e-9cfe-4cc7-9f09-d1c3a8c97e5d" o:spid="_x0000_s1067" type="#_x0000_t202" style="position:absolute;margin-left:-37.55pt;margin-top:.4pt;width:43.65pt;height:440.8pt;z-index:251668992" filled="f" stroked="f">
            <v:stroke opacity="65535f"/>
            <v:path gradientshapeok="f" o:connecttype="segments"/>
            <v:textbox>
              <w:txbxContent>
                <w:p w:rsidR="00BC7B5D" w:rsidRDefault="00BC7B5D"/>
              </w:txbxContent>
            </v:textbox>
            <w10:wrap anchorx="page" anchory="page"/>
          </v:shape>
        </w:pict>
      </w:r>
      <w:r>
        <w:rPr>
          <w:rFonts w:ascii="Times New Roman" w:hAnsi="Times New Roman"/>
          <w:b/>
          <w:sz w:val="24"/>
        </w:rPr>
        <w:pict>
          <v:shapetype id="b60fe58b-1010-4f40-8777-5b2f197bca70" o:spid="_x0000_m1157" coordsize="21600,21600" o:spt="32" o:oned="t" path="m,l21600,21600e" filled="t">
            <v:stroke opacity="65535f" joinstyle="miter"/>
            <v:path arrowok="f" fillok="t" o:connecttype="segments"/>
            <o:lock v:ext="edit" shapetype="f"/>
          </v:shapetype>
        </w:pict>
      </w:r>
      <w:r>
        <w:rPr>
          <w:rFonts w:ascii="Times New Roman" w:hAnsi="Times New Roman"/>
          <w:b/>
          <w:sz w:val="24"/>
        </w:rPr>
        <w:pict>
          <v:shape id="e91f8063-2a79-4b3b-a0c8-d035a535c9a6" o:spid="_x0000_s1065" type="#b60fe58b-1010-4f40-8777-5b2f197bca70" style="position:absolute;margin-left:24.3pt;margin-top:174.6pt;width:398.2pt;height:0;z-index:251666944" o:spt="32" o:connectortype="straight" o:oned="t" path="m,l21600,21600e" filled="t" fillcolor="white" stroked="t" strokecolor="black" strokeweight=".75pt">
            <v:fill opacity="1" color2="white" o:opacity2="1" rotate="f" angle="0" type="solid"/>
            <v:stroke dashstyle="solid" opacity="65535f" linestyle="single" joinstyle="miter" endcap="flat"/>
            <v:path arrowok="t" fillok="f" o:connecttype="none"/>
            <o:lock v:ext="edit" shapetype="t"/>
            <w10:wrap anchorx="page" anchory="page"/>
          </v:shape>
        </w:pict>
      </w:r>
      <w:r>
        <w:rPr>
          <w:rFonts w:ascii="Times New Roman" w:hAnsi="Times New Roman"/>
          <w:b/>
          <w:sz w:val="24"/>
        </w:rPr>
        <w:pict>
          <v:shapetype id="2bd3aec9-3329-4917-9c5f-a98802aeb38d" o:spid="_x0000_m1156" coordsize="21600,21600" o:spt="32" o:oned="t" path="m,l21600,21600e" filled="t">
            <v:stroke opacity="65535f" joinstyle="miter"/>
            <v:path arrowok="f" fillok="t" o:connecttype="segments"/>
            <o:lock v:ext="edit" shapetype="f"/>
          </v:shapetype>
        </w:pict>
      </w:r>
      <w:r>
        <w:rPr>
          <w:rFonts w:ascii="Times New Roman" w:hAnsi="Times New Roman"/>
          <w:b/>
          <w:sz w:val="24"/>
        </w:rPr>
        <w:pict>
          <v:shape id="5e047425-3e9f-4027-bd61-525692356f16" o:spid="_x0000_s1063" type="#2bd3aec9-3329-4917-9c5f-a98802aeb38d" style="position:absolute;margin-left:24.3pt;margin-top:230.15pt;width:398.2pt;height:0;z-index:251665920" o:spt="32" o:connectortype="straight" o:oned="t" path="m,l21600,21600e" filled="t" fillcolor="white" stroked="t" strokecolor="black" strokeweight=".75pt">
            <v:fill opacity="1" color2="white" o:opacity2="1" rotate="f" angle="0" type="solid"/>
            <v:stroke dashstyle="solid" opacity="65535f" linestyle="single" joinstyle="miter" endcap="flat"/>
            <v:path arrowok="t" fillok="f" o:connecttype="none"/>
            <o:lock v:ext="edit" shapetype="t"/>
            <w10:wrap anchorx="page" anchory="page"/>
          </v:shape>
        </w:pict>
      </w:r>
      <w:r>
        <w:rPr>
          <w:rFonts w:ascii="Times New Roman" w:hAnsi="Times New Roman"/>
          <w:b/>
          <w:sz w:val="24"/>
        </w:rPr>
        <w:pict>
          <v:shapetype id="a53efe68-a7ae-45d9-8c70-23a8582e1189" o:spid="_x0000_m1155" coordsize="21600,21600" o:spt="32" o:oned="t" path="m,l21600,21600e" filled="t">
            <v:stroke opacity="65535f" joinstyle="miter"/>
            <v:path arrowok="f" fillok="t" o:connecttype="segments"/>
            <o:lock v:ext="edit" shapetype="f"/>
          </v:shapetype>
        </w:pict>
      </w:r>
      <w:r>
        <w:rPr>
          <w:rFonts w:ascii="Times New Roman" w:hAnsi="Times New Roman"/>
          <w:b/>
          <w:sz w:val="24"/>
        </w:rPr>
        <w:pict>
          <v:shape id="f6b2503e-b1e8-449f-829a-bfa63a80858f" o:spid="_x0000_s1061" type="#a53efe68-a7ae-45d9-8c70-23a8582e1189" style="position:absolute;margin-left:22.45pt;margin-top:290.1pt;width:398.2pt;height:0;z-index:251664896" o:spt="32" o:connectortype="straight" o:oned="t" path="m,l21600,21600e" filled="t" fillcolor="white" stroked="t" strokecolor="black" strokeweight=".75pt">
            <v:fill opacity="1" color2="white" o:opacity2="1" rotate="f" angle="0" type="solid"/>
            <v:stroke dashstyle="solid" opacity="65535f" linestyle="single" joinstyle="miter" endcap="flat"/>
            <v:path arrowok="t" fillok="f" o:connecttype="none"/>
            <o:lock v:ext="edit" shapetype="t"/>
            <w10:wrap anchorx="page" anchory="page"/>
          </v:shape>
        </w:pict>
      </w:r>
      <w:r>
        <w:rPr>
          <w:rFonts w:ascii="Times New Roman" w:hAnsi="Times New Roman"/>
          <w:b/>
          <w:sz w:val="24"/>
        </w:rPr>
        <w:pict>
          <v:shapetype id="6c369deb-6168-49b9-b10e-120e8560c449" o:spid="_x0000_m1154" coordsize="21600,21600" o:spt="32" o:oned="t" path="m,l21600,21600e" filled="t">
            <v:stroke opacity="65535f" joinstyle="miter"/>
            <v:path arrowok="f" fillok="t" o:connecttype="segments"/>
            <o:lock v:ext="edit" shapetype="f"/>
          </v:shapetype>
        </w:pict>
      </w:r>
      <w:r>
        <w:rPr>
          <w:rFonts w:ascii="Times New Roman" w:hAnsi="Times New Roman"/>
          <w:b/>
          <w:sz w:val="24"/>
        </w:rPr>
        <w:pict>
          <v:shape id="b21288ad-a999-4f56-a2a4-58690b0d9cf9" o:spid="_x0000_s1059" type="#6c369deb-6168-49b9-b10e-120e8560c449" style="position:absolute;margin-left:22.45pt;margin-top:345.6pt;width:398.2pt;height:0;z-index:251663872" o:spt="32" o:connectortype="straight" o:oned="t" path="m,l21600,21600e" filled="t" fillcolor="white" stroked="t" strokecolor="black" strokeweight=".75pt">
            <v:fill opacity="1" color2="white" o:opacity2="1" rotate="f" angle="0" type="solid"/>
            <v:stroke dashstyle="solid" opacity="65535f" linestyle="single" joinstyle="miter" endcap="flat"/>
            <v:path arrowok="t" fillok="f" o:connecttype="none"/>
            <o:lock v:ext="edit" shapetype="t"/>
            <w10:wrap anchorx="page" anchory="page"/>
          </v:shape>
        </w:pict>
      </w:r>
      <w:r>
        <w:rPr>
          <w:rFonts w:ascii="Times New Roman" w:hAnsi="Times New Roman"/>
          <w:b/>
          <w:sz w:val="24"/>
        </w:rPr>
        <w:pict>
          <v:shapetype id="da453fa6-c938-4451-bf9b-532b09286240" o:spid="_x0000_m1153" coordsize="21600,21600" o:spt="32" o:oned="t" path="m,l21600,21600e" filled="t">
            <v:stroke opacity="65535f" joinstyle="miter"/>
            <v:path arrowok="f" fillok="t" o:connecttype="segments"/>
            <o:lock v:ext="edit" shapetype="f"/>
          </v:shapetype>
        </w:pict>
      </w:r>
      <w:r>
        <w:rPr>
          <w:rFonts w:ascii="Times New Roman" w:hAnsi="Times New Roman"/>
          <w:b/>
          <w:sz w:val="24"/>
        </w:rPr>
        <w:pict>
          <v:shape id="4dd52732-1d2f-40cb-a71a-9ac98ee800fd" o:spid="_x0000_s1057" type="#da453fa6-c938-4451-bf9b-532b09286240" style="position:absolute;margin-left:22.45pt;margin-top:399.9pt;width:398.2pt;height:0;z-index:251662848" o:spt="32" o:connectortype="straight" o:oned="t" path="m,l21600,21600e" filled="t" fillcolor="white" stroked="t" strokecolor="black" strokeweight=".75pt">
            <v:fill opacity="1" color2="white" o:opacity2="1" rotate="f" angle="0" type="solid"/>
            <v:stroke dashstyle="solid" opacity="65535f" linestyle="single" joinstyle="miter" endcap="flat"/>
            <v:path arrowok="t" fillok="f" o:connecttype="none"/>
            <o:lock v:ext="edit" shapetype="t"/>
            <w10:wrap anchorx="page" anchory="page"/>
          </v:shape>
        </w:pict>
      </w:r>
      <w:r>
        <w:rPr>
          <w:rFonts w:ascii="Times New Roman" w:hAnsi="Times New Roman"/>
          <w:b/>
          <w:sz w:val="24"/>
        </w:rPr>
        <w:pict>
          <v:shapetype id="f84fa9c6-1b89-43ec-a3a6-1ef700384f37" o:spid="_x0000_m1152" coordsize="21600,21600" o:spt="32" o:oned="t" path="m,l21600,21600e" filled="t">
            <v:stroke opacity="65535f" joinstyle="miter"/>
            <v:path arrowok="f" fillok="t" o:connecttype="segments"/>
            <o:lock v:ext="edit" shapetype="f"/>
          </v:shapetype>
        </w:pict>
      </w:r>
      <w:r>
        <w:rPr>
          <w:rFonts w:ascii="Times New Roman" w:hAnsi="Times New Roman"/>
          <w:b/>
          <w:sz w:val="24"/>
        </w:rPr>
        <w:pict>
          <v:shape id="26fe7e85-f398-4a00-a310-431cb5f70538" o:spid="_x0000_s1055" type="#f84fa9c6-1b89-43ec-a3a6-1ef700384f37" style="position:absolute;margin-left:22.45pt;margin-top:458.4pt;width:398.2pt;height:0;z-index:251661824" o:spt="32" o:connectortype="straight" o:oned="t" path="m,l21600,21600e" filled="t" fillcolor="white" stroked="t" strokecolor="black" strokeweight=".75pt">
            <v:fill opacity="1" color2="white" o:opacity2="1" rotate="f" angle="0" type="solid"/>
            <v:stroke dashstyle="solid" opacity="65535f" linestyle="single" joinstyle="miter" endcap="flat"/>
            <v:path arrowok="t" fillok="f" o:connecttype="none"/>
            <o:lock v:ext="edit" shapetype="t"/>
            <w10:wrap anchorx="page" anchory="page"/>
          </v:shape>
        </w:pict>
      </w:r>
      <w:r>
        <w:rPr>
          <w:rFonts w:ascii="Times New Roman" w:hAnsi="Times New Roman"/>
          <w:b/>
          <w:sz w:val="24"/>
        </w:rPr>
        <w:pict>
          <v:shapetype id="9ec24568-17c1-49e0-a7ab-360049cd7a2d" o:spid="_x0000_m1151" coordsize="21600,21600" o:spt="32" o:oned="t" path="m,l21600,21600e" filled="t">
            <v:stroke opacity="65535f" joinstyle="miter"/>
            <v:path arrowok="f" fillok="t" o:connecttype="segments"/>
            <o:lock v:ext="edit" shapetype="f"/>
          </v:shapetype>
        </w:pict>
      </w:r>
      <w:r>
        <w:rPr>
          <w:rFonts w:ascii="Times New Roman" w:hAnsi="Times New Roman"/>
          <w:b/>
          <w:sz w:val="24"/>
        </w:rPr>
        <w:pict>
          <v:shape id="e3926c62-b9e3-40c5-a251-ff41c57ff36b" o:spid="_x0000_s1053" type="#9ec24568-17c1-49e0-a7ab-360049cd7a2d" style="position:absolute;margin-left:23.5pt;margin-top:514.75pt;width:398.2pt;height:0;z-index:251660800" o:spt="32" o:connectortype="straight" o:oned="t" path="m,l21600,21600e" filled="t" fillcolor="white" stroked="t" strokecolor="black" strokeweight=".75pt">
            <v:fill opacity="1" color2="white" o:opacity2="1" rotate="f" angle="0" type="solid"/>
            <v:stroke dashstyle="solid" opacity="65535f" linestyle="single" joinstyle="miter" endcap="flat"/>
            <v:path arrowok="t" fillok="f" o:connecttype="none"/>
            <o:lock v:ext="edit" shapetype="t"/>
            <w10:wrap anchorx="page" anchory="page"/>
          </v:shape>
        </w:pict>
      </w:r>
    </w:p>
    <w:p w:rsidR="00BC7B5D" w:rsidRDefault="00BC7B5D">
      <w:pPr>
        <w:rPr>
          <w:rFonts w:ascii="Times New Roman" w:hAnsi="Times New Roman" w:hint="eastAsia"/>
          <w:b/>
          <w:sz w:val="24"/>
          <w:lang w:eastAsia="zh-CN"/>
        </w:rPr>
      </w:pPr>
    </w:p>
    <w:p w:rsidR="00BC7B5D" w:rsidRDefault="00BC7B5D">
      <w:pPr>
        <w:rPr>
          <w:rFonts w:ascii="Times New Roman" w:hAnsi="Times New Roman" w:hint="eastAsia"/>
          <w:b/>
          <w:sz w:val="24"/>
          <w:lang w:eastAsia="zh-CN"/>
        </w:rPr>
      </w:pPr>
    </w:p>
    <w:p w:rsidR="00BC7B5D" w:rsidRDefault="00BC7B5D">
      <w:pPr>
        <w:rPr>
          <w:rFonts w:ascii="Times New Roman" w:hAnsi="Times New Roman" w:hint="eastAsia"/>
          <w:b/>
          <w:sz w:val="24"/>
          <w:lang w:eastAsia="zh-CN"/>
        </w:rPr>
      </w:pPr>
    </w:p>
    <w:p w:rsidR="00BC7B5D" w:rsidRDefault="00BC7B5D">
      <w:pPr>
        <w:rPr>
          <w:rFonts w:ascii="Times New Roman" w:hAnsi="Times New Roman" w:hint="eastAsia"/>
          <w:b/>
          <w:sz w:val="24"/>
          <w:lang w:eastAsia="zh-CN"/>
        </w:rPr>
      </w:pPr>
    </w:p>
    <w:p w:rsidR="00BC7B5D" w:rsidRDefault="00BC7B5D">
      <w:pPr>
        <w:rPr>
          <w:rFonts w:ascii="Times New Roman" w:hAnsi="Times New Roman" w:hint="eastAsia"/>
          <w:b/>
          <w:sz w:val="24"/>
          <w:lang w:eastAsia="zh-CN"/>
        </w:rPr>
      </w:pPr>
    </w:p>
    <w:p w:rsidR="00BC7B5D" w:rsidRDefault="00BC7B5D">
      <w:pPr>
        <w:rPr>
          <w:rFonts w:ascii="Times New Roman" w:hAnsi="Times New Roman" w:hint="eastAsia"/>
          <w:b/>
          <w:sz w:val="24"/>
          <w:lang w:eastAsia="zh-CN"/>
        </w:rPr>
      </w:pPr>
    </w:p>
    <w:p w:rsidR="00BC7B5D" w:rsidRDefault="00BC7B5D">
      <w:pPr>
        <w:rPr>
          <w:rFonts w:ascii="Times New Roman" w:hAnsi="Times New Roman" w:hint="eastAsia"/>
          <w:b/>
          <w:sz w:val="24"/>
          <w:lang w:eastAsia="zh-CN"/>
        </w:rPr>
      </w:pPr>
    </w:p>
    <w:p w:rsidR="00BC7B5D" w:rsidRDefault="00BC7B5D">
      <w:pPr>
        <w:rPr>
          <w:rFonts w:ascii="Times New Roman" w:hAnsi="Times New Roman" w:hint="eastAsia"/>
          <w:b/>
          <w:sz w:val="24"/>
          <w:lang w:eastAsia="zh-CN"/>
        </w:rPr>
      </w:pPr>
    </w:p>
    <w:p w:rsidR="00BC7B5D" w:rsidRDefault="00BC7B5D">
      <w:pPr>
        <w:rPr>
          <w:rFonts w:ascii="Times New Roman" w:hAnsi="Times New Roman" w:hint="eastAsia"/>
          <w:b/>
          <w:sz w:val="24"/>
          <w:lang w:eastAsia="zh-CN"/>
        </w:rPr>
      </w:pPr>
    </w:p>
    <w:p w:rsidR="00BC7B5D" w:rsidRDefault="00BC7B5D">
      <w:pPr>
        <w:rPr>
          <w:rFonts w:ascii="Times New Roman" w:hAnsi="Times New Roman" w:hint="eastAsia"/>
          <w:b/>
          <w:sz w:val="24"/>
          <w:lang w:eastAsia="zh-CN"/>
        </w:rPr>
      </w:pPr>
    </w:p>
    <w:p w:rsidR="00BC7B5D" w:rsidRDefault="00BC7B5D">
      <w:pPr>
        <w:rPr>
          <w:rFonts w:ascii="Times New Roman" w:hAnsi="Times New Roman" w:hint="eastAsia"/>
          <w:b/>
          <w:sz w:val="24"/>
          <w:lang w:eastAsia="zh-CN"/>
        </w:rPr>
      </w:pPr>
    </w:p>
    <w:p w:rsidR="00BC7B5D" w:rsidRDefault="00BC7B5D">
      <w:pPr>
        <w:rPr>
          <w:rFonts w:ascii="Times New Roman" w:hAnsi="Times New Roman" w:hint="eastAsia"/>
          <w:b/>
          <w:sz w:val="24"/>
          <w:lang w:eastAsia="zh-CN"/>
        </w:rPr>
      </w:pPr>
    </w:p>
    <w:p w:rsidR="00BC7B5D" w:rsidRDefault="00BC7B5D">
      <w:pPr>
        <w:rPr>
          <w:rFonts w:ascii="Times New Roman" w:hAnsi="Times New Roman" w:hint="eastAsia"/>
          <w:b/>
          <w:sz w:val="24"/>
          <w:lang w:eastAsia="zh-CN"/>
        </w:rPr>
      </w:pPr>
    </w:p>
    <w:p w:rsidR="00BC7B5D" w:rsidRDefault="00BC7B5D">
      <w:pPr>
        <w:rPr>
          <w:rFonts w:ascii="Times New Roman" w:hAnsi="Times New Roman" w:hint="eastAsia"/>
          <w:b/>
          <w:sz w:val="24"/>
          <w:lang w:eastAsia="zh-CN"/>
        </w:rPr>
      </w:pPr>
    </w:p>
    <w:p w:rsidR="00BC7B5D" w:rsidRDefault="00BC7B5D">
      <w:pPr>
        <w:rPr>
          <w:rFonts w:ascii="Times New Roman" w:hAnsi="Times New Roman" w:hint="eastAsia"/>
          <w:b/>
          <w:sz w:val="24"/>
          <w:lang w:eastAsia="zh-CN"/>
        </w:rPr>
      </w:pPr>
    </w:p>
    <w:p w:rsidR="00BC7B5D" w:rsidRDefault="00BC7B5D">
      <w:pPr>
        <w:rPr>
          <w:rFonts w:ascii="Times New Roman" w:hAnsi="Times New Roman" w:hint="eastAsia"/>
          <w:b/>
          <w:sz w:val="24"/>
          <w:lang w:eastAsia="zh-CN"/>
        </w:rPr>
      </w:pPr>
    </w:p>
    <w:p w:rsidR="00BC7B5D" w:rsidRDefault="00BC7B5D">
      <w:pPr>
        <w:rPr>
          <w:rFonts w:ascii="Times New Roman" w:hAnsi="Times New Roman" w:hint="eastAsia"/>
          <w:b/>
          <w:sz w:val="24"/>
          <w:lang w:eastAsia="zh-CN"/>
        </w:rPr>
      </w:pPr>
    </w:p>
    <w:p w:rsidR="00BC7B5D" w:rsidRDefault="00BC7B5D">
      <w:pPr>
        <w:rPr>
          <w:rFonts w:ascii="Times New Roman" w:hAnsi="Times New Roman" w:hint="eastAsia"/>
          <w:b/>
          <w:sz w:val="24"/>
          <w:lang w:eastAsia="zh-CN"/>
        </w:rPr>
      </w:pPr>
    </w:p>
    <w:p w:rsidR="00BC7B5D" w:rsidRDefault="00BC7B5D">
      <w:pPr>
        <w:rPr>
          <w:rFonts w:ascii="Times New Roman" w:hAnsi="Times New Roman" w:hint="eastAsia"/>
          <w:b/>
          <w:sz w:val="24"/>
          <w:lang w:eastAsia="zh-CN"/>
        </w:rPr>
      </w:pPr>
    </w:p>
    <w:p w:rsidR="00BC7B5D" w:rsidRDefault="00BC7B5D">
      <w:pPr>
        <w:rPr>
          <w:rFonts w:ascii="Times New Roman" w:hAnsi="Times New Roman" w:hint="eastAsia"/>
          <w:b/>
          <w:sz w:val="24"/>
          <w:lang w:eastAsia="zh-CN"/>
        </w:rPr>
      </w:pPr>
    </w:p>
    <w:p w:rsidR="00BC7B5D" w:rsidRDefault="00BC7B5D">
      <w:pPr>
        <w:rPr>
          <w:rFonts w:ascii="Times New Roman" w:hAnsi="Times New Roman" w:hint="eastAsia"/>
          <w:b/>
          <w:sz w:val="24"/>
          <w:lang w:eastAsia="zh-CN"/>
        </w:rPr>
      </w:pPr>
    </w:p>
    <w:p w:rsidR="00BC7B5D" w:rsidRDefault="00BC7B5D">
      <w:pPr>
        <w:rPr>
          <w:rFonts w:ascii="Times New Roman" w:hAnsi="Times New Roman" w:hint="eastAsia"/>
          <w:b/>
          <w:sz w:val="24"/>
          <w:lang w:eastAsia="zh-CN"/>
        </w:rPr>
      </w:pPr>
    </w:p>
    <w:p w:rsidR="004C376D" w:rsidRDefault="00066E31" w:rsidP="00066E31">
      <w:pPr>
        <w:jc w:val="center"/>
        <w:rPr>
          <w:rFonts w:ascii="Times New Roman" w:hAnsi="Times New Roman"/>
          <w:b/>
          <w:sz w:val="24"/>
          <w:lang w:eastAsia="zh-CN"/>
        </w:rPr>
      </w:pPr>
      <w:r>
        <w:rPr>
          <w:rFonts w:ascii="Times New Roman" w:hAnsi="Times New Roman"/>
          <w:sz w:val="24"/>
        </w:rPr>
        <w:lastRenderedPageBreak/>
        <w:t xml:space="preserve">Percentage of </w:t>
      </w:r>
      <w:r>
        <w:rPr>
          <w:rFonts w:ascii="Times New Roman" w:hAnsi="Times New Roman"/>
          <w:i/>
          <w:sz w:val="24"/>
        </w:rPr>
        <w:t>Salmonella</w:t>
      </w:r>
      <w:r>
        <w:rPr>
          <w:rFonts w:ascii="Times New Roman" w:hAnsi="Times New Roman"/>
          <w:sz w:val="24"/>
        </w:rPr>
        <w:t xml:space="preserve"> isolates </w:t>
      </w:r>
      <w:r w:rsidR="00F47F4D">
        <w:rPr>
          <w:rFonts w:ascii="Times New Roman" w:hAnsi="Times New Roman"/>
          <w:b/>
          <w:sz w:val="24"/>
        </w:rPr>
        <w:pict>
          <v:rect id="ef777d86-b927-4d32-a454-4b4c1cb48d72" o:spid="_x0000_s1051" style="position:absolute;left:0;text-align:left;margin-left:281.25pt;margin-top:62.45pt;width:26.45pt;height:492.35pt;z-index:251696640;mso-position-horizontal-relative:text;mso-position-vertical-relative:text" fillcolor="gray" stroked="f">
            <v:stroke opacity="65535f"/>
            <v:path gradientshapeok="f" o:connecttype="segments"/>
            <w10:wrap anchorx="page" anchory="page"/>
          </v:rect>
        </w:pict>
      </w:r>
      <w:r w:rsidR="00F47F4D">
        <w:rPr>
          <w:rFonts w:ascii="Times New Roman" w:hAnsi="Times New Roman"/>
          <w:b/>
          <w:sz w:val="24"/>
        </w:rPr>
        <w:pict>
          <v:rect id="73ec471d-3e7d-4521-b893-ce69b7a64114" o:spid="_x0000_s1050" style="position:absolute;left:0;text-align:left;margin-left:355.5pt;margin-top:273.2pt;width:26.45pt;height:281.15pt;z-index:251697664;mso-position-horizontal-relative:text;mso-position-vertical-relative:text" fillcolor="gray" stroked="f">
            <v:stroke opacity="65535f"/>
            <v:path gradientshapeok="f" o:connecttype="segments"/>
            <w10:wrap anchorx="page" anchory="page"/>
          </v:rect>
        </w:pict>
      </w:r>
      <w:r w:rsidR="00F47F4D">
        <w:rPr>
          <w:rFonts w:ascii="Times New Roman" w:hAnsi="Times New Roman"/>
          <w:b/>
          <w:sz w:val="24"/>
        </w:rPr>
        <w:pict>
          <v:rect id="11fddc03-a302-4026-8a92-94fbff52824f" o:spid="_x0000_s1049" style="position:absolute;left:0;text-align:left;margin-left:210.45pt;margin-top:176.8pt;width:26.45pt;height:377.55pt;z-index:251695616;mso-position-horizontal-relative:text;mso-position-vertical-relative:text" fillcolor="gray" stroked="f">
            <v:stroke opacity="65535f"/>
            <v:path gradientshapeok="f" o:connecttype="segments"/>
            <w10:wrap anchorx="page" anchory="page"/>
          </v:rect>
        </w:pict>
      </w:r>
      <w:r w:rsidR="00F47F4D">
        <w:rPr>
          <w:rFonts w:ascii="Times New Roman" w:hAnsi="Times New Roman"/>
          <w:b/>
          <w:sz w:val="24"/>
        </w:rPr>
        <w:pict>
          <v:rect id="5780f197-24d0-46c8-b30a-6668256f4b06" o:spid="_x0000_s1048" style="position:absolute;left:0;text-align:left;margin-left:136.35pt;margin-top:176.8pt;width:26.45pt;height:377.55pt;z-index:251694592;mso-position-horizontal-relative:text;mso-position-vertical-relative:text" fillcolor="gray" stroked="f">
            <v:stroke opacity="65535f"/>
            <v:path gradientshapeok="f" o:connecttype="segments"/>
            <w10:wrap anchorx="page" anchory="page"/>
          </v:rect>
        </w:pict>
      </w:r>
      <w:r w:rsidR="00F47F4D">
        <w:rPr>
          <w:rFonts w:ascii="Times New Roman" w:hAnsi="Times New Roman"/>
          <w:b/>
          <w:sz w:val="24"/>
        </w:rPr>
        <w:pict>
          <v:rect id="1bfbd491-eab7-4c12-80ae-5158e1c5d9ec" o:spid="_x0000_s1047" style="position:absolute;left:0;text-align:left;margin-left:58.9pt;margin-top:326.35pt;width:26.45pt;height:228pt;z-index:251689472;mso-position-horizontal-relative:text;mso-position-vertical-relative:text" fillcolor="gray" stroked="f">
            <v:stroke opacity="65535f"/>
            <v:path gradientshapeok="f" o:connecttype="segments"/>
            <w10:wrap anchorx="page" anchory="page"/>
          </v:rect>
        </w:pict>
      </w:r>
      <w:r w:rsidR="00F47F4D">
        <w:rPr>
          <w:rFonts w:ascii="Times New Roman" w:hAnsi="Times New Roman"/>
          <w:b/>
          <w:sz w:val="24"/>
        </w:rPr>
        <w:pict>
          <v:shape id="b81e9cc7-13d4-443c-9883-6913cd55cabf" o:spid="_x0000_s1046" type="#_x0000_t202" style="position:absolute;left:0;text-align:left;margin-left:429.3pt;margin-top:261.65pt;width:86.45pt;height:113.15pt;z-index:251693568;mso-position-horizontal-relative:text;mso-position-vertical-relative:text" filled="f" stroked="f">
            <v:stroke opacity="65535f"/>
            <v:path gradientshapeok="f" o:connecttype="segments"/>
            <v:textbox>
              <w:txbxContent>
                <w:p w:rsidR="00BC7B5D" w:rsidRDefault="00BC7B5D">
                  <w:pPr>
                    <w:rPr>
                      <w:rFonts w:ascii="Verdana" w:hAnsi="Verdana"/>
                      <w:sz w:val="18"/>
                    </w:rPr>
                  </w:pPr>
                </w:p>
                <w:p w:rsidR="00BC7B5D" w:rsidRDefault="00BC7B5D">
                  <w:pPr>
                    <w:rPr>
                      <w:rFonts w:ascii="Verdana" w:hAnsi="Verdana"/>
                      <w:sz w:val="18"/>
                    </w:rPr>
                  </w:pPr>
                  <w:r>
                    <w:rPr>
                      <w:rFonts w:ascii="Verdana" w:hAnsi="Verdana"/>
                      <w:sz w:val="18"/>
                    </w:rPr>
                    <w:t>Antagonism</w:t>
                  </w:r>
                </w:p>
                <w:p w:rsidR="00BC7B5D" w:rsidRDefault="00BC7B5D">
                  <w:pPr>
                    <w:rPr>
                      <w:rFonts w:ascii="Verdana" w:hAnsi="Verdana"/>
                      <w:sz w:val="6"/>
                    </w:rPr>
                  </w:pPr>
                </w:p>
                <w:p w:rsidR="00BC7B5D" w:rsidRDefault="00BC7B5D">
                  <w:pPr>
                    <w:rPr>
                      <w:rFonts w:ascii="Verdana" w:hAnsi="Verdana"/>
                      <w:sz w:val="18"/>
                    </w:rPr>
                  </w:pPr>
                  <w:r>
                    <w:rPr>
                      <w:rFonts w:ascii="Verdana" w:hAnsi="Verdana"/>
                      <w:sz w:val="18"/>
                    </w:rPr>
                    <w:t xml:space="preserve">Synergy </w:t>
                  </w:r>
                </w:p>
                <w:p w:rsidR="00BC7B5D" w:rsidRDefault="00BC7B5D"/>
              </w:txbxContent>
            </v:textbox>
            <w10:wrap anchorx="page" anchory="page"/>
          </v:shape>
        </w:pict>
      </w:r>
      <w:r w:rsidR="00F47F4D">
        <w:rPr>
          <w:rFonts w:ascii="Times New Roman" w:hAnsi="Times New Roman"/>
          <w:b/>
          <w:sz w:val="24"/>
        </w:rPr>
        <w:pict>
          <v:rect id="3cd52d45-3018-401a-93ea-869ff7747f8d" o:spid="_x0000_s1045" style="position:absolute;left:0;text-align:left;margin-left:413.15pt;margin-top:327.4pt;width:16.15pt;height:12.45pt;z-index:251692544;mso-position-horizontal-relative:text;mso-position-vertical-relative:text" fillcolor="#5a5a5a">
            <v:fill type="pattern"/>
            <v:stroke opacity="65535f"/>
            <v:path gradientshapeok="f" o:connecttype="segments"/>
            <w10:wrap anchorx="page" anchory="page"/>
          </v:rect>
        </w:pict>
      </w:r>
      <w:r w:rsidR="00F47F4D">
        <w:rPr>
          <w:rFonts w:ascii="Times New Roman" w:hAnsi="Times New Roman"/>
          <w:b/>
          <w:sz w:val="24"/>
        </w:rPr>
        <w:pict>
          <v:rect id="bf188a0c-ef73-4ae9-84ce-a6b6821bbfa6" o:spid="_x0000_s1044" style="position:absolute;left:0;text-align:left;margin-left:412.75pt;margin-top:290.75pt;width:16.15pt;height:12.45pt;z-index:251691520;mso-position-horizontal-relative:text;mso-position-vertical-relative:text" fillcolor="#5a5a5a">
            <v:stroke opacity="65535f"/>
            <v:path gradientshapeok="f" o:connecttype="segments"/>
            <w10:wrap anchorx="page" anchory="page"/>
          </v:rect>
        </w:pict>
      </w:r>
      <w:r w:rsidR="00F47F4D">
        <w:rPr>
          <w:rFonts w:ascii="Times New Roman" w:hAnsi="Times New Roman"/>
          <w:b/>
          <w:sz w:val="24"/>
        </w:rPr>
        <w:pict>
          <v:shape id="3676ceca-b23b-4ca6-9b0b-a23f0efcae29" o:spid="_x0000_s1043" type="#_x0000_t202" style="position:absolute;left:0;text-align:left;margin-left:-49.75pt;margin-top:41.05pt;width:104.3pt;height:440.8pt;z-index:251688448;mso-position-horizontal-relative:text;mso-position-vertical-relative:text" filled="f" stroked="f">
            <v:stroke opacity="65535f"/>
            <v:path gradientshapeok="f" o:connecttype="segments"/>
            <v:textbox>
              <w:txbxContent>
                <w:p w:rsidR="00BC7B5D" w:rsidRDefault="00BC7B5D"/>
              </w:txbxContent>
            </v:textbox>
            <w10:wrap anchorx="page" anchory="page"/>
          </v:shape>
        </w:pict>
      </w:r>
      <w:r w:rsidR="00F47F4D">
        <w:rPr>
          <w:rFonts w:ascii="Times New Roman" w:hAnsi="Times New Roman"/>
          <w:b/>
          <w:sz w:val="24"/>
        </w:rPr>
        <w:pict>
          <v:shape id="5a9cace2-387e-4fee-9d77-d6a52d471389" o:spid="_x0000_s1042" type="#_x0000_t202" style="position:absolute;left:0;text-align:left;margin-left:-47.3pt;margin-top:7.25pt;width:67.6pt;height:598.05pt;z-index:251687424;mso-position-horizontal-relative:text;mso-position-vertical-relative:text" filled="f" stroked="f">
            <v:stroke opacity="65535f"/>
            <v:path gradientshapeok="f" o:connecttype="segments"/>
            <v:textbox>
              <w:txbxContent>
                <w:p w:rsidR="00BC7B5D" w:rsidRDefault="00BC7B5D">
                  <w:pPr>
                    <w:spacing w:after="0"/>
                    <w:rPr>
                      <w:rFonts w:ascii="Verdana" w:hAnsi="Verdana"/>
                      <w:sz w:val="10"/>
                    </w:rPr>
                  </w:pPr>
                </w:p>
                <w:p w:rsidR="00BC7B5D" w:rsidRDefault="00BC7B5D">
                  <w:pPr>
                    <w:spacing w:after="0"/>
                    <w:rPr>
                      <w:rFonts w:ascii="Verdana" w:hAnsi="Verdana"/>
                    </w:rPr>
                  </w:pPr>
                  <w:r>
                    <w:rPr>
                      <w:rFonts w:ascii="Verdana" w:hAnsi="Verdana"/>
                    </w:rPr>
                    <w:t xml:space="preserve">      30</w:t>
                  </w:r>
                </w:p>
                <w:p w:rsidR="00BC7B5D" w:rsidRDefault="00BC7B5D">
                  <w:pPr>
                    <w:spacing w:after="0"/>
                    <w:rPr>
                      <w:rFonts w:ascii="Verdana" w:hAnsi="Verdana"/>
                    </w:rPr>
                  </w:pPr>
                </w:p>
                <w:p w:rsidR="00BC7B5D" w:rsidRDefault="00BC7B5D">
                  <w:pPr>
                    <w:spacing w:after="0"/>
                    <w:rPr>
                      <w:rFonts w:ascii="Verdana" w:hAnsi="Verdana"/>
                    </w:rPr>
                  </w:pPr>
                </w:p>
                <w:p w:rsidR="00BC7B5D" w:rsidRDefault="00BC7B5D">
                  <w:pPr>
                    <w:spacing w:after="0"/>
                    <w:rPr>
                      <w:rFonts w:ascii="Verdana" w:hAnsi="Verdana"/>
                    </w:rPr>
                  </w:pPr>
                </w:p>
                <w:p w:rsidR="00BC7B5D" w:rsidRDefault="00BC7B5D">
                  <w:pPr>
                    <w:spacing w:after="0"/>
                    <w:rPr>
                      <w:rFonts w:ascii="Verdana" w:hAnsi="Verdana"/>
                    </w:rPr>
                  </w:pPr>
                </w:p>
                <w:p w:rsidR="00BC7B5D" w:rsidRDefault="00BC7B5D">
                  <w:pPr>
                    <w:spacing w:after="0"/>
                    <w:rPr>
                      <w:rFonts w:ascii="Verdana" w:hAnsi="Verdana"/>
                    </w:rPr>
                  </w:pPr>
                </w:p>
                <w:p w:rsidR="00BC7B5D" w:rsidRDefault="00BC7B5D">
                  <w:pPr>
                    <w:spacing w:after="0"/>
                    <w:rPr>
                      <w:rFonts w:ascii="Verdana" w:hAnsi="Verdana"/>
                      <w:sz w:val="8"/>
                    </w:rPr>
                  </w:pPr>
                </w:p>
                <w:p w:rsidR="00BC7B5D" w:rsidRDefault="00BC7B5D">
                  <w:pPr>
                    <w:spacing w:after="0"/>
                    <w:rPr>
                      <w:rFonts w:ascii="Verdana" w:hAnsi="Verdana"/>
                    </w:rPr>
                  </w:pPr>
                  <w:r>
                    <w:rPr>
                      <w:rFonts w:ascii="Verdana" w:hAnsi="Verdana"/>
                    </w:rPr>
                    <w:t xml:space="preserve">       25</w:t>
                  </w:r>
                </w:p>
                <w:p w:rsidR="00BC7B5D" w:rsidRDefault="00BC7B5D">
                  <w:pPr>
                    <w:spacing w:after="0"/>
                    <w:rPr>
                      <w:rFonts w:ascii="Verdana" w:hAnsi="Verdana"/>
                    </w:rPr>
                  </w:pPr>
                </w:p>
                <w:p w:rsidR="00BC7B5D" w:rsidRDefault="00BC7B5D">
                  <w:pPr>
                    <w:spacing w:after="0"/>
                    <w:rPr>
                      <w:rFonts w:ascii="Verdana" w:hAnsi="Verdana"/>
                    </w:rPr>
                  </w:pPr>
                </w:p>
                <w:p w:rsidR="00BC7B5D" w:rsidRDefault="00BC7B5D">
                  <w:pPr>
                    <w:spacing w:after="0"/>
                    <w:rPr>
                      <w:rFonts w:ascii="Verdana" w:hAnsi="Verdana"/>
                    </w:rPr>
                  </w:pPr>
                </w:p>
                <w:p w:rsidR="00BC7B5D" w:rsidRDefault="00BC7B5D">
                  <w:pPr>
                    <w:spacing w:after="0"/>
                    <w:rPr>
                      <w:rFonts w:ascii="Verdana" w:hAnsi="Verdana"/>
                    </w:rPr>
                  </w:pPr>
                </w:p>
                <w:p w:rsidR="00BC7B5D" w:rsidRDefault="00BC7B5D">
                  <w:pPr>
                    <w:spacing w:after="0"/>
                    <w:rPr>
                      <w:rFonts w:ascii="Verdana" w:hAnsi="Verdana"/>
                      <w:sz w:val="12"/>
                    </w:rPr>
                  </w:pPr>
                </w:p>
                <w:p w:rsidR="00BC7B5D" w:rsidRDefault="00BC7B5D">
                  <w:pPr>
                    <w:spacing w:after="0"/>
                    <w:rPr>
                      <w:rFonts w:ascii="Verdana" w:hAnsi="Verdana"/>
                    </w:rPr>
                  </w:pPr>
                  <w:r>
                    <w:rPr>
                      <w:rFonts w:ascii="Verdana" w:hAnsi="Verdana"/>
                    </w:rPr>
                    <w:t xml:space="preserve">       20</w:t>
                  </w:r>
                </w:p>
                <w:p w:rsidR="00BC7B5D" w:rsidRDefault="00BC7B5D">
                  <w:pPr>
                    <w:spacing w:after="0"/>
                    <w:rPr>
                      <w:rFonts w:ascii="Verdana" w:hAnsi="Verdana"/>
                    </w:rPr>
                  </w:pPr>
                </w:p>
                <w:p w:rsidR="00BC7B5D" w:rsidRDefault="00BC7B5D">
                  <w:pPr>
                    <w:spacing w:after="0"/>
                    <w:rPr>
                      <w:rFonts w:ascii="Verdana" w:hAnsi="Verdana"/>
                    </w:rPr>
                  </w:pPr>
                </w:p>
                <w:p w:rsidR="00BC7B5D" w:rsidRDefault="00BC7B5D">
                  <w:pPr>
                    <w:spacing w:after="0"/>
                    <w:rPr>
                      <w:rFonts w:ascii="Verdana" w:hAnsi="Verdana"/>
                    </w:rPr>
                  </w:pPr>
                </w:p>
                <w:p w:rsidR="00BC7B5D" w:rsidRDefault="00BC7B5D">
                  <w:pPr>
                    <w:spacing w:after="0"/>
                    <w:rPr>
                      <w:rFonts w:ascii="Verdana" w:hAnsi="Verdana"/>
                    </w:rPr>
                  </w:pPr>
                </w:p>
                <w:p w:rsidR="00BC7B5D" w:rsidRDefault="00BC7B5D">
                  <w:pPr>
                    <w:spacing w:after="0"/>
                    <w:rPr>
                      <w:rFonts w:ascii="Verdana" w:hAnsi="Verdana"/>
                      <w:sz w:val="14"/>
                    </w:rPr>
                  </w:pPr>
                </w:p>
                <w:p w:rsidR="00BC7B5D" w:rsidRDefault="00BC7B5D">
                  <w:pPr>
                    <w:spacing w:after="0"/>
                    <w:rPr>
                      <w:rFonts w:ascii="Verdana" w:hAnsi="Verdana"/>
                    </w:rPr>
                  </w:pPr>
                  <w:r>
                    <w:rPr>
                      <w:rFonts w:ascii="Verdana" w:hAnsi="Verdana"/>
                    </w:rPr>
                    <w:t xml:space="preserve">      15</w:t>
                  </w:r>
                </w:p>
                <w:p w:rsidR="00BC7B5D" w:rsidRDefault="00BC7B5D">
                  <w:pPr>
                    <w:spacing w:after="0"/>
                    <w:rPr>
                      <w:rFonts w:ascii="Verdana" w:hAnsi="Verdana"/>
                    </w:rPr>
                  </w:pPr>
                </w:p>
                <w:p w:rsidR="00BC7B5D" w:rsidRDefault="00BC7B5D">
                  <w:pPr>
                    <w:spacing w:after="0"/>
                    <w:rPr>
                      <w:rFonts w:ascii="Verdana" w:hAnsi="Verdana"/>
                    </w:rPr>
                  </w:pPr>
                </w:p>
                <w:p w:rsidR="00BC7B5D" w:rsidRDefault="00BC7B5D">
                  <w:pPr>
                    <w:spacing w:after="0"/>
                    <w:rPr>
                      <w:rFonts w:ascii="Verdana" w:hAnsi="Verdana"/>
                    </w:rPr>
                  </w:pPr>
                </w:p>
                <w:p w:rsidR="00BC7B5D" w:rsidRDefault="00BC7B5D">
                  <w:pPr>
                    <w:spacing w:after="0"/>
                    <w:rPr>
                      <w:rFonts w:ascii="Verdana" w:hAnsi="Verdana"/>
                      <w:sz w:val="28"/>
                    </w:rPr>
                  </w:pPr>
                </w:p>
                <w:p w:rsidR="00BC7B5D" w:rsidRDefault="00BC7B5D">
                  <w:pPr>
                    <w:spacing w:after="0"/>
                    <w:rPr>
                      <w:rFonts w:ascii="Verdana" w:hAnsi="Verdana"/>
                    </w:rPr>
                  </w:pPr>
                  <w:r>
                    <w:rPr>
                      <w:rFonts w:ascii="Verdana" w:hAnsi="Verdana"/>
                    </w:rPr>
                    <w:t xml:space="preserve">      10</w:t>
                  </w:r>
                </w:p>
                <w:p w:rsidR="00BC7B5D" w:rsidRDefault="00BC7B5D">
                  <w:pPr>
                    <w:spacing w:after="0"/>
                    <w:rPr>
                      <w:rFonts w:ascii="Verdana" w:hAnsi="Verdana"/>
                    </w:rPr>
                  </w:pPr>
                </w:p>
                <w:p w:rsidR="00BC7B5D" w:rsidRDefault="00BC7B5D">
                  <w:pPr>
                    <w:spacing w:after="0"/>
                    <w:rPr>
                      <w:rFonts w:ascii="Verdana" w:hAnsi="Verdana"/>
                    </w:rPr>
                  </w:pPr>
                </w:p>
                <w:p w:rsidR="00BC7B5D" w:rsidRDefault="00BC7B5D">
                  <w:pPr>
                    <w:spacing w:after="0"/>
                    <w:rPr>
                      <w:rFonts w:ascii="Verdana" w:hAnsi="Verdana"/>
                    </w:rPr>
                  </w:pPr>
                </w:p>
                <w:p w:rsidR="00BC7B5D" w:rsidRDefault="00BC7B5D">
                  <w:pPr>
                    <w:spacing w:after="0"/>
                    <w:rPr>
                      <w:rFonts w:ascii="Verdana" w:hAnsi="Verdana"/>
                      <w:sz w:val="32"/>
                    </w:rPr>
                  </w:pPr>
                </w:p>
                <w:p w:rsidR="00BC7B5D" w:rsidRDefault="00BC7B5D">
                  <w:pPr>
                    <w:spacing w:after="0"/>
                    <w:rPr>
                      <w:rFonts w:ascii="Verdana" w:hAnsi="Verdana"/>
                    </w:rPr>
                  </w:pPr>
                  <w:r>
                    <w:rPr>
                      <w:rFonts w:ascii="Verdana" w:hAnsi="Verdana"/>
                    </w:rPr>
                    <w:t xml:space="preserve">       5</w:t>
                  </w:r>
                </w:p>
                <w:p w:rsidR="00BC7B5D" w:rsidRDefault="00BC7B5D">
                  <w:pPr>
                    <w:spacing w:after="0"/>
                    <w:rPr>
                      <w:rFonts w:ascii="Verdana" w:hAnsi="Verdana"/>
                    </w:rPr>
                  </w:pPr>
                </w:p>
                <w:p w:rsidR="00BC7B5D" w:rsidRDefault="00BC7B5D">
                  <w:pPr>
                    <w:spacing w:after="0"/>
                    <w:rPr>
                      <w:rFonts w:ascii="Verdana" w:hAnsi="Verdana"/>
                    </w:rPr>
                  </w:pPr>
                </w:p>
                <w:p w:rsidR="00BC7B5D" w:rsidRDefault="00BC7B5D">
                  <w:pPr>
                    <w:spacing w:after="0"/>
                    <w:rPr>
                      <w:rFonts w:ascii="Verdana" w:hAnsi="Verdana"/>
                    </w:rPr>
                  </w:pPr>
                </w:p>
                <w:p w:rsidR="00BC7B5D" w:rsidRDefault="00BC7B5D">
                  <w:pPr>
                    <w:spacing w:after="0"/>
                    <w:rPr>
                      <w:rFonts w:ascii="Verdana" w:hAnsi="Verdana"/>
                    </w:rPr>
                  </w:pPr>
                </w:p>
                <w:p w:rsidR="00BC7B5D" w:rsidRDefault="00BC7B5D">
                  <w:pPr>
                    <w:spacing w:after="0"/>
                    <w:rPr>
                      <w:rFonts w:ascii="Verdana" w:hAnsi="Verdana"/>
                      <w:sz w:val="28"/>
                    </w:rPr>
                  </w:pPr>
                </w:p>
                <w:p w:rsidR="00BC7B5D" w:rsidRDefault="00BC7B5D">
                  <w:pPr>
                    <w:spacing w:after="0"/>
                    <w:rPr>
                      <w:rFonts w:ascii="Verdana" w:hAnsi="Verdana"/>
                    </w:rPr>
                  </w:pPr>
                  <w:r>
                    <w:rPr>
                      <w:rFonts w:ascii="Verdana" w:hAnsi="Verdana"/>
                    </w:rPr>
                    <w:t xml:space="preserve">       0</w:t>
                  </w:r>
                </w:p>
                <w:p w:rsidR="00BC7B5D" w:rsidRDefault="00BC7B5D"/>
              </w:txbxContent>
            </v:textbox>
            <w10:wrap anchorx="page" anchory="page"/>
          </v:shape>
        </w:pict>
      </w:r>
      <w:r w:rsidR="00F47F4D">
        <w:rPr>
          <w:rFonts w:ascii="Times New Roman" w:hAnsi="Times New Roman"/>
          <w:b/>
          <w:sz w:val="24"/>
        </w:rPr>
        <w:pict>
          <v:shapetype id="6eab0ba2-edf7-4b83-a53a-537d99afece9" o:spid="_x0000_m1150" coordsize="21600,21600" o:spt="32" o:oned="t" path="m,l21600,21600e" filled="t">
            <v:stroke opacity="65535f" joinstyle="miter"/>
            <v:path arrowok="f" fillok="t" o:connecttype="segments"/>
            <o:lock v:ext="edit" shapetype="f"/>
          </v:shapetype>
        </w:pict>
      </w:r>
      <w:r w:rsidR="00F47F4D">
        <w:rPr>
          <w:rFonts w:ascii="Times New Roman" w:hAnsi="Times New Roman"/>
          <w:b/>
          <w:sz w:val="24"/>
        </w:rPr>
        <w:pict>
          <v:shape id="254a705a-2064-46d6-9be8-bbd40f627c7a" o:spid="_x0000_s1040" type="#6eab0ba2-edf7-4b83-a53a-537d99afece9" style="position:absolute;left:0;text-align:left;margin-left:5.35pt;margin-top:27.05pt;width:398.2pt;height:0;z-index:251686400;mso-position-horizontal-relative:text;mso-position-vertical-relative:text" o:spt="32" o:connectortype="straight" o:oned="t" path="m,l21600,21600e" filled="t" fillcolor="white" stroked="t" strokecolor="black" strokeweight=".75pt">
            <v:fill opacity="1" color2="white" o:opacity2="1" rotate="f" angle="0" type="solid"/>
            <v:stroke dashstyle="solid" opacity="65535f" linestyle="single" joinstyle="miter" endcap="flat"/>
            <v:path arrowok="t" fillok="f" o:connecttype="none"/>
            <o:lock v:ext="edit" shapetype="t"/>
            <w10:wrap anchorx="page" anchory="page"/>
          </v:shape>
        </w:pict>
      </w:r>
      <w:r w:rsidR="00F47F4D">
        <w:rPr>
          <w:rFonts w:ascii="Times New Roman" w:hAnsi="Times New Roman"/>
          <w:b/>
          <w:sz w:val="24"/>
        </w:rPr>
        <w:pict>
          <v:shapetype id="6d6b9f79-0d08-4c8d-907c-ee7372402c0d" o:spid="_x0000_m1149" coordsize="21600,21600" o:spt="32" o:oned="t" path="m,l21600,21600e" filled="t">
            <v:stroke opacity="65535f" joinstyle="miter"/>
            <v:path arrowok="f" fillok="t" o:connecttype="segments"/>
            <o:lock v:ext="edit" shapetype="f"/>
          </v:shapetype>
        </w:pict>
      </w:r>
      <w:r w:rsidR="00F47F4D">
        <w:rPr>
          <w:rFonts w:ascii="Times New Roman" w:hAnsi="Times New Roman"/>
          <w:b/>
          <w:sz w:val="24"/>
        </w:rPr>
        <w:pict>
          <v:shape id="97bcb618-a878-4eb1-a0c2-ccb6c5ffa9b1" o:spid="_x0000_s1038" type="#6d6b9f79-0d08-4c8d-907c-ee7372402c0d" style="position:absolute;left:0;text-align:left;margin-left:6.4pt;margin-top:123.8pt;width:398.2pt;height:0;z-index:251685376;mso-position-horizontal-relative:text;mso-position-vertical-relative:text" o:spt="32" o:connectortype="straight" o:oned="t" path="m,l21600,21600e" filled="t" fillcolor="white" stroked="t" strokecolor="black" strokeweight=".75pt">
            <v:fill opacity="1" color2="white" o:opacity2="1" rotate="f" angle="0" type="solid"/>
            <v:stroke dashstyle="solid" opacity="65535f" linestyle="single" joinstyle="miter" endcap="flat"/>
            <v:path arrowok="t" fillok="f" o:connecttype="none"/>
            <o:lock v:ext="edit" shapetype="t"/>
            <w10:wrap anchorx="page" anchory="page"/>
          </v:shape>
        </w:pict>
      </w:r>
      <w:r w:rsidR="00F47F4D">
        <w:rPr>
          <w:rFonts w:ascii="Times New Roman" w:hAnsi="Times New Roman"/>
          <w:b/>
          <w:sz w:val="24"/>
        </w:rPr>
        <w:pict>
          <v:shapetype id="3b37dbbb-dec1-4daf-96a4-81a363d276df" o:spid="_x0000_m1148" coordsize="21600,21600" o:spt="32" o:oned="t" path="m,l21600,21600e" filled="t">
            <v:stroke opacity="65535f" joinstyle="miter"/>
            <v:path arrowok="f" fillok="t" o:connecttype="segments"/>
            <o:lock v:ext="edit" shapetype="f"/>
          </v:shapetype>
        </w:pict>
      </w:r>
      <w:r w:rsidR="00F47F4D">
        <w:rPr>
          <w:rFonts w:ascii="Times New Roman" w:hAnsi="Times New Roman"/>
          <w:b/>
          <w:sz w:val="24"/>
        </w:rPr>
        <w:pict>
          <v:shape id="c3d11829-3137-4363-a4da-aa334e46f42b" o:spid="_x0000_s1036" type="#3b37dbbb-dec1-4daf-96a4-81a363d276df" style="position:absolute;left:0;text-align:left;margin-left:4.55pt;margin-top:208.95pt;width:398.2pt;height:0;z-index:251684352;mso-position-horizontal-relative:text;mso-position-vertical-relative:text" o:spt="32" o:connectortype="straight" o:oned="t" path="m,l21600,21600e" filled="t" fillcolor="white" stroked="t" strokecolor="black" strokeweight=".75pt">
            <v:fill opacity="1" color2="white" o:opacity2="1" rotate="f" angle="0" type="solid"/>
            <v:stroke dashstyle="solid" opacity="65535f" linestyle="single" joinstyle="miter" endcap="flat"/>
            <v:path arrowok="t" fillok="f" o:connecttype="none"/>
            <o:lock v:ext="edit" shapetype="t"/>
            <w10:wrap anchorx="page" anchory="page"/>
          </v:shape>
        </w:pict>
      </w:r>
      <w:r w:rsidR="00F47F4D">
        <w:rPr>
          <w:rFonts w:ascii="Times New Roman" w:hAnsi="Times New Roman"/>
          <w:b/>
          <w:sz w:val="24"/>
        </w:rPr>
        <w:pict>
          <v:shapetype id="88d2bc8f-1cef-4729-8d9e-56080f737358" o:spid="_x0000_m1147" coordsize="21600,21600" o:spt="32" o:oned="t" path="m,l21600,21600e" filled="t">
            <v:stroke opacity="65535f" joinstyle="miter"/>
            <v:path arrowok="f" fillok="t" o:connecttype="segments"/>
            <o:lock v:ext="edit" shapetype="f"/>
          </v:shapetype>
        </w:pict>
      </w:r>
      <w:r w:rsidR="00F47F4D">
        <w:rPr>
          <w:rFonts w:ascii="Times New Roman" w:hAnsi="Times New Roman"/>
          <w:b/>
          <w:sz w:val="24"/>
        </w:rPr>
        <w:pict>
          <v:shape id="4aa24e76-f74a-44f6-aed1-1bc9a24d2632" o:spid="_x0000_s1034" type="#88d2bc8f-1cef-4729-8d9e-56080f737358" style="position:absolute;left:0;text-align:left;margin-left:4.55pt;margin-top:295.95pt;width:398.2pt;height:0;z-index:251683328;mso-position-horizontal-relative:text;mso-position-vertical-relative:text" o:spt="32" o:connectortype="straight" o:oned="t" path="m,l21600,21600e" filled="t" fillcolor="white" stroked="t" strokecolor="black" strokeweight=".75pt">
            <v:fill opacity="1" color2="white" o:opacity2="1" rotate="f" angle="0" type="solid"/>
            <v:stroke dashstyle="solid" opacity="65535f" linestyle="single" joinstyle="miter" endcap="flat"/>
            <v:path arrowok="t" fillok="f" o:connecttype="none"/>
            <o:lock v:ext="edit" shapetype="t"/>
            <w10:wrap anchorx="page" anchory="page"/>
          </v:shape>
        </w:pict>
      </w:r>
      <w:r w:rsidR="00F47F4D">
        <w:rPr>
          <w:rFonts w:ascii="Times New Roman" w:hAnsi="Times New Roman"/>
          <w:b/>
          <w:sz w:val="24"/>
        </w:rPr>
        <w:pict>
          <v:shapetype id="80e91c64-aedf-42ac-8179-29a0c13e8d64" o:spid="_x0000_m1146" coordsize="21600,21600" o:spt="32" o:oned="t" path="m,l21600,21600e" filled="t">
            <v:stroke opacity="65535f" joinstyle="miter"/>
            <v:path arrowok="f" fillok="t" o:connecttype="segments"/>
            <o:lock v:ext="edit" shapetype="f"/>
          </v:shapetype>
        </w:pict>
      </w:r>
      <w:r w:rsidR="00F47F4D">
        <w:rPr>
          <w:rFonts w:ascii="Times New Roman" w:hAnsi="Times New Roman"/>
          <w:b/>
          <w:sz w:val="24"/>
        </w:rPr>
        <w:pict>
          <v:shape id="536340a5-c291-47ef-acd4-207cd1a502f4" o:spid="_x0000_s1032" type="#80e91c64-aedf-42ac-8179-29a0c13e8d64" style="position:absolute;left:0;text-align:left;margin-left:4.55pt;margin-top:378.6pt;width:398.2pt;height:0;z-index:251682304;mso-position-horizontal-relative:text;mso-position-vertical-relative:text" o:spt="32" o:connectortype="straight" o:oned="t" path="m,l21600,21600e" filled="t" fillcolor="white" stroked="t" strokecolor="black" strokeweight=".75pt">
            <v:fill opacity="1" color2="white" o:opacity2="1" rotate="f" angle="0" type="solid"/>
            <v:stroke dashstyle="solid" opacity="65535f" linestyle="single" joinstyle="miter" endcap="flat"/>
            <v:path arrowok="t" fillok="f" o:connecttype="none"/>
            <o:lock v:ext="edit" shapetype="t"/>
            <w10:wrap anchorx="page" anchory="page"/>
          </v:shape>
        </w:pict>
      </w:r>
      <w:r w:rsidR="00F47F4D">
        <w:rPr>
          <w:rFonts w:ascii="Times New Roman" w:hAnsi="Times New Roman"/>
          <w:b/>
          <w:sz w:val="24"/>
        </w:rPr>
        <w:pict>
          <v:shapetype id="aef24915-56ae-42f9-83d8-7605e707ad16" o:spid="_x0000_m1145" coordsize="21600,21600" o:spt="32" o:oned="t" path="m,l21600,21600e" filled="t">
            <v:stroke opacity="65535f" joinstyle="miter"/>
            <v:path arrowok="f" fillok="t" o:connecttype="segments"/>
            <o:lock v:ext="edit" shapetype="f"/>
          </v:shapetype>
        </w:pict>
      </w:r>
      <w:r w:rsidR="00F47F4D">
        <w:rPr>
          <w:rFonts w:ascii="Times New Roman" w:hAnsi="Times New Roman"/>
          <w:b/>
          <w:sz w:val="24"/>
        </w:rPr>
        <w:pict>
          <v:shape id="9a45f628-46e0-4a29-bf5b-310e86a078d4" o:spid="_x0000_s1030" type="#aef24915-56ae-42f9-83d8-7605e707ad16" style="position:absolute;left:0;text-align:left;margin-left:4.55pt;margin-top:461.25pt;width:398.2pt;height:0;z-index:251681280;mso-position-horizontal-relative:text;mso-position-vertical-relative:text" o:spt="32" o:connectortype="straight" o:oned="t" path="m,l21600,21600e" filled="t" fillcolor="white" stroked="t" strokecolor="black" strokeweight=".75pt">
            <v:fill opacity="1" color2="white" o:opacity2="1" rotate="f" angle="0" type="solid"/>
            <v:stroke dashstyle="solid" opacity="65535f" linestyle="single" joinstyle="miter" endcap="flat"/>
            <v:path arrowok="t" fillok="f" o:connecttype="none"/>
            <o:lock v:ext="edit" shapetype="t"/>
            <w10:wrap anchorx="page" anchory="page"/>
          </v:shape>
        </w:pict>
      </w:r>
      <w:r w:rsidR="00F47F4D">
        <w:rPr>
          <w:rFonts w:ascii="Times New Roman" w:hAnsi="Times New Roman"/>
          <w:b/>
          <w:sz w:val="24"/>
        </w:rPr>
        <w:pict>
          <v:shapetype id="60ce4f02-23f2-4fe1-8c80-e21b9c2d2a26" o:spid="_x0000_m1144" coordsize="21600,21600" o:spt="32" o:oned="t" path="m,l21600,21600e" filled="t">
            <v:stroke opacity="65535f" joinstyle="miter"/>
            <v:path arrowok="f" fillok="t" o:connecttype="segments"/>
            <o:lock v:ext="edit" shapetype="f"/>
          </v:shapetype>
        </w:pict>
      </w:r>
      <w:r w:rsidR="00F47F4D">
        <w:rPr>
          <w:rFonts w:ascii="Times New Roman" w:hAnsi="Times New Roman"/>
          <w:b/>
          <w:sz w:val="24"/>
        </w:rPr>
        <w:pict>
          <v:shape id="128fdfed-c4f6-48ec-86e7-a47eb448bb49" o:spid="_x0000_s1028" type="#60ce4f02-23f2-4fe1-8c80-e21b9c2d2a26" style="position:absolute;left:0;text-align:left;margin-left:5.6pt;margin-top:555.4pt;width:398.2pt;height:0;z-index:251680256;mso-position-horizontal-relative:text;mso-position-vertical-relative:text" o:spt="32" o:connectortype="straight" o:oned="t" path="m,l21600,21600e" filled="t" fillcolor="white" stroked="t" strokecolor="black" strokeweight=".75pt">
            <v:fill opacity="1" color2="white" o:opacity2="1" rotate="f" angle="0" type="solid"/>
            <v:stroke dashstyle="solid" opacity="65535f" linestyle="single" joinstyle="miter" endcap="flat"/>
            <v:path arrowok="t" fillok="f" o:connecttype="none"/>
            <o:lock v:ext="edit" shapetype="t"/>
            <w10:wrap anchorx="page" anchory="page"/>
          </v:shape>
        </w:pict>
      </w:r>
      <w:r w:rsidR="00F47F4D">
        <w:rPr>
          <w:rFonts w:ascii="Times New Roman" w:hAnsi="Times New Roman"/>
          <w:b/>
          <w:sz w:val="24"/>
        </w:rPr>
        <w:pict>
          <v:shapetype id="85d4fd6c-68d1-4e3a-854f-17c61ad37110" o:spid="_x0000_m1143" coordsize="21600,21600" o:spt="32" o:oned="t" path="m,l21600,21600e" filled="t">
            <v:stroke opacity="65535f" joinstyle="miter"/>
            <v:path arrowok="f" fillok="t" o:connecttype="segments"/>
            <o:lock v:ext="edit" shapetype="f"/>
          </v:shapetype>
        </w:pict>
      </w:r>
      <w:r w:rsidR="00F47F4D">
        <w:rPr>
          <w:rFonts w:ascii="Times New Roman" w:hAnsi="Times New Roman"/>
          <w:b/>
          <w:sz w:val="24"/>
        </w:rPr>
        <w:pict>
          <v:shape id="8c549e1b-ec96-4329-a044-138520adceac" o:spid="_x0000_s1026" type="#85d4fd6c-68d1-4e3a-854f-17c61ad37110" style="position:absolute;left:0;text-align:left;margin-left:11.5pt;margin-top:26.35pt;width:0;height:536.3pt;z-index:251679232;mso-position-horizontal-relative:text;mso-position-vertical-relative:text" o:spt="32" o:connectortype="straight" o:oned="t" path="m,l21600,21600e" filled="t" fillcolor="white" stroked="t" strokecolor="black" strokeweight=".75pt">
            <v:fill opacity="1" color2="white" o:opacity2="1" rotate="f" angle="0" type="solid"/>
            <v:stroke dashstyle="solid" opacity="65535f" linestyle="single" joinstyle="miter" endcap="flat"/>
            <v:path arrowok="t" fillok="f" o:connecttype="none"/>
            <o:lock v:ext="edit" shapetype="t"/>
            <w10:wrap anchorx="page" anchory="page"/>
          </v:shape>
        </w:pict>
      </w:r>
    </w:p>
    <w:p w:rsidR="00066E31" w:rsidRDefault="00066E31" w:rsidP="00066E31">
      <w:pPr>
        <w:snapToGrid w:val="0"/>
        <w:spacing w:after="0" w:line="240" w:lineRule="auto"/>
        <w:jc w:val="both"/>
        <w:rPr>
          <w:rFonts w:ascii="Times New Roman" w:hAnsi="Times New Roman" w:hint="eastAsia"/>
          <w:b/>
          <w:sz w:val="24"/>
          <w:lang w:eastAsia="zh-CN"/>
        </w:rPr>
      </w:pPr>
    </w:p>
    <w:p w:rsidR="00BC7B5D" w:rsidRDefault="00BC7B5D" w:rsidP="00066E31">
      <w:pPr>
        <w:snapToGrid w:val="0"/>
        <w:spacing w:after="0" w:line="240" w:lineRule="auto"/>
        <w:jc w:val="both"/>
        <w:rPr>
          <w:rFonts w:ascii="Times New Roman" w:hAnsi="Times New Roman" w:hint="eastAsia"/>
          <w:b/>
          <w:sz w:val="24"/>
          <w:lang w:eastAsia="zh-CN"/>
        </w:rPr>
      </w:pPr>
    </w:p>
    <w:p w:rsidR="00BC7B5D" w:rsidRDefault="00BC7B5D" w:rsidP="00066E31">
      <w:pPr>
        <w:snapToGrid w:val="0"/>
        <w:spacing w:after="0" w:line="240" w:lineRule="auto"/>
        <w:jc w:val="both"/>
        <w:rPr>
          <w:rFonts w:ascii="Times New Roman" w:hAnsi="Times New Roman" w:hint="eastAsia"/>
          <w:b/>
          <w:sz w:val="24"/>
          <w:lang w:eastAsia="zh-CN"/>
        </w:rPr>
      </w:pPr>
    </w:p>
    <w:p w:rsidR="00BC7B5D" w:rsidRDefault="00BC7B5D" w:rsidP="00066E31">
      <w:pPr>
        <w:snapToGrid w:val="0"/>
        <w:spacing w:after="0" w:line="240" w:lineRule="auto"/>
        <w:jc w:val="both"/>
        <w:rPr>
          <w:rFonts w:ascii="Times New Roman" w:hAnsi="Times New Roman" w:hint="eastAsia"/>
          <w:b/>
          <w:sz w:val="24"/>
          <w:lang w:eastAsia="zh-CN"/>
        </w:rPr>
      </w:pPr>
    </w:p>
    <w:p w:rsidR="00BC7B5D" w:rsidRDefault="00BC7B5D" w:rsidP="00066E31">
      <w:pPr>
        <w:snapToGrid w:val="0"/>
        <w:spacing w:after="0" w:line="240" w:lineRule="auto"/>
        <w:jc w:val="both"/>
        <w:rPr>
          <w:rFonts w:ascii="Times New Roman" w:hAnsi="Times New Roman" w:hint="eastAsia"/>
          <w:b/>
          <w:sz w:val="24"/>
          <w:lang w:eastAsia="zh-CN"/>
        </w:rPr>
      </w:pPr>
    </w:p>
    <w:p w:rsidR="00BC7B5D" w:rsidRDefault="00BC7B5D" w:rsidP="00066E31">
      <w:pPr>
        <w:snapToGrid w:val="0"/>
        <w:spacing w:after="0" w:line="240" w:lineRule="auto"/>
        <w:jc w:val="both"/>
        <w:rPr>
          <w:rFonts w:ascii="Times New Roman" w:hAnsi="Times New Roman" w:hint="eastAsia"/>
          <w:b/>
          <w:sz w:val="24"/>
          <w:lang w:eastAsia="zh-CN"/>
        </w:rPr>
      </w:pPr>
    </w:p>
    <w:p w:rsidR="00BC7B5D" w:rsidRDefault="00BC7B5D" w:rsidP="00066E31">
      <w:pPr>
        <w:snapToGrid w:val="0"/>
        <w:spacing w:after="0" w:line="240" w:lineRule="auto"/>
        <w:jc w:val="both"/>
        <w:rPr>
          <w:rFonts w:ascii="Times New Roman" w:hAnsi="Times New Roman" w:hint="eastAsia"/>
          <w:b/>
          <w:sz w:val="24"/>
          <w:lang w:eastAsia="zh-CN"/>
        </w:rPr>
      </w:pPr>
    </w:p>
    <w:p w:rsidR="00BC7B5D" w:rsidRDefault="00BC7B5D" w:rsidP="00066E31">
      <w:pPr>
        <w:snapToGrid w:val="0"/>
        <w:spacing w:after="0" w:line="240" w:lineRule="auto"/>
        <w:jc w:val="both"/>
        <w:rPr>
          <w:rFonts w:ascii="Times New Roman" w:hAnsi="Times New Roman" w:hint="eastAsia"/>
          <w:b/>
          <w:sz w:val="24"/>
          <w:lang w:eastAsia="zh-CN"/>
        </w:rPr>
      </w:pPr>
    </w:p>
    <w:p w:rsidR="00BC7B5D" w:rsidRDefault="00BC7B5D" w:rsidP="00066E31">
      <w:pPr>
        <w:snapToGrid w:val="0"/>
        <w:spacing w:after="0" w:line="240" w:lineRule="auto"/>
        <w:jc w:val="both"/>
        <w:rPr>
          <w:rFonts w:ascii="Times New Roman" w:hAnsi="Times New Roman" w:hint="eastAsia"/>
          <w:b/>
          <w:sz w:val="24"/>
          <w:lang w:eastAsia="zh-CN"/>
        </w:rPr>
      </w:pPr>
    </w:p>
    <w:p w:rsidR="00BC7B5D" w:rsidRDefault="00BC7B5D" w:rsidP="00066E31">
      <w:pPr>
        <w:snapToGrid w:val="0"/>
        <w:spacing w:after="0" w:line="240" w:lineRule="auto"/>
        <w:jc w:val="both"/>
        <w:rPr>
          <w:rFonts w:ascii="Times New Roman" w:hAnsi="Times New Roman" w:hint="eastAsia"/>
          <w:b/>
          <w:sz w:val="24"/>
          <w:lang w:eastAsia="zh-CN"/>
        </w:rPr>
      </w:pPr>
    </w:p>
    <w:p w:rsidR="00BC7B5D" w:rsidRDefault="00BC7B5D" w:rsidP="00066E31">
      <w:pPr>
        <w:snapToGrid w:val="0"/>
        <w:spacing w:after="0" w:line="240" w:lineRule="auto"/>
        <w:jc w:val="both"/>
        <w:rPr>
          <w:rFonts w:ascii="Times New Roman" w:hAnsi="Times New Roman" w:hint="eastAsia"/>
          <w:b/>
          <w:sz w:val="24"/>
          <w:lang w:eastAsia="zh-CN"/>
        </w:rPr>
      </w:pPr>
    </w:p>
    <w:p w:rsidR="00BC7B5D" w:rsidRDefault="00BC7B5D" w:rsidP="00066E31">
      <w:pPr>
        <w:snapToGrid w:val="0"/>
        <w:spacing w:after="0" w:line="240" w:lineRule="auto"/>
        <w:jc w:val="both"/>
        <w:rPr>
          <w:rFonts w:ascii="Times New Roman" w:hAnsi="Times New Roman" w:hint="eastAsia"/>
          <w:b/>
          <w:sz w:val="24"/>
          <w:lang w:eastAsia="zh-CN"/>
        </w:rPr>
      </w:pPr>
    </w:p>
    <w:p w:rsidR="00BC7B5D" w:rsidRDefault="00BC7B5D" w:rsidP="00066E31">
      <w:pPr>
        <w:snapToGrid w:val="0"/>
        <w:spacing w:after="0" w:line="240" w:lineRule="auto"/>
        <w:jc w:val="both"/>
        <w:rPr>
          <w:rFonts w:ascii="Times New Roman" w:hAnsi="Times New Roman" w:hint="eastAsia"/>
          <w:b/>
          <w:sz w:val="24"/>
          <w:lang w:eastAsia="zh-CN"/>
        </w:rPr>
      </w:pPr>
    </w:p>
    <w:p w:rsidR="00BC7B5D" w:rsidRDefault="00BC7B5D" w:rsidP="00066E31">
      <w:pPr>
        <w:snapToGrid w:val="0"/>
        <w:spacing w:after="0" w:line="240" w:lineRule="auto"/>
        <w:jc w:val="both"/>
        <w:rPr>
          <w:rFonts w:ascii="Times New Roman" w:hAnsi="Times New Roman" w:hint="eastAsia"/>
          <w:b/>
          <w:sz w:val="24"/>
          <w:lang w:eastAsia="zh-CN"/>
        </w:rPr>
      </w:pPr>
    </w:p>
    <w:p w:rsidR="00BC7B5D" w:rsidRDefault="00BC7B5D" w:rsidP="00066E31">
      <w:pPr>
        <w:snapToGrid w:val="0"/>
        <w:spacing w:after="0" w:line="240" w:lineRule="auto"/>
        <w:jc w:val="both"/>
        <w:rPr>
          <w:rFonts w:ascii="Times New Roman" w:hAnsi="Times New Roman" w:hint="eastAsia"/>
          <w:b/>
          <w:sz w:val="24"/>
          <w:lang w:eastAsia="zh-CN"/>
        </w:rPr>
      </w:pPr>
    </w:p>
    <w:p w:rsidR="00BC7B5D" w:rsidRDefault="00BC7B5D" w:rsidP="00066E31">
      <w:pPr>
        <w:snapToGrid w:val="0"/>
        <w:spacing w:after="0" w:line="240" w:lineRule="auto"/>
        <w:jc w:val="both"/>
        <w:rPr>
          <w:rFonts w:ascii="Times New Roman" w:hAnsi="Times New Roman" w:hint="eastAsia"/>
          <w:b/>
          <w:sz w:val="24"/>
          <w:lang w:eastAsia="zh-CN"/>
        </w:rPr>
      </w:pPr>
    </w:p>
    <w:p w:rsidR="00BC7B5D" w:rsidRDefault="00BC7B5D" w:rsidP="00066E31">
      <w:pPr>
        <w:snapToGrid w:val="0"/>
        <w:spacing w:after="0" w:line="240" w:lineRule="auto"/>
        <w:jc w:val="both"/>
        <w:rPr>
          <w:rFonts w:ascii="Times New Roman" w:hAnsi="Times New Roman" w:hint="eastAsia"/>
          <w:b/>
          <w:sz w:val="24"/>
          <w:lang w:eastAsia="zh-CN"/>
        </w:rPr>
      </w:pPr>
    </w:p>
    <w:p w:rsidR="00BC7B5D" w:rsidRDefault="00BC7B5D" w:rsidP="00066E31">
      <w:pPr>
        <w:snapToGrid w:val="0"/>
        <w:spacing w:after="0" w:line="240" w:lineRule="auto"/>
        <w:jc w:val="both"/>
        <w:rPr>
          <w:rFonts w:ascii="Times New Roman" w:hAnsi="Times New Roman" w:hint="eastAsia"/>
          <w:b/>
          <w:sz w:val="24"/>
          <w:lang w:eastAsia="zh-CN"/>
        </w:rPr>
      </w:pPr>
    </w:p>
    <w:p w:rsidR="00BC7B5D" w:rsidRDefault="00BC7B5D" w:rsidP="00066E31">
      <w:pPr>
        <w:snapToGrid w:val="0"/>
        <w:spacing w:after="0" w:line="240" w:lineRule="auto"/>
        <w:jc w:val="both"/>
        <w:rPr>
          <w:rFonts w:ascii="Times New Roman" w:hAnsi="Times New Roman" w:hint="eastAsia"/>
          <w:b/>
          <w:sz w:val="24"/>
          <w:lang w:eastAsia="zh-CN"/>
        </w:rPr>
      </w:pPr>
    </w:p>
    <w:p w:rsidR="00BC7B5D" w:rsidRDefault="00BC7B5D" w:rsidP="00066E31">
      <w:pPr>
        <w:snapToGrid w:val="0"/>
        <w:spacing w:after="0" w:line="240" w:lineRule="auto"/>
        <w:jc w:val="both"/>
        <w:rPr>
          <w:rFonts w:ascii="Times New Roman" w:hAnsi="Times New Roman" w:hint="eastAsia"/>
          <w:b/>
          <w:sz w:val="24"/>
          <w:lang w:eastAsia="zh-CN"/>
        </w:rPr>
      </w:pPr>
    </w:p>
    <w:p w:rsidR="00BC7B5D" w:rsidRDefault="00BC7B5D" w:rsidP="00066E31">
      <w:pPr>
        <w:snapToGrid w:val="0"/>
        <w:spacing w:after="0" w:line="240" w:lineRule="auto"/>
        <w:jc w:val="both"/>
        <w:rPr>
          <w:rFonts w:ascii="Times New Roman" w:hAnsi="Times New Roman" w:hint="eastAsia"/>
          <w:b/>
          <w:sz w:val="24"/>
          <w:lang w:eastAsia="zh-CN"/>
        </w:rPr>
      </w:pPr>
    </w:p>
    <w:p w:rsidR="00BC7B5D" w:rsidRDefault="00BC7B5D" w:rsidP="00066E31">
      <w:pPr>
        <w:snapToGrid w:val="0"/>
        <w:spacing w:after="0" w:line="240" w:lineRule="auto"/>
        <w:jc w:val="both"/>
        <w:rPr>
          <w:rFonts w:ascii="Times New Roman" w:hAnsi="Times New Roman" w:hint="eastAsia"/>
          <w:b/>
          <w:sz w:val="24"/>
          <w:lang w:eastAsia="zh-CN"/>
        </w:rPr>
      </w:pPr>
    </w:p>
    <w:p w:rsidR="00BC7B5D" w:rsidRDefault="00BC7B5D" w:rsidP="00066E31">
      <w:pPr>
        <w:snapToGrid w:val="0"/>
        <w:spacing w:after="0" w:line="240" w:lineRule="auto"/>
        <w:jc w:val="both"/>
        <w:rPr>
          <w:rFonts w:ascii="Times New Roman" w:hAnsi="Times New Roman" w:hint="eastAsia"/>
          <w:b/>
          <w:sz w:val="24"/>
          <w:lang w:eastAsia="zh-CN"/>
        </w:rPr>
      </w:pPr>
    </w:p>
    <w:p w:rsidR="00BC7B5D" w:rsidRDefault="00BC7B5D" w:rsidP="00066E31">
      <w:pPr>
        <w:snapToGrid w:val="0"/>
        <w:spacing w:after="0" w:line="240" w:lineRule="auto"/>
        <w:jc w:val="both"/>
        <w:rPr>
          <w:rFonts w:ascii="Times New Roman" w:hAnsi="Times New Roman" w:hint="eastAsia"/>
          <w:b/>
          <w:sz w:val="24"/>
          <w:lang w:eastAsia="zh-CN"/>
        </w:rPr>
      </w:pPr>
    </w:p>
    <w:p w:rsidR="00BC7B5D" w:rsidRDefault="00BC7B5D" w:rsidP="00066E31">
      <w:pPr>
        <w:snapToGrid w:val="0"/>
        <w:spacing w:after="0" w:line="240" w:lineRule="auto"/>
        <w:jc w:val="both"/>
        <w:rPr>
          <w:rFonts w:ascii="Times New Roman" w:hAnsi="Times New Roman" w:hint="eastAsia"/>
          <w:b/>
          <w:sz w:val="24"/>
          <w:lang w:eastAsia="zh-CN"/>
        </w:rPr>
      </w:pPr>
    </w:p>
    <w:p w:rsidR="00BC7B5D" w:rsidRDefault="00BC7B5D" w:rsidP="00066E31">
      <w:pPr>
        <w:snapToGrid w:val="0"/>
        <w:spacing w:after="0" w:line="240" w:lineRule="auto"/>
        <w:jc w:val="both"/>
        <w:rPr>
          <w:rFonts w:ascii="Times New Roman" w:hAnsi="Times New Roman" w:hint="eastAsia"/>
          <w:b/>
          <w:sz w:val="24"/>
          <w:lang w:eastAsia="zh-CN"/>
        </w:rPr>
      </w:pPr>
    </w:p>
    <w:p w:rsidR="00BC7B5D" w:rsidRDefault="00BC7B5D" w:rsidP="00066E31">
      <w:pPr>
        <w:snapToGrid w:val="0"/>
        <w:spacing w:after="0" w:line="240" w:lineRule="auto"/>
        <w:jc w:val="both"/>
        <w:rPr>
          <w:rFonts w:ascii="Times New Roman" w:hAnsi="Times New Roman" w:hint="eastAsia"/>
          <w:b/>
          <w:sz w:val="24"/>
          <w:lang w:eastAsia="zh-CN"/>
        </w:rPr>
      </w:pPr>
    </w:p>
    <w:p w:rsidR="00BC7B5D" w:rsidRDefault="00BC7B5D" w:rsidP="00066E31">
      <w:pPr>
        <w:snapToGrid w:val="0"/>
        <w:spacing w:after="0" w:line="240" w:lineRule="auto"/>
        <w:jc w:val="both"/>
        <w:rPr>
          <w:rFonts w:ascii="Times New Roman" w:hAnsi="Times New Roman" w:hint="eastAsia"/>
          <w:b/>
          <w:sz w:val="24"/>
          <w:lang w:eastAsia="zh-CN"/>
        </w:rPr>
      </w:pPr>
    </w:p>
    <w:p w:rsidR="00BC7B5D" w:rsidRDefault="00BC7B5D" w:rsidP="00066E31">
      <w:pPr>
        <w:snapToGrid w:val="0"/>
        <w:spacing w:after="0" w:line="240" w:lineRule="auto"/>
        <w:jc w:val="both"/>
        <w:rPr>
          <w:rFonts w:ascii="Times New Roman" w:hAnsi="Times New Roman" w:hint="eastAsia"/>
          <w:b/>
          <w:sz w:val="24"/>
          <w:lang w:eastAsia="zh-CN"/>
        </w:rPr>
      </w:pPr>
    </w:p>
    <w:p w:rsidR="00BC7B5D" w:rsidRDefault="00BC7B5D" w:rsidP="00066E31">
      <w:pPr>
        <w:snapToGrid w:val="0"/>
        <w:spacing w:after="0" w:line="240" w:lineRule="auto"/>
        <w:jc w:val="both"/>
        <w:rPr>
          <w:rFonts w:ascii="Times New Roman" w:hAnsi="Times New Roman" w:hint="eastAsia"/>
          <w:b/>
          <w:sz w:val="24"/>
          <w:lang w:eastAsia="zh-CN"/>
        </w:rPr>
      </w:pPr>
    </w:p>
    <w:p w:rsidR="00BC7B5D" w:rsidRDefault="00BC7B5D" w:rsidP="00066E31">
      <w:pPr>
        <w:snapToGrid w:val="0"/>
        <w:spacing w:after="0" w:line="240" w:lineRule="auto"/>
        <w:jc w:val="both"/>
        <w:rPr>
          <w:rFonts w:ascii="Times New Roman" w:hAnsi="Times New Roman" w:hint="eastAsia"/>
          <w:b/>
          <w:sz w:val="24"/>
          <w:lang w:eastAsia="zh-CN"/>
        </w:rPr>
      </w:pPr>
    </w:p>
    <w:p w:rsidR="00BC7B5D" w:rsidRDefault="00BC7B5D" w:rsidP="00066E31">
      <w:pPr>
        <w:snapToGrid w:val="0"/>
        <w:spacing w:after="0" w:line="240" w:lineRule="auto"/>
        <w:jc w:val="both"/>
        <w:rPr>
          <w:rFonts w:ascii="Times New Roman" w:hAnsi="Times New Roman" w:hint="eastAsia"/>
          <w:b/>
          <w:sz w:val="24"/>
          <w:lang w:eastAsia="zh-CN"/>
        </w:rPr>
      </w:pPr>
    </w:p>
    <w:p w:rsidR="00BC7B5D" w:rsidRDefault="00BC7B5D" w:rsidP="00066E31">
      <w:pPr>
        <w:snapToGrid w:val="0"/>
        <w:spacing w:after="0" w:line="240" w:lineRule="auto"/>
        <w:jc w:val="both"/>
        <w:rPr>
          <w:rFonts w:ascii="Times New Roman" w:hAnsi="Times New Roman" w:hint="eastAsia"/>
          <w:b/>
          <w:sz w:val="24"/>
          <w:lang w:eastAsia="zh-CN"/>
        </w:rPr>
      </w:pPr>
    </w:p>
    <w:p w:rsidR="00BC7B5D" w:rsidRDefault="00BC7B5D" w:rsidP="00066E31">
      <w:pPr>
        <w:snapToGrid w:val="0"/>
        <w:spacing w:after="0" w:line="240" w:lineRule="auto"/>
        <w:jc w:val="both"/>
        <w:rPr>
          <w:rFonts w:ascii="Times New Roman" w:hAnsi="Times New Roman" w:hint="eastAsia"/>
          <w:b/>
          <w:sz w:val="24"/>
          <w:lang w:eastAsia="zh-CN"/>
        </w:rPr>
      </w:pPr>
    </w:p>
    <w:p w:rsidR="00BC7B5D" w:rsidRDefault="00BC7B5D" w:rsidP="00066E31">
      <w:pPr>
        <w:snapToGrid w:val="0"/>
        <w:spacing w:after="0" w:line="240" w:lineRule="auto"/>
        <w:jc w:val="both"/>
        <w:rPr>
          <w:rFonts w:ascii="Times New Roman" w:hAnsi="Times New Roman" w:hint="eastAsia"/>
          <w:b/>
          <w:sz w:val="24"/>
          <w:lang w:eastAsia="zh-CN"/>
        </w:rPr>
      </w:pPr>
    </w:p>
    <w:p w:rsidR="00BC7B5D" w:rsidRDefault="00BC7B5D" w:rsidP="00066E31">
      <w:pPr>
        <w:snapToGrid w:val="0"/>
        <w:spacing w:after="0" w:line="240" w:lineRule="auto"/>
        <w:jc w:val="both"/>
        <w:rPr>
          <w:rFonts w:ascii="Times New Roman" w:hAnsi="Times New Roman" w:hint="eastAsia"/>
          <w:b/>
          <w:sz w:val="24"/>
          <w:lang w:eastAsia="zh-CN"/>
        </w:rPr>
      </w:pPr>
    </w:p>
    <w:p w:rsidR="00BC7B5D" w:rsidRDefault="00BC7B5D" w:rsidP="00066E31">
      <w:pPr>
        <w:snapToGrid w:val="0"/>
        <w:spacing w:after="0" w:line="240" w:lineRule="auto"/>
        <w:jc w:val="both"/>
        <w:rPr>
          <w:rFonts w:ascii="Times New Roman" w:hAnsi="Times New Roman" w:hint="eastAsia"/>
          <w:b/>
          <w:sz w:val="24"/>
          <w:lang w:eastAsia="zh-CN"/>
        </w:rPr>
      </w:pPr>
    </w:p>
    <w:p w:rsidR="00BC7B5D" w:rsidRDefault="00BC7B5D" w:rsidP="00066E31">
      <w:pPr>
        <w:snapToGrid w:val="0"/>
        <w:spacing w:after="0" w:line="240" w:lineRule="auto"/>
        <w:jc w:val="both"/>
        <w:rPr>
          <w:rFonts w:ascii="Times New Roman" w:hAnsi="Times New Roman" w:hint="eastAsia"/>
          <w:b/>
          <w:sz w:val="24"/>
          <w:lang w:eastAsia="zh-CN"/>
        </w:rPr>
      </w:pPr>
    </w:p>
    <w:p w:rsidR="00BC7B5D" w:rsidRDefault="00376716" w:rsidP="00066E31">
      <w:pPr>
        <w:snapToGrid w:val="0"/>
        <w:spacing w:after="0" w:line="240" w:lineRule="auto"/>
        <w:jc w:val="both"/>
        <w:rPr>
          <w:rFonts w:ascii="Times New Roman" w:hAnsi="Times New Roman" w:hint="eastAsia"/>
          <w:b/>
          <w:sz w:val="24"/>
          <w:lang w:eastAsia="zh-CN"/>
        </w:rPr>
      </w:pPr>
      <w:r>
        <w:rPr>
          <w:rFonts w:ascii="Times New Roman" w:hAnsi="Times New Roman"/>
          <w:b/>
          <w:sz w:val="24"/>
        </w:rPr>
        <w:pict>
          <v:shape id="41df042d-88e5-4f1f-b26e-852ff28cc0aa" o:spid="_x0000_s1052" type="#_x0000_t202" style="position:absolute;left:0;text-align:left;margin-left:-20.65pt;margin-top:5.2pt;width:524.85pt;height:122.05pt;z-index:251690496;mso-position-horizontal-relative:text;mso-position-vertical-relative:text" filled="f" stroked="f">
            <v:stroke opacity="65535f"/>
            <v:path gradientshapeok="f" o:connecttype="segments"/>
            <v:textbox>
              <w:txbxContent>
                <w:p w:rsidR="00BC7B5D" w:rsidRDefault="00BC7B5D">
                  <w:pPr>
                    <w:rPr>
                      <w:rFonts w:ascii="Verdana" w:hAnsi="Verdana"/>
                      <w:sz w:val="24"/>
                    </w:rPr>
                  </w:pPr>
                  <w:r>
                    <w:rPr>
                      <w:rFonts w:ascii="Verdana" w:hAnsi="Verdana"/>
                      <w:sz w:val="24"/>
                    </w:rPr>
                    <w:t xml:space="preserve">                  </w:t>
                  </w:r>
                  <w:r>
                    <w:rPr>
                      <w:rFonts w:ascii="Verdana" w:hAnsi="Verdana"/>
                      <w:sz w:val="20"/>
                    </w:rPr>
                    <w:t>6.25mg/ml     12.50mg/ml    25.00mg/ml    50.00mg/ml    100.00mg/ml</w:t>
                  </w:r>
                </w:p>
                <w:p w:rsidR="00BC7B5D" w:rsidRPr="00066E31" w:rsidRDefault="00BC7B5D" w:rsidP="00066E31">
                  <w:pPr>
                    <w:snapToGrid w:val="0"/>
                    <w:spacing w:after="0" w:line="240" w:lineRule="auto"/>
                    <w:jc w:val="center"/>
                    <w:rPr>
                      <w:rFonts w:ascii="Times New Roman" w:hAnsi="Times New Roman"/>
                      <w:i/>
                      <w:sz w:val="20"/>
                    </w:rPr>
                  </w:pPr>
                  <w:r w:rsidRPr="00066E31">
                    <w:rPr>
                      <w:rFonts w:ascii="Times New Roman" w:hAnsi="Times New Roman"/>
                      <w:sz w:val="20"/>
                    </w:rPr>
                    <w:t xml:space="preserve">Minimum inhibitory concentrations </w:t>
                  </w:r>
                  <w:proofErr w:type="spellStart"/>
                  <w:r w:rsidRPr="00066E31">
                    <w:rPr>
                      <w:rFonts w:ascii="Times New Roman" w:hAnsi="Times New Roman"/>
                      <w:sz w:val="20"/>
                    </w:rPr>
                    <w:t>ethanolic</w:t>
                  </w:r>
                  <w:proofErr w:type="spellEnd"/>
                  <w:r w:rsidRPr="00066E31">
                    <w:rPr>
                      <w:rFonts w:ascii="Times New Roman" w:hAnsi="Times New Roman"/>
                      <w:sz w:val="20"/>
                    </w:rPr>
                    <w:t xml:space="preserve"> extract of bark of </w:t>
                  </w:r>
                  <w:r w:rsidRPr="00066E31">
                    <w:rPr>
                      <w:rFonts w:ascii="Times New Roman" w:hAnsi="Times New Roman"/>
                      <w:i/>
                      <w:sz w:val="20"/>
                    </w:rPr>
                    <w:t xml:space="preserve">M. </w:t>
                  </w:r>
                  <w:proofErr w:type="spellStart"/>
                  <w:r w:rsidRPr="00066E31">
                    <w:rPr>
                      <w:rFonts w:ascii="Times New Roman" w:hAnsi="Times New Roman"/>
                      <w:i/>
                      <w:sz w:val="20"/>
                    </w:rPr>
                    <w:t>indica</w:t>
                  </w:r>
                  <w:proofErr w:type="spellEnd"/>
                </w:p>
                <w:p w:rsidR="00BC7B5D" w:rsidRPr="00066E31" w:rsidRDefault="00BC7B5D" w:rsidP="00066E31">
                  <w:pPr>
                    <w:snapToGrid w:val="0"/>
                    <w:spacing w:after="0" w:line="240" w:lineRule="auto"/>
                    <w:jc w:val="center"/>
                    <w:rPr>
                      <w:rFonts w:ascii="Times New Roman" w:hAnsi="Times New Roman"/>
                      <w:sz w:val="20"/>
                    </w:rPr>
                  </w:pPr>
                </w:p>
                <w:p w:rsidR="00BC7B5D" w:rsidRPr="00066E31" w:rsidRDefault="00BC7B5D" w:rsidP="00066E31">
                  <w:pPr>
                    <w:tabs>
                      <w:tab w:val="left" w:pos="1260"/>
                    </w:tabs>
                    <w:snapToGrid w:val="0"/>
                    <w:spacing w:after="0" w:line="240" w:lineRule="auto"/>
                    <w:jc w:val="center"/>
                    <w:rPr>
                      <w:rFonts w:ascii="Times New Roman" w:hAnsi="Times New Roman"/>
                      <w:b/>
                      <w:sz w:val="20"/>
                    </w:rPr>
                  </w:pPr>
                  <w:r w:rsidRPr="00066E31">
                    <w:rPr>
                      <w:rFonts w:ascii="Times New Roman" w:hAnsi="Times New Roman"/>
                      <w:b/>
                      <w:sz w:val="20"/>
                    </w:rPr>
                    <w:t xml:space="preserve">Figure 4:  Percentage inhibition of concentrations of </w:t>
                  </w:r>
                  <w:r w:rsidRPr="00066E31">
                    <w:rPr>
                      <w:rFonts w:ascii="Times New Roman" w:hAnsi="Times New Roman"/>
                      <w:b/>
                      <w:i/>
                      <w:sz w:val="20"/>
                    </w:rPr>
                    <w:t xml:space="preserve">M. </w:t>
                  </w:r>
                  <w:proofErr w:type="spellStart"/>
                  <w:r w:rsidRPr="00066E31">
                    <w:rPr>
                      <w:rFonts w:ascii="Times New Roman" w:hAnsi="Times New Roman"/>
                      <w:b/>
                      <w:i/>
                      <w:sz w:val="20"/>
                    </w:rPr>
                    <w:t>indica</w:t>
                  </w:r>
                  <w:proofErr w:type="spellEnd"/>
                  <w:r w:rsidRPr="00066E31">
                    <w:rPr>
                      <w:rFonts w:ascii="Times New Roman" w:hAnsi="Times New Roman"/>
                      <w:b/>
                      <w:sz w:val="20"/>
                    </w:rPr>
                    <w:t xml:space="preserve"> </w:t>
                  </w:r>
                  <w:proofErr w:type="spellStart"/>
                  <w:r w:rsidRPr="00066E31">
                    <w:rPr>
                      <w:rFonts w:ascii="Times New Roman" w:hAnsi="Times New Roman"/>
                      <w:b/>
                      <w:sz w:val="20"/>
                    </w:rPr>
                    <w:t>on</w:t>
                  </w:r>
                  <w:r w:rsidRPr="00066E31">
                    <w:rPr>
                      <w:rFonts w:ascii="Times New Roman" w:hAnsi="Times New Roman"/>
                      <w:b/>
                      <w:i/>
                      <w:sz w:val="20"/>
                    </w:rPr>
                    <w:t>Salmonella</w:t>
                  </w:r>
                  <w:proofErr w:type="spellEnd"/>
                  <w:r w:rsidRPr="00066E31">
                    <w:rPr>
                      <w:rFonts w:ascii="Times New Roman" w:hAnsi="Times New Roman"/>
                      <w:b/>
                      <w:sz w:val="20"/>
                    </w:rPr>
                    <w:t xml:space="preserve"> isolates</w:t>
                  </w:r>
                </w:p>
                <w:p w:rsidR="00BC7B5D" w:rsidRDefault="00BC7B5D">
                  <w:pPr>
                    <w:rPr>
                      <w:rFonts w:hint="eastAsia"/>
                      <w:lang w:eastAsia="zh-CN"/>
                    </w:rPr>
                  </w:pPr>
                </w:p>
              </w:txbxContent>
            </v:textbox>
            <w10:wrap anchorx="page" anchory="page"/>
          </v:shape>
        </w:pict>
      </w:r>
    </w:p>
    <w:p w:rsidR="00BC7B5D" w:rsidRDefault="00BC7B5D" w:rsidP="00066E31">
      <w:pPr>
        <w:snapToGrid w:val="0"/>
        <w:spacing w:after="0" w:line="240" w:lineRule="auto"/>
        <w:jc w:val="both"/>
        <w:rPr>
          <w:rFonts w:ascii="Times New Roman" w:hAnsi="Times New Roman" w:hint="eastAsia"/>
          <w:b/>
          <w:sz w:val="24"/>
          <w:lang w:eastAsia="zh-CN"/>
        </w:rPr>
      </w:pPr>
    </w:p>
    <w:p w:rsidR="00BC7B5D" w:rsidRDefault="00BC7B5D" w:rsidP="00066E31">
      <w:pPr>
        <w:snapToGrid w:val="0"/>
        <w:spacing w:after="0" w:line="240" w:lineRule="auto"/>
        <w:jc w:val="both"/>
        <w:rPr>
          <w:rFonts w:ascii="Times New Roman" w:hAnsi="Times New Roman" w:hint="eastAsia"/>
          <w:b/>
          <w:sz w:val="24"/>
          <w:lang w:eastAsia="zh-CN"/>
        </w:rPr>
      </w:pPr>
    </w:p>
    <w:p w:rsidR="00BC7B5D" w:rsidRDefault="00BC7B5D" w:rsidP="00066E31">
      <w:pPr>
        <w:snapToGrid w:val="0"/>
        <w:spacing w:after="0" w:line="240" w:lineRule="auto"/>
        <w:jc w:val="both"/>
        <w:rPr>
          <w:rFonts w:ascii="Times New Roman" w:hAnsi="Times New Roman" w:hint="eastAsia"/>
          <w:b/>
          <w:sz w:val="24"/>
          <w:lang w:eastAsia="zh-CN"/>
        </w:rPr>
      </w:pPr>
    </w:p>
    <w:p w:rsidR="00BC7B5D" w:rsidRDefault="00BC7B5D" w:rsidP="00066E31">
      <w:pPr>
        <w:snapToGrid w:val="0"/>
        <w:spacing w:after="0" w:line="240" w:lineRule="auto"/>
        <w:jc w:val="both"/>
        <w:rPr>
          <w:rFonts w:ascii="Times New Roman" w:hAnsi="Times New Roman" w:hint="eastAsia"/>
          <w:b/>
          <w:sz w:val="24"/>
          <w:lang w:eastAsia="zh-CN"/>
        </w:rPr>
      </w:pPr>
    </w:p>
    <w:p w:rsidR="00BC7B5D" w:rsidRDefault="00BC7B5D" w:rsidP="00066E31">
      <w:pPr>
        <w:snapToGrid w:val="0"/>
        <w:spacing w:after="0" w:line="240" w:lineRule="auto"/>
        <w:jc w:val="both"/>
        <w:rPr>
          <w:rFonts w:ascii="Times New Roman" w:hAnsi="Times New Roman" w:hint="eastAsia"/>
          <w:b/>
          <w:sz w:val="24"/>
          <w:lang w:eastAsia="zh-CN"/>
        </w:rPr>
      </w:pPr>
    </w:p>
    <w:p w:rsidR="00376716" w:rsidRDefault="00376716" w:rsidP="00066E31">
      <w:pPr>
        <w:snapToGrid w:val="0"/>
        <w:spacing w:after="0" w:line="240" w:lineRule="auto"/>
        <w:jc w:val="both"/>
        <w:rPr>
          <w:rFonts w:ascii="Times New Roman" w:hAnsi="Times New Roman" w:hint="eastAsia"/>
          <w:b/>
          <w:sz w:val="24"/>
          <w:lang w:eastAsia="zh-CN"/>
        </w:rPr>
      </w:pPr>
    </w:p>
    <w:p w:rsidR="00BC7B5D" w:rsidRDefault="00BC7B5D" w:rsidP="00066E31">
      <w:pPr>
        <w:snapToGrid w:val="0"/>
        <w:spacing w:after="0" w:line="240" w:lineRule="auto"/>
        <w:jc w:val="both"/>
        <w:rPr>
          <w:rFonts w:ascii="Times New Roman" w:hAnsi="Times New Roman" w:hint="eastAsia"/>
          <w:b/>
          <w:sz w:val="24"/>
          <w:lang w:eastAsia="zh-CN"/>
        </w:rPr>
        <w:sectPr w:rsidR="00BC7B5D" w:rsidSect="009B6166">
          <w:type w:val="continuous"/>
          <w:pgSz w:w="12240" w:h="15840" w:code="1"/>
          <w:pgMar w:top="1440" w:right="1440" w:bottom="1440" w:left="1440" w:header="720" w:footer="720" w:gutter="0"/>
          <w:cols w:space="720"/>
          <w:docGrid w:linePitch="299"/>
        </w:sectPr>
      </w:pPr>
    </w:p>
    <w:p w:rsidR="004C376D" w:rsidRPr="00066E31" w:rsidRDefault="00E018FB" w:rsidP="00066E31">
      <w:pPr>
        <w:snapToGrid w:val="0"/>
        <w:spacing w:after="0" w:line="240" w:lineRule="auto"/>
        <w:jc w:val="both"/>
        <w:rPr>
          <w:rFonts w:ascii="Times New Roman" w:hAnsi="Times New Roman"/>
          <w:b/>
          <w:sz w:val="20"/>
        </w:rPr>
      </w:pPr>
      <w:r>
        <w:rPr>
          <w:rFonts w:ascii="Times New Roman" w:hAnsi="Times New Roman"/>
          <w:b/>
          <w:sz w:val="24"/>
        </w:rPr>
        <w:lastRenderedPageBreak/>
        <w:t>4.</w:t>
      </w:r>
      <w:r>
        <w:rPr>
          <w:rFonts w:ascii="Times New Roman" w:hAnsi="Times New Roman"/>
          <w:b/>
          <w:sz w:val="24"/>
        </w:rPr>
        <w:tab/>
      </w:r>
      <w:r w:rsidRPr="00066E31">
        <w:rPr>
          <w:rFonts w:ascii="Times New Roman" w:hAnsi="Times New Roman"/>
          <w:b/>
          <w:sz w:val="20"/>
        </w:rPr>
        <w:t>Discussion</w:t>
      </w:r>
    </w:p>
    <w:p w:rsidR="004C376D" w:rsidRPr="00066E31" w:rsidRDefault="00E018FB" w:rsidP="00066E31">
      <w:pPr>
        <w:snapToGrid w:val="0"/>
        <w:spacing w:after="0" w:line="240" w:lineRule="auto"/>
        <w:ind w:firstLine="425"/>
        <w:jc w:val="both"/>
        <w:rPr>
          <w:rFonts w:ascii="Times New Roman" w:hAnsi="Times New Roman"/>
          <w:sz w:val="20"/>
        </w:rPr>
      </w:pPr>
      <w:r w:rsidRPr="00066E31">
        <w:rPr>
          <w:rFonts w:ascii="Times New Roman" w:hAnsi="Times New Roman"/>
          <w:sz w:val="20"/>
        </w:rPr>
        <w:t xml:space="preserve">The </w:t>
      </w:r>
      <w:proofErr w:type="spellStart"/>
      <w:r w:rsidRPr="00066E31">
        <w:rPr>
          <w:rFonts w:ascii="Times New Roman" w:hAnsi="Times New Roman"/>
          <w:sz w:val="20"/>
        </w:rPr>
        <w:t>phytochemical</w:t>
      </w:r>
      <w:proofErr w:type="spellEnd"/>
      <w:r w:rsidRPr="00066E31">
        <w:rPr>
          <w:rFonts w:ascii="Times New Roman" w:hAnsi="Times New Roman"/>
          <w:sz w:val="20"/>
        </w:rPr>
        <w:t xml:space="preserve"> screening of the leaf of </w:t>
      </w:r>
      <w:r w:rsidRPr="00066E31">
        <w:rPr>
          <w:rFonts w:ascii="Times New Roman" w:hAnsi="Times New Roman"/>
          <w:i/>
          <w:sz w:val="20"/>
        </w:rPr>
        <w:t xml:space="preserve">V. </w:t>
      </w:r>
      <w:proofErr w:type="spellStart"/>
      <w:r w:rsidRPr="00066E31">
        <w:rPr>
          <w:rFonts w:ascii="Times New Roman" w:hAnsi="Times New Roman"/>
          <w:i/>
          <w:sz w:val="20"/>
        </w:rPr>
        <w:t>amygdalina</w:t>
      </w:r>
      <w:proofErr w:type="spellEnd"/>
      <w:r w:rsidRPr="00066E31">
        <w:rPr>
          <w:rFonts w:ascii="Times New Roman" w:hAnsi="Times New Roman"/>
          <w:sz w:val="20"/>
        </w:rPr>
        <w:t xml:space="preserve"> and the bark of </w:t>
      </w:r>
      <w:r w:rsidRPr="00066E31">
        <w:rPr>
          <w:rFonts w:ascii="Times New Roman" w:hAnsi="Times New Roman"/>
          <w:i/>
          <w:sz w:val="20"/>
        </w:rPr>
        <w:t xml:space="preserve">M. </w:t>
      </w:r>
      <w:proofErr w:type="spellStart"/>
      <w:r w:rsidRPr="00066E31">
        <w:rPr>
          <w:rFonts w:ascii="Times New Roman" w:hAnsi="Times New Roman"/>
          <w:i/>
          <w:sz w:val="20"/>
        </w:rPr>
        <w:t>indica</w:t>
      </w:r>
      <w:proofErr w:type="spellEnd"/>
      <w:r w:rsidRPr="00066E31">
        <w:rPr>
          <w:rFonts w:ascii="Times New Roman" w:hAnsi="Times New Roman"/>
          <w:sz w:val="20"/>
        </w:rPr>
        <w:t xml:space="preserve"> revealed varying proportions of bioactive substances such as alkaloids, </w:t>
      </w:r>
      <w:proofErr w:type="spellStart"/>
      <w:r w:rsidRPr="00066E31">
        <w:rPr>
          <w:rFonts w:ascii="Times New Roman" w:hAnsi="Times New Roman"/>
          <w:sz w:val="20"/>
        </w:rPr>
        <w:t>saponins</w:t>
      </w:r>
      <w:proofErr w:type="spellEnd"/>
      <w:r w:rsidRPr="00066E31">
        <w:rPr>
          <w:rFonts w:ascii="Times New Roman" w:hAnsi="Times New Roman"/>
          <w:sz w:val="20"/>
        </w:rPr>
        <w:t xml:space="preserve">, glycosides, </w:t>
      </w:r>
      <w:proofErr w:type="spellStart"/>
      <w:r w:rsidRPr="00066E31">
        <w:rPr>
          <w:rFonts w:ascii="Times New Roman" w:hAnsi="Times New Roman"/>
          <w:sz w:val="20"/>
        </w:rPr>
        <w:t>polyphenol</w:t>
      </w:r>
      <w:proofErr w:type="spellEnd"/>
      <w:r w:rsidRPr="00066E31">
        <w:rPr>
          <w:rFonts w:ascii="Times New Roman" w:hAnsi="Times New Roman"/>
          <w:sz w:val="20"/>
        </w:rPr>
        <w:t xml:space="preserve">, tannins, </w:t>
      </w:r>
      <w:proofErr w:type="spellStart"/>
      <w:r w:rsidRPr="00066E31">
        <w:rPr>
          <w:rFonts w:ascii="Times New Roman" w:hAnsi="Times New Roman"/>
          <w:sz w:val="20"/>
        </w:rPr>
        <w:t>flavonoids</w:t>
      </w:r>
      <w:proofErr w:type="spellEnd"/>
      <w:r w:rsidRPr="00066E31">
        <w:rPr>
          <w:rFonts w:ascii="Times New Roman" w:hAnsi="Times New Roman"/>
          <w:sz w:val="20"/>
        </w:rPr>
        <w:t xml:space="preserve"> and steroids.</w:t>
      </w:r>
      <w:r w:rsidR="00BC7B5D">
        <w:rPr>
          <w:rFonts w:ascii="Times New Roman" w:hAnsi="Times New Roman"/>
          <w:sz w:val="20"/>
        </w:rPr>
        <w:t xml:space="preserve"> </w:t>
      </w:r>
      <w:r w:rsidRPr="00066E31">
        <w:rPr>
          <w:rFonts w:ascii="Times New Roman" w:hAnsi="Times New Roman"/>
          <w:sz w:val="20"/>
        </w:rPr>
        <w:t>These bioactive substances reported by several researchers, are indicative of the potential medicinal values of the plants in which they appear (</w:t>
      </w:r>
      <w:proofErr w:type="spellStart"/>
      <w:r w:rsidRPr="00066E31">
        <w:rPr>
          <w:rFonts w:ascii="Times New Roman" w:hAnsi="Times New Roman"/>
          <w:sz w:val="20"/>
        </w:rPr>
        <w:t>Enyi-Idoh</w:t>
      </w:r>
      <w:proofErr w:type="spellEnd"/>
      <w:r w:rsidRPr="00066E31">
        <w:rPr>
          <w:rFonts w:ascii="Times New Roman" w:hAnsi="Times New Roman"/>
          <w:sz w:val="20"/>
        </w:rPr>
        <w:t xml:space="preserve"> </w:t>
      </w:r>
      <w:r w:rsidRPr="00066E31">
        <w:rPr>
          <w:rFonts w:ascii="Times New Roman" w:hAnsi="Times New Roman"/>
          <w:i/>
          <w:sz w:val="20"/>
        </w:rPr>
        <w:t>et al</w:t>
      </w:r>
      <w:r w:rsidRPr="00066E31">
        <w:rPr>
          <w:rFonts w:ascii="Times New Roman" w:hAnsi="Times New Roman"/>
          <w:sz w:val="20"/>
        </w:rPr>
        <w:t xml:space="preserve">., 2011; </w:t>
      </w:r>
      <w:proofErr w:type="spellStart"/>
      <w:r w:rsidRPr="00066E31">
        <w:rPr>
          <w:rFonts w:ascii="Times New Roman" w:hAnsi="Times New Roman"/>
          <w:sz w:val="20"/>
        </w:rPr>
        <w:t>Alobi</w:t>
      </w:r>
      <w:proofErr w:type="spellEnd"/>
      <w:r w:rsidRPr="00066E31">
        <w:rPr>
          <w:rFonts w:ascii="Times New Roman" w:hAnsi="Times New Roman"/>
          <w:sz w:val="20"/>
        </w:rPr>
        <w:t xml:space="preserve"> </w:t>
      </w:r>
      <w:r w:rsidRPr="00066E31">
        <w:rPr>
          <w:rFonts w:ascii="Times New Roman" w:hAnsi="Times New Roman"/>
          <w:i/>
          <w:sz w:val="20"/>
        </w:rPr>
        <w:t>et al</w:t>
      </w:r>
      <w:r w:rsidRPr="00066E31">
        <w:rPr>
          <w:rFonts w:ascii="Times New Roman" w:hAnsi="Times New Roman"/>
          <w:sz w:val="20"/>
        </w:rPr>
        <w:t xml:space="preserve">., 2012; </w:t>
      </w:r>
      <w:proofErr w:type="spellStart"/>
      <w:r w:rsidRPr="00066E31">
        <w:rPr>
          <w:rFonts w:ascii="Times New Roman" w:hAnsi="Times New Roman"/>
          <w:sz w:val="20"/>
        </w:rPr>
        <w:t>Alobi</w:t>
      </w:r>
      <w:proofErr w:type="spellEnd"/>
      <w:r w:rsidRPr="00066E31">
        <w:rPr>
          <w:rFonts w:ascii="Times New Roman" w:hAnsi="Times New Roman"/>
          <w:sz w:val="20"/>
        </w:rPr>
        <w:t xml:space="preserve"> </w:t>
      </w:r>
      <w:r w:rsidRPr="00066E31">
        <w:rPr>
          <w:rFonts w:ascii="Times New Roman" w:hAnsi="Times New Roman"/>
          <w:i/>
          <w:sz w:val="20"/>
        </w:rPr>
        <w:t>et al</w:t>
      </w:r>
      <w:r w:rsidRPr="00066E31">
        <w:rPr>
          <w:rFonts w:ascii="Times New Roman" w:hAnsi="Times New Roman"/>
          <w:sz w:val="20"/>
        </w:rPr>
        <w:t>., 2015).</w:t>
      </w:r>
      <w:r w:rsidR="00BC7B5D">
        <w:rPr>
          <w:rFonts w:ascii="Times New Roman" w:hAnsi="Times New Roman"/>
          <w:sz w:val="20"/>
        </w:rPr>
        <w:t xml:space="preserve"> </w:t>
      </w:r>
      <w:r w:rsidRPr="00066E31">
        <w:rPr>
          <w:rFonts w:ascii="Times New Roman" w:hAnsi="Times New Roman"/>
          <w:sz w:val="20"/>
        </w:rPr>
        <w:t xml:space="preserve">Also, </w:t>
      </w:r>
      <w:proofErr w:type="spellStart"/>
      <w:r w:rsidRPr="00066E31">
        <w:rPr>
          <w:rFonts w:ascii="Times New Roman" w:hAnsi="Times New Roman"/>
          <w:sz w:val="20"/>
        </w:rPr>
        <w:t>Madunagu</w:t>
      </w:r>
      <w:proofErr w:type="spellEnd"/>
      <w:r w:rsidRPr="00066E31">
        <w:rPr>
          <w:rFonts w:ascii="Times New Roman" w:hAnsi="Times New Roman"/>
          <w:sz w:val="20"/>
        </w:rPr>
        <w:t xml:space="preserve"> </w:t>
      </w:r>
      <w:r w:rsidRPr="00066E31">
        <w:rPr>
          <w:rFonts w:ascii="Times New Roman" w:hAnsi="Times New Roman"/>
          <w:i/>
          <w:sz w:val="20"/>
        </w:rPr>
        <w:t>et al</w:t>
      </w:r>
      <w:r w:rsidRPr="00066E31">
        <w:rPr>
          <w:rFonts w:ascii="Times New Roman" w:hAnsi="Times New Roman"/>
          <w:sz w:val="20"/>
        </w:rPr>
        <w:t xml:space="preserve">. (1990) have demonstrated the occurrence of different concentrations of </w:t>
      </w:r>
      <w:proofErr w:type="spellStart"/>
      <w:r w:rsidRPr="00066E31">
        <w:rPr>
          <w:rFonts w:ascii="Times New Roman" w:hAnsi="Times New Roman"/>
          <w:sz w:val="20"/>
        </w:rPr>
        <w:t>phlobatinnins</w:t>
      </w:r>
      <w:proofErr w:type="spellEnd"/>
      <w:r w:rsidRPr="00066E31">
        <w:rPr>
          <w:rFonts w:ascii="Times New Roman" w:hAnsi="Times New Roman"/>
          <w:sz w:val="20"/>
        </w:rPr>
        <w:t xml:space="preserve">, glycosides, </w:t>
      </w:r>
      <w:proofErr w:type="spellStart"/>
      <w:r w:rsidRPr="00066E31">
        <w:rPr>
          <w:rFonts w:ascii="Times New Roman" w:hAnsi="Times New Roman"/>
          <w:sz w:val="20"/>
        </w:rPr>
        <w:t>saponins</w:t>
      </w:r>
      <w:proofErr w:type="spellEnd"/>
      <w:r w:rsidRPr="00066E31">
        <w:rPr>
          <w:rFonts w:ascii="Times New Roman" w:hAnsi="Times New Roman"/>
          <w:sz w:val="20"/>
        </w:rPr>
        <w:t xml:space="preserve">, alkaloids, </w:t>
      </w:r>
      <w:proofErr w:type="spellStart"/>
      <w:r w:rsidRPr="00066E31">
        <w:rPr>
          <w:rFonts w:ascii="Times New Roman" w:hAnsi="Times New Roman"/>
          <w:sz w:val="20"/>
        </w:rPr>
        <w:t>polyphenol</w:t>
      </w:r>
      <w:proofErr w:type="spellEnd"/>
      <w:r w:rsidRPr="00066E31">
        <w:rPr>
          <w:rFonts w:ascii="Times New Roman" w:hAnsi="Times New Roman"/>
          <w:sz w:val="20"/>
        </w:rPr>
        <w:t xml:space="preserve">, tannins and </w:t>
      </w:r>
      <w:proofErr w:type="spellStart"/>
      <w:r w:rsidRPr="00066E31">
        <w:rPr>
          <w:rFonts w:ascii="Times New Roman" w:hAnsi="Times New Roman"/>
          <w:sz w:val="20"/>
        </w:rPr>
        <w:t>flavonoids</w:t>
      </w:r>
      <w:proofErr w:type="spellEnd"/>
      <w:r w:rsidRPr="00066E31">
        <w:rPr>
          <w:rFonts w:ascii="Times New Roman" w:hAnsi="Times New Roman"/>
          <w:sz w:val="20"/>
        </w:rPr>
        <w:t xml:space="preserve"> in the bark of </w:t>
      </w:r>
      <w:r w:rsidRPr="00066E31">
        <w:rPr>
          <w:rFonts w:ascii="Times New Roman" w:hAnsi="Times New Roman"/>
          <w:i/>
          <w:sz w:val="20"/>
        </w:rPr>
        <w:t xml:space="preserve">M. </w:t>
      </w:r>
      <w:proofErr w:type="spellStart"/>
      <w:r w:rsidRPr="00066E31">
        <w:rPr>
          <w:rFonts w:ascii="Times New Roman" w:hAnsi="Times New Roman"/>
          <w:i/>
          <w:sz w:val="20"/>
        </w:rPr>
        <w:t>indica</w:t>
      </w:r>
      <w:proofErr w:type="spellEnd"/>
      <w:r w:rsidRPr="00066E31">
        <w:rPr>
          <w:rFonts w:ascii="Times New Roman" w:hAnsi="Times New Roman"/>
          <w:sz w:val="20"/>
        </w:rPr>
        <w:t>.</w:t>
      </w:r>
      <w:r w:rsidR="00BC7B5D">
        <w:rPr>
          <w:rFonts w:ascii="Times New Roman" w:hAnsi="Times New Roman"/>
          <w:sz w:val="20"/>
        </w:rPr>
        <w:t xml:space="preserve"> </w:t>
      </w:r>
      <w:r w:rsidRPr="00066E31">
        <w:rPr>
          <w:rFonts w:ascii="Times New Roman" w:hAnsi="Times New Roman"/>
          <w:sz w:val="20"/>
        </w:rPr>
        <w:t xml:space="preserve">The result revealed that, although </w:t>
      </w:r>
      <w:r w:rsidRPr="00066E31">
        <w:rPr>
          <w:rFonts w:ascii="Times New Roman" w:hAnsi="Times New Roman"/>
          <w:i/>
          <w:sz w:val="20"/>
        </w:rPr>
        <w:t xml:space="preserve">M. </w:t>
      </w:r>
      <w:proofErr w:type="spellStart"/>
      <w:r w:rsidRPr="00066E31">
        <w:rPr>
          <w:rFonts w:ascii="Times New Roman" w:hAnsi="Times New Roman"/>
          <w:i/>
          <w:sz w:val="20"/>
        </w:rPr>
        <w:t>indica</w:t>
      </w:r>
      <w:proofErr w:type="spellEnd"/>
      <w:r w:rsidRPr="00066E31">
        <w:rPr>
          <w:rFonts w:ascii="Times New Roman" w:hAnsi="Times New Roman"/>
          <w:sz w:val="20"/>
        </w:rPr>
        <w:t xml:space="preserve"> contained </w:t>
      </w:r>
      <w:proofErr w:type="spellStart"/>
      <w:r w:rsidRPr="00066E31">
        <w:rPr>
          <w:rFonts w:ascii="Times New Roman" w:hAnsi="Times New Roman"/>
          <w:sz w:val="20"/>
        </w:rPr>
        <w:t>phlabatinnins</w:t>
      </w:r>
      <w:proofErr w:type="spellEnd"/>
      <w:r w:rsidRPr="00066E31">
        <w:rPr>
          <w:rFonts w:ascii="Times New Roman" w:hAnsi="Times New Roman"/>
          <w:sz w:val="20"/>
        </w:rPr>
        <w:t xml:space="preserve"> which was not present in </w:t>
      </w:r>
      <w:r w:rsidRPr="00066E31">
        <w:rPr>
          <w:rFonts w:ascii="Times New Roman" w:hAnsi="Times New Roman"/>
          <w:i/>
          <w:sz w:val="20"/>
        </w:rPr>
        <w:t xml:space="preserve">V. </w:t>
      </w:r>
      <w:proofErr w:type="spellStart"/>
      <w:r w:rsidRPr="00066E31">
        <w:rPr>
          <w:rFonts w:ascii="Times New Roman" w:hAnsi="Times New Roman"/>
          <w:i/>
          <w:sz w:val="20"/>
        </w:rPr>
        <w:t>amygdalina</w:t>
      </w:r>
      <w:proofErr w:type="spellEnd"/>
      <w:r w:rsidRPr="00066E31">
        <w:rPr>
          <w:rFonts w:ascii="Times New Roman" w:hAnsi="Times New Roman"/>
          <w:i/>
          <w:sz w:val="20"/>
        </w:rPr>
        <w:t xml:space="preserve">, V. </w:t>
      </w:r>
      <w:proofErr w:type="spellStart"/>
      <w:r w:rsidRPr="00066E31">
        <w:rPr>
          <w:rFonts w:ascii="Times New Roman" w:hAnsi="Times New Roman"/>
          <w:i/>
          <w:sz w:val="20"/>
        </w:rPr>
        <w:t>amygdalina</w:t>
      </w:r>
      <w:proofErr w:type="spellEnd"/>
      <w:r w:rsidRPr="00066E31">
        <w:rPr>
          <w:rFonts w:ascii="Times New Roman" w:hAnsi="Times New Roman"/>
          <w:sz w:val="20"/>
        </w:rPr>
        <w:t xml:space="preserve"> contained more concentrations of bioactive substances, e.g., alkaloids, </w:t>
      </w:r>
      <w:proofErr w:type="spellStart"/>
      <w:r w:rsidRPr="00066E31">
        <w:rPr>
          <w:rFonts w:ascii="Times New Roman" w:hAnsi="Times New Roman"/>
          <w:sz w:val="20"/>
        </w:rPr>
        <w:t>flavonoids</w:t>
      </w:r>
      <w:proofErr w:type="spellEnd"/>
      <w:r w:rsidRPr="00066E31">
        <w:rPr>
          <w:rFonts w:ascii="Times New Roman" w:hAnsi="Times New Roman"/>
          <w:sz w:val="20"/>
        </w:rPr>
        <w:t xml:space="preserve">, glycosides, </w:t>
      </w:r>
      <w:proofErr w:type="spellStart"/>
      <w:r w:rsidRPr="00066E31">
        <w:rPr>
          <w:rFonts w:ascii="Times New Roman" w:hAnsi="Times New Roman"/>
          <w:sz w:val="20"/>
        </w:rPr>
        <w:t>saponins</w:t>
      </w:r>
      <w:proofErr w:type="spellEnd"/>
      <w:r w:rsidRPr="00066E31">
        <w:rPr>
          <w:rFonts w:ascii="Times New Roman" w:hAnsi="Times New Roman"/>
          <w:sz w:val="20"/>
        </w:rPr>
        <w:t xml:space="preserve">, </w:t>
      </w:r>
      <w:proofErr w:type="spellStart"/>
      <w:r w:rsidRPr="00066E31">
        <w:rPr>
          <w:rFonts w:ascii="Times New Roman" w:hAnsi="Times New Roman"/>
          <w:sz w:val="20"/>
        </w:rPr>
        <w:t>polyphenols</w:t>
      </w:r>
      <w:proofErr w:type="spellEnd"/>
      <w:r w:rsidRPr="00066E31">
        <w:rPr>
          <w:rFonts w:ascii="Times New Roman" w:hAnsi="Times New Roman"/>
          <w:sz w:val="20"/>
        </w:rPr>
        <w:t xml:space="preserve"> and steroids, indicating greater medicinal potential than </w:t>
      </w:r>
      <w:r w:rsidRPr="00066E31">
        <w:rPr>
          <w:rFonts w:ascii="Times New Roman" w:hAnsi="Times New Roman"/>
          <w:i/>
          <w:sz w:val="20"/>
        </w:rPr>
        <w:t xml:space="preserve">M. </w:t>
      </w:r>
      <w:proofErr w:type="spellStart"/>
      <w:r w:rsidRPr="00066E31">
        <w:rPr>
          <w:rFonts w:ascii="Times New Roman" w:hAnsi="Times New Roman"/>
          <w:i/>
          <w:sz w:val="20"/>
        </w:rPr>
        <w:t>indica</w:t>
      </w:r>
      <w:proofErr w:type="spellEnd"/>
      <w:r w:rsidRPr="00066E31">
        <w:rPr>
          <w:rFonts w:ascii="Times New Roman" w:hAnsi="Times New Roman"/>
          <w:sz w:val="20"/>
        </w:rPr>
        <w:t>.</w:t>
      </w:r>
      <w:r w:rsidR="00BC7B5D">
        <w:rPr>
          <w:rFonts w:ascii="Times New Roman" w:hAnsi="Times New Roman"/>
          <w:sz w:val="20"/>
        </w:rPr>
        <w:t xml:space="preserve"> </w:t>
      </w:r>
      <w:r w:rsidRPr="00066E31">
        <w:rPr>
          <w:rFonts w:ascii="Times New Roman" w:hAnsi="Times New Roman"/>
          <w:sz w:val="20"/>
        </w:rPr>
        <w:t xml:space="preserve">The variation in the </w:t>
      </w:r>
      <w:proofErr w:type="spellStart"/>
      <w:r w:rsidRPr="00066E31">
        <w:rPr>
          <w:rFonts w:ascii="Times New Roman" w:hAnsi="Times New Roman"/>
          <w:sz w:val="20"/>
        </w:rPr>
        <w:t>phytochemical</w:t>
      </w:r>
      <w:proofErr w:type="spellEnd"/>
      <w:r w:rsidRPr="00066E31">
        <w:rPr>
          <w:rFonts w:ascii="Times New Roman" w:hAnsi="Times New Roman"/>
          <w:sz w:val="20"/>
        </w:rPr>
        <w:t xml:space="preserve"> composition and concentration in both plants may explain why the extracts of the two plants had different effects and minimum inhibitory actions on </w:t>
      </w:r>
      <w:r w:rsidRPr="00066E31">
        <w:rPr>
          <w:rFonts w:ascii="Times New Roman" w:hAnsi="Times New Roman"/>
          <w:i/>
          <w:sz w:val="20"/>
        </w:rPr>
        <w:t>Salmonella</w:t>
      </w:r>
      <w:r w:rsidRPr="00066E31">
        <w:rPr>
          <w:rFonts w:ascii="Times New Roman" w:hAnsi="Times New Roman"/>
          <w:sz w:val="20"/>
        </w:rPr>
        <w:t xml:space="preserve"> species. Ahmad </w:t>
      </w:r>
      <w:r w:rsidRPr="00066E31">
        <w:rPr>
          <w:rFonts w:ascii="Times New Roman" w:hAnsi="Times New Roman"/>
          <w:i/>
          <w:sz w:val="20"/>
        </w:rPr>
        <w:t>et al</w:t>
      </w:r>
      <w:r w:rsidRPr="00066E31">
        <w:rPr>
          <w:rFonts w:ascii="Times New Roman" w:hAnsi="Times New Roman"/>
          <w:sz w:val="20"/>
        </w:rPr>
        <w:t xml:space="preserve">. (1998) and </w:t>
      </w:r>
      <w:proofErr w:type="spellStart"/>
      <w:r w:rsidRPr="00066E31">
        <w:rPr>
          <w:rFonts w:ascii="Times New Roman" w:hAnsi="Times New Roman"/>
          <w:sz w:val="20"/>
        </w:rPr>
        <w:t>Eloff</w:t>
      </w:r>
      <w:proofErr w:type="spellEnd"/>
      <w:r w:rsidRPr="00066E31">
        <w:rPr>
          <w:rFonts w:ascii="Times New Roman" w:hAnsi="Times New Roman"/>
          <w:sz w:val="20"/>
        </w:rPr>
        <w:t xml:space="preserve"> (1998) report that </w:t>
      </w:r>
      <w:proofErr w:type="spellStart"/>
      <w:r w:rsidRPr="00066E31">
        <w:rPr>
          <w:rFonts w:ascii="Times New Roman" w:hAnsi="Times New Roman"/>
          <w:sz w:val="20"/>
        </w:rPr>
        <w:t>ethanolic</w:t>
      </w:r>
      <w:proofErr w:type="spellEnd"/>
      <w:r w:rsidRPr="00066E31">
        <w:rPr>
          <w:rFonts w:ascii="Times New Roman" w:hAnsi="Times New Roman"/>
          <w:sz w:val="20"/>
        </w:rPr>
        <w:t xml:space="preserve"> extracts of some medicinal plants lack antimicrobial activities, thus confirming the poor effect of </w:t>
      </w:r>
      <w:r w:rsidRPr="00066E31">
        <w:rPr>
          <w:rFonts w:ascii="Times New Roman" w:hAnsi="Times New Roman"/>
          <w:i/>
          <w:sz w:val="20"/>
        </w:rPr>
        <w:t xml:space="preserve">M. </w:t>
      </w:r>
      <w:proofErr w:type="spellStart"/>
      <w:r w:rsidRPr="00066E31">
        <w:rPr>
          <w:rFonts w:ascii="Times New Roman" w:hAnsi="Times New Roman"/>
          <w:i/>
          <w:sz w:val="20"/>
        </w:rPr>
        <w:t>indica</w:t>
      </w:r>
      <w:proofErr w:type="spellEnd"/>
      <w:r w:rsidRPr="00066E31">
        <w:rPr>
          <w:rFonts w:ascii="Times New Roman" w:hAnsi="Times New Roman"/>
          <w:sz w:val="20"/>
        </w:rPr>
        <w:t xml:space="preserve"> on the test organism.</w:t>
      </w:r>
    </w:p>
    <w:p w:rsidR="004C376D" w:rsidRPr="00066E31" w:rsidRDefault="00E018FB" w:rsidP="00066E31">
      <w:pPr>
        <w:snapToGrid w:val="0"/>
        <w:spacing w:after="0" w:line="240" w:lineRule="auto"/>
        <w:ind w:firstLine="425"/>
        <w:jc w:val="both"/>
        <w:rPr>
          <w:rFonts w:ascii="Times New Roman" w:hAnsi="Times New Roman"/>
          <w:sz w:val="20"/>
        </w:rPr>
      </w:pPr>
      <w:r w:rsidRPr="00066E31">
        <w:rPr>
          <w:rFonts w:ascii="Times New Roman" w:hAnsi="Times New Roman"/>
          <w:sz w:val="20"/>
        </w:rPr>
        <w:t xml:space="preserve">In this study, however, </w:t>
      </w:r>
      <w:r w:rsidRPr="00066E31">
        <w:rPr>
          <w:rFonts w:ascii="Times New Roman" w:hAnsi="Times New Roman"/>
          <w:i/>
          <w:sz w:val="20"/>
        </w:rPr>
        <w:t xml:space="preserve">V. </w:t>
      </w:r>
      <w:proofErr w:type="spellStart"/>
      <w:r w:rsidRPr="00066E31">
        <w:rPr>
          <w:rFonts w:ascii="Times New Roman" w:hAnsi="Times New Roman"/>
          <w:i/>
          <w:sz w:val="20"/>
        </w:rPr>
        <w:t>amygdalina</w:t>
      </w:r>
      <w:proofErr w:type="spellEnd"/>
      <w:r w:rsidRPr="00066E31">
        <w:rPr>
          <w:rFonts w:ascii="Times New Roman" w:hAnsi="Times New Roman"/>
          <w:sz w:val="20"/>
        </w:rPr>
        <w:t xml:space="preserve"> (E</w:t>
      </w:r>
      <w:r w:rsidRPr="00066E31">
        <w:rPr>
          <w:rFonts w:ascii="Times New Roman" w:hAnsi="Times New Roman"/>
          <w:sz w:val="20"/>
          <w:vertAlign w:val="subscript"/>
        </w:rPr>
        <w:t>1</w:t>
      </w:r>
      <w:r w:rsidRPr="00066E31">
        <w:rPr>
          <w:rFonts w:ascii="Times New Roman" w:hAnsi="Times New Roman"/>
          <w:sz w:val="20"/>
        </w:rPr>
        <w:t xml:space="preserve">) and </w:t>
      </w:r>
      <w:r w:rsidRPr="00066E31">
        <w:rPr>
          <w:rFonts w:ascii="Times New Roman" w:hAnsi="Times New Roman"/>
          <w:i/>
          <w:sz w:val="20"/>
        </w:rPr>
        <w:t xml:space="preserve">M. </w:t>
      </w:r>
      <w:proofErr w:type="spellStart"/>
      <w:r w:rsidRPr="00066E31">
        <w:rPr>
          <w:rFonts w:ascii="Times New Roman" w:hAnsi="Times New Roman"/>
          <w:i/>
          <w:sz w:val="20"/>
        </w:rPr>
        <w:t>indica</w:t>
      </w:r>
      <w:proofErr w:type="spellEnd"/>
      <w:r w:rsidRPr="00066E31">
        <w:rPr>
          <w:rFonts w:ascii="Times New Roman" w:hAnsi="Times New Roman"/>
          <w:sz w:val="20"/>
        </w:rPr>
        <w:t xml:space="preserve"> (E</w:t>
      </w:r>
      <w:r w:rsidRPr="00066E31">
        <w:rPr>
          <w:rFonts w:ascii="Times New Roman" w:hAnsi="Times New Roman"/>
          <w:sz w:val="20"/>
          <w:vertAlign w:val="subscript"/>
        </w:rPr>
        <w:t>2</w:t>
      </w:r>
      <w:r w:rsidRPr="00066E31">
        <w:rPr>
          <w:rFonts w:ascii="Times New Roman" w:hAnsi="Times New Roman"/>
          <w:sz w:val="20"/>
        </w:rPr>
        <w:t xml:space="preserve">) individually revealed some levels of antimicrobial effect on </w:t>
      </w:r>
      <w:r w:rsidRPr="00066E31">
        <w:rPr>
          <w:rFonts w:ascii="Times New Roman" w:hAnsi="Times New Roman"/>
          <w:i/>
          <w:sz w:val="20"/>
        </w:rPr>
        <w:t>Salmonella</w:t>
      </w:r>
      <w:r w:rsidRPr="00066E31">
        <w:rPr>
          <w:rFonts w:ascii="Times New Roman" w:hAnsi="Times New Roman"/>
          <w:sz w:val="20"/>
        </w:rPr>
        <w:t xml:space="preserve"> species, although E</w:t>
      </w:r>
      <w:r w:rsidRPr="00066E31">
        <w:rPr>
          <w:rFonts w:ascii="Times New Roman" w:hAnsi="Times New Roman"/>
          <w:sz w:val="20"/>
          <w:vertAlign w:val="subscript"/>
        </w:rPr>
        <w:t>1</w:t>
      </w:r>
      <w:r w:rsidRPr="00066E31">
        <w:rPr>
          <w:rFonts w:ascii="Times New Roman" w:hAnsi="Times New Roman"/>
          <w:sz w:val="20"/>
        </w:rPr>
        <w:t xml:space="preserve"> (zone of inhibition: 9.06</w:t>
      </w:r>
      <w:r w:rsidRPr="00066E31">
        <w:rPr>
          <w:rFonts w:ascii="Times New Roman" w:hAnsi="Times New Roman"/>
          <w:sz w:val="20"/>
          <w:u w:val="single"/>
        </w:rPr>
        <w:t>+</w:t>
      </w:r>
      <w:r w:rsidRPr="00066E31">
        <w:rPr>
          <w:rFonts w:ascii="Times New Roman" w:hAnsi="Times New Roman"/>
          <w:sz w:val="20"/>
        </w:rPr>
        <w:t>0.66 to 15.12</w:t>
      </w:r>
      <w:r w:rsidRPr="00066E31">
        <w:rPr>
          <w:rFonts w:ascii="Times New Roman" w:hAnsi="Times New Roman"/>
          <w:sz w:val="20"/>
          <w:u w:val="single"/>
        </w:rPr>
        <w:t>+</w:t>
      </w:r>
      <w:r w:rsidRPr="00066E31">
        <w:rPr>
          <w:rFonts w:ascii="Times New Roman" w:hAnsi="Times New Roman"/>
          <w:sz w:val="20"/>
        </w:rPr>
        <w:t>0.61mm) showed greater effect than E</w:t>
      </w:r>
      <w:r w:rsidRPr="00066E31">
        <w:rPr>
          <w:rFonts w:ascii="Times New Roman" w:hAnsi="Times New Roman"/>
          <w:sz w:val="20"/>
          <w:vertAlign w:val="subscript"/>
        </w:rPr>
        <w:t>2</w:t>
      </w:r>
      <w:r w:rsidRPr="00066E31">
        <w:rPr>
          <w:rFonts w:ascii="Times New Roman" w:hAnsi="Times New Roman"/>
          <w:sz w:val="20"/>
        </w:rPr>
        <w:t xml:space="preserve"> (zone of inhibition: 0.0 to 12.10</w:t>
      </w:r>
      <w:r w:rsidRPr="00066E31">
        <w:rPr>
          <w:rFonts w:ascii="Times New Roman" w:hAnsi="Times New Roman"/>
          <w:sz w:val="20"/>
          <w:u w:val="single"/>
        </w:rPr>
        <w:t>+</w:t>
      </w:r>
      <w:r w:rsidRPr="00066E31">
        <w:rPr>
          <w:rFonts w:ascii="Times New Roman" w:hAnsi="Times New Roman"/>
          <w:sz w:val="20"/>
        </w:rPr>
        <w:t xml:space="preserve">0.20mm). In effect, </w:t>
      </w:r>
      <w:r w:rsidRPr="00066E31">
        <w:rPr>
          <w:rFonts w:ascii="Times New Roman" w:hAnsi="Times New Roman"/>
          <w:i/>
          <w:sz w:val="20"/>
        </w:rPr>
        <w:t>Salmonella</w:t>
      </w:r>
      <w:r w:rsidRPr="00066E31">
        <w:rPr>
          <w:rFonts w:ascii="Times New Roman" w:hAnsi="Times New Roman"/>
          <w:sz w:val="20"/>
        </w:rPr>
        <w:t xml:space="preserve"> species was resistant to E</w:t>
      </w:r>
      <w:r w:rsidRPr="00066E31">
        <w:rPr>
          <w:rFonts w:ascii="Times New Roman" w:hAnsi="Times New Roman"/>
          <w:sz w:val="20"/>
          <w:vertAlign w:val="subscript"/>
        </w:rPr>
        <w:t>2</w:t>
      </w:r>
      <w:r w:rsidRPr="00066E31">
        <w:rPr>
          <w:rFonts w:ascii="Times New Roman" w:hAnsi="Times New Roman"/>
          <w:sz w:val="20"/>
        </w:rPr>
        <w:t>.</w:t>
      </w:r>
      <w:r w:rsidR="00BC7B5D">
        <w:rPr>
          <w:rFonts w:ascii="Times New Roman" w:hAnsi="Times New Roman"/>
          <w:sz w:val="20"/>
        </w:rPr>
        <w:t xml:space="preserve"> </w:t>
      </w:r>
      <w:r w:rsidRPr="00066E31">
        <w:rPr>
          <w:rFonts w:ascii="Times New Roman" w:hAnsi="Times New Roman"/>
          <w:sz w:val="20"/>
        </w:rPr>
        <w:t xml:space="preserve">This agrees with other findings (Kabuki </w:t>
      </w:r>
      <w:r w:rsidRPr="00066E31">
        <w:rPr>
          <w:rFonts w:ascii="Times New Roman" w:hAnsi="Times New Roman"/>
          <w:i/>
          <w:sz w:val="20"/>
        </w:rPr>
        <w:t>et al</w:t>
      </w:r>
      <w:r w:rsidRPr="00066E31">
        <w:rPr>
          <w:rFonts w:ascii="Times New Roman" w:hAnsi="Times New Roman"/>
          <w:sz w:val="20"/>
        </w:rPr>
        <w:t xml:space="preserve">., 2000; </w:t>
      </w:r>
      <w:proofErr w:type="spellStart"/>
      <w:r w:rsidRPr="00066E31">
        <w:rPr>
          <w:rFonts w:ascii="Times New Roman" w:hAnsi="Times New Roman"/>
          <w:sz w:val="20"/>
        </w:rPr>
        <w:t>Mboto</w:t>
      </w:r>
      <w:proofErr w:type="spellEnd"/>
      <w:r w:rsidRPr="00066E31">
        <w:rPr>
          <w:rFonts w:ascii="Times New Roman" w:hAnsi="Times New Roman"/>
          <w:sz w:val="20"/>
        </w:rPr>
        <w:t xml:space="preserve"> </w:t>
      </w:r>
      <w:r w:rsidRPr="00066E31">
        <w:rPr>
          <w:rFonts w:ascii="Times New Roman" w:hAnsi="Times New Roman"/>
          <w:i/>
          <w:sz w:val="20"/>
        </w:rPr>
        <w:t>et al</w:t>
      </w:r>
      <w:r w:rsidRPr="00066E31">
        <w:rPr>
          <w:rFonts w:ascii="Times New Roman" w:hAnsi="Times New Roman"/>
          <w:sz w:val="20"/>
        </w:rPr>
        <w:t xml:space="preserve">., 2009; </w:t>
      </w:r>
      <w:proofErr w:type="spellStart"/>
      <w:r w:rsidRPr="00066E31">
        <w:rPr>
          <w:rFonts w:ascii="Times New Roman" w:hAnsi="Times New Roman"/>
          <w:sz w:val="20"/>
        </w:rPr>
        <w:t>Olamide</w:t>
      </w:r>
      <w:proofErr w:type="spellEnd"/>
      <w:r w:rsidRPr="00066E31">
        <w:rPr>
          <w:rFonts w:ascii="Times New Roman" w:hAnsi="Times New Roman"/>
          <w:sz w:val="20"/>
        </w:rPr>
        <w:t xml:space="preserve"> and </w:t>
      </w:r>
      <w:proofErr w:type="spellStart"/>
      <w:r w:rsidRPr="00066E31">
        <w:rPr>
          <w:rFonts w:ascii="Times New Roman" w:hAnsi="Times New Roman"/>
          <w:sz w:val="20"/>
        </w:rPr>
        <w:t>Agu</w:t>
      </w:r>
      <w:proofErr w:type="spellEnd"/>
      <w:r w:rsidRPr="00066E31">
        <w:rPr>
          <w:rFonts w:ascii="Times New Roman" w:hAnsi="Times New Roman"/>
          <w:sz w:val="20"/>
        </w:rPr>
        <w:t>, 2013).</w:t>
      </w:r>
      <w:r w:rsidR="00BC7B5D">
        <w:rPr>
          <w:rFonts w:ascii="Times New Roman" w:hAnsi="Times New Roman"/>
          <w:sz w:val="20"/>
        </w:rPr>
        <w:t xml:space="preserve"> </w:t>
      </w:r>
      <w:r w:rsidRPr="00066E31">
        <w:rPr>
          <w:rFonts w:ascii="Times New Roman" w:hAnsi="Times New Roman"/>
          <w:sz w:val="20"/>
        </w:rPr>
        <w:t>However, a combination of E</w:t>
      </w:r>
      <w:r w:rsidRPr="00066E31">
        <w:rPr>
          <w:rFonts w:ascii="Times New Roman" w:hAnsi="Times New Roman"/>
          <w:sz w:val="20"/>
          <w:vertAlign w:val="subscript"/>
        </w:rPr>
        <w:t>1</w:t>
      </w:r>
      <w:r w:rsidRPr="00066E31">
        <w:rPr>
          <w:rFonts w:ascii="Times New Roman" w:hAnsi="Times New Roman"/>
          <w:sz w:val="20"/>
        </w:rPr>
        <w:t xml:space="preserve"> and E</w:t>
      </w:r>
      <w:r w:rsidRPr="00066E31">
        <w:rPr>
          <w:rFonts w:ascii="Times New Roman" w:hAnsi="Times New Roman"/>
          <w:sz w:val="20"/>
          <w:vertAlign w:val="subscript"/>
        </w:rPr>
        <w:t>2</w:t>
      </w:r>
      <w:r w:rsidRPr="00066E31">
        <w:rPr>
          <w:rFonts w:ascii="Times New Roman" w:hAnsi="Times New Roman"/>
          <w:sz w:val="20"/>
        </w:rPr>
        <w:t xml:space="preserve"> resulted in antagonism, i.e., the combined effect of E</w:t>
      </w:r>
      <w:r w:rsidRPr="00066E31">
        <w:rPr>
          <w:rFonts w:ascii="Times New Roman" w:hAnsi="Times New Roman"/>
          <w:sz w:val="20"/>
          <w:vertAlign w:val="subscript"/>
        </w:rPr>
        <w:t>1</w:t>
      </w:r>
      <w:r w:rsidRPr="00066E31">
        <w:rPr>
          <w:rFonts w:ascii="Times New Roman" w:hAnsi="Times New Roman"/>
          <w:sz w:val="20"/>
        </w:rPr>
        <w:t xml:space="preserve"> and E</w:t>
      </w:r>
      <w:r w:rsidRPr="00066E31">
        <w:rPr>
          <w:rFonts w:ascii="Times New Roman" w:hAnsi="Times New Roman"/>
          <w:sz w:val="20"/>
          <w:vertAlign w:val="subscript"/>
        </w:rPr>
        <w:t>2</w:t>
      </w:r>
      <w:r w:rsidRPr="00066E31">
        <w:rPr>
          <w:rFonts w:ascii="Times New Roman" w:hAnsi="Times New Roman"/>
          <w:sz w:val="20"/>
        </w:rPr>
        <w:t xml:space="preserve"> was less than that of a more potent drug (or plant) acting alone (</w:t>
      </w:r>
      <w:proofErr w:type="spellStart"/>
      <w:r w:rsidRPr="00066E31">
        <w:rPr>
          <w:rFonts w:ascii="Times New Roman" w:hAnsi="Times New Roman"/>
          <w:sz w:val="20"/>
        </w:rPr>
        <w:t>Oko</w:t>
      </w:r>
      <w:proofErr w:type="spellEnd"/>
      <w:r w:rsidRPr="00066E31">
        <w:rPr>
          <w:rFonts w:ascii="Times New Roman" w:hAnsi="Times New Roman"/>
          <w:sz w:val="20"/>
        </w:rPr>
        <w:t xml:space="preserve"> and </w:t>
      </w:r>
      <w:proofErr w:type="spellStart"/>
      <w:r w:rsidRPr="00066E31">
        <w:rPr>
          <w:rFonts w:ascii="Times New Roman" w:hAnsi="Times New Roman"/>
          <w:sz w:val="20"/>
        </w:rPr>
        <w:t>Itah</w:t>
      </w:r>
      <w:proofErr w:type="spellEnd"/>
      <w:r w:rsidRPr="00066E31">
        <w:rPr>
          <w:rFonts w:ascii="Times New Roman" w:hAnsi="Times New Roman"/>
          <w:sz w:val="20"/>
        </w:rPr>
        <w:t>, 2014).</w:t>
      </w:r>
      <w:r w:rsidR="00BC7B5D">
        <w:rPr>
          <w:rFonts w:ascii="Times New Roman" w:hAnsi="Times New Roman"/>
          <w:sz w:val="20"/>
        </w:rPr>
        <w:t xml:space="preserve"> </w:t>
      </w:r>
      <w:r w:rsidRPr="00066E31">
        <w:rPr>
          <w:rFonts w:ascii="Times New Roman" w:hAnsi="Times New Roman"/>
          <w:sz w:val="20"/>
        </w:rPr>
        <w:t>A combination of E</w:t>
      </w:r>
      <w:r w:rsidRPr="00066E31">
        <w:rPr>
          <w:rFonts w:ascii="Times New Roman" w:hAnsi="Times New Roman"/>
          <w:sz w:val="20"/>
          <w:vertAlign w:val="subscript"/>
        </w:rPr>
        <w:t>1</w:t>
      </w:r>
      <w:r w:rsidRPr="00066E31">
        <w:rPr>
          <w:rFonts w:ascii="Times New Roman" w:hAnsi="Times New Roman"/>
          <w:sz w:val="20"/>
        </w:rPr>
        <w:t xml:space="preserve"> and CPC tested against </w:t>
      </w:r>
      <w:r w:rsidRPr="00066E31">
        <w:rPr>
          <w:rFonts w:ascii="Times New Roman" w:hAnsi="Times New Roman"/>
          <w:i/>
          <w:sz w:val="20"/>
        </w:rPr>
        <w:t>Salmonella</w:t>
      </w:r>
      <w:r w:rsidRPr="00066E31">
        <w:rPr>
          <w:rFonts w:ascii="Times New Roman" w:hAnsi="Times New Roman"/>
          <w:sz w:val="20"/>
        </w:rPr>
        <w:t xml:space="preserve"> species revealed synergism in all the isolates, while E</w:t>
      </w:r>
      <w:r w:rsidRPr="00066E31">
        <w:rPr>
          <w:rFonts w:ascii="Times New Roman" w:hAnsi="Times New Roman"/>
          <w:sz w:val="20"/>
          <w:vertAlign w:val="subscript"/>
        </w:rPr>
        <w:t>2</w:t>
      </w:r>
      <w:r w:rsidRPr="00066E31">
        <w:rPr>
          <w:rFonts w:ascii="Times New Roman" w:hAnsi="Times New Roman"/>
          <w:sz w:val="20"/>
        </w:rPr>
        <w:t xml:space="preserve"> + </w:t>
      </w:r>
      <w:proofErr w:type="spellStart"/>
      <w:r w:rsidRPr="00066E31">
        <w:rPr>
          <w:rFonts w:ascii="Times New Roman" w:hAnsi="Times New Roman"/>
          <w:sz w:val="20"/>
        </w:rPr>
        <w:t>AmP</w:t>
      </w:r>
      <w:proofErr w:type="spellEnd"/>
      <w:r w:rsidRPr="00066E31">
        <w:rPr>
          <w:rFonts w:ascii="Times New Roman" w:hAnsi="Times New Roman"/>
          <w:sz w:val="20"/>
        </w:rPr>
        <w:t xml:space="preserve"> revealed antagonism except when tested against </w:t>
      </w:r>
      <w:r w:rsidRPr="00066E31">
        <w:rPr>
          <w:rFonts w:ascii="Times New Roman" w:hAnsi="Times New Roman"/>
          <w:i/>
          <w:sz w:val="20"/>
        </w:rPr>
        <w:t>Salmonella</w:t>
      </w:r>
      <w:r w:rsidRPr="00066E31">
        <w:rPr>
          <w:rFonts w:ascii="Times New Roman" w:hAnsi="Times New Roman"/>
          <w:sz w:val="20"/>
        </w:rPr>
        <w:t xml:space="preserve"> isolates from layers from all the farms and impacted soil, which showed synergism, i.e., the joint effect was greater than the sum effects of each plant extract acting alone (</w:t>
      </w:r>
      <w:proofErr w:type="spellStart"/>
      <w:r w:rsidRPr="00066E31">
        <w:rPr>
          <w:rFonts w:ascii="Times New Roman" w:hAnsi="Times New Roman"/>
          <w:sz w:val="20"/>
        </w:rPr>
        <w:t>Oko</w:t>
      </w:r>
      <w:proofErr w:type="spellEnd"/>
      <w:r w:rsidRPr="00066E31">
        <w:rPr>
          <w:rFonts w:ascii="Times New Roman" w:hAnsi="Times New Roman"/>
          <w:sz w:val="20"/>
        </w:rPr>
        <w:t xml:space="preserve"> and </w:t>
      </w:r>
      <w:proofErr w:type="spellStart"/>
      <w:r w:rsidRPr="00066E31">
        <w:rPr>
          <w:rFonts w:ascii="Times New Roman" w:hAnsi="Times New Roman"/>
          <w:sz w:val="20"/>
        </w:rPr>
        <w:t>Itah</w:t>
      </w:r>
      <w:proofErr w:type="spellEnd"/>
      <w:r w:rsidRPr="00066E31">
        <w:rPr>
          <w:rFonts w:ascii="Times New Roman" w:hAnsi="Times New Roman"/>
          <w:sz w:val="20"/>
        </w:rPr>
        <w:t>, 2014).</w:t>
      </w:r>
      <w:r w:rsidR="00BC7B5D">
        <w:rPr>
          <w:rFonts w:ascii="Times New Roman" w:hAnsi="Times New Roman"/>
          <w:sz w:val="20"/>
        </w:rPr>
        <w:t xml:space="preserve"> </w:t>
      </w:r>
      <w:r w:rsidRPr="00066E31">
        <w:rPr>
          <w:rFonts w:ascii="Times New Roman" w:hAnsi="Times New Roman"/>
          <w:sz w:val="20"/>
        </w:rPr>
        <w:t>However, antagonism was most prevalent in the combination of E</w:t>
      </w:r>
      <w:r w:rsidRPr="00066E31">
        <w:rPr>
          <w:rFonts w:ascii="Times New Roman" w:hAnsi="Times New Roman"/>
          <w:sz w:val="20"/>
          <w:vertAlign w:val="subscript"/>
        </w:rPr>
        <w:t>2</w:t>
      </w:r>
      <w:r w:rsidRPr="00066E31">
        <w:rPr>
          <w:rFonts w:ascii="Times New Roman" w:hAnsi="Times New Roman"/>
          <w:sz w:val="20"/>
        </w:rPr>
        <w:t xml:space="preserve"> and CPC against the isolates.</w:t>
      </w:r>
      <w:r w:rsidR="00BC7B5D">
        <w:rPr>
          <w:rFonts w:ascii="Times New Roman" w:hAnsi="Times New Roman"/>
          <w:sz w:val="20"/>
        </w:rPr>
        <w:t xml:space="preserve"> </w:t>
      </w:r>
      <w:r w:rsidRPr="00066E31">
        <w:rPr>
          <w:rFonts w:ascii="Times New Roman" w:hAnsi="Times New Roman"/>
          <w:sz w:val="20"/>
        </w:rPr>
        <w:t xml:space="preserve">There was a significant difference (p &lt; 0.05) between the extracts and their </w:t>
      </w:r>
      <w:proofErr w:type="gramStart"/>
      <w:r w:rsidRPr="00066E31">
        <w:rPr>
          <w:rFonts w:ascii="Times New Roman" w:hAnsi="Times New Roman"/>
          <w:sz w:val="20"/>
        </w:rPr>
        <w:t>combinations,</w:t>
      </w:r>
      <w:proofErr w:type="gramEnd"/>
      <w:r w:rsidRPr="00066E31">
        <w:rPr>
          <w:rFonts w:ascii="Times New Roman" w:hAnsi="Times New Roman"/>
          <w:sz w:val="20"/>
        </w:rPr>
        <w:t xml:space="preserve"> and between their combinations with AMP and CPC with respect to their </w:t>
      </w:r>
      <w:proofErr w:type="spellStart"/>
      <w:r w:rsidRPr="00066E31">
        <w:rPr>
          <w:rFonts w:ascii="Times New Roman" w:hAnsi="Times New Roman"/>
          <w:sz w:val="20"/>
        </w:rPr>
        <w:t>effectivity</w:t>
      </w:r>
      <w:proofErr w:type="spellEnd"/>
      <w:r w:rsidRPr="00066E31">
        <w:rPr>
          <w:rFonts w:ascii="Times New Roman" w:hAnsi="Times New Roman"/>
          <w:sz w:val="20"/>
        </w:rPr>
        <w:t>.</w:t>
      </w:r>
      <w:r w:rsidR="00BC7B5D">
        <w:rPr>
          <w:rFonts w:ascii="Times New Roman" w:hAnsi="Times New Roman"/>
          <w:sz w:val="20"/>
        </w:rPr>
        <w:t xml:space="preserve"> </w:t>
      </w:r>
      <w:r w:rsidRPr="00066E31">
        <w:rPr>
          <w:rFonts w:ascii="Times New Roman" w:hAnsi="Times New Roman"/>
          <w:sz w:val="20"/>
        </w:rPr>
        <w:t xml:space="preserve">There was also significant difference (p &lt; 0.05) between </w:t>
      </w:r>
      <w:r w:rsidRPr="00066E31">
        <w:rPr>
          <w:rFonts w:ascii="Times New Roman" w:hAnsi="Times New Roman"/>
          <w:i/>
          <w:sz w:val="20"/>
        </w:rPr>
        <w:t>Salmonella</w:t>
      </w:r>
      <w:r w:rsidRPr="00066E31">
        <w:rPr>
          <w:rFonts w:ascii="Times New Roman" w:hAnsi="Times New Roman"/>
          <w:sz w:val="20"/>
        </w:rPr>
        <w:t xml:space="preserve"> isolates with respect to their sensitivities to extracts singly, or in combination.</w:t>
      </w:r>
      <w:r w:rsidR="00BC7B5D">
        <w:rPr>
          <w:rFonts w:ascii="Times New Roman" w:hAnsi="Times New Roman"/>
          <w:sz w:val="20"/>
        </w:rPr>
        <w:t xml:space="preserve"> </w:t>
      </w:r>
      <w:r w:rsidRPr="00066E31">
        <w:rPr>
          <w:rFonts w:ascii="Times New Roman" w:hAnsi="Times New Roman"/>
          <w:sz w:val="20"/>
        </w:rPr>
        <w:t>It was observed that E</w:t>
      </w:r>
      <w:r w:rsidRPr="00066E31">
        <w:rPr>
          <w:rFonts w:ascii="Times New Roman" w:hAnsi="Times New Roman"/>
          <w:sz w:val="20"/>
          <w:vertAlign w:val="subscript"/>
        </w:rPr>
        <w:t>1</w:t>
      </w:r>
      <w:r w:rsidRPr="00066E31">
        <w:rPr>
          <w:rFonts w:ascii="Times New Roman" w:hAnsi="Times New Roman"/>
          <w:sz w:val="20"/>
        </w:rPr>
        <w:t xml:space="preserve"> had a greater effect on </w:t>
      </w:r>
      <w:r w:rsidRPr="00066E31">
        <w:rPr>
          <w:rFonts w:ascii="Times New Roman" w:hAnsi="Times New Roman"/>
          <w:i/>
          <w:sz w:val="20"/>
        </w:rPr>
        <w:t>Salmonella</w:t>
      </w:r>
      <w:r w:rsidRPr="00066E31">
        <w:rPr>
          <w:rFonts w:ascii="Times New Roman" w:hAnsi="Times New Roman"/>
          <w:sz w:val="20"/>
        </w:rPr>
        <w:t xml:space="preserve"> isolates from control soil (zone of inhibition: 14.00</w:t>
      </w:r>
      <w:r w:rsidRPr="00066E31">
        <w:rPr>
          <w:rFonts w:ascii="Times New Roman" w:hAnsi="Times New Roman"/>
          <w:sz w:val="20"/>
          <w:u w:val="single"/>
        </w:rPr>
        <w:t>+</w:t>
      </w:r>
      <w:r w:rsidRPr="00066E31">
        <w:rPr>
          <w:rFonts w:ascii="Times New Roman" w:hAnsi="Times New Roman"/>
          <w:sz w:val="20"/>
        </w:rPr>
        <w:t>0.20 to 15.12</w:t>
      </w:r>
      <w:r w:rsidRPr="00066E31">
        <w:rPr>
          <w:rFonts w:ascii="Times New Roman" w:hAnsi="Times New Roman"/>
          <w:sz w:val="20"/>
          <w:u w:val="single"/>
        </w:rPr>
        <w:t>+</w:t>
      </w:r>
      <w:r w:rsidRPr="00066E31">
        <w:rPr>
          <w:rFonts w:ascii="Times New Roman" w:hAnsi="Times New Roman"/>
          <w:sz w:val="20"/>
        </w:rPr>
        <w:t xml:space="preserve">0.61mm) than </w:t>
      </w:r>
      <w:r w:rsidRPr="00066E31">
        <w:rPr>
          <w:rFonts w:ascii="Times New Roman" w:hAnsi="Times New Roman"/>
          <w:sz w:val="20"/>
        </w:rPr>
        <w:lastRenderedPageBreak/>
        <w:t>E</w:t>
      </w:r>
      <w:r w:rsidRPr="00066E31">
        <w:rPr>
          <w:rFonts w:ascii="Times New Roman" w:hAnsi="Times New Roman"/>
          <w:sz w:val="20"/>
          <w:vertAlign w:val="subscript"/>
        </w:rPr>
        <w:t>2</w:t>
      </w:r>
      <w:r w:rsidRPr="00066E31">
        <w:rPr>
          <w:rFonts w:ascii="Times New Roman" w:hAnsi="Times New Roman"/>
          <w:sz w:val="20"/>
        </w:rPr>
        <w:t xml:space="preserve"> (zone of inhibition: 0.00 to 3.55</w:t>
      </w:r>
      <w:r w:rsidRPr="00066E31">
        <w:rPr>
          <w:rFonts w:ascii="Times New Roman" w:hAnsi="Times New Roman"/>
          <w:sz w:val="20"/>
          <w:u w:val="single"/>
        </w:rPr>
        <w:t>+</w:t>
      </w:r>
      <w:r w:rsidRPr="00066E31">
        <w:rPr>
          <w:rFonts w:ascii="Times New Roman" w:hAnsi="Times New Roman"/>
          <w:sz w:val="20"/>
        </w:rPr>
        <w:t>0.10mm) (Table 4); the effects of E</w:t>
      </w:r>
      <w:r w:rsidRPr="00066E31">
        <w:rPr>
          <w:rFonts w:ascii="Times New Roman" w:hAnsi="Times New Roman"/>
          <w:sz w:val="20"/>
          <w:vertAlign w:val="subscript"/>
        </w:rPr>
        <w:t>1</w:t>
      </w:r>
      <w:r w:rsidRPr="00066E31">
        <w:rPr>
          <w:rFonts w:ascii="Times New Roman" w:hAnsi="Times New Roman"/>
          <w:sz w:val="20"/>
        </w:rPr>
        <w:t xml:space="preserve"> or E</w:t>
      </w:r>
      <w:r w:rsidRPr="00066E31">
        <w:rPr>
          <w:rFonts w:ascii="Times New Roman" w:hAnsi="Times New Roman"/>
          <w:sz w:val="20"/>
          <w:vertAlign w:val="subscript"/>
        </w:rPr>
        <w:t>2</w:t>
      </w:r>
      <w:r w:rsidRPr="00066E31">
        <w:rPr>
          <w:rFonts w:ascii="Times New Roman" w:hAnsi="Times New Roman"/>
          <w:sz w:val="20"/>
        </w:rPr>
        <w:t xml:space="preserve"> on </w:t>
      </w:r>
      <w:r w:rsidRPr="00066E31">
        <w:rPr>
          <w:rFonts w:ascii="Times New Roman" w:hAnsi="Times New Roman"/>
          <w:i/>
          <w:sz w:val="20"/>
        </w:rPr>
        <w:t>Salmonella</w:t>
      </w:r>
      <w:r w:rsidRPr="00066E31">
        <w:rPr>
          <w:rFonts w:ascii="Times New Roman" w:hAnsi="Times New Roman"/>
          <w:sz w:val="20"/>
        </w:rPr>
        <w:t xml:space="preserve"> species from control soil were highest among the effects on </w:t>
      </w:r>
      <w:r w:rsidRPr="00066E31">
        <w:rPr>
          <w:rFonts w:ascii="Times New Roman" w:hAnsi="Times New Roman"/>
          <w:i/>
          <w:sz w:val="20"/>
        </w:rPr>
        <w:t>Salmonella</w:t>
      </w:r>
      <w:r w:rsidRPr="00066E31">
        <w:rPr>
          <w:rFonts w:ascii="Times New Roman" w:hAnsi="Times New Roman"/>
          <w:sz w:val="20"/>
        </w:rPr>
        <w:t xml:space="preserve"> species from other sources.</w:t>
      </w:r>
      <w:r w:rsidR="00BC7B5D">
        <w:rPr>
          <w:rFonts w:ascii="Times New Roman" w:hAnsi="Times New Roman"/>
          <w:sz w:val="20"/>
        </w:rPr>
        <w:t xml:space="preserve"> </w:t>
      </w:r>
      <w:r w:rsidRPr="00066E31">
        <w:rPr>
          <w:rFonts w:ascii="Times New Roman" w:hAnsi="Times New Roman"/>
          <w:sz w:val="20"/>
        </w:rPr>
        <w:t xml:space="preserve">This indicates that isolates from control soil were more susceptible to both plant extracts than isolates from poultry litter and poultry impacted soil, which are reported to be resistant to conventional antibiotics resulting from the incorporation of antibiotics into poultry feed formulations (Smith, 2005; </w:t>
      </w:r>
      <w:proofErr w:type="spellStart"/>
      <w:r w:rsidRPr="00066E31">
        <w:rPr>
          <w:rFonts w:ascii="Times New Roman" w:hAnsi="Times New Roman"/>
          <w:sz w:val="20"/>
        </w:rPr>
        <w:t>Arikpo</w:t>
      </w:r>
      <w:proofErr w:type="spellEnd"/>
      <w:r w:rsidRPr="00066E31">
        <w:rPr>
          <w:rFonts w:ascii="Times New Roman" w:hAnsi="Times New Roman"/>
          <w:sz w:val="20"/>
        </w:rPr>
        <w:t xml:space="preserve"> </w:t>
      </w:r>
      <w:r w:rsidRPr="00066E31">
        <w:rPr>
          <w:rFonts w:ascii="Times New Roman" w:hAnsi="Times New Roman"/>
          <w:i/>
          <w:sz w:val="20"/>
        </w:rPr>
        <w:t>et al</w:t>
      </w:r>
      <w:r w:rsidRPr="00066E31">
        <w:rPr>
          <w:rFonts w:ascii="Times New Roman" w:hAnsi="Times New Roman"/>
          <w:sz w:val="20"/>
        </w:rPr>
        <w:t xml:space="preserve">., 2006; </w:t>
      </w:r>
      <w:proofErr w:type="spellStart"/>
      <w:r w:rsidRPr="00066E31">
        <w:rPr>
          <w:rFonts w:ascii="Times New Roman" w:hAnsi="Times New Roman"/>
          <w:sz w:val="20"/>
        </w:rPr>
        <w:t>Eja</w:t>
      </w:r>
      <w:proofErr w:type="spellEnd"/>
      <w:r w:rsidRPr="00066E31">
        <w:rPr>
          <w:rFonts w:ascii="Times New Roman" w:hAnsi="Times New Roman"/>
          <w:sz w:val="20"/>
        </w:rPr>
        <w:t xml:space="preserve"> </w:t>
      </w:r>
      <w:r w:rsidRPr="00066E31">
        <w:rPr>
          <w:rFonts w:ascii="Times New Roman" w:hAnsi="Times New Roman"/>
          <w:i/>
          <w:sz w:val="20"/>
        </w:rPr>
        <w:t>et al</w:t>
      </w:r>
      <w:r w:rsidRPr="00066E31">
        <w:rPr>
          <w:rFonts w:ascii="Times New Roman" w:hAnsi="Times New Roman"/>
          <w:sz w:val="20"/>
        </w:rPr>
        <w:t>., 2012).</w:t>
      </w:r>
      <w:r w:rsidR="00BC7B5D">
        <w:rPr>
          <w:rFonts w:ascii="Times New Roman" w:hAnsi="Times New Roman"/>
          <w:sz w:val="20"/>
        </w:rPr>
        <w:t xml:space="preserve"> </w:t>
      </w:r>
      <w:r w:rsidRPr="00066E31">
        <w:rPr>
          <w:rFonts w:ascii="Times New Roman" w:hAnsi="Times New Roman"/>
          <w:sz w:val="20"/>
        </w:rPr>
        <w:t>These results indicate that some medicinal plants in combination with some conventional drugs can help solve the problem of antibiotic resistance experienced globally today.</w:t>
      </w:r>
      <w:r w:rsidR="00BC7B5D">
        <w:rPr>
          <w:rFonts w:ascii="Times New Roman" w:hAnsi="Times New Roman"/>
          <w:sz w:val="20"/>
        </w:rPr>
        <w:t xml:space="preserve"> </w:t>
      </w:r>
      <w:r w:rsidRPr="00066E31">
        <w:rPr>
          <w:rFonts w:ascii="Times New Roman" w:hAnsi="Times New Roman"/>
          <w:sz w:val="20"/>
        </w:rPr>
        <w:t xml:space="preserve">The combined effect of </w:t>
      </w:r>
      <w:proofErr w:type="spellStart"/>
      <w:r w:rsidRPr="00066E31">
        <w:rPr>
          <w:rFonts w:ascii="Times New Roman" w:hAnsi="Times New Roman"/>
          <w:i/>
          <w:sz w:val="20"/>
        </w:rPr>
        <w:t>Allium</w:t>
      </w:r>
      <w:proofErr w:type="spellEnd"/>
      <w:r w:rsidRPr="00066E31">
        <w:rPr>
          <w:rFonts w:ascii="Times New Roman" w:hAnsi="Times New Roman"/>
          <w:i/>
          <w:sz w:val="20"/>
        </w:rPr>
        <w:t xml:space="preserve"> </w:t>
      </w:r>
      <w:proofErr w:type="spellStart"/>
      <w:r w:rsidRPr="00066E31">
        <w:rPr>
          <w:rFonts w:ascii="Times New Roman" w:hAnsi="Times New Roman"/>
          <w:i/>
          <w:sz w:val="20"/>
        </w:rPr>
        <w:t>sativum</w:t>
      </w:r>
      <w:proofErr w:type="spellEnd"/>
      <w:r w:rsidRPr="00066E31">
        <w:rPr>
          <w:rFonts w:ascii="Times New Roman" w:hAnsi="Times New Roman"/>
          <w:sz w:val="20"/>
        </w:rPr>
        <w:t xml:space="preserve"> and </w:t>
      </w:r>
      <w:proofErr w:type="spellStart"/>
      <w:r w:rsidRPr="00066E31">
        <w:rPr>
          <w:rFonts w:ascii="Times New Roman" w:hAnsi="Times New Roman"/>
          <w:sz w:val="20"/>
        </w:rPr>
        <w:t>ciprofloxazone</w:t>
      </w:r>
      <w:proofErr w:type="spellEnd"/>
      <w:r w:rsidRPr="00066E31">
        <w:rPr>
          <w:rFonts w:ascii="Times New Roman" w:hAnsi="Times New Roman"/>
          <w:sz w:val="20"/>
        </w:rPr>
        <w:t xml:space="preserve"> or </w:t>
      </w:r>
      <w:proofErr w:type="spellStart"/>
      <w:r w:rsidRPr="00066E31">
        <w:rPr>
          <w:rFonts w:ascii="Times New Roman" w:hAnsi="Times New Roman"/>
          <w:sz w:val="20"/>
        </w:rPr>
        <w:t>ampicillin</w:t>
      </w:r>
      <w:proofErr w:type="spellEnd"/>
      <w:r w:rsidRPr="00066E31">
        <w:rPr>
          <w:rFonts w:ascii="Times New Roman" w:hAnsi="Times New Roman"/>
          <w:sz w:val="20"/>
        </w:rPr>
        <w:t xml:space="preserve">, has been demonstrated by </w:t>
      </w:r>
      <w:proofErr w:type="spellStart"/>
      <w:r w:rsidRPr="00066E31">
        <w:rPr>
          <w:rFonts w:ascii="Times New Roman" w:hAnsi="Times New Roman"/>
          <w:sz w:val="20"/>
        </w:rPr>
        <w:t>Eja</w:t>
      </w:r>
      <w:proofErr w:type="spellEnd"/>
      <w:r w:rsidRPr="00066E31">
        <w:rPr>
          <w:rFonts w:ascii="Times New Roman" w:hAnsi="Times New Roman"/>
          <w:sz w:val="20"/>
        </w:rPr>
        <w:t xml:space="preserve"> </w:t>
      </w:r>
      <w:r w:rsidRPr="00066E31">
        <w:rPr>
          <w:rFonts w:ascii="Times New Roman" w:hAnsi="Times New Roman"/>
          <w:i/>
          <w:sz w:val="20"/>
        </w:rPr>
        <w:t>et al</w:t>
      </w:r>
      <w:r w:rsidRPr="00066E31">
        <w:rPr>
          <w:rFonts w:ascii="Times New Roman" w:hAnsi="Times New Roman"/>
          <w:sz w:val="20"/>
        </w:rPr>
        <w:t>. (2011).</w:t>
      </w:r>
      <w:r w:rsidR="00BC7B5D">
        <w:rPr>
          <w:rFonts w:ascii="Times New Roman" w:hAnsi="Times New Roman"/>
          <w:sz w:val="20"/>
        </w:rPr>
        <w:t xml:space="preserve"> </w:t>
      </w:r>
      <w:r w:rsidRPr="00066E31">
        <w:rPr>
          <w:rFonts w:ascii="Times New Roman" w:hAnsi="Times New Roman"/>
          <w:sz w:val="20"/>
        </w:rPr>
        <w:t xml:space="preserve">Elsewhere </w:t>
      </w:r>
      <w:proofErr w:type="spellStart"/>
      <w:r w:rsidRPr="00066E31">
        <w:rPr>
          <w:rFonts w:ascii="Times New Roman" w:hAnsi="Times New Roman"/>
          <w:i/>
          <w:sz w:val="20"/>
        </w:rPr>
        <w:t>Lasianthera</w:t>
      </w:r>
      <w:proofErr w:type="spellEnd"/>
      <w:r w:rsidRPr="00066E31">
        <w:rPr>
          <w:rFonts w:ascii="Times New Roman" w:hAnsi="Times New Roman"/>
          <w:i/>
          <w:sz w:val="20"/>
        </w:rPr>
        <w:t xml:space="preserve"> </w:t>
      </w:r>
      <w:proofErr w:type="spellStart"/>
      <w:r w:rsidRPr="00066E31">
        <w:rPr>
          <w:rFonts w:ascii="Times New Roman" w:hAnsi="Times New Roman"/>
          <w:i/>
          <w:sz w:val="20"/>
        </w:rPr>
        <w:t>africana</w:t>
      </w:r>
      <w:proofErr w:type="spellEnd"/>
      <w:r w:rsidRPr="00066E31">
        <w:rPr>
          <w:rFonts w:ascii="Times New Roman" w:hAnsi="Times New Roman"/>
          <w:sz w:val="20"/>
        </w:rPr>
        <w:t xml:space="preserve"> or </w:t>
      </w:r>
      <w:proofErr w:type="spellStart"/>
      <w:r w:rsidRPr="00066E31">
        <w:rPr>
          <w:rFonts w:ascii="Times New Roman" w:hAnsi="Times New Roman"/>
          <w:i/>
          <w:sz w:val="20"/>
        </w:rPr>
        <w:t>Heinsia</w:t>
      </w:r>
      <w:proofErr w:type="spellEnd"/>
      <w:r w:rsidRPr="00066E31">
        <w:rPr>
          <w:rFonts w:ascii="Times New Roman" w:hAnsi="Times New Roman"/>
          <w:i/>
          <w:sz w:val="20"/>
        </w:rPr>
        <w:t xml:space="preserve"> </w:t>
      </w:r>
      <w:proofErr w:type="spellStart"/>
      <w:r w:rsidRPr="00066E31">
        <w:rPr>
          <w:rFonts w:ascii="Times New Roman" w:hAnsi="Times New Roman"/>
          <w:i/>
          <w:sz w:val="20"/>
        </w:rPr>
        <w:t>crinata</w:t>
      </w:r>
      <w:proofErr w:type="spellEnd"/>
      <w:r w:rsidRPr="00066E31">
        <w:rPr>
          <w:rFonts w:ascii="Times New Roman" w:hAnsi="Times New Roman"/>
          <w:sz w:val="20"/>
        </w:rPr>
        <w:t xml:space="preserve"> in combination with CPC against </w:t>
      </w:r>
      <w:r w:rsidRPr="00066E31">
        <w:rPr>
          <w:rFonts w:ascii="Times New Roman" w:hAnsi="Times New Roman"/>
          <w:i/>
          <w:sz w:val="20"/>
        </w:rPr>
        <w:t xml:space="preserve">Staphylococcus </w:t>
      </w:r>
      <w:proofErr w:type="spellStart"/>
      <w:r w:rsidRPr="00066E31">
        <w:rPr>
          <w:rFonts w:ascii="Times New Roman" w:hAnsi="Times New Roman"/>
          <w:i/>
          <w:sz w:val="20"/>
        </w:rPr>
        <w:t>aureus</w:t>
      </w:r>
      <w:proofErr w:type="spellEnd"/>
      <w:r w:rsidRPr="00066E31">
        <w:rPr>
          <w:rFonts w:ascii="Times New Roman" w:hAnsi="Times New Roman"/>
          <w:sz w:val="20"/>
        </w:rPr>
        <w:t xml:space="preserve">, </w:t>
      </w:r>
      <w:r w:rsidRPr="00066E31">
        <w:rPr>
          <w:rFonts w:ascii="Times New Roman" w:hAnsi="Times New Roman"/>
          <w:i/>
          <w:sz w:val="20"/>
        </w:rPr>
        <w:t xml:space="preserve">Salmonella </w:t>
      </w:r>
      <w:proofErr w:type="spellStart"/>
      <w:r w:rsidRPr="00066E31">
        <w:rPr>
          <w:rFonts w:ascii="Times New Roman" w:hAnsi="Times New Roman"/>
          <w:i/>
          <w:sz w:val="20"/>
        </w:rPr>
        <w:t>typhi</w:t>
      </w:r>
      <w:proofErr w:type="spellEnd"/>
      <w:r w:rsidRPr="00066E31">
        <w:rPr>
          <w:rFonts w:ascii="Times New Roman" w:hAnsi="Times New Roman"/>
          <w:sz w:val="20"/>
        </w:rPr>
        <w:t xml:space="preserve"> and </w:t>
      </w:r>
      <w:r w:rsidRPr="00066E31">
        <w:rPr>
          <w:rFonts w:ascii="Times New Roman" w:hAnsi="Times New Roman"/>
          <w:i/>
          <w:sz w:val="20"/>
        </w:rPr>
        <w:t xml:space="preserve">Candida </w:t>
      </w:r>
      <w:proofErr w:type="spellStart"/>
      <w:r w:rsidRPr="00066E31">
        <w:rPr>
          <w:rFonts w:ascii="Times New Roman" w:hAnsi="Times New Roman"/>
          <w:i/>
          <w:sz w:val="20"/>
        </w:rPr>
        <w:t>albicans</w:t>
      </w:r>
      <w:proofErr w:type="spellEnd"/>
      <w:r w:rsidRPr="00066E31">
        <w:rPr>
          <w:rFonts w:ascii="Times New Roman" w:hAnsi="Times New Roman"/>
          <w:sz w:val="20"/>
        </w:rPr>
        <w:t xml:space="preserve">, has revealed similar results (Andy </w:t>
      </w:r>
      <w:r w:rsidRPr="00066E31">
        <w:rPr>
          <w:rFonts w:ascii="Times New Roman" w:hAnsi="Times New Roman"/>
          <w:i/>
          <w:sz w:val="20"/>
        </w:rPr>
        <w:t>et al</w:t>
      </w:r>
      <w:r w:rsidRPr="00066E31">
        <w:rPr>
          <w:rFonts w:ascii="Times New Roman" w:hAnsi="Times New Roman"/>
          <w:sz w:val="20"/>
        </w:rPr>
        <w:t>., 2008).</w:t>
      </w:r>
    </w:p>
    <w:p w:rsidR="004C376D" w:rsidRPr="00066E31" w:rsidRDefault="00E018FB" w:rsidP="00066E31">
      <w:pPr>
        <w:snapToGrid w:val="0"/>
        <w:spacing w:after="0" w:line="240" w:lineRule="auto"/>
        <w:ind w:firstLine="425"/>
        <w:jc w:val="both"/>
        <w:rPr>
          <w:rFonts w:ascii="Times New Roman" w:hAnsi="Times New Roman"/>
          <w:sz w:val="20"/>
        </w:rPr>
      </w:pPr>
      <w:r w:rsidRPr="00066E31">
        <w:rPr>
          <w:rFonts w:ascii="Times New Roman" w:hAnsi="Times New Roman"/>
          <w:sz w:val="20"/>
        </w:rPr>
        <w:t>Of the fourteen isolates tested, the combination of E</w:t>
      </w:r>
      <w:r w:rsidRPr="00066E31">
        <w:rPr>
          <w:rFonts w:ascii="Times New Roman" w:hAnsi="Times New Roman"/>
          <w:sz w:val="20"/>
          <w:vertAlign w:val="subscript"/>
        </w:rPr>
        <w:t>1</w:t>
      </w:r>
      <w:r w:rsidRPr="00066E31">
        <w:rPr>
          <w:rFonts w:ascii="Times New Roman" w:hAnsi="Times New Roman"/>
          <w:sz w:val="20"/>
        </w:rPr>
        <w:t xml:space="preserve"> and E</w:t>
      </w:r>
      <w:r w:rsidRPr="00066E31">
        <w:rPr>
          <w:rFonts w:ascii="Times New Roman" w:hAnsi="Times New Roman"/>
          <w:sz w:val="20"/>
          <w:vertAlign w:val="subscript"/>
        </w:rPr>
        <w:t>2</w:t>
      </w:r>
      <w:r w:rsidRPr="00066E31">
        <w:rPr>
          <w:rFonts w:ascii="Times New Roman" w:hAnsi="Times New Roman"/>
          <w:sz w:val="20"/>
        </w:rPr>
        <w:t xml:space="preserve"> exhibited antagonism in 100%; E</w:t>
      </w:r>
      <w:r w:rsidRPr="00066E31">
        <w:rPr>
          <w:rFonts w:ascii="Times New Roman" w:hAnsi="Times New Roman"/>
          <w:sz w:val="20"/>
          <w:vertAlign w:val="subscript"/>
        </w:rPr>
        <w:t>1</w:t>
      </w:r>
      <w:r w:rsidRPr="00066E31">
        <w:rPr>
          <w:rFonts w:ascii="Times New Roman" w:hAnsi="Times New Roman"/>
          <w:sz w:val="20"/>
        </w:rPr>
        <w:t xml:space="preserve"> + AMP exhibited synergism in 93% of the isolates, and antagonism in 7% of the isolate, while E</w:t>
      </w:r>
      <w:r w:rsidRPr="00066E31">
        <w:rPr>
          <w:rFonts w:ascii="Times New Roman" w:hAnsi="Times New Roman"/>
          <w:sz w:val="20"/>
          <w:vertAlign w:val="subscript"/>
        </w:rPr>
        <w:t>1</w:t>
      </w:r>
      <w:r w:rsidRPr="00066E31">
        <w:rPr>
          <w:rFonts w:ascii="Times New Roman" w:hAnsi="Times New Roman"/>
          <w:sz w:val="20"/>
        </w:rPr>
        <w:t xml:space="preserve"> + CPC exhibited antagonism in 100% of the isolates.</w:t>
      </w:r>
      <w:r w:rsidR="00BC7B5D">
        <w:rPr>
          <w:rFonts w:ascii="Times New Roman" w:hAnsi="Times New Roman"/>
          <w:sz w:val="20"/>
        </w:rPr>
        <w:t xml:space="preserve"> </w:t>
      </w:r>
      <w:r w:rsidRPr="00066E31">
        <w:rPr>
          <w:rFonts w:ascii="Times New Roman" w:hAnsi="Times New Roman"/>
          <w:sz w:val="20"/>
        </w:rPr>
        <w:t xml:space="preserve">This indicates that </w:t>
      </w:r>
      <w:r w:rsidRPr="00066E31">
        <w:rPr>
          <w:rFonts w:ascii="Times New Roman" w:hAnsi="Times New Roman"/>
          <w:i/>
          <w:sz w:val="20"/>
        </w:rPr>
        <w:t xml:space="preserve">V. </w:t>
      </w:r>
      <w:proofErr w:type="spellStart"/>
      <w:r w:rsidRPr="00066E31">
        <w:rPr>
          <w:rFonts w:ascii="Times New Roman" w:hAnsi="Times New Roman"/>
          <w:i/>
          <w:sz w:val="20"/>
        </w:rPr>
        <w:t>amygdalina</w:t>
      </w:r>
      <w:proofErr w:type="spellEnd"/>
      <w:r w:rsidRPr="00066E31">
        <w:rPr>
          <w:rFonts w:ascii="Times New Roman" w:hAnsi="Times New Roman"/>
          <w:sz w:val="20"/>
        </w:rPr>
        <w:t xml:space="preserve"> in combination with </w:t>
      </w:r>
      <w:proofErr w:type="spellStart"/>
      <w:r w:rsidRPr="00066E31">
        <w:rPr>
          <w:rFonts w:ascii="Times New Roman" w:hAnsi="Times New Roman"/>
          <w:sz w:val="20"/>
        </w:rPr>
        <w:t>ampicillin</w:t>
      </w:r>
      <w:proofErr w:type="spellEnd"/>
      <w:r w:rsidRPr="00066E31">
        <w:rPr>
          <w:rFonts w:ascii="Times New Roman" w:hAnsi="Times New Roman"/>
          <w:sz w:val="20"/>
        </w:rPr>
        <w:t xml:space="preserve"> can be effective against antibiotic resistant </w:t>
      </w:r>
      <w:r w:rsidRPr="00066E31">
        <w:rPr>
          <w:rFonts w:ascii="Times New Roman" w:hAnsi="Times New Roman"/>
          <w:i/>
          <w:sz w:val="20"/>
        </w:rPr>
        <w:t>Salmonella</w:t>
      </w:r>
      <w:r w:rsidRPr="00066E31">
        <w:rPr>
          <w:rFonts w:ascii="Times New Roman" w:hAnsi="Times New Roman"/>
          <w:sz w:val="20"/>
        </w:rPr>
        <w:t xml:space="preserve"> species.</w:t>
      </w:r>
      <w:r w:rsidR="00BC7B5D">
        <w:rPr>
          <w:rFonts w:ascii="Times New Roman" w:hAnsi="Times New Roman"/>
          <w:sz w:val="20"/>
        </w:rPr>
        <w:t xml:space="preserve"> </w:t>
      </w:r>
      <w:r w:rsidRPr="00066E31">
        <w:rPr>
          <w:rFonts w:ascii="Times New Roman" w:hAnsi="Times New Roman"/>
          <w:sz w:val="20"/>
        </w:rPr>
        <w:t>However, E</w:t>
      </w:r>
      <w:r w:rsidRPr="00066E31">
        <w:rPr>
          <w:rFonts w:ascii="Times New Roman" w:hAnsi="Times New Roman"/>
          <w:sz w:val="20"/>
          <w:vertAlign w:val="subscript"/>
        </w:rPr>
        <w:t>2</w:t>
      </w:r>
      <w:r w:rsidRPr="00066E31">
        <w:rPr>
          <w:rFonts w:ascii="Times New Roman" w:hAnsi="Times New Roman"/>
          <w:sz w:val="20"/>
        </w:rPr>
        <w:t xml:space="preserve"> + AMP resulted in synergism in only 29% of the isolates in which case E</w:t>
      </w:r>
      <w:r w:rsidRPr="00066E31">
        <w:rPr>
          <w:rFonts w:ascii="Times New Roman" w:hAnsi="Times New Roman"/>
          <w:sz w:val="20"/>
          <w:vertAlign w:val="subscript"/>
        </w:rPr>
        <w:t>1</w:t>
      </w:r>
      <w:r w:rsidRPr="00066E31">
        <w:rPr>
          <w:rFonts w:ascii="Times New Roman" w:hAnsi="Times New Roman"/>
          <w:sz w:val="20"/>
        </w:rPr>
        <w:t xml:space="preserve"> + AMP was better.</w:t>
      </w:r>
      <w:r w:rsidR="00BC7B5D">
        <w:rPr>
          <w:rFonts w:ascii="Times New Roman" w:hAnsi="Times New Roman"/>
          <w:sz w:val="20"/>
        </w:rPr>
        <w:t xml:space="preserve"> </w:t>
      </w:r>
      <w:r w:rsidRPr="00066E31">
        <w:rPr>
          <w:rFonts w:ascii="Times New Roman" w:hAnsi="Times New Roman"/>
          <w:sz w:val="20"/>
        </w:rPr>
        <w:t xml:space="preserve">Elsewhere, the reactions of medicinal plants in combination with conventional drugs have been demonstrated (Andy </w:t>
      </w:r>
      <w:r w:rsidRPr="00066E31">
        <w:rPr>
          <w:rFonts w:ascii="Times New Roman" w:hAnsi="Times New Roman"/>
          <w:i/>
          <w:sz w:val="20"/>
        </w:rPr>
        <w:t>et al</w:t>
      </w:r>
      <w:r w:rsidRPr="00066E31">
        <w:rPr>
          <w:rFonts w:ascii="Times New Roman" w:hAnsi="Times New Roman"/>
          <w:sz w:val="20"/>
        </w:rPr>
        <w:t xml:space="preserve">., 2008; </w:t>
      </w:r>
      <w:proofErr w:type="spellStart"/>
      <w:r w:rsidRPr="00066E31">
        <w:rPr>
          <w:rFonts w:ascii="Times New Roman" w:hAnsi="Times New Roman"/>
          <w:sz w:val="20"/>
        </w:rPr>
        <w:t>Eja</w:t>
      </w:r>
      <w:proofErr w:type="spellEnd"/>
      <w:r w:rsidRPr="00066E31">
        <w:rPr>
          <w:rFonts w:ascii="Times New Roman" w:hAnsi="Times New Roman"/>
          <w:sz w:val="20"/>
        </w:rPr>
        <w:t xml:space="preserve"> </w:t>
      </w:r>
      <w:r w:rsidRPr="00066E31">
        <w:rPr>
          <w:rFonts w:ascii="Times New Roman" w:hAnsi="Times New Roman"/>
          <w:i/>
          <w:sz w:val="20"/>
        </w:rPr>
        <w:t>et al</w:t>
      </w:r>
      <w:r w:rsidRPr="00066E31">
        <w:rPr>
          <w:rFonts w:ascii="Times New Roman" w:hAnsi="Times New Roman"/>
          <w:sz w:val="20"/>
        </w:rPr>
        <w:t>., 2011).</w:t>
      </w:r>
    </w:p>
    <w:p w:rsidR="004C376D" w:rsidRPr="00066E31" w:rsidRDefault="00E018FB" w:rsidP="00066E31">
      <w:pPr>
        <w:snapToGrid w:val="0"/>
        <w:spacing w:after="0" w:line="240" w:lineRule="auto"/>
        <w:ind w:firstLine="425"/>
        <w:jc w:val="both"/>
        <w:rPr>
          <w:rFonts w:ascii="Times New Roman" w:hAnsi="Times New Roman"/>
          <w:sz w:val="20"/>
        </w:rPr>
      </w:pPr>
      <w:r w:rsidRPr="00066E31">
        <w:rPr>
          <w:rFonts w:ascii="Times New Roman" w:hAnsi="Times New Roman"/>
          <w:sz w:val="20"/>
        </w:rPr>
        <w:t>Accordingly, the percentage of isolates under the effect of the minimum inhibitory concentration (3.12mg/ml) of E</w:t>
      </w:r>
      <w:r w:rsidRPr="00066E31">
        <w:rPr>
          <w:rFonts w:ascii="Times New Roman" w:hAnsi="Times New Roman"/>
          <w:sz w:val="20"/>
          <w:vertAlign w:val="subscript"/>
        </w:rPr>
        <w:t>1</w:t>
      </w:r>
      <w:r w:rsidRPr="00066E31">
        <w:rPr>
          <w:rFonts w:ascii="Times New Roman" w:hAnsi="Times New Roman"/>
          <w:sz w:val="20"/>
        </w:rPr>
        <w:t xml:space="preserve"> on </w:t>
      </w:r>
      <w:r w:rsidRPr="00066E31">
        <w:rPr>
          <w:rFonts w:ascii="Times New Roman" w:hAnsi="Times New Roman"/>
          <w:i/>
          <w:sz w:val="20"/>
        </w:rPr>
        <w:t>Salmonella</w:t>
      </w:r>
      <w:r w:rsidRPr="00066E31">
        <w:rPr>
          <w:rFonts w:ascii="Times New Roman" w:hAnsi="Times New Roman"/>
          <w:sz w:val="20"/>
        </w:rPr>
        <w:t xml:space="preserve"> isolates was 38.46%, whereas the percentage of isolates under the effect of the minimum inhibitory concentration of E</w:t>
      </w:r>
      <w:r w:rsidRPr="00066E31">
        <w:rPr>
          <w:rFonts w:ascii="Times New Roman" w:hAnsi="Times New Roman"/>
          <w:sz w:val="20"/>
          <w:vertAlign w:val="subscript"/>
        </w:rPr>
        <w:t>2</w:t>
      </w:r>
      <w:r w:rsidRPr="00066E31">
        <w:rPr>
          <w:rFonts w:ascii="Times New Roman" w:hAnsi="Times New Roman"/>
          <w:sz w:val="20"/>
        </w:rPr>
        <w:t xml:space="preserve"> (6.25mg/ml) was 12.82% which still proves that E</w:t>
      </w:r>
      <w:r w:rsidRPr="00066E31">
        <w:rPr>
          <w:rFonts w:ascii="Times New Roman" w:hAnsi="Times New Roman"/>
          <w:sz w:val="20"/>
          <w:vertAlign w:val="subscript"/>
        </w:rPr>
        <w:t>1</w:t>
      </w:r>
      <w:r w:rsidRPr="00066E31">
        <w:rPr>
          <w:rFonts w:ascii="Times New Roman" w:hAnsi="Times New Roman"/>
          <w:sz w:val="20"/>
        </w:rPr>
        <w:t xml:space="preserve"> possesses greater antimicrobial potential than E</w:t>
      </w:r>
      <w:r w:rsidRPr="00066E31">
        <w:rPr>
          <w:rFonts w:ascii="Times New Roman" w:hAnsi="Times New Roman"/>
          <w:sz w:val="20"/>
          <w:vertAlign w:val="subscript"/>
        </w:rPr>
        <w:t>2</w:t>
      </w:r>
      <w:r w:rsidRPr="00066E31">
        <w:rPr>
          <w:rFonts w:ascii="Times New Roman" w:hAnsi="Times New Roman"/>
          <w:sz w:val="20"/>
        </w:rPr>
        <w:t>.</w:t>
      </w:r>
      <w:r w:rsidR="00BC7B5D">
        <w:rPr>
          <w:rFonts w:ascii="Times New Roman" w:hAnsi="Times New Roman"/>
          <w:sz w:val="20"/>
        </w:rPr>
        <w:t xml:space="preserve"> </w:t>
      </w:r>
      <w:r w:rsidRPr="00066E31">
        <w:rPr>
          <w:rFonts w:ascii="Times New Roman" w:hAnsi="Times New Roman"/>
          <w:sz w:val="20"/>
        </w:rPr>
        <w:t>Even at a concentration of 50mg/ml, E</w:t>
      </w:r>
      <w:r w:rsidRPr="00066E31">
        <w:rPr>
          <w:rFonts w:ascii="Times New Roman" w:hAnsi="Times New Roman"/>
          <w:sz w:val="20"/>
          <w:vertAlign w:val="subscript"/>
        </w:rPr>
        <w:t>2</w:t>
      </w:r>
      <w:r w:rsidRPr="00066E31">
        <w:rPr>
          <w:rFonts w:ascii="Times New Roman" w:hAnsi="Times New Roman"/>
          <w:sz w:val="20"/>
        </w:rPr>
        <w:t xml:space="preserve"> gave 12.82% of isolates inhibited, as against 20.51% inhibited by 25mg/ml of E</w:t>
      </w:r>
      <w:r w:rsidRPr="00066E31">
        <w:rPr>
          <w:rFonts w:ascii="Times New Roman" w:hAnsi="Times New Roman"/>
          <w:sz w:val="20"/>
          <w:vertAlign w:val="subscript"/>
        </w:rPr>
        <w:t>1</w:t>
      </w:r>
      <w:r w:rsidRPr="00066E31">
        <w:rPr>
          <w:rFonts w:ascii="Times New Roman" w:hAnsi="Times New Roman"/>
          <w:sz w:val="20"/>
        </w:rPr>
        <w:t>.</w:t>
      </w:r>
    </w:p>
    <w:p w:rsidR="004C376D" w:rsidRPr="00066E31" w:rsidRDefault="004C376D" w:rsidP="00066E31">
      <w:pPr>
        <w:snapToGrid w:val="0"/>
        <w:spacing w:after="0" w:line="240" w:lineRule="auto"/>
        <w:ind w:firstLine="425"/>
        <w:jc w:val="both"/>
        <w:rPr>
          <w:rFonts w:ascii="Times New Roman" w:hAnsi="Times New Roman"/>
          <w:sz w:val="20"/>
        </w:rPr>
      </w:pPr>
    </w:p>
    <w:p w:rsidR="004C376D" w:rsidRPr="00066E31" w:rsidRDefault="00E018FB" w:rsidP="00066E31">
      <w:pPr>
        <w:snapToGrid w:val="0"/>
        <w:spacing w:after="0" w:line="240" w:lineRule="auto"/>
        <w:jc w:val="both"/>
        <w:rPr>
          <w:rFonts w:ascii="Times New Roman" w:hAnsi="Times New Roman"/>
          <w:b/>
          <w:sz w:val="20"/>
        </w:rPr>
      </w:pPr>
      <w:r w:rsidRPr="00066E31">
        <w:rPr>
          <w:rFonts w:ascii="Times New Roman" w:hAnsi="Times New Roman"/>
          <w:b/>
          <w:sz w:val="20"/>
        </w:rPr>
        <w:t>5.</w:t>
      </w:r>
      <w:r w:rsidRPr="00066E31">
        <w:rPr>
          <w:rFonts w:ascii="Times New Roman" w:hAnsi="Times New Roman"/>
          <w:b/>
          <w:sz w:val="20"/>
        </w:rPr>
        <w:tab/>
        <w:t>Conclusion</w:t>
      </w:r>
    </w:p>
    <w:p w:rsidR="004C376D" w:rsidRPr="00066E31" w:rsidRDefault="00E018FB" w:rsidP="00066E31">
      <w:pPr>
        <w:snapToGrid w:val="0"/>
        <w:spacing w:after="0" w:line="240" w:lineRule="auto"/>
        <w:ind w:firstLine="425"/>
        <w:jc w:val="both"/>
        <w:rPr>
          <w:rFonts w:ascii="Times New Roman" w:hAnsi="Times New Roman"/>
          <w:sz w:val="20"/>
        </w:rPr>
      </w:pPr>
      <w:r w:rsidRPr="00066E31">
        <w:rPr>
          <w:rFonts w:ascii="Times New Roman" w:hAnsi="Times New Roman"/>
          <w:sz w:val="20"/>
        </w:rPr>
        <w:t xml:space="preserve">The demonstration of antimicrobial activity of </w:t>
      </w:r>
      <w:proofErr w:type="spellStart"/>
      <w:r w:rsidRPr="00066E31">
        <w:rPr>
          <w:rFonts w:ascii="Times New Roman" w:hAnsi="Times New Roman"/>
          <w:i/>
          <w:sz w:val="20"/>
        </w:rPr>
        <w:t>Vernonia</w:t>
      </w:r>
      <w:proofErr w:type="spellEnd"/>
      <w:r w:rsidRPr="00066E31">
        <w:rPr>
          <w:rFonts w:ascii="Times New Roman" w:hAnsi="Times New Roman"/>
          <w:i/>
          <w:sz w:val="20"/>
        </w:rPr>
        <w:t xml:space="preserve"> </w:t>
      </w:r>
      <w:proofErr w:type="spellStart"/>
      <w:r w:rsidRPr="00066E31">
        <w:rPr>
          <w:rFonts w:ascii="Times New Roman" w:hAnsi="Times New Roman"/>
          <w:i/>
          <w:sz w:val="20"/>
        </w:rPr>
        <w:t>amygdalina</w:t>
      </w:r>
      <w:proofErr w:type="spellEnd"/>
      <w:r w:rsidRPr="00066E31">
        <w:rPr>
          <w:rFonts w:ascii="Times New Roman" w:hAnsi="Times New Roman"/>
          <w:sz w:val="20"/>
        </w:rPr>
        <w:t xml:space="preserve"> and the bark of </w:t>
      </w:r>
      <w:proofErr w:type="spellStart"/>
      <w:r w:rsidRPr="00066E31">
        <w:rPr>
          <w:rFonts w:ascii="Times New Roman" w:hAnsi="Times New Roman"/>
          <w:i/>
          <w:sz w:val="20"/>
        </w:rPr>
        <w:t>Magnifera</w:t>
      </w:r>
      <w:proofErr w:type="spellEnd"/>
      <w:r w:rsidRPr="00066E31">
        <w:rPr>
          <w:rFonts w:ascii="Times New Roman" w:hAnsi="Times New Roman"/>
          <w:i/>
          <w:sz w:val="20"/>
        </w:rPr>
        <w:t xml:space="preserve"> </w:t>
      </w:r>
      <w:proofErr w:type="spellStart"/>
      <w:r w:rsidRPr="00066E31">
        <w:rPr>
          <w:rFonts w:ascii="Times New Roman" w:hAnsi="Times New Roman"/>
          <w:i/>
          <w:sz w:val="20"/>
        </w:rPr>
        <w:t>indica</w:t>
      </w:r>
      <w:proofErr w:type="spellEnd"/>
      <w:r w:rsidRPr="00066E31">
        <w:rPr>
          <w:rFonts w:ascii="Times New Roman" w:hAnsi="Times New Roman"/>
          <w:sz w:val="20"/>
        </w:rPr>
        <w:t xml:space="preserve"> in this study indicates that the two plants are antimicrobial at various concentrations.</w:t>
      </w:r>
      <w:r w:rsidR="00BC7B5D">
        <w:rPr>
          <w:rFonts w:ascii="Times New Roman" w:hAnsi="Times New Roman"/>
          <w:sz w:val="20"/>
        </w:rPr>
        <w:t xml:space="preserve"> </w:t>
      </w:r>
      <w:r w:rsidRPr="00066E31">
        <w:rPr>
          <w:rFonts w:ascii="Times New Roman" w:hAnsi="Times New Roman"/>
          <w:i/>
          <w:sz w:val="20"/>
        </w:rPr>
        <w:t xml:space="preserve">V. </w:t>
      </w:r>
      <w:proofErr w:type="spellStart"/>
      <w:r w:rsidRPr="00066E31">
        <w:rPr>
          <w:rFonts w:ascii="Times New Roman" w:hAnsi="Times New Roman"/>
          <w:i/>
          <w:sz w:val="20"/>
        </w:rPr>
        <w:t>amygdalina</w:t>
      </w:r>
      <w:proofErr w:type="spellEnd"/>
      <w:r w:rsidRPr="00066E31">
        <w:rPr>
          <w:rFonts w:ascii="Times New Roman" w:hAnsi="Times New Roman"/>
          <w:sz w:val="20"/>
        </w:rPr>
        <w:t xml:space="preserve"> is more effective especially when combined with </w:t>
      </w:r>
      <w:proofErr w:type="spellStart"/>
      <w:r w:rsidRPr="00066E31">
        <w:rPr>
          <w:rFonts w:ascii="Times New Roman" w:hAnsi="Times New Roman"/>
          <w:sz w:val="20"/>
        </w:rPr>
        <w:t>ampicillin</w:t>
      </w:r>
      <w:proofErr w:type="spellEnd"/>
      <w:r w:rsidRPr="00066E31">
        <w:rPr>
          <w:rFonts w:ascii="Times New Roman" w:hAnsi="Times New Roman"/>
          <w:sz w:val="20"/>
        </w:rPr>
        <w:t>.</w:t>
      </w:r>
      <w:r w:rsidR="00BC7B5D">
        <w:rPr>
          <w:rFonts w:ascii="Times New Roman" w:hAnsi="Times New Roman"/>
          <w:sz w:val="20"/>
        </w:rPr>
        <w:t xml:space="preserve"> </w:t>
      </w:r>
      <w:r w:rsidRPr="00066E31">
        <w:rPr>
          <w:rFonts w:ascii="Times New Roman" w:hAnsi="Times New Roman"/>
          <w:sz w:val="20"/>
        </w:rPr>
        <w:t>However, the bacterial isolates varied in their degree of susceptibility to the plant extracts.</w:t>
      </w:r>
      <w:r w:rsidR="00BC7B5D">
        <w:rPr>
          <w:rFonts w:ascii="Times New Roman" w:hAnsi="Times New Roman"/>
          <w:sz w:val="20"/>
        </w:rPr>
        <w:t xml:space="preserve"> </w:t>
      </w:r>
      <w:r w:rsidRPr="00066E31">
        <w:rPr>
          <w:rFonts w:ascii="Times New Roman" w:hAnsi="Times New Roman"/>
          <w:sz w:val="20"/>
        </w:rPr>
        <w:t xml:space="preserve">Thus, this study has demonstrated that it is feasible to use </w:t>
      </w:r>
      <w:proofErr w:type="spellStart"/>
      <w:r w:rsidRPr="00066E31">
        <w:rPr>
          <w:rFonts w:ascii="Times New Roman" w:hAnsi="Times New Roman"/>
          <w:i/>
          <w:sz w:val="20"/>
        </w:rPr>
        <w:t>Vernonia</w:t>
      </w:r>
      <w:proofErr w:type="spellEnd"/>
      <w:r w:rsidRPr="00066E31">
        <w:rPr>
          <w:rFonts w:ascii="Times New Roman" w:hAnsi="Times New Roman"/>
          <w:i/>
          <w:sz w:val="20"/>
        </w:rPr>
        <w:t xml:space="preserve"> </w:t>
      </w:r>
      <w:proofErr w:type="spellStart"/>
      <w:r w:rsidRPr="00066E31">
        <w:rPr>
          <w:rFonts w:ascii="Times New Roman" w:hAnsi="Times New Roman"/>
          <w:i/>
          <w:sz w:val="20"/>
        </w:rPr>
        <w:t>amygdalina</w:t>
      </w:r>
      <w:proofErr w:type="spellEnd"/>
      <w:r w:rsidRPr="00066E31">
        <w:rPr>
          <w:rFonts w:ascii="Times New Roman" w:hAnsi="Times New Roman"/>
          <w:sz w:val="20"/>
        </w:rPr>
        <w:t xml:space="preserve"> especially, in treating </w:t>
      </w:r>
      <w:r w:rsidRPr="00066E31">
        <w:rPr>
          <w:rFonts w:ascii="Times New Roman" w:hAnsi="Times New Roman"/>
          <w:i/>
          <w:sz w:val="20"/>
        </w:rPr>
        <w:t>Salmonella</w:t>
      </w:r>
      <w:r w:rsidRPr="00066E31">
        <w:rPr>
          <w:rFonts w:ascii="Times New Roman" w:hAnsi="Times New Roman"/>
          <w:sz w:val="20"/>
        </w:rPr>
        <w:t xml:space="preserve"> infection under the current increasing development of resistance to conventional drugs by microorganisms.</w:t>
      </w:r>
    </w:p>
    <w:p w:rsidR="004C376D" w:rsidRPr="00066E31" w:rsidRDefault="00E018FB" w:rsidP="00066E31">
      <w:pPr>
        <w:snapToGrid w:val="0"/>
        <w:spacing w:after="0" w:line="240" w:lineRule="auto"/>
        <w:jc w:val="both"/>
        <w:rPr>
          <w:rFonts w:ascii="Times New Roman" w:hAnsi="Times New Roman"/>
          <w:b/>
          <w:sz w:val="20"/>
        </w:rPr>
      </w:pPr>
      <w:r w:rsidRPr="00066E31">
        <w:rPr>
          <w:rFonts w:ascii="Times New Roman" w:hAnsi="Times New Roman"/>
          <w:b/>
          <w:sz w:val="20"/>
        </w:rPr>
        <w:lastRenderedPageBreak/>
        <w:t>Correspondence:</w:t>
      </w:r>
    </w:p>
    <w:p w:rsidR="004C376D" w:rsidRPr="00066E31" w:rsidRDefault="00E018FB" w:rsidP="00066E31">
      <w:pPr>
        <w:snapToGrid w:val="0"/>
        <w:spacing w:after="0" w:line="240" w:lineRule="auto"/>
        <w:jc w:val="both"/>
        <w:rPr>
          <w:rFonts w:ascii="Times New Roman" w:hAnsi="Times New Roman"/>
          <w:sz w:val="20"/>
        </w:rPr>
      </w:pPr>
      <w:r w:rsidRPr="00066E31">
        <w:rPr>
          <w:rFonts w:ascii="Times New Roman" w:hAnsi="Times New Roman"/>
          <w:sz w:val="20"/>
        </w:rPr>
        <w:t xml:space="preserve">Matthew E. </w:t>
      </w:r>
      <w:proofErr w:type="spellStart"/>
      <w:r w:rsidRPr="00066E31">
        <w:rPr>
          <w:rFonts w:ascii="Times New Roman" w:hAnsi="Times New Roman"/>
          <w:sz w:val="20"/>
        </w:rPr>
        <w:t>Eja</w:t>
      </w:r>
      <w:proofErr w:type="spellEnd"/>
      <w:r w:rsidRPr="00066E31">
        <w:rPr>
          <w:rFonts w:ascii="Times New Roman" w:hAnsi="Times New Roman"/>
          <w:sz w:val="20"/>
        </w:rPr>
        <w:t>,</w:t>
      </w:r>
    </w:p>
    <w:p w:rsidR="004C376D" w:rsidRPr="00066E31" w:rsidRDefault="00E018FB" w:rsidP="00066E31">
      <w:pPr>
        <w:snapToGrid w:val="0"/>
        <w:spacing w:after="0" w:line="240" w:lineRule="auto"/>
        <w:jc w:val="both"/>
        <w:rPr>
          <w:rFonts w:ascii="Times New Roman" w:hAnsi="Times New Roman"/>
          <w:sz w:val="20"/>
        </w:rPr>
      </w:pPr>
      <w:r w:rsidRPr="00066E31">
        <w:rPr>
          <w:rFonts w:ascii="Times New Roman" w:hAnsi="Times New Roman"/>
          <w:sz w:val="20"/>
        </w:rPr>
        <w:t>Department of Biological Sciences,</w:t>
      </w:r>
    </w:p>
    <w:p w:rsidR="004C376D" w:rsidRPr="00066E31" w:rsidRDefault="00E018FB" w:rsidP="00066E31">
      <w:pPr>
        <w:snapToGrid w:val="0"/>
        <w:spacing w:after="0" w:line="240" w:lineRule="auto"/>
        <w:jc w:val="both"/>
        <w:rPr>
          <w:rFonts w:ascii="Times New Roman" w:hAnsi="Times New Roman"/>
          <w:sz w:val="20"/>
        </w:rPr>
      </w:pPr>
      <w:r w:rsidRPr="00066E31">
        <w:rPr>
          <w:rFonts w:ascii="Times New Roman" w:hAnsi="Times New Roman"/>
          <w:sz w:val="20"/>
        </w:rPr>
        <w:t>Cross River University of Technology,</w:t>
      </w:r>
    </w:p>
    <w:p w:rsidR="004C376D" w:rsidRPr="00066E31" w:rsidRDefault="00E018FB" w:rsidP="00066E31">
      <w:pPr>
        <w:snapToGrid w:val="0"/>
        <w:spacing w:after="0" w:line="240" w:lineRule="auto"/>
        <w:jc w:val="both"/>
        <w:rPr>
          <w:rFonts w:ascii="Times New Roman" w:hAnsi="Times New Roman"/>
          <w:sz w:val="20"/>
        </w:rPr>
      </w:pPr>
      <w:proofErr w:type="spellStart"/>
      <w:r w:rsidRPr="00066E31">
        <w:rPr>
          <w:rFonts w:ascii="Times New Roman" w:hAnsi="Times New Roman"/>
          <w:sz w:val="20"/>
        </w:rPr>
        <w:t>Calabar</w:t>
      </w:r>
      <w:proofErr w:type="spellEnd"/>
      <w:r w:rsidRPr="00066E31">
        <w:rPr>
          <w:rFonts w:ascii="Times New Roman" w:hAnsi="Times New Roman"/>
          <w:sz w:val="20"/>
        </w:rPr>
        <w:t>, Nigeria</w:t>
      </w:r>
    </w:p>
    <w:p w:rsidR="004C376D" w:rsidRPr="00066E31" w:rsidRDefault="00F47F4D" w:rsidP="00066E31">
      <w:pPr>
        <w:snapToGrid w:val="0"/>
        <w:spacing w:after="0" w:line="240" w:lineRule="auto"/>
        <w:jc w:val="both"/>
        <w:rPr>
          <w:rFonts w:ascii="Times New Roman" w:hAnsi="Times New Roman"/>
          <w:sz w:val="20"/>
        </w:rPr>
      </w:pPr>
      <w:hyperlink r:id="rId12" w:history="1">
        <w:r w:rsidR="00E018FB" w:rsidRPr="00066E31">
          <w:rPr>
            <w:rStyle w:val="Hyperlink"/>
            <w:rFonts w:ascii="Times New Roman" w:hAnsi="Times New Roman"/>
            <w:sz w:val="20"/>
          </w:rPr>
          <w:t>Kingenyi4gold@yahoo.com</w:t>
        </w:r>
      </w:hyperlink>
    </w:p>
    <w:p w:rsidR="00586535" w:rsidRPr="00066E31" w:rsidRDefault="00586535" w:rsidP="00066E31">
      <w:pPr>
        <w:snapToGrid w:val="0"/>
        <w:spacing w:after="0" w:line="240" w:lineRule="auto"/>
        <w:ind w:firstLine="425"/>
        <w:jc w:val="both"/>
        <w:rPr>
          <w:rFonts w:ascii="Times New Roman" w:hAnsi="Times New Roman"/>
          <w:sz w:val="20"/>
        </w:rPr>
      </w:pPr>
    </w:p>
    <w:p w:rsidR="004C376D" w:rsidRPr="00066E31" w:rsidRDefault="00E018FB" w:rsidP="00066E31">
      <w:pPr>
        <w:snapToGrid w:val="0"/>
        <w:spacing w:after="0" w:line="240" w:lineRule="auto"/>
        <w:jc w:val="both"/>
        <w:rPr>
          <w:rFonts w:ascii="Times New Roman" w:hAnsi="Times New Roman"/>
          <w:sz w:val="20"/>
        </w:rPr>
      </w:pPr>
      <w:r w:rsidRPr="00066E31">
        <w:rPr>
          <w:rFonts w:ascii="Times New Roman" w:hAnsi="Times New Roman"/>
          <w:b/>
          <w:sz w:val="20"/>
        </w:rPr>
        <w:t>References</w:t>
      </w:r>
    </w:p>
    <w:p w:rsidR="004C376D" w:rsidRPr="003719DB" w:rsidRDefault="00E018FB" w:rsidP="003719DB">
      <w:pPr>
        <w:pStyle w:val="ListParagraph0"/>
        <w:numPr>
          <w:ilvl w:val="0"/>
          <w:numId w:val="3"/>
        </w:numPr>
        <w:snapToGrid w:val="0"/>
        <w:spacing w:after="0" w:line="240" w:lineRule="auto"/>
        <w:ind w:left="425" w:firstLineChars="0" w:hanging="425"/>
        <w:jc w:val="both"/>
        <w:rPr>
          <w:rFonts w:ascii="Times New Roman" w:hAnsi="Times New Roman"/>
          <w:sz w:val="20"/>
        </w:rPr>
      </w:pPr>
      <w:r w:rsidRPr="003719DB">
        <w:rPr>
          <w:rFonts w:ascii="Times New Roman" w:hAnsi="Times New Roman"/>
          <w:sz w:val="20"/>
        </w:rPr>
        <w:t>MMBR. Tetracycline antibiotics: Mode of action, application, molecular biology, and epidemiology of bacterial resistance.</w:t>
      </w:r>
      <w:r w:rsidR="00BC7B5D">
        <w:rPr>
          <w:rFonts w:ascii="Times New Roman" w:hAnsi="Times New Roman"/>
          <w:sz w:val="20"/>
        </w:rPr>
        <w:t xml:space="preserve"> </w:t>
      </w:r>
      <w:r w:rsidRPr="003719DB">
        <w:rPr>
          <w:rFonts w:ascii="Times New Roman" w:hAnsi="Times New Roman"/>
          <w:sz w:val="20"/>
        </w:rPr>
        <w:t xml:space="preserve">Microbial. </w:t>
      </w:r>
      <w:proofErr w:type="spellStart"/>
      <w:r w:rsidRPr="003719DB">
        <w:rPr>
          <w:rFonts w:ascii="Times New Roman" w:hAnsi="Times New Roman"/>
          <w:sz w:val="20"/>
        </w:rPr>
        <w:t>Molecul</w:t>
      </w:r>
      <w:proofErr w:type="spellEnd"/>
      <w:r w:rsidRPr="003719DB">
        <w:rPr>
          <w:rFonts w:ascii="Times New Roman" w:hAnsi="Times New Roman"/>
          <w:sz w:val="20"/>
        </w:rPr>
        <w:t>. Biol. Rev. 2001; 65(2):232-260.</w:t>
      </w:r>
    </w:p>
    <w:p w:rsidR="003719DB" w:rsidRDefault="00E018FB" w:rsidP="003719DB">
      <w:pPr>
        <w:pStyle w:val="ListParagraph0"/>
        <w:numPr>
          <w:ilvl w:val="0"/>
          <w:numId w:val="3"/>
        </w:numPr>
        <w:snapToGrid w:val="0"/>
        <w:spacing w:after="0" w:line="240" w:lineRule="auto"/>
        <w:ind w:left="425" w:firstLineChars="0" w:hanging="425"/>
        <w:jc w:val="both"/>
        <w:rPr>
          <w:rFonts w:ascii="Times New Roman" w:hAnsi="Times New Roman"/>
          <w:sz w:val="20"/>
        </w:rPr>
      </w:pPr>
      <w:r w:rsidRPr="003719DB">
        <w:rPr>
          <w:rFonts w:ascii="Times New Roman" w:hAnsi="Times New Roman"/>
          <w:sz w:val="20"/>
        </w:rPr>
        <w:t xml:space="preserve">Ackers, M., </w:t>
      </w:r>
      <w:proofErr w:type="spellStart"/>
      <w:r w:rsidRPr="003719DB">
        <w:rPr>
          <w:rFonts w:ascii="Times New Roman" w:hAnsi="Times New Roman"/>
          <w:sz w:val="20"/>
        </w:rPr>
        <w:t>Puhr</w:t>
      </w:r>
      <w:proofErr w:type="spellEnd"/>
      <w:r w:rsidRPr="003719DB">
        <w:rPr>
          <w:rFonts w:ascii="Times New Roman" w:hAnsi="Times New Roman"/>
          <w:sz w:val="20"/>
        </w:rPr>
        <w:t xml:space="preserve">, N. D., </w:t>
      </w:r>
      <w:proofErr w:type="spellStart"/>
      <w:r w:rsidRPr="003719DB">
        <w:rPr>
          <w:rFonts w:ascii="Times New Roman" w:hAnsi="Times New Roman"/>
          <w:sz w:val="20"/>
        </w:rPr>
        <w:t>Tauxe</w:t>
      </w:r>
      <w:proofErr w:type="spellEnd"/>
      <w:r w:rsidRPr="003719DB">
        <w:rPr>
          <w:rFonts w:ascii="Times New Roman" w:hAnsi="Times New Roman"/>
          <w:sz w:val="20"/>
        </w:rPr>
        <w:t xml:space="preserve">, R. V., </w:t>
      </w:r>
      <w:proofErr w:type="spellStart"/>
      <w:r w:rsidRPr="003719DB">
        <w:rPr>
          <w:rFonts w:ascii="Times New Roman" w:hAnsi="Times New Roman"/>
          <w:sz w:val="20"/>
        </w:rPr>
        <w:t>Mintz</w:t>
      </w:r>
      <w:proofErr w:type="spellEnd"/>
      <w:r w:rsidRPr="003719DB">
        <w:rPr>
          <w:rFonts w:ascii="Times New Roman" w:hAnsi="Times New Roman"/>
          <w:sz w:val="20"/>
        </w:rPr>
        <w:t>, E. D.</w:t>
      </w:r>
      <w:r w:rsidR="00BC7B5D">
        <w:rPr>
          <w:rFonts w:ascii="Times New Roman" w:hAnsi="Times New Roman"/>
          <w:sz w:val="20"/>
        </w:rPr>
        <w:t xml:space="preserve"> </w:t>
      </w:r>
      <w:r w:rsidRPr="003719DB">
        <w:rPr>
          <w:rFonts w:ascii="Times New Roman" w:hAnsi="Times New Roman"/>
          <w:sz w:val="20"/>
        </w:rPr>
        <w:t xml:space="preserve">Laboratory-base surveillance of </w:t>
      </w:r>
      <w:r w:rsidRPr="003719DB">
        <w:rPr>
          <w:rFonts w:ascii="Times New Roman" w:hAnsi="Times New Roman"/>
          <w:i/>
          <w:sz w:val="20"/>
        </w:rPr>
        <w:t>Salmonella</w:t>
      </w:r>
      <w:r w:rsidRPr="003719DB">
        <w:rPr>
          <w:rFonts w:ascii="Times New Roman" w:hAnsi="Times New Roman"/>
          <w:sz w:val="20"/>
        </w:rPr>
        <w:t xml:space="preserve"> serotype </w:t>
      </w:r>
      <w:proofErr w:type="spellStart"/>
      <w:r w:rsidRPr="003719DB">
        <w:rPr>
          <w:rFonts w:ascii="Times New Roman" w:hAnsi="Times New Roman"/>
          <w:sz w:val="20"/>
        </w:rPr>
        <w:t>Typhi</w:t>
      </w:r>
      <w:proofErr w:type="spellEnd"/>
      <w:r w:rsidRPr="003719DB">
        <w:rPr>
          <w:rFonts w:ascii="Times New Roman" w:hAnsi="Times New Roman"/>
          <w:sz w:val="20"/>
        </w:rPr>
        <w:t xml:space="preserve"> infections in the United States. J. </w:t>
      </w:r>
      <w:proofErr w:type="spellStart"/>
      <w:r w:rsidRPr="003719DB">
        <w:rPr>
          <w:rFonts w:ascii="Times New Roman" w:hAnsi="Times New Roman"/>
          <w:sz w:val="20"/>
        </w:rPr>
        <w:t>Clin</w:t>
      </w:r>
      <w:proofErr w:type="spellEnd"/>
      <w:r w:rsidRPr="003719DB">
        <w:rPr>
          <w:rFonts w:ascii="Times New Roman" w:hAnsi="Times New Roman"/>
          <w:sz w:val="20"/>
        </w:rPr>
        <w:t xml:space="preserve">. </w:t>
      </w:r>
      <w:proofErr w:type="spellStart"/>
      <w:r w:rsidRPr="003719DB">
        <w:rPr>
          <w:rFonts w:ascii="Times New Roman" w:hAnsi="Times New Roman"/>
          <w:sz w:val="20"/>
        </w:rPr>
        <w:t>Microbiol</w:t>
      </w:r>
      <w:proofErr w:type="spellEnd"/>
      <w:r w:rsidRPr="003719DB">
        <w:rPr>
          <w:rFonts w:ascii="Times New Roman" w:hAnsi="Times New Roman"/>
          <w:sz w:val="20"/>
        </w:rPr>
        <w:t>. 2000; 283:2668-2763.</w:t>
      </w:r>
    </w:p>
    <w:p w:rsidR="003719DB" w:rsidRDefault="00E018FB" w:rsidP="003719DB">
      <w:pPr>
        <w:pStyle w:val="ListParagraph0"/>
        <w:numPr>
          <w:ilvl w:val="0"/>
          <w:numId w:val="3"/>
        </w:numPr>
        <w:snapToGrid w:val="0"/>
        <w:spacing w:after="0" w:line="240" w:lineRule="auto"/>
        <w:ind w:left="425" w:firstLineChars="0" w:hanging="425"/>
        <w:jc w:val="both"/>
        <w:rPr>
          <w:rFonts w:ascii="Times New Roman" w:hAnsi="Times New Roman"/>
          <w:sz w:val="20"/>
        </w:rPr>
      </w:pPr>
      <w:r w:rsidRPr="003719DB">
        <w:rPr>
          <w:rFonts w:ascii="Times New Roman" w:hAnsi="Times New Roman"/>
          <w:sz w:val="20"/>
        </w:rPr>
        <w:t>Jones, B. D.</w:t>
      </w:r>
      <w:r w:rsidR="00BC7B5D">
        <w:rPr>
          <w:rFonts w:ascii="Times New Roman" w:hAnsi="Times New Roman"/>
          <w:sz w:val="20"/>
        </w:rPr>
        <w:t xml:space="preserve"> </w:t>
      </w:r>
      <w:r w:rsidRPr="003719DB">
        <w:rPr>
          <w:rFonts w:ascii="Times New Roman" w:hAnsi="Times New Roman"/>
          <w:i/>
          <w:sz w:val="20"/>
        </w:rPr>
        <w:t>Salmonella</w:t>
      </w:r>
      <w:r w:rsidRPr="003719DB">
        <w:rPr>
          <w:rFonts w:ascii="Times New Roman" w:hAnsi="Times New Roman"/>
          <w:sz w:val="20"/>
        </w:rPr>
        <w:t xml:space="preserve"> gene invasion regulation: A story of environmental awareness.</w:t>
      </w:r>
      <w:r w:rsidR="00BC7B5D">
        <w:rPr>
          <w:rFonts w:ascii="Times New Roman" w:hAnsi="Times New Roman"/>
          <w:sz w:val="20"/>
        </w:rPr>
        <w:t xml:space="preserve"> </w:t>
      </w:r>
      <w:r w:rsidRPr="003719DB">
        <w:rPr>
          <w:rFonts w:ascii="Times New Roman" w:hAnsi="Times New Roman"/>
          <w:sz w:val="20"/>
        </w:rPr>
        <w:t xml:space="preserve">The J. </w:t>
      </w:r>
      <w:proofErr w:type="spellStart"/>
      <w:r w:rsidRPr="003719DB">
        <w:rPr>
          <w:rFonts w:ascii="Times New Roman" w:hAnsi="Times New Roman"/>
          <w:sz w:val="20"/>
        </w:rPr>
        <w:t>Microbiol</w:t>
      </w:r>
      <w:proofErr w:type="spellEnd"/>
      <w:r w:rsidRPr="003719DB">
        <w:rPr>
          <w:rFonts w:ascii="Times New Roman" w:hAnsi="Times New Roman"/>
          <w:sz w:val="20"/>
        </w:rPr>
        <w:t>. 2005; 43:110-11</w:t>
      </w:r>
      <w:r w:rsidR="00BC7B5D">
        <w:rPr>
          <w:rFonts w:ascii="Times New Roman" w:hAnsi="Times New Roman" w:hint="eastAsia"/>
          <w:sz w:val="20"/>
          <w:lang w:eastAsia="zh-CN"/>
        </w:rPr>
        <w:t>.</w:t>
      </w:r>
    </w:p>
    <w:p w:rsidR="004C376D" w:rsidRPr="003719DB" w:rsidRDefault="00E018FB" w:rsidP="003719DB">
      <w:pPr>
        <w:pStyle w:val="ListParagraph0"/>
        <w:numPr>
          <w:ilvl w:val="0"/>
          <w:numId w:val="3"/>
        </w:numPr>
        <w:snapToGrid w:val="0"/>
        <w:spacing w:after="0" w:line="240" w:lineRule="auto"/>
        <w:ind w:left="425" w:firstLineChars="0" w:hanging="425"/>
        <w:jc w:val="both"/>
        <w:rPr>
          <w:rFonts w:ascii="Times New Roman" w:hAnsi="Times New Roman"/>
          <w:sz w:val="20"/>
        </w:rPr>
      </w:pPr>
      <w:proofErr w:type="spellStart"/>
      <w:r w:rsidRPr="003719DB">
        <w:rPr>
          <w:rFonts w:ascii="Times New Roman" w:hAnsi="Times New Roman"/>
          <w:sz w:val="20"/>
        </w:rPr>
        <w:t>Okeke</w:t>
      </w:r>
      <w:proofErr w:type="spellEnd"/>
      <w:r w:rsidRPr="003719DB">
        <w:rPr>
          <w:rFonts w:ascii="Times New Roman" w:hAnsi="Times New Roman"/>
          <w:sz w:val="20"/>
        </w:rPr>
        <w:t xml:space="preserve">, I. N., </w:t>
      </w:r>
      <w:proofErr w:type="spellStart"/>
      <w:r w:rsidRPr="003719DB">
        <w:rPr>
          <w:rFonts w:ascii="Times New Roman" w:hAnsi="Times New Roman"/>
          <w:sz w:val="20"/>
        </w:rPr>
        <w:t>Laximinarayan</w:t>
      </w:r>
      <w:proofErr w:type="spellEnd"/>
      <w:r w:rsidRPr="003719DB">
        <w:rPr>
          <w:rFonts w:ascii="Times New Roman" w:hAnsi="Times New Roman"/>
          <w:sz w:val="20"/>
        </w:rPr>
        <w:t xml:space="preserve">, R., </w:t>
      </w:r>
      <w:proofErr w:type="spellStart"/>
      <w:r w:rsidRPr="003719DB">
        <w:rPr>
          <w:rFonts w:ascii="Times New Roman" w:hAnsi="Times New Roman"/>
          <w:sz w:val="20"/>
        </w:rPr>
        <w:t>Butha</w:t>
      </w:r>
      <w:proofErr w:type="spellEnd"/>
      <w:r w:rsidRPr="003719DB">
        <w:rPr>
          <w:rFonts w:ascii="Times New Roman" w:hAnsi="Times New Roman"/>
          <w:sz w:val="20"/>
        </w:rPr>
        <w:t xml:space="preserve">, Z. A., Duse, A. G., Jenkins, P., O’Brian, T. F., </w:t>
      </w:r>
      <w:proofErr w:type="spellStart"/>
      <w:r w:rsidRPr="003719DB">
        <w:rPr>
          <w:rFonts w:ascii="Times New Roman" w:hAnsi="Times New Roman"/>
          <w:sz w:val="20"/>
        </w:rPr>
        <w:t>Pablos</w:t>
      </w:r>
      <w:proofErr w:type="spellEnd"/>
      <w:r w:rsidRPr="003719DB">
        <w:rPr>
          <w:rFonts w:ascii="Times New Roman" w:hAnsi="Times New Roman"/>
          <w:sz w:val="20"/>
        </w:rPr>
        <w:t>-Mendez, A.</w:t>
      </w:r>
      <w:r w:rsidR="00BC7B5D">
        <w:rPr>
          <w:rFonts w:ascii="Times New Roman" w:hAnsi="Times New Roman"/>
          <w:sz w:val="20"/>
        </w:rPr>
        <w:t xml:space="preserve"> </w:t>
      </w:r>
      <w:r w:rsidRPr="003719DB">
        <w:rPr>
          <w:rFonts w:ascii="Times New Roman" w:hAnsi="Times New Roman"/>
          <w:sz w:val="20"/>
        </w:rPr>
        <w:t>Antimicrobial resistance in developing countries.</w:t>
      </w:r>
      <w:r w:rsidR="00BC7B5D">
        <w:rPr>
          <w:rFonts w:ascii="Times New Roman" w:hAnsi="Times New Roman"/>
          <w:sz w:val="20"/>
        </w:rPr>
        <w:t xml:space="preserve"> </w:t>
      </w:r>
      <w:r w:rsidRPr="003719DB">
        <w:rPr>
          <w:rFonts w:ascii="Times New Roman" w:hAnsi="Times New Roman"/>
          <w:sz w:val="20"/>
        </w:rPr>
        <w:t>Part I: Recent Trends and Current status.</w:t>
      </w:r>
      <w:r w:rsidR="00BC7B5D">
        <w:rPr>
          <w:rFonts w:ascii="Times New Roman" w:hAnsi="Times New Roman"/>
          <w:sz w:val="20"/>
        </w:rPr>
        <w:t xml:space="preserve"> </w:t>
      </w:r>
      <w:proofErr w:type="spellStart"/>
      <w:proofErr w:type="gramStart"/>
      <w:r w:rsidRPr="003719DB">
        <w:rPr>
          <w:rFonts w:ascii="Times New Roman" w:hAnsi="Times New Roman"/>
          <w:sz w:val="20"/>
        </w:rPr>
        <w:t>Lan</w:t>
      </w:r>
      <w:proofErr w:type="spellEnd"/>
      <w:proofErr w:type="gramEnd"/>
      <w:r w:rsidRPr="003719DB">
        <w:rPr>
          <w:rFonts w:ascii="Times New Roman" w:hAnsi="Times New Roman"/>
          <w:sz w:val="20"/>
        </w:rPr>
        <w:t>. Inf. Dis. 2005; 5:481-493.</w:t>
      </w:r>
    </w:p>
    <w:p w:rsidR="003719DB" w:rsidRDefault="00E018FB" w:rsidP="003719DB">
      <w:pPr>
        <w:pStyle w:val="ListParagraph0"/>
        <w:numPr>
          <w:ilvl w:val="0"/>
          <w:numId w:val="3"/>
        </w:numPr>
        <w:snapToGrid w:val="0"/>
        <w:spacing w:after="0" w:line="240" w:lineRule="auto"/>
        <w:ind w:left="425" w:firstLineChars="0" w:hanging="425"/>
        <w:jc w:val="both"/>
        <w:rPr>
          <w:rFonts w:ascii="Times New Roman" w:hAnsi="Times New Roman"/>
          <w:sz w:val="20"/>
        </w:rPr>
      </w:pPr>
      <w:proofErr w:type="spellStart"/>
      <w:r w:rsidRPr="003719DB">
        <w:rPr>
          <w:rFonts w:ascii="Times New Roman" w:hAnsi="Times New Roman"/>
          <w:sz w:val="20"/>
        </w:rPr>
        <w:t>Eja</w:t>
      </w:r>
      <w:proofErr w:type="spellEnd"/>
      <w:r w:rsidRPr="003719DB">
        <w:rPr>
          <w:rFonts w:ascii="Times New Roman" w:hAnsi="Times New Roman"/>
          <w:sz w:val="20"/>
        </w:rPr>
        <w:t xml:space="preserve">, M. E., </w:t>
      </w:r>
      <w:proofErr w:type="spellStart"/>
      <w:r w:rsidRPr="003719DB">
        <w:rPr>
          <w:rFonts w:ascii="Times New Roman" w:hAnsi="Times New Roman"/>
          <w:sz w:val="20"/>
        </w:rPr>
        <w:t>Arikpo</w:t>
      </w:r>
      <w:proofErr w:type="spellEnd"/>
      <w:r w:rsidRPr="003719DB">
        <w:rPr>
          <w:rFonts w:ascii="Times New Roman" w:hAnsi="Times New Roman"/>
          <w:sz w:val="20"/>
        </w:rPr>
        <w:t xml:space="preserve">, G. E., </w:t>
      </w:r>
      <w:proofErr w:type="spellStart"/>
      <w:r w:rsidRPr="003719DB">
        <w:rPr>
          <w:rFonts w:ascii="Times New Roman" w:hAnsi="Times New Roman"/>
          <w:sz w:val="20"/>
        </w:rPr>
        <w:t>Enyi-Idoh</w:t>
      </w:r>
      <w:proofErr w:type="spellEnd"/>
      <w:r w:rsidRPr="003719DB">
        <w:rPr>
          <w:rFonts w:ascii="Times New Roman" w:hAnsi="Times New Roman"/>
          <w:sz w:val="20"/>
        </w:rPr>
        <w:t xml:space="preserve">, K. H., </w:t>
      </w:r>
      <w:proofErr w:type="spellStart"/>
      <w:r w:rsidRPr="003719DB">
        <w:rPr>
          <w:rFonts w:ascii="Times New Roman" w:hAnsi="Times New Roman"/>
          <w:sz w:val="20"/>
        </w:rPr>
        <w:t>Ikpeme</w:t>
      </w:r>
      <w:proofErr w:type="spellEnd"/>
      <w:r w:rsidRPr="003719DB">
        <w:rPr>
          <w:rFonts w:ascii="Times New Roman" w:hAnsi="Times New Roman"/>
          <w:sz w:val="20"/>
        </w:rPr>
        <w:t>, E. M.</w:t>
      </w:r>
      <w:r w:rsidR="00BC7B5D">
        <w:rPr>
          <w:rFonts w:ascii="Times New Roman" w:hAnsi="Times New Roman"/>
          <w:sz w:val="20"/>
        </w:rPr>
        <w:t xml:space="preserve"> </w:t>
      </w:r>
      <w:r w:rsidRPr="003719DB">
        <w:rPr>
          <w:rFonts w:ascii="Times New Roman" w:hAnsi="Times New Roman"/>
          <w:sz w:val="20"/>
        </w:rPr>
        <w:t>An evaluation of the antimicrobial synergy of Garlic (</w:t>
      </w:r>
      <w:proofErr w:type="spellStart"/>
      <w:r w:rsidRPr="003719DB">
        <w:rPr>
          <w:rFonts w:ascii="Times New Roman" w:hAnsi="Times New Roman"/>
          <w:i/>
          <w:sz w:val="20"/>
        </w:rPr>
        <w:t>Allium</w:t>
      </w:r>
      <w:proofErr w:type="spellEnd"/>
      <w:r w:rsidRPr="003719DB">
        <w:rPr>
          <w:rFonts w:ascii="Times New Roman" w:hAnsi="Times New Roman"/>
          <w:i/>
          <w:sz w:val="20"/>
        </w:rPr>
        <w:t xml:space="preserve"> </w:t>
      </w:r>
      <w:proofErr w:type="spellStart"/>
      <w:r w:rsidRPr="003719DB">
        <w:rPr>
          <w:rFonts w:ascii="Times New Roman" w:hAnsi="Times New Roman"/>
          <w:i/>
          <w:sz w:val="20"/>
        </w:rPr>
        <w:t>sativum</w:t>
      </w:r>
      <w:proofErr w:type="spellEnd"/>
      <w:r w:rsidRPr="003719DB">
        <w:rPr>
          <w:rFonts w:ascii="Times New Roman" w:hAnsi="Times New Roman"/>
          <w:sz w:val="20"/>
        </w:rPr>
        <w:t xml:space="preserve">) and </w:t>
      </w:r>
      <w:proofErr w:type="spellStart"/>
      <w:r w:rsidRPr="003719DB">
        <w:rPr>
          <w:rFonts w:ascii="Times New Roman" w:hAnsi="Times New Roman"/>
          <w:sz w:val="20"/>
        </w:rPr>
        <w:t>Utazi</w:t>
      </w:r>
      <w:proofErr w:type="spellEnd"/>
      <w:r w:rsidRPr="003719DB">
        <w:rPr>
          <w:rFonts w:ascii="Times New Roman" w:hAnsi="Times New Roman"/>
          <w:sz w:val="20"/>
        </w:rPr>
        <w:t xml:space="preserve"> (</w:t>
      </w:r>
      <w:proofErr w:type="spellStart"/>
      <w:r w:rsidRPr="003719DB">
        <w:rPr>
          <w:rFonts w:ascii="Times New Roman" w:hAnsi="Times New Roman"/>
          <w:i/>
          <w:sz w:val="20"/>
        </w:rPr>
        <w:t>Gongronema</w:t>
      </w:r>
      <w:proofErr w:type="spellEnd"/>
      <w:r w:rsidRPr="003719DB">
        <w:rPr>
          <w:rFonts w:ascii="Times New Roman" w:hAnsi="Times New Roman"/>
          <w:i/>
          <w:sz w:val="20"/>
        </w:rPr>
        <w:t xml:space="preserve"> </w:t>
      </w:r>
      <w:proofErr w:type="spellStart"/>
      <w:r w:rsidRPr="003719DB">
        <w:rPr>
          <w:rFonts w:ascii="Times New Roman" w:hAnsi="Times New Roman"/>
          <w:i/>
          <w:sz w:val="20"/>
        </w:rPr>
        <w:t>latifolium</w:t>
      </w:r>
      <w:proofErr w:type="spellEnd"/>
      <w:r w:rsidRPr="003719DB">
        <w:rPr>
          <w:rFonts w:ascii="Times New Roman" w:hAnsi="Times New Roman"/>
          <w:sz w:val="20"/>
        </w:rPr>
        <w:t xml:space="preserve">) on </w:t>
      </w:r>
      <w:r w:rsidRPr="003719DB">
        <w:rPr>
          <w:rFonts w:ascii="Times New Roman" w:hAnsi="Times New Roman"/>
          <w:i/>
          <w:sz w:val="20"/>
        </w:rPr>
        <w:t>Escherichia coli</w:t>
      </w:r>
      <w:r w:rsidRPr="003719DB">
        <w:rPr>
          <w:rFonts w:ascii="Times New Roman" w:hAnsi="Times New Roman"/>
          <w:sz w:val="20"/>
        </w:rPr>
        <w:t xml:space="preserve"> and </w:t>
      </w:r>
      <w:r w:rsidRPr="003719DB">
        <w:rPr>
          <w:rFonts w:ascii="Times New Roman" w:hAnsi="Times New Roman"/>
          <w:i/>
          <w:sz w:val="20"/>
        </w:rPr>
        <w:t xml:space="preserve">Staphylococcus </w:t>
      </w:r>
      <w:proofErr w:type="spellStart"/>
      <w:r w:rsidRPr="003719DB">
        <w:rPr>
          <w:rFonts w:ascii="Times New Roman" w:hAnsi="Times New Roman"/>
          <w:i/>
          <w:sz w:val="20"/>
        </w:rPr>
        <w:t>aureus</w:t>
      </w:r>
      <w:proofErr w:type="spellEnd"/>
      <w:r w:rsidRPr="003719DB">
        <w:rPr>
          <w:rFonts w:ascii="Times New Roman" w:hAnsi="Times New Roman"/>
          <w:sz w:val="20"/>
        </w:rPr>
        <w:t xml:space="preserve">. Malaysian J. </w:t>
      </w:r>
      <w:proofErr w:type="spellStart"/>
      <w:r w:rsidRPr="003719DB">
        <w:rPr>
          <w:rFonts w:ascii="Times New Roman" w:hAnsi="Times New Roman"/>
          <w:sz w:val="20"/>
        </w:rPr>
        <w:t>Microbiol</w:t>
      </w:r>
      <w:proofErr w:type="spellEnd"/>
      <w:r w:rsidRPr="003719DB">
        <w:rPr>
          <w:rFonts w:ascii="Times New Roman" w:hAnsi="Times New Roman"/>
          <w:sz w:val="20"/>
        </w:rPr>
        <w:t>. 2011; 7(1):49-53.</w:t>
      </w:r>
    </w:p>
    <w:p w:rsidR="003719DB" w:rsidRDefault="00E018FB" w:rsidP="003719DB">
      <w:pPr>
        <w:pStyle w:val="ListParagraph0"/>
        <w:numPr>
          <w:ilvl w:val="0"/>
          <w:numId w:val="3"/>
        </w:numPr>
        <w:snapToGrid w:val="0"/>
        <w:spacing w:after="0" w:line="240" w:lineRule="auto"/>
        <w:ind w:left="425" w:firstLineChars="0" w:hanging="425"/>
        <w:jc w:val="both"/>
        <w:rPr>
          <w:rFonts w:ascii="Times New Roman" w:hAnsi="Times New Roman"/>
          <w:sz w:val="20"/>
        </w:rPr>
      </w:pPr>
      <w:proofErr w:type="spellStart"/>
      <w:r w:rsidRPr="003719DB">
        <w:rPr>
          <w:rFonts w:ascii="Times New Roman" w:hAnsi="Times New Roman"/>
          <w:sz w:val="20"/>
        </w:rPr>
        <w:t>Enyi-Idoh</w:t>
      </w:r>
      <w:proofErr w:type="spellEnd"/>
      <w:r w:rsidRPr="003719DB">
        <w:rPr>
          <w:rFonts w:ascii="Times New Roman" w:hAnsi="Times New Roman"/>
          <w:sz w:val="20"/>
        </w:rPr>
        <w:t xml:space="preserve">, K. H., </w:t>
      </w:r>
      <w:proofErr w:type="spellStart"/>
      <w:r w:rsidRPr="003719DB">
        <w:rPr>
          <w:rFonts w:ascii="Times New Roman" w:hAnsi="Times New Roman"/>
          <w:sz w:val="20"/>
        </w:rPr>
        <w:t>Utsalo</w:t>
      </w:r>
      <w:proofErr w:type="spellEnd"/>
      <w:r w:rsidRPr="003719DB">
        <w:rPr>
          <w:rFonts w:ascii="Times New Roman" w:hAnsi="Times New Roman"/>
          <w:sz w:val="20"/>
        </w:rPr>
        <w:t xml:space="preserve">, S. J., </w:t>
      </w:r>
      <w:proofErr w:type="spellStart"/>
      <w:r w:rsidRPr="003719DB">
        <w:rPr>
          <w:rFonts w:ascii="Times New Roman" w:hAnsi="Times New Roman"/>
          <w:sz w:val="20"/>
        </w:rPr>
        <w:t>Epoke</w:t>
      </w:r>
      <w:proofErr w:type="spellEnd"/>
      <w:r w:rsidRPr="003719DB">
        <w:rPr>
          <w:rFonts w:ascii="Times New Roman" w:hAnsi="Times New Roman"/>
          <w:sz w:val="20"/>
        </w:rPr>
        <w:t xml:space="preserve">, J., </w:t>
      </w:r>
      <w:proofErr w:type="spellStart"/>
      <w:r w:rsidRPr="003719DB">
        <w:rPr>
          <w:rFonts w:ascii="Times New Roman" w:hAnsi="Times New Roman"/>
          <w:sz w:val="20"/>
        </w:rPr>
        <w:t>Eja</w:t>
      </w:r>
      <w:proofErr w:type="spellEnd"/>
      <w:r w:rsidRPr="003719DB">
        <w:rPr>
          <w:rFonts w:ascii="Times New Roman" w:hAnsi="Times New Roman"/>
          <w:sz w:val="20"/>
        </w:rPr>
        <w:t xml:space="preserve">, M. E., </w:t>
      </w:r>
      <w:proofErr w:type="spellStart"/>
      <w:r w:rsidRPr="003719DB">
        <w:rPr>
          <w:rFonts w:ascii="Times New Roman" w:hAnsi="Times New Roman"/>
          <w:sz w:val="20"/>
        </w:rPr>
        <w:t>Arikpo</w:t>
      </w:r>
      <w:proofErr w:type="spellEnd"/>
      <w:r w:rsidRPr="003719DB">
        <w:rPr>
          <w:rFonts w:ascii="Times New Roman" w:hAnsi="Times New Roman"/>
          <w:sz w:val="20"/>
        </w:rPr>
        <w:t xml:space="preserve">, G. E., </w:t>
      </w:r>
      <w:proofErr w:type="spellStart"/>
      <w:r w:rsidRPr="003719DB">
        <w:rPr>
          <w:rFonts w:ascii="Times New Roman" w:hAnsi="Times New Roman"/>
          <w:sz w:val="20"/>
        </w:rPr>
        <w:t>Etim</w:t>
      </w:r>
      <w:proofErr w:type="spellEnd"/>
      <w:r w:rsidRPr="003719DB">
        <w:rPr>
          <w:rFonts w:ascii="Times New Roman" w:hAnsi="Times New Roman"/>
          <w:sz w:val="20"/>
        </w:rPr>
        <w:t xml:space="preserve">, S. E., </w:t>
      </w:r>
      <w:proofErr w:type="spellStart"/>
      <w:r w:rsidRPr="003719DB">
        <w:rPr>
          <w:rFonts w:ascii="Times New Roman" w:hAnsi="Times New Roman"/>
          <w:sz w:val="20"/>
        </w:rPr>
        <w:t>Oruche</w:t>
      </w:r>
      <w:proofErr w:type="spellEnd"/>
      <w:r w:rsidRPr="003719DB">
        <w:rPr>
          <w:rFonts w:ascii="Times New Roman" w:hAnsi="Times New Roman"/>
          <w:sz w:val="20"/>
        </w:rPr>
        <w:t>, A. N.</w:t>
      </w:r>
      <w:r w:rsidR="00BC7B5D">
        <w:rPr>
          <w:rFonts w:ascii="Times New Roman" w:hAnsi="Times New Roman"/>
          <w:sz w:val="20"/>
        </w:rPr>
        <w:t xml:space="preserve"> </w:t>
      </w:r>
      <w:r w:rsidRPr="003719DB">
        <w:rPr>
          <w:rFonts w:ascii="Times New Roman" w:hAnsi="Times New Roman"/>
          <w:sz w:val="20"/>
        </w:rPr>
        <w:t xml:space="preserve">Antibacterial and </w:t>
      </w:r>
      <w:proofErr w:type="spellStart"/>
      <w:r w:rsidRPr="003719DB">
        <w:rPr>
          <w:rFonts w:ascii="Times New Roman" w:hAnsi="Times New Roman"/>
          <w:sz w:val="20"/>
        </w:rPr>
        <w:t>phytochemical</w:t>
      </w:r>
      <w:proofErr w:type="spellEnd"/>
      <w:r w:rsidRPr="003719DB">
        <w:rPr>
          <w:rFonts w:ascii="Times New Roman" w:hAnsi="Times New Roman"/>
          <w:sz w:val="20"/>
        </w:rPr>
        <w:t xml:space="preserve"> studies of </w:t>
      </w:r>
      <w:proofErr w:type="spellStart"/>
      <w:r w:rsidRPr="003719DB">
        <w:rPr>
          <w:rFonts w:ascii="Times New Roman" w:hAnsi="Times New Roman"/>
          <w:i/>
          <w:sz w:val="20"/>
        </w:rPr>
        <w:t>Allium</w:t>
      </w:r>
      <w:proofErr w:type="spellEnd"/>
      <w:r w:rsidRPr="003719DB">
        <w:rPr>
          <w:rFonts w:ascii="Times New Roman" w:hAnsi="Times New Roman"/>
          <w:i/>
          <w:sz w:val="20"/>
        </w:rPr>
        <w:t xml:space="preserve"> </w:t>
      </w:r>
      <w:proofErr w:type="spellStart"/>
      <w:r w:rsidRPr="003719DB">
        <w:rPr>
          <w:rFonts w:ascii="Times New Roman" w:hAnsi="Times New Roman"/>
          <w:i/>
          <w:sz w:val="20"/>
        </w:rPr>
        <w:t>sativum</w:t>
      </w:r>
      <w:proofErr w:type="spellEnd"/>
      <w:r w:rsidRPr="003719DB">
        <w:rPr>
          <w:rFonts w:ascii="Times New Roman" w:hAnsi="Times New Roman"/>
          <w:sz w:val="20"/>
        </w:rPr>
        <w:t>. N.Y. Sc. J. 2011; 4(4):123-128.</w:t>
      </w:r>
    </w:p>
    <w:p w:rsidR="003719DB" w:rsidRDefault="00E018FB" w:rsidP="003719DB">
      <w:pPr>
        <w:pStyle w:val="ListParagraph0"/>
        <w:numPr>
          <w:ilvl w:val="0"/>
          <w:numId w:val="3"/>
        </w:numPr>
        <w:snapToGrid w:val="0"/>
        <w:spacing w:after="0" w:line="240" w:lineRule="auto"/>
        <w:ind w:left="425" w:firstLineChars="0" w:hanging="425"/>
        <w:jc w:val="both"/>
        <w:rPr>
          <w:rFonts w:ascii="Times New Roman" w:hAnsi="Times New Roman"/>
          <w:sz w:val="20"/>
        </w:rPr>
      </w:pPr>
      <w:proofErr w:type="spellStart"/>
      <w:r w:rsidRPr="003719DB">
        <w:rPr>
          <w:rFonts w:ascii="Times New Roman" w:hAnsi="Times New Roman"/>
          <w:sz w:val="20"/>
        </w:rPr>
        <w:t>Atangwho</w:t>
      </w:r>
      <w:proofErr w:type="spellEnd"/>
      <w:r w:rsidRPr="003719DB">
        <w:rPr>
          <w:rFonts w:ascii="Times New Roman" w:hAnsi="Times New Roman"/>
          <w:sz w:val="20"/>
        </w:rPr>
        <w:t xml:space="preserve">, I. J., </w:t>
      </w:r>
      <w:proofErr w:type="spellStart"/>
      <w:r w:rsidRPr="003719DB">
        <w:rPr>
          <w:rFonts w:ascii="Times New Roman" w:hAnsi="Times New Roman"/>
          <w:sz w:val="20"/>
        </w:rPr>
        <w:t>Ebong</w:t>
      </w:r>
      <w:proofErr w:type="spellEnd"/>
      <w:r w:rsidRPr="003719DB">
        <w:rPr>
          <w:rFonts w:ascii="Times New Roman" w:hAnsi="Times New Roman"/>
          <w:sz w:val="20"/>
        </w:rPr>
        <w:t xml:space="preserve">, P. E., </w:t>
      </w:r>
      <w:proofErr w:type="spellStart"/>
      <w:r w:rsidRPr="003719DB">
        <w:rPr>
          <w:rFonts w:ascii="Times New Roman" w:hAnsi="Times New Roman"/>
          <w:sz w:val="20"/>
        </w:rPr>
        <w:t>Eyong</w:t>
      </w:r>
      <w:proofErr w:type="spellEnd"/>
      <w:r w:rsidRPr="003719DB">
        <w:rPr>
          <w:rFonts w:ascii="Times New Roman" w:hAnsi="Times New Roman"/>
          <w:sz w:val="20"/>
        </w:rPr>
        <w:t xml:space="preserve">, E. U., Williams, I. O., </w:t>
      </w:r>
      <w:proofErr w:type="spellStart"/>
      <w:r w:rsidRPr="003719DB">
        <w:rPr>
          <w:rFonts w:ascii="Times New Roman" w:hAnsi="Times New Roman"/>
          <w:sz w:val="20"/>
        </w:rPr>
        <w:t>Eteng</w:t>
      </w:r>
      <w:proofErr w:type="spellEnd"/>
      <w:r w:rsidRPr="003719DB">
        <w:rPr>
          <w:rFonts w:ascii="Times New Roman" w:hAnsi="Times New Roman"/>
          <w:sz w:val="20"/>
        </w:rPr>
        <w:t xml:space="preserve">, M. U., </w:t>
      </w:r>
      <w:proofErr w:type="spellStart"/>
      <w:r w:rsidRPr="003719DB">
        <w:rPr>
          <w:rFonts w:ascii="Times New Roman" w:hAnsi="Times New Roman"/>
          <w:sz w:val="20"/>
        </w:rPr>
        <w:t>Egbung</w:t>
      </w:r>
      <w:proofErr w:type="spellEnd"/>
      <w:r w:rsidRPr="003719DB">
        <w:rPr>
          <w:rFonts w:ascii="Times New Roman" w:hAnsi="Times New Roman"/>
          <w:sz w:val="20"/>
        </w:rPr>
        <w:t>, G. E.</w:t>
      </w:r>
      <w:r w:rsidR="00BC7B5D">
        <w:rPr>
          <w:rFonts w:ascii="Times New Roman" w:hAnsi="Times New Roman"/>
          <w:sz w:val="20"/>
        </w:rPr>
        <w:t xml:space="preserve"> </w:t>
      </w:r>
      <w:r w:rsidRPr="003719DB">
        <w:rPr>
          <w:rFonts w:ascii="Times New Roman" w:hAnsi="Times New Roman"/>
          <w:sz w:val="20"/>
        </w:rPr>
        <w:t xml:space="preserve">Comparative chemical composition of some </w:t>
      </w:r>
      <w:proofErr w:type="spellStart"/>
      <w:r w:rsidRPr="003719DB">
        <w:rPr>
          <w:rFonts w:ascii="Times New Roman" w:hAnsi="Times New Roman"/>
          <w:sz w:val="20"/>
        </w:rPr>
        <w:t>antidiabetic</w:t>
      </w:r>
      <w:proofErr w:type="spellEnd"/>
      <w:r w:rsidRPr="003719DB">
        <w:rPr>
          <w:rFonts w:ascii="Times New Roman" w:hAnsi="Times New Roman"/>
          <w:sz w:val="20"/>
        </w:rPr>
        <w:t xml:space="preserve"> medicinal plants: </w:t>
      </w:r>
      <w:proofErr w:type="spellStart"/>
      <w:r w:rsidRPr="003719DB">
        <w:rPr>
          <w:rFonts w:ascii="Times New Roman" w:hAnsi="Times New Roman"/>
          <w:i/>
          <w:sz w:val="20"/>
        </w:rPr>
        <w:t>Azadirachta</w:t>
      </w:r>
      <w:proofErr w:type="spellEnd"/>
      <w:r w:rsidRPr="003719DB">
        <w:rPr>
          <w:rFonts w:ascii="Times New Roman" w:hAnsi="Times New Roman"/>
          <w:i/>
          <w:sz w:val="20"/>
        </w:rPr>
        <w:t xml:space="preserve"> </w:t>
      </w:r>
      <w:proofErr w:type="spellStart"/>
      <w:r w:rsidRPr="003719DB">
        <w:rPr>
          <w:rFonts w:ascii="Times New Roman" w:hAnsi="Times New Roman"/>
          <w:i/>
          <w:sz w:val="20"/>
        </w:rPr>
        <w:t>indica</w:t>
      </w:r>
      <w:proofErr w:type="spellEnd"/>
      <w:r w:rsidRPr="003719DB">
        <w:rPr>
          <w:rFonts w:ascii="Times New Roman" w:hAnsi="Times New Roman"/>
          <w:i/>
          <w:sz w:val="20"/>
        </w:rPr>
        <w:t xml:space="preserve">, </w:t>
      </w:r>
      <w:proofErr w:type="spellStart"/>
      <w:r w:rsidRPr="003719DB">
        <w:rPr>
          <w:rFonts w:ascii="Times New Roman" w:hAnsi="Times New Roman"/>
          <w:i/>
          <w:sz w:val="20"/>
        </w:rPr>
        <w:t>Vernonia</w:t>
      </w:r>
      <w:proofErr w:type="spellEnd"/>
      <w:r w:rsidRPr="003719DB">
        <w:rPr>
          <w:rFonts w:ascii="Times New Roman" w:hAnsi="Times New Roman"/>
          <w:i/>
          <w:sz w:val="20"/>
        </w:rPr>
        <w:t xml:space="preserve"> </w:t>
      </w:r>
      <w:proofErr w:type="spellStart"/>
      <w:r w:rsidRPr="003719DB">
        <w:rPr>
          <w:rFonts w:ascii="Times New Roman" w:hAnsi="Times New Roman"/>
          <w:i/>
          <w:sz w:val="20"/>
        </w:rPr>
        <w:t>amygdalina</w:t>
      </w:r>
      <w:proofErr w:type="spellEnd"/>
      <w:r w:rsidRPr="003719DB">
        <w:rPr>
          <w:rFonts w:ascii="Times New Roman" w:hAnsi="Times New Roman"/>
          <w:sz w:val="20"/>
        </w:rPr>
        <w:t xml:space="preserve"> and </w:t>
      </w:r>
      <w:proofErr w:type="spellStart"/>
      <w:r w:rsidRPr="003719DB">
        <w:rPr>
          <w:rFonts w:ascii="Times New Roman" w:hAnsi="Times New Roman"/>
          <w:i/>
          <w:sz w:val="20"/>
        </w:rPr>
        <w:t>Gongronema</w:t>
      </w:r>
      <w:proofErr w:type="spellEnd"/>
      <w:r w:rsidRPr="003719DB">
        <w:rPr>
          <w:rFonts w:ascii="Times New Roman" w:hAnsi="Times New Roman"/>
          <w:i/>
          <w:sz w:val="20"/>
        </w:rPr>
        <w:t xml:space="preserve"> </w:t>
      </w:r>
      <w:proofErr w:type="spellStart"/>
      <w:r w:rsidRPr="003719DB">
        <w:rPr>
          <w:rFonts w:ascii="Times New Roman" w:hAnsi="Times New Roman"/>
          <w:i/>
          <w:sz w:val="20"/>
        </w:rPr>
        <w:t>latifolium</w:t>
      </w:r>
      <w:proofErr w:type="spellEnd"/>
      <w:r w:rsidRPr="003719DB">
        <w:rPr>
          <w:rFonts w:ascii="Times New Roman" w:hAnsi="Times New Roman"/>
          <w:sz w:val="20"/>
        </w:rPr>
        <w:t>. Afr. J. Biotech. 2009; 8:4685-4689.</w:t>
      </w:r>
    </w:p>
    <w:p w:rsidR="003719DB" w:rsidRDefault="00E018FB" w:rsidP="003719DB">
      <w:pPr>
        <w:pStyle w:val="ListParagraph0"/>
        <w:numPr>
          <w:ilvl w:val="0"/>
          <w:numId w:val="3"/>
        </w:numPr>
        <w:snapToGrid w:val="0"/>
        <w:spacing w:after="0" w:line="240" w:lineRule="auto"/>
        <w:ind w:left="425" w:firstLineChars="0" w:hanging="425"/>
        <w:jc w:val="both"/>
        <w:rPr>
          <w:rFonts w:ascii="Times New Roman" w:hAnsi="Times New Roman"/>
          <w:sz w:val="20"/>
        </w:rPr>
      </w:pPr>
      <w:r w:rsidRPr="003719DB">
        <w:rPr>
          <w:rFonts w:ascii="Times New Roman" w:hAnsi="Times New Roman"/>
          <w:sz w:val="20"/>
        </w:rPr>
        <w:t xml:space="preserve">Andy, I. E., </w:t>
      </w:r>
      <w:proofErr w:type="spellStart"/>
      <w:r w:rsidRPr="003719DB">
        <w:rPr>
          <w:rFonts w:ascii="Times New Roman" w:hAnsi="Times New Roman"/>
          <w:sz w:val="20"/>
        </w:rPr>
        <w:t>Eja</w:t>
      </w:r>
      <w:proofErr w:type="spellEnd"/>
      <w:r w:rsidRPr="003719DB">
        <w:rPr>
          <w:rFonts w:ascii="Times New Roman" w:hAnsi="Times New Roman"/>
          <w:sz w:val="20"/>
        </w:rPr>
        <w:t xml:space="preserve">, M. E., </w:t>
      </w:r>
      <w:proofErr w:type="spellStart"/>
      <w:r w:rsidRPr="003719DB">
        <w:rPr>
          <w:rFonts w:ascii="Times New Roman" w:hAnsi="Times New Roman"/>
          <w:sz w:val="20"/>
        </w:rPr>
        <w:t>Mboto</w:t>
      </w:r>
      <w:proofErr w:type="spellEnd"/>
      <w:r w:rsidRPr="003719DB">
        <w:rPr>
          <w:rFonts w:ascii="Times New Roman" w:hAnsi="Times New Roman"/>
          <w:sz w:val="20"/>
        </w:rPr>
        <w:t>, C. I.</w:t>
      </w:r>
      <w:r w:rsidR="00BC7B5D">
        <w:rPr>
          <w:rFonts w:ascii="Times New Roman" w:hAnsi="Times New Roman"/>
          <w:sz w:val="20"/>
        </w:rPr>
        <w:t xml:space="preserve"> </w:t>
      </w:r>
      <w:r w:rsidRPr="003719DB">
        <w:rPr>
          <w:rFonts w:ascii="Times New Roman" w:hAnsi="Times New Roman"/>
          <w:sz w:val="20"/>
        </w:rPr>
        <w:t xml:space="preserve">An evaluation of the antimicrobial potency of </w:t>
      </w:r>
      <w:proofErr w:type="spellStart"/>
      <w:r w:rsidRPr="003719DB">
        <w:rPr>
          <w:rFonts w:ascii="Times New Roman" w:hAnsi="Times New Roman"/>
          <w:i/>
          <w:sz w:val="20"/>
        </w:rPr>
        <w:t>Lasianthera</w:t>
      </w:r>
      <w:proofErr w:type="spellEnd"/>
      <w:r w:rsidRPr="003719DB">
        <w:rPr>
          <w:rFonts w:ascii="Times New Roman" w:hAnsi="Times New Roman"/>
          <w:sz w:val="20"/>
        </w:rPr>
        <w:t xml:space="preserve"> </w:t>
      </w:r>
      <w:proofErr w:type="spellStart"/>
      <w:r w:rsidRPr="003719DB">
        <w:rPr>
          <w:rFonts w:ascii="Times New Roman" w:hAnsi="Times New Roman"/>
          <w:i/>
          <w:sz w:val="20"/>
        </w:rPr>
        <w:t>africana</w:t>
      </w:r>
      <w:proofErr w:type="spellEnd"/>
      <w:r w:rsidRPr="003719DB">
        <w:rPr>
          <w:rFonts w:ascii="Times New Roman" w:hAnsi="Times New Roman"/>
          <w:sz w:val="20"/>
        </w:rPr>
        <w:t xml:space="preserve"> (BEAUV) and </w:t>
      </w:r>
      <w:proofErr w:type="spellStart"/>
      <w:r w:rsidRPr="003719DB">
        <w:rPr>
          <w:rFonts w:ascii="Times New Roman" w:hAnsi="Times New Roman"/>
          <w:i/>
          <w:sz w:val="20"/>
        </w:rPr>
        <w:t>Heinsia</w:t>
      </w:r>
      <w:proofErr w:type="spellEnd"/>
      <w:r w:rsidRPr="003719DB">
        <w:rPr>
          <w:rFonts w:ascii="Times New Roman" w:hAnsi="Times New Roman"/>
          <w:i/>
          <w:sz w:val="20"/>
        </w:rPr>
        <w:t xml:space="preserve"> </w:t>
      </w:r>
      <w:proofErr w:type="spellStart"/>
      <w:r w:rsidRPr="003719DB">
        <w:rPr>
          <w:rFonts w:ascii="Times New Roman" w:hAnsi="Times New Roman"/>
          <w:i/>
          <w:sz w:val="20"/>
        </w:rPr>
        <w:t>crinata</w:t>
      </w:r>
      <w:proofErr w:type="spellEnd"/>
      <w:r w:rsidRPr="003719DB">
        <w:rPr>
          <w:rFonts w:ascii="Times New Roman" w:hAnsi="Times New Roman"/>
          <w:sz w:val="20"/>
        </w:rPr>
        <w:t xml:space="preserve"> (G. Taylor) on </w:t>
      </w:r>
      <w:r w:rsidRPr="003719DB">
        <w:rPr>
          <w:rFonts w:ascii="Times New Roman" w:hAnsi="Times New Roman"/>
          <w:i/>
          <w:sz w:val="20"/>
        </w:rPr>
        <w:t xml:space="preserve">Escherichia coli, Salmonella </w:t>
      </w:r>
      <w:proofErr w:type="spellStart"/>
      <w:r w:rsidRPr="003719DB">
        <w:rPr>
          <w:rFonts w:ascii="Times New Roman" w:hAnsi="Times New Roman"/>
          <w:i/>
          <w:sz w:val="20"/>
        </w:rPr>
        <w:t>typhi</w:t>
      </w:r>
      <w:proofErr w:type="spellEnd"/>
      <w:r w:rsidRPr="003719DB">
        <w:rPr>
          <w:rFonts w:ascii="Times New Roman" w:hAnsi="Times New Roman"/>
          <w:i/>
          <w:sz w:val="20"/>
        </w:rPr>
        <w:t xml:space="preserve">, Staphylococcus </w:t>
      </w:r>
      <w:proofErr w:type="spellStart"/>
      <w:r w:rsidRPr="003719DB">
        <w:rPr>
          <w:rFonts w:ascii="Times New Roman" w:hAnsi="Times New Roman"/>
          <w:i/>
          <w:sz w:val="20"/>
        </w:rPr>
        <w:t>aureus</w:t>
      </w:r>
      <w:proofErr w:type="spellEnd"/>
      <w:r w:rsidRPr="003719DB">
        <w:rPr>
          <w:rFonts w:ascii="Times New Roman" w:hAnsi="Times New Roman"/>
          <w:sz w:val="20"/>
        </w:rPr>
        <w:t xml:space="preserve"> and </w:t>
      </w:r>
      <w:r w:rsidRPr="003719DB">
        <w:rPr>
          <w:rFonts w:ascii="Times New Roman" w:hAnsi="Times New Roman"/>
          <w:i/>
          <w:sz w:val="20"/>
        </w:rPr>
        <w:t xml:space="preserve">Candida </w:t>
      </w:r>
      <w:proofErr w:type="spellStart"/>
      <w:r w:rsidRPr="003719DB">
        <w:rPr>
          <w:rFonts w:ascii="Times New Roman" w:hAnsi="Times New Roman"/>
          <w:i/>
          <w:sz w:val="20"/>
        </w:rPr>
        <w:t>albicans</w:t>
      </w:r>
      <w:proofErr w:type="spellEnd"/>
      <w:r w:rsidRPr="003719DB">
        <w:rPr>
          <w:rFonts w:ascii="Times New Roman" w:hAnsi="Times New Roman"/>
          <w:sz w:val="20"/>
        </w:rPr>
        <w:t>. 2008; 4(1):25-29.</w:t>
      </w:r>
    </w:p>
    <w:p w:rsidR="003719DB" w:rsidRDefault="00E018FB" w:rsidP="003719DB">
      <w:pPr>
        <w:pStyle w:val="ListParagraph0"/>
        <w:numPr>
          <w:ilvl w:val="0"/>
          <w:numId w:val="3"/>
        </w:numPr>
        <w:snapToGrid w:val="0"/>
        <w:spacing w:after="0" w:line="240" w:lineRule="auto"/>
        <w:ind w:left="425" w:firstLineChars="0" w:hanging="425"/>
        <w:jc w:val="both"/>
        <w:rPr>
          <w:rFonts w:ascii="Times New Roman" w:hAnsi="Times New Roman"/>
          <w:sz w:val="20"/>
        </w:rPr>
      </w:pPr>
      <w:proofErr w:type="spellStart"/>
      <w:r w:rsidRPr="003719DB">
        <w:rPr>
          <w:rFonts w:ascii="Times New Roman" w:hAnsi="Times New Roman"/>
          <w:sz w:val="20"/>
        </w:rPr>
        <w:t>Kokwaro</w:t>
      </w:r>
      <w:proofErr w:type="spellEnd"/>
      <w:r w:rsidRPr="003719DB">
        <w:rPr>
          <w:rFonts w:ascii="Times New Roman" w:hAnsi="Times New Roman"/>
          <w:sz w:val="20"/>
        </w:rPr>
        <w:t>, J.</w:t>
      </w:r>
      <w:r w:rsidR="00BC7B5D">
        <w:rPr>
          <w:rFonts w:ascii="Times New Roman" w:hAnsi="Times New Roman"/>
          <w:sz w:val="20"/>
        </w:rPr>
        <w:t xml:space="preserve"> </w:t>
      </w:r>
      <w:r w:rsidRPr="003719DB">
        <w:rPr>
          <w:rFonts w:ascii="Times New Roman" w:hAnsi="Times New Roman"/>
          <w:sz w:val="20"/>
        </w:rPr>
        <w:t>Medicinal plants in East Africa (3</w:t>
      </w:r>
      <w:r w:rsidRPr="003719DB">
        <w:rPr>
          <w:rFonts w:ascii="Times New Roman" w:hAnsi="Times New Roman"/>
          <w:sz w:val="20"/>
          <w:vertAlign w:val="superscript"/>
        </w:rPr>
        <w:t>rd</w:t>
      </w:r>
      <w:r w:rsidRPr="003719DB">
        <w:rPr>
          <w:rFonts w:ascii="Times New Roman" w:hAnsi="Times New Roman"/>
          <w:sz w:val="20"/>
        </w:rPr>
        <w:t xml:space="preserve"> ed.), Nairobi, Kenya: University of Nairobi Press. 2009.</w:t>
      </w:r>
    </w:p>
    <w:p w:rsidR="003719DB" w:rsidRDefault="00E018FB" w:rsidP="003719DB">
      <w:pPr>
        <w:pStyle w:val="ListParagraph0"/>
        <w:numPr>
          <w:ilvl w:val="0"/>
          <w:numId w:val="3"/>
        </w:numPr>
        <w:snapToGrid w:val="0"/>
        <w:spacing w:after="0" w:line="240" w:lineRule="auto"/>
        <w:ind w:left="425" w:firstLineChars="0" w:hanging="425"/>
        <w:jc w:val="both"/>
        <w:rPr>
          <w:rFonts w:ascii="Times New Roman" w:hAnsi="Times New Roman"/>
          <w:sz w:val="20"/>
        </w:rPr>
      </w:pPr>
      <w:proofErr w:type="spellStart"/>
      <w:r w:rsidRPr="003719DB">
        <w:rPr>
          <w:rFonts w:ascii="Times New Roman" w:hAnsi="Times New Roman"/>
          <w:sz w:val="20"/>
        </w:rPr>
        <w:t>Ejike</w:t>
      </w:r>
      <w:proofErr w:type="spellEnd"/>
      <w:r w:rsidRPr="003719DB">
        <w:rPr>
          <w:rFonts w:ascii="Times New Roman" w:hAnsi="Times New Roman"/>
          <w:sz w:val="20"/>
        </w:rPr>
        <w:t>, H. C.</w:t>
      </w:r>
      <w:r w:rsidR="00BC7B5D">
        <w:rPr>
          <w:rFonts w:ascii="Times New Roman" w:hAnsi="Times New Roman"/>
          <w:sz w:val="20"/>
        </w:rPr>
        <w:t xml:space="preserve"> </w:t>
      </w:r>
      <w:r w:rsidRPr="003719DB">
        <w:rPr>
          <w:rFonts w:ascii="Times New Roman" w:hAnsi="Times New Roman"/>
          <w:sz w:val="20"/>
        </w:rPr>
        <w:t xml:space="preserve">Current perspective on the medicinal potential of </w:t>
      </w:r>
      <w:proofErr w:type="spellStart"/>
      <w:r w:rsidRPr="003719DB">
        <w:rPr>
          <w:rFonts w:ascii="Times New Roman" w:hAnsi="Times New Roman"/>
          <w:i/>
          <w:sz w:val="20"/>
        </w:rPr>
        <w:t>Vernonia</w:t>
      </w:r>
      <w:proofErr w:type="spellEnd"/>
      <w:r w:rsidRPr="003719DB">
        <w:rPr>
          <w:rFonts w:ascii="Times New Roman" w:hAnsi="Times New Roman"/>
          <w:i/>
          <w:sz w:val="20"/>
        </w:rPr>
        <w:t xml:space="preserve"> </w:t>
      </w:r>
      <w:proofErr w:type="spellStart"/>
      <w:r w:rsidRPr="003719DB">
        <w:rPr>
          <w:rFonts w:ascii="Times New Roman" w:hAnsi="Times New Roman"/>
          <w:i/>
          <w:sz w:val="20"/>
        </w:rPr>
        <w:t>amygdalina</w:t>
      </w:r>
      <w:proofErr w:type="spellEnd"/>
      <w:r w:rsidRPr="003719DB">
        <w:rPr>
          <w:rFonts w:ascii="Times New Roman" w:hAnsi="Times New Roman"/>
          <w:sz w:val="20"/>
        </w:rPr>
        <w:t>. J. Med. Plant Res. 2011; 5(7):1051-1061.</w:t>
      </w:r>
    </w:p>
    <w:p w:rsidR="003719DB" w:rsidRDefault="00E018FB" w:rsidP="003719DB">
      <w:pPr>
        <w:pStyle w:val="ListParagraph0"/>
        <w:numPr>
          <w:ilvl w:val="0"/>
          <w:numId w:val="3"/>
        </w:numPr>
        <w:snapToGrid w:val="0"/>
        <w:spacing w:after="0" w:line="240" w:lineRule="auto"/>
        <w:ind w:left="425" w:firstLineChars="0" w:hanging="425"/>
        <w:jc w:val="both"/>
        <w:rPr>
          <w:rFonts w:ascii="Times New Roman" w:hAnsi="Times New Roman"/>
          <w:sz w:val="20"/>
        </w:rPr>
      </w:pPr>
      <w:proofErr w:type="spellStart"/>
      <w:r w:rsidRPr="003719DB">
        <w:rPr>
          <w:rFonts w:ascii="Times New Roman" w:hAnsi="Times New Roman"/>
          <w:sz w:val="20"/>
        </w:rPr>
        <w:t>Akinpelu</w:t>
      </w:r>
      <w:proofErr w:type="spellEnd"/>
      <w:r w:rsidRPr="003719DB">
        <w:rPr>
          <w:rFonts w:ascii="Times New Roman" w:hAnsi="Times New Roman"/>
          <w:sz w:val="20"/>
        </w:rPr>
        <w:t xml:space="preserve">, D. A., </w:t>
      </w:r>
      <w:proofErr w:type="spellStart"/>
      <w:r w:rsidRPr="003719DB">
        <w:rPr>
          <w:rFonts w:ascii="Times New Roman" w:hAnsi="Times New Roman"/>
          <w:sz w:val="20"/>
        </w:rPr>
        <w:t>Onakoya</w:t>
      </w:r>
      <w:proofErr w:type="spellEnd"/>
      <w:r w:rsidRPr="003719DB">
        <w:rPr>
          <w:rFonts w:ascii="Times New Roman" w:hAnsi="Times New Roman"/>
          <w:sz w:val="20"/>
        </w:rPr>
        <w:t>, T. M.</w:t>
      </w:r>
      <w:r w:rsidR="00BC7B5D">
        <w:rPr>
          <w:rFonts w:ascii="Times New Roman" w:hAnsi="Times New Roman"/>
          <w:sz w:val="20"/>
        </w:rPr>
        <w:t xml:space="preserve"> </w:t>
      </w:r>
      <w:r w:rsidRPr="003719DB">
        <w:rPr>
          <w:rFonts w:ascii="Times New Roman" w:hAnsi="Times New Roman"/>
          <w:sz w:val="20"/>
        </w:rPr>
        <w:t>Antimicrobial activities of medicinal plants used in folklore remedies in South-Western Nigeria. Afr. J. Biotech. 2006; 7:1078-1081.</w:t>
      </w:r>
    </w:p>
    <w:p w:rsidR="003719DB" w:rsidRDefault="00E018FB" w:rsidP="003719DB">
      <w:pPr>
        <w:pStyle w:val="ListParagraph0"/>
        <w:numPr>
          <w:ilvl w:val="0"/>
          <w:numId w:val="3"/>
        </w:numPr>
        <w:snapToGrid w:val="0"/>
        <w:spacing w:after="0" w:line="240" w:lineRule="auto"/>
        <w:ind w:left="425" w:firstLineChars="0" w:hanging="425"/>
        <w:jc w:val="both"/>
        <w:rPr>
          <w:rFonts w:ascii="Times New Roman" w:hAnsi="Times New Roman"/>
          <w:sz w:val="20"/>
        </w:rPr>
      </w:pPr>
      <w:r w:rsidRPr="003719DB">
        <w:rPr>
          <w:rFonts w:ascii="Times New Roman" w:hAnsi="Times New Roman"/>
          <w:sz w:val="20"/>
        </w:rPr>
        <w:lastRenderedPageBreak/>
        <w:t xml:space="preserve">Campbell, R. J., </w:t>
      </w:r>
      <w:proofErr w:type="spellStart"/>
      <w:r w:rsidRPr="003719DB">
        <w:rPr>
          <w:rFonts w:ascii="Times New Roman" w:hAnsi="Times New Roman"/>
          <w:sz w:val="20"/>
        </w:rPr>
        <w:t>Ledesma</w:t>
      </w:r>
      <w:proofErr w:type="spellEnd"/>
      <w:r w:rsidRPr="003719DB">
        <w:rPr>
          <w:rFonts w:ascii="Times New Roman" w:hAnsi="Times New Roman"/>
          <w:sz w:val="20"/>
        </w:rPr>
        <w:t>, N. H., Campbell, C. W.</w:t>
      </w:r>
      <w:r w:rsidR="00BC7B5D">
        <w:rPr>
          <w:rFonts w:ascii="Times New Roman" w:hAnsi="Times New Roman"/>
          <w:sz w:val="20"/>
        </w:rPr>
        <w:t xml:space="preserve"> </w:t>
      </w:r>
      <w:r w:rsidRPr="003719DB">
        <w:rPr>
          <w:rFonts w:ascii="Times New Roman" w:hAnsi="Times New Roman"/>
          <w:sz w:val="20"/>
        </w:rPr>
        <w:t>Tropical mangos, “How to grow the world’s most delicious fruit”: 1</w:t>
      </w:r>
      <w:r w:rsidRPr="003719DB">
        <w:rPr>
          <w:rFonts w:ascii="Times New Roman" w:hAnsi="Times New Roman"/>
          <w:sz w:val="20"/>
          <w:vertAlign w:val="superscript"/>
        </w:rPr>
        <w:t>st</w:t>
      </w:r>
      <w:r w:rsidRPr="003719DB">
        <w:rPr>
          <w:rFonts w:ascii="Times New Roman" w:hAnsi="Times New Roman"/>
          <w:sz w:val="20"/>
        </w:rPr>
        <w:t xml:space="preserve"> ed. Fairchild Tropical Garden, Miami, Florida. 2002; pp. 222-507.</w:t>
      </w:r>
    </w:p>
    <w:p w:rsidR="003719DB" w:rsidRDefault="00E018FB" w:rsidP="003719DB">
      <w:pPr>
        <w:pStyle w:val="ListParagraph0"/>
        <w:numPr>
          <w:ilvl w:val="0"/>
          <w:numId w:val="3"/>
        </w:numPr>
        <w:snapToGrid w:val="0"/>
        <w:spacing w:after="0" w:line="240" w:lineRule="auto"/>
        <w:ind w:left="425" w:firstLineChars="0" w:hanging="425"/>
        <w:jc w:val="both"/>
        <w:rPr>
          <w:rFonts w:ascii="Times New Roman" w:hAnsi="Times New Roman"/>
          <w:sz w:val="20"/>
        </w:rPr>
      </w:pPr>
      <w:proofErr w:type="spellStart"/>
      <w:r w:rsidRPr="003719DB">
        <w:rPr>
          <w:rFonts w:ascii="Times New Roman" w:hAnsi="Times New Roman"/>
          <w:sz w:val="20"/>
        </w:rPr>
        <w:t>Abdalla</w:t>
      </w:r>
      <w:proofErr w:type="spellEnd"/>
      <w:r w:rsidRPr="003719DB">
        <w:rPr>
          <w:rFonts w:ascii="Times New Roman" w:hAnsi="Times New Roman"/>
          <w:sz w:val="20"/>
        </w:rPr>
        <w:t xml:space="preserve">, A. E., </w:t>
      </w:r>
      <w:proofErr w:type="spellStart"/>
      <w:r w:rsidRPr="003719DB">
        <w:rPr>
          <w:rFonts w:ascii="Times New Roman" w:hAnsi="Times New Roman"/>
          <w:sz w:val="20"/>
        </w:rPr>
        <w:t>Darwish</w:t>
      </w:r>
      <w:proofErr w:type="spellEnd"/>
      <w:r w:rsidRPr="003719DB">
        <w:rPr>
          <w:rFonts w:ascii="Times New Roman" w:hAnsi="Times New Roman"/>
          <w:sz w:val="20"/>
        </w:rPr>
        <w:t xml:space="preserve">, S. M., </w:t>
      </w:r>
      <w:proofErr w:type="spellStart"/>
      <w:r w:rsidRPr="003719DB">
        <w:rPr>
          <w:rFonts w:ascii="Times New Roman" w:hAnsi="Times New Roman"/>
          <w:sz w:val="20"/>
        </w:rPr>
        <w:t>Ayad</w:t>
      </w:r>
      <w:proofErr w:type="spellEnd"/>
      <w:r w:rsidRPr="003719DB">
        <w:rPr>
          <w:rFonts w:ascii="Times New Roman" w:hAnsi="Times New Roman"/>
          <w:sz w:val="20"/>
        </w:rPr>
        <w:t xml:space="preserve">, E. H., </w:t>
      </w:r>
      <w:proofErr w:type="gramStart"/>
      <w:r w:rsidRPr="003719DB">
        <w:rPr>
          <w:rFonts w:ascii="Times New Roman" w:hAnsi="Times New Roman"/>
          <w:sz w:val="20"/>
        </w:rPr>
        <w:t>El</w:t>
      </w:r>
      <w:proofErr w:type="gramEnd"/>
      <w:r w:rsidRPr="003719DB">
        <w:rPr>
          <w:rFonts w:ascii="Times New Roman" w:hAnsi="Times New Roman"/>
          <w:sz w:val="20"/>
        </w:rPr>
        <w:t>-</w:t>
      </w:r>
      <w:proofErr w:type="spellStart"/>
      <w:r w:rsidRPr="003719DB">
        <w:rPr>
          <w:rFonts w:ascii="Times New Roman" w:hAnsi="Times New Roman"/>
          <w:sz w:val="20"/>
        </w:rPr>
        <w:t>Hamahmy</w:t>
      </w:r>
      <w:proofErr w:type="spellEnd"/>
      <w:r w:rsidRPr="003719DB">
        <w:rPr>
          <w:rFonts w:ascii="Times New Roman" w:hAnsi="Times New Roman"/>
          <w:sz w:val="20"/>
        </w:rPr>
        <w:t>, R. M.</w:t>
      </w:r>
      <w:r w:rsidR="00BC7B5D">
        <w:rPr>
          <w:rFonts w:ascii="Times New Roman" w:hAnsi="Times New Roman"/>
          <w:sz w:val="20"/>
        </w:rPr>
        <w:t xml:space="preserve"> </w:t>
      </w:r>
      <w:r w:rsidRPr="003719DB">
        <w:rPr>
          <w:rFonts w:ascii="Times New Roman" w:hAnsi="Times New Roman"/>
          <w:sz w:val="20"/>
        </w:rPr>
        <w:t>Egyptian mango product 2: Antioxidant and antimicrobial activities of extracts and oil from mango seed kernel.</w:t>
      </w:r>
      <w:r w:rsidR="00BC7B5D">
        <w:rPr>
          <w:rFonts w:ascii="Times New Roman" w:hAnsi="Times New Roman"/>
          <w:sz w:val="20"/>
        </w:rPr>
        <w:t xml:space="preserve"> </w:t>
      </w:r>
      <w:r w:rsidRPr="003719DB">
        <w:rPr>
          <w:rFonts w:ascii="Times New Roman" w:hAnsi="Times New Roman"/>
          <w:sz w:val="20"/>
        </w:rPr>
        <w:t>Food Chem. 2007; 103:1141-1152.</w:t>
      </w:r>
    </w:p>
    <w:p w:rsidR="003719DB" w:rsidRDefault="00E018FB" w:rsidP="003719DB">
      <w:pPr>
        <w:pStyle w:val="ListParagraph0"/>
        <w:numPr>
          <w:ilvl w:val="0"/>
          <w:numId w:val="3"/>
        </w:numPr>
        <w:snapToGrid w:val="0"/>
        <w:spacing w:after="0" w:line="240" w:lineRule="auto"/>
        <w:ind w:left="425" w:firstLineChars="0" w:hanging="425"/>
        <w:jc w:val="both"/>
        <w:rPr>
          <w:rFonts w:ascii="Times New Roman" w:hAnsi="Times New Roman"/>
          <w:sz w:val="20"/>
        </w:rPr>
      </w:pPr>
      <w:proofErr w:type="spellStart"/>
      <w:r w:rsidRPr="003719DB">
        <w:rPr>
          <w:rFonts w:ascii="Times New Roman" w:hAnsi="Times New Roman"/>
          <w:sz w:val="20"/>
        </w:rPr>
        <w:t>Nwinuka</w:t>
      </w:r>
      <w:proofErr w:type="spellEnd"/>
      <w:r w:rsidRPr="003719DB">
        <w:rPr>
          <w:rFonts w:ascii="Times New Roman" w:hAnsi="Times New Roman"/>
          <w:sz w:val="20"/>
        </w:rPr>
        <w:t xml:space="preserve">, N. M., </w:t>
      </w:r>
      <w:proofErr w:type="spellStart"/>
      <w:r w:rsidRPr="003719DB">
        <w:rPr>
          <w:rFonts w:ascii="Times New Roman" w:hAnsi="Times New Roman"/>
          <w:sz w:val="20"/>
        </w:rPr>
        <w:t>Ibeh</w:t>
      </w:r>
      <w:proofErr w:type="spellEnd"/>
      <w:r w:rsidRPr="003719DB">
        <w:rPr>
          <w:rFonts w:ascii="Times New Roman" w:hAnsi="Times New Roman"/>
          <w:sz w:val="20"/>
        </w:rPr>
        <w:t xml:space="preserve">, G. O., </w:t>
      </w:r>
      <w:proofErr w:type="spellStart"/>
      <w:r w:rsidRPr="003719DB">
        <w:rPr>
          <w:rFonts w:ascii="Times New Roman" w:hAnsi="Times New Roman"/>
          <w:sz w:val="20"/>
        </w:rPr>
        <w:t>Ekeke</w:t>
      </w:r>
      <w:proofErr w:type="spellEnd"/>
      <w:r w:rsidRPr="003719DB">
        <w:rPr>
          <w:rFonts w:ascii="Times New Roman" w:hAnsi="Times New Roman"/>
          <w:sz w:val="20"/>
        </w:rPr>
        <w:t>, G. I. Antimicrobial properties of some commonly used spices. Global J. Pure. Appl. Sc. 2006; 12(1):73-77.</w:t>
      </w:r>
    </w:p>
    <w:p w:rsidR="003719DB" w:rsidRDefault="00E018FB" w:rsidP="003719DB">
      <w:pPr>
        <w:pStyle w:val="ListParagraph0"/>
        <w:numPr>
          <w:ilvl w:val="0"/>
          <w:numId w:val="3"/>
        </w:numPr>
        <w:snapToGrid w:val="0"/>
        <w:spacing w:after="0" w:line="240" w:lineRule="auto"/>
        <w:ind w:left="425" w:firstLineChars="0" w:hanging="425"/>
        <w:jc w:val="both"/>
        <w:rPr>
          <w:rFonts w:ascii="Times New Roman" w:hAnsi="Times New Roman"/>
          <w:sz w:val="20"/>
        </w:rPr>
      </w:pPr>
      <w:r w:rsidRPr="003719DB">
        <w:rPr>
          <w:rFonts w:ascii="Times New Roman" w:hAnsi="Times New Roman"/>
          <w:sz w:val="20"/>
        </w:rPr>
        <w:t xml:space="preserve">Prescott, L. M., </w:t>
      </w:r>
      <w:proofErr w:type="spellStart"/>
      <w:r w:rsidRPr="003719DB">
        <w:rPr>
          <w:rFonts w:ascii="Times New Roman" w:hAnsi="Times New Roman"/>
          <w:sz w:val="20"/>
        </w:rPr>
        <w:t>Hardley</w:t>
      </w:r>
      <w:proofErr w:type="spellEnd"/>
      <w:r w:rsidRPr="003719DB">
        <w:rPr>
          <w:rFonts w:ascii="Times New Roman" w:hAnsi="Times New Roman"/>
          <w:sz w:val="20"/>
        </w:rPr>
        <w:t>, J. P., Klein, D. A. Microbiology. 6</w:t>
      </w:r>
      <w:r w:rsidRPr="003719DB">
        <w:rPr>
          <w:rFonts w:ascii="Times New Roman" w:hAnsi="Times New Roman"/>
          <w:sz w:val="20"/>
          <w:vertAlign w:val="superscript"/>
        </w:rPr>
        <w:t>th</w:t>
      </w:r>
      <w:r w:rsidRPr="003719DB">
        <w:rPr>
          <w:rFonts w:ascii="Times New Roman" w:hAnsi="Times New Roman"/>
          <w:sz w:val="20"/>
        </w:rPr>
        <w:t xml:space="preserve"> </w:t>
      </w:r>
      <w:proofErr w:type="spellStart"/>
      <w:r w:rsidRPr="003719DB">
        <w:rPr>
          <w:rFonts w:ascii="Times New Roman" w:hAnsi="Times New Roman"/>
          <w:sz w:val="20"/>
        </w:rPr>
        <w:t>edn</w:t>
      </w:r>
      <w:proofErr w:type="spellEnd"/>
      <w:r w:rsidRPr="003719DB">
        <w:rPr>
          <w:rFonts w:ascii="Times New Roman" w:hAnsi="Times New Roman"/>
          <w:sz w:val="20"/>
        </w:rPr>
        <w:t>. McGraw-Hill, Boston. 2005; pp. 992.</w:t>
      </w:r>
    </w:p>
    <w:p w:rsidR="003719DB" w:rsidRDefault="00E018FB" w:rsidP="003719DB">
      <w:pPr>
        <w:pStyle w:val="ListParagraph0"/>
        <w:numPr>
          <w:ilvl w:val="0"/>
          <w:numId w:val="3"/>
        </w:numPr>
        <w:snapToGrid w:val="0"/>
        <w:spacing w:after="0" w:line="240" w:lineRule="auto"/>
        <w:ind w:left="425" w:firstLineChars="0" w:hanging="425"/>
        <w:jc w:val="both"/>
        <w:rPr>
          <w:rFonts w:ascii="Times New Roman" w:hAnsi="Times New Roman"/>
          <w:sz w:val="20"/>
        </w:rPr>
      </w:pPr>
      <w:r w:rsidRPr="003719DB">
        <w:rPr>
          <w:rFonts w:ascii="Times New Roman" w:hAnsi="Times New Roman"/>
          <w:sz w:val="20"/>
        </w:rPr>
        <w:t>Patterson, D. L.</w:t>
      </w:r>
      <w:r w:rsidR="00BC7B5D">
        <w:rPr>
          <w:rFonts w:ascii="Times New Roman" w:hAnsi="Times New Roman"/>
          <w:sz w:val="20"/>
        </w:rPr>
        <w:t xml:space="preserve"> </w:t>
      </w:r>
      <w:r w:rsidRPr="003719DB">
        <w:rPr>
          <w:rFonts w:ascii="Times New Roman" w:hAnsi="Times New Roman"/>
          <w:sz w:val="20"/>
        </w:rPr>
        <w:t xml:space="preserve">Resistance in Gram-negative bacteria: </w:t>
      </w:r>
      <w:proofErr w:type="spellStart"/>
      <w:r w:rsidRPr="003719DB">
        <w:rPr>
          <w:rFonts w:ascii="Times New Roman" w:hAnsi="Times New Roman"/>
          <w:sz w:val="20"/>
        </w:rPr>
        <w:t>Enterobacteriaceae</w:t>
      </w:r>
      <w:proofErr w:type="spellEnd"/>
      <w:r w:rsidRPr="003719DB">
        <w:rPr>
          <w:rFonts w:ascii="Times New Roman" w:hAnsi="Times New Roman"/>
          <w:sz w:val="20"/>
        </w:rPr>
        <w:t>.</w:t>
      </w:r>
      <w:r w:rsidR="00BC7B5D">
        <w:rPr>
          <w:rFonts w:ascii="Times New Roman" w:hAnsi="Times New Roman"/>
          <w:sz w:val="20"/>
        </w:rPr>
        <w:t xml:space="preserve"> </w:t>
      </w:r>
      <w:r w:rsidRPr="003719DB">
        <w:rPr>
          <w:rFonts w:ascii="Times New Roman" w:hAnsi="Times New Roman"/>
          <w:sz w:val="20"/>
        </w:rPr>
        <w:t>Am. J. Med. 2006; 119, 20-28.</w:t>
      </w:r>
    </w:p>
    <w:p w:rsidR="003719DB" w:rsidRDefault="00E018FB" w:rsidP="003719DB">
      <w:pPr>
        <w:pStyle w:val="ListParagraph0"/>
        <w:numPr>
          <w:ilvl w:val="0"/>
          <w:numId w:val="3"/>
        </w:numPr>
        <w:snapToGrid w:val="0"/>
        <w:spacing w:after="0" w:line="240" w:lineRule="auto"/>
        <w:ind w:left="425" w:firstLineChars="0" w:hanging="425"/>
        <w:jc w:val="both"/>
        <w:rPr>
          <w:rFonts w:ascii="Times New Roman" w:hAnsi="Times New Roman"/>
          <w:sz w:val="20"/>
        </w:rPr>
      </w:pPr>
      <w:proofErr w:type="spellStart"/>
      <w:r w:rsidRPr="003719DB">
        <w:rPr>
          <w:rFonts w:ascii="Times New Roman" w:hAnsi="Times New Roman"/>
          <w:sz w:val="20"/>
        </w:rPr>
        <w:t>Murkhtar</w:t>
      </w:r>
      <w:proofErr w:type="spellEnd"/>
      <w:r w:rsidRPr="003719DB">
        <w:rPr>
          <w:rFonts w:ascii="Times New Roman" w:hAnsi="Times New Roman"/>
          <w:sz w:val="20"/>
        </w:rPr>
        <w:t>, M. D. and Huda, M.</w:t>
      </w:r>
      <w:r w:rsidR="00BC7B5D">
        <w:rPr>
          <w:rFonts w:ascii="Times New Roman" w:hAnsi="Times New Roman"/>
          <w:sz w:val="20"/>
        </w:rPr>
        <w:t xml:space="preserve"> </w:t>
      </w:r>
      <w:r w:rsidRPr="003719DB">
        <w:rPr>
          <w:rFonts w:ascii="Times New Roman" w:hAnsi="Times New Roman"/>
          <w:sz w:val="20"/>
        </w:rPr>
        <w:t xml:space="preserve">Prevention of </w:t>
      </w:r>
      <w:proofErr w:type="spellStart"/>
      <w:r w:rsidRPr="003719DB">
        <w:rPr>
          <w:rFonts w:ascii="Times New Roman" w:hAnsi="Times New Roman"/>
          <w:sz w:val="20"/>
        </w:rPr>
        <w:t>tinea</w:t>
      </w:r>
      <w:proofErr w:type="spellEnd"/>
      <w:r w:rsidRPr="003719DB">
        <w:rPr>
          <w:rFonts w:ascii="Times New Roman" w:hAnsi="Times New Roman"/>
          <w:sz w:val="20"/>
        </w:rPr>
        <w:t xml:space="preserve"> </w:t>
      </w:r>
      <w:proofErr w:type="spellStart"/>
      <w:r w:rsidRPr="003719DB">
        <w:rPr>
          <w:rFonts w:ascii="Times New Roman" w:hAnsi="Times New Roman"/>
          <w:sz w:val="20"/>
        </w:rPr>
        <w:t>capitis</w:t>
      </w:r>
      <w:proofErr w:type="spellEnd"/>
      <w:r w:rsidRPr="003719DB">
        <w:rPr>
          <w:rFonts w:ascii="Times New Roman" w:hAnsi="Times New Roman"/>
          <w:sz w:val="20"/>
        </w:rPr>
        <w:t xml:space="preserve"> in primary school and sensitivity of etiologic agents to </w:t>
      </w:r>
      <w:proofErr w:type="spellStart"/>
      <w:r w:rsidRPr="003719DB">
        <w:rPr>
          <w:rFonts w:ascii="Times New Roman" w:hAnsi="Times New Roman"/>
          <w:i/>
          <w:sz w:val="20"/>
        </w:rPr>
        <w:t>Pistia</w:t>
      </w:r>
      <w:proofErr w:type="spellEnd"/>
      <w:r w:rsidRPr="003719DB">
        <w:rPr>
          <w:rFonts w:ascii="Times New Roman" w:hAnsi="Times New Roman"/>
          <w:i/>
          <w:sz w:val="20"/>
        </w:rPr>
        <w:t xml:space="preserve"> </w:t>
      </w:r>
      <w:proofErr w:type="spellStart"/>
      <w:r w:rsidRPr="003719DB">
        <w:rPr>
          <w:rFonts w:ascii="Times New Roman" w:hAnsi="Times New Roman"/>
          <w:i/>
          <w:sz w:val="20"/>
        </w:rPr>
        <w:t>stratiotes</w:t>
      </w:r>
      <w:proofErr w:type="spellEnd"/>
      <w:r w:rsidRPr="003719DB">
        <w:rPr>
          <w:rFonts w:ascii="Times New Roman" w:hAnsi="Times New Roman"/>
          <w:sz w:val="20"/>
        </w:rPr>
        <w:t xml:space="preserve"> extracts.</w:t>
      </w:r>
      <w:r w:rsidR="00BC7B5D">
        <w:rPr>
          <w:rFonts w:ascii="Times New Roman" w:hAnsi="Times New Roman"/>
          <w:sz w:val="20"/>
        </w:rPr>
        <w:t xml:space="preserve"> </w:t>
      </w:r>
      <w:r w:rsidRPr="003719DB">
        <w:rPr>
          <w:rFonts w:ascii="Times New Roman" w:hAnsi="Times New Roman"/>
          <w:sz w:val="20"/>
        </w:rPr>
        <w:t xml:space="preserve">Nig. J. </w:t>
      </w:r>
      <w:proofErr w:type="spellStart"/>
      <w:r w:rsidRPr="003719DB">
        <w:rPr>
          <w:rFonts w:ascii="Times New Roman" w:hAnsi="Times New Roman"/>
          <w:sz w:val="20"/>
        </w:rPr>
        <w:t>Microbiol</w:t>
      </w:r>
      <w:proofErr w:type="spellEnd"/>
      <w:r w:rsidRPr="003719DB">
        <w:rPr>
          <w:rFonts w:ascii="Times New Roman" w:hAnsi="Times New Roman"/>
          <w:sz w:val="20"/>
        </w:rPr>
        <w:t>. 2005; 19(1-2):412-419.</w:t>
      </w:r>
    </w:p>
    <w:p w:rsidR="003719DB" w:rsidRDefault="00E018FB" w:rsidP="003719DB">
      <w:pPr>
        <w:pStyle w:val="ListParagraph0"/>
        <w:numPr>
          <w:ilvl w:val="0"/>
          <w:numId w:val="3"/>
        </w:numPr>
        <w:snapToGrid w:val="0"/>
        <w:spacing w:after="0" w:line="240" w:lineRule="auto"/>
        <w:ind w:left="425" w:firstLineChars="0" w:hanging="425"/>
        <w:jc w:val="both"/>
        <w:rPr>
          <w:rFonts w:ascii="Times New Roman" w:hAnsi="Times New Roman"/>
          <w:sz w:val="20"/>
        </w:rPr>
      </w:pPr>
      <w:proofErr w:type="spellStart"/>
      <w:r w:rsidRPr="003719DB">
        <w:rPr>
          <w:rFonts w:ascii="Times New Roman" w:hAnsi="Times New Roman"/>
          <w:sz w:val="20"/>
        </w:rPr>
        <w:t>Eja</w:t>
      </w:r>
      <w:proofErr w:type="spellEnd"/>
      <w:r w:rsidRPr="003719DB">
        <w:rPr>
          <w:rFonts w:ascii="Times New Roman" w:hAnsi="Times New Roman"/>
          <w:sz w:val="20"/>
        </w:rPr>
        <w:t xml:space="preserve">, M. E., </w:t>
      </w:r>
      <w:proofErr w:type="spellStart"/>
      <w:r w:rsidRPr="003719DB">
        <w:rPr>
          <w:rFonts w:ascii="Times New Roman" w:hAnsi="Times New Roman"/>
          <w:sz w:val="20"/>
        </w:rPr>
        <w:t>Udoekong</w:t>
      </w:r>
      <w:proofErr w:type="spellEnd"/>
      <w:r w:rsidRPr="003719DB">
        <w:rPr>
          <w:rFonts w:ascii="Times New Roman" w:hAnsi="Times New Roman"/>
          <w:sz w:val="20"/>
        </w:rPr>
        <w:t xml:space="preserve">, N. S., </w:t>
      </w:r>
      <w:proofErr w:type="spellStart"/>
      <w:r w:rsidRPr="003719DB">
        <w:rPr>
          <w:rFonts w:ascii="Times New Roman" w:hAnsi="Times New Roman"/>
          <w:sz w:val="20"/>
        </w:rPr>
        <w:t>Ikpeme</w:t>
      </w:r>
      <w:proofErr w:type="spellEnd"/>
      <w:r w:rsidRPr="003719DB">
        <w:rPr>
          <w:rFonts w:ascii="Times New Roman" w:hAnsi="Times New Roman"/>
          <w:sz w:val="20"/>
        </w:rPr>
        <w:t xml:space="preserve">, E. M., </w:t>
      </w:r>
      <w:proofErr w:type="spellStart"/>
      <w:r w:rsidRPr="003719DB">
        <w:rPr>
          <w:rFonts w:ascii="Times New Roman" w:hAnsi="Times New Roman"/>
          <w:sz w:val="20"/>
        </w:rPr>
        <w:t>Enyi-Idoh</w:t>
      </w:r>
      <w:proofErr w:type="spellEnd"/>
      <w:r w:rsidRPr="003719DB">
        <w:rPr>
          <w:rFonts w:ascii="Times New Roman" w:hAnsi="Times New Roman"/>
          <w:sz w:val="20"/>
        </w:rPr>
        <w:t xml:space="preserve">, K. H., Lennox, J. A., </w:t>
      </w:r>
      <w:proofErr w:type="spellStart"/>
      <w:r w:rsidRPr="003719DB">
        <w:rPr>
          <w:rFonts w:ascii="Times New Roman" w:hAnsi="Times New Roman"/>
          <w:sz w:val="20"/>
        </w:rPr>
        <w:t>Etim</w:t>
      </w:r>
      <w:proofErr w:type="spellEnd"/>
      <w:r w:rsidRPr="003719DB">
        <w:rPr>
          <w:rFonts w:ascii="Times New Roman" w:hAnsi="Times New Roman"/>
          <w:sz w:val="20"/>
        </w:rPr>
        <w:t>, K. D.</w:t>
      </w:r>
      <w:r w:rsidR="00BC7B5D">
        <w:rPr>
          <w:rFonts w:ascii="Times New Roman" w:hAnsi="Times New Roman"/>
          <w:sz w:val="20"/>
        </w:rPr>
        <w:t xml:space="preserve"> </w:t>
      </w:r>
      <w:proofErr w:type="spellStart"/>
      <w:r w:rsidRPr="003719DB">
        <w:rPr>
          <w:rFonts w:ascii="Times New Roman" w:hAnsi="Times New Roman"/>
          <w:sz w:val="20"/>
        </w:rPr>
        <w:t>Antibiogram</w:t>
      </w:r>
      <w:proofErr w:type="spellEnd"/>
      <w:r w:rsidRPr="003719DB">
        <w:rPr>
          <w:rFonts w:ascii="Times New Roman" w:hAnsi="Times New Roman"/>
          <w:sz w:val="20"/>
        </w:rPr>
        <w:t xml:space="preserve"> studies and extended beta-</w:t>
      </w:r>
      <w:proofErr w:type="spellStart"/>
      <w:r w:rsidRPr="003719DB">
        <w:rPr>
          <w:rFonts w:ascii="Times New Roman" w:hAnsi="Times New Roman"/>
          <w:sz w:val="20"/>
        </w:rPr>
        <w:t>lactamase</w:t>
      </w:r>
      <w:proofErr w:type="spellEnd"/>
      <w:r w:rsidRPr="003719DB">
        <w:rPr>
          <w:rFonts w:ascii="Times New Roman" w:hAnsi="Times New Roman"/>
          <w:sz w:val="20"/>
        </w:rPr>
        <w:t xml:space="preserve"> activity profile of </w:t>
      </w:r>
      <w:r w:rsidRPr="003719DB">
        <w:rPr>
          <w:rFonts w:ascii="Times New Roman" w:hAnsi="Times New Roman"/>
          <w:i/>
          <w:sz w:val="20"/>
        </w:rPr>
        <w:t>Salmonella</w:t>
      </w:r>
      <w:r w:rsidRPr="003719DB">
        <w:rPr>
          <w:rFonts w:ascii="Times New Roman" w:hAnsi="Times New Roman"/>
          <w:sz w:val="20"/>
        </w:rPr>
        <w:t xml:space="preserve">-like species isolated from poultry soil of the University of </w:t>
      </w:r>
      <w:proofErr w:type="spellStart"/>
      <w:r w:rsidRPr="003719DB">
        <w:rPr>
          <w:rFonts w:ascii="Times New Roman" w:hAnsi="Times New Roman"/>
          <w:sz w:val="20"/>
        </w:rPr>
        <w:t>Uyo</w:t>
      </w:r>
      <w:proofErr w:type="spellEnd"/>
      <w:r w:rsidRPr="003719DB">
        <w:rPr>
          <w:rFonts w:ascii="Times New Roman" w:hAnsi="Times New Roman"/>
          <w:sz w:val="20"/>
        </w:rPr>
        <w:t xml:space="preserve">, Nigeria. Malaysian J. </w:t>
      </w:r>
      <w:proofErr w:type="spellStart"/>
      <w:r w:rsidRPr="003719DB">
        <w:rPr>
          <w:rFonts w:ascii="Times New Roman" w:hAnsi="Times New Roman"/>
          <w:sz w:val="20"/>
        </w:rPr>
        <w:t>Microbiol</w:t>
      </w:r>
      <w:proofErr w:type="spellEnd"/>
      <w:r w:rsidRPr="003719DB">
        <w:rPr>
          <w:rFonts w:ascii="Times New Roman" w:hAnsi="Times New Roman"/>
          <w:sz w:val="20"/>
        </w:rPr>
        <w:t>. 2012; 8(4):280-284.</w:t>
      </w:r>
    </w:p>
    <w:p w:rsidR="003719DB" w:rsidRDefault="00E018FB" w:rsidP="003719DB">
      <w:pPr>
        <w:pStyle w:val="ListParagraph0"/>
        <w:numPr>
          <w:ilvl w:val="0"/>
          <w:numId w:val="3"/>
        </w:numPr>
        <w:snapToGrid w:val="0"/>
        <w:spacing w:after="0" w:line="240" w:lineRule="auto"/>
        <w:ind w:left="425" w:firstLineChars="0" w:hanging="425"/>
        <w:jc w:val="both"/>
        <w:rPr>
          <w:rFonts w:ascii="Times New Roman" w:hAnsi="Times New Roman"/>
          <w:sz w:val="20"/>
        </w:rPr>
      </w:pPr>
      <w:proofErr w:type="spellStart"/>
      <w:r w:rsidRPr="003719DB">
        <w:rPr>
          <w:rFonts w:ascii="Times New Roman" w:hAnsi="Times New Roman"/>
          <w:sz w:val="20"/>
        </w:rPr>
        <w:t>Eja</w:t>
      </w:r>
      <w:proofErr w:type="spellEnd"/>
      <w:r w:rsidRPr="003719DB">
        <w:rPr>
          <w:rFonts w:ascii="Times New Roman" w:hAnsi="Times New Roman"/>
          <w:sz w:val="20"/>
        </w:rPr>
        <w:t xml:space="preserve">, M. E., </w:t>
      </w:r>
      <w:proofErr w:type="spellStart"/>
      <w:r w:rsidRPr="003719DB">
        <w:rPr>
          <w:rFonts w:ascii="Times New Roman" w:hAnsi="Times New Roman"/>
          <w:sz w:val="20"/>
        </w:rPr>
        <w:t>Arikpo</w:t>
      </w:r>
      <w:proofErr w:type="spellEnd"/>
      <w:r w:rsidRPr="003719DB">
        <w:rPr>
          <w:rFonts w:ascii="Times New Roman" w:hAnsi="Times New Roman"/>
          <w:sz w:val="20"/>
        </w:rPr>
        <w:t xml:space="preserve">, G. E., </w:t>
      </w:r>
      <w:proofErr w:type="spellStart"/>
      <w:r w:rsidRPr="003719DB">
        <w:rPr>
          <w:rFonts w:ascii="Times New Roman" w:hAnsi="Times New Roman"/>
          <w:sz w:val="20"/>
        </w:rPr>
        <w:t>Enyi-Idoh</w:t>
      </w:r>
      <w:proofErr w:type="spellEnd"/>
      <w:r w:rsidRPr="003719DB">
        <w:rPr>
          <w:rFonts w:ascii="Times New Roman" w:hAnsi="Times New Roman"/>
          <w:sz w:val="20"/>
        </w:rPr>
        <w:t xml:space="preserve">, K. H., </w:t>
      </w:r>
      <w:proofErr w:type="spellStart"/>
      <w:r w:rsidRPr="003719DB">
        <w:rPr>
          <w:rFonts w:ascii="Times New Roman" w:hAnsi="Times New Roman"/>
          <w:sz w:val="20"/>
        </w:rPr>
        <w:t>Ikpeme</w:t>
      </w:r>
      <w:proofErr w:type="spellEnd"/>
      <w:r w:rsidRPr="003719DB">
        <w:rPr>
          <w:rFonts w:ascii="Times New Roman" w:hAnsi="Times New Roman"/>
          <w:sz w:val="20"/>
        </w:rPr>
        <w:t>, E. M.</w:t>
      </w:r>
      <w:r w:rsidR="00BC7B5D">
        <w:rPr>
          <w:rFonts w:ascii="Times New Roman" w:hAnsi="Times New Roman"/>
          <w:sz w:val="20"/>
        </w:rPr>
        <w:t xml:space="preserve"> </w:t>
      </w:r>
      <w:r w:rsidRPr="003719DB">
        <w:rPr>
          <w:rFonts w:ascii="Times New Roman" w:hAnsi="Times New Roman"/>
          <w:sz w:val="20"/>
        </w:rPr>
        <w:t>An evaluation of the antimicrobial synergy of Garlic (</w:t>
      </w:r>
      <w:proofErr w:type="spellStart"/>
      <w:r w:rsidRPr="003719DB">
        <w:rPr>
          <w:rFonts w:ascii="Times New Roman" w:hAnsi="Times New Roman"/>
          <w:i/>
          <w:sz w:val="20"/>
        </w:rPr>
        <w:t>Allium</w:t>
      </w:r>
      <w:proofErr w:type="spellEnd"/>
      <w:r w:rsidRPr="003719DB">
        <w:rPr>
          <w:rFonts w:ascii="Times New Roman" w:hAnsi="Times New Roman"/>
          <w:i/>
          <w:sz w:val="20"/>
        </w:rPr>
        <w:t xml:space="preserve"> </w:t>
      </w:r>
      <w:proofErr w:type="spellStart"/>
      <w:r w:rsidRPr="003719DB">
        <w:rPr>
          <w:rFonts w:ascii="Times New Roman" w:hAnsi="Times New Roman"/>
          <w:i/>
          <w:sz w:val="20"/>
        </w:rPr>
        <w:t>sativum</w:t>
      </w:r>
      <w:proofErr w:type="spellEnd"/>
      <w:r w:rsidRPr="003719DB">
        <w:rPr>
          <w:rFonts w:ascii="Times New Roman" w:hAnsi="Times New Roman"/>
          <w:sz w:val="20"/>
        </w:rPr>
        <w:t xml:space="preserve">) and </w:t>
      </w:r>
      <w:proofErr w:type="spellStart"/>
      <w:r w:rsidRPr="003719DB">
        <w:rPr>
          <w:rFonts w:ascii="Times New Roman" w:hAnsi="Times New Roman"/>
          <w:sz w:val="20"/>
        </w:rPr>
        <w:t>Utazi</w:t>
      </w:r>
      <w:proofErr w:type="spellEnd"/>
      <w:r w:rsidRPr="003719DB">
        <w:rPr>
          <w:rFonts w:ascii="Times New Roman" w:hAnsi="Times New Roman"/>
          <w:sz w:val="20"/>
        </w:rPr>
        <w:t xml:space="preserve"> (</w:t>
      </w:r>
      <w:proofErr w:type="spellStart"/>
      <w:r w:rsidRPr="003719DB">
        <w:rPr>
          <w:rFonts w:ascii="Times New Roman" w:hAnsi="Times New Roman"/>
          <w:i/>
          <w:sz w:val="20"/>
        </w:rPr>
        <w:t>Gongronema</w:t>
      </w:r>
      <w:proofErr w:type="spellEnd"/>
      <w:r w:rsidRPr="003719DB">
        <w:rPr>
          <w:rFonts w:ascii="Times New Roman" w:hAnsi="Times New Roman"/>
          <w:i/>
          <w:sz w:val="20"/>
        </w:rPr>
        <w:t xml:space="preserve"> </w:t>
      </w:r>
      <w:proofErr w:type="spellStart"/>
      <w:r w:rsidRPr="003719DB">
        <w:rPr>
          <w:rFonts w:ascii="Times New Roman" w:hAnsi="Times New Roman"/>
          <w:i/>
          <w:sz w:val="20"/>
        </w:rPr>
        <w:t>latifolium</w:t>
      </w:r>
      <w:proofErr w:type="spellEnd"/>
      <w:r w:rsidRPr="003719DB">
        <w:rPr>
          <w:rFonts w:ascii="Times New Roman" w:hAnsi="Times New Roman"/>
          <w:sz w:val="20"/>
        </w:rPr>
        <w:t xml:space="preserve">) on </w:t>
      </w:r>
      <w:r w:rsidRPr="003719DB">
        <w:rPr>
          <w:rFonts w:ascii="Times New Roman" w:hAnsi="Times New Roman"/>
          <w:i/>
          <w:sz w:val="20"/>
        </w:rPr>
        <w:t>Escherichia coli</w:t>
      </w:r>
      <w:r w:rsidRPr="003719DB">
        <w:rPr>
          <w:rFonts w:ascii="Times New Roman" w:hAnsi="Times New Roman"/>
          <w:sz w:val="20"/>
        </w:rPr>
        <w:t xml:space="preserve"> and </w:t>
      </w:r>
      <w:r w:rsidRPr="003719DB">
        <w:rPr>
          <w:rFonts w:ascii="Times New Roman" w:hAnsi="Times New Roman"/>
          <w:i/>
          <w:sz w:val="20"/>
        </w:rPr>
        <w:t xml:space="preserve">Staphylococcus </w:t>
      </w:r>
      <w:proofErr w:type="spellStart"/>
      <w:r w:rsidRPr="003719DB">
        <w:rPr>
          <w:rFonts w:ascii="Times New Roman" w:hAnsi="Times New Roman"/>
          <w:i/>
          <w:sz w:val="20"/>
        </w:rPr>
        <w:t>aureus</w:t>
      </w:r>
      <w:proofErr w:type="spellEnd"/>
      <w:r w:rsidRPr="003719DB">
        <w:rPr>
          <w:rFonts w:ascii="Times New Roman" w:hAnsi="Times New Roman"/>
          <w:sz w:val="20"/>
        </w:rPr>
        <w:t xml:space="preserve">. Mal. J. </w:t>
      </w:r>
      <w:proofErr w:type="spellStart"/>
      <w:r w:rsidRPr="003719DB">
        <w:rPr>
          <w:rFonts w:ascii="Times New Roman" w:hAnsi="Times New Roman"/>
          <w:sz w:val="20"/>
        </w:rPr>
        <w:t>Microbiol</w:t>
      </w:r>
      <w:proofErr w:type="spellEnd"/>
      <w:r w:rsidRPr="003719DB">
        <w:rPr>
          <w:rFonts w:ascii="Times New Roman" w:hAnsi="Times New Roman"/>
          <w:sz w:val="20"/>
        </w:rPr>
        <w:t>. 2011; 7(1):49-53.</w:t>
      </w:r>
    </w:p>
    <w:p w:rsidR="003719DB" w:rsidRDefault="00E018FB" w:rsidP="003719DB">
      <w:pPr>
        <w:pStyle w:val="ListParagraph0"/>
        <w:numPr>
          <w:ilvl w:val="0"/>
          <w:numId w:val="3"/>
        </w:numPr>
        <w:snapToGrid w:val="0"/>
        <w:spacing w:after="0" w:line="240" w:lineRule="auto"/>
        <w:ind w:left="425" w:firstLineChars="0" w:hanging="425"/>
        <w:jc w:val="both"/>
        <w:rPr>
          <w:rFonts w:ascii="Times New Roman" w:hAnsi="Times New Roman"/>
          <w:sz w:val="20"/>
        </w:rPr>
      </w:pPr>
      <w:proofErr w:type="spellStart"/>
      <w:r w:rsidRPr="003719DB">
        <w:rPr>
          <w:rFonts w:ascii="Times New Roman" w:hAnsi="Times New Roman"/>
          <w:sz w:val="20"/>
        </w:rPr>
        <w:t>Onyeagba</w:t>
      </w:r>
      <w:proofErr w:type="spellEnd"/>
      <w:r w:rsidRPr="003719DB">
        <w:rPr>
          <w:rFonts w:ascii="Times New Roman" w:hAnsi="Times New Roman"/>
          <w:sz w:val="20"/>
        </w:rPr>
        <w:t xml:space="preserve">, R. A., </w:t>
      </w:r>
      <w:proofErr w:type="spellStart"/>
      <w:r w:rsidRPr="003719DB">
        <w:rPr>
          <w:rFonts w:ascii="Times New Roman" w:hAnsi="Times New Roman"/>
          <w:sz w:val="20"/>
        </w:rPr>
        <w:t>Ugbogu</w:t>
      </w:r>
      <w:proofErr w:type="spellEnd"/>
      <w:r w:rsidRPr="003719DB">
        <w:rPr>
          <w:rFonts w:ascii="Times New Roman" w:hAnsi="Times New Roman"/>
          <w:sz w:val="20"/>
        </w:rPr>
        <w:t xml:space="preserve">, O. C., </w:t>
      </w:r>
      <w:proofErr w:type="spellStart"/>
      <w:r w:rsidRPr="003719DB">
        <w:rPr>
          <w:rFonts w:ascii="Times New Roman" w:hAnsi="Times New Roman"/>
          <w:sz w:val="20"/>
        </w:rPr>
        <w:t>Okeke</w:t>
      </w:r>
      <w:proofErr w:type="spellEnd"/>
      <w:r w:rsidRPr="003719DB">
        <w:rPr>
          <w:rFonts w:ascii="Times New Roman" w:hAnsi="Times New Roman"/>
          <w:sz w:val="20"/>
        </w:rPr>
        <w:t xml:space="preserve">, C. U., </w:t>
      </w:r>
      <w:proofErr w:type="spellStart"/>
      <w:r w:rsidRPr="003719DB">
        <w:rPr>
          <w:rFonts w:ascii="Times New Roman" w:hAnsi="Times New Roman"/>
          <w:sz w:val="20"/>
        </w:rPr>
        <w:t>Iroakasi</w:t>
      </w:r>
      <w:proofErr w:type="spellEnd"/>
      <w:r w:rsidRPr="003719DB">
        <w:rPr>
          <w:rFonts w:ascii="Times New Roman" w:hAnsi="Times New Roman"/>
          <w:sz w:val="20"/>
        </w:rPr>
        <w:t>, O.</w:t>
      </w:r>
      <w:r w:rsidR="00BC7B5D">
        <w:rPr>
          <w:rFonts w:ascii="Times New Roman" w:hAnsi="Times New Roman"/>
          <w:sz w:val="20"/>
        </w:rPr>
        <w:t xml:space="preserve"> </w:t>
      </w:r>
      <w:r w:rsidRPr="003719DB">
        <w:rPr>
          <w:rFonts w:ascii="Times New Roman" w:hAnsi="Times New Roman"/>
          <w:sz w:val="20"/>
        </w:rPr>
        <w:t>Studies on the antimicrobial effects of garlic (</w:t>
      </w:r>
      <w:proofErr w:type="spellStart"/>
      <w:r w:rsidRPr="003719DB">
        <w:rPr>
          <w:rFonts w:ascii="Times New Roman" w:hAnsi="Times New Roman"/>
          <w:i/>
          <w:sz w:val="20"/>
        </w:rPr>
        <w:t>Allium</w:t>
      </w:r>
      <w:proofErr w:type="spellEnd"/>
      <w:r w:rsidRPr="003719DB">
        <w:rPr>
          <w:rFonts w:ascii="Times New Roman" w:hAnsi="Times New Roman"/>
          <w:i/>
          <w:sz w:val="20"/>
        </w:rPr>
        <w:t xml:space="preserve"> </w:t>
      </w:r>
      <w:proofErr w:type="spellStart"/>
      <w:r w:rsidRPr="003719DB">
        <w:rPr>
          <w:rFonts w:ascii="Times New Roman" w:hAnsi="Times New Roman"/>
          <w:i/>
          <w:sz w:val="20"/>
        </w:rPr>
        <w:t>sativum</w:t>
      </w:r>
      <w:proofErr w:type="spellEnd"/>
      <w:r w:rsidRPr="003719DB">
        <w:rPr>
          <w:rFonts w:ascii="Times New Roman" w:hAnsi="Times New Roman"/>
          <w:sz w:val="20"/>
        </w:rPr>
        <w:t xml:space="preserve"> Linn), Ginger (</w:t>
      </w:r>
      <w:proofErr w:type="spellStart"/>
      <w:r w:rsidRPr="003719DB">
        <w:rPr>
          <w:rFonts w:ascii="Times New Roman" w:hAnsi="Times New Roman"/>
          <w:i/>
          <w:sz w:val="20"/>
        </w:rPr>
        <w:t>Zingiber</w:t>
      </w:r>
      <w:proofErr w:type="spellEnd"/>
      <w:r w:rsidRPr="003719DB">
        <w:rPr>
          <w:rFonts w:ascii="Times New Roman" w:hAnsi="Times New Roman"/>
          <w:i/>
          <w:sz w:val="20"/>
        </w:rPr>
        <w:t xml:space="preserve"> </w:t>
      </w:r>
      <w:proofErr w:type="spellStart"/>
      <w:r w:rsidRPr="003719DB">
        <w:rPr>
          <w:rFonts w:ascii="Times New Roman" w:hAnsi="Times New Roman"/>
          <w:i/>
          <w:sz w:val="20"/>
        </w:rPr>
        <w:t>officinale</w:t>
      </w:r>
      <w:proofErr w:type="spellEnd"/>
      <w:r w:rsidRPr="003719DB">
        <w:rPr>
          <w:rFonts w:ascii="Times New Roman" w:hAnsi="Times New Roman"/>
          <w:sz w:val="20"/>
        </w:rPr>
        <w:t xml:space="preserve"> Roscoe) and lime (</w:t>
      </w:r>
      <w:r w:rsidRPr="003719DB">
        <w:rPr>
          <w:rFonts w:ascii="Times New Roman" w:hAnsi="Times New Roman"/>
          <w:i/>
          <w:sz w:val="20"/>
        </w:rPr>
        <w:t xml:space="preserve">Citrus </w:t>
      </w:r>
      <w:proofErr w:type="spellStart"/>
      <w:r w:rsidRPr="003719DB">
        <w:rPr>
          <w:rFonts w:ascii="Times New Roman" w:hAnsi="Times New Roman"/>
          <w:i/>
          <w:sz w:val="20"/>
        </w:rPr>
        <w:t>aurantifolia</w:t>
      </w:r>
      <w:proofErr w:type="spellEnd"/>
      <w:r w:rsidRPr="003719DB">
        <w:rPr>
          <w:rFonts w:ascii="Times New Roman" w:hAnsi="Times New Roman"/>
          <w:sz w:val="20"/>
        </w:rPr>
        <w:t xml:space="preserve"> Linn). Afr. J. Biotech. 2004; 3:552-554.</w:t>
      </w:r>
    </w:p>
    <w:p w:rsidR="003719DB" w:rsidRDefault="00E018FB" w:rsidP="003719DB">
      <w:pPr>
        <w:pStyle w:val="ListParagraph0"/>
        <w:numPr>
          <w:ilvl w:val="0"/>
          <w:numId w:val="3"/>
        </w:numPr>
        <w:snapToGrid w:val="0"/>
        <w:spacing w:after="0" w:line="240" w:lineRule="auto"/>
        <w:ind w:left="425" w:firstLineChars="0" w:hanging="425"/>
        <w:jc w:val="both"/>
        <w:rPr>
          <w:rFonts w:ascii="Times New Roman" w:hAnsi="Times New Roman"/>
          <w:sz w:val="20"/>
        </w:rPr>
      </w:pPr>
      <w:proofErr w:type="spellStart"/>
      <w:r w:rsidRPr="003719DB">
        <w:rPr>
          <w:rFonts w:ascii="Times New Roman" w:hAnsi="Times New Roman"/>
          <w:sz w:val="20"/>
        </w:rPr>
        <w:t>Adoum</w:t>
      </w:r>
      <w:proofErr w:type="spellEnd"/>
      <w:r w:rsidRPr="003719DB">
        <w:rPr>
          <w:rFonts w:ascii="Times New Roman" w:hAnsi="Times New Roman"/>
          <w:sz w:val="20"/>
        </w:rPr>
        <w:t xml:space="preserve"> O. A, </w:t>
      </w:r>
      <w:proofErr w:type="spellStart"/>
      <w:r w:rsidRPr="003719DB">
        <w:rPr>
          <w:rFonts w:ascii="Times New Roman" w:hAnsi="Times New Roman"/>
          <w:sz w:val="20"/>
        </w:rPr>
        <w:t>Akinniyi</w:t>
      </w:r>
      <w:proofErr w:type="spellEnd"/>
      <w:r w:rsidRPr="003719DB">
        <w:rPr>
          <w:rFonts w:ascii="Times New Roman" w:hAnsi="Times New Roman"/>
          <w:sz w:val="20"/>
        </w:rPr>
        <w:t xml:space="preserve"> J. A. and Omar T. The effect of geographical location on the antimicrobial activities and trace </w:t>
      </w:r>
      <w:proofErr w:type="spellStart"/>
      <w:r w:rsidRPr="003719DB">
        <w:rPr>
          <w:rFonts w:ascii="Times New Roman" w:hAnsi="Times New Roman"/>
          <w:sz w:val="20"/>
        </w:rPr>
        <w:t>elementconcentrations</w:t>
      </w:r>
      <w:proofErr w:type="spellEnd"/>
      <w:r w:rsidRPr="003719DB">
        <w:rPr>
          <w:rFonts w:ascii="Times New Roman" w:hAnsi="Times New Roman"/>
          <w:sz w:val="20"/>
        </w:rPr>
        <w:t xml:space="preserve"> in the root of </w:t>
      </w:r>
      <w:proofErr w:type="spellStart"/>
      <w:r w:rsidRPr="003719DB">
        <w:rPr>
          <w:rFonts w:ascii="Times New Roman" w:hAnsi="Times New Roman"/>
          <w:i/>
          <w:sz w:val="20"/>
        </w:rPr>
        <w:t>Calotropis</w:t>
      </w:r>
      <w:proofErr w:type="spellEnd"/>
      <w:r w:rsidRPr="003719DB">
        <w:rPr>
          <w:rFonts w:ascii="Times New Roman" w:hAnsi="Times New Roman"/>
          <w:i/>
          <w:sz w:val="20"/>
        </w:rPr>
        <w:t xml:space="preserve"> </w:t>
      </w:r>
      <w:proofErr w:type="spellStart"/>
      <w:r w:rsidRPr="003719DB">
        <w:rPr>
          <w:rFonts w:ascii="Times New Roman" w:hAnsi="Times New Roman"/>
          <w:i/>
          <w:sz w:val="20"/>
        </w:rPr>
        <w:t>procera</w:t>
      </w:r>
      <w:proofErr w:type="spellEnd"/>
      <w:r w:rsidRPr="003719DB">
        <w:rPr>
          <w:rFonts w:ascii="Times New Roman" w:hAnsi="Times New Roman"/>
          <w:i/>
          <w:sz w:val="20"/>
        </w:rPr>
        <w:t xml:space="preserve"> </w:t>
      </w:r>
      <w:r w:rsidRPr="003719DB">
        <w:rPr>
          <w:rFonts w:ascii="Times New Roman" w:hAnsi="Times New Roman"/>
          <w:sz w:val="20"/>
        </w:rPr>
        <w:t>(</w:t>
      </w:r>
      <w:proofErr w:type="spellStart"/>
      <w:r w:rsidRPr="003719DB">
        <w:rPr>
          <w:rFonts w:ascii="Times New Roman" w:hAnsi="Times New Roman"/>
          <w:sz w:val="20"/>
        </w:rPr>
        <w:t>Ait</w:t>
      </w:r>
      <w:proofErr w:type="spellEnd"/>
      <w:r w:rsidRPr="003719DB">
        <w:rPr>
          <w:rFonts w:ascii="Times New Roman" w:hAnsi="Times New Roman"/>
          <w:sz w:val="20"/>
        </w:rPr>
        <w:t xml:space="preserve">.) R. Br, Annals of </w:t>
      </w:r>
      <w:proofErr w:type="spellStart"/>
      <w:r w:rsidRPr="003719DB">
        <w:rPr>
          <w:rFonts w:ascii="Times New Roman" w:hAnsi="Times New Roman"/>
          <w:sz w:val="20"/>
        </w:rPr>
        <w:t>Borno</w:t>
      </w:r>
      <w:proofErr w:type="spellEnd"/>
      <w:r w:rsidRPr="003719DB">
        <w:rPr>
          <w:rFonts w:ascii="Times New Roman" w:hAnsi="Times New Roman"/>
          <w:sz w:val="20"/>
        </w:rPr>
        <w:t>. 1997; 13(14): 199-207.</w:t>
      </w:r>
    </w:p>
    <w:p w:rsidR="003719DB" w:rsidRDefault="00E018FB" w:rsidP="003719DB">
      <w:pPr>
        <w:pStyle w:val="ListParagraph0"/>
        <w:numPr>
          <w:ilvl w:val="0"/>
          <w:numId w:val="3"/>
        </w:numPr>
        <w:snapToGrid w:val="0"/>
        <w:spacing w:after="0" w:line="240" w:lineRule="auto"/>
        <w:ind w:left="425" w:firstLineChars="0" w:hanging="425"/>
        <w:jc w:val="both"/>
        <w:rPr>
          <w:rFonts w:ascii="Times New Roman" w:hAnsi="Times New Roman"/>
          <w:sz w:val="20"/>
        </w:rPr>
      </w:pPr>
      <w:proofErr w:type="spellStart"/>
      <w:r w:rsidRPr="003719DB">
        <w:rPr>
          <w:rFonts w:ascii="Times New Roman" w:hAnsi="Times New Roman"/>
          <w:sz w:val="20"/>
        </w:rPr>
        <w:t>Cheesbrough</w:t>
      </w:r>
      <w:proofErr w:type="spellEnd"/>
      <w:r w:rsidRPr="003719DB">
        <w:rPr>
          <w:rFonts w:ascii="Times New Roman" w:hAnsi="Times New Roman"/>
          <w:sz w:val="20"/>
        </w:rPr>
        <w:t>, M.</w:t>
      </w:r>
      <w:r w:rsidR="00BC7B5D">
        <w:rPr>
          <w:rFonts w:ascii="Times New Roman" w:hAnsi="Times New Roman"/>
          <w:sz w:val="20"/>
        </w:rPr>
        <w:t xml:space="preserve"> </w:t>
      </w:r>
      <w:r w:rsidRPr="003719DB">
        <w:rPr>
          <w:rFonts w:ascii="Times New Roman" w:hAnsi="Times New Roman"/>
          <w:sz w:val="20"/>
        </w:rPr>
        <w:t>District laboratory practices in tropical countries. Part II.</w:t>
      </w:r>
      <w:r w:rsidR="00BC7B5D">
        <w:rPr>
          <w:rFonts w:ascii="Times New Roman" w:hAnsi="Times New Roman"/>
          <w:sz w:val="20"/>
        </w:rPr>
        <w:t xml:space="preserve"> </w:t>
      </w:r>
      <w:r w:rsidRPr="003719DB">
        <w:rPr>
          <w:rFonts w:ascii="Times New Roman" w:hAnsi="Times New Roman"/>
          <w:sz w:val="20"/>
        </w:rPr>
        <w:t>Cambridge University Press, United Kingdom. 2000; pp. 182-187.</w:t>
      </w:r>
    </w:p>
    <w:p w:rsidR="003719DB" w:rsidRDefault="00E018FB" w:rsidP="003719DB">
      <w:pPr>
        <w:pStyle w:val="ListParagraph0"/>
        <w:numPr>
          <w:ilvl w:val="0"/>
          <w:numId w:val="3"/>
        </w:numPr>
        <w:snapToGrid w:val="0"/>
        <w:spacing w:after="0" w:line="240" w:lineRule="auto"/>
        <w:ind w:left="425" w:firstLineChars="0" w:hanging="425"/>
        <w:jc w:val="both"/>
        <w:rPr>
          <w:rFonts w:ascii="Times New Roman" w:hAnsi="Times New Roman"/>
          <w:sz w:val="20"/>
        </w:rPr>
      </w:pPr>
      <w:proofErr w:type="spellStart"/>
      <w:r w:rsidRPr="003719DB">
        <w:rPr>
          <w:rFonts w:ascii="Times New Roman" w:hAnsi="Times New Roman"/>
          <w:sz w:val="20"/>
        </w:rPr>
        <w:t>Cuilei</w:t>
      </w:r>
      <w:proofErr w:type="spellEnd"/>
      <w:r w:rsidRPr="003719DB">
        <w:rPr>
          <w:rFonts w:ascii="Times New Roman" w:hAnsi="Times New Roman"/>
          <w:sz w:val="20"/>
        </w:rPr>
        <w:t>, J.</w:t>
      </w:r>
      <w:r w:rsidR="00BC7B5D">
        <w:rPr>
          <w:rFonts w:ascii="Times New Roman" w:hAnsi="Times New Roman"/>
          <w:sz w:val="20"/>
        </w:rPr>
        <w:t xml:space="preserve"> </w:t>
      </w:r>
      <w:r w:rsidRPr="003719DB">
        <w:rPr>
          <w:rFonts w:ascii="Times New Roman" w:hAnsi="Times New Roman"/>
          <w:sz w:val="20"/>
        </w:rPr>
        <w:t>Methodology of analysis of vegetable drugs:</w:t>
      </w:r>
      <w:r w:rsidR="00BC7B5D">
        <w:rPr>
          <w:rFonts w:ascii="Times New Roman" w:hAnsi="Times New Roman"/>
          <w:sz w:val="20"/>
        </w:rPr>
        <w:t xml:space="preserve"> </w:t>
      </w:r>
      <w:r w:rsidRPr="003719DB">
        <w:rPr>
          <w:rFonts w:ascii="Times New Roman" w:hAnsi="Times New Roman"/>
          <w:sz w:val="20"/>
        </w:rPr>
        <w:t xml:space="preserve">Practical manuals on the industrial utilization of medicinal and aromatic plants. </w:t>
      </w:r>
      <w:proofErr w:type="spellStart"/>
      <w:r w:rsidRPr="003719DB">
        <w:rPr>
          <w:rFonts w:ascii="Times New Roman" w:hAnsi="Times New Roman"/>
          <w:sz w:val="20"/>
        </w:rPr>
        <w:t>Centr</w:t>
      </w:r>
      <w:proofErr w:type="spellEnd"/>
      <w:r w:rsidRPr="003719DB">
        <w:rPr>
          <w:rFonts w:ascii="Times New Roman" w:hAnsi="Times New Roman"/>
          <w:sz w:val="20"/>
        </w:rPr>
        <w:t>. Blvd. 1982; pp. 66-67.</w:t>
      </w:r>
    </w:p>
    <w:p w:rsidR="003719DB" w:rsidRDefault="00E018FB" w:rsidP="003719DB">
      <w:pPr>
        <w:pStyle w:val="ListParagraph0"/>
        <w:numPr>
          <w:ilvl w:val="0"/>
          <w:numId w:val="3"/>
        </w:numPr>
        <w:snapToGrid w:val="0"/>
        <w:spacing w:after="0" w:line="240" w:lineRule="auto"/>
        <w:ind w:left="425" w:firstLineChars="0" w:hanging="425"/>
        <w:jc w:val="both"/>
        <w:rPr>
          <w:rFonts w:ascii="Times New Roman" w:hAnsi="Times New Roman"/>
          <w:sz w:val="20"/>
        </w:rPr>
      </w:pPr>
      <w:proofErr w:type="spellStart"/>
      <w:r w:rsidRPr="003719DB">
        <w:rPr>
          <w:rFonts w:ascii="Times New Roman" w:hAnsi="Times New Roman"/>
          <w:sz w:val="20"/>
        </w:rPr>
        <w:lastRenderedPageBreak/>
        <w:t>Sofowora</w:t>
      </w:r>
      <w:proofErr w:type="spellEnd"/>
      <w:r w:rsidRPr="003719DB">
        <w:rPr>
          <w:rFonts w:ascii="Times New Roman" w:hAnsi="Times New Roman"/>
          <w:sz w:val="20"/>
        </w:rPr>
        <w:t>, E. A.</w:t>
      </w:r>
      <w:r w:rsidR="00BC7B5D">
        <w:rPr>
          <w:rFonts w:ascii="Times New Roman" w:hAnsi="Times New Roman"/>
          <w:sz w:val="20"/>
        </w:rPr>
        <w:t xml:space="preserve"> </w:t>
      </w:r>
      <w:r w:rsidRPr="003719DB">
        <w:rPr>
          <w:rFonts w:ascii="Times New Roman" w:hAnsi="Times New Roman"/>
          <w:sz w:val="20"/>
        </w:rPr>
        <w:t>Medicinal plants and traditional medicine in Africa. 4</w:t>
      </w:r>
      <w:r w:rsidRPr="003719DB">
        <w:rPr>
          <w:rFonts w:ascii="Times New Roman" w:hAnsi="Times New Roman"/>
          <w:sz w:val="20"/>
          <w:vertAlign w:val="superscript"/>
        </w:rPr>
        <w:t>th</w:t>
      </w:r>
      <w:r w:rsidRPr="003719DB">
        <w:rPr>
          <w:rFonts w:ascii="Times New Roman" w:hAnsi="Times New Roman"/>
          <w:sz w:val="20"/>
        </w:rPr>
        <w:t xml:space="preserve"> edition.</w:t>
      </w:r>
      <w:r w:rsidR="00BC7B5D">
        <w:rPr>
          <w:rFonts w:ascii="Times New Roman" w:hAnsi="Times New Roman"/>
          <w:sz w:val="20"/>
        </w:rPr>
        <w:t xml:space="preserve"> </w:t>
      </w:r>
      <w:r w:rsidRPr="003719DB">
        <w:rPr>
          <w:rFonts w:ascii="Times New Roman" w:hAnsi="Times New Roman"/>
          <w:sz w:val="20"/>
        </w:rPr>
        <w:t>John Willey and Sons, New York. 1984; pp. 26-105.</w:t>
      </w:r>
    </w:p>
    <w:p w:rsidR="003719DB" w:rsidRDefault="00E018FB" w:rsidP="003719DB">
      <w:pPr>
        <w:pStyle w:val="ListParagraph0"/>
        <w:numPr>
          <w:ilvl w:val="0"/>
          <w:numId w:val="3"/>
        </w:numPr>
        <w:snapToGrid w:val="0"/>
        <w:spacing w:after="0" w:line="240" w:lineRule="auto"/>
        <w:ind w:left="425" w:firstLineChars="0" w:hanging="425"/>
        <w:jc w:val="both"/>
        <w:rPr>
          <w:rFonts w:ascii="Times New Roman" w:hAnsi="Times New Roman"/>
          <w:sz w:val="20"/>
        </w:rPr>
      </w:pPr>
      <w:proofErr w:type="spellStart"/>
      <w:r w:rsidRPr="003719DB">
        <w:rPr>
          <w:rFonts w:ascii="Times New Roman" w:hAnsi="Times New Roman"/>
          <w:sz w:val="20"/>
        </w:rPr>
        <w:t>Gundiza</w:t>
      </w:r>
      <w:proofErr w:type="spellEnd"/>
      <w:r w:rsidRPr="003719DB">
        <w:rPr>
          <w:rFonts w:ascii="Times New Roman" w:hAnsi="Times New Roman"/>
          <w:sz w:val="20"/>
        </w:rPr>
        <w:t>, M.</w:t>
      </w:r>
      <w:r w:rsidR="00BC7B5D">
        <w:rPr>
          <w:rFonts w:ascii="Times New Roman" w:hAnsi="Times New Roman"/>
          <w:sz w:val="20"/>
        </w:rPr>
        <w:t xml:space="preserve"> </w:t>
      </w:r>
      <w:proofErr w:type="spellStart"/>
      <w:r w:rsidRPr="003719DB">
        <w:rPr>
          <w:rFonts w:ascii="Times New Roman" w:hAnsi="Times New Roman"/>
          <w:sz w:val="20"/>
        </w:rPr>
        <w:t>Phytochemical</w:t>
      </w:r>
      <w:proofErr w:type="spellEnd"/>
      <w:r w:rsidRPr="003719DB">
        <w:rPr>
          <w:rFonts w:ascii="Times New Roman" w:hAnsi="Times New Roman"/>
          <w:sz w:val="20"/>
        </w:rPr>
        <w:t xml:space="preserve"> screening of Zimbabwean medicinal plants.</w:t>
      </w:r>
      <w:r w:rsidR="00BC7B5D">
        <w:rPr>
          <w:rFonts w:ascii="Times New Roman" w:hAnsi="Times New Roman"/>
          <w:sz w:val="20"/>
        </w:rPr>
        <w:t xml:space="preserve"> </w:t>
      </w:r>
      <w:r w:rsidRPr="003719DB">
        <w:rPr>
          <w:rFonts w:ascii="Times New Roman" w:hAnsi="Times New Roman"/>
          <w:sz w:val="20"/>
        </w:rPr>
        <w:t xml:space="preserve">The </w:t>
      </w:r>
      <w:proofErr w:type="spellStart"/>
      <w:r w:rsidRPr="003719DB">
        <w:rPr>
          <w:rFonts w:ascii="Times New Roman" w:hAnsi="Times New Roman"/>
          <w:sz w:val="20"/>
        </w:rPr>
        <w:t>Cente</w:t>
      </w:r>
      <w:proofErr w:type="spellEnd"/>
      <w:r w:rsidRPr="003719DB">
        <w:rPr>
          <w:rFonts w:ascii="Times New Roman" w:hAnsi="Times New Roman"/>
          <w:sz w:val="20"/>
        </w:rPr>
        <w:t xml:space="preserve"> for Afr. J. Med. 1985; 31:328.</w:t>
      </w:r>
    </w:p>
    <w:p w:rsidR="003719DB" w:rsidRDefault="00E018FB" w:rsidP="003719DB">
      <w:pPr>
        <w:pStyle w:val="ListParagraph0"/>
        <w:numPr>
          <w:ilvl w:val="0"/>
          <w:numId w:val="3"/>
        </w:numPr>
        <w:snapToGrid w:val="0"/>
        <w:spacing w:after="0" w:line="240" w:lineRule="auto"/>
        <w:ind w:left="425" w:firstLineChars="0" w:hanging="425"/>
        <w:jc w:val="both"/>
        <w:rPr>
          <w:rFonts w:ascii="Times New Roman" w:hAnsi="Times New Roman"/>
          <w:sz w:val="20"/>
        </w:rPr>
      </w:pPr>
      <w:r w:rsidRPr="003719DB">
        <w:rPr>
          <w:rFonts w:ascii="Times New Roman" w:hAnsi="Times New Roman"/>
          <w:sz w:val="20"/>
        </w:rPr>
        <w:t>Bailey, N. T. J.</w:t>
      </w:r>
      <w:r w:rsidR="00BC7B5D">
        <w:rPr>
          <w:rFonts w:ascii="Times New Roman" w:hAnsi="Times New Roman"/>
          <w:sz w:val="20"/>
        </w:rPr>
        <w:t xml:space="preserve"> </w:t>
      </w:r>
      <w:r w:rsidRPr="003719DB">
        <w:rPr>
          <w:rFonts w:ascii="Times New Roman" w:hAnsi="Times New Roman"/>
          <w:sz w:val="20"/>
        </w:rPr>
        <w:t>Statistical method in biology. 2</w:t>
      </w:r>
      <w:r w:rsidRPr="003719DB">
        <w:rPr>
          <w:rFonts w:ascii="Times New Roman" w:hAnsi="Times New Roman"/>
          <w:sz w:val="20"/>
          <w:vertAlign w:val="superscript"/>
        </w:rPr>
        <w:t>nd</w:t>
      </w:r>
      <w:r w:rsidRPr="003719DB">
        <w:rPr>
          <w:rFonts w:ascii="Times New Roman" w:hAnsi="Times New Roman"/>
          <w:sz w:val="20"/>
        </w:rPr>
        <w:t xml:space="preserve"> </w:t>
      </w:r>
      <w:proofErr w:type="spellStart"/>
      <w:r w:rsidRPr="003719DB">
        <w:rPr>
          <w:rFonts w:ascii="Times New Roman" w:hAnsi="Times New Roman"/>
          <w:sz w:val="20"/>
        </w:rPr>
        <w:t>edn</w:t>
      </w:r>
      <w:proofErr w:type="spellEnd"/>
      <w:r w:rsidRPr="003719DB">
        <w:rPr>
          <w:rFonts w:ascii="Times New Roman" w:hAnsi="Times New Roman"/>
          <w:sz w:val="20"/>
        </w:rPr>
        <w:t>.</w:t>
      </w:r>
      <w:r w:rsidR="00BC7B5D">
        <w:rPr>
          <w:rFonts w:ascii="Times New Roman" w:hAnsi="Times New Roman"/>
          <w:sz w:val="20"/>
        </w:rPr>
        <w:t xml:space="preserve"> </w:t>
      </w:r>
      <w:proofErr w:type="spellStart"/>
      <w:r w:rsidRPr="003719DB">
        <w:rPr>
          <w:rFonts w:ascii="Times New Roman" w:hAnsi="Times New Roman"/>
          <w:sz w:val="20"/>
        </w:rPr>
        <w:t>Hodder</w:t>
      </w:r>
      <w:proofErr w:type="spellEnd"/>
      <w:r w:rsidRPr="003719DB">
        <w:rPr>
          <w:rFonts w:ascii="Times New Roman" w:hAnsi="Times New Roman"/>
          <w:sz w:val="20"/>
        </w:rPr>
        <w:t xml:space="preserve"> and Stoughton, London. 1981; pp. 216.</w:t>
      </w:r>
    </w:p>
    <w:p w:rsidR="003719DB" w:rsidRDefault="00E018FB" w:rsidP="003719DB">
      <w:pPr>
        <w:pStyle w:val="ListParagraph0"/>
        <w:numPr>
          <w:ilvl w:val="0"/>
          <w:numId w:val="3"/>
        </w:numPr>
        <w:snapToGrid w:val="0"/>
        <w:spacing w:after="0" w:line="240" w:lineRule="auto"/>
        <w:ind w:left="425" w:firstLineChars="0" w:hanging="425"/>
        <w:jc w:val="both"/>
        <w:rPr>
          <w:rFonts w:ascii="Times New Roman" w:hAnsi="Times New Roman"/>
          <w:sz w:val="20"/>
        </w:rPr>
      </w:pPr>
      <w:r w:rsidRPr="003719DB">
        <w:rPr>
          <w:rFonts w:ascii="Times New Roman" w:hAnsi="Times New Roman"/>
          <w:sz w:val="20"/>
        </w:rPr>
        <w:t>Miller, J. C. and Miller, J. N.</w:t>
      </w:r>
      <w:r w:rsidR="00BC7B5D">
        <w:rPr>
          <w:rFonts w:ascii="Times New Roman" w:hAnsi="Times New Roman"/>
          <w:sz w:val="20"/>
        </w:rPr>
        <w:t xml:space="preserve"> </w:t>
      </w:r>
      <w:r w:rsidRPr="003719DB">
        <w:rPr>
          <w:rFonts w:ascii="Times New Roman" w:hAnsi="Times New Roman"/>
          <w:sz w:val="20"/>
        </w:rPr>
        <w:t>Statistics for analytical chemistry.</w:t>
      </w:r>
      <w:r w:rsidR="00BC7B5D">
        <w:rPr>
          <w:rFonts w:ascii="Times New Roman" w:hAnsi="Times New Roman"/>
          <w:sz w:val="20"/>
        </w:rPr>
        <w:t xml:space="preserve"> </w:t>
      </w:r>
      <w:r w:rsidRPr="003719DB">
        <w:rPr>
          <w:rFonts w:ascii="Times New Roman" w:hAnsi="Times New Roman"/>
          <w:sz w:val="20"/>
        </w:rPr>
        <w:t xml:space="preserve">Ellis </w:t>
      </w:r>
      <w:proofErr w:type="spellStart"/>
      <w:r w:rsidRPr="003719DB">
        <w:rPr>
          <w:rFonts w:ascii="Times New Roman" w:hAnsi="Times New Roman"/>
          <w:sz w:val="20"/>
        </w:rPr>
        <w:t>Horwood</w:t>
      </w:r>
      <w:proofErr w:type="spellEnd"/>
      <w:r w:rsidRPr="003719DB">
        <w:rPr>
          <w:rFonts w:ascii="Times New Roman" w:hAnsi="Times New Roman"/>
          <w:sz w:val="20"/>
        </w:rPr>
        <w:t xml:space="preserve">, </w:t>
      </w:r>
      <w:proofErr w:type="spellStart"/>
      <w:r w:rsidRPr="003719DB">
        <w:rPr>
          <w:rFonts w:ascii="Times New Roman" w:hAnsi="Times New Roman"/>
          <w:sz w:val="20"/>
        </w:rPr>
        <w:t>Chichester</w:t>
      </w:r>
      <w:proofErr w:type="spellEnd"/>
      <w:r w:rsidRPr="003719DB">
        <w:rPr>
          <w:rFonts w:ascii="Times New Roman" w:hAnsi="Times New Roman"/>
          <w:sz w:val="20"/>
        </w:rPr>
        <w:t>. 1986; pp. 202.</w:t>
      </w:r>
    </w:p>
    <w:p w:rsidR="003719DB" w:rsidRDefault="00E018FB" w:rsidP="003719DB">
      <w:pPr>
        <w:pStyle w:val="ListParagraph0"/>
        <w:numPr>
          <w:ilvl w:val="0"/>
          <w:numId w:val="3"/>
        </w:numPr>
        <w:snapToGrid w:val="0"/>
        <w:spacing w:after="0" w:line="240" w:lineRule="auto"/>
        <w:ind w:left="425" w:firstLineChars="0" w:hanging="425"/>
        <w:jc w:val="both"/>
        <w:rPr>
          <w:rFonts w:ascii="Times New Roman" w:hAnsi="Times New Roman"/>
          <w:sz w:val="20"/>
        </w:rPr>
      </w:pPr>
      <w:proofErr w:type="spellStart"/>
      <w:r w:rsidRPr="003719DB">
        <w:rPr>
          <w:rFonts w:ascii="Times New Roman" w:hAnsi="Times New Roman"/>
          <w:sz w:val="20"/>
        </w:rPr>
        <w:t>Oko</w:t>
      </w:r>
      <w:proofErr w:type="spellEnd"/>
      <w:r w:rsidRPr="003719DB">
        <w:rPr>
          <w:rFonts w:ascii="Times New Roman" w:hAnsi="Times New Roman"/>
          <w:sz w:val="20"/>
        </w:rPr>
        <w:t xml:space="preserve">, J. O. and </w:t>
      </w:r>
      <w:proofErr w:type="spellStart"/>
      <w:r w:rsidRPr="003719DB">
        <w:rPr>
          <w:rFonts w:ascii="Times New Roman" w:hAnsi="Times New Roman"/>
          <w:sz w:val="20"/>
        </w:rPr>
        <w:t>Itah</w:t>
      </w:r>
      <w:proofErr w:type="spellEnd"/>
      <w:r w:rsidRPr="003719DB">
        <w:rPr>
          <w:rFonts w:ascii="Times New Roman" w:hAnsi="Times New Roman"/>
          <w:sz w:val="20"/>
        </w:rPr>
        <w:t>, A. Y.</w:t>
      </w:r>
      <w:r w:rsidR="00BC7B5D">
        <w:rPr>
          <w:rFonts w:ascii="Times New Roman" w:hAnsi="Times New Roman"/>
          <w:sz w:val="20"/>
        </w:rPr>
        <w:t xml:space="preserve"> </w:t>
      </w:r>
      <w:r w:rsidRPr="003719DB">
        <w:rPr>
          <w:rFonts w:ascii="Times New Roman" w:hAnsi="Times New Roman"/>
          <w:sz w:val="20"/>
        </w:rPr>
        <w:t>Basic pharmaceutical microbiology.</w:t>
      </w:r>
      <w:r w:rsidR="00BC7B5D">
        <w:rPr>
          <w:rFonts w:ascii="Times New Roman" w:hAnsi="Times New Roman"/>
          <w:sz w:val="20"/>
        </w:rPr>
        <w:t xml:space="preserve"> </w:t>
      </w:r>
      <w:proofErr w:type="spellStart"/>
      <w:r w:rsidRPr="003719DB">
        <w:rPr>
          <w:rFonts w:ascii="Times New Roman" w:hAnsi="Times New Roman"/>
          <w:sz w:val="20"/>
        </w:rPr>
        <w:t>Ahmadu</w:t>
      </w:r>
      <w:proofErr w:type="spellEnd"/>
      <w:r w:rsidRPr="003719DB">
        <w:rPr>
          <w:rFonts w:ascii="Times New Roman" w:hAnsi="Times New Roman"/>
          <w:sz w:val="20"/>
        </w:rPr>
        <w:t xml:space="preserve"> Bello University Press Limited, Zaria. 2014; pp. 28-39.</w:t>
      </w:r>
    </w:p>
    <w:p w:rsidR="003719DB" w:rsidRDefault="00E018FB" w:rsidP="003719DB">
      <w:pPr>
        <w:pStyle w:val="ListParagraph0"/>
        <w:numPr>
          <w:ilvl w:val="0"/>
          <w:numId w:val="3"/>
        </w:numPr>
        <w:snapToGrid w:val="0"/>
        <w:spacing w:after="0" w:line="240" w:lineRule="auto"/>
        <w:ind w:left="425" w:firstLineChars="0" w:hanging="425"/>
        <w:jc w:val="both"/>
        <w:rPr>
          <w:rFonts w:ascii="Times New Roman" w:hAnsi="Times New Roman"/>
          <w:sz w:val="20"/>
        </w:rPr>
      </w:pPr>
      <w:proofErr w:type="spellStart"/>
      <w:r w:rsidRPr="003719DB">
        <w:rPr>
          <w:rFonts w:ascii="Times New Roman" w:hAnsi="Times New Roman"/>
          <w:sz w:val="20"/>
        </w:rPr>
        <w:t>Alobi</w:t>
      </w:r>
      <w:proofErr w:type="spellEnd"/>
      <w:r w:rsidRPr="003719DB">
        <w:rPr>
          <w:rFonts w:ascii="Times New Roman" w:hAnsi="Times New Roman"/>
          <w:sz w:val="20"/>
        </w:rPr>
        <w:t xml:space="preserve">, N. O., </w:t>
      </w:r>
      <w:proofErr w:type="spellStart"/>
      <w:r w:rsidRPr="003719DB">
        <w:rPr>
          <w:rFonts w:ascii="Times New Roman" w:hAnsi="Times New Roman"/>
          <w:sz w:val="20"/>
        </w:rPr>
        <w:t>Ikpeme</w:t>
      </w:r>
      <w:proofErr w:type="spellEnd"/>
      <w:r w:rsidRPr="003719DB">
        <w:rPr>
          <w:rFonts w:ascii="Times New Roman" w:hAnsi="Times New Roman"/>
          <w:sz w:val="20"/>
        </w:rPr>
        <w:t xml:space="preserve">, E. M., </w:t>
      </w:r>
      <w:proofErr w:type="spellStart"/>
      <w:r w:rsidRPr="003719DB">
        <w:rPr>
          <w:rFonts w:ascii="Times New Roman" w:hAnsi="Times New Roman"/>
          <w:sz w:val="20"/>
        </w:rPr>
        <w:t>Okoi</w:t>
      </w:r>
      <w:proofErr w:type="spellEnd"/>
      <w:r w:rsidRPr="003719DB">
        <w:rPr>
          <w:rFonts w:ascii="Times New Roman" w:hAnsi="Times New Roman"/>
          <w:sz w:val="20"/>
        </w:rPr>
        <w:t xml:space="preserve">, A. I., </w:t>
      </w:r>
      <w:proofErr w:type="spellStart"/>
      <w:r w:rsidRPr="003719DB">
        <w:rPr>
          <w:rFonts w:ascii="Times New Roman" w:hAnsi="Times New Roman"/>
          <w:sz w:val="20"/>
        </w:rPr>
        <w:t>Etim</w:t>
      </w:r>
      <w:proofErr w:type="spellEnd"/>
      <w:r w:rsidRPr="003719DB">
        <w:rPr>
          <w:rFonts w:ascii="Times New Roman" w:hAnsi="Times New Roman"/>
          <w:sz w:val="20"/>
        </w:rPr>
        <w:t xml:space="preserve">, K. D., </w:t>
      </w:r>
      <w:proofErr w:type="spellStart"/>
      <w:r w:rsidRPr="003719DB">
        <w:rPr>
          <w:rFonts w:ascii="Times New Roman" w:hAnsi="Times New Roman"/>
          <w:sz w:val="20"/>
        </w:rPr>
        <w:t>Eja</w:t>
      </w:r>
      <w:proofErr w:type="spellEnd"/>
      <w:r w:rsidRPr="003719DB">
        <w:rPr>
          <w:rFonts w:ascii="Times New Roman" w:hAnsi="Times New Roman"/>
          <w:sz w:val="20"/>
        </w:rPr>
        <w:t>, M. E.</w:t>
      </w:r>
      <w:r w:rsidR="00BC7B5D">
        <w:rPr>
          <w:rFonts w:ascii="Times New Roman" w:hAnsi="Times New Roman"/>
          <w:sz w:val="20"/>
        </w:rPr>
        <w:t xml:space="preserve"> </w:t>
      </w:r>
      <w:proofErr w:type="spellStart"/>
      <w:r w:rsidRPr="003719DB">
        <w:rPr>
          <w:rFonts w:ascii="Times New Roman" w:hAnsi="Times New Roman"/>
          <w:sz w:val="20"/>
        </w:rPr>
        <w:t>Phytochemical</w:t>
      </w:r>
      <w:proofErr w:type="spellEnd"/>
      <w:r w:rsidRPr="003719DB">
        <w:rPr>
          <w:rFonts w:ascii="Times New Roman" w:hAnsi="Times New Roman"/>
          <w:sz w:val="20"/>
        </w:rPr>
        <w:t xml:space="preserve"> and nutritional profiles of </w:t>
      </w:r>
      <w:proofErr w:type="spellStart"/>
      <w:r w:rsidRPr="003719DB">
        <w:rPr>
          <w:rFonts w:ascii="Times New Roman" w:hAnsi="Times New Roman"/>
          <w:i/>
          <w:sz w:val="20"/>
        </w:rPr>
        <w:t>Lasianthera</w:t>
      </w:r>
      <w:proofErr w:type="spellEnd"/>
      <w:r w:rsidRPr="003719DB">
        <w:rPr>
          <w:rFonts w:ascii="Times New Roman" w:hAnsi="Times New Roman"/>
          <w:i/>
          <w:sz w:val="20"/>
        </w:rPr>
        <w:t xml:space="preserve"> </w:t>
      </w:r>
      <w:proofErr w:type="spellStart"/>
      <w:r w:rsidRPr="003719DB">
        <w:rPr>
          <w:rFonts w:ascii="Times New Roman" w:hAnsi="Times New Roman"/>
          <w:i/>
          <w:sz w:val="20"/>
        </w:rPr>
        <w:t>africana</w:t>
      </w:r>
      <w:proofErr w:type="spellEnd"/>
      <w:r w:rsidRPr="003719DB">
        <w:rPr>
          <w:rFonts w:ascii="Times New Roman" w:hAnsi="Times New Roman"/>
          <w:i/>
          <w:sz w:val="20"/>
        </w:rPr>
        <w:t xml:space="preserve">, </w:t>
      </w:r>
      <w:proofErr w:type="spellStart"/>
      <w:r w:rsidRPr="003719DB">
        <w:rPr>
          <w:rFonts w:ascii="Times New Roman" w:hAnsi="Times New Roman"/>
          <w:i/>
          <w:sz w:val="20"/>
        </w:rPr>
        <w:t>Heinsia</w:t>
      </w:r>
      <w:proofErr w:type="spellEnd"/>
      <w:r w:rsidRPr="003719DB">
        <w:rPr>
          <w:rFonts w:ascii="Times New Roman" w:hAnsi="Times New Roman"/>
          <w:i/>
          <w:sz w:val="20"/>
        </w:rPr>
        <w:t xml:space="preserve"> </w:t>
      </w:r>
      <w:proofErr w:type="spellStart"/>
      <w:r w:rsidRPr="003719DB">
        <w:rPr>
          <w:rFonts w:ascii="Times New Roman" w:hAnsi="Times New Roman"/>
          <w:i/>
          <w:sz w:val="20"/>
        </w:rPr>
        <w:t>crinata</w:t>
      </w:r>
      <w:proofErr w:type="spellEnd"/>
      <w:r w:rsidRPr="003719DB">
        <w:rPr>
          <w:rFonts w:ascii="Times New Roman" w:hAnsi="Times New Roman"/>
          <w:sz w:val="20"/>
        </w:rPr>
        <w:t xml:space="preserve"> and </w:t>
      </w:r>
      <w:proofErr w:type="spellStart"/>
      <w:r w:rsidRPr="003719DB">
        <w:rPr>
          <w:rFonts w:ascii="Times New Roman" w:hAnsi="Times New Roman"/>
          <w:i/>
          <w:sz w:val="20"/>
        </w:rPr>
        <w:t>Gongronema</w:t>
      </w:r>
      <w:proofErr w:type="spellEnd"/>
      <w:r w:rsidRPr="003719DB">
        <w:rPr>
          <w:rFonts w:ascii="Times New Roman" w:hAnsi="Times New Roman"/>
          <w:i/>
          <w:sz w:val="20"/>
        </w:rPr>
        <w:t xml:space="preserve"> </w:t>
      </w:r>
      <w:proofErr w:type="spellStart"/>
      <w:r w:rsidRPr="003719DB">
        <w:rPr>
          <w:rFonts w:ascii="Times New Roman" w:hAnsi="Times New Roman"/>
          <w:i/>
          <w:sz w:val="20"/>
        </w:rPr>
        <w:t>latifolium</w:t>
      </w:r>
      <w:proofErr w:type="spellEnd"/>
      <w:r w:rsidRPr="003719DB">
        <w:rPr>
          <w:rFonts w:ascii="Times New Roman" w:hAnsi="Times New Roman"/>
          <w:sz w:val="20"/>
        </w:rPr>
        <w:t>. N.Y. Sc. J. 2012; 5(3):45-48.</w:t>
      </w:r>
    </w:p>
    <w:p w:rsidR="003719DB" w:rsidRDefault="00E018FB" w:rsidP="003719DB">
      <w:pPr>
        <w:pStyle w:val="ListParagraph0"/>
        <w:numPr>
          <w:ilvl w:val="0"/>
          <w:numId w:val="3"/>
        </w:numPr>
        <w:snapToGrid w:val="0"/>
        <w:spacing w:after="0" w:line="240" w:lineRule="auto"/>
        <w:ind w:left="425" w:firstLineChars="0" w:hanging="425"/>
        <w:jc w:val="both"/>
        <w:rPr>
          <w:rFonts w:ascii="Times New Roman" w:hAnsi="Times New Roman"/>
          <w:sz w:val="20"/>
        </w:rPr>
      </w:pPr>
      <w:proofErr w:type="spellStart"/>
      <w:r w:rsidRPr="003719DB">
        <w:rPr>
          <w:rFonts w:ascii="Times New Roman" w:hAnsi="Times New Roman"/>
          <w:sz w:val="20"/>
        </w:rPr>
        <w:t>Alobi</w:t>
      </w:r>
      <w:proofErr w:type="spellEnd"/>
      <w:r w:rsidRPr="003719DB">
        <w:rPr>
          <w:rFonts w:ascii="Times New Roman" w:hAnsi="Times New Roman"/>
          <w:sz w:val="20"/>
        </w:rPr>
        <w:t xml:space="preserve">, N.O., </w:t>
      </w:r>
      <w:proofErr w:type="spellStart"/>
      <w:r w:rsidRPr="003719DB">
        <w:rPr>
          <w:rFonts w:ascii="Times New Roman" w:hAnsi="Times New Roman"/>
          <w:sz w:val="20"/>
        </w:rPr>
        <w:t>Eja</w:t>
      </w:r>
      <w:proofErr w:type="spellEnd"/>
      <w:r w:rsidRPr="003719DB">
        <w:rPr>
          <w:rFonts w:ascii="Times New Roman" w:hAnsi="Times New Roman"/>
          <w:sz w:val="20"/>
        </w:rPr>
        <w:t xml:space="preserve">, M. E., </w:t>
      </w:r>
      <w:proofErr w:type="spellStart"/>
      <w:r w:rsidRPr="003719DB">
        <w:rPr>
          <w:rFonts w:ascii="Times New Roman" w:hAnsi="Times New Roman"/>
          <w:sz w:val="20"/>
        </w:rPr>
        <w:t>Okoi</w:t>
      </w:r>
      <w:proofErr w:type="spellEnd"/>
      <w:r w:rsidRPr="003719DB">
        <w:rPr>
          <w:rFonts w:ascii="Times New Roman" w:hAnsi="Times New Roman"/>
          <w:sz w:val="20"/>
        </w:rPr>
        <w:t xml:space="preserve">, A. I., Uno, U. A., </w:t>
      </w:r>
      <w:proofErr w:type="spellStart"/>
      <w:r w:rsidRPr="003719DB">
        <w:rPr>
          <w:rFonts w:ascii="Times New Roman" w:hAnsi="Times New Roman"/>
          <w:sz w:val="20"/>
        </w:rPr>
        <w:t>Bassey</w:t>
      </w:r>
      <w:proofErr w:type="spellEnd"/>
      <w:r w:rsidRPr="003719DB">
        <w:rPr>
          <w:rFonts w:ascii="Times New Roman" w:hAnsi="Times New Roman"/>
          <w:sz w:val="20"/>
        </w:rPr>
        <w:t>, G. A.</w:t>
      </w:r>
      <w:r w:rsidR="00BC7B5D">
        <w:rPr>
          <w:rFonts w:ascii="Times New Roman" w:hAnsi="Times New Roman"/>
          <w:sz w:val="20"/>
        </w:rPr>
        <w:t xml:space="preserve"> </w:t>
      </w:r>
      <w:r w:rsidRPr="003719DB">
        <w:rPr>
          <w:rFonts w:ascii="Times New Roman" w:hAnsi="Times New Roman"/>
          <w:sz w:val="20"/>
        </w:rPr>
        <w:t xml:space="preserve">Comparative evaluation of the nutritional composition of </w:t>
      </w:r>
      <w:proofErr w:type="spellStart"/>
      <w:r w:rsidRPr="003719DB">
        <w:rPr>
          <w:rFonts w:ascii="Times New Roman" w:hAnsi="Times New Roman"/>
          <w:i/>
          <w:sz w:val="20"/>
        </w:rPr>
        <w:t>Andrographis</w:t>
      </w:r>
      <w:proofErr w:type="spellEnd"/>
      <w:r w:rsidRPr="003719DB">
        <w:rPr>
          <w:rFonts w:ascii="Times New Roman" w:hAnsi="Times New Roman"/>
          <w:i/>
          <w:sz w:val="20"/>
        </w:rPr>
        <w:t xml:space="preserve"> </w:t>
      </w:r>
      <w:proofErr w:type="spellStart"/>
      <w:r w:rsidRPr="003719DB">
        <w:rPr>
          <w:rFonts w:ascii="Times New Roman" w:hAnsi="Times New Roman"/>
          <w:i/>
          <w:sz w:val="20"/>
        </w:rPr>
        <w:t>paniculata</w:t>
      </w:r>
      <w:proofErr w:type="spellEnd"/>
      <w:r w:rsidRPr="003719DB">
        <w:rPr>
          <w:rFonts w:ascii="Times New Roman" w:hAnsi="Times New Roman"/>
          <w:sz w:val="20"/>
        </w:rPr>
        <w:t xml:space="preserve"> and</w:t>
      </w:r>
      <w:r w:rsidR="00BC7B5D">
        <w:rPr>
          <w:rFonts w:ascii="Times New Roman" w:hAnsi="Times New Roman"/>
          <w:sz w:val="20"/>
        </w:rPr>
        <w:t xml:space="preserve"> </w:t>
      </w:r>
      <w:proofErr w:type="spellStart"/>
      <w:r w:rsidRPr="003719DB">
        <w:rPr>
          <w:rFonts w:ascii="Times New Roman" w:hAnsi="Times New Roman"/>
          <w:i/>
          <w:sz w:val="20"/>
        </w:rPr>
        <w:t>Gongronema</w:t>
      </w:r>
      <w:proofErr w:type="spellEnd"/>
      <w:r w:rsidRPr="003719DB">
        <w:rPr>
          <w:rFonts w:ascii="Times New Roman" w:hAnsi="Times New Roman"/>
          <w:i/>
          <w:sz w:val="20"/>
        </w:rPr>
        <w:t xml:space="preserve"> </w:t>
      </w:r>
      <w:proofErr w:type="spellStart"/>
      <w:r w:rsidRPr="003719DB">
        <w:rPr>
          <w:rFonts w:ascii="Times New Roman" w:hAnsi="Times New Roman"/>
          <w:i/>
          <w:sz w:val="20"/>
        </w:rPr>
        <w:t>latifolium</w:t>
      </w:r>
      <w:proofErr w:type="spellEnd"/>
      <w:r w:rsidRPr="003719DB">
        <w:rPr>
          <w:rFonts w:ascii="Times New Roman" w:hAnsi="Times New Roman"/>
          <w:sz w:val="20"/>
        </w:rPr>
        <w:t>. N.Y. Sc. J. 2015; 8(12):16-20.</w:t>
      </w:r>
    </w:p>
    <w:p w:rsidR="003719DB" w:rsidRDefault="00E018FB" w:rsidP="003719DB">
      <w:pPr>
        <w:pStyle w:val="ListParagraph0"/>
        <w:numPr>
          <w:ilvl w:val="0"/>
          <w:numId w:val="3"/>
        </w:numPr>
        <w:snapToGrid w:val="0"/>
        <w:spacing w:after="0" w:line="240" w:lineRule="auto"/>
        <w:ind w:left="425" w:firstLineChars="0" w:hanging="425"/>
        <w:jc w:val="both"/>
        <w:rPr>
          <w:rFonts w:ascii="Times New Roman" w:hAnsi="Times New Roman"/>
          <w:sz w:val="20"/>
        </w:rPr>
      </w:pPr>
      <w:proofErr w:type="spellStart"/>
      <w:r w:rsidRPr="003719DB">
        <w:rPr>
          <w:rFonts w:ascii="Times New Roman" w:hAnsi="Times New Roman"/>
          <w:sz w:val="20"/>
        </w:rPr>
        <w:t>Madunagu</w:t>
      </w:r>
      <w:proofErr w:type="spellEnd"/>
      <w:r w:rsidRPr="003719DB">
        <w:rPr>
          <w:rFonts w:ascii="Times New Roman" w:hAnsi="Times New Roman"/>
          <w:sz w:val="20"/>
        </w:rPr>
        <w:t xml:space="preserve">, B. E., </w:t>
      </w:r>
      <w:proofErr w:type="spellStart"/>
      <w:r w:rsidRPr="003719DB">
        <w:rPr>
          <w:rFonts w:ascii="Times New Roman" w:hAnsi="Times New Roman"/>
          <w:sz w:val="20"/>
        </w:rPr>
        <w:t>Ebana</w:t>
      </w:r>
      <w:proofErr w:type="spellEnd"/>
      <w:r w:rsidRPr="003719DB">
        <w:rPr>
          <w:rFonts w:ascii="Times New Roman" w:hAnsi="Times New Roman"/>
          <w:sz w:val="20"/>
        </w:rPr>
        <w:t xml:space="preserve">, R. U., </w:t>
      </w:r>
      <w:proofErr w:type="spellStart"/>
      <w:r w:rsidRPr="003719DB">
        <w:rPr>
          <w:rFonts w:ascii="Times New Roman" w:hAnsi="Times New Roman"/>
          <w:sz w:val="20"/>
        </w:rPr>
        <w:t>Ekpe</w:t>
      </w:r>
      <w:proofErr w:type="spellEnd"/>
      <w:r w:rsidRPr="003719DB">
        <w:rPr>
          <w:rFonts w:ascii="Times New Roman" w:hAnsi="Times New Roman"/>
          <w:sz w:val="20"/>
        </w:rPr>
        <w:t>, E. D.</w:t>
      </w:r>
      <w:r w:rsidR="00BC7B5D">
        <w:rPr>
          <w:rFonts w:ascii="Times New Roman" w:hAnsi="Times New Roman"/>
          <w:sz w:val="20"/>
        </w:rPr>
        <w:t xml:space="preserve"> </w:t>
      </w:r>
      <w:r w:rsidRPr="003719DB">
        <w:rPr>
          <w:rFonts w:ascii="Times New Roman" w:hAnsi="Times New Roman"/>
          <w:sz w:val="20"/>
        </w:rPr>
        <w:t xml:space="preserve">Antimicrobial and antifungal activity of some medicinal plants of </w:t>
      </w:r>
      <w:proofErr w:type="spellStart"/>
      <w:r w:rsidRPr="003719DB">
        <w:rPr>
          <w:rFonts w:ascii="Times New Roman" w:hAnsi="Times New Roman"/>
          <w:sz w:val="20"/>
        </w:rPr>
        <w:t>Akwa</w:t>
      </w:r>
      <w:proofErr w:type="spellEnd"/>
      <w:r w:rsidRPr="003719DB">
        <w:rPr>
          <w:rFonts w:ascii="Times New Roman" w:hAnsi="Times New Roman"/>
          <w:sz w:val="20"/>
        </w:rPr>
        <w:t xml:space="preserve"> </w:t>
      </w:r>
      <w:proofErr w:type="spellStart"/>
      <w:r w:rsidRPr="003719DB">
        <w:rPr>
          <w:rFonts w:ascii="Times New Roman" w:hAnsi="Times New Roman"/>
          <w:sz w:val="20"/>
        </w:rPr>
        <w:t>Ibom</w:t>
      </w:r>
      <w:proofErr w:type="spellEnd"/>
      <w:r w:rsidRPr="003719DB">
        <w:rPr>
          <w:rFonts w:ascii="Times New Roman" w:hAnsi="Times New Roman"/>
          <w:sz w:val="20"/>
        </w:rPr>
        <w:t xml:space="preserve"> State. West Afr. J. Biotech. Appl. Chem. 1990; 35:25-30.</w:t>
      </w:r>
    </w:p>
    <w:p w:rsidR="003719DB" w:rsidRDefault="00E018FB" w:rsidP="003719DB">
      <w:pPr>
        <w:pStyle w:val="ListParagraph0"/>
        <w:numPr>
          <w:ilvl w:val="0"/>
          <w:numId w:val="3"/>
        </w:numPr>
        <w:snapToGrid w:val="0"/>
        <w:spacing w:after="0" w:line="240" w:lineRule="auto"/>
        <w:ind w:left="425" w:firstLineChars="0" w:hanging="425"/>
        <w:jc w:val="both"/>
        <w:rPr>
          <w:rFonts w:ascii="Times New Roman" w:hAnsi="Times New Roman"/>
          <w:sz w:val="20"/>
        </w:rPr>
      </w:pPr>
      <w:r w:rsidRPr="003719DB">
        <w:rPr>
          <w:rFonts w:ascii="Times New Roman" w:hAnsi="Times New Roman"/>
          <w:sz w:val="20"/>
        </w:rPr>
        <w:t xml:space="preserve">Ahmad, I. D., </w:t>
      </w:r>
      <w:proofErr w:type="spellStart"/>
      <w:r w:rsidRPr="003719DB">
        <w:rPr>
          <w:rFonts w:ascii="Times New Roman" w:hAnsi="Times New Roman"/>
          <w:sz w:val="20"/>
        </w:rPr>
        <w:t>Memood</w:t>
      </w:r>
      <w:proofErr w:type="spellEnd"/>
      <w:r w:rsidRPr="003719DB">
        <w:rPr>
          <w:rFonts w:ascii="Times New Roman" w:hAnsi="Times New Roman"/>
          <w:sz w:val="20"/>
        </w:rPr>
        <w:t>, E. Z., Mohammad, F.</w:t>
      </w:r>
      <w:r w:rsidR="00BC7B5D">
        <w:rPr>
          <w:rFonts w:ascii="Times New Roman" w:hAnsi="Times New Roman"/>
          <w:sz w:val="20"/>
        </w:rPr>
        <w:t xml:space="preserve"> </w:t>
      </w:r>
      <w:r w:rsidRPr="003719DB">
        <w:rPr>
          <w:rFonts w:ascii="Times New Roman" w:hAnsi="Times New Roman"/>
          <w:sz w:val="20"/>
        </w:rPr>
        <w:t xml:space="preserve">Screening of some Indian medicinal plants for their antimicrobial properties. J. </w:t>
      </w:r>
      <w:proofErr w:type="spellStart"/>
      <w:r w:rsidRPr="003719DB">
        <w:rPr>
          <w:rFonts w:ascii="Times New Roman" w:hAnsi="Times New Roman"/>
          <w:sz w:val="20"/>
        </w:rPr>
        <w:t>Ethopharmacol</w:t>
      </w:r>
      <w:proofErr w:type="spellEnd"/>
      <w:r w:rsidRPr="003719DB">
        <w:rPr>
          <w:rFonts w:ascii="Times New Roman" w:hAnsi="Times New Roman"/>
          <w:sz w:val="20"/>
        </w:rPr>
        <w:t>. 1998; 63:183-193.</w:t>
      </w:r>
    </w:p>
    <w:p w:rsidR="003719DB" w:rsidRDefault="00E018FB" w:rsidP="003719DB">
      <w:pPr>
        <w:pStyle w:val="ListParagraph0"/>
        <w:numPr>
          <w:ilvl w:val="0"/>
          <w:numId w:val="3"/>
        </w:numPr>
        <w:snapToGrid w:val="0"/>
        <w:spacing w:after="0" w:line="240" w:lineRule="auto"/>
        <w:ind w:left="425" w:firstLineChars="0" w:hanging="425"/>
        <w:jc w:val="both"/>
        <w:rPr>
          <w:rFonts w:ascii="Times New Roman" w:hAnsi="Times New Roman"/>
          <w:sz w:val="20"/>
        </w:rPr>
      </w:pPr>
      <w:proofErr w:type="spellStart"/>
      <w:r w:rsidRPr="003719DB">
        <w:rPr>
          <w:rFonts w:ascii="Times New Roman" w:hAnsi="Times New Roman"/>
          <w:sz w:val="20"/>
        </w:rPr>
        <w:lastRenderedPageBreak/>
        <w:t>Eloff</w:t>
      </w:r>
      <w:proofErr w:type="spellEnd"/>
      <w:r w:rsidRPr="003719DB">
        <w:rPr>
          <w:rFonts w:ascii="Times New Roman" w:hAnsi="Times New Roman"/>
          <w:sz w:val="20"/>
        </w:rPr>
        <w:t>, J. N.</w:t>
      </w:r>
      <w:r w:rsidR="00BC7B5D">
        <w:rPr>
          <w:rFonts w:ascii="Times New Roman" w:hAnsi="Times New Roman"/>
          <w:sz w:val="20"/>
        </w:rPr>
        <w:t xml:space="preserve"> </w:t>
      </w:r>
      <w:r w:rsidRPr="003719DB">
        <w:rPr>
          <w:rFonts w:ascii="Times New Roman" w:hAnsi="Times New Roman"/>
          <w:sz w:val="20"/>
        </w:rPr>
        <w:t xml:space="preserve">Which </w:t>
      </w:r>
      <w:proofErr w:type="spellStart"/>
      <w:r w:rsidRPr="003719DB">
        <w:rPr>
          <w:rFonts w:ascii="Times New Roman" w:hAnsi="Times New Roman"/>
          <w:sz w:val="20"/>
        </w:rPr>
        <w:t>extractant</w:t>
      </w:r>
      <w:proofErr w:type="spellEnd"/>
      <w:r w:rsidRPr="003719DB">
        <w:rPr>
          <w:rFonts w:ascii="Times New Roman" w:hAnsi="Times New Roman"/>
          <w:sz w:val="20"/>
        </w:rPr>
        <w:t xml:space="preserve"> should be used for the screening and isolation of antimicrobial components from plants? J. </w:t>
      </w:r>
      <w:proofErr w:type="spellStart"/>
      <w:r w:rsidRPr="003719DB">
        <w:rPr>
          <w:rFonts w:ascii="Times New Roman" w:hAnsi="Times New Roman"/>
          <w:sz w:val="20"/>
        </w:rPr>
        <w:t>Ethnopharmacol</w:t>
      </w:r>
      <w:proofErr w:type="spellEnd"/>
      <w:r w:rsidRPr="003719DB">
        <w:rPr>
          <w:rFonts w:ascii="Times New Roman" w:hAnsi="Times New Roman"/>
          <w:sz w:val="20"/>
        </w:rPr>
        <w:t>. 1998; 60:1-8.</w:t>
      </w:r>
    </w:p>
    <w:p w:rsidR="003719DB" w:rsidRDefault="00E018FB" w:rsidP="003719DB">
      <w:pPr>
        <w:pStyle w:val="ListParagraph0"/>
        <w:numPr>
          <w:ilvl w:val="0"/>
          <w:numId w:val="3"/>
        </w:numPr>
        <w:snapToGrid w:val="0"/>
        <w:spacing w:after="0" w:line="240" w:lineRule="auto"/>
        <w:ind w:left="425" w:firstLineChars="0" w:hanging="425"/>
        <w:jc w:val="both"/>
        <w:rPr>
          <w:rFonts w:ascii="Times New Roman" w:hAnsi="Times New Roman"/>
          <w:sz w:val="20"/>
        </w:rPr>
      </w:pPr>
      <w:r w:rsidRPr="003719DB">
        <w:rPr>
          <w:rFonts w:ascii="Times New Roman" w:hAnsi="Times New Roman"/>
          <w:sz w:val="20"/>
        </w:rPr>
        <w:t xml:space="preserve">Kabuki, T., </w:t>
      </w:r>
      <w:proofErr w:type="spellStart"/>
      <w:r w:rsidRPr="003719DB">
        <w:rPr>
          <w:rFonts w:ascii="Times New Roman" w:hAnsi="Times New Roman"/>
          <w:sz w:val="20"/>
        </w:rPr>
        <w:t>Hakajima</w:t>
      </w:r>
      <w:proofErr w:type="spellEnd"/>
      <w:r w:rsidRPr="003719DB">
        <w:rPr>
          <w:rFonts w:ascii="Times New Roman" w:hAnsi="Times New Roman"/>
          <w:sz w:val="20"/>
        </w:rPr>
        <w:t xml:space="preserve">, H., Arai, M., Ueda, S., </w:t>
      </w:r>
      <w:proofErr w:type="spellStart"/>
      <w:r w:rsidRPr="003719DB">
        <w:rPr>
          <w:rFonts w:ascii="Times New Roman" w:hAnsi="Times New Roman"/>
          <w:sz w:val="20"/>
        </w:rPr>
        <w:t>Kuwabara</w:t>
      </w:r>
      <w:proofErr w:type="spellEnd"/>
      <w:r w:rsidRPr="003719DB">
        <w:rPr>
          <w:rFonts w:ascii="Times New Roman" w:hAnsi="Times New Roman"/>
          <w:sz w:val="20"/>
        </w:rPr>
        <w:t xml:space="preserve">, Y., </w:t>
      </w:r>
      <w:proofErr w:type="spellStart"/>
      <w:r w:rsidRPr="003719DB">
        <w:rPr>
          <w:rFonts w:ascii="Times New Roman" w:hAnsi="Times New Roman"/>
          <w:sz w:val="20"/>
        </w:rPr>
        <w:t>Dosako</w:t>
      </w:r>
      <w:proofErr w:type="spellEnd"/>
      <w:r w:rsidRPr="003719DB">
        <w:rPr>
          <w:rFonts w:ascii="Times New Roman" w:hAnsi="Times New Roman"/>
          <w:sz w:val="20"/>
        </w:rPr>
        <w:t>, S.</w:t>
      </w:r>
      <w:r w:rsidR="00BC7B5D">
        <w:rPr>
          <w:rFonts w:ascii="Times New Roman" w:hAnsi="Times New Roman"/>
          <w:sz w:val="20"/>
        </w:rPr>
        <w:t xml:space="preserve"> </w:t>
      </w:r>
      <w:r w:rsidRPr="003719DB">
        <w:rPr>
          <w:rFonts w:ascii="Times New Roman" w:hAnsi="Times New Roman"/>
          <w:sz w:val="20"/>
        </w:rPr>
        <w:t>Characterization of novel antimicrobial compounds from Mango (</w:t>
      </w:r>
      <w:proofErr w:type="spellStart"/>
      <w:r w:rsidRPr="003719DB">
        <w:rPr>
          <w:rFonts w:ascii="Times New Roman" w:hAnsi="Times New Roman"/>
          <w:i/>
          <w:sz w:val="20"/>
        </w:rPr>
        <w:t>Magnifera</w:t>
      </w:r>
      <w:proofErr w:type="spellEnd"/>
      <w:r w:rsidRPr="003719DB">
        <w:rPr>
          <w:rFonts w:ascii="Times New Roman" w:hAnsi="Times New Roman"/>
          <w:i/>
          <w:sz w:val="20"/>
        </w:rPr>
        <w:t xml:space="preserve"> </w:t>
      </w:r>
      <w:proofErr w:type="spellStart"/>
      <w:r w:rsidRPr="003719DB">
        <w:rPr>
          <w:rFonts w:ascii="Times New Roman" w:hAnsi="Times New Roman"/>
          <w:i/>
          <w:sz w:val="20"/>
        </w:rPr>
        <w:t>indica</w:t>
      </w:r>
      <w:proofErr w:type="spellEnd"/>
      <w:r w:rsidRPr="003719DB">
        <w:rPr>
          <w:rFonts w:ascii="Times New Roman" w:hAnsi="Times New Roman"/>
          <w:sz w:val="20"/>
        </w:rPr>
        <w:t xml:space="preserve"> L.) Kernel seeds.</w:t>
      </w:r>
      <w:r w:rsidR="00BC7B5D">
        <w:rPr>
          <w:rFonts w:ascii="Times New Roman" w:hAnsi="Times New Roman"/>
          <w:sz w:val="20"/>
        </w:rPr>
        <w:t xml:space="preserve"> </w:t>
      </w:r>
      <w:r w:rsidRPr="003719DB">
        <w:rPr>
          <w:rFonts w:ascii="Times New Roman" w:hAnsi="Times New Roman"/>
          <w:sz w:val="20"/>
        </w:rPr>
        <w:t>Food Chem. 2000; 71:61-66.</w:t>
      </w:r>
    </w:p>
    <w:p w:rsidR="003719DB" w:rsidRDefault="00E018FB" w:rsidP="003719DB">
      <w:pPr>
        <w:pStyle w:val="ListParagraph0"/>
        <w:numPr>
          <w:ilvl w:val="0"/>
          <w:numId w:val="3"/>
        </w:numPr>
        <w:snapToGrid w:val="0"/>
        <w:spacing w:after="0" w:line="240" w:lineRule="auto"/>
        <w:ind w:left="425" w:firstLineChars="0" w:hanging="425"/>
        <w:jc w:val="both"/>
        <w:rPr>
          <w:rFonts w:ascii="Times New Roman" w:hAnsi="Times New Roman"/>
          <w:sz w:val="20"/>
        </w:rPr>
      </w:pPr>
      <w:proofErr w:type="spellStart"/>
      <w:r w:rsidRPr="003719DB">
        <w:rPr>
          <w:rFonts w:ascii="Times New Roman" w:hAnsi="Times New Roman"/>
          <w:sz w:val="20"/>
        </w:rPr>
        <w:t>Mboto</w:t>
      </w:r>
      <w:proofErr w:type="spellEnd"/>
      <w:r w:rsidRPr="003719DB">
        <w:rPr>
          <w:rFonts w:ascii="Times New Roman" w:hAnsi="Times New Roman"/>
          <w:sz w:val="20"/>
        </w:rPr>
        <w:t xml:space="preserve">, C. I., </w:t>
      </w:r>
      <w:proofErr w:type="spellStart"/>
      <w:r w:rsidRPr="003719DB">
        <w:rPr>
          <w:rFonts w:ascii="Times New Roman" w:hAnsi="Times New Roman"/>
          <w:sz w:val="20"/>
        </w:rPr>
        <w:t>Eja</w:t>
      </w:r>
      <w:proofErr w:type="spellEnd"/>
      <w:r w:rsidRPr="003719DB">
        <w:rPr>
          <w:rFonts w:ascii="Times New Roman" w:hAnsi="Times New Roman"/>
          <w:sz w:val="20"/>
        </w:rPr>
        <w:t xml:space="preserve">, M. E., </w:t>
      </w:r>
      <w:proofErr w:type="spellStart"/>
      <w:r w:rsidRPr="003719DB">
        <w:rPr>
          <w:rFonts w:ascii="Times New Roman" w:hAnsi="Times New Roman"/>
          <w:sz w:val="20"/>
        </w:rPr>
        <w:t>Adegoke</w:t>
      </w:r>
      <w:proofErr w:type="spellEnd"/>
      <w:r w:rsidRPr="003719DB">
        <w:rPr>
          <w:rFonts w:ascii="Times New Roman" w:hAnsi="Times New Roman"/>
          <w:sz w:val="20"/>
        </w:rPr>
        <w:t xml:space="preserve">, A. A., </w:t>
      </w:r>
      <w:proofErr w:type="spellStart"/>
      <w:r w:rsidRPr="003719DB">
        <w:rPr>
          <w:rFonts w:ascii="Times New Roman" w:hAnsi="Times New Roman"/>
          <w:sz w:val="20"/>
        </w:rPr>
        <w:t>Iwatt</w:t>
      </w:r>
      <w:proofErr w:type="spellEnd"/>
      <w:r w:rsidRPr="003719DB">
        <w:rPr>
          <w:rFonts w:ascii="Times New Roman" w:hAnsi="Times New Roman"/>
          <w:sz w:val="20"/>
        </w:rPr>
        <w:t xml:space="preserve">, G. D., </w:t>
      </w:r>
      <w:proofErr w:type="spellStart"/>
      <w:r w:rsidRPr="003719DB">
        <w:rPr>
          <w:rFonts w:ascii="Times New Roman" w:hAnsi="Times New Roman"/>
          <w:sz w:val="20"/>
        </w:rPr>
        <w:t>Asikong</w:t>
      </w:r>
      <w:proofErr w:type="spellEnd"/>
      <w:r w:rsidRPr="003719DB">
        <w:rPr>
          <w:rFonts w:ascii="Times New Roman" w:hAnsi="Times New Roman"/>
          <w:sz w:val="20"/>
        </w:rPr>
        <w:t xml:space="preserve">, B. E., </w:t>
      </w:r>
      <w:proofErr w:type="spellStart"/>
      <w:r w:rsidRPr="003719DB">
        <w:rPr>
          <w:rFonts w:ascii="Times New Roman" w:hAnsi="Times New Roman"/>
          <w:sz w:val="20"/>
        </w:rPr>
        <w:t>Takon</w:t>
      </w:r>
      <w:proofErr w:type="spellEnd"/>
      <w:r w:rsidRPr="003719DB">
        <w:rPr>
          <w:rFonts w:ascii="Times New Roman" w:hAnsi="Times New Roman"/>
          <w:sz w:val="20"/>
        </w:rPr>
        <w:t xml:space="preserve">, I., </w:t>
      </w:r>
      <w:proofErr w:type="spellStart"/>
      <w:r w:rsidRPr="003719DB">
        <w:rPr>
          <w:rFonts w:ascii="Times New Roman" w:hAnsi="Times New Roman"/>
          <w:sz w:val="20"/>
        </w:rPr>
        <w:t>Udo</w:t>
      </w:r>
      <w:proofErr w:type="spellEnd"/>
      <w:r w:rsidRPr="003719DB">
        <w:rPr>
          <w:rFonts w:ascii="Times New Roman" w:hAnsi="Times New Roman"/>
          <w:sz w:val="20"/>
        </w:rPr>
        <w:t xml:space="preserve">, S. M., </w:t>
      </w:r>
      <w:proofErr w:type="spellStart"/>
      <w:r w:rsidRPr="003719DB">
        <w:rPr>
          <w:rFonts w:ascii="Times New Roman" w:hAnsi="Times New Roman"/>
          <w:sz w:val="20"/>
        </w:rPr>
        <w:t>Akeh</w:t>
      </w:r>
      <w:proofErr w:type="spellEnd"/>
      <w:r w:rsidRPr="003719DB">
        <w:rPr>
          <w:rFonts w:ascii="Times New Roman" w:hAnsi="Times New Roman"/>
          <w:sz w:val="20"/>
        </w:rPr>
        <w:t>, M.</w:t>
      </w:r>
      <w:r w:rsidR="00BC7B5D">
        <w:rPr>
          <w:rFonts w:ascii="Times New Roman" w:hAnsi="Times New Roman"/>
          <w:sz w:val="20"/>
        </w:rPr>
        <w:t xml:space="preserve"> </w:t>
      </w:r>
      <w:proofErr w:type="spellStart"/>
      <w:r w:rsidRPr="003719DB">
        <w:rPr>
          <w:rFonts w:ascii="Times New Roman" w:hAnsi="Times New Roman"/>
          <w:sz w:val="20"/>
        </w:rPr>
        <w:t>Phytochemical</w:t>
      </w:r>
      <w:proofErr w:type="spellEnd"/>
      <w:r w:rsidRPr="003719DB">
        <w:rPr>
          <w:rFonts w:ascii="Times New Roman" w:hAnsi="Times New Roman"/>
          <w:sz w:val="20"/>
        </w:rPr>
        <w:t xml:space="preserve"> properties and antimicrobial activities of combined effect of extracts of the leaves of </w:t>
      </w:r>
      <w:proofErr w:type="spellStart"/>
      <w:r w:rsidRPr="003719DB">
        <w:rPr>
          <w:rFonts w:ascii="Times New Roman" w:hAnsi="Times New Roman"/>
          <w:i/>
          <w:sz w:val="20"/>
        </w:rPr>
        <w:t>Garcinia</w:t>
      </w:r>
      <w:proofErr w:type="spellEnd"/>
      <w:r w:rsidRPr="003719DB">
        <w:rPr>
          <w:rFonts w:ascii="Times New Roman" w:hAnsi="Times New Roman"/>
          <w:i/>
          <w:sz w:val="20"/>
        </w:rPr>
        <w:t xml:space="preserve"> kola</w:t>
      </w:r>
      <w:r w:rsidRPr="003719DB">
        <w:rPr>
          <w:rFonts w:ascii="Times New Roman" w:hAnsi="Times New Roman"/>
          <w:sz w:val="20"/>
        </w:rPr>
        <w:t xml:space="preserve">, </w:t>
      </w:r>
      <w:proofErr w:type="spellStart"/>
      <w:r w:rsidRPr="003719DB">
        <w:rPr>
          <w:rFonts w:ascii="Times New Roman" w:hAnsi="Times New Roman"/>
          <w:i/>
          <w:sz w:val="20"/>
        </w:rPr>
        <w:t>Vernonia</w:t>
      </w:r>
      <w:proofErr w:type="spellEnd"/>
      <w:r w:rsidRPr="003719DB">
        <w:rPr>
          <w:rFonts w:ascii="Times New Roman" w:hAnsi="Times New Roman"/>
          <w:i/>
          <w:sz w:val="20"/>
        </w:rPr>
        <w:t xml:space="preserve"> </w:t>
      </w:r>
      <w:proofErr w:type="spellStart"/>
      <w:r w:rsidRPr="003719DB">
        <w:rPr>
          <w:rFonts w:ascii="Times New Roman" w:hAnsi="Times New Roman"/>
          <w:i/>
          <w:sz w:val="20"/>
        </w:rPr>
        <w:t>amygdalina</w:t>
      </w:r>
      <w:proofErr w:type="spellEnd"/>
      <w:r w:rsidRPr="003719DB">
        <w:rPr>
          <w:rFonts w:ascii="Times New Roman" w:hAnsi="Times New Roman"/>
          <w:sz w:val="20"/>
        </w:rPr>
        <w:t xml:space="preserve"> and honey on some medically important microorganisms.</w:t>
      </w:r>
      <w:r w:rsidR="00BC7B5D">
        <w:rPr>
          <w:rFonts w:ascii="Times New Roman" w:hAnsi="Times New Roman"/>
          <w:sz w:val="20"/>
        </w:rPr>
        <w:t xml:space="preserve"> </w:t>
      </w:r>
      <w:r w:rsidRPr="003719DB">
        <w:rPr>
          <w:rFonts w:ascii="Times New Roman" w:hAnsi="Times New Roman"/>
          <w:sz w:val="20"/>
        </w:rPr>
        <w:t xml:space="preserve">Afr. J. </w:t>
      </w:r>
      <w:proofErr w:type="spellStart"/>
      <w:r w:rsidRPr="003719DB">
        <w:rPr>
          <w:rFonts w:ascii="Times New Roman" w:hAnsi="Times New Roman"/>
          <w:sz w:val="20"/>
        </w:rPr>
        <w:t>Microbiol</w:t>
      </w:r>
      <w:proofErr w:type="spellEnd"/>
      <w:r w:rsidRPr="003719DB">
        <w:rPr>
          <w:rFonts w:ascii="Times New Roman" w:hAnsi="Times New Roman"/>
          <w:sz w:val="20"/>
        </w:rPr>
        <w:t>. Res. 2009; 3(9):57-559.</w:t>
      </w:r>
    </w:p>
    <w:p w:rsidR="003719DB" w:rsidRDefault="00E018FB" w:rsidP="003719DB">
      <w:pPr>
        <w:pStyle w:val="ListParagraph0"/>
        <w:numPr>
          <w:ilvl w:val="0"/>
          <w:numId w:val="3"/>
        </w:numPr>
        <w:snapToGrid w:val="0"/>
        <w:spacing w:after="0" w:line="240" w:lineRule="auto"/>
        <w:ind w:left="425" w:firstLineChars="0" w:hanging="425"/>
        <w:jc w:val="both"/>
        <w:rPr>
          <w:rFonts w:ascii="Times New Roman" w:hAnsi="Times New Roman"/>
          <w:sz w:val="20"/>
        </w:rPr>
      </w:pPr>
      <w:proofErr w:type="spellStart"/>
      <w:r w:rsidRPr="003719DB">
        <w:rPr>
          <w:rFonts w:ascii="Times New Roman" w:hAnsi="Times New Roman"/>
          <w:sz w:val="20"/>
        </w:rPr>
        <w:t>Olamide</w:t>
      </w:r>
      <w:proofErr w:type="spellEnd"/>
      <w:r w:rsidRPr="003719DB">
        <w:rPr>
          <w:rFonts w:ascii="Times New Roman" w:hAnsi="Times New Roman"/>
          <w:sz w:val="20"/>
        </w:rPr>
        <w:t xml:space="preserve">, S. O., </w:t>
      </w:r>
      <w:proofErr w:type="spellStart"/>
      <w:r w:rsidRPr="003719DB">
        <w:rPr>
          <w:rFonts w:ascii="Times New Roman" w:hAnsi="Times New Roman"/>
          <w:sz w:val="20"/>
        </w:rPr>
        <w:t>Agu</w:t>
      </w:r>
      <w:proofErr w:type="spellEnd"/>
      <w:r w:rsidRPr="003719DB">
        <w:rPr>
          <w:rFonts w:ascii="Times New Roman" w:hAnsi="Times New Roman"/>
          <w:sz w:val="20"/>
        </w:rPr>
        <w:t>, G. C.</w:t>
      </w:r>
      <w:r w:rsidR="00BC7B5D">
        <w:rPr>
          <w:rFonts w:ascii="Times New Roman" w:hAnsi="Times New Roman"/>
          <w:sz w:val="20"/>
        </w:rPr>
        <w:t xml:space="preserve"> </w:t>
      </w:r>
      <w:r w:rsidRPr="003719DB">
        <w:rPr>
          <w:rFonts w:ascii="Times New Roman" w:hAnsi="Times New Roman"/>
          <w:sz w:val="20"/>
        </w:rPr>
        <w:t xml:space="preserve">The assessment of the antimicrobial activities of </w:t>
      </w:r>
      <w:proofErr w:type="spellStart"/>
      <w:r w:rsidRPr="003719DB">
        <w:rPr>
          <w:rFonts w:ascii="Times New Roman" w:hAnsi="Times New Roman"/>
          <w:i/>
          <w:sz w:val="20"/>
        </w:rPr>
        <w:t>Ocimum</w:t>
      </w:r>
      <w:proofErr w:type="spellEnd"/>
      <w:r w:rsidRPr="003719DB">
        <w:rPr>
          <w:rFonts w:ascii="Times New Roman" w:hAnsi="Times New Roman"/>
          <w:i/>
          <w:sz w:val="20"/>
        </w:rPr>
        <w:t xml:space="preserve"> </w:t>
      </w:r>
      <w:proofErr w:type="spellStart"/>
      <w:r w:rsidRPr="003719DB">
        <w:rPr>
          <w:rFonts w:ascii="Times New Roman" w:hAnsi="Times New Roman"/>
          <w:i/>
          <w:sz w:val="20"/>
        </w:rPr>
        <w:t>gratissimum</w:t>
      </w:r>
      <w:proofErr w:type="spellEnd"/>
      <w:r w:rsidRPr="003719DB">
        <w:rPr>
          <w:rFonts w:ascii="Times New Roman" w:hAnsi="Times New Roman"/>
          <w:sz w:val="20"/>
        </w:rPr>
        <w:t xml:space="preserve"> (Wild Basil) and </w:t>
      </w:r>
      <w:proofErr w:type="spellStart"/>
      <w:r w:rsidRPr="003719DB">
        <w:rPr>
          <w:rFonts w:ascii="Times New Roman" w:hAnsi="Times New Roman"/>
          <w:i/>
          <w:sz w:val="20"/>
        </w:rPr>
        <w:t>Vernonia</w:t>
      </w:r>
      <w:proofErr w:type="spellEnd"/>
      <w:r w:rsidRPr="003719DB">
        <w:rPr>
          <w:rFonts w:ascii="Times New Roman" w:hAnsi="Times New Roman"/>
          <w:i/>
          <w:sz w:val="20"/>
        </w:rPr>
        <w:t xml:space="preserve"> </w:t>
      </w:r>
      <w:proofErr w:type="spellStart"/>
      <w:r w:rsidRPr="003719DB">
        <w:rPr>
          <w:rFonts w:ascii="Times New Roman" w:hAnsi="Times New Roman"/>
          <w:i/>
          <w:sz w:val="20"/>
        </w:rPr>
        <w:t>amygdalina</w:t>
      </w:r>
      <w:proofErr w:type="spellEnd"/>
      <w:r w:rsidRPr="003719DB">
        <w:rPr>
          <w:rFonts w:ascii="Times New Roman" w:hAnsi="Times New Roman"/>
          <w:sz w:val="20"/>
        </w:rPr>
        <w:t xml:space="preserve"> (Bitter leaf) on some enteric pathogens causing dysentery or diarrhea in patients. Int. J. Engr. Sc. 2013; 2(9):83-96.</w:t>
      </w:r>
    </w:p>
    <w:p w:rsidR="003719DB" w:rsidRDefault="00E018FB" w:rsidP="003719DB">
      <w:pPr>
        <w:pStyle w:val="ListParagraph0"/>
        <w:numPr>
          <w:ilvl w:val="0"/>
          <w:numId w:val="3"/>
        </w:numPr>
        <w:snapToGrid w:val="0"/>
        <w:spacing w:after="0" w:line="240" w:lineRule="auto"/>
        <w:ind w:left="425" w:firstLineChars="0" w:hanging="425"/>
        <w:jc w:val="both"/>
        <w:rPr>
          <w:rFonts w:ascii="Times New Roman" w:hAnsi="Times New Roman"/>
          <w:sz w:val="20"/>
        </w:rPr>
      </w:pPr>
      <w:r w:rsidRPr="003719DB">
        <w:rPr>
          <w:rFonts w:ascii="Times New Roman" w:hAnsi="Times New Roman"/>
          <w:sz w:val="20"/>
        </w:rPr>
        <w:t>Smith, W. T.</w:t>
      </w:r>
      <w:r w:rsidR="00BC7B5D">
        <w:rPr>
          <w:rFonts w:ascii="Times New Roman" w:hAnsi="Times New Roman"/>
          <w:sz w:val="20"/>
        </w:rPr>
        <w:t xml:space="preserve"> </w:t>
      </w:r>
      <w:r w:rsidRPr="003719DB">
        <w:rPr>
          <w:rFonts w:ascii="Times New Roman" w:hAnsi="Times New Roman"/>
          <w:sz w:val="20"/>
        </w:rPr>
        <w:t>Feed chicken properly cooperative extension.</w:t>
      </w:r>
      <w:r w:rsidR="00BC7B5D">
        <w:rPr>
          <w:rFonts w:ascii="Times New Roman" w:hAnsi="Times New Roman"/>
          <w:sz w:val="20"/>
        </w:rPr>
        <w:t xml:space="preserve"> </w:t>
      </w:r>
      <w:r w:rsidRPr="003719DB">
        <w:rPr>
          <w:rFonts w:ascii="Times New Roman" w:hAnsi="Times New Roman"/>
          <w:sz w:val="20"/>
        </w:rPr>
        <w:t xml:space="preserve">Extension Series of Mississippi State </w:t>
      </w:r>
      <w:proofErr w:type="spellStart"/>
      <w:r w:rsidRPr="003719DB">
        <w:rPr>
          <w:rFonts w:ascii="Times New Roman" w:hAnsi="Times New Roman"/>
          <w:sz w:val="20"/>
        </w:rPr>
        <w:t>Universsit</w:t>
      </w:r>
      <w:proofErr w:type="spellEnd"/>
      <w:r w:rsidRPr="003719DB">
        <w:rPr>
          <w:rFonts w:ascii="Times New Roman" w:hAnsi="Times New Roman"/>
          <w:sz w:val="20"/>
        </w:rPr>
        <w:t>. 2005; pp. 58-60.</w:t>
      </w:r>
    </w:p>
    <w:p w:rsidR="003719DB" w:rsidRDefault="00E018FB" w:rsidP="003719DB">
      <w:pPr>
        <w:pStyle w:val="ListParagraph0"/>
        <w:numPr>
          <w:ilvl w:val="0"/>
          <w:numId w:val="3"/>
        </w:numPr>
        <w:snapToGrid w:val="0"/>
        <w:spacing w:after="0" w:line="240" w:lineRule="auto"/>
        <w:ind w:left="425" w:firstLineChars="0" w:hanging="425"/>
        <w:jc w:val="both"/>
        <w:rPr>
          <w:rFonts w:ascii="Times New Roman" w:hAnsi="Times New Roman"/>
          <w:sz w:val="20"/>
        </w:rPr>
      </w:pPr>
      <w:proofErr w:type="spellStart"/>
      <w:r w:rsidRPr="003719DB">
        <w:rPr>
          <w:rFonts w:ascii="Times New Roman" w:hAnsi="Times New Roman"/>
          <w:sz w:val="20"/>
        </w:rPr>
        <w:t>Arikpo</w:t>
      </w:r>
      <w:proofErr w:type="spellEnd"/>
      <w:r w:rsidRPr="003719DB">
        <w:rPr>
          <w:rFonts w:ascii="Times New Roman" w:hAnsi="Times New Roman"/>
          <w:sz w:val="20"/>
        </w:rPr>
        <w:t xml:space="preserve">, G. E., </w:t>
      </w:r>
      <w:proofErr w:type="spellStart"/>
      <w:r w:rsidRPr="003719DB">
        <w:rPr>
          <w:rFonts w:ascii="Times New Roman" w:hAnsi="Times New Roman"/>
          <w:sz w:val="20"/>
        </w:rPr>
        <w:t>Eja</w:t>
      </w:r>
      <w:proofErr w:type="spellEnd"/>
      <w:r w:rsidRPr="003719DB">
        <w:rPr>
          <w:rFonts w:ascii="Times New Roman" w:hAnsi="Times New Roman"/>
          <w:sz w:val="20"/>
        </w:rPr>
        <w:t xml:space="preserve">, M. E., </w:t>
      </w:r>
      <w:proofErr w:type="spellStart"/>
      <w:r w:rsidRPr="003719DB">
        <w:rPr>
          <w:rFonts w:ascii="Times New Roman" w:hAnsi="Times New Roman"/>
          <w:sz w:val="20"/>
        </w:rPr>
        <w:t>Ikpeme</w:t>
      </w:r>
      <w:proofErr w:type="spellEnd"/>
      <w:r w:rsidRPr="003719DB">
        <w:rPr>
          <w:rFonts w:ascii="Times New Roman" w:hAnsi="Times New Roman"/>
          <w:sz w:val="20"/>
        </w:rPr>
        <w:t xml:space="preserve">, E. M., </w:t>
      </w:r>
      <w:proofErr w:type="spellStart"/>
      <w:r w:rsidRPr="003719DB">
        <w:rPr>
          <w:rFonts w:ascii="Times New Roman" w:hAnsi="Times New Roman"/>
          <w:sz w:val="20"/>
        </w:rPr>
        <w:t>Ofon</w:t>
      </w:r>
      <w:proofErr w:type="spellEnd"/>
      <w:r w:rsidRPr="003719DB">
        <w:rPr>
          <w:rFonts w:ascii="Times New Roman" w:hAnsi="Times New Roman"/>
          <w:sz w:val="20"/>
        </w:rPr>
        <w:t xml:space="preserve">, U. A., </w:t>
      </w:r>
      <w:proofErr w:type="spellStart"/>
      <w:r w:rsidRPr="003719DB">
        <w:rPr>
          <w:rFonts w:ascii="Times New Roman" w:hAnsi="Times New Roman"/>
          <w:sz w:val="20"/>
        </w:rPr>
        <w:t>Enyi-Idoh</w:t>
      </w:r>
      <w:proofErr w:type="spellEnd"/>
      <w:r w:rsidRPr="003719DB">
        <w:rPr>
          <w:rFonts w:ascii="Times New Roman" w:hAnsi="Times New Roman"/>
          <w:sz w:val="20"/>
        </w:rPr>
        <w:t xml:space="preserve">, K. H., </w:t>
      </w:r>
      <w:proofErr w:type="spellStart"/>
      <w:r w:rsidRPr="003719DB">
        <w:rPr>
          <w:rFonts w:ascii="Times New Roman" w:hAnsi="Times New Roman"/>
          <w:sz w:val="20"/>
        </w:rPr>
        <w:t>Udosen</w:t>
      </w:r>
      <w:proofErr w:type="spellEnd"/>
      <w:r w:rsidRPr="003719DB">
        <w:rPr>
          <w:rFonts w:ascii="Times New Roman" w:hAnsi="Times New Roman"/>
          <w:sz w:val="20"/>
        </w:rPr>
        <w:t>, G.</w:t>
      </w:r>
      <w:r w:rsidR="00BC7B5D">
        <w:rPr>
          <w:rFonts w:ascii="Times New Roman" w:hAnsi="Times New Roman"/>
          <w:sz w:val="20"/>
        </w:rPr>
        <w:t xml:space="preserve"> </w:t>
      </w:r>
      <w:r w:rsidRPr="003719DB">
        <w:rPr>
          <w:rFonts w:ascii="Times New Roman" w:hAnsi="Times New Roman"/>
          <w:sz w:val="20"/>
        </w:rPr>
        <w:t xml:space="preserve">Antimicrobial resistance patterns in a </w:t>
      </w:r>
      <w:proofErr w:type="spellStart"/>
      <w:r w:rsidRPr="003719DB">
        <w:rPr>
          <w:rFonts w:ascii="Times New Roman" w:hAnsi="Times New Roman"/>
          <w:sz w:val="20"/>
        </w:rPr>
        <w:t>Calabar</w:t>
      </w:r>
      <w:proofErr w:type="spellEnd"/>
      <w:r w:rsidRPr="003719DB">
        <w:rPr>
          <w:rFonts w:ascii="Times New Roman" w:hAnsi="Times New Roman"/>
          <w:sz w:val="20"/>
        </w:rPr>
        <w:t xml:space="preserve"> Poultry, Cross River State, Nigeria. Nig. J. </w:t>
      </w:r>
      <w:proofErr w:type="spellStart"/>
      <w:r w:rsidRPr="003719DB">
        <w:rPr>
          <w:rFonts w:ascii="Times New Roman" w:hAnsi="Times New Roman"/>
          <w:sz w:val="20"/>
        </w:rPr>
        <w:t>Microbiol</w:t>
      </w:r>
      <w:proofErr w:type="spellEnd"/>
      <w:r w:rsidRPr="003719DB">
        <w:rPr>
          <w:rFonts w:ascii="Times New Roman" w:hAnsi="Times New Roman"/>
          <w:sz w:val="20"/>
        </w:rPr>
        <w:t>. 2006; 20(3):1244-1251.</w:t>
      </w:r>
    </w:p>
    <w:p w:rsidR="00066E31" w:rsidRDefault="00066E31" w:rsidP="003719DB">
      <w:pPr>
        <w:snapToGrid w:val="0"/>
        <w:spacing w:after="0" w:line="240" w:lineRule="auto"/>
        <w:ind w:left="425" w:hanging="425"/>
        <w:jc w:val="both"/>
        <w:rPr>
          <w:rFonts w:ascii="Times New Roman" w:hAnsi="Times New Roman"/>
          <w:b/>
          <w:sz w:val="20"/>
          <w:lang w:eastAsia="zh-CN"/>
        </w:rPr>
        <w:sectPr w:rsidR="00066E31" w:rsidSect="00066E31">
          <w:type w:val="continuous"/>
          <w:pgSz w:w="12240" w:h="15840" w:code="1"/>
          <w:pgMar w:top="1440" w:right="1440" w:bottom="1440" w:left="1440" w:header="720" w:footer="720" w:gutter="0"/>
          <w:cols w:num="2" w:space="425"/>
          <w:docGrid w:linePitch="299"/>
        </w:sectPr>
      </w:pPr>
    </w:p>
    <w:p w:rsidR="003719DB" w:rsidRDefault="003719DB" w:rsidP="003719DB">
      <w:pPr>
        <w:snapToGrid w:val="0"/>
        <w:spacing w:after="0" w:line="240" w:lineRule="auto"/>
        <w:ind w:left="425" w:hanging="425"/>
        <w:jc w:val="both"/>
        <w:rPr>
          <w:rFonts w:ascii="Times New Roman" w:hAnsi="Times New Roman"/>
          <w:b/>
          <w:sz w:val="20"/>
          <w:lang w:eastAsia="zh-CN"/>
        </w:rPr>
      </w:pPr>
    </w:p>
    <w:p w:rsidR="003719DB" w:rsidRDefault="003719DB" w:rsidP="003719DB">
      <w:pPr>
        <w:snapToGrid w:val="0"/>
        <w:spacing w:after="0" w:line="240" w:lineRule="auto"/>
        <w:ind w:left="425" w:hanging="425"/>
        <w:jc w:val="both"/>
        <w:rPr>
          <w:rFonts w:ascii="Times New Roman" w:hAnsi="Times New Roman"/>
          <w:b/>
          <w:sz w:val="20"/>
          <w:lang w:eastAsia="zh-CN"/>
        </w:rPr>
      </w:pPr>
    </w:p>
    <w:p w:rsidR="003719DB" w:rsidRDefault="003719DB" w:rsidP="003719DB">
      <w:pPr>
        <w:snapToGrid w:val="0"/>
        <w:spacing w:after="0" w:line="240" w:lineRule="auto"/>
        <w:ind w:left="425" w:hanging="425"/>
        <w:jc w:val="both"/>
        <w:rPr>
          <w:rFonts w:ascii="Times New Roman" w:hAnsi="Times New Roman"/>
          <w:b/>
          <w:sz w:val="20"/>
          <w:lang w:eastAsia="zh-CN"/>
        </w:rPr>
      </w:pPr>
    </w:p>
    <w:p w:rsidR="004C376D" w:rsidRPr="00066E31" w:rsidRDefault="00066E31" w:rsidP="003719DB">
      <w:pPr>
        <w:snapToGrid w:val="0"/>
        <w:spacing w:after="0" w:line="240" w:lineRule="auto"/>
        <w:ind w:left="425" w:hanging="425"/>
        <w:jc w:val="both"/>
        <w:rPr>
          <w:rFonts w:ascii="Times New Roman" w:hAnsi="Times New Roman"/>
          <w:sz w:val="20"/>
        </w:rPr>
      </w:pPr>
      <w:r w:rsidRPr="00066E31">
        <w:rPr>
          <w:rFonts w:ascii="Times New Roman" w:hAnsi="Times New Roman"/>
          <w:sz w:val="20"/>
        </w:rPr>
        <w:t>5/8/2016</w:t>
      </w:r>
    </w:p>
    <w:sectPr w:rsidR="004C376D" w:rsidRPr="00066E31" w:rsidSect="009B6166">
      <w:type w:val="continuous"/>
      <w:pgSz w:w="12240" w:h="15840" w:code="1"/>
      <w:pgMar w:top="1440" w:right="1440" w:bottom="1440" w:left="1440"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7B5D" w:rsidRDefault="00BC7B5D" w:rsidP="004C376D">
      <w:pPr>
        <w:spacing w:after="0" w:line="240" w:lineRule="auto"/>
      </w:pPr>
      <w:r>
        <w:separator/>
      </w:r>
    </w:p>
  </w:endnote>
  <w:endnote w:type="continuationSeparator" w:id="0">
    <w:p w:rsidR="00BC7B5D" w:rsidRDefault="00BC7B5D" w:rsidP="004C37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7B5D" w:rsidRPr="00066E31" w:rsidRDefault="00BC7B5D" w:rsidP="00066E31">
    <w:pPr>
      <w:spacing w:after="0" w:line="240" w:lineRule="auto"/>
      <w:jc w:val="center"/>
      <w:rPr>
        <w:rFonts w:ascii="Times New Roman" w:hAnsi="Times New Roman"/>
        <w:sz w:val="20"/>
      </w:rPr>
    </w:pPr>
    <w:r w:rsidRPr="00066E31">
      <w:rPr>
        <w:rFonts w:ascii="Times New Roman" w:hAnsi="Times New Roman"/>
        <w:sz w:val="20"/>
      </w:rPr>
      <w:fldChar w:fldCharType="begin"/>
    </w:r>
    <w:r w:rsidRPr="00066E31">
      <w:rPr>
        <w:rFonts w:ascii="Times New Roman" w:hAnsi="Times New Roman"/>
        <w:sz w:val="20"/>
      </w:rPr>
      <w:instrText xml:space="preserve"> page </w:instrText>
    </w:r>
    <w:r w:rsidRPr="00066E31">
      <w:rPr>
        <w:rFonts w:ascii="Times New Roman" w:hAnsi="Times New Roman"/>
        <w:sz w:val="20"/>
      </w:rPr>
      <w:fldChar w:fldCharType="separate"/>
    </w:r>
    <w:r w:rsidR="00376716">
      <w:rPr>
        <w:rFonts w:ascii="Times New Roman" w:hAnsi="Times New Roman"/>
        <w:noProof/>
        <w:sz w:val="20"/>
      </w:rPr>
      <w:t>23</w:t>
    </w:r>
    <w:r w:rsidRPr="00066E31">
      <w:rPr>
        <w:rFonts w:ascii="Times New Roman" w:hAnsi="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7B5D" w:rsidRDefault="00BC7B5D" w:rsidP="004C376D">
      <w:pPr>
        <w:spacing w:after="0" w:line="240" w:lineRule="auto"/>
      </w:pPr>
      <w:r>
        <w:separator/>
      </w:r>
    </w:p>
  </w:footnote>
  <w:footnote w:type="continuationSeparator" w:id="0">
    <w:p w:rsidR="00BC7B5D" w:rsidRDefault="00BC7B5D" w:rsidP="004C376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7B5D" w:rsidRPr="00066E31" w:rsidRDefault="00BC7B5D" w:rsidP="00066E31">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rPr>
    </w:pPr>
    <w:r w:rsidRPr="00066E31">
      <w:rPr>
        <w:rFonts w:ascii="Times New Roman" w:hAnsi="Times New Roman" w:hint="eastAsia"/>
        <w:sz w:val="20"/>
      </w:rPr>
      <w:tab/>
    </w:r>
    <w:r w:rsidRPr="00066E31">
      <w:rPr>
        <w:rFonts w:ascii="Times New Roman" w:hAnsi="Times New Roman"/>
        <w:sz w:val="20"/>
      </w:rPr>
      <w:t>New York Science Journal 201</w:t>
    </w:r>
    <w:r w:rsidRPr="00066E31">
      <w:rPr>
        <w:rFonts w:ascii="Times New Roman" w:hAnsi="Times New Roman" w:hint="eastAsia"/>
        <w:sz w:val="20"/>
      </w:rPr>
      <w:t>6</w:t>
    </w:r>
    <w:proofErr w:type="gramStart"/>
    <w:r w:rsidRPr="00066E31">
      <w:rPr>
        <w:rFonts w:ascii="Times New Roman" w:hAnsi="Times New Roman"/>
        <w:sz w:val="20"/>
      </w:rPr>
      <w:t>;</w:t>
    </w:r>
    <w:r w:rsidRPr="00066E31">
      <w:rPr>
        <w:rFonts w:ascii="Times New Roman" w:hAnsi="Times New Roman" w:hint="eastAsia"/>
        <w:sz w:val="20"/>
      </w:rPr>
      <w:t>9</w:t>
    </w:r>
    <w:proofErr w:type="gramEnd"/>
    <w:r w:rsidRPr="00066E31">
      <w:rPr>
        <w:rFonts w:ascii="Times New Roman" w:hAnsi="Times New Roman"/>
        <w:sz w:val="20"/>
      </w:rPr>
      <w:t>(</w:t>
    </w:r>
    <w:r w:rsidRPr="00066E31">
      <w:rPr>
        <w:rFonts w:ascii="Times New Roman" w:hAnsi="Times New Roman" w:hint="eastAsia"/>
        <w:sz w:val="20"/>
      </w:rPr>
      <w:t>5</w:t>
    </w:r>
    <w:r w:rsidRPr="00066E31">
      <w:rPr>
        <w:rFonts w:ascii="Times New Roman" w:hAnsi="Times New Roman"/>
        <w:sz w:val="20"/>
      </w:rPr>
      <w:t>)</w:t>
    </w:r>
    <w:r w:rsidRPr="00066E31">
      <w:rPr>
        <w:rFonts w:ascii="Times New Roman" w:hAnsi="Times New Roman"/>
        <w:iCs/>
        <w:sz w:val="20"/>
      </w:rPr>
      <w:t xml:space="preserve">     </w:t>
    </w:r>
    <w:r w:rsidRPr="00066E31">
      <w:rPr>
        <w:rFonts w:ascii="Times New Roman" w:hAnsi="Times New Roman" w:hint="eastAsia"/>
        <w:iCs/>
        <w:sz w:val="20"/>
      </w:rPr>
      <w:tab/>
    </w:r>
    <w:r w:rsidRPr="00066E31">
      <w:rPr>
        <w:rFonts w:ascii="Times New Roman" w:hAnsi="Times New Roman"/>
        <w:iCs/>
        <w:sz w:val="20"/>
      </w:rPr>
      <w:t xml:space="preserve"> </w:t>
    </w:r>
    <w:r w:rsidRPr="00066E31">
      <w:rPr>
        <w:rFonts w:ascii="Times New Roman" w:hAnsi="Times New Roman" w:hint="eastAsia"/>
        <w:iCs/>
        <w:sz w:val="20"/>
      </w:rPr>
      <w:t xml:space="preserve"> </w:t>
    </w:r>
    <w:r w:rsidRPr="00066E31">
      <w:rPr>
        <w:rFonts w:ascii="Times New Roman" w:hAnsi="Times New Roman"/>
        <w:iCs/>
        <w:sz w:val="20"/>
      </w:rPr>
      <w:t xml:space="preserve">   </w:t>
    </w:r>
    <w:hyperlink r:id="rId1" w:history="1">
      <w:r w:rsidRPr="00066E31">
        <w:rPr>
          <w:rStyle w:val="Hyperlink"/>
          <w:rFonts w:ascii="Times New Roman" w:hAnsi="Times New Roman"/>
          <w:sz w:val="20"/>
        </w:rPr>
        <w:t>http://www.sciencepub.net/newyork</w:t>
      </w:r>
    </w:hyperlink>
  </w:p>
  <w:p w:rsidR="00BC7B5D" w:rsidRPr="00066E31" w:rsidRDefault="00BC7B5D" w:rsidP="00066E31">
    <w:pPr>
      <w:tabs>
        <w:tab w:val="left" w:pos="851"/>
        <w:tab w:val="left" w:pos="7200"/>
        <w:tab w:val="right" w:pos="8364"/>
      </w:tabs>
      <w:adjustRightInd w:val="0"/>
      <w:snapToGrid w:val="0"/>
      <w:spacing w:after="0" w:line="240" w:lineRule="auto"/>
      <w:jc w:val="both"/>
      <w:rPr>
        <w:rFonts w:ascii="Times New Roman" w:hAnsi="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E12051"/>
    <w:multiLevelType w:val="hybridMultilevel"/>
    <w:tmpl w:val="B240D924"/>
    <w:lvl w:ilvl="0" w:tplc="BFDAC4A6">
      <w:start w:val="1"/>
      <w:numFmt w:val="decimal"/>
      <w:lvlText w:val="%1."/>
      <w:lvlJc w:val="left"/>
      <w:pPr>
        <w:ind w:left="1130" w:hanging="705"/>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
    <w:nsid w:val="23F22AE9"/>
    <w:multiLevelType w:val="hybridMultilevel"/>
    <w:tmpl w:val="C2EAFDD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0A63168"/>
    <w:multiLevelType w:val="multilevel"/>
    <w:tmpl w:val="2CFC03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708"/>
  <w:drawingGridHorizontalSpacing w:val="110"/>
  <w:displayHorizontalDrawingGridEvery w:val="2"/>
  <w:characterSpacingControl w:val="doNotCompress"/>
  <w:hdrShapeDefaults>
    <o:shapedefaults v:ext="edit" spidmax="13313"/>
  </w:hdrShapeDefaults>
  <w:footnotePr>
    <w:footnote w:id="-1"/>
    <w:footnote w:id="0"/>
  </w:footnotePr>
  <w:endnotePr>
    <w:endnote w:id="-1"/>
    <w:endnote w:id="0"/>
  </w:endnotePr>
  <w:compat>
    <w:useFELayout/>
  </w:compat>
  <w:rsids>
    <w:rsidRoot w:val="004C376D"/>
    <w:rsid w:val="00066E31"/>
    <w:rsid w:val="00083A2B"/>
    <w:rsid w:val="001E0161"/>
    <w:rsid w:val="001E6FA3"/>
    <w:rsid w:val="003719DB"/>
    <w:rsid w:val="00376716"/>
    <w:rsid w:val="004539DE"/>
    <w:rsid w:val="004C376D"/>
    <w:rsid w:val="004C471B"/>
    <w:rsid w:val="00586535"/>
    <w:rsid w:val="00736EC2"/>
    <w:rsid w:val="00881D44"/>
    <w:rsid w:val="009B6166"/>
    <w:rsid w:val="00A25EE9"/>
    <w:rsid w:val="00B475E9"/>
    <w:rsid w:val="00BC7B5D"/>
    <w:rsid w:val="00CE3C7A"/>
    <w:rsid w:val="00DF1E5D"/>
    <w:rsid w:val="00E018FB"/>
    <w:rsid w:val="00E8622F"/>
    <w:rsid w:val="00E91E95"/>
    <w:rsid w:val="00F37F1A"/>
    <w:rsid w:val="00F47F4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rules v:ext="edit">
        <o:r id="V:Rule79" type="connector" idref="#6d6b9f79-0d08-4c8d-907c-ee7372402c0d"/>
        <o:r id="V:Rule80" type="connector" idref="#f6b2503e-b1e8-449f-829a-bfa63a80858f"/>
        <o:r id="V:Rule81" type="connector" idref="#e6f721ce-a4d0-474b-83ea-2f4c99408a97"/>
        <o:r id="V:Rule82" type="connector" idref="#fd809f66-6b65-4eff-b207-abbfb25b6676"/>
        <o:r id="V:Rule83" type="connector" idref="#b5a686fe-e271-43d3-b5ff-3caf81bf75ff"/>
        <o:r id="V:Rule84" type="connector" idref="#244c8557-48c3-488f-81ce-59ec9f9be903"/>
        <o:r id="V:Rule85" type="connector" idref="#30b8721d-3ae2-40e7-adf4-801febb4dc02"/>
        <o:r id="V:Rule86" type="connector" idref="#e394a6fd-bf44-44f2-bab7-1bc0d09aa668"/>
        <o:r id="V:Rule87" type="connector" idref="#ea9b0379-fa59-4396-b542-050925c5ebd8"/>
        <o:r id="V:Rule88" type="connector" idref="#fc33e4ae-cb58-495c-97b8-722c3694221c"/>
        <o:r id="V:Rule89" type="connector" idref="#1c37dcb4-2d84-4e17-b9c2-9e3ecca20188"/>
        <o:r id="V:Rule90" type="connector" idref="#5e047425-3e9f-4027-bd61-525692356f16"/>
        <o:r id="V:Rule91" type="connector" idref="#f84fa9c6-1b89-43ec-a3a6-1ef700384f37"/>
        <o:r id="V:Rule92" type="connector" idref="#f8809494-b195-43da-bf2c-8e4f3e46ba41"/>
        <o:r id="V:Rule93" type="connector" idref="#884cead4-80ad-41c4-85af-febe80764d35"/>
        <o:r id="V:Rule94" type="connector" idref="#9a45f628-46e0-4a29-bf5b-310e86a078d4"/>
        <o:r id="V:Rule95" type="connector" idref="#b21288ad-a999-4f56-a2a4-58690b0d9cf9"/>
        <o:r id="V:Rule96" type="connector" idref="#1eb3c317-6ab9-4f25-b732-8596c4766990"/>
        <o:r id="V:Rule97" type="connector" idref="#0a127106-bfc4-43de-9918-47f34ae6cedf"/>
        <o:r id="V:Rule98" type="connector" idref="#8c549e1b-ec96-4329-a044-138520adceac"/>
        <o:r id="V:Rule99" type="connector" idref="#a53efe68-a7ae-45d9-8c70-23a8582e1189"/>
        <o:r id="V:Rule100" type="connector" idref="#63336747-dc74-4350-a700-6949d2f063af"/>
        <o:r id="V:Rule101" type="connector" idref="#80bc9103-c11b-4b55-ac00-edad3d402d8b"/>
        <o:r id="V:Rule102" type="connector" idref="#b60fe58b-1010-4f40-8777-5b2f197bca70"/>
        <o:r id="V:Rule103" type="connector" idref="#97bcb618-a878-4eb1-a0c2-ccb6c5ffa9b1"/>
        <o:r id="V:Rule104" type="connector" idref="#c3385791-0ba0-416e-91b6-47e63ac7e055"/>
        <o:r id="V:Rule105" type="connector" idref="#55125dd3-f819-486f-8a0a-d576c107fcb6"/>
        <o:r id="V:Rule106" type="connector" idref="#b99c1990-5154-4590-93f4-f95079e6d35c"/>
        <o:r id="V:Rule107" type="connector" idref="#55a91e4a-d3f1-4036-b28c-3cc2951ebc59"/>
        <o:r id="V:Rule108" type="connector" idref="#818bb352-338b-44b3-8ccd-e1f8750b9278"/>
        <o:r id="V:Rule109" type="connector" idref="#4c9e9e4d-4f25-4cbf-8baf-b20af61af049"/>
        <o:r id="V:Rule110" type="connector" idref="#7e122814-6e99-4626-a124-6cf7f3e957de"/>
        <o:r id="V:Rule111" type="connector" idref="#70a0aae8-ea51-4e65-8f63-80e39b63bb85"/>
        <o:r id="V:Rule112" type="connector" idref="#1c333879-e8b8-4f54-a641-20418a280c38"/>
        <o:r id="V:Rule113" type="connector" idref="#c64396fe-9161-403a-8393-7aa5e1750ac4"/>
        <o:r id="V:Rule114" type="connector" idref="#2bb74876-787a-46e7-840f-ec7528b4ccbd"/>
        <o:r id="V:Rule115" type="connector" idref="#39f835b1-6386-451d-ba19-2e36feea0e50"/>
        <o:r id="V:Rule116" type="connector" idref="#a0e7ccc6-fcf0-43e1-a1ff-55a20a97ea86"/>
        <o:r id="V:Rule117" type="connector" idref="#d22fad99-4232-4d22-8f69-739cb8c03358"/>
        <o:r id="V:Rule118" type="connector" idref="#234704a2-ef8b-4abe-bdd2-266a7df6a161"/>
        <o:r id="V:Rule119" type="connector" idref="#b01c899a-f789-48f7-9496-62406e9b3668"/>
        <o:r id="V:Rule120" type="connector" idref="#80e91c64-aedf-42ac-8179-29a0c13e8d64"/>
        <o:r id="V:Rule121" type="connector" idref="#2bd3aec9-3329-4917-9c5f-a98802aeb38d"/>
        <o:r id="V:Rule122" type="connector" idref="#536340a5-c291-47ef-acd4-207cd1a502f4"/>
        <o:r id="V:Rule123" type="connector" idref="#f8f195c0-9cb9-4628-9491-88ba049403ca"/>
        <o:r id="V:Rule124" type="connector" idref="#128fdfed-c4f6-48ec-86e7-a47eb448bb49"/>
        <o:r id="V:Rule125" type="connector" idref="#8827d960-545f-4847-8d49-305d005e499b"/>
        <o:r id="V:Rule126" type="connector" idref="#4dd52732-1d2f-40cb-a71a-9ac98ee800fd"/>
        <o:r id="V:Rule127" type="connector" idref="#da453fa6-c938-4451-bf9b-532b09286240"/>
        <o:r id="V:Rule128" type="connector" idref="#6eab0ba2-edf7-4b83-a53a-537d99afece9"/>
        <o:r id="V:Rule129" type="connector" idref="#d0a98498-87fc-42cd-942e-47c871b230c5"/>
        <o:r id="V:Rule130" type="connector" idref="#4aa24e76-f74a-44f6-aed1-1bc9a24d2632"/>
        <o:r id="V:Rule131" type="connector" idref="#aef24915-56ae-42f9-83d8-7605e707ad16"/>
        <o:r id="V:Rule132" type="connector" idref="#e3926c62-b9e3-40c5-a251-ff41c57ff36b"/>
        <o:r id="V:Rule133" type="connector" idref="#3e8a07d6-3adc-4da8-820b-480b1afb21d8"/>
        <o:r id="V:Rule134" type="connector" idref="#85d4fd6c-68d1-4e3a-854f-17c61ad37110"/>
        <o:r id="V:Rule135" type="connector" idref="#432609be-a405-49d9-9793-27e3e7291ae2"/>
        <o:r id="V:Rule136" type="connector" idref="#60ce4f02-23f2-4fe1-8c80-e21b9c2d2a26"/>
        <o:r id="V:Rule137" type="connector" idref="#98d11c96-3b3d-4a81-9f0a-2ff8e3eb0c77"/>
        <o:r id="V:Rule138" type="connector" idref="#3b37dbbb-dec1-4daf-96a4-81a363d276df"/>
        <o:r id="V:Rule139" type="connector" idref="#a3acbc56-62be-4d0e-89ad-1124b431a800"/>
        <o:r id="V:Rule140" type="connector" idref="#e91f8063-2a79-4b3b-a0c8-d035a535c9a6"/>
        <o:r id="V:Rule141" type="connector" idref="#7758cfc0-f93a-42bc-97a5-dd1394de1b2a"/>
        <o:r id="V:Rule142" type="connector" idref="#8074c2b4-3c82-4112-8270-ae59fa85e67d"/>
        <o:r id="V:Rule143" type="connector" idref="#a9fc381a-09d6-4208-95ee-0c977874dc75"/>
        <o:r id="V:Rule144" type="connector" idref="#176ffb14-6b0e-4375-a478-9b02875391d2"/>
        <o:r id="V:Rule145" type="connector" idref="#a85b575a-29f6-4ebb-a76d-6fd6c2c8d58d"/>
        <o:r id="V:Rule146" type="connector" idref="#39bba9ac-0b96-4aad-9316-5b6c0c166f73"/>
        <o:r id="V:Rule147" type="connector" idref="#26fe7e85-f398-4a00-a310-431cb5f70538"/>
        <o:r id="V:Rule148" type="connector" idref="#80c57c82-4dbd-481e-906f-efc473974b7a"/>
        <o:r id="V:Rule149" type="connector" idref="#9ec24568-17c1-49e0-a7ab-360049cd7a2d"/>
        <o:r id="V:Rule150" type="connector" idref="#88d2bc8f-1cef-4729-8d9e-56080f737358"/>
        <o:r id="V:Rule151" type="connector" idref="#c3d11829-3137-4363-a4da-aa334e46f42b"/>
        <o:r id="V:Rule152" type="connector" idref="#6c369deb-6168-49b9-b10e-120e8560c449"/>
        <o:r id="V:Rule153" type="connector" idref="#254a705a-2064-46d6-9be8-bbd40f627c7a"/>
        <o:r id="V:Rule154" type="connector" idref="#c7c33642-4629-4465-af8c-fb7011984c5d"/>
        <o:r id="V:Rule155" type="connector" idref="#651dfca4-8c02-42a0-a482-89579d1171c4"/>
        <o:r id="V:Rule156" type="connector" idref="#8fc7aa58-f4ab-44ab-a67f-52d9edcbab1d"/>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Times New Roman"/>
        <w:sz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4C376D"/>
    <w:pPr>
      <w:spacing w:after="200" w:line="276" w:lineRule="auto"/>
    </w:pPr>
    <w:rPr>
      <w:sz w:val="22"/>
      <w:lang w:eastAsia="en-US"/>
    </w:rPr>
  </w:style>
  <w:style w:type="paragraph" w:styleId="Heading1">
    <w:name w:val="heading 1"/>
    <w:basedOn w:val="Normal"/>
    <w:next w:val="Normal"/>
    <w:link w:val="Heading1Char"/>
    <w:uiPriority w:val="9"/>
    <w:qFormat/>
    <w:rsid w:val="004C376D"/>
    <w:pPr>
      <w:keepNext/>
      <w:keepLines/>
      <w:spacing w:before="480" w:after="0"/>
      <w:outlineLvl w:val="0"/>
    </w:pPr>
    <w:rPr>
      <w:rFonts w:ascii="Cambria" w:eastAsia="Times New Roman" w:hAnsi="Cambria"/>
      <w:b/>
      <w:color w:val="365F91"/>
      <w:sz w:val="28"/>
    </w:rPr>
  </w:style>
  <w:style w:type="paragraph" w:styleId="Heading2">
    <w:name w:val="heading 2"/>
    <w:basedOn w:val="Normal"/>
    <w:next w:val="Normal"/>
    <w:link w:val="Heading2Char"/>
    <w:uiPriority w:val="9"/>
    <w:semiHidden/>
    <w:qFormat/>
    <w:rsid w:val="004C376D"/>
    <w:pPr>
      <w:keepNext/>
      <w:keepLines/>
      <w:spacing w:before="200" w:after="0"/>
      <w:outlineLvl w:val="1"/>
    </w:pPr>
    <w:rPr>
      <w:rFonts w:ascii="Cambria" w:eastAsia="Times New Roman" w:hAnsi="Cambria"/>
      <w:b/>
      <w:color w:val="4F81BD"/>
      <w:sz w:val="26"/>
    </w:rPr>
  </w:style>
  <w:style w:type="paragraph" w:styleId="Heading3">
    <w:name w:val="heading 3"/>
    <w:basedOn w:val="Normal"/>
    <w:next w:val="Normal"/>
    <w:link w:val="Heading3Char"/>
    <w:uiPriority w:val="9"/>
    <w:semiHidden/>
    <w:qFormat/>
    <w:rsid w:val="004C376D"/>
    <w:pPr>
      <w:keepNext/>
      <w:keepLines/>
      <w:spacing w:before="200" w:after="0"/>
      <w:outlineLvl w:val="2"/>
    </w:pPr>
    <w:rPr>
      <w:rFonts w:ascii="Cambria" w:eastAsia="Times New Roman" w:hAnsi="Cambria"/>
      <w:b/>
      <w:color w:val="4F81BD"/>
    </w:rPr>
  </w:style>
  <w:style w:type="paragraph" w:styleId="Heading4">
    <w:name w:val="heading 4"/>
    <w:basedOn w:val="Normal"/>
    <w:next w:val="Normal"/>
    <w:link w:val="Heading4Char"/>
    <w:uiPriority w:val="9"/>
    <w:semiHidden/>
    <w:qFormat/>
    <w:rsid w:val="004C376D"/>
    <w:pPr>
      <w:keepNext/>
      <w:keepLines/>
      <w:spacing w:before="200" w:after="0"/>
      <w:outlineLvl w:val="3"/>
    </w:pPr>
    <w:rPr>
      <w:rFonts w:ascii="Cambria" w:eastAsia="Times New Roman" w:hAnsi="Cambria"/>
      <w:b/>
      <w:i/>
      <w:color w:val="4F81BD"/>
    </w:rPr>
  </w:style>
  <w:style w:type="paragraph" w:styleId="Heading5">
    <w:name w:val="heading 5"/>
    <w:basedOn w:val="Normal"/>
    <w:next w:val="Normal"/>
    <w:link w:val="Heading5Char"/>
    <w:uiPriority w:val="9"/>
    <w:semiHidden/>
    <w:qFormat/>
    <w:rsid w:val="004C376D"/>
    <w:pPr>
      <w:keepNext/>
      <w:keepLines/>
      <w:spacing w:before="200" w:after="0"/>
      <w:outlineLvl w:val="4"/>
    </w:pPr>
    <w:rPr>
      <w:rFonts w:ascii="Cambria" w:eastAsia="Times New Roman" w:hAnsi="Cambria"/>
      <w:color w:val="243F60"/>
    </w:rPr>
  </w:style>
  <w:style w:type="paragraph" w:styleId="Heading6">
    <w:name w:val="heading 6"/>
    <w:basedOn w:val="Normal"/>
    <w:next w:val="Normal"/>
    <w:link w:val="Heading6Char"/>
    <w:uiPriority w:val="9"/>
    <w:semiHidden/>
    <w:qFormat/>
    <w:rsid w:val="004C376D"/>
    <w:pPr>
      <w:keepNext/>
      <w:keepLines/>
      <w:spacing w:before="200" w:after="0"/>
      <w:outlineLvl w:val="5"/>
    </w:pPr>
    <w:rPr>
      <w:rFonts w:ascii="Cambria" w:eastAsia="Times New Roman" w:hAnsi="Cambria"/>
      <w:i/>
      <w:color w:val="243F60"/>
    </w:rPr>
  </w:style>
  <w:style w:type="paragraph" w:styleId="Heading7">
    <w:name w:val="heading 7"/>
    <w:basedOn w:val="Normal"/>
    <w:next w:val="Normal"/>
    <w:link w:val="Heading7Char"/>
    <w:uiPriority w:val="9"/>
    <w:semiHidden/>
    <w:qFormat/>
    <w:rsid w:val="004C376D"/>
    <w:pPr>
      <w:keepNext/>
      <w:keepLines/>
      <w:spacing w:before="200" w:after="0"/>
      <w:outlineLvl w:val="6"/>
    </w:pPr>
    <w:rPr>
      <w:rFonts w:ascii="Cambria" w:eastAsia="Times New Roman" w:hAnsi="Cambria"/>
      <w:i/>
      <w:color w:val="404040"/>
    </w:rPr>
  </w:style>
  <w:style w:type="paragraph" w:styleId="Heading8">
    <w:name w:val="heading 8"/>
    <w:basedOn w:val="Normal"/>
    <w:next w:val="Normal"/>
    <w:link w:val="Heading8Char"/>
    <w:uiPriority w:val="9"/>
    <w:semiHidden/>
    <w:qFormat/>
    <w:rsid w:val="004C376D"/>
    <w:pPr>
      <w:keepNext/>
      <w:keepLines/>
      <w:spacing w:before="200" w:after="0"/>
      <w:outlineLvl w:val="7"/>
    </w:pPr>
    <w:rPr>
      <w:rFonts w:ascii="Cambria" w:eastAsia="Times New Roman" w:hAnsi="Cambria"/>
      <w:color w:val="404040"/>
      <w:sz w:val="20"/>
    </w:rPr>
  </w:style>
  <w:style w:type="paragraph" w:styleId="Heading9">
    <w:name w:val="heading 9"/>
    <w:basedOn w:val="Normal"/>
    <w:next w:val="Normal"/>
    <w:link w:val="Heading9Char"/>
    <w:uiPriority w:val="9"/>
    <w:semiHidden/>
    <w:qFormat/>
    <w:rsid w:val="004C376D"/>
    <w:pPr>
      <w:keepNext/>
      <w:keepLines/>
      <w:spacing w:before="200" w:after="0"/>
      <w:outlineLvl w:val="8"/>
    </w:pPr>
    <w:rPr>
      <w:rFonts w:ascii="Cambria" w:eastAsia="Times New Roman" w:hAnsi="Cambria"/>
      <w:i/>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0">
    <w:name w:val="No list"/>
    <w:uiPriority w:val="99"/>
    <w:semiHidden/>
    <w:rsid w:val="004C376D"/>
  </w:style>
  <w:style w:type="character" w:customStyle="1" w:styleId="Footnotereference">
    <w:name w:val="Footnote reference"/>
    <w:basedOn w:val="DefaultParagraphFont"/>
    <w:uiPriority w:val="99"/>
    <w:semiHidden/>
    <w:unhideWhenUsed/>
    <w:rsid w:val="004C376D"/>
    <w:rPr>
      <w:vertAlign w:val="superscript"/>
    </w:rPr>
  </w:style>
  <w:style w:type="character" w:styleId="Strong">
    <w:name w:val="Strong"/>
    <w:basedOn w:val="DefaultParagraphFont"/>
    <w:uiPriority w:val="22"/>
    <w:qFormat/>
    <w:rsid w:val="004C376D"/>
    <w:rPr>
      <w:b/>
    </w:rPr>
  </w:style>
  <w:style w:type="character" w:customStyle="1" w:styleId="Heading4Char">
    <w:name w:val="Heading 4 Char"/>
    <w:basedOn w:val="DefaultParagraphFont"/>
    <w:link w:val="Heading4"/>
    <w:uiPriority w:val="9"/>
    <w:rsid w:val="004C376D"/>
    <w:rPr>
      <w:rFonts w:ascii="Cambria" w:eastAsia="Times New Roman" w:hAnsi="Cambria" w:cs="Times New Roman"/>
      <w:b/>
      <w:i/>
      <w:color w:val="4F81BD"/>
    </w:rPr>
  </w:style>
  <w:style w:type="paragraph" w:styleId="IntenseQuote">
    <w:name w:val="Intense Quote"/>
    <w:basedOn w:val="Normal"/>
    <w:next w:val="Normal"/>
    <w:link w:val="IntenseQuoteChar"/>
    <w:uiPriority w:val="30"/>
    <w:qFormat/>
    <w:rsid w:val="004C376D"/>
    <w:pPr>
      <w:pBdr>
        <w:bottom w:val="single" w:sz="4" w:space="0" w:color="4F81BD" w:themeColor="accent1"/>
      </w:pBdr>
      <w:spacing w:before="200" w:after="280"/>
      <w:ind w:left="936" w:right="936"/>
    </w:pPr>
    <w:rPr>
      <w:b/>
      <w:i/>
      <w:color w:val="4F81BD" w:themeColor="accent1"/>
    </w:rPr>
  </w:style>
  <w:style w:type="character" w:customStyle="1" w:styleId="Subtlereference">
    <w:name w:val="Subtle reference"/>
    <w:basedOn w:val="DefaultParagraphFont"/>
    <w:uiPriority w:val="31"/>
    <w:qFormat/>
    <w:rsid w:val="004C376D"/>
    <w:rPr>
      <w:smallCaps/>
      <w:color w:val="C0504D"/>
      <w:u w:val="single"/>
    </w:rPr>
  </w:style>
  <w:style w:type="character" w:styleId="Emphasis">
    <w:name w:val="Emphasis"/>
    <w:basedOn w:val="DefaultParagraphFont"/>
    <w:uiPriority w:val="20"/>
    <w:qFormat/>
    <w:rsid w:val="004C376D"/>
    <w:rPr>
      <w:i/>
    </w:rPr>
  </w:style>
  <w:style w:type="character" w:styleId="BookTitle">
    <w:name w:val="Book Title"/>
    <w:basedOn w:val="DefaultParagraphFont"/>
    <w:uiPriority w:val="33"/>
    <w:qFormat/>
    <w:rsid w:val="004C376D"/>
    <w:rPr>
      <w:b/>
      <w:smallCaps/>
      <w:spacing w:val="5"/>
    </w:rPr>
  </w:style>
  <w:style w:type="paragraph" w:styleId="Quote">
    <w:name w:val="Quote"/>
    <w:basedOn w:val="Normal"/>
    <w:next w:val="Normal"/>
    <w:link w:val="QuoteChar"/>
    <w:uiPriority w:val="29"/>
    <w:qFormat/>
    <w:rsid w:val="004C376D"/>
    <w:rPr>
      <w:i/>
      <w:color w:val="000000"/>
    </w:rPr>
  </w:style>
  <w:style w:type="character" w:customStyle="1" w:styleId="Intensereference">
    <w:name w:val="Intense reference"/>
    <w:basedOn w:val="DefaultParagraphFont"/>
    <w:uiPriority w:val="32"/>
    <w:qFormat/>
    <w:rsid w:val="004C376D"/>
    <w:rPr>
      <w:b/>
      <w:smallCaps/>
      <w:color w:val="C0504D"/>
      <w:spacing w:val="5"/>
      <w:u w:val="single"/>
    </w:rPr>
  </w:style>
  <w:style w:type="character" w:customStyle="1" w:styleId="IntenseQuoteChar">
    <w:name w:val="Intense Quote Char"/>
    <w:basedOn w:val="DefaultParagraphFont"/>
    <w:link w:val="IntenseQuote"/>
    <w:uiPriority w:val="30"/>
    <w:rsid w:val="004C376D"/>
    <w:rPr>
      <w:b/>
      <w:i/>
      <w:color w:val="4F81BD"/>
    </w:rPr>
  </w:style>
  <w:style w:type="character" w:customStyle="1" w:styleId="Heading3Char">
    <w:name w:val="Heading 3 Char"/>
    <w:basedOn w:val="DefaultParagraphFont"/>
    <w:link w:val="Heading3"/>
    <w:uiPriority w:val="9"/>
    <w:rsid w:val="004C376D"/>
    <w:rPr>
      <w:rFonts w:ascii="Cambria" w:eastAsia="Times New Roman" w:hAnsi="Cambria" w:cs="Times New Roman"/>
      <w:b/>
      <w:color w:val="4F81BD"/>
    </w:rPr>
  </w:style>
  <w:style w:type="character" w:customStyle="1" w:styleId="Heading5Char">
    <w:name w:val="Heading 5 Char"/>
    <w:basedOn w:val="DefaultParagraphFont"/>
    <w:link w:val="Heading5"/>
    <w:uiPriority w:val="9"/>
    <w:rsid w:val="004C376D"/>
    <w:rPr>
      <w:rFonts w:ascii="Cambria" w:eastAsia="Times New Roman" w:hAnsi="Cambria" w:cs="Times New Roman"/>
      <w:color w:val="243F60"/>
    </w:rPr>
  </w:style>
  <w:style w:type="table" w:customStyle="1" w:styleId="Normaltable">
    <w:name w:val="Normal table"/>
    <w:uiPriority w:val="99"/>
    <w:semiHidden/>
    <w:qFormat/>
    <w:rsid w:val="004C376D"/>
    <w:tblPr>
      <w:tblInd w:w="0" w:type="dxa"/>
      <w:tblCellMar>
        <w:top w:w="0" w:type="dxa"/>
        <w:left w:w="108" w:type="dxa"/>
        <w:bottom w:w="0" w:type="dxa"/>
        <w:right w:w="108" w:type="dxa"/>
      </w:tblCellMar>
    </w:tblPr>
  </w:style>
  <w:style w:type="paragraph" w:customStyle="1" w:styleId="Plaintext">
    <w:name w:val="Plain text"/>
    <w:basedOn w:val="Normal"/>
    <w:link w:val="PlainTextChar"/>
    <w:uiPriority w:val="99"/>
    <w:semiHidden/>
    <w:rsid w:val="004C376D"/>
    <w:pPr>
      <w:spacing w:after="0" w:line="240" w:lineRule="auto"/>
    </w:pPr>
    <w:rPr>
      <w:rFonts w:ascii="Courier New" w:hAnsi="Courier New" w:cs="Courier New"/>
      <w:sz w:val="21"/>
    </w:rPr>
  </w:style>
  <w:style w:type="paragraph" w:customStyle="1" w:styleId="Listparagraph">
    <w:name w:val="List paragraph"/>
    <w:basedOn w:val="Normal"/>
    <w:uiPriority w:val="34"/>
    <w:qFormat/>
    <w:rsid w:val="004C376D"/>
    <w:pPr>
      <w:ind w:left="720"/>
    </w:pPr>
  </w:style>
  <w:style w:type="paragraph" w:customStyle="1" w:styleId="Envelopereturn">
    <w:name w:val="Envelope return"/>
    <w:basedOn w:val="Normal"/>
    <w:uiPriority w:val="99"/>
    <w:rsid w:val="004C376D"/>
    <w:pPr>
      <w:spacing w:after="0" w:line="240" w:lineRule="auto"/>
    </w:pPr>
    <w:rPr>
      <w:rFonts w:ascii="Cambria" w:eastAsia="Times New Roman" w:hAnsi="Cambria"/>
      <w:sz w:val="20"/>
    </w:rPr>
  </w:style>
  <w:style w:type="character" w:customStyle="1" w:styleId="Heading1Char">
    <w:name w:val="Heading 1 Char"/>
    <w:basedOn w:val="DefaultParagraphFont"/>
    <w:link w:val="Heading1"/>
    <w:uiPriority w:val="9"/>
    <w:rsid w:val="004C376D"/>
    <w:rPr>
      <w:rFonts w:ascii="Cambria" w:eastAsia="Times New Roman" w:hAnsi="Cambria" w:cs="Times New Roman"/>
      <w:b/>
      <w:color w:val="365F91"/>
      <w:sz w:val="28"/>
    </w:rPr>
  </w:style>
  <w:style w:type="character" w:customStyle="1" w:styleId="Endnotereference">
    <w:name w:val="Endnote reference"/>
    <w:basedOn w:val="DefaultParagraphFont"/>
    <w:uiPriority w:val="99"/>
    <w:semiHidden/>
    <w:rsid w:val="004C376D"/>
    <w:rPr>
      <w:vertAlign w:val="superscript"/>
    </w:rPr>
  </w:style>
  <w:style w:type="character" w:customStyle="1" w:styleId="PlainTextChar">
    <w:name w:val="Plain Text Char"/>
    <w:basedOn w:val="DefaultParagraphFont"/>
    <w:link w:val="Plaintext"/>
    <w:uiPriority w:val="99"/>
    <w:rsid w:val="004C376D"/>
    <w:rPr>
      <w:rFonts w:ascii="Courier New" w:hAnsi="Courier New" w:cs="Courier New"/>
      <w:sz w:val="21"/>
    </w:rPr>
  </w:style>
  <w:style w:type="character" w:styleId="SubtleEmphasis">
    <w:name w:val="Subtle Emphasis"/>
    <w:basedOn w:val="DefaultParagraphFont"/>
    <w:uiPriority w:val="19"/>
    <w:qFormat/>
    <w:rsid w:val="004C376D"/>
    <w:rPr>
      <w:i/>
      <w:color w:val="808080" w:themeColor="text1" w:themeTint="7F"/>
    </w:rPr>
  </w:style>
  <w:style w:type="character" w:customStyle="1" w:styleId="SubtitleChar">
    <w:name w:val="Subtitle Char"/>
    <w:basedOn w:val="DefaultParagraphFont"/>
    <w:link w:val="Subtitle"/>
    <w:uiPriority w:val="11"/>
    <w:rsid w:val="004C376D"/>
    <w:rPr>
      <w:rFonts w:ascii="Cambria" w:eastAsia="Times New Roman" w:hAnsi="Cambria" w:cs="Times New Roman"/>
      <w:i/>
      <w:color w:val="4F81BD"/>
      <w:spacing w:val="15"/>
      <w:sz w:val="24"/>
    </w:rPr>
  </w:style>
  <w:style w:type="table" w:customStyle="1" w:styleId="Tablegrid">
    <w:name w:val="Table grid"/>
    <w:basedOn w:val="Normaltable"/>
    <w:uiPriority w:val="59"/>
    <w:rsid w:val="004C376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otnotetext">
    <w:name w:val="Footnote text"/>
    <w:basedOn w:val="Normal"/>
    <w:link w:val="FootnoteTextChar"/>
    <w:uiPriority w:val="99"/>
    <w:semiHidden/>
    <w:rsid w:val="004C376D"/>
    <w:pPr>
      <w:spacing w:after="0" w:line="240" w:lineRule="auto"/>
    </w:pPr>
    <w:rPr>
      <w:sz w:val="20"/>
    </w:rPr>
  </w:style>
  <w:style w:type="character" w:customStyle="1" w:styleId="EndnoteTextChar">
    <w:name w:val="Endnote Text Char"/>
    <w:basedOn w:val="DefaultParagraphFont"/>
    <w:link w:val="Endnotetext"/>
    <w:uiPriority w:val="99"/>
    <w:semiHidden/>
    <w:rsid w:val="004C376D"/>
    <w:rPr>
      <w:sz w:val="20"/>
    </w:rPr>
  </w:style>
  <w:style w:type="paragraph" w:customStyle="1" w:styleId="Envelopeaddress">
    <w:name w:val="Envelope address"/>
    <w:basedOn w:val="Normal"/>
    <w:uiPriority w:val="99"/>
    <w:rsid w:val="004C376D"/>
    <w:pPr>
      <w:spacing w:after="0" w:line="240" w:lineRule="auto"/>
      <w:ind w:left="2880"/>
    </w:pPr>
    <w:rPr>
      <w:rFonts w:ascii="Cambria" w:eastAsia="Times New Roman" w:hAnsi="Cambria"/>
      <w:sz w:val="24"/>
    </w:rPr>
  </w:style>
  <w:style w:type="character" w:customStyle="1" w:styleId="Intenseemphasis">
    <w:name w:val="Intense emphasis"/>
    <w:basedOn w:val="DefaultParagraphFont"/>
    <w:uiPriority w:val="21"/>
    <w:qFormat/>
    <w:rsid w:val="004C376D"/>
    <w:rPr>
      <w:b/>
      <w:i/>
      <w:color w:val="4F81BD"/>
    </w:rPr>
  </w:style>
  <w:style w:type="paragraph" w:customStyle="1" w:styleId="Endnotetext">
    <w:name w:val="Endnote text"/>
    <w:basedOn w:val="Normal"/>
    <w:link w:val="EndnoteTextChar"/>
    <w:uiPriority w:val="99"/>
    <w:semiHidden/>
    <w:unhideWhenUsed/>
    <w:rsid w:val="004C376D"/>
    <w:pPr>
      <w:spacing w:after="0" w:line="240" w:lineRule="auto"/>
    </w:pPr>
    <w:rPr>
      <w:sz w:val="20"/>
    </w:rPr>
  </w:style>
  <w:style w:type="character" w:customStyle="1" w:styleId="FootnoteTextChar">
    <w:name w:val="Footnote Text Char"/>
    <w:basedOn w:val="DefaultParagraphFont"/>
    <w:link w:val="Footnotetext"/>
    <w:uiPriority w:val="99"/>
    <w:semiHidden/>
    <w:rsid w:val="004C376D"/>
    <w:rPr>
      <w:sz w:val="20"/>
    </w:rPr>
  </w:style>
  <w:style w:type="character" w:customStyle="1" w:styleId="Heading6Char">
    <w:name w:val="Heading 6 Char"/>
    <w:basedOn w:val="DefaultParagraphFont"/>
    <w:link w:val="Heading6"/>
    <w:uiPriority w:val="9"/>
    <w:rsid w:val="004C376D"/>
    <w:rPr>
      <w:rFonts w:ascii="Cambria" w:eastAsia="Times New Roman" w:hAnsi="Cambria" w:cs="Times New Roman"/>
      <w:i/>
      <w:color w:val="243F60"/>
    </w:rPr>
  </w:style>
  <w:style w:type="paragraph" w:styleId="NoSpacing">
    <w:name w:val="No Spacing"/>
    <w:uiPriority w:val="1"/>
    <w:qFormat/>
    <w:rsid w:val="004C376D"/>
  </w:style>
  <w:style w:type="character" w:styleId="Hyperlink">
    <w:name w:val="Hyperlink"/>
    <w:basedOn w:val="DefaultParagraphFont"/>
    <w:uiPriority w:val="99"/>
    <w:rsid w:val="004C376D"/>
    <w:rPr>
      <w:color w:val="0000FF"/>
      <w:u w:val="single"/>
    </w:rPr>
  </w:style>
  <w:style w:type="paragraph" w:styleId="Subtitle">
    <w:name w:val="Subtitle"/>
    <w:basedOn w:val="Normal"/>
    <w:next w:val="Normal"/>
    <w:link w:val="SubtitleChar"/>
    <w:uiPriority w:val="11"/>
    <w:qFormat/>
    <w:rsid w:val="004C376D"/>
    <w:pPr>
      <w:numPr>
        <w:ilvl w:val="1"/>
      </w:numPr>
    </w:pPr>
    <w:rPr>
      <w:rFonts w:ascii="Cambria" w:eastAsia="Times New Roman" w:hAnsi="Cambria"/>
      <w:i/>
      <w:color w:val="4F81BD"/>
      <w:spacing w:val="15"/>
      <w:sz w:val="24"/>
    </w:rPr>
  </w:style>
  <w:style w:type="character" w:customStyle="1" w:styleId="Heading2Char">
    <w:name w:val="Heading 2 Char"/>
    <w:basedOn w:val="DefaultParagraphFont"/>
    <w:link w:val="Heading2"/>
    <w:uiPriority w:val="9"/>
    <w:rsid w:val="004C376D"/>
    <w:rPr>
      <w:rFonts w:ascii="Cambria" w:eastAsia="Times New Roman" w:hAnsi="Cambria" w:cs="Times New Roman"/>
      <w:b/>
      <w:color w:val="4F81BD"/>
      <w:sz w:val="26"/>
    </w:rPr>
  </w:style>
  <w:style w:type="character" w:customStyle="1" w:styleId="TitleChar">
    <w:name w:val="Title Char"/>
    <w:basedOn w:val="DefaultParagraphFont"/>
    <w:link w:val="Title"/>
    <w:uiPriority w:val="10"/>
    <w:rsid w:val="004C376D"/>
    <w:rPr>
      <w:rFonts w:ascii="Cambria" w:eastAsia="Times New Roman" w:hAnsi="Cambria" w:cs="Times New Roman"/>
      <w:color w:val="17365D"/>
      <w:spacing w:val="5"/>
      <w:sz w:val="52"/>
    </w:rPr>
  </w:style>
  <w:style w:type="character" w:customStyle="1" w:styleId="Heading7Char">
    <w:name w:val="Heading 7 Char"/>
    <w:basedOn w:val="DefaultParagraphFont"/>
    <w:link w:val="Heading7"/>
    <w:uiPriority w:val="9"/>
    <w:rsid w:val="004C376D"/>
    <w:rPr>
      <w:rFonts w:ascii="Cambria" w:eastAsia="Times New Roman" w:hAnsi="Cambria" w:cs="Times New Roman"/>
      <w:i/>
      <w:color w:val="404040"/>
    </w:rPr>
  </w:style>
  <w:style w:type="character" w:customStyle="1" w:styleId="Heading9Char">
    <w:name w:val="Heading 9 Char"/>
    <w:basedOn w:val="DefaultParagraphFont"/>
    <w:link w:val="Heading9"/>
    <w:uiPriority w:val="9"/>
    <w:rsid w:val="004C376D"/>
    <w:rPr>
      <w:rFonts w:ascii="Cambria" w:eastAsia="Times New Roman" w:hAnsi="Cambria" w:cs="Times New Roman"/>
      <w:i/>
      <w:color w:val="404040"/>
      <w:sz w:val="20"/>
    </w:rPr>
  </w:style>
  <w:style w:type="character" w:customStyle="1" w:styleId="Heading8Char">
    <w:name w:val="Heading 8 Char"/>
    <w:basedOn w:val="DefaultParagraphFont"/>
    <w:link w:val="Heading8"/>
    <w:uiPriority w:val="9"/>
    <w:rsid w:val="004C376D"/>
    <w:rPr>
      <w:rFonts w:ascii="Cambria" w:eastAsia="Times New Roman" w:hAnsi="Cambria" w:cs="Times New Roman"/>
      <w:color w:val="404040"/>
      <w:sz w:val="20"/>
    </w:rPr>
  </w:style>
  <w:style w:type="paragraph" w:styleId="Title">
    <w:name w:val="Title"/>
    <w:basedOn w:val="Normal"/>
    <w:next w:val="Normal"/>
    <w:link w:val="TitleChar"/>
    <w:uiPriority w:val="10"/>
    <w:qFormat/>
    <w:rsid w:val="004C376D"/>
    <w:pPr>
      <w:pBdr>
        <w:bottom w:val="single" w:sz="8" w:space="0" w:color="4F81BD"/>
      </w:pBdr>
      <w:spacing w:after="300" w:line="240" w:lineRule="auto"/>
    </w:pPr>
    <w:rPr>
      <w:rFonts w:ascii="Cambria" w:eastAsia="Times New Roman" w:hAnsi="Cambria"/>
      <w:color w:val="17365D"/>
      <w:spacing w:val="5"/>
      <w:sz w:val="52"/>
    </w:rPr>
  </w:style>
  <w:style w:type="character" w:customStyle="1" w:styleId="QuoteChar">
    <w:name w:val="Quote Char"/>
    <w:basedOn w:val="DefaultParagraphFont"/>
    <w:link w:val="Quote"/>
    <w:uiPriority w:val="29"/>
    <w:rsid w:val="004C376D"/>
    <w:rPr>
      <w:i/>
      <w:color w:val="000000"/>
    </w:rPr>
  </w:style>
  <w:style w:type="paragraph" w:styleId="Header">
    <w:name w:val="header"/>
    <w:basedOn w:val="Normal"/>
    <w:link w:val="HeaderChar"/>
    <w:uiPriority w:val="99"/>
    <w:semiHidden/>
    <w:unhideWhenUsed/>
    <w:rsid w:val="009B6166"/>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semiHidden/>
    <w:rsid w:val="009B6166"/>
    <w:rPr>
      <w:sz w:val="18"/>
      <w:szCs w:val="18"/>
      <w:lang w:eastAsia="en-US"/>
    </w:rPr>
  </w:style>
  <w:style w:type="paragraph" w:styleId="Footer">
    <w:name w:val="footer"/>
    <w:basedOn w:val="Normal"/>
    <w:link w:val="FooterChar"/>
    <w:uiPriority w:val="99"/>
    <w:semiHidden/>
    <w:unhideWhenUsed/>
    <w:rsid w:val="009B6166"/>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semiHidden/>
    <w:rsid w:val="009B6166"/>
    <w:rPr>
      <w:sz w:val="18"/>
      <w:szCs w:val="18"/>
      <w:lang w:eastAsia="en-US"/>
    </w:rPr>
  </w:style>
  <w:style w:type="paragraph" w:styleId="ListParagraph0">
    <w:name w:val="List Paragraph"/>
    <w:basedOn w:val="Normal"/>
    <w:uiPriority w:val="34"/>
    <w:qFormat/>
    <w:rsid w:val="003719DB"/>
    <w:pPr>
      <w:ind w:firstLineChars="200" w:firstLine="420"/>
    </w:pPr>
  </w:style>
  <w:style w:type="paragraph" w:styleId="BalloonText">
    <w:name w:val="Balloon Text"/>
    <w:basedOn w:val="Normal"/>
    <w:link w:val="BalloonTextChar"/>
    <w:uiPriority w:val="99"/>
    <w:semiHidden/>
    <w:unhideWhenUsed/>
    <w:rsid w:val="00083A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3A2B"/>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ingenyi4gold@yahoo.com" TargetMode="External"/><Relationship Id="rId12" Type="http://schemas.openxmlformats.org/officeDocument/2006/relationships/hyperlink" Target="mailto:Kingenyi4gold@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x.doi.org/10.7537/marsnys09051604"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MS Office Theme">
  <a:themeElements>
    <a:clrScheme name="MS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SOffice">
      <a:majorFont>
        <a:latin typeface="Cambria"/>
        <a:ea typeface=""/>
        <a:cs typeface=""/>
        <a:font script="Jpan" typeface="ＭＳ ゴシック"/>
        <a:font script="Arab" typeface="Times New Roman"/>
        <a:font script="Hebr" typeface="Times New Roman"/>
        <a:font script="Thai" typeface="Angsana New"/>
        <a:font script="Viet" typeface="Times New Roman"/>
      </a:majorFont>
      <a:minorFont>
        <a:latin typeface="Calibri"/>
        <a:ea typeface=""/>
        <a:cs typeface=""/>
        <a:font script="Jpan" typeface="ＭＳ 明朝"/>
        <a:font script="Arab" typeface="Arial"/>
        <a:font script="Hebr" typeface="Arial"/>
        <a:font script="Thai" typeface="Cordia New"/>
        <a:font script="Viet" typeface="Arial"/>
      </a:minorFont>
    </a:fontScheme>
    <a:fmtScheme name="MS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12</Pages>
  <Words>5056</Words>
  <Characters>28822</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China</Company>
  <LinksUpToDate>false</LinksUpToDate>
  <CharactersWithSpaces>33811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MERCY</dc:creator>
  <cp:lastModifiedBy>Administrator</cp:lastModifiedBy>
  <cp:revision>5</cp:revision>
  <cp:lastPrinted>2016-05-09T01:57:00Z</cp:lastPrinted>
  <dcterms:created xsi:type="dcterms:W3CDTF">2016-05-09T09:04:00Z</dcterms:created>
  <dcterms:modified xsi:type="dcterms:W3CDTF">2016-05-10T01:57:00Z</dcterms:modified>
</cp:coreProperties>
</file>