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3" w:rsidRPr="00E93E7C" w:rsidRDefault="00CF4B1D" w:rsidP="00AD052C">
      <w:pPr>
        <w:tabs>
          <w:tab w:val="left" w:pos="450"/>
          <w:tab w:val="left" w:pos="1920"/>
        </w:tabs>
        <w:snapToGrid w:val="0"/>
        <w:spacing w:after="0" w:line="240" w:lineRule="auto"/>
        <w:jc w:val="center"/>
        <w:rPr>
          <w:rFonts w:ascii="Times New Roman" w:hAnsi="Times New Roman"/>
          <w:b/>
          <w:sz w:val="20"/>
          <w:szCs w:val="20"/>
          <w:lang w:eastAsia="zh-CN"/>
        </w:rPr>
      </w:pPr>
      <w:r w:rsidRPr="00E93E7C">
        <w:rPr>
          <w:rFonts w:ascii="Times New Roman" w:hAnsi="Times New Roman"/>
          <w:b/>
          <w:sz w:val="20"/>
          <w:szCs w:val="20"/>
        </w:rPr>
        <w:t>Effects of Compost Manure on Performances of Watermelon (</w:t>
      </w:r>
      <w:r w:rsidRPr="00E93E7C">
        <w:rPr>
          <w:rFonts w:ascii="Times New Roman" w:hAnsi="Times New Roman"/>
          <w:b/>
          <w:i/>
          <w:sz w:val="20"/>
          <w:szCs w:val="20"/>
        </w:rPr>
        <w:t>Citrullus Lanatus</w:t>
      </w:r>
      <w:r w:rsidRPr="00E93E7C">
        <w:rPr>
          <w:rFonts w:ascii="Times New Roman" w:hAnsi="Times New Roman"/>
          <w:b/>
          <w:sz w:val="20"/>
          <w:szCs w:val="20"/>
        </w:rPr>
        <w:t>) and on Soil Properties in Ikorodu Agro-Ecological Zone, South Western Nigeria</w:t>
      </w:r>
    </w:p>
    <w:p w:rsidR="00AD052C" w:rsidRPr="00E93E7C" w:rsidRDefault="00AD052C" w:rsidP="00AD052C">
      <w:pPr>
        <w:tabs>
          <w:tab w:val="left" w:pos="450"/>
          <w:tab w:val="left" w:pos="1920"/>
        </w:tabs>
        <w:snapToGrid w:val="0"/>
        <w:spacing w:after="0" w:line="240" w:lineRule="auto"/>
        <w:jc w:val="center"/>
        <w:rPr>
          <w:rFonts w:ascii="Times New Roman" w:hAnsi="Times New Roman"/>
          <w:b/>
          <w:sz w:val="20"/>
          <w:szCs w:val="20"/>
          <w:lang w:eastAsia="zh-CN"/>
        </w:rPr>
      </w:pPr>
    </w:p>
    <w:p w:rsidR="00003EF1" w:rsidRPr="00E93E7C" w:rsidRDefault="00003EF1" w:rsidP="00AD052C">
      <w:pPr>
        <w:tabs>
          <w:tab w:val="left" w:pos="450"/>
          <w:tab w:val="left" w:pos="1920"/>
        </w:tabs>
        <w:snapToGrid w:val="0"/>
        <w:spacing w:after="0" w:line="240" w:lineRule="auto"/>
        <w:jc w:val="center"/>
        <w:rPr>
          <w:rFonts w:ascii="Times New Roman" w:hAnsi="Times New Roman"/>
          <w:sz w:val="20"/>
          <w:szCs w:val="20"/>
          <w:lang w:eastAsia="zh-CN"/>
        </w:rPr>
      </w:pPr>
      <w:r w:rsidRPr="00E93E7C">
        <w:rPr>
          <w:rFonts w:ascii="Times New Roman" w:hAnsi="Times New Roman"/>
          <w:sz w:val="20"/>
          <w:szCs w:val="20"/>
        </w:rPr>
        <w:t xml:space="preserve">Godonu, K. G., </w:t>
      </w:r>
      <w:r w:rsidR="00B505CD" w:rsidRPr="00E93E7C">
        <w:rPr>
          <w:rFonts w:ascii="Times New Roman" w:hAnsi="Times New Roman"/>
          <w:sz w:val="20"/>
          <w:szCs w:val="20"/>
        </w:rPr>
        <w:t>*</w:t>
      </w:r>
      <w:r w:rsidRPr="00E93E7C">
        <w:rPr>
          <w:rFonts w:ascii="Times New Roman" w:hAnsi="Times New Roman"/>
          <w:sz w:val="20"/>
          <w:szCs w:val="20"/>
        </w:rPr>
        <w:t>Sanni, K. O. and Sodola, O. O.</w:t>
      </w:r>
    </w:p>
    <w:p w:rsidR="00AD052C" w:rsidRPr="00E93E7C" w:rsidRDefault="00AD052C" w:rsidP="00AD052C">
      <w:pPr>
        <w:tabs>
          <w:tab w:val="left" w:pos="450"/>
          <w:tab w:val="left" w:pos="1920"/>
        </w:tabs>
        <w:snapToGrid w:val="0"/>
        <w:spacing w:after="0" w:line="240" w:lineRule="auto"/>
        <w:jc w:val="center"/>
        <w:rPr>
          <w:rFonts w:ascii="Times New Roman" w:hAnsi="Times New Roman"/>
          <w:sz w:val="20"/>
          <w:szCs w:val="20"/>
          <w:lang w:eastAsia="zh-CN"/>
        </w:rPr>
      </w:pPr>
    </w:p>
    <w:p w:rsidR="00003EF1" w:rsidRPr="00E93E7C" w:rsidRDefault="00003EF1" w:rsidP="00AD052C">
      <w:pPr>
        <w:tabs>
          <w:tab w:val="left" w:pos="450"/>
          <w:tab w:val="left" w:pos="1920"/>
        </w:tabs>
        <w:snapToGrid w:val="0"/>
        <w:spacing w:after="0" w:line="240" w:lineRule="auto"/>
        <w:jc w:val="center"/>
        <w:rPr>
          <w:rFonts w:ascii="Times New Roman" w:hAnsi="Times New Roman"/>
          <w:sz w:val="20"/>
          <w:szCs w:val="20"/>
        </w:rPr>
      </w:pPr>
      <w:r w:rsidRPr="00E93E7C">
        <w:rPr>
          <w:rFonts w:ascii="Times New Roman" w:hAnsi="Times New Roman"/>
          <w:sz w:val="20"/>
          <w:szCs w:val="20"/>
        </w:rPr>
        <w:t>Department of Crop Production and Horticulture</w:t>
      </w:r>
    </w:p>
    <w:p w:rsidR="00003EF1" w:rsidRPr="00E93E7C" w:rsidRDefault="00003EF1" w:rsidP="00AD052C">
      <w:pPr>
        <w:tabs>
          <w:tab w:val="left" w:pos="450"/>
          <w:tab w:val="left" w:pos="1920"/>
        </w:tabs>
        <w:snapToGrid w:val="0"/>
        <w:spacing w:after="0" w:line="240" w:lineRule="auto"/>
        <w:jc w:val="center"/>
        <w:rPr>
          <w:rFonts w:ascii="Times New Roman" w:hAnsi="Times New Roman"/>
          <w:sz w:val="20"/>
          <w:szCs w:val="20"/>
        </w:rPr>
      </w:pPr>
      <w:r w:rsidRPr="00E93E7C">
        <w:rPr>
          <w:rFonts w:ascii="Times New Roman" w:hAnsi="Times New Roman"/>
          <w:sz w:val="20"/>
          <w:szCs w:val="20"/>
        </w:rPr>
        <w:t>Lagos State Polytechnic, Ikorodu, Lagos State, Nigeria</w:t>
      </w:r>
    </w:p>
    <w:p w:rsidR="00B505CD" w:rsidRPr="00E93E7C" w:rsidRDefault="00FA0532" w:rsidP="00AD052C">
      <w:pPr>
        <w:tabs>
          <w:tab w:val="left" w:pos="450"/>
          <w:tab w:val="left" w:pos="1920"/>
        </w:tabs>
        <w:snapToGrid w:val="0"/>
        <w:spacing w:after="0" w:line="240" w:lineRule="auto"/>
        <w:jc w:val="center"/>
        <w:rPr>
          <w:rFonts w:ascii="Times New Roman" w:hAnsi="Times New Roman"/>
          <w:sz w:val="20"/>
          <w:szCs w:val="20"/>
          <w:lang w:eastAsia="zh-CN"/>
        </w:rPr>
      </w:pPr>
      <w:hyperlink r:id="rId8" w:history="1">
        <w:r w:rsidR="00AD052C" w:rsidRPr="00F26E22">
          <w:rPr>
            <w:rStyle w:val="Hyperlink"/>
            <w:rFonts w:ascii="Times New Roman" w:hAnsi="Times New Roman"/>
            <w:sz w:val="20"/>
            <w:szCs w:val="20"/>
            <w:u w:val="none"/>
          </w:rPr>
          <w:t>*</w:t>
        </w:r>
        <w:r w:rsidR="00AD052C" w:rsidRPr="00E93E7C">
          <w:rPr>
            <w:rStyle w:val="Hyperlink"/>
            <w:rFonts w:ascii="Times New Roman" w:hAnsi="Times New Roman"/>
            <w:sz w:val="20"/>
            <w:szCs w:val="20"/>
          </w:rPr>
          <w:t>sunny_kenny2000@yahoo.com</w:t>
        </w:r>
      </w:hyperlink>
    </w:p>
    <w:p w:rsidR="00AD052C" w:rsidRPr="00E93E7C" w:rsidRDefault="00AD052C" w:rsidP="00AD052C">
      <w:pPr>
        <w:tabs>
          <w:tab w:val="left" w:pos="450"/>
          <w:tab w:val="left" w:pos="1920"/>
        </w:tabs>
        <w:snapToGrid w:val="0"/>
        <w:spacing w:after="0" w:line="240" w:lineRule="auto"/>
        <w:jc w:val="center"/>
        <w:rPr>
          <w:rFonts w:ascii="Times New Roman" w:hAnsi="Times New Roman"/>
          <w:sz w:val="20"/>
          <w:szCs w:val="20"/>
          <w:lang w:eastAsia="zh-CN"/>
        </w:rPr>
      </w:pPr>
    </w:p>
    <w:p w:rsidR="00AA30DC" w:rsidRPr="00E93E7C" w:rsidRDefault="008E453E" w:rsidP="00AD052C">
      <w:pPr>
        <w:tabs>
          <w:tab w:val="left" w:pos="960"/>
        </w:tabs>
        <w:snapToGrid w:val="0"/>
        <w:spacing w:after="0" w:line="240" w:lineRule="auto"/>
        <w:jc w:val="both"/>
        <w:rPr>
          <w:rFonts w:ascii="Times New Roman" w:hAnsi="Times New Roman"/>
          <w:sz w:val="20"/>
          <w:szCs w:val="20"/>
          <w:lang w:eastAsia="zh-CN"/>
        </w:rPr>
      </w:pPr>
      <w:r w:rsidRPr="00E93E7C">
        <w:rPr>
          <w:rFonts w:ascii="Times New Roman" w:hAnsi="Times New Roman"/>
          <w:b/>
          <w:sz w:val="20"/>
          <w:szCs w:val="20"/>
        </w:rPr>
        <w:t>A</w:t>
      </w:r>
      <w:r w:rsidR="008B58D8" w:rsidRPr="00E93E7C">
        <w:rPr>
          <w:rFonts w:ascii="Times New Roman" w:hAnsi="Times New Roman"/>
          <w:b/>
          <w:sz w:val="20"/>
          <w:szCs w:val="20"/>
        </w:rPr>
        <w:t>bstract</w:t>
      </w:r>
      <w:r w:rsidR="00AD052C" w:rsidRPr="00E93E7C">
        <w:rPr>
          <w:rFonts w:ascii="Times New Roman" w:hAnsi="Times New Roman" w:hint="eastAsia"/>
          <w:b/>
          <w:sz w:val="20"/>
          <w:szCs w:val="20"/>
          <w:lang w:eastAsia="zh-CN"/>
        </w:rPr>
        <w:t xml:space="preserve">: </w:t>
      </w:r>
      <w:r w:rsidR="00125711" w:rsidRPr="00E93E7C">
        <w:rPr>
          <w:rFonts w:ascii="Times New Roman" w:hAnsi="Times New Roman"/>
          <w:sz w:val="20"/>
          <w:szCs w:val="20"/>
        </w:rPr>
        <w:t xml:space="preserve">Soils condition and its </w:t>
      </w:r>
      <w:r w:rsidR="00F21D8F" w:rsidRPr="00E93E7C">
        <w:rPr>
          <w:rFonts w:ascii="Times New Roman" w:hAnsi="Times New Roman"/>
          <w:sz w:val="20"/>
          <w:szCs w:val="20"/>
        </w:rPr>
        <w:t>fertility</w:t>
      </w:r>
      <w:r w:rsidR="00125711" w:rsidRPr="00E93E7C">
        <w:rPr>
          <w:rFonts w:ascii="Times New Roman" w:hAnsi="Times New Roman"/>
          <w:sz w:val="20"/>
          <w:szCs w:val="20"/>
        </w:rPr>
        <w:t xml:space="preserve"> status are vital for the agricultural production. </w:t>
      </w:r>
      <w:r w:rsidR="00AA30DC" w:rsidRPr="00E93E7C">
        <w:rPr>
          <w:rFonts w:ascii="Times New Roman" w:hAnsi="Times New Roman"/>
          <w:sz w:val="20"/>
          <w:szCs w:val="20"/>
        </w:rPr>
        <w:t>A field study was carried out to evaluate the influence of compost on the growth and yield performances of watermelon</w:t>
      </w:r>
      <w:r w:rsidR="005719FE" w:rsidRPr="00E93E7C">
        <w:rPr>
          <w:rFonts w:ascii="Times New Roman" w:hAnsi="Times New Roman"/>
          <w:sz w:val="20"/>
          <w:szCs w:val="20"/>
        </w:rPr>
        <w:t xml:space="preserve"> (</w:t>
      </w:r>
      <w:r w:rsidR="005719FE" w:rsidRPr="00E93E7C">
        <w:rPr>
          <w:rFonts w:ascii="Times New Roman" w:hAnsi="Times New Roman"/>
          <w:i/>
          <w:sz w:val="20"/>
          <w:szCs w:val="20"/>
        </w:rPr>
        <w:t>Citrullus lanatus</w:t>
      </w:r>
      <w:r w:rsidR="005719FE" w:rsidRPr="00E93E7C">
        <w:rPr>
          <w:rFonts w:ascii="Times New Roman" w:hAnsi="Times New Roman"/>
          <w:sz w:val="20"/>
          <w:szCs w:val="20"/>
        </w:rPr>
        <w:t>)</w:t>
      </w:r>
      <w:r w:rsidR="00AA30DC" w:rsidRPr="00E93E7C">
        <w:rPr>
          <w:rFonts w:ascii="Times New Roman" w:hAnsi="Times New Roman"/>
          <w:sz w:val="20"/>
          <w:szCs w:val="20"/>
        </w:rPr>
        <w:t xml:space="preserve"> at the Teaching and Research Farm, Lagos State Polytechnic, Ikorodu, Nigeria in experiments consisting of four treatments laid out in a randomized complete block design replicated thrice. The treatments consisted of 300kg/ha</w:t>
      </w:r>
      <w:r w:rsidR="00AA30DC" w:rsidRPr="00E93E7C">
        <w:rPr>
          <w:rFonts w:ascii="Times New Roman" w:hAnsi="Times New Roman"/>
          <w:sz w:val="20"/>
          <w:szCs w:val="20"/>
          <w:vertAlign w:val="superscript"/>
        </w:rPr>
        <w:t>-1</w:t>
      </w:r>
      <w:r w:rsidR="00AA30DC" w:rsidRPr="00E93E7C">
        <w:rPr>
          <w:rFonts w:ascii="Times New Roman" w:hAnsi="Times New Roman"/>
          <w:sz w:val="20"/>
          <w:szCs w:val="20"/>
        </w:rPr>
        <w:t>, 250kg/ha</w:t>
      </w:r>
      <w:r w:rsidR="00AA30DC" w:rsidRPr="00E93E7C">
        <w:rPr>
          <w:rFonts w:ascii="Times New Roman" w:hAnsi="Times New Roman"/>
          <w:sz w:val="20"/>
          <w:szCs w:val="20"/>
          <w:vertAlign w:val="superscript"/>
        </w:rPr>
        <w:t>-1</w:t>
      </w:r>
      <w:r w:rsidR="00AA30DC" w:rsidRPr="00E93E7C">
        <w:rPr>
          <w:rFonts w:ascii="Times New Roman" w:hAnsi="Times New Roman"/>
          <w:sz w:val="20"/>
          <w:szCs w:val="20"/>
        </w:rPr>
        <w:t>, 200kg/ha</w:t>
      </w:r>
      <w:r w:rsidR="00AA30DC" w:rsidRPr="00E93E7C">
        <w:rPr>
          <w:rFonts w:ascii="Times New Roman" w:hAnsi="Times New Roman"/>
          <w:sz w:val="20"/>
          <w:szCs w:val="20"/>
          <w:vertAlign w:val="superscript"/>
        </w:rPr>
        <w:t>-1</w:t>
      </w:r>
      <w:r w:rsidR="00AA30DC" w:rsidRPr="00E93E7C">
        <w:rPr>
          <w:rFonts w:ascii="Times New Roman" w:hAnsi="Times New Roman"/>
          <w:sz w:val="20"/>
          <w:szCs w:val="20"/>
        </w:rPr>
        <w:t xml:space="preserve"> and 0kg/ha</w:t>
      </w:r>
      <w:r w:rsidR="00AA30DC" w:rsidRPr="00E93E7C">
        <w:rPr>
          <w:rFonts w:ascii="Times New Roman" w:hAnsi="Times New Roman"/>
          <w:sz w:val="20"/>
          <w:szCs w:val="20"/>
          <w:vertAlign w:val="superscript"/>
        </w:rPr>
        <w:t>-1</w:t>
      </w:r>
      <w:r w:rsidR="00AA30DC" w:rsidRPr="00E93E7C">
        <w:rPr>
          <w:rFonts w:ascii="Times New Roman" w:hAnsi="Times New Roman"/>
          <w:sz w:val="20"/>
          <w:szCs w:val="20"/>
        </w:rPr>
        <w:t xml:space="preserve"> (control). Growth and yield </w:t>
      </w:r>
      <w:r w:rsidR="00D70F96" w:rsidRPr="00E93E7C">
        <w:rPr>
          <w:rFonts w:ascii="Times New Roman" w:hAnsi="Times New Roman"/>
          <w:sz w:val="20"/>
          <w:szCs w:val="20"/>
        </w:rPr>
        <w:t xml:space="preserve">attributes </w:t>
      </w:r>
      <w:r w:rsidR="00AA30DC" w:rsidRPr="00E93E7C">
        <w:rPr>
          <w:rFonts w:ascii="Times New Roman" w:hAnsi="Times New Roman"/>
          <w:sz w:val="20"/>
          <w:szCs w:val="20"/>
        </w:rPr>
        <w:t xml:space="preserve">studies were plant height, number of leaves and vine length at 2, 4, 6 and 8 weeks after planting (WAP), number of days to 50% flowering, fruit weight and fruit diameter. The results obtained shows that there were significant differences among treatments in most parameters during the growing period for growth attributes under study and compost application resulted in an increase in growth and yield attributes compared to unfertilized plot. Post soil analysis shows that all the treatments reduced the soil pH from 6.20 to a range between 5.56-5.86 and, magnesium, organic carbon, total nitrogen and CEC increased and available phosphorus, calcium and sodium decreased </w:t>
      </w:r>
      <w:r w:rsidR="00AA30DC" w:rsidRPr="00E93E7C">
        <w:rPr>
          <w:rFonts w:ascii="Times New Roman" w:eastAsia="TimesNewRomanPSMT" w:hAnsi="Times New Roman"/>
          <w:sz w:val="20"/>
          <w:szCs w:val="20"/>
        </w:rPr>
        <w:t>Compost incorporated at 300kg/ha</w:t>
      </w:r>
      <w:r w:rsidR="00AA30DC" w:rsidRPr="00E93E7C">
        <w:rPr>
          <w:rFonts w:ascii="Times New Roman" w:eastAsia="TimesNewRomanPSMT" w:hAnsi="Times New Roman"/>
          <w:sz w:val="20"/>
          <w:szCs w:val="20"/>
          <w:vertAlign w:val="superscript"/>
        </w:rPr>
        <w:t>-1</w:t>
      </w:r>
      <w:r w:rsidR="00AA30DC" w:rsidRPr="00E93E7C">
        <w:rPr>
          <w:rFonts w:ascii="Times New Roman" w:eastAsia="TimesNewRomanPSMT" w:hAnsi="Times New Roman"/>
          <w:sz w:val="20"/>
          <w:szCs w:val="20"/>
        </w:rPr>
        <w:t xml:space="preserve"> produced significant higher vegetative growth and yield attributes at harvest than other treatments and t</w:t>
      </w:r>
      <w:r w:rsidR="00AA30DC" w:rsidRPr="00E93E7C">
        <w:rPr>
          <w:rFonts w:ascii="Times New Roman" w:hAnsi="Times New Roman"/>
          <w:sz w:val="20"/>
          <w:szCs w:val="20"/>
          <w:lang w:val="en-IN" w:eastAsia="en-IN"/>
        </w:rPr>
        <w:t xml:space="preserve">he </w:t>
      </w:r>
      <w:r w:rsidR="00AA30DC" w:rsidRPr="00E93E7C">
        <w:rPr>
          <w:rFonts w:ascii="Times New Roman" w:eastAsia="TimesNewRomanPSMT" w:hAnsi="Times New Roman"/>
          <w:sz w:val="20"/>
          <w:szCs w:val="20"/>
          <w:lang w:eastAsia="en-IN"/>
        </w:rPr>
        <w:t>findings suggested that 300 kg</w:t>
      </w:r>
      <w:r w:rsidR="00AA30DC" w:rsidRPr="00E93E7C">
        <w:rPr>
          <w:rFonts w:ascii="Times New Roman" w:eastAsia="TimesNewRomanPSMT" w:hAnsi="Times New Roman"/>
          <w:sz w:val="20"/>
          <w:szCs w:val="20"/>
          <w:lang w:val="en-IN" w:eastAsia="en-IN"/>
        </w:rPr>
        <w:t>/ha</w:t>
      </w:r>
      <w:r w:rsidR="00AA30DC" w:rsidRPr="00E93E7C">
        <w:rPr>
          <w:rFonts w:ascii="Times New Roman" w:eastAsia="TimesNewRomanPSMT" w:hAnsi="Times New Roman"/>
          <w:sz w:val="20"/>
          <w:szCs w:val="20"/>
          <w:vertAlign w:val="superscript"/>
          <w:lang w:eastAsia="en-IN"/>
        </w:rPr>
        <w:t>-1</w:t>
      </w:r>
      <w:r w:rsidR="00AA30DC" w:rsidRPr="00E93E7C">
        <w:rPr>
          <w:rFonts w:ascii="Times New Roman" w:eastAsia="TimesNewRomanPSMT" w:hAnsi="Times New Roman"/>
          <w:sz w:val="20"/>
          <w:szCs w:val="20"/>
          <w:lang w:val="en-IN" w:eastAsia="en-IN"/>
        </w:rPr>
        <w:t xml:space="preserve"> of </w:t>
      </w:r>
      <w:r w:rsidR="00AA30DC" w:rsidRPr="00E93E7C">
        <w:rPr>
          <w:rFonts w:ascii="Times New Roman" w:eastAsia="TimesNewRomanPSMT" w:hAnsi="Times New Roman"/>
          <w:sz w:val="20"/>
          <w:szCs w:val="20"/>
          <w:lang w:eastAsia="en-IN"/>
        </w:rPr>
        <w:t xml:space="preserve">compost </w:t>
      </w:r>
      <w:r w:rsidR="00AA30DC" w:rsidRPr="00E93E7C">
        <w:rPr>
          <w:rFonts w:ascii="Times New Roman" w:eastAsia="TimesNewRomanPSMT" w:hAnsi="Times New Roman"/>
          <w:sz w:val="20"/>
          <w:szCs w:val="20"/>
          <w:lang w:val="en-IN" w:eastAsia="en-IN"/>
        </w:rPr>
        <w:t xml:space="preserve">would supply sufficient nutrients </w:t>
      </w:r>
      <w:r w:rsidR="00AA30DC" w:rsidRPr="00E93E7C">
        <w:rPr>
          <w:rFonts w:ascii="Times New Roman" w:eastAsia="TimesNewRomanPSMT" w:hAnsi="Times New Roman"/>
          <w:sz w:val="20"/>
          <w:szCs w:val="20"/>
          <w:lang w:eastAsia="en-IN"/>
        </w:rPr>
        <w:t xml:space="preserve">required for the optimum growth and yield of watermelon </w:t>
      </w:r>
      <w:r w:rsidR="00AA30DC" w:rsidRPr="00E93E7C">
        <w:rPr>
          <w:rFonts w:ascii="Times New Roman" w:hAnsi="Times New Roman"/>
          <w:sz w:val="20"/>
          <w:szCs w:val="20"/>
        </w:rPr>
        <w:t xml:space="preserve"> and improves the soil physiochemical properties</w:t>
      </w:r>
      <w:r w:rsidR="00AA30DC" w:rsidRPr="00E93E7C">
        <w:rPr>
          <w:rFonts w:ascii="Times New Roman" w:eastAsia="TimesNewRomanPSMT" w:hAnsi="Times New Roman"/>
          <w:sz w:val="20"/>
          <w:szCs w:val="20"/>
          <w:lang w:eastAsia="en-IN"/>
        </w:rPr>
        <w:t xml:space="preserve"> in Ikorodu area of Lagos, Nigeria.</w:t>
      </w:r>
    </w:p>
    <w:p w:rsidR="00AD052C" w:rsidRPr="00E93E7C" w:rsidRDefault="00AD052C" w:rsidP="00AD052C">
      <w:pPr>
        <w:snapToGrid w:val="0"/>
        <w:spacing w:after="0" w:line="240" w:lineRule="auto"/>
        <w:jc w:val="both"/>
        <w:rPr>
          <w:rFonts w:ascii="Times New Roman" w:hAnsi="Times New Roman"/>
          <w:sz w:val="20"/>
          <w:szCs w:val="20"/>
        </w:rPr>
      </w:pPr>
      <w:r w:rsidRPr="00E93E7C">
        <w:rPr>
          <w:rFonts w:ascii="Times New Roman" w:hAnsi="Times New Roman"/>
          <w:bCs/>
          <w:sz w:val="20"/>
          <w:szCs w:val="20"/>
        </w:rPr>
        <w:t>[</w:t>
      </w:r>
      <w:r w:rsidRPr="00E93E7C">
        <w:rPr>
          <w:rFonts w:ascii="Times New Roman" w:hAnsi="Times New Roman"/>
          <w:sz w:val="20"/>
          <w:szCs w:val="20"/>
        </w:rPr>
        <w:t>Godonu, K. G., Sanni, K. O. and Sodola, O. O.</w:t>
      </w:r>
      <w:r w:rsidRPr="00E93E7C">
        <w:rPr>
          <w:rFonts w:ascii="Times New Roman" w:eastAsiaTheme="minorEastAsia" w:hAnsi="Times New Roman" w:hint="eastAsia"/>
          <w:b/>
          <w:bCs/>
          <w:sz w:val="20"/>
          <w:szCs w:val="20"/>
          <w:lang w:bidi="fa-IR"/>
        </w:rPr>
        <w:t xml:space="preserve"> </w:t>
      </w:r>
      <w:r w:rsidRPr="00E93E7C">
        <w:rPr>
          <w:rFonts w:ascii="Times New Roman" w:hAnsi="Times New Roman"/>
          <w:b/>
          <w:sz w:val="20"/>
          <w:szCs w:val="20"/>
        </w:rPr>
        <w:t>Effects of Compost Manure on Performances of Watermelon (</w:t>
      </w:r>
      <w:r w:rsidRPr="00E93E7C">
        <w:rPr>
          <w:rFonts w:ascii="Times New Roman" w:hAnsi="Times New Roman"/>
          <w:b/>
          <w:i/>
          <w:sz w:val="20"/>
          <w:szCs w:val="20"/>
        </w:rPr>
        <w:t>Citrullus Lanatus</w:t>
      </w:r>
      <w:r w:rsidRPr="00E93E7C">
        <w:rPr>
          <w:rFonts w:ascii="Times New Roman" w:hAnsi="Times New Roman"/>
          <w:b/>
          <w:sz w:val="20"/>
          <w:szCs w:val="20"/>
        </w:rPr>
        <w:t>) and on Soil Properties in Ikorodu Agro-Ecological Zone, South Western Nigeria</w:t>
      </w:r>
      <w:r w:rsidRPr="00E93E7C">
        <w:rPr>
          <w:rFonts w:ascii="Times New Roman" w:eastAsia="Times New Roman" w:hAnsi="Times New Roman"/>
          <w:b/>
          <w:bCs/>
          <w:sz w:val="20"/>
          <w:szCs w:val="20"/>
          <w:lang w:bidi="fa-IR"/>
        </w:rPr>
        <w:t>.</w:t>
      </w:r>
      <w:r w:rsidRPr="00E93E7C">
        <w:rPr>
          <w:rFonts w:ascii="Times New Roman" w:hAnsi="Times New Roman"/>
          <w:bCs/>
          <w:i/>
          <w:sz w:val="20"/>
          <w:szCs w:val="20"/>
        </w:rPr>
        <w:t xml:space="preserve"> N Y Sci J</w:t>
      </w:r>
      <w:r w:rsidRPr="00E93E7C">
        <w:rPr>
          <w:rFonts w:ascii="Times New Roman" w:hAnsi="Times New Roman"/>
          <w:bCs/>
          <w:sz w:val="20"/>
          <w:szCs w:val="20"/>
        </w:rPr>
        <w:t xml:space="preserve"> </w:t>
      </w:r>
      <w:r w:rsidRPr="00E93E7C">
        <w:rPr>
          <w:rFonts w:ascii="Times New Roman" w:hAnsi="Times New Roman"/>
          <w:sz w:val="20"/>
          <w:szCs w:val="20"/>
        </w:rPr>
        <w:t>201</w:t>
      </w:r>
      <w:r w:rsidRPr="00E93E7C">
        <w:rPr>
          <w:rFonts w:ascii="Times New Roman" w:hAnsi="Times New Roman" w:hint="eastAsia"/>
          <w:sz w:val="20"/>
          <w:szCs w:val="20"/>
        </w:rPr>
        <w:t>6</w:t>
      </w:r>
      <w:r w:rsidRPr="00E93E7C">
        <w:rPr>
          <w:rFonts w:ascii="Times New Roman" w:hAnsi="Times New Roman"/>
          <w:sz w:val="20"/>
          <w:szCs w:val="20"/>
        </w:rPr>
        <w:t>;</w:t>
      </w:r>
      <w:r w:rsidRPr="00E93E7C">
        <w:rPr>
          <w:rFonts w:ascii="Times New Roman" w:hAnsi="Times New Roman" w:hint="eastAsia"/>
          <w:sz w:val="20"/>
          <w:szCs w:val="20"/>
        </w:rPr>
        <w:t>9</w:t>
      </w:r>
      <w:r w:rsidRPr="00E93E7C">
        <w:rPr>
          <w:rFonts w:ascii="Times New Roman" w:hAnsi="Times New Roman"/>
          <w:sz w:val="20"/>
          <w:szCs w:val="20"/>
        </w:rPr>
        <w:t>(</w:t>
      </w:r>
      <w:r w:rsidRPr="00E93E7C">
        <w:rPr>
          <w:rFonts w:ascii="Times New Roman" w:hAnsi="Times New Roman" w:hint="eastAsia"/>
          <w:sz w:val="20"/>
          <w:szCs w:val="20"/>
        </w:rPr>
        <w:t>6</w:t>
      </w:r>
      <w:r w:rsidRPr="00E93E7C">
        <w:rPr>
          <w:rFonts w:ascii="Times New Roman" w:hAnsi="Times New Roman"/>
          <w:sz w:val="20"/>
          <w:szCs w:val="20"/>
        </w:rPr>
        <w:t>):</w:t>
      </w:r>
      <w:r w:rsidR="00E32366" w:rsidRPr="00E93E7C">
        <w:rPr>
          <w:rFonts w:ascii="Times New Roman" w:hAnsi="Times New Roman"/>
          <w:noProof/>
          <w:color w:val="000000"/>
          <w:sz w:val="20"/>
          <w:szCs w:val="20"/>
        </w:rPr>
        <w:t>43</w:t>
      </w:r>
      <w:r w:rsidRPr="00E93E7C">
        <w:rPr>
          <w:rFonts w:ascii="Times New Roman" w:hAnsi="Times New Roman"/>
          <w:color w:val="000000"/>
          <w:sz w:val="20"/>
          <w:szCs w:val="20"/>
        </w:rPr>
        <w:t>-</w:t>
      </w:r>
      <w:r w:rsidR="00E32366" w:rsidRPr="00E93E7C">
        <w:rPr>
          <w:rFonts w:ascii="Times New Roman" w:hAnsi="Times New Roman"/>
          <w:noProof/>
          <w:color w:val="000000"/>
          <w:sz w:val="20"/>
          <w:szCs w:val="20"/>
        </w:rPr>
        <w:t>49</w:t>
      </w:r>
      <w:r w:rsidRPr="00E93E7C">
        <w:rPr>
          <w:rFonts w:ascii="Times New Roman" w:hAnsi="Times New Roman"/>
          <w:sz w:val="20"/>
          <w:szCs w:val="20"/>
        </w:rPr>
        <w:t xml:space="preserve">]. </w:t>
      </w:r>
      <w:r w:rsidRPr="00E93E7C">
        <w:rPr>
          <w:rFonts w:ascii="Times New Roman" w:hAnsi="Times New Roman"/>
          <w:iCs/>
          <w:color w:val="000000"/>
          <w:sz w:val="20"/>
          <w:szCs w:val="20"/>
        </w:rPr>
        <w:t>ISSN 1554-0200 (print); ISSN 2375-723X (online)</w:t>
      </w:r>
      <w:r w:rsidRPr="00E93E7C">
        <w:rPr>
          <w:rFonts w:ascii="Times New Roman" w:hAnsi="Times New Roman"/>
          <w:sz w:val="20"/>
          <w:szCs w:val="20"/>
        </w:rPr>
        <w:t xml:space="preserve">. </w:t>
      </w:r>
      <w:hyperlink r:id="rId9" w:history="1">
        <w:r w:rsidRPr="00E93E7C">
          <w:rPr>
            <w:rStyle w:val="Hyperlink"/>
            <w:rFonts w:ascii="Times New Roman" w:hAnsi="Times New Roman"/>
            <w:sz w:val="20"/>
            <w:szCs w:val="20"/>
          </w:rPr>
          <w:t>http://www.sciencepub.net/newyork</w:t>
        </w:r>
      </w:hyperlink>
      <w:r w:rsidRPr="00E93E7C">
        <w:rPr>
          <w:rFonts w:ascii="Times New Roman" w:hAnsi="Times New Roman"/>
          <w:sz w:val="20"/>
          <w:szCs w:val="20"/>
        </w:rPr>
        <w:t xml:space="preserve">. </w:t>
      </w:r>
      <w:r w:rsidRPr="00E93E7C">
        <w:rPr>
          <w:rFonts w:ascii="Times New Roman" w:hAnsi="Times New Roman" w:hint="eastAsia"/>
          <w:sz w:val="20"/>
          <w:szCs w:val="20"/>
          <w:lang w:eastAsia="zh-CN"/>
        </w:rPr>
        <w:t>7</w:t>
      </w:r>
      <w:r w:rsidRPr="00E93E7C">
        <w:rPr>
          <w:rFonts w:ascii="Times New Roman" w:hAnsi="Times New Roman" w:hint="eastAsia"/>
          <w:sz w:val="20"/>
          <w:szCs w:val="20"/>
        </w:rPr>
        <w:t xml:space="preserve">. </w:t>
      </w:r>
      <w:r w:rsidRPr="00E93E7C">
        <w:rPr>
          <w:rFonts w:ascii="Times New Roman" w:hAnsi="Times New Roman"/>
          <w:color w:val="000000"/>
          <w:sz w:val="20"/>
          <w:szCs w:val="20"/>
          <w:shd w:val="clear" w:color="auto" w:fill="FFFFFF"/>
        </w:rPr>
        <w:t>doi:</w:t>
      </w:r>
      <w:hyperlink r:id="rId10" w:history="1">
        <w:r w:rsidRPr="00E93E7C">
          <w:rPr>
            <w:rStyle w:val="Hyperlink"/>
            <w:rFonts w:ascii="Times New Roman" w:hAnsi="Times New Roman"/>
            <w:sz w:val="20"/>
            <w:szCs w:val="20"/>
            <w:shd w:val="clear" w:color="auto" w:fill="FFFFFF"/>
          </w:rPr>
          <w:t>10.7537/mars</w:t>
        </w:r>
        <w:r w:rsidRPr="00E93E7C">
          <w:rPr>
            <w:rStyle w:val="Hyperlink"/>
            <w:rFonts w:ascii="Times New Roman" w:hAnsi="Times New Roman" w:hint="eastAsia"/>
            <w:sz w:val="20"/>
            <w:szCs w:val="20"/>
            <w:shd w:val="clear" w:color="auto" w:fill="FFFFFF"/>
          </w:rPr>
          <w:t>nys0906</w:t>
        </w:r>
        <w:r w:rsidRPr="00E93E7C">
          <w:rPr>
            <w:rStyle w:val="Hyperlink"/>
            <w:rFonts w:ascii="Times New Roman" w:hAnsi="Times New Roman"/>
            <w:sz w:val="20"/>
            <w:szCs w:val="20"/>
            <w:shd w:val="clear" w:color="auto" w:fill="FFFFFF"/>
          </w:rPr>
          <w:t>1</w:t>
        </w:r>
        <w:r w:rsidRPr="00E93E7C">
          <w:rPr>
            <w:rStyle w:val="Hyperlink"/>
            <w:rFonts w:ascii="Times New Roman" w:hAnsi="Times New Roman" w:hint="eastAsia"/>
            <w:sz w:val="20"/>
            <w:szCs w:val="20"/>
            <w:shd w:val="clear" w:color="auto" w:fill="FFFFFF"/>
          </w:rPr>
          <w:t>6</w:t>
        </w:r>
        <w:r w:rsidRPr="00E93E7C">
          <w:rPr>
            <w:rStyle w:val="Hyperlink"/>
            <w:rFonts w:ascii="Times New Roman" w:hAnsi="Times New Roman"/>
            <w:sz w:val="20"/>
            <w:szCs w:val="20"/>
            <w:shd w:val="clear" w:color="auto" w:fill="FFFFFF"/>
          </w:rPr>
          <w:t>0</w:t>
        </w:r>
        <w:r w:rsidRPr="00E93E7C">
          <w:rPr>
            <w:rStyle w:val="Hyperlink"/>
            <w:rFonts w:ascii="Times New Roman" w:hAnsi="Times New Roman" w:hint="eastAsia"/>
            <w:sz w:val="20"/>
            <w:szCs w:val="20"/>
            <w:shd w:val="clear" w:color="auto" w:fill="FFFFFF"/>
            <w:lang w:eastAsia="zh-CN"/>
          </w:rPr>
          <w:t>7</w:t>
        </w:r>
      </w:hyperlink>
      <w:r w:rsidRPr="00E93E7C">
        <w:rPr>
          <w:rFonts w:ascii="Times New Roman" w:hAnsi="Times New Roman"/>
          <w:color w:val="000000"/>
          <w:sz w:val="20"/>
          <w:szCs w:val="20"/>
          <w:shd w:val="clear" w:color="auto" w:fill="FFFFFF"/>
        </w:rPr>
        <w:t>.</w:t>
      </w:r>
    </w:p>
    <w:p w:rsidR="00AD052C" w:rsidRPr="00E93E7C" w:rsidRDefault="00AD052C" w:rsidP="00AD052C">
      <w:pPr>
        <w:pStyle w:val="Default"/>
        <w:snapToGrid w:val="0"/>
        <w:jc w:val="both"/>
        <w:rPr>
          <w:rFonts w:eastAsiaTheme="minorEastAsia"/>
          <w:color w:val="auto"/>
          <w:sz w:val="20"/>
          <w:szCs w:val="20"/>
          <w:lang w:eastAsia="zh-CN"/>
        </w:rPr>
      </w:pPr>
    </w:p>
    <w:p w:rsidR="00655831" w:rsidRPr="00E93E7C" w:rsidRDefault="005719FE" w:rsidP="00AD052C">
      <w:pPr>
        <w:tabs>
          <w:tab w:val="left" w:pos="960"/>
        </w:tabs>
        <w:snapToGrid w:val="0"/>
        <w:spacing w:after="0" w:line="240" w:lineRule="auto"/>
        <w:jc w:val="both"/>
        <w:rPr>
          <w:rFonts w:ascii="Times New Roman" w:hAnsi="Times New Roman"/>
          <w:b/>
          <w:sz w:val="20"/>
          <w:szCs w:val="20"/>
        </w:rPr>
      </w:pPr>
      <w:r w:rsidRPr="00E93E7C">
        <w:rPr>
          <w:rFonts w:ascii="Times New Roman" w:hAnsi="Times New Roman"/>
          <w:b/>
          <w:sz w:val="20"/>
          <w:szCs w:val="20"/>
        </w:rPr>
        <w:t xml:space="preserve">Keyword: </w:t>
      </w:r>
      <w:r w:rsidR="00D70F96" w:rsidRPr="00E93E7C">
        <w:rPr>
          <w:rFonts w:ascii="Times New Roman" w:hAnsi="Times New Roman"/>
          <w:sz w:val="20"/>
          <w:szCs w:val="20"/>
        </w:rPr>
        <w:t>fruit diameter,</w:t>
      </w:r>
      <w:r w:rsidR="00D70F96" w:rsidRPr="00E93E7C">
        <w:rPr>
          <w:rFonts w:ascii="Times New Roman" w:eastAsia="TimesNewRomanPSMT" w:hAnsi="Times New Roman"/>
          <w:sz w:val="20"/>
          <w:szCs w:val="20"/>
        </w:rPr>
        <w:t xml:space="preserve"> </w:t>
      </w:r>
      <w:r w:rsidR="00D70F96" w:rsidRPr="00E93E7C">
        <w:rPr>
          <w:rFonts w:ascii="Times New Roman" w:hAnsi="Times New Roman"/>
          <w:sz w:val="20"/>
          <w:szCs w:val="20"/>
        </w:rPr>
        <w:t xml:space="preserve">Post soil analysis, </w:t>
      </w:r>
      <w:r w:rsidRPr="00E93E7C">
        <w:rPr>
          <w:rFonts w:ascii="Times New Roman" w:eastAsia="TimesNewRomanPSMT" w:hAnsi="Times New Roman"/>
          <w:sz w:val="20"/>
          <w:szCs w:val="20"/>
        </w:rPr>
        <w:t xml:space="preserve">vegetative growth, </w:t>
      </w:r>
      <w:r w:rsidR="00D70F96" w:rsidRPr="00E93E7C">
        <w:rPr>
          <w:rFonts w:ascii="Times New Roman" w:eastAsia="TimesNewRomanPSMT" w:hAnsi="Times New Roman"/>
          <w:sz w:val="20"/>
          <w:szCs w:val="20"/>
          <w:lang w:eastAsia="en-IN"/>
        </w:rPr>
        <w:t>watermelon,</w:t>
      </w:r>
      <w:r w:rsidR="00D70F96" w:rsidRPr="00E93E7C">
        <w:rPr>
          <w:rFonts w:ascii="Times New Roman" w:eastAsia="TimesNewRomanPSMT" w:hAnsi="Times New Roman"/>
          <w:sz w:val="20"/>
          <w:szCs w:val="20"/>
        </w:rPr>
        <w:t xml:space="preserve"> </w:t>
      </w:r>
      <w:r w:rsidRPr="00E93E7C">
        <w:rPr>
          <w:rFonts w:ascii="Times New Roman" w:eastAsia="TimesNewRomanPSMT" w:hAnsi="Times New Roman"/>
          <w:sz w:val="20"/>
          <w:szCs w:val="20"/>
        </w:rPr>
        <w:t>yield attributes</w:t>
      </w:r>
    </w:p>
    <w:p w:rsidR="00AD052C" w:rsidRPr="00E93E7C" w:rsidRDefault="00AD052C" w:rsidP="00AD052C">
      <w:pPr>
        <w:tabs>
          <w:tab w:val="center" w:pos="4893"/>
        </w:tabs>
        <w:snapToGrid w:val="0"/>
        <w:spacing w:after="0" w:line="240" w:lineRule="auto"/>
        <w:jc w:val="both"/>
        <w:rPr>
          <w:rFonts w:ascii="Times New Roman" w:hAnsi="Times New Roman"/>
          <w:b/>
          <w:sz w:val="20"/>
          <w:szCs w:val="20"/>
        </w:rPr>
      </w:pPr>
    </w:p>
    <w:p w:rsidR="00AD052C" w:rsidRPr="00E93E7C" w:rsidRDefault="00AD052C" w:rsidP="00AD052C">
      <w:pPr>
        <w:tabs>
          <w:tab w:val="center" w:pos="4893"/>
        </w:tabs>
        <w:snapToGrid w:val="0"/>
        <w:spacing w:after="0" w:line="240" w:lineRule="auto"/>
        <w:jc w:val="both"/>
        <w:rPr>
          <w:rFonts w:ascii="Times New Roman" w:hAnsi="Times New Roman"/>
          <w:b/>
          <w:sz w:val="20"/>
          <w:szCs w:val="20"/>
        </w:rPr>
        <w:sectPr w:rsidR="00AD052C" w:rsidRPr="00E93E7C" w:rsidSect="00E32366">
          <w:headerReference w:type="default" r:id="rId11"/>
          <w:footerReference w:type="default" r:id="rId12"/>
          <w:type w:val="continuous"/>
          <w:pgSz w:w="12240" w:h="15840" w:code="1"/>
          <w:pgMar w:top="1440" w:right="1440" w:bottom="1440" w:left="1440" w:header="720" w:footer="720" w:gutter="0"/>
          <w:pgNumType w:start="43"/>
          <w:cols w:space="720"/>
          <w:docGrid w:linePitch="360"/>
        </w:sectPr>
      </w:pPr>
    </w:p>
    <w:p w:rsidR="00506C7A" w:rsidRPr="00E93E7C" w:rsidRDefault="00FE6496" w:rsidP="00AD052C">
      <w:pPr>
        <w:tabs>
          <w:tab w:val="center" w:pos="4893"/>
        </w:tabs>
        <w:snapToGrid w:val="0"/>
        <w:spacing w:after="0" w:line="240" w:lineRule="auto"/>
        <w:jc w:val="both"/>
        <w:rPr>
          <w:rFonts w:ascii="Times New Roman" w:hAnsi="Times New Roman"/>
          <w:b/>
          <w:sz w:val="20"/>
          <w:szCs w:val="20"/>
        </w:rPr>
      </w:pPr>
      <w:r w:rsidRPr="00E93E7C">
        <w:rPr>
          <w:rFonts w:ascii="Times New Roman" w:hAnsi="Times New Roman"/>
          <w:b/>
          <w:sz w:val="20"/>
          <w:szCs w:val="20"/>
        </w:rPr>
        <w:lastRenderedPageBreak/>
        <w:t>I</w:t>
      </w:r>
      <w:r w:rsidR="00EB78D1" w:rsidRPr="00E93E7C">
        <w:rPr>
          <w:rFonts w:ascii="Times New Roman" w:hAnsi="Times New Roman"/>
          <w:b/>
          <w:sz w:val="20"/>
          <w:szCs w:val="20"/>
        </w:rPr>
        <w:t>ntroduction</w:t>
      </w:r>
    </w:p>
    <w:p w:rsidR="008B7976" w:rsidRPr="00E93E7C" w:rsidRDefault="008B7976" w:rsidP="00AD052C">
      <w:pPr>
        <w:autoSpaceDE w:val="0"/>
        <w:autoSpaceDN w:val="0"/>
        <w:adjustRightInd w:val="0"/>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One of the major draw backs of sustainable crop production in Nigeria is the inherent low soil</w:t>
      </w:r>
      <w:r w:rsidR="00487B62" w:rsidRPr="00E93E7C">
        <w:rPr>
          <w:rFonts w:ascii="Times New Roman" w:hAnsi="Times New Roman"/>
          <w:sz w:val="20"/>
          <w:szCs w:val="20"/>
        </w:rPr>
        <w:t xml:space="preserve"> </w:t>
      </w:r>
      <w:r w:rsidRPr="00E93E7C">
        <w:rPr>
          <w:rFonts w:ascii="Times New Roman" w:hAnsi="Times New Roman"/>
          <w:sz w:val="20"/>
          <w:szCs w:val="20"/>
        </w:rPr>
        <w:t>fertility and unfavourable soil physical properties such as bulk density (Adekiya and Ojeniyi (2002). Most vegetable plants requires nutrient such as N,P,K, Mg, Ca, Na for optimum growth and yield, these nutrients are specific in function and must be supplied to the plant at the right time and in the right quantity (Shuka and Naik, 1993).</w:t>
      </w:r>
    </w:p>
    <w:p w:rsidR="00AA10E1" w:rsidRPr="00E93E7C" w:rsidRDefault="00345799" w:rsidP="00AD052C">
      <w:pPr>
        <w:snapToGrid w:val="0"/>
        <w:spacing w:after="0" w:line="240" w:lineRule="auto"/>
        <w:ind w:firstLine="425"/>
        <w:jc w:val="both"/>
        <w:rPr>
          <w:rFonts w:ascii="Times New Roman" w:hAnsi="Times New Roman"/>
          <w:sz w:val="20"/>
          <w:szCs w:val="20"/>
          <w:lang w:eastAsia="zh-CN"/>
        </w:rPr>
      </w:pPr>
      <w:r w:rsidRPr="00E93E7C">
        <w:rPr>
          <w:rFonts w:ascii="Times New Roman" w:hAnsi="Times New Roman"/>
          <w:sz w:val="20"/>
          <w:szCs w:val="20"/>
        </w:rPr>
        <w:t xml:space="preserve">Continuous cropping and injudicious use of inorganic fertilizer are liable to change soil </w:t>
      </w:r>
      <w:r w:rsidR="00A576AF" w:rsidRPr="00E93E7C">
        <w:rPr>
          <w:rFonts w:ascii="Times New Roman" w:hAnsi="Times New Roman"/>
          <w:sz w:val="20"/>
          <w:szCs w:val="20"/>
        </w:rPr>
        <w:t>properties due to imbalanced fertilization have</w:t>
      </w:r>
      <w:r w:rsidR="00A424E8" w:rsidRPr="00E93E7C">
        <w:rPr>
          <w:rFonts w:ascii="Times New Roman" w:hAnsi="Times New Roman"/>
          <w:sz w:val="20"/>
          <w:szCs w:val="20"/>
        </w:rPr>
        <w:t xml:space="preserve"> been recognized as one of the important factor that limits crop productivity. Bush fallow which had been an efficient, balanced and sustainable system for soil productivity and fertility restoration in the past is presently unsustainable due to high population pressure and other human activities which have resulted in reduced fallow period (Steiner K.G. 1991).</w:t>
      </w:r>
      <w:r w:rsidR="008B7976" w:rsidRPr="00E93E7C">
        <w:rPr>
          <w:rFonts w:ascii="Times New Roman" w:hAnsi="Times New Roman"/>
          <w:sz w:val="20"/>
          <w:szCs w:val="20"/>
        </w:rPr>
        <w:t xml:space="preserve"> </w:t>
      </w:r>
      <w:r w:rsidR="00143824" w:rsidRPr="00E93E7C">
        <w:rPr>
          <w:rFonts w:ascii="Times New Roman" w:hAnsi="Times New Roman"/>
          <w:sz w:val="20"/>
          <w:szCs w:val="20"/>
        </w:rPr>
        <w:t>The use of inorganic fertilizer has not been helpful under intensive agriculture because it is often associated with reduced crop yield, soil acidity and nutrient imbalance (Obi and Ebo, 1995; Ojeniyi, 2000; Ayoola</w:t>
      </w:r>
      <w:r w:rsidR="00302C1C" w:rsidRPr="00E93E7C">
        <w:rPr>
          <w:rFonts w:ascii="Times New Roman" w:hAnsi="Times New Roman"/>
          <w:sz w:val="20"/>
          <w:szCs w:val="20"/>
        </w:rPr>
        <w:t xml:space="preserve"> </w:t>
      </w:r>
      <w:r w:rsidR="00143824" w:rsidRPr="00E93E7C">
        <w:rPr>
          <w:rFonts w:ascii="Times New Roman" w:hAnsi="Times New Roman"/>
          <w:sz w:val="20"/>
          <w:szCs w:val="20"/>
        </w:rPr>
        <w:t xml:space="preserve">and Adeniyan, 2008). </w:t>
      </w:r>
      <w:r w:rsidR="000D3A58" w:rsidRPr="00E93E7C">
        <w:rPr>
          <w:rFonts w:ascii="Times New Roman" w:hAnsi="Times New Roman"/>
          <w:sz w:val="20"/>
          <w:szCs w:val="20"/>
          <w:lang w:val="en-IN" w:eastAsia="en-IN"/>
        </w:rPr>
        <w:t xml:space="preserve">Moreover chemical fertilisers are expensive for the resource poor farmers </w:t>
      </w:r>
      <w:r w:rsidR="00487B62" w:rsidRPr="00E93E7C">
        <w:rPr>
          <w:rFonts w:ascii="Times New Roman" w:hAnsi="Times New Roman"/>
          <w:sz w:val="20"/>
          <w:szCs w:val="20"/>
          <w:lang w:val="en-IN" w:eastAsia="en-IN"/>
        </w:rPr>
        <w:t xml:space="preserve">and not </w:t>
      </w:r>
      <w:r w:rsidR="00487B62" w:rsidRPr="00E93E7C">
        <w:rPr>
          <w:rFonts w:ascii="Times New Roman" w:hAnsi="Times New Roman"/>
          <w:sz w:val="20"/>
          <w:szCs w:val="20"/>
          <w:lang w:val="en-IN" w:eastAsia="en-IN"/>
        </w:rPr>
        <w:lastRenderedPageBreak/>
        <w:t xml:space="preserve">readily available when required </w:t>
      </w:r>
      <w:r w:rsidR="000D3A58" w:rsidRPr="00E93E7C">
        <w:rPr>
          <w:rFonts w:ascii="Times New Roman" w:hAnsi="Times New Roman"/>
          <w:sz w:val="20"/>
          <w:szCs w:val="20"/>
          <w:lang w:val="en-IN" w:eastAsia="en-IN"/>
        </w:rPr>
        <w:t xml:space="preserve">(Jansen Van Rensburg et al., 2004). </w:t>
      </w:r>
      <w:r w:rsidR="00143824" w:rsidRPr="00E93E7C">
        <w:rPr>
          <w:rFonts w:ascii="Times New Roman" w:hAnsi="Times New Roman"/>
          <w:sz w:val="20"/>
          <w:szCs w:val="20"/>
          <w:lang w:val="en-IN" w:eastAsia="en-IN"/>
        </w:rPr>
        <w:t>T</w:t>
      </w:r>
      <w:r w:rsidR="00EB78D1" w:rsidRPr="00E93E7C">
        <w:rPr>
          <w:rFonts w:ascii="Times New Roman" w:hAnsi="Times New Roman"/>
          <w:sz w:val="20"/>
          <w:szCs w:val="20"/>
          <w:lang w:val="en-IN" w:eastAsia="en-IN"/>
        </w:rPr>
        <w:t>he g</w:t>
      </w:r>
      <w:r w:rsidR="001402F7" w:rsidRPr="00E93E7C">
        <w:rPr>
          <w:rFonts w:ascii="Times New Roman" w:eastAsia="TimesNewRomanPSMT" w:hAnsi="Times New Roman"/>
          <w:sz w:val="20"/>
          <w:szCs w:val="20"/>
          <w:lang w:val="en-IN" w:eastAsia="en-IN"/>
        </w:rPr>
        <w:t>rowing awareness regarding</w:t>
      </w:r>
      <w:r w:rsidR="00143824" w:rsidRPr="00E93E7C">
        <w:rPr>
          <w:rFonts w:ascii="Times New Roman" w:eastAsia="TimesNewRomanPSMT" w:hAnsi="Times New Roman"/>
          <w:sz w:val="20"/>
          <w:szCs w:val="20"/>
          <w:lang w:val="en-IN" w:eastAsia="en-IN"/>
        </w:rPr>
        <w:t xml:space="preserve"> improvement of environmental conditions, public health and</w:t>
      </w:r>
      <w:r w:rsidR="001402F7" w:rsidRPr="00E93E7C">
        <w:rPr>
          <w:rFonts w:ascii="Times New Roman" w:eastAsia="TimesNewRomanPSMT" w:hAnsi="Times New Roman"/>
          <w:sz w:val="20"/>
          <w:szCs w:val="20"/>
          <w:lang w:val="en-IN" w:eastAsia="en-IN"/>
        </w:rPr>
        <w:t xml:space="preserve"> food safety has increased the demand for organically produced food </w:t>
      </w:r>
      <w:r w:rsidR="001402F7" w:rsidRPr="00E93E7C">
        <w:rPr>
          <w:rFonts w:ascii="Times New Roman" w:hAnsi="Times New Roman"/>
          <w:sz w:val="20"/>
          <w:szCs w:val="20"/>
          <w:lang w:val="en-IN" w:eastAsia="en-IN"/>
        </w:rPr>
        <w:t>has led to interest in alternate forms of agriculture in the world</w:t>
      </w:r>
      <w:r w:rsidR="001402F7" w:rsidRPr="00E93E7C">
        <w:rPr>
          <w:rFonts w:ascii="Times New Roman" w:eastAsia="TimesNewRomanPSMT" w:hAnsi="Times New Roman"/>
          <w:sz w:val="20"/>
          <w:szCs w:val="20"/>
          <w:lang w:val="en-IN" w:eastAsia="en-IN"/>
        </w:rPr>
        <w:t xml:space="preserve"> which necessitates evaluating the performance of organic manure as safer alternatives of improving soil fertility and crop productivity compared to inorganic fertilizer (</w:t>
      </w:r>
      <w:r w:rsidR="003612F7" w:rsidRPr="00E93E7C">
        <w:rPr>
          <w:rFonts w:ascii="Times New Roman" w:hAnsi="Times New Roman"/>
          <w:sz w:val="20"/>
          <w:szCs w:val="20"/>
          <w:shd w:val="clear" w:color="auto" w:fill="FFFFFF"/>
        </w:rPr>
        <w:t xml:space="preserve">Morgan and Murdoch, 2000; Yiridoe et al 2005; </w:t>
      </w:r>
      <w:r w:rsidR="00886160" w:rsidRPr="00E93E7C">
        <w:rPr>
          <w:rFonts w:ascii="Times New Roman" w:eastAsia="TimesNewRomanPSMT" w:hAnsi="Times New Roman"/>
          <w:sz w:val="20"/>
          <w:szCs w:val="20"/>
          <w:lang w:val="en-IN" w:eastAsia="en-IN"/>
        </w:rPr>
        <w:t xml:space="preserve">Ramesh et al 2010; Naik et al 2012; </w:t>
      </w:r>
      <w:r w:rsidR="00143824" w:rsidRPr="00E93E7C">
        <w:rPr>
          <w:rFonts w:ascii="Times New Roman" w:eastAsia="TimesNewRomanPSMT" w:hAnsi="Times New Roman"/>
          <w:sz w:val="20"/>
          <w:szCs w:val="20"/>
          <w:lang w:val="en-IN" w:eastAsia="en-IN"/>
        </w:rPr>
        <w:t xml:space="preserve">Ismaeil et al 2012; </w:t>
      </w:r>
      <w:r w:rsidR="001402F7" w:rsidRPr="00E93E7C">
        <w:rPr>
          <w:rFonts w:ascii="Times New Roman" w:eastAsia="TimesNewRomanPSMT" w:hAnsi="Times New Roman"/>
          <w:sz w:val="20"/>
          <w:szCs w:val="20"/>
          <w:lang w:val="en-IN" w:eastAsia="en-IN"/>
        </w:rPr>
        <w:t>Adesina</w:t>
      </w:r>
      <w:r w:rsidR="003453C3" w:rsidRPr="00E93E7C">
        <w:rPr>
          <w:rFonts w:ascii="Times New Roman" w:eastAsia="TimesNewRomanPSMT" w:hAnsi="Times New Roman"/>
          <w:sz w:val="20"/>
          <w:szCs w:val="20"/>
          <w:lang w:val="en-IN" w:eastAsia="en-IN"/>
        </w:rPr>
        <w:t>, 2013)</w:t>
      </w:r>
      <w:r w:rsidR="00EB78D1" w:rsidRPr="00E93E7C">
        <w:rPr>
          <w:rFonts w:ascii="Times New Roman" w:eastAsia="TimesNewRomanPSMT" w:hAnsi="Times New Roman"/>
          <w:sz w:val="20"/>
          <w:szCs w:val="20"/>
          <w:lang w:val="en-IN" w:eastAsia="en-IN"/>
        </w:rPr>
        <w:t>. Hence, t</w:t>
      </w:r>
      <w:r w:rsidR="00CA449F" w:rsidRPr="00E93E7C">
        <w:rPr>
          <w:rFonts w:ascii="Times New Roman" w:hAnsi="Times New Roman"/>
          <w:sz w:val="20"/>
          <w:szCs w:val="20"/>
        </w:rPr>
        <w:t xml:space="preserve">he objective of this study </w:t>
      </w:r>
      <w:r w:rsidR="000E3144" w:rsidRPr="00E93E7C">
        <w:rPr>
          <w:rFonts w:ascii="Times New Roman" w:hAnsi="Times New Roman"/>
          <w:sz w:val="20"/>
          <w:szCs w:val="20"/>
        </w:rPr>
        <w:t>was t</w:t>
      </w:r>
      <w:r w:rsidR="00BC51EE" w:rsidRPr="00E93E7C">
        <w:rPr>
          <w:rFonts w:ascii="Times New Roman" w:hAnsi="Times New Roman"/>
          <w:sz w:val="20"/>
          <w:szCs w:val="20"/>
        </w:rPr>
        <w:t>o evaluate the effect of different levels of c</w:t>
      </w:r>
      <w:r w:rsidR="00CA3191" w:rsidRPr="00E93E7C">
        <w:rPr>
          <w:rFonts w:ascii="Times New Roman" w:hAnsi="Times New Roman"/>
          <w:sz w:val="20"/>
          <w:szCs w:val="20"/>
        </w:rPr>
        <w:t>ompost on the growth</w:t>
      </w:r>
      <w:r w:rsidR="00BC51EE" w:rsidRPr="00E93E7C">
        <w:rPr>
          <w:rFonts w:ascii="Times New Roman" w:hAnsi="Times New Roman"/>
          <w:sz w:val="20"/>
          <w:szCs w:val="20"/>
        </w:rPr>
        <w:t xml:space="preserve"> and yield</w:t>
      </w:r>
      <w:r w:rsidR="00EB78D1" w:rsidRPr="00E93E7C">
        <w:rPr>
          <w:rFonts w:ascii="Times New Roman" w:hAnsi="Times New Roman"/>
          <w:sz w:val="20"/>
          <w:szCs w:val="20"/>
        </w:rPr>
        <w:t xml:space="preserve"> performance of w</w:t>
      </w:r>
      <w:r w:rsidR="00BC51EE" w:rsidRPr="00E93E7C">
        <w:rPr>
          <w:rFonts w:ascii="Times New Roman" w:hAnsi="Times New Roman"/>
          <w:sz w:val="20"/>
          <w:szCs w:val="20"/>
        </w:rPr>
        <w:t>atermelon (</w:t>
      </w:r>
      <w:r w:rsidR="00BC51EE" w:rsidRPr="00E93E7C">
        <w:rPr>
          <w:rFonts w:ascii="Times New Roman" w:hAnsi="Times New Roman"/>
          <w:i/>
          <w:sz w:val="20"/>
          <w:szCs w:val="20"/>
        </w:rPr>
        <w:t>Citrullus</w:t>
      </w:r>
      <w:r w:rsidR="00C15AD7" w:rsidRPr="00E93E7C">
        <w:rPr>
          <w:rFonts w:ascii="Times New Roman" w:hAnsi="Times New Roman"/>
          <w:i/>
          <w:sz w:val="20"/>
          <w:szCs w:val="20"/>
        </w:rPr>
        <w:t xml:space="preserve"> </w:t>
      </w:r>
      <w:r w:rsidR="00BC51EE" w:rsidRPr="00E93E7C">
        <w:rPr>
          <w:rFonts w:ascii="Times New Roman" w:hAnsi="Times New Roman"/>
          <w:i/>
          <w:sz w:val="20"/>
          <w:szCs w:val="20"/>
        </w:rPr>
        <w:t>lanatus</w:t>
      </w:r>
      <w:r w:rsidR="00BC51EE" w:rsidRPr="00E93E7C">
        <w:rPr>
          <w:rFonts w:ascii="Times New Roman" w:hAnsi="Times New Roman"/>
          <w:sz w:val="20"/>
          <w:szCs w:val="20"/>
        </w:rPr>
        <w:t>) in Ikorodu.</w:t>
      </w:r>
    </w:p>
    <w:p w:rsidR="00AD052C" w:rsidRPr="00E93E7C" w:rsidRDefault="00AD052C" w:rsidP="00AD052C">
      <w:pPr>
        <w:snapToGrid w:val="0"/>
        <w:spacing w:after="0" w:line="240" w:lineRule="auto"/>
        <w:ind w:firstLine="425"/>
        <w:jc w:val="both"/>
        <w:rPr>
          <w:rFonts w:ascii="Times New Roman" w:hAnsi="Times New Roman"/>
          <w:sz w:val="20"/>
          <w:szCs w:val="20"/>
          <w:lang w:eastAsia="zh-CN"/>
        </w:rPr>
      </w:pPr>
    </w:p>
    <w:p w:rsidR="00356550" w:rsidRPr="00E93E7C" w:rsidRDefault="00AB52B0" w:rsidP="00AD052C">
      <w:pPr>
        <w:tabs>
          <w:tab w:val="left" w:pos="90"/>
          <w:tab w:val="center" w:pos="4680"/>
        </w:tabs>
        <w:snapToGrid w:val="0"/>
        <w:spacing w:after="0" w:line="240" w:lineRule="auto"/>
        <w:jc w:val="both"/>
        <w:rPr>
          <w:rFonts w:ascii="Times New Roman" w:hAnsi="Times New Roman"/>
          <w:sz w:val="20"/>
          <w:szCs w:val="20"/>
        </w:rPr>
      </w:pPr>
      <w:r w:rsidRPr="00E93E7C">
        <w:rPr>
          <w:rFonts w:ascii="Times New Roman" w:hAnsi="Times New Roman"/>
          <w:b/>
          <w:sz w:val="20"/>
          <w:szCs w:val="20"/>
        </w:rPr>
        <w:t>Materials and Method</w:t>
      </w:r>
      <w:r w:rsidR="00B505CD" w:rsidRPr="00E93E7C">
        <w:rPr>
          <w:rFonts w:ascii="Times New Roman" w:hAnsi="Times New Roman"/>
          <w:b/>
          <w:sz w:val="20"/>
          <w:szCs w:val="20"/>
        </w:rPr>
        <w:t>s</w:t>
      </w:r>
    </w:p>
    <w:p w:rsidR="00356550" w:rsidRPr="00E93E7C" w:rsidRDefault="00E01978" w:rsidP="00AD052C">
      <w:pPr>
        <w:snapToGrid w:val="0"/>
        <w:spacing w:after="0" w:line="240" w:lineRule="auto"/>
        <w:jc w:val="both"/>
        <w:rPr>
          <w:rFonts w:ascii="Times New Roman" w:hAnsi="Times New Roman"/>
          <w:b/>
          <w:sz w:val="20"/>
          <w:szCs w:val="20"/>
        </w:rPr>
      </w:pPr>
      <w:r w:rsidRPr="00E93E7C">
        <w:rPr>
          <w:rFonts w:ascii="Times New Roman" w:hAnsi="Times New Roman"/>
          <w:b/>
          <w:sz w:val="20"/>
          <w:szCs w:val="20"/>
        </w:rPr>
        <w:t xml:space="preserve">Experimental </w:t>
      </w:r>
      <w:r w:rsidR="008B1117" w:rsidRPr="00E93E7C">
        <w:rPr>
          <w:rFonts w:ascii="Times New Roman" w:hAnsi="Times New Roman"/>
          <w:b/>
          <w:sz w:val="20"/>
          <w:szCs w:val="20"/>
        </w:rPr>
        <w:t>site</w:t>
      </w:r>
      <w:r w:rsidRPr="00E93E7C">
        <w:rPr>
          <w:rFonts w:ascii="Times New Roman" w:hAnsi="Times New Roman"/>
          <w:b/>
          <w:sz w:val="20"/>
          <w:szCs w:val="20"/>
        </w:rPr>
        <w:t xml:space="preserve"> and land preparation</w:t>
      </w:r>
    </w:p>
    <w:p w:rsidR="00CE6085" w:rsidRPr="00E93E7C" w:rsidRDefault="004B23E6" w:rsidP="00AD052C">
      <w:pPr>
        <w:pStyle w:val="ListParagraph"/>
        <w:tabs>
          <w:tab w:val="left" w:pos="709"/>
        </w:tabs>
        <w:snapToGrid w:val="0"/>
        <w:spacing w:after="0" w:line="240" w:lineRule="auto"/>
        <w:ind w:left="0" w:firstLine="425"/>
        <w:jc w:val="both"/>
        <w:rPr>
          <w:rFonts w:ascii="Times New Roman" w:hAnsi="Times New Roman"/>
          <w:sz w:val="20"/>
          <w:szCs w:val="20"/>
        </w:rPr>
      </w:pPr>
      <w:r w:rsidRPr="00E93E7C">
        <w:rPr>
          <w:rFonts w:ascii="Times New Roman" w:hAnsi="Times New Roman"/>
          <w:sz w:val="20"/>
          <w:szCs w:val="20"/>
        </w:rPr>
        <w:t xml:space="preserve">The </w:t>
      </w:r>
      <w:r w:rsidR="00E303A8" w:rsidRPr="00E93E7C">
        <w:rPr>
          <w:rFonts w:ascii="Times New Roman" w:hAnsi="Times New Roman"/>
          <w:sz w:val="20"/>
          <w:szCs w:val="20"/>
        </w:rPr>
        <w:t>study</w:t>
      </w:r>
      <w:r w:rsidRPr="00E93E7C">
        <w:rPr>
          <w:rFonts w:ascii="Times New Roman" w:hAnsi="Times New Roman"/>
          <w:sz w:val="20"/>
          <w:szCs w:val="20"/>
        </w:rPr>
        <w:t xml:space="preserve"> was </w:t>
      </w:r>
      <w:r w:rsidR="00356550" w:rsidRPr="00E93E7C">
        <w:rPr>
          <w:rFonts w:ascii="Times New Roman" w:hAnsi="Times New Roman"/>
          <w:sz w:val="20"/>
          <w:szCs w:val="20"/>
        </w:rPr>
        <w:t>carried out</w:t>
      </w:r>
      <w:r w:rsidR="00FE1881" w:rsidRPr="00E93E7C">
        <w:rPr>
          <w:rFonts w:ascii="Times New Roman" w:hAnsi="Times New Roman"/>
          <w:sz w:val="20"/>
          <w:szCs w:val="20"/>
        </w:rPr>
        <w:t xml:space="preserve"> on a 221 m</w:t>
      </w:r>
      <w:r w:rsidR="00FE1881" w:rsidRPr="00E93E7C">
        <w:rPr>
          <w:rFonts w:ascii="Times New Roman" w:hAnsi="Times New Roman"/>
          <w:sz w:val="20"/>
          <w:szCs w:val="20"/>
          <w:vertAlign w:val="superscript"/>
        </w:rPr>
        <w:t xml:space="preserve">2 </w:t>
      </w:r>
      <w:r w:rsidR="00FE1881" w:rsidRPr="00E93E7C">
        <w:rPr>
          <w:rFonts w:ascii="Times New Roman" w:hAnsi="Times New Roman"/>
          <w:sz w:val="20"/>
          <w:szCs w:val="20"/>
        </w:rPr>
        <w:t xml:space="preserve">of land </w:t>
      </w:r>
      <w:r w:rsidR="00E303A8" w:rsidRPr="00E93E7C">
        <w:rPr>
          <w:rFonts w:ascii="Times New Roman" w:hAnsi="Times New Roman"/>
          <w:sz w:val="20"/>
          <w:szCs w:val="20"/>
        </w:rPr>
        <w:t>at the Teaching and Research Farms</w:t>
      </w:r>
      <w:r w:rsidR="00356550" w:rsidRPr="00E93E7C">
        <w:rPr>
          <w:rFonts w:ascii="Times New Roman" w:hAnsi="Times New Roman"/>
          <w:sz w:val="20"/>
          <w:szCs w:val="20"/>
        </w:rPr>
        <w:t>, Lagos State Polytechnic</w:t>
      </w:r>
      <w:r w:rsidR="0040427E" w:rsidRPr="00E93E7C">
        <w:rPr>
          <w:rFonts w:ascii="Times New Roman" w:hAnsi="Times New Roman"/>
          <w:sz w:val="20"/>
          <w:szCs w:val="20"/>
        </w:rPr>
        <w:t>, Ikorodu</w:t>
      </w:r>
      <w:r w:rsidR="00FE1881" w:rsidRPr="00E93E7C">
        <w:rPr>
          <w:rFonts w:ascii="Times New Roman" w:hAnsi="Times New Roman"/>
          <w:sz w:val="20"/>
          <w:szCs w:val="20"/>
        </w:rPr>
        <w:t>, Nigeria</w:t>
      </w:r>
      <w:r w:rsidR="0040427E" w:rsidRPr="00E93E7C">
        <w:rPr>
          <w:rFonts w:ascii="Times New Roman" w:hAnsi="Times New Roman"/>
          <w:sz w:val="20"/>
          <w:szCs w:val="20"/>
        </w:rPr>
        <w:t>.</w:t>
      </w:r>
      <w:r w:rsidR="001238E9" w:rsidRPr="00E93E7C">
        <w:rPr>
          <w:rFonts w:ascii="Times New Roman" w:hAnsi="Times New Roman"/>
          <w:sz w:val="20"/>
          <w:szCs w:val="20"/>
        </w:rPr>
        <w:t xml:space="preserve"> </w:t>
      </w:r>
      <w:r w:rsidR="00BB5F9B" w:rsidRPr="00E93E7C">
        <w:rPr>
          <w:rFonts w:ascii="Times New Roman" w:hAnsi="Times New Roman"/>
          <w:sz w:val="20"/>
          <w:szCs w:val="20"/>
        </w:rPr>
        <w:t>The area lies between latitude 5</w:t>
      </w:r>
      <w:r w:rsidR="00A576AF" w:rsidRPr="00E93E7C">
        <w:rPr>
          <w:rFonts w:ascii="Times New Roman" w:hAnsi="Times New Roman"/>
          <w:sz w:val="20"/>
          <w:szCs w:val="20"/>
          <w:vertAlign w:val="superscript"/>
        </w:rPr>
        <w:t>°</w:t>
      </w:r>
      <w:r w:rsidR="00BB5F9B" w:rsidRPr="00E93E7C">
        <w:rPr>
          <w:rFonts w:ascii="Times New Roman" w:hAnsi="Times New Roman"/>
          <w:sz w:val="20"/>
          <w:szCs w:val="20"/>
        </w:rPr>
        <w:t xml:space="preserve"> north and longitude 3</w:t>
      </w:r>
      <w:r w:rsidR="00A576AF" w:rsidRPr="00E93E7C">
        <w:rPr>
          <w:rFonts w:ascii="Times New Roman" w:hAnsi="Times New Roman"/>
          <w:sz w:val="20"/>
          <w:szCs w:val="20"/>
          <w:vertAlign w:val="superscript"/>
        </w:rPr>
        <w:t>°</w:t>
      </w:r>
      <w:r w:rsidR="00BB5F9B" w:rsidRPr="00E93E7C">
        <w:rPr>
          <w:rFonts w:ascii="Times New Roman" w:hAnsi="Times New Roman"/>
          <w:sz w:val="20"/>
          <w:szCs w:val="20"/>
        </w:rPr>
        <w:t>16’and 3</w:t>
      </w:r>
      <w:r w:rsidR="00A576AF" w:rsidRPr="00E93E7C">
        <w:rPr>
          <w:rFonts w:ascii="Times New Roman" w:hAnsi="Times New Roman"/>
          <w:sz w:val="20"/>
          <w:szCs w:val="20"/>
          <w:vertAlign w:val="superscript"/>
        </w:rPr>
        <w:t>°</w:t>
      </w:r>
      <w:r w:rsidR="00BB5F9B" w:rsidRPr="00E93E7C">
        <w:rPr>
          <w:rFonts w:ascii="Times New Roman" w:hAnsi="Times New Roman"/>
          <w:sz w:val="20"/>
          <w:szCs w:val="20"/>
        </w:rPr>
        <w:t>18’east of the equator.</w:t>
      </w:r>
      <w:r w:rsidR="00C15AD7" w:rsidRPr="00E93E7C">
        <w:rPr>
          <w:rFonts w:ascii="Times New Roman" w:hAnsi="Times New Roman"/>
          <w:sz w:val="20"/>
          <w:szCs w:val="20"/>
        </w:rPr>
        <w:t xml:space="preserve"> </w:t>
      </w:r>
      <w:r w:rsidR="00BB5F9B" w:rsidRPr="00E93E7C">
        <w:rPr>
          <w:rFonts w:ascii="Times New Roman" w:hAnsi="Times New Roman"/>
          <w:sz w:val="20"/>
          <w:szCs w:val="20"/>
        </w:rPr>
        <w:t>It has an altitude of 50</w:t>
      </w:r>
      <w:r w:rsidR="001238E9" w:rsidRPr="00E93E7C">
        <w:rPr>
          <w:rFonts w:ascii="Times New Roman" w:hAnsi="Times New Roman"/>
          <w:sz w:val="20"/>
          <w:szCs w:val="20"/>
        </w:rPr>
        <w:t xml:space="preserve"> </w:t>
      </w:r>
      <w:r w:rsidR="00BB5F9B" w:rsidRPr="00E93E7C">
        <w:rPr>
          <w:rFonts w:ascii="Times New Roman" w:hAnsi="Times New Roman"/>
          <w:sz w:val="20"/>
          <w:szCs w:val="20"/>
        </w:rPr>
        <w:t>m above sea level with a mean average temperature of 25</w:t>
      </w:r>
      <w:r w:rsidR="00A576AF" w:rsidRPr="00E93E7C">
        <w:rPr>
          <w:rFonts w:ascii="Times New Roman" w:hAnsi="Times New Roman"/>
          <w:sz w:val="20"/>
          <w:szCs w:val="20"/>
          <w:vertAlign w:val="superscript"/>
        </w:rPr>
        <w:t>°</w:t>
      </w:r>
      <w:r w:rsidR="00BB5F9B" w:rsidRPr="00E93E7C">
        <w:rPr>
          <w:rFonts w:ascii="Times New Roman" w:hAnsi="Times New Roman"/>
          <w:sz w:val="20"/>
          <w:szCs w:val="20"/>
        </w:rPr>
        <w:t>C and 29</w:t>
      </w:r>
      <w:r w:rsidR="00A576AF" w:rsidRPr="00E93E7C">
        <w:rPr>
          <w:rFonts w:ascii="Times New Roman" w:hAnsi="Times New Roman"/>
          <w:sz w:val="20"/>
          <w:szCs w:val="20"/>
          <w:vertAlign w:val="superscript"/>
        </w:rPr>
        <w:t>°</w:t>
      </w:r>
      <w:r w:rsidR="00BB5F9B" w:rsidRPr="00E93E7C">
        <w:rPr>
          <w:rFonts w:ascii="Times New Roman" w:hAnsi="Times New Roman"/>
          <w:sz w:val="20"/>
          <w:szCs w:val="20"/>
        </w:rPr>
        <w:t>C with December–February being the hottest months.</w:t>
      </w:r>
      <w:r w:rsidR="00C15AD7" w:rsidRPr="00E93E7C">
        <w:rPr>
          <w:rFonts w:ascii="Times New Roman" w:hAnsi="Times New Roman"/>
          <w:sz w:val="20"/>
          <w:szCs w:val="20"/>
        </w:rPr>
        <w:t xml:space="preserve"> </w:t>
      </w:r>
      <w:r w:rsidR="00BB5F9B" w:rsidRPr="00E93E7C">
        <w:rPr>
          <w:rFonts w:ascii="Times New Roman" w:hAnsi="Times New Roman"/>
          <w:sz w:val="20"/>
          <w:szCs w:val="20"/>
        </w:rPr>
        <w:t>The ann</w:t>
      </w:r>
      <w:r w:rsidR="00A576AF" w:rsidRPr="00E93E7C">
        <w:rPr>
          <w:rFonts w:ascii="Times New Roman" w:hAnsi="Times New Roman"/>
          <w:sz w:val="20"/>
          <w:szCs w:val="20"/>
        </w:rPr>
        <w:t>ual rainfall ranges between 1000-</w:t>
      </w:r>
      <w:r w:rsidR="00BB5F9B" w:rsidRPr="00E93E7C">
        <w:rPr>
          <w:rFonts w:ascii="Times New Roman" w:hAnsi="Times New Roman"/>
          <w:sz w:val="20"/>
          <w:szCs w:val="20"/>
        </w:rPr>
        <w:t>1500</w:t>
      </w:r>
      <w:r w:rsidR="001238E9" w:rsidRPr="00E93E7C">
        <w:rPr>
          <w:rFonts w:ascii="Times New Roman" w:hAnsi="Times New Roman"/>
          <w:sz w:val="20"/>
          <w:szCs w:val="20"/>
        </w:rPr>
        <w:t xml:space="preserve"> </w:t>
      </w:r>
      <w:r w:rsidR="00BB5F9B" w:rsidRPr="00E93E7C">
        <w:rPr>
          <w:rFonts w:ascii="Times New Roman" w:hAnsi="Times New Roman"/>
          <w:sz w:val="20"/>
          <w:szCs w:val="20"/>
        </w:rPr>
        <w:t xml:space="preserve">mm, </w:t>
      </w:r>
      <w:r w:rsidR="00BB5F9B" w:rsidRPr="00E93E7C">
        <w:rPr>
          <w:rFonts w:ascii="Times New Roman" w:hAnsi="Times New Roman"/>
          <w:sz w:val="20"/>
          <w:szCs w:val="20"/>
        </w:rPr>
        <w:lastRenderedPageBreak/>
        <w:t>and r</w:t>
      </w:r>
      <w:r w:rsidR="001F0FC6" w:rsidRPr="00E93E7C">
        <w:rPr>
          <w:rFonts w:ascii="Times New Roman" w:hAnsi="Times New Roman"/>
          <w:sz w:val="20"/>
          <w:szCs w:val="20"/>
        </w:rPr>
        <w:t>elative humidity between 65-68%</w:t>
      </w:r>
      <w:r w:rsidR="00E303A8" w:rsidRPr="00E93E7C">
        <w:rPr>
          <w:rFonts w:ascii="Times New Roman" w:hAnsi="Times New Roman"/>
          <w:sz w:val="20"/>
          <w:szCs w:val="20"/>
        </w:rPr>
        <w:t xml:space="preserve"> </w:t>
      </w:r>
      <w:r w:rsidR="00BB5F9B" w:rsidRPr="00E93E7C">
        <w:rPr>
          <w:rFonts w:ascii="Times New Roman" w:hAnsi="Times New Roman"/>
          <w:sz w:val="20"/>
          <w:szCs w:val="20"/>
        </w:rPr>
        <w:t>(LASPOTECH Metrological station,</w:t>
      </w:r>
      <w:r w:rsidR="00E303A8" w:rsidRPr="00E93E7C">
        <w:rPr>
          <w:rFonts w:ascii="Times New Roman" w:hAnsi="Times New Roman"/>
          <w:sz w:val="20"/>
          <w:szCs w:val="20"/>
        </w:rPr>
        <w:t xml:space="preserve"> </w:t>
      </w:r>
      <w:r w:rsidR="00BB5F9B" w:rsidRPr="00E93E7C">
        <w:rPr>
          <w:rFonts w:ascii="Times New Roman" w:hAnsi="Times New Roman"/>
          <w:sz w:val="20"/>
          <w:szCs w:val="20"/>
        </w:rPr>
        <w:t>2014).</w:t>
      </w:r>
      <w:r w:rsidR="0001580D" w:rsidRPr="00E93E7C">
        <w:rPr>
          <w:rFonts w:ascii="Times New Roman" w:hAnsi="Times New Roman"/>
          <w:sz w:val="20"/>
          <w:szCs w:val="20"/>
        </w:rPr>
        <w:t xml:space="preserve"> </w:t>
      </w:r>
      <w:r w:rsidR="00FE1881" w:rsidRPr="00E93E7C">
        <w:rPr>
          <w:rFonts w:ascii="Times New Roman" w:hAnsi="Times New Roman"/>
          <w:sz w:val="20"/>
          <w:szCs w:val="20"/>
        </w:rPr>
        <w:t xml:space="preserve">The experimental plot was ploughed to pulverize the soil for easy working of the soil. </w:t>
      </w:r>
      <w:r w:rsidR="00CE6085" w:rsidRPr="00E93E7C">
        <w:rPr>
          <w:rFonts w:ascii="Times New Roman" w:hAnsi="Times New Roman"/>
          <w:sz w:val="20"/>
          <w:szCs w:val="20"/>
        </w:rPr>
        <w:t>The plots were marked out and divided into twelve plots, each plot with 3m x 3m and a spacing of 1m between plots.</w:t>
      </w:r>
    </w:p>
    <w:p w:rsidR="0001580D" w:rsidRPr="00E93E7C" w:rsidRDefault="0001580D" w:rsidP="00AD052C">
      <w:pPr>
        <w:snapToGrid w:val="0"/>
        <w:spacing w:after="0" w:line="240" w:lineRule="auto"/>
        <w:jc w:val="both"/>
        <w:rPr>
          <w:rFonts w:ascii="Times New Roman" w:hAnsi="Times New Roman"/>
          <w:b/>
          <w:sz w:val="20"/>
          <w:szCs w:val="20"/>
        </w:rPr>
      </w:pPr>
      <w:r w:rsidRPr="00E93E7C">
        <w:rPr>
          <w:rFonts w:ascii="Times New Roman" w:hAnsi="Times New Roman"/>
          <w:b/>
          <w:sz w:val="20"/>
          <w:szCs w:val="20"/>
        </w:rPr>
        <w:t>Soil sampling</w:t>
      </w:r>
    </w:p>
    <w:p w:rsidR="0056067F" w:rsidRPr="00E93E7C" w:rsidRDefault="0001580D" w:rsidP="00AD052C">
      <w:pPr>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 xml:space="preserve">Top soil samples of 20 cm- 30 cm deep were collected randomly </w:t>
      </w:r>
      <w:r w:rsidR="00A576AF" w:rsidRPr="00E93E7C">
        <w:rPr>
          <w:rFonts w:ascii="Times New Roman" w:hAnsi="Times New Roman"/>
          <w:sz w:val="20"/>
          <w:szCs w:val="20"/>
        </w:rPr>
        <w:t>from five spots using soil auger from</w:t>
      </w:r>
      <w:r w:rsidRPr="00E93E7C">
        <w:rPr>
          <w:rFonts w:ascii="Times New Roman" w:hAnsi="Times New Roman"/>
          <w:sz w:val="20"/>
          <w:szCs w:val="20"/>
        </w:rPr>
        <w:t xml:space="preserve"> the experimental plot and mixed together to form a composite sample. It was air dried, sieved with a 2 mm mesh-size sieve and taken to the laboratory to determine the soil’s physicochemical properties using standard laboratory procedures</w:t>
      </w:r>
      <w:r w:rsidR="00F45790" w:rsidRPr="00E93E7C">
        <w:rPr>
          <w:rFonts w:ascii="Times New Roman" w:hAnsi="Times New Roman"/>
          <w:sz w:val="20"/>
          <w:szCs w:val="20"/>
        </w:rPr>
        <w:t xml:space="preserve"> (</w:t>
      </w:r>
      <w:r w:rsidR="00592600" w:rsidRPr="00E93E7C">
        <w:rPr>
          <w:rFonts w:ascii="Times New Roman" w:eastAsia="TimesNewRomanPSMT" w:hAnsi="Times New Roman"/>
          <w:sz w:val="20"/>
          <w:szCs w:val="20"/>
        </w:rPr>
        <w:t>Olsen</w:t>
      </w:r>
      <w:r w:rsidR="00592600" w:rsidRPr="00E93E7C">
        <w:rPr>
          <w:rFonts w:ascii="Times New Roman" w:hAnsi="Times New Roman"/>
          <w:sz w:val="20"/>
          <w:szCs w:val="20"/>
        </w:rPr>
        <w:t xml:space="preserve"> </w:t>
      </w:r>
      <w:r w:rsidR="00592600" w:rsidRPr="00E93E7C">
        <w:rPr>
          <w:rFonts w:ascii="Times New Roman" w:hAnsi="Times New Roman"/>
          <w:i/>
          <w:sz w:val="20"/>
          <w:szCs w:val="20"/>
        </w:rPr>
        <w:t>et al</w:t>
      </w:r>
      <w:r w:rsidR="00592600" w:rsidRPr="00E93E7C">
        <w:rPr>
          <w:rFonts w:ascii="Times New Roman" w:hAnsi="Times New Roman"/>
          <w:sz w:val="20"/>
          <w:szCs w:val="20"/>
        </w:rPr>
        <w:t xml:space="preserve"> 1954; </w:t>
      </w:r>
      <w:r w:rsidR="00F45790" w:rsidRPr="00E93E7C">
        <w:rPr>
          <w:rFonts w:ascii="Times New Roman" w:hAnsi="Times New Roman"/>
          <w:sz w:val="20"/>
          <w:szCs w:val="20"/>
        </w:rPr>
        <w:t xml:space="preserve">Jackson, 1973; </w:t>
      </w:r>
      <w:r w:rsidR="00592600" w:rsidRPr="00E93E7C">
        <w:rPr>
          <w:rFonts w:ascii="Times New Roman" w:eastAsia="TimesNewRomanPSMT" w:hAnsi="Times New Roman"/>
          <w:sz w:val="20"/>
          <w:szCs w:val="20"/>
        </w:rPr>
        <w:t>Page</w:t>
      </w:r>
      <w:r w:rsidR="00592600" w:rsidRPr="00E93E7C">
        <w:rPr>
          <w:rFonts w:ascii="Times New Roman" w:hAnsi="Times New Roman"/>
          <w:sz w:val="20"/>
          <w:szCs w:val="20"/>
        </w:rPr>
        <w:t xml:space="preserve"> </w:t>
      </w:r>
      <w:r w:rsidR="00592600" w:rsidRPr="00E93E7C">
        <w:rPr>
          <w:rFonts w:ascii="Times New Roman" w:hAnsi="Times New Roman"/>
          <w:i/>
          <w:sz w:val="20"/>
          <w:szCs w:val="20"/>
        </w:rPr>
        <w:t>et al</w:t>
      </w:r>
      <w:r w:rsidR="00592600" w:rsidRPr="00E93E7C">
        <w:rPr>
          <w:rFonts w:ascii="Times New Roman" w:hAnsi="Times New Roman"/>
          <w:sz w:val="20"/>
          <w:szCs w:val="20"/>
        </w:rPr>
        <w:t xml:space="preserve"> 1982; </w:t>
      </w:r>
      <w:r w:rsidR="00F45790" w:rsidRPr="00E93E7C">
        <w:rPr>
          <w:rFonts w:ascii="Times New Roman" w:hAnsi="Times New Roman"/>
          <w:sz w:val="20"/>
          <w:szCs w:val="20"/>
        </w:rPr>
        <w:t xml:space="preserve">Okalebo </w:t>
      </w:r>
      <w:r w:rsidR="00F45790" w:rsidRPr="00E93E7C">
        <w:rPr>
          <w:rFonts w:ascii="Times New Roman" w:hAnsi="Times New Roman"/>
          <w:i/>
          <w:sz w:val="20"/>
          <w:szCs w:val="20"/>
        </w:rPr>
        <w:t>et al</w:t>
      </w:r>
      <w:r w:rsidR="00F45790" w:rsidRPr="00E93E7C">
        <w:rPr>
          <w:rFonts w:ascii="Times New Roman" w:hAnsi="Times New Roman"/>
          <w:sz w:val="20"/>
          <w:szCs w:val="20"/>
        </w:rPr>
        <w:t xml:space="preserve"> 2002)</w:t>
      </w:r>
      <w:r w:rsidRPr="00E93E7C">
        <w:rPr>
          <w:rFonts w:ascii="Times New Roman" w:hAnsi="Times New Roman"/>
          <w:sz w:val="20"/>
          <w:szCs w:val="20"/>
        </w:rPr>
        <w:t xml:space="preserve">. </w:t>
      </w:r>
      <w:r w:rsidR="0056067F" w:rsidRPr="00E93E7C">
        <w:rPr>
          <w:rFonts w:ascii="Times New Roman" w:hAnsi="Times New Roman"/>
          <w:sz w:val="20"/>
          <w:szCs w:val="20"/>
        </w:rPr>
        <w:t>The soil was slightly acidic (pH 6.20) and sandy loan in texture, having 1.77% organic carbon, 0.18% total nitrogen, 4.04 ppm available phosphorus, 0.25, 2.67, 1.17 and 0.78 cmol/kg of potassium, calcium, magnesium and sodium respectively (Table 1).</w:t>
      </w:r>
    </w:p>
    <w:p w:rsidR="009A699C" w:rsidRPr="00E93E7C" w:rsidRDefault="009A699C" w:rsidP="00AD052C">
      <w:pPr>
        <w:snapToGrid w:val="0"/>
        <w:spacing w:after="0" w:line="240" w:lineRule="auto"/>
        <w:jc w:val="both"/>
        <w:rPr>
          <w:rFonts w:ascii="Times New Roman" w:hAnsi="Times New Roman"/>
          <w:b/>
          <w:sz w:val="20"/>
          <w:szCs w:val="20"/>
        </w:rPr>
      </w:pPr>
      <w:r w:rsidRPr="00E93E7C">
        <w:rPr>
          <w:rFonts w:ascii="Times New Roman" w:hAnsi="Times New Roman"/>
          <w:b/>
          <w:sz w:val="20"/>
          <w:szCs w:val="20"/>
        </w:rPr>
        <w:t xml:space="preserve">Experimental layout </w:t>
      </w:r>
      <w:r w:rsidR="0001580D" w:rsidRPr="00E93E7C">
        <w:rPr>
          <w:rFonts w:ascii="Times New Roman" w:hAnsi="Times New Roman"/>
          <w:b/>
          <w:sz w:val="20"/>
          <w:szCs w:val="20"/>
        </w:rPr>
        <w:t>and treatment application</w:t>
      </w:r>
    </w:p>
    <w:p w:rsidR="00E75204" w:rsidRPr="00E93E7C" w:rsidRDefault="009A699C" w:rsidP="00AD052C">
      <w:pPr>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 xml:space="preserve">The experiment was </w:t>
      </w:r>
      <w:r w:rsidR="0001580D" w:rsidRPr="00E93E7C">
        <w:rPr>
          <w:rFonts w:ascii="Times New Roman" w:hAnsi="Times New Roman"/>
          <w:sz w:val="20"/>
          <w:szCs w:val="20"/>
        </w:rPr>
        <w:t>arranged</w:t>
      </w:r>
      <w:r w:rsidRPr="00E93E7C">
        <w:rPr>
          <w:rFonts w:ascii="Times New Roman" w:hAnsi="Times New Roman"/>
          <w:sz w:val="20"/>
          <w:szCs w:val="20"/>
        </w:rPr>
        <w:t xml:space="preserve"> in a Randomized Complete Block Design (RCB</w:t>
      </w:r>
      <w:r w:rsidR="00F940F7" w:rsidRPr="00E93E7C">
        <w:rPr>
          <w:rFonts w:ascii="Times New Roman" w:hAnsi="Times New Roman"/>
          <w:sz w:val="20"/>
          <w:szCs w:val="20"/>
        </w:rPr>
        <w:t>D</w:t>
      </w:r>
      <w:r w:rsidR="00E75204" w:rsidRPr="00E93E7C">
        <w:rPr>
          <w:rFonts w:ascii="Times New Roman" w:hAnsi="Times New Roman"/>
          <w:sz w:val="20"/>
          <w:szCs w:val="20"/>
        </w:rPr>
        <w:t xml:space="preserve">) with </w:t>
      </w:r>
      <w:r w:rsidR="00F940F7" w:rsidRPr="00E93E7C">
        <w:rPr>
          <w:rFonts w:ascii="Times New Roman" w:hAnsi="Times New Roman"/>
          <w:sz w:val="20"/>
          <w:szCs w:val="20"/>
        </w:rPr>
        <w:t>three</w:t>
      </w:r>
      <w:r w:rsidR="00E75204" w:rsidRPr="00E93E7C">
        <w:rPr>
          <w:rFonts w:ascii="Times New Roman" w:hAnsi="Times New Roman"/>
          <w:sz w:val="20"/>
          <w:szCs w:val="20"/>
        </w:rPr>
        <w:t xml:space="preserve"> replicates. Water melon</w:t>
      </w:r>
      <w:r w:rsidR="00610F9F" w:rsidRPr="00E93E7C">
        <w:rPr>
          <w:rFonts w:ascii="Times New Roman" w:hAnsi="Times New Roman"/>
          <w:sz w:val="20"/>
          <w:szCs w:val="20"/>
        </w:rPr>
        <w:t xml:space="preserve"> seeds</w:t>
      </w:r>
      <w:r w:rsidR="00830C46" w:rsidRPr="00E93E7C">
        <w:rPr>
          <w:rFonts w:ascii="Times New Roman" w:hAnsi="Times New Roman"/>
          <w:sz w:val="20"/>
          <w:szCs w:val="20"/>
        </w:rPr>
        <w:t xml:space="preserve"> was</w:t>
      </w:r>
      <w:r w:rsidR="00610F9F" w:rsidRPr="00E93E7C">
        <w:rPr>
          <w:rFonts w:ascii="Times New Roman" w:hAnsi="Times New Roman"/>
          <w:sz w:val="20"/>
          <w:szCs w:val="20"/>
        </w:rPr>
        <w:t xml:space="preserve"> purchased from </w:t>
      </w:r>
      <w:r w:rsidR="00830C46" w:rsidRPr="00E93E7C">
        <w:rPr>
          <w:rFonts w:ascii="Times New Roman" w:hAnsi="Times New Roman"/>
          <w:sz w:val="20"/>
          <w:szCs w:val="20"/>
        </w:rPr>
        <w:t xml:space="preserve">fruits stall, </w:t>
      </w:r>
      <w:r w:rsidR="00610F9F" w:rsidRPr="00E93E7C">
        <w:rPr>
          <w:rFonts w:ascii="Times New Roman" w:hAnsi="Times New Roman"/>
          <w:sz w:val="20"/>
          <w:szCs w:val="20"/>
        </w:rPr>
        <w:t>Mile 12 market, Lagos</w:t>
      </w:r>
      <w:r w:rsidR="00830C46" w:rsidRPr="00E93E7C">
        <w:rPr>
          <w:rFonts w:ascii="Times New Roman" w:hAnsi="Times New Roman"/>
          <w:sz w:val="20"/>
          <w:szCs w:val="20"/>
        </w:rPr>
        <w:t xml:space="preserve"> Nigeria</w:t>
      </w:r>
      <w:r w:rsidR="00610F9F" w:rsidRPr="00E93E7C">
        <w:rPr>
          <w:rFonts w:ascii="Times New Roman" w:hAnsi="Times New Roman"/>
          <w:sz w:val="20"/>
          <w:szCs w:val="20"/>
        </w:rPr>
        <w:t xml:space="preserve"> and </w:t>
      </w:r>
      <w:r w:rsidR="00830C46" w:rsidRPr="00E93E7C">
        <w:rPr>
          <w:rFonts w:ascii="Times New Roman" w:hAnsi="Times New Roman"/>
          <w:sz w:val="20"/>
          <w:szCs w:val="20"/>
        </w:rPr>
        <w:t>was sown directly on the field at</w:t>
      </w:r>
      <w:r w:rsidR="00610F9F" w:rsidRPr="00E93E7C">
        <w:rPr>
          <w:rFonts w:ascii="Times New Roman" w:hAnsi="Times New Roman"/>
          <w:sz w:val="20"/>
          <w:szCs w:val="20"/>
        </w:rPr>
        <w:t xml:space="preserve"> two seeds per hole </w:t>
      </w:r>
      <w:r w:rsidR="00830C46" w:rsidRPr="00E93E7C">
        <w:rPr>
          <w:rFonts w:ascii="Times New Roman" w:hAnsi="Times New Roman"/>
          <w:sz w:val="20"/>
          <w:szCs w:val="20"/>
        </w:rPr>
        <w:t>with</w:t>
      </w:r>
      <w:r w:rsidR="00610F9F" w:rsidRPr="00E93E7C">
        <w:rPr>
          <w:rFonts w:ascii="Times New Roman" w:hAnsi="Times New Roman"/>
          <w:sz w:val="20"/>
          <w:szCs w:val="20"/>
        </w:rPr>
        <w:t xml:space="preserve"> a spacing of 1m x 1m, a week after germination this was thin to one </w:t>
      </w:r>
      <w:r w:rsidR="00610F9F" w:rsidRPr="00E93E7C">
        <w:rPr>
          <w:rFonts w:ascii="Times New Roman" w:hAnsi="Times New Roman"/>
          <w:sz w:val="20"/>
          <w:szCs w:val="20"/>
        </w:rPr>
        <w:lastRenderedPageBreak/>
        <w:t xml:space="preserve">vigorous seedling per stand. </w:t>
      </w:r>
      <w:r w:rsidR="00E75204" w:rsidRPr="00E93E7C">
        <w:rPr>
          <w:rFonts w:ascii="Times New Roman" w:hAnsi="Times New Roman"/>
          <w:sz w:val="20"/>
          <w:szCs w:val="20"/>
        </w:rPr>
        <w:t xml:space="preserve">Compost </w:t>
      </w:r>
      <w:r w:rsidR="00610F9F" w:rsidRPr="00E93E7C">
        <w:rPr>
          <w:rFonts w:ascii="Times New Roman" w:hAnsi="Times New Roman"/>
          <w:sz w:val="20"/>
          <w:szCs w:val="20"/>
        </w:rPr>
        <w:t>(0 kgha</w:t>
      </w:r>
      <w:r w:rsidR="00610F9F" w:rsidRPr="00E93E7C">
        <w:rPr>
          <w:rFonts w:ascii="Times New Roman" w:hAnsi="Times New Roman"/>
          <w:sz w:val="20"/>
          <w:szCs w:val="20"/>
          <w:vertAlign w:val="superscript"/>
        </w:rPr>
        <w:t>-1</w:t>
      </w:r>
      <w:r w:rsidR="00610F9F" w:rsidRPr="00E93E7C">
        <w:rPr>
          <w:rFonts w:ascii="Times New Roman" w:hAnsi="Times New Roman"/>
          <w:sz w:val="20"/>
          <w:szCs w:val="20"/>
        </w:rPr>
        <w:t>,</w:t>
      </w:r>
      <w:r w:rsidR="00830C46" w:rsidRPr="00E93E7C">
        <w:rPr>
          <w:rFonts w:ascii="Times New Roman" w:hAnsi="Times New Roman"/>
          <w:sz w:val="20"/>
          <w:szCs w:val="20"/>
        </w:rPr>
        <w:t xml:space="preserve"> </w:t>
      </w:r>
      <w:r w:rsidR="00A82C58" w:rsidRPr="00E93E7C">
        <w:rPr>
          <w:rFonts w:ascii="Times New Roman" w:hAnsi="Times New Roman"/>
          <w:sz w:val="20"/>
          <w:szCs w:val="20"/>
        </w:rPr>
        <w:t>2</w:t>
      </w:r>
      <w:r w:rsidR="00610F9F" w:rsidRPr="00E93E7C">
        <w:rPr>
          <w:rFonts w:ascii="Times New Roman" w:hAnsi="Times New Roman"/>
          <w:sz w:val="20"/>
          <w:szCs w:val="20"/>
        </w:rPr>
        <w:t>00 kgha</w:t>
      </w:r>
      <w:r w:rsidR="00610F9F" w:rsidRPr="00E93E7C">
        <w:rPr>
          <w:rFonts w:ascii="Times New Roman" w:hAnsi="Times New Roman"/>
          <w:sz w:val="20"/>
          <w:szCs w:val="20"/>
          <w:vertAlign w:val="superscript"/>
        </w:rPr>
        <w:t>-1</w:t>
      </w:r>
      <w:r w:rsidR="00610F9F" w:rsidRPr="00E93E7C">
        <w:rPr>
          <w:rFonts w:ascii="Times New Roman" w:hAnsi="Times New Roman"/>
          <w:sz w:val="20"/>
          <w:szCs w:val="20"/>
        </w:rPr>
        <w:t>, 2</w:t>
      </w:r>
      <w:r w:rsidR="00A82C58" w:rsidRPr="00E93E7C">
        <w:rPr>
          <w:rFonts w:ascii="Times New Roman" w:hAnsi="Times New Roman"/>
          <w:sz w:val="20"/>
          <w:szCs w:val="20"/>
        </w:rPr>
        <w:t>5</w:t>
      </w:r>
      <w:r w:rsidR="00610F9F" w:rsidRPr="00E93E7C">
        <w:rPr>
          <w:rFonts w:ascii="Times New Roman" w:hAnsi="Times New Roman"/>
          <w:sz w:val="20"/>
          <w:szCs w:val="20"/>
        </w:rPr>
        <w:t>0 kgha</w:t>
      </w:r>
      <w:r w:rsidR="00610F9F" w:rsidRPr="00E93E7C">
        <w:rPr>
          <w:rFonts w:ascii="Times New Roman" w:hAnsi="Times New Roman"/>
          <w:sz w:val="20"/>
          <w:szCs w:val="20"/>
          <w:vertAlign w:val="superscript"/>
        </w:rPr>
        <w:t>-1</w:t>
      </w:r>
      <w:r w:rsidR="00610F9F" w:rsidRPr="00E93E7C">
        <w:rPr>
          <w:rFonts w:ascii="Times New Roman" w:hAnsi="Times New Roman"/>
          <w:sz w:val="20"/>
          <w:szCs w:val="20"/>
        </w:rPr>
        <w:t xml:space="preserve"> and </w:t>
      </w:r>
      <w:r w:rsidR="00A82C58" w:rsidRPr="00E93E7C">
        <w:rPr>
          <w:rFonts w:ascii="Times New Roman" w:hAnsi="Times New Roman"/>
          <w:sz w:val="20"/>
          <w:szCs w:val="20"/>
        </w:rPr>
        <w:t>30</w:t>
      </w:r>
      <w:r w:rsidR="00610F9F" w:rsidRPr="00E93E7C">
        <w:rPr>
          <w:rFonts w:ascii="Times New Roman" w:hAnsi="Times New Roman"/>
          <w:sz w:val="20"/>
          <w:szCs w:val="20"/>
        </w:rPr>
        <w:t>0 kgha</w:t>
      </w:r>
      <w:r w:rsidR="00610F9F" w:rsidRPr="00E93E7C">
        <w:rPr>
          <w:rFonts w:ascii="Times New Roman" w:hAnsi="Times New Roman"/>
          <w:sz w:val="20"/>
          <w:szCs w:val="20"/>
          <w:vertAlign w:val="superscript"/>
        </w:rPr>
        <w:t>-1</w:t>
      </w:r>
      <w:r w:rsidR="00610F9F" w:rsidRPr="00E93E7C">
        <w:rPr>
          <w:rFonts w:ascii="Times New Roman" w:hAnsi="Times New Roman"/>
          <w:sz w:val="20"/>
          <w:szCs w:val="20"/>
        </w:rPr>
        <w:t xml:space="preserve">) </w:t>
      </w:r>
      <w:r w:rsidR="00E75204" w:rsidRPr="00E93E7C">
        <w:rPr>
          <w:rFonts w:ascii="Times New Roman" w:hAnsi="Times New Roman"/>
          <w:sz w:val="20"/>
          <w:szCs w:val="20"/>
        </w:rPr>
        <w:t xml:space="preserve">which were incorporated </w:t>
      </w:r>
      <w:r w:rsidR="00610F9F" w:rsidRPr="00E93E7C">
        <w:rPr>
          <w:rFonts w:ascii="Times New Roman" w:hAnsi="Times New Roman"/>
          <w:sz w:val="20"/>
          <w:szCs w:val="20"/>
        </w:rPr>
        <w:t xml:space="preserve">into the soil </w:t>
      </w:r>
      <w:r w:rsidR="00E75204" w:rsidRPr="00E93E7C">
        <w:rPr>
          <w:rFonts w:ascii="Times New Roman" w:hAnsi="Times New Roman"/>
          <w:sz w:val="20"/>
          <w:szCs w:val="20"/>
        </w:rPr>
        <w:t>at planting.</w:t>
      </w:r>
      <w:r w:rsidR="00A82C58" w:rsidRPr="00E93E7C">
        <w:rPr>
          <w:rFonts w:ascii="Times New Roman" w:hAnsi="Times New Roman"/>
          <w:sz w:val="20"/>
          <w:szCs w:val="20"/>
        </w:rPr>
        <w:t xml:space="preserve"> All agronomic practices </w:t>
      </w:r>
      <w:r w:rsidR="00300CBF" w:rsidRPr="00E93E7C">
        <w:rPr>
          <w:rFonts w:ascii="Times New Roman" w:hAnsi="Times New Roman"/>
          <w:sz w:val="20"/>
          <w:szCs w:val="20"/>
        </w:rPr>
        <w:t>such as weeding, irrigation and insect pest control required for successful cultivation of watermelon were carried out as at when.</w:t>
      </w:r>
    </w:p>
    <w:p w:rsidR="00F9799A" w:rsidRPr="00E93E7C" w:rsidRDefault="0062133B" w:rsidP="00AD052C">
      <w:pPr>
        <w:pStyle w:val="ListParagraph"/>
        <w:snapToGrid w:val="0"/>
        <w:spacing w:after="0" w:line="240" w:lineRule="auto"/>
        <w:ind w:left="0"/>
        <w:jc w:val="both"/>
        <w:rPr>
          <w:rFonts w:ascii="Times New Roman" w:hAnsi="Times New Roman"/>
          <w:b/>
          <w:sz w:val="20"/>
          <w:szCs w:val="20"/>
        </w:rPr>
      </w:pPr>
      <w:r w:rsidRPr="00E93E7C">
        <w:rPr>
          <w:rFonts w:ascii="Times New Roman" w:hAnsi="Times New Roman"/>
          <w:b/>
          <w:sz w:val="20"/>
          <w:szCs w:val="20"/>
        </w:rPr>
        <w:t>Da</w:t>
      </w:r>
      <w:r w:rsidR="00715F74" w:rsidRPr="00E93E7C">
        <w:rPr>
          <w:rFonts w:ascii="Times New Roman" w:hAnsi="Times New Roman"/>
          <w:b/>
          <w:sz w:val="20"/>
          <w:szCs w:val="20"/>
        </w:rPr>
        <w:t>ta collection and statistical analysis</w:t>
      </w:r>
    </w:p>
    <w:p w:rsidR="00351E03" w:rsidRPr="00E93E7C" w:rsidRDefault="00715F74" w:rsidP="00AD052C">
      <w:pPr>
        <w:autoSpaceDE w:val="0"/>
        <w:autoSpaceDN w:val="0"/>
        <w:adjustRightInd w:val="0"/>
        <w:snapToGrid w:val="0"/>
        <w:spacing w:after="0" w:line="240" w:lineRule="auto"/>
        <w:ind w:firstLine="425"/>
        <w:jc w:val="both"/>
        <w:rPr>
          <w:rFonts w:ascii="Times New Roman" w:hAnsi="Times New Roman"/>
          <w:sz w:val="20"/>
          <w:szCs w:val="20"/>
          <w:lang w:val="en-IN" w:eastAsia="zh-CN"/>
        </w:rPr>
      </w:pPr>
      <w:r w:rsidRPr="00E93E7C">
        <w:rPr>
          <w:rFonts w:ascii="Times New Roman" w:hAnsi="Times New Roman"/>
          <w:sz w:val="20"/>
          <w:szCs w:val="20"/>
          <w:lang w:val="en-IN" w:eastAsia="en-IN"/>
        </w:rPr>
        <w:t xml:space="preserve">Data collection and sampling for growth and </w:t>
      </w:r>
      <w:r w:rsidR="004E7F45" w:rsidRPr="00E93E7C">
        <w:rPr>
          <w:rFonts w:ascii="Times New Roman" w:hAnsi="Times New Roman"/>
          <w:sz w:val="20"/>
          <w:szCs w:val="20"/>
          <w:lang w:val="en-IN" w:eastAsia="en-IN"/>
        </w:rPr>
        <w:t xml:space="preserve">yields </w:t>
      </w:r>
      <w:r w:rsidRPr="00E93E7C">
        <w:rPr>
          <w:rFonts w:ascii="Times New Roman" w:hAnsi="Times New Roman"/>
          <w:sz w:val="20"/>
          <w:szCs w:val="20"/>
          <w:lang w:val="en-IN" w:eastAsia="en-IN"/>
        </w:rPr>
        <w:t>were done at 30 and 60 d after transplanting (DAT).</w:t>
      </w:r>
      <w:r w:rsidR="004E7F45" w:rsidRPr="00E93E7C">
        <w:rPr>
          <w:rFonts w:ascii="Times New Roman" w:hAnsi="Times New Roman"/>
          <w:sz w:val="20"/>
          <w:szCs w:val="20"/>
          <w:lang w:val="en-IN" w:eastAsia="en-IN"/>
        </w:rPr>
        <w:t xml:space="preserve"> </w:t>
      </w:r>
      <w:r w:rsidRPr="00E93E7C">
        <w:rPr>
          <w:rFonts w:ascii="Times New Roman" w:hAnsi="Times New Roman"/>
          <w:sz w:val="20"/>
          <w:szCs w:val="20"/>
          <w:lang w:val="en-IN" w:eastAsia="en-IN"/>
        </w:rPr>
        <w:t>T</w:t>
      </w:r>
      <w:r w:rsidR="004E7F45" w:rsidRPr="00E93E7C">
        <w:rPr>
          <w:rFonts w:ascii="Times New Roman" w:hAnsi="Times New Roman"/>
          <w:sz w:val="20"/>
          <w:szCs w:val="20"/>
          <w:lang w:val="en-IN" w:eastAsia="en-IN"/>
        </w:rPr>
        <w:t xml:space="preserve">hree </w:t>
      </w:r>
      <w:r w:rsidRPr="00E93E7C">
        <w:rPr>
          <w:rFonts w:ascii="Times New Roman" w:hAnsi="Times New Roman"/>
          <w:sz w:val="20"/>
          <w:szCs w:val="20"/>
          <w:lang w:val="en-IN" w:eastAsia="en-IN"/>
        </w:rPr>
        <w:t>plants were randomly selected from the two middle rows in</w:t>
      </w:r>
      <w:r w:rsidR="004E7F45" w:rsidRPr="00E93E7C">
        <w:rPr>
          <w:rFonts w:ascii="Times New Roman" w:hAnsi="Times New Roman"/>
          <w:sz w:val="20"/>
          <w:szCs w:val="20"/>
          <w:lang w:val="en-IN" w:eastAsia="en-IN"/>
        </w:rPr>
        <w:t xml:space="preserve"> </w:t>
      </w:r>
      <w:r w:rsidRPr="00E93E7C">
        <w:rPr>
          <w:rFonts w:ascii="Times New Roman" w:hAnsi="Times New Roman"/>
          <w:sz w:val="20"/>
          <w:szCs w:val="20"/>
          <w:lang w:val="en-IN" w:eastAsia="en-IN"/>
        </w:rPr>
        <w:t>each plot</w:t>
      </w:r>
      <w:r w:rsidR="004E7F45" w:rsidRPr="00E93E7C">
        <w:rPr>
          <w:rFonts w:ascii="Times New Roman" w:hAnsi="Times New Roman"/>
          <w:sz w:val="20"/>
          <w:szCs w:val="20"/>
          <w:lang w:val="en-IN" w:eastAsia="en-IN"/>
        </w:rPr>
        <w:t xml:space="preserve"> were selected and tagged for data collection and sampling for growth and yields assessment.  Data for watermelon vegetative growth performance (</w:t>
      </w:r>
      <w:r w:rsidR="00D4171D" w:rsidRPr="00E93E7C">
        <w:rPr>
          <w:rFonts w:ascii="Times New Roman" w:hAnsi="Times New Roman"/>
          <w:sz w:val="20"/>
          <w:szCs w:val="20"/>
        </w:rPr>
        <w:t>Plant height</w:t>
      </w:r>
      <w:r w:rsidR="004E7F45" w:rsidRPr="00E93E7C">
        <w:rPr>
          <w:rFonts w:ascii="Times New Roman" w:hAnsi="Times New Roman"/>
          <w:sz w:val="20"/>
          <w:szCs w:val="20"/>
        </w:rPr>
        <w:t xml:space="preserve">, number of leaves, vine length) were taken </w:t>
      </w:r>
      <w:r w:rsidR="00D4171D" w:rsidRPr="00E93E7C">
        <w:rPr>
          <w:rFonts w:ascii="Times New Roman" w:hAnsi="Times New Roman"/>
          <w:sz w:val="20"/>
          <w:szCs w:val="20"/>
        </w:rPr>
        <w:t>at 2, 4, 6 and 8 weeks after planting</w:t>
      </w:r>
      <w:r w:rsidR="00101C11" w:rsidRPr="00E93E7C">
        <w:rPr>
          <w:rFonts w:ascii="Times New Roman" w:hAnsi="Times New Roman"/>
          <w:sz w:val="20"/>
          <w:szCs w:val="20"/>
        </w:rPr>
        <w:t xml:space="preserve"> respectively and n</w:t>
      </w:r>
      <w:r w:rsidR="00D4171D" w:rsidRPr="00E93E7C">
        <w:rPr>
          <w:rFonts w:ascii="Times New Roman" w:hAnsi="Times New Roman"/>
          <w:sz w:val="20"/>
          <w:szCs w:val="20"/>
        </w:rPr>
        <w:t>umber of days to 50% flowering</w:t>
      </w:r>
      <w:r w:rsidR="00101C11" w:rsidRPr="00E93E7C">
        <w:rPr>
          <w:rFonts w:ascii="Times New Roman" w:hAnsi="Times New Roman"/>
          <w:sz w:val="20"/>
          <w:szCs w:val="20"/>
        </w:rPr>
        <w:t>. While data on yield (</w:t>
      </w:r>
      <w:r w:rsidR="00A67604" w:rsidRPr="00E93E7C">
        <w:rPr>
          <w:rFonts w:ascii="Times New Roman" w:hAnsi="Times New Roman"/>
          <w:sz w:val="20"/>
          <w:szCs w:val="20"/>
        </w:rPr>
        <w:t>number of f</w:t>
      </w:r>
      <w:r w:rsidR="00351E03" w:rsidRPr="00E93E7C">
        <w:rPr>
          <w:rFonts w:ascii="Times New Roman" w:hAnsi="Times New Roman"/>
          <w:sz w:val="20"/>
          <w:szCs w:val="20"/>
        </w:rPr>
        <w:t>ruits, fruit weight and fruit d</w:t>
      </w:r>
      <w:r w:rsidR="00A67604" w:rsidRPr="00E93E7C">
        <w:rPr>
          <w:rFonts w:ascii="Times New Roman" w:hAnsi="Times New Roman"/>
          <w:sz w:val="20"/>
          <w:szCs w:val="20"/>
        </w:rPr>
        <w:t>i</w:t>
      </w:r>
      <w:r w:rsidR="00351E03" w:rsidRPr="00E93E7C">
        <w:rPr>
          <w:rFonts w:ascii="Times New Roman" w:hAnsi="Times New Roman"/>
          <w:sz w:val="20"/>
          <w:szCs w:val="20"/>
        </w:rPr>
        <w:t>a</w:t>
      </w:r>
      <w:r w:rsidR="00A67604" w:rsidRPr="00E93E7C">
        <w:rPr>
          <w:rFonts w:ascii="Times New Roman" w:hAnsi="Times New Roman"/>
          <w:sz w:val="20"/>
          <w:szCs w:val="20"/>
        </w:rPr>
        <w:t>meter</w:t>
      </w:r>
      <w:r w:rsidR="00101C11" w:rsidRPr="00E93E7C">
        <w:rPr>
          <w:rFonts w:ascii="Times New Roman" w:hAnsi="Times New Roman"/>
          <w:sz w:val="20"/>
          <w:szCs w:val="20"/>
        </w:rPr>
        <w:t>) were recorded at harvest</w:t>
      </w:r>
      <w:r w:rsidR="00A67604" w:rsidRPr="00E93E7C">
        <w:rPr>
          <w:rFonts w:ascii="Times New Roman" w:hAnsi="Times New Roman"/>
          <w:sz w:val="20"/>
          <w:szCs w:val="20"/>
        </w:rPr>
        <w:t>.</w:t>
      </w:r>
      <w:r w:rsidR="00351E03" w:rsidRPr="00E93E7C">
        <w:rPr>
          <w:rFonts w:ascii="Times New Roman" w:hAnsi="Times New Roman"/>
          <w:sz w:val="20"/>
          <w:szCs w:val="20"/>
        </w:rPr>
        <w:t xml:space="preserve"> </w:t>
      </w:r>
      <w:r w:rsidR="00415610" w:rsidRPr="00E93E7C">
        <w:rPr>
          <w:rFonts w:ascii="Times New Roman" w:hAnsi="Times New Roman"/>
          <w:sz w:val="20"/>
          <w:szCs w:val="20"/>
        </w:rPr>
        <w:t>Data collected were subjected to Analysis of Variance (ANOVA)</w:t>
      </w:r>
      <w:r w:rsidR="00351E03" w:rsidRPr="00E93E7C">
        <w:rPr>
          <w:rFonts w:ascii="Times New Roman" w:hAnsi="Times New Roman"/>
          <w:sz w:val="20"/>
          <w:szCs w:val="20"/>
        </w:rPr>
        <w:t xml:space="preserve"> </w:t>
      </w:r>
      <w:r w:rsidR="00351E03" w:rsidRPr="00E93E7C">
        <w:rPr>
          <w:rFonts w:ascii="Times New Roman" w:hAnsi="Times New Roman"/>
          <w:sz w:val="20"/>
          <w:szCs w:val="20"/>
          <w:lang w:val="en-IN" w:eastAsia="en-IN"/>
        </w:rPr>
        <w:t xml:space="preserve">using the </w:t>
      </w:r>
      <w:r w:rsidR="00830C46" w:rsidRPr="00E93E7C">
        <w:rPr>
          <w:rFonts w:ascii="Times New Roman" w:hAnsi="Times New Roman"/>
          <w:sz w:val="20"/>
          <w:szCs w:val="20"/>
          <w:lang w:val="en-IN" w:eastAsia="en-IN"/>
        </w:rPr>
        <w:t>SPSS</w:t>
      </w:r>
      <w:r w:rsidR="00351E03" w:rsidRPr="00E93E7C">
        <w:rPr>
          <w:rFonts w:ascii="Times New Roman" w:hAnsi="Times New Roman"/>
          <w:sz w:val="20"/>
          <w:szCs w:val="20"/>
          <w:lang w:val="en-IN" w:eastAsia="en-IN"/>
        </w:rPr>
        <w:t xml:space="preserve"> soft</w:t>
      </w:r>
      <w:r w:rsidR="00351E03" w:rsidRPr="00E93E7C">
        <w:rPr>
          <w:rFonts w:ascii="Times New Roman" w:eastAsia="TimesNewRomanPSMT" w:hAnsi="Times New Roman"/>
          <w:sz w:val="20"/>
          <w:szCs w:val="20"/>
          <w:lang w:val="en-IN" w:eastAsia="en-IN"/>
        </w:rPr>
        <w:t xml:space="preserve">ware </w:t>
      </w:r>
      <w:r w:rsidR="00385AE0" w:rsidRPr="00E93E7C">
        <w:rPr>
          <w:rFonts w:ascii="Times New Roman" w:eastAsia="TimesNewRomanPSMT" w:hAnsi="Times New Roman"/>
          <w:sz w:val="20"/>
          <w:szCs w:val="20"/>
          <w:lang w:val="en-IN" w:eastAsia="en-IN"/>
        </w:rPr>
        <w:t xml:space="preserve">(SPSS, 2011) </w:t>
      </w:r>
      <w:r w:rsidR="00351E03" w:rsidRPr="00E93E7C">
        <w:rPr>
          <w:rFonts w:ascii="Times New Roman" w:eastAsia="TimesNewRomanPSMT" w:hAnsi="Times New Roman"/>
          <w:sz w:val="20"/>
          <w:szCs w:val="20"/>
          <w:lang w:val="en-IN" w:eastAsia="en-IN"/>
        </w:rPr>
        <w:t xml:space="preserve">and Least Significant Differences (LSD) at 5% probability </w:t>
      </w:r>
      <w:r w:rsidR="00351E03" w:rsidRPr="00E93E7C">
        <w:rPr>
          <w:rFonts w:ascii="Times New Roman" w:hAnsi="Times New Roman"/>
          <w:sz w:val="20"/>
          <w:szCs w:val="20"/>
          <w:lang w:val="en-IN" w:eastAsia="en-IN"/>
        </w:rPr>
        <w:t xml:space="preserve">level </w:t>
      </w:r>
      <w:r w:rsidR="00CF4B1D" w:rsidRPr="00E93E7C">
        <w:rPr>
          <w:rFonts w:ascii="Times New Roman" w:hAnsi="Times New Roman"/>
          <w:sz w:val="20"/>
          <w:szCs w:val="20"/>
          <w:lang w:val="en-IN" w:eastAsia="en-IN"/>
        </w:rPr>
        <w:t>was</w:t>
      </w:r>
      <w:r w:rsidR="00351E03" w:rsidRPr="00E93E7C">
        <w:rPr>
          <w:rFonts w:ascii="Times New Roman" w:hAnsi="Times New Roman"/>
          <w:sz w:val="20"/>
          <w:szCs w:val="20"/>
          <w:lang w:val="en-IN" w:eastAsia="en-IN"/>
        </w:rPr>
        <w:t xml:space="preserve"> used to separate </w:t>
      </w:r>
      <w:r w:rsidR="00351E03" w:rsidRPr="00E93E7C">
        <w:rPr>
          <w:rFonts w:ascii="Times New Roman" w:eastAsia="TimesNewRomanPSMT" w:hAnsi="Times New Roman"/>
          <w:sz w:val="20"/>
          <w:szCs w:val="20"/>
          <w:lang w:val="en-IN" w:eastAsia="en-IN"/>
        </w:rPr>
        <w:t>significant</w:t>
      </w:r>
      <w:r w:rsidR="00351E03" w:rsidRPr="00E93E7C">
        <w:rPr>
          <w:rFonts w:ascii="Times New Roman" w:hAnsi="Times New Roman"/>
          <w:sz w:val="20"/>
          <w:szCs w:val="20"/>
          <w:lang w:val="en-IN" w:eastAsia="en-IN"/>
        </w:rPr>
        <w:t xml:space="preserve"> treatment means</w:t>
      </w:r>
      <w:r w:rsidR="00592600" w:rsidRPr="00E93E7C">
        <w:rPr>
          <w:rFonts w:ascii="Times New Roman" w:hAnsi="Times New Roman"/>
          <w:sz w:val="20"/>
          <w:szCs w:val="20"/>
          <w:lang w:val="en-IN" w:eastAsia="en-IN"/>
        </w:rPr>
        <w:t xml:space="preserve"> (</w:t>
      </w:r>
      <w:r w:rsidR="00592600" w:rsidRPr="00E93E7C">
        <w:rPr>
          <w:rFonts w:ascii="Times New Roman" w:eastAsia="TimesNewRomanPSMT" w:hAnsi="Times New Roman"/>
          <w:sz w:val="20"/>
          <w:szCs w:val="20"/>
        </w:rPr>
        <w:t>Gomez and Gomez, 1984</w:t>
      </w:r>
      <w:r w:rsidR="00592600" w:rsidRPr="00E93E7C">
        <w:rPr>
          <w:rFonts w:ascii="Times New Roman" w:hAnsi="Times New Roman"/>
          <w:sz w:val="20"/>
          <w:szCs w:val="20"/>
          <w:lang w:val="en-IN" w:eastAsia="en-IN"/>
        </w:rPr>
        <w:t>)</w:t>
      </w:r>
      <w:r w:rsidR="00351E03" w:rsidRPr="00E93E7C">
        <w:rPr>
          <w:rFonts w:ascii="Times New Roman" w:hAnsi="Times New Roman"/>
          <w:sz w:val="20"/>
          <w:szCs w:val="20"/>
          <w:lang w:val="en-IN" w:eastAsia="en-IN"/>
        </w:rPr>
        <w:t>.</w:t>
      </w:r>
    </w:p>
    <w:p w:rsidR="00AD052C" w:rsidRPr="00E93E7C" w:rsidRDefault="00AD052C" w:rsidP="00AD052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415610" w:rsidRPr="00E93E7C" w:rsidRDefault="00415610" w:rsidP="00AD052C">
      <w:pPr>
        <w:tabs>
          <w:tab w:val="left" w:pos="90"/>
          <w:tab w:val="center" w:pos="4680"/>
        </w:tabs>
        <w:snapToGrid w:val="0"/>
        <w:spacing w:after="0" w:line="240" w:lineRule="auto"/>
        <w:jc w:val="both"/>
        <w:rPr>
          <w:rFonts w:ascii="Times New Roman" w:hAnsi="Times New Roman"/>
          <w:b/>
          <w:sz w:val="20"/>
          <w:szCs w:val="20"/>
        </w:rPr>
      </w:pPr>
      <w:r w:rsidRPr="00E93E7C">
        <w:rPr>
          <w:rFonts w:ascii="Times New Roman" w:hAnsi="Times New Roman"/>
          <w:b/>
          <w:sz w:val="20"/>
          <w:szCs w:val="20"/>
        </w:rPr>
        <w:t>R</w:t>
      </w:r>
      <w:r w:rsidR="00125711" w:rsidRPr="00E93E7C">
        <w:rPr>
          <w:rFonts w:ascii="Times New Roman" w:hAnsi="Times New Roman"/>
          <w:b/>
          <w:sz w:val="20"/>
          <w:szCs w:val="20"/>
        </w:rPr>
        <w:t>esults</w:t>
      </w:r>
    </w:p>
    <w:p w:rsidR="0062133B" w:rsidRPr="00E93E7C" w:rsidRDefault="0062133B" w:rsidP="00AD052C">
      <w:pPr>
        <w:tabs>
          <w:tab w:val="left" w:pos="90"/>
        </w:tabs>
        <w:snapToGrid w:val="0"/>
        <w:spacing w:after="0" w:line="240" w:lineRule="auto"/>
        <w:jc w:val="both"/>
        <w:rPr>
          <w:rFonts w:ascii="Times New Roman" w:hAnsi="Times New Roman"/>
          <w:b/>
          <w:sz w:val="20"/>
          <w:szCs w:val="20"/>
        </w:rPr>
      </w:pPr>
      <w:r w:rsidRPr="00E93E7C">
        <w:rPr>
          <w:rFonts w:ascii="Times New Roman" w:hAnsi="Times New Roman"/>
          <w:b/>
          <w:sz w:val="20"/>
          <w:szCs w:val="20"/>
        </w:rPr>
        <w:t>Effects of Compost Manure on Experimental Soil Physical and Chemical Properties</w:t>
      </w:r>
    </w:p>
    <w:p w:rsidR="00AD052C" w:rsidRPr="00E93E7C" w:rsidRDefault="00AD052C" w:rsidP="00AD052C">
      <w:pPr>
        <w:tabs>
          <w:tab w:val="left" w:pos="90"/>
        </w:tabs>
        <w:snapToGrid w:val="0"/>
        <w:spacing w:after="0" w:line="240" w:lineRule="auto"/>
        <w:jc w:val="both"/>
        <w:rPr>
          <w:rFonts w:ascii="Times New Roman" w:hAnsi="Times New Roman"/>
          <w:b/>
          <w:sz w:val="20"/>
          <w:szCs w:val="20"/>
        </w:rPr>
        <w:sectPr w:rsidR="00AD052C" w:rsidRPr="00E93E7C" w:rsidSect="00E93E7C">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AD052C" w:rsidRPr="00E93E7C" w:rsidRDefault="00AD052C" w:rsidP="00AD052C">
      <w:pPr>
        <w:tabs>
          <w:tab w:val="left" w:pos="90"/>
        </w:tabs>
        <w:snapToGrid w:val="0"/>
        <w:spacing w:after="0" w:line="240" w:lineRule="auto"/>
        <w:jc w:val="both"/>
        <w:rPr>
          <w:rFonts w:ascii="Times New Roman" w:hAnsi="Times New Roman"/>
          <w:b/>
          <w:sz w:val="20"/>
          <w:szCs w:val="20"/>
          <w:lang w:eastAsia="zh-CN"/>
        </w:rPr>
      </w:pPr>
    </w:p>
    <w:p w:rsidR="00CF4B1D" w:rsidRPr="00E93E7C" w:rsidRDefault="00CF4B1D" w:rsidP="00AD052C">
      <w:pPr>
        <w:tabs>
          <w:tab w:val="left" w:pos="90"/>
        </w:tabs>
        <w:snapToGrid w:val="0"/>
        <w:spacing w:after="0" w:line="240" w:lineRule="auto"/>
        <w:jc w:val="center"/>
        <w:rPr>
          <w:rFonts w:ascii="Times New Roman" w:hAnsi="Times New Roman"/>
          <w:b/>
          <w:sz w:val="20"/>
          <w:szCs w:val="20"/>
        </w:rPr>
      </w:pPr>
      <w:r w:rsidRPr="00E93E7C">
        <w:rPr>
          <w:rFonts w:ascii="Times New Roman" w:hAnsi="Times New Roman"/>
          <w:b/>
          <w:sz w:val="20"/>
          <w:szCs w:val="20"/>
        </w:rPr>
        <w:t>Table 1: Analysis of soil physio-chemical properties</w:t>
      </w:r>
    </w:p>
    <w:tbl>
      <w:tblPr>
        <w:tblW w:w="5000" w:type="pct"/>
        <w:jc w:val="center"/>
        <w:tblLook w:val="04A0"/>
      </w:tblPr>
      <w:tblGrid>
        <w:gridCol w:w="1584"/>
        <w:gridCol w:w="996"/>
        <w:gridCol w:w="1323"/>
        <w:gridCol w:w="3264"/>
        <w:gridCol w:w="1323"/>
        <w:gridCol w:w="1086"/>
      </w:tblGrid>
      <w:tr w:rsidR="00CF4B1D" w:rsidRPr="00E93E7C" w:rsidTr="00E93E7C">
        <w:trPr>
          <w:jc w:val="center"/>
        </w:trPr>
        <w:tc>
          <w:tcPr>
            <w:tcW w:w="827" w:type="pct"/>
            <w:tcBorders>
              <w:top w:val="single" w:sz="4" w:space="0" w:color="auto"/>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Sample code</w:t>
            </w:r>
          </w:p>
        </w:tc>
        <w:tc>
          <w:tcPr>
            <w:tcW w:w="520" w:type="pct"/>
            <w:tcBorders>
              <w:top w:val="single" w:sz="4" w:space="0" w:color="auto"/>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Pre-soil</w:t>
            </w:r>
          </w:p>
        </w:tc>
        <w:tc>
          <w:tcPr>
            <w:tcW w:w="691" w:type="pct"/>
            <w:tcBorders>
              <w:top w:val="single" w:sz="4" w:space="0" w:color="auto"/>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250 kg ha</w:t>
            </w:r>
            <w:r w:rsidRPr="00E93E7C">
              <w:rPr>
                <w:rFonts w:ascii="Times New Roman" w:eastAsiaTheme="minorEastAsia" w:hAnsi="Times New Roman"/>
                <w:color w:val="000000"/>
                <w:sz w:val="20"/>
                <w:szCs w:val="20"/>
                <w:vertAlign w:val="superscript"/>
              </w:rPr>
              <w:t>-1</w:t>
            </w:r>
          </w:p>
        </w:tc>
        <w:tc>
          <w:tcPr>
            <w:tcW w:w="1704" w:type="pct"/>
            <w:tcBorders>
              <w:top w:val="single" w:sz="4" w:space="0" w:color="auto"/>
              <w:bottom w:val="single" w:sz="4" w:space="0" w:color="auto"/>
            </w:tcBorders>
          </w:tcPr>
          <w:p w:rsidR="00CF4B1D" w:rsidRPr="00E93E7C" w:rsidRDefault="00CF4B1D" w:rsidP="00E93E7C">
            <w:pPr>
              <w:tabs>
                <w:tab w:val="left" w:pos="90"/>
              </w:tabs>
              <w:snapToGrid w:val="0"/>
              <w:spacing w:after="0" w:line="240" w:lineRule="auto"/>
              <w:jc w:val="both"/>
              <w:rPr>
                <w:rFonts w:ascii="Times New Roman" w:eastAsiaTheme="minorEastAsia" w:hAnsi="Times New Roman"/>
                <w:color w:val="000000"/>
                <w:sz w:val="20"/>
                <w:szCs w:val="20"/>
                <w:lang w:eastAsia="zh-CN"/>
              </w:rPr>
            </w:pPr>
            <w:r w:rsidRPr="00E93E7C">
              <w:rPr>
                <w:rFonts w:ascii="Times New Roman" w:eastAsiaTheme="minorEastAsia" w:hAnsi="Times New Roman"/>
                <w:color w:val="000000"/>
                <w:sz w:val="20"/>
                <w:szCs w:val="20"/>
              </w:rPr>
              <w:t>Post-soil Analysis</w:t>
            </w:r>
            <w:r w:rsidR="00E93E7C" w:rsidRPr="00E93E7C">
              <w:rPr>
                <w:rFonts w:ascii="Times New Roman" w:eastAsiaTheme="minorEastAsia" w:hAnsi="Times New Roman" w:hint="eastAsia"/>
                <w:color w:val="000000"/>
                <w:sz w:val="20"/>
                <w:szCs w:val="20"/>
                <w:lang w:eastAsia="zh-CN"/>
              </w:rPr>
              <w:t xml:space="preserve"> (</w:t>
            </w:r>
            <w:r w:rsidRPr="00E93E7C">
              <w:rPr>
                <w:rFonts w:ascii="Times New Roman" w:eastAsiaTheme="minorEastAsia" w:hAnsi="Times New Roman"/>
                <w:color w:val="000000"/>
                <w:sz w:val="20"/>
                <w:szCs w:val="20"/>
              </w:rPr>
              <w:t>300 kg ha</w:t>
            </w:r>
            <w:r w:rsidRPr="00E93E7C">
              <w:rPr>
                <w:rFonts w:ascii="Times New Roman" w:eastAsiaTheme="minorEastAsia" w:hAnsi="Times New Roman"/>
                <w:color w:val="000000"/>
                <w:sz w:val="20"/>
                <w:szCs w:val="20"/>
                <w:vertAlign w:val="superscript"/>
              </w:rPr>
              <w:t>-1</w:t>
            </w:r>
            <w:r w:rsidR="00E93E7C" w:rsidRPr="00E93E7C">
              <w:rPr>
                <w:rFonts w:ascii="Times New Roman" w:eastAsiaTheme="minorEastAsia" w:hAnsi="Times New Roman" w:hint="eastAsia"/>
                <w:color w:val="000000"/>
                <w:sz w:val="20"/>
                <w:szCs w:val="20"/>
                <w:lang w:eastAsia="zh-CN"/>
              </w:rPr>
              <w:t>)</w:t>
            </w:r>
          </w:p>
        </w:tc>
        <w:tc>
          <w:tcPr>
            <w:tcW w:w="691" w:type="pct"/>
            <w:tcBorders>
              <w:top w:val="single" w:sz="4" w:space="0" w:color="auto"/>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200 kg ha</w:t>
            </w:r>
            <w:r w:rsidRPr="00E93E7C">
              <w:rPr>
                <w:rFonts w:ascii="Times New Roman" w:eastAsiaTheme="minorEastAsia" w:hAnsi="Times New Roman"/>
                <w:color w:val="000000"/>
                <w:sz w:val="20"/>
                <w:szCs w:val="20"/>
                <w:vertAlign w:val="superscript"/>
              </w:rPr>
              <w:t>-1</w:t>
            </w:r>
          </w:p>
        </w:tc>
        <w:tc>
          <w:tcPr>
            <w:tcW w:w="567" w:type="pct"/>
            <w:tcBorders>
              <w:top w:val="single" w:sz="4" w:space="0" w:color="auto"/>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 kg ha</w:t>
            </w:r>
            <w:r w:rsidRPr="00E93E7C">
              <w:rPr>
                <w:rFonts w:ascii="Times New Roman" w:eastAsiaTheme="minorEastAsia" w:hAnsi="Times New Roman"/>
                <w:color w:val="000000"/>
                <w:sz w:val="20"/>
                <w:szCs w:val="20"/>
                <w:vertAlign w:val="superscript"/>
              </w:rPr>
              <w:t>-1</w:t>
            </w:r>
          </w:p>
        </w:tc>
      </w:tr>
      <w:tr w:rsidR="00CF4B1D" w:rsidRPr="00E93E7C" w:rsidTr="00E93E7C">
        <w:trPr>
          <w:jc w:val="center"/>
        </w:trPr>
        <w:tc>
          <w:tcPr>
            <w:tcW w:w="827" w:type="pct"/>
            <w:tcBorders>
              <w:top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pH (H</w:t>
            </w:r>
            <w:r w:rsidRPr="00E93E7C">
              <w:rPr>
                <w:rFonts w:ascii="Times New Roman" w:eastAsiaTheme="minorEastAsia" w:hAnsi="Times New Roman"/>
                <w:color w:val="000000"/>
                <w:sz w:val="20"/>
                <w:szCs w:val="20"/>
                <w:vertAlign w:val="subscript"/>
              </w:rPr>
              <w:t>2</w:t>
            </w:r>
            <w:r w:rsidRPr="00E93E7C">
              <w:rPr>
                <w:rFonts w:ascii="Times New Roman" w:eastAsiaTheme="minorEastAsia" w:hAnsi="Times New Roman"/>
                <w:color w:val="000000"/>
                <w:sz w:val="20"/>
                <w:szCs w:val="20"/>
              </w:rPr>
              <w:t>O)</w:t>
            </w:r>
          </w:p>
        </w:tc>
        <w:tc>
          <w:tcPr>
            <w:tcW w:w="520" w:type="pct"/>
            <w:tcBorders>
              <w:top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6.20</w:t>
            </w:r>
          </w:p>
        </w:tc>
        <w:tc>
          <w:tcPr>
            <w:tcW w:w="691" w:type="pct"/>
            <w:tcBorders>
              <w:top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5.72</w:t>
            </w:r>
          </w:p>
        </w:tc>
        <w:tc>
          <w:tcPr>
            <w:tcW w:w="1704" w:type="pct"/>
            <w:tcBorders>
              <w:top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5.86</w:t>
            </w:r>
          </w:p>
        </w:tc>
        <w:tc>
          <w:tcPr>
            <w:tcW w:w="691" w:type="pct"/>
            <w:tcBorders>
              <w:top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5.60</w:t>
            </w:r>
          </w:p>
        </w:tc>
        <w:tc>
          <w:tcPr>
            <w:tcW w:w="567" w:type="pct"/>
            <w:tcBorders>
              <w:top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5.56</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Ca (cmol/kg)</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2.67</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1.20</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1.26</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1.18</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1.18</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Na (cmol/kg)</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0.78</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0.64</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0.83</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0.57</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0.60</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K (cmol/kg)</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0.25</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0.19</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0.28</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0.22</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1.02</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Mg (cmol/kg)</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1.17</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2.33</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2.50</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2.11</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1.83</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H</w:t>
            </w:r>
            <w:r w:rsidRPr="00E93E7C">
              <w:rPr>
                <w:rFonts w:ascii="Times New Roman" w:eastAsiaTheme="minorEastAsia" w:hAnsi="Times New Roman"/>
                <w:color w:val="000000"/>
                <w:sz w:val="20"/>
                <w:szCs w:val="20"/>
                <w:vertAlign w:val="superscript"/>
              </w:rPr>
              <w:t>+</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0.10</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0.11</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0.12</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0.10</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0.10</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C.E.C</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4.97</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5.08</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5.14</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5.01</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4.99</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Av. P (ppm)</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4.04</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3.94</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4.09</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3.91</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3.88</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%C</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1.77</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1.90</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2.06</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1.93</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1.25</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T.N</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0.18</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0.20</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0.21</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0.16</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0.12</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Bulk Density</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1.39</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1.28</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1.41</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1.34</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1.37</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Porosity (%)</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47.4</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48.3</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48.9</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47.7</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47.2</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Sand (%)</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71.3</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71.3</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72.8</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71.1</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69.6</w:t>
            </w:r>
          </w:p>
        </w:tc>
      </w:tr>
      <w:tr w:rsidR="00CF4B1D" w:rsidRPr="00E93E7C" w:rsidTr="00E93E7C">
        <w:trPr>
          <w:jc w:val="center"/>
        </w:trPr>
        <w:tc>
          <w:tcPr>
            <w:tcW w:w="82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Clay (%)</w:t>
            </w:r>
          </w:p>
        </w:tc>
        <w:tc>
          <w:tcPr>
            <w:tcW w:w="520"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13.8</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15.5</w:t>
            </w:r>
          </w:p>
        </w:tc>
        <w:tc>
          <w:tcPr>
            <w:tcW w:w="1704"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13.6</w:t>
            </w:r>
          </w:p>
        </w:tc>
        <w:tc>
          <w:tcPr>
            <w:tcW w:w="691"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14.3</w:t>
            </w:r>
          </w:p>
        </w:tc>
        <w:tc>
          <w:tcPr>
            <w:tcW w:w="567" w:type="pct"/>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14.8</w:t>
            </w:r>
          </w:p>
        </w:tc>
      </w:tr>
      <w:tr w:rsidR="00CF4B1D" w:rsidRPr="00E93E7C" w:rsidTr="00E93E7C">
        <w:trPr>
          <w:jc w:val="center"/>
        </w:trPr>
        <w:tc>
          <w:tcPr>
            <w:tcW w:w="827" w:type="pct"/>
            <w:tcBorders>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Silt (%)</w:t>
            </w:r>
          </w:p>
        </w:tc>
        <w:tc>
          <w:tcPr>
            <w:tcW w:w="520" w:type="pct"/>
            <w:tcBorders>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14.9</w:t>
            </w:r>
          </w:p>
        </w:tc>
        <w:tc>
          <w:tcPr>
            <w:tcW w:w="691" w:type="pct"/>
            <w:tcBorders>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13.2</w:t>
            </w:r>
          </w:p>
        </w:tc>
        <w:tc>
          <w:tcPr>
            <w:tcW w:w="1704" w:type="pct"/>
            <w:tcBorders>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13.6</w:t>
            </w:r>
          </w:p>
        </w:tc>
        <w:tc>
          <w:tcPr>
            <w:tcW w:w="691" w:type="pct"/>
            <w:tcBorders>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15.0</w:t>
            </w:r>
          </w:p>
        </w:tc>
        <w:tc>
          <w:tcPr>
            <w:tcW w:w="567" w:type="pct"/>
            <w:tcBorders>
              <w:bottom w:val="single" w:sz="4" w:space="0" w:color="auto"/>
            </w:tcBorders>
          </w:tcPr>
          <w:p w:rsidR="00CF4B1D" w:rsidRPr="00E93E7C" w:rsidRDefault="00CF4B1D" w:rsidP="00AD052C">
            <w:pPr>
              <w:tabs>
                <w:tab w:val="left" w:pos="90"/>
              </w:tabs>
              <w:snapToGrid w:val="0"/>
              <w:spacing w:after="0" w:line="240" w:lineRule="auto"/>
              <w:jc w:val="both"/>
              <w:rPr>
                <w:rFonts w:ascii="Times New Roman" w:eastAsiaTheme="minorEastAsia" w:hAnsi="Times New Roman"/>
                <w:color w:val="000000"/>
                <w:sz w:val="20"/>
                <w:szCs w:val="20"/>
              </w:rPr>
            </w:pPr>
            <w:r w:rsidRPr="00E93E7C">
              <w:rPr>
                <w:rFonts w:ascii="Times New Roman" w:eastAsiaTheme="minorEastAsia" w:hAnsi="Times New Roman"/>
                <w:color w:val="000000"/>
                <w:sz w:val="20"/>
                <w:szCs w:val="20"/>
              </w:rPr>
              <w:t>15.9</w:t>
            </w:r>
          </w:p>
        </w:tc>
      </w:tr>
    </w:tbl>
    <w:p w:rsidR="00AD052C" w:rsidRPr="00E93E7C" w:rsidRDefault="00AD052C" w:rsidP="00AD052C">
      <w:pPr>
        <w:tabs>
          <w:tab w:val="left" w:pos="90"/>
        </w:tabs>
        <w:snapToGrid w:val="0"/>
        <w:spacing w:after="0" w:line="240" w:lineRule="auto"/>
        <w:jc w:val="both"/>
        <w:rPr>
          <w:rFonts w:ascii="Times New Roman" w:hAnsi="Times New Roman"/>
          <w:b/>
          <w:bCs/>
          <w:sz w:val="20"/>
          <w:szCs w:val="20"/>
          <w:lang w:val="en-IN" w:eastAsia="en-IN"/>
        </w:rPr>
      </w:pPr>
    </w:p>
    <w:p w:rsidR="00AD052C" w:rsidRPr="00E93E7C" w:rsidRDefault="00AD052C" w:rsidP="00AD052C">
      <w:pPr>
        <w:tabs>
          <w:tab w:val="left" w:pos="90"/>
        </w:tabs>
        <w:snapToGrid w:val="0"/>
        <w:spacing w:after="0" w:line="240" w:lineRule="auto"/>
        <w:jc w:val="both"/>
        <w:rPr>
          <w:rFonts w:ascii="Times New Roman" w:hAnsi="Times New Roman"/>
          <w:b/>
          <w:bCs/>
          <w:sz w:val="20"/>
          <w:szCs w:val="20"/>
          <w:lang w:val="en-IN" w:eastAsia="en-IN"/>
        </w:rPr>
        <w:sectPr w:rsidR="00AD052C" w:rsidRPr="00E93E7C" w:rsidSect="00722ED7">
          <w:headerReference w:type="default" r:id="rId15"/>
          <w:footerReference w:type="default" r:id="rId16"/>
          <w:type w:val="continuous"/>
          <w:pgSz w:w="12240" w:h="15840" w:code="1"/>
          <w:pgMar w:top="1440" w:right="1440" w:bottom="1440" w:left="1440" w:header="720" w:footer="720" w:gutter="0"/>
          <w:cols w:space="720"/>
          <w:docGrid w:linePitch="360"/>
        </w:sectPr>
      </w:pPr>
    </w:p>
    <w:p w:rsidR="00AD052C" w:rsidRPr="00E93E7C" w:rsidRDefault="00AD052C" w:rsidP="00AD052C">
      <w:pPr>
        <w:tabs>
          <w:tab w:val="left" w:pos="90"/>
          <w:tab w:val="left" w:pos="2610"/>
        </w:tabs>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lastRenderedPageBreak/>
        <w:t xml:space="preserve">The result of the soil analysis shows that the soil was sandy loam in texture with high proportion of sand both before and after experiment. The soil before cropping was slightly acidic in nature (pH 6.20) and at crop harvest the soil becomes acidic due to reduce pH ranges 5.56-5.86 (Table 1). The experimental soil was well suitable for the cultivation of watermelon which requires well drained sandy loam with a pH of between 5.5-5.80. The soil was low in organic carbon, total nitrogen, available phosphorus and exchangeable </w:t>
      </w:r>
      <w:r w:rsidRPr="00E93E7C">
        <w:rPr>
          <w:rFonts w:ascii="Times New Roman" w:hAnsi="Times New Roman"/>
          <w:sz w:val="20"/>
          <w:szCs w:val="20"/>
        </w:rPr>
        <w:lastRenderedPageBreak/>
        <w:t xml:space="preserve">cations recommended for sustainable crop production in agro-ecological zones of Nigeria (Akinrinde and Obigbesan, 2000). The low nutrient status of the soil clearly indicates that watermelon will definitely benefit from the application of compost to the experimental site. Magnesium, Cation Exchange Capacity, potassium, organic carbon, and total nitrogen were marginally increased compared to Calcium, sodium and available phosphorus in soil incorporated with compost. The bulk density for pre </w:t>
      </w:r>
      <w:r w:rsidRPr="00E93E7C">
        <w:rPr>
          <w:rFonts w:ascii="Times New Roman" w:hAnsi="Times New Roman"/>
          <w:sz w:val="20"/>
          <w:szCs w:val="20"/>
        </w:rPr>
        <w:lastRenderedPageBreak/>
        <w:t>copping soil analysis was 1.39, but the results from the post-soil analysis showed that bulk density in plots incorporated with 300 kg ha</w:t>
      </w:r>
      <w:r w:rsidRPr="00E93E7C">
        <w:rPr>
          <w:rFonts w:ascii="Times New Roman" w:hAnsi="Times New Roman"/>
          <w:sz w:val="20"/>
          <w:szCs w:val="20"/>
          <w:vertAlign w:val="superscript"/>
        </w:rPr>
        <w:t xml:space="preserve">-1 </w:t>
      </w:r>
      <w:r w:rsidRPr="00E93E7C">
        <w:rPr>
          <w:rFonts w:ascii="Times New Roman" w:hAnsi="Times New Roman"/>
          <w:sz w:val="20"/>
          <w:szCs w:val="20"/>
        </w:rPr>
        <w:t>compost increased slightly (1.4), while other compost incorporated decreased in the following order 200 kg ha</w:t>
      </w:r>
      <w:r w:rsidRPr="00E93E7C">
        <w:rPr>
          <w:rFonts w:ascii="Times New Roman" w:hAnsi="Times New Roman"/>
          <w:sz w:val="20"/>
          <w:szCs w:val="20"/>
          <w:vertAlign w:val="superscript"/>
        </w:rPr>
        <w:t>-1</w:t>
      </w:r>
      <w:r w:rsidRPr="00E93E7C">
        <w:rPr>
          <w:rFonts w:ascii="Times New Roman" w:hAnsi="Times New Roman"/>
          <w:sz w:val="20"/>
          <w:szCs w:val="20"/>
        </w:rPr>
        <w:t xml:space="preserve"> (1.34) &gt;, 0 kg ha</w:t>
      </w:r>
      <w:r w:rsidRPr="00E93E7C">
        <w:rPr>
          <w:rFonts w:ascii="Times New Roman" w:hAnsi="Times New Roman"/>
          <w:sz w:val="20"/>
          <w:szCs w:val="20"/>
          <w:vertAlign w:val="superscript"/>
        </w:rPr>
        <w:t>-1</w:t>
      </w:r>
      <w:r w:rsidRPr="00E93E7C">
        <w:rPr>
          <w:rFonts w:ascii="Times New Roman" w:hAnsi="Times New Roman"/>
          <w:sz w:val="20"/>
          <w:szCs w:val="20"/>
        </w:rPr>
        <w:t xml:space="preserve"> (1.30) &gt;, 250 kg ha</w:t>
      </w:r>
      <w:r w:rsidRPr="00E93E7C">
        <w:rPr>
          <w:rFonts w:ascii="Times New Roman" w:hAnsi="Times New Roman"/>
          <w:sz w:val="20"/>
          <w:szCs w:val="20"/>
          <w:vertAlign w:val="superscript"/>
        </w:rPr>
        <w:t xml:space="preserve">-1 </w:t>
      </w:r>
      <w:r w:rsidRPr="00E93E7C">
        <w:rPr>
          <w:rFonts w:ascii="Times New Roman" w:hAnsi="Times New Roman"/>
          <w:sz w:val="20"/>
          <w:szCs w:val="20"/>
        </w:rPr>
        <w:t>(1.28)</w:t>
      </w:r>
      <w:r w:rsidRPr="00E93E7C">
        <w:rPr>
          <w:rFonts w:ascii="Times New Roman" w:hAnsi="Times New Roman"/>
          <w:sz w:val="20"/>
          <w:szCs w:val="20"/>
          <w:vertAlign w:val="superscript"/>
        </w:rPr>
        <w:t xml:space="preserve"> </w:t>
      </w:r>
      <w:r w:rsidRPr="00E93E7C">
        <w:rPr>
          <w:rFonts w:ascii="Times New Roman" w:hAnsi="Times New Roman"/>
          <w:sz w:val="20"/>
          <w:szCs w:val="20"/>
        </w:rPr>
        <w:t xml:space="preserve"> ) respectively.</w:t>
      </w:r>
    </w:p>
    <w:p w:rsidR="00BB436E" w:rsidRPr="00E93E7C" w:rsidRDefault="00BB436E" w:rsidP="00AD052C">
      <w:pPr>
        <w:tabs>
          <w:tab w:val="left" w:pos="90"/>
        </w:tabs>
        <w:snapToGrid w:val="0"/>
        <w:spacing w:after="0" w:line="240" w:lineRule="auto"/>
        <w:jc w:val="both"/>
        <w:rPr>
          <w:rFonts w:ascii="Times New Roman" w:hAnsi="Times New Roman"/>
          <w:b/>
          <w:sz w:val="20"/>
          <w:szCs w:val="20"/>
        </w:rPr>
      </w:pPr>
      <w:r w:rsidRPr="00E93E7C">
        <w:rPr>
          <w:rFonts w:ascii="Times New Roman" w:hAnsi="Times New Roman"/>
          <w:b/>
          <w:bCs/>
          <w:sz w:val="20"/>
          <w:szCs w:val="20"/>
          <w:lang w:val="en-IN" w:eastAsia="en-IN"/>
        </w:rPr>
        <w:t xml:space="preserve">Effects of compost manure application rate on vegetative growth performance of </w:t>
      </w:r>
      <w:r w:rsidRPr="00E93E7C">
        <w:rPr>
          <w:rFonts w:ascii="Times New Roman" w:hAnsi="Times New Roman"/>
          <w:b/>
          <w:bCs/>
          <w:i/>
          <w:iCs/>
          <w:sz w:val="20"/>
          <w:szCs w:val="20"/>
          <w:lang w:val="en-IN" w:eastAsia="en-IN"/>
        </w:rPr>
        <w:t>water melon</w:t>
      </w:r>
    </w:p>
    <w:p w:rsidR="00BB436E" w:rsidRPr="00E93E7C" w:rsidRDefault="00657408" w:rsidP="00AD052C">
      <w:pPr>
        <w:autoSpaceDE w:val="0"/>
        <w:autoSpaceDN w:val="0"/>
        <w:adjustRightInd w:val="0"/>
        <w:snapToGrid w:val="0"/>
        <w:spacing w:after="0" w:line="240" w:lineRule="auto"/>
        <w:ind w:firstLine="425"/>
        <w:jc w:val="both"/>
        <w:rPr>
          <w:rFonts w:ascii="Times New Roman" w:hAnsi="Times New Roman"/>
          <w:sz w:val="20"/>
          <w:szCs w:val="20"/>
          <w:lang w:val="en-IN" w:eastAsia="en-IN"/>
        </w:rPr>
      </w:pPr>
      <w:r w:rsidRPr="00E93E7C">
        <w:rPr>
          <w:rFonts w:ascii="Times New Roman" w:hAnsi="Times New Roman"/>
          <w:sz w:val="20"/>
          <w:szCs w:val="20"/>
          <w:lang w:val="en-IN" w:eastAsia="en-IN"/>
        </w:rPr>
        <w:t>Results obtained from the study indicated that p</w:t>
      </w:r>
      <w:r w:rsidR="00BB436E" w:rsidRPr="00E93E7C">
        <w:rPr>
          <w:rFonts w:ascii="Times New Roman" w:hAnsi="Times New Roman"/>
          <w:sz w:val="20"/>
          <w:szCs w:val="20"/>
          <w:lang w:val="en-IN" w:eastAsia="en-IN"/>
        </w:rPr>
        <w:t>lant height, number of leaves an</w:t>
      </w:r>
      <w:r w:rsidR="006C7F83" w:rsidRPr="00E93E7C">
        <w:rPr>
          <w:rFonts w:ascii="Times New Roman" w:hAnsi="Times New Roman"/>
          <w:sz w:val="20"/>
          <w:szCs w:val="20"/>
          <w:lang w:val="en-IN" w:eastAsia="en-IN"/>
        </w:rPr>
        <w:t>d vine length</w:t>
      </w:r>
      <w:r w:rsidR="00BB436E" w:rsidRPr="00E93E7C">
        <w:rPr>
          <w:rFonts w:ascii="Times New Roman" w:hAnsi="Times New Roman"/>
          <w:sz w:val="20"/>
          <w:szCs w:val="20"/>
          <w:lang w:val="en-IN" w:eastAsia="en-IN"/>
        </w:rPr>
        <w:t>, increased sig</w:t>
      </w:r>
      <w:r w:rsidR="00BB436E" w:rsidRPr="00E93E7C">
        <w:rPr>
          <w:rFonts w:ascii="Times New Roman" w:eastAsia="TimesNewRomanPSMT" w:hAnsi="Times New Roman"/>
          <w:sz w:val="20"/>
          <w:szCs w:val="20"/>
          <w:lang w:val="en-IN" w:eastAsia="en-IN"/>
        </w:rPr>
        <w:t>nificantly</w:t>
      </w:r>
      <w:r w:rsidR="00BE5FBE" w:rsidRPr="00E93E7C">
        <w:rPr>
          <w:rFonts w:ascii="Times New Roman" w:eastAsia="TimesNewRomanPSMT" w:hAnsi="Times New Roman"/>
          <w:sz w:val="20"/>
          <w:szCs w:val="20"/>
          <w:lang w:val="en-IN" w:eastAsia="en-IN"/>
        </w:rPr>
        <w:t xml:space="preserve"> </w:t>
      </w:r>
      <w:r w:rsidR="00BB436E" w:rsidRPr="00E93E7C">
        <w:rPr>
          <w:rFonts w:ascii="Times New Roman" w:eastAsia="TimesNewRomanPSMT" w:hAnsi="Times New Roman"/>
          <w:sz w:val="20"/>
          <w:szCs w:val="20"/>
          <w:lang w:val="en-IN" w:eastAsia="en-IN"/>
        </w:rPr>
        <w:t>(p&lt;0.05)</w:t>
      </w:r>
      <w:r w:rsidR="006C7F83" w:rsidRPr="00E93E7C">
        <w:rPr>
          <w:rFonts w:ascii="Times New Roman" w:eastAsia="TimesNewRomanPSMT" w:hAnsi="Times New Roman"/>
          <w:sz w:val="20"/>
          <w:szCs w:val="20"/>
          <w:lang w:val="en-IN" w:eastAsia="en-IN"/>
        </w:rPr>
        <w:t xml:space="preserve"> with an increase in compost</w:t>
      </w:r>
      <w:r w:rsidR="00BE5FBE" w:rsidRPr="00E93E7C">
        <w:rPr>
          <w:rFonts w:ascii="Times New Roman" w:eastAsia="TimesNewRomanPSMT" w:hAnsi="Times New Roman"/>
          <w:sz w:val="20"/>
          <w:szCs w:val="20"/>
          <w:lang w:val="en-IN" w:eastAsia="en-IN"/>
        </w:rPr>
        <w:t xml:space="preserve"> </w:t>
      </w:r>
      <w:r w:rsidR="00BB436E" w:rsidRPr="00E93E7C">
        <w:rPr>
          <w:rFonts w:ascii="Times New Roman" w:eastAsia="TimesNewRomanPSMT" w:hAnsi="Times New Roman"/>
          <w:sz w:val="20"/>
          <w:szCs w:val="20"/>
          <w:lang w:val="en-IN" w:eastAsia="en-IN"/>
        </w:rPr>
        <w:t>application rate</w:t>
      </w:r>
      <w:r w:rsidR="006C7F83" w:rsidRPr="00E93E7C">
        <w:rPr>
          <w:rFonts w:ascii="Times New Roman" w:eastAsia="TimesNewRomanPSMT" w:hAnsi="Times New Roman"/>
          <w:sz w:val="20"/>
          <w:szCs w:val="20"/>
          <w:lang w:val="en-IN" w:eastAsia="en-IN"/>
        </w:rPr>
        <w:t xml:space="preserve"> and age of plants (Figure</w:t>
      </w:r>
      <w:r w:rsidR="00BB436E" w:rsidRPr="00E93E7C">
        <w:rPr>
          <w:rFonts w:ascii="Times New Roman" w:eastAsia="TimesNewRomanPSMT" w:hAnsi="Times New Roman"/>
          <w:sz w:val="20"/>
          <w:szCs w:val="20"/>
          <w:lang w:val="en-IN" w:eastAsia="en-IN"/>
        </w:rPr>
        <w:t xml:space="preserve"> 1</w:t>
      </w:r>
      <w:r w:rsidR="006C7F83" w:rsidRPr="00E93E7C">
        <w:rPr>
          <w:rFonts w:ascii="Times New Roman" w:eastAsia="TimesNewRomanPSMT" w:hAnsi="Times New Roman"/>
          <w:sz w:val="20"/>
          <w:szCs w:val="20"/>
          <w:lang w:val="en-IN" w:eastAsia="en-IN"/>
        </w:rPr>
        <w:t>-3</w:t>
      </w:r>
      <w:r w:rsidR="00BB436E" w:rsidRPr="00E93E7C">
        <w:rPr>
          <w:rFonts w:ascii="Times New Roman" w:eastAsia="TimesNewRomanPSMT" w:hAnsi="Times New Roman"/>
          <w:sz w:val="20"/>
          <w:szCs w:val="20"/>
          <w:lang w:val="en-IN" w:eastAsia="en-IN"/>
        </w:rPr>
        <w:t xml:space="preserve">). At low </w:t>
      </w:r>
      <w:r w:rsidR="006C7F83" w:rsidRPr="00E93E7C">
        <w:rPr>
          <w:rFonts w:ascii="Times New Roman" w:eastAsia="TimesNewRomanPSMT" w:hAnsi="Times New Roman"/>
          <w:sz w:val="20"/>
          <w:szCs w:val="20"/>
          <w:lang w:val="en-IN" w:eastAsia="en-IN"/>
        </w:rPr>
        <w:t>compost rates (</w:t>
      </w:r>
      <w:r w:rsidR="00BB436E" w:rsidRPr="00E93E7C">
        <w:rPr>
          <w:rFonts w:ascii="Times New Roman" w:eastAsia="TimesNewRomanPSMT" w:hAnsi="Times New Roman"/>
          <w:sz w:val="20"/>
          <w:szCs w:val="20"/>
          <w:lang w:val="en-IN" w:eastAsia="en-IN"/>
        </w:rPr>
        <w:t>2</w:t>
      </w:r>
      <w:r w:rsidR="006C7F83" w:rsidRPr="00E93E7C">
        <w:rPr>
          <w:rFonts w:ascii="Times New Roman" w:eastAsia="TimesNewRomanPSMT" w:hAnsi="Times New Roman"/>
          <w:sz w:val="20"/>
          <w:szCs w:val="20"/>
          <w:lang w:val="en-IN" w:eastAsia="en-IN"/>
        </w:rPr>
        <w:t>00 kg</w:t>
      </w:r>
      <w:r w:rsidR="00BB436E" w:rsidRPr="00E93E7C">
        <w:rPr>
          <w:rFonts w:ascii="Times New Roman" w:eastAsia="TimesNewRomanPSMT" w:hAnsi="Times New Roman"/>
          <w:sz w:val="20"/>
          <w:szCs w:val="20"/>
          <w:lang w:val="en-IN" w:eastAsia="en-IN"/>
        </w:rPr>
        <w:t xml:space="preserve"> ha</w:t>
      </w:r>
      <w:r w:rsidR="006C7F83" w:rsidRPr="00E93E7C">
        <w:rPr>
          <w:rFonts w:ascii="Times New Roman" w:eastAsia="TimesNewRomanPSMT" w:hAnsi="Times New Roman"/>
          <w:sz w:val="20"/>
          <w:szCs w:val="20"/>
          <w:vertAlign w:val="superscript"/>
          <w:lang w:val="en-IN" w:eastAsia="en-IN"/>
        </w:rPr>
        <w:t>-1</w:t>
      </w:r>
      <w:r w:rsidR="00BB436E" w:rsidRPr="00E93E7C">
        <w:rPr>
          <w:rFonts w:ascii="Times New Roman" w:eastAsia="TimesNewRomanPSMT" w:hAnsi="Times New Roman"/>
          <w:sz w:val="20"/>
          <w:szCs w:val="20"/>
          <w:lang w:val="en-IN" w:eastAsia="en-IN"/>
        </w:rPr>
        <w:t>), the</w:t>
      </w:r>
      <w:r w:rsidR="00BE5FBE" w:rsidRPr="00E93E7C">
        <w:rPr>
          <w:rFonts w:ascii="Times New Roman" w:eastAsia="TimesNewRomanPSMT" w:hAnsi="Times New Roman"/>
          <w:sz w:val="20"/>
          <w:szCs w:val="20"/>
          <w:lang w:val="en-IN" w:eastAsia="en-IN"/>
        </w:rPr>
        <w:t xml:space="preserve"> </w:t>
      </w:r>
      <w:r w:rsidR="00BB436E" w:rsidRPr="00E93E7C">
        <w:rPr>
          <w:rFonts w:ascii="Times New Roman" w:hAnsi="Times New Roman"/>
          <w:sz w:val="20"/>
          <w:szCs w:val="20"/>
          <w:lang w:val="en-IN" w:eastAsia="en-IN"/>
        </w:rPr>
        <w:t>plants</w:t>
      </w:r>
      <w:r w:rsidR="005617A0" w:rsidRPr="00E93E7C">
        <w:rPr>
          <w:rFonts w:ascii="Times New Roman" w:hAnsi="Times New Roman"/>
          <w:sz w:val="20"/>
          <w:szCs w:val="20"/>
          <w:lang w:val="en-IN" w:eastAsia="en-IN"/>
        </w:rPr>
        <w:t xml:space="preserve"> produced</w:t>
      </w:r>
      <w:r w:rsidR="00BB436E" w:rsidRPr="00E93E7C">
        <w:rPr>
          <w:rFonts w:ascii="Times New Roman" w:hAnsi="Times New Roman"/>
          <w:sz w:val="20"/>
          <w:szCs w:val="20"/>
          <w:lang w:val="en-IN" w:eastAsia="en-IN"/>
        </w:rPr>
        <w:t xml:space="preserve"> comparable </w:t>
      </w:r>
      <w:r w:rsidR="005617A0" w:rsidRPr="00E93E7C">
        <w:rPr>
          <w:rFonts w:ascii="Times New Roman" w:hAnsi="Times New Roman"/>
          <w:sz w:val="20"/>
          <w:szCs w:val="20"/>
          <w:lang w:val="en-IN" w:eastAsia="en-IN"/>
        </w:rPr>
        <w:t>number of leaves</w:t>
      </w:r>
      <w:r w:rsidR="00BB436E" w:rsidRPr="00E93E7C">
        <w:rPr>
          <w:rFonts w:ascii="Times New Roman" w:hAnsi="Times New Roman"/>
          <w:sz w:val="20"/>
          <w:szCs w:val="20"/>
          <w:lang w:val="en-IN" w:eastAsia="en-IN"/>
        </w:rPr>
        <w:t xml:space="preserve"> to those in the unfertilised control,</w:t>
      </w:r>
      <w:r w:rsidR="00BE5FBE" w:rsidRPr="00E93E7C">
        <w:rPr>
          <w:rFonts w:ascii="Times New Roman" w:hAnsi="Times New Roman"/>
          <w:sz w:val="20"/>
          <w:szCs w:val="20"/>
          <w:lang w:val="en-IN" w:eastAsia="en-IN"/>
        </w:rPr>
        <w:t xml:space="preserve"> </w:t>
      </w:r>
      <w:r w:rsidR="00BB436E" w:rsidRPr="00E93E7C">
        <w:rPr>
          <w:rFonts w:ascii="Times New Roman" w:hAnsi="Times New Roman"/>
          <w:sz w:val="20"/>
          <w:szCs w:val="20"/>
          <w:lang w:val="en-IN" w:eastAsia="en-IN"/>
        </w:rPr>
        <w:t>whereas higher rates (</w:t>
      </w:r>
      <w:r w:rsidR="006C7F83" w:rsidRPr="00E93E7C">
        <w:rPr>
          <w:rFonts w:ascii="Times New Roman" w:eastAsia="TimesNewRomanPSMT" w:hAnsi="Times New Roman"/>
          <w:sz w:val="20"/>
          <w:szCs w:val="20"/>
          <w:lang w:val="en-IN" w:eastAsia="en-IN"/>
        </w:rPr>
        <w:t>250 kg ha</w:t>
      </w:r>
      <w:r w:rsidR="006C7F83" w:rsidRPr="00E93E7C">
        <w:rPr>
          <w:rFonts w:ascii="Times New Roman" w:eastAsia="TimesNewRomanPSMT" w:hAnsi="Times New Roman"/>
          <w:sz w:val="20"/>
          <w:szCs w:val="20"/>
          <w:vertAlign w:val="superscript"/>
          <w:lang w:val="en-IN" w:eastAsia="en-IN"/>
        </w:rPr>
        <w:t>-1</w:t>
      </w:r>
      <w:r w:rsidR="00BB436E" w:rsidRPr="00E93E7C">
        <w:rPr>
          <w:rFonts w:ascii="Times New Roman" w:hAnsi="Times New Roman"/>
          <w:sz w:val="20"/>
          <w:szCs w:val="20"/>
          <w:lang w:val="en-IN" w:eastAsia="en-IN"/>
        </w:rPr>
        <w:t xml:space="preserve">) </w:t>
      </w:r>
      <w:r w:rsidR="000E3144" w:rsidRPr="00E93E7C">
        <w:rPr>
          <w:rFonts w:ascii="Times New Roman" w:hAnsi="Times New Roman"/>
          <w:sz w:val="20"/>
          <w:szCs w:val="20"/>
          <w:lang w:val="en-IN" w:eastAsia="en-IN"/>
        </w:rPr>
        <w:t>compost</w:t>
      </w:r>
      <w:r w:rsidR="00BB436E" w:rsidRPr="00E93E7C">
        <w:rPr>
          <w:rFonts w:ascii="Times New Roman" w:hAnsi="Times New Roman"/>
          <w:sz w:val="20"/>
          <w:szCs w:val="20"/>
          <w:lang w:val="en-IN" w:eastAsia="en-IN"/>
        </w:rPr>
        <w:t xml:space="preserve"> resulted</w:t>
      </w:r>
      <w:r w:rsidR="00BE5FBE" w:rsidRPr="00E93E7C">
        <w:rPr>
          <w:rFonts w:ascii="Times New Roman" w:hAnsi="Times New Roman"/>
          <w:sz w:val="20"/>
          <w:szCs w:val="20"/>
          <w:lang w:val="en-IN" w:eastAsia="en-IN"/>
        </w:rPr>
        <w:t xml:space="preserve"> </w:t>
      </w:r>
      <w:r w:rsidR="00BB436E" w:rsidRPr="00E93E7C">
        <w:rPr>
          <w:rFonts w:ascii="Times New Roman" w:hAnsi="Times New Roman"/>
          <w:sz w:val="20"/>
          <w:szCs w:val="20"/>
          <w:lang w:val="en-IN" w:eastAsia="en-IN"/>
        </w:rPr>
        <w:t xml:space="preserve">in </w:t>
      </w:r>
      <w:r w:rsidR="005617A0" w:rsidRPr="00E93E7C">
        <w:rPr>
          <w:rFonts w:ascii="Times New Roman" w:hAnsi="Times New Roman"/>
          <w:sz w:val="20"/>
          <w:szCs w:val="20"/>
          <w:lang w:val="en-IN" w:eastAsia="en-IN"/>
        </w:rPr>
        <w:t>highest number of leaves</w:t>
      </w:r>
      <w:r w:rsidR="00BB436E" w:rsidRPr="00E93E7C">
        <w:rPr>
          <w:rFonts w:ascii="Times New Roman" w:hAnsi="Times New Roman"/>
          <w:sz w:val="20"/>
          <w:szCs w:val="20"/>
          <w:lang w:val="en-IN" w:eastAsia="en-IN"/>
        </w:rPr>
        <w:t xml:space="preserve"> both at </w:t>
      </w:r>
      <w:r w:rsidR="000E3144" w:rsidRPr="00E93E7C">
        <w:rPr>
          <w:rFonts w:ascii="Times New Roman" w:hAnsi="Times New Roman"/>
          <w:sz w:val="20"/>
          <w:szCs w:val="20"/>
          <w:lang w:val="en-IN" w:eastAsia="en-IN"/>
        </w:rPr>
        <w:t>4, 6</w:t>
      </w:r>
      <w:r w:rsidR="00BB436E" w:rsidRPr="00E93E7C">
        <w:rPr>
          <w:rFonts w:ascii="Times New Roman" w:hAnsi="Times New Roman"/>
          <w:sz w:val="20"/>
          <w:szCs w:val="20"/>
          <w:lang w:val="en-IN" w:eastAsia="en-IN"/>
        </w:rPr>
        <w:t xml:space="preserve"> and </w:t>
      </w:r>
      <w:r w:rsidR="000E3144" w:rsidRPr="00E93E7C">
        <w:rPr>
          <w:rFonts w:ascii="Times New Roman" w:hAnsi="Times New Roman"/>
          <w:sz w:val="20"/>
          <w:szCs w:val="20"/>
          <w:lang w:val="en-IN" w:eastAsia="en-IN"/>
        </w:rPr>
        <w:t>8 WAP respectively</w:t>
      </w:r>
      <w:r w:rsidR="00A42994" w:rsidRPr="00E93E7C">
        <w:rPr>
          <w:rFonts w:ascii="Times New Roman" w:hAnsi="Times New Roman"/>
          <w:sz w:val="20"/>
          <w:szCs w:val="20"/>
          <w:lang w:val="en-IN" w:eastAsia="en-IN"/>
        </w:rPr>
        <w:t xml:space="preserve"> (Figure 1)</w:t>
      </w:r>
      <w:r w:rsidR="00BB436E" w:rsidRPr="00E93E7C">
        <w:rPr>
          <w:rFonts w:ascii="Times New Roman" w:hAnsi="Times New Roman"/>
          <w:sz w:val="20"/>
          <w:szCs w:val="20"/>
          <w:lang w:val="en-IN" w:eastAsia="en-IN"/>
        </w:rPr>
        <w:t>.</w:t>
      </w:r>
    </w:p>
    <w:p w:rsidR="00AD052C" w:rsidRPr="00E93E7C" w:rsidRDefault="00F16779" w:rsidP="00AD052C">
      <w:pPr>
        <w:autoSpaceDE w:val="0"/>
        <w:autoSpaceDN w:val="0"/>
        <w:adjustRightInd w:val="0"/>
        <w:snapToGrid w:val="0"/>
        <w:spacing w:after="0" w:line="240" w:lineRule="auto"/>
        <w:ind w:firstLine="425"/>
        <w:jc w:val="both"/>
        <w:rPr>
          <w:rFonts w:ascii="Times New Roman" w:hAnsi="Times New Roman"/>
          <w:sz w:val="20"/>
          <w:szCs w:val="20"/>
          <w:lang w:val="en-IN" w:eastAsia="zh-CN"/>
        </w:rPr>
      </w:pPr>
      <w:r w:rsidRPr="00E93E7C">
        <w:rPr>
          <w:rFonts w:ascii="Times New Roman" w:eastAsia="TimesNewRomanPSMT" w:hAnsi="Times New Roman"/>
          <w:sz w:val="20"/>
          <w:szCs w:val="20"/>
          <w:lang w:val="en-IN" w:eastAsia="en-IN"/>
        </w:rPr>
        <w:t>Plant height was directly proportional to the increased in compost rate and age of water melon plots fertilized with 300 kg ha</w:t>
      </w:r>
      <w:r w:rsidRPr="00E93E7C">
        <w:rPr>
          <w:rFonts w:ascii="Times New Roman" w:eastAsia="TimesNewRomanPSMT" w:hAnsi="Times New Roman"/>
          <w:sz w:val="20"/>
          <w:szCs w:val="20"/>
          <w:vertAlign w:val="superscript"/>
          <w:lang w:val="en-IN" w:eastAsia="en-IN"/>
        </w:rPr>
        <w:t>-1</w:t>
      </w:r>
      <w:r w:rsidRPr="00E93E7C">
        <w:rPr>
          <w:rFonts w:ascii="Times New Roman" w:eastAsia="TimesNewRomanPSMT" w:hAnsi="Times New Roman"/>
          <w:sz w:val="20"/>
          <w:szCs w:val="20"/>
          <w:lang w:val="en-IN" w:eastAsia="en-IN"/>
        </w:rPr>
        <w:t xml:space="preserve"> compost rates </w:t>
      </w:r>
      <w:r w:rsidRPr="00E93E7C">
        <w:rPr>
          <w:rFonts w:ascii="Times New Roman" w:hAnsi="Times New Roman"/>
          <w:sz w:val="20"/>
          <w:szCs w:val="20"/>
          <w:lang w:val="en-IN" w:eastAsia="en-IN"/>
        </w:rPr>
        <w:t xml:space="preserve">produced the tallest plants at the different ages of water melon and not significantly different (p&gt;0.05) from those enriched with </w:t>
      </w:r>
      <w:r w:rsidRPr="00E93E7C">
        <w:rPr>
          <w:rFonts w:ascii="Times New Roman" w:eastAsia="TimesNewRomanPSMT" w:hAnsi="Times New Roman"/>
          <w:sz w:val="20"/>
          <w:szCs w:val="20"/>
          <w:lang w:val="en-IN" w:eastAsia="en-IN"/>
        </w:rPr>
        <w:t>250 kg ha</w:t>
      </w:r>
      <w:r w:rsidRPr="00E93E7C">
        <w:rPr>
          <w:rFonts w:ascii="Times New Roman" w:eastAsia="TimesNewRomanPSMT" w:hAnsi="Times New Roman"/>
          <w:sz w:val="20"/>
          <w:szCs w:val="20"/>
          <w:vertAlign w:val="superscript"/>
          <w:lang w:val="en-IN" w:eastAsia="en-IN"/>
        </w:rPr>
        <w:t>-1</w:t>
      </w:r>
      <w:r w:rsidRPr="00E93E7C">
        <w:rPr>
          <w:rFonts w:ascii="Times New Roman" w:hAnsi="Times New Roman"/>
          <w:sz w:val="20"/>
          <w:szCs w:val="20"/>
          <w:lang w:val="en-IN" w:eastAsia="en-IN"/>
        </w:rPr>
        <w:t xml:space="preserve"> of compost but was significantly different (p&lt;0.05) compared to plant height observed from plot amended with  </w:t>
      </w:r>
      <w:r w:rsidRPr="00E93E7C">
        <w:rPr>
          <w:rFonts w:ascii="Times New Roman" w:eastAsia="TimesNewRomanPSMT" w:hAnsi="Times New Roman"/>
          <w:sz w:val="20"/>
          <w:szCs w:val="20"/>
          <w:lang w:val="en-IN" w:eastAsia="en-IN"/>
        </w:rPr>
        <w:t>250 kg ha</w:t>
      </w:r>
      <w:r w:rsidRPr="00E93E7C">
        <w:rPr>
          <w:rFonts w:ascii="Times New Roman" w:eastAsia="TimesNewRomanPSMT" w:hAnsi="Times New Roman"/>
          <w:sz w:val="20"/>
          <w:szCs w:val="20"/>
          <w:vertAlign w:val="superscript"/>
          <w:lang w:val="en-IN" w:eastAsia="en-IN"/>
        </w:rPr>
        <w:t xml:space="preserve">-1 </w:t>
      </w:r>
      <w:r w:rsidRPr="00E93E7C">
        <w:rPr>
          <w:rFonts w:ascii="Times New Roman" w:hAnsi="Times New Roman"/>
          <w:sz w:val="20"/>
          <w:szCs w:val="20"/>
          <w:lang w:val="en-IN" w:eastAsia="en-IN"/>
        </w:rPr>
        <w:t xml:space="preserve">compost and those grown in the unfertilised control plots which produced the shortest plants (Figure 2). Similar trends was observed for plant vine length and the order compost influence on water melon vine length growth was </w:t>
      </w:r>
      <w:r w:rsidRPr="00E93E7C">
        <w:rPr>
          <w:rFonts w:ascii="Times New Roman" w:eastAsia="TimesNewRomanPSMT" w:hAnsi="Times New Roman"/>
          <w:sz w:val="20"/>
          <w:szCs w:val="20"/>
          <w:lang w:val="en-IN" w:eastAsia="en-IN"/>
        </w:rPr>
        <w:t>300 kg ha</w:t>
      </w:r>
      <w:r w:rsidRPr="00E93E7C">
        <w:rPr>
          <w:rFonts w:ascii="Times New Roman" w:eastAsia="TimesNewRomanPSMT" w:hAnsi="Times New Roman"/>
          <w:sz w:val="20"/>
          <w:szCs w:val="20"/>
          <w:vertAlign w:val="superscript"/>
          <w:lang w:val="en-IN" w:eastAsia="en-IN"/>
        </w:rPr>
        <w:t>-1 &gt;</w:t>
      </w:r>
      <w:r w:rsidRPr="00E93E7C">
        <w:rPr>
          <w:rFonts w:ascii="Times New Roman" w:hAnsi="Times New Roman"/>
          <w:sz w:val="20"/>
          <w:szCs w:val="20"/>
          <w:lang w:val="en-IN" w:eastAsia="en-IN"/>
        </w:rPr>
        <w:t xml:space="preserve"> </w:t>
      </w:r>
      <w:r w:rsidRPr="00E93E7C">
        <w:rPr>
          <w:rFonts w:ascii="Times New Roman" w:eastAsia="TimesNewRomanPSMT" w:hAnsi="Times New Roman"/>
          <w:sz w:val="20"/>
          <w:szCs w:val="20"/>
          <w:lang w:val="en-IN" w:eastAsia="en-IN"/>
        </w:rPr>
        <w:t>250 kg ha</w:t>
      </w:r>
      <w:r w:rsidRPr="00E93E7C">
        <w:rPr>
          <w:rFonts w:ascii="Times New Roman" w:eastAsia="TimesNewRomanPSMT" w:hAnsi="Times New Roman"/>
          <w:sz w:val="20"/>
          <w:szCs w:val="20"/>
          <w:vertAlign w:val="superscript"/>
          <w:lang w:val="en-IN" w:eastAsia="en-IN"/>
        </w:rPr>
        <w:t>-1</w:t>
      </w:r>
      <w:r w:rsidRPr="00E93E7C">
        <w:rPr>
          <w:rFonts w:ascii="Times New Roman" w:eastAsia="TimesNewRomanPSMT" w:hAnsi="Times New Roman"/>
          <w:sz w:val="20"/>
          <w:szCs w:val="20"/>
          <w:lang w:val="en-IN" w:eastAsia="en-IN"/>
        </w:rPr>
        <w:t xml:space="preserve"> &gt; 200 kg ha</w:t>
      </w:r>
      <w:r w:rsidRPr="00E93E7C">
        <w:rPr>
          <w:rFonts w:ascii="Times New Roman" w:eastAsia="TimesNewRomanPSMT" w:hAnsi="Times New Roman"/>
          <w:sz w:val="20"/>
          <w:szCs w:val="20"/>
          <w:vertAlign w:val="superscript"/>
          <w:lang w:val="en-IN" w:eastAsia="en-IN"/>
        </w:rPr>
        <w:t>-1</w:t>
      </w:r>
      <w:r w:rsidRPr="00E93E7C">
        <w:rPr>
          <w:rFonts w:ascii="Times New Roman" w:eastAsia="TimesNewRomanPSMT" w:hAnsi="Times New Roman"/>
          <w:sz w:val="20"/>
          <w:szCs w:val="20"/>
          <w:lang w:val="en-IN" w:eastAsia="en-IN"/>
        </w:rPr>
        <w:t xml:space="preserve"> &gt; 0 kg ha</w:t>
      </w:r>
      <w:r w:rsidRPr="00E93E7C">
        <w:rPr>
          <w:rFonts w:ascii="Times New Roman" w:eastAsia="TimesNewRomanPSMT" w:hAnsi="Times New Roman"/>
          <w:sz w:val="20"/>
          <w:szCs w:val="20"/>
          <w:vertAlign w:val="superscript"/>
          <w:lang w:val="en-IN" w:eastAsia="en-IN"/>
        </w:rPr>
        <w:t xml:space="preserve">-1 </w:t>
      </w:r>
      <w:r w:rsidRPr="00E93E7C">
        <w:rPr>
          <w:rFonts w:ascii="Times New Roman" w:eastAsia="TimesNewRomanPSMT" w:hAnsi="Times New Roman"/>
          <w:sz w:val="20"/>
          <w:szCs w:val="20"/>
          <w:lang w:val="en-IN" w:eastAsia="en-IN"/>
        </w:rPr>
        <w:t>(Figure 3). Statistically, there was significant difference (p&lt;0.05) in vine length growth based on the compost</w:t>
      </w:r>
      <w:r w:rsidR="001F52B7" w:rsidRPr="00E93E7C">
        <w:rPr>
          <w:rFonts w:ascii="Times New Roman" w:eastAsia="TimesNewRomanPSMT" w:hAnsi="Times New Roman"/>
          <w:sz w:val="20"/>
          <w:szCs w:val="20"/>
          <w:lang w:val="en-IN" w:eastAsia="en-IN"/>
        </w:rPr>
        <w:t xml:space="preserve"> a</w:t>
      </w:r>
      <w:r w:rsidRPr="00E93E7C">
        <w:rPr>
          <w:rFonts w:ascii="Times New Roman" w:eastAsia="TimesNewRomanPSMT" w:hAnsi="Times New Roman"/>
          <w:sz w:val="20"/>
          <w:szCs w:val="20"/>
          <w:lang w:val="en-IN" w:eastAsia="en-IN"/>
        </w:rPr>
        <w:t>pplication</w:t>
      </w:r>
      <w:r w:rsidR="001F52B7" w:rsidRPr="00E93E7C">
        <w:rPr>
          <w:rFonts w:ascii="Times New Roman" w:eastAsia="TimesNewRomanPSMT" w:hAnsi="Times New Roman"/>
          <w:sz w:val="20"/>
          <w:szCs w:val="20"/>
          <w:lang w:val="en-IN" w:eastAsia="en-IN"/>
        </w:rPr>
        <w:t xml:space="preserve"> </w:t>
      </w:r>
      <w:r w:rsidRPr="00E93E7C">
        <w:rPr>
          <w:rFonts w:ascii="Times New Roman" w:eastAsia="TimesNewRomanPSMT" w:hAnsi="Times New Roman"/>
          <w:sz w:val="20"/>
          <w:szCs w:val="20"/>
          <w:lang w:val="en-IN" w:eastAsia="en-IN"/>
        </w:rPr>
        <w:t xml:space="preserve">rates. </w:t>
      </w:r>
    </w:p>
    <w:p w:rsidR="00CE0682" w:rsidRPr="00E93E7C" w:rsidRDefault="00CE0682" w:rsidP="00AD052C">
      <w:pPr>
        <w:autoSpaceDE w:val="0"/>
        <w:autoSpaceDN w:val="0"/>
        <w:adjustRightInd w:val="0"/>
        <w:snapToGrid w:val="0"/>
        <w:spacing w:after="0" w:line="240" w:lineRule="auto"/>
        <w:ind w:firstLine="425"/>
        <w:jc w:val="both"/>
        <w:rPr>
          <w:rFonts w:ascii="Times New Roman" w:hAnsi="Times New Roman"/>
          <w:b/>
          <w:sz w:val="20"/>
          <w:szCs w:val="20"/>
        </w:rPr>
      </w:pPr>
    </w:p>
    <w:p w:rsidR="00AD052C" w:rsidRPr="00E93E7C" w:rsidRDefault="00FA0532" w:rsidP="00AD052C">
      <w:pPr>
        <w:tabs>
          <w:tab w:val="left" w:pos="90"/>
        </w:tabs>
        <w:snapToGrid w:val="0"/>
        <w:spacing w:after="0" w:line="240" w:lineRule="auto"/>
        <w:jc w:val="center"/>
        <w:rPr>
          <w:rFonts w:ascii="Times New Roman" w:hAnsi="Times New Roman"/>
          <w:noProof/>
          <w:sz w:val="20"/>
          <w:szCs w:val="20"/>
          <w:lang w:val="en-IN" w:eastAsia="zh-CN"/>
        </w:rPr>
      </w:pPr>
      <w:r w:rsidRPr="00FA0532">
        <w:rPr>
          <w:rFonts w:ascii="Times New Roman" w:hAnsi="Times New Roman"/>
          <w:noProof/>
          <w:sz w:val="20"/>
          <w:szCs w:val="2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13.5pt;height:174.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">
            <v:imagedata r:id="rId17" o:title=""/>
            <o:lock v:ext="edit" aspectratio="f"/>
          </v:shape>
        </w:pict>
      </w:r>
      <w:r w:rsidR="001F52B7" w:rsidRPr="00E93E7C">
        <w:rPr>
          <w:rFonts w:ascii="Times New Roman" w:hAnsi="Times New Roman"/>
          <w:noProof/>
          <w:sz w:val="20"/>
          <w:szCs w:val="20"/>
          <w:lang w:val="en-IN" w:eastAsia="en-IN"/>
        </w:rPr>
        <w:tab/>
      </w:r>
    </w:p>
    <w:p w:rsidR="00AD052C" w:rsidRPr="00E93E7C" w:rsidRDefault="00AD052C" w:rsidP="00AD052C">
      <w:pPr>
        <w:tabs>
          <w:tab w:val="left" w:pos="90"/>
        </w:tabs>
        <w:snapToGrid w:val="0"/>
        <w:spacing w:after="0" w:line="240" w:lineRule="auto"/>
        <w:jc w:val="center"/>
        <w:rPr>
          <w:rFonts w:ascii="Times New Roman" w:hAnsi="Times New Roman"/>
          <w:sz w:val="20"/>
          <w:szCs w:val="20"/>
          <w:lang w:eastAsia="zh-CN"/>
        </w:rPr>
      </w:pPr>
      <w:r w:rsidRPr="00E93E7C">
        <w:rPr>
          <w:rFonts w:ascii="Times New Roman" w:hAnsi="Times New Roman"/>
          <w:sz w:val="20"/>
          <w:szCs w:val="20"/>
        </w:rPr>
        <w:t>Figure 1: Effect of compost on number of leaves</w:t>
      </w:r>
    </w:p>
    <w:p w:rsidR="00AD052C" w:rsidRPr="00E93E7C" w:rsidRDefault="00AD052C" w:rsidP="00AD052C">
      <w:pPr>
        <w:tabs>
          <w:tab w:val="left" w:pos="90"/>
        </w:tabs>
        <w:snapToGrid w:val="0"/>
        <w:spacing w:after="0" w:line="240" w:lineRule="auto"/>
        <w:ind w:firstLine="425"/>
        <w:jc w:val="both"/>
        <w:rPr>
          <w:rFonts w:ascii="Times New Roman" w:hAnsi="Times New Roman"/>
          <w:noProof/>
          <w:sz w:val="20"/>
          <w:szCs w:val="20"/>
          <w:lang w:val="en-IN" w:eastAsia="zh-CN"/>
        </w:rPr>
      </w:pPr>
    </w:p>
    <w:p w:rsidR="00876D13" w:rsidRPr="00E93E7C" w:rsidRDefault="00FA0532" w:rsidP="00AD052C">
      <w:pPr>
        <w:tabs>
          <w:tab w:val="left" w:pos="90"/>
        </w:tabs>
        <w:snapToGrid w:val="0"/>
        <w:spacing w:after="0" w:line="240" w:lineRule="auto"/>
        <w:jc w:val="center"/>
        <w:rPr>
          <w:rFonts w:ascii="Times New Roman" w:hAnsi="Times New Roman"/>
          <w:sz w:val="20"/>
          <w:szCs w:val="20"/>
        </w:rPr>
      </w:pPr>
      <w:r w:rsidRPr="00FA0532">
        <w:rPr>
          <w:rFonts w:ascii="Times New Roman" w:hAnsi="Times New Roman"/>
          <w:noProof/>
          <w:sz w:val="20"/>
          <w:szCs w:val="20"/>
          <w:lang w:val="en-IN" w:eastAsia="en-IN"/>
        </w:rPr>
        <w:lastRenderedPageBreak/>
        <w:pict>
          <v:shape id="Chart 2" o:spid="_x0000_i1026" type="#_x0000_t75" style="width:213.5pt;height:174.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">
            <v:imagedata r:id="rId18" o:title=""/>
            <o:lock v:ext="edit" aspectratio="f"/>
          </v:shape>
        </w:pict>
      </w:r>
    </w:p>
    <w:p w:rsidR="001F52B7" w:rsidRPr="00E93E7C" w:rsidRDefault="001F52B7" w:rsidP="00AD052C">
      <w:pPr>
        <w:tabs>
          <w:tab w:val="left" w:pos="90"/>
        </w:tabs>
        <w:snapToGrid w:val="0"/>
        <w:spacing w:after="0" w:line="240" w:lineRule="auto"/>
        <w:jc w:val="center"/>
        <w:rPr>
          <w:rFonts w:ascii="Times New Roman" w:hAnsi="Times New Roman"/>
          <w:sz w:val="20"/>
          <w:szCs w:val="20"/>
          <w:lang w:eastAsia="zh-CN"/>
        </w:rPr>
      </w:pPr>
      <w:r w:rsidRPr="00E93E7C">
        <w:rPr>
          <w:rFonts w:ascii="Times New Roman" w:hAnsi="Times New Roman"/>
          <w:sz w:val="20"/>
          <w:szCs w:val="20"/>
        </w:rPr>
        <w:t>Figure 2: Effect of compost on plant height (cm).</w:t>
      </w:r>
    </w:p>
    <w:p w:rsidR="00AD052C" w:rsidRPr="00E93E7C" w:rsidRDefault="00AD052C" w:rsidP="00AD052C">
      <w:pPr>
        <w:tabs>
          <w:tab w:val="left" w:pos="90"/>
        </w:tabs>
        <w:snapToGrid w:val="0"/>
        <w:spacing w:after="0" w:line="240" w:lineRule="auto"/>
        <w:ind w:firstLine="425"/>
        <w:jc w:val="both"/>
        <w:rPr>
          <w:rFonts w:ascii="Times New Roman" w:hAnsi="Times New Roman"/>
          <w:sz w:val="20"/>
          <w:szCs w:val="20"/>
          <w:lang w:eastAsia="zh-CN"/>
        </w:rPr>
      </w:pPr>
    </w:p>
    <w:p w:rsidR="00AD052C" w:rsidRPr="00E93E7C" w:rsidRDefault="00FA0532" w:rsidP="00AD052C">
      <w:pPr>
        <w:tabs>
          <w:tab w:val="left" w:pos="630"/>
        </w:tabs>
        <w:snapToGrid w:val="0"/>
        <w:spacing w:after="0" w:line="240" w:lineRule="auto"/>
        <w:jc w:val="center"/>
        <w:rPr>
          <w:rFonts w:ascii="Times New Roman" w:hAnsi="Times New Roman"/>
          <w:noProof/>
          <w:sz w:val="20"/>
          <w:szCs w:val="20"/>
          <w:lang w:val="en-IN" w:eastAsia="zh-CN"/>
        </w:rPr>
      </w:pPr>
      <w:r w:rsidRPr="00FA0532">
        <w:rPr>
          <w:rFonts w:ascii="Times New Roman" w:hAnsi="Times New Roman"/>
          <w:noProof/>
          <w:sz w:val="20"/>
          <w:szCs w:val="20"/>
          <w:lang w:val="en-IN" w:eastAsia="en-IN"/>
        </w:rPr>
        <w:pict>
          <v:shape id="Chart 3" o:spid="_x0000_i1027" type="#_x0000_t75" style="width:212.25pt;height:184.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">
            <v:imagedata r:id="rId19" o:title=""/>
            <o:lock v:ext="edit" aspectratio="f"/>
          </v:shape>
        </w:pict>
      </w:r>
      <w:r w:rsidR="001F52B7" w:rsidRPr="00E93E7C">
        <w:rPr>
          <w:rFonts w:ascii="Times New Roman" w:hAnsi="Times New Roman"/>
          <w:noProof/>
          <w:sz w:val="20"/>
          <w:szCs w:val="20"/>
          <w:lang w:val="en-IN" w:eastAsia="en-IN"/>
        </w:rPr>
        <w:tab/>
      </w:r>
    </w:p>
    <w:p w:rsidR="00AD052C" w:rsidRPr="00E93E7C" w:rsidRDefault="00AD052C" w:rsidP="00AD052C">
      <w:pPr>
        <w:tabs>
          <w:tab w:val="left" w:pos="630"/>
        </w:tabs>
        <w:snapToGrid w:val="0"/>
        <w:spacing w:after="0" w:line="240" w:lineRule="auto"/>
        <w:ind w:firstLine="425"/>
        <w:jc w:val="both"/>
        <w:rPr>
          <w:rFonts w:ascii="Times New Roman" w:hAnsi="Times New Roman"/>
          <w:sz w:val="20"/>
          <w:szCs w:val="20"/>
          <w:lang w:eastAsia="zh-CN"/>
        </w:rPr>
      </w:pPr>
      <w:r w:rsidRPr="00E93E7C">
        <w:rPr>
          <w:rFonts w:ascii="Times New Roman" w:hAnsi="Times New Roman"/>
          <w:sz w:val="20"/>
          <w:szCs w:val="20"/>
        </w:rPr>
        <w:t>Figure 3: Effect of compost on vine length</w:t>
      </w:r>
    </w:p>
    <w:p w:rsidR="00AD052C" w:rsidRPr="00E93E7C" w:rsidRDefault="00AD052C" w:rsidP="00AD052C">
      <w:pPr>
        <w:tabs>
          <w:tab w:val="left" w:pos="630"/>
        </w:tabs>
        <w:snapToGrid w:val="0"/>
        <w:spacing w:after="0" w:line="240" w:lineRule="auto"/>
        <w:ind w:firstLine="425"/>
        <w:jc w:val="both"/>
        <w:rPr>
          <w:rFonts w:ascii="Times New Roman" w:hAnsi="Times New Roman"/>
          <w:noProof/>
          <w:sz w:val="20"/>
          <w:szCs w:val="20"/>
          <w:lang w:val="en-IN" w:eastAsia="zh-CN"/>
        </w:rPr>
      </w:pPr>
    </w:p>
    <w:p w:rsidR="00876D13" w:rsidRPr="00E93E7C" w:rsidRDefault="00FA0532" w:rsidP="00AD052C">
      <w:pPr>
        <w:tabs>
          <w:tab w:val="left" w:pos="630"/>
        </w:tabs>
        <w:snapToGrid w:val="0"/>
        <w:spacing w:after="0" w:line="240" w:lineRule="auto"/>
        <w:jc w:val="center"/>
        <w:rPr>
          <w:rFonts w:ascii="Times New Roman" w:hAnsi="Times New Roman"/>
          <w:b/>
          <w:sz w:val="20"/>
          <w:szCs w:val="20"/>
        </w:rPr>
      </w:pPr>
      <w:r w:rsidRPr="00FA0532">
        <w:rPr>
          <w:rFonts w:ascii="Times New Roman" w:hAnsi="Times New Roman"/>
          <w:noProof/>
          <w:sz w:val="20"/>
          <w:szCs w:val="20"/>
          <w:lang w:val="en-IN" w:eastAsia="en-IN"/>
        </w:rPr>
        <w:pict>
          <v:shape id="_x0000_i1028" type="#_x0000_t75" style="width:211.6pt;height:184.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">
            <v:imagedata r:id="rId20" o:title=""/>
            <o:lock v:ext="edit" aspectratio="f"/>
          </v:shape>
        </w:pict>
      </w:r>
    </w:p>
    <w:p w:rsidR="007744F0" w:rsidRPr="00E93E7C" w:rsidRDefault="007744F0" w:rsidP="00AD052C">
      <w:pPr>
        <w:tabs>
          <w:tab w:val="left" w:pos="630"/>
        </w:tabs>
        <w:snapToGrid w:val="0"/>
        <w:spacing w:after="0" w:line="240" w:lineRule="auto"/>
        <w:jc w:val="center"/>
        <w:rPr>
          <w:rFonts w:ascii="Times New Roman" w:hAnsi="Times New Roman"/>
          <w:sz w:val="20"/>
          <w:szCs w:val="20"/>
        </w:rPr>
      </w:pPr>
      <w:r w:rsidRPr="00E93E7C">
        <w:rPr>
          <w:rFonts w:ascii="Times New Roman" w:hAnsi="Times New Roman"/>
          <w:sz w:val="20"/>
          <w:szCs w:val="20"/>
        </w:rPr>
        <w:t>Figure 4: Number of days to 50% flowering</w:t>
      </w:r>
    </w:p>
    <w:p w:rsidR="001F52B7" w:rsidRPr="00E93E7C" w:rsidRDefault="001F52B7" w:rsidP="00AD052C">
      <w:pPr>
        <w:tabs>
          <w:tab w:val="left" w:pos="90"/>
        </w:tabs>
        <w:snapToGrid w:val="0"/>
        <w:spacing w:after="0" w:line="240" w:lineRule="auto"/>
        <w:jc w:val="both"/>
        <w:rPr>
          <w:rFonts w:ascii="Times New Roman" w:hAnsi="Times New Roman"/>
          <w:b/>
          <w:sz w:val="20"/>
          <w:szCs w:val="20"/>
          <w:lang w:eastAsia="zh-CN"/>
        </w:rPr>
      </w:pPr>
    </w:p>
    <w:p w:rsidR="00604D70" w:rsidRPr="00E93E7C" w:rsidRDefault="00604D70" w:rsidP="00AD052C">
      <w:pPr>
        <w:tabs>
          <w:tab w:val="left" w:pos="630"/>
        </w:tabs>
        <w:snapToGrid w:val="0"/>
        <w:spacing w:after="0" w:line="240" w:lineRule="auto"/>
        <w:jc w:val="both"/>
        <w:rPr>
          <w:rFonts w:ascii="Times New Roman" w:hAnsi="Times New Roman"/>
          <w:b/>
          <w:sz w:val="20"/>
          <w:szCs w:val="20"/>
        </w:rPr>
      </w:pPr>
      <w:r w:rsidRPr="00E93E7C">
        <w:rPr>
          <w:rFonts w:ascii="Times New Roman" w:hAnsi="Times New Roman"/>
          <w:b/>
          <w:sz w:val="20"/>
          <w:szCs w:val="20"/>
        </w:rPr>
        <w:t>Number of days to 50% flowering of watermelon</w:t>
      </w:r>
    </w:p>
    <w:p w:rsidR="00604D70" w:rsidRPr="00E93E7C" w:rsidRDefault="00226E74" w:rsidP="00AD052C">
      <w:pPr>
        <w:tabs>
          <w:tab w:val="left" w:pos="630"/>
        </w:tabs>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 xml:space="preserve">The result </w:t>
      </w:r>
      <w:r w:rsidR="00604D70" w:rsidRPr="00E93E7C">
        <w:rPr>
          <w:rFonts w:ascii="Times New Roman" w:hAnsi="Times New Roman"/>
          <w:sz w:val="20"/>
          <w:szCs w:val="20"/>
        </w:rPr>
        <w:t>in Figure</w:t>
      </w:r>
      <w:r w:rsidRPr="00E93E7C">
        <w:rPr>
          <w:rFonts w:ascii="Times New Roman" w:hAnsi="Times New Roman"/>
          <w:sz w:val="20"/>
          <w:szCs w:val="20"/>
        </w:rPr>
        <w:t xml:space="preserve"> </w:t>
      </w:r>
      <w:r w:rsidR="007F2F77" w:rsidRPr="00E93E7C">
        <w:rPr>
          <w:rFonts w:ascii="Times New Roman" w:hAnsi="Times New Roman"/>
          <w:sz w:val="20"/>
          <w:szCs w:val="20"/>
        </w:rPr>
        <w:t>4</w:t>
      </w:r>
      <w:r w:rsidR="00604D70" w:rsidRPr="00E93E7C">
        <w:rPr>
          <w:rFonts w:ascii="Times New Roman" w:hAnsi="Times New Roman"/>
          <w:sz w:val="20"/>
          <w:szCs w:val="20"/>
        </w:rPr>
        <w:t xml:space="preserve"> shows </w:t>
      </w:r>
      <w:r w:rsidRPr="00E93E7C">
        <w:rPr>
          <w:rFonts w:ascii="Times New Roman" w:hAnsi="Times New Roman"/>
          <w:sz w:val="20"/>
          <w:szCs w:val="20"/>
        </w:rPr>
        <w:t>that variable rates o</w:t>
      </w:r>
      <w:r w:rsidR="007A7DE2" w:rsidRPr="00E93E7C">
        <w:rPr>
          <w:rFonts w:ascii="Times New Roman" w:hAnsi="Times New Roman"/>
          <w:sz w:val="20"/>
          <w:szCs w:val="20"/>
        </w:rPr>
        <w:t>f compost used in this study do</w:t>
      </w:r>
      <w:r w:rsidRPr="00E93E7C">
        <w:rPr>
          <w:rFonts w:ascii="Times New Roman" w:hAnsi="Times New Roman"/>
          <w:sz w:val="20"/>
          <w:szCs w:val="20"/>
        </w:rPr>
        <w:t xml:space="preserve"> not have </w:t>
      </w:r>
      <w:r w:rsidR="007A7DE2" w:rsidRPr="00E93E7C">
        <w:rPr>
          <w:rFonts w:ascii="Times New Roman" w:hAnsi="Times New Roman"/>
          <w:sz w:val="20"/>
          <w:szCs w:val="20"/>
        </w:rPr>
        <w:t>significant</w:t>
      </w:r>
      <w:r w:rsidRPr="00E93E7C">
        <w:rPr>
          <w:rFonts w:ascii="Times New Roman" w:hAnsi="Times New Roman"/>
          <w:sz w:val="20"/>
          <w:szCs w:val="20"/>
        </w:rPr>
        <w:t xml:space="preserve"> </w:t>
      </w:r>
      <w:r w:rsidRPr="00E93E7C">
        <w:rPr>
          <w:rFonts w:ascii="Times New Roman" w:hAnsi="Times New Roman"/>
          <w:sz w:val="20"/>
          <w:szCs w:val="20"/>
        </w:rPr>
        <w:lastRenderedPageBreak/>
        <w:t xml:space="preserve">effects </w:t>
      </w:r>
      <w:r w:rsidR="007A7DE2" w:rsidRPr="00E93E7C">
        <w:rPr>
          <w:rFonts w:ascii="Times New Roman" w:hAnsi="Times New Roman"/>
          <w:sz w:val="20"/>
          <w:szCs w:val="20"/>
        </w:rPr>
        <w:t xml:space="preserve">(p&gt;0.05) </w:t>
      </w:r>
      <w:r w:rsidRPr="00E93E7C">
        <w:rPr>
          <w:rFonts w:ascii="Times New Roman" w:hAnsi="Times New Roman"/>
          <w:sz w:val="20"/>
          <w:szCs w:val="20"/>
        </w:rPr>
        <w:t xml:space="preserve">on watermelon </w:t>
      </w:r>
      <w:r w:rsidR="00604D70" w:rsidRPr="00E93E7C">
        <w:rPr>
          <w:rFonts w:ascii="Times New Roman" w:hAnsi="Times New Roman"/>
          <w:sz w:val="20"/>
          <w:szCs w:val="20"/>
        </w:rPr>
        <w:t xml:space="preserve">number of days to 50% flowering. </w:t>
      </w:r>
      <w:r w:rsidR="007A7DE2" w:rsidRPr="00E93E7C">
        <w:rPr>
          <w:rFonts w:ascii="Times New Roman" w:hAnsi="Times New Roman"/>
          <w:sz w:val="20"/>
          <w:szCs w:val="20"/>
        </w:rPr>
        <w:t xml:space="preserve">However, plots that received </w:t>
      </w:r>
      <w:r w:rsidR="007A7DE2" w:rsidRPr="00E93E7C">
        <w:rPr>
          <w:rFonts w:ascii="Times New Roman" w:eastAsia="TimesNewRomanPSMT" w:hAnsi="Times New Roman"/>
          <w:sz w:val="20"/>
          <w:szCs w:val="20"/>
          <w:lang w:val="en-IN" w:eastAsia="en-IN"/>
        </w:rPr>
        <w:t>200 kg ha</w:t>
      </w:r>
      <w:r w:rsidR="007A7DE2" w:rsidRPr="00E93E7C">
        <w:rPr>
          <w:rFonts w:ascii="Times New Roman" w:eastAsia="TimesNewRomanPSMT" w:hAnsi="Times New Roman"/>
          <w:sz w:val="20"/>
          <w:szCs w:val="20"/>
          <w:vertAlign w:val="superscript"/>
          <w:lang w:val="en-IN" w:eastAsia="en-IN"/>
        </w:rPr>
        <w:t>-1</w:t>
      </w:r>
      <w:r w:rsidR="007A7DE2" w:rsidRPr="00E93E7C">
        <w:rPr>
          <w:rFonts w:ascii="Times New Roman" w:eastAsia="TimesNewRomanPSMT" w:hAnsi="Times New Roman"/>
          <w:sz w:val="20"/>
          <w:szCs w:val="20"/>
          <w:lang w:val="en-IN" w:eastAsia="en-IN"/>
        </w:rPr>
        <w:t xml:space="preserve"> and 250 kg ha</w:t>
      </w:r>
      <w:r w:rsidR="007A7DE2" w:rsidRPr="00E93E7C">
        <w:rPr>
          <w:rFonts w:ascii="Times New Roman" w:eastAsia="TimesNewRomanPSMT" w:hAnsi="Times New Roman"/>
          <w:sz w:val="20"/>
          <w:szCs w:val="20"/>
          <w:vertAlign w:val="superscript"/>
          <w:lang w:val="en-IN" w:eastAsia="en-IN"/>
        </w:rPr>
        <w:t>-1</w:t>
      </w:r>
      <w:r w:rsidR="007A7DE2" w:rsidRPr="00E93E7C">
        <w:rPr>
          <w:rFonts w:ascii="Times New Roman" w:eastAsia="TimesNewRomanPSMT" w:hAnsi="Times New Roman"/>
          <w:sz w:val="20"/>
          <w:szCs w:val="20"/>
          <w:lang w:val="en-IN" w:eastAsia="en-IN"/>
        </w:rPr>
        <w:t xml:space="preserve"> </w:t>
      </w:r>
      <w:r w:rsidR="00604D70" w:rsidRPr="00E93E7C">
        <w:rPr>
          <w:rFonts w:ascii="Times New Roman" w:hAnsi="Times New Roman"/>
          <w:sz w:val="20"/>
          <w:szCs w:val="20"/>
        </w:rPr>
        <w:t xml:space="preserve">flowered earlier than other treated plots; closely followed by </w:t>
      </w:r>
      <w:r w:rsidR="007A7DE2" w:rsidRPr="00E93E7C">
        <w:rPr>
          <w:rFonts w:ascii="Times New Roman" w:hAnsi="Times New Roman"/>
          <w:sz w:val="20"/>
          <w:szCs w:val="20"/>
        </w:rPr>
        <w:t>watermelon planted in control plots</w:t>
      </w:r>
      <w:r w:rsidR="007F2F77" w:rsidRPr="00E93E7C">
        <w:rPr>
          <w:rFonts w:ascii="Times New Roman" w:hAnsi="Times New Roman"/>
          <w:sz w:val="20"/>
          <w:szCs w:val="20"/>
        </w:rPr>
        <w:t xml:space="preserve"> and </w:t>
      </w:r>
      <w:r w:rsidR="007A7DE2" w:rsidRPr="00E93E7C">
        <w:rPr>
          <w:rFonts w:ascii="Times New Roman" w:eastAsia="TimesNewRomanPSMT" w:hAnsi="Times New Roman"/>
          <w:sz w:val="20"/>
          <w:szCs w:val="20"/>
          <w:lang w:val="en-IN" w:eastAsia="en-IN"/>
        </w:rPr>
        <w:t>3000 kg ha</w:t>
      </w:r>
      <w:r w:rsidR="007A7DE2" w:rsidRPr="00E93E7C">
        <w:rPr>
          <w:rFonts w:ascii="Times New Roman" w:eastAsia="TimesNewRomanPSMT" w:hAnsi="Times New Roman"/>
          <w:sz w:val="20"/>
          <w:szCs w:val="20"/>
          <w:vertAlign w:val="superscript"/>
          <w:lang w:val="en-IN" w:eastAsia="en-IN"/>
        </w:rPr>
        <w:t>-1</w:t>
      </w:r>
      <w:r w:rsidR="007A7DE2" w:rsidRPr="00E93E7C">
        <w:rPr>
          <w:rFonts w:ascii="Times New Roman" w:eastAsia="TimesNewRomanPSMT" w:hAnsi="Times New Roman"/>
          <w:sz w:val="20"/>
          <w:szCs w:val="20"/>
          <w:lang w:val="en-IN" w:eastAsia="en-IN"/>
        </w:rPr>
        <w:t xml:space="preserve"> </w:t>
      </w:r>
      <w:r w:rsidR="007F2F77" w:rsidRPr="00E93E7C">
        <w:rPr>
          <w:rFonts w:ascii="Times New Roman" w:hAnsi="Times New Roman"/>
          <w:sz w:val="20"/>
          <w:szCs w:val="20"/>
        </w:rPr>
        <w:t xml:space="preserve">treated plots </w:t>
      </w:r>
      <w:r w:rsidR="007A7DE2" w:rsidRPr="00E93E7C">
        <w:rPr>
          <w:rFonts w:ascii="Times New Roman" w:hAnsi="Times New Roman"/>
          <w:sz w:val="20"/>
          <w:szCs w:val="20"/>
        </w:rPr>
        <w:t>flowered last (Figure 4).</w:t>
      </w:r>
    </w:p>
    <w:p w:rsidR="00415610" w:rsidRPr="00E93E7C" w:rsidRDefault="00285E53" w:rsidP="00AD052C">
      <w:pPr>
        <w:tabs>
          <w:tab w:val="left" w:pos="630"/>
        </w:tabs>
        <w:snapToGrid w:val="0"/>
        <w:spacing w:after="0" w:line="240" w:lineRule="auto"/>
        <w:jc w:val="both"/>
        <w:rPr>
          <w:rFonts w:ascii="Times New Roman" w:hAnsi="Times New Roman"/>
          <w:b/>
          <w:sz w:val="20"/>
          <w:szCs w:val="20"/>
        </w:rPr>
      </w:pPr>
      <w:r w:rsidRPr="00E93E7C">
        <w:rPr>
          <w:rFonts w:ascii="Times New Roman" w:hAnsi="Times New Roman"/>
          <w:b/>
          <w:sz w:val="20"/>
          <w:szCs w:val="20"/>
        </w:rPr>
        <w:t>Effect of Compost manure</w:t>
      </w:r>
      <w:r w:rsidR="00415610" w:rsidRPr="00E93E7C">
        <w:rPr>
          <w:rFonts w:ascii="Times New Roman" w:hAnsi="Times New Roman"/>
          <w:b/>
          <w:sz w:val="20"/>
          <w:szCs w:val="20"/>
        </w:rPr>
        <w:t xml:space="preserve"> on Yield attributes of Watermelon.</w:t>
      </w:r>
    </w:p>
    <w:p w:rsidR="00415610" w:rsidRPr="00E93E7C" w:rsidRDefault="00F17931" w:rsidP="00AD052C">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E93E7C">
        <w:rPr>
          <w:rFonts w:ascii="Times New Roman" w:hAnsi="Times New Roman"/>
          <w:sz w:val="20"/>
          <w:szCs w:val="20"/>
          <w:lang w:val="en-IN" w:eastAsia="en-IN"/>
        </w:rPr>
        <w:t xml:space="preserve">The data regarding yield attributes grown shows that watermelon yield was significantly influenced (p&lt;0.05) by the varying rates of compost incorporated into the experimental soil (Figure </w:t>
      </w:r>
      <w:r w:rsidR="006E48E9" w:rsidRPr="00E93E7C">
        <w:rPr>
          <w:rFonts w:ascii="Times New Roman" w:hAnsi="Times New Roman"/>
          <w:sz w:val="20"/>
          <w:szCs w:val="20"/>
          <w:lang w:val="en-IN" w:eastAsia="en-IN"/>
        </w:rPr>
        <w:t>5</w:t>
      </w:r>
      <w:r w:rsidRPr="00E93E7C">
        <w:rPr>
          <w:rFonts w:ascii="Times New Roman" w:hAnsi="Times New Roman"/>
          <w:sz w:val="20"/>
          <w:szCs w:val="20"/>
          <w:lang w:val="en-IN" w:eastAsia="en-IN"/>
        </w:rPr>
        <w:t>).  It is evident from the result that the maximum fresh weight (9.4 kg) was recorded in plots incorporated with 300 kg ha</w:t>
      </w:r>
      <w:r w:rsidRPr="00E93E7C">
        <w:rPr>
          <w:rFonts w:ascii="Times New Roman" w:hAnsi="Times New Roman"/>
          <w:sz w:val="20"/>
          <w:szCs w:val="20"/>
          <w:vertAlign w:val="superscript"/>
          <w:lang w:val="en-IN" w:eastAsia="en-IN"/>
        </w:rPr>
        <w:t>-1</w:t>
      </w:r>
      <w:r w:rsidRPr="00E93E7C">
        <w:rPr>
          <w:rFonts w:ascii="Times New Roman" w:hAnsi="Times New Roman"/>
          <w:sz w:val="20"/>
          <w:szCs w:val="20"/>
          <w:lang w:val="en-IN" w:eastAsia="en-IN"/>
        </w:rPr>
        <w:t xml:space="preserve"> compost and minimum fruit weight (4.16 kg) was harvested from plots fertilized with 250 kg ha</w:t>
      </w:r>
      <w:r w:rsidRPr="00E93E7C">
        <w:rPr>
          <w:rFonts w:ascii="Times New Roman" w:hAnsi="Times New Roman"/>
          <w:sz w:val="20"/>
          <w:szCs w:val="20"/>
          <w:vertAlign w:val="superscript"/>
          <w:lang w:val="en-IN" w:eastAsia="en-IN"/>
        </w:rPr>
        <w:t>-1</w:t>
      </w:r>
      <w:r w:rsidR="00F6702C" w:rsidRPr="00E93E7C">
        <w:rPr>
          <w:rFonts w:ascii="Times New Roman" w:hAnsi="Times New Roman"/>
          <w:sz w:val="20"/>
          <w:szCs w:val="20"/>
          <w:lang w:val="en-IN" w:eastAsia="en-IN"/>
        </w:rPr>
        <w:t xml:space="preserve"> compost</w:t>
      </w:r>
      <w:r w:rsidRPr="00E93E7C">
        <w:rPr>
          <w:rFonts w:ascii="Times New Roman" w:hAnsi="Times New Roman"/>
          <w:sz w:val="20"/>
          <w:szCs w:val="20"/>
          <w:lang w:val="en-IN" w:eastAsia="en-IN"/>
        </w:rPr>
        <w:t xml:space="preserve">. </w:t>
      </w:r>
      <w:r w:rsidR="00F6702C" w:rsidRPr="00E93E7C">
        <w:rPr>
          <w:rFonts w:ascii="Times New Roman" w:hAnsi="Times New Roman"/>
          <w:sz w:val="20"/>
          <w:szCs w:val="20"/>
          <w:lang w:val="en-IN" w:eastAsia="en-IN"/>
        </w:rPr>
        <w:t>Fruit</w:t>
      </w:r>
      <w:r w:rsidR="00AA6018" w:rsidRPr="00E93E7C">
        <w:rPr>
          <w:rFonts w:ascii="Times New Roman" w:hAnsi="Times New Roman"/>
          <w:sz w:val="20"/>
          <w:szCs w:val="20"/>
        </w:rPr>
        <w:t xml:space="preserve"> diameter</w:t>
      </w:r>
      <w:r w:rsidR="00415610" w:rsidRPr="00E93E7C">
        <w:rPr>
          <w:rFonts w:ascii="Times New Roman" w:hAnsi="Times New Roman"/>
          <w:sz w:val="20"/>
          <w:szCs w:val="20"/>
        </w:rPr>
        <w:t xml:space="preserve"> was </w:t>
      </w:r>
      <w:r w:rsidR="00F6702C" w:rsidRPr="00E93E7C">
        <w:rPr>
          <w:rFonts w:ascii="Times New Roman" w:hAnsi="Times New Roman"/>
          <w:sz w:val="20"/>
          <w:szCs w:val="20"/>
        </w:rPr>
        <w:t xml:space="preserve">not </w:t>
      </w:r>
      <w:r w:rsidR="00415610" w:rsidRPr="00E93E7C">
        <w:rPr>
          <w:rFonts w:ascii="Times New Roman" w:hAnsi="Times New Roman"/>
          <w:sz w:val="20"/>
          <w:szCs w:val="20"/>
        </w:rPr>
        <w:t>significantly</w:t>
      </w:r>
      <w:r w:rsidR="00F6702C" w:rsidRPr="00E93E7C">
        <w:rPr>
          <w:rFonts w:ascii="Times New Roman" w:hAnsi="Times New Roman"/>
          <w:sz w:val="20"/>
          <w:szCs w:val="20"/>
        </w:rPr>
        <w:t xml:space="preserve"> (p&gt;0.05)</w:t>
      </w:r>
      <w:r w:rsidR="00415610" w:rsidRPr="00E93E7C">
        <w:rPr>
          <w:rFonts w:ascii="Times New Roman" w:hAnsi="Times New Roman"/>
          <w:sz w:val="20"/>
          <w:szCs w:val="20"/>
        </w:rPr>
        <w:t xml:space="preserve"> </w:t>
      </w:r>
      <w:r w:rsidR="00F6702C" w:rsidRPr="00E93E7C">
        <w:rPr>
          <w:rFonts w:ascii="Times New Roman" w:hAnsi="Times New Roman"/>
          <w:sz w:val="20"/>
          <w:szCs w:val="20"/>
        </w:rPr>
        <w:t>influenced</w:t>
      </w:r>
      <w:r w:rsidR="00415610" w:rsidRPr="00E93E7C">
        <w:rPr>
          <w:rFonts w:ascii="Times New Roman" w:hAnsi="Times New Roman"/>
          <w:sz w:val="20"/>
          <w:szCs w:val="20"/>
        </w:rPr>
        <w:t xml:space="preserve"> </w:t>
      </w:r>
      <w:r w:rsidR="00F6702C" w:rsidRPr="00E93E7C">
        <w:rPr>
          <w:rFonts w:ascii="Times New Roman" w:hAnsi="Times New Roman"/>
          <w:sz w:val="20"/>
          <w:szCs w:val="20"/>
        </w:rPr>
        <w:t>by the application of compost</w:t>
      </w:r>
      <w:r w:rsidR="006E48E9" w:rsidRPr="00E93E7C">
        <w:rPr>
          <w:rFonts w:ascii="Times New Roman" w:hAnsi="Times New Roman"/>
          <w:sz w:val="20"/>
          <w:szCs w:val="20"/>
        </w:rPr>
        <w:t xml:space="preserve"> (Figure 5)</w:t>
      </w:r>
      <w:r w:rsidR="00BA6ACD" w:rsidRPr="00E93E7C">
        <w:rPr>
          <w:rFonts w:ascii="Times New Roman" w:hAnsi="Times New Roman"/>
          <w:sz w:val="20"/>
          <w:szCs w:val="20"/>
        </w:rPr>
        <w:t xml:space="preserve">. </w:t>
      </w:r>
      <w:r w:rsidR="00F6702C" w:rsidRPr="00E93E7C">
        <w:rPr>
          <w:rFonts w:ascii="Times New Roman" w:hAnsi="Times New Roman"/>
          <w:sz w:val="20"/>
          <w:szCs w:val="20"/>
        </w:rPr>
        <w:t xml:space="preserve">However, watermelon planted on plots fertilized with </w:t>
      </w:r>
      <w:r w:rsidR="00466E0D" w:rsidRPr="00E93E7C">
        <w:rPr>
          <w:rFonts w:ascii="Times New Roman" w:hAnsi="Times New Roman"/>
          <w:sz w:val="20"/>
          <w:szCs w:val="20"/>
        </w:rPr>
        <w:t>200 kg ha</w:t>
      </w:r>
      <w:r w:rsidR="00466E0D" w:rsidRPr="00E93E7C">
        <w:rPr>
          <w:rFonts w:ascii="Times New Roman" w:hAnsi="Times New Roman"/>
          <w:sz w:val="20"/>
          <w:szCs w:val="20"/>
          <w:vertAlign w:val="superscript"/>
        </w:rPr>
        <w:t>-1</w:t>
      </w:r>
      <w:r w:rsidR="00466E0D" w:rsidRPr="00E93E7C">
        <w:rPr>
          <w:rFonts w:ascii="Times New Roman" w:hAnsi="Times New Roman"/>
          <w:sz w:val="20"/>
          <w:szCs w:val="20"/>
        </w:rPr>
        <w:t xml:space="preserve"> produced </w:t>
      </w:r>
      <w:r w:rsidR="00AA6018" w:rsidRPr="00E93E7C">
        <w:rPr>
          <w:rFonts w:ascii="Times New Roman" w:hAnsi="Times New Roman"/>
          <w:sz w:val="20"/>
          <w:szCs w:val="20"/>
        </w:rPr>
        <w:t xml:space="preserve">the  </w:t>
      </w:r>
      <w:r w:rsidR="00466E0D" w:rsidRPr="00E93E7C">
        <w:rPr>
          <w:rFonts w:ascii="Times New Roman" w:hAnsi="Times New Roman"/>
          <w:sz w:val="20"/>
          <w:szCs w:val="20"/>
        </w:rPr>
        <w:t>biggest fruits</w:t>
      </w:r>
      <w:r w:rsidR="00415610" w:rsidRPr="00E93E7C">
        <w:rPr>
          <w:rFonts w:ascii="Times New Roman" w:hAnsi="Times New Roman"/>
          <w:sz w:val="20"/>
          <w:szCs w:val="20"/>
        </w:rPr>
        <w:t xml:space="preserve"> (</w:t>
      </w:r>
      <w:r w:rsidR="00AA6018" w:rsidRPr="00E93E7C">
        <w:rPr>
          <w:rFonts w:ascii="Times New Roman" w:hAnsi="Times New Roman"/>
          <w:sz w:val="20"/>
          <w:szCs w:val="20"/>
        </w:rPr>
        <w:t>27.19</w:t>
      </w:r>
      <w:r w:rsidR="00BA6ACD" w:rsidRPr="00E93E7C">
        <w:rPr>
          <w:rFonts w:ascii="Times New Roman" w:hAnsi="Times New Roman"/>
          <w:sz w:val="20"/>
          <w:szCs w:val="20"/>
        </w:rPr>
        <w:t>cm</w:t>
      </w:r>
      <w:r w:rsidR="00AA6018" w:rsidRPr="00E93E7C">
        <w:rPr>
          <w:rFonts w:ascii="Times New Roman" w:hAnsi="Times New Roman"/>
          <w:sz w:val="20"/>
          <w:szCs w:val="20"/>
        </w:rPr>
        <w:t xml:space="preserve">), followed by </w:t>
      </w:r>
      <w:r w:rsidR="00466E0D" w:rsidRPr="00E93E7C">
        <w:rPr>
          <w:rFonts w:ascii="Times New Roman" w:hAnsi="Times New Roman"/>
          <w:sz w:val="20"/>
          <w:szCs w:val="20"/>
        </w:rPr>
        <w:t>250 kg ha</w:t>
      </w:r>
      <w:r w:rsidR="00466E0D" w:rsidRPr="00E93E7C">
        <w:rPr>
          <w:rFonts w:ascii="Times New Roman" w:hAnsi="Times New Roman"/>
          <w:sz w:val="20"/>
          <w:szCs w:val="20"/>
          <w:vertAlign w:val="superscript"/>
        </w:rPr>
        <w:t>-1</w:t>
      </w:r>
      <w:r w:rsidR="00AA6018" w:rsidRPr="00E93E7C">
        <w:rPr>
          <w:rFonts w:ascii="Times New Roman" w:hAnsi="Times New Roman"/>
          <w:sz w:val="20"/>
          <w:szCs w:val="20"/>
        </w:rPr>
        <w:t xml:space="preserve">(26.73 cm), </w:t>
      </w:r>
      <w:r w:rsidR="00466E0D" w:rsidRPr="00E93E7C">
        <w:rPr>
          <w:rFonts w:ascii="Times New Roman" w:hAnsi="Times New Roman"/>
          <w:sz w:val="20"/>
          <w:szCs w:val="20"/>
        </w:rPr>
        <w:t>300 kg ha</w:t>
      </w:r>
      <w:r w:rsidR="00466E0D" w:rsidRPr="00E93E7C">
        <w:rPr>
          <w:rFonts w:ascii="Times New Roman" w:hAnsi="Times New Roman"/>
          <w:sz w:val="20"/>
          <w:szCs w:val="20"/>
          <w:vertAlign w:val="superscript"/>
        </w:rPr>
        <w:t>-1</w:t>
      </w:r>
      <w:r w:rsidR="00466E0D" w:rsidRPr="00E93E7C">
        <w:rPr>
          <w:rFonts w:ascii="Times New Roman" w:hAnsi="Times New Roman"/>
          <w:sz w:val="20"/>
          <w:szCs w:val="20"/>
        </w:rPr>
        <w:t xml:space="preserve"> (26.63 cm) and watermelon planted in control plots produced the</w:t>
      </w:r>
      <w:r w:rsidR="00AA6018" w:rsidRPr="00E93E7C">
        <w:rPr>
          <w:rFonts w:ascii="Times New Roman" w:hAnsi="Times New Roman"/>
          <w:sz w:val="20"/>
          <w:szCs w:val="20"/>
        </w:rPr>
        <w:t xml:space="preserve"> smallest </w:t>
      </w:r>
      <w:r w:rsidR="00466E0D" w:rsidRPr="00E93E7C">
        <w:rPr>
          <w:rFonts w:ascii="Times New Roman" w:hAnsi="Times New Roman"/>
          <w:sz w:val="20"/>
          <w:szCs w:val="20"/>
        </w:rPr>
        <w:t xml:space="preserve">fruits </w:t>
      </w:r>
      <w:r w:rsidR="00AA6018" w:rsidRPr="00E93E7C">
        <w:rPr>
          <w:rFonts w:ascii="Times New Roman" w:hAnsi="Times New Roman"/>
          <w:sz w:val="20"/>
          <w:szCs w:val="20"/>
        </w:rPr>
        <w:t>(26.51</w:t>
      </w:r>
      <w:r w:rsidR="00415610" w:rsidRPr="00E93E7C">
        <w:rPr>
          <w:rFonts w:ascii="Times New Roman" w:hAnsi="Times New Roman"/>
          <w:sz w:val="20"/>
          <w:szCs w:val="20"/>
        </w:rPr>
        <w:t xml:space="preserve"> cm).</w:t>
      </w:r>
    </w:p>
    <w:p w:rsidR="00AD052C" w:rsidRPr="00E93E7C" w:rsidRDefault="00AD052C" w:rsidP="00AD052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B4049" w:rsidRPr="00E93E7C" w:rsidRDefault="00FA0532" w:rsidP="00AD052C">
      <w:pPr>
        <w:pStyle w:val="ListParagraph"/>
        <w:tabs>
          <w:tab w:val="left" w:pos="630"/>
          <w:tab w:val="left" w:pos="2805"/>
        </w:tabs>
        <w:snapToGrid w:val="0"/>
        <w:spacing w:after="0" w:line="240" w:lineRule="auto"/>
        <w:ind w:left="0"/>
        <w:jc w:val="center"/>
        <w:rPr>
          <w:rFonts w:ascii="Times New Roman" w:hAnsi="Times New Roman"/>
          <w:sz w:val="20"/>
          <w:szCs w:val="20"/>
        </w:rPr>
      </w:pPr>
      <w:r w:rsidRPr="00FA0532">
        <w:rPr>
          <w:rFonts w:ascii="Times New Roman" w:hAnsi="Times New Roman"/>
          <w:noProof/>
          <w:sz w:val="20"/>
          <w:szCs w:val="20"/>
          <w:lang w:val="en-IN" w:eastAsia="en-IN"/>
        </w:rPr>
        <w:pict>
          <v:shape id="_x0000_i1029" type="#_x0000_t75" style="width:216.65pt;height:170.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">
            <v:imagedata r:id="rId21" o:title=""/>
            <o:lock v:ext="edit" aspectratio="f"/>
          </v:shape>
        </w:pict>
      </w:r>
    </w:p>
    <w:p w:rsidR="00102D3C" w:rsidRPr="00E93E7C" w:rsidRDefault="00775C5C" w:rsidP="00AD052C">
      <w:pPr>
        <w:pStyle w:val="ListParagraph"/>
        <w:tabs>
          <w:tab w:val="left" w:pos="630"/>
          <w:tab w:val="left" w:pos="2805"/>
        </w:tabs>
        <w:snapToGrid w:val="0"/>
        <w:spacing w:after="0" w:line="240" w:lineRule="auto"/>
        <w:ind w:left="0"/>
        <w:jc w:val="center"/>
        <w:rPr>
          <w:rFonts w:ascii="Times New Roman" w:hAnsi="Times New Roman"/>
          <w:sz w:val="20"/>
          <w:szCs w:val="20"/>
          <w:lang w:eastAsia="zh-CN"/>
        </w:rPr>
      </w:pPr>
      <w:r w:rsidRPr="00E93E7C">
        <w:rPr>
          <w:rFonts w:ascii="Times New Roman" w:hAnsi="Times New Roman"/>
          <w:sz w:val="20"/>
          <w:szCs w:val="20"/>
        </w:rPr>
        <w:t>Fi</w:t>
      </w:r>
      <w:r w:rsidR="007F2F77" w:rsidRPr="00E93E7C">
        <w:rPr>
          <w:rFonts w:ascii="Times New Roman" w:hAnsi="Times New Roman"/>
          <w:sz w:val="20"/>
          <w:szCs w:val="20"/>
        </w:rPr>
        <w:t>gure 5</w:t>
      </w:r>
      <w:r w:rsidR="00AA6018" w:rsidRPr="00E93E7C">
        <w:rPr>
          <w:rFonts w:ascii="Times New Roman" w:hAnsi="Times New Roman"/>
          <w:sz w:val="20"/>
          <w:szCs w:val="20"/>
        </w:rPr>
        <w:t xml:space="preserve">: </w:t>
      </w:r>
      <w:r w:rsidR="000B4049" w:rsidRPr="00E93E7C">
        <w:rPr>
          <w:rFonts w:ascii="Times New Roman" w:hAnsi="Times New Roman"/>
          <w:sz w:val="20"/>
          <w:szCs w:val="20"/>
        </w:rPr>
        <w:t>Effect</w:t>
      </w:r>
      <w:r w:rsidR="00B505CD" w:rsidRPr="00E93E7C">
        <w:rPr>
          <w:rFonts w:ascii="Times New Roman" w:hAnsi="Times New Roman"/>
          <w:sz w:val="20"/>
          <w:szCs w:val="20"/>
        </w:rPr>
        <w:t>s of compost on</w:t>
      </w:r>
      <w:r w:rsidR="000B4049" w:rsidRPr="00E93E7C">
        <w:rPr>
          <w:rFonts w:ascii="Times New Roman" w:hAnsi="Times New Roman"/>
          <w:sz w:val="20"/>
          <w:szCs w:val="20"/>
        </w:rPr>
        <w:t xml:space="preserve"> yield attributes</w:t>
      </w:r>
      <w:r w:rsidRPr="00E93E7C">
        <w:rPr>
          <w:rFonts w:ascii="Times New Roman" w:hAnsi="Times New Roman"/>
          <w:sz w:val="20"/>
          <w:szCs w:val="20"/>
        </w:rPr>
        <w:t>.</w:t>
      </w:r>
    </w:p>
    <w:p w:rsidR="00AD052C" w:rsidRPr="00E93E7C" w:rsidRDefault="00AD052C" w:rsidP="00AD052C">
      <w:pPr>
        <w:pStyle w:val="ListParagraph"/>
        <w:tabs>
          <w:tab w:val="left" w:pos="630"/>
          <w:tab w:val="left" w:pos="2805"/>
        </w:tabs>
        <w:snapToGrid w:val="0"/>
        <w:spacing w:after="0" w:line="240" w:lineRule="auto"/>
        <w:ind w:left="0" w:firstLine="425"/>
        <w:jc w:val="both"/>
        <w:rPr>
          <w:rFonts w:ascii="Times New Roman" w:hAnsi="Times New Roman"/>
          <w:b/>
          <w:sz w:val="20"/>
          <w:szCs w:val="20"/>
          <w:lang w:eastAsia="zh-CN"/>
        </w:rPr>
      </w:pPr>
    </w:p>
    <w:p w:rsidR="00C947AC" w:rsidRPr="00E93E7C" w:rsidRDefault="00C947AC" w:rsidP="00AD052C">
      <w:pPr>
        <w:pStyle w:val="ListParagraph"/>
        <w:tabs>
          <w:tab w:val="left" w:pos="630"/>
          <w:tab w:val="left" w:pos="2805"/>
        </w:tabs>
        <w:snapToGrid w:val="0"/>
        <w:spacing w:after="0" w:line="240" w:lineRule="auto"/>
        <w:ind w:left="0"/>
        <w:jc w:val="both"/>
        <w:rPr>
          <w:rFonts w:ascii="Times New Roman" w:hAnsi="Times New Roman"/>
          <w:b/>
          <w:sz w:val="20"/>
          <w:szCs w:val="20"/>
        </w:rPr>
      </w:pPr>
      <w:r w:rsidRPr="00E93E7C">
        <w:rPr>
          <w:rFonts w:ascii="Times New Roman" w:hAnsi="Times New Roman"/>
          <w:b/>
          <w:sz w:val="20"/>
          <w:szCs w:val="20"/>
        </w:rPr>
        <w:t>Discussion</w:t>
      </w:r>
    </w:p>
    <w:p w:rsidR="004D25A2" w:rsidRPr="00E93E7C" w:rsidRDefault="00040C18" w:rsidP="00AD052C">
      <w:pPr>
        <w:autoSpaceDE w:val="0"/>
        <w:autoSpaceDN w:val="0"/>
        <w:adjustRightInd w:val="0"/>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 xml:space="preserve">Application of organic materials have potential of not only improving crop yield, but also reducing dependence on fossil fuel based inorganic fertilizers, thereby reducing hazards caused by continuous and indiscriminate use of chemical fertilizers. The role of organic manures in maintaining soil fertility and their influence on growth and development of crop has been well documented [Sultan, 1995; Singh et al 1997]. </w:t>
      </w:r>
      <w:r w:rsidR="000C0D89" w:rsidRPr="00E93E7C">
        <w:rPr>
          <w:rFonts w:ascii="Times New Roman" w:hAnsi="Times New Roman"/>
          <w:sz w:val="20"/>
          <w:szCs w:val="20"/>
        </w:rPr>
        <w:t>The role of organic manures in maintaining soil fertility and their influence on growth and development of crop has been well documented [Sultan, 1995; Singh et al 1997</w:t>
      </w:r>
      <w:r w:rsidR="003A7469" w:rsidRPr="00E93E7C">
        <w:rPr>
          <w:rFonts w:ascii="Times New Roman" w:hAnsi="Times New Roman"/>
          <w:sz w:val="20"/>
          <w:szCs w:val="20"/>
        </w:rPr>
        <w:t>; Afolabi and Adesina, 2011; Adesina and Sanni, 2013; Adesina et al 2014</w:t>
      </w:r>
      <w:r w:rsidR="000C0D89" w:rsidRPr="00E93E7C">
        <w:rPr>
          <w:rFonts w:ascii="Times New Roman" w:hAnsi="Times New Roman"/>
          <w:sz w:val="20"/>
          <w:szCs w:val="20"/>
        </w:rPr>
        <w:t>].</w:t>
      </w:r>
      <w:r w:rsidR="003A7469" w:rsidRPr="00E93E7C">
        <w:rPr>
          <w:rFonts w:ascii="Times New Roman" w:hAnsi="Times New Roman"/>
          <w:sz w:val="20"/>
          <w:szCs w:val="20"/>
        </w:rPr>
        <w:t xml:space="preserve"> Besides influencing the physio</w:t>
      </w:r>
      <w:r w:rsidR="000C0D89" w:rsidRPr="00E93E7C">
        <w:rPr>
          <w:rFonts w:ascii="Times New Roman" w:hAnsi="Times New Roman"/>
          <w:sz w:val="20"/>
          <w:szCs w:val="20"/>
        </w:rPr>
        <w:t xml:space="preserve"> chemical properties of </w:t>
      </w:r>
      <w:r w:rsidR="000C0D89" w:rsidRPr="00E93E7C">
        <w:rPr>
          <w:rFonts w:ascii="Times New Roman" w:hAnsi="Times New Roman"/>
          <w:sz w:val="20"/>
          <w:szCs w:val="20"/>
        </w:rPr>
        <w:lastRenderedPageBreak/>
        <w:t xml:space="preserve">soil, organic manures </w:t>
      </w:r>
      <w:r w:rsidRPr="00E93E7C">
        <w:rPr>
          <w:rFonts w:ascii="Times New Roman" w:hAnsi="Times New Roman"/>
          <w:sz w:val="20"/>
          <w:szCs w:val="20"/>
        </w:rPr>
        <w:t xml:space="preserve">plays an important role in improving soil permeability to air and water and water stable aggregates. They </w:t>
      </w:r>
      <w:r w:rsidR="000C0D89" w:rsidRPr="00E93E7C">
        <w:rPr>
          <w:rFonts w:ascii="Times New Roman" w:hAnsi="Times New Roman"/>
          <w:sz w:val="20"/>
          <w:szCs w:val="20"/>
        </w:rPr>
        <w:t xml:space="preserve">are also known to contain growth promoting substances, </w:t>
      </w:r>
      <w:r w:rsidR="00A77647" w:rsidRPr="00E93E7C">
        <w:rPr>
          <w:rFonts w:ascii="Times New Roman" w:hAnsi="Times New Roman"/>
          <w:sz w:val="20"/>
          <w:szCs w:val="20"/>
          <w:lang w:val="en-IN" w:eastAsia="en-IN"/>
        </w:rPr>
        <w:t xml:space="preserve">increases phosphorus mobilization, </w:t>
      </w:r>
      <w:r w:rsidR="000C0D89" w:rsidRPr="00E93E7C">
        <w:rPr>
          <w:rFonts w:ascii="Times New Roman" w:hAnsi="Times New Roman"/>
          <w:sz w:val="20"/>
          <w:szCs w:val="20"/>
        </w:rPr>
        <w:t xml:space="preserve">enhance microbial activity and prevent nitrogen loss by leaching </w:t>
      </w:r>
      <w:r w:rsidRPr="00E93E7C">
        <w:rPr>
          <w:rFonts w:ascii="Times New Roman" w:hAnsi="Times New Roman"/>
          <w:sz w:val="20"/>
          <w:szCs w:val="20"/>
        </w:rPr>
        <w:t xml:space="preserve">thus improves nutrient uptake resulting in greater growth, yield and yield components </w:t>
      </w:r>
      <w:r w:rsidR="000C0D89" w:rsidRPr="00E93E7C">
        <w:rPr>
          <w:rFonts w:ascii="Times New Roman" w:hAnsi="Times New Roman"/>
          <w:sz w:val="20"/>
          <w:szCs w:val="20"/>
        </w:rPr>
        <w:t>(Shinde et al 1992</w:t>
      </w:r>
      <w:r w:rsidR="00A77647" w:rsidRPr="00E93E7C">
        <w:rPr>
          <w:rFonts w:ascii="Times New Roman" w:hAnsi="Times New Roman"/>
          <w:sz w:val="20"/>
          <w:szCs w:val="20"/>
        </w:rPr>
        <w:t>;</w:t>
      </w:r>
      <w:r w:rsidRPr="00E93E7C">
        <w:rPr>
          <w:rFonts w:ascii="Times New Roman" w:hAnsi="Times New Roman"/>
          <w:sz w:val="20"/>
          <w:szCs w:val="20"/>
        </w:rPr>
        <w:t xml:space="preserve"> Singh et al 1994; Sultan, 1995; Mondal and Chettri, 1998; Pandey et al 1999;</w:t>
      </w:r>
      <w:r w:rsidR="00A77647" w:rsidRPr="00E93E7C">
        <w:rPr>
          <w:rFonts w:ascii="Times New Roman" w:hAnsi="Times New Roman"/>
          <w:sz w:val="20"/>
          <w:szCs w:val="20"/>
        </w:rPr>
        <w:t xml:space="preserve"> </w:t>
      </w:r>
      <w:r w:rsidR="003A7469" w:rsidRPr="00E93E7C">
        <w:rPr>
          <w:rFonts w:ascii="Times New Roman" w:hAnsi="Times New Roman"/>
          <w:sz w:val="20"/>
          <w:szCs w:val="20"/>
          <w:lang w:val="en-IN" w:eastAsia="en-IN"/>
        </w:rPr>
        <w:t>Nevens and Reheul, 2003).</w:t>
      </w:r>
    </w:p>
    <w:p w:rsidR="005C53AF" w:rsidRPr="00E93E7C" w:rsidRDefault="00C947AC" w:rsidP="00AD052C">
      <w:pPr>
        <w:autoSpaceDE w:val="0"/>
        <w:autoSpaceDN w:val="0"/>
        <w:adjustRightInd w:val="0"/>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The significant growth and yield performance of watermelon fertilized with compost over the control recorded in this study</w:t>
      </w:r>
      <w:r w:rsidR="00770B57" w:rsidRPr="00E93E7C">
        <w:rPr>
          <w:rFonts w:ascii="Times New Roman" w:hAnsi="Times New Roman"/>
          <w:sz w:val="20"/>
          <w:szCs w:val="20"/>
        </w:rPr>
        <w:t xml:space="preserve"> is due to the low fertility status of the experimental soil and</w:t>
      </w:r>
      <w:r w:rsidRPr="00E93E7C">
        <w:rPr>
          <w:rFonts w:ascii="Times New Roman" w:hAnsi="Times New Roman"/>
          <w:sz w:val="20"/>
          <w:szCs w:val="20"/>
        </w:rPr>
        <w:t xml:space="preserve"> ag</w:t>
      </w:r>
      <w:r w:rsidR="00DE49DE" w:rsidRPr="00E93E7C">
        <w:rPr>
          <w:rFonts w:ascii="Times New Roman" w:hAnsi="Times New Roman"/>
          <w:sz w:val="20"/>
          <w:szCs w:val="20"/>
        </w:rPr>
        <w:t>reed with the findings of (</w:t>
      </w:r>
      <w:r w:rsidRPr="00E93E7C">
        <w:rPr>
          <w:rFonts w:ascii="Times New Roman" w:hAnsi="Times New Roman"/>
          <w:sz w:val="20"/>
          <w:szCs w:val="20"/>
        </w:rPr>
        <w:t>Messiaen, 1992; Sanni et al 2013; Aniekwe and Nwokwu, 2015</w:t>
      </w:r>
      <w:r w:rsidR="00DE49DE" w:rsidRPr="00E93E7C">
        <w:rPr>
          <w:rFonts w:ascii="Times New Roman" w:hAnsi="Times New Roman"/>
          <w:sz w:val="20"/>
          <w:szCs w:val="20"/>
        </w:rPr>
        <w:t>)</w:t>
      </w:r>
      <w:r w:rsidRPr="00E93E7C">
        <w:rPr>
          <w:rFonts w:ascii="Times New Roman" w:hAnsi="Times New Roman"/>
          <w:sz w:val="20"/>
          <w:szCs w:val="20"/>
        </w:rPr>
        <w:t xml:space="preserve"> that watermelon responds well to organic manure which may contain essential nutrient elements associated with high photosynthetic activities to have promoted vigorous vegetative growth and </w:t>
      </w:r>
      <w:r w:rsidR="00981860" w:rsidRPr="00E93E7C">
        <w:rPr>
          <w:rFonts w:ascii="Times New Roman" w:hAnsi="Times New Roman"/>
          <w:sz w:val="20"/>
          <w:szCs w:val="20"/>
        </w:rPr>
        <w:t>r</w:t>
      </w:r>
      <w:r w:rsidRPr="00E93E7C">
        <w:rPr>
          <w:rFonts w:ascii="Times New Roman" w:hAnsi="Times New Roman"/>
          <w:sz w:val="20"/>
          <w:szCs w:val="20"/>
        </w:rPr>
        <w:t>oot development, increment of meristematic and physiological activities in the plants due to adequate plant nutrient supply coupled with improved</w:t>
      </w:r>
      <w:r w:rsidR="00365489" w:rsidRPr="00E93E7C">
        <w:rPr>
          <w:rFonts w:ascii="Times New Roman" w:hAnsi="Times New Roman"/>
          <w:sz w:val="20"/>
          <w:szCs w:val="20"/>
        </w:rPr>
        <w:t xml:space="preserve"> soil properties that resulted (</w:t>
      </w:r>
      <w:r w:rsidRPr="00E93E7C">
        <w:rPr>
          <w:rFonts w:ascii="Times New Roman" w:hAnsi="Times New Roman"/>
          <w:sz w:val="20"/>
          <w:szCs w:val="20"/>
        </w:rPr>
        <w:t>John et al 2004</w:t>
      </w:r>
      <w:r w:rsidR="00365489" w:rsidRPr="00E93E7C">
        <w:rPr>
          <w:rFonts w:ascii="Times New Roman" w:hAnsi="Times New Roman"/>
          <w:sz w:val="20"/>
          <w:szCs w:val="20"/>
        </w:rPr>
        <w:t>)</w:t>
      </w:r>
      <w:r w:rsidRPr="00E93E7C">
        <w:rPr>
          <w:rFonts w:ascii="Times New Roman" w:hAnsi="Times New Roman"/>
          <w:sz w:val="20"/>
          <w:szCs w:val="20"/>
        </w:rPr>
        <w:t xml:space="preserve">. Incorporation of </w:t>
      </w:r>
      <w:r w:rsidR="00394059" w:rsidRPr="00E93E7C">
        <w:rPr>
          <w:rFonts w:ascii="Times New Roman" w:hAnsi="Times New Roman"/>
          <w:sz w:val="20"/>
          <w:szCs w:val="20"/>
        </w:rPr>
        <w:t>compost</w:t>
      </w:r>
      <w:r w:rsidRPr="00E93E7C">
        <w:rPr>
          <w:rFonts w:ascii="Times New Roman" w:hAnsi="Times New Roman"/>
          <w:sz w:val="20"/>
          <w:szCs w:val="20"/>
        </w:rPr>
        <w:t xml:space="preserve"> showed an </w:t>
      </w:r>
      <w:r w:rsidR="00394059" w:rsidRPr="00E93E7C">
        <w:rPr>
          <w:rFonts w:ascii="Times New Roman" w:hAnsi="Times New Roman"/>
          <w:sz w:val="20"/>
          <w:szCs w:val="20"/>
        </w:rPr>
        <w:t>improved</w:t>
      </w:r>
      <w:r w:rsidRPr="00E93E7C">
        <w:rPr>
          <w:rFonts w:ascii="Times New Roman" w:hAnsi="Times New Roman"/>
          <w:sz w:val="20"/>
          <w:szCs w:val="20"/>
        </w:rPr>
        <w:t xml:space="preserve"> yield in comparison to</w:t>
      </w:r>
      <w:r w:rsidR="00394059" w:rsidRPr="00E93E7C">
        <w:rPr>
          <w:rFonts w:ascii="Times New Roman" w:hAnsi="Times New Roman"/>
          <w:sz w:val="20"/>
          <w:szCs w:val="20"/>
        </w:rPr>
        <w:t xml:space="preserve"> unfertilized plots</w:t>
      </w:r>
      <w:r w:rsidRPr="00E93E7C">
        <w:rPr>
          <w:rFonts w:ascii="Times New Roman" w:hAnsi="Times New Roman"/>
          <w:sz w:val="20"/>
          <w:szCs w:val="20"/>
        </w:rPr>
        <w:t xml:space="preserve"> indicating that </w:t>
      </w:r>
      <w:r w:rsidR="00394059" w:rsidRPr="00E93E7C">
        <w:rPr>
          <w:rFonts w:ascii="Times New Roman" w:hAnsi="Times New Roman"/>
          <w:sz w:val="20"/>
          <w:szCs w:val="20"/>
        </w:rPr>
        <w:t>compost</w:t>
      </w:r>
      <w:r w:rsidRPr="00E93E7C">
        <w:rPr>
          <w:rFonts w:ascii="Times New Roman" w:hAnsi="Times New Roman"/>
          <w:sz w:val="20"/>
          <w:szCs w:val="20"/>
        </w:rPr>
        <w:t xml:space="preserve"> had positive response on yield parameters of </w:t>
      </w:r>
      <w:r w:rsidR="00394059" w:rsidRPr="00E93E7C">
        <w:rPr>
          <w:rFonts w:ascii="Times New Roman" w:hAnsi="Times New Roman"/>
          <w:sz w:val="20"/>
          <w:szCs w:val="20"/>
        </w:rPr>
        <w:t>watermelon</w:t>
      </w:r>
      <w:r w:rsidRPr="00E93E7C">
        <w:rPr>
          <w:rFonts w:ascii="Times New Roman" w:hAnsi="Times New Roman"/>
          <w:sz w:val="20"/>
          <w:szCs w:val="20"/>
        </w:rPr>
        <w:t xml:space="preserve">, which might be due to higher retention and availability of all the essential nutrients </w:t>
      </w:r>
      <w:r w:rsidR="005C53AF" w:rsidRPr="00E93E7C">
        <w:rPr>
          <w:rFonts w:ascii="Times New Roman" w:hAnsi="Times New Roman"/>
          <w:sz w:val="20"/>
          <w:szCs w:val="20"/>
        </w:rPr>
        <w:t xml:space="preserve">which are required for satisfactory growth, yield and quality of plants </w:t>
      </w:r>
      <w:r w:rsidRPr="00E93E7C">
        <w:rPr>
          <w:rFonts w:ascii="Times New Roman" w:hAnsi="Times New Roman"/>
          <w:sz w:val="20"/>
          <w:szCs w:val="20"/>
        </w:rPr>
        <w:t>as well as improvement in soil physical and biological properties (Kamara and Lahai 1997</w:t>
      </w:r>
      <w:r w:rsidR="005C53AF" w:rsidRPr="00E93E7C">
        <w:rPr>
          <w:rFonts w:ascii="Times New Roman" w:hAnsi="Times New Roman"/>
          <w:sz w:val="20"/>
          <w:szCs w:val="20"/>
        </w:rPr>
        <w:t>; Priyadarshani et al 2013</w:t>
      </w:r>
      <w:r w:rsidRPr="00E93E7C">
        <w:rPr>
          <w:rFonts w:ascii="Times New Roman" w:hAnsi="Times New Roman"/>
          <w:sz w:val="20"/>
          <w:szCs w:val="20"/>
        </w:rPr>
        <w:t>).</w:t>
      </w:r>
    </w:p>
    <w:p w:rsidR="00394059" w:rsidRPr="00E93E7C" w:rsidRDefault="00C947AC" w:rsidP="00AD052C">
      <w:pPr>
        <w:tabs>
          <w:tab w:val="left" w:pos="90"/>
        </w:tabs>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 xml:space="preserve">The varying yield response to the </w:t>
      </w:r>
      <w:r w:rsidR="005C53AF" w:rsidRPr="00E93E7C">
        <w:rPr>
          <w:rFonts w:ascii="Times New Roman" w:hAnsi="Times New Roman"/>
          <w:sz w:val="20"/>
          <w:szCs w:val="20"/>
        </w:rPr>
        <w:t>different rates of compost</w:t>
      </w:r>
      <w:r w:rsidRPr="00E93E7C">
        <w:rPr>
          <w:rFonts w:ascii="Times New Roman" w:hAnsi="Times New Roman"/>
          <w:sz w:val="20"/>
          <w:szCs w:val="20"/>
        </w:rPr>
        <w:t xml:space="preserve"> might be attributed to the nature and amount of nutrients present in the manures, their decomposition and nutrient release p</w:t>
      </w:r>
      <w:r w:rsidR="00981860" w:rsidRPr="00E93E7C">
        <w:rPr>
          <w:rFonts w:ascii="Times New Roman" w:hAnsi="Times New Roman"/>
          <w:sz w:val="20"/>
          <w:szCs w:val="20"/>
        </w:rPr>
        <w:t>attern in the soils (Mubarik,</w:t>
      </w:r>
      <w:r w:rsidRPr="00E93E7C">
        <w:rPr>
          <w:rFonts w:ascii="Times New Roman" w:hAnsi="Times New Roman"/>
          <w:sz w:val="20"/>
          <w:szCs w:val="20"/>
        </w:rPr>
        <w:t xml:space="preserve"> 1999).</w:t>
      </w:r>
      <w:r w:rsidR="00394059" w:rsidRPr="00E93E7C">
        <w:rPr>
          <w:rFonts w:ascii="Times New Roman" w:hAnsi="Times New Roman"/>
          <w:sz w:val="20"/>
          <w:szCs w:val="20"/>
        </w:rPr>
        <w:t xml:space="preserve"> </w:t>
      </w:r>
      <w:r w:rsidRPr="00E93E7C">
        <w:rPr>
          <w:rFonts w:ascii="Times New Roman" w:hAnsi="Times New Roman"/>
          <w:sz w:val="20"/>
          <w:szCs w:val="20"/>
        </w:rPr>
        <w:t>Increased plant yield may also be due to increased soil aggregate stability which might have favored the beneficial microbes which in turn could have contributed to improve biomass production (Basso and Ritchie, 2005; Bwenya and Terokun, 2001).</w:t>
      </w:r>
      <w:r w:rsidR="00394059" w:rsidRPr="00E93E7C">
        <w:rPr>
          <w:rFonts w:ascii="Times New Roman" w:hAnsi="Times New Roman"/>
          <w:sz w:val="20"/>
          <w:szCs w:val="20"/>
        </w:rPr>
        <w:t xml:space="preserve"> This increase could possibly be because of long term and easy availability of nutrients and their uptake from higher proportions of compost.</w:t>
      </w:r>
    </w:p>
    <w:p w:rsidR="00AE25A8" w:rsidRPr="00E93E7C" w:rsidRDefault="005C53AF" w:rsidP="00AD052C">
      <w:pPr>
        <w:autoSpaceDE w:val="0"/>
        <w:autoSpaceDN w:val="0"/>
        <w:adjustRightInd w:val="0"/>
        <w:snapToGrid w:val="0"/>
        <w:spacing w:after="0" w:line="240" w:lineRule="auto"/>
        <w:ind w:firstLine="425"/>
        <w:jc w:val="both"/>
        <w:rPr>
          <w:rFonts w:ascii="Times New Roman" w:hAnsi="Times New Roman"/>
          <w:sz w:val="20"/>
          <w:szCs w:val="20"/>
        </w:rPr>
      </w:pPr>
      <w:r w:rsidRPr="00E93E7C">
        <w:rPr>
          <w:rFonts w:ascii="Times New Roman" w:hAnsi="Times New Roman"/>
          <w:sz w:val="20"/>
          <w:szCs w:val="20"/>
        </w:rPr>
        <w:t xml:space="preserve">Significant increase in watermelon vegetative growth parameters (vine length, number of leaves and plant height) was recorded with increase in the rate of compost incorporated into the experimental soil). The results obtained is in conformity with the findings of </w:t>
      </w:r>
      <w:r w:rsidR="00AE25A8" w:rsidRPr="00E93E7C">
        <w:rPr>
          <w:rFonts w:ascii="Times New Roman" w:hAnsi="Times New Roman"/>
          <w:sz w:val="20"/>
          <w:szCs w:val="20"/>
        </w:rPr>
        <w:t xml:space="preserve">Lawal (2000); Agba et al. (2005) and </w:t>
      </w:r>
      <w:r w:rsidR="00981860" w:rsidRPr="00E93E7C">
        <w:rPr>
          <w:rFonts w:ascii="Times New Roman" w:hAnsi="Times New Roman"/>
          <w:sz w:val="20"/>
          <w:szCs w:val="20"/>
        </w:rPr>
        <w:t>Abdel</w:t>
      </w:r>
      <w:r w:rsidR="00AE25A8" w:rsidRPr="00E93E7C">
        <w:rPr>
          <w:rFonts w:ascii="Times New Roman" w:hAnsi="Times New Roman"/>
          <w:sz w:val="20"/>
          <w:szCs w:val="20"/>
        </w:rPr>
        <w:t xml:space="preserve"> et al.</w:t>
      </w:r>
      <w:r w:rsidR="00AE25A8" w:rsidRPr="00E93E7C">
        <w:rPr>
          <w:rFonts w:ascii="Times New Roman" w:hAnsi="Times New Roman"/>
          <w:b/>
          <w:sz w:val="20"/>
          <w:szCs w:val="20"/>
        </w:rPr>
        <w:t xml:space="preserve"> (</w:t>
      </w:r>
      <w:r w:rsidR="00AE25A8" w:rsidRPr="00E93E7C">
        <w:rPr>
          <w:rFonts w:ascii="Times New Roman" w:hAnsi="Times New Roman"/>
          <w:sz w:val="20"/>
          <w:szCs w:val="20"/>
        </w:rPr>
        <w:t>200</w:t>
      </w:r>
      <w:r w:rsidR="00981860" w:rsidRPr="00E93E7C">
        <w:rPr>
          <w:rFonts w:ascii="Times New Roman" w:hAnsi="Times New Roman"/>
          <w:sz w:val="20"/>
          <w:szCs w:val="20"/>
        </w:rPr>
        <w:t>5</w:t>
      </w:r>
      <w:r w:rsidR="00AE25A8" w:rsidRPr="00E93E7C">
        <w:rPr>
          <w:rFonts w:ascii="Times New Roman" w:hAnsi="Times New Roman"/>
          <w:sz w:val="20"/>
          <w:szCs w:val="20"/>
        </w:rPr>
        <w:t>) who reported increase in growth and yield component of watermelon in respond to increased level of fertilizer application.</w:t>
      </w:r>
    </w:p>
    <w:p w:rsidR="005C53AF" w:rsidRPr="00E93E7C" w:rsidRDefault="00AE25A8" w:rsidP="00AD052C">
      <w:pPr>
        <w:autoSpaceDE w:val="0"/>
        <w:autoSpaceDN w:val="0"/>
        <w:adjustRightInd w:val="0"/>
        <w:snapToGrid w:val="0"/>
        <w:spacing w:after="0" w:line="240" w:lineRule="auto"/>
        <w:ind w:firstLine="425"/>
        <w:jc w:val="both"/>
        <w:rPr>
          <w:rFonts w:ascii="Times New Roman" w:hAnsi="Times New Roman"/>
          <w:sz w:val="20"/>
          <w:szCs w:val="20"/>
          <w:lang w:val="en-IN" w:eastAsia="en-IN"/>
        </w:rPr>
      </w:pPr>
      <w:r w:rsidRPr="00E93E7C">
        <w:rPr>
          <w:rFonts w:ascii="Times New Roman" w:hAnsi="Times New Roman"/>
          <w:sz w:val="20"/>
          <w:szCs w:val="20"/>
        </w:rPr>
        <w:t xml:space="preserve">The reason for this increase could be ascribed to the efficient use of all available resources for plant and roots because of slow and continued supply of </w:t>
      </w:r>
      <w:r w:rsidRPr="00E93E7C">
        <w:rPr>
          <w:rFonts w:ascii="Times New Roman" w:hAnsi="Times New Roman"/>
          <w:sz w:val="20"/>
          <w:szCs w:val="20"/>
        </w:rPr>
        <w:lastRenderedPageBreak/>
        <w:t xml:space="preserve">nutrients as well as more water absorption due to </w:t>
      </w:r>
      <w:r w:rsidRPr="00E93E7C">
        <w:rPr>
          <w:rFonts w:ascii="Times New Roman" w:hAnsi="Times New Roman"/>
          <w:sz w:val="20"/>
          <w:szCs w:val="20"/>
          <w:lang w:val="en-IN" w:eastAsia="en-IN"/>
        </w:rPr>
        <w:t>larger amounts of nutrients in the soil as the amount of manure increased</w:t>
      </w:r>
      <w:r w:rsidRPr="00E93E7C">
        <w:rPr>
          <w:rFonts w:ascii="Times New Roman" w:hAnsi="Times New Roman"/>
          <w:sz w:val="20"/>
          <w:szCs w:val="20"/>
        </w:rPr>
        <w:t xml:space="preserve"> (Jagadeeswari and Kumaraswamy, 2000; Swarup and Yaduvanshi, 2000; Van-Averbeke and Yoganathan, 2003; Ogunlela </w:t>
      </w:r>
      <w:r w:rsidRPr="00E93E7C">
        <w:rPr>
          <w:rFonts w:ascii="Times New Roman" w:hAnsi="Times New Roman"/>
          <w:i/>
          <w:iCs/>
          <w:sz w:val="20"/>
          <w:szCs w:val="20"/>
        </w:rPr>
        <w:t>et al</w:t>
      </w:r>
      <w:r w:rsidRPr="00E93E7C">
        <w:rPr>
          <w:rFonts w:ascii="Times New Roman" w:hAnsi="Times New Roman"/>
          <w:sz w:val="20"/>
          <w:szCs w:val="20"/>
        </w:rPr>
        <w:t xml:space="preserve">., 2005; Pimentel </w:t>
      </w:r>
      <w:r w:rsidRPr="00E93E7C">
        <w:rPr>
          <w:rFonts w:ascii="Times New Roman" w:hAnsi="Times New Roman"/>
          <w:i/>
          <w:iCs/>
          <w:sz w:val="20"/>
          <w:szCs w:val="20"/>
        </w:rPr>
        <w:t>et al</w:t>
      </w:r>
      <w:r w:rsidRPr="00E93E7C">
        <w:rPr>
          <w:rFonts w:ascii="Times New Roman" w:hAnsi="Times New Roman"/>
          <w:sz w:val="20"/>
          <w:szCs w:val="20"/>
        </w:rPr>
        <w:t xml:space="preserve">., 2005; Kuntashula </w:t>
      </w:r>
      <w:r w:rsidRPr="00E93E7C">
        <w:rPr>
          <w:rFonts w:ascii="Times New Roman" w:hAnsi="Times New Roman"/>
          <w:i/>
          <w:iCs/>
          <w:sz w:val="20"/>
          <w:szCs w:val="20"/>
        </w:rPr>
        <w:t>et al</w:t>
      </w:r>
      <w:r w:rsidRPr="00E93E7C">
        <w:rPr>
          <w:rFonts w:ascii="Times New Roman" w:hAnsi="Times New Roman"/>
          <w:sz w:val="20"/>
          <w:szCs w:val="20"/>
        </w:rPr>
        <w:t xml:space="preserve">., 2006). </w:t>
      </w:r>
      <w:r w:rsidR="005C53AF" w:rsidRPr="00E93E7C">
        <w:rPr>
          <w:rFonts w:ascii="Times New Roman" w:hAnsi="Times New Roman"/>
          <w:sz w:val="20"/>
          <w:szCs w:val="20"/>
          <w:lang w:val="en-IN" w:eastAsia="en-IN"/>
        </w:rPr>
        <w:t xml:space="preserve">Manure application resulted in improved vegetative growth compared to the unfertilised control plots and these appear to indicate that addition of compost at </w:t>
      </w:r>
      <w:r w:rsidR="005C53AF" w:rsidRPr="00E93E7C">
        <w:rPr>
          <w:rFonts w:ascii="Times New Roman" w:eastAsia="TimesNewRomanPSMT" w:hAnsi="Times New Roman"/>
          <w:sz w:val="20"/>
          <w:szCs w:val="20"/>
          <w:lang w:val="en-IN" w:eastAsia="en-IN"/>
        </w:rPr>
        <w:t>300kg ha</w:t>
      </w:r>
      <w:r w:rsidR="005C53AF" w:rsidRPr="00E93E7C">
        <w:rPr>
          <w:rFonts w:ascii="Times New Roman" w:eastAsia="TimesNewRomanPSMT" w:hAnsi="Times New Roman"/>
          <w:sz w:val="20"/>
          <w:szCs w:val="20"/>
          <w:vertAlign w:val="superscript"/>
          <w:lang w:val="en-IN" w:eastAsia="en-IN"/>
        </w:rPr>
        <w:t>-1</w:t>
      </w:r>
      <w:r w:rsidR="005C53AF" w:rsidRPr="00E93E7C">
        <w:rPr>
          <w:rFonts w:ascii="Times New Roman" w:eastAsia="TimesNewRomanPSMT" w:hAnsi="Times New Roman"/>
          <w:sz w:val="20"/>
          <w:szCs w:val="20"/>
          <w:lang w:val="en-IN" w:eastAsia="en-IN"/>
        </w:rPr>
        <w:t xml:space="preserve"> provided sufficient nutrients for maximum vegetative growth </w:t>
      </w:r>
      <w:r w:rsidR="005C53AF" w:rsidRPr="00E93E7C">
        <w:rPr>
          <w:rFonts w:ascii="Times New Roman" w:hAnsi="Times New Roman"/>
          <w:sz w:val="20"/>
          <w:szCs w:val="20"/>
          <w:lang w:val="en-IN" w:eastAsia="en-IN"/>
        </w:rPr>
        <w:t>and the nutrients were partitioned towards stem elongation and leaf production.</w:t>
      </w:r>
    </w:p>
    <w:p w:rsidR="00D41397" w:rsidRPr="00E93E7C" w:rsidRDefault="00D41397" w:rsidP="00AD052C">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E93E7C">
        <w:rPr>
          <w:rFonts w:ascii="Times New Roman" w:hAnsi="Times New Roman"/>
          <w:sz w:val="20"/>
          <w:szCs w:val="20"/>
        </w:rPr>
        <w:t xml:space="preserve">The low nutrient status </w:t>
      </w:r>
      <w:r w:rsidR="003442DC" w:rsidRPr="00E93E7C">
        <w:rPr>
          <w:rFonts w:ascii="Times New Roman" w:hAnsi="Times New Roman"/>
          <w:sz w:val="20"/>
          <w:szCs w:val="20"/>
        </w:rPr>
        <w:t xml:space="preserve">(organic carbon, N, P, K. Ca and Mg) </w:t>
      </w:r>
      <w:r w:rsidRPr="00E93E7C">
        <w:rPr>
          <w:rFonts w:ascii="Times New Roman" w:hAnsi="Times New Roman"/>
          <w:sz w:val="20"/>
          <w:szCs w:val="20"/>
        </w:rPr>
        <w:t>of the soil is the characteristic nature of soils in the agro ecological zone</w:t>
      </w:r>
      <w:r w:rsidR="003442DC" w:rsidRPr="00E93E7C">
        <w:rPr>
          <w:rFonts w:ascii="Times New Roman" w:hAnsi="Times New Roman"/>
          <w:sz w:val="20"/>
          <w:szCs w:val="20"/>
        </w:rPr>
        <w:t xml:space="preserve"> which is below the critical level required for sustainable crop production in Southwest Nigeria (Akinrinde Obigbesan 2000).</w:t>
      </w:r>
      <w:r w:rsidR="00770B57" w:rsidRPr="00E93E7C">
        <w:rPr>
          <w:rFonts w:ascii="Times New Roman" w:hAnsi="Times New Roman"/>
          <w:sz w:val="20"/>
          <w:szCs w:val="20"/>
        </w:rPr>
        <w:t xml:space="preserve"> </w:t>
      </w:r>
      <w:r w:rsidR="003442DC" w:rsidRPr="00E93E7C">
        <w:rPr>
          <w:rFonts w:ascii="Times New Roman" w:hAnsi="Times New Roman"/>
          <w:sz w:val="20"/>
          <w:szCs w:val="20"/>
        </w:rPr>
        <w:t>T</w:t>
      </w:r>
      <w:r w:rsidRPr="00E93E7C">
        <w:rPr>
          <w:rFonts w:ascii="Times New Roman" w:hAnsi="Times New Roman"/>
          <w:sz w:val="20"/>
          <w:szCs w:val="20"/>
        </w:rPr>
        <w:t>he reduction in the soil pH value at harvest confirms the study of Sanni (2016) who observed that soil pH in Ikorodu agro ecological reduced from 6.20 to a range of 5.58-5.87 at crop harvest from soil fertilized with 200 kg/ha</w:t>
      </w:r>
      <w:r w:rsidRPr="00E93E7C">
        <w:rPr>
          <w:rFonts w:ascii="Times New Roman" w:hAnsi="Times New Roman"/>
          <w:sz w:val="20"/>
          <w:szCs w:val="20"/>
          <w:vertAlign w:val="superscript"/>
        </w:rPr>
        <w:t>-1</w:t>
      </w:r>
      <w:r w:rsidRPr="00E93E7C">
        <w:rPr>
          <w:rFonts w:ascii="Times New Roman" w:hAnsi="Times New Roman"/>
          <w:sz w:val="20"/>
          <w:szCs w:val="20"/>
        </w:rPr>
        <w:t xml:space="preserve"> NPK 15-15-15 fertilizer, 200 kg/ha</w:t>
      </w:r>
      <w:r w:rsidRPr="00E93E7C">
        <w:rPr>
          <w:rFonts w:ascii="Times New Roman" w:hAnsi="Times New Roman"/>
          <w:sz w:val="20"/>
          <w:szCs w:val="20"/>
          <w:vertAlign w:val="superscript"/>
        </w:rPr>
        <w:t>-1</w:t>
      </w:r>
      <w:r w:rsidRPr="00E93E7C">
        <w:rPr>
          <w:rFonts w:ascii="Times New Roman" w:hAnsi="Times New Roman"/>
          <w:sz w:val="20"/>
          <w:szCs w:val="20"/>
        </w:rPr>
        <w:t>compost, 25 t ha</w:t>
      </w:r>
      <w:r w:rsidRPr="00E93E7C">
        <w:rPr>
          <w:rFonts w:ascii="Times New Roman" w:hAnsi="Times New Roman"/>
          <w:sz w:val="20"/>
          <w:szCs w:val="20"/>
          <w:vertAlign w:val="superscript"/>
        </w:rPr>
        <w:t>-1</w:t>
      </w:r>
      <w:r w:rsidRPr="00E93E7C">
        <w:rPr>
          <w:rFonts w:ascii="Times New Roman" w:hAnsi="Times New Roman"/>
          <w:sz w:val="20"/>
          <w:szCs w:val="20"/>
        </w:rPr>
        <w:t>cow dung</w:t>
      </w:r>
      <w:r w:rsidR="00C84FA9" w:rsidRPr="00E93E7C">
        <w:rPr>
          <w:rFonts w:ascii="Times New Roman" w:hAnsi="Times New Roman"/>
          <w:sz w:val="20"/>
          <w:szCs w:val="20"/>
        </w:rPr>
        <w:t xml:space="preserve">. The marginal increase recorded for Mg, K, CEC, total N and organic carbon from plots incorporated with varying level of compost might be due to the </w:t>
      </w:r>
      <w:r w:rsidR="00770B57" w:rsidRPr="00E93E7C">
        <w:rPr>
          <w:rFonts w:ascii="Times New Roman" w:hAnsi="Times New Roman"/>
          <w:sz w:val="20"/>
          <w:szCs w:val="20"/>
        </w:rPr>
        <w:t xml:space="preserve">increased in the amount of nitrogen </w:t>
      </w:r>
      <w:r w:rsidR="00C84FA9" w:rsidRPr="00E93E7C">
        <w:rPr>
          <w:rFonts w:ascii="Times New Roman" w:hAnsi="Times New Roman"/>
          <w:sz w:val="20"/>
          <w:szCs w:val="20"/>
        </w:rPr>
        <w:t xml:space="preserve">present in the various rates of compost applied </w:t>
      </w:r>
      <w:r w:rsidR="004A3A00" w:rsidRPr="00E93E7C">
        <w:rPr>
          <w:rFonts w:ascii="Times New Roman" w:hAnsi="Times New Roman"/>
          <w:sz w:val="20"/>
          <w:szCs w:val="20"/>
        </w:rPr>
        <w:t xml:space="preserve">which improved microbial activity that led to enhanced production and mineralization of organic matter from natural (native) source in soil </w:t>
      </w:r>
      <w:r w:rsidR="00C84FA9" w:rsidRPr="00E93E7C">
        <w:rPr>
          <w:rFonts w:ascii="Times New Roman" w:hAnsi="Times New Roman"/>
          <w:sz w:val="20"/>
          <w:szCs w:val="20"/>
        </w:rPr>
        <w:t>and this support the previous result reported by Sanni (2016).</w:t>
      </w:r>
    </w:p>
    <w:p w:rsidR="00AD052C" w:rsidRPr="00E93E7C" w:rsidRDefault="00AD052C" w:rsidP="00AD052C">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FC553E" w:rsidRPr="00E93E7C" w:rsidRDefault="00FC553E" w:rsidP="00AD052C">
      <w:pPr>
        <w:pStyle w:val="ListParagraph"/>
        <w:snapToGrid w:val="0"/>
        <w:spacing w:after="0" w:line="240" w:lineRule="auto"/>
        <w:ind w:left="0"/>
        <w:jc w:val="both"/>
        <w:rPr>
          <w:rFonts w:ascii="Times New Roman" w:hAnsi="Times New Roman"/>
          <w:b/>
          <w:sz w:val="20"/>
          <w:szCs w:val="20"/>
        </w:rPr>
      </w:pPr>
      <w:r w:rsidRPr="00E93E7C">
        <w:rPr>
          <w:rFonts w:ascii="Times New Roman" w:hAnsi="Times New Roman"/>
          <w:b/>
          <w:sz w:val="20"/>
          <w:szCs w:val="20"/>
        </w:rPr>
        <w:t>C</w:t>
      </w:r>
      <w:r w:rsidR="005772AD" w:rsidRPr="00E93E7C">
        <w:rPr>
          <w:rFonts w:ascii="Times New Roman" w:hAnsi="Times New Roman"/>
          <w:b/>
          <w:sz w:val="20"/>
          <w:szCs w:val="20"/>
        </w:rPr>
        <w:t>onclusion</w:t>
      </w:r>
    </w:p>
    <w:p w:rsidR="00EE425E" w:rsidRPr="00E93E7C" w:rsidRDefault="00EE425E" w:rsidP="00AD052C">
      <w:pPr>
        <w:snapToGrid w:val="0"/>
        <w:spacing w:after="0" w:line="240" w:lineRule="auto"/>
        <w:ind w:firstLine="425"/>
        <w:jc w:val="both"/>
        <w:rPr>
          <w:rFonts w:ascii="Times New Roman" w:hAnsi="Times New Roman"/>
          <w:sz w:val="20"/>
          <w:szCs w:val="20"/>
          <w:lang w:eastAsia="zh-CN"/>
        </w:rPr>
      </w:pPr>
      <w:r w:rsidRPr="00E93E7C">
        <w:rPr>
          <w:rFonts w:ascii="Times New Roman" w:eastAsia="TimesNewRomanPSMT" w:hAnsi="Times New Roman"/>
          <w:sz w:val="20"/>
          <w:szCs w:val="20"/>
        </w:rPr>
        <w:t>Application of compost resulted in an increase in watermelon growth and yield attributes, as well as improved the soil physiochemical properties. Compost incorporated at 300kg/ha</w:t>
      </w:r>
      <w:r w:rsidRPr="00E93E7C">
        <w:rPr>
          <w:rFonts w:ascii="Times New Roman" w:eastAsia="TimesNewRomanPSMT" w:hAnsi="Times New Roman"/>
          <w:sz w:val="20"/>
          <w:szCs w:val="20"/>
          <w:vertAlign w:val="superscript"/>
        </w:rPr>
        <w:t>-1</w:t>
      </w:r>
      <w:r w:rsidRPr="00E93E7C">
        <w:rPr>
          <w:rFonts w:ascii="Times New Roman" w:eastAsia="TimesNewRomanPSMT" w:hAnsi="Times New Roman"/>
          <w:sz w:val="20"/>
          <w:szCs w:val="20"/>
        </w:rPr>
        <w:t xml:space="preserve"> produced significant higher vegetative growth and yield attributes at harvest than other treatments and t</w:t>
      </w:r>
      <w:r w:rsidRPr="00E93E7C">
        <w:rPr>
          <w:rFonts w:ascii="Times New Roman" w:hAnsi="Times New Roman"/>
          <w:sz w:val="20"/>
          <w:szCs w:val="20"/>
          <w:lang w:val="en-IN" w:eastAsia="en-IN"/>
        </w:rPr>
        <w:t xml:space="preserve">he </w:t>
      </w:r>
      <w:r w:rsidRPr="00E93E7C">
        <w:rPr>
          <w:rFonts w:ascii="Times New Roman" w:eastAsia="TimesNewRomanPSMT" w:hAnsi="Times New Roman"/>
          <w:sz w:val="20"/>
          <w:szCs w:val="20"/>
          <w:lang w:eastAsia="en-IN"/>
        </w:rPr>
        <w:t>findings suggested that 300 kg</w:t>
      </w:r>
      <w:r w:rsidRPr="00E93E7C">
        <w:rPr>
          <w:rFonts w:ascii="Times New Roman" w:eastAsia="TimesNewRomanPSMT" w:hAnsi="Times New Roman"/>
          <w:sz w:val="20"/>
          <w:szCs w:val="20"/>
          <w:lang w:val="en-IN" w:eastAsia="en-IN"/>
        </w:rPr>
        <w:t>/ha</w:t>
      </w:r>
      <w:r w:rsidRPr="00E93E7C">
        <w:rPr>
          <w:rFonts w:ascii="Times New Roman" w:eastAsia="TimesNewRomanPSMT" w:hAnsi="Times New Roman"/>
          <w:sz w:val="20"/>
          <w:szCs w:val="20"/>
          <w:vertAlign w:val="superscript"/>
          <w:lang w:eastAsia="en-IN"/>
        </w:rPr>
        <w:t>-1</w:t>
      </w:r>
      <w:r w:rsidRPr="00E93E7C">
        <w:rPr>
          <w:rFonts w:ascii="Times New Roman" w:eastAsia="TimesNewRomanPSMT" w:hAnsi="Times New Roman"/>
          <w:sz w:val="20"/>
          <w:szCs w:val="20"/>
          <w:lang w:val="en-IN" w:eastAsia="en-IN"/>
        </w:rPr>
        <w:t xml:space="preserve"> of </w:t>
      </w:r>
      <w:r w:rsidRPr="00E93E7C">
        <w:rPr>
          <w:rFonts w:ascii="Times New Roman" w:eastAsia="TimesNewRomanPSMT" w:hAnsi="Times New Roman"/>
          <w:sz w:val="20"/>
          <w:szCs w:val="20"/>
          <w:lang w:eastAsia="en-IN"/>
        </w:rPr>
        <w:t xml:space="preserve">compost </w:t>
      </w:r>
      <w:r w:rsidRPr="00E93E7C">
        <w:rPr>
          <w:rFonts w:ascii="Times New Roman" w:eastAsia="TimesNewRomanPSMT" w:hAnsi="Times New Roman"/>
          <w:sz w:val="20"/>
          <w:szCs w:val="20"/>
          <w:lang w:val="en-IN" w:eastAsia="en-IN"/>
        </w:rPr>
        <w:t xml:space="preserve">would supply sufficient nutrients </w:t>
      </w:r>
      <w:r w:rsidRPr="00E93E7C">
        <w:rPr>
          <w:rFonts w:ascii="Times New Roman" w:eastAsia="TimesNewRomanPSMT" w:hAnsi="Times New Roman"/>
          <w:sz w:val="20"/>
          <w:szCs w:val="20"/>
          <w:lang w:eastAsia="en-IN"/>
        </w:rPr>
        <w:t>required for the optimum growth and yield of watermelon in the study area.</w:t>
      </w:r>
    </w:p>
    <w:p w:rsidR="00AD052C" w:rsidRPr="00E93E7C" w:rsidRDefault="00AD052C" w:rsidP="00AD052C">
      <w:pPr>
        <w:snapToGrid w:val="0"/>
        <w:spacing w:after="0" w:line="240" w:lineRule="auto"/>
        <w:ind w:firstLine="425"/>
        <w:jc w:val="both"/>
        <w:rPr>
          <w:rFonts w:ascii="Times New Roman" w:eastAsiaTheme="minorEastAsia" w:hAnsi="Times New Roman"/>
          <w:i/>
          <w:iCs/>
          <w:sz w:val="20"/>
          <w:szCs w:val="20"/>
          <w:lang w:val="en-IN" w:eastAsia="zh-CN"/>
        </w:rPr>
      </w:pPr>
    </w:p>
    <w:p w:rsidR="008411FD" w:rsidRPr="00E93E7C" w:rsidRDefault="002C6EA5" w:rsidP="00AD052C">
      <w:pPr>
        <w:pStyle w:val="ListParagraph"/>
        <w:snapToGrid w:val="0"/>
        <w:spacing w:after="0" w:line="240" w:lineRule="auto"/>
        <w:ind w:left="0"/>
        <w:jc w:val="both"/>
        <w:rPr>
          <w:rFonts w:ascii="Times New Roman" w:hAnsi="Times New Roman"/>
          <w:b/>
          <w:sz w:val="20"/>
          <w:szCs w:val="20"/>
        </w:rPr>
      </w:pPr>
      <w:r w:rsidRPr="00E93E7C">
        <w:rPr>
          <w:rFonts w:ascii="Times New Roman" w:hAnsi="Times New Roman"/>
          <w:b/>
          <w:sz w:val="20"/>
          <w:szCs w:val="20"/>
        </w:rPr>
        <w:t>R</w:t>
      </w:r>
      <w:r w:rsidR="00F45790" w:rsidRPr="00E93E7C">
        <w:rPr>
          <w:rFonts w:ascii="Times New Roman" w:hAnsi="Times New Roman"/>
          <w:b/>
          <w:sz w:val="20"/>
          <w:szCs w:val="20"/>
        </w:rPr>
        <w:t>eferences</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Abdel, A.M., Eldesuki, R.M., Salman, S.R. and Hussein, S.D. (2005). Performance of some snap bean varieties as affected by different levels of mineral fertilizers, </w:t>
      </w:r>
      <w:r w:rsidRPr="00E93E7C">
        <w:rPr>
          <w:i/>
          <w:iCs/>
          <w:sz w:val="20"/>
          <w:szCs w:val="20"/>
        </w:rPr>
        <w:t xml:space="preserve">J. Agro. </w:t>
      </w:r>
      <w:r w:rsidRPr="00E93E7C">
        <w:rPr>
          <w:sz w:val="20"/>
          <w:szCs w:val="20"/>
        </w:rPr>
        <w:t>4: 242-247.</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Adekiya, A. O. and Ojeniyi, S. O. (2002). Evaluation of tomato growth and soil properties under method of seedling bed preparation in an Alfisol in the rainforest zone of Southwest Nigeria. Soil Tillage Research, 64:275 – 279.</w:t>
      </w:r>
    </w:p>
    <w:p w:rsidR="00981860" w:rsidRPr="00E93E7C" w:rsidRDefault="00981860" w:rsidP="00AD052C">
      <w:pPr>
        <w:pStyle w:val="Pa10"/>
        <w:numPr>
          <w:ilvl w:val="0"/>
          <w:numId w:val="19"/>
        </w:numPr>
        <w:snapToGrid w:val="0"/>
        <w:spacing w:line="240" w:lineRule="auto"/>
        <w:jc w:val="both"/>
        <w:rPr>
          <w:bCs/>
          <w:sz w:val="20"/>
          <w:szCs w:val="20"/>
        </w:rPr>
      </w:pPr>
      <w:r w:rsidRPr="00E93E7C">
        <w:rPr>
          <w:bCs/>
          <w:sz w:val="20"/>
          <w:szCs w:val="20"/>
        </w:rPr>
        <w:t xml:space="preserve">Adesina J. M.,Sanni K. O., Afolabi L. A. and Eleduma A. F. (2014) Effect of Variable Rate of Poultry Manure on the Growth and Yield of </w:t>
      </w:r>
      <w:r w:rsidRPr="00E93E7C">
        <w:rPr>
          <w:bCs/>
          <w:sz w:val="20"/>
          <w:szCs w:val="20"/>
        </w:rPr>
        <w:lastRenderedPageBreak/>
        <w:t>Pepper (</w:t>
      </w:r>
      <w:r w:rsidRPr="00E93E7C">
        <w:rPr>
          <w:bCs/>
          <w:i/>
          <w:iCs/>
          <w:sz w:val="20"/>
          <w:szCs w:val="20"/>
        </w:rPr>
        <w:t>Capsicum annum</w:t>
      </w:r>
      <w:r w:rsidRPr="00E93E7C">
        <w:rPr>
          <w:bCs/>
          <w:sz w:val="20"/>
          <w:szCs w:val="20"/>
        </w:rPr>
        <w:t>) in South Western Nigeria. Academic Arena, 6(1): 9-13.</w:t>
      </w:r>
    </w:p>
    <w:p w:rsidR="00981860" w:rsidRPr="00E93E7C" w:rsidRDefault="00981860" w:rsidP="00AD052C">
      <w:pPr>
        <w:pStyle w:val="Pa10"/>
        <w:numPr>
          <w:ilvl w:val="0"/>
          <w:numId w:val="19"/>
        </w:numPr>
        <w:snapToGrid w:val="0"/>
        <w:spacing w:line="240" w:lineRule="auto"/>
        <w:jc w:val="both"/>
        <w:rPr>
          <w:sz w:val="20"/>
          <w:szCs w:val="20"/>
          <w:lang w:eastAsia="en-IN"/>
        </w:rPr>
      </w:pPr>
      <w:r w:rsidRPr="00E93E7C">
        <w:rPr>
          <w:sz w:val="20"/>
          <w:szCs w:val="20"/>
          <w:lang w:eastAsia="en-IN"/>
        </w:rPr>
        <w:t xml:space="preserve">Adesina, J. M. (2013) </w:t>
      </w:r>
      <w:r w:rsidRPr="00E93E7C">
        <w:rPr>
          <w:bCs/>
          <w:sz w:val="20"/>
          <w:szCs w:val="20"/>
          <w:lang w:eastAsia="en-IN"/>
        </w:rPr>
        <w:t xml:space="preserve">Exploration of </w:t>
      </w:r>
      <w:r w:rsidRPr="00E93E7C">
        <w:rPr>
          <w:bCs/>
          <w:i/>
          <w:iCs/>
          <w:sz w:val="20"/>
          <w:szCs w:val="20"/>
          <w:lang w:eastAsia="en-IN"/>
        </w:rPr>
        <w:t xml:space="preserve">Erythrina Excelsa </w:t>
      </w:r>
      <w:r w:rsidRPr="00E93E7C">
        <w:rPr>
          <w:bCs/>
          <w:sz w:val="20"/>
          <w:szCs w:val="20"/>
          <w:lang w:eastAsia="en-IN"/>
        </w:rPr>
        <w:t xml:space="preserve">Baker and </w:t>
      </w:r>
      <w:r w:rsidRPr="00E93E7C">
        <w:rPr>
          <w:bCs/>
          <w:i/>
          <w:iCs/>
          <w:sz w:val="20"/>
          <w:szCs w:val="20"/>
          <w:lang w:eastAsia="en-IN"/>
        </w:rPr>
        <w:t xml:space="preserve">Aneilema Beniniense </w:t>
      </w:r>
      <w:r w:rsidRPr="00E93E7C">
        <w:rPr>
          <w:bCs/>
          <w:sz w:val="20"/>
          <w:szCs w:val="20"/>
          <w:lang w:eastAsia="en-IN"/>
        </w:rPr>
        <w:t>(P. Beauv.) Kunth Aqueous Extracts For The Management of Flea Beetles (</w:t>
      </w:r>
      <w:r w:rsidRPr="00E93E7C">
        <w:rPr>
          <w:bCs/>
          <w:i/>
          <w:iCs/>
          <w:sz w:val="20"/>
          <w:szCs w:val="20"/>
          <w:lang w:eastAsia="en-IN"/>
        </w:rPr>
        <w:t xml:space="preserve">Podagrica </w:t>
      </w:r>
      <w:r w:rsidRPr="00E93E7C">
        <w:rPr>
          <w:bCs/>
          <w:sz w:val="20"/>
          <w:szCs w:val="20"/>
          <w:lang w:eastAsia="en-IN"/>
        </w:rPr>
        <w:t xml:space="preserve">Spp) On Okra (Abelmoschus esculentus). </w:t>
      </w:r>
      <w:r w:rsidRPr="00E93E7C">
        <w:rPr>
          <w:i/>
          <w:iCs/>
          <w:sz w:val="20"/>
          <w:szCs w:val="20"/>
          <w:lang w:eastAsia="en-IN"/>
        </w:rPr>
        <w:t xml:space="preserve">Nat Sci </w:t>
      </w:r>
      <w:r w:rsidRPr="00E93E7C">
        <w:rPr>
          <w:sz w:val="20"/>
          <w:szCs w:val="20"/>
          <w:lang w:eastAsia="en-IN"/>
        </w:rPr>
        <w:t>2013;11(12):210-215.</w:t>
      </w:r>
    </w:p>
    <w:p w:rsidR="00981860" w:rsidRPr="00E93E7C" w:rsidRDefault="00981860" w:rsidP="00AD052C">
      <w:pPr>
        <w:pStyle w:val="Pa10"/>
        <w:numPr>
          <w:ilvl w:val="0"/>
          <w:numId w:val="19"/>
        </w:numPr>
        <w:snapToGrid w:val="0"/>
        <w:spacing w:line="240" w:lineRule="auto"/>
        <w:jc w:val="both"/>
        <w:rPr>
          <w:bCs/>
          <w:sz w:val="20"/>
          <w:szCs w:val="20"/>
        </w:rPr>
      </w:pPr>
      <w:r w:rsidRPr="00E93E7C">
        <w:rPr>
          <w:rFonts w:eastAsia="PalatinoLinotype-Roman"/>
          <w:sz w:val="20"/>
          <w:szCs w:val="20"/>
        </w:rPr>
        <w:t xml:space="preserve">Adesina, J. M. and Sanni, K. O. (2013) </w:t>
      </w:r>
      <w:r w:rsidRPr="00E93E7C">
        <w:rPr>
          <w:bCs/>
          <w:sz w:val="20"/>
          <w:szCs w:val="20"/>
        </w:rPr>
        <w:t xml:space="preserve">Comparative effects of different organic manure on agronomic performances of </w:t>
      </w:r>
      <w:r w:rsidRPr="00E93E7C">
        <w:rPr>
          <w:bCs/>
          <w:i/>
          <w:sz w:val="20"/>
          <w:szCs w:val="20"/>
        </w:rPr>
        <w:t>Corchorus olitorus</w:t>
      </w:r>
      <w:r w:rsidRPr="00E93E7C">
        <w:rPr>
          <w:bCs/>
          <w:sz w:val="20"/>
          <w:szCs w:val="20"/>
        </w:rPr>
        <w:t xml:space="preserve"> in Rainforest Agro-ecological zone of South Western Nigeria. International Journal of Agronomy and Agricultural Research, 3 (1): 1 – 5.</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Afolabi, L. A. and Adesina, J. M. (2011) Comparative and Cumulative effects of different Organic manures on the Growth and Yield of Tomato (</w:t>
      </w:r>
      <w:r w:rsidRPr="00E93E7C">
        <w:rPr>
          <w:i/>
          <w:sz w:val="20"/>
          <w:szCs w:val="20"/>
        </w:rPr>
        <w:t>Solanium lycopersicum</w:t>
      </w:r>
      <w:r w:rsidRPr="00E93E7C">
        <w:rPr>
          <w:sz w:val="20"/>
          <w:szCs w:val="20"/>
        </w:rPr>
        <w:t>) in south western Nigeria. Journal of Applied and Environmental Science, 6 (3) 17 – 22.</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Agba, O.A. and Enga, V.E. (2005). Response of Cucumber (</w:t>
      </w:r>
      <w:r w:rsidRPr="00E93E7C">
        <w:rPr>
          <w:i/>
          <w:iCs/>
          <w:sz w:val="20"/>
          <w:szCs w:val="20"/>
        </w:rPr>
        <w:t xml:space="preserve">Cucumissativun </w:t>
      </w:r>
      <w:r w:rsidRPr="00E93E7C">
        <w:rPr>
          <w:sz w:val="20"/>
          <w:szCs w:val="20"/>
        </w:rPr>
        <w:t xml:space="preserve">L.) to Nitrogen in cross river state of Nigeria, </w:t>
      </w:r>
      <w:r w:rsidRPr="00E93E7C">
        <w:rPr>
          <w:i/>
          <w:iCs/>
          <w:sz w:val="20"/>
          <w:szCs w:val="20"/>
        </w:rPr>
        <w:t xml:space="preserve">Global J. Agric. Sci. </w:t>
      </w:r>
      <w:r w:rsidRPr="00E93E7C">
        <w:rPr>
          <w:sz w:val="20"/>
          <w:szCs w:val="20"/>
        </w:rPr>
        <w:t>4: 145.</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Akinrinde, E.A. and Obigbesan. G.O. (2000). Evaluation of the fertility status of selected soils for crop production in five ecological zones of Nigeria. Proceedings 26th Annual Conference of Soil Science Society of Nigeria, Ibadan, Nigeria. pp. 279-288.</w:t>
      </w:r>
    </w:p>
    <w:p w:rsidR="00981860" w:rsidRPr="00E93E7C" w:rsidRDefault="00981860" w:rsidP="00AD052C">
      <w:pPr>
        <w:pStyle w:val="Pa10"/>
        <w:numPr>
          <w:ilvl w:val="0"/>
          <w:numId w:val="19"/>
        </w:numPr>
        <w:snapToGrid w:val="0"/>
        <w:spacing w:line="240" w:lineRule="auto"/>
        <w:jc w:val="both"/>
        <w:rPr>
          <w:sz w:val="20"/>
          <w:szCs w:val="20"/>
        </w:rPr>
      </w:pPr>
      <w:r w:rsidRPr="00E93E7C">
        <w:rPr>
          <w:bCs/>
          <w:sz w:val="20"/>
          <w:szCs w:val="20"/>
        </w:rPr>
        <w:t xml:space="preserve">Aniekwe, L. and Nwokwu, G. (2015). </w:t>
      </w:r>
      <w:r w:rsidRPr="00E93E7C">
        <w:rPr>
          <w:sz w:val="20"/>
          <w:szCs w:val="20"/>
        </w:rPr>
        <w:t xml:space="preserve"> Effects of Organic Manure Sources on the Growth and Yield of Watermelon in Abakaliki, Southeastern Nigeria. </w:t>
      </w:r>
      <w:r w:rsidRPr="00E93E7C">
        <w:rPr>
          <w:bCs/>
          <w:sz w:val="20"/>
          <w:szCs w:val="20"/>
        </w:rPr>
        <w:t>International Journal of Science and Research, 4(1):1923-1927.</w:t>
      </w:r>
    </w:p>
    <w:p w:rsidR="00981860" w:rsidRPr="00E93E7C" w:rsidRDefault="00981860" w:rsidP="00AD052C">
      <w:pPr>
        <w:pStyle w:val="Pa10"/>
        <w:numPr>
          <w:ilvl w:val="0"/>
          <w:numId w:val="19"/>
        </w:numPr>
        <w:snapToGrid w:val="0"/>
        <w:spacing w:line="240" w:lineRule="auto"/>
        <w:jc w:val="both"/>
        <w:rPr>
          <w:rFonts w:eastAsia="TimesNewRomanPSMT"/>
          <w:sz w:val="20"/>
          <w:szCs w:val="20"/>
        </w:rPr>
      </w:pPr>
      <w:r w:rsidRPr="00E93E7C">
        <w:rPr>
          <w:rFonts w:eastAsia="TimesNewRomanPSMT"/>
          <w:sz w:val="20"/>
          <w:szCs w:val="20"/>
        </w:rPr>
        <w:t>Ayoola, O. T. and O. N. Adeniyan (2008). Influence of poultry manure and NPK fertilizer on yield and yield com-ponents of crops under different cropping systems in south west Nigeria. African Journal of Biotechnology.5 (15), 1386-1392.</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Basso, B. and Ritchie, J.T. (2005) Impact of compost manure and inorganic fertilizer on nitrate leaching and yield for a 6 year maize alfalfa rotation in Michigan, Agriculture, Ecosystems and Environment, vol-108, pp. 309-341.</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Bwenya, S. and Terokun, O.A. (2001) Effect of </w:t>
      </w:r>
      <w:r w:rsidRPr="00E93E7C">
        <w:rPr>
          <w:i/>
          <w:iCs/>
          <w:sz w:val="20"/>
          <w:szCs w:val="20"/>
        </w:rPr>
        <w:t>Cassia spectabilis</w:t>
      </w:r>
      <w:r w:rsidRPr="00E93E7C">
        <w:rPr>
          <w:sz w:val="20"/>
          <w:szCs w:val="20"/>
        </w:rPr>
        <w:t>, cow dung and their combination on growth and grain yield of maize, Seventh Eastern and Southern Africa Regional Maize Conference, Nairobi, Kenya, pp. 361-406.</w:t>
      </w:r>
    </w:p>
    <w:p w:rsidR="00981860" w:rsidRPr="00E93E7C" w:rsidRDefault="00981860" w:rsidP="00AD052C">
      <w:pPr>
        <w:pStyle w:val="Pa10"/>
        <w:numPr>
          <w:ilvl w:val="0"/>
          <w:numId w:val="19"/>
        </w:numPr>
        <w:snapToGrid w:val="0"/>
        <w:spacing w:line="240" w:lineRule="auto"/>
        <w:jc w:val="both"/>
        <w:rPr>
          <w:sz w:val="20"/>
          <w:szCs w:val="20"/>
        </w:rPr>
      </w:pPr>
      <w:r w:rsidRPr="00E93E7C">
        <w:rPr>
          <w:rFonts w:eastAsia="TimesNewRomanPSMT"/>
          <w:sz w:val="20"/>
          <w:szCs w:val="20"/>
        </w:rPr>
        <w:t xml:space="preserve">Gomez, K. A. and Gomez, A. A. (1984). </w:t>
      </w:r>
      <w:r w:rsidRPr="00E93E7C">
        <w:rPr>
          <w:sz w:val="20"/>
          <w:szCs w:val="20"/>
        </w:rPr>
        <w:t xml:space="preserve">Statistical Procedures for Agricultural Research. 2nd Edn, </w:t>
      </w:r>
      <w:r w:rsidRPr="00E93E7C">
        <w:rPr>
          <w:rFonts w:eastAsia="TimesNewRomanPSMT"/>
          <w:sz w:val="20"/>
          <w:szCs w:val="20"/>
        </w:rPr>
        <w:t xml:space="preserve">John Wiley and Sons, </w:t>
      </w:r>
      <w:r w:rsidRPr="00E93E7C">
        <w:rPr>
          <w:sz w:val="20"/>
          <w:szCs w:val="20"/>
        </w:rPr>
        <w:t>New York, USA.</w:t>
      </w:r>
    </w:p>
    <w:p w:rsidR="00981860" w:rsidRPr="00E93E7C" w:rsidRDefault="00981860" w:rsidP="00AD052C">
      <w:pPr>
        <w:pStyle w:val="Pa10"/>
        <w:numPr>
          <w:ilvl w:val="0"/>
          <w:numId w:val="19"/>
        </w:numPr>
        <w:snapToGrid w:val="0"/>
        <w:spacing w:line="240" w:lineRule="auto"/>
        <w:jc w:val="both"/>
        <w:rPr>
          <w:sz w:val="20"/>
          <w:szCs w:val="20"/>
        </w:rPr>
      </w:pPr>
      <w:r w:rsidRPr="00E93E7C">
        <w:rPr>
          <w:rFonts w:eastAsia="TimesNewRomanPSMT"/>
          <w:sz w:val="20"/>
          <w:szCs w:val="20"/>
        </w:rPr>
        <w:lastRenderedPageBreak/>
        <w:t xml:space="preserve">Ismaeil, F. M., </w:t>
      </w:r>
      <w:r w:rsidRPr="00E93E7C">
        <w:rPr>
          <w:bCs/>
          <w:sz w:val="20"/>
          <w:szCs w:val="20"/>
        </w:rPr>
        <w:t xml:space="preserve">Abusuwar, A. O. and El-Naim, A. M. (2012). </w:t>
      </w:r>
      <w:r w:rsidRPr="00E93E7C">
        <w:rPr>
          <w:rFonts w:eastAsia="TimesNewRomanPSMT"/>
          <w:sz w:val="20"/>
          <w:szCs w:val="20"/>
        </w:rPr>
        <w:t>Influence of Chicken Manure on Growth and Yield of Forage Sorghum (Sorghum Bicolor L.Moench). International Journal of Agriculture and Forestry, 2(2):56-60</w:t>
      </w:r>
      <w:r w:rsidR="00E93E7C">
        <w:rPr>
          <w:rFonts w:eastAsiaTheme="minorEastAsia" w:hint="eastAsia"/>
          <w:sz w:val="20"/>
          <w:szCs w:val="20"/>
          <w:lang w:eastAsia="zh-CN"/>
        </w:rPr>
        <w:t>.</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Jackson, M. L. (1973). </w:t>
      </w:r>
      <w:r w:rsidRPr="00E93E7C">
        <w:rPr>
          <w:i/>
          <w:iCs/>
          <w:sz w:val="20"/>
          <w:szCs w:val="20"/>
        </w:rPr>
        <w:t>Soil Chemical Analysis. Second edition. Prentice Hall of India Pvt. Ltd., New Delhi</w:t>
      </w:r>
      <w:r w:rsidRPr="00E93E7C">
        <w:rPr>
          <w:sz w:val="20"/>
          <w:szCs w:val="20"/>
        </w:rPr>
        <w:t>, p 498.</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Jagadeeswari, P.V. and K. Kumaraswamy. 2000. Long-term effects of manure-fertilizer schedules on the yield of and nutrient uptake by rice crop in a permanent manorial experiment. </w:t>
      </w:r>
      <w:r w:rsidRPr="00E93E7C">
        <w:rPr>
          <w:i/>
          <w:iCs/>
          <w:sz w:val="20"/>
          <w:szCs w:val="20"/>
        </w:rPr>
        <w:t>J. Indian Soc. Soil Sci</w:t>
      </w:r>
      <w:r w:rsidRPr="00E93E7C">
        <w:rPr>
          <w:sz w:val="20"/>
          <w:szCs w:val="20"/>
        </w:rPr>
        <w:t>., 48: 833-836.</w:t>
      </w:r>
    </w:p>
    <w:p w:rsidR="00981860" w:rsidRPr="00E93E7C" w:rsidRDefault="00981860" w:rsidP="00AD052C">
      <w:pPr>
        <w:pStyle w:val="Pa10"/>
        <w:numPr>
          <w:ilvl w:val="0"/>
          <w:numId w:val="19"/>
        </w:numPr>
        <w:snapToGrid w:val="0"/>
        <w:spacing w:line="240" w:lineRule="auto"/>
        <w:jc w:val="both"/>
        <w:rPr>
          <w:sz w:val="20"/>
          <w:szCs w:val="20"/>
          <w:lang w:eastAsia="en-IN"/>
        </w:rPr>
      </w:pPr>
      <w:r w:rsidRPr="00E93E7C">
        <w:rPr>
          <w:sz w:val="20"/>
          <w:szCs w:val="20"/>
          <w:lang w:eastAsia="en-IN"/>
        </w:rPr>
        <w:t xml:space="preserve">Jansen Van Rensburg, W. S., Venter, S. L., Netshiluvhi, T. R., Van Den Heever, E. and De Ronde, J. A. (2004) Role of indigenous leafy vegetables in combating hunger and malnutrition. </w:t>
      </w:r>
      <w:r w:rsidRPr="00E93E7C">
        <w:rPr>
          <w:i/>
          <w:iCs/>
          <w:sz w:val="20"/>
          <w:szCs w:val="20"/>
          <w:lang w:eastAsia="en-IN"/>
        </w:rPr>
        <w:t xml:space="preserve">S. Afr. J. Bot. </w:t>
      </w:r>
      <w:r w:rsidRPr="00E93E7C">
        <w:rPr>
          <w:bCs/>
          <w:sz w:val="20"/>
          <w:szCs w:val="20"/>
          <w:lang w:eastAsia="en-IN"/>
        </w:rPr>
        <w:t xml:space="preserve">70 </w:t>
      </w:r>
      <w:r w:rsidRPr="00E93E7C">
        <w:rPr>
          <w:sz w:val="20"/>
          <w:szCs w:val="20"/>
          <w:lang w:eastAsia="en-IN"/>
        </w:rPr>
        <w:t>52-59.</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John, L.W., Jamer, D.B., Samuel, L.T. and Warner, L.W., (2004). Soil fertility and fertilizers: An Introduction to nutrient management, Pearson Education, India, pp 106-153.</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Kamara A.Y and Lahai M.T. (1997). Differential response of sweet potato (Ipomoea batatas) to green manuring with elephant grass (Pennisetum purpureum) and spear grass (Imperata cylindrica) on a Ferralitic soil in Sierra Leone. </w:t>
      </w:r>
      <w:r w:rsidRPr="00E93E7C">
        <w:rPr>
          <w:i/>
          <w:iCs/>
          <w:sz w:val="20"/>
          <w:szCs w:val="20"/>
        </w:rPr>
        <w:t xml:space="preserve">Tropenlandwirt </w:t>
      </w:r>
      <w:r w:rsidRPr="00E93E7C">
        <w:rPr>
          <w:sz w:val="20"/>
          <w:szCs w:val="20"/>
        </w:rPr>
        <w:t>98. 229-235.</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Kuntashula, E., G. Shileshi, P.L. Mafongoya and J. Banda, 2006. Farmer participatory evaluation of the potential for organic vegetable production in the wetlands of Zambia. Outlook Agr., 35(4): 299-305.</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LASPOTECH Meteorological station. Lagos State Polytechnic, Ikorodu 2014.</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Lawal, A.B. (2000). Response of cucumber to intercropping with maize and varying rates of farmyard manure and inorganic fertilizer, </w:t>
      </w:r>
      <w:r w:rsidRPr="00E93E7C">
        <w:rPr>
          <w:i/>
          <w:iCs/>
          <w:sz w:val="20"/>
          <w:szCs w:val="20"/>
        </w:rPr>
        <w:t xml:space="preserve">Agriculture and Environment. </w:t>
      </w:r>
      <w:r w:rsidRPr="00E93E7C">
        <w:rPr>
          <w:bCs/>
          <w:sz w:val="20"/>
          <w:szCs w:val="20"/>
        </w:rPr>
        <w:t>2</w:t>
      </w:r>
      <w:r w:rsidRPr="00E93E7C">
        <w:rPr>
          <w:sz w:val="20"/>
          <w:szCs w:val="20"/>
        </w:rPr>
        <w:t>(1): 78-83.</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Messiaen, C-M., 1992. The tropical vegetable garden, Macmillan press ltd, London and Basingstoke in cooperation with CTA, The Netherlands, 514 pp.</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Mondal, S.S.; Chettri, M. Integrated Nutrient Management for Sustaining Productivity and Fertility Under Rice (</w:t>
      </w:r>
      <w:r w:rsidRPr="00E93E7C">
        <w:rPr>
          <w:i/>
          <w:sz w:val="20"/>
          <w:szCs w:val="20"/>
        </w:rPr>
        <w:t>Oryza sativa</w:t>
      </w:r>
      <w:r w:rsidRPr="00E93E7C">
        <w:rPr>
          <w:sz w:val="20"/>
          <w:szCs w:val="20"/>
        </w:rPr>
        <w:t>)-Based Cropping System. Indian J. Agr. Sci. 1998, 68 (7), 337–340.</w:t>
      </w:r>
    </w:p>
    <w:p w:rsidR="00981860" w:rsidRPr="00E93E7C" w:rsidRDefault="00981860" w:rsidP="00AD052C">
      <w:pPr>
        <w:pStyle w:val="Pa10"/>
        <w:numPr>
          <w:ilvl w:val="0"/>
          <w:numId w:val="19"/>
        </w:numPr>
        <w:snapToGrid w:val="0"/>
        <w:spacing w:line="240" w:lineRule="auto"/>
        <w:jc w:val="both"/>
        <w:rPr>
          <w:sz w:val="20"/>
          <w:szCs w:val="20"/>
          <w:shd w:val="clear" w:color="auto" w:fill="FFFFFF"/>
        </w:rPr>
      </w:pPr>
      <w:r w:rsidRPr="00E93E7C">
        <w:rPr>
          <w:sz w:val="20"/>
          <w:szCs w:val="20"/>
          <w:shd w:val="clear" w:color="auto" w:fill="FFFFFF"/>
        </w:rPr>
        <w:t>Morgan, K. and Murdoch, J. (2000). Organic vs. conventional agriculture: knowledge, power and innovation in the food chain.</w:t>
      </w:r>
      <w:r w:rsidRPr="00E93E7C">
        <w:rPr>
          <w:rStyle w:val="apple-converted-space"/>
          <w:sz w:val="20"/>
          <w:szCs w:val="20"/>
          <w:shd w:val="clear" w:color="auto" w:fill="FFFFFF"/>
        </w:rPr>
        <w:t> </w:t>
      </w:r>
      <w:r w:rsidRPr="00E93E7C">
        <w:rPr>
          <w:i/>
          <w:iCs/>
          <w:sz w:val="20"/>
          <w:szCs w:val="20"/>
          <w:shd w:val="clear" w:color="auto" w:fill="FFFFFF"/>
        </w:rPr>
        <w:t>Geoforum</w:t>
      </w:r>
      <w:r w:rsidRPr="00E93E7C">
        <w:rPr>
          <w:sz w:val="20"/>
          <w:szCs w:val="20"/>
          <w:shd w:val="clear" w:color="auto" w:fill="FFFFFF"/>
        </w:rPr>
        <w:t>,</w:t>
      </w:r>
      <w:r w:rsidRPr="00E93E7C">
        <w:rPr>
          <w:rStyle w:val="apple-converted-space"/>
          <w:sz w:val="20"/>
          <w:szCs w:val="20"/>
          <w:shd w:val="clear" w:color="auto" w:fill="FFFFFF"/>
        </w:rPr>
        <w:t> </w:t>
      </w:r>
      <w:r w:rsidRPr="00E93E7C">
        <w:rPr>
          <w:i/>
          <w:iCs/>
          <w:sz w:val="20"/>
          <w:szCs w:val="20"/>
          <w:shd w:val="clear" w:color="auto" w:fill="FFFFFF"/>
        </w:rPr>
        <w:t>31</w:t>
      </w:r>
      <w:r w:rsidRPr="00E93E7C">
        <w:rPr>
          <w:sz w:val="20"/>
          <w:szCs w:val="20"/>
          <w:shd w:val="clear" w:color="auto" w:fill="FFFFFF"/>
        </w:rPr>
        <w:t>(2), 159-173.</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Mubarik A. Evaluation of green manure technology in tropical lowland rice systems. </w:t>
      </w:r>
      <w:r w:rsidRPr="00E93E7C">
        <w:rPr>
          <w:i/>
          <w:iCs/>
          <w:sz w:val="20"/>
          <w:szCs w:val="20"/>
        </w:rPr>
        <w:t xml:space="preserve">Field Crops Research. </w:t>
      </w:r>
      <w:r w:rsidRPr="00E93E7C">
        <w:rPr>
          <w:sz w:val="20"/>
          <w:szCs w:val="20"/>
        </w:rPr>
        <w:t>61 (1): 61-78.1999.</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lastRenderedPageBreak/>
        <w:t>Naik, R. H., Devakumar, N., Rao, G. E., Vijaya, N., Imran Khan, H. S. and Subha, S. (2012). Performance of botanical and fungal formulation for pest management in organic okra production system. JBiopest, 5 (Supplementary): 12-16.</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Nevens F, Reheul D (2003). The application of vegetable, fruit and garden waste (VFG) compost in addition to cattle slurry in a silage maize monoculture: nitrogen availability and use. European J Agron 19: 189-203.</w:t>
      </w:r>
    </w:p>
    <w:p w:rsidR="00981860" w:rsidRPr="00E93E7C" w:rsidRDefault="00981860" w:rsidP="00AD052C">
      <w:pPr>
        <w:pStyle w:val="Pa10"/>
        <w:numPr>
          <w:ilvl w:val="0"/>
          <w:numId w:val="19"/>
        </w:numPr>
        <w:snapToGrid w:val="0"/>
        <w:spacing w:line="240" w:lineRule="auto"/>
        <w:jc w:val="both"/>
        <w:rPr>
          <w:rFonts w:eastAsia="TimesNewRomanPSMT"/>
          <w:sz w:val="20"/>
          <w:szCs w:val="20"/>
        </w:rPr>
      </w:pPr>
      <w:r w:rsidRPr="00E93E7C">
        <w:rPr>
          <w:rFonts w:eastAsia="TimesNewRomanPSMT"/>
          <w:sz w:val="20"/>
          <w:szCs w:val="20"/>
        </w:rPr>
        <w:t>Obi ME, Ebo PO (1995). The effect of different management practices on the soil physical properties and maize production in severely degraded soil in southern Nigeria. Biological Resource technology. pp. 51: 117-123.</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Ogunlela V.B., M.T. Masarirambi and S.M. Makuza, 2005. The effects of cattle manure application on pod yield and yield indices of okra (</w:t>
      </w:r>
      <w:r w:rsidRPr="00E93E7C">
        <w:rPr>
          <w:i/>
          <w:iCs/>
          <w:sz w:val="20"/>
          <w:szCs w:val="20"/>
        </w:rPr>
        <w:t xml:space="preserve">Abelmoschus esculenta </w:t>
      </w:r>
      <w:r w:rsidRPr="00E93E7C">
        <w:rPr>
          <w:sz w:val="20"/>
          <w:szCs w:val="20"/>
        </w:rPr>
        <w:t>L. Moench) in a semi arid and subtropical environment. J. Food Agric. Environ., 3(1): 5-15.</w:t>
      </w:r>
    </w:p>
    <w:p w:rsidR="00981860" w:rsidRPr="00E93E7C" w:rsidRDefault="00981860" w:rsidP="00AD052C">
      <w:pPr>
        <w:pStyle w:val="Pa10"/>
        <w:numPr>
          <w:ilvl w:val="0"/>
          <w:numId w:val="19"/>
        </w:numPr>
        <w:snapToGrid w:val="0"/>
        <w:spacing w:line="240" w:lineRule="auto"/>
        <w:jc w:val="both"/>
        <w:rPr>
          <w:rFonts w:eastAsia="TimesNewRomanPSMT"/>
          <w:sz w:val="20"/>
          <w:szCs w:val="20"/>
        </w:rPr>
      </w:pPr>
      <w:r w:rsidRPr="00E93E7C">
        <w:rPr>
          <w:rFonts w:eastAsia="TimesNewRomanPSMT"/>
          <w:sz w:val="20"/>
          <w:szCs w:val="20"/>
        </w:rPr>
        <w:t>Ojeniyi SO (2000) .Effect of goat manure on soil nutrients and okra yield in a rain forest area of Nigeria. Applied Tropical Agriculture 5:20-23.</w:t>
      </w:r>
    </w:p>
    <w:p w:rsidR="00981860" w:rsidRPr="00E93E7C" w:rsidRDefault="00981860" w:rsidP="00AD052C">
      <w:pPr>
        <w:pStyle w:val="Pa10"/>
        <w:numPr>
          <w:ilvl w:val="0"/>
          <w:numId w:val="19"/>
        </w:numPr>
        <w:snapToGrid w:val="0"/>
        <w:spacing w:line="240" w:lineRule="auto"/>
        <w:jc w:val="both"/>
        <w:rPr>
          <w:sz w:val="20"/>
          <w:szCs w:val="20"/>
          <w:lang w:eastAsia="en-IN"/>
        </w:rPr>
      </w:pPr>
      <w:r w:rsidRPr="00E93E7C">
        <w:rPr>
          <w:sz w:val="20"/>
          <w:szCs w:val="20"/>
          <w:lang w:eastAsia="en-IN"/>
        </w:rPr>
        <w:t xml:space="preserve">Okalebo JR, Gathua KW and Woomer PL (2002) </w:t>
      </w:r>
      <w:r w:rsidRPr="00E93E7C">
        <w:rPr>
          <w:i/>
          <w:iCs/>
          <w:sz w:val="20"/>
          <w:szCs w:val="20"/>
          <w:lang w:eastAsia="en-IN"/>
        </w:rPr>
        <w:t xml:space="preserve">Laboratory Methods of Soil and Water Analysis: A Working Manual </w:t>
      </w:r>
      <w:r w:rsidRPr="00E93E7C">
        <w:rPr>
          <w:sz w:val="20"/>
          <w:szCs w:val="20"/>
          <w:lang w:eastAsia="en-IN"/>
        </w:rPr>
        <w:t>(2nd edn.) Nairobi, Kenya. SACRED Africa. 128 pp.</w:t>
      </w:r>
    </w:p>
    <w:p w:rsidR="00981860" w:rsidRPr="00E93E7C" w:rsidRDefault="00981860" w:rsidP="00AD052C">
      <w:pPr>
        <w:pStyle w:val="Pa10"/>
        <w:numPr>
          <w:ilvl w:val="0"/>
          <w:numId w:val="19"/>
        </w:numPr>
        <w:snapToGrid w:val="0"/>
        <w:spacing w:line="240" w:lineRule="auto"/>
        <w:jc w:val="both"/>
        <w:rPr>
          <w:rFonts w:eastAsia="TimesNewRomanPSMT"/>
          <w:sz w:val="20"/>
          <w:szCs w:val="20"/>
        </w:rPr>
      </w:pPr>
      <w:r w:rsidRPr="00E93E7C">
        <w:rPr>
          <w:rFonts w:eastAsia="TimesNewRomanPSMT"/>
          <w:sz w:val="20"/>
          <w:szCs w:val="20"/>
        </w:rPr>
        <w:t>Olsen, S. R., Cole, C. V., Watanabe, F. S. and Dean, L. (1954). Estimation of available phosphorus in soils by extraction with sodium bicarbonate, U. S. Dept. Agron. Cire. p 929.</w:t>
      </w:r>
    </w:p>
    <w:p w:rsidR="00981860" w:rsidRPr="00E93E7C" w:rsidRDefault="00981860" w:rsidP="00AD052C">
      <w:pPr>
        <w:pStyle w:val="Pa10"/>
        <w:numPr>
          <w:ilvl w:val="0"/>
          <w:numId w:val="19"/>
        </w:numPr>
        <w:snapToGrid w:val="0"/>
        <w:spacing w:line="240" w:lineRule="auto"/>
        <w:jc w:val="both"/>
        <w:rPr>
          <w:sz w:val="20"/>
          <w:szCs w:val="20"/>
        </w:rPr>
      </w:pPr>
      <w:r w:rsidRPr="00E93E7C">
        <w:rPr>
          <w:rFonts w:eastAsia="TimesNewRomanPSMT"/>
          <w:sz w:val="20"/>
          <w:szCs w:val="20"/>
        </w:rPr>
        <w:t xml:space="preserve">Page, A.L., Miller, R. H. and Kuny, D. R. (1982). </w:t>
      </w:r>
      <w:r w:rsidRPr="00E93E7C">
        <w:rPr>
          <w:rFonts w:eastAsia="TimesNewRomanPSMT"/>
          <w:i/>
          <w:iCs/>
          <w:sz w:val="20"/>
          <w:szCs w:val="20"/>
        </w:rPr>
        <w:t>Methods of Soil Analysis. Part 2</w:t>
      </w:r>
      <w:r w:rsidRPr="00E93E7C">
        <w:rPr>
          <w:rFonts w:eastAsia="TimesNewRomanPSMT"/>
          <w:sz w:val="20"/>
          <w:szCs w:val="20"/>
        </w:rPr>
        <w:t>. 2nd ed., pp 403-430. American Soc. Agron., Inc., Soil Sci. Soc. American Inc. Madison, Wisconsin, USA.</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Pandey, N.; Sarawgi, A.K.; Rastogi, N.K.; Tripathi, R.S. Effect of Farmyard Manure and Chemical N Fertilizer on Grain Yield and Quality of Scented Rice (</w:t>
      </w:r>
      <w:r w:rsidRPr="00E93E7C">
        <w:rPr>
          <w:i/>
          <w:sz w:val="20"/>
          <w:szCs w:val="20"/>
        </w:rPr>
        <w:t>Oryza sativa</w:t>
      </w:r>
      <w:r w:rsidRPr="00E93E7C">
        <w:rPr>
          <w:sz w:val="20"/>
          <w:szCs w:val="20"/>
        </w:rPr>
        <w:t>) Varieties. Indian J. Agr. Sci. 1999, 69 (9), 621–623.</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Pimentel, D., P. Hepperly, J. Hanson, D. Douds and R. Sidel, 2005. Environmental, energetic and economic comparisons of organic and conventional farming systems. BioSci., 55(7): 573-582.</w:t>
      </w:r>
    </w:p>
    <w:p w:rsidR="00981860" w:rsidRPr="00E93E7C" w:rsidRDefault="00981860" w:rsidP="00AD052C">
      <w:pPr>
        <w:pStyle w:val="Pa10"/>
        <w:numPr>
          <w:ilvl w:val="0"/>
          <w:numId w:val="19"/>
        </w:numPr>
        <w:snapToGrid w:val="0"/>
        <w:spacing w:line="240" w:lineRule="auto"/>
        <w:jc w:val="both"/>
        <w:rPr>
          <w:rStyle w:val="A3"/>
          <w:i w:val="0"/>
          <w:color w:val="auto"/>
          <w:sz w:val="20"/>
          <w:szCs w:val="20"/>
        </w:rPr>
      </w:pPr>
      <w:r w:rsidRPr="00E93E7C">
        <w:rPr>
          <w:bCs/>
          <w:sz w:val="20"/>
          <w:szCs w:val="20"/>
        </w:rPr>
        <w:t>Priyadarshani, N.D.N., Amarasinghe, M.K.T.K., Subasinghe, S., Palihakkara, I.R. and Kumarasinghe, H.K.M.S. (2013).</w:t>
      </w:r>
      <w:r w:rsidRPr="00E93E7C">
        <w:rPr>
          <w:sz w:val="20"/>
          <w:szCs w:val="20"/>
        </w:rPr>
        <w:t xml:space="preserve"> </w:t>
      </w:r>
      <w:r w:rsidRPr="00E93E7C">
        <w:rPr>
          <w:bCs/>
          <w:sz w:val="20"/>
          <w:szCs w:val="20"/>
        </w:rPr>
        <w:t>Effect of organic and inorganic fertilizers on biomass production, oil yield and quality of vetiver (</w:t>
      </w:r>
      <w:r w:rsidRPr="00E93E7C">
        <w:rPr>
          <w:bCs/>
          <w:i/>
          <w:iCs/>
          <w:sz w:val="20"/>
          <w:szCs w:val="20"/>
        </w:rPr>
        <w:t xml:space="preserve">Vetiveria zizanioides </w:t>
      </w:r>
      <w:r w:rsidRPr="00E93E7C">
        <w:rPr>
          <w:bCs/>
          <w:sz w:val="20"/>
          <w:szCs w:val="20"/>
        </w:rPr>
        <w:t xml:space="preserve">L.) </w:t>
      </w:r>
      <w:r w:rsidRPr="00E93E7C">
        <w:rPr>
          <w:rStyle w:val="A3"/>
          <w:i w:val="0"/>
          <w:color w:val="auto"/>
          <w:sz w:val="20"/>
          <w:szCs w:val="20"/>
        </w:rPr>
        <w:t>The Journal of Agricultural Sciences,</w:t>
      </w:r>
      <w:r w:rsidRPr="00E93E7C">
        <w:rPr>
          <w:rStyle w:val="A3"/>
          <w:color w:val="auto"/>
          <w:sz w:val="20"/>
          <w:szCs w:val="20"/>
        </w:rPr>
        <w:t xml:space="preserve"> </w:t>
      </w:r>
      <w:r w:rsidRPr="00E93E7C">
        <w:rPr>
          <w:rStyle w:val="A3"/>
          <w:i w:val="0"/>
          <w:color w:val="auto"/>
          <w:sz w:val="20"/>
          <w:szCs w:val="20"/>
        </w:rPr>
        <w:t>8(1):28-35.</w:t>
      </w:r>
    </w:p>
    <w:p w:rsidR="00981860" w:rsidRPr="00E93E7C" w:rsidRDefault="00981860" w:rsidP="00AD052C">
      <w:pPr>
        <w:pStyle w:val="Pa10"/>
        <w:numPr>
          <w:ilvl w:val="0"/>
          <w:numId w:val="19"/>
        </w:numPr>
        <w:snapToGrid w:val="0"/>
        <w:spacing w:line="240" w:lineRule="auto"/>
        <w:jc w:val="both"/>
        <w:rPr>
          <w:sz w:val="20"/>
          <w:szCs w:val="20"/>
          <w:shd w:val="clear" w:color="auto" w:fill="FFFFFF"/>
        </w:rPr>
      </w:pPr>
      <w:r w:rsidRPr="00E93E7C">
        <w:rPr>
          <w:sz w:val="20"/>
          <w:szCs w:val="20"/>
          <w:shd w:val="clear" w:color="auto" w:fill="FFFFFF"/>
        </w:rPr>
        <w:t xml:space="preserve">Ramesh, P., Panwar, N. R., Singh, A. B., Ramana, S., Yadav, S. K., Shrivastava, R., &amp; </w:t>
      </w:r>
      <w:r w:rsidRPr="00E93E7C">
        <w:rPr>
          <w:sz w:val="20"/>
          <w:szCs w:val="20"/>
          <w:shd w:val="clear" w:color="auto" w:fill="FFFFFF"/>
        </w:rPr>
        <w:lastRenderedPageBreak/>
        <w:t>Rao, A. S. (2010). Status of organic farming in India.</w:t>
      </w:r>
      <w:r w:rsidRPr="00E93E7C">
        <w:rPr>
          <w:i/>
          <w:iCs/>
          <w:sz w:val="20"/>
          <w:szCs w:val="20"/>
          <w:shd w:val="clear" w:color="auto" w:fill="FFFFFF"/>
        </w:rPr>
        <w:t>Current Science</w:t>
      </w:r>
      <w:r w:rsidRPr="00E93E7C">
        <w:rPr>
          <w:sz w:val="20"/>
          <w:szCs w:val="20"/>
          <w:shd w:val="clear" w:color="auto" w:fill="FFFFFF"/>
        </w:rPr>
        <w:t>,</w:t>
      </w:r>
      <w:r w:rsidRPr="00E93E7C">
        <w:rPr>
          <w:rStyle w:val="apple-converted-space"/>
          <w:sz w:val="20"/>
          <w:szCs w:val="20"/>
          <w:shd w:val="clear" w:color="auto" w:fill="FFFFFF"/>
        </w:rPr>
        <w:t> </w:t>
      </w:r>
      <w:r w:rsidRPr="00E93E7C">
        <w:rPr>
          <w:i/>
          <w:iCs/>
          <w:sz w:val="20"/>
          <w:szCs w:val="20"/>
          <w:shd w:val="clear" w:color="auto" w:fill="FFFFFF"/>
        </w:rPr>
        <w:t>98</w:t>
      </w:r>
      <w:r w:rsidRPr="00E93E7C">
        <w:rPr>
          <w:sz w:val="20"/>
          <w:szCs w:val="20"/>
          <w:shd w:val="clear" w:color="auto" w:fill="FFFFFF"/>
        </w:rPr>
        <w:t>(9), 1190-1194.</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lang w:eastAsia="en-IN"/>
        </w:rPr>
        <w:t xml:space="preserve">Sanni, K. O. (2016). </w:t>
      </w:r>
      <w:r w:rsidRPr="00E93E7C">
        <w:rPr>
          <w:bCs/>
          <w:sz w:val="20"/>
          <w:szCs w:val="20"/>
          <w:lang w:eastAsia="en-IN"/>
        </w:rPr>
        <w:t>Effect of compost, cow dung and NPK 15-15-15 fertilizer on growth and yield performance of Amaranth (</w:t>
      </w:r>
      <w:r w:rsidRPr="00E93E7C">
        <w:rPr>
          <w:bCs/>
          <w:i/>
          <w:iCs/>
          <w:sz w:val="20"/>
          <w:szCs w:val="20"/>
          <w:lang w:eastAsia="en-IN"/>
        </w:rPr>
        <w:t>Amaranthus hybridus</w:t>
      </w:r>
      <w:r w:rsidRPr="00E93E7C">
        <w:rPr>
          <w:bCs/>
          <w:sz w:val="20"/>
          <w:szCs w:val="20"/>
          <w:lang w:eastAsia="en-IN"/>
        </w:rPr>
        <w:t xml:space="preserve">). </w:t>
      </w:r>
      <w:r w:rsidRPr="00E93E7C">
        <w:rPr>
          <w:i/>
          <w:iCs/>
          <w:sz w:val="20"/>
          <w:szCs w:val="20"/>
        </w:rPr>
        <w:t xml:space="preserve">International Journal of Advances in Scientific Research </w:t>
      </w:r>
      <w:r w:rsidRPr="00E93E7C">
        <w:rPr>
          <w:sz w:val="20"/>
          <w:szCs w:val="20"/>
        </w:rPr>
        <w:t>2016; 2(03): 076-082.</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Sanni, K. O., Ewulo, B. S., and Adesina, J. M (2013) Growth and yield performances of water melon </w:t>
      </w:r>
      <w:r w:rsidRPr="00E93E7C">
        <w:rPr>
          <w:i/>
          <w:sz w:val="20"/>
          <w:szCs w:val="20"/>
        </w:rPr>
        <w:t xml:space="preserve">Citrullus lanatus </w:t>
      </w:r>
      <w:r w:rsidRPr="00E93E7C">
        <w:rPr>
          <w:sz w:val="20"/>
          <w:szCs w:val="20"/>
        </w:rPr>
        <w:t>(Thomb) on soil amended with poultry manure and N.P.K 15-15-15 fertilizer in Ikorodu, Nigeria. In: J. A. Adediran, J. O. Saka, A. G. Ibrahim, M. O. Adenekan, A. O. Atere and V. A. Adeyemi (eds). Revamping Nigerian Agriculture through Transformation Agenda: The way forward.  Proceedings of 47</w:t>
      </w:r>
      <w:r w:rsidRPr="00E93E7C">
        <w:rPr>
          <w:sz w:val="20"/>
          <w:szCs w:val="20"/>
          <w:vertAlign w:val="superscript"/>
        </w:rPr>
        <w:t>th</w:t>
      </w:r>
      <w:r w:rsidRPr="00E93E7C">
        <w:rPr>
          <w:sz w:val="20"/>
          <w:szCs w:val="20"/>
        </w:rPr>
        <w:t xml:space="preserve"> Annual Conference Agricultural Society of Nigeria, held at Federal College of Animal Health and Production Technology, Ibadan, Nigeria from 4</w:t>
      </w:r>
      <w:r w:rsidRPr="00E93E7C">
        <w:rPr>
          <w:sz w:val="20"/>
          <w:szCs w:val="20"/>
          <w:vertAlign w:val="superscript"/>
        </w:rPr>
        <w:t>th</w:t>
      </w:r>
      <w:r w:rsidRPr="00E93E7C">
        <w:rPr>
          <w:sz w:val="20"/>
          <w:szCs w:val="20"/>
        </w:rPr>
        <w:t xml:space="preserve"> – 8</w:t>
      </w:r>
      <w:r w:rsidRPr="00E93E7C">
        <w:rPr>
          <w:sz w:val="20"/>
          <w:szCs w:val="20"/>
          <w:vertAlign w:val="superscript"/>
        </w:rPr>
        <w:t>th</w:t>
      </w:r>
      <w:r w:rsidRPr="00E93E7C">
        <w:rPr>
          <w:sz w:val="20"/>
          <w:szCs w:val="20"/>
        </w:rPr>
        <w:t xml:space="preserve"> November, 2013. pp. 1027-1031.</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Shinde, P. H., Naik, R.L., Nazirkar, R.B., Kadam, S.K. and Khaire, V.M. (1992). Evalution of vermicompost. Procedings of National Seminar on Organic Farming; 19-21April, 1992; Pune. College of Agriculture, Pune, pp. 54-55.</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Shuka, V. and Naik, L. B. (1993). Agro-technique for Solanaceous Vegetables, In: Advance in horticulture, Vol. 5. Malhotra publishing house, New Delhi, India, Pp. 364 – 399.</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Singh, K.P., Rinwa, R.S., Harbir, S. and Kathuria, M.K. (1997). Substitution of chemical fertilizers with vermicompost in cereal based cropping system [abstract]. In: Abstracts, 3</w:t>
      </w:r>
      <w:r w:rsidRPr="00E93E7C">
        <w:rPr>
          <w:sz w:val="20"/>
          <w:szCs w:val="20"/>
          <w:vertAlign w:val="superscript"/>
        </w:rPr>
        <w:t xml:space="preserve">rd </w:t>
      </w:r>
      <w:r w:rsidRPr="00E93E7C">
        <w:rPr>
          <w:sz w:val="20"/>
          <w:szCs w:val="20"/>
        </w:rPr>
        <w:lastRenderedPageBreak/>
        <w:t>IFOAM-ASIA Scientific Conference and General Assembly; 1-4 December, 1997, Bangalore, India.p.3. Abstract No. 8.1.7.</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Singh, Y.; Singh, B.; Khera, T.S.; Meelu, O.P. (1994). Integrated Management of Green Manure, Farmyard Manure, and Nitrogen Fertilizer in a Rice-Wheat Rotation in Northeastern India. Arid Soil Res. Rehab. 8 (2), 199–205.</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SPSS Inc., 2011. SPSS Statistics 17.0, SPSS Inc., Chicago, IL, USA.</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Steiner, K.G. (1991). </w:t>
      </w:r>
      <w:r w:rsidRPr="00E93E7C">
        <w:rPr>
          <w:i/>
          <w:iCs/>
          <w:sz w:val="20"/>
          <w:szCs w:val="20"/>
        </w:rPr>
        <w:t xml:space="preserve">Alleviating soil fertility constraints to increased crop production in West Africa Mokwunye A. U. (ed.) </w:t>
      </w:r>
      <w:r w:rsidRPr="00E93E7C">
        <w:rPr>
          <w:sz w:val="20"/>
          <w:szCs w:val="20"/>
        </w:rPr>
        <w:t>pp 69-91. 1991.</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Sultan, I. (1995). Earthworms in soil fertility management. In: Thampan, P.K. (ed.), Organic in soil health and crop production. Peekay Tree Crops Development Foundation, Cochin, pp. 78-100.</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 xml:space="preserve">Swarup, A. and Yaduvanshi, N.P.S. (2000). Effect of Integrated nutrient management on soil properties and yield of rice in Alkali soils. </w:t>
      </w:r>
      <w:r w:rsidRPr="00E93E7C">
        <w:rPr>
          <w:i/>
          <w:iCs/>
          <w:sz w:val="20"/>
          <w:szCs w:val="20"/>
        </w:rPr>
        <w:t>J. Indian Soc. Soil Sci</w:t>
      </w:r>
      <w:r w:rsidRPr="00E93E7C">
        <w:rPr>
          <w:sz w:val="20"/>
          <w:szCs w:val="20"/>
        </w:rPr>
        <w:t>., 48: 279-282.</w:t>
      </w:r>
    </w:p>
    <w:p w:rsidR="00981860" w:rsidRPr="00E93E7C" w:rsidRDefault="00981860" w:rsidP="00AD052C">
      <w:pPr>
        <w:pStyle w:val="Pa10"/>
        <w:numPr>
          <w:ilvl w:val="0"/>
          <w:numId w:val="19"/>
        </w:numPr>
        <w:snapToGrid w:val="0"/>
        <w:spacing w:line="240" w:lineRule="auto"/>
        <w:jc w:val="both"/>
        <w:rPr>
          <w:sz w:val="20"/>
          <w:szCs w:val="20"/>
        </w:rPr>
      </w:pPr>
      <w:r w:rsidRPr="00E93E7C">
        <w:rPr>
          <w:sz w:val="20"/>
          <w:szCs w:val="20"/>
        </w:rPr>
        <w:t>Van-Averbeke, W. and S. Yoganathan, 2003. Using Kraal Manure as Fertilizer. Department of Agriculture Cape Town, University of Fort Hare, Republic of South Africa. Retrieved form: http://www.daff.gov.za/docs/Infopaks/KraalManure.pdf. (Accessed on: May 28, 2016).</w:t>
      </w:r>
    </w:p>
    <w:p w:rsidR="00AD052C" w:rsidRPr="00E93E7C" w:rsidRDefault="00981860" w:rsidP="00AD052C">
      <w:pPr>
        <w:pStyle w:val="Pa10"/>
        <w:numPr>
          <w:ilvl w:val="0"/>
          <w:numId w:val="19"/>
        </w:numPr>
        <w:snapToGrid w:val="0"/>
        <w:spacing w:line="240" w:lineRule="auto"/>
        <w:ind w:left="425" w:hanging="425"/>
        <w:jc w:val="both"/>
        <w:rPr>
          <w:sz w:val="20"/>
          <w:szCs w:val="20"/>
          <w:lang w:eastAsia="zh-CN"/>
        </w:rPr>
      </w:pPr>
      <w:r w:rsidRPr="00E93E7C">
        <w:rPr>
          <w:sz w:val="20"/>
          <w:szCs w:val="20"/>
          <w:shd w:val="clear" w:color="auto" w:fill="FFFFFF"/>
        </w:rPr>
        <w:t>Yiridoe, E. K., Bonti-Ankomah, S., &amp; Martin, R. C. (2005). Comparison of consumer perceptions and preference toward organic versus conventionally produced foods: a review and update of the literature.</w:t>
      </w:r>
      <w:r w:rsidR="00E93E7C" w:rsidRPr="00E93E7C">
        <w:rPr>
          <w:rStyle w:val="apple-converted-space"/>
          <w:rFonts w:eastAsiaTheme="minorEastAsia" w:hint="eastAsia"/>
          <w:sz w:val="20"/>
          <w:szCs w:val="20"/>
          <w:shd w:val="clear" w:color="auto" w:fill="FFFFFF"/>
          <w:lang w:eastAsia="zh-CN"/>
        </w:rPr>
        <w:t xml:space="preserve"> </w:t>
      </w:r>
      <w:r w:rsidRPr="00E93E7C">
        <w:rPr>
          <w:i/>
          <w:iCs/>
          <w:sz w:val="20"/>
          <w:szCs w:val="20"/>
          <w:shd w:val="clear" w:color="auto" w:fill="FFFFFF"/>
        </w:rPr>
        <w:t>Renewable Agriculture and Food Systems</w:t>
      </w:r>
      <w:r w:rsidRPr="00E93E7C">
        <w:rPr>
          <w:sz w:val="20"/>
          <w:szCs w:val="20"/>
          <w:shd w:val="clear" w:color="auto" w:fill="FFFFFF"/>
        </w:rPr>
        <w:t>,</w:t>
      </w:r>
      <w:r w:rsidRPr="00E93E7C">
        <w:rPr>
          <w:rStyle w:val="apple-converted-space"/>
          <w:sz w:val="20"/>
          <w:szCs w:val="20"/>
          <w:shd w:val="clear" w:color="auto" w:fill="FFFFFF"/>
        </w:rPr>
        <w:t> </w:t>
      </w:r>
      <w:r w:rsidRPr="00E93E7C">
        <w:rPr>
          <w:i/>
          <w:iCs/>
          <w:sz w:val="20"/>
          <w:szCs w:val="20"/>
          <w:shd w:val="clear" w:color="auto" w:fill="FFFFFF"/>
        </w:rPr>
        <w:t>20</w:t>
      </w:r>
      <w:r w:rsidRPr="00E93E7C">
        <w:rPr>
          <w:sz w:val="20"/>
          <w:szCs w:val="20"/>
          <w:shd w:val="clear" w:color="auto" w:fill="FFFFFF"/>
        </w:rPr>
        <w:t>(04), 193-205.</w:t>
      </w:r>
      <w:r w:rsidR="00E93E7C" w:rsidRPr="00E93E7C">
        <w:rPr>
          <w:rFonts w:eastAsiaTheme="minorEastAsia" w:hint="eastAsia"/>
          <w:sz w:val="20"/>
          <w:szCs w:val="20"/>
          <w:shd w:val="clear" w:color="auto" w:fill="FFFFFF"/>
          <w:lang w:eastAsia="zh-CN"/>
        </w:rPr>
        <w:t xml:space="preserve"> </w:t>
      </w:r>
    </w:p>
    <w:p w:rsidR="00AD052C" w:rsidRPr="00E93E7C" w:rsidRDefault="00AD052C" w:rsidP="00AD052C">
      <w:pPr>
        <w:pStyle w:val="Default"/>
        <w:rPr>
          <w:sz w:val="20"/>
          <w:szCs w:val="20"/>
          <w:lang w:val="en-IN" w:eastAsia="zh-CN"/>
        </w:rPr>
        <w:sectPr w:rsidR="00AD052C" w:rsidRPr="00E93E7C" w:rsidSect="00E93E7C">
          <w:headerReference w:type="default" r:id="rId22"/>
          <w:footerReference w:type="default" r:id="rId23"/>
          <w:type w:val="continuous"/>
          <w:pgSz w:w="12240" w:h="15840" w:code="1"/>
          <w:pgMar w:top="1440" w:right="1440" w:bottom="1440" w:left="1440" w:header="720" w:footer="720" w:gutter="0"/>
          <w:cols w:num="2" w:space="576"/>
          <w:docGrid w:linePitch="360"/>
        </w:sectPr>
      </w:pPr>
    </w:p>
    <w:p w:rsidR="00AD052C" w:rsidRPr="00E93E7C" w:rsidRDefault="00AD052C" w:rsidP="00AD052C">
      <w:pPr>
        <w:pStyle w:val="Pa10"/>
        <w:snapToGrid w:val="0"/>
        <w:spacing w:line="240" w:lineRule="auto"/>
        <w:ind w:left="425" w:hanging="425"/>
        <w:jc w:val="both"/>
        <w:rPr>
          <w:rFonts w:eastAsiaTheme="minorEastAsia"/>
          <w:sz w:val="20"/>
          <w:szCs w:val="20"/>
          <w:lang w:eastAsia="zh-CN"/>
        </w:rPr>
      </w:pPr>
    </w:p>
    <w:p w:rsidR="00AD052C" w:rsidRPr="00E93E7C" w:rsidRDefault="00AD052C" w:rsidP="00AD052C">
      <w:pPr>
        <w:pStyle w:val="Default"/>
        <w:rPr>
          <w:sz w:val="20"/>
          <w:szCs w:val="20"/>
          <w:lang w:val="en-IN" w:eastAsia="zh-CN"/>
        </w:rPr>
      </w:pPr>
    </w:p>
    <w:p w:rsidR="00AD052C" w:rsidRPr="00E93E7C" w:rsidRDefault="00AD052C" w:rsidP="00AD052C">
      <w:pPr>
        <w:pStyle w:val="Default"/>
        <w:rPr>
          <w:sz w:val="20"/>
          <w:szCs w:val="20"/>
          <w:lang w:val="en-IN" w:eastAsia="zh-CN"/>
        </w:rPr>
      </w:pPr>
    </w:p>
    <w:p w:rsidR="00F45790" w:rsidRPr="00E93E7C" w:rsidRDefault="00AD052C" w:rsidP="00AD052C">
      <w:pPr>
        <w:pStyle w:val="Default"/>
        <w:snapToGrid w:val="0"/>
        <w:ind w:left="425" w:hanging="425"/>
        <w:jc w:val="both"/>
        <w:rPr>
          <w:sz w:val="20"/>
          <w:szCs w:val="20"/>
        </w:rPr>
      </w:pPr>
      <w:r w:rsidRPr="00E93E7C">
        <w:rPr>
          <w:sz w:val="20"/>
          <w:szCs w:val="20"/>
        </w:rPr>
        <w:t>6/9/2016</w:t>
      </w:r>
    </w:p>
    <w:sectPr w:rsidR="00F45790" w:rsidRPr="00E93E7C" w:rsidSect="00722ED7">
      <w:headerReference w:type="default" r:id="rId24"/>
      <w:footerReference w:type="default" r:id="rId2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B7" w:rsidRDefault="00E209B7" w:rsidP="007B5579">
      <w:pPr>
        <w:spacing w:after="0" w:line="240" w:lineRule="auto"/>
      </w:pPr>
      <w:r>
        <w:separator/>
      </w:r>
    </w:p>
  </w:endnote>
  <w:endnote w:type="continuationSeparator" w:id="0">
    <w:p w:rsidR="00E209B7" w:rsidRDefault="00E209B7" w:rsidP="007B5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FA0532" w:rsidP="00AD052C">
    <w:pPr>
      <w:spacing w:after="0" w:line="240" w:lineRule="auto"/>
      <w:jc w:val="center"/>
      <w:rPr>
        <w:rFonts w:ascii="Times New Roman" w:hAnsi="Times New Roman"/>
        <w:sz w:val="20"/>
      </w:rPr>
    </w:pPr>
    <w:r w:rsidRPr="00AD052C">
      <w:rPr>
        <w:rFonts w:ascii="Times New Roman" w:hAnsi="Times New Roman"/>
        <w:sz w:val="20"/>
      </w:rPr>
      <w:fldChar w:fldCharType="begin"/>
    </w:r>
    <w:r w:rsidR="00AD052C" w:rsidRPr="00AD052C">
      <w:rPr>
        <w:rFonts w:ascii="Times New Roman" w:hAnsi="Times New Roman"/>
        <w:sz w:val="20"/>
      </w:rPr>
      <w:instrText xml:space="preserve"> page </w:instrText>
    </w:r>
    <w:r w:rsidRPr="00AD052C">
      <w:rPr>
        <w:rFonts w:ascii="Times New Roman" w:hAnsi="Times New Roman"/>
        <w:sz w:val="20"/>
      </w:rPr>
      <w:fldChar w:fldCharType="separate"/>
    </w:r>
    <w:r w:rsidR="00F26E22">
      <w:rPr>
        <w:rFonts w:ascii="Times New Roman" w:hAnsi="Times New Roman"/>
        <w:noProof/>
        <w:sz w:val="20"/>
      </w:rPr>
      <w:t>43</w:t>
    </w:r>
    <w:r w:rsidRPr="00AD052C">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FA0532" w:rsidP="00AD052C">
    <w:pPr>
      <w:spacing w:after="0" w:line="240" w:lineRule="auto"/>
      <w:jc w:val="center"/>
      <w:rPr>
        <w:rFonts w:ascii="Times New Roman" w:hAnsi="Times New Roman"/>
        <w:sz w:val="20"/>
      </w:rPr>
    </w:pPr>
    <w:r w:rsidRPr="00AD052C">
      <w:rPr>
        <w:rFonts w:ascii="Times New Roman" w:hAnsi="Times New Roman"/>
        <w:sz w:val="20"/>
      </w:rPr>
      <w:fldChar w:fldCharType="begin"/>
    </w:r>
    <w:r w:rsidR="00AD052C" w:rsidRPr="00AD052C">
      <w:rPr>
        <w:rFonts w:ascii="Times New Roman" w:hAnsi="Times New Roman"/>
        <w:sz w:val="20"/>
      </w:rPr>
      <w:instrText xml:space="preserve"> page </w:instrText>
    </w:r>
    <w:r w:rsidRPr="00AD052C">
      <w:rPr>
        <w:rFonts w:ascii="Times New Roman" w:hAnsi="Times New Roman"/>
        <w:sz w:val="20"/>
      </w:rPr>
      <w:fldChar w:fldCharType="separate"/>
    </w:r>
    <w:r w:rsidR="00F26E22">
      <w:rPr>
        <w:rFonts w:ascii="Times New Roman" w:hAnsi="Times New Roman"/>
        <w:noProof/>
        <w:sz w:val="20"/>
      </w:rPr>
      <w:t>44</w:t>
    </w:r>
    <w:r w:rsidRPr="00AD052C">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FA0532" w:rsidP="00AD052C">
    <w:pPr>
      <w:spacing w:after="0" w:line="240" w:lineRule="auto"/>
      <w:jc w:val="center"/>
      <w:rPr>
        <w:rFonts w:ascii="Times New Roman" w:hAnsi="Times New Roman"/>
        <w:sz w:val="20"/>
      </w:rPr>
    </w:pPr>
    <w:r w:rsidRPr="00AD052C">
      <w:rPr>
        <w:rFonts w:ascii="Times New Roman" w:hAnsi="Times New Roman"/>
        <w:sz w:val="20"/>
      </w:rPr>
      <w:fldChar w:fldCharType="begin"/>
    </w:r>
    <w:r w:rsidR="00AD052C" w:rsidRPr="00AD052C">
      <w:rPr>
        <w:rFonts w:ascii="Times New Roman" w:hAnsi="Times New Roman"/>
        <w:sz w:val="20"/>
      </w:rPr>
      <w:instrText xml:space="preserve"> page </w:instrText>
    </w:r>
    <w:r w:rsidRPr="00AD052C">
      <w:rPr>
        <w:rFonts w:ascii="Times New Roman" w:hAnsi="Times New Roman"/>
        <w:sz w:val="20"/>
      </w:rPr>
      <w:fldChar w:fldCharType="separate"/>
    </w:r>
    <w:r w:rsidR="00AD052C">
      <w:rPr>
        <w:rFonts w:ascii="Times New Roman" w:hAnsi="Times New Roman"/>
        <w:noProof/>
        <w:sz w:val="20"/>
      </w:rPr>
      <w:t>3</w:t>
    </w:r>
    <w:r w:rsidRPr="00AD052C">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FA0532" w:rsidP="00AD052C">
    <w:pPr>
      <w:spacing w:after="0" w:line="240" w:lineRule="auto"/>
      <w:jc w:val="center"/>
      <w:rPr>
        <w:rFonts w:ascii="Times New Roman" w:hAnsi="Times New Roman"/>
        <w:sz w:val="20"/>
      </w:rPr>
    </w:pPr>
    <w:r w:rsidRPr="00AD052C">
      <w:rPr>
        <w:rFonts w:ascii="Times New Roman" w:hAnsi="Times New Roman"/>
        <w:sz w:val="20"/>
      </w:rPr>
      <w:fldChar w:fldCharType="begin"/>
    </w:r>
    <w:r w:rsidR="00AD052C" w:rsidRPr="00AD052C">
      <w:rPr>
        <w:rFonts w:ascii="Times New Roman" w:hAnsi="Times New Roman"/>
        <w:sz w:val="20"/>
      </w:rPr>
      <w:instrText xml:space="preserve"> page </w:instrText>
    </w:r>
    <w:r w:rsidRPr="00AD052C">
      <w:rPr>
        <w:rFonts w:ascii="Times New Roman" w:hAnsi="Times New Roman"/>
        <w:sz w:val="20"/>
      </w:rPr>
      <w:fldChar w:fldCharType="separate"/>
    </w:r>
    <w:r w:rsidR="00F26E22">
      <w:rPr>
        <w:rFonts w:ascii="Times New Roman" w:hAnsi="Times New Roman"/>
        <w:noProof/>
        <w:sz w:val="20"/>
      </w:rPr>
      <w:t>49</w:t>
    </w:r>
    <w:r w:rsidRPr="00AD052C">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4C" w:rsidRPr="00AD052C" w:rsidRDefault="00FA0532" w:rsidP="00AD052C">
    <w:pPr>
      <w:spacing w:after="0" w:line="240" w:lineRule="auto"/>
      <w:jc w:val="center"/>
      <w:rPr>
        <w:rFonts w:ascii="Times New Roman" w:hAnsi="Times New Roman"/>
        <w:sz w:val="20"/>
      </w:rPr>
    </w:pPr>
    <w:r w:rsidRPr="00AD052C">
      <w:rPr>
        <w:rFonts w:ascii="Times New Roman" w:hAnsi="Times New Roman"/>
        <w:sz w:val="20"/>
      </w:rPr>
      <w:fldChar w:fldCharType="begin"/>
    </w:r>
    <w:r w:rsidR="00AD052C" w:rsidRPr="00AD052C">
      <w:rPr>
        <w:rFonts w:ascii="Times New Roman" w:hAnsi="Times New Roman"/>
        <w:sz w:val="20"/>
      </w:rPr>
      <w:instrText xml:space="preserve"> page </w:instrText>
    </w:r>
    <w:r w:rsidRPr="00AD052C">
      <w:rPr>
        <w:rFonts w:ascii="Times New Roman" w:hAnsi="Times New Roman"/>
        <w:sz w:val="20"/>
      </w:rPr>
      <w:fldChar w:fldCharType="separate"/>
    </w:r>
    <w:r w:rsidR="00AD052C">
      <w:rPr>
        <w:rFonts w:ascii="Times New Roman" w:hAnsi="Times New Roman"/>
        <w:noProof/>
        <w:sz w:val="20"/>
      </w:rPr>
      <w:t>1</w:t>
    </w:r>
    <w:r w:rsidRPr="00AD052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B7" w:rsidRDefault="00E209B7" w:rsidP="007B5579">
      <w:pPr>
        <w:spacing w:after="0" w:line="240" w:lineRule="auto"/>
      </w:pPr>
      <w:r>
        <w:separator/>
      </w:r>
    </w:p>
  </w:footnote>
  <w:footnote w:type="continuationSeparator" w:id="0">
    <w:p w:rsidR="00E209B7" w:rsidRDefault="00E209B7" w:rsidP="007B5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AD052C" w:rsidP="00AD05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D052C">
      <w:rPr>
        <w:rFonts w:ascii="Times New Roman" w:hAnsi="Times New Roman" w:hint="eastAsia"/>
        <w:sz w:val="20"/>
        <w:szCs w:val="20"/>
      </w:rPr>
      <w:tab/>
    </w:r>
    <w:r w:rsidRPr="00AD052C">
      <w:rPr>
        <w:rFonts w:ascii="Times New Roman" w:hAnsi="Times New Roman"/>
        <w:sz w:val="20"/>
        <w:szCs w:val="20"/>
      </w:rPr>
      <w:t>New York Science Journal 201</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hint="eastAsia"/>
        <w:sz w:val="20"/>
        <w:szCs w:val="20"/>
      </w:rPr>
      <w:t>9</w:t>
    </w:r>
    <w:r w:rsidRPr="00AD052C">
      <w:rPr>
        <w:rFonts w:ascii="Times New Roman" w:hAnsi="Times New Roman"/>
        <w:sz w:val="20"/>
        <w:szCs w:val="20"/>
      </w:rPr>
      <w:t>(</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iCs/>
        <w:sz w:val="20"/>
        <w:szCs w:val="20"/>
      </w:rPr>
      <w:t xml:space="preserve">     </w:t>
    </w:r>
    <w:r w:rsidRPr="00AD052C">
      <w:rPr>
        <w:rFonts w:ascii="Times New Roman" w:hAnsi="Times New Roman" w:hint="eastAsia"/>
        <w:iCs/>
        <w:sz w:val="20"/>
        <w:szCs w:val="20"/>
      </w:rPr>
      <w:tab/>
    </w:r>
    <w:r w:rsidRPr="00AD052C">
      <w:rPr>
        <w:rFonts w:ascii="Times New Roman" w:hAnsi="Times New Roman"/>
        <w:iCs/>
        <w:sz w:val="20"/>
        <w:szCs w:val="20"/>
      </w:rPr>
      <w:t xml:space="preserve"> </w:t>
    </w:r>
    <w:r w:rsidRPr="00AD052C">
      <w:rPr>
        <w:rFonts w:ascii="Times New Roman" w:hAnsi="Times New Roman" w:hint="eastAsia"/>
        <w:iCs/>
        <w:sz w:val="20"/>
        <w:szCs w:val="20"/>
      </w:rPr>
      <w:t xml:space="preserve"> </w:t>
    </w:r>
    <w:r w:rsidRPr="00AD052C">
      <w:rPr>
        <w:rFonts w:ascii="Times New Roman" w:hAnsi="Times New Roman"/>
        <w:iCs/>
        <w:sz w:val="20"/>
        <w:szCs w:val="20"/>
      </w:rPr>
      <w:t xml:space="preserve">   </w:t>
    </w:r>
    <w:hyperlink r:id="rId1" w:history="1">
      <w:r w:rsidRPr="00AD052C">
        <w:rPr>
          <w:rStyle w:val="Hyperlink"/>
          <w:rFonts w:ascii="Times New Roman" w:hAnsi="Times New Roman"/>
          <w:sz w:val="20"/>
          <w:szCs w:val="20"/>
        </w:rPr>
        <w:t>http://www.sciencepub.net/newyork</w:t>
      </w:r>
    </w:hyperlink>
  </w:p>
  <w:p w:rsidR="00AD052C" w:rsidRPr="00AD052C" w:rsidRDefault="00AD052C" w:rsidP="00AD052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AD052C" w:rsidP="00AD05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D052C">
      <w:rPr>
        <w:rFonts w:ascii="Times New Roman" w:hAnsi="Times New Roman" w:hint="eastAsia"/>
        <w:sz w:val="20"/>
        <w:szCs w:val="20"/>
      </w:rPr>
      <w:tab/>
    </w:r>
    <w:r w:rsidRPr="00AD052C">
      <w:rPr>
        <w:rFonts w:ascii="Times New Roman" w:hAnsi="Times New Roman"/>
        <w:sz w:val="20"/>
        <w:szCs w:val="20"/>
      </w:rPr>
      <w:t>New York Science Journal 201</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hint="eastAsia"/>
        <w:sz w:val="20"/>
        <w:szCs w:val="20"/>
      </w:rPr>
      <w:t>9</w:t>
    </w:r>
    <w:r w:rsidRPr="00AD052C">
      <w:rPr>
        <w:rFonts w:ascii="Times New Roman" w:hAnsi="Times New Roman"/>
        <w:sz w:val="20"/>
        <w:szCs w:val="20"/>
      </w:rPr>
      <w:t>(</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iCs/>
        <w:sz w:val="20"/>
        <w:szCs w:val="20"/>
      </w:rPr>
      <w:t xml:space="preserve">     </w:t>
    </w:r>
    <w:r w:rsidRPr="00AD052C">
      <w:rPr>
        <w:rFonts w:ascii="Times New Roman" w:hAnsi="Times New Roman" w:hint="eastAsia"/>
        <w:iCs/>
        <w:sz w:val="20"/>
        <w:szCs w:val="20"/>
      </w:rPr>
      <w:tab/>
    </w:r>
    <w:r w:rsidRPr="00AD052C">
      <w:rPr>
        <w:rFonts w:ascii="Times New Roman" w:hAnsi="Times New Roman"/>
        <w:iCs/>
        <w:sz w:val="20"/>
        <w:szCs w:val="20"/>
      </w:rPr>
      <w:t xml:space="preserve"> </w:t>
    </w:r>
    <w:r w:rsidRPr="00AD052C">
      <w:rPr>
        <w:rFonts w:ascii="Times New Roman" w:hAnsi="Times New Roman" w:hint="eastAsia"/>
        <w:iCs/>
        <w:sz w:val="20"/>
        <w:szCs w:val="20"/>
      </w:rPr>
      <w:t xml:space="preserve"> </w:t>
    </w:r>
    <w:r w:rsidRPr="00AD052C">
      <w:rPr>
        <w:rFonts w:ascii="Times New Roman" w:hAnsi="Times New Roman"/>
        <w:iCs/>
        <w:sz w:val="20"/>
        <w:szCs w:val="20"/>
      </w:rPr>
      <w:t xml:space="preserve">   </w:t>
    </w:r>
    <w:hyperlink r:id="rId1" w:history="1">
      <w:r w:rsidRPr="00AD052C">
        <w:rPr>
          <w:rStyle w:val="Hyperlink"/>
          <w:rFonts w:ascii="Times New Roman" w:hAnsi="Times New Roman"/>
          <w:sz w:val="20"/>
          <w:szCs w:val="20"/>
        </w:rPr>
        <w:t>http://www.sciencepub.net/newyork</w:t>
      </w:r>
    </w:hyperlink>
  </w:p>
  <w:p w:rsidR="00AD052C" w:rsidRPr="00AD052C" w:rsidRDefault="00AD052C" w:rsidP="00AD052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AD052C" w:rsidP="00AD05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D052C">
      <w:rPr>
        <w:rFonts w:ascii="Times New Roman" w:hAnsi="Times New Roman" w:hint="eastAsia"/>
        <w:sz w:val="20"/>
        <w:szCs w:val="20"/>
      </w:rPr>
      <w:tab/>
    </w:r>
    <w:r w:rsidRPr="00AD052C">
      <w:rPr>
        <w:rFonts w:ascii="Times New Roman" w:hAnsi="Times New Roman"/>
        <w:sz w:val="20"/>
        <w:szCs w:val="20"/>
      </w:rPr>
      <w:t>New York Science Journal 201</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hint="eastAsia"/>
        <w:sz w:val="20"/>
        <w:szCs w:val="20"/>
      </w:rPr>
      <w:t>9</w:t>
    </w:r>
    <w:r w:rsidRPr="00AD052C">
      <w:rPr>
        <w:rFonts w:ascii="Times New Roman" w:hAnsi="Times New Roman"/>
        <w:sz w:val="20"/>
        <w:szCs w:val="20"/>
      </w:rPr>
      <w:t>(</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iCs/>
        <w:sz w:val="20"/>
        <w:szCs w:val="20"/>
      </w:rPr>
      <w:t xml:space="preserve">     </w:t>
    </w:r>
    <w:r w:rsidRPr="00AD052C">
      <w:rPr>
        <w:rFonts w:ascii="Times New Roman" w:hAnsi="Times New Roman" w:hint="eastAsia"/>
        <w:iCs/>
        <w:sz w:val="20"/>
        <w:szCs w:val="20"/>
      </w:rPr>
      <w:tab/>
    </w:r>
    <w:r w:rsidRPr="00AD052C">
      <w:rPr>
        <w:rFonts w:ascii="Times New Roman" w:hAnsi="Times New Roman"/>
        <w:iCs/>
        <w:sz w:val="20"/>
        <w:szCs w:val="20"/>
      </w:rPr>
      <w:t xml:space="preserve"> </w:t>
    </w:r>
    <w:r w:rsidRPr="00AD052C">
      <w:rPr>
        <w:rFonts w:ascii="Times New Roman" w:hAnsi="Times New Roman" w:hint="eastAsia"/>
        <w:iCs/>
        <w:sz w:val="20"/>
        <w:szCs w:val="20"/>
      </w:rPr>
      <w:t xml:space="preserve"> </w:t>
    </w:r>
    <w:r w:rsidRPr="00AD052C">
      <w:rPr>
        <w:rFonts w:ascii="Times New Roman" w:hAnsi="Times New Roman"/>
        <w:iCs/>
        <w:sz w:val="20"/>
        <w:szCs w:val="20"/>
      </w:rPr>
      <w:t xml:space="preserve">   </w:t>
    </w:r>
    <w:hyperlink r:id="rId1" w:history="1">
      <w:r w:rsidRPr="00AD052C">
        <w:rPr>
          <w:rStyle w:val="Hyperlink"/>
          <w:rFonts w:ascii="Times New Roman" w:hAnsi="Times New Roman"/>
          <w:sz w:val="20"/>
          <w:szCs w:val="20"/>
        </w:rPr>
        <w:t>http://www.sciencepub.net/newyork</w:t>
      </w:r>
    </w:hyperlink>
  </w:p>
  <w:p w:rsidR="00AD052C" w:rsidRPr="00AD052C" w:rsidRDefault="00AD052C" w:rsidP="00AD052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AD052C" w:rsidP="00AD05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D052C">
      <w:rPr>
        <w:rFonts w:ascii="Times New Roman" w:hAnsi="Times New Roman" w:hint="eastAsia"/>
        <w:sz w:val="20"/>
        <w:szCs w:val="20"/>
      </w:rPr>
      <w:tab/>
    </w:r>
    <w:r w:rsidRPr="00AD052C">
      <w:rPr>
        <w:rFonts w:ascii="Times New Roman" w:hAnsi="Times New Roman"/>
        <w:sz w:val="20"/>
        <w:szCs w:val="20"/>
      </w:rPr>
      <w:t>New York Science Journal 201</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hint="eastAsia"/>
        <w:sz w:val="20"/>
        <w:szCs w:val="20"/>
      </w:rPr>
      <w:t>9</w:t>
    </w:r>
    <w:r w:rsidRPr="00AD052C">
      <w:rPr>
        <w:rFonts w:ascii="Times New Roman" w:hAnsi="Times New Roman"/>
        <w:sz w:val="20"/>
        <w:szCs w:val="20"/>
      </w:rPr>
      <w:t>(</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iCs/>
        <w:sz w:val="20"/>
        <w:szCs w:val="20"/>
      </w:rPr>
      <w:t xml:space="preserve">     </w:t>
    </w:r>
    <w:r w:rsidRPr="00AD052C">
      <w:rPr>
        <w:rFonts w:ascii="Times New Roman" w:hAnsi="Times New Roman" w:hint="eastAsia"/>
        <w:iCs/>
        <w:sz w:val="20"/>
        <w:szCs w:val="20"/>
      </w:rPr>
      <w:tab/>
    </w:r>
    <w:r w:rsidRPr="00AD052C">
      <w:rPr>
        <w:rFonts w:ascii="Times New Roman" w:hAnsi="Times New Roman"/>
        <w:iCs/>
        <w:sz w:val="20"/>
        <w:szCs w:val="20"/>
      </w:rPr>
      <w:t xml:space="preserve"> </w:t>
    </w:r>
    <w:r w:rsidRPr="00AD052C">
      <w:rPr>
        <w:rFonts w:ascii="Times New Roman" w:hAnsi="Times New Roman" w:hint="eastAsia"/>
        <w:iCs/>
        <w:sz w:val="20"/>
        <w:szCs w:val="20"/>
      </w:rPr>
      <w:t xml:space="preserve"> </w:t>
    </w:r>
    <w:r w:rsidRPr="00AD052C">
      <w:rPr>
        <w:rFonts w:ascii="Times New Roman" w:hAnsi="Times New Roman"/>
        <w:iCs/>
        <w:sz w:val="20"/>
        <w:szCs w:val="20"/>
      </w:rPr>
      <w:t xml:space="preserve">   </w:t>
    </w:r>
    <w:hyperlink r:id="rId1" w:history="1">
      <w:r w:rsidRPr="00AD052C">
        <w:rPr>
          <w:rStyle w:val="Hyperlink"/>
          <w:rFonts w:ascii="Times New Roman" w:hAnsi="Times New Roman"/>
          <w:sz w:val="20"/>
          <w:szCs w:val="20"/>
        </w:rPr>
        <w:t>http://www.sciencepub.net/newyork</w:t>
      </w:r>
    </w:hyperlink>
  </w:p>
  <w:p w:rsidR="00AD052C" w:rsidRPr="00AD052C" w:rsidRDefault="00AD052C" w:rsidP="00AD052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2C" w:rsidRPr="00AD052C" w:rsidRDefault="00AD052C" w:rsidP="00AD052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D052C">
      <w:rPr>
        <w:rFonts w:ascii="Times New Roman" w:hAnsi="Times New Roman" w:hint="eastAsia"/>
        <w:sz w:val="20"/>
        <w:szCs w:val="20"/>
      </w:rPr>
      <w:tab/>
    </w:r>
    <w:r w:rsidRPr="00AD052C">
      <w:rPr>
        <w:rFonts w:ascii="Times New Roman" w:hAnsi="Times New Roman"/>
        <w:sz w:val="20"/>
        <w:szCs w:val="20"/>
      </w:rPr>
      <w:t>New York Science Journal 201</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hint="eastAsia"/>
        <w:sz w:val="20"/>
        <w:szCs w:val="20"/>
      </w:rPr>
      <w:t>9</w:t>
    </w:r>
    <w:r w:rsidRPr="00AD052C">
      <w:rPr>
        <w:rFonts w:ascii="Times New Roman" w:hAnsi="Times New Roman"/>
        <w:sz w:val="20"/>
        <w:szCs w:val="20"/>
      </w:rPr>
      <w:t>(</w:t>
    </w:r>
    <w:r w:rsidRPr="00AD052C">
      <w:rPr>
        <w:rFonts w:ascii="Times New Roman" w:hAnsi="Times New Roman" w:hint="eastAsia"/>
        <w:sz w:val="20"/>
        <w:szCs w:val="20"/>
      </w:rPr>
      <w:t>6</w:t>
    </w:r>
    <w:r w:rsidRPr="00AD052C">
      <w:rPr>
        <w:rFonts w:ascii="Times New Roman" w:hAnsi="Times New Roman"/>
        <w:sz w:val="20"/>
        <w:szCs w:val="20"/>
      </w:rPr>
      <w:t>)</w:t>
    </w:r>
    <w:r w:rsidRPr="00AD052C">
      <w:rPr>
        <w:rFonts w:ascii="Times New Roman" w:hAnsi="Times New Roman"/>
        <w:iCs/>
        <w:sz w:val="20"/>
        <w:szCs w:val="20"/>
      </w:rPr>
      <w:t xml:space="preserve">     </w:t>
    </w:r>
    <w:r w:rsidRPr="00AD052C">
      <w:rPr>
        <w:rFonts w:ascii="Times New Roman" w:hAnsi="Times New Roman" w:hint="eastAsia"/>
        <w:iCs/>
        <w:sz w:val="20"/>
        <w:szCs w:val="20"/>
      </w:rPr>
      <w:tab/>
    </w:r>
    <w:r w:rsidRPr="00AD052C">
      <w:rPr>
        <w:rFonts w:ascii="Times New Roman" w:hAnsi="Times New Roman"/>
        <w:iCs/>
        <w:sz w:val="20"/>
        <w:szCs w:val="20"/>
      </w:rPr>
      <w:t xml:space="preserve"> </w:t>
    </w:r>
    <w:r w:rsidRPr="00AD052C">
      <w:rPr>
        <w:rFonts w:ascii="Times New Roman" w:hAnsi="Times New Roman" w:hint="eastAsia"/>
        <w:iCs/>
        <w:sz w:val="20"/>
        <w:szCs w:val="20"/>
      </w:rPr>
      <w:t xml:space="preserve"> </w:t>
    </w:r>
    <w:r w:rsidRPr="00AD052C">
      <w:rPr>
        <w:rFonts w:ascii="Times New Roman" w:hAnsi="Times New Roman"/>
        <w:iCs/>
        <w:sz w:val="20"/>
        <w:szCs w:val="20"/>
      </w:rPr>
      <w:t xml:space="preserve">   </w:t>
    </w:r>
    <w:hyperlink r:id="rId1" w:history="1">
      <w:r w:rsidRPr="00AD052C">
        <w:rPr>
          <w:rStyle w:val="Hyperlink"/>
          <w:rFonts w:ascii="Times New Roman" w:hAnsi="Times New Roman"/>
          <w:sz w:val="20"/>
          <w:szCs w:val="20"/>
        </w:rPr>
        <w:t>http://www.sciencepub.net/newyork</w:t>
      </w:r>
    </w:hyperlink>
  </w:p>
  <w:p w:rsidR="00AD052C" w:rsidRPr="00AD052C" w:rsidRDefault="00AD052C" w:rsidP="00AD052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7E7"/>
    <w:multiLevelType w:val="hybridMultilevel"/>
    <w:tmpl w:val="956A6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D6004"/>
    <w:multiLevelType w:val="hybridMultilevel"/>
    <w:tmpl w:val="689CB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6C2B0A"/>
    <w:multiLevelType w:val="hybridMultilevel"/>
    <w:tmpl w:val="CA1294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C01CE2"/>
    <w:multiLevelType w:val="multilevel"/>
    <w:tmpl w:val="97F40CC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3A2D44"/>
    <w:multiLevelType w:val="hybridMultilevel"/>
    <w:tmpl w:val="76089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50C81"/>
    <w:multiLevelType w:val="hybridMultilevel"/>
    <w:tmpl w:val="A5B48872"/>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11290BEB"/>
    <w:multiLevelType w:val="multilevel"/>
    <w:tmpl w:val="BB369E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8215B9"/>
    <w:multiLevelType w:val="hybridMultilevel"/>
    <w:tmpl w:val="C5562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45A3"/>
    <w:multiLevelType w:val="hybridMultilevel"/>
    <w:tmpl w:val="6566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01FBC"/>
    <w:multiLevelType w:val="hybridMultilevel"/>
    <w:tmpl w:val="315C06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0DC1CF5"/>
    <w:multiLevelType w:val="multilevel"/>
    <w:tmpl w:val="AD06292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25E5290"/>
    <w:multiLevelType w:val="hybridMultilevel"/>
    <w:tmpl w:val="3052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000C9"/>
    <w:multiLevelType w:val="multilevel"/>
    <w:tmpl w:val="B71C36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314584"/>
    <w:multiLevelType w:val="hybridMultilevel"/>
    <w:tmpl w:val="32C40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A0FB8"/>
    <w:multiLevelType w:val="multilevel"/>
    <w:tmpl w:val="81E255D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3417968"/>
    <w:multiLevelType w:val="multilevel"/>
    <w:tmpl w:val="A8C03F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A366568"/>
    <w:multiLevelType w:val="hybridMultilevel"/>
    <w:tmpl w:val="066EF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AE755F"/>
    <w:multiLevelType w:val="multilevel"/>
    <w:tmpl w:val="25A808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A56FBA"/>
    <w:multiLevelType w:val="hybridMultilevel"/>
    <w:tmpl w:val="3FB67CE0"/>
    <w:lvl w:ilvl="0" w:tplc="0409000F">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4"/>
  </w:num>
  <w:num w:numId="2">
    <w:abstractNumId w:val="8"/>
  </w:num>
  <w:num w:numId="3">
    <w:abstractNumId w:val="7"/>
  </w:num>
  <w:num w:numId="4">
    <w:abstractNumId w:val="16"/>
  </w:num>
  <w:num w:numId="5">
    <w:abstractNumId w:val="9"/>
  </w:num>
  <w:num w:numId="6">
    <w:abstractNumId w:val="10"/>
  </w:num>
  <w:num w:numId="7">
    <w:abstractNumId w:val="13"/>
  </w:num>
  <w:num w:numId="8">
    <w:abstractNumId w:val="11"/>
  </w:num>
  <w:num w:numId="9">
    <w:abstractNumId w:val="18"/>
  </w:num>
  <w:num w:numId="10">
    <w:abstractNumId w:val="5"/>
  </w:num>
  <w:num w:numId="11">
    <w:abstractNumId w:val="12"/>
  </w:num>
  <w:num w:numId="12">
    <w:abstractNumId w:val="17"/>
  </w:num>
  <w:num w:numId="13">
    <w:abstractNumId w:val="15"/>
  </w:num>
  <w:num w:numId="14">
    <w:abstractNumId w:val="6"/>
  </w:num>
  <w:num w:numId="15">
    <w:abstractNumId w:val="1"/>
  </w:num>
  <w:num w:numId="16">
    <w:abstractNumId w:val="0"/>
  </w:num>
  <w:num w:numId="17">
    <w:abstractNumId w:val="14"/>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255A"/>
    <w:rsid w:val="00002CF2"/>
    <w:rsid w:val="00003EF1"/>
    <w:rsid w:val="000051DF"/>
    <w:rsid w:val="000069CD"/>
    <w:rsid w:val="00013635"/>
    <w:rsid w:val="000138E2"/>
    <w:rsid w:val="0001580D"/>
    <w:rsid w:val="000225D7"/>
    <w:rsid w:val="000328B3"/>
    <w:rsid w:val="00032E57"/>
    <w:rsid w:val="00040C18"/>
    <w:rsid w:val="000532EB"/>
    <w:rsid w:val="000535F1"/>
    <w:rsid w:val="000565B4"/>
    <w:rsid w:val="00057A2E"/>
    <w:rsid w:val="00057FB5"/>
    <w:rsid w:val="00061EC3"/>
    <w:rsid w:val="0006516C"/>
    <w:rsid w:val="000703E4"/>
    <w:rsid w:val="00073958"/>
    <w:rsid w:val="00081B52"/>
    <w:rsid w:val="00083CC0"/>
    <w:rsid w:val="000A22EF"/>
    <w:rsid w:val="000A2463"/>
    <w:rsid w:val="000A27D4"/>
    <w:rsid w:val="000A2A4C"/>
    <w:rsid w:val="000A3CE3"/>
    <w:rsid w:val="000A6F9C"/>
    <w:rsid w:val="000B4049"/>
    <w:rsid w:val="000C0D89"/>
    <w:rsid w:val="000C5835"/>
    <w:rsid w:val="000D159D"/>
    <w:rsid w:val="000D3A58"/>
    <w:rsid w:val="000D4D2D"/>
    <w:rsid w:val="000D76BA"/>
    <w:rsid w:val="000E3144"/>
    <w:rsid w:val="000E73E5"/>
    <w:rsid w:val="000F32E6"/>
    <w:rsid w:val="00101C11"/>
    <w:rsid w:val="0010256D"/>
    <w:rsid w:val="00102D3C"/>
    <w:rsid w:val="00106CFC"/>
    <w:rsid w:val="00110FB3"/>
    <w:rsid w:val="00113088"/>
    <w:rsid w:val="001238E9"/>
    <w:rsid w:val="00125711"/>
    <w:rsid w:val="00125897"/>
    <w:rsid w:val="001402F7"/>
    <w:rsid w:val="00143824"/>
    <w:rsid w:val="00150F29"/>
    <w:rsid w:val="0016638E"/>
    <w:rsid w:val="001700AF"/>
    <w:rsid w:val="0018388A"/>
    <w:rsid w:val="001A322B"/>
    <w:rsid w:val="001F0FC6"/>
    <w:rsid w:val="001F52B7"/>
    <w:rsid w:val="00205D7D"/>
    <w:rsid w:val="002063C3"/>
    <w:rsid w:val="00206514"/>
    <w:rsid w:val="00226717"/>
    <w:rsid w:val="00226E74"/>
    <w:rsid w:val="002314DD"/>
    <w:rsid w:val="00243DCC"/>
    <w:rsid w:val="00243F33"/>
    <w:rsid w:val="00252992"/>
    <w:rsid w:val="00256107"/>
    <w:rsid w:val="002622FD"/>
    <w:rsid w:val="002633B4"/>
    <w:rsid w:val="00266891"/>
    <w:rsid w:val="00274E3A"/>
    <w:rsid w:val="00285E53"/>
    <w:rsid w:val="002A0BF5"/>
    <w:rsid w:val="002A5E02"/>
    <w:rsid w:val="002C6EA5"/>
    <w:rsid w:val="002F34F9"/>
    <w:rsid w:val="002F5F33"/>
    <w:rsid w:val="00300CBF"/>
    <w:rsid w:val="00302C1C"/>
    <w:rsid w:val="0030347F"/>
    <w:rsid w:val="00304DA4"/>
    <w:rsid w:val="00311065"/>
    <w:rsid w:val="0031281B"/>
    <w:rsid w:val="003217DF"/>
    <w:rsid w:val="00322C63"/>
    <w:rsid w:val="00330BF4"/>
    <w:rsid w:val="003370C5"/>
    <w:rsid w:val="003401FD"/>
    <w:rsid w:val="003442DC"/>
    <w:rsid w:val="003453C3"/>
    <w:rsid w:val="00345544"/>
    <w:rsid w:val="00345799"/>
    <w:rsid w:val="00351E03"/>
    <w:rsid w:val="0035425E"/>
    <w:rsid w:val="00356550"/>
    <w:rsid w:val="003612F7"/>
    <w:rsid w:val="00362ED1"/>
    <w:rsid w:val="00365489"/>
    <w:rsid w:val="00370321"/>
    <w:rsid w:val="00373410"/>
    <w:rsid w:val="00376E31"/>
    <w:rsid w:val="00385AE0"/>
    <w:rsid w:val="00390084"/>
    <w:rsid w:val="00391284"/>
    <w:rsid w:val="00394059"/>
    <w:rsid w:val="0039730E"/>
    <w:rsid w:val="003A42D2"/>
    <w:rsid w:val="003A7469"/>
    <w:rsid w:val="003C43EF"/>
    <w:rsid w:val="003C61FC"/>
    <w:rsid w:val="003D036E"/>
    <w:rsid w:val="003E53C7"/>
    <w:rsid w:val="003E596C"/>
    <w:rsid w:val="003F18CA"/>
    <w:rsid w:val="003F1F27"/>
    <w:rsid w:val="0040427E"/>
    <w:rsid w:val="00410201"/>
    <w:rsid w:val="00410901"/>
    <w:rsid w:val="004122C4"/>
    <w:rsid w:val="00412D2D"/>
    <w:rsid w:val="00415610"/>
    <w:rsid w:val="0041588A"/>
    <w:rsid w:val="00417BE3"/>
    <w:rsid w:val="004323E7"/>
    <w:rsid w:val="00433818"/>
    <w:rsid w:val="00441C14"/>
    <w:rsid w:val="004502CD"/>
    <w:rsid w:val="004628A9"/>
    <w:rsid w:val="004640A8"/>
    <w:rsid w:val="00466E0D"/>
    <w:rsid w:val="004773D7"/>
    <w:rsid w:val="00480A1F"/>
    <w:rsid w:val="00487B62"/>
    <w:rsid w:val="00495504"/>
    <w:rsid w:val="004A3A00"/>
    <w:rsid w:val="004B23E6"/>
    <w:rsid w:val="004B6BE7"/>
    <w:rsid w:val="004B6ED4"/>
    <w:rsid w:val="004B71D8"/>
    <w:rsid w:val="004C1375"/>
    <w:rsid w:val="004D25A2"/>
    <w:rsid w:val="004D2791"/>
    <w:rsid w:val="004E615C"/>
    <w:rsid w:val="004E7F45"/>
    <w:rsid w:val="004F1E18"/>
    <w:rsid w:val="004F54BE"/>
    <w:rsid w:val="004F79DC"/>
    <w:rsid w:val="0050221D"/>
    <w:rsid w:val="00502A06"/>
    <w:rsid w:val="00506C7A"/>
    <w:rsid w:val="00516F76"/>
    <w:rsid w:val="00525169"/>
    <w:rsid w:val="0053525B"/>
    <w:rsid w:val="00543814"/>
    <w:rsid w:val="00553A9F"/>
    <w:rsid w:val="0056067F"/>
    <w:rsid w:val="005617A0"/>
    <w:rsid w:val="005719FE"/>
    <w:rsid w:val="005772AD"/>
    <w:rsid w:val="005901A4"/>
    <w:rsid w:val="00592600"/>
    <w:rsid w:val="005A689E"/>
    <w:rsid w:val="005B3D3A"/>
    <w:rsid w:val="005C3A1F"/>
    <w:rsid w:val="005C494F"/>
    <w:rsid w:val="005C53AF"/>
    <w:rsid w:val="005C6088"/>
    <w:rsid w:val="005D4DA8"/>
    <w:rsid w:val="005D7F6D"/>
    <w:rsid w:val="006002E9"/>
    <w:rsid w:val="00604D70"/>
    <w:rsid w:val="0061000B"/>
    <w:rsid w:val="00610F9F"/>
    <w:rsid w:val="0062133B"/>
    <w:rsid w:val="006339F5"/>
    <w:rsid w:val="00650CF1"/>
    <w:rsid w:val="00655831"/>
    <w:rsid w:val="00657408"/>
    <w:rsid w:val="006720B0"/>
    <w:rsid w:val="00672EB1"/>
    <w:rsid w:val="006825AD"/>
    <w:rsid w:val="00682748"/>
    <w:rsid w:val="0068332D"/>
    <w:rsid w:val="00684BDF"/>
    <w:rsid w:val="0069187B"/>
    <w:rsid w:val="00694570"/>
    <w:rsid w:val="006B3989"/>
    <w:rsid w:val="006B5ACF"/>
    <w:rsid w:val="006C0C27"/>
    <w:rsid w:val="006C7F83"/>
    <w:rsid w:val="006D3A8C"/>
    <w:rsid w:val="006D6EC8"/>
    <w:rsid w:val="006E48E9"/>
    <w:rsid w:val="006E7FAA"/>
    <w:rsid w:val="006F24C4"/>
    <w:rsid w:val="006F7640"/>
    <w:rsid w:val="007024CF"/>
    <w:rsid w:val="00707379"/>
    <w:rsid w:val="00707EF1"/>
    <w:rsid w:val="00712761"/>
    <w:rsid w:val="00713E67"/>
    <w:rsid w:val="00715F74"/>
    <w:rsid w:val="00716E09"/>
    <w:rsid w:val="00722ED7"/>
    <w:rsid w:val="00736DC5"/>
    <w:rsid w:val="00741AA8"/>
    <w:rsid w:val="00751EFF"/>
    <w:rsid w:val="007542A7"/>
    <w:rsid w:val="00761C68"/>
    <w:rsid w:val="00770B57"/>
    <w:rsid w:val="007744F0"/>
    <w:rsid w:val="00775C5C"/>
    <w:rsid w:val="00781EA7"/>
    <w:rsid w:val="00787DB9"/>
    <w:rsid w:val="00796B79"/>
    <w:rsid w:val="007A3347"/>
    <w:rsid w:val="007A7DE2"/>
    <w:rsid w:val="007B38D2"/>
    <w:rsid w:val="007B5579"/>
    <w:rsid w:val="007C1E3B"/>
    <w:rsid w:val="007D1A9F"/>
    <w:rsid w:val="007E4137"/>
    <w:rsid w:val="007F154D"/>
    <w:rsid w:val="007F2F77"/>
    <w:rsid w:val="007F4DA9"/>
    <w:rsid w:val="007F50F0"/>
    <w:rsid w:val="007F64E3"/>
    <w:rsid w:val="008156ED"/>
    <w:rsid w:val="008269AB"/>
    <w:rsid w:val="008303F9"/>
    <w:rsid w:val="00830C46"/>
    <w:rsid w:val="0083370A"/>
    <w:rsid w:val="008411FD"/>
    <w:rsid w:val="00845361"/>
    <w:rsid w:val="008507A1"/>
    <w:rsid w:val="00867B8A"/>
    <w:rsid w:val="008763DB"/>
    <w:rsid w:val="00876D13"/>
    <w:rsid w:val="00884940"/>
    <w:rsid w:val="00886160"/>
    <w:rsid w:val="00895810"/>
    <w:rsid w:val="008B1117"/>
    <w:rsid w:val="008B3986"/>
    <w:rsid w:val="008B4028"/>
    <w:rsid w:val="008B58D8"/>
    <w:rsid w:val="008B7976"/>
    <w:rsid w:val="008C60F4"/>
    <w:rsid w:val="008D2C9C"/>
    <w:rsid w:val="008D3C38"/>
    <w:rsid w:val="008E0815"/>
    <w:rsid w:val="008E453E"/>
    <w:rsid w:val="008E6F97"/>
    <w:rsid w:val="008F06F8"/>
    <w:rsid w:val="009215B3"/>
    <w:rsid w:val="009240EB"/>
    <w:rsid w:val="00930F74"/>
    <w:rsid w:val="00933F5F"/>
    <w:rsid w:val="00956EAD"/>
    <w:rsid w:val="009618D4"/>
    <w:rsid w:val="0096789E"/>
    <w:rsid w:val="00975383"/>
    <w:rsid w:val="009766A6"/>
    <w:rsid w:val="00981860"/>
    <w:rsid w:val="009920FF"/>
    <w:rsid w:val="00993EFD"/>
    <w:rsid w:val="00995806"/>
    <w:rsid w:val="009A47D9"/>
    <w:rsid w:val="009A4C5D"/>
    <w:rsid w:val="009A699C"/>
    <w:rsid w:val="009B10C3"/>
    <w:rsid w:val="009B2805"/>
    <w:rsid w:val="009B5101"/>
    <w:rsid w:val="009C48B3"/>
    <w:rsid w:val="009D15ED"/>
    <w:rsid w:val="009E212B"/>
    <w:rsid w:val="009F03B9"/>
    <w:rsid w:val="009F6998"/>
    <w:rsid w:val="00A203B5"/>
    <w:rsid w:val="00A208FA"/>
    <w:rsid w:val="00A2345E"/>
    <w:rsid w:val="00A36C6A"/>
    <w:rsid w:val="00A37640"/>
    <w:rsid w:val="00A424E8"/>
    <w:rsid w:val="00A42994"/>
    <w:rsid w:val="00A545D0"/>
    <w:rsid w:val="00A559C2"/>
    <w:rsid w:val="00A576AF"/>
    <w:rsid w:val="00A6001E"/>
    <w:rsid w:val="00A63F6F"/>
    <w:rsid w:val="00A67604"/>
    <w:rsid w:val="00A71633"/>
    <w:rsid w:val="00A77647"/>
    <w:rsid w:val="00A82C58"/>
    <w:rsid w:val="00A90936"/>
    <w:rsid w:val="00A951F7"/>
    <w:rsid w:val="00A969D7"/>
    <w:rsid w:val="00AA10E1"/>
    <w:rsid w:val="00AA30DC"/>
    <w:rsid w:val="00AA452C"/>
    <w:rsid w:val="00AA6018"/>
    <w:rsid w:val="00AA64D0"/>
    <w:rsid w:val="00AA7DBF"/>
    <w:rsid w:val="00AB14C3"/>
    <w:rsid w:val="00AB52B0"/>
    <w:rsid w:val="00AD052C"/>
    <w:rsid w:val="00AE25A8"/>
    <w:rsid w:val="00AE756C"/>
    <w:rsid w:val="00AF4567"/>
    <w:rsid w:val="00B02A63"/>
    <w:rsid w:val="00B2667B"/>
    <w:rsid w:val="00B30B25"/>
    <w:rsid w:val="00B3110B"/>
    <w:rsid w:val="00B40101"/>
    <w:rsid w:val="00B444E9"/>
    <w:rsid w:val="00B44E7F"/>
    <w:rsid w:val="00B46A66"/>
    <w:rsid w:val="00B505CD"/>
    <w:rsid w:val="00B54F9F"/>
    <w:rsid w:val="00B5511D"/>
    <w:rsid w:val="00B602A4"/>
    <w:rsid w:val="00B6321F"/>
    <w:rsid w:val="00B65F29"/>
    <w:rsid w:val="00B674E7"/>
    <w:rsid w:val="00B67648"/>
    <w:rsid w:val="00B71ADC"/>
    <w:rsid w:val="00B71E4B"/>
    <w:rsid w:val="00B806B4"/>
    <w:rsid w:val="00B83B65"/>
    <w:rsid w:val="00B8567D"/>
    <w:rsid w:val="00B94BEC"/>
    <w:rsid w:val="00BA6ACD"/>
    <w:rsid w:val="00BB194F"/>
    <w:rsid w:val="00BB3B3F"/>
    <w:rsid w:val="00BB3B67"/>
    <w:rsid w:val="00BB436E"/>
    <w:rsid w:val="00BB5F9B"/>
    <w:rsid w:val="00BC51EE"/>
    <w:rsid w:val="00BE1D49"/>
    <w:rsid w:val="00BE3C1F"/>
    <w:rsid w:val="00BE5FBE"/>
    <w:rsid w:val="00BF1611"/>
    <w:rsid w:val="00BF7A07"/>
    <w:rsid w:val="00C15AD7"/>
    <w:rsid w:val="00C22D89"/>
    <w:rsid w:val="00C423E8"/>
    <w:rsid w:val="00C42A1F"/>
    <w:rsid w:val="00C53619"/>
    <w:rsid w:val="00C761FC"/>
    <w:rsid w:val="00C84FA9"/>
    <w:rsid w:val="00C91691"/>
    <w:rsid w:val="00C93B09"/>
    <w:rsid w:val="00C947AC"/>
    <w:rsid w:val="00C949A6"/>
    <w:rsid w:val="00CA3191"/>
    <w:rsid w:val="00CA449F"/>
    <w:rsid w:val="00CA7C81"/>
    <w:rsid w:val="00CB186D"/>
    <w:rsid w:val="00CC2B41"/>
    <w:rsid w:val="00CD255A"/>
    <w:rsid w:val="00CD7F61"/>
    <w:rsid w:val="00CE0682"/>
    <w:rsid w:val="00CE6085"/>
    <w:rsid w:val="00CF4B1D"/>
    <w:rsid w:val="00D125FD"/>
    <w:rsid w:val="00D23449"/>
    <w:rsid w:val="00D25D4B"/>
    <w:rsid w:val="00D3545B"/>
    <w:rsid w:val="00D37C2B"/>
    <w:rsid w:val="00D41397"/>
    <w:rsid w:val="00D416B5"/>
    <w:rsid w:val="00D4171D"/>
    <w:rsid w:val="00D57875"/>
    <w:rsid w:val="00D70F96"/>
    <w:rsid w:val="00D73E03"/>
    <w:rsid w:val="00D86AE4"/>
    <w:rsid w:val="00D91C23"/>
    <w:rsid w:val="00DA30D4"/>
    <w:rsid w:val="00DA57B7"/>
    <w:rsid w:val="00DB0408"/>
    <w:rsid w:val="00DB4401"/>
    <w:rsid w:val="00DC42CD"/>
    <w:rsid w:val="00DE1BC7"/>
    <w:rsid w:val="00DE2970"/>
    <w:rsid w:val="00DE49DE"/>
    <w:rsid w:val="00DF50C7"/>
    <w:rsid w:val="00DF62B2"/>
    <w:rsid w:val="00DF7DE2"/>
    <w:rsid w:val="00E01016"/>
    <w:rsid w:val="00E017F6"/>
    <w:rsid w:val="00E01978"/>
    <w:rsid w:val="00E02763"/>
    <w:rsid w:val="00E13382"/>
    <w:rsid w:val="00E209B7"/>
    <w:rsid w:val="00E21488"/>
    <w:rsid w:val="00E218E7"/>
    <w:rsid w:val="00E22313"/>
    <w:rsid w:val="00E303A8"/>
    <w:rsid w:val="00E32366"/>
    <w:rsid w:val="00E41704"/>
    <w:rsid w:val="00E439A8"/>
    <w:rsid w:val="00E72F4D"/>
    <w:rsid w:val="00E75204"/>
    <w:rsid w:val="00E77331"/>
    <w:rsid w:val="00E86FD6"/>
    <w:rsid w:val="00E90F5B"/>
    <w:rsid w:val="00E93D9C"/>
    <w:rsid w:val="00E93E7C"/>
    <w:rsid w:val="00EB78D1"/>
    <w:rsid w:val="00EC3C2A"/>
    <w:rsid w:val="00EC460E"/>
    <w:rsid w:val="00ED32D8"/>
    <w:rsid w:val="00EE34E1"/>
    <w:rsid w:val="00EE425E"/>
    <w:rsid w:val="00EF0AE2"/>
    <w:rsid w:val="00F01575"/>
    <w:rsid w:val="00F040D9"/>
    <w:rsid w:val="00F07EE4"/>
    <w:rsid w:val="00F10980"/>
    <w:rsid w:val="00F10FF3"/>
    <w:rsid w:val="00F16779"/>
    <w:rsid w:val="00F17931"/>
    <w:rsid w:val="00F205C1"/>
    <w:rsid w:val="00F21D8F"/>
    <w:rsid w:val="00F25424"/>
    <w:rsid w:val="00F26A57"/>
    <w:rsid w:val="00F26E22"/>
    <w:rsid w:val="00F37E11"/>
    <w:rsid w:val="00F45790"/>
    <w:rsid w:val="00F46914"/>
    <w:rsid w:val="00F5387E"/>
    <w:rsid w:val="00F57158"/>
    <w:rsid w:val="00F57F9F"/>
    <w:rsid w:val="00F64BCB"/>
    <w:rsid w:val="00F6702C"/>
    <w:rsid w:val="00F82C7D"/>
    <w:rsid w:val="00F84C96"/>
    <w:rsid w:val="00F93BE6"/>
    <w:rsid w:val="00F940F7"/>
    <w:rsid w:val="00F9799A"/>
    <w:rsid w:val="00FA0532"/>
    <w:rsid w:val="00FA364E"/>
    <w:rsid w:val="00FB1BD9"/>
    <w:rsid w:val="00FB43AC"/>
    <w:rsid w:val="00FB52EF"/>
    <w:rsid w:val="00FB5566"/>
    <w:rsid w:val="00FC553E"/>
    <w:rsid w:val="00FD1832"/>
    <w:rsid w:val="00FD4E0D"/>
    <w:rsid w:val="00FE1881"/>
    <w:rsid w:val="00FE2307"/>
    <w:rsid w:val="00FE649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E9"/>
    <w:pPr>
      <w:spacing w:after="200" w:line="276" w:lineRule="auto"/>
    </w:pPr>
    <w:rPr>
      <w:sz w:val="22"/>
      <w:szCs w:val="22"/>
      <w:lang w:eastAsia="en-US"/>
    </w:rPr>
  </w:style>
  <w:style w:type="paragraph" w:styleId="Heading1">
    <w:name w:val="heading 1"/>
    <w:basedOn w:val="Normal"/>
    <w:next w:val="Normal"/>
    <w:link w:val="Heading1Char"/>
    <w:uiPriority w:val="9"/>
    <w:qFormat/>
    <w:rsid w:val="0069457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C23"/>
    <w:pPr>
      <w:ind w:left="720"/>
      <w:contextualSpacing/>
    </w:pPr>
  </w:style>
  <w:style w:type="paragraph" w:styleId="Header">
    <w:name w:val="header"/>
    <w:basedOn w:val="Normal"/>
    <w:link w:val="HeaderChar"/>
    <w:uiPriority w:val="99"/>
    <w:unhideWhenUsed/>
    <w:rsid w:val="007B5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79"/>
  </w:style>
  <w:style w:type="paragraph" w:styleId="Footer">
    <w:name w:val="footer"/>
    <w:basedOn w:val="Normal"/>
    <w:link w:val="FooterChar"/>
    <w:uiPriority w:val="99"/>
    <w:unhideWhenUsed/>
    <w:rsid w:val="007B5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79"/>
  </w:style>
  <w:style w:type="character" w:styleId="Hyperlink">
    <w:name w:val="Hyperlink"/>
    <w:uiPriority w:val="99"/>
    <w:unhideWhenUsed/>
    <w:rsid w:val="00B5511D"/>
    <w:rPr>
      <w:color w:val="0000FF"/>
      <w:u w:val="single"/>
    </w:rPr>
  </w:style>
  <w:style w:type="paragraph" w:customStyle="1" w:styleId="Default">
    <w:name w:val="Default"/>
    <w:rsid w:val="007C1E3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B30B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0B25"/>
    <w:rPr>
      <w:rFonts w:ascii="Tahoma" w:hAnsi="Tahoma" w:cs="Tahoma"/>
      <w:sz w:val="16"/>
      <w:szCs w:val="16"/>
    </w:rPr>
  </w:style>
  <w:style w:type="table" w:styleId="TableGrid">
    <w:name w:val="Table Grid"/>
    <w:basedOn w:val="TableNormal"/>
    <w:uiPriority w:val="59"/>
    <w:rsid w:val="00BA6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94570"/>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94570"/>
    <w:pPr>
      <w:outlineLvl w:val="9"/>
    </w:pPr>
    <w:rPr>
      <w:lang w:eastAsia="ja-JP"/>
    </w:rPr>
  </w:style>
  <w:style w:type="paragraph" w:styleId="TOC2">
    <w:name w:val="toc 2"/>
    <w:basedOn w:val="Normal"/>
    <w:next w:val="Normal"/>
    <w:autoRedefine/>
    <w:uiPriority w:val="39"/>
    <w:semiHidden/>
    <w:unhideWhenUsed/>
    <w:qFormat/>
    <w:rsid w:val="00694570"/>
    <w:pPr>
      <w:spacing w:after="100"/>
      <w:ind w:left="220"/>
    </w:pPr>
    <w:rPr>
      <w:rFonts w:eastAsia="Times New Roman"/>
      <w:lang w:eastAsia="ja-JP"/>
    </w:rPr>
  </w:style>
  <w:style w:type="paragraph" w:styleId="TOC1">
    <w:name w:val="toc 1"/>
    <w:basedOn w:val="Normal"/>
    <w:next w:val="Normal"/>
    <w:autoRedefine/>
    <w:uiPriority w:val="39"/>
    <w:semiHidden/>
    <w:unhideWhenUsed/>
    <w:qFormat/>
    <w:rsid w:val="00694570"/>
    <w:pPr>
      <w:spacing w:after="100"/>
    </w:pPr>
    <w:rPr>
      <w:rFonts w:eastAsia="Times New Roman"/>
      <w:lang w:eastAsia="ja-JP"/>
    </w:rPr>
  </w:style>
  <w:style w:type="paragraph" w:styleId="TOC3">
    <w:name w:val="toc 3"/>
    <w:basedOn w:val="Normal"/>
    <w:next w:val="Normal"/>
    <w:autoRedefine/>
    <w:uiPriority w:val="39"/>
    <w:semiHidden/>
    <w:unhideWhenUsed/>
    <w:qFormat/>
    <w:rsid w:val="00694570"/>
    <w:pPr>
      <w:spacing w:after="100"/>
      <w:ind w:left="440"/>
    </w:pPr>
    <w:rPr>
      <w:rFonts w:eastAsia="Times New Roman"/>
      <w:lang w:eastAsia="ja-JP"/>
    </w:rPr>
  </w:style>
  <w:style w:type="character" w:styleId="CommentReference">
    <w:name w:val="annotation reference"/>
    <w:uiPriority w:val="99"/>
    <w:semiHidden/>
    <w:unhideWhenUsed/>
    <w:rsid w:val="00AA64D0"/>
    <w:rPr>
      <w:sz w:val="16"/>
      <w:szCs w:val="16"/>
    </w:rPr>
  </w:style>
  <w:style w:type="paragraph" w:styleId="CommentText">
    <w:name w:val="annotation text"/>
    <w:basedOn w:val="Normal"/>
    <w:link w:val="CommentTextChar"/>
    <w:uiPriority w:val="99"/>
    <w:semiHidden/>
    <w:unhideWhenUsed/>
    <w:rsid w:val="00AA64D0"/>
    <w:pPr>
      <w:spacing w:line="240" w:lineRule="auto"/>
    </w:pPr>
    <w:rPr>
      <w:sz w:val="20"/>
      <w:szCs w:val="20"/>
    </w:rPr>
  </w:style>
  <w:style w:type="character" w:customStyle="1" w:styleId="CommentTextChar">
    <w:name w:val="Comment Text Char"/>
    <w:link w:val="CommentText"/>
    <w:uiPriority w:val="99"/>
    <w:semiHidden/>
    <w:rsid w:val="00AA64D0"/>
    <w:rPr>
      <w:sz w:val="20"/>
      <w:szCs w:val="20"/>
    </w:rPr>
  </w:style>
  <w:style w:type="paragraph" w:styleId="CommentSubject">
    <w:name w:val="annotation subject"/>
    <w:basedOn w:val="CommentText"/>
    <w:next w:val="CommentText"/>
    <w:link w:val="CommentSubjectChar"/>
    <w:uiPriority w:val="99"/>
    <w:semiHidden/>
    <w:unhideWhenUsed/>
    <w:rsid w:val="00AA64D0"/>
    <w:rPr>
      <w:b/>
      <w:bCs/>
    </w:rPr>
  </w:style>
  <w:style w:type="character" w:customStyle="1" w:styleId="CommentSubjectChar">
    <w:name w:val="Comment Subject Char"/>
    <w:link w:val="CommentSubject"/>
    <w:uiPriority w:val="99"/>
    <w:semiHidden/>
    <w:rsid w:val="00AA64D0"/>
    <w:rPr>
      <w:b/>
      <w:bCs/>
      <w:sz w:val="20"/>
      <w:szCs w:val="20"/>
    </w:rPr>
  </w:style>
  <w:style w:type="character" w:customStyle="1" w:styleId="apple-converted-space">
    <w:name w:val="apple-converted-space"/>
    <w:rsid w:val="00886160"/>
  </w:style>
  <w:style w:type="paragraph" w:customStyle="1" w:styleId="Pa10">
    <w:name w:val="Pa10"/>
    <w:basedOn w:val="Default"/>
    <w:next w:val="Default"/>
    <w:uiPriority w:val="99"/>
    <w:rsid w:val="00C947AC"/>
    <w:pPr>
      <w:spacing w:line="241" w:lineRule="atLeast"/>
    </w:pPr>
    <w:rPr>
      <w:rFonts w:eastAsia="Calibri"/>
      <w:color w:val="auto"/>
      <w:lang w:val="en-IN"/>
    </w:rPr>
  </w:style>
  <w:style w:type="character" w:customStyle="1" w:styleId="A3">
    <w:name w:val="A3"/>
    <w:uiPriority w:val="99"/>
    <w:rsid w:val="00C947AC"/>
    <w:rPr>
      <w:i/>
      <w:iCs/>
      <w:color w:val="000000"/>
      <w:sz w:val="22"/>
      <w:szCs w:val="22"/>
    </w:rPr>
  </w:style>
  <w:style w:type="character" w:styleId="LineNumber">
    <w:name w:val="line number"/>
    <w:uiPriority w:val="99"/>
    <w:semiHidden/>
    <w:unhideWhenUsed/>
    <w:rsid w:val="00205D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ny_kenny2000@yahoo.com"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dx.doi.org/10.7537/marsnys09061607"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B45E1-CD39-41B8-8D9C-6E9B0FEE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BADEJO OLUWASEUN E</dc:creator>
  <cp:lastModifiedBy>Administrator</cp:lastModifiedBy>
  <cp:revision>5</cp:revision>
  <cp:lastPrinted>2016-06-13T00:42:00Z</cp:lastPrinted>
  <dcterms:created xsi:type="dcterms:W3CDTF">2016-06-11T12:58:00Z</dcterms:created>
  <dcterms:modified xsi:type="dcterms:W3CDTF">2016-06-13T03:53:00Z</dcterms:modified>
</cp:coreProperties>
</file>