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33" w:rsidRPr="00BC43DC" w:rsidRDefault="00E00B33" w:rsidP="00813A07">
      <w:pPr>
        <w:widowControl w:val="0"/>
        <w:suppressAutoHyphens w:val="0"/>
        <w:autoSpaceDE w:val="0"/>
        <w:autoSpaceDN w:val="0"/>
        <w:adjustRightInd w:val="0"/>
        <w:snapToGrid w:val="0"/>
        <w:jc w:val="center"/>
        <w:rPr>
          <w:rFonts w:eastAsia="Calibri"/>
          <w:b/>
          <w:bCs/>
          <w:color w:val="000000"/>
          <w:sz w:val="20"/>
          <w:szCs w:val="20"/>
          <w:lang w:eastAsia="en-US"/>
        </w:rPr>
      </w:pPr>
      <w:r w:rsidRPr="00BC43DC">
        <w:rPr>
          <w:rFonts w:eastAsia="Calibri"/>
          <w:b/>
          <w:bCs/>
          <w:color w:val="000000"/>
          <w:sz w:val="20"/>
          <w:szCs w:val="20"/>
          <w:lang w:eastAsia="en-US"/>
        </w:rPr>
        <w:t xml:space="preserve">Using </w:t>
      </w:r>
      <w:proofErr w:type="spellStart"/>
      <w:r w:rsidRPr="00BC43DC">
        <w:rPr>
          <w:rFonts w:eastAsia="Calibri"/>
          <w:b/>
          <w:bCs/>
          <w:color w:val="000000"/>
          <w:sz w:val="20"/>
          <w:szCs w:val="20"/>
          <w:lang w:eastAsia="en-US"/>
        </w:rPr>
        <w:t>newrb</w:t>
      </w:r>
      <w:proofErr w:type="spellEnd"/>
      <w:r w:rsidRPr="00BC43DC">
        <w:rPr>
          <w:rFonts w:eastAsia="Calibri"/>
          <w:b/>
          <w:bCs/>
          <w:color w:val="000000"/>
          <w:sz w:val="20"/>
          <w:szCs w:val="20"/>
          <w:lang w:eastAsia="en-US"/>
        </w:rPr>
        <w:t xml:space="preserve"> </w:t>
      </w:r>
      <w:r w:rsidRPr="00BC43DC">
        <w:rPr>
          <w:b/>
          <w:color w:val="000000"/>
          <w:sz w:val="20"/>
          <w:szCs w:val="20"/>
          <w:lang w:val="en-GB" w:eastAsia="en-US"/>
        </w:rPr>
        <w:t xml:space="preserve">for </w:t>
      </w:r>
      <w:r w:rsidRPr="00BC43DC">
        <w:rPr>
          <w:rFonts w:eastAsia="Calibri"/>
          <w:b/>
          <w:bCs/>
          <w:color w:val="000000"/>
          <w:sz w:val="20"/>
          <w:szCs w:val="20"/>
          <w:lang w:eastAsia="en-US"/>
        </w:rPr>
        <w:t>analysts’ equity</w:t>
      </w:r>
      <w:r w:rsidRPr="00BC43DC">
        <w:rPr>
          <w:rFonts w:eastAsia="Calibri"/>
          <w:bCs/>
          <w:color w:val="000000"/>
          <w:sz w:val="20"/>
          <w:szCs w:val="20"/>
          <w:lang w:eastAsia="en-US"/>
        </w:rPr>
        <w:t xml:space="preserve"> </w:t>
      </w:r>
      <w:r w:rsidRPr="00BC43DC">
        <w:rPr>
          <w:b/>
          <w:color w:val="000000"/>
          <w:sz w:val="20"/>
          <w:szCs w:val="20"/>
          <w:lang w:val="en-GB" w:eastAsia="en-US"/>
        </w:rPr>
        <w:t>forecasts</w:t>
      </w:r>
    </w:p>
    <w:p w:rsidR="00480715" w:rsidRPr="00BC43DC" w:rsidRDefault="00480715" w:rsidP="00813A07">
      <w:pPr>
        <w:snapToGrid w:val="0"/>
        <w:jc w:val="center"/>
        <w:rPr>
          <w:color w:val="000000"/>
          <w:sz w:val="20"/>
          <w:szCs w:val="20"/>
          <w:lang w:eastAsia="zh-CN"/>
        </w:rPr>
      </w:pPr>
    </w:p>
    <w:p w:rsidR="00471E57" w:rsidRPr="00BC43DC" w:rsidRDefault="00E00B33" w:rsidP="00813A07">
      <w:pPr>
        <w:snapToGrid w:val="0"/>
        <w:jc w:val="center"/>
        <w:rPr>
          <w:bCs/>
          <w:color w:val="000000"/>
          <w:sz w:val="20"/>
          <w:szCs w:val="20"/>
          <w:lang w:eastAsia="zh-CN"/>
        </w:rPr>
      </w:pPr>
      <w:proofErr w:type="spellStart"/>
      <w:r w:rsidRPr="00BC43DC">
        <w:rPr>
          <w:bCs/>
          <w:color w:val="000000"/>
          <w:sz w:val="20"/>
          <w:szCs w:val="20"/>
        </w:rPr>
        <w:t>Seyed</w:t>
      </w:r>
      <w:proofErr w:type="spellEnd"/>
      <w:r w:rsidRPr="00BC43DC">
        <w:rPr>
          <w:bCs/>
          <w:color w:val="000000"/>
          <w:sz w:val="20"/>
          <w:szCs w:val="20"/>
        </w:rPr>
        <w:t xml:space="preserve"> Mohammad </w:t>
      </w:r>
      <w:proofErr w:type="spellStart"/>
      <w:r w:rsidRPr="00BC43DC">
        <w:rPr>
          <w:bCs/>
          <w:color w:val="000000"/>
          <w:sz w:val="20"/>
          <w:szCs w:val="20"/>
        </w:rPr>
        <w:t>Hoseini</w:t>
      </w:r>
      <w:proofErr w:type="spellEnd"/>
      <w:r w:rsidRPr="00BC43DC">
        <w:rPr>
          <w:bCs/>
          <w:color w:val="000000"/>
          <w:sz w:val="20"/>
          <w:szCs w:val="20"/>
        </w:rPr>
        <w:t xml:space="preserve"> </w:t>
      </w:r>
      <w:proofErr w:type="spellStart"/>
      <w:r w:rsidRPr="00BC43DC">
        <w:rPr>
          <w:bCs/>
          <w:color w:val="000000"/>
          <w:sz w:val="20"/>
          <w:szCs w:val="20"/>
        </w:rPr>
        <w:t>Khorami</w:t>
      </w:r>
      <w:proofErr w:type="spellEnd"/>
    </w:p>
    <w:p w:rsidR="00B71FAA" w:rsidRPr="00BC43DC" w:rsidRDefault="00B71FAA" w:rsidP="00813A07">
      <w:pPr>
        <w:snapToGrid w:val="0"/>
        <w:jc w:val="center"/>
        <w:rPr>
          <w:color w:val="000000"/>
          <w:sz w:val="20"/>
          <w:szCs w:val="20"/>
          <w:lang w:eastAsia="zh-CN"/>
        </w:rPr>
      </w:pPr>
    </w:p>
    <w:p w:rsidR="00E00B33" w:rsidRPr="00BC43DC" w:rsidRDefault="00E00B33" w:rsidP="00813A07">
      <w:pPr>
        <w:suppressAutoHyphens w:val="0"/>
        <w:autoSpaceDE w:val="0"/>
        <w:autoSpaceDN w:val="0"/>
        <w:adjustRightInd w:val="0"/>
        <w:snapToGri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BC43DC">
        <w:rPr>
          <w:rFonts w:eastAsia="Calibri"/>
          <w:color w:val="000000"/>
          <w:sz w:val="20"/>
          <w:szCs w:val="20"/>
          <w:lang w:eastAsia="en-US"/>
        </w:rPr>
        <w:t xml:space="preserve">Department of accounting, </w:t>
      </w:r>
      <w:proofErr w:type="spellStart"/>
      <w:r w:rsidRPr="00BC43DC">
        <w:rPr>
          <w:rFonts w:eastAsia="Calibri"/>
          <w:color w:val="000000"/>
          <w:sz w:val="20"/>
          <w:szCs w:val="20"/>
          <w:lang w:eastAsia="en-US"/>
        </w:rPr>
        <w:t>Safashahr</w:t>
      </w:r>
      <w:proofErr w:type="spellEnd"/>
      <w:r w:rsidRPr="00BC43DC">
        <w:rPr>
          <w:rFonts w:eastAsia="Calibri"/>
          <w:color w:val="000000"/>
          <w:sz w:val="20"/>
          <w:szCs w:val="20"/>
          <w:lang w:eastAsia="en-US"/>
        </w:rPr>
        <w:t xml:space="preserve"> Branch, Islamic Azad University, </w:t>
      </w:r>
      <w:proofErr w:type="spellStart"/>
      <w:r w:rsidRPr="00BC43DC">
        <w:rPr>
          <w:rFonts w:eastAsia="Calibri"/>
          <w:color w:val="000000"/>
          <w:sz w:val="20"/>
          <w:szCs w:val="20"/>
          <w:lang w:eastAsia="en-US"/>
        </w:rPr>
        <w:t>Safashahr</w:t>
      </w:r>
      <w:proofErr w:type="spellEnd"/>
      <w:r w:rsidRPr="00BC43DC">
        <w:rPr>
          <w:rFonts w:eastAsia="Calibri"/>
          <w:color w:val="000000"/>
          <w:sz w:val="20"/>
          <w:szCs w:val="20"/>
          <w:lang w:eastAsia="en-US"/>
        </w:rPr>
        <w:t>, Iran</w:t>
      </w:r>
    </w:p>
    <w:p w:rsidR="00E00B33" w:rsidRPr="00BC43DC" w:rsidRDefault="00E00B33" w:rsidP="00813A07">
      <w:pPr>
        <w:widowControl w:val="0"/>
        <w:suppressAutoHyphens w:val="0"/>
        <w:autoSpaceDE w:val="0"/>
        <w:autoSpaceDN w:val="0"/>
        <w:adjustRightInd w:val="0"/>
        <w:snapToGrid w:val="0"/>
        <w:jc w:val="center"/>
        <w:rPr>
          <w:rFonts w:eastAsiaTheme="minorEastAsia"/>
          <w:color w:val="000000"/>
          <w:sz w:val="20"/>
          <w:szCs w:val="20"/>
          <w:lang w:eastAsia="zh-CN"/>
        </w:rPr>
      </w:pPr>
      <w:r w:rsidRPr="00BC43DC">
        <w:rPr>
          <w:rFonts w:eastAsia="Calibri"/>
          <w:color w:val="000000"/>
          <w:sz w:val="20"/>
          <w:szCs w:val="20"/>
          <w:lang w:eastAsia="en-US"/>
        </w:rPr>
        <w:t xml:space="preserve">E-mail: </w:t>
      </w:r>
      <w:hyperlink r:id="rId7" w:history="1">
        <w:r w:rsidR="00BC43DC" w:rsidRPr="00BC43DC">
          <w:rPr>
            <w:rStyle w:val="Hyperlink"/>
            <w:rFonts w:eastAsia="Calibri"/>
            <w:sz w:val="20"/>
            <w:szCs w:val="20"/>
            <w:lang w:eastAsia="en-US"/>
          </w:rPr>
          <w:t>sm_hoseini28@yahoo.com</w:t>
        </w:r>
      </w:hyperlink>
      <w:r w:rsidR="00BC43DC" w:rsidRPr="00BC43DC">
        <w:rPr>
          <w:rFonts w:eastAsiaTheme="minorEastAsia" w:hint="eastAsia"/>
          <w:color w:val="000000"/>
          <w:sz w:val="20"/>
          <w:szCs w:val="20"/>
          <w:lang w:eastAsia="zh-CN"/>
        </w:rPr>
        <w:t xml:space="preserve"> </w:t>
      </w:r>
    </w:p>
    <w:p w:rsidR="001817C7" w:rsidRPr="00BC43DC" w:rsidRDefault="001817C7" w:rsidP="00813A07">
      <w:pPr>
        <w:snapToGrid w:val="0"/>
        <w:jc w:val="center"/>
        <w:rPr>
          <w:color w:val="000000"/>
          <w:sz w:val="20"/>
          <w:szCs w:val="20"/>
        </w:rPr>
      </w:pPr>
    </w:p>
    <w:p w:rsidR="00E00B33" w:rsidRPr="00BC43DC" w:rsidRDefault="00471E57" w:rsidP="00813A07">
      <w:pPr>
        <w:snapToGrid w:val="0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b/>
          <w:color w:val="000000"/>
          <w:sz w:val="20"/>
          <w:szCs w:val="20"/>
        </w:rPr>
        <w:t xml:space="preserve">Abstract: </w:t>
      </w:r>
      <w:r w:rsidR="00E00B33" w:rsidRPr="00BC43DC">
        <w:rPr>
          <w:rFonts w:eastAsia="Calibri"/>
          <w:color w:val="000000"/>
          <w:sz w:val="20"/>
          <w:szCs w:val="20"/>
          <w:lang w:eastAsia="en-US"/>
        </w:rPr>
        <w:t xml:space="preserve">A neural network (NN), in the case of artificial neurons called artificial neural network (ANN) is an interconnected group of natural or </w:t>
      </w:r>
      <w:hyperlink r:id="rId8" w:tooltip="Artificial neuron" w:history="1">
        <w:r w:rsidR="00E00B33" w:rsidRPr="00BC43DC">
          <w:rPr>
            <w:rFonts w:eastAsia="Calibri"/>
            <w:color w:val="000000"/>
            <w:sz w:val="20"/>
            <w:szCs w:val="20"/>
            <w:lang w:eastAsia="en-US"/>
          </w:rPr>
          <w:t>artificial neurons</w:t>
        </w:r>
      </w:hyperlink>
      <w:r w:rsidR="00E00B33" w:rsidRPr="00BC43DC">
        <w:rPr>
          <w:rFonts w:eastAsia="Calibri"/>
          <w:color w:val="000000"/>
          <w:sz w:val="20"/>
          <w:szCs w:val="20"/>
          <w:lang w:eastAsia="en-US"/>
        </w:rPr>
        <w:t xml:space="preserve"> that uses a </w:t>
      </w:r>
      <w:hyperlink r:id="rId9" w:tooltip="Mathematical model" w:history="1">
        <w:r w:rsidR="00E00B33" w:rsidRPr="00BC43DC">
          <w:rPr>
            <w:rFonts w:eastAsia="Calibri"/>
            <w:color w:val="000000"/>
            <w:sz w:val="20"/>
            <w:szCs w:val="20"/>
            <w:lang w:eastAsia="en-US"/>
          </w:rPr>
          <w:t>mathematical or computational model</w:t>
        </w:r>
      </w:hyperlink>
      <w:r w:rsidR="00E00B33" w:rsidRPr="00BC43DC">
        <w:rPr>
          <w:rFonts w:eastAsia="Calibri"/>
          <w:color w:val="000000"/>
          <w:sz w:val="20"/>
          <w:szCs w:val="20"/>
          <w:lang w:eastAsia="en-US"/>
        </w:rPr>
        <w:t xml:space="preserve"> for </w:t>
      </w:r>
      <w:hyperlink r:id="rId10" w:tooltip="Information processing" w:history="1">
        <w:r w:rsidR="00E00B33" w:rsidRPr="00BC43DC">
          <w:rPr>
            <w:rFonts w:eastAsia="Calibri"/>
            <w:color w:val="000000"/>
            <w:sz w:val="20"/>
            <w:szCs w:val="20"/>
            <w:lang w:eastAsia="en-US"/>
          </w:rPr>
          <w:t>information processing</w:t>
        </w:r>
      </w:hyperlink>
      <w:r w:rsidR="00E00B33" w:rsidRPr="00BC43DC">
        <w:rPr>
          <w:rFonts w:eastAsia="Calibri"/>
          <w:color w:val="000000"/>
          <w:sz w:val="20"/>
          <w:szCs w:val="20"/>
          <w:lang w:eastAsia="en-US"/>
        </w:rPr>
        <w:t xml:space="preserve"> based on a </w:t>
      </w:r>
      <w:hyperlink r:id="rId11" w:tooltip="Connectionism" w:history="1">
        <w:r w:rsidR="00E00B33" w:rsidRPr="00BC43DC">
          <w:rPr>
            <w:rFonts w:eastAsia="Calibri"/>
            <w:color w:val="000000"/>
            <w:sz w:val="20"/>
            <w:szCs w:val="20"/>
            <w:lang w:eastAsia="en-US"/>
          </w:rPr>
          <w:t>connectionist</w:t>
        </w:r>
      </w:hyperlink>
      <w:r w:rsidR="00E00B33" w:rsidRPr="00BC43DC">
        <w:rPr>
          <w:rFonts w:eastAsia="Calibri"/>
          <w:color w:val="000000"/>
          <w:sz w:val="20"/>
          <w:szCs w:val="20"/>
          <w:lang w:eastAsia="en-US"/>
        </w:rPr>
        <w:t xml:space="preserve"> approach to </w:t>
      </w:r>
      <w:hyperlink r:id="rId12" w:tooltip="Computation" w:history="1">
        <w:r w:rsidR="00E00B33" w:rsidRPr="00BC43DC">
          <w:rPr>
            <w:rFonts w:eastAsia="Calibri"/>
            <w:color w:val="000000"/>
            <w:sz w:val="20"/>
            <w:szCs w:val="20"/>
            <w:lang w:eastAsia="en-US"/>
          </w:rPr>
          <w:t>computation</w:t>
        </w:r>
      </w:hyperlink>
      <w:r w:rsidR="00E00B33" w:rsidRPr="00BC43DC">
        <w:rPr>
          <w:rFonts w:eastAsia="Calibri"/>
          <w:color w:val="000000"/>
          <w:sz w:val="20"/>
          <w:szCs w:val="20"/>
          <w:lang w:eastAsia="en-US"/>
        </w:rPr>
        <w:t xml:space="preserve">. This study utilizes </w:t>
      </w:r>
      <w:proofErr w:type="spellStart"/>
      <w:r w:rsidR="00E00B33"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</w:t>
      </w:r>
      <w:proofErr w:type="spellEnd"/>
      <w:r w:rsidR="00BC43DC" w:rsidRPr="00BC43DC">
        <w:rPr>
          <w:rFonts w:eastAsiaTheme="minorEastAsia" w:hint="eastAsia"/>
          <w:i/>
          <w:iCs/>
          <w:color w:val="000000"/>
          <w:sz w:val="20"/>
          <w:szCs w:val="20"/>
          <w:lang w:eastAsia="zh-CN"/>
        </w:rPr>
        <w:t xml:space="preserve"> </w:t>
      </w:r>
      <w:r w:rsidR="00E00B33" w:rsidRPr="00BC43DC">
        <w:rPr>
          <w:rFonts w:eastAsia="Calibri"/>
          <w:color w:val="000000"/>
          <w:sz w:val="20"/>
          <w:szCs w:val="20"/>
          <w:lang w:eastAsia="en-US"/>
        </w:rPr>
        <w:t xml:space="preserve">technique. The function </w:t>
      </w:r>
      <w:proofErr w:type="spellStart"/>
      <w:r w:rsidR="00E00B33"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</w:t>
      </w:r>
      <w:proofErr w:type="spellEnd"/>
      <w:r w:rsidR="00E00B33" w:rsidRPr="00BC43DC">
        <w:rPr>
          <w:rFonts w:eastAsia="Calibri"/>
          <w:color w:val="000000"/>
          <w:sz w:val="20"/>
          <w:szCs w:val="20"/>
          <w:lang w:eastAsia="en-US"/>
        </w:rPr>
        <w:t xml:space="preserve"> creates and trains an RBF neural network. In this way, it examines 42 sample</w:t>
      </w:r>
      <w:r w:rsidR="00940C7E">
        <w:rPr>
          <w:rFonts w:eastAsiaTheme="minorEastAsia" w:hint="eastAsia"/>
          <w:color w:val="000000"/>
          <w:sz w:val="20"/>
          <w:szCs w:val="20"/>
          <w:lang w:eastAsia="zh-CN"/>
        </w:rPr>
        <w:t>s</w:t>
      </w:r>
      <w:r w:rsidR="00E00B33" w:rsidRPr="00BC43DC">
        <w:rPr>
          <w:rFonts w:eastAsia="Calibri"/>
          <w:color w:val="000000"/>
          <w:sz w:val="20"/>
          <w:szCs w:val="20"/>
          <w:lang w:eastAsia="en-US"/>
        </w:rPr>
        <w:t xml:space="preserve"> from 2005 to 2012. The results shows that the method demonstrate about 99% for train data and test data performance of classification rate.</w:t>
      </w:r>
    </w:p>
    <w:p w:rsidR="002229DF" w:rsidRPr="00BC43DC" w:rsidRDefault="002229DF" w:rsidP="00813A07">
      <w:pPr>
        <w:snapToGrid w:val="0"/>
        <w:jc w:val="both"/>
        <w:rPr>
          <w:sz w:val="20"/>
          <w:szCs w:val="20"/>
        </w:rPr>
      </w:pPr>
      <w:r w:rsidRPr="00BC43DC">
        <w:rPr>
          <w:bCs/>
          <w:sz w:val="20"/>
          <w:szCs w:val="20"/>
        </w:rPr>
        <w:t>[</w:t>
      </w:r>
      <w:proofErr w:type="spellStart"/>
      <w:r w:rsidR="00B71FAA" w:rsidRPr="00BC43DC">
        <w:rPr>
          <w:bCs/>
          <w:color w:val="000000"/>
          <w:sz w:val="20"/>
          <w:szCs w:val="20"/>
        </w:rPr>
        <w:t>Seyed</w:t>
      </w:r>
      <w:proofErr w:type="spellEnd"/>
      <w:r w:rsidR="00B71FAA" w:rsidRPr="00BC43DC">
        <w:rPr>
          <w:bCs/>
          <w:color w:val="000000"/>
          <w:sz w:val="20"/>
          <w:szCs w:val="20"/>
        </w:rPr>
        <w:t xml:space="preserve"> Mohammad </w:t>
      </w:r>
      <w:proofErr w:type="spellStart"/>
      <w:r w:rsidR="00B71FAA" w:rsidRPr="00BC43DC">
        <w:rPr>
          <w:bCs/>
          <w:color w:val="000000"/>
          <w:sz w:val="20"/>
          <w:szCs w:val="20"/>
        </w:rPr>
        <w:t>Hoseini</w:t>
      </w:r>
      <w:proofErr w:type="spellEnd"/>
      <w:r w:rsidR="00B71FAA" w:rsidRPr="00BC43DC">
        <w:rPr>
          <w:bCs/>
          <w:color w:val="000000"/>
          <w:sz w:val="20"/>
          <w:szCs w:val="20"/>
        </w:rPr>
        <w:t xml:space="preserve"> </w:t>
      </w:r>
      <w:proofErr w:type="spellStart"/>
      <w:r w:rsidR="00B71FAA" w:rsidRPr="00BC43DC">
        <w:rPr>
          <w:bCs/>
          <w:color w:val="000000"/>
          <w:sz w:val="20"/>
          <w:szCs w:val="20"/>
        </w:rPr>
        <w:t>Khorami</w:t>
      </w:r>
      <w:proofErr w:type="spellEnd"/>
      <w:r w:rsidRPr="00BC43DC">
        <w:rPr>
          <w:sz w:val="20"/>
          <w:szCs w:val="20"/>
        </w:rPr>
        <w:t>.</w:t>
      </w:r>
      <w:r w:rsidRPr="00BC43DC">
        <w:rPr>
          <w:rFonts w:eastAsiaTheme="minorEastAsia" w:hint="eastAsia"/>
          <w:b/>
          <w:bCs/>
          <w:sz w:val="20"/>
          <w:szCs w:val="20"/>
          <w:lang w:bidi="fa-IR"/>
        </w:rPr>
        <w:t xml:space="preserve"> </w:t>
      </w:r>
      <w:r w:rsidR="00B71FAA" w:rsidRPr="00BC43DC">
        <w:rPr>
          <w:rFonts w:eastAsia="Calibri"/>
          <w:b/>
          <w:bCs/>
          <w:color w:val="000000"/>
          <w:sz w:val="20"/>
          <w:szCs w:val="20"/>
          <w:lang w:eastAsia="en-US"/>
        </w:rPr>
        <w:t xml:space="preserve">Using </w:t>
      </w:r>
      <w:proofErr w:type="spellStart"/>
      <w:r w:rsidR="00B71FAA" w:rsidRPr="00BC43DC">
        <w:rPr>
          <w:rFonts w:eastAsia="Calibri"/>
          <w:b/>
          <w:bCs/>
          <w:color w:val="000000"/>
          <w:sz w:val="20"/>
          <w:szCs w:val="20"/>
          <w:lang w:eastAsia="en-US"/>
        </w:rPr>
        <w:t>newrb</w:t>
      </w:r>
      <w:proofErr w:type="spellEnd"/>
      <w:r w:rsidR="00B71FAA" w:rsidRPr="00BC43DC">
        <w:rPr>
          <w:rFonts w:eastAsia="Calibri"/>
          <w:b/>
          <w:bCs/>
          <w:color w:val="000000"/>
          <w:sz w:val="20"/>
          <w:szCs w:val="20"/>
          <w:lang w:eastAsia="en-US"/>
        </w:rPr>
        <w:t xml:space="preserve"> </w:t>
      </w:r>
      <w:r w:rsidR="00B71FAA" w:rsidRPr="00BC43DC">
        <w:rPr>
          <w:b/>
          <w:color w:val="000000"/>
          <w:sz w:val="20"/>
          <w:szCs w:val="20"/>
          <w:lang w:val="en-GB" w:eastAsia="en-US"/>
        </w:rPr>
        <w:t xml:space="preserve">for </w:t>
      </w:r>
      <w:r w:rsidR="00B71FAA" w:rsidRPr="00BC43DC">
        <w:rPr>
          <w:rFonts w:eastAsia="Calibri"/>
          <w:b/>
          <w:bCs/>
          <w:color w:val="000000"/>
          <w:sz w:val="20"/>
          <w:szCs w:val="20"/>
          <w:lang w:eastAsia="en-US"/>
        </w:rPr>
        <w:t>analysts’ equity</w:t>
      </w:r>
      <w:r w:rsidR="00B71FAA" w:rsidRPr="00BC43DC">
        <w:rPr>
          <w:rFonts w:eastAsia="Calibri"/>
          <w:bCs/>
          <w:color w:val="000000"/>
          <w:sz w:val="20"/>
          <w:szCs w:val="20"/>
          <w:lang w:eastAsia="en-US"/>
        </w:rPr>
        <w:t xml:space="preserve"> </w:t>
      </w:r>
      <w:r w:rsidR="00B71FAA" w:rsidRPr="00BC43DC">
        <w:rPr>
          <w:b/>
          <w:color w:val="000000"/>
          <w:sz w:val="20"/>
          <w:szCs w:val="20"/>
          <w:lang w:val="en-GB" w:eastAsia="en-US"/>
        </w:rPr>
        <w:t>forecasts</w:t>
      </w:r>
      <w:r w:rsidRPr="00BC43DC">
        <w:rPr>
          <w:rFonts w:eastAsia="Times New Roman"/>
          <w:b/>
          <w:bCs/>
          <w:sz w:val="20"/>
          <w:szCs w:val="20"/>
          <w:lang w:bidi="fa-IR"/>
        </w:rPr>
        <w:t>.</w:t>
      </w:r>
      <w:r w:rsidRPr="00BC43DC">
        <w:rPr>
          <w:bCs/>
          <w:i/>
          <w:sz w:val="20"/>
          <w:szCs w:val="20"/>
        </w:rPr>
        <w:t xml:space="preserve"> N Y </w:t>
      </w:r>
      <w:proofErr w:type="spellStart"/>
      <w:r w:rsidRPr="00BC43DC">
        <w:rPr>
          <w:bCs/>
          <w:i/>
          <w:sz w:val="20"/>
          <w:szCs w:val="20"/>
        </w:rPr>
        <w:t>Sci</w:t>
      </w:r>
      <w:proofErr w:type="spellEnd"/>
      <w:r w:rsidRPr="00BC43DC">
        <w:rPr>
          <w:bCs/>
          <w:i/>
          <w:sz w:val="20"/>
          <w:szCs w:val="20"/>
        </w:rPr>
        <w:t xml:space="preserve"> J</w:t>
      </w:r>
      <w:r w:rsidRPr="00BC43DC">
        <w:rPr>
          <w:bCs/>
          <w:sz w:val="20"/>
          <w:szCs w:val="20"/>
        </w:rPr>
        <w:t xml:space="preserve"> </w:t>
      </w:r>
      <w:r w:rsidRPr="00BC43DC">
        <w:rPr>
          <w:sz w:val="20"/>
          <w:szCs w:val="20"/>
        </w:rPr>
        <w:t>201</w:t>
      </w:r>
      <w:r w:rsidRPr="00BC43DC">
        <w:rPr>
          <w:rFonts w:hint="eastAsia"/>
          <w:sz w:val="20"/>
          <w:szCs w:val="20"/>
        </w:rPr>
        <w:t>6</w:t>
      </w:r>
      <w:r w:rsidRPr="00BC43DC">
        <w:rPr>
          <w:sz w:val="20"/>
          <w:szCs w:val="20"/>
        </w:rPr>
        <w:t>;</w:t>
      </w:r>
      <w:r w:rsidRPr="00BC43DC">
        <w:rPr>
          <w:rFonts w:hint="eastAsia"/>
          <w:sz w:val="20"/>
          <w:szCs w:val="20"/>
        </w:rPr>
        <w:t>9</w:t>
      </w:r>
      <w:r w:rsidRPr="00BC43DC">
        <w:rPr>
          <w:sz w:val="20"/>
          <w:szCs w:val="20"/>
        </w:rPr>
        <w:t>(</w:t>
      </w:r>
      <w:r w:rsidR="00940C7E">
        <w:rPr>
          <w:rFonts w:hint="eastAsia"/>
          <w:sz w:val="20"/>
          <w:szCs w:val="20"/>
          <w:lang w:eastAsia="zh-CN"/>
        </w:rPr>
        <w:t>7</w:t>
      </w:r>
      <w:r w:rsidRPr="00BC43DC">
        <w:rPr>
          <w:sz w:val="20"/>
          <w:szCs w:val="20"/>
        </w:rPr>
        <w:t>):</w:t>
      </w:r>
      <w:r w:rsidR="00CF281E" w:rsidRPr="00BC43DC">
        <w:rPr>
          <w:noProof/>
          <w:color w:val="000000"/>
          <w:sz w:val="20"/>
          <w:szCs w:val="20"/>
        </w:rPr>
        <w:t>1</w:t>
      </w:r>
      <w:r w:rsidRPr="00BC43DC">
        <w:rPr>
          <w:color w:val="000000"/>
          <w:sz w:val="20"/>
          <w:szCs w:val="20"/>
        </w:rPr>
        <w:t>-</w:t>
      </w:r>
      <w:r w:rsidR="00940C7E">
        <w:rPr>
          <w:rFonts w:hint="eastAsia"/>
          <w:color w:val="000000"/>
          <w:sz w:val="20"/>
          <w:szCs w:val="20"/>
          <w:lang w:eastAsia="zh-CN"/>
        </w:rPr>
        <w:t>5</w:t>
      </w:r>
      <w:r w:rsidRPr="00BC43DC">
        <w:rPr>
          <w:sz w:val="20"/>
          <w:szCs w:val="20"/>
        </w:rPr>
        <w:t xml:space="preserve">]. </w:t>
      </w:r>
      <w:r w:rsidRPr="00BC43DC">
        <w:rPr>
          <w:iCs/>
          <w:color w:val="000000"/>
          <w:sz w:val="20"/>
          <w:szCs w:val="20"/>
        </w:rPr>
        <w:t>ISSN 1554-0200 (print); ISSN 2375-723X (online)</w:t>
      </w:r>
      <w:r w:rsidRPr="00BC43DC">
        <w:rPr>
          <w:sz w:val="20"/>
          <w:szCs w:val="20"/>
        </w:rPr>
        <w:t xml:space="preserve">. </w:t>
      </w:r>
      <w:hyperlink r:id="rId13" w:history="1">
        <w:r w:rsidRPr="00BC43DC">
          <w:rPr>
            <w:rStyle w:val="Hyperlink"/>
            <w:sz w:val="20"/>
            <w:szCs w:val="20"/>
          </w:rPr>
          <w:t>http://www.sciencepub.net/newyork</w:t>
        </w:r>
      </w:hyperlink>
      <w:r w:rsidRPr="00BC43DC">
        <w:rPr>
          <w:sz w:val="20"/>
          <w:szCs w:val="20"/>
        </w:rPr>
        <w:t xml:space="preserve">. </w:t>
      </w:r>
      <w:r w:rsidR="00B71FAA" w:rsidRPr="00BC43DC">
        <w:rPr>
          <w:rFonts w:hint="eastAsia"/>
          <w:sz w:val="20"/>
          <w:szCs w:val="20"/>
          <w:lang w:eastAsia="zh-CN"/>
        </w:rPr>
        <w:t>16</w:t>
      </w:r>
      <w:r w:rsidRPr="00BC43DC">
        <w:rPr>
          <w:rFonts w:hint="eastAsia"/>
          <w:sz w:val="20"/>
          <w:szCs w:val="20"/>
        </w:rPr>
        <w:t xml:space="preserve">. </w:t>
      </w:r>
      <w:r w:rsidRPr="00BC43DC">
        <w:rPr>
          <w:color w:val="000000"/>
          <w:sz w:val="20"/>
          <w:szCs w:val="20"/>
          <w:shd w:val="clear" w:color="auto" w:fill="FFFFFF"/>
        </w:rPr>
        <w:t>doi:</w:t>
      </w:r>
      <w:hyperlink r:id="rId14" w:history="1">
        <w:r w:rsidRPr="00BC43DC">
          <w:rPr>
            <w:rStyle w:val="Hyperlink"/>
            <w:sz w:val="20"/>
            <w:szCs w:val="20"/>
            <w:shd w:val="clear" w:color="auto" w:fill="FFFFFF"/>
          </w:rPr>
          <w:t>10.7537/mars</w:t>
        </w:r>
        <w:r w:rsidRPr="00BC43DC">
          <w:rPr>
            <w:rStyle w:val="Hyperlink"/>
            <w:rFonts w:hint="eastAsia"/>
            <w:sz w:val="20"/>
            <w:szCs w:val="20"/>
            <w:shd w:val="clear" w:color="auto" w:fill="FFFFFF"/>
          </w:rPr>
          <w:t>nys090</w:t>
        </w:r>
        <w:r w:rsidR="00940C7E">
          <w:rPr>
            <w:rStyle w:val="Hyperlink"/>
            <w:rFonts w:hint="eastAsia"/>
            <w:sz w:val="20"/>
            <w:szCs w:val="20"/>
            <w:shd w:val="clear" w:color="auto" w:fill="FFFFFF"/>
            <w:lang w:eastAsia="zh-CN"/>
          </w:rPr>
          <w:t>7</w:t>
        </w:r>
        <w:r w:rsidRPr="00BC43DC">
          <w:rPr>
            <w:rStyle w:val="Hyperlink"/>
            <w:sz w:val="20"/>
            <w:szCs w:val="20"/>
            <w:shd w:val="clear" w:color="auto" w:fill="FFFFFF"/>
          </w:rPr>
          <w:t>1</w:t>
        </w:r>
        <w:r w:rsidRPr="00BC43DC">
          <w:rPr>
            <w:rStyle w:val="Hyperlink"/>
            <w:rFonts w:hint="eastAsia"/>
            <w:sz w:val="20"/>
            <w:szCs w:val="20"/>
            <w:shd w:val="clear" w:color="auto" w:fill="FFFFFF"/>
          </w:rPr>
          <w:t>6</w:t>
        </w:r>
        <w:r w:rsidR="00C22BB6">
          <w:rPr>
            <w:rStyle w:val="Hyperlink"/>
            <w:sz w:val="20"/>
            <w:szCs w:val="20"/>
            <w:shd w:val="clear" w:color="auto" w:fill="FFFFFF"/>
          </w:rPr>
          <w:t>.</w:t>
        </w:r>
        <w:r w:rsidR="00940C7E">
          <w:rPr>
            <w:rStyle w:val="Hyperlink"/>
            <w:rFonts w:hint="eastAsia"/>
            <w:sz w:val="20"/>
            <w:szCs w:val="20"/>
            <w:shd w:val="clear" w:color="auto" w:fill="FFFFFF"/>
            <w:lang w:eastAsia="zh-CN"/>
          </w:rPr>
          <w:t>01</w:t>
        </w:r>
      </w:hyperlink>
      <w:r w:rsidRPr="00BC43DC">
        <w:rPr>
          <w:color w:val="000000"/>
          <w:sz w:val="20"/>
          <w:szCs w:val="20"/>
          <w:shd w:val="clear" w:color="auto" w:fill="FFFFFF"/>
        </w:rPr>
        <w:t>.</w:t>
      </w:r>
    </w:p>
    <w:p w:rsidR="005D1DA6" w:rsidRPr="00BC43DC" w:rsidRDefault="005D1DA6" w:rsidP="00813A07">
      <w:pPr>
        <w:snapToGrid w:val="0"/>
        <w:jc w:val="both"/>
        <w:rPr>
          <w:color w:val="000000"/>
          <w:sz w:val="20"/>
          <w:szCs w:val="20"/>
        </w:rPr>
      </w:pPr>
    </w:p>
    <w:p w:rsidR="001817C7" w:rsidRPr="00BC43DC" w:rsidRDefault="001817C7" w:rsidP="00813A07">
      <w:pPr>
        <w:snapToGrid w:val="0"/>
        <w:jc w:val="both"/>
        <w:rPr>
          <w:rStyle w:val="Emphasis"/>
          <w:i w:val="0"/>
          <w:iCs w:val="0"/>
          <w:color w:val="000000"/>
          <w:sz w:val="20"/>
          <w:szCs w:val="20"/>
        </w:rPr>
      </w:pPr>
      <w:r w:rsidRPr="00BC43DC">
        <w:rPr>
          <w:b/>
          <w:iCs/>
          <w:color w:val="000000"/>
          <w:sz w:val="20"/>
          <w:szCs w:val="20"/>
        </w:rPr>
        <w:t>Keywords:</w:t>
      </w:r>
      <w:r w:rsidRPr="00BC43DC">
        <w:rPr>
          <w:b/>
          <w:i/>
          <w:iCs/>
          <w:color w:val="000000"/>
          <w:sz w:val="20"/>
          <w:szCs w:val="20"/>
        </w:rPr>
        <w:t xml:space="preserve"> </w:t>
      </w:r>
      <w:proofErr w:type="spellStart"/>
      <w:r w:rsidR="00E00B33" w:rsidRPr="00BC43DC">
        <w:rPr>
          <w:rStyle w:val="Emphasis"/>
          <w:i w:val="0"/>
          <w:iCs w:val="0"/>
          <w:color w:val="000000"/>
          <w:sz w:val="20"/>
          <w:szCs w:val="20"/>
        </w:rPr>
        <w:t>newrb</w:t>
      </w:r>
      <w:proofErr w:type="spellEnd"/>
      <w:r w:rsidR="00E00B33" w:rsidRPr="00BC43DC">
        <w:rPr>
          <w:rStyle w:val="Emphasis"/>
          <w:i w:val="0"/>
          <w:iCs w:val="0"/>
          <w:color w:val="000000"/>
          <w:sz w:val="20"/>
          <w:szCs w:val="20"/>
        </w:rPr>
        <w:t xml:space="preserve"> function, artificial neural network.</w:t>
      </w:r>
    </w:p>
    <w:p w:rsidR="00813A07" w:rsidRPr="00BC43DC" w:rsidRDefault="00813A07" w:rsidP="00813A07">
      <w:pPr>
        <w:snapToGrid w:val="0"/>
        <w:jc w:val="both"/>
        <w:rPr>
          <w:b/>
          <w:color w:val="000000"/>
          <w:sz w:val="20"/>
          <w:szCs w:val="20"/>
        </w:rPr>
      </w:pPr>
    </w:p>
    <w:p w:rsidR="00813A07" w:rsidRPr="00BC43DC" w:rsidRDefault="00813A07" w:rsidP="00813A07">
      <w:pPr>
        <w:snapToGrid w:val="0"/>
        <w:jc w:val="both"/>
        <w:rPr>
          <w:b/>
          <w:color w:val="000000"/>
          <w:sz w:val="20"/>
          <w:szCs w:val="20"/>
        </w:rPr>
        <w:sectPr w:rsidR="00813A07" w:rsidRPr="00BC43DC" w:rsidSect="00940C7E">
          <w:headerReference w:type="default" r:id="rId15"/>
          <w:footerReference w:type="even" r:id="rId16"/>
          <w:footerReference w:type="default" r:id="rId17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471E57" w:rsidRPr="00BC43DC" w:rsidRDefault="00471E57" w:rsidP="00813A07">
      <w:pPr>
        <w:snapToGrid w:val="0"/>
        <w:jc w:val="both"/>
        <w:rPr>
          <w:b/>
          <w:color w:val="000000"/>
          <w:sz w:val="20"/>
          <w:szCs w:val="20"/>
        </w:rPr>
      </w:pPr>
      <w:r w:rsidRPr="00BC43DC">
        <w:rPr>
          <w:b/>
          <w:color w:val="000000"/>
          <w:sz w:val="20"/>
          <w:szCs w:val="20"/>
        </w:rPr>
        <w:lastRenderedPageBreak/>
        <w:t>1. Introduction</w:t>
      </w:r>
    </w:p>
    <w:p w:rsidR="00E00B33" w:rsidRPr="00BC43DC" w:rsidRDefault="00E00B33" w:rsidP="00813A07">
      <w:pPr>
        <w:pStyle w:val="NormalWeb"/>
        <w:snapToGrid w:val="0"/>
        <w:spacing w:before="0" w:beforeAutospacing="0" w:after="0" w:afterAutospacing="0"/>
        <w:ind w:firstLine="425"/>
        <w:jc w:val="both"/>
        <w:rPr>
          <w:color w:val="000000"/>
          <w:sz w:val="20"/>
          <w:szCs w:val="20"/>
        </w:rPr>
      </w:pPr>
      <w:r w:rsidRPr="00BC43DC">
        <w:rPr>
          <w:color w:val="000000"/>
          <w:sz w:val="20"/>
          <w:szCs w:val="20"/>
        </w:rPr>
        <w:t xml:space="preserve">Neural networks, as used in artificial intelligence, have traditionally been viewed as simplified models of </w:t>
      </w:r>
      <w:hyperlink r:id="rId18" w:tooltip="Neural processing (page does not exist)" w:history="1">
        <w:r w:rsidRPr="00BC43DC">
          <w:rPr>
            <w:rStyle w:val="Hyperlink"/>
            <w:color w:val="000000"/>
            <w:sz w:val="20"/>
            <w:szCs w:val="20"/>
          </w:rPr>
          <w:t>neural processing</w:t>
        </w:r>
      </w:hyperlink>
      <w:r w:rsidRPr="00BC43DC">
        <w:rPr>
          <w:color w:val="000000"/>
          <w:sz w:val="20"/>
          <w:szCs w:val="20"/>
        </w:rPr>
        <w:t xml:space="preserve"> in the brain, even though the relation between this model and brain biological architecture is debated, as it is not clear to what degree artificial neural networks mirror brain function.</w:t>
      </w:r>
    </w:p>
    <w:p w:rsidR="00E00B33" w:rsidRPr="00BC43DC" w:rsidRDefault="00E00B33" w:rsidP="00813A07">
      <w:pPr>
        <w:pStyle w:val="NoSpacing"/>
        <w:snapToGrid w:val="0"/>
        <w:ind w:firstLine="425"/>
        <w:rPr>
          <w:color w:val="000000"/>
          <w:sz w:val="20"/>
          <w:szCs w:val="20"/>
        </w:rPr>
      </w:pPr>
      <w:r w:rsidRPr="00BC43DC">
        <w:rPr>
          <w:color w:val="000000"/>
          <w:sz w:val="20"/>
          <w:szCs w:val="20"/>
        </w:rPr>
        <w:t>Recent work has demonstrated that neural networks (NNs) represent an efficient tool for modeling a variety of geophysical transfer functions. Thanks to their non-parametric nature, regression by means of NNs has been successfully applied by different authors (</w:t>
      </w:r>
      <w:proofErr w:type="spellStart"/>
      <w:r w:rsidRPr="00BC43DC">
        <w:rPr>
          <w:color w:val="000000"/>
          <w:sz w:val="20"/>
          <w:szCs w:val="20"/>
        </w:rPr>
        <w:t>Buckton</w:t>
      </w:r>
      <w:proofErr w:type="spellEnd"/>
      <w:r w:rsidRPr="00BC43DC">
        <w:rPr>
          <w:color w:val="000000"/>
          <w:sz w:val="20"/>
          <w:szCs w:val="20"/>
        </w:rPr>
        <w:t xml:space="preserve"> and </w:t>
      </w:r>
      <w:proofErr w:type="spellStart"/>
      <w:r w:rsidRPr="00BC43DC">
        <w:rPr>
          <w:color w:val="000000"/>
          <w:sz w:val="20"/>
          <w:szCs w:val="20"/>
        </w:rPr>
        <w:t>O’Mongain</w:t>
      </w:r>
      <w:proofErr w:type="spellEnd"/>
      <w:r w:rsidRPr="00BC43DC">
        <w:rPr>
          <w:color w:val="000000"/>
          <w:sz w:val="20"/>
          <w:szCs w:val="20"/>
        </w:rPr>
        <w:t xml:space="preserve"> 1999, </w:t>
      </w:r>
      <w:proofErr w:type="spellStart"/>
      <w:r w:rsidRPr="00BC43DC">
        <w:rPr>
          <w:color w:val="000000"/>
          <w:sz w:val="20"/>
          <w:szCs w:val="20"/>
        </w:rPr>
        <w:t>Keiner</w:t>
      </w:r>
      <w:proofErr w:type="spellEnd"/>
      <w:r w:rsidRPr="00BC43DC">
        <w:rPr>
          <w:color w:val="000000"/>
          <w:sz w:val="20"/>
          <w:szCs w:val="20"/>
        </w:rPr>
        <w:t xml:space="preserve"> and Brown 1999, Gross et al. 2000, </w:t>
      </w:r>
      <w:proofErr w:type="spellStart"/>
      <w:r w:rsidRPr="00BC43DC">
        <w:rPr>
          <w:color w:val="000000"/>
          <w:sz w:val="20"/>
          <w:szCs w:val="20"/>
        </w:rPr>
        <w:t>Cipollini</w:t>
      </w:r>
      <w:proofErr w:type="spellEnd"/>
      <w:r w:rsidRPr="00BC43DC">
        <w:rPr>
          <w:color w:val="000000"/>
          <w:sz w:val="20"/>
          <w:szCs w:val="20"/>
        </w:rPr>
        <w:t xml:space="preserve"> et al. 2001) to model the relationship between satellite-received radiances and OAP concentrations. In this </w:t>
      </w:r>
      <w:r w:rsidRPr="00BC43DC">
        <w:rPr>
          <w:color w:val="000000"/>
          <w:sz w:val="20"/>
          <w:szCs w:val="20"/>
        </w:rPr>
        <w:lastRenderedPageBreak/>
        <w:t>paper, we investigate two different NN architectures and make a comparison of their performances. RBF networks are three-layer networks, whose output nodes form a linear combination of the basic functions (usually of the Gaussian type) computed by the hidden layer nodes. Each node provides a significant non-zero response only when the input falls within a small localized region of the input space.</w:t>
      </w:r>
    </w:p>
    <w:p w:rsidR="00E00B33" w:rsidRPr="00BC43DC" w:rsidRDefault="00E00B33" w:rsidP="00813A07">
      <w:pPr>
        <w:pStyle w:val="NoSpacing"/>
        <w:snapToGrid w:val="0"/>
        <w:ind w:firstLine="425"/>
        <w:rPr>
          <w:bCs/>
          <w:color w:val="000000"/>
          <w:sz w:val="20"/>
          <w:szCs w:val="20"/>
        </w:rPr>
      </w:pPr>
      <w:r w:rsidRPr="00BC43DC">
        <w:rPr>
          <w:bCs/>
          <w:color w:val="000000"/>
          <w:sz w:val="20"/>
          <w:szCs w:val="20"/>
        </w:rPr>
        <w:t xml:space="preserve">This study uses different classification methods to find the best solutions and also to create the framework for predicting forecast equity. The objective of this study is to present a model in order to forecast equity from 2005 to 2012 using </w:t>
      </w:r>
      <w:proofErr w:type="spellStart"/>
      <w:r w:rsidRPr="00BC43DC">
        <w:rPr>
          <w:i/>
          <w:iCs/>
          <w:color w:val="000000"/>
          <w:sz w:val="20"/>
          <w:szCs w:val="20"/>
        </w:rPr>
        <w:t>newrb</w:t>
      </w:r>
      <w:proofErr w:type="spellEnd"/>
      <w:r w:rsidRPr="00BC43DC">
        <w:rPr>
          <w:i/>
          <w:iCs/>
          <w:color w:val="000000"/>
          <w:sz w:val="20"/>
          <w:szCs w:val="20"/>
        </w:rPr>
        <w:t>.</w:t>
      </w:r>
    </w:p>
    <w:p w:rsidR="00EB51F4" w:rsidRPr="00BC43DC" w:rsidRDefault="00EB51F4" w:rsidP="00813A07">
      <w:pPr>
        <w:snapToGrid w:val="0"/>
        <w:jc w:val="both"/>
        <w:rPr>
          <w:b/>
          <w:color w:val="000000"/>
          <w:sz w:val="20"/>
          <w:szCs w:val="20"/>
        </w:rPr>
      </w:pPr>
    </w:p>
    <w:p w:rsidR="00471E57" w:rsidRPr="00BC43DC" w:rsidRDefault="00471E57" w:rsidP="00813A07">
      <w:pPr>
        <w:snapToGrid w:val="0"/>
        <w:jc w:val="both"/>
        <w:rPr>
          <w:b/>
          <w:color w:val="000000"/>
          <w:sz w:val="20"/>
          <w:szCs w:val="20"/>
        </w:rPr>
      </w:pPr>
      <w:r w:rsidRPr="00BC43DC">
        <w:rPr>
          <w:b/>
          <w:color w:val="000000"/>
          <w:sz w:val="20"/>
          <w:szCs w:val="20"/>
        </w:rPr>
        <w:t>2. Material and Methods</w:t>
      </w:r>
    </w:p>
    <w:p w:rsidR="00BC43DC" w:rsidRPr="00BC43DC" w:rsidRDefault="00E00B33" w:rsidP="00BC43DC">
      <w:pPr>
        <w:suppressAutoHyphens w:val="0"/>
        <w:snapToGrid w:val="0"/>
        <w:ind w:firstLine="425"/>
        <w:jc w:val="both"/>
        <w:rPr>
          <w:rFonts w:eastAsiaTheme="minorEastAsia"/>
          <w:b/>
          <w:bCs/>
          <w:noProof/>
          <w:color w:val="000000"/>
          <w:sz w:val="20"/>
          <w:szCs w:val="20"/>
          <w:lang w:eastAsia="zh-CN"/>
        </w:rPr>
      </w:pPr>
      <w:r w:rsidRPr="00BC43DC">
        <w:rPr>
          <w:rFonts w:eastAsia="Calibri"/>
          <w:noProof/>
          <w:color w:val="000000"/>
          <w:sz w:val="20"/>
          <w:szCs w:val="20"/>
          <w:lang w:eastAsia="en-US"/>
        </w:rPr>
        <w:t>In the study area used 12 charactristics that is following:</w:t>
      </w:r>
      <w:r w:rsidR="00BC43DC" w:rsidRPr="00BC43DC">
        <w:rPr>
          <w:rFonts w:eastAsiaTheme="minorEastAsia" w:hint="eastAsia"/>
          <w:noProof/>
          <w:color w:val="000000"/>
          <w:sz w:val="20"/>
          <w:szCs w:val="20"/>
          <w:lang w:eastAsia="zh-CN"/>
        </w:rPr>
        <w:t xml:space="preserve"> </w:t>
      </w:r>
    </w:p>
    <w:p w:rsidR="00BC43DC" w:rsidRPr="00BC43DC" w:rsidRDefault="00BC43DC" w:rsidP="00813A07">
      <w:pPr>
        <w:suppressAutoHyphens w:val="0"/>
        <w:snapToGrid w:val="0"/>
        <w:jc w:val="center"/>
        <w:rPr>
          <w:rFonts w:eastAsia="Calibri"/>
          <w:b/>
          <w:bCs/>
          <w:noProof/>
          <w:color w:val="000000"/>
          <w:sz w:val="20"/>
          <w:szCs w:val="20"/>
          <w:lang w:eastAsia="en-US"/>
        </w:rPr>
        <w:sectPr w:rsidR="00BC43DC" w:rsidRPr="00BC43DC" w:rsidSect="00237CDB">
          <w:headerReference w:type="default" r:id="rId19"/>
          <w:footerReference w:type="even" r:id="rId20"/>
          <w:footerReference w:type="default" r:id="rId21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576"/>
          <w:docGrid w:linePitch="360"/>
        </w:sectPr>
      </w:pPr>
    </w:p>
    <w:p w:rsidR="00BC43DC" w:rsidRPr="00BC43DC" w:rsidRDefault="00BC43DC" w:rsidP="00813A07">
      <w:pPr>
        <w:suppressAutoHyphens w:val="0"/>
        <w:snapToGrid w:val="0"/>
        <w:jc w:val="center"/>
        <w:rPr>
          <w:rFonts w:eastAsiaTheme="minorEastAsia"/>
          <w:b/>
          <w:bCs/>
          <w:noProof/>
          <w:color w:val="000000"/>
          <w:sz w:val="20"/>
          <w:szCs w:val="20"/>
          <w:lang w:eastAsia="zh-CN"/>
        </w:rPr>
      </w:pPr>
    </w:p>
    <w:p w:rsidR="00780551" w:rsidRPr="00BC43DC" w:rsidRDefault="00780551" w:rsidP="00813A07">
      <w:pPr>
        <w:suppressAutoHyphens w:val="0"/>
        <w:snapToGrid w:val="0"/>
        <w:jc w:val="center"/>
        <w:rPr>
          <w:rFonts w:eastAsia="Calibri"/>
          <w:noProof/>
          <w:color w:val="000000"/>
          <w:sz w:val="20"/>
          <w:szCs w:val="20"/>
          <w:lang w:eastAsia="en-US"/>
        </w:rPr>
      </w:pPr>
      <w:r w:rsidRPr="00BC43DC">
        <w:rPr>
          <w:rFonts w:eastAsia="Calibri"/>
          <w:b/>
          <w:bCs/>
          <w:noProof/>
          <w:color w:val="000000"/>
          <w:sz w:val="20"/>
          <w:szCs w:val="20"/>
          <w:lang w:eastAsia="en-US"/>
        </w:rPr>
        <w:t>Table 1</w:t>
      </w:r>
      <w:r w:rsidRPr="00BC43DC">
        <w:rPr>
          <w:rFonts w:eastAsia="Calibri"/>
          <w:noProof/>
          <w:color w:val="000000"/>
          <w:sz w:val="20"/>
          <w:szCs w:val="20"/>
          <w:lang w:eastAsia="en-US"/>
        </w:rPr>
        <w:t>. Chracteristices of input data</w:t>
      </w:r>
    </w:p>
    <w:tbl>
      <w:tblPr>
        <w:tblW w:w="4680" w:type="pct"/>
        <w:jc w:val="center"/>
        <w:tblInd w:w="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3"/>
        <w:gridCol w:w="1441"/>
        <w:gridCol w:w="1395"/>
        <w:gridCol w:w="1257"/>
        <w:gridCol w:w="1257"/>
      </w:tblGrid>
      <w:tr w:rsidR="00341708" w:rsidRPr="00BC43DC" w:rsidTr="00BC43DC">
        <w:trPr>
          <w:cantSplit/>
          <w:jc w:val="center"/>
        </w:trPr>
        <w:tc>
          <w:tcPr>
            <w:tcW w:w="2016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Elements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Maximum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Minimum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Average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STDEV</w:t>
            </w:r>
          </w:p>
        </w:tc>
      </w:tr>
      <w:tr w:rsidR="00341708" w:rsidRPr="00BC43DC" w:rsidTr="00BC43DC">
        <w:trPr>
          <w:jc w:val="center"/>
        </w:trPr>
        <w:tc>
          <w:tcPr>
            <w:tcW w:w="2016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Notes receivable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5253206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3885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1261087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1399529</w:t>
            </w:r>
          </w:p>
        </w:tc>
      </w:tr>
      <w:tr w:rsidR="00341708" w:rsidRPr="00BC43DC" w:rsidTr="00BC43DC">
        <w:trPr>
          <w:jc w:val="center"/>
        </w:trPr>
        <w:tc>
          <w:tcPr>
            <w:tcW w:w="2016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Inventory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688701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120072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163515</w:t>
            </w:r>
          </w:p>
        </w:tc>
      </w:tr>
      <w:tr w:rsidR="00341708" w:rsidRPr="00BC43DC" w:rsidTr="00BC43DC">
        <w:trPr>
          <w:jc w:val="center"/>
        </w:trPr>
        <w:tc>
          <w:tcPr>
            <w:tcW w:w="2016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Inventory stock and other inventory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2542277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636372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623930</w:t>
            </w:r>
          </w:p>
        </w:tc>
      </w:tr>
      <w:tr w:rsidR="00341708" w:rsidRPr="00BC43DC" w:rsidTr="00BC43DC">
        <w:trPr>
          <w:jc w:val="center"/>
        </w:trPr>
        <w:tc>
          <w:tcPr>
            <w:tcW w:w="2016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Advance payment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2521124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326940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655760</w:t>
            </w:r>
          </w:p>
        </w:tc>
      </w:tr>
      <w:tr w:rsidR="00341708" w:rsidRPr="00BC43DC" w:rsidTr="00BC43DC">
        <w:trPr>
          <w:jc w:val="center"/>
        </w:trPr>
        <w:tc>
          <w:tcPr>
            <w:tcW w:w="2016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Long-term assets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17363330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54030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4689123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4879249</w:t>
            </w:r>
          </w:p>
        </w:tc>
      </w:tr>
      <w:tr w:rsidR="00341708" w:rsidRPr="00BC43DC" w:rsidTr="00BC43DC">
        <w:trPr>
          <w:jc w:val="center"/>
        </w:trPr>
        <w:tc>
          <w:tcPr>
            <w:tcW w:w="2016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Notes payable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5695291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16278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1478423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1763770</w:t>
            </w:r>
          </w:p>
        </w:tc>
      </w:tr>
      <w:tr w:rsidR="00341708" w:rsidRPr="00BC43DC" w:rsidTr="00BC43DC">
        <w:trPr>
          <w:jc w:val="center"/>
        </w:trPr>
        <w:tc>
          <w:tcPr>
            <w:tcW w:w="2016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prepaid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3139402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3068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704671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791798</w:t>
            </w:r>
          </w:p>
        </w:tc>
      </w:tr>
      <w:tr w:rsidR="00341708" w:rsidRPr="00BC43DC" w:rsidTr="00BC43DC">
        <w:trPr>
          <w:jc w:val="center"/>
        </w:trPr>
        <w:tc>
          <w:tcPr>
            <w:tcW w:w="2016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spare parts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9726510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1653372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2447987</w:t>
            </w:r>
          </w:p>
        </w:tc>
      </w:tr>
      <w:tr w:rsidR="00341708" w:rsidRPr="00BC43DC" w:rsidTr="00BC43DC">
        <w:trPr>
          <w:jc w:val="center"/>
        </w:trPr>
        <w:tc>
          <w:tcPr>
            <w:tcW w:w="2016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Cash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1182705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214590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308493</w:t>
            </w:r>
          </w:p>
        </w:tc>
      </w:tr>
      <w:tr w:rsidR="00341708" w:rsidRPr="00BC43DC" w:rsidTr="00BC43DC">
        <w:trPr>
          <w:jc w:val="center"/>
        </w:trPr>
        <w:tc>
          <w:tcPr>
            <w:tcW w:w="2016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Long-term liability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3001470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368339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759892</w:t>
            </w:r>
          </w:p>
        </w:tc>
      </w:tr>
      <w:tr w:rsidR="00341708" w:rsidRPr="00BC43DC" w:rsidTr="00BC43DC">
        <w:trPr>
          <w:jc w:val="center"/>
        </w:trPr>
        <w:tc>
          <w:tcPr>
            <w:tcW w:w="2016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Short-term investments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3564611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-3868050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270927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1794244</w:t>
            </w:r>
          </w:p>
        </w:tc>
      </w:tr>
      <w:tr w:rsidR="00341708" w:rsidRPr="00BC43DC" w:rsidTr="00BC43DC">
        <w:trPr>
          <w:jc w:val="center"/>
        </w:trPr>
        <w:tc>
          <w:tcPr>
            <w:tcW w:w="2016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equity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5253206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3885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1261087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E00B33" w:rsidRPr="00BC43DC" w:rsidRDefault="00E00B33" w:rsidP="00813A07">
            <w:pPr>
              <w:suppressAutoHyphens w:val="0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C43D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1399529</w:t>
            </w:r>
          </w:p>
        </w:tc>
      </w:tr>
    </w:tbl>
    <w:p w:rsidR="00813A07" w:rsidRPr="00BC43DC" w:rsidRDefault="00813A07" w:rsidP="00813A07">
      <w:pPr>
        <w:suppressAutoHyphens w:val="0"/>
        <w:snapToGrid w:val="0"/>
        <w:ind w:firstLine="425"/>
        <w:jc w:val="both"/>
        <w:rPr>
          <w:rFonts w:eastAsiaTheme="minorEastAsia"/>
          <w:color w:val="000000"/>
          <w:sz w:val="20"/>
          <w:szCs w:val="20"/>
          <w:lang w:eastAsia="zh-CN"/>
        </w:rPr>
      </w:pPr>
    </w:p>
    <w:p w:rsidR="00BC43DC" w:rsidRPr="00BC43DC" w:rsidRDefault="00BC43DC" w:rsidP="00813A07">
      <w:pPr>
        <w:suppressAutoHyphens w:val="0"/>
        <w:snapToGrid w:val="0"/>
        <w:ind w:firstLine="425"/>
        <w:jc w:val="both"/>
        <w:rPr>
          <w:rFonts w:eastAsia="Times New Roman"/>
          <w:color w:val="000000"/>
          <w:sz w:val="20"/>
          <w:szCs w:val="20"/>
          <w:lang w:eastAsia="en-US"/>
        </w:rPr>
        <w:sectPr w:rsidR="00BC43DC" w:rsidRPr="00BC43DC" w:rsidSect="00BC43DC"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576"/>
          <w:docGrid w:linePitch="360"/>
        </w:sectPr>
      </w:pPr>
    </w:p>
    <w:p w:rsidR="00780551" w:rsidRPr="00BC43DC" w:rsidRDefault="00780551" w:rsidP="00813A07">
      <w:pPr>
        <w:suppressAutoHyphens w:val="0"/>
        <w:snapToGrid w:val="0"/>
        <w:ind w:firstLine="425"/>
        <w:jc w:val="both"/>
        <w:rPr>
          <w:rFonts w:eastAsia="Times New Roman"/>
          <w:color w:val="000000"/>
          <w:sz w:val="20"/>
          <w:szCs w:val="20"/>
          <w:lang w:eastAsia="en-US"/>
        </w:rPr>
      </w:pPr>
      <w:r w:rsidRPr="00BC43DC">
        <w:rPr>
          <w:rFonts w:eastAsia="Times New Roman"/>
          <w:color w:val="000000"/>
          <w:sz w:val="20"/>
          <w:szCs w:val="20"/>
          <w:lang w:eastAsia="en-US"/>
        </w:rPr>
        <w:lastRenderedPageBreak/>
        <w:t xml:space="preserve">The function </w:t>
      </w:r>
      <w:proofErr w:type="spellStart"/>
      <w:r w:rsidRPr="00BC43DC">
        <w:rPr>
          <w:rFonts w:eastAsia="Times New Roman"/>
          <w:color w:val="000000"/>
          <w:sz w:val="20"/>
          <w:szCs w:val="20"/>
          <w:lang w:eastAsia="en-US"/>
        </w:rPr>
        <w:t>newrb</w:t>
      </w:r>
      <w:proofErr w:type="spellEnd"/>
      <w:r w:rsidRPr="00BC43DC">
        <w:rPr>
          <w:rFonts w:eastAsia="Times New Roman"/>
          <w:color w:val="000000"/>
          <w:sz w:val="20"/>
          <w:szCs w:val="20"/>
          <w:lang w:eastAsia="en-US"/>
        </w:rPr>
        <w:t xml:space="preserve"> iteratively creates a radial basis network one neuron at a time. Neurons are added to the network until the sum-squared error falls </w:t>
      </w:r>
      <w:r w:rsidRPr="00BC43DC">
        <w:rPr>
          <w:rFonts w:eastAsia="Times New Roman"/>
          <w:color w:val="000000"/>
          <w:sz w:val="20"/>
          <w:szCs w:val="20"/>
          <w:lang w:eastAsia="en-US"/>
        </w:rPr>
        <w:lastRenderedPageBreak/>
        <w:t>beneath an error goal or a maximum number of neurons has been reached. The call for this function is:</w:t>
      </w:r>
    </w:p>
    <w:p w:rsidR="00780551" w:rsidRPr="00BC43DC" w:rsidRDefault="00780551" w:rsidP="00813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napToGrid w:val="0"/>
        <w:ind w:firstLine="425"/>
        <w:jc w:val="both"/>
        <w:rPr>
          <w:rFonts w:eastAsia="Times New Roman"/>
          <w:i/>
          <w:iCs/>
          <w:color w:val="000000"/>
          <w:sz w:val="20"/>
          <w:szCs w:val="20"/>
          <w:lang w:eastAsia="en-US"/>
        </w:rPr>
      </w:pPr>
      <w:bookmarkStart w:id="0" w:name="441"/>
      <w:bookmarkEnd w:id="0"/>
      <w:r w:rsidRPr="00BC43DC">
        <w:rPr>
          <w:rFonts w:eastAsia="Times New Roman"/>
          <w:i/>
          <w:iCs/>
          <w:color w:val="000000"/>
          <w:sz w:val="20"/>
          <w:szCs w:val="20"/>
          <w:lang w:eastAsia="en-US"/>
        </w:rPr>
        <w:t xml:space="preserve">net = </w:t>
      </w:r>
      <w:proofErr w:type="spellStart"/>
      <w:r w:rsidRPr="00BC43DC">
        <w:rPr>
          <w:rFonts w:eastAsia="Times New Roman"/>
          <w:i/>
          <w:iCs/>
          <w:color w:val="000000"/>
          <w:sz w:val="20"/>
          <w:szCs w:val="20"/>
          <w:lang w:eastAsia="en-US"/>
        </w:rPr>
        <w:t>newrb</w:t>
      </w:r>
      <w:proofErr w:type="spellEnd"/>
      <w:r w:rsidRPr="00BC43DC">
        <w:rPr>
          <w:rFonts w:eastAsia="Times New Roman"/>
          <w:i/>
          <w:iCs/>
          <w:color w:val="000000"/>
          <w:sz w:val="20"/>
          <w:szCs w:val="20"/>
          <w:lang w:eastAsia="en-US"/>
        </w:rPr>
        <w:t>(P,T,GOAL,SPREAD)</w:t>
      </w:r>
    </w:p>
    <w:p w:rsidR="00780551" w:rsidRPr="00BC43DC" w:rsidRDefault="00780551" w:rsidP="00813A07">
      <w:pPr>
        <w:suppressAutoHyphens w:val="0"/>
        <w:snapToGrid w:val="0"/>
        <w:ind w:firstLine="425"/>
        <w:jc w:val="both"/>
        <w:rPr>
          <w:rFonts w:eastAsia="Times New Roman"/>
          <w:color w:val="000000"/>
          <w:sz w:val="20"/>
          <w:szCs w:val="20"/>
          <w:lang w:eastAsia="en-US"/>
        </w:rPr>
      </w:pPr>
      <w:bookmarkStart w:id="1" w:name="2290"/>
      <w:bookmarkEnd w:id="1"/>
      <w:r w:rsidRPr="00BC43DC">
        <w:rPr>
          <w:rFonts w:eastAsia="Times New Roman"/>
          <w:color w:val="000000"/>
          <w:sz w:val="20"/>
          <w:szCs w:val="20"/>
          <w:lang w:eastAsia="en-US"/>
        </w:rPr>
        <w:lastRenderedPageBreak/>
        <w:t xml:space="preserve">The function </w:t>
      </w:r>
      <w:proofErr w:type="spellStart"/>
      <w:r w:rsidRPr="00BC43DC">
        <w:rPr>
          <w:rFonts w:eastAsia="Times New Roman"/>
          <w:color w:val="000000"/>
          <w:sz w:val="20"/>
          <w:szCs w:val="20"/>
          <w:lang w:eastAsia="en-US"/>
        </w:rPr>
        <w:t>newrb</w:t>
      </w:r>
      <w:proofErr w:type="spellEnd"/>
      <w:r w:rsidRPr="00BC43DC">
        <w:rPr>
          <w:rFonts w:eastAsia="Times New Roman"/>
          <w:color w:val="000000"/>
          <w:sz w:val="20"/>
          <w:szCs w:val="20"/>
          <w:lang w:eastAsia="en-US"/>
        </w:rPr>
        <w:t xml:space="preserve"> takes matrices of input and target vectors, P and T, and design parameters GOAL and, SPREAD, and returns the desired network.</w:t>
      </w:r>
    </w:p>
    <w:p w:rsidR="00780551" w:rsidRPr="00BC43DC" w:rsidRDefault="00780551" w:rsidP="00813A07">
      <w:pPr>
        <w:suppressAutoHyphens w:val="0"/>
        <w:snapToGrid w:val="0"/>
        <w:ind w:firstLine="425"/>
        <w:jc w:val="both"/>
        <w:rPr>
          <w:rFonts w:eastAsia="Times New Roman"/>
          <w:color w:val="000000"/>
          <w:sz w:val="20"/>
          <w:szCs w:val="20"/>
          <w:lang w:eastAsia="en-US"/>
        </w:rPr>
      </w:pPr>
      <w:bookmarkStart w:id="2" w:name="2326"/>
      <w:bookmarkEnd w:id="2"/>
      <w:r w:rsidRPr="00BC43DC">
        <w:rPr>
          <w:rFonts w:eastAsia="Times New Roman"/>
          <w:color w:val="000000"/>
          <w:sz w:val="20"/>
          <w:szCs w:val="20"/>
          <w:lang w:eastAsia="en-US"/>
        </w:rPr>
        <w:t xml:space="preserve">The design method of </w:t>
      </w:r>
      <w:proofErr w:type="spellStart"/>
      <w:r w:rsidRPr="00BC43DC">
        <w:rPr>
          <w:rFonts w:eastAsia="Times New Roman"/>
          <w:color w:val="000000"/>
          <w:sz w:val="20"/>
          <w:szCs w:val="20"/>
          <w:lang w:eastAsia="en-US"/>
        </w:rPr>
        <w:t>newrb</w:t>
      </w:r>
      <w:proofErr w:type="spellEnd"/>
      <w:r w:rsidRPr="00BC43DC">
        <w:rPr>
          <w:rFonts w:eastAsia="Times New Roman"/>
          <w:color w:val="000000"/>
          <w:sz w:val="20"/>
          <w:szCs w:val="20"/>
          <w:lang w:eastAsia="en-US"/>
        </w:rPr>
        <w:t xml:space="preserve"> is similar to that of </w:t>
      </w:r>
      <w:proofErr w:type="spellStart"/>
      <w:r w:rsidRPr="00BC43DC">
        <w:rPr>
          <w:rFonts w:eastAsia="Times New Roman"/>
          <w:color w:val="000000"/>
          <w:sz w:val="20"/>
          <w:szCs w:val="20"/>
          <w:lang w:eastAsia="en-US"/>
        </w:rPr>
        <w:t>newrbe</w:t>
      </w:r>
      <w:proofErr w:type="spellEnd"/>
      <w:r w:rsidRPr="00BC43DC">
        <w:rPr>
          <w:rFonts w:eastAsia="Times New Roman"/>
          <w:color w:val="000000"/>
          <w:sz w:val="20"/>
          <w:szCs w:val="20"/>
          <w:lang w:eastAsia="en-US"/>
        </w:rPr>
        <w:t xml:space="preserve">. The difference is that </w:t>
      </w:r>
      <w:proofErr w:type="spellStart"/>
      <w:r w:rsidRPr="00BC43DC">
        <w:rPr>
          <w:rFonts w:eastAsia="Times New Roman"/>
          <w:color w:val="000000"/>
          <w:sz w:val="20"/>
          <w:szCs w:val="20"/>
          <w:lang w:eastAsia="en-US"/>
        </w:rPr>
        <w:t>newrb</w:t>
      </w:r>
      <w:proofErr w:type="spellEnd"/>
      <w:r w:rsidRPr="00BC43DC">
        <w:rPr>
          <w:rFonts w:eastAsia="Times New Roman"/>
          <w:color w:val="000000"/>
          <w:sz w:val="20"/>
          <w:szCs w:val="20"/>
          <w:lang w:eastAsia="en-US"/>
        </w:rPr>
        <w:t xml:space="preserve"> creates neurons one at a time. At each iteration the input vector that results in lowering the network error the most, is used to create a </w:t>
      </w:r>
      <w:proofErr w:type="spellStart"/>
      <w:r w:rsidRPr="00BC43DC">
        <w:rPr>
          <w:rFonts w:eastAsia="Times New Roman"/>
          <w:color w:val="000000"/>
          <w:sz w:val="20"/>
          <w:szCs w:val="20"/>
          <w:lang w:eastAsia="en-US"/>
        </w:rPr>
        <w:t>radbas</w:t>
      </w:r>
      <w:proofErr w:type="spellEnd"/>
      <w:r w:rsidRPr="00BC43DC">
        <w:rPr>
          <w:rFonts w:eastAsia="Times New Roman"/>
          <w:color w:val="000000"/>
          <w:sz w:val="20"/>
          <w:szCs w:val="20"/>
          <w:lang w:eastAsia="en-US"/>
        </w:rPr>
        <w:t xml:space="preserve"> neuron. The error of the new network is checked, and if low enough </w:t>
      </w:r>
      <w:proofErr w:type="spellStart"/>
      <w:r w:rsidRPr="00BC43DC">
        <w:rPr>
          <w:rFonts w:eastAsia="Times New Roman"/>
          <w:color w:val="000000"/>
          <w:sz w:val="20"/>
          <w:szCs w:val="20"/>
          <w:lang w:eastAsia="en-US"/>
        </w:rPr>
        <w:t>newrb</w:t>
      </w:r>
      <w:proofErr w:type="spellEnd"/>
      <w:r w:rsidRPr="00BC43DC">
        <w:rPr>
          <w:rFonts w:eastAsia="Times New Roman"/>
          <w:color w:val="000000"/>
          <w:sz w:val="20"/>
          <w:szCs w:val="20"/>
          <w:lang w:eastAsia="en-US"/>
        </w:rPr>
        <w:t xml:space="preserve"> is finished. Otherwise the next neuron is added. This procedure is repeated until the error goal is met, or the maximum number of neurons is reached.</w:t>
      </w:r>
    </w:p>
    <w:p w:rsidR="00780551" w:rsidRPr="00BC43DC" w:rsidRDefault="00780551" w:rsidP="00813A07">
      <w:pPr>
        <w:suppressAutoHyphens w:val="0"/>
        <w:snapToGrid w:val="0"/>
        <w:ind w:firstLine="425"/>
        <w:jc w:val="both"/>
        <w:rPr>
          <w:rFonts w:eastAsia="Times New Roman"/>
          <w:color w:val="000000"/>
          <w:sz w:val="20"/>
          <w:szCs w:val="20"/>
          <w:lang w:eastAsia="en-US"/>
        </w:rPr>
      </w:pPr>
      <w:bookmarkStart w:id="3" w:name="93"/>
      <w:bookmarkStart w:id="4" w:name="42"/>
      <w:bookmarkStart w:id="5" w:name="58"/>
      <w:bookmarkStart w:id="6" w:name="78"/>
      <w:bookmarkEnd w:id="3"/>
      <w:bookmarkEnd w:id="4"/>
      <w:bookmarkEnd w:id="5"/>
      <w:bookmarkEnd w:id="6"/>
      <w:r w:rsidRPr="00BC43DC">
        <w:rPr>
          <w:rFonts w:eastAsia="Times New Roman"/>
          <w:color w:val="000000"/>
          <w:sz w:val="20"/>
          <w:szCs w:val="20"/>
          <w:lang w:eastAsia="en-US"/>
        </w:rPr>
        <w:t>designing a radial basis network often takes much less time than training a sigmoid/linear network, and can sometimes result in fewer neurons being used, as can be seen in the next demonstration.</w:t>
      </w:r>
    </w:p>
    <w:p w:rsidR="00780551" w:rsidRPr="00BC43DC" w:rsidRDefault="00780551" w:rsidP="00813A07">
      <w:pPr>
        <w:suppressAutoHyphens w:val="0"/>
        <w:snapToGrid w:val="0"/>
        <w:ind w:firstLine="425"/>
        <w:jc w:val="both"/>
        <w:rPr>
          <w:rFonts w:eastAsia="Calibri"/>
          <w:noProof/>
          <w:color w:val="000000"/>
          <w:sz w:val="20"/>
          <w:szCs w:val="20"/>
          <w:lang w:eastAsia="en-US"/>
        </w:rPr>
      </w:pPr>
      <w:r w:rsidRPr="00BC43DC">
        <w:rPr>
          <w:rFonts w:eastAsia="Calibri"/>
          <w:noProof/>
          <w:color w:val="000000"/>
          <w:sz w:val="20"/>
          <w:szCs w:val="20"/>
          <w:lang w:eastAsia="en-US"/>
        </w:rPr>
        <w:t>Radial basis networks can be used to approximate functions. newrb adds neurons to the hidden layer of a radial basis network until it meets the specified mean squared error goal.</w:t>
      </w:r>
    </w:p>
    <w:p w:rsidR="00780551" w:rsidRPr="00BC43DC" w:rsidRDefault="00780551" w:rsidP="00813A07">
      <w:pPr>
        <w:suppressAutoHyphens w:val="0"/>
        <w:snapToGrid w:val="0"/>
        <w:jc w:val="both"/>
        <w:rPr>
          <w:rFonts w:eastAsia="Calibri"/>
          <w:i/>
          <w:iCs/>
          <w:noProof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>net = newrb(P,T,goal,spread,MN,DF) takes two of these arguments,</w:t>
      </w:r>
    </w:p>
    <w:p w:rsidR="00780551" w:rsidRPr="00BC43DC" w:rsidRDefault="00780551" w:rsidP="00813A07">
      <w:pPr>
        <w:suppressAutoHyphens w:val="0"/>
        <w:snapToGrid w:val="0"/>
        <w:jc w:val="both"/>
        <w:rPr>
          <w:rFonts w:eastAsia="Calibri"/>
          <w:i/>
          <w:iCs/>
          <w:noProof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>P</w:t>
      </w:r>
      <w:r w:rsidR="00813A07"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 xml:space="preserve"> </w:t>
      </w:r>
      <w:r w:rsidR="00813A07"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ab/>
        <w:t>R</w:t>
      </w:r>
      <w:r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>-by-Q</w:t>
      </w:r>
      <w:r w:rsidR="00813A07"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 xml:space="preserve"> </w:t>
      </w:r>
      <w:r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>matrix</w:t>
      </w:r>
      <w:r w:rsidR="00813A07"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 xml:space="preserve"> </w:t>
      </w:r>
      <w:r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>of</w:t>
      </w:r>
      <w:r w:rsidR="00813A07"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 xml:space="preserve"> </w:t>
      </w:r>
      <w:r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>Q</w:t>
      </w:r>
      <w:r w:rsidR="00813A07"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 xml:space="preserve"> </w:t>
      </w:r>
      <w:r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>input</w:t>
      </w:r>
      <w:r w:rsidR="00813A07"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 xml:space="preserve"> </w:t>
      </w:r>
      <w:r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>vectors</w:t>
      </w:r>
    </w:p>
    <w:p w:rsidR="00780551" w:rsidRPr="00BC43DC" w:rsidRDefault="00780551" w:rsidP="00813A07">
      <w:pPr>
        <w:suppressAutoHyphens w:val="0"/>
        <w:snapToGrid w:val="0"/>
        <w:jc w:val="both"/>
        <w:rPr>
          <w:rFonts w:eastAsia="Calibri"/>
          <w:i/>
          <w:iCs/>
          <w:noProof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>T</w:t>
      </w:r>
      <w:r w:rsidR="00813A07"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 xml:space="preserve"> </w:t>
      </w:r>
      <w:r w:rsidR="00813A07"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ab/>
        <w:t>S</w:t>
      </w:r>
      <w:r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>-by-Q</w:t>
      </w:r>
      <w:r w:rsidR="00813A07"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 xml:space="preserve"> </w:t>
      </w:r>
      <w:r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>matrix</w:t>
      </w:r>
      <w:r w:rsidR="00813A07"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 xml:space="preserve"> </w:t>
      </w:r>
      <w:r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>of</w:t>
      </w:r>
      <w:r w:rsidR="00813A07"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 xml:space="preserve"> </w:t>
      </w:r>
      <w:r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>Q</w:t>
      </w:r>
      <w:r w:rsidR="00813A07"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 xml:space="preserve"> </w:t>
      </w:r>
      <w:r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>target</w:t>
      </w:r>
      <w:r w:rsidR="00813A07"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 xml:space="preserve"> </w:t>
      </w:r>
      <w:r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>class</w:t>
      </w:r>
      <w:r w:rsidR="00813A07"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 xml:space="preserve"> </w:t>
      </w:r>
      <w:r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>vectors</w:t>
      </w:r>
    </w:p>
    <w:p w:rsidR="00780551" w:rsidRPr="00BC43DC" w:rsidRDefault="00780551" w:rsidP="00813A07">
      <w:pPr>
        <w:suppressAutoHyphens w:val="0"/>
        <w:snapToGrid w:val="0"/>
        <w:jc w:val="both"/>
        <w:rPr>
          <w:rFonts w:eastAsia="Calibri"/>
          <w:i/>
          <w:iCs/>
          <w:noProof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>goal</w:t>
      </w:r>
      <w:r w:rsidR="00813A07"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 xml:space="preserve"> </w:t>
      </w:r>
      <w:r w:rsidR="00813A07"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ab/>
        <w:t>M</w:t>
      </w:r>
      <w:r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>ean</w:t>
      </w:r>
      <w:r w:rsidR="00813A07"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 xml:space="preserve"> </w:t>
      </w:r>
      <w:r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>squared</w:t>
      </w:r>
      <w:r w:rsidR="00813A07"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 xml:space="preserve"> </w:t>
      </w:r>
      <w:r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>error</w:t>
      </w:r>
      <w:r w:rsidR="00813A07"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 xml:space="preserve"> </w:t>
      </w:r>
      <w:r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>goal</w:t>
      </w:r>
      <w:r w:rsidR="00813A07"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 xml:space="preserve"> </w:t>
      </w:r>
      <w:r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>(default</w:t>
      </w:r>
      <w:r w:rsidR="00813A07"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 xml:space="preserve"> </w:t>
      </w:r>
      <w:r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>=</w:t>
      </w:r>
      <w:r w:rsidR="00813A07"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 xml:space="preserve"> </w:t>
      </w:r>
      <w:r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>0.0)</w:t>
      </w:r>
    </w:p>
    <w:p w:rsidR="00780551" w:rsidRPr="00BC43DC" w:rsidRDefault="00780551" w:rsidP="00813A07">
      <w:pPr>
        <w:suppressAutoHyphens w:val="0"/>
        <w:snapToGrid w:val="0"/>
        <w:jc w:val="both"/>
        <w:rPr>
          <w:rFonts w:eastAsia="Calibri"/>
          <w:i/>
          <w:iCs/>
          <w:noProof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>spread</w:t>
      </w:r>
      <w:r w:rsidR="00813A07"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 xml:space="preserve"> </w:t>
      </w:r>
      <w:r w:rsidR="00813A07"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ab/>
        <w:t>S</w:t>
      </w:r>
      <w:r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>pread</w:t>
      </w:r>
      <w:r w:rsidR="00813A07"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 xml:space="preserve"> </w:t>
      </w:r>
      <w:r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>of</w:t>
      </w:r>
      <w:r w:rsidR="00813A07"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 xml:space="preserve"> </w:t>
      </w:r>
      <w:r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>radial</w:t>
      </w:r>
      <w:r w:rsidR="00813A07"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 xml:space="preserve"> </w:t>
      </w:r>
      <w:r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>basis</w:t>
      </w:r>
      <w:r w:rsidR="00813A07"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 xml:space="preserve"> </w:t>
      </w:r>
      <w:r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>functions</w:t>
      </w:r>
      <w:r w:rsidR="00813A07"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 xml:space="preserve"> </w:t>
      </w:r>
      <w:r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>(default</w:t>
      </w:r>
      <w:r w:rsidR="00813A07"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 xml:space="preserve"> </w:t>
      </w:r>
      <w:r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>=</w:t>
      </w:r>
      <w:r w:rsidR="00813A07"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 xml:space="preserve"> </w:t>
      </w:r>
      <w:r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>1.0)</w:t>
      </w:r>
    </w:p>
    <w:p w:rsidR="00780551" w:rsidRPr="00BC43DC" w:rsidRDefault="00780551" w:rsidP="00813A07">
      <w:pPr>
        <w:suppressAutoHyphens w:val="0"/>
        <w:snapToGrid w:val="0"/>
        <w:jc w:val="both"/>
        <w:rPr>
          <w:rFonts w:eastAsia="Calibri"/>
          <w:i/>
          <w:iCs/>
          <w:noProof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>MN</w:t>
      </w:r>
      <w:r w:rsidR="00813A07"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 xml:space="preserve"> </w:t>
      </w:r>
      <w:r w:rsidR="00813A07"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ab/>
        <w:t>M</w:t>
      </w:r>
      <w:r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>aximum</w:t>
      </w:r>
      <w:r w:rsidR="00813A07"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 xml:space="preserve"> </w:t>
      </w:r>
      <w:r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>number</w:t>
      </w:r>
      <w:r w:rsidR="00813A07"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 xml:space="preserve"> </w:t>
      </w:r>
      <w:r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>of</w:t>
      </w:r>
      <w:r w:rsidR="00813A07"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 xml:space="preserve"> </w:t>
      </w:r>
      <w:r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>neurons</w:t>
      </w:r>
      <w:r w:rsidR="00813A07"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 xml:space="preserve"> </w:t>
      </w:r>
      <w:r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>(default</w:t>
      </w:r>
      <w:r w:rsidR="00813A07"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 xml:space="preserve"> </w:t>
      </w:r>
      <w:r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>is</w:t>
      </w:r>
      <w:r w:rsidR="00813A07"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 xml:space="preserve"> </w:t>
      </w:r>
      <w:r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>Q)</w:t>
      </w:r>
    </w:p>
    <w:p w:rsidR="00780551" w:rsidRPr="00BC43DC" w:rsidRDefault="00780551" w:rsidP="00813A07">
      <w:pPr>
        <w:suppressAutoHyphens w:val="0"/>
        <w:snapToGrid w:val="0"/>
        <w:jc w:val="both"/>
        <w:rPr>
          <w:rFonts w:eastAsia="Calibri"/>
          <w:i/>
          <w:iCs/>
          <w:noProof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>DF</w:t>
      </w:r>
      <w:r w:rsidR="00813A07"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 xml:space="preserve"> </w:t>
      </w:r>
      <w:r w:rsidR="00813A07"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ab/>
        <w:t>N</w:t>
      </w:r>
      <w:r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>umber</w:t>
      </w:r>
      <w:r w:rsidR="00813A07"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 xml:space="preserve"> </w:t>
      </w:r>
      <w:r w:rsidRPr="00BC43DC">
        <w:rPr>
          <w:rFonts w:eastAsia="Calibri"/>
          <w:i/>
          <w:iCs/>
          <w:noProof/>
          <w:color w:val="000000"/>
          <w:sz w:val="20"/>
          <w:szCs w:val="20"/>
          <w:lang w:eastAsia="en-US"/>
        </w:rPr>
        <w:t>of neurons to add between displays (default = 25)</w:t>
      </w:r>
    </w:p>
    <w:p w:rsidR="00C44596" w:rsidRPr="00BC43DC" w:rsidRDefault="00C44596" w:rsidP="00813A07">
      <w:pPr>
        <w:snapToGrid w:val="0"/>
        <w:jc w:val="both"/>
        <w:rPr>
          <w:color w:val="000000"/>
          <w:sz w:val="20"/>
          <w:szCs w:val="20"/>
        </w:rPr>
      </w:pPr>
    </w:p>
    <w:p w:rsidR="00471E57" w:rsidRPr="00BC43DC" w:rsidRDefault="00471E57" w:rsidP="00813A07">
      <w:pPr>
        <w:snapToGrid w:val="0"/>
        <w:jc w:val="both"/>
        <w:rPr>
          <w:b/>
          <w:color w:val="000000"/>
          <w:sz w:val="20"/>
          <w:szCs w:val="20"/>
        </w:rPr>
      </w:pPr>
      <w:r w:rsidRPr="00BC43DC">
        <w:rPr>
          <w:b/>
          <w:color w:val="000000"/>
          <w:sz w:val="20"/>
          <w:szCs w:val="20"/>
        </w:rPr>
        <w:t>3. Results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noProof/>
          <w:color w:val="000000"/>
          <w:sz w:val="20"/>
          <w:szCs w:val="20"/>
          <w:lang w:eastAsia="en-US"/>
        </w:rPr>
      </w:pPr>
      <w:r w:rsidRPr="00BC43DC">
        <w:rPr>
          <w:rFonts w:eastAsia="Calibri"/>
          <w:noProof/>
          <w:color w:val="000000"/>
          <w:sz w:val="20"/>
          <w:szCs w:val="20"/>
          <w:lang w:eastAsia="en-US"/>
        </w:rPr>
        <w:t>in the study used newrb function the show in thhe following: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0, MSE = 0.506321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2, MSE = 0.0496654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3, MSE = 0.0103193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4, MSE = 0.00296928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5, MSE = 0.00249247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6, MSE = 0.0024331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7, MSE = 0.00238815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8, MSE = 0.00235325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9, MSE = 0.00234853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10, MSE = 0.00233756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11, MSE = 0.00233661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12, MSE = 0.00232898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13, MSE = 0.00232898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14, MSE = 0.00232896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15, MSE = 0.0023241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16, MSE = 0.0023241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17, MSE = 0.00232412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18, MSE = 0.00232412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19, MSE = 0.00232415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20, MSE = 0.00232415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21, MSE = 0.00232418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22, MSE = 0.00232418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lastRenderedPageBreak/>
        <w:t>NEWRB, neurons = 23, MSE = 0.00232405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24, MSE = 0.00232405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25, MSE = 0.00232406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26, MSE = 0.00232406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27, MSE = 0.00232407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28, MSE = 0.00232407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29, MSE = 0.00232407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30, MSE = 0.00232407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31, MSE = 0.00232407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32, MSE = 0.00232407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33, MSE = 0.00232407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34, MSE = 0.00232407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35, MSE = 0.00232407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36, MSE = 0.00232407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37, MSE = 0.00232408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38, MSE = 0.00232408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39, MSE = 0.00232408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40, MSE = 0.00232408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41, MSE = 0.00232408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42, MSE = 0.00232408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43, MSE = 0.00232408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44, MSE = 0.00232408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45, MSE = 0.00232408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46, MSE = 0.00232408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47, MSE = 0.00232408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48, MSE = 0.00232408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49, MSE = 0.00232408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50, MSE = 0.00232408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51, MSE = 0.00232372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52, MSE = 0.0023238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53, MSE = 0.0023238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54, MSE = 0.0023238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55, MSE = 0.00232379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56, MSE = 0.00232379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57, MSE = 0.00232379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58, MSE = 0.00232378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59, MSE = 0.00232378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60, MSE = 0.00232378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61, MSE = 0.00232378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62, MSE = 0.00232378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63, MSE = 0.00232378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64, MSE = 0.00232378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65, MSE = 0.00232378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66, MSE = 0.00232378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67, MSE = 0.00232378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68, MSE = 0.00232378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69, MSE = 0.00232378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70, MSE = 0.00232378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71, MSE = 0.00232378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72, MSE = 0.00232378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73, MSE = 0.00232378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74, MSE = 0.00232378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75, MSE = 0.00232233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76, MSE = 0.00232233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77, MSE = 0.00232232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78, MSE = 0.00232269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lastRenderedPageBreak/>
        <w:t>NEWRB, neurons = 79, MSE = 0.00232269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80, MSE = 0.00232269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81, MSE = 0.00232268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82, MSE = 0.00232268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83, MSE = 0.00232269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84, MSE = 0.00232269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85, MSE = 0.00232267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86, MSE = 0.00232267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87, MSE = 0.00232267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88, MSE = 0.00232267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89, MSE = 0.00232267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90, MSE = 0.00232263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lastRenderedPageBreak/>
        <w:t>NEWRB, neurons = 91, MSE = 0.00232263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92, MSE = 0.00232262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93, MSE = 0.00232262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94, MSE = 0.00232261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95, MSE = 0.00232253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96, MSE = 0.00232253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97, MSE = 0.00232253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98, MSE = 0.00232253</w:t>
      </w:r>
    </w:p>
    <w:p w:rsidR="00FB52B4" w:rsidRPr="00BC43DC" w:rsidRDefault="00FB52B4" w:rsidP="00813A07">
      <w:pPr>
        <w:suppressAutoHyphens w:val="0"/>
        <w:snapToGrid w:val="0"/>
        <w:ind w:firstLine="425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99, MSE = 0.00232255</w:t>
      </w:r>
    </w:p>
    <w:p w:rsidR="0037632B" w:rsidRPr="00BC43DC" w:rsidRDefault="00FB52B4" w:rsidP="00813A07">
      <w:pPr>
        <w:suppressAutoHyphens w:val="0"/>
        <w:snapToGrid w:val="0"/>
        <w:ind w:firstLine="425"/>
        <w:jc w:val="both"/>
        <w:rPr>
          <w:color w:val="000000"/>
          <w:sz w:val="20"/>
          <w:szCs w:val="20"/>
        </w:rPr>
      </w:pPr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NEWRB, neurons = 100, MSE = 0.00232255</w:t>
      </w:r>
    </w:p>
    <w:p w:rsidR="0037632B" w:rsidRPr="00BC43DC" w:rsidRDefault="0037632B" w:rsidP="00813A07">
      <w:pPr>
        <w:suppressAutoHyphens w:val="0"/>
        <w:snapToGrid w:val="0"/>
        <w:ind w:firstLine="425"/>
        <w:jc w:val="both"/>
        <w:rPr>
          <w:rFonts w:eastAsia="Calibri"/>
          <w:noProof/>
          <w:color w:val="000000"/>
          <w:sz w:val="20"/>
          <w:szCs w:val="20"/>
          <w:lang w:eastAsia="en-US"/>
        </w:rPr>
      </w:pPr>
      <w:r w:rsidRPr="00BC43DC">
        <w:rPr>
          <w:rFonts w:eastAsia="Calibri"/>
          <w:noProof/>
          <w:color w:val="000000"/>
          <w:sz w:val="20"/>
          <w:szCs w:val="20"/>
          <w:lang w:eastAsia="en-US"/>
        </w:rPr>
        <w:t>The results of the recearch is show in Figure 1 to  Figure 4.</w:t>
      </w:r>
    </w:p>
    <w:p w:rsidR="00813A07" w:rsidRPr="00BC43DC" w:rsidRDefault="00813A07" w:rsidP="00813A07">
      <w:pPr>
        <w:snapToGrid w:val="0"/>
        <w:ind w:firstLine="425"/>
        <w:jc w:val="both"/>
        <w:rPr>
          <w:color w:val="000000"/>
          <w:sz w:val="20"/>
          <w:szCs w:val="20"/>
        </w:rPr>
        <w:sectPr w:rsidR="00813A07" w:rsidRPr="00BC43DC" w:rsidSect="00237CDB"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576"/>
          <w:docGrid w:linePitch="360"/>
        </w:sectPr>
      </w:pPr>
    </w:p>
    <w:p w:rsidR="00813A07" w:rsidRPr="00BC43DC" w:rsidRDefault="00813A07" w:rsidP="00813A07">
      <w:pPr>
        <w:snapToGrid w:val="0"/>
        <w:jc w:val="center"/>
        <w:rPr>
          <w:color w:val="000000"/>
          <w:sz w:val="20"/>
          <w:szCs w:val="20"/>
          <w:lang w:eastAsia="zh-CN"/>
        </w:rPr>
      </w:pPr>
    </w:p>
    <w:p w:rsidR="0037632B" w:rsidRPr="00BC43DC" w:rsidRDefault="005E21D5" w:rsidP="00813A07">
      <w:pPr>
        <w:snapToGrid w:val="0"/>
        <w:jc w:val="center"/>
        <w:rPr>
          <w:color w:val="000000"/>
          <w:sz w:val="20"/>
          <w:szCs w:val="20"/>
        </w:rPr>
      </w:pPr>
      <w:r w:rsidRPr="005E21D5">
        <w:rPr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4pt;height:118.95pt">
            <v:imagedata r:id="rId22" o:title=""/>
          </v:shape>
        </w:pict>
      </w:r>
    </w:p>
    <w:p w:rsidR="0037632B" w:rsidRPr="00BC43DC" w:rsidRDefault="0037632B" w:rsidP="00813A07">
      <w:pPr>
        <w:suppressAutoHyphens w:val="0"/>
        <w:snapToGri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BC43DC">
        <w:rPr>
          <w:rFonts w:eastAsia="Calibri"/>
          <w:b/>
          <w:bCs/>
          <w:color w:val="000000"/>
          <w:sz w:val="20"/>
          <w:szCs w:val="20"/>
          <w:lang w:eastAsia="en-US"/>
        </w:rPr>
        <w:t>Figure 1</w:t>
      </w:r>
      <w:r w:rsidRPr="00BC43DC">
        <w:rPr>
          <w:rFonts w:eastAsia="Calibri"/>
          <w:color w:val="000000"/>
          <w:sz w:val="20"/>
          <w:szCs w:val="20"/>
          <w:lang w:eastAsia="en-US"/>
        </w:rPr>
        <w:t xml:space="preserve">. </w:t>
      </w:r>
      <w:proofErr w:type="spellStart"/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</w:t>
      </w:r>
      <w:proofErr w:type="spellEnd"/>
      <w:r w:rsidRPr="00BC43DC">
        <w:rPr>
          <w:rFonts w:eastAsia="Calibri"/>
          <w:color w:val="000000"/>
          <w:sz w:val="20"/>
          <w:szCs w:val="20"/>
          <w:lang w:eastAsia="en-US"/>
        </w:rPr>
        <w:t xml:space="preserve"> for the research </w:t>
      </w:r>
      <w:r w:rsidRPr="00BC43DC">
        <w:rPr>
          <w:rFonts w:eastAsia="Calibri"/>
          <w:bCs/>
          <w:color w:val="000000"/>
          <w:sz w:val="20"/>
          <w:szCs w:val="20"/>
          <w:lang w:eastAsia="en-US"/>
        </w:rPr>
        <w:t>to forecast equity</w:t>
      </w:r>
    </w:p>
    <w:p w:rsidR="0037632B" w:rsidRPr="00BC43DC" w:rsidRDefault="0037632B" w:rsidP="00813A07">
      <w:pPr>
        <w:suppressAutoHyphens w:val="0"/>
        <w:snapToGrid w:val="0"/>
        <w:ind w:firstLine="425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37632B" w:rsidRPr="00BC43DC" w:rsidRDefault="005E21D5" w:rsidP="00813A07">
      <w:pPr>
        <w:suppressAutoHyphens w:val="0"/>
        <w:snapToGri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5E21D5">
        <w:rPr>
          <w:rFonts w:eastAsia="Calibri"/>
          <w:color w:val="000000"/>
          <w:sz w:val="20"/>
          <w:szCs w:val="20"/>
          <w:lang w:eastAsia="en-US"/>
        </w:rPr>
        <w:pict>
          <v:shape id="_x0000_i1026" type="#_x0000_t75" style="width:444.5pt;height:333.7pt">
            <v:imagedata r:id="rId23" o:title=""/>
          </v:shape>
        </w:pict>
      </w:r>
    </w:p>
    <w:p w:rsidR="0037632B" w:rsidRDefault="0037632B" w:rsidP="00813A07">
      <w:pPr>
        <w:suppressAutoHyphens w:val="0"/>
        <w:snapToGrid w:val="0"/>
        <w:jc w:val="center"/>
        <w:rPr>
          <w:rFonts w:eastAsiaTheme="minorEastAsia"/>
          <w:bCs/>
          <w:color w:val="000000"/>
          <w:sz w:val="20"/>
          <w:szCs w:val="20"/>
          <w:lang w:eastAsia="zh-CN"/>
        </w:rPr>
      </w:pPr>
      <w:r w:rsidRPr="00BC43DC">
        <w:rPr>
          <w:rFonts w:eastAsia="Calibri"/>
          <w:b/>
          <w:bCs/>
          <w:color w:val="000000"/>
          <w:sz w:val="20"/>
          <w:szCs w:val="20"/>
          <w:lang w:eastAsia="en-US"/>
        </w:rPr>
        <w:t>Figure 2.</w:t>
      </w:r>
      <w:r w:rsidRPr="00BC43DC">
        <w:rPr>
          <w:rFonts w:eastAsia="Calibri"/>
          <w:color w:val="000000"/>
          <w:sz w:val="20"/>
          <w:szCs w:val="20"/>
          <w:lang w:eastAsia="en-US"/>
        </w:rPr>
        <w:t xml:space="preserve"> Best validation performance for the research </w:t>
      </w:r>
      <w:r w:rsidRPr="00BC43DC">
        <w:rPr>
          <w:rFonts w:eastAsia="Calibri"/>
          <w:bCs/>
          <w:color w:val="000000"/>
          <w:sz w:val="20"/>
          <w:szCs w:val="20"/>
          <w:lang w:eastAsia="en-US"/>
        </w:rPr>
        <w:t>to forecast equity</w:t>
      </w:r>
    </w:p>
    <w:p w:rsidR="00BC43DC" w:rsidRPr="00BC43DC" w:rsidRDefault="00BC43DC" w:rsidP="00813A07">
      <w:pPr>
        <w:suppressAutoHyphens w:val="0"/>
        <w:snapToGrid w:val="0"/>
        <w:jc w:val="center"/>
        <w:rPr>
          <w:rFonts w:eastAsiaTheme="minorEastAsia"/>
          <w:color w:val="000000"/>
          <w:sz w:val="20"/>
          <w:szCs w:val="20"/>
          <w:lang w:eastAsia="zh-CN"/>
        </w:rPr>
      </w:pPr>
    </w:p>
    <w:p w:rsidR="0037632B" w:rsidRPr="00BC43DC" w:rsidRDefault="005E21D5" w:rsidP="00813A07">
      <w:pPr>
        <w:suppressAutoHyphens w:val="0"/>
        <w:snapToGri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5E21D5">
        <w:rPr>
          <w:rFonts w:eastAsia="Calibri"/>
          <w:color w:val="000000"/>
          <w:sz w:val="20"/>
          <w:szCs w:val="20"/>
          <w:lang w:eastAsia="en-US"/>
        </w:rPr>
        <w:pict>
          <v:shape id="_x0000_i1027" type="#_x0000_t75" style="width:383.15pt;height:329.95pt">
            <v:imagedata r:id="rId24" o:title="" cropbottom="645f"/>
          </v:shape>
        </w:pict>
      </w:r>
    </w:p>
    <w:p w:rsidR="0037632B" w:rsidRPr="00BC43DC" w:rsidRDefault="0037632B" w:rsidP="00813A07">
      <w:pPr>
        <w:suppressAutoHyphens w:val="0"/>
        <w:snapToGrid w:val="0"/>
        <w:jc w:val="center"/>
        <w:rPr>
          <w:rFonts w:eastAsiaTheme="minorEastAsia"/>
          <w:bCs/>
          <w:color w:val="000000"/>
          <w:sz w:val="20"/>
          <w:szCs w:val="20"/>
          <w:lang w:eastAsia="zh-CN"/>
        </w:rPr>
      </w:pPr>
      <w:r w:rsidRPr="00BC43DC">
        <w:rPr>
          <w:rFonts w:eastAsia="Calibri"/>
          <w:b/>
          <w:bCs/>
          <w:color w:val="000000"/>
          <w:sz w:val="20"/>
          <w:szCs w:val="20"/>
          <w:lang w:eastAsia="en-US"/>
        </w:rPr>
        <w:t>Figure 3</w:t>
      </w:r>
      <w:r w:rsidRPr="00BC43DC">
        <w:rPr>
          <w:rFonts w:eastAsia="Calibri"/>
          <w:color w:val="000000"/>
          <w:sz w:val="20"/>
          <w:szCs w:val="20"/>
          <w:lang w:eastAsia="en-US"/>
        </w:rPr>
        <w:t xml:space="preserve">. The results of the </w:t>
      </w:r>
      <w:proofErr w:type="spellStart"/>
      <w:r w:rsidRPr="00BC43DC">
        <w:rPr>
          <w:rFonts w:eastAsia="Calibri"/>
          <w:i/>
          <w:iCs/>
          <w:color w:val="000000"/>
          <w:sz w:val="20"/>
          <w:szCs w:val="20"/>
          <w:lang w:eastAsia="en-US"/>
        </w:rPr>
        <w:t>newrb</w:t>
      </w:r>
      <w:proofErr w:type="spellEnd"/>
      <w:r w:rsidRPr="00BC43DC">
        <w:rPr>
          <w:rFonts w:eastAsia="Calibri"/>
          <w:color w:val="000000"/>
          <w:sz w:val="20"/>
          <w:szCs w:val="20"/>
          <w:lang w:eastAsia="en-US"/>
        </w:rPr>
        <w:t xml:space="preserve"> method for </w:t>
      </w:r>
      <w:r w:rsidRPr="00BC43DC">
        <w:rPr>
          <w:rFonts w:eastAsia="Calibri"/>
          <w:bCs/>
          <w:color w:val="000000"/>
          <w:sz w:val="20"/>
          <w:szCs w:val="20"/>
          <w:lang w:eastAsia="en-US"/>
        </w:rPr>
        <w:t>to forecast equity</w:t>
      </w:r>
    </w:p>
    <w:p w:rsidR="00813A07" w:rsidRPr="00BC43DC" w:rsidRDefault="00813A07" w:rsidP="00813A07">
      <w:pPr>
        <w:suppressAutoHyphens w:val="0"/>
        <w:snapToGrid w:val="0"/>
        <w:jc w:val="center"/>
        <w:rPr>
          <w:rFonts w:eastAsiaTheme="minorEastAsia"/>
          <w:color w:val="000000"/>
          <w:sz w:val="20"/>
          <w:szCs w:val="20"/>
          <w:lang w:eastAsia="zh-CN"/>
        </w:rPr>
      </w:pPr>
    </w:p>
    <w:p w:rsidR="0037632B" w:rsidRPr="00BC43DC" w:rsidRDefault="005E21D5" w:rsidP="00813A07">
      <w:pPr>
        <w:suppressAutoHyphens w:val="0"/>
        <w:snapToGri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5E21D5">
        <w:rPr>
          <w:rFonts w:eastAsia="Calibri"/>
          <w:color w:val="000000"/>
          <w:sz w:val="20"/>
          <w:szCs w:val="20"/>
          <w:lang w:eastAsia="en-US"/>
        </w:rPr>
        <w:pict>
          <v:shape id="_x0000_i1028" type="#_x0000_t75" style="width:375.65pt;height:267.95pt">
            <v:imagedata r:id="rId25" o:title=""/>
          </v:shape>
        </w:pict>
      </w:r>
    </w:p>
    <w:p w:rsidR="0037632B" w:rsidRPr="00BC43DC" w:rsidRDefault="0037632B" w:rsidP="00813A07">
      <w:pPr>
        <w:suppressAutoHyphens w:val="0"/>
        <w:snapToGri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BC43DC">
        <w:rPr>
          <w:rFonts w:eastAsia="Calibri"/>
          <w:b/>
          <w:bCs/>
          <w:color w:val="000000"/>
          <w:sz w:val="20"/>
          <w:szCs w:val="20"/>
          <w:lang w:eastAsia="en-US"/>
        </w:rPr>
        <w:t>Figure 4.</w:t>
      </w:r>
      <w:r w:rsidRPr="00BC43DC">
        <w:rPr>
          <w:rFonts w:eastAsia="Calibri"/>
          <w:color w:val="000000"/>
          <w:sz w:val="20"/>
          <w:szCs w:val="20"/>
          <w:lang w:eastAsia="en-US"/>
        </w:rPr>
        <w:t xml:space="preserve"> Function fit for outputs elements (</w:t>
      </w:r>
      <w:r w:rsidRPr="00BC43DC">
        <w:rPr>
          <w:rFonts w:eastAsia="Calibri"/>
          <w:bCs/>
          <w:color w:val="000000"/>
          <w:sz w:val="20"/>
          <w:szCs w:val="20"/>
          <w:lang w:eastAsia="en-US"/>
        </w:rPr>
        <w:t>equity</w:t>
      </w:r>
      <w:r w:rsidRPr="00BC43DC">
        <w:rPr>
          <w:rFonts w:eastAsia="Calibri"/>
          <w:color w:val="000000"/>
          <w:sz w:val="20"/>
          <w:szCs w:val="20"/>
          <w:lang w:eastAsia="en-US"/>
        </w:rPr>
        <w:t>)</w:t>
      </w:r>
    </w:p>
    <w:p w:rsidR="00813A07" w:rsidRDefault="00813A07" w:rsidP="00BC43DC">
      <w:pPr>
        <w:snapToGrid w:val="0"/>
        <w:jc w:val="both"/>
        <w:rPr>
          <w:color w:val="000000"/>
          <w:sz w:val="20"/>
          <w:szCs w:val="20"/>
          <w:lang w:eastAsia="zh-CN"/>
        </w:rPr>
      </w:pPr>
    </w:p>
    <w:p w:rsidR="00BC43DC" w:rsidRDefault="00BC43DC" w:rsidP="00BC43DC">
      <w:pPr>
        <w:snapToGrid w:val="0"/>
        <w:jc w:val="both"/>
        <w:rPr>
          <w:color w:val="000000"/>
          <w:sz w:val="20"/>
          <w:szCs w:val="20"/>
          <w:lang w:eastAsia="zh-CN"/>
        </w:rPr>
      </w:pPr>
    </w:p>
    <w:p w:rsidR="00BC43DC" w:rsidRPr="00BC43DC" w:rsidRDefault="00BC43DC" w:rsidP="00813A07">
      <w:pPr>
        <w:snapToGrid w:val="0"/>
        <w:ind w:firstLine="425"/>
        <w:jc w:val="both"/>
        <w:rPr>
          <w:color w:val="000000"/>
          <w:sz w:val="20"/>
          <w:szCs w:val="20"/>
          <w:lang w:eastAsia="zh-CN"/>
        </w:rPr>
        <w:sectPr w:rsidR="00BC43DC" w:rsidRPr="00BC43DC" w:rsidSect="00237CDB">
          <w:headerReference w:type="default" r:id="rId26"/>
          <w:footerReference w:type="even" r:id="rId27"/>
          <w:footerReference w:type="default" r:id="rId28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576"/>
          <w:docGrid w:linePitch="360"/>
        </w:sectPr>
      </w:pPr>
    </w:p>
    <w:p w:rsidR="00471E57" w:rsidRPr="00BC43DC" w:rsidRDefault="00471E57" w:rsidP="00813A07">
      <w:pPr>
        <w:snapToGrid w:val="0"/>
        <w:jc w:val="both"/>
        <w:rPr>
          <w:b/>
          <w:color w:val="000000"/>
          <w:sz w:val="20"/>
          <w:szCs w:val="20"/>
        </w:rPr>
      </w:pPr>
      <w:r w:rsidRPr="00BC43DC">
        <w:rPr>
          <w:b/>
          <w:color w:val="000000"/>
          <w:sz w:val="20"/>
          <w:szCs w:val="20"/>
        </w:rPr>
        <w:lastRenderedPageBreak/>
        <w:t>4. Discussions</w:t>
      </w:r>
    </w:p>
    <w:p w:rsidR="0037632B" w:rsidRPr="00BC43DC" w:rsidRDefault="0037632B" w:rsidP="00813A07">
      <w:pPr>
        <w:suppressAutoHyphens w:val="0"/>
        <w:snapToGrid w:val="0"/>
        <w:ind w:firstLine="425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C43DC">
        <w:rPr>
          <w:rFonts w:eastAsia="Calibri"/>
          <w:color w:val="000000"/>
          <w:sz w:val="20"/>
          <w:szCs w:val="20"/>
          <w:lang w:eastAsia="en-US"/>
        </w:rPr>
        <w:t xml:space="preserve">In the research were used 11 input that involve </w:t>
      </w:r>
      <w:r w:rsidRPr="00BC43DC">
        <w:rPr>
          <w:rFonts w:eastAsia="Times New Roman"/>
          <w:color w:val="000000"/>
          <w:sz w:val="20"/>
          <w:szCs w:val="20"/>
          <w:lang w:eastAsia="en-US"/>
        </w:rPr>
        <w:t>Cash</w:t>
      </w:r>
      <w:r w:rsidRPr="00BC43DC">
        <w:rPr>
          <w:rFonts w:eastAsia="Times New Roman"/>
          <w:color w:val="000000"/>
          <w:sz w:val="20"/>
          <w:szCs w:val="20"/>
          <w:lang w:eastAsia="en-US" w:bidi="fa-IR"/>
        </w:rPr>
        <w:t xml:space="preserve">، </w:t>
      </w:r>
      <w:r w:rsidRPr="00BC43DC">
        <w:rPr>
          <w:rFonts w:eastAsia="Times New Roman"/>
          <w:color w:val="000000"/>
          <w:sz w:val="20"/>
          <w:szCs w:val="20"/>
          <w:lang w:eastAsia="en-US"/>
        </w:rPr>
        <w:t>Short-Term Investments</w:t>
      </w:r>
      <w:r w:rsidRPr="00BC43DC">
        <w:rPr>
          <w:rFonts w:eastAsia="Times New Roman"/>
          <w:color w:val="000000"/>
          <w:sz w:val="20"/>
          <w:szCs w:val="20"/>
          <w:lang w:eastAsia="en-US" w:bidi="fa-IR"/>
        </w:rPr>
        <w:t xml:space="preserve">، </w:t>
      </w:r>
      <w:r w:rsidRPr="00BC43DC">
        <w:rPr>
          <w:rFonts w:eastAsia="Times New Roman"/>
          <w:color w:val="000000"/>
          <w:sz w:val="20"/>
          <w:szCs w:val="20"/>
          <w:lang w:eastAsia="en-US"/>
        </w:rPr>
        <w:t>Notes Receivable,</w:t>
      </w:r>
      <w:r w:rsidRPr="00BC43DC">
        <w:rPr>
          <w:rFonts w:eastAsia="Times New Roman" w:hint="cs"/>
          <w:color w:val="000000"/>
          <w:sz w:val="20"/>
          <w:szCs w:val="20"/>
          <w:lang w:eastAsia="en-US" w:bidi="fa-IR"/>
        </w:rPr>
        <w:t xml:space="preserve"> </w:t>
      </w:r>
      <w:r w:rsidRPr="00BC43DC">
        <w:rPr>
          <w:rFonts w:eastAsia="Times New Roman"/>
          <w:color w:val="000000"/>
          <w:sz w:val="20"/>
          <w:szCs w:val="20"/>
          <w:lang w:eastAsia="en-US" w:bidi="fa-IR"/>
        </w:rPr>
        <w:t xml:space="preserve">Inventory، </w:t>
      </w:r>
      <w:r w:rsidRPr="00BC43DC">
        <w:rPr>
          <w:rFonts w:eastAsia="Times New Roman"/>
          <w:color w:val="000000"/>
          <w:sz w:val="20"/>
          <w:szCs w:val="20"/>
          <w:lang w:eastAsia="en-US"/>
        </w:rPr>
        <w:t>Spare Parts</w:t>
      </w:r>
      <w:r w:rsidRPr="00BC43DC">
        <w:rPr>
          <w:rFonts w:eastAsia="Times New Roman"/>
          <w:color w:val="000000"/>
          <w:sz w:val="20"/>
          <w:szCs w:val="20"/>
          <w:lang w:eastAsia="en-US" w:bidi="fa-IR"/>
        </w:rPr>
        <w:t xml:space="preserve">, </w:t>
      </w:r>
      <w:r w:rsidRPr="00BC43DC">
        <w:rPr>
          <w:rFonts w:eastAsia="Times New Roman"/>
          <w:color w:val="000000"/>
          <w:sz w:val="20"/>
          <w:szCs w:val="20"/>
          <w:lang w:eastAsia="en-US"/>
        </w:rPr>
        <w:t>Inventory Stock and Other Inventory</w:t>
      </w:r>
      <w:r w:rsidRPr="00BC43DC">
        <w:rPr>
          <w:rFonts w:eastAsia="Times New Roman"/>
          <w:color w:val="000000"/>
          <w:sz w:val="20"/>
          <w:szCs w:val="20"/>
          <w:lang w:eastAsia="en-US" w:bidi="fa-IR"/>
        </w:rPr>
        <w:t xml:space="preserve">, </w:t>
      </w:r>
      <w:r w:rsidRPr="00BC43DC">
        <w:rPr>
          <w:rFonts w:eastAsia="Times New Roman"/>
          <w:color w:val="000000"/>
          <w:sz w:val="20"/>
          <w:szCs w:val="20"/>
          <w:lang w:eastAsia="en-US"/>
        </w:rPr>
        <w:t>Advance Payment,</w:t>
      </w:r>
      <w:r w:rsidRPr="00BC43DC">
        <w:rPr>
          <w:rFonts w:eastAsia="Times New Roman"/>
          <w:color w:val="000000"/>
          <w:sz w:val="20"/>
          <w:szCs w:val="20"/>
          <w:lang w:eastAsia="en-US" w:bidi="fa-IR"/>
        </w:rPr>
        <w:t xml:space="preserve"> </w:t>
      </w:r>
      <w:r w:rsidRPr="00BC43DC">
        <w:rPr>
          <w:rFonts w:eastAsia="Times New Roman"/>
          <w:color w:val="000000"/>
          <w:sz w:val="20"/>
          <w:szCs w:val="20"/>
          <w:lang w:eastAsia="en-US"/>
        </w:rPr>
        <w:t>Long-Term Assets</w:t>
      </w:r>
      <w:r w:rsidRPr="00BC43DC">
        <w:rPr>
          <w:rFonts w:eastAsia="Times New Roman"/>
          <w:color w:val="000000"/>
          <w:sz w:val="20"/>
          <w:szCs w:val="20"/>
          <w:lang w:eastAsia="en-US" w:bidi="fa-IR"/>
        </w:rPr>
        <w:t xml:space="preserve">, </w:t>
      </w:r>
      <w:r w:rsidRPr="00BC43DC">
        <w:rPr>
          <w:rFonts w:eastAsia="Times New Roman"/>
          <w:color w:val="000000"/>
          <w:sz w:val="20"/>
          <w:szCs w:val="20"/>
          <w:lang w:eastAsia="en-US"/>
        </w:rPr>
        <w:t>Notes Payable</w:t>
      </w:r>
      <w:r w:rsidRPr="00BC43DC">
        <w:rPr>
          <w:rFonts w:eastAsia="Times New Roman"/>
          <w:color w:val="000000"/>
          <w:sz w:val="20"/>
          <w:szCs w:val="20"/>
          <w:lang w:eastAsia="en-US" w:bidi="fa-IR"/>
        </w:rPr>
        <w:t xml:space="preserve">, </w:t>
      </w:r>
      <w:r w:rsidRPr="00BC43DC">
        <w:rPr>
          <w:rFonts w:eastAsia="Times New Roman"/>
          <w:color w:val="000000"/>
          <w:sz w:val="20"/>
          <w:szCs w:val="20"/>
          <w:lang w:eastAsia="en-US"/>
        </w:rPr>
        <w:t>Prepaid</w:t>
      </w:r>
      <w:r w:rsidRPr="00BC43DC">
        <w:rPr>
          <w:rFonts w:eastAsia="Times New Roman" w:hint="cs"/>
          <w:color w:val="000000"/>
          <w:sz w:val="20"/>
          <w:szCs w:val="20"/>
          <w:lang w:eastAsia="en-US" w:bidi="fa-IR"/>
        </w:rPr>
        <w:t>,</w:t>
      </w:r>
      <w:r w:rsidRPr="00BC43DC">
        <w:rPr>
          <w:rFonts w:eastAsia="Times New Roman"/>
          <w:color w:val="000000"/>
          <w:sz w:val="20"/>
          <w:szCs w:val="20"/>
          <w:lang w:eastAsia="en-US" w:bidi="fa-IR"/>
        </w:rPr>
        <w:t xml:space="preserve"> </w:t>
      </w:r>
      <w:r w:rsidRPr="00BC43DC">
        <w:rPr>
          <w:rFonts w:eastAsia="Times New Roman"/>
          <w:color w:val="000000"/>
          <w:sz w:val="20"/>
          <w:szCs w:val="20"/>
          <w:lang w:eastAsia="en-US"/>
        </w:rPr>
        <w:t xml:space="preserve">Long-Term Liability that applied for clustering equity. </w:t>
      </w:r>
      <w:r w:rsidRPr="00BC43DC">
        <w:rPr>
          <w:rFonts w:eastAsia="Calibri"/>
          <w:bCs/>
          <w:color w:val="000000"/>
          <w:sz w:val="20"/>
          <w:szCs w:val="20"/>
          <w:lang w:eastAsia="en-US"/>
        </w:rPr>
        <w:t>For predicting forecast equity</w:t>
      </w:r>
      <w:r w:rsidRPr="00BC43DC">
        <w:rPr>
          <w:rFonts w:eastAsia="Times New Roman"/>
          <w:color w:val="000000"/>
          <w:sz w:val="20"/>
          <w:szCs w:val="20"/>
          <w:lang w:eastAsia="en-US"/>
        </w:rPr>
        <w:t xml:space="preserve"> used </w:t>
      </w:r>
      <w:proofErr w:type="spellStart"/>
      <w:r w:rsidRPr="00BC43DC">
        <w:rPr>
          <w:rFonts w:eastAsia="Times New Roman"/>
          <w:color w:val="000000"/>
          <w:sz w:val="20"/>
          <w:szCs w:val="20"/>
          <w:lang w:eastAsia="en-US"/>
        </w:rPr>
        <w:t>newrb</w:t>
      </w:r>
      <w:proofErr w:type="spellEnd"/>
      <w:r w:rsidRPr="00BC43DC">
        <w:rPr>
          <w:rFonts w:eastAsia="Times New Roman"/>
          <w:color w:val="000000"/>
          <w:sz w:val="20"/>
          <w:szCs w:val="20"/>
          <w:lang w:eastAsia="en-US"/>
        </w:rPr>
        <w:t xml:space="preserve"> method. According to results, </w:t>
      </w:r>
      <w:r w:rsidRPr="00BC43DC">
        <w:rPr>
          <w:rFonts w:eastAsia="Calibri"/>
          <w:color w:val="000000"/>
          <w:sz w:val="20"/>
          <w:szCs w:val="20"/>
          <w:lang w:eastAsia="en-US"/>
        </w:rPr>
        <w:t>the method demonstrate about 99% for train data and test data performance of classification rate.</w:t>
      </w:r>
    </w:p>
    <w:p w:rsidR="0037632B" w:rsidRPr="00BC43DC" w:rsidRDefault="0037632B" w:rsidP="00813A07">
      <w:pPr>
        <w:suppressAutoHyphens w:val="0"/>
        <w:snapToGrid w:val="0"/>
        <w:ind w:firstLine="425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37632B" w:rsidRPr="00BC43DC" w:rsidRDefault="0037632B" w:rsidP="00813A07">
      <w:pPr>
        <w:suppressAutoHyphens w:val="0"/>
        <w:snapToGrid w:val="0"/>
        <w:jc w:val="both"/>
        <w:rPr>
          <w:rFonts w:eastAsia="Times New Roman"/>
          <w:b/>
          <w:bCs/>
          <w:color w:val="000000"/>
          <w:sz w:val="20"/>
          <w:szCs w:val="20"/>
          <w:lang w:eastAsia="en-US"/>
        </w:rPr>
      </w:pPr>
      <w:bookmarkStart w:id="7" w:name="_GoBack"/>
      <w:r w:rsidRPr="00BC43DC">
        <w:rPr>
          <w:rFonts w:eastAsia="Calibri"/>
          <w:b/>
          <w:bCs/>
          <w:color w:val="000000"/>
          <w:sz w:val="20"/>
          <w:szCs w:val="20"/>
          <w:lang w:eastAsia="en-US"/>
        </w:rPr>
        <w:t>References</w:t>
      </w:r>
    </w:p>
    <w:bookmarkEnd w:id="7"/>
    <w:p w:rsidR="0037632B" w:rsidRPr="00BC43DC" w:rsidRDefault="0037632B" w:rsidP="00813A07">
      <w:pPr>
        <w:numPr>
          <w:ilvl w:val="0"/>
          <w:numId w:val="5"/>
        </w:numPr>
        <w:suppressAutoHyphens w:val="0"/>
        <w:autoSpaceDE w:val="0"/>
        <w:autoSpaceDN w:val="0"/>
        <w:adjustRightInd w:val="0"/>
        <w:snapToGrid w:val="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C43DC">
        <w:rPr>
          <w:rFonts w:eastAsia="Calibri"/>
          <w:color w:val="000000"/>
          <w:sz w:val="20"/>
          <w:szCs w:val="20"/>
          <w:lang w:eastAsia="en-US"/>
        </w:rPr>
        <w:t xml:space="preserve">D. </w:t>
      </w:r>
      <w:proofErr w:type="spellStart"/>
      <w:r w:rsidRPr="00BC43DC">
        <w:rPr>
          <w:rFonts w:eastAsia="Calibri"/>
          <w:color w:val="000000"/>
          <w:sz w:val="20"/>
          <w:szCs w:val="20"/>
          <w:lang w:eastAsia="en-US"/>
        </w:rPr>
        <w:t>Buckton</w:t>
      </w:r>
      <w:proofErr w:type="spellEnd"/>
      <w:r w:rsidRPr="00BC43DC">
        <w:rPr>
          <w:rFonts w:eastAsia="Calibri"/>
          <w:color w:val="000000"/>
          <w:sz w:val="20"/>
          <w:szCs w:val="20"/>
          <w:lang w:eastAsia="en-US"/>
        </w:rPr>
        <w:t xml:space="preserve">, E. </w:t>
      </w:r>
      <w:proofErr w:type="spellStart"/>
      <w:r w:rsidRPr="00BC43DC">
        <w:rPr>
          <w:rFonts w:eastAsia="Calibri"/>
          <w:color w:val="000000"/>
          <w:sz w:val="20"/>
          <w:szCs w:val="20"/>
          <w:lang w:eastAsia="en-US"/>
        </w:rPr>
        <w:t>O’Mongain</w:t>
      </w:r>
      <w:proofErr w:type="spellEnd"/>
      <w:r w:rsidRPr="00BC43DC">
        <w:rPr>
          <w:rFonts w:eastAsia="Calibri"/>
          <w:color w:val="000000"/>
          <w:sz w:val="20"/>
          <w:szCs w:val="20"/>
          <w:lang w:eastAsia="en-US"/>
        </w:rPr>
        <w:t>, and S. Danaher, “The use of neural networks for the estimation of oceanic constituents based on the MERIS instrument,” Int. J. Remote Sens., vol. 20, pp. 1841–1851, 1999.</w:t>
      </w:r>
    </w:p>
    <w:p w:rsidR="0037632B" w:rsidRPr="00BC43DC" w:rsidRDefault="0037632B" w:rsidP="00813A07">
      <w:pPr>
        <w:numPr>
          <w:ilvl w:val="0"/>
          <w:numId w:val="5"/>
        </w:numPr>
        <w:suppressAutoHyphens w:val="0"/>
        <w:autoSpaceDE w:val="0"/>
        <w:autoSpaceDN w:val="0"/>
        <w:adjustRightInd w:val="0"/>
        <w:snapToGrid w:val="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C43DC">
        <w:rPr>
          <w:rFonts w:eastAsia="Calibri"/>
          <w:color w:val="000000"/>
          <w:sz w:val="20"/>
          <w:szCs w:val="20"/>
          <w:lang w:eastAsia="en-US"/>
        </w:rPr>
        <w:lastRenderedPageBreak/>
        <w:t xml:space="preserve">L. E. </w:t>
      </w:r>
      <w:proofErr w:type="spellStart"/>
      <w:r w:rsidRPr="00BC43DC">
        <w:rPr>
          <w:rFonts w:eastAsia="Calibri"/>
          <w:color w:val="000000"/>
          <w:sz w:val="20"/>
          <w:szCs w:val="20"/>
          <w:lang w:eastAsia="en-US"/>
        </w:rPr>
        <w:t>Keiner</w:t>
      </w:r>
      <w:proofErr w:type="spellEnd"/>
      <w:r w:rsidRPr="00BC43DC">
        <w:rPr>
          <w:rFonts w:eastAsia="Calibri"/>
          <w:color w:val="000000"/>
          <w:sz w:val="20"/>
          <w:szCs w:val="20"/>
          <w:lang w:eastAsia="en-US"/>
        </w:rPr>
        <w:t xml:space="preserve"> and C. W. Brown, “Estimating oceanic chlorophyll concentrations with neural networks,” Int. J. Remote Sens., vol. 20, pp. 189–194, 1999.</w:t>
      </w:r>
    </w:p>
    <w:p w:rsidR="0037632B" w:rsidRPr="00BC43DC" w:rsidRDefault="0037632B" w:rsidP="00813A07">
      <w:pPr>
        <w:numPr>
          <w:ilvl w:val="0"/>
          <w:numId w:val="5"/>
        </w:numPr>
        <w:suppressAutoHyphens w:val="0"/>
        <w:autoSpaceDE w:val="0"/>
        <w:autoSpaceDN w:val="0"/>
        <w:adjustRightInd w:val="0"/>
        <w:snapToGrid w:val="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C43DC">
        <w:rPr>
          <w:rFonts w:eastAsia="Calibri"/>
          <w:color w:val="000000"/>
          <w:sz w:val="20"/>
          <w:szCs w:val="20"/>
          <w:lang w:eastAsia="en-US"/>
        </w:rPr>
        <w:t xml:space="preserve">L. Gross, S. </w:t>
      </w:r>
      <w:proofErr w:type="spellStart"/>
      <w:r w:rsidRPr="00BC43DC">
        <w:rPr>
          <w:rFonts w:eastAsia="Calibri"/>
          <w:color w:val="000000"/>
          <w:sz w:val="20"/>
          <w:szCs w:val="20"/>
          <w:lang w:eastAsia="en-US"/>
        </w:rPr>
        <w:t>Thiria</w:t>
      </w:r>
      <w:proofErr w:type="spellEnd"/>
      <w:r w:rsidRPr="00BC43DC">
        <w:rPr>
          <w:rFonts w:eastAsia="Calibri"/>
          <w:color w:val="000000"/>
          <w:sz w:val="20"/>
          <w:szCs w:val="20"/>
          <w:lang w:eastAsia="en-US"/>
        </w:rPr>
        <w:t xml:space="preserve">, R. </w:t>
      </w:r>
      <w:proofErr w:type="spellStart"/>
      <w:r w:rsidRPr="00BC43DC">
        <w:rPr>
          <w:rFonts w:eastAsia="Calibri"/>
          <w:color w:val="000000"/>
          <w:sz w:val="20"/>
          <w:szCs w:val="20"/>
          <w:lang w:eastAsia="en-US"/>
        </w:rPr>
        <w:t>Frouin</w:t>
      </w:r>
      <w:proofErr w:type="spellEnd"/>
      <w:r w:rsidRPr="00BC43DC">
        <w:rPr>
          <w:rFonts w:eastAsia="Calibri"/>
          <w:color w:val="000000"/>
          <w:sz w:val="20"/>
          <w:szCs w:val="20"/>
          <w:lang w:eastAsia="en-US"/>
        </w:rPr>
        <w:t xml:space="preserve">, and B. G. Mitchell, “Artificial neural network for modeling the transfer function between marine reflectance and phytoplankton pigment concentration,” J. </w:t>
      </w:r>
      <w:proofErr w:type="spellStart"/>
      <w:r w:rsidRPr="00BC43DC">
        <w:rPr>
          <w:rFonts w:eastAsia="Calibri"/>
          <w:color w:val="000000"/>
          <w:sz w:val="20"/>
          <w:szCs w:val="20"/>
          <w:lang w:eastAsia="en-US"/>
        </w:rPr>
        <w:t>Geophys</w:t>
      </w:r>
      <w:proofErr w:type="spellEnd"/>
      <w:r w:rsidRPr="00BC43DC">
        <w:rPr>
          <w:rFonts w:eastAsia="Calibri"/>
          <w:color w:val="000000"/>
          <w:sz w:val="20"/>
          <w:szCs w:val="20"/>
          <w:lang w:eastAsia="en-US"/>
        </w:rPr>
        <w:t>. Res., vol. 105, no. C2, pp. 3483–3495, 2000.</w:t>
      </w:r>
    </w:p>
    <w:p w:rsidR="00813A07" w:rsidRPr="00BC43DC" w:rsidRDefault="0037632B" w:rsidP="00813A07">
      <w:pPr>
        <w:numPr>
          <w:ilvl w:val="0"/>
          <w:numId w:val="5"/>
        </w:numPr>
        <w:suppressAutoHyphens w:val="0"/>
        <w:autoSpaceDE w:val="0"/>
        <w:autoSpaceDN w:val="0"/>
        <w:adjustRightInd w:val="0"/>
        <w:snapToGrid w:val="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C43DC">
        <w:rPr>
          <w:rFonts w:eastAsia="Calibri"/>
          <w:color w:val="000000"/>
          <w:sz w:val="20"/>
          <w:szCs w:val="20"/>
          <w:lang w:eastAsia="en-US"/>
        </w:rPr>
        <w:t xml:space="preserve">P. </w:t>
      </w:r>
      <w:proofErr w:type="spellStart"/>
      <w:r w:rsidRPr="00BC43DC">
        <w:rPr>
          <w:rFonts w:eastAsia="Calibri"/>
          <w:color w:val="000000"/>
          <w:sz w:val="20"/>
          <w:szCs w:val="20"/>
          <w:lang w:eastAsia="en-US"/>
        </w:rPr>
        <w:t>Cipollini</w:t>
      </w:r>
      <w:proofErr w:type="spellEnd"/>
      <w:r w:rsidRPr="00BC43DC">
        <w:rPr>
          <w:rFonts w:eastAsia="Calibri"/>
          <w:color w:val="000000"/>
          <w:sz w:val="20"/>
          <w:szCs w:val="20"/>
          <w:lang w:eastAsia="en-US"/>
        </w:rPr>
        <w:t xml:space="preserve">, G. </w:t>
      </w:r>
      <w:proofErr w:type="spellStart"/>
      <w:r w:rsidRPr="00BC43DC">
        <w:rPr>
          <w:rFonts w:eastAsia="Calibri"/>
          <w:color w:val="000000"/>
          <w:sz w:val="20"/>
          <w:szCs w:val="20"/>
          <w:lang w:eastAsia="en-US"/>
        </w:rPr>
        <w:t>Corsini</w:t>
      </w:r>
      <w:proofErr w:type="spellEnd"/>
      <w:r w:rsidRPr="00BC43DC">
        <w:rPr>
          <w:rFonts w:eastAsia="Calibri"/>
          <w:color w:val="000000"/>
          <w:sz w:val="20"/>
          <w:szCs w:val="20"/>
          <w:lang w:eastAsia="en-US"/>
        </w:rPr>
        <w:t xml:space="preserve">, M. </w:t>
      </w:r>
      <w:proofErr w:type="spellStart"/>
      <w:r w:rsidRPr="00BC43DC">
        <w:rPr>
          <w:rFonts w:eastAsia="Calibri"/>
          <w:color w:val="000000"/>
          <w:sz w:val="20"/>
          <w:szCs w:val="20"/>
          <w:lang w:eastAsia="en-US"/>
        </w:rPr>
        <w:t>Diani</w:t>
      </w:r>
      <w:proofErr w:type="spellEnd"/>
      <w:r w:rsidRPr="00BC43DC">
        <w:rPr>
          <w:rFonts w:eastAsia="Calibri"/>
          <w:color w:val="000000"/>
          <w:sz w:val="20"/>
          <w:szCs w:val="20"/>
          <w:lang w:eastAsia="en-US"/>
        </w:rPr>
        <w:t xml:space="preserve">, and R. Grasso, “Retrieval of sea water optically active parameters from </w:t>
      </w:r>
      <w:proofErr w:type="spellStart"/>
      <w:r w:rsidRPr="00BC43DC">
        <w:rPr>
          <w:rFonts w:eastAsia="Calibri"/>
          <w:color w:val="000000"/>
          <w:sz w:val="20"/>
          <w:szCs w:val="20"/>
          <w:lang w:eastAsia="en-US"/>
        </w:rPr>
        <w:t>hyperspectral</w:t>
      </w:r>
      <w:proofErr w:type="spellEnd"/>
      <w:r w:rsidRPr="00BC43DC">
        <w:rPr>
          <w:rFonts w:eastAsia="Calibri"/>
          <w:color w:val="000000"/>
          <w:sz w:val="20"/>
          <w:szCs w:val="20"/>
          <w:lang w:eastAsia="en-US"/>
        </w:rPr>
        <w:t xml:space="preserve"> data by means of generalized radial basis function neural network,” IEEE Trans. Neural Networks, vol. 39, pp. 1508–1524, Nov. 2001.</w:t>
      </w:r>
    </w:p>
    <w:p w:rsidR="00813A07" w:rsidRPr="00BC43DC" w:rsidRDefault="00813A07" w:rsidP="00813A07">
      <w:pPr>
        <w:suppressAutoHyphens w:val="0"/>
        <w:autoSpaceDE w:val="0"/>
        <w:autoSpaceDN w:val="0"/>
        <w:adjustRightInd w:val="0"/>
        <w:snapToGrid w:val="0"/>
        <w:ind w:left="425" w:hanging="425"/>
        <w:jc w:val="both"/>
        <w:rPr>
          <w:rFonts w:eastAsia="Calibri"/>
          <w:color w:val="000000"/>
          <w:sz w:val="20"/>
          <w:szCs w:val="20"/>
          <w:lang w:eastAsia="en-US"/>
        </w:rPr>
        <w:sectPr w:rsidR="00813A07" w:rsidRPr="00BC43DC" w:rsidSect="00237CDB">
          <w:headerReference w:type="default" r:id="rId29"/>
          <w:footerReference w:type="even" r:id="rId30"/>
          <w:footerReference w:type="default" r:id="rId31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576"/>
          <w:docGrid w:linePitch="360"/>
        </w:sectPr>
      </w:pPr>
    </w:p>
    <w:p w:rsidR="002229DF" w:rsidRPr="00BC43DC" w:rsidRDefault="002229DF" w:rsidP="00813A07">
      <w:pPr>
        <w:suppressAutoHyphens w:val="0"/>
        <w:autoSpaceDE w:val="0"/>
        <w:autoSpaceDN w:val="0"/>
        <w:adjustRightInd w:val="0"/>
        <w:snapToGrid w:val="0"/>
        <w:ind w:left="425" w:hanging="425"/>
        <w:jc w:val="both"/>
        <w:rPr>
          <w:rFonts w:eastAsiaTheme="minorEastAsia"/>
          <w:color w:val="000000"/>
          <w:sz w:val="20"/>
          <w:szCs w:val="20"/>
          <w:lang w:eastAsia="zh-CN"/>
        </w:rPr>
      </w:pPr>
    </w:p>
    <w:p w:rsidR="00813A07" w:rsidRPr="00BC43DC" w:rsidRDefault="00813A07" w:rsidP="00813A07">
      <w:pPr>
        <w:suppressAutoHyphens w:val="0"/>
        <w:autoSpaceDE w:val="0"/>
        <w:autoSpaceDN w:val="0"/>
        <w:adjustRightInd w:val="0"/>
        <w:snapToGrid w:val="0"/>
        <w:ind w:left="425" w:hanging="425"/>
        <w:jc w:val="both"/>
        <w:rPr>
          <w:rFonts w:eastAsiaTheme="minorEastAsia"/>
          <w:color w:val="000000"/>
          <w:sz w:val="20"/>
          <w:szCs w:val="20"/>
          <w:lang w:eastAsia="zh-CN"/>
        </w:rPr>
      </w:pPr>
    </w:p>
    <w:p w:rsidR="00813A07" w:rsidRPr="00BC43DC" w:rsidRDefault="00813A07" w:rsidP="00813A07">
      <w:pPr>
        <w:suppressAutoHyphens w:val="0"/>
        <w:autoSpaceDE w:val="0"/>
        <w:autoSpaceDN w:val="0"/>
        <w:adjustRightInd w:val="0"/>
        <w:snapToGrid w:val="0"/>
        <w:ind w:left="425" w:hanging="425"/>
        <w:jc w:val="both"/>
        <w:rPr>
          <w:rFonts w:eastAsiaTheme="minorEastAsia"/>
          <w:color w:val="000000"/>
          <w:sz w:val="20"/>
          <w:szCs w:val="20"/>
          <w:lang w:eastAsia="zh-CN"/>
        </w:rPr>
      </w:pPr>
    </w:p>
    <w:p w:rsidR="0037632B" w:rsidRPr="00BC43DC" w:rsidRDefault="002229DF" w:rsidP="00813A07">
      <w:pPr>
        <w:suppressAutoHyphens w:val="0"/>
        <w:autoSpaceDE w:val="0"/>
        <w:autoSpaceDN w:val="0"/>
        <w:adjustRightInd w:val="0"/>
        <w:snapToGrid w:val="0"/>
        <w:ind w:left="425" w:hanging="425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C43DC">
        <w:rPr>
          <w:rFonts w:eastAsia="Calibri"/>
          <w:color w:val="000000"/>
          <w:sz w:val="20"/>
          <w:szCs w:val="20"/>
          <w:lang w:eastAsia="en-US"/>
        </w:rPr>
        <w:t>6/21/2016</w:t>
      </w:r>
    </w:p>
    <w:sectPr w:rsidR="0037632B" w:rsidRPr="00BC43DC" w:rsidSect="00237CDB">
      <w:headerReference w:type="default" r:id="rId32"/>
      <w:footerReference w:type="even" r:id="rId33"/>
      <w:footerReference w:type="default" r:id="rId34"/>
      <w:footnotePr>
        <w:pos w:val="beneathText"/>
      </w:footnotePr>
      <w:type w:val="continuous"/>
      <w:pgSz w:w="12240" w:h="15840" w:code="1"/>
      <w:pgMar w:top="1440" w:right="1440" w:bottom="1440" w:left="1440" w:header="720" w:footer="720" w:gutter="0"/>
      <w:cols w:num="2" w:space="57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CC2" w:rsidRDefault="007F0CC2">
      <w:r>
        <w:separator/>
      </w:r>
    </w:p>
  </w:endnote>
  <w:endnote w:type="continuationSeparator" w:id="0">
    <w:p w:rsidR="007F0CC2" w:rsidRDefault="007F0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0EFF" w:usb1="5200F5FF" w:usb2="0A042021" w:usb3="00000000" w:csb0="000001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A07" w:rsidRDefault="005E21D5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13A0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3A07" w:rsidRDefault="00813A07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E57" w:rsidRPr="002229DF" w:rsidRDefault="005E21D5" w:rsidP="002229DF">
    <w:pPr>
      <w:jc w:val="center"/>
      <w:rPr>
        <w:sz w:val="20"/>
      </w:rPr>
    </w:pPr>
    <w:r w:rsidRPr="002229DF">
      <w:rPr>
        <w:sz w:val="20"/>
      </w:rPr>
      <w:fldChar w:fldCharType="begin"/>
    </w:r>
    <w:r w:rsidR="002229DF" w:rsidRPr="002229DF">
      <w:rPr>
        <w:sz w:val="20"/>
      </w:rPr>
      <w:instrText xml:space="preserve"> page </w:instrText>
    </w:r>
    <w:r w:rsidRPr="002229DF">
      <w:rPr>
        <w:sz w:val="20"/>
      </w:rPr>
      <w:fldChar w:fldCharType="separate"/>
    </w:r>
    <w:r w:rsidR="00813A07">
      <w:rPr>
        <w:noProof/>
        <w:sz w:val="20"/>
      </w:rPr>
      <w:t>1</w:t>
    </w:r>
    <w:r w:rsidRPr="002229DF">
      <w:rPr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A07" w:rsidRPr="002229DF" w:rsidRDefault="005E21D5" w:rsidP="002229DF">
    <w:pPr>
      <w:jc w:val="center"/>
      <w:rPr>
        <w:sz w:val="20"/>
      </w:rPr>
    </w:pPr>
    <w:r w:rsidRPr="002229DF">
      <w:rPr>
        <w:sz w:val="20"/>
      </w:rPr>
      <w:fldChar w:fldCharType="begin"/>
    </w:r>
    <w:r w:rsidR="00813A07" w:rsidRPr="002229DF">
      <w:rPr>
        <w:sz w:val="20"/>
      </w:rPr>
      <w:instrText xml:space="preserve"> page </w:instrText>
    </w:r>
    <w:r w:rsidRPr="002229DF">
      <w:rPr>
        <w:sz w:val="20"/>
      </w:rPr>
      <w:fldChar w:fldCharType="separate"/>
    </w:r>
    <w:r w:rsidR="00C22BB6">
      <w:rPr>
        <w:noProof/>
        <w:sz w:val="20"/>
      </w:rPr>
      <w:t>1</w:t>
    </w:r>
    <w:r w:rsidRPr="002229DF">
      <w:rPr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A07" w:rsidRDefault="005E21D5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13A0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3A07" w:rsidRDefault="00813A0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A07" w:rsidRPr="002229DF" w:rsidRDefault="005E21D5" w:rsidP="002229DF">
    <w:pPr>
      <w:jc w:val="center"/>
      <w:rPr>
        <w:sz w:val="20"/>
      </w:rPr>
    </w:pPr>
    <w:r w:rsidRPr="002229DF">
      <w:rPr>
        <w:sz w:val="20"/>
      </w:rPr>
      <w:fldChar w:fldCharType="begin"/>
    </w:r>
    <w:r w:rsidR="00813A07" w:rsidRPr="002229DF">
      <w:rPr>
        <w:sz w:val="20"/>
      </w:rPr>
      <w:instrText xml:space="preserve"> page </w:instrText>
    </w:r>
    <w:r w:rsidRPr="002229DF">
      <w:rPr>
        <w:sz w:val="20"/>
      </w:rPr>
      <w:fldChar w:fldCharType="separate"/>
    </w:r>
    <w:r w:rsidR="00C22BB6">
      <w:rPr>
        <w:noProof/>
        <w:sz w:val="20"/>
      </w:rPr>
      <w:t>3</w:t>
    </w:r>
    <w:r w:rsidRPr="002229DF">
      <w:rPr>
        <w:sz w:val="2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A07" w:rsidRDefault="005E21D5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13A0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3A07" w:rsidRDefault="00813A07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A07" w:rsidRPr="002229DF" w:rsidRDefault="005E21D5" w:rsidP="002229DF">
    <w:pPr>
      <w:jc w:val="center"/>
      <w:rPr>
        <w:sz w:val="20"/>
      </w:rPr>
    </w:pPr>
    <w:r w:rsidRPr="002229DF">
      <w:rPr>
        <w:sz w:val="20"/>
      </w:rPr>
      <w:fldChar w:fldCharType="begin"/>
    </w:r>
    <w:r w:rsidR="00813A07" w:rsidRPr="002229DF">
      <w:rPr>
        <w:sz w:val="20"/>
      </w:rPr>
      <w:instrText xml:space="preserve"> page </w:instrText>
    </w:r>
    <w:r w:rsidRPr="002229DF">
      <w:rPr>
        <w:sz w:val="20"/>
      </w:rPr>
      <w:fldChar w:fldCharType="separate"/>
    </w:r>
    <w:r w:rsidR="00C22BB6">
      <w:rPr>
        <w:noProof/>
        <w:sz w:val="20"/>
      </w:rPr>
      <w:t>5</w:t>
    </w:r>
    <w:r w:rsidRPr="002229DF">
      <w:rPr>
        <w:sz w:val="20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A07" w:rsidRDefault="005E21D5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13A0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3A07" w:rsidRDefault="00813A07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A07" w:rsidRPr="002229DF" w:rsidRDefault="005E21D5" w:rsidP="002229DF">
    <w:pPr>
      <w:jc w:val="center"/>
      <w:rPr>
        <w:sz w:val="20"/>
      </w:rPr>
    </w:pPr>
    <w:r w:rsidRPr="002229DF">
      <w:rPr>
        <w:sz w:val="20"/>
      </w:rPr>
      <w:fldChar w:fldCharType="begin"/>
    </w:r>
    <w:r w:rsidR="00813A07" w:rsidRPr="002229DF">
      <w:rPr>
        <w:sz w:val="20"/>
      </w:rPr>
      <w:instrText xml:space="preserve"> page </w:instrText>
    </w:r>
    <w:r w:rsidRPr="002229DF">
      <w:rPr>
        <w:sz w:val="20"/>
      </w:rPr>
      <w:fldChar w:fldCharType="separate"/>
    </w:r>
    <w:r w:rsidR="00BC43DC">
      <w:rPr>
        <w:noProof/>
        <w:sz w:val="20"/>
      </w:rPr>
      <w:t>113</w:t>
    </w:r>
    <w:r w:rsidRPr="002229DF">
      <w:rPr>
        <w:sz w:val="20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B6A" w:rsidRDefault="005E21D5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B5B6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1E57" w:rsidRDefault="00471E5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CC2" w:rsidRDefault="007F0CC2">
      <w:r>
        <w:separator/>
      </w:r>
    </w:p>
  </w:footnote>
  <w:footnote w:type="continuationSeparator" w:id="0">
    <w:p w:rsidR="007F0CC2" w:rsidRDefault="007F0C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A07" w:rsidRPr="002229DF" w:rsidRDefault="00813A07" w:rsidP="002229DF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2229DF">
      <w:rPr>
        <w:rFonts w:hint="eastAsia"/>
        <w:sz w:val="20"/>
        <w:szCs w:val="20"/>
      </w:rPr>
      <w:tab/>
    </w:r>
    <w:r w:rsidRPr="002229DF">
      <w:rPr>
        <w:sz w:val="20"/>
        <w:szCs w:val="20"/>
      </w:rPr>
      <w:t>New York Science Journal 201</w:t>
    </w:r>
    <w:r w:rsidRPr="002229DF">
      <w:rPr>
        <w:rFonts w:hint="eastAsia"/>
        <w:sz w:val="20"/>
        <w:szCs w:val="20"/>
      </w:rPr>
      <w:t>6</w:t>
    </w:r>
    <w:r w:rsidRPr="002229DF">
      <w:rPr>
        <w:sz w:val="20"/>
        <w:szCs w:val="20"/>
      </w:rPr>
      <w:t>;</w:t>
    </w:r>
    <w:r w:rsidRPr="002229DF">
      <w:rPr>
        <w:rFonts w:hint="eastAsia"/>
        <w:sz w:val="20"/>
        <w:szCs w:val="20"/>
      </w:rPr>
      <w:t>9</w:t>
    </w:r>
    <w:r w:rsidRPr="002229DF">
      <w:rPr>
        <w:sz w:val="20"/>
        <w:szCs w:val="20"/>
      </w:rPr>
      <w:t>(</w:t>
    </w:r>
    <w:r w:rsidR="00D912B5">
      <w:rPr>
        <w:rFonts w:hint="eastAsia"/>
        <w:sz w:val="20"/>
        <w:szCs w:val="20"/>
        <w:lang w:eastAsia="zh-CN"/>
      </w:rPr>
      <w:t>7</w:t>
    </w:r>
    <w:r w:rsidRPr="002229DF">
      <w:rPr>
        <w:sz w:val="20"/>
        <w:szCs w:val="20"/>
      </w:rPr>
      <w:t>)</w:t>
    </w:r>
    <w:r w:rsidRPr="002229DF">
      <w:rPr>
        <w:iCs/>
        <w:sz w:val="20"/>
        <w:szCs w:val="20"/>
      </w:rPr>
      <w:t xml:space="preserve">     </w:t>
    </w:r>
    <w:r w:rsidRPr="002229DF">
      <w:rPr>
        <w:rFonts w:hint="eastAsia"/>
        <w:iCs/>
        <w:sz w:val="20"/>
        <w:szCs w:val="20"/>
      </w:rPr>
      <w:tab/>
    </w:r>
    <w:r w:rsidRPr="002229DF">
      <w:rPr>
        <w:iCs/>
        <w:sz w:val="20"/>
        <w:szCs w:val="20"/>
      </w:rPr>
      <w:t xml:space="preserve"> </w:t>
    </w:r>
    <w:r w:rsidRPr="002229DF">
      <w:rPr>
        <w:rFonts w:hint="eastAsia"/>
        <w:iCs/>
        <w:sz w:val="20"/>
        <w:szCs w:val="20"/>
      </w:rPr>
      <w:t xml:space="preserve"> </w:t>
    </w:r>
    <w:r w:rsidRPr="002229DF">
      <w:rPr>
        <w:iCs/>
        <w:sz w:val="20"/>
        <w:szCs w:val="20"/>
      </w:rPr>
      <w:t xml:space="preserve">   </w:t>
    </w:r>
    <w:hyperlink r:id="rId1" w:history="1">
      <w:r w:rsidRPr="002229DF">
        <w:rPr>
          <w:rStyle w:val="Hyperlink"/>
          <w:sz w:val="20"/>
          <w:szCs w:val="20"/>
        </w:rPr>
        <w:t>http://www.sciencepub.net/newyork</w:t>
      </w:r>
    </w:hyperlink>
  </w:p>
  <w:p w:rsidR="00813A07" w:rsidRPr="002229DF" w:rsidRDefault="00813A07" w:rsidP="002229DF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A07" w:rsidRPr="002229DF" w:rsidRDefault="00813A07" w:rsidP="002229DF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2229DF">
      <w:rPr>
        <w:rFonts w:hint="eastAsia"/>
        <w:sz w:val="20"/>
        <w:szCs w:val="20"/>
      </w:rPr>
      <w:tab/>
    </w:r>
    <w:r w:rsidRPr="002229DF">
      <w:rPr>
        <w:sz w:val="20"/>
        <w:szCs w:val="20"/>
      </w:rPr>
      <w:t>New York Science Journal 201</w:t>
    </w:r>
    <w:r w:rsidRPr="002229DF">
      <w:rPr>
        <w:rFonts w:hint="eastAsia"/>
        <w:sz w:val="20"/>
        <w:szCs w:val="20"/>
      </w:rPr>
      <w:t>6</w:t>
    </w:r>
    <w:r w:rsidRPr="002229DF">
      <w:rPr>
        <w:sz w:val="20"/>
        <w:szCs w:val="20"/>
      </w:rPr>
      <w:t>;</w:t>
    </w:r>
    <w:r w:rsidRPr="002229DF">
      <w:rPr>
        <w:rFonts w:hint="eastAsia"/>
        <w:sz w:val="20"/>
        <w:szCs w:val="20"/>
      </w:rPr>
      <w:t>9</w:t>
    </w:r>
    <w:r w:rsidRPr="002229DF">
      <w:rPr>
        <w:sz w:val="20"/>
        <w:szCs w:val="20"/>
      </w:rPr>
      <w:t>(</w:t>
    </w:r>
    <w:r w:rsidR="00D912B5">
      <w:rPr>
        <w:rFonts w:hint="eastAsia"/>
        <w:sz w:val="20"/>
        <w:szCs w:val="20"/>
        <w:lang w:eastAsia="zh-CN"/>
      </w:rPr>
      <w:t>7</w:t>
    </w:r>
    <w:r w:rsidRPr="002229DF">
      <w:rPr>
        <w:sz w:val="20"/>
        <w:szCs w:val="20"/>
      </w:rPr>
      <w:t>)</w:t>
    </w:r>
    <w:r w:rsidRPr="002229DF">
      <w:rPr>
        <w:iCs/>
        <w:sz w:val="20"/>
        <w:szCs w:val="20"/>
      </w:rPr>
      <w:t xml:space="preserve">     </w:t>
    </w:r>
    <w:r w:rsidRPr="002229DF">
      <w:rPr>
        <w:rFonts w:hint="eastAsia"/>
        <w:iCs/>
        <w:sz w:val="20"/>
        <w:szCs w:val="20"/>
      </w:rPr>
      <w:tab/>
    </w:r>
    <w:r w:rsidRPr="002229DF">
      <w:rPr>
        <w:iCs/>
        <w:sz w:val="20"/>
        <w:szCs w:val="20"/>
      </w:rPr>
      <w:t xml:space="preserve"> </w:t>
    </w:r>
    <w:r w:rsidRPr="002229DF">
      <w:rPr>
        <w:rFonts w:hint="eastAsia"/>
        <w:iCs/>
        <w:sz w:val="20"/>
        <w:szCs w:val="20"/>
      </w:rPr>
      <w:t xml:space="preserve"> </w:t>
    </w:r>
    <w:r w:rsidRPr="002229DF">
      <w:rPr>
        <w:iCs/>
        <w:sz w:val="20"/>
        <w:szCs w:val="20"/>
      </w:rPr>
      <w:t xml:space="preserve">   </w:t>
    </w:r>
    <w:hyperlink r:id="rId1" w:history="1">
      <w:r w:rsidRPr="002229DF">
        <w:rPr>
          <w:rStyle w:val="Hyperlink"/>
          <w:sz w:val="20"/>
          <w:szCs w:val="20"/>
        </w:rPr>
        <w:t>http://www.sciencepub.net/newyork</w:t>
      </w:r>
    </w:hyperlink>
  </w:p>
  <w:p w:rsidR="00813A07" w:rsidRPr="002229DF" w:rsidRDefault="00813A07" w:rsidP="002229DF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A07" w:rsidRPr="002229DF" w:rsidRDefault="00813A07" w:rsidP="002229DF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2229DF">
      <w:rPr>
        <w:rFonts w:hint="eastAsia"/>
        <w:sz w:val="20"/>
        <w:szCs w:val="20"/>
      </w:rPr>
      <w:tab/>
    </w:r>
    <w:r w:rsidRPr="002229DF">
      <w:rPr>
        <w:sz w:val="20"/>
        <w:szCs w:val="20"/>
      </w:rPr>
      <w:t>New York Science Journal 201</w:t>
    </w:r>
    <w:r w:rsidRPr="002229DF">
      <w:rPr>
        <w:rFonts w:hint="eastAsia"/>
        <w:sz w:val="20"/>
        <w:szCs w:val="20"/>
      </w:rPr>
      <w:t>6</w:t>
    </w:r>
    <w:r w:rsidRPr="002229DF">
      <w:rPr>
        <w:sz w:val="20"/>
        <w:szCs w:val="20"/>
      </w:rPr>
      <w:t>;</w:t>
    </w:r>
    <w:r w:rsidRPr="002229DF">
      <w:rPr>
        <w:rFonts w:hint="eastAsia"/>
        <w:sz w:val="20"/>
        <w:szCs w:val="20"/>
      </w:rPr>
      <w:t>9</w:t>
    </w:r>
    <w:r w:rsidRPr="002229DF">
      <w:rPr>
        <w:sz w:val="20"/>
        <w:szCs w:val="20"/>
      </w:rPr>
      <w:t>(</w:t>
    </w:r>
    <w:r w:rsidR="00D912B5">
      <w:rPr>
        <w:rFonts w:hint="eastAsia"/>
        <w:sz w:val="20"/>
        <w:szCs w:val="20"/>
        <w:lang w:eastAsia="zh-CN"/>
      </w:rPr>
      <w:t>7</w:t>
    </w:r>
    <w:r w:rsidRPr="002229DF">
      <w:rPr>
        <w:sz w:val="20"/>
        <w:szCs w:val="20"/>
      </w:rPr>
      <w:t>)</w:t>
    </w:r>
    <w:r w:rsidRPr="002229DF">
      <w:rPr>
        <w:iCs/>
        <w:sz w:val="20"/>
        <w:szCs w:val="20"/>
      </w:rPr>
      <w:t xml:space="preserve">     </w:t>
    </w:r>
    <w:r w:rsidRPr="002229DF">
      <w:rPr>
        <w:rFonts w:hint="eastAsia"/>
        <w:iCs/>
        <w:sz w:val="20"/>
        <w:szCs w:val="20"/>
      </w:rPr>
      <w:tab/>
    </w:r>
    <w:r w:rsidRPr="002229DF">
      <w:rPr>
        <w:iCs/>
        <w:sz w:val="20"/>
        <w:szCs w:val="20"/>
      </w:rPr>
      <w:t xml:space="preserve"> </w:t>
    </w:r>
    <w:r w:rsidRPr="002229DF">
      <w:rPr>
        <w:rFonts w:hint="eastAsia"/>
        <w:iCs/>
        <w:sz w:val="20"/>
        <w:szCs w:val="20"/>
      </w:rPr>
      <w:t xml:space="preserve"> </w:t>
    </w:r>
    <w:r w:rsidRPr="002229DF">
      <w:rPr>
        <w:iCs/>
        <w:sz w:val="20"/>
        <w:szCs w:val="20"/>
      </w:rPr>
      <w:t xml:space="preserve">   </w:t>
    </w:r>
    <w:hyperlink r:id="rId1" w:history="1">
      <w:r w:rsidRPr="002229DF">
        <w:rPr>
          <w:rStyle w:val="Hyperlink"/>
          <w:sz w:val="20"/>
          <w:szCs w:val="20"/>
        </w:rPr>
        <w:t>http://www.sciencepub.net/newyork</w:t>
      </w:r>
    </w:hyperlink>
  </w:p>
  <w:p w:rsidR="00813A07" w:rsidRPr="002229DF" w:rsidRDefault="00813A07" w:rsidP="002229DF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A07" w:rsidRPr="002229DF" w:rsidRDefault="00813A07" w:rsidP="002229DF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2229DF">
      <w:rPr>
        <w:rFonts w:hint="eastAsia"/>
        <w:sz w:val="20"/>
        <w:szCs w:val="20"/>
      </w:rPr>
      <w:tab/>
    </w:r>
    <w:r w:rsidRPr="002229DF">
      <w:rPr>
        <w:sz w:val="20"/>
        <w:szCs w:val="20"/>
      </w:rPr>
      <w:t>New York Science Journal 201</w:t>
    </w:r>
    <w:r w:rsidRPr="002229DF">
      <w:rPr>
        <w:rFonts w:hint="eastAsia"/>
        <w:sz w:val="20"/>
        <w:szCs w:val="20"/>
      </w:rPr>
      <w:t>6</w:t>
    </w:r>
    <w:r w:rsidRPr="002229DF">
      <w:rPr>
        <w:sz w:val="20"/>
        <w:szCs w:val="20"/>
      </w:rPr>
      <w:t>;</w:t>
    </w:r>
    <w:r w:rsidRPr="002229DF">
      <w:rPr>
        <w:rFonts w:hint="eastAsia"/>
        <w:sz w:val="20"/>
        <w:szCs w:val="20"/>
      </w:rPr>
      <w:t>9</w:t>
    </w:r>
    <w:r w:rsidRPr="002229DF">
      <w:rPr>
        <w:sz w:val="20"/>
        <w:szCs w:val="20"/>
      </w:rPr>
      <w:t>(</w:t>
    </w:r>
    <w:r w:rsidRPr="002229DF">
      <w:rPr>
        <w:rFonts w:hint="eastAsia"/>
        <w:sz w:val="20"/>
        <w:szCs w:val="20"/>
      </w:rPr>
      <w:t>6</w:t>
    </w:r>
    <w:r w:rsidRPr="002229DF">
      <w:rPr>
        <w:sz w:val="20"/>
        <w:szCs w:val="20"/>
      </w:rPr>
      <w:t>)</w:t>
    </w:r>
    <w:r w:rsidRPr="002229DF">
      <w:rPr>
        <w:iCs/>
        <w:sz w:val="20"/>
        <w:szCs w:val="20"/>
      </w:rPr>
      <w:t xml:space="preserve">     </w:t>
    </w:r>
    <w:r w:rsidRPr="002229DF">
      <w:rPr>
        <w:rFonts w:hint="eastAsia"/>
        <w:iCs/>
        <w:sz w:val="20"/>
        <w:szCs w:val="20"/>
      </w:rPr>
      <w:tab/>
    </w:r>
    <w:r w:rsidRPr="002229DF">
      <w:rPr>
        <w:iCs/>
        <w:sz w:val="20"/>
        <w:szCs w:val="20"/>
      </w:rPr>
      <w:t xml:space="preserve"> </w:t>
    </w:r>
    <w:r w:rsidRPr="002229DF">
      <w:rPr>
        <w:rFonts w:hint="eastAsia"/>
        <w:iCs/>
        <w:sz w:val="20"/>
        <w:szCs w:val="20"/>
      </w:rPr>
      <w:t xml:space="preserve"> </w:t>
    </w:r>
    <w:r w:rsidRPr="002229DF">
      <w:rPr>
        <w:iCs/>
        <w:sz w:val="20"/>
        <w:szCs w:val="20"/>
      </w:rPr>
      <w:t xml:space="preserve">   </w:t>
    </w:r>
    <w:hyperlink r:id="rId1" w:history="1">
      <w:r w:rsidRPr="002229DF">
        <w:rPr>
          <w:rStyle w:val="Hyperlink"/>
          <w:sz w:val="20"/>
          <w:szCs w:val="20"/>
        </w:rPr>
        <w:t>http://www.sciencepub.net/newyork</w:t>
      </w:r>
    </w:hyperlink>
  </w:p>
  <w:p w:rsidR="00813A07" w:rsidRPr="002229DF" w:rsidRDefault="00813A07" w:rsidP="002229DF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9DF" w:rsidRPr="002229DF" w:rsidRDefault="002229DF" w:rsidP="002229DF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2229DF">
      <w:rPr>
        <w:rFonts w:hint="eastAsia"/>
        <w:sz w:val="20"/>
        <w:szCs w:val="20"/>
      </w:rPr>
      <w:tab/>
    </w:r>
    <w:r w:rsidRPr="002229DF">
      <w:rPr>
        <w:sz w:val="20"/>
        <w:szCs w:val="20"/>
      </w:rPr>
      <w:t>New York Science Journal 201</w:t>
    </w:r>
    <w:r w:rsidRPr="002229DF">
      <w:rPr>
        <w:rFonts w:hint="eastAsia"/>
        <w:sz w:val="20"/>
        <w:szCs w:val="20"/>
      </w:rPr>
      <w:t>6</w:t>
    </w:r>
    <w:r w:rsidRPr="002229DF">
      <w:rPr>
        <w:sz w:val="20"/>
        <w:szCs w:val="20"/>
      </w:rPr>
      <w:t>;</w:t>
    </w:r>
    <w:r w:rsidRPr="002229DF">
      <w:rPr>
        <w:rFonts w:hint="eastAsia"/>
        <w:sz w:val="20"/>
        <w:szCs w:val="20"/>
      </w:rPr>
      <w:t>9</w:t>
    </w:r>
    <w:r w:rsidRPr="002229DF">
      <w:rPr>
        <w:sz w:val="20"/>
        <w:szCs w:val="20"/>
      </w:rPr>
      <w:t>(</w:t>
    </w:r>
    <w:r w:rsidRPr="002229DF">
      <w:rPr>
        <w:rFonts w:hint="eastAsia"/>
        <w:sz w:val="20"/>
        <w:szCs w:val="20"/>
      </w:rPr>
      <w:t>6</w:t>
    </w:r>
    <w:r w:rsidRPr="002229DF">
      <w:rPr>
        <w:sz w:val="20"/>
        <w:szCs w:val="20"/>
      </w:rPr>
      <w:t>)</w:t>
    </w:r>
    <w:r w:rsidRPr="002229DF">
      <w:rPr>
        <w:iCs/>
        <w:sz w:val="20"/>
        <w:szCs w:val="20"/>
      </w:rPr>
      <w:t xml:space="preserve">     </w:t>
    </w:r>
    <w:r w:rsidRPr="002229DF">
      <w:rPr>
        <w:rFonts w:hint="eastAsia"/>
        <w:iCs/>
        <w:sz w:val="20"/>
        <w:szCs w:val="20"/>
      </w:rPr>
      <w:tab/>
    </w:r>
    <w:r w:rsidRPr="002229DF">
      <w:rPr>
        <w:iCs/>
        <w:sz w:val="20"/>
        <w:szCs w:val="20"/>
      </w:rPr>
      <w:t xml:space="preserve"> </w:t>
    </w:r>
    <w:r w:rsidRPr="002229DF">
      <w:rPr>
        <w:rFonts w:hint="eastAsia"/>
        <w:iCs/>
        <w:sz w:val="20"/>
        <w:szCs w:val="20"/>
      </w:rPr>
      <w:t xml:space="preserve"> </w:t>
    </w:r>
    <w:r w:rsidRPr="002229DF">
      <w:rPr>
        <w:iCs/>
        <w:sz w:val="20"/>
        <w:szCs w:val="20"/>
      </w:rPr>
      <w:t xml:space="preserve">   </w:t>
    </w:r>
    <w:hyperlink r:id="rId1" w:history="1">
      <w:r w:rsidRPr="002229DF">
        <w:rPr>
          <w:rStyle w:val="Hyperlink"/>
          <w:sz w:val="20"/>
          <w:szCs w:val="20"/>
        </w:rPr>
        <w:t>http://www.sciencepub.net/newyork</w:t>
      </w:r>
    </w:hyperlink>
  </w:p>
  <w:p w:rsidR="002229DF" w:rsidRPr="002229DF" w:rsidRDefault="002229DF" w:rsidP="002229DF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F1110A"/>
    <w:multiLevelType w:val="hybridMultilevel"/>
    <w:tmpl w:val="C5F4AA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B60DB8"/>
    <w:multiLevelType w:val="hybridMultilevel"/>
    <w:tmpl w:val="0C6E26DA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546C7800"/>
    <w:multiLevelType w:val="hybridMultilevel"/>
    <w:tmpl w:val="EDA8C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AA5B98"/>
    <w:multiLevelType w:val="hybridMultilevel"/>
    <w:tmpl w:val="4AE4A0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stylePaneFormatFilter w:val="3F01"/>
  <w:doNotTrackMoves/>
  <w:documentProtection w:edit="readOnly" w:enforcement="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9B3"/>
    <w:rsid w:val="00000358"/>
    <w:rsid w:val="00005C8E"/>
    <w:rsid w:val="000075A2"/>
    <w:rsid w:val="00012408"/>
    <w:rsid w:val="0006091F"/>
    <w:rsid w:val="00080CE9"/>
    <w:rsid w:val="000827B7"/>
    <w:rsid w:val="000844D7"/>
    <w:rsid w:val="00086790"/>
    <w:rsid w:val="00090A06"/>
    <w:rsid w:val="000A0250"/>
    <w:rsid w:val="000A3F90"/>
    <w:rsid w:val="000D5E7C"/>
    <w:rsid w:val="001817C7"/>
    <w:rsid w:val="00183764"/>
    <w:rsid w:val="001964D0"/>
    <w:rsid w:val="001B41B8"/>
    <w:rsid w:val="001B650D"/>
    <w:rsid w:val="001C3D42"/>
    <w:rsid w:val="001C4A76"/>
    <w:rsid w:val="001D3786"/>
    <w:rsid w:val="00205E97"/>
    <w:rsid w:val="002229DF"/>
    <w:rsid w:val="00237CDB"/>
    <w:rsid w:val="00245C21"/>
    <w:rsid w:val="002721F1"/>
    <w:rsid w:val="00282FA1"/>
    <w:rsid w:val="002B5613"/>
    <w:rsid w:val="002D3558"/>
    <w:rsid w:val="002D589A"/>
    <w:rsid w:val="002F20CD"/>
    <w:rsid w:val="002F49EF"/>
    <w:rsid w:val="00301F95"/>
    <w:rsid w:val="00314F95"/>
    <w:rsid w:val="00322FAB"/>
    <w:rsid w:val="003246A8"/>
    <w:rsid w:val="00341708"/>
    <w:rsid w:val="00345581"/>
    <w:rsid w:val="0034702D"/>
    <w:rsid w:val="003679A0"/>
    <w:rsid w:val="0037632B"/>
    <w:rsid w:val="00394B65"/>
    <w:rsid w:val="003A785E"/>
    <w:rsid w:val="003B55FF"/>
    <w:rsid w:val="003B651F"/>
    <w:rsid w:val="003C0116"/>
    <w:rsid w:val="003C4C28"/>
    <w:rsid w:val="0043645D"/>
    <w:rsid w:val="00454A59"/>
    <w:rsid w:val="00456753"/>
    <w:rsid w:val="00471E57"/>
    <w:rsid w:val="00480715"/>
    <w:rsid w:val="00483CA7"/>
    <w:rsid w:val="0049143E"/>
    <w:rsid w:val="004C7E2A"/>
    <w:rsid w:val="004D01D3"/>
    <w:rsid w:val="004D0467"/>
    <w:rsid w:val="004F4AFB"/>
    <w:rsid w:val="00520D1A"/>
    <w:rsid w:val="0052512B"/>
    <w:rsid w:val="00553F9B"/>
    <w:rsid w:val="00593132"/>
    <w:rsid w:val="005A1AD1"/>
    <w:rsid w:val="005A21B0"/>
    <w:rsid w:val="005A5E42"/>
    <w:rsid w:val="005C2F35"/>
    <w:rsid w:val="005D1DA6"/>
    <w:rsid w:val="005E21D5"/>
    <w:rsid w:val="005F5E04"/>
    <w:rsid w:val="0065209A"/>
    <w:rsid w:val="00657995"/>
    <w:rsid w:val="00667653"/>
    <w:rsid w:val="006B5399"/>
    <w:rsid w:val="006D5C2E"/>
    <w:rsid w:val="006E6ACB"/>
    <w:rsid w:val="006E7156"/>
    <w:rsid w:val="006F1706"/>
    <w:rsid w:val="00744442"/>
    <w:rsid w:val="007725E7"/>
    <w:rsid w:val="00780551"/>
    <w:rsid w:val="0078507E"/>
    <w:rsid w:val="007D3D09"/>
    <w:rsid w:val="007D746F"/>
    <w:rsid w:val="007F0CC2"/>
    <w:rsid w:val="007F763B"/>
    <w:rsid w:val="0081187A"/>
    <w:rsid w:val="008131CF"/>
    <w:rsid w:val="00813A07"/>
    <w:rsid w:val="00814FA7"/>
    <w:rsid w:val="008233D0"/>
    <w:rsid w:val="0085007D"/>
    <w:rsid w:val="00861810"/>
    <w:rsid w:val="00875C08"/>
    <w:rsid w:val="00877626"/>
    <w:rsid w:val="008A20AC"/>
    <w:rsid w:val="008A67B6"/>
    <w:rsid w:val="0091208A"/>
    <w:rsid w:val="00914558"/>
    <w:rsid w:val="00935CF7"/>
    <w:rsid w:val="00940C7E"/>
    <w:rsid w:val="0094140D"/>
    <w:rsid w:val="009459B3"/>
    <w:rsid w:val="00952EB8"/>
    <w:rsid w:val="00997A8E"/>
    <w:rsid w:val="009A3681"/>
    <w:rsid w:val="00A1557F"/>
    <w:rsid w:val="00A3476D"/>
    <w:rsid w:val="00AB0081"/>
    <w:rsid w:val="00B3167C"/>
    <w:rsid w:val="00B36B45"/>
    <w:rsid w:val="00B60543"/>
    <w:rsid w:val="00B60E8D"/>
    <w:rsid w:val="00B71FAA"/>
    <w:rsid w:val="00B80C0E"/>
    <w:rsid w:val="00B918AE"/>
    <w:rsid w:val="00B94E19"/>
    <w:rsid w:val="00BC43DC"/>
    <w:rsid w:val="00BD2A8D"/>
    <w:rsid w:val="00BD4FCC"/>
    <w:rsid w:val="00BF6579"/>
    <w:rsid w:val="00C0761F"/>
    <w:rsid w:val="00C101C9"/>
    <w:rsid w:val="00C22BB6"/>
    <w:rsid w:val="00C266F6"/>
    <w:rsid w:val="00C44596"/>
    <w:rsid w:val="00C60D61"/>
    <w:rsid w:val="00C92003"/>
    <w:rsid w:val="00CC4387"/>
    <w:rsid w:val="00CE7B2F"/>
    <w:rsid w:val="00CF24FB"/>
    <w:rsid w:val="00CF281E"/>
    <w:rsid w:val="00CF6616"/>
    <w:rsid w:val="00D04C27"/>
    <w:rsid w:val="00D13147"/>
    <w:rsid w:val="00D26F2E"/>
    <w:rsid w:val="00D3777A"/>
    <w:rsid w:val="00D56002"/>
    <w:rsid w:val="00D778C9"/>
    <w:rsid w:val="00D912B5"/>
    <w:rsid w:val="00DB6940"/>
    <w:rsid w:val="00DF6507"/>
    <w:rsid w:val="00DF7353"/>
    <w:rsid w:val="00E00B33"/>
    <w:rsid w:val="00E015B9"/>
    <w:rsid w:val="00E044FC"/>
    <w:rsid w:val="00E34501"/>
    <w:rsid w:val="00E34DBD"/>
    <w:rsid w:val="00E52EA0"/>
    <w:rsid w:val="00E57761"/>
    <w:rsid w:val="00E617EB"/>
    <w:rsid w:val="00E73E1D"/>
    <w:rsid w:val="00EB51F4"/>
    <w:rsid w:val="00EC565A"/>
    <w:rsid w:val="00EC5C53"/>
    <w:rsid w:val="00ED4441"/>
    <w:rsid w:val="00ED4A29"/>
    <w:rsid w:val="00ED4ED9"/>
    <w:rsid w:val="00EE1CEE"/>
    <w:rsid w:val="00EE1F4B"/>
    <w:rsid w:val="00F03305"/>
    <w:rsid w:val="00F2228B"/>
    <w:rsid w:val="00F55F10"/>
    <w:rsid w:val="00F62573"/>
    <w:rsid w:val="00F83A62"/>
    <w:rsid w:val="00FA6D77"/>
    <w:rsid w:val="00FB52B4"/>
    <w:rsid w:val="00FB5B6A"/>
    <w:rsid w:val="00FC4906"/>
    <w:rsid w:val="00FE7568"/>
    <w:rsid w:val="00FF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581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861810"/>
    <w:pPr>
      <w:keepNext/>
      <w:tabs>
        <w:tab w:val="num" w:pos="0"/>
      </w:tabs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861810"/>
    <w:pPr>
      <w:keepNext/>
      <w:tabs>
        <w:tab w:val="num" w:pos="0"/>
      </w:tabs>
      <w:jc w:val="both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861810"/>
    <w:pPr>
      <w:keepNext/>
      <w:tabs>
        <w:tab w:val="num" w:pos="0"/>
      </w:tabs>
      <w:spacing w:line="360" w:lineRule="auto"/>
      <w:jc w:val="both"/>
      <w:outlineLvl w:val="2"/>
    </w:pPr>
    <w:rPr>
      <w:b/>
      <w:bCs/>
    </w:rPr>
  </w:style>
  <w:style w:type="paragraph" w:styleId="Heading6">
    <w:name w:val="heading 6"/>
    <w:basedOn w:val="Normal"/>
    <w:next w:val="Normal"/>
    <w:qFormat/>
    <w:rsid w:val="00861810"/>
    <w:pPr>
      <w:keepNext/>
      <w:tabs>
        <w:tab w:val="num" w:pos="0"/>
      </w:tabs>
      <w:jc w:val="center"/>
      <w:outlineLvl w:val="5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861810"/>
  </w:style>
  <w:style w:type="character" w:customStyle="1" w:styleId="WW-Absatz-Standardschriftart">
    <w:name w:val="WW-Absatz-Standardschriftart"/>
    <w:rsid w:val="00861810"/>
  </w:style>
  <w:style w:type="character" w:customStyle="1" w:styleId="WW-Absatz-Standardschriftart1">
    <w:name w:val="WW-Absatz-Standardschriftart1"/>
    <w:rsid w:val="00861810"/>
  </w:style>
  <w:style w:type="character" w:customStyle="1" w:styleId="WW-Absatz-Standardschriftart11">
    <w:name w:val="WW-Absatz-Standardschriftart11"/>
    <w:rsid w:val="00861810"/>
  </w:style>
  <w:style w:type="character" w:customStyle="1" w:styleId="WW-Absatz-Standardschriftart111">
    <w:name w:val="WW-Absatz-Standardschriftart111"/>
    <w:rsid w:val="00861810"/>
  </w:style>
  <w:style w:type="character" w:customStyle="1" w:styleId="WW-Absatz-Standardschriftart1111">
    <w:name w:val="WW-Absatz-Standardschriftart1111"/>
    <w:rsid w:val="00861810"/>
  </w:style>
  <w:style w:type="character" w:customStyle="1" w:styleId="WW-Absatz-Standardschriftart11111">
    <w:name w:val="WW-Absatz-Standardschriftart11111"/>
    <w:rsid w:val="00861810"/>
  </w:style>
  <w:style w:type="character" w:customStyle="1" w:styleId="WW-Absatz-Standardschriftart111111">
    <w:name w:val="WW-Absatz-Standardschriftart111111"/>
    <w:rsid w:val="00861810"/>
  </w:style>
  <w:style w:type="character" w:customStyle="1" w:styleId="WW-Absatz-Standardschriftart1111111">
    <w:name w:val="WW-Absatz-Standardschriftart1111111"/>
    <w:rsid w:val="00861810"/>
  </w:style>
  <w:style w:type="character" w:customStyle="1" w:styleId="WW-Absatz-Standardschriftart11111111">
    <w:name w:val="WW-Absatz-Standardschriftart11111111"/>
    <w:rsid w:val="00861810"/>
  </w:style>
  <w:style w:type="character" w:customStyle="1" w:styleId="WW-Absatz-Standardschriftart111111111">
    <w:name w:val="WW-Absatz-Standardschriftart111111111"/>
    <w:rsid w:val="00861810"/>
  </w:style>
  <w:style w:type="character" w:customStyle="1" w:styleId="WW-Absatz-Standardschriftart1111111111">
    <w:name w:val="WW-Absatz-Standardschriftart1111111111"/>
    <w:rsid w:val="00861810"/>
  </w:style>
  <w:style w:type="character" w:customStyle="1" w:styleId="WW-Absatz-Standardschriftart11111111111">
    <w:name w:val="WW-Absatz-Standardschriftart11111111111"/>
    <w:rsid w:val="00861810"/>
  </w:style>
  <w:style w:type="character" w:customStyle="1" w:styleId="WW-Absatz-Standardschriftart111111111111">
    <w:name w:val="WW-Absatz-Standardschriftart111111111111"/>
    <w:rsid w:val="00861810"/>
  </w:style>
  <w:style w:type="character" w:customStyle="1" w:styleId="WW-Absatz-Standardschriftart1111111111111">
    <w:name w:val="WW-Absatz-Standardschriftart1111111111111"/>
    <w:rsid w:val="00861810"/>
  </w:style>
  <w:style w:type="character" w:customStyle="1" w:styleId="WW-Absatz-Standardschriftart11111111111111">
    <w:name w:val="WW-Absatz-Standardschriftart11111111111111"/>
    <w:rsid w:val="00861810"/>
  </w:style>
  <w:style w:type="character" w:customStyle="1" w:styleId="WW-Absatz-Standardschriftart111111111111111">
    <w:name w:val="WW-Absatz-Standardschriftart111111111111111"/>
    <w:rsid w:val="00861810"/>
  </w:style>
  <w:style w:type="character" w:customStyle="1" w:styleId="WW-Absatz-Standardschriftart1111111111111111">
    <w:name w:val="WW-Absatz-Standardschriftart1111111111111111"/>
    <w:rsid w:val="00861810"/>
  </w:style>
  <w:style w:type="character" w:customStyle="1" w:styleId="WW8Num1z0">
    <w:name w:val="WW8Num1z0"/>
    <w:rsid w:val="00861810"/>
    <w:rPr>
      <w:rFonts w:ascii="Symbol" w:eastAsia="Times New Roman" w:hAnsi="Symbol" w:cs="Times New Roman"/>
    </w:rPr>
  </w:style>
  <w:style w:type="character" w:customStyle="1" w:styleId="WW8Num1z1">
    <w:name w:val="WW8Num1z1"/>
    <w:rsid w:val="00861810"/>
    <w:rPr>
      <w:rFonts w:ascii="Courier New" w:hAnsi="Courier New" w:cs="Courier New"/>
    </w:rPr>
  </w:style>
  <w:style w:type="character" w:customStyle="1" w:styleId="WW8Num1z2">
    <w:name w:val="WW8Num1z2"/>
    <w:rsid w:val="00861810"/>
    <w:rPr>
      <w:rFonts w:ascii="Wingdings" w:hAnsi="Wingdings"/>
    </w:rPr>
  </w:style>
  <w:style w:type="character" w:customStyle="1" w:styleId="WW8Num1z3">
    <w:name w:val="WW8Num1z3"/>
    <w:rsid w:val="00861810"/>
    <w:rPr>
      <w:rFonts w:ascii="Symbol" w:hAnsi="Symbol"/>
    </w:rPr>
  </w:style>
  <w:style w:type="character" w:styleId="PageNumber">
    <w:name w:val="page number"/>
    <w:basedOn w:val="DefaultParagraphFont"/>
    <w:rsid w:val="00861810"/>
  </w:style>
  <w:style w:type="character" w:styleId="Hyperlink">
    <w:name w:val="Hyperlink"/>
    <w:uiPriority w:val="99"/>
    <w:rsid w:val="00861810"/>
    <w:rPr>
      <w:color w:val="0000FF"/>
      <w:u w:val="single"/>
    </w:rPr>
  </w:style>
  <w:style w:type="character" w:styleId="FollowedHyperlink">
    <w:name w:val="FollowedHyperlink"/>
    <w:rsid w:val="00861810"/>
    <w:rPr>
      <w:color w:val="800080"/>
      <w:u w:val="single"/>
    </w:rPr>
  </w:style>
  <w:style w:type="character" w:customStyle="1" w:styleId="NumberingSymbols">
    <w:name w:val="Numbering Symbols"/>
    <w:rsid w:val="00861810"/>
  </w:style>
  <w:style w:type="paragraph" w:customStyle="1" w:styleId="Heading">
    <w:name w:val="Heading"/>
    <w:basedOn w:val="Normal"/>
    <w:next w:val="BodyText"/>
    <w:rsid w:val="00861810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BodyText">
    <w:name w:val="Body Text"/>
    <w:basedOn w:val="Normal"/>
    <w:rsid w:val="00861810"/>
    <w:pPr>
      <w:spacing w:line="360" w:lineRule="auto"/>
    </w:pPr>
  </w:style>
  <w:style w:type="paragraph" w:styleId="List">
    <w:name w:val="List"/>
    <w:basedOn w:val="BodyText"/>
    <w:rsid w:val="00861810"/>
  </w:style>
  <w:style w:type="paragraph" w:styleId="Caption">
    <w:name w:val="caption"/>
    <w:basedOn w:val="Normal"/>
    <w:qFormat/>
    <w:rsid w:val="0086181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861810"/>
    <w:pPr>
      <w:suppressLineNumbers/>
    </w:pPr>
  </w:style>
  <w:style w:type="paragraph" w:styleId="Header">
    <w:name w:val="header"/>
    <w:basedOn w:val="Normal"/>
    <w:next w:val="Heading1"/>
    <w:link w:val="HeaderChar"/>
    <w:rsid w:val="00861810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861810"/>
    <w:pPr>
      <w:spacing w:line="360" w:lineRule="auto"/>
      <w:ind w:firstLine="720"/>
      <w:jc w:val="both"/>
    </w:pPr>
    <w:rPr>
      <w:b/>
      <w:bCs/>
    </w:rPr>
  </w:style>
  <w:style w:type="paragraph" w:styleId="BodyTextIndent">
    <w:name w:val="Body Text Indent"/>
    <w:basedOn w:val="Normal"/>
    <w:rsid w:val="00861810"/>
    <w:pPr>
      <w:ind w:left="540" w:hanging="720"/>
      <w:jc w:val="both"/>
    </w:pPr>
  </w:style>
  <w:style w:type="paragraph" w:styleId="BodyTextIndent2">
    <w:name w:val="Body Text Indent 2"/>
    <w:basedOn w:val="Normal"/>
    <w:rsid w:val="00861810"/>
    <w:pPr>
      <w:spacing w:line="360" w:lineRule="auto"/>
      <w:ind w:firstLine="720"/>
      <w:jc w:val="both"/>
    </w:pPr>
  </w:style>
  <w:style w:type="paragraph" w:styleId="BodyText2">
    <w:name w:val="Body Text 2"/>
    <w:basedOn w:val="Normal"/>
    <w:rsid w:val="00861810"/>
    <w:pPr>
      <w:spacing w:line="360" w:lineRule="auto"/>
      <w:jc w:val="both"/>
    </w:pPr>
  </w:style>
  <w:style w:type="paragraph" w:styleId="Footer">
    <w:name w:val="footer"/>
    <w:basedOn w:val="Normal"/>
    <w:rsid w:val="00861810"/>
    <w:pPr>
      <w:tabs>
        <w:tab w:val="center" w:pos="4320"/>
        <w:tab w:val="right" w:pos="8640"/>
      </w:tabs>
    </w:pPr>
    <w:rPr>
      <w:sz w:val="32"/>
    </w:rPr>
  </w:style>
  <w:style w:type="paragraph" w:customStyle="1" w:styleId="TableContents">
    <w:name w:val="Table Contents"/>
    <w:basedOn w:val="Normal"/>
    <w:rsid w:val="00861810"/>
    <w:pPr>
      <w:suppressLineNumbers/>
    </w:pPr>
  </w:style>
  <w:style w:type="paragraph" w:customStyle="1" w:styleId="TableHeading">
    <w:name w:val="Table Heading"/>
    <w:basedOn w:val="TableContents"/>
    <w:rsid w:val="00861810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861810"/>
  </w:style>
  <w:style w:type="paragraph" w:customStyle="1" w:styleId="Text">
    <w:name w:val="Text"/>
    <w:basedOn w:val="Normal"/>
    <w:rsid w:val="00861810"/>
    <w:pPr>
      <w:autoSpaceDE w:val="0"/>
      <w:spacing w:line="252" w:lineRule="auto"/>
      <w:ind w:firstLine="202"/>
    </w:pPr>
    <w:rPr>
      <w:rFonts w:eastAsia="PMingLiU"/>
      <w:kern w:val="1"/>
      <w:sz w:val="20"/>
      <w:szCs w:val="20"/>
    </w:rPr>
  </w:style>
  <w:style w:type="character" w:customStyle="1" w:styleId="HeaderChar">
    <w:name w:val="Header Char"/>
    <w:link w:val="Header"/>
    <w:rsid w:val="00D778C9"/>
    <w:rPr>
      <w:sz w:val="24"/>
      <w:szCs w:val="24"/>
      <w:lang w:eastAsia="ar-SA"/>
    </w:rPr>
  </w:style>
  <w:style w:type="character" w:styleId="Emphasis">
    <w:name w:val="Emphasis"/>
    <w:uiPriority w:val="20"/>
    <w:qFormat/>
    <w:rsid w:val="00E00B3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00B33"/>
    <w:pPr>
      <w:suppressAutoHyphens w:val="0"/>
      <w:spacing w:before="100" w:beforeAutospacing="1" w:after="100" w:afterAutospacing="1"/>
    </w:pPr>
    <w:rPr>
      <w:rFonts w:eastAsia="Times New Roman"/>
      <w:lang w:eastAsia="en-US"/>
    </w:rPr>
  </w:style>
  <w:style w:type="paragraph" w:styleId="NoSpacing">
    <w:name w:val="No Spacing"/>
    <w:uiPriority w:val="1"/>
    <w:qFormat/>
    <w:rsid w:val="00E00B33"/>
    <w:pPr>
      <w:ind w:firstLine="115"/>
      <w:jc w:val="both"/>
    </w:pPr>
    <w:rPr>
      <w:rFonts w:eastAsia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0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08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5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Artificial_neuron" TargetMode="External"/><Relationship Id="rId13" Type="http://schemas.openxmlformats.org/officeDocument/2006/relationships/hyperlink" Target="http://www.sciencepub.net/newyork" TargetMode="External"/><Relationship Id="rId18" Type="http://schemas.openxmlformats.org/officeDocument/2006/relationships/hyperlink" Target="http://en.wikipedia.org/w/index.php?title=Neural_processing&amp;action=edit&amp;redlink=1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34" Type="http://schemas.openxmlformats.org/officeDocument/2006/relationships/footer" Target="footer10.xml"/><Relationship Id="rId7" Type="http://schemas.openxmlformats.org/officeDocument/2006/relationships/hyperlink" Target="mailto:sm_hoseini28@yahoo.com" TargetMode="External"/><Relationship Id="rId12" Type="http://schemas.openxmlformats.org/officeDocument/2006/relationships/hyperlink" Target="http://en.wikipedia.org/wiki/Computation" TargetMode="External"/><Relationship Id="rId17" Type="http://schemas.openxmlformats.org/officeDocument/2006/relationships/footer" Target="footer2.xml"/><Relationship Id="rId25" Type="http://schemas.openxmlformats.org/officeDocument/2006/relationships/image" Target="media/image4.png"/><Relationship Id="rId33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29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n.wikipedia.org/wiki/Connectionism" TargetMode="External"/><Relationship Id="rId24" Type="http://schemas.openxmlformats.org/officeDocument/2006/relationships/image" Target="media/image3.png"/><Relationship Id="rId32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image" Target="media/image2.png"/><Relationship Id="rId28" Type="http://schemas.openxmlformats.org/officeDocument/2006/relationships/footer" Target="footer6.xml"/><Relationship Id="rId36" Type="http://schemas.openxmlformats.org/officeDocument/2006/relationships/theme" Target="theme/theme1.xml"/><Relationship Id="rId10" Type="http://schemas.openxmlformats.org/officeDocument/2006/relationships/hyperlink" Target="http://en.wikipedia.org/wiki/Information_processing" TargetMode="External"/><Relationship Id="rId19" Type="http://schemas.openxmlformats.org/officeDocument/2006/relationships/header" Target="header2.xml"/><Relationship Id="rId31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Mathematical_model" TargetMode="External"/><Relationship Id="rId14" Type="http://schemas.openxmlformats.org/officeDocument/2006/relationships/hyperlink" Target="http://www.dx.doi.org/10.7537/marsnys090716.01" TargetMode="External"/><Relationship Id="rId22" Type="http://schemas.openxmlformats.org/officeDocument/2006/relationships/image" Target="media/image1.png"/><Relationship Id="rId27" Type="http://schemas.openxmlformats.org/officeDocument/2006/relationships/footer" Target="footer5.xml"/><Relationship Id="rId30" Type="http://schemas.openxmlformats.org/officeDocument/2006/relationships/footer" Target="footer7.xm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Manager>Marsland</Manager>
  <Company>Marsland Press</Company>
  <LinksUpToDate>false</LinksUpToDate>
  <CharactersWithSpaces>10954</CharactersWithSpaces>
  <SharedDoc>false</SharedDoc>
  <HLinks>
    <vt:vector size="54" baseType="variant">
      <vt:variant>
        <vt:i4>5505131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http://en.wikipedia.org/w/index.php?title=Neural_processing&amp;action=edit&amp;redlink=1</vt:lpwstr>
      </vt:variant>
      <vt:variant>
        <vt:lpwstr/>
      </vt:variant>
      <vt:variant>
        <vt:i4>131141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http://en.wikipedia.org/wiki/Computation</vt:lpwstr>
      </vt:variant>
      <vt:variant>
        <vt:lpwstr/>
      </vt:variant>
      <vt:variant>
        <vt:i4>6815779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http://en.wikipedia.org/wiki/Connectionism</vt:lpwstr>
      </vt:variant>
      <vt:variant>
        <vt:lpwstr/>
      </vt:variant>
      <vt:variant>
        <vt:i4>6488086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http://en.wikipedia.org/wiki/Information_processing</vt:lpwstr>
      </vt:variant>
      <vt:variant>
        <vt:lpwstr/>
      </vt:variant>
      <vt:variant>
        <vt:i4>6225955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http://en.wikipedia.org/wiki/Mathematical_model</vt:lpwstr>
      </vt:variant>
      <vt:variant>
        <vt:lpwstr/>
      </vt:variant>
      <vt:variant>
        <vt:i4>4718646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http://en.wikipedia.org/wiki/Artificial_neuron</vt:lpwstr>
      </vt:variant>
      <vt:variant>
        <vt:lpwstr/>
      </vt:variant>
      <vt:variant>
        <vt:i4>1638455</vt:i4>
      </vt:variant>
      <vt:variant>
        <vt:i4>11</vt:i4>
      </vt:variant>
      <vt:variant>
        <vt:i4>0</vt:i4>
      </vt:variant>
      <vt:variant>
        <vt:i4>5</vt:i4>
      </vt:variant>
      <vt:variant>
        <vt:lpwstr>mailto:newyorksci@gmail.com</vt:lpwstr>
      </vt:variant>
      <vt:variant>
        <vt:lpwstr/>
      </vt:variant>
      <vt:variant>
        <vt:i4>4522059</vt:i4>
      </vt:variant>
      <vt:variant>
        <vt:i4>8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  <vt:variant>
        <vt:i4>4522059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subject>Marsland Press</dc:subject>
  <dc:creator>Press</dc:creator>
  <cp:lastModifiedBy>Administrator</cp:lastModifiedBy>
  <cp:revision>7</cp:revision>
  <cp:lastPrinted>2016-06-23T01:31:00Z</cp:lastPrinted>
  <dcterms:created xsi:type="dcterms:W3CDTF">2016-06-23T12:15:00Z</dcterms:created>
  <dcterms:modified xsi:type="dcterms:W3CDTF">2016-07-04T22:27:00Z</dcterms:modified>
</cp:coreProperties>
</file>