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Pr="002D1C48" w:rsidRDefault="00E07303" w:rsidP="00A2215D">
      <w:pPr>
        <w:snapToGrid w:val="0"/>
        <w:jc w:val="center"/>
        <w:rPr>
          <w:b/>
          <w:sz w:val="20"/>
          <w:szCs w:val="20"/>
        </w:rPr>
      </w:pPr>
      <w:r w:rsidRPr="002D1C48">
        <w:rPr>
          <w:b/>
          <w:bCs/>
          <w:sz w:val="20"/>
          <w:szCs w:val="20"/>
        </w:rPr>
        <w:t>The toxic effect of aluminum on cell division and chromosome morphology of black seeds plant (</w:t>
      </w:r>
      <w:proofErr w:type="spellStart"/>
      <w:r w:rsidRPr="002D1C48">
        <w:rPr>
          <w:b/>
          <w:bCs/>
          <w:i/>
          <w:iCs/>
          <w:sz w:val="20"/>
          <w:szCs w:val="20"/>
        </w:rPr>
        <w:t>Nigella</w:t>
      </w:r>
      <w:proofErr w:type="spellEnd"/>
      <w:r w:rsidRPr="002D1C48">
        <w:rPr>
          <w:b/>
          <w:bCs/>
          <w:i/>
          <w:iCs/>
          <w:sz w:val="20"/>
          <w:szCs w:val="20"/>
        </w:rPr>
        <w:t xml:space="preserve"> sativa </w:t>
      </w:r>
      <w:r w:rsidRPr="002D1C48">
        <w:rPr>
          <w:b/>
          <w:bCs/>
          <w:sz w:val="20"/>
          <w:szCs w:val="20"/>
        </w:rPr>
        <w:t xml:space="preserve">L.) in relation to seed germination and </w:t>
      </w:r>
      <w:proofErr w:type="spellStart"/>
      <w:r w:rsidRPr="002D1C48">
        <w:rPr>
          <w:b/>
          <w:bCs/>
          <w:sz w:val="20"/>
          <w:szCs w:val="20"/>
        </w:rPr>
        <w:t>radicle</w:t>
      </w:r>
      <w:proofErr w:type="spellEnd"/>
      <w:r w:rsidRPr="002D1C48">
        <w:rPr>
          <w:b/>
          <w:bCs/>
          <w:sz w:val="20"/>
          <w:szCs w:val="20"/>
        </w:rPr>
        <w:t xml:space="preserve"> growth</w:t>
      </w:r>
    </w:p>
    <w:p w:rsidR="00480715" w:rsidRPr="002D1C48" w:rsidRDefault="00480715" w:rsidP="00A2215D">
      <w:pPr>
        <w:snapToGrid w:val="0"/>
        <w:jc w:val="center"/>
        <w:rPr>
          <w:sz w:val="20"/>
          <w:szCs w:val="20"/>
          <w:lang w:eastAsia="zh-CN"/>
        </w:rPr>
      </w:pPr>
    </w:p>
    <w:p w:rsidR="00471E57" w:rsidRPr="002D1C48" w:rsidRDefault="00E07303" w:rsidP="00A2215D">
      <w:pPr>
        <w:snapToGrid w:val="0"/>
        <w:jc w:val="center"/>
        <w:rPr>
          <w:sz w:val="20"/>
          <w:szCs w:val="20"/>
        </w:rPr>
      </w:pPr>
      <w:r w:rsidRPr="002D1C48">
        <w:rPr>
          <w:sz w:val="20"/>
          <w:szCs w:val="20"/>
        </w:rPr>
        <w:t>A. A. El-</w:t>
      </w:r>
      <w:proofErr w:type="spellStart"/>
      <w:r w:rsidRPr="002D1C48">
        <w:rPr>
          <w:sz w:val="20"/>
          <w:szCs w:val="20"/>
        </w:rPr>
        <w:t>Ghamery</w:t>
      </w:r>
      <w:proofErr w:type="spellEnd"/>
      <w:r w:rsidR="00EC164E" w:rsidRPr="002D1C48">
        <w:rPr>
          <w:sz w:val="20"/>
          <w:szCs w:val="20"/>
        </w:rPr>
        <w:t>*</w:t>
      </w:r>
      <w:r w:rsidRPr="002D1C48">
        <w:rPr>
          <w:sz w:val="20"/>
          <w:szCs w:val="20"/>
        </w:rPr>
        <w:t>, E. A. Abdel-</w:t>
      </w:r>
      <w:proofErr w:type="spellStart"/>
      <w:r w:rsidRPr="002D1C48">
        <w:rPr>
          <w:sz w:val="20"/>
          <w:szCs w:val="20"/>
        </w:rPr>
        <w:t>Azeem</w:t>
      </w:r>
      <w:proofErr w:type="spellEnd"/>
      <w:r w:rsidRPr="002D1C48">
        <w:rPr>
          <w:sz w:val="20"/>
          <w:szCs w:val="20"/>
        </w:rPr>
        <w:t xml:space="preserve">, M. M. </w:t>
      </w:r>
      <w:proofErr w:type="spellStart"/>
      <w:r w:rsidRPr="002D1C48">
        <w:rPr>
          <w:sz w:val="20"/>
          <w:szCs w:val="20"/>
        </w:rPr>
        <w:t>Mansour</w:t>
      </w:r>
      <w:proofErr w:type="spellEnd"/>
      <w:r w:rsidRPr="002D1C48">
        <w:rPr>
          <w:sz w:val="20"/>
          <w:szCs w:val="20"/>
        </w:rPr>
        <w:t xml:space="preserve"> and E. S. </w:t>
      </w:r>
      <w:proofErr w:type="spellStart"/>
      <w:r w:rsidRPr="002D1C48">
        <w:rPr>
          <w:sz w:val="20"/>
          <w:szCs w:val="20"/>
        </w:rPr>
        <w:t>Abd</w:t>
      </w:r>
      <w:proofErr w:type="spellEnd"/>
      <w:r w:rsidRPr="002D1C48">
        <w:rPr>
          <w:sz w:val="20"/>
          <w:szCs w:val="20"/>
        </w:rPr>
        <w:t xml:space="preserve"> Al-</w:t>
      </w:r>
      <w:proofErr w:type="spellStart"/>
      <w:r w:rsidRPr="002D1C48">
        <w:rPr>
          <w:sz w:val="20"/>
          <w:szCs w:val="20"/>
        </w:rPr>
        <w:t>Mouty</w:t>
      </w:r>
      <w:proofErr w:type="spellEnd"/>
    </w:p>
    <w:p w:rsidR="00471E57" w:rsidRPr="002D1C48" w:rsidRDefault="00471E57" w:rsidP="00A2215D">
      <w:pPr>
        <w:snapToGrid w:val="0"/>
        <w:jc w:val="center"/>
        <w:rPr>
          <w:sz w:val="20"/>
          <w:szCs w:val="20"/>
        </w:rPr>
      </w:pPr>
    </w:p>
    <w:p w:rsidR="00471E57" w:rsidRPr="002D1C48" w:rsidRDefault="00E07303" w:rsidP="00A2215D">
      <w:pPr>
        <w:snapToGrid w:val="0"/>
        <w:jc w:val="center"/>
        <w:rPr>
          <w:sz w:val="20"/>
          <w:szCs w:val="20"/>
        </w:rPr>
      </w:pPr>
      <w:r w:rsidRPr="002D1C48">
        <w:rPr>
          <w:sz w:val="20"/>
          <w:szCs w:val="20"/>
        </w:rPr>
        <w:t xml:space="preserve">Botany &amp; Microbiology </w:t>
      </w:r>
      <w:r w:rsidR="00312EC3" w:rsidRPr="002D1C48">
        <w:rPr>
          <w:sz w:val="20"/>
          <w:szCs w:val="20"/>
        </w:rPr>
        <w:t>Department</w:t>
      </w:r>
      <w:r w:rsidRPr="002D1C48">
        <w:rPr>
          <w:sz w:val="20"/>
          <w:szCs w:val="20"/>
        </w:rPr>
        <w:t>, Faculty of Science, Al-</w:t>
      </w:r>
      <w:proofErr w:type="spellStart"/>
      <w:r w:rsidRPr="002D1C48">
        <w:rPr>
          <w:sz w:val="20"/>
          <w:szCs w:val="20"/>
        </w:rPr>
        <w:t>Azhar</w:t>
      </w:r>
      <w:proofErr w:type="spellEnd"/>
      <w:r w:rsidRPr="002D1C48">
        <w:rPr>
          <w:sz w:val="20"/>
          <w:szCs w:val="20"/>
        </w:rPr>
        <w:t xml:space="preserve"> University, Nasr City, Cairo, Egypt</w:t>
      </w:r>
    </w:p>
    <w:p w:rsidR="00471E57" w:rsidRPr="002D1C48" w:rsidRDefault="00EC164E" w:rsidP="00A2215D">
      <w:pPr>
        <w:snapToGrid w:val="0"/>
        <w:jc w:val="center"/>
        <w:rPr>
          <w:sz w:val="20"/>
          <w:szCs w:val="20"/>
        </w:rPr>
      </w:pPr>
      <w:r w:rsidRPr="002D1C48">
        <w:rPr>
          <w:sz w:val="20"/>
          <w:szCs w:val="20"/>
        </w:rPr>
        <w:t>*</w:t>
      </w:r>
      <w:hyperlink r:id="rId8" w:history="1">
        <w:r w:rsidR="0090081A" w:rsidRPr="002D1C48">
          <w:rPr>
            <w:rStyle w:val="Hyperlink"/>
            <w:sz w:val="20"/>
            <w:szCs w:val="20"/>
          </w:rPr>
          <w:t>ma_mousa.@azhar.edu.eg</w:t>
        </w:r>
      </w:hyperlink>
    </w:p>
    <w:p w:rsidR="001817C7" w:rsidRPr="002D1C48" w:rsidRDefault="001817C7" w:rsidP="00A2215D">
      <w:pPr>
        <w:snapToGrid w:val="0"/>
        <w:jc w:val="center"/>
        <w:rPr>
          <w:sz w:val="20"/>
          <w:szCs w:val="20"/>
        </w:rPr>
      </w:pPr>
    </w:p>
    <w:p w:rsidR="005D1DA6" w:rsidRPr="002D1C48" w:rsidRDefault="00471E57" w:rsidP="00A2215D">
      <w:pPr>
        <w:snapToGrid w:val="0"/>
        <w:jc w:val="both"/>
        <w:rPr>
          <w:sz w:val="20"/>
          <w:szCs w:val="20"/>
        </w:rPr>
      </w:pPr>
      <w:r w:rsidRPr="002D1C48">
        <w:rPr>
          <w:b/>
          <w:sz w:val="20"/>
          <w:szCs w:val="20"/>
        </w:rPr>
        <w:t xml:space="preserve">Abstract: </w:t>
      </w:r>
      <w:bookmarkStart w:id="0" w:name="OLE_LINK1"/>
      <w:bookmarkStart w:id="1" w:name="OLE_LINK2"/>
      <w:r w:rsidR="00E07303" w:rsidRPr="002D1C48">
        <w:rPr>
          <w:sz w:val="20"/>
          <w:szCs w:val="20"/>
        </w:rPr>
        <w:t>The effect of</w:t>
      </w:r>
      <w:r w:rsidR="0056793B" w:rsidRPr="002D1C48">
        <w:rPr>
          <w:sz w:val="20"/>
          <w:szCs w:val="20"/>
        </w:rPr>
        <w:t xml:space="preserve"> aluminum</w:t>
      </w:r>
      <w:r w:rsidR="00E07303" w:rsidRPr="002D1C48">
        <w:rPr>
          <w:sz w:val="20"/>
          <w:szCs w:val="20"/>
        </w:rPr>
        <w:t xml:space="preserve"> </w:t>
      </w:r>
      <w:r w:rsidR="0056793B" w:rsidRPr="002D1C48">
        <w:rPr>
          <w:sz w:val="20"/>
          <w:szCs w:val="20"/>
        </w:rPr>
        <w:t>(</w:t>
      </w:r>
      <w:r w:rsidR="00E07303" w:rsidRPr="002D1C48">
        <w:rPr>
          <w:sz w:val="20"/>
          <w:szCs w:val="20"/>
        </w:rPr>
        <w:t>Al</w:t>
      </w:r>
      <w:r w:rsidR="00E07303" w:rsidRPr="002D1C48">
        <w:rPr>
          <w:sz w:val="20"/>
          <w:szCs w:val="20"/>
          <w:vertAlign w:val="superscript"/>
        </w:rPr>
        <w:t>3+</w:t>
      </w:r>
      <w:r w:rsidR="0056793B" w:rsidRPr="002D1C48">
        <w:rPr>
          <w:sz w:val="20"/>
          <w:szCs w:val="20"/>
        </w:rPr>
        <w:t>)</w:t>
      </w:r>
      <w:r w:rsidR="00E07303" w:rsidRPr="002D1C48">
        <w:rPr>
          <w:sz w:val="20"/>
          <w:szCs w:val="20"/>
        </w:rPr>
        <w:t xml:space="preserve"> was evaluated in black seeds</w:t>
      </w:r>
      <w:r w:rsidR="0056793B" w:rsidRPr="002D1C48">
        <w:rPr>
          <w:sz w:val="20"/>
          <w:szCs w:val="20"/>
        </w:rPr>
        <w:t xml:space="preserve"> plant</w:t>
      </w:r>
      <w:r w:rsidR="00E07303" w:rsidRPr="002D1C48">
        <w:rPr>
          <w:sz w:val="20"/>
          <w:szCs w:val="20"/>
        </w:rPr>
        <w:t xml:space="preserve"> (</w:t>
      </w:r>
      <w:proofErr w:type="spellStart"/>
      <w:r w:rsidR="00E07303" w:rsidRPr="002D1C48">
        <w:rPr>
          <w:i/>
          <w:iCs/>
          <w:sz w:val="20"/>
          <w:szCs w:val="20"/>
        </w:rPr>
        <w:t>Nigella</w:t>
      </w:r>
      <w:proofErr w:type="spellEnd"/>
      <w:r w:rsidR="00E07303" w:rsidRPr="002D1C48">
        <w:rPr>
          <w:i/>
          <w:iCs/>
          <w:sz w:val="20"/>
          <w:szCs w:val="20"/>
        </w:rPr>
        <w:t xml:space="preserve"> sativa</w:t>
      </w:r>
      <w:r w:rsidR="0056793B" w:rsidRPr="002D1C48">
        <w:rPr>
          <w:i/>
          <w:iCs/>
          <w:sz w:val="20"/>
          <w:szCs w:val="20"/>
        </w:rPr>
        <w:t xml:space="preserve"> </w:t>
      </w:r>
      <w:r w:rsidR="0056793B" w:rsidRPr="002D1C48">
        <w:rPr>
          <w:sz w:val="20"/>
          <w:szCs w:val="20"/>
        </w:rPr>
        <w:t>L.</w:t>
      </w:r>
      <w:r w:rsidR="00E07303" w:rsidRPr="002D1C48">
        <w:rPr>
          <w:sz w:val="20"/>
          <w:szCs w:val="20"/>
        </w:rPr>
        <w:t xml:space="preserve">). Different aluminum concentrations as well as different exposure times were applied to investigate </w:t>
      </w:r>
      <w:proofErr w:type="spellStart"/>
      <w:r w:rsidR="00E07303" w:rsidRPr="002D1C48">
        <w:rPr>
          <w:sz w:val="20"/>
          <w:szCs w:val="20"/>
        </w:rPr>
        <w:t>cytogenetical</w:t>
      </w:r>
      <w:proofErr w:type="spellEnd"/>
      <w:r w:rsidR="00E07303" w:rsidRPr="002D1C48">
        <w:rPr>
          <w:sz w:val="20"/>
          <w:szCs w:val="20"/>
        </w:rPr>
        <w:t xml:space="preserve"> alterations in black seeds plant (</w:t>
      </w:r>
      <w:proofErr w:type="spellStart"/>
      <w:r w:rsidR="00E07303" w:rsidRPr="002D1C48">
        <w:rPr>
          <w:i/>
          <w:iCs/>
          <w:sz w:val="20"/>
          <w:szCs w:val="20"/>
        </w:rPr>
        <w:t>Nigella</w:t>
      </w:r>
      <w:proofErr w:type="spellEnd"/>
      <w:r w:rsidR="00E07303" w:rsidRPr="002D1C48">
        <w:rPr>
          <w:i/>
          <w:iCs/>
          <w:sz w:val="20"/>
          <w:szCs w:val="20"/>
        </w:rPr>
        <w:t xml:space="preserve"> sativa</w:t>
      </w:r>
      <w:r w:rsidR="00E07303" w:rsidRPr="002D1C48">
        <w:rPr>
          <w:sz w:val="20"/>
          <w:szCs w:val="20"/>
        </w:rPr>
        <w:t xml:space="preserve"> L.) </w:t>
      </w:r>
      <w:proofErr w:type="spellStart"/>
      <w:r w:rsidR="00E07303" w:rsidRPr="002D1C48">
        <w:rPr>
          <w:sz w:val="20"/>
          <w:szCs w:val="20"/>
        </w:rPr>
        <w:t>meristem</w:t>
      </w:r>
      <w:proofErr w:type="spellEnd"/>
      <w:r w:rsidR="00E07303" w:rsidRPr="002D1C48">
        <w:rPr>
          <w:sz w:val="20"/>
          <w:szCs w:val="20"/>
        </w:rPr>
        <w:t xml:space="preserve"> cells. Different concentrations of Al</w:t>
      </w:r>
      <w:r w:rsidR="00E07303" w:rsidRPr="002D1C48">
        <w:rPr>
          <w:sz w:val="20"/>
          <w:szCs w:val="20"/>
          <w:vertAlign w:val="superscript"/>
        </w:rPr>
        <w:t xml:space="preserve">3+ </w:t>
      </w:r>
      <w:r w:rsidR="00E07303" w:rsidRPr="002D1C48">
        <w:rPr>
          <w:sz w:val="20"/>
          <w:szCs w:val="20"/>
        </w:rPr>
        <w:t>(Al</w:t>
      </w:r>
      <w:r w:rsidR="00E07303" w:rsidRPr="002D1C48">
        <w:rPr>
          <w:sz w:val="20"/>
          <w:szCs w:val="20"/>
          <w:vertAlign w:val="subscript"/>
        </w:rPr>
        <w:t>.</w:t>
      </w:r>
      <w:r w:rsidR="00E07303" w:rsidRPr="002D1C48">
        <w:rPr>
          <w:sz w:val="20"/>
          <w:szCs w:val="20"/>
        </w:rPr>
        <w:t>Cl</w:t>
      </w:r>
      <w:r w:rsidR="00E07303" w:rsidRPr="002D1C48">
        <w:rPr>
          <w:sz w:val="20"/>
          <w:szCs w:val="20"/>
          <w:vertAlign w:val="subscript"/>
        </w:rPr>
        <w:t>3</w:t>
      </w:r>
      <w:r w:rsidR="00E07303" w:rsidRPr="002D1C48">
        <w:rPr>
          <w:sz w:val="20"/>
          <w:szCs w:val="20"/>
        </w:rPr>
        <w:t>.6H</w:t>
      </w:r>
      <w:r w:rsidR="00E07303" w:rsidRPr="002D1C48">
        <w:rPr>
          <w:sz w:val="20"/>
          <w:szCs w:val="20"/>
          <w:vertAlign w:val="subscript"/>
        </w:rPr>
        <w:t>2</w:t>
      </w:r>
      <w:r w:rsidR="00E07303" w:rsidRPr="002D1C48">
        <w:rPr>
          <w:sz w:val="20"/>
          <w:szCs w:val="20"/>
        </w:rPr>
        <w:t xml:space="preserve">O) ranging from 200 to 5000 </w:t>
      </w:r>
      <w:proofErr w:type="spellStart"/>
      <w:r w:rsidR="00E07303" w:rsidRPr="002D1C48">
        <w:rPr>
          <w:sz w:val="20"/>
          <w:szCs w:val="20"/>
        </w:rPr>
        <w:t>ppm</w:t>
      </w:r>
      <w:proofErr w:type="spellEnd"/>
      <w:r w:rsidR="00E07303" w:rsidRPr="002D1C48">
        <w:rPr>
          <w:sz w:val="20"/>
          <w:szCs w:val="20"/>
        </w:rPr>
        <w:t xml:space="preserve"> were tested for different durations of 6, 12, 18, 24 and 36h. In this plant, following the treatments, germination percentage, </w:t>
      </w:r>
      <w:proofErr w:type="spellStart"/>
      <w:r w:rsidR="00E07303" w:rsidRPr="002D1C48">
        <w:rPr>
          <w:sz w:val="20"/>
          <w:szCs w:val="20"/>
        </w:rPr>
        <w:t>radicle</w:t>
      </w:r>
      <w:proofErr w:type="spellEnd"/>
      <w:r w:rsidR="00E07303" w:rsidRPr="002D1C48">
        <w:rPr>
          <w:sz w:val="20"/>
          <w:szCs w:val="20"/>
        </w:rPr>
        <w:t xml:space="preserve"> growth and mitotic index were declined by increasing the concentration and treatment duration. </w:t>
      </w:r>
      <w:proofErr w:type="spellStart"/>
      <w:r w:rsidR="00E07303" w:rsidRPr="002D1C48">
        <w:rPr>
          <w:sz w:val="20"/>
          <w:szCs w:val="20"/>
        </w:rPr>
        <w:t>Radicle</w:t>
      </w:r>
      <w:proofErr w:type="spellEnd"/>
      <w:r w:rsidR="00E07303" w:rsidRPr="002D1C48">
        <w:rPr>
          <w:sz w:val="20"/>
          <w:szCs w:val="20"/>
        </w:rPr>
        <w:t xml:space="preserve"> length was depressed but not blocked by the applied concentration. The treatments with the concentrations more than 3000 </w:t>
      </w:r>
      <w:proofErr w:type="spellStart"/>
      <w:r w:rsidR="00E07303" w:rsidRPr="002D1C48">
        <w:rPr>
          <w:sz w:val="20"/>
          <w:szCs w:val="20"/>
        </w:rPr>
        <w:t>ppm</w:t>
      </w:r>
      <w:proofErr w:type="spellEnd"/>
      <w:r w:rsidR="00E07303" w:rsidRPr="002D1C48">
        <w:rPr>
          <w:sz w:val="20"/>
          <w:szCs w:val="20"/>
        </w:rPr>
        <w:t xml:space="preserve"> for 36h were toxic and nearly inhibited cell division. The inhibition of mitotic activity induced by Al</w:t>
      </w:r>
      <w:r w:rsidR="00E07303" w:rsidRPr="002D1C48">
        <w:rPr>
          <w:sz w:val="20"/>
          <w:szCs w:val="20"/>
          <w:vertAlign w:val="superscript"/>
        </w:rPr>
        <w:t>3+</w:t>
      </w:r>
      <w:r w:rsidR="00E07303" w:rsidRPr="002D1C48">
        <w:rPr>
          <w:sz w:val="20"/>
          <w:szCs w:val="20"/>
        </w:rPr>
        <w:t xml:space="preserve"> is paralleled with a reduction in germination percentage and root growth. There was a gradual increase in metaphase frequency in all treatments with increasing concentration and treatment time. Increase metaphase frequency was accompanied by deceased frequency of the other mitotic division stages. The mitotic investigation of dividing cells in root tip cells of the studied plant revealed an abundance of dose-dependent of abnormalities for each treatment. Al</w:t>
      </w:r>
      <w:r w:rsidR="00E07303" w:rsidRPr="002D1C48">
        <w:rPr>
          <w:sz w:val="20"/>
          <w:szCs w:val="20"/>
          <w:vertAlign w:val="superscript"/>
        </w:rPr>
        <w:t>3+</w:t>
      </w:r>
      <w:r w:rsidR="00E07303" w:rsidRPr="002D1C48">
        <w:rPr>
          <w:sz w:val="20"/>
          <w:szCs w:val="20"/>
        </w:rPr>
        <w:t xml:space="preserve"> induced a number of abnormalities as dominant types. These types include irregular prophase, vacuolated nucleus, stickiness, </w:t>
      </w:r>
      <w:r w:rsidR="0056793B" w:rsidRPr="002D1C48">
        <w:rPr>
          <w:sz w:val="20"/>
          <w:szCs w:val="20"/>
        </w:rPr>
        <w:t>d</w:t>
      </w:r>
      <w:r w:rsidR="00E07303" w:rsidRPr="002D1C48">
        <w:rPr>
          <w:sz w:val="20"/>
          <w:szCs w:val="20"/>
        </w:rPr>
        <w:t xml:space="preserve">isturbed meta- and anaphase, C-meta- and C-anaphases, laggards, chromosomal bridges. In addition, less frequent types were also recorded such as diagonal, fragment, unequal distribution and micronuclei. In conclusion, aluminum is significantly stressful in </w:t>
      </w:r>
      <w:proofErr w:type="spellStart"/>
      <w:r w:rsidR="00E07303" w:rsidRPr="002D1C48">
        <w:rPr>
          <w:i/>
          <w:iCs/>
          <w:sz w:val="20"/>
          <w:szCs w:val="20"/>
        </w:rPr>
        <w:t>Nigella</w:t>
      </w:r>
      <w:proofErr w:type="spellEnd"/>
      <w:r w:rsidR="00E07303" w:rsidRPr="002D1C48">
        <w:rPr>
          <w:i/>
          <w:iCs/>
          <w:sz w:val="20"/>
          <w:szCs w:val="20"/>
        </w:rPr>
        <w:t xml:space="preserve"> sativa</w:t>
      </w:r>
      <w:r w:rsidR="0056793B" w:rsidRPr="002D1C48">
        <w:rPr>
          <w:sz w:val="20"/>
          <w:szCs w:val="20"/>
        </w:rPr>
        <w:t xml:space="preserve"> L. </w:t>
      </w:r>
      <w:r w:rsidR="00E07303" w:rsidRPr="002D1C48">
        <w:rPr>
          <w:sz w:val="20"/>
          <w:szCs w:val="20"/>
        </w:rPr>
        <w:t>culminating in morphological and cytological alterations</w:t>
      </w:r>
      <w:r w:rsidRPr="002D1C48">
        <w:rPr>
          <w:sz w:val="20"/>
          <w:szCs w:val="20"/>
        </w:rPr>
        <w:t>.</w:t>
      </w:r>
      <w:bookmarkEnd w:id="0"/>
      <w:bookmarkEnd w:id="1"/>
    </w:p>
    <w:p w:rsidR="00A2215D" w:rsidRPr="002D1C48" w:rsidRDefault="00D778C9" w:rsidP="00A2215D">
      <w:pPr>
        <w:snapToGrid w:val="0"/>
        <w:jc w:val="both"/>
        <w:rPr>
          <w:sz w:val="20"/>
          <w:szCs w:val="20"/>
        </w:rPr>
      </w:pPr>
      <w:proofErr w:type="gramStart"/>
      <w:r w:rsidRPr="002D1C48">
        <w:rPr>
          <w:color w:val="000000"/>
          <w:sz w:val="20"/>
          <w:szCs w:val="20"/>
        </w:rPr>
        <w:t>[</w:t>
      </w:r>
      <w:r w:rsidR="00E07303" w:rsidRPr="002D1C48">
        <w:rPr>
          <w:sz w:val="20"/>
          <w:szCs w:val="20"/>
        </w:rPr>
        <w:t>El-</w:t>
      </w:r>
      <w:proofErr w:type="spellStart"/>
      <w:r w:rsidR="00E07303" w:rsidRPr="002D1C48">
        <w:rPr>
          <w:sz w:val="20"/>
          <w:szCs w:val="20"/>
        </w:rPr>
        <w:t>Ghamery</w:t>
      </w:r>
      <w:proofErr w:type="spellEnd"/>
      <w:r w:rsidR="00E07303" w:rsidRPr="002D1C48">
        <w:rPr>
          <w:sz w:val="20"/>
          <w:szCs w:val="20"/>
        </w:rPr>
        <w:t xml:space="preserve"> AA, Abdel-</w:t>
      </w:r>
      <w:proofErr w:type="spellStart"/>
      <w:r w:rsidR="00E07303" w:rsidRPr="002D1C48">
        <w:rPr>
          <w:sz w:val="20"/>
          <w:szCs w:val="20"/>
        </w:rPr>
        <w:t>Azeem</w:t>
      </w:r>
      <w:proofErr w:type="spellEnd"/>
      <w:r w:rsidR="00E07303" w:rsidRPr="002D1C48">
        <w:rPr>
          <w:sz w:val="20"/>
          <w:szCs w:val="20"/>
        </w:rPr>
        <w:t xml:space="preserve"> EA, </w:t>
      </w:r>
      <w:proofErr w:type="spellStart"/>
      <w:r w:rsidR="00E07303" w:rsidRPr="002D1C48">
        <w:rPr>
          <w:sz w:val="20"/>
          <w:szCs w:val="20"/>
        </w:rPr>
        <w:t>Mansour</w:t>
      </w:r>
      <w:proofErr w:type="spellEnd"/>
      <w:r w:rsidR="00E07303" w:rsidRPr="002D1C48">
        <w:rPr>
          <w:sz w:val="20"/>
          <w:szCs w:val="20"/>
        </w:rPr>
        <w:t xml:space="preserve"> MM and </w:t>
      </w:r>
      <w:proofErr w:type="spellStart"/>
      <w:r w:rsidR="00E07303" w:rsidRPr="002D1C48">
        <w:rPr>
          <w:sz w:val="20"/>
          <w:szCs w:val="20"/>
        </w:rPr>
        <w:t>Abd</w:t>
      </w:r>
      <w:proofErr w:type="spellEnd"/>
      <w:r w:rsidR="00E07303" w:rsidRPr="002D1C48">
        <w:rPr>
          <w:sz w:val="20"/>
          <w:szCs w:val="20"/>
        </w:rPr>
        <w:t xml:space="preserve"> Al-</w:t>
      </w:r>
      <w:proofErr w:type="spellStart"/>
      <w:r w:rsidR="00E07303" w:rsidRPr="002D1C48">
        <w:rPr>
          <w:sz w:val="20"/>
          <w:szCs w:val="20"/>
        </w:rPr>
        <w:t>Mouty</w:t>
      </w:r>
      <w:proofErr w:type="spellEnd"/>
      <w:r w:rsidR="00E07303" w:rsidRPr="002D1C48">
        <w:rPr>
          <w:sz w:val="20"/>
          <w:szCs w:val="20"/>
        </w:rPr>
        <w:t xml:space="preserve"> ES</w:t>
      </w:r>
      <w:r w:rsidRPr="002D1C48">
        <w:rPr>
          <w:sz w:val="20"/>
          <w:szCs w:val="20"/>
        </w:rPr>
        <w:t>.</w:t>
      </w:r>
      <w:proofErr w:type="gramEnd"/>
      <w:r w:rsidRPr="002D1C48">
        <w:rPr>
          <w:sz w:val="20"/>
          <w:szCs w:val="20"/>
        </w:rPr>
        <w:t xml:space="preserve"> </w:t>
      </w:r>
      <w:proofErr w:type="gramStart"/>
      <w:r w:rsidR="00E07303" w:rsidRPr="002D1C48">
        <w:rPr>
          <w:b/>
          <w:bCs/>
          <w:sz w:val="20"/>
          <w:szCs w:val="20"/>
        </w:rPr>
        <w:t>The toxic effect of aluminum on cell division and chromosome morphology of black seeds plant (</w:t>
      </w:r>
      <w:proofErr w:type="spellStart"/>
      <w:r w:rsidR="00E07303" w:rsidRPr="002D1C48">
        <w:rPr>
          <w:b/>
          <w:bCs/>
          <w:i/>
          <w:iCs/>
          <w:sz w:val="20"/>
          <w:szCs w:val="20"/>
        </w:rPr>
        <w:t>Nigella</w:t>
      </w:r>
      <w:proofErr w:type="spellEnd"/>
      <w:r w:rsidR="00E07303" w:rsidRPr="002D1C48">
        <w:rPr>
          <w:b/>
          <w:bCs/>
          <w:i/>
          <w:iCs/>
          <w:sz w:val="20"/>
          <w:szCs w:val="20"/>
        </w:rPr>
        <w:t xml:space="preserve"> sativa </w:t>
      </w:r>
      <w:r w:rsidR="00E07303" w:rsidRPr="002D1C48">
        <w:rPr>
          <w:b/>
          <w:bCs/>
          <w:sz w:val="20"/>
          <w:szCs w:val="20"/>
        </w:rPr>
        <w:t xml:space="preserve">L.) in relation to seed germination and </w:t>
      </w:r>
      <w:proofErr w:type="spellStart"/>
      <w:r w:rsidR="00E07303" w:rsidRPr="002D1C48">
        <w:rPr>
          <w:b/>
          <w:bCs/>
          <w:sz w:val="20"/>
          <w:szCs w:val="20"/>
        </w:rPr>
        <w:t>radicle</w:t>
      </w:r>
      <w:proofErr w:type="spellEnd"/>
      <w:r w:rsidR="00E07303" w:rsidRPr="002D1C48">
        <w:rPr>
          <w:b/>
          <w:bCs/>
          <w:sz w:val="20"/>
          <w:szCs w:val="20"/>
        </w:rPr>
        <w:t xml:space="preserve"> growth</w:t>
      </w:r>
      <w:r w:rsidR="00A2215D" w:rsidRPr="002D1C48">
        <w:rPr>
          <w:rFonts w:hint="eastAsia"/>
          <w:b/>
          <w:sz w:val="20"/>
          <w:szCs w:val="20"/>
          <w:lang w:eastAsia="zh-CN"/>
        </w:rPr>
        <w:t>.</w:t>
      </w:r>
      <w:proofErr w:type="gramEnd"/>
      <w:r w:rsidR="00A2215D" w:rsidRPr="002D1C48">
        <w:rPr>
          <w:bCs/>
          <w:i/>
          <w:sz w:val="20"/>
          <w:szCs w:val="20"/>
        </w:rPr>
        <w:t xml:space="preserve"> N Y </w:t>
      </w:r>
      <w:proofErr w:type="spellStart"/>
      <w:r w:rsidR="00A2215D" w:rsidRPr="002D1C48">
        <w:rPr>
          <w:bCs/>
          <w:i/>
          <w:sz w:val="20"/>
          <w:szCs w:val="20"/>
        </w:rPr>
        <w:t>Sci</w:t>
      </w:r>
      <w:proofErr w:type="spellEnd"/>
      <w:r w:rsidR="00A2215D" w:rsidRPr="002D1C48">
        <w:rPr>
          <w:bCs/>
          <w:i/>
          <w:sz w:val="20"/>
          <w:szCs w:val="20"/>
        </w:rPr>
        <w:t xml:space="preserve"> J</w:t>
      </w:r>
      <w:r w:rsidR="00A2215D" w:rsidRPr="002D1C48">
        <w:rPr>
          <w:bCs/>
          <w:sz w:val="20"/>
          <w:szCs w:val="20"/>
        </w:rPr>
        <w:t xml:space="preserve"> </w:t>
      </w:r>
      <w:r w:rsidR="00A2215D" w:rsidRPr="002D1C48">
        <w:rPr>
          <w:sz w:val="20"/>
          <w:szCs w:val="20"/>
        </w:rPr>
        <w:t>201</w:t>
      </w:r>
      <w:r w:rsidR="00A2215D" w:rsidRPr="002D1C48">
        <w:rPr>
          <w:rFonts w:hint="eastAsia"/>
          <w:sz w:val="20"/>
          <w:szCs w:val="20"/>
        </w:rPr>
        <w:t>6</w:t>
      </w:r>
      <w:proofErr w:type="gramStart"/>
      <w:r w:rsidR="00A2215D" w:rsidRPr="002D1C48">
        <w:rPr>
          <w:sz w:val="20"/>
          <w:szCs w:val="20"/>
        </w:rPr>
        <w:t>;</w:t>
      </w:r>
      <w:r w:rsidR="00A2215D" w:rsidRPr="002D1C48">
        <w:rPr>
          <w:rFonts w:hint="eastAsia"/>
          <w:sz w:val="20"/>
          <w:szCs w:val="20"/>
        </w:rPr>
        <w:t>9</w:t>
      </w:r>
      <w:proofErr w:type="gramEnd"/>
      <w:r w:rsidR="00A2215D" w:rsidRPr="002D1C48">
        <w:rPr>
          <w:sz w:val="20"/>
          <w:szCs w:val="20"/>
        </w:rPr>
        <w:t>(</w:t>
      </w:r>
      <w:r w:rsidR="00A2215D" w:rsidRPr="002D1C48">
        <w:rPr>
          <w:rFonts w:hint="eastAsia"/>
          <w:sz w:val="20"/>
          <w:szCs w:val="20"/>
        </w:rPr>
        <w:t>8</w:t>
      </w:r>
      <w:r w:rsidR="00A2215D" w:rsidRPr="002D1C48">
        <w:rPr>
          <w:sz w:val="20"/>
          <w:szCs w:val="20"/>
        </w:rPr>
        <w:t>):</w:t>
      </w:r>
      <w:r w:rsidR="00702C75" w:rsidRPr="002D1C48">
        <w:rPr>
          <w:noProof/>
          <w:color w:val="000000"/>
          <w:sz w:val="20"/>
          <w:szCs w:val="20"/>
        </w:rPr>
        <w:t>30</w:t>
      </w:r>
      <w:r w:rsidR="00A2215D" w:rsidRPr="002D1C48">
        <w:rPr>
          <w:color w:val="000000"/>
          <w:sz w:val="20"/>
          <w:szCs w:val="20"/>
        </w:rPr>
        <w:t>-</w:t>
      </w:r>
      <w:r w:rsidR="00702C75" w:rsidRPr="002D1C48">
        <w:rPr>
          <w:noProof/>
          <w:color w:val="000000"/>
          <w:sz w:val="20"/>
          <w:szCs w:val="20"/>
        </w:rPr>
        <w:t>43</w:t>
      </w:r>
      <w:r w:rsidR="00A2215D" w:rsidRPr="002D1C48">
        <w:rPr>
          <w:sz w:val="20"/>
          <w:szCs w:val="20"/>
        </w:rPr>
        <w:t xml:space="preserve">]. </w:t>
      </w:r>
      <w:proofErr w:type="gramStart"/>
      <w:r w:rsidR="00A2215D" w:rsidRPr="002D1C48">
        <w:rPr>
          <w:iCs/>
          <w:color w:val="000000"/>
          <w:sz w:val="20"/>
          <w:szCs w:val="20"/>
        </w:rPr>
        <w:t>ISSN 1554-0200 (print); ISSN 2375-723X (online)</w:t>
      </w:r>
      <w:r w:rsidR="00A2215D" w:rsidRPr="002D1C48">
        <w:rPr>
          <w:sz w:val="20"/>
          <w:szCs w:val="20"/>
        </w:rPr>
        <w:t>.</w:t>
      </w:r>
      <w:proofErr w:type="gramEnd"/>
      <w:r w:rsidR="00A2215D" w:rsidRPr="002D1C48">
        <w:rPr>
          <w:sz w:val="20"/>
          <w:szCs w:val="20"/>
        </w:rPr>
        <w:t xml:space="preserve"> </w:t>
      </w:r>
      <w:hyperlink r:id="rId9" w:history="1">
        <w:r w:rsidR="00A2215D" w:rsidRPr="002D1C48">
          <w:rPr>
            <w:rStyle w:val="Hyperlink"/>
            <w:sz w:val="20"/>
            <w:szCs w:val="20"/>
          </w:rPr>
          <w:t>http://www.sciencepub.net/newyork</w:t>
        </w:r>
      </w:hyperlink>
      <w:r w:rsidR="00A2215D" w:rsidRPr="002D1C48">
        <w:rPr>
          <w:sz w:val="20"/>
          <w:szCs w:val="20"/>
        </w:rPr>
        <w:t xml:space="preserve">. </w:t>
      </w:r>
      <w:r w:rsidR="00A2215D" w:rsidRPr="002D1C48">
        <w:rPr>
          <w:rFonts w:hint="eastAsia"/>
          <w:sz w:val="20"/>
          <w:szCs w:val="20"/>
          <w:lang w:eastAsia="zh-CN"/>
        </w:rPr>
        <w:t>7</w:t>
      </w:r>
      <w:r w:rsidR="00A2215D" w:rsidRPr="002D1C48">
        <w:rPr>
          <w:rFonts w:hint="eastAsia"/>
          <w:sz w:val="20"/>
          <w:szCs w:val="20"/>
        </w:rPr>
        <w:t xml:space="preserve">. </w:t>
      </w:r>
      <w:proofErr w:type="gramStart"/>
      <w:r w:rsidR="00A2215D" w:rsidRPr="002D1C48">
        <w:rPr>
          <w:color w:val="000000"/>
          <w:sz w:val="20"/>
          <w:szCs w:val="20"/>
          <w:shd w:val="clear" w:color="auto" w:fill="FFFFFF"/>
        </w:rPr>
        <w:t>doi</w:t>
      </w:r>
      <w:proofErr w:type="gramEnd"/>
      <w:r w:rsidR="00A2215D" w:rsidRPr="002D1C48">
        <w:rPr>
          <w:color w:val="000000"/>
          <w:sz w:val="20"/>
          <w:szCs w:val="20"/>
          <w:shd w:val="clear" w:color="auto" w:fill="FFFFFF"/>
        </w:rPr>
        <w:t>:</w:t>
      </w:r>
      <w:hyperlink r:id="rId10" w:history="1">
        <w:r w:rsidR="00A2215D" w:rsidRPr="002D1C48">
          <w:rPr>
            <w:rStyle w:val="Hyperlink"/>
            <w:sz w:val="20"/>
            <w:szCs w:val="20"/>
            <w:shd w:val="clear" w:color="auto" w:fill="FFFFFF"/>
          </w:rPr>
          <w:t>10.7537/mars</w:t>
        </w:r>
        <w:r w:rsidR="00A2215D" w:rsidRPr="002D1C48">
          <w:rPr>
            <w:rStyle w:val="Hyperlink"/>
            <w:rFonts w:hint="eastAsia"/>
            <w:sz w:val="20"/>
            <w:szCs w:val="20"/>
            <w:shd w:val="clear" w:color="auto" w:fill="FFFFFF"/>
          </w:rPr>
          <w:t>nys0908</w:t>
        </w:r>
        <w:r w:rsidR="00A2215D" w:rsidRPr="002D1C48">
          <w:rPr>
            <w:rStyle w:val="Hyperlink"/>
            <w:sz w:val="20"/>
            <w:szCs w:val="20"/>
            <w:shd w:val="clear" w:color="auto" w:fill="FFFFFF"/>
          </w:rPr>
          <w:t>1</w:t>
        </w:r>
        <w:r w:rsidR="00A2215D" w:rsidRPr="002D1C48">
          <w:rPr>
            <w:rStyle w:val="Hyperlink"/>
            <w:rFonts w:hint="eastAsia"/>
            <w:sz w:val="20"/>
            <w:szCs w:val="20"/>
            <w:shd w:val="clear" w:color="auto" w:fill="FFFFFF"/>
          </w:rPr>
          <w:t>6.</w:t>
        </w:r>
        <w:r w:rsidR="00A2215D" w:rsidRPr="002D1C48">
          <w:rPr>
            <w:rStyle w:val="Hyperlink"/>
            <w:sz w:val="20"/>
            <w:szCs w:val="20"/>
            <w:shd w:val="clear" w:color="auto" w:fill="FFFFFF"/>
          </w:rPr>
          <w:t>0</w:t>
        </w:r>
        <w:r w:rsidR="00A2215D" w:rsidRPr="002D1C48">
          <w:rPr>
            <w:rStyle w:val="Hyperlink"/>
            <w:rFonts w:hint="eastAsia"/>
            <w:sz w:val="20"/>
            <w:szCs w:val="20"/>
            <w:shd w:val="clear" w:color="auto" w:fill="FFFFFF"/>
            <w:lang w:eastAsia="zh-CN"/>
          </w:rPr>
          <w:t>7</w:t>
        </w:r>
      </w:hyperlink>
      <w:r w:rsidR="00A2215D" w:rsidRPr="002D1C48">
        <w:rPr>
          <w:color w:val="000000"/>
          <w:sz w:val="20"/>
          <w:szCs w:val="20"/>
          <w:shd w:val="clear" w:color="auto" w:fill="FFFFFF"/>
        </w:rPr>
        <w:t>.</w:t>
      </w:r>
    </w:p>
    <w:p w:rsidR="001817C7" w:rsidRPr="002D1C48" w:rsidRDefault="001817C7" w:rsidP="00A2215D">
      <w:pPr>
        <w:snapToGrid w:val="0"/>
        <w:jc w:val="both"/>
        <w:rPr>
          <w:sz w:val="20"/>
          <w:szCs w:val="20"/>
        </w:rPr>
      </w:pPr>
    </w:p>
    <w:p w:rsidR="001817C7" w:rsidRPr="002D1C48" w:rsidRDefault="001817C7" w:rsidP="00A2215D">
      <w:pPr>
        <w:snapToGrid w:val="0"/>
        <w:jc w:val="both"/>
        <w:rPr>
          <w:sz w:val="20"/>
          <w:szCs w:val="20"/>
        </w:rPr>
      </w:pPr>
      <w:r w:rsidRPr="002D1C48">
        <w:rPr>
          <w:b/>
          <w:sz w:val="20"/>
          <w:szCs w:val="20"/>
        </w:rPr>
        <w:t xml:space="preserve">Keywords: </w:t>
      </w:r>
      <w:r w:rsidR="005D7450" w:rsidRPr="002D1C48">
        <w:rPr>
          <w:sz w:val="20"/>
          <w:szCs w:val="20"/>
        </w:rPr>
        <w:t>Aluminum toxicity, AlCl</w:t>
      </w:r>
      <w:r w:rsidR="005D7450" w:rsidRPr="002D1C48">
        <w:rPr>
          <w:sz w:val="20"/>
          <w:szCs w:val="20"/>
          <w:vertAlign w:val="subscript"/>
        </w:rPr>
        <w:t>3</w:t>
      </w:r>
      <w:r w:rsidR="005D7450" w:rsidRPr="002D1C48">
        <w:rPr>
          <w:sz w:val="20"/>
          <w:szCs w:val="20"/>
        </w:rPr>
        <w:t xml:space="preserve">, </w:t>
      </w:r>
      <w:proofErr w:type="spellStart"/>
      <w:r w:rsidR="005D7450" w:rsidRPr="002D1C48">
        <w:rPr>
          <w:i/>
          <w:iCs/>
          <w:sz w:val="20"/>
          <w:szCs w:val="20"/>
        </w:rPr>
        <w:t>Nigella</w:t>
      </w:r>
      <w:proofErr w:type="spellEnd"/>
      <w:r w:rsidR="005D7450" w:rsidRPr="002D1C48">
        <w:rPr>
          <w:i/>
          <w:iCs/>
          <w:sz w:val="20"/>
          <w:szCs w:val="20"/>
        </w:rPr>
        <w:t xml:space="preserve"> sativa</w:t>
      </w:r>
      <w:r w:rsidR="005D7450" w:rsidRPr="002D1C48">
        <w:rPr>
          <w:sz w:val="20"/>
          <w:szCs w:val="20"/>
        </w:rPr>
        <w:t>, seed germination, root growth, mitotic activity, chromosomal aberrations</w:t>
      </w:r>
    </w:p>
    <w:p w:rsidR="00A2215D" w:rsidRPr="002D1C48" w:rsidRDefault="00A2215D" w:rsidP="00A2215D">
      <w:pPr>
        <w:snapToGrid w:val="0"/>
        <w:jc w:val="both"/>
        <w:rPr>
          <w:b/>
          <w:sz w:val="20"/>
          <w:szCs w:val="20"/>
        </w:rPr>
      </w:pPr>
    </w:p>
    <w:p w:rsidR="00A2215D" w:rsidRPr="002D1C48" w:rsidRDefault="00A2215D" w:rsidP="00A2215D">
      <w:pPr>
        <w:snapToGrid w:val="0"/>
        <w:jc w:val="both"/>
        <w:rPr>
          <w:b/>
          <w:sz w:val="20"/>
          <w:szCs w:val="20"/>
        </w:rPr>
        <w:sectPr w:rsidR="00A2215D" w:rsidRPr="002D1C48" w:rsidSect="00702C75">
          <w:headerReference w:type="default" r:id="rId11"/>
          <w:footerReference w:type="even" r:id="rId12"/>
          <w:footerReference w:type="default" r:id="rId13"/>
          <w:footnotePr>
            <w:pos w:val="beneathText"/>
          </w:footnotePr>
          <w:type w:val="continuous"/>
          <w:pgSz w:w="12240" w:h="15840" w:code="1"/>
          <w:pgMar w:top="1440" w:right="1440" w:bottom="1440" w:left="1440" w:header="720" w:footer="720" w:gutter="0"/>
          <w:pgNumType w:start="30"/>
          <w:cols w:space="720"/>
          <w:docGrid w:linePitch="360"/>
        </w:sectPr>
      </w:pPr>
    </w:p>
    <w:p w:rsidR="00471E57" w:rsidRPr="002D1C48" w:rsidRDefault="00471E57" w:rsidP="00A2215D">
      <w:pPr>
        <w:snapToGrid w:val="0"/>
        <w:jc w:val="both"/>
        <w:rPr>
          <w:b/>
          <w:sz w:val="20"/>
          <w:szCs w:val="20"/>
        </w:rPr>
      </w:pPr>
      <w:r w:rsidRPr="002D1C48">
        <w:rPr>
          <w:b/>
          <w:sz w:val="20"/>
          <w:szCs w:val="20"/>
        </w:rPr>
        <w:lastRenderedPageBreak/>
        <w:t>1. Introduction</w:t>
      </w:r>
    </w:p>
    <w:p w:rsidR="005D7450" w:rsidRPr="002D1C48" w:rsidRDefault="005D7450" w:rsidP="00A2215D">
      <w:pPr>
        <w:snapToGrid w:val="0"/>
        <w:ind w:firstLine="425"/>
        <w:jc w:val="both"/>
        <w:rPr>
          <w:sz w:val="20"/>
          <w:szCs w:val="20"/>
        </w:rPr>
      </w:pPr>
      <w:r w:rsidRPr="002D1C48">
        <w:rPr>
          <w:sz w:val="20"/>
          <w:szCs w:val="20"/>
        </w:rPr>
        <w:t>Heavy metals are significant environmental pollutants and their toxicity is a problem of increasing significance for ecological, evolutionary, nutritional and environmental reasons (</w:t>
      </w:r>
      <w:proofErr w:type="spellStart"/>
      <w:r w:rsidRPr="002D1C48">
        <w:rPr>
          <w:sz w:val="20"/>
          <w:szCs w:val="20"/>
        </w:rPr>
        <w:t>Nagajyoti</w:t>
      </w:r>
      <w:proofErr w:type="spellEnd"/>
      <w:r w:rsidRPr="002D1C48">
        <w:rPr>
          <w:sz w:val="20"/>
          <w:szCs w:val="20"/>
        </w:rPr>
        <w:t xml:space="preserve"> </w:t>
      </w:r>
      <w:r w:rsidRPr="002D1C48">
        <w:rPr>
          <w:i/>
          <w:iCs/>
          <w:sz w:val="20"/>
          <w:szCs w:val="20"/>
        </w:rPr>
        <w:t>et al.</w:t>
      </w:r>
      <w:r w:rsidRPr="002D1C48">
        <w:rPr>
          <w:sz w:val="20"/>
          <w:szCs w:val="20"/>
        </w:rPr>
        <w:t xml:space="preserve">, 2010 and </w:t>
      </w:r>
      <w:proofErr w:type="spellStart"/>
      <w:r w:rsidRPr="002D1C48">
        <w:rPr>
          <w:sz w:val="20"/>
          <w:szCs w:val="20"/>
        </w:rPr>
        <w:t>Jaishankar</w:t>
      </w:r>
      <w:proofErr w:type="spellEnd"/>
      <w:r w:rsidRPr="002D1C48">
        <w:rPr>
          <w:sz w:val="20"/>
          <w:szCs w:val="20"/>
        </w:rPr>
        <w:t xml:space="preserve"> </w:t>
      </w:r>
      <w:r w:rsidRPr="002D1C48">
        <w:rPr>
          <w:i/>
          <w:iCs/>
          <w:sz w:val="20"/>
          <w:szCs w:val="20"/>
        </w:rPr>
        <w:t>et al.</w:t>
      </w:r>
      <w:r w:rsidRPr="002D1C48">
        <w:rPr>
          <w:sz w:val="20"/>
          <w:szCs w:val="20"/>
        </w:rPr>
        <w:t>, 2014). The increase of heavy metal</w:t>
      </w:r>
      <w:r w:rsidR="0056793B" w:rsidRPr="002D1C48">
        <w:rPr>
          <w:sz w:val="20"/>
          <w:szCs w:val="20"/>
        </w:rPr>
        <w:t>s</w:t>
      </w:r>
      <w:r w:rsidRPr="002D1C48">
        <w:rPr>
          <w:sz w:val="20"/>
          <w:szCs w:val="20"/>
        </w:rPr>
        <w:t xml:space="preserve"> potential in nature and industrial environment cause mutagenic and carcinogenic effects (</w:t>
      </w:r>
      <w:proofErr w:type="spellStart"/>
      <w:r w:rsidRPr="002D1C48">
        <w:rPr>
          <w:sz w:val="20"/>
          <w:szCs w:val="20"/>
        </w:rPr>
        <w:t>Pandey</w:t>
      </w:r>
      <w:proofErr w:type="spellEnd"/>
      <w:r w:rsidRPr="002D1C48">
        <w:rPr>
          <w:sz w:val="20"/>
          <w:szCs w:val="20"/>
        </w:rPr>
        <w:t xml:space="preserve"> and </w:t>
      </w:r>
      <w:proofErr w:type="spellStart"/>
      <w:r w:rsidRPr="002D1C48">
        <w:rPr>
          <w:sz w:val="20"/>
          <w:szCs w:val="20"/>
        </w:rPr>
        <w:t>Upadhyay</w:t>
      </w:r>
      <w:proofErr w:type="spellEnd"/>
      <w:r w:rsidRPr="002D1C48">
        <w:rPr>
          <w:sz w:val="20"/>
          <w:szCs w:val="20"/>
        </w:rPr>
        <w:t>, 2010). Heavy metal</w:t>
      </w:r>
      <w:r w:rsidR="0056793B" w:rsidRPr="002D1C48">
        <w:rPr>
          <w:sz w:val="20"/>
          <w:szCs w:val="20"/>
        </w:rPr>
        <w:t>s</w:t>
      </w:r>
      <w:r w:rsidRPr="002D1C48">
        <w:rPr>
          <w:sz w:val="20"/>
          <w:szCs w:val="20"/>
        </w:rPr>
        <w:t xml:space="preserve"> toxicity in plants varies with plant species, specific metal, concentration, chemical form and soil composition and pH, as many heavy metals are considered to be essential for plant growth. Plants are stationary, and roots of a plant are the primary contact site for heavy metal ions. Aluminum, as a light metal, is sometimes counted as heavy metal in view of its toxicity (</w:t>
      </w:r>
      <w:proofErr w:type="spellStart"/>
      <w:r w:rsidRPr="002D1C48">
        <w:rPr>
          <w:sz w:val="20"/>
          <w:szCs w:val="20"/>
        </w:rPr>
        <w:t>Blann</w:t>
      </w:r>
      <w:proofErr w:type="spellEnd"/>
      <w:r w:rsidRPr="002D1C48">
        <w:rPr>
          <w:sz w:val="20"/>
          <w:szCs w:val="20"/>
        </w:rPr>
        <w:t xml:space="preserve"> and Ahmed 2014).</w:t>
      </w:r>
    </w:p>
    <w:p w:rsidR="005D7450" w:rsidRPr="002D1C48" w:rsidRDefault="005D7450" w:rsidP="00A2215D">
      <w:pPr>
        <w:snapToGrid w:val="0"/>
        <w:ind w:firstLine="425"/>
        <w:jc w:val="both"/>
        <w:rPr>
          <w:sz w:val="20"/>
          <w:szCs w:val="20"/>
        </w:rPr>
      </w:pPr>
      <w:r w:rsidRPr="002D1C48">
        <w:rPr>
          <w:sz w:val="20"/>
          <w:szCs w:val="20"/>
        </w:rPr>
        <w:t>Aluminum</w:t>
      </w:r>
      <w:r w:rsidR="0056793B" w:rsidRPr="002D1C48">
        <w:rPr>
          <w:sz w:val="20"/>
          <w:szCs w:val="20"/>
        </w:rPr>
        <w:t xml:space="preserve"> element (Al)</w:t>
      </w:r>
      <w:r w:rsidRPr="002D1C48">
        <w:rPr>
          <w:sz w:val="20"/>
          <w:szCs w:val="20"/>
        </w:rPr>
        <w:t xml:space="preserve"> is the third most abundant metallic element found in the earth’s crust after oxygen and silicon (Gupta </w:t>
      </w:r>
      <w:r w:rsidRPr="002D1C48">
        <w:rPr>
          <w:i/>
          <w:iCs/>
          <w:sz w:val="20"/>
          <w:szCs w:val="20"/>
        </w:rPr>
        <w:t>et al.</w:t>
      </w:r>
      <w:r w:rsidRPr="002D1C48">
        <w:rPr>
          <w:sz w:val="20"/>
          <w:szCs w:val="20"/>
        </w:rPr>
        <w:t xml:space="preserve">, 2013). Acid toxicity is mainly caused by a lack of essential nutrients in the soil and excessive toxic metals in the plant root zone. Of the toxic metals, aluminum is the most prevalent and most toxic. Aluminum is one of </w:t>
      </w:r>
      <w:r w:rsidRPr="002D1C48">
        <w:rPr>
          <w:sz w:val="20"/>
          <w:szCs w:val="20"/>
        </w:rPr>
        <w:lastRenderedPageBreak/>
        <w:t>the most abundant minerals in the soil; comprising approximately</w:t>
      </w:r>
      <w:r w:rsidR="0056793B" w:rsidRPr="002D1C48">
        <w:rPr>
          <w:sz w:val="20"/>
          <w:szCs w:val="20"/>
        </w:rPr>
        <w:t xml:space="preserve"> </w:t>
      </w:r>
      <w:r w:rsidRPr="002D1C48">
        <w:rPr>
          <w:sz w:val="20"/>
          <w:szCs w:val="20"/>
        </w:rPr>
        <w:t xml:space="preserve">7% (Biao </w:t>
      </w:r>
      <w:r w:rsidRPr="002D1C48">
        <w:rPr>
          <w:i/>
          <w:iCs/>
          <w:sz w:val="20"/>
          <w:szCs w:val="20"/>
        </w:rPr>
        <w:t>et al.,</w:t>
      </w:r>
      <w:r w:rsidRPr="002D1C48">
        <w:rPr>
          <w:sz w:val="20"/>
          <w:szCs w:val="20"/>
        </w:rPr>
        <w:t xml:space="preserve"> 2013). </w:t>
      </w:r>
      <w:proofErr w:type="spellStart"/>
      <w:r w:rsidRPr="002D1C48">
        <w:rPr>
          <w:sz w:val="20"/>
          <w:szCs w:val="20"/>
        </w:rPr>
        <w:t>Saxena</w:t>
      </w:r>
      <w:proofErr w:type="spellEnd"/>
      <w:r w:rsidRPr="002D1C48">
        <w:rPr>
          <w:sz w:val="20"/>
          <w:szCs w:val="20"/>
        </w:rPr>
        <w:t xml:space="preserve"> and </w:t>
      </w:r>
      <w:proofErr w:type="spellStart"/>
      <w:r w:rsidRPr="002D1C48">
        <w:rPr>
          <w:sz w:val="20"/>
          <w:szCs w:val="20"/>
        </w:rPr>
        <w:t>Misra</w:t>
      </w:r>
      <w:proofErr w:type="spellEnd"/>
      <w:r w:rsidRPr="002D1C48">
        <w:rPr>
          <w:sz w:val="20"/>
          <w:szCs w:val="20"/>
        </w:rPr>
        <w:t xml:space="preserve"> (2010) considered aluminum toxicity as a major inhibitor on limiting plant growth that affects large agricultural areas, which resulted in decrease crop yields principally in acid</w:t>
      </w:r>
      <w:r w:rsidRPr="002D1C48">
        <w:rPr>
          <w:rFonts w:eastAsia="Calibri"/>
          <w:color w:val="000000"/>
          <w:sz w:val="20"/>
          <w:szCs w:val="20"/>
          <w:lang w:eastAsia="en-US"/>
        </w:rPr>
        <w:t xml:space="preserve"> </w:t>
      </w:r>
      <w:r w:rsidR="0056793B" w:rsidRPr="002D1C48">
        <w:rPr>
          <w:sz w:val="20"/>
          <w:szCs w:val="20"/>
        </w:rPr>
        <w:t>a</w:t>
      </w:r>
      <w:r w:rsidRPr="002D1C48">
        <w:rPr>
          <w:sz w:val="20"/>
          <w:szCs w:val="20"/>
        </w:rPr>
        <w:t>luminum has no biological role and is a toxic non-essential metal to microorganisms (</w:t>
      </w:r>
      <w:proofErr w:type="spellStart"/>
      <w:r w:rsidRPr="002D1C48">
        <w:rPr>
          <w:sz w:val="20"/>
          <w:szCs w:val="20"/>
        </w:rPr>
        <w:t>Olaniran</w:t>
      </w:r>
      <w:proofErr w:type="spellEnd"/>
      <w:r w:rsidRPr="002D1C48">
        <w:rPr>
          <w:sz w:val="20"/>
          <w:szCs w:val="20"/>
        </w:rPr>
        <w:t xml:space="preserve"> </w:t>
      </w:r>
      <w:r w:rsidRPr="002D1C48">
        <w:rPr>
          <w:i/>
          <w:iCs/>
          <w:sz w:val="20"/>
          <w:szCs w:val="20"/>
        </w:rPr>
        <w:t>et al</w:t>
      </w:r>
      <w:r w:rsidRPr="002D1C48">
        <w:rPr>
          <w:sz w:val="20"/>
          <w:szCs w:val="20"/>
        </w:rPr>
        <w:t>., 2013).</w:t>
      </w:r>
    </w:p>
    <w:p w:rsidR="00331BD5" w:rsidRPr="002D1C48" w:rsidRDefault="005D7450" w:rsidP="00A2215D">
      <w:pPr>
        <w:snapToGrid w:val="0"/>
        <w:ind w:firstLine="425"/>
        <w:jc w:val="both"/>
        <w:rPr>
          <w:sz w:val="20"/>
          <w:szCs w:val="20"/>
        </w:rPr>
      </w:pPr>
      <w:r w:rsidRPr="002D1C48">
        <w:rPr>
          <w:sz w:val="20"/>
          <w:szCs w:val="20"/>
        </w:rPr>
        <w:t xml:space="preserve">A large part of the literature dealing with effects of Al on plant growth refers to Al as a non-essential and toxic element. The best descriptive symptom of Al toxicity in plants as indicated by Foy (1974) appears as inhibition of root </w:t>
      </w:r>
      <w:r w:rsidR="001A0B62" w:rsidRPr="002D1C48">
        <w:rPr>
          <w:sz w:val="20"/>
          <w:szCs w:val="20"/>
        </w:rPr>
        <w:t>growth, which</w:t>
      </w:r>
      <w:r w:rsidRPr="002D1C48">
        <w:rPr>
          <w:sz w:val="20"/>
          <w:szCs w:val="20"/>
        </w:rPr>
        <w:t xml:space="preserve"> can only be explained by an inhibitory effect of Al on cell division. It is well known that roots are the primary target of aluminum </w:t>
      </w:r>
      <w:proofErr w:type="spellStart"/>
      <w:r w:rsidRPr="002D1C48">
        <w:rPr>
          <w:sz w:val="20"/>
          <w:szCs w:val="20"/>
        </w:rPr>
        <w:t>phytotoxic</w:t>
      </w:r>
      <w:proofErr w:type="spellEnd"/>
      <w:r w:rsidRPr="002D1C48">
        <w:rPr>
          <w:sz w:val="20"/>
          <w:szCs w:val="20"/>
        </w:rPr>
        <w:t xml:space="preserve"> (</w:t>
      </w:r>
      <w:proofErr w:type="spellStart"/>
      <w:r w:rsidRPr="002D1C48">
        <w:rPr>
          <w:sz w:val="20"/>
          <w:szCs w:val="20"/>
        </w:rPr>
        <w:t>Doncheva</w:t>
      </w:r>
      <w:proofErr w:type="spellEnd"/>
      <w:r w:rsidRPr="002D1C48">
        <w:rPr>
          <w:sz w:val="20"/>
          <w:szCs w:val="20"/>
        </w:rPr>
        <w:t xml:space="preserve"> </w:t>
      </w:r>
      <w:r w:rsidRPr="002D1C48">
        <w:rPr>
          <w:i/>
          <w:iCs/>
          <w:sz w:val="20"/>
          <w:szCs w:val="20"/>
        </w:rPr>
        <w:t>et al</w:t>
      </w:r>
      <w:r w:rsidRPr="002D1C48">
        <w:rPr>
          <w:sz w:val="20"/>
          <w:szCs w:val="20"/>
        </w:rPr>
        <w:t xml:space="preserve">., 2005 and Li </w:t>
      </w:r>
      <w:r w:rsidRPr="002D1C48">
        <w:rPr>
          <w:i/>
          <w:iCs/>
          <w:sz w:val="20"/>
          <w:szCs w:val="20"/>
        </w:rPr>
        <w:t>et al</w:t>
      </w:r>
      <w:r w:rsidRPr="002D1C48">
        <w:rPr>
          <w:sz w:val="20"/>
          <w:szCs w:val="20"/>
        </w:rPr>
        <w:t>., 2015),</w:t>
      </w:r>
      <w:r w:rsidRPr="002D1C48">
        <w:rPr>
          <w:b/>
          <w:bCs/>
          <w:sz w:val="20"/>
          <w:szCs w:val="20"/>
        </w:rPr>
        <w:t xml:space="preserve"> </w:t>
      </w:r>
      <w:r w:rsidRPr="002D1C48">
        <w:rPr>
          <w:sz w:val="20"/>
          <w:szCs w:val="20"/>
        </w:rPr>
        <w:t>in which</w:t>
      </w:r>
      <w:r w:rsidRPr="002D1C48">
        <w:rPr>
          <w:b/>
          <w:bCs/>
          <w:sz w:val="20"/>
          <w:szCs w:val="20"/>
        </w:rPr>
        <w:t xml:space="preserve"> </w:t>
      </w:r>
      <w:r w:rsidRPr="002D1C48">
        <w:rPr>
          <w:sz w:val="20"/>
          <w:szCs w:val="20"/>
        </w:rPr>
        <w:t xml:space="preserve">Al exposure causes inhibition of cell elongation and cell division, leading to root stunting accompanied by </w:t>
      </w:r>
      <w:r w:rsidR="001A0B62" w:rsidRPr="002D1C48">
        <w:rPr>
          <w:sz w:val="20"/>
          <w:szCs w:val="20"/>
        </w:rPr>
        <w:t>reducing</w:t>
      </w:r>
      <w:r w:rsidRPr="002D1C48">
        <w:rPr>
          <w:sz w:val="20"/>
          <w:szCs w:val="20"/>
        </w:rPr>
        <w:t xml:space="preserve"> water and nutrient uptake (Panda </w:t>
      </w:r>
      <w:r w:rsidRPr="002D1C48">
        <w:rPr>
          <w:i/>
          <w:iCs/>
          <w:sz w:val="20"/>
          <w:szCs w:val="20"/>
        </w:rPr>
        <w:t>et al.,</w:t>
      </w:r>
      <w:r w:rsidRPr="002D1C48">
        <w:rPr>
          <w:sz w:val="20"/>
          <w:szCs w:val="20"/>
        </w:rPr>
        <w:t xml:space="preserve"> 2009). The initial and most dramatic symptom of Al toxicity is inhibition of root elongation or root growth (Barceló and </w:t>
      </w:r>
      <w:proofErr w:type="spellStart"/>
      <w:r w:rsidRPr="002D1C48">
        <w:rPr>
          <w:sz w:val="20"/>
          <w:szCs w:val="20"/>
        </w:rPr>
        <w:t>Poschenrieder</w:t>
      </w:r>
      <w:proofErr w:type="spellEnd"/>
      <w:r w:rsidRPr="002D1C48">
        <w:rPr>
          <w:sz w:val="20"/>
          <w:szCs w:val="20"/>
        </w:rPr>
        <w:t xml:space="preserve">, 2002) where the Al inhibited root cell division after hours or even days of exposure, thus </w:t>
      </w:r>
      <w:r w:rsidRPr="002D1C48">
        <w:rPr>
          <w:sz w:val="20"/>
          <w:szCs w:val="20"/>
        </w:rPr>
        <w:lastRenderedPageBreak/>
        <w:t>reducing water and nutrient uptake, consequently resulting in poor plant growth and yield</w:t>
      </w:r>
      <w:r w:rsidRPr="002D1C48">
        <w:rPr>
          <w:rFonts w:hint="cs"/>
          <w:sz w:val="20"/>
          <w:szCs w:val="20"/>
        </w:rPr>
        <w:t xml:space="preserve"> </w:t>
      </w:r>
      <w:r w:rsidRPr="002D1C48">
        <w:rPr>
          <w:sz w:val="20"/>
          <w:szCs w:val="20"/>
        </w:rPr>
        <w:t xml:space="preserve">(Wang </w:t>
      </w:r>
      <w:r w:rsidRPr="002D1C48">
        <w:rPr>
          <w:i/>
          <w:iCs/>
          <w:sz w:val="20"/>
          <w:szCs w:val="20"/>
        </w:rPr>
        <w:t>et al</w:t>
      </w:r>
      <w:r w:rsidRPr="002D1C48">
        <w:rPr>
          <w:sz w:val="20"/>
          <w:szCs w:val="20"/>
        </w:rPr>
        <w:t>., 2006). The major consequences of Al exposure are the decrease of plant production and the inhibition of root growth. The root growth inhibition may be directly/indirectly responsible for the loss of plant production (Silva, 2012). Root elongation is a reliable parameter used in the bioassay and quantitative of heavy metal</w:t>
      </w:r>
      <w:r w:rsidR="00BC395D" w:rsidRPr="002D1C48">
        <w:rPr>
          <w:sz w:val="20"/>
          <w:szCs w:val="20"/>
        </w:rPr>
        <w:t>s</w:t>
      </w:r>
      <w:r w:rsidRPr="002D1C48">
        <w:rPr>
          <w:sz w:val="20"/>
          <w:szCs w:val="20"/>
        </w:rPr>
        <w:t xml:space="preserve"> toxicity, because root growth is particularly sensitive to toxic metals (</w:t>
      </w:r>
      <w:proofErr w:type="spellStart"/>
      <w:r w:rsidRPr="002D1C48">
        <w:rPr>
          <w:sz w:val="20"/>
          <w:szCs w:val="20"/>
        </w:rPr>
        <w:t>Sahi</w:t>
      </w:r>
      <w:proofErr w:type="spellEnd"/>
      <w:r w:rsidRPr="002D1C48">
        <w:rPr>
          <w:sz w:val="20"/>
          <w:szCs w:val="20"/>
        </w:rPr>
        <w:t xml:space="preserve"> and Singh, 1996).</w:t>
      </w:r>
    </w:p>
    <w:p w:rsidR="005D7450" w:rsidRPr="002D1C48" w:rsidRDefault="005D7450" w:rsidP="00A2215D">
      <w:pPr>
        <w:snapToGrid w:val="0"/>
        <w:ind w:firstLine="425"/>
        <w:jc w:val="both"/>
        <w:rPr>
          <w:sz w:val="20"/>
          <w:szCs w:val="20"/>
        </w:rPr>
      </w:pPr>
      <w:r w:rsidRPr="002D1C48">
        <w:rPr>
          <w:sz w:val="20"/>
          <w:szCs w:val="20"/>
        </w:rPr>
        <w:t>The w</w:t>
      </w:r>
      <w:r w:rsidR="00031EC3" w:rsidRPr="002D1C48">
        <w:rPr>
          <w:sz w:val="20"/>
          <w:szCs w:val="20"/>
        </w:rPr>
        <w:t xml:space="preserve">orks related to aluminum effect </w:t>
      </w:r>
      <w:r w:rsidRPr="002D1C48">
        <w:rPr>
          <w:sz w:val="20"/>
          <w:szCs w:val="20"/>
        </w:rPr>
        <w:t xml:space="preserve">seed germination, root growth and cell division have been mainly undergone in some species like </w:t>
      </w:r>
      <w:proofErr w:type="spellStart"/>
      <w:r w:rsidRPr="002D1C48">
        <w:rPr>
          <w:i/>
          <w:iCs/>
          <w:sz w:val="20"/>
          <w:szCs w:val="20"/>
        </w:rPr>
        <w:t>Allium</w:t>
      </w:r>
      <w:proofErr w:type="spellEnd"/>
      <w:r w:rsidRPr="002D1C48">
        <w:rPr>
          <w:sz w:val="20"/>
          <w:szCs w:val="20"/>
        </w:rPr>
        <w:t xml:space="preserve"> </w:t>
      </w:r>
      <w:proofErr w:type="spellStart"/>
      <w:r w:rsidRPr="002D1C48">
        <w:rPr>
          <w:i/>
          <w:iCs/>
          <w:sz w:val="20"/>
          <w:szCs w:val="20"/>
        </w:rPr>
        <w:t>cepa</w:t>
      </w:r>
      <w:proofErr w:type="spellEnd"/>
      <w:r w:rsidRPr="002D1C48">
        <w:rPr>
          <w:i/>
          <w:iCs/>
          <w:sz w:val="20"/>
          <w:szCs w:val="20"/>
        </w:rPr>
        <w:t xml:space="preserve"> </w:t>
      </w:r>
      <w:r w:rsidRPr="002D1C48">
        <w:rPr>
          <w:sz w:val="20"/>
          <w:szCs w:val="20"/>
        </w:rPr>
        <w:t>(</w:t>
      </w:r>
      <w:proofErr w:type="spellStart"/>
      <w:r w:rsidRPr="002D1C48">
        <w:rPr>
          <w:sz w:val="20"/>
          <w:szCs w:val="20"/>
        </w:rPr>
        <w:t>Fiskesjö</w:t>
      </w:r>
      <w:proofErr w:type="spellEnd"/>
      <w:r w:rsidR="00BC395D" w:rsidRPr="002D1C48">
        <w:rPr>
          <w:sz w:val="20"/>
          <w:szCs w:val="20"/>
        </w:rPr>
        <w:t>,</w:t>
      </w:r>
      <w:r w:rsidRPr="002D1C48">
        <w:rPr>
          <w:sz w:val="20"/>
          <w:szCs w:val="20"/>
        </w:rPr>
        <w:t xml:space="preserve"> 1988 and Qin </w:t>
      </w:r>
      <w:r w:rsidRPr="002D1C48">
        <w:rPr>
          <w:i/>
          <w:iCs/>
          <w:sz w:val="20"/>
          <w:szCs w:val="20"/>
        </w:rPr>
        <w:t>et al</w:t>
      </w:r>
      <w:r w:rsidRPr="002D1C48">
        <w:rPr>
          <w:sz w:val="20"/>
          <w:szCs w:val="20"/>
        </w:rPr>
        <w:t xml:space="preserve">., 2010), </w:t>
      </w:r>
      <w:proofErr w:type="spellStart"/>
      <w:r w:rsidRPr="002D1C48">
        <w:rPr>
          <w:i/>
          <w:iCs/>
          <w:sz w:val="20"/>
          <w:szCs w:val="20"/>
        </w:rPr>
        <w:t>Allium</w:t>
      </w:r>
      <w:proofErr w:type="spellEnd"/>
      <w:r w:rsidRPr="002D1C48">
        <w:rPr>
          <w:i/>
          <w:iCs/>
          <w:sz w:val="20"/>
          <w:szCs w:val="20"/>
        </w:rPr>
        <w:t xml:space="preserve"> </w:t>
      </w:r>
      <w:proofErr w:type="spellStart"/>
      <w:r w:rsidRPr="002D1C48">
        <w:rPr>
          <w:i/>
          <w:iCs/>
          <w:sz w:val="20"/>
          <w:szCs w:val="20"/>
        </w:rPr>
        <w:t>sativum</w:t>
      </w:r>
      <w:proofErr w:type="spellEnd"/>
      <w:r w:rsidRPr="002D1C48">
        <w:rPr>
          <w:i/>
          <w:iCs/>
          <w:sz w:val="20"/>
          <w:szCs w:val="20"/>
        </w:rPr>
        <w:t xml:space="preserve"> </w:t>
      </w:r>
      <w:r w:rsidRPr="002D1C48">
        <w:rPr>
          <w:sz w:val="20"/>
          <w:szCs w:val="20"/>
        </w:rPr>
        <w:t xml:space="preserve">(Roy </w:t>
      </w:r>
      <w:r w:rsidRPr="002D1C48">
        <w:rPr>
          <w:i/>
          <w:iCs/>
          <w:sz w:val="20"/>
          <w:szCs w:val="20"/>
        </w:rPr>
        <w:t xml:space="preserve">et al., </w:t>
      </w:r>
      <w:r w:rsidRPr="002D1C48">
        <w:rPr>
          <w:sz w:val="20"/>
          <w:szCs w:val="20"/>
        </w:rPr>
        <w:t xml:space="preserve">1989), </w:t>
      </w:r>
      <w:proofErr w:type="spellStart"/>
      <w:r w:rsidRPr="002D1C48">
        <w:rPr>
          <w:i/>
          <w:iCs/>
          <w:sz w:val="20"/>
          <w:szCs w:val="20"/>
        </w:rPr>
        <w:t>Triticum</w:t>
      </w:r>
      <w:proofErr w:type="spellEnd"/>
      <w:r w:rsidRPr="002D1C48">
        <w:rPr>
          <w:i/>
          <w:iCs/>
          <w:sz w:val="20"/>
          <w:szCs w:val="20"/>
        </w:rPr>
        <w:t xml:space="preserve"> </w:t>
      </w:r>
      <w:proofErr w:type="spellStart"/>
      <w:r w:rsidRPr="002D1C48">
        <w:rPr>
          <w:i/>
          <w:iCs/>
          <w:sz w:val="20"/>
          <w:szCs w:val="20"/>
        </w:rPr>
        <w:t>aestivum</w:t>
      </w:r>
      <w:proofErr w:type="spellEnd"/>
      <w:r w:rsidRPr="002D1C48">
        <w:rPr>
          <w:i/>
          <w:iCs/>
          <w:sz w:val="20"/>
          <w:szCs w:val="20"/>
        </w:rPr>
        <w:t xml:space="preserve"> </w:t>
      </w:r>
      <w:r w:rsidRPr="002D1C48">
        <w:rPr>
          <w:sz w:val="20"/>
          <w:szCs w:val="20"/>
        </w:rPr>
        <w:t>(</w:t>
      </w:r>
      <w:proofErr w:type="spellStart"/>
      <w:r w:rsidRPr="002D1C48">
        <w:rPr>
          <w:sz w:val="20"/>
          <w:szCs w:val="20"/>
        </w:rPr>
        <w:t>Aniol</w:t>
      </w:r>
      <w:proofErr w:type="spellEnd"/>
      <w:r w:rsidRPr="002D1C48">
        <w:rPr>
          <w:sz w:val="20"/>
          <w:szCs w:val="20"/>
        </w:rPr>
        <w:t xml:space="preserve">, 1995), </w:t>
      </w:r>
      <w:proofErr w:type="spellStart"/>
      <w:r w:rsidRPr="002D1C48">
        <w:rPr>
          <w:i/>
          <w:iCs/>
          <w:sz w:val="20"/>
          <w:szCs w:val="20"/>
        </w:rPr>
        <w:t>Vicia</w:t>
      </w:r>
      <w:proofErr w:type="spellEnd"/>
      <w:r w:rsidRPr="002D1C48">
        <w:rPr>
          <w:i/>
          <w:iCs/>
          <w:sz w:val="20"/>
          <w:szCs w:val="20"/>
        </w:rPr>
        <w:t xml:space="preserve"> </w:t>
      </w:r>
      <w:proofErr w:type="spellStart"/>
      <w:r w:rsidRPr="002D1C48">
        <w:rPr>
          <w:i/>
          <w:iCs/>
          <w:sz w:val="20"/>
          <w:szCs w:val="20"/>
        </w:rPr>
        <w:t>faba</w:t>
      </w:r>
      <w:proofErr w:type="spellEnd"/>
      <w:r w:rsidR="002D1C48">
        <w:rPr>
          <w:i/>
          <w:iCs/>
          <w:sz w:val="20"/>
          <w:szCs w:val="20"/>
        </w:rPr>
        <w:t xml:space="preserve"> </w:t>
      </w:r>
      <w:r w:rsidRPr="002D1C48">
        <w:rPr>
          <w:sz w:val="20"/>
          <w:szCs w:val="20"/>
        </w:rPr>
        <w:t>(Zhang, 1995),</w:t>
      </w:r>
      <w:r w:rsidR="002D1C48">
        <w:rPr>
          <w:b/>
          <w:bCs/>
          <w:sz w:val="20"/>
          <w:szCs w:val="20"/>
        </w:rPr>
        <w:t xml:space="preserve"> </w:t>
      </w:r>
      <w:r w:rsidRPr="002D1C48">
        <w:rPr>
          <w:i/>
          <w:iCs/>
          <w:sz w:val="20"/>
          <w:szCs w:val="20"/>
        </w:rPr>
        <w:t xml:space="preserve">Arabidopsis thaliana </w:t>
      </w:r>
      <w:r w:rsidRPr="002D1C48">
        <w:rPr>
          <w:sz w:val="20"/>
          <w:szCs w:val="20"/>
        </w:rPr>
        <w:t xml:space="preserve">(Richards </w:t>
      </w:r>
      <w:r w:rsidRPr="002D1C48">
        <w:rPr>
          <w:i/>
          <w:iCs/>
          <w:sz w:val="20"/>
          <w:szCs w:val="20"/>
        </w:rPr>
        <w:t>et al.,</w:t>
      </w:r>
      <w:r w:rsidRPr="002D1C48">
        <w:rPr>
          <w:sz w:val="20"/>
          <w:szCs w:val="20"/>
        </w:rPr>
        <w:t xml:space="preserve"> 1998), </w:t>
      </w:r>
      <w:r w:rsidRPr="002D1C48">
        <w:rPr>
          <w:i/>
          <w:iCs/>
          <w:sz w:val="20"/>
          <w:szCs w:val="20"/>
        </w:rPr>
        <w:t xml:space="preserve">Sorghum bicolor </w:t>
      </w:r>
      <w:r w:rsidRPr="002D1C48">
        <w:rPr>
          <w:sz w:val="20"/>
          <w:szCs w:val="20"/>
        </w:rPr>
        <w:t>(</w:t>
      </w:r>
      <w:proofErr w:type="spellStart"/>
      <w:r w:rsidRPr="002D1C48">
        <w:rPr>
          <w:sz w:val="20"/>
          <w:szCs w:val="20"/>
        </w:rPr>
        <w:t>Peixoto</w:t>
      </w:r>
      <w:proofErr w:type="spellEnd"/>
      <w:r w:rsidRPr="002D1C48">
        <w:rPr>
          <w:sz w:val="20"/>
          <w:szCs w:val="20"/>
        </w:rPr>
        <w:t xml:space="preserve"> </w:t>
      </w:r>
      <w:r w:rsidRPr="002D1C48">
        <w:rPr>
          <w:i/>
          <w:iCs/>
          <w:sz w:val="20"/>
          <w:szCs w:val="20"/>
        </w:rPr>
        <w:t>et al.</w:t>
      </w:r>
      <w:r w:rsidR="00BC395D" w:rsidRPr="002D1C48">
        <w:rPr>
          <w:i/>
          <w:iCs/>
          <w:sz w:val="20"/>
          <w:szCs w:val="20"/>
        </w:rPr>
        <w:t>,</w:t>
      </w:r>
      <w:r w:rsidRPr="002D1C48">
        <w:rPr>
          <w:i/>
          <w:iCs/>
          <w:sz w:val="20"/>
          <w:szCs w:val="20"/>
        </w:rPr>
        <w:t xml:space="preserve"> </w:t>
      </w:r>
      <w:r w:rsidRPr="002D1C48">
        <w:rPr>
          <w:sz w:val="20"/>
          <w:szCs w:val="20"/>
        </w:rPr>
        <w:t xml:space="preserve">2001), </w:t>
      </w:r>
      <w:proofErr w:type="spellStart"/>
      <w:r w:rsidRPr="002D1C48">
        <w:rPr>
          <w:i/>
          <w:iCs/>
          <w:sz w:val="20"/>
          <w:szCs w:val="20"/>
        </w:rPr>
        <w:t>Hordeum</w:t>
      </w:r>
      <w:proofErr w:type="spellEnd"/>
      <w:r w:rsidRPr="002D1C48">
        <w:rPr>
          <w:i/>
          <w:iCs/>
          <w:sz w:val="20"/>
          <w:szCs w:val="20"/>
        </w:rPr>
        <w:t xml:space="preserve"> </w:t>
      </w:r>
      <w:proofErr w:type="spellStart"/>
      <w:r w:rsidRPr="002D1C48">
        <w:rPr>
          <w:i/>
          <w:iCs/>
          <w:sz w:val="20"/>
          <w:szCs w:val="20"/>
        </w:rPr>
        <w:t>vulgare</w:t>
      </w:r>
      <w:proofErr w:type="spellEnd"/>
      <w:r w:rsidRPr="002D1C48">
        <w:rPr>
          <w:sz w:val="20"/>
          <w:szCs w:val="20"/>
        </w:rPr>
        <w:t xml:space="preserve"> (Pan </w:t>
      </w:r>
      <w:r w:rsidRPr="002D1C48">
        <w:rPr>
          <w:i/>
          <w:iCs/>
          <w:sz w:val="20"/>
          <w:szCs w:val="20"/>
        </w:rPr>
        <w:t xml:space="preserve">et al., </w:t>
      </w:r>
      <w:r w:rsidRPr="002D1C48">
        <w:rPr>
          <w:sz w:val="20"/>
          <w:szCs w:val="20"/>
        </w:rPr>
        <w:t xml:space="preserve">2001), </w:t>
      </w:r>
      <w:proofErr w:type="spellStart"/>
      <w:r w:rsidRPr="002D1C48">
        <w:rPr>
          <w:i/>
          <w:iCs/>
          <w:sz w:val="20"/>
          <w:szCs w:val="20"/>
        </w:rPr>
        <w:t>Oryza</w:t>
      </w:r>
      <w:proofErr w:type="spellEnd"/>
      <w:r w:rsidRPr="002D1C48">
        <w:rPr>
          <w:i/>
          <w:iCs/>
          <w:sz w:val="20"/>
          <w:szCs w:val="20"/>
        </w:rPr>
        <w:t xml:space="preserve"> </w:t>
      </w:r>
      <w:proofErr w:type="spellStart"/>
      <w:r w:rsidRPr="002D1C48">
        <w:rPr>
          <w:i/>
          <w:iCs/>
          <w:sz w:val="20"/>
          <w:szCs w:val="20"/>
        </w:rPr>
        <w:t>rufipogon</w:t>
      </w:r>
      <w:proofErr w:type="spellEnd"/>
      <w:r w:rsidRPr="002D1C48">
        <w:rPr>
          <w:i/>
          <w:iCs/>
          <w:sz w:val="20"/>
          <w:szCs w:val="20"/>
        </w:rPr>
        <w:t xml:space="preserve"> </w:t>
      </w:r>
      <w:r w:rsidRPr="002D1C48">
        <w:rPr>
          <w:sz w:val="20"/>
          <w:szCs w:val="20"/>
        </w:rPr>
        <w:t xml:space="preserve">(Cao </w:t>
      </w:r>
      <w:r w:rsidRPr="002D1C48">
        <w:rPr>
          <w:i/>
          <w:iCs/>
          <w:sz w:val="20"/>
          <w:szCs w:val="20"/>
        </w:rPr>
        <w:t>et al</w:t>
      </w:r>
      <w:r w:rsidRPr="002D1C48">
        <w:rPr>
          <w:sz w:val="20"/>
          <w:szCs w:val="20"/>
        </w:rPr>
        <w:t>., 2011),</w:t>
      </w:r>
      <w:r w:rsidR="00BC395D" w:rsidRPr="002D1C48">
        <w:rPr>
          <w:sz w:val="20"/>
          <w:szCs w:val="20"/>
        </w:rPr>
        <w:t xml:space="preserve"> </w:t>
      </w:r>
      <w:r w:rsidRPr="002D1C48">
        <w:rPr>
          <w:i/>
          <w:iCs/>
          <w:sz w:val="20"/>
          <w:szCs w:val="20"/>
        </w:rPr>
        <w:t xml:space="preserve">Helianthus </w:t>
      </w:r>
      <w:proofErr w:type="spellStart"/>
      <w:r w:rsidRPr="002D1C48">
        <w:rPr>
          <w:i/>
          <w:iCs/>
          <w:sz w:val="20"/>
          <w:szCs w:val="20"/>
        </w:rPr>
        <w:t>annuus</w:t>
      </w:r>
      <w:proofErr w:type="spellEnd"/>
      <w:r w:rsidR="002D1C48">
        <w:rPr>
          <w:sz w:val="20"/>
          <w:szCs w:val="20"/>
        </w:rPr>
        <w:t xml:space="preserve"> </w:t>
      </w:r>
      <w:r w:rsidRPr="002D1C48">
        <w:rPr>
          <w:sz w:val="20"/>
          <w:szCs w:val="20"/>
        </w:rPr>
        <w:t>(</w:t>
      </w:r>
      <w:proofErr w:type="spellStart"/>
      <w:r w:rsidRPr="002D1C48">
        <w:rPr>
          <w:sz w:val="20"/>
          <w:szCs w:val="20"/>
        </w:rPr>
        <w:t>Chakravarty</w:t>
      </w:r>
      <w:proofErr w:type="spellEnd"/>
      <w:r w:rsidRPr="002D1C48">
        <w:rPr>
          <w:sz w:val="20"/>
          <w:szCs w:val="20"/>
        </w:rPr>
        <w:t xml:space="preserve"> and </w:t>
      </w:r>
      <w:proofErr w:type="spellStart"/>
      <w:r w:rsidRPr="002D1C48">
        <w:rPr>
          <w:sz w:val="20"/>
          <w:szCs w:val="20"/>
        </w:rPr>
        <w:t>Srivastava</w:t>
      </w:r>
      <w:proofErr w:type="spellEnd"/>
      <w:r w:rsidRPr="002D1C48">
        <w:rPr>
          <w:sz w:val="20"/>
          <w:szCs w:val="20"/>
        </w:rPr>
        <w:t xml:space="preserve">, 1992; Kumar and </w:t>
      </w:r>
      <w:proofErr w:type="spellStart"/>
      <w:r w:rsidRPr="002D1C48">
        <w:rPr>
          <w:sz w:val="20"/>
          <w:szCs w:val="20"/>
        </w:rPr>
        <w:t>Srivastava</w:t>
      </w:r>
      <w:proofErr w:type="spellEnd"/>
      <w:r w:rsidRPr="002D1C48">
        <w:rPr>
          <w:sz w:val="20"/>
          <w:szCs w:val="20"/>
        </w:rPr>
        <w:t xml:space="preserve">, 2006 and Li </w:t>
      </w:r>
      <w:r w:rsidRPr="002D1C48">
        <w:rPr>
          <w:i/>
          <w:iCs/>
          <w:sz w:val="20"/>
          <w:szCs w:val="20"/>
        </w:rPr>
        <w:t>et al</w:t>
      </w:r>
      <w:r w:rsidRPr="002D1C48">
        <w:rPr>
          <w:sz w:val="20"/>
          <w:szCs w:val="20"/>
        </w:rPr>
        <w:t>., 2015)</w:t>
      </w:r>
      <w:r w:rsidRPr="002D1C48">
        <w:rPr>
          <w:b/>
          <w:bCs/>
          <w:sz w:val="20"/>
          <w:szCs w:val="20"/>
        </w:rPr>
        <w:t xml:space="preserve">, </w:t>
      </w:r>
      <w:proofErr w:type="spellStart"/>
      <w:r w:rsidRPr="002D1C48">
        <w:rPr>
          <w:i/>
          <w:iCs/>
          <w:sz w:val="20"/>
          <w:szCs w:val="20"/>
        </w:rPr>
        <w:t>Glycine</w:t>
      </w:r>
      <w:proofErr w:type="spellEnd"/>
      <w:r w:rsidRPr="002D1C48">
        <w:rPr>
          <w:i/>
          <w:iCs/>
          <w:sz w:val="20"/>
          <w:szCs w:val="20"/>
        </w:rPr>
        <w:t xml:space="preserve"> max</w:t>
      </w:r>
      <w:r w:rsidRPr="002D1C48">
        <w:rPr>
          <w:sz w:val="20"/>
          <w:szCs w:val="20"/>
        </w:rPr>
        <w:t xml:space="preserve"> (</w:t>
      </w:r>
      <w:proofErr w:type="spellStart"/>
      <w:r w:rsidRPr="002D1C48">
        <w:rPr>
          <w:sz w:val="20"/>
          <w:szCs w:val="20"/>
        </w:rPr>
        <w:t>Noya</w:t>
      </w:r>
      <w:proofErr w:type="spellEnd"/>
      <w:r w:rsidRPr="002D1C48">
        <w:rPr>
          <w:sz w:val="20"/>
          <w:szCs w:val="20"/>
        </w:rPr>
        <w:t xml:space="preserve"> </w:t>
      </w:r>
      <w:r w:rsidRPr="002D1C48">
        <w:rPr>
          <w:i/>
          <w:iCs/>
          <w:sz w:val="20"/>
          <w:szCs w:val="20"/>
        </w:rPr>
        <w:t>et al.</w:t>
      </w:r>
      <w:r w:rsidRPr="002D1C48">
        <w:rPr>
          <w:sz w:val="20"/>
          <w:szCs w:val="20"/>
        </w:rPr>
        <w:t xml:space="preserve">, 2014) and </w:t>
      </w:r>
      <w:proofErr w:type="spellStart"/>
      <w:r w:rsidRPr="002D1C48">
        <w:rPr>
          <w:i/>
          <w:iCs/>
          <w:sz w:val="20"/>
          <w:szCs w:val="20"/>
        </w:rPr>
        <w:t>Zea</w:t>
      </w:r>
      <w:proofErr w:type="spellEnd"/>
      <w:r w:rsidRPr="002D1C48">
        <w:rPr>
          <w:i/>
          <w:iCs/>
          <w:sz w:val="20"/>
          <w:szCs w:val="20"/>
        </w:rPr>
        <w:t xml:space="preserve"> </w:t>
      </w:r>
      <w:proofErr w:type="spellStart"/>
      <w:r w:rsidRPr="002D1C48">
        <w:rPr>
          <w:i/>
          <w:iCs/>
          <w:sz w:val="20"/>
          <w:szCs w:val="20"/>
        </w:rPr>
        <w:t>mays</w:t>
      </w:r>
      <w:proofErr w:type="spellEnd"/>
      <w:r w:rsidRPr="002D1C48">
        <w:rPr>
          <w:i/>
          <w:iCs/>
          <w:sz w:val="20"/>
          <w:szCs w:val="20"/>
        </w:rPr>
        <w:t xml:space="preserve"> </w:t>
      </w:r>
      <w:r w:rsidRPr="002D1C48">
        <w:rPr>
          <w:sz w:val="20"/>
          <w:szCs w:val="20"/>
        </w:rPr>
        <w:t>(Liu and Jiang, 2001</w:t>
      </w:r>
      <w:r w:rsidR="00BC395D" w:rsidRPr="002D1C48">
        <w:rPr>
          <w:color w:val="000000"/>
          <w:sz w:val="20"/>
          <w:szCs w:val="20"/>
        </w:rPr>
        <w:t>;</w:t>
      </w:r>
      <w:r w:rsidR="002D1C48">
        <w:rPr>
          <w:color w:val="000000"/>
          <w:sz w:val="20"/>
          <w:szCs w:val="20"/>
        </w:rPr>
        <w:t xml:space="preserve"> </w:t>
      </w:r>
      <w:proofErr w:type="spellStart"/>
      <w:r w:rsidRPr="002D1C48">
        <w:rPr>
          <w:sz w:val="20"/>
          <w:szCs w:val="20"/>
        </w:rPr>
        <w:t>Doncheva</w:t>
      </w:r>
      <w:proofErr w:type="spellEnd"/>
      <w:r w:rsidRPr="002D1C48">
        <w:rPr>
          <w:sz w:val="20"/>
          <w:szCs w:val="20"/>
        </w:rPr>
        <w:t xml:space="preserve"> </w:t>
      </w:r>
      <w:r w:rsidRPr="002D1C48">
        <w:rPr>
          <w:i/>
          <w:iCs/>
          <w:sz w:val="20"/>
          <w:szCs w:val="20"/>
        </w:rPr>
        <w:t>et al</w:t>
      </w:r>
      <w:r w:rsidRPr="002D1C48">
        <w:rPr>
          <w:sz w:val="20"/>
          <w:szCs w:val="20"/>
        </w:rPr>
        <w:t>., 2005</w:t>
      </w:r>
      <w:r w:rsidR="00BC395D" w:rsidRPr="002D1C48">
        <w:rPr>
          <w:color w:val="000000"/>
          <w:sz w:val="20"/>
          <w:szCs w:val="20"/>
        </w:rPr>
        <w:t>;</w:t>
      </w:r>
      <w:r w:rsidR="002D1C48">
        <w:rPr>
          <w:color w:val="000000"/>
          <w:sz w:val="20"/>
          <w:szCs w:val="20"/>
        </w:rPr>
        <w:t xml:space="preserve"> </w:t>
      </w:r>
      <w:r w:rsidRPr="002D1C48">
        <w:rPr>
          <w:sz w:val="20"/>
          <w:szCs w:val="20"/>
        </w:rPr>
        <w:t xml:space="preserve">Vardar </w:t>
      </w:r>
      <w:r w:rsidRPr="002D1C48">
        <w:rPr>
          <w:i/>
          <w:iCs/>
          <w:sz w:val="20"/>
          <w:szCs w:val="20"/>
        </w:rPr>
        <w:t>et al</w:t>
      </w:r>
      <w:r w:rsidRPr="002D1C48">
        <w:rPr>
          <w:sz w:val="20"/>
          <w:szCs w:val="20"/>
        </w:rPr>
        <w:t xml:space="preserve">., 2011 and Alvarez Bello </w:t>
      </w:r>
      <w:r w:rsidRPr="002D1C48">
        <w:rPr>
          <w:i/>
          <w:iCs/>
          <w:sz w:val="20"/>
          <w:szCs w:val="20"/>
        </w:rPr>
        <w:t>et al</w:t>
      </w:r>
      <w:r w:rsidRPr="002D1C48">
        <w:rPr>
          <w:sz w:val="20"/>
          <w:szCs w:val="20"/>
        </w:rPr>
        <w:t xml:space="preserve">., 2012). In this concern, Yi </w:t>
      </w:r>
      <w:r w:rsidRPr="002D1C48">
        <w:rPr>
          <w:i/>
          <w:iCs/>
          <w:sz w:val="20"/>
          <w:szCs w:val="20"/>
        </w:rPr>
        <w:t>et al</w:t>
      </w:r>
      <w:r w:rsidRPr="002D1C48">
        <w:rPr>
          <w:sz w:val="20"/>
          <w:szCs w:val="20"/>
        </w:rPr>
        <w:t xml:space="preserve">. (2010) demonstrated that aluminum chloride is a clear </w:t>
      </w:r>
      <w:proofErr w:type="spellStart"/>
      <w:r w:rsidRPr="002D1C48">
        <w:rPr>
          <w:sz w:val="20"/>
          <w:szCs w:val="20"/>
        </w:rPr>
        <w:t>clastogenic</w:t>
      </w:r>
      <w:proofErr w:type="spellEnd"/>
      <w:r w:rsidRPr="002D1C48">
        <w:rPr>
          <w:sz w:val="20"/>
          <w:szCs w:val="20"/>
        </w:rPr>
        <w:t>/</w:t>
      </w:r>
      <w:proofErr w:type="spellStart"/>
      <w:r w:rsidRPr="002D1C48">
        <w:rPr>
          <w:sz w:val="20"/>
          <w:szCs w:val="20"/>
        </w:rPr>
        <w:t>genotoxic</w:t>
      </w:r>
      <w:proofErr w:type="spellEnd"/>
      <w:r w:rsidRPr="002D1C48">
        <w:rPr>
          <w:sz w:val="20"/>
          <w:szCs w:val="20"/>
        </w:rPr>
        <w:t xml:space="preserve"> and </w:t>
      </w:r>
      <w:proofErr w:type="spellStart"/>
      <w:r w:rsidRPr="002D1C48">
        <w:rPr>
          <w:sz w:val="20"/>
          <w:szCs w:val="20"/>
        </w:rPr>
        <w:t>cytotoxic</w:t>
      </w:r>
      <w:proofErr w:type="spellEnd"/>
      <w:r w:rsidRPr="002D1C48">
        <w:rPr>
          <w:sz w:val="20"/>
          <w:szCs w:val="20"/>
        </w:rPr>
        <w:t xml:space="preserve"> agent in </w:t>
      </w:r>
      <w:proofErr w:type="spellStart"/>
      <w:r w:rsidRPr="002D1C48">
        <w:rPr>
          <w:i/>
          <w:iCs/>
          <w:sz w:val="20"/>
          <w:szCs w:val="20"/>
        </w:rPr>
        <w:t>Vicia</w:t>
      </w:r>
      <w:proofErr w:type="spellEnd"/>
      <w:r w:rsidRPr="002D1C48">
        <w:rPr>
          <w:sz w:val="20"/>
          <w:szCs w:val="20"/>
        </w:rPr>
        <w:t xml:space="preserve"> root cells</w:t>
      </w:r>
      <w:r w:rsidR="00BC395D" w:rsidRPr="002D1C48">
        <w:rPr>
          <w:sz w:val="20"/>
          <w:szCs w:val="20"/>
        </w:rPr>
        <w:t>.</w:t>
      </w:r>
      <w:r w:rsidRPr="002D1C48">
        <w:rPr>
          <w:sz w:val="20"/>
          <w:szCs w:val="20"/>
          <w:vertAlign w:val="superscript"/>
        </w:rPr>
        <w:t xml:space="preserve"> </w:t>
      </w:r>
      <w:r w:rsidRPr="002D1C48">
        <w:rPr>
          <w:sz w:val="20"/>
          <w:szCs w:val="20"/>
        </w:rPr>
        <w:t>No reports or</w:t>
      </w:r>
      <w:r w:rsidRPr="002D1C48">
        <w:rPr>
          <w:b/>
          <w:bCs/>
          <w:sz w:val="20"/>
          <w:szCs w:val="20"/>
        </w:rPr>
        <w:t xml:space="preserve"> </w:t>
      </w:r>
      <w:r w:rsidRPr="002D1C48">
        <w:rPr>
          <w:sz w:val="20"/>
          <w:szCs w:val="20"/>
        </w:rPr>
        <w:t xml:space="preserve">limited information are available about the </w:t>
      </w:r>
      <w:proofErr w:type="spellStart"/>
      <w:r w:rsidRPr="002D1C48">
        <w:rPr>
          <w:sz w:val="20"/>
          <w:szCs w:val="20"/>
        </w:rPr>
        <w:t>cytotoxicity</w:t>
      </w:r>
      <w:proofErr w:type="spellEnd"/>
      <w:r w:rsidRPr="002D1C48">
        <w:rPr>
          <w:sz w:val="20"/>
          <w:szCs w:val="20"/>
        </w:rPr>
        <w:t xml:space="preserve"> effects of Al on root cell in black seeds plant (</w:t>
      </w:r>
      <w:proofErr w:type="spellStart"/>
      <w:r w:rsidRPr="002D1C48">
        <w:rPr>
          <w:i/>
          <w:iCs/>
          <w:sz w:val="20"/>
          <w:szCs w:val="20"/>
        </w:rPr>
        <w:t>Nigella</w:t>
      </w:r>
      <w:proofErr w:type="spellEnd"/>
      <w:r w:rsidRPr="002D1C48">
        <w:rPr>
          <w:i/>
          <w:iCs/>
          <w:sz w:val="20"/>
          <w:szCs w:val="20"/>
        </w:rPr>
        <w:t xml:space="preserve"> sativa</w:t>
      </w:r>
      <w:r w:rsidR="00E21CF7" w:rsidRPr="002D1C48">
        <w:rPr>
          <w:sz w:val="20"/>
          <w:szCs w:val="20"/>
        </w:rPr>
        <w:t xml:space="preserve"> L.</w:t>
      </w:r>
      <w:r w:rsidRPr="002D1C48">
        <w:rPr>
          <w:sz w:val="20"/>
          <w:szCs w:val="20"/>
        </w:rPr>
        <w:t>).</w:t>
      </w:r>
      <w:r w:rsidRPr="002D1C48">
        <w:rPr>
          <w:b/>
          <w:bCs/>
          <w:sz w:val="20"/>
          <w:szCs w:val="20"/>
        </w:rPr>
        <w:t xml:space="preserve"> </w:t>
      </w:r>
      <w:r w:rsidRPr="002D1C48">
        <w:rPr>
          <w:sz w:val="20"/>
          <w:szCs w:val="20"/>
        </w:rPr>
        <w:t>Therefore, the observation of the root-tip constitutes a rapid and sensitive method for environmental monitoring. El-</w:t>
      </w:r>
      <w:proofErr w:type="spellStart"/>
      <w:r w:rsidRPr="002D1C48">
        <w:rPr>
          <w:sz w:val="20"/>
          <w:szCs w:val="20"/>
        </w:rPr>
        <w:t>Ghamery</w:t>
      </w:r>
      <w:proofErr w:type="spellEnd"/>
      <w:r w:rsidRPr="002D1C48">
        <w:rPr>
          <w:sz w:val="20"/>
          <w:szCs w:val="20"/>
        </w:rPr>
        <w:t xml:space="preserve"> </w:t>
      </w:r>
      <w:r w:rsidRPr="002D1C48">
        <w:rPr>
          <w:i/>
          <w:iCs/>
          <w:sz w:val="20"/>
          <w:szCs w:val="20"/>
        </w:rPr>
        <w:t>et al.</w:t>
      </w:r>
      <w:r w:rsidRPr="002D1C48">
        <w:rPr>
          <w:sz w:val="20"/>
          <w:szCs w:val="20"/>
        </w:rPr>
        <w:t xml:space="preserve"> (2002 and 2003)</w:t>
      </w:r>
      <w:r w:rsidRPr="002D1C48">
        <w:rPr>
          <w:i/>
          <w:iCs/>
          <w:sz w:val="20"/>
          <w:szCs w:val="20"/>
        </w:rPr>
        <w:t xml:space="preserve"> </w:t>
      </w:r>
      <w:r w:rsidRPr="002D1C48">
        <w:rPr>
          <w:sz w:val="20"/>
          <w:szCs w:val="20"/>
        </w:rPr>
        <w:t xml:space="preserve">considered </w:t>
      </w:r>
      <w:proofErr w:type="spellStart"/>
      <w:r w:rsidRPr="002D1C48">
        <w:rPr>
          <w:i/>
          <w:iCs/>
          <w:sz w:val="20"/>
          <w:szCs w:val="20"/>
        </w:rPr>
        <w:t>Nigella</w:t>
      </w:r>
      <w:proofErr w:type="spellEnd"/>
      <w:r w:rsidRPr="002D1C48">
        <w:rPr>
          <w:i/>
          <w:iCs/>
          <w:sz w:val="20"/>
          <w:szCs w:val="20"/>
        </w:rPr>
        <w:t xml:space="preserve"> sativa</w:t>
      </w:r>
      <w:r w:rsidR="00E21CF7" w:rsidRPr="002D1C48">
        <w:rPr>
          <w:sz w:val="20"/>
          <w:szCs w:val="20"/>
        </w:rPr>
        <w:t xml:space="preserve"> L.</w:t>
      </w:r>
      <w:r w:rsidRPr="002D1C48">
        <w:rPr>
          <w:sz w:val="20"/>
          <w:szCs w:val="20"/>
        </w:rPr>
        <w:t>, a species of large an economical importance, as a very well characterized cytogenetically following its treatment with Zn</w:t>
      </w:r>
      <w:r w:rsidRPr="002D1C48">
        <w:rPr>
          <w:sz w:val="20"/>
          <w:szCs w:val="20"/>
          <w:vertAlign w:val="superscript"/>
        </w:rPr>
        <w:t>2</w:t>
      </w:r>
      <w:r w:rsidR="00E21CF7" w:rsidRPr="002D1C48">
        <w:rPr>
          <w:sz w:val="20"/>
          <w:szCs w:val="20"/>
          <w:vertAlign w:val="superscript"/>
        </w:rPr>
        <w:t>+</w:t>
      </w:r>
      <w:r w:rsidRPr="002D1C48">
        <w:rPr>
          <w:sz w:val="20"/>
          <w:szCs w:val="20"/>
        </w:rPr>
        <w:t xml:space="preserve"> and Ni</w:t>
      </w:r>
      <w:r w:rsidRPr="002D1C48">
        <w:rPr>
          <w:sz w:val="20"/>
          <w:szCs w:val="20"/>
          <w:vertAlign w:val="superscript"/>
        </w:rPr>
        <w:t>2</w:t>
      </w:r>
      <w:r w:rsidR="00E21CF7" w:rsidRPr="002D1C48">
        <w:rPr>
          <w:sz w:val="20"/>
          <w:szCs w:val="20"/>
          <w:vertAlign w:val="superscript"/>
        </w:rPr>
        <w:t>+</w:t>
      </w:r>
      <w:r w:rsidRPr="002D1C48">
        <w:rPr>
          <w:sz w:val="20"/>
          <w:szCs w:val="20"/>
        </w:rPr>
        <w:t>. So, it</w:t>
      </w:r>
      <w:r w:rsidRPr="002D1C48">
        <w:rPr>
          <w:i/>
          <w:iCs/>
          <w:sz w:val="20"/>
          <w:szCs w:val="20"/>
        </w:rPr>
        <w:t xml:space="preserve"> </w:t>
      </w:r>
      <w:r w:rsidRPr="002D1C48">
        <w:rPr>
          <w:sz w:val="20"/>
          <w:szCs w:val="20"/>
        </w:rPr>
        <w:t xml:space="preserve">can serve as useful biomarkers for detection of Al toxicity or as cytogenetic test could be used for the </w:t>
      </w:r>
      <w:proofErr w:type="spellStart"/>
      <w:r w:rsidRPr="002D1C48">
        <w:rPr>
          <w:sz w:val="20"/>
          <w:szCs w:val="20"/>
        </w:rPr>
        <w:t>genotoxicity</w:t>
      </w:r>
      <w:proofErr w:type="spellEnd"/>
      <w:r w:rsidRPr="002D1C48">
        <w:rPr>
          <w:sz w:val="20"/>
          <w:szCs w:val="20"/>
        </w:rPr>
        <w:t xml:space="preserve"> monitoring of aluminum compounds contamination. Thus, the present study aims to investigate, by cytogenetic tests, the effect of aluminum exposure to </w:t>
      </w:r>
      <w:proofErr w:type="spellStart"/>
      <w:r w:rsidRPr="002D1C48">
        <w:rPr>
          <w:i/>
          <w:iCs/>
          <w:sz w:val="20"/>
          <w:szCs w:val="20"/>
        </w:rPr>
        <w:t>Nigella</w:t>
      </w:r>
      <w:proofErr w:type="spellEnd"/>
      <w:r w:rsidRPr="002D1C48">
        <w:rPr>
          <w:i/>
          <w:iCs/>
          <w:sz w:val="20"/>
          <w:szCs w:val="20"/>
        </w:rPr>
        <w:t xml:space="preserve"> sativa</w:t>
      </w:r>
      <w:r w:rsidR="00E21CF7" w:rsidRPr="002D1C48">
        <w:rPr>
          <w:i/>
          <w:iCs/>
          <w:sz w:val="20"/>
          <w:szCs w:val="20"/>
        </w:rPr>
        <w:t xml:space="preserve"> </w:t>
      </w:r>
      <w:r w:rsidR="00E21CF7" w:rsidRPr="002D1C48">
        <w:rPr>
          <w:sz w:val="20"/>
          <w:szCs w:val="20"/>
        </w:rPr>
        <w:t>L.</w:t>
      </w:r>
      <w:r w:rsidRPr="002D1C48">
        <w:rPr>
          <w:i/>
          <w:iCs/>
          <w:sz w:val="20"/>
          <w:szCs w:val="20"/>
        </w:rPr>
        <w:t xml:space="preserve"> </w:t>
      </w:r>
      <w:r w:rsidRPr="002D1C48">
        <w:rPr>
          <w:sz w:val="20"/>
          <w:szCs w:val="20"/>
        </w:rPr>
        <w:t>and also to understand the toxic mechanisms of aluminum involved.</w:t>
      </w:r>
    </w:p>
    <w:p w:rsidR="00EB51F4" w:rsidRPr="002D1C48" w:rsidRDefault="00EB51F4" w:rsidP="00A2215D">
      <w:pPr>
        <w:snapToGrid w:val="0"/>
        <w:jc w:val="both"/>
        <w:rPr>
          <w:b/>
          <w:sz w:val="20"/>
          <w:szCs w:val="20"/>
        </w:rPr>
      </w:pPr>
    </w:p>
    <w:p w:rsidR="00471E57" w:rsidRPr="002D1C48" w:rsidRDefault="00471E57" w:rsidP="00A2215D">
      <w:pPr>
        <w:snapToGrid w:val="0"/>
        <w:jc w:val="both"/>
        <w:rPr>
          <w:b/>
          <w:sz w:val="20"/>
          <w:szCs w:val="20"/>
        </w:rPr>
      </w:pPr>
      <w:r w:rsidRPr="002D1C48">
        <w:rPr>
          <w:b/>
          <w:sz w:val="20"/>
          <w:szCs w:val="20"/>
        </w:rPr>
        <w:t>2. Material and Methods</w:t>
      </w:r>
    </w:p>
    <w:p w:rsidR="00331BD5" w:rsidRPr="002D1C48" w:rsidRDefault="00331BD5" w:rsidP="00A2215D">
      <w:pPr>
        <w:snapToGrid w:val="0"/>
        <w:jc w:val="both"/>
        <w:rPr>
          <w:b/>
          <w:bCs/>
          <w:sz w:val="20"/>
          <w:szCs w:val="20"/>
        </w:rPr>
      </w:pPr>
      <w:r w:rsidRPr="002D1C48">
        <w:rPr>
          <w:b/>
          <w:bCs/>
          <w:sz w:val="20"/>
          <w:szCs w:val="20"/>
        </w:rPr>
        <w:t>2.1. Seed Germination Test</w:t>
      </w:r>
    </w:p>
    <w:p w:rsidR="00331BD5" w:rsidRPr="002D1C48" w:rsidRDefault="00331BD5" w:rsidP="00A2215D">
      <w:pPr>
        <w:snapToGrid w:val="0"/>
        <w:ind w:firstLine="425"/>
        <w:jc w:val="both"/>
        <w:rPr>
          <w:sz w:val="20"/>
          <w:szCs w:val="20"/>
        </w:rPr>
      </w:pPr>
      <w:r w:rsidRPr="002D1C48">
        <w:rPr>
          <w:sz w:val="20"/>
          <w:szCs w:val="20"/>
        </w:rPr>
        <w:t>Healthy and uniform size seeds of black seeds</w:t>
      </w:r>
      <w:r w:rsidR="00E21CF7" w:rsidRPr="002D1C48">
        <w:rPr>
          <w:sz w:val="20"/>
          <w:szCs w:val="20"/>
        </w:rPr>
        <w:t xml:space="preserve"> plant</w:t>
      </w:r>
      <w:r w:rsidRPr="002D1C48">
        <w:rPr>
          <w:sz w:val="20"/>
          <w:szCs w:val="20"/>
        </w:rPr>
        <w:t xml:space="preserve"> (</w:t>
      </w:r>
      <w:proofErr w:type="spellStart"/>
      <w:r w:rsidRPr="002D1C48">
        <w:rPr>
          <w:i/>
          <w:iCs/>
          <w:sz w:val="20"/>
          <w:szCs w:val="20"/>
        </w:rPr>
        <w:t>Nigella</w:t>
      </w:r>
      <w:proofErr w:type="spellEnd"/>
      <w:r w:rsidRPr="002D1C48">
        <w:rPr>
          <w:i/>
          <w:iCs/>
          <w:sz w:val="20"/>
          <w:szCs w:val="20"/>
        </w:rPr>
        <w:t xml:space="preserve"> sativa</w:t>
      </w:r>
      <w:r w:rsidR="00E21CF7" w:rsidRPr="002D1C48">
        <w:rPr>
          <w:sz w:val="20"/>
          <w:szCs w:val="20"/>
        </w:rPr>
        <w:t xml:space="preserve"> L.</w:t>
      </w:r>
      <w:r w:rsidRPr="002D1C48">
        <w:rPr>
          <w:sz w:val="20"/>
          <w:szCs w:val="20"/>
        </w:rPr>
        <w:t xml:space="preserve">) obtained from Sods Research Station in </w:t>
      </w:r>
      <w:proofErr w:type="spellStart"/>
      <w:r w:rsidRPr="002D1C48">
        <w:rPr>
          <w:sz w:val="20"/>
          <w:szCs w:val="20"/>
        </w:rPr>
        <w:t>Bani</w:t>
      </w:r>
      <w:proofErr w:type="spellEnd"/>
      <w:r w:rsidRPr="002D1C48">
        <w:rPr>
          <w:sz w:val="20"/>
          <w:szCs w:val="20"/>
        </w:rPr>
        <w:t xml:space="preserve"> </w:t>
      </w:r>
      <w:proofErr w:type="spellStart"/>
      <w:r w:rsidRPr="002D1C48">
        <w:rPr>
          <w:sz w:val="20"/>
          <w:szCs w:val="20"/>
        </w:rPr>
        <w:t>Swif</w:t>
      </w:r>
      <w:proofErr w:type="spellEnd"/>
      <w:r w:rsidRPr="002D1C48">
        <w:rPr>
          <w:sz w:val="20"/>
          <w:szCs w:val="20"/>
        </w:rPr>
        <w:t>, Egypt and aluminum chloride (AlCl</w:t>
      </w:r>
      <w:r w:rsidRPr="002D1C48">
        <w:rPr>
          <w:sz w:val="20"/>
          <w:szCs w:val="20"/>
          <w:vertAlign w:val="subscript"/>
        </w:rPr>
        <w:t>3</w:t>
      </w:r>
      <w:r w:rsidRPr="002D1C48">
        <w:rPr>
          <w:sz w:val="20"/>
          <w:szCs w:val="20"/>
        </w:rPr>
        <w:t>. 6H</w:t>
      </w:r>
      <w:r w:rsidRPr="002D1C48">
        <w:rPr>
          <w:sz w:val="20"/>
          <w:szCs w:val="20"/>
          <w:vertAlign w:val="subscript"/>
        </w:rPr>
        <w:t>2</w:t>
      </w:r>
      <w:r w:rsidRPr="002D1C48">
        <w:rPr>
          <w:sz w:val="20"/>
          <w:szCs w:val="20"/>
        </w:rPr>
        <w:t xml:space="preserve">O) provided or supplied from LOBA </w:t>
      </w:r>
      <w:proofErr w:type="spellStart"/>
      <w:r w:rsidRPr="002D1C48">
        <w:rPr>
          <w:sz w:val="20"/>
          <w:szCs w:val="20"/>
        </w:rPr>
        <w:t>chemi</w:t>
      </w:r>
      <w:proofErr w:type="spellEnd"/>
      <w:r w:rsidRPr="002D1C48">
        <w:rPr>
          <w:sz w:val="20"/>
          <w:szCs w:val="20"/>
        </w:rPr>
        <w:t xml:space="preserve"> 107, Wodehouse Road, </w:t>
      </w:r>
      <w:proofErr w:type="spellStart"/>
      <w:r w:rsidRPr="002D1C48">
        <w:rPr>
          <w:sz w:val="20"/>
          <w:szCs w:val="20"/>
        </w:rPr>
        <w:t>Mubai</w:t>
      </w:r>
      <w:proofErr w:type="spellEnd"/>
      <w:r w:rsidRPr="002D1C48">
        <w:rPr>
          <w:sz w:val="20"/>
          <w:szCs w:val="20"/>
        </w:rPr>
        <w:t xml:space="preserve"> 40005, India. The aluminum</w:t>
      </w:r>
      <w:r w:rsidR="002D1C48">
        <w:rPr>
          <w:sz w:val="20"/>
          <w:szCs w:val="20"/>
        </w:rPr>
        <w:t xml:space="preserve"> </w:t>
      </w:r>
      <w:r w:rsidRPr="002D1C48">
        <w:rPr>
          <w:sz w:val="20"/>
          <w:szCs w:val="20"/>
        </w:rPr>
        <w:t xml:space="preserve">substance is dissolved in redistilled water and the applied concentrations were 200, 400, 800, 1000, </w:t>
      </w:r>
      <w:r w:rsidR="00E21CF7" w:rsidRPr="002D1C48">
        <w:rPr>
          <w:sz w:val="20"/>
          <w:szCs w:val="20"/>
        </w:rPr>
        <w:t>3</w:t>
      </w:r>
      <w:r w:rsidRPr="002D1C48">
        <w:rPr>
          <w:sz w:val="20"/>
          <w:szCs w:val="20"/>
        </w:rPr>
        <w:t xml:space="preserve">000 and 5000 </w:t>
      </w:r>
      <w:proofErr w:type="spellStart"/>
      <w:r w:rsidRPr="002D1C48">
        <w:rPr>
          <w:sz w:val="20"/>
          <w:szCs w:val="20"/>
        </w:rPr>
        <w:t>ppm</w:t>
      </w:r>
      <w:proofErr w:type="spellEnd"/>
      <w:r w:rsidRPr="002D1C48">
        <w:rPr>
          <w:sz w:val="20"/>
          <w:szCs w:val="20"/>
        </w:rPr>
        <w:t xml:space="preserve"> after a preliminary test which showed that concentrations higher than </w:t>
      </w:r>
      <w:r w:rsidR="00E21CF7" w:rsidRPr="002D1C48">
        <w:rPr>
          <w:sz w:val="20"/>
          <w:szCs w:val="20"/>
        </w:rPr>
        <w:t>5</w:t>
      </w:r>
      <w:r w:rsidRPr="002D1C48">
        <w:rPr>
          <w:sz w:val="20"/>
          <w:szCs w:val="20"/>
        </w:rPr>
        <w:t xml:space="preserve">000 </w:t>
      </w:r>
      <w:proofErr w:type="spellStart"/>
      <w:r w:rsidRPr="002D1C48">
        <w:rPr>
          <w:sz w:val="20"/>
          <w:szCs w:val="20"/>
        </w:rPr>
        <w:lastRenderedPageBreak/>
        <w:t>ppm</w:t>
      </w:r>
      <w:proofErr w:type="spellEnd"/>
      <w:r w:rsidRPr="002D1C48">
        <w:rPr>
          <w:sz w:val="20"/>
          <w:szCs w:val="20"/>
        </w:rPr>
        <w:t xml:space="preserve"> applied for 36</w:t>
      </w:r>
      <w:r w:rsidR="00E21CF7" w:rsidRPr="002D1C48">
        <w:rPr>
          <w:sz w:val="20"/>
          <w:szCs w:val="20"/>
        </w:rPr>
        <w:t xml:space="preserve"> </w:t>
      </w:r>
      <w:r w:rsidRPr="002D1C48">
        <w:rPr>
          <w:sz w:val="20"/>
          <w:szCs w:val="20"/>
        </w:rPr>
        <w:t>h exerted toxic effect on cells. To evaluate the rate of seed germination of</w:t>
      </w:r>
      <w:r w:rsidR="002D1C48">
        <w:rPr>
          <w:sz w:val="20"/>
          <w:szCs w:val="20"/>
        </w:rPr>
        <w:t xml:space="preserve"> </w:t>
      </w:r>
      <w:r w:rsidRPr="002D1C48">
        <w:rPr>
          <w:sz w:val="20"/>
          <w:szCs w:val="20"/>
        </w:rPr>
        <w:t>black seeds</w:t>
      </w:r>
      <w:r w:rsidR="00E21CF7" w:rsidRPr="002D1C48">
        <w:rPr>
          <w:sz w:val="20"/>
          <w:szCs w:val="20"/>
        </w:rPr>
        <w:t xml:space="preserve"> plant</w:t>
      </w:r>
      <w:r w:rsidRPr="002D1C48">
        <w:rPr>
          <w:sz w:val="20"/>
          <w:szCs w:val="20"/>
        </w:rPr>
        <w:t xml:space="preserve"> (</w:t>
      </w:r>
      <w:proofErr w:type="spellStart"/>
      <w:r w:rsidRPr="002D1C48">
        <w:rPr>
          <w:i/>
          <w:iCs/>
          <w:sz w:val="20"/>
          <w:szCs w:val="20"/>
        </w:rPr>
        <w:t>Nigella</w:t>
      </w:r>
      <w:proofErr w:type="spellEnd"/>
      <w:r w:rsidRPr="002D1C48">
        <w:rPr>
          <w:i/>
          <w:iCs/>
          <w:sz w:val="20"/>
          <w:szCs w:val="20"/>
        </w:rPr>
        <w:t xml:space="preserve"> sativa</w:t>
      </w:r>
      <w:r w:rsidR="00E21CF7" w:rsidRPr="002D1C48">
        <w:rPr>
          <w:sz w:val="20"/>
          <w:szCs w:val="20"/>
        </w:rPr>
        <w:t xml:space="preserve"> L.</w:t>
      </w:r>
      <w:r w:rsidRPr="002D1C48">
        <w:rPr>
          <w:sz w:val="20"/>
          <w:szCs w:val="20"/>
        </w:rPr>
        <w:t>) under the stress of Al</w:t>
      </w:r>
      <w:r w:rsidRPr="002D1C48">
        <w:rPr>
          <w:sz w:val="20"/>
          <w:szCs w:val="20"/>
          <w:vertAlign w:val="superscript"/>
        </w:rPr>
        <w:t>3</w:t>
      </w:r>
      <w:r w:rsidR="00E21CF7" w:rsidRPr="002D1C48">
        <w:rPr>
          <w:sz w:val="20"/>
          <w:szCs w:val="20"/>
          <w:vertAlign w:val="superscript"/>
        </w:rPr>
        <w:t>+</w:t>
      </w:r>
      <w:r w:rsidRPr="002D1C48">
        <w:rPr>
          <w:sz w:val="20"/>
          <w:szCs w:val="20"/>
        </w:rPr>
        <w:t>, seeds of the plant presoaked</w:t>
      </w:r>
      <w:r w:rsidRPr="002D1C48">
        <w:rPr>
          <w:sz w:val="20"/>
          <w:szCs w:val="20"/>
          <w:vertAlign w:val="superscript"/>
        </w:rPr>
        <w:t xml:space="preserve"> </w:t>
      </w:r>
      <w:r w:rsidRPr="002D1C48">
        <w:rPr>
          <w:sz w:val="20"/>
          <w:szCs w:val="20"/>
        </w:rPr>
        <w:t>in distilled water for 6h, were placed directly in different concentrations of Al</w:t>
      </w:r>
      <w:r w:rsidRPr="002D1C48">
        <w:rPr>
          <w:sz w:val="20"/>
          <w:szCs w:val="20"/>
          <w:vertAlign w:val="superscript"/>
        </w:rPr>
        <w:t>3+</w:t>
      </w:r>
      <w:r w:rsidRPr="002D1C48">
        <w:rPr>
          <w:sz w:val="20"/>
          <w:szCs w:val="20"/>
        </w:rPr>
        <w:t>, ranging</w:t>
      </w:r>
      <w:r w:rsidR="00E21CF7" w:rsidRPr="002D1C48">
        <w:rPr>
          <w:sz w:val="20"/>
          <w:szCs w:val="20"/>
        </w:rPr>
        <w:t xml:space="preserve"> from</w:t>
      </w:r>
      <w:r w:rsidRPr="002D1C48">
        <w:rPr>
          <w:sz w:val="20"/>
          <w:szCs w:val="20"/>
        </w:rPr>
        <w:t xml:space="preserve"> 200 to 5000 </w:t>
      </w:r>
      <w:proofErr w:type="spellStart"/>
      <w:r w:rsidRPr="002D1C48">
        <w:rPr>
          <w:sz w:val="20"/>
          <w:szCs w:val="20"/>
        </w:rPr>
        <w:t>ppm</w:t>
      </w:r>
      <w:proofErr w:type="spellEnd"/>
      <w:r w:rsidRPr="002D1C48">
        <w:rPr>
          <w:sz w:val="20"/>
          <w:szCs w:val="20"/>
        </w:rPr>
        <w:t xml:space="preserve"> for different treatment times (6, 12, 18, 24 and 36h). For each treatment, a triplicate of 30 seeds was used. Seeds were surface sterilized with 10% sodium hypochlorite for ten minutes then washed with sterile distilled water and placed on sterile filter paper in the Petri dishes. Fresh test solutions were added to the Petri dishes and the plates were placed in the dark for different treatment times at 2</w:t>
      </w:r>
      <w:r w:rsidR="00E21CF7" w:rsidRPr="002D1C48">
        <w:rPr>
          <w:sz w:val="20"/>
          <w:szCs w:val="20"/>
        </w:rPr>
        <w:t>4</w:t>
      </w:r>
      <w:r w:rsidRPr="002D1C48">
        <w:rPr>
          <w:sz w:val="20"/>
          <w:szCs w:val="20"/>
        </w:rPr>
        <w:t xml:space="preserve"> ± 1°C to facilitate linear growth. The treated seeds (30 for each treatment) were washed carefully with distilled water then transferred to Petri-dishes containing filter paper moistened with distilled water and allowed to germinate at room temperature 2</w:t>
      </w:r>
      <w:r w:rsidR="00E21CF7" w:rsidRPr="002D1C48">
        <w:rPr>
          <w:sz w:val="20"/>
          <w:szCs w:val="20"/>
        </w:rPr>
        <w:t>4</w:t>
      </w:r>
      <w:r w:rsidRPr="002D1C48">
        <w:rPr>
          <w:sz w:val="20"/>
          <w:szCs w:val="20"/>
        </w:rPr>
        <w:t xml:space="preserve"> ± 1°C for 5-7 days. Control seeds were treated with distilled water. </w:t>
      </w:r>
      <w:proofErr w:type="spellStart"/>
      <w:r w:rsidRPr="002D1C48">
        <w:rPr>
          <w:sz w:val="20"/>
          <w:szCs w:val="20"/>
        </w:rPr>
        <w:t>Radicle</w:t>
      </w:r>
      <w:proofErr w:type="spellEnd"/>
      <w:r w:rsidRPr="002D1C48">
        <w:rPr>
          <w:sz w:val="20"/>
          <w:szCs w:val="20"/>
        </w:rPr>
        <w:t xml:space="preserve"> length 5 mm was considered as germinated. The germinated seeds were counted and the percentages were calculated.</w:t>
      </w:r>
    </w:p>
    <w:p w:rsidR="00331BD5" w:rsidRPr="002D1C48" w:rsidRDefault="00331BD5" w:rsidP="00A2215D">
      <w:pPr>
        <w:snapToGrid w:val="0"/>
        <w:jc w:val="both"/>
        <w:rPr>
          <w:b/>
          <w:bCs/>
          <w:sz w:val="20"/>
          <w:szCs w:val="20"/>
        </w:rPr>
      </w:pPr>
      <w:r w:rsidRPr="002D1C48">
        <w:rPr>
          <w:b/>
          <w:bCs/>
          <w:sz w:val="20"/>
          <w:szCs w:val="20"/>
        </w:rPr>
        <w:t xml:space="preserve">2.2. </w:t>
      </w:r>
      <w:proofErr w:type="spellStart"/>
      <w:r w:rsidRPr="002D1C48">
        <w:rPr>
          <w:b/>
          <w:bCs/>
          <w:sz w:val="20"/>
          <w:szCs w:val="20"/>
        </w:rPr>
        <w:t>Radicle</w:t>
      </w:r>
      <w:proofErr w:type="spellEnd"/>
      <w:r w:rsidRPr="002D1C48">
        <w:rPr>
          <w:b/>
          <w:bCs/>
          <w:sz w:val="20"/>
          <w:szCs w:val="20"/>
        </w:rPr>
        <w:t xml:space="preserve"> Growth Investigation</w:t>
      </w:r>
    </w:p>
    <w:p w:rsidR="00331BD5" w:rsidRPr="002D1C48" w:rsidRDefault="00331BD5" w:rsidP="00A2215D">
      <w:pPr>
        <w:snapToGrid w:val="0"/>
        <w:ind w:firstLine="425"/>
        <w:jc w:val="both"/>
        <w:rPr>
          <w:sz w:val="20"/>
          <w:szCs w:val="20"/>
        </w:rPr>
      </w:pPr>
      <w:r w:rsidRPr="002D1C48">
        <w:rPr>
          <w:sz w:val="20"/>
          <w:szCs w:val="20"/>
        </w:rPr>
        <w:t>To study the effect of Al</w:t>
      </w:r>
      <w:r w:rsidRPr="002D1C48">
        <w:rPr>
          <w:sz w:val="20"/>
          <w:szCs w:val="20"/>
          <w:vertAlign w:val="superscript"/>
        </w:rPr>
        <w:t>3</w:t>
      </w:r>
      <w:r w:rsidR="00E21CF7" w:rsidRPr="002D1C48">
        <w:rPr>
          <w:sz w:val="20"/>
          <w:szCs w:val="20"/>
          <w:vertAlign w:val="superscript"/>
        </w:rPr>
        <w:t>+</w:t>
      </w:r>
      <w:r w:rsidR="00E21CF7" w:rsidRPr="002D1C48">
        <w:rPr>
          <w:sz w:val="20"/>
          <w:szCs w:val="20"/>
        </w:rPr>
        <w:t xml:space="preserve"> on </w:t>
      </w:r>
      <w:proofErr w:type="spellStart"/>
      <w:r w:rsidR="00E21CF7" w:rsidRPr="002D1C48">
        <w:rPr>
          <w:sz w:val="20"/>
          <w:szCs w:val="20"/>
        </w:rPr>
        <w:t>radicle</w:t>
      </w:r>
      <w:proofErr w:type="spellEnd"/>
      <w:r w:rsidR="00E21CF7" w:rsidRPr="002D1C48">
        <w:rPr>
          <w:sz w:val="20"/>
          <w:szCs w:val="20"/>
        </w:rPr>
        <w:t xml:space="preserve"> growth,</w:t>
      </w:r>
      <w:r w:rsidRPr="002D1C48">
        <w:rPr>
          <w:sz w:val="20"/>
          <w:szCs w:val="20"/>
        </w:rPr>
        <w:t xml:space="preserve"> </w:t>
      </w:r>
      <w:r w:rsidR="00E21CF7" w:rsidRPr="002D1C48">
        <w:rPr>
          <w:sz w:val="20"/>
          <w:szCs w:val="20"/>
        </w:rPr>
        <w:t>t</w:t>
      </w:r>
      <w:r w:rsidRPr="002D1C48">
        <w:rPr>
          <w:sz w:val="20"/>
          <w:szCs w:val="20"/>
        </w:rPr>
        <w:t xml:space="preserve">he seeds were germinated in distilled water till appearance the </w:t>
      </w:r>
      <w:proofErr w:type="spellStart"/>
      <w:r w:rsidRPr="002D1C48">
        <w:rPr>
          <w:sz w:val="20"/>
          <w:szCs w:val="20"/>
        </w:rPr>
        <w:t>radicle</w:t>
      </w:r>
      <w:proofErr w:type="spellEnd"/>
      <w:r w:rsidRPr="002D1C48">
        <w:rPr>
          <w:sz w:val="20"/>
          <w:szCs w:val="20"/>
        </w:rPr>
        <w:t>. Thirty of the germinated seeds were immersed in suitable amount of each tested concentrations of</w:t>
      </w:r>
      <w:r w:rsidR="002D1C48">
        <w:rPr>
          <w:sz w:val="20"/>
          <w:szCs w:val="20"/>
        </w:rPr>
        <w:t xml:space="preserve"> </w:t>
      </w:r>
      <w:r w:rsidRPr="002D1C48">
        <w:rPr>
          <w:sz w:val="20"/>
          <w:szCs w:val="20"/>
        </w:rPr>
        <w:t>200, 400, 800, 1000, 3000</w:t>
      </w:r>
      <w:r w:rsidR="002D1C48">
        <w:rPr>
          <w:sz w:val="20"/>
          <w:szCs w:val="20"/>
        </w:rPr>
        <w:t xml:space="preserve"> </w:t>
      </w:r>
      <w:r w:rsidRPr="002D1C48">
        <w:rPr>
          <w:sz w:val="20"/>
          <w:szCs w:val="20"/>
        </w:rPr>
        <w:t xml:space="preserve">and 5000 </w:t>
      </w:r>
      <w:proofErr w:type="spellStart"/>
      <w:r w:rsidRPr="002D1C48">
        <w:rPr>
          <w:sz w:val="20"/>
          <w:szCs w:val="20"/>
        </w:rPr>
        <w:t>ppm</w:t>
      </w:r>
      <w:proofErr w:type="spellEnd"/>
      <w:r w:rsidRPr="002D1C48">
        <w:rPr>
          <w:sz w:val="20"/>
          <w:szCs w:val="20"/>
        </w:rPr>
        <w:t xml:space="preserve"> of aluminum chloride (Al Cl</w:t>
      </w:r>
      <w:r w:rsidRPr="002D1C48">
        <w:rPr>
          <w:sz w:val="20"/>
          <w:szCs w:val="20"/>
          <w:vertAlign w:val="subscript"/>
        </w:rPr>
        <w:t>3</w:t>
      </w:r>
      <w:r w:rsidRPr="002D1C48">
        <w:rPr>
          <w:sz w:val="20"/>
          <w:szCs w:val="20"/>
        </w:rPr>
        <w:t>) for the different times of</w:t>
      </w:r>
      <w:r w:rsidR="002D1C48">
        <w:rPr>
          <w:sz w:val="20"/>
          <w:szCs w:val="20"/>
        </w:rPr>
        <w:t xml:space="preserve"> </w:t>
      </w:r>
      <w:r w:rsidRPr="002D1C48">
        <w:rPr>
          <w:sz w:val="20"/>
          <w:szCs w:val="20"/>
        </w:rPr>
        <w:t>6</w:t>
      </w:r>
      <w:r w:rsidR="002D1C48">
        <w:rPr>
          <w:sz w:val="20"/>
          <w:szCs w:val="20"/>
        </w:rPr>
        <w:t>,</w:t>
      </w:r>
      <w:r w:rsidRPr="002D1C48">
        <w:rPr>
          <w:sz w:val="20"/>
          <w:szCs w:val="20"/>
        </w:rPr>
        <w:t xml:space="preserve"> 12</w:t>
      </w:r>
      <w:r w:rsidR="002D1C48">
        <w:rPr>
          <w:sz w:val="20"/>
          <w:szCs w:val="20"/>
        </w:rPr>
        <w:t>,</w:t>
      </w:r>
      <w:r w:rsidRPr="002D1C48">
        <w:rPr>
          <w:sz w:val="20"/>
          <w:szCs w:val="20"/>
        </w:rPr>
        <w:t xml:space="preserve"> 18</w:t>
      </w:r>
      <w:r w:rsidR="002D1C48">
        <w:rPr>
          <w:sz w:val="20"/>
          <w:szCs w:val="20"/>
        </w:rPr>
        <w:t>,</w:t>
      </w:r>
      <w:r w:rsidRPr="002D1C48">
        <w:rPr>
          <w:sz w:val="20"/>
          <w:szCs w:val="20"/>
        </w:rPr>
        <w:t xml:space="preserve"> 24 and 36 hours. Similarly</w:t>
      </w:r>
      <w:r w:rsidR="00E21CF7" w:rsidRPr="002D1C48">
        <w:rPr>
          <w:sz w:val="20"/>
          <w:szCs w:val="20"/>
        </w:rPr>
        <w:t>,</w:t>
      </w:r>
      <w:r w:rsidRPr="002D1C48">
        <w:rPr>
          <w:sz w:val="20"/>
          <w:szCs w:val="20"/>
        </w:rPr>
        <w:t xml:space="preserve"> 25 germinated seeds were soaked in distilled water for the same period was run with each treatment as the control. Following the treatments, the treated seedlings together with each control samples were kept in the dark at 23-25</w:t>
      </w:r>
      <w:r w:rsidRPr="002D1C48">
        <w:rPr>
          <w:sz w:val="20"/>
          <w:szCs w:val="20"/>
          <w:vertAlign w:val="superscript"/>
        </w:rPr>
        <w:t>o</w:t>
      </w:r>
      <w:r w:rsidRPr="002D1C48">
        <w:rPr>
          <w:sz w:val="20"/>
          <w:szCs w:val="20"/>
        </w:rPr>
        <w:t xml:space="preserve">C, in order to minimize the fluctuation in the rate of cell division (Evans </w:t>
      </w:r>
      <w:r w:rsidRPr="002D1C48">
        <w:rPr>
          <w:i/>
          <w:iCs/>
          <w:sz w:val="20"/>
          <w:szCs w:val="20"/>
        </w:rPr>
        <w:t>et al</w:t>
      </w:r>
      <w:r w:rsidRPr="002D1C48">
        <w:rPr>
          <w:sz w:val="20"/>
          <w:szCs w:val="20"/>
        </w:rPr>
        <w:t xml:space="preserve">., 1957). At the end of each treatment time, the length of the </w:t>
      </w:r>
      <w:proofErr w:type="spellStart"/>
      <w:r w:rsidRPr="002D1C48">
        <w:rPr>
          <w:sz w:val="20"/>
          <w:szCs w:val="20"/>
        </w:rPr>
        <w:t>radicle</w:t>
      </w:r>
      <w:proofErr w:type="spellEnd"/>
      <w:r w:rsidRPr="002D1C48">
        <w:rPr>
          <w:sz w:val="20"/>
          <w:szCs w:val="20"/>
        </w:rPr>
        <w:t xml:space="preserve"> was measured. The relative change of </w:t>
      </w:r>
      <w:proofErr w:type="spellStart"/>
      <w:r w:rsidRPr="002D1C48">
        <w:rPr>
          <w:sz w:val="20"/>
          <w:szCs w:val="20"/>
        </w:rPr>
        <w:t>radicle</w:t>
      </w:r>
      <w:proofErr w:type="spellEnd"/>
      <w:r w:rsidRPr="002D1C48">
        <w:rPr>
          <w:sz w:val="20"/>
          <w:szCs w:val="20"/>
        </w:rPr>
        <w:t xml:space="preserve"> length was calculated as a percentage of the variance from the control or expressed as percent of controls.</w:t>
      </w:r>
    </w:p>
    <w:p w:rsidR="00331BD5" w:rsidRPr="002D1C48" w:rsidRDefault="00331BD5" w:rsidP="00A2215D">
      <w:pPr>
        <w:snapToGrid w:val="0"/>
        <w:jc w:val="both"/>
        <w:rPr>
          <w:b/>
          <w:bCs/>
          <w:sz w:val="20"/>
          <w:szCs w:val="20"/>
        </w:rPr>
      </w:pPr>
      <w:r w:rsidRPr="002D1C48">
        <w:rPr>
          <w:b/>
          <w:bCs/>
          <w:sz w:val="20"/>
          <w:szCs w:val="20"/>
        </w:rPr>
        <w:t>2.3. Cytological Examination</w:t>
      </w:r>
    </w:p>
    <w:p w:rsidR="00331BD5" w:rsidRPr="002D1C48" w:rsidRDefault="00331BD5" w:rsidP="00A2215D">
      <w:pPr>
        <w:snapToGrid w:val="0"/>
        <w:ind w:firstLine="425"/>
        <w:jc w:val="both"/>
        <w:rPr>
          <w:sz w:val="20"/>
          <w:szCs w:val="20"/>
        </w:rPr>
      </w:pPr>
      <w:r w:rsidRPr="002D1C48">
        <w:rPr>
          <w:sz w:val="20"/>
          <w:szCs w:val="20"/>
        </w:rPr>
        <w:t xml:space="preserve">Ten germinated seeds, with </w:t>
      </w:r>
      <w:proofErr w:type="spellStart"/>
      <w:r w:rsidRPr="002D1C48">
        <w:rPr>
          <w:sz w:val="20"/>
          <w:szCs w:val="20"/>
        </w:rPr>
        <w:t>radicle</w:t>
      </w:r>
      <w:proofErr w:type="spellEnd"/>
      <w:r w:rsidRPr="002D1C48">
        <w:rPr>
          <w:sz w:val="20"/>
          <w:szCs w:val="20"/>
        </w:rPr>
        <w:t xml:space="preserve"> 2-3 cm long, were treated with different concentrations for different ti</w:t>
      </w:r>
      <w:r w:rsidR="00E21CF7" w:rsidRPr="002D1C48">
        <w:rPr>
          <w:sz w:val="20"/>
          <w:szCs w:val="20"/>
        </w:rPr>
        <w:t>m</w:t>
      </w:r>
      <w:r w:rsidRPr="002D1C48">
        <w:rPr>
          <w:sz w:val="20"/>
          <w:szCs w:val="20"/>
        </w:rPr>
        <w:t xml:space="preserve">es. Control germinated seeds were placed in distilled water. After each treatment, the roots were cut off and immediately fixed in glacial acetic </w:t>
      </w:r>
      <w:r w:rsidR="00471188" w:rsidRPr="002D1C48">
        <w:rPr>
          <w:sz w:val="20"/>
          <w:szCs w:val="20"/>
        </w:rPr>
        <w:t>acid:</w:t>
      </w:r>
      <w:r w:rsidRPr="002D1C48">
        <w:rPr>
          <w:sz w:val="20"/>
          <w:szCs w:val="20"/>
        </w:rPr>
        <w:t xml:space="preserve"> absolute ethyl alcohol (1:3 v/v) for overnight. The root tips were stained by using the </w:t>
      </w:r>
      <w:proofErr w:type="spellStart"/>
      <w:r w:rsidRPr="002D1C48">
        <w:rPr>
          <w:sz w:val="20"/>
          <w:szCs w:val="20"/>
        </w:rPr>
        <w:t>Feulgen</w:t>
      </w:r>
      <w:proofErr w:type="spellEnd"/>
      <w:r w:rsidRPr="002D1C48">
        <w:rPr>
          <w:sz w:val="20"/>
          <w:szCs w:val="20"/>
        </w:rPr>
        <w:t xml:space="preserve"> squash technique. At least three slides for each treatment were examined to determine the mitotic index (MI) and the frequency of mitotic phases. Dividing cells in the same slides were analyzed for determination of the percentage of different types of abnormalities and their total percentages of abnormalities were also calculated.</w:t>
      </w:r>
    </w:p>
    <w:p w:rsidR="00331BD5" w:rsidRPr="002D1C48" w:rsidRDefault="00331BD5" w:rsidP="00A2215D">
      <w:pPr>
        <w:snapToGrid w:val="0"/>
        <w:jc w:val="both"/>
        <w:rPr>
          <w:b/>
          <w:bCs/>
          <w:sz w:val="20"/>
          <w:szCs w:val="20"/>
        </w:rPr>
      </w:pPr>
    </w:p>
    <w:p w:rsidR="00331BD5" w:rsidRPr="002D1C48" w:rsidRDefault="00331BD5" w:rsidP="00A2215D">
      <w:pPr>
        <w:snapToGrid w:val="0"/>
        <w:jc w:val="both"/>
        <w:rPr>
          <w:b/>
          <w:bCs/>
          <w:sz w:val="20"/>
          <w:szCs w:val="20"/>
        </w:rPr>
      </w:pPr>
      <w:r w:rsidRPr="002D1C48">
        <w:rPr>
          <w:b/>
          <w:bCs/>
          <w:sz w:val="20"/>
          <w:szCs w:val="20"/>
        </w:rPr>
        <w:t>2.4. Statistical Analysis</w:t>
      </w:r>
    </w:p>
    <w:p w:rsidR="00471E57" w:rsidRPr="002D1C48" w:rsidRDefault="00331BD5" w:rsidP="00A2215D">
      <w:pPr>
        <w:snapToGrid w:val="0"/>
        <w:ind w:firstLine="425"/>
        <w:jc w:val="both"/>
        <w:rPr>
          <w:sz w:val="20"/>
          <w:szCs w:val="20"/>
        </w:rPr>
      </w:pPr>
      <w:r w:rsidRPr="002D1C48">
        <w:rPr>
          <w:sz w:val="20"/>
          <w:szCs w:val="20"/>
        </w:rPr>
        <w:t xml:space="preserve">Each treatment was made in three replicates. For statistical analysis, one-way ANOVA (Sigma Plot 13.0 software) SPSS was used to determine significance at p &lt; </w:t>
      </w:r>
      <w:r w:rsidR="00471188" w:rsidRPr="002D1C48">
        <w:rPr>
          <w:sz w:val="20"/>
          <w:szCs w:val="20"/>
        </w:rPr>
        <w:t>0.05 and at P &lt; 0.01.</w:t>
      </w:r>
    </w:p>
    <w:p w:rsidR="00C44596" w:rsidRPr="002D1C48" w:rsidRDefault="00C44596" w:rsidP="00A2215D">
      <w:pPr>
        <w:snapToGrid w:val="0"/>
        <w:jc w:val="both"/>
        <w:rPr>
          <w:sz w:val="20"/>
          <w:szCs w:val="20"/>
        </w:rPr>
      </w:pPr>
    </w:p>
    <w:p w:rsidR="00471E57" w:rsidRPr="002D1C48" w:rsidRDefault="00471E57" w:rsidP="00A2215D">
      <w:pPr>
        <w:snapToGrid w:val="0"/>
        <w:jc w:val="both"/>
        <w:rPr>
          <w:b/>
          <w:sz w:val="20"/>
          <w:szCs w:val="20"/>
        </w:rPr>
      </w:pPr>
      <w:r w:rsidRPr="002D1C48">
        <w:rPr>
          <w:b/>
          <w:sz w:val="20"/>
          <w:szCs w:val="20"/>
        </w:rPr>
        <w:t>3. Results</w:t>
      </w:r>
    </w:p>
    <w:p w:rsidR="007647CA" w:rsidRPr="002D1C48" w:rsidRDefault="007647CA" w:rsidP="00A2215D">
      <w:pPr>
        <w:snapToGrid w:val="0"/>
        <w:ind w:firstLine="425"/>
        <w:jc w:val="both"/>
        <w:rPr>
          <w:sz w:val="20"/>
          <w:szCs w:val="20"/>
        </w:rPr>
      </w:pPr>
      <w:r w:rsidRPr="002D1C48">
        <w:rPr>
          <w:sz w:val="20"/>
          <w:szCs w:val="20"/>
        </w:rPr>
        <w:t xml:space="preserve">Results of effects of </w:t>
      </w:r>
      <w:r w:rsidR="0010545F" w:rsidRPr="002D1C48">
        <w:rPr>
          <w:sz w:val="20"/>
          <w:szCs w:val="20"/>
        </w:rPr>
        <w:t>Al</w:t>
      </w:r>
      <w:r w:rsidR="0010545F" w:rsidRPr="002D1C48">
        <w:rPr>
          <w:sz w:val="20"/>
          <w:szCs w:val="20"/>
          <w:vertAlign w:val="superscript"/>
        </w:rPr>
        <w:t>3</w:t>
      </w:r>
      <w:r w:rsidR="00A64F4D" w:rsidRPr="002D1C48">
        <w:rPr>
          <w:sz w:val="20"/>
          <w:szCs w:val="20"/>
          <w:vertAlign w:val="superscript"/>
        </w:rPr>
        <w:t>+</w:t>
      </w:r>
      <w:r w:rsidR="00A64F4D" w:rsidRPr="002D1C48">
        <w:rPr>
          <w:sz w:val="20"/>
          <w:szCs w:val="20"/>
        </w:rPr>
        <w:t xml:space="preserve"> on</w:t>
      </w:r>
      <w:r w:rsidRPr="002D1C48">
        <w:rPr>
          <w:sz w:val="20"/>
          <w:szCs w:val="20"/>
        </w:rPr>
        <w:t xml:space="preserve"> the percentage of seed germination</w:t>
      </w:r>
      <w:r w:rsidR="00471188" w:rsidRPr="002D1C48">
        <w:rPr>
          <w:sz w:val="20"/>
          <w:szCs w:val="20"/>
        </w:rPr>
        <w:t xml:space="preserve"> of the tested plant are represented in Fig. </w:t>
      </w:r>
      <w:proofErr w:type="gramStart"/>
      <w:r w:rsidRPr="002D1C48">
        <w:rPr>
          <w:sz w:val="20"/>
          <w:szCs w:val="20"/>
        </w:rPr>
        <w:t>(1-A).</w:t>
      </w:r>
      <w:proofErr w:type="gramEnd"/>
      <w:r w:rsidRPr="002D1C48">
        <w:rPr>
          <w:sz w:val="20"/>
          <w:szCs w:val="20"/>
        </w:rPr>
        <w:t xml:space="preserve"> The frequency of seed germination, as shown in figure</w:t>
      </w:r>
      <w:r w:rsidR="00471188" w:rsidRPr="002D1C48">
        <w:rPr>
          <w:sz w:val="20"/>
          <w:szCs w:val="20"/>
        </w:rPr>
        <w:t xml:space="preserve"> </w:t>
      </w:r>
      <w:r w:rsidR="0010545F" w:rsidRPr="002D1C48">
        <w:rPr>
          <w:sz w:val="20"/>
          <w:szCs w:val="20"/>
        </w:rPr>
        <w:t>(1-A)</w:t>
      </w:r>
      <w:r w:rsidRPr="002D1C48">
        <w:rPr>
          <w:sz w:val="20"/>
          <w:szCs w:val="20"/>
        </w:rPr>
        <w:t>, was found to be affected by AlCl</w:t>
      </w:r>
      <w:r w:rsidRPr="002D1C48">
        <w:rPr>
          <w:sz w:val="20"/>
          <w:szCs w:val="20"/>
          <w:vertAlign w:val="subscript"/>
        </w:rPr>
        <w:t xml:space="preserve">3 </w:t>
      </w:r>
      <w:r w:rsidRPr="002D1C48">
        <w:rPr>
          <w:sz w:val="20"/>
          <w:szCs w:val="20"/>
        </w:rPr>
        <w:t>at different applied concentrations. The inhibition effect increased with increasing concentration of AlCl</w:t>
      </w:r>
      <w:r w:rsidRPr="002D1C48">
        <w:rPr>
          <w:sz w:val="20"/>
          <w:szCs w:val="20"/>
          <w:vertAlign w:val="subscript"/>
        </w:rPr>
        <w:t>3</w:t>
      </w:r>
      <w:r w:rsidRPr="002D1C48">
        <w:rPr>
          <w:sz w:val="20"/>
          <w:szCs w:val="20"/>
        </w:rPr>
        <w:t>. A significant reduction in total seed germination percentage was observed starting at the AlCl</w:t>
      </w:r>
      <w:r w:rsidRPr="002D1C48">
        <w:rPr>
          <w:sz w:val="20"/>
          <w:szCs w:val="20"/>
          <w:vertAlign w:val="subscript"/>
        </w:rPr>
        <w:t>3</w:t>
      </w:r>
      <w:r w:rsidRPr="002D1C48">
        <w:rPr>
          <w:sz w:val="20"/>
          <w:szCs w:val="20"/>
        </w:rPr>
        <w:t xml:space="preserve"> concentration of 200 </w:t>
      </w:r>
      <w:proofErr w:type="spellStart"/>
      <w:r w:rsidRPr="002D1C48">
        <w:rPr>
          <w:sz w:val="20"/>
          <w:szCs w:val="20"/>
        </w:rPr>
        <w:t>ppm</w:t>
      </w:r>
      <w:proofErr w:type="spellEnd"/>
      <w:r w:rsidRPr="002D1C48">
        <w:rPr>
          <w:sz w:val="20"/>
          <w:szCs w:val="20"/>
        </w:rPr>
        <w:t xml:space="preserve"> compared with the control values. The highest concentration (5000 </w:t>
      </w:r>
      <w:proofErr w:type="spellStart"/>
      <w:r w:rsidRPr="002D1C48">
        <w:rPr>
          <w:sz w:val="20"/>
          <w:szCs w:val="20"/>
        </w:rPr>
        <w:t>ppm</w:t>
      </w:r>
      <w:proofErr w:type="spellEnd"/>
      <w:r w:rsidRPr="002D1C48">
        <w:rPr>
          <w:sz w:val="20"/>
          <w:szCs w:val="20"/>
        </w:rPr>
        <w:t>) caused a reduction of about 54% in percentage of germinated seeds compared with the control. Moreover, results revealed that the percentage of germination was over than 80</w:t>
      </w:r>
      <w:r w:rsidR="005C522F" w:rsidRPr="002D1C48">
        <w:rPr>
          <w:sz w:val="20"/>
          <w:szCs w:val="20"/>
        </w:rPr>
        <w:t xml:space="preserve"> </w:t>
      </w:r>
      <w:r w:rsidRPr="002D1C48">
        <w:rPr>
          <w:sz w:val="20"/>
          <w:szCs w:val="20"/>
        </w:rPr>
        <w:t>% at the concentrations of 200-800 but about 50%-80% at concentrations of 1000-5000, which indicate that AlCl</w:t>
      </w:r>
      <w:r w:rsidRPr="002D1C48">
        <w:rPr>
          <w:sz w:val="20"/>
          <w:szCs w:val="20"/>
          <w:vertAlign w:val="subscript"/>
        </w:rPr>
        <w:t>3</w:t>
      </w:r>
      <w:r w:rsidRPr="002D1C48">
        <w:rPr>
          <w:sz w:val="20"/>
          <w:szCs w:val="20"/>
        </w:rPr>
        <w:t xml:space="preserve"> is toxic at higher concentrations.</w:t>
      </w:r>
    </w:p>
    <w:p w:rsidR="007647CA" w:rsidRPr="002D1C48" w:rsidRDefault="00B43B9F" w:rsidP="00A2215D">
      <w:pPr>
        <w:snapToGrid w:val="0"/>
        <w:ind w:firstLine="425"/>
        <w:jc w:val="both"/>
        <w:rPr>
          <w:sz w:val="20"/>
          <w:szCs w:val="20"/>
        </w:rPr>
      </w:pPr>
      <w:r w:rsidRPr="002D1C48">
        <w:rPr>
          <w:sz w:val="20"/>
          <w:szCs w:val="20"/>
        </w:rPr>
        <w:t xml:space="preserve">To evaluate the </w:t>
      </w:r>
      <w:r w:rsidR="0010545F" w:rsidRPr="002D1C48">
        <w:rPr>
          <w:sz w:val="20"/>
          <w:szCs w:val="20"/>
        </w:rPr>
        <w:t>Al</w:t>
      </w:r>
      <w:r w:rsidR="0010545F" w:rsidRPr="002D1C48">
        <w:rPr>
          <w:sz w:val="20"/>
          <w:szCs w:val="20"/>
          <w:vertAlign w:val="superscript"/>
        </w:rPr>
        <w:t>3+</w:t>
      </w:r>
      <w:r w:rsidR="002D1C48">
        <w:rPr>
          <w:sz w:val="20"/>
          <w:szCs w:val="20"/>
        </w:rPr>
        <w:t xml:space="preserve"> </w:t>
      </w:r>
      <w:r w:rsidRPr="002D1C48">
        <w:rPr>
          <w:sz w:val="20"/>
          <w:szCs w:val="20"/>
        </w:rPr>
        <w:t xml:space="preserve">toxicity on the </w:t>
      </w:r>
      <w:proofErr w:type="spellStart"/>
      <w:r w:rsidRPr="002D1C48">
        <w:rPr>
          <w:sz w:val="20"/>
          <w:szCs w:val="20"/>
        </w:rPr>
        <w:t>radicle</w:t>
      </w:r>
      <w:proofErr w:type="spellEnd"/>
      <w:r w:rsidRPr="002D1C48">
        <w:rPr>
          <w:sz w:val="20"/>
          <w:szCs w:val="20"/>
        </w:rPr>
        <w:t xml:space="preserve"> elongation, black seeds</w:t>
      </w:r>
      <w:r w:rsidR="0010545F" w:rsidRPr="002D1C48">
        <w:rPr>
          <w:sz w:val="20"/>
          <w:szCs w:val="20"/>
        </w:rPr>
        <w:t xml:space="preserve"> plant</w:t>
      </w:r>
      <w:r w:rsidRPr="002D1C48">
        <w:rPr>
          <w:sz w:val="20"/>
          <w:szCs w:val="20"/>
        </w:rPr>
        <w:t xml:space="preserve"> (</w:t>
      </w:r>
      <w:proofErr w:type="spellStart"/>
      <w:r w:rsidRPr="002D1C48">
        <w:rPr>
          <w:i/>
          <w:iCs/>
          <w:sz w:val="20"/>
          <w:szCs w:val="20"/>
        </w:rPr>
        <w:t>Nigella</w:t>
      </w:r>
      <w:proofErr w:type="spellEnd"/>
      <w:r w:rsidRPr="002D1C48">
        <w:rPr>
          <w:i/>
          <w:iCs/>
          <w:sz w:val="20"/>
          <w:szCs w:val="20"/>
        </w:rPr>
        <w:t xml:space="preserve"> sativa</w:t>
      </w:r>
      <w:r w:rsidR="0010545F" w:rsidRPr="002D1C48">
        <w:rPr>
          <w:sz w:val="20"/>
          <w:szCs w:val="20"/>
        </w:rPr>
        <w:t xml:space="preserve"> L.</w:t>
      </w:r>
      <w:r w:rsidRPr="002D1C48">
        <w:rPr>
          <w:sz w:val="20"/>
          <w:szCs w:val="20"/>
        </w:rPr>
        <w:t>) roots were exposed to different concentrations of AlCl</w:t>
      </w:r>
      <w:r w:rsidRPr="002D1C48">
        <w:rPr>
          <w:sz w:val="20"/>
          <w:szCs w:val="20"/>
          <w:vertAlign w:val="subscript"/>
        </w:rPr>
        <w:t xml:space="preserve">3 </w:t>
      </w:r>
      <w:r w:rsidRPr="002D1C48">
        <w:rPr>
          <w:sz w:val="20"/>
          <w:szCs w:val="20"/>
        </w:rPr>
        <w:t xml:space="preserve">(200, 400, 800, 1000, 3000 and 5000 </w:t>
      </w:r>
      <w:proofErr w:type="spellStart"/>
      <w:r w:rsidRPr="002D1C48">
        <w:rPr>
          <w:sz w:val="20"/>
          <w:szCs w:val="20"/>
        </w:rPr>
        <w:t>ppm</w:t>
      </w:r>
      <w:proofErr w:type="spellEnd"/>
      <w:r w:rsidRPr="002D1C48">
        <w:rPr>
          <w:sz w:val="20"/>
          <w:szCs w:val="20"/>
        </w:rPr>
        <w:t>) and the average root le</w:t>
      </w:r>
      <w:r w:rsidR="00A64F4D" w:rsidRPr="002D1C48">
        <w:rPr>
          <w:sz w:val="20"/>
          <w:szCs w:val="20"/>
        </w:rPr>
        <w:t>ngths were measured up to 120h.</w:t>
      </w:r>
      <w:r w:rsidRPr="002D1C48">
        <w:rPr>
          <w:sz w:val="20"/>
          <w:szCs w:val="20"/>
        </w:rPr>
        <w:t>The effects of Al</w:t>
      </w:r>
      <w:r w:rsidRPr="002D1C48">
        <w:rPr>
          <w:sz w:val="20"/>
          <w:szCs w:val="20"/>
          <w:vertAlign w:val="superscript"/>
        </w:rPr>
        <w:t>3+</w:t>
      </w:r>
      <w:r w:rsidRPr="002D1C48">
        <w:rPr>
          <w:sz w:val="20"/>
          <w:szCs w:val="20"/>
        </w:rPr>
        <w:t xml:space="preserve"> on </w:t>
      </w:r>
      <w:proofErr w:type="spellStart"/>
      <w:r w:rsidRPr="002D1C48">
        <w:rPr>
          <w:sz w:val="20"/>
          <w:szCs w:val="20"/>
        </w:rPr>
        <w:t>radicle</w:t>
      </w:r>
      <w:proofErr w:type="spellEnd"/>
      <w:r w:rsidRPr="002D1C48">
        <w:rPr>
          <w:sz w:val="20"/>
          <w:szCs w:val="20"/>
        </w:rPr>
        <w:t xml:space="preserve"> growth of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w:t>
      </w:r>
      <w:proofErr w:type="spellStart"/>
      <w:r w:rsidR="0010545F" w:rsidRPr="002D1C48">
        <w:rPr>
          <w:sz w:val="20"/>
          <w:szCs w:val="20"/>
        </w:rPr>
        <w:t>L.</w:t>
      </w:r>
      <w:r w:rsidRPr="002D1C48">
        <w:rPr>
          <w:sz w:val="20"/>
          <w:szCs w:val="20"/>
        </w:rPr>
        <w:t>varied</w:t>
      </w:r>
      <w:proofErr w:type="spellEnd"/>
      <w:r w:rsidRPr="002D1C48">
        <w:rPr>
          <w:sz w:val="20"/>
          <w:szCs w:val="20"/>
        </w:rPr>
        <w:t xml:space="preserve"> with the </w:t>
      </w:r>
      <w:r w:rsidR="0010545F" w:rsidRPr="002D1C48">
        <w:rPr>
          <w:sz w:val="20"/>
          <w:szCs w:val="20"/>
        </w:rPr>
        <w:t>Al</w:t>
      </w:r>
      <w:r w:rsidR="0010545F" w:rsidRPr="002D1C48">
        <w:rPr>
          <w:sz w:val="20"/>
          <w:szCs w:val="20"/>
          <w:vertAlign w:val="superscript"/>
        </w:rPr>
        <w:t>3+</w:t>
      </w:r>
      <w:r w:rsidR="0010545F" w:rsidRPr="002D1C48">
        <w:rPr>
          <w:sz w:val="20"/>
          <w:szCs w:val="20"/>
        </w:rPr>
        <w:t xml:space="preserve"> concentration</w:t>
      </w:r>
      <w:r w:rsidRPr="002D1C48">
        <w:rPr>
          <w:sz w:val="20"/>
          <w:szCs w:val="20"/>
        </w:rPr>
        <w:t xml:space="preserve"> and treatment time. There was</w:t>
      </w:r>
      <w:r w:rsidR="0010545F" w:rsidRPr="002D1C48">
        <w:rPr>
          <w:sz w:val="20"/>
          <w:szCs w:val="20"/>
        </w:rPr>
        <w:t xml:space="preserve"> a</w:t>
      </w:r>
      <w:r w:rsidRPr="002D1C48">
        <w:rPr>
          <w:sz w:val="20"/>
          <w:szCs w:val="20"/>
        </w:rPr>
        <w:t xml:space="preserve"> significant inhibition of </w:t>
      </w:r>
      <w:proofErr w:type="spellStart"/>
      <w:r w:rsidRPr="002D1C48">
        <w:rPr>
          <w:sz w:val="20"/>
          <w:szCs w:val="20"/>
        </w:rPr>
        <w:t>radicle</w:t>
      </w:r>
      <w:proofErr w:type="spellEnd"/>
      <w:r w:rsidRPr="002D1C48">
        <w:rPr>
          <w:sz w:val="20"/>
          <w:szCs w:val="20"/>
        </w:rPr>
        <w:t xml:space="preserve"> growth in seedlings treated with 200 </w:t>
      </w:r>
      <w:proofErr w:type="spellStart"/>
      <w:r w:rsidRPr="002D1C48">
        <w:rPr>
          <w:sz w:val="20"/>
          <w:szCs w:val="20"/>
        </w:rPr>
        <w:t>ppm</w:t>
      </w:r>
      <w:proofErr w:type="spellEnd"/>
      <w:r w:rsidRPr="002D1C48">
        <w:rPr>
          <w:sz w:val="20"/>
          <w:szCs w:val="20"/>
        </w:rPr>
        <w:t xml:space="preserve"> and 5000 </w:t>
      </w:r>
      <w:proofErr w:type="spellStart"/>
      <w:r w:rsidRPr="002D1C48">
        <w:rPr>
          <w:sz w:val="20"/>
          <w:szCs w:val="20"/>
        </w:rPr>
        <w:t>ppm</w:t>
      </w:r>
      <w:proofErr w:type="spellEnd"/>
      <w:r w:rsidRPr="002D1C48">
        <w:rPr>
          <w:sz w:val="20"/>
          <w:szCs w:val="20"/>
        </w:rPr>
        <w:t xml:space="preserve"> of Al (Fig. 1-B) during the whole course of treatment. Versus the control there was hardly any root growth with 5000 </w:t>
      </w:r>
      <w:proofErr w:type="spellStart"/>
      <w:r w:rsidRPr="002D1C48">
        <w:rPr>
          <w:sz w:val="20"/>
          <w:szCs w:val="20"/>
        </w:rPr>
        <w:t>ppm</w:t>
      </w:r>
      <w:proofErr w:type="spellEnd"/>
      <w:r w:rsidRPr="002D1C48">
        <w:rPr>
          <w:sz w:val="20"/>
          <w:szCs w:val="20"/>
        </w:rPr>
        <w:t xml:space="preserve"> of Al. Whereas there was no toxic effect At 200 </w:t>
      </w:r>
      <w:proofErr w:type="spellStart"/>
      <w:r w:rsidRPr="002D1C48">
        <w:rPr>
          <w:sz w:val="20"/>
          <w:szCs w:val="20"/>
        </w:rPr>
        <w:t>ppm</w:t>
      </w:r>
      <w:proofErr w:type="spellEnd"/>
      <w:r w:rsidRPr="002D1C48">
        <w:rPr>
          <w:sz w:val="20"/>
          <w:szCs w:val="20"/>
        </w:rPr>
        <w:t xml:space="preserve"> of Al. </w:t>
      </w:r>
      <w:proofErr w:type="spellStart"/>
      <w:r w:rsidRPr="002D1C48">
        <w:rPr>
          <w:sz w:val="20"/>
          <w:szCs w:val="20"/>
        </w:rPr>
        <w:t>Radicle</w:t>
      </w:r>
      <w:proofErr w:type="spellEnd"/>
      <w:r w:rsidRPr="002D1C48">
        <w:rPr>
          <w:sz w:val="20"/>
          <w:szCs w:val="20"/>
        </w:rPr>
        <w:t xml:space="preserve"> elongation</w:t>
      </w:r>
      <w:r w:rsidR="002D1C48">
        <w:rPr>
          <w:sz w:val="20"/>
          <w:szCs w:val="20"/>
        </w:rPr>
        <w:t xml:space="preserve"> </w:t>
      </w:r>
      <w:r w:rsidR="007A3876" w:rsidRPr="002D1C48">
        <w:rPr>
          <w:sz w:val="20"/>
          <w:szCs w:val="20"/>
        </w:rPr>
        <w:t xml:space="preserve">as T/ C ratio </w:t>
      </w:r>
      <w:r w:rsidRPr="002D1C48">
        <w:rPr>
          <w:sz w:val="20"/>
          <w:szCs w:val="20"/>
        </w:rPr>
        <w:t>w</w:t>
      </w:r>
      <w:r w:rsidR="007A3876" w:rsidRPr="002D1C48">
        <w:rPr>
          <w:sz w:val="20"/>
          <w:szCs w:val="20"/>
        </w:rPr>
        <w:t>ere</w:t>
      </w:r>
      <w:r w:rsidRPr="002D1C48">
        <w:rPr>
          <w:sz w:val="20"/>
          <w:szCs w:val="20"/>
        </w:rPr>
        <w:t xml:space="preserve"> reduced </w:t>
      </w:r>
      <w:r w:rsidR="007A3876" w:rsidRPr="002D1C48">
        <w:rPr>
          <w:sz w:val="20"/>
          <w:szCs w:val="20"/>
        </w:rPr>
        <w:t>to</w:t>
      </w:r>
      <w:r w:rsidRPr="002D1C48">
        <w:rPr>
          <w:sz w:val="20"/>
          <w:szCs w:val="20"/>
        </w:rPr>
        <w:t xml:space="preserve"> 50</w:t>
      </w:r>
      <w:r w:rsidR="007A3876" w:rsidRPr="002D1C48">
        <w:rPr>
          <w:sz w:val="20"/>
          <w:szCs w:val="20"/>
        </w:rPr>
        <w:t xml:space="preserve"> </w:t>
      </w:r>
      <w:r w:rsidRPr="002D1C48">
        <w:rPr>
          <w:sz w:val="20"/>
          <w:szCs w:val="20"/>
        </w:rPr>
        <w:t>%</w:t>
      </w:r>
      <w:r w:rsidR="002D1C48">
        <w:rPr>
          <w:sz w:val="20"/>
          <w:szCs w:val="20"/>
        </w:rPr>
        <w:t xml:space="preserve"> </w:t>
      </w:r>
      <w:r w:rsidRPr="002D1C48">
        <w:rPr>
          <w:sz w:val="20"/>
          <w:szCs w:val="20"/>
        </w:rPr>
        <w:t xml:space="preserve">in 800 </w:t>
      </w:r>
      <w:proofErr w:type="spellStart"/>
      <w:r w:rsidRPr="002D1C48">
        <w:rPr>
          <w:sz w:val="20"/>
          <w:szCs w:val="20"/>
        </w:rPr>
        <w:t>ppm</w:t>
      </w:r>
      <w:proofErr w:type="spellEnd"/>
      <w:r w:rsidRPr="002D1C48">
        <w:rPr>
          <w:sz w:val="20"/>
          <w:szCs w:val="20"/>
        </w:rPr>
        <w:t>, 14</w:t>
      </w:r>
      <w:r w:rsidR="007A3876" w:rsidRPr="002D1C48">
        <w:rPr>
          <w:sz w:val="20"/>
          <w:szCs w:val="20"/>
        </w:rPr>
        <w:t xml:space="preserve"> </w:t>
      </w:r>
      <w:r w:rsidRPr="002D1C48">
        <w:rPr>
          <w:sz w:val="20"/>
          <w:szCs w:val="20"/>
        </w:rPr>
        <w:t xml:space="preserve">% in 3000 </w:t>
      </w:r>
      <w:proofErr w:type="spellStart"/>
      <w:r w:rsidRPr="002D1C48">
        <w:rPr>
          <w:sz w:val="20"/>
          <w:szCs w:val="20"/>
        </w:rPr>
        <w:t>ppm</w:t>
      </w:r>
      <w:proofErr w:type="spellEnd"/>
      <w:r w:rsidRPr="002D1C48">
        <w:rPr>
          <w:sz w:val="20"/>
          <w:szCs w:val="20"/>
        </w:rPr>
        <w:t>, 7</w:t>
      </w:r>
      <w:r w:rsidR="007A3876" w:rsidRPr="002D1C48">
        <w:rPr>
          <w:sz w:val="20"/>
          <w:szCs w:val="20"/>
        </w:rPr>
        <w:t xml:space="preserve"> </w:t>
      </w:r>
      <w:r w:rsidRPr="002D1C48">
        <w:rPr>
          <w:sz w:val="20"/>
          <w:szCs w:val="20"/>
        </w:rPr>
        <w:t xml:space="preserve">% in 5000 </w:t>
      </w:r>
      <w:proofErr w:type="spellStart"/>
      <w:r w:rsidRPr="002D1C48">
        <w:rPr>
          <w:sz w:val="20"/>
          <w:szCs w:val="20"/>
        </w:rPr>
        <w:t>ppm</w:t>
      </w:r>
      <w:proofErr w:type="spellEnd"/>
      <w:r w:rsidR="002D1C48">
        <w:rPr>
          <w:sz w:val="20"/>
          <w:szCs w:val="20"/>
        </w:rPr>
        <w:t>,</w:t>
      </w:r>
      <w:r w:rsidR="002D1C48">
        <w:rPr>
          <w:rFonts w:hint="eastAsia"/>
          <w:sz w:val="20"/>
          <w:szCs w:val="20"/>
          <w:lang w:eastAsia="zh-CN"/>
        </w:rPr>
        <w:t xml:space="preserve"> </w:t>
      </w:r>
      <w:r w:rsidR="007A3876" w:rsidRPr="002D1C48">
        <w:rPr>
          <w:sz w:val="20"/>
          <w:szCs w:val="20"/>
        </w:rPr>
        <w:t>compare to</w:t>
      </w:r>
      <w:r w:rsidRPr="002D1C48">
        <w:rPr>
          <w:sz w:val="20"/>
          <w:szCs w:val="20"/>
        </w:rPr>
        <w:t xml:space="preserve"> the control length</w:t>
      </w:r>
      <w:r w:rsidR="007A3876" w:rsidRPr="002D1C48">
        <w:rPr>
          <w:sz w:val="20"/>
          <w:szCs w:val="20"/>
        </w:rPr>
        <w:t xml:space="preserve"> value</w:t>
      </w:r>
      <w:r w:rsidR="002D1C48">
        <w:rPr>
          <w:rFonts w:hint="eastAsia"/>
          <w:sz w:val="20"/>
          <w:szCs w:val="20"/>
          <w:lang w:eastAsia="zh-CN"/>
        </w:rPr>
        <w:t xml:space="preserve"> </w:t>
      </w:r>
      <w:r w:rsidR="002D1C48">
        <w:rPr>
          <w:sz w:val="20"/>
          <w:szCs w:val="20"/>
        </w:rPr>
        <w:t>(</w:t>
      </w:r>
      <w:r w:rsidR="007A3876" w:rsidRPr="002D1C48">
        <w:rPr>
          <w:sz w:val="20"/>
          <w:szCs w:val="20"/>
        </w:rPr>
        <w:t>100 %</w:t>
      </w:r>
      <w:r w:rsidR="002D1C48">
        <w:rPr>
          <w:sz w:val="20"/>
          <w:szCs w:val="20"/>
        </w:rPr>
        <w:t>)</w:t>
      </w:r>
      <w:r w:rsidRPr="002D1C48">
        <w:rPr>
          <w:sz w:val="20"/>
          <w:szCs w:val="20"/>
        </w:rPr>
        <w:t xml:space="preserve"> after 36 h period (Fig. 1-B). Although the </w:t>
      </w:r>
      <w:proofErr w:type="spellStart"/>
      <w:r w:rsidRPr="002D1C48">
        <w:rPr>
          <w:sz w:val="20"/>
          <w:szCs w:val="20"/>
        </w:rPr>
        <w:t>radicle</w:t>
      </w:r>
      <w:proofErr w:type="spellEnd"/>
      <w:r w:rsidRPr="002D1C48">
        <w:rPr>
          <w:sz w:val="20"/>
          <w:szCs w:val="20"/>
        </w:rPr>
        <w:t xml:space="preserve"> growths were not significantly affected up to 24 h, they started decreasing and exhibited a stationary phase up to 36 h. The results revealed the intensive inhibition occurred in 5000 </w:t>
      </w:r>
      <w:proofErr w:type="spellStart"/>
      <w:r w:rsidRPr="002D1C48">
        <w:rPr>
          <w:sz w:val="20"/>
          <w:szCs w:val="20"/>
        </w:rPr>
        <w:t>ppm</w:t>
      </w:r>
      <w:proofErr w:type="spellEnd"/>
      <w:r w:rsidRPr="002D1C48">
        <w:rPr>
          <w:sz w:val="20"/>
          <w:szCs w:val="20"/>
        </w:rPr>
        <w:t xml:space="preserve"> of AlCl</w:t>
      </w:r>
      <w:r w:rsidRPr="002D1C48">
        <w:rPr>
          <w:sz w:val="20"/>
          <w:szCs w:val="20"/>
          <w:vertAlign w:val="subscript"/>
        </w:rPr>
        <w:t>3</w:t>
      </w:r>
      <w:r w:rsidRPr="002D1C48">
        <w:rPr>
          <w:sz w:val="20"/>
          <w:szCs w:val="20"/>
        </w:rPr>
        <w:t>. In general, the root morphology was nearly normal for all the treatments without showing an obvious difference in its appearance of color and rigidity.</w:t>
      </w:r>
    </w:p>
    <w:p w:rsidR="00745098" w:rsidRPr="002D1C48" w:rsidRDefault="00B43B9F" w:rsidP="00A2215D">
      <w:pPr>
        <w:snapToGrid w:val="0"/>
        <w:ind w:firstLine="425"/>
        <w:jc w:val="both"/>
        <w:rPr>
          <w:sz w:val="20"/>
          <w:szCs w:val="20"/>
        </w:rPr>
      </w:pPr>
      <w:r w:rsidRPr="002D1C48">
        <w:rPr>
          <w:sz w:val="20"/>
          <w:szCs w:val="20"/>
        </w:rPr>
        <w:t xml:space="preserve">Results of the microscopic evaluation of the effects of </w:t>
      </w:r>
      <w:r w:rsidR="0010545F" w:rsidRPr="002D1C48">
        <w:rPr>
          <w:sz w:val="20"/>
          <w:szCs w:val="20"/>
        </w:rPr>
        <w:t>Al</w:t>
      </w:r>
      <w:r w:rsidR="0010545F" w:rsidRPr="002D1C48">
        <w:rPr>
          <w:sz w:val="20"/>
          <w:szCs w:val="20"/>
          <w:vertAlign w:val="superscript"/>
        </w:rPr>
        <w:t>3+</w:t>
      </w:r>
      <w:r w:rsidRPr="002D1C48">
        <w:rPr>
          <w:sz w:val="20"/>
          <w:szCs w:val="20"/>
        </w:rPr>
        <w:t xml:space="preserve"> on mitotic cells are presented in (Fig. 1-c) and Table </w:t>
      </w:r>
      <w:r w:rsidR="005C522F" w:rsidRPr="002D1C48">
        <w:rPr>
          <w:sz w:val="20"/>
          <w:szCs w:val="20"/>
        </w:rPr>
        <w:t>1</w:t>
      </w:r>
      <w:r w:rsidRPr="002D1C48">
        <w:rPr>
          <w:sz w:val="20"/>
          <w:szCs w:val="20"/>
        </w:rPr>
        <w:t xml:space="preserve">. Root tips of black seeds plant exposed to different concentrations of </w:t>
      </w:r>
      <w:r w:rsidR="0010545F" w:rsidRPr="002D1C48">
        <w:rPr>
          <w:sz w:val="20"/>
          <w:szCs w:val="20"/>
        </w:rPr>
        <w:t>Al</w:t>
      </w:r>
      <w:r w:rsidR="0010545F" w:rsidRPr="002D1C48">
        <w:rPr>
          <w:sz w:val="20"/>
          <w:szCs w:val="20"/>
          <w:vertAlign w:val="superscript"/>
        </w:rPr>
        <w:t>3+</w:t>
      </w:r>
      <w:r w:rsidR="0010545F" w:rsidRPr="002D1C48">
        <w:rPr>
          <w:sz w:val="20"/>
          <w:szCs w:val="20"/>
        </w:rPr>
        <w:t xml:space="preserve"> </w:t>
      </w:r>
      <w:r w:rsidRPr="002D1C48">
        <w:rPr>
          <w:sz w:val="20"/>
          <w:szCs w:val="20"/>
        </w:rPr>
        <w:t>showed that compared to control, mitotic division</w:t>
      </w:r>
      <w:r w:rsidR="002D1C48">
        <w:rPr>
          <w:sz w:val="20"/>
          <w:szCs w:val="20"/>
        </w:rPr>
        <w:t xml:space="preserve"> </w:t>
      </w:r>
      <w:r w:rsidRPr="002D1C48">
        <w:rPr>
          <w:sz w:val="20"/>
          <w:szCs w:val="20"/>
        </w:rPr>
        <w:t xml:space="preserve">inhibition was concentration dependent at all concentrations used in this study for each treatment time. The mitotic </w:t>
      </w:r>
      <w:r w:rsidRPr="002D1C48">
        <w:rPr>
          <w:sz w:val="20"/>
          <w:szCs w:val="20"/>
        </w:rPr>
        <w:lastRenderedPageBreak/>
        <w:t xml:space="preserve">index (MI) showed significant differences in comparison with the control for all </w:t>
      </w:r>
      <w:r w:rsidR="0010545F" w:rsidRPr="002D1C48">
        <w:rPr>
          <w:sz w:val="20"/>
          <w:szCs w:val="20"/>
        </w:rPr>
        <w:t>Al</w:t>
      </w:r>
      <w:r w:rsidR="0010545F" w:rsidRPr="002D1C48">
        <w:rPr>
          <w:sz w:val="20"/>
          <w:szCs w:val="20"/>
          <w:vertAlign w:val="superscript"/>
        </w:rPr>
        <w:t>3+</w:t>
      </w:r>
      <w:r w:rsidR="0010545F" w:rsidRPr="002D1C48">
        <w:rPr>
          <w:sz w:val="20"/>
          <w:szCs w:val="20"/>
        </w:rPr>
        <w:t xml:space="preserve"> treatments</w:t>
      </w:r>
      <w:r w:rsidRPr="002D1C48">
        <w:rPr>
          <w:sz w:val="20"/>
          <w:szCs w:val="20"/>
        </w:rPr>
        <w:t>.</w:t>
      </w:r>
      <w:r w:rsidR="002D1C48">
        <w:rPr>
          <w:sz w:val="20"/>
          <w:szCs w:val="20"/>
        </w:rPr>
        <w:t xml:space="preserve"> </w:t>
      </w:r>
      <w:r w:rsidRPr="002D1C48">
        <w:rPr>
          <w:sz w:val="20"/>
          <w:szCs w:val="20"/>
        </w:rPr>
        <w:t xml:space="preserve">Maximum reduction in MI was observed with the treatment of 5000 </w:t>
      </w:r>
      <w:proofErr w:type="spellStart"/>
      <w:r w:rsidRPr="002D1C48">
        <w:rPr>
          <w:sz w:val="20"/>
          <w:szCs w:val="20"/>
        </w:rPr>
        <w:t>ppm</w:t>
      </w:r>
      <w:proofErr w:type="spellEnd"/>
      <w:r w:rsidRPr="002D1C48">
        <w:rPr>
          <w:sz w:val="20"/>
          <w:szCs w:val="20"/>
        </w:rPr>
        <w:t xml:space="preserve"> for 36h, where the MI was 0.34 lower than the value seen in the control. There were no dividing cells at the 5000 </w:t>
      </w:r>
      <w:proofErr w:type="spellStart"/>
      <w:r w:rsidRPr="002D1C48">
        <w:rPr>
          <w:sz w:val="20"/>
          <w:szCs w:val="20"/>
        </w:rPr>
        <w:t>ppm</w:t>
      </w:r>
      <w:proofErr w:type="spellEnd"/>
      <w:r w:rsidRPr="002D1C48">
        <w:rPr>
          <w:sz w:val="20"/>
          <w:szCs w:val="20"/>
        </w:rPr>
        <w:t xml:space="preserve"> concentrations of Al with some stages of the mitotic division.</w:t>
      </w:r>
    </w:p>
    <w:p w:rsidR="00745098" w:rsidRPr="002D1C48" w:rsidRDefault="00745098" w:rsidP="00A2215D">
      <w:pPr>
        <w:snapToGrid w:val="0"/>
        <w:ind w:firstLine="425"/>
        <w:jc w:val="both"/>
        <w:rPr>
          <w:sz w:val="20"/>
          <w:szCs w:val="20"/>
        </w:rPr>
      </w:pPr>
      <w:r w:rsidRPr="002D1C48">
        <w:rPr>
          <w:sz w:val="20"/>
          <w:szCs w:val="20"/>
        </w:rPr>
        <w:t xml:space="preserve">Effect of </w:t>
      </w:r>
      <w:r w:rsidR="0010545F" w:rsidRPr="002D1C48">
        <w:rPr>
          <w:sz w:val="20"/>
          <w:szCs w:val="20"/>
        </w:rPr>
        <w:t>Al</w:t>
      </w:r>
      <w:r w:rsidR="0010545F" w:rsidRPr="002D1C48">
        <w:rPr>
          <w:sz w:val="20"/>
          <w:szCs w:val="20"/>
          <w:vertAlign w:val="superscript"/>
        </w:rPr>
        <w:t>3+</w:t>
      </w:r>
      <w:r w:rsidR="0010545F" w:rsidRPr="002D1C48">
        <w:rPr>
          <w:sz w:val="20"/>
          <w:szCs w:val="20"/>
        </w:rPr>
        <w:t xml:space="preserve"> on</w:t>
      </w:r>
      <w:r w:rsidRPr="002D1C48">
        <w:rPr>
          <w:sz w:val="20"/>
          <w:szCs w:val="20"/>
        </w:rPr>
        <w:t xml:space="preserve"> the different mitotic phases is given in </w:t>
      </w:r>
      <w:r w:rsidR="0010545F" w:rsidRPr="002D1C48">
        <w:rPr>
          <w:sz w:val="20"/>
          <w:szCs w:val="20"/>
        </w:rPr>
        <w:t>T</w:t>
      </w:r>
      <w:r w:rsidRPr="002D1C48">
        <w:rPr>
          <w:sz w:val="20"/>
          <w:szCs w:val="20"/>
        </w:rPr>
        <w:t>able (1). For each treatment time, the increase or decrease in the frequency of each stage was negatively correlated to the increase of the</w:t>
      </w:r>
      <w:r w:rsidRPr="002D1C48">
        <w:rPr>
          <w:rFonts w:hint="cs"/>
          <w:sz w:val="20"/>
          <w:szCs w:val="20"/>
        </w:rPr>
        <w:t xml:space="preserve"> </w:t>
      </w:r>
      <w:r w:rsidRPr="002D1C48">
        <w:rPr>
          <w:sz w:val="20"/>
          <w:szCs w:val="20"/>
        </w:rPr>
        <w:t xml:space="preserve">concentration compared to the control value. For 6 and 12h, the increase of the frequencies of metaphase and anaphase was on the expanse of the frequencies of the other stages. For 18h, the increase of the frequencies of prophase and metaphase was only recorded for almost all concentrations of Al, In contrast for 24h, the increase of the frequencies of prophase and </w:t>
      </w:r>
      <w:proofErr w:type="spellStart"/>
      <w:r w:rsidRPr="002D1C48">
        <w:rPr>
          <w:sz w:val="20"/>
          <w:szCs w:val="20"/>
        </w:rPr>
        <w:t>telophase</w:t>
      </w:r>
      <w:proofErr w:type="spellEnd"/>
      <w:r w:rsidRPr="002D1C48">
        <w:rPr>
          <w:sz w:val="20"/>
          <w:szCs w:val="20"/>
        </w:rPr>
        <w:t xml:space="preserve"> was on the expanse of the frequencies of the other stages. For 36h, the increase of the frequencies of metaphase was only recorded on the expanse of the frequencies of the other stages.</w:t>
      </w:r>
    </w:p>
    <w:p w:rsidR="00745098" w:rsidRPr="002D1C48" w:rsidRDefault="00745098" w:rsidP="00A2215D">
      <w:pPr>
        <w:snapToGrid w:val="0"/>
        <w:ind w:firstLine="425"/>
        <w:jc w:val="both"/>
        <w:rPr>
          <w:sz w:val="20"/>
          <w:szCs w:val="20"/>
        </w:rPr>
      </w:pPr>
      <w:r w:rsidRPr="002D1C48">
        <w:rPr>
          <w:sz w:val="20"/>
          <w:szCs w:val="20"/>
        </w:rPr>
        <w:t xml:space="preserve">Results in </w:t>
      </w:r>
      <w:r w:rsidR="0010545F" w:rsidRPr="002D1C48">
        <w:rPr>
          <w:sz w:val="20"/>
          <w:szCs w:val="20"/>
        </w:rPr>
        <w:t>T</w:t>
      </w:r>
      <w:r w:rsidRPr="002D1C48">
        <w:rPr>
          <w:sz w:val="20"/>
          <w:szCs w:val="20"/>
        </w:rPr>
        <w:t>able (1) also, show the frequency of abnormalities in each mitotic phase and the total percentages of abnormalities induced in root tip cells of tested plant. With respect to chromosomal abnormalities, all treatments showed significant differences compared with the control. The percentage of aberrant cells at all the tested concentrations of Al increased as concentration of Al increased, the number of dividing cells aberrant cells increased as the mitotic indices decreased Table (1). The total frequency of abnormal dividing cells is clearly a dose and treatment time dependent.</w:t>
      </w:r>
      <w:r w:rsidR="002D1C48">
        <w:rPr>
          <w:sz w:val="20"/>
          <w:szCs w:val="20"/>
        </w:rPr>
        <w:t xml:space="preserve"> </w:t>
      </w:r>
      <w:r w:rsidRPr="002D1C48">
        <w:rPr>
          <w:sz w:val="20"/>
          <w:szCs w:val="20"/>
        </w:rPr>
        <w:t xml:space="preserve">For each treatment time (6, 12, 18, 24 and 36 hours), increasing the concentration from 200 </w:t>
      </w:r>
      <w:proofErr w:type="spellStart"/>
      <w:r w:rsidRPr="002D1C48">
        <w:rPr>
          <w:sz w:val="20"/>
          <w:szCs w:val="20"/>
        </w:rPr>
        <w:t>ppm</w:t>
      </w:r>
      <w:proofErr w:type="spellEnd"/>
      <w:r w:rsidRPr="002D1C48">
        <w:rPr>
          <w:sz w:val="20"/>
          <w:szCs w:val="20"/>
        </w:rPr>
        <w:t xml:space="preserve"> to 5000 </w:t>
      </w:r>
      <w:proofErr w:type="spellStart"/>
      <w:r w:rsidRPr="002D1C48">
        <w:rPr>
          <w:sz w:val="20"/>
          <w:szCs w:val="20"/>
        </w:rPr>
        <w:t>ppm</w:t>
      </w:r>
      <w:proofErr w:type="spellEnd"/>
      <w:r w:rsidRPr="002D1C48">
        <w:rPr>
          <w:sz w:val="20"/>
          <w:szCs w:val="20"/>
        </w:rPr>
        <w:t xml:space="preserve"> gradually increased the frequency of total abnormal cells with all treatment times. The frequency of the total abnormal dividing cells following 6 hours treatment ranged from 63.22% to 84.62 % and from 78.69% to 100% for 12 hours treatment compared to their respective control values of 2.22% and 3.08, respectively. Also, the frequency of the abnormal dividing cells was ranged from 80.39% to 100 % for 18 hours treatment compared to its respective control value of 2.50. At the 24 and 36 hour treatments, the all tested concentrations of Al Cl</w:t>
      </w:r>
      <w:r w:rsidRPr="002D1C48">
        <w:rPr>
          <w:sz w:val="20"/>
          <w:szCs w:val="20"/>
          <w:vertAlign w:val="subscript"/>
        </w:rPr>
        <w:t>3</w:t>
      </w:r>
      <w:r w:rsidRPr="002D1C48">
        <w:rPr>
          <w:sz w:val="20"/>
          <w:szCs w:val="20"/>
        </w:rPr>
        <w:t xml:space="preserve"> induced 100% of abnormalities.</w:t>
      </w:r>
    </w:p>
    <w:p w:rsidR="00A2215D" w:rsidRPr="002D1C48" w:rsidRDefault="00745098" w:rsidP="00A2215D">
      <w:pPr>
        <w:snapToGrid w:val="0"/>
        <w:ind w:firstLine="425"/>
        <w:jc w:val="both"/>
        <w:rPr>
          <w:sz w:val="20"/>
          <w:szCs w:val="20"/>
        </w:rPr>
      </w:pPr>
      <w:r w:rsidRPr="002D1C48">
        <w:rPr>
          <w:sz w:val="20"/>
          <w:szCs w:val="20"/>
        </w:rPr>
        <w:t>Al</w:t>
      </w:r>
      <w:r w:rsidRPr="002D1C48">
        <w:rPr>
          <w:sz w:val="20"/>
          <w:szCs w:val="20"/>
          <w:vertAlign w:val="superscript"/>
        </w:rPr>
        <w:t>3+</w:t>
      </w:r>
      <w:r w:rsidRPr="002D1C48">
        <w:rPr>
          <w:sz w:val="20"/>
          <w:szCs w:val="20"/>
        </w:rPr>
        <w:t xml:space="preserve"> treatments induced a considerable range of chromosomal abnormalities in all stages of mitosis in root tip cells of black seeds</w:t>
      </w:r>
      <w:r w:rsidR="0010545F" w:rsidRPr="002D1C48">
        <w:rPr>
          <w:sz w:val="20"/>
          <w:szCs w:val="20"/>
        </w:rPr>
        <w:t xml:space="preserve"> plant</w:t>
      </w:r>
      <w:r w:rsidRPr="002D1C48">
        <w:rPr>
          <w:sz w:val="20"/>
          <w:szCs w:val="20"/>
        </w:rPr>
        <w:t xml:space="preserve"> (</w:t>
      </w:r>
      <w:proofErr w:type="spellStart"/>
      <w:r w:rsidRPr="002D1C48">
        <w:rPr>
          <w:i/>
          <w:iCs/>
          <w:sz w:val="20"/>
          <w:szCs w:val="20"/>
        </w:rPr>
        <w:t>Nigella</w:t>
      </w:r>
      <w:proofErr w:type="spellEnd"/>
      <w:r w:rsidRPr="002D1C48">
        <w:rPr>
          <w:i/>
          <w:iCs/>
          <w:sz w:val="20"/>
          <w:szCs w:val="20"/>
        </w:rPr>
        <w:t xml:space="preserve"> sativa</w:t>
      </w:r>
      <w:r w:rsidR="0010545F" w:rsidRPr="002D1C48">
        <w:rPr>
          <w:sz w:val="20"/>
          <w:szCs w:val="20"/>
        </w:rPr>
        <w:t xml:space="preserve"> L.</w:t>
      </w:r>
      <w:r w:rsidRPr="002D1C48">
        <w:rPr>
          <w:sz w:val="20"/>
          <w:szCs w:val="20"/>
        </w:rPr>
        <w:t xml:space="preserve">) plant (Table 1). From the results, at 6 hours treatment the percentages of prophase were more than that at metaphase stage for almost all treatments. Also at the treatment for 6 hours, </w:t>
      </w:r>
      <w:proofErr w:type="spellStart"/>
      <w:r w:rsidRPr="002D1C48">
        <w:rPr>
          <w:sz w:val="20"/>
          <w:szCs w:val="20"/>
        </w:rPr>
        <w:t>telophase</w:t>
      </w:r>
      <w:proofErr w:type="spellEnd"/>
      <w:r w:rsidRPr="002D1C48">
        <w:rPr>
          <w:sz w:val="20"/>
          <w:szCs w:val="20"/>
        </w:rPr>
        <w:t xml:space="preserve"> stage was the less </w:t>
      </w:r>
      <w:r w:rsidRPr="002D1C48">
        <w:rPr>
          <w:sz w:val="20"/>
          <w:szCs w:val="20"/>
        </w:rPr>
        <w:lastRenderedPageBreak/>
        <w:t>affected by Al Cl</w:t>
      </w:r>
      <w:r w:rsidRPr="002D1C48">
        <w:rPr>
          <w:sz w:val="20"/>
          <w:szCs w:val="20"/>
          <w:vertAlign w:val="subscript"/>
        </w:rPr>
        <w:t xml:space="preserve">3 </w:t>
      </w:r>
      <w:r w:rsidRPr="002D1C48">
        <w:rPr>
          <w:sz w:val="20"/>
          <w:szCs w:val="20"/>
        </w:rPr>
        <w:t xml:space="preserve">treatment than the other stages </w:t>
      </w:r>
      <w:r w:rsidRPr="002D1C48">
        <w:rPr>
          <w:sz w:val="20"/>
          <w:szCs w:val="20"/>
        </w:rPr>
        <w:lastRenderedPageBreak/>
        <w:t xml:space="preserve">whereas the percentages anaphase stage were more </w:t>
      </w:r>
    </w:p>
    <w:p w:rsidR="00A2215D" w:rsidRPr="002D1C48" w:rsidRDefault="00A2215D" w:rsidP="00A2215D">
      <w:pPr>
        <w:snapToGrid w:val="0"/>
        <w:ind w:firstLine="425"/>
        <w:jc w:val="both"/>
        <w:rPr>
          <w:sz w:val="20"/>
          <w:szCs w:val="20"/>
        </w:rPr>
        <w:sectPr w:rsidR="00A2215D" w:rsidRPr="002D1C48" w:rsidSect="00A2215D">
          <w:headerReference w:type="default" r:id="rId14"/>
          <w:footerReference w:type="even" r:id="rId15"/>
          <w:footerReference w:type="default" r:id="rId16"/>
          <w:footnotePr>
            <w:pos w:val="beneathText"/>
          </w:footnotePr>
          <w:type w:val="continuous"/>
          <w:pgSz w:w="12240" w:h="15840" w:code="1"/>
          <w:pgMar w:top="1440" w:right="1440" w:bottom="1440" w:left="1440" w:header="720" w:footer="720" w:gutter="0"/>
          <w:cols w:num="2" w:space="600"/>
          <w:docGrid w:linePitch="360"/>
        </w:sectPr>
      </w:pPr>
    </w:p>
    <w:p w:rsidR="00836C58" w:rsidRPr="002D1C48" w:rsidRDefault="00745098" w:rsidP="00A2215D">
      <w:pPr>
        <w:snapToGrid w:val="0"/>
        <w:ind w:firstLine="425"/>
        <w:jc w:val="both"/>
        <w:rPr>
          <w:sz w:val="20"/>
          <w:szCs w:val="20"/>
        </w:rPr>
      </w:pPr>
      <w:proofErr w:type="gramStart"/>
      <w:r w:rsidRPr="002D1C48">
        <w:rPr>
          <w:sz w:val="20"/>
          <w:szCs w:val="20"/>
        </w:rPr>
        <w:lastRenderedPageBreak/>
        <w:t>than</w:t>
      </w:r>
      <w:proofErr w:type="gramEnd"/>
      <w:r w:rsidRPr="002D1C48">
        <w:rPr>
          <w:sz w:val="20"/>
          <w:szCs w:val="20"/>
        </w:rPr>
        <w:t xml:space="preserve"> at metaphase stage for almost all treatments. No abnormal cells were observed at </w:t>
      </w:r>
      <w:proofErr w:type="spellStart"/>
      <w:r w:rsidRPr="002D1C48">
        <w:rPr>
          <w:sz w:val="20"/>
          <w:szCs w:val="20"/>
        </w:rPr>
        <w:t>ana-telophases</w:t>
      </w:r>
      <w:proofErr w:type="spellEnd"/>
      <w:r w:rsidRPr="002D1C48">
        <w:rPr>
          <w:sz w:val="20"/>
          <w:szCs w:val="20"/>
        </w:rPr>
        <w:t xml:space="preserve"> for the 5000 </w:t>
      </w:r>
      <w:proofErr w:type="spellStart"/>
      <w:r w:rsidRPr="002D1C48">
        <w:rPr>
          <w:sz w:val="20"/>
          <w:szCs w:val="20"/>
        </w:rPr>
        <w:t>ppm</w:t>
      </w:r>
      <w:proofErr w:type="spellEnd"/>
      <w:r w:rsidRPr="002D1C48">
        <w:rPr>
          <w:sz w:val="20"/>
          <w:szCs w:val="20"/>
        </w:rPr>
        <w:t xml:space="preserve"> treatment with 6h treatment time. At 12 hours, the treatment with 5000 </w:t>
      </w:r>
      <w:proofErr w:type="spellStart"/>
      <w:r w:rsidRPr="002D1C48">
        <w:rPr>
          <w:sz w:val="20"/>
          <w:szCs w:val="20"/>
        </w:rPr>
        <w:t>ppm</w:t>
      </w:r>
      <w:proofErr w:type="spellEnd"/>
      <w:r w:rsidRPr="002D1C48">
        <w:rPr>
          <w:sz w:val="20"/>
          <w:szCs w:val="20"/>
        </w:rPr>
        <w:t xml:space="preserve"> applied for 12 hours, the total percentages of abnormalities induced at metaphase (54.55%) were higher than that induced at anaphase stage (27.27%) and </w:t>
      </w:r>
      <w:proofErr w:type="spellStart"/>
      <w:r w:rsidRPr="002D1C48">
        <w:rPr>
          <w:sz w:val="20"/>
          <w:szCs w:val="20"/>
        </w:rPr>
        <w:t>telophase</w:t>
      </w:r>
      <w:proofErr w:type="spellEnd"/>
      <w:r w:rsidRPr="002D1C48">
        <w:rPr>
          <w:sz w:val="20"/>
          <w:szCs w:val="20"/>
        </w:rPr>
        <w:t xml:space="preserve"> stage (18.18%). No abnormalities were recorded at prophase stages. At 18 hours treatments the percentage of abnormalities at prophase stage was higher than those at other stages for each applied concentration. The percentages of abnormalities were in the following sequence: prophase &gt; metaphase &gt; </w:t>
      </w:r>
      <w:proofErr w:type="spellStart"/>
      <w:r w:rsidRPr="002D1C48">
        <w:rPr>
          <w:sz w:val="20"/>
          <w:szCs w:val="20"/>
        </w:rPr>
        <w:t>telophase</w:t>
      </w:r>
      <w:proofErr w:type="spellEnd"/>
      <w:r w:rsidRPr="002D1C48">
        <w:rPr>
          <w:sz w:val="20"/>
          <w:szCs w:val="20"/>
        </w:rPr>
        <w:t xml:space="preserve"> &gt; anaphase.</w:t>
      </w:r>
      <w:r w:rsidR="002D1C48">
        <w:rPr>
          <w:sz w:val="20"/>
          <w:szCs w:val="20"/>
        </w:rPr>
        <w:t xml:space="preserve"> </w:t>
      </w:r>
      <w:r w:rsidRPr="002D1C48">
        <w:rPr>
          <w:sz w:val="20"/>
          <w:szCs w:val="20"/>
        </w:rPr>
        <w:t xml:space="preserve">At 24 hours treatments, the percentages of abnormal cells at metaphase stage were more than at </w:t>
      </w:r>
      <w:r w:rsidRPr="002D1C48">
        <w:rPr>
          <w:sz w:val="20"/>
          <w:szCs w:val="20"/>
        </w:rPr>
        <w:lastRenderedPageBreak/>
        <w:t xml:space="preserve">other stages for all concentrations except the 5000 </w:t>
      </w:r>
      <w:proofErr w:type="spellStart"/>
      <w:r w:rsidRPr="002D1C48">
        <w:rPr>
          <w:sz w:val="20"/>
          <w:szCs w:val="20"/>
        </w:rPr>
        <w:t>ppm</w:t>
      </w:r>
      <w:proofErr w:type="spellEnd"/>
      <w:r w:rsidRPr="002D1C48">
        <w:rPr>
          <w:sz w:val="20"/>
          <w:szCs w:val="20"/>
        </w:rPr>
        <w:t xml:space="preserve">. The percentages of abnormalities were in the following sequence: metaphase &gt; prophase &gt; </w:t>
      </w:r>
      <w:proofErr w:type="spellStart"/>
      <w:r w:rsidRPr="002D1C48">
        <w:rPr>
          <w:sz w:val="20"/>
          <w:szCs w:val="20"/>
        </w:rPr>
        <w:t>telophase</w:t>
      </w:r>
      <w:proofErr w:type="spellEnd"/>
      <w:r w:rsidRPr="002D1C48">
        <w:rPr>
          <w:sz w:val="20"/>
          <w:szCs w:val="20"/>
        </w:rPr>
        <w:t xml:space="preserve"> &gt; anaphase. No abnormalities were recorded at metaphase and anaphase stages for the treatments with the 5000 </w:t>
      </w:r>
      <w:proofErr w:type="spellStart"/>
      <w:r w:rsidRPr="002D1C48">
        <w:rPr>
          <w:sz w:val="20"/>
          <w:szCs w:val="20"/>
        </w:rPr>
        <w:t>ppm</w:t>
      </w:r>
      <w:proofErr w:type="spellEnd"/>
      <w:r w:rsidRPr="002D1C48">
        <w:rPr>
          <w:sz w:val="20"/>
          <w:szCs w:val="20"/>
        </w:rPr>
        <w:t xml:space="preserve"> of Al Cl</w:t>
      </w:r>
      <w:r w:rsidRPr="002D1C48">
        <w:rPr>
          <w:sz w:val="20"/>
          <w:szCs w:val="20"/>
          <w:vertAlign w:val="subscript"/>
        </w:rPr>
        <w:t>3</w:t>
      </w:r>
      <w:r w:rsidRPr="002D1C48">
        <w:rPr>
          <w:sz w:val="20"/>
          <w:szCs w:val="20"/>
        </w:rPr>
        <w:t>.</w:t>
      </w:r>
      <w:r w:rsidR="002D1C48">
        <w:rPr>
          <w:sz w:val="20"/>
          <w:szCs w:val="20"/>
          <w:vertAlign w:val="subscript"/>
        </w:rPr>
        <w:t xml:space="preserve"> </w:t>
      </w:r>
      <w:r w:rsidRPr="002D1C48">
        <w:rPr>
          <w:sz w:val="20"/>
          <w:szCs w:val="20"/>
        </w:rPr>
        <w:t xml:space="preserve">At 36 hours treatments, only one abnormal cell was recorded at prophase and </w:t>
      </w:r>
      <w:proofErr w:type="spellStart"/>
      <w:r w:rsidRPr="002D1C48">
        <w:rPr>
          <w:sz w:val="20"/>
          <w:szCs w:val="20"/>
        </w:rPr>
        <w:t>telophase</w:t>
      </w:r>
      <w:proofErr w:type="spellEnd"/>
      <w:r w:rsidRPr="002D1C48">
        <w:rPr>
          <w:sz w:val="20"/>
          <w:szCs w:val="20"/>
        </w:rPr>
        <w:t xml:space="preserve"> stages for the treatments with the 5000 </w:t>
      </w:r>
      <w:proofErr w:type="spellStart"/>
      <w:r w:rsidRPr="002D1C48">
        <w:rPr>
          <w:sz w:val="20"/>
          <w:szCs w:val="20"/>
        </w:rPr>
        <w:t>ppm</w:t>
      </w:r>
      <w:proofErr w:type="spellEnd"/>
      <w:r w:rsidRPr="002D1C48">
        <w:rPr>
          <w:sz w:val="20"/>
          <w:szCs w:val="20"/>
        </w:rPr>
        <w:t xml:space="preserve"> of Al Cl</w:t>
      </w:r>
      <w:r w:rsidRPr="002D1C48">
        <w:rPr>
          <w:sz w:val="20"/>
          <w:szCs w:val="20"/>
          <w:vertAlign w:val="subscript"/>
        </w:rPr>
        <w:t>3.</w:t>
      </w:r>
      <w:r w:rsidRPr="002D1C48">
        <w:rPr>
          <w:sz w:val="20"/>
          <w:szCs w:val="20"/>
        </w:rPr>
        <w:t xml:space="preserve"> The percentages of abnormal cells at prophase stage were more than at other stages for almost the all concentrations in contrast to percentages of abnormal cells at </w:t>
      </w:r>
      <w:proofErr w:type="spellStart"/>
      <w:r w:rsidRPr="002D1C48">
        <w:rPr>
          <w:sz w:val="20"/>
          <w:szCs w:val="20"/>
        </w:rPr>
        <w:t>telophase</w:t>
      </w:r>
      <w:proofErr w:type="spellEnd"/>
      <w:r w:rsidRPr="002D1C48">
        <w:rPr>
          <w:sz w:val="20"/>
          <w:szCs w:val="20"/>
        </w:rPr>
        <w:t xml:space="preserve"> stage. The percentages of abnormal cells at metaphase stage were more than at anaphase stages for almost the all concentrations.</w:t>
      </w:r>
    </w:p>
    <w:p w:rsidR="00A2215D" w:rsidRPr="002D1C48" w:rsidRDefault="00A2215D" w:rsidP="00A2215D">
      <w:pPr>
        <w:snapToGrid w:val="0"/>
        <w:ind w:firstLine="425"/>
        <w:jc w:val="both"/>
        <w:rPr>
          <w:sz w:val="20"/>
          <w:szCs w:val="20"/>
        </w:rPr>
        <w:sectPr w:rsidR="00A2215D" w:rsidRPr="002D1C48" w:rsidSect="00547AA7">
          <w:headerReference w:type="default" r:id="rId17"/>
          <w:footerReference w:type="even" r:id="rId18"/>
          <w:footerReference w:type="default" r:id="rId19"/>
          <w:footnotePr>
            <w:pos w:val="beneathText"/>
          </w:footnotePr>
          <w:type w:val="continuous"/>
          <w:pgSz w:w="12240" w:h="15840" w:code="1"/>
          <w:pgMar w:top="1440" w:right="1440" w:bottom="1440" w:left="1440" w:header="720" w:footer="720" w:gutter="0"/>
          <w:cols w:num="2" w:space="576"/>
          <w:docGrid w:linePitch="360"/>
        </w:sectPr>
      </w:pPr>
    </w:p>
    <w:p w:rsidR="00A2215D" w:rsidRPr="002D1C48" w:rsidRDefault="00A2215D" w:rsidP="00A2215D">
      <w:pPr>
        <w:snapToGrid w:val="0"/>
        <w:ind w:firstLine="425"/>
        <w:jc w:val="both"/>
        <w:rPr>
          <w:sz w:val="20"/>
          <w:szCs w:val="20"/>
          <w:lang w:eastAsia="zh-CN"/>
        </w:rPr>
      </w:pPr>
    </w:p>
    <w:p w:rsidR="00B43B9F" w:rsidRPr="002D1C48" w:rsidRDefault="009B75D1" w:rsidP="00A2215D">
      <w:pPr>
        <w:snapToGrid w:val="0"/>
        <w:jc w:val="center"/>
        <w:rPr>
          <w:sz w:val="20"/>
          <w:szCs w:val="20"/>
        </w:rPr>
      </w:pPr>
      <w:r w:rsidRPr="002D1C48">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411.35pt">
            <v:imagedata r:id="rId20" o:title=""/>
          </v:shape>
        </w:pict>
      </w:r>
    </w:p>
    <w:p w:rsidR="00A2215D" w:rsidRPr="002D1C48" w:rsidRDefault="00836C58" w:rsidP="00A2215D">
      <w:pPr>
        <w:snapToGrid w:val="0"/>
        <w:jc w:val="both"/>
        <w:rPr>
          <w:i/>
          <w:iCs/>
          <w:sz w:val="20"/>
          <w:szCs w:val="20"/>
          <w:lang w:eastAsia="zh-CN"/>
        </w:rPr>
      </w:pPr>
      <w:proofErr w:type="gramStart"/>
      <w:r w:rsidRPr="002D1C48">
        <w:rPr>
          <w:sz w:val="20"/>
          <w:szCs w:val="20"/>
        </w:rPr>
        <w:t>Figure 1.</w:t>
      </w:r>
      <w:proofErr w:type="gramEnd"/>
      <w:r w:rsidR="002D1C48">
        <w:rPr>
          <w:sz w:val="20"/>
          <w:szCs w:val="20"/>
        </w:rPr>
        <w:t xml:space="preserve"> </w:t>
      </w:r>
      <w:r w:rsidRPr="002D1C48">
        <w:rPr>
          <w:sz w:val="20"/>
          <w:szCs w:val="20"/>
        </w:rPr>
        <w:t>Effect of different concentrations of (AlCl</w:t>
      </w:r>
      <w:r w:rsidRPr="002D1C48">
        <w:rPr>
          <w:sz w:val="20"/>
          <w:szCs w:val="20"/>
          <w:vertAlign w:val="subscript"/>
        </w:rPr>
        <w:t>3</w:t>
      </w:r>
      <w:r w:rsidRPr="002D1C48">
        <w:rPr>
          <w:sz w:val="20"/>
          <w:szCs w:val="20"/>
        </w:rPr>
        <w:t xml:space="preserve">) on germination percentage </w:t>
      </w:r>
      <w:r w:rsidRPr="002D1C48">
        <w:rPr>
          <w:b/>
          <w:bCs/>
          <w:sz w:val="20"/>
          <w:szCs w:val="20"/>
        </w:rPr>
        <w:t>(A)</w:t>
      </w:r>
      <w:r w:rsidRPr="002D1C48">
        <w:rPr>
          <w:sz w:val="20"/>
          <w:szCs w:val="20"/>
        </w:rPr>
        <w:t xml:space="preserve"> root length as T/C % </w:t>
      </w:r>
      <w:r w:rsidRPr="002D1C48">
        <w:rPr>
          <w:b/>
          <w:bCs/>
          <w:sz w:val="20"/>
          <w:szCs w:val="20"/>
        </w:rPr>
        <w:t>(B)</w:t>
      </w:r>
      <w:r w:rsidR="00A2215D" w:rsidRPr="002D1C48">
        <w:rPr>
          <w:rFonts w:hint="eastAsia"/>
          <w:b/>
          <w:bCs/>
          <w:sz w:val="20"/>
          <w:szCs w:val="20"/>
          <w:lang w:eastAsia="zh-CN"/>
        </w:rPr>
        <w:t xml:space="preserve"> </w:t>
      </w:r>
      <w:r w:rsidRPr="002D1C48">
        <w:rPr>
          <w:sz w:val="20"/>
          <w:szCs w:val="20"/>
        </w:rPr>
        <w:t xml:space="preserve">and mitotic index (MI) </w:t>
      </w:r>
      <w:r w:rsidRPr="002D1C48">
        <w:rPr>
          <w:b/>
          <w:bCs/>
          <w:sz w:val="20"/>
          <w:szCs w:val="20"/>
        </w:rPr>
        <w:t>(C)</w:t>
      </w:r>
      <w:r w:rsidRPr="002D1C48">
        <w:rPr>
          <w:sz w:val="20"/>
          <w:szCs w:val="20"/>
        </w:rPr>
        <w:t xml:space="preserve"> in</w:t>
      </w:r>
      <w:r w:rsidRPr="002D1C48">
        <w:rPr>
          <w:i/>
          <w:iCs/>
          <w:sz w:val="20"/>
          <w:szCs w:val="20"/>
        </w:rPr>
        <w:t xml:space="preserve"> </w:t>
      </w:r>
      <w:proofErr w:type="spellStart"/>
      <w:r w:rsidRPr="002D1C48">
        <w:rPr>
          <w:i/>
          <w:iCs/>
          <w:sz w:val="20"/>
          <w:szCs w:val="20"/>
        </w:rPr>
        <w:t>Nigella</w:t>
      </w:r>
      <w:proofErr w:type="spellEnd"/>
      <w:r w:rsidRPr="002D1C48">
        <w:rPr>
          <w:i/>
          <w:iCs/>
          <w:sz w:val="20"/>
          <w:szCs w:val="20"/>
        </w:rPr>
        <w:t xml:space="preserve"> sativa</w:t>
      </w:r>
    </w:p>
    <w:p w:rsidR="002D1C48" w:rsidRDefault="002D1C48" w:rsidP="00A2215D">
      <w:pPr>
        <w:snapToGrid w:val="0"/>
        <w:jc w:val="both"/>
        <w:rPr>
          <w:rFonts w:hint="eastAsia"/>
          <w:sz w:val="20"/>
          <w:szCs w:val="20"/>
          <w:lang w:eastAsia="zh-CN"/>
        </w:rPr>
      </w:pPr>
    </w:p>
    <w:p w:rsidR="00C74DE8" w:rsidRPr="002D1C48" w:rsidRDefault="00C74DE8" w:rsidP="00A2215D">
      <w:pPr>
        <w:snapToGrid w:val="0"/>
        <w:jc w:val="both"/>
        <w:rPr>
          <w:sz w:val="20"/>
          <w:szCs w:val="20"/>
        </w:rPr>
      </w:pPr>
      <w:proofErr w:type="gramStart"/>
      <w:r w:rsidRPr="002D1C48">
        <w:rPr>
          <w:sz w:val="20"/>
          <w:szCs w:val="20"/>
        </w:rPr>
        <w:lastRenderedPageBreak/>
        <w:t>Table 1.</w:t>
      </w:r>
      <w:proofErr w:type="gramEnd"/>
      <w:r w:rsidRPr="002D1C48">
        <w:rPr>
          <w:sz w:val="20"/>
          <w:szCs w:val="20"/>
        </w:rPr>
        <w:t xml:space="preserve"> Frequency of mitotic phases and the percentage of total abnormal mitotic phases after treatment of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root tips with different concentrations of (AlCl</w:t>
      </w:r>
      <w:r w:rsidRPr="002D1C48">
        <w:rPr>
          <w:sz w:val="20"/>
          <w:szCs w:val="20"/>
          <w:vertAlign w:val="subscript"/>
        </w:rPr>
        <w:t>3</w:t>
      </w:r>
      <w:r w:rsidRPr="002D1C48">
        <w:rPr>
          <w:sz w:val="20"/>
          <w:szCs w:val="20"/>
        </w:rPr>
        <w:t>) for 6, 12, 18, 24 and 36 hours</w:t>
      </w:r>
    </w:p>
    <w:p w:rsidR="00C74DE8" w:rsidRPr="002D1C48" w:rsidRDefault="009B75D1" w:rsidP="00A2215D">
      <w:pPr>
        <w:snapToGrid w:val="0"/>
        <w:jc w:val="center"/>
        <w:rPr>
          <w:sz w:val="20"/>
          <w:szCs w:val="20"/>
        </w:rPr>
      </w:pPr>
      <w:r w:rsidRPr="002D1C48">
        <w:rPr>
          <w:sz w:val="20"/>
          <w:szCs w:val="20"/>
        </w:rPr>
        <w:pict>
          <v:shape id="Picture 1" o:spid="_x0000_i1026" type="#_x0000_t75" style="width:484.6pt;height:388.15pt;visibility:visible">
            <v:imagedata r:id="rId21" o:title=""/>
          </v:shape>
        </w:pict>
      </w:r>
    </w:p>
    <w:p w:rsidR="00C74DE8" w:rsidRPr="002D1C48" w:rsidRDefault="000367FB" w:rsidP="00A2215D">
      <w:pPr>
        <w:snapToGrid w:val="0"/>
        <w:jc w:val="both"/>
        <w:rPr>
          <w:sz w:val="20"/>
          <w:szCs w:val="20"/>
        </w:rPr>
      </w:pPr>
      <w:r w:rsidRPr="002D1C48">
        <w:rPr>
          <w:sz w:val="20"/>
          <w:szCs w:val="20"/>
        </w:rPr>
        <w:t>S.E., Standard error</w:t>
      </w:r>
      <w:r w:rsidR="002D1C48">
        <w:rPr>
          <w:rFonts w:hint="eastAsia"/>
          <w:sz w:val="20"/>
          <w:szCs w:val="20"/>
          <w:lang w:eastAsia="zh-CN"/>
        </w:rPr>
        <w:t>;</w:t>
      </w:r>
      <w:r w:rsidR="002D1C48">
        <w:rPr>
          <w:sz w:val="20"/>
          <w:szCs w:val="20"/>
        </w:rPr>
        <w:t xml:space="preserve"> </w:t>
      </w:r>
      <w:r w:rsidRPr="002D1C48">
        <w:rPr>
          <w:sz w:val="20"/>
          <w:szCs w:val="20"/>
        </w:rPr>
        <w:t xml:space="preserve">* Significant at level 5% </w:t>
      </w:r>
      <w:r w:rsidR="002D1C48">
        <w:rPr>
          <w:sz w:val="20"/>
          <w:szCs w:val="20"/>
        </w:rPr>
        <w:t>(</w:t>
      </w:r>
      <w:r w:rsidRPr="002D1C48">
        <w:rPr>
          <w:sz w:val="20"/>
          <w:szCs w:val="20"/>
        </w:rPr>
        <w:t>p ≤ 0.05</w:t>
      </w:r>
      <w:r w:rsidR="002D1C48">
        <w:rPr>
          <w:sz w:val="20"/>
          <w:szCs w:val="20"/>
        </w:rPr>
        <w:t>)</w:t>
      </w:r>
      <w:r w:rsidR="002D1C48">
        <w:rPr>
          <w:rFonts w:hint="eastAsia"/>
          <w:sz w:val="20"/>
          <w:szCs w:val="20"/>
          <w:lang w:eastAsia="zh-CN"/>
        </w:rPr>
        <w:t>;</w:t>
      </w:r>
      <w:r w:rsidR="002D1C48">
        <w:rPr>
          <w:rFonts w:hint="cs"/>
          <w:sz w:val="20"/>
          <w:szCs w:val="20"/>
          <w:lang w:bidi="ar-EG"/>
        </w:rPr>
        <w:t xml:space="preserve"> </w:t>
      </w:r>
      <w:r w:rsidRPr="002D1C48">
        <w:rPr>
          <w:sz w:val="20"/>
          <w:szCs w:val="20"/>
        </w:rPr>
        <w:t>** Significant at level</w:t>
      </w:r>
      <w:r w:rsidR="002D1C48">
        <w:rPr>
          <w:sz w:val="20"/>
          <w:szCs w:val="20"/>
        </w:rPr>
        <w:t xml:space="preserve"> </w:t>
      </w:r>
      <w:r w:rsidRPr="002D1C48">
        <w:rPr>
          <w:sz w:val="20"/>
          <w:szCs w:val="20"/>
        </w:rPr>
        <w:t xml:space="preserve">1% </w:t>
      </w:r>
      <w:r w:rsidR="002D1C48">
        <w:rPr>
          <w:sz w:val="20"/>
          <w:szCs w:val="20"/>
        </w:rPr>
        <w:t>(</w:t>
      </w:r>
      <w:r w:rsidRPr="002D1C48">
        <w:rPr>
          <w:sz w:val="20"/>
          <w:szCs w:val="20"/>
        </w:rPr>
        <w:t>p ≤ 0.01</w:t>
      </w:r>
      <w:r w:rsidR="002D1C48">
        <w:rPr>
          <w:sz w:val="20"/>
          <w:szCs w:val="20"/>
        </w:rPr>
        <w:t>)</w:t>
      </w:r>
    </w:p>
    <w:p w:rsidR="00A2215D" w:rsidRPr="002D1C48" w:rsidRDefault="00A2215D" w:rsidP="00A2215D">
      <w:pPr>
        <w:snapToGrid w:val="0"/>
        <w:ind w:firstLine="425"/>
        <w:jc w:val="both"/>
        <w:rPr>
          <w:sz w:val="20"/>
          <w:szCs w:val="20"/>
        </w:rPr>
      </w:pPr>
    </w:p>
    <w:p w:rsidR="00A2215D" w:rsidRPr="002D1C48" w:rsidRDefault="00A2215D" w:rsidP="00A2215D">
      <w:pPr>
        <w:snapToGrid w:val="0"/>
        <w:ind w:firstLine="425"/>
        <w:jc w:val="both"/>
        <w:rPr>
          <w:sz w:val="20"/>
          <w:szCs w:val="20"/>
        </w:rPr>
        <w:sectPr w:rsidR="00A2215D" w:rsidRPr="002D1C48" w:rsidSect="00547AA7">
          <w:headerReference w:type="default" r:id="rId22"/>
          <w:footerReference w:type="even" r:id="rId23"/>
          <w:footerReference w:type="default" r:id="rId24"/>
          <w:footnotePr>
            <w:pos w:val="beneathText"/>
          </w:footnotePr>
          <w:type w:val="continuous"/>
          <w:pgSz w:w="12240" w:h="15840" w:code="1"/>
          <w:pgMar w:top="1440" w:right="1440" w:bottom="1440" w:left="1440" w:header="720" w:footer="720" w:gutter="0"/>
          <w:cols w:space="576"/>
          <w:docGrid w:linePitch="360"/>
        </w:sectPr>
      </w:pPr>
    </w:p>
    <w:p w:rsidR="00EF4BDA" w:rsidRPr="002D1C48" w:rsidRDefault="00EF4BDA" w:rsidP="00A2215D">
      <w:pPr>
        <w:snapToGrid w:val="0"/>
        <w:ind w:firstLine="425"/>
        <w:jc w:val="both"/>
        <w:rPr>
          <w:sz w:val="20"/>
          <w:szCs w:val="20"/>
        </w:rPr>
      </w:pPr>
      <w:r w:rsidRPr="002D1C48">
        <w:rPr>
          <w:sz w:val="20"/>
          <w:szCs w:val="20"/>
        </w:rPr>
        <w:lastRenderedPageBreak/>
        <w:t xml:space="preserve">Frequencies of the different types of abnormalities induced in root tip cells of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following the treatment with aluminum chloride are given in </w:t>
      </w:r>
      <w:r w:rsidR="00A64F4D" w:rsidRPr="002D1C48">
        <w:rPr>
          <w:sz w:val="20"/>
          <w:szCs w:val="20"/>
        </w:rPr>
        <w:t>T</w:t>
      </w:r>
      <w:r w:rsidRPr="002D1C48">
        <w:rPr>
          <w:sz w:val="20"/>
          <w:szCs w:val="20"/>
        </w:rPr>
        <w:t>able (2). At prophase stage: three types of chromosomal abnormalities were recorded such as irregular prophase, vacuolated prophase and sticky. The irregular</w:t>
      </w:r>
      <w:r w:rsidRPr="002D1C48">
        <w:rPr>
          <w:rFonts w:eastAsia="Calibri"/>
          <w:color w:val="000000"/>
          <w:sz w:val="20"/>
          <w:szCs w:val="20"/>
          <w:lang w:eastAsia="en-US" w:bidi="ar-EG"/>
        </w:rPr>
        <w:t xml:space="preserve"> </w:t>
      </w:r>
      <w:r w:rsidRPr="002D1C48">
        <w:rPr>
          <w:sz w:val="20"/>
          <w:szCs w:val="20"/>
        </w:rPr>
        <w:t xml:space="preserve">prophase was the most common abnormal type induced by almost all treatments (25 of the 30 different treatments). The other two types (vacuolated nucleus and sticky prophase) were recorded in 15 and 13 of the 30 different treatments for the first and the second types, respectively. At metaphase stage: four types were recorded in the following order: sticky metaphase, C-metaphase, disturbed metaphase and fragment chromosome at metaphase. The last type was the lowest common of abnormality at this stage whereas stickiness was the </w:t>
      </w:r>
      <w:r w:rsidRPr="002D1C48">
        <w:rPr>
          <w:sz w:val="20"/>
          <w:szCs w:val="20"/>
        </w:rPr>
        <w:lastRenderedPageBreak/>
        <w:t>most frequent type. In addition, C-anaphase type was recorded in a few cells. At anaphase stage: cells with abnormal anaphase according to their frequencies were in the following sequence: stickiness, bridges, forwarded chromosome(s), diagonal (depolarized), disturbed anaphase and star anaphase were observed in some treatments but with low frequency. The cells with sticky chromosome were the most frequent type whereas the forwarded chromosome and star chromosomes were the less frequent types.</w:t>
      </w:r>
      <w:r w:rsidRPr="002D1C48">
        <w:rPr>
          <w:b/>
          <w:bCs/>
          <w:sz w:val="20"/>
          <w:szCs w:val="20"/>
        </w:rPr>
        <w:t xml:space="preserve"> </w:t>
      </w:r>
      <w:r w:rsidRPr="002D1C48">
        <w:rPr>
          <w:sz w:val="20"/>
          <w:szCs w:val="20"/>
        </w:rPr>
        <w:t xml:space="preserve">At </w:t>
      </w:r>
      <w:proofErr w:type="spellStart"/>
      <w:r w:rsidRPr="002D1C48">
        <w:rPr>
          <w:sz w:val="20"/>
          <w:szCs w:val="20"/>
        </w:rPr>
        <w:t>telophase</w:t>
      </w:r>
      <w:proofErr w:type="spellEnd"/>
      <w:r w:rsidRPr="002D1C48">
        <w:rPr>
          <w:sz w:val="20"/>
          <w:szCs w:val="20"/>
        </w:rPr>
        <w:t xml:space="preserve"> stage: only the sticky chromosomes were recorded in all abnormal cells. In this investigation, there is no correlation between the frequency of each observed type of abnormalities and the increasing of the concentration for each treatment time. Moreover, a little number of cells was observed with a micronucleus at </w:t>
      </w:r>
      <w:proofErr w:type="spellStart"/>
      <w:r w:rsidRPr="002D1C48">
        <w:rPr>
          <w:sz w:val="20"/>
          <w:szCs w:val="20"/>
        </w:rPr>
        <w:t>interphase</w:t>
      </w:r>
      <w:proofErr w:type="spellEnd"/>
      <w:r w:rsidRPr="002D1C48">
        <w:rPr>
          <w:sz w:val="20"/>
          <w:szCs w:val="20"/>
        </w:rPr>
        <w:t xml:space="preserve"> stage.</w:t>
      </w:r>
    </w:p>
    <w:p w:rsidR="00A2215D" w:rsidRPr="002D1C48" w:rsidRDefault="00A2215D" w:rsidP="00A2215D">
      <w:pPr>
        <w:snapToGrid w:val="0"/>
        <w:ind w:firstLine="425"/>
        <w:jc w:val="both"/>
        <w:rPr>
          <w:sz w:val="20"/>
          <w:szCs w:val="20"/>
        </w:rPr>
        <w:sectPr w:rsidR="00A2215D" w:rsidRPr="002D1C48" w:rsidSect="00A2215D">
          <w:headerReference w:type="default" r:id="rId25"/>
          <w:footerReference w:type="even" r:id="rId26"/>
          <w:footerReference w:type="default" r:id="rId27"/>
          <w:footnotePr>
            <w:pos w:val="beneathText"/>
          </w:footnotePr>
          <w:type w:val="continuous"/>
          <w:pgSz w:w="12240" w:h="15840" w:code="1"/>
          <w:pgMar w:top="1440" w:right="1440" w:bottom="1440" w:left="1440" w:header="720" w:footer="720" w:gutter="0"/>
          <w:cols w:num="2" w:space="600"/>
          <w:docGrid w:linePitch="360"/>
        </w:sectPr>
      </w:pPr>
    </w:p>
    <w:p w:rsidR="002D1C48" w:rsidRDefault="002D1C48" w:rsidP="00A2215D">
      <w:pPr>
        <w:snapToGrid w:val="0"/>
        <w:jc w:val="center"/>
        <w:rPr>
          <w:rFonts w:hint="eastAsia"/>
          <w:sz w:val="20"/>
          <w:szCs w:val="20"/>
          <w:lang w:eastAsia="zh-CN"/>
        </w:rPr>
      </w:pPr>
    </w:p>
    <w:p w:rsidR="00EF4BDA" w:rsidRPr="002D1C48" w:rsidRDefault="009B75D1" w:rsidP="00A2215D">
      <w:pPr>
        <w:snapToGrid w:val="0"/>
        <w:jc w:val="center"/>
        <w:rPr>
          <w:sz w:val="20"/>
          <w:szCs w:val="20"/>
        </w:rPr>
      </w:pPr>
      <w:r w:rsidRPr="002D1C48">
        <w:rPr>
          <w:sz w:val="20"/>
          <w:szCs w:val="20"/>
        </w:rPr>
        <w:lastRenderedPageBreak/>
        <w:pict>
          <v:shape id="_x0000_i1027" type="#_x0000_t75" style="width:462.7pt;height:548.45pt;visibility:visible;mso-position-horizontal:center">
            <v:imagedata r:id="rId28" o:title=""/>
          </v:shape>
        </w:pict>
      </w:r>
    </w:p>
    <w:p w:rsidR="00DF52A7" w:rsidRPr="002D1C48" w:rsidRDefault="00DF52A7" w:rsidP="00A2215D">
      <w:pPr>
        <w:snapToGrid w:val="0"/>
        <w:jc w:val="both"/>
        <w:rPr>
          <w:sz w:val="20"/>
          <w:szCs w:val="20"/>
        </w:rPr>
      </w:pPr>
      <w:proofErr w:type="gramStart"/>
      <w:r w:rsidRPr="002D1C48">
        <w:rPr>
          <w:sz w:val="20"/>
          <w:szCs w:val="20"/>
        </w:rPr>
        <w:t>Figure 2.</w:t>
      </w:r>
      <w:proofErr w:type="gramEnd"/>
      <w:r w:rsidR="002D1C48">
        <w:rPr>
          <w:sz w:val="20"/>
          <w:szCs w:val="20"/>
        </w:rPr>
        <w:t xml:space="preserve"> </w:t>
      </w:r>
      <w:r w:rsidRPr="002D1C48">
        <w:rPr>
          <w:sz w:val="20"/>
          <w:szCs w:val="20"/>
        </w:rPr>
        <w:t xml:space="preserve">Some types of abnormalities induced in </w:t>
      </w:r>
      <w:proofErr w:type="spellStart"/>
      <w:r w:rsidRPr="002D1C48">
        <w:rPr>
          <w:i/>
          <w:iCs/>
          <w:sz w:val="20"/>
          <w:szCs w:val="20"/>
        </w:rPr>
        <w:t>Nigella</w:t>
      </w:r>
      <w:proofErr w:type="spellEnd"/>
      <w:r w:rsidRPr="002D1C48">
        <w:rPr>
          <w:i/>
          <w:iCs/>
          <w:sz w:val="20"/>
          <w:szCs w:val="20"/>
        </w:rPr>
        <w:t xml:space="preserve"> </w:t>
      </w:r>
      <w:r w:rsidR="00A64F4D" w:rsidRPr="002D1C48">
        <w:rPr>
          <w:i/>
          <w:iCs/>
          <w:sz w:val="20"/>
          <w:szCs w:val="20"/>
        </w:rPr>
        <w:t>sativa</w:t>
      </w:r>
      <w:r w:rsidR="00A64F4D" w:rsidRPr="002D1C48">
        <w:rPr>
          <w:sz w:val="20"/>
          <w:szCs w:val="20"/>
        </w:rPr>
        <w:t xml:space="preserve"> root</w:t>
      </w:r>
      <w:r w:rsidRPr="002D1C48">
        <w:rPr>
          <w:sz w:val="20"/>
          <w:szCs w:val="20"/>
        </w:rPr>
        <w:t xml:space="preserve"> tip cells by different treatments of AlCl</w:t>
      </w:r>
      <w:r w:rsidRPr="002D1C48">
        <w:rPr>
          <w:sz w:val="20"/>
          <w:szCs w:val="20"/>
          <w:vertAlign w:val="subscript"/>
        </w:rPr>
        <w:t>3</w:t>
      </w:r>
      <w:r w:rsidRPr="002D1C48">
        <w:rPr>
          <w:sz w:val="20"/>
          <w:szCs w:val="20"/>
        </w:rPr>
        <w:t>.</w:t>
      </w:r>
      <w:r w:rsidR="002D1C48">
        <w:rPr>
          <w:sz w:val="20"/>
          <w:szCs w:val="20"/>
        </w:rPr>
        <w:t xml:space="preserve"> </w:t>
      </w:r>
      <w:r w:rsidRPr="002D1C48">
        <w:rPr>
          <w:sz w:val="20"/>
          <w:szCs w:val="20"/>
        </w:rPr>
        <w:t xml:space="preserve">(1) Irregular prophase. (2) Sticky prophase. (3) </w:t>
      </w:r>
      <w:r w:rsidR="00A64F4D" w:rsidRPr="002D1C48">
        <w:rPr>
          <w:sz w:val="20"/>
          <w:szCs w:val="20"/>
        </w:rPr>
        <w:t>Vacuolated</w:t>
      </w:r>
      <w:r w:rsidRPr="002D1C48">
        <w:rPr>
          <w:sz w:val="20"/>
          <w:szCs w:val="20"/>
        </w:rPr>
        <w:t xml:space="preserve"> nucleus at prophase. (4) C-metaphase. (5) Sticky metaphase. (6) Fragment at metaphase. (7) Diagonal anaphase. (8) Tetra polar anaphase. (9) Sticky anaphase with forward chromosomes. (10) Sticky </w:t>
      </w:r>
      <w:proofErr w:type="spellStart"/>
      <w:r w:rsidRPr="002D1C48">
        <w:rPr>
          <w:sz w:val="20"/>
          <w:szCs w:val="20"/>
        </w:rPr>
        <w:t>telophase</w:t>
      </w:r>
      <w:proofErr w:type="spellEnd"/>
      <w:r w:rsidRPr="002D1C48">
        <w:rPr>
          <w:sz w:val="20"/>
          <w:szCs w:val="20"/>
        </w:rPr>
        <w:t xml:space="preserve">. (11) </w:t>
      </w:r>
      <w:r w:rsidR="00A64F4D" w:rsidRPr="002D1C48">
        <w:rPr>
          <w:sz w:val="20"/>
          <w:szCs w:val="20"/>
        </w:rPr>
        <w:t>Anaphase</w:t>
      </w:r>
      <w:r w:rsidRPr="002D1C48">
        <w:rPr>
          <w:sz w:val="20"/>
          <w:szCs w:val="20"/>
        </w:rPr>
        <w:t xml:space="preserve"> with forward chromosomes. (12) </w:t>
      </w:r>
      <w:proofErr w:type="spellStart"/>
      <w:r w:rsidRPr="002D1C48">
        <w:rPr>
          <w:sz w:val="20"/>
          <w:szCs w:val="20"/>
        </w:rPr>
        <w:t>Multibridges</w:t>
      </w:r>
      <w:proofErr w:type="spellEnd"/>
      <w:r w:rsidRPr="002D1C48">
        <w:rPr>
          <w:sz w:val="20"/>
          <w:szCs w:val="20"/>
        </w:rPr>
        <w:t xml:space="preserve"> at anaphase. (13-a) </w:t>
      </w:r>
      <w:proofErr w:type="gramStart"/>
      <w:r w:rsidRPr="002D1C48">
        <w:rPr>
          <w:sz w:val="20"/>
          <w:szCs w:val="20"/>
        </w:rPr>
        <w:t>Single bridge at anaphase.</w:t>
      </w:r>
      <w:proofErr w:type="gramEnd"/>
      <w:r w:rsidRPr="002D1C48">
        <w:rPr>
          <w:sz w:val="20"/>
          <w:szCs w:val="20"/>
        </w:rPr>
        <w:t xml:space="preserve"> (13-b) </w:t>
      </w:r>
      <w:proofErr w:type="gramStart"/>
      <w:r w:rsidR="005C3A2A" w:rsidRPr="002D1C48">
        <w:rPr>
          <w:sz w:val="20"/>
          <w:szCs w:val="20"/>
        </w:rPr>
        <w:t xml:space="preserve">Sticky </w:t>
      </w:r>
      <w:proofErr w:type="spellStart"/>
      <w:r w:rsidR="005C3A2A" w:rsidRPr="002D1C48">
        <w:rPr>
          <w:sz w:val="20"/>
          <w:szCs w:val="20"/>
        </w:rPr>
        <w:t>telophase</w:t>
      </w:r>
      <w:proofErr w:type="spellEnd"/>
      <w:r w:rsidRPr="002D1C48">
        <w:rPr>
          <w:sz w:val="20"/>
          <w:szCs w:val="20"/>
        </w:rPr>
        <w:t>.</w:t>
      </w:r>
      <w:proofErr w:type="gramEnd"/>
      <w:r w:rsidRPr="002D1C48">
        <w:rPr>
          <w:sz w:val="20"/>
          <w:szCs w:val="20"/>
        </w:rPr>
        <w:t xml:space="preserve"> (14) </w:t>
      </w:r>
      <w:r w:rsidR="005C3A2A" w:rsidRPr="002D1C48">
        <w:rPr>
          <w:sz w:val="20"/>
          <w:szCs w:val="20"/>
        </w:rPr>
        <w:t>Unequal</w:t>
      </w:r>
      <w:r w:rsidRPr="002D1C48">
        <w:rPr>
          <w:sz w:val="20"/>
          <w:szCs w:val="20"/>
        </w:rPr>
        <w:t xml:space="preserve"> sized nucleus. (15) Micronucleus.</w:t>
      </w:r>
    </w:p>
    <w:p w:rsidR="002D1C48" w:rsidRDefault="002D1C48" w:rsidP="00A2215D">
      <w:pPr>
        <w:snapToGrid w:val="0"/>
        <w:jc w:val="both"/>
        <w:rPr>
          <w:rFonts w:hint="eastAsia"/>
          <w:sz w:val="20"/>
          <w:szCs w:val="20"/>
          <w:lang w:eastAsia="zh-CN"/>
        </w:rPr>
      </w:pPr>
    </w:p>
    <w:p w:rsidR="002D1C48" w:rsidRDefault="002D1C48" w:rsidP="00A2215D">
      <w:pPr>
        <w:snapToGrid w:val="0"/>
        <w:jc w:val="both"/>
        <w:rPr>
          <w:rFonts w:hint="eastAsia"/>
          <w:sz w:val="20"/>
          <w:szCs w:val="20"/>
          <w:lang w:eastAsia="zh-CN"/>
        </w:rPr>
      </w:pPr>
    </w:p>
    <w:p w:rsidR="00A2215D" w:rsidRPr="002D1C48" w:rsidRDefault="00DF52A7" w:rsidP="00A2215D">
      <w:pPr>
        <w:snapToGrid w:val="0"/>
        <w:jc w:val="both"/>
        <w:rPr>
          <w:sz w:val="20"/>
          <w:szCs w:val="20"/>
          <w:lang w:eastAsia="zh-CN"/>
        </w:rPr>
      </w:pPr>
      <w:proofErr w:type="gramStart"/>
      <w:r w:rsidRPr="002D1C48">
        <w:rPr>
          <w:sz w:val="20"/>
          <w:szCs w:val="20"/>
        </w:rPr>
        <w:lastRenderedPageBreak/>
        <w:t>Table 2</w:t>
      </w:r>
      <w:r w:rsidRPr="002D1C48">
        <w:rPr>
          <w:sz w:val="20"/>
          <w:szCs w:val="20"/>
          <w:lang w:bidi="ar-EG"/>
        </w:rPr>
        <w:t>.</w:t>
      </w:r>
      <w:proofErr w:type="gramEnd"/>
      <w:r w:rsidRPr="002D1C48">
        <w:rPr>
          <w:sz w:val="20"/>
          <w:szCs w:val="20"/>
          <w:lang w:bidi="ar-EG"/>
        </w:rPr>
        <w:t xml:space="preserve"> </w:t>
      </w:r>
      <w:r w:rsidRPr="002D1C48">
        <w:rPr>
          <w:sz w:val="20"/>
          <w:szCs w:val="20"/>
        </w:rPr>
        <w:t>Types and percentages of mitotic abnormalities and the percentage of total abnormalities induced by different concentrations of (</w:t>
      </w:r>
      <w:r w:rsidR="005C3A2A" w:rsidRPr="002D1C48">
        <w:rPr>
          <w:sz w:val="20"/>
          <w:szCs w:val="20"/>
        </w:rPr>
        <w:t>AlCl</w:t>
      </w:r>
      <w:r w:rsidR="005C3A2A" w:rsidRPr="002D1C48">
        <w:rPr>
          <w:sz w:val="20"/>
          <w:szCs w:val="20"/>
          <w:vertAlign w:val="subscript"/>
        </w:rPr>
        <w:t>3</w:t>
      </w:r>
      <w:r w:rsidR="005C3A2A" w:rsidRPr="002D1C48">
        <w:rPr>
          <w:sz w:val="20"/>
          <w:szCs w:val="20"/>
        </w:rPr>
        <w:t>)</w:t>
      </w:r>
      <w:r w:rsidRPr="002D1C48">
        <w:rPr>
          <w:sz w:val="20"/>
          <w:szCs w:val="20"/>
        </w:rPr>
        <w:t xml:space="preserve"> in root tips of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after different treatment times</w:t>
      </w:r>
    </w:p>
    <w:p w:rsidR="00DF52A7" w:rsidRPr="002D1C48" w:rsidRDefault="009B75D1" w:rsidP="00A2215D">
      <w:pPr>
        <w:snapToGrid w:val="0"/>
        <w:jc w:val="center"/>
        <w:rPr>
          <w:sz w:val="20"/>
          <w:szCs w:val="20"/>
        </w:rPr>
      </w:pPr>
      <w:r w:rsidRPr="002D1C48">
        <w:rPr>
          <w:sz w:val="20"/>
          <w:szCs w:val="20"/>
        </w:rPr>
        <w:pict>
          <v:shape id="_x0000_i1028" type="#_x0000_t75" style="width:469.55pt;height:414.45pt;visibility:visible;mso-position-horizontal:center">
            <v:imagedata r:id="rId29" o:title=""/>
          </v:shape>
        </w:pict>
      </w:r>
    </w:p>
    <w:p w:rsidR="00A2215D" w:rsidRPr="002D1C48" w:rsidRDefault="00A2215D" w:rsidP="00A2215D">
      <w:pPr>
        <w:snapToGrid w:val="0"/>
        <w:ind w:firstLine="425"/>
        <w:jc w:val="both"/>
        <w:rPr>
          <w:sz w:val="20"/>
          <w:szCs w:val="20"/>
        </w:rPr>
      </w:pPr>
    </w:p>
    <w:p w:rsidR="00A2215D" w:rsidRPr="002D1C48" w:rsidRDefault="00A2215D" w:rsidP="00A2215D">
      <w:pPr>
        <w:snapToGrid w:val="0"/>
        <w:ind w:firstLine="425"/>
        <w:jc w:val="both"/>
        <w:rPr>
          <w:sz w:val="20"/>
          <w:szCs w:val="20"/>
        </w:rPr>
        <w:sectPr w:rsidR="00A2215D" w:rsidRPr="002D1C48" w:rsidSect="00547AA7">
          <w:headerReference w:type="default" r:id="rId30"/>
          <w:footerReference w:type="even" r:id="rId31"/>
          <w:footerReference w:type="default" r:id="rId32"/>
          <w:footnotePr>
            <w:pos w:val="beneathText"/>
          </w:footnotePr>
          <w:type w:val="continuous"/>
          <w:pgSz w:w="12240" w:h="15840" w:code="1"/>
          <w:pgMar w:top="1440" w:right="1440" w:bottom="1440" w:left="1440" w:header="720" w:footer="720" w:gutter="0"/>
          <w:cols w:space="576"/>
          <w:docGrid w:linePitch="360"/>
        </w:sectPr>
      </w:pPr>
    </w:p>
    <w:p w:rsidR="00471E57" w:rsidRPr="002D1C48" w:rsidRDefault="00DF52A7" w:rsidP="00A2215D">
      <w:pPr>
        <w:snapToGrid w:val="0"/>
        <w:jc w:val="both"/>
        <w:rPr>
          <w:b/>
          <w:sz w:val="20"/>
          <w:szCs w:val="20"/>
        </w:rPr>
      </w:pPr>
      <w:r w:rsidRPr="002D1C48">
        <w:rPr>
          <w:b/>
          <w:sz w:val="20"/>
          <w:szCs w:val="20"/>
        </w:rPr>
        <w:lastRenderedPageBreak/>
        <w:t>4. Discussion</w:t>
      </w:r>
    </w:p>
    <w:p w:rsidR="00DF52A7" w:rsidRPr="002D1C48" w:rsidRDefault="00DF52A7" w:rsidP="00A2215D">
      <w:pPr>
        <w:snapToGrid w:val="0"/>
        <w:ind w:firstLine="425"/>
        <w:jc w:val="both"/>
        <w:rPr>
          <w:sz w:val="20"/>
          <w:szCs w:val="20"/>
        </w:rPr>
      </w:pPr>
      <w:r w:rsidRPr="002D1C48">
        <w:rPr>
          <w:sz w:val="20"/>
          <w:szCs w:val="20"/>
        </w:rPr>
        <w:t xml:space="preserve">Germination assay is especially effective to indicate </w:t>
      </w:r>
      <w:proofErr w:type="spellStart"/>
      <w:r w:rsidRPr="002D1C48">
        <w:rPr>
          <w:sz w:val="20"/>
          <w:szCs w:val="20"/>
        </w:rPr>
        <w:t>phytotoxicity</w:t>
      </w:r>
      <w:proofErr w:type="spellEnd"/>
      <w:r w:rsidRPr="002D1C48">
        <w:rPr>
          <w:sz w:val="20"/>
          <w:szCs w:val="20"/>
        </w:rPr>
        <w:t xml:space="preserve"> of soil contaminants and seed germination is considered the most sensitive parameter for evaluating the </w:t>
      </w:r>
      <w:proofErr w:type="spellStart"/>
      <w:r w:rsidRPr="002D1C48">
        <w:rPr>
          <w:sz w:val="20"/>
          <w:szCs w:val="20"/>
        </w:rPr>
        <w:t>phytotoxicity</w:t>
      </w:r>
      <w:proofErr w:type="spellEnd"/>
      <w:r w:rsidRPr="002D1C48">
        <w:rPr>
          <w:sz w:val="20"/>
          <w:szCs w:val="20"/>
        </w:rPr>
        <w:t xml:space="preserve"> of heavy metals (</w:t>
      </w:r>
      <w:proofErr w:type="spellStart"/>
      <w:r w:rsidRPr="002D1C48">
        <w:rPr>
          <w:sz w:val="20"/>
          <w:szCs w:val="20"/>
        </w:rPr>
        <w:t>Valerio</w:t>
      </w:r>
      <w:proofErr w:type="spellEnd"/>
      <w:r w:rsidRPr="002D1C48">
        <w:rPr>
          <w:sz w:val="20"/>
          <w:szCs w:val="20"/>
        </w:rPr>
        <w:t xml:space="preserve"> </w:t>
      </w:r>
      <w:r w:rsidRPr="002D1C48">
        <w:rPr>
          <w:i/>
          <w:iCs/>
          <w:sz w:val="20"/>
          <w:szCs w:val="20"/>
        </w:rPr>
        <w:t>et al</w:t>
      </w:r>
      <w:r w:rsidRPr="002D1C48">
        <w:rPr>
          <w:sz w:val="20"/>
          <w:szCs w:val="20"/>
        </w:rPr>
        <w:t xml:space="preserve">., 2007). Our results revealed that a significant reduction in total germination percentage was observed compared with control, starting at the Al concentration of 200 </w:t>
      </w:r>
      <w:proofErr w:type="spellStart"/>
      <w:r w:rsidRPr="002D1C48">
        <w:rPr>
          <w:sz w:val="20"/>
          <w:szCs w:val="20"/>
        </w:rPr>
        <w:t>ppm</w:t>
      </w:r>
      <w:proofErr w:type="spellEnd"/>
      <w:r w:rsidRPr="002D1C48">
        <w:rPr>
          <w:sz w:val="20"/>
          <w:szCs w:val="20"/>
        </w:rPr>
        <w:t xml:space="preserve">. The highest concentration (5000 </w:t>
      </w:r>
      <w:proofErr w:type="spellStart"/>
      <w:r w:rsidRPr="002D1C48">
        <w:rPr>
          <w:sz w:val="20"/>
          <w:szCs w:val="20"/>
        </w:rPr>
        <w:t>ppm</w:t>
      </w:r>
      <w:proofErr w:type="spellEnd"/>
      <w:r w:rsidRPr="002D1C48">
        <w:rPr>
          <w:sz w:val="20"/>
          <w:szCs w:val="20"/>
        </w:rPr>
        <w:t>) caused a reduction in total percentages of germinated seeds to a half value of the control. So, germination of the treated seeds was not completely inhibited. A similar result was observed where a reduction in the seed germination percentages has been observed under the action of aluminum for various varieties of barley (</w:t>
      </w:r>
      <w:proofErr w:type="spellStart"/>
      <w:r w:rsidRPr="002D1C48">
        <w:rPr>
          <w:i/>
          <w:iCs/>
          <w:sz w:val="20"/>
          <w:szCs w:val="20"/>
        </w:rPr>
        <w:t>Hordeum</w:t>
      </w:r>
      <w:proofErr w:type="spellEnd"/>
      <w:r w:rsidRPr="002D1C48">
        <w:rPr>
          <w:i/>
          <w:iCs/>
          <w:sz w:val="20"/>
          <w:szCs w:val="20"/>
        </w:rPr>
        <w:t xml:space="preserve"> </w:t>
      </w:r>
      <w:proofErr w:type="spellStart"/>
      <w:r w:rsidRPr="002D1C48">
        <w:rPr>
          <w:i/>
          <w:iCs/>
          <w:sz w:val="20"/>
          <w:szCs w:val="20"/>
        </w:rPr>
        <w:t>vulgare</w:t>
      </w:r>
      <w:proofErr w:type="spellEnd"/>
      <w:r w:rsidRPr="002D1C48">
        <w:rPr>
          <w:sz w:val="20"/>
          <w:szCs w:val="20"/>
        </w:rPr>
        <w:t xml:space="preserve">) grains and the germination percentage was lower than the </w:t>
      </w:r>
      <w:r w:rsidRPr="002D1C48">
        <w:rPr>
          <w:sz w:val="20"/>
          <w:szCs w:val="20"/>
        </w:rPr>
        <w:lastRenderedPageBreak/>
        <w:t>control value (</w:t>
      </w:r>
      <w:proofErr w:type="spellStart"/>
      <w:r w:rsidRPr="002D1C48">
        <w:rPr>
          <w:sz w:val="20"/>
          <w:szCs w:val="20"/>
        </w:rPr>
        <w:t>Synzynys</w:t>
      </w:r>
      <w:proofErr w:type="spellEnd"/>
      <w:r w:rsidRPr="002D1C48">
        <w:rPr>
          <w:sz w:val="20"/>
          <w:szCs w:val="20"/>
        </w:rPr>
        <w:t xml:space="preserve"> </w:t>
      </w:r>
      <w:r w:rsidRPr="002D1C48">
        <w:rPr>
          <w:i/>
          <w:iCs/>
          <w:sz w:val="20"/>
          <w:szCs w:val="20"/>
        </w:rPr>
        <w:t>et al</w:t>
      </w:r>
      <w:r w:rsidRPr="002D1C48">
        <w:rPr>
          <w:sz w:val="20"/>
          <w:szCs w:val="20"/>
        </w:rPr>
        <w:t xml:space="preserve">., 2013). Also, a decrease in the total percentage of germination was observed in the treatment </w:t>
      </w:r>
      <w:r w:rsidR="00B02057" w:rsidRPr="002D1C48">
        <w:rPr>
          <w:sz w:val="20"/>
          <w:szCs w:val="20"/>
        </w:rPr>
        <w:t xml:space="preserve">of </w:t>
      </w:r>
      <w:proofErr w:type="spellStart"/>
      <w:r w:rsidR="00B02057" w:rsidRPr="002D1C48">
        <w:rPr>
          <w:i/>
          <w:iCs/>
          <w:sz w:val="20"/>
          <w:szCs w:val="20"/>
        </w:rPr>
        <w:t>Lactuca</w:t>
      </w:r>
      <w:proofErr w:type="spellEnd"/>
      <w:r w:rsidRPr="002D1C48">
        <w:rPr>
          <w:i/>
          <w:iCs/>
          <w:sz w:val="20"/>
          <w:szCs w:val="20"/>
        </w:rPr>
        <w:t xml:space="preserve"> sativa</w:t>
      </w:r>
      <w:r w:rsidRPr="002D1C48">
        <w:rPr>
          <w:sz w:val="20"/>
          <w:szCs w:val="20"/>
        </w:rPr>
        <w:t xml:space="preserve"> (</w:t>
      </w:r>
      <w:proofErr w:type="spellStart"/>
      <w:r w:rsidRPr="002D1C48">
        <w:rPr>
          <w:sz w:val="20"/>
          <w:szCs w:val="20"/>
        </w:rPr>
        <w:t>Palmieri</w:t>
      </w:r>
      <w:proofErr w:type="spellEnd"/>
      <w:r w:rsidRPr="002D1C48">
        <w:rPr>
          <w:sz w:val="20"/>
          <w:szCs w:val="20"/>
        </w:rPr>
        <w:t xml:space="preserve"> </w:t>
      </w:r>
      <w:r w:rsidRPr="002D1C48">
        <w:rPr>
          <w:i/>
          <w:iCs/>
          <w:sz w:val="20"/>
          <w:szCs w:val="20"/>
        </w:rPr>
        <w:t>et al</w:t>
      </w:r>
      <w:r w:rsidRPr="002D1C48">
        <w:rPr>
          <w:sz w:val="20"/>
          <w:szCs w:val="20"/>
        </w:rPr>
        <w:t xml:space="preserve">., 2014), </w:t>
      </w:r>
      <w:proofErr w:type="spellStart"/>
      <w:r w:rsidRPr="002D1C48">
        <w:rPr>
          <w:i/>
          <w:iCs/>
          <w:sz w:val="20"/>
          <w:szCs w:val="20"/>
        </w:rPr>
        <w:t>Zea</w:t>
      </w:r>
      <w:proofErr w:type="spellEnd"/>
      <w:r w:rsidRPr="002D1C48">
        <w:rPr>
          <w:i/>
          <w:iCs/>
          <w:sz w:val="20"/>
          <w:szCs w:val="20"/>
        </w:rPr>
        <w:t xml:space="preserve"> </w:t>
      </w:r>
      <w:proofErr w:type="spellStart"/>
      <w:r w:rsidRPr="002D1C48">
        <w:rPr>
          <w:i/>
          <w:iCs/>
          <w:sz w:val="20"/>
          <w:szCs w:val="20"/>
        </w:rPr>
        <w:t>mays</w:t>
      </w:r>
      <w:proofErr w:type="spellEnd"/>
      <w:r w:rsidRPr="002D1C48">
        <w:rPr>
          <w:sz w:val="20"/>
          <w:szCs w:val="20"/>
        </w:rPr>
        <w:t xml:space="preserve"> (Liu &amp; Jiang, 2001 and </w:t>
      </w:r>
      <w:proofErr w:type="spellStart"/>
      <w:r w:rsidRPr="002D1C48">
        <w:rPr>
          <w:sz w:val="20"/>
          <w:szCs w:val="20"/>
        </w:rPr>
        <w:t>Nasrin</w:t>
      </w:r>
      <w:proofErr w:type="spellEnd"/>
      <w:r w:rsidRPr="002D1C48">
        <w:rPr>
          <w:sz w:val="20"/>
          <w:szCs w:val="20"/>
        </w:rPr>
        <w:t xml:space="preserve">, 2013) and </w:t>
      </w:r>
      <w:proofErr w:type="spellStart"/>
      <w:r w:rsidRPr="002D1C48">
        <w:rPr>
          <w:i/>
          <w:iCs/>
          <w:sz w:val="20"/>
          <w:szCs w:val="20"/>
        </w:rPr>
        <w:t>Platycodon</w:t>
      </w:r>
      <w:proofErr w:type="spellEnd"/>
      <w:r w:rsidRPr="002D1C48">
        <w:rPr>
          <w:i/>
          <w:iCs/>
          <w:sz w:val="20"/>
          <w:szCs w:val="20"/>
        </w:rPr>
        <w:t xml:space="preserve"> </w:t>
      </w:r>
      <w:proofErr w:type="spellStart"/>
      <w:r w:rsidRPr="002D1C48">
        <w:rPr>
          <w:i/>
          <w:iCs/>
          <w:sz w:val="20"/>
          <w:szCs w:val="20"/>
        </w:rPr>
        <w:t>grandiflorum</w:t>
      </w:r>
      <w:proofErr w:type="spellEnd"/>
      <w:r w:rsidRPr="002D1C48">
        <w:rPr>
          <w:sz w:val="20"/>
          <w:szCs w:val="20"/>
        </w:rPr>
        <w:t xml:space="preserve"> (Zhu</w:t>
      </w:r>
      <w:r w:rsidRPr="002D1C48">
        <w:rPr>
          <w:i/>
          <w:iCs/>
          <w:sz w:val="20"/>
          <w:szCs w:val="20"/>
        </w:rPr>
        <w:t xml:space="preserve"> et al</w:t>
      </w:r>
      <w:r w:rsidRPr="002D1C48">
        <w:rPr>
          <w:sz w:val="20"/>
          <w:szCs w:val="20"/>
        </w:rPr>
        <w:t xml:space="preserve">., 2010) with different concentrations </w:t>
      </w:r>
      <w:r w:rsidR="00B02057" w:rsidRPr="002D1C48">
        <w:rPr>
          <w:sz w:val="20"/>
          <w:szCs w:val="20"/>
        </w:rPr>
        <w:t>of Al</w:t>
      </w:r>
      <w:r w:rsidRPr="002D1C48">
        <w:rPr>
          <w:sz w:val="20"/>
          <w:szCs w:val="20"/>
        </w:rPr>
        <w:t xml:space="preserve"> which demonstrates the toxicity of Al. These effects represent a serious hazard to plants because of the extreme importance of the root as an organ involved in obtaining nutrients and water. In contrast, the seed germination is not affected by Al whereas</w:t>
      </w:r>
      <w:r w:rsidR="002D1C48">
        <w:rPr>
          <w:sz w:val="20"/>
          <w:szCs w:val="20"/>
        </w:rPr>
        <w:t xml:space="preserve"> </w:t>
      </w:r>
      <w:r w:rsidRPr="002D1C48">
        <w:rPr>
          <w:sz w:val="20"/>
          <w:szCs w:val="20"/>
        </w:rPr>
        <w:t>root and seedling developments are reduced following the treatment of white spruce (</w:t>
      </w:r>
      <w:proofErr w:type="spellStart"/>
      <w:r w:rsidRPr="002D1C48">
        <w:rPr>
          <w:i/>
          <w:iCs/>
          <w:sz w:val="20"/>
          <w:szCs w:val="20"/>
        </w:rPr>
        <w:t>Picea</w:t>
      </w:r>
      <w:proofErr w:type="spellEnd"/>
      <w:r w:rsidRPr="002D1C48">
        <w:rPr>
          <w:i/>
          <w:iCs/>
          <w:sz w:val="20"/>
          <w:szCs w:val="20"/>
        </w:rPr>
        <w:t xml:space="preserve"> </w:t>
      </w:r>
      <w:proofErr w:type="spellStart"/>
      <w:r w:rsidRPr="002D1C48">
        <w:rPr>
          <w:i/>
          <w:iCs/>
          <w:sz w:val="20"/>
          <w:szCs w:val="20"/>
        </w:rPr>
        <w:t>glauca</w:t>
      </w:r>
      <w:proofErr w:type="spellEnd"/>
      <w:r w:rsidRPr="002D1C48">
        <w:rPr>
          <w:sz w:val="20"/>
          <w:szCs w:val="20"/>
        </w:rPr>
        <w:t xml:space="preserve">) seeds </w:t>
      </w:r>
      <w:proofErr w:type="spellStart"/>
      <w:r w:rsidRPr="002D1C48">
        <w:rPr>
          <w:sz w:val="20"/>
          <w:szCs w:val="20"/>
        </w:rPr>
        <w:t>Nosko</w:t>
      </w:r>
      <w:proofErr w:type="spellEnd"/>
      <w:r w:rsidRPr="002D1C48">
        <w:rPr>
          <w:sz w:val="20"/>
          <w:szCs w:val="20"/>
        </w:rPr>
        <w:t xml:space="preserve"> </w:t>
      </w:r>
      <w:r w:rsidRPr="002D1C48">
        <w:rPr>
          <w:i/>
          <w:iCs/>
          <w:sz w:val="20"/>
          <w:szCs w:val="20"/>
        </w:rPr>
        <w:t xml:space="preserve">et al. </w:t>
      </w:r>
      <w:r w:rsidRPr="002D1C48">
        <w:rPr>
          <w:sz w:val="20"/>
          <w:szCs w:val="20"/>
        </w:rPr>
        <w:t>(1988),</w:t>
      </w:r>
      <w:r w:rsidR="002D1C48">
        <w:rPr>
          <w:sz w:val="20"/>
          <w:szCs w:val="20"/>
        </w:rPr>
        <w:t xml:space="preserve"> </w:t>
      </w:r>
      <w:r w:rsidRPr="002D1C48">
        <w:rPr>
          <w:sz w:val="20"/>
          <w:szCs w:val="20"/>
        </w:rPr>
        <w:t xml:space="preserve">wheat </w:t>
      </w:r>
      <w:proofErr w:type="spellStart"/>
      <w:r w:rsidRPr="002D1C48">
        <w:rPr>
          <w:i/>
          <w:iCs/>
          <w:sz w:val="20"/>
          <w:szCs w:val="20"/>
        </w:rPr>
        <w:t>Triticum</w:t>
      </w:r>
      <w:proofErr w:type="spellEnd"/>
      <w:r w:rsidRPr="002D1C48">
        <w:rPr>
          <w:i/>
          <w:iCs/>
          <w:sz w:val="20"/>
          <w:szCs w:val="20"/>
        </w:rPr>
        <w:t xml:space="preserve"> </w:t>
      </w:r>
      <w:proofErr w:type="spellStart"/>
      <w:r w:rsidRPr="002D1C48">
        <w:rPr>
          <w:i/>
          <w:iCs/>
          <w:sz w:val="20"/>
          <w:szCs w:val="20"/>
        </w:rPr>
        <w:t>aestivum</w:t>
      </w:r>
      <w:proofErr w:type="spellEnd"/>
      <w:r w:rsidRPr="002D1C48">
        <w:rPr>
          <w:i/>
          <w:iCs/>
          <w:sz w:val="20"/>
          <w:szCs w:val="20"/>
        </w:rPr>
        <w:t xml:space="preserve"> </w:t>
      </w:r>
      <w:r w:rsidRPr="002D1C48">
        <w:rPr>
          <w:sz w:val="20"/>
          <w:szCs w:val="20"/>
        </w:rPr>
        <w:t xml:space="preserve">grains (Jamal </w:t>
      </w:r>
      <w:r w:rsidRPr="002D1C48">
        <w:rPr>
          <w:i/>
          <w:iCs/>
          <w:sz w:val="20"/>
          <w:szCs w:val="20"/>
        </w:rPr>
        <w:t>et al</w:t>
      </w:r>
      <w:r w:rsidRPr="002D1C48">
        <w:rPr>
          <w:sz w:val="20"/>
          <w:szCs w:val="20"/>
        </w:rPr>
        <w:t xml:space="preserve">., 2006) and </w:t>
      </w:r>
      <w:proofErr w:type="spellStart"/>
      <w:r w:rsidRPr="002D1C48">
        <w:rPr>
          <w:i/>
          <w:iCs/>
          <w:sz w:val="20"/>
          <w:szCs w:val="20"/>
        </w:rPr>
        <w:t>Nicotiana</w:t>
      </w:r>
      <w:proofErr w:type="spellEnd"/>
      <w:r w:rsidRPr="002D1C48">
        <w:rPr>
          <w:i/>
          <w:iCs/>
          <w:sz w:val="20"/>
          <w:szCs w:val="20"/>
        </w:rPr>
        <w:t xml:space="preserve"> </w:t>
      </w:r>
      <w:proofErr w:type="spellStart"/>
      <w:r w:rsidRPr="002D1C48">
        <w:rPr>
          <w:i/>
          <w:iCs/>
          <w:sz w:val="20"/>
          <w:szCs w:val="20"/>
        </w:rPr>
        <w:t>tabacum</w:t>
      </w:r>
      <w:proofErr w:type="spellEnd"/>
      <w:r w:rsidRPr="002D1C48">
        <w:rPr>
          <w:sz w:val="20"/>
          <w:szCs w:val="20"/>
        </w:rPr>
        <w:t xml:space="preserve"> seeds (</w:t>
      </w:r>
      <w:proofErr w:type="spellStart"/>
      <w:r w:rsidRPr="002D1C48">
        <w:rPr>
          <w:sz w:val="20"/>
          <w:szCs w:val="20"/>
        </w:rPr>
        <w:t>Vandar</w:t>
      </w:r>
      <w:proofErr w:type="spellEnd"/>
      <w:r w:rsidRPr="002D1C48">
        <w:rPr>
          <w:sz w:val="20"/>
          <w:szCs w:val="20"/>
        </w:rPr>
        <w:t xml:space="preserve"> </w:t>
      </w:r>
      <w:r w:rsidRPr="002D1C48">
        <w:rPr>
          <w:i/>
          <w:iCs/>
          <w:sz w:val="20"/>
          <w:szCs w:val="20"/>
        </w:rPr>
        <w:t>et al</w:t>
      </w:r>
      <w:r w:rsidRPr="002D1C48">
        <w:rPr>
          <w:sz w:val="20"/>
          <w:szCs w:val="20"/>
        </w:rPr>
        <w:t>., 2006).</w:t>
      </w:r>
      <w:r w:rsidR="002D1C48">
        <w:rPr>
          <w:sz w:val="20"/>
          <w:szCs w:val="20"/>
        </w:rPr>
        <w:t xml:space="preserve"> </w:t>
      </w:r>
      <w:r w:rsidRPr="002D1C48">
        <w:rPr>
          <w:sz w:val="20"/>
          <w:szCs w:val="20"/>
        </w:rPr>
        <w:t>This metal has been reported not to inhibit germination found, however</w:t>
      </w:r>
      <w:r w:rsidR="008A555D" w:rsidRPr="002D1C48">
        <w:rPr>
          <w:sz w:val="20"/>
          <w:szCs w:val="20"/>
        </w:rPr>
        <w:t xml:space="preserve"> germination time was delayed, </w:t>
      </w:r>
      <w:r w:rsidRPr="002D1C48">
        <w:rPr>
          <w:sz w:val="20"/>
          <w:szCs w:val="20"/>
        </w:rPr>
        <w:t xml:space="preserve">but </w:t>
      </w:r>
      <w:proofErr w:type="spellStart"/>
      <w:r w:rsidRPr="002D1C48">
        <w:rPr>
          <w:sz w:val="20"/>
          <w:szCs w:val="20"/>
        </w:rPr>
        <w:lastRenderedPageBreak/>
        <w:t>impaire</w:t>
      </w:r>
      <w:proofErr w:type="spellEnd"/>
      <w:r w:rsidRPr="002D1C48">
        <w:rPr>
          <w:sz w:val="20"/>
          <w:szCs w:val="20"/>
        </w:rPr>
        <w:t xml:space="preserve"> the growth of new roots and seedling establishment (</w:t>
      </w:r>
      <w:proofErr w:type="spellStart"/>
      <w:r w:rsidRPr="002D1C48">
        <w:rPr>
          <w:sz w:val="20"/>
          <w:szCs w:val="20"/>
        </w:rPr>
        <w:t>Nosko</w:t>
      </w:r>
      <w:proofErr w:type="spellEnd"/>
      <w:r w:rsidRPr="002D1C48">
        <w:rPr>
          <w:sz w:val="20"/>
          <w:szCs w:val="20"/>
        </w:rPr>
        <w:t>, </w:t>
      </w:r>
      <w:r w:rsidRPr="002D1C48">
        <w:rPr>
          <w:i/>
          <w:iCs/>
          <w:sz w:val="20"/>
          <w:szCs w:val="20"/>
        </w:rPr>
        <w:t>et al.,</w:t>
      </w:r>
      <w:r w:rsidRPr="002D1C48">
        <w:rPr>
          <w:sz w:val="20"/>
          <w:szCs w:val="20"/>
        </w:rPr>
        <w:t xml:space="preserve"> 1988 and </w:t>
      </w:r>
      <w:proofErr w:type="spellStart"/>
      <w:r w:rsidRPr="002D1C48">
        <w:rPr>
          <w:sz w:val="20"/>
          <w:szCs w:val="20"/>
        </w:rPr>
        <w:t>Rellén-Álvarez</w:t>
      </w:r>
      <w:proofErr w:type="spellEnd"/>
      <w:r w:rsidRPr="002D1C48">
        <w:rPr>
          <w:sz w:val="20"/>
          <w:szCs w:val="20"/>
        </w:rPr>
        <w:t>, </w:t>
      </w:r>
      <w:r w:rsidRPr="002D1C48">
        <w:rPr>
          <w:i/>
          <w:iCs/>
          <w:sz w:val="20"/>
          <w:szCs w:val="20"/>
        </w:rPr>
        <w:t>et al., </w:t>
      </w:r>
      <w:r w:rsidRPr="002D1C48">
        <w:rPr>
          <w:sz w:val="20"/>
          <w:szCs w:val="20"/>
        </w:rPr>
        <w:t xml:space="preserve">2006). The decrease in seed germination can be attributed to the accelerated breakdown of stored food material in seeds by the application of </w:t>
      </w:r>
      <w:r w:rsidR="008A555D" w:rsidRPr="002D1C48">
        <w:rPr>
          <w:sz w:val="20"/>
          <w:szCs w:val="20"/>
        </w:rPr>
        <w:t>Al</w:t>
      </w:r>
      <w:r w:rsidRPr="002D1C48">
        <w:rPr>
          <w:sz w:val="20"/>
          <w:szCs w:val="20"/>
        </w:rPr>
        <w:t xml:space="preserve"> (</w:t>
      </w:r>
      <w:proofErr w:type="spellStart"/>
      <w:r w:rsidRPr="002D1C48">
        <w:rPr>
          <w:sz w:val="20"/>
          <w:szCs w:val="20"/>
        </w:rPr>
        <w:t>Nasrin</w:t>
      </w:r>
      <w:proofErr w:type="spellEnd"/>
      <w:r w:rsidRPr="002D1C48">
        <w:rPr>
          <w:sz w:val="20"/>
          <w:szCs w:val="20"/>
        </w:rPr>
        <w:t>, 2013), which has no physiological activity (</w:t>
      </w:r>
      <w:proofErr w:type="spellStart"/>
      <w:r w:rsidRPr="002D1C48">
        <w:rPr>
          <w:sz w:val="20"/>
          <w:szCs w:val="20"/>
        </w:rPr>
        <w:t>Lasat</w:t>
      </w:r>
      <w:proofErr w:type="spellEnd"/>
      <w:r w:rsidRPr="002D1C48">
        <w:rPr>
          <w:sz w:val="20"/>
          <w:szCs w:val="20"/>
        </w:rPr>
        <w:t>, 2002) in contrast to other essential mineral nutrients such as Ni and Zn.</w:t>
      </w:r>
    </w:p>
    <w:p w:rsidR="00DF52A7" w:rsidRPr="002D1C48" w:rsidRDefault="00DF52A7" w:rsidP="00A2215D">
      <w:pPr>
        <w:snapToGrid w:val="0"/>
        <w:ind w:firstLine="425"/>
        <w:jc w:val="both"/>
        <w:rPr>
          <w:sz w:val="20"/>
          <w:szCs w:val="20"/>
        </w:rPr>
      </w:pPr>
      <w:proofErr w:type="spellStart"/>
      <w:r w:rsidRPr="002D1C48">
        <w:rPr>
          <w:sz w:val="20"/>
          <w:szCs w:val="20"/>
        </w:rPr>
        <w:t>Radicle</w:t>
      </w:r>
      <w:proofErr w:type="spellEnd"/>
      <w:r w:rsidRPr="002D1C48">
        <w:rPr>
          <w:sz w:val="20"/>
          <w:szCs w:val="20"/>
        </w:rPr>
        <w:t xml:space="preserve"> elongation is the combination of cell division and cell elongation. Inhibition of </w:t>
      </w:r>
      <w:proofErr w:type="spellStart"/>
      <w:r w:rsidRPr="002D1C48">
        <w:rPr>
          <w:sz w:val="20"/>
          <w:szCs w:val="20"/>
        </w:rPr>
        <w:t>radicle</w:t>
      </w:r>
      <w:proofErr w:type="spellEnd"/>
      <w:r w:rsidRPr="002D1C48">
        <w:rPr>
          <w:sz w:val="20"/>
          <w:szCs w:val="20"/>
        </w:rPr>
        <w:t xml:space="preserve"> growth is considered to be primarily the result of inhibited cell elongation and expansion, prior to inhibiting cell division (Vardar </w:t>
      </w:r>
      <w:r w:rsidRPr="002D1C48">
        <w:rPr>
          <w:i/>
          <w:iCs/>
          <w:sz w:val="20"/>
          <w:szCs w:val="20"/>
        </w:rPr>
        <w:t>et al.</w:t>
      </w:r>
      <w:r w:rsidRPr="002D1C48">
        <w:rPr>
          <w:sz w:val="20"/>
          <w:szCs w:val="20"/>
        </w:rPr>
        <w:t xml:space="preserve">, 2007). The previous studies represent that root apex (root cap, </w:t>
      </w:r>
      <w:proofErr w:type="spellStart"/>
      <w:r w:rsidRPr="002D1C48">
        <w:rPr>
          <w:sz w:val="20"/>
          <w:szCs w:val="20"/>
        </w:rPr>
        <w:t>meristem</w:t>
      </w:r>
      <w:proofErr w:type="spellEnd"/>
      <w:r w:rsidRPr="002D1C48">
        <w:rPr>
          <w:sz w:val="20"/>
          <w:szCs w:val="20"/>
        </w:rPr>
        <w:t xml:space="preserve"> and elongation zone) is the first target of Al toxicity. Although several toxic effects of Al on plant growth have been proposed, the mechanism of Al toxicity is still to be clarified. For this reason, the present study demonstrates the effects of different Al concentrations on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root growth which has been suggested that </w:t>
      </w:r>
      <w:proofErr w:type="spellStart"/>
      <w:r w:rsidRPr="002D1C48">
        <w:rPr>
          <w:sz w:val="20"/>
          <w:szCs w:val="20"/>
        </w:rPr>
        <w:t>radicle</w:t>
      </w:r>
      <w:proofErr w:type="spellEnd"/>
      <w:r w:rsidRPr="002D1C48">
        <w:rPr>
          <w:sz w:val="20"/>
          <w:szCs w:val="20"/>
        </w:rPr>
        <w:t xml:space="preserve"> growth inhibition is the most evident symptom of Al toxicity. A Similar </w:t>
      </w:r>
      <w:proofErr w:type="spellStart"/>
      <w:r w:rsidRPr="002D1C48">
        <w:rPr>
          <w:sz w:val="20"/>
          <w:szCs w:val="20"/>
        </w:rPr>
        <w:t>radicle</w:t>
      </w:r>
      <w:proofErr w:type="spellEnd"/>
      <w:r w:rsidRPr="002D1C48">
        <w:rPr>
          <w:sz w:val="20"/>
          <w:szCs w:val="20"/>
        </w:rPr>
        <w:t xml:space="preserve"> growth inhibition was detected within different times and concentrations treatments in different plants such as </w:t>
      </w:r>
      <w:proofErr w:type="spellStart"/>
      <w:r w:rsidRPr="002D1C48">
        <w:rPr>
          <w:i/>
          <w:iCs/>
          <w:sz w:val="20"/>
          <w:szCs w:val="20"/>
        </w:rPr>
        <w:t>Allium</w:t>
      </w:r>
      <w:proofErr w:type="spellEnd"/>
      <w:r w:rsidRPr="002D1C48">
        <w:rPr>
          <w:sz w:val="20"/>
          <w:szCs w:val="20"/>
        </w:rPr>
        <w:t xml:space="preserve"> </w:t>
      </w:r>
      <w:proofErr w:type="spellStart"/>
      <w:r w:rsidRPr="002D1C48">
        <w:rPr>
          <w:i/>
          <w:iCs/>
          <w:sz w:val="20"/>
          <w:szCs w:val="20"/>
        </w:rPr>
        <w:t>cepa</w:t>
      </w:r>
      <w:proofErr w:type="spellEnd"/>
      <w:r w:rsidR="002D1C48">
        <w:rPr>
          <w:i/>
          <w:iCs/>
          <w:sz w:val="20"/>
          <w:szCs w:val="20"/>
        </w:rPr>
        <w:t xml:space="preserve"> </w:t>
      </w:r>
      <w:r w:rsidRPr="002D1C48">
        <w:rPr>
          <w:sz w:val="20"/>
          <w:szCs w:val="20"/>
        </w:rPr>
        <w:t xml:space="preserve">(Liu </w:t>
      </w:r>
      <w:r w:rsidRPr="002D1C48">
        <w:rPr>
          <w:i/>
          <w:iCs/>
          <w:sz w:val="20"/>
          <w:szCs w:val="20"/>
        </w:rPr>
        <w:t>et al</w:t>
      </w:r>
      <w:r w:rsidRPr="002D1C48">
        <w:rPr>
          <w:sz w:val="20"/>
          <w:szCs w:val="20"/>
        </w:rPr>
        <w:t xml:space="preserve">., 1993b; De Campos &amp; </w:t>
      </w:r>
      <w:proofErr w:type="spellStart"/>
      <w:r w:rsidRPr="002D1C48">
        <w:rPr>
          <w:sz w:val="20"/>
          <w:szCs w:val="20"/>
        </w:rPr>
        <w:t>Viccini</w:t>
      </w:r>
      <w:proofErr w:type="spellEnd"/>
      <w:r w:rsidRPr="002D1C48">
        <w:rPr>
          <w:sz w:val="20"/>
          <w:szCs w:val="20"/>
        </w:rPr>
        <w:t xml:space="preserve">, 2003; Qin </w:t>
      </w:r>
      <w:r w:rsidRPr="002D1C48">
        <w:rPr>
          <w:i/>
          <w:iCs/>
          <w:sz w:val="20"/>
          <w:szCs w:val="20"/>
        </w:rPr>
        <w:t>et al</w:t>
      </w:r>
      <w:r w:rsidRPr="002D1C48">
        <w:rPr>
          <w:sz w:val="20"/>
          <w:szCs w:val="20"/>
        </w:rPr>
        <w:t xml:space="preserve">., 2010 and </w:t>
      </w:r>
      <w:proofErr w:type="spellStart"/>
      <w:r w:rsidRPr="002D1C48">
        <w:rPr>
          <w:sz w:val="20"/>
          <w:szCs w:val="20"/>
        </w:rPr>
        <w:t>Achary</w:t>
      </w:r>
      <w:proofErr w:type="spellEnd"/>
      <w:r w:rsidRPr="002D1C48">
        <w:rPr>
          <w:sz w:val="20"/>
          <w:szCs w:val="20"/>
        </w:rPr>
        <w:t xml:space="preserve"> </w:t>
      </w:r>
      <w:r w:rsidRPr="002D1C48">
        <w:rPr>
          <w:i/>
          <w:iCs/>
          <w:sz w:val="20"/>
          <w:szCs w:val="20"/>
        </w:rPr>
        <w:t>et al</w:t>
      </w:r>
      <w:r w:rsidRPr="002D1C48">
        <w:rPr>
          <w:sz w:val="20"/>
          <w:szCs w:val="20"/>
        </w:rPr>
        <w:t>., 2013),</w:t>
      </w:r>
      <w:r w:rsidR="002D1C48">
        <w:rPr>
          <w:sz w:val="20"/>
          <w:szCs w:val="20"/>
        </w:rPr>
        <w:t xml:space="preserve"> </w:t>
      </w:r>
      <w:proofErr w:type="spellStart"/>
      <w:r w:rsidRPr="002D1C48">
        <w:rPr>
          <w:i/>
          <w:iCs/>
          <w:sz w:val="20"/>
          <w:szCs w:val="20"/>
        </w:rPr>
        <w:t>Hordeum</w:t>
      </w:r>
      <w:proofErr w:type="spellEnd"/>
      <w:r w:rsidRPr="002D1C48">
        <w:rPr>
          <w:i/>
          <w:iCs/>
          <w:sz w:val="20"/>
          <w:szCs w:val="20"/>
        </w:rPr>
        <w:t xml:space="preserve"> </w:t>
      </w:r>
      <w:proofErr w:type="spellStart"/>
      <w:r w:rsidRPr="002D1C48">
        <w:rPr>
          <w:i/>
          <w:iCs/>
          <w:sz w:val="20"/>
          <w:szCs w:val="20"/>
        </w:rPr>
        <w:t>vulgare</w:t>
      </w:r>
      <w:proofErr w:type="spellEnd"/>
      <w:r w:rsidR="002D1C48">
        <w:rPr>
          <w:sz w:val="20"/>
          <w:szCs w:val="20"/>
        </w:rPr>
        <w:t xml:space="preserve"> </w:t>
      </w:r>
      <w:r w:rsidRPr="002D1C48">
        <w:rPr>
          <w:sz w:val="20"/>
          <w:szCs w:val="20"/>
        </w:rPr>
        <w:t xml:space="preserve">(Pan </w:t>
      </w:r>
      <w:r w:rsidRPr="002D1C48">
        <w:rPr>
          <w:i/>
          <w:iCs/>
          <w:sz w:val="20"/>
          <w:szCs w:val="20"/>
        </w:rPr>
        <w:t>et al</w:t>
      </w:r>
      <w:r w:rsidRPr="002D1C48">
        <w:rPr>
          <w:sz w:val="20"/>
          <w:szCs w:val="20"/>
        </w:rPr>
        <w:t xml:space="preserve">., 2001 and Wang </w:t>
      </w:r>
      <w:r w:rsidRPr="002D1C48">
        <w:rPr>
          <w:i/>
          <w:iCs/>
          <w:sz w:val="20"/>
          <w:szCs w:val="20"/>
        </w:rPr>
        <w:t>et al.,</w:t>
      </w:r>
      <w:r w:rsidRPr="002D1C48">
        <w:rPr>
          <w:sz w:val="20"/>
          <w:szCs w:val="20"/>
        </w:rPr>
        <w:t xml:space="preserve"> 2006), </w:t>
      </w:r>
      <w:proofErr w:type="spellStart"/>
      <w:r w:rsidRPr="002D1C48">
        <w:rPr>
          <w:i/>
          <w:iCs/>
          <w:sz w:val="20"/>
          <w:szCs w:val="20"/>
        </w:rPr>
        <w:t>Zea</w:t>
      </w:r>
      <w:proofErr w:type="spellEnd"/>
      <w:r w:rsidRPr="002D1C48">
        <w:rPr>
          <w:i/>
          <w:iCs/>
          <w:sz w:val="20"/>
          <w:szCs w:val="20"/>
        </w:rPr>
        <w:t xml:space="preserve"> </w:t>
      </w:r>
      <w:proofErr w:type="spellStart"/>
      <w:r w:rsidRPr="002D1C48">
        <w:rPr>
          <w:i/>
          <w:iCs/>
          <w:sz w:val="20"/>
          <w:szCs w:val="20"/>
        </w:rPr>
        <w:t>mays</w:t>
      </w:r>
      <w:proofErr w:type="spellEnd"/>
      <w:r w:rsidRPr="002D1C48">
        <w:rPr>
          <w:sz w:val="20"/>
          <w:szCs w:val="20"/>
        </w:rPr>
        <w:t xml:space="preserve"> (Liu and</w:t>
      </w:r>
      <w:r w:rsidR="002D1C48">
        <w:rPr>
          <w:sz w:val="20"/>
          <w:szCs w:val="20"/>
        </w:rPr>
        <w:t xml:space="preserve"> </w:t>
      </w:r>
      <w:r w:rsidRPr="002D1C48">
        <w:rPr>
          <w:sz w:val="20"/>
          <w:szCs w:val="20"/>
        </w:rPr>
        <w:t xml:space="preserve">Jiang, 2001; Barceló &amp; </w:t>
      </w:r>
      <w:proofErr w:type="spellStart"/>
      <w:r w:rsidRPr="002D1C48">
        <w:rPr>
          <w:sz w:val="20"/>
          <w:szCs w:val="20"/>
        </w:rPr>
        <w:t>Poschenrieder</w:t>
      </w:r>
      <w:proofErr w:type="spellEnd"/>
      <w:r w:rsidRPr="002D1C48">
        <w:rPr>
          <w:sz w:val="20"/>
          <w:szCs w:val="20"/>
        </w:rPr>
        <w:t xml:space="preserve">, 2002; De Campos &amp; </w:t>
      </w:r>
      <w:proofErr w:type="spellStart"/>
      <w:r w:rsidRPr="002D1C48">
        <w:rPr>
          <w:sz w:val="20"/>
          <w:szCs w:val="20"/>
        </w:rPr>
        <w:t>Viccini</w:t>
      </w:r>
      <w:proofErr w:type="spellEnd"/>
      <w:r w:rsidRPr="002D1C48">
        <w:rPr>
          <w:sz w:val="20"/>
          <w:szCs w:val="20"/>
        </w:rPr>
        <w:t xml:space="preserve">, 2003 and </w:t>
      </w:r>
      <w:proofErr w:type="spellStart"/>
      <w:r w:rsidRPr="002D1C48">
        <w:rPr>
          <w:sz w:val="20"/>
          <w:szCs w:val="20"/>
        </w:rPr>
        <w:t>Nasrin</w:t>
      </w:r>
      <w:proofErr w:type="spellEnd"/>
      <w:r w:rsidRPr="002D1C48">
        <w:rPr>
          <w:sz w:val="20"/>
          <w:szCs w:val="20"/>
        </w:rPr>
        <w:t>, 2013),</w:t>
      </w:r>
      <w:r w:rsidR="002D1C48">
        <w:rPr>
          <w:sz w:val="20"/>
          <w:szCs w:val="20"/>
        </w:rPr>
        <w:t xml:space="preserve"> </w:t>
      </w:r>
      <w:proofErr w:type="spellStart"/>
      <w:r w:rsidRPr="002D1C48">
        <w:rPr>
          <w:i/>
          <w:iCs/>
          <w:sz w:val="20"/>
          <w:szCs w:val="20"/>
        </w:rPr>
        <w:t>Vicia</w:t>
      </w:r>
      <w:proofErr w:type="spellEnd"/>
      <w:r w:rsidRPr="002D1C48">
        <w:rPr>
          <w:i/>
          <w:iCs/>
          <w:sz w:val="20"/>
          <w:szCs w:val="20"/>
        </w:rPr>
        <w:t xml:space="preserve"> </w:t>
      </w:r>
      <w:proofErr w:type="spellStart"/>
      <w:r w:rsidRPr="002D1C48">
        <w:rPr>
          <w:i/>
          <w:iCs/>
          <w:sz w:val="20"/>
          <w:szCs w:val="20"/>
        </w:rPr>
        <w:t>faba</w:t>
      </w:r>
      <w:proofErr w:type="spellEnd"/>
      <w:r w:rsidR="002D1C48">
        <w:rPr>
          <w:sz w:val="20"/>
          <w:szCs w:val="20"/>
        </w:rPr>
        <w:t xml:space="preserve"> (</w:t>
      </w:r>
      <w:r w:rsidRPr="002D1C48">
        <w:rPr>
          <w:sz w:val="20"/>
          <w:szCs w:val="20"/>
        </w:rPr>
        <w:t xml:space="preserve">Liu </w:t>
      </w:r>
      <w:r w:rsidRPr="002D1C48">
        <w:rPr>
          <w:i/>
          <w:iCs/>
          <w:sz w:val="20"/>
          <w:szCs w:val="20"/>
        </w:rPr>
        <w:t>et al</w:t>
      </w:r>
      <w:r w:rsidRPr="002D1C48">
        <w:rPr>
          <w:sz w:val="20"/>
          <w:szCs w:val="20"/>
        </w:rPr>
        <w:t xml:space="preserve">., 1993c and Pan </w:t>
      </w:r>
      <w:r w:rsidRPr="002D1C48">
        <w:rPr>
          <w:i/>
          <w:iCs/>
          <w:sz w:val="20"/>
          <w:szCs w:val="20"/>
        </w:rPr>
        <w:t>et al</w:t>
      </w:r>
      <w:r w:rsidRPr="002D1C48">
        <w:rPr>
          <w:sz w:val="20"/>
          <w:szCs w:val="20"/>
        </w:rPr>
        <w:t xml:space="preserve">., 2001), </w:t>
      </w:r>
      <w:proofErr w:type="spellStart"/>
      <w:r w:rsidRPr="002D1C48">
        <w:rPr>
          <w:i/>
          <w:iCs/>
          <w:sz w:val="20"/>
          <w:szCs w:val="20"/>
        </w:rPr>
        <w:t>Triticum</w:t>
      </w:r>
      <w:proofErr w:type="spellEnd"/>
      <w:r w:rsidRPr="002D1C48">
        <w:rPr>
          <w:i/>
          <w:iCs/>
          <w:sz w:val="20"/>
          <w:szCs w:val="20"/>
        </w:rPr>
        <w:t xml:space="preserve"> </w:t>
      </w:r>
      <w:proofErr w:type="spellStart"/>
      <w:r w:rsidRPr="002D1C48">
        <w:rPr>
          <w:i/>
          <w:iCs/>
          <w:sz w:val="20"/>
          <w:szCs w:val="20"/>
        </w:rPr>
        <w:t>aestivum</w:t>
      </w:r>
      <w:proofErr w:type="spellEnd"/>
      <w:r w:rsidRPr="002D1C48">
        <w:rPr>
          <w:i/>
          <w:iCs/>
          <w:sz w:val="20"/>
          <w:szCs w:val="20"/>
        </w:rPr>
        <w:t xml:space="preserve"> </w:t>
      </w:r>
      <w:r w:rsidRPr="002D1C48">
        <w:rPr>
          <w:sz w:val="20"/>
          <w:szCs w:val="20"/>
        </w:rPr>
        <w:t xml:space="preserve">(Jamal </w:t>
      </w:r>
      <w:r w:rsidRPr="002D1C48">
        <w:rPr>
          <w:i/>
          <w:iCs/>
          <w:sz w:val="20"/>
          <w:szCs w:val="20"/>
        </w:rPr>
        <w:t>et al</w:t>
      </w:r>
      <w:r w:rsidRPr="002D1C48">
        <w:rPr>
          <w:sz w:val="20"/>
          <w:szCs w:val="20"/>
        </w:rPr>
        <w:t>., 2001),</w:t>
      </w:r>
      <w:r w:rsidR="002D1C48">
        <w:rPr>
          <w:i/>
          <w:iCs/>
          <w:sz w:val="20"/>
          <w:szCs w:val="20"/>
        </w:rPr>
        <w:t xml:space="preserve"> </w:t>
      </w:r>
      <w:proofErr w:type="spellStart"/>
      <w:r w:rsidRPr="002D1C48">
        <w:rPr>
          <w:i/>
          <w:iCs/>
          <w:sz w:val="20"/>
          <w:szCs w:val="20"/>
        </w:rPr>
        <w:t>Triticum</w:t>
      </w:r>
      <w:proofErr w:type="spellEnd"/>
      <w:r w:rsidRPr="002D1C48">
        <w:rPr>
          <w:i/>
          <w:iCs/>
          <w:sz w:val="20"/>
          <w:szCs w:val="20"/>
        </w:rPr>
        <w:t xml:space="preserve"> </w:t>
      </w:r>
      <w:proofErr w:type="spellStart"/>
      <w:r w:rsidRPr="002D1C48">
        <w:rPr>
          <w:i/>
          <w:iCs/>
          <w:sz w:val="20"/>
          <w:szCs w:val="20"/>
        </w:rPr>
        <w:t>turgidum</w:t>
      </w:r>
      <w:proofErr w:type="spellEnd"/>
      <w:r w:rsidRPr="002D1C48">
        <w:rPr>
          <w:sz w:val="20"/>
          <w:szCs w:val="20"/>
        </w:rPr>
        <w:t xml:space="preserve"> (</w:t>
      </w:r>
      <w:proofErr w:type="spellStart"/>
      <w:r w:rsidRPr="002D1C48">
        <w:rPr>
          <w:sz w:val="20"/>
          <w:szCs w:val="20"/>
        </w:rPr>
        <w:t>Frantzios</w:t>
      </w:r>
      <w:proofErr w:type="spellEnd"/>
      <w:r w:rsidRPr="002D1C48">
        <w:rPr>
          <w:sz w:val="20"/>
          <w:szCs w:val="20"/>
        </w:rPr>
        <w:t xml:space="preserve"> </w:t>
      </w:r>
      <w:r w:rsidRPr="002D1C48">
        <w:rPr>
          <w:i/>
          <w:iCs/>
          <w:sz w:val="20"/>
          <w:szCs w:val="20"/>
        </w:rPr>
        <w:t>et al</w:t>
      </w:r>
      <w:r w:rsidRPr="002D1C48">
        <w:rPr>
          <w:sz w:val="20"/>
          <w:szCs w:val="20"/>
        </w:rPr>
        <w:t>., 2000),</w:t>
      </w:r>
      <w:r w:rsidR="002D1C48">
        <w:rPr>
          <w:sz w:val="20"/>
          <w:szCs w:val="20"/>
        </w:rPr>
        <w:t xml:space="preserve"> </w:t>
      </w:r>
      <w:proofErr w:type="spellStart"/>
      <w:r w:rsidRPr="002D1C48">
        <w:rPr>
          <w:i/>
          <w:iCs/>
          <w:sz w:val="20"/>
          <w:szCs w:val="20"/>
        </w:rPr>
        <w:t>Oryza</w:t>
      </w:r>
      <w:proofErr w:type="spellEnd"/>
      <w:r w:rsidRPr="002D1C48">
        <w:rPr>
          <w:i/>
          <w:iCs/>
          <w:sz w:val="20"/>
          <w:szCs w:val="20"/>
        </w:rPr>
        <w:t xml:space="preserve"> sativa</w:t>
      </w:r>
      <w:r w:rsidR="002D1C48">
        <w:rPr>
          <w:sz w:val="20"/>
          <w:szCs w:val="20"/>
        </w:rPr>
        <w:t xml:space="preserve"> </w:t>
      </w:r>
      <w:r w:rsidRPr="002D1C48">
        <w:rPr>
          <w:sz w:val="20"/>
          <w:szCs w:val="20"/>
        </w:rPr>
        <w:t>(</w:t>
      </w:r>
      <w:proofErr w:type="spellStart"/>
      <w:r w:rsidRPr="002D1C48">
        <w:rPr>
          <w:sz w:val="20"/>
          <w:szCs w:val="20"/>
        </w:rPr>
        <w:t>Mohanty</w:t>
      </w:r>
      <w:proofErr w:type="spellEnd"/>
      <w:r w:rsidRPr="002D1C48">
        <w:rPr>
          <w:sz w:val="20"/>
          <w:szCs w:val="20"/>
        </w:rPr>
        <w:t xml:space="preserve"> </w:t>
      </w:r>
      <w:r w:rsidRPr="002D1C48">
        <w:rPr>
          <w:i/>
          <w:iCs/>
          <w:sz w:val="20"/>
          <w:szCs w:val="20"/>
        </w:rPr>
        <w:t>et al</w:t>
      </w:r>
      <w:r w:rsidRPr="002D1C48">
        <w:rPr>
          <w:sz w:val="20"/>
          <w:szCs w:val="20"/>
        </w:rPr>
        <w:t xml:space="preserve">., 2004, de </w:t>
      </w:r>
      <w:proofErr w:type="spellStart"/>
      <w:r w:rsidRPr="002D1C48">
        <w:rPr>
          <w:sz w:val="20"/>
          <w:szCs w:val="20"/>
        </w:rPr>
        <w:t>Macêda</w:t>
      </w:r>
      <w:proofErr w:type="spellEnd"/>
      <w:r w:rsidRPr="002D1C48">
        <w:rPr>
          <w:i/>
          <w:iCs/>
          <w:sz w:val="20"/>
          <w:szCs w:val="20"/>
        </w:rPr>
        <w:t xml:space="preserve"> et al</w:t>
      </w:r>
      <w:r w:rsidRPr="002D1C48">
        <w:rPr>
          <w:sz w:val="20"/>
          <w:szCs w:val="20"/>
        </w:rPr>
        <w:t xml:space="preserve">., 2009 and Alvarez Bello </w:t>
      </w:r>
      <w:r w:rsidRPr="002D1C48">
        <w:rPr>
          <w:i/>
          <w:iCs/>
          <w:sz w:val="20"/>
          <w:szCs w:val="20"/>
        </w:rPr>
        <w:t>et al</w:t>
      </w:r>
      <w:r w:rsidRPr="002D1C48">
        <w:rPr>
          <w:sz w:val="20"/>
          <w:szCs w:val="20"/>
        </w:rPr>
        <w:t xml:space="preserve">., 2012), </w:t>
      </w:r>
      <w:proofErr w:type="spellStart"/>
      <w:r w:rsidRPr="002D1C48">
        <w:rPr>
          <w:i/>
          <w:iCs/>
          <w:sz w:val="20"/>
          <w:szCs w:val="20"/>
        </w:rPr>
        <w:t>Lactuca</w:t>
      </w:r>
      <w:proofErr w:type="spellEnd"/>
      <w:r w:rsidRPr="002D1C48">
        <w:rPr>
          <w:i/>
          <w:iCs/>
          <w:sz w:val="20"/>
          <w:szCs w:val="20"/>
        </w:rPr>
        <w:t xml:space="preserve"> sativa</w:t>
      </w:r>
      <w:r w:rsidR="002D1C48">
        <w:rPr>
          <w:sz w:val="20"/>
          <w:szCs w:val="20"/>
        </w:rPr>
        <w:t xml:space="preserve"> </w:t>
      </w:r>
      <w:r w:rsidRPr="002D1C48">
        <w:rPr>
          <w:sz w:val="20"/>
          <w:szCs w:val="20"/>
        </w:rPr>
        <w:t>(</w:t>
      </w:r>
      <w:proofErr w:type="spellStart"/>
      <w:r w:rsidRPr="002D1C48">
        <w:rPr>
          <w:sz w:val="20"/>
          <w:szCs w:val="20"/>
        </w:rPr>
        <w:t>Palmieri</w:t>
      </w:r>
      <w:proofErr w:type="spellEnd"/>
      <w:r w:rsidRPr="002D1C48">
        <w:rPr>
          <w:sz w:val="20"/>
          <w:szCs w:val="20"/>
        </w:rPr>
        <w:t xml:space="preserve"> </w:t>
      </w:r>
      <w:r w:rsidRPr="002D1C48">
        <w:rPr>
          <w:i/>
          <w:iCs/>
          <w:sz w:val="20"/>
          <w:szCs w:val="20"/>
        </w:rPr>
        <w:t>et al</w:t>
      </w:r>
      <w:r w:rsidRPr="002D1C48">
        <w:rPr>
          <w:sz w:val="20"/>
          <w:szCs w:val="20"/>
        </w:rPr>
        <w:t xml:space="preserve">., 2014), </w:t>
      </w:r>
      <w:proofErr w:type="spellStart"/>
      <w:r w:rsidRPr="002D1C48">
        <w:rPr>
          <w:i/>
          <w:iCs/>
          <w:sz w:val="20"/>
          <w:szCs w:val="20"/>
        </w:rPr>
        <w:t>Glycine</w:t>
      </w:r>
      <w:proofErr w:type="spellEnd"/>
      <w:r w:rsidRPr="002D1C48">
        <w:rPr>
          <w:i/>
          <w:iCs/>
          <w:sz w:val="20"/>
          <w:szCs w:val="20"/>
        </w:rPr>
        <w:t xml:space="preserve"> max</w:t>
      </w:r>
      <w:r w:rsidRPr="002D1C48">
        <w:rPr>
          <w:sz w:val="20"/>
          <w:szCs w:val="20"/>
        </w:rPr>
        <w:t xml:space="preserve"> (Yu </w:t>
      </w:r>
      <w:r w:rsidRPr="002D1C48">
        <w:rPr>
          <w:i/>
          <w:iCs/>
          <w:sz w:val="20"/>
          <w:szCs w:val="20"/>
        </w:rPr>
        <w:t>et al</w:t>
      </w:r>
      <w:r w:rsidRPr="002D1C48">
        <w:rPr>
          <w:sz w:val="20"/>
          <w:szCs w:val="20"/>
        </w:rPr>
        <w:t xml:space="preserve">.2011 and </w:t>
      </w:r>
      <w:proofErr w:type="spellStart"/>
      <w:r w:rsidRPr="002D1C48">
        <w:rPr>
          <w:sz w:val="20"/>
          <w:szCs w:val="20"/>
        </w:rPr>
        <w:t>Noya</w:t>
      </w:r>
      <w:proofErr w:type="spellEnd"/>
      <w:r w:rsidRPr="002D1C48">
        <w:rPr>
          <w:sz w:val="20"/>
          <w:szCs w:val="20"/>
        </w:rPr>
        <w:t xml:space="preserve"> </w:t>
      </w:r>
      <w:r w:rsidRPr="002D1C48">
        <w:rPr>
          <w:i/>
          <w:iCs/>
          <w:sz w:val="20"/>
          <w:szCs w:val="20"/>
        </w:rPr>
        <w:t>et al.,</w:t>
      </w:r>
      <w:r w:rsidRPr="002D1C48">
        <w:rPr>
          <w:sz w:val="20"/>
          <w:szCs w:val="20"/>
        </w:rPr>
        <w:t xml:space="preserve"> 2014), </w:t>
      </w:r>
      <w:proofErr w:type="spellStart"/>
      <w:r w:rsidRPr="002D1C48">
        <w:rPr>
          <w:i/>
          <w:iCs/>
          <w:sz w:val="20"/>
          <w:szCs w:val="20"/>
        </w:rPr>
        <w:t>Arachis</w:t>
      </w:r>
      <w:proofErr w:type="spellEnd"/>
      <w:r w:rsidRPr="002D1C48">
        <w:rPr>
          <w:i/>
          <w:iCs/>
          <w:sz w:val="20"/>
          <w:szCs w:val="20"/>
        </w:rPr>
        <w:t xml:space="preserve"> </w:t>
      </w:r>
      <w:proofErr w:type="spellStart"/>
      <w:r w:rsidRPr="002D1C48">
        <w:rPr>
          <w:i/>
          <w:iCs/>
          <w:sz w:val="20"/>
          <w:szCs w:val="20"/>
        </w:rPr>
        <w:t>hypoganea</w:t>
      </w:r>
      <w:proofErr w:type="spellEnd"/>
      <w:r w:rsidRPr="002D1C48">
        <w:rPr>
          <w:sz w:val="20"/>
          <w:szCs w:val="20"/>
        </w:rPr>
        <w:t xml:space="preserve"> </w:t>
      </w:r>
      <w:r w:rsidR="002D1C48">
        <w:rPr>
          <w:sz w:val="20"/>
          <w:szCs w:val="20"/>
        </w:rPr>
        <w:t>(</w:t>
      </w:r>
      <w:r w:rsidRPr="002D1C48">
        <w:rPr>
          <w:sz w:val="20"/>
          <w:szCs w:val="20"/>
        </w:rPr>
        <w:t xml:space="preserve">Huang </w:t>
      </w:r>
      <w:r w:rsidRPr="002D1C48">
        <w:rPr>
          <w:i/>
          <w:iCs/>
          <w:sz w:val="20"/>
          <w:szCs w:val="20"/>
        </w:rPr>
        <w:t>et al</w:t>
      </w:r>
      <w:r w:rsidRPr="002D1C48">
        <w:rPr>
          <w:sz w:val="20"/>
          <w:szCs w:val="20"/>
        </w:rPr>
        <w:t xml:space="preserve">., 2014), </w:t>
      </w:r>
      <w:r w:rsidRPr="002D1C48">
        <w:rPr>
          <w:i/>
          <w:iCs/>
          <w:sz w:val="20"/>
          <w:szCs w:val="20"/>
        </w:rPr>
        <w:t xml:space="preserve">Helianthus </w:t>
      </w:r>
      <w:proofErr w:type="spellStart"/>
      <w:r w:rsidRPr="002D1C48">
        <w:rPr>
          <w:i/>
          <w:iCs/>
          <w:sz w:val="20"/>
          <w:szCs w:val="20"/>
        </w:rPr>
        <w:t>annuus</w:t>
      </w:r>
      <w:proofErr w:type="spellEnd"/>
      <w:r w:rsidRPr="002D1C48">
        <w:rPr>
          <w:sz w:val="20"/>
          <w:szCs w:val="20"/>
        </w:rPr>
        <w:t xml:space="preserve"> </w:t>
      </w:r>
      <w:r w:rsidR="008A555D" w:rsidRPr="002D1C48">
        <w:rPr>
          <w:sz w:val="20"/>
          <w:szCs w:val="20"/>
        </w:rPr>
        <w:t>(</w:t>
      </w:r>
      <w:proofErr w:type="spellStart"/>
      <w:r w:rsidR="008A555D" w:rsidRPr="002D1C48">
        <w:rPr>
          <w:sz w:val="20"/>
          <w:szCs w:val="20"/>
        </w:rPr>
        <w:t>Chakravanty</w:t>
      </w:r>
      <w:proofErr w:type="spellEnd"/>
      <w:r w:rsidR="008A555D" w:rsidRPr="002D1C48">
        <w:rPr>
          <w:sz w:val="20"/>
          <w:szCs w:val="20"/>
        </w:rPr>
        <w:t xml:space="preserve"> &amp; </w:t>
      </w:r>
      <w:proofErr w:type="spellStart"/>
      <w:r w:rsidR="008A555D" w:rsidRPr="002D1C48">
        <w:rPr>
          <w:sz w:val="20"/>
          <w:szCs w:val="20"/>
        </w:rPr>
        <w:t>Sirvastava</w:t>
      </w:r>
      <w:proofErr w:type="spellEnd"/>
      <w:r w:rsidR="008A555D" w:rsidRPr="002D1C48">
        <w:rPr>
          <w:sz w:val="20"/>
          <w:szCs w:val="20"/>
        </w:rPr>
        <w:t>, 1992</w:t>
      </w:r>
      <w:r w:rsidR="002D1C48">
        <w:rPr>
          <w:sz w:val="20"/>
          <w:szCs w:val="20"/>
        </w:rPr>
        <w:t>;</w:t>
      </w:r>
      <w:r w:rsidRPr="002D1C48">
        <w:rPr>
          <w:sz w:val="20"/>
          <w:szCs w:val="20"/>
        </w:rPr>
        <w:t xml:space="preserve"> Kumar and</w:t>
      </w:r>
      <w:r w:rsidR="002D1C48">
        <w:rPr>
          <w:sz w:val="20"/>
          <w:szCs w:val="20"/>
        </w:rPr>
        <w:t xml:space="preserve"> </w:t>
      </w:r>
      <w:proofErr w:type="spellStart"/>
      <w:r w:rsidRPr="002D1C48">
        <w:rPr>
          <w:sz w:val="20"/>
          <w:szCs w:val="20"/>
        </w:rPr>
        <w:t>Srivastava</w:t>
      </w:r>
      <w:proofErr w:type="spellEnd"/>
      <w:r w:rsidRPr="002D1C48">
        <w:rPr>
          <w:sz w:val="20"/>
          <w:szCs w:val="20"/>
        </w:rPr>
        <w:t xml:space="preserve">, 2006 and Li </w:t>
      </w:r>
      <w:r w:rsidRPr="002D1C48">
        <w:rPr>
          <w:i/>
          <w:iCs/>
          <w:sz w:val="20"/>
          <w:szCs w:val="20"/>
        </w:rPr>
        <w:t>et al.,</w:t>
      </w:r>
      <w:r w:rsidRPr="002D1C48">
        <w:rPr>
          <w:sz w:val="20"/>
          <w:szCs w:val="20"/>
        </w:rPr>
        <w:t xml:space="preserve"> 2015</w:t>
      </w:r>
      <w:r w:rsidRPr="002D1C48">
        <w:rPr>
          <w:i/>
          <w:iCs/>
          <w:sz w:val="20"/>
          <w:szCs w:val="20"/>
        </w:rPr>
        <w:t xml:space="preserve">), </w:t>
      </w:r>
      <w:proofErr w:type="spellStart"/>
      <w:r w:rsidRPr="002D1C48">
        <w:rPr>
          <w:i/>
          <w:iCs/>
          <w:sz w:val="20"/>
          <w:szCs w:val="20"/>
        </w:rPr>
        <w:t>Platycodon</w:t>
      </w:r>
      <w:proofErr w:type="spellEnd"/>
      <w:r w:rsidRPr="002D1C48">
        <w:rPr>
          <w:i/>
          <w:iCs/>
          <w:sz w:val="20"/>
          <w:szCs w:val="20"/>
        </w:rPr>
        <w:t xml:space="preserve"> </w:t>
      </w:r>
      <w:proofErr w:type="spellStart"/>
      <w:r w:rsidRPr="002D1C48">
        <w:rPr>
          <w:i/>
          <w:iCs/>
          <w:sz w:val="20"/>
          <w:szCs w:val="20"/>
        </w:rPr>
        <w:t>grandiflorum</w:t>
      </w:r>
      <w:proofErr w:type="spellEnd"/>
      <w:r w:rsidR="002D1C48">
        <w:rPr>
          <w:sz w:val="20"/>
          <w:szCs w:val="20"/>
        </w:rPr>
        <w:t xml:space="preserve"> </w:t>
      </w:r>
      <w:r w:rsidRPr="002D1C48">
        <w:rPr>
          <w:sz w:val="20"/>
          <w:szCs w:val="20"/>
        </w:rPr>
        <w:t xml:space="preserve">(Zhu </w:t>
      </w:r>
      <w:r w:rsidRPr="002D1C48">
        <w:rPr>
          <w:i/>
          <w:iCs/>
          <w:sz w:val="20"/>
          <w:szCs w:val="20"/>
        </w:rPr>
        <w:t>et al</w:t>
      </w:r>
      <w:r w:rsidRPr="002D1C48">
        <w:rPr>
          <w:sz w:val="20"/>
          <w:szCs w:val="20"/>
        </w:rPr>
        <w:t>.,</w:t>
      </w:r>
      <w:r w:rsidR="002D1C48">
        <w:rPr>
          <w:rFonts w:hint="eastAsia"/>
          <w:sz w:val="20"/>
          <w:szCs w:val="20"/>
          <w:lang w:eastAsia="zh-CN"/>
        </w:rPr>
        <w:t xml:space="preserve"> </w:t>
      </w:r>
      <w:r w:rsidRPr="002D1C48">
        <w:rPr>
          <w:sz w:val="20"/>
          <w:szCs w:val="20"/>
        </w:rPr>
        <w:t xml:space="preserve">2010) and </w:t>
      </w:r>
      <w:proofErr w:type="spellStart"/>
      <w:r w:rsidRPr="002D1C48">
        <w:rPr>
          <w:i/>
          <w:iCs/>
          <w:sz w:val="20"/>
          <w:szCs w:val="20"/>
        </w:rPr>
        <w:t>Nicotiana</w:t>
      </w:r>
      <w:proofErr w:type="spellEnd"/>
      <w:r w:rsidRPr="002D1C48">
        <w:rPr>
          <w:i/>
          <w:iCs/>
          <w:sz w:val="20"/>
          <w:szCs w:val="20"/>
        </w:rPr>
        <w:t xml:space="preserve"> </w:t>
      </w:r>
      <w:proofErr w:type="spellStart"/>
      <w:r w:rsidRPr="002D1C48">
        <w:rPr>
          <w:i/>
          <w:iCs/>
          <w:sz w:val="20"/>
          <w:szCs w:val="20"/>
        </w:rPr>
        <w:t>tabacum</w:t>
      </w:r>
      <w:proofErr w:type="spellEnd"/>
      <w:r w:rsidRPr="002D1C48">
        <w:rPr>
          <w:sz w:val="20"/>
          <w:szCs w:val="20"/>
        </w:rPr>
        <w:t xml:space="preserve"> (</w:t>
      </w:r>
      <w:proofErr w:type="spellStart"/>
      <w:r w:rsidRPr="002D1C48">
        <w:rPr>
          <w:sz w:val="20"/>
          <w:szCs w:val="20"/>
        </w:rPr>
        <w:t>Vandar</w:t>
      </w:r>
      <w:proofErr w:type="spellEnd"/>
      <w:r w:rsidRPr="002D1C48">
        <w:rPr>
          <w:sz w:val="20"/>
          <w:szCs w:val="20"/>
        </w:rPr>
        <w:t xml:space="preserve"> </w:t>
      </w:r>
      <w:r w:rsidRPr="002D1C48">
        <w:rPr>
          <w:i/>
          <w:iCs/>
          <w:sz w:val="20"/>
          <w:szCs w:val="20"/>
        </w:rPr>
        <w:t>et al</w:t>
      </w:r>
      <w:r w:rsidRPr="002D1C48">
        <w:rPr>
          <w:sz w:val="20"/>
          <w:szCs w:val="20"/>
        </w:rPr>
        <w:t>., 2006).</w:t>
      </w:r>
    </w:p>
    <w:p w:rsidR="00DF52A7" w:rsidRPr="002D1C48" w:rsidRDefault="00DF52A7" w:rsidP="00A2215D">
      <w:pPr>
        <w:snapToGrid w:val="0"/>
        <w:ind w:firstLine="425"/>
        <w:jc w:val="both"/>
        <w:rPr>
          <w:sz w:val="20"/>
          <w:szCs w:val="20"/>
        </w:rPr>
      </w:pPr>
      <w:r w:rsidRPr="002D1C48">
        <w:rPr>
          <w:sz w:val="20"/>
          <w:szCs w:val="20"/>
        </w:rPr>
        <w:t xml:space="preserve">In agreement with previous studies, we observed that all </w:t>
      </w:r>
      <w:r w:rsidR="008A555D" w:rsidRPr="002D1C48">
        <w:rPr>
          <w:sz w:val="20"/>
          <w:szCs w:val="20"/>
        </w:rPr>
        <w:t>applied</w:t>
      </w:r>
      <w:r w:rsidRPr="002D1C48">
        <w:rPr>
          <w:sz w:val="20"/>
          <w:szCs w:val="20"/>
        </w:rPr>
        <w:t xml:space="preserve"> Al concentrations inhibited the </w:t>
      </w:r>
      <w:proofErr w:type="spellStart"/>
      <w:r w:rsidRPr="002D1C48">
        <w:rPr>
          <w:sz w:val="20"/>
          <w:szCs w:val="20"/>
        </w:rPr>
        <w:t>radicle</w:t>
      </w:r>
      <w:proofErr w:type="spellEnd"/>
      <w:r w:rsidRPr="002D1C48">
        <w:rPr>
          <w:sz w:val="20"/>
          <w:szCs w:val="20"/>
        </w:rPr>
        <w:t xml:space="preserve"> growth and the highest </w:t>
      </w:r>
      <w:proofErr w:type="spellStart"/>
      <w:r w:rsidRPr="002D1C48">
        <w:rPr>
          <w:sz w:val="20"/>
          <w:szCs w:val="20"/>
        </w:rPr>
        <w:t>radicle</w:t>
      </w:r>
      <w:proofErr w:type="spellEnd"/>
      <w:r w:rsidRPr="002D1C48">
        <w:rPr>
          <w:sz w:val="20"/>
          <w:szCs w:val="20"/>
        </w:rPr>
        <w:t xml:space="preserve"> growth inhibition was at 36 h with 5000 </w:t>
      </w:r>
      <w:proofErr w:type="spellStart"/>
      <w:r w:rsidRPr="002D1C48">
        <w:rPr>
          <w:sz w:val="20"/>
          <w:szCs w:val="20"/>
        </w:rPr>
        <w:t>ppm</w:t>
      </w:r>
      <w:proofErr w:type="spellEnd"/>
      <w:r w:rsidRPr="002D1C48">
        <w:rPr>
          <w:sz w:val="20"/>
          <w:szCs w:val="20"/>
        </w:rPr>
        <w:t xml:space="preserve"> of AlCl</w:t>
      </w:r>
      <w:r w:rsidRPr="002D1C48">
        <w:rPr>
          <w:sz w:val="20"/>
          <w:szCs w:val="20"/>
          <w:vertAlign w:val="subscript"/>
        </w:rPr>
        <w:t>3</w:t>
      </w:r>
      <w:r w:rsidRPr="002D1C48">
        <w:rPr>
          <w:sz w:val="20"/>
          <w:szCs w:val="20"/>
        </w:rPr>
        <w:t xml:space="preserve"> of about of </w:t>
      </w:r>
      <w:r w:rsidR="008A555D" w:rsidRPr="002D1C48">
        <w:rPr>
          <w:sz w:val="20"/>
          <w:szCs w:val="20"/>
        </w:rPr>
        <w:t xml:space="preserve">93 </w:t>
      </w:r>
      <w:r w:rsidRPr="002D1C48">
        <w:rPr>
          <w:sz w:val="20"/>
          <w:szCs w:val="20"/>
        </w:rPr>
        <w:t xml:space="preserve">% of the control value. In this concern, Barceló and </w:t>
      </w:r>
      <w:proofErr w:type="spellStart"/>
      <w:r w:rsidRPr="002D1C48">
        <w:rPr>
          <w:sz w:val="20"/>
          <w:szCs w:val="20"/>
        </w:rPr>
        <w:t>Poschenrieder</w:t>
      </w:r>
      <w:proofErr w:type="spellEnd"/>
      <w:r w:rsidRPr="002D1C48">
        <w:rPr>
          <w:sz w:val="20"/>
          <w:szCs w:val="20"/>
        </w:rPr>
        <w:t xml:space="preserve"> (2002) and De Campos &amp; </w:t>
      </w:r>
      <w:proofErr w:type="spellStart"/>
      <w:r w:rsidRPr="002D1C48">
        <w:rPr>
          <w:sz w:val="20"/>
          <w:szCs w:val="20"/>
        </w:rPr>
        <w:t>Viccini</w:t>
      </w:r>
      <w:proofErr w:type="spellEnd"/>
      <w:r w:rsidRPr="002D1C48">
        <w:rPr>
          <w:sz w:val="20"/>
          <w:szCs w:val="20"/>
        </w:rPr>
        <w:t xml:space="preserve"> (2003) concluded that the most evident symptom of Al toxicity is root growth inhibition, which can be detected within 30 min </w:t>
      </w:r>
      <w:r w:rsidR="002D1C48">
        <w:rPr>
          <w:sz w:val="20"/>
          <w:szCs w:val="20"/>
        </w:rPr>
        <w:t>(</w:t>
      </w:r>
      <w:r w:rsidRPr="002D1C48">
        <w:rPr>
          <w:sz w:val="20"/>
          <w:szCs w:val="20"/>
        </w:rPr>
        <w:t xml:space="preserve">Ma </w:t>
      </w:r>
      <w:r w:rsidRPr="002D1C48">
        <w:rPr>
          <w:i/>
          <w:iCs/>
          <w:sz w:val="20"/>
          <w:szCs w:val="20"/>
        </w:rPr>
        <w:t>et al</w:t>
      </w:r>
      <w:r w:rsidRPr="002D1C48">
        <w:rPr>
          <w:sz w:val="20"/>
          <w:szCs w:val="20"/>
        </w:rPr>
        <w:t xml:space="preserve">., 2002 and De Campos &amp; </w:t>
      </w:r>
      <w:proofErr w:type="spellStart"/>
      <w:r w:rsidRPr="002D1C48">
        <w:rPr>
          <w:sz w:val="20"/>
          <w:szCs w:val="20"/>
        </w:rPr>
        <w:t>Viccini</w:t>
      </w:r>
      <w:proofErr w:type="spellEnd"/>
      <w:r w:rsidRPr="002D1C48">
        <w:rPr>
          <w:sz w:val="20"/>
          <w:szCs w:val="20"/>
        </w:rPr>
        <w:t>, 2003) to 2 hours (</w:t>
      </w:r>
      <w:proofErr w:type="spellStart"/>
      <w:r w:rsidRPr="002D1C48">
        <w:rPr>
          <w:sz w:val="20"/>
          <w:szCs w:val="20"/>
        </w:rPr>
        <w:t>Kochian</w:t>
      </w:r>
      <w:proofErr w:type="spellEnd"/>
      <w:r w:rsidRPr="002D1C48">
        <w:rPr>
          <w:sz w:val="20"/>
          <w:szCs w:val="20"/>
        </w:rPr>
        <w:t xml:space="preserve">, 1995; </w:t>
      </w:r>
      <w:proofErr w:type="spellStart"/>
      <w:r w:rsidRPr="002D1C48">
        <w:rPr>
          <w:sz w:val="20"/>
          <w:szCs w:val="20"/>
        </w:rPr>
        <w:t>Zheng</w:t>
      </w:r>
      <w:proofErr w:type="spellEnd"/>
      <w:r w:rsidRPr="002D1C48">
        <w:rPr>
          <w:sz w:val="20"/>
          <w:szCs w:val="20"/>
        </w:rPr>
        <w:t xml:space="preserve"> and Yang, 2005; </w:t>
      </w:r>
      <w:proofErr w:type="spellStart"/>
      <w:r w:rsidRPr="002D1C48">
        <w:rPr>
          <w:sz w:val="20"/>
          <w:szCs w:val="20"/>
        </w:rPr>
        <w:t>Doncheva</w:t>
      </w:r>
      <w:proofErr w:type="spellEnd"/>
      <w:r w:rsidRPr="002D1C48">
        <w:rPr>
          <w:sz w:val="20"/>
          <w:szCs w:val="20"/>
        </w:rPr>
        <w:t xml:space="preserve"> </w:t>
      </w:r>
      <w:r w:rsidRPr="002D1C48">
        <w:rPr>
          <w:i/>
          <w:iCs/>
          <w:sz w:val="20"/>
          <w:szCs w:val="20"/>
        </w:rPr>
        <w:t>et al</w:t>
      </w:r>
      <w:r w:rsidRPr="002D1C48">
        <w:rPr>
          <w:sz w:val="20"/>
          <w:szCs w:val="20"/>
        </w:rPr>
        <w:t>., 2005;</w:t>
      </w:r>
      <w:r w:rsidR="002D1C48">
        <w:rPr>
          <w:sz w:val="20"/>
          <w:szCs w:val="20"/>
        </w:rPr>
        <w:t xml:space="preserve"> </w:t>
      </w:r>
      <w:proofErr w:type="spellStart"/>
      <w:r w:rsidRPr="002D1C48">
        <w:rPr>
          <w:sz w:val="20"/>
          <w:szCs w:val="20"/>
        </w:rPr>
        <w:t>Arroyave</w:t>
      </w:r>
      <w:proofErr w:type="spellEnd"/>
      <w:r w:rsidRPr="002D1C48">
        <w:rPr>
          <w:sz w:val="20"/>
          <w:szCs w:val="20"/>
        </w:rPr>
        <w:t xml:space="preserve"> </w:t>
      </w:r>
      <w:r w:rsidRPr="002D1C48">
        <w:rPr>
          <w:i/>
          <w:iCs/>
          <w:sz w:val="20"/>
          <w:szCs w:val="20"/>
        </w:rPr>
        <w:t>et al</w:t>
      </w:r>
      <w:r w:rsidRPr="002D1C48">
        <w:rPr>
          <w:sz w:val="20"/>
          <w:szCs w:val="20"/>
        </w:rPr>
        <w:t xml:space="preserve">., 2011). It has been suggested that inhibition of root growth induced by Al may result from disturbance of the cell divisions in the root </w:t>
      </w:r>
      <w:proofErr w:type="spellStart"/>
      <w:r w:rsidRPr="002D1C48">
        <w:rPr>
          <w:sz w:val="20"/>
          <w:szCs w:val="20"/>
        </w:rPr>
        <w:t>meristematic</w:t>
      </w:r>
      <w:proofErr w:type="spellEnd"/>
      <w:r w:rsidRPr="002D1C48">
        <w:rPr>
          <w:sz w:val="20"/>
          <w:szCs w:val="20"/>
        </w:rPr>
        <w:t xml:space="preserve"> zone (</w:t>
      </w:r>
      <w:proofErr w:type="spellStart"/>
      <w:r w:rsidRPr="002D1C48">
        <w:rPr>
          <w:sz w:val="20"/>
          <w:szCs w:val="20"/>
        </w:rPr>
        <w:t>Doncheva</w:t>
      </w:r>
      <w:proofErr w:type="spellEnd"/>
      <w:r w:rsidRPr="002D1C48">
        <w:rPr>
          <w:sz w:val="20"/>
          <w:szCs w:val="20"/>
        </w:rPr>
        <w:t xml:space="preserve"> </w:t>
      </w:r>
      <w:r w:rsidRPr="002D1C48">
        <w:rPr>
          <w:i/>
          <w:iCs/>
          <w:sz w:val="20"/>
          <w:szCs w:val="20"/>
        </w:rPr>
        <w:t>et al</w:t>
      </w:r>
      <w:r w:rsidRPr="002D1C48">
        <w:rPr>
          <w:sz w:val="20"/>
          <w:szCs w:val="20"/>
        </w:rPr>
        <w:t xml:space="preserve">., 2005). Also Liu </w:t>
      </w:r>
      <w:r w:rsidRPr="002D1C48">
        <w:rPr>
          <w:i/>
          <w:iCs/>
          <w:sz w:val="20"/>
          <w:szCs w:val="20"/>
        </w:rPr>
        <w:t>et al.</w:t>
      </w:r>
      <w:r w:rsidRPr="002D1C48">
        <w:rPr>
          <w:sz w:val="20"/>
          <w:szCs w:val="20"/>
        </w:rPr>
        <w:t xml:space="preserve"> (1993a) concluded that the poisoning by Al</w:t>
      </w:r>
      <w:r w:rsidRPr="002D1C48">
        <w:rPr>
          <w:sz w:val="20"/>
          <w:szCs w:val="20"/>
          <w:vertAlign w:val="superscript"/>
        </w:rPr>
        <w:t>3+</w:t>
      </w:r>
      <w:r w:rsidRPr="002D1C48">
        <w:rPr>
          <w:sz w:val="20"/>
          <w:szCs w:val="20"/>
        </w:rPr>
        <w:t xml:space="preserve"> of </w:t>
      </w:r>
      <w:r w:rsidRPr="002D1C48">
        <w:rPr>
          <w:sz w:val="20"/>
          <w:szCs w:val="20"/>
        </w:rPr>
        <w:lastRenderedPageBreak/>
        <w:t>the root tip cells of </w:t>
      </w:r>
      <w:proofErr w:type="spellStart"/>
      <w:r w:rsidRPr="002D1C48">
        <w:rPr>
          <w:i/>
          <w:iCs/>
          <w:sz w:val="20"/>
          <w:szCs w:val="20"/>
        </w:rPr>
        <w:t>Allium</w:t>
      </w:r>
      <w:proofErr w:type="spellEnd"/>
      <w:r w:rsidRPr="002D1C48">
        <w:rPr>
          <w:i/>
          <w:iCs/>
          <w:sz w:val="20"/>
          <w:szCs w:val="20"/>
        </w:rPr>
        <w:t xml:space="preserve"> </w:t>
      </w:r>
      <w:proofErr w:type="spellStart"/>
      <w:r w:rsidRPr="002D1C48">
        <w:rPr>
          <w:i/>
          <w:iCs/>
          <w:sz w:val="20"/>
          <w:szCs w:val="20"/>
        </w:rPr>
        <w:t>sativum</w:t>
      </w:r>
      <w:proofErr w:type="spellEnd"/>
      <w:r w:rsidRPr="002D1C48">
        <w:rPr>
          <w:sz w:val="20"/>
          <w:szCs w:val="20"/>
        </w:rPr>
        <w:t xml:space="preserve"> may result from the uptake and accumulation of Al and inhibition of Ca uptake, distribution of physiological activities of </w:t>
      </w:r>
      <w:proofErr w:type="spellStart"/>
      <w:r w:rsidRPr="002D1C48">
        <w:rPr>
          <w:sz w:val="20"/>
          <w:szCs w:val="20"/>
        </w:rPr>
        <w:t>calmodulin</w:t>
      </w:r>
      <w:proofErr w:type="spellEnd"/>
      <w:r w:rsidRPr="002D1C48">
        <w:rPr>
          <w:sz w:val="20"/>
          <w:szCs w:val="20"/>
        </w:rPr>
        <w:t xml:space="preserve"> (</w:t>
      </w:r>
      <w:proofErr w:type="spellStart"/>
      <w:r w:rsidRPr="002D1C48">
        <w:rPr>
          <w:sz w:val="20"/>
          <w:szCs w:val="20"/>
        </w:rPr>
        <w:t>CaM</w:t>
      </w:r>
      <w:proofErr w:type="spellEnd"/>
      <w:r w:rsidRPr="002D1C48">
        <w:rPr>
          <w:sz w:val="20"/>
          <w:szCs w:val="20"/>
        </w:rPr>
        <w:t xml:space="preserve">) and the inhibition of some enzyme reactions. </w:t>
      </w:r>
      <w:proofErr w:type="gramStart"/>
      <w:r w:rsidRPr="002D1C48">
        <w:rPr>
          <w:sz w:val="20"/>
          <w:szCs w:val="20"/>
        </w:rPr>
        <w:t xml:space="preserve">Al interactions with intracellular constituents, such as </w:t>
      </w:r>
      <w:proofErr w:type="spellStart"/>
      <w:r w:rsidRPr="002D1C48">
        <w:rPr>
          <w:sz w:val="20"/>
          <w:szCs w:val="20"/>
        </w:rPr>
        <w:t>calmodulin</w:t>
      </w:r>
      <w:proofErr w:type="spellEnd"/>
      <w:r w:rsidRPr="002D1C48">
        <w:rPr>
          <w:sz w:val="20"/>
          <w:szCs w:val="20"/>
        </w:rPr>
        <w:t xml:space="preserve">, and DNA (Matsumoto </w:t>
      </w:r>
      <w:r w:rsidRPr="002D1C48">
        <w:rPr>
          <w:i/>
          <w:iCs/>
          <w:sz w:val="20"/>
          <w:szCs w:val="20"/>
        </w:rPr>
        <w:t>et al</w:t>
      </w:r>
      <w:r w:rsidRPr="002D1C48">
        <w:rPr>
          <w:sz w:val="20"/>
          <w:szCs w:val="20"/>
        </w:rPr>
        <w:t xml:space="preserve">., 1976 and Yamamoto </w:t>
      </w:r>
      <w:r w:rsidRPr="002D1C48">
        <w:rPr>
          <w:i/>
          <w:iCs/>
          <w:sz w:val="20"/>
          <w:szCs w:val="20"/>
        </w:rPr>
        <w:t>et al</w:t>
      </w:r>
      <w:r w:rsidRPr="002D1C48">
        <w:rPr>
          <w:sz w:val="20"/>
          <w:szCs w:val="20"/>
        </w:rPr>
        <w:t>., 2001).</w:t>
      </w:r>
      <w:proofErr w:type="gramEnd"/>
      <w:r w:rsidRPr="002D1C48">
        <w:rPr>
          <w:sz w:val="20"/>
          <w:szCs w:val="20"/>
        </w:rPr>
        <w:t xml:space="preserve"> In this respect, retardation of root and seedling growth were either due to the toxicity of the metal ions through disturbance of the physiological processes and induction of chromosomal abnormalities (</w:t>
      </w:r>
      <w:proofErr w:type="spellStart"/>
      <w:r w:rsidRPr="002D1C48">
        <w:rPr>
          <w:sz w:val="20"/>
          <w:szCs w:val="20"/>
        </w:rPr>
        <w:t>Synzynys</w:t>
      </w:r>
      <w:proofErr w:type="spellEnd"/>
      <w:r w:rsidRPr="002D1C48">
        <w:rPr>
          <w:sz w:val="20"/>
          <w:szCs w:val="20"/>
        </w:rPr>
        <w:t xml:space="preserve"> </w:t>
      </w:r>
      <w:r w:rsidRPr="002D1C48">
        <w:rPr>
          <w:i/>
          <w:iCs/>
          <w:sz w:val="20"/>
          <w:szCs w:val="20"/>
        </w:rPr>
        <w:t>et al</w:t>
      </w:r>
      <w:r w:rsidRPr="002D1C48">
        <w:rPr>
          <w:sz w:val="20"/>
          <w:szCs w:val="20"/>
        </w:rPr>
        <w:t>., 2013</w:t>
      </w:r>
      <w:r w:rsidR="002D1C48">
        <w:rPr>
          <w:sz w:val="20"/>
          <w:szCs w:val="20"/>
        </w:rPr>
        <w:t>)</w:t>
      </w:r>
      <w:r w:rsidRPr="002D1C48">
        <w:rPr>
          <w:sz w:val="20"/>
          <w:szCs w:val="20"/>
        </w:rPr>
        <w:t xml:space="preserve"> or affect root metabolism, which shows sensitivity to Al</w:t>
      </w:r>
      <w:r w:rsidRPr="002D1C48">
        <w:rPr>
          <w:sz w:val="20"/>
          <w:szCs w:val="20"/>
          <w:vertAlign w:val="superscript"/>
        </w:rPr>
        <w:t>3+</w:t>
      </w:r>
      <w:r w:rsidRPr="002D1C48">
        <w:rPr>
          <w:sz w:val="20"/>
          <w:szCs w:val="20"/>
        </w:rPr>
        <w:t xml:space="preserve"> toxicity by a reduction in lateral root size. This is due to reductions in both new cell formation and cell elongation in the extension region of the root (</w:t>
      </w:r>
      <w:proofErr w:type="spellStart"/>
      <w:r w:rsidRPr="002D1C48">
        <w:rPr>
          <w:sz w:val="20"/>
          <w:szCs w:val="20"/>
        </w:rPr>
        <w:t>Aremu</w:t>
      </w:r>
      <w:proofErr w:type="spellEnd"/>
      <w:r w:rsidRPr="002D1C48">
        <w:rPr>
          <w:sz w:val="20"/>
          <w:szCs w:val="20"/>
        </w:rPr>
        <w:t xml:space="preserve"> and </w:t>
      </w:r>
      <w:proofErr w:type="spellStart"/>
      <w:r w:rsidRPr="002D1C48">
        <w:rPr>
          <w:sz w:val="20"/>
          <w:szCs w:val="20"/>
        </w:rPr>
        <w:t>Meshitsuka</w:t>
      </w:r>
      <w:proofErr w:type="spellEnd"/>
      <w:r w:rsidRPr="002D1C48">
        <w:rPr>
          <w:sz w:val="20"/>
          <w:szCs w:val="20"/>
        </w:rPr>
        <w:t xml:space="preserve">, 2005). </w:t>
      </w:r>
      <w:proofErr w:type="gramStart"/>
      <w:r w:rsidRPr="002D1C48">
        <w:rPr>
          <w:sz w:val="20"/>
          <w:szCs w:val="20"/>
        </w:rPr>
        <w:t xml:space="preserve">In contrast Al at concentration as low as 5-10μM stimulated the root growth in </w:t>
      </w:r>
      <w:r w:rsidRPr="002D1C48">
        <w:rPr>
          <w:i/>
          <w:iCs/>
          <w:sz w:val="20"/>
          <w:szCs w:val="20"/>
        </w:rPr>
        <w:t xml:space="preserve">A. </w:t>
      </w:r>
      <w:proofErr w:type="spellStart"/>
      <w:r w:rsidRPr="002D1C48">
        <w:rPr>
          <w:i/>
          <w:iCs/>
          <w:sz w:val="20"/>
          <w:szCs w:val="20"/>
        </w:rPr>
        <w:t>cepa</w:t>
      </w:r>
      <w:proofErr w:type="spellEnd"/>
      <w:r w:rsidRPr="002D1C48">
        <w:rPr>
          <w:sz w:val="20"/>
          <w:szCs w:val="20"/>
        </w:rPr>
        <w:t xml:space="preserve"> (</w:t>
      </w:r>
      <w:proofErr w:type="spellStart"/>
      <w:r w:rsidRPr="002D1C48">
        <w:rPr>
          <w:sz w:val="20"/>
          <w:szCs w:val="20"/>
        </w:rPr>
        <w:t>Achary</w:t>
      </w:r>
      <w:proofErr w:type="spellEnd"/>
      <w:r w:rsidRPr="002D1C48">
        <w:rPr>
          <w:sz w:val="20"/>
          <w:szCs w:val="20"/>
        </w:rPr>
        <w:t xml:space="preserve"> </w:t>
      </w:r>
      <w:r w:rsidRPr="002D1C48">
        <w:rPr>
          <w:i/>
          <w:iCs/>
          <w:sz w:val="20"/>
          <w:szCs w:val="20"/>
        </w:rPr>
        <w:t>et al</w:t>
      </w:r>
      <w:r w:rsidRPr="002D1C48">
        <w:rPr>
          <w:sz w:val="20"/>
          <w:szCs w:val="20"/>
        </w:rPr>
        <w:t xml:space="preserve">., 2013) and also within low concentration of 1.4 </w:t>
      </w:r>
      <w:proofErr w:type="spellStart"/>
      <w:r w:rsidRPr="002D1C48">
        <w:rPr>
          <w:sz w:val="20"/>
          <w:szCs w:val="20"/>
        </w:rPr>
        <w:t>mmol</w:t>
      </w:r>
      <w:proofErr w:type="spellEnd"/>
      <w:r w:rsidRPr="002D1C48">
        <w:rPr>
          <w:sz w:val="20"/>
          <w:szCs w:val="20"/>
        </w:rPr>
        <w:t xml:space="preserve">/l in </w:t>
      </w:r>
      <w:proofErr w:type="spellStart"/>
      <w:r w:rsidRPr="002D1C48">
        <w:rPr>
          <w:i/>
          <w:iCs/>
          <w:sz w:val="20"/>
          <w:szCs w:val="20"/>
        </w:rPr>
        <w:t>Oryza</w:t>
      </w:r>
      <w:proofErr w:type="spellEnd"/>
      <w:r w:rsidRPr="002D1C48">
        <w:rPr>
          <w:i/>
          <w:iCs/>
          <w:sz w:val="20"/>
          <w:szCs w:val="20"/>
        </w:rPr>
        <w:t xml:space="preserve"> </w:t>
      </w:r>
      <w:proofErr w:type="spellStart"/>
      <w:r w:rsidRPr="002D1C48">
        <w:rPr>
          <w:i/>
          <w:iCs/>
          <w:sz w:val="20"/>
          <w:szCs w:val="20"/>
        </w:rPr>
        <w:t>rufipogon</w:t>
      </w:r>
      <w:proofErr w:type="spellEnd"/>
      <w:r w:rsidRPr="002D1C48">
        <w:rPr>
          <w:sz w:val="20"/>
          <w:szCs w:val="20"/>
        </w:rPr>
        <w:t xml:space="preserve"> (Cao </w:t>
      </w:r>
      <w:r w:rsidRPr="002D1C48">
        <w:rPr>
          <w:i/>
          <w:iCs/>
          <w:sz w:val="20"/>
          <w:szCs w:val="20"/>
        </w:rPr>
        <w:t>et al.,</w:t>
      </w:r>
      <w:r w:rsidRPr="002D1C48">
        <w:rPr>
          <w:sz w:val="20"/>
          <w:szCs w:val="20"/>
        </w:rPr>
        <w:t xml:space="preserve"> 2011).</w:t>
      </w:r>
      <w:proofErr w:type="gramEnd"/>
    </w:p>
    <w:p w:rsidR="00DF52A7" w:rsidRPr="002D1C48" w:rsidRDefault="00DF52A7" w:rsidP="00A2215D">
      <w:pPr>
        <w:snapToGrid w:val="0"/>
        <w:ind w:firstLine="425"/>
        <w:jc w:val="both"/>
        <w:rPr>
          <w:sz w:val="20"/>
          <w:szCs w:val="20"/>
        </w:rPr>
      </w:pPr>
      <w:r w:rsidRPr="002D1C48">
        <w:rPr>
          <w:sz w:val="20"/>
          <w:szCs w:val="20"/>
        </w:rPr>
        <w:t xml:space="preserve">Previous investigations started to look at the cell cycle (de)regulation induced by Al, with some works focusing unbalances on mitosis phase and very few on other </w:t>
      </w:r>
      <w:proofErr w:type="spellStart"/>
      <w:r w:rsidRPr="002D1C48">
        <w:rPr>
          <w:sz w:val="20"/>
          <w:szCs w:val="20"/>
        </w:rPr>
        <w:t>interphase</w:t>
      </w:r>
      <w:proofErr w:type="spellEnd"/>
      <w:r w:rsidRPr="002D1C48">
        <w:rPr>
          <w:sz w:val="20"/>
          <w:szCs w:val="20"/>
        </w:rPr>
        <w:t xml:space="preserve"> phases (Silva, 2012). In our study, different mitotic phases in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following the treatment with Al showed a different response in deceasing or increasing in their frequencies than the control values. It is also provided evidence that the treatments had adverse effect on the normal progression of the mitotic cell cycle. It is clear</w:t>
      </w:r>
      <w:r w:rsidR="002D1C48">
        <w:rPr>
          <w:sz w:val="20"/>
          <w:szCs w:val="20"/>
        </w:rPr>
        <w:t xml:space="preserve"> </w:t>
      </w:r>
      <w:r w:rsidRPr="002D1C48">
        <w:rPr>
          <w:sz w:val="20"/>
          <w:szCs w:val="20"/>
        </w:rPr>
        <w:t xml:space="preserve">that there was an increase in the percentage of dividing cells in metaphase with 3 treatment times and 2 treatment times in prophase whereas with one treatment time in anaphase and </w:t>
      </w:r>
      <w:proofErr w:type="spellStart"/>
      <w:r w:rsidRPr="002D1C48">
        <w:rPr>
          <w:sz w:val="20"/>
          <w:szCs w:val="20"/>
        </w:rPr>
        <w:t>telophase</w:t>
      </w:r>
      <w:proofErr w:type="spellEnd"/>
      <w:r w:rsidRPr="002D1C48">
        <w:rPr>
          <w:sz w:val="20"/>
          <w:szCs w:val="20"/>
        </w:rPr>
        <w:t xml:space="preserve">. </w:t>
      </w:r>
      <w:proofErr w:type="spellStart"/>
      <w:r w:rsidRPr="002D1C48">
        <w:rPr>
          <w:sz w:val="20"/>
          <w:szCs w:val="20"/>
        </w:rPr>
        <w:t>Wojciechowska</w:t>
      </w:r>
      <w:proofErr w:type="spellEnd"/>
      <w:r w:rsidRPr="002D1C48">
        <w:rPr>
          <w:sz w:val="20"/>
          <w:szCs w:val="20"/>
        </w:rPr>
        <w:t xml:space="preserve"> and </w:t>
      </w:r>
      <w:proofErr w:type="spellStart"/>
      <w:r w:rsidRPr="002D1C48">
        <w:rPr>
          <w:sz w:val="20"/>
          <w:szCs w:val="20"/>
        </w:rPr>
        <w:t>Kocik</w:t>
      </w:r>
      <w:proofErr w:type="spellEnd"/>
      <w:r w:rsidRPr="002D1C48">
        <w:rPr>
          <w:sz w:val="20"/>
          <w:szCs w:val="20"/>
        </w:rPr>
        <w:t xml:space="preserve"> (1983) reported that an increase in the number of the divided in prophase stage was connected with the increase in </w:t>
      </w:r>
      <w:proofErr w:type="spellStart"/>
      <w:r w:rsidRPr="002D1C48">
        <w:rPr>
          <w:sz w:val="20"/>
          <w:szCs w:val="20"/>
        </w:rPr>
        <w:t>telophase</w:t>
      </w:r>
      <w:proofErr w:type="spellEnd"/>
      <w:r w:rsidRPr="002D1C48">
        <w:rPr>
          <w:sz w:val="20"/>
          <w:szCs w:val="20"/>
        </w:rPr>
        <w:t xml:space="preserve"> stage in root tip cells of </w:t>
      </w:r>
      <w:proofErr w:type="spellStart"/>
      <w:r w:rsidRPr="002D1C48">
        <w:rPr>
          <w:i/>
          <w:iCs/>
          <w:sz w:val="20"/>
          <w:szCs w:val="20"/>
        </w:rPr>
        <w:t>Vicia</w:t>
      </w:r>
      <w:proofErr w:type="spellEnd"/>
      <w:r w:rsidRPr="002D1C48">
        <w:rPr>
          <w:i/>
          <w:iCs/>
          <w:sz w:val="20"/>
          <w:szCs w:val="20"/>
        </w:rPr>
        <w:t xml:space="preserve"> </w:t>
      </w:r>
      <w:proofErr w:type="spellStart"/>
      <w:r w:rsidRPr="002D1C48">
        <w:rPr>
          <w:i/>
          <w:iCs/>
          <w:sz w:val="20"/>
          <w:szCs w:val="20"/>
        </w:rPr>
        <w:t>faba</w:t>
      </w:r>
      <w:proofErr w:type="spellEnd"/>
      <w:r w:rsidRPr="002D1C48">
        <w:rPr>
          <w:sz w:val="20"/>
          <w:szCs w:val="20"/>
        </w:rPr>
        <w:t xml:space="preserve"> treated by Al whereas Andrade </w:t>
      </w:r>
      <w:r w:rsidRPr="002D1C48">
        <w:rPr>
          <w:i/>
          <w:iCs/>
          <w:sz w:val="20"/>
          <w:szCs w:val="20"/>
        </w:rPr>
        <w:t>et al.</w:t>
      </w:r>
      <w:r w:rsidRPr="002D1C48">
        <w:rPr>
          <w:sz w:val="20"/>
          <w:szCs w:val="20"/>
        </w:rPr>
        <w:t xml:space="preserve"> (2010)</w:t>
      </w:r>
      <w:r w:rsidR="002D1C48">
        <w:rPr>
          <w:sz w:val="20"/>
          <w:szCs w:val="20"/>
        </w:rPr>
        <w:t xml:space="preserve"> </w:t>
      </w:r>
      <w:r w:rsidRPr="002D1C48">
        <w:rPr>
          <w:sz w:val="20"/>
          <w:szCs w:val="20"/>
        </w:rPr>
        <w:t>found that</w:t>
      </w:r>
      <w:r w:rsidR="002D1C48">
        <w:rPr>
          <w:sz w:val="20"/>
          <w:szCs w:val="20"/>
        </w:rPr>
        <w:t xml:space="preserve"> </w:t>
      </w:r>
      <w:r w:rsidRPr="002D1C48">
        <w:rPr>
          <w:sz w:val="20"/>
          <w:szCs w:val="20"/>
        </w:rPr>
        <w:t xml:space="preserve">Al reduces the percentage of prophase and metaphase cells, reflecting a reduction in MI. Also, </w:t>
      </w:r>
      <w:proofErr w:type="spellStart"/>
      <w:r w:rsidRPr="002D1C48">
        <w:rPr>
          <w:sz w:val="20"/>
          <w:szCs w:val="20"/>
        </w:rPr>
        <w:t>Doncheva</w:t>
      </w:r>
      <w:proofErr w:type="spellEnd"/>
      <w:r w:rsidRPr="002D1C48">
        <w:rPr>
          <w:sz w:val="20"/>
          <w:szCs w:val="20"/>
        </w:rPr>
        <w:t xml:space="preserve"> </w:t>
      </w:r>
      <w:r w:rsidRPr="002D1C48">
        <w:rPr>
          <w:i/>
          <w:iCs/>
          <w:sz w:val="20"/>
          <w:szCs w:val="20"/>
        </w:rPr>
        <w:t>et al</w:t>
      </w:r>
      <w:r w:rsidRPr="002D1C48">
        <w:rPr>
          <w:sz w:val="20"/>
          <w:szCs w:val="20"/>
        </w:rPr>
        <w:t xml:space="preserve">. (2005) reported that Al-induced alterations in the number and the position of dividing cells in root tips. Prolonged exposures of treatments lead to Al interactions with the root cell division and the cytoskeleton (Silva, 2012). As well as, Al impaired the activity of the root </w:t>
      </w:r>
      <w:proofErr w:type="spellStart"/>
      <w:r w:rsidRPr="002D1C48">
        <w:rPr>
          <w:sz w:val="20"/>
          <w:szCs w:val="20"/>
        </w:rPr>
        <w:t>meristem</w:t>
      </w:r>
      <w:proofErr w:type="spellEnd"/>
      <w:r w:rsidRPr="002D1C48">
        <w:rPr>
          <w:sz w:val="20"/>
          <w:szCs w:val="20"/>
        </w:rPr>
        <w:t xml:space="preserve"> as indicated by reduction in its number of mitotic figures (de </w:t>
      </w:r>
      <w:proofErr w:type="spellStart"/>
      <w:r w:rsidRPr="002D1C48">
        <w:rPr>
          <w:sz w:val="20"/>
          <w:szCs w:val="20"/>
        </w:rPr>
        <w:t>Macêdo</w:t>
      </w:r>
      <w:proofErr w:type="spellEnd"/>
      <w:r w:rsidRPr="002D1C48">
        <w:rPr>
          <w:sz w:val="20"/>
          <w:szCs w:val="20"/>
        </w:rPr>
        <w:t xml:space="preserve"> </w:t>
      </w:r>
      <w:r w:rsidRPr="002D1C48">
        <w:rPr>
          <w:i/>
          <w:iCs/>
          <w:sz w:val="20"/>
          <w:szCs w:val="20"/>
        </w:rPr>
        <w:t>et al</w:t>
      </w:r>
      <w:r w:rsidRPr="002D1C48">
        <w:rPr>
          <w:sz w:val="20"/>
          <w:szCs w:val="20"/>
        </w:rPr>
        <w:t>., 2009). Our result may indicate that Al</w:t>
      </w:r>
      <w:r w:rsidRPr="002D1C48">
        <w:rPr>
          <w:sz w:val="20"/>
          <w:szCs w:val="20"/>
          <w:vertAlign w:val="superscript"/>
        </w:rPr>
        <w:t>3+</w:t>
      </w:r>
      <w:r w:rsidRPr="002D1C48">
        <w:rPr>
          <w:sz w:val="20"/>
          <w:szCs w:val="20"/>
        </w:rPr>
        <w:t xml:space="preserve"> blocks mitosis at the end of prophase and is considered as pro-metaphase or metaphase inhibitor. In this respect, </w:t>
      </w:r>
      <w:proofErr w:type="spellStart"/>
      <w:r w:rsidRPr="002D1C48">
        <w:rPr>
          <w:sz w:val="20"/>
          <w:szCs w:val="20"/>
        </w:rPr>
        <w:t>Frantzios</w:t>
      </w:r>
      <w:proofErr w:type="spellEnd"/>
      <w:r w:rsidRPr="002D1C48">
        <w:rPr>
          <w:sz w:val="20"/>
          <w:szCs w:val="20"/>
        </w:rPr>
        <w:t xml:space="preserve"> </w:t>
      </w:r>
      <w:r w:rsidRPr="002D1C48">
        <w:rPr>
          <w:i/>
          <w:iCs/>
          <w:sz w:val="20"/>
          <w:szCs w:val="20"/>
        </w:rPr>
        <w:t>et al</w:t>
      </w:r>
      <w:r w:rsidRPr="002D1C48">
        <w:rPr>
          <w:sz w:val="20"/>
          <w:szCs w:val="20"/>
        </w:rPr>
        <w:t xml:space="preserve">. (2000) concluded that the effect of Al on </w:t>
      </w:r>
      <w:proofErr w:type="spellStart"/>
      <w:r w:rsidRPr="002D1C48">
        <w:rPr>
          <w:i/>
          <w:iCs/>
          <w:sz w:val="20"/>
          <w:szCs w:val="20"/>
        </w:rPr>
        <w:t>Triticum</w:t>
      </w:r>
      <w:proofErr w:type="spellEnd"/>
      <w:r w:rsidRPr="002D1C48">
        <w:rPr>
          <w:sz w:val="20"/>
          <w:szCs w:val="20"/>
        </w:rPr>
        <w:t xml:space="preserve"> </w:t>
      </w:r>
      <w:proofErr w:type="spellStart"/>
      <w:r w:rsidRPr="002D1C48">
        <w:rPr>
          <w:i/>
          <w:iCs/>
          <w:sz w:val="20"/>
          <w:szCs w:val="20"/>
        </w:rPr>
        <w:t>turgidum</w:t>
      </w:r>
      <w:proofErr w:type="spellEnd"/>
      <w:r w:rsidRPr="002D1C48">
        <w:rPr>
          <w:sz w:val="20"/>
          <w:szCs w:val="20"/>
        </w:rPr>
        <w:t xml:space="preserve"> mitotic cells is greatly disturbed organization and function of the mitotic apparatus, as well as inhibition of cells from entering mitosis. Cell cycle analysis indicate that the number of cells in each </w:t>
      </w:r>
      <w:r w:rsidRPr="002D1C48">
        <w:rPr>
          <w:sz w:val="20"/>
          <w:szCs w:val="20"/>
        </w:rPr>
        <w:lastRenderedPageBreak/>
        <w:t xml:space="preserve">phase of mitosis changed in Al-exposed root tips, providing the indication of Al-induced abnormal progress through mitosis. Data in this study, demonstrate that Al induces cell cycle checkpoints defects in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root tips as reported by Yi </w:t>
      </w:r>
      <w:r w:rsidRPr="002D1C48">
        <w:rPr>
          <w:i/>
          <w:iCs/>
          <w:sz w:val="20"/>
          <w:szCs w:val="20"/>
        </w:rPr>
        <w:t>et al.</w:t>
      </w:r>
      <w:r w:rsidRPr="002D1C48">
        <w:rPr>
          <w:sz w:val="20"/>
          <w:szCs w:val="20"/>
        </w:rPr>
        <w:t xml:space="preserve"> (2010) in </w:t>
      </w:r>
      <w:proofErr w:type="spellStart"/>
      <w:r w:rsidRPr="002D1C48">
        <w:rPr>
          <w:i/>
          <w:iCs/>
          <w:sz w:val="20"/>
          <w:szCs w:val="20"/>
        </w:rPr>
        <w:t>Vicia</w:t>
      </w:r>
      <w:proofErr w:type="spellEnd"/>
      <w:r w:rsidRPr="002D1C48">
        <w:rPr>
          <w:i/>
          <w:iCs/>
          <w:sz w:val="20"/>
          <w:szCs w:val="20"/>
        </w:rPr>
        <w:t xml:space="preserve"> </w:t>
      </w:r>
      <w:proofErr w:type="spellStart"/>
      <w:r w:rsidRPr="002D1C48">
        <w:rPr>
          <w:i/>
          <w:iCs/>
          <w:sz w:val="20"/>
          <w:szCs w:val="20"/>
        </w:rPr>
        <w:t>faba</w:t>
      </w:r>
      <w:proofErr w:type="spellEnd"/>
      <w:r w:rsidRPr="002D1C48">
        <w:rPr>
          <w:sz w:val="20"/>
          <w:szCs w:val="20"/>
        </w:rPr>
        <w:t xml:space="preserve"> root tip cells.</w:t>
      </w:r>
    </w:p>
    <w:p w:rsidR="00DF52A7" w:rsidRPr="002D1C48" w:rsidRDefault="00DF52A7" w:rsidP="00A2215D">
      <w:pPr>
        <w:snapToGrid w:val="0"/>
        <w:ind w:firstLine="425"/>
        <w:jc w:val="both"/>
        <w:rPr>
          <w:sz w:val="20"/>
          <w:szCs w:val="20"/>
        </w:rPr>
      </w:pPr>
      <w:r w:rsidRPr="002D1C48">
        <w:rPr>
          <w:sz w:val="20"/>
          <w:szCs w:val="20"/>
        </w:rPr>
        <w:t xml:space="preserve">The inhibition of mitotic activity was almost time and concentration dependent. In this study, cell division decreased as exposure to Al increased for each treatment time, however, the mitotic activity in treated root tip cells of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never reached zero but reach to a minimum value of 0.34 ± 0. In contrast, the treatments of </w:t>
      </w:r>
      <w:proofErr w:type="spellStart"/>
      <w:r w:rsidRPr="002D1C48">
        <w:rPr>
          <w:i/>
          <w:iCs/>
          <w:sz w:val="20"/>
          <w:szCs w:val="20"/>
        </w:rPr>
        <w:t>Vicia</w:t>
      </w:r>
      <w:proofErr w:type="spellEnd"/>
      <w:r w:rsidRPr="002D1C48">
        <w:rPr>
          <w:i/>
          <w:iCs/>
          <w:sz w:val="20"/>
          <w:szCs w:val="20"/>
        </w:rPr>
        <w:t xml:space="preserve"> </w:t>
      </w:r>
      <w:proofErr w:type="spellStart"/>
      <w:r w:rsidRPr="002D1C48">
        <w:rPr>
          <w:i/>
          <w:iCs/>
          <w:sz w:val="20"/>
          <w:szCs w:val="20"/>
        </w:rPr>
        <w:t>faba</w:t>
      </w:r>
      <w:proofErr w:type="spellEnd"/>
      <w:r w:rsidRPr="002D1C48">
        <w:rPr>
          <w:i/>
          <w:iCs/>
          <w:sz w:val="20"/>
          <w:szCs w:val="20"/>
        </w:rPr>
        <w:t xml:space="preserve"> </w:t>
      </w:r>
      <w:r w:rsidRPr="002D1C48">
        <w:rPr>
          <w:sz w:val="20"/>
          <w:szCs w:val="20"/>
        </w:rPr>
        <w:t xml:space="preserve">root tip cells with Al induced </w:t>
      </w:r>
      <w:proofErr w:type="spellStart"/>
      <w:r w:rsidRPr="002D1C48">
        <w:rPr>
          <w:sz w:val="20"/>
          <w:szCs w:val="20"/>
        </w:rPr>
        <w:t>pycnosis</w:t>
      </w:r>
      <w:proofErr w:type="spellEnd"/>
      <w:r w:rsidRPr="002D1C48">
        <w:rPr>
          <w:sz w:val="20"/>
          <w:szCs w:val="20"/>
        </w:rPr>
        <w:t xml:space="preserve"> formation which indicates complete inhibition of mitosis in root </w:t>
      </w:r>
      <w:proofErr w:type="spellStart"/>
      <w:r w:rsidRPr="002D1C48">
        <w:rPr>
          <w:sz w:val="20"/>
          <w:szCs w:val="20"/>
        </w:rPr>
        <w:t>meristematic</w:t>
      </w:r>
      <w:proofErr w:type="spellEnd"/>
      <w:r w:rsidRPr="002D1C48">
        <w:rPr>
          <w:sz w:val="20"/>
          <w:szCs w:val="20"/>
        </w:rPr>
        <w:t xml:space="preserve"> cells (Yi </w:t>
      </w:r>
      <w:r w:rsidRPr="002D1C48">
        <w:rPr>
          <w:i/>
          <w:iCs/>
          <w:sz w:val="20"/>
          <w:szCs w:val="20"/>
        </w:rPr>
        <w:t>et al</w:t>
      </w:r>
      <w:r w:rsidRPr="002D1C48">
        <w:rPr>
          <w:sz w:val="20"/>
          <w:szCs w:val="20"/>
        </w:rPr>
        <w:t xml:space="preserve">., 2010). Al-induced inhibition of cell division in root tip </w:t>
      </w:r>
      <w:proofErr w:type="spellStart"/>
      <w:r w:rsidRPr="002D1C48">
        <w:rPr>
          <w:sz w:val="20"/>
          <w:szCs w:val="20"/>
        </w:rPr>
        <w:t>menistems</w:t>
      </w:r>
      <w:proofErr w:type="spellEnd"/>
      <w:r w:rsidRPr="002D1C48">
        <w:rPr>
          <w:sz w:val="20"/>
          <w:szCs w:val="20"/>
        </w:rPr>
        <w:t xml:space="preserve"> as a primary effect of </w:t>
      </w:r>
      <w:proofErr w:type="spellStart"/>
      <w:r w:rsidRPr="002D1C48">
        <w:rPr>
          <w:sz w:val="20"/>
          <w:szCs w:val="20"/>
        </w:rPr>
        <w:t>aluminium</w:t>
      </w:r>
      <w:proofErr w:type="spellEnd"/>
      <w:r w:rsidRPr="002D1C48">
        <w:rPr>
          <w:sz w:val="20"/>
          <w:szCs w:val="20"/>
        </w:rPr>
        <w:t xml:space="preserve"> has been reported (</w:t>
      </w:r>
      <w:proofErr w:type="spellStart"/>
      <w:r w:rsidRPr="002D1C48">
        <w:rPr>
          <w:sz w:val="20"/>
          <w:szCs w:val="20"/>
        </w:rPr>
        <w:t>Wojciechowska</w:t>
      </w:r>
      <w:proofErr w:type="spellEnd"/>
      <w:r w:rsidRPr="002D1C48">
        <w:rPr>
          <w:sz w:val="20"/>
          <w:szCs w:val="20"/>
        </w:rPr>
        <w:t xml:space="preserve"> and </w:t>
      </w:r>
      <w:proofErr w:type="spellStart"/>
      <w:r w:rsidRPr="002D1C48">
        <w:rPr>
          <w:sz w:val="20"/>
          <w:szCs w:val="20"/>
        </w:rPr>
        <w:t>Kocik</w:t>
      </w:r>
      <w:proofErr w:type="spellEnd"/>
      <w:r w:rsidRPr="002D1C48">
        <w:rPr>
          <w:sz w:val="20"/>
          <w:szCs w:val="20"/>
        </w:rPr>
        <w:t>, 1983). Decrease of mitotic activity was reported as a consequence of Al exposure in root tips of several species such</w:t>
      </w:r>
      <w:r w:rsidR="002D1C48">
        <w:rPr>
          <w:sz w:val="20"/>
          <w:szCs w:val="20"/>
        </w:rPr>
        <w:t xml:space="preserve"> </w:t>
      </w:r>
      <w:r w:rsidRPr="002D1C48">
        <w:rPr>
          <w:sz w:val="20"/>
          <w:szCs w:val="20"/>
        </w:rPr>
        <w:t>as onion (</w:t>
      </w:r>
      <w:proofErr w:type="spellStart"/>
      <w:r w:rsidRPr="002D1C48">
        <w:rPr>
          <w:sz w:val="20"/>
          <w:szCs w:val="20"/>
        </w:rPr>
        <w:t>Dovgalyuk</w:t>
      </w:r>
      <w:proofErr w:type="spellEnd"/>
      <w:r w:rsidRPr="002D1C48">
        <w:rPr>
          <w:sz w:val="20"/>
          <w:szCs w:val="20"/>
        </w:rPr>
        <w:t xml:space="preserve"> </w:t>
      </w:r>
      <w:r w:rsidRPr="002D1C48">
        <w:rPr>
          <w:i/>
          <w:iCs/>
          <w:sz w:val="20"/>
          <w:szCs w:val="20"/>
        </w:rPr>
        <w:t>et al.,</w:t>
      </w:r>
      <w:r w:rsidRPr="002D1C48">
        <w:rPr>
          <w:sz w:val="20"/>
          <w:szCs w:val="20"/>
        </w:rPr>
        <w:t xml:space="preserve"> 2001a; De Campos &amp; </w:t>
      </w:r>
      <w:proofErr w:type="spellStart"/>
      <w:r w:rsidRPr="002D1C48">
        <w:rPr>
          <w:sz w:val="20"/>
          <w:szCs w:val="20"/>
        </w:rPr>
        <w:t>Viccini</w:t>
      </w:r>
      <w:proofErr w:type="spellEnd"/>
      <w:r w:rsidRPr="002D1C48">
        <w:rPr>
          <w:sz w:val="20"/>
          <w:szCs w:val="20"/>
        </w:rPr>
        <w:t xml:space="preserve">, 2003 and Qin </w:t>
      </w:r>
      <w:r w:rsidRPr="002D1C48">
        <w:rPr>
          <w:i/>
          <w:iCs/>
          <w:sz w:val="20"/>
          <w:szCs w:val="20"/>
        </w:rPr>
        <w:t>et al</w:t>
      </w:r>
      <w:r w:rsidRPr="002D1C48">
        <w:rPr>
          <w:sz w:val="20"/>
          <w:szCs w:val="20"/>
        </w:rPr>
        <w:t>., 2010), wheat (</w:t>
      </w:r>
      <w:proofErr w:type="spellStart"/>
      <w:r w:rsidRPr="002D1C48">
        <w:rPr>
          <w:sz w:val="20"/>
          <w:szCs w:val="20"/>
        </w:rPr>
        <w:t>Frantzios</w:t>
      </w:r>
      <w:proofErr w:type="spellEnd"/>
      <w:r w:rsidRPr="002D1C48">
        <w:rPr>
          <w:sz w:val="20"/>
          <w:szCs w:val="20"/>
        </w:rPr>
        <w:t xml:space="preserve"> </w:t>
      </w:r>
      <w:r w:rsidRPr="002D1C48">
        <w:rPr>
          <w:i/>
          <w:iCs/>
          <w:sz w:val="20"/>
          <w:szCs w:val="20"/>
        </w:rPr>
        <w:t>et al</w:t>
      </w:r>
      <w:r w:rsidRPr="002D1C48">
        <w:rPr>
          <w:sz w:val="20"/>
          <w:szCs w:val="20"/>
        </w:rPr>
        <w:t xml:space="preserve">., 2001 and Rayburn </w:t>
      </w:r>
      <w:r w:rsidRPr="002D1C48">
        <w:rPr>
          <w:i/>
          <w:iCs/>
          <w:sz w:val="20"/>
          <w:szCs w:val="20"/>
        </w:rPr>
        <w:t>et al</w:t>
      </w:r>
      <w:r w:rsidRPr="002D1C48">
        <w:rPr>
          <w:sz w:val="20"/>
          <w:szCs w:val="20"/>
        </w:rPr>
        <w:t>., 2002), rice (</w:t>
      </w:r>
      <w:proofErr w:type="spellStart"/>
      <w:r w:rsidRPr="002D1C48">
        <w:rPr>
          <w:sz w:val="20"/>
          <w:szCs w:val="20"/>
        </w:rPr>
        <w:t>Mohanty</w:t>
      </w:r>
      <w:proofErr w:type="spellEnd"/>
      <w:r w:rsidRPr="002D1C48">
        <w:rPr>
          <w:sz w:val="20"/>
          <w:szCs w:val="20"/>
        </w:rPr>
        <w:t xml:space="preserve"> </w:t>
      </w:r>
      <w:r w:rsidRPr="002D1C48">
        <w:rPr>
          <w:i/>
          <w:iCs/>
          <w:sz w:val="20"/>
          <w:szCs w:val="20"/>
        </w:rPr>
        <w:t>et al</w:t>
      </w:r>
      <w:r w:rsidRPr="002D1C48">
        <w:rPr>
          <w:sz w:val="20"/>
          <w:szCs w:val="20"/>
        </w:rPr>
        <w:t xml:space="preserve">., 2004 and de </w:t>
      </w:r>
      <w:proofErr w:type="spellStart"/>
      <w:r w:rsidRPr="002D1C48">
        <w:rPr>
          <w:sz w:val="20"/>
          <w:szCs w:val="20"/>
        </w:rPr>
        <w:t>Macêda</w:t>
      </w:r>
      <w:proofErr w:type="spellEnd"/>
      <w:r w:rsidRPr="002D1C48">
        <w:rPr>
          <w:i/>
          <w:iCs/>
          <w:sz w:val="20"/>
          <w:szCs w:val="20"/>
        </w:rPr>
        <w:t xml:space="preserve"> et al</w:t>
      </w:r>
      <w:r w:rsidRPr="002D1C48">
        <w:rPr>
          <w:sz w:val="20"/>
          <w:szCs w:val="20"/>
        </w:rPr>
        <w:t xml:space="preserve">., 2009 and Alvarez Bello </w:t>
      </w:r>
      <w:r w:rsidRPr="002D1C48">
        <w:rPr>
          <w:i/>
          <w:iCs/>
          <w:sz w:val="20"/>
          <w:szCs w:val="20"/>
        </w:rPr>
        <w:t>et al.,</w:t>
      </w:r>
      <w:r w:rsidRPr="002D1C48">
        <w:rPr>
          <w:sz w:val="20"/>
          <w:szCs w:val="20"/>
        </w:rPr>
        <w:t xml:space="preserve"> 2012), maize (</w:t>
      </w:r>
      <w:proofErr w:type="spellStart"/>
      <w:r w:rsidRPr="002D1C48">
        <w:rPr>
          <w:sz w:val="20"/>
          <w:szCs w:val="20"/>
        </w:rPr>
        <w:t>Llugany</w:t>
      </w:r>
      <w:proofErr w:type="spellEnd"/>
      <w:r w:rsidRPr="002D1C48">
        <w:rPr>
          <w:sz w:val="20"/>
          <w:szCs w:val="20"/>
        </w:rPr>
        <w:t xml:space="preserve"> </w:t>
      </w:r>
      <w:r w:rsidRPr="002D1C48">
        <w:rPr>
          <w:i/>
          <w:iCs/>
          <w:sz w:val="20"/>
          <w:szCs w:val="20"/>
        </w:rPr>
        <w:t>et al</w:t>
      </w:r>
      <w:r w:rsidRPr="002D1C48">
        <w:rPr>
          <w:sz w:val="20"/>
          <w:szCs w:val="20"/>
        </w:rPr>
        <w:t xml:space="preserve">., 1995; Liu and Jiang, 2001; De Campos &amp; </w:t>
      </w:r>
      <w:proofErr w:type="spellStart"/>
      <w:r w:rsidRPr="002D1C48">
        <w:rPr>
          <w:sz w:val="20"/>
          <w:szCs w:val="20"/>
        </w:rPr>
        <w:t>Viccini</w:t>
      </w:r>
      <w:proofErr w:type="spellEnd"/>
      <w:r w:rsidRPr="002D1C48">
        <w:rPr>
          <w:sz w:val="20"/>
          <w:szCs w:val="20"/>
        </w:rPr>
        <w:t xml:space="preserve">, 2003 and </w:t>
      </w:r>
      <w:proofErr w:type="spellStart"/>
      <w:r w:rsidRPr="002D1C48">
        <w:rPr>
          <w:sz w:val="20"/>
          <w:szCs w:val="20"/>
        </w:rPr>
        <w:t>Doncheva</w:t>
      </w:r>
      <w:proofErr w:type="spellEnd"/>
      <w:r w:rsidRPr="002D1C48">
        <w:rPr>
          <w:sz w:val="20"/>
          <w:szCs w:val="20"/>
        </w:rPr>
        <w:t xml:space="preserve"> </w:t>
      </w:r>
      <w:r w:rsidRPr="002D1C48">
        <w:rPr>
          <w:i/>
          <w:iCs/>
          <w:sz w:val="20"/>
          <w:szCs w:val="20"/>
        </w:rPr>
        <w:t>et al</w:t>
      </w:r>
      <w:r w:rsidRPr="002D1C48">
        <w:rPr>
          <w:sz w:val="20"/>
          <w:szCs w:val="20"/>
        </w:rPr>
        <w:t>., 2005), barley (</w:t>
      </w:r>
      <w:proofErr w:type="spellStart"/>
      <w:r w:rsidRPr="002D1C48">
        <w:rPr>
          <w:sz w:val="20"/>
          <w:szCs w:val="20"/>
        </w:rPr>
        <w:t>Budikova</w:t>
      </w:r>
      <w:proofErr w:type="spellEnd"/>
      <w:r w:rsidRPr="002D1C48">
        <w:rPr>
          <w:sz w:val="20"/>
          <w:szCs w:val="20"/>
        </w:rPr>
        <w:t xml:space="preserve"> and </w:t>
      </w:r>
      <w:proofErr w:type="spellStart"/>
      <w:r w:rsidRPr="002D1C48">
        <w:rPr>
          <w:sz w:val="20"/>
          <w:szCs w:val="20"/>
        </w:rPr>
        <w:t>Durcekova</w:t>
      </w:r>
      <w:proofErr w:type="spellEnd"/>
      <w:r w:rsidRPr="002D1C48">
        <w:rPr>
          <w:sz w:val="20"/>
          <w:szCs w:val="20"/>
        </w:rPr>
        <w:t xml:space="preserve">, 2004; Wang </w:t>
      </w:r>
      <w:r w:rsidRPr="002D1C48">
        <w:rPr>
          <w:i/>
          <w:iCs/>
          <w:sz w:val="20"/>
          <w:szCs w:val="20"/>
        </w:rPr>
        <w:t>et al</w:t>
      </w:r>
      <w:r w:rsidRPr="002D1C48">
        <w:rPr>
          <w:sz w:val="20"/>
          <w:szCs w:val="20"/>
        </w:rPr>
        <w:t xml:space="preserve">., 2006 and </w:t>
      </w:r>
      <w:proofErr w:type="spellStart"/>
      <w:r w:rsidRPr="002D1C48">
        <w:rPr>
          <w:sz w:val="20"/>
          <w:szCs w:val="20"/>
        </w:rPr>
        <w:t>Synzynys</w:t>
      </w:r>
      <w:proofErr w:type="spellEnd"/>
      <w:r w:rsidRPr="002D1C48">
        <w:rPr>
          <w:sz w:val="20"/>
          <w:szCs w:val="20"/>
        </w:rPr>
        <w:t xml:space="preserve"> </w:t>
      </w:r>
      <w:r w:rsidRPr="002D1C48">
        <w:rPr>
          <w:i/>
          <w:iCs/>
          <w:sz w:val="20"/>
          <w:szCs w:val="20"/>
        </w:rPr>
        <w:t>et al</w:t>
      </w:r>
      <w:r w:rsidRPr="002D1C48">
        <w:rPr>
          <w:sz w:val="20"/>
          <w:szCs w:val="20"/>
        </w:rPr>
        <w:t>., 2013), bean (</w:t>
      </w:r>
      <w:proofErr w:type="spellStart"/>
      <w:r w:rsidRPr="002D1C48">
        <w:rPr>
          <w:sz w:val="20"/>
          <w:szCs w:val="20"/>
        </w:rPr>
        <w:t>Wojciechowska</w:t>
      </w:r>
      <w:proofErr w:type="spellEnd"/>
      <w:r w:rsidRPr="002D1C48">
        <w:rPr>
          <w:sz w:val="20"/>
          <w:szCs w:val="20"/>
        </w:rPr>
        <w:t xml:space="preserve"> and </w:t>
      </w:r>
      <w:proofErr w:type="spellStart"/>
      <w:r w:rsidRPr="002D1C48">
        <w:rPr>
          <w:sz w:val="20"/>
          <w:szCs w:val="20"/>
        </w:rPr>
        <w:t>Kocik</w:t>
      </w:r>
      <w:proofErr w:type="spellEnd"/>
      <w:r w:rsidRPr="002D1C48">
        <w:rPr>
          <w:sz w:val="20"/>
          <w:szCs w:val="20"/>
        </w:rPr>
        <w:t xml:space="preserve">, 1983; </w:t>
      </w:r>
      <w:proofErr w:type="spellStart"/>
      <w:r w:rsidRPr="002D1C48">
        <w:rPr>
          <w:sz w:val="20"/>
          <w:szCs w:val="20"/>
        </w:rPr>
        <w:t>Marienfeld</w:t>
      </w:r>
      <w:proofErr w:type="spellEnd"/>
      <w:r w:rsidRPr="002D1C48">
        <w:rPr>
          <w:sz w:val="20"/>
          <w:szCs w:val="20"/>
        </w:rPr>
        <w:t xml:space="preserve"> </w:t>
      </w:r>
      <w:r w:rsidRPr="002D1C48">
        <w:rPr>
          <w:i/>
          <w:iCs/>
          <w:sz w:val="20"/>
          <w:szCs w:val="20"/>
        </w:rPr>
        <w:t>et al.,</w:t>
      </w:r>
      <w:r w:rsidRPr="002D1C48">
        <w:rPr>
          <w:sz w:val="20"/>
          <w:szCs w:val="20"/>
        </w:rPr>
        <w:t xml:space="preserve"> 2000; Pan </w:t>
      </w:r>
      <w:r w:rsidRPr="002D1C48">
        <w:rPr>
          <w:i/>
          <w:iCs/>
          <w:sz w:val="20"/>
          <w:szCs w:val="20"/>
        </w:rPr>
        <w:t>et al</w:t>
      </w:r>
      <w:r w:rsidRPr="002D1C48">
        <w:rPr>
          <w:sz w:val="20"/>
          <w:szCs w:val="20"/>
        </w:rPr>
        <w:t xml:space="preserve">., 2001; Liu </w:t>
      </w:r>
      <w:r w:rsidRPr="002D1C48">
        <w:rPr>
          <w:i/>
          <w:iCs/>
          <w:sz w:val="20"/>
          <w:szCs w:val="20"/>
        </w:rPr>
        <w:t>et al</w:t>
      </w:r>
      <w:r w:rsidRPr="002D1C48">
        <w:rPr>
          <w:sz w:val="20"/>
          <w:szCs w:val="20"/>
        </w:rPr>
        <w:t xml:space="preserve">., 1993c and Abdel </w:t>
      </w:r>
      <w:proofErr w:type="spellStart"/>
      <w:r w:rsidRPr="002D1C48">
        <w:rPr>
          <w:sz w:val="20"/>
          <w:szCs w:val="20"/>
        </w:rPr>
        <w:t>Hamied</w:t>
      </w:r>
      <w:proofErr w:type="spellEnd"/>
      <w:r w:rsidRPr="002D1C48">
        <w:rPr>
          <w:sz w:val="20"/>
          <w:szCs w:val="20"/>
        </w:rPr>
        <w:t xml:space="preserve"> </w:t>
      </w:r>
      <w:r w:rsidRPr="002D1C48">
        <w:rPr>
          <w:i/>
          <w:iCs/>
          <w:sz w:val="20"/>
          <w:szCs w:val="20"/>
        </w:rPr>
        <w:t>et al</w:t>
      </w:r>
      <w:r w:rsidRPr="002D1C48">
        <w:rPr>
          <w:sz w:val="20"/>
          <w:szCs w:val="20"/>
        </w:rPr>
        <w:t xml:space="preserve">., 2008), garlic (Liu </w:t>
      </w:r>
      <w:r w:rsidRPr="002D1C48">
        <w:rPr>
          <w:i/>
          <w:iCs/>
          <w:sz w:val="20"/>
          <w:szCs w:val="20"/>
        </w:rPr>
        <w:t>et al</w:t>
      </w:r>
      <w:r w:rsidRPr="002D1C48">
        <w:rPr>
          <w:sz w:val="20"/>
          <w:szCs w:val="20"/>
        </w:rPr>
        <w:t xml:space="preserve">., 1993a) and sunflower </w:t>
      </w:r>
      <w:r w:rsidR="00BC5A35" w:rsidRPr="002D1C48">
        <w:rPr>
          <w:sz w:val="20"/>
          <w:szCs w:val="20"/>
        </w:rPr>
        <w:t>(</w:t>
      </w:r>
      <w:proofErr w:type="spellStart"/>
      <w:r w:rsidR="00BC5A35" w:rsidRPr="002D1C48">
        <w:rPr>
          <w:sz w:val="20"/>
          <w:szCs w:val="20"/>
        </w:rPr>
        <w:t>Chakravanty</w:t>
      </w:r>
      <w:proofErr w:type="spellEnd"/>
      <w:r w:rsidR="00BC5A35" w:rsidRPr="002D1C48">
        <w:rPr>
          <w:sz w:val="20"/>
          <w:szCs w:val="20"/>
        </w:rPr>
        <w:t xml:space="preserve"> &amp; </w:t>
      </w:r>
      <w:proofErr w:type="spellStart"/>
      <w:r w:rsidR="00BC5A35" w:rsidRPr="002D1C48">
        <w:rPr>
          <w:sz w:val="20"/>
          <w:szCs w:val="20"/>
        </w:rPr>
        <w:t>Sirvastava</w:t>
      </w:r>
      <w:proofErr w:type="spellEnd"/>
      <w:r w:rsidR="00BC5A35" w:rsidRPr="002D1C48">
        <w:rPr>
          <w:sz w:val="20"/>
          <w:szCs w:val="20"/>
        </w:rPr>
        <w:t>, 1992</w:t>
      </w:r>
      <w:r w:rsidR="002D1C48">
        <w:rPr>
          <w:sz w:val="20"/>
          <w:szCs w:val="20"/>
        </w:rPr>
        <w:t>;</w:t>
      </w:r>
      <w:r w:rsidRPr="002D1C48">
        <w:rPr>
          <w:sz w:val="20"/>
          <w:szCs w:val="20"/>
        </w:rPr>
        <w:t xml:space="preserve"> Kumar and </w:t>
      </w:r>
      <w:proofErr w:type="spellStart"/>
      <w:r w:rsidRPr="002D1C48">
        <w:rPr>
          <w:sz w:val="20"/>
          <w:szCs w:val="20"/>
        </w:rPr>
        <w:t>Srivastava</w:t>
      </w:r>
      <w:proofErr w:type="spellEnd"/>
      <w:r w:rsidRPr="002D1C48">
        <w:rPr>
          <w:sz w:val="20"/>
          <w:szCs w:val="20"/>
        </w:rPr>
        <w:t xml:space="preserve">, 2006 and Li </w:t>
      </w:r>
      <w:r w:rsidRPr="002D1C48">
        <w:rPr>
          <w:i/>
          <w:iCs/>
          <w:sz w:val="20"/>
          <w:szCs w:val="20"/>
        </w:rPr>
        <w:t>et al.,</w:t>
      </w:r>
      <w:r w:rsidRPr="002D1C48">
        <w:rPr>
          <w:sz w:val="20"/>
          <w:szCs w:val="20"/>
        </w:rPr>
        <w:t xml:space="preserve"> 2015).</w:t>
      </w:r>
    </w:p>
    <w:p w:rsidR="00DF52A7" w:rsidRPr="002D1C48" w:rsidRDefault="00DF52A7" w:rsidP="00A2215D">
      <w:pPr>
        <w:snapToGrid w:val="0"/>
        <w:ind w:firstLine="425"/>
        <w:jc w:val="both"/>
        <w:rPr>
          <w:sz w:val="20"/>
          <w:szCs w:val="20"/>
        </w:rPr>
      </w:pPr>
      <w:r w:rsidRPr="002D1C48">
        <w:rPr>
          <w:sz w:val="20"/>
          <w:szCs w:val="20"/>
        </w:rPr>
        <w:t xml:space="preserve">However, </w:t>
      </w:r>
      <w:proofErr w:type="spellStart"/>
      <w:r w:rsidRPr="002D1C48">
        <w:rPr>
          <w:sz w:val="20"/>
          <w:szCs w:val="20"/>
        </w:rPr>
        <w:t>Doncheva</w:t>
      </w:r>
      <w:proofErr w:type="spellEnd"/>
      <w:r w:rsidRPr="002D1C48">
        <w:rPr>
          <w:sz w:val="20"/>
          <w:szCs w:val="20"/>
        </w:rPr>
        <w:t xml:space="preserve"> </w:t>
      </w:r>
      <w:r w:rsidRPr="002D1C48">
        <w:rPr>
          <w:i/>
          <w:iCs/>
          <w:sz w:val="20"/>
          <w:szCs w:val="20"/>
        </w:rPr>
        <w:t>et al</w:t>
      </w:r>
      <w:r w:rsidRPr="002D1C48">
        <w:rPr>
          <w:sz w:val="20"/>
          <w:szCs w:val="20"/>
        </w:rPr>
        <w:t xml:space="preserve">. (2005) reported that inhibition of cell division (decrease of S-phase cells) in the proximal </w:t>
      </w:r>
      <w:proofErr w:type="spellStart"/>
      <w:r w:rsidRPr="002D1C48">
        <w:rPr>
          <w:sz w:val="20"/>
          <w:szCs w:val="20"/>
        </w:rPr>
        <w:t>meristem</w:t>
      </w:r>
      <w:proofErr w:type="spellEnd"/>
      <w:r w:rsidRPr="002D1C48">
        <w:rPr>
          <w:sz w:val="20"/>
          <w:szCs w:val="20"/>
        </w:rPr>
        <w:t xml:space="preserve"> after 5 min Al exposure and inhibition of root cell division in the apical </w:t>
      </w:r>
      <w:proofErr w:type="spellStart"/>
      <w:r w:rsidRPr="002D1C48">
        <w:rPr>
          <w:sz w:val="20"/>
          <w:szCs w:val="20"/>
        </w:rPr>
        <w:t>meristem</w:t>
      </w:r>
      <w:proofErr w:type="spellEnd"/>
      <w:r w:rsidRPr="002D1C48">
        <w:rPr>
          <w:sz w:val="20"/>
          <w:szCs w:val="20"/>
        </w:rPr>
        <w:t xml:space="preserve"> within 10 or 30 minutes. According to </w:t>
      </w:r>
      <w:proofErr w:type="spellStart"/>
      <w:r w:rsidRPr="002D1C48">
        <w:rPr>
          <w:sz w:val="20"/>
          <w:szCs w:val="20"/>
        </w:rPr>
        <w:t>Posmyk</w:t>
      </w:r>
      <w:proofErr w:type="spellEnd"/>
      <w:r w:rsidRPr="002D1C48">
        <w:rPr>
          <w:sz w:val="20"/>
          <w:szCs w:val="20"/>
        </w:rPr>
        <w:t xml:space="preserve"> </w:t>
      </w:r>
      <w:r w:rsidRPr="002D1C48">
        <w:rPr>
          <w:i/>
          <w:iCs/>
          <w:sz w:val="20"/>
          <w:szCs w:val="20"/>
        </w:rPr>
        <w:t>et al</w:t>
      </w:r>
      <w:r w:rsidRPr="002D1C48">
        <w:rPr>
          <w:sz w:val="20"/>
          <w:szCs w:val="20"/>
        </w:rPr>
        <w:t xml:space="preserve">. (2008), cell mitotic activity inhibition involves disturbances in the basic processes occurring during all the cell cycle phases. Moreover, the reduction of MI in treated roots is probably due to disturbances in the cell cycle as well as chromatin dysfunction, which is induced by interactions between DNA and the metal (Andrade </w:t>
      </w:r>
      <w:r w:rsidRPr="002D1C48">
        <w:rPr>
          <w:i/>
          <w:iCs/>
          <w:sz w:val="20"/>
          <w:szCs w:val="20"/>
        </w:rPr>
        <w:t>et al</w:t>
      </w:r>
      <w:r w:rsidRPr="002D1C48">
        <w:rPr>
          <w:sz w:val="20"/>
          <w:szCs w:val="20"/>
        </w:rPr>
        <w:t xml:space="preserve">., 2010). In this concern, </w:t>
      </w:r>
      <w:proofErr w:type="spellStart"/>
      <w:r w:rsidRPr="002D1C48">
        <w:rPr>
          <w:sz w:val="20"/>
          <w:szCs w:val="20"/>
        </w:rPr>
        <w:t>Maksymiec</w:t>
      </w:r>
      <w:proofErr w:type="spellEnd"/>
      <w:r w:rsidRPr="002D1C48">
        <w:rPr>
          <w:sz w:val="20"/>
          <w:szCs w:val="20"/>
        </w:rPr>
        <w:t xml:space="preserve"> (2007) considered cell cycle inhibition as the basis for root growth inhibition. In this respect, Roy </w:t>
      </w:r>
      <w:r w:rsidRPr="002D1C48">
        <w:rPr>
          <w:i/>
          <w:iCs/>
          <w:sz w:val="20"/>
          <w:szCs w:val="20"/>
        </w:rPr>
        <w:t>et al.</w:t>
      </w:r>
      <w:r w:rsidRPr="002D1C48">
        <w:rPr>
          <w:sz w:val="20"/>
          <w:szCs w:val="20"/>
        </w:rPr>
        <w:t xml:space="preserve"> (1989)</w:t>
      </w:r>
      <w:r w:rsidRPr="002D1C48">
        <w:rPr>
          <w:i/>
          <w:iCs/>
          <w:sz w:val="20"/>
          <w:szCs w:val="20"/>
        </w:rPr>
        <w:t xml:space="preserve"> </w:t>
      </w:r>
      <w:r w:rsidRPr="002D1C48">
        <w:rPr>
          <w:sz w:val="20"/>
          <w:szCs w:val="20"/>
        </w:rPr>
        <w:t xml:space="preserve">concluded that Al has a </w:t>
      </w:r>
      <w:proofErr w:type="spellStart"/>
      <w:r w:rsidRPr="002D1C48">
        <w:rPr>
          <w:sz w:val="20"/>
          <w:szCs w:val="20"/>
        </w:rPr>
        <w:t>cytotoxic</w:t>
      </w:r>
      <w:proofErr w:type="spellEnd"/>
      <w:r w:rsidRPr="002D1C48">
        <w:rPr>
          <w:sz w:val="20"/>
          <w:szCs w:val="20"/>
        </w:rPr>
        <w:t xml:space="preserve"> effect on root tip cell of </w:t>
      </w:r>
      <w:proofErr w:type="spellStart"/>
      <w:r w:rsidRPr="002D1C48">
        <w:rPr>
          <w:i/>
          <w:iCs/>
          <w:sz w:val="20"/>
          <w:szCs w:val="20"/>
        </w:rPr>
        <w:t>Allium</w:t>
      </w:r>
      <w:proofErr w:type="spellEnd"/>
      <w:r w:rsidRPr="002D1C48">
        <w:rPr>
          <w:i/>
          <w:iCs/>
          <w:sz w:val="20"/>
          <w:szCs w:val="20"/>
        </w:rPr>
        <w:t xml:space="preserve"> </w:t>
      </w:r>
      <w:proofErr w:type="spellStart"/>
      <w:r w:rsidRPr="002D1C48">
        <w:rPr>
          <w:i/>
          <w:iCs/>
          <w:sz w:val="20"/>
          <w:szCs w:val="20"/>
        </w:rPr>
        <w:t>sativum</w:t>
      </w:r>
      <w:proofErr w:type="spellEnd"/>
      <w:r w:rsidRPr="002D1C48">
        <w:rPr>
          <w:i/>
          <w:iCs/>
          <w:sz w:val="20"/>
          <w:szCs w:val="20"/>
        </w:rPr>
        <w:t xml:space="preserve"> </w:t>
      </w:r>
      <w:r w:rsidRPr="002D1C48">
        <w:rPr>
          <w:sz w:val="20"/>
          <w:szCs w:val="20"/>
        </w:rPr>
        <w:t xml:space="preserve">during a time course study. Matsumoto </w:t>
      </w:r>
      <w:r w:rsidRPr="002D1C48">
        <w:rPr>
          <w:i/>
          <w:iCs/>
          <w:sz w:val="20"/>
          <w:szCs w:val="20"/>
        </w:rPr>
        <w:t>et al.</w:t>
      </w:r>
      <w:r w:rsidRPr="002D1C48">
        <w:rPr>
          <w:sz w:val="20"/>
          <w:szCs w:val="20"/>
        </w:rPr>
        <w:t xml:space="preserve"> (1976)</w:t>
      </w:r>
      <w:r w:rsidRPr="002D1C48">
        <w:rPr>
          <w:i/>
          <w:iCs/>
          <w:sz w:val="20"/>
          <w:szCs w:val="20"/>
        </w:rPr>
        <w:t xml:space="preserve"> </w:t>
      </w:r>
      <w:r w:rsidRPr="002D1C48">
        <w:rPr>
          <w:sz w:val="20"/>
          <w:szCs w:val="20"/>
        </w:rPr>
        <w:t>suggested that Al could bind to DNA of pea cell and inhibit its synthesis. When a great deal of Al</w:t>
      </w:r>
      <w:r w:rsidRPr="002D1C48">
        <w:rPr>
          <w:sz w:val="20"/>
          <w:szCs w:val="20"/>
          <w:vertAlign w:val="superscript"/>
        </w:rPr>
        <w:t>3+</w:t>
      </w:r>
      <w:r w:rsidRPr="002D1C48">
        <w:rPr>
          <w:sz w:val="20"/>
          <w:szCs w:val="20"/>
        </w:rPr>
        <w:t xml:space="preserve"> penetrates the cell, Al</w:t>
      </w:r>
      <w:r w:rsidRPr="002D1C48">
        <w:rPr>
          <w:sz w:val="20"/>
          <w:szCs w:val="20"/>
          <w:vertAlign w:val="superscript"/>
        </w:rPr>
        <w:t>3+</w:t>
      </w:r>
      <w:r w:rsidR="002D1C48">
        <w:rPr>
          <w:sz w:val="20"/>
          <w:szCs w:val="20"/>
          <w:vertAlign w:val="superscript"/>
        </w:rPr>
        <w:t xml:space="preserve"> </w:t>
      </w:r>
      <w:r w:rsidRPr="002D1C48">
        <w:rPr>
          <w:sz w:val="20"/>
          <w:szCs w:val="20"/>
        </w:rPr>
        <w:t>ions associate directly with DNA and chromatin and the template activity of DNA for the RNA synthesis is reduced (</w:t>
      </w:r>
      <w:proofErr w:type="spellStart"/>
      <w:r w:rsidRPr="002D1C48">
        <w:rPr>
          <w:sz w:val="20"/>
          <w:szCs w:val="20"/>
        </w:rPr>
        <w:t>Morimura</w:t>
      </w:r>
      <w:proofErr w:type="spellEnd"/>
      <w:r w:rsidRPr="002D1C48">
        <w:rPr>
          <w:sz w:val="20"/>
          <w:szCs w:val="20"/>
        </w:rPr>
        <w:t xml:space="preserve"> and Matsumoto, </w:t>
      </w:r>
      <w:r w:rsidRPr="002D1C48">
        <w:rPr>
          <w:sz w:val="20"/>
          <w:szCs w:val="20"/>
        </w:rPr>
        <w:lastRenderedPageBreak/>
        <w:t>1978). Chromatin becomes more condensed and aggregated resulting in low transcriptional activity and this could be the cause of chromosomal damage and mitotic abnormalities (Zhang, 1995). Further evidences for the decrease in the MI could be either due to Al-induced DNA synthesis blockage (</w:t>
      </w:r>
      <w:proofErr w:type="spellStart"/>
      <w:r w:rsidRPr="002D1C48">
        <w:rPr>
          <w:sz w:val="20"/>
          <w:szCs w:val="20"/>
        </w:rPr>
        <w:t>Mohanty</w:t>
      </w:r>
      <w:proofErr w:type="spellEnd"/>
      <w:r w:rsidRPr="002D1C48">
        <w:rPr>
          <w:sz w:val="20"/>
          <w:szCs w:val="20"/>
        </w:rPr>
        <w:t xml:space="preserve"> </w:t>
      </w:r>
      <w:r w:rsidRPr="002D1C48">
        <w:rPr>
          <w:i/>
          <w:iCs/>
          <w:sz w:val="20"/>
          <w:szCs w:val="20"/>
        </w:rPr>
        <w:t>et al.,</w:t>
      </w:r>
      <w:r w:rsidRPr="002D1C48">
        <w:rPr>
          <w:sz w:val="20"/>
          <w:szCs w:val="20"/>
        </w:rPr>
        <w:t xml:space="preserve"> 2004) or Al interacts with double-stranded DNA and influences its function (Wu </w:t>
      </w:r>
      <w:r w:rsidRPr="002D1C48">
        <w:rPr>
          <w:i/>
          <w:iCs/>
          <w:sz w:val="20"/>
          <w:szCs w:val="20"/>
        </w:rPr>
        <w:t>et al</w:t>
      </w:r>
      <w:r w:rsidRPr="002D1C48">
        <w:rPr>
          <w:sz w:val="20"/>
          <w:szCs w:val="20"/>
        </w:rPr>
        <w:t>., 2005).</w:t>
      </w:r>
    </w:p>
    <w:p w:rsidR="00DF52A7" w:rsidRPr="002D1C48" w:rsidRDefault="00DF52A7" w:rsidP="00A2215D">
      <w:pPr>
        <w:snapToGrid w:val="0"/>
        <w:ind w:firstLine="425"/>
        <w:jc w:val="both"/>
        <w:rPr>
          <w:sz w:val="20"/>
          <w:szCs w:val="20"/>
        </w:rPr>
      </w:pPr>
      <w:r w:rsidRPr="002D1C48">
        <w:rPr>
          <w:sz w:val="20"/>
          <w:szCs w:val="20"/>
        </w:rPr>
        <w:t xml:space="preserve">Aluminum produced a number of mitotic and chromosomal abnormalities in root tip cells of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which varied in their frequencies in the different mitotic stages. Similar to the finding of Roy</w:t>
      </w:r>
      <w:r w:rsidRPr="002D1C48">
        <w:rPr>
          <w:i/>
          <w:iCs/>
          <w:sz w:val="20"/>
          <w:szCs w:val="20"/>
        </w:rPr>
        <w:t xml:space="preserve"> et al</w:t>
      </w:r>
      <w:r w:rsidRPr="002D1C48">
        <w:rPr>
          <w:sz w:val="20"/>
          <w:szCs w:val="20"/>
        </w:rPr>
        <w:t xml:space="preserve">. (1989) and </w:t>
      </w:r>
      <w:proofErr w:type="spellStart"/>
      <w:r w:rsidRPr="002D1C48">
        <w:rPr>
          <w:sz w:val="20"/>
          <w:szCs w:val="20"/>
        </w:rPr>
        <w:t>Dovgalvuk</w:t>
      </w:r>
      <w:proofErr w:type="spellEnd"/>
      <w:r w:rsidRPr="002D1C48">
        <w:rPr>
          <w:sz w:val="20"/>
          <w:szCs w:val="20"/>
        </w:rPr>
        <w:t xml:space="preserve"> </w:t>
      </w:r>
      <w:r w:rsidRPr="002D1C48">
        <w:rPr>
          <w:i/>
          <w:iCs/>
          <w:sz w:val="20"/>
          <w:szCs w:val="20"/>
        </w:rPr>
        <w:t>et al.</w:t>
      </w:r>
      <w:r w:rsidRPr="002D1C48">
        <w:rPr>
          <w:sz w:val="20"/>
          <w:szCs w:val="20"/>
        </w:rPr>
        <w:t xml:space="preserve"> (2001a &amp;b), the total abnormalities induced in present study increased with increasing the concentrations and treatment time. In this concern, Grant (1994) stated that mitotic aberrations are generally regarded as the results of an action on the spindle apparatus, whereas chromosomal aberrations indicate effects on chromosome directly or indirectly and the induction of these types provide a variable genetic assay for screening environmental pollution. The induction of abnormalities following the treatment of different plants with Al was previously recorded such as barley (Zhang, 1995; </w:t>
      </w:r>
      <w:proofErr w:type="spellStart"/>
      <w:r w:rsidRPr="002D1C48">
        <w:rPr>
          <w:sz w:val="20"/>
          <w:szCs w:val="20"/>
        </w:rPr>
        <w:t>Patra</w:t>
      </w:r>
      <w:proofErr w:type="spellEnd"/>
      <w:r w:rsidRPr="002D1C48">
        <w:rPr>
          <w:sz w:val="20"/>
          <w:szCs w:val="20"/>
        </w:rPr>
        <w:t xml:space="preserve"> </w:t>
      </w:r>
      <w:r w:rsidRPr="002D1C48">
        <w:rPr>
          <w:i/>
          <w:iCs/>
          <w:sz w:val="20"/>
          <w:szCs w:val="20"/>
        </w:rPr>
        <w:t>et al</w:t>
      </w:r>
      <w:r w:rsidRPr="002D1C48">
        <w:rPr>
          <w:sz w:val="20"/>
          <w:szCs w:val="20"/>
        </w:rPr>
        <w:t xml:space="preserve">., 2000; Pan </w:t>
      </w:r>
      <w:r w:rsidRPr="002D1C48">
        <w:rPr>
          <w:i/>
          <w:iCs/>
          <w:sz w:val="20"/>
          <w:szCs w:val="20"/>
        </w:rPr>
        <w:t>et al</w:t>
      </w:r>
      <w:r w:rsidRPr="002D1C48">
        <w:rPr>
          <w:sz w:val="20"/>
          <w:szCs w:val="20"/>
        </w:rPr>
        <w:t xml:space="preserve">., 2001 and </w:t>
      </w:r>
      <w:proofErr w:type="spellStart"/>
      <w:r w:rsidRPr="002D1C48">
        <w:rPr>
          <w:sz w:val="20"/>
          <w:szCs w:val="20"/>
        </w:rPr>
        <w:t>Synzynys</w:t>
      </w:r>
      <w:proofErr w:type="spellEnd"/>
      <w:r w:rsidRPr="002D1C48">
        <w:rPr>
          <w:sz w:val="20"/>
          <w:szCs w:val="20"/>
        </w:rPr>
        <w:t xml:space="preserve"> </w:t>
      </w:r>
      <w:r w:rsidRPr="002D1C48">
        <w:rPr>
          <w:i/>
          <w:iCs/>
          <w:sz w:val="20"/>
          <w:szCs w:val="20"/>
        </w:rPr>
        <w:t>et al</w:t>
      </w:r>
      <w:r w:rsidRPr="002D1C48">
        <w:rPr>
          <w:sz w:val="20"/>
          <w:szCs w:val="20"/>
        </w:rPr>
        <w:t xml:space="preserve">., 2013), wheat (Rayburn &amp; Wetzel, 2002 and Rayburn </w:t>
      </w:r>
      <w:r w:rsidRPr="002D1C48">
        <w:rPr>
          <w:i/>
          <w:iCs/>
          <w:sz w:val="20"/>
          <w:szCs w:val="20"/>
        </w:rPr>
        <w:t>et al</w:t>
      </w:r>
      <w:r w:rsidRPr="002D1C48">
        <w:rPr>
          <w:sz w:val="20"/>
          <w:szCs w:val="20"/>
        </w:rPr>
        <w:t xml:space="preserve">., 2002), onion (Liu </w:t>
      </w:r>
      <w:r w:rsidRPr="002D1C48">
        <w:rPr>
          <w:i/>
          <w:iCs/>
          <w:sz w:val="20"/>
          <w:szCs w:val="20"/>
        </w:rPr>
        <w:t>et al</w:t>
      </w:r>
      <w:r w:rsidRPr="002D1C48">
        <w:rPr>
          <w:sz w:val="20"/>
          <w:szCs w:val="20"/>
        </w:rPr>
        <w:t xml:space="preserve">., 1993b; De Campos &amp; </w:t>
      </w:r>
      <w:proofErr w:type="spellStart"/>
      <w:r w:rsidRPr="002D1C48">
        <w:rPr>
          <w:sz w:val="20"/>
          <w:szCs w:val="20"/>
        </w:rPr>
        <w:t>Viccini</w:t>
      </w:r>
      <w:proofErr w:type="spellEnd"/>
      <w:r w:rsidRPr="002D1C48">
        <w:rPr>
          <w:sz w:val="20"/>
          <w:szCs w:val="20"/>
        </w:rPr>
        <w:t xml:space="preserve">, 2003; Qin </w:t>
      </w:r>
      <w:r w:rsidRPr="002D1C48">
        <w:rPr>
          <w:i/>
          <w:iCs/>
          <w:sz w:val="20"/>
          <w:szCs w:val="20"/>
        </w:rPr>
        <w:t>et al</w:t>
      </w:r>
      <w:r w:rsidRPr="002D1C48">
        <w:rPr>
          <w:sz w:val="20"/>
          <w:szCs w:val="20"/>
        </w:rPr>
        <w:t xml:space="preserve">., 2010; </w:t>
      </w:r>
      <w:proofErr w:type="spellStart"/>
      <w:r w:rsidRPr="002D1C48">
        <w:rPr>
          <w:sz w:val="20"/>
          <w:szCs w:val="20"/>
        </w:rPr>
        <w:t>Achary</w:t>
      </w:r>
      <w:proofErr w:type="spellEnd"/>
      <w:r w:rsidRPr="002D1C48">
        <w:rPr>
          <w:sz w:val="20"/>
          <w:szCs w:val="20"/>
        </w:rPr>
        <w:t xml:space="preserve"> &amp; Panda, 2010), bean ((</w:t>
      </w:r>
      <w:proofErr w:type="spellStart"/>
      <w:r w:rsidRPr="002D1C48">
        <w:rPr>
          <w:sz w:val="20"/>
          <w:szCs w:val="20"/>
        </w:rPr>
        <w:t>Wojciechowska</w:t>
      </w:r>
      <w:proofErr w:type="spellEnd"/>
      <w:r w:rsidRPr="002D1C48">
        <w:rPr>
          <w:sz w:val="20"/>
          <w:szCs w:val="20"/>
        </w:rPr>
        <w:t xml:space="preserve"> and </w:t>
      </w:r>
      <w:proofErr w:type="spellStart"/>
      <w:r w:rsidRPr="002D1C48">
        <w:rPr>
          <w:sz w:val="20"/>
          <w:szCs w:val="20"/>
        </w:rPr>
        <w:t>Kocik</w:t>
      </w:r>
      <w:proofErr w:type="spellEnd"/>
      <w:r w:rsidRPr="002D1C48">
        <w:rPr>
          <w:sz w:val="20"/>
          <w:szCs w:val="20"/>
        </w:rPr>
        <w:t xml:space="preserve">, 1983; Liu </w:t>
      </w:r>
      <w:r w:rsidRPr="002D1C48">
        <w:rPr>
          <w:i/>
          <w:iCs/>
          <w:sz w:val="20"/>
          <w:szCs w:val="20"/>
        </w:rPr>
        <w:t>et al</w:t>
      </w:r>
      <w:r w:rsidRPr="002D1C48">
        <w:rPr>
          <w:sz w:val="20"/>
          <w:szCs w:val="20"/>
        </w:rPr>
        <w:t>., 1993c;</w:t>
      </w:r>
      <w:r w:rsidR="002D1C48">
        <w:rPr>
          <w:sz w:val="20"/>
          <w:szCs w:val="20"/>
        </w:rPr>
        <w:t xml:space="preserve"> </w:t>
      </w:r>
      <w:r w:rsidRPr="002D1C48">
        <w:rPr>
          <w:sz w:val="20"/>
          <w:szCs w:val="20"/>
        </w:rPr>
        <w:t xml:space="preserve">Abdel </w:t>
      </w:r>
      <w:proofErr w:type="spellStart"/>
      <w:r w:rsidRPr="002D1C48">
        <w:rPr>
          <w:sz w:val="20"/>
          <w:szCs w:val="20"/>
        </w:rPr>
        <w:t>Hamied</w:t>
      </w:r>
      <w:proofErr w:type="spellEnd"/>
      <w:r w:rsidRPr="002D1C48">
        <w:rPr>
          <w:sz w:val="20"/>
          <w:szCs w:val="20"/>
        </w:rPr>
        <w:t xml:space="preserve"> </w:t>
      </w:r>
      <w:r w:rsidRPr="002D1C48">
        <w:rPr>
          <w:i/>
          <w:iCs/>
          <w:sz w:val="20"/>
          <w:szCs w:val="20"/>
        </w:rPr>
        <w:t>et al</w:t>
      </w:r>
      <w:r w:rsidRPr="002D1C48">
        <w:rPr>
          <w:sz w:val="20"/>
          <w:szCs w:val="20"/>
        </w:rPr>
        <w:t xml:space="preserve">., 2008; Zhang </w:t>
      </w:r>
      <w:r w:rsidRPr="002D1C48">
        <w:rPr>
          <w:i/>
          <w:iCs/>
          <w:sz w:val="20"/>
          <w:szCs w:val="20"/>
        </w:rPr>
        <w:t>et al</w:t>
      </w:r>
      <w:r w:rsidRPr="002D1C48">
        <w:rPr>
          <w:sz w:val="20"/>
          <w:szCs w:val="20"/>
        </w:rPr>
        <w:t xml:space="preserve">., 2009 and Yi </w:t>
      </w:r>
      <w:r w:rsidRPr="002D1C48">
        <w:rPr>
          <w:i/>
          <w:iCs/>
          <w:sz w:val="20"/>
          <w:szCs w:val="20"/>
        </w:rPr>
        <w:t>et al</w:t>
      </w:r>
      <w:r w:rsidRPr="002D1C48">
        <w:rPr>
          <w:sz w:val="20"/>
          <w:szCs w:val="20"/>
        </w:rPr>
        <w:t>., 2010), garlic (</w:t>
      </w:r>
      <w:proofErr w:type="spellStart"/>
      <w:r w:rsidRPr="002D1C48">
        <w:rPr>
          <w:sz w:val="20"/>
          <w:szCs w:val="20"/>
        </w:rPr>
        <w:t>liu</w:t>
      </w:r>
      <w:proofErr w:type="spellEnd"/>
      <w:r w:rsidRPr="002D1C48">
        <w:rPr>
          <w:sz w:val="20"/>
          <w:szCs w:val="20"/>
        </w:rPr>
        <w:t xml:space="preserve"> </w:t>
      </w:r>
      <w:r w:rsidRPr="002D1C48">
        <w:rPr>
          <w:i/>
          <w:iCs/>
          <w:sz w:val="20"/>
          <w:szCs w:val="20"/>
        </w:rPr>
        <w:t>et al</w:t>
      </w:r>
      <w:r w:rsidRPr="002D1C48">
        <w:rPr>
          <w:sz w:val="20"/>
          <w:szCs w:val="20"/>
        </w:rPr>
        <w:t>., 1993a), rice (</w:t>
      </w:r>
      <w:proofErr w:type="spellStart"/>
      <w:r w:rsidRPr="002D1C48">
        <w:rPr>
          <w:sz w:val="20"/>
          <w:szCs w:val="20"/>
        </w:rPr>
        <w:t>Mohanty</w:t>
      </w:r>
      <w:proofErr w:type="spellEnd"/>
      <w:r w:rsidRPr="002D1C48">
        <w:rPr>
          <w:sz w:val="20"/>
          <w:szCs w:val="20"/>
        </w:rPr>
        <w:t xml:space="preserve"> </w:t>
      </w:r>
      <w:r w:rsidRPr="002D1C48">
        <w:rPr>
          <w:i/>
          <w:iCs/>
          <w:sz w:val="20"/>
          <w:szCs w:val="20"/>
        </w:rPr>
        <w:t>et al</w:t>
      </w:r>
      <w:r w:rsidRPr="002D1C48">
        <w:rPr>
          <w:sz w:val="20"/>
          <w:szCs w:val="20"/>
        </w:rPr>
        <w:t xml:space="preserve">., 2004 and de </w:t>
      </w:r>
      <w:proofErr w:type="spellStart"/>
      <w:r w:rsidRPr="002D1C48">
        <w:rPr>
          <w:sz w:val="20"/>
          <w:szCs w:val="20"/>
        </w:rPr>
        <w:t>Macêda</w:t>
      </w:r>
      <w:proofErr w:type="spellEnd"/>
      <w:r w:rsidRPr="002D1C48">
        <w:rPr>
          <w:i/>
          <w:iCs/>
          <w:sz w:val="20"/>
          <w:szCs w:val="20"/>
        </w:rPr>
        <w:t xml:space="preserve"> et al</w:t>
      </w:r>
      <w:r w:rsidRPr="002D1C48">
        <w:rPr>
          <w:sz w:val="20"/>
          <w:szCs w:val="20"/>
        </w:rPr>
        <w:t>., 2009), sunflower (</w:t>
      </w:r>
      <w:proofErr w:type="spellStart"/>
      <w:r w:rsidRPr="002D1C48">
        <w:rPr>
          <w:sz w:val="20"/>
          <w:szCs w:val="20"/>
        </w:rPr>
        <w:t>Chakravanty</w:t>
      </w:r>
      <w:proofErr w:type="spellEnd"/>
      <w:r w:rsidRPr="002D1C48">
        <w:rPr>
          <w:sz w:val="20"/>
          <w:szCs w:val="20"/>
        </w:rPr>
        <w:t xml:space="preserve"> &amp; </w:t>
      </w:r>
      <w:proofErr w:type="spellStart"/>
      <w:r w:rsidRPr="002D1C48">
        <w:rPr>
          <w:sz w:val="20"/>
          <w:szCs w:val="20"/>
        </w:rPr>
        <w:t>Sirvastava</w:t>
      </w:r>
      <w:proofErr w:type="spellEnd"/>
      <w:r w:rsidRPr="002D1C48">
        <w:rPr>
          <w:sz w:val="20"/>
          <w:szCs w:val="20"/>
        </w:rPr>
        <w:t xml:space="preserve">, 1992; Kumar and </w:t>
      </w:r>
      <w:proofErr w:type="spellStart"/>
      <w:r w:rsidRPr="002D1C48">
        <w:rPr>
          <w:sz w:val="20"/>
          <w:szCs w:val="20"/>
        </w:rPr>
        <w:t>Srivastava</w:t>
      </w:r>
      <w:proofErr w:type="spellEnd"/>
      <w:r w:rsidRPr="002D1C48">
        <w:rPr>
          <w:sz w:val="20"/>
          <w:szCs w:val="20"/>
        </w:rPr>
        <w:t xml:space="preserve">, 2006 and Li </w:t>
      </w:r>
      <w:r w:rsidRPr="002D1C48">
        <w:rPr>
          <w:i/>
          <w:iCs/>
          <w:sz w:val="20"/>
          <w:szCs w:val="20"/>
        </w:rPr>
        <w:t>et al.,</w:t>
      </w:r>
      <w:r w:rsidRPr="002D1C48">
        <w:rPr>
          <w:sz w:val="20"/>
          <w:szCs w:val="20"/>
        </w:rPr>
        <w:t xml:space="preserve"> 2015) and lettuce (</w:t>
      </w:r>
      <w:proofErr w:type="spellStart"/>
      <w:r w:rsidRPr="002D1C48">
        <w:rPr>
          <w:sz w:val="20"/>
          <w:szCs w:val="20"/>
        </w:rPr>
        <w:t>Palmieri</w:t>
      </w:r>
      <w:proofErr w:type="spellEnd"/>
      <w:r w:rsidRPr="002D1C48">
        <w:rPr>
          <w:sz w:val="20"/>
          <w:szCs w:val="20"/>
        </w:rPr>
        <w:t xml:space="preserve"> </w:t>
      </w:r>
      <w:r w:rsidRPr="002D1C48">
        <w:rPr>
          <w:i/>
          <w:iCs/>
          <w:sz w:val="20"/>
          <w:szCs w:val="20"/>
        </w:rPr>
        <w:t>et al</w:t>
      </w:r>
      <w:r w:rsidRPr="002D1C48">
        <w:rPr>
          <w:sz w:val="20"/>
          <w:szCs w:val="20"/>
        </w:rPr>
        <w:t xml:space="preserve">., 2014). </w:t>
      </w:r>
      <w:proofErr w:type="spellStart"/>
      <w:r w:rsidRPr="002D1C48">
        <w:rPr>
          <w:sz w:val="20"/>
          <w:szCs w:val="20"/>
        </w:rPr>
        <w:t>Mohanty</w:t>
      </w:r>
      <w:proofErr w:type="spellEnd"/>
      <w:r w:rsidRPr="002D1C48">
        <w:rPr>
          <w:sz w:val="20"/>
          <w:szCs w:val="20"/>
        </w:rPr>
        <w:t xml:space="preserve"> </w:t>
      </w:r>
      <w:r w:rsidRPr="002D1C48">
        <w:rPr>
          <w:i/>
          <w:iCs/>
          <w:sz w:val="20"/>
          <w:szCs w:val="20"/>
        </w:rPr>
        <w:t>et al</w:t>
      </w:r>
      <w:r w:rsidRPr="002D1C48">
        <w:rPr>
          <w:sz w:val="20"/>
          <w:szCs w:val="20"/>
        </w:rPr>
        <w:t xml:space="preserve">. (2004) reported that cytological alterations seem to be due to the </w:t>
      </w:r>
      <w:proofErr w:type="spellStart"/>
      <w:r w:rsidRPr="002D1C48">
        <w:rPr>
          <w:sz w:val="20"/>
          <w:szCs w:val="20"/>
        </w:rPr>
        <w:t>phytotoxic</w:t>
      </w:r>
      <w:proofErr w:type="spellEnd"/>
      <w:r w:rsidRPr="002D1C48">
        <w:rPr>
          <w:sz w:val="20"/>
          <w:szCs w:val="20"/>
        </w:rPr>
        <w:t xml:space="preserve"> properties of Al. Presumably, the dissociation of the metabolic salt AlCl</w:t>
      </w:r>
      <w:r w:rsidRPr="002D1C48">
        <w:rPr>
          <w:sz w:val="20"/>
          <w:szCs w:val="20"/>
          <w:vertAlign w:val="subscript"/>
        </w:rPr>
        <w:t>3</w:t>
      </w:r>
      <w:r w:rsidRPr="002D1C48">
        <w:rPr>
          <w:sz w:val="20"/>
          <w:szCs w:val="20"/>
        </w:rPr>
        <w:t xml:space="preserve"> altered the ionic environment of the cell, which might have led to a physiological change in nucleoprotein or </w:t>
      </w:r>
      <w:proofErr w:type="spellStart"/>
      <w:r w:rsidRPr="002D1C48">
        <w:rPr>
          <w:sz w:val="20"/>
          <w:szCs w:val="20"/>
        </w:rPr>
        <w:t>denaturation</w:t>
      </w:r>
      <w:proofErr w:type="spellEnd"/>
      <w:r w:rsidRPr="002D1C48">
        <w:rPr>
          <w:sz w:val="20"/>
          <w:szCs w:val="20"/>
        </w:rPr>
        <w:t xml:space="preserve"> of protein reflected as chromosomal aberrations.</w:t>
      </w:r>
    </w:p>
    <w:p w:rsidR="00DF52A7" w:rsidRPr="002D1C48" w:rsidRDefault="00DF52A7" w:rsidP="00A2215D">
      <w:pPr>
        <w:snapToGrid w:val="0"/>
        <w:ind w:firstLine="425"/>
        <w:jc w:val="both"/>
        <w:rPr>
          <w:sz w:val="20"/>
          <w:szCs w:val="20"/>
        </w:rPr>
      </w:pPr>
      <w:r w:rsidRPr="002D1C48">
        <w:rPr>
          <w:sz w:val="20"/>
          <w:szCs w:val="20"/>
        </w:rPr>
        <w:t xml:space="preserve">Of these types of aberrations, stickiness, as a most frequent type, was recorded in the different mitotic phases in root tip cells of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treated with aluminum chloride. This type was recorded following treatment of different plants with Al (</w:t>
      </w:r>
      <w:proofErr w:type="spellStart"/>
      <w:r w:rsidRPr="002D1C48">
        <w:rPr>
          <w:sz w:val="20"/>
          <w:szCs w:val="20"/>
        </w:rPr>
        <w:t>Patra</w:t>
      </w:r>
      <w:proofErr w:type="spellEnd"/>
      <w:r w:rsidRPr="002D1C48">
        <w:rPr>
          <w:sz w:val="20"/>
          <w:szCs w:val="20"/>
        </w:rPr>
        <w:t xml:space="preserve"> </w:t>
      </w:r>
      <w:r w:rsidRPr="002D1C48">
        <w:rPr>
          <w:i/>
          <w:iCs/>
          <w:sz w:val="20"/>
          <w:szCs w:val="20"/>
        </w:rPr>
        <w:t>et al</w:t>
      </w:r>
      <w:r w:rsidRPr="002D1C48">
        <w:rPr>
          <w:sz w:val="20"/>
          <w:szCs w:val="20"/>
        </w:rPr>
        <w:t xml:space="preserve">., 2000; Rayburn </w:t>
      </w:r>
      <w:r w:rsidRPr="002D1C48">
        <w:rPr>
          <w:i/>
          <w:iCs/>
          <w:sz w:val="20"/>
          <w:szCs w:val="20"/>
        </w:rPr>
        <w:t>et al</w:t>
      </w:r>
      <w:r w:rsidRPr="002D1C48">
        <w:rPr>
          <w:sz w:val="20"/>
          <w:szCs w:val="20"/>
        </w:rPr>
        <w:t xml:space="preserve">., 2002; De Campos &amp; </w:t>
      </w:r>
      <w:proofErr w:type="spellStart"/>
      <w:r w:rsidRPr="002D1C48">
        <w:rPr>
          <w:sz w:val="20"/>
          <w:szCs w:val="20"/>
        </w:rPr>
        <w:t>Viccini</w:t>
      </w:r>
      <w:proofErr w:type="spellEnd"/>
      <w:r w:rsidRPr="002D1C48">
        <w:rPr>
          <w:sz w:val="20"/>
          <w:szCs w:val="20"/>
        </w:rPr>
        <w:t xml:space="preserve">, 2003; </w:t>
      </w:r>
      <w:proofErr w:type="spellStart"/>
      <w:r w:rsidRPr="002D1C48">
        <w:rPr>
          <w:sz w:val="20"/>
          <w:szCs w:val="20"/>
        </w:rPr>
        <w:t>Mohanty</w:t>
      </w:r>
      <w:proofErr w:type="spellEnd"/>
      <w:r w:rsidRPr="002D1C48">
        <w:rPr>
          <w:sz w:val="20"/>
          <w:szCs w:val="20"/>
        </w:rPr>
        <w:t xml:space="preserve"> </w:t>
      </w:r>
      <w:r w:rsidRPr="002D1C48">
        <w:rPr>
          <w:i/>
          <w:iCs/>
          <w:sz w:val="20"/>
          <w:szCs w:val="20"/>
        </w:rPr>
        <w:t>et al</w:t>
      </w:r>
      <w:r w:rsidRPr="002D1C48">
        <w:rPr>
          <w:sz w:val="20"/>
          <w:szCs w:val="20"/>
        </w:rPr>
        <w:t xml:space="preserve">., 2004; Kumar and </w:t>
      </w:r>
      <w:proofErr w:type="spellStart"/>
      <w:r w:rsidRPr="002D1C48">
        <w:rPr>
          <w:sz w:val="20"/>
          <w:szCs w:val="20"/>
        </w:rPr>
        <w:t>Srivastava</w:t>
      </w:r>
      <w:proofErr w:type="spellEnd"/>
      <w:r w:rsidRPr="002D1C48">
        <w:rPr>
          <w:sz w:val="20"/>
          <w:szCs w:val="20"/>
        </w:rPr>
        <w:t xml:space="preserve">, 2006; Zhang </w:t>
      </w:r>
      <w:r w:rsidRPr="002D1C48">
        <w:rPr>
          <w:i/>
          <w:iCs/>
          <w:sz w:val="20"/>
          <w:szCs w:val="20"/>
        </w:rPr>
        <w:t>et al</w:t>
      </w:r>
      <w:r w:rsidRPr="002D1C48">
        <w:rPr>
          <w:sz w:val="20"/>
          <w:szCs w:val="20"/>
        </w:rPr>
        <w:t xml:space="preserve">., 2014 and Li </w:t>
      </w:r>
      <w:r w:rsidRPr="002D1C48">
        <w:rPr>
          <w:i/>
          <w:iCs/>
          <w:sz w:val="20"/>
          <w:szCs w:val="20"/>
        </w:rPr>
        <w:t>et al</w:t>
      </w:r>
      <w:r w:rsidRPr="002D1C48">
        <w:rPr>
          <w:sz w:val="20"/>
          <w:szCs w:val="20"/>
        </w:rPr>
        <w:t xml:space="preserve">., 2015). Chromosome stickiness consisted of pro- metaphase sticky chromosomes and </w:t>
      </w:r>
      <w:proofErr w:type="spellStart"/>
      <w:r w:rsidRPr="002D1C48">
        <w:rPr>
          <w:sz w:val="20"/>
          <w:szCs w:val="20"/>
        </w:rPr>
        <w:t>ana-telophases</w:t>
      </w:r>
      <w:proofErr w:type="spellEnd"/>
      <w:r w:rsidRPr="002D1C48">
        <w:rPr>
          <w:sz w:val="20"/>
          <w:szCs w:val="20"/>
        </w:rPr>
        <w:t xml:space="preserve"> sticky bridges. The induction of this type reflected the toxicity of aluminum which is most likely irreversible, and probably led to cell death (Pan </w:t>
      </w:r>
      <w:r w:rsidRPr="002D1C48">
        <w:rPr>
          <w:i/>
          <w:iCs/>
          <w:sz w:val="20"/>
          <w:szCs w:val="20"/>
        </w:rPr>
        <w:t>et al</w:t>
      </w:r>
      <w:r w:rsidRPr="002D1C48">
        <w:rPr>
          <w:sz w:val="20"/>
          <w:szCs w:val="20"/>
        </w:rPr>
        <w:t xml:space="preserve">. 2001 and Zhang </w:t>
      </w:r>
      <w:r w:rsidRPr="002D1C48">
        <w:rPr>
          <w:i/>
          <w:iCs/>
          <w:sz w:val="20"/>
          <w:szCs w:val="20"/>
        </w:rPr>
        <w:t>et al</w:t>
      </w:r>
      <w:r w:rsidRPr="002D1C48">
        <w:rPr>
          <w:sz w:val="20"/>
          <w:szCs w:val="20"/>
        </w:rPr>
        <w:t xml:space="preserve">., 2014). Stickiness has </w:t>
      </w:r>
      <w:r w:rsidRPr="002D1C48">
        <w:rPr>
          <w:sz w:val="20"/>
          <w:szCs w:val="20"/>
        </w:rPr>
        <w:lastRenderedPageBreak/>
        <w:t xml:space="preserve">been attributed to either the effect of aluminum on the denaturing activity of Al on nuclear proteins such as DNA </w:t>
      </w:r>
      <w:proofErr w:type="spellStart"/>
      <w:r w:rsidRPr="002D1C48">
        <w:rPr>
          <w:sz w:val="20"/>
          <w:szCs w:val="20"/>
        </w:rPr>
        <w:t>topoisomerase</w:t>
      </w:r>
      <w:proofErr w:type="spellEnd"/>
      <w:r w:rsidRPr="002D1C48">
        <w:rPr>
          <w:sz w:val="20"/>
          <w:szCs w:val="20"/>
        </w:rPr>
        <w:t xml:space="preserve"> II, which might also interfere with chromosome segregation (Panda and Panda, 2002), or binding with nucleic acids, mainly DNA, causes serious changes in their physic-chemical properties (El-</w:t>
      </w:r>
      <w:proofErr w:type="spellStart"/>
      <w:r w:rsidRPr="002D1C48">
        <w:rPr>
          <w:sz w:val="20"/>
          <w:szCs w:val="20"/>
        </w:rPr>
        <w:t>Ghamery</w:t>
      </w:r>
      <w:proofErr w:type="spellEnd"/>
      <w:r w:rsidRPr="002D1C48">
        <w:rPr>
          <w:sz w:val="20"/>
          <w:szCs w:val="20"/>
        </w:rPr>
        <w:t xml:space="preserve"> </w:t>
      </w:r>
      <w:r w:rsidRPr="002D1C48">
        <w:rPr>
          <w:i/>
          <w:iCs/>
          <w:sz w:val="20"/>
          <w:szCs w:val="20"/>
        </w:rPr>
        <w:t>et al</w:t>
      </w:r>
      <w:r w:rsidRPr="002D1C48">
        <w:rPr>
          <w:sz w:val="20"/>
          <w:szCs w:val="20"/>
        </w:rPr>
        <w:t xml:space="preserve">. 2002 &amp; 2003 and </w:t>
      </w:r>
      <w:proofErr w:type="spellStart"/>
      <w:r w:rsidRPr="002D1C48">
        <w:rPr>
          <w:sz w:val="20"/>
          <w:szCs w:val="20"/>
        </w:rPr>
        <w:t>Synzynys</w:t>
      </w:r>
      <w:proofErr w:type="spellEnd"/>
      <w:r w:rsidRPr="002D1C48">
        <w:rPr>
          <w:sz w:val="20"/>
          <w:szCs w:val="20"/>
        </w:rPr>
        <w:t xml:space="preserve"> </w:t>
      </w:r>
      <w:r w:rsidRPr="002D1C48">
        <w:rPr>
          <w:i/>
          <w:iCs/>
          <w:sz w:val="20"/>
          <w:szCs w:val="20"/>
        </w:rPr>
        <w:t>et al</w:t>
      </w:r>
      <w:r w:rsidRPr="002D1C48">
        <w:rPr>
          <w:sz w:val="20"/>
          <w:szCs w:val="20"/>
        </w:rPr>
        <w:t>., 2013), or chromatin condensation of the nucleus (Zhang, 1995). Moreover, sticky chromosomes can cause loss of genetic material. Subsequently, the cell-division process occurs irregularly, with some chromosomes not adhering to the assembled chromosomal complex and being lost during the cell cycle.</w:t>
      </w:r>
    </w:p>
    <w:p w:rsidR="00DF52A7" w:rsidRPr="002D1C48" w:rsidRDefault="00DF52A7" w:rsidP="00A2215D">
      <w:pPr>
        <w:snapToGrid w:val="0"/>
        <w:ind w:firstLine="425"/>
        <w:jc w:val="both"/>
        <w:rPr>
          <w:sz w:val="20"/>
          <w:szCs w:val="20"/>
        </w:rPr>
      </w:pPr>
      <w:r w:rsidRPr="002D1C48">
        <w:rPr>
          <w:sz w:val="20"/>
          <w:szCs w:val="20"/>
        </w:rPr>
        <w:t>The observation of C-metaphase as the second frequent type of abnormalities at metaphase and some cells C-anaphase at anaphase stage indicates either the action of the aluminum on the spindle fibers which involved in the processes of chromosome movement through regulation and control of de-polymerization and</w:t>
      </w:r>
      <w:r w:rsidR="002D1C48">
        <w:rPr>
          <w:sz w:val="20"/>
          <w:szCs w:val="20"/>
        </w:rPr>
        <w:t xml:space="preserve"> </w:t>
      </w:r>
      <w:r w:rsidRPr="002D1C48">
        <w:rPr>
          <w:sz w:val="20"/>
          <w:szCs w:val="20"/>
        </w:rPr>
        <w:t xml:space="preserve">polymerization of the microtubules and preventing the continuation of the mitotic cycle (Li and Sun, 1991) or the spindle apparatus was only impaired or it is one of the consequences of inactivation of spindle apparatus connected with the delay in the division of </w:t>
      </w:r>
      <w:proofErr w:type="spellStart"/>
      <w:r w:rsidRPr="002D1C48">
        <w:rPr>
          <w:sz w:val="20"/>
          <w:szCs w:val="20"/>
        </w:rPr>
        <w:t>centromere</w:t>
      </w:r>
      <w:proofErr w:type="spellEnd"/>
      <w:r w:rsidRPr="002D1C48">
        <w:rPr>
          <w:sz w:val="20"/>
          <w:szCs w:val="20"/>
        </w:rPr>
        <w:t xml:space="preserve">. As a result of this disorder, the cell cycle is interrupted in metaphase and the chromosomes are seen scattered and condensed with very well-defined </w:t>
      </w:r>
      <w:proofErr w:type="spellStart"/>
      <w:r w:rsidRPr="002D1C48">
        <w:rPr>
          <w:sz w:val="20"/>
          <w:szCs w:val="20"/>
        </w:rPr>
        <w:t>centromeres</w:t>
      </w:r>
      <w:proofErr w:type="spellEnd"/>
      <w:r w:rsidRPr="002D1C48">
        <w:rPr>
          <w:sz w:val="20"/>
          <w:szCs w:val="20"/>
        </w:rPr>
        <w:t xml:space="preserve"> (</w:t>
      </w:r>
      <w:proofErr w:type="spellStart"/>
      <w:r w:rsidRPr="002D1C48">
        <w:rPr>
          <w:sz w:val="20"/>
          <w:szCs w:val="20"/>
        </w:rPr>
        <w:t>Fiskesjö</w:t>
      </w:r>
      <w:proofErr w:type="spellEnd"/>
      <w:r w:rsidRPr="002D1C48">
        <w:rPr>
          <w:sz w:val="20"/>
          <w:szCs w:val="20"/>
        </w:rPr>
        <w:t xml:space="preserve">, 1985). These dose-independent changes were observed at all concentrations. Both sticky chromosomes and C-metaphase cells are abnormalities that characterize the </w:t>
      </w:r>
      <w:proofErr w:type="spellStart"/>
      <w:r w:rsidRPr="002D1C48">
        <w:rPr>
          <w:sz w:val="20"/>
          <w:szCs w:val="20"/>
        </w:rPr>
        <w:t>aneugenic</w:t>
      </w:r>
      <w:proofErr w:type="spellEnd"/>
      <w:r w:rsidRPr="002D1C48">
        <w:rPr>
          <w:sz w:val="20"/>
          <w:szCs w:val="20"/>
        </w:rPr>
        <w:t xml:space="preserve"> action of the aluminum (</w:t>
      </w:r>
      <w:proofErr w:type="spellStart"/>
      <w:r w:rsidRPr="002D1C48">
        <w:rPr>
          <w:sz w:val="20"/>
          <w:szCs w:val="20"/>
        </w:rPr>
        <w:t>Leme</w:t>
      </w:r>
      <w:proofErr w:type="spellEnd"/>
      <w:r w:rsidRPr="002D1C48">
        <w:rPr>
          <w:sz w:val="20"/>
          <w:szCs w:val="20"/>
        </w:rPr>
        <w:t xml:space="preserve"> and Marin-Morales, 2009). The induction of some cells with disturbed metaphase chromosomes may suggest that aluminum likes other heavy metals causing partial disturbance in the spindle apparatus or partial suppression of spindle formation (El-</w:t>
      </w:r>
      <w:proofErr w:type="spellStart"/>
      <w:r w:rsidRPr="002D1C48">
        <w:rPr>
          <w:sz w:val="20"/>
          <w:szCs w:val="20"/>
        </w:rPr>
        <w:t>Ghamery</w:t>
      </w:r>
      <w:proofErr w:type="spellEnd"/>
      <w:r w:rsidRPr="002D1C48">
        <w:rPr>
          <w:sz w:val="20"/>
          <w:szCs w:val="20"/>
        </w:rPr>
        <w:t xml:space="preserve"> </w:t>
      </w:r>
      <w:r w:rsidRPr="002D1C48">
        <w:rPr>
          <w:i/>
          <w:iCs/>
          <w:sz w:val="20"/>
          <w:szCs w:val="20"/>
        </w:rPr>
        <w:t>et al</w:t>
      </w:r>
      <w:r w:rsidRPr="002D1C48">
        <w:rPr>
          <w:sz w:val="20"/>
          <w:szCs w:val="20"/>
        </w:rPr>
        <w:t xml:space="preserve">., 2003). Consequently, a few cells with </w:t>
      </w:r>
      <w:proofErr w:type="spellStart"/>
      <w:r w:rsidRPr="002D1C48">
        <w:rPr>
          <w:sz w:val="20"/>
          <w:szCs w:val="20"/>
        </w:rPr>
        <w:t>multipolar</w:t>
      </w:r>
      <w:proofErr w:type="spellEnd"/>
      <w:r w:rsidRPr="002D1C48">
        <w:rPr>
          <w:sz w:val="20"/>
          <w:szCs w:val="20"/>
        </w:rPr>
        <w:t xml:space="preserve"> were also observed at </w:t>
      </w:r>
      <w:proofErr w:type="spellStart"/>
      <w:r w:rsidRPr="002D1C48">
        <w:rPr>
          <w:sz w:val="20"/>
          <w:szCs w:val="20"/>
        </w:rPr>
        <w:t>ana-teolphase</w:t>
      </w:r>
      <w:proofErr w:type="spellEnd"/>
      <w:r w:rsidRPr="002D1C48">
        <w:rPr>
          <w:sz w:val="20"/>
          <w:szCs w:val="20"/>
        </w:rPr>
        <w:t xml:space="preserve"> referred to the effect of aluminum by causing splitting of the spindle-fibers into more than two directions (</w:t>
      </w:r>
      <w:proofErr w:type="spellStart"/>
      <w:r w:rsidRPr="002D1C48">
        <w:rPr>
          <w:sz w:val="20"/>
          <w:szCs w:val="20"/>
        </w:rPr>
        <w:t>Dovgalyuk</w:t>
      </w:r>
      <w:proofErr w:type="spellEnd"/>
      <w:r w:rsidRPr="002D1C48">
        <w:rPr>
          <w:sz w:val="20"/>
          <w:szCs w:val="20"/>
        </w:rPr>
        <w:t xml:space="preserve"> </w:t>
      </w:r>
      <w:r w:rsidRPr="002D1C48">
        <w:rPr>
          <w:i/>
          <w:iCs/>
          <w:sz w:val="20"/>
          <w:szCs w:val="20"/>
        </w:rPr>
        <w:t>et al.,</w:t>
      </w:r>
      <w:r w:rsidRPr="002D1C48">
        <w:rPr>
          <w:sz w:val="20"/>
          <w:szCs w:val="20"/>
        </w:rPr>
        <w:t xml:space="preserve"> 2001a) or partial suppression of spindle formation (El-</w:t>
      </w:r>
      <w:proofErr w:type="spellStart"/>
      <w:r w:rsidRPr="002D1C48">
        <w:rPr>
          <w:sz w:val="20"/>
          <w:szCs w:val="20"/>
        </w:rPr>
        <w:t>Ghamery</w:t>
      </w:r>
      <w:proofErr w:type="spellEnd"/>
      <w:r w:rsidRPr="002D1C48">
        <w:rPr>
          <w:sz w:val="20"/>
          <w:szCs w:val="20"/>
        </w:rPr>
        <w:t xml:space="preserve"> </w:t>
      </w:r>
      <w:r w:rsidRPr="002D1C48">
        <w:rPr>
          <w:i/>
          <w:iCs/>
          <w:sz w:val="20"/>
          <w:szCs w:val="20"/>
        </w:rPr>
        <w:t>et al</w:t>
      </w:r>
      <w:r w:rsidRPr="002D1C48">
        <w:rPr>
          <w:sz w:val="20"/>
          <w:szCs w:val="20"/>
        </w:rPr>
        <w:t>., 2003).</w:t>
      </w:r>
    </w:p>
    <w:p w:rsidR="00DF52A7" w:rsidRPr="002D1C48" w:rsidRDefault="00DF52A7" w:rsidP="00A2215D">
      <w:pPr>
        <w:snapToGrid w:val="0"/>
        <w:ind w:firstLine="425"/>
        <w:jc w:val="both"/>
        <w:rPr>
          <w:sz w:val="20"/>
          <w:szCs w:val="20"/>
        </w:rPr>
      </w:pPr>
      <w:r w:rsidRPr="002D1C48">
        <w:rPr>
          <w:sz w:val="20"/>
          <w:szCs w:val="20"/>
        </w:rPr>
        <w:t xml:space="preserve">At higher concentration, the occurrence of strongly stained nuclei throughout this study, characterized as condensed nuclei, is also an alteration of the normal structure of the nuclei. Nuclear condensation is a feature that is associated with the process of programmed cell death (Andrade </w:t>
      </w:r>
      <w:r w:rsidRPr="002D1C48">
        <w:rPr>
          <w:i/>
          <w:iCs/>
          <w:sz w:val="20"/>
          <w:szCs w:val="20"/>
        </w:rPr>
        <w:t>et al.</w:t>
      </w:r>
      <w:r w:rsidRPr="002D1C48">
        <w:rPr>
          <w:sz w:val="20"/>
          <w:szCs w:val="20"/>
        </w:rPr>
        <w:t xml:space="preserve"> 2010).</w:t>
      </w:r>
    </w:p>
    <w:p w:rsidR="00DF52A7" w:rsidRPr="002D1C48" w:rsidRDefault="00DF52A7" w:rsidP="00A2215D">
      <w:pPr>
        <w:snapToGrid w:val="0"/>
        <w:ind w:firstLine="425"/>
        <w:jc w:val="both"/>
        <w:rPr>
          <w:sz w:val="20"/>
          <w:szCs w:val="20"/>
        </w:rPr>
      </w:pPr>
      <w:r w:rsidRPr="002D1C48">
        <w:rPr>
          <w:sz w:val="20"/>
          <w:szCs w:val="20"/>
        </w:rPr>
        <w:t xml:space="preserve">In similar to the results of De Campos and </w:t>
      </w:r>
      <w:proofErr w:type="spellStart"/>
      <w:r w:rsidRPr="002D1C48">
        <w:rPr>
          <w:sz w:val="20"/>
          <w:szCs w:val="20"/>
        </w:rPr>
        <w:t>Viccini</w:t>
      </w:r>
      <w:proofErr w:type="spellEnd"/>
      <w:r w:rsidRPr="002D1C48">
        <w:rPr>
          <w:sz w:val="20"/>
          <w:szCs w:val="20"/>
        </w:rPr>
        <w:t xml:space="preserve"> (2003) and Li </w:t>
      </w:r>
      <w:r w:rsidRPr="002D1C48">
        <w:rPr>
          <w:i/>
          <w:iCs/>
          <w:sz w:val="20"/>
          <w:szCs w:val="20"/>
        </w:rPr>
        <w:t>et al.</w:t>
      </w:r>
      <w:r w:rsidRPr="002D1C48">
        <w:rPr>
          <w:sz w:val="20"/>
          <w:szCs w:val="20"/>
        </w:rPr>
        <w:t xml:space="preserve"> (2015), a great increase in the occurrence of bridges in maize and sunflower, respectively, has been observed. We have observed not only anaphases with simple bridge, but also, with </w:t>
      </w:r>
      <w:r w:rsidRPr="002D1C48">
        <w:rPr>
          <w:sz w:val="20"/>
          <w:szCs w:val="20"/>
        </w:rPr>
        <w:lastRenderedPageBreak/>
        <w:t>two, three and multiple bridges. An increase of anaphases with more than one bridge was detected more frequently in higher aluminum concentrations. The decrease of anaphase with single bridge was probably due to the increase of the other anaphase bridge type. One hypothesis to explain the increase in the number of bridges with or without fragments per abnormal anaphase can be related to disturbances caused by aluminum on spindle and DNA organization (</w:t>
      </w:r>
      <w:proofErr w:type="spellStart"/>
      <w:r w:rsidRPr="002D1C48">
        <w:rPr>
          <w:sz w:val="20"/>
          <w:szCs w:val="20"/>
        </w:rPr>
        <w:t>Frantzios</w:t>
      </w:r>
      <w:proofErr w:type="spellEnd"/>
      <w:r w:rsidRPr="002D1C48">
        <w:rPr>
          <w:sz w:val="20"/>
          <w:szCs w:val="20"/>
        </w:rPr>
        <w:t xml:space="preserve">, </w:t>
      </w:r>
      <w:r w:rsidRPr="002D1C48">
        <w:rPr>
          <w:i/>
          <w:iCs/>
          <w:sz w:val="20"/>
          <w:szCs w:val="20"/>
        </w:rPr>
        <w:t xml:space="preserve">et al. </w:t>
      </w:r>
      <w:r w:rsidRPr="002D1C48">
        <w:rPr>
          <w:sz w:val="20"/>
          <w:szCs w:val="20"/>
        </w:rPr>
        <w:t xml:space="preserve">2000). Chromosome bridges may have occurred due to the chromosomal stickiness and subsequent failure of free anaphase separation or may be attributed to an unequal translocation or inversion of chromosome segment. In the present investigation, a noticed few cells with fragments in the root tips is probably formed by </w:t>
      </w:r>
      <w:proofErr w:type="spellStart"/>
      <w:r w:rsidRPr="002D1C48">
        <w:rPr>
          <w:sz w:val="20"/>
          <w:szCs w:val="20"/>
        </w:rPr>
        <w:t>acentric</w:t>
      </w:r>
      <w:proofErr w:type="spellEnd"/>
      <w:r w:rsidRPr="002D1C48">
        <w:rPr>
          <w:sz w:val="20"/>
          <w:szCs w:val="20"/>
        </w:rPr>
        <w:t xml:space="preserve"> chromosome and also as a result of inversion. Fragmentation might have arisen due to stickiness of chromosomes and consequent failure of separation of </w:t>
      </w:r>
      <w:proofErr w:type="spellStart"/>
      <w:r w:rsidRPr="002D1C48">
        <w:rPr>
          <w:sz w:val="20"/>
          <w:szCs w:val="20"/>
        </w:rPr>
        <w:t>chromatids</w:t>
      </w:r>
      <w:proofErr w:type="spellEnd"/>
      <w:r w:rsidRPr="002D1C48">
        <w:rPr>
          <w:sz w:val="20"/>
          <w:szCs w:val="20"/>
        </w:rPr>
        <w:t xml:space="preserve"> to poles (El-</w:t>
      </w:r>
      <w:proofErr w:type="spellStart"/>
      <w:r w:rsidRPr="002D1C48">
        <w:rPr>
          <w:sz w:val="20"/>
          <w:szCs w:val="20"/>
        </w:rPr>
        <w:t>Ghamery</w:t>
      </w:r>
      <w:proofErr w:type="spellEnd"/>
      <w:r w:rsidRPr="002D1C48">
        <w:rPr>
          <w:sz w:val="20"/>
          <w:szCs w:val="20"/>
        </w:rPr>
        <w:t xml:space="preserve"> </w:t>
      </w:r>
      <w:r w:rsidRPr="002D1C48">
        <w:rPr>
          <w:i/>
          <w:iCs/>
          <w:sz w:val="20"/>
          <w:szCs w:val="20"/>
        </w:rPr>
        <w:t>et al</w:t>
      </w:r>
      <w:r w:rsidRPr="002D1C48">
        <w:rPr>
          <w:sz w:val="20"/>
          <w:szCs w:val="20"/>
        </w:rPr>
        <w:t xml:space="preserve">., 2003). Bridges lead to chromosome breakage and formation of </w:t>
      </w:r>
      <w:proofErr w:type="spellStart"/>
      <w:r w:rsidRPr="002D1C48">
        <w:rPr>
          <w:sz w:val="20"/>
          <w:szCs w:val="20"/>
        </w:rPr>
        <w:t>acentric</w:t>
      </w:r>
      <w:proofErr w:type="spellEnd"/>
      <w:r w:rsidRPr="002D1C48">
        <w:rPr>
          <w:sz w:val="20"/>
          <w:szCs w:val="20"/>
        </w:rPr>
        <w:t xml:space="preserve"> chromosome fragments which – free-floating in the cytoplasm - can be enveloped by membranes and produce micronuclei where a many cells were recorded with a micronucleus. The induction of micronuclei indicates that some mitotic cells can enter into mitotic (M) phase with DNA damage. In this study, micronuclei, which probably, arose from both </w:t>
      </w:r>
      <w:proofErr w:type="spellStart"/>
      <w:r w:rsidRPr="002D1C48">
        <w:rPr>
          <w:sz w:val="20"/>
          <w:szCs w:val="20"/>
        </w:rPr>
        <w:t>clastogenic</w:t>
      </w:r>
      <w:proofErr w:type="spellEnd"/>
      <w:r w:rsidRPr="002D1C48">
        <w:rPr>
          <w:sz w:val="20"/>
          <w:szCs w:val="20"/>
        </w:rPr>
        <w:t xml:space="preserve"> and </w:t>
      </w:r>
      <w:proofErr w:type="spellStart"/>
      <w:r w:rsidRPr="002D1C48">
        <w:rPr>
          <w:sz w:val="20"/>
          <w:szCs w:val="20"/>
        </w:rPr>
        <w:t>aneugenic</w:t>
      </w:r>
      <w:proofErr w:type="spellEnd"/>
      <w:r w:rsidRPr="002D1C48">
        <w:rPr>
          <w:sz w:val="20"/>
          <w:szCs w:val="20"/>
        </w:rPr>
        <w:t xml:space="preserve"> actions of the aluminum as suggested by </w:t>
      </w:r>
      <w:proofErr w:type="spellStart"/>
      <w:r w:rsidRPr="002D1C48">
        <w:rPr>
          <w:sz w:val="20"/>
          <w:szCs w:val="20"/>
        </w:rPr>
        <w:t>Dovgalyuk</w:t>
      </w:r>
      <w:proofErr w:type="spellEnd"/>
      <w:r w:rsidRPr="002D1C48">
        <w:rPr>
          <w:sz w:val="20"/>
          <w:szCs w:val="20"/>
        </w:rPr>
        <w:t xml:space="preserve"> </w:t>
      </w:r>
      <w:r w:rsidRPr="002D1C48">
        <w:rPr>
          <w:i/>
          <w:iCs/>
          <w:sz w:val="20"/>
          <w:szCs w:val="20"/>
        </w:rPr>
        <w:t>et al</w:t>
      </w:r>
      <w:r w:rsidRPr="002D1C48">
        <w:rPr>
          <w:sz w:val="20"/>
          <w:szCs w:val="20"/>
        </w:rPr>
        <w:t xml:space="preserve">. (2001b). The majority of micronuclei observed may have derived from a single chromosome that was lost from the whole set of chromosomes in the cell (De Campos and </w:t>
      </w:r>
      <w:proofErr w:type="spellStart"/>
      <w:r w:rsidRPr="002D1C48">
        <w:rPr>
          <w:sz w:val="20"/>
          <w:szCs w:val="20"/>
        </w:rPr>
        <w:t>Viccini</w:t>
      </w:r>
      <w:proofErr w:type="spellEnd"/>
      <w:r w:rsidRPr="002D1C48">
        <w:rPr>
          <w:sz w:val="20"/>
          <w:szCs w:val="20"/>
        </w:rPr>
        <w:t>, 2003</w:t>
      </w:r>
      <w:r w:rsidR="00BC5A35" w:rsidRPr="002D1C48">
        <w:rPr>
          <w:sz w:val="20"/>
          <w:szCs w:val="20"/>
        </w:rPr>
        <w:t xml:space="preserve"> and EL-</w:t>
      </w:r>
      <w:proofErr w:type="spellStart"/>
      <w:r w:rsidR="00BC5A35" w:rsidRPr="002D1C48">
        <w:rPr>
          <w:sz w:val="20"/>
          <w:szCs w:val="20"/>
        </w:rPr>
        <w:t>Ghamery</w:t>
      </w:r>
      <w:proofErr w:type="spellEnd"/>
      <w:r w:rsidR="00BC5A35" w:rsidRPr="002D1C48">
        <w:rPr>
          <w:sz w:val="20"/>
          <w:szCs w:val="20"/>
        </w:rPr>
        <w:t xml:space="preserve"> </w:t>
      </w:r>
      <w:r w:rsidR="00BC5A35" w:rsidRPr="002D1C48">
        <w:rPr>
          <w:i/>
          <w:iCs/>
          <w:sz w:val="20"/>
          <w:szCs w:val="20"/>
        </w:rPr>
        <w:t>et al</w:t>
      </w:r>
      <w:r w:rsidR="00BC5A35" w:rsidRPr="002D1C48">
        <w:rPr>
          <w:sz w:val="20"/>
          <w:szCs w:val="20"/>
        </w:rPr>
        <w:t>., 2003</w:t>
      </w:r>
      <w:r w:rsidRPr="002D1C48">
        <w:rPr>
          <w:sz w:val="20"/>
          <w:szCs w:val="20"/>
        </w:rPr>
        <w:t>).</w:t>
      </w:r>
    </w:p>
    <w:p w:rsidR="00DF52A7" w:rsidRPr="002D1C48" w:rsidRDefault="00DF52A7" w:rsidP="00A2215D">
      <w:pPr>
        <w:snapToGrid w:val="0"/>
        <w:ind w:firstLine="425"/>
        <w:jc w:val="both"/>
        <w:rPr>
          <w:b/>
          <w:sz w:val="20"/>
          <w:szCs w:val="20"/>
        </w:rPr>
      </w:pPr>
    </w:p>
    <w:p w:rsidR="00DF52A7" w:rsidRPr="002D1C48" w:rsidRDefault="00DF52A7" w:rsidP="00A2215D">
      <w:pPr>
        <w:snapToGrid w:val="0"/>
        <w:jc w:val="both"/>
        <w:rPr>
          <w:sz w:val="20"/>
          <w:szCs w:val="20"/>
        </w:rPr>
      </w:pPr>
      <w:r w:rsidRPr="002D1C48">
        <w:rPr>
          <w:b/>
          <w:sz w:val="20"/>
          <w:szCs w:val="20"/>
        </w:rPr>
        <w:t>5. Conclusion</w:t>
      </w:r>
    </w:p>
    <w:p w:rsidR="00471E57" w:rsidRPr="002D1C48" w:rsidRDefault="00DF52A7" w:rsidP="00702C75">
      <w:pPr>
        <w:snapToGrid w:val="0"/>
        <w:ind w:firstLine="425"/>
        <w:jc w:val="both"/>
        <w:rPr>
          <w:sz w:val="20"/>
          <w:szCs w:val="20"/>
        </w:rPr>
      </w:pPr>
      <w:r w:rsidRPr="002D1C48">
        <w:rPr>
          <w:sz w:val="20"/>
          <w:szCs w:val="20"/>
        </w:rPr>
        <w:t xml:space="preserve">In conclusion, </w:t>
      </w:r>
      <w:proofErr w:type="spellStart"/>
      <w:r w:rsidRPr="002D1C48">
        <w:rPr>
          <w:sz w:val="20"/>
          <w:szCs w:val="20"/>
        </w:rPr>
        <w:t>Mohanty</w:t>
      </w:r>
      <w:proofErr w:type="spellEnd"/>
      <w:r w:rsidRPr="002D1C48">
        <w:rPr>
          <w:sz w:val="20"/>
          <w:szCs w:val="20"/>
        </w:rPr>
        <w:t xml:space="preserve"> </w:t>
      </w:r>
      <w:r w:rsidRPr="002D1C48">
        <w:rPr>
          <w:i/>
          <w:iCs/>
          <w:sz w:val="20"/>
          <w:szCs w:val="20"/>
        </w:rPr>
        <w:t>et al.</w:t>
      </w:r>
      <w:r w:rsidRPr="002D1C48">
        <w:rPr>
          <w:sz w:val="20"/>
          <w:szCs w:val="20"/>
        </w:rPr>
        <w:t xml:space="preserve"> (2004) reported that the occurrence of different </w:t>
      </w:r>
      <w:r w:rsidR="00E354F8" w:rsidRPr="002D1C48">
        <w:rPr>
          <w:sz w:val="20"/>
          <w:szCs w:val="20"/>
        </w:rPr>
        <w:t>types</w:t>
      </w:r>
      <w:r w:rsidRPr="002D1C48">
        <w:rPr>
          <w:sz w:val="20"/>
          <w:szCs w:val="20"/>
        </w:rPr>
        <w:t xml:space="preserve"> of chromosomal aberrations, reduction in the amount of nuclear DNA and persistence of the </w:t>
      </w:r>
      <w:proofErr w:type="spellStart"/>
      <w:r w:rsidRPr="002D1C48">
        <w:rPr>
          <w:sz w:val="20"/>
          <w:szCs w:val="20"/>
        </w:rPr>
        <w:t>phytotoxic</w:t>
      </w:r>
      <w:proofErr w:type="spellEnd"/>
      <w:r w:rsidRPr="002D1C48">
        <w:rPr>
          <w:sz w:val="20"/>
          <w:szCs w:val="20"/>
        </w:rPr>
        <w:t xml:space="preserve"> effect at the post-treatment stage </w:t>
      </w:r>
      <w:r w:rsidR="00E354F8" w:rsidRPr="002D1C48">
        <w:rPr>
          <w:sz w:val="20"/>
          <w:szCs w:val="20"/>
        </w:rPr>
        <w:t>with</w:t>
      </w:r>
      <w:r w:rsidRPr="002D1C48">
        <w:rPr>
          <w:sz w:val="20"/>
          <w:szCs w:val="20"/>
        </w:rPr>
        <w:t xml:space="preserve"> aluminum on rice plant. Whereas our results demonstrate that aluminum chloride is a clear </w:t>
      </w:r>
      <w:proofErr w:type="spellStart"/>
      <w:r w:rsidRPr="002D1C48">
        <w:rPr>
          <w:sz w:val="20"/>
          <w:szCs w:val="20"/>
        </w:rPr>
        <w:t>clastogenic</w:t>
      </w:r>
      <w:proofErr w:type="spellEnd"/>
      <w:r w:rsidRPr="002D1C48">
        <w:rPr>
          <w:sz w:val="20"/>
          <w:szCs w:val="20"/>
        </w:rPr>
        <w:t>/</w:t>
      </w:r>
      <w:proofErr w:type="spellStart"/>
      <w:r w:rsidRPr="002D1C48">
        <w:rPr>
          <w:sz w:val="20"/>
          <w:szCs w:val="20"/>
        </w:rPr>
        <w:t>genotoxic</w:t>
      </w:r>
      <w:proofErr w:type="spellEnd"/>
      <w:r w:rsidRPr="002D1C48">
        <w:rPr>
          <w:sz w:val="20"/>
          <w:szCs w:val="20"/>
        </w:rPr>
        <w:t xml:space="preserve"> and </w:t>
      </w:r>
      <w:proofErr w:type="spellStart"/>
      <w:r w:rsidRPr="002D1C48">
        <w:rPr>
          <w:sz w:val="20"/>
          <w:szCs w:val="20"/>
        </w:rPr>
        <w:t>cytotoxic</w:t>
      </w:r>
      <w:proofErr w:type="spellEnd"/>
      <w:r w:rsidRPr="002D1C48">
        <w:rPr>
          <w:sz w:val="20"/>
          <w:szCs w:val="20"/>
        </w:rPr>
        <w:t xml:space="preserve"> agent in </w:t>
      </w:r>
      <w:proofErr w:type="spellStart"/>
      <w:r w:rsidRPr="002D1C48">
        <w:rPr>
          <w:i/>
          <w:iCs/>
          <w:sz w:val="20"/>
          <w:szCs w:val="20"/>
        </w:rPr>
        <w:t>Nigella</w:t>
      </w:r>
      <w:proofErr w:type="spellEnd"/>
      <w:r w:rsidRPr="002D1C48">
        <w:rPr>
          <w:i/>
          <w:iCs/>
          <w:sz w:val="20"/>
          <w:szCs w:val="20"/>
        </w:rPr>
        <w:t xml:space="preserve"> sativa</w:t>
      </w:r>
      <w:r w:rsidRPr="002D1C48">
        <w:rPr>
          <w:sz w:val="20"/>
          <w:szCs w:val="20"/>
        </w:rPr>
        <w:t xml:space="preserve"> root cells. Also, the data about root growth and germination have provided new indicator for Al toxicity and tolerance where the higher concentrations applied did not stop the germination and kill the root. On the other hand, further studies for mechanism of the induction of mitotic aberrations (sticky chromosomes and micronuclei) by Al can allow new insights into the mutagenic effect of Al toxicity on plant nuclear material and the adaptation mechanism of plant to Al toxic environment.</w:t>
      </w:r>
    </w:p>
    <w:p w:rsidR="00FB5B6A" w:rsidRPr="002D1C48" w:rsidRDefault="00FB5B6A" w:rsidP="00A2215D">
      <w:pPr>
        <w:snapToGrid w:val="0"/>
        <w:ind w:firstLine="425"/>
        <w:jc w:val="both"/>
        <w:rPr>
          <w:sz w:val="20"/>
          <w:szCs w:val="20"/>
          <w:lang w:eastAsia="zh-CN"/>
        </w:rPr>
      </w:pPr>
    </w:p>
    <w:p w:rsidR="00A2215D" w:rsidRPr="002D1C48" w:rsidRDefault="00A2215D" w:rsidP="00A2215D">
      <w:pPr>
        <w:snapToGrid w:val="0"/>
        <w:ind w:firstLine="425"/>
        <w:jc w:val="both"/>
        <w:rPr>
          <w:sz w:val="20"/>
          <w:szCs w:val="20"/>
          <w:lang w:eastAsia="zh-CN"/>
        </w:rPr>
      </w:pPr>
    </w:p>
    <w:p w:rsidR="00471E57" w:rsidRPr="002D1C48" w:rsidRDefault="00471E57" w:rsidP="00A2215D">
      <w:pPr>
        <w:snapToGrid w:val="0"/>
        <w:jc w:val="both"/>
        <w:rPr>
          <w:b/>
          <w:sz w:val="20"/>
          <w:szCs w:val="20"/>
        </w:rPr>
      </w:pPr>
      <w:r w:rsidRPr="002D1C48">
        <w:rPr>
          <w:b/>
          <w:sz w:val="20"/>
          <w:szCs w:val="20"/>
        </w:rPr>
        <w:lastRenderedPageBreak/>
        <w:t>Corresponding Author:</w:t>
      </w:r>
    </w:p>
    <w:p w:rsidR="0049143E" w:rsidRPr="002D1C48" w:rsidRDefault="00312EC3" w:rsidP="00A2215D">
      <w:pPr>
        <w:snapToGrid w:val="0"/>
        <w:jc w:val="both"/>
        <w:rPr>
          <w:sz w:val="20"/>
          <w:szCs w:val="20"/>
        </w:rPr>
      </w:pPr>
      <w:r w:rsidRPr="002D1C48">
        <w:rPr>
          <w:sz w:val="20"/>
          <w:szCs w:val="20"/>
        </w:rPr>
        <w:t xml:space="preserve">Prof. </w:t>
      </w:r>
      <w:r w:rsidR="00471E57" w:rsidRPr="002D1C48">
        <w:rPr>
          <w:sz w:val="20"/>
          <w:szCs w:val="20"/>
        </w:rPr>
        <w:t>D</w:t>
      </w:r>
      <w:r w:rsidR="0049143E" w:rsidRPr="002D1C48">
        <w:rPr>
          <w:sz w:val="20"/>
          <w:szCs w:val="20"/>
        </w:rPr>
        <w:t xml:space="preserve">r. </w:t>
      </w:r>
      <w:r w:rsidRPr="002D1C48">
        <w:rPr>
          <w:sz w:val="20"/>
          <w:szCs w:val="20"/>
        </w:rPr>
        <w:t>A. A. El-</w:t>
      </w:r>
      <w:proofErr w:type="spellStart"/>
      <w:r w:rsidRPr="002D1C48">
        <w:rPr>
          <w:sz w:val="20"/>
          <w:szCs w:val="20"/>
        </w:rPr>
        <w:t>Ghamery</w:t>
      </w:r>
      <w:proofErr w:type="spellEnd"/>
    </w:p>
    <w:p w:rsidR="00312EC3" w:rsidRPr="002D1C48" w:rsidRDefault="00312EC3" w:rsidP="00A2215D">
      <w:pPr>
        <w:snapToGrid w:val="0"/>
        <w:jc w:val="both"/>
        <w:rPr>
          <w:sz w:val="20"/>
          <w:szCs w:val="20"/>
        </w:rPr>
      </w:pPr>
      <w:r w:rsidRPr="002D1C48">
        <w:rPr>
          <w:sz w:val="20"/>
          <w:szCs w:val="20"/>
        </w:rPr>
        <w:t>Botany &amp; Microbiology Department</w:t>
      </w:r>
    </w:p>
    <w:p w:rsidR="00312EC3" w:rsidRPr="002D1C48" w:rsidRDefault="00312EC3" w:rsidP="00A2215D">
      <w:pPr>
        <w:snapToGrid w:val="0"/>
        <w:jc w:val="both"/>
        <w:rPr>
          <w:sz w:val="20"/>
          <w:szCs w:val="20"/>
        </w:rPr>
      </w:pPr>
      <w:r w:rsidRPr="002D1C48">
        <w:rPr>
          <w:sz w:val="20"/>
          <w:szCs w:val="20"/>
        </w:rPr>
        <w:t>Faculty of Science</w:t>
      </w:r>
    </w:p>
    <w:p w:rsidR="00997A8E" w:rsidRPr="002D1C48" w:rsidRDefault="00312EC3" w:rsidP="00A2215D">
      <w:pPr>
        <w:snapToGrid w:val="0"/>
        <w:jc w:val="both"/>
        <w:rPr>
          <w:sz w:val="20"/>
          <w:szCs w:val="20"/>
        </w:rPr>
      </w:pPr>
      <w:r w:rsidRPr="002D1C48">
        <w:rPr>
          <w:sz w:val="20"/>
          <w:szCs w:val="20"/>
        </w:rPr>
        <w:t>Al-</w:t>
      </w:r>
      <w:proofErr w:type="spellStart"/>
      <w:r w:rsidRPr="002D1C48">
        <w:rPr>
          <w:sz w:val="20"/>
          <w:szCs w:val="20"/>
        </w:rPr>
        <w:t>Azhar</w:t>
      </w:r>
      <w:proofErr w:type="spellEnd"/>
      <w:r w:rsidRPr="002D1C48">
        <w:rPr>
          <w:sz w:val="20"/>
          <w:szCs w:val="20"/>
        </w:rPr>
        <w:t xml:space="preserve"> University, Nasr City, Cairo, Egypt</w:t>
      </w:r>
    </w:p>
    <w:p w:rsidR="00471E57" w:rsidRPr="002D1C48" w:rsidRDefault="00471E57" w:rsidP="00A2215D">
      <w:pPr>
        <w:snapToGrid w:val="0"/>
        <w:jc w:val="both"/>
        <w:rPr>
          <w:color w:val="FF0000"/>
          <w:sz w:val="20"/>
          <w:szCs w:val="20"/>
        </w:rPr>
      </w:pPr>
      <w:r w:rsidRPr="002D1C48">
        <w:rPr>
          <w:sz w:val="20"/>
          <w:szCs w:val="20"/>
        </w:rPr>
        <w:t xml:space="preserve">E-mail: </w:t>
      </w:r>
      <w:hyperlink r:id="rId33" w:history="1">
        <w:r w:rsidR="0090081A" w:rsidRPr="002D1C48">
          <w:rPr>
            <w:rStyle w:val="Hyperlink"/>
            <w:sz w:val="20"/>
            <w:szCs w:val="20"/>
          </w:rPr>
          <w:t>ma_mousa.@azhar.edu.eg</w:t>
        </w:r>
      </w:hyperlink>
    </w:p>
    <w:p w:rsidR="007C7955" w:rsidRPr="002D1C48" w:rsidRDefault="007C7955" w:rsidP="00A2215D">
      <w:pPr>
        <w:snapToGrid w:val="0"/>
        <w:ind w:firstLine="425"/>
        <w:jc w:val="both"/>
        <w:rPr>
          <w:b/>
          <w:sz w:val="20"/>
          <w:szCs w:val="20"/>
        </w:rPr>
      </w:pPr>
    </w:p>
    <w:p w:rsidR="00471E57" w:rsidRPr="002D1C48" w:rsidRDefault="00471E57" w:rsidP="00A2215D">
      <w:pPr>
        <w:snapToGrid w:val="0"/>
        <w:jc w:val="both"/>
        <w:rPr>
          <w:b/>
          <w:sz w:val="20"/>
          <w:szCs w:val="20"/>
        </w:rPr>
      </w:pPr>
      <w:r w:rsidRPr="002D1C48">
        <w:rPr>
          <w:b/>
          <w:sz w:val="20"/>
          <w:szCs w:val="20"/>
        </w:rPr>
        <w:t>References</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Abdel-</w:t>
      </w:r>
      <w:proofErr w:type="spellStart"/>
      <w:r w:rsidRPr="002D1C48">
        <w:rPr>
          <w:color w:val="000000"/>
          <w:sz w:val="20"/>
          <w:szCs w:val="20"/>
        </w:rPr>
        <w:t>Hamied</w:t>
      </w:r>
      <w:proofErr w:type="spellEnd"/>
      <w:r w:rsidRPr="002D1C48">
        <w:rPr>
          <w:color w:val="000000"/>
          <w:sz w:val="20"/>
          <w:szCs w:val="20"/>
        </w:rPr>
        <w:t xml:space="preserve">, N. R.; </w:t>
      </w:r>
      <w:proofErr w:type="spellStart"/>
      <w:r w:rsidRPr="002D1C48">
        <w:rPr>
          <w:color w:val="000000"/>
          <w:sz w:val="20"/>
          <w:szCs w:val="20"/>
        </w:rPr>
        <w:t>Atef</w:t>
      </w:r>
      <w:proofErr w:type="spellEnd"/>
      <w:r w:rsidRPr="002D1C48">
        <w:rPr>
          <w:color w:val="000000"/>
          <w:sz w:val="20"/>
          <w:szCs w:val="20"/>
        </w:rPr>
        <w:t>, A. A. H.; Abdel-</w:t>
      </w:r>
      <w:proofErr w:type="spellStart"/>
      <w:r w:rsidRPr="002D1C48">
        <w:rPr>
          <w:color w:val="000000"/>
          <w:sz w:val="20"/>
          <w:szCs w:val="20"/>
        </w:rPr>
        <w:t>Hady</w:t>
      </w:r>
      <w:proofErr w:type="spellEnd"/>
      <w:r w:rsidRPr="002D1C48">
        <w:rPr>
          <w:color w:val="000000"/>
          <w:sz w:val="20"/>
          <w:szCs w:val="20"/>
        </w:rPr>
        <w:t>, E. A. and El-</w:t>
      </w:r>
      <w:proofErr w:type="spellStart"/>
      <w:r w:rsidRPr="002D1C48">
        <w:rPr>
          <w:color w:val="000000"/>
          <w:sz w:val="20"/>
          <w:szCs w:val="20"/>
        </w:rPr>
        <w:t>Ansary</w:t>
      </w:r>
      <w:proofErr w:type="spellEnd"/>
      <w:r w:rsidRPr="002D1C48">
        <w:rPr>
          <w:color w:val="000000"/>
          <w:sz w:val="20"/>
          <w:szCs w:val="20"/>
        </w:rPr>
        <w:t xml:space="preserve">, A. M. F. (2008): Protective role of vitamin C against </w:t>
      </w:r>
      <w:proofErr w:type="spellStart"/>
      <w:r w:rsidRPr="002D1C48">
        <w:rPr>
          <w:color w:val="000000"/>
          <w:sz w:val="20"/>
          <w:szCs w:val="20"/>
        </w:rPr>
        <w:t>genotoxicity</w:t>
      </w:r>
      <w:proofErr w:type="spellEnd"/>
      <w:r w:rsidRPr="002D1C48">
        <w:rPr>
          <w:color w:val="000000"/>
          <w:sz w:val="20"/>
          <w:szCs w:val="20"/>
        </w:rPr>
        <w:t xml:space="preserve"> of </w:t>
      </w:r>
      <w:proofErr w:type="spellStart"/>
      <w:r w:rsidRPr="002D1C48">
        <w:rPr>
          <w:color w:val="000000"/>
          <w:sz w:val="20"/>
          <w:szCs w:val="20"/>
        </w:rPr>
        <w:t>aluminium</w:t>
      </w:r>
      <w:proofErr w:type="spellEnd"/>
      <w:r w:rsidRPr="002D1C48">
        <w:rPr>
          <w:color w:val="000000"/>
          <w:sz w:val="20"/>
          <w:szCs w:val="20"/>
        </w:rPr>
        <w:t xml:space="preserve"> </w:t>
      </w:r>
      <w:proofErr w:type="spellStart"/>
      <w:r w:rsidRPr="002D1C48">
        <w:rPr>
          <w:color w:val="000000"/>
          <w:sz w:val="20"/>
          <w:szCs w:val="20"/>
        </w:rPr>
        <w:t>sulphate</w:t>
      </w:r>
      <w:proofErr w:type="spellEnd"/>
      <w:r w:rsidRPr="002D1C48">
        <w:rPr>
          <w:color w:val="000000"/>
          <w:sz w:val="20"/>
          <w:szCs w:val="20"/>
        </w:rPr>
        <w:t xml:space="preserve"> in </w:t>
      </w:r>
      <w:proofErr w:type="spellStart"/>
      <w:r w:rsidRPr="002D1C48">
        <w:rPr>
          <w:i/>
          <w:iCs/>
          <w:color w:val="000000"/>
          <w:sz w:val="20"/>
          <w:szCs w:val="20"/>
        </w:rPr>
        <w:t>Vicia</w:t>
      </w:r>
      <w:proofErr w:type="spellEnd"/>
      <w:r w:rsidRPr="002D1C48">
        <w:rPr>
          <w:i/>
          <w:iCs/>
          <w:color w:val="000000"/>
          <w:sz w:val="20"/>
          <w:szCs w:val="20"/>
        </w:rPr>
        <w:t xml:space="preserve"> </w:t>
      </w:r>
      <w:proofErr w:type="spellStart"/>
      <w:r w:rsidRPr="002D1C48">
        <w:rPr>
          <w:i/>
          <w:iCs/>
          <w:color w:val="000000"/>
          <w:sz w:val="20"/>
          <w:szCs w:val="20"/>
        </w:rPr>
        <w:t>faba.</w:t>
      </w:r>
      <w:r w:rsidRPr="002D1C48">
        <w:rPr>
          <w:color w:val="000000"/>
          <w:sz w:val="20"/>
          <w:szCs w:val="20"/>
        </w:rPr>
        <w:t>The</w:t>
      </w:r>
      <w:proofErr w:type="spellEnd"/>
      <w:r w:rsidRPr="002D1C48">
        <w:rPr>
          <w:color w:val="000000"/>
          <w:sz w:val="20"/>
          <w:szCs w:val="20"/>
        </w:rPr>
        <w:t xml:space="preserve"> Journal of Genetic Engineering and </w:t>
      </w:r>
      <w:proofErr w:type="gramStart"/>
      <w:r w:rsidRPr="002D1C48">
        <w:rPr>
          <w:color w:val="000000"/>
          <w:sz w:val="20"/>
          <w:szCs w:val="20"/>
        </w:rPr>
        <w:t>Biotech.,</w:t>
      </w:r>
      <w:proofErr w:type="gramEnd"/>
      <w:r w:rsidRPr="002D1C48">
        <w:rPr>
          <w:color w:val="000000"/>
          <w:sz w:val="20"/>
          <w:szCs w:val="20"/>
        </w:rPr>
        <w:t xml:space="preserve"> 6 (1): 10-19.</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Achary</w:t>
      </w:r>
      <w:proofErr w:type="gramStart"/>
      <w:r w:rsidRPr="002D1C48">
        <w:rPr>
          <w:color w:val="000000"/>
          <w:sz w:val="20"/>
          <w:szCs w:val="20"/>
        </w:rPr>
        <w:t>,V</w:t>
      </w:r>
      <w:proofErr w:type="spellEnd"/>
      <w:proofErr w:type="gramEnd"/>
      <w:r w:rsidRPr="002D1C48">
        <w:rPr>
          <w:color w:val="000000"/>
          <w:sz w:val="20"/>
          <w:szCs w:val="20"/>
        </w:rPr>
        <w:t xml:space="preserve">. M. M. and Panda, B. B. (2010): </w:t>
      </w:r>
      <w:proofErr w:type="spellStart"/>
      <w:r w:rsidRPr="002D1C48">
        <w:rPr>
          <w:color w:val="000000"/>
          <w:sz w:val="20"/>
          <w:szCs w:val="20"/>
        </w:rPr>
        <w:t>Aluminium</w:t>
      </w:r>
      <w:proofErr w:type="spellEnd"/>
      <w:r w:rsidRPr="002D1C48">
        <w:rPr>
          <w:color w:val="000000"/>
          <w:sz w:val="20"/>
          <w:szCs w:val="20"/>
        </w:rPr>
        <w:t xml:space="preserve">-induced DNA-damage and adaptive response to </w:t>
      </w:r>
      <w:proofErr w:type="spellStart"/>
      <w:r w:rsidRPr="002D1C48">
        <w:rPr>
          <w:color w:val="000000"/>
          <w:sz w:val="20"/>
          <w:szCs w:val="20"/>
        </w:rPr>
        <w:t>genotoxic</w:t>
      </w:r>
      <w:proofErr w:type="spellEnd"/>
      <w:r w:rsidRPr="002D1C48">
        <w:rPr>
          <w:color w:val="000000"/>
          <w:sz w:val="20"/>
          <w:szCs w:val="20"/>
        </w:rPr>
        <w:t xml:space="preserve"> stress in plant cells are mediated through reactive oxygen intermediates. Mutagenesis</w:t>
      </w:r>
      <w:r w:rsidRPr="002D1C48">
        <w:rPr>
          <w:i/>
          <w:iCs/>
          <w:color w:val="000000"/>
          <w:sz w:val="20"/>
          <w:szCs w:val="20"/>
        </w:rPr>
        <w:t xml:space="preserve">, </w:t>
      </w:r>
      <w:r w:rsidRPr="002D1C48">
        <w:rPr>
          <w:color w:val="000000"/>
          <w:sz w:val="20"/>
          <w:szCs w:val="20"/>
        </w:rPr>
        <w:t>25: 201–209.</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Achary</w:t>
      </w:r>
      <w:proofErr w:type="gramStart"/>
      <w:r w:rsidRPr="002D1C48">
        <w:rPr>
          <w:color w:val="000000"/>
          <w:sz w:val="20"/>
          <w:szCs w:val="20"/>
        </w:rPr>
        <w:t>,V</w:t>
      </w:r>
      <w:proofErr w:type="spellEnd"/>
      <w:proofErr w:type="gramEnd"/>
      <w:r w:rsidRPr="002D1C48">
        <w:rPr>
          <w:color w:val="000000"/>
          <w:sz w:val="20"/>
          <w:szCs w:val="20"/>
        </w:rPr>
        <w:t xml:space="preserve">. M. M.; </w:t>
      </w:r>
      <w:proofErr w:type="spellStart"/>
      <w:r w:rsidRPr="002D1C48">
        <w:rPr>
          <w:color w:val="000000"/>
          <w:sz w:val="20"/>
          <w:szCs w:val="20"/>
        </w:rPr>
        <w:t>Parinandi</w:t>
      </w:r>
      <w:proofErr w:type="spellEnd"/>
      <w:r w:rsidRPr="002D1C48">
        <w:rPr>
          <w:color w:val="000000"/>
          <w:sz w:val="20"/>
          <w:szCs w:val="20"/>
        </w:rPr>
        <w:t xml:space="preserve">, N. L. and Panda, B. B. (2013): Calcium channel blockers against </w:t>
      </w:r>
      <w:proofErr w:type="spellStart"/>
      <w:r w:rsidRPr="002D1C48">
        <w:rPr>
          <w:color w:val="000000"/>
          <w:sz w:val="20"/>
          <w:szCs w:val="20"/>
        </w:rPr>
        <w:t>aluminium</w:t>
      </w:r>
      <w:proofErr w:type="spellEnd"/>
      <w:r w:rsidRPr="002D1C48">
        <w:rPr>
          <w:color w:val="000000"/>
          <w:sz w:val="20"/>
          <w:szCs w:val="20"/>
        </w:rPr>
        <w:t xml:space="preserve">-induced DNA-damage and adaptive </w:t>
      </w:r>
      <w:proofErr w:type="spellStart"/>
      <w:r w:rsidRPr="002D1C48">
        <w:rPr>
          <w:color w:val="000000"/>
          <w:sz w:val="20"/>
          <w:szCs w:val="20"/>
        </w:rPr>
        <w:t>esponse</w:t>
      </w:r>
      <w:proofErr w:type="spellEnd"/>
      <w:r w:rsidRPr="002D1C48">
        <w:rPr>
          <w:color w:val="000000"/>
          <w:sz w:val="20"/>
          <w:szCs w:val="20"/>
        </w:rPr>
        <w:t xml:space="preserve"> to </w:t>
      </w:r>
      <w:proofErr w:type="spellStart"/>
      <w:r w:rsidRPr="002D1C48">
        <w:rPr>
          <w:color w:val="000000"/>
          <w:sz w:val="20"/>
          <w:szCs w:val="20"/>
        </w:rPr>
        <w:t>genetoxic</w:t>
      </w:r>
      <w:proofErr w:type="spellEnd"/>
      <w:r w:rsidRPr="002D1C48">
        <w:rPr>
          <w:color w:val="000000"/>
          <w:sz w:val="20"/>
          <w:szCs w:val="20"/>
        </w:rPr>
        <w:t xml:space="preserve"> stress in plant cells. Mutation Res., (751): 130-138.</w:t>
      </w:r>
    </w:p>
    <w:p w:rsidR="00312EC3" w:rsidRPr="002D1C48" w:rsidRDefault="00312EC3" w:rsidP="00A2215D">
      <w:pPr>
        <w:numPr>
          <w:ilvl w:val="0"/>
          <w:numId w:val="5"/>
        </w:numPr>
        <w:snapToGrid w:val="0"/>
        <w:ind w:left="425" w:hanging="425"/>
        <w:jc w:val="both"/>
        <w:rPr>
          <w:color w:val="000000"/>
          <w:sz w:val="20"/>
          <w:szCs w:val="20"/>
        </w:rPr>
      </w:pPr>
      <w:r w:rsidRPr="002D1C48">
        <w:rPr>
          <w:sz w:val="20"/>
          <w:szCs w:val="20"/>
        </w:rPr>
        <w:t>Alvarez Bello, I.</w:t>
      </w:r>
      <w:r w:rsidRPr="002D1C48">
        <w:rPr>
          <w:color w:val="000000"/>
          <w:sz w:val="20"/>
          <w:szCs w:val="20"/>
        </w:rPr>
        <w:t>; </w:t>
      </w:r>
      <w:r w:rsidRPr="002D1C48">
        <w:rPr>
          <w:sz w:val="20"/>
          <w:szCs w:val="20"/>
        </w:rPr>
        <w:t>Reynaldo Escobar, I.</w:t>
      </w:r>
      <w:r w:rsidRPr="002D1C48">
        <w:rPr>
          <w:color w:val="000000"/>
          <w:sz w:val="20"/>
          <w:szCs w:val="20"/>
        </w:rPr>
        <w:t>; </w:t>
      </w:r>
      <w:proofErr w:type="spellStart"/>
      <w:r w:rsidRPr="002D1C48">
        <w:rPr>
          <w:sz w:val="20"/>
          <w:szCs w:val="20"/>
        </w:rPr>
        <w:t>Sánchez</w:t>
      </w:r>
      <w:proofErr w:type="spellEnd"/>
      <w:r w:rsidRPr="002D1C48">
        <w:rPr>
          <w:sz w:val="20"/>
          <w:szCs w:val="20"/>
        </w:rPr>
        <w:t xml:space="preserve"> </w:t>
      </w:r>
      <w:proofErr w:type="spellStart"/>
      <w:r w:rsidRPr="002D1C48">
        <w:rPr>
          <w:sz w:val="20"/>
          <w:szCs w:val="20"/>
        </w:rPr>
        <w:t>Testillano</w:t>
      </w:r>
      <w:proofErr w:type="spellEnd"/>
      <w:r w:rsidRPr="002D1C48">
        <w:rPr>
          <w:sz w:val="20"/>
          <w:szCs w:val="20"/>
        </w:rPr>
        <w:t>, P.</w:t>
      </w:r>
      <w:r w:rsidRPr="002D1C48">
        <w:rPr>
          <w:color w:val="000000"/>
          <w:sz w:val="20"/>
          <w:szCs w:val="20"/>
        </w:rPr>
        <w:t xml:space="preserve"> and </w:t>
      </w:r>
      <w:proofErr w:type="spellStart"/>
      <w:r w:rsidRPr="002D1C48">
        <w:rPr>
          <w:sz w:val="20"/>
          <w:szCs w:val="20"/>
        </w:rPr>
        <w:t>Risueño</w:t>
      </w:r>
      <w:proofErr w:type="spellEnd"/>
      <w:r w:rsidRPr="002D1C48">
        <w:rPr>
          <w:sz w:val="20"/>
          <w:szCs w:val="20"/>
        </w:rPr>
        <w:t xml:space="preserve">, M. </w:t>
      </w:r>
      <w:proofErr w:type="gramStart"/>
      <w:r w:rsidRPr="002D1C48">
        <w:rPr>
          <w:sz w:val="20"/>
          <w:szCs w:val="20"/>
        </w:rPr>
        <w:t>del</w:t>
      </w:r>
      <w:proofErr w:type="gramEnd"/>
      <w:r w:rsidRPr="002D1C48">
        <w:rPr>
          <w:sz w:val="20"/>
          <w:szCs w:val="20"/>
        </w:rPr>
        <w:t xml:space="preserve"> C.</w:t>
      </w:r>
      <w:r w:rsidRPr="002D1C48">
        <w:rPr>
          <w:color w:val="000000"/>
          <w:sz w:val="20"/>
          <w:szCs w:val="20"/>
        </w:rPr>
        <w:t xml:space="preserve"> 2012. </w:t>
      </w:r>
      <w:proofErr w:type="spellStart"/>
      <w:r w:rsidRPr="002D1C48">
        <w:rPr>
          <w:color w:val="000000"/>
          <w:sz w:val="20"/>
          <w:szCs w:val="20"/>
        </w:rPr>
        <w:t>Aluminium</w:t>
      </w:r>
      <w:proofErr w:type="spellEnd"/>
      <w:r w:rsidRPr="002D1C48">
        <w:rPr>
          <w:color w:val="000000"/>
          <w:sz w:val="20"/>
          <w:szCs w:val="20"/>
        </w:rPr>
        <w:t xml:space="preserve"> effects on cell division and elongation in rice seedlings (</w:t>
      </w:r>
      <w:proofErr w:type="spellStart"/>
      <w:r w:rsidRPr="002D1C48">
        <w:rPr>
          <w:i/>
          <w:iCs/>
          <w:color w:val="000000"/>
          <w:sz w:val="20"/>
          <w:szCs w:val="20"/>
        </w:rPr>
        <w:t>Oryza</w:t>
      </w:r>
      <w:proofErr w:type="spellEnd"/>
      <w:r w:rsidRPr="002D1C48">
        <w:rPr>
          <w:i/>
          <w:iCs/>
          <w:color w:val="000000"/>
          <w:sz w:val="20"/>
          <w:szCs w:val="20"/>
        </w:rPr>
        <w:t xml:space="preserve"> sativa</w:t>
      </w:r>
      <w:r w:rsidRPr="002D1C48">
        <w:rPr>
          <w:color w:val="000000"/>
          <w:sz w:val="20"/>
          <w:szCs w:val="20"/>
        </w:rPr>
        <w:t xml:space="preserve"> L.). </w:t>
      </w:r>
      <w:proofErr w:type="spellStart"/>
      <w:r w:rsidRPr="002D1C48">
        <w:rPr>
          <w:sz w:val="20"/>
          <w:szCs w:val="20"/>
        </w:rPr>
        <w:t>Cultivos</w:t>
      </w:r>
      <w:proofErr w:type="spellEnd"/>
      <w:r w:rsidRPr="002D1C48">
        <w:rPr>
          <w:sz w:val="20"/>
          <w:szCs w:val="20"/>
        </w:rPr>
        <w:t xml:space="preserve"> </w:t>
      </w:r>
      <w:proofErr w:type="spellStart"/>
      <w:r w:rsidRPr="002D1C48">
        <w:rPr>
          <w:sz w:val="20"/>
          <w:szCs w:val="20"/>
        </w:rPr>
        <w:t>Tropicales</w:t>
      </w:r>
      <w:proofErr w:type="spellEnd"/>
      <w:r w:rsidR="00D8301B" w:rsidRPr="002D1C48">
        <w:rPr>
          <w:sz w:val="20"/>
          <w:szCs w:val="20"/>
        </w:rPr>
        <w:t>,</w:t>
      </w:r>
      <w:r w:rsidRPr="002D1C48">
        <w:rPr>
          <w:color w:val="000000"/>
          <w:sz w:val="20"/>
          <w:szCs w:val="20"/>
        </w:rPr>
        <w:t> 33</w:t>
      </w:r>
      <w:r w:rsidR="00DD37E7" w:rsidRPr="002D1C48">
        <w:rPr>
          <w:color w:val="000000"/>
          <w:sz w:val="20"/>
          <w:szCs w:val="20"/>
        </w:rPr>
        <w:t xml:space="preserve"> </w:t>
      </w:r>
      <w:r w:rsidRPr="002D1C48">
        <w:rPr>
          <w:color w:val="000000"/>
          <w:sz w:val="20"/>
          <w:szCs w:val="20"/>
        </w:rPr>
        <w:t>(1): 35-</w:t>
      </w:r>
      <w:r w:rsidR="00DD37E7" w:rsidRPr="002D1C48">
        <w:rPr>
          <w:color w:val="000000"/>
          <w:sz w:val="20"/>
          <w:szCs w:val="20"/>
        </w:rPr>
        <w:t xml:space="preserve"> </w:t>
      </w:r>
      <w:r w:rsidRPr="002D1C48">
        <w:rPr>
          <w:color w:val="000000"/>
          <w:sz w:val="20"/>
          <w:szCs w:val="20"/>
        </w:rPr>
        <w:t>40.</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Andrade, L. F.; </w:t>
      </w:r>
      <w:proofErr w:type="spellStart"/>
      <w:r w:rsidRPr="002D1C48">
        <w:rPr>
          <w:color w:val="000000"/>
          <w:sz w:val="20"/>
          <w:szCs w:val="20"/>
        </w:rPr>
        <w:t>Davide</w:t>
      </w:r>
      <w:proofErr w:type="spellEnd"/>
      <w:r w:rsidRPr="002D1C48">
        <w:rPr>
          <w:color w:val="000000"/>
          <w:sz w:val="20"/>
          <w:szCs w:val="20"/>
        </w:rPr>
        <w:t xml:space="preserve">, L. C. and </w:t>
      </w:r>
      <w:proofErr w:type="spellStart"/>
      <w:r w:rsidRPr="002D1C48">
        <w:rPr>
          <w:color w:val="000000"/>
          <w:sz w:val="20"/>
          <w:szCs w:val="20"/>
        </w:rPr>
        <w:t>Gedraite</w:t>
      </w:r>
      <w:proofErr w:type="spellEnd"/>
      <w:r w:rsidRPr="002D1C48">
        <w:rPr>
          <w:color w:val="000000"/>
          <w:sz w:val="20"/>
          <w:szCs w:val="20"/>
        </w:rPr>
        <w:t xml:space="preserve">, L. S. (2010): The effect of cyanide compounds, fluorides, aluminum, and inorganic oxides present in spent pot liner on germination and root tip cells of </w:t>
      </w:r>
      <w:proofErr w:type="spellStart"/>
      <w:r w:rsidRPr="002D1C48">
        <w:rPr>
          <w:i/>
          <w:iCs/>
          <w:color w:val="000000"/>
          <w:sz w:val="20"/>
          <w:szCs w:val="20"/>
        </w:rPr>
        <w:t>Lactuca</w:t>
      </w:r>
      <w:proofErr w:type="spellEnd"/>
      <w:r w:rsidRPr="002D1C48">
        <w:rPr>
          <w:i/>
          <w:iCs/>
          <w:color w:val="000000"/>
          <w:sz w:val="20"/>
          <w:szCs w:val="20"/>
        </w:rPr>
        <w:t xml:space="preserve"> sativa</w:t>
      </w:r>
      <w:r w:rsidRPr="002D1C48">
        <w:rPr>
          <w:color w:val="000000"/>
          <w:sz w:val="20"/>
          <w:szCs w:val="20"/>
        </w:rPr>
        <w:t xml:space="preserve">. </w:t>
      </w:r>
      <w:proofErr w:type="spellStart"/>
      <w:r w:rsidR="00D8301B" w:rsidRPr="002D1C48">
        <w:rPr>
          <w:color w:val="000000"/>
          <w:sz w:val="20"/>
          <w:szCs w:val="20"/>
        </w:rPr>
        <w:t>Ecotoxicology</w:t>
      </w:r>
      <w:proofErr w:type="spellEnd"/>
      <w:r w:rsidR="00D8301B" w:rsidRPr="002D1C48">
        <w:rPr>
          <w:color w:val="000000"/>
          <w:sz w:val="20"/>
          <w:szCs w:val="20"/>
        </w:rPr>
        <w:t xml:space="preserve"> and Environmental Safety</w:t>
      </w:r>
      <w:r w:rsidR="00D271A2" w:rsidRPr="002D1C48">
        <w:rPr>
          <w:color w:val="000000"/>
          <w:sz w:val="20"/>
          <w:szCs w:val="20"/>
        </w:rPr>
        <w:t>,</w:t>
      </w:r>
      <w:r w:rsidR="00D8301B" w:rsidRPr="002D1C48">
        <w:rPr>
          <w:color w:val="000000"/>
          <w:sz w:val="20"/>
          <w:szCs w:val="20"/>
        </w:rPr>
        <w:t xml:space="preserve"> </w:t>
      </w:r>
      <w:r w:rsidRPr="002D1C48">
        <w:rPr>
          <w:color w:val="000000"/>
          <w:sz w:val="20"/>
          <w:szCs w:val="20"/>
        </w:rPr>
        <w:t>73: 626</w:t>
      </w:r>
      <w:r w:rsidR="00DD37E7" w:rsidRPr="002D1C48">
        <w:rPr>
          <w:color w:val="000000"/>
          <w:sz w:val="20"/>
          <w:szCs w:val="20"/>
        </w:rPr>
        <w:t xml:space="preserve"> </w:t>
      </w:r>
      <w:r w:rsidRPr="002D1C48">
        <w:rPr>
          <w:color w:val="000000"/>
          <w:sz w:val="20"/>
          <w:szCs w:val="20"/>
        </w:rPr>
        <w:t>-</w:t>
      </w:r>
      <w:r w:rsidR="00DD37E7" w:rsidRPr="002D1C48">
        <w:rPr>
          <w:color w:val="000000"/>
          <w:sz w:val="20"/>
          <w:szCs w:val="20"/>
        </w:rPr>
        <w:t xml:space="preserve"> </w:t>
      </w:r>
      <w:r w:rsidRPr="002D1C48">
        <w:rPr>
          <w:color w:val="000000"/>
          <w:sz w:val="20"/>
          <w:szCs w:val="20"/>
        </w:rPr>
        <w:t>631.</w:t>
      </w:r>
    </w:p>
    <w:p w:rsidR="00312EC3" w:rsidRPr="002D1C48" w:rsidRDefault="00312EC3" w:rsidP="00A2215D">
      <w:pPr>
        <w:numPr>
          <w:ilvl w:val="0"/>
          <w:numId w:val="5"/>
        </w:numPr>
        <w:snapToGrid w:val="0"/>
        <w:ind w:left="425" w:hanging="425"/>
        <w:jc w:val="both"/>
        <w:rPr>
          <w:rFonts w:eastAsia="Times New Roman"/>
          <w:color w:val="000000"/>
          <w:sz w:val="20"/>
          <w:szCs w:val="20"/>
        </w:rPr>
      </w:pPr>
      <w:proofErr w:type="spellStart"/>
      <w:r w:rsidRPr="002D1C48">
        <w:rPr>
          <w:color w:val="000000"/>
          <w:sz w:val="20"/>
          <w:szCs w:val="20"/>
        </w:rPr>
        <w:t>Aniol</w:t>
      </w:r>
      <w:proofErr w:type="spellEnd"/>
      <w:r w:rsidRPr="002D1C48">
        <w:rPr>
          <w:color w:val="000000"/>
          <w:sz w:val="20"/>
          <w:szCs w:val="20"/>
        </w:rPr>
        <w:t xml:space="preserve">, A., (1995): Physiological aspects of </w:t>
      </w:r>
      <w:proofErr w:type="spellStart"/>
      <w:r w:rsidRPr="002D1C48">
        <w:rPr>
          <w:color w:val="000000"/>
          <w:sz w:val="20"/>
          <w:szCs w:val="20"/>
        </w:rPr>
        <w:t>aluminium</w:t>
      </w:r>
      <w:proofErr w:type="spellEnd"/>
      <w:r w:rsidRPr="002D1C48">
        <w:rPr>
          <w:color w:val="000000"/>
          <w:sz w:val="20"/>
          <w:szCs w:val="20"/>
        </w:rPr>
        <w:t xml:space="preserve"> tolerance associated with the long arm of chromosome 2D of the wheat (</w:t>
      </w:r>
      <w:proofErr w:type="spellStart"/>
      <w:r w:rsidRPr="002D1C48">
        <w:rPr>
          <w:i/>
          <w:iCs/>
          <w:color w:val="000000"/>
          <w:sz w:val="20"/>
          <w:szCs w:val="20"/>
        </w:rPr>
        <w:t>Triticum</w:t>
      </w:r>
      <w:proofErr w:type="spellEnd"/>
      <w:r w:rsidRPr="002D1C48">
        <w:rPr>
          <w:i/>
          <w:iCs/>
          <w:color w:val="000000"/>
          <w:sz w:val="20"/>
          <w:szCs w:val="20"/>
        </w:rPr>
        <w:t xml:space="preserve"> </w:t>
      </w:r>
      <w:proofErr w:type="spellStart"/>
      <w:r w:rsidRPr="002D1C48">
        <w:rPr>
          <w:i/>
          <w:iCs/>
          <w:color w:val="000000"/>
          <w:sz w:val="20"/>
          <w:szCs w:val="20"/>
        </w:rPr>
        <w:t>aestivum</w:t>
      </w:r>
      <w:proofErr w:type="spellEnd"/>
      <w:r w:rsidRPr="002D1C48">
        <w:rPr>
          <w:i/>
          <w:iCs/>
          <w:color w:val="000000"/>
          <w:sz w:val="20"/>
          <w:szCs w:val="20"/>
        </w:rPr>
        <w:t xml:space="preserve"> </w:t>
      </w:r>
      <w:r w:rsidRPr="002D1C48">
        <w:rPr>
          <w:color w:val="000000"/>
          <w:sz w:val="20"/>
          <w:szCs w:val="20"/>
        </w:rPr>
        <w:t xml:space="preserve">L.) genome. </w:t>
      </w:r>
      <w:proofErr w:type="spellStart"/>
      <w:r w:rsidRPr="002D1C48">
        <w:rPr>
          <w:color w:val="000000"/>
          <w:sz w:val="20"/>
          <w:szCs w:val="20"/>
        </w:rPr>
        <w:t>Theor</w:t>
      </w:r>
      <w:proofErr w:type="spellEnd"/>
      <w:r w:rsidRPr="002D1C48">
        <w:rPr>
          <w:color w:val="000000"/>
          <w:sz w:val="20"/>
          <w:szCs w:val="20"/>
        </w:rPr>
        <w:t>. Appl. Genet</w:t>
      </w:r>
      <w:r w:rsidRPr="002D1C48">
        <w:rPr>
          <w:i/>
          <w:iCs/>
          <w:color w:val="000000"/>
          <w:sz w:val="20"/>
          <w:szCs w:val="20"/>
        </w:rPr>
        <w:t>.</w:t>
      </w:r>
      <w:r w:rsidRPr="002D1C48">
        <w:rPr>
          <w:color w:val="000000"/>
          <w:sz w:val="20"/>
          <w:szCs w:val="20"/>
        </w:rPr>
        <w:t>, 91:</w:t>
      </w:r>
      <w:r w:rsidR="00D8301B" w:rsidRPr="002D1C48">
        <w:rPr>
          <w:color w:val="000000"/>
          <w:sz w:val="20"/>
          <w:szCs w:val="20"/>
        </w:rPr>
        <w:t xml:space="preserve"> </w:t>
      </w:r>
      <w:r w:rsidRPr="002D1C48">
        <w:rPr>
          <w:color w:val="000000"/>
          <w:sz w:val="20"/>
          <w:szCs w:val="20"/>
        </w:rPr>
        <w:t>510-516.</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Aremu</w:t>
      </w:r>
      <w:proofErr w:type="spellEnd"/>
      <w:r w:rsidRPr="002D1C48">
        <w:rPr>
          <w:color w:val="000000"/>
          <w:sz w:val="20"/>
          <w:szCs w:val="20"/>
        </w:rPr>
        <w:t xml:space="preserve">, D. A. and </w:t>
      </w:r>
      <w:proofErr w:type="spellStart"/>
      <w:r w:rsidRPr="002D1C48">
        <w:rPr>
          <w:color w:val="000000"/>
          <w:sz w:val="20"/>
          <w:szCs w:val="20"/>
        </w:rPr>
        <w:t>Meshitsuka</w:t>
      </w:r>
      <w:proofErr w:type="spellEnd"/>
      <w:r w:rsidRPr="002D1C48">
        <w:rPr>
          <w:color w:val="000000"/>
          <w:sz w:val="20"/>
          <w:szCs w:val="20"/>
        </w:rPr>
        <w:t>, S. (2005):</w:t>
      </w:r>
      <w:r w:rsidR="002D1C48">
        <w:rPr>
          <w:color w:val="000000"/>
          <w:sz w:val="20"/>
          <w:szCs w:val="20"/>
        </w:rPr>
        <w:t xml:space="preserve"> </w:t>
      </w:r>
      <w:r w:rsidRPr="002D1C48">
        <w:rPr>
          <w:color w:val="000000"/>
          <w:sz w:val="20"/>
          <w:szCs w:val="20"/>
        </w:rPr>
        <w:t xml:space="preserve">Accumulation of aluminum by primary cultures </w:t>
      </w:r>
      <w:proofErr w:type="spellStart"/>
      <w:r w:rsidRPr="002D1C48">
        <w:rPr>
          <w:color w:val="000000"/>
          <w:sz w:val="20"/>
          <w:szCs w:val="20"/>
        </w:rPr>
        <w:t>astrocytes</w:t>
      </w:r>
      <w:proofErr w:type="spellEnd"/>
      <w:r w:rsidRPr="002D1C48">
        <w:rPr>
          <w:color w:val="000000"/>
          <w:sz w:val="20"/>
          <w:szCs w:val="20"/>
        </w:rPr>
        <w:t xml:space="preserve"> aluminum amino acid complex and its apoptotic effect. Brain Res., 1031: 284 – 296.</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Arroyave</w:t>
      </w:r>
      <w:proofErr w:type="spellEnd"/>
      <w:r w:rsidRPr="002D1C48">
        <w:rPr>
          <w:color w:val="000000"/>
          <w:sz w:val="20"/>
          <w:szCs w:val="20"/>
        </w:rPr>
        <w:t>,</w:t>
      </w:r>
      <w:r w:rsidR="002D1C48">
        <w:rPr>
          <w:color w:val="000000"/>
          <w:sz w:val="20"/>
          <w:szCs w:val="20"/>
        </w:rPr>
        <w:t xml:space="preserve"> </w:t>
      </w:r>
      <w:r w:rsidRPr="002D1C48">
        <w:rPr>
          <w:color w:val="000000"/>
          <w:sz w:val="20"/>
          <w:szCs w:val="20"/>
        </w:rPr>
        <w:t>C.</w:t>
      </w:r>
      <w:r w:rsidR="00DD37E7" w:rsidRPr="002D1C48">
        <w:rPr>
          <w:color w:val="000000"/>
          <w:sz w:val="20"/>
          <w:szCs w:val="20"/>
        </w:rPr>
        <w:t xml:space="preserve">; </w:t>
      </w:r>
      <w:proofErr w:type="spellStart"/>
      <w:r w:rsidR="00DD37E7" w:rsidRPr="002D1C48">
        <w:rPr>
          <w:color w:val="000000"/>
          <w:sz w:val="20"/>
          <w:szCs w:val="20"/>
        </w:rPr>
        <w:t>Barcelo</w:t>
      </w:r>
      <w:proofErr w:type="spellEnd"/>
      <w:r w:rsidR="00DD37E7" w:rsidRPr="002D1C48">
        <w:rPr>
          <w:color w:val="000000"/>
          <w:sz w:val="20"/>
          <w:szCs w:val="20"/>
        </w:rPr>
        <w:t>, J</w:t>
      </w:r>
      <w:r w:rsidRPr="002D1C48">
        <w:rPr>
          <w:color w:val="000000"/>
          <w:sz w:val="20"/>
          <w:szCs w:val="20"/>
        </w:rPr>
        <w:t xml:space="preserve">.; </w:t>
      </w:r>
      <w:proofErr w:type="spellStart"/>
      <w:r w:rsidRPr="002D1C48">
        <w:rPr>
          <w:color w:val="000000"/>
          <w:sz w:val="20"/>
          <w:szCs w:val="20"/>
        </w:rPr>
        <w:t>Poschenrieder</w:t>
      </w:r>
      <w:proofErr w:type="spellEnd"/>
      <w:r w:rsidRPr="002D1C48">
        <w:rPr>
          <w:color w:val="000000"/>
          <w:sz w:val="20"/>
          <w:szCs w:val="20"/>
        </w:rPr>
        <w:t xml:space="preserve">, C. and </w:t>
      </w:r>
      <w:proofErr w:type="spellStart"/>
      <w:r w:rsidRPr="002D1C48">
        <w:rPr>
          <w:color w:val="000000"/>
          <w:sz w:val="20"/>
          <w:szCs w:val="20"/>
        </w:rPr>
        <w:t>Tolra</w:t>
      </w:r>
      <w:proofErr w:type="spellEnd"/>
      <w:r w:rsidR="00DD37E7" w:rsidRPr="002D1C48">
        <w:rPr>
          <w:color w:val="000000"/>
          <w:sz w:val="20"/>
          <w:szCs w:val="20"/>
        </w:rPr>
        <w:t>, R</w:t>
      </w:r>
      <w:r w:rsidRPr="002D1C48">
        <w:rPr>
          <w:color w:val="000000"/>
          <w:sz w:val="20"/>
          <w:szCs w:val="20"/>
        </w:rPr>
        <w:t>. (2011):</w:t>
      </w:r>
      <w:r w:rsidR="002D1C48">
        <w:rPr>
          <w:color w:val="000000"/>
          <w:sz w:val="20"/>
          <w:szCs w:val="20"/>
        </w:rPr>
        <w:t xml:space="preserve"> </w:t>
      </w:r>
      <w:proofErr w:type="spellStart"/>
      <w:r w:rsidRPr="002D1C48">
        <w:rPr>
          <w:color w:val="000000"/>
          <w:sz w:val="20"/>
          <w:szCs w:val="20"/>
        </w:rPr>
        <w:t>Aluminium</w:t>
      </w:r>
      <w:proofErr w:type="spellEnd"/>
      <w:r w:rsidRPr="002D1C48">
        <w:rPr>
          <w:color w:val="000000"/>
          <w:sz w:val="20"/>
          <w:szCs w:val="20"/>
        </w:rPr>
        <w:t xml:space="preserve">-induced changes in root epidermal cell patterning, a distinctive feature </w:t>
      </w:r>
      <w:r w:rsidR="00DD37E7" w:rsidRPr="002D1C48">
        <w:rPr>
          <w:color w:val="000000"/>
          <w:sz w:val="20"/>
          <w:szCs w:val="20"/>
        </w:rPr>
        <w:t>of hyper</w:t>
      </w:r>
      <w:r w:rsidRPr="002D1C48">
        <w:rPr>
          <w:color w:val="000000"/>
          <w:sz w:val="20"/>
          <w:szCs w:val="20"/>
        </w:rPr>
        <w:t xml:space="preserve"> resistance to Al in </w:t>
      </w:r>
      <w:proofErr w:type="spellStart"/>
      <w:r w:rsidRPr="002D1C48">
        <w:rPr>
          <w:i/>
          <w:iCs/>
          <w:color w:val="000000"/>
          <w:sz w:val="20"/>
          <w:szCs w:val="20"/>
        </w:rPr>
        <w:t>Brachiaria</w:t>
      </w:r>
      <w:proofErr w:type="spellEnd"/>
      <w:r w:rsidRPr="002D1C48">
        <w:rPr>
          <w:i/>
          <w:iCs/>
          <w:color w:val="000000"/>
          <w:sz w:val="20"/>
          <w:szCs w:val="20"/>
        </w:rPr>
        <w:t xml:space="preserve"> </w:t>
      </w:r>
      <w:proofErr w:type="spellStart"/>
      <w:r w:rsidRPr="002D1C48">
        <w:rPr>
          <w:i/>
          <w:iCs/>
          <w:color w:val="000000"/>
          <w:sz w:val="20"/>
          <w:szCs w:val="20"/>
        </w:rPr>
        <w:t>decumbens</w:t>
      </w:r>
      <w:proofErr w:type="spellEnd"/>
      <w:r w:rsidR="00D271A2" w:rsidRPr="002D1C48">
        <w:rPr>
          <w:color w:val="000000"/>
          <w:sz w:val="20"/>
          <w:szCs w:val="20"/>
        </w:rPr>
        <w:t xml:space="preserve">. </w:t>
      </w:r>
      <w:r w:rsidRPr="002D1C48">
        <w:rPr>
          <w:color w:val="000000"/>
          <w:sz w:val="20"/>
          <w:szCs w:val="20"/>
        </w:rPr>
        <w:t xml:space="preserve">J. </w:t>
      </w:r>
      <w:proofErr w:type="spellStart"/>
      <w:r w:rsidRPr="002D1C48">
        <w:rPr>
          <w:color w:val="000000"/>
          <w:sz w:val="20"/>
          <w:szCs w:val="20"/>
        </w:rPr>
        <w:t>Inorg</w:t>
      </w:r>
      <w:proofErr w:type="spellEnd"/>
      <w:r w:rsidRPr="002D1C48">
        <w:rPr>
          <w:color w:val="000000"/>
          <w:sz w:val="20"/>
          <w:szCs w:val="20"/>
        </w:rPr>
        <w:t xml:space="preserve">. </w:t>
      </w:r>
      <w:proofErr w:type="spellStart"/>
      <w:r w:rsidRPr="002D1C48">
        <w:rPr>
          <w:color w:val="000000"/>
          <w:sz w:val="20"/>
          <w:szCs w:val="20"/>
        </w:rPr>
        <w:t>Biochem</w:t>
      </w:r>
      <w:proofErr w:type="spellEnd"/>
      <w:r w:rsidR="00D271A2" w:rsidRPr="002D1C48">
        <w:rPr>
          <w:i/>
          <w:iCs/>
          <w:color w:val="000000"/>
          <w:sz w:val="20"/>
          <w:szCs w:val="20"/>
        </w:rPr>
        <w:t xml:space="preserve">.., </w:t>
      </w:r>
      <w:r w:rsidRPr="002D1C48">
        <w:rPr>
          <w:color w:val="000000"/>
          <w:sz w:val="20"/>
          <w:szCs w:val="20"/>
        </w:rPr>
        <w:t>105:1477-1483.</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Barceló, J. and </w:t>
      </w:r>
      <w:proofErr w:type="spellStart"/>
      <w:r w:rsidRPr="002D1C48">
        <w:rPr>
          <w:color w:val="000000"/>
          <w:sz w:val="20"/>
          <w:szCs w:val="20"/>
        </w:rPr>
        <w:t>Poschenrieder</w:t>
      </w:r>
      <w:proofErr w:type="spellEnd"/>
      <w:r w:rsidRPr="002D1C48">
        <w:rPr>
          <w:color w:val="000000"/>
          <w:sz w:val="20"/>
          <w:szCs w:val="20"/>
        </w:rPr>
        <w:t xml:space="preserve">, C. (2002): Fast root growth responses, root exudates, and internal detoxification as clues to the mechanisms of </w:t>
      </w:r>
      <w:proofErr w:type="spellStart"/>
      <w:r w:rsidRPr="002D1C48">
        <w:rPr>
          <w:color w:val="000000"/>
          <w:sz w:val="20"/>
          <w:szCs w:val="20"/>
        </w:rPr>
        <w:t>aluminium</w:t>
      </w:r>
      <w:proofErr w:type="spellEnd"/>
      <w:r w:rsidRPr="002D1C48">
        <w:rPr>
          <w:color w:val="000000"/>
          <w:sz w:val="20"/>
          <w:szCs w:val="20"/>
        </w:rPr>
        <w:t xml:space="preserve"> toxicity and resistance: a review. Environ. Exp. Bot</w:t>
      </w:r>
      <w:r w:rsidR="00D271A2" w:rsidRPr="002D1C48">
        <w:rPr>
          <w:color w:val="000000"/>
          <w:sz w:val="20"/>
          <w:szCs w:val="20"/>
        </w:rPr>
        <w:t>.,</w:t>
      </w:r>
      <w:r w:rsidRPr="002D1C48">
        <w:rPr>
          <w:color w:val="000000"/>
          <w:sz w:val="20"/>
          <w:szCs w:val="20"/>
        </w:rPr>
        <w:t xml:space="preserve"> 48: 75-92.</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lastRenderedPageBreak/>
        <w:t>Biao, M.</w:t>
      </w:r>
      <w:r w:rsidR="005C3A2A" w:rsidRPr="002D1C48">
        <w:rPr>
          <w:color w:val="000000"/>
          <w:sz w:val="20"/>
          <w:szCs w:val="20"/>
        </w:rPr>
        <w:t>; Zhou</w:t>
      </w:r>
      <w:r w:rsidRPr="002D1C48">
        <w:rPr>
          <w:color w:val="000000"/>
          <w:sz w:val="20"/>
          <w:szCs w:val="20"/>
        </w:rPr>
        <w:t xml:space="preserve">, M.; Sun, D. and Li, C. </w:t>
      </w:r>
      <w:r w:rsidR="00D8301B" w:rsidRPr="002D1C48">
        <w:rPr>
          <w:color w:val="000000"/>
          <w:sz w:val="20"/>
          <w:szCs w:val="20"/>
        </w:rPr>
        <w:t>(</w:t>
      </w:r>
      <w:r w:rsidRPr="002D1C48">
        <w:rPr>
          <w:color w:val="000000"/>
          <w:sz w:val="20"/>
          <w:szCs w:val="20"/>
        </w:rPr>
        <w:t>2013</w:t>
      </w:r>
      <w:r w:rsidR="00D8301B" w:rsidRPr="002D1C48">
        <w:rPr>
          <w:color w:val="000000"/>
          <w:sz w:val="20"/>
          <w:szCs w:val="20"/>
        </w:rPr>
        <w:t>)</w:t>
      </w:r>
      <w:r w:rsidRPr="002D1C48">
        <w:rPr>
          <w:color w:val="000000"/>
          <w:sz w:val="20"/>
          <w:szCs w:val="20"/>
        </w:rPr>
        <w:t>. Molecular approaches unravel the mechanism of acid soil tolerance in plants. The Crop Journal, (1): 9 1 – 1 0 4.</w:t>
      </w:r>
    </w:p>
    <w:p w:rsidR="00312EC3" w:rsidRPr="002D1C48" w:rsidRDefault="00312EC3" w:rsidP="00A2215D">
      <w:pPr>
        <w:numPr>
          <w:ilvl w:val="0"/>
          <w:numId w:val="5"/>
        </w:numPr>
        <w:snapToGrid w:val="0"/>
        <w:ind w:left="425" w:hanging="425"/>
        <w:jc w:val="both"/>
        <w:rPr>
          <w:rFonts w:eastAsia="MyriadPro-Regular"/>
          <w:color w:val="000000"/>
          <w:sz w:val="20"/>
          <w:szCs w:val="20"/>
        </w:rPr>
      </w:pPr>
      <w:proofErr w:type="spellStart"/>
      <w:r w:rsidRPr="002D1C48">
        <w:rPr>
          <w:color w:val="000000"/>
          <w:sz w:val="20"/>
          <w:szCs w:val="20"/>
        </w:rPr>
        <w:t>Blannn</w:t>
      </w:r>
      <w:proofErr w:type="spellEnd"/>
      <w:r w:rsidRPr="002D1C48">
        <w:rPr>
          <w:color w:val="000000"/>
          <w:sz w:val="20"/>
          <w:szCs w:val="20"/>
        </w:rPr>
        <w:t>, A. and Ahmed, N. (2014):</w:t>
      </w:r>
      <w:r w:rsidR="002D1C48">
        <w:rPr>
          <w:color w:val="000000"/>
          <w:sz w:val="20"/>
          <w:szCs w:val="20"/>
        </w:rPr>
        <w:t xml:space="preserve"> </w:t>
      </w:r>
      <w:r w:rsidRPr="002D1C48">
        <w:rPr>
          <w:i/>
          <w:iCs/>
          <w:color w:val="000000"/>
          <w:sz w:val="20"/>
          <w:szCs w:val="20"/>
        </w:rPr>
        <w:t>Blood science: Principles and pathology,</w:t>
      </w:r>
      <w:r w:rsidRPr="002D1C48">
        <w:rPr>
          <w:color w:val="000000"/>
          <w:sz w:val="20"/>
          <w:szCs w:val="20"/>
        </w:rPr>
        <w:t xml:space="preserve"> John Wiley &amp; Sons, </w:t>
      </w:r>
      <w:proofErr w:type="spellStart"/>
      <w:r w:rsidRPr="002D1C48">
        <w:rPr>
          <w:color w:val="000000"/>
          <w:sz w:val="20"/>
          <w:szCs w:val="20"/>
        </w:rPr>
        <w:t>Chichester</w:t>
      </w:r>
      <w:proofErr w:type="spellEnd"/>
      <w:r w:rsidRPr="002D1C48">
        <w:rPr>
          <w:color w:val="000000"/>
          <w:sz w:val="20"/>
          <w:szCs w:val="20"/>
        </w:rPr>
        <w:t>, West Sussex,</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shd w:val="clear" w:color="auto" w:fill="FFFFFF"/>
        </w:rPr>
        <w:t>Bud</w:t>
      </w:r>
      <w:r w:rsidR="0050692F" w:rsidRPr="002D1C48">
        <w:rPr>
          <w:color w:val="000000"/>
          <w:sz w:val="20"/>
          <w:szCs w:val="20"/>
          <w:shd w:val="clear" w:color="auto" w:fill="FFFFFF"/>
        </w:rPr>
        <w:t>i</w:t>
      </w:r>
      <w:r w:rsidRPr="002D1C48">
        <w:rPr>
          <w:color w:val="000000"/>
          <w:sz w:val="20"/>
          <w:szCs w:val="20"/>
          <w:shd w:val="clear" w:color="auto" w:fill="FFFFFF"/>
        </w:rPr>
        <w:t>ková</w:t>
      </w:r>
      <w:proofErr w:type="spellEnd"/>
      <w:r w:rsidRPr="002D1C48">
        <w:rPr>
          <w:color w:val="000000"/>
          <w:sz w:val="20"/>
          <w:szCs w:val="20"/>
          <w:shd w:val="clear" w:color="auto" w:fill="FFFFFF"/>
        </w:rPr>
        <w:t>, S. and</w:t>
      </w:r>
      <w:r w:rsidRPr="002D1C48">
        <w:rPr>
          <w:color w:val="000000"/>
          <w:sz w:val="20"/>
          <w:szCs w:val="20"/>
        </w:rPr>
        <w:t> </w:t>
      </w:r>
      <w:proofErr w:type="spellStart"/>
      <w:r w:rsidRPr="002D1C48">
        <w:rPr>
          <w:color w:val="000000"/>
          <w:sz w:val="20"/>
          <w:szCs w:val="20"/>
        </w:rPr>
        <w:t>Ďurĉeková</w:t>
      </w:r>
      <w:proofErr w:type="spellEnd"/>
      <w:r w:rsidRPr="002D1C48">
        <w:rPr>
          <w:color w:val="000000"/>
          <w:sz w:val="20"/>
          <w:szCs w:val="20"/>
        </w:rPr>
        <w:t xml:space="preserve">, K. (2004): </w:t>
      </w:r>
      <w:proofErr w:type="spellStart"/>
      <w:r w:rsidRPr="002D1C48">
        <w:rPr>
          <w:color w:val="000000"/>
          <w:sz w:val="20"/>
          <w:szCs w:val="20"/>
        </w:rPr>
        <w:t>Aluminium</w:t>
      </w:r>
      <w:proofErr w:type="spellEnd"/>
      <w:r w:rsidRPr="002D1C48">
        <w:rPr>
          <w:color w:val="000000"/>
          <w:sz w:val="20"/>
          <w:szCs w:val="20"/>
        </w:rPr>
        <w:t xml:space="preserve"> accumulation in roots of Al-sensitive barley cultivar changes root cell structure and induces </w:t>
      </w:r>
      <w:proofErr w:type="spellStart"/>
      <w:r w:rsidRPr="002D1C48">
        <w:rPr>
          <w:color w:val="000000"/>
          <w:sz w:val="20"/>
          <w:szCs w:val="20"/>
        </w:rPr>
        <w:t>callose</w:t>
      </w:r>
      <w:proofErr w:type="spellEnd"/>
      <w:r w:rsidRPr="002D1C48">
        <w:rPr>
          <w:color w:val="000000"/>
          <w:sz w:val="20"/>
          <w:szCs w:val="20"/>
        </w:rPr>
        <w:t xml:space="preserve"> synthesis. </w:t>
      </w:r>
      <w:proofErr w:type="spellStart"/>
      <w:r w:rsidR="0075077F" w:rsidRPr="002D1C48">
        <w:rPr>
          <w:color w:val="000000"/>
          <w:sz w:val="20"/>
          <w:szCs w:val="20"/>
        </w:rPr>
        <w:t>Biologia</w:t>
      </w:r>
      <w:proofErr w:type="spellEnd"/>
      <w:r w:rsidR="0075077F" w:rsidRPr="002D1C48">
        <w:rPr>
          <w:color w:val="000000"/>
          <w:sz w:val="20"/>
          <w:szCs w:val="20"/>
        </w:rPr>
        <w:t>, 59</w:t>
      </w:r>
      <w:r w:rsidR="00D8301B" w:rsidRPr="002D1C48">
        <w:rPr>
          <w:color w:val="000000"/>
          <w:sz w:val="20"/>
          <w:szCs w:val="20"/>
        </w:rPr>
        <w:t xml:space="preserve"> </w:t>
      </w:r>
      <w:r w:rsidRPr="002D1C48">
        <w:rPr>
          <w:color w:val="000000"/>
          <w:sz w:val="20"/>
          <w:szCs w:val="20"/>
        </w:rPr>
        <w:t>(13): 215-220.</w:t>
      </w:r>
    </w:p>
    <w:p w:rsidR="00312EC3" w:rsidRPr="002D1C48" w:rsidRDefault="00312EC3" w:rsidP="00A2215D">
      <w:pPr>
        <w:numPr>
          <w:ilvl w:val="0"/>
          <w:numId w:val="5"/>
        </w:numPr>
        <w:snapToGrid w:val="0"/>
        <w:ind w:left="425" w:hanging="425"/>
        <w:jc w:val="both"/>
        <w:rPr>
          <w:color w:val="000000"/>
          <w:sz w:val="20"/>
          <w:szCs w:val="20"/>
        </w:rPr>
      </w:pPr>
      <w:r w:rsidRPr="002D1C48">
        <w:rPr>
          <w:sz w:val="20"/>
          <w:szCs w:val="20"/>
        </w:rPr>
        <w:t>Cao, Y</w:t>
      </w:r>
      <w:r w:rsidRPr="002D1C48">
        <w:rPr>
          <w:color w:val="000000"/>
          <w:sz w:val="20"/>
          <w:szCs w:val="20"/>
        </w:rPr>
        <w:t xml:space="preserve">.; </w:t>
      </w:r>
      <w:r w:rsidRPr="002D1C48">
        <w:rPr>
          <w:sz w:val="20"/>
          <w:szCs w:val="20"/>
        </w:rPr>
        <w:t>Lou, Y</w:t>
      </w:r>
      <w:r w:rsidRPr="002D1C48">
        <w:rPr>
          <w:color w:val="000000"/>
          <w:sz w:val="20"/>
          <w:szCs w:val="20"/>
        </w:rPr>
        <w:t>.; </w:t>
      </w:r>
      <w:r w:rsidRPr="002D1C48">
        <w:rPr>
          <w:sz w:val="20"/>
          <w:szCs w:val="20"/>
        </w:rPr>
        <w:t>Han, Y</w:t>
      </w:r>
      <w:r w:rsidRPr="002D1C48">
        <w:rPr>
          <w:color w:val="000000"/>
          <w:sz w:val="20"/>
          <w:szCs w:val="20"/>
        </w:rPr>
        <w:t>.; </w:t>
      </w:r>
      <w:r w:rsidRPr="002D1C48">
        <w:rPr>
          <w:sz w:val="20"/>
          <w:szCs w:val="20"/>
        </w:rPr>
        <w:t>Shi, J</w:t>
      </w:r>
      <w:r w:rsidRPr="002D1C48">
        <w:rPr>
          <w:color w:val="000000"/>
          <w:sz w:val="20"/>
          <w:szCs w:val="20"/>
        </w:rPr>
        <w:t>.; </w:t>
      </w:r>
      <w:r w:rsidRPr="002D1C48">
        <w:rPr>
          <w:sz w:val="20"/>
          <w:szCs w:val="20"/>
        </w:rPr>
        <w:t>Wang, Y</w:t>
      </w:r>
      <w:r w:rsidRPr="002D1C48">
        <w:rPr>
          <w:color w:val="000000"/>
          <w:sz w:val="20"/>
          <w:szCs w:val="20"/>
        </w:rPr>
        <w:t>.;</w:t>
      </w:r>
      <w:r w:rsidR="002D1C48">
        <w:rPr>
          <w:rFonts w:hint="eastAsia"/>
          <w:color w:val="000000"/>
          <w:sz w:val="20"/>
          <w:szCs w:val="20"/>
          <w:lang w:eastAsia="zh-CN"/>
        </w:rPr>
        <w:t xml:space="preserve"> </w:t>
      </w:r>
      <w:r w:rsidRPr="002D1C48">
        <w:rPr>
          <w:sz w:val="20"/>
          <w:szCs w:val="20"/>
        </w:rPr>
        <w:t>Wang, W</w:t>
      </w:r>
      <w:r w:rsidRPr="002D1C48">
        <w:rPr>
          <w:color w:val="000000"/>
          <w:sz w:val="20"/>
          <w:szCs w:val="20"/>
        </w:rPr>
        <w:t>. and </w:t>
      </w:r>
      <w:r w:rsidRPr="002D1C48">
        <w:rPr>
          <w:sz w:val="20"/>
          <w:szCs w:val="20"/>
        </w:rPr>
        <w:t>Ming, F</w:t>
      </w:r>
      <w:r w:rsidRPr="002D1C48">
        <w:rPr>
          <w:color w:val="000000"/>
          <w:sz w:val="20"/>
          <w:szCs w:val="20"/>
        </w:rPr>
        <w:t>., 2011.</w:t>
      </w:r>
      <w:r w:rsidR="002D1C48">
        <w:rPr>
          <w:color w:val="000000"/>
          <w:sz w:val="20"/>
          <w:szCs w:val="20"/>
        </w:rPr>
        <w:t xml:space="preserve"> </w:t>
      </w:r>
      <w:r w:rsidRPr="002D1C48">
        <w:rPr>
          <w:color w:val="000000"/>
          <w:sz w:val="20"/>
          <w:szCs w:val="20"/>
        </w:rPr>
        <w:t>Al toxicity leads to enhanced cell division and changed photosynthesis in</w:t>
      </w:r>
      <w:r w:rsidRPr="002D1C48">
        <w:rPr>
          <w:i/>
          <w:iCs/>
          <w:color w:val="000000"/>
          <w:sz w:val="20"/>
          <w:szCs w:val="20"/>
        </w:rPr>
        <w:t xml:space="preserve"> </w:t>
      </w:r>
      <w:proofErr w:type="spellStart"/>
      <w:r w:rsidRPr="002D1C48">
        <w:rPr>
          <w:i/>
          <w:iCs/>
          <w:color w:val="000000"/>
          <w:sz w:val="20"/>
          <w:szCs w:val="20"/>
        </w:rPr>
        <w:t>Oryza</w:t>
      </w:r>
      <w:proofErr w:type="spellEnd"/>
      <w:r w:rsidRPr="002D1C48">
        <w:rPr>
          <w:color w:val="000000"/>
          <w:sz w:val="20"/>
          <w:szCs w:val="20"/>
        </w:rPr>
        <w:t xml:space="preserve"> </w:t>
      </w:r>
      <w:proofErr w:type="spellStart"/>
      <w:r w:rsidRPr="002D1C48">
        <w:rPr>
          <w:i/>
          <w:iCs/>
          <w:color w:val="000000"/>
          <w:sz w:val="20"/>
          <w:szCs w:val="20"/>
        </w:rPr>
        <w:t>rufipogon</w:t>
      </w:r>
      <w:proofErr w:type="spellEnd"/>
      <w:r w:rsidRPr="002D1C48">
        <w:rPr>
          <w:color w:val="000000"/>
          <w:sz w:val="20"/>
          <w:szCs w:val="20"/>
        </w:rPr>
        <w:t xml:space="preserve"> L. </w:t>
      </w:r>
      <w:r w:rsidRPr="002D1C48">
        <w:rPr>
          <w:sz w:val="20"/>
          <w:szCs w:val="20"/>
        </w:rPr>
        <w:t>Mol</w:t>
      </w:r>
      <w:r w:rsidR="0050692F" w:rsidRPr="002D1C48">
        <w:rPr>
          <w:sz w:val="20"/>
          <w:szCs w:val="20"/>
        </w:rPr>
        <w:t>.</w:t>
      </w:r>
      <w:r w:rsidRPr="002D1C48">
        <w:rPr>
          <w:sz w:val="20"/>
          <w:szCs w:val="20"/>
        </w:rPr>
        <w:t xml:space="preserve"> Biol</w:t>
      </w:r>
      <w:r w:rsidR="0050692F" w:rsidRPr="002D1C48">
        <w:rPr>
          <w:sz w:val="20"/>
          <w:szCs w:val="20"/>
        </w:rPr>
        <w:t>.</w:t>
      </w:r>
      <w:r w:rsidRPr="002D1C48">
        <w:rPr>
          <w:sz w:val="20"/>
          <w:szCs w:val="20"/>
        </w:rPr>
        <w:t xml:space="preserve"> Rep.</w:t>
      </w:r>
      <w:r w:rsidRPr="002D1C48">
        <w:rPr>
          <w:color w:val="000000"/>
          <w:sz w:val="20"/>
          <w:szCs w:val="20"/>
        </w:rPr>
        <w:t>,</w:t>
      </w:r>
      <w:r w:rsidR="002D1C48">
        <w:rPr>
          <w:rFonts w:hint="eastAsia"/>
          <w:color w:val="000000"/>
          <w:sz w:val="20"/>
          <w:szCs w:val="20"/>
          <w:lang w:eastAsia="zh-CN"/>
        </w:rPr>
        <w:t xml:space="preserve"> </w:t>
      </w:r>
      <w:r w:rsidRPr="002D1C48">
        <w:rPr>
          <w:color w:val="000000"/>
          <w:sz w:val="20"/>
          <w:szCs w:val="20"/>
        </w:rPr>
        <w:t>38 (8): 4839-4846.</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Chakravarty</w:t>
      </w:r>
      <w:proofErr w:type="spellEnd"/>
      <w:r w:rsidRPr="002D1C48">
        <w:rPr>
          <w:color w:val="000000"/>
          <w:sz w:val="20"/>
          <w:szCs w:val="20"/>
        </w:rPr>
        <w:t xml:space="preserve">, B. and </w:t>
      </w:r>
      <w:proofErr w:type="spellStart"/>
      <w:r w:rsidRPr="002D1C48">
        <w:rPr>
          <w:color w:val="000000"/>
          <w:sz w:val="20"/>
          <w:szCs w:val="20"/>
        </w:rPr>
        <w:t>Srivastava</w:t>
      </w:r>
      <w:proofErr w:type="spellEnd"/>
      <w:r w:rsidR="00E429DA" w:rsidRPr="002D1C48">
        <w:rPr>
          <w:color w:val="000000"/>
          <w:sz w:val="20"/>
          <w:szCs w:val="20"/>
        </w:rPr>
        <w:t xml:space="preserve">, S. </w:t>
      </w:r>
      <w:r w:rsidRPr="002D1C48">
        <w:rPr>
          <w:color w:val="000000"/>
          <w:sz w:val="20"/>
          <w:szCs w:val="20"/>
        </w:rPr>
        <w:t xml:space="preserve">(1992): Toxicity of some heavy metals </w:t>
      </w:r>
      <w:r w:rsidRPr="002D1C48">
        <w:rPr>
          <w:i/>
          <w:iCs/>
          <w:color w:val="000000"/>
          <w:sz w:val="20"/>
          <w:szCs w:val="20"/>
        </w:rPr>
        <w:t>In Vivo</w:t>
      </w:r>
      <w:r w:rsidRPr="002D1C48">
        <w:rPr>
          <w:color w:val="000000"/>
          <w:sz w:val="20"/>
          <w:szCs w:val="20"/>
        </w:rPr>
        <w:t xml:space="preserve"> and </w:t>
      </w:r>
      <w:r w:rsidRPr="002D1C48">
        <w:rPr>
          <w:i/>
          <w:iCs/>
          <w:color w:val="000000"/>
          <w:sz w:val="20"/>
          <w:szCs w:val="20"/>
        </w:rPr>
        <w:t>In Vitro</w:t>
      </w:r>
      <w:r w:rsidRPr="002D1C48">
        <w:rPr>
          <w:color w:val="000000"/>
          <w:sz w:val="20"/>
          <w:szCs w:val="20"/>
        </w:rPr>
        <w:t xml:space="preserve"> in </w:t>
      </w:r>
      <w:r w:rsidRPr="002D1C48">
        <w:rPr>
          <w:i/>
          <w:iCs/>
          <w:color w:val="000000"/>
          <w:sz w:val="20"/>
          <w:szCs w:val="20"/>
        </w:rPr>
        <w:t xml:space="preserve">Helianthus. </w:t>
      </w:r>
      <w:r w:rsidRPr="002D1C48">
        <w:rPr>
          <w:color w:val="000000"/>
          <w:sz w:val="20"/>
          <w:szCs w:val="20"/>
        </w:rPr>
        <w:t>Mutation Res., (283): 287-294.</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De Campos J. M. S. and </w:t>
      </w:r>
      <w:proofErr w:type="spellStart"/>
      <w:r w:rsidRPr="002D1C48">
        <w:rPr>
          <w:color w:val="000000"/>
          <w:sz w:val="20"/>
          <w:szCs w:val="20"/>
        </w:rPr>
        <w:t>Viccini</w:t>
      </w:r>
      <w:proofErr w:type="spellEnd"/>
      <w:r w:rsidRPr="002D1C48">
        <w:rPr>
          <w:color w:val="000000"/>
          <w:sz w:val="20"/>
          <w:szCs w:val="20"/>
        </w:rPr>
        <w:t xml:space="preserve">, L. F. (2003): </w:t>
      </w:r>
      <w:proofErr w:type="spellStart"/>
      <w:r w:rsidRPr="002D1C48">
        <w:rPr>
          <w:color w:val="000000"/>
          <w:sz w:val="20"/>
          <w:szCs w:val="20"/>
        </w:rPr>
        <w:t>Cytotoxicity</w:t>
      </w:r>
      <w:proofErr w:type="spellEnd"/>
      <w:r w:rsidRPr="002D1C48">
        <w:rPr>
          <w:color w:val="000000"/>
          <w:sz w:val="20"/>
          <w:szCs w:val="20"/>
        </w:rPr>
        <w:t xml:space="preserve"> of aluminum on </w:t>
      </w:r>
      <w:proofErr w:type="spellStart"/>
      <w:r w:rsidRPr="002D1C48">
        <w:rPr>
          <w:color w:val="000000"/>
          <w:sz w:val="20"/>
          <w:szCs w:val="20"/>
        </w:rPr>
        <w:t>meristematic</w:t>
      </w:r>
      <w:proofErr w:type="spellEnd"/>
      <w:r w:rsidRPr="002D1C48">
        <w:rPr>
          <w:color w:val="000000"/>
          <w:sz w:val="20"/>
          <w:szCs w:val="20"/>
        </w:rPr>
        <w:t xml:space="preserve"> cells of </w:t>
      </w:r>
      <w:proofErr w:type="spellStart"/>
      <w:r w:rsidRPr="002D1C48">
        <w:rPr>
          <w:i/>
          <w:iCs/>
          <w:color w:val="000000"/>
          <w:sz w:val="20"/>
          <w:szCs w:val="20"/>
        </w:rPr>
        <w:t>Zea</w:t>
      </w:r>
      <w:proofErr w:type="spellEnd"/>
      <w:r w:rsidRPr="002D1C48">
        <w:rPr>
          <w:i/>
          <w:iCs/>
          <w:color w:val="000000"/>
          <w:sz w:val="20"/>
          <w:szCs w:val="20"/>
        </w:rPr>
        <w:t xml:space="preserve"> </w:t>
      </w:r>
      <w:proofErr w:type="spellStart"/>
      <w:r w:rsidRPr="002D1C48">
        <w:rPr>
          <w:i/>
          <w:iCs/>
          <w:color w:val="000000"/>
          <w:sz w:val="20"/>
          <w:szCs w:val="20"/>
        </w:rPr>
        <w:t>mays</w:t>
      </w:r>
      <w:proofErr w:type="spellEnd"/>
      <w:r w:rsidRPr="002D1C48">
        <w:rPr>
          <w:color w:val="000000"/>
          <w:sz w:val="20"/>
          <w:szCs w:val="20"/>
        </w:rPr>
        <w:t xml:space="preserve"> and </w:t>
      </w:r>
      <w:proofErr w:type="spellStart"/>
      <w:r w:rsidRPr="002D1C48">
        <w:rPr>
          <w:i/>
          <w:iCs/>
          <w:color w:val="000000"/>
          <w:sz w:val="20"/>
          <w:szCs w:val="20"/>
        </w:rPr>
        <w:t>Allium</w:t>
      </w:r>
      <w:proofErr w:type="spellEnd"/>
      <w:r w:rsidRPr="002D1C48">
        <w:rPr>
          <w:i/>
          <w:iCs/>
          <w:color w:val="000000"/>
          <w:sz w:val="20"/>
          <w:szCs w:val="20"/>
        </w:rPr>
        <w:t xml:space="preserve"> </w:t>
      </w:r>
      <w:proofErr w:type="spellStart"/>
      <w:r w:rsidRPr="002D1C48">
        <w:rPr>
          <w:i/>
          <w:iCs/>
          <w:color w:val="000000"/>
          <w:sz w:val="20"/>
          <w:szCs w:val="20"/>
        </w:rPr>
        <w:t>cepa</w:t>
      </w:r>
      <w:proofErr w:type="spellEnd"/>
      <w:r w:rsidRPr="002D1C48">
        <w:rPr>
          <w:color w:val="000000"/>
          <w:sz w:val="20"/>
          <w:szCs w:val="20"/>
        </w:rPr>
        <w:t>.</w:t>
      </w:r>
      <w:r w:rsidR="002D1C48">
        <w:rPr>
          <w:color w:val="000000"/>
          <w:sz w:val="20"/>
          <w:szCs w:val="20"/>
        </w:rPr>
        <w:t xml:space="preserve"> </w:t>
      </w:r>
      <w:proofErr w:type="spellStart"/>
      <w:r w:rsidRPr="002D1C48">
        <w:rPr>
          <w:color w:val="000000"/>
          <w:sz w:val="20"/>
          <w:szCs w:val="20"/>
        </w:rPr>
        <w:t>Caryologia</w:t>
      </w:r>
      <w:proofErr w:type="spellEnd"/>
      <w:r w:rsidR="002D1C48">
        <w:rPr>
          <w:color w:val="000000"/>
          <w:sz w:val="20"/>
          <w:szCs w:val="20"/>
        </w:rPr>
        <w:t>,</w:t>
      </w:r>
      <w:r w:rsidRPr="002D1C48">
        <w:rPr>
          <w:color w:val="000000"/>
          <w:sz w:val="20"/>
          <w:szCs w:val="20"/>
        </w:rPr>
        <w:t xml:space="preserve"> 56</w:t>
      </w:r>
      <w:r w:rsidR="00E429DA" w:rsidRPr="002D1C48">
        <w:rPr>
          <w:color w:val="000000"/>
          <w:sz w:val="20"/>
          <w:szCs w:val="20"/>
        </w:rPr>
        <w:t xml:space="preserve"> </w:t>
      </w:r>
      <w:r w:rsidR="00DD37E7" w:rsidRPr="002D1C48">
        <w:rPr>
          <w:color w:val="000000"/>
          <w:sz w:val="20"/>
          <w:szCs w:val="20"/>
        </w:rPr>
        <w:t>(1): 65-73.</w:t>
      </w:r>
    </w:p>
    <w:p w:rsidR="00312EC3" w:rsidRPr="002D1C48" w:rsidRDefault="00312EC3" w:rsidP="00A2215D">
      <w:pPr>
        <w:numPr>
          <w:ilvl w:val="0"/>
          <w:numId w:val="5"/>
        </w:numPr>
        <w:snapToGrid w:val="0"/>
        <w:ind w:left="425" w:hanging="425"/>
        <w:jc w:val="both"/>
        <w:rPr>
          <w:color w:val="000000"/>
          <w:sz w:val="20"/>
          <w:szCs w:val="20"/>
          <w:lang w:bidi="ar-EG"/>
        </w:rPr>
      </w:pPr>
      <w:r w:rsidRPr="002D1C48">
        <w:rPr>
          <w:color w:val="000000"/>
          <w:sz w:val="20"/>
          <w:szCs w:val="20"/>
        </w:rPr>
        <w:t xml:space="preserve">De </w:t>
      </w:r>
      <w:proofErr w:type="spellStart"/>
      <w:r w:rsidRPr="002D1C48">
        <w:rPr>
          <w:color w:val="000000"/>
          <w:sz w:val="20"/>
          <w:szCs w:val="20"/>
        </w:rPr>
        <w:t>Macêdo</w:t>
      </w:r>
      <w:proofErr w:type="spellEnd"/>
      <w:r w:rsidRPr="002D1C48">
        <w:rPr>
          <w:color w:val="000000"/>
          <w:sz w:val="20"/>
          <w:szCs w:val="20"/>
        </w:rPr>
        <w:t xml:space="preserve">, C. E. C.; Jan, V. V. S.; </w:t>
      </w:r>
      <w:proofErr w:type="spellStart"/>
      <w:r w:rsidRPr="002D1C48">
        <w:rPr>
          <w:color w:val="000000"/>
          <w:sz w:val="20"/>
          <w:szCs w:val="20"/>
        </w:rPr>
        <w:t>Kinet</w:t>
      </w:r>
      <w:proofErr w:type="spellEnd"/>
      <w:r w:rsidRPr="002D1C48">
        <w:rPr>
          <w:color w:val="000000"/>
          <w:sz w:val="20"/>
          <w:szCs w:val="20"/>
        </w:rPr>
        <w:t xml:space="preserve">, J. M. and </w:t>
      </w:r>
      <w:proofErr w:type="spellStart"/>
      <w:r w:rsidRPr="002D1C48">
        <w:rPr>
          <w:color w:val="000000"/>
          <w:sz w:val="20"/>
          <w:szCs w:val="20"/>
        </w:rPr>
        <w:t>Lutts</w:t>
      </w:r>
      <w:proofErr w:type="spellEnd"/>
      <w:r w:rsidR="00E429DA" w:rsidRPr="002D1C48">
        <w:rPr>
          <w:color w:val="000000"/>
          <w:sz w:val="20"/>
          <w:szCs w:val="20"/>
        </w:rPr>
        <w:t>,</w:t>
      </w:r>
      <w:r w:rsidRPr="002D1C48">
        <w:rPr>
          <w:color w:val="000000"/>
          <w:sz w:val="20"/>
          <w:szCs w:val="20"/>
        </w:rPr>
        <w:t xml:space="preserve"> S. (2009): Effects of </w:t>
      </w:r>
      <w:proofErr w:type="spellStart"/>
      <w:r w:rsidRPr="002D1C48">
        <w:rPr>
          <w:color w:val="000000"/>
          <w:sz w:val="20"/>
          <w:szCs w:val="20"/>
        </w:rPr>
        <w:t>aluminium</w:t>
      </w:r>
      <w:proofErr w:type="spellEnd"/>
      <w:r w:rsidRPr="002D1C48">
        <w:rPr>
          <w:color w:val="000000"/>
          <w:sz w:val="20"/>
          <w:szCs w:val="20"/>
        </w:rPr>
        <w:t xml:space="preserve"> on root growth and apical root cells in rice (</w:t>
      </w:r>
      <w:proofErr w:type="spellStart"/>
      <w:r w:rsidRPr="002D1C48">
        <w:rPr>
          <w:i/>
          <w:iCs/>
          <w:color w:val="000000"/>
          <w:sz w:val="20"/>
          <w:szCs w:val="20"/>
        </w:rPr>
        <w:t>Oryza</w:t>
      </w:r>
      <w:proofErr w:type="spellEnd"/>
      <w:r w:rsidRPr="002D1C48">
        <w:rPr>
          <w:i/>
          <w:iCs/>
          <w:color w:val="000000"/>
          <w:sz w:val="20"/>
          <w:szCs w:val="20"/>
        </w:rPr>
        <w:t xml:space="preserve"> sativa</w:t>
      </w:r>
      <w:r w:rsidRPr="002D1C48">
        <w:rPr>
          <w:color w:val="000000"/>
          <w:sz w:val="20"/>
          <w:szCs w:val="20"/>
        </w:rPr>
        <w:t xml:space="preserve"> L.) cultivars. Reliability of screening tests to detect Al resistance at the seedling stage. </w:t>
      </w:r>
      <w:proofErr w:type="spellStart"/>
      <w:r w:rsidRPr="002D1C48">
        <w:rPr>
          <w:color w:val="000000"/>
          <w:sz w:val="20"/>
          <w:szCs w:val="20"/>
        </w:rPr>
        <w:t>Acta</w:t>
      </w:r>
      <w:proofErr w:type="spellEnd"/>
      <w:r w:rsidRPr="002D1C48">
        <w:rPr>
          <w:color w:val="000000"/>
          <w:sz w:val="20"/>
          <w:szCs w:val="20"/>
        </w:rPr>
        <w:t xml:space="preserve"> Physiol. Plant, 31: 1255</w:t>
      </w:r>
      <w:r w:rsidR="00DD37E7" w:rsidRPr="002D1C48">
        <w:rPr>
          <w:color w:val="000000"/>
          <w:sz w:val="20"/>
          <w:szCs w:val="20"/>
        </w:rPr>
        <w:t xml:space="preserve"> </w:t>
      </w:r>
      <w:r w:rsidRPr="002D1C48">
        <w:rPr>
          <w:color w:val="000000"/>
          <w:sz w:val="20"/>
          <w:szCs w:val="20"/>
        </w:rPr>
        <w:t>-</w:t>
      </w:r>
      <w:r w:rsidR="00DD37E7" w:rsidRPr="002D1C48">
        <w:rPr>
          <w:color w:val="000000"/>
          <w:sz w:val="20"/>
          <w:szCs w:val="20"/>
        </w:rPr>
        <w:t xml:space="preserve"> </w:t>
      </w:r>
      <w:r w:rsidRPr="002D1C48">
        <w:rPr>
          <w:color w:val="000000"/>
          <w:sz w:val="20"/>
          <w:szCs w:val="20"/>
        </w:rPr>
        <w:t>1262.</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Doncheva</w:t>
      </w:r>
      <w:proofErr w:type="spellEnd"/>
      <w:r w:rsidRPr="002D1C48">
        <w:rPr>
          <w:color w:val="000000"/>
          <w:sz w:val="20"/>
          <w:szCs w:val="20"/>
        </w:rPr>
        <w:t xml:space="preserve">, S. Amen´ </w:t>
      </w:r>
      <w:proofErr w:type="spellStart"/>
      <w:r w:rsidRPr="002D1C48">
        <w:rPr>
          <w:color w:val="000000"/>
          <w:sz w:val="20"/>
          <w:szCs w:val="20"/>
        </w:rPr>
        <w:t>os</w:t>
      </w:r>
      <w:proofErr w:type="spellEnd"/>
      <w:r w:rsidRPr="002D1C48">
        <w:rPr>
          <w:color w:val="000000"/>
          <w:sz w:val="20"/>
          <w:szCs w:val="20"/>
        </w:rPr>
        <w:t>, M.</w:t>
      </w:r>
      <w:r w:rsidR="00DD37E7" w:rsidRPr="002D1C48">
        <w:rPr>
          <w:color w:val="000000"/>
          <w:sz w:val="20"/>
          <w:szCs w:val="20"/>
        </w:rPr>
        <w:t xml:space="preserve">; </w:t>
      </w:r>
      <w:proofErr w:type="spellStart"/>
      <w:r w:rsidR="00DD37E7" w:rsidRPr="002D1C48">
        <w:rPr>
          <w:color w:val="000000"/>
          <w:sz w:val="20"/>
          <w:szCs w:val="20"/>
        </w:rPr>
        <w:t>Poschenrieder</w:t>
      </w:r>
      <w:proofErr w:type="spellEnd"/>
      <w:r w:rsidRPr="002D1C48">
        <w:rPr>
          <w:color w:val="000000"/>
          <w:sz w:val="20"/>
          <w:szCs w:val="20"/>
        </w:rPr>
        <w:t xml:space="preserve">, C. and </w:t>
      </w:r>
      <w:proofErr w:type="spellStart"/>
      <w:r w:rsidRPr="002D1C48">
        <w:rPr>
          <w:color w:val="000000"/>
          <w:sz w:val="20"/>
          <w:szCs w:val="20"/>
        </w:rPr>
        <w:t>Barcel´o</w:t>
      </w:r>
      <w:proofErr w:type="spellEnd"/>
      <w:r w:rsidRPr="002D1C48">
        <w:rPr>
          <w:color w:val="000000"/>
          <w:sz w:val="20"/>
          <w:szCs w:val="20"/>
        </w:rPr>
        <w:t>, J.</w:t>
      </w:r>
      <w:r w:rsidR="002D1C48">
        <w:rPr>
          <w:color w:val="000000"/>
          <w:sz w:val="20"/>
          <w:szCs w:val="20"/>
        </w:rPr>
        <w:t xml:space="preserve"> </w:t>
      </w:r>
      <w:r w:rsidRPr="002D1C48">
        <w:rPr>
          <w:color w:val="000000"/>
          <w:sz w:val="20"/>
          <w:szCs w:val="20"/>
        </w:rPr>
        <w:t xml:space="preserve">(2005): Root cell patterning: a primary target for </w:t>
      </w:r>
      <w:proofErr w:type="spellStart"/>
      <w:r w:rsidRPr="002D1C48">
        <w:rPr>
          <w:color w:val="000000"/>
          <w:sz w:val="20"/>
          <w:szCs w:val="20"/>
        </w:rPr>
        <w:t>aluminium</w:t>
      </w:r>
      <w:proofErr w:type="spellEnd"/>
      <w:r w:rsidRPr="002D1C48">
        <w:rPr>
          <w:color w:val="000000"/>
          <w:sz w:val="20"/>
          <w:szCs w:val="20"/>
        </w:rPr>
        <w:t xml:space="preserve"> toxicity in maize.</w:t>
      </w:r>
      <w:r w:rsidR="002D1C48">
        <w:rPr>
          <w:color w:val="000000"/>
          <w:sz w:val="20"/>
          <w:szCs w:val="20"/>
        </w:rPr>
        <w:t xml:space="preserve"> </w:t>
      </w:r>
      <w:r w:rsidRPr="002D1C48">
        <w:rPr>
          <w:color w:val="000000"/>
          <w:sz w:val="20"/>
          <w:szCs w:val="20"/>
        </w:rPr>
        <w:t>Journal of Experimental Botany, 56</w:t>
      </w:r>
      <w:r w:rsidR="0075077F" w:rsidRPr="002D1C48">
        <w:rPr>
          <w:color w:val="000000"/>
          <w:sz w:val="20"/>
          <w:szCs w:val="20"/>
        </w:rPr>
        <w:t xml:space="preserve"> </w:t>
      </w:r>
      <w:r w:rsidRPr="002D1C48">
        <w:rPr>
          <w:color w:val="000000"/>
          <w:sz w:val="20"/>
          <w:szCs w:val="20"/>
        </w:rPr>
        <w:t>(414): 1213</w:t>
      </w:r>
      <w:r w:rsidR="0075077F" w:rsidRPr="002D1C48">
        <w:rPr>
          <w:color w:val="000000"/>
          <w:sz w:val="20"/>
          <w:szCs w:val="20"/>
        </w:rPr>
        <w:t xml:space="preserve"> </w:t>
      </w:r>
      <w:r w:rsidRPr="002D1C48">
        <w:rPr>
          <w:color w:val="000000"/>
          <w:sz w:val="20"/>
          <w:szCs w:val="20"/>
        </w:rPr>
        <w:t>–</w:t>
      </w:r>
      <w:r w:rsidR="0075077F" w:rsidRPr="002D1C48">
        <w:rPr>
          <w:color w:val="000000"/>
          <w:sz w:val="20"/>
          <w:szCs w:val="20"/>
        </w:rPr>
        <w:t xml:space="preserve"> </w:t>
      </w:r>
      <w:r w:rsidRPr="002D1C48">
        <w:rPr>
          <w:color w:val="000000"/>
          <w:sz w:val="20"/>
          <w:szCs w:val="20"/>
        </w:rPr>
        <w:t>1220.</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Dovgalyuk</w:t>
      </w:r>
      <w:proofErr w:type="spellEnd"/>
      <w:r w:rsidRPr="002D1C48">
        <w:rPr>
          <w:color w:val="000000"/>
          <w:sz w:val="20"/>
          <w:szCs w:val="20"/>
        </w:rPr>
        <w:t xml:space="preserve">, A. I.; </w:t>
      </w:r>
      <w:proofErr w:type="spellStart"/>
      <w:r w:rsidRPr="002D1C48">
        <w:rPr>
          <w:color w:val="000000"/>
          <w:sz w:val="20"/>
          <w:szCs w:val="20"/>
        </w:rPr>
        <w:t>Kalinyak</w:t>
      </w:r>
      <w:proofErr w:type="spellEnd"/>
      <w:r w:rsidRPr="002D1C48">
        <w:rPr>
          <w:color w:val="000000"/>
          <w:sz w:val="20"/>
          <w:szCs w:val="20"/>
        </w:rPr>
        <w:t xml:space="preserve"> T. B. and </w:t>
      </w:r>
      <w:proofErr w:type="spellStart"/>
      <w:r w:rsidRPr="002D1C48">
        <w:rPr>
          <w:color w:val="000000"/>
          <w:sz w:val="20"/>
          <w:szCs w:val="20"/>
        </w:rPr>
        <w:t>Blume</w:t>
      </w:r>
      <w:proofErr w:type="spellEnd"/>
      <w:r w:rsidRPr="002D1C48">
        <w:rPr>
          <w:color w:val="000000"/>
          <w:sz w:val="20"/>
          <w:szCs w:val="20"/>
        </w:rPr>
        <w:t xml:space="preserve">, </w:t>
      </w:r>
      <w:proofErr w:type="spellStart"/>
      <w:r w:rsidRPr="002D1C48">
        <w:rPr>
          <w:color w:val="000000"/>
          <w:sz w:val="20"/>
          <w:szCs w:val="20"/>
        </w:rPr>
        <w:t>Ya</w:t>
      </w:r>
      <w:proofErr w:type="spellEnd"/>
      <w:r w:rsidRPr="002D1C48">
        <w:rPr>
          <w:color w:val="000000"/>
          <w:sz w:val="20"/>
          <w:szCs w:val="20"/>
        </w:rPr>
        <w:t>. B.</w:t>
      </w:r>
      <w:r w:rsidR="002D1C48">
        <w:rPr>
          <w:rFonts w:hint="eastAsia"/>
          <w:color w:val="000000"/>
          <w:sz w:val="20"/>
          <w:szCs w:val="20"/>
          <w:lang w:eastAsia="zh-CN"/>
        </w:rPr>
        <w:t xml:space="preserve"> </w:t>
      </w:r>
      <w:r w:rsidRPr="002D1C48">
        <w:rPr>
          <w:color w:val="000000"/>
          <w:sz w:val="20"/>
          <w:szCs w:val="20"/>
        </w:rPr>
        <w:t xml:space="preserve">(2001a): </w:t>
      </w:r>
      <w:proofErr w:type="spellStart"/>
      <w:r w:rsidRPr="002D1C48">
        <w:rPr>
          <w:color w:val="000000"/>
          <w:sz w:val="20"/>
          <w:szCs w:val="20"/>
        </w:rPr>
        <w:t>Assesment</w:t>
      </w:r>
      <w:proofErr w:type="spellEnd"/>
      <w:r w:rsidRPr="002D1C48">
        <w:rPr>
          <w:color w:val="000000"/>
          <w:sz w:val="20"/>
          <w:szCs w:val="20"/>
        </w:rPr>
        <w:t xml:space="preserve"> of </w:t>
      </w:r>
      <w:proofErr w:type="spellStart"/>
      <w:r w:rsidRPr="002D1C48">
        <w:rPr>
          <w:color w:val="000000"/>
          <w:sz w:val="20"/>
          <w:szCs w:val="20"/>
        </w:rPr>
        <w:t>phyto</w:t>
      </w:r>
      <w:proofErr w:type="spellEnd"/>
      <w:r w:rsidRPr="002D1C48">
        <w:rPr>
          <w:color w:val="000000"/>
          <w:sz w:val="20"/>
          <w:szCs w:val="20"/>
        </w:rPr>
        <w:t xml:space="preserve">- and </w:t>
      </w:r>
      <w:proofErr w:type="spellStart"/>
      <w:r w:rsidRPr="002D1C48">
        <w:rPr>
          <w:color w:val="000000"/>
          <w:sz w:val="20"/>
          <w:szCs w:val="20"/>
        </w:rPr>
        <w:t>cytotoxic</w:t>
      </w:r>
      <w:proofErr w:type="spellEnd"/>
      <w:r w:rsidRPr="002D1C48">
        <w:rPr>
          <w:color w:val="000000"/>
          <w:sz w:val="20"/>
          <w:szCs w:val="20"/>
        </w:rPr>
        <w:t xml:space="preserve"> effects of heavy metals and aluminum compounds using onion apical root </w:t>
      </w:r>
      <w:proofErr w:type="spellStart"/>
      <w:r w:rsidRPr="002D1C48">
        <w:rPr>
          <w:color w:val="000000"/>
          <w:sz w:val="20"/>
          <w:szCs w:val="20"/>
        </w:rPr>
        <w:t>meristem</w:t>
      </w:r>
      <w:proofErr w:type="spellEnd"/>
      <w:r w:rsidRPr="002D1C48">
        <w:rPr>
          <w:color w:val="000000"/>
          <w:sz w:val="20"/>
          <w:szCs w:val="20"/>
        </w:rPr>
        <w:t xml:space="preserve">. </w:t>
      </w:r>
      <w:proofErr w:type="spellStart"/>
      <w:r w:rsidRPr="002D1C48">
        <w:rPr>
          <w:color w:val="000000"/>
          <w:sz w:val="20"/>
          <w:szCs w:val="20"/>
        </w:rPr>
        <w:t>TSitologiia</w:t>
      </w:r>
      <w:proofErr w:type="spellEnd"/>
      <w:r w:rsidRPr="002D1C48">
        <w:rPr>
          <w:color w:val="000000"/>
          <w:sz w:val="20"/>
          <w:szCs w:val="20"/>
        </w:rPr>
        <w:t xml:space="preserve"> </w:t>
      </w:r>
      <w:proofErr w:type="spellStart"/>
      <w:r w:rsidRPr="002D1C48">
        <w:rPr>
          <w:color w:val="000000"/>
          <w:sz w:val="20"/>
          <w:szCs w:val="20"/>
        </w:rPr>
        <w:t>i</w:t>
      </w:r>
      <w:proofErr w:type="spellEnd"/>
      <w:r w:rsidRPr="002D1C48">
        <w:rPr>
          <w:color w:val="000000"/>
          <w:sz w:val="20"/>
          <w:szCs w:val="20"/>
        </w:rPr>
        <w:t xml:space="preserve"> </w:t>
      </w:r>
      <w:proofErr w:type="spellStart"/>
      <w:r w:rsidRPr="002D1C48">
        <w:rPr>
          <w:color w:val="000000"/>
          <w:sz w:val="20"/>
          <w:szCs w:val="20"/>
        </w:rPr>
        <w:t>genetika</w:t>
      </w:r>
      <w:proofErr w:type="spellEnd"/>
      <w:r w:rsidRPr="002D1C48">
        <w:rPr>
          <w:color w:val="000000"/>
          <w:sz w:val="20"/>
          <w:szCs w:val="20"/>
        </w:rPr>
        <w:t>,</w:t>
      </w:r>
      <w:r w:rsidRPr="002D1C48">
        <w:rPr>
          <w:sz w:val="20"/>
          <w:szCs w:val="20"/>
        </w:rPr>
        <w:t xml:space="preserve"> 35</w:t>
      </w:r>
      <w:r w:rsidR="0075077F" w:rsidRPr="002D1C48">
        <w:rPr>
          <w:color w:val="000000"/>
          <w:sz w:val="20"/>
          <w:szCs w:val="20"/>
        </w:rPr>
        <w:t xml:space="preserve"> </w:t>
      </w:r>
      <w:r w:rsidRPr="002D1C48">
        <w:rPr>
          <w:color w:val="000000"/>
          <w:sz w:val="20"/>
          <w:szCs w:val="20"/>
        </w:rPr>
        <w:t>(</w:t>
      </w:r>
      <w:r w:rsidRPr="002D1C48">
        <w:rPr>
          <w:sz w:val="20"/>
          <w:szCs w:val="20"/>
        </w:rPr>
        <w:t>1</w:t>
      </w:r>
      <w:r w:rsidRPr="002D1C48">
        <w:rPr>
          <w:color w:val="000000"/>
          <w:sz w:val="20"/>
          <w:szCs w:val="20"/>
        </w:rPr>
        <w:t>): 3</w:t>
      </w:r>
      <w:r w:rsidR="00DD37E7" w:rsidRPr="002D1C48">
        <w:rPr>
          <w:color w:val="000000"/>
          <w:sz w:val="20"/>
          <w:szCs w:val="20"/>
        </w:rPr>
        <w:t xml:space="preserve"> </w:t>
      </w:r>
      <w:r w:rsidRPr="002D1C48">
        <w:rPr>
          <w:color w:val="000000"/>
          <w:sz w:val="20"/>
          <w:szCs w:val="20"/>
        </w:rPr>
        <w:t>-</w:t>
      </w:r>
      <w:r w:rsidR="00DD37E7" w:rsidRPr="002D1C48">
        <w:rPr>
          <w:color w:val="000000"/>
          <w:sz w:val="20"/>
          <w:szCs w:val="20"/>
        </w:rPr>
        <w:t xml:space="preserve"> </w:t>
      </w:r>
      <w:r w:rsidRPr="002D1C48">
        <w:rPr>
          <w:color w:val="000000"/>
          <w:sz w:val="20"/>
          <w:szCs w:val="20"/>
        </w:rPr>
        <w:t>9.</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Dovgalyuk</w:t>
      </w:r>
      <w:proofErr w:type="spellEnd"/>
      <w:r w:rsidRPr="002D1C48">
        <w:rPr>
          <w:color w:val="000000"/>
          <w:sz w:val="20"/>
          <w:szCs w:val="20"/>
        </w:rPr>
        <w:t xml:space="preserve">, A. I.; </w:t>
      </w:r>
      <w:proofErr w:type="spellStart"/>
      <w:r w:rsidRPr="002D1C48">
        <w:rPr>
          <w:color w:val="000000"/>
          <w:sz w:val="20"/>
          <w:szCs w:val="20"/>
        </w:rPr>
        <w:t>Kalinyak</w:t>
      </w:r>
      <w:proofErr w:type="gramStart"/>
      <w:r w:rsidRPr="002D1C48">
        <w:rPr>
          <w:color w:val="000000"/>
          <w:sz w:val="20"/>
          <w:szCs w:val="20"/>
        </w:rPr>
        <w:t>,T</w:t>
      </w:r>
      <w:proofErr w:type="spellEnd"/>
      <w:proofErr w:type="gramEnd"/>
      <w:r w:rsidRPr="002D1C48">
        <w:rPr>
          <w:color w:val="000000"/>
          <w:sz w:val="20"/>
          <w:szCs w:val="20"/>
        </w:rPr>
        <w:t xml:space="preserve">. B. and </w:t>
      </w:r>
      <w:proofErr w:type="spellStart"/>
      <w:r w:rsidRPr="002D1C48">
        <w:rPr>
          <w:color w:val="000000"/>
          <w:sz w:val="20"/>
          <w:szCs w:val="20"/>
        </w:rPr>
        <w:t>Blume</w:t>
      </w:r>
      <w:proofErr w:type="spellEnd"/>
      <w:r w:rsidRPr="002D1C48">
        <w:rPr>
          <w:color w:val="000000"/>
          <w:sz w:val="20"/>
          <w:szCs w:val="20"/>
        </w:rPr>
        <w:t xml:space="preserve">, </w:t>
      </w:r>
      <w:proofErr w:type="spellStart"/>
      <w:r w:rsidRPr="002D1C48">
        <w:rPr>
          <w:color w:val="000000"/>
          <w:sz w:val="20"/>
          <w:szCs w:val="20"/>
        </w:rPr>
        <w:t>Ya</w:t>
      </w:r>
      <w:proofErr w:type="spellEnd"/>
      <w:r w:rsidRPr="002D1C48">
        <w:rPr>
          <w:color w:val="000000"/>
          <w:sz w:val="20"/>
          <w:szCs w:val="20"/>
        </w:rPr>
        <w:t>. B.</w:t>
      </w:r>
      <w:r w:rsidRPr="002D1C48">
        <w:rPr>
          <w:rFonts w:eastAsia="Times New Roman"/>
          <w:color w:val="000000"/>
          <w:sz w:val="20"/>
          <w:szCs w:val="20"/>
        </w:rPr>
        <w:t xml:space="preserve"> (2001b): </w:t>
      </w:r>
      <w:r w:rsidRPr="002D1C48">
        <w:rPr>
          <w:color w:val="000000"/>
          <w:sz w:val="20"/>
          <w:szCs w:val="20"/>
        </w:rPr>
        <w:t xml:space="preserve">Cytogenetic effects of toxic metal salts on apical </w:t>
      </w:r>
      <w:proofErr w:type="spellStart"/>
      <w:r w:rsidRPr="002D1C48">
        <w:rPr>
          <w:color w:val="000000"/>
          <w:sz w:val="20"/>
          <w:szCs w:val="20"/>
        </w:rPr>
        <w:t>meristem</w:t>
      </w:r>
      <w:proofErr w:type="spellEnd"/>
      <w:r w:rsidRPr="002D1C48">
        <w:rPr>
          <w:color w:val="000000"/>
          <w:sz w:val="20"/>
          <w:szCs w:val="20"/>
        </w:rPr>
        <w:t xml:space="preserve"> cells of </w:t>
      </w:r>
      <w:proofErr w:type="spellStart"/>
      <w:r w:rsidRPr="002D1C48">
        <w:rPr>
          <w:i/>
          <w:iCs/>
          <w:color w:val="000000"/>
          <w:sz w:val="20"/>
          <w:szCs w:val="20"/>
        </w:rPr>
        <w:t>Allium</w:t>
      </w:r>
      <w:proofErr w:type="spellEnd"/>
      <w:r w:rsidRPr="002D1C48">
        <w:rPr>
          <w:i/>
          <w:iCs/>
          <w:color w:val="000000"/>
          <w:sz w:val="20"/>
          <w:szCs w:val="20"/>
        </w:rPr>
        <w:t xml:space="preserve"> </w:t>
      </w:r>
      <w:proofErr w:type="spellStart"/>
      <w:r w:rsidRPr="002D1C48">
        <w:rPr>
          <w:i/>
          <w:iCs/>
          <w:color w:val="000000"/>
          <w:sz w:val="20"/>
          <w:szCs w:val="20"/>
        </w:rPr>
        <w:t>cepa</w:t>
      </w:r>
      <w:proofErr w:type="spellEnd"/>
      <w:r w:rsidRPr="002D1C48">
        <w:rPr>
          <w:color w:val="000000"/>
          <w:sz w:val="20"/>
          <w:szCs w:val="20"/>
        </w:rPr>
        <w:t> L. seeding roots.</w:t>
      </w:r>
      <w:r w:rsidRPr="002D1C48">
        <w:rPr>
          <w:rFonts w:eastAsia="Times New Roman"/>
          <w:color w:val="000000"/>
          <w:sz w:val="20"/>
          <w:szCs w:val="20"/>
        </w:rPr>
        <w:t xml:space="preserve"> </w:t>
      </w:r>
      <w:proofErr w:type="spellStart"/>
      <w:r w:rsidRPr="002D1C48">
        <w:rPr>
          <w:color w:val="000000"/>
          <w:sz w:val="20"/>
          <w:szCs w:val="20"/>
        </w:rPr>
        <w:t>TSitologiia</w:t>
      </w:r>
      <w:proofErr w:type="spellEnd"/>
      <w:r w:rsidRPr="002D1C48">
        <w:rPr>
          <w:color w:val="000000"/>
          <w:sz w:val="20"/>
          <w:szCs w:val="20"/>
        </w:rPr>
        <w:t xml:space="preserve"> </w:t>
      </w:r>
      <w:proofErr w:type="spellStart"/>
      <w:r w:rsidRPr="002D1C48">
        <w:rPr>
          <w:color w:val="000000"/>
          <w:sz w:val="20"/>
          <w:szCs w:val="20"/>
        </w:rPr>
        <w:t>i</w:t>
      </w:r>
      <w:proofErr w:type="spellEnd"/>
      <w:r w:rsidRPr="002D1C48">
        <w:rPr>
          <w:color w:val="000000"/>
          <w:sz w:val="20"/>
          <w:szCs w:val="20"/>
        </w:rPr>
        <w:t xml:space="preserve"> </w:t>
      </w:r>
      <w:proofErr w:type="spellStart"/>
      <w:r w:rsidRPr="002D1C48">
        <w:rPr>
          <w:color w:val="000000"/>
          <w:sz w:val="20"/>
          <w:szCs w:val="20"/>
        </w:rPr>
        <w:t>genetika</w:t>
      </w:r>
      <w:proofErr w:type="spellEnd"/>
      <w:r w:rsidRPr="002D1C48">
        <w:rPr>
          <w:color w:val="000000"/>
          <w:sz w:val="20"/>
          <w:szCs w:val="20"/>
        </w:rPr>
        <w:t>,</w:t>
      </w:r>
      <w:r w:rsidRPr="002D1C48">
        <w:rPr>
          <w:sz w:val="20"/>
          <w:szCs w:val="20"/>
        </w:rPr>
        <w:t xml:space="preserve"> 35</w:t>
      </w:r>
      <w:r w:rsidR="0075077F" w:rsidRPr="002D1C48">
        <w:rPr>
          <w:color w:val="000000"/>
          <w:sz w:val="20"/>
          <w:szCs w:val="20"/>
        </w:rPr>
        <w:t xml:space="preserve"> </w:t>
      </w:r>
      <w:r w:rsidRPr="002D1C48">
        <w:rPr>
          <w:color w:val="000000"/>
          <w:sz w:val="20"/>
          <w:szCs w:val="20"/>
        </w:rPr>
        <w:t>(</w:t>
      </w:r>
      <w:r w:rsidRPr="002D1C48">
        <w:rPr>
          <w:sz w:val="20"/>
          <w:szCs w:val="20"/>
        </w:rPr>
        <w:t>2</w:t>
      </w:r>
      <w:r w:rsidR="0075077F" w:rsidRPr="002D1C48">
        <w:rPr>
          <w:color w:val="000000"/>
          <w:sz w:val="20"/>
          <w:szCs w:val="20"/>
        </w:rPr>
        <w:t>):</w:t>
      </w:r>
      <w:r w:rsidRPr="002D1C48">
        <w:rPr>
          <w:color w:val="000000"/>
          <w:sz w:val="20"/>
          <w:szCs w:val="20"/>
        </w:rPr>
        <w:t xml:space="preserve"> 3</w:t>
      </w:r>
      <w:r w:rsidR="0075077F" w:rsidRPr="002D1C48">
        <w:rPr>
          <w:color w:val="000000"/>
          <w:sz w:val="20"/>
          <w:szCs w:val="20"/>
        </w:rPr>
        <w:t xml:space="preserve"> </w:t>
      </w:r>
      <w:r w:rsidRPr="002D1C48">
        <w:rPr>
          <w:color w:val="000000"/>
          <w:sz w:val="20"/>
          <w:szCs w:val="20"/>
        </w:rPr>
        <w:t>-10.</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El-</w:t>
      </w:r>
      <w:proofErr w:type="spellStart"/>
      <w:r w:rsidRPr="002D1C48">
        <w:rPr>
          <w:color w:val="000000"/>
          <w:sz w:val="20"/>
          <w:szCs w:val="20"/>
        </w:rPr>
        <w:t>Ghamery</w:t>
      </w:r>
      <w:proofErr w:type="spellEnd"/>
      <w:r w:rsidRPr="002D1C48">
        <w:rPr>
          <w:color w:val="000000"/>
          <w:sz w:val="20"/>
          <w:szCs w:val="20"/>
        </w:rPr>
        <w:t>, A. A. and El-</w:t>
      </w:r>
      <w:proofErr w:type="spellStart"/>
      <w:r w:rsidRPr="002D1C48">
        <w:rPr>
          <w:color w:val="000000"/>
          <w:sz w:val="20"/>
          <w:szCs w:val="20"/>
        </w:rPr>
        <w:t>Yousser</w:t>
      </w:r>
      <w:proofErr w:type="spellEnd"/>
      <w:r w:rsidRPr="002D1C48">
        <w:rPr>
          <w:color w:val="000000"/>
          <w:sz w:val="20"/>
          <w:szCs w:val="20"/>
        </w:rPr>
        <w:t xml:space="preserve">, M. A. (2002): Induction of somatic-cell abnormalities in black cumin and wheat root </w:t>
      </w:r>
      <w:proofErr w:type="spellStart"/>
      <w:r w:rsidRPr="002D1C48">
        <w:rPr>
          <w:color w:val="000000"/>
          <w:sz w:val="20"/>
          <w:szCs w:val="20"/>
        </w:rPr>
        <w:t>meristems</w:t>
      </w:r>
      <w:proofErr w:type="spellEnd"/>
      <w:r w:rsidRPr="002D1C48">
        <w:rPr>
          <w:color w:val="000000"/>
          <w:sz w:val="20"/>
          <w:szCs w:val="20"/>
        </w:rPr>
        <w:t xml:space="preserve"> caused by nickel </w:t>
      </w:r>
      <w:proofErr w:type="spellStart"/>
      <w:r w:rsidRPr="002D1C48">
        <w:rPr>
          <w:color w:val="000000"/>
          <w:sz w:val="20"/>
          <w:szCs w:val="20"/>
        </w:rPr>
        <w:t>sulphate</w:t>
      </w:r>
      <w:proofErr w:type="spellEnd"/>
      <w:r w:rsidRPr="002D1C48">
        <w:rPr>
          <w:color w:val="000000"/>
          <w:sz w:val="20"/>
          <w:szCs w:val="20"/>
        </w:rPr>
        <w:t xml:space="preserve"> in relation to germination and root growth. Al-</w:t>
      </w:r>
      <w:proofErr w:type="spellStart"/>
      <w:r w:rsidRPr="002D1C48">
        <w:rPr>
          <w:color w:val="000000"/>
          <w:sz w:val="20"/>
          <w:szCs w:val="20"/>
        </w:rPr>
        <w:t>Azhar</w:t>
      </w:r>
      <w:proofErr w:type="spellEnd"/>
      <w:r w:rsidRPr="002D1C48">
        <w:rPr>
          <w:color w:val="000000"/>
          <w:sz w:val="20"/>
          <w:szCs w:val="20"/>
        </w:rPr>
        <w:t xml:space="preserve"> Bull. Sci., 13(1): 89</w:t>
      </w:r>
      <w:r w:rsidR="00DD37E7" w:rsidRPr="002D1C48">
        <w:rPr>
          <w:color w:val="000000"/>
          <w:sz w:val="20"/>
          <w:szCs w:val="20"/>
        </w:rPr>
        <w:t xml:space="preserve"> </w:t>
      </w:r>
      <w:r w:rsidRPr="002D1C48">
        <w:rPr>
          <w:color w:val="000000"/>
          <w:sz w:val="20"/>
          <w:szCs w:val="20"/>
        </w:rPr>
        <w:t>-104.</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El-</w:t>
      </w:r>
      <w:proofErr w:type="spellStart"/>
      <w:r w:rsidRPr="002D1C48">
        <w:rPr>
          <w:color w:val="000000"/>
          <w:sz w:val="20"/>
          <w:szCs w:val="20"/>
        </w:rPr>
        <w:t>Ghamery</w:t>
      </w:r>
      <w:proofErr w:type="spellEnd"/>
      <w:r w:rsidRPr="002D1C48">
        <w:rPr>
          <w:color w:val="000000"/>
          <w:sz w:val="20"/>
          <w:szCs w:val="20"/>
        </w:rPr>
        <w:t>, A. A.: El-</w:t>
      </w:r>
      <w:proofErr w:type="spellStart"/>
      <w:r w:rsidRPr="002D1C48">
        <w:rPr>
          <w:color w:val="000000"/>
          <w:sz w:val="20"/>
          <w:szCs w:val="20"/>
        </w:rPr>
        <w:t>Kholy</w:t>
      </w:r>
      <w:proofErr w:type="spellEnd"/>
      <w:r w:rsidRPr="002D1C48">
        <w:rPr>
          <w:color w:val="000000"/>
          <w:sz w:val="20"/>
          <w:szCs w:val="20"/>
        </w:rPr>
        <w:t xml:space="preserve">, M. </w:t>
      </w:r>
      <w:r w:rsidR="00095E2D" w:rsidRPr="002D1C48">
        <w:rPr>
          <w:color w:val="000000"/>
          <w:sz w:val="20"/>
          <w:szCs w:val="20"/>
        </w:rPr>
        <w:t>A. and El-</w:t>
      </w:r>
      <w:proofErr w:type="spellStart"/>
      <w:r w:rsidR="00095E2D" w:rsidRPr="002D1C48">
        <w:rPr>
          <w:color w:val="000000"/>
          <w:sz w:val="20"/>
          <w:szCs w:val="20"/>
        </w:rPr>
        <w:t>Yousser</w:t>
      </w:r>
      <w:proofErr w:type="spellEnd"/>
      <w:r w:rsidR="00095E2D" w:rsidRPr="002D1C48">
        <w:rPr>
          <w:color w:val="000000"/>
          <w:sz w:val="20"/>
          <w:szCs w:val="20"/>
        </w:rPr>
        <w:t>, M. A. (2003):</w:t>
      </w:r>
      <w:r w:rsidRPr="002D1C48">
        <w:rPr>
          <w:color w:val="000000"/>
          <w:sz w:val="20"/>
          <w:szCs w:val="20"/>
        </w:rPr>
        <w:t xml:space="preserve"> Evaluation of cytological effects of Zn </w:t>
      </w:r>
      <w:r w:rsidRPr="002D1C48">
        <w:rPr>
          <w:color w:val="000000"/>
          <w:sz w:val="20"/>
          <w:szCs w:val="20"/>
          <w:vertAlign w:val="superscript"/>
        </w:rPr>
        <w:t>2+</w:t>
      </w:r>
      <w:r w:rsidRPr="002D1C48">
        <w:rPr>
          <w:color w:val="000000"/>
          <w:sz w:val="20"/>
          <w:szCs w:val="20"/>
        </w:rPr>
        <w:t xml:space="preserve"> in relation to germination and root growth of </w:t>
      </w:r>
      <w:proofErr w:type="spellStart"/>
      <w:r w:rsidRPr="002D1C48">
        <w:rPr>
          <w:i/>
          <w:iCs/>
          <w:color w:val="000000"/>
          <w:sz w:val="20"/>
          <w:szCs w:val="20"/>
        </w:rPr>
        <w:t>Nigella</w:t>
      </w:r>
      <w:proofErr w:type="spellEnd"/>
      <w:r w:rsidRPr="002D1C48">
        <w:rPr>
          <w:i/>
          <w:iCs/>
          <w:color w:val="000000"/>
          <w:sz w:val="20"/>
          <w:szCs w:val="20"/>
        </w:rPr>
        <w:t xml:space="preserve"> sativa</w:t>
      </w:r>
      <w:r w:rsidRPr="002D1C48">
        <w:rPr>
          <w:color w:val="000000"/>
          <w:sz w:val="20"/>
          <w:szCs w:val="20"/>
        </w:rPr>
        <w:t xml:space="preserve"> L. and </w:t>
      </w:r>
      <w:proofErr w:type="spellStart"/>
      <w:r w:rsidRPr="002D1C48">
        <w:rPr>
          <w:i/>
          <w:iCs/>
          <w:color w:val="000000"/>
          <w:sz w:val="20"/>
          <w:szCs w:val="20"/>
        </w:rPr>
        <w:t>Triticum</w:t>
      </w:r>
      <w:proofErr w:type="spellEnd"/>
      <w:r w:rsidRPr="002D1C48">
        <w:rPr>
          <w:i/>
          <w:iCs/>
          <w:color w:val="000000"/>
          <w:sz w:val="20"/>
          <w:szCs w:val="20"/>
        </w:rPr>
        <w:t xml:space="preserve"> </w:t>
      </w:r>
      <w:proofErr w:type="spellStart"/>
      <w:r w:rsidRPr="002D1C48">
        <w:rPr>
          <w:i/>
          <w:iCs/>
          <w:color w:val="000000"/>
          <w:sz w:val="20"/>
          <w:szCs w:val="20"/>
        </w:rPr>
        <w:t>aestivum</w:t>
      </w:r>
      <w:proofErr w:type="spellEnd"/>
      <w:r w:rsidRPr="002D1C48">
        <w:rPr>
          <w:color w:val="000000"/>
          <w:sz w:val="20"/>
          <w:szCs w:val="20"/>
        </w:rPr>
        <w:t xml:space="preserve"> L. Mutation Research, (537): 29</w:t>
      </w:r>
      <w:r w:rsidR="0075077F" w:rsidRPr="002D1C48">
        <w:rPr>
          <w:color w:val="000000"/>
          <w:sz w:val="20"/>
          <w:szCs w:val="20"/>
        </w:rPr>
        <w:t xml:space="preserve"> </w:t>
      </w:r>
      <w:r w:rsidRPr="002D1C48">
        <w:rPr>
          <w:color w:val="000000"/>
          <w:sz w:val="20"/>
          <w:szCs w:val="20"/>
        </w:rPr>
        <w:t>-</w:t>
      </w:r>
      <w:r w:rsidR="0075077F" w:rsidRPr="002D1C48">
        <w:rPr>
          <w:color w:val="000000"/>
          <w:sz w:val="20"/>
          <w:szCs w:val="20"/>
        </w:rPr>
        <w:t xml:space="preserve"> </w:t>
      </w:r>
      <w:r w:rsidRPr="002D1C48">
        <w:rPr>
          <w:color w:val="000000"/>
          <w:sz w:val="20"/>
          <w:szCs w:val="20"/>
        </w:rPr>
        <w:t>41.</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lastRenderedPageBreak/>
        <w:t xml:space="preserve">Evans, H. J. </w:t>
      </w:r>
      <w:proofErr w:type="spellStart"/>
      <w:r w:rsidRPr="002D1C48">
        <w:rPr>
          <w:color w:val="000000"/>
          <w:sz w:val="20"/>
          <w:szCs w:val="20"/>
        </w:rPr>
        <w:t>Meary</w:t>
      </w:r>
      <w:proofErr w:type="spellEnd"/>
      <w:r w:rsidRPr="002D1C48">
        <w:rPr>
          <w:color w:val="000000"/>
          <w:sz w:val="20"/>
          <w:szCs w:val="20"/>
        </w:rPr>
        <w:t xml:space="preserve">, G. J. and </w:t>
      </w:r>
      <w:proofErr w:type="spellStart"/>
      <w:r w:rsidRPr="002D1C48">
        <w:rPr>
          <w:color w:val="000000"/>
          <w:sz w:val="20"/>
          <w:szCs w:val="20"/>
        </w:rPr>
        <w:t>Tomkinson</w:t>
      </w:r>
      <w:proofErr w:type="spellEnd"/>
      <w:r w:rsidRPr="002D1C48">
        <w:rPr>
          <w:color w:val="000000"/>
          <w:sz w:val="20"/>
          <w:szCs w:val="20"/>
        </w:rPr>
        <w:t xml:space="preserve">, S. N. (1957): The use of </w:t>
      </w:r>
      <w:proofErr w:type="spellStart"/>
      <w:r w:rsidRPr="002D1C48">
        <w:rPr>
          <w:color w:val="000000"/>
          <w:sz w:val="20"/>
          <w:szCs w:val="20"/>
        </w:rPr>
        <w:t>colchicine</w:t>
      </w:r>
      <w:proofErr w:type="spellEnd"/>
      <w:r w:rsidRPr="002D1C48">
        <w:rPr>
          <w:color w:val="000000"/>
          <w:sz w:val="20"/>
          <w:szCs w:val="20"/>
        </w:rPr>
        <w:t xml:space="preserve"> as an indicator of mitotic rate in bre</w:t>
      </w:r>
      <w:r w:rsidR="0075077F" w:rsidRPr="002D1C48">
        <w:rPr>
          <w:color w:val="000000"/>
          <w:sz w:val="20"/>
          <w:szCs w:val="20"/>
        </w:rPr>
        <w:t xml:space="preserve">ad bean root </w:t>
      </w:r>
      <w:proofErr w:type="spellStart"/>
      <w:r w:rsidR="0075077F" w:rsidRPr="002D1C48">
        <w:rPr>
          <w:color w:val="000000"/>
          <w:sz w:val="20"/>
          <w:szCs w:val="20"/>
        </w:rPr>
        <w:t>meristem</w:t>
      </w:r>
      <w:proofErr w:type="spellEnd"/>
      <w:r w:rsidR="0075077F" w:rsidRPr="002D1C48">
        <w:rPr>
          <w:color w:val="000000"/>
          <w:sz w:val="20"/>
          <w:szCs w:val="20"/>
        </w:rPr>
        <w:t>. J. Genet</w:t>
      </w:r>
      <w:r w:rsidRPr="002D1C48">
        <w:rPr>
          <w:color w:val="000000"/>
          <w:sz w:val="20"/>
          <w:szCs w:val="20"/>
        </w:rPr>
        <w:t>., 55: 487.</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Fiskesjo</w:t>
      </w:r>
      <w:proofErr w:type="spellEnd"/>
      <w:r w:rsidRPr="002D1C48">
        <w:rPr>
          <w:color w:val="000000"/>
          <w:sz w:val="20"/>
          <w:szCs w:val="20"/>
        </w:rPr>
        <w:t>, G. (1985):</w:t>
      </w:r>
      <w:r w:rsidRPr="002D1C48">
        <w:rPr>
          <w:color w:val="000000"/>
          <w:sz w:val="20"/>
          <w:szCs w:val="20"/>
          <w:shd w:val="clear" w:color="auto" w:fill="FFFFFF"/>
        </w:rPr>
        <w:t xml:space="preserve"> </w:t>
      </w:r>
      <w:r w:rsidRPr="002D1C48">
        <w:rPr>
          <w:color w:val="000000"/>
          <w:sz w:val="20"/>
          <w:szCs w:val="20"/>
        </w:rPr>
        <w:t xml:space="preserve">The </w:t>
      </w:r>
      <w:proofErr w:type="spellStart"/>
      <w:r w:rsidRPr="002D1C48">
        <w:rPr>
          <w:color w:val="000000"/>
          <w:sz w:val="20"/>
          <w:szCs w:val="20"/>
        </w:rPr>
        <w:t>Allium</w:t>
      </w:r>
      <w:proofErr w:type="spellEnd"/>
      <w:r w:rsidRPr="002D1C48">
        <w:rPr>
          <w:color w:val="000000"/>
          <w:sz w:val="20"/>
          <w:szCs w:val="20"/>
        </w:rPr>
        <w:t xml:space="preserve"> test as a standard</w:t>
      </w:r>
      <w:r w:rsidR="00C215F0" w:rsidRPr="002D1C48">
        <w:rPr>
          <w:color w:val="000000"/>
          <w:sz w:val="20"/>
          <w:szCs w:val="20"/>
        </w:rPr>
        <w:t xml:space="preserve"> in environmental monitoring. </w:t>
      </w:r>
      <w:proofErr w:type="spellStart"/>
      <w:r w:rsidR="00C215F0" w:rsidRPr="002D1C48">
        <w:rPr>
          <w:color w:val="000000"/>
          <w:sz w:val="20"/>
          <w:szCs w:val="20"/>
        </w:rPr>
        <w:t>H</w:t>
      </w:r>
      <w:r w:rsidRPr="002D1C48">
        <w:rPr>
          <w:color w:val="000000"/>
          <w:sz w:val="20"/>
          <w:szCs w:val="20"/>
        </w:rPr>
        <w:t>er</w:t>
      </w:r>
      <w:r w:rsidR="00C215F0" w:rsidRPr="002D1C48">
        <w:rPr>
          <w:color w:val="000000"/>
          <w:sz w:val="20"/>
          <w:szCs w:val="20"/>
        </w:rPr>
        <w:t>editas</w:t>
      </w:r>
      <w:proofErr w:type="spellEnd"/>
      <w:r w:rsidR="00DD37E7" w:rsidRPr="002D1C48">
        <w:rPr>
          <w:color w:val="000000"/>
          <w:sz w:val="20"/>
          <w:szCs w:val="20"/>
        </w:rPr>
        <w:t>,</w:t>
      </w:r>
      <w:r w:rsidR="00C215F0" w:rsidRPr="002D1C48">
        <w:rPr>
          <w:color w:val="000000"/>
          <w:sz w:val="20"/>
          <w:szCs w:val="20"/>
        </w:rPr>
        <w:t xml:space="preserve"> </w:t>
      </w:r>
      <w:r w:rsidRPr="002D1C48">
        <w:rPr>
          <w:color w:val="000000"/>
          <w:sz w:val="20"/>
          <w:szCs w:val="20"/>
        </w:rPr>
        <w:t>102(1): 99-112.</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Fiskesjo</w:t>
      </w:r>
      <w:proofErr w:type="spellEnd"/>
      <w:r w:rsidRPr="002D1C48">
        <w:rPr>
          <w:color w:val="000000"/>
          <w:sz w:val="20"/>
          <w:szCs w:val="20"/>
        </w:rPr>
        <w:t xml:space="preserve">, G. (1988): The </w:t>
      </w:r>
      <w:proofErr w:type="spellStart"/>
      <w:r w:rsidRPr="002D1C48">
        <w:rPr>
          <w:color w:val="000000"/>
          <w:sz w:val="20"/>
          <w:szCs w:val="20"/>
        </w:rPr>
        <w:t>Allium</w:t>
      </w:r>
      <w:proofErr w:type="spellEnd"/>
      <w:r w:rsidRPr="002D1C48">
        <w:rPr>
          <w:color w:val="000000"/>
          <w:sz w:val="20"/>
          <w:szCs w:val="20"/>
        </w:rPr>
        <w:t xml:space="preserve"> test-an alternative in environmental studies: The relative toxicity of metal ions. </w:t>
      </w:r>
      <w:proofErr w:type="spellStart"/>
      <w:r w:rsidRPr="002D1C48">
        <w:rPr>
          <w:color w:val="000000"/>
          <w:sz w:val="20"/>
          <w:szCs w:val="20"/>
        </w:rPr>
        <w:t>Mutat</w:t>
      </w:r>
      <w:proofErr w:type="spellEnd"/>
      <w:r w:rsidRPr="002D1C48">
        <w:rPr>
          <w:color w:val="000000"/>
          <w:sz w:val="20"/>
          <w:szCs w:val="20"/>
        </w:rPr>
        <w:t>. Res., 197: 243-260.</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Foy, C. D. (1974): Effect of </w:t>
      </w:r>
      <w:proofErr w:type="spellStart"/>
      <w:r w:rsidRPr="002D1C48">
        <w:rPr>
          <w:color w:val="000000"/>
          <w:sz w:val="20"/>
          <w:szCs w:val="20"/>
        </w:rPr>
        <w:t>aluminium</w:t>
      </w:r>
      <w:proofErr w:type="spellEnd"/>
      <w:r w:rsidRPr="002D1C48">
        <w:rPr>
          <w:color w:val="000000"/>
          <w:sz w:val="20"/>
          <w:szCs w:val="20"/>
        </w:rPr>
        <w:t xml:space="preserve"> on plant growth, In: E.W. Carson (Ed.), </w:t>
      </w:r>
      <w:r w:rsidRPr="002D1C48">
        <w:rPr>
          <w:i/>
          <w:iCs/>
          <w:color w:val="000000"/>
          <w:sz w:val="20"/>
          <w:szCs w:val="20"/>
        </w:rPr>
        <w:t>The Plant Root and its Environment</w:t>
      </w:r>
      <w:r w:rsidRPr="002D1C48">
        <w:rPr>
          <w:color w:val="000000"/>
          <w:sz w:val="20"/>
          <w:szCs w:val="20"/>
        </w:rPr>
        <w:t xml:space="preserve">, Charlottesville, Univ. Press of Virginia, </w:t>
      </w:r>
      <w:proofErr w:type="spellStart"/>
      <w:r w:rsidRPr="002D1C48">
        <w:rPr>
          <w:color w:val="000000"/>
          <w:sz w:val="20"/>
          <w:szCs w:val="20"/>
        </w:rPr>
        <w:t>Charlottsville</w:t>
      </w:r>
      <w:proofErr w:type="spellEnd"/>
      <w:r w:rsidRPr="002D1C48">
        <w:rPr>
          <w:color w:val="000000"/>
          <w:sz w:val="20"/>
          <w:szCs w:val="20"/>
        </w:rPr>
        <w:t>, pp. 601</w:t>
      </w:r>
      <w:r w:rsidR="001D6F66" w:rsidRPr="002D1C48">
        <w:rPr>
          <w:color w:val="000000"/>
          <w:sz w:val="20"/>
          <w:szCs w:val="20"/>
        </w:rPr>
        <w:t xml:space="preserve"> </w:t>
      </w:r>
      <w:r w:rsidRPr="002D1C48">
        <w:rPr>
          <w:color w:val="000000"/>
          <w:sz w:val="20"/>
          <w:szCs w:val="20"/>
        </w:rPr>
        <w:t>–</w:t>
      </w:r>
      <w:r w:rsidR="001D6F66" w:rsidRPr="002D1C48">
        <w:rPr>
          <w:color w:val="000000"/>
          <w:sz w:val="20"/>
          <w:szCs w:val="20"/>
        </w:rPr>
        <w:t xml:space="preserve"> </w:t>
      </w:r>
      <w:r w:rsidRPr="002D1C48">
        <w:rPr>
          <w:color w:val="000000"/>
          <w:sz w:val="20"/>
          <w:szCs w:val="20"/>
        </w:rPr>
        <w:t>642.</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Frantzios</w:t>
      </w:r>
      <w:proofErr w:type="spellEnd"/>
      <w:r w:rsidRPr="002D1C48">
        <w:rPr>
          <w:color w:val="000000"/>
          <w:sz w:val="20"/>
          <w:szCs w:val="20"/>
        </w:rPr>
        <w:t>, G.;</w:t>
      </w:r>
      <w:r w:rsidR="002D1C48">
        <w:rPr>
          <w:color w:val="000000"/>
          <w:sz w:val="20"/>
          <w:szCs w:val="20"/>
        </w:rPr>
        <w:t xml:space="preserve"> </w:t>
      </w:r>
      <w:proofErr w:type="spellStart"/>
      <w:r w:rsidRPr="002D1C48">
        <w:rPr>
          <w:color w:val="000000"/>
          <w:sz w:val="20"/>
          <w:szCs w:val="20"/>
        </w:rPr>
        <w:t>Galatis</w:t>
      </w:r>
      <w:proofErr w:type="spellEnd"/>
      <w:r w:rsidRPr="002D1C48">
        <w:rPr>
          <w:color w:val="000000"/>
          <w:sz w:val="20"/>
          <w:szCs w:val="20"/>
        </w:rPr>
        <w:t xml:space="preserve">, B. and </w:t>
      </w:r>
      <w:proofErr w:type="spellStart"/>
      <w:r w:rsidRPr="002D1C48">
        <w:rPr>
          <w:color w:val="000000"/>
          <w:sz w:val="20"/>
          <w:szCs w:val="20"/>
        </w:rPr>
        <w:t>Apostolakos</w:t>
      </w:r>
      <w:proofErr w:type="spellEnd"/>
      <w:r w:rsidRPr="002D1C48">
        <w:rPr>
          <w:color w:val="000000"/>
          <w:sz w:val="20"/>
          <w:szCs w:val="20"/>
        </w:rPr>
        <w:t>, P. (2001):</w:t>
      </w:r>
      <w:r w:rsidR="002D1C48">
        <w:rPr>
          <w:color w:val="000000"/>
          <w:sz w:val="20"/>
          <w:szCs w:val="20"/>
        </w:rPr>
        <w:t xml:space="preserve"> </w:t>
      </w:r>
      <w:proofErr w:type="spellStart"/>
      <w:r w:rsidRPr="002D1C48">
        <w:rPr>
          <w:color w:val="000000"/>
          <w:sz w:val="20"/>
          <w:szCs w:val="20"/>
        </w:rPr>
        <w:t>Aluminium</w:t>
      </w:r>
      <w:proofErr w:type="spellEnd"/>
      <w:r w:rsidRPr="002D1C48">
        <w:rPr>
          <w:color w:val="000000"/>
          <w:sz w:val="20"/>
          <w:szCs w:val="20"/>
        </w:rPr>
        <w:t xml:space="preserve"> effects on microtubule organization in dividing root-tip cells of </w:t>
      </w:r>
      <w:proofErr w:type="spellStart"/>
      <w:r w:rsidRPr="002D1C48">
        <w:rPr>
          <w:i/>
          <w:iCs/>
          <w:color w:val="000000"/>
          <w:sz w:val="20"/>
          <w:szCs w:val="20"/>
        </w:rPr>
        <w:t>Triticum</w:t>
      </w:r>
      <w:proofErr w:type="spellEnd"/>
      <w:r w:rsidRPr="002D1C48">
        <w:rPr>
          <w:i/>
          <w:iCs/>
          <w:color w:val="000000"/>
          <w:sz w:val="20"/>
          <w:szCs w:val="20"/>
        </w:rPr>
        <w:t xml:space="preserve"> </w:t>
      </w:r>
      <w:proofErr w:type="spellStart"/>
      <w:r w:rsidRPr="002D1C48">
        <w:rPr>
          <w:i/>
          <w:iCs/>
          <w:color w:val="000000"/>
          <w:sz w:val="20"/>
          <w:szCs w:val="20"/>
        </w:rPr>
        <w:t>turgidum</w:t>
      </w:r>
      <w:proofErr w:type="spellEnd"/>
      <w:r w:rsidRPr="002D1C48">
        <w:rPr>
          <w:color w:val="000000"/>
          <w:sz w:val="20"/>
          <w:szCs w:val="20"/>
        </w:rPr>
        <w:t xml:space="preserve">. II. </w:t>
      </w:r>
      <w:proofErr w:type="spellStart"/>
      <w:r w:rsidRPr="002D1C48">
        <w:rPr>
          <w:color w:val="000000"/>
          <w:sz w:val="20"/>
          <w:szCs w:val="20"/>
        </w:rPr>
        <w:t>Cytokinetic</w:t>
      </w:r>
      <w:proofErr w:type="spellEnd"/>
      <w:r w:rsidRPr="002D1C48">
        <w:rPr>
          <w:color w:val="000000"/>
          <w:sz w:val="20"/>
          <w:szCs w:val="20"/>
        </w:rPr>
        <w:t xml:space="preserve"> cells.</w:t>
      </w:r>
      <w:r w:rsidR="002D1C48">
        <w:rPr>
          <w:color w:val="000000"/>
          <w:sz w:val="20"/>
          <w:szCs w:val="20"/>
        </w:rPr>
        <w:t xml:space="preserve"> </w:t>
      </w:r>
      <w:r w:rsidRPr="002D1C48">
        <w:rPr>
          <w:color w:val="000000"/>
          <w:sz w:val="20"/>
          <w:szCs w:val="20"/>
        </w:rPr>
        <w:t>Journal of Plant Research, 114: 157–170.</w:t>
      </w:r>
    </w:p>
    <w:p w:rsidR="00312EC3" w:rsidRPr="002D1C48" w:rsidRDefault="00312EC3" w:rsidP="00A2215D">
      <w:pPr>
        <w:numPr>
          <w:ilvl w:val="0"/>
          <w:numId w:val="5"/>
        </w:numPr>
        <w:snapToGrid w:val="0"/>
        <w:ind w:left="425" w:hanging="425"/>
        <w:jc w:val="both"/>
        <w:rPr>
          <w:rFonts w:eastAsia="Times New Roman"/>
          <w:color w:val="000000"/>
          <w:sz w:val="20"/>
          <w:szCs w:val="20"/>
        </w:rPr>
      </w:pPr>
      <w:proofErr w:type="spellStart"/>
      <w:r w:rsidRPr="002D1C48">
        <w:rPr>
          <w:color w:val="000000"/>
          <w:sz w:val="20"/>
          <w:szCs w:val="20"/>
        </w:rPr>
        <w:t>Frantzios</w:t>
      </w:r>
      <w:proofErr w:type="spellEnd"/>
      <w:r w:rsidRPr="002D1C48">
        <w:rPr>
          <w:color w:val="000000"/>
          <w:sz w:val="20"/>
          <w:szCs w:val="20"/>
        </w:rPr>
        <w:t xml:space="preserve">, G.; </w:t>
      </w:r>
      <w:proofErr w:type="spellStart"/>
      <w:r w:rsidRPr="002D1C48">
        <w:rPr>
          <w:color w:val="000000"/>
          <w:sz w:val="20"/>
          <w:szCs w:val="20"/>
        </w:rPr>
        <w:t>Galatis</w:t>
      </w:r>
      <w:proofErr w:type="spellEnd"/>
      <w:r w:rsidRPr="002D1C48">
        <w:rPr>
          <w:color w:val="000000"/>
          <w:sz w:val="20"/>
          <w:szCs w:val="20"/>
        </w:rPr>
        <w:t xml:space="preserve">, B. and </w:t>
      </w:r>
      <w:proofErr w:type="spellStart"/>
      <w:r w:rsidRPr="002D1C48">
        <w:rPr>
          <w:color w:val="000000"/>
          <w:sz w:val="20"/>
          <w:szCs w:val="20"/>
        </w:rPr>
        <w:t>Apostolakos</w:t>
      </w:r>
      <w:proofErr w:type="spellEnd"/>
      <w:r w:rsidRPr="002D1C48">
        <w:rPr>
          <w:color w:val="000000"/>
          <w:sz w:val="20"/>
          <w:szCs w:val="20"/>
        </w:rPr>
        <w:t xml:space="preserve">, P. (2000): </w:t>
      </w:r>
      <w:proofErr w:type="spellStart"/>
      <w:r w:rsidRPr="002D1C48">
        <w:rPr>
          <w:color w:val="000000"/>
          <w:sz w:val="20"/>
          <w:szCs w:val="20"/>
        </w:rPr>
        <w:t>Aluminium</w:t>
      </w:r>
      <w:proofErr w:type="spellEnd"/>
      <w:r w:rsidRPr="002D1C48">
        <w:rPr>
          <w:color w:val="000000"/>
          <w:sz w:val="20"/>
          <w:szCs w:val="20"/>
        </w:rPr>
        <w:t xml:space="preserve"> effects on microtubule organization in dividing root-tip cells of </w:t>
      </w:r>
      <w:proofErr w:type="spellStart"/>
      <w:r w:rsidRPr="002D1C48">
        <w:rPr>
          <w:i/>
          <w:iCs/>
          <w:color w:val="000000"/>
          <w:sz w:val="20"/>
          <w:szCs w:val="20"/>
        </w:rPr>
        <w:t>Triticum</w:t>
      </w:r>
      <w:proofErr w:type="spellEnd"/>
      <w:r w:rsidRPr="002D1C48">
        <w:rPr>
          <w:i/>
          <w:iCs/>
          <w:color w:val="000000"/>
          <w:sz w:val="20"/>
          <w:szCs w:val="20"/>
        </w:rPr>
        <w:t xml:space="preserve"> </w:t>
      </w:r>
      <w:proofErr w:type="spellStart"/>
      <w:r w:rsidRPr="002D1C48">
        <w:rPr>
          <w:i/>
          <w:iCs/>
          <w:color w:val="000000"/>
          <w:sz w:val="20"/>
          <w:szCs w:val="20"/>
        </w:rPr>
        <w:t>turgidum</w:t>
      </w:r>
      <w:proofErr w:type="spellEnd"/>
      <w:r w:rsidR="00E52DEC" w:rsidRPr="002D1C48">
        <w:rPr>
          <w:color w:val="000000"/>
          <w:sz w:val="20"/>
          <w:szCs w:val="20"/>
        </w:rPr>
        <w:t xml:space="preserve">. I. Mitotic cells. New </w:t>
      </w:r>
      <w:proofErr w:type="spellStart"/>
      <w:proofErr w:type="gramStart"/>
      <w:r w:rsidR="00E52DEC" w:rsidRPr="002D1C48">
        <w:rPr>
          <w:color w:val="000000"/>
          <w:sz w:val="20"/>
          <w:szCs w:val="20"/>
        </w:rPr>
        <w:t>Phytol</w:t>
      </w:r>
      <w:proofErr w:type="spellEnd"/>
      <w:r w:rsidR="00E52DEC" w:rsidRPr="002D1C48">
        <w:rPr>
          <w:color w:val="000000"/>
          <w:sz w:val="20"/>
          <w:szCs w:val="20"/>
        </w:rPr>
        <w:t>.,</w:t>
      </w:r>
      <w:proofErr w:type="gramEnd"/>
      <w:r w:rsidRPr="002D1C48">
        <w:rPr>
          <w:color w:val="000000"/>
          <w:sz w:val="20"/>
          <w:szCs w:val="20"/>
        </w:rPr>
        <w:t xml:space="preserve"> 145</w:t>
      </w:r>
      <w:r w:rsidR="002D1C48">
        <w:rPr>
          <w:color w:val="000000"/>
          <w:sz w:val="20"/>
          <w:szCs w:val="20"/>
        </w:rPr>
        <w:t>:</w:t>
      </w:r>
      <w:r w:rsidR="001D6F66" w:rsidRPr="002D1C48">
        <w:rPr>
          <w:color w:val="000000"/>
          <w:sz w:val="20"/>
          <w:szCs w:val="20"/>
        </w:rPr>
        <w:t xml:space="preserve"> </w:t>
      </w:r>
      <w:r w:rsidRPr="002D1C48">
        <w:rPr>
          <w:color w:val="000000"/>
          <w:sz w:val="20"/>
          <w:szCs w:val="20"/>
        </w:rPr>
        <w:t>211–224.</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Grant, W. F. (1994): The present status of higher plant bioassays for the detection of environmental mutagens. </w:t>
      </w:r>
      <w:proofErr w:type="spellStart"/>
      <w:r w:rsidRPr="002D1C48">
        <w:rPr>
          <w:color w:val="000000"/>
          <w:sz w:val="20"/>
          <w:szCs w:val="20"/>
        </w:rPr>
        <w:t>Mutat</w:t>
      </w:r>
      <w:proofErr w:type="spellEnd"/>
      <w:r w:rsidRPr="002D1C48">
        <w:rPr>
          <w:color w:val="000000"/>
          <w:sz w:val="20"/>
          <w:szCs w:val="20"/>
        </w:rPr>
        <w:t>. Res., (310): 175–185.</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Gupta, N.; </w:t>
      </w:r>
      <w:proofErr w:type="spellStart"/>
      <w:r w:rsidRPr="002D1C48">
        <w:rPr>
          <w:color w:val="000000"/>
          <w:sz w:val="20"/>
          <w:szCs w:val="20"/>
        </w:rPr>
        <w:t>Gaurav</w:t>
      </w:r>
      <w:proofErr w:type="spellEnd"/>
      <w:r w:rsidRPr="002D1C48">
        <w:rPr>
          <w:color w:val="000000"/>
          <w:sz w:val="20"/>
          <w:szCs w:val="20"/>
        </w:rPr>
        <w:t>, S. S. and Kumar, A. (2013):</w:t>
      </w:r>
      <w:r w:rsidR="002D1C48">
        <w:rPr>
          <w:color w:val="000000"/>
          <w:sz w:val="20"/>
          <w:szCs w:val="20"/>
        </w:rPr>
        <w:t xml:space="preserve"> </w:t>
      </w:r>
      <w:r w:rsidRPr="002D1C48">
        <w:rPr>
          <w:color w:val="000000"/>
          <w:sz w:val="20"/>
          <w:szCs w:val="20"/>
        </w:rPr>
        <w:t xml:space="preserve">Molecular basis of </w:t>
      </w:r>
      <w:proofErr w:type="spellStart"/>
      <w:r w:rsidRPr="002D1C48">
        <w:rPr>
          <w:color w:val="000000"/>
          <w:sz w:val="20"/>
          <w:szCs w:val="20"/>
        </w:rPr>
        <w:t>aluminium</w:t>
      </w:r>
      <w:proofErr w:type="spellEnd"/>
      <w:r w:rsidRPr="002D1C48">
        <w:rPr>
          <w:color w:val="000000"/>
          <w:sz w:val="20"/>
          <w:szCs w:val="20"/>
        </w:rPr>
        <w:t xml:space="preserve"> toxicity in plants: A Review. American Journal of Plant Sciences, (4): 21-37.</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Huang, W. J.; </w:t>
      </w:r>
      <w:proofErr w:type="spellStart"/>
      <w:r w:rsidRPr="002D1C48">
        <w:rPr>
          <w:color w:val="000000"/>
          <w:sz w:val="20"/>
          <w:szCs w:val="20"/>
        </w:rPr>
        <w:t>Oo</w:t>
      </w:r>
      <w:proofErr w:type="spellEnd"/>
      <w:r w:rsidRPr="002D1C48">
        <w:rPr>
          <w:color w:val="000000"/>
          <w:sz w:val="20"/>
          <w:szCs w:val="20"/>
        </w:rPr>
        <w:t xml:space="preserve">, T. L.; He, H. Y.; Wang, A. Q.; Zhan, J.; Li, C. Z.; Wei, S. Q. and He, L. F. (2014): Aluminum induces rapidly mitochondria -dependent programmed cell death in Al-sensitive peanut root tips. Botanical Studies, </w:t>
      </w:r>
      <w:r w:rsidR="001D6F66" w:rsidRPr="002D1C48">
        <w:rPr>
          <w:color w:val="000000"/>
          <w:sz w:val="20"/>
          <w:szCs w:val="20"/>
        </w:rPr>
        <w:t xml:space="preserve">55: </w:t>
      </w:r>
      <w:r w:rsidRPr="002D1C48">
        <w:rPr>
          <w:color w:val="000000"/>
          <w:sz w:val="20"/>
          <w:szCs w:val="20"/>
        </w:rPr>
        <w:t>67-78.</w:t>
      </w:r>
    </w:p>
    <w:p w:rsidR="00312EC3" w:rsidRPr="002D1C48" w:rsidRDefault="00312EC3" w:rsidP="00A2215D">
      <w:pPr>
        <w:numPr>
          <w:ilvl w:val="0"/>
          <w:numId w:val="5"/>
        </w:numPr>
        <w:snapToGrid w:val="0"/>
        <w:ind w:left="425" w:hanging="425"/>
        <w:jc w:val="both"/>
        <w:rPr>
          <w:color w:val="000000"/>
          <w:sz w:val="20"/>
          <w:szCs w:val="20"/>
          <w:vertAlign w:val="superscript"/>
        </w:rPr>
      </w:pPr>
      <w:proofErr w:type="spellStart"/>
      <w:r w:rsidRPr="002D1C48">
        <w:rPr>
          <w:color w:val="000000"/>
          <w:sz w:val="20"/>
          <w:szCs w:val="20"/>
        </w:rPr>
        <w:t>Jaishankar</w:t>
      </w:r>
      <w:proofErr w:type="spellEnd"/>
      <w:r w:rsidRPr="002D1C48">
        <w:rPr>
          <w:color w:val="000000"/>
          <w:sz w:val="20"/>
          <w:szCs w:val="20"/>
        </w:rPr>
        <w:t xml:space="preserve">, M.; Mathew, B. B.; Shah, M. S. Murthy, T. P. K. and </w:t>
      </w:r>
      <w:proofErr w:type="spellStart"/>
      <w:r w:rsidRPr="002D1C48">
        <w:rPr>
          <w:color w:val="000000"/>
          <w:sz w:val="20"/>
          <w:szCs w:val="20"/>
        </w:rPr>
        <w:t>Gowda</w:t>
      </w:r>
      <w:proofErr w:type="spellEnd"/>
      <w:r w:rsidRPr="002D1C48">
        <w:rPr>
          <w:color w:val="000000"/>
          <w:sz w:val="20"/>
          <w:szCs w:val="20"/>
        </w:rPr>
        <w:t xml:space="preserve">, K. R. S. (2014): </w:t>
      </w:r>
      <w:proofErr w:type="spellStart"/>
      <w:r w:rsidRPr="002D1C48">
        <w:rPr>
          <w:color w:val="000000"/>
          <w:sz w:val="20"/>
          <w:szCs w:val="20"/>
        </w:rPr>
        <w:t>Biosorption</w:t>
      </w:r>
      <w:proofErr w:type="spellEnd"/>
      <w:r w:rsidRPr="002D1C48">
        <w:rPr>
          <w:color w:val="000000"/>
          <w:sz w:val="20"/>
          <w:szCs w:val="20"/>
        </w:rPr>
        <w:t xml:space="preserve"> of few heavy metal ions using agricultural wastes. Journal of Environment Pollution and Human Health</w:t>
      </w:r>
      <w:r w:rsidR="00E52DEC" w:rsidRPr="002D1C48">
        <w:rPr>
          <w:color w:val="000000"/>
          <w:sz w:val="20"/>
          <w:szCs w:val="20"/>
        </w:rPr>
        <w:t>,</w:t>
      </w:r>
      <w:r w:rsidRPr="002D1C48">
        <w:rPr>
          <w:i/>
          <w:iCs/>
          <w:color w:val="000000"/>
          <w:sz w:val="20"/>
          <w:szCs w:val="20"/>
        </w:rPr>
        <w:t xml:space="preserve"> </w:t>
      </w:r>
      <w:r w:rsidRPr="002D1C48">
        <w:rPr>
          <w:color w:val="000000"/>
          <w:sz w:val="20"/>
          <w:szCs w:val="20"/>
        </w:rPr>
        <w:t>2</w:t>
      </w:r>
      <w:r w:rsidR="001D6F66" w:rsidRPr="002D1C48">
        <w:rPr>
          <w:color w:val="000000"/>
          <w:sz w:val="20"/>
          <w:szCs w:val="20"/>
        </w:rPr>
        <w:t xml:space="preserve"> </w:t>
      </w:r>
      <w:r w:rsidRPr="002D1C48">
        <w:rPr>
          <w:color w:val="000000"/>
          <w:sz w:val="20"/>
          <w:szCs w:val="20"/>
        </w:rPr>
        <w:t>(1): 1–</w:t>
      </w:r>
      <w:r w:rsidR="00E52DEC" w:rsidRPr="002D1C48">
        <w:rPr>
          <w:color w:val="000000"/>
          <w:sz w:val="20"/>
          <w:szCs w:val="20"/>
        </w:rPr>
        <w:t xml:space="preserve"> </w:t>
      </w:r>
      <w:r w:rsidRPr="002D1C48">
        <w:rPr>
          <w:color w:val="000000"/>
          <w:sz w:val="20"/>
          <w:szCs w:val="20"/>
        </w:rPr>
        <w:t>6.</w:t>
      </w:r>
    </w:p>
    <w:p w:rsidR="00312EC3" w:rsidRPr="002D1C48" w:rsidRDefault="00312EC3" w:rsidP="00A2215D">
      <w:pPr>
        <w:numPr>
          <w:ilvl w:val="0"/>
          <w:numId w:val="5"/>
        </w:numPr>
        <w:snapToGrid w:val="0"/>
        <w:ind w:left="425" w:hanging="425"/>
        <w:jc w:val="both"/>
        <w:rPr>
          <w:rFonts w:eastAsia="Times New Roman"/>
          <w:color w:val="000000"/>
          <w:sz w:val="20"/>
          <w:szCs w:val="20"/>
          <w:bdr w:val="none" w:sz="0" w:space="0" w:color="auto" w:frame="1"/>
        </w:rPr>
      </w:pPr>
      <w:r w:rsidRPr="002D1C48">
        <w:rPr>
          <w:color w:val="000000"/>
          <w:sz w:val="20"/>
          <w:szCs w:val="20"/>
        </w:rPr>
        <w:t xml:space="preserve">Jamal, S. N.; </w:t>
      </w:r>
      <w:proofErr w:type="spellStart"/>
      <w:r w:rsidRPr="002D1C48">
        <w:rPr>
          <w:color w:val="000000"/>
          <w:sz w:val="20"/>
          <w:szCs w:val="20"/>
        </w:rPr>
        <w:t>Iqbal</w:t>
      </w:r>
      <w:proofErr w:type="spellEnd"/>
      <w:r w:rsidRPr="002D1C48">
        <w:rPr>
          <w:color w:val="000000"/>
          <w:sz w:val="20"/>
          <w:szCs w:val="20"/>
        </w:rPr>
        <w:t>, M. Z. and </w:t>
      </w:r>
      <w:proofErr w:type="spellStart"/>
      <w:r w:rsidRPr="002D1C48">
        <w:rPr>
          <w:color w:val="000000"/>
          <w:sz w:val="20"/>
          <w:szCs w:val="20"/>
        </w:rPr>
        <w:t>Athar</w:t>
      </w:r>
      <w:proofErr w:type="spellEnd"/>
      <w:r w:rsidRPr="002D1C48">
        <w:rPr>
          <w:color w:val="000000"/>
          <w:sz w:val="20"/>
          <w:szCs w:val="20"/>
        </w:rPr>
        <w:t xml:space="preserve">, M. (2006): </w:t>
      </w:r>
      <w:proofErr w:type="spellStart"/>
      <w:r w:rsidRPr="002D1C48">
        <w:rPr>
          <w:color w:val="000000"/>
          <w:sz w:val="20"/>
          <w:szCs w:val="20"/>
        </w:rPr>
        <w:t>Phytotoxic</w:t>
      </w:r>
      <w:proofErr w:type="spellEnd"/>
      <w:r w:rsidRPr="002D1C48">
        <w:rPr>
          <w:color w:val="000000"/>
          <w:sz w:val="20"/>
          <w:szCs w:val="20"/>
        </w:rPr>
        <w:t xml:space="preserve"> effect of aluminum and chromium on the germination and early growth of wheat (</w:t>
      </w:r>
      <w:proofErr w:type="spellStart"/>
      <w:r w:rsidRPr="002D1C48">
        <w:rPr>
          <w:i/>
          <w:iCs/>
          <w:color w:val="000000"/>
          <w:sz w:val="20"/>
          <w:szCs w:val="20"/>
        </w:rPr>
        <w:t>Triticum</w:t>
      </w:r>
      <w:proofErr w:type="spellEnd"/>
      <w:r w:rsidRPr="002D1C48">
        <w:rPr>
          <w:i/>
          <w:iCs/>
          <w:color w:val="000000"/>
          <w:sz w:val="20"/>
          <w:szCs w:val="20"/>
        </w:rPr>
        <w:t xml:space="preserve"> </w:t>
      </w:r>
      <w:proofErr w:type="spellStart"/>
      <w:r w:rsidRPr="002D1C48">
        <w:rPr>
          <w:i/>
          <w:iCs/>
          <w:color w:val="000000"/>
          <w:sz w:val="20"/>
          <w:szCs w:val="20"/>
        </w:rPr>
        <w:t>aestivum</w:t>
      </w:r>
      <w:proofErr w:type="spellEnd"/>
      <w:r w:rsidRPr="002D1C48">
        <w:rPr>
          <w:color w:val="000000"/>
          <w:sz w:val="20"/>
          <w:szCs w:val="20"/>
        </w:rPr>
        <w:t xml:space="preserve">) varieties </w:t>
      </w:r>
      <w:proofErr w:type="spellStart"/>
      <w:r w:rsidRPr="002D1C48">
        <w:rPr>
          <w:color w:val="000000"/>
          <w:sz w:val="20"/>
          <w:szCs w:val="20"/>
        </w:rPr>
        <w:t>Anmol</w:t>
      </w:r>
      <w:proofErr w:type="spellEnd"/>
      <w:r w:rsidRPr="002D1C48">
        <w:rPr>
          <w:color w:val="000000"/>
          <w:sz w:val="20"/>
          <w:szCs w:val="20"/>
        </w:rPr>
        <w:t xml:space="preserve"> and </w:t>
      </w:r>
      <w:proofErr w:type="spellStart"/>
      <w:r w:rsidRPr="002D1C48">
        <w:rPr>
          <w:color w:val="000000"/>
          <w:sz w:val="20"/>
          <w:szCs w:val="20"/>
        </w:rPr>
        <w:t>Kiran</w:t>
      </w:r>
      <w:proofErr w:type="spellEnd"/>
      <w:r w:rsidRPr="002D1C48">
        <w:rPr>
          <w:color w:val="000000"/>
          <w:sz w:val="20"/>
          <w:szCs w:val="20"/>
        </w:rPr>
        <w:t xml:space="preserve">. International Journal of </w:t>
      </w:r>
      <w:proofErr w:type="spellStart"/>
      <w:r w:rsidRPr="002D1C48">
        <w:rPr>
          <w:color w:val="000000"/>
          <w:sz w:val="20"/>
          <w:szCs w:val="20"/>
        </w:rPr>
        <w:t>Enviornmental</w:t>
      </w:r>
      <w:proofErr w:type="spellEnd"/>
      <w:r w:rsidRPr="002D1C48">
        <w:rPr>
          <w:color w:val="000000"/>
          <w:sz w:val="20"/>
          <w:szCs w:val="20"/>
        </w:rPr>
        <w:t xml:space="preserve"> Science and Technology, 3</w:t>
      </w:r>
      <w:r w:rsidR="001D6F66" w:rsidRPr="002D1C48">
        <w:rPr>
          <w:color w:val="000000"/>
          <w:sz w:val="20"/>
          <w:szCs w:val="20"/>
        </w:rPr>
        <w:t xml:space="preserve"> </w:t>
      </w:r>
      <w:r w:rsidRPr="002D1C48">
        <w:rPr>
          <w:color w:val="000000"/>
          <w:sz w:val="20"/>
          <w:szCs w:val="20"/>
        </w:rPr>
        <w:t>(4): 411-41</w:t>
      </w:r>
      <w:r w:rsidRPr="002D1C48">
        <w:rPr>
          <w:rFonts w:eastAsia="Times New Roman"/>
          <w:color w:val="000000"/>
          <w:sz w:val="20"/>
          <w:szCs w:val="20"/>
          <w:bdr w:val="none" w:sz="0" w:space="0" w:color="auto" w:frame="1"/>
        </w:rPr>
        <w:t>.</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Kochian</w:t>
      </w:r>
      <w:proofErr w:type="spellEnd"/>
      <w:r w:rsidRPr="002D1C48">
        <w:rPr>
          <w:color w:val="000000"/>
          <w:sz w:val="20"/>
          <w:szCs w:val="20"/>
        </w:rPr>
        <w:t xml:space="preserve">, L. V. (1995): Cellular mechanisms of aluminum toxicity and resistance in plants. </w:t>
      </w:r>
      <w:r w:rsidR="005F10FB" w:rsidRPr="002D1C48">
        <w:rPr>
          <w:color w:val="000000"/>
          <w:sz w:val="20"/>
          <w:szCs w:val="20"/>
        </w:rPr>
        <w:t>Annual Review of Plant Physiology and Plant Molecular Biology</w:t>
      </w:r>
      <w:r w:rsidRPr="002D1C48">
        <w:rPr>
          <w:color w:val="000000"/>
          <w:sz w:val="20"/>
          <w:szCs w:val="20"/>
        </w:rPr>
        <w:t xml:space="preserve">, </w:t>
      </w:r>
      <w:r w:rsidR="00E52DEC" w:rsidRPr="002D1C48">
        <w:rPr>
          <w:color w:val="000000"/>
          <w:sz w:val="20"/>
          <w:szCs w:val="20"/>
        </w:rPr>
        <w:t>46:</w:t>
      </w:r>
      <w:r w:rsidRPr="002D1C48">
        <w:rPr>
          <w:color w:val="000000"/>
          <w:sz w:val="20"/>
          <w:szCs w:val="20"/>
        </w:rPr>
        <w:t>237-260.</w:t>
      </w:r>
    </w:p>
    <w:p w:rsidR="00312EC3" w:rsidRPr="002D1C48" w:rsidRDefault="00312EC3" w:rsidP="00A2215D">
      <w:pPr>
        <w:numPr>
          <w:ilvl w:val="0"/>
          <w:numId w:val="5"/>
        </w:numPr>
        <w:snapToGrid w:val="0"/>
        <w:ind w:left="425" w:hanging="425"/>
        <w:jc w:val="both"/>
        <w:rPr>
          <w:color w:val="000000"/>
          <w:sz w:val="20"/>
          <w:szCs w:val="20"/>
          <w:lang w:bidi="ar-EG"/>
        </w:rPr>
      </w:pPr>
      <w:r w:rsidRPr="002D1C48">
        <w:rPr>
          <w:color w:val="000000"/>
          <w:sz w:val="20"/>
          <w:szCs w:val="20"/>
        </w:rPr>
        <w:t xml:space="preserve">Kumar, G. and </w:t>
      </w:r>
      <w:proofErr w:type="spellStart"/>
      <w:r w:rsidRPr="002D1C48">
        <w:rPr>
          <w:color w:val="000000"/>
          <w:sz w:val="20"/>
          <w:szCs w:val="20"/>
        </w:rPr>
        <w:t>Srivastava</w:t>
      </w:r>
      <w:proofErr w:type="spellEnd"/>
      <w:r w:rsidRPr="002D1C48">
        <w:rPr>
          <w:color w:val="000000"/>
          <w:sz w:val="20"/>
          <w:szCs w:val="20"/>
        </w:rPr>
        <w:t xml:space="preserve">, S. </w:t>
      </w:r>
      <w:r w:rsidR="005F10FB" w:rsidRPr="002D1C48">
        <w:rPr>
          <w:color w:val="000000"/>
          <w:sz w:val="20"/>
          <w:szCs w:val="20"/>
        </w:rPr>
        <w:t>(</w:t>
      </w:r>
      <w:r w:rsidRPr="002D1C48">
        <w:rPr>
          <w:color w:val="000000"/>
          <w:sz w:val="20"/>
          <w:szCs w:val="20"/>
        </w:rPr>
        <w:t>2006</w:t>
      </w:r>
      <w:r w:rsidR="005F10FB" w:rsidRPr="002D1C48">
        <w:rPr>
          <w:color w:val="000000"/>
          <w:sz w:val="20"/>
          <w:szCs w:val="20"/>
        </w:rPr>
        <w:t>)</w:t>
      </w:r>
      <w:r w:rsidRPr="002D1C48">
        <w:rPr>
          <w:color w:val="000000"/>
          <w:sz w:val="20"/>
          <w:szCs w:val="20"/>
        </w:rPr>
        <w:t xml:space="preserve">. Mechanism of aluminum </w:t>
      </w:r>
      <w:proofErr w:type="spellStart"/>
      <w:r w:rsidRPr="002D1C48">
        <w:rPr>
          <w:color w:val="000000"/>
          <w:sz w:val="20"/>
          <w:szCs w:val="20"/>
        </w:rPr>
        <w:t>cytotoxicity</w:t>
      </w:r>
      <w:proofErr w:type="spellEnd"/>
      <w:r w:rsidRPr="002D1C48">
        <w:rPr>
          <w:color w:val="000000"/>
          <w:sz w:val="20"/>
          <w:szCs w:val="20"/>
        </w:rPr>
        <w:t xml:space="preserve"> in </w:t>
      </w:r>
      <w:proofErr w:type="spellStart"/>
      <w:r w:rsidRPr="002D1C48">
        <w:rPr>
          <w:color w:val="000000"/>
          <w:sz w:val="20"/>
          <w:szCs w:val="20"/>
        </w:rPr>
        <w:t>meristematic</w:t>
      </w:r>
      <w:proofErr w:type="spellEnd"/>
      <w:r w:rsidRPr="002D1C48">
        <w:rPr>
          <w:color w:val="000000"/>
          <w:sz w:val="20"/>
          <w:szCs w:val="20"/>
        </w:rPr>
        <w:t xml:space="preserve"> cells of </w:t>
      </w:r>
      <w:r w:rsidRPr="002D1C48">
        <w:rPr>
          <w:i/>
          <w:iCs/>
          <w:color w:val="000000"/>
          <w:sz w:val="20"/>
          <w:szCs w:val="20"/>
        </w:rPr>
        <w:lastRenderedPageBreak/>
        <w:t xml:space="preserve">Helianthus </w:t>
      </w:r>
      <w:proofErr w:type="spellStart"/>
      <w:r w:rsidRPr="002D1C48">
        <w:rPr>
          <w:i/>
          <w:iCs/>
          <w:color w:val="000000"/>
          <w:sz w:val="20"/>
          <w:szCs w:val="20"/>
        </w:rPr>
        <w:t>annuus</w:t>
      </w:r>
      <w:proofErr w:type="spellEnd"/>
      <w:r w:rsidR="002D1C48">
        <w:rPr>
          <w:rFonts w:hint="eastAsia"/>
          <w:color w:val="000000"/>
          <w:sz w:val="20"/>
          <w:szCs w:val="20"/>
          <w:lang w:eastAsia="zh-CN"/>
        </w:rPr>
        <w:t xml:space="preserve"> </w:t>
      </w:r>
      <w:r w:rsidRPr="002D1C48">
        <w:rPr>
          <w:color w:val="000000"/>
          <w:sz w:val="20"/>
          <w:szCs w:val="20"/>
        </w:rPr>
        <w:t xml:space="preserve">L. </w:t>
      </w:r>
      <w:r w:rsidRPr="002D1C48">
        <w:rPr>
          <w:sz w:val="20"/>
          <w:szCs w:val="20"/>
        </w:rPr>
        <w:t xml:space="preserve">Journal of </w:t>
      </w:r>
      <w:proofErr w:type="spellStart"/>
      <w:r w:rsidRPr="002D1C48">
        <w:rPr>
          <w:sz w:val="20"/>
          <w:szCs w:val="20"/>
        </w:rPr>
        <w:t>Phytological</w:t>
      </w:r>
      <w:proofErr w:type="spellEnd"/>
      <w:r w:rsidRPr="002D1C48">
        <w:rPr>
          <w:sz w:val="20"/>
          <w:szCs w:val="20"/>
        </w:rPr>
        <w:t xml:space="preserve"> Research</w:t>
      </w:r>
      <w:r w:rsidRPr="002D1C48">
        <w:rPr>
          <w:color w:val="000000"/>
          <w:sz w:val="20"/>
          <w:szCs w:val="20"/>
        </w:rPr>
        <w:t>, 19</w:t>
      </w:r>
      <w:r w:rsidR="000367F2" w:rsidRPr="002D1C48">
        <w:rPr>
          <w:color w:val="000000"/>
          <w:sz w:val="20"/>
          <w:szCs w:val="20"/>
        </w:rPr>
        <w:t xml:space="preserve"> </w:t>
      </w:r>
      <w:r w:rsidRPr="002D1C48">
        <w:rPr>
          <w:color w:val="000000"/>
          <w:sz w:val="20"/>
          <w:szCs w:val="20"/>
        </w:rPr>
        <w:t>(2) pp. 175-178.</w:t>
      </w:r>
    </w:p>
    <w:p w:rsidR="00312EC3" w:rsidRPr="002D1C48" w:rsidRDefault="00312EC3" w:rsidP="00A2215D">
      <w:pPr>
        <w:numPr>
          <w:ilvl w:val="0"/>
          <w:numId w:val="5"/>
        </w:numPr>
        <w:snapToGrid w:val="0"/>
        <w:ind w:left="425" w:hanging="425"/>
        <w:jc w:val="both"/>
        <w:rPr>
          <w:color w:val="000000"/>
          <w:sz w:val="20"/>
          <w:szCs w:val="20"/>
          <w:shd w:val="clear" w:color="auto" w:fill="FFFFFF"/>
        </w:rPr>
      </w:pPr>
      <w:proofErr w:type="spellStart"/>
      <w:r w:rsidRPr="002D1C48">
        <w:rPr>
          <w:color w:val="000000"/>
          <w:sz w:val="20"/>
          <w:szCs w:val="20"/>
        </w:rPr>
        <w:t>Lasat</w:t>
      </w:r>
      <w:proofErr w:type="spellEnd"/>
      <w:r w:rsidRPr="002D1C48">
        <w:rPr>
          <w:color w:val="000000"/>
          <w:sz w:val="20"/>
          <w:szCs w:val="20"/>
        </w:rPr>
        <w:t xml:space="preserve">, M. M. (2002): </w:t>
      </w:r>
      <w:proofErr w:type="spellStart"/>
      <w:r w:rsidRPr="002D1C48">
        <w:rPr>
          <w:color w:val="000000"/>
          <w:sz w:val="20"/>
          <w:szCs w:val="20"/>
        </w:rPr>
        <w:t>Phytoextraction</w:t>
      </w:r>
      <w:proofErr w:type="spellEnd"/>
      <w:r w:rsidRPr="002D1C48">
        <w:rPr>
          <w:color w:val="000000"/>
          <w:sz w:val="20"/>
          <w:szCs w:val="20"/>
        </w:rPr>
        <w:t xml:space="preserve"> of toxic metals. A review of biological mechanism. J. Environ. Quality, 31: 109</w:t>
      </w:r>
      <w:r w:rsidR="00E52DEC" w:rsidRPr="002D1C48">
        <w:rPr>
          <w:color w:val="000000"/>
          <w:sz w:val="20"/>
          <w:szCs w:val="20"/>
        </w:rPr>
        <w:t xml:space="preserve"> </w:t>
      </w:r>
      <w:r w:rsidRPr="002D1C48">
        <w:rPr>
          <w:color w:val="000000"/>
          <w:sz w:val="20"/>
          <w:szCs w:val="20"/>
        </w:rPr>
        <w:t>-</w:t>
      </w:r>
      <w:r w:rsidR="00E52DEC" w:rsidRPr="002D1C48">
        <w:rPr>
          <w:color w:val="000000"/>
          <w:sz w:val="20"/>
          <w:szCs w:val="20"/>
        </w:rPr>
        <w:t xml:space="preserve"> </w:t>
      </w:r>
      <w:r w:rsidRPr="002D1C48">
        <w:rPr>
          <w:color w:val="000000"/>
          <w:sz w:val="20"/>
          <w:szCs w:val="20"/>
        </w:rPr>
        <w:t>120.</w:t>
      </w:r>
    </w:p>
    <w:p w:rsidR="00312EC3" w:rsidRPr="002D1C48" w:rsidRDefault="00095E2D" w:rsidP="00A2215D">
      <w:pPr>
        <w:numPr>
          <w:ilvl w:val="0"/>
          <w:numId w:val="5"/>
        </w:numPr>
        <w:snapToGrid w:val="0"/>
        <w:ind w:left="425" w:hanging="425"/>
        <w:jc w:val="both"/>
        <w:rPr>
          <w:color w:val="000000"/>
          <w:sz w:val="20"/>
          <w:szCs w:val="20"/>
        </w:rPr>
      </w:pPr>
      <w:proofErr w:type="spellStart"/>
      <w:r w:rsidRPr="002D1C48">
        <w:rPr>
          <w:color w:val="000000"/>
          <w:sz w:val="20"/>
          <w:szCs w:val="20"/>
        </w:rPr>
        <w:t>Leme</w:t>
      </w:r>
      <w:proofErr w:type="spellEnd"/>
      <w:r w:rsidRPr="002D1C48">
        <w:rPr>
          <w:color w:val="000000"/>
          <w:sz w:val="20"/>
          <w:szCs w:val="20"/>
        </w:rPr>
        <w:t>, D. M. and</w:t>
      </w:r>
      <w:r w:rsidR="00312EC3" w:rsidRPr="002D1C48">
        <w:rPr>
          <w:color w:val="000000"/>
          <w:sz w:val="20"/>
          <w:szCs w:val="20"/>
        </w:rPr>
        <w:t xml:space="preserve"> Marin-Morales, M. A. (2009): </w:t>
      </w:r>
      <w:proofErr w:type="spellStart"/>
      <w:r w:rsidR="00312EC3" w:rsidRPr="002D1C48">
        <w:rPr>
          <w:i/>
          <w:iCs/>
          <w:color w:val="000000"/>
          <w:sz w:val="20"/>
          <w:szCs w:val="20"/>
        </w:rPr>
        <w:t>Allium</w:t>
      </w:r>
      <w:proofErr w:type="spellEnd"/>
      <w:r w:rsidR="00312EC3" w:rsidRPr="002D1C48">
        <w:rPr>
          <w:i/>
          <w:iCs/>
          <w:color w:val="000000"/>
          <w:sz w:val="20"/>
          <w:szCs w:val="20"/>
        </w:rPr>
        <w:t xml:space="preserve"> </w:t>
      </w:r>
      <w:proofErr w:type="spellStart"/>
      <w:r w:rsidR="00312EC3" w:rsidRPr="002D1C48">
        <w:rPr>
          <w:i/>
          <w:iCs/>
          <w:color w:val="000000"/>
          <w:sz w:val="20"/>
          <w:szCs w:val="20"/>
        </w:rPr>
        <w:t>cepa</w:t>
      </w:r>
      <w:proofErr w:type="spellEnd"/>
      <w:r w:rsidR="00312EC3" w:rsidRPr="002D1C48">
        <w:rPr>
          <w:color w:val="000000"/>
          <w:sz w:val="20"/>
          <w:szCs w:val="20"/>
        </w:rPr>
        <w:t xml:space="preserve"> test in environmental monitoring: A review on its application. </w:t>
      </w:r>
      <w:proofErr w:type="spellStart"/>
      <w:r w:rsidR="00312EC3" w:rsidRPr="002D1C48">
        <w:rPr>
          <w:color w:val="000000"/>
          <w:sz w:val="20"/>
          <w:szCs w:val="20"/>
        </w:rPr>
        <w:t>Mutat</w:t>
      </w:r>
      <w:proofErr w:type="spellEnd"/>
      <w:r w:rsidR="000367F2" w:rsidRPr="002D1C48">
        <w:rPr>
          <w:color w:val="000000"/>
          <w:sz w:val="20"/>
          <w:szCs w:val="20"/>
        </w:rPr>
        <w:t>.</w:t>
      </w:r>
      <w:r w:rsidR="00312EC3" w:rsidRPr="002D1C48">
        <w:rPr>
          <w:color w:val="000000"/>
          <w:sz w:val="20"/>
          <w:szCs w:val="20"/>
        </w:rPr>
        <w:t xml:space="preserve"> Res</w:t>
      </w:r>
      <w:r w:rsidR="000367F2" w:rsidRPr="002D1C48">
        <w:rPr>
          <w:color w:val="000000"/>
          <w:sz w:val="20"/>
          <w:szCs w:val="20"/>
        </w:rPr>
        <w:t>.,</w:t>
      </w:r>
      <w:r w:rsidR="00312EC3" w:rsidRPr="002D1C48">
        <w:rPr>
          <w:color w:val="000000"/>
          <w:sz w:val="20"/>
          <w:szCs w:val="20"/>
        </w:rPr>
        <w:t xml:space="preserve"> 682: 71-81.</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Li, J. and Sun, J.</w:t>
      </w:r>
      <w:r w:rsidR="002D1C48">
        <w:rPr>
          <w:color w:val="000000"/>
          <w:sz w:val="20"/>
          <w:szCs w:val="20"/>
        </w:rPr>
        <w:t xml:space="preserve"> </w:t>
      </w:r>
      <w:r w:rsidRPr="002D1C48">
        <w:rPr>
          <w:color w:val="000000"/>
          <w:sz w:val="20"/>
          <w:szCs w:val="20"/>
        </w:rPr>
        <w:t xml:space="preserve">D. Y. (1991): A study on </w:t>
      </w:r>
      <w:proofErr w:type="spellStart"/>
      <w:r w:rsidRPr="002D1C48">
        <w:rPr>
          <w:color w:val="000000"/>
          <w:sz w:val="20"/>
          <w:szCs w:val="20"/>
        </w:rPr>
        <w:t>CaM</w:t>
      </w:r>
      <w:proofErr w:type="spellEnd"/>
      <w:r w:rsidRPr="002D1C48">
        <w:rPr>
          <w:color w:val="000000"/>
          <w:sz w:val="20"/>
          <w:szCs w:val="20"/>
        </w:rPr>
        <w:t xml:space="preserve"> distribution in cells of living things. Chinese J. Cell Biol., 13(1): 1-</w:t>
      </w:r>
      <w:r w:rsidR="00E52DEC" w:rsidRPr="002D1C48">
        <w:rPr>
          <w:color w:val="000000"/>
          <w:sz w:val="20"/>
          <w:szCs w:val="20"/>
        </w:rPr>
        <w:t xml:space="preserve"> </w:t>
      </w:r>
      <w:r w:rsidRPr="002D1C48">
        <w:rPr>
          <w:color w:val="000000"/>
          <w:sz w:val="20"/>
          <w:szCs w:val="20"/>
        </w:rPr>
        <w:t>6.</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Li, M.; Qin, R.; Jiang, W. and Liu, D. 2015. </w:t>
      </w:r>
      <w:proofErr w:type="spellStart"/>
      <w:r w:rsidRPr="002D1C48">
        <w:rPr>
          <w:color w:val="000000"/>
          <w:sz w:val="20"/>
          <w:szCs w:val="20"/>
        </w:rPr>
        <w:t>Cytogenetical</w:t>
      </w:r>
      <w:proofErr w:type="spellEnd"/>
      <w:r w:rsidRPr="002D1C48">
        <w:rPr>
          <w:color w:val="000000"/>
          <w:sz w:val="20"/>
          <w:szCs w:val="20"/>
        </w:rPr>
        <w:t xml:space="preserve"> effects of aluminum on root </w:t>
      </w:r>
      <w:proofErr w:type="spellStart"/>
      <w:r w:rsidRPr="002D1C48">
        <w:rPr>
          <w:color w:val="000000"/>
          <w:sz w:val="20"/>
          <w:szCs w:val="20"/>
        </w:rPr>
        <w:t>meristem</w:t>
      </w:r>
      <w:proofErr w:type="spellEnd"/>
      <w:r w:rsidRPr="002D1C48">
        <w:rPr>
          <w:color w:val="000000"/>
          <w:sz w:val="20"/>
          <w:szCs w:val="20"/>
        </w:rPr>
        <w:t xml:space="preserve"> cells of </w:t>
      </w:r>
      <w:r w:rsidRPr="002D1C48">
        <w:rPr>
          <w:i/>
          <w:iCs/>
          <w:color w:val="000000"/>
          <w:sz w:val="20"/>
          <w:szCs w:val="20"/>
        </w:rPr>
        <w:t xml:space="preserve">Helianthus </w:t>
      </w:r>
      <w:proofErr w:type="spellStart"/>
      <w:r w:rsidRPr="002D1C48">
        <w:rPr>
          <w:i/>
          <w:iCs/>
          <w:color w:val="000000"/>
          <w:sz w:val="20"/>
          <w:szCs w:val="20"/>
        </w:rPr>
        <w:t>annuus</w:t>
      </w:r>
      <w:proofErr w:type="spellEnd"/>
      <w:r w:rsidRPr="002D1C48">
        <w:rPr>
          <w:i/>
          <w:iCs/>
          <w:color w:val="000000"/>
          <w:sz w:val="20"/>
          <w:szCs w:val="20"/>
        </w:rPr>
        <w:t xml:space="preserve"> </w:t>
      </w:r>
      <w:r w:rsidRPr="002D1C48">
        <w:rPr>
          <w:color w:val="000000"/>
          <w:sz w:val="20"/>
          <w:szCs w:val="20"/>
        </w:rPr>
        <w:t>L.</w:t>
      </w:r>
      <w:r w:rsidRPr="002D1C48">
        <w:rPr>
          <w:i/>
          <w:iCs/>
          <w:color w:val="000000"/>
          <w:sz w:val="20"/>
          <w:szCs w:val="20"/>
        </w:rPr>
        <w:t xml:space="preserve"> </w:t>
      </w:r>
      <w:r w:rsidRPr="002D1C48">
        <w:rPr>
          <w:color w:val="000000"/>
          <w:sz w:val="20"/>
          <w:szCs w:val="20"/>
        </w:rPr>
        <w:t>Botanical Sciences</w:t>
      </w:r>
      <w:r w:rsidRPr="002D1C48">
        <w:rPr>
          <w:i/>
          <w:iCs/>
          <w:color w:val="000000"/>
          <w:sz w:val="20"/>
          <w:szCs w:val="20"/>
        </w:rPr>
        <w:t xml:space="preserve">, </w:t>
      </w:r>
      <w:r w:rsidRPr="002D1C48">
        <w:rPr>
          <w:color w:val="000000"/>
          <w:sz w:val="20"/>
          <w:szCs w:val="20"/>
        </w:rPr>
        <w:t>93 (1): 1-8.</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Liu, D. H. and Jiang, W. S., (2001):</w:t>
      </w:r>
      <w:r w:rsidR="002D1C48">
        <w:rPr>
          <w:color w:val="000000"/>
          <w:sz w:val="20"/>
          <w:szCs w:val="20"/>
        </w:rPr>
        <w:t xml:space="preserve"> </w:t>
      </w:r>
      <w:r w:rsidRPr="002D1C48">
        <w:rPr>
          <w:color w:val="000000"/>
          <w:sz w:val="20"/>
          <w:szCs w:val="20"/>
        </w:rPr>
        <w:t>Effects of Al</w:t>
      </w:r>
      <w:r w:rsidRPr="002D1C48">
        <w:rPr>
          <w:color w:val="000000"/>
          <w:sz w:val="20"/>
          <w:szCs w:val="20"/>
          <w:vertAlign w:val="superscript"/>
        </w:rPr>
        <w:t>3+</w:t>
      </w:r>
      <w:r w:rsidRPr="002D1C48">
        <w:rPr>
          <w:color w:val="000000"/>
          <w:sz w:val="20"/>
          <w:szCs w:val="20"/>
        </w:rPr>
        <w:t xml:space="preserve"> on root growth, cell division, and nucleoli in toot tip cells</w:t>
      </w:r>
      <w:r w:rsidRPr="002D1C48">
        <w:rPr>
          <w:i/>
          <w:iCs/>
          <w:color w:val="000000"/>
          <w:sz w:val="20"/>
          <w:szCs w:val="20"/>
        </w:rPr>
        <w:t xml:space="preserve"> of </w:t>
      </w:r>
      <w:proofErr w:type="spellStart"/>
      <w:r w:rsidRPr="002D1C48">
        <w:rPr>
          <w:i/>
          <w:iCs/>
          <w:color w:val="000000"/>
          <w:sz w:val="20"/>
          <w:szCs w:val="20"/>
        </w:rPr>
        <w:t>Zea</w:t>
      </w:r>
      <w:proofErr w:type="spellEnd"/>
      <w:r w:rsidRPr="002D1C48">
        <w:rPr>
          <w:i/>
          <w:iCs/>
          <w:color w:val="000000"/>
          <w:sz w:val="20"/>
          <w:szCs w:val="20"/>
        </w:rPr>
        <w:t xml:space="preserve"> </w:t>
      </w:r>
      <w:proofErr w:type="spellStart"/>
      <w:r w:rsidRPr="002D1C48">
        <w:rPr>
          <w:i/>
          <w:iCs/>
          <w:color w:val="000000"/>
          <w:sz w:val="20"/>
          <w:szCs w:val="20"/>
        </w:rPr>
        <w:t>mays</w:t>
      </w:r>
      <w:proofErr w:type="spellEnd"/>
      <w:r w:rsidRPr="002D1C48">
        <w:rPr>
          <w:color w:val="000000"/>
          <w:sz w:val="20"/>
          <w:szCs w:val="20"/>
        </w:rPr>
        <w:t>. L. Israel Journal of Plant Sciences, 49: 21-26.</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Liu, D. H.; Jiang, W. S. and Li, D. S. (1993a): Effects of </w:t>
      </w:r>
      <w:proofErr w:type="spellStart"/>
      <w:r w:rsidRPr="002D1C48">
        <w:rPr>
          <w:color w:val="000000"/>
          <w:sz w:val="20"/>
          <w:szCs w:val="20"/>
        </w:rPr>
        <w:t>aluminium</w:t>
      </w:r>
      <w:proofErr w:type="spellEnd"/>
      <w:r w:rsidRPr="002D1C48">
        <w:rPr>
          <w:color w:val="000000"/>
          <w:sz w:val="20"/>
          <w:szCs w:val="20"/>
        </w:rPr>
        <w:t xml:space="preserve"> ion on root growth, cell division, and nucleoli of garlic (</w:t>
      </w:r>
      <w:proofErr w:type="spellStart"/>
      <w:r w:rsidRPr="002D1C48">
        <w:rPr>
          <w:i/>
          <w:iCs/>
          <w:color w:val="000000"/>
          <w:sz w:val="20"/>
          <w:szCs w:val="20"/>
        </w:rPr>
        <w:t>Allium</w:t>
      </w:r>
      <w:proofErr w:type="spellEnd"/>
      <w:r w:rsidRPr="002D1C48">
        <w:rPr>
          <w:i/>
          <w:iCs/>
          <w:color w:val="000000"/>
          <w:sz w:val="20"/>
          <w:szCs w:val="20"/>
        </w:rPr>
        <w:t xml:space="preserve"> </w:t>
      </w:r>
      <w:proofErr w:type="spellStart"/>
      <w:r w:rsidRPr="002D1C48">
        <w:rPr>
          <w:i/>
          <w:iCs/>
          <w:color w:val="000000"/>
          <w:sz w:val="20"/>
          <w:szCs w:val="20"/>
        </w:rPr>
        <w:t>sativum</w:t>
      </w:r>
      <w:proofErr w:type="spellEnd"/>
      <w:r w:rsidRPr="002D1C48">
        <w:rPr>
          <w:color w:val="000000"/>
          <w:sz w:val="20"/>
          <w:szCs w:val="20"/>
        </w:rPr>
        <w:t xml:space="preserve"> L.). </w:t>
      </w:r>
      <w:r w:rsidRPr="002D1C48">
        <w:rPr>
          <w:sz w:val="20"/>
          <w:szCs w:val="20"/>
        </w:rPr>
        <w:t>Environmental Pollution</w:t>
      </w:r>
      <w:r w:rsidRPr="002D1C48">
        <w:rPr>
          <w:color w:val="000000"/>
          <w:sz w:val="20"/>
          <w:szCs w:val="20"/>
        </w:rPr>
        <w:t>, 82</w:t>
      </w:r>
      <w:r w:rsidR="000367F2" w:rsidRPr="002D1C48">
        <w:rPr>
          <w:color w:val="000000"/>
          <w:sz w:val="20"/>
          <w:szCs w:val="20"/>
        </w:rPr>
        <w:t xml:space="preserve"> </w:t>
      </w:r>
      <w:r w:rsidRPr="002D1C48">
        <w:rPr>
          <w:color w:val="000000"/>
          <w:sz w:val="20"/>
          <w:szCs w:val="20"/>
        </w:rPr>
        <w:t>(3): 295</w:t>
      </w:r>
      <w:r w:rsidR="000367F2" w:rsidRPr="002D1C48">
        <w:rPr>
          <w:color w:val="000000"/>
          <w:sz w:val="20"/>
          <w:szCs w:val="20"/>
        </w:rPr>
        <w:t xml:space="preserve"> </w:t>
      </w:r>
      <w:r w:rsidRPr="002D1C48">
        <w:rPr>
          <w:color w:val="000000"/>
          <w:sz w:val="20"/>
          <w:szCs w:val="20"/>
        </w:rPr>
        <w:t>–</w:t>
      </w:r>
      <w:r w:rsidR="000367F2" w:rsidRPr="002D1C48">
        <w:rPr>
          <w:color w:val="000000"/>
          <w:sz w:val="20"/>
          <w:szCs w:val="20"/>
        </w:rPr>
        <w:t xml:space="preserve"> </w:t>
      </w:r>
      <w:r w:rsidRPr="002D1C48">
        <w:rPr>
          <w:color w:val="000000"/>
          <w:sz w:val="20"/>
          <w:szCs w:val="20"/>
        </w:rPr>
        <w:t>299.</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Liu, D. H.; Jiang, W. S. and Li, M. X. (1993b): Effects of A1</w:t>
      </w:r>
      <w:r w:rsidRPr="002D1C48">
        <w:rPr>
          <w:color w:val="000000"/>
          <w:sz w:val="20"/>
          <w:szCs w:val="20"/>
          <w:vertAlign w:val="superscript"/>
        </w:rPr>
        <w:t>3+</w:t>
      </w:r>
      <w:r w:rsidRPr="002D1C48">
        <w:rPr>
          <w:color w:val="000000"/>
          <w:sz w:val="20"/>
          <w:szCs w:val="20"/>
        </w:rPr>
        <w:t xml:space="preserve"> on root growth and cell division of </w:t>
      </w:r>
      <w:proofErr w:type="spellStart"/>
      <w:r w:rsidRPr="002D1C48">
        <w:rPr>
          <w:i/>
          <w:iCs/>
          <w:color w:val="000000"/>
          <w:sz w:val="20"/>
          <w:szCs w:val="20"/>
        </w:rPr>
        <w:t>Allium-cepa</w:t>
      </w:r>
      <w:proofErr w:type="spellEnd"/>
      <w:r w:rsidRPr="002D1C48">
        <w:rPr>
          <w:i/>
          <w:iCs/>
          <w:color w:val="000000"/>
          <w:sz w:val="20"/>
          <w:szCs w:val="20"/>
        </w:rPr>
        <w:t xml:space="preserve">. </w:t>
      </w:r>
      <w:proofErr w:type="spellStart"/>
      <w:r w:rsidRPr="002D1C48">
        <w:rPr>
          <w:color w:val="000000"/>
          <w:sz w:val="20"/>
          <w:szCs w:val="20"/>
        </w:rPr>
        <w:t>Acta</w:t>
      </w:r>
      <w:proofErr w:type="spellEnd"/>
      <w:r w:rsidRPr="002D1C48">
        <w:rPr>
          <w:color w:val="000000"/>
          <w:sz w:val="20"/>
          <w:szCs w:val="20"/>
        </w:rPr>
        <w:t xml:space="preserve"> Agricultural Boreal-Silica,</w:t>
      </w:r>
      <w:r w:rsidRPr="002D1C48">
        <w:rPr>
          <w:i/>
          <w:iCs/>
          <w:color w:val="000000"/>
          <w:sz w:val="20"/>
          <w:szCs w:val="20"/>
        </w:rPr>
        <w:t xml:space="preserve"> </w:t>
      </w:r>
      <w:r w:rsidRPr="002D1C48">
        <w:rPr>
          <w:color w:val="000000"/>
          <w:sz w:val="20"/>
          <w:szCs w:val="20"/>
        </w:rPr>
        <w:t>8: 35–</w:t>
      </w:r>
      <w:r w:rsidR="00E52DEC" w:rsidRPr="002D1C48">
        <w:rPr>
          <w:color w:val="000000"/>
          <w:sz w:val="20"/>
          <w:szCs w:val="20"/>
        </w:rPr>
        <w:t xml:space="preserve"> </w:t>
      </w:r>
      <w:r w:rsidRPr="002D1C48">
        <w:rPr>
          <w:color w:val="000000"/>
          <w:sz w:val="20"/>
          <w:szCs w:val="20"/>
        </w:rPr>
        <w:t>41.</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Liu, D.; Jiang, W. S. and Wang, H. L. (1993c): Effects of A1</w:t>
      </w:r>
      <w:r w:rsidRPr="002D1C48">
        <w:rPr>
          <w:color w:val="000000"/>
          <w:sz w:val="20"/>
          <w:szCs w:val="20"/>
          <w:vertAlign w:val="superscript"/>
        </w:rPr>
        <w:t>3+</w:t>
      </w:r>
      <w:r w:rsidRPr="002D1C48">
        <w:rPr>
          <w:color w:val="000000"/>
          <w:sz w:val="20"/>
          <w:szCs w:val="20"/>
        </w:rPr>
        <w:t xml:space="preserve"> on root growth, cell growth, cell division and nucleolus of </w:t>
      </w:r>
      <w:proofErr w:type="spellStart"/>
      <w:r w:rsidRPr="002D1C48">
        <w:rPr>
          <w:i/>
          <w:iCs/>
          <w:color w:val="000000"/>
          <w:sz w:val="20"/>
          <w:szCs w:val="20"/>
        </w:rPr>
        <w:t>Vicia</w:t>
      </w:r>
      <w:proofErr w:type="spellEnd"/>
      <w:r w:rsidRPr="002D1C48">
        <w:rPr>
          <w:i/>
          <w:iCs/>
          <w:color w:val="000000"/>
          <w:sz w:val="20"/>
          <w:szCs w:val="20"/>
        </w:rPr>
        <w:t xml:space="preserve"> </w:t>
      </w:r>
      <w:proofErr w:type="spellStart"/>
      <w:r w:rsidRPr="002D1C48">
        <w:rPr>
          <w:i/>
          <w:iCs/>
          <w:color w:val="000000"/>
          <w:sz w:val="20"/>
          <w:szCs w:val="20"/>
        </w:rPr>
        <w:t>faba</w:t>
      </w:r>
      <w:proofErr w:type="spellEnd"/>
      <w:r w:rsidRPr="002D1C48">
        <w:rPr>
          <w:i/>
          <w:iCs/>
          <w:color w:val="000000"/>
          <w:sz w:val="20"/>
          <w:szCs w:val="20"/>
        </w:rPr>
        <w:t xml:space="preserve">. </w:t>
      </w:r>
      <w:r w:rsidRPr="002D1C48">
        <w:rPr>
          <w:color w:val="000000"/>
          <w:sz w:val="20"/>
          <w:szCs w:val="20"/>
        </w:rPr>
        <w:t>Chin. J. bot., 5: 138-144.</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Liu, Q.; Yang, J. L.; He, L. S.; Li, Y. Y. and </w:t>
      </w:r>
      <w:proofErr w:type="spellStart"/>
      <w:r w:rsidRPr="002D1C48">
        <w:rPr>
          <w:color w:val="000000"/>
          <w:sz w:val="20"/>
          <w:szCs w:val="20"/>
        </w:rPr>
        <w:t>Zheng</w:t>
      </w:r>
      <w:proofErr w:type="spellEnd"/>
      <w:r w:rsidRPr="002D1C48">
        <w:rPr>
          <w:color w:val="000000"/>
          <w:sz w:val="20"/>
          <w:szCs w:val="20"/>
        </w:rPr>
        <w:t xml:space="preserve">, S. J. (2008): Effect of aluminum on cell wall, plasma membrane, antioxidants and root elongation in triticale, </w:t>
      </w:r>
      <w:proofErr w:type="spellStart"/>
      <w:r w:rsidRPr="002D1C48">
        <w:rPr>
          <w:color w:val="000000"/>
          <w:sz w:val="20"/>
          <w:szCs w:val="20"/>
        </w:rPr>
        <w:t>Biologia</w:t>
      </w:r>
      <w:proofErr w:type="spellEnd"/>
      <w:r w:rsidRPr="002D1C48">
        <w:rPr>
          <w:color w:val="000000"/>
          <w:sz w:val="20"/>
          <w:szCs w:val="20"/>
        </w:rPr>
        <w:t xml:space="preserve"> </w:t>
      </w:r>
      <w:proofErr w:type="spellStart"/>
      <w:r w:rsidRPr="002D1C48">
        <w:rPr>
          <w:color w:val="000000"/>
          <w:sz w:val="20"/>
          <w:szCs w:val="20"/>
        </w:rPr>
        <w:t>Plantarum</w:t>
      </w:r>
      <w:proofErr w:type="spellEnd"/>
      <w:r w:rsidRPr="002D1C48">
        <w:rPr>
          <w:color w:val="000000"/>
          <w:sz w:val="20"/>
          <w:szCs w:val="20"/>
        </w:rPr>
        <w:t>, 52</w:t>
      </w:r>
      <w:r w:rsidR="000367F2" w:rsidRPr="002D1C48">
        <w:rPr>
          <w:color w:val="000000"/>
          <w:sz w:val="20"/>
          <w:szCs w:val="20"/>
        </w:rPr>
        <w:t xml:space="preserve"> </w:t>
      </w:r>
      <w:r w:rsidRPr="002D1C48">
        <w:rPr>
          <w:color w:val="000000"/>
          <w:sz w:val="20"/>
          <w:szCs w:val="20"/>
        </w:rPr>
        <w:t>(1):</w:t>
      </w:r>
      <w:r w:rsidR="002D1C48">
        <w:rPr>
          <w:color w:val="000000"/>
          <w:sz w:val="20"/>
          <w:szCs w:val="20"/>
        </w:rPr>
        <w:t xml:space="preserve"> </w:t>
      </w:r>
      <w:r w:rsidRPr="002D1C48">
        <w:rPr>
          <w:color w:val="000000"/>
          <w:sz w:val="20"/>
          <w:szCs w:val="20"/>
        </w:rPr>
        <w:t>87–92.</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Llugany</w:t>
      </w:r>
      <w:proofErr w:type="spellEnd"/>
      <w:r w:rsidRPr="002D1C48">
        <w:rPr>
          <w:color w:val="000000"/>
          <w:sz w:val="20"/>
          <w:szCs w:val="20"/>
        </w:rPr>
        <w:t xml:space="preserve">, M.; </w:t>
      </w:r>
      <w:proofErr w:type="spellStart"/>
      <w:r w:rsidRPr="002D1C48">
        <w:rPr>
          <w:color w:val="000000"/>
          <w:sz w:val="20"/>
          <w:szCs w:val="20"/>
        </w:rPr>
        <w:t>Poschenrieder</w:t>
      </w:r>
      <w:proofErr w:type="spellEnd"/>
      <w:r w:rsidRPr="002D1C48">
        <w:rPr>
          <w:color w:val="000000"/>
          <w:sz w:val="20"/>
          <w:szCs w:val="20"/>
        </w:rPr>
        <w:t xml:space="preserve">, C and </w:t>
      </w:r>
      <w:proofErr w:type="spellStart"/>
      <w:r w:rsidRPr="002D1C48">
        <w:rPr>
          <w:color w:val="000000"/>
          <w:sz w:val="20"/>
          <w:szCs w:val="20"/>
        </w:rPr>
        <w:t>Barcelo</w:t>
      </w:r>
      <w:proofErr w:type="spellEnd"/>
      <w:r w:rsidRPr="002D1C48">
        <w:rPr>
          <w:color w:val="000000"/>
          <w:sz w:val="20"/>
          <w:szCs w:val="20"/>
        </w:rPr>
        <w:t xml:space="preserve">, J. (1995): Monitoring of </w:t>
      </w:r>
      <w:proofErr w:type="spellStart"/>
      <w:r w:rsidRPr="002D1C48">
        <w:rPr>
          <w:color w:val="000000"/>
          <w:sz w:val="20"/>
          <w:szCs w:val="20"/>
        </w:rPr>
        <w:t>aluminium</w:t>
      </w:r>
      <w:proofErr w:type="spellEnd"/>
      <w:r w:rsidRPr="002D1C48">
        <w:rPr>
          <w:color w:val="000000"/>
          <w:sz w:val="20"/>
          <w:szCs w:val="20"/>
        </w:rPr>
        <w:t xml:space="preserve">-induced inhibition of root elongation in four maize cultivars differing in tolerance to </w:t>
      </w:r>
      <w:proofErr w:type="spellStart"/>
      <w:r w:rsidRPr="002D1C48">
        <w:rPr>
          <w:color w:val="000000"/>
          <w:sz w:val="20"/>
          <w:szCs w:val="20"/>
        </w:rPr>
        <w:t>aluminium</w:t>
      </w:r>
      <w:proofErr w:type="spellEnd"/>
      <w:r w:rsidRPr="002D1C48">
        <w:rPr>
          <w:color w:val="000000"/>
          <w:sz w:val="20"/>
          <w:szCs w:val="20"/>
        </w:rPr>
        <w:t xml:space="preserve"> and proton toxicity. </w:t>
      </w:r>
      <w:proofErr w:type="spellStart"/>
      <w:r w:rsidRPr="002D1C48">
        <w:rPr>
          <w:color w:val="000000"/>
          <w:sz w:val="20"/>
          <w:szCs w:val="20"/>
        </w:rPr>
        <w:t>Physiologia</w:t>
      </w:r>
      <w:proofErr w:type="spellEnd"/>
      <w:r w:rsidRPr="002D1C48">
        <w:rPr>
          <w:color w:val="000000"/>
          <w:sz w:val="20"/>
          <w:szCs w:val="20"/>
        </w:rPr>
        <w:t xml:space="preserve"> </w:t>
      </w:r>
      <w:proofErr w:type="spellStart"/>
      <w:r w:rsidRPr="002D1C48">
        <w:rPr>
          <w:color w:val="000000"/>
          <w:sz w:val="20"/>
          <w:szCs w:val="20"/>
        </w:rPr>
        <w:t>Plantarum</w:t>
      </w:r>
      <w:proofErr w:type="spellEnd"/>
      <w:r w:rsidRPr="002D1C48">
        <w:rPr>
          <w:color w:val="000000"/>
          <w:sz w:val="20"/>
          <w:szCs w:val="20"/>
        </w:rPr>
        <w:t>, 93</w:t>
      </w:r>
      <w:r w:rsidR="000367F2" w:rsidRPr="002D1C48">
        <w:rPr>
          <w:color w:val="000000"/>
          <w:sz w:val="20"/>
          <w:szCs w:val="20"/>
        </w:rPr>
        <w:t xml:space="preserve"> </w:t>
      </w:r>
      <w:r w:rsidRPr="002D1C48">
        <w:rPr>
          <w:color w:val="000000"/>
          <w:sz w:val="20"/>
          <w:szCs w:val="20"/>
        </w:rPr>
        <w:t>(2): 265–271.</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Ma, Q.; </w:t>
      </w:r>
      <w:proofErr w:type="spellStart"/>
      <w:r w:rsidRPr="002D1C48">
        <w:rPr>
          <w:color w:val="000000"/>
          <w:sz w:val="20"/>
          <w:szCs w:val="20"/>
        </w:rPr>
        <w:t>Rengel</w:t>
      </w:r>
      <w:proofErr w:type="spellEnd"/>
      <w:r w:rsidRPr="002D1C48">
        <w:rPr>
          <w:color w:val="000000"/>
          <w:sz w:val="20"/>
          <w:szCs w:val="20"/>
        </w:rPr>
        <w:t xml:space="preserve">, Z. and </w:t>
      </w:r>
      <w:proofErr w:type="spellStart"/>
      <w:r w:rsidRPr="002D1C48">
        <w:rPr>
          <w:color w:val="000000"/>
          <w:sz w:val="20"/>
          <w:szCs w:val="20"/>
        </w:rPr>
        <w:t>Kuo</w:t>
      </w:r>
      <w:proofErr w:type="spellEnd"/>
      <w:r w:rsidRPr="002D1C48">
        <w:rPr>
          <w:color w:val="000000"/>
          <w:sz w:val="20"/>
          <w:szCs w:val="20"/>
        </w:rPr>
        <w:t xml:space="preserve">, J. (2002): </w:t>
      </w:r>
      <w:proofErr w:type="spellStart"/>
      <w:r w:rsidRPr="002D1C48">
        <w:rPr>
          <w:color w:val="000000"/>
          <w:sz w:val="20"/>
          <w:szCs w:val="20"/>
        </w:rPr>
        <w:t>Aluminium</w:t>
      </w:r>
      <w:proofErr w:type="spellEnd"/>
      <w:r w:rsidRPr="002D1C48">
        <w:rPr>
          <w:color w:val="000000"/>
          <w:sz w:val="20"/>
          <w:szCs w:val="20"/>
        </w:rPr>
        <w:t xml:space="preserve"> toxicity in rye (</w:t>
      </w:r>
      <w:proofErr w:type="spellStart"/>
      <w:r w:rsidRPr="002D1C48">
        <w:rPr>
          <w:i/>
          <w:iCs/>
          <w:color w:val="000000"/>
          <w:sz w:val="20"/>
          <w:szCs w:val="20"/>
        </w:rPr>
        <w:t>Secale</w:t>
      </w:r>
      <w:proofErr w:type="spellEnd"/>
      <w:r w:rsidRPr="002D1C48">
        <w:rPr>
          <w:i/>
          <w:iCs/>
          <w:color w:val="000000"/>
          <w:sz w:val="20"/>
          <w:szCs w:val="20"/>
        </w:rPr>
        <w:t xml:space="preserve"> </w:t>
      </w:r>
      <w:proofErr w:type="spellStart"/>
      <w:r w:rsidRPr="002D1C48">
        <w:rPr>
          <w:i/>
          <w:iCs/>
          <w:color w:val="000000"/>
          <w:sz w:val="20"/>
          <w:szCs w:val="20"/>
        </w:rPr>
        <w:t>cereale</w:t>
      </w:r>
      <w:proofErr w:type="spellEnd"/>
      <w:r w:rsidRPr="002D1C48">
        <w:rPr>
          <w:color w:val="000000"/>
          <w:sz w:val="20"/>
          <w:szCs w:val="20"/>
        </w:rPr>
        <w:t xml:space="preserve">): root growth and dynamics of </w:t>
      </w:r>
      <w:proofErr w:type="spellStart"/>
      <w:r w:rsidRPr="002D1C48">
        <w:rPr>
          <w:color w:val="000000"/>
          <w:sz w:val="20"/>
          <w:szCs w:val="20"/>
        </w:rPr>
        <w:t>cytoplasmic</w:t>
      </w:r>
      <w:proofErr w:type="spellEnd"/>
      <w:r w:rsidRPr="002D1C48">
        <w:rPr>
          <w:color w:val="000000"/>
          <w:sz w:val="20"/>
          <w:szCs w:val="20"/>
        </w:rPr>
        <w:t xml:space="preserve"> Ca</w:t>
      </w:r>
      <w:r w:rsidRPr="002D1C48">
        <w:rPr>
          <w:color w:val="000000"/>
          <w:sz w:val="20"/>
          <w:szCs w:val="20"/>
          <w:vertAlign w:val="superscript"/>
        </w:rPr>
        <w:t>2+</w:t>
      </w:r>
      <w:r w:rsidRPr="002D1C48">
        <w:rPr>
          <w:color w:val="000000"/>
          <w:sz w:val="20"/>
          <w:szCs w:val="20"/>
        </w:rPr>
        <w:t xml:space="preserve"> in intact root tips. Annals of Botany, 89</w:t>
      </w:r>
      <w:r w:rsidR="000367F2" w:rsidRPr="002D1C48">
        <w:rPr>
          <w:color w:val="000000"/>
          <w:sz w:val="20"/>
          <w:szCs w:val="20"/>
        </w:rPr>
        <w:t xml:space="preserve"> </w:t>
      </w:r>
      <w:r w:rsidRPr="002D1C48">
        <w:rPr>
          <w:color w:val="000000"/>
          <w:sz w:val="20"/>
          <w:szCs w:val="20"/>
        </w:rPr>
        <w:t>(2): 241–244.</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Maksymiec</w:t>
      </w:r>
      <w:proofErr w:type="spellEnd"/>
      <w:r w:rsidRPr="002D1C48">
        <w:rPr>
          <w:color w:val="000000"/>
          <w:sz w:val="20"/>
          <w:szCs w:val="20"/>
        </w:rPr>
        <w:t xml:space="preserve">, W. (2007): signaling responses in plants to heavy metal stress. </w:t>
      </w:r>
      <w:proofErr w:type="spellStart"/>
      <w:r w:rsidRPr="002D1C48">
        <w:rPr>
          <w:color w:val="000000"/>
          <w:sz w:val="20"/>
          <w:szCs w:val="20"/>
        </w:rPr>
        <w:t>Acta</w:t>
      </w:r>
      <w:proofErr w:type="spellEnd"/>
      <w:r w:rsidRPr="002D1C48">
        <w:rPr>
          <w:color w:val="000000"/>
          <w:sz w:val="20"/>
          <w:szCs w:val="20"/>
        </w:rPr>
        <w:t xml:space="preserve"> Physiol. Plant</w:t>
      </w:r>
      <w:r w:rsidR="00900878" w:rsidRPr="002D1C48">
        <w:rPr>
          <w:color w:val="000000"/>
          <w:sz w:val="20"/>
          <w:szCs w:val="20"/>
        </w:rPr>
        <w:t>.</w:t>
      </w:r>
      <w:r w:rsidRPr="002D1C48">
        <w:rPr>
          <w:color w:val="000000"/>
          <w:sz w:val="20"/>
          <w:szCs w:val="20"/>
        </w:rPr>
        <w:t>, 29: 177-187.</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Marienfeld</w:t>
      </w:r>
      <w:proofErr w:type="spellEnd"/>
      <w:r w:rsidRPr="002D1C48">
        <w:rPr>
          <w:color w:val="000000"/>
          <w:sz w:val="20"/>
          <w:szCs w:val="20"/>
        </w:rPr>
        <w:t xml:space="preserve">, S.; </w:t>
      </w:r>
      <w:proofErr w:type="spellStart"/>
      <w:r w:rsidRPr="002D1C48">
        <w:rPr>
          <w:color w:val="000000"/>
          <w:sz w:val="20"/>
          <w:szCs w:val="20"/>
        </w:rPr>
        <w:t>Schmohl</w:t>
      </w:r>
      <w:proofErr w:type="spellEnd"/>
      <w:r w:rsidRPr="002D1C48">
        <w:rPr>
          <w:color w:val="000000"/>
          <w:sz w:val="20"/>
          <w:szCs w:val="20"/>
        </w:rPr>
        <w:t xml:space="preserve">, N.; Klein, M.; </w:t>
      </w:r>
      <w:proofErr w:type="spellStart"/>
      <w:r w:rsidRPr="002D1C48">
        <w:rPr>
          <w:color w:val="000000"/>
          <w:sz w:val="20"/>
          <w:szCs w:val="20"/>
        </w:rPr>
        <w:t>Schröder</w:t>
      </w:r>
      <w:proofErr w:type="spellEnd"/>
      <w:r w:rsidRPr="002D1C48">
        <w:rPr>
          <w:color w:val="000000"/>
          <w:sz w:val="20"/>
          <w:szCs w:val="20"/>
        </w:rPr>
        <w:t>, W. H.; Kuhn, A. J.; and Horst, W. J. (2000):</w:t>
      </w:r>
      <w:r w:rsidR="002D1C48">
        <w:rPr>
          <w:color w:val="000000"/>
          <w:sz w:val="20"/>
          <w:szCs w:val="20"/>
        </w:rPr>
        <w:t xml:space="preserve"> </w:t>
      </w:r>
      <w:proofErr w:type="spellStart"/>
      <w:r w:rsidRPr="002D1C48">
        <w:rPr>
          <w:color w:val="000000"/>
          <w:sz w:val="20"/>
          <w:szCs w:val="20"/>
        </w:rPr>
        <w:t>Localisation</w:t>
      </w:r>
      <w:proofErr w:type="spellEnd"/>
      <w:r w:rsidRPr="002D1C48">
        <w:rPr>
          <w:color w:val="000000"/>
          <w:sz w:val="20"/>
          <w:szCs w:val="20"/>
        </w:rPr>
        <w:t xml:space="preserve"> of </w:t>
      </w:r>
      <w:proofErr w:type="spellStart"/>
      <w:r w:rsidRPr="002D1C48">
        <w:rPr>
          <w:color w:val="000000"/>
          <w:sz w:val="20"/>
          <w:szCs w:val="20"/>
        </w:rPr>
        <w:t>aluminium</w:t>
      </w:r>
      <w:proofErr w:type="spellEnd"/>
      <w:r w:rsidRPr="002D1C48">
        <w:rPr>
          <w:color w:val="000000"/>
          <w:sz w:val="20"/>
          <w:szCs w:val="20"/>
        </w:rPr>
        <w:t xml:space="preserve"> in root tips of </w:t>
      </w:r>
      <w:proofErr w:type="spellStart"/>
      <w:r w:rsidRPr="002D1C48">
        <w:rPr>
          <w:i/>
          <w:iCs/>
          <w:color w:val="000000"/>
          <w:sz w:val="20"/>
          <w:szCs w:val="20"/>
        </w:rPr>
        <w:t>Zea</w:t>
      </w:r>
      <w:proofErr w:type="spellEnd"/>
      <w:r w:rsidRPr="002D1C48">
        <w:rPr>
          <w:i/>
          <w:iCs/>
          <w:color w:val="000000"/>
          <w:sz w:val="20"/>
          <w:szCs w:val="20"/>
        </w:rPr>
        <w:t xml:space="preserve"> </w:t>
      </w:r>
      <w:proofErr w:type="spellStart"/>
      <w:r w:rsidRPr="002D1C48">
        <w:rPr>
          <w:i/>
          <w:iCs/>
          <w:color w:val="000000"/>
          <w:sz w:val="20"/>
          <w:szCs w:val="20"/>
        </w:rPr>
        <w:t>mays</w:t>
      </w:r>
      <w:proofErr w:type="spellEnd"/>
      <w:r w:rsidRPr="002D1C48">
        <w:rPr>
          <w:color w:val="000000"/>
          <w:sz w:val="20"/>
          <w:szCs w:val="20"/>
        </w:rPr>
        <w:t xml:space="preserve"> and </w:t>
      </w:r>
      <w:proofErr w:type="spellStart"/>
      <w:r w:rsidRPr="002D1C48">
        <w:rPr>
          <w:i/>
          <w:iCs/>
          <w:color w:val="000000"/>
          <w:sz w:val="20"/>
          <w:szCs w:val="20"/>
        </w:rPr>
        <w:t>Vicia</w:t>
      </w:r>
      <w:proofErr w:type="spellEnd"/>
      <w:r w:rsidRPr="002D1C48">
        <w:rPr>
          <w:i/>
          <w:iCs/>
          <w:color w:val="000000"/>
          <w:sz w:val="20"/>
          <w:szCs w:val="20"/>
        </w:rPr>
        <w:t xml:space="preserve"> </w:t>
      </w:r>
      <w:proofErr w:type="spellStart"/>
      <w:r w:rsidRPr="002D1C48">
        <w:rPr>
          <w:i/>
          <w:iCs/>
          <w:color w:val="000000"/>
          <w:sz w:val="20"/>
          <w:szCs w:val="20"/>
        </w:rPr>
        <w:t>faba</w:t>
      </w:r>
      <w:proofErr w:type="spellEnd"/>
      <w:r w:rsidRPr="002D1C48">
        <w:rPr>
          <w:color w:val="000000"/>
          <w:sz w:val="20"/>
          <w:szCs w:val="20"/>
        </w:rPr>
        <w:t>. Journal of Plant Physiology, 156</w:t>
      </w:r>
      <w:r w:rsidR="000367F2" w:rsidRPr="002D1C48">
        <w:rPr>
          <w:color w:val="000000"/>
          <w:sz w:val="20"/>
          <w:szCs w:val="20"/>
        </w:rPr>
        <w:t xml:space="preserve"> </w:t>
      </w:r>
      <w:r w:rsidRPr="002D1C48">
        <w:rPr>
          <w:color w:val="000000"/>
          <w:sz w:val="20"/>
          <w:szCs w:val="20"/>
        </w:rPr>
        <w:t>(5-6): 666</w:t>
      </w:r>
      <w:r w:rsidR="000367F2" w:rsidRPr="002D1C48">
        <w:rPr>
          <w:color w:val="000000"/>
          <w:sz w:val="20"/>
          <w:szCs w:val="20"/>
        </w:rPr>
        <w:t xml:space="preserve"> </w:t>
      </w:r>
      <w:r w:rsidRPr="002D1C48">
        <w:rPr>
          <w:color w:val="000000"/>
          <w:sz w:val="20"/>
          <w:szCs w:val="20"/>
        </w:rPr>
        <w:t>–</w:t>
      </w:r>
      <w:r w:rsidR="000367F2" w:rsidRPr="002D1C48">
        <w:rPr>
          <w:color w:val="000000"/>
          <w:sz w:val="20"/>
          <w:szCs w:val="20"/>
        </w:rPr>
        <w:t xml:space="preserve"> </w:t>
      </w:r>
      <w:r w:rsidRPr="002D1C48">
        <w:rPr>
          <w:color w:val="000000"/>
          <w:sz w:val="20"/>
          <w:szCs w:val="20"/>
        </w:rPr>
        <w:t>671.</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lastRenderedPageBreak/>
        <w:t xml:space="preserve">Matsumoto, H.; </w:t>
      </w:r>
      <w:proofErr w:type="spellStart"/>
      <w:r w:rsidRPr="002D1C48">
        <w:rPr>
          <w:color w:val="000000"/>
          <w:sz w:val="20"/>
          <w:szCs w:val="20"/>
        </w:rPr>
        <w:t>Hirasawa</w:t>
      </w:r>
      <w:proofErr w:type="spellEnd"/>
      <w:r w:rsidRPr="002D1C48">
        <w:rPr>
          <w:color w:val="000000"/>
          <w:sz w:val="20"/>
          <w:szCs w:val="20"/>
        </w:rPr>
        <w:t xml:space="preserve">, E.; </w:t>
      </w:r>
      <w:proofErr w:type="spellStart"/>
      <w:r w:rsidRPr="002D1C48">
        <w:rPr>
          <w:color w:val="000000"/>
          <w:sz w:val="20"/>
          <w:szCs w:val="20"/>
        </w:rPr>
        <w:t>Torikai</w:t>
      </w:r>
      <w:proofErr w:type="spellEnd"/>
      <w:r w:rsidRPr="002D1C48">
        <w:rPr>
          <w:color w:val="000000"/>
          <w:sz w:val="20"/>
          <w:szCs w:val="20"/>
        </w:rPr>
        <w:t>, H. and Takahashi, E. (1976): Localization of pea roots treated by aluminum. Plant Cell Physiol., 17: 127-137.</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Mohanty</w:t>
      </w:r>
      <w:proofErr w:type="spellEnd"/>
      <w:r w:rsidRPr="002D1C48">
        <w:rPr>
          <w:color w:val="000000"/>
          <w:sz w:val="20"/>
          <w:szCs w:val="20"/>
        </w:rPr>
        <w:t xml:space="preserve">, S.; Das, A. B.; Das, P. and </w:t>
      </w:r>
      <w:proofErr w:type="spellStart"/>
      <w:r w:rsidRPr="002D1C48">
        <w:rPr>
          <w:color w:val="000000"/>
          <w:sz w:val="20"/>
          <w:szCs w:val="20"/>
        </w:rPr>
        <w:t>Mohanty</w:t>
      </w:r>
      <w:proofErr w:type="spellEnd"/>
      <w:r w:rsidRPr="002D1C48">
        <w:rPr>
          <w:color w:val="000000"/>
          <w:sz w:val="20"/>
          <w:szCs w:val="20"/>
        </w:rPr>
        <w:t xml:space="preserve">, P. (2004): Effect of a low dose of aluminum on mitotic and meiotic activity, 4C DNA content, and pollen sterility in rice, </w:t>
      </w:r>
      <w:proofErr w:type="spellStart"/>
      <w:r w:rsidRPr="002D1C48">
        <w:rPr>
          <w:i/>
          <w:iCs/>
          <w:color w:val="000000"/>
          <w:sz w:val="20"/>
          <w:szCs w:val="20"/>
        </w:rPr>
        <w:t>Oryza</w:t>
      </w:r>
      <w:proofErr w:type="spellEnd"/>
      <w:r w:rsidRPr="002D1C48">
        <w:rPr>
          <w:i/>
          <w:iCs/>
          <w:color w:val="000000"/>
          <w:sz w:val="20"/>
          <w:szCs w:val="20"/>
        </w:rPr>
        <w:t xml:space="preserve"> sativa</w:t>
      </w:r>
      <w:r w:rsidRPr="002D1C48">
        <w:rPr>
          <w:color w:val="000000"/>
          <w:sz w:val="20"/>
          <w:szCs w:val="20"/>
        </w:rPr>
        <w:t xml:space="preserve"> L. cv. </w:t>
      </w:r>
      <w:proofErr w:type="spellStart"/>
      <w:r w:rsidRPr="002D1C48">
        <w:rPr>
          <w:color w:val="000000"/>
          <w:sz w:val="20"/>
          <w:szCs w:val="20"/>
        </w:rPr>
        <w:t>Lalat</w:t>
      </w:r>
      <w:proofErr w:type="spellEnd"/>
      <w:r w:rsidRPr="002D1C48">
        <w:rPr>
          <w:color w:val="000000"/>
          <w:sz w:val="20"/>
          <w:szCs w:val="20"/>
        </w:rPr>
        <w:t xml:space="preserve">. </w:t>
      </w:r>
      <w:proofErr w:type="spellStart"/>
      <w:r w:rsidRPr="002D1C48">
        <w:rPr>
          <w:color w:val="000000"/>
          <w:sz w:val="20"/>
          <w:szCs w:val="20"/>
        </w:rPr>
        <w:t>Ecotoxicology</w:t>
      </w:r>
      <w:proofErr w:type="spellEnd"/>
      <w:r w:rsidRPr="002D1C48">
        <w:rPr>
          <w:color w:val="000000"/>
          <w:sz w:val="20"/>
          <w:szCs w:val="20"/>
        </w:rPr>
        <w:t xml:space="preserve"> and Environmental Safety, 59</w:t>
      </w:r>
      <w:r w:rsidR="000367F2" w:rsidRPr="002D1C48">
        <w:rPr>
          <w:color w:val="000000"/>
          <w:sz w:val="20"/>
          <w:szCs w:val="20"/>
        </w:rPr>
        <w:t xml:space="preserve"> (1):</w:t>
      </w:r>
      <w:r w:rsidRPr="002D1C48">
        <w:rPr>
          <w:color w:val="000000"/>
          <w:sz w:val="20"/>
          <w:szCs w:val="20"/>
        </w:rPr>
        <w:t xml:space="preserve"> 70</w:t>
      </w:r>
      <w:r w:rsidR="000367F2" w:rsidRPr="002D1C48">
        <w:rPr>
          <w:color w:val="000000"/>
          <w:sz w:val="20"/>
          <w:szCs w:val="20"/>
        </w:rPr>
        <w:t xml:space="preserve"> </w:t>
      </w:r>
      <w:r w:rsidRPr="002D1C48">
        <w:rPr>
          <w:color w:val="000000"/>
          <w:sz w:val="20"/>
          <w:szCs w:val="20"/>
        </w:rPr>
        <w:t>–</w:t>
      </w:r>
      <w:r w:rsidR="000367F2" w:rsidRPr="002D1C48">
        <w:rPr>
          <w:color w:val="000000"/>
          <w:sz w:val="20"/>
          <w:szCs w:val="20"/>
        </w:rPr>
        <w:t xml:space="preserve"> </w:t>
      </w:r>
      <w:r w:rsidR="009E3A82">
        <w:rPr>
          <w:color w:val="000000"/>
          <w:sz w:val="20"/>
          <w:szCs w:val="20"/>
        </w:rPr>
        <w:t>75</w:t>
      </w:r>
      <w:r w:rsidR="009E3A82">
        <w:rPr>
          <w:rFonts w:hint="eastAsia"/>
          <w:color w:val="000000"/>
          <w:sz w:val="20"/>
          <w:szCs w:val="20"/>
          <w:lang w:eastAsia="zh-CN"/>
        </w:rPr>
        <w:t>.</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lang w:val="en-GB"/>
        </w:rPr>
        <w:t>Morimura</w:t>
      </w:r>
      <w:proofErr w:type="spellEnd"/>
      <w:r w:rsidRPr="002D1C48">
        <w:rPr>
          <w:color w:val="000000"/>
          <w:sz w:val="20"/>
          <w:szCs w:val="20"/>
          <w:lang w:val="en-GB"/>
        </w:rPr>
        <w:t>, S. and Matsumoto, H. (1978): Effect of aluminium on some properties and template activity of purified pea DNA. Plant Cell Physiol., 19: 429</w:t>
      </w:r>
      <w:r w:rsidR="0094199D" w:rsidRPr="002D1C48">
        <w:rPr>
          <w:color w:val="000000"/>
          <w:sz w:val="20"/>
          <w:szCs w:val="20"/>
          <w:lang w:val="en-GB"/>
        </w:rPr>
        <w:t xml:space="preserve"> </w:t>
      </w:r>
      <w:r w:rsidRPr="002D1C48">
        <w:rPr>
          <w:color w:val="000000"/>
          <w:sz w:val="20"/>
          <w:szCs w:val="20"/>
          <w:lang w:val="en-GB"/>
        </w:rPr>
        <w:t>-</w:t>
      </w:r>
      <w:r w:rsidR="0094199D" w:rsidRPr="002D1C48">
        <w:rPr>
          <w:color w:val="000000"/>
          <w:sz w:val="20"/>
          <w:szCs w:val="20"/>
          <w:lang w:val="en-GB"/>
        </w:rPr>
        <w:t xml:space="preserve"> </w:t>
      </w:r>
      <w:r w:rsidRPr="002D1C48">
        <w:rPr>
          <w:color w:val="000000"/>
          <w:sz w:val="20"/>
          <w:szCs w:val="20"/>
          <w:lang w:val="en-GB"/>
        </w:rPr>
        <w:t>436.</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Nagajyoti</w:t>
      </w:r>
      <w:proofErr w:type="spellEnd"/>
      <w:r w:rsidRPr="002D1C48">
        <w:rPr>
          <w:color w:val="000000"/>
          <w:sz w:val="20"/>
          <w:szCs w:val="20"/>
        </w:rPr>
        <w:t>, P. C.;</w:t>
      </w:r>
      <w:r w:rsidR="0094199D" w:rsidRPr="002D1C48">
        <w:rPr>
          <w:color w:val="000000"/>
          <w:sz w:val="20"/>
          <w:szCs w:val="20"/>
        </w:rPr>
        <w:t xml:space="preserve"> </w:t>
      </w:r>
      <w:r w:rsidRPr="002D1C48">
        <w:rPr>
          <w:color w:val="000000"/>
          <w:sz w:val="20"/>
          <w:szCs w:val="20"/>
        </w:rPr>
        <w:t xml:space="preserve">Lee, K. D. and </w:t>
      </w:r>
      <w:proofErr w:type="spellStart"/>
      <w:r w:rsidRPr="002D1C48">
        <w:rPr>
          <w:color w:val="000000"/>
          <w:sz w:val="20"/>
          <w:szCs w:val="20"/>
        </w:rPr>
        <w:t>Sreekanth</w:t>
      </w:r>
      <w:proofErr w:type="spellEnd"/>
      <w:r w:rsidRPr="002D1C48">
        <w:rPr>
          <w:color w:val="000000"/>
          <w:sz w:val="20"/>
          <w:szCs w:val="20"/>
        </w:rPr>
        <w:t>, T. V. M. (2010):</w:t>
      </w:r>
      <w:r w:rsidR="002D1C48">
        <w:rPr>
          <w:color w:val="000000"/>
          <w:sz w:val="20"/>
          <w:szCs w:val="20"/>
        </w:rPr>
        <w:t xml:space="preserve"> </w:t>
      </w:r>
      <w:r w:rsidRPr="002D1C48">
        <w:rPr>
          <w:color w:val="000000"/>
          <w:sz w:val="20"/>
          <w:szCs w:val="20"/>
        </w:rPr>
        <w:t xml:space="preserve">Heavy metals, occurrence and toxicity for plants: a review. Environ. Chem. </w:t>
      </w:r>
      <w:proofErr w:type="spellStart"/>
      <w:r w:rsidRPr="002D1C48">
        <w:rPr>
          <w:color w:val="000000"/>
          <w:sz w:val="20"/>
          <w:szCs w:val="20"/>
        </w:rPr>
        <w:t>Lett</w:t>
      </w:r>
      <w:proofErr w:type="spellEnd"/>
      <w:r w:rsidRPr="002D1C48">
        <w:rPr>
          <w:color w:val="000000"/>
          <w:sz w:val="20"/>
          <w:szCs w:val="20"/>
        </w:rPr>
        <w:t>., 8:199</w:t>
      </w:r>
      <w:r w:rsidR="0094199D" w:rsidRPr="002D1C48">
        <w:rPr>
          <w:color w:val="000000"/>
          <w:sz w:val="20"/>
          <w:szCs w:val="20"/>
        </w:rPr>
        <w:t xml:space="preserve"> </w:t>
      </w:r>
      <w:r w:rsidRPr="002D1C48">
        <w:rPr>
          <w:color w:val="000000"/>
          <w:sz w:val="20"/>
          <w:szCs w:val="20"/>
        </w:rPr>
        <w:t>–216.</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Nasrin</w:t>
      </w:r>
      <w:proofErr w:type="spellEnd"/>
      <w:r w:rsidRPr="002D1C48">
        <w:rPr>
          <w:color w:val="000000"/>
          <w:sz w:val="20"/>
          <w:szCs w:val="20"/>
        </w:rPr>
        <w:t>, N. (2013): Germination and seedling growth of maize (</w:t>
      </w:r>
      <w:proofErr w:type="spellStart"/>
      <w:r w:rsidRPr="002D1C48">
        <w:rPr>
          <w:i/>
          <w:iCs/>
          <w:color w:val="000000"/>
          <w:sz w:val="20"/>
          <w:szCs w:val="20"/>
        </w:rPr>
        <w:t>Zea</w:t>
      </w:r>
      <w:proofErr w:type="spellEnd"/>
      <w:r w:rsidRPr="002D1C48">
        <w:rPr>
          <w:i/>
          <w:iCs/>
          <w:color w:val="000000"/>
          <w:sz w:val="20"/>
          <w:szCs w:val="20"/>
        </w:rPr>
        <w:t xml:space="preserve"> </w:t>
      </w:r>
      <w:proofErr w:type="spellStart"/>
      <w:r w:rsidRPr="002D1C48">
        <w:rPr>
          <w:i/>
          <w:iCs/>
          <w:color w:val="000000"/>
          <w:sz w:val="20"/>
          <w:szCs w:val="20"/>
        </w:rPr>
        <w:t>mays</w:t>
      </w:r>
      <w:proofErr w:type="spellEnd"/>
      <w:r w:rsidRPr="002D1C48">
        <w:rPr>
          <w:color w:val="000000"/>
          <w:sz w:val="20"/>
          <w:szCs w:val="20"/>
        </w:rPr>
        <w:t xml:space="preserve"> L.) seeds in toxicity of aluminum and nickel. Merit Research Journal of Environmental Science and Toxicology, 1(5): 110-113.</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Nosko</w:t>
      </w:r>
      <w:proofErr w:type="spellEnd"/>
      <w:r w:rsidRPr="002D1C48">
        <w:rPr>
          <w:color w:val="000000"/>
          <w:sz w:val="20"/>
          <w:szCs w:val="20"/>
        </w:rPr>
        <w:t>, P.; Brassard, P.; Kramer, J. R. and Kershaw, K. A. (1988): The effect of aluminum on seed germination and early seedling establishment growth and respiration of white spruce (</w:t>
      </w:r>
      <w:proofErr w:type="spellStart"/>
      <w:r w:rsidRPr="002D1C48">
        <w:rPr>
          <w:i/>
          <w:iCs/>
          <w:color w:val="000000"/>
          <w:sz w:val="20"/>
          <w:szCs w:val="20"/>
        </w:rPr>
        <w:t>Picea</w:t>
      </w:r>
      <w:proofErr w:type="spellEnd"/>
      <w:r w:rsidRPr="002D1C48">
        <w:rPr>
          <w:i/>
          <w:iCs/>
          <w:color w:val="000000"/>
          <w:sz w:val="20"/>
          <w:szCs w:val="20"/>
        </w:rPr>
        <w:t xml:space="preserve"> </w:t>
      </w:r>
      <w:proofErr w:type="spellStart"/>
      <w:r w:rsidRPr="002D1C48">
        <w:rPr>
          <w:i/>
          <w:iCs/>
          <w:color w:val="000000"/>
          <w:sz w:val="20"/>
          <w:szCs w:val="20"/>
        </w:rPr>
        <w:t>glauca</w:t>
      </w:r>
      <w:proofErr w:type="spellEnd"/>
      <w:r w:rsidRPr="002D1C48">
        <w:rPr>
          <w:color w:val="000000"/>
          <w:sz w:val="20"/>
          <w:szCs w:val="20"/>
        </w:rPr>
        <w:t>). Can. J. Bot.</w:t>
      </w:r>
      <w:r w:rsidR="0094199D" w:rsidRPr="002D1C48">
        <w:rPr>
          <w:color w:val="000000"/>
          <w:sz w:val="20"/>
          <w:szCs w:val="20"/>
        </w:rPr>
        <w:t>,</w:t>
      </w:r>
      <w:r w:rsidRPr="002D1C48">
        <w:rPr>
          <w:color w:val="000000"/>
          <w:sz w:val="20"/>
          <w:szCs w:val="20"/>
        </w:rPr>
        <w:t xml:space="preserve"> 66: 2305-2310.</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Noya</w:t>
      </w:r>
      <w:proofErr w:type="spellEnd"/>
      <w:r w:rsidRPr="002D1C48">
        <w:rPr>
          <w:color w:val="000000"/>
          <w:sz w:val="20"/>
          <w:szCs w:val="20"/>
        </w:rPr>
        <w:t xml:space="preserve">, A. I.; </w:t>
      </w:r>
      <w:proofErr w:type="spellStart"/>
      <w:r w:rsidRPr="002D1C48">
        <w:rPr>
          <w:color w:val="000000"/>
          <w:sz w:val="20"/>
          <w:szCs w:val="20"/>
        </w:rPr>
        <w:t>Ghulamahdi</w:t>
      </w:r>
      <w:proofErr w:type="spellEnd"/>
      <w:r w:rsidRPr="002D1C48">
        <w:rPr>
          <w:color w:val="000000"/>
          <w:sz w:val="20"/>
          <w:szCs w:val="20"/>
        </w:rPr>
        <w:t xml:space="preserve">, M.; </w:t>
      </w:r>
      <w:proofErr w:type="spellStart"/>
      <w:r w:rsidRPr="002D1C48">
        <w:rPr>
          <w:color w:val="000000"/>
          <w:sz w:val="20"/>
          <w:szCs w:val="20"/>
        </w:rPr>
        <w:t>Sopandie</w:t>
      </w:r>
      <w:proofErr w:type="spellEnd"/>
      <w:r w:rsidRPr="002D1C48">
        <w:rPr>
          <w:color w:val="000000"/>
          <w:sz w:val="20"/>
          <w:szCs w:val="20"/>
        </w:rPr>
        <w:t xml:space="preserve">, D.; </w:t>
      </w:r>
      <w:proofErr w:type="spellStart"/>
      <w:r w:rsidRPr="002D1C48">
        <w:rPr>
          <w:color w:val="000000"/>
          <w:sz w:val="20"/>
          <w:szCs w:val="20"/>
        </w:rPr>
        <w:t>Sutandi</w:t>
      </w:r>
      <w:proofErr w:type="spellEnd"/>
      <w:r w:rsidRPr="002D1C48">
        <w:rPr>
          <w:color w:val="000000"/>
          <w:sz w:val="20"/>
          <w:szCs w:val="20"/>
        </w:rPr>
        <w:t xml:space="preserve">, A. and </w:t>
      </w:r>
      <w:proofErr w:type="spellStart"/>
      <w:r w:rsidRPr="002D1C48">
        <w:rPr>
          <w:color w:val="000000"/>
          <w:sz w:val="20"/>
          <w:szCs w:val="20"/>
        </w:rPr>
        <w:t>Melati</w:t>
      </w:r>
      <w:proofErr w:type="spellEnd"/>
      <w:r w:rsidRPr="002D1C48">
        <w:rPr>
          <w:color w:val="000000"/>
          <w:sz w:val="20"/>
          <w:szCs w:val="20"/>
        </w:rPr>
        <w:t xml:space="preserve">, M. (2014): Interactive effect of aluminum and iron on several soybean </w:t>
      </w:r>
      <w:proofErr w:type="gramStart"/>
      <w:r w:rsidRPr="002D1C48">
        <w:rPr>
          <w:color w:val="000000"/>
          <w:sz w:val="20"/>
          <w:szCs w:val="20"/>
        </w:rPr>
        <w:t>genotype</w:t>
      </w:r>
      <w:proofErr w:type="gramEnd"/>
      <w:r w:rsidRPr="002D1C48">
        <w:rPr>
          <w:color w:val="000000"/>
          <w:sz w:val="20"/>
          <w:szCs w:val="20"/>
        </w:rPr>
        <w:t xml:space="preserve"> grown in nutrient solution. Asian Journal of Plant Sciences, 13(1): 18-25.</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Olaniran</w:t>
      </w:r>
      <w:proofErr w:type="spellEnd"/>
      <w:r w:rsidRPr="002D1C48">
        <w:rPr>
          <w:color w:val="000000"/>
          <w:sz w:val="20"/>
          <w:szCs w:val="20"/>
        </w:rPr>
        <w:t xml:space="preserve">, A. O.; </w:t>
      </w:r>
      <w:proofErr w:type="spellStart"/>
      <w:r w:rsidRPr="002D1C48">
        <w:rPr>
          <w:color w:val="000000"/>
          <w:sz w:val="20"/>
          <w:szCs w:val="20"/>
        </w:rPr>
        <w:t>Balgobind</w:t>
      </w:r>
      <w:proofErr w:type="spellEnd"/>
      <w:r w:rsidRPr="002D1C48">
        <w:rPr>
          <w:color w:val="000000"/>
          <w:sz w:val="20"/>
          <w:szCs w:val="20"/>
        </w:rPr>
        <w:t xml:space="preserve">, A. and </w:t>
      </w:r>
      <w:proofErr w:type="spellStart"/>
      <w:r w:rsidRPr="002D1C48">
        <w:rPr>
          <w:color w:val="000000"/>
          <w:sz w:val="20"/>
          <w:szCs w:val="20"/>
        </w:rPr>
        <w:t>Pillay</w:t>
      </w:r>
      <w:proofErr w:type="spellEnd"/>
      <w:r w:rsidRPr="002D1C48">
        <w:rPr>
          <w:color w:val="000000"/>
          <w:sz w:val="20"/>
          <w:szCs w:val="20"/>
        </w:rPr>
        <w:t>, B. (2013): Bioavailability of heavy metals in soil: impact on microbial biodegradation of organic compounds and possible improvement strategies. Int. J. Mol. Sci., 14(5): 10197</w:t>
      </w:r>
      <w:r w:rsidR="0094199D" w:rsidRPr="002D1C48">
        <w:rPr>
          <w:color w:val="000000"/>
          <w:sz w:val="20"/>
          <w:szCs w:val="20"/>
        </w:rPr>
        <w:t xml:space="preserve"> </w:t>
      </w:r>
      <w:r w:rsidRPr="002D1C48">
        <w:rPr>
          <w:color w:val="000000"/>
          <w:sz w:val="20"/>
          <w:szCs w:val="20"/>
        </w:rPr>
        <w:t>–</w:t>
      </w:r>
      <w:r w:rsidR="0094199D" w:rsidRPr="002D1C48">
        <w:rPr>
          <w:color w:val="000000"/>
          <w:sz w:val="20"/>
          <w:szCs w:val="20"/>
        </w:rPr>
        <w:t xml:space="preserve"> </w:t>
      </w:r>
      <w:r w:rsidRPr="002D1C48">
        <w:rPr>
          <w:color w:val="000000"/>
          <w:sz w:val="20"/>
          <w:szCs w:val="20"/>
        </w:rPr>
        <w:t>10228.</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Palmieri</w:t>
      </w:r>
      <w:proofErr w:type="spellEnd"/>
      <w:r w:rsidRPr="002D1C48">
        <w:rPr>
          <w:color w:val="000000"/>
          <w:sz w:val="20"/>
          <w:szCs w:val="20"/>
        </w:rPr>
        <w:t xml:space="preserve">, M. J.; </w:t>
      </w:r>
      <w:proofErr w:type="spellStart"/>
      <w:r w:rsidRPr="002D1C48">
        <w:rPr>
          <w:color w:val="000000"/>
          <w:sz w:val="20"/>
          <w:szCs w:val="20"/>
        </w:rPr>
        <w:t>Luberb</w:t>
      </w:r>
      <w:proofErr w:type="spellEnd"/>
      <w:r w:rsidRPr="002D1C48">
        <w:rPr>
          <w:color w:val="000000"/>
          <w:sz w:val="20"/>
          <w:szCs w:val="20"/>
        </w:rPr>
        <w:t>, J.; Andrade-</w:t>
      </w:r>
      <w:proofErr w:type="spellStart"/>
      <w:r w:rsidRPr="002D1C48">
        <w:rPr>
          <w:color w:val="000000"/>
          <w:sz w:val="20"/>
          <w:szCs w:val="20"/>
        </w:rPr>
        <w:t>Vieiraa</w:t>
      </w:r>
      <w:proofErr w:type="spellEnd"/>
      <w:r w:rsidRPr="002D1C48">
        <w:rPr>
          <w:color w:val="000000"/>
          <w:sz w:val="20"/>
          <w:szCs w:val="20"/>
        </w:rPr>
        <w:t xml:space="preserve">, L. F.; </w:t>
      </w:r>
      <w:proofErr w:type="spellStart"/>
      <w:r w:rsidRPr="002D1C48">
        <w:rPr>
          <w:color w:val="000000"/>
          <w:sz w:val="20"/>
          <w:szCs w:val="20"/>
        </w:rPr>
        <w:t>Davidea</w:t>
      </w:r>
      <w:proofErr w:type="spellEnd"/>
      <w:r w:rsidRPr="002D1C48">
        <w:rPr>
          <w:color w:val="000000"/>
          <w:sz w:val="20"/>
          <w:szCs w:val="20"/>
        </w:rPr>
        <w:t>,</w:t>
      </w:r>
      <w:r w:rsidR="0094199D" w:rsidRPr="002D1C48">
        <w:rPr>
          <w:color w:val="000000"/>
          <w:sz w:val="20"/>
          <w:szCs w:val="20"/>
        </w:rPr>
        <w:t xml:space="preserve"> </w:t>
      </w:r>
      <w:r w:rsidRPr="002D1C48">
        <w:rPr>
          <w:color w:val="000000"/>
          <w:sz w:val="20"/>
          <w:szCs w:val="20"/>
        </w:rPr>
        <w:t xml:space="preserve">L. C. (2014): </w:t>
      </w:r>
      <w:proofErr w:type="spellStart"/>
      <w:r w:rsidRPr="002D1C48">
        <w:rPr>
          <w:color w:val="000000"/>
          <w:sz w:val="20"/>
          <w:szCs w:val="20"/>
        </w:rPr>
        <w:t>Cytotoxic</w:t>
      </w:r>
      <w:proofErr w:type="spellEnd"/>
      <w:r w:rsidRPr="002D1C48">
        <w:rPr>
          <w:color w:val="000000"/>
          <w:sz w:val="20"/>
          <w:szCs w:val="20"/>
        </w:rPr>
        <w:t xml:space="preserve"> and </w:t>
      </w:r>
      <w:proofErr w:type="spellStart"/>
      <w:r w:rsidRPr="002D1C48">
        <w:rPr>
          <w:color w:val="000000"/>
          <w:sz w:val="20"/>
          <w:szCs w:val="20"/>
        </w:rPr>
        <w:t>phytotoxic</w:t>
      </w:r>
      <w:proofErr w:type="spellEnd"/>
      <w:r w:rsidRPr="002D1C48">
        <w:rPr>
          <w:color w:val="000000"/>
          <w:sz w:val="20"/>
          <w:szCs w:val="20"/>
        </w:rPr>
        <w:t xml:space="preserve"> effects of the main chemical components of spent pot-liner: A comparative approach.</w:t>
      </w:r>
      <w:r w:rsidR="002D1C48">
        <w:rPr>
          <w:color w:val="000000"/>
          <w:sz w:val="20"/>
          <w:szCs w:val="20"/>
        </w:rPr>
        <w:t xml:space="preserve"> </w:t>
      </w:r>
      <w:r w:rsidRPr="002D1C48">
        <w:rPr>
          <w:color w:val="000000"/>
          <w:sz w:val="20"/>
          <w:szCs w:val="20"/>
        </w:rPr>
        <w:t xml:space="preserve">Mutation Research, </w:t>
      </w:r>
      <w:r w:rsidR="0094199D" w:rsidRPr="002D1C48">
        <w:rPr>
          <w:color w:val="000000"/>
          <w:sz w:val="20"/>
          <w:szCs w:val="20"/>
        </w:rPr>
        <w:t xml:space="preserve">763: </w:t>
      </w:r>
      <w:r w:rsidRPr="002D1C48">
        <w:rPr>
          <w:color w:val="000000"/>
          <w:sz w:val="20"/>
          <w:szCs w:val="20"/>
        </w:rPr>
        <w:t>30</w:t>
      </w:r>
      <w:r w:rsidR="0094199D" w:rsidRPr="002D1C48">
        <w:rPr>
          <w:color w:val="000000"/>
          <w:sz w:val="20"/>
          <w:szCs w:val="20"/>
        </w:rPr>
        <w:t xml:space="preserve"> </w:t>
      </w:r>
      <w:r w:rsidRPr="002D1C48">
        <w:rPr>
          <w:color w:val="000000"/>
          <w:sz w:val="20"/>
          <w:szCs w:val="20"/>
        </w:rPr>
        <w:t>–</w:t>
      </w:r>
      <w:r w:rsidR="0094199D" w:rsidRPr="002D1C48">
        <w:rPr>
          <w:color w:val="000000"/>
          <w:sz w:val="20"/>
          <w:szCs w:val="20"/>
        </w:rPr>
        <w:t xml:space="preserve"> </w:t>
      </w:r>
      <w:r w:rsidRPr="002D1C48">
        <w:rPr>
          <w:color w:val="000000"/>
          <w:sz w:val="20"/>
          <w:szCs w:val="20"/>
        </w:rPr>
        <w:t>35.</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Pan, J.</w:t>
      </w:r>
      <w:r w:rsidR="0094199D" w:rsidRPr="002D1C48">
        <w:rPr>
          <w:color w:val="000000"/>
          <w:sz w:val="20"/>
          <w:szCs w:val="20"/>
        </w:rPr>
        <w:t xml:space="preserve"> </w:t>
      </w:r>
      <w:r w:rsidRPr="002D1C48">
        <w:rPr>
          <w:color w:val="000000"/>
          <w:sz w:val="20"/>
          <w:szCs w:val="20"/>
        </w:rPr>
        <w:t>W.; Zhu, M.</w:t>
      </w:r>
      <w:r w:rsidR="0094199D" w:rsidRPr="002D1C48">
        <w:rPr>
          <w:color w:val="000000"/>
          <w:sz w:val="20"/>
          <w:szCs w:val="20"/>
        </w:rPr>
        <w:t xml:space="preserve"> </w:t>
      </w:r>
      <w:r w:rsidRPr="002D1C48">
        <w:rPr>
          <w:color w:val="000000"/>
          <w:sz w:val="20"/>
          <w:szCs w:val="20"/>
        </w:rPr>
        <w:t>Y. and Chen, H. (2001):</w:t>
      </w:r>
      <w:r w:rsidR="002D1C48">
        <w:rPr>
          <w:color w:val="000000"/>
          <w:sz w:val="20"/>
          <w:szCs w:val="20"/>
        </w:rPr>
        <w:t xml:space="preserve"> </w:t>
      </w:r>
      <w:r w:rsidRPr="002D1C48">
        <w:rPr>
          <w:color w:val="000000"/>
          <w:sz w:val="20"/>
          <w:szCs w:val="20"/>
        </w:rPr>
        <w:t>Aluminum- induced cell death in root-tip cells of barley.</w:t>
      </w:r>
      <w:r w:rsidR="002D1C48">
        <w:rPr>
          <w:i/>
          <w:iCs/>
          <w:color w:val="000000"/>
          <w:sz w:val="20"/>
          <w:szCs w:val="20"/>
        </w:rPr>
        <w:t xml:space="preserve"> </w:t>
      </w:r>
      <w:r w:rsidRPr="002D1C48">
        <w:rPr>
          <w:color w:val="000000"/>
          <w:sz w:val="20"/>
          <w:szCs w:val="20"/>
        </w:rPr>
        <w:t>Environmental and Experimental Botany, 46: 71-79.</w:t>
      </w:r>
    </w:p>
    <w:p w:rsidR="00312EC3" w:rsidRPr="002D1C48" w:rsidRDefault="00312EC3" w:rsidP="00A2215D">
      <w:pPr>
        <w:numPr>
          <w:ilvl w:val="0"/>
          <w:numId w:val="5"/>
        </w:numPr>
        <w:snapToGrid w:val="0"/>
        <w:ind w:left="425" w:hanging="425"/>
        <w:jc w:val="both"/>
        <w:rPr>
          <w:color w:val="000000"/>
          <w:sz w:val="20"/>
          <w:szCs w:val="20"/>
          <w:lang w:bidi="ar-EG"/>
        </w:rPr>
      </w:pPr>
      <w:r w:rsidRPr="002D1C48">
        <w:rPr>
          <w:color w:val="000000"/>
          <w:sz w:val="20"/>
          <w:szCs w:val="20"/>
        </w:rPr>
        <w:t xml:space="preserve">Panda, B. B. and Panda, K. K. (2002): </w:t>
      </w:r>
      <w:proofErr w:type="spellStart"/>
      <w:r w:rsidRPr="002D1C48">
        <w:rPr>
          <w:color w:val="000000"/>
          <w:sz w:val="20"/>
          <w:szCs w:val="20"/>
        </w:rPr>
        <w:t>Genotoxicity</w:t>
      </w:r>
      <w:proofErr w:type="spellEnd"/>
      <w:r w:rsidRPr="002D1C48">
        <w:rPr>
          <w:color w:val="000000"/>
          <w:sz w:val="20"/>
          <w:szCs w:val="20"/>
        </w:rPr>
        <w:t xml:space="preserve"> and </w:t>
      </w:r>
      <w:proofErr w:type="spellStart"/>
      <w:r w:rsidRPr="002D1C48">
        <w:rPr>
          <w:color w:val="000000"/>
          <w:sz w:val="20"/>
          <w:szCs w:val="20"/>
        </w:rPr>
        <w:t>mutagenicity</w:t>
      </w:r>
      <w:proofErr w:type="spellEnd"/>
      <w:r w:rsidRPr="002D1C48">
        <w:rPr>
          <w:color w:val="000000"/>
          <w:sz w:val="20"/>
          <w:szCs w:val="20"/>
        </w:rPr>
        <w:t xml:space="preserve"> of metals in plants. In: M</w:t>
      </w:r>
      <w:r w:rsidR="0094199D" w:rsidRPr="002D1C48">
        <w:rPr>
          <w:color w:val="000000"/>
          <w:sz w:val="20"/>
          <w:szCs w:val="20"/>
        </w:rPr>
        <w:t xml:space="preserve">. </w:t>
      </w:r>
      <w:r w:rsidRPr="002D1C48">
        <w:rPr>
          <w:color w:val="000000"/>
          <w:sz w:val="20"/>
          <w:szCs w:val="20"/>
        </w:rPr>
        <w:t>N.</w:t>
      </w:r>
      <w:r w:rsidR="0094199D" w:rsidRPr="002D1C48">
        <w:rPr>
          <w:color w:val="000000"/>
          <w:sz w:val="20"/>
          <w:szCs w:val="20"/>
        </w:rPr>
        <w:t xml:space="preserve"> </w:t>
      </w:r>
      <w:r w:rsidRPr="002D1C48">
        <w:rPr>
          <w:color w:val="000000"/>
          <w:sz w:val="20"/>
          <w:szCs w:val="20"/>
        </w:rPr>
        <w:t xml:space="preserve">V. Prasad &amp; K. </w:t>
      </w:r>
      <w:proofErr w:type="spellStart"/>
      <w:r w:rsidRPr="002D1C48">
        <w:rPr>
          <w:color w:val="000000"/>
          <w:sz w:val="20"/>
          <w:szCs w:val="20"/>
        </w:rPr>
        <w:t>Strzalka</w:t>
      </w:r>
      <w:proofErr w:type="spellEnd"/>
      <w:r w:rsidRPr="002D1C48">
        <w:rPr>
          <w:color w:val="000000"/>
          <w:sz w:val="20"/>
          <w:szCs w:val="20"/>
        </w:rPr>
        <w:t xml:space="preserve"> (Eds.), </w:t>
      </w:r>
      <w:r w:rsidRPr="002D1C48">
        <w:rPr>
          <w:i/>
          <w:iCs/>
          <w:color w:val="000000"/>
          <w:sz w:val="20"/>
          <w:szCs w:val="20"/>
        </w:rPr>
        <w:t>Physiology and Biochemistry of Metal Toxicity and Tolerance in Plants</w:t>
      </w:r>
      <w:r w:rsidRPr="002D1C48">
        <w:rPr>
          <w:color w:val="000000"/>
          <w:sz w:val="20"/>
          <w:szCs w:val="20"/>
        </w:rPr>
        <w:t xml:space="preserve">, </w:t>
      </w:r>
      <w:proofErr w:type="spellStart"/>
      <w:r w:rsidRPr="002D1C48">
        <w:rPr>
          <w:color w:val="000000"/>
          <w:sz w:val="20"/>
          <w:szCs w:val="20"/>
        </w:rPr>
        <w:t>Kluwer</w:t>
      </w:r>
      <w:proofErr w:type="spellEnd"/>
      <w:r w:rsidRPr="002D1C48">
        <w:rPr>
          <w:color w:val="000000"/>
          <w:sz w:val="20"/>
          <w:szCs w:val="20"/>
        </w:rPr>
        <w:t xml:space="preserve"> Academic Publishers, </w:t>
      </w:r>
      <w:proofErr w:type="spellStart"/>
      <w:r w:rsidRPr="002D1C48">
        <w:rPr>
          <w:color w:val="000000"/>
          <w:sz w:val="20"/>
          <w:szCs w:val="20"/>
        </w:rPr>
        <w:t>Amsterdam</w:t>
      </w:r>
      <w:proofErr w:type="gramStart"/>
      <w:r w:rsidRPr="002D1C48">
        <w:rPr>
          <w:color w:val="000000"/>
          <w:sz w:val="20"/>
          <w:szCs w:val="20"/>
        </w:rPr>
        <w:t>,The</w:t>
      </w:r>
      <w:proofErr w:type="spellEnd"/>
      <w:proofErr w:type="gramEnd"/>
      <w:r w:rsidRPr="002D1C48">
        <w:rPr>
          <w:color w:val="000000"/>
          <w:sz w:val="20"/>
          <w:szCs w:val="20"/>
        </w:rPr>
        <w:t xml:space="preserve"> Netherlands, pp. 95–414.</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lastRenderedPageBreak/>
        <w:t xml:space="preserve">Panda, S. K.; </w:t>
      </w:r>
      <w:proofErr w:type="spellStart"/>
      <w:r w:rsidRPr="002D1C48">
        <w:rPr>
          <w:color w:val="000000"/>
          <w:sz w:val="20"/>
          <w:szCs w:val="20"/>
        </w:rPr>
        <w:t>Baluska</w:t>
      </w:r>
      <w:proofErr w:type="spellEnd"/>
      <w:r w:rsidRPr="002D1C48">
        <w:rPr>
          <w:color w:val="000000"/>
          <w:sz w:val="20"/>
          <w:szCs w:val="20"/>
        </w:rPr>
        <w:t>, F. and Matsumoto, H. 2009. Aluminum stress signaling in plants. Plant Signaling Behavior, 4</w:t>
      </w:r>
      <w:r w:rsidR="0094199D" w:rsidRPr="002D1C48">
        <w:rPr>
          <w:color w:val="000000"/>
          <w:sz w:val="20"/>
          <w:szCs w:val="20"/>
        </w:rPr>
        <w:t xml:space="preserve"> </w:t>
      </w:r>
      <w:r w:rsidRPr="002D1C48">
        <w:rPr>
          <w:color w:val="000000"/>
          <w:sz w:val="20"/>
          <w:szCs w:val="20"/>
        </w:rPr>
        <w:t>(7): 592</w:t>
      </w:r>
      <w:r w:rsidR="0094199D" w:rsidRPr="002D1C48">
        <w:rPr>
          <w:color w:val="000000"/>
          <w:sz w:val="20"/>
          <w:szCs w:val="20"/>
        </w:rPr>
        <w:t xml:space="preserve"> </w:t>
      </w:r>
      <w:r w:rsidRPr="002D1C48">
        <w:rPr>
          <w:color w:val="000000"/>
          <w:sz w:val="20"/>
          <w:szCs w:val="20"/>
        </w:rPr>
        <w:t>–</w:t>
      </w:r>
      <w:r w:rsidR="0094199D" w:rsidRPr="002D1C48">
        <w:rPr>
          <w:color w:val="000000"/>
          <w:sz w:val="20"/>
          <w:szCs w:val="20"/>
        </w:rPr>
        <w:t xml:space="preserve"> </w:t>
      </w:r>
      <w:r w:rsidRPr="002D1C48">
        <w:rPr>
          <w:color w:val="000000"/>
          <w:sz w:val="20"/>
          <w:szCs w:val="20"/>
        </w:rPr>
        <w:t>597.</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Pandey</w:t>
      </w:r>
      <w:proofErr w:type="spellEnd"/>
      <w:r w:rsidRPr="002D1C48">
        <w:rPr>
          <w:color w:val="000000"/>
          <w:sz w:val="20"/>
          <w:szCs w:val="20"/>
        </w:rPr>
        <w:t xml:space="preserve">, R. M. and </w:t>
      </w:r>
      <w:proofErr w:type="spellStart"/>
      <w:r w:rsidRPr="002D1C48">
        <w:rPr>
          <w:color w:val="000000"/>
          <w:sz w:val="20"/>
          <w:szCs w:val="20"/>
        </w:rPr>
        <w:t>Upadhyay</w:t>
      </w:r>
      <w:proofErr w:type="spellEnd"/>
      <w:r w:rsidRPr="002D1C48">
        <w:rPr>
          <w:color w:val="000000"/>
          <w:sz w:val="20"/>
          <w:szCs w:val="20"/>
        </w:rPr>
        <w:t xml:space="preserve">, S. K. (2010): Cytological effect of heavy metals on root </w:t>
      </w:r>
      <w:proofErr w:type="spellStart"/>
      <w:r w:rsidRPr="002D1C48">
        <w:rPr>
          <w:color w:val="000000"/>
          <w:sz w:val="20"/>
          <w:szCs w:val="20"/>
        </w:rPr>
        <w:t>meristem</w:t>
      </w:r>
      <w:proofErr w:type="spellEnd"/>
      <w:r w:rsidRPr="002D1C48">
        <w:rPr>
          <w:color w:val="000000"/>
          <w:sz w:val="20"/>
          <w:szCs w:val="20"/>
        </w:rPr>
        <w:t xml:space="preserve"> cells of </w:t>
      </w:r>
      <w:proofErr w:type="spellStart"/>
      <w:r w:rsidRPr="002D1C48">
        <w:rPr>
          <w:i/>
          <w:iCs/>
          <w:color w:val="000000"/>
          <w:sz w:val="20"/>
          <w:szCs w:val="20"/>
        </w:rPr>
        <w:t>Vicia</w:t>
      </w:r>
      <w:proofErr w:type="spellEnd"/>
      <w:r w:rsidRPr="002D1C48">
        <w:rPr>
          <w:i/>
          <w:iCs/>
          <w:color w:val="000000"/>
          <w:sz w:val="20"/>
          <w:szCs w:val="20"/>
        </w:rPr>
        <w:t xml:space="preserve"> </w:t>
      </w:r>
      <w:proofErr w:type="spellStart"/>
      <w:r w:rsidRPr="002D1C48">
        <w:rPr>
          <w:i/>
          <w:iCs/>
          <w:color w:val="000000"/>
          <w:sz w:val="20"/>
          <w:szCs w:val="20"/>
        </w:rPr>
        <w:t>faba</w:t>
      </w:r>
      <w:proofErr w:type="spellEnd"/>
      <w:r w:rsidRPr="002D1C48">
        <w:rPr>
          <w:color w:val="000000"/>
          <w:sz w:val="20"/>
          <w:szCs w:val="20"/>
        </w:rPr>
        <w:t xml:space="preserve"> L.</w:t>
      </w:r>
      <w:r w:rsidR="0094199D" w:rsidRPr="002D1C48">
        <w:rPr>
          <w:color w:val="000000"/>
          <w:sz w:val="20"/>
          <w:szCs w:val="20"/>
        </w:rPr>
        <w:t xml:space="preserve"> </w:t>
      </w:r>
      <w:r w:rsidRPr="002D1C48">
        <w:rPr>
          <w:color w:val="000000"/>
          <w:sz w:val="20"/>
          <w:szCs w:val="20"/>
        </w:rPr>
        <w:t>Toxicological &amp; Environmental Chemistry, 92(1): 89 – 96.</w:t>
      </w:r>
    </w:p>
    <w:p w:rsidR="00312EC3" w:rsidRPr="002D1C48" w:rsidRDefault="00312EC3" w:rsidP="00A2215D">
      <w:pPr>
        <w:numPr>
          <w:ilvl w:val="0"/>
          <w:numId w:val="5"/>
        </w:numPr>
        <w:snapToGrid w:val="0"/>
        <w:ind w:left="425" w:hanging="425"/>
        <w:jc w:val="both"/>
        <w:rPr>
          <w:rFonts w:eastAsia="Times New Roman"/>
          <w:color w:val="000000"/>
          <w:sz w:val="20"/>
          <w:szCs w:val="20"/>
          <w:lang w:val="en-GB"/>
        </w:rPr>
      </w:pPr>
      <w:proofErr w:type="spellStart"/>
      <w:r w:rsidRPr="002D1C48">
        <w:rPr>
          <w:color w:val="000000"/>
          <w:sz w:val="20"/>
          <w:szCs w:val="20"/>
        </w:rPr>
        <w:t>Patra</w:t>
      </w:r>
      <w:proofErr w:type="spellEnd"/>
      <w:r w:rsidRPr="002D1C48">
        <w:rPr>
          <w:color w:val="000000"/>
          <w:sz w:val="20"/>
          <w:szCs w:val="20"/>
        </w:rPr>
        <w:t xml:space="preserve">, J.; </w:t>
      </w:r>
      <w:proofErr w:type="spellStart"/>
      <w:r w:rsidRPr="002D1C48">
        <w:rPr>
          <w:color w:val="000000"/>
          <w:sz w:val="20"/>
          <w:szCs w:val="20"/>
        </w:rPr>
        <w:t>Baisakhi</w:t>
      </w:r>
      <w:proofErr w:type="spellEnd"/>
      <w:r w:rsidRPr="002D1C48">
        <w:rPr>
          <w:color w:val="000000"/>
          <w:sz w:val="20"/>
          <w:szCs w:val="20"/>
        </w:rPr>
        <w:t xml:space="preserve">, B.; </w:t>
      </w:r>
      <w:proofErr w:type="spellStart"/>
      <w:r w:rsidRPr="002D1C48">
        <w:rPr>
          <w:color w:val="000000"/>
          <w:sz w:val="20"/>
          <w:szCs w:val="20"/>
        </w:rPr>
        <w:t>Mohapatro</w:t>
      </w:r>
      <w:proofErr w:type="spellEnd"/>
      <w:r w:rsidRPr="002D1C48">
        <w:rPr>
          <w:color w:val="000000"/>
          <w:sz w:val="20"/>
          <w:szCs w:val="20"/>
        </w:rPr>
        <w:t xml:space="preserve">, M. K. and Panda, B. B. (2000): </w:t>
      </w:r>
      <w:proofErr w:type="spellStart"/>
      <w:r w:rsidRPr="002D1C48">
        <w:rPr>
          <w:color w:val="000000"/>
          <w:sz w:val="20"/>
          <w:szCs w:val="20"/>
        </w:rPr>
        <w:t>Aluminium</w:t>
      </w:r>
      <w:proofErr w:type="spellEnd"/>
      <w:r w:rsidRPr="002D1C48">
        <w:rPr>
          <w:color w:val="000000"/>
          <w:sz w:val="20"/>
          <w:szCs w:val="20"/>
        </w:rPr>
        <w:t xml:space="preserve"> triggers </w:t>
      </w:r>
      <w:proofErr w:type="spellStart"/>
      <w:r w:rsidRPr="002D1C48">
        <w:rPr>
          <w:color w:val="000000"/>
          <w:sz w:val="20"/>
          <w:szCs w:val="20"/>
        </w:rPr>
        <w:t>genotoxic</w:t>
      </w:r>
      <w:proofErr w:type="spellEnd"/>
      <w:r w:rsidRPr="002D1C48">
        <w:rPr>
          <w:color w:val="000000"/>
          <w:sz w:val="20"/>
          <w:szCs w:val="20"/>
        </w:rPr>
        <w:t xml:space="preserve"> adaptation to methyl mercuric chloride and </w:t>
      </w:r>
      <w:proofErr w:type="spellStart"/>
      <w:r w:rsidRPr="002D1C48">
        <w:rPr>
          <w:color w:val="000000"/>
          <w:sz w:val="20"/>
          <w:szCs w:val="20"/>
        </w:rPr>
        <w:t>ethylmethane</w:t>
      </w:r>
      <w:proofErr w:type="spellEnd"/>
      <w:r w:rsidRPr="002D1C48">
        <w:rPr>
          <w:color w:val="000000"/>
          <w:sz w:val="20"/>
          <w:szCs w:val="20"/>
        </w:rPr>
        <w:t xml:space="preserve"> </w:t>
      </w:r>
      <w:proofErr w:type="spellStart"/>
      <w:r w:rsidRPr="002D1C48">
        <w:rPr>
          <w:color w:val="000000"/>
          <w:sz w:val="20"/>
          <w:szCs w:val="20"/>
        </w:rPr>
        <w:t>sulfonate</w:t>
      </w:r>
      <w:proofErr w:type="spellEnd"/>
      <w:r w:rsidRPr="002D1C48">
        <w:rPr>
          <w:color w:val="000000"/>
          <w:sz w:val="20"/>
          <w:szCs w:val="20"/>
        </w:rPr>
        <w:t xml:space="preserve">, but not to </w:t>
      </w:r>
      <w:proofErr w:type="spellStart"/>
      <w:r w:rsidRPr="002D1C48">
        <w:rPr>
          <w:color w:val="000000"/>
          <w:sz w:val="20"/>
          <w:szCs w:val="20"/>
        </w:rPr>
        <w:t>maleic</w:t>
      </w:r>
      <w:proofErr w:type="spellEnd"/>
      <w:r w:rsidRPr="002D1C48">
        <w:rPr>
          <w:color w:val="000000"/>
          <w:sz w:val="20"/>
          <w:szCs w:val="20"/>
        </w:rPr>
        <w:t xml:space="preserve"> </w:t>
      </w:r>
      <w:proofErr w:type="spellStart"/>
      <w:r w:rsidRPr="002D1C48">
        <w:rPr>
          <w:color w:val="000000"/>
          <w:sz w:val="20"/>
          <w:szCs w:val="20"/>
        </w:rPr>
        <w:t>hydrazide</w:t>
      </w:r>
      <w:proofErr w:type="spellEnd"/>
      <w:r w:rsidRPr="002D1C48">
        <w:rPr>
          <w:color w:val="000000"/>
          <w:sz w:val="20"/>
          <w:szCs w:val="20"/>
        </w:rPr>
        <w:t xml:space="preserve"> in plant cells </w:t>
      </w:r>
      <w:r w:rsidRPr="002D1C48">
        <w:rPr>
          <w:i/>
          <w:iCs/>
          <w:color w:val="000000"/>
          <w:sz w:val="20"/>
          <w:szCs w:val="20"/>
        </w:rPr>
        <w:t>In Vivo</w:t>
      </w:r>
      <w:r w:rsidRPr="002D1C48">
        <w:rPr>
          <w:color w:val="000000"/>
          <w:sz w:val="20"/>
          <w:szCs w:val="20"/>
        </w:rPr>
        <w:t xml:space="preserve">. </w:t>
      </w:r>
      <w:proofErr w:type="spellStart"/>
      <w:r w:rsidRPr="002D1C48">
        <w:rPr>
          <w:color w:val="000000"/>
          <w:sz w:val="20"/>
          <w:szCs w:val="20"/>
        </w:rPr>
        <w:t>Mutat</w:t>
      </w:r>
      <w:proofErr w:type="spellEnd"/>
      <w:r w:rsidRPr="002D1C48">
        <w:rPr>
          <w:color w:val="000000"/>
          <w:sz w:val="20"/>
          <w:szCs w:val="20"/>
        </w:rPr>
        <w:t>. Res., 43: 51–59.</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Peixoto</w:t>
      </w:r>
      <w:proofErr w:type="spellEnd"/>
      <w:r w:rsidRPr="002D1C48">
        <w:rPr>
          <w:color w:val="000000"/>
          <w:sz w:val="20"/>
          <w:szCs w:val="20"/>
        </w:rPr>
        <w:t xml:space="preserve">, P. H. P.; </w:t>
      </w:r>
      <w:proofErr w:type="spellStart"/>
      <w:r w:rsidRPr="002D1C48">
        <w:rPr>
          <w:color w:val="000000"/>
          <w:sz w:val="20"/>
          <w:szCs w:val="20"/>
        </w:rPr>
        <w:t>Cambraia</w:t>
      </w:r>
      <w:proofErr w:type="spellEnd"/>
      <w:r w:rsidRPr="002D1C48">
        <w:rPr>
          <w:color w:val="000000"/>
          <w:sz w:val="20"/>
          <w:szCs w:val="20"/>
        </w:rPr>
        <w:t xml:space="preserve">, J.; </w:t>
      </w:r>
      <w:proofErr w:type="spellStart"/>
      <w:r w:rsidRPr="002D1C48">
        <w:rPr>
          <w:color w:val="000000"/>
          <w:sz w:val="20"/>
          <w:szCs w:val="20"/>
        </w:rPr>
        <w:t>Santanna</w:t>
      </w:r>
      <w:proofErr w:type="spellEnd"/>
      <w:r w:rsidRPr="002D1C48">
        <w:rPr>
          <w:color w:val="000000"/>
          <w:sz w:val="20"/>
          <w:szCs w:val="20"/>
        </w:rPr>
        <w:t xml:space="preserve">, R.; </w:t>
      </w:r>
      <w:proofErr w:type="spellStart"/>
      <w:r w:rsidRPr="002D1C48">
        <w:rPr>
          <w:color w:val="000000"/>
          <w:sz w:val="20"/>
          <w:szCs w:val="20"/>
        </w:rPr>
        <w:t>Mosquim</w:t>
      </w:r>
      <w:proofErr w:type="spellEnd"/>
      <w:r w:rsidRPr="002D1C48">
        <w:rPr>
          <w:color w:val="000000"/>
          <w:sz w:val="20"/>
          <w:szCs w:val="20"/>
        </w:rPr>
        <w:t xml:space="preserve">, P. R. and </w:t>
      </w:r>
      <w:proofErr w:type="spellStart"/>
      <w:r w:rsidRPr="002D1C48">
        <w:rPr>
          <w:color w:val="000000"/>
          <w:sz w:val="20"/>
          <w:szCs w:val="20"/>
        </w:rPr>
        <w:t>Moreira</w:t>
      </w:r>
      <w:proofErr w:type="spellEnd"/>
      <w:r w:rsidRPr="002D1C48">
        <w:rPr>
          <w:color w:val="000000"/>
          <w:sz w:val="20"/>
          <w:szCs w:val="20"/>
        </w:rPr>
        <w:t xml:space="preserve">, M. A. (2001): Aluminum effects on fatty acid composition and lipid </w:t>
      </w:r>
      <w:proofErr w:type="spellStart"/>
      <w:r w:rsidRPr="002D1C48">
        <w:rPr>
          <w:color w:val="000000"/>
          <w:sz w:val="20"/>
          <w:szCs w:val="20"/>
        </w:rPr>
        <w:t>peroxidation</w:t>
      </w:r>
      <w:proofErr w:type="spellEnd"/>
      <w:r w:rsidRPr="002D1C48">
        <w:rPr>
          <w:color w:val="000000"/>
          <w:sz w:val="20"/>
          <w:szCs w:val="20"/>
        </w:rPr>
        <w:t xml:space="preserve"> of a purified plasma membrane fraction of root apices of two sorghum cultivars. Journal of Plant Nutrition, 24</w:t>
      </w:r>
      <w:r w:rsidR="0094199D" w:rsidRPr="002D1C48">
        <w:rPr>
          <w:color w:val="000000"/>
          <w:sz w:val="20"/>
          <w:szCs w:val="20"/>
        </w:rPr>
        <w:t xml:space="preserve"> </w:t>
      </w:r>
      <w:r w:rsidRPr="002D1C48">
        <w:rPr>
          <w:color w:val="000000"/>
          <w:sz w:val="20"/>
          <w:szCs w:val="20"/>
        </w:rPr>
        <w:t>(7): 1061-1070.</w:t>
      </w:r>
    </w:p>
    <w:p w:rsidR="00312EC3" w:rsidRPr="002D1C48" w:rsidRDefault="00312EC3" w:rsidP="00A2215D">
      <w:pPr>
        <w:numPr>
          <w:ilvl w:val="0"/>
          <w:numId w:val="5"/>
        </w:numPr>
        <w:snapToGrid w:val="0"/>
        <w:ind w:left="425" w:hanging="425"/>
        <w:jc w:val="both"/>
        <w:rPr>
          <w:color w:val="000000"/>
          <w:sz w:val="20"/>
          <w:szCs w:val="20"/>
          <w:u w:val="single"/>
          <w:shd w:val="clear" w:color="auto" w:fill="FFFFFF"/>
        </w:rPr>
      </w:pPr>
      <w:proofErr w:type="spellStart"/>
      <w:r w:rsidRPr="002D1C48">
        <w:rPr>
          <w:color w:val="000000"/>
          <w:sz w:val="20"/>
          <w:szCs w:val="20"/>
        </w:rPr>
        <w:t>Posmyk</w:t>
      </w:r>
      <w:proofErr w:type="spellEnd"/>
      <w:r w:rsidRPr="002D1C48">
        <w:rPr>
          <w:color w:val="000000"/>
          <w:sz w:val="20"/>
          <w:szCs w:val="20"/>
        </w:rPr>
        <w:t xml:space="preserve">, M. M.; </w:t>
      </w:r>
      <w:proofErr w:type="spellStart"/>
      <w:r w:rsidRPr="002D1C48">
        <w:rPr>
          <w:color w:val="000000"/>
          <w:sz w:val="20"/>
          <w:szCs w:val="20"/>
        </w:rPr>
        <w:t>Kontek</w:t>
      </w:r>
      <w:proofErr w:type="spellEnd"/>
      <w:r w:rsidRPr="002D1C48">
        <w:rPr>
          <w:color w:val="000000"/>
          <w:sz w:val="20"/>
          <w:szCs w:val="20"/>
        </w:rPr>
        <w:t xml:space="preserve">, R. and Jana, K. M. (2008): Red cabbage extract limits copper stress injury in </w:t>
      </w:r>
      <w:proofErr w:type="spellStart"/>
      <w:r w:rsidRPr="002D1C48">
        <w:rPr>
          <w:color w:val="000000"/>
          <w:sz w:val="20"/>
          <w:szCs w:val="20"/>
        </w:rPr>
        <w:t>meristematic</w:t>
      </w:r>
      <w:proofErr w:type="spellEnd"/>
      <w:r w:rsidRPr="002D1C48">
        <w:rPr>
          <w:color w:val="000000"/>
          <w:sz w:val="20"/>
          <w:szCs w:val="20"/>
        </w:rPr>
        <w:t xml:space="preserve"> cells of </w:t>
      </w:r>
      <w:proofErr w:type="spellStart"/>
      <w:r w:rsidRPr="002D1C48">
        <w:rPr>
          <w:i/>
          <w:iCs/>
          <w:color w:val="000000"/>
          <w:sz w:val="20"/>
          <w:szCs w:val="20"/>
        </w:rPr>
        <w:t>Vicia</w:t>
      </w:r>
      <w:proofErr w:type="spellEnd"/>
      <w:r w:rsidRPr="002D1C48">
        <w:rPr>
          <w:i/>
          <w:iCs/>
          <w:color w:val="000000"/>
          <w:sz w:val="20"/>
          <w:szCs w:val="20"/>
        </w:rPr>
        <w:t xml:space="preserve"> </w:t>
      </w:r>
      <w:proofErr w:type="spellStart"/>
      <w:r w:rsidRPr="002D1C48">
        <w:rPr>
          <w:i/>
          <w:iCs/>
          <w:color w:val="000000"/>
          <w:sz w:val="20"/>
          <w:szCs w:val="20"/>
        </w:rPr>
        <w:t>faba</w:t>
      </w:r>
      <w:proofErr w:type="spellEnd"/>
      <w:r w:rsidRPr="002D1C48">
        <w:rPr>
          <w:color w:val="000000"/>
          <w:sz w:val="20"/>
          <w:szCs w:val="20"/>
        </w:rPr>
        <w:t xml:space="preserve">. </w:t>
      </w:r>
      <w:proofErr w:type="spellStart"/>
      <w:r w:rsidRPr="002D1C48">
        <w:rPr>
          <w:color w:val="000000"/>
          <w:sz w:val="20"/>
          <w:szCs w:val="20"/>
        </w:rPr>
        <w:t>Acta</w:t>
      </w:r>
      <w:proofErr w:type="spellEnd"/>
      <w:r w:rsidRPr="002D1C48">
        <w:rPr>
          <w:color w:val="000000"/>
          <w:sz w:val="20"/>
          <w:szCs w:val="20"/>
        </w:rPr>
        <w:t xml:space="preserve"> Physiol. </w:t>
      </w:r>
      <w:r w:rsidR="00E52DEC" w:rsidRPr="002D1C48">
        <w:rPr>
          <w:color w:val="000000"/>
          <w:sz w:val="20"/>
          <w:szCs w:val="20"/>
        </w:rPr>
        <w:t>Plant,</w:t>
      </w:r>
      <w:r w:rsidRPr="002D1C48">
        <w:rPr>
          <w:color w:val="000000"/>
          <w:sz w:val="20"/>
          <w:szCs w:val="20"/>
        </w:rPr>
        <w:t xml:space="preserve"> 30: 481-491.</w:t>
      </w:r>
    </w:p>
    <w:p w:rsidR="00312EC3" w:rsidRPr="002D1C48" w:rsidRDefault="00312EC3" w:rsidP="00A2215D">
      <w:pPr>
        <w:numPr>
          <w:ilvl w:val="0"/>
          <w:numId w:val="5"/>
        </w:numPr>
        <w:snapToGrid w:val="0"/>
        <w:ind w:left="425" w:hanging="425"/>
        <w:jc w:val="both"/>
        <w:rPr>
          <w:color w:val="000000"/>
          <w:sz w:val="20"/>
          <w:szCs w:val="20"/>
          <w:shd w:val="clear" w:color="auto" w:fill="FFFFFF"/>
        </w:rPr>
      </w:pPr>
      <w:r w:rsidRPr="002D1C48">
        <w:rPr>
          <w:color w:val="000000"/>
          <w:sz w:val="20"/>
          <w:szCs w:val="20"/>
          <w:shd w:val="clear" w:color="auto" w:fill="FFFFFF"/>
        </w:rPr>
        <w:t xml:space="preserve">Qin, R.; Jiao. Y.; Zhang, S.; Jiang, W.; Liu, D. (2010). Effects of aluminum on nucleoli in root tip cells and selected physiological and biochemical characters in </w:t>
      </w:r>
      <w:proofErr w:type="spellStart"/>
      <w:r w:rsidRPr="002D1C48">
        <w:rPr>
          <w:i/>
          <w:iCs/>
          <w:color w:val="000000"/>
          <w:sz w:val="20"/>
          <w:szCs w:val="20"/>
          <w:shd w:val="clear" w:color="auto" w:fill="FFFFFF"/>
        </w:rPr>
        <w:t>Allium</w:t>
      </w:r>
      <w:proofErr w:type="spellEnd"/>
      <w:r w:rsidRPr="002D1C48">
        <w:rPr>
          <w:i/>
          <w:iCs/>
          <w:color w:val="000000"/>
          <w:sz w:val="20"/>
          <w:szCs w:val="20"/>
          <w:shd w:val="clear" w:color="auto" w:fill="FFFFFF"/>
        </w:rPr>
        <w:t xml:space="preserve"> </w:t>
      </w:r>
      <w:proofErr w:type="spellStart"/>
      <w:r w:rsidRPr="002D1C48">
        <w:rPr>
          <w:i/>
          <w:iCs/>
          <w:color w:val="000000"/>
          <w:sz w:val="20"/>
          <w:szCs w:val="20"/>
          <w:shd w:val="clear" w:color="auto" w:fill="FFFFFF"/>
        </w:rPr>
        <w:t>cepa</w:t>
      </w:r>
      <w:proofErr w:type="spellEnd"/>
      <w:r w:rsidRPr="002D1C48">
        <w:rPr>
          <w:color w:val="000000"/>
          <w:sz w:val="20"/>
          <w:szCs w:val="20"/>
          <w:shd w:val="clear" w:color="auto" w:fill="FFFFFF"/>
        </w:rPr>
        <w:t xml:space="preserve"> var. </w:t>
      </w:r>
      <w:proofErr w:type="spellStart"/>
      <w:r w:rsidRPr="002D1C48">
        <w:rPr>
          <w:i/>
          <w:iCs/>
          <w:color w:val="000000"/>
          <w:sz w:val="20"/>
          <w:szCs w:val="20"/>
          <w:shd w:val="clear" w:color="auto" w:fill="FFFFFF"/>
        </w:rPr>
        <w:t>agrogarum</w:t>
      </w:r>
      <w:proofErr w:type="spellEnd"/>
      <w:r w:rsidRPr="002D1C48">
        <w:rPr>
          <w:color w:val="000000"/>
          <w:sz w:val="20"/>
          <w:szCs w:val="20"/>
          <w:shd w:val="clear" w:color="auto" w:fill="FFFFFF"/>
        </w:rPr>
        <w:t xml:space="preserve"> L. Plant Biology, 10:</w:t>
      </w:r>
      <w:r w:rsidR="0094199D" w:rsidRPr="002D1C48">
        <w:rPr>
          <w:color w:val="000000"/>
          <w:sz w:val="20"/>
          <w:szCs w:val="20"/>
          <w:shd w:val="clear" w:color="auto" w:fill="FFFFFF"/>
        </w:rPr>
        <w:t xml:space="preserve"> </w:t>
      </w:r>
      <w:r w:rsidRPr="002D1C48">
        <w:rPr>
          <w:color w:val="000000"/>
          <w:sz w:val="20"/>
          <w:szCs w:val="20"/>
          <w:shd w:val="clear" w:color="auto" w:fill="FFFFFF"/>
        </w:rPr>
        <w:t>225</w:t>
      </w:r>
      <w:r w:rsidR="0094199D" w:rsidRPr="002D1C48">
        <w:rPr>
          <w:color w:val="000000"/>
          <w:sz w:val="20"/>
          <w:szCs w:val="20"/>
          <w:shd w:val="clear" w:color="auto" w:fill="FFFFFF"/>
        </w:rPr>
        <w:t xml:space="preserve"> </w:t>
      </w:r>
      <w:r w:rsidRPr="002D1C48">
        <w:rPr>
          <w:color w:val="000000"/>
          <w:sz w:val="20"/>
          <w:szCs w:val="20"/>
          <w:shd w:val="clear" w:color="auto" w:fill="FFFFFF"/>
        </w:rPr>
        <w:t>-</w:t>
      </w:r>
      <w:r w:rsidR="0094199D" w:rsidRPr="002D1C48">
        <w:rPr>
          <w:color w:val="000000"/>
          <w:sz w:val="20"/>
          <w:szCs w:val="20"/>
          <w:shd w:val="clear" w:color="auto" w:fill="FFFFFF"/>
        </w:rPr>
        <w:t xml:space="preserve"> </w:t>
      </w:r>
      <w:r w:rsidRPr="002D1C48">
        <w:rPr>
          <w:color w:val="000000"/>
          <w:sz w:val="20"/>
          <w:szCs w:val="20"/>
          <w:shd w:val="clear" w:color="auto" w:fill="FFFFFF"/>
        </w:rPr>
        <w:t>235.</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Rayburn, A. L. and Wetzel, J. B. (2002): Flow </w:t>
      </w:r>
      <w:proofErr w:type="spellStart"/>
      <w:r w:rsidRPr="002D1C48">
        <w:rPr>
          <w:color w:val="000000"/>
          <w:sz w:val="20"/>
          <w:szCs w:val="20"/>
        </w:rPr>
        <w:t>cytometric</w:t>
      </w:r>
      <w:proofErr w:type="spellEnd"/>
      <w:r w:rsidRPr="002D1C48">
        <w:rPr>
          <w:color w:val="000000"/>
          <w:sz w:val="20"/>
          <w:szCs w:val="20"/>
        </w:rPr>
        <w:t xml:space="preserve"> analyses of </w:t>
      </w:r>
      <w:proofErr w:type="spellStart"/>
      <w:r w:rsidRPr="002D1C48">
        <w:rPr>
          <w:color w:val="000000"/>
          <w:sz w:val="20"/>
          <w:szCs w:val="20"/>
        </w:rPr>
        <w:t>intraplant</w:t>
      </w:r>
      <w:proofErr w:type="spellEnd"/>
      <w:r w:rsidRPr="002D1C48">
        <w:rPr>
          <w:color w:val="000000"/>
          <w:sz w:val="20"/>
          <w:szCs w:val="20"/>
        </w:rPr>
        <w:t xml:space="preserve"> nuclear DNA content variation induced by sticky chromosomes. </w:t>
      </w:r>
      <w:proofErr w:type="spellStart"/>
      <w:r w:rsidRPr="002D1C48">
        <w:rPr>
          <w:color w:val="000000"/>
          <w:sz w:val="20"/>
          <w:szCs w:val="20"/>
        </w:rPr>
        <w:t>Cytometry</w:t>
      </w:r>
      <w:proofErr w:type="spellEnd"/>
      <w:r w:rsidRPr="002D1C48">
        <w:rPr>
          <w:color w:val="000000"/>
          <w:sz w:val="20"/>
          <w:szCs w:val="20"/>
        </w:rPr>
        <w:t>, 49:36</w:t>
      </w:r>
      <w:r w:rsidR="0094199D" w:rsidRPr="002D1C48">
        <w:rPr>
          <w:color w:val="000000"/>
          <w:sz w:val="20"/>
          <w:szCs w:val="20"/>
        </w:rPr>
        <w:t xml:space="preserve"> </w:t>
      </w:r>
      <w:r w:rsidRPr="002D1C48">
        <w:rPr>
          <w:color w:val="000000"/>
          <w:sz w:val="20"/>
          <w:szCs w:val="20"/>
        </w:rPr>
        <w:t>–</w:t>
      </w:r>
      <w:r w:rsidR="0094199D" w:rsidRPr="002D1C48">
        <w:rPr>
          <w:color w:val="000000"/>
          <w:sz w:val="20"/>
          <w:szCs w:val="20"/>
        </w:rPr>
        <w:t xml:space="preserve"> </w:t>
      </w:r>
      <w:r w:rsidRPr="002D1C48">
        <w:rPr>
          <w:color w:val="000000"/>
          <w:sz w:val="20"/>
          <w:szCs w:val="20"/>
        </w:rPr>
        <w:t>41.</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Rayburn, A. L.; Wetzel, J. B and V.</w:t>
      </w:r>
      <w:r w:rsidR="00C329DB" w:rsidRPr="002D1C48">
        <w:rPr>
          <w:color w:val="000000"/>
          <w:sz w:val="20"/>
          <w:szCs w:val="20"/>
        </w:rPr>
        <w:t xml:space="preserve"> </w:t>
      </w:r>
      <w:r w:rsidRPr="002D1C48">
        <w:rPr>
          <w:color w:val="000000"/>
          <w:sz w:val="20"/>
          <w:szCs w:val="20"/>
        </w:rPr>
        <w:t xml:space="preserve">C. </w:t>
      </w:r>
      <w:proofErr w:type="spellStart"/>
      <w:r w:rsidRPr="002D1C48">
        <w:rPr>
          <w:color w:val="000000"/>
          <w:sz w:val="20"/>
          <w:szCs w:val="20"/>
        </w:rPr>
        <w:t>Baligar</w:t>
      </w:r>
      <w:proofErr w:type="spellEnd"/>
      <w:r w:rsidRPr="002D1C48">
        <w:rPr>
          <w:color w:val="000000"/>
          <w:sz w:val="20"/>
          <w:szCs w:val="20"/>
        </w:rPr>
        <w:t>, V. C. (2002): Mitotic analysis of sticky chromosomes in aluminum tolerant and susceptible wheat lines grown in soils of differing aluminum saturation.</w:t>
      </w:r>
      <w:r w:rsidR="002D1C48">
        <w:rPr>
          <w:color w:val="000000"/>
          <w:sz w:val="20"/>
          <w:szCs w:val="20"/>
        </w:rPr>
        <w:t xml:space="preserve"> </w:t>
      </w:r>
      <w:proofErr w:type="spellStart"/>
      <w:r w:rsidRPr="002D1C48">
        <w:rPr>
          <w:color w:val="000000"/>
          <w:sz w:val="20"/>
          <w:szCs w:val="20"/>
        </w:rPr>
        <w:t>Euphytica</w:t>
      </w:r>
      <w:proofErr w:type="spellEnd"/>
      <w:r w:rsidRPr="002D1C48">
        <w:rPr>
          <w:color w:val="000000"/>
          <w:sz w:val="20"/>
          <w:szCs w:val="20"/>
        </w:rPr>
        <w:t>,</w:t>
      </w:r>
      <w:r w:rsidRPr="002D1C48">
        <w:rPr>
          <w:i/>
          <w:iCs/>
          <w:color w:val="000000"/>
          <w:sz w:val="20"/>
          <w:szCs w:val="20"/>
        </w:rPr>
        <w:t xml:space="preserve"> </w:t>
      </w:r>
      <w:r w:rsidRPr="002D1C48">
        <w:rPr>
          <w:color w:val="000000"/>
          <w:sz w:val="20"/>
          <w:szCs w:val="20"/>
        </w:rPr>
        <w:t>127: 193</w:t>
      </w:r>
      <w:r w:rsidR="00C329DB" w:rsidRPr="002D1C48">
        <w:rPr>
          <w:color w:val="000000"/>
          <w:sz w:val="20"/>
          <w:szCs w:val="20"/>
        </w:rPr>
        <w:t xml:space="preserve"> </w:t>
      </w:r>
      <w:r w:rsidRPr="002D1C48">
        <w:rPr>
          <w:color w:val="000000"/>
          <w:sz w:val="20"/>
          <w:szCs w:val="20"/>
        </w:rPr>
        <w:t>–</w:t>
      </w:r>
      <w:r w:rsidR="00C329DB" w:rsidRPr="002D1C48">
        <w:rPr>
          <w:color w:val="000000"/>
          <w:sz w:val="20"/>
          <w:szCs w:val="20"/>
        </w:rPr>
        <w:t xml:space="preserve"> </w:t>
      </w:r>
      <w:r w:rsidRPr="002D1C48">
        <w:rPr>
          <w:color w:val="000000"/>
          <w:sz w:val="20"/>
          <w:szCs w:val="20"/>
        </w:rPr>
        <w:t>199.</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Rellén-Álvarez</w:t>
      </w:r>
      <w:proofErr w:type="spellEnd"/>
      <w:r w:rsidRPr="002D1C48">
        <w:rPr>
          <w:color w:val="000000"/>
          <w:sz w:val="20"/>
          <w:szCs w:val="20"/>
        </w:rPr>
        <w:t>, R.; Ortega-</w:t>
      </w:r>
      <w:proofErr w:type="spellStart"/>
      <w:r w:rsidRPr="002D1C48">
        <w:rPr>
          <w:color w:val="000000"/>
          <w:sz w:val="20"/>
          <w:szCs w:val="20"/>
        </w:rPr>
        <w:t>Villasante</w:t>
      </w:r>
      <w:proofErr w:type="spellEnd"/>
      <w:r w:rsidRPr="002D1C48">
        <w:rPr>
          <w:color w:val="000000"/>
          <w:sz w:val="20"/>
          <w:szCs w:val="20"/>
        </w:rPr>
        <w:t>, C.; Alvarez-</w:t>
      </w:r>
      <w:proofErr w:type="spellStart"/>
      <w:r w:rsidRPr="002D1C48">
        <w:rPr>
          <w:color w:val="000000"/>
          <w:sz w:val="20"/>
          <w:szCs w:val="20"/>
        </w:rPr>
        <w:t>Ffernandez</w:t>
      </w:r>
      <w:proofErr w:type="spellEnd"/>
      <w:r w:rsidRPr="002D1C48">
        <w:rPr>
          <w:color w:val="000000"/>
          <w:sz w:val="20"/>
          <w:szCs w:val="20"/>
        </w:rPr>
        <w:t xml:space="preserve">, A.; </w:t>
      </w:r>
      <w:proofErr w:type="gramStart"/>
      <w:r w:rsidRPr="002D1C48">
        <w:rPr>
          <w:color w:val="000000"/>
          <w:sz w:val="20"/>
          <w:szCs w:val="20"/>
        </w:rPr>
        <w:t>del</w:t>
      </w:r>
      <w:proofErr w:type="gramEnd"/>
      <w:r w:rsidRPr="002D1C48">
        <w:rPr>
          <w:color w:val="000000"/>
          <w:sz w:val="20"/>
          <w:szCs w:val="20"/>
        </w:rPr>
        <w:t xml:space="preserve"> Campo, F. F. and Hernandez, L. E. (2006): Stress response of </w:t>
      </w:r>
      <w:proofErr w:type="spellStart"/>
      <w:r w:rsidRPr="002D1C48">
        <w:rPr>
          <w:i/>
          <w:iCs/>
          <w:color w:val="000000"/>
          <w:sz w:val="20"/>
          <w:szCs w:val="20"/>
        </w:rPr>
        <w:t>Zea</w:t>
      </w:r>
      <w:proofErr w:type="spellEnd"/>
      <w:r w:rsidRPr="002D1C48">
        <w:rPr>
          <w:i/>
          <w:iCs/>
          <w:color w:val="000000"/>
          <w:sz w:val="20"/>
          <w:szCs w:val="20"/>
        </w:rPr>
        <w:t xml:space="preserve"> </w:t>
      </w:r>
      <w:proofErr w:type="spellStart"/>
      <w:r w:rsidRPr="002D1C48">
        <w:rPr>
          <w:i/>
          <w:iCs/>
          <w:color w:val="000000"/>
          <w:sz w:val="20"/>
          <w:szCs w:val="20"/>
        </w:rPr>
        <w:t>mays</w:t>
      </w:r>
      <w:proofErr w:type="spellEnd"/>
      <w:r w:rsidRPr="002D1C48">
        <w:rPr>
          <w:i/>
          <w:iCs/>
          <w:color w:val="000000"/>
          <w:sz w:val="20"/>
          <w:szCs w:val="20"/>
        </w:rPr>
        <w:t xml:space="preserve"> </w:t>
      </w:r>
      <w:r w:rsidRPr="002D1C48">
        <w:rPr>
          <w:color w:val="000000"/>
          <w:sz w:val="20"/>
          <w:szCs w:val="20"/>
        </w:rPr>
        <w:t xml:space="preserve">to cadmium and mercury. Plant </w:t>
      </w:r>
      <w:r w:rsidR="00C329DB" w:rsidRPr="002D1C48">
        <w:rPr>
          <w:color w:val="000000"/>
          <w:sz w:val="20"/>
          <w:szCs w:val="20"/>
        </w:rPr>
        <w:t>S</w:t>
      </w:r>
      <w:r w:rsidRPr="002D1C48">
        <w:rPr>
          <w:color w:val="000000"/>
          <w:sz w:val="20"/>
          <w:szCs w:val="20"/>
        </w:rPr>
        <w:t>oil, 279: 41-50.</w:t>
      </w:r>
    </w:p>
    <w:p w:rsidR="00312EC3" w:rsidRPr="002D1C48" w:rsidRDefault="00312EC3" w:rsidP="00A2215D">
      <w:pPr>
        <w:numPr>
          <w:ilvl w:val="0"/>
          <w:numId w:val="5"/>
        </w:numPr>
        <w:snapToGrid w:val="0"/>
        <w:ind w:left="425" w:hanging="425"/>
        <w:jc w:val="both"/>
        <w:rPr>
          <w:color w:val="000000"/>
          <w:sz w:val="20"/>
          <w:szCs w:val="20"/>
          <w:shd w:val="clear" w:color="auto" w:fill="FFFFFF"/>
        </w:rPr>
      </w:pPr>
      <w:r w:rsidRPr="002D1C48">
        <w:rPr>
          <w:color w:val="000000"/>
          <w:sz w:val="20"/>
          <w:szCs w:val="20"/>
        </w:rPr>
        <w:t>Richards, K. D.; Schott, E. J.; Sharma, Y. K.;</w:t>
      </w:r>
      <w:r w:rsidR="002D1C48">
        <w:rPr>
          <w:color w:val="000000"/>
          <w:sz w:val="20"/>
          <w:szCs w:val="20"/>
        </w:rPr>
        <w:t xml:space="preserve"> </w:t>
      </w:r>
      <w:r w:rsidRPr="002D1C48">
        <w:rPr>
          <w:color w:val="000000"/>
          <w:sz w:val="20"/>
          <w:szCs w:val="20"/>
        </w:rPr>
        <w:t xml:space="preserve">Davis, K. R. and Gardner, R. C. (1998): Aluminum induces oxidative stress genes in </w:t>
      </w:r>
      <w:r w:rsidRPr="002D1C48">
        <w:rPr>
          <w:i/>
          <w:iCs/>
          <w:color w:val="000000"/>
          <w:sz w:val="20"/>
          <w:szCs w:val="20"/>
        </w:rPr>
        <w:t>Arabidopsis thaliana</w:t>
      </w:r>
      <w:r w:rsidRPr="002D1C48">
        <w:rPr>
          <w:color w:val="000000"/>
          <w:sz w:val="20"/>
          <w:szCs w:val="20"/>
        </w:rPr>
        <w:t>. Plant Physiol., 116(1): 409-418.</w:t>
      </w:r>
    </w:p>
    <w:p w:rsidR="00312EC3" w:rsidRPr="002D1C48" w:rsidRDefault="00C329DB" w:rsidP="00A2215D">
      <w:pPr>
        <w:numPr>
          <w:ilvl w:val="0"/>
          <w:numId w:val="5"/>
        </w:numPr>
        <w:snapToGrid w:val="0"/>
        <w:ind w:left="425" w:hanging="425"/>
        <w:jc w:val="both"/>
        <w:rPr>
          <w:color w:val="000000"/>
          <w:sz w:val="20"/>
          <w:szCs w:val="20"/>
        </w:rPr>
      </w:pPr>
      <w:r w:rsidRPr="002D1C48">
        <w:rPr>
          <w:color w:val="000000"/>
          <w:sz w:val="20"/>
          <w:szCs w:val="20"/>
        </w:rPr>
        <w:t>Roy, A. K..; Sharma, A. and</w:t>
      </w:r>
      <w:r w:rsidR="00312EC3" w:rsidRPr="002D1C48">
        <w:rPr>
          <w:color w:val="000000"/>
          <w:sz w:val="20"/>
          <w:szCs w:val="20"/>
        </w:rPr>
        <w:t xml:space="preserve"> </w:t>
      </w:r>
      <w:proofErr w:type="spellStart"/>
      <w:r w:rsidR="00312EC3" w:rsidRPr="002D1C48">
        <w:rPr>
          <w:color w:val="000000"/>
          <w:sz w:val="20"/>
          <w:szCs w:val="20"/>
        </w:rPr>
        <w:t>Talukder</w:t>
      </w:r>
      <w:proofErr w:type="spellEnd"/>
      <w:r w:rsidR="00312EC3" w:rsidRPr="002D1C48">
        <w:rPr>
          <w:color w:val="000000"/>
          <w:sz w:val="20"/>
          <w:szCs w:val="20"/>
        </w:rPr>
        <w:t xml:space="preserve">, G. (1989): A time course study on effects of </w:t>
      </w:r>
      <w:proofErr w:type="spellStart"/>
      <w:r w:rsidR="00312EC3" w:rsidRPr="002D1C48">
        <w:rPr>
          <w:color w:val="000000"/>
          <w:sz w:val="20"/>
          <w:szCs w:val="20"/>
        </w:rPr>
        <w:t>aluminium</w:t>
      </w:r>
      <w:proofErr w:type="spellEnd"/>
      <w:r w:rsidR="00312EC3" w:rsidRPr="002D1C48">
        <w:rPr>
          <w:color w:val="000000"/>
          <w:sz w:val="20"/>
          <w:szCs w:val="20"/>
        </w:rPr>
        <w:t xml:space="preserve"> on mitotic cell division in </w:t>
      </w:r>
      <w:proofErr w:type="spellStart"/>
      <w:r w:rsidR="00312EC3" w:rsidRPr="002D1C48">
        <w:rPr>
          <w:i/>
          <w:iCs/>
          <w:color w:val="000000"/>
          <w:sz w:val="20"/>
          <w:szCs w:val="20"/>
        </w:rPr>
        <w:t>Allium</w:t>
      </w:r>
      <w:proofErr w:type="spellEnd"/>
      <w:r w:rsidR="00312EC3" w:rsidRPr="002D1C48">
        <w:rPr>
          <w:i/>
          <w:iCs/>
          <w:color w:val="000000"/>
          <w:sz w:val="20"/>
          <w:szCs w:val="20"/>
        </w:rPr>
        <w:t xml:space="preserve"> </w:t>
      </w:r>
      <w:proofErr w:type="spellStart"/>
      <w:r w:rsidR="00312EC3" w:rsidRPr="002D1C48">
        <w:rPr>
          <w:i/>
          <w:iCs/>
          <w:color w:val="000000"/>
          <w:sz w:val="20"/>
          <w:szCs w:val="20"/>
        </w:rPr>
        <w:t>sativum</w:t>
      </w:r>
      <w:proofErr w:type="spellEnd"/>
      <w:r w:rsidR="00E52DEC" w:rsidRPr="002D1C48">
        <w:rPr>
          <w:color w:val="000000"/>
          <w:sz w:val="20"/>
          <w:szCs w:val="20"/>
        </w:rPr>
        <w:t xml:space="preserve">. </w:t>
      </w:r>
      <w:proofErr w:type="spellStart"/>
      <w:r w:rsidR="00E52DEC" w:rsidRPr="002D1C48">
        <w:rPr>
          <w:color w:val="000000"/>
          <w:sz w:val="20"/>
          <w:szCs w:val="20"/>
        </w:rPr>
        <w:t>Mutat</w:t>
      </w:r>
      <w:proofErr w:type="spellEnd"/>
      <w:r w:rsidR="00E52DEC" w:rsidRPr="002D1C48">
        <w:rPr>
          <w:color w:val="000000"/>
          <w:sz w:val="20"/>
          <w:szCs w:val="20"/>
        </w:rPr>
        <w:t>.</w:t>
      </w:r>
      <w:r w:rsidR="00312EC3" w:rsidRPr="002D1C48">
        <w:rPr>
          <w:color w:val="000000"/>
          <w:sz w:val="20"/>
          <w:szCs w:val="20"/>
        </w:rPr>
        <w:t xml:space="preserve"> Res., 227:</w:t>
      </w:r>
      <w:r w:rsidR="00312EC3" w:rsidRPr="002D1C48">
        <w:rPr>
          <w:i/>
          <w:iCs/>
          <w:color w:val="000000"/>
          <w:sz w:val="20"/>
          <w:szCs w:val="20"/>
        </w:rPr>
        <w:t xml:space="preserve"> </w:t>
      </w:r>
      <w:r w:rsidR="00312EC3" w:rsidRPr="002D1C48">
        <w:rPr>
          <w:color w:val="000000"/>
          <w:sz w:val="20"/>
          <w:szCs w:val="20"/>
        </w:rPr>
        <w:t>221–226.</w:t>
      </w:r>
    </w:p>
    <w:p w:rsidR="00312EC3" w:rsidRPr="002D1C48" w:rsidRDefault="00025B86" w:rsidP="00A2215D">
      <w:pPr>
        <w:numPr>
          <w:ilvl w:val="0"/>
          <w:numId w:val="5"/>
        </w:numPr>
        <w:snapToGrid w:val="0"/>
        <w:ind w:left="425" w:hanging="425"/>
        <w:jc w:val="both"/>
        <w:rPr>
          <w:color w:val="000000"/>
          <w:sz w:val="20"/>
          <w:szCs w:val="20"/>
        </w:rPr>
      </w:pPr>
      <w:proofErr w:type="spellStart"/>
      <w:r w:rsidRPr="002D1C48">
        <w:rPr>
          <w:color w:val="000000"/>
          <w:sz w:val="20"/>
          <w:szCs w:val="20"/>
        </w:rPr>
        <w:t>Sahi</w:t>
      </w:r>
      <w:proofErr w:type="spellEnd"/>
      <w:r w:rsidRPr="002D1C48">
        <w:rPr>
          <w:color w:val="000000"/>
          <w:sz w:val="20"/>
          <w:szCs w:val="20"/>
        </w:rPr>
        <w:t>, A. N.</w:t>
      </w:r>
      <w:r w:rsidR="00312EC3" w:rsidRPr="002D1C48">
        <w:rPr>
          <w:color w:val="000000"/>
          <w:sz w:val="20"/>
          <w:szCs w:val="20"/>
        </w:rPr>
        <w:t xml:space="preserve"> and Singh, R. N. (1996): Fly-ash induced chromosomal aberrations in </w:t>
      </w:r>
      <w:proofErr w:type="spellStart"/>
      <w:r w:rsidR="00312EC3" w:rsidRPr="002D1C48">
        <w:rPr>
          <w:i/>
          <w:iCs/>
          <w:color w:val="000000"/>
          <w:sz w:val="20"/>
          <w:szCs w:val="20"/>
        </w:rPr>
        <w:t>Allium</w:t>
      </w:r>
      <w:proofErr w:type="spellEnd"/>
      <w:r w:rsidR="00312EC3" w:rsidRPr="002D1C48">
        <w:rPr>
          <w:i/>
          <w:iCs/>
          <w:color w:val="000000"/>
          <w:sz w:val="20"/>
          <w:szCs w:val="20"/>
        </w:rPr>
        <w:t xml:space="preserve"> </w:t>
      </w:r>
      <w:proofErr w:type="spellStart"/>
      <w:r w:rsidR="00312EC3" w:rsidRPr="002D1C48">
        <w:rPr>
          <w:i/>
          <w:iCs/>
          <w:color w:val="000000"/>
          <w:sz w:val="20"/>
          <w:szCs w:val="20"/>
        </w:rPr>
        <w:t>cepa</w:t>
      </w:r>
      <w:proofErr w:type="spellEnd"/>
      <w:r w:rsidR="00312EC3" w:rsidRPr="002D1C48">
        <w:rPr>
          <w:color w:val="000000"/>
          <w:sz w:val="20"/>
          <w:szCs w:val="20"/>
        </w:rPr>
        <w:t xml:space="preserve">. </w:t>
      </w:r>
      <w:proofErr w:type="spellStart"/>
      <w:r w:rsidR="00312EC3" w:rsidRPr="002D1C48">
        <w:rPr>
          <w:color w:val="000000"/>
          <w:sz w:val="20"/>
          <w:szCs w:val="20"/>
        </w:rPr>
        <w:t>Cytobios</w:t>
      </w:r>
      <w:proofErr w:type="spellEnd"/>
      <w:r w:rsidR="00312EC3" w:rsidRPr="002D1C48">
        <w:rPr>
          <w:color w:val="000000"/>
          <w:sz w:val="20"/>
          <w:szCs w:val="20"/>
        </w:rPr>
        <w:t>, 86: 23-28.</w:t>
      </w:r>
    </w:p>
    <w:p w:rsidR="00312EC3" w:rsidRPr="002D1C48" w:rsidRDefault="00312EC3" w:rsidP="00A2215D">
      <w:pPr>
        <w:numPr>
          <w:ilvl w:val="0"/>
          <w:numId w:val="5"/>
        </w:numPr>
        <w:snapToGrid w:val="0"/>
        <w:ind w:left="425" w:hanging="425"/>
        <w:jc w:val="both"/>
        <w:rPr>
          <w:color w:val="000000"/>
          <w:sz w:val="20"/>
          <w:szCs w:val="20"/>
          <w:shd w:val="clear" w:color="auto" w:fill="FFFFFF"/>
        </w:rPr>
      </w:pPr>
      <w:proofErr w:type="spellStart"/>
      <w:r w:rsidRPr="002D1C48">
        <w:rPr>
          <w:color w:val="000000"/>
          <w:sz w:val="20"/>
          <w:szCs w:val="20"/>
        </w:rPr>
        <w:lastRenderedPageBreak/>
        <w:t>Saxena</w:t>
      </w:r>
      <w:proofErr w:type="spellEnd"/>
      <w:r w:rsidRPr="002D1C48">
        <w:rPr>
          <w:color w:val="000000"/>
          <w:sz w:val="20"/>
          <w:szCs w:val="20"/>
        </w:rPr>
        <w:t xml:space="preserve">, P. and </w:t>
      </w:r>
      <w:proofErr w:type="spellStart"/>
      <w:r w:rsidRPr="002D1C48">
        <w:rPr>
          <w:color w:val="000000"/>
          <w:sz w:val="20"/>
          <w:szCs w:val="20"/>
        </w:rPr>
        <w:t>Misra</w:t>
      </w:r>
      <w:proofErr w:type="spellEnd"/>
      <w:r w:rsidRPr="002D1C48">
        <w:rPr>
          <w:color w:val="000000"/>
          <w:sz w:val="20"/>
          <w:szCs w:val="20"/>
        </w:rPr>
        <w:t>, N. (2010):</w:t>
      </w:r>
      <w:r w:rsidR="002D1C48">
        <w:rPr>
          <w:color w:val="000000"/>
          <w:sz w:val="20"/>
          <w:szCs w:val="20"/>
        </w:rPr>
        <w:t xml:space="preserve"> </w:t>
      </w:r>
      <w:r w:rsidRPr="002D1C48">
        <w:rPr>
          <w:color w:val="000000"/>
          <w:sz w:val="20"/>
          <w:szCs w:val="20"/>
        </w:rPr>
        <w:t xml:space="preserve">Remediation of heavy metal contaminated tropical land. In: I. </w:t>
      </w:r>
      <w:proofErr w:type="spellStart"/>
      <w:r w:rsidRPr="002D1C48">
        <w:rPr>
          <w:color w:val="000000"/>
          <w:sz w:val="20"/>
          <w:szCs w:val="20"/>
        </w:rPr>
        <w:t>Sherameti</w:t>
      </w:r>
      <w:proofErr w:type="spellEnd"/>
      <w:r w:rsidRPr="002D1C48">
        <w:rPr>
          <w:color w:val="000000"/>
          <w:sz w:val="20"/>
          <w:szCs w:val="20"/>
        </w:rPr>
        <w:t xml:space="preserve"> &amp; A. </w:t>
      </w:r>
      <w:proofErr w:type="spellStart"/>
      <w:r w:rsidRPr="002D1C48">
        <w:rPr>
          <w:color w:val="000000"/>
          <w:sz w:val="20"/>
          <w:szCs w:val="20"/>
        </w:rPr>
        <w:t>Varma</w:t>
      </w:r>
      <w:proofErr w:type="spellEnd"/>
      <w:r w:rsidRPr="002D1C48">
        <w:rPr>
          <w:color w:val="000000"/>
          <w:sz w:val="20"/>
          <w:szCs w:val="20"/>
        </w:rPr>
        <w:t xml:space="preserve">, </w:t>
      </w:r>
      <w:r w:rsidRPr="002D1C48">
        <w:rPr>
          <w:i/>
          <w:iCs/>
          <w:color w:val="000000"/>
          <w:sz w:val="20"/>
          <w:szCs w:val="20"/>
        </w:rPr>
        <w:t>Soil Heavy Metals,</w:t>
      </w:r>
      <w:r w:rsidR="009E3A82">
        <w:rPr>
          <w:rFonts w:hint="eastAsia"/>
          <w:color w:val="000000"/>
          <w:sz w:val="20"/>
          <w:szCs w:val="20"/>
          <w:lang w:eastAsia="zh-CN"/>
        </w:rPr>
        <w:t xml:space="preserve"> </w:t>
      </w:r>
      <w:r w:rsidRPr="002D1C48">
        <w:rPr>
          <w:color w:val="000000"/>
          <w:sz w:val="20"/>
          <w:szCs w:val="20"/>
        </w:rPr>
        <w:t>Springer-</w:t>
      </w:r>
      <w:proofErr w:type="spellStart"/>
      <w:r w:rsidRPr="002D1C48">
        <w:rPr>
          <w:color w:val="000000"/>
          <w:sz w:val="20"/>
          <w:szCs w:val="20"/>
        </w:rPr>
        <w:t>Verlag</w:t>
      </w:r>
      <w:proofErr w:type="spellEnd"/>
      <w:r w:rsidRPr="002D1C48">
        <w:rPr>
          <w:color w:val="000000"/>
          <w:sz w:val="20"/>
          <w:szCs w:val="20"/>
        </w:rPr>
        <w:t>, Berlin, pp. 431–78.</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Silva, S. (2012): </w:t>
      </w:r>
      <w:proofErr w:type="spellStart"/>
      <w:r w:rsidRPr="002D1C48">
        <w:rPr>
          <w:color w:val="000000"/>
          <w:sz w:val="20"/>
          <w:szCs w:val="20"/>
        </w:rPr>
        <w:t>Aluminium</w:t>
      </w:r>
      <w:proofErr w:type="spellEnd"/>
      <w:r w:rsidRPr="002D1C48">
        <w:rPr>
          <w:color w:val="000000"/>
          <w:sz w:val="20"/>
          <w:szCs w:val="20"/>
        </w:rPr>
        <w:t xml:space="preserve"> toxicity targets in plants. J. Bot., 2012: 1-8.</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Synzynys</w:t>
      </w:r>
      <w:proofErr w:type="spellEnd"/>
      <w:r w:rsidRPr="002D1C48">
        <w:rPr>
          <w:color w:val="000000"/>
          <w:sz w:val="20"/>
          <w:szCs w:val="20"/>
        </w:rPr>
        <w:t xml:space="preserve">, B. I.; </w:t>
      </w:r>
      <w:proofErr w:type="spellStart"/>
      <w:r w:rsidRPr="002D1C48">
        <w:rPr>
          <w:color w:val="000000"/>
          <w:sz w:val="20"/>
          <w:szCs w:val="20"/>
        </w:rPr>
        <w:t>Amosova</w:t>
      </w:r>
      <w:proofErr w:type="spellEnd"/>
      <w:r w:rsidRPr="002D1C48">
        <w:rPr>
          <w:color w:val="000000"/>
          <w:sz w:val="20"/>
          <w:szCs w:val="20"/>
        </w:rPr>
        <w:t xml:space="preserve">, N. V. and </w:t>
      </w:r>
      <w:proofErr w:type="spellStart"/>
      <w:r w:rsidRPr="002D1C48">
        <w:rPr>
          <w:color w:val="000000"/>
          <w:sz w:val="20"/>
          <w:szCs w:val="20"/>
        </w:rPr>
        <w:t>Ulyanenko</w:t>
      </w:r>
      <w:proofErr w:type="spellEnd"/>
      <w:r w:rsidRPr="002D1C48">
        <w:rPr>
          <w:color w:val="000000"/>
          <w:sz w:val="20"/>
          <w:szCs w:val="20"/>
        </w:rPr>
        <w:t>, L. N. (2013): Sensitivity of barley varieties to aluminum ions: Separately effects and combine with iron ions. American Journal of Plant Sciences, 4: 49-52.</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Valerio</w:t>
      </w:r>
      <w:proofErr w:type="spellEnd"/>
      <w:r w:rsidRPr="002D1C48">
        <w:rPr>
          <w:color w:val="000000"/>
          <w:sz w:val="20"/>
          <w:szCs w:val="20"/>
        </w:rPr>
        <w:t xml:space="preserve">, M. E.; Garcia, J. F. and </w:t>
      </w:r>
      <w:proofErr w:type="spellStart"/>
      <w:r w:rsidRPr="002D1C48">
        <w:rPr>
          <w:color w:val="000000"/>
          <w:sz w:val="20"/>
          <w:szCs w:val="20"/>
        </w:rPr>
        <w:t>Peinado</w:t>
      </w:r>
      <w:proofErr w:type="spellEnd"/>
      <w:r w:rsidRPr="002D1C48">
        <w:rPr>
          <w:color w:val="000000"/>
          <w:sz w:val="20"/>
          <w:szCs w:val="20"/>
        </w:rPr>
        <w:t xml:space="preserve">, F. M. (2007): Determination of </w:t>
      </w:r>
      <w:proofErr w:type="spellStart"/>
      <w:r w:rsidRPr="002D1C48">
        <w:rPr>
          <w:color w:val="000000"/>
          <w:sz w:val="20"/>
          <w:szCs w:val="20"/>
        </w:rPr>
        <w:t>phytotoxicity</w:t>
      </w:r>
      <w:proofErr w:type="spellEnd"/>
      <w:r w:rsidRPr="002D1C48">
        <w:rPr>
          <w:color w:val="000000"/>
          <w:sz w:val="20"/>
          <w:szCs w:val="20"/>
        </w:rPr>
        <w:t xml:space="preserve"> of soluble elements in soils, based on a bioassay with lettuce (</w:t>
      </w:r>
      <w:proofErr w:type="spellStart"/>
      <w:r w:rsidRPr="002D1C48">
        <w:rPr>
          <w:i/>
          <w:iCs/>
          <w:color w:val="000000"/>
          <w:sz w:val="20"/>
          <w:szCs w:val="20"/>
        </w:rPr>
        <w:t>Lactuca</w:t>
      </w:r>
      <w:proofErr w:type="spellEnd"/>
      <w:r w:rsidRPr="002D1C48">
        <w:rPr>
          <w:i/>
          <w:iCs/>
          <w:color w:val="000000"/>
          <w:sz w:val="20"/>
          <w:szCs w:val="20"/>
        </w:rPr>
        <w:t xml:space="preserve"> sativa</w:t>
      </w:r>
      <w:r w:rsidRPr="002D1C48">
        <w:rPr>
          <w:color w:val="000000"/>
          <w:sz w:val="20"/>
          <w:szCs w:val="20"/>
        </w:rPr>
        <w:t xml:space="preserve"> L.), Sci. Total Environ., 378: 63</w:t>
      </w:r>
      <w:r w:rsidR="0027467F" w:rsidRPr="002D1C48">
        <w:rPr>
          <w:color w:val="000000"/>
          <w:sz w:val="20"/>
          <w:szCs w:val="20"/>
        </w:rPr>
        <w:t xml:space="preserve"> </w:t>
      </w:r>
      <w:r w:rsidRPr="002D1C48">
        <w:rPr>
          <w:color w:val="000000"/>
          <w:sz w:val="20"/>
          <w:szCs w:val="20"/>
        </w:rPr>
        <w:t>–66.</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Vardar, F. and </w:t>
      </w:r>
      <w:proofErr w:type="spellStart"/>
      <w:r w:rsidRPr="002D1C48">
        <w:rPr>
          <w:color w:val="000000"/>
          <w:sz w:val="20"/>
          <w:szCs w:val="20"/>
          <w:lang w:bidi="ar-EG"/>
        </w:rPr>
        <w:t>Ün</w:t>
      </w:r>
      <w:r w:rsidRPr="002D1C48">
        <w:rPr>
          <w:color w:val="000000"/>
          <w:sz w:val="20"/>
          <w:szCs w:val="20"/>
        </w:rPr>
        <w:t>al</w:t>
      </w:r>
      <w:proofErr w:type="spellEnd"/>
      <w:r w:rsidRPr="002D1C48">
        <w:rPr>
          <w:color w:val="000000"/>
          <w:sz w:val="20"/>
          <w:szCs w:val="20"/>
        </w:rPr>
        <w:t>, M. (2007): Aluminum toxicity and resistance in higher plants</w:t>
      </w:r>
      <w:r w:rsidR="0027467F" w:rsidRPr="002D1C48">
        <w:rPr>
          <w:color w:val="000000"/>
          <w:sz w:val="20"/>
          <w:szCs w:val="20"/>
        </w:rPr>
        <w:t>.</w:t>
      </w:r>
      <w:r w:rsidRPr="002D1C48">
        <w:rPr>
          <w:color w:val="000000"/>
          <w:sz w:val="20"/>
          <w:szCs w:val="20"/>
        </w:rPr>
        <w:t xml:space="preserve"> </w:t>
      </w:r>
      <w:r w:rsidR="0027467F" w:rsidRPr="002D1C48">
        <w:rPr>
          <w:color w:val="000000"/>
          <w:sz w:val="20"/>
          <w:szCs w:val="20"/>
        </w:rPr>
        <w:t>Advanced</w:t>
      </w:r>
      <w:r w:rsidRPr="002D1C48">
        <w:rPr>
          <w:color w:val="000000"/>
          <w:sz w:val="20"/>
          <w:szCs w:val="20"/>
        </w:rPr>
        <w:t xml:space="preserve"> in Molecular Biology</w:t>
      </w:r>
      <w:r w:rsidR="00E52DEC" w:rsidRPr="002D1C48">
        <w:rPr>
          <w:color w:val="000000"/>
          <w:sz w:val="20"/>
          <w:szCs w:val="20"/>
        </w:rPr>
        <w:t>,</w:t>
      </w:r>
      <w:r w:rsidRPr="002D1C48">
        <w:rPr>
          <w:color w:val="000000"/>
          <w:sz w:val="20"/>
          <w:szCs w:val="20"/>
        </w:rPr>
        <w:t xml:space="preserve"> (1): 1-12.</w:t>
      </w:r>
    </w:p>
    <w:p w:rsidR="00312EC3" w:rsidRPr="002D1C48" w:rsidRDefault="00312EC3" w:rsidP="00A2215D">
      <w:pPr>
        <w:numPr>
          <w:ilvl w:val="0"/>
          <w:numId w:val="5"/>
        </w:numPr>
        <w:snapToGrid w:val="0"/>
        <w:ind w:left="425" w:hanging="425"/>
        <w:jc w:val="both"/>
        <w:rPr>
          <w:color w:val="000000"/>
          <w:sz w:val="20"/>
          <w:szCs w:val="20"/>
          <w:shd w:val="clear" w:color="auto" w:fill="FFFFFF"/>
        </w:rPr>
      </w:pPr>
      <w:r w:rsidRPr="002D1C48">
        <w:rPr>
          <w:color w:val="000000"/>
          <w:sz w:val="20"/>
          <w:szCs w:val="20"/>
          <w:shd w:val="clear" w:color="auto" w:fill="FFFFFF"/>
        </w:rPr>
        <w:t xml:space="preserve">Vardar, F. </w:t>
      </w:r>
      <w:proofErr w:type="spellStart"/>
      <w:r w:rsidRPr="002D1C48">
        <w:rPr>
          <w:color w:val="000000"/>
          <w:sz w:val="20"/>
          <w:szCs w:val="20"/>
          <w:shd w:val="clear" w:color="auto" w:fill="FFFFFF"/>
        </w:rPr>
        <w:t>İsmailoğlu</w:t>
      </w:r>
      <w:proofErr w:type="spellEnd"/>
      <w:r w:rsidRPr="002D1C48">
        <w:rPr>
          <w:color w:val="000000"/>
          <w:sz w:val="20"/>
          <w:szCs w:val="20"/>
          <w:shd w:val="clear" w:color="auto" w:fill="FFFFFF"/>
        </w:rPr>
        <w:t>, I.</w:t>
      </w:r>
      <w:r w:rsidR="002D1C48">
        <w:rPr>
          <w:color w:val="000000"/>
          <w:sz w:val="20"/>
          <w:szCs w:val="20"/>
          <w:shd w:val="clear" w:color="auto" w:fill="FFFFFF"/>
        </w:rPr>
        <w:t xml:space="preserve"> </w:t>
      </w:r>
      <w:proofErr w:type="spellStart"/>
      <w:r w:rsidRPr="002D1C48">
        <w:rPr>
          <w:color w:val="000000"/>
          <w:sz w:val="20"/>
          <w:szCs w:val="20"/>
          <w:shd w:val="clear" w:color="auto" w:fill="FFFFFF"/>
        </w:rPr>
        <w:t>İnan</w:t>
      </w:r>
      <w:proofErr w:type="spellEnd"/>
      <w:r w:rsidRPr="002D1C48">
        <w:rPr>
          <w:color w:val="000000"/>
          <w:sz w:val="20"/>
          <w:szCs w:val="20"/>
          <w:shd w:val="clear" w:color="auto" w:fill="FFFFFF"/>
        </w:rPr>
        <w:t>, D.</w:t>
      </w:r>
      <w:r w:rsidR="002D1C48">
        <w:rPr>
          <w:color w:val="000000"/>
          <w:sz w:val="20"/>
          <w:szCs w:val="20"/>
          <w:shd w:val="clear" w:color="auto" w:fill="FFFFFF"/>
        </w:rPr>
        <w:t xml:space="preserve"> </w:t>
      </w:r>
      <w:r w:rsidRPr="002D1C48">
        <w:rPr>
          <w:color w:val="000000"/>
          <w:sz w:val="20"/>
          <w:szCs w:val="20"/>
          <w:shd w:val="clear" w:color="auto" w:fill="FFFFFF"/>
        </w:rPr>
        <w:t xml:space="preserve">and </w:t>
      </w:r>
      <w:proofErr w:type="spellStart"/>
      <w:r w:rsidRPr="002D1C48">
        <w:rPr>
          <w:color w:val="000000"/>
          <w:sz w:val="20"/>
          <w:szCs w:val="20"/>
          <w:shd w:val="clear" w:color="auto" w:fill="FFFFFF"/>
        </w:rPr>
        <w:t>Ünal</w:t>
      </w:r>
      <w:proofErr w:type="spellEnd"/>
      <w:r w:rsidRPr="002D1C48">
        <w:rPr>
          <w:color w:val="000000"/>
          <w:sz w:val="20"/>
          <w:szCs w:val="20"/>
          <w:shd w:val="clear" w:color="auto" w:fill="FFFFFF"/>
        </w:rPr>
        <w:t>, M. (2011). Determination of stress responses induced by aluminum in maize (</w:t>
      </w:r>
      <w:proofErr w:type="spellStart"/>
      <w:r w:rsidRPr="002D1C48">
        <w:rPr>
          <w:i/>
          <w:iCs/>
          <w:color w:val="000000"/>
          <w:sz w:val="20"/>
          <w:szCs w:val="20"/>
          <w:shd w:val="clear" w:color="auto" w:fill="FFFFFF"/>
        </w:rPr>
        <w:t>Zea</w:t>
      </w:r>
      <w:proofErr w:type="spellEnd"/>
      <w:r w:rsidRPr="002D1C48">
        <w:rPr>
          <w:i/>
          <w:iCs/>
          <w:color w:val="000000"/>
          <w:sz w:val="20"/>
          <w:szCs w:val="20"/>
          <w:shd w:val="clear" w:color="auto" w:fill="FFFFFF"/>
        </w:rPr>
        <w:t xml:space="preserve"> </w:t>
      </w:r>
      <w:proofErr w:type="spellStart"/>
      <w:r w:rsidRPr="002D1C48">
        <w:rPr>
          <w:i/>
          <w:iCs/>
          <w:color w:val="000000"/>
          <w:sz w:val="20"/>
          <w:szCs w:val="20"/>
          <w:shd w:val="clear" w:color="auto" w:fill="FFFFFF"/>
        </w:rPr>
        <w:t>mays</w:t>
      </w:r>
      <w:proofErr w:type="spellEnd"/>
      <w:r w:rsidRPr="002D1C48">
        <w:rPr>
          <w:color w:val="000000"/>
          <w:sz w:val="20"/>
          <w:szCs w:val="20"/>
          <w:shd w:val="clear" w:color="auto" w:fill="FFFFFF"/>
        </w:rPr>
        <w:t xml:space="preserve">). </w:t>
      </w:r>
      <w:proofErr w:type="spellStart"/>
      <w:r w:rsidRPr="002D1C48">
        <w:rPr>
          <w:color w:val="000000"/>
          <w:sz w:val="20"/>
          <w:szCs w:val="20"/>
          <w:shd w:val="clear" w:color="auto" w:fill="FFFFFF"/>
        </w:rPr>
        <w:t>Acta</w:t>
      </w:r>
      <w:proofErr w:type="spellEnd"/>
      <w:r w:rsidRPr="002D1C48">
        <w:rPr>
          <w:color w:val="000000"/>
          <w:sz w:val="20"/>
          <w:szCs w:val="20"/>
          <w:shd w:val="clear" w:color="auto" w:fill="FFFFFF"/>
        </w:rPr>
        <w:t xml:space="preserve"> </w:t>
      </w:r>
      <w:proofErr w:type="spellStart"/>
      <w:r w:rsidRPr="002D1C48">
        <w:rPr>
          <w:color w:val="000000"/>
          <w:sz w:val="20"/>
          <w:szCs w:val="20"/>
          <w:shd w:val="clear" w:color="auto" w:fill="FFFFFF"/>
        </w:rPr>
        <w:t>Biologica</w:t>
      </w:r>
      <w:proofErr w:type="spellEnd"/>
      <w:r w:rsidRPr="002D1C48">
        <w:rPr>
          <w:color w:val="000000"/>
          <w:sz w:val="20"/>
          <w:szCs w:val="20"/>
          <w:shd w:val="clear" w:color="auto" w:fill="FFFFFF"/>
        </w:rPr>
        <w:t xml:space="preserve"> </w:t>
      </w:r>
      <w:proofErr w:type="spellStart"/>
      <w:r w:rsidRPr="002D1C48">
        <w:rPr>
          <w:color w:val="000000"/>
          <w:sz w:val="20"/>
          <w:szCs w:val="20"/>
          <w:shd w:val="clear" w:color="auto" w:fill="FFFFFF"/>
        </w:rPr>
        <w:t>Hungarica</w:t>
      </w:r>
      <w:proofErr w:type="spellEnd"/>
      <w:r w:rsidR="00C06D03" w:rsidRPr="002D1C48">
        <w:rPr>
          <w:color w:val="000000"/>
          <w:sz w:val="20"/>
          <w:szCs w:val="20"/>
          <w:shd w:val="clear" w:color="auto" w:fill="FFFFFF"/>
        </w:rPr>
        <w:t>.</w:t>
      </w:r>
      <w:r w:rsidRPr="002D1C48">
        <w:rPr>
          <w:color w:val="000000"/>
          <w:sz w:val="20"/>
          <w:szCs w:val="20"/>
          <w:shd w:val="clear" w:color="auto" w:fill="FFFFFF"/>
        </w:rPr>
        <w:t>,</w:t>
      </w:r>
      <w:r w:rsidRPr="002D1C48">
        <w:rPr>
          <w:i/>
          <w:iCs/>
          <w:color w:val="000000"/>
          <w:sz w:val="20"/>
          <w:szCs w:val="20"/>
          <w:shd w:val="clear" w:color="auto" w:fill="FFFFFF"/>
        </w:rPr>
        <w:t xml:space="preserve"> </w:t>
      </w:r>
      <w:r w:rsidRPr="002D1C48">
        <w:rPr>
          <w:color w:val="000000"/>
          <w:sz w:val="20"/>
          <w:szCs w:val="20"/>
          <w:shd w:val="clear" w:color="auto" w:fill="FFFFFF"/>
        </w:rPr>
        <w:t>62(20):156</w:t>
      </w:r>
      <w:r w:rsidR="00E52DEC" w:rsidRPr="002D1C48">
        <w:rPr>
          <w:color w:val="000000"/>
          <w:sz w:val="20"/>
          <w:szCs w:val="20"/>
          <w:shd w:val="clear" w:color="auto" w:fill="FFFFFF"/>
        </w:rPr>
        <w:t xml:space="preserve"> </w:t>
      </w:r>
      <w:r w:rsidRPr="002D1C48">
        <w:rPr>
          <w:color w:val="000000"/>
          <w:sz w:val="20"/>
          <w:szCs w:val="20"/>
          <w:shd w:val="clear" w:color="auto" w:fill="FFFFFF"/>
        </w:rPr>
        <w:t>–170.</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Vardar, F.; </w:t>
      </w:r>
      <w:proofErr w:type="spellStart"/>
      <w:r w:rsidRPr="002D1C48">
        <w:rPr>
          <w:color w:val="000000"/>
          <w:sz w:val="20"/>
          <w:szCs w:val="20"/>
        </w:rPr>
        <w:t>Arıcan</w:t>
      </w:r>
      <w:proofErr w:type="spellEnd"/>
      <w:r w:rsidRPr="002D1C48">
        <w:rPr>
          <w:color w:val="000000"/>
          <w:sz w:val="20"/>
          <w:szCs w:val="20"/>
        </w:rPr>
        <w:t xml:space="preserve">, E. and </w:t>
      </w:r>
      <w:proofErr w:type="spellStart"/>
      <w:r w:rsidRPr="002D1C48">
        <w:rPr>
          <w:color w:val="000000"/>
          <w:sz w:val="20"/>
          <w:szCs w:val="20"/>
        </w:rPr>
        <w:t>Gözükırmızı</w:t>
      </w:r>
      <w:proofErr w:type="spellEnd"/>
      <w:r w:rsidRPr="002D1C48">
        <w:rPr>
          <w:color w:val="000000"/>
          <w:sz w:val="20"/>
          <w:szCs w:val="20"/>
        </w:rPr>
        <w:t xml:space="preserve">, N. (2006): Effects of aluminum on </w:t>
      </w:r>
      <w:r w:rsidRPr="002D1C48">
        <w:rPr>
          <w:i/>
          <w:iCs/>
          <w:color w:val="000000"/>
          <w:sz w:val="20"/>
          <w:szCs w:val="20"/>
        </w:rPr>
        <w:t>In Vitro</w:t>
      </w:r>
      <w:r w:rsidRPr="002D1C48">
        <w:rPr>
          <w:color w:val="000000"/>
          <w:sz w:val="20"/>
          <w:szCs w:val="20"/>
        </w:rPr>
        <w:t xml:space="preserve"> root growth and seed germination of tobacco (</w:t>
      </w:r>
      <w:proofErr w:type="spellStart"/>
      <w:r w:rsidRPr="002D1C48">
        <w:rPr>
          <w:i/>
          <w:iCs/>
          <w:color w:val="000000"/>
          <w:sz w:val="20"/>
          <w:szCs w:val="20"/>
        </w:rPr>
        <w:t>Nicotiana</w:t>
      </w:r>
      <w:proofErr w:type="spellEnd"/>
      <w:r w:rsidRPr="002D1C48">
        <w:rPr>
          <w:i/>
          <w:iCs/>
          <w:color w:val="000000"/>
          <w:sz w:val="20"/>
          <w:szCs w:val="20"/>
        </w:rPr>
        <w:t xml:space="preserve"> </w:t>
      </w:r>
      <w:proofErr w:type="spellStart"/>
      <w:r w:rsidRPr="002D1C48">
        <w:rPr>
          <w:i/>
          <w:iCs/>
          <w:color w:val="000000"/>
          <w:sz w:val="20"/>
          <w:szCs w:val="20"/>
        </w:rPr>
        <w:t>tabacum</w:t>
      </w:r>
      <w:proofErr w:type="spellEnd"/>
      <w:r w:rsidRPr="002D1C48">
        <w:rPr>
          <w:i/>
          <w:iCs/>
          <w:color w:val="000000"/>
          <w:sz w:val="20"/>
          <w:szCs w:val="20"/>
        </w:rPr>
        <w:t xml:space="preserve"> </w:t>
      </w:r>
      <w:r w:rsidRPr="002D1C48">
        <w:rPr>
          <w:color w:val="000000"/>
          <w:sz w:val="20"/>
          <w:szCs w:val="20"/>
        </w:rPr>
        <w:t xml:space="preserve">L.). Advances in Food </w:t>
      </w:r>
      <w:r w:rsidR="005C3A2A" w:rsidRPr="002D1C48">
        <w:rPr>
          <w:color w:val="000000"/>
          <w:sz w:val="20"/>
          <w:szCs w:val="20"/>
        </w:rPr>
        <w:t>Sciences</w:t>
      </w:r>
      <w:r w:rsidR="00E52DEC" w:rsidRPr="002D1C48">
        <w:rPr>
          <w:color w:val="000000"/>
          <w:sz w:val="20"/>
          <w:szCs w:val="20"/>
        </w:rPr>
        <w:t>,</w:t>
      </w:r>
      <w:r w:rsidRPr="002D1C48">
        <w:rPr>
          <w:color w:val="000000"/>
          <w:sz w:val="20"/>
          <w:szCs w:val="20"/>
        </w:rPr>
        <w:t xml:space="preserve"> 28</w:t>
      </w:r>
      <w:r w:rsidR="00C06D03" w:rsidRPr="002D1C48">
        <w:rPr>
          <w:color w:val="000000"/>
          <w:sz w:val="20"/>
          <w:szCs w:val="20"/>
        </w:rPr>
        <w:t xml:space="preserve"> </w:t>
      </w:r>
      <w:r w:rsidRPr="002D1C48">
        <w:rPr>
          <w:color w:val="000000"/>
          <w:sz w:val="20"/>
          <w:szCs w:val="20"/>
        </w:rPr>
        <w:t>(2): 85-88.</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Wang, J.; Raman, H.; Zhang, G.; Mendham, N. and Zhou, M. (2006):</w:t>
      </w:r>
      <w:r w:rsidR="002D1C48">
        <w:rPr>
          <w:color w:val="000000"/>
          <w:sz w:val="20"/>
          <w:szCs w:val="20"/>
        </w:rPr>
        <w:t xml:space="preserve"> </w:t>
      </w:r>
      <w:proofErr w:type="spellStart"/>
      <w:r w:rsidRPr="002D1C48">
        <w:rPr>
          <w:color w:val="000000"/>
          <w:sz w:val="20"/>
          <w:szCs w:val="20"/>
        </w:rPr>
        <w:t>Aluminium</w:t>
      </w:r>
      <w:proofErr w:type="spellEnd"/>
      <w:r w:rsidRPr="002D1C48">
        <w:rPr>
          <w:color w:val="000000"/>
          <w:sz w:val="20"/>
          <w:szCs w:val="20"/>
        </w:rPr>
        <w:t xml:space="preserve"> tolerance in barley (</w:t>
      </w:r>
      <w:proofErr w:type="spellStart"/>
      <w:r w:rsidRPr="002D1C48">
        <w:rPr>
          <w:i/>
          <w:iCs/>
          <w:color w:val="000000"/>
          <w:sz w:val="20"/>
          <w:szCs w:val="20"/>
        </w:rPr>
        <w:t>Hordeum</w:t>
      </w:r>
      <w:proofErr w:type="spellEnd"/>
      <w:r w:rsidRPr="002D1C48">
        <w:rPr>
          <w:i/>
          <w:iCs/>
          <w:color w:val="000000"/>
          <w:sz w:val="20"/>
          <w:szCs w:val="20"/>
        </w:rPr>
        <w:t xml:space="preserve"> </w:t>
      </w:r>
      <w:proofErr w:type="spellStart"/>
      <w:r w:rsidRPr="002D1C48">
        <w:rPr>
          <w:i/>
          <w:iCs/>
          <w:color w:val="000000"/>
          <w:sz w:val="20"/>
          <w:szCs w:val="20"/>
        </w:rPr>
        <w:t>vulgare</w:t>
      </w:r>
      <w:proofErr w:type="spellEnd"/>
      <w:r w:rsidRPr="002D1C48">
        <w:rPr>
          <w:i/>
          <w:iCs/>
          <w:color w:val="000000"/>
          <w:sz w:val="20"/>
          <w:szCs w:val="20"/>
        </w:rPr>
        <w:t xml:space="preserve"> </w:t>
      </w:r>
      <w:r w:rsidRPr="002D1C48">
        <w:rPr>
          <w:color w:val="000000"/>
          <w:sz w:val="20"/>
          <w:szCs w:val="20"/>
        </w:rPr>
        <w:t>L.): physiological mechanisms, genetics and screening methods.</w:t>
      </w:r>
      <w:r w:rsidR="002D1C48">
        <w:rPr>
          <w:color w:val="000000"/>
          <w:sz w:val="20"/>
          <w:szCs w:val="20"/>
        </w:rPr>
        <w:t xml:space="preserve"> </w:t>
      </w:r>
      <w:r w:rsidRPr="002D1C48">
        <w:rPr>
          <w:color w:val="000000"/>
          <w:sz w:val="20"/>
          <w:szCs w:val="20"/>
        </w:rPr>
        <w:t>J. Zhejiang Univ. Science B, 7</w:t>
      </w:r>
      <w:r w:rsidR="00C06D03" w:rsidRPr="002D1C48">
        <w:rPr>
          <w:color w:val="000000"/>
          <w:sz w:val="20"/>
          <w:szCs w:val="20"/>
        </w:rPr>
        <w:t xml:space="preserve"> </w:t>
      </w:r>
      <w:r w:rsidRPr="002D1C48">
        <w:rPr>
          <w:color w:val="000000"/>
          <w:sz w:val="20"/>
          <w:szCs w:val="20"/>
        </w:rPr>
        <w:t>(10):</w:t>
      </w:r>
      <w:r w:rsidR="00C06D03" w:rsidRPr="002D1C48">
        <w:rPr>
          <w:color w:val="000000"/>
          <w:sz w:val="20"/>
          <w:szCs w:val="20"/>
        </w:rPr>
        <w:t xml:space="preserve"> </w:t>
      </w:r>
      <w:r w:rsidRPr="002D1C48">
        <w:rPr>
          <w:color w:val="000000"/>
          <w:sz w:val="20"/>
          <w:szCs w:val="20"/>
        </w:rPr>
        <w:t>769</w:t>
      </w:r>
      <w:r w:rsidR="00C06D03" w:rsidRPr="002D1C48">
        <w:rPr>
          <w:color w:val="000000"/>
          <w:sz w:val="20"/>
          <w:szCs w:val="20"/>
        </w:rPr>
        <w:t xml:space="preserve"> </w:t>
      </w:r>
      <w:r w:rsidRPr="002D1C48">
        <w:rPr>
          <w:color w:val="000000"/>
          <w:sz w:val="20"/>
          <w:szCs w:val="20"/>
        </w:rPr>
        <w:t>-787</w:t>
      </w:r>
      <w:r w:rsidR="002D1C48">
        <w:rPr>
          <w:rFonts w:hint="eastAsia"/>
          <w:color w:val="000000"/>
          <w:sz w:val="20"/>
          <w:szCs w:val="20"/>
          <w:lang w:eastAsia="zh-CN"/>
        </w:rPr>
        <w:t>.</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Wojciechowska</w:t>
      </w:r>
      <w:proofErr w:type="spellEnd"/>
      <w:r w:rsidRPr="002D1C48">
        <w:rPr>
          <w:color w:val="000000"/>
          <w:sz w:val="20"/>
          <w:szCs w:val="20"/>
        </w:rPr>
        <w:t xml:space="preserve">, B. and </w:t>
      </w:r>
      <w:proofErr w:type="spellStart"/>
      <w:r w:rsidRPr="002D1C48">
        <w:rPr>
          <w:color w:val="000000"/>
          <w:sz w:val="20"/>
          <w:szCs w:val="20"/>
        </w:rPr>
        <w:t>Kocik</w:t>
      </w:r>
      <w:proofErr w:type="spellEnd"/>
      <w:r w:rsidRPr="002D1C48">
        <w:rPr>
          <w:color w:val="000000"/>
          <w:sz w:val="20"/>
          <w:szCs w:val="20"/>
        </w:rPr>
        <w:t>, H. (1983): Effect of AlCl</w:t>
      </w:r>
      <w:r w:rsidRPr="002D1C48">
        <w:rPr>
          <w:color w:val="000000"/>
          <w:sz w:val="20"/>
          <w:szCs w:val="20"/>
          <w:vertAlign w:val="subscript"/>
        </w:rPr>
        <w:t>3</w:t>
      </w:r>
      <w:r w:rsidRPr="002D1C48">
        <w:rPr>
          <w:color w:val="000000"/>
          <w:sz w:val="20"/>
          <w:szCs w:val="20"/>
        </w:rPr>
        <w:t xml:space="preserve"> and Al So</w:t>
      </w:r>
      <w:r w:rsidRPr="002D1C48">
        <w:rPr>
          <w:color w:val="000000"/>
          <w:sz w:val="20"/>
          <w:szCs w:val="20"/>
          <w:vertAlign w:val="subscript"/>
        </w:rPr>
        <w:t xml:space="preserve">4 </w:t>
      </w:r>
      <w:r w:rsidRPr="002D1C48">
        <w:rPr>
          <w:color w:val="000000"/>
          <w:sz w:val="20"/>
          <w:szCs w:val="20"/>
        </w:rPr>
        <w:t xml:space="preserve">on the root </w:t>
      </w:r>
      <w:proofErr w:type="spellStart"/>
      <w:r w:rsidRPr="002D1C48">
        <w:rPr>
          <w:color w:val="000000"/>
          <w:sz w:val="20"/>
          <w:szCs w:val="20"/>
        </w:rPr>
        <w:t>meristems</w:t>
      </w:r>
      <w:proofErr w:type="spellEnd"/>
      <w:r w:rsidRPr="002D1C48">
        <w:rPr>
          <w:color w:val="000000"/>
          <w:sz w:val="20"/>
          <w:szCs w:val="20"/>
        </w:rPr>
        <w:t xml:space="preserve"> of </w:t>
      </w:r>
      <w:proofErr w:type="spellStart"/>
      <w:r w:rsidRPr="002D1C48">
        <w:rPr>
          <w:i/>
          <w:iCs/>
          <w:color w:val="000000"/>
          <w:sz w:val="20"/>
          <w:szCs w:val="20"/>
        </w:rPr>
        <w:t>Vicia</w:t>
      </w:r>
      <w:proofErr w:type="spellEnd"/>
      <w:r w:rsidRPr="002D1C48">
        <w:rPr>
          <w:i/>
          <w:iCs/>
          <w:color w:val="000000"/>
          <w:sz w:val="20"/>
          <w:szCs w:val="20"/>
        </w:rPr>
        <w:t xml:space="preserve"> </w:t>
      </w:r>
      <w:proofErr w:type="spellStart"/>
      <w:r w:rsidRPr="002D1C48">
        <w:rPr>
          <w:i/>
          <w:iCs/>
          <w:color w:val="000000"/>
          <w:sz w:val="20"/>
          <w:szCs w:val="20"/>
        </w:rPr>
        <w:t>faba</w:t>
      </w:r>
      <w:proofErr w:type="spellEnd"/>
      <w:r w:rsidRPr="002D1C48">
        <w:rPr>
          <w:color w:val="000000"/>
          <w:sz w:val="20"/>
          <w:szCs w:val="20"/>
        </w:rPr>
        <w:t xml:space="preserve"> L. </w:t>
      </w:r>
      <w:proofErr w:type="spellStart"/>
      <w:r w:rsidRPr="002D1C48">
        <w:rPr>
          <w:color w:val="000000"/>
          <w:sz w:val="20"/>
          <w:szCs w:val="20"/>
        </w:rPr>
        <w:t>Acta</w:t>
      </w:r>
      <w:proofErr w:type="spellEnd"/>
      <w:r w:rsidRPr="002D1C48">
        <w:rPr>
          <w:color w:val="000000"/>
          <w:sz w:val="20"/>
          <w:szCs w:val="20"/>
        </w:rPr>
        <w:t xml:space="preserve"> Soc. Bot. Pol., 52: 185-195.</w:t>
      </w:r>
    </w:p>
    <w:p w:rsidR="00312EC3" w:rsidRPr="002D1C48" w:rsidRDefault="00312EC3" w:rsidP="00A2215D">
      <w:pPr>
        <w:numPr>
          <w:ilvl w:val="0"/>
          <w:numId w:val="5"/>
        </w:numPr>
        <w:snapToGrid w:val="0"/>
        <w:ind w:left="425" w:hanging="425"/>
        <w:jc w:val="both"/>
        <w:rPr>
          <w:sz w:val="20"/>
          <w:szCs w:val="20"/>
          <w:lang w:bidi="ar-EG"/>
        </w:rPr>
      </w:pPr>
      <w:r w:rsidRPr="002D1C48">
        <w:rPr>
          <w:color w:val="000000"/>
          <w:sz w:val="20"/>
          <w:szCs w:val="20"/>
        </w:rPr>
        <w:t>Wu, J.; Du, F.; Zhang, P.; Khan, I.A.; Chen, J. and Liang, Y. (2005):</w:t>
      </w:r>
      <w:r w:rsidR="002D1C48">
        <w:rPr>
          <w:color w:val="000000"/>
          <w:sz w:val="20"/>
          <w:szCs w:val="20"/>
        </w:rPr>
        <w:t xml:space="preserve"> </w:t>
      </w:r>
      <w:r w:rsidRPr="002D1C48">
        <w:rPr>
          <w:color w:val="000000"/>
          <w:sz w:val="20"/>
          <w:szCs w:val="20"/>
        </w:rPr>
        <w:t xml:space="preserve">Thermodynamics of the interaction of aluminum ions with DNA: </w:t>
      </w:r>
      <w:r w:rsidRPr="002D1C48">
        <w:rPr>
          <w:color w:val="000000"/>
          <w:sz w:val="20"/>
          <w:szCs w:val="20"/>
        </w:rPr>
        <w:lastRenderedPageBreak/>
        <w:t xml:space="preserve">Implications for the biological function of </w:t>
      </w:r>
      <w:r w:rsidRPr="002D1C48">
        <w:rPr>
          <w:sz w:val="20"/>
          <w:szCs w:val="20"/>
        </w:rPr>
        <w:t xml:space="preserve">aluminum. J. </w:t>
      </w:r>
      <w:proofErr w:type="spellStart"/>
      <w:r w:rsidRPr="002D1C48">
        <w:rPr>
          <w:sz w:val="20"/>
          <w:szCs w:val="20"/>
        </w:rPr>
        <w:t>Inorg</w:t>
      </w:r>
      <w:proofErr w:type="spellEnd"/>
      <w:r w:rsidRPr="002D1C48">
        <w:rPr>
          <w:sz w:val="20"/>
          <w:szCs w:val="20"/>
        </w:rPr>
        <w:t xml:space="preserve">. </w:t>
      </w:r>
      <w:proofErr w:type="spellStart"/>
      <w:r w:rsidRPr="002D1C48">
        <w:rPr>
          <w:sz w:val="20"/>
          <w:szCs w:val="20"/>
        </w:rPr>
        <w:t>Biochem</w:t>
      </w:r>
      <w:proofErr w:type="spellEnd"/>
      <w:r w:rsidRPr="002D1C48">
        <w:rPr>
          <w:sz w:val="20"/>
          <w:szCs w:val="20"/>
        </w:rPr>
        <w:t>., 99: 1145-</w:t>
      </w:r>
      <w:r w:rsidR="007C7955" w:rsidRPr="002D1C48">
        <w:rPr>
          <w:sz w:val="20"/>
          <w:szCs w:val="20"/>
        </w:rPr>
        <w:t>1154</w:t>
      </w:r>
      <w:r w:rsidR="009E3A82">
        <w:rPr>
          <w:rFonts w:hint="eastAsia"/>
          <w:sz w:val="20"/>
          <w:szCs w:val="20"/>
          <w:lang w:eastAsia="zh-CN"/>
        </w:rPr>
        <w:t>.</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Yamamoto, Y.; Kobayashi, Y. and Matsumoto, H. (2001): Lipid </w:t>
      </w:r>
      <w:proofErr w:type="spellStart"/>
      <w:r w:rsidRPr="002D1C48">
        <w:rPr>
          <w:color w:val="000000"/>
          <w:sz w:val="20"/>
          <w:szCs w:val="20"/>
        </w:rPr>
        <w:t>peroxidation</w:t>
      </w:r>
      <w:proofErr w:type="spellEnd"/>
      <w:r w:rsidRPr="002D1C48">
        <w:rPr>
          <w:color w:val="000000"/>
          <w:sz w:val="20"/>
          <w:szCs w:val="20"/>
        </w:rPr>
        <w:t xml:space="preserve"> is an early symptom triggered by aluminum but not only the primary cause of elongation inhibition in pea roots. Plant Physiol., 125: 199</w:t>
      </w:r>
      <w:r w:rsidR="00C06D03" w:rsidRPr="002D1C48">
        <w:rPr>
          <w:color w:val="000000"/>
          <w:sz w:val="20"/>
          <w:szCs w:val="20"/>
        </w:rPr>
        <w:t xml:space="preserve"> </w:t>
      </w:r>
      <w:r w:rsidRPr="002D1C48">
        <w:rPr>
          <w:color w:val="000000"/>
          <w:sz w:val="20"/>
          <w:szCs w:val="20"/>
        </w:rPr>
        <w:t>–</w:t>
      </w:r>
      <w:r w:rsidR="00C06D03" w:rsidRPr="002D1C48">
        <w:rPr>
          <w:color w:val="000000"/>
          <w:sz w:val="20"/>
          <w:szCs w:val="20"/>
        </w:rPr>
        <w:t xml:space="preserve"> </w:t>
      </w:r>
      <w:r w:rsidRPr="002D1C48">
        <w:rPr>
          <w:color w:val="000000"/>
          <w:sz w:val="20"/>
          <w:szCs w:val="20"/>
        </w:rPr>
        <w:t>208.</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Yi, M.; Yi, H.; Li, H. and Wu, L. (2010): Aluminum induces chromosome aberrations, micronuclei, and cell cycle dysfunction in root cells of </w:t>
      </w:r>
      <w:proofErr w:type="spellStart"/>
      <w:r w:rsidRPr="002D1C48">
        <w:rPr>
          <w:i/>
          <w:iCs/>
          <w:color w:val="000000"/>
          <w:sz w:val="20"/>
          <w:szCs w:val="20"/>
        </w:rPr>
        <w:t>Vicia</w:t>
      </w:r>
      <w:proofErr w:type="spellEnd"/>
      <w:r w:rsidRPr="002D1C48">
        <w:rPr>
          <w:i/>
          <w:iCs/>
          <w:color w:val="000000"/>
          <w:sz w:val="20"/>
          <w:szCs w:val="20"/>
        </w:rPr>
        <w:t xml:space="preserve"> </w:t>
      </w:r>
      <w:proofErr w:type="spellStart"/>
      <w:r w:rsidRPr="002D1C48">
        <w:rPr>
          <w:i/>
          <w:iCs/>
          <w:color w:val="000000"/>
          <w:sz w:val="20"/>
          <w:szCs w:val="20"/>
        </w:rPr>
        <w:t>faba</w:t>
      </w:r>
      <w:proofErr w:type="spellEnd"/>
      <w:r w:rsidRPr="002D1C48">
        <w:rPr>
          <w:color w:val="000000"/>
          <w:sz w:val="20"/>
          <w:szCs w:val="20"/>
        </w:rPr>
        <w:t>. Environmental Toxicology, 25(2): 124</w:t>
      </w:r>
      <w:r w:rsidR="00C06D03" w:rsidRPr="002D1C48">
        <w:rPr>
          <w:color w:val="000000"/>
          <w:sz w:val="20"/>
          <w:szCs w:val="20"/>
        </w:rPr>
        <w:t xml:space="preserve"> </w:t>
      </w:r>
      <w:r w:rsidRPr="002D1C48">
        <w:rPr>
          <w:color w:val="000000"/>
          <w:sz w:val="20"/>
          <w:szCs w:val="20"/>
        </w:rPr>
        <w:t>–129,</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Yu, H. N.; Liu, P.; Wang, Z. Y.; Chen, W. R. and </w:t>
      </w:r>
      <w:proofErr w:type="spellStart"/>
      <w:r w:rsidRPr="002D1C48">
        <w:rPr>
          <w:color w:val="000000"/>
          <w:sz w:val="20"/>
          <w:szCs w:val="20"/>
        </w:rPr>
        <w:t>Xu</w:t>
      </w:r>
      <w:proofErr w:type="spellEnd"/>
      <w:r w:rsidRPr="002D1C48">
        <w:rPr>
          <w:color w:val="000000"/>
          <w:sz w:val="20"/>
          <w:szCs w:val="20"/>
        </w:rPr>
        <w:t xml:space="preserve">, G. D. (2011): The effect of aluminum on the root growth and cell </w:t>
      </w:r>
      <w:proofErr w:type="spellStart"/>
      <w:r w:rsidRPr="002D1C48">
        <w:rPr>
          <w:color w:val="000000"/>
          <w:sz w:val="20"/>
          <w:szCs w:val="20"/>
        </w:rPr>
        <w:t>ultrastructure</w:t>
      </w:r>
      <w:proofErr w:type="spellEnd"/>
      <w:r w:rsidRPr="002D1C48">
        <w:rPr>
          <w:color w:val="000000"/>
          <w:sz w:val="20"/>
          <w:szCs w:val="20"/>
        </w:rPr>
        <w:t xml:space="preserve"> of two soybean genotypes. Crop Prot.</w:t>
      </w:r>
      <w:r w:rsidR="00C06D03" w:rsidRPr="002D1C48">
        <w:rPr>
          <w:color w:val="000000"/>
          <w:sz w:val="20"/>
          <w:szCs w:val="20"/>
        </w:rPr>
        <w:t>,</w:t>
      </w:r>
      <w:r w:rsidRPr="002D1C48">
        <w:rPr>
          <w:color w:val="000000"/>
          <w:sz w:val="20"/>
          <w:szCs w:val="20"/>
        </w:rPr>
        <w:t xml:space="preserve"> 30: 323-328.</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Zhang, H., Zhang, S., </w:t>
      </w:r>
      <w:proofErr w:type="spellStart"/>
      <w:r w:rsidRPr="002D1C48">
        <w:rPr>
          <w:color w:val="000000"/>
          <w:sz w:val="20"/>
          <w:szCs w:val="20"/>
        </w:rPr>
        <w:t>Meng</w:t>
      </w:r>
      <w:proofErr w:type="spellEnd"/>
      <w:r w:rsidRPr="002D1C48">
        <w:rPr>
          <w:color w:val="000000"/>
          <w:sz w:val="20"/>
          <w:szCs w:val="20"/>
        </w:rPr>
        <w:t xml:space="preserve">, Q., </w:t>
      </w:r>
      <w:proofErr w:type="spellStart"/>
      <w:r w:rsidRPr="002D1C48">
        <w:rPr>
          <w:color w:val="000000"/>
          <w:sz w:val="20"/>
          <w:szCs w:val="20"/>
        </w:rPr>
        <w:t>Zou</w:t>
      </w:r>
      <w:proofErr w:type="spellEnd"/>
      <w:r w:rsidRPr="002D1C48">
        <w:rPr>
          <w:color w:val="000000"/>
          <w:sz w:val="20"/>
          <w:szCs w:val="20"/>
        </w:rPr>
        <w:t>, J., Jiang, W., Liu, D. (2009)</w:t>
      </w:r>
      <w:r w:rsidR="00C06D03" w:rsidRPr="002D1C48">
        <w:rPr>
          <w:color w:val="000000"/>
          <w:sz w:val="20"/>
          <w:szCs w:val="20"/>
        </w:rPr>
        <w:t>.</w:t>
      </w:r>
      <w:r w:rsidRPr="002D1C48">
        <w:rPr>
          <w:color w:val="000000"/>
          <w:sz w:val="20"/>
          <w:szCs w:val="20"/>
        </w:rPr>
        <w:t xml:space="preserve"> Effects of aluminum on nucleoli in root tip cells root growth and the antioxidant defense system in </w:t>
      </w:r>
      <w:proofErr w:type="spellStart"/>
      <w:r w:rsidRPr="002D1C48">
        <w:rPr>
          <w:i/>
          <w:iCs/>
          <w:color w:val="000000"/>
          <w:sz w:val="20"/>
          <w:szCs w:val="20"/>
        </w:rPr>
        <w:t>Vicia</w:t>
      </w:r>
      <w:proofErr w:type="spellEnd"/>
      <w:r w:rsidRPr="002D1C48">
        <w:rPr>
          <w:i/>
          <w:iCs/>
          <w:color w:val="000000"/>
          <w:sz w:val="20"/>
          <w:szCs w:val="20"/>
        </w:rPr>
        <w:t xml:space="preserve"> </w:t>
      </w:r>
      <w:proofErr w:type="spellStart"/>
      <w:r w:rsidRPr="002D1C48">
        <w:rPr>
          <w:i/>
          <w:iCs/>
          <w:color w:val="000000"/>
          <w:sz w:val="20"/>
          <w:szCs w:val="20"/>
        </w:rPr>
        <w:t>faba</w:t>
      </w:r>
      <w:proofErr w:type="spellEnd"/>
      <w:r w:rsidRPr="002D1C48">
        <w:rPr>
          <w:i/>
          <w:iCs/>
          <w:color w:val="000000"/>
          <w:sz w:val="20"/>
          <w:szCs w:val="20"/>
        </w:rPr>
        <w:t xml:space="preserve"> </w:t>
      </w:r>
      <w:r w:rsidRPr="002D1C48">
        <w:rPr>
          <w:color w:val="000000"/>
          <w:sz w:val="20"/>
          <w:szCs w:val="20"/>
        </w:rPr>
        <w:t xml:space="preserve">L. </w:t>
      </w:r>
      <w:proofErr w:type="spellStart"/>
      <w:r w:rsidRPr="002D1C48">
        <w:rPr>
          <w:color w:val="000000"/>
          <w:sz w:val="20"/>
          <w:szCs w:val="20"/>
        </w:rPr>
        <w:t>Acta</w:t>
      </w:r>
      <w:proofErr w:type="spellEnd"/>
      <w:r w:rsidRPr="002D1C48">
        <w:rPr>
          <w:color w:val="000000"/>
          <w:sz w:val="20"/>
          <w:szCs w:val="20"/>
        </w:rPr>
        <w:t xml:space="preserve"> Biol. </w:t>
      </w:r>
      <w:proofErr w:type="spellStart"/>
      <w:r w:rsidRPr="002D1C48">
        <w:rPr>
          <w:color w:val="000000"/>
          <w:sz w:val="20"/>
          <w:szCs w:val="20"/>
        </w:rPr>
        <w:t>Cracov</w:t>
      </w:r>
      <w:proofErr w:type="spellEnd"/>
      <w:r w:rsidR="00D853F7" w:rsidRPr="002D1C48">
        <w:rPr>
          <w:color w:val="000000"/>
          <w:sz w:val="20"/>
          <w:szCs w:val="20"/>
        </w:rPr>
        <w:t>.,</w:t>
      </w:r>
      <w:r w:rsidRPr="002D1C48">
        <w:rPr>
          <w:i/>
          <w:iCs/>
          <w:color w:val="000000"/>
          <w:sz w:val="20"/>
          <w:szCs w:val="20"/>
        </w:rPr>
        <w:t xml:space="preserve"> </w:t>
      </w:r>
      <w:r w:rsidRPr="002D1C48">
        <w:rPr>
          <w:color w:val="000000"/>
          <w:sz w:val="20"/>
          <w:szCs w:val="20"/>
        </w:rPr>
        <w:t>51</w:t>
      </w:r>
      <w:r w:rsidR="00C06D03" w:rsidRPr="002D1C48">
        <w:rPr>
          <w:color w:val="000000"/>
          <w:sz w:val="20"/>
          <w:szCs w:val="20"/>
        </w:rPr>
        <w:t>:</w:t>
      </w:r>
      <w:r w:rsidR="00C06D03" w:rsidRPr="002D1C48">
        <w:rPr>
          <w:i/>
          <w:iCs/>
          <w:color w:val="000000"/>
          <w:sz w:val="20"/>
          <w:szCs w:val="20"/>
        </w:rPr>
        <w:t xml:space="preserve"> </w:t>
      </w:r>
      <w:r w:rsidRPr="002D1C48">
        <w:rPr>
          <w:color w:val="000000"/>
          <w:sz w:val="20"/>
          <w:szCs w:val="20"/>
        </w:rPr>
        <w:t>99</w:t>
      </w:r>
      <w:r w:rsidR="00C06D03" w:rsidRPr="002D1C48">
        <w:rPr>
          <w:color w:val="000000"/>
          <w:sz w:val="20"/>
          <w:szCs w:val="20"/>
        </w:rPr>
        <w:t xml:space="preserve"> </w:t>
      </w:r>
      <w:r w:rsidRPr="002D1C48">
        <w:rPr>
          <w:color w:val="000000"/>
          <w:sz w:val="20"/>
          <w:szCs w:val="20"/>
        </w:rPr>
        <w:t>–</w:t>
      </w:r>
      <w:r w:rsidR="00C06D03" w:rsidRPr="002D1C48">
        <w:rPr>
          <w:color w:val="000000"/>
          <w:sz w:val="20"/>
          <w:szCs w:val="20"/>
        </w:rPr>
        <w:t xml:space="preserve"> </w:t>
      </w:r>
      <w:r w:rsidRPr="002D1C48">
        <w:rPr>
          <w:color w:val="000000"/>
          <w:sz w:val="20"/>
          <w:szCs w:val="20"/>
        </w:rPr>
        <w:t>106.</w:t>
      </w:r>
    </w:p>
    <w:p w:rsidR="00312EC3" w:rsidRPr="002D1C48" w:rsidRDefault="00312EC3" w:rsidP="00A2215D">
      <w:pPr>
        <w:numPr>
          <w:ilvl w:val="0"/>
          <w:numId w:val="5"/>
        </w:numPr>
        <w:snapToGrid w:val="0"/>
        <w:ind w:left="425" w:hanging="425"/>
        <w:jc w:val="both"/>
        <w:rPr>
          <w:color w:val="000000"/>
          <w:sz w:val="20"/>
          <w:szCs w:val="20"/>
        </w:rPr>
      </w:pPr>
      <w:r w:rsidRPr="002D1C48">
        <w:rPr>
          <w:color w:val="000000"/>
          <w:sz w:val="20"/>
          <w:szCs w:val="20"/>
        </w:rPr>
        <w:t xml:space="preserve">Zhang, H.; Jiang, Z.; Qin, R.; Zhang, H.; </w:t>
      </w:r>
      <w:proofErr w:type="spellStart"/>
      <w:r w:rsidRPr="002D1C48">
        <w:rPr>
          <w:color w:val="000000"/>
          <w:sz w:val="20"/>
          <w:szCs w:val="20"/>
        </w:rPr>
        <w:t>Zou</w:t>
      </w:r>
      <w:proofErr w:type="spellEnd"/>
      <w:r w:rsidRPr="002D1C48">
        <w:rPr>
          <w:color w:val="000000"/>
          <w:sz w:val="20"/>
          <w:szCs w:val="20"/>
        </w:rPr>
        <w:t xml:space="preserve">, J.; Jiang, W. and Liu, D. (2014): Accumulation and cellular toxicity of aluminum in seedling of </w:t>
      </w:r>
      <w:proofErr w:type="spellStart"/>
      <w:r w:rsidRPr="002D1C48">
        <w:rPr>
          <w:i/>
          <w:iCs/>
          <w:color w:val="000000"/>
          <w:sz w:val="20"/>
          <w:szCs w:val="20"/>
        </w:rPr>
        <w:t>Pinus</w:t>
      </w:r>
      <w:proofErr w:type="spellEnd"/>
      <w:r w:rsidRPr="002D1C48">
        <w:rPr>
          <w:i/>
          <w:iCs/>
          <w:color w:val="000000"/>
          <w:sz w:val="20"/>
          <w:szCs w:val="20"/>
        </w:rPr>
        <w:t xml:space="preserve"> </w:t>
      </w:r>
      <w:proofErr w:type="spellStart"/>
      <w:r w:rsidRPr="002D1C48">
        <w:rPr>
          <w:i/>
          <w:iCs/>
          <w:color w:val="000000"/>
          <w:sz w:val="20"/>
          <w:szCs w:val="20"/>
        </w:rPr>
        <w:t>massoniana</w:t>
      </w:r>
      <w:proofErr w:type="spellEnd"/>
      <w:r w:rsidRPr="002D1C48">
        <w:rPr>
          <w:i/>
          <w:iCs/>
          <w:color w:val="000000"/>
          <w:sz w:val="20"/>
          <w:szCs w:val="20"/>
        </w:rPr>
        <w:t>.</w:t>
      </w:r>
      <w:r w:rsidRPr="002D1C48">
        <w:rPr>
          <w:color w:val="000000"/>
          <w:sz w:val="20"/>
          <w:szCs w:val="20"/>
        </w:rPr>
        <w:t xml:space="preserve"> BMC Plant Biology, 14:</w:t>
      </w:r>
      <w:r w:rsidR="00D853F7" w:rsidRPr="002D1C48">
        <w:rPr>
          <w:color w:val="000000"/>
          <w:sz w:val="20"/>
          <w:szCs w:val="20"/>
        </w:rPr>
        <w:t xml:space="preserve"> </w:t>
      </w:r>
      <w:r w:rsidRPr="002D1C48">
        <w:rPr>
          <w:color w:val="000000"/>
          <w:sz w:val="20"/>
          <w:szCs w:val="20"/>
        </w:rPr>
        <w:t>264. (16 pages)</w:t>
      </w:r>
      <w:r w:rsidR="009E3A82">
        <w:rPr>
          <w:rFonts w:hint="eastAsia"/>
          <w:color w:val="000000"/>
          <w:sz w:val="20"/>
          <w:szCs w:val="20"/>
          <w:lang w:eastAsia="zh-CN"/>
        </w:rPr>
        <w:t>.</w:t>
      </w:r>
    </w:p>
    <w:p w:rsidR="00312EC3" w:rsidRPr="002D1C48" w:rsidRDefault="00312EC3" w:rsidP="00A2215D">
      <w:pPr>
        <w:numPr>
          <w:ilvl w:val="0"/>
          <w:numId w:val="5"/>
        </w:numPr>
        <w:snapToGrid w:val="0"/>
        <w:ind w:left="425" w:hanging="425"/>
        <w:jc w:val="both"/>
        <w:rPr>
          <w:color w:val="000000"/>
          <w:sz w:val="20"/>
          <w:szCs w:val="20"/>
        </w:rPr>
      </w:pPr>
      <w:r w:rsidRPr="002D1C48">
        <w:rPr>
          <w:sz w:val="20"/>
          <w:szCs w:val="20"/>
        </w:rPr>
        <w:t>Zhang</w:t>
      </w:r>
      <w:r w:rsidRPr="002D1C48">
        <w:rPr>
          <w:color w:val="000000"/>
          <w:sz w:val="20"/>
          <w:szCs w:val="20"/>
        </w:rPr>
        <w:t xml:space="preserve">, Y. (1995): Effects of aluminum chloride on the nucleus and nucleolus in root tip cells of </w:t>
      </w:r>
      <w:proofErr w:type="spellStart"/>
      <w:r w:rsidRPr="002D1C48">
        <w:rPr>
          <w:i/>
          <w:iCs/>
          <w:color w:val="000000"/>
          <w:sz w:val="20"/>
          <w:szCs w:val="20"/>
        </w:rPr>
        <w:t>Hordeum</w:t>
      </w:r>
      <w:proofErr w:type="spellEnd"/>
      <w:r w:rsidRPr="002D1C48">
        <w:rPr>
          <w:i/>
          <w:iCs/>
          <w:color w:val="000000"/>
          <w:sz w:val="20"/>
          <w:szCs w:val="20"/>
        </w:rPr>
        <w:t xml:space="preserve"> </w:t>
      </w:r>
      <w:proofErr w:type="spellStart"/>
      <w:r w:rsidRPr="002D1C48">
        <w:rPr>
          <w:i/>
          <w:iCs/>
          <w:color w:val="000000"/>
          <w:sz w:val="20"/>
          <w:szCs w:val="20"/>
        </w:rPr>
        <w:t>vulgare</w:t>
      </w:r>
      <w:proofErr w:type="spellEnd"/>
      <w:r w:rsidRPr="002D1C48">
        <w:rPr>
          <w:color w:val="000000"/>
          <w:sz w:val="20"/>
          <w:szCs w:val="20"/>
        </w:rPr>
        <w:t>.</w:t>
      </w:r>
      <w:r w:rsidR="002D1C48">
        <w:rPr>
          <w:color w:val="000000"/>
          <w:sz w:val="20"/>
          <w:szCs w:val="20"/>
        </w:rPr>
        <w:t xml:space="preserve"> </w:t>
      </w:r>
      <w:r w:rsidRPr="002D1C48">
        <w:rPr>
          <w:color w:val="000000"/>
          <w:sz w:val="20"/>
          <w:szCs w:val="20"/>
        </w:rPr>
        <w:t>Mutation Research, 335(2):137</w:t>
      </w:r>
      <w:r w:rsidR="00D853F7" w:rsidRPr="002D1C48">
        <w:rPr>
          <w:color w:val="000000"/>
          <w:sz w:val="20"/>
          <w:szCs w:val="20"/>
        </w:rPr>
        <w:t xml:space="preserve"> </w:t>
      </w:r>
      <w:r w:rsidR="002D1C48">
        <w:rPr>
          <w:color w:val="000000"/>
          <w:sz w:val="20"/>
          <w:szCs w:val="20"/>
        </w:rPr>
        <w:t>–</w:t>
      </w:r>
      <w:r w:rsidR="00D853F7" w:rsidRPr="002D1C48">
        <w:rPr>
          <w:color w:val="000000"/>
          <w:sz w:val="20"/>
          <w:szCs w:val="20"/>
        </w:rPr>
        <w:t xml:space="preserve"> </w:t>
      </w:r>
      <w:r w:rsidRPr="002D1C48">
        <w:rPr>
          <w:color w:val="000000"/>
          <w:sz w:val="20"/>
          <w:szCs w:val="20"/>
        </w:rPr>
        <w:t>142</w:t>
      </w:r>
      <w:r w:rsidR="002D1C48">
        <w:rPr>
          <w:rFonts w:hint="eastAsia"/>
          <w:color w:val="000000"/>
          <w:sz w:val="20"/>
          <w:szCs w:val="20"/>
          <w:lang w:eastAsia="zh-CN"/>
        </w:rPr>
        <w:t>.</w:t>
      </w:r>
    </w:p>
    <w:p w:rsidR="00312EC3" w:rsidRPr="002D1C48" w:rsidRDefault="00312EC3" w:rsidP="00A2215D">
      <w:pPr>
        <w:numPr>
          <w:ilvl w:val="0"/>
          <w:numId w:val="5"/>
        </w:numPr>
        <w:snapToGrid w:val="0"/>
        <w:ind w:left="425" w:hanging="425"/>
        <w:jc w:val="both"/>
        <w:rPr>
          <w:color w:val="000000"/>
          <w:sz w:val="20"/>
          <w:szCs w:val="20"/>
        </w:rPr>
      </w:pPr>
      <w:proofErr w:type="spellStart"/>
      <w:r w:rsidRPr="002D1C48">
        <w:rPr>
          <w:color w:val="000000"/>
          <w:sz w:val="20"/>
          <w:szCs w:val="20"/>
        </w:rPr>
        <w:t>Zheng</w:t>
      </w:r>
      <w:proofErr w:type="spellEnd"/>
      <w:r w:rsidRPr="002D1C48">
        <w:rPr>
          <w:color w:val="000000"/>
          <w:sz w:val="20"/>
          <w:szCs w:val="20"/>
        </w:rPr>
        <w:t>, S. J. and</w:t>
      </w:r>
      <w:r w:rsidR="00D853F7" w:rsidRPr="002D1C48">
        <w:rPr>
          <w:color w:val="000000"/>
          <w:sz w:val="20"/>
          <w:szCs w:val="20"/>
        </w:rPr>
        <w:t xml:space="preserve"> </w:t>
      </w:r>
      <w:r w:rsidRPr="002D1C48">
        <w:rPr>
          <w:color w:val="000000"/>
          <w:sz w:val="20"/>
          <w:szCs w:val="20"/>
        </w:rPr>
        <w:t xml:space="preserve">Yang, J. L. (2005): Target sites of aluminum </w:t>
      </w:r>
      <w:proofErr w:type="spellStart"/>
      <w:r w:rsidRPr="002D1C48">
        <w:rPr>
          <w:color w:val="000000"/>
          <w:sz w:val="20"/>
          <w:szCs w:val="20"/>
        </w:rPr>
        <w:t>phytotoxicity</w:t>
      </w:r>
      <w:proofErr w:type="spellEnd"/>
      <w:r w:rsidRPr="002D1C48">
        <w:rPr>
          <w:color w:val="000000"/>
          <w:sz w:val="20"/>
          <w:szCs w:val="20"/>
        </w:rPr>
        <w:t>. Biol. Plant</w:t>
      </w:r>
      <w:r w:rsidR="00D853F7" w:rsidRPr="002D1C48">
        <w:rPr>
          <w:color w:val="000000"/>
          <w:sz w:val="20"/>
          <w:szCs w:val="20"/>
        </w:rPr>
        <w:t>.</w:t>
      </w:r>
      <w:r w:rsidR="00913222" w:rsidRPr="002D1C48">
        <w:rPr>
          <w:color w:val="000000"/>
          <w:sz w:val="20"/>
          <w:szCs w:val="20"/>
        </w:rPr>
        <w:t>,</w:t>
      </w:r>
      <w:r w:rsidRPr="002D1C48">
        <w:rPr>
          <w:i/>
          <w:iCs/>
          <w:color w:val="000000"/>
          <w:sz w:val="20"/>
          <w:szCs w:val="20"/>
        </w:rPr>
        <w:t xml:space="preserve"> </w:t>
      </w:r>
      <w:r w:rsidR="00D853F7" w:rsidRPr="002D1C48">
        <w:rPr>
          <w:color w:val="000000"/>
          <w:sz w:val="20"/>
          <w:szCs w:val="20"/>
        </w:rPr>
        <w:t>49:</w:t>
      </w:r>
      <w:r w:rsidRPr="002D1C48">
        <w:rPr>
          <w:i/>
          <w:iCs/>
          <w:color w:val="000000"/>
          <w:sz w:val="20"/>
          <w:szCs w:val="20"/>
        </w:rPr>
        <w:t xml:space="preserve"> </w:t>
      </w:r>
      <w:r w:rsidRPr="002D1C48">
        <w:rPr>
          <w:color w:val="000000"/>
          <w:sz w:val="20"/>
          <w:szCs w:val="20"/>
        </w:rPr>
        <w:t>321</w:t>
      </w:r>
      <w:r w:rsidR="00D853F7" w:rsidRPr="002D1C48">
        <w:rPr>
          <w:color w:val="000000"/>
          <w:sz w:val="20"/>
          <w:szCs w:val="20"/>
        </w:rPr>
        <w:t xml:space="preserve"> </w:t>
      </w:r>
      <w:r w:rsidRPr="002D1C48">
        <w:rPr>
          <w:color w:val="000000"/>
          <w:sz w:val="20"/>
          <w:szCs w:val="20"/>
        </w:rPr>
        <w:t>–</w:t>
      </w:r>
      <w:r w:rsidR="00D853F7" w:rsidRPr="002D1C48">
        <w:rPr>
          <w:color w:val="000000"/>
          <w:sz w:val="20"/>
          <w:szCs w:val="20"/>
        </w:rPr>
        <w:t xml:space="preserve"> </w:t>
      </w:r>
      <w:r w:rsidRPr="002D1C48">
        <w:rPr>
          <w:color w:val="000000"/>
          <w:sz w:val="20"/>
          <w:szCs w:val="20"/>
        </w:rPr>
        <w:t>331.</w:t>
      </w:r>
    </w:p>
    <w:p w:rsidR="0096530A" w:rsidRPr="002D1C48" w:rsidRDefault="00312EC3" w:rsidP="00A2215D">
      <w:pPr>
        <w:numPr>
          <w:ilvl w:val="0"/>
          <w:numId w:val="5"/>
        </w:numPr>
        <w:snapToGrid w:val="0"/>
        <w:ind w:left="425" w:hanging="425"/>
        <w:jc w:val="both"/>
        <w:rPr>
          <w:sz w:val="20"/>
          <w:szCs w:val="20"/>
        </w:rPr>
      </w:pPr>
      <w:r w:rsidRPr="002D1C48">
        <w:rPr>
          <w:sz w:val="20"/>
          <w:szCs w:val="20"/>
        </w:rPr>
        <w:t>Zhu, L</w:t>
      </w:r>
      <w:r w:rsidRPr="002D1C48">
        <w:rPr>
          <w:color w:val="000000"/>
          <w:sz w:val="20"/>
          <w:szCs w:val="20"/>
          <w:vertAlign w:val="superscript"/>
        </w:rPr>
        <w:t>.</w:t>
      </w:r>
      <w:r w:rsidRPr="002D1C48">
        <w:rPr>
          <w:color w:val="000000"/>
          <w:sz w:val="20"/>
          <w:szCs w:val="20"/>
        </w:rPr>
        <w:t>.; </w:t>
      </w:r>
      <w:r w:rsidRPr="002D1C48">
        <w:rPr>
          <w:sz w:val="20"/>
          <w:szCs w:val="20"/>
        </w:rPr>
        <w:t>Wang, J</w:t>
      </w:r>
      <w:r w:rsidRPr="002D1C48">
        <w:rPr>
          <w:color w:val="000000"/>
          <w:sz w:val="20"/>
          <w:szCs w:val="20"/>
        </w:rPr>
        <w:t>.</w:t>
      </w:r>
      <w:r w:rsidR="00D853F7" w:rsidRPr="002D1C48">
        <w:rPr>
          <w:color w:val="000000"/>
          <w:sz w:val="20"/>
          <w:szCs w:val="20"/>
        </w:rPr>
        <w:t>; Fang</w:t>
      </w:r>
      <w:r w:rsidRPr="002D1C48">
        <w:rPr>
          <w:sz w:val="20"/>
          <w:szCs w:val="20"/>
        </w:rPr>
        <w:t>, X</w:t>
      </w:r>
      <w:r w:rsidRPr="002D1C48">
        <w:rPr>
          <w:color w:val="000000"/>
          <w:sz w:val="20"/>
          <w:szCs w:val="20"/>
        </w:rPr>
        <w:t>.; </w:t>
      </w:r>
      <w:r w:rsidRPr="002D1C48">
        <w:rPr>
          <w:sz w:val="20"/>
          <w:szCs w:val="20"/>
        </w:rPr>
        <w:t>Wang, Y</w:t>
      </w:r>
      <w:r w:rsidRPr="002D1C48">
        <w:rPr>
          <w:color w:val="000000"/>
          <w:sz w:val="20"/>
          <w:szCs w:val="20"/>
        </w:rPr>
        <w:t>.; </w:t>
      </w:r>
      <w:proofErr w:type="spellStart"/>
      <w:r w:rsidRPr="002D1C48">
        <w:rPr>
          <w:sz w:val="20"/>
          <w:szCs w:val="20"/>
        </w:rPr>
        <w:t>Hao</w:t>
      </w:r>
      <w:proofErr w:type="spellEnd"/>
      <w:r w:rsidRPr="002D1C48">
        <w:rPr>
          <w:sz w:val="20"/>
          <w:szCs w:val="20"/>
        </w:rPr>
        <w:t>, J</w:t>
      </w:r>
      <w:r w:rsidRPr="002D1C48">
        <w:rPr>
          <w:color w:val="000000"/>
          <w:sz w:val="20"/>
          <w:szCs w:val="20"/>
        </w:rPr>
        <w:t xml:space="preserve">.; </w:t>
      </w:r>
      <w:proofErr w:type="spellStart"/>
      <w:r w:rsidRPr="002D1C48">
        <w:rPr>
          <w:sz w:val="20"/>
          <w:szCs w:val="20"/>
        </w:rPr>
        <w:t>Weiwei</w:t>
      </w:r>
      <w:proofErr w:type="spellEnd"/>
      <w:r w:rsidRPr="002D1C48">
        <w:rPr>
          <w:sz w:val="20"/>
          <w:szCs w:val="20"/>
        </w:rPr>
        <w:t>, M</w:t>
      </w:r>
      <w:r w:rsidRPr="002D1C48">
        <w:rPr>
          <w:color w:val="000000"/>
          <w:sz w:val="20"/>
          <w:szCs w:val="20"/>
        </w:rPr>
        <w:t xml:space="preserve"> and </w:t>
      </w:r>
      <w:r w:rsidRPr="002D1C48">
        <w:rPr>
          <w:sz w:val="20"/>
          <w:szCs w:val="20"/>
        </w:rPr>
        <w:t>Jiao, T</w:t>
      </w:r>
      <w:r w:rsidRPr="002D1C48">
        <w:rPr>
          <w:color w:val="000000"/>
          <w:sz w:val="20"/>
          <w:szCs w:val="20"/>
        </w:rPr>
        <w:t>. (2010): Effect of seed soaking with aluminum on seed germination and seedling physiology of (</w:t>
      </w:r>
      <w:proofErr w:type="spellStart"/>
      <w:r w:rsidRPr="002D1C48">
        <w:rPr>
          <w:i/>
          <w:iCs/>
          <w:color w:val="000000"/>
          <w:sz w:val="20"/>
          <w:szCs w:val="20"/>
        </w:rPr>
        <w:t>Platycodon</w:t>
      </w:r>
      <w:proofErr w:type="spellEnd"/>
      <w:r w:rsidRPr="002D1C48">
        <w:rPr>
          <w:i/>
          <w:iCs/>
          <w:color w:val="000000"/>
          <w:sz w:val="20"/>
          <w:szCs w:val="20"/>
        </w:rPr>
        <w:t xml:space="preserve"> </w:t>
      </w:r>
      <w:proofErr w:type="spellStart"/>
      <w:r w:rsidRPr="002D1C48">
        <w:rPr>
          <w:i/>
          <w:iCs/>
          <w:color w:val="000000"/>
          <w:sz w:val="20"/>
          <w:szCs w:val="20"/>
        </w:rPr>
        <w:t>grandiflorum</w:t>
      </w:r>
      <w:proofErr w:type="spellEnd"/>
      <w:r w:rsidRPr="002D1C48">
        <w:rPr>
          <w:color w:val="000000"/>
          <w:sz w:val="20"/>
          <w:szCs w:val="20"/>
        </w:rPr>
        <w:t xml:space="preserve">). </w:t>
      </w:r>
      <w:proofErr w:type="spellStart"/>
      <w:r w:rsidRPr="002D1C48">
        <w:rPr>
          <w:sz w:val="20"/>
          <w:szCs w:val="20"/>
        </w:rPr>
        <w:t>Zhongguo</w:t>
      </w:r>
      <w:proofErr w:type="spellEnd"/>
      <w:r w:rsidRPr="002D1C48">
        <w:rPr>
          <w:sz w:val="20"/>
          <w:szCs w:val="20"/>
        </w:rPr>
        <w:t xml:space="preserve"> </w:t>
      </w:r>
      <w:proofErr w:type="spellStart"/>
      <w:r w:rsidRPr="002D1C48">
        <w:rPr>
          <w:sz w:val="20"/>
          <w:szCs w:val="20"/>
        </w:rPr>
        <w:t>Zhong</w:t>
      </w:r>
      <w:proofErr w:type="spellEnd"/>
      <w:r w:rsidRPr="002D1C48">
        <w:rPr>
          <w:sz w:val="20"/>
          <w:szCs w:val="20"/>
        </w:rPr>
        <w:t xml:space="preserve"> Yao </w:t>
      </w:r>
      <w:proofErr w:type="spellStart"/>
      <w:r w:rsidRPr="002D1C48">
        <w:rPr>
          <w:sz w:val="20"/>
          <w:szCs w:val="20"/>
        </w:rPr>
        <w:t>Za</w:t>
      </w:r>
      <w:proofErr w:type="spellEnd"/>
      <w:r w:rsidRPr="002D1C48">
        <w:rPr>
          <w:sz w:val="20"/>
          <w:szCs w:val="20"/>
        </w:rPr>
        <w:t xml:space="preserve"> </w:t>
      </w:r>
      <w:proofErr w:type="spellStart"/>
      <w:r w:rsidRPr="002D1C48">
        <w:rPr>
          <w:sz w:val="20"/>
          <w:szCs w:val="20"/>
        </w:rPr>
        <w:t>Zhi</w:t>
      </w:r>
      <w:proofErr w:type="spellEnd"/>
      <w:r w:rsidRPr="002D1C48">
        <w:rPr>
          <w:color w:val="000000"/>
          <w:sz w:val="20"/>
          <w:szCs w:val="20"/>
        </w:rPr>
        <w:t>,</w:t>
      </w:r>
      <w:r w:rsidR="002D1C48">
        <w:rPr>
          <w:rFonts w:hint="eastAsia"/>
          <w:color w:val="000000"/>
          <w:sz w:val="20"/>
          <w:szCs w:val="20"/>
          <w:lang w:eastAsia="zh-CN"/>
        </w:rPr>
        <w:t xml:space="preserve"> </w:t>
      </w:r>
      <w:r w:rsidRPr="002D1C48">
        <w:rPr>
          <w:color w:val="000000"/>
          <w:sz w:val="20"/>
          <w:szCs w:val="20"/>
        </w:rPr>
        <w:t>35(24):</w:t>
      </w:r>
      <w:r w:rsidR="00D853F7" w:rsidRPr="002D1C48">
        <w:rPr>
          <w:color w:val="000000"/>
          <w:sz w:val="20"/>
          <w:szCs w:val="20"/>
        </w:rPr>
        <w:t xml:space="preserve"> </w:t>
      </w:r>
      <w:r w:rsidRPr="002D1C48">
        <w:rPr>
          <w:color w:val="000000"/>
          <w:sz w:val="20"/>
          <w:szCs w:val="20"/>
        </w:rPr>
        <w:t>3255-9. (Article in Chinese).</w:t>
      </w:r>
    </w:p>
    <w:p w:rsidR="00A2215D" w:rsidRPr="002D1C48" w:rsidRDefault="00A2215D" w:rsidP="00A2215D">
      <w:pPr>
        <w:numPr>
          <w:ilvl w:val="0"/>
          <w:numId w:val="5"/>
        </w:numPr>
        <w:snapToGrid w:val="0"/>
        <w:ind w:left="425" w:hanging="425"/>
        <w:jc w:val="both"/>
        <w:rPr>
          <w:sz w:val="20"/>
          <w:szCs w:val="20"/>
        </w:rPr>
        <w:sectPr w:rsidR="00A2215D" w:rsidRPr="002D1C48" w:rsidSect="00A2215D">
          <w:headerReference w:type="default" r:id="rId34"/>
          <w:footerReference w:type="even" r:id="rId35"/>
          <w:footerReference w:type="default" r:id="rId36"/>
          <w:footnotePr>
            <w:pos w:val="beneathText"/>
          </w:footnotePr>
          <w:type w:val="continuous"/>
          <w:pgSz w:w="12240" w:h="15840" w:code="1"/>
          <w:pgMar w:top="1440" w:right="1440" w:bottom="1440" w:left="1440" w:header="720" w:footer="720" w:gutter="0"/>
          <w:cols w:num="2" w:space="600"/>
          <w:docGrid w:linePitch="360"/>
        </w:sectPr>
      </w:pPr>
    </w:p>
    <w:p w:rsidR="004D0467" w:rsidRPr="002D1C48" w:rsidRDefault="004D0467" w:rsidP="00A2215D">
      <w:pPr>
        <w:snapToGrid w:val="0"/>
        <w:ind w:left="425" w:hanging="425"/>
        <w:jc w:val="both"/>
        <w:rPr>
          <w:sz w:val="20"/>
          <w:szCs w:val="20"/>
        </w:rPr>
      </w:pPr>
    </w:p>
    <w:p w:rsidR="00EB51F4" w:rsidRPr="002D1C48" w:rsidRDefault="00EB51F4" w:rsidP="00A2215D">
      <w:pPr>
        <w:snapToGrid w:val="0"/>
        <w:ind w:left="425" w:hanging="425"/>
        <w:jc w:val="both"/>
        <w:rPr>
          <w:sz w:val="20"/>
          <w:szCs w:val="20"/>
        </w:rPr>
      </w:pPr>
    </w:p>
    <w:p w:rsidR="00A2215D" w:rsidRPr="002D1C48" w:rsidRDefault="00A2215D" w:rsidP="00A2215D">
      <w:pPr>
        <w:snapToGrid w:val="0"/>
        <w:ind w:left="425" w:hanging="425"/>
        <w:jc w:val="both"/>
        <w:rPr>
          <w:sz w:val="20"/>
          <w:szCs w:val="20"/>
        </w:rPr>
      </w:pPr>
    </w:p>
    <w:p w:rsidR="004D0467" w:rsidRPr="002D1C48" w:rsidRDefault="00A2215D" w:rsidP="00A2215D">
      <w:pPr>
        <w:snapToGrid w:val="0"/>
        <w:ind w:left="425" w:hanging="425"/>
        <w:jc w:val="both"/>
        <w:rPr>
          <w:sz w:val="20"/>
          <w:szCs w:val="20"/>
        </w:rPr>
      </w:pPr>
      <w:r w:rsidRPr="002D1C48">
        <w:rPr>
          <w:sz w:val="20"/>
          <w:szCs w:val="20"/>
        </w:rPr>
        <w:t>8/1</w:t>
      </w:r>
      <w:r w:rsidR="00702C75" w:rsidRPr="002D1C48">
        <w:rPr>
          <w:rFonts w:hint="eastAsia"/>
          <w:sz w:val="20"/>
          <w:szCs w:val="20"/>
          <w:lang w:eastAsia="zh-CN"/>
        </w:rPr>
        <w:t>7</w:t>
      </w:r>
      <w:r w:rsidRPr="002D1C48">
        <w:rPr>
          <w:sz w:val="20"/>
          <w:szCs w:val="20"/>
        </w:rPr>
        <w:t>/2016</w:t>
      </w:r>
    </w:p>
    <w:sectPr w:rsidR="004D0467" w:rsidRPr="002D1C48" w:rsidSect="00547AA7">
      <w:headerReference w:type="default" r:id="rId37"/>
      <w:footerReference w:type="even" r:id="rId38"/>
      <w:footerReference w:type="default" r:id="rId39"/>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42B0" w:rsidRDefault="004E42B0">
      <w:r>
        <w:separator/>
      </w:r>
    </w:p>
  </w:endnote>
  <w:endnote w:type="continuationSeparator" w:id="0">
    <w:p w:rsidR="004E42B0" w:rsidRDefault="004E42B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yriadPro-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Default="009B75D1" w:rsidP="00B3167C">
    <w:pPr>
      <w:pStyle w:val="Footer"/>
      <w:framePr w:wrap="around" w:vAnchor="text" w:hAnchor="margin" w:xAlign="center" w:y="1"/>
      <w:rPr>
        <w:rStyle w:val="PageNumber"/>
      </w:rPr>
    </w:pPr>
    <w:r>
      <w:rPr>
        <w:rStyle w:val="PageNumber"/>
      </w:rPr>
      <w:fldChar w:fldCharType="begin"/>
    </w:r>
    <w:r w:rsidR="00A2215D">
      <w:rPr>
        <w:rStyle w:val="PageNumber"/>
      </w:rPr>
      <w:instrText xml:space="preserve">PAGE  </w:instrText>
    </w:r>
    <w:r>
      <w:rPr>
        <w:rStyle w:val="PageNumber"/>
      </w:rPr>
      <w:fldChar w:fldCharType="end"/>
    </w:r>
  </w:p>
  <w:p w:rsidR="00A2215D" w:rsidRDefault="00A2215D"/>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9B75D1" w:rsidP="00A2215D">
    <w:pPr>
      <w:jc w:val="center"/>
      <w:rPr>
        <w:sz w:val="20"/>
      </w:rPr>
    </w:pPr>
    <w:r w:rsidRPr="00A2215D">
      <w:rPr>
        <w:sz w:val="20"/>
      </w:rPr>
      <w:fldChar w:fldCharType="begin"/>
    </w:r>
    <w:r w:rsidR="00A2215D" w:rsidRPr="00A2215D">
      <w:rPr>
        <w:sz w:val="20"/>
      </w:rPr>
      <w:instrText xml:space="preserve"> page </w:instrText>
    </w:r>
    <w:r w:rsidRPr="00A2215D">
      <w:rPr>
        <w:sz w:val="20"/>
      </w:rPr>
      <w:fldChar w:fldCharType="separate"/>
    </w:r>
    <w:r w:rsidR="00A2215D">
      <w:rPr>
        <w:noProof/>
        <w:sz w:val="20"/>
      </w:rPr>
      <w:t>6</w:t>
    </w:r>
    <w:r w:rsidRPr="00A2215D">
      <w:rPr>
        <w:sz w:val="20"/>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Default="009B75D1" w:rsidP="00B3167C">
    <w:pPr>
      <w:pStyle w:val="Footer"/>
      <w:framePr w:wrap="around" w:vAnchor="text" w:hAnchor="margin" w:xAlign="center" w:y="1"/>
      <w:rPr>
        <w:rStyle w:val="PageNumber"/>
      </w:rPr>
    </w:pPr>
    <w:r>
      <w:rPr>
        <w:rStyle w:val="PageNumber"/>
      </w:rPr>
      <w:fldChar w:fldCharType="begin"/>
    </w:r>
    <w:r w:rsidR="00A2215D">
      <w:rPr>
        <w:rStyle w:val="PageNumber"/>
      </w:rPr>
      <w:instrText xml:space="preserve">PAGE  </w:instrText>
    </w:r>
    <w:r>
      <w:rPr>
        <w:rStyle w:val="PageNumber"/>
      </w:rPr>
      <w:fldChar w:fldCharType="end"/>
    </w:r>
  </w:p>
  <w:p w:rsidR="00A2215D" w:rsidRDefault="00A2215D"/>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9B75D1" w:rsidP="00A2215D">
    <w:pPr>
      <w:jc w:val="center"/>
      <w:rPr>
        <w:sz w:val="20"/>
      </w:rPr>
    </w:pPr>
    <w:r w:rsidRPr="00A2215D">
      <w:rPr>
        <w:sz w:val="20"/>
      </w:rPr>
      <w:fldChar w:fldCharType="begin"/>
    </w:r>
    <w:r w:rsidR="00A2215D" w:rsidRPr="00A2215D">
      <w:rPr>
        <w:sz w:val="20"/>
      </w:rPr>
      <w:instrText xml:space="preserve"> page </w:instrText>
    </w:r>
    <w:r w:rsidRPr="00A2215D">
      <w:rPr>
        <w:sz w:val="20"/>
      </w:rPr>
      <w:fldChar w:fldCharType="separate"/>
    </w:r>
    <w:r w:rsidR="002D1C48">
      <w:rPr>
        <w:noProof/>
        <w:sz w:val="20"/>
      </w:rPr>
      <w:t>36</w:t>
    </w:r>
    <w:r w:rsidRPr="00A2215D">
      <w:rPr>
        <w:sz w:val="20"/>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Default="009B75D1" w:rsidP="00B3167C">
    <w:pPr>
      <w:pStyle w:val="Footer"/>
      <w:framePr w:wrap="around" w:vAnchor="text" w:hAnchor="margin" w:xAlign="center" w:y="1"/>
      <w:rPr>
        <w:rStyle w:val="PageNumber"/>
      </w:rPr>
    </w:pPr>
    <w:r>
      <w:rPr>
        <w:rStyle w:val="PageNumber"/>
      </w:rPr>
      <w:fldChar w:fldCharType="begin"/>
    </w:r>
    <w:r w:rsidR="00A2215D">
      <w:rPr>
        <w:rStyle w:val="PageNumber"/>
      </w:rPr>
      <w:instrText xml:space="preserve">PAGE  </w:instrText>
    </w:r>
    <w:r>
      <w:rPr>
        <w:rStyle w:val="PageNumber"/>
      </w:rPr>
      <w:fldChar w:fldCharType="end"/>
    </w:r>
  </w:p>
  <w:p w:rsidR="00A2215D" w:rsidRDefault="00A2215D"/>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9B75D1" w:rsidP="00A2215D">
    <w:pPr>
      <w:jc w:val="center"/>
      <w:rPr>
        <w:sz w:val="20"/>
      </w:rPr>
    </w:pPr>
    <w:r w:rsidRPr="00A2215D">
      <w:rPr>
        <w:sz w:val="20"/>
      </w:rPr>
      <w:fldChar w:fldCharType="begin"/>
    </w:r>
    <w:r w:rsidR="00A2215D" w:rsidRPr="00A2215D">
      <w:rPr>
        <w:sz w:val="20"/>
      </w:rPr>
      <w:instrText xml:space="preserve"> page </w:instrText>
    </w:r>
    <w:r w:rsidRPr="00A2215D">
      <w:rPr>
        <w:sz w:val="20"/>
      </w:rPr>
      <w:fldChar w:fldCharType="separate"/>
    </w:r>
    <w:r w:rsidR="009E3A82">
      <w:rPr>
        <w:noProof/>
        <w:sz w:val="20"/>
      </w:rPr>
      <w:t>43</w:t>
    </w:r>
    <w:r w:rsidRPr="00A2215D">
      <w:rPr>
        <w:sz w:val="20"/>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9B75D1"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A2215D" w:rsidRDefault="009B75D1" w:rsidP="00A2215D">
    <w:pPr>
      <w:jc w:val="center"/>
      <w:rPr>
        <w:sz w:val="20"/>
      </w:rPr>
    </w:pPr>
    <w:r w:rsidRPr="00A2215D">
      <w:rPr>
        <w:sz w:val="20"/>
      </w:rPr>
      <w:fldChar w:fldCharType="begin"/>
    </w:r>
    <w:r w:rsidR="00A2215D" w:rsidRPr="00A2215D">
      <w:rPr>
        <w:sz w:val="20"/>
      </w:rPr>
      <w:instrText xml:space="preserve"> page </w:instrText>
    </w:r>
    <w:r w:rsidRPr="00A2215D">
      <w:rPr>
        <w:sz w:val="20"/>
      </w:rPr>
      <w:fldChar w:fldCharType="separate"/>
    </w:r>
    <w:r w:rsidR="00A2215D">
      <w:rPr>
        <w:noProof/>
        <w:sz w:val="20"/>
      </w:rPr>
      <w:t>1</w:t>
    </w:r>
    <w:r w:rsidRPr="00A2215D">
      <w:rPr>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9B75D1" w:rsidP="00A2215D">
    <w:pPr>
      <w:jc w:val="center"/>
      <w:rPr>
        <w:sz w:val="20"/>
      </w:rPr>
    </w:pPr>
    <w:r w:rsidRPr="00A2215D">
      <w:rPr>
        <w:sz w:val="20"/>
      </w:rPr>
      <w:fldChar w:fldCharType="begin"/>
    </w:r>
    <w:r w:rsidR="00A2215D" w:rsidRPr="00A2215D">
      <w:rPr>
        <w:sz w:val="20"/>
      </w:rPr>
      <w:instrText xml:space="preserve"> page </w:instrText>
    </w:r>
    <w:r w:rsidRPr="00A2215D">
      <w:rPr>
        <w:sz w:val="20"/>
      </w:rPr>
      <w:fldChar w:fldCharType="separate"/>
    </w:r>
    <w:r w:rsidR="002D1C48">
      <w:rPr>
        <w:noProof/>
        <w:sz w:val="20"/>
      </w:rPr>
      <w:t>30</w:t>
    </w:r>
    <w:r w:rsidRPr="00A2215D">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Default="009B75D1" w:rsidP="00B3167C">
    <w:pPr>
      <w:pStyle w:val="Footer"/>
      <w:framePr w:wrap="around" w:vAnchor="text" w:hAnchor="margin" w:xAlign="center" w:y="1"/>
      <w:rPr>
        <w:rStyle w:val="PageNumber"/>
      </w:rPr>
    </w:pPr>
    <w:r>
      <w:rPr>
        <w:rStyle w:val="PageNumber"/>
      </w:rPr>
      <w:fldChar w:fldCharType="begin"/>
    </w:r>
    <w:r w:rsidR="00A2215D">
      <w:rPr>
        <w:rStyle w:val="PageNumber"/>
      </w:rPr>
      <w:instrText xml:space="preserve">PAGE  </w:instrText>
    </w:r>
    <w:r>
      <w:rPr>
        <w:rStyle w:val="PageNumber"/>
      </w:rPr>
      <w:fldChar w:fldCharType="end"/>
    </w:r>
  </w:p>
  <w:p w:rsidR="00A2215D" w:rsidRDefault="00A2215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9B75D1" w:rsidP="00A2215D">
    <w:pPr>
      <w:jc w:val="center"/>
      <w:rPr>
        <w:sz w:val="20"/>
      </w:rPr>
    </w:pPr>
    <w:r w:rsidRPr="00A2215D">
      <w:rPr>
        <w:sz w:val="20"/>
      </w:rPr>
      <w:fldChar w:fldCharType="begin"/>
    </w:r>
    <w:r w:rsidR="00A2215D" w:rsidRPr="00A2215D">
      <w:rPr>
        <w:sz w:val="20"/>
      </w:rPr>
      <w:instrText xml:space="preserve"> page </w:instrText>
    </w:r>
    <w:r w:rsidRPr="00A2215D">
      <w:rPr>
        <w:sz w:val="20"/>
      </w:rPr>
      <w:fldChar w:fldCharType="separate"/>
    </w:r>
    <w:r w:rsidR="002D1C48">
      <w:rPr>
        <w:noProof/>
        <w:sz w:val="20"/>
      </w:rPr>
      <w:t>33</w:t>
    </w:r>
    <w:r w:rsidRPr="00A2215D">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Default="009B75D1" w:rsidP="00B3167C">
    <w:pPr>
      <w:pStyle w:val="Footer"/>
      <w:framePr w:wrap="around" w:vAnchor="text" w:hAnchor="margin" w:xAlign="center" w:y="1"/>
      <w:rPr>
        <w:rStyle w:val="PageNumber"/>
      </w:rPr>
    </w:pPr>
    <w:r>
      <w:rPr>
        <w:rStyle w:val="PageNumber"/>
      </w:rPr>
      <w:fldChar w:fldCharType="begin"/>
    </w:r>
    <w:r w:rsidR="00A2215D">
      <w:rPr>
        <w:rStyle w:val="PageNumber"/>
      </w:rPr>
      <w:instrText xml:space="preserve">PAGE  </w:instrText>
    </w:r>
    <w:r>
      <w:rPr>
        <w:rStyle w:val="PageNumber"/>
      </w:rPr>
      <w:fldChar w:fldCharType="end"/>
    </w:r>
  </w:p>
  <w:p w:rsidR="00A2215D" w:rsidRDefault="00A2215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9B75D1" w:rsidP="00A2215D">
    <w:pPr>
      <w:jc w:val="center"/>
      <w:rPr>
        <w:sz w:val="20"/>
      </w:rPr>
    </w:pPr>
    <w:r w:rsidRPr="00A2215D">
      <w:rPr>
        <w:sz w:val="20"/>
      </w:rPr>
      <w:fldChar w:fldCharType="begin"/>
    </w:r>
    <w:r w:rsidR="00A2215D" w:rsidRPr="00A2215D">
      <w:rPr>
        <w:sz w:val="20"/>
      </w:rPr>
      <w:instrText xml:space="preserve"> page </w:instrText>
    </w:r>
    <w:r w:rsidRPr="00A2215D">
      <w:rPr>
        <w:sz w:val="20"/>
      </w:rPr>
      <w:fldChar w:fldCharType="separate"/>
    </w:r>
    <w:r w:rsidR="00702C75">
      <w:rPr>
        <w:noProof/>
        <w:sz w:val="20"/>
      </w:rPr>
      <w:t>33</w:t>
    </w:r>
    <w:r w:rsidRPr="00A2215D">
      <w:rPr>
        <w:sz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Default="009B75D1" w:rsidP="00B3167C">
    <w:pPr>
      <w:pStyle w:val="Footer"/>
      <w:framePr w:wrap="around" w:vAnchor="text" w:hAnchor="margin" w:xAlign="center" w:y="1"/>
      <w:rPr>
        <w:rStyle w:val="PageNumber"/>
      </w:rPr>
    </w:pPr>
    <w:r>
      <w:rPr>
        <w:rStyle w:val="PageNumber"/>
      </w:rPr>
      <w:fldChar w:fldCharType="begin"/>
    </w:r>
    <w:r w:rsidR="00A2215D">
      <w:rPr>
        <w:rStyle w:val="PageNumber"/>
      </w:rPr>
      <w:instrText xml:space="preserve">PAGE  </w:instrText>
    </w:r>
    <w:r>
      <w:rPr>
        <w:rStyle w:val="PageNumber"/>
      </w:rPr>
      <w:fldChar w:fldCharType="end"/>
    </w:r>
  </w:p>
  <w:p w:rsidR="00A2215D" w:rsidRDefault="00A2215D"/>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9B75D1" w:rsidP="00A2215D">
    <w:pPr>
      <w:jc w:val="center"/>
      <w:rPr>
        <w:sz w:val="20"/>
      </w:rPr>
    </w:pPr>
    <w:r w:rsidRPr="00A2215D">
      <w:rPr>
        <w:sz w:val="20"/>
      </w:rPr>
      <w:fldChar w:fldCharType="begin"/>
    </w:r>
    <w:r w:rsidR="00A2215D" w:rsidRPr="00A2215D">
      <w:rPr>
        <w:sz w:val="20"/>
      </w:rPr>
      <w:instrText xml:space="preserve"> page </w:instrText>
    </w:r>
    <w:r w:rsidRPr="00A2215D">
      <w:rPr>
        <w:sz w:val="20"/>
      </w:rPr>
      <w:fldChar w:fldCharType="separate"/>
    </w:r>
    <w:r w:rsidR="002D1C48">
      <w:rPr>
        <w:noProof/>
        <w:sz w:val="20"/>
      </w:rPr>
      <w:t>34</w:t>
    </w:r>
    <w:r w:rsidRPr="00A2215D">
      <w:rPr>
        <w:sz w:val="20"/>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Default="009B75D1" w:rsidP="00B3167C">
    <w:pPr>
      <w:pStyle w:val="Footer"/>
      <w:framePr w:wrap="around" w:vAnchor="text" w:hAnchor="margin" w:xAlign="center" w:y="1"/>
      <w:rPr>
        <w:rStyle w:val="PageNumber"/>
      </w:rPr>
    </w:pPr>
    <w:r>
      <w:rPr>
        <w:rStyle w:val="PageNumber"/>
      </w:rPr>
      <w:fldChar w:fldCharType="begin"/>
    </w:r>
    <w:r w:rsidR="00A2215D">
      <w:rPr>
        <w:rStyle w:val="PageNumber"/>
      </w:rPr>
      <w:instrText xml:space="preserve">PAGE  </w:instrText>
    </w:r>
    <w:r>
      <w:rPr>
        <w:rStyle w:val="PageNumber"/>
      </w:rPr>
      <w:fldChar w:fldCharType="end"/>
    </w:r>
  </w:p>
  <w:p w:rsidR="00A2215D" w:rsidRDefault="00A2215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42B0" w:rsidRDefault="004E42B0">
      <w:r>
        <w:separator/>
      </w:r>
    </w:p>
  </w:footnote>
  <w:footnote w:type="continuationSeparator" w:id="0">
    <w:p w:rsidR="004E42B0" w:rsidRDefault="004E42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A2215D" w:rsidP="00A2215D">
    <w:pPr>
      <w:pBdr>
        <w:bottom w:val="thinThickMediumGap" w:sz="12" w:space="1" w:color="auto"/>
      </w:pBdr>
      <w:tabs>
        <w:tab w:val="left" w:pos="851"/>
        <w:tab w:val="right" w:pos="8364"/>
      </w:tabs>
      <w:adjustRightInd w:val="0"/>
      <w:snapToGrid w:val="0"/>
      <w:jc w:val="both"/>
      <w:rPr>
        <w:iCs/>
        <w:sz w:val="20"/>
        <w:szCs w:val="20"/>
      </w:rPr>
    </w:pPr>
    <w:r w:rsidRPr="00A2215D">
      <w:rPr>
        <w:rFonts w:hint="eastAsia"/>
        <w:sz w:val="20"/>
        <w:szCs w:val="20"/>
      </w:rPr>
      <w:tab/>
    </w:r>
    <w:r w:rsidRPr="00A2215D">
      <w:rPr>
        <w:sz w:val="20"/>
        <w:szCs w:val="20"/>
      </w:rPr>
      <w:t>New York Science Journal 201</w:t>
    </w:r>
    <w:r w:rsidRPr="00A2215D">
      <w:rPr>
        <w:rFonts w:hint="eastAsia"/>
        <w:sz w:val="20"/>
        <w:szCs w:val="20"/>
      </w:rPr>
      <w:t>6</w:t>
    </w:r>
    <w:r w:rsidRPr="00A2215D">
      <w:rPr>
        <w:sz w:val="20"/>
        <w:szCs w:val="20"/>
      </w:rPr>
      <w:t>;</w:t>
    </w:r>
    <w:r w:rsidRPr="00A2215D">
      <w:rPr>
        <w:rFonts w:hint="eastAsia"/>
        <w:sz w:val="20"/>
        <w:szCs w:val="20"/>
      </w:rPr>
      <w:t>9</w:t>
    </w:r>
    <w:r w:rsidRPr="00A2215D">
      <w:rPr>
        <w:sz w:val="20"/>
        <w:szCs w:val="20"/>
      </w:rPr>
      <w:t>(</w:t>
    </w:r>
    <w:r w:rsidRPr="00A2215D">
      <w:rPr>
        <w:rFonts w:hint="eastAsia"/>
        <w:sz w:val="20"/>
        <w:szCs w:val="20"/>
      </w:rPr>
      <w:t>8</w:t>
    </w:r>
    <w:r w:rsidRPr="00A2215D">
      <w:rPr>
        <w:sz w:val="20"/>
        <w:szCs w:val="20"/>
      </w:rPr>
      <w:t>)</w:t>
    </w:r>
    <w:r w:rsidRPr="00A2215D">
      <w:rPr>
        <w:iCs/>
        <w:sz w:val="20"/>
        <w:szCs w:val="20"/>
      </w:rPr>
      <w:t xml:space="preserve">     </w:t>
    </w:r>
    <w:r w:rsidRPr="00A2215D">
      <w:rPr>
        <w:rFonts w:hint="eastAsia"/>
        <w:iCs/>
        <w:sz w:val="20"/>
        <w:szCs w:val="20"/>
      </w:rPr>
      <w:tab/>
    </w:r>
    <w:r w:rsidRPr="00A2215D">
      <w:rPr>
        <w:iCs/>
        <w:sz w:val="20"/>
        <w:szCs w:val="20"/>
      </w:rPr>
      <w:t xml:space="preserve"> </w:t>
    </w:r>
    <w:r w:rsidRPr="00A2215D">
      <w:rPr>
        <w:rFonts w:hint="eastAsia"/>
        <w:iCs/>
        <w:sz w:val="20"/>
        <w:szCs w:val="20"/>
      </w:rPr>
      <w:t xml:space="preserve"> </w:t>
    </w:r>
    <w:r w:rsidRPr="00A2215D">
      <w:rPr>
        <w:iCs/>
        <w:sz w:val="20"/>
        <w:szCs w:val="20"/>
      </w:rPr>
      <w:t xml:space="preserve">   </w:t>
    </w:r>
    <w:hyperlink r:id="rId1" w:history="1">
      <w:r w:rsidRPr="00A2215D">
        <w:rPr>
          <w:rStyle w:val="Hyperlink"/>
          <w:sz w:val="20"/>
          <w:szCs w:val="20"/>
        </w:rPr>
        <w:t>http://www.sciencepub.net/newyork</w:t>
      </w:r>
    </w:hyperlink>
  </w:p>
  <w:p w:rsidR="00A2215D" w:rsidRPr="00A2215D" w:rsidRDefault="00A2215D" w:rsidP="00A2215D">
    <w:pPr>
      <w:tabs>
        <w:tab w:val="left" w:pos="851"/>
        <w:tab w:val="left" w:pos="7200"/>
        <w:tab w:val="right" w:pos="8364"/>
      </w:tabs>
      <w:adjustRightInd w:val="0"/>
      <w:snapToGrid w:val="0"/>
      <w:jc w:val="both"/>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A2215D" w:rsidP="00A2215D">
    <w:pPr>
      <w:pBdr>
        <w:bottom w:val="thinThickMediumGap" w:sz="12" w:space="1" w:color="auto"/>
      </w:pBdr>
      <w:tabs>
        <w:tab w:val="left" w:pos="851"/>
        <w:tab w:val="right" w:pos="8364"/>
      </w:tabs>
      <w:adjustRightInd w:val="0"/>
      <w:snapToGrid w:val="0"/>
      <w:jc w:val="both"/>
      <w:rPr>
        <w:iCs/>
        <w:sz w:val="20"/>
        <w:szCs w:val="20"/>
      </w:rPr>
    </w:pPr>
    <w:r w:rsidRPr="00A2215D">
      <w:rPr>
        <w:rFonts w:hint="eastAsia"/>
        <w:sz w:val="20"/>
        <w:szCs w:val="20"/>
      </w:rPr>
      <w:tab/>
    </w:r>
    <w:r w:rsidRPr="00A2215D">
      <w:rPr>
        <w:sz w:val="20"/>
        <w:szCs w:val="20"/>
      </w:rPr>
      <w:t>New York Science Journal 201</w:t>
    </w:r>
    <w:r w:rsidRPr="00A2215D">
      <w:rPr>
        <w:rFonts w:hint="eastAsia"/>
        <w:sz w:val="20"/>
        <w:szCs w:val="20"/>
      </w:rPr>
      <w:t>6</w:t>
    </w:r>
    <w:r w:rsidRPr="00A2215D">
      <w:rPr>
        <w:sz w:val="20"/>
        <w:szCs w:val="20"/>
      </w:rPr>
      <w:t>;</w:t>
    </w:r>
    <w:r w:rsidRPr="00A2215D">
      <w:rPr>
        <w:rFonts w:hint="eastAsia"/>
        <w:sz w:val="20"/>
        <w:szCs w:val="20"/>
      </w:rPr>
      <w:t>9</w:t>
    </w:r>
    <w:r w:rsidRPr="00A2215D">
      <w:rPr>
        <w:sz w:val="20"/>
        <w:szCs w:val="20"/>
      </w:rPr>
      <w:t>(</w:t>
    </w:r>
    <w:r w:rsidRPr="00A2215D">
      <w:rPr>
        <w:rFonts w:hint="eastAsia"/>
        <w:sz w:val="20"/>
        <w:szCs w:val="20"/>
      </w:rPr>
      <w:t>8</w:t>
    </w:r>
    <w:r w:rsidRPr="00A2215D">
      <w:rPr>
        <w:sz w:val="20"/>
        <w:szCs w:val="20"/>
      </w:rPr>
      <w:t>)</w:t>
    </w:r>
    <w:r w:rsidRPr="00A2215D">
      <w:rPr>
        <w:iCs/>
        <w:sz w:val="20"/>
        <w:szCs w:val="20"/>
      </w:rPr>
      <w:t xml:space="preserve">     </w:t>
    </w:r>
    <w:r w:rsidRPr="00A2215D">
      <w:rPr>
        <w:rFonts w:hint="eastAsia"/>
        <w:iCs/>
        <w:sz w:val="20"/>
        <w:szCs w:val="20"/>
      </w:rPr>
      <w:tab/>
    </w:r>
    <w:r w:rsidRPr="00A2215D">
      <w:rPr>
        <w:iCs/>
        <w:sz w:val="20"/>
        <w:szCs w:val="20"/>
      </w:rPr>
      <w:t xml:space="preserve"> </w:t>
    </w:r>
    <w:r w:rsidRPr="00A2215D">
      <w:rPr>
        <w:rFonts w:hint="eastAsia"/>
        <w:iCs/>
        <w:sz w:val="20"/>
        <w:szCs w:val="20"/>
      </w:rPr>
      <w:t xml:space="preserve"> </w:t>
    </w:r>
    <w:r w:rsidRPr="00A2215D">
      <w:rPr>
        <w:iCs/>
        <w:sz w:val="20"/>
        <w:szCs w:val="20"/>
      </w:rPr>
      <w:t xml:space="preserve">   </w:t>
    </w:r>
    <w:hyperlink r:id="rId1" w:history="1">
      <w:r w:rsidRPr="00A2215D">
        <w:rPr>
          <w:rStyle w:val="Hyperlink"/>
          <w:sz w:val="20"/>
          <w:szCs w:val="20"/>
        </w:rPr>
        <w:t>http://www.sciencepub.net/newyork</w:t>
      </w:r>
    </w:hyperlink>
  </w:p>
  <w:p w:rsidR="00A2215D" w:rsidRPr="00A2215D" w:rsidRDefault="00A2215D" w:rsidP="00A2215D">
    <w:pPr>
      <w:tabs>
        <w:tab w:val="left" w:pos="851"/>
        <w:tab w:val="left" w:pos="7200"/>
        <w:tab w:val="right" w:pos="8364"/>
      </w:tabs>
      <w:adjustRightInd w:val="0"/>
      <w:snapToGrid w:val="0"/>
      <w:jc w:val="both"/>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A2215D" w:rsidP="00A2215D">
    <w:pPr>
      <w:pBdr>
        <w:bottom w:val="thinThickMediumGap" w:sz="12" w:space="1" w:color="auto"/>
      </w:pBdr>
      <w:tabs>
        <w:tab w:val="left" w:pos="851"/>
        <w:tab w:val="right" w:pos="8364"/>
      </w:tabs>
      <w:adjustRightInd w:val="0"/>
      <w:snapToGrid w:val="0"/>
      <w:jc w:val="both"/>
      <w:rPr>
        <w:iCs/>
        <w:sz w:val="20"/>
        <w:szCs w:val="20"/>
      </w:rPr>
    </w:pPr>
    <w:r w:rsidRPr="00A2215D">
      <w:rPr>
        <w:rFonts w:hint="eastAsia"/>
        <w:sz w:val="20"/>
        <w:szCs w:val="20"/>
      </w:rPr>
      <w:tab/>
    </w:r>
    <w:r w:rsidRPr="00A2215D">
      <w:rPr>
        <w:sz w:val="20"/>
        <w:szCs w:val="20"/>
      </w:rPr>
      <w:t>New York Science Journal 201</w:t>
    </w:r>
    <w:r w:rsidRPr="00A2215D">
      <w:rPr>
        <w:rFonts w:hint="eastAsia"/>
        <w:sz w:val="20"/>
        <w:szCs w:val="20"/>
      </w:rPr>
      <w:t>6</w:t>
    </w:r>
    <w:r w:rsidRPr="00A2215D">
      <w:rPr>
        <w:sz w:val="20"/>
        <w:szCs w:val="20"/>
      </w:rPr>
      <w:t>;</w:t>
    </w:r>
    <w:r w:rsidRPr="00A2215D">
      <w:rPr>
        <w:rFonts w:hint="eastAsia"/>
        <w:sz w:val="20"/>
        <w:szCs w:val="20"/>
      </w:rPr>
      <w:t>9</w:t>
    </w:r>
    <w:r w:rsidRPr="00A2215D">
      <w:rPr>
        <w:sz w:val="20"/>
        <w:szCs w:val="20"/>
      </w:rPr>
      <w:t>(</w:t>
    </w:r>
    <w:r w:rsidRPr="00A2215D">
      <w:rPr>
        <w:rFonts w:hint="eastAsia"/>
        <w:sz w:val="20"/>
        <w:szCs w:val="20"/>
      </w:rPr>
      <w:t>8</w:t>
    </w:r>
    <w:r w:rsidRPr="00A2215D">
      <w:rPr>
        <w:sz w:val="20"/>
        <w:szCs w:val="20"/>
      </w:rPr>
      <w:t>)</w:t>
    </w:r>
    <w:r w:rsidRPr="00A2215D">
      <w:rPr>
        <w:iCs/>
        <w:sz w:val="20"/>
        <w:szCs w:val="20"/>
      </w:rPr>
      <w:t xml:space="preserve">     </w:t>
    </w:r>
    <w:r w:rsidRPr="00A2215D">
      <w:rPr>
        <w:rFonts w:hint="eastAsia"/>
        <w:iCs/>
        <w:sz w:val="20"/>
        <w:szCs w:val="20"/>
      </w:rPr>
      <w:tab/>
    </w:r>
    <w:r w:rsidRPr="00A2215D">
      <w:rPr>
        <w:iCs/>
        <w:sz w:val="20"/>
        <w:szCs w:val="20"/>
      </w:rPr>
      <w:t xml:space="preserve"> </w:t>
    </w:r>
    <w:r w:rsidRPr="00A2215D">
      <w:rPr>
        <w:rFonts w:hint="eastAsia"/>
        <w:iCs/>
        <w:sz w:val="20"/>
        <w:szCs w:val="20"/>
      </w:rPr>
      <w:t xml:space="preserve"> </w:t>
    </w:r>
    <w:r w:rsidRPr="00A2215D">
      <w:rPr>
        <w:iCs/>
        <w:sz w:val="20"/>
        <w:szCs w:val="20"/>
      </w:rPr>
      <w:t xml:space="preserve">   </w:t>
    </w:r>
    <w:hyperlink r:id="rId1" w:history="1">
      <w:r w:rsidRPr="00A2215D">
        <w:rPr>
          <w:rStyle w:val="Hyperlink"/>
          <w:sz w:val="20"/>
          <w:szCs w:val="20"/>
        </w:rPr>
        <w:t>http://www.sciencepub.net/newyork</w:t>
      </w:r>
    </w:hyperlink>
  </w:p>
  <w:p w:rsidR="00A2215D" w:rsidRPr="00A2215D" w:rsidRDefault="00A2215D" w:rsidP="00A2215D">
    <w:pPr>
      <w:tabs>
        <w:tab w:val="left" w:pos="851"/>
        <w:tab w:val="left" w:pos="7200"/>
        <w:tab w:val="right" w:pos="8364"/>
      </w:tabs>
      <w:adjustRightInd w:val="0"/>
      <w:snapToGrid w:val="0"/>
      <w:jc w:val="both"/>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A2215D" w:rsidP="00A2215D">
    <w:pPr>
      <w:pBdr>
        <w:bottom w:val="thinThickMediumGap" w:sz="12" w:space="1" w:color="auto"/>
      </w:pBdr>
      <w:tabs>
        <w:tab w:val="left" w:pos="851"/>
        <w:tab w:val="right" w:pos="8364"/>
      </w:tabs>
      <w:adjustRightInd w:val="0"/>
      <w:snapToGrid w:val="0"/>
      <w:jc w:val="both"/>
      <w:rPr>
        <w:iCs/>
        <w:sz w:val="20"/>
        <w:szCs w:val="20"/>
      </w:rPr>
    </w:pPr>
    <w:r w:rsidRPr="00A2215D">
      <w:rPr>
        <w:rFonts w:hint="eastAsia"/>
        <w:sz w:val="20"/>
        <w:szCs w:val="20"/>
      </w:rPr>
      <w:tab/>
    </w:r>
    <w:r w:rsidRPr="00A2215D">
      <w:rPr>
        <w:sz w:val="20"/>
        <w:szCs w:val="20"/>
      </w:rPr>
      <w:t>New York Science Journal 201</w:t>
    </w:r>
    <w:r w:rsidRPr="00A2215D">
      <w:rPr>
        <w:rFonts w:hint="eastAsia"/>
        <w:sz w:val="20"/>
        <w:szCs w:val="20"/>
      </w:rPr>
      <w:t>6</w:t>
    </w:r>
    <w:r w:rsidRPr="00A2215D">
      <w:rPr>
        <w:sz w:val="20"/>
        <w:szCs w:val="20"/>
      </w:rPr>
      <w:t>;</w:t>
    </w:r>
    <w:r w:rsidRPr="00A2215D">
      <w:rPr>
        <w:rFonts w:hint="eastAsia"/>
        <w:sz w:val="20"/>
        <w:szCs w:val="20"/>
      </w:rPr>
      <w:t>9</w:t>
    </w:r>
    <w:r w:rsidRPr="00A2215D">
      <w:rPr>
        <w:sz w:val="20"/>
        <w:szCs w:val="20"/>
      </w:rPr>
      <w:t>(</w:t>
    </w:r>
    <w:r w:rsidRPr="00A2215D">
      <w:rPr>
        <w:rFonts w:hint="eastAsia"/>
        <w:sz w:val="20"/>
        <w:szCs w:val="20"/>
      </w:rPr>
      <w:t>8</w:t>
    </w:r>
    <w:r w:rsidRPr="00A2215D">
      <w:rPr>
        <w:sz w:val="20"/>
        <w:szCs w:val="20"/>
      </w:rPr>
      <w:t>)</w:t>
    </w:r>
    <w:r w:rsidRPr="00A2215D">
      <w:rPr>
        <w:iCs/>
        <w:sz w:val="20"/>
        <w:szCs w:val="20"/>
      </w:rPr>
      <w:t xml:space="preserve">     </w:t>
    </w:r>
    <w:r w:rsidRPr="00A2215D">
      <w:rPr>
        <w:rFonts w:hint="eastAsia"/>
        <w:iCs/>
        <w:sz w:val="20"/>
        <w:szCs w:val="20"/>
      </w:rPr>
      <w:tab/>
    </w:r>
    <w:r w:rsidRPr="00A2215D">
      <w:rPr>
        <w:iCs/>
        <w:sz w:val="20"/>
        <w:szCs w:val="20"/>
      </w:rPr>
      <w:t xml:space="preserve"> </w:t>
    </w:r>
    <w:r w:rsidRPr="00A2215D">
      <w:rPr>
        <w:rFonts w:hint="eastAsia"/>
        <w:iCs/>
        <w:sz w:val="20"/>
        <w:szCs w:val="20"/>
      </w:rPr>
      <w:t xml:space="preserve"> </w:t>
    </w:r>
    <w:r w:rsidRPr="00A2215D">
      <w:rPr>
        <w:iCs/>
        <w:sz w:val="20"/>
        <w:szCs w:val="20"/>
      </w:rPr>
      <w:t xml:space="preserve">   </w:t>
    </w:r>
    <w:hyperlink r:id="rId1" w:history="1">
      <w:r w:rsidRPr="00A2215D">
        <w:rPr>
          <w:rStyle w:val="Hyperlink"/>
          <w:sz w:val="20"/>
          <w:szCs w:val="20"/>
        </w:rPr>
        <w:t>http://www.sciencepub.net/newyork</w:t>
      </w:r>
    </w:hyperlink>
  </w:p>
  <w:p w:rsidR="00A2215D" w:rsidRPr="00A2215D" w:rsidRDefault="00A2215D" w:rsidP="00A2215D">
    <w:pPr>
      <w:tabs>
        <w:tab w:val="left" w:pos="851"/>
        <w:tab w:val="left" w:pos="7200"/>
        <w:tab w:val="right" w:pos="8364"/>
      </w:tabs>
      <w:adjustRightInd w:val="0"/>
      <w:snapToGrid w:val="0"/>
      <w:jc w:val="both"/>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A2215D" w:rsidP="00A2215D">
    <w:pPr>
      <w:pBdr>
        <w:bottom w:val="thinThickMediumGap" w:sz="12" w:space="1" w:color="auto"/>
      </w:pBdr>
      <w:tabs>
        <w:tab w:val="left" w:pos="851"/>
        <w:tab w:val="right" w:pos="8364"/>
      </w:tabs>
      <w:adjustRightInd w:val="0"/>
      <w:snapToGrid w:val="0"/>
      <w:jc w:val="both"/>
      <w:rPr>
        <w:iCs/>
        <w:sz w:val="20"/>
        <w:szCs w:val="20"/>
      </w:rPr>
    </w:pPr>
    <w:r w:rsidRPr="00A2215D">
      <w:rPr>
        <w:rFonts w:hint="eastAsia"/>
        <w:sz w:val="20"/>
        <w:szCs w:val="20"/>
      </w:rPr>
      <w:tab/>
    </w:r>
    <w:r w:rsidRPr="00A2215D">
      <w:rPr>
        <w:sz w:val="20"/>
        <w:szCs w:val="20"/>
      </w:rPr>
      <w:t>New York Science Journal 201</w:t>
    </w:r>
    <w:r w:rsidRPr="00A2215D">
      <w:rPr>
        <w:rFonts w:hint="eastAsia"/>
        <w:sz w:val="20"/>
        <w:szCs w:val="20"/>
      </w:rPr>
      <w:t>6</w:t>
    </w:r>
    <w:r w:rsidRPr="00A2215D">
      <w:rPr>
        <w:sz w:val="20"/>
        <w:szCs w:val="20"/>
      </w:rPr>
      <w:t>;</w:t>
    </w:r>
    <w:r w:rsidRPr="00A2215D">
      <w:rPr>
        <w:rFonts w:hint="eastAsia"/>
        <w:sz w:val="20"/>
        <w:szCs w:val="20"/>
      </w:rPr>
      <w:t>9</w:t>
    </w:r>
    <w:r w:rsidRPr="00A2215D">
      <w:rPr>
        <w:sz w:val="20"/>
        <w:szCs w:val="20"/>
      </w:rPr>
      <w:t>(</w:t>
    </w:r>
    <w:r w:rsidRPr="00A2215D">
      <w:rPr>
        <w:rFonts w:hint="eastAsia"/>
        <w:sz w:val="20"/>
        <w:szCs w:val="20"/>
      </w:rPr>
      <w:t>8</w:t>
    </w:r>
    <w:r w:rsidRPr="00A2215D">
      <w:rPr>
        <w:sz w:val="20"/>
        <w:szCs w:val="20"/>
      </w:rPr>
      <w:t>)</w:t>
    </w:r>
    <w:r w:rsidRPr="00A2215D">
      <w:rPr>
        <w:iCs/>
        <w:sz w:val="20"/>
        <w:szCs w:val="20"/>
      </w:rPr>
      <w:t xml:space="preserve">     </w:t>
    </w:r>
    <w:r w:rsidRPr="00A2215D">
      <w:rPr>
        <w:rFonts w:hint="eastAsia"/>
        <w:iCs/>
        <w:sz w:val="20"/>
        <w:szCs w:val="20"/>
      </w:rPr>
      <w:tab/>
    </w:r>
    <w:r w:rsidRPr="00A2215D">
      <w:rPr>
        <w:iCs/>
        <w:sz w:val="20"/>
        <w:szCs w:val="20"/>
      </w:rPr>
      <w:t xml:space="preserve"> </w:t>
    </w:r>
    <w:r w:rsidRPr="00A2215D">
      <w:rPr>
        <w:rFonts w:hint="eastAsia"/>
        <w:iCs/>
        <w:sz w:val="20"/>
        <w:szCs w:val="20"/>
      </w:rPr>
      <w:t xml:space="preserve"> </w:t>
    </w:r>
    <w:r w:rsidRPr="00A2215D">
      <w:rPr>
        <w:iCs/>
        <w:sz w:val="20"/>
        <w:szCs w:val="20"/>
      </w:rPr>
      <w:t xml:space="preserve">   </w:t>
    </w:r>
    <w:hyperlink r:id="rId1" w:history="1">
      <w:r w:rsidRPr="00A2215D">
        <w:rPr>
          <w:rStyle w:val="Hyperlink"/>
          <w:sz w:val="20"/>
          <w:szCs w:val="20"/>
        </w:rPr>
        <w:t>http://www.sciencepub.net/newyork</w:t>
      </w:r>
    </w:hyperlink>
  </w:p>
  <w:p w:rsidR="00A2215D" w:rsidRPr="00A2215D" w:rsidRDefault="00A2215D" w:rsidP="00A2215D">
    <w:pPr>
      <w:tabs>
        <w:tab w:val="left" w:pos="851"/>
        <w:tab w:val="left" w:pos="7200"/>
        <w:tab w:val="right" w:pos="8364"/>
      </w:tabs>
      <w:adjustRightInd w:val="0"/>
      <w:snapToGrid w:val="0"/>
      <w:jc w:val="both"/>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A2215D" w:rsidP="00A2215D">
    <w:pPr>
      <w:pBdr>
        <w:bottom w:val="thinThickMediumGap" w:sz="12" w:space="1" w:color="auto"/>
      </w:pBdr>
      <w:tabs>
        <w:tab w:val="left" w:pos="851"/>
        <w:tab w:val="right" w:pos="8364"/>
      </w:tabs>
      <w:adjustRightInd w:val="0"/>
      <w:snapToGrid w:val="0"/>
      <w:jc w:val="both"/>
      <w:rPr>
        <w:iCs/>
        <w:sz w:val="20"/>
        <w:szCs w:val="20"/>
      </w:rPr>
    </w:pPr>
    <w:r w:rsidRPr="00A2215D">
      <w:rPr>
        <w:rFonts w:hint="eastAsia"/>
        <w:sz w:val="20"/>
        <w:szCs w:val="20"/>
      </w:rPr>
      <w:tab/>
    </w:r>
    <w:r w:rsidRPr="00A2215D">
      <w:rPr>
        <w:sz w:val="20"/>
        <w:szCs w:val="20"/>
      </w:rPr>
      <w:t>New York Science Journal 201</w:t>
    </w:r>
    <w:r w:rsidRPr="00A2215D">
      <w:rPr>
        <w:rFonts w:hint="eastAsia"/>
        <w:sz w:val="20"/>
        <w:szCs w:val="20"/>
      </w:rPr>
      <w:t>6</w:t>
    </w:r>
    <w:r w:rsidRPr="00A2215D">
      <w:rPr>
        <w:sz w:val="20"/>
        <w:szCs w:val="20"/>
      </w:rPr>
      <w:t>;</w:t>
    </w:r>
    <w:r w:rsidRPr="00A2215D">
      <w:rPr>
        <w:rFonts w:hint="eastAsia"/>
        <w:sz w:val="20"/>
        <w:szCs w:val="20"/>
      </w:rPr>
      <w:t>9</w:t>
    </w:r>
    <w:r w:rsidRPr="00A2215D">
      <w:rPr>
        <w:sz w:val="20"/>
        <w:szCs w:val="20"/>
      </w:rPr>
      <w:t>(</w:t>
    </w:r>
    <w:r w:rsidRPr="00A2215D">
      <w:rPr>
        <w:rFonts w:hint="eastAsia"/>
        <w:sz w:val="20"/>
        <w:szCs w:val="20"/>
      </w:rPr>
      <w:t>8</w:t>
    </w:r>
    <w:r w:rsidRPr="00A2215D">
      <w:rPr>
        <w:sz w:val="20"/>
        <w:szCs w:val="20"/>
      </w:rPr>
      <w:t>)</w:t>
    </w:r>
    <w:r w:rsidRPr="00A2215D">
      <w:rPr>
        <w:iCs/>
        <w:sz w:val="20"/>
        <w:szCs w:val="20"/>
      </w:rPr>
      <w:t xml:space="preserve">     </w:t>
    </w:r>
    <w:r w:rsidRPr="00A2215D">
      <w:rPr>
        <w:rFonts w:hint="eastAsia"/>
        <w:iCs/>
        <w:sz w:val="20"/>
        <w:szCs w:val="20"/>
      </w:rPr>
      <w:tab/>
    </w:r>
    <w:r w:rsidRPr="00A2215D">
      <w:rPr>
        <w:iCs/>
        <w:sz w:val="20"/>
        <w:szCs w:val="20"/>
      </w:rPr>
      <w:t xml:space="preserve"> </w:t>
    </w:r>
    <w:r w:rsidRPr="00A2215D">
      <w:rPr>
        <w:rFonts w:hint="eastAsia"/>
        <w:iCs/>
        <w:sz w:val="20"/>
        <w:szCs w:val="20"/>
      </w:rPr>
      <w:t xml:space="preserve"> </w:t>
    </w:r>
    <w:r w:rsidRPr="00A2215D">
      <w:rPr>
        <w:iCs/>
        <w:sz w:val="20"/>
        <w:szCs w:val="20"/>
      </w:rPr>
      <w:t xml:space="preserve">   </w:t>
    </w:r>
    <w:hyperlink r:id="rId1" w:history="1">
      <w:r w:rsidRPr="00A2215D">
        <w:rPr>
          <w:rStyle w:val="Hyperlink"/>
          <w:sz w:val="20"/>
          <w:szCs w:val="20"/>
        </w:rPr>
        <w:t>http://www.sciencepub.net/newyork</w:t>
      </w:r>
    </w:hyperlink>
  </w:p>
  <w:p w:rsidR="00A2215D" w:rsidRPr="00A2215D" w:rsidRDefault="00A2215D" w:rsidP="00A2215D">
    <w:pPr>
      <w:tabs>
        <w:tab w:val="left" w:pos="851"/>
        <w:tab w:val="left" w:pos="7200"/>
        <w:tab w:val="right" w:pos="8364"/>
      </w:tabs>
      <w:adjustRightInd w:val="0"/>
      <w:snapToGrid w:val="0"/>
      <w:jc w:val="both"/>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A2215D" w:rsidP="00A2215D">
    <w:pPr>
      <w:pBdr>
        <w:bottom w:val="thinThickMediumGap" w:sz="12" w:space="1" w:color="auto"/>
      </w:pBdr>
      <w:tabs>
        <w:tab w:val="left" w:pos="851"/>
        <w:tab w:val="right" w:pos="8364"/>
      </w:tabs>
      <w:adjustRightInd w:val="0"/>
      <w:snapToGrid w:val="0"/>
      <w:jc w:val="both"/>
      <w:rPr>
        <w:iCs/>
        <w:sz w:val="20"/>
        <w:szCs w:val="20"/>
      </w:rPr>
    </w:pPr>
    <w:r w:rsidRPr="00A2215D">
      <w:rPr>
        <w:rFonts w:hint="eastAsia"/>
        <w:sz w:val="20"/>
        <w:szCs w:val="20"/>
      </w:rPr>
      <w:tab/>
    </w:r>
    <w:r w:rsidRPr="00A2215D">
      <w:rPr>
        <w:sz w:val="20"/>
        <w:szCs w:val="20"/>
      </w:rPr>
      <w:t>New York Science Journal 201</w:t>
    </w:r>
    <w:r w:rsidRPr="00A2215D">
      <w:rPr>
        <w:rFonts w:hint="eastAsia"/>
        <w:sz w:val="20"/>
        <w:szCs w:val="20"/>
      </w:rPr>
      <w:t>6</w:t>
    </w:r>
    <w:r w:rsidRPr="00A2215D">
      <w:rPr>
        <w:sz w:val="20"/>
        <w:szCs w:val="20"/>
      </w:rPr>
      <w:t>;</w:t>
    </w:r>
    <w:r w:rsidRPr="00A2215D">
      <w:rPr>
        <w:rFonts w:hint="eastAsia"/>
        <w:sz w:val="20"/>
        <w:szCs w:val="20"/>
      </w:rPr>
      <w:t>9</w:t>
    </w:r>
    <w:r w:rsidRPr="00A2215D">
      <w:rPr>
        <w:sz w:val="20"/>
        <w:szCs w:val="20"/>
      </w:rPr>
      <w:t>(</w:t>
    </w:r>
    <w:r w:rsidRPr="00A2215D">
      <w:rPr>
        <w:rFonts w:hint="eastAsia"/>
        <w:sz w:val="20"/>
        <w:szCs w:val="20"/>
      </w:rPr>
      <w:t>8</w:t>
    </w:r>
    <w:r w:rsidRPr="00A2215D">
      <w:rPr>
        <w:sz w:val="20"/>
        <w:szCs w:val="20"/>
      </w:rPr>
      <w:t>)</w:t>
    </w:r>
    <w:r w:rsidRPr="00A2215D">
      <w:rPr>
        <w:iCs/>
        <w:sz w:val="20"/>
        <w:szCs w:val="20"/>
      </w:rPr>
      <w:t xml:space="preserve">     </w:t>
    </w:r>
    <w:r w:rsidRPr="00A2215D">
      <w:rPr>
        <w:rFonts w:hint="eastAsia"/>
        <w:iCs/>
        <w:sz w:val="20"/>
        <w:szCs w:val="20"/>
      </w:rPr>
      <w:tab/>
    </w:r>
    <w:r w:rsidRPr="00A2215D">
      <w:rPr>
        <w:iCs/>
        <w:sz w:val="20"/>
        <w:szCs w:val="20"/>
      </w:rPr>
      <w:t xml:space="preserve"> </w:t>
    </w:r>
    <w:r w:rsidRPr="00A2215D">
      <w:rPr>
        <w:rFonts w:hint="eastAsia"/>
        <w:iCs/>
        <w:sz w:val="20"/>
        <w:szCs w:val="20"/>
      </w:rPr>
      <w:t xml:space="preserve"> </w:t>
    </w:r>
    <w:r w:rsidRPr="00A2215D">
      <w:rPr>
        <w:iCs/>
        <w:sz w:val="20"/>
        <w:szCs w:val="20"/>
      </w:rPr>
      <w:t xml:space="preserve">   </w:t>
    </w:r>
    <w:hyperlink r:id="rId1" w:history="1">
      <w:r w:rsidRPr="00A2215D">
        <w:rPr>
          <w:rStyle w:val="Hyperlink"/>
          <w:sz w:val="20"/>
          <w:szCs w:val="20"/>
        </w:rPr>
        <w:t>http://www.sciencepub.net/newyork</w:t>
      </w:r>
    </w:hyperlink>
  </w:p>
  <w:p w:rsidR="00A2215D" w:rsidRPr="00A2215D" w:rsidRDefault="00A2215D" w:rsidP="00A2215D">
    <w:pPr>
      <w:tabs>
        <w:tab w:val="left" w:pos="851"/>
        <w:tab w:val="left" w:pos="7200"/>
        <w:tab w:val="right" w:pos="8364"/>
      </w:tabs>
      <w:adjustRightInd w:val="0"/>
      <w:snapToGrid w:val="0"/>
      <w:jc w:val="both"/>
      <w:rPr>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15D" w:rsidRPr="00A2215D" w:rsidRDefault="00A2215D" w:rsidP="00A2215D">
    <w:pPr>
      <w:pBdr>
        <w:bottom w:val="thinThickMediumGap" w:sz="12" w:space="1" w:color="auto"/>
      </w:pBdr>
      <w:tabs>
        <w:tab w:val="left" w:pos="851"/>
        <w:tab w:val="right" w:pos="8364"/>
      </w:tabs>
      <w:adjustRightInd w:val="0"/>
      <w:snapToGrid w:val="0"/>
      <w:jc w:val="both"/>
      <w:rPr>
        <w:iCs/>
        <w:sz w:val="20"/>
        <w:szCs w:val="20"/>
      </w:rPr>
    </w:pPr>
    <w:r w:rsidRPr="00A2215D">
      <w:rPr>
        <w:rFonts w:hint="eastAsia"/>
        <w:sz w:val="20"/>
        <w:szCs w:val="20"/>
      </w:rPr>
      <w:tab/>
    </w:r>
    <w:r w:rsidRPr="00A2215D">
      <w:rPr>
        <w:sz w:val="20"/>
        <w:szCs w:val="20"/>
      </w:rPr>
      <w:t>New York Science Journal 201</w:t>
    </w:r>
    <w:r w:rsidRPr="00A2215D">
      <w:rPr>
        <w:rFonts w:hint="eastAsia"/>
        <w:sz w:val="20"/>
        <w:szCs w:val="20"/>
      </w:rPr>
      <w:t>6</w:t>
    </w:r>
    <w:r w:rsidRPr="00A2215D">
      <w:rPr>
        <w:sz w:val="20"/>
        <w:szCs w:val="20"/>
      </w:rPr>
      <w:t>;</w:t>
    </w:r>
    <w:r w:rsidRPr="00A2215D">
      <w:rPr>
        <w:rFonts w:hint="eastAsia"/>
        <w:sz w:val="20"/>
        <w:szCs w:val="20"/>
      </w:rPr>
      <w:t>9</w:t>
    </w:r>
    <w:r w:rsidRPr="00A2215D">
      <w:rPr>
        <w:sz w:val="20"/>
        <w:szCs w:val="20"/>
      </w:rPr>
      <w:t>(</w:t>
    </w:r>
    <w:r w:rsidRPr="00A2215D">
      <w:rPr>
        <w:rFonts w:hint="eastAsia"/>
        <w:sz w:val="20"/>
        <w:szCs w:val="20"/>
      </w:rPr>
      <w:t>8</w:t>
    </w:r>
    <w:r w:rsidRPr="00A2215D">
      <w:rPr>
        <w:sz w:val="20"/>
        <w:szCs w:val="20"/>
      </w:rPr>
      <w:t>)</w:t>
    </w:r>
    <w:r w:rsidRPr="00A2215D">
      <w:rPr>
        <w:iCs/>
        <w:sz w:val="20"/>
        <w:szCs w:val="20"/>
      </w:rPr>
      <w:t xml:space="preserve">     </w:t>
    </w:r>
    <w:r w:rsidRPr="00A2215D">
      <w:rPr>
        <w:rFonts w:hint="eastAsia"/>
        <w:iCs/>
        <w:sz w:val="20"/>
        <w:szCs w:val="20"/>
      </w:rPr>
      <w:tab/>
    </w:r>
    <w:r w:rsidRPr="00A2215D">
      <w:rPr>
        <w:iCs/>
        <w:sz w:val="20"/>
        <w:szCs w:val="20"/>
      </w:rPr>
      <w:t xml:space="preserve"> </w:t>
    </w:r>
    <w:r w:rsidRPr="00A2215D">
      <w:rPr>
        <w:rFonts w:hint="eastAsia"/>
        <w:iCs/>
        <w:sz w:val="20"/>
        <w:szCs w:val="20"/>
      </w:rPr>
      <w:t xml:space="preserve"> </w:t>
    </w:r>
    <w:r w:rsidRPr="00A2215D">
      <w:rPr>
        <w:iCs/>
        <w:sz w:val="20"/>
        <w:szCs w:val="20"/>
      </w:rPr>
      <w:t xml:space="preserve">   </w:t>
    </w:r>
    <w:hyperlink r:id="rId1" w:history="1">
      <w:r w:rsidRPr="00A2215D">
        <w:rPr>
          <w:rStyle w:val="Hyperlink"/>
          <w:sz w:val="20"/>
          <w:szCs w:val="20"/>
        </w:rPr>
        <w:t>http://www.sciencepub.net/newyork</w:t>
      </w:r>
    </w:hyperlink>
  </w:p>
  <w:p w:rsidR="00A2215D" w:rsidRPr="00A2215D" w:rsidRDefault="00A2215D" w:rsidP="00A2215D">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4DDC2A18"/>
    <w:multiLevelType w:val="hybridMultilevel"/>
    <w:tmpl w:val="95648664"/>
    <w:lvl w:ilvl="0" w:tplc="1DE2B536">
      <w:start w:val="1"/>
      <w:numFmt w:val="decimal"/>
      <w:lvlText w:val="%1."/>
      <w:lvlJc w:val="left"/>
      <w:pPr>
        <w:ind w:left="720" w:hanging="360"/>
      </w:pPr>
      <w:rPr>
        <w:b w:val="0"/>
        <w:bCs w:val="0"/>
        <w:color w:val="auto"/>
        <w:sz w:val="20"/>
        <w:szCs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7169"/>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05C8E"/>
    <w:rsid w:val="000075A2"/>
    <w:rsid w:val="000100CB"/>
    <w:rsid w:val="00012408"/>
    <w:rsid w:val="00025B86"/>
    <w:rsid w:val="00031EC3"/>
    <w:rsid w:val="000367F2"/>
    <w:rsid w:val="000367FB"/>
    <w:rsid w:val="0006091F"/>
    <w:rsid w:val="00066F7A"/>
    <w:rsid w:val="00080CE9"/>
    <w:rsid w:val="000827B7"/>
    <w:rsid w:val="000844D7"/>
    <w:rsid w:val="00086790"/>
    <w:rsid w:val="00090A06"/>
    <w:rsid w:val="00095E2D"/>
    <w:rsid w:val="000A0250"/>
    <w:rsid w:val="0010545F"/>
    <w:rsid w:val="00111862"/>
    <w:rsid w:val="00111C00"/>
    <w:rsid w:val="001817C7"/>
    <w:rsid w:val="00183764"/>
    <w:rsid w:val="001964D0"/>
    <w:rsid w:val="001A0B62"/>
    <w:rsid w:val="001B41B8"/>
    <w:rsid w:val="001B650D"/>
    <w:rsid w:val="001C3D42"/>
    <w:rsid w:val="001D6F66"/>
    <w:rsid w:val="001E41EF"/>
    <w:rsid w:val="00205E97"/>
    <w:rsid w:val="0022493E"/>
    <w:rsid w:val="00245C21"/>
    <w:rsid w:val="002721F1"/>
    <w:rsid w:val="0027467F"/>
    <w:rsid w:val="00282FA1"/>
    <w:rsid w:val="002B5613"/>
    <w:rsid w:val="002D1C48"/>
    <w:rsid w:val="002D3558"/>
    <w:rsid w:val="002D589A"/>
    <w:rsid w:val="002F20CD"/>
    <w:rsid w:val="002F49EF"/>
    <w:rsid w:val="0030160E"/>
    <w:rsid w:val="00304778"/>
    <w:rsid w:val="00312EC3"/>
    <w:rsid w:val="00314F95"/>
    <w:rsid w:val="003169A5"/>
    <w:rsid w:val="00322FAB"/>
    <w:rsid w:val="00331BD5"/>
    <w:rsid w:val="00344DCD"/>
    <w:rsid w:val="00345581"/>
    <w:rsid w:val="0034702D"/>
    <w:rsid w:val="003679A0"/>
    <w:rsid w:val="00394B65"/>
    <w:rsid w:val="003A785E"/>
    <w:rsid w:val="003B55FF"/>
    <w:rsid w:val="003B651F"/>
    <w:rsid w:val="003C0116"/>
    <w:rsid w:val="003C4C28"/>
    <w:rsid w:val="004102D9"/>
    <w:rsid w:val="0043645D"/>
    <w:rsid w:val="004437B7"/>
    <w:rsid w:val="00454A59"/>
    <w:rsid w:val="00456753"/>
    <w:rsid w:val="00471188"/>
    <w:rsid w:val="00471E57"/>
    <w:rsid w:val="00480715"/>
    <w:rsid w:val="0049143E"/>
    <w:rsid w:val="004C7E2A"/>
    <w:rsid w:val="004D01D3"/>
    <w:rsid w:val="004D0467"/>
    <w:rsid w:val="004E42B0"/>
    <w:rsid w:val="004F4AFB"/>
    <w:rsid w:val="0050692F"/>
    <w:rsid w:val="00520D1A"/>
    <w:rsid w:val="0052512B"/>
    <w:rsid w:val="00547AA7"/>
    <w:rsid w:val="00553F9B"/>
    <w:rsid w:val="00554471"/>
    <w:rsid w:val="0056793B"/>
    <w:rsid w:val="00593132"/>
    <w:rsid w:val="005A21B0"/>
    <w:rsid w:val="005A5E42"/>
    <w:rsid w:val="005C2F35"/>
    <w:rsid w:val="005C3A2A"/>
    <w:rsid w:val="005C522F"/>
    <w:rsid w:val="005D1DA6"/>
    <w:rsid w:val="005D7450"/>
    <w:rsid w:val="005E6C72"/>
    <w:rsid w:val="005F10FB"/>
    <w:rsid w:val="005F11C2"/>
    <w:rsid w:val="005F5E04"/>
    <w:rsid w:val="00616EA7"/>
    <w:rsid w:val="0065209A"/>
    <w:rsid w:val="00657995"/>
    <w:rsid w:val="00684056"/>
    <w:rsid w:val="006A2F86"/>
    <w:rsid w:val="006B5399"/>
    <w:rsid w:val="006D5C2E"/>
    <w:rsid w:val="006E6ACB"/>
    <w:rsid w:val="006E7156"/>
    <w:rsid w:val="006F1706"/>
    <w:rsid w:val="00702C75"/>
    <w:rsid w:val="00723252"/>
    <w:rsid w:val="00735572"/>
    <w:rsid w:val="00744442"/>
    <w:rsid w:val="00745098"/>
    <w:rsid w:val="0075077F"/>
    <w:rsid w:val="007647CA"/>
    <w:rsid w:val="00765DB3"/>
    <w:rsid w:val="007725E7"/>
    <w:rsid w:val="0078507E"/>
    <w:rsid w:val="007A3876"/>
    <w:rsid w:val="007A7FA4"/>
    <w:rsid w:val="007B01CC"/>
    <w:rsid w:val="007C7955"/>
    <w:rsid w:val="007D3D09"/>
    <w:rsid w:val="007D746F"/>
    <w:rsid w:val="007F763B"/>
    <w:rsid w:val="008131CF"/>
    <w:rsid w:val="00814FA7"/>
    <w:rsid w:val="008233D0"/>
    <w:rsid w:val="00836C58"/>
    <w:rsid w:val="0085007D"/>
    <w:rsid w:val="00857436"/>
    <w:rsid w:val="00875C08"/>
    <w:rsid w:val="008A20AC"/>
    <w:rsid w:val="008A48EE"/>
    <w:rsid w:val="008A555D"/>
    <w:rsid w:val="008A67B6"/>
    <w:rsid w:val="008B6214"/>
    <w:rsid w:val="008E4106"/>
    <w:rsid w:val="008F6278"/>
    <w:rsid w:val="0090081A"/>
    <w:rsid w:val="00900878"/>
    <w:rsid w:val="0091208A"/>
    <w:rsid w:val="00913222"/>
    <w:rsid w:val="00914558"/>
    <w:rsid w:val="00914D6B"/>
    <w:rsid w:val="00935CF7"/>
    <w:rsid w:val="0094140D"/>
    <w:rsid w:val="0094199D"/>
    <w:rsid w:val="009459B3"/>
    <w:rsid w:val="00952EB8"/>
    <w:rsid w:val="00954FAB"/>
    <w:rsid w:val="0096530A"/>
    <w:rsid w:val="0098773B"/>
    <w:rsid w:val="00997A8E"/>
    <w:rsid w:val="009A3681"/>
    <w:rsid w:val="009B3D97"/>
    <w:rsid w:val="009B75D1"/>
    <w:rsid w:val="009E3A82"/>
    <w:rsid w:val="00A1557F"/>
    <w:rsid w:val="00A2215D"/>
    <w:rsid w:val="00A3476D"/>
    <w:rsid w:val="00A64F4D"/>
    <w:rsid w:val="00A67749"/>
    <w:rsid w:val="00AA0429"/>
    <w:rsid w:val="00AC5DEF"/>
    <w:rsid w:val="00B02057"/>
    <w:rsid w:val="00B3167C"/>
    <w:rsid w:val="00B36B45"/>
    <w:rsid w:val="00B43B9F"/>
    <w:rsid w:val="00B60E8D"/>
    <w:rsid w:val="00B80C0E"/>
    <w:rsid w:val="00B918AE"/>
    <w:rsid w:val="00B94E19"/>
    <w:rsid w:val="00BC395D"/>
    <w:rsid w:val="00BC5A35"/>
    <w:rsid w:val="00BD2A8D"/>
    <w:rsid w:val="00BE4498"/>
    <w:rsid w:val="00BF6579"/>
    <w:rsid w:val="00BF7267"/>
    <w:rsid w:val="00C06D03"/>
    <w:rsid w:val="00C0761F"/>
    <w:rsid w:val="00C101C9"/>
    <w:rsid w:val="00C215F0"/>
    <w:rsid w:val="00C329DB"/>
    <w:rsid w:val="00C44596"/>
    <w:rsid w:val="00C464EF"/>
    <w:rsid w:val="00C524E8"/>
    <w:rsid w:val="00C60D61"/>
    <w:rsid w:val="00C74DE8"/>
    <w:rsid w:val="00C92003"/>
    <w:rsid w:val="00CC4387"/>
    <w:rsid w:val="00CE7B2F"/>
    <w:rsid w:val="00CF24FB"/>
    <w:rsid w:val="00CF6616"/>
    <w:rsid w:val="00D04C27"/>
    <w:rsid w:val="00D13147"/>
    <w:rsid w:val="00D26F2E"/>
    <w:rsid w:val="00D271A2"/>
    <w:rsid w:val="00D3777A"/>
    <w:rsid w:val="00D56002"/>
    <w:rsid w:val="00D778C9"/>
    <w:rsid w:val="00D8301B"/>
    <w:rsid w:val="00D853F7"/>
    <w:rsid w:val="00DD37E7"/>
    <w:rsid w:val="00DF52A7"/>
    <w:rsid w:val="00DF647D"/>
    <w:rsid w:val="00DF6507"/>
    <w:rsid w:val="00DF7353"/>
    <w:rsid w:val="00E015B9"/>
    <w:rsid w:val="00E07303"/>
    <w:rsid w:val="00E21CF7"/>
    <w:rsid w:val="00E34501"/>
    <w:rsid w:val="00E34DBD"/>
    <w:rsid w:val="00E354F8"/>
    <w:rsid w:val="00E429DA"/>
    <w:rsid w:val="00E52DEC"/>
    <w:rsid w:val="00E52EA0"/>
    <w:rsid w:val="00E57761"/>
    <w:rsid w:val="00E617EB"/>
    <w:rsid w:val="00E671DB"/>
    <w:rsid w:val="00E673B1"/>
    <w:rsid w:val="00E73E1D"/>
    <w:rsid w:val="00E91896"/>
    <w:rsid w:val="00E93B3B"/>
    <w:rsid w:val="00EB51F4"/>
    <w:rsid w:val="00EC164E"/>
    <w:rsid w:val="00EC565A"/>
    <w:rsid w:val="00EC5C53"/>
    <w:rsid w:val="00ED4441"/>
    <w:rsid w:val="00ED4A29"/>
    <w:rsid w:val="00ED4ED9"/>
    <w:rsid w:val="00ED5DCD"/>
    <w:rsid w:val="00EE1CEE"/>
    <w:rsid w:val="00EE1F4B"/>
    <w:rsid w:val="00EF4BDA"/>
    <w:rsid w:val="00F026C4"/>
    <w:rsid w:val="00F03305"/>
    <w:rsid w:val="00F2228B"/>
    <w:rsid w:val="00F62573"/>
    <w:rsid w:val="00F83A62"/>
    <w:rsid w:val="00FA10BB"/>
    <w:rsid w:val="00FA6D77"/>
    <w:rsid w:val="00FB1B80"/>
    <w:rsid w:val="00FB5B6A"/>
    <w:rsid w:val="00FC4906"/>
    <w:rsid w:val="00FD1396"/>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FA10BB"/>
    <w:pPr>
      <w:keepNext/>
      <w:numPr>
        <w:numId w:val="1"/>
      </w:numPr>
      <w:outlineLvl w:val="0"/>
    </w:pPr>
    <w:rPr>
      <w:b/>
      <w:bCs/>
      <w:sz w:val="32"/>
    </w:rPr>
  </w:style>
  <w:style w:type="paragraph" w:styleId="Heading2">
    <w:name w:val="heading 2"/>
    <w:basedOn w:val="Normal"/>
    <w:next w:val="Normal"/>
    <w:qFormat/>
    <w:rsid w:val="00FA10BB"/>
    <w:pPr>
      <w:keepNext/>
      <w:numPr>
        <w:ilvl w:val="1"/>
        <w:numId w:val="1"/>
      </w:numPr>
      <w:jc w:val="both"/>
      <w:outlineLvl w:val="1"/>
    </w:pPr>
    <w:rPr>
      <w:b/>
      <w:sz w:val="28"/>
    </w:rPr>
  </w:style>
  <w:style w:type="paragraph" w:styleId="Heading3">
    <w:name w:val="heading 3"/>
    <w:basedOn w:val="Normal"/>
    <w:next w:val="Normal"/>
    <w:qFormat/>
    <w:rsid w:val="00FA10BB"/>
    <w:pPr>
      <w:keepNext/>
      <w:numPr>
        <w:ilvl w:val="2"/>
        <w:numId w:val="1"/>
      </w:numPr>
      <w:spacing w:line="360" w:lineRule="auto"/>
      <w:jc w:val="both"/>
      <w:outlineLvl w:val="2"/>
    </w:pPr>
    <w:rPr>
      <w:b/>
      <w:bCs/>
    </w:rPr>
  </w:style>
  <w:style w:type="paragraph" w:styleId="Heading6">
    <w:name w:val="heading 6"/>
    <w:basedOn w:val="Normal"/>
    <w:next w:val="Normal"/>
    <w:qFormat/>
    <w:rsid w:val="00FA10BB"/>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FA10BB"/>
  </w:style>
  <w:style w:type="character" w:customStyle="1" w:styleId="WW-Absatz-Standardschriftart">
    <w:name w:val="WW-Absatz-Standardschriftart"/>
    <w:rsid w:val="00FA10BB"/>
  </w:style>
  <w:style w:type="character" w:customStyle="1" w:styleId="WW-Absatz-Standardschriftart1">
    <w:name w:val="WW-Absatz-Standardschriftart1"/>
    <w:rsid w:val="00FA10BB"/>
  </w:style>
  <w:style w:type="character" w:customStyle="1" w:styleId="WW-Absatz-Standardschriftart11">
    <w:name w:val="WW-Absatz-Standardschriftart11"/>
    <w:rsid w:val="00FA10BB"/>
  </w:style>
  <w:style w:type="character" w:customStyle="1" w:styleId="WW-Absatz-Standardschriftart111">
    <w:name w:val="WW-Absatz-Standardschriftart111"/>
    <w:rsid w:val="00FA10BB"/>
  </w:style>
  <w:style w:type="character" w:customStyle="1" w:styleId="WW-Absatz-Standardschriftart1111">
    <w:name w:val="WW-Absatz-Standardschriftart1111"/>
    <w:rsid w:val="00FA10BB"/>
  </w:style>
  <w:style w:type="character" w:customStyle="1" w:styleId="WW-Absatz-Standardschriftart11111">
    <w:name w:val="WW-Absatz-Standardschriftart11111"/>
    <w:rsid w:val="00FA10BB"/>
  </w:style>
  <w:style w:type="character" w:customStyle="1" w:styleId="WW-Absatz-Standardschriftart111111">
    <w:name w:val="WW-Absatz-Standardschriftart111111"/>
    <w:rsid w:val="00FA10BB"/>
  </w:style>
  <w:style w:type="character" w:customStyle="1" w:styleId="WW-Absatz-Standardschriftart1111111">
    <w:name w:val="WW-Absatz-Standardschriftart1111111"/>
    <w:rsid w:val="00FA10BB"/>
  </w:style>
  <w:style w:type="character" w:customStyle="1" w:styleId="WW-Absatz-Standardschriftart11111111">
    <w:name w:val="WW-Absatz-Standardschriftart11111111"/>
    <w:rsid w:val="00FA10BB"/>
  </w:style>
  <w:style w:type="character" w:customStyle="1" w:styleId="WW-Absatz-Standardschriftart111111111">
    <w:name w:val="WW-Absatz-Standardschriftart111111111"/>
    <w:rsid w:val="00FA10BB"/>
  </w:style>
  <w:style w:type="character" w:customStyle="1" w:styleId="WW-Absatz-Standardschriftart1111111111">
    <w:name w:val="WW-Absatz-Standardschriftart1111111111"/>
    <w:rsid w:val="00FA10BB"/>
  </w:style>
  <w:style w:type="character" w:customStyle="1" w:styleId="WW-Absatz-Standardschriftart11111111111">
    <w:name w:val="WW-Absatz-Standardschriftart11111111111"/>
    <w:rsid w:val="00FA10BB"/>
  </w:style>
  <w:style w:type="character" w:customStyle="1" w:styleId="WW-Absatz-Standardschriftart111111111111">
    <w:name w:val="WW-Absatz-Standardschriftart111111111111"/>
    <w:rsid w:val="00FA10BB"/>
  </w:style>
  <w:style w:type="character" w:customStyle="1" w:styleId="WW-Absatz-Standardschriftart1111111111111">
    <w:name w:val="WW-Absatz-Standardschriftart1111111111111"/>
    <w:rsid w:val="00FA10BB"/>
  </w:style>
  <w:style w:type="character" w:customStyle="1" w:styleId="WW-Absatz-Standardschriftart11111111111111">
    <w:name w:val="WW-Absatz-Standardschriftart11111111111111"/>
    <w:rsid w:val="00FA10BB"/>
  </w:style>
  <w:style w:type="character" w:customStyle="1" w:styleId="WW-Absatz-Standardschriftart111111111111111">
    <w:name w:val="WW-Absatz-Standardschriftart111111111111111"/>
    <w:rsid w:val="00FA10BB"/>
  </w:style>
  <w:style w:type="character" w:customStyle="1" w:styleId="WW-Absatz-Standardschriftart1111111111111111">
    <w:name w:val="WW-Absatz-Standardschriftart1111111111111111"/>
    <w:rsid w:val="00FA10BB"/>
  </w:style>
  <w:style w:type="character" w:customStyle="1" w:styleId="WW8Num1z0">
    <w:name w:val="WW8Num1z0"/>
    <w:rsid w:val="00FA10BB"/>
    <w:rPr>
      <w:rFonts w:ascii="Symbol" w:eastAsia="Times New Roman" w:hAnsi="Symbol" w:cs="Times New Roman"/>
    </w:rPr>
  </w:style>
  <w:style w:type="character" w:customStyle="1" w:styleId="WW8Num1z1">
    <w:name w:val="WW8Num1z1"/>
    <w:rsid w:val="00FA10BB"/>
    <w:rPr>
      <w:rFonts w:ascii="Courier New" w:hAnsi="Courier New" w:cs="Courier New"/>
    </w:rPr>
  </w:style>
  <w:style w:type="character" w:customStyle="1" w:styleId="WW8Num1z2">
    <w:name w:val="WW8Num1z2"/>
    <w:rsid w:val="00FA10BB"/>
    <w:rPr>
      <w:rFonts w:ascii="Wingdings" w:hAnsi="Wingdings"/>
    </w:rPr>
  </w:style>
  <w:style w:type="character" w:customStyle="1" w:styleId="WW8Num1z3">
    <w:name w:val="WW8Num1z3"/>
    <w:rsid w:val="00FA10BB"/>
    <w:rPr>
      <w:rFonts w:ascii="Symbol" w:hAnsi="Symbol"/>
    </w:rPr>
  </w:style>
  <w:style w:type="character" w:styleId="PageNumber">
    <w:name w:val="page number"/>
    <w:basedOn w:val="DefaultParagraphFont"/>
    <w:rsid w:val="00FA10BB"/>
  </w:style>
  <w:style w:type="character" w:styleId="Hyperlink">
    <w:name w:val="Hyperlink"/>
    <w:rsid w:val="00FA10BB"/>
    <w:rPr>
      <w:color w:val="0000FF"/>
      <w:u w:val="single"/>
    </w:rPr>
  </w:style>
  <w:style w:type="character" w:styleId="FollowedHyperlink">
    <w:name w:val="FollowedHyperlink"/>
    <w:rsid w:val="00FA10BB"/>
    <w:rPr>
      <w:color w:val="800080"/>
      <w:u w:val="single"/>
    </w:rPr>
  </w:style>
  <w:style w:type="character" w:customStyle="1" w:styleId="NumberingSymbols">
    <w:name w:val="Numbering Symbols"/>
    <w:rsid w:val="00FA10BB"/>
  </w:style>
  <w:style w:type="paragraph" w:customStyle="1" w:styleId="Heading">
    <w:name w:val="Heading"/>
    <w:basedOn w:val="Normal"/>
    <w:next w:val="BodyText"/>
    <w:rsid w:val="00FA10BB"/>
    <w:pPr>
      <w:keepNext/>
      <w:spacing w:before="240" w:after="120"/>
    </w:pPr>
    <w:rPr>
      <w:rFonts w:ascii="Nimbus Sans L" w:eastAsia="DejaVu Sans" w:hAnsi="Nimbus Sans L" w:cs="DejaVu Sans"/>
      <w:sz w:val="28"/>
      <w:szCs w:val="28"/>
    </w:rPr>
  </w:style>
  <w:style w:type="paragraph" w:styleId="BodyText">
    <w:name w:val="Body Text"/>
    <w:basedOn w:val="Normal"/>
    <w:rsid w:val="00FA10BB"/>
    <w:pPr>
      <w:spacing w:line="360" w:lineRule="auto"/>
    </w:pPr>
  </w:style>
  <w:style w:type="paragraph" w:styleId="List">
    <w:name w:val="List"/>
    <w:basedOn w:val="BodyText"/>
    <w:rsid w:val="00FA10BB"/>
  </w:style>
  <w:style w:type="paragraph" w:styleId="Caption">
    <w:name w:val="caption"/>
    <w:basedOn w:val="Normal"/>
    <w:qFormat/>
    <w:rsid w:val="00FA10BB"/>
    <w:pPr>
      <w:suppressLineNumbers/>
      <w:spacing w:before="120" w:after="120"/>
    </w:pPr>
    <w:rPr>
      <w:i/>
      <w:iCs/>
    </w:rPr>
  </w:style>
  <w:style w:type="paragraph" w:customStyle="1" w:styleId="Index">
    <w:name w:val="Index"/>
    <w:basedOn w:val="Normal"/>
    <w:rsid w:val="00FA10BB"/>
    <w:pPr>
      <w:suppressLineNumbers/>
    </w:pPr>
  </w:style>
  <w:style w:type="paragraph" w:styleId="Header">
    <w:name w:val="header"/>
    <w:basedOn w:val="Normal"/>
    <w:next w:val="Heading1"/>
    <w:link w:val="HeaderChar"/>
    <w:rsid w:val="00FA10BB"/>
    <w:pPr>
      <w:tabs>
        <w:tab w:val="center" w:pos="4320"/>
        <w:tab w:val="right" w:pos="8640"/>
      </w:tabs>
    </w:pPr>
  </w:style>
  <w:style w:type="paragraph" w:styleId="BodyTextIndent3">
    <w:name w:val="Body Text Indent 3"/>
    <w:basedOn w:val="Normal"/>
    <w:rsid w:val="00FA10BB"/>
    <w:pPr>
      <w:spacing w:line="360" w:lineRule="auto"/>
      <w:ind w:firstLine="720"/>
      <w:jc w:val="both"/>
    </w:pPr>
    <w:rPr>
      <w:b/>
      <w:bCs/>
    </w:rPr>
  </w:style>
  <w:style w:type="paragraph" w:styleId="BodyTextIndent">
    <w:name w:val="Body Text Indent"/>
    <w:basedOn w:val="Normal"/>
    <w:rsid w:val="00FA10BB"/>
    <w:pPr>
      <w:ind w:left="540" w:hanging="720"/>
      <w:jc w:val="both"/>
    </w:pPr>
  </w:style>
  <w:style w:type="paragraph" w:styleId="BodyTextIndent2">
    <w:name w:val="Body Text Indent 2"/>
    <w:basedOn w:val="Normal"/>
    <w:rsid w:val="00FA10BB"/>
    <w:pPr>
      <w:spacing w:line="360" w:lineRule="auto"/>
      <w:ind w:firstLine="720"/>
      <w:jc w:val="both"/>
    </w:pPr>
  </w:style>
  <w:style w:type="paragraph" w:styleId="BodyText2">
    <w:name w:val="Body Text 2"/>
    <w:basedOn w:val="Normal"/>
    <w:rsid w:val="00FA10BB"/>
    <w:pPr>
      <w:spacing w:line="360" w:lineRule="auto"/>
      <w:jc w:val="both"/>
    </w:pPr>
  </w:style>
  <w:style w:type="paragraph" w:styleId="Footer">
    <w:name w:val="footer"/>
    <w:basedOn w:val="Normal"/>
    <w:rsid w:val="00FA10BB"/>
    <w:pPr>
      <w:tabs>
        <w:tab w:val="center" w:pos="4320"/>
        <w:tab w:val="right" w:pos="8640"/>
      </w:tabs>
    </w:pPr>
    <w:rPr>
      <w:sz w:val="32"/>
    </w:rPr>
  </w:style>
  <w:style w:type="paragraph" w:customStyle="1" w:styleId="TableContents">
    <w:name w:val="Table Contents"/>
    <w:basedOn w:val="Normal"/>
    <w:rsid w:val="00FA10BB"/>
    <w:pPr>
      <w:suppressLineNumbers/>
    </w:pPr>
  </w:style>
  <w:style w:type="paragraph" w:customStyle="1" w:styleId="TableHeading">
    <w:name w:val="Table Heading"/>
    <w:basedOn w:val="TableContents"/>
    <w:rsid w:val="00FA10BB"/>
    <w:pPr>
      <w:jc w:val="center"/>
    </w:pPr>
    <w:rPr>
      <w:b/>
      <w:bCs/>
    </w:rPr>
  </w:style>
  <w:style w:type="paragraph" w:customStyle="1" w:styleId="Framecontents">
    <w:name w:val="Frame contents"/>
    <w:basedOn w:val="BodyText"/>
    <w:rsid w:val="00FA10BB"/>
  </w:style>
  <w:style w:type="paragraph" w:customStyle="1" w:styleId="Text">
    <w:name w:val="Text"/>
    <w:basedOn w:val="Normal"/>
    <w:rsid w:val="00FA10BB"/>
    <w:pPr>
      <w:autoSpaceDE w:val="0"/>
      <w:spacing w:line="252" w:lineRule="auto"/>
      <w:ind w:firstLine="202"/>
    </w:pPr>
    <w:rPr>
      <w:rFonts w:eastAsia="PMingLiU"/>
      <w:kern w:val="1"/>
      <w:sz w:val="20"/>
      <w:szCs w:val="20"/>
    </w:rPr>
  </w:style>
  <w:style w:type="character" w:customStyle="1" w:styleId="HeaderChar">
    <w:name w:val="Header Char"/>
    <w:link w:val="Header"/>
    <w:rsid w:val="00D778C9"/>
    <w:rPr>
      <w:sz w:val="24"/>
      <w:szCs w:val="24"/>
      <w:lang w:eastAsia="ar-SA"/>
    </w:rPr>
  </w:style>
  <w:style w:type="character" w:customStyle="1" w:styleId="xdtextbox1">
    <w:name w:val="xdtextbox1"/>
    <w:rsid w:val="00F026C4"/>
    <w:rPr>
      <w:color w:val="auto"/>
      <w:bdr w:val="single" w:sz="8" w:space="1" w:color="DCDCDC" w:frame="1"/>
      <w:shd w:val="clear" w:color="auto" w:fill="FFFFFF"/>
    </w:rPr>
  </w:style>
  <w:style w:type="paragraph" w:styleId="BalloonText">
    <w:name w:val="Balloon Text"/>
    <w:basedOn w:val="Normal"/>
    <w:link w:val="BalloonTextChar"/>
    <w:uiPriority w:val="99"/>
    <w:semiHidden/>
    <w:unhideWhenUsed/>
    <w:rsid w:val="00735572"/>
    <w:rPr>
      <w:rFonts w:ascii="Tahoma" w:hAnsi="Tahoma" w:cs="Tahoma"/>
      <w:sz w:val="16"/>
      <w:szCs w:val="16"/>
    </w:rPr>
  </w:style>
  <w:style w:type="character" w:customStyle="1" w:styleId="BalloonTextChar">
    <w:name w:val="Balloon Text Char"/>
    <w:basedOn w:val="DefaultParagraphFont"/>
    <w:link w:val="BalloonText"/>
    <w:uiPriority w:val="99"/>
    <w:semiHidden/>
    <w:rsid w:val="00735572"/>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_mousa.@azhar.edu.eg" TargetMode="Externa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6.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mailto:ma_mousa@azhar.edu.eg" TargetMode="External"/><Relationship Id="rId38"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3.jpeg"/><Relationship Id="rId36" Type="http://schemas.openxmlformats.org/officeDocument/2006/relationships/footer" Target="footer14.xml"/><Relationship Id="rId10" Type="http://schemas.openxmlformats.org/officeDocument/2006/relationships/hyperlink" Target="http://www.dx.doi.org/10.7537/marsnys090816.07" TargetMode="External"/><Relationship Id="rId19" Type="http://schemas.openxmlformats.org/officeDocument/2006/relationships/footer" Target="footer6.xml"/><Relationship Id="rId3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yperlink" Target="http://www.sciencepub.net/newyork"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10.xml"/><Relationship Id="rId30" Type="http://schemas.openxmlformats.org/officeDocument/2006/relationships/header" Target="header6.xml"/><Relationship Id="rId35"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7EE9F-DF24-4603-BE52-DB21E34E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14</Pages>
  <Words>8320</Words>
  <Characters>47428</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55637</CharactersWithSpaces>
  <SharedDoc>false</SharedDoc>
  <HLinks>
    <vt:vector size="30" baseType="variant">
      <vt:variant>
        <vt:i4>1310812</vt:i4>
      </vt:variant>
      <vt:variant>
        <vt:i4>9</vt:i4>
      </vt:variant>
      <vt:variant>
        <vt:i4>0</vt:i4>
      </vt:variant>
      <vt:variant>
        <vt:i4>5</vt:i4>
      </vt:variant>
      <vt:variant>
        <vt:lpwstr>mailto:ma_mousa@azhar.edu.eg</vt:lpwstr>
      </vt:variant>
      <vt:variant>
        <vt:lpwstr/>
      </vt:variant>
      <vt:variant>
        <vt:i4>786501</vt:i4>
      </vt:variant>
      <vt:variant>
        <vt:i4>6</vt:i4>
      </vt:variant>
      <vt:variant>
        <vt:i4>0</vt:i4>
      </vt:variant>
      <vt:variant>
        <vt:i4>5</vt:i4>
      </vt:variant>
      <vt:variant>
        <vt:lpwstr>http://www.dx.doi.org/10.7537/marsnys09xx16xx</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7077997</vt:i4>
      </vt:variant>
      <vt:variant>
        <vt:i4>0</vt:i4>
      </vt:variant>
      <vt:variant>
        <vt:i4>0</vt:i4>
      </vt:variant>
      <vt:variant>
        <vt:i4>5</vt:i4>
      </vt:variant>
      <vt:variant>
        <vt:lpwstr>mailto:ma_mousa.@azhar.edu.eg</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Publishing</dc:subject>
  <dc:creator>Marsland Press</dc:creator>
  <cp:keywords>science, research, publish</cp:keywords>
  <cp:lastModifiedBy>Administrator</cp:lastModifiedBy>
  <cp:revision>4</cp:revision>
  <cp:lastPrinted>2016-08-18T00:39:00Z</cp:lastPrinted>
  <dcterms:created xsi:type="dcterms:W3CDTF">2016-08-18T06:16:00Z</dcterms:created>
  <dcterms:modified xsi:type="dcterms:W3CDTF">2016-08-18T01:05:00Z</dcterms:modified>
  <cp:category>science</cp:category>
</cp:coreProperties>
</file>