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D4" w:rsidRPr="00736833" w:rsidRDefault="00D611D4" w:rsidP="00736833">
      <w:pPr>
        <w:snapToGrid w:val="0"/>
        <w:jc w:val="center"/>
        <w:rPr>
          <w:rFonts w:ascii="Times New Roman" w:eastAsia="宋体" w:hAnsi="Times New Roman" w:cs="Times New Roman"/>
          <w:b/>
          <w:sz w:val="20"/>
          <w:szCs w:val="20"/>
          <w:lang w:eastAsia="zh-CN"/>
        </w:rPr>
      </w:pPr>
      <w:r w:rsidRPr="00736833">
        <w:rPr>
          <w:rFonts w:ascii="Times New Roman" w:hAnsi="Times New Roman" w:cs="Times New Roman"/>
          <w:b/>
          <w:sz w:val="20"/>
          <w:szCs w:val="20"/>
        </w:rPr>
        <w:t>Modernized technology to address freshwater problem solutions</w:t>
      </w:r>
    </w:p>
    <w:p w:rsidR="004E30AB" w:rsidRPr="00736833" w:rsidRDefault="004E30AB" w:rsidP="00736833">
      <w:pPr>
        <w:snapToGrid w:val="0"/>
        <w:jc w:val="center"/>
        <w:rPr>
          <w:rFonts w:ascii="Times New Roman" w:eastAsia="宋体" w:hAnsi="Times New Roman" w:cs="Times New Roman"/>
          <w:b/>
          <w:sz w:val="20"/>
          <w:szCs w:val="20"/>
          <w:lang w:eastAsia="zh-CN"/>
        </w:rPr>
      </w:pPr>
    </w:p>
    <w:p w:rsidR="009F0896" w:rsidRPr="00736833" w:rsidRDefault="009F0896" w:rsidP="00736833">
      <w:pPr>
        <w:snapToGrid w:val="0"/>
        <w:jc w:val="center"/>
        <w:rPr>
          <w:rFonts w:ascii="Times New Roman" w:eastAsia="宋体" w:hAnsi="Times New Roman" w:cs="Times New Roman"/>
          <w:sz w:val="20"/>
          <w:szCs w:val="20"/>
          <w:vertAlign w:val="superscript"/>
          <w:lang w:eastAsia="zh-CN"/>
        </w:rPr>
      </w:pPr>
      <w:r w:rsidRPr="00736833">
        <w:rPr>
          <w:rFonts w:ascii="Times New Roman" w:hAnsi="Times New Roman" w:cs="Times New Roman"/>
          <w:sz w:val="20"/>
          <w:szCs w:val="20"/>
        </w:rPr>
        <w:t>Jun</w:t>
      </w:r>
      <w:r w:rsidR="004C7C03" w:rsidRPr="00736833">
        <w:rPr>
          <w:rFonts w:ascii="Times New Roman" w:hAnsi="Times New Roman" w:cs="Times New Roman"/>
          <w:sz w:val="20"/>
          <w:szCs w:val="20"/>
        </w:rPr>
        <w:t xml:space="preserve"> Hwan</w:t>
      </w:r>
      <w:r w:rsidRPr="00736833">
        <w:rPr>
          <w:rFonts w:ascii="Times New Roman" w:hAnsi="Times New Roman" w:cs="Times New Roman"/>
          <w:sz w:val="20"/>
          <w:szCs w:val="20"/>
        </w:rPr>
        <w:t xml:space="preserve"> Kim</w:t>
      </w:r>
    </w:p>
    <w:p w:rsidR="004E30AB" w:rsidRPr="00736833" w:rsidRDefault="004E30AB" w:rsidP="00736833">
      <w:pPr>
        <w:snapToGrid w:val="0"/>
        <w:jc w:val="center"/>
        <w:rPr>
          <w:rFonts w:ascii="Times New Roman" w:eastAsia="宋体" w:hAnsi="Times New Roman" w:cs="Times New Roman"/>
          <w:b/>
          <w:sz w:val="20"/>
          <w:szCs w:val="20"/>
          <w:lang w:eastAsia="zh-CN"/>
        </w:rPr>
      </w:pPr>
    </w:p>
    <w:p w:rsidR="009F0896" w:rsidRPr="00736833" w:rsidRDefault="009F0896" w:rsidP="00736833">
      <w:pPr>
        <w:snapToGrid w:val="0"/>
        <w:jc w:val="center"/>
        <w:rPr>
          <w:rFonts w:ascii="Times New Roman" w:hAnsi="Times New Roman" w:cs="Times New Roman"/>
          <w:color w:val="1A1A1A"/>
          <w:sz w:val="20"/>
          <w:szCs w:val="20"/>
        </w:rPr>
      </w:pPr>
      <w:r w:rsidRPr="00736833">
        <w:rPr>
          <w:rFonts w:ascii="Times New Roman" w:eastAsia="Times New Roman" w:hAnsi="Times New Roman" w:cs="Times New Roman"/>
          <w:bCs/>
          <w:color w:val="000000"/>
          <w:sz w:val="20"/>
          <w:szCs w:val="20"/>
        </w:rPr>
        <w:t xml:space="preserve">Sardis Secondary School, </w:t>
      </w:r>
      <w:r w:rsidR="00C85EB9" w:rsidRPr="00736833">
        <w:rPr>
          <w:rFonts w:ascii="Times New Roman" w:hAnsi="Times New Roman" w:cs="Times New Roman"/>
          <w:color w:val="1A1A1A"/>
          <w:sz w:val="20"/>
          <w:szCs w:val="20"/>
        </w:rPr>
        <w:t>Chilliwack, BC V2R 2Z6, Canada</w:t>
      </w:r>
    </w:p>
    <w:p w:rsidR="00C85EB9" w:rsidRPr="00736833" w:rsidRDefault="0008213F" w:rsidP="00736833">
      <w:pPr>
        <w:snapToGrid w:val="0"/>
        <w:jc w:val="center"/>
        <w:rPr>
          <w:rFonts w:ascii="Times New Roman" w:hAnsi="Times New Roman" w:cs="Times New Roman"/>
          <w:color w:val="1A1A1A"/>
          <w:sz w:val="20"/>
          <w:szCs w:val="20"/>
        </w:rPr>
      </w:pPr>
      <w:hyperlink r:id="rId8" w:history="1">
        <w:r w:rsidR="004C7C03" w:rsidRPr="00736833">
          <w:rPr>
            <w:rStyle w:val="Hyperlink"/>
            <w:rFonts w:ascii="Times New Roman" w:hAnsi="Times New Roman" w:cs="Times New Roman"/>
            <w:sz w:val="20"/>
            <w:szCs w:val="20"/>
          </w:rPr>
          <w:t>junhwankim99@gmail.com</w:t>
        </w:r>
      </w:hyperlink>
    </w:p>
    <w:p w:rsidR="00C85EB9" w:rsidRPr="00736833" w:rsidRDefault="00C85EB9" w:rsidP="00736833">
      <w:pPr>
        <w:snapToGrid w:val="0"/>
        <w:jc w:val="center"/>
        <w:rPr>
          <w:rFonts w:ascii="Times New Roman" w:hAnsi="Times New Roman" w:cs="Times New Roman"/>
          <w:sz w:val="20"/>
          <w:szCs w:val="20"/>
        </w:rPr>
      </w:pPr>
    </w:p>
    <w:p w:rsidR="00C85EB9" w:rsidRPr="00736833" w:rsidRDefault="00C85EB9" w:rsidP="00736833">
      <w:pPr>
        <w:snapToGrid w:val="0"/>
        <w:jc w:val="both"/>
        <w:rPr>
          <w:rFonts w:ascii="Times New Roman" w:eastAsia="宋体" w:hAnsi="Times New Roman" w:cs="Times New Roman"/>
          <w:sz w:val="20"/>
          <w:szCs w:val="20"/>
          <w:lang w:eastAsia="zh-CN"/>
        </w:rPr>
      </w:pPr>
      <w:r w:rsidRPr="00736833">
        <w:rPr>
          <w:rFonts w:ascii="Times New Roman" w:hAnsi="Times New Roman" w:cs="Times New Roman"/>
          <w:b/>
          <w:sz w:val="20"/>
          <w:szCs w:val="20"/>
        </w:rPr>
        <w:t>Abstract:</w:t>
      </w:r>
      <w:r w:rsidRPr="00736833">
        <w:rPr>
          <w:rFonts w:ascii="Times New Roman" w:hAnsi="Times New Roman" w:cs="Times New Roman"/>
          <w:sz w:val="20"/>
          <w:szCs w:val="20"/>
        </w:rPr>
        <w:t xml:space="preserve"> In the perspective, upon the general reference scenario (GSS), the situation in the world becomes even more alarming when it’s a reasonably possible to speak about the catastrophe with fresh water on a global scale. Indeed, according to this scenario, by 2025, 40% of the world's population, or 3.1 billion, will have a critical situation with water (</w:t>
      </w:r>
      <w:proofErr w:type="spellStart"/>
      <w:r w:rsidRPr="00736833">
        <w:rPr>
          <w:rFonts w:ascii="Times New Roman" w:hAnsi="Times New Roman" w:cs="Times New Roman"/>
          <w:sz w:val="20"/>
          <w:szCs w:val="20"/>
        </w:rPr>
        <w:t>Kexp</w:t>
      </w:r>
      <w:proofErr w:type="spellEnd"/>
      <w:r w:rsidRPr="00736833">
        <w:rPr>
          <w:rFonts w:ascii="Times New Roman" w:hAnsi="Times New Roman" w:cs="Times New Roman"/>
          <w:sz w:val="20"/>
          <w:szCs w:val="20"/>
        </w:rPr>
        <w:t xml:space="preserve"> more than 60%) [10; p. 397]. The problem of increasing freshwater scarcity with favorable composition is a recognized problem of international importance [1; p. 132].</w:t>
      </w:r>
    </w:p>
    <w:p w:rsidR="00736833" w:rsidRPr="00736833" w:rsidRDefault="00736833" w:rsidP="00736833">
      <w:pPr>
        <w:snapToGrid w:val="0"/>
        <w:jc w:val="both"/>
        <w:rPr>
          <w:rFonts w:ascii="Times New Roman" w:hAnsi="Times New Roman" w:cs="Times New Roman"/>
          <w:sz w:val="20"/>
          <w:szCs w:val="20"/>
        </w:rPr>
      </w:pPr>
      <w:r w:rsidRPr="00736833">
        <w:rPr>
          <w:rFonts w:ascii="Times New Roman" w:hAnsi="Times New Roman" w:cs="Times New Roman"/>
          <w:bCs/>
          <w:sz w:val="20"/>
          <w:szCs w:val="20"/>
        </w:rPr>
        <w:t>[</w:t>
      </w:r>
      <w:r w:rsidRPr="00736833">
        <w:rPr>
          <w:rFonts w:ascii="Times New Roman" w:hAnsi="Times New Roman" w:cs="Times New Roman"/>
          <w:sz w:val="20"/>
          <w:szCs w:val="20"/>
        </w:rPr>
        <w:t>Jun Hwan Kim.</w:t>
      </w:r>
      <w:r w:rsidRPr="00736833">
        <w:rPr>
          <w:rFonts w:ascii="Times New Roman" w:hAnsi="Times New Roman" w:cs="Times New Roman" w:hint="eastAsia"/>
          <w:b/>
          <w:bCs/>
          <w:sz w:val="20"/>
          <w:szCs w:val="20"/>
          <w:lang w:bidi="fa-IR"/>
        </w:rPr>
        <w:t xml:space="preserve"> </w:t>
      </w:r>
      <w:r w:rsidRPr="00736833">
        <w:rPr>
          <w:rFonts w:ascii="Times New Roman" w:hAnsi="Times New Roman" w:cs="Times New Roman"/>
          <w:b/>
          <w:sz w:val="20"/>
          <w:szCs w:val="20"/>
        </w:rPr>
        <w:t>Modernized technology to address freshwater problem solutions</w:t>
      </w:r>
      <w:r w:rsidRPr="00736833">
        <w:rPr>
          <w:rFonts w:ascii="Times New Roman" w:eastAsia="Times New Roman" w:hAnsi="Times New Roman" w:cs="Times New Roman"/>
          <w:b/>
          <w:bCs/>
          <w:sz w:val="20"/>
          <w:szCs w:val="20"/>
          <w:lang w:bidi="fa-IR"/>
        </w:rPr>
        <w:t>.</w:t>
      </w:r>
      <w:r w:rsidRPr="00736833">
        <w:rPr>
          <w:rFonts w:ascii="Times New Roman" w:hAnsi="Times New Roman" w:cs="Times New Roman"/>
          <w:bCs/>
          <w:i/>
          <w:sz w:val="20"/>
          <w:szCs w:val="20"/>
        </w:rPr>
        <w:t xml:space="preserve"> N Y </w:t>
      </w:r>
      <w:proofErr w:type="spellStart"/>
      <w:r w:rsidRPr="00736833">
        <w:rPr>
          <w:rFonts w:ascii="Times New Roman" w:hAnsi="Times New Roman" w:cs="Times New Roman"/>
          <w:bCs/>
          <w:i/>
          <w:sz w:val="20"/>
          <w:szCs w:val="20"/>
        </w:rPr>
        <w:t>Sci</w:t>
      </w:r>
      <w:proofErr w:type="spellEnd"/>
      <w:r w:rsidRPr="00736833">
        <w:rPr>
          <w:rFonts w:ascii="Times New Roman" w:hAnsi="Times New Roman" w:cs="Times New Roman"/>
          <w:bCs/>
          <w:i/>
          <w:sz w:val="20"/>
          <w:szCs w:val="20"/>
        </w:rPr>
        <w:t xml:space="preserve"> J</w:t>
      </w:r>
      <w:r w:rsidRPr="00736833">
        <w:rPr>
          <w:rFonts w:ascii="Times New Roman" w:hAnsi="Times New Roman" w:cs="Times New Roman"/>
          <w:bCs/>
          <w:sz w:val="20"/>
          <w:szCs w:val="20"/>
        </w:rPr>
        <w:t xml:space="preserve"> </w:t>
      </w:r>
      <w:r w:rsidRPr="00736833">
        <w:rPr>
          <w:rFonts w:ascii="Times New Roman" w:hAnsi="Times New Roman" w:cs="Times New Roman"/>
          <w:sz w:val="20"/>
          <w:szCs w:val="20"/>
        </w:rPr>
        <w:t>201</w:t>
      </w:r>
      <w:r w:rsidRPr="00736833">
        <w:rPr>
          <w:rFonts w:ascii="Times New Roman" w:hAnsi="Times New Roman" w:cs="Times New Roman" w:hint="eastAsia"/>
          <w:sz w:val="20"/>
          <w:szCs w:val="20"/>
        </w:rPr>
        <w:t>6</w:t>
      </w:r>
      <w:r w:rsidRPr="00736833">
        <w:rPr>
          <w:rFonts w:ascii="Times New Roman" w:hAnsi="Times New Roman" w:cs="Times New Roman"/>
          <w:sz w:val="20"/>
          <w:szCs w:val="20"/>
        </w:rPr>
        <w:t>;</w:t>
      </w:r>
      <w:r w:rsidRPr="00736833">
        <w:rPr>
          <w:rFonts w:ascii="Times New Roman" w:hAnsi="Times New Roman" w:cs="Times New Roman" w:hint="eastAsia"/>
          <w:sz w:val="20"/>
          <w:szCs w:val="20"/>
        </w:rPr>
        <w:t>9</w:t>
      </w:r>
      <w:r w:rsidRPr="00736833">
        <w:rPr>
          <w:rFonts w:ascii="Times New Roman" w:hAnsi="Times New Roman" w:cs="Times New Roman"/>
          <w:sz w:val="20"/>
          <w:szCs w:val="20"/>
        </w:rPr>
        <w:t>(</w:t>
      </w:r>
      <w:r w:rsidRPr="00736833">
        <w:rPr>
          <w:rFonts w:ascii="Times New Roman" w:hAnsi="Times New Roman" w:cs="Times New Roman" w:hint="eastAsia"/>
          <w:sz w:val="20"/>
          <w:szCs w:val="20"/>
        </w:rPr>
        <w:t>10</w:t>
      </w:r>
      <w:r w:rsidRPr="00736833">
        <w:rPr>
          <w:rFonts w:ascii="Times New Roman" w:hAnsi="Times New Roman" w:cs="Times New Roman"/>
          <w:sz w:val="20"/>
          <w:szCs w:val="20"/>
        </w:rPr>
        <w:t>):</w:t>
      </w:r>
      <w:r w:rsidR="00411E09">
        <w:rPr>
          <w:rFonts w:ascii="Times New Roman" w:hAnsi="Times New Roman" w:cs="Times New Roman"/>
          <w:noProof/>
          <w:color w:val="000000"/>
          <w:sz w:val="20"/>
          <w:szCs w:val="20"/>
        </w:rPr>
        <w:t>30</w:t>
      </w:r>
      <w:r w:rsidRPr="00736833">
        <w:rPr>
          <w:rFonts w:ascii="Times New Roman" w:hAnsi="Times New Roman" w:cs="Times New Roman"/>
          <w:color w:val="000000"/>
          <w:sz w:val="20"/>
          <w:szCs w:val="20"/>
        </w:rPr>
        <w:t>-</w:t>
      </w:r>
      <w:r w:rsidR="00411E09">
        <w:rPr>
          <w:rFonts w:ascii="Times New Roman" w:hAnsi="Times New Roman" w:cs="Times New Roman"/>
          <w:noProof/>
          <w:color w:val="000000"/>
          <w:sz w:val="20"/>
          <w:szCs w:val="20"/>
        </w:rPr>
        <w:t>33</w:t>
      </w:r>
      <w:r w:rsidRPr="00736833">
        <w:rPr>
          <w:rFonts w:ascii="Times New Roman" w:hAnsi="Times New Roman" w:cs="Times New Roman"/>
          <w:sz w:val="20"/>
          <w:szCs w:val="20"/>
        </w:rPr>
        <w:t xml:space="preserve">]. </w:t>
      </w:r>
      <w:r w:rsidRPr="00736833">
        <w:rPr>
          <w:rFonts w:ascii="Times New Roman" w:hAnsi="Times New Roman" w:cs="Times New Roman"/>
          <w:iCs/>
          <w:color w:val="000000"/>
          <w:sz w:val="20"/>
          <w:szCs w:val="20"/>
        </w:rPr>
        <w:t>ISSN 1554-0200 (print); ISSN 2375-723X (online)</w:t>
      </w:r>
      <w:r w:rsidRPr="00736833">
        <w:rPr>
          <w:rFonts w:ascii="Times New Roman" w:hAnsi="Times New Roman" w:cs="Times New Roman"/>
          <w:sz w:val="20"/>
          <w:szCs w:val="20"/>
        </w:rPr>
        <w:t xml:space="preserve">. </w:t>
      </w:r>
      <w:hyperlink r:id="rId9" w:history="1">
        <w:r w:rsidRPr="00736833">
          <w:rPr>
            <w:rStyle w:val="Hyperlink"/>
            <w:rFonts w:ascii="Times New Roman" w:hAnsi="Times New Roman" w:cs="Times New Roman"/>
            <w:sz w:val="20"/>
            <w:szCs w:val="20"/>
          </w:rPr>
          <w:t>http://www.sciencepub.net/newyork</w:t>
        </w:r>
      </w:hyperlink>
      <w:r w:rsidRPr="00736833">
        <w:rPr>
          <w:rFonts w:ascii="Times New Roman" w:hAnsi="Times New Roman" w:cs="Times New Roman"/>
          <w:sz w:val="20"/>
          <w:szCs w:val="20"/>
        </w:rPr>
        <w:t xml:space="preserve">. </w:t>
      </w:r>
      <w:r>
        <w:rPr>
          <w:rFonts w:ascii="Times New Roman" w:eastAsia="宋体" w:hAnsi="Times New Roman" w:cs="Times New Roman" w:hint="eastAsia"/>
          <w:sz w:val="20"/>
          <w:szCs w:val="20"/>
          <w:lang w:eastAsia="zh-CN"/>
        </w:rPr>
        <w:t>6</w:t>
      </w:r>
      <w:r w:rsidRPr="00736833">
        <w:rPr>
          <w:rFonts w:ascii="Times New Roman" w:hAnsi="Times New Roman" w:cs="Times New Roman" w:hint="eastAsia"/>
          <w:sz w:val="20"/>
          <w:szCs w:val="20"/>
        </w:rPr>
        <w:t xml:space="preserve">. </w:t>
      </w:r>
      <w:r w:rsidRPr="00736833">
        <w:rPr>
          <w:rFonts w:ascii="Times New Roman" w:hAnsi="Times New Roman" w:cs="Times New Roman"/>
          <w:color w:val="000000"/>
          <w:sz w:val="20"/>
          <w:szCs w:val="20"/>
          <w:shd w:val="clear" w:color="auto" w:fill="FFFFFF"/>
        </w:rPr>
        <w:t>doi:</w:t>
      </w:r>
      <w:hyperlink r:id="rId10" w:history="1">
        <w:r w:rsidRPr="00736833">
          <w:rPr>
            <w:rStyle w:val="Hyperlink"/>
            <w:rFonts w:ascii="Times New Roman" w:hAnsi="Times New Roman" w:cs="Times New Roman"/>
            <w:sz w:val="20"/>
            <w:szCs w:val="20"/>
            <w:shd w:val="clear" w:color="auto" w:fill="FFFFFF"/>
          </w:rPr>
          <w:t>10.7537/mars</w:t>
        </w:r>
        <w:r w:rsidRPr="00736833">
          <w:rPr>
            <w:rStyle w:val="Hyperlink"/>
            <w:rFonts w:ascii="Times New Roman" w:hAnsi="Times New Roman" w:cs="Times New Roman" w:hint="eastAsia"/>
            <w:sz w:val="20"/>
            <w:szCs w:val="20"/>
            <w:shd w:val="clear" w:color="auto" w:fill="FFFFFF"/>
          </w:rPr>
          <w:t>nys0910</w:t>
        </w:r>
        <w:r w:rsidRPr="00736833">
          <w:rPr>
            <w:rStyle w:val="Hyperlink"/>
            <w:rFonts w:ascii="Times New Roman" w:hAnsi="Times New Roman" w:cs="Times New Roman"/>
            <w:sz w:val="20"/>
            <w:szCs w:val="20"/>
            <w:shd w:val="clear" w:color="auto" w:fill="FFFFFF"/>
          </w:rPr>
          <w:t>1</w:t>
        </w:r>
        <w:r w:rsidRPr="00736833">
          <w:rPr>
            <w:rStyle w:val="Hyperlink"/>
            <w:rFonts w:ascii="Times New Roman" w:hAnsi="Times New Roman" w:cs="Times New Roman" w:hint="eastAsia"/>
            <w:sz w:val="20"/>
            <w:szCs w:val="20"/>
            <w:shd w:val="clear" w:color="auto" w:fill="FFFFFF"/>
          </w:rPr>
          <w:t>6.</w:t>
        </w:r>
        <w:r w:rsidRPr="00736833">
          <w:rPr>
            <w:rStyle w:val="Hyperlink"/>
            <w:rFonts w:ascii="Times New Roman" w:hAnsi="Times New Roman" w:cs="Times New Roman"/>
            <w:sz w:val="20"/>
            <w:szCs w:val="20"/>
            <w:shd w:val="clear" w:color="auto" w:fill="FFFFFF"/>
          </w:rPr>
          <w:t>0</w:t>
        </w:r>
        <w:r>
          <w:rPr>
            <w:rStyle w:val="Hyperlink"/>
            <w:rFonts w:ascii="Times New Roman" w:eastAsia="宋体" w:hAnsi="Times New Roman" w:cs="Times New Roman" w:hint="eastAsia"/>
            <w:sz w:val="20"/>
            <w:szCs w:val="20"/>
            <w:shd w:val="clear" w:color="auto" w:fill="FFFFFF"/>
            <w:lang w:eastAsia="zh-CN"/>
          </w:rPr>
          <w:t>6</w:t>
        </w:r>
      </w:hyperlink>
      <w:r w:rsidRPr="00736833">
        <w:rPr>
          <w:rFonts w:ascii="Times New Roman" w:hAnsi="Times New Roman" w:cs="Times New Roman"/>
          <w:color w:val="000000"/>
          <w:sz w:val="20"/>
          <w:szCs w:val="20"/>
          <w:shd w:val="clear" w:color="auto" w:fill="FFFFFF"/>
        </w:rPr>
        <w:t>.</w:t>
      </w:r>
    </w:p>
    <w:p w:rsidR="00736833" w:rsidRPr="00736833" w:rsidRDefault="00F96360" w:rsidP="00736833">
      <w:pPr>
        <w:snapToGrid w:val="0"/>
        <w:ind w:firstLine="425"/>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 </w:t>
      </w:r>
    </w:p>
    <w:p w:rsidR="00736833" w:rsidRPr="00736833" w:rsidRDefault="00736833" w:rsidP="00736833">
      <w:pPr>
        <w:snapToGrid w:val="0"/>
        <w:jc w:val="both"/>
        <w:rPr>
          <w:rFonts w:ascii="Times New Roman" w:eastAsia="宋体" w:hAnsi="Times New Roman" w:cs="Times New Roman"/>
          <w:sz w:val="20"/>
          <w:szCs w:val="20"/>
          <w:lang w:eastAsia="zh-CN"/>
        </w:rPr>
      </w:pPr>
      <w:r w:rsidRPr="00736833">
        <w:rPr>
          <w:rFonts w:ascii="Times New Roman" w:eastAsia="宋体" w:hAnsi="Times New Roman" w:cs="Times New Roman" w:hint="eastAsia"/>
          <w:b/>
          <w:sz w:val="20"/>
          <w:szCs w:val="20"/>
          <w:lang w:eastAsia="zh-CN"/>
        </w:rPr>
        <w:t xml:space="preserve">Keywords: </w:t>
      </w:r>
      <w:r w:rsidRPr="00736833">
        <w:rPr>
          <w:rFonts w:ascii="Times New Roman" w:hAnsi="Times New Roman" w:cs="Times New Roman"/>
          <w:sz w:val="20"/>
          <w:szCs w:val="20"/>
        </w:rPr>
        <w:t>Modernized technology</w:t>
      </w:r>
      <w:r w:rsidRPr="00736833">
        <w:rPr>
          <w:rFonts w:ascii="Times New Roman" w:eastAsia="宋体" w:hAnsi="Times New Roman" w:cs="Times New Roman" w:hint="eastAsia"/>
          <w:sz w:val="20"/>
          <w:szCs w:val="20"/>
          <w:lang w:eastAsia="zh-CN"/>
        </w:rPr>
        <w:t xml:space="preserve">, </w:t>
      </w:r>
      <w:r w:rsidRPr="00736833">
        <w:rPr>
          <w:rFonts w:ascii="Times New Roman" w:hAnsi="Times New Roman" w:cs="Times New Roman"/>
          <w:sz w:val="20"/>
          <w:szCs w:val="20"/>
        </w:rPr>
        <w:t>freshwater</w:t>
      </w:r>
    </w:p>
    <w:p w:rsidR="00736833" w:rsidRDefault="00736833" w:rsidP="00736833">
      <w:pPr>
        <w:snapToGrid w:val="0"/>
        <w:jc w:val="both"/>
        <w:rPr>
          <w:rFonts w:ascii="Times New Roman" w:hAnsi="Times New Roman" w:cs="Times New Roman"/>
          <w:b/>
          <w:sz w:val="20"/>
          <w:szCs w:val="20"/>
        </w:rPr>
      </w:pPr>
    </w:p>
    <w:p w:rsidR="00736833" w:rsidRPr="00736833" w:rsidRDefault="00736833" w:rsidP="00736833">
      <w:pPr>
        <w:snapToGrid w:val="0"/>
        <w:jc w:val="both"/>
        <w:rPr>
          <w:rFonts w:ascii="Times New Roman" w:hAnsi="Times New Roman" w:cs="Times New Roman"/>
          <w:b/>
          <w:sz w:val="20"/>
          <w:szCs w:val="20"/>
        </w:rPr>
        <w:sectPr w:rsidR="00736833" w:rsidRPr="00736833" w:rsidSect="00411E09">
          <w:headerReference w:type="default" r:id="rId11"/>
          <w:footerReference w:type="default" r:id="rId12"/>
          <w:type w:val="continuous"/>
          <w:pgSz w:w="12240" w:h="15840" w:code="1"/>
          <w:pgMar w:top="1440" w:right="1440" w:bottom="1440" w:left="1440" w:header="720" w:footer="720" w:gutter="0"/>
          <w:pgNumType w:start="30"/>
          <w:cols w:space="720"/>
          <w:docGrid w:linePitch="360"/>
        </w:sectPr>
      </w:pPr>
    </w:p>
    <w:p w:rsidR="00C85EB9" w:rsidRPr="00736833" w:rsidRDefault="00C85EB9" w:rsidP="00736833">
      <w:pPr>
        <w:snapToGrid w:val="0"/>
        <w:jc w:val="both"/>
        <w:rPr>
          <w:rFonts w:ascii="Times New Roman" w:hAnsi="Times New Roman" w:cs="Times New Roman"/>
          <w:b/>
          <w:sz w:val="20"/>
          <w:szCs w:val="20"/>
        </w:rPr>
      </w:pPr>
      <w:r w:rsidRPr="00736833">
        <w:rPr>
          <w:rFonts w:ascii="Times New Roman" w:hAnsi="Times New Roman" w:cs="Times New Roman"/>
          <w:b/>
          <w:sz w:val="20"/>
          <w:szCs w:val="20"/>
        </w:rPr>
        <w:lastRenderedPageBreak/>
        <w:t>1</w:t>
      </w:r>
      <w:r w:rsidR="00736833" w:rsidRPr="00736833">
        <w:rPr>
          <w:rFonts w:ascii="Times New Roman" w:hAnsi="Times New Roman" w:cs="Times New Roman"/>
          <w:b/>
          <w:sz w:val="20"/>
          <w:szCs w:val="20"/>
        </w:rPr>
        <w:t>.</w:t>
      </w:r>
      <w:r w:rsidR="00736833">
        <w:rPr>
          <w:rFonts w:ascii="Times New Roman" w:hAnsi="Times New Roman" w:cs="Times New Roman"/>
          <w:b/>
          <w:sz w:val="20"/>
          <w:szCs w:val="20"/>
        </w:rPr>
        <w:t xml:space="preserve"> </w:t>
      </w:r>
      <w:proofErr w:type="spellStart"/>
      <w:r w:rsidR="00736833" w:rsidRPr="00736833">
        <w:rPr>
          <w:rFonts w:ascii="Times New Roman" w:hAnsi="Times New Roman" w:cs="Times New Roman"/>
          <w:b/>
          <w:sz w:val="20"/>
          <w:szCs w:val="20"/>
        </w:rPr>
        <w:t>I</w:t>
      </w:r>
      <w:r w:rsidRPr="00736833">
        <w:rPr>
          <w:rFonts w:ascii="Times New Roman" w:hAnsi="Times New Roman" w:cs="Times New Roman"/>
          <w:b/>
          <w:sz w:val="20"/>
          <w:szCs w:val="20"/>
        </w:rPr>
        <w:t>ntroduciton</w:t>
      </w:r>
      <w:proofErr w:type="spellEnd"/>
    </w:p>
    <w:p w:rsidR="00D611D4" w:rsidRPr="00736833" w:rsidRDefault="00D611D4"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t>In the perspective, upon the general reference scenario (GSS), the situation in the world becomes even more alarming when it’s a reasonably possible to speak about the catastrophe with fresh water on a global scale. Indeed, according to this scenario, by 2025, 40% of the world's population, or 3.1 billion, will have a critical situation with water (</w:t>
      </w:r>
      <w:proofErr w:type="spellStart"/>
      <w:r w:rsidRPr="00736833">
        <w:rPr>
          <w:rFonts w:ascii="Times New Roman" w:hAnsi="Times New Roman" w:cs="Times New Roman"/>
          <w:sz w:val="20"/>
          <w:szCs w:val="20"/>
        </w:rPr>
        <w:t>Kexp</w:t>
      </w:r>
      <w:proofErr w:type="spellEnd"/>
      <w:r w:rsidRPr="00736833">
        <w:rPr>
          <w:rFonts w:ascii="Times New Roman" w:hAnsi="Times New Roman" w:cs="Times New Roman"/>
          <w:sz w:val="20"/>
          <w:szCs w:val="20"/>
        </w:rPr>
        <w:t xml:space="preserve"> more than 60%) [10; p. 397]. The problem of increasing freshwater scarcity with favorable composition is a recognized problem of international importance [1; p. 132]. Arid areas of the world are particularly sensitive and vulnerable in this regard. This deficit can be covered by the disposal</w:t>
      </w:r>
      <w:r w:rsidR="00B432E8" w:rsidRPr="00736833">
        <w:rPr>
          <w:rFonts w:ascii="Times New Roman" w:hAnsi="Times New Roman" w:cs="Times New Roman"/>
          <w:sz w:val="20"/>
          <w:szCs w:val="20"/>
        </w:rPr>
        <w:t xml:space="preserve"> of salt water after </w:t>
      </w:r>
      <w:proofErr w:type="spellStart"/>
      <w:r w:rsidR="00B432E8" w:rsidRPr="00736833">
        <w:rPr>
          <w:rFonts w:ascii="Times New Roman" w:hAnsi="Times New Roman" w:cs="Times New Roman"/>
          <w:sz w:val="20"/>
          <w:szCs w:val="20"/>
        </w:rPr>
        <w:t>demineralis</w:t>
      </w:r>
      <w:r w:rsidRPr="00736833">
        <w:rPr>
          <w:rFonts w:ascii="Times New Roman" w:hAnsi="Times New Roman" w:cs="Times New Roman"/>
          <w:sz w:val="20"/>
          <w:szCs w:val="20"/>
        </w:rPr>
        <w:t>ation</w:t>
      </w:r>
      <w:proofErr w:type="spellEnd"/>
      <w:r w:rsidRPr="00736833">
        <w:rPr>
          <w:rFonts w:ascii="Times New Roman" w:hAnsi="Times New Roman" w:cs="Times New Roman"/>
          <w:sz w:val="20"/>
          <w:szCs w:val="20"/>
        </w:rPr>
        <w:t>, objectively demanded by both society and nature. The greatest success in this</w:t>
      </w:r>
      <w:r w:rsidR="00B432E8" w:rsidRPr="00736833">
        <w:rPr>
          <w:rFonts w:ascii="Times New Roman" w:hAnsi="Times New Roman" w:cs="Times New Roman"/>
          <w:sz w:val="20"/>
          <w:szCs w:val="20"/>
        </w:rPr>
        <w:t xml:space="preserve"> subject matter</w:t>
      </w:r>
      <w:r w:rsidRPr="00736833">
        <w:rPr>
          <w:rFonts w:ascii="Times New Roman" w:hAnsi="Times New Roman" w:cs="Times New Roman"/>
          <w:sz w:val="20"/>
          <w:szCs w:val="20"/>
        </w:rPr>
        <w:t xml:space="preserve"> has</w:t>
      </w:r>
      <w:r w:rsidR="00B432E8" w:rsidRPr="00736833">
        <w:rPr>
          <w:rFonts w:ascii="Times New Roman" w:hAnsi="Times New Roman" w:cs="Times New Roman"/>
          <w:sz w:val="20"/>
          <w:szCs w:val="20"/>
        </w:rPr>
        <w:t xml:space="preserve"> been</w:t>
      </w:r>
      <w:r w:rsidRPr="00736833">
        <w:rPr>
          <w:rFonts w:ascii="Times New Roman" w:hAnsi="Times New Roman" w:cs="Times New Roman"/>
          <w:sz w:val="20"/>
          <w:szCs w:val="20"/>
        </w:rPr>
        <w:t xml:space="preserve"> reached</w:t>
      </w:r>
      <w:r w:rsidR="00B432E8" w:rsidRPr="00736833">
        <w:rPr>
          <w:rFonts w:ascii="Times New Roman" w:hAnsi="Times New Roman" w:cs="Times New Roman"/>
          <w:sz w:val="20"/>
          <w:szCs w:val="20"/>
        </w:rPr>
        <w:t xml:space="preserve"> by US</w:t>
      </w:r>
      <w:r w:rsidRPr="00736833">
        <w:rPr>
          <w:rFonts w:ascii="Times New Roman" w:hAnsi="Times New Roman" w:cs="Times New Roman"/>
          <w:sz w:val="20"/>
          <w:szCs w:val="20"/>
        </w:rPr>
        <w:t xml:space="preserve"> State Administration for the use of </w:t>
      </w:r>
      <w:r w:rsidR="00B432E8" w:rsidRPr="00736833">
        <w:rPr>
          <w:rFonts w:ascii="Times New Roman" w:hAnsi="Times New Roman" w:cs="Times New Roman"/>
          <w:sz w:val="20"/>
          <w:szCs w:val="20"/>
        </w:rPr>
        <w:t>salt water [9; p</w:t>
      </w:r>
      <w:r w:rsidRPr="00736833">
        <w:rPr>
          <w:rFonts w:ascii="Times New Roman" w:hAnsi="Times New Roman" w:cs="Times New Roman"/>
          <w:sz w:val="20"/>
          <w:szCs w:val="20"/>
        </w:rPr>
        <w:t xml:space="preserve">. 47]. </w:t>
      </w:r>
      <w:r w:rsidR="00B432E8" w:rsidRPr="00736833">
        <w:rPr>
          <w:rFonts w:ascii="Times New Roman" w:hAnsi="Times New Roman" w:cs="Times New Roman"/>
          <w:sz w:val="20"/>
          <w:szCs w:val="20"/>
        </w:rPr>
        <w:t xml:space="preserve">According to UN 5.5 recommendation, it’s </w:t>
      </w:r>
      <w:r w:rsidRPr="00736833">
        <w:rPr>
          <w:rFonts w:ascii="Times New Roman" w:hAnsi="Times New Roman" w:cs="Times New Roman"/>
          <w:sz w:val="20"/>
          <w:szCs w:val="20"/>
        </w:rPr>
        <w:t>noted that</w:t>
      </w:r>
      <w:r w:rsidR="00736833" w:rsidRPr="00736833">
        <w:rPr>
          <w:rFonts w:ascii="Times New Roman" w:hAnsi="Times New Roman" w:cs="Times New Roman"/>
          <w:sz w:val="20"/>
          <w:szCs w:val="20"/>
        </w:rPr>
        <w:t>.</w:t>
      </w:r>
      <w:r w:rsidRPr="00736833">
        <w:rPr>
          <w:rFonts w:ascii="Times New Roman" w:hAnsi="Times New Roman" w:cs="Times New Roman"/>
          <w:sz w:val="20"/>
          <w:szCs w:val="20"/>
        </w:rPr>
        <w:t xml:space="preserve">.. </w:t>
      </w:r>
      <w:r w:rsidR="00B432E8" w:rsidRPr="00736833">
        <w:rPr>
          <w:rFonts w:ascii="Times New Roman" w:hAnsi="Times New Roman" w:cs="Times New Roman"/>
          <w:sz w:val="20"/>
          <w:szCs w:val="20"/>
        </w:rPr>
        <w:t xml:space="preserve">there </w:t>
      </w:r>
      <w:r w:rsidRPr="00736833">
        <w:rPr>
          <w:rFonts w:ascii="Times New Roman" w:hAnsi="Times New Roman" w:cs="Times New Roman"/>
          <w:sz w:val="20"/>
          <w:szCs w:val="20"/>
        </w:rPr>
        <w:t xml:space="preserve">should be to build a plant for the demineralization and recycling of collector-drainage waters for the conservation and protection of </w:t>
      </w:r>
      <w:r w:rsidR="00B432E8" w:rsidRPr="00736833">
        <w:rPr>
          <w:rFonts w:ascii="Times New Roman" w:hAnsi="Times New Roman" w:cs="Times New Roman"/>
          <w:sz w:val="20"/>
          <w:szCs w:val="20"/>
        </w:rPr>
        <w:t>surface water resources [6; p</w:t>
      </w:r>
      <w:r w:rsidRPr="00736833">
        <w:rPr>
          <w:rFonts w:ascii="Times New Roman" w:hAnsi="Times New Roman" w:cs="Times New Roman"/>
          <w:sz w:val="20"/>
          <w:szCs w:val="20"/>
        </w:rPr>
        <w:t>. 191].</w:t>
      </w:r>
    </w:p>
    <w:p w:rsidR="00B432E8" w:rsidRPr="00736833" w:rsidRDefault="00D611D4"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t>In hig</w:t>
      </w:r>
      <w:r w:rsidR="00B432E8" w:rsidRPr="00736833">
        <w:rPr>
          <w:rFonts w:ascii="Times New Roman" w:hAnsi="Times New Roman" w:cs="Times New Roman"/>
          <w:sz w:val="20"/>
          <w:szCs w:val="20"/>
        </w:rPr>
        <w:t>hly developed countries - the US</w:t>
      </w:r>
      <w:r w:rsidRPr="00736833">
        <w:rPr>
          <w:rFonts w:ascii="Times New Roman" w:hAnsi="Times New Roman" w:cs="Times New Roman"/>
          <w:sz w:val="20"/>
          <w:szCs w:val="20"/>
        </w:rPr>
        <w:t xml:space="preserve">, Japan, the Netherlands </w:t>
      </w:r>
      <w:r w:rsidR="00B432E8" w:rsidRPr="00736833">
        <w:rPr>
          <w:rFonts w:ascii="Times New Roman" w:hAnsi="Times New Roman" w:cs="Times New Roman"/>
          <w:sz w:val="20"/>
          <w:szCs w:val="20"/>
        </w:rPr>
        <w:t>–</w:t>
      </w:r>
      <w:r w:rsidRPr="00736833">
        <w:rPr>
          <w:rFonts w:ascii="Times New Roman" w:hAnsi="Times New Roman" w:cs="Times New Roman"/>
          <w:sz w:val="20"/>
          <w:szCs w:val="20"/>
        </w:rPr>
        <w:t xml:space="preserve"> </w:t>
      </w:r>
      <w:r w:rsidR="00B432E8" w:rsidRPr="00736833">
        <w:rPr>
          <w:rFonts w:ascii="Times New Roman" w:hAnsi="Times New Roman" w:cs="Times New Roman"/>
          <w:sz w:val="20"/>
          <w:szCs w:val="20"/>
        </w:rPr>
        <w:t xml:space="preserve">there </w:t>
      </w:r>
      <w:r w:rsidRPr="00736833">
        <w:rPr>
          <w:rFonts w:ascii="Times New Roman" w:hAnsi="Times New Roman" w:cs="Times New Roman"/>
          <w:sz w:val="20"/>
          <w:szCs w:val="20"/>
        </w:rPr>
        <w:t>have applied these technologies. Desalinated water is used for irrigation of crops, and brine - for irrigation of tree plantations and salt-tole</w:t>
      </w:r>
      <w:r w:rsidR="00B432E8" w:rsidRPr="00736833">
        <w:rPr>
          <w:rFonts w:ascii="Times New Roman" w:hAnsi="Times New Roman" w:cs="Times New Roman"/>
          <w:sz w:val="20"/>
          <w:szCs w:val="20"/>
        </w:rPr>
        <w:t>rant plants (halophytes) and in addition</w:t>
      </w:r>
      <w:r w:rsidRPr="00736833">
        <w:rPr>
          <w:rFonts w:ascii="Times New Roman" w:hAnsi="Times New Roman" w:cs="Times New Roman"/>
          <w:sz w:val="20"/>
          <w:szCs w:val="20"/>
        </w:rPr>
        <w:t>, for gypsum, lime and soda.</w:t>
      </w:r>
    </w:p>
    <w:p w:rsidR="00C85EB9" w:rsidRPr="00736833" w:rsidRDefault="00C85EB9" w:rsidP="00736833">
      <w:pPr>
        <w:snapToGrid w:val="0"/>
        <w:jc w:val="both"/>
        <w:rPr>
          <w:rFonts w:ascii="Times New Roman" w:hAnsi="Times New Roman" w:cs="Times New Roman"/>
          <w:b/>
          <w:sz w:val="20"/>
          <w:szCs w:val="20"/>
        </w:rPr>
      </w:pPr>
    </w:p>
    <w:p w:rsidR="00C85EB9" w:rsidRPr="00736833" w:rsidRDefault="00C85EB9" w:rsidP="00736833">
      <w:pPr>
        <w:snapToGrid w:val="0"/>
        <w:jc w:val="both"/>
        <w:rPr>
          <w:rFonts w:ascii="Times New Roman" w:hAnsi="Times New Roman" w:cs="Times New Roman"/>
          <w:b/>
          <w:sz w:val="20"/>
          <w:szCs w:val="20"/>
        </w:rPr>
      </w:pPr>
      <w:r w:rsidRPr="00736833">
        <w:rPr>
          <w:rFonts w:ascii="Times New Roman" w:hAnsi="Times New Roman" w:cs="Times New Roman"/>
          <w:b/>
          <w:sz w:val="20"/>
          <w:szCs w:val="20"/>
        </w:rPr>
        <w:t>2</w:t>
      </w:r>
      <w:r w:rsidR="00736833" w:rsidRPr="00736833">
        <w:rPr>
          <w:rFonts w:ascii="Times New Roman" w:hAnsi="Times New Roman" w:cs="Times New Roman"/>
          <w:b/>
          <w:sz w:val="20"/>
          <w:szCs w:val="20"/>
        </w:rPr>
        <w:t>.</w:t>
      </w:r>
      <w:r w:rsidR="00736833">
        <w:rPr>
          <w:rFonts w:ascii="Times New Roman" w:hAnsi="Times New Roman" w:cs="Times New Roman"/>
          <w:b/>
          <w:sz w:val="20"/>
          <w:szCs w:val="20"/>
        </w:rPr>
        <w:t xml:space="preserve"> </w:t>
      </w:r>
      <w:r w:rsidR="00736833" w:rsidRPr="00736833">
        <w:rPr>
          <w:rFonts w:ascii="Times New Roman" w:hAnsi="Times New Roman" w:cs="Times New Roman"/>
          <w:b/>
          <w:sz w:val="20"/>
          <w:szCs w:val="20"/>
        </w:rPr>
        <w:t>M</w:t>
      </w:r>
      <w:r w:rsidRPr="00736833">
        <w:rPr>
          <w:rFonts w:ascii="Times New Roman" w:hAnsi="Times New Roman" w:cs="Times New Roman"/>
          <w:b/>
          <w:sz w:val="20"/>
          <w:szCs w:val="20"/>
        </w:rPr>
        <w:t>ethods</w:t>
      </w:r>
    </w:p>
    <w:p w:rsidR="00D611D4" w:rsidRPr="00736833" w:rsidRDefault="00D611D4"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t xml:space="preserve">Clearly, this problem can be solved in several </w:t>
      </w:r>
      <w:r w:rsidR="00B432E8" w:rsidRPr="00736833">
        <w:rPr>
          <w:rFonts w:ascii="Times New Roman" w:hAnsi="Times New Roman" w:cs="Times New Roman"/>
          <w:sz w:val="20"/>
          <w:szCs w:val="20"/>
        </w:rPr>
        <w:t>methods</w:t>
      </w:r>
      <w:r w:rsidRPr="00736833">
        <w:rPr>
          <w:rFonts w:ascii="Times New Roman" w:hAnsi="Times New Roman" w:cs="Times New Roman"/>
          <w:sz w:val="20"/>
          <w:szCs w:val="20"/>
        </w:rPr>
        <w:t>, including:</w:t>
      </w:r>
    </w:p>
    <w:p w:rsidR="00D611D4" w:rsidRPr="00736833" w:rsidRDefault="00B432E8" w:rsidP="00736833">
      <w:pPr>
        <w:pStyle w:val="ListParagraph"/>
        <w:numPr>
          <w:ilvl w:val="0"/>
          <w:numId w:val="1"/>
        </w:numPr>
        <w:snapToGrid w:val="0"/>
        <w:ind w:left="0" w:firstLine="425"/>
        <w:jc w:val="both"/>
        <w:rPr>
          <w:rFonts w:ascii="Times New Roman" w:hAnsi="Times New Roman" w:cs="Times New Roman"/>
          <w:sz w:val="20"/>
          <w:szCs w:val="20"/>
        </w:rPr>
      </w:pPr>
      <w:r w:rsidRPr="00736833">
        <w:rPr>
          <w:rFonts w:ascii="Times New Roman" w:hAnsi="Times New Roman" w:cs="Times New Roman"/>
          <w:sz w:val="20"/>
          <w:szCs w:val="20"/>
        </w:rPr>
        <w:t>e</w:t>
      </w:r>
      <w:r w:rsidR="00D611D4" w:rsidRPr="00736833">
        <w:rPr>
          <w:rFonts w:ascii="Times New Roman" w:hAnsi="Times New Roman" w:cs="Times New Roman"/>
          <w:sz w:val="20"/>
          <w:szCs w:val="20"/>
        </w:rPr>
        <w:t>stablishment of processing methods and te</w:t>
      </w:r>
      <w:r w:rsidRPr="00736833">
        <w:rPr>
          <w:rFonts w:ascii="Times New Roman" w:hAnsi="Times New Roman" w:cs="Times New Roman"/>
          <w:sz w:val="20"/>
          <w:szCs w:val="20"/>
        </w:rPr>
        <w:t xml:space="preserve">chnical means </w:t>
      </w:r>
      <w:r w:rsidR="00D611D4" w:rsidRPr="00736833">
        <w:rPr>
          <w:rFonts w:ascii="Times New Roman" w:hAnsi="Times New Roman" w:cs="Times New Roman"/>
          <w:sz w:val="20"/>
          <w:szCs w:val="20"/>
        </w:rPr>
        <w:t>make it</w:t>
      </w:r>
      <w:r w:rsidRPr="00736833">
        <w:rPr>
          <w:rFonts w:ascii="Times New Roman" w:hAnsi="Times New Roman" w:cs="Times New Roman"/>
          <w:sz w:val="20"/>
          <w:szCs w:val="20"/>
        </w:rPr>
        <w:t xml:space="preserve"> possible to regulate the water </w:t>
      </w:r>
      <w:r w:rsidR="00D611D4" w:rsidRPr="00736833">
        <w:rPr>
          <w:rFonts w:ascii="Times New Roman" w:hAnsi="Times New Roman" w:cs="Times New Roman"/>
          <w:sz w:val="20"/>
          <w:szCs w:val="20"/>
        </w:rPr>
        <w:t>quality for discharge to the irrigation systems;</w:t>
      </w:r>
    </w:p>
    <w:p w:rsidR="00B432E8" w:rsidRPr="00736833" w:rsidRDefault="00B432E8"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t xml:space="preserve">b) </w:t>
      </w:r>
      <w:r w:rsidR="00D611D4" w:rsidRPr="00736833">
        <w:rPr>
          <w:rFonts w:ascii="Times New Roman" w:hAnsi="Times New Roman" w:cs="Times New Roman"/>
          <w:sz w:val="20"/>
          <w:szCs w:val="20"/>
        </w:rPr>
        <w:t xml:space="preserve">regulation of the quality of drainage water (CDW) in the process of forming them directly to irrigation arrays based on geological, </w:t>
      </w:r>
      <w:proofErr w:type="spellStart"/>
      <w:r w:rsidR="00D611D4" w:rsidRPr="00736833">
        <w:rPr>
          <w:rFonts w:ascii="Times New Roman" w:hAnsi="Times New Roman" w:cs="Times New Roman"/>
          <w:sz w:val="20"/>
          <w:szCs w:val="20"/>
        </w:rPr>
        <w:lastRenderedPageBreak/>
        <w:t>geomorphological</w:t>
      </w:r>
      <w:proofErr w:type="spellEnd"/>
      <w:r w:rsidR="00D611D4" w:rsidRPr="00736833">
        <w:rPr>
          <w:rFonts w:ascii="Times New Roman" w:hAnsi="Times New Roman" w:cs="Times New Roman"/>
          <w:sz w:val="20"/>
          <w:szCs w:val="20"/>
        </w:rPr>
        <w:t xml:space="preserve"> and </w:t>
      </w:r>
      <w:proofErr w:type="spellStart"/>
      <w:r w:rsidR="00D611D4" w:rsidRPr="00736833">
        <w:rPr>
          <w:rFonts w:ascii="Times New Roman" w:hAnsi="Times New Roman" w:cs="Times New Roman"/>
          <w:sz w:val="20"/>
          <w:szCs w:val="20"/>
        </w:rPr>
        <w:t>hydrogeological</w:t>
      </w:r>
      <w:proofErr w:type="spellEnd"/>
      <w:r w:rsidR="00D611D4" w:rsidRPr="00736833">
        <w:rPr>
          <w:rFonts w:ascii="Times New Roman" w:hAnsi="Times New Roman" w:cs="Times New Roman"/>
          <w:sz w:val="20"/>
          <w:szCs w:val="20"/>
        </w:rPr>
        <w:t xml:space="preserve"> conditions, as well as climatic and reclamation options.</w:t>
      </w:r>
    </w:p>
    <w:p w:rsidR="00D611D4" w:rsidRPr="00736833" w:rsidRDefault="00D611D4"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t xml:space="preserve">We have chosen the first method. All existing technologies of cleaning and </w:t>
      </w:r>
      <w:proofErr w:type="spellStart"/>
      <w:r w:rsidRPr="00736833">
        <w:rPr>
          <w:rFonts w:ascii="Times New Roman" w:hAnsi="Times New Roman" w:cs="Times New Roman"/>
          <w:sz w:val="20"/>
          <w:szCs w:val="20"/>
        </w:rPr>
        <w:t>demineralisation</w:t>
      </w:r>
      <w:proofErr w:type="spellEnd"/>
      <w:r w:rsidRPr="00736833">
        <w:rPr>
          <w:rFonts w:ascii="Times New Roman" w:hAnsi="Times New Roman" w:cs="Times New Roman"/>
          <w:sz w:val="20"/>
          <w:szCs w:val="20"/>
        </w:rPr>
        <w:t xml:space="preserve"> of waste, including the collector-drainage, groundwater and lake water can be divided into two large groups. The first group of technologies based on the removal of water-polluting </w:t>
      </w:r>
      <w:r w:rsidR="00B432E8" w:rsidRPr="00736833">
        <w:rPr>
          <w:rFonts w:ascii="Times New Roman" w:hAnsi="Times New Roman" w:cs="Times New Roman"/>
          <w:sz w:val="20"/>
          <w:szCs w:val="20"/>
        </w:rPr>
        <w:t>com</w:t>
      </w:r>
      <w:r w:rsidRPr="00736833">
        <w:rPr>
          <w:rFonts w:ascii="Times New Roman" w:hAnsi="Times New Roman" w:cs="Times New Roman"/>
          <w:sz w:val="20"/>
          <w:szCs w:val="20"/>
        </w:rPr>
        <w:t>ponents, the second group of tec</w:t>
      </w:r>
      <w:r w:rsidR="00B432E8" w:rsidRPr="00736833">
        <w:rPr>
          <w:rFonts w:ascii="Times New Roman" w:hAnsi="Times New Roman" w:cs="Times New Roman"/>
          <w:sz w:val="20"/>
          <w:szCs w:val="20"/>
        </w:rPr>
        <w:t>hnologies based on the opposite, in particular</w:t>
      </w:r>
      <w:r w:rsidRPr="00736833">
        <w:rPr>
          <w:rFonts w:ascii="Times New Roman" w:hAnsi="Times New Roman" w:cs="Times New Roman"/>
          <w:sz w:val="20"/>
          <w:szCs w:val="20"/>
        </w:rPr>
        <w:t>: from the waste water does not stand out polluting components and pure water molecules.</w:t>
      </w:r>
    </w:p>
    <w:p w:rsidR="00D611D4" w:rsidRPr="00736833" w:rsidRDefault="00D611D4"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t>The first group includes methods of technology technological, biological, chemical, as well as many ways of phy</w:t>
      </w:r>
      <w:r w:rsidR="00A070AC" w:rsidRPr="00736833">
        <w:rPr>
          <w:rFonts w:ascii="Times New Roman" w:hAnsi="Times New Roman" w:cs="Times New Roman"/>
          <w:sz w:val="20"/>
          <w:szCs w:val="20"/>
        </w:rPr>
        <w:t>sics</w:t>
      </w:r>
      <w:r w:rsidRPr="00736833">
        <w:rPr>
          <w:rFonts w:ascii="Times New Roman" w:hAnsi="Times New Roman" w:cs="Times New Roman"/>
          <w:sz w:val="20"/>
          <w:szCs w:val="20"/>
        </w:rPr>
        <w:t>-chemical wastewater treatment (flotation, extraction, adsorption, coagulation, dialysis, reverse osmosis and others.). The seco</w:t>
      </w:r>
      <w:r w:rsidR="00A070AC" w:rsidRPr="00736833">
        <w:rPr>
          <w:rFonts w:ascii="Times New Roman" w:hAnsi="Times New Roman" w:cs="Times New Roman"/>
          <w:sz w:val="20"/>
          <w:szCs w:val="20"/>
        </w:rPr>
        <w:t>nd group of methods based on</w:t>
      </w:r>
      <w:r w:rsidRPr="00736833">
        <w:rPr>
          <w:rFonts w:ascii="Times New Roman" w:hAnsi="Times New Roman" w:cs="Times New Roman"/>
          <w:sz w:val="20"/>
          <w:szCs w:val="20"/>
        </w:rPr>
        <w:t xml:space="preserve"> e</w:t>
      </w:r>
      <w:r w:rsidR="00A070AC" w:rsidRPr="00736833">
        <w:rPr>
          <w:rFonts w:ascii="Times New Roman" w:hAnsi="Times New Roman" w:cs="Times New Roman"/>
          <w:sz w:val="20"/>
          <w:szCs w:val="20"/>
        </w:rPr>
        <w:t>vaporation of the waste water,</w:t>
      </w:r>
      <w:r w:rsidRPr="00736833">
        <w:rPr>
          <w:rFonts w:ascii="Times New Roman" w:hAnsi="Times New Roman" w:cs="Times New Roman"/>
          <w:sz w:val="20"/>
          <w:szCs w:val="20"/>
        </w:rPr>
        <w:t xml:space="preserve"> crystallization </w:t>
      </w:r>
      <w:r w:rsidR="00A070AC" w:rsidRPr="00736833">
        <w:rPr>
          <w:rFonts w:ascii="Times New Roman" w:hAnsi="Times New Roman" w:cs="Times New Roman"/>
          <w:sz w:val="20"/>
          <w:szCs w:val="20"/>
        </w:rPr>
        <w:t xml:space="preserve">of </w:t>
      </w:r>
      <w:r w:rsidRPr="00736833">
        <w:rPr>
          <w:rFonts w:ascii="Times New Roman" w:hAnsi="Times New Roman" w:cs="Times New Roman"/>
          <w:sz w:val="20"/>
          <w:szCs w:val="20"/>
        </w:rPr>
        <w:t>dryness an</w:t>
      </w:r>
      <w:r w:rsidR="00A070AC" w:rsidRPr="00736833">
        <w:rPr>
          <w:rFonts w:ascii="Times New Roman" w:hAnsi="Times New Roman" w:cs="Times New Roman"/>
          <w:sz w:val="20"/>
          <w:szCs w:val="20"/>
        </w:rPr>
        <w:t>d condensing distillate [5; p</w:t>
      </w:r>
      <w:r w:rsidRPr="00736833">
        <w:rPr>
          <w:rFonts w:ascii="Times New Roman" w:hAnsi="Times New Roman" w:cs="Times New Roman"/>
          <w:sz w:val="20"/>
          <w:szCs w:val="20"/>
        </w:rPr>
        <w:t>. 203].</w:t>
      </w:r>
    </w:p>
    <w:p w:rsidR="00D611D4" w:rsidRPr="00736833" w:rsidRDefault="00D611D4"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t xml:space="preserve">Using the technology of the first group is preferred in cases where the proportion of contaminants in the wastewater </w:t>
      </w:r>
      <w:r w:rsidR="00A070AC" w:rsidRPr="00736833">
        <w:rPr>
          <w:rFonts w:ascii="Times New Roman" w:hAnsi="Times New Roman" w:cs="Times New Roman"/>
          <w:sz w:val="20"/>
          <w:szCs w:val="20"/>
        </w:rPr>
        <w:t>is not significantly</w:t>
      </w:r>
      <w:r w:rsidRPr="00736833">
        <w:rPr>
          <w:rFonts w:ascii="Times New Roman" w:hAnsi="Times New Roman" w:cs="Times New Roman"/>
          <w:sz w:val="20"/>
          <w:szCs w:val="20"/>
        </w:rPr>
        <w:t xml:space="preserve"> weight-restrictive. If the concentration of contaminants in the tens or more grams per liter, it is advisable to use a second group of technologies. It is most promising when demineraliza</w:t>
      </w:r>
      <w:r w:rsidR="00A070AC" w:rsidRPr="00736833">
        <w:rPr>
          <w:rFonts w:ascii="Times New Roman" w:hAnsi="Times New Roman" w:cs="Times New Roman"/>
          <w:sz w:val="20"/>
          <w:szCs w:val="20"/>
        </w:rPr>
        <w:t xml:space="preserve">tion groundwater, drainage, </w:t>
      </w:r>
      <w:r w:rsidRPr="00736833">
        <w:rPr>
          <w:rFonts w:ascii="Times New Roman" w:hAnsi="Times New Roman" w:cs="Times New Roman"/>
          <w:sz w:val="20"/>
          <w:szCs w:val="20"/>
        </w:rPr>
        <w:t>lake</w:t>
      </w:r>
      <w:r w:rsidR="00A070AC" w:rsidRPr="00736833">
        <w:rPr>
          <w:rFonts w:ascii="Times New Roman" w:hAnsi="Times New Roman" w:cs="Times New Roman"/>
          <w:sz w:val="20"/>
          <w:szCs w:val="20"/>
        </w:rPr>
        <w:t xml:space="preserve"> water and</w:t>
      </w:r>
      <w:r w:rsidRPr="00736833">
        <w:rPr>
          <w:rFonts w:ascii="Times New Roman" w:hAnsi="Times New Roman" w:cs="Times New Roman"/>
          <w:sz w:val="20"/>
          <w:szCs w:val="20"/>
        </w:rPr>
        <w:t xml:space="preserve"> waste water containing elevated c</w:t>
      </w:r>
      <w:r w:rsidR="00A070AC" w:rsidRPr="00736833">
        <w:rPr>
          <w:rFonts w:ascii="Times New Roman" w:hAnsi="Times New Roman" w:cs="Times New Roman"/>
          <w:sz w:val="20"/>
          <w:szCs w:val="20"/>
        </w:rPr>
        <w:t>oncentrations of chloride, sulf</w:t>
      </w:r>
      <w:r w:rsidRPr="00736833">
        <w:rPr>
          <w:rFonts w:ascii="Times New Roman" w:hAnsi="Times New Roman" w:cs="Times New Roman"/>
          <w:sz w:val="20"/>
          <w:szCs w:val="20"/>
        </w:rPr>
        <w:t>ate, carbonate and other inorganic salts. However, existing technologies inherent in the second group is very significant drawback: these technologies are characterized</w:t>
      </w:r>
      <w:r w:rsidR="00A070AC" w:rsidRPr="00736833">
        <w:rPr>
          <w:rFonts w:ascii="Times New Roman" w:hAnsi="Times New Roman" w:cs="Times New Roman"/>
          <w:sz w:val="20"/>
          <w:szCs w:val="20"/>
        </w:rPr>
        <w:t xml:space="preserve"> by very high energy content, in other terms,</w:t>
      </w:r>
      <w:r w:rsidRPr="00736833">
        <w:rPr>
          <w:rFonts w:ascii="Times New Roman" w:hAnsi="Times New Roman" w:cs="Times New Roman"/>
          <w:sz w:val="20"/>
          <w:szCs w:val="20"/>
        </w:rPr>
        <w:t xml:space="preserve"> not economical.</w:t>
      </w:r>
    </w:p>
    <w:p w:rsidR="00A070AC" w:rsidRPr="00736833" w:rsidRDefault="00D611D4"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t xml:space="preserve">State of the art technology is characterized hydrated </w:t>
      </w:r>
      <w:proofErr w:type="spellStart"/>
      <w:r w:rsidRPr="00736833">
        <w:rPr>
          <w:rFonts w:ascii="Times New Roman" w:hAnsi="Times New Roman" w:cs="Times New Roman"/>
          <w:sz w:val="20"/>
          <w:szCs w:val="20"/>
        </w:rPr>
        <w:t>demineralisation</w:t>
      </w:r>
      <w:proofErr w:type="spellEnd"/>
      <w:r w:rsidRPr="00736833">
        <w:rPr>
          <w:rFonts w:ascii="Times New Roman" w:hAnsi="Times New Roman" w:cs="Times New Roman"/>
          <w:sz w:val="20"/>
          <w:szCs w:val="20"/>
        </w:rPr>
        <w:t xml:space="preserve"> of waste water, which is devoid of the above drawbacks - high energy consumption processes.</w:t>
      </w:r>
    </w:p>
    <w:p w:rsidR="00D611D4" w:rsidRPr="00736833" w:rsidRDefault="00D611D4"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lastRenderedPageBreak/>
        <w:t xml:space="preserve">In recent years, </w:t>
      </w:r>
      <w:r w:rsidR="00A070AC" w:rsidRPr="00736833">
        <w:rPr>
          <w:rFonts w:ascii="Times New Roman" w:hAnsi="Times New Roman" w:cs="Times New Roman"/>
          <w:sz w:val="20"/>
          <w:szCs w:val="20"/>
        </w:rPr>
        <w:t>there have been works continued in this</w:t>
      </w:r>
      <w:r w:rsidR="0066489E" w:rsidRPr="00736833">
        <w:rPr>
          <w:rFonts w:ascii="Times New Roman" w:hAnsi="Times New Roman" w:cs="Times New Roman"/>
          <w:sz w:val="20"/>
          <w:szCs w:val="20"/>
        </w:rPr>
        <w:t xml:space="preserve"> direction,</w:t>
      </w:r>
      <w:r w:rsidR="00A070AC" w:rsidRPr="00736833">
        <w:rPr>
          <w:rFonts w:ascii="Times New Roman" w:hAnsi="Times New Roman" w:cs="Times New Roman"/>
          <w:sz w:val="20"/>
          <w:szCs w:val="20"/>
        </w:rPr>
        <w:t xml:space="preserve"> </w:t>
      </w:r>
      <w:proofErr w:type="spellStart"/>
      <w:r w:rsidR="0066489E" w:rsidRPr="00736833">
        <w:rPr>
          <w:rFonts w:ascii="Times New Roman" w:hAnsi="Times New Roman" w:cs="Times New Roman"/>
          <w:sz w:val="20"/>
          <w:szCs w:val="20"/>
        </w:rPr>
        <w:t>Guo</w:t>
      </w:r>
      <w:proofErr w:type="spellEnd"/>
      <w:r w:rsidR="0066489E" w:rsidRPr="00736833">
        <w:rPr>
          <w:rFonts w:ascii="Times New Roman" w:hAnsi="Times New Roman" w:cs="Times New Roman"/>
          <w:sz w:val="20"/>
          <w:szCs w:val="20"/>
        </w:rPr>
        <w:t xml:space="preserve"> with colleagues in China; Honda, Uchida, </w:t>
      </w:r>
      <w:proofErr w:type="spellStart"/>
      <w:r w:rsidR="0066489E" w:rsidRPr="00736833">
        <w:rPr>
          <w:rFonts w:ascii="Times New Roman" w:hAnsi="Times New Roman" w:cs="Times New Roman"/>
          <w:sz w:val="20"/>
          <w:szCs w:val="20"/>
        </w:rPr>
        <w:t>Ebinuma</w:t>
      </w:r>
      <w:proofErr w:type="spellEnd"/>
      <w:r w:rsidR="0066489E" w:rsidRPr="00736833">
        <w:rPr>
          <w:rFonts w:ascii="Times New Roman" w:hAnsi="Times New Roman" w:cs="Times New Roman"/>
          <w:sz w:val="20"/>
          <w:szCs w:val="20"/>
        </w:rPr>
        <w:t>, Narita, Tanaka with colleagues et al in</w:t>
      </w:r>
      <w:r w:rsidR="00A070AC" w:rsidRPr="00736833">
        <w:rPr>
          <w:rFonts w:ascii="Times New Roman" w:hAnsi="Times New Roman" w:cs="Times New Roman"/>
          <w:sz w:val="20"/>
          <w:szCs w:val="20"/>
        </w:rPr>
        <w:t xml:space="preserve"> </w:t>
      </w:r>
      <w:r w:rsidRPr="00736833">
        <w:rPr>
          <w:rFonts w:ascii="Times New Roman" w:hAnsi="Times New Roman" w:cs="Times New Roman"/>
          <w:sz w:val="20"/>
          <w:szCs w:val="20"/>
        </w:rPr>
        <w:t xml:space="preserve">Japan; </w:t>
      </w:r>
      <w:r w:rsidR="0066489E" w:rsidRPr="00736833">
        <w:rPr>
          <w:rFonts w:ascii="Times New Roman" w:hAnsi="Times New Roman" w:cs="Times New Roman"/>
          <w:sz w:val="20"/>
          <w:szCs w:val="20"/>
        </w:rPr>
        <w:t xml:space="preserve">Rasmussen with colleagues in </w:t>
      </w:r>
      <w:r w:rsidRPr="00736833">
        <w:rPr>
          <w:rFonts w:ascii="Times New Roman" w:hAnsi="Times New Roman" w:cs="Times New Roman"/>
          <w:sz w:val="20"/>
          <w:szCs w:val="20"/>
        </w:rPr>
        <w:t xml:space="preserve">Denmark; </w:t>
      </w:r>
      <w:r w:rsidR="0066489E" w:rsidRPr="00736833">
        <w:rPr>
          <w:rFonts w:ascii="Times New Roman" w:hAnsi="Times New Roman" w:cs="Times New Roman"/>
          <w:sz w:val="20"/>
          <w:szCs w:val="20"/>
        </w:rPr>
        <w:t>Sloan, Holder, Y.F.</w:t>
      </w:r>
      <w:r w:rsidR="000571C2">
        <w:rPr>
          <w:rFonts w:ascii="Times New Roman" w:hAnsi="Times New Roman" w:cs="Times New Roman"/>
          <w:sz w:val="20"/>
          <w:szCs w:val="20"/>
        </w:rPr>
        <w:t xml:space="preserve"> </w:t>
      </w:r>
      <w:proofErr w:type="spellStart"/>
      <w:r w:rsidR="0066489E" w:rsidRPr="00736833">
        <w:rPr>
          <w:rFonts w:ascii="Times New Roman" w:hAnsi="Times New Roman" w:cs="Times New Roman"/>
          <w:sz w:val="20"/>
          <w:szCs w:val="20"/>
        </w:rPr>
        <w:t>Makogon</w:t>
      </w:r>
      <w:proofErr w:type="spellEnd"/>
      <w:r w:rsidR="0066489E" w:rsidRPr="00736833">
        <w:rPr>
          <w:rFonts w:ascii="Times New Roman" w:hAnsi="Times New Roman" w:cs="Times New Roman"/>
          <w:sz w:val="20"/>
          <w:szCs w:val="20"/>
        </w:rPr>
        <w:t xml:space="preserve">, with colleagues, et al in </w:t>
      </w:r>
      <w:r w:rsidR="00A070AC" w:rsidRPr="00736833">
        <w:rPr>
          <w:rFonts w:ascii="Times New Roman" w:hAnsi="Times New Roman" w:cs="Times New Roman"/>
          <w:sz w:val="20"/>
          <w:szCs w:val="20"/>
        </w:rPr>
        <w:t xml:space="preserve">the </w:t>
      </w:r>
      <w:r w:rsidRPr="00736833">
        <w:rPr>
          <w:rFonts w:ascii="Times New Roman" w:hAnsi="Times New Roman" w:cs="Times New Roman"/>
          <w:sz w:val="20"/>
          <w:szCs w:val="20"/>
        </w:rPr>
        <w:t xml:space="preserve">US; </w:t>
      </w:r>
      <w:proofErr w:type="spellStart"/>
      <w:r w:rsidR="0066489E" w:rsidRPr="00736833">
        <w:rPr>
          <w:rFonts w:ascii="Times New Roman" w:hAnsi="Times New Roman" w:cs="Times New Roman"/>
          <w:sz w:val="20"/>
          <w:szCs w:val="20"/>
        </w:rPr>
        <w:t>Ripmistera</w:t>
      </w:r>
      <w:proofErr w:type="spellEnd"/>
      <w:r w:rsidR="0066489E" w:rsidRPr="00736833">
        <w:rPr>
          <w:rFonts w:ascii="Times New Roman" w:hAnsi="Times New Roman" w:cs="Times New Roman"/>
          <w:sz w:val="20"/>
          <w:szCs w:val="20"/>
        </w:rPr>
        <w:t xml:space="preserve">, </w:t>
      </w:r>
      <w:proofErr w:type="spellStart"/>
      <w:r w:rsidR="0066489E" w:rsidRPr="00736833">
        <w:rPr>
          <w:rFonts w:ascii="Times New Roman" w:hAnsi="Times New Roman" w:cs="Times New Roman"/>
          <w:sz w:val="20"/>
          <w:szCs w:val="20"/>
        </w:rPr>
        <w:t>Bishnu</w:t>
      </w:r>
      <w:proofErr w:type="spellEnd"/>
      <w:r w:rsidR="0066489E" w:rsidRPr="00736833">
        <w:rPr>
          <w:rFonts w:ascii="Times New Roman" w:hAnsi="Times New Roman" w:cs="Times New Roman"/>
          <w:sz w:val="20"/>
          <w:szCs w:val="20"/>
        </w:rPr>
        <w:t xml:space="preserve"> and </w:t>
      </w:r>
      <w:proofErr w:type="spellStart"/>
      <w:r w:rsidR="0066489E" w:rsidRPr="00736833">
        <w:rPr>
          <w:rFonts w:ascii="Times New Roman" w:hAnsi="Times New Roman" w:cs="Times New Roman"/>
          <w:sz w:val="20"/>
          <w:szCs w:val="20"/>
        </w:rPr>
        <w:t>Englezos</w:t>
      </w:r>
      <w:proofErr w:type="spellEnd"/>
      <w:r w:rsidR="0066489E" w:rsidRPr="00736833">
        <w:rPr>
          <w:rFonts w:ascii="Times New Roman" w:hAnsi="Times New Roman" w:cs="Times New Roman"/>
          <w:sz w:val="20"/>
          <w:szCs w:val="20"/>
        </w:rPr>
        <w:t xml:space="preserve"> groups in Canada</w:t>
      </w:r>
      <w:r w:rsidRPr="00736833">
        <w:rPr>
          <w:rFonts w:ascii="Times New Roman" w:hAnsi="Times New Roman" w:cs="Times New Roman"/>
          <w:sz w:val="20"/>
          <w:szCs w:val="20"/>
        </w:rPr>
        <w:t>;</w:t>
      </w:r>
      <w:r w:rsidR="0066489E" w:rsidRPr="00736833">
        <w:rPr>
          <w:rFonts w:ascii="Times New Roman" w:hAnsi="Times New Roman" w:cs="Times New Roman"/>
          <w:sz w:val="20"/>
          <w:szCs w:val="20"/>
        </w:rPr>
        <w:t xml:space="preserve"> group of </w:t>
      </w:r>
      <w:proofErr w:type="spellStart"/>
      <w:r w:rsidR="0066489E" w:rsidRPr="00736833">
        <w:rPr>
          <w:rFonts w:ascii="Times New Roman" w:hAnsi="Times New Roman" w:cs="Times New Roman"/>
          <w:sz w:val="20"/>
          <w:szCs w:val="20"/>
        </w:rPr>
        <w:t>Tohidi</w:t>
      </w:r>
      <w:proofErr w:type="spellEnd"/>
      <w:r w:rsidR="0066489E" w:rsidRPr="00736833">
        <w:rPr>
          <w:rFonts w:ascii="Times New Roman" w:hAnsi="Times New Roman" w:cs="Times New Roman"/>
          <w:sz w:val="20"/>
          <w:szCs w:val="20"/>
        </w:rPr>
        <w:t xml:space="preserve"> colleagues in</w:t>
      </w:r>
      <w:r w:rsidRPr="00736833">
        <w:rPr>
          <w:rFonts w:ascii="Times New Roman" w:hAnsi="Times New Roman" w:cs="Times New Roman"/>
          <w:sz w:val="20"/>
          <w:szCs w:val="20"/>
        </w:rPr>
        <w:t xml:space="preserve"> UK group </w:t>
      </w:r>
      <w:r w:rsidR="0066489E" w:rsidRPr="00736833">
        <w:rPr>
          <w:rFonts w:ascii="Times New Roman" w:hAnsi="Times New Roman" w:cs="Times New Roman"/>
          <w:sz w:val="20"/>
          <w:szCs w:val="20"/>
        </w:rPr>
        <w:t>[2; p</w:t>
      </w:r>
      <w:r w:rsidRPr="00736833">
        <w:rPr>
          <w:rFonts w:ascii="Times New Roman" w:hAnsi="Times New Roman" w:cs="Times New Roman"/>
          <w:sz w:val="20"/>
          <w:szCs w:val="20"/>
        </w:rPr>
        <w:t>. 9] and other countries continued work in this area.</w:t>
      </w:r>
    </w:p>
    <w:p w:rsidR="00D611D4" w:rsidRPr="00736833" w:rsidRDefault="00D611D4"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t xml:space="preserve">Individual success in practical terms reached in the UK, </w:t>
      </w:r>
      <w:r w:rsidR="0066489E" w:rsidRPr="00736833">
        <w:rPr>
          <w:rFonts w:ascii="Times New Roman" w:hAnsi="Times New Roman" w:cs="Times New Roman"/>
          <w:sz w:val="20"/>
          <w:szCs w:val="20"/>
        </w:rPr>
        <w:t xml:space="preserve">there was </w:t>
      </w:r>
      <w:r w:rsidRPr="00736833">
        <w:rPr>
          <w:rFonts w:ascii="Times New Roman" w:hAnsi="Times New Roman" w:cs="Times New Roman"/>
          <w:sz w:val="20"/>
          <w:szCs w:val="20"/>
        </w:rPr>
        <w:t>created a pilot plant for the production of hydrates capacity of 1 t / d. In Japan,</w:t>
      </w:r>
      <w:r w:rsidR="0066489E" w:rsidRPr="00736833">
        <w:rPr>
          <w:rFonts w:ascii="Times New Roman" w:hAnsi="Times New Roman" w:cs="Times New Roman"/>
          <w:sz w:val="20"/>
          <w:szCs w:val="20"/>
        </w:rPr>
        <w:t xml:space="preserve"> there was</w:t>
      </w:r>
      <w:r w:rsidRPr="00736833">
        <w:rPr>
          <w:rFonts w:ascii="Times New Roman" w:hAnsi="Times New Roman" w:cs="Times New Roman"/>
          <w:sz w:val="20"/>
          <w:szCs w:val="20"/>
        </w:rPr>
        <w:t xml:space="preserve"> built pilot plant for the production of ice - gas hydrate "pills" that can be stored and transported at low temperatures (Yokohama,</w:t>
      </w:r>
      <w:r w:rsidR="0066489E" w:rsidRPr="00736833">
        <w:rPr>
          <w:rFonts w:ascii="Times New Roman" w:hAnsi="Times New Roman" w:cs="Times New Roman"/>
          <w:sz w:val="20"/>
          <w:szCs w:val="20"/>
        </w:rPr>
        <w:t xml:space="preserve"> Tokyo 2000</w:t>
      </w:r>
      <w:r w:rsidRPr="00736833">
        <w:rPr>
          <w:rFonts w:ascii="Times New Roman" w:hAnsi="Times New Roman" w:cs="Times New Roman"/>
          <w:sz w:val="20"/>
          <w:szCs w:val="20"/>
        </w:rPr>
        <w:t>).</w:t>
      </w:r>
    </w:p>
    <w:p w:rsidR="00D611D4" w:rsidRPr="00736833" w:rsidRDefault="0066489E"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t>In summary</w:t>
      </w:r>
      <w:r w:rsidR="00D611D4" w:rsidRPr="00736833">
        <w:rPr>
          <w:rFonts w:ascii="Times New Roman" w:hAnsi="Times New Roman" w:cs="Times New Roman"/>
          <w:sz w:val="20"/>
          <w:szCs w:val="20"/>
        </w:rPr>
        <w:t xml:space="preserve">, we can say that this is only a </w:t>
      </w:r>
      <w:r w:rsidRPr="00736833">
        <w:rPr>
          <w:rFonts w:ascii="Times New Roman" w:hAnsi="Times New Roman" w:cs="Times New Roman"/>
          <w:sz w:val="20"/>
          <w:szCs w:val="20"/>
        </w:rPr>
        <w:t>list of studies of gas hydrate</w:t>
      </w:r>
      <w:r w:rsidR="00D611D4" w:rsidRPr="00736833">
        <w:rPr>
          <w:rFonts w:ascii="Times New Roman" w:hAnsi="Times New Roman" w:cs="Times New Roman"/>
          <w:sz w:val="20"/>
          <w:szCs w:val="20"/>
        </w:rPr>
        <w:t>, but their practical value is immense.</w:t>
      </w:r>
    </w:p>
    <w:p w:rsidR="00BA51F0" w:rsidRPr="00736833" w:rsidRDefault="00BA51F0" w:rsidP="00736833">
      <w:pPr>
        <w:snapToGrid w:val="0"/>
        <w:jc w:val="both"/>
        <w:rPr>
          <w:rFonts w:ascii="Times New Roman" w:hAnsi="Times New Roman" w:cs="Times New Roman"/>
          <w:sz w:val="20"/>
          <w:szCs w:val="20"/>
        </w:rPr>
      </w:pPr>
    </w:p>
    <w:p w:rsidR="00C85EB9" w:rsidRPr="00736833" w:rsidRDefault="00C85EB9" w:rsidP="00736833">
      <w:pPr>
        <w:snapToGrid w:val="0"/>
        <w:jc w:val="both"/>
        <w:rPr>
          <w:rFonts w:ascii="Times New Roman" w:hAnsi="Times New Roman" w:cs="Times New Roman"/>
          <w:b/>
          <w:sz w:val="20"/>
          <w:szCs w:val="20"/>
        </w:rPr>
      </w:pPr>
      <w:r w:rsidRPr="00736833">
        <w:rPr>
          <w:rFonts w:ascii="Times New Roman" w:hAnsi="Times New Roman" w:cs="Times New Roman"/>
          <w:b/>
          <w:sz w:val="20"/>
          <w:szCs w:val="20"/>
        </w:rPr>
        <w:t>3. Results</w:t>
      </w:r>
    </w:p>
    <w:p w:rsidR="00D611D4" w:rsidRPr="00736833" w:rsidRDefault="00D611D4"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t>Subsequently, attention was paid that the gas hydrates may be used in</w:t>
      </w:r>
      <w:r w:rsidR="00C85EB9" w:rsidRPr="00736833">
        <w:rPr>
          <w:rFonts w:ascii="Times New Roman" w:hAnsi="Times New Roman" w:cs="Times New Roman"/>
          <w:sz w:val="20"/>
          <w:szCs w:val="20"/>
        </w:rPr>
        <w:t xml:space="preserve"> various industrial processes (</w:t>
      </w:r>
      <w:r w:rsidRPr="00736833">
        <w:rPr>
          <w:rFonts w:ascii="Times New Roman" w:hAnsi="Times New Roman" w:cs="Times New Roman"/>
          <w:sz w:val="20"/>
          <w:szCs w:val="20"/>
        </w:rPr>
        <w:t>section of the gas scattering fog, clouds, etc., and water demineralization).</w:t>
      </w:r>
    </w:p>
    <w:p w:rsidR="00D611D4" w:rsidRPr="00736833" w:rsidRDefault="0066489E" w:rsidP="00736833">
      <w:pPr>
        <w:snapToGrid w:val="0"/>
        <w:ind w:firstLine="425"/>
        <w:jc w:val="both"/>
        <w:rPr>
          <w:rFonts w:ascii="Times New Roman" w:hAnsi="Times New Roman" w:cs="Times New Roman"/>
          <w:sz w:val="20"/>
          <w:szCs w:val="20"/>
        </w:rPr>
      </w:pPr>
      <w:proofErr w:type="spellStart"/>
      <w:r w:rsidRPr="00736833">
        <w:rPr>
          <w:rFonts w:ascii="Times New Roman" w:hAnsi="Times New Roman" w:cs="Times New Roman"/>
          <w:sz w:val="20"/>
          <w:szCs w:val="20"/>
        </w:rPr>
        <w:t>Kireycheva</w:t>
      </w:r>
      <w:proofErr w:type="spellEnd"/>
      <w:r w:rsidRPr="00736833">
        <w:rPr>
          <w:rFonts w:ascii="Times New Roman" w:hAnsi="Times New Roman" w:cs="Times New Roman"/>
          <w:sz w:val="20"/>
          <w:szCs w:val="20"/>
        </w:rPr>
        <w:t xml:space="preserve"> </w:t>
      </w:r>
      <w:r w:rsidR="001F77EF" w:rsidRPr="00736833">
        <w:rPr>
          <w:rFonts w:ascii="Times New Roman" w:hAnsi="Times New Roman" w:cs="Times New Roman"/>
          <w:sz w:val="20"/>
          <w:szCs w:val="20"/>
        </w:rPr>
        <w:t xml:space="preserve">L.V. and </w:t>
      </w:r>
      <w:r w:rsidRPr="00736833">
        <w:rPr>
          <w:rFonts w:ascii="Times New Roman" w:hAnsi="Times New Roman" w:cs="Times New Roman"/>
          <w:sz w:val="20"/>
          <w:szCs w:val="20"/>
        </w:rPr>
        <w:t>et al. no</w:t>
      </w:r>
      <w:r w:rsidR="00D611D4" w:rsidRPr="00736833">
        <w:rPr>
          <w:rFonts w:ascii="Times New Roman" w:hAnsi="Times New Roman" w:cs="Times New Roman"/>
          <w:sz w:val="20"/>
          <w:szCs w:val="20"/>
        </w:rPr>
        <w:t>te</w:t>
      </w:r>
      <w:r w:rsidR="001F77EF" w:rsidRPr="00736833">
        <w:rPr>
          <w:rFonts w:ascii="Times New Roman" w:hAnsi="Times New Roman" w:cs="Times New Roman"/>
          <w:sz w:val="20"/>
          <w:szCs w:val="20"/>
        </w:rPr>
        <w:t>d that</w:t>
      </w:r>
      <w:r w:rsidR="00D611D4" w:rsidRPr="00736833">
        <w:rPr>
          <w:rFonts w:ascii="Times New Roman" w:hAnsi="Times New Roman" w:cs="Times New Roman"/>
          <w:sz w:val="20"/>
          <w:szCs w:val="20"/>
        </w:rPr>
        <w:t xml:space="preserve"> mineralized drainage</w:t>
      </w:r>
      <w:r w:rsidRPr="00736833">
        <w:rPr>
          <w:rFonts w:ascii="Times New Roman" w:hAnsi="Times New Roman" w:cs="Times New Roman"/>
          <w:sz w:val="20"/>
          <w:szCs w:val="20"/>
        </w:rPr>
        <w:t xml:space="preserve"> </w:t>
      </w:r>
      <w:r w:rsidR="001F77EF" w:rsidRPr="00736833">
        <w:rPr>
          <w:rFonts w:ascii="Times New Roman" w:hAnsi="Times New Roman" w:cs="Times New Roman"/>
          <w:sz w:val="20"/>
          <w:szCs w:val="20"/>
        </w:rPr>
        <w:t>water is a</w:t>
      </w:r>
      <w:r w:rsidR="00D611D4" w:rsidRPr="00736833">
        <w:rPr>
          <w:rFonts w:ascii="Times New Roman" w:hAnsi="Times New Roman" w:cs="Times New Roman"/>
          <w:sz w:val="20"/>
          <w:szCs w:val="20"/>
        </w:rPr>
        <w:t xml:space="preserve"> waste of irrigation and drainage systems. Their </w:t>
      </w:r>
      <w:r w:rsidR="001F77EF" w:rsidRPr="00736833">
        <w:rPr>
          <w:rFonts w:ascii="Times New Roman" w:hAnsi="Times New Roman" w:cs="Times New Roman"/>
          <w:sz w:val="20"/>
          <w:szCs w:val="20"/>
        </w:rPr>
        <w:t xml:space="preserve">utilization or recycling is </w:t>
      </w:r>
      <w:r w:rsidR="00D611D4" w:rsidRPr="00736833">
        <w:rPr>
          <w:rFonts w:ascii="Times New Roman" w:hAnsi="Times New Roman" w:cs="Times New Roman"/>
          <w:sz w:val="20"/>
          <w:szCs w:val="20"/>
        </w:rPr>
        <w:t>a serious pr</w:t>
      </w:r>
      <w:r w:rsidR="001F77EF" w:rsidRPr="00736833">
        <w:rPr>
          <w:rFonts w:ascii="Times New Roman" w:hAnsi="Times New Roman" w:cs="Times New Roman"/>
          <w:sz w:val="20"/>
          <w:szCs w:val="20"/>
        </w:rPr>
        <w:t>oblem of modern science [3; p</w:t>
      </w:r>
      <w:r w:rsidR="00D611D4" w:rsidRPr="00736833">
        <w:rPr>
          <w:rFonts w:ascii="Times New Roman" w:hAnsi="Times New Roman" w:cs="Times New Roman"/>
          <w:sz w:val="20"/>
          <w:szCs w:val="20"/>
        </w:rPr>
        <w:t>. 5]. It is known that the occurr</w:t>
      </w:r>
      <w:r w:rsidR="001F77EF" w:rsidRPr="00736833">
        <w:rPr>
          <w:rFonts w:ascii="Times New Roman" w:hAnsi="Times New Roman" w:cs="Times New Roman"/>
          <w:sz w:val="20"/>
          <w:szCs w:val="20"/>
        </w:rPr>
        <w:t xml:space="preserve">ence of deep underground </w:t>
      </w:r>
      <w:r w:rsidR="00D611D4" w:rsidRPr="00736833">
        <w:rPr>
          <w:rFonts w:ascii="Times New Roman" w:hAnsi="Times New Roman" w:cs="Times New Roman"/>
          <w:sz w:val="20"/>
          <w:szCs w:val="20"/>
        </w:rPr>
        <w:t xml:space="preserve">water </w:t>
      </w:r>
      <w:r w:rsidR="001F77EF" w:rsidRPr="00736833">
        <w:rPr>
          <w:rFonts w:ascii="Times New Roman" w:hAnsi="Times New Roman" w:cs="Times New Roman"/>
          <w:sz w:val="20"/>
          <w:szCs w:val="20"/>
        </w:rPr>
        <w:t xml:space="preserve">is saline </w:t>
      </w:r>
      <w:r w:rsidR="00D611D4" w:rsidRPr="00736833">
        <w:rPr>
          <w:rFonts w:ascii="Times New Roman" w:hAnsi="Times New Roman" w:cs="Times New Roman"/>
          <w:sz w:val="20"/>
          <w:szCs w:val="20"/>
        </w:rPr>
        <w:t>and can be used only if their demineralization.</w:t>
      </w:r>
    </w:p>
    <w:p w:rsidR="00D611D4" w:rsidRPr="00736833" w:rsidRDefault="00D611D4"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t>The present level of science and technology requires the de</w:t>
      </w:r>
      <w:r w:rsidR="001F77EF" w:rsidRPr="00736833">
        <w:rPr>
          <w:rFonts w:ascii="Times New Roman" w:hAnsi="Times New Roman" w:cs="Times New Roman"/>
          <w:sz w:val="20"/>
          <w:szCs w:val="20"/>
        </w:rPr>
        <w:t>velopment of ecological and eco</w:t>
      </w:r>
      <w:r w:rsidRPr="00736833">
        <w:rPr>
          <w:rFonts w:ascii="Times New Roman" w:hAnsi="Times New Roman" w:cs="Times New Roman"/>
          <w:sz w:val="20"/>
          <w:szCs w:val="20"/>
        </w:rPr>
        <w:t>nomical technologies demi</w:t>
      </w:r>
      <w:r w:rsidR="001F77EF" w:rsidRPr="00736833">
        <w:rPr>
          <w:rFonts w:ascii="Times New Roman" w:hAnsi="Times New Roman" w:cs="Times New Roman"/>
          <w:sz w:val="20"/>
          <w:szCs w:val="20"/>
        </w:rPr>
        <w:t>neralization of water. As noted by scientists</w:t>
      </w:r>
      <w:r w:rsidRPr="00736833">
        <w:rPr>
          <w:rFonts w:ascii="Times New Roman" w:hAnsi="Times New Roman" w:cs="Times New Roman"/>
          <w:sz w:val="20"/>
          <w:szCs w:val="20"/>
        </w:rPr>
        <w:t xml:space="preserve"> </w:t>
      </w:r>
      <w:proofErr w:type="spellStart"/>
      <w:r w:rsidRPr="00736833">
        <w:rPr>
          <w:rFonts w:ascii="Times New Roman" w:hAnsi="Times New Roman" w:cs="Times New Roman"/>
          <w:sz w:val="20"/>
          <w:szCs w:val="20"/>
        </w:rPr>
        <w:t>Korenev</w:t>
      </w:r>
      <w:proofErr w:type="spellEnd"/>
      <w:r w:rsidR="001F77EF" w:rsidRPr="00736833">
        <w:rPr>
          <w:rFonts w:ascii="Times New Roman" w:hAnsi="Times New Roman" w:cs="Times New Roman"/>
          <w:sz w:val="20"/>
          <w:szCs w:val="20"/>
        </w:rPr>
        <w:t xml:space="preserve"> L.A. and </w:t>
      </w:r>
      <w:proofErr w:type="spellStart"/>
      <w:r w:rsidRPr="00736833">
        <w:rPr>
          <w:rFonts w:ascii="Times New Roman" w:hAnsi="Times New Roman" w:cs="Times New Roman"/>
          <w:sz w:val="20"/>
          <w:szCs w:val="20"/>
        </w:rPr>
        <w:t>Adylova</w:t>
      </w:r>
      <w:proofErr w:type="spellEnd"/>
      <w:r w:rsidR="001F77EF" w:rsidRPr="00736833">
        <w:rPr>
          <w:rFonts w:ascii="Times New Roman" w:hAnsi="Times New Roman" w:cs="Times New Roman"/>
          <w:sz w:val="20"/>
          <w:szCs w:val="20"/>
        </w:rPr>
        <w:t xml:space="preserve"> M.K.</w:t>
      </w:r>
      <w:r w:rsidRPr="00736833">
        <w:rPr>
          <w:rFonts w:ascii="Times New Roman" w:hAnsi="Times New Roman" w:cs="Times New Roman"/>
          <w:sz w:val="20"/>
          <w:szCs w:val="20"/>
        </w:rPr>
        <w:t xml:space="preserve"> desalination technologies require the use of expensive equipment</w:t>
      </w:r>
      <w:r w:rsidR="001F77EF" w:rsidRPr="00736833">
        <w:rPr>
          <w:rFonts w:ascii="Times New Roman" w:hAnsi="Times New Roman" w:cs="Times New Roman"/>
          <w:sz w:val="20"/>
          <w:szCs w:val="20"/>
        </w:rPr>
        <w:t>s</w:t>
      </w:r>
      <w:r w:rsidRPr="00736833">
        <w:rPr>
          <w:rFonts w:ascii="Times New Roman" w:hAnsi="Times New Roman" w:cs="Times New Roman"/>
          <w:sz w:val="20"/>
          <w:szCs w:val="20"/>
        </w:rPr>
        <w:t xml:space="preserve"> and materials, therefore, the problem of the development of cheap technolo</w:t>
      </w:r>
      <w:r w:rsidR="001F77EF" w:rsidRPr="00736833">
        <w:rPr>
          <w:rFonts w:ascii="Times New Roman" w:hAnsi="Times New Roman" w:cs="Times New Roman"/>
          <w:sz w:val="20"/>
          <w:szCs w:val="20"/>
        </w:rPr>
        <w:t>gies is highly relevant [4; p</w:t>
      </w:r>
      <w:r w:rsidRPr="00736833">
        <w:rPr>
          <w:rFonts w:ascii="Times New Roman" w:hAnsi="Times New Roman" w:cs="Times New Roman"/>
          <w:sz w:val="20"/>
          <w:szCs w:val="20"/>
        </w:rPr>
        <w:t>. 117]. When comparing the technical and economic parameters of different ways the most ecological and economical technology was a gas hydrate. Low energy intensity of hydration technology demineralization of natural and waste waters based on the fact that the basic process takes place in a temperature range 0-100S.</w:t>
      </w:r>
    </w:p>
    <w:p w:rsidR="00D611D4" w:rsidRPr="00736833" w:rsidRDefault="00D611D4"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t>Developed solution [7] comprises obtaining the gas hydrate by contacting the hydrate-forming gas and water, separation of hydrate crystals, their washing and decomposition to form a gas and fresh water, and in the hydrate-forming gas as used in the sol-water-soluble gas.</w:t>
      </w:r>
    </w:p>
    <w:p w:rsidR="00D611D4" w:rsidRPr="00736833" w:rsidRDefault="00D611D4"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t>The above criteria is most relevant to carbon dioxide. Thus the formation of carbon dioxide hydrate is carried out in the temperature range 275 - 179</w:t>
      </w:r>
      <w:r w:rsidR="001F77EF" w:rsidRPr="00736833">
        <w:rPr>
          <w:rFonts w:ascii="Times New Roman" w:hAnsi="Times New Roman" w:cs="Times New Roman"/>
          <w:sz w:val="20"/>
          <w:szCs w:val="20"/>
          <w:vertAlign w:val="superscript"/>
        </w:rPr>
        <w:t>0</w:t>
      </w:r>
      <w:r w:rsidRPr="00736833">
        <w:rPr>
          <w:rFonts w:ascii="Times New Roman" w:hAnsi="Times New Roman" w:cs="Times New Roman"/>
          <w:sz w:val="20"/>
          <w:szCs w:val="20"/>
        </w:rPr>
        <w:t xml:space="preserve"> K at pressures of 1400 -</w:t>
      </w:r>
      <w:r w:rsidR="001F77EF" w:rsidRPr="00736833">
        <w:rPr>
          <w:rFonts w:ascii="Times New Roman" w:hAnsi="Times New Roman" w:cs="Times New Roman"/>
          <w:sz w:val="20"/>
          <w:szCs w:val="20"/>
        </w:rPr>
        <w:t xml:space="preserve"> </w:t>
      </w:r>
      <w:r w:rsidRPr="00736833">
        <w:rPr>
          <w:rFonts w:ascii="Times New Roman" w:hAnsi="Times New Roman" w:cs="Times New Roman"/>
          <w:sz w:val="20"/>
          <w:szCs w:val="20"/>
        </w:rPr>
        <w:t xml:space="preserve">2500 </w:t>
      </w:r>
      <w:proofErr w:type="spellStart"/>
      <w:r w:rsidRPr="00736833">
        <w:rPr>
          <w:rFonts w:ascii="Times New Roman" w:hAnsi="Times New Roman" w:cs="Times New Roman"/>
          <w:sz w:val="20"/>
          <w:szCs w:val="20"/>
        </w:rPr>
        <w:t>kPa</w:t>
      </w:r>
      <w:proofErr w:type="spellEnd"/>
      <w:r w:rsidRPr="00736833">
        <w:rPr>
          <w:rFonts w:ascii="Times New Roman" w:hAnsi="Times New Roman" w:cs="Times New Roman"/>
          <w:sz w:val="20"/>
          <w:szCs w:val="20"/>
        </w:rPr>
        <w:t>. It is this gas has significant advantages as compared with the gas used in the process of US [8].</w:t>
      </w:r>
    </w:p>
    <w:p w:rsidR="00D611D4" w:rsidRPr="00736833" w:rsidRDefault="00D611D4"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lastRenderedPageBreak/>
        <w:t>Firstly, the carbon dioxide is readily soluble in water (at 0</w:t>
      </w:r>
      <w:r w:rsidRPr="00736833">
        <w:rPr>
          <w:rFonts w:ascii="Times New Roman" w:hAnsi="Times New Roman" w:cs="Times New Roman"/>
          <w:sz w:val="20"/>
          <w:szCs w:val="20"/>
          <w:vertAlign w:val="superscript"/>
        </w:rPr>
        <w:t>0</w:t>
      </w:r>
      <w:r w:rsidR="001F77EF" w:rsidRPr="00736833">
        <w:rPr>
          <w:rFonts w:ascii="Times New Roman" w:hAnsi="Times New Roman" w:cs="Times New Roman"/>
          <w:sz w:val="20"/>
          <w:szCs w:val="20"/>
        </w:rPr>
        <w:t xml:space="preserve"> </w:t>
      </w:r>
      <w:r w:rsidRPr="00736833">
        <w:rPr>
          <w:rFonts w:ascii="Times New Roman" w:hAnsi="Times New Roman" w:cs="Times New Roman"/>
          <w:sz w:val="20"/>
          <w:szCs w:val="20"/>
        </w:rPr>
        <w:t xml:space="preserve">C </w:t>
      </w:r>
      <w:r w:rsidR="001F77EF" w:rsidRPr="00736833">
        <w:rPr>
          <w:rFonts w:ascii="Times New Roman" w:hAnsi="Times New Roman" w:cs="Times New Roman"/>
          <w:sz w:val="20"/>
          <w:szCs w:val="20"/>
        </w:rPr>
        <w:t xml:space="preserve">degree </w:t>
      </w:r>
      <w:r w:rsidRPr="00736833">
        <w:rPr>
          <w:rFonts w:ascii="Times New Roman" w:hAnsi="Times New Roman" w:cs="Times New Roman"/>
          <w:sz w:val="20"/>
          <w:szCs w:val="20"/>
        </w:rPr>
        <w:t>CO</w:t>
      </w:r>
      <w:r w:rsidRPr="00736833">
        <w:rPr>
          <w:rFonts w:ascii="Times New Roman" w:hAnsi="Times New Roman" w:cs="Times New Roman"/>
          <w:sz w:val="20"/>
          <w:szCs w:val="20"/>
          <w:vertAlign w:val="subscript"/>
        </w:rPr>
        <w:t>2</w:t>
      </w:r>
      <w:r w:rsidRPr="00736833">
        <w:rPr>
          <w:rFonts w:ascii="Times New Roman" w:hAnsi="Times New Roman" w:cs="Times New Roman"/>
          <w:sz w:val="20"/>
          <w:szCs w:val="20"/>
        </w:rPr>
        <w:t xml:space="preserve"> 171.3 </w:t>
      </w:r>
      <w:proofErr w:type="spellStart"/>
      <w:r w:rsidRPr="00736833">
        <w:rPr>
          <w:rFonts w:ascii="Times New Roman" w:hAnsi="Times New Roman" w:cs="Times New Roman"/>
          <w:sz w:val="20"/>
          <w:szCs w:val="20"/>
        </w:rPr>
        <w:t>mL</w:t>
      </w:r>
      <w:proofErr w:type="spellEnd"/>
      <w:r w:rsidRPr="00736833">
        <w:rPr>
          <w:rFonts w:ascii="Times New Roman" w:hAnsi="Times New Roman" w:cs="Times New Roman"/>
          <w:sz w:val="20"/>
          <w:szCs w:val="20"/>
        </w:rPr>
        <w:t xml:space="preserve"> dissolved in 100 g of water). The second, carbon dioxide hydrate produced in the broadest positive range of temperatures. For maximum temperature of CO</w:t>
      </w:r>
      <w:r w:rsidRPr="00736833">
        <w:rPr>
          <w:rFonts w:ascii="Times New Roman" w:hAnsi="Times New Roman" w:cs="Times New Roman"/>
          <w:sz w:val="20"/>
          <w:szCs w:val="20"/>
          <w:vertAlign w:val="subscript"/>
        </w:rPr>
        <w:t>2</w:t>
      </w:r>
      <w:r w:rsidRPr="00736833">
        <w:rPr>
          <w:rFonts w:ascii="Times New Roman" w:hAnsi="Times New Roman" w:cs="Times New Roman"/>
          <w:sz w:val="20"/>
          <w:szCs w:val="20"/>
        </w:rPr>
        <w:t xml:space="preserve"> hydrate existence is 283.1</w:t>
      </w:r>
      <w:r w:rsidRPr="00736833">
        <w:rPr>
          <w:rFonts w:ascii="Times New Roman" w:hAnsi="Times New Roman" w:cs="Times New Roman"/>
          <w:sz w:val="20"/>
          <w:szCs w:val="20"/>
          <w:vertAlign w:val="superscript"/>
        </w:rPr>
        <w:t>0</w:t>
      </w:r>
      <w:r w:rsidRPr="00736833">
        <w:rPr>
          <w:rFonts w:ascii="Times New Roman" w:hAnsi="Times New Roman" w:cs="Times New Roman"/>
          <w:sz w:val="20"/>
          <w:szCs w:val="20"/>
        </w:rPr>
        <w:t xml:space="preserve"> K, i</w:t>
      </w:r>
      <w:r w:rsidR="001F77EF" w:rsidRPr="00736833">
        <w:rPr>
          <w:rFonts w:ascii="Times New Roman" w:hAnsi="Times New Roman" w:cs="Times New Roman"/>
          <w:sz w:val="20"/>
          <w:szCs w:val="20"/>
        </w:rPr>
        <w:t>.</w:t>
      </w:r>
      <w:r w:rsidRPr="00736833">
        <w:rPr>
          <w:rFonts w:ascii="Times New Roman" w:hAnsi="Times New Roman" w:cs="Times New Roman"/>
          <w:sz w:val="20"/>
          <w:szCs w:val="20"/>
        </w:rPr>
        <w:t>e</w:t>
      </w:r>
      <w:r w:rsidR="001F77EF" w:rsidRPr="00736833">
        <w:rPr>
          <w:rFonts w:ascii="Times New Roman" w:hAnsi="Times New Roman" w:cs="Times New Roman"/>
          <w:sz w:val="20"/>
          <w:szCs w:val="20"/>
        </w:rPr>
        <w:t>.</w:t>
      </w:r>
      <w:r w:rsidRPr="00736833">
        <w:rPr>
          <w:rFonts w:ascii="Times New Roman" w:hAnsi="Times New Roman" w:cs="Times New Roman"/>
          <w:sz w:val="20"/>
          <w:szCs w:val="20"/>
        </w:rPr>
        <w:t>, positive temperature range hydrate nearly two times wider than that of propane hydrate.</w:t>
      </w:r>
    </w:p>
    <w:p w:rsidR="00D611D4" w:rsidRPr="00736833" w:rsidRDefault="00D611D4"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t>Carbon dioxide is not dangerous to handle (as opposed to the flammable and explosive propane), water CO</w:t>
      </w:r>
      <w:r w:rsidRPr="00736833">
        <w:rPr>
          <w:rFonts w:ascii="Times New Roman" w:hAnsi="Times New Roman" w:cs="Times New Roman"/>
          <w:sz w:val="20"/>
          <w:szCs w:val="20"/>
          <w:vertAlign w:val="subscript"/>
        </w:rPr>
        <w:t>2</w:t>
      </w:r>
      <w:r w:rsidRPr="00736833">
        <w:rPr>
          <w:rFonts w:ascii="Times New Roman" w:hAnsi="Times New Roman" w:cs="Times New Roman"/>
          <w:sz w:val="20"/>
          <w:szCs w:val="20"/>
        </w:rPr>
        <w:t xml:space="preserve"> solutions are non-toxic to humans, so do not need to complete its removal from the final product (fresh water). Carbon dioxide - more widespread in nature and less expensive gas as compared to propane. If the propane can be obtained from underground fuel and associated gas, the CO</w:t>
      </w:r>
      <w:r w:rsidRPr="00736833">
        <w:rPr>
          <w:rFonts w:ascii="Times New Roman" w:hAnsi="Times New Roman" w:cs="Times New Roman"/>
          <w:sz w:val="20"/>
          <w:szCs w:val="20"/>
          <w:vertAlign w:val="subscript"/>
        </w:rPr>
        <w:t xml:space="preserve">2 </w:t>
      </w:r>
      <w:r w:rsidRPr="00736833">
        <w:rPr>
          <w:rFonts w:ascii="Times New Roman" w:hAnsi="Times New Roman" w:cs="Times New Roman"/>
          <w:sz w:val="20"/>
          <w:szCs w:val="20"/>
        </w:rPr>
        <w:t>source is the flue ga</w:t>
      </w:r>
      <w:r w:rsidR="007E1E77" w:rsidRPr="00736833">
        <w:rPr>
          <w:rFonts w:ascii="Times New Roman" w:hAnsi="Times New Roman" w:cs="Times New Roman"/>
          <w:sz w:val="20"/>
          <w:szCs w:val="20"/>
        </w:rPr>
        <w:t>s, metallurgical, bakery</w:t>
      </w:r>
      <w:r w:rsidRPr="00736833">
        <w:rPr>
          <w:rFonts w:ascii="Times New Roman" w:hAnsi="Times New Roman" w:cs="Times New Roman"/>
          <w:sz w:val="20"/>
          <w:szCs w:val="20"/>
        </w:rPr>
        <w:t xml:space="preserve"> production of alcoholic fermentation, and others.</w:t>
      </w:r>
    </w:p>
    <w:p w:rsidR="00D611D4" w:rsidRPr="00736833" w:rsidRDefault="00D611D4"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t xml:space="preserve">Formula carbon dioxide hydrate ranges from </w:t>
      </w:r>
      <w:r w:rsidR="007E1E77" w:rsidRPr="00736833">
        <w:rPr>
          <w:rFonts w:ascii="Times New Roman" w:hAnsi="Times New Roman" w:cs="Times New Roman"/>
          <w:sz w:val="20"/>
          <w:szCs w:val="20"/>
        </w:rPr>
        <w:t>C</w:t>
      </w:r>
      <w:r w:rsidRPr="00736833">
        <w:rPr>
          <w:rFonts w:ascii="Times New Roman" w:hAnsi="Times New Roman" w:cs="Times New Roman"/>
          <w:sz w:val="20"/>
          <w:szCs w:val="20"/>
        </w:rPr>
        <w:t>O</w:t>
      </w:r>
      <w:r w:rsidRPr="00736833">
        <w:rPr>
          <w:rFonts w:ascii="Times New Roman" w:hAnsi="Times New Roman" w:cs="Times New Roman"/>
          <w:sz w:val="20"/>
          <w:szCs w:val="20"/>
          <w:vertAlign w:val="subscript"/>
        </w:rPr>
        <w:t>2</w:t>
      </w:r>
      <w:r w:rsidRPr="00736833">
        <w:rPr>
          <w:rFonts w:ascii="Times New Roman" w:hAnsi="Times New Roman" w:cs="Times New Roman"/>
          <w:sz w:val="20"/>
          <w:szCs w:val="20"/>
        </w:rPr>
        <w:t>⋅6N</w:t>
      </w:r>
      <w:r w:rsidRPr="00736833">
        <w:rPr>
          <w:rFonts w:ascii="Times New Roman" w:hAnsi="Times New Roman" w:cs="Times New Roman"/>
          <w:sz w:val="20"/>
          <w:szCs w:val="20"/>
          <w:vertAlign w:val="subscript"/>
        </w:rPr>
        <w:t>2</w:t>
      </w:r>
      <w:r w:rsidR="007E1E77" w:rsidRPr="00736833">
        <w:rPr>
          <w:rFonts w:ascii="Times New Roman" w:hAnsi="Times New Roman" w:cs="Times New Roman"/>
          <w:sz w:val="20"/>
          <w:szCs w:val="20"/>
        </w:rPr>
        <w:t>O to C</w:t>
      </w:r>
      <w:r w:rsidRPr="00736833">
        <w:rPr>
          <w:rFonts w:ascii="Times New Roman" w:hAnsi="Times New Roman" w:cs="Times New Roman"/>
          <w:sz w:val="20"/>
          <w:szCs w:val="20"/>
        </w:rPr>
        <w:t>O</w:t>
      </w:r>
      <w:r w:rsidRPr="00736833">
        <w:rPr>
          <w:rFonts w:ascii="Times New Roman" w:hAnsi="Times New Roman" w:cs="Times New Roman"/>
          <w:sz w:val="20"/>
          <w:szCs w:val="20"/>
          <w:vertAlign w:val="subscript"/>
        </w:rPr>
        <w:t>2</w:t>
      </w:r>
      <w:r w:rsidRPr="00736833">
        <w:rPr>
          <w:rFonts w:ascii="Times New Roman" w:hAnsi="Times New Roman" w:cs="Times New Roman"/>
          <w:sz w:val="20"/>
          <w:szCs w:val="20"/>
        </w:rPr>
        <w:t>⋅17N</w:t>
      </w:r>
      <w:r w:rsidRPr="00736833">
        <w:rPr>
          <w:rFonts w:ascii="Times New Roman" w:hAnsi="Times New Roman" w:cs="Times New Roman"/>
          <w:sz w:val="20"/>
          <w:szCs w:val="20"/>
          <w:vertAlign w:val="subscript"/>
        </w:rPr>
        <w:t>2</w:t>
      </w:r>
      <w:r w:rsidRPr="00736833">
        <w:rPr>
          <w:rFonts w:ascii="Times New Roman" w:hAnsi="Times New Roman" w:cs="Times New Roman"/>
          <w:sz w:val="20"/>
          <w:szCs w:val="20"/>
        </w:rPr>
        <w:t xml:space="preserve">O (at pressures up to 70 </w:t>
      </w:r>
      <w:proofErr w:type="spellStart"/>
      <w:r w:rsidRPr="00736833">
        <w:rPr>
          <w:rFonts w:ascii="Times New Roman" w:hAnsi="Times New Roman" w:cs="Times New Roman"/>
          <w:sz w:val="20"/>
          <w:szCs w:val="20"/>
        </w:rPr>
        <w:t>MPa</w:t>
      </w:r>
      <w:proofErr w:type="spellEnd"/>
      <w:r w:rsidRPr="00736833">
        <w:rPr>
          <w:rFonts w:ascii="Times New Roman" w:hAnsi="Times New Roman" w:cs="Times New Roman"/>
          <w:sz w:val="20"/>
          <w:szCs w:val="20"/>
        </w:rPr>
        <w:t xml:space="preserve">). Lower point </w:t>
      </w:r>
      <w:proofErr w:type="spellStart"/>
      <w:r w:rsidRPr="00736833">
        <w:rPr>
          <w:rFonts w:ascii="Times New Roman" w:hAnsi="Times New Roman" w:cs="Times New Roman"/>
          <w:sz w:val="20"/>
          <w:szCs w:val="20"/>
        </w:rPr>
        <w:t>quadrupole</w:t>
      </w:r>
      <w:proofErr w:type="spellEnd"/>
      <w:r w:rsidRPr="00736833">
        <w:rPr>
          <w:rFonts w:ascii="Times New Roman" w:hAnsi="Times New Roman" w:cs="Times New Roman"/>
          <w:sz w:val="20"/>
          <w:szCs w:val="20"/>
        </w:rPr>
        <w:t xml:space="preserve"> systems we CO</w:t>
      </w:r>
      <w:r w:rsidRPr="00736833">
        <w:rPr>
          <w:rFonts w:ascii="Times New Roman" w:hAnsi="Times New Roman" w:cs="Times New Roman"/>
          <w:sz w:val="20"/>
          <w:szCs w:val="20"/>
          <w:vertAlign w:val="subscript"/>
        </w:rPr>
        <w:t>2</w:t>
      </w:r>
      <w:r w:rsidRPr="00736833">
        <w:rPr>
          <w:rFonts w:ascii="Times New Roman" w:hAnsi="Times New Roman" w:cs="Times New Roman"/>
          <w:sz w:val="20"/>
          <w:szCs w:val="20"/>
        </w:rPr>
        <w:t xml:space="preserve"> + H</w:t>
      </w:r>
      <w:r w:rsidRPr="00736833">
        <w:rPr>
          <w:rFonts w:ascii="Times New Roman" w:hAnsi="Times New Roman" w:cs="Times New Roman"/>
          <w:sz w:val="20"/>
          <w:szCs w:val="20"/>
          <w:vertAlign w:val="subscript"/>
        </w:rPr>
        <w:t>2</w:t>
      </w:r>
      <w:r w:rsidRPr="00736833">
        <w:rPr>
          <w:rFonts w:ascii="Times New Roman" w:hAnsi="Times New Roman" w:cs="Times New Roman"/>
          <w:sz w:val="20"/>
          <w:szCs w:val="20"/>
        </w:rPr>
        <w:t>O (gas - hydrate - ice) is characterized by the following parameter-E: T = 273.1</w:t>
      </w:r>
      <w:r w:rsidRPr="00736833">
        <w:rPr>
          <w:rFonts w:ascii="Times New Roman" w:hAnsi="Times New Roman" w:cs="Times New Roman"/>
          <w:sz w:val="20"/>
          <w:szCs w:val="20"/>
          <w:vertAlign w:val="superscript"/>
        </w:rPr>
        <w:t>0</w:t>
      </w:r>
      <w:r w:rsidRPr="00736833">
        <w:rPr>
          <w:rFonts w:ascii="Times New Roman" w:hAnsi="Times New Roman" w:cs="Times New Roman"/>
          <w:sz w:val="20"/>
          <w:szCs w:val="20"/>
        </w:rPr>
        <w:t xml:space="preserve"> K; P = 1250 </w:t>
      </w:r>
      <w:proofErr w:type="spellStart"/>
      <w:r w:rsidRPr="00736833">
        <w:rPr>
          <w:rFonts w:ascii="Times New Roman" w:hAnsi="Times New Roman" w:cs="Times New Roman"/>
          <w:sz w:val="20"/>
          <w:szCs w:val="20"/>
        </w:rPr>
        <w:t>kPa</w:t>
      </w:r>
      <w:proofErr w:type="spellEnd"/>
      <w:r w:rsidRPr="00736833">
        <w:rPr>
          <w:rFonts w:ascii="Times New Roman" w:hAnsi="Times New Roman" w:cs="Times New Roman"/>
          <w:sz w:val="20"/>
          <w:szCs w:val="20"/>
        </w:rPr>
        <w:t>, and the upper point o</w:t>
      </w:r>
      <w:r w:rsidR="007E1E77" w:rsidRPr="00736833">
        <w:rPr>
          <w:rFonts w:ascii="Times New Roman" w:hAnsi="Times New Roman" w:cs="Times New Roman"/>
          <w:sz w:val="20"/>
          <w:szCs w:val="20"/>
        </w:rPr>
        <w:t xml:space="preserve">f the </w:t>
      </w:r>
      <w:proofErr w:type="spellStart"/>
      <w:r w:rsidR="007E1E77" w:rsidRPr="00736833">
        <w:rPr>
          <w:rFonts w:ascii="Times New Roman" w:hAnsi="Times New Roman" w:cs="Times New Roman"/>
          <w:sz w:val="20"/>
          <w:szCs w:val="20"/>
        </w:rPr>
        <w:t>quadrupole</w:t>
      </w:r>
      <w:proofErr w:type="spellEnd"/>
      <w:r w:rsidR="007E1E77" w:rsidRPr="00736833">
        <w:rPr>
          <w:rFonts w:ascii="Times New Roman" w:hAnsi="Times New Roman" w:cs="Times New Roman"/>
          <w:sz w:val="20"/>
          <w:szCs w:val="20"/>
        </w:rPr>
        <w:t xml:space="preserve"> (gas-hydrate-liquid</w:t>
      </w:r>
      <w:r w:rsidRPr="00736833">
        <w:rPr>
          <w:rFonts w:ascii="Times New Roman" w:hAnsi="Times New Roman" w:cs="Times New Roman"/>
          <w:sz w:val="20"/>
          <w:szCs w:val="20"/>
        </w:rPr>
        <w:t>) - parameters: T = 283.1</w:t>
      </w:r>
      <w:r w:rsidRPr="00736833">
        <w:rPr>
          <w:rFonts w:ascii="Times New Roman" w:hAnsi="Times New Roman" w:cs="Times New Roman"/>
          <w:sz w:val="20"/>
          <w:szCs w:val="20"/>
          <w:vertAlign w:val="superscript"/>
        </w:rPr>
        <w:t>0</w:t>
      </w:r>
      <w:r w:rsidRPr="00736833">
        <w:rPr>
          <w:rFonts w:ascii="Times New Roman" w:hAnsi="Times New Roman" w:cs="Times New Roman"/>
          <w:sz w:val="20"/>
          <w:szCs w:val="20"/>
        </w:rPr>
        <w:t xml:space="preserve"> K, P = 4490 </w:t>
      </w:r>
      <w:proofErr w:type="spellStart"/>
      <w:r w:rsidRPr="00736833">
        <w:rPr>
          <w:rFonts w:ascii="Times New Roman" w:hAnsi="Times New Roman" w:cs="Times New Roman"/>
          <w:sz w:val="20"/>
          <w:szCs w:val="20"/>
        </w:rPr>
        <w:t>kPa</w:t>
      </w:r>
      <w:proofErr w:type="spellEnd"/>
      <w:r w:rsidRPr="00736833">
        <w:rPr>
          <w:rFonts w:ascii="Times New Roman" w:hAnsi="Times New Roman" w:cs="Times New Roman"/>
          <w:sz w:val="20"/>
          <w:szCs w:val="20"/>
        </w:rPr>
        <w:t xml:space="preserve">. At normal atmospheric pressure (P = 101.3 </w:t>
      </w:r>
      <w:proofErr w:type="spellStart"/>
      <w:r w:rsidRPr="00736833">
        <w:rPr>
          <w:rFonts w:ascii="Times New Roman" w:hAnsi="Times New Roman" w:cs="Times New Roman"/>
          <w:sz w:val="20"/>
          <w:szCs w:val="20"/>
        </w:rPr>
        <w:t>kPa</w:t>
      </w:r>
      <w:proofErr w:type="spellEnd"/>
      <w:r w:rsidRPr="00736833">
        <w:rPr>
          <w:rFonts w:ascii="Times New Roman" w:hAnsi="Times New Roman" w:cs="Times New Roman"/>
          <w:sz w:val="20"/>
          <w:szCs w:val="20"/>
        </w:rPr>
        <w:t>) the existence of a hydrate equilibrium temperature T = 218.1</w:t>
      </w:r>
      <w:r w:rsidRPr="00736833">
        <w:rPr>
          <w:rFonts w:ascii="Times New Roman" w:hAnsi="Times New Roman" w:cs="Times New Roman"/>
          <w:sz w:val="20"/>
          <w:szCs w:val="20"/>
          <w:vertAlign w:val="superscript"/>
        </w:rPr>
        <w:t>0</w:t>
      </w:r>
      <w:r w:rsidRPr="00736833">
        <w:rPr>
          <w:rFonts w:ascii="Times New Roman" w:hAnsi="Times New Roman" w:cs="Times New Roman"/>
          <w:sz w:val="20"/>
          <w:szCs w:val="20"/>
        </w:rPr>
        <w:t xml:space="preserve"> K (-55</w:t>
      </w:r>
      <w:r w:rsidRPr="00736833">
        <w:rPr>
          <w:rFonts w:ascii="Times New Roman" w:hAnsi="Times New Roman" w:cs="Times New Roman"/>
          <w:sz w:val="20"/>
          <w:szCs w:val="20"/>
          <w:vertAlign w:val="superscript"/>
        </w:rPr>
        <w:t>0</w:t>
      </w:r>
      <w:r w:rsidRPr="00736833">
        <w:rPr>
          <w:rFonts w:ascii="Times New Roman" w:hAnsi="Times New Roman" w:cs="Times New Roman"/>
          <w:sz w:val="20"/>
          <w:szCs w:val="20"/>
        </w:rPr>
        <w:t xml:space="preserve"> C).</w:t>
      </w:r>
    </w:p>
    <w:p w:rsidR="00D611D4" w:rsidRPr="00736833" w:rsidRDefault="00D611D4" w:rsidP="00736833">
      <w:pPr>
        <w:snapToGrid w:val="0"/>
        <w:jc w:val="center"/>
        <w:rPr>
          <w:rFonts w:ascii="Times New Roman" w:hAnsi="Times New Roman" w:cs="Times New Roman"/>
          <w:sz w:val="20"/>
          <w:szCs w:val="20"/>
        </w:rPr>
      </w:pPr>
      <w:r w:rsidRPr="00736833">
        <w:rPr>
          <w:rFonts w:ascii="Times New Roman" w:hAnsi="Times New Roman" w:cs="Times New Roman"/>
          <w:noProof/>
          <w:sz w:val="20"/>
          <w:szCs w:val="20"/>
          <w:lang w:eastAsia="zh-CN"/>
        </w:rPr>
        <w:drawing>
          <wp:inline distT="0" distB="0" distL="0" distR="0">
            <wp:extent cx="2700655" cy="283112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00655" cy="2831123"/>
                    </a:xfrm>
                    <a:prstGeom prst="rect">
                      <a:avLst/>
                    </a:prstGeom>
                    <a:noFill/>
                    <a:ln>
                      <a:noFill/>
                    </a:ln>
                  </pic:spPr>
                </pic:pic>
              </a:graphicData>
            </a:graphic>
          </wp:inline>
        </w:drawing>
      </w:r>
    </w:p>
    <w:p w:rsidR="00D611D4" w:rsidRPr="00736833" w:rsidRDefault="00D611D4" w:rsidP="00736833">
      <w:pPr>
        <w:snapToGrid w:val="0"/>
        <w:jc w:val="both"/>
        <w:rPr>
          <w:rFonts w:ascii="Times New Roman" w:hAnsi="Times New Roman" w:cs="Times New Roman"/>
          <w:sz w:val="20"/>
          <w:szCs w:val="20"/>
        </w:rPr>
      </w:pPr>
    </w:p>
    <w:p w:rsidR="00D611D4" w:rsidRPr="00736833" w:rsidRDefault="00D611D4" w:rsidP="00736833">
      <w:pPr>
        <w:snapToGrid w:val="0"/>
        <w:jc w:val="both"/>
        <w:rPr>
          <w:rFonts w:ascii="Times New Roman" w:hAnsi="Times New Roman" w:cs="Times New Roman"/>
          <w:b/>
          <w:sz w:val="20"/>
          <w:szCs w:val="20"/>
        </w:rPr>
      </w:pPr>
      <w:r w:rsidRPr="00736833">
        <w:rPr>
          <w:rFonts w:ascii="Times New Roman" w:hAnsi="Times New Roman" w:cs="Times New Roman"/>
          <w:b/>
          <w:sz w:val="20"/>
          <w:szCs w:val="20"/>
        </w:rPr>
        <w:t>Fig. 1. The conditions of formation of carbon dioxide hydrate</w:t>
      </w:r>
    </w:p>
    <w:p w:rsidR="00D611D4" w:rsidRPr="00736833" w:rsidRDefault="007E1E77" w:rsidP="00736833">
      <w:pPr>
        <w:snapToGrid w:val="0"/>
        <w:jc w:val="both"/>
        <w:rPr>
          <w:rFonts w:ascii="Times New Roman" w:hAnsi="Times New Roman" w:cs="Times New Roman"/>
          <w:sz w:val="20"/>
          <w:szCs w:val="20"/>
        </w:rPr>
      </w:pPr>
      <w:r w:rsidRPr="00736833">
        <w:rPr>
          <w:rFonts w:ascii="Times New Roman" w:hAnsi="Times New Roman" w:cs="Times New Roman"/>
          <w:sz w:val="20"/>
          <w:szCs w:val="20"/>
        </w:rPr>
        <w:t>(</w:t>
      </w:r>
      <w:r w:rsidR="00D611D4" w:rsidRPr="00736833">
        <w:rPr>
          <w:rFonts w:ascii="Times New Roman" w:hAnsi="Times New Roman" w:cs="Times New Roman"/>
          <w:sz w:val="20"/>
          <w:szCs w:val="20"/>
        </w:rPr>
        <w:t>In the system CO</w:t>
      </w:r>
      <w:r w:rsidR="00D611D4" w:rsidRPr="00736833">
        <w:rPr>
          <w:rFonts w:ascii="Times New Roman" w:hAnsi="Times New Roman" w:cs="Times New Roman"/>
          <w:sz w:val="20"/>
          <w:szCs w:val="20"/>
          <w:vertAlign w:val="subscript"/>
        </w:rPr>
        <w:t>2</w:t>
      </w:r>
      <w:r w:rsidR="00D611D4" w:rsidRPr="00736833">
        <w:rPr>
          <w:rFonts w:ascii="Times New Roman" w:hAnsi="Times New Roman" w:cs="Times New Roman"/>
          <w:sz w:val="20"/>
          <w:szCs w:val="20"/>
        </w:rPr>
        <w:t xml:space="preserve"> + H</w:t>
      </w:r>
      <w:r w:rsidR="00D611D4" w:rsidRPr="00736833">
        <w:rPr>
          <w:rFonts w:ascii="Times New Roman" w:hAnsi="Times New Roman" w:cs="Times New Roman"/>
          <w:sz w:val="20"/>
          <w:szCs w:val="20"/>
          <w:vertAlign w:val="subscript"/>
        </w:rPr>
        <w:t>2</w:t>
      </w:r>
      <w:r w:rsidR="00D611D4" w:rsidRPr="00736833">
        <w:rPr>
          <w:rFonts w:ascii="Times New Roman" w:hAnsi="Times New Roman" w:cs="Times New Roman"/>
          <w:sz w:val="20"/>
          <w:szCs w:val="20"/>
        </w:rPr>
        <w:t>O field above the curve - the region of existence of hydrates)</w:t>
      </w:r>
    </w:p>
    <w:p w:rsidR="00BA51F0" w:rsidRDefault="00BA51F0" w:rsidP="00736833">
      <w:pPr>
        <w:snapToGrid w:val="0"/>
        <w:jc w:val="both"/>
        <w:rPr>
          <w:rFonts w:ascii="Times New Roman" w:eastAsia="宋体" w:hAnsi="Times New Roman" w:cs="Times New Roman"/>
          <w:sz w:val="20"/>
          <w:szCs w:val="20"/>
          <w:lang w:eastAsia="zh-CN"/>
        </w:rPr>
      </w:pPr>
    </w:p>
    <w:p w:rsidR="00736833" w:rsidRPr="00736833" w:rsidRDefault="00736833"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t xml:space="preserve">For realization of the proposed method are of importance P-T conditions of hydrate formation, since </w:t>
      </w:r>
      <w:r w:rsidRPr="00736833">
        <w:rPr>
          <w:rFonts w:ascii="Times New Roman" w:hAnsi="Times New Roman" w:cs="Times New Roman"/>
          <w:sz w:val="20"/>
          <w:szCs w:val="20"/>
        </w:rPr>
        <w:lastRenderedPageBreak/>
        <w:t>they determine the performance characteristics of water demineralization process and the selection of pumps, compressors and material structural members used devices and systems. Based on the synthesis various literature (often conflicting) data and conducting of special-precision experimental studies, as well as perform calculations using a computer, the following CO</w:t>
      </w:r>
      <w:r w:rsidRPr="00736833">
        <w:rPr>
          <w:rFonts w:ascii="Times New Roman" w:hAnsi="Times New Roman" w:cs="Times New Roman"/>
          <w:sz w:val="20"/>
          <w:szCs w:val="20"/>
          <w:vertAlign w:val="subscript"/>
        </w:rPr>
        <w:t>2</w:t>
      </w:r>
      <w:r w:rsidRPr="00736833">
        <w:rPr>
          <w:rFonts w:ascii="Times New Roman" w:hAnsi="Times New Roman" w:cs="Times New Roman"/>
          <w:sz w:val="20"/>
          <w:szCs w:val="20"/>
        </w:rPr>
        <w:t xml:space="preserve"> hydrate formation conditions in a CO</w:t>
      </w:r>
      <w:r w:rsidRPr="00736833">
        <w:rPr>
          <w:rFonts w:ascii="Times New Roman" w:hAnsi="Times New Roman" w:cs="Times New Roman"/>
          <w:sz w:val="20"/>
          <w:szCs w:val="20"/>
          <w:vertAlign w:val="subscript"/>
        </w:rPr>
        <w:t>2</w:t>
      </w:r>
      <w:r w:rsidRPr="00736833">
        <w:rPr>
          <w:rFonts w:ascii="Times New Roman" w:hAnsi="Times New Roman" w:cs="Times New Roman"/>
          <w:sz w:val="20"/>
          <w:szCs w:val="20"/>
        </w:rPr>
        <w:t xml:space="preserve"> + H</w:t>
      </w:r>
      <w:r w:rsidRPr="00736833">
        <w:rPr>
          <w:rFonts w:ascii="Times New Roman" w:hAnsi="Times New Roman" w:cs="Times New Roman"/>
          <w:sz w:val="20"/>
          <w:szCs w:val="20"/>
          <w:vertAlign w:val="subscript"/>
        </w:rPr>
        <w:t>2</w:t>
      </w:r>
      <w:r w:rsidRPr="00736833">
        <w:rPr>
          <w:rFonts w:ascii="Times New Roman" w:hAnsi="Times New Roman" w:cs="Times New Roman"/>
          <w:sz w:val="20"/>
          <w:szCs w:val="20"/>
        </w:rPr>
        <w:t>O system (Fig. 1).</w:t>
      </w:r>
    </w:p>
    <w:p w:rsidR="00736833" w:rsidRPr="00736833" w:rsidRDefault="00736833"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t>The scheme improved installation (Figure 2), characterized in that as a source of CO</w:t>
      </w:r>
      <w:r w:rsidRPr="00736833">
        <w:rPr>
          <w:rFonts w:ascii="Times New Roman" w:hAnsi="Times New Roman" w:cs="Times New Roman"/>
          <w:sz w:val="20"/>
          <w:szCs w:val="20"/>
          <w:vertAlign w:val="subscript"/>
        </w:rPr>
        <w:t>2</w:t>
      </w:r>
      <w:r w:rsidRPr="00736833">
        <w:rPr>
          <w:rFonts w:ascii="Times New Roman" w:hAnsi="Times New Roman" w:cs="Times New Roman"/>
          <w:sz w:val="20"/>
          <w:szCs w:val="20"/>
        </w:rPr>
        <w:t xml:space="preserve"> for the formation of hydrates to be used under pressure or compressed liquefied carbon dioxide, which greatly simplifies the design.</w:t>
      </w:r>
    </w:p>
    <w:p w:rsidR="00736833" w:rsidRPr="00736833" w:rsidRDefault="00736833" w:rsidP="00736833">
      <w:pPr>
        <w:snapToGrid w:val="0"/>
        <w:jc w:val="both"/>
        <w:rPr>
          <w:rFonts w:ascii="Times New Roman" w:eastAsia="宋体" w:hAnsi="Times New Roman" w:cs="Times New Roman"/>
          <w:sz w:val="20"/>
          <w:szCs w:val="20"/>
          <w:lang w:eastAsia="zh-CN"/>
        </w:rPr>
      </w:pPr>
    </w:p>
    <w:p w:rsidR="00BA51F0" w:rsidRPr="00736833" w:rsidRDefault="00BA51F0" w:rsidP="00736833">
      <w:pPr>
        <w:snapToGrid w:val="0"/>
        <w:jc w:val="both"/>
        <w:rPr>
          <w:rFonts w:ascii="Times New Roman" w:hAnsi="Times New Roman" w:cs="Times New Roman"/>
          <w:b/>
          <w:sz w:val="20"/>
          <w:szCs w:val="20"/>
        </w:rPr>
      </w:pPr>
      <w:r w:rsidRPr="00736833">
        <w:rPr>
          <w:rFonts w:ascii="Times New Roman" w:hAnsi="Times New Roman" w:cs="Times New Roman"/>
          <w:b/>
          <w:sz w:val="20"/>
          <w:szCs w:val="20"/>
        </w:rPr>
        <w:t>4. Discussions</w:t>
      </w:r>
    </w:p>
    <w:p w:rsidR="00D611D4" w:rsidRPr="00736833" w:rsidRDefault="00D611D4" w:rsidP="000571C2">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t>Another feature of the proposed modernized solutions - its universality. Therefore, demineralization underground collector-drainage, lake and other waste water can be taken very wide range of indicators: 3 ÷ 12 pH; mineralization - from 3.2 to 200-300 g / l; has a selectivity, i.e. type of pollution - both inorganic and organic. This means that for the demineralization of water, even sharply differing in composition, can be used the same model hydrated installation, and underground and waste waters of many hydro and municipal systems are infinitely united in a common stock for their centralized clearing.</w:t>
      </w:r>
    </w:p>
    <w:p w:rsidR="00D611D4" w:rsidRPr="00736833" w:rsidRDefault="00D611D4" w:rsidP="00736833">
      <w:pPr>
        <w:pStyle w:val="33"/>
        <w:widowControl/>
        <w:snapToGrid w:val="0"/>
        <w:jc w:val="center"/>
        <w:rPr>
          <w:sz w:val="20"/>
        </w:rPr>
      </w:pPr>
      <w:r w:rsidRPr="00736833">
        <w:rPr>
          <w:noProof/>
          <w:sz w:val="20"/>
          <w:lang w:val="en-US" w:eastAsia="zh-CN"/>
        </w:rPr>
        <w:drawing>
          <wp:inline distT="0" distB="0" distL="0" distR="0">
            <wp:extent cx="2684393" cy="2711395"/>
            <wp:effectExtent l="19050" t="0" r="1657" b="0"/>
            <wp:docPr id="3" name="Рисунок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5"/>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87218" cy="2714248"/>
                    </a:xfrm>
                    <a:prstGeom prst="rect">
                      <a:avLst/>
                    </a:prstGeom>
                    <a:noFill/>
                    <a:ln>
                      <a:noFill/>
                    </a:ln>
                  </pic:spPr>
                </pic:pic>
              </a:graphicData>
            </a:graphic>
          </wp:inline>
        </w:drawing>
      </w:r>
    </w:p>
    <w:p w:rsidR="00736833" w:rsidRPr="00736833" w:rsidRDefault="00736833" w:rsidP="00736833">
      <w:pPr>
        <w:pStyle w:val="NormalWeb"/>
        <w:snapToGrid w:val="0"/>
        <w:spacing w:before="0" w:beforeAutospacing="0" w:after="0" w:afterAutospacing="0"/>
        <w:jc w:val="both"/>
        <w:textAlignment w:val="baseline"/>
        <w:rPr>
          <w:sz w:val="20"/>
        </w:rPr>
      </w:pPr>
      <w:r w:rsidRPr="00736833">
        <w:rPr>
          <w:rFonts w:eastAsia="MS PGothic"/>
          <w:bCs/>
          <w:sz w:val="20"/>
        </w:rPr>
        <w:t>1 bottle of compressed or liquefied carbon dioxide; 2, the gas meter; 3 Camera hydrate; 4-slurry tank; 5,11-gas pipelines; 6,7,18-cutting ditches; 8 termostatirumaya freezer;9.23-water supply; 10,15,16,17,19,22-valve chamber; 12-gauge; 13.14 thermometers; 20-freezer; 21 gear; 24 salimeter.</w:t>
      </w:r>
    </w:p>
    <w:p w:rsidR="00D611D4" w:rsidRPr="00736833" w:rsidRDefault="00D611D4" w:rsidP="00736833">
      <w:pPr>
        <w:snapToGrid w:val="0"/>
        <w:jc w:val="both"/>
        <w:rPr>
          <w:rFonts w:ascii="Times New Roman" w:hAnsi="Times New Roman" w:cs="Times New Roman"/>
          <w:b/>
          <w:sz w:val="20"/>
          <w:szCs w:val="20"/>
        </w:rPr>
      </w:pPr>
      <w:r w:rsidRPr="00736833">
        <w:rPr>
          <w:rFonts w:ascii="Times New Roman" w:hAnsi="Times New Roman" w:cs="Times New Roman"/>
          <w:b/>
          <w:sz w:val="20"/>
          <w:szCs w:val="20"/>
        </w:rPr>
        <w:t>Fig. 2. Technological scheme of installation of water demineralization</w:t>
      </w:r>
    </w:p>
    <w:p w:rsidR="00BA51F0" w:rsidRPr="00736833" w:rsidRDefault="00BA51F0" w:rsidP="00736833">
      <w:pPr>
        <w:snapToGrid w:val="0"/>
        <w:ind w:firstLine="425"/>
        <w:jc w:val="both"/>
        <w:rPr>
          <w:rFonts w:ascii="Times New Roman" w:hAnsi="Times New Roman" w:cs="Times New Roman"/>
          <w:sz w:val="20"/>
          <w:szCs w:val="20"/>
        </w:rPr>
      </w:pPr>
    </w:p>
    <w:p w:rsidR="00D611D4" w:rsidRPr="00736833" w:rsidRDefault="00D611D4"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t>Based on experimental data, as an optimum temperature range adopted interval from 275 to 279</w:t>
      </w:r>
      <w:r w:rsidRPr="00736833">
        <w:rPr>
          <w:rFonts w:ascii="Times New Roman" w:hAnsi="Times New Roman" w:cs="Times New Roman"/>
          <w:sz w:val="20"/>
          <w:szCs w:val="20"/>
          <w:vertAlign w:val="superscript"/>
        </w:rPr>
        <w:t>0</w:t>
      </w:r>
      <w:r w:rsidRPr="00736833">
        <w:rPr>
          <w:rFonts w:ascii="Times New Roman" w:hAnsi="Times New Roman" w:cs="Times New Roman"/>
          <w:sz w:val="20"/>
          <w:szCs w:val="20"/>
        </w:rPr>
        <w:t xml:space="preserve"> K, which is from 1400 to 2500 </w:t>
      </w:r>
      <w:proofErr w:type="spellStart"/>
      <w:r w:rsidRPr="00736833">
        <w:rPr>
          <w:rFonts w:ascii="Times New Roman" w:hAnsi="Times New Roman" w:cs="Times New Roman"/>
          <w:sz w:val="20"/>
          <w:szCs w:val="20"/>
        </w:rPr>
        <w:t>kPa</w:t>
      </w:r>
      <w:proofErr w:type="spellEnd"/>
      <w:r w:rsidRPr="00736833">
        <w:rPr>
          <w:rFonts w:ascii="Times New Roman" w:hAnsi="Times New Roman" w:cs="Times New Roman"/>
          <w:sz w:val="20"/>
          <w:szCs w:val="20"/>
        </w:rPr>
        <w:t>-RHR hydrate equilibrium pressure. Temperature ranges 273,1-274,9</w:t>
      </w:r>
      <w:r w:rsidRPr="00736833">
        <w:rPr>
          <w:rFonts w:ascii="Times New Roman" w:hAnsi="Times New Roman" w:cs="Times New Roman"/>
          <w:sz w:val="20"/>
          <w:szCs w:val="20"/>
          <w:vertAlign w:val="superscript"/>
        </w:rPr>
        <w:t>0</w:t>
      </w:r>
      <w:r w:rsidRPr="00736833">
        <w:rPr>
          <w:rFonts w:ascii="Times New Roman" w:hAnsi="Times New Roman" w:cs="Times New Roman"/>
          <w:sz w:val="20"/>
          <w:szCs w:val="20"/>
        </w:rPr>
        <w:t xml:space="preserve"> K and 279.1 -283.1</w:t>
      </w:r>
      <w:r w:rsidRPr="00736833">
        <w:rPr>
          <w:rFonts w:ascii="Times New Roman" w:hAnsi="Times New Roman" w:cs="Times New Roman"/>
          <w:sz w:val="20"/>
          <w:szCs w:val="20"/>
          <w:vertAlign w:val="superscript"/>
        </w:rPr>
        <w:t>0</w:t>
      </w:r>
      <w:r w:rsidRPr="00736833">
        <w:rPr>
          <w:rFonts w:ascii="Times New Roman" w:hAnsi="Times New Roman" w:cs="Times New Roman"/>
          <w:sz w:val="20"/>
          <w:szCs w:val="20"/>
        </w:rPr>
        <w:t xml:space="preserve"> To make a modal "margin of safety".</w:t>
      </w:r>
    </w:p>
    <w:p w:rsidR="00D611D4" w:rsidRPr="00736833" w:rsidRDefault="00D611D4"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t>The inventive method comprises prep</w:t>
      </w:r>
      <w:r w:rsidR="007E1E77" w:rsidRPr="00736833">
        <w:rPr>
          <w:rFonts w:ascii="Times New Roman" w:hAnsi="Times New Roman" w:cs="Times New Roman"/>
          <w:sz w:val="20"/>
          <w:szCs w:val="20"/>
        </w:rPr>
        <w:t xml:space="preserve">aring </w:t>
      </w:r>
      <w:proofErr w:type="spellStart"/>
      <w:r w:rsidR="007E1E77" w:rsidRPr="00736833">
        <w:rPr>
          <w:rFonts w:ascii="Times New Roman" w:hAnsi="Times New Roman" w:cs="Times New Roman"/>
          <w:sz w:val="20"/>
          <w:szCs w:val="20"/>
        </w:rPr>
        <w:t>demineralizing</w:t>
      </w:r>
      <w:proofErr w:type="spellEnd"/>
      <w:r w:rsidR="007E1E77" w:rsidRPr="00736833">
        <w:rPr>
          <w:rFonts w:ascii="Times New Roman" w:hAnsi="Times New Roman" w:cs="Times New Roman"/>
          <w:sz w:val="20"/>
          <w:szCs w:val="20"/>
        </w:rPr>
        <w:t xml:space="preserve"> water </w:t>
      </w:r>
      <w:r w:rsidRPr="00736833">
        <w:rPr>
          <w:rFonts w:ascii="Times New Roman" w:hAnsi="Times New Roman" w:cs="Times New Roman"/>
          <w:sz w:val="20"/>
          <w:szCs w:val="20"/>
        </w:rPr>
        <w:t>gas hydrate by contacting the hydrate-f</w:t>
      </w:r>
      <w:r w:rsidR="007E1E77" w:rsidRPr="00736833">
        <w:rPr>
          <w:rFonts w:ascii="Times New Roman" w:hAnsi="Times New Roman" w:cs="Times New Roman"/>
          <w:sz w:val="20"/>
          <w:szCs w:val="20"/>
        </w:rPr>
        <w:t>orming gas with a mineral</w:t>
      </w:r>
      <w:r w:rsidRPr="00736833">
        <w:rPr>
          <w:rFonts w:ascii="Times New Roman" w:hAnsi="Times New Roman" w:cs="Times New Roman"/>
          <w:sz w:val="20"/>
          <w:szCs w:val="20"/>
        </w:rPr>
        <w:t>ized water, separation of hydrate crystals, their washing and decomposition to form fresh water and</w:t>
      </w:r>
      <w:r w:rsidR="007E1E77" w:rsidRPr="00736833">
        <w:rPr>
          <w:rFonts w:ascii="Times New Roman" w:hAnsi="Times New Roman" w:cs="Times New Roman"/>
          <w:sz w:val="20"/>
          <w:szCs w:val="20"/>
        </w:rPr>
        <w:t xml:space="preserve"> gas, and in a gas-hydration </w:t>
      </w:r>
      <w:r w:rsidRPr="00736833">
        <w:rPr>
          <w:rFonts w:ascii="Times New Roman" w:hAnsi="Times New Roman" w:cs="Times New Roman"/>
          <w:sz w:val="20"/>
          <w:szCs w:val="20"/>
        </w:rPr>
        <w:t>use a water-soluble gas, carbon dioxide.</w:t>
      </w:r>
    </w:p>
    <w:p w:rsidR="00D611D4" w:rsidRPr="00736833" w:rsidRDefault="00D611D4"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t>The final product is fresh wate</w:t>
      </w:r>
      <w:r w:rsidR="007E1E77" w:rsidRPr="00736833">
        <w:rPr>
          <w:rFonts w:ascii="Times New Roman" w:hAnsi="Times New Roman" w:cs="Times New Roman"/>
          <w:sz w:val="20"/>
          <w:szCs w:val="20"/>
        </w:rPr>
        <w:t>r demineralization. Hydration</w:t>
      </w:r>
      <w:r w:rsidRPr="00736833">
        <w:rPr>
          <w:rFonts w:ascii="Times New Roman" w:hAnsi="Times New Roman" w:cs="Times New Roman"/>
          <w:sz w:val="20"/>
          <w:szCs w:val="20"/>
        </w:rPr>
        <w:t xml:space="preserve"> technology provides for the following requirements to it: a pH of 6.8 + 7.5; dry residue - not higher than 1.0-1.5 g / l; in chemical, bacterial SOS </w:t>
      </w:r>
      <w:r w:rsidR="007E1E77" w:rsidRPr="00736833">
        <w:rPr>
          <w:rFonts w:ascii="Times New Roman" w:hAnsi="Times New Roman" w:cs="Times New Roman"/>
          <w:sz w:val="20"/>
          <w:szCs w:val="20"/>
        </w:rPr>
        <w:t>content</w:t>
      </w:r>
      <w:r w:rsidRPr="00736833">
        <w:rPr>
          <w:rFonts w:ascii="Times New Roman" w:hAnsi="Times New Roman" w:cs="Times New Roman"/>
          <w:sz w:val="20"/>
          <w:szCs w:val="20"/>
        </w:rPr>
        <w:t>, the content of suspended matter and the physical properties of water meets current standards and can be used in various industries (Figure 3). As is known, water salinity from 0.7 to 2.0 g / l are considered good quality for irrigation.</w:t>
      </w:r>
    </w:p>
    <w:p w:rsidR="00D611D4" w:rsidRPr="00736833" w:rsidRDefault="00D611D4" w:rsidP="00736833">
      <w:pPr>
        <w:snapToGrid w:val="0"/>
        <w:ind w:firstLine="425"/>
        <w:jc w:val="both"/>
        <w:rPr>
          <w:rFonts w:ascii="Times New Roman" w:hAnsi="Times New Roman" w:cs="Times New Roman"/>
          <w:sz w:val="20"/>
          <w:szCs w:val="20"/>
        </w:rPr>
      </w:pPr>
    </w:p>
    <w:p w:rsidR="00D611D4" w:rsidRPr="00736833" w:rsidRDefault="00D611D4" w:rsidP="00736833">
      <w:pPr>
        <w:snapToGrid w:val="0"/>
        <w:jc w:val="center"/>
        <w:rPr>
          <w:rFonts w:ascii="Times New Roman" w:hAnsi="Times New Roman" w:cs="Times New Roman"/>
          <w:sz w:val="20"/>
          <w:szCs w:val="20"/>
        </w:rPr>
      </w:pPr>
      <w:r w:rsidRPr="00736833">
        <w:rPr>
          <w:rFonts w:ascii="Times New Roman" w:hAnsi="Times New Roman" w:cs="Times New Roman"/>
          <w:noProof/>
          <w:sz w:val="20"/>
          <w:szCs w:val="20"/>
          <w:lang w:eastAsia="zh-CN"/>
        </w:rPr>
        <w:drawing>
          <wp:inline distT="0" distB="0" distL="0" distR="0">
            <wp:extent cx="2857917" cy="235633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857917" cy="2356338"/>
                    </a:xfrm>
                    <a:prstGeom prst="rect">
                      <a:avLst/>
                    </a:prstGeom>
                    <a:noFill/>
                    <a:ln>
                      <a:noFill/>
                    </a:ln>
                  </pic:spPr>
                </pic:pic>
              </a:graphicData>
            </a:graphic>
          </wp:inline>
        </w:drawing>
      </w:r>
    </w:p>
    <w:p w:rsidR="00D611D4" w:rsidRPr="00736833" w:rsidRDefault="00D611D4" w:rsidP="00736833">
      <w:pPr>
        <w:snapToGrid w:val="0"/>
        <w:jc w:val="both"/>
        <w:rPr>
          <w:rFonts w:ascii="Times New Roman" w:hAnsi="Times New Roman" w:cs="Times New Roman"/>
          <w:b/>
          <w:sz w:val="20"/>
          <w:szCs w:val="20"/>
        </w:rPr>
      </w:pPr>
      <w:r w:rsidRPr="00736833">
        <w:rPr>
          <w:rFonts w:ascii="Times New Roman" w:hAnsi="Times New Roman" w:cs="Times New Roman"/>
          <w:b/>
          <w:sz w:val="20"/>
          <w:szCs w:val="20"/>
        </w:rPr>
        <w:t xml:space="preserve">Figure 3. Driving use of </w:t>
      </w:r>
      <w:proofErr w:type="spellStart"/>
      <w:r w:rsidRPr="00736833">
        <w:rPr>
          <w:rFonts w:ascii="Times New Roman" w:hAnsi="Times New Roman" w:cs="Times New Roman"/>
          <w:b/>
          <w:sz w:val="20"/>
          <w:szCs w:val="20"/>
        </w:rPr>
        <w:t>demineralized</w:t>
      </w:r>
      <w:proofErr w:type="spellEnd"/>
      <w:r w:rsidRPr="00736833">
        <w:rPr>
          <w:rFonts w:ascii="Times New Roman" w:hAnsi="Times New Roman" w:cs="Times New Roman"/>
          <w:b/>
          <w:sz w:val="20"/>
          <w:szCs w:val="20"/>
        </w:rPr>
        <w:t xml:space="preserve"> water</w:t>
      </w:r>
    </w:p>
    <w:p w:rsidR="00D611D4" w:rsidRPr="00736833" w:rsidRDefault="00D611D4" w:rsidP="00736833">
      <w:pPr>
        <w:snapToGrid w:val="0"/>
        <w:jc w:val="both"/>
        <w:rPr>
          <w:rFonts w:ascii="Times New Roman" w:hAnsi="Times New Roman" w:cs="Times New Roman"/>
          <w:b/>
          <w:sz w:val="20"/>
          <w:szCs w:val="20"/>
        </w:rPr>
      </w:pPr>
      <w:r w:rsidRPr="00736833">
        <w:rPr>
          <w:rFonts w:ascii="Times New Roman" w:hAnsi="Times New Roman" w:cs="Times New Roman"/>
          <w:b/>
          <w:sz w:val="20"/>
          <w:szCs w:val="20"/>
        </w:rPr>
        <w:t>The design capacity of the industrial units of demineralization of water - from 50 to 500 m</w:t>
      </w:r>
      <w:r w:rsidRPr="00736833">
        <w:rPr>
          <w:rFonts w:ascii="Times New Roman" w:hAnsi="Times New Roman" w:cs="Times New Roman"/>
          <w:b/>
          <w:sz w:val="20"/>
          <w:szCs w:val="20"/>
          <w:vertAlign w:val="superscript"/>
        </w:rPr>
        <w:t>3</w:t>
      </w:r>
      <w:r w:rsidRPr="00736833">
        <w:rPr>
          <w:rFonts w:ascii="Times New Roman" w:hAnsi="Times New Roman" w:cs="Times New Roman"/>
          <w:b/>
          <w:sz w:val="20"/>
          <w:szCs w:val="20"/>
        </w:rPr>
        <w:t>/ h.</w:t>
      </w:r>
    </w:p>
    <w:p w:rsidR="00BA51F0" w:rsidRPr="00736833" w:rsidRDefault="00BA51F0" w:rsidP="00736833">
      <w:pPr>
        <w:snapToGrid w:val="0"/>
        <w:jc w:val="both"/>
        <w:rPr>
          <w:rFonts w:ascii="Times New Roman" w:hAnsi="Times New Roman" w:cs="Times New Roman"/>
          <w:sz w:val="20"/>
          <w:szCs w:val="20"/>
        </w:rPr>
      </w:pPr>
    </w:p>
    <w:p w:rsidR="00C85EB9" w:rsidRPr="00736833" w:rsidRDefault="00C85EB9" w:rsidP="00736833">
      <w:pPr>
        <w:snapToGrid w:val="0"/>
        <w:jc w:val="both"/>
        <w:rPr>
          <w:rFonts w:ascii="Times New Roman" w:hAnsi="Times New Roman" w:cs="Times New Roman"/>
          <w:b/>
          <w:sz w:val="20"/>
          <w:szCs w:val="20"/>
        </w:rPr>
      </w:pPr>
      <w:r w:rsidRPr="00736833">
        <w:rPr>
          <w:rFonts w:ascii="Times New Roman" w:hAnsi="Times New Roman" w:cs="Times New Roman"/>
          <w:b/>
          <w:sz w:val="20"/>
          <w:szCs w:val="20"/>
        </w:rPr>
        <w:t>Acknowledgements:</w:t>
      </w:r>
    </w:p>
    <w:p w:rsidR="00C85EB9" w:rsidRPr="00736833" w:rsidRDefault="00BA51F0" w:rsidP="00736833">
      <w:pPr>
        <w:snapToGrid w:val="0"/>
        <w:ind w:firstLine="425"/>
        <w:jc w:val="both"/>
        <w:rPr>
          <w:rFonts w:ascii="Times New Roman" w:hAnsi="Times New Roman" w:cs="Times New Roman"/>
          <w:sz w:val="20"/>
          <w:szCs w:val="20"/>
        </w:rPr>
      </w:pPr>
      <w:r w:rsidRPr="00736833">
        <w:rPr>
          <w:rFonts w:ascii="Times New Roman" w:hAnsi="Times New Roman" w:cs="Times New Roman"/>
          <w:sz w:val="20"/>
          <w:szCs w:val="20"/>
        </w:rPr>
        <w:t xml:space="preserve">Author is grateful to Dr. </w:t>
      </w:r>
      <w:proofErr w:type="spellStart"/>
      <w:r w:rsidRPr="00736833">
        <w:rPr>
          <w:rFonts w:ascii="Times New Roman" w:hAnsi="Times New Roman" w:cs="Times New Roman"/>
          <w:sz w:val="20"/>
          <w:szCs w:val="20"/>
        </w:rPr>
        <w:t>Shukhrat</w:t>
      </w:r>
      <w:proofErr w:type="spellEnd"/>
      <w:r w:rsidRPr="00736833">
        <w:rPr>
          <w:rFonts w:ascii="Times New Roman" w:hAnsi="Times New Roman" w:cs="Times New Roman"/>
          <w:sz w:val="20"/>
          <w:szCs w:val="20"/>
        </w:rPr>
        <w:t xml:space="preserve"> </w:t>
      </w:r>
      <w:proofErr w:type="spellStart"/>
      <w:r w:rsidRPr="00736833">
        <w:rPr>
          <w:rFonts w:ascii="Times New Roman" w:hAnsi="Times New Roman" w:cs="Times New Roman"/>
          <w:sz w:val="20"/>
          <w:szCs w:val="20"/>
        </w:rPr>
        <w:t>Muradov</w:t>
      </w:r>
      <w:proofErr w:type="spellEnd"/>
      <w:r w:rsidRPr="00736833">
        <w:rPr>
          <w:rFonts w:ascii="Times New Roman" w:hAnsi="Times New Roman" w:cs="Times New Roman"/>
          <w:sz w:val="20"/>
          <w:szCs w:val="20"/>
        </w:rPr>
        <w:t xml:space="preserve"> </w:t>
      </w:r>
      <w:r w:rsidR="00C85EB9" w:rsidRPr="00736833">
        <w:rPr>
          <w:rFonts w:ascii="Times New Roman" w:hAnsi="Times New Roman" w:cs="Times New Roman"/>
          <w:sz w:val="20"/>
          <w:szCs w:val="20"/>
        </w:rPr>
        <w:t>for</w:t>
      </w:r>
      <w:r w:rsidRPr="00736833">
        <w:rPr>
          <w:rFonts w:ascii="Times New Roman" w:hAnsi="Times New Roman" w:cs="Times New Roman"/>
          <w:sz w:val="20"/>
          <w:szCs w:val="20"/>
        </w:rPr>
        <w:t xml:space="preserve"> research and academic</w:t>
      </w:r>
      <w:r w:rsidR="00C85EB9" w:rsidRPr="00736833">
        <w:rPr>
          <w:rFonts w:ascii="Times New Roman" w:hAnsi="Times New Roman" w:cs="Times New Roman"/>
          <w:sz w:val="20"/>
          <w:szCs w:val="20"/>
        </w:rPr>
        <w:t xml:space="preserve"> support to carry out this work.</w:t>
      </w:r>
    </w:p>
    <w:p w:rsidR="00BA51F0" w:rsidRPr="00736833" w:rsidRDefault="00BA51F0" w:rsidP="00736833">
      <w:pPr>
        <w:snapToGrid w:val="0"/>
        <w:jc w:val="both"/>
        <w:rPr>
          <w:rFonts w:ascii="Times New Roman" w:hAnsi="Times New Roman" w:cs="Times New Roman"/>
          <w:sz w:val="20"/>
          <w:szCs w:val="20"/>
        </w:rPr>
      </w:pPr>
      <w:bookmarkStart w:id="0" w:name="_GoBack"/>
      <w:bookmarkEnd w:id="0"/>
    </w:p>
    <w:p w:rsidR="00BA51F0" w:rsidRPr="00736833" w:rsidRDefault="00BA51F0" w:rsidP="00736833">
      <w:pPr>
        <w:snapToGrid w:val="0"/>
        <w:jc w:val="both"/>
        <w:rPr>
          <w:rFonts w:ascii="Times New Roman" w:hAnsi="Times New Roman" w:cs="Times New Roman"/>
          <w:b/>
          <w:sz w:val="20"/>
          <w:szCs w:val="20"/>
        </w:rPr>
      </w:pPr>
      <w:r w:rsidRPr="00736833">
        <w:rPr>
          <w:rFonts w:ascii="Times New Roman" w:hAnsi="Times New Roman" w:cs="Times New Roman"/>
          <w:b/>
          <w:sz w:val="20"/>
          <w:szCs w:val="20"/>
        </w:rPr>
        <w:t>Corresponding Author:</w:t>
      </w:r>
    </w:p>
    <w:p w:rsidR="00BA51F0" w:rsidRPr="00736833" w:rsidRDefault="00BA51F0" w:rsidP="00736833">
      <w:pPr>
        <w:snapToGrid w:val="0"/>
        <w:jc w:val="both"/>
        <w:rPr>
          <w:rFonts w:ascii="Times New Roman" w:hAnsi="Times New Roman" w:cs="Times New Roman"/>
          <w:sz w:val="20"/>
          <w:szCs w:val="20"/>
        </w:rPr>
      </w:pPr>
      <w:r w:rsidRPr="00736833">
        <w:rPr>
          <w:rFonts w:ascii="Times New Roman" w:hAnsi="Times New Roman" w:cs="Times New Roman"/>
          <w:sz w:val="20"/>
          <w:szCs w:val="20"/>
        </w:rPr>
        <w:t xml:space="preserve">Jun </w:t>
      </w:r>
      <w:r w:rsidR="004C7C03" w:rsidRPr="00736833">
        <w:rPr>
          <w:rFonts w:ascii="Times New Roman" w:hAnsi="Times New Roman" w:cs="Times New Roman"/>
          <w:sz w:val="20"/>
          <w:szCs w:val="20"/>
        </w:rPr>
        <w:t xml:space="preserve">Hwan </w:t>
      </w:r>
      <w:r w:rsidRPr="00736833">
        <w:rPr>
          <w:rFonts w:ascii="Times New Roman" w:hAnsi="Times New Roman" w:cs="Times New Roman"/>
          <w:sz w:val="20"/>
          <w:szCs w:val="20"/>
        </w:rPr>
        <w:t>Kim</w:t>
      </w:r>
    </w:p>
    <w:p w:rsidR="00BA51F0" w:rsidRPr="00736833" w:rsidRDefault="00BA51F0" w:rsidP="00736833">
      <w:pPr>
        <w:snapToGrid w:val="0"/>
        <w:jc w:val="both"/>
        <w:rPr>
          <w:rFonts w:ascii="Times New Roman" w:eastAsia="Times New Roman" w:hAnsi="Times New Roman" w:cs="Times New Roman"/>
          <w:bCs/>
          <w:color w:val="000000"/>
          <w:sz w:val="20"/>
          <w:szCs w:val="20"/>
        </w:rPr>
      </w:pPr>
      <w:r w:rsidRPr="00736833">
        <w:rPr>
          <w:rFonts w:ascii="Times New Roman" w:eastAsia="Times New Roman" w:hAnsi="Times New Roman" w:cs="Times New Roman"/>
          <w:bCs/>
          <w:color w:val="000000"/>
          <w:sz w:val="20"/>
          <w:szCs w:val="20"/>
        </w:rPr>
        <w:t>Sardis Secondary School,</w:t>
      </w:r>
    </w:p>
    <w:p w:rsidR="00BA51F0" w:rsidRPr="00736833" w:rsidRDefault="00BA51F0" w:rsidP="00736833">
      <w:pPr>
        <w:snapToGrid w:val="0"/>
        <w:jc w:val="both"/>
        <w:rPr>
          <w:rFonts w:ascii="Times New Roman" w:hAnsi="Times New Roman" w:cs="Times New Roman"/>
          <w:color w:val="1A1A1A"/>
          <w:sz w:val="20"/>
          <w:szCs w:val="20"/>
        </w:rPr>
      </w:pPr>
      <w:r w:rsidRPr="00736833">
        <w:rPr>
          <w:rFonts w:ascii="Times New Roman" w:hAnsi="Times New Roman" w:cs="Times New Roman"/>
          <w:color w:val="1A1A1A"/>
          <w:sz w:val="20"/>
          <w:szCs w:val="20"/>
        </w:rPr>
        <w:t>Chilliwack, BC V2R 2Z6, Canada</w:t>
      </w:r>
    </w:p>
    <w:p w:rsidR="004C7C03" w:rsidRPr="00736833" w:rsidRDefault="00BA51F0" w:rsidP="00736833">
      <w:pPr>
        <w:snapToGrid w:val="0"/>
        <w:jc w:val="both"/>
        <w:rPr>
          <w:rFonts w:ascii="Times New Roman" w:hAnsi="Times New Roman" w:cs="Times New Roman"/>
          <w:color w:val="1A1A1A"/>
          <w:sz w:val="20"/>
          <w:szCs w:val="20"/>
        </w:rPr>
      </w:pPr>
      <w:r w:rsidRPr="00736833">
        <w:rPr>
          <w:rFonts w:ascii="Times New Roman" w:hAnsi="Times New Roman" w:cs="Times New Roman"/>
          <w:sz w:val="20"/>
          <w:szCs w:val="20"/>
        </w:rPr>
        <w:t xml:space="preserve">E-mail: </w:t>
      </w:r>
      <w:hyperlink r:id="rId18" w:history="1">
        <w:r w:rsidR="004C7C03" w:rsidRPr="00736833">
          <w:rPr>
            <w:rStyle w:val="Hyperlink"/>
            <w:rFonts w:ascii="Times New Roman" w:hAnsi="Times New Roman" w:cs="Times New Roman"/>
            <w:sz w:val="20"/>
            <w:szCs w:val="20"/>
          </w:rPr>
          <w:t>junhwankim99@gmail.com</w:t>
        </w:r>
      </w:hyperlink>
    </w:p>
    <w:p w:rsidR="000571C2" w:rsidRDefault="000571C2" w:rsidP="00736833">
      <w:pPr>
        <w:snapToGrid w:val="0"/>
        <w:jc w:val="both"/>
        <w:rPr>
          <w:rFonts w:ascii="Times New Roman" w:hAnsi="Times New Roman" w:cs="Times New Roman"/>
          <w:b/>
          <w:sz w:val="20"/>
          <w:szCs w:val="20"/>
        </w:rPr>
      </w:pPr>
    </w:p>
    <w:p w:rsidR="00D611D4" w:rsidRPr="00736833" w:rsidRDefault="00C85EB9" w:rsidP="00736833">
      <w:pPr>
        <w:snapToGrid w:val="0"/>
        <w:jc w:val="both"/>
        <w:rPr>
          <w:rFonts w:ascii="Times New Roman" w:hAnsi="Times New Roman" w:cs="Times New Roman"/>
          <w:b/>
          <w:sz w:val="20"/>
          <w:szCs w:val="20"/>
        </w:rPr>
      </w:pPr>
      <w:r w:rsidRPr="00736833">
        <w:rPr>
          <w:rFonts w:ascii="Times New Roman" w:hAnsi="Times New Roman" w:cs="Times New Roman"/>
          <w:b/>
          <w:sz w:val="20"/>
          <w:szCs w:val="20"/>
        </w:rPr>
        <w:t>R</w:t>
      </w:r>
      <w:r w:rsidR="009F0896" w:rsidRPr="00736833">
        <w:rPr>
          <w:rFonts w:ascii="Times New Roman" w:hAnsi="Times New Roman" w:cs="Times New Roman"/>
          <w:b/>
          <w:sz w:val="20"/>
          <w:szCs w:val="20"/>
        </w:rPr>
        <w:t>eference:</w:t>
      </w:r>
    </w:p>
    <w:p w:rsidR="009F0896" w:rsidRPr="00736833" w:rsidRDefault="00D611D4" w:rsidP="00736833">
      <w:pPr>
        <w:pStyle w:val="ListParagraph"/>
        <w:numPr>
          <w:ilvl w:val="0"/>
          <w:numId w:val="2"/>
        </w:numPr>
        <w:snapToGrid w:val="0"/>
        <w:ind w:left="425" w:hanging="425"/>
        <w:jc w:val="both"/>
        <w:rPr>
          <w:rFonts w:ascii="Times New Roman" w:hAnsi="Times New Roman" w:cs="Times New Roman"/>
          <w:sz w:val="20"/>
          <w:szCs w:val="20"/>
        </w:rPr>
      </w:pPr>
      <w:proofErr w:type="spellStart"/>
      <w:r w:rsidRPr="00736833">
        <w:rPr>
          <w:rFonts w:ascii="Times New Roman" w:hAnsi="Times New Roman" w:cs="Times New Roman"/>
          <w:sz w:val="20"/>
          <w:szCs w:val="20"/>
        </w:rPr>
        <w:t>Bezdnina</w:t>
      </w:r>
      <w:proofErr w:type="spellEnd"/>
      <w:r w:rsidRPr="00736833">
        <w:rPr>
          <w:rFonts w:ascii="Times New Roman" w:hAnsi="Times New Roman" w:cs="Times New Roman"/>
          <w:sz w:val="20"/>
          <w:szCs w:val="20"/>
        </w:rPr>
        <w:t xml:space="preserve"> SY The concept of environmentally sound operation of water systems in t</w:t>
      </w:r>
      <w:r w:rsidR="009F0896" w:rsidRPr="00736833">
        <w:rPr>
          <w:rFonts w:ascii="Times New Roman" w:hAnsi="Times New Roman" w:cs="Times New Roman"/>
          <w:sz w:val="20"/>
          <w:szCs w:val="20"/>
        </w:rPr>
        <w:t>he agro-</w:t>
      </w:r>
      <w:r w:rsidR="009F0896" w:rsidRPr="00736833">
        <w:rPr>
          <w:rFonts w:ascii="Times New Roman" w:hAnsi="Times New Roman" w:cs="Times New Roman"/>
          <w:sz w:val="20"/>
          <w:szCs w:val="20"/>
        </w:rPr>
        <w:lastRenderedPageBreak/>
        <w:t>industrial complex // In book</w:t>
      </w:r>
      <w:r w:rsidRPr="00736833">
        <w:rPr>
          <w:rFonts w:ascii="Times New Roman" w:hAnsi="Times New Roman" w:cs="Times New Roman"/>
          <w:sz w:val="20"/>
          <w:szCs w:val="20"/>
        </w:rPr>
        <w:t>: Methods and technology of complex land reclamation and water management of the ecosystem</w:t>
      </w:r>
      <w:r w:rsidR="009F0896" w:rsidRPr="00736833">
        <w:rPr>
          <w:rFonts w:ascii="Times New Roman" w:hAnsi="Times New Roman" w:cs="Times New Roman"/>
          <w:sz w:val="20"/>
          <w:szCs w:val="20"/>
        </w:rPr>
        <w:t>. - M</w:t>
      </w:r>
      <w:r w:rsidR="00736833" w:rsidRPr="00736833">
        <w:rPr>
          <w:rFonts w:ascii="Times New Roman" w:hAnsi="Times New Roman" w:cs="Times New Roman"/>
          <w:sz w:val="20"/>
          <w:szCs w:val="20"/>
        </w:rPr>
        <w:t>.</w:t>
      </w:r>
      <w:r w:rsidR="009F0896" w:rsidRPr="00736833">
        <w:rPr>
          <w:rFonts w:ascii="Times New Roman" w:hAnsi="Times New Roman" w:cs="Times New Roman"/>
          <w:sz w:val="20"/>
          <w:szCs w:val="20"/>
        </w:rPr>
        <w:t>: VNIIGIM RAAS, 2006. - pp</w:t>
      </w:r>
      <w:r w:rsidRPr="00736833">
        <w:rPr>
          <w:rFonts w:ascii="Times New Roman" w:hAnsi="Times New Roman" w:cs="Times New Roman"/>
          <w:sz w:val="20"/>
          <w:szCs w:val="20"/>
        </w:rPr>
        <w:t>. 132 - 280.</w:t>
      </w:r>
    </w:p>
    <w:p w:rsidR="009F0896" w:rsidRPr="00736833" w:rsidRDefault="00D611D4" w:rsidP="00736833">
      <w:pPr>
        <w:pStyle w:val="ListParagraph"/>
        <w:numPr>
          <w:ilvl w:val="0"/>
          <w:numId w:val="2"/>
        </w:numPr>
        <w:snapToGrid w:val="0"/>
        <w:ind w:left="425" w:hanging="425"/>
        <w:jc w:val="both"/>
        <w:rPr>
          <w:rFonts w:ascii="Times New Roman" w:hAnsi="Times New Roman" w:cs="Times New Roman"/>
          <w:sz w:val="20"/>
          <w:szCs w:val="20"/>
        </w:rPr>
      </w:pPr>
      <w:r w:rsidRPr="00736833">
        <w:rPr>
          <w:rFonts w:ascii="Times New Roman" w:hAnsi="Times New Roman" w:cs="Times New Roman"/>
          <w:sz w:val="20"/>
          <w:szCs w:val="20"/>
        </w:rPr>
        <w:t xml:space="preserve">FA </w:t>
      </w:r>
      <w:proofErr w:type="spellStart"/>
      <w:r w:rsidRPr="00736833">
        <w:rPr>
          <w:rFonts w:ascii="Times New Roman" w:hAnsi="Times New Roman" w:cs="Times New Roman"/>
          <w:sz w:val="20"/>
          <w:szCs w:val="20"/>
        </w:rPr>
        <w:t>Kuznetsov</w:t>
      </w:r>
      <w:proofErr w:type="spellEnd"/>
      <w:r w:rsidRPr="00736833">
        <w:rPr>
          <w:rFonts w:ascii="Times New Roman" w:hAnsi="Times New Roman" w:cs="Times New Roman"/>
          <w:sz w:val="20"/>
          <w:szCs w:val="20"/>
        </w:rPr>
        <w:t xml:space="preserve">, VA </w:t>
      </w:r>
      <w:proofErr w:type="spellStart"/>
      <w:r w:rsidRPr="00736833">
        <w:rPr>
          <w:rFonts w:ascii="Times New Roman" w:hAnsi="Times New Roman" w:cs="Times New Roman"/>
          <w:sz w:val="20"/>
          <w:szCs w:val="20"/>
        </w:rPr>
        <w:t>Istomin</w:t>
      </w:r>
      <w:proofErr w:type="spellEnd"/>
      <w:r w:rsidRPr="00736833">
        <w:rPr>
          <w:rFonts w:ascii="Times New Roman" w:hAnsi="Times New Roman" w:cs="Times New Roman"/>
          <w:sz w:val="20"/>
          <w:szCs w:val="20"/>
        </w:rPr>
        <w:t xml:space="preserve">, TV </w:t>
      </w:r>
      <w:proofErr w:type="spellStart"/>
      <w:r w:rsidRPr="00736833">
        <w:rPr>
          <w:rFonts w:ascii="Times New Roman" w:hAnsi="Times New Roman" w:cs="Times New Roman"/>
          <w:sz w:val="20"/>
          <w:szCs w:val="20"/>
        </w:rPr>
        <w:t>Rodionov</w:t>
      </w:r>
      <w:proofErr w:type="spellEnd"/>
      <w:r w:rsidRPr="00736833">
        <w:rPr>
          <w:rFonts w:ascii="Times New Roman" w:hAnsi="Times New Roman" w:cs="Times New Roman"/>
          <w:sz w:val="20"/>
          <w:szCs w:val="20"/>
        </w:rPr>
        <w:t xml:space="preserve"> Gas hydrates: historical review, current status and pr</w:t>
      </w:r>
      <w:r w:rsidR="009F0896" w:rsidRPr="00736833">
        <w:rPr>
          <w:rFonts w:ascii="Times New Roman" w:hAnsi="Times New Roman" w:cs="Times New Roman"/>
          <w:sz w:val="20"/>
          <w:szCs w:val="20"/>
        </w:rPr>
        <w:t xml:space="preserve">ospects of investigations // Russian </w:t>
      </w:r>
      <w:r w:rsidRPr="00736833">
        <w:rPr>
          <w:rFonts w:ascii="Times New Roman" w:hAnsi="Times New Roman" w:cs="Times New Roman"/>
          <w:sz w:val="20"/>
          <w:szCs w:val="20"/>
        </w:rPr>
        <w:t>C</w:t>
      </w:r>
      <w:r w:rsidR="009F0896" w:rsidRPr="00736833">
        <w:rPr>
          <w:rFonts w:ascii="Times New Roman" w:hAnsi="Times New Roman" w:cs="Times New Roman"/>
          <w:sz w:val="20"/>
          <w:szCs w:val="20"/>
        </w:rPr>
        <w:t>hemical Journal</w:t>
      </w:r>
      <w:r w:rsidRPr="00736833">
        <w:rPr>
          <w:rFonts w:ascii="Times New Roman" w:hAnsi="Times New Roman" w:cs="Times New Roman"/>
          <w:sz w:val="20"/>
          <w:szCs w:val="20"/>
        </w:rPr>
        <w:t xml:space="preserve"> - Moscow, 2</w:t>
      </w:r>
      <w:r w:rsidR="009F0896" w:rsidRPr="00736833">
        <w:rPr>
          <w:rFonts w:ascii="Times New Roman" w:hAnsi="Times New Roman" w:cs="Times New Roman"/>
          <w:sz w:val="20"/>
          <w:szCs w:val="20"/>
        </w:rPr>
        <w:t>003. - T XLVII.. - Number 3. - pp</w:t>
      </w:r>
      <w:r w:rsidRPr="00736833">
        <w:rPr>
          <w:rFonts w:ascii="Times New Roman" w:hAnsi="Times New Roman" w:cs="Times New Roman"/>
          <w:sz w:val="20"/>
          <w:szCs w:val="20"/>
        </w:rPr>
        <w:t>. 5 - 18.</w:t>
      </w:r>
    </w:p>
    <w:p w:rsidR="009F0896" w:rsidRPr="00736833" w:rsidRDefault="00D611D4" w:rsidP="00736833">
      <w:pPr>
        <w:pStyle w:val="ListParagraph"/>
        <w:numPr>
          <w:ilvl w:val="0"/>
          <w:numId w:val="2"/>
        </w:numPr>
        <w:snapToGrid w:val="0"/>
        <w:ind w:left="425" w:hanging="425"/>
        <w:jc w:val="both"/>
        <w:rPr>
          <w:rFonts w:ascii="Times New Roman" w:hAnsi="Times New Roman" w:cs="Times New Roman"/>
          <w:sz w:val="20"/>
          <w:szCs w:val="20"/>
        </w:rPr>
      </w:pPr>
      <w:r w:rsidRPr="00736833">
        <w:rPr>
          <w:rFonts w:ascii="Times New Roman" w:hAnsi="Times New Roman" w:cs="Times New Roman"/>
          <w:sz w:val="20"/>
          <w:szCs w:val="20"/>
        </w:rPr>
        <w:t xml:space="preserve">LV </w:t>
      </w:r>
      <w:proofErr w:type="spellStart"/>
      <w:r w:rsidRPr="00736833">
        <w:rPr>
          <w:rFonts w:ascii="Times New Roman" w:hAnsi="Times New Roman" w:cs="Times New Roman"/>
          <w:sz w:val="20"/>
          <w:szCs w:val="20"/>
        </w:rPr>
        <w:t>Kireycheva</w:t>
      </w:r>
      <w:proofErr w:type="spellEnd"/>
      <w:r w:rsidRPr="00736833">
        <w:rPr>
          <w:rFonts w:ascii="Times New Roman" w:hAnsi="Times New Roman" w:cs="Times New Roman"/>
          <w:sz w:val="20"/>
          <w:szCs w:val="20"/>
        </w:rPr>
        <w:t xml:space="preserve"> Drainage on the irrigated lands: past, present and future. - M</w:t>
      </w:r>
      <w:r w:rsidR="00736833" w:rsidRPr="00736833">
        <w:rPr>
          <w:rFonts w:ascii="Times New Roman" w:hAnsi="Times New Roman" w:cs="Times New Roman"/>
          <w:sz w:val="20"/>
          <w:szCs w:val="20"/>
        </w:rPr>
        <w:t>.</w:t>
      </w:r>
      <w:r w:rsidRPr="00736833">
        <w:rPr>
          <w:rFonts w:ascii="Times New Roman" w:hAnsi="Times New Roman" w:cs="Times New Roman"/>
          <w:sz w:val="20"/>
          <w:szCs w:val="20"/>
        </w:rPr>
        <w:t>: VNIIGIM, 1999. - 184 p.</w:t>
      </w:r>
    </w:p>
    <w:p w:rsidR="009F0896" w:rsidRPr="00736833" w:rsidRDefault="00D611D4" w:rsidP="00736833">
      <w:pPr>
        <w:pStyle w:val="ListParagraph"/>
        <w:numPr>
          <w:ilvl w:val="0"/>
          <w:numId w:val="2"/>
        </w:numPr>
        <w:snapToGrid w:val="0"/>
        <w:ind w:left="425" w:hanging="425"/>
        <w:jc w:val="both"/>
        <w:rPr>
          <w:rFonts w:ascii="Times New Roman" w:hAnsi="Times New Roman" w:cs="Times New Roman"/>
          <w:sz w:val="20"/>
          <w:szCs w:val="20"/>
        </w:rPr>
      </w:pPr>
      <w:proofErr w:type="spellStart"/>
      <w:r w:rsidRPr="00736833">
        <w:rPr>
          <w:rFonts w:ascii="Times New Roman" w:hAnsi="Times New Roman" w:cs="Times New Roman"/>
          <w:sz w:val="20"/>
          <w:szCs w:val="20"/>
        </w:rPr>
        <w:t>Korenev</w:t>
      </w:r>
      <w:proofErr w:type="spellEnd"/>
      <w:r w:rsidRPr="00736833">
        <w:rPr>
          <w:rFonts w:ascii="Times New Roman" w:hAnsi="Times New Roman" w:cs="Times New Roman"/>
          <w:sz w:val="20"/>
          <w:szCs w:val="20"/>
        </w:rPr>
        <w:t xml:space="preserve"> LA </w:t>
      </w:r>
      <w:proofErr w:type="spellStart"/>
      <w:r w:rsidRPr="00736833">
        <w:rPr>
          <w:rFonts w:ascii="Times New Roman" w:hAnsi="Times New Roman" w:cs="Times New Roman"/>
          <w:sz w:val="20"/>
          <w:szCs w:val="20"/>
        </w:rPr>
        <w:t>Adilova</w:t>
      </w:r>
      <w:proofErr w:type="spellEnd"/>
      <w:r w:rsidR="009F0896" w:rsidRPr="00736833">
        <w:rPr>
          <w:rFonts w:ascii="Times New Roman" w:hAnsi="Times New Roman" w:cs="Times New Roman"/>
          <w:sz w:val="20"/>
          <w:szCs w:val="20"/>
        </w:rPr>
        <w:t xml:space="preserve"> MK Adsorption technology desalinization of</w:t>
      </w:r>
      <w:r w:rsidRPr="00736833">
        <w:rPr>
          <w:rFonts w:ascii="Times New Roman" w:hAnsi="Times New Roman" w:cs="Times New Roman"/>
          <w:sz w:val="20"/>
          <w:szCs w:val="20"/>
        </w:rPr>
        <w:t xml:space="preserve"> drainage water // Coll. scientific. wor</w:t>
      </w:r>
      <w:r w:rsidR="009F0896" w:rsidRPr="00736833">
        <w:rPr>
          <w:rFonts w:ascii="Times New Roman" w:hAnsi="Times New Roman" w:cs="Times New Roman"/>
          <w:sz w:val="20"/>
          <w:szCs w:val="20"/>
        </w:rPr>
        <w:t>ks SANIIRI.- Tashkent, 2003. - pp</w:t>
      </w:r>
      <w:r w:rsidRPr="00736833">
        <w:rPr>
          <w:rFonts w:ascii="Times New Roman" w:hAnsi="Times New Roman" w:cs="Times New Roman"/>
          <w:sz w:val="20"/>
          <w:szCs w:val="20"/>
        </w:rPr>
        <w:t>. 116 - 120.</w:t>
      </w:r>
    </w:p>
    <w:p w:rsidR="00D611D4" w:rsidRPr="00736833" w:rsidRDefault="009F0896" w:rsidP="00736833">
      <w:pPr>
        <w:pStyle w:val="ListParagraph"/>
        <w:numPr>
          <w:ilvl w:val="0"/>
          <w:numId w:val="2"/>
        </w:numPr>
        <w:snapToGrid w:val="0"/>
        <w:ind w:left="425" w:hanging="425"/>
        <w:jc w:val="both"/>
        <w:rPr>
          <w:rFonts w:ascii="Times New Roman" w:hAnsi="Times New Roman" w:cs="Times New Roman"/>
          <w:sz w:val="20"/>
          <w:szCs w:val="20"/>
        </w:rPr>
      </w:pPr>
      <w:proofErr w:type="spellStart"/>
      <w:r w:rsidRPr="00736833">
        <w:rPr>
          <w:rFonts w:ascii="Times New Roman" w:hAnsi="Times New Roman" w:cs="Times New Roman"/>
          <w:sz w:val="20"/>
          <w:szCs w:val="20"/>
        </w:rPr>
        <w:t>Muradov</w:t>
      </w:r>
      <w:proofErr w:type="spellEnd"/>
      <w:r w:rsidRPr="00736833">
        <w:rPr>
          <w:rFonts w:ascii="Times New Roman" w:hAnsi="Times New Roman" w:cs="Times New Roman"/>
          <w:sz w:val="20"/>
          <w:szCs w:val="20"/>
        </w:rPr>
        <w:t xml:space="preserve"> S</w:t>
      </w:r>
      <w:r w:rsidR="00D611D4" w:rsidRPr="00736833">
        <w:rPr>
          <w:rFonts w:ascii="Times New Roman" w:hAnsi="Times New Roman" w:cs="Times New Roman"/>
          <w:sz w:val="20"/>
          <w:szCs w:val="20"/>
        </w:rPr>
        <w:t>.O. Scientific substantiation of water resistance of arid areas of the south of Uzbekistan. - Tashkent: Fan, 2012. - 376 p.</w:t>
      </w:r>
    </w:p>
    <w:p w:rsidR="00D611D4" w:rsidRPr="00736833" w:rsidRDefault="00D611D4" w:rsidP="00736833">
      <w:pPr>
        <w:pStyle w:val="ListParagraph"/>
        <w:numPr>
          <w:ilvl w:val="0"/>
          <w:numId w:val="2"/>
        </w:numPr>
        <w:snapToGrid w:val="0"/>
        <w:ind w:left="425" w:hanging="425"/>
        <w:jc w:val="both"/>
        <w:rPr>
          <w:rFonts w:ascii="Times New Roman" w:hAnsi="Times New Roman" w:cs="Times New Roman"/>
          <w:sz w:val="20"/>
          <w:szCs w:val="20"/>
        </w:rPr>
      </w:pPr>
      <w:r w:rsidRPr="00736833">
        <w:rPr>
          <w:rFonts w:ascii="Times New Roman" w:hAnsi="Times New Roman" w:cs="Times New Roman"/>
          <w:sz w:val="20"/>
          <w:szCs w:val="20"/>
        </w:rPr>
        <w:lastRenderedPageBreak/>
        <w:t>Environmental Perf</w:t>
      </w:r>
      <w:r w:rsidR="009F0896" w:rsidRPr="00736833">
        <w:rPr>
          <w:rFonts w:ascii="Times New Roman" w:hAnsi="Times New Roman" w:cs="Times New Roman"/>
          <w:sz w:val="20"/>
          <w:szCs w:val="20"/>
        </w:rPr>
        <w:t>ormance Reviews. Uzbekistan. S</w:t>
      </w:r>
      <w:r w:rsidRPr="00736833">
        <w:rPr>
          <w:rFonts w:ascii="Times New Roman" w:hAnsi="Times New Roman" w:cs="Times New Roman"/>
          <w:sz w:val="20"/>
          <w:szCs w:val="20"/>
        </w:rPr>
        <w:t>econd review. - New York and Geneva: United Nations, 2010. - 245 p</w:t>
      </w:r>
      <w:r w:rsidR="009F0896" w:rsidRPr="00736833">
        <w:rPr>
          <w:rFonts w:ascii="Times New Roman" w:hAnsi="Times New Roman" w:cs="Times New Roman"/>
          <w:sz w:val="20"/>
          <w:szCs w:val="20"/>
        </w:rPr>
        <w:t>p</w:t>
      </w:r>
      <w:r w:rsidRPr="00736833">
        <w:rPr>
          <w:rFonts w:ascii="Times New Roman" w:hAnsi="Times New Roman" w:cs="Times New Roman"/>
          <w:sz w:val="20"/>
          <w:szCs w:val="20"/>
        </w:rPr>
        <w:t>.</w:t>
      </w:r>
    </w:p>
    <w:p w:rsidR="00D611D4" w:rsidRPr="00736833" w:rsidRDefault="00D611D4" w:rsidP="00736833">
      <w:pPr>
        <w:pStyle w:val="ListParagraph"/>
        <w:numPr>
          <w:ilvl w:val="0"/>
          <w:numId w:val="2"/>
        </w:numPr>
        <w:snapToGrid w:val="0"/>
        <w:ind w:left="425" w:hanging="425"/>
        <w:jc w:val="both"/>
        <w:rPr>
          <w:rFonts w:ascii="Times New Roman" w:hAnsi="Times New Roman" w:cs="Times New Roman"/>
          <w:sz w:val="20"/>
          <w:szCs w:val="20"/>
        </w:rPr>
      </w:pPr>
      <w:r w:rsidRPr="00736833">
        <w:rPr>
          <w:rFonts w:ascii="Times New Roman" w:hAnsi="Times New Roman" w:cs="Times New Roman"/>
          <w:sz w:val="20"/>
          <w:szCs w:val="20"/>
        </w:rPr>
        <w:t xml:space="preserve">Patent RU № 04339 demineralization method of drainage water / SH.O. </w:t>
      </w:r>
      <w:proofErr w:type="spellStart"/>
      <w:r w:rsidRPr="00736833">
        <w:rPr>
          <w:rFonts w:ascii="Times New Roman" w:hAnsi="Times New Roman" w:cs="Times New Roman"/>
          <w:sz w:val="20"/>
          <w:szCs w:val="20"/>
        </w:rPr>
        <w:t>Muradov</w:t>
      </w:r>
      <w:proofErr w:type="spellEnd"/>
      <w:r w:rsidRPr="00736833">
        <w:rPr>
          <w:rFonts w:ascii="Times New Roman" w:hAnsi="Times New Roman" w:cs="Times New Roman"/>
          <w:sz w:val="20"/>
          <w:szCs w:val="20"/>
        </w:rPr>
        <w:t xml:space="preserve">, </w:t>
      </w:r>
      <w:proofErr w:type="spellStart"/>
      <w:r w:rsidRPr="00736833">
        <w:rPr>
          <w:rFonts w:ascii="Times New Roman" w:hAnsi="Times New Roman" w:cs="Times New Roman"/>
          <w:sz w:val="20"/>
          <w:szCs w:val="20"/>
        </w:rPr>
        <w:t>Valukonis</w:t>
      </w:r>
      <w:proofErr w:type="spellEnd"/>
      <w:r w:rsidRPr="00736833">
        <w:rPr>
          <w:rFonts w:ascii="Times New Roman" w:hAnsi="Times New Roman" w:cs="Times New Roman"/>
          <w:sz w:val="20"/>
          <w:szCs w:val="20"/>
        </w:rPr>
        <w:t xml:space="preserve"> G.YU</w:t>
      </w:r>
      <w:r w:rsidR="00736833" w:rsidRPr="00736833">
        <w:rPr>
          <w:rFonts w:ascii="Times New Roman" w:hAnsi="Times New Roman" w:cs="Times New Roman"/>
          <w:sz w:val="20"/>
          <w:szCs w:val="20"/>
        </w:rPr>
        <w:t>.</w:t>
      </w:r>
      <w:r w:rsidRPr="00736833">
        <w:rPr>
          <w:rFonts w:ascii="Times New Roman" w:hAnsi="Times New Roman" w:cs="Times New Roman"/>
          <w:sz w:val="20"/>
          <w:szCs w:val="20"/>
        </w:rPr>
        <w:t xml:space="preserve">// </w:t>
      </w:r>
      <w:proofErr w:type="spellStart"/>
      <w:r w:rsidRPr="00736833">
        <w:rPr>
          <w:rFonts w:ascii="Times New Roman" w:hAnsi="Times New Roman" w:cs="Times New Roman"/>
          <w:sz w:val="20"/>
          <w:szCs w:val="20"/>
        </w:rPr>
        <w:t>Rasmiy</w:t>
      </w:r>
      <w:proofErr w:type="spellEnd"/>
      <w:r w:rsidRPr="00736833">
        <w:rPr>
          <w:rFonts w:ascii="Times New Roman" w:hAnsi="Times New Roman" w:cs="Times New Roman"/>
          <w:sz w:val="20"/>
          <w:szCs w:val="20"/>
        </w:rPr>
        <w:t xml:space="preserve"> </w:t>
      </w:r>
      <w:proofErr w:type="spellStart"/>
      <w:r w:rsidRPr="00736833">
        <w:rPr>
          <w:rFonts w:ascii="Times New Roman" w:hAnsi="Times New Roman" w:cs="Times New Roman"/>
          <w:sz w:val="20"/>
          <w:szCs w:val="20"/>
        </w:rPr>
        <w:t>Ahborotnoma</w:t>
      </w:r>
      <w:proofErr w:type="spellEnd"/>
      <w:r w:rsidRPr="00736833">
        <w:rPr>
          <w:rFonts w:ascii="Times New Roman" w:hAnsi="Times New Roman" w:cs="Times New Roman"/>
          <w:sz w:val="20"/>
          <w:szCs w:val="20"/>
        </w:rPr>
        <w:t>. - 2000-№3.</w:t>
      </w:r>
    </w:p>
    <w:p w:rsidR="00D611D4" w:rsidRPr="00736833" w:rsidRDefault="00D611D4" w:rsidP="00736833">
      <w:pPr>
        <w:pStyle w:val="ListParagraph"/>
        <w:numPr>
          <w:ilvl w:val="0"/>
          <w:numId w:val="2"/>
        </w:numPr>
        <w:snapToGrid w:val="0"/>
        <w:ind w:left="425" w:hanging="425"/>
        <w:jc w:val="both"/>
        <w:rPr>
          <w:rFonts w:ascii="Times New Roman" w:hAnsi="Times New Roman" w:cs="Times New Roman"/>
          <w:sz w:val="20"/>
          <w:szCs w:val="20"/>
        </w:rPr>
      </w:pPr>
      <w:r w:rsidRPr="00736833">
        <w:rPr>
          <w:rFonts w:ascii="Times New Roman" w:hAnsi="Times New Roman" w:cs="Times New Roman"/>
          <w:sz w:val="20"/>
          <w:szCs w:val="20"/>
        </w:rPr>
        <w:t>U.S. Patent № 3.772.893, 1973.</w:t>
      </w:r>
    </w:p>
    <w:p w:rsidR="00C85EB9" w:rsidRPr="00736833" w:rsidRDefault="00D611D4" w:rsidP="00736833">
      <w:pPr>
        <w:pStyle w:val="ListParagraph"/>
        <w:numPr>
          <w:ilvl w:val="0"/>
          <w:numId w:val="2"/>
        </w:numPr>
        <w:snapToGrid w:val="0"/>
        <w:ind w:left="425" w:hanging="425"/>
        <w:jc w:val="both"/>
        <w:rPr>
          <w:rFonts w:ascii="Times New Roman" w:hAnsi="Times New Roman" w:cs="Times New Roman"/>
          <w:sz w:val="20"/>
          <w:szCs w:val="20"/>
        </w:rPr>
      </w:pPr>
      <w:proofErr w:type="spellStart"/>
      <w:r w:rsidRPr="00736833">
        <w:rPr>
          <w:rFonts w:ascii="Times New Roman" w:hAnsi="Times New Roman" w:cs="Times New Roman"/>
          <w:sz w:val="20"/>
          <w:szCs w:val="20"/>
        </w:rPr>
        <w:t>Khamraev</w:t>
      </w:r>
      <w:proofErr w:type="spellEnd"/>
      <w:r w:rsidRPr="00736833">
        <w:rPr>
          <w:rFonts w:ascii="Times New Roman" w:hAnsi="Times New Roman" w:cs="Times New Roman"/>
          <w:sz w:val="20"/>
          <w:szCs w:val="20"/>
        </w:rPr>
        <w:t xml:space="preserve"> NR, </w:t>
      </w:r>
      <w:proofErr w:type="spellStart"/>
      <w:r w:rsidRPr="00736833">
        <w:rPr>
          <w:rFonts w:ascii="Times New Roman" w:hAnsi="Times New Roman" w:cs="Times New Roman"/>
          <w:sz w:val="20"/>
          <w:szCs w:val="20"/>
        </w:rPr>
        <w:t>Akhundov</w:t>
      </w:r>
      <w:proofErr w:type="spellEnd"/>
      <w:r w:rsidRPr="00736833">
        <w:rPr>
          <w:rFonts w:ascii="Times New Roman" w:hAnsi="Times New Roman" w:cs="Times New Roman"/>
          <w:sz w:val="20"/>
          <w:szCs w:val="20"/>
        </w:rPr>
        <w:t xml:space="preserve"> MN, AK </w:t>
      </w:r>
      <w:proofErr w:type="spellStart"/>
      <w:r w:rsidRPr="00736833">
        <w:rPr>
          <w:rFonts w:ascii="Times New Roman" w:hAnsi="Times New Roman" w:cs="Times New Roman"/>
          <w:sz w:val="20"/>
          <w:szCs w:val="20"/>
        </w:rPr>
        <w:t>Ergashev</w:t>
      </w:r>
      <w:proofErr w:type="spellEnd"/>
      <w:r w:rsidRPr="00736833">
        <w:rPr>
          <w:rFonts w:ascii="Times New Roman" w:hAnsi="Times New Roman" w:cs="Times New Roman"/>
          <w:sz w:val="20"/>
          <w:szCs w:val="20"/>
        </w:rPr>
        <w:t xml:space="preserve"> Problems and prospects for sustainable development of the Aral Sea basin countries in the water sector / Pod Society. Ed. </w:t>
      </w:r>
      <w:proofErr w:type="spellStart"/>
      <w:r w:rsidRPr="00736833">
        <w:rPr>
          <w:rFonts w:ascii="Times New Roman" w:hAnsi="Times New Roman" w:cs="Times New Roman"/>
          <w:sz w:val="20"/>
          <w:szCs w:val="20"/>
        </w:rPr>
        <w:t>Khamraeva</w:t>
      </w:r>
      <w:proofErr w:type="spellEnd"/>
      <w:r w:rsidRPr="00736833">
        <w:rPr>
          <w:rFonts w:ascii="Times New Roman" w:hAnsi="Times New Roman" w:cs="Times New Roman"/>
          <w:sz w:val="20"/>
          <w:szCs w:val="20"/>
        </w:rPr>
        <w:t xml:space="preserve"> NR - Tashkent, 1998. - 88 p.</w:t>
      </w:r>
    </w:p>
    <w:p w:rsidR="00736833" w:rsidRPr="000571C2" w:rsidRDefault="00D611D4" w:rsidP="00736833">
      <w:pPr>
        <w:pStyle w:val="ListParagraph"/>
        <w:numPr>
          <w:ilvl w:val="0"/>
          <w:numId w:val="2"/>
        </w:numPr>
        <w:snapToGrid w:val="0"/>
        <w:ind w:left="425" w:hanging="425"/>
        <w:jc w:val="both"/>
        <w:rPr>
          <w:rFonts w:ascii="Times New Roman" w:eastAsia="宋体" w:hAnsi="Times New Roman" w:cs="Times New Roman"/>
          <w:sz w:val="20"/>
          <w:szCs w:val="20"/>
          <w:lang w:eastAsia="zh-CN"/>
        </w:rPr>
      </w:pPr>
      <w:proofErr w:type="spellStart"/>
      <w:r w:rsidRPr="000571C2">
        <w:rPr>
          <w:rFonts w:ascii="Times New Roman" w:hAnsi="Times New Roman" w:cs="Times New Roman"/>
          <w:sz w:val="20"/>
          <w:szCs w:val="20"/>
        </w:rPr>
        <w:t>Shiklomanov</w:t>
      </w:r>
      <w:proofErr w:type="spellEnd"/>
      <w:r w:rsidRPr="000571C2">
        <w:rPr>
          <w:rFonts w:ascii="Times New Roman" w:hAnsi="Times New Roman" w:cs="Times New Roman"/>
          <w:sz w:val="20"/>
          <w:szCs w:val="20"/>
        </w:rPr>
        <w:t xml:space="preserve"> IA, St George VY, </w:t>
      </w:r>
      <w:proofErr w:type="spellStart"/>
      <w:r w:rsidRPr="000571C2">
        <w:rPr>
          <w:rFonts w:ascii="Times New Roman" w:hAnsi="Times New Roman" w:cs="Times New Roman"/>
          <w:sz w:val="20"/>
          <w:szCs w:val="20"/>
        </w:rPr>
        <w:t>Babkin</w:t>
      </w:r>
      <w:proofErr w:type="spellEnd"/>
      <w:r w:rsidRPr="000571C2">
        <w:rPr>
          <w:rFonts w:ascii="Times New Roman" w:hAnsi="Times New Roman" w:cs="Times New Roman"/>
          <w:sz w:val="20"/>
          <w:szCs w:val="20"/>
        </w:rPr>
        <w:t xml:space="preserve"> VI, </w:t>
      </w:r>
      <w:proofErr w:type="spellStart"/>
      <w:r w:rsidRPr="000571C2">
        <w:rPr>
          <w:rFonts w:ascii="Times New Roman" w:hAnsi="Times New Roman" w:cs="Times New Roman"/>
          <w:sz w:val="20"/>
          <w:szCs w:val="20"/>
        </w:rPr>
        <w:t>Balonishnikova</w:t>
      </w:r>
      <w:proofErr w:type="spellEnd"/>
      <w:r w:rsidRPr="000571C2">
        <w:rPr>
          <w:rFonts w:ascii="Times New Roman" w:hAnsi="Times New Roman" w:cs="Times New Roman"/>
          <w:sz w:val="20"/>
          <w:szCs w:val="20"/>
        </w:rPr>
        <w:t xml:space="preserve"> JA Problems of studying the formation and evaluation of changes in water resources and water supply Russia // Meteorology and Hydrology. - Moscow, 2010. - № 1. - pp 23 - 32.</w:t>
      </w:r>
      <w:r w:rsidR="000571C2" w:rsidRPr="000571C2">
        <w:rPr>
          <w:rFonts w:ascii="Times New Roman" w:hAnsi="Times New Roman" w:cs="Times New Roman"/>
          <w:sz w:val="20"/>
          <w:szCs w:val="20"/>
        </w:rPr>
        <w:t xml:space="preserve"> </w:t>
      </w:r>
    </w:p>
    <w:p w:rsidR="00F96360" w:rsidRPr="00F96360" w:rsidRDefault="00F96360" w:rsidP="00736833">
      <w:pPr>
        <w:snapToGrid w:val="0"/>
        <w:ind w:left="425" w:hanging="425"/>
        <w:jc w:val="both"/>
        <w:rPr>
          <w:rFonts w:ascii="Times New Roman" w:eastAsia="宋体" w:hAnsi="Times New Roman" w:cs="Times New Roman"/>
          <w:sz w:val="20"/>
          <w:szCs w:val="20"/>
          <w:lang w:eastAsia="zh-CN"/>
        </w:rPr>
        <w:sectPr w:rsidR="00F96360" w:rsidRPr="00F96360" w:rsidSect="00736833">
          <w:headerReference w:type="default" r:id="rId19"/>
          <w:footerReference w:type="default" r:id="rId20"/>
          <w:type w:val="continuous"/>
          <w:pgSz w:w="12240" w:h="15840" w:code="1"/>
          <w:pgMar w:top="1440" w:right="1440" w:bottom="1440" w:left="1440" w:header="720" w:footer="720" w:gutter="0"/>
          <w:cols w:num="2" w:space="600"/>
          <w:docGrid w:linePitch="360"/>
        </w:sectPr>
      </w:pPr>
    </w:p>
    <w:p w:rsidR="00736833" w:rsidRDefault="00736833" w:rsidP="00736833">
      <w:pPr>
        <w:snapToGrid w:val="0"/>
        <w:ind w:left="425" w:hanging="425"/>
        <w:jc w:val="both"/>
        <w:rPr>
          <w:rFonts w:ascii="Times New Roman" w:eastAsia="宋体" w:hAnsi="Times New Roman" w:cs="Times New Roman"/>
          <w:sz w:val="20"/>
          <w:szCs w:val="20"/>
          <w:lang w:eastAsia="zh-CN"/>
        </w:rPr>
      </w:pPr>
    </w:p>
    <w:p w:rsidR="00736833" w:rsidRPr="00736833" w:rsidRDefault="00736833" w:rsidP="00736833">
      <w:pPr>
        <w:snapToGrid w:val="0"/>
        <w:ind w:left="425" w:hanging="425"/>
        <w:jc w:val="both"/>
        <w:rPr>
          <w:rFonts w:ascii="Times New Roman" w:eastAsia="宋体" w:hAnsi="Times New Roman" w:cs="Times New Roman"/>
          <w:sz w:val="20"/>
          <w:szCs w:val="20"/>
          <w:lang w:eastAsia="zh-CN"/>
        </w:rPr>
      </w:pPr>
    </w:p>
    <w:p w:rsidR="00736833" w:rsidRDefault="00736833" w:rsidP="00736833">
      <w:pPr>
        <w:snapToGrid w:val="0"/>
        <w:ind w:left="425" w:hanging="425"/>
        <w:jc w:val="both"/>
        <w:rPr>
          <w:rFonts w:ascii="Times New Roman" w:hAnsi="Times New Roman" w:cs="Times New Roman"/>
          <w:sz w:val="20"/>
          <w:szCs w:val="20"/>
        </w:rPr>
      </w:pPr>
    </w:p>
    <w:p w:rsidR="00D611D4" w:rsidRPr="00736833" w:rsidRDefault="00736833" w:rsidP="00736833">
      <w:pPr>
        <w:snapToGrid w:val="0"/>
        <w:ind w:left="425" w:hanging="425"/>
        <w:jc w:val="both"/>
        <w:rPr>
          <w:rFonts w:ascii="Times New Roman" w:hAnsi="Times New Roman" w:cs="Times New Roman"/>
          <w:sz w:val="20"/>
          <w:szCs w:val="20"/>
        </w:rPr>
      </w:pPr>
      <w:r>
        <w:rPr>
          <w:rFonts w:ascii="Times New Roman" w:hAnsi="Times New Roman" w:cs="Times New Roman"/>
          <w:sz w:val="20"/>
          <w:szCs w:val="20"/>
        </w:rPr>
        <w:t>10/6/2016</w:t>
      </w:r>
    </w:p>
    <w:sectPr w:rsidR="00D611D4" w:rsidRPr="00736833" w:rsidSect="002B1754">
      <w:headerReference w:type="default" r:id="rId21"/>
      <w:footerReference w:type="default" r:id="rId2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0AB" w:rsidRDefault="004E30AB" w:rsidP="009F0896">
      <w:r>
        <w:separator/>
      </w:r>
    </w:p>
  </w:endnote>
  <w:endnote w:type="continuationSeparator" w:id="0">
    <w:p w:rsidR="004E30AB" w:rsidRDefault="004E30AB" w:rsidP="009F0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Lucida Grande">
    <w:charset w:val="00"/>
    <w:family w:val="auto"/>
    <w:pitch w:val="variable"/>
    <w:sig w:usb0="E1000AEF"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833" w:rsidRPr="00736833" w:rsidRDefault="0008213F" w:rsidP="00736833">
    <w:pPr>
      <w:jc w:val="center"/>
      <w:rPr>
        <w:rFonts w:ascii="Times New Roman" w:hAnsi="Times New Roman" w:cs="Times New Roman"/>
        <w:sz w:val="20"/>
      </w:rPr>
    </w:pPr>
    <w:r w:rsidRPr="00736833">
      <w:rPr>
        <w:rFonts w:ascii="Times New Roman" w:hAnsi="Times New Roman" w:cs="Times New Roman"/>
        <w:sz w:val="20"/>
      </w:rPr>
      <w:fldChar w:fldCharType="begin"/>
    </w:r>
    <w:r w:rsidR="00736833" w:rsidRPr="00736833">
      <w:rPr>
        <w:rFonts w:ascii="Times New Roman" w:hAnsi="Times New Roman" w:cs="Times New Roman"/>
        <w:sz w:val="20"/>
      </w:rPr>
      <w:instrText xml:space="preserve"> page </w:instrText>
    </w:r>
    <w:r w:rsidRPr="00736833">
      <w:rPr>
        <w:rFonts w:ascii="Times New Roman" w:hAnsi="Times New Roman" w:cs="Times New Roman"/>
        <w:sz w:val="20"/>
      </w:rPr>
      <w:fldChar w:fldCharType="separate"/>
    </w:r>
    <w:r w:rsidR="000133F7">
      <w:rPr>
        <w:rFonts w:ascii="Times New Roman" w:hAnsi="Times New Roman" w:cs="Times New Roman"/>
        <w:noProof/>
        <w:sz w:val="20"/>
      </w:rPr>
      <w:t>30</w:t>
    </w:r>
    <w:r w:rsidRPr="0073683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833" w:rsidRPr="00736833" w:rsidRDefault="0008213F" w:rsidP="00736833">
    <w:pPr>
      <w:jc w:val="center"/>
      <w:rPr>
        <w:rFonts w:ascii="Times New Roman" w:hAnsi="Times New Roman" w:cs="Times New Roman"/>
        <w:sz w:val="20"/>
      </w:rPr>
    </w:pPr>
    <w:r w:rsidRPr="00736833">
      <w:rPr>
        <w:rFonts w:ascii="Times New Roman" w:hAnsi="Times New Roman" w:cs="Times New Roman"/>
        <w:sz w:val="20"/>
      </w:rPr>
      <w:fldChar w:fldCharType="begin"/>
    </w:r>
    <w:r w:rsidR="00736833" w:rsidRPr="00736833">
      <w:rPr>
        <w:rFonts w:ascii="Times New Roman" w:hAnsi="Times New Roman" w:cs="Times New Roman"/>
        <w:sz w:val="20"/>
      </w:rPr>
      <w:instrText xml:space="preserve"> page </w:instrText>
    </w:r>
    <w:r w:rsidRPr="00736833">
      <w:rPr>
        <w:rFonts w:ascii="Times New Roman" w:hAnsi="Times New Roman" w:cs="Times New Roman"/>
        <w:sz w:val="20"/>
      </w:rPr>
      <w:fldChar w:fldCharType="separate"/>
    </w:r>
    <w:r w:rsidR="000571C2">
      <w:rPr>
        <w:rFonts w:ascii="Times New Roman" w:hAnsi="Times New Roman" w:cs="Times New Roman"/>
        <w:noProof/>
        <w:sz w:val="20"/>
      </w:rPr>
      <w:t>31</w:t>
    </w:r>
    <w:r w:rsidRPr="0073683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AB" w:rsidRDefault="0008213F" w:rsidP="00C85EB9">
    <w:pPr>
      <w:jc w:val="center"/>
      <w:rPr>
        <w:lang w:eastAsia="zh-CN"/>
      </w:rPr>
    </w:pPr>
    <w:hyperlink r:id="rId1" w:history="1">
      <w:r w:rsidR="004E30AB">
        <w:rPr>
          <w:rStyle w:val="Hyperlink"/>
          <w:rFonts w:cs="Calibri"/>
          <w:sz w:val="20"/>
          <w:szCs w:val="20"/>
        </w:rPr>
        <w:t>http://www.sciencepub.net</w:t>
      </w:r>
      <w:r w:rsidR="004E30AB">
        <w:rPr>
          <w:rStyle w:val="Hyperlink"/>
          <w:sz w:val="20"/>
          <w:szCs w:val="20"/>
        </w:rPr>
        <w:t>/newyork</w:t>
      </w:r>
    </w:hyperlink>
    <w:r w:rsidR="004E30AB">
      <w:rPr>
        <w:bCs/>
        <w:sz w:val="20"/>
      </w:rPr>
      <w:t xml:space="preserve">                        </w:t>
    </w:r>
    <w:r w:rsidR="004E30AB">
      <w:rPr>
        <w:bCs/>
        <w:sz w:val="20"/>
      </w:rPr>
      <w:tab/>
    </w:r>
    <w:r w:rsidR="004E30AB">
      <w:rPr>
        <w:bCs/>
        <w:sz w:val="20"/>
      </w:rPr>
      <w:tab/>
    </w:r>
    <w:r w:rsidR="004E30AB">
      <w:rPr>
        <w:bCs/>
        <w:sz w:val="20"/>
      </w:rPr>
      <w:tab/>
      <w:t xml:space="preserve">                   </w:t>
    </w:r>
    <w:bookmarkStart w:id="14" w:name="OLE_LINK13"/>
    <w:bookmarkStart w:id="15" w:name="OLE_LINK12"/>
    <w:r>
      <w:rPr>
        <w:bCs/>
        <w:sz w:val="20"/>
      </w:rPr>
      <w:fldChar w:fldCharType="begin"/>
    </w:r>
    <w:r w:rsidR="004E30AB">
      <w:rPr>
        <w:bCs/>
        <w:sz w:val="20"/>
      </w:rPr>
      <w:instrText xml:space="preserve"> HYPERLINK "mailto:newyorksci@gmail.com" </w:instrText>
    </w:r>
    <w:r>
      <w:rPr>
        <w:bCs/>
        <w:sz w:val="20"/>
      </w:rPr>
      <w:fldChar w:fldCharType="separate"/>
    </w:r>
    <w:r w:rsidR="004E30AB">
      <w:rPr>
        <w:rStyle w:val="Hyperlink"/>
        <w:bCs/>
        <w:sz w:val="20"/>
      </w:rPr>
      <w:t>newyorksci@gmail.com</w:t>
    </w:r>
    <w:bookmarkEnd w:id="14"/>
    <w:bookmarkEnd w:id="15"/>
    <w:r>
      <w:rPr>
        <w:bCs/>
        <w:sz w:val="20"/>
      </w:rPr>
      <w:fldChar w:fldCharType="end"/>
    </w:r>
  </w:p>
  <w:p w:rsidR="004E30AB" w:rsidRDefault="004E30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0AB" w:rsidRDefault="004E30AB" w:rsidP="009F0896">
      <w:r>
        <w:separator/>
      </w:r>
    </w:p>
  </w:footnote>
  <w:footnote w:type="continuationSeparator" w:id="0">
    <w:p w:rsidR="004E30AB" w:rsidRDefault="004E30AB" w:rsidP="009F0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833" w:rsidRPr="00736833" w:rsidRDefault="00736833" w:rsidP="00736833">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736833">
      <w:rPr>
        <w:rFonts w:ascii="Times New Roman" w:hAnsi="Times New Roman" w:cs="Times New Roman" w:hint="eastAsia"/>
        <w:sz w:val="20"/>
        <w:szCs w:val="20"/>
      </w:rPr>
      <w:tab/>
    </w:r>
    <w:r w:rsidRPr="00736833">
      <w:rPr>
        <w:rFonts w:ascii="Times New Roman" w:hAnsi="Times New Roman" w:cs="Times New Roman"/>
        <w:sz w:val="20"/>
        <w:szCs w:val="20"/>
      </w:rPr>
      <w:t>New York Science Journal 201</w:t>
    </w:r>
    <w:r w:rsidRPr="00736833">
      <w:rPr>
        <w:rFonts w:ascii="Times New Roman" w:hAnsi="Times New Roman" w:cs="Times New Roman" w:hint="eastAsia"/>
        <w:sz w:val="20"/>
        <w:szCs w:val="20"/>
      </w:rPr>
      <w:t>6</w:t>
    </w:r>
    <w:r w:rsidRPr="00736833">
      <w:rPr>
        <w:rFonts w:ascii="Times New Roman" w:hAnsi="Times New Roman" w:cs="Times New Roman"/>
        <w:sz w:val="20"/>
        <w:szCs w:val="20"/>
      </w:rPr>
      <w:t>;</w:t>
    </w:r>
    <w:r w:rsidRPr="00736833">
      <w:rPr>
        <w:rFonts w:ascii="Times New Roman" w:hAnsi="Times New Roman" w:cs="Times New Roman" w:hint="eastAsia"/>
        <w:sz w:val="20"/>
        <w:szCs w:val="20"/>
      </w:rPr>
      <w:t>9</w:t>
    </w:r>
    <w:r w:rsidRPr="00736833">
      <w:rPr>
        <w:rFonts w:ascii="Times New Roman" w:hAnsi="Times New Roman" w:cs="Times New Roman"/>
        <w:sz w:val="20"/>
        <w:szCs w:val="20"/>
      </w:rPr>
      <w:t>(</w:t>
    </w:r>
    <w:r w:rsidRPr="00736833">
      <w:rPr>
        <w:rFonts w:ascii="Times New Roman" w:hAnsi="Times New Roman" w:cs="Times New Roman" w:hint="eastAsia"/>
        <w:sz w:val="20"/>
        <w:szCs w:val="20"/>
      </w:rPr>
      <w:t>10</w:t>
    </w:r>
    <w:r w:rsidRPr="00736833">
      <w:rPr>
        <w:rFonts w:ascii="Times New Roman" w:hAnsi="Times New Roman" w:cs="Times New Roman"/>
        <w:sz w:val="20"/>
        <w:szCs w:val="20"/>
      </w:rPr>
      <w:t>)</w:t>
    </w:r>
    <w:r w:rsidRPr="00736833">
      <w:rPr>
        <w:rFonts w:ascii="Times New Roman" w:hAnsi="Times New Roman" w:cs="Times New Roman"/>
        <w:iCs/>
        <w:sz w:val="20"/>
        <w:szCs w:val="20"/>
      </w:rPr>
      <w:t xml:space="preserve">     </w:t>
    </w:r>
    <w:r w:rsidRPr="00736833">
      <w:rPr>
        <w:rFonts w:ascii="Times New Roman" w:hAnsi="Times New Roman" w:cs="Times New Roman" w:hint="eastAsia"/>
        <w:iCs/>
        <w:sz w:val="20"/>
        <w:szCs w:val="20"/>
      </w:rPr>
      <w:tab/>
    </w:r>
    <w:r w:rsidRPr="00736833">
      <w:rPr>
        <w:rFonts w:ascii="Times New Roman" w:hAnsi="Times New Roman" w:cs="Times New Roman"/>
        <w:iCs/>
        <w:sz w:val="20"/>
        <w:szCs w:val="20"/>
      </w:rPr>
      <w:t xml:space="preserve"> </w:t>
    </w:r>
    <w:r w:rsidRPr="00736833">
      <w:rPr>
        <w:rFonts w:ascii="Times New Roman" w:hAnsi="Times New Roman" w:cs="Times New Roman" w:hint="eastAsia"/>
        <w:iCs/>
        <w:sz w:val="20"/>
        <w:szCs w:val="20"/>
      </w:rPr>
      <w:t xml:space="preserve"> </w:t>
    </w:r>
    <w:r w:rsidRPr="00736833">
      <w:rPr>
        <w:rFonts w:ascii="Times New Roman" w:hAnsi="Times New Roman" w:cs="Times New Roman"/>
        <w:iCs/>
        <w:sz w:val="20"/>
        <w:szCs w:val="20"/>
      </w:rPr>
      <w:t xml:space="preserve">   </w:t>
    </w:r>
    <w:hyperlink r:id="rId1" w:history="1">
      <w:r w:rsidRPr="00736833">
        <w:rPr>
          <w:rStyle w:val="Hyperlink"/>
          <w:rFonts w:ascii="Times New Roman" w:hAnsi="Times New Roman" w:cs="Times New Roman"/>
          <w:sz w:val="20"/>
          <w:szCs w:val="20"/>
        </w:rPr>
        <w:t>http://www.sciencepub.net/newyork</w:t>
      </w:r>
    </w:hyperlink>
  </w:p>
  <w:p w:rsidR="00736833" w:rsidRPr="00736833" w:rsidRDefault="00736833" w:rsidP="00736833">
    <w:pPr>
      <w:tabs>
        <w:tab w:val="left" w:pos="851"/>
        <w:tab w:val="left" w:pos="7200"/>
        <w:tab w:val="right" w:pos="8364"/>
      </w:tabs>
      <w:adjustRightInd w:val="0"/>
      <w:snapToGrid w:val="0"/>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833" w:rsidRPr="00736833" w:rsidRDefault="00736833" w:rsidP="00736833">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736833">
      <w:rPr>
        <w:rFonts w:ascii="Times New Roman" w:hAnsi="Times New Roman" w:cs="Times New Roman" w:hint="eastAsia"/>
        <w:sz w:val="20"/>
        <w:szCs w:val="20"/>
      </w:rPr>
      <w:tab/>
    </w:r>
    <w:r w:rsidRPr="00736833">
      <w:rPr>
        <w:rFonts w:ascii="Times New Roman" w:hAnsi="Times New Roman" w:cs="Times New Roman"/>
        <w:sz w:val="20"/>
        <w:szCs w:val="20"/>
      </w:rPr>
      <w:t>New York Science Journal 201</w:t>
    </w:r>
    <w:r w:rsidRPr="00736833">
      <w:rPr>
        <w:rFonts w:ascii="Times New Roman" w:hAnsi="Times New Roman" w:cs="Times New Roman" w:hint="eastAsia"/>
        <w:sz w:val="20"/>
        <w:szCs w:val="20"/>
      </w:rPr>
      <w:t>6</w:t>
    </w:r>
    <w:r w:rsidRPr="00736833">
      <w:rPr>
        <w:rFonts w:ascii="Times New Roman" w:hAnsi="Times New Roman" w:cs="Times New Roman"/>
        <w:sz w:val="20"/>
        <w:szCs w:val="20"/>
      </w:rPr>
      <w:t>;</w:t>
    </w:r>
    <w:r w:rsidRPr="00736833">
      <w:rPr>
        <w:rFonts w:ascii="Times New Roman" w:hAnsi="Times New Roman" w:cs="Times New Roman" w:hint="eastAsia"/>
        <w:sz w:val="20"/>
        <w:szCs w:val="20"/>
      </w:rPr>
      <w:t>9</w:t>
    </w:r>
    <w:r w:rsidRPr="00736833">
      <w:rPr>
        <w:rFonts w:ascii="Times New Roman" w:hAnsi="Times New Roman" w:cs="Times New Roman"/>
        <w:sz w:val="20"/>
        <w:szCs w:val="20"/>
      </w:rPr>
      <w:t>(</w:t>
    </w:r>
    <w:r w:rsidRPr="00736833">
      <w:rPr>
        <w:rFonts w:ascii="Times New Roman" w:hAnsi="Times New Roman" w:cs="Times New Roman" w:hint="eastAsia"/>
        <w:sz w:val="20"/>
        <w:szCs w:val="20"/>
      </w:rPr>
      <w:t>10</w:t>
    </w:r>
    <w:r w:rsidRPr="00736833">
      <w:rPr>
        <w:rFonts w:ascii="Times New Roman" w:hAnsi="Times New Roman" w:cs="Times New Roman"/>
        <w:sz w:val="20"/>
        <w:szCs w:val="20"/>
      </w:rPr>
      <w:t>)</w:t>
    </w:r>
    <w:r w:rsidRPr="00736833">
      <w:rPr>
        <w:rFonts w:ascii="Times New Roman" w:hAnsi="Times New Roman" w:cs="Times New Roman"/>
        <w:iCs/>
        <w:sz w:val="20"/>
        <w:szCs w:val="20"/>
      </w:rPr>
      <w:t xml:space="preserve">     </w:t>
    </w:r>
    <w:r w:rsidRPr="00736833">
      <w:rPr>
        <w:rFonts w:ascii="Times New Roman" w:hAnsi="Times New Roman" w:cs="Times New Roman" w:hint="eastAsia"/>
        <w:iCs/>
        <w:sz w:val="20"/>
        <w:szCs w:val="20"/>
      </w:rPr>
      <w:tab/>
    </w:r>
    <w:r w:rsidRPr="00736833">
      <w:rPr>
        <w:rFonts w:ascii="Times New Roman" w:hAnsi="Times New Roman" w:cs="Times New Roman"/>
        <w:iCs/>
        <w:sz w:val="20"/>
        <w:szCs w:val="20"/>
      </w:rPr>
      <w:t xml:space="preserve"> </w:t>
    </w:r>
    <w:r w:rsidRPr="00736833">
      <w:rPr>
        <w:rFonts w:ascii="Times New Roman" w:hAnsi="Times New Roman" w:cs="Times New Roman" w:hint="eastAsia"/>
        <w:iCs/>
        <w:sz w:val="20"/>
        <w:szCs w:val="20"/>
      </w:rPr>
      <w:t xml:space="preserve"> </w:t>
    </w:r>
    <w:r w:rsidRPr="00736833">
      <w:rPr>
        <w:rFonts w:ascii="Times New Roman" w:hAnsi="Times New Roman" w:cs="Times New Roman"/>
        <w:iCs/>
        <w:sz w:val="20"/>
        <w:szCs w:val="20"/>
      </w:rPr>
      <w:t xml:space="preserve">   </w:t>
    </w:r>
    <w:hyperlink r:id="rId1" w:history="1">
      <w:r w:rsidRPr="00736833">
        <w:rPr>
          <w:rStyle w:val="Hyperlink"/>
          <w:rFonts w:ascii="Times New Roman" w:hAnsi="Times New Roman" w:cs="Times New Roman"/>
          <w:sz w:val="20"/>
          <w:szCs w:val="20"/>
        </w:rPr>
        <w:t>http://www.sciencepub.net/newyork</w:t>
      </w:r>
    </w:hyperlink>
  </w:p>
  <w:p w:rsidR="00736833" w:rsidRPr="00736833" w:rsidRDefault="00736833" w:rsidP="00736833">
    <w:pPr>
      <w:tabs>
        <w:tab w:val="left" w:pos="851"/>
        <w:tab w:val="left" w:pos="7200"/>
        <w:tab w:val="right" w:pos="8364"/>
      </w:tabs>
      <w:adjustRightInd w:val="0"/>
      <w:snapToGrid w:val="0"/>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AB" w:rsidRPr="004101AC" w:rsidRDefault="004E30AB" w:rsidP="009F0896">
    <w:pPr>
      <w:pBdr>
        <w:bottom w:val="thinThickMediumGap" w:sz="12" w:space="1" w:color="auto"/>
      </w:pBdr>
      <w:jc w:val="center"/>
      <w:rPr>
        <w:iCs/>
        <w:sz w:val="20"/>
      </w:rPr>
    </w:pPr>
    <w:bookmarkStart w:id="1" w:name="_Hlk302678399"/>
    <w:bookmarkStart w:id="2" w:name="OLE_LINK3"/>
    <w:bookmarkStart w:id="3" w:name="OLE_LINK4"/>
    <w:bookmarkStart w:id="4" w:name="_Hlk302678401"/>
    <w:bookmarkStart w:id="5" w:name="OLE_LINK5"/>
    <w:bookmarkStart w:id="6" w:name="OLE_LINK6"/>
    <w:bookmarkStart w:id="7" w:name="OLE_LINK7"/>
    <w:bookmarkStart w:id="8" w:name="OLE_LINK8"/>
    <w:bookmarkStart w:id="9" w:name="OLE_LINK9"/>
    <w:bookmarkStart w:id="10" w:name="_Hlk313407873"/>
    <w:bookmarkStart w:id="11" w:name="OLE_LINK10"/>
    <w:bookmarkStart w:id="12" w:name="OLE_LINK11"/>
    <w:bookmarkStart w:id="13" w:name="_Hlk313407879"/>
    <w:r>
      <w:rPr>
        <w:sz w:val="20"/>
      </w:rPr>
      <w:t>New York Science Journal 2016</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1"/>
    <w:bookmarkEnd w:id="2"/>
    <w:bookmarkEnd w:id="3"/>
    <w:bookmarkEnd w:id="4"/>
    <w:bookmarkEnd w:id="5"/>
    <w:bookmarkEnd w:id="6"/>
    <w:bookmarkEnd w:id="7"/>
    <w:bookmarkEnd w:id="8"/>
    <w:bookmarkEnd w:id="9"/>
    <w:bookmarkEnd w:id="10"/>
    <w:bookmarkEnd w:id="11"/>
    <w:bookmarkEnd w:id="12"/>
    <w:bookmarkEnd w:id="13"/>
  </w:p>
  <w:p w:rsidR="004E30AB" w:rsidRPr="009F0896" w:rsidRDefault="004E30AB" w:rsidP="009F08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B589B"/>
    <w:multiLevelType w:val="hybridMultilevel"/>
    <w:tmpl w:val="CA9C4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D50B50"/>
    <w:multiLevelType w:val="hybridMultilevel"/>
    <w:tmpl w:val="0F5CB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D611D4"/>
    <w:rsid w:val="000133F7"/>
    <w:rsid w:val="000571C2"/>
    <w:rsid w:val="0008213F"/>
    <w:rsid w:val="001F77EF"/>
    <w:rsid w:val="002B1754"/>
    <w:rsid w:val="00411E09"/>
    <w:rsid w:val="00460B76"/>
    <w:rsid w:val="004C7C03"/>
    <w:rsid w:val="004E30AB"/>
    <w:rsid w:val="0066489E"/>
    <w:rsid w:val="00736833"/>
    <w:rsid w:val="00767C4A"/>
    <w:rsid w:val="00785832"/>
    <w:rsid w:val="007A5082"/>
    <w:rsid w:val="007E1E77"/>
    <w:rsid w:val="009F0896"/>
    <w:rsid w:val="00A070AC"/>
    <w:rsid w:val="00AE16AF"/>
    <w:rsid w:val="00B432E8"/>
    <w:rsid w:val="00B723E3"/>
    <w:rsid w:val="00BA51F0"/>
    <w:rsid w:val="00C5568E"/>
    <w:rsid w:val="00C70E1F"/>
    <w:rsid w:val="00C85EB9"/>
    <w:rsid w:val="00D611D4"/>
    <w:rsid w:val="00F963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6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1D4"/>
    <w:pPr>
      <w:ind w:left="720"/>
      <w:contextualSpacing/>
    </w:pPr>
  </w:style>
  <w:style w:type="paragraph" w:styleId="BalloonText">
    <w:name w:val="Balloon Text"/>
    <w:basedOn w:val="Normal"/>
    <w:link w:val="BalloonTextChar"/>
    <w:uiPriority w:val="99"/>
    <w:semiHidden/>
    <w:unhideWhenUsed/>
    <w:rsid w:val="00D611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1D4"/>
    <w:rPr>
      <w:rFonts w:ascii="Lucida Grande" w:hAnsi="Lucida Grande" w:cs="Lucida Grande"/>
      <w:sz w:val="18"/>
      <w:szCs w:val="18"/>
    </w:rPr>
  </w:style>
  <w:style w:type="paragraph" w:customStyle="1" w:styleId="33">
    <w:name w:val="Основной текст 33"/>
    <w:basedOn w:val="Normal"/>
    <w:rsid w:val="00D611D4"/>
    <w:pPr>
      <w:widowControl w:val="0"/>
      <w:jc w:val="both"/>
    </w:pPr>
    <w:rPr>
      <w:rFonts w:ascii="Times New Roman" w:eastAsia="Times New Roman" w:hAnsi="Times New Roman" w:cs="Times New Roman"/>
      <w:sz w:val="28"/>
      <w:szCs w:val="20"/>
      <w:lang w:val="ru-RU" w:eastAsia="ru-RU"/>
    </w:rPr>
  </w:style>
  <w:style w:type="paragraph" w:styleId="NormalWeb">
    <w:name w:val="Normal (Web)"/>
    <w:basedOn w:val="Normal"/>
    <w:uiPriority w:val="99"/>
    <w:semiHidden/>
    <w:unhideWhenUsed/>
    <w:rsid w:val="00D611D4"/>
    <w:pPr>
      <w:spacing w:before="100" w:beforeAutospacing="1" w:after="100" w:afterAutospacing="1"/>
    </w:pPr>
    <w:rPr>
      <w:rFonts w:ascii="Times New Roman" w:eastAsia="Times New Roman" w:hAnsi="Times New Roman" w:cs="Times New Roman"/>
      <w:lang w:val="ru-RU" w:eastAsia="ru-RU"/>
    </w:rPr>
  </w:style>
  <w:style w:type="paragraph" w:styleId="Header">
    <w:name w:val="header"/>
    <w:basedOn w:val="Normal"/>
    <w:link w:val="HeaderChar"/>
    <w:uiPriority w:val="99"/>
    <w:unhideWhenUsed/>
    <w:rsid w:val="009F0896"/>
    <w:pPr>
      <w:tabs>
        <w:tab w:val="center" w:pos="4320"/>
        <w:tab w:val="right" w:pos="8640"/>
      </w:tabs>
    </w:pPr>
  </w:style>
  <w:style w:type="character" w:customStyle="1" w:styleId="HeaderChar">
    <w:name w:val="Header Char"/>
    <w:basedOn w:val="DefaultParagraphFont"/>
    <w:link w:val="Header"/>
    <w:uiPriority w:val="99"/>
    <w:rsid w:val="009F0896"/>
  </w:style>
  <w:style w:type="paragraph" w:styleId="Footer">
    <w:name w:val="footer"/>
    <w:basedOn w:val="Normal"/>
    <w:link w:val="FooterChar"/>
    <w:uiPriority w:val="99"/>
    <w:unhideWhenUsed/>
    <w:rsid w:val="009F0896"/>
    <w:pPr>
      <w:tabs>
        <w:tab w:val="center" w:pos="4320"/>
        <w:tab w:val="right" w:pos="8640"/>
      </w:tabs>
    </w:pPr>
  </w:style>
  <w:style w:type="character" w:customStyle="1" w:styleId="FooterChar">
    <w:name w:val="Footer Char"/>
    <w:basedOn w:val="DefaultParagraphFont"/>
    <w:link w:val="Footer"/>
    <w:uiPriority w:val="99"/>
    <w:rsid w:val="009F0896"/>
  </w:style>
  <w:style w:type="character" w:styleId="Hyperlink">
    <w:name w:val="Hyperlink"/>
    <w:basedOn w:val="DefaultParagraphFont"/>
    <w:rsid w:val="009F0896"/>
    <w:rPr>
      <w:color w:val="0000FF"/>
      <w:u w:val="single"/>
    </w:rPr>
  </w:style>
</w:styles>
</file>

<file path=word/webSettings.xml><?xml version="1.0" encoding="utf-8"?>
<w:webSettings xmlns:r="http://schemas.openxmlformats.org/officeDocument/2006/relationships" xmlns:w="http://schemas.openxmlformats.org/wordprocessingml/2006/main">
  <w:divs>
    <w:div w:id="69531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nhwankim99@gmail.com" TargetMode="External"/><Relationship Id="rId13" Type="http://schemas.openxmlformats.org/officeDocument/2006/relationships/image" Target="media/image1.png"/><Relationship Id="rId18" Type="http://schemas.openxmlformats.org/officeDocument/2006/relationships/hyperlink" Target="mailto:junhwankim99@gmail.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Desktop" TargetMode="External"/><Relationship Id="rId23" Type="http://schemas.openxmlformats.org/officeDocument/2006/relationships/fontTable" Target="fontTable.xml"/><Relationship Id="rId10" Type="http://schemas.openxmlformats.org/officeDocument/2006/relationships/hyperlink" Target="http://www.dx.doi.org/10.7537/marsnys091016.06"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file:///C:\Applications\Microsoft%20Office%202011\Microsoft%20Word.app\Contents\Desktop"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76567-C50A-4073-950B-4465B441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1995</Words>
  <Characters>11373</Characters>
  <Application>Microsoft Office Word</Application>
  <DocSecurity>0</DocSecurity>
  <Lines>94</Lines>
  <Paragraphs>26</Paragraphs>
  <ScaleCrop>false</ScaleCrop>
  <Company>MBarr</Company>
  <LinksUpToDate>false</LinksUpToDate>
  <CharactersWithSpaces>13342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Ann Barr</dc:creator>
  <cp:lastModifiedBy>Administrator</cp:lastModifiedBy>
  <cp:revision>4</cp:revision>
  <dcterms:created xsi:type="dcterms:W3CDTF">2016-10-09T10:04:00Z</dcterms:created>
  <dcterms:modified xsi:type="dcterms:W3CDTF">2016-10-10T05:31:00Z</dcterms:modified>
</cp:coreProperties>
</file>