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B57" w:rsidRDefault="008E2B57" w:rsidP="00544C46">
      <w:pPr>
        <w:snapToGrid w:val="0"/>
        <w:spacing w:after="0" w:line="240" w:lineRule="auto"/>
        <w:ind w:left="425" w:right="425"/>
        <w:jc w:val="center"/>
        <w:rPr>
          <w:rFonts w:ascii="Times New Roman" w:hAnsi="Times New Roman" w:cs="Times New Roman" w:hint="eastAsia"/>
          <w:b/>
          <w:sz w:val="20"/>
          <w:szCs w:val="20"/>
          <w:lang w:eastAsia="zh-CN"/>
        </w:rPr>
      </w:pPr>
    </w:p>
    <w:p w:rsidR="00FC0600" w:rsidRPr="008E2B57" w:rsidRDefault="00FC0600" w:rsidP="00544C46">
      <w:pPr>
        <w:snapToGrid w:val="0"/>
        <w:spacing w:after="0" w:line="240" w:lineRule="auto"/>
        <w:ind w:left="425" w:right="425"/>
        <w:jc w:val="center"/>
        <w:rPr>
          <w:rFonts w:ascii="Times New Roman" w:hAnsi="Times New Roman" w:cs="Times New Roman"/>
          <w:b/>
          <w:sz w:val="20"/>
          <w:szCs w:val="20"/>
          <w:lang w:eastAsia="zh-CN"/>
        </w:rPr>
      </w:pPr>
      <w:r w:rsidRPr="008E2B57">
        <w:rPr>
          <w:rFonts w:ascii="Times New Roman" w:hAnsi="Times New Roman" w:cs="Times New Roman"/>
          <w:b/>
          <w:sz w:val="20"/>
          <w:szCs w:val="20"/>
        </w:rPr>
        <w:t xml:space="preserve">Implications of </w:t>
      </w:r>
      <w:proofErr w:type="spellStart"/>
      <w:r w:rsidRPr="008E2B57">
        <w:rPr>
          <w:rFonts w:ascii="Times New Roman" w:hAnsi="Times New Roman" w:cs="Times New Roman"/>
          <w:b/>
          <w:sz w:val="20"/>
          <w:szCs w:val="20"/>
        </w:rPr>
        <w:t>Flaviviruses</w:t>
      </w:r>
      <w:proofErr w:type="spellEnd"/>
      <w:r w:rsidRPr="008E2B57">
        <w:rPr>
          <w:rFonts w:ascii="Times New Roman" w:hAnsi="Times New Roman" w:cs="Times New Roman"/>
          <w:b/>
          <w:sz w:val="20"/>
          <w:szCs w:val="20"/>
        </w:rPr>
        <w:t xml:space="preserve"> cross-reactivity and vaccination programs on </w:t>
      </w:r>
      <w:r w:rsidR="00305FB1" w:rsidRPr="008E2B57">
        <w:rPr>
          <w:rFonts w:ascii="Times New Roman" w:hAnsi="Times New Roman" w:cs="Times New Roman"/>
          <w:b/>
          <w:sz w:val="20"/>
          <w:szCs w:val="20"/>
        </w:rPr>
        <w:t xml:space="preserve">their </w:t>
      </w:r>
      <w:proofErr w:type="spellStart"/>
      <w:r w:rsidRPr="008E2B57">
        <w:rPr>
          <w:rFonts w:ascii="Times New Roman" w:hAnsi="Times New Roman" w:cs="Times New Roman"/>
          <w:b/>
          <w:sz w:val="20"/>
          <w:szCs w:val="20"/>
        </w:rPr>
        <w:t>serodiagnosis</w:t>
      </w:r>
      <w:proofErr w:type="spellEnd"/>
    </w:p>
    <w:p w:rsidR="00544C46" w:rsidRPr="008E2B57" w:rsidRDefault="00544C46" w:rsidP="00544C46">
      <w:pPr>
        <w:snapToGrid w:val="0"/>
        <w:spacing w:after="0" w:line="240" w:lineRule="auto"/>
        <w:ind w:left="425" w:right="425"/>
        <w:jc w:val="center"/>
        <w:rPr>
          <w:rFonts w:ascii="Times New Roman" w:hAnsi="Times New Roman" w:cs="Times New Roman"/>
          <w:b/>
          <w:sz w:val="20"/>
          <w:szCs w:val="20"/>
          <w:lang w:eastAsia="zh-CN"/>
        </w:rPr>
      </w:pPr>
    </w:p>
    <w:p w:rsidR="00FC0600" w:rsidRPr="008E2B57" w:rsidRDefault="00FC0600" w:rsidP="00544C46">
      <w:pPr>
        <w:snapToGrid w:val="0"/>
        <w:spacing w:after="0" w:line="240" w:lineRule="auto"/>
        <w:ind w:left="425" w:right="425"/>
        <w:jc w:val="center"/>
        <w:rPr>
          <w:rFonts w:ascii="Times New Roman" w:hAnsi="Times New Roman" w:cs="Times New Roman"/>
          <w:sz w:val="20"/>
          <w:szCs w:val="20"/>
          <w:vertAlign w:val="superscript"/>
          <w:lang w:eastAsia="zh-CN"/>
        </w:rPr>
      </w:pPr>
      <w:proofErr w:type="spellStart"/>
      <w:r w:rsidRPr="008E2B57">
        <w:rPr>
          <w:rFonts w:ascii="Times New Roman" w:hAnsi="Times New Roman" w:cs="Times New Roman"/>
          <w:sz w:val="20"/>
          <w:szCs w:val="20"/>
        </w:rPr>
        <w:t>Chisom</w:t>
      </w:r>
      <w:proofErr w:type="spellEnd"/>
      <w:r w:rsidRPr="008E2B57">
        <w:rPr>
          <w:rFonts w:ascii="Times New Roman" w:hAnsi="Times New Roman" w:cs="Times New Roman"/>
          <w:sz w:val="20"/>
          <w:szCs w:val="20"/>
        </w:rPr>
        <w:t xml:space="preserve"> Emmanuel </w:t>
      </w:r>
      <w:proofErr w:type="spellStart"/>
      <w:r w:rsidRPr="008E2B57">
        <w:rPr>
          <w:rFonts w:ascii="Times New Roman" w:hAnsi="Times New Roman" w:cs="Times New Roman"/>
          <w:sz w:val="20"/>
          <w:szCs w:val="20"/>
        </w:rPr>
        <w:t>Okechukwu</w:t>
      </w:r>
      <w:proofErr w:type="spellEnd"/>
      <w:r w:rsidRPr="008E2B57">
        <w:rPr>
          <w:rFonts w:ascii="Times New Roman" w:hAnsi="Times New Roman" w:cs="Times New Roman"/>
          <w:sz w:val="20"/>
          <w:szCs w:val="20"/>
        </w:rPr>
        <w:t xml:space="preserve"> </w:t>
      </w:r>
      <w:r w:rsidRPr="008E2B57">
        <w:rPr>
          <w:rFonts w:ascii="Times New Roman" w:hAnsi="Times New Roman" w:cs="Times New Roman"/>
          <w:sz w:val="20"/>
          <w:szCs w:val="20"/>
          <w:vertAlign w:val="superscript"/>
        </w:rPr>
        <w:t>1</w:t>
      </w:r>
      <w:r w:rsidRPr="008E2B57">
        <w:rPr>
          <w:rFonts w:ascii="Times New Roman" w:hAnsi="Times New Roman" w:cs="Times New Roman"/>
          <w:sz w:val="20"/>
          <w:szCs w:val="20"/>
        </w:rPr>
        <w:t xml:space="preserve">, </w:t>
      </w:r>
      <w:proofErr w:type="spellStart"/>
      <w:r w:rsidRPr="008E2B57">
        <w:rPr>
          <w:rFonts w:ascii="Times New Roman" w:hAnsi="Times New Roman" w:cs="Times New Roman"/>
          <w:sz w:val="20"/>
          <w:szCs w:val="20"/>
        </w:rPr>
        <w:t>Idris</w:t>
      </w:r>
      <w:proofErr w:type="spellEnd"/>
      <w:r w:rsidRPr="008E2B57">
        <w:rPr>
          <w:rFonts w:ascii="Times New Roman" w:hAnsi="Times New Roman" w:cs="Times New Roman"/>
          <w:sz w:val="20"/>
          <w:szCs w:val="20"/>
        </w:rPr>
        <w:t xml:space="preserve"> </w:t>
      </w:r>
      <w:proofErr w:type="spellStart"/>
      <w:r w:rsidRPr="008E2B57">
        <w:rPr>
          <w:rFonts w:ascii="Times New Roman" w:hAnsi="Times New Roman" w:cs="Times New Roman"/>
          <w:sz w:val="20"/>
          <w:szCs w:val="20"/>
        </w:rPr>
        <w:t>Abdullahi</w:t>
      </w:r>
      <w:proofErr w:type="spellEnd"/>
      <w:r w:rsidRPr="008E2B57">
        <w:rPr>
          <w:rFonts w:ascii="Times New Roman" w:hAnsi="Times New Roman" w:cs="Times New Roman"/>
          <w:sz w:val="20"/>
          <w:szCs w:val="20"/>
        </w:rPr>
        <w:t xml:space="preserve"> </w:t>
      </w:r>
      <w:proofErr w:type="spellStart"/>
      <w:r w:rsidRPr="008E2B57">
        <w:rPr>
          <w:rFonts w:ascii="Times New Roman" w:hAnsi="Times New Roman" w:cs="Times New Roman"/>
          <w:sz w:val="20"/>
          <w:szCs w:val="20"/>
        </w:rPr>
        <w:t>Nasir</w:t>
      </w:r>
      <w:proofErr w:type="spellEnd"/>
      <w:r w:rsidR="00C7443A" w:rsidRPr="008E2B57">
        <w:rPr>
          <w:rFonts w:ascii="Times New Roman" w:hAnsi="Times New Roman" w:cs="Times New Roman"/>
          <w:sz w:val="20"/>
          <w:szCs w:val="20"/>
        </w:rPr>
        <w:t xml:space="preserve"> </w:t>
      </w:r>
      <w:r w:rsidRPr="008E2B57">
        <w:rPr>
          <w:rFonts w:ascii="Times New Roman" w:hAnsi="Times New Roman" w:cs="Times New Roman"/>
          <w:sz w:val="20"/>
          <w:szCs w:val="20"/>
          <w:vertAlign w:val="superscript"/>
        </w:rPr>
        <w:t>2</w:t>
      </w:r>
      <w:r w:rsidR="00C7443A" w:rsidRPr="008E2B57">
        <w:rPr>
          <w:rFonts w:ascii="Times New Roman" w:hAnsi="Times New Roman" w:cs="Times New Roman"/>
          <w:sz w:val="20"/>
          <w:szCs w:val="20"/>
          <w:vertAlign w:val="superscript"/>
        </w:rPr>
        <w:t>, 3</w:t>
      </w:r>
      <w:r w:rsidRPr="008E2B57">
        <w:rPr>
          <w:rFonts w:ascii="Times New Roman" w:hAnsi="Times New Roman" w:cs="Times New Roman"/>
          <w:sz w:val="20"/>
          <w:szCs w:val="20"/>
          <w:vertAlign w:val="superscript"/>
        </w:rPr>
        <w:t>*</w:t>
      </w:r>
      <w:r w:rsidRPr="008E2B57">
        <w:rPr>
          <w:rFonts w:ascii="Times New Roman" w:hAnsi="Times New Roman" w:cs="Times New Roman"/>
          <w:sz w:val="20"/>
          <w:szCs w:val="20"/>
        </w:rPr>
        <w:t xml:space="preserve">, </w:t>
      </w:r>
      <w:proofErr w:type="spellStart"/>
      <w:r w:rsidRPr="008E2B57">
        <w:rPr>
          <w:rFonts w:ascii="Times New Roman" w:hAnsi="Times New Roman" w:cs="Times New Roman"/>
          <w:sz w:val="20"/>
          <w:szCs w:val="20"/>
        </w:rPr>
        <w:t>Kabiru</w:t>
      </w:r>
      <w:proofErr w:type="spellEnd"/>
      <w:r w:rsidRPr="008E2B57">
        <w:rPr>
          <w:rFonts w:ascii="Times New Roman" w:hAnsi="Times New Roman" w:cs="Times New Roman"/>
          <w:sz w:val="20"/>
          <w:szCs w:val="20"/>
        </w:rPr>
        <w:t xml:space="preserve"> Muhammad </w:t>
      </w:r>
      <w:r w:rsidRPr="008E2B57">
        <w:rPr>
          <w:rFonts w:ascii="Times New Roman" w:hAnsi="Times New Roman" w:cs="Times New Roman"/>
          <w:sz w:val="20"/>
          <w:szCs w:val="20"/>
          <w:vertAlign w:val="superscript"/>
        </w:rPr>
        <w:t>1</w:t>
      </w:r>
      <w:r w:rsidRPr="008E2B57">
        <w:rPr>
          <w:rFonts w:ascii="Times New Roman" w:hAnsi="Times New Roman" w:cs="Times New Roman"/>
          <w:sz w:val="20"/>
          <w:szCs w:val="20"/>
        </w:rPr>
        <w:t xml:space="preserve">, Clinton </w:t>
      </w:r>
      <w:proofErr w:type="spellStart"/>
      <w:r w:rsidRPr="008E2B57">
        <w:rPr>
          <w:rFonts w:ascii="Times New Roman" w:hAnsi="Times New Roman" w:cs="Times New Roman"/>
          <w:sz w:val="20"/>
          <w:szCs w:val="20"/>
        </w:rPr>
        <w:t>Ngwoke</w:t>
      </w:r>
      <w:proofErr w:type="spellEnd"/>
      <w:r w:rsidRPr="008E2B57">
        <w:rPr>
          <w:rFonts w:ascii="Times New Roman" w:hAnsi="Times New Roman" w:cs="Times New Roman"/>
          <w:sz w:val="20"/>
          <w:szCs w:val="20"/>
        </w:rPr>
        <w:t xml:space="preserve"> </w:t>
      </w:r>
      <w:proofErr w:type="spellStart"/>
      <w:r w:rsidRPr="008E2B57">
        <w:rPr>
          <w:rFonts w:ascii="Times New Roman" w:hAnsi="Times New Roman" w:cs="Times New Roman"/>
          <w:sz w:val="20"/>
          <w:szCs w:val="20"/>
        </w:rPr>
        <w:t>Chinedu</w:t>
      </w:r>
      <w:proofErr w:type="spellEnd"/>
      <w:r w:rsidRPr="008E2B57">
        <w:rPr>
          <w:rFonts w:ascii="Times New Roman" w:hAnsi="Times New Roman" w:cs="Times New Roman"/>
          <w:sz w:val="20"/>
          <w:szCs w:val="20"/>
        </w:rPr>
        <w:t xml:space="preserve"> </w:t>
      </w:r>
      <w:r w:rsidRPr="008E2B57">
        <w:rPr>
          <w:rFonts w:ascii="Times New Roman" w:hAnsi="Times New Roman" w:cs="Times New Roman"/>
          <w:sz w:val="20"/>
          <w:szCs w:val="20"/>
          <w:vertAlign w:val="superscript"/>
        </w:rPr>
        <w:t>1</w:t>
      </w:r>
      <w:bookmarkStart w:id="0" w:name="_GoBack"/>
      <w:bookmarkEnd w:id="0"/>
    </w:p>
    <w:p w:rsidR="00544C46" w:rsidRPr="008E2B57" w:rsidRDefault="00544C46" w:rsidP="00544C46">
      <w:pPr>
        <w:snapToGrid w:val="0"/>
        <w:spacing w:after="0" w:line="240" w:lineRule="auto"/>
        <w:ind w:left="425" w:right="425"/>
        <w:jc w:val="center"/>
        <w:rPr>
          <w:rFonts w:ascii="Times New Roman" w:hAnsi="Times New Roman" w:cs="Times New Roman"/>
          <w:sz w:val="20"/>
          <w:szCs w:val="20"/>
          <w:lang w:eastAsia="zh-CN"/>
        </w:rPr>
      </w:pPr>
    </w:p>
    <w:p w:rsidR="00544C46" w:rsidRPr="008E2B57" w:rsidRDefault="00FC0600" w:rsidP="00544C46">
      <w:pPr>
        <w:snapToGrid w:val="0"/>
        <w:spacing w:after="0" w:line="240" w:lineRule="auto"/>
        <w:ind w:left="425" w:right="425"/>
        <w:jc w:val="center"/>
        <w:rPr>
          <w:rFonts w:ascii="Times New Roman" w:hAnsi="Times New Roman" w:cs="Times New Roman"/>
          <w:sz w:val="20"/>
          <w:szCs w:val="20"/>
          <w:lang w:eastAsia="zh-CN"/>
        </w:rPr>
      </w:pPr>
      <w:r w:rsidRPr="008E2B57">
        <w:rPr>
          <w:rFonts w:ascii="Times New Roman" w:hAnsi="Times New Roman" w:cs="Times New Roman"/>
          <w:sz w:val="20"/>
          <w:szCs w:val="20"/>
          <w:vertAlign w:val="superscript"/>
        </w:rPr>
        <w:t>1.</w:t>
      </w:r>
      <w:r w:rsidRPr="008E2B57">
        <w:rPr>
          <w:rFonts w:ascii="Times New Roman" w:hAnsi="Times New Roman" w:cs="Times New Roman"/>
          <w:sz w:val="20"/>
          <w:szCs w:val="20"/>
        </w:rPr>
        <w:t xml:space="preserve"> Department of Medical Microbiology, Faculty of Medical Laboratory Science, </w:t>
      </w:r>
      <w:proofErr w:type="spellStart"/>
      <w:r w:rsidRPr="008E2B57">
        <w:rPr>
          <w:rFonts w:ascii="Times New Roman" w:hAnsi="Times New Roman" w:cs="Times New Roman"/>
          <w:sz w:val="20"/>
          <w:szCs w:val="20"/>
        </w:rPr>
        <w:t>Usmanu</w:t>
      </w:r>
      <w:proofErr w:type="spellEnd"/>
      <w:r w:rsidRPr="008E2B57">
        <w:rPr>
          <w:rFonts w:ascii="Times New Roman" w:hAnsi="Times New Roman" w:cs="Times New Roman"/>
          <w:sz w:val="20"/>
          <w:szCs w:val="20"/>
        </w:rPr>
        <w:t xml:space="preserve"> </w:t>
      </w:r>
      <w:proofErr w:type="spellStart"/>
      <w:r w:rsidRPr="008E2B57">
        <w:rPr>
          <w:rFonts w:ascii="Times New Roman" w:hAnsi="Times New Roman" w:cs="Times New Roman"/>
          <w:sz w:val="20"/>
          <w:szCs w:val="20"/>
        </w:rPr>
        <w:t>Danfodiyo</w:t>
      </w:r>
      <w:proofErr w:type="spellEnd"/>
      <w:r w:rsidRPr="008E2B57">
        <w:rPr>
          <w:rFonts w:ascii="Times New Roman" w:hAnsi="Times New Roman" w:cs="Times New Roman"/>
          <w:sz w:val="20"/>
          <w:szCs w:val="20"/>
        </w:rPr>
        <w:t xml:space="preserve"> University, </w:t>
      </w:r>
      <w:proofErr w:type="spellStart"/>
      <w:r w:rsidRPr="008E2B57">
        <w:rPr>
          <w:rFonts w:ascii="Times New Roman" w:hAnsi="Times New Roman" w:cs="Times New Roman"/>
          <w:sz w:val="20"/>
          <w:szCs w:val="20"/>
        </w:rPr>
        <w:t>Sokoto</w:t>
      </w:r>
      <w:proofErr w:type="spellEnd"/>
      <w:r w:rsidRPr="008E2B57">
        <w:rPr>
          <w:rFonts w:ascii="Times New Roman" w:hAnsi="Times New Roman" w:cs="Times New Roman"/>
          <w:sz w:val="20"/>
          <w:szCs w:val="20"/>
        </w:rPr>
        <w:t xml:space="preserve">, Nigeria </w:t>
      </w:r>
    </w:p>
    <w:p w:rsidR="00544C46" w:rsidRPr="008E2B57" w:rsidRDefault="00FC0600" w:rsidP="00544C46">
      <w:pPr>
        <w:snapToGrid w:val="0"/>
        <w:spacing w:after="0" w:line="240" w:lineRule="auto"/>
        <w:ind w:left="425" w:right="425"/>
        <w:jc w:val="center"/>
        <w:rPr>
          <w:rFonts w:ascii="Times New Roman" w:hAnsi="Times New Roman" w:cs="Times New Roman"/>
          <w:sz w:val="20"/>
          <w:szCs w:val="20"/>
          <w:lang w:eastAsia="zh-CN"/>
        </w:rPr>
      </w:pPr>
      <w:r w:rsidRPr="008E2B57">
        <w:rPr>
          <w:rFonts w:ascii="Times New Roman" w:hAnsi="Times New Roman" w:cs="Times New Roman"/>
          <w:sz w:val="20"/>
          <w:szCs w:val="20"/>
          <w:vertAlign w:val="superscript"/>
        </w:rPr>
        <w:t>2.</w:t>
      </w:r>
      <w:r w:rsidRPr="008E2B57">
        <w:rPr>
          <w:rFonts w:ascii="Times New Roman" w:hAnsi="Times New Roman" w:cs="Times New Roman"/>
          <w:sz w:val="20"/>
          <w:szCs w:val="20"/>
        </w:rPr>
        <w:t xml:space="preserve"> Department of Medical Microbiology and </w:t>
      </w:r>
      <w:proofErr w:type="spellStart"/>
      <w:r w:rsidRPr="008E2B57">
        <w:rPr>
          <w:rFonts w:ascii="Times New Roman" w:hAnsi="Times New Roman" w:cs="Times New Roman"/>
          <w:sz w:val="20"/>
          <w:szCs w:val="20"/>
        </w:rPr>
        <w:t>Parasitology</w:t>
      </w:r>
      <w:proofErr w:type="spellEnd"/>
      <w:r w:rsidRPr="008E2B57">
        <w:rPr>
          <w:rFonts w:ascii="Times New Roman" w:hAnsi="Times New Roman" w:cs="Times New Roman"/>
          <w:sz w:val="20"/>
          <w:szCs w:val="20"/>
        </w:rPr>
        <w:t>, College of Health Sciences, Univer</w:t>
      </w:r>
      <w:r w:rsidR="00C7443A" w:rsidRPr="008E2B57">
        <w:rPr>
          <w:rFonts w:ascii="Times New Roman" w:hAnsi="Times New Roman" w:cs="Times New Roman"/>
          <w:sz w:val="20"/>
          <w:szCs w:val="20"/>
        </w:rPr>
        <w:t xml:space="preserve">sity of Ilorin, Ilorin, Nigeria </w:t>
      </w:r>
    </w:p>
    <w:p w:rsidR="00FC0600" w:rsidRPr="008E2B57" w:rsidRDefault="00C7443A" w:rsidP="00544C46">
      <w:pPr>
        <w:snapToGrid w:val="0"/>
        <w:spacing w:after="0" w:line="240" w:lineRule="auto"/>
        <w:ind w:left="425" w:right="425"/>
        <w:jc w:val="center"/>
        <w:rPr>
          <w:rFonts w:ascii="Times New Roman" w:hAnsi="Times New Roman" w:cs="Times New Roman"/>
          <w:sz w:val="20"/>
          <w:szCs w:val="20"/>
        </w:rPr>
      </w:pPr>
      <w:r w:rsidRPr="008E2B57">
        <w:rPr>
          <w:rFonts w:ascii="Times New Roman" w:hAnsi="Times New Roman" w:cs="Times New Roman"/>
          <w:sz w:val="20"/>
          <w:szCs w:val="20"/>
          <w:vertAlign w:val="superscript"/>
        </w:rPr>
        <w:t>3.</w:t>
      </w:r>
      <w:r w:rsidRPr="008E2B57">
        <w:rPr>
          <w:rFonts w:ascii="Times New Roman" w:hAnsi="Times New Roman" w:cs="Times New Roman"/>
          <w:sz w:val="20"/>
          <w:szCs w:val="20"/>
        </w:rPr>
        <w:t xml:space="preserve"> Department of Medical Laboratory Services, University of Abuja Teaching Hospital Nigeria.</w:t>
      </w:r>
    </w:p>
    <w:p w:rsidR="006C3BAB" w:rsidRPr="008E2B57" w:rsidRDefault="00FC0600" w:rsidP="00544C46">
      <w:pPr>
        <w:snapToGrid w:val="0"/>
        <w:spacing w:after="0" w:line="240" w:lineRule="auto"/>
        <w:ind w:left="425" w:right="425"/>
        <w:jc w:val="center"/>
        <w:rPr>
          <w:rFonts w:ascii="Times New Roman" w:hAnsi="Times New Roman" w:cs="Times New Roman"/>
          <w:sz w:val="20"/>
          <w:szCs w:val="20"/>
          <w:lang w:eastAsia="zh-CN"/>
        </w:rPr>
      </w:pPr>
      <w:r w:rsidRPr="008E2B57">
        <w:rPr>
          <w:rFonts w:ascii="Times New Roman" w:hAnsi="Times New Roman" w:cs="Times New Roman"/>
          <w:sz w:val="20"/>
          <w:szCs w:val="20"/>
        </w:rPr>
        <w:t xml:space="preserve">Correspondence address: </w:t>
      </w:r>
      <w:hyperlink r:id="rId7" w:history="1">
        <w:r w:rsidRPr="008E2B57">
          <w:rPr>
            <w:rStyle w:val="Hyperlink"/>
            <w:rFonts w:ascii="Times New Roman" w:hAnsi="Times New Roman" w:cs="Times New Roman"/>
            <w:sz w:val="20"/>
            <w:szCs w:val="20"/>
          </w:rPr>
          <w:t>eedris888@yahoo.com.com</w:t>
        </w:r>
      </w:hyperlink>
    </w:p>
    <w:p w:rsidR="00544C46" w:rsidRPr="008E2B57" w:rsidRDefault="00544C46" w:rsidP="00544C46">
      <w:pPr>
        <w:snapToGrid w:val="0"/>
        <w:spacing w:after="0" w:line="240" w:lineRule="auto"/>
        <w:jc w:val="center"/>
        <w:rPr>
          <w:rFonts w:ascii="Times New Roman" w:hAnsi="Times New Roman" w:cs="Times New Roman"/>
          <w:sz w:val="20"/>
          <w:szCs w:val="20"/>
          <w:lang w:eastAsia="zh-CN"/>
        </w:rPr>
      </w:pPr>
    </w:p>
    <w:p w:rsidR="00BC7B74" w:rsidRPr="008E2B57" w:rsidRDefault="00BC7B74" w:rsidP="00544C46">
      <w:pPr>
        <w:snapToGrid w:val="0"/>
        <w:spacing w:after="0" w:line="240" w:lineRule="auto"/>
        <w:jc w:val="both"/>
        <w:rPr>
          <w:rFonts w:ascii="Times New Roman" w:hAnsi="Times New Roman" w:cs="Times New Roman"/>
          <w:sz w:val="20"/>
          <w:szCs w:val="20"/>
        </w:rPr>
      </w:pPr>
      <w:r w:rsidRPr="008E2B57">
        <w:rPr>
          <w:rFonts w:ascii="Times New Roman" w:hAnsi="Times New Roman" w:cs="Times New Roman"/>
          <w:b/>
          <w:bCs/>
          <w:sz w:val="20"/>
          <w:szCs w:val="20"/>
        </w:rPr>
        <w:t>Abstract</w:t>
      </w:r>
      <w:r w:rsidR="00544C46" w:rsidRPr="008E2B57">
        <w:rPr>
          <w:rFonts w:ascii="Times New Roman" w:hAnsi="Times New Roman" w:cs="Times New Roman" w:hint="eastAsia"/>
          <w:b/>
          <w:bCs/>
          <w:sz w:val="20"/>
          <w:szCs w:val="20"/>
          <w:lang w:eastAsia="zh-CN"/>
        </w:rPr>
        <w:t xml:space="preserve">: </w:t>
      </w:r>
      <w:proofErr w:type="spellStart"/>
      <w:r w:rsidRPr="008E2B57">
        <w:rPr>
          <w:rFonts w:ascii="Times New Roman" w:hAnsi="Times New Roman" w:cs="Times New Roman"/>
          <w:sz w:val="20"/>
          <w:szCs w:val="20"/>
        </w:rPr>
        <w:t>Arboviral</w:t>
      </w:r>
      <w:proofErr w:type="spellEnd"/>
      <w:r w:rsidRPr="008E2B57">
        <w:rPr>
          <w:rFonts w:ascii="Times New Roman" w:hAnsi="Times New Roman" w:cs="Times New Roman"/>
          <w:sz w:val="20"/>
          <w:szCs w:val="20"/>
        </w:rPr>
        <w:t xml:space="preserve"> infections especially those caused by </w:t>
      </w:r>
      <w:proofErr w:type="spellStart"/>
      <w:r w:rsidRPr="008E2B57">
        <w:rPr>
          <w:rFonts w:ascii="Times New Roman" w:hAnsi="Times New Roman" w:cs="Times New Roman"/>
          <w:sz w:val="20"/>
          <w:szCs w:val="20"/>
        </w:rPr>
        <w:t>flaviviruses</w:t>
      </w:r>
      <w:proofErr w:type="spellEnd"/>
      <w:r w:rsidR="00A07D20" w:rsidRPr="008E2B57">
        <w:rPr>
          <w:rFonts w:ascii="Times New Roman" w:hAnsi="Times New Roman" w:cs="Times New Roman"/>
          <w:sz w:val="20"/>
          <w:szCs w:val="20"/>
        </w:rPr>
        <w:t xml:space="preserve"> are reemerging, </w:t>
      </w:r>
      <w:r w:rsidRPr="008E2B57">
        <w:rPr>
          <w:rFonts w:ascii="Times New Roman" w:hAnsi="Times New Roman" w:cs="Times New Roman"/>
          <w:sz w:val="20"/>
          <w:szCs w:val="20"/>
        </w:rPr>
        <w:t>expanding</w:t>
      </w:r>
      <w:r w:rsidR="00A07D20" w:rsidRPr="008E2B57">
        <w:rPr>
          <w:rFonts w:ascii="Times New Roman" w:hAnsi="Times New Roman" w:cs="Times New Roman"/>
          <w:sz w:val="20"/>
          <w:szCs w:val="20"/>
        </w:rPr>
        <w:t xml:space="preserve"> and endemic</w:t>
      </w:r>
      <w:r w:rsidRPr="008E2B57">
        <w:rPr>
          <w:rFonts w:ascii="Times New Roman" w:hAnsi="Times New Roman" w:cs="Times New Roman"/>
          <w:sz w:val="20"/>
          <w:szCs w:val="20"/>
        </w:rPr>
        <w:t xml:space="preserve"> in tropical and subtropical countries. Immunoassays are the most commonly used </w:t>
      </w:r>
      <w:r w:rsidR="00305FB1" w:rsidRPr="008E2B57">
        <w:rPr>
          <w:rFonts w:ascii="Times New Roman" w:hAnsi="Times New Roman" w:cs="Times New Roman"/>
          <w:sz w:val="20"/>
          <w:szCs w:val="20"/>
        </w:rPr>
        <w:t>diagnostic laboratory</w:t>
      </w:r>
      <w:r w:rsidR="00FC0600" w:rsidRPr="008E2B57">
        <w:rPr>
          <w:rFonts w:ascii="Times New Roman" w:hAnsi="Times New Roman" w:cs="Times New Roman"/>
          <w:sz w:val="20"/>
          <w:szCs w:val="20"/>
        </w:rPr>
        <w:t xml:space="preserve"> </w:t>
      </w:r>
      <w:r w:rsidR="007B6F47" w:rsidRPr="008E2B57">
        <w:rPr>
          <w:rFonts w:ascii="Times New Roman" w:hAnsi="Times New Roman" w:cs="Times New Roman"/>
          <w:sz w:val="20"/>
          <w:szCs w:val="20"/>
        </w:rPr>
        <w:t>method because of their</w:t>
      </w:r>
      <w:r w:rsidRPr="008E2B57">
        <w:rPr>
          <w:rFonts w:ascii="Times New Roman" w:hAnsi="Times New Roman" w:cs="Times New Roman"/>
          <w:sz w:val="20"/>
          <w:szCs w:val="20"/>
        </w:rPr>
        <w:t xml:space="preserve"> low cost</w:t>
      </w:r>
      <w:r w:rsidR="007B6F47" w:rsidRPr="008E2B57">
        <w:rPr>
          <w:rFonts w:ascii="Times New Roman" w:hAnsi="Times New Roman" w:cs="Times New Roman"/>
          <w:sz w:val="20"/>
          <w:szCs w:val="20"/>
        </w:rPr>
        <w:t xml:space="preserve"> and </w:t>
      </w:r>
      <w:r w:rsidR="00A07D20" w:rsidRPr="008E2B57">
        <w:rPr>
          <w:rFonts w:ascii="Times New Roman" w:hAnsi="Times New Roman" w:cs="Times New Roman"/>
          <w:sz w:val="20"/>
          <w:szCs w:val="20"/>
        </w:rPr>
        <w:t>less test turnaround time. H</w:t>
      </w:r>
      <w:r w:rsidRPr="008E2B57">
        <w:rPr>
          <w:rFonts w:ascii="Times New Roman" w:hAnsi="Times New Roman" w:cs="Times New Roman"/>
          <w:sz w:val="20"/>
          <w:szCs w:val="20"/>
        </w:rPr>
        <w:t xml:space="preserve">owever, </w:t>
      </w:r>
      <w:proofErr w:type="spellStart"/>
      <w:r w:rsidRPr="008E2B57">
        <w:rPr>
          <w:rFonts w:ascii="Times New Roman" w:hAnsi="Times New Roman" w:cs="Times New Roman"/>
          <w:sz w:val="20"/>
          <w:szCs w:val="20"/>
        </w:rPr>
        <w:t>flaviviruses</w:t>
      </w:r>
      <w:proofErr w:type="spellEnd"/>
      <w:r w:rsidRPr="008E2B57">
        <w:rPr>
          <w:rFonts w:ascii="Times New Roman" w:hAnsi="Times New Roman" w:cs="Times New Roman"/>
          <w:i/>
          <w:iCs/>
          <w:sz w:val="20"/>
          <w:szCs w:val="20"/>
        </w:rPr>
        <w:t xml:space="preserve"> </w:t>
      </w:r>
      <w:r w:rsidRPr="008E2B57">
        <w:rPr>
          <w:rFonts w:ascii="Times New Roman" w:hAnsi="Times New Roman" w:cs="Times New Roman"/>
          <w:sz w:val="20"/>
          <w:szCs w:val="20"/>
        </w:rPr>
        <w:t xml:space="preserve">share </w:t>
      </w:r>
      <w:proofErr w:type="spellStart"/>
      <w:r w:rsidRPr="008E2B57">
        <w:rPr>
          <w:rFonts w:ascii="Times New Roman" w:hAnsi="Times New Roman" w:cs="Times New Roman"/>
          <w:sz w:val="20"/>
          <w:szCs w:val="20"/>
        </w:rPr>
        <w:t>epitopes</w:t>
      </w:r>
      <w:proofErr w:type="spellEnd"/>
      <w:r w:rsidRPr="008E2B57">
        <w:rPr>
          <w:rFonts w:ascii="Times New Roman" w:hAnsi="Times New Roman" w:cs="Times New Roman"/>
          <w:sz w:val="20"/>
          <w:szCs w:val="20"/>
        </w:rPr>
        <w:t xml:space="preserve"> inducing cross-reactive antibodies leading to great difficulty in differentially diagnosing </w:t>
      </w:r>
      <w:proofErr w:type="spellStart"/>
      <w:r w:rsidRPr="008E2B57">
        <w:rPr>
          <w:rFonts w:ascii="Times New Roman" w:hAnsi="Times New Roman" w:cs="Times New Roman"/>
          <w:sz w:val="20"/>
          <w:szCs w:val="20"/>
        </w:rPr>
        <w:t>flaviviral</w:t>
      </w:r>
      <w:proofErr w:type="spellEnd"/>
      <w:r w:rsidRPr="008E2B57">
        <w:rPr>
          <w:rFonts w:ascii="Times New Roman" w:hAnsi="Times New Roman" w:cs="Times New Roman"/>
          <w:sz w:val="20"/>
          <w:szCs w:val="20"/>
        </w:rPr>
        <w:t xml:space="preserve"> infe</w:t>
      </w:r>
      <w:r w:rsidR="00305FB1" w:rsidRPr="008E2B57">
        <w:rPr>
          <w:rFonts w:ascii="Times New Roman" w:hAnsi="Times New Roman" w:cs="Times New Roman"/>
          <w:sz w:val="20"/>
          <w:szCs w:val="20"/>
        </w:rPr>
        <w:t>ctions using serological tests</w:t>
      </w:r>
      <w:r w:rsidRPr="008E2B57">
        <w:rPr>
          <w:rFonts w:ascii="Times New Roman" w:hAnsi="Times New Roman" w:cs="Times New Roman"/>
          <w:sz w:val="20"/>
          <w:szCs w:val="20"/>
        </w:rPr>
        <w:t>. Considering the availability of yellow fever</w:t>
      </w:r>
      <w:r w:rsidR="00A07D20" w:rsidRPr="008E2B57">
        <w:rPr>
          <w:rFonts w:ascii="Times New Roman" w:hAnsi="Times New Roman" w:cs="Times New Roman"/>
          <w:sz w:val="20"/>
          <w:szCs w:val="20"/>
        </w:rPr>
        <w:t xml:space="preserve">, west Nile and St. Louis encephalitis virus vaccinations </w:t>
      </w:r>
      <w:r w:rsidRPr="008E2B57">
        <w:rPr>
          <w:rFonts w:ascii="Times New Roman" w:hAnsi="Times New Roman" w:cs="Times New Roman"/>
          <w:sz w:val="20"/>
          <w:szCs w:val="20"/>
        </w:rPr>
        <w:t xml:space="preserve">and </w:t>
      </w:r>
      <w:r w:rsidR="00A07D20" w:rsidRPr="008E2B57">
        <w:rPr>
          <w:rFonts w:ascii="Times New Roman" w:hAnsi="Times New Roman" w:cs="Times New Roman"/>
          <w:sz w:val="20"/>
          <w:szCs w:val="20"/>
        </w:rPr>
        <w:t xml:space="preserve">recently, </w:t>
      </w:r>
      <w:r w:rsidR="00DC7C65" w:rsidRPr="008E2B57">
        <w:rPr>
          <w:rFonts w:ascii="Times New Roman" w:hAnsi="Times New Roman" w:cs="Times New Roman"/>
          <w:sz w:val="20"/>
          <w:szCs w:val="20"/>
        </w:rPr>
        <w:t>dengue</w:t>
      </w:r>
      <w:r w:rsidR="00A07D20" w:rsidRPr="008E2B57">
        <w:rPr>
          <w:rFonts w:ascii="Times New Roman" w:hAnsi="Times New Roman" w:cs="Times New Roman"/>
          <w:sz w:val="20"/>
          <w:szCs w:val="20"/>
        </w:rPr>
        <w:t xml:space="preserve"> vaccine in </w:t>
      </w:r>
      <w:r w:rsidRPr="008E2B57">
        <w:rPr>
          <w:rFonts w:ascii="Times New Roman" w:hAnsi="Times New Roman" w:cs="Times New Roman"/>
          <w:sz w:val="20"/>
          <w:szCs w:val="20"/>
        </w:rPr>
        <w:t>some countr</w:t>
      </w:r>
      <w:r w:rsidR="00A07D20" w:rsidRPr="008E2B57">
        <w:rPr>
          <w:rFonts w:ascii="Times New Roman" w:hAnsi="Times New Roman" w:cs="Times New Roman"/>
          <w:sz w:val="20"/>
          <w:szCs w:val="20"/>
        </w:rPr>
        <w:t xml:space="preserve">ies, </w:t>
      </w:r>
      <w:proofErr w:type="spellStart"/>
      <w:r w:rsidR="00A07D20" w:rsidRPr="008E2B57">
        <w:rPr>
          <w:rFonts w:ascii="Times New Roman" w:hAnsi="Times New Roman" w:cs="Times New Roman"/>
          <w:sz w:val="20"/>
          <w:szCs w:val="20"/>
        </w:rPr>
        <w:t>serodiagnosis</w:t>
      </w:r>
      <w:proofErr w:type="spellEnd"/>
      <w:r w:rsidR="00A07D20" w:rsidRPr="008E2B57">
        <w:rPr>
          <w:rFonts w:ascii="Times New Roman" w:hAnsi="Times New Roman" w:cs="Times New Roman"/>
          <w:sz w:val="20"/>
          <w:szCs w:val="20"/>
        </w:rPr>
        <w:t xml:space="preserve"> of </w:t>
      </w:r>
      <w:proofErr w:type="spellStart"/>
      <w:r w:rsidR="00A07D20" w:rsidRPr="008E2B57">
        <w:rPr>
          <w:rFonts w:ascii="Times New Roman" w:hAnsi="Times New Roman" w:cs="Times New Roman"/>
          <w:sz w:val="20"/>
          <w:szCs w:val="20"/>
        </w:rPr>
        <w:t>flaviviru</w:t>
      </w:r>
      <w:r w:rsidRPr="008E2B57">
        <w:rPr>
          <w:rFonts w:ascii="Times New Roman" w:hAnsi="Times New Roman" w:cs="Times New Roman"/>
          <w:sz w:val="20"/>
          <w:szCs w:val="20"/>
        </w:rPr>
        <w:t>ses</w:t>
      </w:r>
      <w:proofErr w:type="spellEnd"/>
      <w:r w:rsidRPr="008E2B57">
        <w:rPr>
          <w:rFonts w:ascii="Times New Roman" w:hAnsi="Times New Roman" w:cs="Times New Roman"/>
          <w:sz w:val="20"/>
          <w:szCs w:val="20"/>
        </w:rPr>
        <w:t xml:space="preserve"> could be very complicated. This </w:t>
      </w:r>
      <w:proofErr w:type="spellStart"/>
      <w:r w:rsidRPr="008E2B57">
        <w:rPr>
          <w:rFonts w:ascii="Times New Roman" w:hAnsi="Times New Roman" w:cs="Times New Roman"/>
          <w:sz w:val="20"/>
          <w:szCs w:val="20"/>
        </w:rPr>
        <w:t>minireview</w:t>
      </w:r>
      <w:proofErr w:type="spellEnd"/>
      <w:r w:rsidRPr="008E2B57">
        <w:rPr>
          <w:rFonts w:ascii="Times New Roman" w:hAnsi="Times New Roman" w:cs="Times New Roman"/>
          <w:sz w:val="20"/>
          <w:szCs w:val="20"/>
        </w:rPr>
        <w:t xml:space="preserve"> was aimed a</w:t>
      </w:r>
      <w:r w:rsidR="00DA1144" w:rsidRPr="008E2B57">
        <w:rPr>
          <w:rFonts w:ascii="Times New Roman" w:hAnsi="Times New Roman" w:cs="Times New Roman"/>
          <w:sz w:val="20"/>
          <w:szCs w:val="20"/>
        </w:rPr>
        <w:t xml:space="preserve">t evaluating the </w:t>
      </w:r>
      <w:r w:rsidR="00A07D20" w:rsidRPr="008E2B57">
        <w:rPr>
          <w:rFonts w:ascii="Times New Roman" w:hAnsi="Times New Roman" w:cs="Times New Roman"/>
          <w:sz w:val="20"/>
          <w:szCs w:val="20"/>
        </w:rPr>
        <w:t xml:space="preserve">complexity of </w:t>
      </w:r>
      <w:proofErr w:type="spellStart"/>
      <w:r w:rsidR="00A07D20" w:rsidRPr="008E2B57">
        <w:rPr>
          <w:rFonts w:ascii="Times New Roman" w:hAnsi="Times New Roman" w:cs="Times New Roman"/>
          <w:sz w:val="20"/>
          <w:szCs w:val="20"/>
        </w:rPr>
        <w:t>Zika</w:t>
      </w:r>
      <w:proofErr w:type="spellEnd"/>
      <w:r w:rsidR="00A07D20" w:rsidRPr="008E2B57">
        <w:rPr>
          <w:rFonts w:ascii="Times New Roman" w:hAnsi="Times New Roman" w:cs="Times New Roman"/>
          <w:sz w:val="20"/>
          <w:szCs w:val="20"/>
        </w:rPr>
        <w:t xml:space="preserve"> and Dengue</w:t>
      </w:r>
      <w:r w:rsidRPr="008E2B57">
        <w:rPr>
          <w:rFonts w:ascii="Times New Roman" w:hAnsi="Times New Roman" w:cs="Times New Roman"/>
          <w:sz w:val="20"/>
          <w:szCs w:val="20"/>
        </w:rPr>
        <w:t xml:space="preserve"> serological differential diagnosis in resource limited setting</w:t>
      </w:r>
      <w:r w:rsidR="00A34CA2" w:rsidRPr="008E2B57">
        <w:rPr>
          <w:rFonts w:ascii="Times New Roman" w:hAnsi="Times New Roman" w:cs="Times New Roman"/>
          <w:sz w:val="20"/>
          <w:szCs w:val="20"/>
        </w:rPr>
        <w:t>s</w:t>
      </w:r>
      <w:r w:rsidRPr="008E2B57">
        <w:rPr>
          <w:rFonts w:ascii="Times New Roman" w:hAnsi="Times New Roman" w:cs="Times New Roman"/>
          <w:sz w:val="20"/>
          <w:szCs w:val="20"/>
        </w:rPr>
        <w:t xml:space="preserve"> where antigen-based and molecular assays are difficult to execute.</w:t>
      </w:r>
    </w:p>
    <w:p w:rsidR="00544C46" w:rsidRPr="008E2B57" w:rsidRDefault="00544C46" w:rsidP="00544C46">
      <w:pPr>
        <w:snapToGrid w:val="0"/>
        <w:spacing w:after="0" w:line="240" w:lineRule="auto"/>
        <w:jc w:val="both"/>
        <w:rPr>
          <w:rFonts w:ascii="Times New Roman" w:hAnsi="Times New Roman" w:cs="Times New Roman"/>
          <w:sz w:val="20"/>
          <w:szCs w:val="20"/>
        </w:rPr>
      </w:pPr>
      <w:r w:rsidRPr="008E2B57">
        <w:rPr>
          <w:rFonts w:ascii="Times New Roman" w:hAnsi="Times New Roman" w:cs="Times New Roman"/>
          <w:bCs/>
          <w:sz w:val="20"/>
          <w:szCs w:val="20"/>
        </w:rPr>
        <w:t>[</w:t>
      </w:r>
      <w:proofErr w:type="spellStart"/>
      <w:r w:rsidRPr="008E2B57">
        <w:rPr>
          <w:rFonts w:ascii="Times New Roman" w:hAnsi="Times New Roman" w:cs="Times New Roman"/>
          <w:sz w:val="20"/>
          <w:szCs w:val="20"/>
        </w:rPr>
        <w:t>Chisom</w:t>
      </w:r>
      <w:proofErr w:type="spellEnd"/>
      <w:r w:rsidRPr="008E2B57">
        <w:rPr>
          <w:rFonts w:ascii="Times New Roman" w:hAnsi="Times New Roman" w:cs="Times New Roman"/>
          <w:sz w:val="20"/>
          <w:szCs w:val="20"/>
        </w:rPr>
        <w:t xml:space="preserve"> Emmanuel </w:t>
      </w:r>
      <w:proofErr w:type="spellStart"/>
      <w:r w:rsidRPr="008E2B57">
        <w:rPr>
          <w:rFonts w:ascii="Times New Roman" w:hAnsi="Times New Roman" w:cs="Times New Roman"/>
          <w:sz w:val="20"/>
          <w:szCs w:val="20"/>
        </w:rPr>
        <w:t>Okechukwu</w:t>
      </w:r>
      <w:proofErr w:type="spellEnd"/>
      <w:r w:rsidRPr="008E2B57">
        <w:rPr>
          <w:rFonts w:ascii="Times New Roman" w:hAnsi="Times New Roman" w:cs="Times New Roman"/>
          <w:sz w:val="20"/>
          <w:szCs w:val="20"/>
        </w:rPr>
        <w:t xml:space="preserve">, </w:t>
      </w:r>
      <w:proofErr w:type="spellStart"/>
      <w:r w:rsidRPr="008E2B57">
        <w:rPr>
          <w:rFonts w:ascii="Times New Roman" w:hAnsi="Times New Roman" w:cs="Times New Roman"/>
          <w:sz w:val="20"/>
          <w:szCs w:val="20"/>
        </w:rPr>
        <w:t>Idris</w:t>
      </w:r>
      <w:proofErr w:type="spellEnd"/>
      <w:r w:rsidRPr="008E2B57">
        <w:rPr>
          <w:rFonts w:ascii="Times New Roman" w:hAnsi="Times New Roman" w:cs="Times New Roman"/>
          <w:sz w:val="20"/>
          <w:szCs w:val="20"/>
        </w:rPr>
        <w:t xml:space="preserve"> </w:t>
      </w:r>
      <w:proofErr w:type="spellStart"/>
      <w:r w:rsidRPr="008E2B57">
        <w:rPr>
          <w:rFonts w:ascii="Times New Roman" w:hAnsi="Times New Roman" w:cs="Times New Roman"/>
          <w:sz w:val="20"/>
          <w:szCs w:val="20"/>
        </w:rPr>
        <w:t>Abdullahi</w:t>
      </w:r>
      <w:proofErr w:type="spellEnd"/>
      <w:r w:rsidRPr="008E2B57">
        <w:rPr>
          <w:rFonts w:ascii="Times New Roman" w:hAnsi="Times New Roman" w:cs="Times New Roman"/>
          <w:sz w:val="20"/>
          <w:szCs w:val="20"/>
        </w:rPr>
        <w:t xml:space="preserve"> </w:t>
      </w:r>
      <w:proofErr w:type="spellStart"/>
      <w:r w:rsidRPr="008E2B57">
        <w:rPr>
          <w:rFonts w:ascii="Times New Roman" w:hAnsi="Times New Roman" w:cs="Times New Roman"/>
          <w:sz w:val="20"/>
          <w:szCs w:val="20"/>
        </w:rPr>
        <w:t>Nasir</w:t>
      </w:r>
      <w:proofErr w:type="spellEnd"/>
      <w:r w:rsidRPr="008E2B57">
        <w:rPr>
          <w:rFonts w:ascii="Times New Roman" w:hAnsi="Times New Roman" w:cs="Times New Roman"/>
          <w:sz w:val="20"/>
          <w:szCs w:val="20"/>
        </w:rPr>
        <w:t xml:space="preserve">, </w:t>
      </w:r>
      <w:proofErr w:type="spellStart"/>
      <w:r w:rsidRPr="008E2B57">
        <w:rPr>
          <w:rFonts w:ascii="Times New Roman" w:hAnsi="Times New Roman" w:cs="Times New Roman"/>
          <w:sz w:val="20"/>
          <w:szCs w:val="20"/>
        </w:rPr>
        <w:t>Kabiru</w:t>
      </w:r>
      <w:proofErr w:type="spellEnd"/>
      <w:r w:rsidRPr="008E2B57">
        <w:rPr>
          <w:rFonts w:ascii="Times New Roman" w:hAnsi="Times New Roman" w:cs="Times New Roman"/>
          <w:sz w:val="20"/>
          <w:szCs w:val="20"/>
        </w:rPr>
        <w:t xml:space="preserve"> Muhammad, Clinton </w:t>
      </w:r>
      <w:proofErr w:type="spellStart"/>
      <w:r w:rsidRPr="008E2B57">
        <w:rPr>
          <w:rFonts w:ascii="Times New Roman" w:hAnsi="Times New Roman" w:cs="Times New Roman"/>
          <w:sz w:val="20"/>
          <w:szCs w:val="20"/>
        </w:rPr>
        <w:t>Ngwoke</w:t>
      </w:r>
      <w:proofErr w:type="spellEnd"/>
      <w:r w:rsidRPr="008E2B57">
        <w:rPr>
          <w:rFonts w:ascii="Times New Roman" w:hAnsi="Times New Roman" w:cs="Times New Roman"/>
          <w:sz w:val="20"/>
          <w:szCs w:val="20"/>
        </w:rPr>
        <w:t xml:space="preserve"> </w:t>
      </w:r>
      <w:proofErr w:type="spellStart"/>
      <w:r w:rsidRPr="008E2B57">
        <w:rPr>
          <w:rFonts w:ascii="Times New Roman" w:hAnsi="Times New Roman" w:cs="Times New Roman"/>
          <w:sz w:val="20"/>
          <w:szCs w:val="20"/>
        </w:rPr>
        <w:t>Chinedu</w:t>
      </w:r>
      <w:proofErr w:type="spellEnd"/>
      <w:r w:rsidRPr="008E2B57">
        <w:rPr>
          <w:rFonts w:ascii="Times New Roman" w:hAnsi="Times New Roman" w:cs="Times New Roman"/>
          <w:sz w:val="20"/>
          <w:szCs w:val="20"/>
        </w:rPr>
        <w:t>.</w:t>
      </w:r>
      <w:r w:rsidRPr="008E2B57">
        <w:rPr>
          <w:rFonts w:ascii="Times New Roman" w:eastAsiaTheme="minorEastAsia" w:hAnsi="Times New Roman" w:cs="Times New Roman" w:hint="eastAsia"/>
          <w:b/>
          <w:bCs/>
          <w:sz w:val="20"/>
          <w:szCs w:val="20"/>
          <w:lang w:bidi="fa-IR"/>
        </w:rPr>
        <w:t xml:space="preserve"> </w:t>
      </w:r>
      <w:proofErr w:type="gramStart"/>
      <w:r w:rsidRPr="008E2B57">
        <w:rPr>
          <w:rFonts w:ascii="Times New Roman" w:hAnsi="Times New Roman" w:cs="Times New Roman"/>
          <w:b/>
          <w:sz w:val="20"/>
          <w:szCs w:val="20"/>
        </w:rPr>
        <w:t xml:space="preserve">Implications of </w:t>
      </w:r>
      <w:proofErr w:type="spellStart"/>
      <w:r w:rsidRPr="008E2B57">
        <w:rPr>
          <w:rFonts w:ascii="Times New Roman" w:hAnsi="Times New Roman" w:cs="Times New Roman"/>
          <w:b/>
          <w:sz w:val="20"/>
          <w:szCs w:val="20"/>
        </w:rPr>
        <w:t>Flaviviruses</w:t>
      </w:r>
      <w:proofErr w:type="spellEnd"/>
      <w:r w:rsidRPr="008E2B57">
        <w:rPr>
          <w:rFonts w:ascii="Times New Roman" w:hAnsi="Times New Roman" w:cs="Times New Roman"/>
          <w:b/>
          <w:sz w:val="20"/>
          <w:szCs w:val="20"/>
        </w:rPr>
        <w:t xml:space="preserve"> cross-reactivity and vaccination programs on their </w:t>
      </w:r>
      <w:proofErr w:type="spellStart"/>
      <w:r w:rsidRPr="008E2B57">
        <w:rPr>
          <w:rFonts w:ascii="Times New Roman" w:hAnsi="Times New Roman" w:cs="Times New Roman"/>
          <w:b/>
          <w:sz w:val="20"/>
          <w:szCs w:val="20"/>
        </w:rPr>
        <w:t>serodiagnosis</w:t>
      </w:r>
      <w:proofErr w:type="spellEnd"/>
      <w:r w:rsidRPr="008E2B57">
        <w:rPr>
          <w:rFonts w:ascii="Times New Roman" w:eastAsia="Times New Roman" w:hAnsi="Times New Roman" w:cs="Times New Roman"/>
          <w:b/>
          <w:bCs/>
          <w:sz w:val="20"/>
          <w:szCs w:val="20"/>
          <w:lang w:bidi="fa-IR"/>
        </w:rPr>
        <w:t>.</w:t>
      </w:r>
      <w:proofErr w:type="gramEnd"/>
      <w:r w:rsidRPr="008E2B57">
        <w:rPr>
          <w:rFonts w:ascii="Times New Roman" w:hAnsi="Times New Roman" w:cs="Times New Roman"/>
          <w:bCs/>
          <w:i/>
          <w:sz w:val="20"/>
          <w:szCs w:val="20"/>
        </w:rPr>
        <w:t xml:space="preserve"> N Y </w:t>
      </w:r>
      <w:proofErr w:type="spellStart"/>
      <w:r w:rsidRPr="008E2B57">
        <w:rPr>
          <w:rFonts w:ascii="Times New Roman" w:hAnsi="Times New Roman" w:cs="Times New Roman"/>
          <w:bCs/>
          <w:i/>
          <w:sz w:val="20"/>
          <w:szCs w:val="20"/>
        </w:rPr>
        <w:t>Sci</w:t>
      </w:r>
      <w:proofErr w:type="spellEnd"/>
      <w:r w:rsidRPr="008E2B57">
        <w:rPr>
          <w:rFonts w:ascii="Times New Roman" w:hAnsi="Times New Roman" w:cs="Times New Roman"/>
          <w:bCs/>
          <w:i/>
          <w:sz w:val="20"/>
          <w:szCs w:val="20"/>
        </w:rPr>
        <w:t xml:space="preserve"> J</w:t>
      </w:r>
      <w:r w:rsidRPr="008E2B57">
        <w:rPr>
          <w:rFonts w:ascii="Times New Roman" w:hAnsi="Times New Roman" w:cs="Times New Roman"/>
          <w:bCs/>
          <w:sz w:val="20"/>
          <w:szCs w:val="20"/>
        </w:rPr>
        <w:t xml:space="preserve"> </w:t>
      </w:r>
      <w:r w:rsidRPr="008E2B57">
        <w:rPr>
          <w:rFonts w:ascii="Times New Roman" w:hAnsi="Times New Roman" w:cs="Times New Roman"/>
          <w:sz w:val="20"/>
          <w:szCs w:val="20"/>
        </w:rPr>
        <w:t>201</w:t>
      </w:r>
      <w:r w:rsidRPr="008E2B57">
        <w:rPr>
          <w:rFonts w:ascii="Times New Roman" w:hAnsi="Times New Roman" w:cs="Times New Roman" w:hint="eastAsia"/>
          <w:sz w:val="20"/>
          <w:szCs w:val="20"/>
        </w:rPr>
        <w:t>7</w:t>
      </w:r>
      <w:r w:rsidRPr="008E2B57">
        <w:rPr>
          <w:rFonts w:ascii="Times New Roman" w:hAnsi="Times New Roman" w:cs="Times New Roman"/>
          <w:sz w:val="20"/>
          <w:szCs w:val="20"/>
        </w:rPr>
        <w:t>;</w:t>
      </w:r>
      <w:r w:rsidRPr="008E2B57">
        <w:rPr>
          <w:rFonts w:ascii="Times New Roman" w:hAnsi="Times New Roman" w:cs="Times New Roman" w:hint="eastAsia"/>
          <w:sz w:val="20"/>
          <w:szCs w:val="20"/>
        </w:rPr>
        <w:t>10</w:t>
      </w:r>
      <w:r w:rsidRPr="008E2B57">
        <w:rPr>
          <w:rFonts w:ascii="Times New Roman" w:hAnsi="Times New Roman" w:cs="Times New Roman"/>
          <w:sz w:val="20"/>
          <w:szCs w:val="20"/>
        </w:rPr>
        <w:t>(</w:t>
      </w:r>
      <w:r w:rsidRPr="008E2B57">
        <w:rPr>
          <w:rFonts w:ascii="Times New Roman" w:hAnsi="Times New Roman" w:cs="Times New Roman" w:hint="eastAsia"/>
          <w:sz w:val="20"/>
          <w:szCs w:val="20"/>
        </w:rPr>
        <w:t>2</w:t>
      </w:r>
      <w:r w:rsidRPr="008E2B57">
        <w:rPr>
          <w:rFonts w:ascii="Times New Roman" w:hAnsi="Times New Roman" w:cs="Times New Roman"/>
          <w:sz w:val="20"/>
          <w:szCs w:val="20"/>
        </w:rPr>
        <w:t>):</w:t>
      </w:r>
      <w:r w:rsidR="00415B25" w:rsidRPr="008E2B57">
        <w:rPr>
          <w:rFonts w:ascii="Times New Roman" w:hAnsi="Times New Roman" w:cs="Times New Roman"/>
          <w:noProof/>
          <w:color w:val="000000"/>
          <w:sz w:val="20"/>
          <w:szCs w:val="20"/>
        </w:rPr>
        <w:t>19</w:t>
      </w:r>
      <w:r w:rsidRPr="008E2B57">
        <w:rPr>
          <w:rFonts w:ascii="Times New Roman" w:hAnsi="Times New Roman" w:cs="Times New Roman"/>
          <w:color w:val="000000"/>
          <w:sz w:val="20"/>
          <w:szCs w:val="20"/>
        </w:rPr>
        <w:t>-</w:t>
      </w:r>
      <w:r w:rsidR="00415B25" w:rsidRPr="008E2B57">
        <w:rPr>
          <w:rFonts w:ascii="Times New Roman" w:hAnsi="Times New Roman" w:cs="Times New Roman"/>
          <w:noProof/>
          <w:color w:val="000000"/>
          <w:sz w:val="20"/>
          <w:szCs w:val="20"/>
        </w:rPr>
        <w:t>2</w:t>
      </w:r>
      <w:r w:rsidR="008E2B57">
        <w:rPr>
          <w:rFonts w:ascii="Times New Roman" w:hAnsi="Times New Roman" w:cs="Times New Roman" w:hint="eastAsia"/>
          <w:noProof/>
          <w:color w:val="000000"/>
          <w:sz w:val="20"/>
          <w:szCs w:val="20"/>
          <w:lang w:eastAsia="zh-CN"/>
        </w:rPr>
        <w:t>2</w:t>
      </w:r>
      <w:r w:rsidRPr="008E2B57">
        <w:rPr>
          <w:rFonts w:ascii="Times New Roman" w:hAnsi="Times New Roman" w:cs="Times New Roman"/>
          <w:sz w:val="20"/>
          <w:szCs w:val="20"/>
        </w:rPr>
        <w:t xml:space="preserve">]. </w:t>
      </w:r>
      <w:proofErr w:type="gramStart"/>
      <w:r w:rsidRPr="008E2B57">
        <w:rPr>
          <w:rFonts w:ascii="Times New Roman" w:hAnsi="Times New Roman" w:cs="Times New Roman"/>
          <w:iCs/>
          <w:color w:val="000000"/>
          <w:sz w:val="20"/>
          <w:szCs w:val="20"/>
        </w:rPr>
        <w:t>ISSN 1554-0200 (print); ISSN 2375-723X (online)</w:t>
      </w:r>
      <w:r w:rsidRPr="008E2B57">
        <w:rPr>
          <w:rFonts w:ascii="Times New Roman" w:hAnsi="Times New Roman" w:cs="Times New Roman"/>
          <w:sz w:val="20"/>
          <w:szCs w:val="20"/>
        </w:rPr>
        <w:t>.</w:t>
      </w:r>
      <w:proofErr w:type="gramEnd"/>
      <w:r w:rsidRPr="008E2B57">
        <w:rPr>
          <w:rFonts w:ascii="Times New Roman" w:hAnsi="Times New Roman" w:cs="Times New Roman"/>
          <w:sz w:val="20"/>
          <w:szCs w:val="20"/>
        </w:rPr>
        <w:t xml:space="preserve"> </w:t>
      </w:r>
      <w:hyperlink r:id="rId8" w:history="1">
        <w:r w:rsidRPr="008E2B57">
          <w:rPr>
            <w:rStyle w:val="Hyperlink"/>
            <w:rFonts w:ascii="Times New Roman" w:hAnsi="Times New Roman" w:cs="Times New Roman"/>
            <w:sz w:val="20"/>
            <w:szCs w:val="20"/>
          </w:rPr>
          <w:t>http://www.sciencepub.net/newyork</w:t>
        </w:r>
      </w:hyperlink>
      <w:r w:rsidRPr="008E2B57">
        <w:rPr>
          <w:rFonts w:ascii="Times New Roman" w:hAnsi="Times New Roman" w:cs="Times New Roman"/>
          <w:sz w:val="20"/>
          <w:szCs w:val="20"/>
        </w:rPr>
        <w:t xml:space="preserve">. </w:t>
      </w:r>
      <w:r w:rsidRPr="008E2B57">
        <w:rPr>
          <w:rFonts w:ascii="Times New Roman" w:hAnsi="Times New Roman" w:cs="Times New Roman" w:hint="eastAsia"/>
          <w:sz w:val="20"/>
          <w:szCs w:val="20"/>
          <w:lang w:eastAsia="zh-CN"/>
        </w:rPr>
        <w:t>4</w:t>
      </w:r>
      <w:r w:rsidRPr="008E2B57">
        <w:rPr>
          <w:rFonts w:ascii="Times New Roman" w:hAnsi="Times New Roman" w:cs="Times New Roman" w:hint="eastAsia"/>
          <w:sz w:val="20"/>
          <w:szCs w:val="20"/>
        </w:rPr>
        <w:t xml:space="preserve">. </w:t>
      </w:r>
      <w:proofErr w:type="gramStart"/>
      <w:r w:rsidRPr="008E2B57">
        <w:rPr>
          <w:rFonts w:ascii="Times New Roman" w:hAnsi="Times New Roman" w:cs="Times New Roman"/>
          <w:color w:val="000000"/>
          <w:sz w:val="20"/>
          <w:szCs w:val="20"/>
          <w:shd w:val="clear" w:color="auto" w:fill="FFFFFF"/>
        </w:rPr>
        <w:t>doi</w:t>
      </w:r>
      <w:proofErr w:type="gramEnd"/>
      <w:r w:rsidRPr="008E2B57">
        <w:rPr>
          <w:rFonts w:ascii="Times New Roman" w:hAnsi="Times New Roman" w:cs="Times New Roman"/>
          <w:color w:val="000000"/>
          <w:sz w:val="20"/>
          <w:szCs w:val="20"/>
          <w:shd w:val="clear" w:color="auto" w:fill="FFFFFF"/>
        </w:rPr>
        <w:t>:</w:t>
      </w:r>
      <w:hyperlink r:id="rId9" w:history="1">
        <w:r w:rsidRPr="008E2B57">
          <w:rPr>
            <w:rStyle w:val="Hyperlink"/>
            <w:rFonts w:ascii="Times New Roman" w:hAnsi="Times New Roman" w:cs="Times New Roman"/>
            <w:sz w:val="20"/>
            <w:szCs w:val="20"/>
            <w:shd w:val="clear" w:color="auto" w:fill="FFFFFF"/>
          </w:rPr>
          <w:t>10.7537/mars</w:t>
        </w:r>
        <w:r w:rsidRPr="008E2B57">
          <w:rPr>
            <w:rStyle w:val="Hyperlink"/>
            <w:rFonts w:ascii="Times New Roman" w:hAnsi="Times New Roman" w:cs="Times New Roman" w:hint="eastAsia"/>
            <w:sz w:val="20"/>
            <w:szCs w:val="20"/>
            <w:shd w:val="clear" w:color="auto" w:fill="FFFFFF"/>
          </w:rPr>
          <w:t>nys100217.</w:t>
        </w:r>
        <w:r w:rsidRPr="008E2B57">
          <w:rPr>
            <w:rStyle w:val="Hyperlink"/>
            <w:rFonts w:ascii="Times New Roman" w:hAnsi="Times New Roman" w:cs="Times New Roman"/>
            <w:sz w:val="20"/>
            <w:szCs w:val="20"/>
            <w:shd w:val="clear" w:color="auto" w:fill="FFFFFF"/>
          </w:rPr>
          <w:t>0</w:t>
        </w:r>
        <w:r w:rsidRPr="008E2B57">
          <w:rPr>
            <w:rStyle w:val="Hyperlink"/>
            <w:rFonts w:ascii="Times New Roman" w:hAnsi="Times New Roman" w:cs="Times New Roman" w:hint="eastAsia"/>
            <w:sz w:val="20"/>
            <w:szCs w:val="20"/>
            <w:shd w:val="clear" w:color="auto" w:fill="FFFFFF"/>
            <w:lang w:eastAsia="zh-CN"/>
          </w:rPr>
          <w:t>4</w:t>
        </w:r>
      </w:hyperlink>
      <w:r w:rsidRPr="008E2B57">
        <w:rPr>
          <w:rFonts w:ascii="Times New Roman" w:hAnsi="Times New Roman" w:cs="Times New Roman"/>
          <w:color w:val="000000"/>
          <w:sz w:val="20"/>
          <w:szCs w:val="20"/>
          <w:shd w:val="clear" w:color="auto" w:fill="FFFFFF"/>
        </w:rPr>
        <w:t>.</w:t>
      </w:r>
    </w:p>
    <w:p w:rsidR="00DA1144" w:rsidRPr="008E2B57" w:rsidRDefault="00DA1144" w:rsidP="00544C46">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BC7B74" w:rsidRPr="008E2B57" w:rsidRDefault="00A07D20" w:rsidP="00544C46">
      <w:pPr>
        <w:autoSpaceDE w:val="0"/>
        <w:autoSpaceDN w:val="0"/>
        <w:adjustRightInd w:val="0"/>
        <w:snapToGrid w:val="0"/>
        <w:spacing w:after="0" w:line="240" w:lineRule="auto"/>
        <w:jc w:val="both"/>
        <w:rPr>
          <w:rFonts w:ascii="Times New Roman" w:hAnsi="Times New Roman" w:cs="Times New Roman"/>
          <w:color w:val="231F20"/>
          <w:sz w:val="20"/>
          <w:szCs w:val="20"/>
        </w:rPr>
      </w:pPr>
      <w:r w:rsidRPr="008E2B57">
        <w:rPr>
          <w:rFonts w:ascii="Times New Roman" w:hAnsi="Times New Roman" w:cs="Times New Roman"/>
          <w:b/>
          <w:color w:val="231F20"/>
          <w:sz w:val="20"/>
          <w:szCs w:val="20"/>
        </w:rPr>
        <w:t xml:space="preserve">Keywords: </w:t>
      </w:r>
      <w:proofErr w:type="spellStart"/>
      <w:r w:rsidRPr="008E2B57">
        <w:rPr>
          <w:rFonts w:ascii="Times New Roman" w:hAnsi="Times New Roman" w:cs="Times New Roman"/>
          <w:color w:val="231F20"/>
          <w:sz w:val="20"/>
          <w:szCs w:val="20"/>
        </w:rPr>
        <w:t>Arbovirus</w:t>
      </w:r>
      <w:proofErr w:type="spellEnd"/>
      <w:r w:rsidRPr="008E2B57">
        <w:rPr>
          <w:rFonts w:ascii="Times New Roman" w:hAnsi="Times New Roman" w:cs="Times New Roman"/>
          <w:color w:val="231F20"/>
          <w:sz w:val="20"/>
          <w:szCs w:val="20"/>
        </w:rPr>
        <w:t xml:space="preserve">; Laboratory </w:t>
      </w:r>
      <w:r w:rsidR="00C664E0" w:rsidRPr="008E2B57">
        <w:rPr>
          <w:rFonts w:ascii="Times New Roman" w:hAnsi="Times New Roman" w:cs="Times New Roman"/>
          <w:color w:val="231F20"/>
          <w:sz w:val="20"/>
          <w:szCs w:val="20"/>
        </w:rPr>
        <w:t xml:space="preserve">testing; Differential diagnosis; </w:t>
      </w:r>
      <w:r w:rsidRPr="008E2B57">
        <w:rPr>
          <w:rFonts w:ascii="Times New Roman" w:hAnsi="Times New Roman" w:cs="Times New Roman"/>
          <w:color w:val="231F20"/>
          <w:sz w:val="20"/>
          <w:szCs w:val="20"/>
        </w:rPr>
        <w:t>Vaccination</w:t>
      </w:r>
    </w:p>
    <w:p w:rsidR="00A07D20" w:rsidRDefault="00A07D20" w:rsidP="00544C46">
      <w:pPr>
        <w:autoSpaceDE w:val="0"/>
        <w:autoSpaceDN w:val="0"/>
        <w:adjustRightInd w:val="0"/>
        <w:snapToGrid w:val="0"/>
        <w:spacing w:after="0" w:line="240" w:lineRule="auto"/>
        <w:jc w:val="both"/>
        <w:rPr>
          <w:rFonts w:ascii="Times New Roman" w:hAnsi="Times New Roman" w:cs="Times New Roman" w:hint="eastAsia"/>
          <w:color w:val="231F20"/>
          <w:sz w:val="20"/>
          <w:szCs w:val="20"/>
          <w:lang w:eastAsia="zh-CN"/>
        </w:rPr>
      </w:pPr>
    </w:p>
    <w:p w:rsidR="008E2B57" w:rsidRDefault="008E2B57" w:rsidP="00544C46">
      <w:pPr>
        <w:autoSpaceDE w:val="0"/>
        <w:autoSpaceDN w:val="0"/>
        <w:adjustRightInd w:val="0"/>
        <w:snapToGrid w:val="0"/>
        <w:spacing w:after="0" w:line="240" w:lineRule="auto"/>
        <w:jc w:val="both"/>
        <w:rPr>
          <w:rFonts w:ascii="Times New Roman" w:hAnsi="Times New Roman" w:cs="Times New Roman" w:hint="eastAsia"/>
          <w:color w:val="231F20"/>
          <w:sz w:val="20"/>
          <w:szCs w:val="20"/>
          <w:lang w:eastAsia="zh-CN"/>
        </w:rPr>
      </w:pPr>
    </w:p>
    <w:p w:rsidR="008E2B57" w:rsidRPr="008E2B57" w:rsidRDefault="008E2B57" w:rsidP="00544C46">
      <w:pPr>
        <w:autoSpaceDE w:val="0"/>
        <w:autoSpaceDN w:val="0"/>
        <w:adjustRightInd w:val="0"/>
        <w:snapToGrid w:val="0"/>
        <w:spacing w:after="0" w:line="240" w:lineRule="auto"/>
        <w:jc w:val="both"/>
        <w:rPr>
          <w:rFonts w:ascii="Times New Roman" w:hAnsi="Times New Roman" w:cs="Times New Roman" w:hint="eastAsia"/>
          <w:color w:val="231F20"/>
          <w:sz w:val="20"/>
          <w:szCs w:val="20"/>
          <w:lang w:eastAsia="zh-CN"/>
        </w:rPr>
      </w:pPr>
    </w:p>
    <w:p w:rsidR="00544C46" w:rsidRPr="008E2B57" w:rsidRDefault="00544C46" w:rsidP="00544C46">
      <w:pPr>
        <w:autoSpaceDE w:val="0"/>
        <w:autoSpaceDN w:val="0"/>
        <w:adjustRightInd w:val="0"/>
        <w:snapToGrid w:val="0"/>
        <w:spacing w:after="0" w:line="240" w:lineRule="auto"/>
        <w:jc w:val="both"/>
        <w:rPr>
          <w:rFonts w:ascii="Times New Roman" w:hAnsi="Times New Roman" w:cs="Times New Roman"/>
          <w:b/>
          <w:bCs/>
          <w:color w:val="231F20"/>
          <w:sz w:val="20"/>
          <w:szCs w:val="20"/>
        </w:rPr>
        <w:sectPr w:rsidR="00544C46" w:rsidRPr="008E2B57" w:rsidSect="00415B25">
          <w:headerReference w:type="default" r:id="rId10"/>
          <w:footerReference w:type="default" r:id="rId11"/>
          <w:type w:val="continuous"/>
          <w:pgSz w:w="12240" w:h="15840" w:code="1"/>
          <w:pgMar w:top="1440" w:right="1440" w:bottom="1440" w:left="1440" w:header="720" w:footer="720" w:gutter="0"/>
          <w:pgNumType w:start="19"/>
          <w:cols w:space="720"/>
          <w:docGrid w:linePitch="360"/>
        </w:sectPr>
      </w:pPr>
    </w:p>
    <w:p w:rsidR="00A07D20" w:rsidRPr="008E2B57" w:rsidRDefault="00095F16" w:rsidP="00544C46">
      <w:pPr>
        <w:autoSpaceDE w:val="0"/>
        <w:autoSpaceDN w:val="0"/>
        <w:adjustRightInd w:val="0"/>
        <w:snapToGrid w:val="0"/>
        <w:spacing w:after="0" w:line="240" w:lineRule="auto"/>
        <w:jc w:val="both"/>
        <w:rPr>
          <w:rFonts w:ascii="Times New Roman" w:hAnsi="Times New Roman" w:cs="Times New Roman"/>
          <w:b/>
          <w:bCs/>
          <w:color w:val="231F20"/>
          <w:sz w:val="20"/>
          <w:szCs w:val="20"/>
        </w:rPr>
      </w:pPr>
      <w:r w:rsidRPr="008E2B57">
        <w:rPr>
          <w:rFonts w:ascii="Times New Roman" w:hAnsi="Times New Roman" w:cs="Times New Roman"/>
          <w:b/>
          <w:bCs/>
          <w:color w:val="231F20"/>
          <w:sz w:val="20"/>
          <w:szCs w:val="20"/>
        </w:rPr>
        <w:lastRenderedPageBreak/>
        <w:t xml:space="preserve">1. </w:t>
      </w:r>
      <w:r w:rsidR="00A07D20" w:rsidRPr="008E2B57">
        <w:rPr>
          <w:rFonts w:ascii="Times New Roman" w:hAnsi="Times New Roman" w:cs="Times New Roman"/>
          <w:b/>
          <w:bCs/>
          <w:color w:val="231F20"/>
          <w:sz w:val="20"/>
          <w:szCs w:val="20"/>
        </w:rPr>
        <w:t>Introduction</w:t>
      </w:r>
    </w:p>
    <w:p w:rsidR="00933584" w:rsidRPr="008E2B57" w:rsidRDefault="00C664E0" w:rsidP="00544C46">
      <w:pPr>
        <w:snapToGrid w:val="0"/>
        <w:spacing w:after="0" w:line="240" w:lineRule="auto"/>
        <w:ind w:firstLine="425"/>
        <w:jc w:val="both"/>
        <w:rPr>
          <w:rFonts w:ascii="Times New Roman" w:hAnsi="Times New Roman" w:cs="Times New Roman"/>
          <w:sz w:val="20"/>
          <w:szCs w:val="20"/>
        </w:rPr>
      </w:pPr>
      <w:r w:rsidRPr="008E2B57">
        <w:rPr>
          <w:rFonts w:ascii="Times New Roman" w:hAnsi="Times New Roman" w:cs="Times New Roman"/>
          <w:sz w:val="20"/>
          <w:szCs w:val="20"/>
        </w:rPr>
        <w:t xml:space="preserve">Taxonomically, </w:t>
      </w:r>
      <w:proofErr w:type="spellStart"/>
      <w:r w:rsidRPr="008E2B57">
        <w:rPr>
          <w:rFonts w:ascii="Times New Roman" w:hAnsi="Times New Roman" w:cs="Times New Roman"/>
          <w:sz w:val="20"/>
          <w:szCs w:val="20"/>
        </w:rPr>
        <w:t>F</w:t>
      </w:r>
      <w:r w:rsidR="00516EE7" w:rsidRPr="008E2B57">
        <w:rPr>
          <w:rFonts w:ascii="Times New Roman" w:hAnsi="Times New Roman" w:cs="Times New Roman"/>
          <w:sz w:val="20"/>
          <w:szCs w:val="20"/>
        </w:rPr>
        <w:t>laviviru</w:t>
      </w:r>
      <w:r w:rsidR="007428D9" w:rsidRPr="008E2B57">
        <w:rPr>
          <w:rFonts w:ascii="Times New Roman" w:hAnsi="Times New Roman" w:cs="Times New Roman"/>
          <w:sz w:val="20"/>
          <w:szCs w:val="20"/>
        </w:rPr>
        <w:t>ses</w:t>
      </w:r>
      <w:proofErr w:type="spellEnd"/>
      <w:r w:rsidR="007428D9" w:rsidRPr="008E2B57">
        <w:rPr>
          <w:rFonts w:ascii="Times New Roman" w:hAnsi="Times New Roman" w:cs="Times New Roman"/>
          <w:sz w:val="20"/>
          <w:szCs w:val="20"/>
        </w:rPr>
        <w:t xml:space="preserve"> form a genus in the family </w:t>
      </w:r>
      <w:proofErr w:type="spellStart"/>
      <w:r w:rsidR="007428D9" w:rsidRPr="008E2B57">
        <w:rPr>
          <w:rFonts w:ascii="Times New Roman" w:hAnsi="Times New Roman" w:cs="Times New Roman"/>
          <w:i/>
          <w:iCs/>
          <w:sz w:val="20"/>
          <w:szCs w:val="20"/>
        </w:rPr>
        <w:t>Flaviviridae</w:t>
      </w:r>
      <w:proofErr w:type="spellEnd"/>
      <w:r w:rsidR="007428D9" w:rsidRPr="008E2B57">
        <w:rPr>
          <w:rFonts w:ascii="Times New Roman" w:hAnsi="Times New Roman" w:cs="Times New Roman"/>
          <w:sz w:val="20"/>
          <w:szCs w:val="20"/>
        </w:rPr>
        <w:t xml:space="preserve"> which in addition</w:t>
      </w:r>
      <w:r w:rsidR="001B3CF7" w:rsidRPr="008E2B57">
        <w:rPr>
          <w:rFonts w:ascii="Times New Roman" w:hAnsi="Times New Roman" w:cs="Times New Roman"/>
          <w:sz w:val="20"/>
          <w:szCs w:val="20"/>
        </w:rPr>
        <w:t xml:space="preserve"> includes </w:t>
      </w:r>
      <w:r w:rsidR="00516EE7" w:rsidRPr="008E2B57">
        <w:rPr>
          <w:rFonts w:ascii="Times New Roman" w:hAnsi="Times New Roman" w:cs="Times New Roman"/>
          <w:sz w:val="20"/>
          <w:szCs w:val="20"/>
        </w:rPr>
        <w:t xml:space="preserve">the genera </w:t>
      </w:r>
      <w:proofErr w:type="spellStart"/>
      <w:r w:rsidR="00516EE7" w:rsidRPr="008E2B57">
        <w:rPr>
          <w:rFonts w:ascii="Times New Roman" w:hAnsi="Times New Roman" w:cs="Times New Roman"/>
          <w:sz w:val="20"/>
          <w:szCs w:val="20"/>
        </w:rPr>
        <w:t>hepacivirus</w:t>
      </w:r>
      <w:proofErr w:type="spellEnd"/>
      <w:r w:rsidR="00516EE7" w:rsidRPr="008E2B57">
        <w:rPr>
          <w:rFonts w:ascii="Times New Roman" w:hAnsi="Times New Roman" w:cs="Times New Roman"/>
          <w:sz w:val="20"/>
          <w:szCs w:val="20"/>
        </w:rPr>
        <w:t xml:space="preserve"> and </w:t>
      </w:r>
      <w:proofErr w:type="spellStart"/>
      <w:r w:rsidR="00516EE7" w:rsidRPr="008E2B57">
        <w:rPr>
          <w:rFonts w:ascii="Times New Roman" w:hAnsi="Times New Roman" w:cs="Times New Roman"/>
          <w:sz w:val="20"/>
          <w:szCs w:val="20"/>
        </w:rPr>
        <w:t>pestivirus</w:t>
      </w:r>
      <w:proofErr w:type="spellEnd"/>
      <w:r w:rsidR="00A34CA2" w:rsidRPr="008E2B57">
        <w:rPr>
          <w:rFonts w:ascii="Times New Roman" w:hAnsi="Times New Roman" w:cs="Times New Roman"/>
          <w:sz w:val="20"/>
          <w:szCs w:val="20"/>
        </w:rPr>
        <w:t xml:space="preserve"> (</w:t>
      </w:r>
      <w:proofErr w:type="spellStart"/>
      <w:r w:rsidR="00A34CA2" w:rsidRPr="008E2B57">
        <w:rPr>
          <w:rFonts w:ascii="Times New Roman" w:eastAsia="GulliverRM" w:hAnsi="Times New Roman" w:cs="Times New Roman"/>
          <w:sz w:val="20"/>
          <w:szCs w:val="20"/>
        </w:rPr>
        <w:t>Thiel</w:t>
      </w:r>
      <w:proofErr w:type="spellEnd"/>
      <w:r w:rsidR="00A34CA2" w:rsidRPr="008E2B57">
        <w:rPr>
          <w:rFonts w:ascii="Times New Roman" w:eastAsia="GulliverRM" w:hAnsi="Times New Roman" w:cs="Times New Roman"/>
          <w:sz w:val="20"/>
          <w:szCs w:val="20"/>
        </w:rPr>
        <w:t xml:space="preserve"> </w:t>
      </w:r>
      <w:r w:rsidR="00A34CA2" w:rsidRPr="008E2B57">
        <w:rPr>
          <w:rFonts w:ascii="Times New Roman" w:eastAsia="GulliverRM" w:hAnsi="Times New Roman" w:cs="Times New Roman"/>
          <w:i/>
          <w:iCs/>
          <w:sz w:val="20"/>
          <w:szCs w:val="20"/>
        </w:rPr>
        <w:t>et al.,</w:t>
      </w:r>
      <w:r w:rsidR="00A34CA2" w:rsidRPr="008E2B57">
        <w:rPr>
          <w:rFonts w:ascii="Times New Roman" w:eastAsia="GulliverRM" w:hAnsi="Times New Roman" w:cs="Times New Roman"/>
          <w:sz w:val="20"/>
          <w:szCs w:val="20"/>
        </w:rPr>
        <w:t xml:space="preserve"> 2005)</w:t>
      </w:r>
      <w:r w:rsidR="00516EE7" w:rsidRPr="008E2B57">
        <w:rPr>
          <w:rFonts w:ascii="Times New Roman" w:hAnsi="Times New Roman" w:cs="Times New Roman"/>
          <w:sz w:val="20"/>
          <w:szCs w:val="20"/>
        </w:rPr>
        <w:t>. More</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than</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70</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different</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viruses,</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many</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of which</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are</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arthropod-borne</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and</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transmitted</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by</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either</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mosquitoes or</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ticks have so far been identified to be part of this group</w:t>
      </w:r>
      <w:r w:rsidR="00A34CA2" w:rsidRPr="008E2B57">
        <w:rPr>
          <w:rFonts w:ascii="Times New Roman" w:hAnsi="Times New Roman" w:cs="Times New Roman"/>
          <w:sz w:val="20"/>
          <w:szCs w:val="20"/>
        </w:rPr>
        <w:t xml:space="preserve"> (</w:t>
      </w:r>
      <w:proofErr w:type="spellStart"/>
      <w:r w:rsidR="00A34CA2" w:rsidRPr="008E2B57">
        <w:rPr>
          <w:rFonts w:ascii="Times New Roman" w:eastAsia="GulliverRM" w:hAnsi="Times New Roman" w:cs="Times New Roman"/>
          <w:sz w:val="20"/>
          <w:szCs w:val="20"/>
        </w:rPr>
        <w:t>Gubler</w:t>
      </w:r>
      <w:proofErr w:type="spellEnd"/>
      <w:r w:rsidR="00A34CA2" w:rsidRPr="008E2B57">
        <w:rPr>
          <w:rFonts w:ascii="Times New Roman" w:eastAsia="GulliverRM" w:hAnsi="Times New Roman" w:cs="Times New Roman"/>
          <w:sz w:val="20"/>
          <w:szCs w:val="20"/>
        </w:rPr>
        <w:t xml:space="preserve"> </w:t>
      </w:r>
      <w:r w:rsidR="00A34CA2" w:rsidRPr="008E2B57">
        <w:rPr>
          <w:rFonts w:ascii="Times New Roman" w:eastAsia="GulliverRM" w:hAnsi="Times New Roman" w:cs="Times New Roman"/>
          <w:i/>
          <w:iCs/>
          <w:sz w:val="20"/>
          <w:szCs w:val="20"/>
        </w:rPr>
        <w:t>et al.,</w:t>
      </w:r>
      <w:r w:rsidR="00A34CA2" w:rsidRPr="008E2B57">
        <w:rPr>
          <w:rFonts w:ascii="Times New Roman" w:eastAsia="GulliverRM" w:hAnsi="Times New Roman" w:cs="Times New Roman"/>
          <w:sz w:val="20"/>
          <w:szCs w:val="20"/>
        </w:rPr>
        <w:t xml:space="preserve"> 2007).</w:t>
      </w:r>
      <w:r w:rsidR="00544C46" w:rsidRPr="008E2B57">
        <w:rPr>
          <w:rFonts w:ascii="Times New Roman" w:hAnsi="Times New Roman" w:cs="Times New Roman"/>
          <w:sz w:val="20"/>
          <w:szCs w:val="20"/>
        </w:rPr>
        <w:t xml:space="preserve"> </w:t>
      </w:r>
      <w:proofErr w:type="spellStart"/>
      <w:r w:rsidR="00516EE7" w:rsidRPr="008E2B57">
        <w:rPr>
          <w:rFonts w:ascii="Times New Roman" w:hAnsi="Times New Roman" w:cs="Times New Roman"/>
          <w:sz w:val="20"/>
          <w:szCs w:val="20"/>
        </w:rPr>
        <w:t>Flaviviruses</w:t>
      </w:r>
      <w:proofErr w:type="spellEnd"/>
      <w:r w:rsidR="00516EE7" w:rsidRPr="008E2B57">
        <w:rPr>
          <w:rFonts w:ascii="Times New Roman" w:hAnsi="Times New Roman" w:cs="Times New Roman"/>
          <w:sz w:val="20"/>
          <w:szCs w:val="20"/>
        </w:rPr>
        <w:t xml:space="preserve"> are named from the yellow fever virus, the type virus for the family; the word </w:t>
      </w:r>
      <w:proofErr w:type="spellStart"/>
      <w:r w:rsidR="00516EE7" w:rsidRPr="008E2B57">
        <w:rPr>
          <w:rFonts w:ascii="Times New Roman" w:hAnsi="Times New Roman" w:cs="Times New Roman"/>
          <w:i/>
          <w:iCs/>
          <w:sz w:val="20"/>
          <w:szCs w:val="20"/>
        </w:rPr>
        <w:t>flavus</w:t>
      </w:r>
      <w:proofErr w:type="spellEnd"/>
      <w:r w:rsidR="00516EE7" w:rsidRPr="008E2B57">
        <w:rPr>
          <w:rFonts w:ascii="Times New Roman" w:hAnsi="Times New Roman" w:cs="Times New Roman"/>
          <w:sz w:val="20"/>
          <w:szCs w:val="20"/>
        </w:rPr>
        <w:t xml:space="preserve"> means "yellow" in Latin. The name yellow fever in turn originated from its propensity to cause yellow jaundice in victims </w:t>
      </w:r>
      <w:r w:rsidR="00A34CA2" w:rsidRPr="008E2B57">
        <w:rPr>
          <w:rFonts w:ascii="Times New Roman" w:hAnsi="Times New Roman" w:cs="Times New Roman"/>
          <w:sz w:val="20"/>
          <w:szCs w:val="20"/>
        </w:rPr>
        <w:t>(</w:t>
      </w:r>
      <w:proofErr w:type="spellStart"/>
      <w:r w:rsidR="00A34CA2" w:rsidRPr="008E2B57">
        <w:rPr>
          <w:rFonts w:ascii="Times New Roman" w:eastAsia="GulliverRM" w:hAnsi="Times New Roman" w:cs="Times New Roman"/>
          <w:sz w:val="20"/>
          <w:szCs w:val="20"/>
        </w:rPr>
        <w:t>Monath</w:t>
      </w:r>
      <w:proofErr w:type="spellEnd"/>
      <w:r w:rsidR="00544C46" w:rsidRPr="008E2B57">
        <w:rPr>
          <w:rFonts w:ascii="Times New Roman" w:eastAsia="GulliverRM" w:hAnsi="Times New Roman" w:cs="Times New Roman"/>
          <w:sz w:val="20"/>
          <w:szCs w:val="20"/>
        </w:rPr>
        <w:t xml:space="preserve"> </w:t>
      </w:r>
      <w:r w:rsidR="00A34CA2" w:rsidRPr="008E2B57">
        <w:rPr>
          <w:rFonts w:ascii="Times New Roman" w:eastAsia="GulliverRM" w:hAnsi="Times New Roman" w:cs="Times New Roman"/>
          <w:i/>
          <w:iCs/>
          <w:sz w:val="20"/>
          <w:szCs w:val="20"/>
        </w:rPr>
        <w:t>et al.,</w:t>
      </w:r>
      <w:r w:rsidR="00A34CA2" w:rsidRPr="008E2B57">
        <w:rPr>
          <w:rFonts w:ascii="Times New Roman" w:eastAsia="GulliverRM" w:hAnsi="Times New Roman" w:cs="Times New Roman"/>
          <w:sz w:val="20"/>
          <w:szCs w:val="20"/>
        </w:rPr>
        <w:t xml:space="preserve"> 2008). </w:t>
      </w:r>
      <w:r w:rsidR="00516EE7" w:rsidRPr="008E2B57">
        <w:rPr>
          <w:rFonts w:ascii="Times New Roman" w:hAnsi="Times New Roman" w:cs="Times New Roman"/>
          <w:sz w:val="20"/>
          <w:szCs w:val="20"/>
        </w:rPr>
        <w:t xml:space="preserve">Human infections with these viruses are typically incidental, as humans are usually unable to replicate the virus to high enough titers to re-infect the arthropods needed to </w:t>
      </w:r>
      <w:r w:rsidR="008873EE" w:rsidRPr="008E2B57">
        <w:rPr>
          <w:rFonts w:ascii="Times New Roman" w:hAnsi="Times New Roman" w:cs="Times New Roman"/>
          <w:sz w:val="20"/>
          <w:szCs w:val="20"/>
        </w:rPr>
        <w:t>continue the virus lifecycle, human thus act as</w:t>
      </w:r>
      <w:r w:rsidR="00516EE7" w:rsidRPr="008E2B57">
        <w:rPr>
          <w:rFonts w:ascii="Times New Roman" w:hAnsi="Times New Roman" w:cs="Times New Roman"/>
          <w:sz w:val="20"/>
          <w:szCs w:val="20"/>
        </w:rPr>
        <w:t xml:space="preserve"> dead end host</w:t>
      </w:r>
      <w:r w:rsidR="008873EE" w:rsidRPr="008E2B57">
        <w:rPr>
          <w:rFonts w:ascii="Times New Roman" w:hAnsi="Times New Roman" w:cs="Times New Roman"/>
          <w:sz w:val="20"/>
          <w:szCs w:val="20"/>
        </w:rPr>
        <w:t xml:space="preserve"> (</w:t>
      </w:r>
      <w:proofErr w:type="spellStart"/>
      <w:r w:rsidR="008873EE" w:rsidRPr="008E2B57">
        <w:rPr>
          <w:rFonts w:ascii="Times New Roman" w:hAnsi="Times New Roman" w:cs="Times New Roman"/>
          <w:sz w:val="20"/>
          <w:szCs w:val="20"/>
        </w:rPr>
        <w:t>Monath</w:t>
      </w:r>
      <w:proofErr w:type="spellEnd"/>
      <w:r w:rsidR="008873EE" w:rsidRPr="008E2B57">
        <w:rPr>
          <w:rFonts w:ascii="Times New Roman" w:hAnsi="Times New Roman" w:cs="Times New Roman"/>
          <w:sz w:val="20"/>
          <w:szCs w:val="20"/>
        </w:rPr>
        <w:t xml:space="preserve"> </w:t>
      </w:r>
      <w:r w:rsidR="008873EE" w:rsidRPr="008E2B57">
        <w:rPr>
          <w:rFonts w:ascii="Times New Roman" w:hAnsi="Times New Roman" w:cs="Times New Roman"/>
          <w:i/>
          <w:iCs/>
          <w:sz w:val="20"/>
          <w:szCs w:val="20"/>
        </w:rPr>
        <w:t>et al.,</w:t>
      </w:r>
      <w:r w:rsidR="008873EE" w:rsidRPr="008E2B57">
        <w:rPr>
          <w:rFonts w:ascii="Times New Roman" w:hAnsi="Times New Roman" w:cs="Times New Roman"/>
          <w:sz w:val="20"/>
          <w:szCs w:val="20"/>
        </w:rPr>
        <w:t xml:space="preserve"> 2008)</w:t>
      </w:r>
      <w:r w:rsidR="00516EE7" w:rsidRPr="008E2B57">
        <w:rPr>
          <w:rFonts w:ascii="Times New Roman" w:hAnsi="Times New Roman" w:cs="Times New Roman"/>
          <w:sz w:val="20"/>
          <w:szCs w:val="20"/>
        </w:rPr>
        <w:t xml:space="preserve">. The exceptions to this are the yellow fever, dengue, and </w:t>
      </w:r>
      <w:proofErr w:type="spellStart"/>
      <w:r w:rsidR="00516EE7" w:rsidRPr="008E2B57">
        <w:rPr>
          <w:rFonts w:ascii="Times New Roman" w:hAnsi="Times New Roman" w:cs="Times New Roman"/>
          <w:sz w:val="20"/>
          <w:szCs w:val="20"/>
        </w:rPr>
        <w:t>zika</w:t>
      </w:r>
      <w:proofErr w:type="spellEnd"/>
      <w:r w:rsidR="00516EE7" w:rsidRPr="008E2B57">
        <w:rPr>
          <w:rFonts w:ascii="Times New Roman" w:hAnsi="Times New Roman" w:cs="Times New Roman"/>
          <w:sz w:val="20"/>
          <w:szCs w:val="20"/>
        </w:rPr>
        <w:t xml:space="preserve"> viruses, which still require mosquito vectors, but are well-enough adapted to humans as to not necessarily depend upon animal hosts (although they continue to have important animal transmission routes, as well). With regards to disease impact, </w:t>
      </w:r>
      <w:proofErr w:type="spellStart"/>
      <w:r w:rsidR="00516EE7" w:rsidRPr="008E2B57">
        <w:rPr>
          <w:rFonts w:ascii="Times New Roman" w:hAnsi="Times New Roman" w:cs="Times New Roman"/>
          <w:sz w:val="20"/>
          <w:szCs w:val="20"/>
        </w:rPr>
        <w:t>flaviviruses</w:t>
      </w:r>
      <w:proofErr w:type="spellEnd"/>
      <w:r w:rsidR="00516EE7" w:rsidRPr="008E2B57">
        <w:rPr>
          <w:rFonts w:ascii="Times New Roman" w:hAnsi="Times New Roman" w:cs="Times New Roman"/>
          <w:sz w:val="20"/>
          <w:szCs w:val="20"/>
        </w:rPr>
        <w:t xml:space="preserve"> includes the following; yellow</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fever</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virus</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(YFV), dengue</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virus</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(DENV),</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Japanese</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encephalitis</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virus</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(JEV),</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West</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Nile virus</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(WNV)</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and</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tick-borne</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lastRenderedPageBreak/>
        <w:t>encephalitis</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virus</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 xml:space="preserve">(TBEV), and </w:t>
      </w:r>
      <w:proofErr w:type="spellStart"/>
      <w:r w:rsidR="00516EE7" w:rsidRPr="008E2B57">
        <w:rPr>
          <w:rFonts w:ascii="Times New Roman" w:hAnsi="Times New Roman" w:cs="Times New Roman"/>
          <w:sz w:val="20"/>
          <w:szCs w:val="20"/>
        </w:rPr>
        <w:t>Zika</w:t>
      </w:r>
      <w:proofErr w:type="spellEnd"/>
      <w:r w:rsidR="00516EE7" w:rsidRPr="008E2B57">
        <w:rPr>
          <w:rFonts w:ascii="Times New Roman" w:hAnsi="Times New Roman" w:cs="Times New Roman"/>
          <w:sz w:val="20"/>
          <w:szCs w:val="20"/>
        </w:rPr>
        <w:t xml:space="preserve"> virus</w:t>
      </w:r>
      <w:r w:rsidR="00A34CA2" w:rsidRPr="008E2B57">
        <w:rPr>
          <w:rFonts w:ascii="Times New Roman" w:hAnsi="Times New Roman" w:cs="Times New Roman"/>
          <w:sz w:val="20"/>
          <w:szCs w:val="20"/>
        </w:rPr>
        <w:t xml:space="preserve"> (</w:t>
      </w:r>
      <w:proofErr w:type="spellStart"/>
      <w:r w:rsidR="00A34CA2" w:rsidRPr="008E2B57">
        <w:rPr>
          <w:rFonts w:ascii="Times New Roman" w:hAnsi="Times New Roman" w:cs="Times New Roman"/>
          <w:sz w:val="20"/>
          <w:szCs w:val="20"/>
        </w:rPr>
        <w:t>Gubler</w:t>
      </w:r>
      <w:proofErr w:type="spellEnd"/>
      <w:r w:rsidR="00A34CA2" w:rsidRPr="008E2B57">
        <w:rPr>
          <w:rFonts w:ascii="Times New Roman" w:hAnsi="Times New Roman" w:cs="Times New Roman"/>
          <w:sz w:val="20"/>
          <w:szCs w:val="20"/>
        </w:rPr>
        <w:t xml:space="preserve"> </w:t>
      </w:r>
      <w:r w:rsidR="00A34CA2" w:rsidRPr="008E2B57">
        <w:rPr>
          <w:rFonts w:ascii="Times New Roman" w:hAnsi="Times New Roman" w:cs="Times New Roman"/>
          <w:i/>
          <w:iCs/>
          <w:sz w:val="20"/>
          <w:szCs w:val="20"/>
        </w:rPr>
        <w:t>et al.,</w:t>
      </w:r>
      <w:r w:rsidR="00A34CA2" w:rsidRPr="008E2B57">
        <w:rPr>
          <w:rFonts w:ascii="Times New Roman" w:hAnsi="Times New Roman" w:cs="Times New Roman"/>
          <w:sz w:val="20"/>
          <w:szCs w:val="20"/>
        </w:rPr>
        <w:t xml:space="preserve"> 2007).</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Several</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others</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can</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also</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cause</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severe</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and</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even</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lethal</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disease</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in</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humans</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but potential exposure to these viruses is apparently</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limited</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and</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the reported</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case</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numbers</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are</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relatively</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small.</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Examples are; St. Louis encephalitis virus, Murray valley encephalitis</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virus,</w:t>
      </w:r>
      <w:r w:rsidR="00544C46" w:rsidRPr="008E2B57">
        <w:rPr>
          <w:rFonts w:ascii="Times New Roman" w:hAnsi="Times New Roman" w:cs="Times New Roman"/>
          <w:sz w:val="20"/>
          <w:szCs w:val="20"/>
        </w:rPr>
        <w:t xml:space="preserve"> </w:t>
      </w:r>
      <w:proofErr w:type="spellStart"/>
      <w:r w:rsidR="00516EE7" w:rsidRPr="008E2B57">
        <w:rPr>
          <w:rFonts w:ascii="Times New Roman" w:hAnsi="Times New Roman" w:cs="Times New Roman"/>
          <w:sz w:val="20"/>
          <w:szCs w:val="20"/>
        </w:rPr>
        <w:t>Rocio</w:t>
      </w:r>
      <w:proofErr w:type="spellEnd"/>
      <w:r w:rsidR="00516EE7" w:rsidRPr="008E2B57">
        <w:rPr>
          <w:rFonts w:ascii="Times New Roman" w:hAnsi="Times New Roman" w:cs="Times New Roman"/>
          <w:sz w:val="20"/>
          <w:szCs w:val="20"/>
        </w:rPr>
        <w:t xml:space="preserve"> virus, </w:t>
      </w:r>
      <w:proofErr w:type="spellStart"/>
      <w:r w:rsidR="00516EE7" w:rsidRPr="008E2B57">
        <w:rPr>
          <w:rFonts w:ascii="Times New Roman" w:hAnsi="Times New Roman" w:cs="Times New Roman"/>
          <w:sz w:val="20"/>
          <w:szCs w:val="20"/>
        </w:rPr>
        <w:t>Kyasanur</w:t>
      </w:r>
      <w:proofErr w:type="spellEnd"/>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forest</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disease/</w:t>
      </w:r>
      <w:proofErr w:type="spellStart"/>
      <w:r w:rsidR="00516EE7" w:rsidRPr="008E2B57">
        <w:rPr>
          <w:rFonts w:ascii="Times New Roman" w:hAnsi="Times New Roman" w:cs="Times New Roman"/>
          <w:sz w:val="20"/>
          <w:szCs w:val="20"/>
        </w:rPr>
        <w:t>Alkhurma</w:t>
      </w:r>
      <w:proofErr w:type="spellEnd"/>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virus,</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Omsk</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hemorrhagic</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fever virus</w:t>
      </w:r>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and</w:t>
      </w:r>
      <w:r w:rsidR="00544C46" w:rsidRPr="008E2B57">
        <w:rPr>
          <w:rFonts w:ascii="Times New Roman" w:hAnsi="Times New Roman" w:cs="Times New Roman"/>
          <w:sz w:val="20"/>
          <w:szCs w:val="20"/>
        </w:rPr>
        <w:t xml:space="preserve"> </w:t>
      </w:r>
      <w:proofErr w:type="spellStart"/>
      <w:r w:rsidR="00516EE7" w:rsidRPr="008E2B57">
        <w:rPr>
          <w:rFonts w:ascii="Times New Roman" w:hAnsi="Times New Roman" w:cs="Times New Roman"/>
          <w:sz w:val="20"/>
          <w:szCs w:val="20"/>
        </w:rPr>
        <w:t>Powassan</w:t>
      </w:r>
      <w:proofErr w:type="spellEnd"/>
      <w:r w:rsidR="00544C46" w:rsidRPr="008E2B57">
        <w:rPr>
          <w:rFonts w:ascii="Times New Roman" w:hAnsi="Times New Roman" w:cs="Times New Roman"/>
          <w:sz w:val="20"/>
          <w:szCs w:val="20"/>
        </w:rPr>
        <w:t xml:space="preserve"> </w:t>
      </w:r>
      <w:r w:rsidR="00516EE7" w:rsidRPr="008E2B57">
        <w:rPr>
          <w:rFonts w:ascii="Times New Roman" w:hAnsi="Times New Roman" w:cs="Times New Roman"/>
          <w:sz w:val="20"/>
          <w:szCs w:val="20"/>
        </w:rPr>
        <w:t>virus</w:t>
      </w:r>
      <w:r w:rsidR="00A34CA2" w:rsidRPr="008E2B57">
        <w:rPr>
          <w:rFonts w:ascii="Times New Roman" w:hAnsi="Times New Roman" w:cs="Times New Roman"/>
          <w:sz w:val="20"/>
          <w:szCs w:val="20"/>
        </w:rPr>
        <w:t xml:space="preserve"> (</w:t>
      </w:r>
      <w:proofErr w:type="spellStart"/>
      <w:r w:rsidR="00A34CA2" w:rsidRPr="008E2B57">
        <w:rPr>
          <w:rFonts w:ascii="Times New Roman" w:hAnsi="Times New Roman" w:cs="Times New Roman"/>
          <w:sz w:val="20"/>
          <w:szCs w:val="20"/>
        </w:rPr>
        <w:t>Thiel</w:t>
      </w:r>
      <w:proofErr w:type="spellEnd"/>
      <w:r w:rsidR="00A34CA2" w:rsidRPr="008E2B57">
        <w:rPr>
          <w:rFonts w:ascii="Times New Roman" w:hAnsi="Times New Roman" w:cs="Times New Roman"/>
          <w:sz w:val="20"/>
          <w:szCs w:val="20"/>
        </w:rPr>
        <w:t xml:space="preserve"> </w:t>
      </w:r>
      <w:r w:rsidR="00A34CA2" w:rsidRPr="008E2B57">
        <w:rPr>
          <w:rFonts w:ascii="Times New Roman" w:hAnsi="Times New Roman" w:cs="Times New Roman"/>
          <w:i/>
          <w:iCs/>
          <w:sz w:val="20"/>
          <w:szCs w:val="20"/>
        </w:rPr>
        <w:t>et al.,</w:t>
      </w:r>
      <w:r w:rsidR="00A34CA2" w:rsidRPr="008E2B57">
        <w:rPr>
          <w:rFonts w:ascii="Times New Roman" w:hAnsi="Times New Roman" w:cs="Times New Roman"/>
          <w:sz w:val="20"/>
          <w:szCs w:val="20"/>
        </w:rPr>
        <w:t xml:space="preserve"> 2005).</w:t>
      </w:r>
    </w:p>
    <w:p w:rsidR="008E2B57" w:rsidRDefault="008E2B57" w:rsidP="00544C46">
      <w:pPr>
        <w:snapToGrid w:val="0"/>
        <w:spacing w:after="0" w:line="240" w:lineRule="auto"/>
        <w:jc w:val="both"/>
        <w:rPr>
          <w:rFonts w:ascii="Times New Roman" w:hAnsi="Times New Roman" w:cs="Times New Roman" w:hint="eastAsia"/>
          <w:b/>
          <w:sz w:val="20"/>
          <w:szCs w:val="20"/>
          <w:lang w:eastAsia="zh-CN"/>
        </w:rPr>
      </w:pPr>
    </w:p>
    <w:p w:rsidR="00933584" w:rsidRPr="008E2B57" w:rsidRDefault="008E2B57" w:rsidP="00544C46">
      <w:pPr>
        <w:snapToGrid w:val="0"/>
        <w:spacing w:after="0" w:line="240" w:lineRule="auto"/>
        <w:jc w:val="both"/>
        <w:rPr>
          <w:rFonts w:ascii="Times New Roman" w:hAnsi="Times New Roman" w:cs="Times New Roman"/>
          <w:b/>
          <w:sz w:val="20"/>
          <w:szCs w:val="20"/>
        </w:rPr>
      </w:pPr>
      <w:r>
        <w:rPr>
          <w:rFonts w:ascii="Times New Roman" w:hAnsi="Times New Roman" w:cs="Times New Roman" w:hint="eastAsia"/>
          <w:b/>
          <w:sz w:val="20"/>
          <w:szCs w:val="20"/>
          <w:lang w:eastAsia="zh-CN"/>
        </w:rPr>
        <w:t>2.</w:t>
      </w:r>
      <w:r w:rsidR="00095F16" w:rsidRPr="008E2B57">
        <w:rPr>
          <w:rFonts w:ascii="Times New Roman" w:hAnsi="Times New Roman" w:cs="Times New Roman"/>
          <w:b/>
          <w:sz w:val="20"/>
          <w:szCs w:val="20"/>
        </w:rPr>
        <w:t xml:space="preserve"> </w:t>
      </w:r>
      <w:r w:rsidR="001B3CF7" w:rsidRPr="008E2B57">
        <w:rPr>
          <w:rFonts w:ascii="Times New Roman" w:hAnsi="Times New Roman" w:cs="Times New Roman"/>
          <w:b/>
          <w:sz w:val="20"/>
          <w:szCs w:val="20"/>
        </w:rPr>
        <w:t xml:space="preserve">Global distribution of </w:t>
      </w:r>
      <w:proofErr w:type="spellStart"/>
      <w:r w:rsidR="001B3CF7" w:rsidRPr="008E2B57">
        <w:rPr>
          <w:rFonts w:ascii="Times New Roman" w:hAnsi="Times New Roman" w:cs="Times New Roman"/>
          <w:b/>
          <w:sz w:val="20"/>
          <w:szCs w:val="20"/>
        </w:rPr>
        <w:t>Flaviviruses</w:t>
      </w:r>
      <w:proofErr w:type="spellEnd"/>
    </w:p>
    <w:p w:rsidR="00544C46" w:rsidRPr="008E2B57" w:rsidRDefault="00516EE7" w:rsidP="00544C46">
      <w:pPr>
        <w:snapToGrid w:val="0"/>
        <w:spacing w:after="0" w:line="240" w:lineRule="auto"/>
        <w:ind w:firstLine="425"/>
        <w:jc w:val="both"/>
        <w:rPr>
          <w:rFonts w:ascii="Times New Roman" w:hAnsi="Times New Roman" w:cs="Times New Roman"/>
          <w:sz w:val="20"/>
          <w:szCs w:val="20"/>
        </w:rPr>
      </w:pPr>
      <w:r w:rsidRPr="008E2B57">
        <w:rPr>
          <w:rFonts w:ascii="Times New Roman" w:hAnsi="Times New Roman" w:cs="Times New Roman"/>
          <w:sz w:val="20"/>
          <w:szCs w:val="20"/>
        </w:rPr>
        <w:t xml:space="preserve">Due to their dependence on specific vectors and different natural hosts, </w:t>
      </w:r>
      <w:proofErr w:type="spellStart"/>
      <w:r w:rsidRPr="008E2B57">
        <w:rPr>
          <w:rFonts w:ascii="Times New Roman" w:hAnsi="Times New Roman" w:cs="Times New Roman"/>
          <w:sz w:val="20"/>
          <w:szCs w:val="20"/>
        </w:rPr>
        <w:t>flaviviruses</w:t>
      </w:r>
      <w:proofErr w:type="spellEnd"/>
      <w:r w:rsidRPr="008E2B57">
        <w:rPr>
          <w:rFonts w:ascii="Times New Roman" w:hAnsi="Times New Roman" w:cs="Times New Roman"/>
          <w:sz w:val="20"/>
          <w:szCs w:val="20"/>
        </w:rPr>
        <w:t xml:space="preserve"> have distinct geographical distributions. YFV is endemic in tropical and</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subtropical</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regions</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in</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Africa</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and South-America</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and</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causes</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an</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estimated</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200,000</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cases</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with</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30,000 deaths</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annually</w:t>
      </w:r>
      <w:r w:rsidR="00A34CA2" w:rsidRPr="008E2B57">
        <w:rPr>
          <w:rFonts w:ascii="Times New Roman" w:hAnsi="Times New Roman" w:cs="Times New Roman"/>
          <w:sz w:val="20"/>
          <w:szCs w:val="20"/>
        </w:rPr>
        <w:t xml:space="preserve"> (</w:t>
      </w:r>
      <w:proofErr w:type="spellStart"/>
      <w:r w:rsidR="00A34CA2" w:rsidRPr="008E2B57">
        <w:rPr>
          <w:rFonts w:ascii="Times New Roman" w:hAnsi="Times New Roman" w:cs="Times New Roman"/>
          <w:sz w:val="20"/>
          <w:szCs w:val="20"/>
        </w:rPr>
        <w:t>Monath</w:t>
      </w:r>
      <w:proofErr w:type="spellEnd"/>
      <w:r w:rsidR="00A34CA2" w:rsidRPr="008E2B57">
        <w:rPr>
          <w:rFonts w:ascii="Times New Roman" w:hAnsi="Times New Roman" w:cs="Times New Roman"/>
          <w:sz w:val="20"/>
          <w:szCs w:val="20"/>
        </w:rPr>
        <w:t xml:space="preserve"> </w:t>
      </w:r>
      <w:r w:rsidR="00A34CA2" w:rsidRPr="008E2B57">
        <w:rPr>
          <w:rFonts w:ascii="Times New Roman" w:hAnsi="Times New Roman" w:cs="Times New Roman"/>
          <w:i/>
          <w:iCs/>
          <w:sz w:val="20"/>
          <w:szCs w:val="20"/>
        </w:rPr>
        <w:t>et al.,</w:t>
      </w:r>
      <w:r w:rsidR="00A34CA2" w:rsidRPr="008E2B57">
        <w:rPr>
          <w:rFonts w:ascii="Times New Roman" w:hAnsi="Times New Roman" w:cs="Times New Roman"/>
          <w:sz w:val="20"/>
          <w:szCs w:val="20"/>
        </w:rPr>
        <w:t xml:space="preserve"> 2008)</w:t>
      </w:r>
      <w:r w:rsidR="00544C46" w:rsidRPr="008E2B57">
        <w:rPr>
          <w:rFonts w:ascii="Times New Roman" w:hAnsi="Times New Roman" w:cs="Times New Roman"/>
          <w:sz w:val="20"/>
          <w:szCs w:val="20"/>
        </w:rPr>
        <w:t xml:space="preserve"> </w:t>
      </w:r>
      <w:proofErr w:type="gramStart"/>
      <w:r w:rsidRPr="008E2B57">
        <w:rPr>
          <w:rFonts w:ascii="Times New Roman" w:hAnsi="Times New Roman" w:cs="Times New Roman"/>
          <w:sz w:val="20"/>
          <w:szCs w:val="20"/>
        </w:rPr>
        <w:t>Geographically</w:t>
      </w:r>
      <w:proofErr w:type="gramEnd"/>
      <w:r w:rsidRPr="008E2B57">
        <w:rPr>
          <w:rFonts w:ascii="Times New Roman" w:hAnsi="Times New Roman" w:cs="Times New Roman"/>
          <w:sz w:val="20"/>
          <w:szCs w:val="20"/>
        </w:rPr>
        <w:t>,</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the</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endemic</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regions</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of</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DENV overlap</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with</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those</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of</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YFV</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in</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Africa</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and</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South-America.</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However, DENV</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extends</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not</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only</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to</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Middle</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America</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and</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southern</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parts</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of North</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America</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but</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also</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to</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large</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parts</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of</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South-East</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Asia,</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where YFV</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is</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not</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found</w:t>
      </w:r>
      <w:r w:rsidR="00544C46" w:rsidRPr="008E2B57">
        <w:rPr>
          <w:rFonts w:ascii="Times New Roman" w:hAnsi="Times New Roman" w:cs="Times New Roman"/>
          <w:sz w:val="20"/>
          <w:szCs w:val="20"/>
        </w:rPr>
        <w:t xml:space="preserve"> </w:t>
      </w:r>
      <w:r w:rsidR="00A34CA2" w:rsidRPr="008E2B57">
        <w:rPr>
          <w:rFonts w:ascii="Times New Roman" w:hAnsi="Times New Roman" w:cs="Times New Roman"/>
          <w:sz w:val="20"/>
          <w:szCs w:val="20"/>
        </w:rPr>
        <w:t>(</w:t>
      </w:r>
      <w:proofErr w:type="spellStart"/>
      <w:r w:rsidR="00A34CA2" w:rsidRPr="008E2B57">
        <w:rPr>
          <w:rFonts w:ascii="Times New Roman" w:eastAsia="GulliverRM" w:hAnsi="Times New Roman" w:cs="Times New Roman"/>
          <w:sz w:val="20"/>
          <w:szCs w:val="20"/>
        </w:rPr>
        <w:t>Vasilakis</w:t>
      </w:r>
      <w:proofErr w:type="spellEnd"/>
      <w:r w:rsidR="00544C46" w:rsidRPr="008E2B57">
        <w:rPr>
          <w:rFonts w:ascii="Times New Roman" w:eastAsia="GulliverRM" w:hAnsi="Times New Roman" w:cs="Times New Roman"/>
          <w:sz w:val="20"/>
          <w:szCs w:val="20"/>
        </w:rPr>
        <w:t xml:space="preserve"> </w:t>
      </w:r>
      <w:r w:rsidR="00A34CA2" w:rsidRPr="008E2B57">
        <w:rPr>
          <w:rFonts w:ascii="Times New Roman" w:eastAsia="GulliverRM" w:hAnsi="Times New Roman" w:cs="Times New Roman"/>
          <w:i/>
          <w:iCs/>
          <w:sz w:val="20"/>
          <w:szCs w:val="20"/>
        </w:rPr>
        <w:t>et al.,</w:t>
      </w:r>
      <w:r w:rsidR="00A34CA2" w:rsidRPr="008E2B57">
        <w:rPr>
          <w:rFonts w:ascii="Times New Roman" w:eastAsia="GulliverRM" w:hAnsi="Times New Roman" w:cs="Times New Roman"/>
          <w:sz w:val="20"/>
          <w:szCs w:val="20"/>
        </w:rPr>
        <w:t xml:space="preserve"> 2011)</w:t>
      </w:r>
      <w:r w:rsidR="00A34CA2" w:rsidRPr="008E2B57">
        <w:rPr>
          <w:rFonts w:ascii="Times New Roman" w:hAnsi="Times New Roman" w:cs="Times New Roman"/>
          <w:color w:val="FF0000"/>
          <w:sz w:val="20"/>
          <w:szCs w:val="20"/>
        </w:rPr>
        <w:t>.</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Infections</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with</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DENV</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are</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usually</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mild</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but extremely</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frequent,</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with</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about</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100–200</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million</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infections</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 xml:space="preserve">every year </w:t>
      </w:r>
      <w:r w:rsidR="00A34CA2" w:rsidRPr="008E2B57">
        <w:rPr>
          <w:rFonts w:ascii="Times New Roman" w:hAnsi="Times New Roman" w:cs="Times New Roman"/>
          <w:sz w:val="20"/>
          <w:szCs w:val="20"/>
        </w:rPr>
        <w:t xml:space="preserve">(Guzman </w:t>
      </w:r>
      <w:r w:rsidR="00A34CA2" w:rsidRPr="008E2B57">
        <w:rPr>
          <w:rFonts w:ascii="Times New Roman" w:hAnsi="Times New Roman" w:cs="Times New Roman"/>
          <w:i/>
          <w:iCs/>
          <w:sz w:val="20"/>
          <w:szCs w:val="20"/>
        </w:rPr>
        <w:t>et al.,</w:t>
      </w:r>
      <w:r w:rsidR="00A34CA2" w:rsidRPr="008E2B57">
        <w:rPr>
          <w:rFonts w:ascii="Times New Roman" w:hAnsi="Times New Roman" w:cs="Times New Roman"/>
          <w:sz w:val="20"/>
          <w:szCs w:val="20"/>
        </w:rPr>
        <w:t xml:space="preserve"> 2010).</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In a</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small</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proportion</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of</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patients,</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the</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disease can</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aggravate</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and</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lastRenderedPageBreak/>
        <w:t>lead</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to</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dengue</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hemorrhagic</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fever</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(DHF)</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and/or</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dengue shock</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syndrome</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w:t>
      </w:r>
      <w:r w:rsidR="00832546" w:rsidRPr="008E2B57">
        <w:rPr>
          <w:rFonts w:ascii="Times New Roman" w:hAnsi="Times New Roman" w:cs="Times New Roman"/>
          <w:sz w:val="20"/>
          <w:szCs w:val="20"/>
        </w:rPr>
        <w:t>DSS).</w:t>
      </w:r>
      <w:r w:rsidR="00544C46" w:rsidRPr="008E2B57">
        <w:rPr>
          <w:rFonts w:ascii="Times New Roman" w:hAnsi="Times New Roman" w:cs="Times New Roman"/>
          <w:sz w:val="20"/>
          <w:szCs w:val="20"/>
        </w:rPr>
        <w:t xml:space="preserve"> </w:t>
      </w:r>
      <w:r w:rsidR="00832546" w:rsidRPr="008E2B57">
        <w:rPr>
          <w:rFonts w:ascii="Times New Roman" w:hAnsi="Times New Roman" w:cs="Times New Roman"/>
          <w:sz w:val="20"/>
          <w:szCs w:val="20"/>
        </w:rPr>
        <w:t xml:space="preserve">Studies have shown that annually </w:t>
      </w:r>
      <w:r w:rsidRPr="008E2B57">
        <w:rPr>
          <w:rFonts w:ascii="Times New Roman" w:hAnsi="Times New Roman" w:cs="Times New Roman"/>
          <w:sz w:val="20"/>
          <w:szCs w:val="20"/>
        </w:rPr>
        <w:t>about</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500,000</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such</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cases</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with more</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than</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20,000</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deaths</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are</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 xml:space="preserve">recorded </w:t>
      </w:r>
      <w:r w:rsidR="00A34CA2" w:rsidRPr="008E2B57">
        <w:rPr>
          <w:rFonts w:ascii="Times New Roman" w:hAnsi="Times New Roman" w:cs="Times New Roman"/>
          <w:sz w:val="20"/>
          <w:szCs w:val="20"/>
        </w:rPr>
        <w:t>(WHO, 2015).</w:t>
      </w:r>
      <w:r w:rsidRPr="008E2B57">
        <w:rPr>
          <w:rFonts w:ascii="Times New Roman" w:hAnsi="Times New Roman" w:cs="Times New Roman"/>
          <w:sz w:val="20"/>
          <w:szCs w:val="20"/>
        </w:rPr>
        <w:t xml:space="preserve"> The</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endemic</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areas</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of</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JEV overlap</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with</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those</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of</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DENV</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in</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South-East</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Asia,</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but</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JEV</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is</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transmitted</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by</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different</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mosquitoes</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and</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has</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different</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natural</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hosts</w:t>
      </w:r>
      <w:r w:rsidR="00A34CA2" w:rsidRPr="008E2B57">
        <w:rPr>
          <w:rFonts w:ascii="Times New Roman" w:hAnsi="Times New Roman" w:cs="Times New Roman"/>
          <w:sz w:val="20"/>
          <w:szCs w:val="20"/>
        </w:rPr>
        <w:t xml:space="preserve"> (</w:t>
      </w:r>
      <w:r w:rsidR="00A34CA2" w:rsidRPr="008E2B57">
        <w:rPr>
          <w:rFonts w:ascii="Times New Roman" w:eastAsia="GulliverRM" w:hAnsi="Times New Roman" w:cs="Times New Roman"/>
          <w:sz w:val="20"/>
          <w:szCs w:val="20"/>
        </w:rPr>
        <w:t>Halstead and Thomas, 2010)</w:t>
      </w:r>
      <w:r w:rsidRPr="008E2B57">
        <w:rPr>
          <w:rFonts w:ascii="Times New Roman" w:hAnsi="Times New Roman" w:cs="Times New Roman"/>
          <w:sz w:val="20"/>
          <w:szCs w:val="20"/>
        </w:rPr>
        <w:t>.</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JEV causes</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severe</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encephalitis</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and</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25–30%</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of</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the</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50,000</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cases</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occu</w:t>
      </w:r>
      <w:r w:rsidR="00A34CA2" w:rsidRPr="008E2B57">
        <w:rPr>
          <w:rFonts w:ascii="Times New Roman" w:hAnsi="Times New Roman" w:cs="Times New Roman"/>
          <w:sz w:val="20"/>
          <w:szCs w:val="20"/>
        </w:rPr>
        <w:t>rring</w:t>
      </w:r>
      <w:r w:rsidR="00544C46" w:rsidRPr="008E2B57">
        <w:rPr>
          <w:rFonts w:ascii="Times New Roman" w:hAnsi="Times New Roman" w:cs="Times New Roman"/>
          <w:sz w:val="20"/>
          <w:szCs w:val="20"/>
        </w:rPr>
        <w:t xml:space="preserve"> </w:t>
      </w:r>
      <w:r w:rsidR="00A34CA2" w:rsidRPr="008E2B57">
        <w:rPr>
          <w:rFonts w:ascii="Times New Roman" w:hAnsi="Times New Roman" w:cs="Times New Roman"/>
          <w:sz w:val="20"/>
          <w:szCs w:val="20"/>
        </w:rPr>
        <w:t>every</w:t>
      </w:r>
      <w:r w:rsidR="00544C46" w:rsidRPr="008E2B57">
        <w:rPr>
          <w:rFonts w:ascii="Times New Roman" w:hAnsi="Times New Roman" w:cs="Times New Roman"/>
          <w:sz w:val="20"/>
          <w:szCs w:val="20"/>
        </w:rPr>
        <w:t xml:space="preserve"> </w:t>
      </w:r>
      <w:r w:rsidR="00A34CA2" w:rsidRPr="008E2B57">
        <w:rPr>
          <w:rFonts w:ascii="Times New Roman" w:hAnsi="Times New Roman" w:cs="Times New Roman"/>
          <w:sz w:val="20"/>
          <w:szCs w:val="20"/>
        </w:rPr>
        <w:t>year</w:t>
      </w:r>
      <w:r w:rsidR="00544C46" w:rsidRPr="008E2B57">
        <w:rPr>
          <w:rFonts w:ascii="Times New Roman" w:hAnsi="Times New Roman" w:cs="Times New Roman"/>
          <w:sz w:val="20"/>
          <w:szCs w:val="20"/>
        </w:rPr>
        <w:t xml:space="preserve"> </w:t>
      </w:r>
      <w:r w:rsidR="00A34CA2" w:rsidRPr="008E2B57">
        <w:rPr>
          <w:rFonts w:ascii="Times New Roman" w:hAnsi="Times New Roman" w:cs="Times New Roman"/>
          <w:sz w:val="20"/>
          <w:szCs w:val="20"/>
        </w:rPr>
        <w:t>are</w:t>
      </w:r>
      <w:r w:rsidR="00544C46" w:rsidRPr="008E2B57">
        <w:rPr>
          <w:rFonts w:ascii="Times New Roman" w:hAnsi="Times New Roman" w:cs="Times New Roman"/>
          <w:sz w:val="20"/>
          <w:szCs w:val="20"/>
        </w:rPr>
        <w:t xml:space="preserve"> </w:t>
      </w:r>
      <w:r w:rsidR="00A34CA2" w:rsidRPr="008E2B57">
        <w:rPr>
          <w:rFonts w:ascii="Times New Roman" w:hAnsi="Times New Roman" w:cs="Times New Roman"/>
          <w:sz w:val="20"/>
          <w:szCs w:val="20"/>
        </w:rPr>
        <w:t>fatal (</w:t>
      </w:r>
      <w:r w:rsidR="00A34CA2" w:rsidRPr="008E2B57">
        <w:rPr>
          <w:rFonts w:ascii="Times New Roman" w:eastAsia="GulliverRM" w:hAnsi="Times New Roman" w:cs="Times New Roman"/>
          <w:sz w:val="20"/>
          <w:szCs w:val="20"/>
        </w:rPr>
        <w:t>Halstead and Thomas, 2010)</w:t>
      </w:r>
      <w:r w:rsidRPr="008E2B57">
        <w:rPr>
          <w:rFonts w:ascii="Times New Roman" w:hAnsi="Times New Roman" w:cs="Times New Roman"/>
          <w:sz w:val="20"/>
          <w:szCs w:val="20"/>
        </w:rPr>
        <w:t>. In contrast to these</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mosquito-borne viruses,</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TBEV</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is</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not</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found</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in</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the</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tropics/subtropics</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but</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in</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many parts</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of</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Europe</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as</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well</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as</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Central</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and</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Eastern</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 xml:space="preserve">Asia </w:t>
      </w:r>
      <w:r w:rsidR="001504C8" w:rsidRPr="008E2B57">
        <w:rPr>
          <w:rFonts w:ascii="Times New Roman" w:hAnsi="Times New Roman" w:cs="Times New Roman"/>
          <w:sz w:val="20"/>
          <w:szCs w:val="20"/>
        </w:rPr>
        <w:t>(</w:t>
      </w:r>
      <w:proofErr w:type="spellStart"/>
      <w:r w:rsidR="001504C8" w:rsidRPr="008E2B57">
        <w:rPr>
          <w:rFonts w:ascii="Times New Roman" w:eastAsia="GulliverRM" w:hAnsi="Times New Roman" w:cs="Times New Roman"/>
          <w:sz w:val="20"/>
          <w:szCs w:val="20"/>
        </w:rPr>
        <w:t>Indquist</w:t>
      </w:r>
      <w:proofErr w:type="spellEnd"/>
      <w:r w:rsidR="00544C46" w:rsidRPr="008E2B57">
        <w:rPr>
          <w:rFonts w:ascii="Times New Roman" w:eastAsia="GulliverRM" w:hAnsi="Times New Roman" w:cs="Times New Roman"/>
          <w:sz w:val="20"/>
          <w:szCs w:val="20"/>
        </w:rPr>
        <w:t xml:space="preserve"> </w:t>
      </w:r>
      <w:r w:rsidR="001504C8" w:rsidRPr="008E2B57">
        <w:rPr>
          <w:rFonts w:ascii="Times New Roman" w:eastAsia="GulliverRM" w:hAnsi="Times New Roman" w:cs="Times New Roman"/>
          <w:sz w:val="20"/>
          <w:szCs w:val="20"/>
        </w:rPr>
        <w:t xml:space="preserve">and </w:t>
      </w:r>
      <w:proofErr w:type="spellStart"/>
      <w:r w:rsidR="001504C8" w:rsidRPr="008E2B57">
        <w:rPr>
          <w:rFonts w:ascii="Times New Roman" w:eastAsia="GulliverRM" w:hAnsi="Times New Roman" w:cs="Times New Roman"/>
          <w:sz w:val="20"/>
          <w:szCs w:val="20"/>
        </w:rPr>
        <w:t>Vapalahti</w:t>
      </w:r>
      <w:proofErr w:type="spellEnd"/>
      <w:r w:rsidR="001504C8" w:rsidRPr="008E2B57">
        <w:rPr>
          <w:rFonts w:ascii="Times New Roman" w:eastAsia="GulliverRM" w:hAnsi="Times New Roman" w:cs="Times New Roman"/>
          <w:sz w:val="20"/>
          <w:szCs w:val="20"/>
        </w:rPr>
        <w:t>, 2008).</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In</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these areas,</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it</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accounts</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for</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one</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of</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the</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most</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important</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CNS</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infections in</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adults</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with</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more</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than</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10,000</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cases</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per</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year</w:t>
      </w:r>
      <w:r w:rsidR="00544C46" w:rsidRPr="008E2B57">
        <w:rPr>
          <w:rFonts w:ascii="Times New Roman" w:hAnsi="Times New Roman" w:cs="Times New Roman"/>
          <w:sz w:val="20"/>
          <w:szCs w:val="20"/>
        </w:rPr>
        <w:t xml:space="preserve"> </w:t>
      </w:r>
      <w:r w:rsidR="001504C8" w:rsidRPr="008E2B57">
        <w:rPr>
          <w:rFonts w:ascii="Times New Roman" w:hAnsi="Times New Roman" w:cs="Times New Roman"/>
          <w:sz w:val="20"/>
          <w:szCs w:val="20"/>
        </w:rPr>
        <w:t>(WHO, 2011).</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WNV</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is</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an example</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of</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the</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potential</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of</w:t>
      </w:r>
      <w:r w:rsidR="00544C46" w:rsidRPr="008E2B57">
        <w:rPr>
          <w:rFonts w:ascii="Times New Roman" w:hAnsi="Times New Roman" w:cs="Times New Roman"/>
          <w:sz w:val="20"/>
          <w:szCs w:val="20"/>
        </w:rPr>
        <w:t xml:space="preserve"> </w:t>
      </w:r>
      <w:proofErr w:type="spellStart"/>
      <w:r w:rsidRPr="008E2B57">
        <w:rPr>
          <w:rFonts w:ascii="Times New Roman" w:hAnsi="Times New Roman" w:cs="Times New Roman"/>
          <w:sz w:val="20"/>
          <w:szCs w:val="20"/>
        </w:rPr>
        <w:t>flaviviruses</w:t>
      </w:r>
      <w:proofErr w:type="spellEnd"/>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to</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emerge</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suddenly</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in</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previously</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unaffected</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geographical</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areas.</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It</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was</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known</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to</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be</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endemic in</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parts</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of</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Africa,</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Europe,</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Asia,</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and</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Australia</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causing</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sporadic cases</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or</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small</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outbreaks</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of</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CNS</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disease</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before</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it</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first</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appeared at</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the</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East</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coast</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of</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the</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USA</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in</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1999</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and</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rapidly</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spread</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over the</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North-American</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continent,</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to</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Central-America</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and</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finally</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to South-America</w:t>
      </w:r>
      <w:r w:rsidR="001504C8" w:rsidRPr="008E2B57">
        <w:rPr>
          <w:rFonts w:ascii="Times New Roman" w:hAnsi="Times New Roman" w:cs="Times New Roman"/>
          <w:sz w:val="20"/>
          <w:szCs w:val="20"/>
        </w:rPr>
        <w:t xml:space="preserve"> (</w:t>
      </w:r>
      <w:proofErr w:type="spellStart"/>
      <w:r w:rsidR="001504C8" w:rsidRPr="008E2B57">
        <w:rPr>
          <w:rFonts w:ascii="Times New Roman" w:eastAsia="GulliverRM" w:hAnsi="Times New Roman" w:cs="Times New Roman"/>
          <w:sz w:val="20"/>
          <w:szCs w:val="20"/>
        </w:rPr>
        <w:t>Gubler</w:t>
      </w:r>
      <w:proofErr w:type="spellEnd"/>
      <w:r w:rsidR="001504C8" w:rsidRPr="008E2B57">
        <w:rPr>
          <w:rFonts w:ascii="Times New Roman" w:eastAsia="GulliverRM" w:hAnsi="Times New Roman" w:cs="Times New Roman"/>
          <w:sz w:val="20"/>
          <w:szCs w:val="20"/>
        </w:rPr>
        <w:t>, 2007</w:t>
      </w:r>
      <w:r w:rsidR="00F475CD" w:rsidRPr="008E2B57">
        <w:rPr>
          <w:rFonts w:ascii="Times New Roman" w:eastAsia="GulliverRM" w:hAnsi="Times New Roman" w:cs="Times New Roman"/>
          <w:sz w:val="20"/>
          <w:szCs w:val="20"/>
        </w:rPr>
        <w:t>a</w:t>
      </w:r>
      <w:r w:rsidR="001504C8" w:rsidRPr="008E2B57">
        <w:rPr>
          <w:rFonts w:ascii="Times New Roman" w:eastAsia="GulliverRM" w:hAnsi="Times New Roman" w:cs="Times New Roman"/>
          <w:sz w:val="20"/>
          <w:szCs w:val="20"/>
        </w:rPr>
        <w:t>)</w:t>
      </w:r>
      <w:r w:rsidRPr="008E2B57">
        <w:rPr>
          <w:rFonts w:ascii="Times New Roman" w:hAnsi="Times New Roman" w:cs="Times New Roman"/>
          <w:sz w:val="20"/>
          <w:szCs w:val="20"/>
        </w:rPr>
        <w:t>.</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In</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the</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peak</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year</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of</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2003,</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9862</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human</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cases and</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264</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deaths</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due</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to</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WNV</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infections</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were</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documented</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in</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the US</w:t>
      </w:r>
      <w:r w:rsidR="00544C46" w:rsidRPr="008E2B57">
        <w:rPr>
          <w:rFonts w:ascii="Times New Roman" w:hAnsi="Times New Roman" w:cs="Times New Roman"/>
          <w:sz w:val="20"/>
          <w:szCs w:val="20"/>
        </w:rPr>
        <w:t xml:space="preserve"> </w:t>
      </w:r>
      <w:r w:rsidR="001504C8" w:rsidRPr="008E2B57">
        <w:rPr>
          <w:rFonts w:ascii="Times New Roman" w:hAnsi="Times New Roman" w:cs="Times New Roman"/>
          <w:sz w:val="20"/>
          <w:szCs w:val="20"/>
        </w:rPr>
        <w:t>(</w:t>
      </w:r>
      <w:r w:rsidR="001504C8" w:rsidRPr="008E2B57">
        <w:rPr>
          <w:rFonts w:ascii="Times New Roman" w:eastAsia="GulliverRM" w:hAnsi="Times New Roman" w:cs="Times New Roman"/>
          <w:sz w:val="20"/>
          <w:szCs w:val="20"/>
        </w:rPr>
        <w:t>Hayes</w:t>
      </w:r>
      <w:r w:rsidR="00544C46" w:rsidRPr="008E2B57">
        <w:rPr>
          <w:rFonts w:ascii="Times New Roman" w:eastAsia="GulliverRM" w:hAnsi="Times New Roman" w:cs="Times New Roman"/>
          <w:sz w:val="20"/>
          <w:szCs w:val="20"/>
        </w:rPr>
        <w:t xml:space="preserve"> </w:t>
      </w:r>
      <w:r w:rsidR="001504C8" w:rsidRPr="008E2B57">
        <w:rPr>
          <w:rFonts w:ascii="Times New Roman" w:eastAsia="GulliverRM" w:hAnsi="Times New Roman" w:cs="Times New Roman"/>
          <w:i/>
          <w:iCs/>
          <w:sz w:val="20"/>
          <w:szCs w:val="20"/>
        </w:rPr>
        <w:t>et al.,</w:t>
      </w:r>
      <w:r w:rsidR="001504C8" w:rsidRPr="008E2B57">
        <w:rPr>
          <w:rFonts w:ascii="Times New Roman" w:eastAsia="GulliverRM" w:hAnsi="Times New Roman" w:cs="Times New Roman"/>
          <w:sz w:val="20"/>
          <w:szCs w:val="20"/>
        </w:rPr>
        <w:t xml:space="preserve"> 2005)</w:t>
      </w:r>
      <w:r w:rsidR="001504C8" w:rsidRPr="008E2B57">
        <w:rPr>
          <w:rFonts w:ascii="Times New Roman" w:hAnsi="Times New Roman" w:cs="Times New Roman"/>
          <w:color w:val="FF0000"/>
          <w:sz w:val="20"/>
          <w:szCs w:val="20"/>
        </w:rPr>
        <w:t xml:space="preserve"> </w:t>
      </w:r>
      <w:r w:rsidRPr="008E2B57">
        <w:rPr>
          <w:rFonts w:ascii="Times New Roman" w:hAnsi="Times New Roman" w:cs="Times New Roman"/>
          <w:sz w:val="20"/>
          <w:szCs w:val="20"/>
        </w:rPr>
        <w:t>and</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because of continued</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expansion,</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the</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need</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for</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an effective</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vaccine</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appeared</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to</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gain</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high</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priority</w:t>
      </w:r>
      <w:r w:rsidR="001504C8" w:rsidRPr="008E2B57">
        <w:rPr>
          <w:rFonts w:ascii="Times New Roman" w:hAnsi="Times New Roman" w:cs="Times New Roman"/>
          <w:sz w:val="20"/>
          <w:szCs w:val="20"/>
        </w:rPr>
        <w:t xml:space="preserve"> (</w:t>
      </w:r>
      <w:r w:rsidR="001504C8" w:rsidRPr="008E2B57">
        <w:rPr>
          <w:rFonts w:ascii="Times New Roman" w:eastAsia="GulliverRM" w:hAnsi="Times New Roman" w:cs="Times New Roman"/>
          <w:sz w:val="20"/>
          <w:szCs w:val="20"/>
        </w:rPr>
        <w:t xml:space="preserve">Gould and </w:t>
      </w:r>
      <w:proofErr w:type="spellStart"/>
      <w:r w:rsidR="001504C8" w:rsidRPr="008E2B57">
        <w:rPr>
          <w:rFonts w:ascii="Times New Roman" w:eastAsia="GulliverRM" w:hAnsi="Times New Roman" w:cs="Times New Roman"/>
          <w:sz w:val="20"/>
          <w:szCs w:val="20"/>
        </w:rPr>
        <w:t>Fikrig</w:t>
      </w:r>
      <w:proofErr w:type="spellEnd"/>
      <w:r w:rsidR="001504C8" w:rsidRPr="008E2B57">
        <w:rPr>
          <w:rFonts w:ascii="Times New Roman" w:eastAsia="GulliverRM" w:hAnsi="Times New Roman" w:cs="Times New Roman"/>
          <w:sz w:val="20"/>
          <w:szCs w:val="20"/>
        </w:rPr>
        <w:t>, 2004)</w:t>
      </w:r>
      <w:r w:rsidRPr="008E2B57">
        <w:rPr>
          <w:rFonts w:ascii="Times New Roman" w:hAnsi="Times New Roman" w:cs="Times New Roman"/>
          <w:sz w:val="20"/>
          <w:szCs w:val="20"/>
        </w:rPr>
        <w:t>.</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Since</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then, the</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annual</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numbers</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of</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cases</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in</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the</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US</w:t>
      </w:r>
      <w:r w:rsidR="00544C46" w:rsidRPr="008E2B57">
        <w:rPr>
          <w:rFonts w:ascii="Times New Roman" w:hAnsi="Times New Roman" w:cs="Times New Roman"/>
          <w:sz w:val="20"/>
          <w:szCs w:val="20"/>
        </w:rPr>
        <w:t xml:space="preserve"> </w:t>
      </w:r>
      <w:r w:rsidR="001504C8" w:rsidRPr="008E2B57">
        <w:rPr>
          <w:rFonts w:ascii="Times New Roman" w:hAnsi="Times New Roman" w:cs="Times New Roman"/>
          <w:sz w:val="20"/>
          <w:szCs w:val="20"/>
        </w:rPr>
        <w:t>have</w:t>
      </w:r>
      <w:r w:rsidR="00544C46" w:rsidRPr="008E2B57">
        <w:rPr>
          <w:rFonts w:ascii="Times New Roman" w:hAnsi="Times New Roman" w:cs="Times New Roman"/>
          <w:sz w:val="20"/>
          <w:szCs w:val="20"/>
        </w:rPr>
        <w:t xml:space="preserve"> </w:t>
      </w:r>
      <w:r w:rsidR="001504C8" w:rsidRPr="008E2B57">
        <w:rPr>
          <w:rFonts w:ascii="Times New Roman" w:hAnsi="Times New Roman" w:cs="Times New Roman"/>
          <w:sz w:val="20"/>
          <w:szCs w:val="20"/>
        </w:rPr>
        <w:t>declined</w:t>
      </w:r>
      <w:r w:rsidR="00544C46" w:rsidRPr="008E2B57">
        <w:rPr>
          <w:rFonts w:ascii="Times New Roman" w:hAnsi="Times New Roman" w:cs="Times New Roman"/>
          <w:sz w:val="20"/>
          <w:szCs w:val="20"/>
        </w:rPr>
        <w:t xml:space="preserve"> </w:t>
      </w:r>
      <w:r w:rsidR="001504C8" w:rsidRPr="008E2B57">
        <w:rPr>
          <w:rFonts w:ascii="Times New Roman" w:hAnsi="Times New Roman" w:cs="Times New Roman"/>
          <w:sz w:val="20"/>
          <w:szCs w:val="20"/>
        </w:rPr>
        <w:t>significantly</w:t>
      </w:r>
      <w:r w:rsidRPr="008E2B57">
        <w:rPr>
          <w:rFonts w:ascii="Times New Roman" w:hAnsi="Times New Roman" w:cs="Times New Roman"/>
          <w:sz w:val="20"/>
          <w:szCs w:val="20"/>
        </w:rPr>
        <w:t>,</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with</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a</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parallel</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decrease</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in</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the</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interest</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for</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commercial</w:t>
      </w:r>
      <w:r w:rsidR="00544C46" w:rsidRPr="008E2B57">
        <w:rPr>
          <w:rFonts w:ascii="Times New Roman" w:hAnsi="Times New Roman" w:cs="Times New Roman"/>
          <w:sz w:val="20"/>
          <w:szCs w:val="20"/>
        </w:rPr>
        <w:t xml:space="preserve"> </w:t>
      </w:r>
      <w:r w:rsidRPr="008E2B57">
        <w:rPr>
          <w:rFonts w:ascii="Times New Roman" w:hAnsi="Times New Roman" w:cs="Times New Roman"/>
          <w:sz w:val="20"/>
          <w:szCs w:val="20"/>
        </w:rPr>
        <w:t xml:space="preserve">vaccine development. </w:t>
      </w:r>
      <w:proofErr w:type="spellStart"/>
      <w:r w:rsidRPr="008E2B57">
        <w:rPr>
          <w:rFonts w:ascii="Times New Roman" w:hAnsi="Times New Roman" w:cs="Times New Roman"/>
          <w:sz w:val="20"/>
          <w:szCs w:val="20"/>
        </w:rPr>
        <w:t>Zika</w:t>
      </w:r>
      <w:proofErr w:type="spellEnd"/>
      <w:r w:rsidRPr="008E2B57">
        <w:rPr>
          <w:rFonts w:ascii="Times New Roman" w:hAnsi="Times New Roman" w:cs="Times New Roman"/>
          <w:sz w:val="20"/>
          <w:szCs w:val="20"/>
        </w:rPr>
        <w:t xml:space="preserve"> virus is related to the </w:t>
      </w:r>
      <w:hyperlink r:id="rId12" w:tooltip="Dengue virus" w:history="1">
        <w:r w:rsidRPr="008E2B57">
          <w:rPr>
            <w:rStyle w:val="Hyperlink"/>
            <w:rFonts w:ascii="Times New Roman" w:hAnsi="Times New Roman" w:cs="Times New Roman"/>
            <w:color w:val="auto"/>
            <w:sz w:val="20"/>
            <w:szCs w:val="20"/>
            <w:u w:val="none"/>
          </w:rPr>
          <w:t>dengue</w:t>
        </w:r>
      </w:hyperlink>
      <w:r w:rsidRPr="008E2B57">
        <w:rPr>
          <w:rFonts w:ascii="Times New Roman" w:hAnsi="Times New Roman" w:cs="Times New Roman"/>
          <w:sz w:val="20"/>
          <w:szCs w:val="20"/>
        </w:rPr>
        <w:t xml:space="preserve">, </w:t>
      </w:r>
      <w:hyperlink r:id="rId13" w:tooltip="Yellow fever virus" w:history="1">
        <w:r w:rsidRPr="008E2B57">
          <w:rPr>
            <w:rStyle w:val="Hyperlink"/>
            <w:rFonts w:ascii="Times New Roman" w:hAnsi="Times New Roman" w:cs="Times New Roman"/>
            <w:color w:val="auto"/>
            <w:sz w:val="20"/>
            <w:szCs w:val="20"/>
            <w:u w:val="none"/>
          </w:rPr>
          <w:t>yellow fever</w:t>
        </w:r>
      </w:hyperlink>
      <w:r w:rsidRPr="008E2B57">
        <w:rPr>
          <w:rFonts w:ascii="Times New Roman" w:hAnsi="Times New Roman" w:cs="Times New Roman"/>
          <w:sz w:val="20"/>
          <w:szCs w:val="20"/>
        </w:rPr>
        <w:t xml:space="preserve">, </w:t>
      </w:r>
      <w:hyperlink r:id="rId14" w:tooltip="Japanese encephalitis" w:history="1">
        <w:r w:rsidRPr="008E2B57">
          <w:rPr>
            <w:rStyle w:val="Hyperlink"/>
            <w:rFonts w:ascii="Times New Roman" w:hAnsi="Times New Roman" w:cs="Times New Roman"/>
            <w:color w:val="auto"/>
            <w:sz w:val="20"/>
            <w:szCs w:val="20"/>
            <w:u w:val="none"/>
          </w:rPr>
          <w:t>Japanese encephalitis</w:t>
        </w:r>
      </w:hyperlink>
      <w:r w:rsidRPr="008E2B57">
        <w:rPr>
          <w:rFonts w:ascii="Times New Roman" w:hAnsi="Times New Roman" w:cs="Times New Roman"/>
          <w:sz w:val="20"/>
          <w:szCs w:val="20"/>
        </w:rPr>
        <w:t xml:space="preserve">, and </w:t>
      </w:r>
      <w:hyperlink r:id="rId15" w:tooltip="West Nile virus" w:history="1">
        <w:r w:rsidRPr="008E2B57">
          <w:rPr>
            <w:rStyle w:val="Hyperlink"/>
            <w:rFonts w:ascii="Times New Roman" w:hAnsi="Times New Roman" w:cs="Times New Roman"/>
            <w:color w:val="auto"/>
            <w:sz w:val="20"/>
            <w:szCs w:val="20"/>
            <w:u w:val="none"/>
          </w:rPr>
          <w:t>West Nile</w:t>
        </w:r>
      </w:hyperlink>
      <w:r w:rsidRPr="008E2B57">
        <w:rPr>
          <w:rFonts w:ascii="Times New Roman" w:hAnsi="Times New Roman" w:cs="Times New Roman"/>
          <w:sz w:val="20"/>
          <w:szCs w:val="20"/>
        </w:rPr>
        <w:t xml:space="preserve"> viruses. Since the 1950s, it has been known to occur within a narrow equatorial belt from Africa to Asia. </w:t>
      </w:r>
      <w:hyperlink r:id="rId16" w:tooltip="2007 Yap Islands Zika virus outbreak" w:history="1">
        <w:r w:rsidRPr="008E2B57">
          <w:rPr>
            <w:rStyle w:val="Hyperlink"/>
            <w:rFonts w:ascii="Times New Roman" w:hAnsi="Times New Roman" w:cs="Times New Roman"/>
            <w:color w:val="auto"/>
            <w:sz w:val="20"/>
            <w:szCs w:val="20"/>
            <w:u w:val="none"/>
          </w:rPr>
          <w:t>From 2007</w:t>
        </w:r>
      </w:hyperlink>
      <w:r w:rsidRPr="008E2B57">
        <w:rPr>
          <w:rFonts w:ascii="Times New Roman" w:hAnsi="Times New Roman" w:cs="Times New Roman"/>
          <w:sz w:val="20"/>
          <w:szCs w:val="20"/>
        </w:rPr>
        <w:t xml:space="preserve"> to 2016, the virus spread eastward, </w:t>
      </w:r>
      <w:hyperlink r:id="rId17" w:tooltip="2013–2014 Zika virus outbreaks in Oceania" w:history="1">
        <w:r w:rsidRPr="008E2B57">
          <w:rPr>
            <w:rStyle w:val="Hyperlink"/>
            <w:rFonts w:ascii="Times New Roman" w:hAnsi="Times New Roman" w:cs="Times New Roman"/>
            <w:color w:val="auto"/>
            <w:sz w:val="20"/>
            <w:szCs w:val="20"/>
            <w:u w:val="none"/>
          </w:rPr>
          <w:t>across the Pacific Ocean</w:t>
        </w:r>
      </w:hyperlink>
      <w:r w:rsidRPr="008E2B57">
        <w:rPr>
          <w:rFonts w:ascii="Times New Roman" w:hAnsi="Times New Roman" w:cs="Times New Roman"/>
          <w:sz w:val="20"/>
          <w:szCs w:val="20"/>
        </w:rPr>
        <w:t xml:space="preserve"> to the Americas, leading to the </w:t>
      </w:r>
      <w:hyperlink r:id="rId18" w:tooltip="2015–16 Zika virus epidemic" w:history="1">
        <w:r w:rsidRPr="008E2B57">
          <w:rPr>
            <w:rStyle w:val="Hyperlink"/>
            <w:rFonts w:ascii="Times New Roman" w:hAnsi="Times New Roman" w:cs="Times New Roman"/>
            <w:color w:val="auto"/>
            <w:sz w:val="20"/>
            <w:szCs w:val="20"/>
            <w:u w:val="none"/>
          </w:rPr>
          <w:t xml:space="preserve">2015–16 </w:t>
        </w:r>
        <w:proofErr w:type="spellStart"/>
        <w:r w:rsidRPr="008E2B57">
          <w:rPr>
            <w:rStyle w:val="Hyperlink"/>
            <w:rFonts w:ascii="Times New Roman" w:hAnsi="Times New Roman" w:cs="Times New Roman"/>
            <w:color w:val="auto"/>
            <w:sz w:val="20"/>
            <w:szCs w:val="20"/>
            <w:u w:val="none"/>
          </w:rPr>
          <w:t>Zika</w:t>
        </w:r>
        <w:proofErr w:type="spellEnd"/>
        <w:r w:rsidRPr="008E2B57">
          <w:rPr>
            <w:rStyle w:val="Hyperlink"/>
            <w:rFonts w:ascii="Times New Roman" w:hAnsi="Times New Roman" w:cs="Times New Roman"/>
            <w:color w:val="auto"/>
            <w:sz w:val="20"/>
            <w:szCs w:val="20"/>
            <w:u w:val="none"/>
          </w:rPr>
          <w:t xml:space="preserve"> virus epidemic</w:t>
        </w:r>
      </w:hyperlink>
      <w:r w:rsidR="001B3CF7" w:rsidRPr="008E2B57">
        <w:rPr>
          <w:rFonts w:ascii="Times New Roman" w:hAnsi="Times New Roman" w:cs="Times New Roman"/>
          <w:sz w:val="20"/>
          <w:szCs w:val="20"/>
        </w:rPr>
        <w:t xml:space="preserve">. The </w:t>
      </w:r>
      <w:proofErr w:type="spellStart"/>
      <w:r w:rsidR="00832546" w:rsidRPr="008E2B57">
        <w:rPr>
          <w:rFonts w:ascii="Times New Roman" w:hAnsi="Times New Roman" w:cs="Times New Roman"/>
          <w:sz w:val="20"/>
          <w:szCs w:val="20"/>
        </w:rPr>
        <w:t>Zika</w:t>
      </w:r>
      <w:proofErr w:type="spellEnd"/>
      <w:r w:rsidR="00832546" w:rsidRPr="008E2B57">
        <w:rPr>
          <w:rFonts w:ascii="Times New Roman" w:hAnsi="Times New Roman" w:cs="Times New Roman"/>
          <w:sz w:val="20"/>
          <w:szCs w:val="20"/>
        </w:rPr>
        <w:t xml:space="preserve"> virus infection</w:t>
      </w:r>
      <w:r w:rsidRPr="008E2B57">
        <w:rPr>
          <w:rFonts w:ascii="Times New Roman" w:hAnsi="Times New Roman" w:cs="Times New Roman"/>
          <w:sz w:val="20"/>
          <w:szCs w:val="20"/>
        </w:rPr>
        <w:t xml:space="preserve"> often causes no or only mild symptoms, similar to a very mild form of </w:t>
      </w:r>
      <w:hyperlink r:id="rId19" w:tooltip="Dengue fever" w:history="1">
        <w:r w:rsidRPr="008E2B57">
          <w:rPr>
            <w:rStyle w:val="Hyperlink"/>
            <w:rFonts w:ascii="Times New Roman" w:hAnsi="Times New Roman" w:cs="Times New Roman"/>
            <w:color w:val="auto"/>
            <w:sz w:val="20"/>
            <w:szCs w:val="20"/>
            <w:u w:val="none"/>
          </w:rPr>
          <w:t>dengue fever</w:t>
        </w:r>
      </w:hyperlink>
      <w:r w:rsidR="001504C8" w:rsidRPr="008E2B57">
        <w:rPr>
          <w:rStyle w:val="Hyperlink"/>
          <w:rFonts w:ascii="Times New Roman" w:hAnsi="Times New Roman" w:cs="Times New Roman"/>
          <w:color w:val="auto"/>
          <w:sz w:val="20"/>
          <w:szCs w:val="20"/>
          <w:u w:val="none"/>
        </w:rPr>
        <w:t xml:space="preserve"> (</w:t>
      </w:r>
      <w:r w:rsidR="001504C8" w:rsidRPr="008E2B57">
        <w:rPr>
          <w:rStyle w:val="HTMLCite"/>
          <w:rFonts w:ascii="Times New Roman" w:hAnsi="Times New Roman" w:cs="Times New Roman"/>
          <w:i w:val="0"/>
          <w:iCs w:val="0"/>
          <w:sz w:val="20"/>
          <w:szCs w:val="20"/>
        </w:rPr>
        <w:t xml:space="preserve">Malone </w:t>
      </w:r>
      <w:r w:rsidR="001504C8" w:rsidRPr="008E2B57">
        <w:rPr>
          <w:rStyle w:val="HTMLCite"/>
          <w:rFonts w:ascii="Times New Roman" w:hAnsi="Times New Roman" w:cs="Times New Roman"/>
          <w:sz w:val="20"/>
          <w:szCs w:val="20"/>
        </w:rPr>
        <w:t>et al.,</w:t>
      </w:r>
      <w:r w:rsidR="001504C8" w:rsidRPr="008E2B57">
        <w:rPr>
          <w:rStyle w:val="HTMLCite"/>
          <w:rFonts w:ascii="Times New Roman" w:hAnsi="Times New Roman" w:cs="Times New Roman"/>
          <w:i w:val="0"/>
          <w:iCs w:val="0"/>
          <w:sz w:val="20"/>
          <w:szCs w:val="20"/>
        </w:rPr>
        <w:t xml:space="preserve"> 2016)</w:t>
      </w:r>
      <w:r w:rsidRPr="008E2B57">
        <w:rPr>
          <w:rFonts w:ascii="Times New Roman" w:hAnsi="Times New Roman" w:cs="Times New Roman"/>
          <w:i/>
          <w:iCs/>
          <w:sz w:val="20"/>
          <w:szCs w:val="20"/>
        </w:rPr>
        <w:t>.</w:t>
      </w:r>
      <w:r w:rsidRPr="008E2B57">
        <w:rPr>
          <w:rFonts w:ascii="Times New Roman" w:hAnsi="Times New Roman" w:cs="Times New Roman"/>
          <w:sz w:val="20"/>
          <w:szCs w:val="20"/>
          <w:vertAlign w:val="superscript"/>
        </w:rPr>
        <w:t xml:space="preserve"> </w:t>
      </w:r>
      <w:r w:rsidRPr="008E2B57">
        <w:rPr>
          <w:rFonts w:ascii="Times New Roman" w:hAnsi="Times New Roman" w:cs="Times New Roman"/>
          <w:sz w:val="20"/>
          <w:szCs w:val="20"/>
        </w:rPr>
        <w:t xml:space="preserve">As of 2016, the illness cannot be prevented by medications or </w:t>
      </w:r>
      <w:hyperlink r:id="rId20" w:tooltip="Vaccine" w:history="1">
        <w:r w:rsidRPr="008E2B57">
          <w:rPr>
            <w:rStyle w:val="Hyperlink"/>
            <w:rFonts w:ascii="Times New Roman" w:hAnsi="Times New Roman" w:cs="Times New Roman"/>
            <w:color w:val="auto"/>
            <w:sz w:val="20"/>
            <w:szCs w:val="20"/>
            <w:u w:val="none"/>
          </w:rPr>
          <w:t>vaccines</w:t>
        </w:r>
      </w:hyperlink>
      <w:r w:rsidR="001504C8" w:rsidRPr="008E2B57">
        <w:rPr>
          <w:rStyle w:val="Hyperlink"/>
          <w:rFonts w:ascii="Times New Roman" w:hAnsi="Times New Roman" w:cs="Times New Roman"/>
          <w:color w:val="auto"/>
          <w:sz w:val="20"/>
          <w:szCs w:val="20"/>
          <w:u w:val="none"/>
        </w:rPr>
        <w:t xml:space="preserve">. </w:t>
      </w:r>
      <w:proofErr w:type="spellStart"/>
      <w:r w:rsidRPr="008E2B57">
        <w:rPr>
          <w:rFonts w:ascii="Times New Roman" w:hAnsi="Times New Roman" w:cs="Times New Roman"/>
          <w:sz w:val="20"/>
          <w:szCs w:val="20"/>
        </w:rPr>
        <w:t>Zika</w:t>
      </w:r>
      <w:proofErr w:type="spellEnd"/>
      <w:r w:rsidRPr="008E2B57">
        <w:rPr>
          <w:rFonts w:ascii="Times New Roman" w:hAnsi="Times New Roman" w:cs="Times New Roman"/>
          <w:sz w:val="20"/>
          <w:szCs w:val="20"/>
        </w:rPr>
        <w:t xml:space="preserve"> can also spread from a pregnant woman to her fetus. This can result in </w:t>
      </w:r>
      <w:hyperlink r:id="rId21" w:tooltip="Microcephaly" w:history="1">
        <w:proofErr w:type="spellStart"/>
        <w:r w:rsidRPr="008E2B57">
          <w:rPr>
            <w:rStyle w:val="Hyperlink"/>
            <w:rFonts w:ascii="Times New Roman" w:hAnsi="Times New Roman" w:cs="Times New Roman"/>
            <w:color w:val="auto"/>
            <w:sz w:val="20"/>
            <w:szCs w:val="20"/>
            <w:u w:val="none"/>
          </w:rPr>
          <w:t>microcephaly</w:t>
        </w:r>
        <w:proofErr w:type="spellEnd"/>
      </w:hyperlink>
      <w:r w:rsidRPr="008E2B57">
        <w:rPr>
          <w:rFonts w:ascii="Times New Roman" w:hAnsi="Times New Roman" w:cs="Times New Roman"/>
          <w:sz w:val="20"/>
          <w:szCs w:val="20"/>
        </w:rPr>
        <w:t xml:space="preserve">, severe brain malformations, and other birth defects </w:t>
      </w:r>
      <w:r w:rsidR="001504C8" w:rsidRPr="008E2B57">
        <w:rPr>
          <w:rFonts w:ascii="Times New Roman" w:hAnsi="Times New Roman" w:cs="Times New Roman"/>
          <w:sz w:val="20"/>
          <w:szCs w:val="20"/>
        </w:rPr>
        <w:t>(</w:t>
      </w:r>
      <w:r w:rsidR="001504C8" w:rsidRPr="008E2B57">
        <w:rPr>
          <w:rStyle w:val="HTMLCite"/>
          <w:rFonts w:ascii="Times New Roman" w:hAnsi="Times New Roman" w:cs="Times New Roman"/>
          <w:i w:val="0"/>
          <w:iCs w:val="0"/>
          <w:sz w:val="20"/>
          <w:szCs w:val="20"/>
        </w:rPr>
        <w:t>Rasmussen</w:t>
      </w:r>
      <w:r w:rsidR="00095F16" w:rsidRPr="008E2B57">
        <w:rPr>
          <w:rStyle w:val="HTMLCite"/>
          <w:rFonts w:ascii="Times New Roman" w:hAnsi="Times New Roman" w:cs="Times New Roman"/>
          <w:i w:val="0"/>
          <w:iCs w:val="0"/>
          <w:sz w:val="20"/>
          <w:szCs w:val="20"/>
        </w:rPr>
        <w:t xml:space="preserve"> </w:t>
      </w:r>
      <w:r w:rsidR="00095F16" w:rsidRPr="008E2B57">
        <w:rPr>
          <w:rStyle w:val="HTMLCite"/>
          <w:rFonts w:ascii="Times New Roman" w:hAnsi="Times New Roman" w:cs="Times New Roman"/>
          <w:sz w:val="20"/>
          <w:szCs w:val="20"/>
        </w:rPr>
        <w:t>et al.,</w:t>
      </w:r>
      <w:r w:rsidR="00095F16" w:rsidRPr="008E2B57">
        <w:rPr>
          <w:rStyle w:val="HTMLCite"/>
          <w:rFonts w:ascii="Times New Roman" w:hAnsi="Times New Roman" w:cs="Times New Roman"/>
          <w:i w:val="0"/>
          <w:iCs w:val="0"/>
          <w:sz w:val="20"/>
          <w:szCs w:val="20"/>
        </w:rPr>
        <w:t xml:space="preserve"> 2016)</w:t>
      </w:r>
      <w:r w:rsidRPr="008E2B57">
        <w:rPr>
          <w:rFonts w:ascii="Times New Roman" w:hAnsi="Times New Roman" w:cs="Times New Roman"/>
          <w:i/>
          <w:iCs/>
          <w:sz w:val="20"/>
          <w:szCs w:val="20"/>
        </w:rPr>
        <w:t>.</w:t>
      </w:r>
      <w:r w:rsidRPr="008E2B57">
        <w:rPr>
          <w:rFonts w:ascii="Times New Roman" w:hAnsi="Times New Roman" w:cs="Times New Roman"/>
          <w:sz w:val="20"/>
          <w:szCs w:val="20"/>
        </w:rPr>
        <w:t xml:space="preserve"> </w:t>
      </w:r>
      <w:proofErr w:type="spellStart"/>
      <w:r w:rsidRPr="008E2B57">
        <w:rPr>
          <w:rFonts w:ascii="Times New Roman" w:hAnsi="Times New Roman" w:cs="Times New Roman"/>
          <w:sz w:val="20"/>
          <w:szCs w:val="20"/>
        </w:rPr>
        <w:t>Zika</w:t>
      </w:r>
      <w:proofErr w:type="spellEnd"/>
      <w:r w:rsidRPr="008E2B57">
        <w:rPr>
          <w:rFonts w:ascii="Times New Roman" w:hAnsi="Times New Roman" w:cs="Times New Roman"/>
          <w:sz w:val="20"/>
          <w:szCs w:val="20"/>
        </w:rPr>
        <w:t xml:space="preserve"> infections in adults may result rarely in </w:t>
      </w:r>
      <w:hyperlink r:id="rId22" w:tooltip="Guillain–Barré syndrome" w:history="1">
        <w:proofErr w:type="spellStart"/>
        <w:r w:rsidRPr="008E2B57">
          <w:rPr>
            <w:rStyle w:val="Hyperlink"/>
            <w:rFonts w:ascii="Times New Roman" w:hAnsi="Times New Roman" w:cs="Times New Roman"/>
            <w:color w:val="auto"/>
            <w:sz w:val="20"/>
            <w:szCs w:val="20"/>
            <w:u w:val="none"/>
          </w:rPr>
          <w:t>Guillain–Barré</w:t>
        </w:r>
        <w:proofErr w:type="spellEnd"/>
        <w:r w:rsidRPr="008E2B57">
          <w:rPr>
            <w:rStyle w:val="Hyperlink"/>
            <w:rFonts w:ascii="Times New Roman" w:hAnsi="Times New Roman" w:cs="Times New Roman"/>
            <w:color w:val="auto"/>
            <w:sz w:val="20"/>
            <w:szCs w:val="20"/>
            <w:u w:val="none"/>
          </w:rPr>
          <w:t xml:space="preserve"> syndrome</w:t>
        </w:r>
      </w:hyperlink>
      <w:r w:rsidR="001504C8" w:rsidRPr="008E2B57">
        <w:rPr>
          <w:rFonts w:ascii="Times New Roman" w:hAnsi="Times New Roman" w:cs="Times New Roman"/>
          <w:sz w:val="20"/>
          <w:szCs w:val="20"/>
        </w:rPr>
        <w:t xml:space="preserve"> (WHO, 2016</w:t>
      </w:r>
      <w:r w:rsidR="00544C46" w:rsidRPr="008E2B57">
        <w:rPr>
          <w:rFonts w:ascii="Times New Roman" w:hAnsi="Times New Roman" w:cs="Times New Roman"/>
          <w:sz w:val="20"/>
          <w:szCs w:val="20"/>
        </w:rPr>
        <w:t>).</w:t>
      </w:r>
    </w:p>
    <w:p w:rsidR="008E2B57" w:rsidRDefault="008E2B57" w:rsidP="00544C46">
      <w:pPr>
        <w:snapToGrid w:val="0"/>
        <w:spacing w:after="0" w:line="240" w:lineRule="auto"/>
        <w:jc w:val="both"/>
        <w:rPr>
          <w:rFonts w:ascii="Times New Roman" w:hAnsi="Times New Roman" w:cs="Times New Roman" w:hint="eastAsia"/>
          <w:b/>
          <w:bCs/>
          <w:sz w:val="20"/>
          <w:szCs w:val="20"/>
          <w:lang w:eastAsia="zh-CN"/>
        </w:rPr>
      </w:pPr>
    </w:p>
    <w:p w:rsidR="00933584" w:rsidRPr="008E2B57" w:rsidRDefault="008E2B57" w:rsidP="00544C46">
      <w:pPr>
        <w:snapToGrid w:val="0"/>
        <w:spacing w:after="0" w:line="240" w:lineRule="auto"/>
        <w:jc w:val="both"/>
        <w:rPr>
          <w:rFonts w:ascii="Times New Roman" w:hAnsi="Times New Roman" w:cs="Times New Roman"/>
          <w:b/>
          <w:sz w:val="20"/>
          <w:szCs w:val="20"/>
        </w:rPr>
      </w:pPr>
      <w:r>
        <w:rPr>
          <w:rFonts w:ascii="Times New Roman" w:hAnsi="Times New Roman" w:cs="Times New Roman" w:hint="eastAsia"/>
          <w:b/>
          <w:bCs/>
          <w:sz w:val="20"/>
          <w:szCs w:val="20"/>
          <w:lang w:eastAsia="zh-CN"/>
        </w:rPr>
        <w:t>3.</w:t>
      </w:r>
      <w:r w:rsidR="00516EE7" w:rsidRPr="008E2B57">
        <w:rPr>
          <w:rFonts w:ascii="Times New Roman" w:hAnsi="Times New Roman" w:cs="Times New Roman"/>
          <w:b/>
          <w:bCs/>
          <w:sz w:val="20"/>
          <w:szCs w:val="20"/>
        </w:rPr>
        <w:t xml:space="preserve"> </w:t>
      </w:r>
      <w:proofErr w:type="spellStart"/>
      <w:r w:rsidR="001B3CF7" w:rsidRPr="008E2B57">
        <w:rPr>
          <w:rFonts w:ascii="Times New Roman" w:hAnsi="Times New Roman" w:cs="Times New Roman"/>
          <w:b/>
          <w:bCs/>
          <w:sz w:val="20"/>
          <w:szCs w:val="20"/>
        </w:rPr>
        <w:t>Flavivirus</w:t>
      </w:r>
      <w:r w:rsidR="00DA1144" w:rsidRPr="008E2B57">
        <w:rPr>
          <w:rFonts w:ascii="Times New Roman" w:hAnsi="Times New Roman" w:cs="Times New Roman"/>
          <w:b/>
          <w:bCs/>
          <w:sz w:val="20"/>
          <w:szCs w:val="20"/>
        </w:rPr>
        <w:t>es</w:t>
      </w:r>
      <w:proofErr w:type="spellEnd"/>
      <w:r w:rsidR="001B3CF7" w:rsidRPr="008E2B57">
        <w:rPr>
          <w:rFonts w:ascii="Times New Roman" w:hAnsi="Times New Roman" w:cs="Times New Roman"/>
          <w:b/>
          <w:sz w:val="20"/>
          <w:szCs w:val="20"/>
        </w:rPr>
        <w:t xml:space="preserve"> vaccines: progress and prospect</w:t>
      </w:r>
    </w:p>
    <w:p w:rsidR="00933584" w:rsidRPr="008E2B57" w:rsidRDefault="00516EE7" w:rsidP="00544C46">
      <w:pPr>
        <w:snapToGrid w:val="0"/>
        <w:spacing w:after="0" w:line="240" w:lineRule="auto"/>
        <w:ind w:firstLine="425"/>
        <w:jc w:val="both"/>
        <w:rPr>
          <w:rFonts w:ascii="Times New Roman" w:hAnsi="Times New Roman" w:cs="Times New Roman"/>
          <w:sz w:val="20"/>
          <w:szCs w:val="20"/>
        </w:rPr>
      </w:pPr>
      <w:r w:rsidRPr="008E2B57">
        <w:rPr>
          <w:rFonts w:ascii="Times New Roman" w:hAnsi="Times New Roman" w:cs="Times New Roman"/>
          <w:sz w:val="20"/>
          <w:szCs w:val="20"/>
        </w:rPr>
        <w:t xml:space="preserve">The very successful </w:t>
      </w:r>
      <w:hyperlink r:id="rId23" w:tooltip="Yellow fever vaccine" w:history="1">
        <w:r w:rsidRPr="008E2B57">
          <w:rPr>
            <w:rStyle w:val="Hyperlink"/>
            <w:rFonts w:ascii="Times New Roman" w:hAnsi="Times New Roman" w:cs="Times New Roman"/>
            <w:color w:val="auto"/>
            <w:sz w:val="20"/>
            <w:szCs w:val="20"/>
            <w:u w:val="none"/>
          </w:rPr>
          <w:t>yellow fever 17D vaccine</w:t>
        </w:r>
      </w:hyperlink>
      <w:r w:rsidRPr="008E2B57">
        <w:rPr>
          <w:rFonts w:ascii="Times New Roman" w:hAnsi="Times New Roman" w:cs="Times New Roman"/>
          <w:sz w:val="20"/>
          <w:szCs w:val="20"/>
        </w:rPr>
        <w:t xml:space="preserve">, introduced in 1937, produced dramatic reductions in epidemic activity. Studies have shown that yellow fever vaccine is generally safe, this includes in those with HIV infection but without symptoms. Mild side effects may include headache, muscle pains, pain at </w:t>
      </w:r>
      <w:r w:rsidRPr="008E2B57">
        <w:rPr>
          <w:rFonts w:ascii="Times New Roman" w:hAnsi="Times New Roman" w:cs="Times New Roman"/>
          <w:sz w:val="20"/>
          <w:szCs w:val="20"/>
        </w:rPr>
        <w:lastRenderedPageBreak/>
        <w:t>the injection site, fever, and rash. Severe allergies occur in about eight per million doses, serious neurological problems occur in about four per million doses, and organ failure occurs in about three per million doses. It is likely safe in pregnancy and therefore recommended among those who will be potentially exposed.</w:t>
      </w:r>
      <w:r w:rsidRPr="008E2B57">
        <w:rPr>
          <w:rFonts w:ascii="Times New Roman" w:hAnsi="Times New Roman" w:cs="Times New Roman"/>
          <w:sz w:val="20"/>
          <w:szCs w:val="20"/>
          <w:vertAlign w:val="superscript"/>
        </w:rPr>
        <w:t xml:space="preserve"> </w:t>
      </w:r>
      <w:r w:rsidR="00095F16" w:rsidRPr="008E2B57">
        <w:rPr>
          <w:rFonts w:ascii="Times New Roman" w:hAnsi="Times New Roman" w:cs="Times New Roman"/>
          <w:sz w:val="20"/>
          <w:szCs w:val="20"/>
        </w:rPr>
        <w:t xml:space="preserve">(WHO, </w:t>
      </w:r>
      <w:r w:rsidRPr="008E2B57">
        <w:rPr>
          <w:rFonts w:ascii="Times New Roman" w:hAnsi="Times New Roman" w:cs="Times New Roman"/>
          <w:sz w:val="20"/>
          <w:szCs w:val="20"/>
        </w:rPr>
        <w:t>2013) It should not be given to those with very poo</w:t>
      </w:r>
      <w:r w:rsidR="00095F16" w:rsidRPr="008E2B57">
        <w:rPr>
          <w:rFonts w:ascii="Times New Roman" w:hAnsi="Times New Roman" w:cs="Times New Roman"/>
          <w:sz w:val="20"/>
          <w:szCs w:val="20"/>
        </w:rPr>
        <w:t>r immune function</w:t>
      </w:r>
      <w:r w:rsidRPr="008E2B57">
        <w:rPr>
          <w:rFonts w:ascii="Times New Roman" w:hAnsi="Times New Roman" w:cs="Times New Roman"/>
          <w:sz w:val="20"/>
          <w:szCs w:val="20"/>
          <w:vertAlign w:val="superscript"/>
        </w:rPr>
        <w:t xml:space="preserve"> </w:t>
      </w:r>
      <w:r w:rsidRPr="008E2B57">
        <w:rPr>
          <w:rFonts w:ascii="Times New Roman" w:hAnsi="Times New Roman" w:cs="Times New Roman"/>
          <w:sz w:val="20"/>
          <w:szCs w:val="20"/>
        </w:rPr>
        <w:t>(CDC, 2015)</w:t>
      </w:r>
      <w:r w:rsidR="00095F16" w:rsidRPr="008E2B57">
        <w:rPr>
          <w:rFonts w:ascii="Times New Roman" w:hAnsi="Times New Roman" w:cs="Times New Roman"/>
          <w:sz w:val="20"/>
          <w:szCs w:val="20"/>
        </w:rPr>
        <w:t>.</w:t>
      </w:r>
    </w:p>
    <w:p w:rsidR="00933584" w:rsidRPr="008E2B57" w:rsidRDefault="00516EE7" w:rsidP="00544C46">
      <w:pPr>
        <w:snapToGrid w:val="0"/>
        <w:spacing w:after="0" w:line="240" w:lineRule="auto"/>
        <w:ind w:firstLine="425"/>
        <w:jc w:val="both"/>
        <w:rPr>
          <w:rStyle w:val="Hyperlink"/>
          <w:rFonts w:ascii="Times New Roman" w:hAnsi="Times New Roman" w:cs="Times New Roman"/>
          <w:color w:val="auto"/>
          <w:sz w:val="20"/>
          <w:szCs w:val="20"/>
          <w:u w:val="none"/>
          <w:vertAlign w:val="superscript"/>
        </w:rPr>
      </w:pPr>
      <w:r w:rsidRPr="008E2B57">
        <w:rPr>
          <w:rFonts w:ascii="Times New Roman" w:hAnsi="Times New Roman" w:cs="Times New Roman"/>
          <w:sz w:val="20"/>
          <w:szCs w:val="20"/>
        </w:rPr>
        <w:t xml:space="preserve">Effective inactivated </w:t>
      </w:r>
      <w:hyperlink r:id="rId24" w:tooltip="Japanese encephalitis" w:history="1">
        <w:r w:rsidRPr="008E2B57">
          <w:rPr>
            <w:rStyle w:val="Hyperlink"/>
            <w:rFonts w:ascii="Times New Roman" w:hAnsi="Times New Roman" w:cs="Times New Roman"/>
            <w:color w:val="auto"/>
            <w:sz w:val="20"/>
            <w:szCs w:val="20"/>
            <w:u w:val="none"/>
          </w:rPr>
          <w:t>Japanese encephalitis</w:t>
        </w:r>
      </w:hyperlink>
      <w:r w:rsidRPr="008E2B57">
        <w:rPr>
          <w:rFonts w:ascii="Times New Roman" w:hAnsi="Times New Roman" w:cs="Times New Roman"/>
          <w:sz w:val="20"/>
          <w:szCs w:val="20"/>
        </w:rPr>
        <w:t xml:space="preserve"> and </w:t>
      </w:r>
      <w:hyperlink r:id="rId25" w:tooltip="Tick-borne encephalitis" w:history="1">
        <w:r w:rsidRPr="008E2B57">
          <w:rPr>
            <w:rStyle w:val="Hyperlink"/>
            <w:rFonts w:ascii="Times New Roman" w:hAnsi="Times New Roman" w:cs="Times New Roman"/>
            <w:color w:val="auto"/>
            <w:sz w:val="20"/>
            <w:szCs w:val="20"/>
            <w:u w:val="none"/>
          </w:rPr>
          <w:t>Tick-borne encephalitis</w:t>
        </w:r>
      </w:hyperlink>
      <w:r w:rsidRPr="008E2B57">
        <w:rPr>
          <w:rFonts w:ascii="Times New Roman" w:hAnsi="Times New Roman" w:cs="Times New Roman"/>
          <w:sz w:val="20"/>
          <w:szCs w:val="20"/>
        </w:rPr>
        <w:t xml:space="preserve"> vaccines were introduced in the middle of the 20th century</w:t>
      </w:r>
      <w:r w:rsidR="001504C8" w:rsidRPr="008E2B57">
        <w:rPr>
          <w:rFonts w:ascii="Times New Roman" w:hAnsi="Times New Roman" w:cs="Times New Roman"/>
          <w:sz w:val="20"/>
          <w:szCs w:val="20"/>
        </w:rPr>
        <w:t xml:space="preserve"> (</w:t>
      </w:r>
      <w:r w:rsidR="00095F16" w:rsidRPr="008E2B57">
        <w:rPr>
          <w:rFonts w:ascii="Times New Roman" w:hAnsi="Times New Roman" w:cs="Times New Roman"/>
          <w:sz w:val="20"/>
          <w:szCs w:val="20"/>
        </w:rPr>
        <w:t>CDC, 2015)</w:t>
      </w:r>
      <w:r w:rsidRPr="008E2B57">
        <w:rPr>
          <w:rFonts w:ascii="Times New Roman" w:hAnsi="Times New Roman" w:cs="Times New Roman"/>
          <w:sz w:val="20"/>
          <w:szCs w:val="20"/>
        </w:rPr>
        <w:t xml:space="preserve">. Unacceptable adverse events have prompted change from a mouse-brain inactivated </w:t>
      </w:r>
      <w:hyperlink r:id="rId26" w:tooltip="Japanese encephalitis vaccine" w:history="1">
        <w:r w:rsidRPr="008E2B57">
          <w:rPr>
            <w:rStyle w:val="Hyperlink"/>
            <w:rFonts w:ascii="Times New Roman" w:hAnsi="Times New Roman" w:cs="Times New Roman"/>
            <w:color w:val="auto"/>
            <w:sz w:val="20"/>
            <w:szCs w:val="20"/>
            <w:u w:val="none"/>
          </w:rPr>
          <w:t>Japanese encephalitis vaccine</w:t>
        </w:r>
      </w:hyperlink>
      <w:r w:rsidRPr="008E2B57">
        <w:rPr>
          <w:rFonts w:ascii="Times New Roman" w:hAnsi="Times New Roman" w:cs="Times New Roman"/>
          <w:sz w:val="20"/>
          <w:szCs w:val="20"/>
        </w:rPr>
        <w:t xml:space="preserve"> to safer and more effective second generation Japanese encephalitis vaccines</w:t>
      </w:r>
      <w:r w:rsidR="001504C8" w:rsidRPr="008E2B57">
        <w:rPr>
          <w:rFonts w:ascii="Times New Roman" w:hAnsi="Times New Roman" w:cs="Times New Roman"/>
          <w:sz w:val="20"/>
          <w:szCs w:val="20"/>
        </w:rPr>
        <w:t xml:space="preserve"> (</w:t>
      </w:r>
      <w:r w:rsidR="001504C8" w:rsidRPr="008E2B57">
        <w:rPr>
          <w:rFonts w:ascii="Times New Roman" w:eastAsia="GulliverRM" w:hAnsi="Times New Roman" w:cs="Times New Roman"/>
          <w:sz w:val="20"/>
          <w:szCs w:val="20"/>
        </w:rPr>
        <w:t>Halstead and Thomas, 2010)</w:t>
      </w:r>
      <w:r w:rsidRPr="008E2B57">
        <w:rPr>
          <w:rFonts w:ascii="Times New Roman" w:hAnsi="Times New Roman" w:cs="Times New Roman"/>
          <w:sz w:val="20"/>
          <w:szCs w:val="20"/>
        </w:rPr>
        <w:t xml:space="preserve">. These may come into wide use to effectively prevent this severe disease in the huge populations of Asia - North, South and Southeast. The dengue viruses produce many millions of infections annually due to transmission by a successful global mosquito vector. As mosquito control has failed, several </w:t>
      </w:r>
      <w:hyperlink r:id="rId27" w:tooltip="Dengue vaccine" w:history="1">
        <w:r w:rsidRPr="008E2B57">
          <w:rPr>
            <w:rStyle w:val="Hyperlink"/>
            <w:rFonts w:ascii="Times New Roman" w:hAnsi="Times New Roman" w:cs="Times New Roman"/>
            <w:color w:val="auto"/>
            <w:sz w:val="20"/>
            <w:szCs w:val="20"/>
            <w:u w:val="none"/>
          </w:rPr>
          <w:t>dengue vaccines</w:t>
        </w:r>
      </w:hyperlink>
      <w:r w:rsidRPr="008E2B57">
        <w:rPr>
          <w:rFonts w:ascii="Times New Roman" w:hAnsi="Times New Roman" w:cs="Times New Roman"/>
          <w:sz w:val="20"/>
          <w:szCs w:val="20"/>
        </w:rPr>
        <w:t xml:space="preserve"> are in varying stages of development. A tetravalent </w:t>
      </w:r>
      <w:proofErr w:type="spellStart"/>
      <w:r w:rsidRPr="008E2B57">
        <w:rPr>
          <w:rFonts w:ascii="Times New Roman" w:hAnsi="Times New Roman" w:cs="Times New Roman"/>
          <w:sz w:val="20"/>
          <w:szCs w:val="20"/>
        </w:rPr>
        <w:t>chimeric</w:t>
      </w:r>
      <w:proofErr w:type="spellEnd"/>
      <w:r w:rsidRPr="008E2B57">
        <w:rPr>
          <w:rFonts w:ascii="Times New Roman" w:hAnsi="Times New Roman" w:cs="Times New Roman"/>
          <w:sz w:val="20"/>
          <w:szCs w:val="20"/>
        </w:rPr>
        <w:t xml:space="preserve"> vaccine that splices structural genes of the four dengue viruses onto a 17D yellow fever backbone is</w:t>
      </w:r>
      <w:r w:rsidR="001B3CF7" w:rsidRPr="008E2B57">
        <w:rPr>
          <w:rFonts w:ascii="Times New Roman" w:hAnsi="Times New Roman" w:cs="Times New Roman"/>
          <w:sz w:val="20"/>
          <w:szCs w:val="20"/>
        </w:rPr>
        <w:t xml:space="preserve"> now available as </w:t>
      </w:r>
      <w:proofErr w:type="spellStart"/>
      <w:r w:rsidR="001B3CF7" w:rsidRPr="008E2B57">
        <w:rPr>
          <w:rFonts w:ascii="Times New Roman" w:hAnsi="Times New Roman" w:cs="Times New Roman"/>
          <w:sz w:val="20"/>
          <w:szCs w:val="20"/>
        </w:rPr>
        <w:t>Dengivax</w:t>
      </w:r>
      <w:proofErr w:type="spellEnd"/>
      <w:r w:rsidR="00095F16" w:rsidRPr="008E2B57">
        <w:rPr>
          <w:rFonts w:ascii="Times New Roman" w:hAnsi="Times New Roman" w:cs="Times New Roman"/>
          <w:sz w:val="20"/>
          <w:szCs w:val="20"/>
        </w:rPr>
        <w:t xml:space="preserve"> (WHO, 2016)</w:t>
      </w:r>
      <w:r w:rsidRPr="008E2B57">
        <w:rPr>
          <w:rFonts w:ascii="Times New Roman" w:hAnsi="Times New Roman" w:cs="Times New Roman"/>
          <w:sz w:val="20"/>
          <w:szCs w:val="20"/>
        </w:rPr>
        <w:t>.</w:t>
      </w:r>
    </w:p>
    <w:p w:rsidR="008E2B57" w:rsidRDefault="008E2B57" w:rsidP="00544C46">
      <w:pPr>
        <w:snapToGrid w:val="0"/>
        <w:spacing w:after="0" w:line="240" w:lineRule="auto"/>
        <w:jc w:val="both"/>
        <w:rPr>
          <w:rStyle w:val="Hyperlink"/>
          <w:rFonts w:ascii="Times New Roman" w:hAnsi="Times New Roman" w:cs="Times New Roman" w:hint="eastAsia"/>
          <w:b/>
          <w:bCs/>
          <w:color w:val="auto"/>
          <w:sz w:val="20"/>
          <w:szCs w:val="20"/>
          <w:u w:val="none"/>
          <w:lang w:eastAsia="zh-CN"/>
        </w:rPr>
      </w:pPr>
    </w:p>
    <w:p w:rsidR="001B3CF7" w:rsidRPr="008E2B57" w:rsidRDefault="008E2B57" w:rsidP="00544C46">
      <w:pPr>
        <w:snapToGrid w:val="0"/>
        <w:spacing w:after="0" w:line="240" w:lineRule="auto"/>
        <w:jc w:val="both"/>
        <w:rPr>
          <w:rStyle w:val="Hyperlink"/>
          <w:rFonts w:ascii="Times New Roman" w:hAnsi="Times New Roman" w:cs="Times New Roman"/>
          <w:b/>
          <w:bCs/>
          <w:color w:val="auto"/>
          <w:sz w:val="20"/>
          <w:szCs w:val="20"/>
          <w:u w:val="none"/>
        </w:rPr>
      </w:pPr>
      <w:r>
        <w:rPr>
          <w:rStyle w:val="Hyperlink"/>
          <w:rFonts w:ascii="Times New Roman" w:hAnsi="Times New Roman" w:cs="Times New Roman" w:hint="eastAsia"/>
          <w:b/>
          <w:bCs/>
          <w:color w:val="auto"/>
          <w:sz w:val="20"/>
          <w:szCs w:val="20"/>
          <w:u w:val="none"/>
          <w:lang w:eastAsia="zh-CN"/>
        </w:rPr>
        <w:t>4</w:t>
      </w:r>
      <w:r w:rsidR="00DA1144" w:rsidRPr="008E2B57">
        <w:rPr>
          <w:rStyle w:val="Hyperlink"/>
          <w:rFonts w:ascii="Times New Roman" w:hAnsi="Times New Roman" w:cs="Times New Roman"/>
          <w:b/>
          <w:bCs/>
          <w:color w:val="auto"/>
          <w:sz w:val="20"/>
          <w:szCs w:val="20"/>
          <w:u w:val="none"/>
        </w:rPr>
        <w:t xml:space="preserve">. </w:t>
      </w:r>
      <w:proofErr w:type="spellStart"/>
      <w:r w:rsidR="001B3CF7" w:rsidRPr="008E2B57">
        <w:rPr>
          <w:rStyle w:val="Hyperlink"/>
          <w:rFonts w:ascii="Times New Roman" w:hAnsi="Times New Roman" w:cs="Times New Roman"/>
          <w:b/>
          <w:bCs/>
          <w:color w:val="auto"/>
          <w:sz w:val="20"/>
          <w:szCs w:val="20"/>
          <w:u w:val="none"/>
        </w:rPr>
        <w:t>Flaviviruses</w:t>
      </w:r>
      <w:proofErr w:type="spellEnd"/>
      <w:r w:rsidR="001B3CF7" w:rsidRPr="008E2B57">
        <w:rPr>
          <w:rStyle w:val="Hyperlink"/>
          <w:rFonts w:ascii="Times New Roman" w:hAnsi="Times New Roman" w:cs="Times New Roman"/>
          <w:b/>
          <w:bCs/>
          <w:color w:val="auto"/>
          <w:sz w:val="20"/>
          <w:szCs w:val="20"/>
          <w:u w:val="none"/>
        </w:rPr>
        <w:t xml:space="preserve"> antigenic interactions</w:t>
      </w:r>
    </w:p>
    <w:p w:rsidR="001B3CF7" w:rsidRPr="008E2B57" w:rsidRDefault="002D0746" w:rsidP="00544C46">
      <w:pPr>
        <w:snapToGrid w:val="0"/>
        <w:spacing w:after="0" w:line="240" w:lineRule="auto"/>
        <w:ind w:firstLine="425"/>
        <w:jc w:val="both"/>
        <w:rPr>
          <w:rFonts w:ascii="Times New Roman" w:hAnsi="Times New Roman" w:cs="Times New Roman"/>
          <w:sz w:val="20"/>
          <w:szCs w:val="20"/>
          <w:vertAlign w:val="superscript"/>
        </w:rPr>
      </w:pPr>
      <w:r w:rsidRPr="008E2B57">
        <w:rPr>
          <w:rFonts w:ascii="Times New Roman" w:hAnsi="Times New Roman" w:cs="Times New Roman"/>
          <w:sz w:val="20"/>
          <w:szCs w:val="20"/>
        </w:rPr>
        <w:t xml:space="preserve">DENV, </w:t>
      </w:r>
      <w:r w:rsidR="001B3CF7" w:rsidRPr="008E2B57">
        <w:rPr>
          <w:rFonts w:ascii="Times New Roman" w:hAnsi="Times New Roman" w:cs="Times New Roman"/>
          <w:sz w:val="20"/>
          <w:szCs w:val="20"/>
        </w:rPr>
        <w:t xml:space="preserve">YFV </w:t>
      </w:r>
      <w:r w:rsidRPr="008E2B57">
        <w:rPr>
          <w:rFonts w:ascii="Times New Roman" w:hAnsi="Times New Roman" w:cs="Times New Roman"/>
          <w:sz w:val="20"/>
          <w:szCs w:val="20"/>
        </w:rPr>
        <w:t xml:space="preserve">and recently </w:t>
      </w:r>
      <w:proofErr w:type="spellStart"/>
      <w:r w:rsidRPr="008E2B57">
        <w:rPr>
          <w:rFonts w:ascii="Times New Roman" w:hAnsi="Times New Roman" w:cs="Times New Roman"/>
          <w:sz w:val="20"/>
          <w:szCs w:val="20"/>
        </w:rPr>
        <w:t>Zika</w:t>
      </w:r>
      <w:proofErr w:type="spellEnd"/>
      <w:r w:rsidRPr="008E2B57">
        <w:rPr>
          <w:rFonts w:ascii="Times New Roman" w:hAnsi="Times New Roman" w:cs="Times New Roman"/>
          <w:sz w:val="20"/>
          <w:szCs w:val="20"/>
        </w:rPr>
        <w:t xml:space="preserve"> </w:t>
      </w:r>
      <w:r w:rsidR="001B3CF7" w:rsidRPr="008E2B57">
        <w:rPr>
          <w:rFonts w:ascii="Times New Roman" w:hAnsi="Times New Roman" w:cs="Times New Roman"/>
          <w:sz w:val="20"/>
          <w:szCs w:val="20"/>
        </w:rPr>
        <w:t>have led</w:t>
      </w:r>
      <w:r w:rsidR="001B3CF7" w:rsidRPr="008E2B57">
        <w:rPr>
          <w:rFonts w:ascii="Times New Roman" w:hAnsi="Times New Roman" w:cs="Times New Roman"/>
          <w:sz w:val="20"/>
          <w:szCs w:val="20"/>
          <w:vertAlign w:val="superscript"/>
        </w:rPr>
        <w:t xml:space="preserve"> </w:t>
      </w:r>
      <w:r w:rsidR="001B3CF7" w:rsidRPr="008E2B57">
        <w:rPr>
          <w:rFonts w:ascii="Times New Roman" w:hAnsi="Times New Roman" w:cs="Times New Roman"/>
          <w:sz w:val="20"/>
          <w:szCs w:val="20"/>
        </w:rPr>
        <w:t xml:space="preserve">to strong epidemiological surveillance </w:t>
      </w:r>
      <w:r w:rsidR="00095F16" w:rsidRPr="008E2B57">
        <w:rPr>
          <w:rFonts w:ascii="Times New Roman" w:hAnsi="Times New Roman" w:cs="Times New Roman"/>
          <w:sz w:val="20"/>
          <w:szCs w:val="20"/>
        </w:rPr>
        <w:t>programs</w:t>
      </w:r>
      <w:r w:rsidR="001B3CF7" w:rsidRPr="008E2B57">
        <w:rPr>
          <w:rFonts w:ascii="Times New Roman" w:hAnsi="Times New Roman" w:cs="Times New Roman"/>
          <w:sz w:val="20"/>
          <w:szCs w:val="20"/>
        </w:rPr>
        <w:t xml:space="preserve"> being developed which are focused on rapid, accurate laboratory diagnosis for the early implementation</w:t>
      </w:r>
      <w:r w:rsidR="001B3CF7" w:rsidRPr="008E2B57">
        <w:rPr>
          <w:rFonts w:ascii="Times New Roman" w:hAnsi="Times New Roman" w:cs="Times New Roman"/>
          <w:sz w:val="20"/>
          <w:szCs w:val="20"/>
          <w:vertAlign w:val="superscript"/>
        </w:rPr>
        <w:t xml:space="preserve"> </w:t>
      </w:r>
      <w:r w:rsidR="001B3CF7" w:rsidRPr="008E2B57">
        <w:rPr>
          <w:rFonts w:ascii="Times New Roman" w:hAnsi="Times New Roman" w:cs="Times New Roman"/>
          <w:sz w:val="20"/>
          <w:szCs w:val="20"/>
        </w:rPr>
        <w:t>of specific preventative health measures for curtailing outbreaks and reducing</w:t>
      </w:r>
      <w:r w:rsidR="001B3CF7" w:rsidRPr="008E2B57">
        <w:rPr>
          <w:rFonts w:ascii="Times New Roman" w:hAnsi="Times New Roman" w:cs="Times New Roman"/>
          <w:sz w:val="20"/>
          <w:szCs w:val="20"/>
          <w:vertAlign w:val="superscript"/>
        </w:rPr>
        <w:t xml:space="preserve"> </w:t>
      </w:r>
      <w:r w:rsidR="001B3CF7" w:rsidRPr="008E2B57">
        <w:rPr>
          <w:rFonts w:ascii="Times New Roman" w:hAnsi="Times New Roman" w:cs="Times New Roman"/>
          <w:sz w:val="20"/>
          <w:szCs w:val="20"/>
        </w:rPr>
        <w:t>disease burden</w:t>
      </w:r>
      <w:r w:rsidR="00095F16" w:rsidRPr="008E2B57">
        <w:rPr>
          <w:rFonts w:ascii="Times New Roman" w:hAnsi="Times New Roman" w:cs="Times New Roman"/>
          <w:sz w:val="20"/>
          <w:szCs w:val="20"/>
        </w:rPr>
        <w:t xml:space="preserve"> (WHO, 2016)</w:t>
      </w:r>
      <w:r w:rsidR="001B3CF7" w:rsidRPr="008E2B57">
        <w:rPr>
          <w:rFonts w:ascii="Times New Roman" w:hAnsi="Times New Roman" w:cs="Times New Roman"/>
          <w:sz w:val="20"/>
          <w:szCs w:val="20"/>
        </w:rPr>
        <w:t>. Laboratory diagnosis of infection depends on detecting</w:t>
      </w:r>
      <w:r w:rsidRPr="008E2B57">
        <w:rPr>
          <w:rFonts w:ascii="Times New Roman" w:hAnsi="Times New Roman" w:cs="Times New Roman"/>
          <w:sz w:val="20"/>
          <w:szCs w:val="20"/>
          <w:vertAlign w:val="superscript"/>
        </w:rPr>
        <w:t xml:space="preserve"> </w:t>
      </w:r>
      <w:r w:rsidR="001B3CF7" w:rsidRPr="008E2B57">
        <w:rPr>
          <w:rFonts w:ascii="Times New Roman" w:hAnsi="Times New Roman" w:cs="Times New Roman"/>
          <w:sz w:val="20"/>
          <w:szCs w:val="20"/>
        </w:rPr>
        <w:t>specific DENV</w:t>
      </w:r>
      <w:r w:rsidR="00832546" w:rsidRPr="008E2B57">
        <w:rPr>
          <w:rFonts w:ascii="Times New Roman" w:hAnsi="Times New Roman" w:cs="Times New Roman"/>
          <w:sz w:val="20"/>
          <w:szCs w:val="20"/>
        </w:rPr>
        <w:t xml:space="preserve">, </w:t>
      </w:r>
      <w:proofErr w:type="spellStart"/>
      <w:r w:rsidR="00832546" w:rsidRPr="008E2B57">
        <w:rPr>
          <w:rFonts w:ascii="Times New Roman" w:hAnsi="Times New Roman" w:cs="Times New Roman"/>
          <w:sz w:val="20"/>
          <w:szCs w:val="20"/>
        </w:rPr>
        <w:t>Zika</w:t>
      </w:r>
      <w:proofErr w:type="spellEnd"/>
      <w:r w:rsidR="00832546" w:rsidRPr="008E2B57">
        <w:rPr>
          <w:rFonts w:ascii="Times New Roman" w:hAnsi="Times New Roman" w:cs="Times New Roman"/>
          <w:sz w:val="20"/>
          <w:szCs w:val="20"/>
        </w:rPr>
        <w:t>, SLEV, JEV</w:t>
      </w:r>
      <w:r w:rsidR="001B3CF7" w:rsidRPr="008E2B57">
        <w:rPr>
          <w:rFonts w:ascii="Times New Roman" w:hAnsi="Times New Roman" w:cs="Times New Roman"/>
          <w:sz w:val="20"/>
          <w:szCs w:val="20"/>
        </w:rPr>
        <w:t xml:space="preserve"> and YFV host antibodies. </w:t>
      </w:r>
      <w:r w:rsidR="00095F16" w:rsidRPr="008E2B57">
        <w:rPr>
          <w:rFonts w:ascii="Times New Roman" w:hAnsi="Times New Roman" w:cs="Times New Roman"/>
          <w:sz w:val="20"/>
          <w:szCs w:val="20"/>
        </w:rPr>
        <w:t>Neutralization</w:t>
      </w:r>
      <w:r w:rsidR="001B3CF7" w:rsidRPr="008E2B57">
        <w:rPr>
          <w:rFonts w:ascii="Times New Roman" w:hAnsi="Times New Roman" w:cs="Times New Roman"/>
          <w:sz w:val="20"/>
          <w:szCs w:val="20"/>
        </w:rPr>
        <w:t xml:space="preserve"> assays are considered</w:t>
      </w:r>
      <w:r w:rsidRPr="008E2B57">
        <w:rPr>
          <w:rFonts w:ascii="Times New Roman" w:hAnsi="Times New Roman" w:cs="Times New Roman"/>
          <w:sz w:val="20"/>
          <w:szCs w:val="20"/>
          <w:vertAlign w:val="superscript"/>
        </w:rPr>
        <w:t xml:space="preserve"> </w:t>
      </w:r>
      <w:r w:rsidR="001B3CF7" w:rsidRPr="008E2B57">
        <w:rPr>
          <w:rFonts w:ascii="Times New Roman" w:hAnsi="Times New Roman" w:cs="Times New Roman"/>
          <w:sz w:val="20"/>
          <w:szCs w:val="20"/>
        </w:rPr>
        <w:t>to provide the greatest specificity from all currently available serological methods</w:t>
      </w:r>
      <w:r w:rsidR="00095F16" w:rsidRPr="008E2B57">
        <w:rPr>
          <w:rFonts w:ascii="Times New Roman" w:hAnsi="Times New Roman" w:cs="Times New Roman"/>
          <w:sz w:val="20"/>
          <w:szCs w:val="20"/>
        </w:rPr>
        <w:t xml:space="preserve"> (</w:t>
      </w:r>
      <w:r w:rsidR="00095F16" w:rsidRPr="008E2B57">
        <w:rPr>
          <w:rFonts w:ascii="Times New Roman" w:hAnsi="Times New Roman" w:cs="Times New Roman"/>
          <w:color w:val="231F20"/>
          <w:sz w:val="20"/>
          <w:szCs w:val="20"/>
        </w:rPr>
        <w:t>Houghton-</w:t>
      </w:r>
      <w:proofErr w:type="spellStart"/>
      <w:r w:rsidR="00095F16" w:rsidRPr="008E2B57">
        <w:rPr>
          <w:rFonts w:ascii="Times New Roman" w:hAnsi="Times New Roman" w:cs="Times New Roman"/>
          <w:color w:val="231F20"/>
          <w:sz w:val="20"/>
          <w:szCs w:val="20"/>
        </w:rPr>
        <w:t>Triviño</w:t>
      </w:r>
      <w:proofErr w:type="spellEnd"/>
      <w:r w:rsidR="00095F16" w:rsidRPr="008E2B57">
        <w:rPr>
          <w:rFonts w:ascii="Times New Roman" w:hAnsi="Times New Roman" w:cs="Times New Roman"/>
          <w:sz w:val="20"/>
          <w:szCs w:val="20"/>
        </w:rPr>
        <w:t xml:space="preserve"> </w:t>
      </w:r>
      <w:r w:rsidR="00095F16" w:rsidRPr="008E2B57">
        <w:rPr>
          <w:rFonts w:ascii="Times New Roman" w:hAnsi="Times New Roman" w:cs="Times New Roman"/>
          <w:i/>
          <w:iCs/>
          <w:sz w:val="20"/>
          <w:szCs w:val="20"/>
        </w:rPr>
        <w:t>et al.,</w:t>
      </w:r>
      <w:r w:rsidR="00095F16" w:rsidRPr="008E2B57">
        <w:rPr>
          <w:rFonts w:ascii="Times New Roman" w:hAnsi="Times New Roman" w:cs="Times New Roman"/>
          <w:sz w:val="20"/>
          <w:szCs w:val="20"/>
        </w:rPr>
        <w:t xml:space="preserve"> 2008)</w:t>
      </w:r>
      <w:r w:rsidR="001B3CF7" w:rsidRPr="008E2B57">
        <w:rPr>
          <w:rFonts w:ascii="Times New Roman" w:hAnsi="Times New Roman" w:cs="Times New Roman"/>
          <w:sz w:val="20"/>
          <w:szCs w:val="20"/>
        </w:rPr>
        <w:t>. However, the enzyme immunoassay (ELISA) is the most commonly used</w:t>
      </w:r>
      <w:r w:rsidRPr="008E2B57">
        <w:rPr>
          <w:rFonts w:ascii="Times New Roman" w:hAnsi="Times New Roman" w:cs="Times New Roman"/>
          <w:sz w:val="20"/>
          <w:szCs w:val="20"/>
          <w:vertAlign w:val="superscript"/>
        </w:rPr>
        <w:t xml:space="preserve"> </w:t>
      </w:r>
      <w:r w:rsidR="001B3CF7" w:rsidRPr="008E2B57">
        <w:rPr>
          <w:rFonts w:ascii="Times New Roman" w:hAnsi="Times New Roman" w:cs="Times New Roman"/>
          <w:sz w:val="20"/>
          <w:szCs w:val="20"/>
        </w:rPr>
        <w:t>method because of its low cost and the speed of its results; it has also been</w:t>
      </w:r>
      <w:r w:rsidRPr="008E2B57">
        <w:rPr>
          <w:rFonts w:ascii="Times New Roman" w:hAnsi="Times New Roman" w:cs="Times New Roman"/>
          <w:sz w:val="20"/>
          <w:szCs w:val="20"/>
          <w:vertAlign w:val="superscript"/>
        </w:rPr>
        <w:t xml:space="preserve"> </w:t>
      </w:r>
      <w:r w:rsidR="001B3CF7" w:rsidRPr="008E2B57">
        <w:rPr>
          <w:rFonts w:ascii="Times New Roman" w:hAnsi="Times New Roman" w:cs="Times New Roman"/>
          <w:sz w:val="20"/>
          <w:szCs w:val="20"/>
        </w:rPr>
        <w:t>reported to be a highly specific assay</w:t>
      </w:r>
      <w:r w:rsidR="00095F16" w:rsidRPr="008E2B57">
        <w:rPr>
          <w:rFonts w:ascii="Times New Roman" w:hAnsi="Times New Roman" w:cs="Times New Roman"/>
          <w:sz w:val="20"/>
          <w:szCs w:val="20"/>
        </w:rPr>
        <w:t xml:space="preserve"> (</w:t>
      </w:r>
      <w:r w:rsidR="00095F16" w:rsidRPr="008E2B57">
        <w:rPr>
          <w:rFonts w:ascii="Times New Roman" w:hAnsi="Times New Roman" w:cs="Times New Roman"/>
          <w:color w:val="231F20"/>
          <w:sz w:val="20"/>
          <w:szCs w:val="20"/>
        </w:rPr>
        <w:t xml:space="preserve">Vazquez </w:t>
      </w:r>
      <w:r w:rsidR="00095F16" w:rsidRPr="008E2B57">
        <w:rPr>
          <w:rFonts w:ascii="Times New Roman" w:hAnsi="Times New Roman" w:cs="Times New Roman"/>
          <w:i/>
          <w:iCs/>
          <w:color w:val="231F20"/>
          <w:sz w:val="20"/>
          <w:szCs w:val="20"/>
        </w:rPr>
        <w:t>et al.,</w:t>
      </w:r>
      <w:r w:rsidR="00095F16" w:rsidRPr="008E2B57">
        <w:rPr>
          <w:rFonts w:ascii="Times New Roman" w:hAnsi="Times New Roman" w:cs="Times New Roman"/>
          <w:color w:val="231F20"/>
          <w:sz w:val="20"/>
          <w:szCs w:val="20"/>
        </w:rPr>
        <w:t xml:space="preserve"> 2003)</w:t>
      </w:r>
      <w:r w:rsidR="001B3CF7" w:rsidRPr="008E2B57">
        <w:rPr>
          <w:rFonts w:ascii="Times New Roman" w:hAnsi="Times New Roman" w:cs="Times New Roman"/>
          <w:sz w:val="20"/>
          <w:szCs w:val="20"/>
        </w:rPr>
        <w:t>, although this could be difficult in</w:t>
      </w:r>
      <w:r w:rsidRPr="008E2B57">
        <w:rPr>
          <w:rFonts w:ascii="Times New Roman" w:hAnsi="Times New Roman" w:cs="Times New Roman"/>
          <w:sz w:val="20"/>
          <w:szCs w:val="20"/>
          <w:vertAlign w:val="superscript"/>
        </w:rPr>
        <w:t xml:space="preserve"> </w:t>
      </w:r>
      <w:proofErr w:type="spellStart"/>
      <w:r w:rsidR="001B3CF7" w:rsidRPr="008E2B57">
        <w:rPr>
          <w:rFonts w:ascii="Times New Roman" w:hAnsi="Times New Roman" w:cs="Times New Roman"/>
          <w:sz w:val="20"/>
          <w:szCs w:val="20"/>
        </w:rPr>
        <w:t>flavivirus</w:t>
      </w:r>
      <w:proofErr w:type="spellEnd"/>
      <w:r w:rsidR="001B3CF7" w:rsidRPr="008E2B57">
        <w:rPr>
          <w:rFonts w:ascii="Times New Roman" w:hAnsi="Times New Roman" w:cs="Times New Roman"/>
          <w:sz w:val="20"/>
          <w:szCs w:val="20"/>
        </w:rPr>
        <w:t xml:space="preserve"> serology.</w:t>
      </w:r>
    </w:p>
    <w:p w:rsidR="001B3CF7" w:rsidRPr="008E2B57" w:rsidRDefault="007B6F47" w:rsidP="00544C4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E2B57">
        <w:rPr>
          <w:rFonts w:ascii="Times New Roman" w:hAnsi="Times New Roman" w:cs="Times New Roman"/>
          <w:sz w:val="20"/>
          <w:szCs w:val="20"/>
        </w:rPr>
        <w:t xml:space="preserve">Molecular sequencing data have shown that </w:t>
      </w:r>
      <w:proofErr w:type="spellStart"/>
      <w:r w:rsidRPr="008E2B57">
        <w:rPr>
          <w:rFonts w:ascii="Times New Roman" w:hAnsi="Times New Roman" w:cs="Times New Roman"/>
          <w:sz w:val="20"/>
          <w:szCs w:val="20"/>
        </w:rPr>
        <w:t>f</w:t>
      </w:r>
      <w:r w:rsidR="00095F16" w:rsidRPr="008E2B57">
        <w:rPr>
          <w:rFonts w:ascii="Times New Roman" w:hAnsi="Times New Roman" w:cs="Times New Roman"/>
          <w:sz w:val="20"/>
          <w:szCs w:val="20"/>
        </w:rPr>
        <w:t>laviviruses</w:t>
      </w:r>
      <w:proofErr w:type="spellEnd"/>
      <w:r w:rsidRPr="008E2B57">
        <w:rPr>
          <w:rFonts w:ascii="Times New Roman" w:hAnsi="Times New Roman" w:cs="Times New Roman"/>
          <w:sz w:val="20"/>
          <w:szCs w:val="20"/>
        </w:rPr>
        <w:t xml:space="preserve"> </w:t>
      </w:r>
      <w:r w:rsidR="00832546" w:rsidRPr="008E2B57">
        <w:rPr>
          <w:rFonts w:ascii="Times New Roman" w:hAnsi="Times New Roman" w:cs="Times New Roman"/>
          <w:sz w:val="20"/>
          <w:szCs w:val="20"/>
        </w:rPr>
        <w:t xml:space="preserve">exhibit </w:t>
      </w:r>
      <w:r w:rsidRPr="008E2B57">
        <w:rPr>
          <w:rFonts w:ascii="Times New Roman" w:hAnsi="Times New Roman" w:cs="Times New Roman"/>
          <w:sz w:val="20"/>
          <w:szCs w:val="20"/>
        </w:rPr>
        <w:t xml:space="preserve">significant degree of homology in their </w:t>
      </w:r>
      <w:r w:rsidR="00832546" w:rsidRPr="008E2B57">
        <w:rPr>
          <w:rFonts w:ascii="Times New Roman" w:hAnsi="Times New Roman" w:cs="Times New Roman"/>
          <w:sz w:val="20"/>
          <w:szCs w:val="20"/>
        </w:rPr>
        <w:t>nucleotides;</w:t>
      </w:r>
      <w:r w:rsidRPr="008E2B57">
        <w:rPr>
          <w:rFonts w:ascii="Times New Roman" w:hAnsi="Times New Roman" w:cs="Times New Roman"/>
          <w:sz w:val="20"/>
          <w:szCs w:val="20"/>
        </w:rPr>
        <w:t xml:space="preserve"> this feature perhaps leads to c</w:t>
      </w:r>
      <w:r w:rsidR="001B3CF7" w:rsidRPr="008E2B57">
        <w:rPr>
          <w:rFonts w:ascii="Times New Roman" w:hAnsi="Times New Roman" w:cs="Times New Roman"/>
          <w:sz w:val="20"/>
          <w:szCs w:val="20"/>
        </w:rPr>
        <w:t>ross-reactive antibody responses to a</w:t>
      </w:r>
      <w:r w:rsidR="002D0746" w:rsidRPr="008E2B57">
        <w:rPr>
          <w:rFonts w:ascii="Times New Roman" w:hAnsi="Times New Roman" w:cs="Times New Roman"/>
          <w:sz w:val="20"/>
          <w:szCs w:val="20"/>
        </w:rPr>
        <w:t xml:space="preserve">ntigenic </w:t>
      </w:r>
      <w:proofErr w:type="spellStart"/>
      <w:r w:rsidR="002D0746" w:rsidRPr="008E2B57">
        <w:rPr>
          <w:rFonts w:ascii="Times New Roman" w:hAnsi="Times New Roman" w:cs="Times New Roman"/>
          <w:sz w:val="20"/>
          <w:szCs w:val="20"/>
        </w:rPr>
        <w:t>epitopes</w:t>
      </w:r>
      <w:proofErr w:type="spellEnd"/>
      <w:r w:rsidR="002D0746" w:rsidRPr="008E2B57">
        <w:rPr>
          <w:rFonts w:ascii="Times New Roman" w:hAnsi="Times New Roman" w:cs="Times New Roman"/>
          <w:sz w:val="20"/>
          <w:szCs w:val="20"/>
        </w:rPr>
        <w:t xml:space="preserve"> common to all </w:t>
      </w:r>
      <w:proofErr w:type="spellStart"/>
      <w:r w:rsidR="001B3CF7" w:rsidRPr="008E2B57">
        <w:rPr>
          <w:rFonts w:ascii="Times New Roman" w:hAnsi="Times New Roman" w:cs="Times New Roman"/>
          <w:sz w:val="20"/>
          <w:szCs w:val="20"/>
        </w:rPr>
        <w:t>flaviviru</w:t>
      </w:r>
      <w:r w:rsidR="00832546" w:rsidRPr="008E2B57">
        <w:rPr>
          <w:rFonts w:ascii="Times New Roman" w:hAnsi="Times New Roman" w:cs="Times New Roman"/>
          <w:sz w:val="20"/>
          <w:szCs w:val="20"/>
        </w:rPr>
        <w:t>ses</w:t>
      </w:r>
      <w:proofErr w:type="spellEnd"/>
      <w:r w:rsidR="00832546" w:rsidRPr="008E2B57">
        <w:rPr>
          <w:rFonts w:ascii="Times New Roman" w:hAnsi="Times New Roman" w:cs="Times New Roman"/>
          <w:sz w:val="20"/>
          <w:szCs w:val="20"/>
        </w:rPr>
        <w:t xml:space="preserve"> on envelope (E) protein. T</w:t>
      </w:r>
      <w:r w:rsidRPr="008E2B57">
        <w:rPr>
          <w:rFonts w:ascii="Times New Roman" w:hAnsi="Times New Roman" w:cs="Times New Roman"/>
          <w:sz w:val="20"/>
          <w:szCs w:val="20"/>
        </w:rPr>
        <w:t>hese pose</w:t>
      </w:r>
      <w:r w:rsidR="002D0746" w:rsidRPr="008E2B57">
        <w:rPr>
          <w:rFonts w:ascii="Times New Roman" w:hAnsi="Times New Roman" w:cs="Times New Roman"/>
          <w:sz w:val="20"/>
          <w:szCs w:val="20"/>
        </w:rPr>
        <w:t xml:space="preserve"> an important problem </w:t>
      </w:r>
      <w:r w:rsidR="001B3CF7" w:rsidRPr="008E2B57">
        <w:rPr>
          <w:rFonts w:ascii="Times New Roman" w:hAnsi="Times New Roman" w:cs="Times New Roman"/>
          <w:sz w:val="20"/>
          <w:szCs w:val="20"/>
        </w:rPr>
        <w:t xml:space="preserve">in serological diagnosis in areas where multiple </w:t>
      </w:r>
      <w:proofErr w:type="spellStart"/>
      <w:r w:rsidR="001B3CF7" w:rsidRPr="008E2B57">
        <w:rPr>
          <w:rFonts w:ascii="Times New Roman" w:hAnsi="Times New Roman" w:cs="Times New Roman"/>
          <w:sz w:val="20"/>
          <w:szCs w:val="20"/>
        </w:rPr>
        <w:t>f</w:t>
      </w:r>
      <w:r w:rsidR="002D0746" w:rsidRPr="008E2B57">
        <w:rPr>
          <w:rFonts w:ascii="Times New Roman" w:hAnsi="Times New Roman" w:cs="Times New Roman"/>
          <w:sz w:val="20"/>
          <w:szCs w:val="20"/>
        </w:rPr>
        <w:t>laviviruses</w:t>
      </w:r>
      <w:proofErr w:type="spellEnd"/>
      <w:r w:rsidR="002D0746" w:rsidRPr="008E2B57">
        <w:rPr>
          <w:rFonts w:ascii="Times New Roman" w:hAnsi="Times New Roman" w:cs="Times New Roman"/>
          <w:sz w:val="20"/>
          <w:szCs w:val="20"/>
        </w:rPr>
        <w:t xml:space="preserve"> circulate</w:t>
      </w:r>
      <w:r w:rsidRPr="008E2B57">
        <w:rPr>
          <w:rFonts w:ascii="Times New Roman" w:hAnsi="Times New Roman" w:cs="Times New Roman"/>
          <w:sz w:val="20"/>
          <w:szCs w:val="20"/>
        </w:rPr>
        <w:t xml:space="preserve"> or</w:t>
      </w:r>
      <w:r w:rsidR="00832546" w:rsidRPr="008E2B57">
        <w:rPr>
          <w:rFonts w:ascii="Times New Roman" w:hAnsi="Times New Roman" w:cs="Times New Roman"/>
          <w:sz w:val="20"/>
          <w:szCs w:val="20"/>
        </w:rPr>
        <w:t xml:space="preserve"> where circulating neutralizing antibodies exist </w:t>
      </w:r>
      <w:r w:rsidRPr="008E2B57">
        <w:rPr>
          <w:rFonts w:ascii="Times New Roman" w:hAnsi="Times New Roman" w:cs="Times New Roman"/>
          <w:sz w:val="20"/>
          <w:szCs w:val="20"/>
        </w:rPr>
        <w:t>as re</w:t>
      </w:r>
      <w:r w:rsidR="00F475CD" w:rsidRPr="008E2B57">
        <w:rPr>
          <w:rFonts w:ascii="Times New Roman" w:hAnsi="Times New Roman" w:cs="Times New Roman"/>
          <w:sz w:val="20"/>
          <w:szCs w:val="20"/>
        </w:rPr>
        <w:t xml:space="preserve">sult </w:t>
      </w:r>
      <w:r w:rsidR="00832546" w:rsidRPr="008E2B57">
        <w:rPr>
          <w:rFonts w:ascii="Times New Roman" w:hAnsi="Times New Roman" w:cs="Times New Roman"/>
          <w:sz w:val="20"/>
          <w:szCs w:val="20"/>
        </w:rPr>
        <w:t xml:space="preserve">of prior vaccination </w:t>
      </w:r>
      <w:r w:rsidR="00095F16" w:rsidRPr="008E2B57">
        <w:rPr>
          <w:rFonts w:ascii="Times New Roman" w:hAnsi="Times New Roman" w:cs="Times New Roman"/>
          <w:sz w:val="20"/>
          <w:szCs w:val="20"/>
        </w:rPr>
        <w:t>(</w:t>
      </w:r>
      <w:proofErr w:type="spellStart"/>
      <w:r w:rsidR="00F475CD" w:rsidRPr="008E2B57">
        <w:rPr>
          <w:rFonts w:ascii="Times New Roman" w:hAnsi="Times New Roman" w:cs="Times New Roman"/>
          <w:color w:val="231F20"/>
          <w:sz w:val="20"/>
          <w:szCs w:val="20"/>
        </w:rPr>
        <w:t>Gubler</w:t>
      </w:r>
      <w:proofErr w:type="spellEnd"/>
      <w:r w:rsidRPr="008E2B57">
        <w:rPr>
          <w:rFonts w:ascii="Times New Roman" w:hAnsi="Times New Roman" w:cs="Times New Roman"/>
          <w:i/>
          <w:iCs/>
          <w:color w:val="231F20"/>
          <w:sz w:val="20"/>
          <w:szCs w:val="20"/>
        </w:rPr>
        <w:t>,</w:t>
      </w:r>
      <w:r w:rsidR="00F475CD" w:rsidRPr="008E2B57">
        <w:rPr>
          <w:rFonts w:ascii="Times New Roman" w:hAnsi="Times New Roman" w:cs="Times New Roman"/>
          <w:color w:val="231F20"/>
          <w:sz w:val="20"/>
          <w:szCs w:val="20"/>
        </w:rPr>
        <w:t xml:space="preserve"> 2007a</w:t>
      </w:r>
      <w:r w:rsidR="00095F16" w:rsidRPr="008E2B57">
        <w:rPr>
          <w:rFonts w:ascii="Times New Roman" w:hAnsi="Times New Roman" w:cs="Times New Roman"/>
          <w:color w:val="231F20"/>
          <w:sz w:val="20"/>
          <w:szCs w:val="20"/>
        </w:rPr>
        <w:t>)</w:t>
      </w:r>
      <w:r w:rsidR="00095F16" w:rsidRPr="008E2B57">
        <w:rPr>
          <w:rFonts w:ascii="Times New Roman" w:hAnsi="Times New Roman" w:cs="Times New Roman"/>
          <w:sz w:val="20"/>
          <w:szCs w:val="20"/>
        </w:rPr>
        <w:t xml:space="preserve">. </w:t>
      </w:r>
      <w:r w:rsidR="002D0746" w:rsidRPr="008E2B57">
        <w:rPr>
          <w:rFonts w:ascii="Times New Roman" w:hAnsi="Times New Roman" w:cs="Times New Roman"/>
          <w:sz w:val="20"/>
          <w:szCs w:val="20"/>
        </w:rPr>
        <w:t xml:space="preserve">Such </w:t>
      </w:r>
      <w:r w:rsidR="00832546" w:rsidRPr="008E2B57">
        <w:rPr>
          <w:rFonts w:ascii="Times New Roman" w:hAnsi="Times New Roman" w:cs="Times New Roman"/>
          <w:sz w:val="20"/>
          <w:szCs w:val="20"/>
        </w:rPr>
        <w:t xml:space="preserve">shared </w:t>
      </w:r>
      <w:proofErr w:type="spellStart"/>
      <w:r w:rsidR="00832546" w:rsidRPr="008E2B57">
        <w:rPr>
          <w:rFonts w:ascii="Times New Roman" w:hAnsi="Times New Roman" w:cs="Times New Roman"/>
          <w:sz w:val="20"/>
          <w:szCs w:val="20"/>
        </w:rPr>
        <w:t>epitopes</w:t>
      </w:r>
      <w:proofErr w:type="spellEnd"/>
      <w:r w:rsidR="00832546" w:rsidRPr="008E2B57">
        <w:rPr>
          <w:rFonts w:ascii="Times New Roman" w:hAnsi="Times New Roman" w:cs="Times New Roman"/>
          <w:sz w:val="20"/>
          <w:szCs w:val="20"/>
        </w:rPr>
        <w:t>-</w:t>
      </w:r>
      <w:r w:rsidR="001B3CF7" w:rsidRPr="008E2B57">
        <w:rPr>
          <w:rFonts w:ascii="Times New Roman" w:hAnsi="Times New Roman" w:cs="Times New Roman"/>
          <w:sz w:val="20"/>
          <w:szCs w:val="20"/>
        </w:rPr>
        <w:t>induce</w:t>
      </w:r>
      <w:r w:rsidR="00832546" w:rsidRPr="008E2B57">
        <w:rPr>
          <w:rFonts w:ascii="Times New Roman" w:hAnsi="Times New Roman" w:cs="Times New Roman"/>
          <w:sz w:val="20"/>
          <w:szCs w:val="20"/>
        </w:rPr>
        <w:t>d cross-reactivity</w:t>
      </w:r>
      <w:r w:rsidR="001B3CF7" w:rsidRPr="008E2B57">
        <w:rPr>
          <w:rFonts w:ascii="Times New Roman" w:hAnsi="Times New Roman" w:cs="Times New Roman"/>
          <w:sz w:val="20"/>
          <w:szCs w:val="20"/>
        </w:rPr>
        <w:t xml:space="preserve"> may a</w:t>
      </w:r>
      <w:r w:rsidR="00832546" w:rsidRPr="008E2B57">
        <w:rPr>
          <w:rFonts w:ascii="Times New Roman" w:hAnsi="Times New Roman" w:cs="Times New Roman"/>
          <w:sz w:val="20"/>
          <w:szCs w:val="20"/>
        </w:rPr>
        <w:t xml:space="preserve">lso lead </w:t>
      </w:r>
      <w:r w:rsidR="00832546" w:rsidRPr="008E2B57">
        <w:rPr>
          <w:rFonts w:ascii="Times New Roman" w:hAnsi="Times New Roman" w:cs="Times New Roman"/>
          <w:sz w:val="20"/>
          <w:szCs w:val="20"/>
        </w:rPr>
        <w:lastRenderedPageBreak/>
        <w:t>to</w:t>
      </w:r>
      <w:r w:rsidR="002D0746" w:rsidRPr="008E2B57">
        <w:rPr>
          <w:rFonts w:ascii="Times New Roman" w:hAnsi="Times New Roman" w:cs="Times New Roman"/>
          <w:sz w:val="20"/>
          <w:szCs w:val="20"/>
        </w:rPr>
        <w:t xml:space="preserve"> dramatic increase </w:t>
      </w:r>
      <w:r w:rsidR="001B3CF7" w:rsidRPr="008E2B57">
        <w:rPr>
          <w:rFonts w:ascii="Times New Roman" w:hAnsi="Times New Roman" w:cs="Times New Roman"/>
          <w:sz w:val="20"/>
          <w:szCs w:val="20"/>
        </w:rPr>
        <w:t xml:space="preserve">in the severity of secondary infections via </w:t>
      </w:r>
      <w:r w:rsidR="002D0746" w:rsidRPr="008E2B57">
        <w:rPr>
          <w:rFonts w:ascii="Times New Roman" w:hAnsi="Times New Roman" w:cs="Times New Roman"/>
          <w:sz w:val="20"/>
          <w:szCs w:val="20"/>
        </w:rPr>
        <w:t xml:space="preserve">antibody-dependent enhancement, </w:t>
      </w:r>
      <w:r w:rsidR="001B3CF7" w:rsidRPr="008E2B57">
        <w:rPr>
          <w:rFonts w:ascii="Times New Roman" w:hAnsi="Times New Roman" w:cs="Times New Roman"/>
          <w:sz w:val="20"/>
          <w:szCs w:val="20"/>
        </w:rPr>
        <w:t>particularly in the case of DENV serotypes</w:t>
      </w:r>
      <w:r w:rsidR="00F475CD" w:rsidRPr="008E2B57">
        <w:rPr>
          <w:rFonts w:ascii="Times New Roman" w:hAnsi="Times New Roman" w:cs="Times New Roman"/>
          <w:sz w:val="20"/>
          <w:szCs w:val="20"/>
        </w:rPr>
        <w:t xml:space="preserve"> (</w:t>
      </w:r>
      <w:proofErr w:type="spellStart"/>
      <w:r w:rsidR="00F475CD" w:rsidRPr="008E2B57">
        <w:rPr>
          <w:rFonts w:ascii="Times New Roman" w:hAnsi="Times New Roman" w:cs="Times New Roman"/>
          <w:sz w:val="20"/>
          <w:szCs w:val="20"/>
        </w:rPr>
        <w:t>Gubler</w:t>
      </w:r>
      <w:proofErr w:type="spellEnd"/>
      <w:r w:rsidR="00F475CD" w:rsidRPr="008E2B57">
        <w:rPr>
          <w:rFonts w:ascii="Times New Roman" w:hAnsi="Times New Roman" w:cs="Times New Roman"/>
          <w:sz w:val="20"/>
          <w:szCs w:val="20"/>
        </w:rPr>
        <w:t xml:space="preserve"> </w:t>
      </w:r>
      <w:r w:rsidR="00F475CD" w:rsidRPr="008E2B57">
        <w:rPr>
          <w:rFonts w:ascii="Times New Roman" w:hAnsi="Times New Roman" w:cs="Times New Roman"/>
          <w:i/>
          <w:iCs/>
          <w:sz w:val="20"/>
          <w:szCs w:val="20"/>
        </w:rPr>
        <w:t>et al.,</w:t>
      </w:r>
      <w:r w:rsidR="00F475CD" w:rsidRPr="008E2B57">
        <w:rPr>
          <w:rFonts w:ascii="Times New Roman" w:hAnsi="Times New Roman" w:cs="Times New Roman"/>
          <w:sz w:val="20"/>
          <w:szCs w:val="20"/>
        </w:rPr>
        <w:t xml:space="preserve"> 2007b</w:t>
      </w:r>
      <w:r w:rsidRPr="008E2B57">
        <w:rPr>
          <w:rFonts w:ascii="Times New Roman" w:hAnsi="Times New Roman" w:cs="Times New Roman"/>
          <w:sz w:val="20"/>
          <w:szCs w:val="20"/>
        </w:rPr>
        <w:t>)</w:t>
      </w:r>
      <w:r w:rsidR="001B3CF7" w:rsidRPr="008E2B57">
        <w:rPr>
          <w:rFonts w:ascii="Times New Roman" w:hAnsi="Times New Roman" w:cs="Times New Roman"/>
          <w:sz w:val="20"/>
          <w:szCs w:val="20"/>
        </w:rPr>
        <w:t>.</w:t>
      </w:r>
    </w:p>
    <w:p w:rsidR="00544C46" w:rsidRDefault="00544C46" w:rsidP="00544C46">
      <w:pPr>
        <w:autoSpaceDE w:val="0"/>
        <w:autoSpaceDN w:val="0"/>
        <w:adjustRightInd w:val="0"/>
        <w:snapToGrid w:val="0"/>
        <w:spacing w:after="0" w:line="240" w:lineRule="auto"/>
        <w:jc w:val="both"/>
        <w:rPr>
          <w:rFonts w:ascii="Times New Roman" w:hAnsi="Times New Roman" w:cs="Times New Roman" w:hint="eastAsia"/>
          <w:b/>
          <w:bCs/>
          <w:sz w:val="20"/>
          <w:szCs w:val="20"/>
          <w:lang w:eastAsia="zh-CN"/>
        </w:rPr>
      </w:pPr>
    </w:p>
    <w:p w:rsidR="008E2B57" w:rsidRPr="008E2B57" w:rsidRDefault="008E2B57" w:rsidP="00544C46">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095F16" w:rsidRPr="008E2B57" w:rsidRDefault="008E2B57" w:rsidP="00544C46">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hint="eastAsia"/>
          <w:b/>
          <w:bCs/>
          <w:sz w:val="20"/>
          <w:szCs w:val="20"/>
          <w:lang w:eastAsia="zh-CN"/>
        </w:rPr>
        <w:t xml:space="preserve">5. </w:t>
      </w:r>
      <w:r w:rsidR="00095F16" w:rsidRPr="008E2B57">
        <w:rPr>
          <w:rFonts w:ascii="Times New Roman" w:hAnsi="Times New Roman" w:cs="Times New Roman"/>
          <w:b/>
          <w:bCs/>
          <w:sz w:val="20"/>
          <w:szCs w:val="20"/>
        </w:rPr>
        <w:t>Conclusion</w:t>
      </w:r>
    </w:p>
    <w:p w:rsidR="00933584" w:rsidRPr="008E2B57" w:rsidRDefault="001B3CF7" w:rsidP="00544C46">
      <w:pPr>
        <w:autoSpaceDE w:val="0"/>
        <w:autoSpaceDN w:val="0"/>
        <w:adjustRightInd w:val="0"/>
        <w:snapToGrid w:val="0"/>
        <w:spacing w:after="0" w:line="240" w:lineRule="auto"/>
        <w:ind w:firstLine="425"/>
        <w:jc w:val="both"/>
        <w:rPr>
          <w:rFonts w:ascii="Times New Roman" w:hAnsi="Times New Roman" w:cs="Times New Roman"/>
          <w:sz w:val="20"/>
          <w:szCs w:val="20"/>
        </w:rPr>
      </w:pPr>
      <w:r w:rsidRPr="008E2B57">
        <w:rPr>
          <w:rFonts w:ascii="Times New Roman" w:hAnsi="Times New Roman" w:cs="Times New Roman"/>
          <w:sz w:val="20"/>
          <w:szCs w:val="20"/>
        </w:rPr>
        <w:t xml:space="preserve">Despite the </w:t>
      </w:r>
      <w:r w:rsidR="00095F16" w:rsidRPr="008E2B57">
        <w:rPr>
          <w:rFonts w:ascii="Times New Roman" w:hAnsi="Times New Roman" w:cs="Times New Roman"/>
          <w:sz w:val="20"/>
          <w:szCs w:val="20"/>
        </w:rPr>
        <w:t>neutralization</w:t>
      </w:r>
      <w:r w:rsidRPr="008E2B57">
        <w:rPr>
          <w:rFonts w:ascii="Times New Roman" w:hAnsi="Times New Roman" w:cs="Times New Roman"/>
          <w:sz w:val="20"/>
          <w:szCs w:val="20"/>
        </w:rPr>
        <w:t xml:space="preserve"> test being the gold st</w:t>
      </w:r>
      <w:r w:rsidR="002D0746" w:rsidRPr="008E2B57">
        <w:rPr>
          <w:rFonts w:ascii="Times New Roman" w:hAnsi="Times New Roman" w:cs="Times New Roman"/>
          <w:sz w:val="20"/>
          <w:szCs w:val="20"/>
        </w:rPr>
        <w:t xml:space="preserve">andard for </w:t>
      </w:r>
      <w:proofErr w:type="spellStart"/>
      <w:r w:rsidR="002D0746" w:rsidRPr="008E2B57">
        <w:rPr>
          <w:rFonts w:ascii="Times New Roman" w:hAnsi="Times New Roman" w:cs="Times New Roman"/>
          <w:sz w:val="20"/>
          <w:szCs w:val="20"/>
        </w:rPr>
        <w:t>flavivirus</w:t>
      </w:r>
      <w:proofErr w:type="spellEnd"/>
      <w:r w:rsidR="002D0746" w:rsidRPr="008E2B57">
        <w:rPr>
          <w:rFonts w:ascii="Times New Roman" w:hAnsi="Times New Roman" w:cs="Times New Roman"/>
          <w:sz w:val="20"/>
          <w:szCs w:val="20"/>
        </w:rPr>
        <w:t xml:space="preserve"> serology, </w:t>
      </w:r>
      <w:r w:rsidRPr="008E2B57">
        <w:rPr>
          <w:rFonts w:ascii="Times New Roman" w:hAnsi="Times New Roman" w:cs="Times New Roman"/>
          <w:sz w:val="20"/>
          <w:szCs w:val="20"/>
        </w:rPr>
        <w:t>DENV</w:t>
      </w:r>
      <w:r w:rsidR="00095F16" w:rsidRPr="008E2B57">
        <w:rPr>
          <w:rFonts w:ascii="Times New Roman" w:hAnsi="Times New Roman" w:cs="Times New Roman"/>
          <w:sz w:val="20"/>
          <w:szCs w:val="20"/>
        </w:rPr>
        <w:t>, ZKV</w:t>
      </w:r>
      <w:r w:rsidRPr="008E2B57">
        <w:rPr>
          <w:rFonts w:ascii="Times New Roman" w:hAnsi="Times New Roman" w:cs="Times New Roman"/>
          <w:sz w:val="20"/>
          <w:szCs w:val="20"/>
        </w:rPr>
        <w:t xml:space="preserve"> and YFV surveillance is based on</w:t>
      </w:r>
      <w:r w:rsidR="002D0746" w:rsidRPr="008E2B57">
        <w:rPr>
          <w:rFonts w:ascii="Times New Roman" w:hAnsi="Times New Roman" w:cs="Times New Roman"/>
          <w:sz w:val="20"/>
          <w:szCs w:val="20"/>
        </w:rPr>
        <w:t xml:space="preserve"> detecting specific </w:t>
      </w:r>
      <w:proofErr w:type="spellStart"/>
      <w:r w:rsidR="002D0746" w:rsidRPr="008E2B57">
        <w:rPr>
          <w:rFonts w:ascii="Times New Roman" w:hAnsi="Times New Roman" w:cs="Times New Roman"/>
          <w:sz w:val="20"/>
          <w:szCs w:val="20"/>
        </w:rPr>
        <w:t>IgM</w:t>
      </w:r>
      <w:proofErr w:type="spellEnd"/>
      <w:r w:rsidR="002D0746" w:rsidRPr="008E2B57">
        <w:rPr>
          <w:rFonts w:ascii="Times New Roman" w:hAnsi="Times New Roman" w:cs="Times New Roman"/>
          <w:sz w:val="20"/>
          <w:szCs w:val="20"/>
        </w:rPr>
        <w:t xml:space="preserve"> and </w:t>
      </w:r>
      <w:proofErr w:type="spellStart"/>
      <w:r w:rsidR="002D0746" w:rsidRPr="008E2B57">
        <w:rPr>
          <w:rFonts w:ascii="Times New Roman" w:hAnsi="Times New Roman" w:cs="Times New Roman"/>
          <w:sz w:val="20"/>
          <w:szCs w:val="20"/>
        </w:rPr>
        <w:t>IgG</w:t>
      </w:r>
      <w:proofErr w:type="spellEnd"/>
      <w:r w:rsidR="002D0746" w:rsidRPr="008E2B57">
        <w:rPr>
          <w:rFonts w:ascii="Times New Roman" w:hAnsi="Times New Roman" w:cs="Times New Roman"/>
          <w:sz w:val="20"/>
          <w:szCs w:val="20"/>
        </w:rPr>
        <w:t xml:space="preserve"> </w:t>
      </w:r>
      <w:r w:rsidRPr="008E2B57">
        <w:rPr>
          <w:rFonts w:ascii="Times New Roman" w:hAnsi="Times New Roman" w:cs="Times New Roman"/>
          <w:sz w:val="20"/>
          <w:szCs w:val="20"/>
        </w:rPr>
        <w:t>antibodies by ELISA. The existence of cross-</w:t>
      </w:r>
      <w:r w:rsidR="002D0746" w:rsidRPr="008E2B57">
        <w:rPr>
          <w:rFonts w:ascii="Times New Roman" w:hAnsi="Times New Roman" w:cs="Times New Roman"/>
          <w:sz w:val="20"/>
          <w:szCs w:val="20"/>
        </w:rPr>
        <w:t xml:space="preserve">reactivity </w:t>
      </w:r>
      <w:r w:rsidR="00095F16" w:rsidRPr="008E2B57">
        <w:rPr>
          <w:rFonts w:ascii="Times New Roman" w:hAnsi="Times New Roman" w:cs="Times New Roman"/>
          <w:sz w:val="20"/>
          <w:szCs w:val="20"/>
        </w:rPr>
        <w:t xml:space="preserve">due to prior vaccination </w:t>
      </w:r>
      <w:r w:rsidR="002D0746" w:rsidRPr="008E2B57">
        <w:rPr>
          <w:rFonts w:ascii="Times New Roman" w:hAnsi="Times New Roman" w:cs="Times New Roman"/>
          <w:sz w:val="20"/>
          <w:szCs w:val="20"/>
        </w:rPr>
        <w:t xml:space="preserve">may thus pose a real </w:t>
      </w:r>
      <w:r w:rsidRPr="008E2B57">
        <w:rPr>
          <w:rFonts w:ascii="Times New Roman" w:hAnsi="Times New Roman" w:cs="Times New Roman"/>
          <w:sz w:val="20"/>
          <w:szCs w:val="20"/>
        </w:rPr>
        <w:t xml:space="preserve">challenge for </w:t>
      </w:r>
      <w:proofErr w:type="spellStart"/>
      <w:r w:rsidRPr="008E2B57">
        <w:rPr>
          <w:rFonts w:ascii="Times New Roman" w:hAnsi="Times New Roman" w:cs="Times New Roman"/>
          <w:sz w:val="20"/>
          <w:szCs w:val="20"/>
        </w:rPr>
        <w:t>sero</w:t>
      </w:r>
      <w:proofErr w:type="spellEnd"/>
      <w:r w:rsidRPr="008E2B57">
        <w:rPr>
          <w:rFonts w:ascii="Times New Roman" w:hAnsi="Times New Roman" w:cs="Times New Roman"/>
          <w:sz w:val="20"/>
          <w:szCs w:val="20"/>
        </w:rPr>
        <w:t>-epidemiological studies a</w:t>
      </w:r>
      <w:r w:rsidR="002D0746" w:rsidRPr="008E2B57">
        <w:rPr>
          <w:rFonts w:ascii="Times New Roman" w:hAnsi="Times New Roman" w:cs="Times New Roman"/>
          <w:sz w:val="20"/>
          <w:szCs w:val="20"/>
        </w:rPr>
        <w:t xml:space="preserve">nd routine case confirmation of </w:t>
      </w:r>
      <w:r w:rsidR="007B6F47" w:rsidRPr="008E2B57">
        <w:rPr>
          <w:rFonts w:ascii="Times New Roman" w:hAnsi="Times New Roman" w:cs="Times New Roman"/>
          <w:sz w:val="20"/>
          <w:szCs w:val="20"/>
        </w:rPr>
        <w:t>disease</w:t>
      </w:r>
      <w:r w:rsidRPr="008E2B57">
        <w:rPr>
          <w:rFonts w:ascii="Times New Roman" w:hAnsi="Times New Roman" w:cs="Times New Roman"/>
          <w:sz w:val="20"/>
          <w:szCs w:val="20"/>
        </w:rPr>
        <w:t xml:space="preserve"> entities. However, it is not known whether ra</w:t>
      </w:r>
      <w:r w:rsidR="002D0746" w:rsidRPr="008E2B57">
        <w:rPr>
          <w:rFonts w:ascii="Times New Roman" w:hAnsi="Times New Roman" w:cs="Times New Roman"/>
          <w:sz w:val="20"/>
          <w:szCs w:val="20"/>
        </w:rPr>
        <w:t xml:space="preserve">pid, specific differential ZKV, DENV </w:t>
      </w:r>
      <w:r w:rsidRPr="008E2B57">
        <w:rPr>
          <w:rFonts w:ascii="Times New Roman" w:hAnsi="Times New Roman" w:cs="Times New Roman"/>
          <w:sz w:val="20"/>
          <w:szCs w:val="20"/>
        </w:rPr>
        <w:t>and YFV infection diagnosis is possible in countr</w:t>
      </w:r>
      <w:r w:rsidR="002D0746" w:rsidRPr="008E2B57">
        <w:rPr>
          <w:rFonts w:ascii="Times New Roman" w:hAnsi="Times New Roman" w:cs="Times New Roman"/>
          <w:sz w:val="20"/>
          <w:szCs w:val="20"/>
        </w:rPr>
        <w:t xml:space="preserve">ies having limited resources or </w:t>
      </w:r>
      <w:r w:rsidRPr="008E2B57">
        <w:rPr>
          <w:rFonts w:ascii="Times New Roman" w:hAnsi="Times New Roman" w:cs="Times New Roman"/>
          <w:sz w:val="20"/>
          <w:szCs w:val="20"/>
        </w:rPr>
        <w:t>whether new experimental strategies should be designed.</w:t>
      </w:r>
    </w:p>
    <w:p w:rsidR="00095F16" w:rsidRDefault="00095F16" w:rsidP="00544C46">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8E2B57" w:rsidRPr="008E2B57" w:rsidRDefault="008E2B57" w:rsidP="00544C46">
      <w:pPr>
        <w:autoSpaceDE w:val="0"/>
        <w:autoSpaceDN w:val="0"/>
        <w:adjustRightInd w:val="0"/>
        <w:snapToGrid w:val="0"/>
        <w:spacing w:after="0" w:line="240" w:lineRule="auto"/>
        <w:jc w:val="both"/>
        <w:rPr>
          <w:rFonts w:ascii="Times New Roman" w:hAnsi="Times New Roman" w:cs="Times New Roman" w:hint="eastAsia"/>
          <w:sz w:val="20"/>
          <w:szCs w:val="20"/>
          <w:lang w:eastAsia="zh-CN"/>
        </w:rPr>
      </w:pPr>
    </w:p>
    <w:p w:rsidR="00933584" w:rsidRPr="008E2B57" w:rsidRDefault="008E2B57" w:rsidP="00544C46">
      <w:pPr>
        <w:snapToGrid w:val="0"/>
        <w:spacing w:after="0" w:line="240" w:lineRule="auto"/>
        <w:jc w:val="both"/>
        <w:rPr>
          <w:rFonts w:ascii="Times New Roman" w:hAnsi="Times New Roman" w:cs="Times New Roman"/>
          <w:b/>
          <w:bCs/>
          <w:sz w:val="20"/>
          <w:szCs w:val="20"/>
        </w:rPr>
      </w:pPr>
      <w:r>
        <w:rPr>
          <w:rFonts w:ascii="Times New Roman" w:hAnsi="Times New Roman" w:cs="Times New Roman" w:hint="eastAsia"/>
          <w:b/>
          <w:bCs/>
          <w:sz w:val="20"/>
          <w:szCs w:val="20"/>
          <w:lang w:eastAsia="zh-CN"/>
        </w:rPr>
        <w:t xml:space="preserve">6. </w:t>
      </w:r>
      <w:r w:rsidR="007B6F47" w:rsidRPr="008E2B57">
        <w:rPr>
          <w:rFonts w:ascii="Times New Roman" w:hAnsi="Times New Roman" w:cs="Times New Roman"/>
          <w:b/>
          <w:bCs/>
          <w:sz w:val="20"/>
          <w:szCs w:val="20"/>
        </w:rPr>
        <w:t>Conflict of interest</w:t>
      </w:r>
    </w:p>
    <w:p w:rsidR="00544C46" w:rsidRPr="008E2B57" w:rsidRDefault="007B6F47" w:rsidP="00544C46">
      <w:pPr>
        <w:snapToGrid w:val="0"/>
        <w:spacing w:after="0" w:line="240" w:lineRule="auto"/>
        <w:ind w:firstLine="425"/>
        <w:jc w:val="both"/>
        <w:rPr>
          <w:rFonts w:ascii="Times New Roman" w:hAnsi="Times New Roman" w:cs="Times New Roman"/>
          <w:sz w:val="20"/>
          <w:szCs w:val="20"/>
        </w:rPr>
      </w:pPr>
      <w:proofErr w:type="gramStart"/>
      <w:r w:rsidRPr="008E2B57">
        <w:rPr>
          <w:rFonts w:ascii="Times New Roman" w:hAnsi="Times New Roman" w:cs="Times New Roman"/>
          <w:sz w:val="20"/>
          <w:szCs w:val="20"/>
        </w:rPr>
        <w:t>Non</w:t>
      </w:r>
      <w:r w:rsidR="00544C46" w:rsidRPr="008E2B57">
        <w:rPr>
          <w:rFonts w:ascii="Times New Roman" w:hAnsi="Times New Roman" w:cs="Times New Roman"/>
          <w:sz w:val="20"/>
          <w:szCs w:val="20"/>
        </w:rPr>
        <w:t>e.</w:t>
      </w:r>
      <w:proofErr w:type="gramEnd"/>
    </w:p>
    <w:p w:rsidR="00C7443A" w:rsidRDefault="00C7443A" w:rsidP="00544C46">
      <w:pPr>
        <w:snapToGrid w:val="0"/>
        <w:spacing w:after="0" w:line="240" w:lineRule="auto"/>
        <w:jc w:val="both"/>
        <w:rPr>
          <w:rFonts w:ascii="Times New Roman" w:hAnsi="Times New Roman" w:cs="Times New Roman" w:hint="eastAsia"/>
          <w:sz w:val="20"/>
          <w:szCs w:val="20"/>
          <w:lang w:eastAsia="zh-CN"/>
        </w:rPr>
      </w:pPr>
    </w:p>
    <w:p w:rsidR="008E2B57" w:rsidRPr="008E2B57" w:rsidRDefault="008E2B57" w:rsidP="00544C46">
      <w:pPr>
        <w:snapToGrid w:val="0"/>
        <w:spacing w:after="0" w:line="240" w:lineRule="auto"/>
        <w:jc w:val="both"/>
        <w:rPr>
          <w:rFonts w:ascii="Times New Roman" w:hAnsi="Times New Roman" w:cs="Times New Roman" w:hint="eastAsia"/>
          <w:sz w:val="20"/>
          <w:szCs w:val="20"/>
          <w:lang w:eastAsia="zh-CN"/>
        </w:rPr>
      </w:pPr>
    </w:p>
    <w:p w:rsidR="007B6F47" w:rsidRPr="008E2B57" w:rsidRDefault="007B6F47" w:rsidP="00544C46">
      <w:pPr>
        <w:snapToGrid w:val="0"/>
        <w:spacing w:after="0" w:line="240" w:lineRule="auto"/>
        <w:jc w:val="both"/>
        <w:rPr>
          <w:rFonts w:ascii="Times New Roman" w:hAnsi="Times New Roman" w:cs="Times New Roman"/>
          <w:b/>
          <w:bCs/>
          <w:sz w:val="20"/>
          <w:szCs w:val="20"/>
        </w:rPr>
      </w:pPr>
      <w:r w:rsidRPr="008E2B57">
        <w:rPr>
          <w:rFonts w:ascii="Times New Roman" w:hAnsi="Times New Roman" w:cs="Times New Roman"/>
          <w:b/>
          <w:bCs/>
          <w:sz w:val="20"/>
          <w:szCs w:val="20"/>
        </w:rPr>
        <w:t>Corresponding author</w:t>
      </w:r>
      <w:r w:rsidR="00C7443A" w:rsidRPr="008E2B57">
        <w:rPr>
          <w:rFonts w:ascii="Times New Roman" w:hAnsi="Times New Roman" w:cs="Times New Roman"/>
          <w:b/>
          <w:bCs/>
          <w:sz w:val="20"/>
          <w:szCs w:val="20"/>
        </w:rPr>
        <w:t>:</w:t>
      </w:r>
    </w:p>
    <w:p w:rsidR="007B6F47" w:rsidRPr="008E2B57" w:rsidRDefault="007B6F47" w:rsidP="00544C46">
      <w:pPr>
        <w:snapToGrid w:val="0"/>
        <w:spacing w:after="0" w:line="240" w:lineRule="auto"/>
        <w:jc w:val="both"/>
        <w:rPr>
          <w:rFonts w:ascii="Times New Roman" w:hAnsi="Times New Roman" w:cs="Times New Roman"/>
          <w:sz w:val="20"/>
          <w:szCs w:val="20"/>
        </w:rPr>
      </w:pPr>
      <w:proofErr w:type="spellStart"/>
      <w:r w:rsidRPr="008E2B57">
        <w:rPr>
          <w:rFonts w:ascii="Times New Roman" w:hAnsi="Times New Roman" w:cs="Times New Roman"/>
          <w:sz w:val="20"/>
          <w:szCs w:val="20"/>
        </w:rPr>
        <w:t>Idris</w:t>
      </w:r>
      <w:proofErr w:type="spellEnd"/>
      <w:r w:rsidRPr="008E2B57">
        <w:rPr>
          <w:rFonts w:ascii="Times New Roman" w:hAnsi="Times New Roman" w:cs="Times New Roman"/>
          <w:sz w:val="20"/>
          <w:szCs w:val="20"/>
        </w:rPr>
        <w:t xml:space="preserve"> </w:t>
      </w:r>
      <w:proofErr w:type="spellStart"/>
      <w:r w:rsidRPr="008E2B57">
        <w:rPr>
          <w:rFonts w:ascii="Times New Roman" w:hAnsi="Times New Roman" w:cs="Times New Roman"/>
          <w:sz w:val="20"/>
          <w:szCs w:val="20"/>
        </w:rPr>
        <w:t>Abdullahi</w:t>
      </w:r>
      <w:proofErr w:type="spellEnd"/>
      <w:r w:rsidRPr="008E2B57">
        <w:rPr>
          <w:rFonts w:ascii="Times New Roman" w:hAnsi="Times New Roman" w:cs="Times New Roman"/>
          <w:sz w:val="20"/>
          <w:szCs w:val="20"/>
        </w:rPr>
        <w:t xml:space="preserve"> </w:t>
      </w:r>
      <w:proofErr w:type="spellStart"/>
      <w:r w:rsidRPr="008E2B57">
        <w:rPr>
          <w:rFonts w:ascii="Times New Roman" w:hAnsi="Times New Roman" w:cs="Times New Roman"/>
          <w:sz w:val="20"/>
          <w:szCs w:val="20"/>
        </w:rPr>
        <w:t>Nasir</w:t>
      </w:r>
      <w:proofErr w:type="spellEnd"/>
      <w:r w:rsidRPr="008E2B57">
        <w:rPr>
          <w:rFonts w:ascii="Times New Roman" w:hAnsi="Times New Roman" w:cs="Times New Roman"/>
          <w:sz w:val="20"/>
          <w:szCs w:val="20"/>
        </w:rPr>
        <w:t xml:space="preserve">, </w:t>
      </w:r>
      <w:proofErr w:type="spellStart"/>
      <w:r w:rsidRPr="008E2B57">
        <w:rPr>
          <w:rFonts w:ascii="Times New Roman" w:hAnsi="Times New Roman" w:cs="Times New Roman"/>
          <w:i/>
          <w:iCs/>
          <w:sz w:val="20"/>
          <w:szCs w:val="20"/>
        </w:rPr>
        <w:t>MSc</w:t>
      </w:r>
      <w:proofErr w:type="spellEnd"/>
    </w:p>
    <w:p w:rsidR="007B6F47" w:rsidRPr="008E2B57" w:rsidRDefault="007B6F47" w:rsidP="00544C46">
      <w:pPr>
        <w:snapToGrid w:val="0"/>
        <w:spacing w:after="0" w:line="240" w:lineRule="auto"/>
        <w:jc w:val="both"/>
        <w:rPr>
          <w:rFonts w:ascii="Times New Roman" w:hAnsi="Times New Roman" w:cs="Times New Roman"/>
          <w:sz w:val="20"/>
          <w:szCs w:val="20"/>
        </w:rPr>
      </w:pPr>
      <w:r w:rsidRPr="008E2B57">
        <w:rPr>
          <w:rFonts w:ascii="Times New Roman" w:hAnsi="Times New Roman" w:cs="Times New Roman"/>
          <w:sz w:val="20"/>
          <w:szCs w:val="20"/>
        </w:rPr>
        <w:t xml:space="preserve">Department of </w:t>
      </w:r>
      <w:r w:rsidR="00C7443A" w:rsidRPr="008E2B57">
        <w:rPr>
          <w:rFonts w:ascii="Times New Roman" w:hAnsi="Times New Roman" w:cs="Times New Roman"/>
          <w:sz w:val="20"/>
          <w:szCs w:val="20"/>
        </w:rPr>
        <w:t xml:space="preserve">Medical Laboratory </w:t>
      </w:r>
      <w:proofErr w:type="spellStart"/>
      <w:r w:rsidR="00C7443A" w:rsidRPr="008E2B57">
        <w:rPr>
          <w:rFonts w:ascii="Times New Roman" w:hAnsi="Times New Roman" w:cs="Times New Roman"/>
          <w:sz w:val="20"/>
          <w:szCs w:val="20"/>
        </w:rPr>
        <w:t>Seervices</w:t>
      </w:r>
      <w:proofErr w:type="spellEnd"/>
    </w:p>
    <w:p w:rsidR="007B6F47" w:rsidRPr="008E2B57" w:rsidRDefault="00C7443A" w:rsidP="00544C46">
      <w:pPr>
        <w:snapToGrid w:val="0"/>
        <w:spacing w:after="0" w:line="240" w:lineRule="auto"/>
        <w:jc w:val="both"/>
        <w:rPr>
          <w:rFonts w:ascii="Times New Roman" w:hAnsi="Times New Roman" w:cs="Times New Roman"/>
          <w:sz w:val="20"/>
          <w:szCs w:val="20"/>
        </w:rPr>
      </w:pPr>
      <w:r w:rsidRPr="008E2B57">
        <w:rPr>
          <w:rFonts w:ascii="Times New Roman" w:hAnsi="Times New Roman" w:cs="Times New Roman"/>
          <w:sz w:val="20"/>
          <w:szCs w:val="20"/>
        </w:rPr>
        <w:t>University of Abuja Teaching Hospital</w:t>
      </w:r>
    </w:p>
    <w:p w:rsidR="007B6F47" w:rsidRPr="008E2B57" w:rsidRDefault="00C7443A" w:rsidP="00544C46">
      <w:pPr>
        <w:snapToGrid w:val="0"/>
        <w:spacing w:after="0" w:line="240" w:lineRule="auto"/>
        <w:jc w:val="both"/>
        <w:rPr>
          <w:rFonts w:ascii="Times New Roman" w:hAnsi="Times New Roman" w:cs="Times New Roman"/>
          <w:sz w:val="20"/>
          <w:szCs w:val="20"/>
        </w:rPr>
      </w:pPr>
      <w:r w:rsidRPr="008E2B57">
        <w:rPr>
          <w:rFonts w:ascii="Times New Roman" w:hAnsi="Times New Roman" w:cs="Times New Roman"/>
          <w:sz w:val="20"/>
          <w:szCs w:val="20"/>
        </w:rPr>
        <w:t xml:space="preserve">PMB 228 </w:t>
      </w:r>
      <w:proofErr w:type="spellStart"/>
      <w:r w:rsidRPr="008E2B57">
        <w:rPr>
          <w:rFonts w:ascii="Times New Roman" w:hAnsi="Times New Roman" w:cs="Times New Roman"/>
          <w:sz w:val="20"/>
          <w:szCs w:val="20"/>
        </w:rPr>
        <w:t>Gwagwalada</w:t>
      </w:r>
      <w:proofErr w:type="spellEnd"/>
      <w:r w:rsidRPr="008E2B57">
        <w:rPr>
          <w:rFonts w:ascii="Times New Roman" w:hAnsi="Times New Roman" w:cs="Times New Roman"/>
          <w:sz w:val="20"/>
          <w:szCs w:val="20"/>
        </w:rPr>
        <w:t>, FCT Abuja</w:t>
      </w:r>
      <w:r w:rsidR="007B6F47" w:rsidRPr="008E2B57">
        <w:rPr>
          <w:rFonts w:ascii="Times New Roman" w:hAnsi="Times New Roman" w:cs="Times New Roman"/>
          <w:sz w:val="20"/>
          <w:szCs w:val="20"/>
        </w:rPr>
        <w:t xml:space="preserve"> Nigeria</w:t>
      </w:r>
    </w:p>
    <w:p w:rsidR="007B6F47" w:rsidRPr="008E2B57" w:rsidRDefault="007B6F47" w:rsidP="00544C46">
      <w:pPr>
        <w:snapToGrid w:val="0"/>
        <w:spacing w:after="0" w:line="240" w:lineRule="auto"/>
        <w:jc w:val="both"/>
        <w:rPr>
          <w:rStyle w:val="Hyperlink"/>
          <w:rFonts w:ascii="Times New Roman" w:hAnsi="Times New Roman" w:cs="Times New Roman" w:hint="eastAsia"/>
          <w:color w:val="auto"/>
          <w:sz w:val="20"/>
          <w:szCs w:val="20"/>
          <w:u w:val="none"/>
          <w:lang w:eastAsia="zh-CN"/>
        </w:rPr>
      </w:pPr>
      <w:r w:rsidRPr="008E2B57">
        <w:rPr>
          <w:rFonts w:ascii="Times New Roman" w:hAnsi="Times New Roman" w:cs="Times New Roman"/>
          <w:sz w:val="20"/>
          <w:szCs w:val="20"/>
        </w:rPr>
        <w:t>Email</w:t>
      </w:r>
      <w:r w:rsidR="008E2B57">
        <w:rPr>
          <w:rFonts w:ascii="Times New Roman" w:hAnsi="Times New Roman" w:cs="Times New Roman" w:hint="eastAsia"/>
          <w:sz w:val="20"/>
          <w:szCs w:val="20"/>
          <w:lang w:eastAsia="zh-CN"/>
        </w:rPr>
        <w:t>:</w:t>
      </w:r>
      <w:r w:rsidRPr="008E2B57">
        <w:rPr>
          <w:rFonts w:ascii="Times New Roman" w:hAnsi="Times New Roman" w:cs="Times New Roman"/>
          <w:sz w:val="20"/>
          <w:szCs w:val="20"/>
        </w:rPr>
        <w:t xml:space="preserve"> </w:t>
      </w:r>
      <w:hyperlink r:id="rId28" w:history="1">
        <w:r w:rsidRPr="008E2B57">
          <w:rPr>
            <w:rStyle w:val="Hyperlink"/>
            <w:rFonts w:ascii="Times New Roman" w:hAnsi="Times New Roman" w:cs="Times New Roman"/>
            <w:color w:val="auto"/>
            <w:sz w:val="20"/>
            <w:szCs w:val="20"/>
            <w:u w:val="none"/>
          </w:rPr>
          <w:t>eedris888@yahoo.com</w:t>
        </w:r>
      </w:hyperlink>
      <w:r w:rsidR="008E2B57">
        <w:rPr>
          <w:rFonts w:hint="eastAsia"/>
          <w:sz w:val="20"/>
          <w:szCs w:val="20"/>
          <w:lang w:eastAsia="zh-CN"/>
        </w:rPr>
        <w:t xml:space="preserve"> </w:t>
      </w:r>
    </w:p>
    <w:p w:rsidR="007B6F47" w:rsidRPr="008E2B57" w:rsidRDefault="00C7443A" w:rsidP="00544C46">
      <w:pPr>
        <w:snapToGrid w:val="0"/>
        <w:spacing w:after="0" w:line="240" w:lineRule="auto"/>
        <w:jc w:val="both"/>
        <w:rPr>
          <w:rFonts w:ascii="Times New Roman" w:hAnsi="Times New Roman" w:cs="Times New Roman"/>
          <w:sz w:val="20"/>
          <w:szCs w:val="20"/>
        </w:rPr>
      </w:pPr>
      <w:r w:rsidRPr="008E2B57">
        <w:rPr>
          <w:rStyle w:val="Hyperlink"/>
          <w:rFonts w:ascii="Times New Roman" w:hAnsi="Times New Roman" w:cs="Times New Roman"/>
          <w:color w:val="auto"/>
          <w:sz w:val="20"/>
          <w:szCs w:val="20"/>
          <w:u w:val="none"/>
        </w:rPr>
        <w:t>Tel.: +234909294771</w:t>
      </w:r>
    </w:p>
    <w:p w:rsidR="00544C46" w:rsidRDefault="00544C46" w:rsidP="00544C46">
      <w:pPr>
        <w:snapToGrid w:val="0"/>
        <w:spacing w:after="0" w:line="240" w:lineRule="auto"/>
        <w:jc w:val="both"/>
        <w:rPr>
          <w:rFonts w:ascii="Times New Roman" w:hAnsi="Times New Roman" w:cs="Times New Roman" w:hint="eastAsia"/>
          <w:b/>
          <w:bCs/>
          <w:sz w:val="20"/>
          <w:szCs w:val="20"/>
          <w:lang w:eastAsia="zh-CN"/>
        </w:rPr>
      </w:pPr>
    </w:p>
    <w:p w:rsidR="008E2B57" w:rsidRPr="008E2B57" w:rsidRDefault="008E2B57" w:rsidP="00544C46">
      <w:pPr>
        <w:snapToGrid w:val="0"/>
        <w:spacing w:after="0" w:line="240" w:lineRule="auto"/>
        <w:jc w:val="both"/>
        <w:rPr>
          <w:rFonts w:ascii="Times New Roman" w:hAnsi="Times New Roman" w:cs="Times New Roman"/>
          <w:b/>
          <w:bCs/>
          <w:sz w:val="20"/>
          <w:szCs w:val="20"/>
          <w:lang w:eastAsia="zh-CN"/>
        </w:rPr>
      </w:pPr>
    </w:p>
    <w:p w:rsidR="007B6F47" w:rsidRPr="008E2B57" w:rsidRDefault="007B6F47" w:rsidP="00544C46">
      <w:pPr>
        <w:snapToGrid w:val="0"/>
        <w:spacing w:after="0" w:line="240" w:lineRule="auto"/>
        <w:jc w:val="both"/>
        <w:rPr>
          <w:rFonts w:ascii="Times New Roman" w:hAnsi="Times New Roman" w:cs="Times New Roman"/>
          <w:b/>
          <w:bCs/>
          <w:sz w:val="20"/>
          <w:szCs w:val="20"/>
        </w:rPr>
      </w:pPr>
      <w:r w:rsidRPr="008E2B57">
        <w:rPr>
          <w:rFonts w:ascii="Times New Roman" w:hAnsi="Times New Roman" w:cs="Times New Roman"/>
          <w:b/>
          <w:bCs/>
          <w:sz w:val="20"/>
          <w:szCs w:val="20"/>
        </w:rPr>
        <w:t>References</w:t>
      </w:r>
    </w:p>
    <w:p w:rsidR="00544C46" w:rsidRPr="008E2B57" w:rsidRDefault="006C3BAB" w:rsidP="00544C46">
      <w:pPr>
        <w:pStyle w:val="ListParagraph"/>
        <w:numPr>
          <w:ilvl w:val="0"/>
          <w:numId w:val="2"/>
        </w:numPr>
        <w:autoSpaceDE w:val="0"/>
        <w:autoSpaceDN w:val="0"/>
        <w:adjustRightInd w:val="0"/>
        <w:snapToGrid w:val="0"/>
        <w:spacing w:after="0" w:line="240" w:lineRule="auto"/>
        <w:jc w:val="both"/>
        <w:rPr>
          <w:rFonts w:ascii="Times New Roman" w:hAnsi="Times New Roman" w:cs="Times New Roman"/>
          <w:color w:val="231F20"/>
          <w:sz w:val="20"/>
          <w:szCs w:val="20"/>
        </w:rPr>
      </w:pPr>
      <w:r w:rsidRPr="008E2B57">
        <w:rPr>
          <w:rFonts w:ascii="Times New Roman" w:hAnsi="Times New Roman" w:cs="Times New Roman"/>
          <w:color w:val="231F20"/>
          <w:sz w:val="20"/>
          <w:szCs w:val="20"/>
        </w:rPr>
        <w:t xml:space="preserve">Calisher CH, Karabatsos N, </w:t>
      </w:r>
      <w:proofErr w:type="spellStart"/>
      <w:r w:rsidRPr="008E2B57">
        <w:rPr>
          <w:rFonts w:ascii="Times New Roman" w:hAnsi="Times New Roman" w:cs="Times New Roman"/>
          <w:color w:val="231F20"/>
          <w:sz w:val="20"/>
          <w:szCs w:val="20"/>
        </w:rPr>
        <w:t>Dalrymple</w:t>
      </w:r>
      <w:proofErr w:type="spellEnd"/>
      <w:r w:rsidRPr="008E2B57">
        <w:rPr>
          <w:rFonts w:ascii="Times New Roman" w:hAnsi="Times New Roman" w:cs="Times New Roman"/>
          <w:color w:val="231F20"/>
          <w:sz w:val="20"/>
          <w:szCs w:val="20"/>
        </w:rPr>
        <w:t xml:space="preserve"> JM, </w:t>
      </w:r>
      <w:proofErr w:type="spellStart"/>
      <w:r w:rsidRPr="008E2B57">
        <w:rPr>
          <w:rFonts w:ascii="Times New Roman" w:hAnsi="Times New Roman" w:cs="Times New Roman"/>
          <w:color w:val="231F20"/>
          <w:sz w:val="20"/>
          <w:szCs w:val="20"/>
        </w:rPr>
        <w:t>Shope</w:t>
      </w:r>
      <w:proofErr w:type="spellEnd"/>
      <w:r w:rsidRPr="008E2B57">
        <w:rPr>
          <w:rFonts w:ascii="Times New Roman" w:hAnsi="Times New Roman" w:cs="Times New Roman"/>
          <w:color w:val="231F20"/>
          <w:sz w:val="20"/>
          <w:szCs w:val="20"/>
        </w:rPr>
        <w:t xml:space="preserve"> RE, Porterfield JS, </w:t>
      </w:r>
      <w:proofErr w:type="spellStart"/>
      <w:r w:rsidRPr="008E2B57">
        <w:rPr>
          <w:rFonts w:ascii="Times New Roman" w:hAnsi="Times New Roman" w:cs="Times New Roman"/>
          <w:color w:val="231F20"/>
          <w:sz w:val="20"/>
          <w:szCs w:val="20"/>
        </w:rPr>
        <w:t>Westaway</w:t>
      </w:r>
      <w:proofErr w:type="spellEnd"/>
      <w:r w:rsidRPr="008E2B57">
        <w:rPr>
          <w:rFonts w:ascii="Times New Roman" w:hAnsi="Times New Roman" w:cs="Times New Roman"/>
          <w:color w:val="231F20"/>
          <w:sz w:val="20"/>
          <w:szCs w:val="20"/>
        </w:rPr>
        <w:t xml:space="preserve"> EG, Brandt WE. Antigenic relationships between </w:t>
      </w:r>
      <w:proofErr w:type="spellStart"/>
      <w:r w:rsidRPr="008E2B57">
        <w:rPr>
          <w:rFonts w:ascii="Times New Roman" w:hAnsi="Times New Roman" w:cs="Times New Roman"/>
          <w:color w:val="231F20"/>
          <w:sz w:val="20"/>
          <w:szCs w:val="20"/>
        </w:rPr>
        <w:t>flaviviruses</w:t>
      </w:r>
      <w:proofErr w:type="spellEnd"/>
      <w:r w:rsidRPr="008E2B57">
        <w:rPr>
          <w:rFonts w:ascii="Times New Roman" w:hAnsi="Times New Roman" w:cs="Times New Roman"/>
          <w:color w:val="231F20"/>
          <w:sz w:val="20"/>
          <w:szCs w:val="20"/>
        </w:rPr>
        <w:t xml:space="preserve"> as determined by cross-neutralization tests with polyclonal </w:t>
      </w:r>
      <w:proofErr w:type="spellStart"/>
      <w:r w:rsidRPr="008E2B57">
        <w:rPr>
          <w:rFonts w:ascii="Times New Roman" w:hAnsi="Times New Roman" w:cs="Times New Roman"/>
          <w:color w:val="231F20"/>
          <w:sz w:val="20"/>
          <w:szCs w:val="20"/>
        </w:rPr>
        <w:t>antisera</w:t>
      </w:r>
      <w:proofErr w:type="spellEnd"/>
      <w:r w:rsidRPr="008E2B57">
        <w:rPr>
          <w:rFonts w:ascii="Times New Roman" w:hAnsi="Times New Roman" w:cs="Times New Roman"/>
          <w:color w:val="231F20"/>
          <w:sz w:val="20"/>
          <w:szCs w:val="20"/>
        </w:rPr>
        <w:t xml:space="preserve">. J Gen </w:t>
      </w:r>
      <w:proofErr w:type="spellStart"/>
      <w:r w:rsidRPr="008E2B57">
        <w:rPr>
          <w:rFonts w:ascii="Times New Roman" w:hAnsi="Times New Roman" w:cs="Times New Roman"/>
          <w:color w:val="231F20"/>
          <w:sz w:val="20"/>
          <w:szCs w:val="20"/>
        </w:rPr>
        <w:t>Virol</w:t>
      </w:r>
      <w:proofErr w:type="spellEnd"/>
      <w:r w:rsidRPr="008E2B57">
        <w:rPr>
          <w:rFonts w:ascii="Times New Roman" w:hAnsi="Times New Roman" w:cs="Times New Roman"/>
          <w:color w:val="231F20"/>
          <w:sz w:val="20"/>
          <w:szCs w:val="20"/>
        </w:rPr>
        <w:t xml:space="preserve"> 1989; 70: 37-4</w:t>
      </w:r>
      <w:r w:rsidR="00544C46" w:rsidRPr="008E2B57">
        <w:rPr>
          <w:rFonts w:ascii="Times New Roman" w:hAnsi="Times New Roman" w:cs="Times New Roman"/>
          <w:color w:val="231F20"/>
          <w:sz w:val="20"/>
          <w:szCs w:val="20"/>
        </w:rPr>
        <w:t>3.</w:t>
      </w:r>
    </w:p>
    <w:p w:rsidR="00544C46" w:rsidRPr="008E2B57" w:rsidRDefault="006C3BAB" w:rsidP="00544C46">
      <w:pPr>
        <w:pStyle w:val="ListParagraph"/>
        <w:numPr>
          <w:ilvl w:val="0"/>
          <w:numId w:val="2"/>
        </w:numPr>
        <w:autoSpaceDE w:val="0"/>
        <w:autoSpaceDN w:val="0"/>
        <w:adjustRightInd w:val="0"/>
        <w:snapToGrid w:val="0"/>
        <w:spacing w:after="0" w:line="240" w:lineRule="auto"/>
        <w:jc w:val="both"/>
        <w:rPr>
          <w:rFonts w:ascii="Times New Roman" w:hAnsi="Times New Roman" w:cs="Times New Roman"/>
          <w:color w:val="231F20"/>
          <w:sz w:val="20"/>
          <w:szCs w:val="20"/>
        </w:rPr>
      </w:pPr>
      <w:r w:rsidRPr="008E2B57">
        <w:rPr>
          <w:rFonts w:ascii="Times New Roman" w:hAnsi="Times New Roman" w:cs="Times New Roman"/>
          <w:color w:val="231F20"/>
          <w:sz w:val="20"/>
          <w:szCs w:val="20"/>
        </w:rPr>
        <w:t xml:space="preserve">Centers for Diseases Control and Prevention. </w:t>
      </w:r>
      <w:proofErr w:type="spellStart"/>
      <w:r w:rsidRPr="008E2B57">
        <w:rPr>
          <w:rFonts w:ascii="Times New Roman" w:hAnsi="Times New Roman" w:cs="Times New Roman"/>
          <w:color w:val="231F20"/>
          <w:sz w:val="20"/>
          <w:szCs w:val="20"/>
        </w:rPr>
        <w:t>Flaviviruses</w:t>
      </w:r>
      <w:proofErr w:type="spellEnd"/>
      <w:r w:rsidRPr="008E2B57">
        <w:rPr>
          <w:rFonts w:ascii="Times New Roman" w:hAnsi="Times New Roman" w:cs="Times New Roman"/>
          <w:color w:val="231F20"/>
          <w:sz w:val="20"/>
          <w:szCs w:val="20"/>
        </w:rPr>
        <w:t xml:space="preserve"> Infections. 201</w:t>
      </w:r>
      <w:r w:rsidR="00544C46" w:rsidRPr="008E2B57">
        <w:rPr>
          <w:rFonts w:ascii="Times New Roman" w:hAnsi="Times New Roman" w:cs="Times New Roman"/>
          <w:color w:val="231F20"/>
          <w:sz w:val="20"/>
          <w:szCs w:val="20"/>
        </w:rPr>
        <w:t>5.</w:t>
      </w:r>
    </w:p>
    <w:p w:rsidR="006C3BAB" w:rsidRPr="008E2B57" w:rsidRDefault="006C3BAB" w:rsidP="00544C46">
      <w:pPr>
        <w:pStyle w:val="ListParagraph"/>
        <w:numPr>
          <w:ilvl w:val="0"/>
          <w:numId w:val="2"/>
        </w:numPr>
        <w:autoSpaceDE w:val="0"/>
        <w:autoSpaceDN w:val="0"/>
        <w:adjustRightInd w:val="0"/>
        <w:snapToGrid w:val="0"/>
        <w:spacing w:after="0" w:line="240" w:lineRule="auto"/>
        <w:jc w:val="both"/>
        <w:rPr>
          <w:rFonts w:ascii="Times New Roman" w:hAnsi="Times New Roman" w:cs="Times New Roman"/>
          <w:color w:val="231F20"/>
          <w:sz w:val="20"/>
          <w:szCs w:val="20"/>
        </w:rPr>
      </w:pPr>
      <w:proofErr w:type="spellStart"/>
      <w:r w:rsidRPr="008E2B57">
        <w:rPr>
          <w:rFonts w:ascii="Times New Roman" w:hAnsi="Times New Roman" w:cs="Times New Roman"/>
          <w:color w:val="231F20"/>
          <w:sz w:val="20"/>
          <w:szCs w:val="20"/>
        </w:rPr>
        <w:t>Deubel</w:t>
      </w:r>
      <w:proofErr w:type="spellEnd"/>
      <w:r w:rsidRPr="008E2B57">
        <w:rPr>
          <w:rFonts w:ascii="Times New Roman" w:hAnsi="Times New Roman" w:cs="Times New Roman"/>
          <w:color w:val="231F20"/>
          <w:sz w:val="20"/>
          <w:szCs w:val="20"/>
        </w:rPr>
        <w:t xml:space="preserve"> V, </w:t>
      </w:r>
      <w:proofErr w:type="spellStart"/>
      <w:r w:rsidRPr="008E2B57">
        <w:rPr>
          <w:rFonts w:ascii="Times New Roman" w:hAnsi="Times New Roman" w:cs="Times New Roman"/>
          <w:color w:val="231F20"/>
          <w:sz w:val="20"/>
          <w:szCs w:val="20"/>
        </w:rPr>
        <w:t>Mouly</w:t>
      </w:r>
      <w:proofErr w:type="spellEnd"/>
      <w:r w:rsidRPr="008E2B57">
        <w:rPr>
          <w:rFonts w:ascii="Times New Roman" w:hAnsi="Times New Roman" w:cs="Times New Roman"/>
          <w:color w:val="231F20"/>
          <w:sz w:val="20"/>
          <w:szCs w:val="20"/>
        </w:rPr>
        <w:t xml:space="preserve"> V, </w:t>
      </w:r>
      <w:proofErr w:type="spellStart"/>
      <w:r w:rsidRPr="008E2B57">
        <w:rPr>
          <w:rFonts w:ascii="Times New Roman" w:hAnsi="Times New Roman" w:cs="Times New Roman"/>
          <w:color w:val="231F20"/>
          <w:sz w:val="20"/>
          <w:szCs w:val="20"/>
        </w:rPr>
        <w:t>Salaun</w:t>
      </w:r>
      <w:proofErr w:type="spellEnd"/>
      <w:r w:rsidRPr="008E2B57">
        <w:rPr>
          <w:rFonts w:ascii="Times New Roman" w:hAnsi="Times New Roman" w:cs="Times New Roman"/>
          <w:color w:val="231F20"/>
          <w:sz w:val="20"/>
          <w:szCs w:val="20"/>
        </w:rPr>
        <w:t xml:space="preserve"> JJ, Adam C, </w:t>
      </w:r>
      <w:proofErr w:type="spellStart"/>
      <w:r w:rsidRPr="008E2B57">
        <w:rPr>
          <w:rFonts w:ascii="Times New Roman" w:hAnsi="Times New Roman" w:cs="Times New Roman"/>
          <w:color w:val="231F20"/>
          <w:sz w:val="20"/>
          <w:szCs w:val="20"/>
        </w:rPr>
        <w:t>Diop</w:t>
      </w:r>
      <w:proofErr w:type="spellEnd"/>
      <w:r w:rsidRPr="008E2B57">
        <w:rPr>
          <w:rFonts w:ascii="Times New Roman" w:hAnsi="Times New Roman" w:cs="Times New Roman"/>
          <w:color w:val="231F20"/>
          <w:sz w:val="20"/>
          <w:szCs w:val="20"/>
        </w:rPr>
        <w:t xml:space="preserve"> MM, </w:t>
      </w:r>
      <w:proofErr w:type="spellStart"/>
      <w:r w:rsidRPr="008E2B57">
        <w:rPr>
          <w:rFonts w:ascii="Times New Roman" w:hAnsi="Times New Roman" w:cs="Times New Roman"/>
          <w:color w:val="231F20"/>
          <w:sz w:val="20"/>
          <w:szCs w:val="20"/>
        </w:rPr>
        <w:t>Digoutte</w:t>
      </w:r>
      <w:proofErr w:type="spellEnd"/>
      <w:r w:rsidRPr="008E2B57">
        <w:rPr>
          <w:rFonts w:ascii="Times New Roman" w:hAnsi="Times New Roman" w:cs="Times New Roman"/>
          <w:color w:val="231F20"/>
          <w:sz w:val="20"/>
          <w:szCs w:val="20"/>
        </w:rPr>
        <w:t xml:space="preserve"> JP. Comparison of the enzyme-linked </w:t>
      </w:r>
      <w:proofErr w:type="spellStart"/>
      <w:r w:rsidRPr="008E2B57">
        <w:rPr>
          <w:rFonts w:ascii="Times New Roman" w:hAnsi="Times New Roman" w:cs="Times New Roman"/>
          <w:color w:val="231F20"/>
          <w:sz w:val="20"/>
          <w:szCs w:val="20"/>
        </w:rPr>
        <w:t>immunosorbent</w:t>
      </w:r>
      <w:proofErr w:type="spellEnd"/>
      <w:r w:rsidRPr="008E2B57">
        <w:rPr>
          <w:rFonts w:ascii="Times New Roman" w:hAnsi="Times New Roman" w:cs="Times New Roman"/>
          <w:color w:val="231F20"/>
          <w:sz w:val="20"/>
          <w:szCs w:val="20"/>
        </w:rPr>
        <w:t xml:space="preserve"> assay (ELISA) with standard tests used to detect yellow fever virus antibodies. Am J </w:t>
      </w:r>
      <w:proofErr w:type="spellStart"/>
      <w:r w:rsidRPr="008E2B57">
        <w:rPr>
          <w:rFonts w:ascii="Times New Roman" w:hAnsi="Times New Roman" w:cs="Times New Roman"/>
          <w:color w:val="231F20"/>
          <w:sz w:val="20"/>
          <w:szCs w:val="20"/>
        </w:rPr>
        <w:t>Trop</w:t>
      </w:r>
      <w:proofErr w:type="spellEnd"/>
      <w:r w:rsidRPr="008E2B57">
        <w:rPr>
          <w:rFonts w:ascii="Times New Roman" w:hAnsi="Times New Roman" w:cs="Times New Roman"/>
          <w:color w:val="231F20"/>
          <w:sz w:val="20"/>
          <w:szCs w:val="20"/>
        </w:rPr>
        <w:t xml:space="preserve"> Med </w:t>
      </w:r>
      <w:proofErr w:type="spellStart"/>
      <w:r w:rsidRPr="008E2B57">
        <w:rPr>
          <w:rFonts w:ascii="Times New Roman" w:hAnsi="Times New Roman" w:cs="Times New Roman"/>
          <w:color w:val="231F20"/>
          <w:sz w:val="20"/>
          <w:szCs w:val="20"/>
        </w:rPr>
        <w:t>Hyg</w:t>
      </w:r>
      <w:proofErr w:type="spellEnd"/>
      <w:r w:rsidRPr="008E2B57">
        <w:rPr>
          <w:rFonts w:ascii="Times New Roman" w:hAnsi="Times New Roman" w:cs="Times New Roman"/>
          <w:color w:val="231F20"/>
          <w:sz w:val="20"/>
          <w:szCs w:val="20"/>
        </w:rPr>
        <w:t xml:space="preserve"> 1983; 32: 565-</w:t>
      </w:r>
      <w:proofErr w:type="gramStart"/>
      <w:r w:rsidRPr="008E2B57">
        <w:rPr>
          <w:rFonts w:ascii="Times New Roman" w:hAnsi="Times New Roman" w:cs="Times New Roman"/>
          <w:color w:val="231F20"/>
          <w:sz w:val="20"/>
          <w:szCs w:val="20"/>
        </w:rPr>
        <w:t>568.</w:t>
      </w:r>
      <w:proofErr w:type="gramEnd"/>
    </w:p>
    <w:p w:rsidR="006C3BAB" w:rsidRPr="008E2B57" w:rsidRDefault="006C3BAB" w:rsidP="00544C46">
      <w:pPr>
        <w:pStyle w:val="ListParagraph"/>
        <w:numPr>
          <w:ilvl w:val="0"/>
          <w:numId w:val="2"/>
        </w:numPr>
        <w:autoSpaceDE w:val="0"/>
        <w:autoSpaceDN w:val="0"/>
        <w:adjustRightInd w:val="0"/>
        <w:snapToGrid w:val="0"/>
        <w:spacing w:after="0" w:line="240" w:lineRule="auto"/>
        <w:jc w:val="both"/>
        <w:rPr>
          <w:rFonts w:ascii="Times New Roman" w:eastAsia="GulliverRM" w:hAnsi="Times New Roman" w:cs="Times New Roman"/>
          <w:sz w:val="20"/>
          <w:szCs w:val="20"/>
        </w:rPr>
      </w:pPr>
      <w:r w:rsidRPr="008E2B57">
        <w:rPr>
          <w:rFonts w:ascii="Times New Roman" w:eastAsia="GulliverRM" w:hAnsi="Times New Roman" w:cs="Times New Roman"/>
          <w:sz w:val="20"/>
          <w:szCs w:val="20"/>
        </w:rPr>
        <w:t xml:space="preserve">Gould EA, Solomon T. Pathogenic </w:t>
      </w:r>
      <w:proofErr w:type="spellStart"/>
      <w:r w:rsidRPr="008E2B57">
        <w:rPr>
          <w:rFonts w:ascii="Times New Roman" w:eastAsia="GulliverRM" w:hAnsi="Times New Roman" w:cs="Times New Roman"/>
          <w:sz w:val="20"/>
          <w:szCs w:val="20"/>
        </w:rPr>
        <w:t>flaviviruses</w:t>
      </w:r>
      <w:proofErr w:type="spellEnd"/>
      <w:r w:rsidRPr="008E2B57">
        <w:rPr>
          <w:rFonts w:ascii="Times New Roman" w:eastAsia="GulliverRM" w:hAnsi="Times New Roman" w:cs="Times New Roman"/>
          <w:sz w:val="20"/>
          <w:szCs w:val="20"/>
        </w:rPr>
        <w:t>. Lancet 2008</w:t>
      </w:r>
      <w:proofErr w:type="gramStart"/>
      <w:r w:rsidRPr="008E2B57">
        <w:rPr>
          <w:rFonts w:ascii="Times New Roman" w:eastAsia="GulliverRM" w:hAnsi="Times New Roman" w:cs="Times New Roman"/>
          <w:sz w:val="20"/>
          <w:szCs w:val="20"/>
        </w:rPr>
        <w:t>;371</w:t>
      </w:r>
      <w:proofErr w:type="gramEnd"/>
      <w:r w:rsidRPr="008E2B57">
        <w:rPr>
          <w:rFonts w:ascii="Times New Roman" w:eastAsia="GulliverRM" w:hAnsi="Times New Roman" w:cs="Times New Roman"/>
          <w:sz w:val="20"/>
          <w:szCs w:val="20"/>
        </w:rPr>
        <w:t>(9611):500–9.</w:t>
      </w:r>
    </w:p>
    <w:p w:rsidR="006C3BAB" w:rsidRPr="008E2B57" w:rsidRDefault="006C3BAB" w:rsidP="00544C46">
      <w:pPr>
        <w:pStyle w:val="ListParagraph"/>
        <w:numPr>
          <w:ilvl w:val="0"/>
          <w:numId w:val="2"/>
        </w:numPr>
        <w:autoSpaceDE w:val="0"/>
        <w:autoSpaceDN w:val="0"/>
        <w:adjustRightInd w:val="0"/>
        <w:snapToGrid w:val="0"/>
        <w:spacing w:after="0" w:line="240" w:lineRule="auto"/>
        <w:jc w:val="both"/>
        <w:rPr>
          <w:rFonts w:ascii="Times New Roman" w:eastAsia="GulliverRM" w:hAnsi="Times New Roman" w:cs="Times New Roman"/>
          <w:sz w:val="20"/>
          <w:szCs w:val="20"/>
        </w:rPr>
      </w:pPr>
      <w:r w:rsidRPr="008E2B57">
        <w:rPr>
          <w:rFonts w:ascii="Times New Roman" w:eastAsia="GulliverRM" w:hAnsi="Times New Roman" w:cs="Times New Roman"/>
          <w:sz w:val="20"/>
          <w:szCs w:val="20"/>
        </w:rPr>
        <w:t xml:space="preserve">Gould LH, </w:t>
      </w:r>
      <w:proofErr w:type="spellStart"/>
      <w:r w:rsidRPr="008E2B57">
        <w:rPr>
          <w:rFonts w:ascii="Times New Roman" w:eastAsia="GulliverRM" w:hAnsi="Times New Roman" w:cs="Times New Roman"/>
          <w:sz w:val="20"/>
          <w:szCs w:val="20"/>
        </w:rPr>
        <w:t>Fikrig</w:t>
      </w:r>
      <w:proofErr w:type="spellEnd"/>
      <w:r w:rsidRPr="008E2B57">
        <w:rPr>
          <w:rFonts w:ascii="Times New Roman" w:eastAsia="GulliverRM" w:hAnsi="Times New Roman" w:cs="Times New Roman"/>
          <w:sz w:val="20"/>
          <w:szCs w:val="20"/>
        </w:rPr>
        <w:t xml:space="preserve"> E. West Nile virus: a growing concern? J </w:t>
      </w:r>
      <w:proofErr w:type="spellStart"/>
      <w:r w:rsidRPr="008E2B57">
        <w:rPr>
          <w:rFonts w:ascii="Times New Roman" w:eastAsia="GulliverRM" w:hAnsi="Times New Roman" w:cs="Times New Roman"/>
          <w:sz w:val="20"/>
          <w:szCs w:val="20"/>
        </w:rPr>
        <w:t>Clin</w:t>
      </w:r>
      <w:proofErr w:type="spellEnd"/>
      <w:r w:rsidRPr="008E2B57">
        <w:rPr>
          <w:rFonts w:ascii="Times New Roman" w:eastAsia="GulliverRM" w:hAnsi="Times New Roman" w:cs="Times New Roman"/>
          <w:sz w:val="20"/>
          <w:szCs w:val="20"/>
        </w:rPr>
        <w:t xml:space="preserve"> Invest 2004</w:t>
      </w:r>
      <w:proofErr w:type="gramStart"/>
      <w:r w:rsidRPr="008E2B57">
        <w:rPr>
          <w:rFonts w:ascii="Times New Roman" w:eastAsia="GulliverRM" w:hAnsi="Times New Roman" w:cs="Times New Roman"/>
          <w:sz w:val="20"/>
          <w:szCs w:val="20"/>
        </w:rPr>
        <w:t>;113</w:t>
      </w:r>
      <w:proofErr w:type="gramEnd"/>
      <w:r w:rsidRPr="008E2B57">
        <w:rPr>
          <w:rFonts w:ascii="Times New Roman" w:eastAsia="GulliverRM" w:hAnsi="Times New Roman" w:cs="Times New Roman"/>
          <w:sz w:val="20"/>
          <w:szCs w:val="20"/>
        </w:rPr>
        <w:t>(8):1102–7.</w:t>
      </w:r>
    </w:p>
    <w:p w:rsidR="006C3BAB" w:rsidRPr="008E2B57" w:rsidRDefault="006C3BAB" w:rsidP="00544C46">
      <w:pPr>
        <w:pStyle w:val="ListParagraph"/>
        <w:numPr>
          <w:ilvl w:val="0"/>
          <w:numId w:val="2"/>
        </w:numPr>
        <w:autoSpaceDE w:val="0"/>
        <w:autoSpaceDN w:val="0"/>
        <w:adjustRightInd w:val="0"/>
        <w:snapToGrid w:val="0"/>
        <w:spacing w:after="0" w:line="240" w:lineRule="auto"/>
        <w:jc w:val="both"/>
        <w:rPr>
          <w:rFonts w:ascii="Times New Roman" w:eastAsia="GulliverRM" w:hAnsi="Times New Roman" w:cs="Times New Roman"/>
          <w:sz w:val="20"/>
          <w:szCs w:val="20"/>
        </w:rPr>
      </w:pPr>
      <w:proofErr w:type="spellStart"/>
      <w:r w:rsidRPr="008E2B57">
        <w:rPr>
          <w:rFonts w:ascii="Times New Roman" w:eastAsia="GulliverRM" w:hAnsi="Times New Roman" w:cs="Times New Roman"/>
          <w:sz w:val="20"/>
          <w:szCs w:val="20"/>
        </w:rPr>
        <w:t>Gubler</w:t>
      </w:r>
      <w:proofErr w:type="spellEnd"/>
      <w:r w:rsidRPr="008E2B57">
        <w:rPr>
          <w:rFonts w:ascii="Times New Roman" w:eastAsia="GulliverRM" w:hAnsi="Times New Roman" w:cs="Times New Roman"/>
          <w:sz w:val="20"/>
          <w:szCs w:val="20"/>
        </w:rPr>
        <w:t xml:space="preserve"> D, </w:t>
      </w:r>
      <w:proofErr w:type="spellStart"/>
      <w:r w:rsidRPr="008E2B57">
        <w:rPr>
          <w:rFonts w:ascii="Times New Roman" w:eastAsia="GulliverRM" w:hAnsi="Times New Roman" w:cs="Times New Roman"/>
          <w:sz w:val="20"/>
          <w:szCs w:val="20"/>
        </w:rPr>
        <w:t>Kuno</w:t>
      </w:r>
      <w:proofErr w:type="spellEnd"/>
      <w:r w:rsidRPr="008E2B57">
        <w:rPr>
          <w:rFonts w:ascii="Times New Roman" w:eastAsia="GulliverRM" w:hAnsi="Times New Roman" w:cs="Times New Roman"/>
          <w:sz w:val="20"/>
          <w:szCs w:val="20"/>
        </w:rPr>
        <w:t xml:space="preserve"> G, </w:t>
      </w:r>
      <w:proofErr w:type="spellStart"/>
      <w:r w:rsidRPr="008E2B57">
        <w:rPr>
          <w:rFonts w:ascii="Times New Roman" w:eastAsia="GulliverRM" w:hAnsi="Times New Roman" w:cs="Times New Roman"/>
          <w:sz w:val="20"/>
          <w:szCs w:val="20"/>
        </w:rPr>
        <w:t>Markhoff</w:t>
      </w:r>
      <w:proofErr w:type="spellEnd"/>
      <w:r w:rsidRPr="008E2B57">
        <w:rPr>
          <w:rFonts w:ascii="Times New Roman" w:eastAsia="GulliverRM" w:hAnsi="Times New Roman" w:cs="Times New Roman"/>
          <w:sz w:val="20"/>
          <w:szCs w:val="20"/>
        </w:rPr>
        <w:t xml:space="preserve"> L. </w:t>
      </w:r>
      <w:proofErr w:type="spellStart"/>
      <w:r w:rsidRPr="008E2B57">
        <w:rPr>
          <w:rFonts w:ascii="Times New Roman" w:eastAsia="GulliverRM" w:hAnsi="Times New Roman" w:cs="Times New Roman"/>
          <w:sz w:val="20"/>
          <w:szCs w:val="20"/>
        </w:rPr>
        <w:t>Flaviviruses</w:t>
      </w:r>
      <w:proofErr w:type="spellEnd"/>
      <w:r w:rsidRPr="008E2B57">
        <w:rPr>
          <w:rFonts w:ascii="Times New Roman" w:eastAsia="GulliverRM" w:hAnsi="Times New Roman" w:cs="Times New Roman"/>
          <w:sz w:val="20"/>
          <w:szCs w:val="20"/>
        </w:rPr>
        <w:t xml:space="preserve">. In: </w:t>
      </w:r>
      <w:proofErr w:type="spellStart"/>
      <w:r w:rsidRPr="008E2B57">
        <w:rPr>
          <w:rFonts w:ascii="Times New Roman" w:eastAsia="GulliverRM" w:hAnsi="Times New Roman" w:cs="Times New Roman"/>
          <w:sz w:val="20"/>
          <w:szCs w:val="20"/>
        </w:rPr>
        <w:t>Knipe</w:t>
      </w:r>
      <w:proofErr w:type="spellEnd"/>
      <w:r w:rsidRPr="008E2B57">
        <w:rPr>
          <w:rFonts w:ascii="Times New Roman" w:eastAsia="GulliverRM" w:hAnsi="Times New Roman" w:cs="Times New Roman"/>
          <w:sz w:val="20"/>
          <w:szCs w:val="20"/>
        </w:rPr>
        <w:t xml:space="preserve"> DM, </w:t>
      </w:r>
      <w:proofErr w:type="spellStart"/>
      <w:r w:rsidRPr="008E2B57">
        <w:rPr>
          <w:rFonts w:ascii="Times New Roman" w:eastAsia="GulliverRM" w:hAnsi="Times New Roman" w:cs="Times New Roman"/>
          <w:sz w:val="20"/>
          <w:szCs w:val="20"/>
        </w:rPr>
        <w:t>Howley</w:t>
      </w:r>
      <w:proofErr w:type="spellEnd"/>
      <w:r w:rsidRPr="008E2B57">
        <w:rPr>
          <w:rFonts w:ascii="Times New Roman" w:eastAsia="GulliverRM" w:hAnsi="Times New Roman" w:cs="Times New Roman"/>
          <w:sz w:val="20"/>
          <w:szCs w:val="20"/>
        </w:rPr>
        <w:t xml:space="preserve"> PM, Griffin DE, Lamb RA, Martin MA, </w:t>
      </w:r>
      <w:proofErr w:type="spellStart"/>
      <w:r w:rsidRPr="008E2B57">
        <w:rPr>
          <w:rFonts w:ascii="Times New Roman" w:eastAsia="GulliverRM" w:hAnsi="Times New Roman" w:cs="Times New Roman"/>
          <w:sz w:val="20"/>
          <w:szCs w:val="20"/>
        </w:rPr>
        <w:t>Roizman</w:t>
      </w:r>
      <w:proofErr w:type="spellEnd"/>
      <w:r w:rsidRPr="008E2B57">
        <w:rPr>
          <w:rFonts w:ascii="Times New Roman" w:eastAsia="GulliverRM" w:hAnsi="Times New Roman" w:cs="Times New Roman"/>
          <w:sz w:val="20"/>
          <w:szCs w:val="20"/>
        </w:rPr>
        <w:t xml:space="preserve"> B, et al., editors. Fields virology. 5th ed. Philadelphia: Lippincott Williams &amp; Wilkins; 2007. p. 1153–252.</w:t>
      </w:r>
    </w:p>
    <w:p w:rsidR="006C3BAB" w:rsidRPr="008E2B57" w:rsidRDefault="006C3BAB" w:rsidP="00544C46">
      <w:pPr>
        <w:pStyle w:val="ListParagraph"/>
        <w:numPr>
          <w:ilvl w:val="0"/>
          <w:numId w:val="2"/>
        </w:numPr>
        <w:autoSpaceDE w:val="0"/>
        <w:autoSpaceDN w:val="0"/>
        <w:adjustRightInd w:val="0"/>
        <w:snapToGrid w:val="0"/>
        <w:spacing w:after="0" w:line="240" w:lineRule="auto"/>
        <w:jc w:val="both"/>
        <w:rPr>
          <w:rFonts w:ascii="Times New Roman" w:eastAsia="GulliverRM" w:hAnsi="Times New Roman" w:cs="Times New Roman"/>
          <w:sz w:val="20"/>
          <w:szCs w:val="20"/>
        </w:rPr>
      </w:pPr>
      <w:proofErr w:type="spellStart"/>
      <w:r w:rsidRPr="008E2B57">
        <w:rPr>
          <w:rFonts w:ascii="Times New Roman" w:eastAsia="GulliverRM" w:hAnsi="Times New Roman" w:cs="Times New Roman"/>
          <w:sz w:val="20"/>
          <w:szCs w:val="20"/>
        </w:rPr>
        <w:lastRenderedPageBreak/>
        <w:t>Gubler</w:t>
      </w:r>
      <w:proofErr w:type="spellEnd"/>
      <w:r w:rsidRPr="008E2B57">
        <w:rPr>
          <w:rFonts w:ascii="Times New Roman" w:eastAsia="GulliverRM" w:hAnsi="Times New Roman" w:cs="Times New Roman"/>
          <w:sz w:val="20"/>
          <w:szCs w:val="20"/>
        </w:rPr>
        <w:t xml:space="preserve"> DJ. The continuing spread of West Nile virus in the western hemisphere. </w:t>
      </w:r>
      <w:proofErr w:type="spellStart"/>
      <w:r w:rsidRPr="008E2B57">
        <w:rPr>
          <w:rFonts w:ascii="Times New Roman" w:eastAsia="GulliverRM" w:hAnsi="Times New Roman" w:cs="Times New Roman"/>
          <w:sz w:val="20"/>
          <w:szCs w:val="20"/>
        </w:rPr>
        <w:t>Clin</w:t>
      </w:r>
      <w:proofErr w:type="spellEnd"/>
      <w:r w:rsidRPr="008E2B57">
        <w:rPr>
          <w:rFonts w:ascii="Times New Roman" w:eastAsia="GulliverRM" w:hAnsi="Times New Roman" w:cs="Times New Roman"/>
          <w:sz w:val="20"/>
          <w:szCs w:val="20"/>
        </w:rPr>
        <w:t xml:space="preserve"> Infect </w:t>
      </w:r>
      <w:proofErr w:type="spellStart"/>
      <w:r w:rsidRPr="008E2B57">
        <w:rPr>
          <w:rFonts w:ascii="Times New Roman" w:eastAsia="GulliverRM" w:hAnsi="Times New Roman" w:cs="Times New Roman"/>
          <w:sz w:val="20"/>
          <w:szCs w:val="20"/>
        </w:rPr>
        <w:t>Dis</w:t>
      </w:r>
      <w:proofErr w:type="spellEnd"/>
      <w:r w:rsidRPr="008E2B57">
        <w:rPr>
          <w:rFonts w:ascii="Times New Roman" w:eastAsia="GulliverRM" w:hAnsi="Times New Roman" w:cs="Times New Roman"/>
          <w:sz w:val="20"/>
          <w:szCs w:val="20"/>
        </w:rPr>
        <w:t xml:space="preserve"> 2007</w:t>
      </w:r>
      <w:proofErr w:type="gramStart"/>
      <w:r w:rsidRPr="008E2B57">
        <w:rPr>
          <w:rFonts w:ascii="Times New Roman" w:eastAsia="GulliverRM" w:hAnsi="Times New Roman" w:cs="Times New Roman"/>
          <w:sz w:val="20"/>
          <w:szCs w:val="20"/>
        </w:rPr>
        <w:t>;45</w:t>
      </w:r>
      <w:proofErr w:type="gramEnd"/>
      <w:r w:rsidRPr="008E2B57">
        <w:rPr>
          <w:rFonts w:ascii="Times New Roman" w:eastAsia="GulliverRM" w:hAnsi="Times New Roman" w:cs="Times New Roman"/>
          <w:sz w:val="20"/>
          <w:szCs w:val="20"/>
        </w:rPr>
        <w:t>(8):1039–46.</w:t>
      </w:r>
    </w:p>
    <w:p w:rsidR="006C3BAB" w:rsidRPr="008E2B57" w:rsidRDefault="006C3BAB" w:rsidP="00544C46">
      <w:pPr>
        <w:pStyle w:val="ListParagraph"/>
        <w:numPr>
          <w:ilvl w:val="0"/>
          <w:numId w:val="2"/>
        </w:numPr>
        <w:autoSpaceDE w:val="0"/>
        <w:autoSpaceDN w:val="0"/>
        <w:adjustRightInd w:val="0"/>
        <w:snapToGrid w:val="0"/>
        <w:spacing w:after="0" w:line="240" w:lineRule="auto"/>
        <w:jc w:val="both"/>
        <w:rPr>
          <w:rFonts w:ascii="Times New Roman" w:eastAsia="GulliverRM" w:hAnsi="Times New Roman" w:cs="Times New Roman"/>
          <w:sz w:val="20"/>
          <w:szCs w:val="20"/>
        </w:rPr>
      </w:pPr>
      <w:r w:rsidRPr="008E2B57">
        <w:rPr>
          <w:rFonts w:ascii="Times New Roman" w:eastAsia="GulliverRM" w:hAnsi="Times New Roman" w:cs="Times New Roman"/>
          <w:sz w:val="20"/>
          <w:szCs w:val="20"/>
        </w:rPr>
        <w:t xml:space="preserve">Guzman MG, Halstead SB, </w:t>
      </w:r>
      <w:proofErr w:type="spellStart"/>
      <w:r w:rsidRPr="008E2B57">
        <w:rPr>
          <w:rFonts w:ascii="Times New Roman" w:eastAsia="GulliverRM" w:hAnsi="Times New Roman" w:cs="Times New Roman"/>
          <w:sz w:val="20"/>
          <w:szCs w:val="20"/>
        </w:rPr>
        <w:t>Artsob</w:t>
      </w:r>
      <w:proofErr w:type="spellEnd"/>
      <w:r w:rsidRPr="008E2B57">
        <w:rPr>
          <w:rFonts w:ascii="Times New Roman" w:eastAsia="GulliverRM" w:hAnsi="Times New Roman" w:cs="Times New Roman"/>
          <w:sz w:val="20"/>
          <w:szCs w:val="20"/>
        </w:rPr>
        <w:t xml:space="preserve"> H, </w:t>
      </w:r>
      <w:proofErr w:type="spellStart"/>
      <w:r w:rsidRPr="008E2B57">
        <w:rPr>
          <w:rFonts w:ascii="Times New Roman" w:eastAsia="GulliverRM" w:hAnsi="Times New Roman" w:cs="Times New Roman"/>
          <w:sz w:val="20"/>
          <w:szCs w:val="20"/>
        </w:rPr>
        <w:t>Buchy</w:t>
      </w:r>
      <w:proofErr w:type="spellEnd"/>
      <w:r w:rsidRPr="008E2B57">
        <w:rPr>
          <w:rFonts w:ascii="Times New Roman" w:eastAsia="GulliverRM" w:hAnsi="Times New Roman" w:cs="Times New Roman"/>
          <w:sz w:val="20"/>
          <w:szCs w:val="20"/>
        </w:rPr>
        <w:t xml:space="preserve"> P, Farrar J, </w:t>
      </w:r>
      <w:proofErr w:type="spellStart"/>
      <w:r w:rsidRPr="008E2B57">
        <w:rPr>
          <w:rFonts w:ascii="Times New Roman" w:eastAsia="GulliverRM" w:hAnsi="Times New Roman" w:cs="Times New Roman"/>
          <w:sz w:val="20"/>
          <w:szCs w:val="20"/>
        </w:rPr>
        <w:t>Gubler</w:t>
      </w:r>
      <w:proofErr w:type="spellEnd"/>
      <w:r w:rsidRPr="008E2B57">
        <w:rPr>
          <w:rFonts w:ascii="Times New Roman" w:eastAsia="GulliverRM" w:hAnsi="Times New Roman" w:cs="Times New Roman"/>
          <w:sz w:val="20"/>
          <w:szCs w:val="20"/>
        </w:rPr>
        <w:t xml:space="preserve"> DJ, et al. Dengue: a continuing global threat. Nat Rev </w:t>
      </w:r>
      <w:proofErr w:type="spellStart"/>
      <w:r w:rsidRPr="008E2B57">
        <w:rPr>
          <w:rFonts w:ascii="Times New Roman" w:eastAsia="GulliverRM" w:hAnsi="Times New Roman" w:cs="Times New Roman"/>
          <w:sz w:val="20"/>
          <w:szCs w:val="20"/>
        </w:rPr>
        <w:t>Microbiol</w:t>
      </w:r>
      <w:proofErr w:type="spellEnd"/>
      <w:r w:rsidRPr="008E2B57">
        <w:rPr>
          <w:rFonts w:ascii="Times New Roman" w:eastAsia="GulliverRM" w:hAnsi="Times New Roman" w:cs="Times New Roman"/>
          <w:sz w:val="20"/>
          <w:szCs w:val="20"/>
        </w:rPr>
        <w:t xml:space="preserve"> 2010</w:t>
      </w:r>
      <w:proofErr w:type="gramStart"/>
      <w:r w:rsidRPr="008E2B57">
        <w:rPr>
          <w:rFonts w:ascii="Times New Roman" w:eastAsia="GulliverRM" w:hAnsi="Times New Roman" w:cs="Times New Roman"/>
          <w:sz w:val="20"/>
          <w:szCs w:val="20"/>
        </w:rPr>
        <w:t>;8</w:t>
      </w:r>
      <w:proofErr w:type="gramEnd"/>
      <w:r w:rsidRPr="008E2B57">
        <w:rPr>
          <w:rFonts w:ascii="Times New Roman" w:eastAsia="GulliverRM" w:hAnsi="Times New Roman" w:cs="Times New Roman"/>
          <w:sz w:val="20"/>
          <w:szCs w:val="20"/>
        </w:rPr>
        <w:t>(12 Suppl.)</w:t>
      </w:r>
      <w:r w:rsidR="00544C46" w:rsidRPr="008E2B57">
        <w:rPr>
          <w:rFonts w:ascii="Times New Roman" w:eastAsia="GulliverRM" w:hAnsi="Times New Roman" w:cs="Times New Roman"/>
          <w:sz w:val="20"/>
          <w:szCs w:val="20"/>
        </w:rPr>
        <w:t>: S</w:t>
      </w:r>
      <w:r w:rsidRPr="008E2B57">
        <w:rPr>
          <w:rFonts w:ascii="Times New Roman" w:eastAsia="GulliverRM" w:hAnsi="Times New Roman" w:cs="Times New Roman"/>
          <w:sz w:val="20"/>
          <w:szCs w:val="20"/>
        </w:rPr>
        <w:t>7–16.</w:t>
      </w:r>
    </w:p>
    <w:p w:rsidR="006C3BAB" w:rsidRPr="008E2B57" w:rsidRDefault="006C3BAB" w:rsidP="00544C46">
      <w:pPr>
        <w:pStyle w:val="ListParagraph"/>
        <w:numPr>
          <w:ilvl w:val="0"/>
          <w:numId w:val="2"/>
        </w:numPr>
        <w:autoSpaceDE w:val="0"/>
        <w:autoSpaceDN w:val="0"/>
        <w:adjustRightInd w:val="0"/>
        <w:snapToGrid w:val="0"/>
        <w:spacing w:after="0" w:line="240" w:lineRule="auto"/>
        <w:jc w:val="both"/>
        <w:rPr>
          <w:rFonts w:ascii="Times New Roman" w:eastAsia="GulliverRM" w:hAnsi="Times New Roman" w:cs="Times New Roman"/>
          <w:sz w:val="20"/>
          <w:szCs w:val="20"/>
        </w:rPr>
      </w:pPr>
      <w:r w:rsidRPr="008E2B57">
        <w:rPr>
          <w:rFonts w:ascii="Times New Roman" w:eastAsia="GulliverRM" w:hAnsi="Times New Roman" w:cs="Times New Roman"/>
          <w:sz w:val="20"/>
          <w:szCs w:val="20"/>
        </w:rPr>
        <w:t xml:space="preserve">Halstead SB, Thomas SJ. Japanese encephalitis: new options for active immunization. </w:t>
      </w:r>
      <w:proofErr w:type="spellStart"/>
      <w:r w:rsidRPr="008E2B57">
        <w:rPr>
          <w:rFonts w:ascii="Times New Roman" w:eastAsia="GulliverRM" w:hAnsi="Times New Roman" w:cs="Times New Roman"/>
          <w:sz w:val="20"/>
          <w:szCs w:val="20"/>
        </w:rPr>
        <w:t>Clin</w:t>
      </w:r>
      <w:proofErr w:type="spellEnd"/>
      <w:r w:rsidRPr="008E2B57">
        <w:rPr>
          <w:rFonts w:ascii="Times New Roman" w:eastAsia="GulliverRM" w:hAnsi="Times New Roman" w:cs="Times New Roman"/>
          <w:sz w:val="20"/>
          <w:szCs w:val="20"/>
        </w:rPr>
        <w:t xml:space="preserve"> Infect </w:t>
      </w:r>
      <w:proofErr w:type="spellStart"/>
      <w:r w:rsidRPr="008E2B57">
        <w:rPr>
          <w:rFonts w:ascii="Times New Roman" w:eastAsia="GulliverRM" w:hAnsi="Times New Roman" w:cs="Times New Roman"/>
          <w:sz w:val="20"/>
          <w:szCs w:val="20"/>
        </w:rPr>
        <w:t>Dis</w:t>
      </w:r>
      <w:proofErr w:type="spellEnd"/>
      <w:r w:rsidRPr="008E2B57">
        <w:rPr>
          <w:rFonts w:ascii="Times New Roman" w:eastAsia="GulliverRM" w:hAnsi="Times New Roman" w:cs="Times New Roman"/>
          <w:sz w:val="20"/>
          <w:szCs w:val="20"/>
        </w:rPr>
        <w:t xml:space="preserve"> 2010</w:t>
      </w:r>
      <w:proofErr w:type="gramStart"/>
      <w:r w:rsidRPr="008E2B57">
        <w:rPr>
          <w:rFonts w:ascii="Times New Roman" w:eastAsia="GulliverRM" w:hAnsi="Times New Roman" w:cs="Times New Roman"/>
          <w:sz w:val="20"/>
          <w:szCs w:val="20"/>
        </w:rPr>
        <w:t>;50</w:t>
      </w:r>
      <w:proofErr w:type="gramEnd"/>
      <w:r w:rsidRPr="008E2B57">
        <w:rPr>
          <w:rFonts w:ascii="Times New Roman" w:eastAsia="GulliverRM" w:hAnsi="Times New Roman" w:cs="Times New Roman"/>
          <w:sz w:val="20"/>
          <w:szCs w:val="20"/>
        </w:rPr>
        <w:t>(8):1155–64.</w:t>
      </w:r>
    </w:p>
    <w:p w:rsidR="006C3BAB" w:rsidRPr="008E2B57" w:rsidRDefault="006C3BAB" w:rsidP="00544C46">
      <w:pPr>
        <w:pStyle w:val="ListParagraph"/>
        <w:numPr>
          <w:ilvl w:val="0"/>
          <w:numId w:val="2"/>
        </w:numPr>
        <w:autoSpaceDE w:val="0"/>
        <w:autoSpaceDN w:val="0"/>
        <w:adjustRightInd w:val="0"/>
        <w:snapToGrid w:val="0"/>
        <w:spacing w:after="0" w:line="240" w:lineRule="auto"/>
        <w:jc w:val="both"/>
        <w:rPr>
          <w:rFonts w:ascii="Times New Roman" w:eastAsia="GulliverRM" w:hAnsi="Times New Roman" w:cs="Times New Roman"/>
          <w:sz w:val="20"/>
          <w:szCs w:val="20"/>
        </w:rPr>
      </w:pPr>
      <w:r w:rsidRPr="008E2B57">
        <w:rPr>
          <w:rFonts w:ascii="Times New Roman" w:eastAsia="GulliverRM" w:hAnsi="Times New Roman" w:cs="Times New Roman"/>
          <w:sz w:val="20"/>
          <w:szCs w:val="20"/>
        </w:rPr>
        <w:t xml:space="preserve">Halstead SB, Thomas SJ. Japanese encephalitis: new options for active immunization. </w:t>
      </w:r>
      <w:proofErr w:type="spellStart"/>
      <w:r w:rsidRPr="008E2B57">
        <w:rPr>
          <w:rFonts w:ascii="Times New Roman" w:eastAsia="GulliverRM" w:hAnsi="Times New Roman" w:cs="Times New Roman"/>
          <w:sz w:val="20"/>
          <w:szCs w:val="20"/>
        </w:rPr>
        <w:t>Clin</w:t>
      </w:r>
      <w:proofErr w:type="spellEnd"/>
      <w:r w:rsidRPr="008E2B57">
        <w:rPr>
          <w:rFonts w:ascii="Times New Roman" w:eastAsia="GulliverRM" w:hAnsi="Times New Roman" w:cs="Times New Roman"/>
          <w:sz w:val="20"/>
          <w:szCs w:val="20"/>
        </w:rPr>
        <w:t xml:space="preserve"> Infect </w:t>
      </w:r>
      <w:proofErr w:type="spellStart"/>
      <w:r w:rsidRPr="008E2B57">
        <w:rPr>
          <w:rFonts w:ascii="Times New Roman" w:eastAsia="GulliverRM" w:hAnsi="Times New Roman" w:cs="Times New Roman"/>
          <w:sz w:val="20"/>
          <w:szCs w:val="20"/>
        </w:rPr>
        <w:t>Dis</w:t>
      </w:r>
      <w:proofErr w:type="spellEnd"/>
      <w:r w:rsidRPr="008E2B57">
        <w:rPr>
          <w:rFonts w:ascii="Times New Roman" w:eastAsia="GulliverRM" w:hAnsi="Times New Roman" w:cs="Times New Roman"/>
          <w:sz w:val="20"/>
          <w:szCs w:val="20"/>
        </w:rPr>
        <w:t xml:space="preserve"> 2010</w:t>
      </w:r>
      <w:proofErr w:type="gramStart"/>
      <w:r w:rsidRPr="008E2B57">
        <w:rPr>
          <w:rFonts w:ascii="Times New Roman" w:eastAsia="GulliverRM" w:hAnsi="Times New Roman" w:cs="Times New Roman"/>
          <w:sz w:val="20"/>
          <w:szCs w:val="20"/>
        </w:rPr>
        <w:t>;50</w:t>
      </w:r>
      <w:proofErr w:type="gramEnd"/>
      <w:r w:rsidRPr="008E2B57">
        <w:rPr>
          <w:rFonts w:ascii="Times New Roman" w:eastAsia="GulliverRM" w:hAnsi="Times New Roman" w:cs="Times New Roman"/>
          <w:sz w:val="20"/>
          <w:szCs w:val="20"/>
        </w:rPr>
        <w:t>(8):1155–64.</w:t>
      </w:r>
    </w:p>
    <w:p w:rsidR="006C3BAB" w:rsidRPr="008E2B57" w:rsidRDefault="006C3BAB" w:rsidP="00544C46">
      <w:pPr>
        <w:pStyle w:val="ListParagraph"/>
        <w:numPr>
          <w:ilvl w:val="0"/>
          <w:numId w:val="2"/>
        </w:numPr>
        <w:autoSpaceDE w:val="0"/>
        <w:autoSpaceDN w:val="0"/>
        <w:adjustRightInd w:val="0"/>
        <w:snapToGrid w:val="0"/>
        <w:spacing w:after="0" w:line="240" w:lineRule="auto"/>
        <w:jc w:val="both"/>
        <w:rPr>
          <w:rFonts w:ascii="Times New Roman" w:eastAsia="GulliverRM" w:hAnsi="Times New Roman" w:cs="Times New Roman"/>
          <w:sz w:val="20"/>
          <w:szCs w:val="20"/>
        </w:rPr>
      </w:pPr>
      <w:r w:rsidRPr="008E2B57">
        <w:rPr>
          <w:rFonts w:ascii="Times New Roman" w:eastAsia="GulliverRM" w:hAnsi="Times New Roman" w:cs="Times New Roman"/>
          <w:sz w:val="20"/>
          <w:szCs w:val="20"/>
        </w:rPr>
        <w:t xml:space="preserve">Hayes EB, </w:t>
      </w:r>
      <w:proofErr w:type="spellStart"/>
      <w:r w:rsidRPr="008E2B57">
        <w:rPr>
          <w:rFonts w:ascii="Times New Roman" w:eastAsia="GulliverRM" w:hAnsi="Times New Roman" w:cs="Times New Roman"/>
          <w:sz w:val="20"/>
          <w:szCs w:val="20"/>
        </w:rPr>
        <w:t>Komar</w:t>
      </w:r>
      <w:proofErr w:type="spellEnd"/>
      <w:r w:rsidRPr="008E2B57">
        <w:rPr>
          <w:rFonts w:ascii="Times New Roman" w:eastAsia="GulliverRM" w:hAnsi="Times New Roman" w:cs="Times New Roman"/>
          <w:sz w:val="20"/>
          <w:szCs w:val="20"/>
        </w:rPr>
        <w:t xml:space="preserve"> N, </w:t>
      </w:r>
      <w:proofErr w:type="spellStart"/>
      <w:r w:rsidRPr="008E2B57">
        <w:rPr>
          <w:rFonts w:ascii="Times New Roman" w:eastAsia="GulliverRM" w:hAnsi="Times New Roman" w:cs="Times New Roman"/>
          <w:sz w:val="20"/>
          <w:szCs w:val="20"/>
        </w:rPr>
        <w:t>Nasci</w:t>
      </w:r>
      <w:proofErr w:type="spellEnd"/>
      <w:r w:rsidRPr="008E2B57">
        <w:rPr>
          <w:rFonts w:ascii="Times New Roman" w:eastAsia="GulliverRM" w:hAnsi="Times New Roman" w:cs="Times New Roman"/>
          <w:sz w:val="20"/>
          <w:szCs w:val="20"/>
        </w:rPr>
        <w:t xml:space="preserve"> RS, Montgomery SP, O’Leary DR, Campbell GL. Epidemiology and transmission dynamics of West Nile virus disease. </w:t>
      </w:r>
      <w:proofErr w:type="spellStart"/>
      <w:r w:rsidRPr="008E2B57">
        <w:rPr>
          <w:rFonts w:ascii="Times New Roman" w:eastAsia="GulliverRM" w:hAnsi="Times New Roman" w:cs="Times New Roman"/>
          <w:sz w:val="20"/>
          <w:szCs w:val="20"/>
        </w:rPr>
        <w:t>Emerg</w:t>
      </w:r>
      <w:proofErr w:type="spellEnd"/>
      <w:r w:rsidRPr="008E2B57">
        <w:rPr>
          <w:rFonts w:ascii="Times New Roman" w:eastAsia="GulliverRM" w:hAnsi="Times New Roman" w:cs="Times New Roman"/>
          <w:sz w:val="20"/>
          <w:szCs w:val="20"/>
        </w:rPr>
        <w:t xml:space="preserve"> Infect </w:t>
      </w:r>
      <w:proofErr w:type="spellStart"/>
      <w:r w:rsidRPr="008E2B57">
        <w:rPr>
          <w:rFonts w:ascii="Times New Roman" w:eastAsia="GulliverRM" w:hAnsi="Times New Roman" w:cs="Times New Roman"/>
          <w:sz w:val="20"/>
          <w:szCs w:val="20"/>
        </w:rPr>
        <w:t>Dis</w:t>
      </w:r>
      <w:proofErr w:type="spellEnd"/>
      <w:r w:rsidRPr="008E2B57">
        <w:rPr>
          <w:rFonts w:ascii="Times New Roman" w:eastAsia="GulliverRM" w:hAnsi="Times New Roman" w:cs="Times New Roman"/>
          <w:sz w:val="20"/>
          <w:szCs w:val="20"/>
        </w:rPr>
        <w:t xml:space="preserve"> 2005</w:t>
      </w:r>
      <w:proofErr w:type="gramStart"/>
      <w:r w:rsidRPr="008E2B57">
        <w:rPr>
          <w:rFonts w:ascii="Times New Roman" w:eastAsia="GulliverRM" w:hAnsi="Times New Roman" w:cs="Times New Roman"/>
          <w:sz w:val="20"/>
          <w:szCs w:val="20"/>
        </w:rPr>
        <w:t>;11</w:t>
      </w:r>
      <w:proofErr w:type="gramEnd"/>
      <w:r w:rsidRPr="008E2B57">
        <w:rPr>
          <w:rFonts w:ascii="Times New Roman" w:eastAsia="GulliverRM" w:hAnsi="Times New Roman" w:cs="Times New Roman"/>
          <w:sz w:val="20"/>
          <w:szCs w:val="20"/>
        </w:rPr>
        <w:t>(8):1167–73.</w:t>
      </w:r>
    </w:p>
    <w:p w:rsidR="006C3BAB" w:rsidRPr="008E2B57" w:rsidRDefault="006C3BAB" w:rsidP="00544C46">
      <w:pPr>
        <w:pStyle w:val="ListParagraph"/>
        <w:numPr>
          <w:ilvl w:val="0"/>
          <w:numId w:val="2"/>
        </w:numPr>
        <w:autoSpaceDE w:val="0"/>
        <w:autoSpaceDN w:val="0"/>
        <w:adjustRightInd w:val="0"/>
        <w:snapToGrid w:val="0"/>
        <w:spacing w:after="0" w:line="240" w:lineRule="auto"/>
        <w:jc w:val="both"/>
        <w:rPr>
          <w:rFonts w:ascii="Times New Roman" w:eastAsia="GulliverRM" w:hAnsi="Times New Roman" w:cs="Times New Roman"/>
          <w:sz w:val="20"/>
          <w:szCs w:val="20"/>
        </w:rPr>
      </w:pPr>
      <w:proofErr w:type="spellStart"/>
      <w:r w:rsidRPr="008E2B57">
        <w:rPr>
          <w:rFonts w:ascii="Times New Roman" w:eastAsia="GulliverRM" w:hAnsi="Times New Roman" w:cs="Times New Roman"/>
          <w:sz w:val="20"/>
          <w:szCs w:val="20"/>
        </w:rPr>
        <w:t>Indquist</w:t>
      </w:r>
      <w:proofErr w:type="spellEnd"/>
      <w:r w:rsidRPr="008E2B57">
        <w:rPr>
          <w:rFonts w:ascii="Times New Roman" w:eastAsia="GulliverRM" w:hAnsi="Times New Roman" w:cs="Times New Roman"/>
          <w:sz w:val="20"/>
          <w:szCs w:val="20"/>
        </w:rPr>
        <w:t xml:space="preserve"> L, </w:t>
      </w:r>
      <w:proofErr w:type="spellStart"/>
      <w:r w:rsidRPr="008E2B57">
        <w:rPr>
          <w:rFonts w:ascii="Times New Roman" w:eastAsia="GulliverRM" w:hAnsi="Times New Roman" w:cs="Times New Roman"/>
          <w:sz w:val="20"/>
          <w:szCs w:val="20"/>
        </w:rPr>
        <w:t>Vapalahti</w:t>
      </w:r>
      <w:proofErr w:type="spellEnd"/>
      <w:r w:rsidRPr="008E2B57">
        <w:rPr>
          <w:rFonts w:ascii="Times New Roman" w:eastAsia="GulliverRM" w:hAnsi="Times New Roman" w:cs="Times New Roman"/>
          <w:sz w:val="20"/>
          <w:szCs w:val="20"/>
        </w:rPr>
        <w:t xml:space="preserve"> O. Tick-borne encephalitis. Lancet 2008</w:t>
      </w:r>
      <w:proofErr w:type="gramStart"/>
      <w:r w:rsidRPr="008E2B57">
        <w:rPr>
          <w:rFonts w:ascii="Times New Roman" w:eastAsia="GulliverRM" w:hAnsi="Times New Roman" w:cs="Times New Roman"/>
          <w:sz w:val="20"/>
          <w:szCs w:val="20"/>
        </w:rPr>
        <w:t>;371</w:t>
      </w:r>
      <w:proofErr w:type="gramEnd"/>
      <w:r w:rsidRPr="008E2B57">
        <w:rPr>
          <w:rFonts w:ascii="Times New Roman" w:eastAsia="GulliverRM" w:hAnsi="Times New Roman" w:cs="Times New Roman"/>
          <w:sz w:val="20"/>
          <w:szCs w:val="20"/>
        </w:rPr>
        <w:t>(9627):1861–71.</w:t>
      </w:r>
    </w:p>
    <w:p w:rsidR="006C3BAB" w:rsidRPr="008E2B57" w:rsidRDefault="006C3BAB" w:rsidP="00544C46">
      <w:pPr>
        <w:pStyle w:val="ListParagraph"/>
        <w:numPr>
          <w:ilvl w:val="0"/>
          <w:numId w:val="2"/>
        </w:numPr>
        <w:snapToGrid w:val="0"/>
        <w:spacing w:after="0" w:line="240" w:lineRule="auto"/>
        <w:jc w:val="both"/>
        <w:rPr>
          <w:rFonts w:ascii="Times New Roman" w:hAnsi="Times New Roman" w:cs="Times New Roman"/>
          <w:i/>
          <w:iCs/>
          <w:sz w:val="20"/>
          <w:szCs w:val="20"/>
        </w:rPr>
      </w:pPr>
      <w:r w:rsidRPr="008E2B57">
        <w:rPr>
          <w:rStyle w:val="HTMLCite"/>
          <w:rFonts w:ascii="Times New Roman" w:hAnsi="Times New Roman" w:cs="Times New Roman"/>
          <w:i w:val="0"/>
          <w:iCs w:val="0"/>
          <w:sz w:val="20"/>
          <w:szCs w:val="20"/>
        </w:rPr>
        <w:t>Malone RW, Homan J, Callahan, Michael V.</w:t>
      </w:r>
      <w:r w:rsidR="00544C46" w:rsidRPr="008E2B57">
        <w:rPr>
          <w:rStyle w:val="HTMLCite"/>
          <w:rFonts w:ascii="Times New Roman" w:hAnsi="Times New Roman" w:cs="Times New Roman"/>
          <w:i w:val="0"/>
          <w:iCs w:val="0"/>
          <w:sz w:val="20"/>
          <w:szCs w:val="20"/>
        </w:rPr>
        <w:t xml:space="preserve"> </w:t>
      </w:r>
      <w:hyperlink r:id="rId29" w:history="1">
        <w:r w:rsidRPr="008E2B57">
          <w:rPr>
            <w:rStyle w:val="Hyperlink"/>
            <w:rFonts w:ascii="Times New Roman" w:hAnsi="Times New Roman" w:cs="Times New Roman"/>
            <w:i/>
            <w:iCs/>
            <w:sz w:val="20"/>
            <w:szCs w:val="20"/>
          </w:rPr>
          <w:t>"</w:t>
        </w:r>
        <w:proofErr w:type="spellStart"/>
        <w:r w:rsidRPr="008E2B57">
          <w:rPr>
            <w:rStyle w:val="Hyperlink"/>
            <w:rFonts w:ascii="Times New Roman" w:hAnsi="Times New Roman" w:cs="Times New Roman"/>
            <w:i/>
            <w:iCs/>
            <w:sz w:val="20"/>
            <w:szCs w:val="20"/>
          </w:rPr>
          <w:t>Zika</w:t>
        </w:r>
        <w:proofErr w:type="spellEnd"/>
        <w:r w:rsidRPr="008E2B57">
          <w:rPr>
            <w:rStyle w:val="Hyperlink"/>
            <w:rFonts w:ascii="Times New Roman" w:hAnsi="Times New Roman" w:cs="Times New Roman"/>
            <w:i/>
            <w:iCs/>
            <w:sz w:val="20"/>
            <w:szCs w:val="20"/>
          </w:rPr>
          <w:t xml:space="preserve"> Virus: Medical Countermeasure Development Challenges"</w:t>
        </w:r>
      </w:hyperlink>
      <w:r w:rsidRPr="008E2B57">
        <w:rPr>
          <w:rStyle w:val="HTMLCite"/>
          <w:rFonts w:ascii="Times New Roman" w:hAnsi="Times New Roman" w:cs="Times New Roman"/>
          <w:i w:val="0"/>
          <w:iCs w:val="0"/>
          <w:sz w:val="20"/>
          <w:szCs w:val="20"/>
        </w:rPr>
        <w:t xml:space="preserve">. PLOS </w:t>
      </w:r>
      <w:proofErr w:type="spellStart"/>
      <w:r w:rsidRPr="008E2B57">
        <w:rPr>
          <w:rStyle w:val="HTMLCite"/>
          <w:rFonts w:ascii="Times New Roman" w:hAnsi="Times New Roman" w:cs="Times New Roman"/>
          <w:i w:val="0"/>
          <w:iCs w:val="0"/>
          <w:sz w:val="20"/>
          <w:szCs w:val="20"/>
        </w:rPr>
        <w:t>Neg</w:t>
      </w:r>
      <w:proofErr w:type="spellEnd"/>
      <w:r w:rsidRPr="008E2B57">
        <w:rPr>
          <w:rStyle w:val="HTMLCite"/>
          <w:rFonts w:ascii="Times New Roman" w:hAnsi="Times New Roman" w:cs="Times New Roman"/>
          <w:i w:val="0"/>
          <w:iCs w:val="0"/>
          <w:sz w:val="20"/>
          <w:szCs w:val="20"/>
        </w:rPr>
        <w:t xml:space="preserve"> </w:t>
      </w:r>
      <w:proofErr w:type="spellStart"/>
      <w:r w:rsidRPr="008E2B57">
        <w:rPr>
          <w:rStyle w:val="HTMLCite"/>
          <w:rFonts w:ascii="Times New Roman" w:hAnsi="Times New Roman" w:cs="Times New Roman"/>
          <w:i w:val="0"/>
          <w:iCs w:val="0"/>
          <w:sz w:val="20"/>
          <w:szCs w:val="20"/>
        </w:rPr>
        <w:t>Trop</w:t>
      </w:r>
      <w:proofErr w:type="spellEnd"/>
      <w:r w:rsidRPr="008E2B57">
        <w:rPr>
          <w:rStyle w:val="HTMLCite"/>
          <w:rFonts w:ascii="Times New Roman" w:hAnsi="Times New Roman" w:cs="Times New Roman"/>
          <w:i w:val="0"/>
          <w:iCs w:val="0"/>
          <w:sz w:val="20"/>
          <w:szCs w:val="20"/>
        </w:rPr>
        <w:t xml:space="preserve"> </w:t>
      </w:r>
      <w:proofErr w:type="spellStart"/>
      <w:r w:rsidRPr="008E2B57">
        <w:rPr>
          <w:rStyle w:val="HTMLCite"/>
          <w:rFonts w:ascii="Times New Roman" w:hAnsi="Times New Roman" w:cs="Times New Roman"/>
          <w:i w:val="0"/>
          <w:iCs w:val="0"/>
          <w:sz w:val="20"/>
          <w:szCs w:val="20"/>
        </w:rPr>
        <w:t>Dise</w:t>
      </w:r>
      <w:proofErr w:type="spellEnd"/>
      <w:r w:rsidRPr="008E2B57">
        <w:rPr>
          <w:rStyle w:val="HTMLCite"/>
          <w:rFonts w:ascii="Times New Roman" w:hAnsi="Times New Roman" w:cs="Times New Roman"/>
          <w:i w:val="0"/>
          <w:iCs w:val="0"/>
          <w:sz w:val="20"/>
          <w:szCs w:val="20"/>
        </w:rPr>
        <w:t xml:space="preserve">. 2016; </w:t>
      </w:r>
      <w:r w:rsidRPr="008E2B57">
        <w:rPr>
          <w:rStyle w:val="HTMLCite"/>
          <w:rFonts w:ascii="Times New Roman" w:hAnsi="Times New Roman" w:cs="Times New Roman"/>
          <w:b/>
          <w:bCs/>
          <w:i w:val="0"/>
          <w:iCs w:val="0"/>
          <w:sz w:val="20"/>
          <w:szCs w:val="20"/>
        </w:rPr>
        <w:t>10</w:t>
      </w:r>
      <w:r w:rsidRPr="008E2B57">
        <w:rPr>
          <w:rStyle w:val="HTMLCite"/>
          <w:rFonts w:ascii="Times New Roman" w:hAnsi="Times New Roman" w:cs="Times New Roman"/>
          <w:i w:val="0"/>
          <w:iCs w:val="0"/>
          <w:sz w:val="20"/>
          <w:szCs w:val="20"/>
        </w:rPr>
        <w:t xml:space="preserve"> (3): e0004530. </w:t>
      </w:r>
      <w:hyperlink r:id="rId30" w:tooltip="Digital object identifier" w:history="1">
        <w:proofErr w:type="gramStart"/>
        <w:r w:rsidRPr="008E2B57">
          <w:rPr>
            <w:rStyle w:val="Hyperlink"/>
            <w:rFonts w:ascii="Times New Roman" w:hAnsi="Times New Roman" w:cs="Times New Roman"/>
            <w:i/>
            <w:iCs/>
            <w:sz w:val="20"/>
            <w:szCs w:val="20"/>
          </w:rPr>
          <w:t>doi</w:t>
        </w:r>
        <w:proofErr w:type="gramEnd"/>
      </w:hyperlink>
      <w:r w:rsidRPr="008E2B57">
        <w:rPr>
          <w:rStyle w:val="HTMLCite"/>
          <w:rFonts w:ascii="Times New Roman" w:hAnsi="Times New Roman" w:cs="Times New Roman"/>
          <w:i w:val="0"/>
          <w:iCs w:val="0"/>
          <w:sz w:val="20"/>
          <w:szCs w:val="20"/>
        </w:rPr>
        <w:t>:</w:t>
      </w:r>
      <w:hyperlink r:id="rId31" w:history="1">
        <w:r w:rsidRPr="008E2B57">
          <w:rPr>
            <w:rStyle w:val="Hyperlink"/>
            <w:rFonts w:ascii="Times New Roman" w:hAnsi="Times New Roman" w:cs="Times New Roman"/>
            <w:i/>
            <w:iCs/>
            <w:sz w:val="20"/>
            <w:szCs w:val="20"/>
          </w:rPr>
          <w:t>10.1371/journal.pntd.0004530</w:t>
        </w:r>
      </w:hyperlink>
      <w:r w:rsidRPr="008E2B57">
        <w:rPr>
          <w:rStyle w:val="HTMLCite"/>
          <w:rFonts w:ascii="Times New Roman" w:hAnsi="Times New Roman" w:cs="Times New Roman"/>
          <w:i w:val="0"/>
          <w:iCs w:val="0"/>
          <w:sz w:val="20"/>
          <w:szCs w:val="20"/>
        </w:rPr>
        <w:t xml:space="preserve">. </w:t>
      </w:r>
      <w:hyperlink r:id="rId32" w:tooltip="International Standard Serial Number" w:history="1">
        <w:r w:rsidRPr="008E2B57">
          <w:rPr>
            <w:rStyle w:val="Hyperlink"/>
            <w:rFonts w:ascii="Times New Roman" w:hAnsi="Times New Roman" w:cs="Times New Roman"/>
            <w:i/>
            <w:iCs/>
            <w:sz w:val="20"/>
            <w:szCs w:val="20"/>
          </w:rPr>
          <w:t>ISSN</w:t>
        </w:r>
      </w:hyperlink>
      <w:r w:rsidRPr="008E2B57">
        <w:rPr>
          <w:rStyle w:val="HTMLCite"/>
          <w:rFonts w:ascii="Times New Roman" w:hAnsi="Times New Roman" w:cs="Times New Roman"/>
          <w:i w:val="0"/>
          <w:iCs w:val="0"/>
          <w:sz w:val="20"/>
          <w:szCs w:val="20"/>
        </w:rPr>
        <w:t> </w:t>
      </w:r>
      <w:hyperlink r:id="rId33" w:history="1">
        <w:r w:rsidRPr="008E2B57">
          <w:rPr>
            <w:rStyle w:val="Hyperlink"/>
            <w:rFonts w:ascii="Times New Roman" w:hAnsi="Times New Roman" w:cs="Times New Roman"/>
            <w:i/>
            <w:iCs/>
            <w:sz w:val="20"/>
            <w:szCs w:val="20"/>
          </w:rPr>
          <w:t>1935-2735</w:t>
        </w:r>
      </w:hyperlink>
    </w:p>
    <w:p w:rsidR="00544C46" w:rsidRPr="008E2B57" w:rsidRDefault="006C3BAB" w:rsidP="00544C46">
      <w:pPr>
        <w:pStyle w:val="ListParagraph"/>
        <w:numPr>
          <w:ilvl w:val="0"/>
          <w:numId w:val="2"/>
        </w:numPr>
        <w:autoSpaceDE w:val="0"/>
        <w:autoSpaceDN w:val="0"/>
        <w:adjustRightInd w:val="0"/>
        <w:snapToGrid w:val="0"/>
        <w:spacing w:after="0" w:line="240" w:lineRule="auto"/>
        <w:jc w:val="both"/>
        <w:rPr>
          <w:rFonts w:ascii="Times New Roman" w:eastAsia="GulliverRM" w:hAnsi="Times New Roman" w:cs="Times New Roman"/>
          <w:sz w:val="20"/>
          <w:szCs w:val="20"/>
        </w:rPr>
      </w:pPr>
      <w:proofErr w:type="spellStart"/>
      <w:r w:rsidRPr="008E2B57">
        <w:rPr>
          <w:rFonts w:ascii="Times New Roman" w:eastAsia="GulliverRM" w:hAnsi="Times New Roman" w:cs="Times New Roman"/>
          <w:sz w:val="20"/>
          <w:szCs w:val="20"/>
        </w:rPr>
        <w:t>Monath</w:t>
      </w:r>
      <w:proofErr w:type="spellEnd"/>
      <w:r w:rsidRPr="008E2B57">
        <w:rPr>
          <w:rFonts w:ascii="Times New Roman" w:eastAsia="GulliverRM" w:hAnsi="Times New Roman" w:cs="Times New Roman"/>
          <w:sz w:val="20"/>
          <w:szCs w:val="20"/>
        </w:rPr>
        <w:t xml:space="preserve"> TP, </w:t>
      </w:r>
      <w:proofErr w:type="spellStart"/>
      <w:r w:rsidRPr="008E2B57">
        <w:rPr>
          <w:rFonts w:ascii="Times New Roman" w:eastAsia="GulliverRM" w:hAnsi="Times New Roman" w:cs="Times New Roman"/>
          <w:sz w:val="20"/>
          <w:szCs w:val="20"/>
        </w:rPr>
        <w:t>Cetron</w:t>
      </w:r>
      <w:proofErr w:type="spellEnd"/>
      <w:r w:rsidRPr="008E2B57">
        <w:rPr>
          <w:rFonts w:ascii="Times New Roman" w:eastAsia="GulliverRM" w:hAnsi="Times New Roman" w:cs="Times New Roman"/>
          <w:sz w:val="20"/>
          <w:szCs w:val="20"/>
        </w:rPr>
        <w:t xml:space="preserve"> MS, </w:t>
      </w:r>
      <w:proofErr w:type="spellStart"/>
      <w:r w:rsidRPr="008E2B57">
        <w:rPr>
          <w:rFonts w:ascii="Times New Roman" w:eastAsia="GulliverRM" w:hAnsi="Times New Roman" w:cs="Times New Roman"/>
          <w:sz w:val="20"/>
          <w:szCs w:val="20"/>
        </w:rPr>
        <w:t>Teuwen</w:t>
      </w:r>
      <w:proofErr w:type="spellEnd"/>
      <w:r w:rsidRPr="008E2B57">
        <w:rPr>
          <w:rFonts w:ascii="Times New Roman" w:eastAsia="GulliverRM" w:hAnsi="Times New Roman" w:cs="Times New Roman"/>
          <w:sz w:val="20"/>
          <w:szCs w:val="20"/>
        </w:rPr>
        <w:t xml:space="preserve"> DE. Yellow fever vaccine. In: </w:t>
      </w:r>
      <w:proofErr w:type="spellStart"/>
      <w:r w:rsidRPr="008E2B57">
        <w:rPr>
          <w:rFonts w:ascii="Times New Roman" w:eastAsia="GulliverRM" w:hAnsi="Times New Roman" w:cs="Times New Roman"/>
          <w:sz w:val="20"/>
          <w:szCs w:val="20"/>
        </w:rPr>
        <w:t>Plotkin</w:t>
      </w:r>
      <w:proofErr w:type="spellEnd"/>
      <w:r w:rsidRPr="008E2B57">
        <w:rPr>
          <w:rFonts w:ascii="Times New Roman" w:eastAsia="GulliverRM" w:hAnsi="Times New Roman" w:cs="Times New Roman"/>
          <w:sz w:val="20"/>
          <w:szCs w:val="20"/>
        </w:rPr>
        <w:t xml:space="preserve"> SA, Orenstein WA, </w:t>
      </w:r>
      <w:proofErr w:type="spellStart"/>
      <w:r w:rsidRPr="008E2B57">
        <w:rPr>
          <w:rFonts w:ascii="Times New Roman" w:eastAsia="GulliverRM" w:hAnsi="Times New Roman" w:cs="Times New Roman"/>
          <w:sz w:val="20"/>
          <w:szCs w:val="20"/>
        </w:rPr>
        <w:t>Offit</w:t>
      </w:r>
      <w:proofErr w:type="spellEnd"/>
      <w:r w:rsidRPr="008E2B57">
        <w:rPr>
          <w:rFonts w:ascii="Times New Roman" w:eastAsia="GulliverRM" w:hAnsi="Times New Roman" w:cs="Times New Roman"/>
          <w:sz w:val="20"/>
          <w:szCs w:val="20"/>
        </w:rPr>
        <w:t xml:space="preserve"> PA, editors. Vaccines. Saunders, Elsevier; 2008. p. 959–105</w:t>
      </w:r>
      <w:r w:rsidR="00544C46" w:rsidRPr="008E2B57">
        <w:rPr>
          <w:rFonts w:ascii="Times New Roman" w:eastAsia="GulliverRM" w:hAnsi="Times New Roman" w:cs="Times New Roman"/>
          <w:sz w:val="20"/>
          <w:szCs w:val="20"/>
        </w:rPr>
        <w:t>5.</w:t>
      </w:r>
    </w:p>
    <w:p w:rsidR="006C3BAB" w:rsidRPr="008E2B57" w:rsidRDefault="006C3BAB" w:rsidP="00544C46">
      <w:pPr>
        <w:pStyle w:val="ListParagraph"/>
        <w:numPr>
          <w:ilvl w:val="0"/>
          <w:numId w:val="2"/>
        </w:numPr>
        <w:autoSpaceDE w:val="0"/>
        <w:autoSpaceDN w:val="0"/>
        <w:adjustRightInd w:val="0"/>
        <w:snapToGrid w:val="0"/>
        <w:spacing w:after="0" w:line="240" w:lineRule="auto"/>
        <w:jc w:val="both"/>
        <w:rPr>
          <w:rStyle w:val="HTMLCite"/>
          <w:rFonts w:ascii="Times New Roman" w:eastAsia="GulliverRM" w:hAnsi="Times New Roman" w:cs="Times New Roman"/>
          <w:i w:val="0"/>
          <w:iCs w:val="0"/>
          <w:sz w:val="20"/>
          <w:szCs w:val="20"/>
        </w:rPr>
      </w:pPr>
      <w:r w:rsidRPr="008E2B57">
        <w:rPr>
          <w:rStyle w:val="HTMLCite"/>
          <w:rFonts w:ascii="Times New Roman" w:hAnsi="Times New Roman" w:cs="Times New Roman"/>
          <w:i w:val="0"/>
          <w:iCs w:val="0"/>
          <w:sz w:val="20"/>
          <w:szCs w:val="20"/>
        </w:rPr>
        <w:t xml:space="preserve">Rasmussen SA, Jamieson DJ, </w:t>
      </w:r>
      <w:proofErr w:type="spellStart"/>
      <w:r w:rsidRPr="008E2B57">
        <w:rPr>
          <w:rStyle w:val="HTMLCite"/>
          <w:rFonts w:ascii="Times New Roman" w:hAnsi="Times New Roman" w:cs="Times New Roman"/>
          <w:i w:val="0"/>
          <w:iCs w:val="0"/>
          <w:sz w:val="20"/>
          <w:szCs w:val="20"/>
        </w:rPr>
        <w:t>Honein</w:t>
      </w:r>
      <w:proofErr w:type="spellEnd"/>
      <w:r w:rsidRPr="008E2B57">
        <w:rPr>
          <w:rStyle w:val="HTMLCite"/>
          <w:rFonts w:ascii="Times New Roman" w:hAnsi="Times New Roman" w:cs="Times New Roman"/>
          <w:i w:val="0"/>
          <w:iCs w:val="0"/>
          <w:sz w:val="20"/>
          <w:szCs w:val="20"/>
        </w:rPr>
        <w:t xml:space="preserve"> MA, Petersen LR. </w:t>
      </w:r>
      <w:hyperlink r:id="rId34" w:history="1">
        <w:r w:rsidRPr="008E2B57">
          <w:rPr>
            <w:rStyle w:val="Hyperlink"/>
            <w:rFonts w:ascii="Times New Roman" w:hAnsi="Times New Roman" w:cs="Times New Roman"/>
            <w:i/>
            <w:iCs/>
            <w:sz w:val="20"/>
            <w:szCs w:val="20"/>
          </w:rPr>
          <w:t>"</w:t>
        </w:r>
        <w:proofErr w:type="spellStart"/>
        <w:r w:rsidRPr="008E2B57">
          <w:rPr>
            <w:rStyle w:val="Hyperlink"/>
            <w:rFonts w:ascii="Times New Roman" w:hAnsi="Times New Roman" w:cs="Times New Roman"/>
            <w:i/>
            <w:iCs/>
            <w:sz w:val="20"/>
            <w:szCs w:val="20"/>
          </w:rPr>
          <w:t>Zika</w:t>
        </w:r>
        <w:proofErr w:type="spellEnd"/>
        <w:r w:rsidRPr="008E2B57">
          <w:rPr>
            <w:rStyle w:val="Hyperlink"/>
            <w:rFonts w:ascii="Times New Roman" w:hAnsi="Times New Roman" w:cs="Times New Roman"/>
            <w:i/>
            <w:iCs/>
            <w:sz w:val="20"/>
            <w:szCs w:val="20"/>
          </w:rPr>
          <w:t xml:space="preserve"> Virus and Birth Defects — Reviewing the Evidence for Causality"</w:t>
        </w:r>
      </w:hyperlink>
      <w:r w:rsidRPr="008E2B57">
        <w:rPr>
          <w:rStyle w:val="HTMLCite"/>
          <w:rFonts w:ascii="Times New Roman" w:hAnsi="Times New Roman" w:cs="Times New Roman"/>
          <w:i w:val="0"/>
          <w:iCs w:val="0"/>
          <w:sz w:val="20"/>
          <w:szCs w:val="20"/>
        </w:rPr>
        <w:t>. New England Journal of Medicine. 2016</w:t>
      </w:r>
      <w:proofErr w:type="gramStart"/>
      <w:r w:rsidRPr="008E2B57">
        <w:rPr>
          <w:rStyle w:val="HTMLCite"/>
          <w:rFonts w:ascii="Times New Roman" w:hAnsi="Times New Roman" w:cs="Times New Roman"/>
          <w:i w:val="0"/>
          <w:iCs w:val="0"/>
          <w:sz w:val="20"/>
          <w:szCs w:val="20"/>
        </w:rPr>
        <w:t>;</w:t>
      </w:r>
      <w:r w:rsidRPr="008E2B57">
        <w:rPr>
          <w:rStyle w:val="HTMLCite"/>
          <w:rFonts w:ascii="Times New Roman" w:hAnsi="Times New Roman" w:cs="Times New Roman"/>
          <w:b/>
          <w:bCs/>
          <w:i w:val="0"/>
          <w:iCs w:val="0"/>
          <w:sz w:val="20"/>
          <w:szCs w:val="20"/>
        </w:rPr>
        <w:t>374</w:t>
      </w:r>
      <w:proofErr w:type="gramEnd"/>
      <w:r w:rsidRPr="008E2B57">
        <w:rPr>
          <w:rStyle w:val="HTMLCite"/>
          <w:rFonts w:ascii="Times New Roman" w:hAnsi="Times New Roman" w:cs="Times New Roman"/>
          <w:i w:val="0"/>
          <w:iCs w:val="0"/>
          <w:sz w:val="20"/>
          <w:szCs w:val="20"/>
        </w:rPr>
        <w:t xml:space="preserve">: 1981–1987. </w:t>
      </w:r>
      <w:hyperlink r:id="rId35" w:tooltip="Digital object identifier" w:history="1">
        <w:proofErr w:type="gramStart"/>
        <w:r w:rsidRPr="008E2B57">
          <w:rPr>
            <w:rStyle w:val="Hyperlink"/>
            <w:rFonts w:ascii="Times New Roman" w:hAnsi="Times New Roman" w:cs="Times New Roman"/>
            <w:i/>
            <w:iCs/>
            <w:sz w:val="20"/>
            <w:szCs w:val="20"/>
          </w:rPr>
          <w:t>doi</w:t>
        </w:r>
        <w:proofErr w:type="gramEnd"/>
      </w:hyperlink>
      <w:r w:rsidRPr="008E2B57">
        <w:rPr>
          <w:rStyle w:val="HTMLCite"/>
          <w:rFonts w:ascii="Times New Roman" w:hAnsi="Times New Roman" w:cs="Times New Roman"/>
          <w:i w:val="0"/>
          <w:iCs w:val="0"/>
          <w:sz w:val="20"/>
          <w:szCs w:val="20"/>
        </w:rPr>
        <w:t>:</w:t>
      </w:r>
      <w:hyperlink r:id="rId36" w:history="1">
        <w:r w:rsidRPr="008E2B57">
          <w:rPr>
            <w:rStyle w:val="Hyperlink"/>
            <w:rFonts w:ascii="Times New Roman" w:hAnsi="Times New Roman" w:cs="Times New Roman"/>
            <w:i/>
            <w:iCs/>
            <w:sz w:val="20"/>
            <w:szCs w:val="20"/>
          </w:rPr>
          <w:t>10.1056/NEJMsr1604338</w:t>
        </w:r>
      </w:hyperlink>
      <w:r w:rsidRPr="008E2B57">
        <w:rPr>
          <w:rStyle w:val="reference-accessdate"/>
          <w:rFonts w:ascii="Times New Roman" w:hAnsi="Times New Roman" w:cs="Times New Roman"/>
          <w:i/>
          <w:iCs/>
          <w:sz w:val="20"/>
          <w:szCs w:val="20"/>
        </w:rPr>
        <w:t xml:space="preserve">. Retrieved </w:t>
      </w:r>
      <w:r w:rsidRPr="008E2B57">
        <w:rPr>
          <w:rStyle w:val="nowrap"/>
          <w:rFonts w:ascii="Times New Roman" w:hAnsi="Times New Roman" w:cs="Times New Roman"/>
          <w:i/>
          <w:iCs/>
          <w:sz w:val="20"/>
          <w:szCs w:val="20"/>
        </w:rPr>
        <w:t>15 April</w:t>
      </w:r>
      <w:r w:rsidRPr="008E2B57">
        <w:rPr>
          <w:rStyle w:val="reference-accessdate"/>
          <w:rFonts w:ascii="Times New Roman" w:hAnsi="Times New Roman" w:cs="Times New Roman"/>
          <w:i/>
          <w:iCs/>
          <w:sz w:val="20"/>
          <w:szCs w:val="20"/>
        </w:rPr>
        <w:t xml:space="preserve"> 2016</w:t>
      </w:r>
      <w:r w:rsidRPr="008E2B57">
        <w:rPr>
          <w:rStyle w:val="HTMLCite"/>
          <w:rFonts w:ascii="Times New Roman" w:hAnsi="Times New Roman" w:cs="Times New Roman"/>
          <w:i w:val="0"/>
          <w:iCs w:val="0"/>
          <w:sz w:val="20"/>
          <w:szCs w:val="20"/>
        </w:rPr>
        <w:t>.</w:t>
      </w:r>
    </w:p>
    <w:p w:rsidR="006C3BAB" w:rsidRPr="008E2B57" w:rsidRDefault="006C3BAB" w:rsidP="00544C46">
      <w:pPr>
        <w:pStyle w:val="ListParagraph"/>
        <w:numPr>
          <w:ilvl w:val="0"/>
          <w:numId w:val="2"/>
        </w:numPr>
        <w:autoSpaceDE w:val="0"/>
        <w:autoSpaceDN w:val="0"/>
        <w:adjustRightInd w:val="0"/>
        <w:snapToGrid w:val="0"/>
        <w:spacing w:after="0" w:line="240" w:lineRule="auto"/>
        <w:jc w:val="both"/>
        <w:rPr>
          <w:rFonts w:ascii="Times New Roman" w:eastAsia="GulliverRM" w:hAnsi="Times New Roman" w:cs="Times New Roman"/>
          <w:sz w:val="20"/>
          <w:szCs w:val="20"/>
        </w:rPr>
      </w:pPr>
      <w:proofErr w:type="spellStart"/>
      <w:r w:rsidRPr="008E2B57">
        <w:rPr>
          <w:rFonts w:ascii="Times New Roman" w:eastAsia="GulliverRM" w:hAnsi="Times New Roman" w:cs="Times New Roman"/>
          <w:sz w:val="20"/>
          <w:szCs w:val="20"/>
        </w:rPr>
        <w:t>Stiasny</w:t>
      </w:r>
      <w:proofErr w:type="spellEnd"/>
      <w:r w:rsidRPr="008E2B57">
        <w:rPr>
          <w:rFonts w:ascii="Times New Roman" w:eastAsia="GulliverRM" w:hAnsi="Times New Roman" w:cs="Times New Roman"/>
          <w:sz w:val="20"/>
          <w:szCs w:val="20"/>
        </w:rPr>
        <w:t xml:space="preserve"> K, Allison SL, </w:t>
      </w:r>
      <w:proofErr w:type="spellStart"/>
      <w:r w:rsidRPr="008E2B57">
        <w:rPr>
          <w:rFonts w:ascii="Times New Roman" w:eastAsia="GulliverRM" w:hAnsi="Times New Roman" w:cs="Times New Roman"/>
          <w:sz w:val="20"/>
          <w:szCs w:val="20"/>
        </w:rPr>
        <w:t>Schalich</w:t>
      </w:r>
      <w:proofErr w:type="spellEnd"/>
      <w:r w:rsidRPr="008E2B57">
        <w:rPr>
          <w:rFonts w:ascii="Times New Roman" w:eastAsia="GulliverRM" w:hAnsi="Times New Roman" w:cs="Times New Roman"/>
          <w:sz w:val="20"/>
          <w:szCs w:val="20"/>
        </w:rPr>
        <w:t xml:space="preserve"> J, Heinz FX. Membrane interactions of the </w:t>
      </w:r>
      <w:proofErr w:type="spellStart"/>
      <w:r w:rsidRPr="008E2B57">
        <w:rPr>
          <w:rFonts w:ascii="Times New Roman" w:eastAsia="GulliverRM" w:hAnsi="Times New Roman" w:cs="Times New Roman"/>
          <w:sz w:val="20"/>
          <w:szCs w:val="20"/>
        </w:rPr>
        <w:t>tickborne</w:t>
      </w:r>
      <w:proofErr w:type="spellEnd"/>
      <w:r w:rsidRPr="008E2B57">
        <w:rPr>
          <w:rFonts w:ascii="Times New Roman" w:eastAsia="GulliverRM" w:hAnsi="Times New Roman" w:cs="Times New Roman"/>
          <w:sz w:val="20"/>
          <w:szCs w:val="20"/>
        </w:rPr>
        <w:t xml:space="preserve"> encephalitis virus fusion protein E at low </w:t>
      </w:r>
      <w:proofErr w:type="spellStart"/>
      <w:r w:rsidRPr="008E2B57">
        <w:rPr>
          <w:rFonts w:ascii="Times New Roman" w:eastAsia="GulliverRM" w:hAnsi="Times New Roman" w:cs="Times New Roman"/>
          <w:sz w:val="20"/>
          <w:szCs w:val="20"/>
        </w:rPr>
        <w:t>pH.</w:t>
      </w:r>
      <w:proofErr w:type="spellEnd"/>
      <w:r w:rsidRPr="008E2B57">
        <w:rPr>
          <w:rFonts w:ascii="Times New Roman" w:eastAsia="GulliverRM" w:hAnsi="Times New Roman" w:cs="Times New Roman"/>
          <w:sz w:val="20"/>
          <w:szCs w:val="20"/>
        </w:rPr>
        <w:t xml:space="preserve"> J </w:t>
      </w:r>
      <w:proofErr w:type="spellStart"/>
      <w:r w:rsidRPr="008E2B57">
        <w:rPr>
          <w:rFonts w:ascii="Times New Roman" w:eastAsia="GulliverRM" w:hAnsi="Times New Roman" w:cs="Times New Roman"/>
          <w:sz w:val="20"/>
          <w:szCs w:val="20"/>
        </w:rPr>
        <w:t>Virol</w:t>
      </w:r>
      <w:proofErr w:type="spellEnd"/>
      <w:r w:rsidRPr="008E2B57">
        <w:rPr>
          <w:rFonts w:ascii="Times New Roman" w:eastAsia="GulliverRM" w:hAnsi="Times New Roman" w:cs="Times New Roman"/>
          <w:sz w:val="20"/>
          <w:szCs w:val="20"/>
        </w:rPr>
        <w:t xml:space="preserve"> 2002</w:t>
      </w:r>
      <w:proofErr w:type="gramStart"/>
      <w:r w:rsidRPr="008E2B57">
        <w:rPr>
          <w:rFonts w:ascii="Times New Roman" w:eastAsia="GulliverRM" w:hAnsi="Times New Roman" w:cs="Times New Roman"/>
          <w:sz w:val="20"/>
          <w:szCs w:val="20"/>
        </w:rPr>
        <w:t>;76</w:t>
      </w:r>
      <w:proofErr w:type="gramEnd"/>
      <w:r w:rsidRPr="008E2B57">
        <w:rPr>
          <w:rFonts w:ascii="Times New Roman" w:eastAsia="GulliverRM" w:hAnsi="Times New Roman" w:cs="Times New Roman"/>
          <w:sz w:val="20"/>
          <w:szCs w:val="20"/>
        </w:rPr>
        <w:t>(8):3784–90.</w:t>
      </w:r>
    </w:p>
    <w:p w:rsidR="00544C46" w:rsidRPr="008E2B57" w:rsidRDefault="006C3BAB" w:rsidP="00544C46">
      <w:pPr>
        <w:pStyle w:val="ListParagraph"/>
        <w:numPr>
          <w:ilvl w:val="0"/>
          <w:numId w:val="2"/>
        </w:numPr>
        <w:autoSpaceDE w:val="0"/>
        <w:autoSpaceDN w:val="0"/>
        <w:adjustRightInd w:val="0"/>
        <w:snapToGrid w:val="0"/>
        <w:spacing w:after="0" w:line="240" w:lineRule="auto"/>
        <w:jc w:val="both"/>
        <w:rPr>
          <w:rFonts w:ascii="Times New Roman" w:eastAsia="GulliverRM" w:hAnsi="Times New Roman" w:cs="Times New Roman"/>
          <w:sz w:val="20"/>
          <w:szCs w:val="20"/>
        </w:rPr>
      </w:pPr>
      <w:proofErr w:type="spellStart"/>
      <w:r w:rsidRPr="008E2B57">
        <w:rPr>
          <w:rFonts w:ascii="Times New Roman" w:eastAsia="GulliverRM" w:hAnsi="Times New Roman" w:cs="Times New Roman"/>
          <w:sz w:val="20"/>
          <w:szCs w:val="20"/>
        </w:rPr>
        <w:t>Thiel</w:t>
      </w:r>
      <w:proofErr w:type="spellEnd"/>
      <w:r w:rsidRPr="008E2B57">
        <w:rPr>
          <w:rFonts w:ascii="Times New Roman" w:eastAsia="GulliverRM" w:hAnsi="Times New Roman" w:cs="Times New Roman"/>
          <w:sz w:val="20"/>
          <w:szCs w:val="20"/>
        </w:rPr>
        <w:t xml:space="preserve"> HJ, </w:t>
      </w:r>
      <w:proofErr w:type="spellStart"/>
      <w:r w:rsidRPr="008E2B57">
        <w:rPr>
          <w:rFonts w:ascii="Times New Roman" w:eastAsia="GulliverRM" w:hAnsi="Times New Roman" w:cs="Times New Roman"/>
          <w:sz w:val="20"/>
          <w:szCs w:val="20"/>
        </w:rPr>
        <w:t>Collett</w:t>
      </w:r>
      <w:proofErr w:type="spellEnd"/>
      <w:r w:rsidRPr="008E2B57">
        <w:rPr>
          <w:rFonts w:ascii="Times New Roman" w:eastAsia="GulliverRM" w:hAnsi="Times New Roman" w:cs="Times New Roman"/>
          <w:sz w:val="20"/>
          <w:szCs w:val="20"/>
        </w:rPr>
        <w:t xml:space="preserve"> MS, Gould EA, Heinz FX, Houghton M, Meyers G, et al. Family </w:t>
      </w:r>
      <w:proofErr w:type="spellStart"/>
      <w:r w:rsidRPr="008E2B57">
        <w:rPr>
          <w:rFonts w:ascii="Times New Roman" w:eastAsia="GulliverRM" w:hAnsi="Times New Roman" w:cs="Times New Roman"/>
          <w:sz w:val="20"/>
          <w:szCs w:val="20"/>
        </w:rPr>
        <w:t>Flaviviridae</w:t>
      </w:r>
      <w:proofErr w:type="spellEnd"/>
      <w:r w:rsidRPr="008E2B57">
        <w:rPr>
          <w:rFonts w:ascii="Times New Roman" w:eastAsia="GulliverRM" w:hAnsi="Times New Roman" w:cs="Times New Roman"/>
          <w:sz w:val="20"/>
          <w:szCs w:val="20"/>
        </w:rPr>
        <w:t xml:space="preserve">. In: </w:t>
      </w:r>
      <w:proofErr w:type="spellStart"/>
      <w:r w:rsidRPr="008E2B57">
        <w:rPr>
          <w:rFonts w:ascii="Times New Roman" w:eastAsia="GulliverRM" w:hAnsi="Times New Roman" w:cs="Times New Roman"/>
          <w:sz w:val="20"/>
          <w:szCs w:val="20"/>
        </w:rPr>
        <w:t>Fauquet</w:t>
      </w:r>
      <w:proofErr w:type="spellEnd"/>
      <w:r w:rsidRPr="008E2B57">
        <w:rPr>
          <w:rFonts w:ascii="Times New Roman" w:eastAsia="GulliverRM" w:hAnsi="Times New Roman" w:cs="Times New Roman"/>
          <w:sz w:val="20"/>
          <w:szCs w:val="20"/>
        </w:rPr>
        <w:t xml:space="preserve"> CM, Mayo MA, </w:t>
      </w:r>
      <w:proofErr w:type="spellStart"/>
      <w:r w:rsidRPr="008E2B57">
        <w:rPr>
          <w:rFonts w:ascii="Times New Roman" w:eastAsia="GulliverRM" w:hAnsi="Times New Roman" w:cs="Times New Roman"/>
          <w:sz w:val="20"/>
          <w:szCs w:val="20"/>
        </w:rPr>
        <w:t>Maniloff</w:t>
      </w:r>
      <w:proofErr w:type="spellEnd"/>
      <w:r w:rsidRPr="008E2B57">
        <w:rPr>
          <w:rFonts w:ascii="Times New Roman" w:eastAsia="GulliverRM" w:hAnsi="Times New Roman" w:cs="Times New Roman"/>
          <w:sz w:val="20"/>
          <w:szCs w:val="20"/>
        </w:rPr>
        <w:t xml:space="preserve"> J, </w:t>
      </w:r>
      <w:proofErr w:type="spellStart"/>
      <w:r w:rsidRPr="008E2B57">
        <w:rPr>
          <w:rFonts w:ascii="Times New Roman" w:eastAsia="GulliverRM" w:hAnsi="Times New Roman" w:cs="Times New Roman"/>
          <w:sz w:val="20"/>
          <w:szCs w:val="20"/>
        </w:rPr>
        <w:t>Desselberger</w:t>
      </w:r>
      <w:proofErr w:type="spellEnd"/>
      <w:r w:rsidRPr="008E2B57">
        <w:rPr>
          <w:rFonts w:ascii="Times New Roman" w:eastAsia="GulliverRM" w:hAnsi="Times New Roman" w:cs="Times New Roman"/>
          <w:sz w:val="20"/>
          <w:szCs w:val="20"/>
        </w:rPr>
        <w:t xml:space="preserve"> U, Ball LA, editors. Virus taxonomy. </w:t>
      </w:r>
      <w:proofErr w:type="spellStart"/>
      <w:r w:rsidRPr="008E2B57">
        <w:rPr>
          <w:rFonts w:ascii="Times New Roman" w:eastAsia="GulliverRM" w:hAnsi="Times New Roman" w:cs="Times New Roman"/>
          <w:sz w:val="20"/>
          <w:szCs w:val="20"/>
        </w:rPr>
        <w:t>VIIIth</w:t>
      </w:r>
      <w:proofErr w:type="spellEnd"/>
      <w:r w:rsidRPr="008E2B57">
        <w:rPr>
          <w:rFonts w:ascii="Times New Roman" w:eastAsia="GulliverRM" w:hAnsi="Times New Roman" w:cs="Times New Roman"/>
          <w:sz w:val="20"/>
          <w:szCs w:val="20"/>
        </w:rPr>
        <w:t xml:space="preserve"> report of the international committee on taxonomy of viruses. San Diego: Elsevier, Academic Press; 2005. p. 981–9</w:t>
      </w:r>
      <w:r w:rsidR="00544C46" w:rsidRPr="008E2B57">
        <w:rPr>
          <w:rFonts w:ascii="Times New Roman" w:eastAsia="GulliverRM" w:hAnsi="Times New Roman" w:cs="Times New Roman"/>
          <w:sz w:val="20"/>
          <w:szCs w:val="20"/>
        </w:rPr>
        <w:t>8.</w:t>
      </w:r>
    </w:p>
    <w:p w:rsidR="006C3BAB" w:rsidRPr="008E2B57" w:rsidRDefault="006C3BAB" w:rsidP="00544C46">
      <w:pPr>
        <w:pStyle w:val="ListParagraph"/>
        <w:numPr>
          <w:ilvl w:val="0"/>
          <w:numId w:val="2"/>
        </w:numPr>
        <w:autoSpaceDE w:val="0"/>
        <w:autoSpaceDN w:val="0"/>
        <w:adjustRightInd w:val="0"/>
        <w:snapToGrid w:val="0"/>
        <w:spacing w:after="0" w:line="240" w:lineRule="auto"/>
        <w:jc w:val="both"/>
        <w:rPr>
          <w:rFonts w:ascii="Times New Roman" w:eastAsia="GulliverRM" w:hAnsi="Times New Roman" w:cs="Times New Roman"/>
          <w:sz w:val="20"/>
          <w:szCs w:val="20"/>
        </w:rPr>
      </w:pPr>
      <w:proofErr w:type="spellStart"/>
      <w:r w:rsidRPr="008E2B57">
        <w:rPr>
          <w:rFonts w:ascii="Times New Roman" w:eastAsia="GulliverRM" w:hAnsi="Times New Roman" w:cs="Times New Roman"/>
          <w:sz w:val="20"/>
          <w:szCs w:val="20"/>
        </w:rPr>
        <w:t>Vasilakis</w:t>
      </w:r>
      <w:proofErr w:type="spellEnd"/>
      <w:r w:rsidRPr="008E2B57">
        <w:rPr>
          <w:rFonts w:ascii="Times New Roman" w:eastAsia="GulliverRM" w:hAnsi="Times New Roman" w:cs="Times New Roman"/>
          <w:sz w:val="20"/>
          <w:szCs w:val="20"/>
        </w:rPr>
        <w:t xml:space="preserve"> N, </w:t>
      </w:r>
      <w:proofErr w:type="spellStart"/>
      <w:r w:rsidRPr="008E2B57">
        <w:rPr>
          <w:rFonts w:ascii="Times New Roman" w:eastAsia="GulliverRM" w:hAnsi="Times New Roman" w:cs="Times New Roman"/>
          <w:sz w:val="20"/>
          <w:szCs w:val="20"/>
        </w:rPr>
        <w:t>Cardosa</w:t>
      </w:r>
      <w:proofErr w:type="spellEnd"/>
      <w:r w:rsidRPr="008E2B57">
        <w:rPr>
          <w:rFonts w:ascii="Times New Roman" w:eastAsia="GulliverRM" w:hAnsi="Times New Roman" w:cs="Times New Roman"/>
          <w:sz w:val="20"/>
          <w:szCs w:val="20"/>
        </w:rPr>
        <w:t xml:space="preserve"> J, Hanley KA, Holmes EC, Weaver SC. Fever from the forest: prospects for the continued emergence of </w:t>
      </w:r>
      <w:proofErr w:type="spellStart"/>
      <w:r w:rsidRPr="008E2B57">
        <w:rPr>
          <w:rFonts w:ascii="Times New Roman" w:eastAsia="GulliverRM" w:hAnsi="Times New Roman" w:cs="Times New Roman"/>
          <w:sz w:val="20"/>
          <w:szCs w:val="20"/>
        </w:rPr>
        <w:t>sylvatic</w:t>
      </w:r>
      <w:proofErr w:type="spellEnd"/>
      <w:r w:rsidRPr="008E2B57">
        <w:rPr>
          <w:rFonts w:ascii="Times New Roman" w:eastAsia="GulliverRM" w:hAnsi="Times New Roman" w:cs="Times New Roman"/>
          <w:sz w:val="20"/>
          <w:szCs w:val="20"/>
        </w:rPr>
        <w:t xml:space="preserve"> dengue virus and its impact on public health. Nat Rev </w:t>
      </w:r>
      <w:proofErr w:type="spellStart"/>
      <w:r w:rsidRPr="008E2B57">
        <w:rPr>
          <w:rFonts w:ascii="Times New Roman" w:eastAsia="GulliverRM" w:hAnsi="Times New Roman" w:cs="Times New Roman"/>
          <w:sz w:val="20"/>
          <w:szCs w:val="20"/>
        </w:rPr>
        <w:t>Microbiol</w:t>
      </w:r>
      <w:proofErr w:type="spellEnd"/>
      <w:r w:rsidRPr="008E2B57">
        <w:rPr>
          <w:rFonts w:ascii="Times New Roman" w:eastAsia="GulliverRM" w:hAnsi="Times New Roman" w:cs="Times New Roman"/>
          <w:sz w:val="20"/>
          <w:szCs w:val="20"/>
        </w:rPr>
        <w:t xml:space="preserve"> 2011; 9 (7):532–41.</w:t>
      </w:r>
    </w:p>
    <w:p w:rsidR="006C3BAB" w:rsidRPr="008E2B57" w:rsidRDefault="006C3BAB" w:rsidP="00544C46">
      <w:pPr>
        <w:pStyle w:val="ListParagraph"/>
        <w:numPr>
          <w:ilvl w:val="0"/>
          <w:numId w:val="2"/>
        </w:numPr>
        <w:autoSpaceDE w:val="0"/>
        <w:autoSpaceDN w:val="0"/>
        <w:adjustRightInd w:val="0"/>
        <w:snapToGrid w:val="0"/>
        <w:spacing w:after="0" w:line="240" w:lineRule="auto"/>
        <w:jc w:val="both"/>
        <w:rPr>
          <w:rFonts w:ascii="Times New Roman" w:hAnsi="Times New Roman" w:cs="Times New Roman"/>
          <w:color w:val="231F20"/>
          <w:sz w:val="20"/>
          <w:szCs w:val="20"/>
        </w:rPr>
      </w:pPr>
      <w:r w:rsidRPr="008E2B57">
        <w:rPr>
          <w:rFonts w:ascii="Times New Roman" w:hAnsi="Times New Roman" w:cs="Times New Roman"/>
          <w:color w:val="231F20"/>
          <w:sz w:val="20"/>
          <w:szCs w:val="20"/>
        </w:rPr>
        <w:t xml:space="preserve">Vazquez S, Valdes O, </w:t>
      </w:r>
      <w:proofErr w:type="spellStart"/>
      <w:r w:rsidRPr="008E2B57">
        <w:rPr>
          <w:rFonts w:ascii="Times New Roman" w:hAnsi="Times New Roman" w:cs="Times New Roman"/>
          <w:color w:val="231F20"/>
          <w:sz w:val="20"/>
          <w:szCs w:val="20"/>
        </w:rPr>
        <w:t>Pupo</w:t>
      </w:r>
      <w:proofErr w:type="spellEnd"/>
      <w:r w:rsidRPr="008E2B57">
        <w:rPr>
          <w:rFonts w:ascii="Times New Roman" w:hAnsi="Times New Roman" w:cs="Times New Roman"/>
          <w:color w:val="231F20"/>
          <w:sz w:val="20"/>
          <w:szCs w:val="20"/>
        </w:rPr>
        <w:t xml:space="preserve"> M, Delgado I, Alvarez M, </w:t>
      </w:r>
      <w:proofErr w:type="spellStart"/>
      <w:r w:rsidRPr="008E2B57">
        <w:rPr>
          <w:rFonts w:ascii="Times New Roman" w:hAnsi="Times New Roman" w:cs="Times New Roman"/>
          <w:color w:val="231F20"/>
          <w:sz w:val="20"/>
          <w:szCs w:val="20"/>
        </w:rPr>
        <w:t>Pelegrino</w:t>
      </w:r>
      <w:proofErr w:type="spellEnd"/>
      <w:r w:rsidRPr="008E2B57">
        <w:rPr>
          <w:rFonts w:ascii="Times New Roman" w:hAnsi="Times New Roman" w:cs="Times New Roman"/>
          <w:color w:val="231F20"/>
          <w:sz w:val="20"/>
          <w:szCs w:val="20"/>
        </w:rPr>
        <w:t xml:space="preserve"> JL, </w:t>
      </w:r>
      <w:proofErr w:type="spellStart"/>
      <w:r w:rsidRPr="008E2B57">
        <w:rPr>
          <w:rFonts w:ascii="Times New Roman" w:hAnsi="Times New Roman" w:cs="Times New Roman"/>
          <w:color w:val="231F20"/>
          <w:sz w:val="20"/>
          <w:szCs w:val="20"/>
        </w:rPr>
        <w:t>Guzmán</w:t>
      </w:r>
      <w:proofErr w:type="spellEnd"/>
      <w:r w:rsidRPr="008E2B57">
        <w:rPr>
          <w:rFonts w:ascii="Times New Roman" w:hAnsi="Times New Roman" w:cs="Times New Roman"/>
          <w:color w:val="231F20"/>
          <w:sz w:val="20"/>
          <w:szCs w:val="20"/>
        </w:rPr>
        <w:t xml:space="preserve"> MG. MAC-ELISA and ELISA inhibition methods for </w:t>
      </w:r>
      <w:r w:rsidRPr="008E2B57">
        <w:rPr>
          <w:rFonts w:ascii="Times New Roman" w:hAnsi="Times New Roman" w:cs="Times New Roman"/>
          <w:color w:val="231F20"/>
          <w:sz w:val="20"/>
          <w:szCs w:val="20"/>
        </w:rPr>
        <w:lastRenderedPageBreak/>
        <w:t xml:space="preserve">detection of antibodies after yellow fever vaccination. J </w:t>
      </w:r>
      <w:proofErr w:type="spellStart"/>
      <w:r w:rsidRPr="008E2B57">
        <w:rPr>
          <w:rFonts w:ascii="Times New Roman" w:hAnsi="Times New Roman" w:cs="Times New Roman"/>
          <w:color w:val="231F20"/>
          <w:sz w:val="20"/>
          <w:szCs w:val="20"/>
        </w:rPr>
        <w:t>Virol</w:t>
      </w:r>
      <w:proofErr w:type="spellEnd"/>
      <w:r w:rsidRPr="008E2B57">
        <w:rPr>
          <w:rFonts w:ascii="Times New Roman" w:hAnsi="Times New Roman" w:cs="Times New Roman"/>
          <w:color w:val="231F20"/>
          <w:sz w:val="20"/>
          <w:szCs w:val="20"/>
        </w:rPr>
        <w:t xml:space="preserve"> Meth 2003; 110: 179-184.</w:t>
      </w:r>
    </w:p>
    <w:p w:rsidR="006C3BAB" w:rsidRPr="008E2B57" w:rsidRDefault="006C3BAB" w:rsidP="00544C46">
      <w:pPr>
        <w:pStyle w:val="ListParagraph"/>
        <w:numPr>
          <w:ilvl w:val="0"/>
          <w:numId w:val="2"/>
        </w:numPr>
        <w:autoSpaceDE w:val="0"/>
        <w:autoSpaceDN w:val="0"/>
        <w:adjustRightInd w:val="0"/>
        <w:snapToGrid w:val="0"/>
        <w:spacing w:after="0" w:line="240" w:lineRule="auto"/>
        <w:jc w:val="both"/>
        <w:rPr>
          <w:rFonts w:ascii="Times New Roman" w:eastAsia="GulliverRM" w:hAnsi="Times New Roman" w:cs="Times New Roman"/>
          <w:sz w:val="20"/>
          <w:szCs w:val="20"/>
        </w:rPr>
      </w:pPr>
      <w:r w:rsidRPr="008E2B57">
        <w:rPr>
          <w:rFonts w:ascii="Times New Roman" w:eastAsia="GulliverRM" w:hAnsi="Times New Roman" w:cs="Times New Roman"/>
          <w:sz w:val="20"/>
          <w:szCs w:val="20"/>
        </w:rPr>
        <w:t xml:space="preserve">World Health Organization. Vaccines against tick-borne encephalitis: WHO position </w:t>
      </w:r>
      <w:proofErr w:type="gramStart"/>
      <w:r w:rsidRPr="008E2B57">
        <w:rPr>
          <w:rFonts w:ascii="Times New Roman" w:eastAsia="GulliverRM" w:hAnsi="Times New Roman" w:cs="Times New Roman"/>
          <w:sz w:val="20"/>
          <w:szCs w:val="20"/>
        </w:rPr>
        <w:t>paper.</w:t>
      </w:r>
      <w:proofErr w:type="gramEnd"/>
      <w:r w:rsidRPr="008E2B57">
        <w:rPr>
          <w:rFonts w:ascii="Times New Roman" w:eastAsia="GulliverRM" w:hAnsi="Times New Roman" w:cs="Times New Roman"/>
          <w:sz w:val="20"/>
          <w:szCs w:val="20"/>
        </w:rPr>
        <w:t xml:space="preserve"> Wkly </w:t>
      </w:r>
      <w:proofErr w:type="spellStart"/>
      <w:r w:rsidRPr="008E2B57">
        <w:rPr>
          <w:rFonts w:ascii="Times New Roman" w:eastAsia="GulliverRM" w:hAnsi="Times New Roman" w:cs="Times New Roman"/>
          <w:sz w:val="20"/>
          <w:szCs w:val="20"/>
        </w:rPr>
        <w:t>Epidemiol</w:t>
      </w:r>
      <w:proofErr w:type="spellEnd"/>
      <w:r w:rsidRPr="008E2B57">
        <w:rPr>
          <w:rFonts w:ascii="Times New Roman" w:eastAsia="GulliverRM" w:hAnsi="Times New Roman" w:cs="Times New Roman"/>
          <w:sz w:val="20"/>
          <w:szCs w:val="20"/>
        </w:rPr>
        <w:t xml:space="preserve"> </w:t>
      </w:r>
      <w:proofErr w:type="spellStart"/>
      <w:r w:rsidRPr="008E2B57">
        <w:rPr>
          <w:rFonts w:ascii="Times New Roman" w:eastAsia="GulliverRM" w:hAnsi="Times New Roman" w:cs="Times New Roman"/>
          <w:sz w:val="20"/>
          <w:szCs w:val="20"/>
        </w:rPr>
        <w:t>Rec</w:t>
      </w:r>
      <w:proofErr w:type="spellEnd"/>
      <w:r w:rsidRPr="008E2B57">
        <w:rPr>
          <w:rFonts w:ascii="Times New Roman" w:eastAsia="GulliverRM" w:hAnsi="Times New Roman" w:cs="Times New Roman"/>
          <w:sz w:val="20"/>
          <w:szCs w:val="20"/>
        </w:rPr>
        <w:t xml:space="preserve"> 2011</w:t>
      </w:r>
      <w:proofErr w:type="gramStart"/>
      <w:r w:rsidRPr="008E2B57">
        <w:rPr>
          <w:rFonts w:ascii="Times New Roman" w:eastAsia="GulliverRM" w:hAnsi="Times New Roman" w:cs="Times New Roman"/>
          <w:sz w:val="20"/>
          <w:szCs w:val="20"/>
        </w:rPr>
        <w:t>;86</w:t>
      </w:r>
      <w:proofErr w:type="gramEnd"/>
      <w:r w:rsidRPr="008E2B57">
        <w:rPr>
          <w:rFonts w:ascii="Times New Roman" w:eastAsia="GulliverRM" w:hAnsi="Times New Roman" w:cs="Times New Roman"/>
          <w:sz w:val="20"/>
          <w:szCs w:val="20"/>
        </w:rPr>
        <w:t>(24):241–56.</w:t>
      </w:r>
    </w:p>
    <w:p w:rsidR="006C3BAB" w:rsidRPr="008E2B57" w:rsidRDefault="006C3BAB" w:rsidP="00544C46">
      <w:pPr>
        <w:pStyle w:val="ListParagraph"/>
        <w:numPr>
          <w:ilvl w:val="0"/>
          <w:numId w:val="2"/>
        </w:numPr>
        <w:autoSpaceDE w:val="0"/>
        <w:autoSpaceDN w:val="0"/>
        <w:adjustRightInd w:val="0"/>
        <w:snapToGrid w:val="0"/>
        <w:spacing w:after="0" w:line="240" w:lineRule="auto"/>
        <w:jc w:val="both"/>
        <w:rPr>
          <w:rStyle w:val="HTMLCite"/>
          <w:rFonts w:ascii="Times New Roman" w:hAnsi="Times New Roman" w:cs="Times New Roman"/>
          <w:i w:val="0"/>
          <w:iCs w:val="0"/>
          <w:sz w:val="20"/>
          <w:szCs w:val="20"/>
        </w:rPr>
      </w:pPr>
      <w:r w:rsidRPr="008E2B57">
        <w:rPr>
          <w:rStyle w:val="HTMLCite"/>
          <w:rFonts w:ascii="Times New Roman" w:hAnsi="Times New Roman" w:cs="Times New Roman"/>
          <w:i w:val="0"/>
          <w:iCs w:val="0"/>
          <w:sz w:val="20"/>
          <w:szCs w:val="20"/>
        </w:rPr>
        <w:lastRenderedPageBreak/>
        <w:t>World Health Organization</w:t>
      </w:r>
      <w:proofErr w:type="gramStart"/>
      <w:r w:rsidRPr="008E2B57">
        <w:rPr>
          <w:rStyle w:val="HTMLCite"/>
          <w:rFonts w:ascii="Times New Roman" w:hAnsi="Times New Roman" w:cs="Times New Roman"/>
          <w:i w:val="0"/>
          <w:iCs w:val="0"/>
          <w:sz w:val="20"/>
          <w:szCs w:val="20"/>
        </w:rPr>
        <w:t>..</w:t>
      </w:r>
      <w:proofErr w:type="gramEnd"/>
      <w:r w:rsidRPr="008E2B57">
        <w:rPr>
          <w:rStyle w:val="HTMLCite"/>
          <w:rFonts w:ascii="Times New Roman" w:hAnsi="Times New Roman" w:cs="Times New Roman"/>
          <w:i w:val="0"/>
          <w:iCs w:val="0"/>
          <w:sz w:val="20"/>
          <w:szCs w:val="20"/>
        </w:rPr>
        <w:t xml:space="preserve"> </w:t>
      </w:r>
      <w:hyperlink r:id="rId37" w:history="1">
        <w:r w:rsidRPr="008E2B57">
          <w:rPr>
            <w:rStyle w:val="Hyperlink"/>
            <w:rFonts w:ascii="Times New Roman" w:hAnsi="Times New Roman" w:cs="Times New Roman"/>
            <w:i/>
            <w:iCs/>
            <w:sz w:val="20"/>
            <w:szCs w:val="20"/>
          </w:rPr>
          <w:t>"</w:t>
        </w:r>
        <w:proofErr w:type="spellStart"/>
        <w:r w:rsidRPr="008E2B57">
          <w:rPr>
            <w:rStyle w:val="Hyperlink"/>
            <w:rFonts w:ascii="Times New Roman" w:hAnsi="Times New Roman" w:cs="Times New Roman"/>
            <w:i/>
            <w:iCs/>
            <w:sz w:val="20"/>
            <w:szCs w:val="20"/>
          </w:rPr>
          <w:t>Zika</w:t>
        </w:r>
        <w:proofErr w:type="spellEnd"/>
        <w:r w:rsidRPr="008E2B57">
          <w:rPr>
            <w:rStyle w:val="Hyperlink"/>
            <w:rFonts w:ascii="Times New Roman" w:hAnsi="Times New Roman" w:cs="Times New Roman"/>
            <w:i/>
            <w:iCs/>
            <w:sz w:val="20"/>
            <w:szCs w:val="20"/>
          </w:rPr>
          <w:t xml:space="preserve"> Virus </w:t>
        </w:r>
        <w:proofErr w:type="spellStart"/>
        <w:r w:rsidRPr="008E2B57">
          <w:rPr>
            <w:rStyle w:val="Hyperlink"/>
            <w:rFonts w:ascii="Times New Roman" w:hAnsi="Times New Roman" w:cs="Times New Roman"/>
            <w:i/>
            <w:iCs/>
            <w:sz w:val="20"/>
            <w:szCs w:val="20"/>
          </w:rPr>
          <w:t>Microcephaly</w:t>
        </w:r>
        <w:proofErr w:type="spellEnd"/>
        <w:r w:rsidRPr="008E2B57">
          <w:rPr>
            <w:rStyle w:val="Hyperlink"/>
            <w:rFonts w:ascii="Times New Roman" w:hAnsi="Times New Roman" w:cs="Times New Roman"/>
            <w:i/>
            <w:iCs/>
            <w:sz w:val="20"/>
            <w:szCs w:val="20"/>
          </w:rPr>
          <w:t xml:space="preserve"> </w:t>
        </w:r>
        <w:proofErr w:type="gramStart"/>
        <w:r w:rsidRPr="008E2B57">
          <w:rPr>
            <w:rStyle w:val="Hyperlink"/>
            <w:rFonts w:ascii="Times New Roman" w:hAnsi="Times New Roman" w:cs="Times New Roman"/>
            <w:i/>
            <w:iCs/>
            <w:sz w:val="20"/>
            <w:szCs w:val="20"/>
          </w:rPr>
          <w:t>And</w:t>
        </w:r>
        <w:proofErr w:type="gramEnd"/>
        <w:r w:rsidRPr="008E2B57">
          <w:rPr>
            <w:rStyle w:val="Hyperlink"/>
            <w:rFonts w:ascii="Times New Roman" w:hAnsi="Times New Roman" w:cs="Times New Roman"/>
            <w:i/>
            <w:iCs/>
            <w:sz w:val="20"/>
            <w:szCs w:val="20"/>
          </w:rPr>
          <w:t xml:space="preserve"> </w:t>
        </w:r>
        <w:proofErr w:type="spellStart"/>
        <w:r w:rsidRPr="008E2B57">
          <w:rPr>
            <w:rStyle w:val="Hyperlink"/>
            <w:rFonts w:ascii="Times New Roman" w:hAnsi="Times New Roman" w:cs="Times New Roman"/>
            <w:i/>
            <w:iCs/>
            <w:sz w:val="20"/>
            <w:szCs w:val="20"/>
          </w:rPr>
          <w:t>Guillain-Barré</w:t>
        </w:r>
        <w:proofErr w:type="spellEnd"/>
        <w:r w:rsidRPr="008E2B57">
          <w:rPr>
            <w:rStyle w:val="Hyperlink"/>
            <w:rFonts w:ascii="Times New Roman" w:hAnsi="Times New Roman" w:cs="Times New Roman"/>
            <w:i/>
            <w:iCs/>
            <w:sz w:val="20"/>
            <w:szCs w:val="20"/>
          </w:rPr>
          <w:t xml:space="preserve"> Syndrome Situation Report"</w:t>
        </w:r>
      </w:hyperlink>
      <w:r w:rsidRPr="008E2B57">
        <w:rPr>
          <w:rStyle w:val="HTMLCite"/>
          <w:rFonts w:ascii="Times New Roman" w:hAnsi="Times New Roman" w:cs="Times New Roman"/>
          <w:i w:val="0"/>
          <w:iCs w:val="0"/>
          <w:sz w:val="20"/>
          <w:szCs w:val="20"/>
        </w:rPr>
        <w:t>. 2016</w:t>
      </w:r>
      <w:r w:rsidRPr="008E2B57">
        <w:rPr>
          <w:rStyle w:val="reference-accessdate"/>
          <w:rFonts w:ascii="Times New Roman" w:hAnsi="Times New Roman" w:cs="Times New Roman"/>
          <w:i/>
          <w:iCs/>
          <w:sz w:val="20"/>
          <w:szCs w:val="20"/>
        </w:rPr>
        <w:t xml:space="preserve">. Retrieved </w:t>
      </w:r>
      <w:r w:rsidRPr="008E2B57">
        <w:rPr>
          <w:rStyle w:val="nowrap"/>
          <w:rFonts w:ascii="Times New Roman" w:hAnsi="Times New Roman" w:cs="Times New Roman"/>
          <w:i/>
          <w:iCs/>
          <w:sz w:val="20"/>
          <w:szCs w:val="20"/>
        </w:rPr>
        <w:t>8</w:t>
      </w:r>
      <w:r w:rsidRPr="008E2B57">
        <w:rPr>
          <w:rStyle w:val="nowrap"/>
          <w:rFonts w:ascii="Times New Roman" w:hAnsi="Times New Roman" w:cs="Times New Roman"/>
          <w:i/>
          <w:iCs/>
          <w:sz w:val="20"/>
          <w:szCs w:val="20"/>
          <w:vertAlign w:val="superscript"/>
        </w:rPr>
        <w:t>th</w:t>
      </w:r>
      <w:r w:rsidRPr="008E2B57">
        <w:rPr>
          <w:rStyle w:val="nowrap"/>
          <w:rFonts w:ascii="Times New Roman" w:hAnsi="Times New Roman" w:cs="Times New Roman"/>
          <w:i/>
          <w:iCs/>
          <w:sz w:val="20"/>
          <w:szCs w:val="20"/>
        </w:rPr>
        <w:t xml:space="preserve"> December, </w:t>
      </w:r>
      <w:r w:rsidRPr="008E2B57">
        <w:rPr>
          <w:rStyle w:val="reference-accessdate"/>
          <w:rFonts w:ascii="Times New Roman" w:hAnsi="Times New Roman" w:cs="Times New Roman"/>
          <w:i/>
          <w:iCs/>
          <w:sz w:val="20"/>
          <w:szCs w:val="20"/>
        </w:rPr>
        <w:t>2016</w:t>
      </w:r>
      <w:r w:rsidRPr="008E2B57">
        <w:rPr>
          <w:rStyle w:val="HTMLCite"/>
          <w:rFonts w:ascii="Times New Roman" w:hAnsi="Times New Roman" w:cs="Times New Roman"/>
          <w:i w:val="0"/>
          <w:iCs w:val="0"/>
          <w:sz w:val="20"/>
          <w:szCs w:val="20"/>
        </w:rPr>
        <w:t>.</w:t>
      </w:r>
    </w:p>
    <w:p w:rsidR="00544C46" w:rsidRPr="008E2B57" w:rsidRDefault="00544C46" w:rsidP="00544C46">
      <w:pPr>
        <w:autoSpaceDE w:val="0"/>
        <w:autoSpaceDN w:val="0"/>
        <w:adjustRightInd w:val="0"/>
        <w:snapToGrid w:val="0"/>
        <w:spacing w:after="0" w:line="240" w:lineRule="auto"/>
        <w:ind w:left="425" w:hanging="425"/>
        <w:jc w:val="both"/>
        <w:rPr>
          <w:rStyle w:val="HTMLCite"/>
          <w:rFonts w:ascii="Times New Roman" w:eastAsia="GulliverRM" w:hAnsi="Times New Roman" w:cs="Times New Roman"/>
          <w:i w:val="0"/>
          <w:iCs w:val="0"/>
          <w:sz w:val="20"/>
          <w:szCs w:val="20"/>
        </w:rPr>
        <w:sectPr w:rsidR="00544C46" w:rsidRPr="008E2B57" w:rsidSect="00544C46">
          <w:type w:val="continuous"/>
          <w:pgSz w:w="12240" w:h="15840" w:code="1"/>
          <w:pgMar w:top="1440" w:right="1440" w:bottom="1440" w:left="1440" w:header="720" w:footer="720" w:gutter="0"/>
          <w:cols w:num="2" w:space="550"/>
          <w:docGrid w:linePitch="360"/>
        </w:sectPr>
      </w:pPr>
    </w:p>
    <w:p w:rsidR="006C3BAB" w:rsidRPr="008E2B57" w:rsidRDefault="006C3BAB" w:rsidP="00544C46">
      <w:pPr>
        <w:autoSpaceDE w:val="0"/>
        <w:autoSpaceDN w:val="0"/>
        <w:adjustRightInd w:val="0"/>
        <w:snapToGrid w:val="0"/>
        <w:spacing w:after="0" w:line="240" w:lineRule="auto"/>
        <w:ind w:left="425" w:hanging="425"/>
        <w:jc w:val="both"/>
        <w:rPr>
          <w:rStyle w:val="HTMLCite"/>
          <w:rFonts w:ascii="Times New Roman" w:eastAsia="GulliverRM" w:hAnsi="Times New Roman" w:cs="Times New Roman"/>
          <w:i w:val="0"/>
          <w:iCs w:val="0"/>
          <w:sz w:val="20"/>
          <w:szCs w:val="20"/>
        </w:rPr>
      </w:pPr>
    </w:p>
    <w:p w:rsidR="00544C46" w:rsidRPr="008E2B57" w:rsidRDefault="00544C46" w:rsidP="00544C46">
      <w:pPr>
        <w:snapToGrid w:val="0"/>
        <w:spacing w:after="0" w:line="240" w:lineRule="auto"/>
        <w:ind w:left="425" w:hanging="425"/>
        <w:jc w:val="both"/>
        <w:rPr>
          <w:rFonts w:ascii="Times New Roman" w:hAnsi="Times New Roman" w:cs="Times New Roman"/>
          <w:b/>
          <w:bCs/>
          <w:sz w:val="20"/>
          <w:szCs w:val="20"/>
        </w:rPr>
      </w:pPr>
    </w:p>
    <w:p w:rsidR="00544C46" w:rsidRPr="008E2B57" w:rsidRDefault="00544C46" w:rsidP="00544C46">
      <w:pPr>
        <w:snapToGrid w:val="0"/>
        <w:spacing w:after="0" w:line="240" w:lineRule="auto"/>
        <w:ind w:left="425" w:hanging="425"/>
        <w:jc w:val="both"/>
        <w:rPr>
          <w:rFonts w:ascii="Times New Roman" w:hAnsi="Times New Roman" w:cs="Times New Roman"/>
          <w:b/>
          <w:bCs/>
          <w:sz w:val="20"/>
          <w:szCs w:val="20"/>
        </w:rPr>
      </w:pPr>
    </w:p>
    <w:p w:rsidR="007B6F47" w:rsidRPr="008E2B57" w:rsidRDefault="00544C46" w:rsidP="00544C46">
      <w:pPr>
        <w:snapToGrid w:val="0"/>
        <w:spacing w:after="0" w:line="240" w:lineRule="auto"/>
        <w:ind w:left="425" w:hanging="425"/>
        <w:jc w:val="both"/>
        <w:rPr>
          <w:rFonts w:ascii="Times New Roman" w:hAnsi="Times New Roman" w:cs="Times New Roman"/>
          <w:bCs/>
          <w:sz w:val="20"/>
          <w:szCs w:val="20"/>
        </w:rPr>
      </w:pPr>
      <w:r w:rsidRPr="008E2B57">
        <w:rPr>
          <w:rFonts w:ascii="Times New Roman" w:hAnsi="Times New Roman" w:cs="Times New Roman"/>
          <w:bCs/>
          <w:sz w:val="20"/>
          <w:szCs w:val="20"/>
        </w:rPr>
        <w:t>1/17/2017</w:t>
      </w:r>
    </w:p>
    <w:sectPr w:rsidR="007B6F47" w:rsidRPr="008E2B57" w:rsidSect="000043D6">
      <w:headerReference w:type="default" r:id="rId38"/>
      <w:footerReference w:type="default" r:id="rId39"/>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DC7" w:rsidRDefault="009D2DC7" w:rsidP="000043D6">
      <w:pPr>
        <w:spacing w:after="0" w:line="240" w:lineRule="auto"/>
      </w:pPr>
      <w:r>
        <w:separator/>
      </w:r>
    </w:p>
  </w:endnote>
  <w:endnote w:type="continuationSeparator" w:id="0">
    <w:p w:rsidR="009D2DC7" w:rsidRDefault="009D2DC7" w:rsidP="000043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GulliverRM">
    <w:altName w:val="Arial Unicode MS"/>
    <w:charset w:val="81"/>
    <w:family w:val="auto"/>
    <w:pitch w:val="default"/>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C46" w:rsidRPr="00544C46" w:rsidRDefault="001A7C41" w:rsidP="00544C46">
    <w:pPr>
      <w:spacing w:after="0" w:line="240" w:lineRule="auto"/>
      <w:jc w:val="center"/>
      <w:rPr>
        <w:rFonts w:ascii="Times New Roman" w:hAnsi="Times New Roman" w:cs="Times New Roman"/>
        <w:sz w:val="20"/>
      </w:rPr>
    </w:pPr>
    <w:r w:rsidRPr="00544C46">
      <w:rPr>
        <w:rFonts w:ascii="Times New Roman" w:hAnsi="Times New Roman" w:cs="Times New Roman"/>
        <w:sz w:val="20"/>
      </w:rPr>
      <w:fldChar w:fldCharType="begin"/>
    </w:r>
    <w:r w:rsidR="00544C46" w:rsidRPr="00544C46">
      <w:rPr>
        <w:rFonts w:ascii="Times New Roman" w:hAnsi="Times New Roman" w:cs="Times New Roman"/>
        <w:sz w:val="20"/>
      </w:rPr>
      <w:instrText xml:space="preserve"> page </w:instrText>
    </w:r>
    <w:r w:rsidRPr="00544C46">
      <w:rPr>
        <w:rFonts w:ascii="Times New Roman" w:hAnsi="Times New Roman" w:cs="Times New Roman"/>
        <w:sz w:val="20"/>
      </w:rPr>
      <w:fldChar w:fldCharType="separate"/>
    </w:r>
    <w:r w:rsidR="008E2B57">
      <w:rPr>
        <w:rFonts w:ascii="Times New Roman" w:hAnsi="Times New Roman" w:cs="Times New Roman"/>
        <w:noProof/>
        <w:sz w:val="20"/>
      </w:rPr>
      <w:t>19</w:t>
    </w:r>
    <w:r w:rsidRPr="00544C46">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C46" w:rsidRPr="00544C46" w:rsidRDefault="001A7C41" w:rsidP="00544C46">
    <w:pPr>
      <w:spacing w:after="0" w:line="240" w:lineRule="auto"/>
      <w:jc w:val="center"/>
      <w:rPr>
        <w:rFonts w:ascii="Times New Roman" w:hAnsi="Times New Roman" w:cs="Times New Roman"/>
        <w:sz w:val="20"/>
      </w:rPr>
    </w:pPr>
    <w:r w:rsidRPr="00544C46">
      <w:rPr>
        <w:rFonts w:ascii="Times New Roman" w:hAnsi="Times New Roman" w:cs="Times New Roman"/>
        <w:sz w:val="20"/>
      </w:rPr>
      <w:fldChar w:fldCharType="begin"/>
    </w:r>
    <w:r w:rsidR="00544C46" w:rsidRPr="00544C46">
      <w:rPr>
        <w:rFonts w:ascii="Times New Roman" w:hAnsi="Times New Roman" w:cs="Times New Roman"/>
        <w:sz w:val="20"/>
      </w:rPr>
      <w:instrText xml:space="preserve"> page </w:instrText>
    </w:r>
    <w:r w:rsidRPr="00544C46">
      <w:rPr>
        <w:rFonts w:ascii="Times New Roman" w:hAnsi="Times New Roman" w:cs="Times New Roman"/>
        <w:sz w:val="20"/>
      </w:rPr>
      <w:fldChar w:fldCharType="separate"/>
    </w:r>
    <w:r w:rsidR="008E2B57">
      <w:rPr>
        <w:rFonts w:ascii="Times New Roman" w:hAnsi="Times New Roman" w:cs="Times New Roman"/>
        <w:noProof/>
        <w:sz w:val="20"/>
      </w:rPr>
      <w:t>22</w:t>
    </w:r>
    <w:r w:rsidRPr="00544C4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DC7" w:rsidRDefault="009D2DC7" w:rsidP="000043D6">
      <w:pPr>
        <w:spacing w:after="0" w:line="240" w:lineRule="auto"/>
      </w:pPr>
      <w:r>
        <w:separator/>
      </w:r>
    </w:p>
  </w:footnote>
  <w:footnote w:type="continuationSeparator" w:id="0">
    <w:p w:rsidR="009D2DC7" w:rsidRDefault="009D2DC7" w:rsidP="000043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C46" w:rsidRPr="00544C46" w:rsidRDefault="00544C46" w:rsidP="00544C4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44C46">
      <w:rPr>
        <w:rFonts w:ascii="Times New Roman" w:hAnsi="Times New Roman" w:cs="Times New Roman" w:hint="eastAsia"/>
        <w:sz w:val="20"/>
        <w:szCs w:val="20"/>
      </w:rPr>
      <w:tab/>
    </w:r>
    <w:r w:rsidRPr="00544C46">
      <w:rPr>
        <w:rFonts w:ascii="Times New Roman" w:hAnsi="Times New Roman" w:cs="Times New Roman"/>
        <w:sz w:val="20"/>
        <w:szCs w:val="20"/>
      </w:rPr>
      <w:t>New York Science Journal 201</w:t>
    </w:r>
    <w:r w:rsidRPr="00544C46">
      <w:rPr>
        <w:rFonts w:ascii="Times New Roman" w:hAnsi="Times New Roman" w:cs="Times New Roman" w:hint="eastAsia"/>
        <w:sz w:val="20"/>
        <w:szCs w:val="20"/>
      </w:rPr>
      <w:t>7</w:t>
    </w:r>
    <w:proofErr w:type="gramStart"/>
    <w:r w:rsidRPr="00544C46">
      <w:rPr>
        <w:rFonts w:ascii="Times New Roman" w:hAnsi="Times New Roman" w:cs="Times New Roman"/>
        <w:sz w:val="20"/>
        <w:szCs w:val="20"/>
      </w:rPr>
      <w:t>;</w:t>
    </w:r>
    <w:r w:rsidRPr="00544C46">
      <w:rPr>
        <w:rFonts w:ascii="Times New Roman" w:hAnsi="Times New Roman" w:cs="Times New Roman" w:hint="eastAsia"/>
        <w:sz w:val="20"/>
        <w:szCs w:val="20"/>
      </w:rPr>
      <w:t>10</w:t>
    </w:r>
    <w:proofErr w:type="gramEnd"/>
    <w:r w:rsidRPr="00544C46">
      <w:rPr>
        <w:rFonts w:ascii="Times New Roman" w:hAnsi="Times New Roman" w:cs="Times New Roman"/>
        <w:sz w:val="20"/>
        <w:szCs w:val="20"/>
      </w:rPr>
      <w:t>(</w:t>
    </w:r>
    <w:r w:rsidRPr="00544C46">
      <w:rPr>
        <w:rFonts w:ascii="Times New Roman" w:hAnsi="Times New Roman" w:cs="Times New Roman" w:hint="eastAsia"/>
        <w:sz w:val="20"/>
        <w:szCs w:val="20"/>
      </w:rPr>
      <w:t>2</w:t>
    </w:r>
    <w:r w:rsidRPr="00544C46">
      <w:rPr>
        <w:rFonts w:ascii="Times New Roman" w:hAnsi="Times New Roman" w:cs="Times New Roman"/>
        <w:sz w:val="20"/>
        <w:szCs w:val="20"/>
      </w:rPr>
      <w:t>)</w:t>
    </w:r>
    <w:r w:rsidRPr="00544C46">
      <w:rPr>
        <w:rFonts w:ascii="Times New Roman" w:hAnsi="Times New Roman" w:cs="Times New Roman"/>
        <w:iCs/>
        <w:sz w:val="20"/>
        <w:szCs w:val="20"/>
      </w:rPr>
      <w:t xml:space="preserve">     </w:t>
    </w:r>
    <w:r w:rsidRPr="00544C46">
      <w:rPr>
        <w:rFonts w:ascii="Times New Roman" w:hAnsi="Times New Roman" w:cs="Times New Roman" w:hint="eastAsia"/>
        <w:iCs/>
        <w:sz w:val="20"/>
        <w:szCs w:val="20"/>
      </w:rPr>
      <w:tab/>
    </w:r>
    <w:r w:rsidRPr="00544C46">
      <w:rPr>
        <w:rFonts w:ascii="Times New Roman" w:hAnsi="Times New Roman" w:cs="Times New Roman"/>
        <w:iCs/>
        <w:sz w:val="20"/>
        <w:szCs w:val="20"/>
      </w:rPr>
      <w:t xml:space="preserve"> </w:t>
    </w:r>
    <w:r w:rsidRPr="00544C46">
      <w:rPr>
        <w:rFonts w:ascii="Times New Roman" w:hAnsi="Times New Roman" w:cs="Times New Roman" w:hint="eastAsia"/>
        <w:iCs/>
        <w:sz w:val="20"/>
        <w:szCs w:val="20"/>
      </w:rPr>
      <w:t xml:space="preserve"> </w:t>
    </w:r>
    <w:r w:rsidRPr="00544C46">
      <w:rPr>
        <w:rFonts w:ascii="Times New Roman" w:hAnsi="Times New Roman" w:cs="Times New Roman"/>
        <w:iCs/>
        <w:sz w:val="20"/>
        <w:szCs w:val="20"/>
      </w:rPr>
      <w:t xml:space="preserve">   </w:t>
    </w:r>
    <w:hyperlink r:id="rId1" w:history="1">
      <w:r w:rsidRPr="00544C46">
        <w:rPr>
          <w:rStyle w:val="Hyperlink"/>
          <w:rFonts w:ascii="Times New Roman" w:hAnsi="Times New Roman" w:cs="Times New Roman"/>
          <w:sz w:val="20"/>
          <w:szCs w:val="20"/>
        </w:rPr>
        <w:t>http://www.sciencepub.net/newyork</w:t>
      </w:r>
    </w:hyperlink>
  </w:p>
  <w:p w:rsidR="00544C46" w:rsidRPr="00544C46" w:rsidRDefault="00544C46" w:rsidP="00544C46">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C46" w:rsidRPr="00544C46" w:rsidRDefault="00544C46" w:rsidP="00544C4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44C46">
      <w:rPr>
        <w:rFonts w:ascii="Times New Roman" w:hAnsi="Times New Roman" w:cs="Times New Roman" w:hint="eastAsia"/>
        <w:sz w:val="20"/>
        <w:szCs w:val="20"/>
      </w:rPr>
      <w:tab/>
    </w:r>
    <w:r w:rsidRPr="00544C46">
      <w:rPr>
        <w:rFonts w:ascii="Times New Roman" w:hAnsi="Times New Roman" w:cs="Times New Roman"/>
        <w:sz w:val="20"/>
        <w:szCs w:val="20"/>
      </w:rPr>
      <w:t>New York Science Journal 201</w:t>
    </w:r>
    <w:r w:rsidRPr="00544C46">
      <w:rPr>
        <w:rFonts w:ascii="Times New Roman" w:hAnsi="Times New Roman" w:cs="Times New Roman" w:hint="eastAsia"/>
        <w:sz w:val="20"/>
        <w:szCs w:val="20"/>
      </w:rPr>
      <w:t>7</w:t>
    </w:r>
    <w:proofErr w:type="gramStart"/>
    <w:r w:rsidRPr="00544C46">
      <w:rPr>
        <w:rFonts w:ascii="Times New Roman" w:hAnsi="Times New Roman" w:cs="Times New Roman"/>
        <w:sz w:val="20"/>
        <w:szCs w:val="20"/>
      </w:rPr>
      <w:t>;</w:t>
    </w:r>
    <w:r w:rsidRPr="00544C46">
      <w:rPr>
        <w:rFonts w:ascii="Times New Roman" w:hAnsi="Times New Roman" w:cs="Times New Roman" w:hint="eastAsia"/>
        <w:sz w:val="20"/>
        <w:szCs w:val="20"/>
      </w:rPr>
      <w:t>10</w:t>
    </w:r>
    <w:proofErr w:type="gramEnd"/>
    <w:r w:rsidRPr="00544C46">
      <w:rPr>
        <w:rFonts w:ascii="Times New Roman" w:hAnsi="Times New Roman" w:cs="Times New Roman"/>
        <w:sz w:val="20"/>
        <w:szCs w:val="20"/>
      </w:rPr>
      <w:t>(</w:t>
    </w:r>
    <w:r w:rsidRPr="00544C46">
      <w:rPr>
        <w:rFonts w:ascii="Times New Roman" w:hAnsi="Times New Roman" w:cs="Times New Roman" w:hint="eastAsia"/>
        <w:sz w:val="20"/>
        <w:szCs w:val="20"/>
      </w:rPr>
      <w:t>2</w:t>
    </w:r>
    <w:r w:rsidRPr="00544C46">
      <w:rPr>
        <w:rFonts w:ascii="Times New Roman" w:hAnsi="Times New Roman" w:cs="Times New Roman"/>
        <w:sz w:val="20"/>
        <w:szCs w:val="20"/>
      </w:rPr>
      <w:t>)</w:t>
    </w:r>
    <w:r w:rsidRPr="00544C46">
      <w:rPr>
        <w:rFonts w:ascii="Times New Roman" w:hAnsi="Times New Roman" w:cs="Times New Roman"/>
        <w:iCs/>
        <w:sz w:val="20"/>
        <w:szCs w:val="20"/>
      </w:rPr>
      <w:t xml:space="preserve">     </w:t>
    </w:r>
    <w:r w:rsidRPr="00544C46">
      <w:rPr>
        <w:rFonts w:ascii="Times New Roman" w:hAnsi="Times New Roman" w:cs="Times New Roman" w:hint="eastAsia"/>
        <w:iCs/>
        <w:sz w:val="20"/>
        <w:szCs w:val="20"/>
      </w:rPr>
      <w:tab/>
    </w:r>
    <w:r w:rsidRPr="00544C46">
      <w:rPr>
        <w:rFonts w:ascii="Times New Roman" w:hAnsi="Times New Roman" w:cs="Times New Roman"/>
        <w:iCs/>
        <w:sz w:val="20"/>
        <w:szCs w:val="20"/>
      </w:rPr>
      <w:t xml:space="preserve"> </w:t>
    </w:r>
    <w:r w:rsidRPr="00544C46">
      <w:rPr>
        <w:rFonts w:ascii="Times New Roman" w:hAnsi="Times New Roman" w:cs="Times New Roman" w:hint="eastAsia"/>
        <w:iCs/>
        <w:sz w:val="20"/>
        <w:szCs w:val="20"/>
      </w:rPr>
      <w:t xml:space="preserve"> </w:t>
    </w:r>
    <w:r w:rsidRPr="00544C46">
      <w:rPr>
        <w:rFonts w:ascii="Times New Roman" w:hAnsi="Times New Roman" w:cs="Times New Roman"/>
        <w:iCs/>
        <w:sz w:val="20"/>
        <w:szCs w:val="20"/>
      </w:rPr>
      <w:t xml:space="preserve">   </w:t>
    </w:r>
    <w:hyperlink r:id="rId1" w:history="1">
      <w:r w:rsidRPr="00544C46">
        <w:rPr>
          <w:rStyle w:val="Hyperlink"/>
          <w:rFonts w:ascii="Times New Roman" w:hAnsi="Times New Roman" w:cs="Times New Roman"/>
          <w:sz w:val="20"/>
          <w:szCs w:val="20"/>
        </w:rPr>
        <w:t>http://www.sciencepub.net/newyork</w:t>
      </w:r>
    </w:hyperlink>
  </w:p>
  <w:p w:rsidR="00544C46" w:rsidRPr="00544C46" w:rsidRDefault="00544C46" w:rsidP="00544C46">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412BD"/>
    <w:multiLevelType w:val="hybridMultilevel"/>
    <w:tmpl w:val="2F589A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8644BCE"/>
    <w:multiLevelType w:val="hybridMultilevel"/>
    <w:tmpl w:val="0A26C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
  <w:rsids>
    <w:rsidRoot w:val="00933584"/>
    <w:rsid w:val="000043D6"/>
    <w:rsid w:val="00032775"/>
    <w:rsid w:val="00095F16"/>
    <w:rsid w:val="00096505"/>
    <w:rsid w:val="001504C8"/>
    <w:rsid w:val="001A7C41"/>
    <w:rsid w:val="001B3CF7"/>
    <w:rsid w:val="002C2317"/>
    <w:rsid w:val="002D0746"/>
    <w:rsid w:val="00305FB1"/>
    <w:rsid w:val="00415B25"/>
    <w:rsid w:val="004C5C6A"/>
    <w:rsid w:val="00516EE7"/>
    <w:rsid w:val="00544C46"/>
    <w:rsid w:val="005D33E0"/>
    <w:rsid w:val="00612E05"/>
    <w:rsid w:val="006C3BAB"/>
    <w:rsid w:val="00701027"/>
    <w:rsid w:val="007428D9"/>
    <w:rsid w:val="007B6F47"/>
    <w:rsid w:val="00832546"/>
    <w:rsid w:val="008873EE"/>
    <w:rsid w:val="008E2B57"/>
    <w:rsid w:val="00933584"/>
    <w:rsid w:val="009D2DC7"/>
    <w:rsid w:val="00A07D20"/>
    <w:rsid w:val="00A34CA2"/>
    <w:rsid w:val="00BC7B74"/>
    <w:rsid w:val="00C27CD1"/>
    <w:rsid w:val="00C664E0"/>
    <w:rsid w:val="00C7443A"/>
    <w:rsid w:val="00D957DF"/>
    <w:rsid w:val="00DA1144"/>
    <w:rsid w:val="00DC7C65"/>
    <w:rsid w:val="00F475CD"/>
    <w:rsid w:val="00FC06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E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12E05"/>
    <w:rPr>
      <w:color w:val="0000FF"/>
      <w:u w:val="single"/>
    </w:rPr>
  </w:style>
  <w:style w:type="paragraph" w:styleId="NormalWeb">
    <w:name w:val="Normal (Web)"/>
    <w:basedOn w:val="Normal"/>
    <w:uiPriority w:val="99"/>
    <w:rsid w:val="00612E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612E05"/>
  </w:style>
  <w:style w:type="character" w:styleId="HTMLCite">
    <w:name w:val="HTML Cite"/>
    <w:basedOn w:val="DefaultParagraphFont"/>
    <w:uiPriority w:val="99"/>
    <w:rsid w:val="001504C8"/>
    <w:rPr>
      <w:i/>
      <w:iCs/>
    </w:rPr>
  </w:style>
  <w:style w:type="character" w:customStyle="1" w:styleId="reference-accessdate">
    <w:name w:val="reference-accessdate"/>
    <w:basedOn w:val="DefaultParagraphFont"/>
    <w:rsid w:val="006C3BAB"/>
  </w:style>
  <w:style w:type="character" w:customStyle="1" w:styleId="nowrap">
    <w:name w:val="nowrap"/>
    <w:basedOn w:val="DefaultParagraphFont"/>
    <w:rsid w:val="006C3BAB"/>
  </w:style>
  <w:style w:type="paragraph" w:styleId="ListParagraph">
    <w:name w:val="List Paragraph"/>
    <w:basedOn w:val="Normal"/>
    <w:uiPriority w:val="34"/>
    <w:qFormat/>
    <w:rsid w:val="006C3BAB"/>
    <w:pPr>
      <w:ind w:left="720"/>
      <w:contextualSpacing/>
    </w:pPr>
  </w:style>
  <w:style w:type="paragraph" w:styleId="Header">
    <w:name w:val="header"/>
    <w:basedOn w:val="Normal"/>
    <w:link w:val="HeaderChar"/>
    <w:uiPriority w:val="99"/>
    <w:semiHidden/>
    <w:unhideWhenUsed/>
    <w:rsid w:val="000043D6"/>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0043D6"/>
    <w:rPr>
      <w:sz w:val="18"/>
      <w:szCs w:val="18"/>
    </w:rPr>
  </w:style>
  <w:style w:type="paragraph" w:styleId="Footer">
    <w:name w:val="footer"/>
    <w:basedOn w:val="Normal"/>
    <w:link w:val="FooterChar"/>
    <w:uiPriority w:val="99"/>
    <w:semiHidden/>
    <w:unhideWhenUsed/>
    <w:rsid w:val="000043D6"/>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0043D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style>
  <w:style w:type="character" w:styleId="HTMLCite">
    <w:name w:val="HTML Cite"/>
    <w:basedOn w:val="DefaultParagraphFont"/>
    <w:uiPriority w:val="99"/>
    <w:rsid w:val="001504C8"/>
    <w:rPr>
      <w:i/>
      <w:iCs/>
    </w:rPr>
  </w:style>
  <w:style w:type="character" w:customStyle="1" w:styleId="reference-accessdate">
    <w:name w:val="reference-accessdate"/>
    <w:basedOn w:val="DefaultParagraphFont"/>
    <w:rsid w:val="006C3BAB"/>
  </w:style>
  <w:style w:type="character" w:customStyle="1" w:styleId="nowrap">
    <w:name w:val="nowrap"/>
    <w:basedOn w:val="DefaultParagraphFont"/>
    <w:rsid w:val="006C3BAB"/>
  </w:style>
  <w:style w:type="paragraph" w:styleId="ListParagraph">
    <w:name w:val="List Paragraph"/>
    <w:basedOn w:val="Normal"/>
    <w:uiPriority w:val="34"/>
    <w:qFormat/>
    <w:rsid w:val="006C3BAB"/>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https://en.wikipedia.org/wiki/Yellow_fever_virus" TargetMode="External"/><Relationship Id="rId18" Type="http://schemas.openxmlformats.org/officeDocument/2006/relationships/hyperlink" Target="https://en.wikipedia.org/wiki/2015%E2%80%9316_Zika_virus_epidemic" TargetMode="External"/><Relationship Id="rId26" Type="http://schemas.openxmlformats.org/officeDocument/2006/relationships/hyperlink" Target="https://en.wikipedia.org/wiki/Japanese_encephalitis_vaccine"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en.wikipedia.org/wiki/Microcephaly" TargetMode="External"/><Relationship Id="rId34" Type="http://schemas.openxmlformats.org/officeDocument/2006/relationships/hyperlink" Target="http://www.nejm.org/doi/pdf/10.1056/NEJMsr1604338" TargetMode="External"/><Relationship Id="rId42" Type="http://schemas.microsoft.com/office/2007/relationships/stylesWithEffects" Target="stylesWithEffects.xml"/><Relationship Id="rId7" Type="http://schemas.openxmlformats.org/officeDocument/2006/relationships/hyperlink" Target="mailto:eedris888@yahoo.com.com" TargetMode="External"/><Relationship Id="rId12" Type="http://schemas.openxmlformats.org/officeDocument/2006/relationships/hyperlink" Target="https://en.wikipedia.org/wiki/Dengue_virus" TargetMode="External"/><Relationship Id="rId17" Type="http://schemas.openxmlformats.org/officeDocument/2006/relationships/hyperlink" Target="https://en.wikipedia.org/wiki/2013%E2%80%932014_Zika_virus_outbreaks_in_Oceania" TargetMode="External"/><Relationship Id="rId25" Type="http://schemas.openxmlformats.org/officeDocument/2006/relationships/hyperlink" Target="https://en.wikipedia.org/wiki/Tick-borne_encephalitis" TargetMode="External"/><Relationship Id="rId33" Type="http://schemas.openxmlformats.org/officeDocument/2006/relationships/hyperlink" Target="https://www.worldcat.org/issn/1935-2735"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en.wikipedia.org/wiki/2007_Yap_Islands_Zika_virus_outbreak" TargetMode="External"/><Relationship Id="rId20" Type="http://schemas.openxmlformats.org/officeDocument/2006/relationships/hyperlink" Target="https://en.wikipedia.org/wiki/Vaccine" TargetMode="External"/><Relationship Id="rId29" Type="http://schemas.openxmlformats.org/officeDocument/2006/relationships/hyperlink" Target="http://journals.plos.org/plosntds/article?id=10.1371/journal.pntd.0004530"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en.wikipedia.org/wiki/Japanese_encephalitis" TargetMode="External"/><Relationship Id="rId32" Type="http://schemas.openxmlformats.org/officeDocument/2006/relationships/hyperlink" Target="https://en.wikipedia.org/wiki/International_Standard_Serial_Number" TargetMode="External"/><Relationship Id="rId37" Type="http://schemas.openxmlformats.org/officeDocument/2006/relationships/hyperlink" Target="http://apps.who.int/iris/bitstream/10665/204961/1/zikasitrep_7Apr2016_eng.pdf?ua=1"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n.wikipedia.org/wiki/West_Nile_virus" TargetMode="External"/><Relationship Id="rId23" Type="http://schemas.openxmlformats.org/officeDocument/2006/relationships/hyperlink" Target="https://en.wikipedia.org/wiki/Yellow_fever_vaccine" TargetMode="External"/><Relationship Id="rId28" Type="http://schemas.openxmlformats.org/officeDocument/2006/relationships/hyperlink" Target="mailto:eedris888@yahoo.com" TargetMode="External"/><Relationship Id="rId36" Type="http://schemas.openxmlformats.org/officeDocument/2006/relationships/hyperlink" Target="https://dx.doi.org/10.1056%2FNEJMsr1604338" TargetMode="External"/><Relationship Id="rId10" Type="http://schemas.openxmlformats.org/officeDocument/2006/relationships/header" Target="header1.xml"/><Relationship Id="rId19" Type="http://schemas.openxmlformats.org/officeDocument/2006/relationships/hyperlink" Target="https://en.wikipedia.org/wiki/Dengue_fever" TargetMode="External"/><Relationship Id="rId31" Type="http://schemas.openxmlformats.org/officeDocument/2006/relationships/hyperlink" Target="https://dx.doi.org/10.1371%2Fjournal.pntd.0004530" TargetMode="External"/><Relationship Id="rId4" Type="http://schemas.openxmlformats.org/officeDocument/2006/relationships/webSettings" Target="webSettings.xml"/><Relationship Id="rId9" Type="http://schemas.openxmlformats.org/officeDocument/2006/relationships/hyperlink" Target="http://www.dx.doi.org/10.7537/marsnys100217.04" TargetMode="External"/><Relationship Id="rId14" Type="http://schemas.openxmlformats.org/officeDocument/2006/relationships/hyperlink" Target="https://en.wikipedia.org/wiki/Japanese_encephalitis" TargetMode="External"/><Relationship Id="rId22" Type="http://schemas.openxmlformats.org/officeDocument/2006/relationships/hyperlink" Target="https://en.wikipedia.org/wiki/Guillain%E2%80%93Barr%C3%A9_syndrome" TargetMode="External"/><Relationship Id="rId27" Type="http://schemas.openxmlformats.org/officeDocument/2006/relationships/hyperlink" Target="https://en.wikipedia.org/wiki/Dengue_vaccine" TargetMode="External"/><Relationship Id="rId30" Type="http://schemas.openxmlformats.org/officeDocument/2006/relationships/hyperlink" Target="https://en.wikipedia.org/wiki/Digital_object_identifier" TargetMode="External"/><Relationship Id="rId35" Type="http://schemas.openxmlformats.org/officeDocument/2006/relationships/hyperlink" Target="https://en.wikipedia.org/wiki/Digital_object_identifi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2503</Words>
  <Characters>14271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CHISOM 2</dc:creator>
  <cp:lastModifiedBy>Administrator</cp:lastModifiedBy>
  <cp:revision>3</cp:revision>
  <dcterms:created xsi:type="dcterms:W3CDTF">2017-01-20T10:09:00Z</dcterms:created>
  <dcterms:modified xsi:type="dcterms:W3CDTF">2017-01-19T05:49:00Z</dcterms:modified>
</cp:coreProperties>
</file>