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FC" w:rsidRPr="004A106D" w:rsidRDefault="00847EA7" w:rsidP="0076795A">
      <w:pPr>
        <w:snapToGrid w:val="0"/>
        <w:spacing w:after="0" w:line="240" w:lineRule="auto"/>
        <w:jc w:val="center"/>
        <w:rPr>
          <w:rFonts w:ascii="Times New Roman" w:hAnsi="Times New Roman" w:cs="Times New Roman"/>
          <w:b/>
          <w:sz w:val="20"/>
          <w:szCs w:val="20"/>
          <w:lang w:eastAsia="zh-CN"/>
        </w:rPr>
      </w:pPr>
      <w:r w:rsidRPr="004A106D">
        <w:rPr>
          <w:rFonts w:ascii="Times New Roman" w:hAnsi="Times New Roman" w:cs="Times New Roman"/>
          <w:b/>
          <w:sz w:val="20"/>
          <w:szCs w:val="20"/>
        </w:rPr>
        <w:t>Production and Evaluation o</w:t>
      </w:r>
      <w:r w:rsidR="00290338" w:rsidRPr="004A106D">
        <w:rPr>
          <w:rFonts w:ascii="Times New Roman" w:hAnsi="Times New Roman" w:cs="Times New Roman"/>
          <w:b/>
          <w:sz w:val="20"/>
          <w:szCs w:val="20"/>
        </w:rPr>
        <w:t>f Breakfast Cereal Flakes Using Pre-Treated Millet Sorghum Flavoured With Coconut Milk</w:t>
      </w:r>
    </w:p>
    <w:p w:rsidR="00E04A76" w:rsidRPr="004A106D" w:rsidRDefault="00E04A76" w:rsidP="0076795A">
      <w:pPr>
        <w:snapToGrid w:val="0"/>
        <w:spacing w:after="0" w:line="240" w:lineRule="auto"/>
        <w:jc w:val="center"/>
        <w:rPr>
          <w:rFonts w:ascii="Times New Roman" w:hAnsi="Times New Roman" w:cs="Times New Roman"/>
          <w:b/>
          <w:sz w:val="20"/>
          <w:szCs w:val="20"/>
          <w:lang w:eastAsia="zh-CN"/>
        </w:rPr>
      </w:pPr>
    </w:p>
    <w:p w:rsidR="00E04A76" w:rsidRPr="004A106D" w:rsidRDefault="00ED308C" w:rsidP="00ED308C">
      <w:pPr>
        <w:spacing w:line="240" w:lineRule="auto"/>
        <w:jc w:val="center"/>
        <w:rPr>
          <w:rFonts w:ascii="Times New Roman" w:hAnsi="Times New Roman" w:cs="Times New Roman"/>
          <w:sz w:val="20"/>
          <w:szCs w:val="20"/>
          <w:lang w:eastAsia="zh-CN"/>
        </w:rPr>
      </w:pPr>
      <w:r w:rsidRPr="004A106D">
        <w:rPr>
          <w:rFonts w:ascii="Times New Roman" w:hAnsi="Times New Roman" w:cs="Times New Roman"/>
          <w:i/>
          <w:sz w:val="20"/>
          <w:szCs w:val="20"/>
        </w:rPr>
        <w:t>*</w:t>
      </w:r>
      <w:r w:rsidRPr="004A106D">
        <w:rPr>
          <w:rFonts w:ascii="Times New Roman" w:hAnsi="Times New Roman" w:cs="Times New Roman"/>
          <w:sz w:val="20"/>
          <w:szCs w:val="20"/>
        </w:rPr>
        <w:t>Okafor D. C.</w:t>
      </w:r>
      <w:r w:rsidRPr="004A106D">
        <w:rPr>
          <w:rFonts w:ascii="Times New Roman" w:hAnsi="Times New Roman" w:cs="Times New Roman"/>
          <w:sz w:val="20"/>
          <w:szCs w:val="20"/>
          <w:vertAlign w:val="superscript"/>
        </w:rPr>
        <w:t>1</w:t>
      </w:r>
      <w:r w:rsidRPr="004A106D">
        <w:rPr>
          <w:rFonts w:ascii="Times New Roman" w:hAnsi="Times New Roman" w:cs="Times New Roman"/>
          <w:sz w:val="20"/>
          <w:szCs w:val="20"/>
        </w:rPr>
        <w:t>; Ofoedu C. E.</w:t>
      </w:r>
      <w:r w:rsidRPr="004A106D">
        <w:rPr>
          <w:rFonts w:ascii="Times New Roman" w:hAnsi="Times New Roman" w:cs="Times New Roman"/>
          <w:sz w:val="20"/>
          <w:szCs w:val="20"/>
          <w:vertAlign w:val="superscript"/>
        </w:rPr>
        <w:t>1</w:t>
      </w:r>
      <w:r w:rsidRPr="004A106D">
        <w:rPr>
          <w:rFonts w:ascii="Times New Roman" w:hAnsi="Times New Roman" w:cs="Times New Roman"/>
          <w:sz w:val="20"/>
          <w:szCs w:val="20"/>
        </w:rPr>
        <w:t>;</w:t>
      </w:r>
      <w:r w:rsidRPr="004A106D">
        <w:rPr>
          <w:rFonts w:ascii="Times New Roman" w:hAnsi="Times New Roman" w:cs="Times New Roman"/>
          <w:sz w:val="20"/>
          <w:szCs w:val="20"/>
          <w:vertAlign w:val="superscript"/>
        </w:rPr>
        <w:t xml:space="preserve"> </w:t>
      </w:r>
      <w:r w:rsidRPr="004A106D">
        <w:rPr>
          <w:rFonts w:ascii="Times New Roman" w:hAnsi="Times New Roman" w:cs="Times New Roman"/>
          <w:sz w:val="20"/>
          <w:szCs w:val="20"/>
        </w:rPr>
        <w:t>Njoku</w:t>
      </w:r>
      <w:r w:rsidRPr="004A106D">
        <w:rPr>
          <w:rFonts w:ascii="Times New Roman" w:hAnsi="Times New Roman" w:cs="Times New Roman"/>
          <w:sz w:val="20"/>
          <w:szCs w:val="20"/>
          <w:vertAlign w:val="superscript"/>
        </w:rPr>
        <w:t xml:space="preserve"> </w:t>
      </w:r>
      <w:r w:rsidRPr="004A106D">
        <w:rPr>
          <w:rFonts w:ascii="Times New Roman" w:hAnsi="Times New Roman" w:cs="Times New Roman"/>
          <w:sz w:val="20"/>
          <w:szCs w:val="20"/>
        </w:rPr>
        <w:t>N.E.</w:t>
      </w:r>
      <w:r w:rsidRPr="004A106D">
        <w:rPr>
          <w:rFonts w:ascii="Times New Roman" w:hAnsi="Times New Roman" w:cs="Times New Roman"/>
          <w:sz w:val="20"/>
          <w:szCs w:val="20"/>
          <w:vertAlign w:val="superscript"/>
        </w:rPr>
        <w:t>1</w:t>
      </w:r>
      <w:r w:rsidRPr="004A106D">
        <w:rPr>
          <w:rFonts w:ascii="Times New Roman" w:hAnsi="Times New Roman" w:cs="Times New Roman"/>
          <w:sz w:val="20"/>
          <w:szCs w:val="20"/>
        </w:rPr>
        <w:t>; Ibeabuchi J. C.</w:t>
      </w:r>
      <w:r w:rsidRPr="004A106D">
        <w:rPr>
          <w:rFonts w:ascii="Times New Roman" w:hAnsi="Times New Roman" w:cs="Times New Roman"/>
          <w:sz w:val="20"/>
          <w:szCs w:val="20"/>
          <w:vertAlign w:val="superscript"/>
        </w:rPr>
        <w:t>1</w:t>
      </w:r>
      <w:r w:rsidRPr="004A106D">
        <w:rPr>
          <w:rFonts w:ascii="Times New Roman" w:hAnsi="Times New Roman" w:cs="Times New Roman"/>
          <w:sz w:val="20"/>
          <w:szCs w:val="20"/>
        </w:rPr>
        <w:t>; Alagbaoso S. O.</w:t>
      </w:r>
      <w:r w:rsidRPr="004A106D">
        <w:rPr>
          <w:rFonts w:ascii="Times New Roman" w:hAnsi="Times New Roman" w:cs="Times New Roman"/>
          <w:sz w:val="20"/>
          <w:szCs w:val="20"/>
          <w:vertAlign w:val="superscript"/>
        </w:rPr>
        <w:t xml:space="preserve"> 1</w:t>
      </w:r>
      <w:r w:rsidRPr="004A106D">
        <w:rPr>
          <w:rFonts w:ascii="Times New Roman" w:hAnsi="Times New Roman" w:cs="Times New Roman"/>
          <w:sz w:val="20"/>
          <w:szCs w:val="20"/>
        </w:rPr>
        <w:t>; Eluchie, C.N.</w:t>
      </w:r>
      <w:r w:rsidRPr="004A106D">
        <w:rPr>
          <w:rFonts w:ascii="Times New Roman" w:hAnsi="Times New Roman" w:cs="Times New Roman"/>
          <w:sz w:val="20"/>
          <w:szCs w:val="20"/>
          <w:vertAlign w:val="superscript"/>
        </w:rPr>
        <w:t>1</w:t>
      </w:r>
      <w:r w:rsidRPr="004A106D">
        <w:rPr>
          <w:rFonts w:ascii="Times New Roman" w:hAnsi="Times New Roman" w:cs="Times New Roman"/>
          <w:sz w:val="20"/>
          <w:szCs w:val="20"/>
        </w:rPr>
        <w:t>; Onyeka E. U.</w:t>
      </w:r>
      <w:r w:rsidRPr="004A106D">
        <w:rPr>
          <w:rFonts w:ascii="Times New Roman" w:hAnsi="Times New Roman" w:cs="Times New Roman"/>
          <w:sz w:val="20"/>
          <w:szCs w:val="20"/>
          <w:vertAlign w:val="superscript"/>
        </w:rPr>
        <w:t>1</w:t>
      </w:r>
      <w:r w:rsidRPr="004A106D">
        <w:rPr>
          <w:rFonts w:ascii="Times New Roman" w:hAnsi="Times New Roman" w:cs="Times New Roman"/>
          <w:sz w:val="20"/>
          <w:szCs w:val="20"/>
        </w:rPr>
        <w:t>; Obi, P.N.</w:t>
      </w:r>
      <w:r w:rsidRPr="004A106D">
        <w:rPr>
          <w:rFonts w:ascii="Times New Roman" w:hAnsi="Times New Roman" w:cs="Times New Roman"/>
          <w:sz w:val="20"/>
          <w:szCs w:val="20"/>
          <w:vertAlign w:val="superscript"/>
        </w:rPr>
        <w:t xml:space="preserve">2 </w:t>
      </w:r>
      <w:r w:rsidRPr="004A106D">
        <w:rPr>
          <w:rFonts w:ascii="Times New Roman" w:hAnsi="Times New Roman" w:cs="Times New Roman"/>
          <w:sz w:val="20"/>
          <w:szCs w:val="20"/>
        </w:rPr>
        <w:t>and Chukudobe K. C</w:t>
      </w:r>
      <w:r w:rsidRPr="004A106D">
        <w:rPr>
          <w:rFonts w:ascii="Times New Roman" w:hAnsi="Times New Roman" w:cs="Times New Roman"/>
          <w:sz w:val="20"/>
          <w:szCs w:val="20"/>
          <w:vertAlign w:val="superscript"/>
        </w:rPr>
        <w:t>1</w:t>
      </w:r>
    </w:p>
    <w:p w:rsidR="00915EA8" w:rsidRPr="004A106D" w:rsidRDefault="00915EA8" w:rsidP="0076795A">
      <w:pPr>
        <w:autoSpaceDE w:val="0"/>
        <w:autoSpaceDN w:val="0"/>
        <w:adjustRightInd w:val="0"/>
        <w:snapToGrid w:val="0"/>
        <w:spacing w:after="0" w:line="240" w:lineRule="auto"/>
        <w:jc w:val="center"/>
        <w:rPr>
          <w:rFonts w:ascii="Times New Roman" w:hAnsi="Times New Roman" w:cs="Times New Roman"/>
          <w:iCs/>
          <w:sz w:val="20"/>
          <w:szCs w:val="20"/>
        </w:rPr>
      </w:pPr>
      <w:r w:rsidRPr="004A106D">
        <w:rPr>
          <w:rFonts w:ascii="Times New Roman" w:hAnsi="Times New Roman" w:cs="Times New Roman"/>
          <w:sz w:val="20"/>
          <w:szCs w:val="20"/>
          <w:vertAlign w:val="superscript"/>
        </w:rPr>
        <w:t>1</w:t>
      </w:r>
      <w:r w:rsidRPr="004A106D">
        <w:rPr>
          <w:rFonts w:ascii="Times New Roman" w:hAnsi="Times New Roman" w:cs="Times New Roman"/>
          <w:iCs/>
          <w:sz w:val="20"/>
          <w:szCs w:val="20"/>
        </w:rPr>
        <w:t>Dept. of Food Science and Technology, Federal University of Technology, Owerri, P. M. B. 1526 Owerri, Imo State, Nigeria</w:t>
      </w:r>
    </w:p>
    <w:p w:rsidR="00B86B62" w:rsidRPr="004A106D" w:rsidRDefault="00ED308C" w:rsidP="0076795A">
      <w:pPr>
        <w:autoSpaceDE w:val="0"/>
        <w:autoSpaceDN w:val="0"/>
        <w:adjustRightInd w:val="0"/>
        <w:snapToGrid w:val="0"/>
        <w:spacing w:after="0" w:line="240" w:lineRule="auto"/>
        <w:jc w:val="center"/>
        <w:rPr>
          <w:rFonts w:ascii="Times New Roman" w:hAnsi="Times New Roman" w:cs="Times New Roman"/>
          <w:iCs/>
          <w:sz w:val="20"/>
          <w:szCs w:val="20"/>
        </w:rPr>
      </w:pPr>
      <w:r w:rsidRPr="004A106D">
        <w:rPr>
          <w:rFonts w:ascii="Times New Roman" w:hAnsi="Times New Roman" w:cs="Times New Roman"/>
          <w:sz w:val="20"/>
          <w:szCs w:val="20"/>
          <w:vertAlign w:val="superscript"/>
        </w:rPr>
        <w:t>2</w:t>
      </w:r>
      <w:r w:rsidR="00B86B62" w:rsidRPr="004A106D">
        <w:rPr>
          <w:rFonts w:ascii="Times New Roman" w:hAnsi="Times New Roman" w:cs="Times New Roman"/>
          <w:iCs/>
          <w:sz w:val="20"/>
          <w:szCs w:val="20"/>
        </w:rPr>
        <w:t>Department of curriculum and instruction, Alvan Ikoku Fedral Colledge of Education</w:t>
      </w:r>
    </w:p>
    <w:p w:rsidR="00915EA8" w:rsidRPr="004A106D" w:rsidRDefault="00884E28" w:rsidP="0076795A">
      <w:pPr>
        <w:snapToGrid w:val="0"/>
        <w:spacing w:after="0" w:line="240" w:lineRule="auto"/>
        <w:jc w:val="center"/>
        <w:rPr>
          <w:rFonts w:ascii="Times New Roman" w:hAnsi="Times New Roman" w:cs="Times New Roman"/>
          <w:sz w:val="20"/>
          <w:szCs w:val="20"/>
          <w:lang w:eastAsia="zh-CN"/>
        </w:rPr>
      </w:pPr>
      <w:r w:rsidRPr="004A106D">
        <w:rPr>
          <w:rFonts w:ascii="Times New Roman" w:hAnsi="Times New Roman" w:cs="Times New Roman"/>
          <w:sz w:val="20"/>
          <w:szCs w:val="20"/>
        </w:rPr>
        <w:t>Corresponding author</w:t>
      </w:r>
      <w:r w:rsidR="004D53AA" w:rsidRPr="004A106D">
        <w:rPr>
          <w:rFonts w:ascii="Times New Roman" w:hAnsi="Times New Roman" w:cs="Times New Roman" w:hint="eastAsia"/>
          <w:sz w:val="20"/>
          <w:szCs w:val="20"/>
          <w:lang w:eastAsia="zh-CN"/>
        </w:rPr>
        <w:t>:</w:t>
      </w:r>
      <w:r w:rsidRPr="004A106D">
        <w:rPr>
          <w:rFonts w:ascii="Times New Roman" w:hAnsi="Times New Roman" w:cs="Times New Roman"/>
          <w:sz w:val="20"/>
          <w:szCs w:val="20"/>
        </w:rPr>
        <w:t xml:space="preserve"> </w:t>
      </w:r>
      <w:hyperlink r:id="rId8" w:history="1">
        <w:r w:rsidR="00E04A76" w:rsidRPr="004A106D">
          <w:rPr>
            <w:rStyle w:val="Hyperlink"/>
            <w:rFonts w:ascii="Times New Roman" w:hAnsi="Times New Roman" w:cs="Times New Roman"/>
            <w:color w:val="auto"/>
            <w:sz w:val="20"/>
            <w:szCs w:val="20"/>
          </w:rPr>
          <w:t>okafordamaris@gmail.com</w:t>
        </w:r>
      </w:hyperlink>
    </w:p>
    <w:p w:rsidR="00E04A76" w:rsidRPr="004A106D" w:rsidRDefault="00E04A76" w:rsidP="0076795A">
      <w:pPr>
        <w:snapToGrid w:val="0"/>
        <w:spacing w:after="0" w:line="240" w:lineRule="auto"/>
        <w:jc w:val="center"/>
        <w:rPr>
          <w:rFonts w:ascii="Times New Roman" w:hAnsi="Times New Roman" w:cs="Times New Roman"/>
          <w:b/>
          <w:sz w:val="20"/>
          <w:szCs w:val="20"/>
          <w:lang w:eastAsia="zh-CN"/>
        </w:rPr>
      </w:pPr>
    </w:p>
    <w:p w:rsidR="00E04A76" w:rsidRPr="004A106D" w:rsidRDefault="003B57D5" w:rsidP="0076795A">
      <w:pPr>
        <w:snapToGrid w:val="0"/>
        <w:spacing w:after="0" w:line="240" w:lineRule="auto"/>
        <w:jc w:val="both"/>
        <w:rPr>
          <w:rFonts w:ascii="Times New Roman" w:hAnsi="Times New Roman" w:cs="Times New Roman"/>
          <w:sz w:val="20"/>
          <w:szCs w:val="20"/>
          <w:lang w:eastAsia="zh-CN"/>
        </w:rPr>
      </w:pPr>
      <w:r w:rsidRPr="004A106D">
        <w:rPr>
          <w:rFonts w:ascii="Times New Roman" w:hAnsi="Times New Roman" w:cs="Times New Roman"/>
          <w:b/>
          <w:sz w:val="20"/>
          <w:szCs w:val="20"/>
        </w:rPr>
        <w:t>Abstract:</w:t>
      </w:r>
      <w:r w:rsidR="00595887" w:rsidRPr="004A106D">
        <w:rPr>
          <w:rFonts w:ascii="Times New Roman" w:hAnsi="Times New Roman" w:cs="Times New Roman"/>
          <w:b/>
          <w:sz w:val="20"/>
          <w:szCs w:val="20"/>
        </w:rPr>
        <w:t xml:space="preserve"> </w:t>
      </w:r>
      <w:r w:rsidR="00587F36" w:rsidRPr="004A106D">
        <w:rPr>
          <w:rFonts w:ascii="Times New Roman" w:hAnsi="Times New Roman" w:cs="Times New Roman"/>
          <w:sz w:val="20"/>
          <w:szCs w:val="20"/>
        </w:rPr>
        <w:t>Breakfast cereals were produced from pre-treated grains of millets (</w:t>
      </w:r>
      <w:r w:rsidR="00587F36" w:rsidRPr="004A106D">
        <w:rPr>
          <w:rFonts w:ascii="Times New Roman" w:hAnsi="Times New Roman" w:cs="Times New Roman"/>
          <w:i/>
          <w:sz w:val="20"/>
          <w:szCs w:val="20"/>
        </w:rPr>
        <w:t>Pennisetum</w:t>
      </w:r>
      <w:r w:rsidR="003F3E3C" w:rsidRPr="004A106D">
        <w:rPr>
          <w:rFonts w:ascii="Times New Roman" w:hAnsi="Times New Roman" w:cs="Times New Roman"/>
          <w:i/>
          <w:sz w:val="20"/>
          <w:szCs w:val="20"/>
        </w:rPr>
        <w:t xml:space="preserve"> </w:t>
      </w:r>
      <w:r w:rsidR="00587F36" w:rsidRPr="004A106D">
        <w:rPr>
          <w:rFonts w:ascii="Times New Roman" w:hAnsi="Times New Roman" w:cs="Times New Roman"/>
          <w:i/>
          <w:sz w:val="20"/>
          <w:szCs w:val="20"/>
        </w:rPr>
        <w:t>americanum</w:t>
      </w:r>
      <w:r w:rsidR="00587F36" w:rsidRPr="004A106D">
        <w:rPr>
          <w:rFonts w:ascii="Times New Roman" w:hAnsi="Times New Roman" w:cs="Times New Roman"/>
          <w:sz w:val="20"/>
          <w:szCs w:val="20"/>
        </w:rPr>
        <w:t>) and Sorghum (</w:t>
      </w:r>
      <w:r w:rsidR="00587F36" w:rsidRPr="004A106D">
        <w:rPr>
          <w:rFonts w:ascii="Times New Roman" w:hAnsi="Times New Roman" w:cs="Times New Roman"/>
          <w:i/>
          <w:sz w:val="20"/>
          <w:szCs w:val="20"/>
        </w:rPr>
        <w:t>Sorghum bicolour L Moench</w:t>
      </w:r>
      <w:r w:rsidR="00587F36" w:rsidRPr="004A106D">
        <w:rPr>
          <w:rFonts w:ascii="Times New Roman" w:hAnsi="Times New Roman" w:cs="Times New Roman"/>
          <w:sz w:val="20"/>
          <w:szCs w:val="20"/>
        </w:rPr>
        <w:t xml:space="preserve">), flavoured with coconut milk. The chemical composition and selected functional properties as affected by the treatment given were examined. The pre-treatment of the cereals was intended to improve the nutritional constituents of the grains as well as reduce anti-nutritional factors present in the grains. The ash contents, total dietary fiber, and moisture content showed a slight increase in the sprouted product as compared to the fermented ones. On the other hand, fermented products had higher contents of protein and fat compared to sprouted ones. Mixing of sorghum and millet gave products with higher water absorption capacity for both sprouted and fermented products. The coconut milk helped to mask the bland flavor of cereal grains as evidenced by the high sensory scores of the products in terms of aroma. In terms of overall acceptability, product from a mixture of sprouted sorghum and millet (SMS) had the </w:t>
      </w:r>
      <w:r w:rsidR="001C3408" w:rsidRPr="004A106D">
        <w:rPr>
          <w:rFonts w:ascii="Times New Roman" w:hAnsi="Times New Roman" w:cs="Times New Roman"/>
          <w:sz w:val="20"/>
          <w:szCs w:val="20"/>
        </w:rPr>
        <w:t>highest (p=0.05) score of 7.4. I</w:t>
      </w:r>
      <w:r w:rsidR="00587F36" w:rsidRPr="004A106D">
        <w:rPr>
          <w:rFonts w:ascii="Times New Roman" w:hAnsi="Times New Roman" w:cs="Times New Roman"/>
          <w:sz w:val="20"/>
          <w:szCs w:val="20"/>
        </w:rPr>
        <w:t>t is better to use a mixture of gr</w:t>
      </w:r>
      <w:r w:rsidR="001C3408" w:rsidRPr="004A106D">
        <w:rPr>
          <w:rFonts w:ascii="Times New Roman" w:hAnsi="Times New Roman" w:cs="Times New Roman"/>
          <w:sz w:val="20"/>
          <w:szCs w:val="20"/>
        </w:rPr>
        <w:t>ains in breakfast product production</w:t>
      </w:r>
      <w:r w:rsidR="00587F36" w:rsidRPr="004A106D">
        <w:rPr>
          <w:rFonts w:ascii="Times New Roman" w:hAnsi="Times New Roman" w:cs="Times New Roman"/>
          <w:sz w:val="20"/>
          <w:szCs w:val="20"/>
        </w:rPr>
        <w:t xml:space="preserve"> than to use si</w:t>
      </w:r>
      <w:r w:rsidR="0045618C" w:rsidRPr="004A106D">
        <w:rPr>
          <w:rFonts w:ascii="Times New Roman" w:hAnsi="Times New Roman" w:cs="Times New Roman"/>
          <w:sz w:val="20"/>
          <w:szCs w:val="20"/>
        </w:rPr>
        <w:t>ngle grain type.</w:t>
      </w:r>
    </w:p>
    <w:p w:rsidR="003926AC" w:rsidRPr="004A106D" w:rsidRDefault="00E04A76" w:rsidP="0076795A">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hint="eastAsia"/>
          <w:sz w:val="20"/>
          <w:szCs w:val="20"/>
          <w:lang w:eastAsia="zh-CN"/>
        </w:rPr>
        <w:t>[</w:t>
      </w:r>
      <w:r w:rsidR="003B57D5" w:rsidRPr="004A106D">
        <w:rPr>
          <w:rFonts w:ascii="Times New Roman" w:hAnsi="Times New Roman" w:cs="Times New Roman"/>
          <w:sz w:val="20"/>
          <w:szCs w:val="20"/>
        </w:rPr>
        <w:t xml:space="preserve">Okafor DC, </w:t>
      </w:r>
      <w:r w:rsidR="00ED308C" w:rsidRPr="004A106D">
        <w:rPr>
          <w:rFonts w:ascii="Times New Roman" w:hAnsi="Times New Roman" w:cs="Times New Roman"/>
          <w:sz w:val="20"/>
          <w:szCs w:val="20"/>
        </w:rPr>
        <w:t>Ofoedu CE,</w:t>
      </w:r>
      <w:r w:rsidR="003B57D5" w:rsidRPr="004A106D">
        <w:rPr>
          <w:rFonts w:ascii="Times New Roman" w:hAnsi="Times New Roman" w:cs="Times New Roman"/>
          <w:sz w:val="20"/>
          <w:szCs w:val="20"/>
        </w:rPr>
        <w:t xml:space="preserve"> </w:t>
      </w:r>
      <w:r w:rsidR="00ED308C" w:rsidRPr="004A106D">
        <w:rPr>
          <w:rFonts w:ascii="Times New Roman" w:hAnsi="Times New Roman" w:cs="Times New Roman"/>
          <w:sz w:val="20"/>
          <w:szCs w:val="20"/>
        </w:rPr>
        <w:t xml:space="preserve">Njoku NE, Ibeabuchi JC, Alagbaoso SO, Eluchie CN, </w:t>
      </w:r>
      <w:r w:rsidR="003B57D5" w:rsidRPr="004A106D">
        <w:rPr>
          <w:rFonts w:ascii="Times New Roman" w:hAnsi="Times New Roman" w:cs="Times New Roman"/>
          <w:sz w:val="20"/>
          <w:szCs w:val="20"/>
        </w:rPr>
        <w:t>Onyeka EU,</w:t>
      </w:r>
      <w:r w:rsidR="00DD0310" w:rsidRPr="004A106D">
        <w:rPr>
          <w:rFonts w:ascii="Times New Roman" w:hAnsi="Times New Roman" w:cs="Times New Roman"/>
          <w:sz w:val="20"/>
          <w:szCs w:val="20"/>
        </w:rPr>
        <w:t xml:space="preserve"> </w:t>
      </w:r>
      <w:r w:rsidR="003B57D5" w:rsidRPr="004A106D">
        <w:rPr>
          <w:rFonts w:ascii="Times New Roman" w:hAnsi="Times New Roman" w:cs="Times New Roman"/>
          <w:sz w:val="20"/>
          <w:szCs w:val="20"/>
        </w:rPr>
        <w:t xml:space="preserve">Obi PN, </w:t>
      </w:r>
      <w:r w:rsidR="00DD0310" w:rsidRPr="004A106D">
        <w:rPr>
          <w:rFonts w:ascii="Times New Roman" w:hAnsi="Times New Roman" w:cs="Times New Roman"/>
          <w:sz w:val="20"/>
          <w:szCs w:val="20"/>
        </w:rPr>
        <w:t>a</w:t>
      </w:r>
      <w:r w:rsidR="003B57D5" w:rsidRPr="004A106D">
        <w:rPr>
          <w:rFonts w:ascii="Times New Roman" w:hAnsi="Times New Roman" w:cs="Times New Roman"/>
          <w:sz w:val="20"/>
          <w:szCs w:val="20"/>
        </w:rPr>
        <w:t>nd Chukudobe KC.</w:t>
      </w:r>
      <w:r w:rsidR="001B5B69">
        <w:rPr>
          <w:rFonts w:ascii="Times New Roman" w:hAnsi="Times New Roman" w:cs="Times New Roman"/>
          <w:b/>
          <w:sz w:val="20"/>
          <w:szCs w:val="20"/>
        </w:rPr>
        <w:t xml:space="preserve"> Production and Evaluation o</w:t>
      </w:r>
      <w:r w:rsidRPr="004A106D">
        <w:rPr>
          <w:rFonts w:ascii="Times New Roman" w:hAnsi="Times New Roman" w:cs="Times New Roman"/>
          <w:b/>
          <w:sz w:val="20"/>
          <w:szCs w:val="20"/>
        </w:rPr>
        <w:t>f Breakfast Cereal Flakes Using Pre-Treated Millet Sorghum Flavoured With Coconut Milk.</w:t>
      </w:r>
      <w:r w:rsidR="003926AC" w:rsidRPr="004A106D">
        <w:rPr>
          <w:rFonts w:ascii="Times New Roman" w:hAnsi="Times New Roman" w:cs="Times New Roman"/>
          <w:bCs/>
          <w:i/>
          <w:sz w:val="20"/>
          <w:szCs w:val="20"/>
        </w:rPr>
        <w:t xml:space="preserve"> N Y Sci J</w:t>
      </w:r>
      <w:r w:rsidR="003926AC" w:rsidRPr="004A106D">
        <w:rPr>
          <w:rFonts w:ascii="Times New Roman" w:hAnsi="Times New Roman" w:cs="Times New Roman"/>
          <w:bCs/>
          <w:sz w:val="20"/>
          <w:szCs w:val="20"/>
        </w:rPr>
        <w:t xml:space="preserve"> </w:t>
      </w:r>
      <w:r w:rsidR="003926AC" w:rsidRPr="004A106D">
        <w:rPr>
          <w:rFonts w:ascii="Times New Roman" w:hAnsi="Times New Roman" w:cs="Times New Roman"/>
          <w:sz w:val="20"/>
          <w:szCs w:val="20"/>
        </w:rPr>
        <w:t>201</w:t>
      </w:r>
      <w:r w:rsidR="003926AC" w:rsidRPr="004A106D">
        <w:rPr>
          <w:rFonts w:ascii="Times New Roman" w:hAnsi="Times New Roman" w:cs="Times New Roman" w:hint="eastAsia"/>
          <w:sz w:val="20"/>
          <w:szCs w:val="20"/>
        </w:rPr>
        <w:t>7</w:t>
      </w:r>
      <w:r w:rsidR="003926AC" w:rsidRPr="004A106D">
        <w:rPr>
          <w:rFonts w:ascii="Times New Roman" w:hAnsi="Times New Roman" w:cs="Times New Roman"/>
          <w:sz w:val="20"/>
          <w:szCs w:val="20"/>
        </w:rPr>
        <w:t>;</w:t>
      </w:r>
      <w:r w:rsidR="003926AC" w:rsidRPr="004A106D">
        <w:rPr>
          <w:rFonts w:ascii="Times New Roman" w:hAnsi="Times New Roman" w:cs="Times New Roman" w:hint="eastAsia"/>
          <w:sz w:val="20"/>
          <w:szCs w:val="20"/>
        </w:rPr>
        <w:t>10</w:t>
      </w:r>
      <w:r w:rsidR="003926AC" w:rsidRPr="004A106D">
        <w:rPr>
          <w:rFonts w:ascii="Times New Roman" w:hAnsi="Times New Roman" w:cs="Times New Roman"/>
          <w:sz w:val="20"/>
          <w:szCs w:val="20"/>
        </w:rPr>
        <w:t>(</w:t>
      </w:r>
      <w:r w:rsidR="003926AC" w:rsidRPr="004A106D">
        <w:rPr>
          <w:rFonts w:ascii="Times New Roman" w:hAnsi="Times New Roman" w:cs="Times New Roman" w:hint="eastAsia"/>
          <w:sz w:val="20"/>
          <w:szCs w:val="20"/>
        </w:rPr>
        <w:t>6</w:t>
      </w:r>
      <w:r w:rsidR="003926AC" w:rsidRPr="004A106D">
        <w:rPr>
          <w:rFonts w:ascii="Times New Roman" w:hAnsi="Times New Roman" w:cs="Times New Roman"/>
          <w:sz w:val="20"/>
          <w:szCs w:val="20"/>
        </w:rPr>
        <w:t>):</w:t>
      </w:r>
      <w:r w:rsidR="00FD667E" w:rsidRPr="004A106D">
        <w:rPr>
          <w:rFonts w:ascii="Times New Roman" w:hAnsi="Times New Roman" w:cs="Times New Roman"/>
          <w:noProof/>
          <w:sz w:val="20"/>
          <w:szCs w:val="20"/>
        </w:rPr>
        <w:t>30</w:t>
      </w:r>
      <w:r w:rsidR="003926AC" w:rsidRPr="004A106D">
        <w:rPr>
          <w:rFonts w:ascii="Times New Roman" w:hAnsi="Times New Roman" w:cs="Times New Roman"/>
          <w:sz w:val="20"/>
          <w:szCs w:val="20"/>
        </w:rPr>
        <w:t>-</w:t>
      </w:r>
      <w:r w:rsidR="00FD667E" w:rsidRPr="004A106D">
        <w:rPr>
          <w:rFonts w:ascii="Times New Roman" w:hAnsi="Times New Roman" w:cs="Times New Roman"/>
          <w:noProof/>
          <w:sz w:val="20"/>
          <w:szCs w:val="20"/>
        </w:rPr>
        <w:t>38</w:t>
      </w:r>
      <w:r w:rsidR="003926AC" w:rsidRPr="004A106D">
        <w:rPr>
          <w:rFonts w:ascii="Times New Roman" w:hAnsi="Times New Roman" w:cs="Times New Roman"/>
          <w:sz w:val="20"/>
          <w:szCs w:val="20"/>
        </w:rPr>
        <w:t xml:space="preserve">]. </w:t>
      </w:r>
      <w:r w:rsidR="003926AC" w:rsidRPr="004A106D">
        <w:rPr>
          <w:rFonts w:ascii="Times New Roman" w:hAnsi="Times New Roman" w:cs="Times New Roman"/>
          <w:iCs/>
          <w:sz w:val="20"/>
          <w:szCs w:val="20"/>
        </w:rPr>
        <w:t>ISSN 1554-0200 (print); ISSN 2375-723X (online)</w:t>
      </w:r>
      <w:r w:rsidR="003926AC" w:rsidRPr="004A106D">
        <w:rPr>
          <w:rFonts w:ascii="Times New Roman" w:hAnsi="Times New Roman" w:cs="Times New Roman"/>
          <w:sz w:val="20"/>
          <w:szCs w:val="20"/>
        </w:rPr>
        <w:t xml:space="preserve">. </w:t>
      </w:r>
      <w:hyperlink r:id="rId9" w:history="1">
        <w:r w:rsidR="003926AC" w:rsidRPr="004A106D">
          <w:rPr>
            <w:rStyle w:val="Hyperlink"/>
            <w:rFonts w:ascii="Times New Roman" w:hAnsi="Times New Roman" w:cs="Times New Roman"/>
            <w:color w:val="auto"/>
            <w:sz w:val="20"/>
            <w:szCs w:val="20"/>
          </w:rPr>
          <w:t>http://www.sciencepub.net/newyork</w:t>
        </w:r>
      </w:hyperlink>
      <w:r w:rsidR="003926AC" w:rsidRPr="004A106D">
        <w:rPr>
          <w:rFonts w:ascii="Times New Roman" w:hAnsi="Times New Roman" w:cs="Times New Roman"/>
          <w:sz w:val="20"/>
          <w:szCs w:val="20"/>
        </w:rPr>
        <w:t xml:space="preserve">. </w:t>
      </w:r>
      <w:r w:rsidR="0076795A" w:rsidRPr="004A106D">
        <w:rPr>
          <w:rFonts w:ascii="Times New Roman" w:hAnsi="Times New Roman" w:cs="Times New Roman" w:hint="eastAsia"/>
          <w:sz w:val="20"/>
          <w:szCs w:val="20"/>
          <w:lang w:eastAsia="zh-CN"/>
        </w:rPr>
        <w:t>5</w:t>
      </w:r>
      <w:r w:rsidR="003926AC" w:rsidRPr="004A106D">
        <w:rPr>
          <w:rFonts w:ascii="Times New Roman" w:hAnsi="Times New Roman" w:cs="Times New Roman" w:hint="eastAsia"/>
          <w:sz w:val="20"/>
          <w:szCs w:val="20"/>
        </w:rPr>
        <w:t xml:space="preserve">. </w:t>
      </w:r>
      <w:r w:rsidR="003926AC" w:rsidRPr="004A106D">
        <w:rPr>
          <w:rFonts w:ascii="Times New Roman" w:hAnsi="Times New Roman" w:cs="Times New Roman"/>
          <w:sz w:val="20"/>
          <w:szCs w:val="20"/>
          <w:shd w:val="clear" w:color="auto" w:fill="FFFFFF"/>
        </w:rPr>
        <w:t>doi:</w:t>
      </w:r>
      <w:hyperlink r:id="rId10" w:history="1">
        <w:r w:rsidR="003926AC" w:rsidRPr="004A106D">
          <w:rPr>
            <w:rStyle w:val="Hyperlink"/>
            <w:rFonts w:ascii="Times New Roman" w:hAnsi="Times New Roman" w:cs="Times New Roman"/>
            <w:color w:val="auto"/>
            <w:sz w:val="20"/>
            <w:szCs w:val="20"/>
            <w:shd w:val="clear" w:color="auto" w:fill="FFFFFF"/>
          </w:rPr>
          <w:t>10.7537/mars</w:t>
        </w:r>
        <w:r w:rsidR="003926AC" w:rsidRPr="004A106D">
          <w:rPr>
            <w:rStyle w:val="Hyperlink"/>
            <w:rFonts w:ascii="Times New Roman" w:hAnsi="Times New Roman" w:cs="Times New Roman" w:hint="eastAsia"/>
            <w:color w:val="auto"/>
            <w:sz w:val="20"/>
            <w:szCs w:val="20"/>
            <w:shd w:val="clear" w:color="auto" w:fill="FFFFFF"/>
          </w:rPr>
          <w:t>nys100617.</w:t>
        </w:r>
        <w:r w:rsidR="003926AC" w:rsidRPr="004A106D">
          <w:rPr>
            <w:rStyle w:val="Hyperlink"/>
            <w:rFonts w:ascii="Times New Roman" w:hAnsi="Times New Roman" w:cs="Times New Roman"/>
            <w:color w:val="auto"/>
            <w:sz w:val="20"/>
            <w:szCs w:val="20"/>
            <w:shd w:val="clear" w:color="auto" w:fill="FFFFFF"/>
          </w:rPr>
          <w:t>0</w:t>
        </w:r>
        <w:r w:rsidR="0076795A" w:rsidRPr="004A106D">
          <w:rPr>
            <w:rStyle w:val="Hyperlink"/>
            <w:rFonts w:ascii="Times New Roman" w:hAnsi="Times New Roman" w:cs="Times New Roman" w:hint="eastAsia"/>
            <w:color w:val="auto"/>
            <w:sz w:val="20"/>
            <w:szCs w:val="20"/>
            <w:shd w:val="clear" w:color="auto" w:fill="FFFFFF"/>
            <w:lang w:eastAsia="zh-CN"/>
          </w:rPr>
          <w:t>5</w:t>
        </w:r>
      </w:hyperlink>
      <w:r w:rsidR="003926AC" w:rsidRPr="004A106D">
        <w:rPr>
          <w:rFonts w:ascii="Times New Roman" w:hAnsi="Times New Roman" w:cs="Times New Roman"/>
          <w:sz w:val="20"/>
          <w:szCs w:val="20"/>
          <w:shd w:val="clear" w:color="auto" w:fill="FFFFFF"/>
        </w:rPr>
        <w:t>.</w:t>
      </w:r>
    </w:p>
    <w:p w:rsidR="0076795A" w:rsidRPr="004A106D" w:rsidRDefault="0076795A" w:rsidP="0076795A">
      <w:pPr>
        <w:snapToGrid w:val="0"/>
        <w:spacing w:after="0" w:line="240" w:lineRule="auto"/>
        <w:ind w:firstLine="425"/>
        <w:jc w:val="both"/>
        <w:rPr>
          <w:rFonts w:ascii="Times New Roman" w:hAnsi="Times New Roman" w:cs="Times New Roman"/>
          <w:sz w:val="20"/>
          <w:szCs w:val="20"/>
          <w:lang w:eastAsia="zh-CN"/>
        </w:rPr>
      </w:pPr>
    </w:p>
    <w:p w:rsidR="003B57D5" w:rsidRPr="004A106D" w:rsidRDefault="003B57D5" w:rsidP="0076795A">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b/>
          <w:sz w:val="20"/>
          <w:szCs w:val="20"/>
        </w:rPr>
        <w:t>Keywords</w:t>
      </w:r>
      <w:r w:rsidR="00A7175C" w:rsidRPr="004A106D">
        <w:rPr>
          <w:rFonts w:ascii="Times New Roman" w:hAnsi="Times New Roman" w:cs="Times New Roman"/>
          <w:b/>
          <w:sz w:val="20"/>
          <w:szCs w:val="20"/>
        </w:rPr>
        <w:t xml:space="preserve">: </w:t>
      </w:r>
      <w:r w:rsidR="00A7175C" w:rsidRPr="004A106D">
        <w:rPr>
          <w:rFonts w:ascii="Times New Roman" w:hAnsi="Times New Roman" w:cs="Times New Roman"/>
          <w:sz w:val="20"/>
          <w:szCs w:val="20"/>
        </w:rPr>
        <w:t>Coconut Milk, Cereal Flakes, Physical properties, Proximate</w:t>
      </w:r>
    </w:p>
    <w:p w:rsidR="0076795A" w:rsidRPr="004A106D" w:rsidRDefault="0076795A" w:rsidP="0076795A">
      <w:pPr>
        <w:pStyle w:val="ListParagraph"/>
        <w:snapToGrid w:val="0"/>
        <w:spacing w:after="0" w:line="240" w:lineRule="auto"/>
        <w:ind w:left="0"/>
        <w:jc w:val="both"/>
        <w:rPr>
          <w:rFonts w:ascii="Times New Roman" w:hAnsi="Times New Roman" w:cs="Times New Roman"/>
          <w:b/>
          <w:sz w:val="20"/>
          <w:szCs w:val="20"/>
        </w:rPr>
      </w:pPr>
    </w:p>
    <w:p w:rsidR="0076795A" w:rsidRPr="004A106D" w:rsidRDefault="0076795A" w:rsidP="0076795A">
      <w:pPr>
        <w:pStyle w:val="ListParagraph"/>
        <w:snapToGrid w:val="0"/>
        <w:spacing w:after="0" w:line="240" w:lineRule="auto"/>
        <w:ind w:left="0"/>
        <w:jc w:val="both"/>
        <w:rPr>
          <w:rFonts w:ascii="Times New Roman" w:hAnsi="Times New Roman" w:cs="Times New Roman"/>
          <w:b/>
          <w:sz w:val="20"/>
          <w:szCs w:val="20"/>
        </w:rPr>
        <w:sectPr w:rsidR="0076795A" w:rsidRPr="004A106D" w:rsidSect="00FD667E">
          <w:headerReference w:type="default" r:id="rId11"/>
          <w:footerReference w:type="default" r:id="rId12"/>
          <w:type w:val="continuous"/>
          <w:pgSz w:w="12240" w:h="15840" w:code="1"/>
          <w:pgMar w:top="1440" w:right="1440" w:bottom="1440" w:left="1440" w:header="720" w:footer="720" w:gutter="0"/>
          <w:pgNumType w:start="30"/>
          <w:cols w:space="720"/>
          <w:docGrid w:linePitch="360"/>
        </w:sectPr>
      </w:pPr>
    </w:p>
    <w:p w:rsidR="00D5149E" w:rsidRPr="004A106D" w:rsidRDefault="00E04A76" w:rsidP="0076795A">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sidRPr="004A106D">
        <w:rPr>
          <w:rFonts w:ascii="Times New Roman" w:hAnsi="Times New Roman" w:cs="Times New Roman"/>
          <w:b/>
          <w:sz w:val="20"/>
          <w:szCs w:val="20"/>
        </w:rPr>
        <w:lastRenderedPageBreak/>
        <w:t>Introduction</w:t>
      </w:r>
    </w:p>
    <w:p w:rsidR="00D5149E" w:rsidRPr="004A106D" w:rsidRDefault="00D5149E"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A breakfast cereal is a processed food manufactured from cereal grains intended to be eaten as a main course</w:t>
      </w:r>
      <w:r w:rsidR="001C3408" w:rsidRPr="004A106D">
        <w:rPr>
          <w:rFonts w:ascii="Times New Roman" w:hAnsi="Times New Roman" w:cs="Times New Roman"/>
          <w:sz w:val="20"/>
          <w:szCs w:val="20"/>
        </w:rPr>
        <w:t>. I</w:t>
      </w:r>
      <w:r w:rsidRPr="004A106D">
        <w:rPr>
          <w:rFonts w:ascii="Times New Roman" w:hAnsi="Times New Roman" w:cs="Times New Roman"/>
          <w:sz w:val="20"/>
          <w:szCs w:val="20"/>
        </w:rPr>
        <w:t>t is usually served with milk during the morning meal. Some breakfast cereals require brief cooking, but these hot cereals are less popular than cold, ready-to-eat cereals. Fast, (1990) defined breakfast cereals as processed product made from cereal grains that are</w:t>
      </w:r>
      <w:r w:rsidR="0076074D" w:rsidRPr="004A106D">
        <w:rPr>
          <w:rFonts w:ascii="Times New Roman" w:hAnsi="Times New Roman" w:cs="Times New Roman"/>
          <w:sz w:val="20"/>
          <w:szCs w:val="20"/>
        </w:rPr>
        <w:t xml:space="preserve"> suitable for consumption with</w:t>
      </w:r>
      <w:r w:rsidRPr="004A106D">
        <w:rPr>
          <w:rFonts w:ascii="Times New Roman" w:hAnsi="Times New Roman" w:cs="Times New Roman"/>
          <w:sz w:val="20"/>
          <w:szCs w:val="20"/>
        </w:rPr>
        <w:t xml:space="preserve"> or without further cooking which are usually consumed as breakfast foods. Prehistoric people ground whole grains and cooked them with water to form gruels and porridges similar</w:t>
      </w:r>
      <w:r w:rsidR="00837384" w:rsidRPr="004A106D">
        <w:rPr>
          <w:rFonts w:ascii="Times New Roman" w:hAnsi="Times New Roman" w:cs="Times New Roman"/>
          <w:sz w:val="20"/>
          <w:szCs w:val="20"/>
        </w:rPr>
        <w:t xml:space="preserve"> to today’s hot cereals. The origin of many ready-to-eat cereal products can be traced to Battle Creek, Michigan, where the Kellogg brothers, C.W. Post, and other</w:t>
      </w:r>
      <w:r w:rsidR="0076074D" w:rsidRPr="004A106D">
        <w:rPr>
          <w:rFonts w:ascii="Times New Roman" w:hAnsi="Times New Roman" w:cs="Times New Roman"/>
          <w:sz w:val="20"/>
          <w:szCs w:val="20"/>
        </w:rPr>
        <w:t>s</w:t>
      </w:r>
      <w:r w:rsidR="00837384" w:rsidRPr="004A106D">
        <w:rPr>
          <w:rFonts w:ascii="Times New Roman" w:hAnsi="Times New Roman" w:cs="Times New Roman"/>
          <w:sz w:val="20"/>
          <w:szCs w:val="20"/>
        </w:rPr>
        <w:t xml:space="preserve"> discovered and developed many novel processing technologies for running raw cereal grains into breakfast cereals (</w:t>
      </w:r>
      <w:r w:rsidR="00294AA6" w:rsidRPr="004A106D">
        <w:rPr>
          <w:rFonts w:ascii="Times New Roman" w:hAnsi="Times New Roman" w:cs="Times New Roman"/>
          <w:sz w:val="20"/>
          <w:szCs w:val="20"/>
        </w:rPr>
        <w:t xml:space="preserve">Malzahn 1974; </w:t>
      </w:r>
      <w:r w:rsidR="004A106D" w:rsidRPr="004A106D">
        <w:rPr>
          <w:rFonts w:ascii="Times New Roman" w:hAnsi="Times New Roman" w:cs="Times New Roman"/>
          <w:sz w:val="20"/>
          <w:szCs w:val="20"/>
        </w:rPr>
        <w:t xml:space="preserve">Fast </w:t>
      </w:r>
      <w:r w:rsidR="004A106D" w:rsidRPr="004A106D">
        <w:rPr>
          <w:rFonts w:ascii="Times New Roman" w:hAnsi="Times New Roman" w:cs="Times New Roman"/>
          <w:i/>
          <w:sz w:val="20"/>
          <w:szCs w:val="20"/>
        </w:rPr>
        <w:t>et al</w:t>
      </w:r>
      <w:r w:rsidR="004A106D" w:rsidRPr="004A106D">
        <w:rPr>
          <w:rFonts w:ascii="Times New Roman" w:hAnsi="Times New Roman" w:cs="Times New Roman"/>
          <w:sz w:val="20"/>
          <w:szCs w:val="20"/>
        </w:rPr>
        <w:t>., 1990b;</w:t>
      </w:r>
      <w:r w:rsidR="004A106D" w:rsidRPr="004A106D">
        <w:rPr>
          <w:rFonts w:ascii="Times New Roman" w:eastAsia="Times New Roman" w:hAnsi="Times New Roman" w:cs="Times New Roman"/>
          <w:sz w:val="20"/>
          <w:szCs w:val="20"/>
        </w:rPr>
        <w:t xml:space="preserve"> </w:t>
      </w:r>
      <w:r w:rsidR="00294AA6" w:rsidRPr="004A106D">
        <w:rPr>
          <w:rFonts w:ascii="Times New Roman" w:eastAsia="Times New Roman" w:hAnsi="Times New Roman" w:cs="Times New Roman"/>
          <w:sz w:val="20"/>
          <w:szCs w:val="20"/>
        </w:rPr>
        <w:t>Le Heron</w:t>
      </w:r>
      <w:r w:rsidR="00DD0310" w:rsidRPr="004A106D">
        <w:rPr>
          <w:rFonts w:ascii="Times New Roman" w:eastAsia="Times New Roman" w:hAnsi="Times New Roman" w:cs="Times New Roman"/>
          <w:sz w:val="20"/>
          <w:szCs w:val="20"/>
        </w:rPr>
        <w:t>. a</w:t>
      </w:r>
      <w:r w:rsidR="00294AA6" w:rsidRPr="004A106D">
        <w:rPr>
          <w:rFonts w:ascii="Times New Roman" w:eastAsia="Times New Roman" w:hAnsi="Times New Roman" w:cs="Times New Roman"/>
          <w:sz w:val="20"/>
          <w:szCs w:val="20"/>
        </w:rPr>
        <w:t>nd Hayward, 2002</w:t>
      </w:r>
      <w:r w:rsidR="00837384" w:rsidRPr="004A106D">
        <w:rPr>
          <w:rFonts w:ascii="Times New Roman" w:hAnsi="Times New Roman" w:cs="Times New Roman"/>
          <w:sz w:val="20"/>
          <w:szCs w:val="20"/>
        </w:rPr>
        <w:t>) Breakfast cereals have their beginnings in the vegetarian movement in the nineteenth century. Ready-to-eat breakfast cereals were invented because of religious beliefs. The first step in this direction was taken by the American Clergyman; Sylvester Graham, who advocated a vegetarian d</w:t>
      </w:r>
      <w:r w:rsidR="00124BC4" w:rsidRPr="004A106D">
        <w:rPr>
          <w:rFonts w:ascii="Times New Roman" w:hAnsi="Times New Roman" w:cs="Times New Roman"/>
          <w:sz w:val="20"/>
          <w:szCs w:val="20"/>
        </w:rPr>
        <w:t xml:space="preserve">iet. He used non </w:t>
      </w:r>
      <w:r w:rsidR="00837384" w:rsidRPr="004A106D">
        <w:rPr>
          <w:rFonts w:ascii="Times New Roman" w:hAnsi="Times New Roman" w:cs="Times New Roman"/>
          <w:sz w:val="20"/>
          <w:szCs w:val="20"/>
        </w:rPr>
        <w:t xml:space="preserve">sifted, coarsely ground flour to invent the Graham Cracker in 1829. Influenced by Graham, seventh Day Adventist, </w:t>
      </w:r>
      <w:r w:rsidR="00837384" w:rsidRPr="004A106D">
        <w:rPr>
          <w:rFonts w:ascii="Times New Roman" w:hAnsi="Times New Roman" w:cs="Times New Roman"/>
          <w:sz w:val="20"/>
          <w:szCs w:val="20"/>
        </w:rPr>
        <w:lastRenderedPageBreak/>
        <w:t>who also believe</w:t>
      </w:r>
      <w:r w:rsidR="00446691" w:rsidRPr="004A106D">
        <w:rPr>
          <w:rFonts w:ascii="Times New Roman" w:hAnsi="Times New Roman" w:cs="Times New Roman"/>
          <w:sz w:val="20"/>
          <w:szCs w:val="20"/>
        </w:rPr>
        <w:t>s</w:t>
      </w:r>
      <w:r w:rsidR="00837384" w:rsidRPr="004A106D">
        <w:rPr>
          <w:rFonts w:ascii="Times New Roman" w:hAnsi="Times New Roman" w:cs="Times New Roman"/>
          <w:sz w:val="20"/>
          <w:szCs w:val="20"/>
        </w:rPr>
        <w:t xml:space="preserve"> in vegetarianism, founded the Western Health Reform Institute in Battle Creek Sanitarium, Physician; John Harvey, Kellogg invented several grain-based meat substitutes. The main western </w:t>
      </w:r>
      <w:r w:rsidR="00124BC4" w:rsidRPr="004A106D">
        <w:rPr>
          <w:rFonts w:ascii="Times New Roman" w:hAnsi="Times New Roman" w:cs="Times New Roman"/>
          <w:sz w:val="20"/>
          <w:szCs w:val="20"/>
        </w:rPr>
        <w:t>breakfast as that time was a coo</w:t>
      </w:r>
      <w:r w:rsidR="00837384" w:rsidRPr="004A106D">
        <w:rPr>
          <w:rFonts w:ascii="Times New Roman" w:hAnsi="Times New Roman" w:cs="Times New Roman"/>
          <w:sz w:val="20"/>
          <w:szCs w:val="20"/>
        </w:rPr>
        <w:t>ked breakfast of eggs, bean</w:t>
      </w:r>
      <w:r w:rsidR="00124BC4" w:rsidRPr="004A106D">
        <w:rPr>
          <w:rFonts w:ascii="Times New Roman" w:hAnsi="Times New Roman" w:cs="Times New Roman"/>
          <w:sz w:val="20"/>
          <w:szCs w:val="20"/>
        </w:rPr>
        <w:t>s</w:t>
      </w:r>
      <w:r w:rsidR="00837384" w:rsidRPr="004A106D">
        <w:rPr>
          <w:rFonts w:ascii="Times New Roman" w:hAnsi="Times New Roman" w:cs="Times New Roman"/>
          <w:sz w:val="20"/>
          <w:szCs w:val="20"/>
        </w:rPr>
        <w:t>, sausage, bread and beef (</w:t>
      </w:r>
      <w:r w:rsidR="00266E05" w:rsidRPr="004A106D">
        <w:rPr>
          <w:rFonts w:ascii="Times New Roman" w:hAnsi="Times New Roman" w:cs="Times New Roman"/>
          <w:sz w:val="20"/>
          <w:szCs w:val="20"/>
        </w:rPr>
        <w:t xml:space="preserve">Caldwell </w:t>
      </w:r>
      <w:r w:rsidR="00266E05" w:rsidRPr="004A106D">
        <w:rPr>
          <w:rFonts w:ascii="Times New Roman" w:hAnsi="Times New Roman" w:cs="Times New Roman"/>
          <w:i/>
          <w:sz w:val="20"/>
          <w:szCs w:val="20"/>
        </w:rPr>
        <w:t>et al.,</w:t>
      </w:r>
      <w:r w:rsidR="00266E05" w:rsidRPr="004A106D">
        <w:rPr>
          <w:rFonts w:ascii="Times New Roman" w:hAnsi="Times New Roman" w:cs="Times New Roman"/>
          <w:sz w:val="20"/>
          <w:szCs w:val="20"/>
        </w:rPr>
        <w:t xml:space="preserve"> 1990</w:t>
      </w:r>
      <w:r w:rsidR="00837384" w:rsidRPr="004A106D">
        <w:rPr>
          <w:rFonts w:ascii="Times New Roman" w:hAnsi="Times New Roman" w:cs="Times New Roman"/>
          <w:sz w:val="20"/>
          <w:szCs w:val="20"/>
        </w:rPr>
        <w:t>). The first packaged breakfast cereal; Granula (named after granule) was invented in the United State in 1863 by James Caleb Jackson (Brandth, 2010).</w:t>
      </w:r>
    </w:p>
    <w:p w:rsidR="00837384" w:rsidRPr="004A106D" w:rsidRDefault="00837384"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The most important raw material in any breakfast cereal is the grain. The grains commonly used are corn, wheat, rice, oats and barley. Some hot cereals such as oatmeal, and a few cold cereals such as plain shredded wheat, contain no other ingredients. Some breakfast cereals made from whole grains are associated with reasonable amount of dietary fibre which reduces the incidence of </w:t>
      </w:r>
      <w:r w:rsidR="0045618C" w:rsidRPr="004A106D">
        <w:rPr>
          <w:rFonts w:ascii="Times New Roman" w:hAnsi="Times New Roman" w:cs="Times New Roman"/>
          <w:sz w:val="20"/>
          <w:szCs w:val="20"/>
        </w:rPr>
        <w:t>those diseases</w:t>
      </w:r>
      <w:r w:rsidRPr="004A106D">
        <w:rPr>
          <w:rFonts w:ascii="Times New Roman" w:hAnsi="Times New Roman" w:cs="Times New Roman"/>
          <w:sz w:val="20"/>
          <w:szCs w:val="20"/>
        </w:rPr>
        <w:t xml:space="preserve"> associated with little or no dietary fibre intake such as colon cancer, pile, constipation, diarrhea, and gastro intestinal disorder such as diarrhea and constipation </w:t>
      </w:r>
      <w:r w:rsidR="005575A9" w:rsidRPr="004A106D">
        <w:rPr>
          <w:rFonts w:ascii="Times New Roman" w:hAnsi="Times New Roman" w:cs="Times New Roman"/>
          <w:sz w:val="20"/>
          <w:szCs w:val="20"/>
        </w:rPr>
        <w:t xml:space="preserve">(Fast </w:t>
      </w:r>
      <w:r w:rsidR="005575A9" w:rsidRPr="004A106D">
        <w:rPr>
          <w:rFonts w:ascii="Times New Roman" w:hAnsi="Times New Roman" w:cs="Times New Roman"/>
          <w:i/>
          <w:sz w:val="20"/>
          <w:szCs w:val="20"/>
        </w:rPr>
        <w:t>et al</w:t>
      </w:r>
      <w:r w:rsidR="005575A9" w:rsidRPr="004A106D">
        <w:rPr>
          <w:rFonts w:ascii="Times New Roman" w:hAnsi="Times New Roman" w:cs="Times New Roman"/>
          <w:sz w:val="20"/>
          <w:szCs w:val="20"/>
        </w:rPr>
        <w:t>.,</w:t>
      </w:r>
      <w:r w:rsidRPr="004A106D">
        <w:rPr>
          <w:rFonts w:ascii="Times New Roman" w:hAnsi="Times New Roman" w:cs="Times New Roman"/>
          <w:sz w:val="20"/>
          <w:szCs w:val="20"/>
        </w:rPr>
        <w:t xml:space="preserve"> 1990</w:t>
      </w:r>
      <w:r w:rsidR="004A106D" w:rsidRPr="004A106D">
        <w:rPr>
          <w:rFonts w:ascii="Times New Roman" w:hAnsi="Times New Roman" w:cs="Times New Roman"/>
          <w:sz w:val="20"/>
          <w:szCs w:val="20"/>
        </w:rPr>
        <w:t>a</w:t>
      </w:r>
      <w:r w:rsidRPr="004A106D">
        <w:rPr>
          <w:rFonts w:ascii="Times New Roman" w:hAnsi="Times New Roman" w:cs="Times New Roman"/>
          <w:sz w:val="20"/>
          <w:szCs w:val="20"/>
        </w:rPr>
        <w:t>).</w:t>
      </w:r>
    </w:p>
    <w:p w:rsidR="00001A19" w:rsidRPr="004A106D" w:rsidRDefault="00837384"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Selection of a breakfast meal has been a major problem in many homes due to </w:t>
      </w:r>
      <w:r w:rsidR="003F3E3C" w:rsidRPr="004A106D">
        <w:rPr>
          <w:rFonts w:ascii="Times New Roman" w:hAnsi="Times New Roman" w:cs="Times New Roman"/>
          <w:sz w:val="20"/>
          <w:szCs w:val="20"/>
        </w:rPr>
        <w:t>the fact that they cannot afford</w:t>
      </w:r>
      <w:r w:rsidRPr="004A106D">
        <w:rPr>
          <w:rFonts w:ascii="Times New Roman" w:hAnsi="Times New Roman" w:cs="Times New Roman"/>
          <w:sz w:val="20"/>
          <w:szCs w:val="20"/>
        </w:rPr>
        <w:t xml:space="preserve"> the present </w:t>
      </w:r>
      <w:r w:rsidR="00001A19" w:rsidRPr="004A106D">
        <w:rPr>
          <w:rFonts w:ascii="Times New Roman" w:hAnsi="Times New Roman" w:cs="Times New Roman"/>
          <w:sz w:val="20"/>
          <w:szCs w:val="20"/>
        </w:rPr>
        <w:t xml:space="preserve">cereal products in the market like cornflakes and golden morn which is mostly consumed by the rich. Breakfast meal has been </w:t>
      </w:r>
      <w:r w:rsidR="00001A19" w:rsidRPr="004A106D">
        <w:rPr>
          <w:rFonts w:ascii="Times New Roman" w:hAnsi="Times New Roman" w:cs="Times New Roman"/>
          <w:sz w:val="20"/>
          <w:szCs w:val="20"/>
        </w:rPr>
        <w:lastRenderedPageBreak/>
        <w:t>populated with bread and tea, akara and akamu and in some homes garri, rice or beans which require prolonged processing time. Consumers do not have brands of breakfast cereals to choose from as a result of its constant production either from wheat, corn, rice or oat or a combination of two of these major cereals. These local cereal grains are underutilized, leading to less exploration of the component nutrients in the gr</w:t>
      </w:r>
      <w:r w:rsidR="00F95727" w:rsidRPr="004A106D">
        <w:rPr>
          <w:rFonts w:ascii="Times New Roman" w:hAnsi="Times New Roman" w:cs="Times New Roman"/>
          <w:sz w:val="20"/>
          <w:szCs w:val="20"/>
        </w:rPr>
        <w:t>a</w:t>
      </w:r>
      <w:r w:rsidR="00001A19" w:rsidRPr="004A106D">
        <w:rPr>
          <w:rFonts w:ascii="Times New Roman" w:hAnsi="Times New Roman" w:cs="Times New Roman"/>
          <w:sz w:val="20"/>
          <w:szCs w:val="20"/>
        </w:rPr>
        <w:t>ins. In this study an attempt is made to produce breakfast cereal from pre-treated sorghum and millet cereal grains which are rarely used for the production of breakfast cereal due to lack of utilization, hence farmers focus their attention on the production of cereals with higher demands and markets value. Millet and sorghum are not common in the production of breakfast cereal unlike cereals such as maize, oats, rye and wheat. Sorghum and millet in general are rich sources of B-complex vitamin</w:t>
      </w:r>
      <w:r w:rsidR="00A86095" w:rsidRPr="004A106D">
        <w:rPr>
          <w:rFonts w:ascii="Times New Roman" w:hAnsi="Times New Roman" w:cs="Times New Roman"/>
          <w:sz w:val="20"/>
          <w:szCs w:val="20"/>
        </w:rPr>
        <w:t>.</w:t>
      </w:r>
      <w:r w:rsidR="00F95727" w:rsidRPr="004A106D">
        <w:rPr>
          <w:rFonts w:ascii="Times New Roman" w:hAnsi="Times New Roman" w:cs="Times New Roman"/>
          <w:sz w:val="20"/>
          <w:szCs w:val="20"/>
        </w:rPr>
        <w:t xml:space="preserve"> D</w:t>
      </w:r>
      <w:r w:rsidR="00001A19" w:rsidRPr="004A106D">
        <w:rPr>
          <w:rFonts w:ascii="Times New Roman" w:hAnsi="Times New Roman" w:cs="Times New Roman"/>
          <w:sz w:val="20"/>
          <w:szCs w:val="20"/>
        </w:rPr>
        <w:t>etectable amounts of other fat-soluble vitamins, namely D, E and K, have also been found in sorghum grain. Sorghum as it is generally consumed is not a source of vitamin C. On germination, some amount of vitamin C is synthesized in the grain and on fermentation there is a further rise in the vitamin content (</w:t>
      </w:r>
      <w:r w:rsidR="003054C1" w:rsidRPr="004A106D">
        <w:rPr>
          <w:rFonts w:ascii="Times New Roman" w:eastAsia="Times New Roman" w:hAnsi="Times New Roman" w:cs="Times New Roman"/>
          <w:sz w:val="20"/>
          <w:szCs w:val="20"/>
        </w:rPr>
        <w:t>Kazanas and Fields 1981</w:t>
      </w:r>
      <w:r w:rsidR="00001A19" w:rsidRPr="004A106D">
        <w:rPr>
          <w:rFonts w:ascii="Times New Roman" w:hAnsi="Times New Roman" w:cs="Times New Roman"/>
          <w:sz w:val="20"/>
          <w:szCs w:val="20"/>
        </w:rPr>
        <w:t>). Sorghum and millet will be enriched with coconut milk.</w:t>
      </w:r>
    </w:p>
    <w:p w:rsidR="00001A19" w:rsidRPr="004A106D" w:rsidRDefault="00001A19"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objective of this study therefore includes the following:</w:t>
      </w:r>
    </w:p>
    <w:p w:rsidR="00DD0310" w:rsidRPr="004A106D" w:rsidRDefault="00001A19" w:rsidP="0076795A">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4A106D">
        <w:rPr>
          <w:rFonts w:ascii="Times New Roman" w:hAnsi="Times New Roman" w:cs="Times New Roman"/>
          <w:sz w:val="20"/>
          <w:szCs w:val="20"/>
        </w:rPr>
        <w:t>To diversify the use of millet, sorghum and coconu</w:t>
      </w:r>
      <w:r w:rsidR="00DD0310" w:rsidRPr="004A106D">
        <w:rPr>
          <w:rFonts w:ascii="Times New Roman" w:hAnsi="Times New Roman" w:cs="Times New Roman"/>
          <w:sz w:val="20"/>
          <w:szCs w:val="20"/>
        </w:rPr>
        <w:t>t.</w:t>
      </w:r>
    </w:p>
    <w:p w:rsidR="00DD0310" w:rsidRPr="004A106D" w:rsidRDefault="00001A19" w:rsidP="0076795A">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4A106D">
        <w:rPr>
          <w:rFonts w:ascii="Times New Roman" w:hAnsi="Times New Roman" w:cs="Times New Roman"/>
          <w:sz w:val="20"/>
          <w:szCs w:val="20"/>
        </w:rPr>
        <w:t>To improve the nutrient quality of breakfast cereal through enrichmen</w:t>
      </w:r>
      <w:r w:rsidR="00DD0310" w:rsidRPr="004A106D">
        <w:rPr>
          <w:rFonts w:ascii="Times New Roman" w:hAnsi="Times New Roman" w:cs="Times New Roman"/>
          <w:sz w:val="20"/>
          <w:szCs w:val="20"/>
        </w:rPr>
        <w:t>t.</w:t>
      </w:r>
    </w:p>
    <w:p w:rsidR="00036AB1" w:rsidRPr="004A106D" w:rsidRDefault="00001A19" w:rsidP="0076795A">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4A106D">
        <w:rPr>
          <w:rFonts w:ascii="Times New Roman" w:hAnsi="Times New Roman" w:cs="Times New Roman"/>
          <w:sz w:val="20"/>
          <w:szCs w:val="20"/>
        </w:rPr>
        <w:t>Production and evaluation of a ready-to-</w:t>
      </w:r>
      <w:r w:rsidR="00F95727" w:rsidRPr="004A106D">
        <w:rPr>
          <w:rFonts w:ascii="Times New Roman" w:hAnsi="Times New Roman" w:cs="Times New Roman"/>
          <w:sz w:val="20"/>
          <w:szCs w:val="20"/>
        </w:rPr>
        <w:t>eat breakfast cereal from</w:t>
      </w:r>
      <w:r w:rsidRPr="004A106D">
        <w:rPr>
          <w:rFonts w:ascii="Times New Roman" w:hAnsi="Times New Roman" w:cs="Times New Roman"/>
          <w:sz w:val="20"/>
          <w:szCs w:val="20"/>
        </w:rPr>
        <w:t xml:space="preserve"> millet and sorghum supplemented and enriched with coconut milk.</w:t>
      </w:r>
    </w:p>
    <w:p w:rsidR="00036AB1" w:rsidRPr="004A106D" w:rsidRDefault="00036AB1" w:rsidP="0076795A">
      <w:pPr>
        <w:snapToGrid w:val="0"/>
        <w:spacing w:after="0" w:line="240" w:lineRule="auto"/>
        <w:jc w:val="both"/>
        <w:rPr>
          <w:rFonts w:ascii="Times New Roman" w:hAnsi="Times New Roman" w:cs="Times New Roman"/>
          <w:sz w:val="20"/>
          <w:szCs w:val="20"/>
        </w:rPr>
      </w:pPr>
    </w:p>
    <w:p w:rsidR="00036AB1"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2.0 Materials And Methods</w:t>
      </w:r>
    </w:p>
    <w:p w:rsidR="00036AB1"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2.1 Materials</w:t>
      </w:r>
    </w:p>
    <w:p w:rsidR="00036AB1"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2.1.1 Plant Materials</w:t>
      </w:r>
    </w:p>
    <w:p w:rsidR="00036AB1" w:rsidRPr="004A106D" w:rsidRDefault="00036AB1"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Millet grain (</w:t>
      </w:r>
      <w:r w:rsidRPr="004A106D">
        <w:rPr>
          <w:rFonts w:ascii="Times New Roman" w:hAnsi="Times New Roman" w:cs="Times New Roman"/>
          <w:i/>
          <w:sz w:val="20"/>
          <w:szCs w:val="20"/>
        </w:rPr>
        <w:t>Pennisetum</w:t>
      </w:r>
      <w:r w:rsidR="003F3E3C" w:rsidRPr="004A106D">
        <w:rPr>
          <w:rFonts w:ascii="Times New Roman" w:hAnsi="Times New Roman" w:cs="Times New Roman"/>
          <w:i/>
          <w:sz w:val="20"/>
          <w:szCs w:val="20"/>
        </w:rPr>
        <w:t xml:space="preserve"> </w:t>
      </w:r>
      <w:r w:rsidRPr="004A106D">
        <w:rPr>
          <w:rFonts w:ascii="Times New Roman" w:hAnsi="Times New Roman" w:cs="Times New Roman"/>
          <w:i/>
          <w:sz w:val="20"/>
          <w:szCs w:val="20"/>
        </w:rPr>
        <w:t>americanum</w:t>
      </w:r>
      <w:r w:rsidRPr="004A106D">
        <w:rPr>
          <w:rFonts w:ascii="Times New Roman" w:hAnsi="Times New Roman" w:cs="Times New Roman"/>
          <w:sz w:val="20"/>
          <w:szCs w:val="20"/>
        </w:rPr>
        <w:t>), sorghum grain</w:t>
      </w:r>
      <w:r w:rsidR="00D912F4" w:rsidRPr="004A106D">
        <w:rPr>
          <w:rFonts w:ascii="Times New Roman" w:hAnsi="Times New Roman" w:cs="Times New Roman"/>
          <w:sz w:val="20"/>
          <w:szCs w:val="20"/>
        </w:rPr>
        <w:t xml:space="preserve"> (</w:t>
      </w:r>
      <w:r w:rsidR="00D912F4" w:rsidRPr="004A106D">
        <w:rPr>
          <w:rFonts w:ascii="Times New Roman" w:hAnsi="Times New Roman" w:cs="Times New Roman"/>
          <w:i/>
          <w:sz w:val="20"/>
          <w:szCs w:val="20"/>
        </w:rPr>
        <w:t>Sorghum bicolour L Moench)</w:t>
      </w:r>
      <w:r w:rsidRPr="004A106D">
        <w:rPr>
          <w:rFonts w:ascii="Times New Roman" w:hAnsi="Times New Roman" w:cs="Times New Roman"/>
          <w:sz w:val="20"/>
          <w:szCs w:val="20"/>
        </w:rPr>
        <w:t>, coconut, and other ingredients like sugar, baking powder, table salt and vanilla f</w:t>
      </w:r>
      <w:r w:rsidR="00F95727" w:rsidRPr="004A106D">
        <w:rPr>
          <w:rFonts w:ascii="Times New Roman" w:hAnsi="Times New Roman" w:cs="Times New Roman"/>
          <w:sz w:val="20"/>
          <w:szCs w:val="20"/>
        </w:rPr>
        <w:t xml:space="preserve">lavor were purchased from </w:t>
      </w:r>
      <w:r w:rsidRPr="004A106D">
        <w:rPr>
          <w:rFonts w:ascii="Times New Roman" w:hAnsi="Times New Roman" w:cs="Times New Roman"/>
          <w:sz w:val="20"/>
          <w:szCs w:val="20"/>
        </w:rPr>
        <w:t>market in Owerri.</w:t>
      </w:r>
      <w:r w:rsidR="00DD0310" w:rsidRPr="004A106D">
        <w:rPr>
          <w:rFonts w:ascii="Times New Roman" w:hAnsi="Times New Roman" w:cs="Times New Roman" w:hint="eastAsia"/>
          <w:sz w:val="20"/>
          <w:szCs w:val="20"/>
          <w:lang w:eastAsia="zh-CN"/>
        </w:rPr>
        <w:t xml:space="preserve"> </w:t>
      </w:r>
    </w:p>
    <w:p w:rsidR="00036AB1"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2.1.2 Chemicals</w:t>
      </w:r>
    </w:p>
    <w:p w:rsidR="008613F9" w:rsidRPr="004A106D" w:rsidRDefault="00036AB1"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All the chemicals and reagents used in this study are of analytical grade and were obtained from the Department of Food Science and Technology, Owerri. Reagents including; Hexane, Tetraoxosulphate (VI) acid 200ml, Potassium hydroxide 200ml, Hydrochloric acid, Ethyl glycol 10ml, petroleum ether 10ml, Copper tetraoxosulphate</w:t>
      </w:r>
      <w:r w:rsidR="003F3E3C" w:rsidRPr="004A106D">
        <w:rPr>
          <w:rFonts w:ascii="Times New Roman" w:hAnsi="Times New Roman" w:cs="Times New Roman"/>
          <w:sz w:val="20"/>
          <w:szCs w:val="20"/>
        </w:rPr>
        <w:t xml:space="preserve"> </w:t>
      </w:r>
      <w:r w:rsidRPr="004A106D">
        <w:rPr>
          <w:rFonts w:ascii="Times New Roman" w:hAnsi="Times New Roman" w:cs="Times New Roman"/>
          <w:sz w:val="20"/>
          <w:szCs w:val="20"/>
        </w:rPr>
        <w:t>(VI) crystal 0.1g, sodium tetraoxosulphate</w:t>
      </w:r>
      <w:r w:rsidR="003F3E3C" w:rsidRPr="004A106D">
        <w:rPr>
          <w:rFonts w:ascii="Times New Roman" w:hAnsi="Times New Roman" w:cs="Times New Roman"/>
          <w:sz w:val="20"/>
          <w:szCs w:val="20"/>
        </w:rPr>
        <w:t xml:space="preserve"> </w:t>
      </w:r>
      <w:r w:rsidRPr="004A106D">
        <w:rPr>
          <w:rFonts w:ascii="Times New Roman" w:hAnsi="Times New Roman" w:cs="Times New Roman"/>
          <w:sz w:val="20"/>
          <w:szCs w:val="20"/>
        </w:rPr>
        <w:t>(VI) crystal 0.1g, Concentrated H</w:t>
      </w:r>
      <w:r w:rsidRPr="004A106D">
        <w:rPr>
          <w:rFonts w:ascii="Times New Roman" w:hAnsi="Times New Roman" w:cs="Times New Roman"/>
          <w:sz w:val="20"/>
          <w:szCs w:val="20"/>
          <w:vertAlign w:val="subscript"/>
        </w:rPr>
        <w:t>2</w:t>
      </w:r>
      <w:r w:rsidRPr="004A106D">
        <w:rPr>
          <w:rFonts w:ascii="Times New Roman" w:hAnsi="Times New Roman" w:cs="Times New Roman"/>
          <w:sz w:val="20"/>
          <w:szCs w:val="20"/>
        </w:rPr>
        <w:t>S</w:t>
      </w:r>
      <w:r w:rsidR="008613F9" w:rsidRPr="004A106D">
        <w:rPr>
          <w:rFonts w:ascii="Times New Roman" w:hAnsi="Times New Roman" w:cs="Times New Roman"/>
          <w:sz w:val="20"/>
          <w:szCs w:val="20"/>
        </w:rPr>
        <w:t>O</w:t>
      </w:r>
      <w:r w:rsidR="008613F9" w:rsidRPr="004A106D">
        <w:rPr>
          <w:rFonts w:ascii="Times New Roman" w:hAnsi="Times New Roman" w:cs="Times New Roman"/>
          <w:sz w:val="20"/>
          <w:szCs w:val="20"/>
          <w:vertAlign w:val="subscript"/>
        </w:rPr>
        <w:t>4</w:t>
      </w:r>
      <w:r w:rsidR="008613F9" w:rsidRPr="004A106D">
        <w:rPr>
          <w:rFonts w:ascii="Times New Roman" w:hAnsi="Times New Roman" w:cs="Times New Roman"/>
          <w:sz w:val="20"/>
          <w:szCs w:val="20"/>
        </w:rPr>
        <w:t xml:space="preserve"> 25ml, 40% Sodium.</w:t>
      </w:r>
    </w:p>
    <w:p w:rsidR="008613F9"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2.1.3 Equipments</w:t>
      </w:r>
    </w:p>
    <w:p w:rsidR="008613F9" w:rsidRPr="004A106D" w:rsidRDefault="008613F9"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Attrition mill, oven, crucibles, desiccators, electronic balance, muffle furnace, tongs, soxhlet extractor, filter paper, heating mantle, condenser, </w:t>
      </w:r>
      <w:r w:rsidR="000D5AD9" w:rsidRPr="004A106D">
        <w:rPr>
          <w:rFonts w:ascii="Times New Roman" w:hAnsi="Times New Roman" w:cs="Times New Roman"/>
          <w:sz w:val="20"/>
          <w:szCs w:val="20"/>
        </w:rPr>
        <w:t>muslin cloth, Buchner funnel, conical flask, kjedahl flask, test tubes, distillation unit, and centrifuge</w:t>
      </w:r>
      <w:r w:rsidR="00D912F4" w:rsidRPr="004A106D">
        <w:rPr>
          <w:rFonts w:ascii="Times New Roman" w:hAnsi="Times New Roman" w:cs="Times New Roman"/>
          <w:sz w:val="20"/>
          <w:szCs w:val="20"/>
        </w:rPr>
        <w:t>. A</w:t>
      </w:r>
      <w:r w:rsidR="000D5AD9" w:rsidRPr="004A106D">
        <w:rPr>
          <w:rFonts w:ascii="Times New Roman" w:hAnsi="Times New Roman" w:cs="Times New Roman"/>
          <w:sz w:val="20"/>
          <w:szCs w:val="20"/>
        </w:rPr>
        <w:t xml:space="preserve">ll </w:t>
      </w:r>
      <w:r w:rsidR="00D912F4" w:rsidRPr="004A106D">
        <w:rPr>
          <w:rFonts w:ascii="Times New Roman" w:hAnsi="Times New Roman" w:cs="Times New Roman"/>
          <w:sz w:val="20"/>
          <w:szCs w:val="20"/>
        </w:rPr>
        <w:t xml:space="preserve">are </w:t>
      </w:r>
      <w:r w:rsidR="000D5AD9" w:rsidRPr="004A106D">
        <w:rPr>
          <w:rFonts w:ascii="Times New Roman" w:hAnsi="Times New Roman" w:cs="Times New Roman"/>
          <w:sz w:val="20"/>
          <w:szCs w:val="20"/>
        </w:rPr>
        <w:t xml:space="preserve">of analytical grades </w:t>
      </w:r>
      <w:r w:rsidR="00D912F4" w:rsidRPr="004A106D">
        <w:rPr>
          <w:rFonts w:ascii="Times New Roman" w:hAnsi="Times New Roman" w:cs="Times New Roman"/>
          <w:sz w:val="20"/>
          <w:szCs w:val="20"/>
        </w:rPr>
        <w:t xml:space="preserve">and </w:t>
      </w:r>
      <w:r w:rsidR="000D5AD9" w:rsidRPr="004A106D">
        <w:rPr>
          <w:rFonts w:ascii="Times New Roman" w:hAnsi="Times New Roman" w:cs="Times New Roman"/>
          <w:sz w:val="20"/>
          <w:szCs w:val="20"/>
        </w:rPr>
        <w:t>were obtained from the Department of Food Science and Technology, Owerri.</w:t>
      </w:r>
    </w:p>
    <w:p w:rsidR="000D5AD9"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2.2 Methods</w:t>
      </w:r>
    </w:p>
    <w:p w:rsidR="000D5AD9" w:rsidRPr="004A106D" w:rsidRDefault="006825CB"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2.2.1 Preparation o</w:t>
      </w:r>
      <w:r w:rsidR="00E04A76" w:rsidRPr="004A106D">
        <w:rPr>
          <w:rFonts w:ascii="Times New Roman" w:hAnsi="Times New Roman" w:cs="Times New Roman"/>
          <w:b/>
          <w:sz w:val="20"/>
          <w:szCs w:val="20"/>
        </w:rPr>
        <w:t>f Sprouted Sorghum-Millet Grits</w:t>
      </w:r>
    </w:p>
    <w:p w:rsidR="0024434E" w:rsidRPr="004A106D" w:rsidRDefault="0024434E"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Millet cereals were cleaned and winnowed and washed, then steeped in water for five minutes then spread on a jute bag to allow for germination/sprouting. The millet cereal was sprayed with water intermittently at three hours interval, until visible sprouting was noticed. Usually sprouts within eighteen-twenty four hours. On sprouting, the cereals are dried by sunlight or airing prior to oven drying at 60</w:t>
      </w:r>
      <w:r w:rsidRPr="004A106D">
        <w:rPr>
          <w:rFonts w:ascii="Times New Roman" w:hAnsi="Times New Roman" w:cs="Times New Roman"/>
          <w:sz w:val="20"/>
          <w:szCs w:val="20"/>
          <w:vertAlign w:val="superscript"/>
        </w:rPr>
        <w:t>o</w:t>
      </w:r>
      <w:r w:rsidRPr="004A106D">
        <w:rPr>
          <w:rFonts w:ascii="Times New Roman" w:hAnsi="Times New Roman" w:cs="Times New Roman"/>
          <w:sz w:val="20"/>
          <w:szCs w:val="20"/>
        </w:rPr>
        <w:t xml:space="preserve">C for 45-60 </w:t>
      </w:r>
      <w:r w:rsidR="00F807B9" w:rsidRPr="004A106D">
        <w:rPr>
          <w:rFonts w:ascii="Times New Roman" w:hAnsi="Times New Roman" w:cs="Times New Roman"/>
          <w:sz w:val="20"/>
          <w:szCs w:val="20"/>
        </w:rPr>
        <w:t>min</w:t>
      </w:r>
      <w:r w:rsidR="00D912F4" w:rsidRPr="004A106D">
        <w:rPr>
          <w:rFonts w:ascii="Times New Roman" w:hAnsi="Times New Roman" w:cs="Times New Roman"/>
          <w:sz w:val="20"/>
          <w:szCs w:val="20"/>
        </w:rPr>
        <w:t>utes</w:t>
      </w:r>
      <w:r w:rsidR="00F807B9" w:rsidRPr="004A106D">
        <w:rPr>
          <w:rFonts w:ascii="Times New Roman" w:hAnsi="Times New Roman" w:cs="Times New Roman"/>
          <w:sz w:val="20"/>
          <w:szCs w:val="20"/>
        </w:rPr>
        <w:t xml:space="preserve">s. After drying it is allowed to cool </w:t>
      </w:r>
      <w:r w:rsidR="00811EEF" w:rsidRPr="004A106D">
        <w:rPr>
          <w:rFonts w:ascii="Times New Roman" w:hAnsi="Times New Roman" w:cs="Times New Roman"/>
          <w:sz w:val="20"/>
          <w:szCs w:val="20"/>
        </w:rPr>
        <w:t xml:space="preserve">and milled to grits. The grits are sieved to achieve a more uniform grits </w:t>
      </w:r>
      <w:r w:rsidR="006F0DF6" w:rsidRPr="004A106D">
        <w:rPr>
          <w:rFonts w:ascii="Times New Roman" w:hAnsi="Times New Roman" w:cs="Times New Roman"/>
          <w:sz w:val="20"/>
          <w:szCs w:val="20"/>
        </w:rPr>
        <w:t>(</w:t>
      </w:r>
      <w:r w:rsidR="006F0DF6" w:rsidRPr="004A106D">
        <w:rPr>
          <w:rFonts w:ascii="Times New Roman" w:eastAsia="Times New Roman" w:hAnsi="Times New Roman" w:cs="Times New Roman"/>
          <w:sz w:val="20"/>
          <w:szCs w:val="20"/>
        </w:rPr>
        <w:t xml:space="preserve">Michodjehoun-Mestres </w:t>
      </w:r>
      <w:r w:rsidR="006F0DF6" w:rsidRPr="004A106D">
        <w:rPr>
          <w:rFonts w:ascii="Times New Roman" w:eastAsia="Times New Roman" w:hAnsi="Times New Roman" w:cs="Times New Roman"/>
          <w:i/>
          <w:sz w:val="20"/>
          <w:szCs w:val="20"/>
        </w:rPr>
        <w:t>et al.,</w:t>
      </w:r>
      <w:r w:rsidR="006F0DF6" w:rsidRPr="004A106D">
        <w:rPr>
          <w:rFonts w:ascii="Times New Roman" w:eastAsia="Times New Roman" w:hAnsi="Times New Roman" w:cs="Times New Roman"/>
          <w:sz w:val="20"/>
          <w:szCs w:val="20"/>
        </w:rPr>
        <w:t xml:space="preserve"> 2005)</w:t>
      </w:r>
      <w:r w:rsidR="00B76B2A" w:rsidRPr="004A106D">
        <w:rPr>
          <w:rFonts w:ascii="Times New Roman" w:hAnsi="Times New Roman" w:cs="Times New Roman" w:hint="eastAsia"/>
          <w:sz w:val="20"/>
          <w:szCs w:val="20"/>
          <w:lang w:eastAsia="zh-CN"/>
        </w:rPr>
        <w:t>.</w:t>
      </w:r>
      <w:r w:rsidR="006F0DF6" w:rsidRPr="004A106D">
        <w:rPr>
          <w:rFonts w:ascii="Times New Roman" w:hAnsi="Times New Roman" w:cs="Times New Roman"/>
          <w:sz w:val="20"/>
          <w:szCs w:val="20"/>
        </w:rPr>
        <w:t xml:space="preserve"> </w:t>
      </w:r>
      <w:r w:rsidR="00811EEF" w:rsidRPr="004A106D">
        <w:rPr>
          <w:rFonts w:ascii="Times New Roman" w:hAnsi="Times New Roman" w:cs="Times New Roman"/>
          <w:sz w:val="20"/>
          <w:szCs w:val="20"/>
        </w:rPr>
        <w:t>The process flow diagram is shown in figure 1.</w:t>
      </w:r>
    </w:p>
    <w:p w:rsidR="00040D16" w:rsidRPr="004A106D" w:rsidRDefault="00847EA7"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2.2.2 Preparation o</w:t>
      </w:r>
      <w:r w:rsidR="00E04A76" w:rsidRPr="004A106D">
        <w:rPr>
          <w:rFonts w:ascii="Times New Roman" w:hAnsi="Times New Roman" w:cs="Times New Roman"/>
          <w:b/>
          <w:sz w:val="20"/>
          <w:szCs w:val="20"/>
        </w:rPr>
        <w:t>f Fermented Sorghum-Millet Grits</w:t>
      </w:r>
    </w:p>
    <w:p w:rsidR="00040D16" w:rsidRPr="004A106D" w:rsidRDefault="00040D16"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cereals were cleaned, winnowed and washed with portable water to remove sand, debris and other foreign grains. The washed grains were then steeped in water contained in a transparent p</w:t>
      </w:r>
      <w:r w:rsidR="00850105" w:rsidRPr="004A106D">
        <w:rPr>
          <w:rFonts w:ascii="Times New Roman" w:hAnsi="Times New Roman" w:cs="Times New Roman"/>
          <w:sz w:val="20"/>
          <w:szCs w:val="20"/>
        </w:rPr>
        <w:t>lastic bucket and the water chan</w:t>
      </w:r>
      <w:r w:rsidRPr="004A106D">
        <w:rPr>
          <w:rFonts w:ascii="Times New Roman" w:hAnsi="Times New Roman" w:cs="Times New Roman"/>
          <w:sz w:val="20"/>
          <w:szCs w:val="20"/>
        </w:rPr>
        <w:t>ged intermittently within three hours interval for 24</w:t>
      </w:r>
      <w:r w:rsidR="00850105" w:rsidRPr="004A106D">
        <w:rPr>
          <w:rFonts w:ascii="Times New Roman" w:hAnsi="Times New Roman" w:cs="Times New Roman"/>
          <w:sz w:val="20"/>
          <w:szCs w:val="20"/>
        </w:rPr>
        <w:t xml:space="preserve"> hours</w:t>
      </w:r>
      <w:r w:rsidRPr="004A106D">
        <w:rPr>
          <w:rFonts w:ascii="Times New Roman" w:hAnsi="Times New Roman" w:cs="Times New Roman"/>
          <w:sz w:val="20"/>
          <w:szCs w:val="20"/>
        </w:rPr>
        <w:t>.</w:t>
      </w:r>
    </w:p>
    <w:p w:rsidR="00040D16" w:rsidRPr="004A106D" w:rsidRDefault="00040D16"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After 24</w:t>
      </w:r>
      <w:r w:rsidR="00850105" w:rsidRPr="004A106D">
        <w:rPr>
          <w:rFonts w:ascii="Times New Roman" w:hAnsi="Times New Roman" w:cs="Times New Roman"/>
          <w:sz w:val="20"/>
          <w:szCs w:val="20"/>
        </w:rPr>
        <w:t xml:space="preserve"> hours</w:t>
      </w:r>
      <w:r w:rsidRPr="004A106D">
        <w:rPr>
          <w:rFonts w:ascii="Times New Roman" w:hAnsi="Times New Roman" w:cs="Times New Roman"/>
          <w:sz w:val="20"/>
          <w:szCs w:val="20"/>
        </w:rPr>
        <w:t xml:space="preserve">, the water was completely drained and the cereals aired to remove water. Subsequently, they were sun dried and then dried in an air oven </w:t>
      </w:r>
      <w:r w:rsidR="00850105" w:rsidRPr="004A106D">
        <w:rPr>
          <w:rFonts w:ascii="Times New Roman" w:hAnsi="Times New Roman" w:cs="Times New Roman"/>
          <w:sz w:val="20"/>
          <w:szCs w:val="20"/>
        </w:rPr>
        <w:t xml:space="preserve">at </w:t>
      </w:r>
      <w:r w:rsidRPr="004A106D">
        <w:rPr>
          <w:rFonts w:ascii="Times New Roman" w:hAnsi="Times New Roman" w:cs="Times New Roman"/>
          <w:sz w:val="20"/>
          <w:szCs w:val="20"/>
        </w:rPr>
        <w:t>60</w:t>
      </w:r>
      <w:r w:rsidRPr="004A106D">
        <w:rPr>
          <w:rFonts w:ascii="Times New Roman" w:hAnsi="Times New Roman" w:cs="Times New Roman"/>
          <w:sz w:val="20"/>
          <w:szCs w:val="20"/>
          <w:vertAlign w:val="superscript"/>
        </w:rPr>
        <w:t>o</w:t>
      </w:r>
      <w:r w:rsidRPr="004A106D">
        <w:rPr>
          <w:rFonts w:ascii="Times New Roman" w:hAnsi="Times New Roman" w:cs="Times New Roman"/>
          <w:sz w:val="20"/>
          <w:szCs w:val="20"/>
        </w:rPr>
        <w:t>C for 45-60 min</w:t>
      </w:r>
      <w:r w:rsidR="00850105" w:rsidRPr="004A106D">
        <w:rPr>
          <w:rFonts w:ascii="Times New Roman" w:hAnsi="Times New Roman" w:cs="Times New Roman"/>
          <w:sz w:val="20"/>
          <w:szCs w:val="20"/>
        </w:rPr>
        <w:t xml:space="preserve">utes. After </w:t>
      </w:r>
      <w:r w:rsidRPr="004A106D">
        <w:rPr>
          <w:rFonts w:ascii="Times New Roman" w:hAnsi="Times New Roman" w:cs="Times New Roman"/>
          <w:sz w:val="20"/>
          <w:szCs w:val="20"/>
        </w:rPr>
        <w:t>drying; the cereals were cleaned and winnowed, then milled to grits and sieved to obtain a uniform grit. The process flow diagram for the fermented sorghum/millet grit is illustrated in figure 2.</w:t>
      </w:r>
    </w:p>
    <w:p w:rsidR="00040D16"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2.2.3 Preparation Of Coconut Milk</w:t>
      </w:r>
    </w:p>
    <w:p w:rsidR="00040D16" w:rsidRPr="004A106D" w:rsidRDefault="00040D16"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coconut kernel was cracked and dehulled to obtain the endosperm. The endosperm was washed and grated then with a sterilized muslin cloth. The milk was obtained primarily by extracting juice by pressing the grated coconut’s white kernel. When refrigerated and left to set, coconut cream will rise to the top and separate from the milk</w:t>
      </w:r>
      <w:r w:rsidR="00A86095" w:rsidRPr="004A106D">
        <w:rPr>
          <w:rFonts w:ascii="Times New Roman" w:hAnsi="Times New Roman" w:cs="Times New Roman"/>
          <w:sz w:val="20"/>
          <w:szCs w:val="20"/>
        </w:rPr>
        <w:t xml:space="preserve"> (</w:t>
      </w:r>
      <w:r w:rsidR="00A86095" w:rsidRPr="004A106D">
        <w:rPr>
          <w:rFonts w:ascii="Times New Roman" w:eastAsia="Times New Roman" w:hAnsi="Times New Roman" w:cs="Times New Roman"/>
          <w:sz w:val="20"/>
          <w:szCs w:val="20"/>
        </w:rPr>
        <w:t>Seow and</w:t>
      </w:r>
      <w:r w:rsidR="00DD0310" w:rsidRPr="004A106D">
        <w:rPr>
          <w:rFonts w:ascii="Times New Roman" w:eastAsia="Times New Roman" w:hAnsi="Times New Roman" w:cs="Times New Roman"/>
          <w:sz w:val="20"/>
          <w:szCs w:val="20"/>
        </w:rPr>
        <w:t xml:space="preserve"> </w:t>
      </w:r>
      <w:r w:rsidR="00A86095" w:rsidRPr="004A106D">
        <w:rPr>
          <w:rFonts w:ascii="Times New Roman" w:eastAsia="Times New Roman" w:hAnsi="Times New Roman" w:cs="Times New Roman"/>
          <w:sz w:val="20"/>
          <w:szCs w:val="20"/>
        </w:rPr>
        <w:t>Gwee, 1997</w:t>
      </w:r>
      <w:r w:rsidR="00A86095" w:rsidRPr="004A106D">
        <w:rPr>
          <w:rFonts w:ascii="Times New Roman" w:hAnsi="Times New Roman" w:cs="Times New Roman"/>
          <w:sz w:val="20"/>
          <w:szCs w:val="20"/>
        </w:rPr>
        <w:t>)</w:t>
      </w:r>
      <w:r w:rsidR="006957FB" w:rsidRPr="004A106D">
        <w:rPr>
          <w:rFonts w:ascii="Times New Roman" w:hAnsi="Times New Roman" w:cs="Times New Roman"/>
          <w:sz w:val="20"/>
          <w:szCs w:val="20"/>
        </w:rPr>
        <w:t xml:space="preserve">. </w:t>
      </w:r>
      <w:r w:rsidRPr="004A106D">
        <w:rPr>
          <w:rFonts w:ascii="Times New Roman" w:hAnsi="Times New Roman" w:cs="Times New Roman"/>
          <w:sz w:val="20"/>
          <w:szCs w:val="20"/>
        </w:rPr>
        <w:t>The flow diagram for coconut milk preparation is shown in figure 3.</w:t>
      </w:r>
    </w:p>
    <w:p w:rsidR="004B0653" w:rsidRPr="004A106D" w:rsidRDefault="00847EA7" w:rsidP="004B0653">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2.3 Production o</w:t>
      </w:r>
      <w:r w:rsidR="004B0653" w:rsidRPr="004A106D">
        <w:rPr>
          <w:rFonts w:ascii="Times New Roman" w:hAnsi="Times New Roman" w:cs="Times New Roman"/>
          <w:b/>
          <w:sz w:val="20"/>
          <w:szCs w:val="20"/>
        </w:rPr>
        <w:t>f Breakfast Cereals</w:t>
      </w:r>
    </w:p>
    <w:p w:rsidR="004B0653" w:rsidRPr="004A106D" w:rsidRDefault="00847EA7" w:rsidP="004B0653">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2.3.1 Recipe for t</w:t>
      </w:r>
      <w:r w:rsidR="004B0653" w:rsidRPr="004A106D">
        <w:rPr>
          <w:rFonts w:ascii="Times New Roman" w:hAnsi="Times New Roman" w:cs="Times New Roman"/>
          <w:b/>
          <w:sz w:val="20"/>
          <w:szCs w:val="20"/>
        </w:rPr>
        <w:t>he Breakfast Cereal Production</w:t>
      </w:r>
    </w:p>
    <w:p w:rsidR="004B0653" w:rsidRPr="004A106D" w:rsidRDefault="004B0653" w:rsidP="004B0653">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recipe for the breakfast cereal production reported by the Bouvier</w:t>
      </w:r>
      <w:r w:rsidR="00DD0310" w:rsidRPr="004A106D">
        <w:rPr>
          <w:rFonts w:ascii="Times New Roman" w:hAnsi="Times New Roman" w:cs="Times New Roman"/>
          <w:sz w:val="20"/>
          <w:szCs w:val="20"/>
        </w:rPr>
        <w:t xml:space="preserve"> </w:t>
      </w:r>
      <w:r w:rsidRPr="004A106D">
        <w:rPr>
          <w:rFonts w:ascii="Times New Roman" w:hAnsi="Times New Roman" w:cs="Times New Roman"/>
          <w:sz w:val="20"/>
          <w:szCs w:val="20"/>
        </w:rPr>
        <w:t>and</w:t>
      </w:r>
      <w:r w:rsidR="00DD0310" w:rsidRPr="004A106D">
        <w:rPr>
          <w:rFonts w:ascii="Times New Roman" w:hAnsi="Times New Roman" w:cs="Times New Roman"/>
          <w:sz w:val="20"/>
          <w:szCs w:val="20"/>
        </w:rPr>
        <w:t xml:space="preserve"> </w:t>
      </w:r>
      <w:r w:rsidRPr="004A106D">
        <w:rPr>
          <w:rFonts w:ascii="Times New Roman" w:hAnsi="Times New Roman" w:cs="Times New Roman"/>
          <w:sz w:val="20"/>
          <w:szCs w:val="20"/>
        </w:rPr>
        <w:t>Clextral (2001) and Okaka and Potter (1996) was used with slight modification. The flour blends was use as the basis while other ingredients were percentage of the flour and the recipe is shown below:</w:t>
      </w:r>
    </w:p>
    <w:p w:rsidR="004B0653" w:rsidRPr="004A106D" w:rsidRDefault="004B0653" w:rsidP="004B0653">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Flour blends</w:t>
      </w:r>
      <w:r w:rsidR="00847EA7" w:rsidRPr="004A106D">
        <w:rPr>
          <w:rFonts w:ascii="Times New Roman" w:hAnsi="Times New Roman" w:cs="Times New Roman"/>
          <w:sz w:val="20"/>
          <w:szCs w:val="20"/>
        </w:rPr>
        <w:t xml:space="preserve"> -</w:t>
      </w:r>
      <w:r w:rsidRPr="004A106D">
        <w:rPr>
          <w:rFonts w:ascii="Times New Roman" w:hAnsi="Times New Roman" w:cs="Times New Roman"/>
          <w:sz w:val="20"/>
          <w:szCs w:val="20"/>
        </w:rPr>
        <w:t xml:space="preserve"> 100%</w:t>
      </w:r>
    </w:p>
    <w:p w:rsidR="004B0653" w:rsidRPr="004A106D" w:rsidRDefault="00847EA7" w:rsidP="004B0653">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Sugar </w:t>
      </w:r>
      <w:r w:rsidR="004B0653" w:rsidRPr="004A106D">
        <w:rPr>
          <w:rFonts w:ascii="Times New Roman" w:hAnsi="Times New Roman" w:cs="Times New Roman"/>
          <w:sz w:val="20"/>
          <w:szCs w:val="20"/>
        </w:rPr>
        <w:tab/>
      </w:r>
      <w:r w:rsidRPr="004A106D">
        <w:rPr>
          <w:rFonts w:ascii="Times New Roman" w:hAnsi="Times New Roman" w:cs="Times New Roman"/>
          <w:sz w:val="20"/>
          <w:szCs w:val="20"/>
        </w:rPr>
        <w:t>-</w:t>
      </w:r>
      <w:r w:rsidR="004B0653" w:rsidRPr="004A106D">
        <w:rPr>
          <w:rFonts w:ascii="Times New Roman" w:hAnsi="Times New Roman" w:cs="Times New Roman"/>
          <w:sz w:val="20"/>
          <w:szCs w:val="20"/>
        </w:rPr>
        <w:t xml:space="preserve"> 20%</w:t>
      </w:r>
    </w:p>
    <w:p w:rsidR="004B0653" w:rsidRPr="004A106D" w:rsidRDefault="004B0653" w:rsidP="004B0653">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Salt </w:t>
      </w:r>
      <w:r w:rsidRPr="004A106D">
        <w:rPr>
          <w:rFonts w:ascii="Times New Roman" w:hAnsi="Times New Roman" w:cs="Times New Roman"/>
          <w:sz w:val="20"/>
          <w:szCs w:val="20"/>
        </w:rPr>
        <w:tab/>
      </w:r>
      <w:r w:rsidRPr="004A106D">
        <w:rPr>
          <w:rFonts w:ascii="Times New Roman" w:hAnsi="Times New Roman" w:cs="Times New Roman"/>
          <w:sz w:val="20"/>
          <w:szCs w:val="20"/>
        </w:rPr>
        <w:tab/>
      </w:r>
      <w:r w:rsidRPr="004A106D">
        <w:rPr>
          <w:rFonts w:ascii="Times New Roman" w:hAnsi="Times New Roman" w:cs="Times New Roman"/>
          <w:sz w:val="20"/>
          <w:szCs w:val="20"/>
        </w:rPr>
        <w:tab/>
        <w:t>- 2%</w:t>
      </w:r>
    </w:p>
    <w:p w:rsidR="004B0653" w:rsidRPr="004A106D" w:rsidRDefault="004B0653" w:rsidP="004B0653">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Baking powder </w:t>
      </w:r>
      <w:r w:rsidRPr="004A106D">
        <w:rPr>
          <w:rFonts w:ascii="Times New Roman" w:hAnsi="Times New Roman" w:cs="Times New Roman"/>
          <w:sz w:val="20"/>
          <w:szCs w:val="20"/>
        </w:rPr>
        <w:tab/>
      </w:r>
      <w:r w:rsidRPr="004A106D">
        <w:rPr>
          <w:rFonts w:ascii="Times New Roman" w:hAnsi="Times New Roman" w:cs="Times New Roman" w:hint="eastAsia"/>
          <w:sz w:val="20"/>
          <w:szCs w:val="20"/>
          <w:lang w:eastAsia="zh-CN"/>
        </w:rPr>
        <w:tab/>
      </w:r>
      <w:r w:rsidRPr="004A106D">
        <w:rPr>
          <w:rFonts w:ascii="Times New Roman" w:hAnsi="Times New Roman" w:cs="Times New Roman"/>
          <w:sz w:val="20"/>
          <w:szCs w:val="20"/>
        </w:rPr>
        <w:t>– 2%</w:t>
      </w:r>
    </w:p>
    <w:p w:rsidR="004B0653" w:rsidRPr="004A106D" w:rsidRDefault="004B0653" w:rsidP="004B0653">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Coconut milk </w:t>
      </w:r>
      <w:r w:rsidRPr="004A106D">
        <w:rPr>
          <w:rFonts w:ascii="Times New Roman" w:hAnsi="Times New Roman" w:cs="Times New Roman"/>
          <w:sz w:val="20"/>
          <w:szCs w:val="20"/>
        </w:rPr>
        <w:tab/>
      </w:r>
      <w:r w:rsidRPr="004A106D">
        <w:rPr>
          <w:rFonts w:ascii="Times New Roman" w:hAnsi="Times New Roman" w:cs="Times New Roman" w:hint="eastAsia"/>
          <w:sz w:val="20"/>
          <w:szCs w:val="20"/>
          <w:lang w:eastAsia="zh-CN"/>
        </w:rPr>
        <w:tab/>
      </w:r>
      <w:r w:rsidRPr="004A106D">
        <w:rPr>
          <w:rFonts w:ascii="Times New Roman" w:hAnsi="Times New Roman" w:cs="Times New Roman"/>
          <w:sz w:val="20"/>
          <w:szCs w:val="20"/>
        </w:rPr>
        <w:t>- 10%</w:t>
      </w:r>
    </w:p>
    <w:p w:rsidR="004B0653" w:rsidRPr="004A106D" w:rsidRDefault="004B0653" w:rsidP="004B0653">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Flavor </w:t>
      </w:r>
      <w:r w:rsidRPr="004A106D">
        <w:rPr>
          <w:rFonts w:ascii="Times New Roman" w:hAnsi="Times New Roman" w:cs="Times New Roman"/>
          <w:sz w:val="20"/>
          <w:szCs w:val="20"/>
        </w:rPr>
        <w:tab/>
      </w:r>
      <w:r w:rsidRPr="004A106D">
        <w:rPr>
          <w:rFonts w:ascii="Times New Roman" w:hAnsi="Times New Roman" w:cs="Times New Roman"/>
          <w:sz w:val="20"/>
          <w:szCs w:val="20"/>
        </w:rPr>
        <w:tab/>
      </w:r>
      <w:r w:rsidRPr="004A106D">
        <w:rPr>
          <w:rFonts w:ascii="Times New Roman" w:hAnsi="Times New Roman" w:cs="Times New Roman" w:hint="eastAsia"/>
          <w:sz w:val="20"/>
          <w:szCs w:val="20"/>
          <w:lang w:eastAsia="zh-CN"/>
        </w:rPr>
        <w:tab/>
      </w:r>
      <w:r w:rsidRPr="004A106D">
        <w:rPr>
          <w:rFonts w:ascii="Times New Roman" w:hAnsi="Times New Roman" w:cs="Times New Roman"/>
          <w:sz w:val="20"/>
          <w:szCs w:val="20"/>
        </w:rPr>
        <w:t>- 5%</w:t>
      </w:r>
    </w:p>
    <w:p w:rsidR="0066798F" w:rsidRPr="004A106D" w:rsidRDefault="0066798F" w:rsidP="0076795A">
      <w:pPr>
        <w:snapToGrid w:val="0"/>
        <w:spacing w:after="0" w:line="240" w:lineRule="auto"/>
        <w:jc w:val="both"/>
        <w:rPr>
          <w:rFonts w:ascii="Times New Roman" w:hAnsi="Times New Roman" w:cs="Times New Roman"/>
          <w:sz w:val="20"/>
          <w:szCs w:val="20"/>
          <w:lang w:eastAsia="zh-CN"/>
        </w:rPr>
      </w:pPr>
    </w:p>
    <w:p w:rsidR="0066798F" w:rsidRPr="004A106D" w:rsidRDefault="0066798F" w:rsidP="0076795A">
      <w:pPr>
        <w:snapToGrid w:val="0"/>
        <w:spacing w:after="0" w:line="240" w:lineRule="auto"/>
        <w:jc w:val="center"/>
        <w:rPr>
          <w:rFonts w:ascii="Times New Roman" w:hAnsi="Times New Roman" w:cs="Times New Roman"/>
          <w:sz w:val="20"/>
          <w:szCs w:val="20"/>
          <w:lang w:eastAsia="zh-CN"/>
        </w:rPr>
      </w:pPr>
      <w:r w:rsidRPr="004A106D">
        <w:rPr>
          <w:rFonts w:ascii="Times New Roman" w:hAnsi="Times New Roman" w:cs="Times New Roman" w:hint="eastAsia"/>
          <w:noProof/>
          <w:sz w:val="20"/>
          <w:szCs w:val="20"/>
        </w:rPr>
        <w:drawing>
          <wp:inline distT="0" distB="0" distL="0" distR="0">
            <wp:extent cx="1747387" cy="6456459"/>
            <wp:effectExtent l="19050" t="0" r="5213"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751969" cy="6473389"/>
                    </a:xfrm>
                    <a:prstGeom prst="rect">
                      <a:avLst/>
                    </a:prstGeom>
                    <a:noFill/>
                    <a:ln w="9525">
                      <a:noFill/>
                      <a:miter lim="800000"/>
                      <a:headEnd/>
                      <a:tailEnd/>
                    </a:ln>
                  </pic:spPr>
                </pic:pic>
              </a:graphicData>
            </a:graphic>
          </wp:inline>
        </w:drawing>
      </w:r>
    </w:p>
    <w:p w:rsidR="0066798F" w:rsidRPr="004A106D" w:rsidRDefault="0066798F" w:rsidP="004B0653">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sz w:val="20"/>
          <w:szCs w:val="20"/>
        </w:rPr>
        <w:t>Figure 1: Flow diagram for the preparation of sprouted sorghum-millet grits</w:t>
      </w:r>
    </w:p>
    <w:p w:rsidR="0066798F" w:rsidRPr="004A106D" w:rsidRDefault="0066798F" w:rsidP="0076795A">
      <w:pPr>
        <w:snapToGrid w:val="0"/>
        <w:spacing w:after="0" w:line="240" w:lineRule="auto"/>
        <w:ind w:firstLine="425"/>
        <w:jc w:val="both"/>
        <w:rPr>
          <w:rFonts w:ascii="Times New Roman" w:hAnsi="Times New Roman" w:cs="Times New Roman"/>
          <w:sz w:val="20"/>
          <w:szCs w:val="20"/>
          <w:lang w:eastAsia="zh-CN"/>
        </w:rPr>
      </w:pPr>
    </w:p>
    <w:p w:rsidR="003926AC" w:rsidRPr="004A106D" w:rsidRDefault="0066798F" w:rsidP="0076795A">
      <w:pPr>
        <w:snapToGrid w:val="0"/>
        <w:spacing w:after="0" w:line="240" w:lineRule="auto"/>
        <w:jc w:val="center"/>
        <w:rPr>
          <w:rFonts w:ascii="Times New Roman" w:hAnsi="Times New Roman" w:cs="Times New Roman"/>
          <w:b/>
          <w:sz w:val="20"/>
          <w:szCs w:val="20"/>
          <w:lang w:eastAsia="zh-CN"/>
        </w:rPr>
      </w:pPr>
      <w:r w:rsidRPr="004A106D">
        <w:rPr>
          <w:rFonts w:ascii="Times New Roman" w:hAnsi="Times New Roman" w:cs="Times New Roman" w:hint="eastAsia"/>
          <w:b/>
          <w:noProof/>
          <w:sz w:val="20"/>
          <w:szCs w:val="20"/>
        </w:rPr>
        <w:drawing>
          <wp:inline distT="0" distB="0" distL="0" distR="0">
            <wp:extent cx="2202870" cy="4480270"/>
            <wp:effectExtent l="19050" t="0" r="693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214321" cy="4503559"/>
                    </a:xfrm>
                    <a:prstGeom prst="rect">
                      <a:avLst/>
                    </a:prstGeom>
                    <a:noFill/>
                    <a:ln w="9525">
                      <a:noFill/>
                      <a:miter lim="800000"/>
                      <a:headEnd/>
                      <a:tailEnd/>
                    </a:ln>
                  </pic:spPr>
                </pic:pic>
              </a:graphicData>
            </a:graphic>
          </wp:inline>
        </w:drawing>
      </w:r>
    </w:p>
    <w:p w:rsidR="0066798F" w:rsidRPr="004A106D" w:rsidRDefault="0066798F" w:rsidP="004B0653">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sz w:val="20"/>
          <w:szCs w:val="20"/>
        </w:rPr>
        <w:t>Figure 2: Flow diagram for the preparation of fermented sorghum-millet grits</w:t>
      </w:r>
    </w:p>
    <w:p w:rsidR="003926AC" w:rsidRPr="004A106D" w:rsidRDefault="003926AC" w:rsidP="0076795A">
      <w:pPr>
        <w:snapToGrid w:val="0"/>
        <w:spacing w:after="0" w:line="240" w:lineRule="auto"/>
        <w:jc w:val="both"/>
        <w:rPr>
          <w:rFonts w:ascii="Times New Roman" w:hAnsi="Times New Roman" w:cs="Times New Roman"/>
          <w:b/>
          <w:sz w:val="20"/>
          <w:szCs w:val="20"/>
          <w:lang w:eastAsia="zh-CN"/>
        </w:rPr>
      </w:pPr>
    </w:p>
    <w:p w:rsidR="0066798F" w:rsidRPr="004A106D" w:rsidRDefault="0066798F" w:rsidP="0076795A">
      <w:pPr>
        <w:snapToGrid w:val="0"/>
        <w:spacing w:after="0" w:line="240" w:lineRule="auto"/>
        <w:jc w:val="center"/>
        <w:rPr>
          <w:rFonts w:ascii="Times New Roman" w:hAnsi="Times New Roman" w:cs="Times New Roman"/>
          <w:sz w:val="20"/>
          <w:szCs w:val="20"/>
          <w:lang w:eastAsia="zh-CN"/>
        </w:rPr>
      </w:pPr>
      <w:r w:rsidRPr="004A106D">
        <w:rPr>
          <w:rFonts w:ascii="Times New Roman" w:hAnsi="Times New Roman" w:cs="Times New Roman" w:hint="eastAsia"/>
          <w:noProof/>
          <w:sz w:val="20"/>
          <w:szCs w:val="20"/>
        </w:rPr>
        <w:drawing>
          <wp:inline distT="0" distB="0" distL="0" distR="0">
            <wp:extent cx="1856519" cy="2926080"/>
            <wp:effectExtent l="1905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860460" cy="2932291"/>
                    </a:xfrm>
                    <a:prstGeom prst="rect">
                      <a:avLst/>
                    </a:prstGeom>
                    <a:noFill/>
                    <a:ln w="9525">
                      <a:noFill/>
                      <a:miter lim="800000"/>
                      <a:headEnd/>
                      <a:tailEnd/>
                    </a:ln>
                  </pic:spPr>
                </pic:pic>
              </a:graphicData>
            </a:graphic>
          </wp:inline>
        </w:drawing>
      </w:r>
    </w:p>
    <w:p w:rsidR="00C34C4C" w:rsidRPr="004A106D" w:rsidRDefault="00C34C4C" w:rsidP="004B0653">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sz w:val="20"/>
          <w:szCs w:val="20"/>
        </w:rPr>
        <w:t xml:space="preserve">Figure </w:t>
      </w:r>
      <w:r w:rsidR="00BD51AF" w:rsidRPr="004A106D">
        <w:rPr>
          <w:rFonts w:ascii="Times New Roman" w:hAnsi="Times New Roman" w:cs="Times New Roman"/>
          <w:sz w:val="20"/>
          <w:szCs w:val="20"/>
        </w:rPr>
        <w:t>3</w:t>
      </w:r>
      <w:r w:rsidRPr="004A106D">
        <w:rPr>
          <w:rFonts w:ascii="Times New Roman" w:hAnsi="Times New Roman" w:cs="Times New Roman"/>
          <w:sz w:val="20"/>
          <w:szCs w:val="20"/>
        </w:rPr>
        <w:t>: Flow diagram showing coconut milk preparation</w:t>
      </w:r>
    </w:p>
    <w:p w:rsidR="004B0653" w:rsidRPr="004A106D" w:rsidRDefault="004B0653" w:rsidP="004B0653">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 xml:space="preserve">2.3.2 Processing </w:t>
      </w:r>
      <w:r w:rsidR="00616411" w:rsidRPr="004A106D">
        <w:rPr>
          <w:rFonts w:ascii="Times New Roman" w:hAnsi="Times New Roman" w:cs="Times New Roman"/>
          <w:b/>
          <w:sz w:val="20"/>
          <w:szCs w:val="20"/>
        </w:rPr>
        <w:t xml:space="preserve">of the </w:t>
      </w:r>
      <w:r w:rsidRPr="004A106D">
        <w:rPr>
          <w:rFonts w:ascii="Times New Roman" w:hAnsi="Times New Roman" w:cs="Times New Roman"/>
          <w:b/>
          <w:sz w:val="20"/>
          <w:szCs w:val="20"/>
        </w:rPr>
        <w:t>Breakfast Cereal</w:t>
      </w:r>
    </w:p>
    <w:p w:rsidR="004B0653" w:rsidRPr="004A106D" w:rsidRDefault="004B0653" w:rsidP="004B0653">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Processing of the breakfast cereal was done by mixing the dry ingredients in a bowl, then mixing with the liquid (coconut milk and flavour) then resting for 20-30 minutes for possible rising of the flour, then drying on flat metal surface at 121</w:t>
      </w:r>
      <w:r w:rsidRPr="004A106D">
        <w:rPr>
          <w:rFonts w:ascii="Times New Roman" w:hAnsi="Times New Roman" w:cs="Times New Roman"/>
          <w:sz w:val="20"/>
          <w:szCs w:val="20"/>
          <w:vertAlign w:val="superscript"/>
        </w:rPr>
        <w:t>o</w:t>
      </w:r>
      <w:r w:rsidRPr="004A106D">
        <w:rPr>
          <w:rFonts w:ascii="Times New Roman" w:hAnsi="Times New Roman" w:cs="Times New Roman"/>
          <w:sz w:val="20"/>
          <w:szCs w:val="20"/>
        </w:rPr>
        <w:t>C (an improvised drum drier), then breaking into flaky shapes, cooling and storage of the breakfast cereals. The flour samples were supplemented with different proportions as follows: 100% millet, 100% sorghum and 50% millet: 50% sorghum; then sugar 10%, salt 2%, baking powder 0.5%, flavour 1% and water variable amount was added. The process flow diagram is illustrated in figure 4.</w:t>
      </w:r>
    </w:p>
    <w:p w:rsidR="004B0653" w:rsidRPr="004A106D" w:rsidRDefault="004B0653" w:rsidP="0076795A">
      <w:pPr>
        <w:snapToGrid w:val="0"/>
        <w:spacing w:after="0" w:line="240" w:lineRule="auto"/>
        <w:ind w:firstLine="425"/>
        <w:jc w:val="both"/>
        <w:rPr>
          <w:rFonts w:ascii="Times New Roman" w:hAnsi="Times New Roman" w:cs="Times New Roman"/>
          <w:sz w:val="20"/>
          <w:szCs w:val="20"/>
          <w:lang w:eastAsia="zh-CN"/>
        </w:rPr>
        <w:sectPr w:rsidR="004B0653" w:rsidRPr="004A106D" w:rsidSect="0076795A">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4B0653" w:rsidRPr="004A106D" w:rsidRDefault="004B0653" w:rsidP="0076795A">
      <w:pPr>
        <w:snapToGrid w:val="0"/>
        <w:spacing w:after="0" w:line="240" w:lineRule="auto"/>
        <w:jc w:val="center"/>
        <w:rPr>
          <w:rFonts w:ascii="Times New Roman" w:hAnsi="Times New Roman" w:cs="Times New Roman"/>
          <w:sz w:val="20"/>
          <w:szCs w:val="20"/>
          <w:lang w:eastAsia="zh-CN"/>
        </w:rPr>
      </w:pPr>
    </w:p>
    <w:p w:rsidR="008571CE" w:rsidRPr="004A106D" w:rsidRDefault="008571CE" w:rsidP="0076795A">
      <w:pPr>
        <w:snapToGrid w:val="0"/>
        <w:spacing w:after="0" w:line="240" w:lineRule="auto"/>
        <w:jc w:val="center"/>
        <w:rPr>
          <w:rFonts w:ascii="Times New Roman" w:hAnsi="Times New Roman" w:cs="Times New Roman"/>
          <w:sz w:val="20"/>
          <w:szCs w:val="20"/>
          <w:lang w:eastAsia="zh-CN"/>
        </w:rPr>
      </w:pPr>
      <w:r w:rsidRPr="004A106D">
        <w:rPr>
          <w:rFonts w:ascii="Times New Roman" w:hAnsi="Times New Roman" w:cs="Times New Roman" w:hint="eastAsia"/>
          <w:noProof/>
          <w:sz w:val="20"/>
          <w:szCs w:val="20"/>
        </w:rPr>
        <w:drawing>
          <wp:inline distT="0" distB="0" distL="0" distR="0">
            <wp:extent cx="4560901" cy="2943083"/>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4565272" cy="2945903"/>
                    </a:xfrm>
                    <a:prstGeom prst="rect">
                      <a:avLst/>
                    </a:prstGeom>
                    <a:noFill/>
                    <a:ln w="9525">
                      <a:noFill/>
                      <a:miter lim="800000"/>
                      <a:headEnd/>
                      <a:tailEnd/>
                    </a:ln>
                  </pic:spPr>
                </pic:pic>
              </a:graphicData>
            </a:graphic>
          </wp:inline>
        </w:drawing>
      </w:r>
    </w:p>
    <w:p w:rsidR="008571CE" w:rsidRPr="004A106D" w:rsidRDefault="008571CE" w:rsidP="0076795A">
      <w:pPr>
        <w:snapToGrid w:val="0"/>
        <w:spacing w:after="0" w:line="240" w:lineRule="auto"/>
        <w:ind w:firstLine="425"/>
        <w:jc w:val="both"/>
        <w:rPr>
          <w:rFonts w:ascii="Times New Roman" w:hAnsi="Times New Roman" w:cs="Times New Roman"/>
          <w:sz w:val="20"/>
          <w:szCs w:val="20"/>
          <w:lang w:eastAsia="zh-CN"/>
        </w:rPr>
      </w:pPr>
    </w:p>
    <w:p w:rsidR="00D361EB" w:rsidRPr="004A106D" w:rsidRDefault="002B3703" w:rsidP="004B0653">
      <w:pPr>
        <w:snapToGrid w:val="0"/>
        <w:spacing w:after="0" w:line="240" w:lineRule="auto"/>
        <w:jc w:val="center"/>
        <w:rPr>
          <w:rFonts w:ascii="Times New Roman" w:hAnsi="Times New Roman" w:cs="Times New Roman"/>
          <w:sz w:val="20"/>
          <w:szCs w:val="20"/>
        </w:rPr>
      </w:pPr>
      <w:r w:rsidRPr="004A106D">
        <w:rPr>
          <w:rFonts w:ascii="Times New Roman" w:hAnsi="Times New Roman" w:cs="Times New Roman"/>
          <w:sz w:val="20"/>
          <w:szCs w:val="20"/>
        </w:rPr>
        <w:t>Figure 4: P</w:t>
      </w:r>
      <w:r w:rsidR="00402E29" w:rsidRPr="004A106D">
        <w:rPr>
          <w:rFonts w:ascii="Times New Roman" w:hAnsi="Times New Roman" w:cs="Times New Roman"/>
          <w:sz w:val="20"/>
          <w:szCs w:val="20"/>
        </w:rPr>
        <w:t>rocess flow diagram for breakfast cereal production.</w:t>
      </w:r>
    </w:p>
    <w:p w:rsidR="003926AC" w:rsidRPr="004A106D" w:rsidRDefault="003926AC" w:rsidP="0076795A">
      <w:pPr>
        <w:snapToGrid w:val="0"/>
        <w:spacing w:after="0" w:line="240" w:lineRule="auto"/>
        <w:jc w:val="both"/>
        <w:rPr>
          <w:rFonts w:ascii="Times New Roman" w:hAnsi="Times New Roman" w:cs="Times New Roman"/>
          <w:b/>
          <w:sz w:val="20"/>
          <w:szCs w:val="20"/>
        </w:rPr>
      </w:pPr>
    </w:p>
    <w:p w:rsidR="0076795A" w:rsidRPr="004A106D" w:rsidRDefault="0076795A" w:rsidP="0076795A">
      <w:pPr>
        <w:snapToGrid w:val="0"/>
        <w:spacing w:after="0" w:line="240" w:lineRule="auto"/>
        <w:jc w:val="both"/>
        <w:rPr>
          <w:rFonts w:ascii="Times New Roman" w:hAnsi="Times New Roman" w:cs="Times New Roman"/>
          <w:b/>
          <w:sz w:val="20"/>
          <w:szCs w:val="20"/>
        </w:rPr>
        <w:sectPr w:rsidR="0076795A" w:rsidRPr="004A106D" w:rsidSect="003926AC">
          <w:headerReference w:type="default" r:id="rId19"/>
          <w:footerReference w:type="default" r:id="rId20"/>
          <w:type w:val="continuous"/>
          <w:pgSz w:w="12240" w:h="15840" w:code="1"/>
          <w:pgMar w:top="1440" w:right="1440" w:bottom="1440" w:left="1440" w:header="720" w:footer="720" w:gutter="0"/>
          <w:cols w:space="720"/>
          <w:docGrid w:linePitch="360"/>
        </w:sectPr>
      </w:pPr>
    </w:p>
    <w:p w:rsidR="005222A8" w:rsidRPr="004A106D" w:rsidRDefault="00847EA7"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2.4 Proximate Analysis o</w:t>
      </w:r>
      <w:r w:rsidR="00E04A76" w:rsidRPr="004A106D">
        <w:rPr>
          <w:rFonts w:ascii="Times New Roman" w:hAnsi="Times New Roman" w:cs="Times New Roman"/>
          <w:b/>
          <w:sz w:val="20"/>
          <w:szCs w:val="20"/>
        </w:rPr>
        <w:t>n Breakfast Cereal Product</w:t>
      </w:r>
    </w:p>
    <w:p w:rsidR="005222A8" w:rsidRPr="004A106D" w:rsidRDefault="005222A8"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analysis was carried out according to the official methods of analysis of Association of Official Analytical Chemists (AOAC</w:t>
      </w:r>
      <w:r w:rsidR="00DA3838" w:rsidRPr="004A106D">
        <w:rPr>
          <w:rFonts w:ascii="Times New Roman" w:hAnsi="Times New Roman" w:cs="Times New Roman"/>
          <w:sz w:val="20"/>
          <w:szCs w:val="20"/>
        </w:rPr>
        <w:t xml:space="preserve">, </w:t>
      </w:r>
      <w:r w:rsidR="005575A9" w:rsidRPr="004A106D">
        <w:rPr>
          <w:rFonts w:ascii="Times New Roman" w:hAnsi="Times New Roman" w:cs="Times New Roman"/>
          <w:sz w:val="20"/>
          <w:szCs w:val="20"/>
        </w:rPr>
        <w:t xml:space="preserve">1984 and </w:t>
      </w:r>
      <w:r w:rsidR="00DA3838" w:rsidRPr="004A106D">
        <w:rPr>
          <w:rFonts w:ascii="Times New Roman" w:hAnsi="Times New Roman" w:cs="Times New Roman"/>
          <w:sz w:val="20"/>
          <w:szCs w:val="20"/>
        </w:rPr>
        <w:t>2006</w:t>
      </w:r>
      <w:r w:rsidRPr="004A106D">
        <w:rPr>
          <w:rFonts w:ascii="Times New Roman" w:hAnsi="Times New Roman" w:cs="Times New Roman"/>
          <w:sz w:val="20"/>
          <w:szCs w:val="20"/>
        </w:rPr>
        <w:t>).</w:t>
      </w:r>
    </w:p>
    <w:p w:rsidR="005222A8"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2.4.1 Moisture Content Determination</w:t>
      </w:r>
    </w:p>
    <w:p w:rsidR="005222A8" w:rsidRPr="004A106D" w:rsidRDefault="005222A8"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An empty aluminum pan (dish) is washed, dried in the oven and weighed using a sensitive analytical balance. Two grams of the sample is introduced into the aluminum pan (dish) a</w:t>
      </w:r>
      <w:r w:rsidR="00DA3838" w:rsidRPr="004A106D">
        <w:rPr>
          <w:rFonts w:ascii="Times New Roman" w:hAnsi="Times New Roman" w:cs="Times New Roman"/>
          <w:sz w:val="20"/>
          <w:szCs w:val="20"/>
        </w:rPr>
        <w:t>nd weighed together, then</w:t>
      </w:r>
      <w:r w:rsidRPr="004A106D">
        <w:rPr>
          <w:rFonts w:ascii="Times New Roman" w:hAnsi="Times New Roman" w:cs="Times New Roman"/>
          <w:sz w:val="20"/>
          <w:szCs w:val="20"/>
        </w:rPr>
        <w:t xml:space="preserve"> the weight</w:t>
      </w:r>
      <w:r w:rsidR="00DA3838" w:rsidRPr="004A106D">
        <w:rPr>
          <w:rFonts w:ascii="Times New Roman" w:hAnsi="Times New Roman" w:cs="Times New Roman"/>
          <w:sz w:val="20"/>
          <w:szCs w:val="20"/>
        </w:rPr>
        <w:t xml:space="preserve"> was recorded</w:t>
      </w:r>
      <w:r w:rsidRPr="004A106D">
        <w:rPr>
          <w:rFonts w:ascii="Times New Roman" w:hAnsi="Times New Roman" w:cs="Times New Roman"/>
          <w:sz w:val="20"/>
          <w:szCs w:val="20"/>
        </w:rPr>
        <w:t>. The aluminum dish containing the sample is put into an oven at a temperature of 105</w:t>
      </w:r>
      <w:r w:rsidRPr="004A106D">
        <w:rPr>
          <w:rFonts w:ascii="Times New Roman" w:hAnsi="Times New Roman" w:cs="Times New Roman"/>
          <w:sz w:val="20"/>
          <w:szCs w:val="20"/>
          <w:vertAlign w:val="superscript"/>
        </w:rPr>
        <w:t>o</w:t>
      </w:r>
      <w:r w:rsidRPr="004A106D">
        <w:rPr>
          <w:rFonts w:ascii="Times New Roman" w:hAnsi="Times New Roman" w:cs="Times New Roman"/>
          <w:sz w:val="20"/>
          <w:szCs w:val="20"/>
        </w:rPr>
        <w:t>c for 10minutes; the dish is placed in a desiccat</w:t>
      </w:r>
      <w:r w:rsidR="00DA3838" w:rsidRPr="004A106D">
        <w:rPr>
          <w:rFonts w:ascii="Times New Roman" w:hAnsi="Times New Roman" w:cs="Times New Roman"/>
          <w:sz w:val="20"/>
          <w:szCs w:val="20"/>
        </w:rPr>
        <w:t xml:space="preserve">or to cool. After cooling, </w:t>
      </w:r>
      <w:r w:rsidRPr="004A106D">
        <w:rPr>
          <w:rFonts w:ascii="Times New Roman" w:hAnsi="Times New Roman" w:cs="Times New Roman"/>
          <w:sz w:val="20"/>
          <w:szCs w:val="20"/>
        </w:rPr>
        <w:t xml:space="preserve">the weight </w:t>
      </w:r>
      <w:r w:rsidR="00DA3838" w:rsidRPr="004A106D">
        <w:rPr>
          <w:rFonts w:ascii="Times New Roman" w:hAnsi="Times New Roman" w:cs="Times New Roman"/>
          <w:sz w:val="20"/>
          <w:szCs w:val="20"/>
        </w:rPr>
        <w:t xml:space="preserve">was recorded </w:t>
      </w:r>
      <w:r w:rsidRPr="004A106D">
        <w:rPr>
          <w:rFonts w:ascii="Times New Roman" w:hAnsi="Times New Roman" w:cs="Times New Roman"/>
          <w:sz w:val="20"/>
          <w:szCs w:val="20"/>
        </w:rPr>
        <w:t>and</w:t>
      </w:r>
      <w:r w:rsidR="00DA3838" w:rsidRPr="004A106D">
        <w:rPr>
          <w:rFonts w:ascii="Times New Roman" w:hAnsi="Times New Roman" w:cs="Times New Roman"/>
          <w:sz w:val="20"/>
          <w:szCs w:val="20"/>
        </w:rPr>
        <w:t xml:space="preserve"> the aluminum pan was</w:t>
      </w:r>
      <w:r w:rsidRPr="004A106D">
        <w:rPr>
          <w:rFonts w:ascii="Times New Roman" w:hAnsi="Times New Roman" w:cs="Times New Roman"/>
          <w:sz w:val="20"/>
          <w:szCs w:val="20"/>
        </w:rPr>
        <w:t xml:space="preserve"> put back into the oven and heated again for another 5minutes. At 15minutes, the aluminum pan</w:t>
      </w:r>
      <w:r w:rsidR="00DA3838" w:rsidRPr="004A106D">
        <w:rPr>
          <w:rFonts w:ascii="Times New Roman" w:hAnsi="Times New Roman" w:cs="Times New Roman"/>
          <w:sz w:val="20"/>
          <w:szCs w:val="20"/>
        </w:rPr>
        <w:t xml:space="preserve"> was brought out</w:t>
      </w:r>
      <w:r w:rsidRPr="004A106D">
        <w:rPr>
          <w:rFonts w:ascii="Times New Roman" w:hAnsi="Times New Roman" w:cs="Times New Roman"/>
          <w:sz w:val="20"/>
          <w:szCs w:val="20"/>
        </w:rPr>
        <w:t xml:space="preserve"> again from the oven, cool</w:t>
      </w:r>
      <w:r w:rsidR="00DA3838" w:rsidRPr="004A106D">
        <w:rPr>
          <w:rFonts w:ascii="Times New Roman" w:hAnsi="Times New Roman" w:cs="Times New Roman"/>
          <w:sz w:val="20"/>
          <w:szCs w:val="20"/>
        </w:rPr>
        <w:t>ed</w:t>
      </w:r>
      <w:r w:rsidRPr="004A106D">
        <w:rPr>
          <w:rFonts w:ascii="Times New Roman" w:hAnsi="Times New Roman" w:cs="Times New Roman"/>
          <w:sz w:val="20"/>
          <w:szCs w:val="20"/>
        </w:rPr>
        <w:t>, re-weigh</w:t>
      </w:r>
      <w:r w:rsidR="00DA3838" w:rsidRPr="004A106D">
        <w:rPr>
          <w:rFonts w:ascii="Times New Roman" w:hAnsi="Times New Roman" w:cs="Times New Roman"/>
          <w:sz w:val="20"/>
          <w:szCs w:val="20"/>
        </w:rPr>
        <w:t>ed</w:t>
      </w:r>
      <w:r w:rsidRPr="004A106D">
        <w:rPr>
          <w:rFonts w:ascii="Times New Roman" w:hAnsi="Times New Roman" w:cs="Times New Roman"/>
          <w:sz w:val="20"/>
          <w:szCs w:val="20"/>
        </w:rPr>
        <w:t xml:space="preserve"> and re-introduce</w:t>
      </w:r>
      <w:r w:rsidR="00DA3838" w:rsidRPr="004A106D">
        <w:rPr>
          <w:rFonts w:ascii="Times New Roman" w:hAnsi="Times New Roman" w:cs="Times New Roman"/>
          <w:sz w:val="20"/>
          <w:szCs w:val="20"/>
        </w:rPr>
        <w:t>d</w:t>
      </w:r>
      <w:r w:rsidRPr="004A106D">
        <w:rPr>
          <w:rFonts w:ascii="Times New Roman" w:hAnsi="Times New Roman" w:cs="Times New Roman"/>
          <w:sz w:val="20"/>
          <w:szCs w:val="20"/>
        </w:rPr>
        <w:t xml:space="preserve"> into the oven for another 5minutes. At</w:t>
      </w:r>
      <w:r w:rsidR="00DA3838" w:rsidRPr="004A106D">
        <w:rPr>
          <w:rFonts w:ascii="Times New Roman" w:hAnsi="Times New Roman" w:cs="Times New Roman"/>
          <w:sz w:val="20"/>
          <w:szCs w:val="20"/>
        </w:rPr>
        <w:t xml:space="preserve"> 20minutes, the same procedure wa</w:t>
      </w:r>
      <w:r w:rsidRPr="004A106D">
        <w:rPr>
          <w:rFonts w:ascii="Times New Roman" w:hAnsi="Times New Roman" w:cs="Times New Roman"/>
          <w:sz w:val="20"/>
          <w:szCs w:val="20"/>
        </w:rPr>
        <w:t>s carried out, after w</w:t>
      </w:r>
      <w:r w:rsidR="00DA3838" w:rsidRPr="004A106D">
        <w:rPr>
          <w:rFonts w:ascii="Times New Roman" w:hAnsi="Times New Roman" w:cs="Times New Roman"/>
          <w:sz w:val="20"/>
          <w:szCs w:val="20"/>
        </w:rPr>
        <w:t>hich the dish with its content wa</w:t>
      </w:r>
      <w:r w:rsidRPr="004A106D">
        <w:rPr>
          <w:rFonts w:ascii="Times New Roman" w:hAnsi="Times New Roman" w:cs="Times New Roman"/>
          <w:sz w:val="20"/>
          <w:szCs w:val="20"/>
        </w:rPr>
        <w:t>s finally cooled in the dessicator. At this point, there is a complete loss in water.</w:t>
      </w:r>
    </w:p>
    <w:p w:rsidR="005222A8" w:rsidRPr="004A106D" w:rsidRDefault="005222A8"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Calculation</w:t>
      </w:r>
    </w:p>
    <w:p w:rsidR="0076795A" w:rsidRPr="004A106D" w:rsidRDefault="005222A8"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 moisture =</w:t>
      </w:r>
      <m:oMath>
        <m:f>
          <m:fPr>
            <m:ctrlPr>
              <w:rPr>
                <w:rFonts w:ascii="Times New Roman" w:hAnsi="Times New Roman" w:cs="Times New Roman"/>
                <w:sz w:val="20"/>
                <w:szCs w:val="20"/>
                <w:lang w:eastAsia="zh-CN"/>
              </w:rPr>
            </m:ctrlPr>
          </m:fPr>
          <m:num>
            <m:r>
              <m:rPr>
                <m:sty m:val="p"/>
              </m:rPr>
              <w:rPr>
                <w:rFonts w:ascii="Times New Roman" w:hAnsi="Times New Roman" w:cs="Times New Roman"/>
                <w:sz w:val="20"/>
                <w:szCs w:val="20"/>
                <w:u w:val="single"/>
              </w:rPr>
              <m:t>Weight loss of sample</m:t>
            </m:r>
          </m:num>
          <m:den>
            <m:r>
              <m:rPr>
                <m:sty m:val="p"/>
              </m:rPr>
              <w:rPr>
                <w:rFonts w:ascii="Times New Roman" w:hAnsi="Times New Roman" w:cs="Times New Roman"/>
                <w:sz w:val="20"/>
                <w:szCs w:val="20"/>
              </w:rPr>
              <m:t>Weight of original sample</m:t>
            </m:r>
          </m:den>
        </m:f>
      </m:oMath>
      <w:r w:rsidR="0076795A" w:rsidRPr="004A106D">
        <w:rPr>
          <w:rFonts w:ascii="Times New Roman" w:hAnsi="Times New Roman" w:cs="Times New Roman" w:hint="eastAsia"/>
          <w:sz w:val="20"/>
          <w:szCs w:val="20"/>
          <w:lang w:eastAsia="zh-CN"/>
        </w:rPr>
        <w:t>×</w:t>
      </w:r>
      <w:r w:rsidR="0076795A" w:rsidRPr="004A106D">
        <w:rPr>
          <w:rFonts w:ascii="Times New Roman" w:hAnsi="Times New Roman" w:cs="Times New Roman" w:hint="eastAsia"/>
          <w:sz w:val="20"/>
          <w:szCs w:val="20"/>
          <w:lang w:eastAsia="zh-CN"/>
        </w:rPr>
        <w:t>100</w:t>
      </w:r>
    </w:p>
    <w:p w:rsidR="005222A8"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2.4.2 Ash Content</w:t>
      </w:r>
    </w:p>
    <w:p w:rsidR="005222A8" w:rsidRPr="004A106D" w:rsidRDefault="007D1737"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crucible was w</w:t>
      </w:r>
      <w:r w:rsidR="005222A8" w:rsidRPr="004A106D">
        <w:rPr>
          <w:rFonts w:ascii="Times New Roman" w:hAnsi="Times New Roman" w:cs="Times New Roman"/>
          <w:sz w:val="20"/>
          <w:szCs w:val="20"/>
        </w:rPr>
        <w:t>ash</w:t>
      </w:r>
      <w:r w:rsidRPr="004A106D">
        <w:rPr>
          <w:rFonts w:ascii="Times New Roman" w:hAnsi="Times New Roman" w:cs="Times New Roman"/>
          <w:sz w:val="20"/>
          <w:szCs w:val="20"/>
        </w:rPr>
        <w:t>ed, dried</w:t>
      </w:r>
      <w:r w:rsidR="005222A8" w:rsidRPr="004A106D">
        <w:rPr>
          <w:rFonts w:ascii="Times New Roman" w:hAnsi="Times New Roman" w:cs="Times New Roman"/>
          <w:sz w:val="20"/>
          <w:szCs w:val="20"/>
        </w:rPr>
        <w:t xml:space="preserve"> and cool</w:t>
      </w:r>
      <w:r w:rsidRPr="004A106D">
        <w:rPr>
          <w:rFonts w:ascii="Times New Roman" w:hAnsi="Times New Roman" w:cs="Times New Roman"/>
          <w:sz w:val="20"/>
          <w:szCs w:val="20"/>
        </w:rPr>
        <w:t>ed</w:t>
      </w:r>
      <w:r w:rsidR="005222A8" w:rsidRPr="004A106D">
        <w:rPr>
          <w:rFonts w:ascii="Times New Roman" w:hAnsi="Times New Roman" w:cs="Times New Roman"/>
          <w:sz w:val="20"/>
          <w:szCs w:val="20"/>
        </w:rPr>
        <w:t xml:space="preserve"> and weigh</w:t>
      </w:r>
      <w:r w:rsidRPr="004A106D">
        <w:rPr>
          <w:rFonts w:ascii="Times New Roman" w:hAnsi="Times New Roman" w:cs="Times New Roman"/>
          <w:sz w:val="20"/>
          <w:szCs w:val="20"/>
        </w:rPr>
        <w:t>ed</w:t>
      </w:r>
      <w:r w:rsidR="005222A8" w:rsidRPr="004A106D">
        <w:rPr>
          <w:rFonts w:ascii="Times New Roman" w:hAnsi="Times New Roman" w:cs="Times New Roman"/>
          <w:sz w:val="20"/>
          <w:szCs w:val="20"/>
        </w:rPr>
        <w:t xml:space="preserve"> using a sensitive analytical balance. Two grams of the sample is weighed into a crucible. The crucible containing the sample is then placed in a muffle furnace and cha</w:t>
      </w:r>
      <w:r w:rsidR="00DA3838" w:rsidRPr="004A106D">
        <w:rPr>
          <w:rFonts w:ascii="Times New Roman" w:hAnsi="Times New Roman" w:cs="Times New Roman"/>
          <w:sz w:val="20"/>
          <w:szCs w:val="20"/>
        </w:rPr>
        <w:t>r</w:t>
      </w:r>
      <w:r w:rsidR="005222A8" w:rsidRPr="004A106D">
        <w:rPr>
          <w:rFonts w:ascii="Times New Roman" w:hAnsi="Times New Roman" w:cs="Times New Roman"/>
          <w:sz w:val="20"/>
          <w:szCs w:val="20"/>
        </w:rPr>
        <w:t>r</w:t>
      </w:r>
      <w:r w:rsidR="00DA3838" w:rsidRPr="004A106D">
        <w:rPr>
          <w:rFonts w:ascii="Times New Roman" w:hAnsi="Times New Roman" w:cs="Times New Roman"/>
          <w:sz w:val="20"/>
          <w:szCs w:val="20"/>
        </w:rPr>
        <w:t>ed</w:t>
      </w:r>
      <w:r w:rsidR="005222A8" w:rsidRPr="004A106D">
        <w:rPr>
          <w:rFonts w:ascii="Times New Roman" w:hAnsi="Times New Roman" w:cs="Times New Roman"/>
          <w:sz w:val="20"/>
          <w:szCs w:val="20"/>
        </w:rPr>
        <w:t xml:space="preserve"> at a temperature of 550</w:t>
      </w:r>
      <w:r w:rsidR="005222A8" w:rsidRPr="004A106D">
        <w:rPr>
          <w:rFonts w:ascii="Times New Roman" w:hAnsi="Times New Roman" w:cs="Times New Roman"/>
          <w:sz w:val="20"/>
          <w:szCs w:val="20"/>
          <w:vertAlign w:val="superscript"/>
        </w:rPr>
        <w:t>o</w:t>
      </w:r>
      <w:r w:rsidR="005222A8" w:rsidRPr="004A106D">
        <w:rPr>
          <w:rFonts w:ascii="Times New Roman" w:hAnsi="Times New Roman" w:cs="Times New Roman"/>
          <w:sz w:val="20"/>
          <w:szCs w:val="20"/>
        </w:rPr>
        <w:t xml:space="preserve">c until it is carbonized. </w:t>
      </w:r>
      <w:r w:rsidR="00DA3838" w:rsidRPr="004A106D">
        <w:rPr>
          <w:rFonts w:ascii="Times New Roman" w:hAnsi="Times New Roman" w:cs="Times New Roman"/>
          <w:sz w:val="20"/>
          <w:szCs w:val="20"/>
        </w:rPr>
        <w:t>The sample was i</w:t>
      </w:r>
      <w:r w:rsidR="005222A8" w:rsidRPr="004A106D">
        <w:rPr>
          <w:rFonts w:ascii="Times New Roman" w:hAnsi="Times New Roman" w:cs="Times New Roman"/>
          <w:sz w:val="20"/>
          <w:szCs w:val="20"/>
        </w:rPr>
        <w:t>ncinerate</w:t>
      </w:r>
      <w:r w:rsidR="00DA3838" w:rsidRPr="004A106D">
        <w:rPr>
          <w:rFonts w:ascii="Times New Roman" w:hAnsi="Times New Roman" w:cs="Times New Roman"/>
          <w:sz w:val="20"/>
          <w:szCs w:val="20"/>
        </w:rPr>
        <w:t>d</w:t>
      </w:r>
      <w:r w:rsidR="005222A8" w:rsidRPr="004A106D">
        <w:rPr>
          <w:rFonts w:ascii="Times New Roman" w:hAnsi="Times New Roman" w:cs="Times New Roman"/>
          <w:sz w:val="20"/>
          <w:szCs w:val="20"/>
        </w:rPr>
        <w:t xml:space="preserve"> until the s</w:t>
      </w:r>
      <w:r w:rsidR="00CB4183" w:rsidRPr="004A106D">
        <w:rPr>
          <w:rFonts w:ascii="Times New Roman" w:hAnsi="Times New Roman" w:cs="Times New Roman"/>
          <w:sz w:val="20"/>
          <w:szCs w:val="20"/>
        </w:rPr>
        <w:t xml:space="preserve">ample </w:t>
      </w:r>
      <w:r w:rsidRPr="004A106D">
        <w:rPr>
          <w:rFonts w:ascii="Times New Roman" w:hAnsi="Times New Roman" w:cs="Times New Roman"/>
          <w:sz w:val="20"/>
          <w:szCs w:val="20"/>
        </w:rPr>
        <w:t>wa</w:t>
      </w:r>
      <w:r w:rsidR="00CB4183" w:rsidRPr="004A106D">
        <w:rPr>
          <w:rFonts w:ascii="Times New Roman" w:hAnsi="Times New Roman" w:cs="Times New Roman"/>
          <w:sz w:val="20"/>
          <w:szCs w:val="20"/>
        </w:rPr>
        <w:t>s no more than</w:t>
      </w:r>
      <w:r w:rsidRPr="004A106D">
        <w:rPr>
          <w:rFonts w:ascii="Times New Roman" w:hAnsi="Times New Roman" w:cs="Times New Roman"/>
          <w:sz w:val="20"/>
          <w:szCs w:val="20"/>
        </w:rPr>
        <w:t xml:space="preserve"> a light grey ash matter. T</w:t>
      </w:r>
      <w:r w:rsidR="00CB4183" w:rsidRPr="004A106D">
        <w:rPr>
          <w:rFonts w:ascii="Times New Roman" w:hAnsi="Times New Roman" w:cs="Times New Roman"/>
          <w:sz w:val="20"/>
          <w:szCs w:val="20"/>
        </w:rPr>
        <w:t>he</w:t>
      </w:r>
      <w:r w:rsidRPr="004A106D">
        <w:rPr>
          <w:rFonts w:ascii="Times New Roman" w:hAnsi="Times New Roman" w:cs="Times New Roman"/>
          <w:sz w:val="20"/>
          <w:szCs w:val="20"/>
        </w:rPr>
        <w:t xml:space="preserve"> </w:t>
      </w:r>
      <w:r w:rsidR="00CB4183" w:rsidRPr="004A106D">
        <w:rPr>
          <w:rFonts w:ascii="Times New Roman" w:hAnsi="Times New Roman" w:cs="Times New Roman"/>
          <w:sz w:val="20"/>
          <w:szCs w:val="20"/>
        </w:rPr>
        <w:t xml:space="preserve">sample </w:t>
      </w:r>
      <w:r w:rsidRPr="004A106D">
        <w:rPr>
          <w:rFonts w:ascii="Times New Roman" w:hAnsi="Times New Roman" w:cs="Times New Roman"/>
          <w:sz w:val="20"/>
          <w:szCs w:val="20"/>
        </w:rPr>
        <w:t xml:space="preserve">was removed </w:t>
      </w:r>
      <w:r w:rsidR="00CB4183" w:rsidRPr="004A106D">
        <w:rPr>
          <w:rFonts w:ascii="Times New Roman" w:hAnsi="Times New Roman" w:cs="Times New Roman"/>
          <w:sz w:val="20"/>
          <w:szCs w:val="20"/>
        </w:rPr>
        <w:t>from the muffle furnace using a pair of tongs and cool</w:t>
      </w:r>
      <w:r w:rsidRPr="004A106D">
        <w:rPr>
          <w:rFonts w:ascii="Times New Roman" w:hAnsi="Times New Roman" w:cs="Times New Roman"/>
          <w:sz w:val="20"/>
          <w:szCs w:val="20"/>
        </w:rPr>
        <w:t>ed</w:t>
      </w:r>
      <w:r w:rsidR="00CB4183" w:rsidRPr="004A106D">
        <w:rPr>
          <w:rFonts w:ascii="Times New Roman" w:hAnsi="Times New Roman" w:cs="Times New Roman"/>
          <w:sz w:val="20"/>
          <w:szCs w:val="20"/>
        </w:rPr>
        <w:t xml:space="preserve"> in a dessicator, weigh</w:t>
      </w:r>
      <w:r w:rsidRPr="004A106D">
        <w:rPr>
          <w:rFonts w:ascii="Times New Roman" w:hAnsi="Times New Roman" w:cs="Times New Roman"/>
          <w:sz w:val="20"/>
          <w:szCs w:val="20"/>
        </w:rPr>
        <w:t>ed and</w:t>
      </w:r>
      <w:r w:rsidR="00CB4183" w:rsidRPr="004A106D">
        <w:rPr>
          <w:rFonts w:ascii="Times New Roman" w:hAnsi="Times New Roman" w:cs="Times New Roman"/>
          <w:sz w:val="20"/>
          <w:szCs w:val="20"/>
        </w:rPr>
        <w:t xml:space="preserve"> the result</w:t>
      </w:r>
      <w:r w:rsidRPr="004A106D">
        <w:rPr>
          <w:rFonts w:ascii="Times New Roman" w:hAnsi="Times New Roman" w:cs="Times New Roman"/>
          <w:sz w:val="20"/>
          <w:szCs w:val="20"/>
        </w:rPr>
        <w:t xml:space="preserve"> was recorded</w:t>
      </w:r>
      <w:r w:rsidR="00CB4183" w:rsidRPr="004A106D">
        <w:rPr>
          <w:rFonts w:ascii="Times New Roman" w:hAnsi="Times New Roman" w:cs="Times New Roman"/>
          <w:sz w:val="20"/>
          <w:szCs w:val="20"/>
        </w:rPr>
        <w:t>.</w:t>
      </w:r>
    </w:p>
    <w:p w:rsidR="00CB4183" w:rsidRPr="004A106D" w:rsidRDefault="007D1737"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 A</w:t>
      </w:r>
      <w:r w:rsidR="00CB4183" w:rsidRPr="004A106D">
        <w:rPr>
          <w:rFonts w:ascii="Times New Roman" w:hAnsi="Times New Roman" w:cs="Times New Roman"/>
          <w:sz w:val="20"/>
          <w:szCs w:val="20"/>
        </w:rPr>
        <w:t>sh content is calculated thus:</w:t>
      </w:r>
    </w:p>
    <w:p w:rsidR="0076795A" w:rsidRPr="004A106D" w:rsidRDefault="007D1737"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 A</w:t>
      </w:r>
      <w:r w:rsidR="00CB4183" w:rsidRPr="004A106D">
        <w:rPr>
          <w:rFonts w:ascii="Times New Roman" w:hAnsi="Times New Roman" w:cs="Times New Roman"/>
          <w:sz w:val="20"/>
          <w:szCs w:val="20"/>
        </w:rPr>
        <w:t>sh content =</w:t>
      </w:r>
      <m:oMath>
        <m:f>
          <m:fPr>
            <m:ctrlPr>
              <w:rPr>
                <w:rFonts w:ascii="Times New Roman" w:hAnsi="Times New Roman" w:cs="Times New Roman"/>
                <w:sz w:val="20"/>
                <w:szCs w:val="20"/>
                <w:lang w:eastAsia="zh-CN"/>
              </w:rPr>
            </m:ctrlPr>
          </m:fPr>
          <m:num>
            <m:r>
              <m:rPr>
                <m:sty m:val="p"/>
              </m:rPr>
              <w:rPr>
                <w:rFonts w:ascii="Times New Roman" w:hAnsi="Times New Roman" w:cs="Times New Roman"/>
                <w:sz w:val="20"/>
                <w:szCs w:val="20"/>
                <w:u w:val="single"/>
              </w:rPr>
              <m:t>Weight of ash</m:t>
            </m:r>
          </m:num>
          <m:den>
            <m:r>
              <m:rPr>
                <m:sty m:val="p"/>
              </m:rPr>
              <w:rPr>
                <w:rFonts w:ascii="Times New Roman" w:hAnsi="Times New Roman" w:cs="Times New Roman"/>
                <w:sz w:val="20"/>
                <w:szCs w:val="20"/>
              </w:rPr>
              <m:t>Weight of sample</m:t>
            </m:r>
          </m:den>
        </m:f>
      </m:oMath>
      <w:r w:rsidR="0076795A" w:rsidRPr="004A106D">
        <w:rPr>
          <w:rFonts w:ascii="Times New Roman" w:hAnsi="Times New Roman" w:cs="Times New Roman" w:hint="eastAsia"/>
          <w:sz w:val="20"/>
          <w:szCs w:val="20"/>
          <w:lang w:eastAsia="zh-CN"/>
        </w:rPr>
        <w:t>×</w:t>
      </w:r>
      <w:r w:rsidR="0076795A" w:rsidRPr="004A106D">
        <w:rPr>
          <w:rFonts w:ascii="Times New Roman" w:hAnsi="Times New Roman" w:cs="Times New Roman" w:hint="eastAsia"/>
          <w:sz w:val="20"/>
          <w:szCs w:val="20"/>
          <w:lang w:eastAsia="zh-CN"/>
        </w:rPr>
        <w:t>100</w:t>
      </w:r>
    </w:p>
    <w:p w:rsidR="00CB4183"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2.4.3 Crude Protein Fibre</w:t>
      </w:r>
    </w:p>
    <w:p w:rsidR="00CB4183" w:rsidRPr="004A106D" w:rsidRDefault="00CB4183" w:rsidP="0076795A">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b/>
          <w:sz w:val="20"/>
          <w:szCs w:val="20"/>
        </w:rPr>
        <w:t>Digestion</w:t>
      </w:r>
      <w:r w:rsidRPr="004A106D">
        <w:rPr>
          <w:rFonts w:ascii="Times New Roman" w:hAnsi="Times New Roman" w:cs="Times New Roman"/>
          <w:sz w:val="20"/>
          <w:szCs w:val="20"/>
        </w:rPr>
        <w:t>: From each of the raw material samples 0.1g was carefully weighed into washed and dried kjedahl flask for digesting and 0.1g of copper tetraoxosulphate (vi) crystal and 25ml of concentrated tetraoxosulphate (vi) acid were added into the flask with their contents, they were transferred to the digesting chamber to digest the sample, the digestion continued until the sample changed colour from black to light blue. The digestion flask was removed from the chamber and allowed to cool. The digest was made up to 100ml w</w:t>
      </w:r>
      <w:r w:rsidR="002F7D35" w:rsidRPr="004A106D">
        <w:rPr>
          <w:rFonts w:ascii="Times New Roman" w:hAnsi="Times New Roman" w:cs="Times New Roman"/>
          <w:sz w:val="20"/>
          <w:szCs w:val="20"/>
        </w:rPr>
        <w:t>ith distilled and vigorously shaken</w:t>
      </w:r>
      <w:r w:rsidRPr="004A106D">
        <w:rPr>
          <w:rFonts w:ascii="Times New Roman" w:hAnsi="Times New Roman" w:cs="Times New Roman"/>
          <w:sz w:val="20"/>
          <w:szCs w:val="20"/>
        </w:rPr>
        <w:t xml:space="preserve"> into a homogenous solution.</w:t>
      </w:r>
    </w:p>
    <w:p w:rsidR="00CB4183" w:rsidRPr="004A106D" w:rsidRDefault="00CB4183" w:rsidP="0076795A">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b/>
          <w:sz w:val="20"/>
          <w:szCs w:val="20"/>
        </w:rPr>
        <w:t>Distillation</w:t>
      </w:r>
      <w:r w:rsidR="00E04A76" w:rsidRPr="004A106D">
        <w:rPr>
          <w:rFonts w:ascii="Times New Roman" w:hAnsi="Times New Roman" w:cs="Times New Roman"/>
          <w:b/>
          <w:sz w:val="20"/>
          <w:szCs w:val="20"/>
        </w:rPr>
        <w:t xml:space="preserve">: </w:t>
      </w:r>
      <w:r w:rsidRPr="004A106D">
        <w:rPr>
          <w:rFonts w:ascii="Times New Roman" w:hAnsi="Times New Roman" w:cs="Times New Roman"/>
          <w:sz w:val="20"/>
          <w:szCs w:val="20"/>
        </w:rPr>
        <w:t>Out of the made up digest, 20mls was pipette into a distillation flask, 20mls of 40% sodium hydroxide was added into the distillation flask with aid of a funnel. 10ml of 2% boric acid was pipette into 5ml beaker and 2 drops of mixed indicator (methyl red and guinea green) were put into a glass tuber, the distillation unit was filtered such that the condenser is connected to the receiving flask and the condenser cooled with constant supply of cold water from a bucket of water and also the tip of the glass tube was properly immersed in the boric acid. The distillation unit was then heated for about 35minutes until the pink solution of the boric acid and the indicator turned blue and volume increased to about 30mls by the distillate.</w:t>
      </w:r>
    </w:p>
    <w:p w:rsidR="004E07AE" w:rsidRPr="004A106D" w:rsidRDefault="00CB4183" w:rsidP="0076795A">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b/>
          <w:sz w:val="20"/>
          <w:szCs w:val="20"/>
        </w:rPr>
        <w:t>Titration</w:t>
      </w:r>
      <w:r w:rsidR="00E04A76" w:rsidRPr="004A106D">
        <w:rPr>
          <w:rFonts w:ascii="Times New Roman" w:hAnsi="Times New Roman" w:cs="Times New Roman"/>
          <w:b/>
          <w:sz w:val="20"/>
          <w:szCs w:val="20"/>
        </w:rPr>
        <w:t xml:space="preserve">: </w:t>
      </w:r>
      <w:r w:rsidRPr="004A106D">
        <w:rPr>
          <w:rFonts w:ascii="Times New Roman" w:hAnsi="Times New Roman" w:cs="Times New Roman"/>
          <w:sz w:val="20"/>
          <w:szCs w:val="20"/>
        </w:rPr>
        <w:t>The bluish disti</w:t>
      </w:r>
      <w:r w:rsidR="00315FE7" w:rsidRPr="004A106D">
        <w:rPr>
          <w:rFonts w:ascii="Times New Roman" w:hAnsi="Times New Roman" w:cs="Times New Roman"/>
          <w:sz w:val="20"/>
          <w:szCs w:val="20"/>
        </w:rPr>
        <w:t>llate was titrated against 0.1</w:t>
      </w:r>
      <w:r w:rsidR="002F7D35" w:rsidRPr="004A106D">
        <w:rPr>
          <w:rFonts w:ascii="Times New Roman" w:hAnsi="Times New Roman" w:cs="Times New Roman"/>
          <w:sz w:val="20"/>
          <w:szCs w:val="20"/>
        </w:rPr>
        <w:t>normal</w:t>
      </w:r>
      <w:r w:rsidR="00315FE7" w:rsidRPr="004A106D">
        <w:rPr>
          <w:rFonts w:ascii="Times New Roman" w:hAnsi="Times New Roman" w:cs="Times New Roman"/>
          <w:sz w:val="20"/>
          <w:szCs w:val="20"/>
        </w:rPr>
        <w:t xml:space="preserve"> H</w:t>
      </w:r>
      <w:r w:rsidRPr="004A106D">
        <w:rPr>
          <w:rFonts w:ascii="Times New Roman" w:hAnsi="Times New Roman" w:cs="Times New Roman"/>
          <w:sz w:val="20"/>
          <w:szCs w:val="20"/>
        </w:rPr>
        <w:t>ydroc</w:t>
      </w:r>
      <w:r w:rsidR="004E07AE" w:rsidRPr="004A106D">
        <w:rPr>
          <w:rFonts w:ascii="Times New Roman" w:hAnsi="Times New Roman" w:cs="Times New Roman"/>
          <w:sz w:val="20"/>
          <w:szCs w:val="20"/>
        </w:rPr>
        <w:t>hl</w:t>
      </w:r>
      <w:r w:rsidRPr="004A106D">
        <w:rPr>
          <w:rFonts w:ascii="Times New Roman" w:hAnsi="Times New Roman" w:cs="Times New Roman"/>
          <w:sz w:val="20"/>
          <w:szCs w:val="20"/>
        </w:rPr>
        <w:t xml:space="preserve">oric acid to a </w:t>
      </w:r>
      <w:r w:rsidR="00847EA7" w:rsidRPr="004A106D">
        <w:rPr>
          <w:rFonts w:ascii="Times New Roman" w:hAnsi="Times New Roman" w:cs="Times New Roman"/>
          <w:sz w:val="20"/>
          <w:szCs w:val="20"/>
        </w:rPr>
        <w:t>colorless</w:t>
      </w:r>
      <w:r w:rsidRPr="004A106D">
        <w:rPr>
          <w:rFonts w:ascii="Times New Roman" w:hAnsi="Times New Roman" w:cs="Times New Roman"/>
          <w:sz w:val="20"/>
          <w:szCs w:val="20"/>
        </w:rPr>
        <w:t xml:space="preserve"> end point.</w:t>
      </w:r>
      <w:r w:rsidR="004E07AE" w:rsidRPr="004A106D">
        <w:rPr>
          <w:rFonts w:ascii="Times New Roman" w:hAnsi="Times New Roman" w:cs="Times New Roman"/>
          <w:sz w:val="20"/>
          <w:szCs w:val="20"/>
        </w:rPr>
        <w:t xml:space="preserve"> A blank was titrated also to get any trace of nitrogen in the blank. All the titre columns were noted for each sample.</w:t>
      </w:r>
    </w:p>
    <w:p w:rsidR="004E07AE" w:rsidRPr="004A106D" w:rsidRDefault="004E07AE"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percentage crude protein was calculated thus:</w:t>
      </w:r>
    </w:p>
    <w:p w:rsidR="004E07AE" w:rsidRPr="004A106D" w:rsidRDefault="004E07AE"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 crude protein = % nitrogen x 6.25</w:t>
      </w:r>
    </w:p>
    <w:p w:rsidR="0076795A" w:rsidRPr="004A106D" w:rsidRDefault="004E07AE"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Where % nitrogen =</w:t>
      </w:r>
      <m:oMath>
        <m:f>
          <m:fPr>
            <m:ctrlPr>
              <w:rPr>
                <w:rFonts w:ascii="Times New Roman" w:hAnsi="Times New Roman" w:cs="Times New Roman"/>
                <w:sz w:val="20"/>
                <w:szCs w:val="20"/>
                <w:lang w:eastAsia="zh-CN"/>
              </w:rPr>
            </m:ctrlPr>
          </m:fPr>
          <m:num>
            <m:r>
              <m:rPr>
                <m:sty m:val="p"/>
              </m:rPr>
              <w:rPr>
                <w:rFonts w:ascii="Times New Roman" w:hAnsi="Times New Roman" w:cs="Times New Roman"/>
                <w:sz w:val="20"/>
                <w:szCs w:val="20"/>
                <w:lang w:eastAsia="zh-CN"/>
              </w:rPr>
              <m:t>28</m:t>
            </m:r>
          </m:num>
          <m:den>
            <m:r>
              <m:rPr>
                <m:sty m:val="p"/>
              </m:rPr>
              <w:rPr>
                <w:rFonts w:ascii="Times New Roman" w:hAnsi="Times New Roman" w:cs="Times New Roman"/>
                <w:sz w:val="20"/>
                <w:szCs w:val="20"/>
                <w:lang w:eastAsia="zh-CN"/>
              </w:rPr>
              <m:t>100</m:t>
            </m:r>
          </m:den>
        </m:f>
      </m:oMath>
      <w:r w:rsidR="0076795A" w:rsidRPr="004A106D">
        <w:rPr>
          <w:rFonts w:ascii="Times New Roman" w:hAnsi="Times New Roman" w:cs="Times New Roman" w:hint="eastAsia"/>
          <w:sz w:val="20"/>
          <w:szCs w:val="20"/>
          <w:lang w:eastAsia="zh-CN"/>
        </w:rPr>
        <w:t>×</w:t>
      </w:r>
      <m:oMath>
        <m:f>
          <m:fPr>
            <m:ctrlPr>
              <w:rPr>
                <w:rFonts w:ascii="Times New Roman" w:hAnsi="Times New Roman" w:cs="Times New Roman"/>
                <w:sz w:val="20"/>
                <w:szCs w:val="20"/>
                <w:lang w:eastAsia="zh-CN"/>
              </w:rPr>
            </m:ctrlPr>
          </m:fPr>
          <m:num>
            <m:r>
              <m:rPr>
                <m:sty m:val="p"/>
              </m:rPr>
              <w:rPr>
                <w:rFonts w:ascii="Times New Roman" w:hAnsi="Times New Roman" w:cs="Times New Roman"/>
                <w:sz w:val="20"/>
                <w:szCs w:val="20"/>
                <w:u w:val="single"/>
              </w:rPr>
              <m:t>V</m:t>
            </m:r>
            <m:r>
              <m:rPr>
                <m:sty m:val="p"/>
              </m:rPr>
              <w:rPr>
                <w:rFonts w:ascii="Times New Roman" w:hAnsi="Times New Roman" w:cs="Times New Roman"/>
                <w:sz w:val="20"/>
                <w:szCs w:val="20"/>
                <w:u w:val="single"/>
                <w:vertAlign w:val="subscript"/>
              </w:rPr>
              <m:t>t</m:t>
            </m:r>
            <m:r>
              <m:rPr>
                <m:sty m:val="p"/>
              </m:rPr>
              <w:rPr>
                <w:rFonts w:ascii="Times New Roman" w:hAnsi="Times New Roman" w:cs="Times New Roman"/>
                <w:sz w:val="20"/>
                <w:szCs w:val="20"/>
                <w:u w:val="single"/>
              </w:rPr>
              <m:t xml:space="preserve"> - V</m:t>
            </m:r>
            <m:r>
              <m:rPr>
                <m:sty m:val="p"/>
              </m:rPr>
              <w:rPr>
                <w:rFonts w:ascii="Times New Roman" w:hAnsi="Times New Roman" w:cs="Times New Roman"/>
                <w:sz w:val="20"/>
                <w:szCs w:val="20"/>
                <w:u w:val="single"/>
                <w:vertAlign w:val="subscript"/>
              </w:rPr>
              <m:t>b</m:t>
            </m:r>
          </m:num>
          <m:den>
            <m:r>
              <m:rPr>
                <m:sty m:val="p"/>
              </m:rPr>
              <w:rPr>
                <w:rFonts w:ascii="Times New Roman" w:hAnsi="Times New Roman" w:cs="Times New Roman"/>
                <w:sz w:val="20"/>
                <w:szCs w:val="20"/>
              </w:rPr>
              <m:t>W</m:t>
            </m:r>
            <m:r>
              <m:rPr>
                <m:sty m:val="p"/>
              </m:rPr>
              <w:rPr>
                <w:rFonts w:ascii="Times New Roman" w:hAnsi="Times New Roman" w:cs="Times New Roman"/>
                <w:sz w:val="20"/>
                <w:szCs w:val="20"/>
                <w:vertAlign w:val="subscript"/>
              </w:rPr>
              <m:t>o</m:t>
            </m:r>
          </m:den>
        </m:f>
      </m:oMath>
    </w:p>
    <w:p w:rsidR="004E07AE" w:rsidRPr="004A106D" w:rsidRDefault="004E07AE"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V</w:t>
      </w:r>
      <w:r w:rsidRPr="004A106D">
        <w:rPr>
          <w:rFonts w:ascii="Times New Roman" w:hAnsi="Times New Roman" w:cs="Times New Roman"/>
          <w:sz w:val="20"/>
          <w:szCs w:val="20"/>
          <w:vertAlign w:val="subscript"/>
        </w:rPr>
        <w:t>t</w:t>
      </w:r>
      <w:r w:rsidRPr="004A106D">
        <w:rPr>
          <w:rFonts w:ascii="Times New Roman" w:hAnsi="Times New Roman" w:cs="Times New Roman"/>
          <w:sz w:val="20"/>
          <w:szCs w:val="20"/>
        </w:rPr>
        <w:t xml:space="preserve"> =titre volume of sample</w:t>
      </w:r>
    </w:p>
    <w:p w:rsidR="004E07AE" w:rsidRPr="004A106D" w:rsidRDefault="004E07AE"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V</w:t>
      </w:r>
      <w:r w:rsidRPr="004A106D">
        <w:rPr>
          <w:rFonts w:ascii="Times New Roman" w:hAnsi="Times New Roman" w:cs="Times New Roman"/>
          <w:sz w:val="20"/>
          <w:szCs w:val="20"/>
          <w:vertAlign w:val="subscript"/>
        </w:rPr>
        <w:t>b</w:t>
      </w:r>
      <w:r w:rsidRPr="004A106D">
        <w:rPr>
          <w:rFonts w:ascii="Times New Roman" w:hAnsi="Times New Roman" w:cs="Times New Roman"/>
          <w:sz w:val="20"/>
          <w:szCs w:val="20"/>
        </w:rPr>
        <w:t>=titre volume of blank</w:t>
      </w:r>
    </w:p>
    <w:p w:rsidR="004E07AE" w:rsidRPr="004A106D" w:rsidRDefault="004E07AE"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W</w:t>
      </w:r>
      <w:r w:rsidRPr="004A106D">
        <w:rPr>
          <w:rFonts w:ascii="Times New Roman" w:hAnsi="Times New Roman" w:cs="Times New Roman"/>
          <w:sz w:val="20"/>
          <w:szCs w:val="20"/>
          <w:vertAlign w:val="subscript"/>
        </w:rPr>
        <w:t>o</w:t>
      </w:r>
      <w:r w:rsidRPr="004A106D">
        <w:rPr>
          <w:rFonts w:ascii="Times New Roman" w:hAnsi="Times New Roman" w:cs="Times New Roman"/>
          <w:sz w:val="20"/>
          <w:szCs w:val="20"/>
        </w:rPr>
        <w:t xml:space="preserve"> = weight of sample</w:t>
      </w:r>
    </w:p>
    <w:p w:rsidR="004E07AE" w:rsidRPr="004A106D" w:rsidRDefault="00E04A76" w:rsidP="004B0653">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2.4.4 Crude Fat</w:t>
      </w:r>
    </w:p>
    <w:p w:rsidR="004E07AE" w:rsidRPr="004A106D" w:rsidRDefault="004E07AE"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A 250ml conical flask was washed thoroughly and dried in an oven, cooled and then weighed with an electronic balance. 2g each of the sample was weighed out and wrapped with filter paper and put into the sample holder, hexane was assembled.</w:t>
      </w:r>
    </w:p>
    <w:p w:rsidR="004E07AE" w:rsidRPr="004A106D" w:rsidRDefault="004E07AE"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flasks were placed on the heating mantle at 80</w:t>
      </w:r>
      <w:r w:rsidRPr="004A106D">
        <w:rPr>
          <w:rFonts w:ascii="Times New Roman" w:hAnsi="Times New Roman" w:cs="Times New Roman"/>
          <w:sz w:val="20"/>
          <w:szCs w:val="20"/>
          <w:vertAlign w:val="superscript"/>
        </w:rPr>
        <w:t>o</w:t>
      </w:r>
      <w:r w:rsidRPr="004A106D">
        <w:rPr>
          <w:rFonts w:ascii="Times New Roman" w:hAnsi="Times New Roman" w:cs="Times New Roman"/>
          <w:sz w:val="20"/>
          <w:szCs w:val="20"/>
        </w:rPr>
        <w:t>c. the fat was extracted for hours until all the hexane in the sample became clear and the filter paper looking transparent enough. The flask containing the oil was dried in the oven to evaporate all residual hexane until a constant weight was obtained. The percentage crude fat was calculated based on the weight of the oil with respect to the initial weight of the sample thus:</w:t>
      </w:r>
    </w:p>
    <w:p w:rsidR="004E07AE" w:rsidRPr="004A106D" w:rsidRDefault="007C4A0D" w:rsidP="004B0653">
      <w:pPr>
        <w:snapToGrid w:val="0"/>
        <w:spacing w:after="0" w:line="240" w:lineRule="auto"/>
        <w:ind w:firstLine="425"/>
        <w:jc w:val="both"/>
        <w:rPr>
          <w:rFonts w:ascii="Times New Roman" w:hAnsi="Times New Roman" w:cs="Times New Roman"/>
          <w:sz w:val="20"/>
          <w:szCs w:val="20"/>
        </w:rPr>
      </w:pPr>
      <m:oMath>
        <m:f>
          <m:fPr>
            <m:ctrlPr>
              <w:rPr>
                <w:rFonts w:ascii="Cambria Math" w:hAnsi="Cambria Math" w:cs="Times New Roman"/>
                <w:sz w:val="20"/>
                <w:szCs w:val="20"/>
                <w:lang w:eastAsia="zh-CN"/>
              </w:rPr>
            </m:ctrlPr>
          </m:fPr>
          <m:num>
            <m:r>
              <m:rPr>
                <m:sty m:val="p"/>
              </m:rPr>
              <w:rPr>
                <w:rFonts w:ascii="Cambria Math" w:hAnsi="Cambria Math" w:cs="Times New Roman"/>
                <w:sz w:val="20"/>
                <w:szCs w:val="20"/>
              </w:rPr>
              <m:t>Weight of flask + oil – weight of empty flask</m:t>
            </m:r>
          </m:num>
          <m:den>
            <m:r>
              <m:rPr>
                <m:sty m:val="p"/>
              </m:rPr>
              <w:rPr>
                <w:rFonts w:ascii="Cambria Math" w:hAnsi="Cambria Math" w:cs="Times New Roman"/>
                <w:sz w:val="20"/>
                <w:szCs w:val="20"/>
              </w:rPr>
              <m:t>Initial weight of sample</m:t>
            </m:r>
          </m:den>
        </m:f>
      </m:oMath>
      <w:r w:rsidR="004B0653" w:rsidRPr="004A106D">
        <w:rPr>
          <w:rFonts w:ascii="Times New Roman" w:hAnsi="Times New Roman" w:cs="Times New Roman" w:hint="eastAsia"/>
          <w:sz w:val="20"/>
          <w:szCs w:val="20"/>
          <w:lang w:eastAsia="zh-CN"/>
        </w:rPr>
        <w:t>×</w:t>
      </w:r>
      <w:r w:rsidR="004E07AE" w:rsidRPr="004A106D">
        <w:rPr>
          <w:rFonts w:ascii="Times New Roman" w:hAnsi="Times New Roman" w:cs="Times New Roman"/>
          <w:sz w:val="20"/>
          <w:szCs w:val="20"/>
        </w:rPr>
        <w:t>100</w:t>
      </w:r>
    </w:p>
    <w:p w:rsidR="004E07AE"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2.4.5 Total Dietary Fibre Determination</w:t>
      </w:r>
    </w:p>
    <w:p w:rsidR="00BD0130" w:rsidRPr="004A106D" w:rsidRDefault="004E07AE"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The total dietary fibre was determined according to the method of the Association of Official Analytical Chemists (AOAC, 1995) with slight modifications. One gram of each sample (dry basis) was put in a beaker and 10ml of distilled water was added and the mixture stirred. The beaker with the sample was then put into a water bath containing boiling water and was gelatinized over a hot plate while stirring continuously. When the sample had gelatinized, the pH of the sample was adjusted to 6.0. Termamyl was added and incubated at 100</w:t>
      </w:r>
      <w:r w:rsidR="002600CB" w:rsidRPr="004A106D">
        <w:rPr>
          <w:rFonts w:ascii="Times New Roman" w:hAnsi="Times New Roman" w:cs="Times New Roman"/>
          <w:sz w:val="20"/>
          <w:szCs w:val="20"/>
          <w:vertAlign w:val="superscript"/>
        </w:rPr>
        <w:t>o</w:t>
      </w:r>
      <w:r w:rsidR="002600CB" w:rsidRPr="004A106D">
        <w:rPr>
          <w:rFonts w:ascii="Times New Roman" w:hAnsi="Times New Roman" w:cs="Times New Roman"/>
          <w:sz w:val="20"/>
          <w:szCs w:val="20"/>
        </w:rPr>
        <w:t>c for 30min. this was followed by protease incubation and lastly by amyloglucosidase enzyme incubation at 60</w:t>
      </w:r>
      <w:r w:rsidR="002600CB" w:rsidRPr="004A106D">
        <w:rPr>
          <w:rFonts w:ascii="Times New Roman" w:hAnsi="Times New Roman" w:cs="Times New Roman"/>
          <w:sz w:val="20"/>
          <w:szCs w:val="20"/>
          <w:vertAlign w:val="superscript"/>
        </w:rPr>
        <w:t>o</w:t>
      </w:r>
      <w:r w:rsidR="002600CB" w:rsidRPr="004A106D">
        <w:rPr>
          <w:rFonts w:ascii="Times New Roman" w:hAnsi="Times New Roman" w:cs="Times New Roman"/>
          <w:sz w:val="20"/>
          <w:szCs w:val="20"/>
        </w:rPr>
        <w:t>c</w:t>
      </w:r>
      <w:r w:rsidR="00BD0130" w:rsidRPr="004A106D">
        <w:rPr>
          <w:rFonts w:ascii="Times New Roman" w:hAnsi="Times New Roman" w:cs="Times New Roman"/>
          <w:sz w:val="20"/>
          <w:szCs w:val="20"/>
        </w:rPr>
        <w:t xml:space="preserve"> for 30min. At the end of amyloglucosidase incubation, the sample was precipitated with four volumes of ethanol an acetone. The sample was then dried in a drying oven at 100</w:t>
      </w:r>
      <w:r w:rsidR="00BD0130" w:rsidRPr="004A106D">
        <w:rPr>
          <w:rFonts w:ascii="Times New Roman" w:hAnsi="Times New Roman" w:cs="Times New Roman"/>
          <w:sz w:val="20"/>
          <w:szCs w:val="20"/>
          <w:vertAlign w:val="superscript"/>
        </w:rPr>
        <w:t>o</w:t>
      </w:r>
      <w:r w:rsidR="00BD0130" w:rsidRPr="004A106D">
        <w:rPr>
          <w:rFonts w:ascii="Times New Roman" w:hAnsi="Times New Roman" w:cs="Times New Roman"/>
          <w:sz w:val="20"/>
          <w:szCs w:val="20"/>
        </w:rPr>
        <w:t>c. Total dietary fibre was calculated as</w:t>
      </w:r>
    </w:p>
    <w:p w:rsidR="0076795A" w:rsidRPr="004A106D" w:rsidRDefault="00BD0130"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Total dietary fibre =</w:t>
      </w:r>
      <m:oMath>
        <m:f>
          <m:fPr>
            <m:ctrlPr>
              <w:rPr>
                <w:rFonts w:ascii="Times New Roman" w:hAnsi="Times New Roman" w:cs="Times New Roman"/>
                <w:sz w:val="20"/>
                <w:szCs w:val="20"/>
                <w:lang w:eastAsia="zh-CN"/>
              </w:rPr>
            </m:ctrlPr>
          </m:fPr>
          <m:num>
            <m:r>
              <m:rPr>
                <m:sty m:val="p"/>
              </m:rPr>
              <w:rPr>
                <w:rFonts w:ascii="Times New Roman" w:hAnsi="Times New Roman" w:cs="Times New Roman"/>
                <w:sz w:val="20"/>
                <w:szCs w:val="20"/>
                <w:u w:val="single"/>
              </w:rPr>
              <m:t>weight of residue after drying</m:t>
            </m:r>
          </m:num>
          <m:den>
            <m:r>
              <m:rPr>
                <m:sty m:val="p"/>
              </m:rPr>
              <w:rPr>
                <w:rFonts w:ascii="Times New Roman" w:hAnsi="Times New Roman" w:cs="Times New Roman"/>
                <w:sz w:val="20"/>
                <w:szCs w:val="20"/>
              </w:rPr>
              <m:t>Weight of sample</m:t>
            </m:r>
          </m:den>
        </m:f>
      </m:oMath>
      <w:r w:rsidR="0076795A" w:rsidRPr="004A106D">
        <w:rPr>
          <w:rFonts w:ascii="Times New Roman" w:hAnsi="Times New Roman" w:cs="Times New Roman" w:hint="eastAsia"/>
          <w:sz w:val="20"/>
          <w:szCs w:val="20"/>
          <w:lang w:eastAsia="zh-CN"/>
        </w:rPr>
        <w:t>×</w:t>
      </w:r>
      <w:r w:rsidR="0076795A" w:rsidRPr="004A106D">
        <w:rPr>
          <w:rFonts w:ascii="Times New Roman" w:hAnsi="Times New Roman" w:cs="Times New Roman" w:hint="eastAsia"/>
          <w:sz w:val="20"/>
          <w:szCs w:val="20"/>
          <w:lang w:eastAsia="zh-CN"/>
        </w:rPr>
        <w:t>100</w:t>
      </w:r>
    </w:p>
    <w:p w:rsidR="00BD0130"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2.4.6 Carbohydrate Content</w:t>
      </w:r>
    </w:p>
    <w:p w:rsidR="001B02E2" w:rsidRPr="004A106D" w:rsidRDefault="00BD0130"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This was determined using the method of (AOAC, </w:t>
      </w:r>
      <w:r w:rsidR="00124BC4" w:rsidRPr="004A106D">
        <w:rPr>
          <w:rFonts w:ascii="Times New Roman" w:hAnsi="Times New Roman" w:cs="Times New Roman"/>
          <w:sz w:val="20"/>
          <w:szCs w:val="20"/>
        </w:rPr>
        <w:t>2006</w:t>
      </w:r>
      <w:r w:rsidRPr="004A106D">
        <w:rPr>
          <w:rFonts w:ascii="Times New Roman" w:hAnsi="Times New Roman" w:cs="Times New Roman"/>
          <w:sz w:val="20"/>
          <w:szCs w:val="20"/>
        </w:rPr>
        <w:t xml:space="preserve">). The carbohydrate content of the slurry samples was determined by difference. It was calculated by </w:t>
      </w:r>
      <w:r w:rsidR="001B02E2" w:rsidRPr="004A106D">
        <w:rPr>
          <w:rFonts w:ascii="Times New Roman" w:hAnsi="Times New Roman" w:cs="Times New Roman"/>
          <w:sz w:val="20"/>
          <w:szCs w:val="20"/>
        </w:rPr>
        <w:t>subtracting the sum of the moisture content (mc %), ash content (a %), fibre content (f %) from 100% which was the total percentage weight.</w:t>
      </w:r>
    </w:p>
    <w:p w:rsidR="001B02E2" w:rsidRPr="004A106D" w:rsidRDefault="001B02E2" w:rsidP="004B0653">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Calculation</w:t>
      </w:r>
    </w:p>
    <w:p w:rsidR="001B02E2" w:rsidRPr="004A106D" w:rsidRDefault="001B02E2" w:rsidP="004B0653">
      <w:pPr>
        <w:snapToGrid w:val="0"/>
        <w:spacing w:after="0" w:line="240" w:lineRule="auto"/>
        <w:jc w:val="center"/>
        <w:rPr>
          <w:rFonts w:ascii="Times New Roman" w:hAnsi="Times New Roman" w:cs="Times New Roman"/>
          <w:sz w:val="20"/>
          <w:szCs w:val="20"/>
        </w:rPr>
      </w:pPr>
      <w:r w:rsidRPr="004A106D">
        <w:rPr>
          <w:rFonts w:ascii="Times New Roman" w:hAnsi="Times New Roman" w:cs="Times New Roman"/>
          <w:sz w:val="20"/>
          <w:szCs w:val="20"/>
        </w:rPr>
        <w:t>% carbohydrate = 100 –</w:t>
      </w:r>
      <w:r w:rsidR="00213E7C" w:rsidRPr="004A106D">
        <w:rPr>
          <w:rFonts w:ascii="Times New Roman" w:hAnsi="Times New Roman" w:cs="Times New Roman"/>
          <w:sz w:val="20"/>
          <w:szCs w:val="20"/>
        </w:rPr>
        <w:t xml:space="preserve"> </w:t>
      </w:r>
      <w:r w:rsidR="00726E5C" w:rsidRPr="004A106D">
        <w:rPr>
          <w:rFonts w:ascii="Times New Roman" w:hAnsi="Times New Roman" w:cs="Times New Roman"/>
          <w:sz w:val="20"/>
          <w:szCs w:val="20"/>
        </w:rPr>
        <w:t>(Mc%+%Ac+%Fb</w:t>
      </w:r>
      <w:r w:rsidRPr="004A106D">
        <w:rPr>
          <w:rFonts w:ascii="Times New Roman" w:hAnsi="Times New Roman" w:cs="Times New Roman"/>
          <w:sz w:val="20"/>
          <w:szCs w:val="20"/>
        </w:rPr>
        <w:t>+%P+%F)</w:t>
      </w:r>
    </w:p>
    <w:p w:rsidR="00A42DD2" w:rsidRPr="004A106D" w:rsidRDefault="001B02E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Where: </w:t>
      </w:r>
      <w:r w:rsidRPr="004A106D">
        <w:rPr>
          <w:rFonts w:ascii="Times New Roman" w:hAnsi="Times New Roman" w:cs="Times New Roman"/>
          <w:sz w:val="20"/>
          <w:szCs w:val="20"/>
        </w:rPr>
        <w:tab/>
        <w:t>Mc – Moisture content</w:t>
      </w:r>
    </w:p>
    <w:p w:rsidR="00A42DD2" w:rsidRPr="004A106D" w:rsidRDefault="00A42DD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Ac – ash content</w:t>
      </w:r>
    </w:p>
    <w:p w:rsidR="00A42DD2" w:rsidRPr="004A106D" w:rsidRDefault="00A42DD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Fb – fibre content</w:t>
      </w:r>
    </w:p>
    <w:p w:rsidR="00A42DD2" w:rsidRPr="004A106D" w:rsidRDefault="00A42DD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P - Protein content</w:t>
      </w:r>
    </w:p>
    <w:p w:rsidR="00A42DD2" w:rsidRPr="004A106D" w:rsidRDefault="00A42DD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F – Fat content</w:t>
      </w:r>
    </w:p>
    <w:p w:rsidR="00EE7271"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2.5 Physical Analysis On The Breakfast Cereal</w:t>
      </w:r>
    </w:p>
    <w:p w:rsidR="00EE7271"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2.5.1 Bulk Density</w:t>
      </w:r>
    </w:p>
    <w:p w:rsidR="00EE7271" w:rsidRPr="004A106D" w:rsidRDefault="00EE7271"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Loosed and packed bulk density was determined using the method as described by</w:t>
      </w:r>
      <w:r w:rsidR="002B2DB4" w:rsidRPr="004A106D">
        <w:rPr>
          <w:rFonts w:ascii="Times New Roman" w:hAnsi="Times New Roman" w:cs="Times New Roman"/>
          <w:sz w:val="20"/>
          <w:szCs w:val="20"/>
        </w:rPr>
        <w:t xml:space="preserve"> Jacobsen and</w:t>
      </w:r>
      <w:r w:rsidR="00DD0310" w:rsidRPr="004A106D">
        <w:rPr>
          <w:rFonts w:ascii="Times New Roman" w:hAnsi="Times New Roman" w:cs="Times New Roman"/>
          <w:sz w:val="20"/>
          <w:szCs w:val="20"/>
        </w:rPr>
        <w:t xml:space="preserve"> </w:t>
      </w:r>
      <w:r w:rsidR="002B2DB4" w:rsidRPr="004A106D">
        <w:rPr>
          <w:rFonts w:ascii="Times New Roman" w:hAnsi="Times New Roman" w:cs="Times New Roman"/>
          <w:sz w:val="20"/>
          <w:szCs w:val="20"/>
        </w:rPr>
        <w:t>Schjønning</w:t>
      </w:r>
      <w:r w:rsidR="00DD0310" w:rsidRPr="004A106D">
        <w:rPr>
          <w:rFonts w:ascii="Times New Roman" w:hAnsi="Times New Roman" w:cs="Times New Roman"/>
          <w:sz w:val="20"/>
          <w:szCs w:val="20"/>
        </w:rPr>
        <w:t xml:space="preserve"> </w:t>
      </w:r>
      <w:r w:rsidR="002B2DB4" w:rsidRPr="004A106D">
        <w:rPr>
          <w:rFonts w:ascii="Times New Roman" w:hAnsi="Times New Roman" w:cs="Times New Roman"/>
          <w:sz w:val="20"/>
          <w:szCs w:val="20"/>
        </w:rPr>
        <w:t>(1993)</w:t>
      </w:r>
      <w:r w:rsidRPr="004A106D">
        <w:rPr>
          <w:rFonts w:ascii="Times New Roman" w:hAnsi="Times New Roman" w:cs="Times New Roman"/>
          <w:sz w:val="20"/>
          <w:szCs w:val="20"/>
        </w:rPr>
        <w:t>. Fifty grams of the slurry samples was introduced into a graduated cylinder and tapped gently several times to settle in the cylinder. The ratio of the mass of the slurry samples divided by the settled volume in the cylinder was the bulk density. The loose bulk density was the ratio of the mass of the slurry samples divided by the untapped volume occupied by the slurry samples.</w:t>
      </w:r>
    </w:p>
    <w:p w:rsidR="00EE7271" w:rsidRPr="004A106D" w:rsidRDefault="00EE7271"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Calculation</w:t>
      </w:r>
    </w:p>
    <w:p w:rsidR="004B0653" w:rsidRPr="004A106D" w:rsidRDefault="004B0653" w:rsidP="0076795A">
      <w:pPr>
        <w:snapToGrid w:val="0"/>
        <w:spacing w:after="0" w:line="240" w:lineRule="auto"/>
        <w:ind w:firstLine="425"/>
        <w:jc w:val="both"/>
        <w:rPr>
          <w:rFonts w:ascii="Times New Roman" w:hAnsi="Times New Roman" w:cs="Times New Roman"/>
          <w:sz w:val="20"/>
          <w:szCs w:val="20"/>
          <w:lang w:eastAsia="zh-CN"/>
        </w:rPr>
      </w:pPr>
    </w:p>
    <w:p w:rsidR="0076795A" w:rsidRPr="004A106D" w:rsidRDefault="00EE7271" w:rsidP="004B0653">
      <w:pPr>
        <w:snapToGrid w:val="0"/>
        <w:spacing w:after="0" w:line="240" w:lineRule="auto"/>
        <w:jc w:val="both"/>
        <w:rPr>
          <w:rFonts w:ascii="Times New Roman" w:hAnsi="Times New Roman" w:cs="Times New Roman"/>
          <w:sz w:val="20"/>
          <w:szCs w:val="20"/>
          <w:lang w:eastAsia="zh-CN"/>
        </w:rPr>
      </w:pPr>
      <w:r w:rsidRPr="004A106D">
        <w:rPr>
          <w:rFonts w:ascii="Times New Roman" w:hAnsi="Times New Roman" w:cs="Times New Roman"/>
          <w:sz w:val="20"/>
          <w:szCs w:val="20"/>
        </w:rPr>
        <w:t>Packed bulk density =</w:t>
      </w:r>
      <m:oMath>
        <m:f>
          <m:fPr>
            <m:ctrlPr>
              <w:rPr>
                <w:rFonts w:ascii="Times New Roman" w:hAnsi="Times New Roman" w:cs="Times New Roman"/>
                <w:sz w:val="20"/>
                <w:szCs w:val="20"/>
                <w:lang w:eastAsia="zh-CN"/>
              </w:rPr>
            </m:ctrlPr>
          </m:fPr>
          <m:num>
            <m:r>
              <m:rPr>
                <m:sty m:val="p"/>
              </m:rPr>
              <w:rPr>
                <w:rFonts w:ascii="Times New Roman" w:hAnsi="Times New Roman" w:cs="Times New Roman"/>
                <w:sz w:val="20"/>
                <w:szCs w:val="20"/>
                <w:u w:val="single"/>
              </w:rPr>
              <m:t>Mass of the slurry samples</m:t>
            </m:r>
          </m:num>
          <m:den>
            <m:r>
              <m:rPr>
                <m:sty m:val="p"/>
              </m:rPr>
              <w:rPr>
                <w:rFonts w:ascii="Times New Roman" w:hAnsi="Times New Roman" w:cs="Times New Roman"/>
                <w:sz w:val="20"/>
                <w:szCs w:val="20"/>
              </w:rPr>
              <m:t>Settled volume of slurry samples</m:t>
            </m:r>
          </m:den>
        </m:f>
      </m:oMath>
    </w:p>
    <w:p w:rsidR="004B0653" w:rsidRPr="004A106D" w:rsidRDefault="004B0653" w:rsidP="004B0653">
      <w:pPr>
        <w:snapToGrid w:val="0"/>
        <w:spacing w:after="0" w:line="240" w:lineRule="auto"/>
        <w:jc w:val="both"/>
        <w:rPr>
          <w:rFonts w:ascii="Times New Roman" w:hAnsi="Times New Roman" w:cs="Times New Roman"/>
          <w:sz w:val="20"/>
          <w:szCs w:val="20"/>
          <w:lang w:eastAsia="zh-CN"/>
        </w:rPr>
      </w:pPr>
    </w:p>
    <w:p w:rsidR="0076795A" w:rsidRPr="004A106D" w:rsidRDefault="00EE7271" w:rsidP="004B0653">
      <w:pPr>
        <w:snapToGrid w:val="0"/>
        <w:spacing w:after="0" w:line="240" w:lineRule="auto"/>
        <w:jc w:val="both"/>
        <w:rPr>
          <w:rFonts w:ascii="Times New Roman" w:hAnsi="Times New Roman" w:cs="Times New Roman"/>
          <w:sz w:val="20"/>
          <w:szCs w:val="20"/>
          <w:lang w:eastAsia="zh-CN"/>
        </w:rPr>
      </w:pPr>
      <w:r w:rsidRPr="004A106D">
        <w:rPr>
          <w:rFonts w:ascii="Times New Roman" w:hAnsi="Times New Roman" w:cs="Times New Roman"/>
          <w:sz w:val="20"/>
          <w:szCs w:val="20"/>
        </w:rPr>
        <w:t>Loose bulk density =</w:t>
      </w:r>
      <m:oMath>
        <m:f>
          <m:fPr>
            <m:ctrlPr>
              <w:rPr>
                <w:rFonts w:ascii="Times New Roman" w:hAnsi="Times New Roman" w:cs="Times New Roman"/>
                <w:sz w:val="20"/>
                <w:szCs w:val="20"/>
                <w:lang w:eastAsia="zh-CN"/>
              </w:rPr>
            </m:ctrlPr>
          </m:fPr>
          <m:num>
            <m:r>
              <m:rPr>
                <m:sty m:val="p"/>
              </m:rPr>
              <w:rPr>
                <w:rFonts w:ascii="Times New Roman" w:hAnsi="Times New Roman" w:cs="Times New Roman"/>
                <w:sz w:val="20"/>
                <w:szCs w:val="20"/>
                <w:u w:val="single"/>
              </w:rPr>
              <m:t>Mass of the slurry samples</m:t>
            </m:r>
          </m:num>
          <m:den>
            <m:r>
              <m:rPr>
                <m:sty m:val="p"/>
              </m:rPr>
              <w:rPr>
                <w:rFonts w:ascii="Times New Roman" w:hAnsi="Times New Roman" w:cs="Times New Roman"/>
                <w:sz w:val="20"/>
                <w:szCs w:val="20"/>
              </w:rPr>
              <m:t>Untapped volume of the slurry samples</m:t>
            </m:r>
          </m:den>
        </m:f>
      </m:oMath>
    </w:p>
    <w:p w:rsidR="00EE7271" w:rsidRPr="004A106D" w:rsidRDefault="00EE7271"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Calculate</w:t>
      </w:r>
    </w:p>
    <w:p w:rsidR="004B0653" w:rsidRPr="004A106D" w:rsidRDefault="004B0653" w:rsidP="0076795A">
      <w:pPr>
        <w:snapToGrid w:val="0"/>
        <w:spacing w:after="0" w:line="240" w:lineRule="auto"/>
        <w:ind w:firstLine="425"/>
        <w:jc w:val="both"/>
        <w:rPr>
          <w:rFonts w:ascii="Times New Roman" w:hAnsi="Times New Roman" w:cs="Times New Roman"/>
          <w:sz w:val="20"/>
          <w:szCs w:val="20"/>
          <w:lang w:eastAsia="zh-CN"/>
        </w:rPr>
      </w:pPr>
    </w:p>
    <w:p w:rsidR="0076795A" w:rsidRPr="004A106D" w:rsidRDefault="00EE7271"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Volume =</w:t>
      </w:r>
      <m:oMath>
        <m:f>
          <m:fPr>
            <m:ctrlPr>
              <w:rPr>
                <w:rFonts w:ascii="Times New Roman" w:hAnsi="Times New Roman" w:cs="Times New Roman"/>
                <w:sz w:val="20"/>
                <w:szCs w:val="20"/>
                <w:lang w:eastAsia="zh-CN"/>
              </w:rPr>
            </m:ctrlPr>
          </m:fPr>
          <m:num>
            <m:r>
              <m:rPr>
                <m:sty m:val="p"/>
              </m:rPr>
              <w:rPr>
                <w:rFonts w:ascii="Times New Roman" w:hAnsi="Times New Roman" w:cs="Times New Roman"/>
                <w:sz w:val="20"/>
                <w:szCs w:val="20"/>
                <w:u w:val="single"/>
              </w:rPr>
              <m:t>Weight of slurry in air-weight of slurry in water</m:t>
            </m:r>
          </m:num>
          <m:den>
            <m:r>
              <m:rPr>
                <m:sty m:val="p"/>
              </m:rPr>
              <w:rPr>
                <w:rFonts w:ascii="Times New Roman" w:hAnsi="Times New Roman" w:cs="Times New Roman"/>
                <w:sz w:val="20"/>
                <w:szCs w:val="20"/>
              </w:rPr>
              <m:t>Weight of density of water</m:t>
            </m:r>
          </m:den>
        </m:f>
      </m:oMath>
    </w:p>
    <w:p w:rsidR="00EE7271"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2.5.2 Porosity</w:t>
      </w:r>
    </w:p>
    <w:p w:rsidR="00804648" w:rsidRPr="004A106D" w:rsidRDefault="00804648"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slurry porosity was determined using the method descri</w:t>
      </w:r>
      <w:r w:rsidR="00726E5C" w:rsidRPr="004A106D">
        <w:rPr>
          <w:rFonts w:ascii="Times New Roman" w:hAnsi="Times New Roman" w:cs="Times New Roman"/>
          <w:sz w:val="20"/>
          <w:szCs w:val="20"/>
        </w:rPr>
        <w:t>b</w:t>
      </w:r>
      <w:r w:rsidRPr="004A106D">
        <w:rPr>
          <w:rFonts w:ascii="Times New Roman" w:hAnsi="Times New Roman" w:cs="Times New Roman"/>
          <w:sz w:val="20"/>
          <w:szCs w:val="20"/>
        </w:rPr>
        <w:t>ed by (</w:t>
      </w:r>
      <w:r w:rsidR="00124BC4" w:rsidRPr="004A106D">
        <w:rPr>
          <w:rFonts w:ascii="Times New Roman" w:hAnsi="Times New Roman" w:cs="Times New Roman"/>
          <w:sz w:val="20"/>
          <w:szCs w:val="20"/>
        </w:rPr>
        <w:t>AOAC 2006</w:t>
      </w:r>
      <w:r w:rsidRPr="004A106D">
        <w:rPr>
          <w:rFonts w:ascii="Times New Roman" w:hAnsi="Times New Roman" w:cs="Times New Roman"/>
          <w:sz w:val="20"/>
          <w:szCs w:val="20"/>
        </w:rPr>
        <w:t>). First, the volume occupied by a given quantity of the slurry sample that was poured into a graduated measuring cylinder was determined and noted as V</w:t>
      </w:r>
      <w:r w:rsidRPr="004A106D">
        <w:rPr>
          <w:rFonts w:ascii="Times New Roman" w:hAnsi="Times New Roman" w:cs="Times New Roman"/>
          <w:sz w:val="20"/>
          <w:szCs w:val="20"/>
          <w:vertAlign w:val="subscript"/>
        </w:rPr>
        <w:t>1</w:t>
      </w:r>
      <w:r w:rsidRPr="004A106D">
        <w:rPr>
          <w:rFonts w:ascii="Times New Roman" w:hAnsi="Times New Roman" w:cs="Times New Roman"/>
          <w:sz w:val="20"/>
          <w:szCs w:val="20"/>
        </w:rPr>
        <w:t>. Second, the same quantity of slurry samples was poured in the cylinder filled halfway with water and displaced volume was noted as V</w:t>
      </w:r>
      <w:r w:rsidRPr="004A106D">
        <w:rPr>
          <w:rFonts w:ascii="Times New Roman" w:hAnsi="Times New Roman" w:cs="Times New Roman"/>
          <w:sz w:val="20"/>
          <w:szCs w:val="20"/>
          <w:vertAlign w:val="subscript"/>
        </w:rPr>
        <w:t>2</w:t>
      </w:r>
      <w:r w:rsidRPr="004A106D">
        <w:rPr>
          <w:rFonts w:ascii="Times New Roman" w:hAnsi="Times New Roman" w:cs="Times New Roman"/>
          <w:sz w:val="20"/>
          <w:szCs w:val="20"/>
        </w:rPr>
        <w:t>.</w:t>
      </w:r>
    </w:p>
    <w:p w:rsidR="00804648" w:rsidRPr="004A106D" w:rsidRDefault="00804648"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Calculation</w:t>
      </w:r>
    </w:p>
    <w:p w:rsidR="0076795A" w:rsidRPr="004A106D" w:rsidRDefault="00804648"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Porosity = 1 –</w:t>
      </w:r>
      <w:r w:rsidR="00DD0310" w:rsidRPr="004A106D">
        <w:rPr>
          <w:rFonts w:ascii="Times New Roman" w:hAnsi="Times New Roman" w:cs="Times New Roman"/>
          <w:sz w:val="20"/>
          <w:szCs w:val="20"/>
        </w:rPr>
        <w:t xml:space="preserve"> </w:t>
      </w:r>
      <m:oMath>
        <m:f>
          <m:fPr>
            <m:ctrlPr>
              <w:rPr>
                <w:rFonts w:ascii="Times New Roman" w:hAnsi="Times New Roman" w:cs="Times New Roman"/>
                <w:sz w:val="20"/>
                <w:szCs w:val="20"/>
                <w:lang w:eastAsia="zh-CN"/>
              </w:rPr>
            </m:ctrlPr>
          </m:fPr>
          <m:num>
            <m:sSub>
              <m:sSubPr>
                <m:ctrlPr>
                  <w:rPr>
                    <w:rFonts w:ascii="Times New Roman" w:hAnsi="Times New Roman" w:cs="Times New Roman"/>
                    <w:sz w:val="20"/>
                    <w:szCs w:val="20"/>
                  </w:rPr>
                </m:ctrlPr>
              </m:sSubPr>
              <m:e>
                <m:r>
                  <m:rPr>
                    <m:sty m:val="p"/>
                  </m:rPr>
                  <w:rPr>
                    <w:rFonts w:ascii="Times New Roman" w:hAnsi="Times New Roman" w:cs="Times New Roman"/>
                    <w:sz w:val="20"/>
                    <w:szCs w:val="20"/>
                  </w:rPr>
                  <m:t>V</m:t>
                </m:r>
              </m:e>
              <m:sub>
                <m:r>
                  <m:rPr>
                    <m:sty m:val="p"/>
                  </m:rPr>
                  <w:rPr>
                    <w:rFonts w:ascii="Times New Roman" w:hAnsi="Times New Roman" w:cs="Times New Roman"/>
                    <w:sz w:val="20"/>
                    <w:szCs w:val="20"/>
                  </w:rPr>
                  <m:t>1</m:t>
                </m:r>
              </m:sub>
            </m:sSub>
          </m:num>
          <m:den>
            <m:sSub>
              <m:sSubPr>
                <m:ctrlPr>
                  <w:rPr>
                    <w:rFonts w:ascii="Times New Roman" w:hAnsi="Times New Roman" w:cs="Times New Roman"/>
                    <w:sz w:val="20"/>
                    <w:szCs w:val="20"/>
                    <w:vertAlign w:val="subscript"/>
                  </w:rPr>
                </m:ctrlPr>
              </m:sSubPr>
              <m:e>
                <m:r>
                  <m:rPr>
                    <m:sty m:val="p"/>
                  </m:rPr>
                  <w:rPr>
                    <w:rFonts w:ascii="Times New Roman" w:hAnsi="Times New Roman" w:cs="Times New Roman"/>
                    <w:sz w:val="20"/>
                    <w:szCs w:val="20"/>
                    <w:vertAlign w:val="subscript"/>
                  </w:rPr>
                  <m:t>V</m:t>
                </m:r>
              </m:e>
              <m:sub>
                <m:r>
                  <m:rPr>
                    <m:sty m:val="p"/>
                  </m:rPr>
                  <w:rPr>
                    <w:rFonts w:ascii="Times New Roman" w:hAnsi="Times New Roman" w:cs="Times New Roman"/>
                    <w:sz w:val="20"/>
                    <w:szCs w:val="20"/>
                    <w:vertAlign w:val="subscript"/>
                  </w:rPr>
                  <m:t>2</m:t>
                </m:r>
              </m:sub>
            </m:sSub>
          </m:den>
        </m:f>
      </m:oMath>
    </w:p>
    <w:p w:rsidR="0076795A" w:rsidRPr="004A106D" w:rsidRDefault="00804648"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 1 –</w:t>
      </w:r>
      <w:r w:rsidR="00DD0310" w:rsidRPr="004A106D">
        <w:rPr>
          <w:rFonts w:ascii="Times New Roman" w:hAnsi="Times New Roman" w:cs="Times New Roman"/>
          <w:sz w:val="20"/>
          <w:szCs w:val="20"/>
        </w:rPr>
        <w:t xml:space="preserve"> </w:t>
      </w:r>
      <m:oMath>
        <m:f>
          <m:fPr>
            <m:ctrlPr>
              <w:rPr>
                <w:rFonts w:ascii="Times New Roman" w:hAnsi="Times New Roman" w:cs="Times New Roman"/>
                <w:sz w:val="20"/>
                <w:szCs w:val="20"/>
                <w:lang w:eastAsia="zh-CN"/>
              </w:rPr>
            </m:ctrlPr>
          </m:fPr>
          <m:num>
            <m:r>
              <m:rPr>
                <m:sty m:val="p"/>
              </m:rPr>
              <w:rPr>
                <w:rFonts w:ascii="Times New Roman" w:hAnsi="Times New Roman" w:cs="Times New Roman"/>
                <w:sz w:val="20"/>
                <w:szCs w:val="20"/>
              </w:rPr>
              <m:t>loose density</m:t>
            </m:r>
          </m:num>
          <m:den>
            <m:r>
              <m:rPr>
                <m:sty m:val="p"/>
              </m:rPr>
              <w:rPr>
                <w:rFonts w:ascii="Times New Roman" w:hAnsi="Times New Roman" w:cs="Times New Roman"/>
                <w:sz w:val="20"/>
                <w:szCs w:val="20"/>
              </w:rPr>
              <m:t>Tapped density</m:t>
            </m:r>
          </m:den>
        </m:f>
      </m:oMath>
    </w:p>
    <w:p w:rsidR="00B76B2A" w:rsidRPr="004A106D" w:rsidRDefault="00B76B2A" w:rsidP="0076795A">
      <w:pPr>
        <w:snapToGrid w:val="0"/>
        <w:spacing w:after="0" w:line="240" w:lineRule="auto"/>
        <w:jc w:val="both"/>
        <w:rPr>
          <w:rFonts w:ascii="Times New Roman" w:hAnsi="Times New Roman" w:cs="Times New Roman"/>
          <w:b/>
          <w:sz w:val="20"/>
          <w:szCs w:val="20"/>
          <w:lang w:eastAsia="zh-CN"/>
        </w:rPr>
      </w:pPr>
    </w:p>
    <w:p w:rsidR="00804648"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2.5.3 Water Absorption Capacity (W</w:t>
      </w:r>
      <w:r w:rsidR="00616411" w:rsidRPr="004A106D">
        <w:rPr>
          <w:rFonts w:ascii="Times New Roman" w:hAnsi="Times New Roman" w:cs="Times New Roman"/>
          <w:b/>
          <w:sz w:val="20"/>
          <w:szCs w:val="20"/>
        </w:rPr>
        <w:t>AC</w:t>
      </w:r>
      <w:r w:rsidRPr="004A106D">
        <w:rPr>
          <w:rFonts w:ascii="Times New Roman" w:hAnsi="Times New Roman" w:cs="Times New Roman"/>
          <w:b/>
          <w:sz w:val="20"/>
          <w:szCs w:val="20"/>
        </w:rPr>
        <w:t>)</w:t>
      </w:r>
    </w:p>
    <w:p w:rsidR="00315FE7" w:rsidRPr="004A106D" w:rsidRDefault="00804648"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Water absorption capacity was determined by a combination of the (A</w:t>
      </w:r>
      <w:r w:rsidR="00665E65" w:rsidRPr="004A106D">
        <w:rPr>
          <w:rFonts w:ascii="Times New Roman" w:hAnsi="Times New Roman" w:cs="Times New Roman"/>
          <w:sz w:val="20"/>
          <w:szCs w:val="20"/>
        </w:rPr>
        <w:t>O</w:t>
      </w:r>
      <w:r w:rsidRPr="004A106D">
        <w:rPr>
          <w:rFonts w:ascii="Times New Roman" w:hAnsi="Times New Roman" w:cs="Times New Roman"/>
          <w:sz w:val="20"/>
          <w:szCs w:val="20"/>
        </w:rPr>
        <w:t xml:space="preserve">AC, </w:t>
      </w:r>
      <w:r w:rsidR="00124BC4" w:rsidRPr="004A106D">
        <w:rPr>
          <w:rFonts w:ascii="Times New Roman" w:hAnsi="Times New Roman" w:cs="Times New Roman"/>
          <w:sz w:val="20"/>
          <w:szCs w:val="20"/>
        </w:rPr>
        <w:t>2006</w:t>
      </w:r>
      <w:r w:rsidRPr="004A106D">
        <w:rPr>
          <w:rFonts w:ascii="Times New Roman" w:hAnsi="Times New Roman" w:cs="Times New Roman"/>
          <w:sz w:val="20"/>
          <w:szCs w:val="20"/>
        </w:rPr>
        <w:t>) methods. Two grams of each slurry sample was dispersed in 20ml of distilled water, stirred using a magnetic stirrer at 1000rpm and centrifuged at 4000rpm for 30minutes. The supernatant was carefully decanted, allowed to drain at a 45</w:t>
      </w:r>
      <w:r w:rsidRPr="004A106D">
        <w:rPr>
          <w:rFonts w:ascii="Times New Roman" w:hAnsi="Times New Roman" w:cs="Times New Roman"/>
          <w:sz w:val="20"/>
          <w:szCs w:val="20"/>
          <w:vertAlign w:val="superscript"/>
        </w:rPr>
        <w:t>o</w:t>
      </w:r>
      <w:r w:rsidRPr="004A106D">
        <w:rPr>
          <w:rFonts w:ascii="Times New Roman" w:hAnsi="Times New Roman" w:cs="Times New Roman"/>
          <w:sz w:val="20"/>
          <w:szCs w:val="20"/>
        </w:rPr>
        <w:t xml:space="preserve">C angel for 10minutes using measuring cylinder. The WAC of </w:t>
      </w:r>
      <w:r w:rsidR="00312E79" w:rsidRPr="004A106D">
        <w:rPr>
          <w:rFonts w:ascii="Times New Roman" w:hAnsi="Times New Roman" w:cs="Times New Roman"/>
          <w:sz w:val="20"/>
          <w:szCs w:val="20"/>
        </w:rPr>
        <w:t>the protein was expressed as per</w:t>
      </w:r>
      <w:r w:rsidR="00726E5C" w:rsidRPr="004A106D">
        <w:rPr>
          <w:rFonts w:ascii="Times New Roman" w:hAnsi="Times New Roman" w:cs="Times New Roman"/>
          <w:sz w:val="20"/>
          <w:szCs w:val="20"/>
        </w:rPr>
        <w:t>centage of water bound. Assume</w:t>
      </w:r>
      <w:r w:rsidR="00312E79" w:rsidRPr="004A106D">
        <w:rPr>
          <w:rFonts w:ascii="Times New Roman" w:hAnsi="Times New Roman" w:cs="Times New Roman"/>
          <w:sz w:val="20"/>
          <w:szCs w:val="20"/>
        </w:rPr>
        <w:t xml:space="preserve"> the density of water to be </w:t>
      </w:r>
      <w:r w:rsidR="00726E5C" w:rsidRPr="004A106D">
        <w:rPr>
          <w:rFonts w:ascii="Times New Roman" w:hAnsi="Times New Roman" w:cs="Times New Roman"/>
          <w:sz w:val="20"/>
          <w:szCs w:val="20"/>
        </w:rPr>
        <w:t>one litre.</w:t>
      </w:r>
    </w:p>
    <w:p w:rsidR="00312E79"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2.5.4 Gelling Point</w:t>
      </w:r>
    </w:p>
    <w:p w:rsidR="00315FE7" w:rsidRPr="004A106D" w:rsidRDefault="00312E79"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The gelling point and boiling point were determined according to the method </w:t>
      </w:r>
      <w:r w:rsidR="00091216" w:rsidRPr="004A106D">
        <w:rPr>
          <w:rFonts w:ascii="Times New Roman" w:hAnsi="Times New Roman" w:cs="Times New Roman"/>
          <w:sz w:val="20"/>
          <w:szCs w:val="20"/>
        </w:rPr>
        <w:t>of Narciyama</w:t>
      </w:r>
      <w:r w:rsidRPr="004A106D">
        <w:rPr>
          <w:rFonts w:ascii="Times New Roman" w:hAnsi="Times New Roman" w:cs="Times New Roman"/>
          <w:sz w:val="20"/>
          <w:szCs w:val="20"/>
        </w:rPr>
        <w:t xml:space="preserve"> and Rao (1982) with slight modification. 3g of each sample was weighed into 50ml beaker; the sample was then dispersed to make 30ml suspension using distilled water. After this, a thermometer was clamped in a retort stand with its bulb submerged in the beaker. The beaker was the</w:t>
      </w:r>
      <w:r w:rsidR="00116B76" w:rsidRPr="004A106D">
        <w:rPr>
          <w:rFonts w:ascii="Times New Roman" w:hAnsi="Times New Roman" w:cs="Times New Roman"/>
          <w:sz w:val="20"/>
          <w:szCs w:val="20"/>
        </w:rPr>
        <w:t>n</w:t>
      </w:r>
      <w:r w:rsidRPr="004A106D">
        <w:rPr>
          <w:rFonts w:ascii="Times New Roman" w:hAnsi="Times New Roman" w:cs="Times New Roman"/>
          <w:sz w:val="20"/>
          <w:szCs w:val="20"/>
        </w:rPr>
        <w:t xml:space="preserve"> supported by a tripod stand, heated on Bunsen burner and stirred gently with a stirring rod. The temperature at which the suspension began to gel was recorded as the gelling point.</w:t>
      </w:r>
    </w:p>
    <w:p w:rsidR="00312E79"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 xml:space="preserve">2.6 Sensory Evaluation </w:t>
      </w:r>
      <w:r w:rsidR="00540AE5" w:rsidRPr="004A106D">
        <w:rPr>
          <w:rFonts w:ascii="Times New Roman" w:hAnsi="Times New Roman" w:cs="Times New Roman"/>
          <w:b/>
          <w:sz w:val="20"/>
          <w:szCs w:val="20"/>
        </w:rPr>
        <w:t xml:space="preserve">of the </w:t>
      </w:r>
      <w:r w:rsidRPr="004A106D">
        <w:rPr>
          <w:rFonts w:ascii="Times New Roman" w:hAnsi="Times New Roman" w:cs="Times New Roman"/>
          <w:b/>
          <w:sz w:val="20"/>
          <w:szCs w:val="20"/>
        </w:rPr>
        <w:t>Breakfast Cereal Product</w:t>
      </w:r>
    </w:p>
    <w:p w:rsidR="00312E79" w:rsidRPr="004A106D" w:rsidRDefault="00312E79"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Attributes as aroma, colour, texture, taste, mouth feel, reconstitution and overall acceptability, would be evaluated using a 9-point hedonic scale (with a score of indicating excellent, 8-like very much, 7-like moderately, 6-like slightly, 5-neither like nor dislike, 4-dislike slightly, 3-dislike </w:t>
      </w:r>
      <w:r w:rsidR="003C2A8E" w:rsidRPr="004A106D">
        <w:rPr>
          <w:rFonts w:ascii="Times New Roman" w:hAnsi="Times New Roman" w:cs="Times New Roman"/>
          <w:sz w:val="20"/>
          <w:szCs w:val="20"/>
        </w:rPr>
        <w:t xml:space="preserve">moderately, 2-dislike very much and 1-dislike extremely) as described by </w:t>
      </w:r>
      <w:r w:rsidR="006E4C93" w:rsidRPr="004A106D">
        <w:rPr>
          <w:rFonts w:ascii="Times New Roman" w:hAnsi="Times New Roman" w:cs="Times New Roman"/>
          <w:sz w:val="20"/>
          <w:szCs w:val="20"/>
        </w:rPr>
        <w:t>P</w:t>
      </w:r>
      <w:r w:rsidR="003C2A8E" w:rsidRPr="004A106D">
        <w:rPr>
          <w:rFonts w:ascii="Times New Roman" w:hAnsi="Times New Roman" w:cs="Times New Roman"/>
          <w:sz w:val="20"/>
          <w:szCs w:val="20"/>
        </w:rPr>
        <w:t>iggot, (1988)</w:t>
      </w:r>
      <w:r w:rsidR="00116B76" w:rsidRPr="004A106D">
        <w:rPr>
          <w:rFonts w:ascii="Times New Roman" w:hAnsi="Times New Roman" w:cs="Times New Roman"/>
          <w:sz w:val="20"/>
          <w:szCs w:val="20"/>
        </w:rPr>
        <w:t xml:space="preserve"> and Iwe, (2002)</w:t>
      </w:r>
      <w:r w:rsidR="003C2A8E" w:rsidRPr="004A106D">
        <w:rPr>
          <w:rFonts w:ascii="Times New Roman" w:hAnsi="Times New Roman" w:cs="Times New Roman"/>
          <w:sz w:val="20"/>
          <w:szCs w:val="20"/>
        </w:rPr>
        <w:t>.</w:t>
      </w:r>
    </w:p>
    <w:p w:rsidR="00C63E2F"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2.7 Statistical Analysis</w:t>
      </w:r>
    </w:p>
    <w:p w:rsidR="00C63E2F" w:rsidRPr="004A106D" w:rsidRDefault="00C63E2F"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results obtained from the sensory evaluation would be computed into means and analysis of variance (ANOVA) would be carried out to establish the significance of any variation due to the different method of pre-processing treatment. Least significance difference (LSD) would be used to determine if there would be any significance difference between the means, significance would be accepted at p&lt;0.05.</w:t>
      </w:r>
    </w:p>
    <w:p w:rsidR="00C63E2F"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2.8 Experimental Design</w:t>
      </w:r>
    </w:p>
    <w:p w:rsidR="00C63E2F" w:rsidRPr="004A106D" w:rsidRDefault="00C63E2F"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Treatment</w:t>
      </w:r>
      <w:r w:rsidR="00B76B2A" w:rsidRPr="004A106D">
        <w:rPr>
          <w:rFonts w:ascii="Times New Roman" w:hAnsi="Times New Roman" w:cs="Times New Roman" w:hint="eastAsia"/>
          <w:sz w:val="20"/>
          <w:szCs w:val="20"/>
          <w:lang w:eastAsia="zh-CN"/>
        </w:rPr>
        <w:t xml:space="preserve"> </w:t>
      </w:r>
      <w:r w:rsidRPr="004A106D">
        <w:rPr>
          <w:rFonts w:ascii="Times New Roman" w:hAnsi="Times New Roman" w:cs="Times New Roman"/>
          <w:sz w:val="20"/>
          <w:szCs w:val="20"/>
        </w:rPr>
        <w:t>(2 meth</w:t>
      </w:r>
      <w:r w:rsidR="00715DD9" w:rsidRPr="004A106D">
        <w:rPr>
          <w:rFonts w:ascii="Times New Roman" w:hAnsi="Times New Roman" w:cs="Times New Roman"/>
          <w:sz w:val="20"/>
          <w:szCs w:val="20"/>
        </w:rPr>
        <w:t>ods of pre-processing treatment:</w:t>
      </w:r>
      <w:r w:rsidRPr="004A106D">
        <w:rPr>
          <w:rFonts w:ascii="Times New Roman" w:hAnsi="Times New Roman" w:cs="Times New Roman"/>
          <w:sz w:val="20"/>
          <w:szCs w:val="20"/>
        </w:rPr>
        <w:t xml:space="preserve"> fermentation and germination/sprouting) x2.</w:t>
      </w:r>
    </w:p>
    <w:p w:rsidR="00C63E2F" w:rsidRPr="004A106D" w:rsidRDefault="00800ABD" w:rsidP="004B0653">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sz w:val="20"/>
          <w:szCs w:val="20"/>
        </w:rPr>
        <w:t>3 formulation ratio (</w:t>
      </w:r>
      <w:r w:rsidR="00C63E2F" w:rsidRPr="004A106D">
        <w:rPr>
          <w:rFonts w:ascii="Times New Roman" w:hAnsi="Times New Roman" w:cs="Times New Roman"/>
          <w:sz w:val="20"/>
          <w:szCs w:val="20"/>
        </w:rPr>
        <w:t>100millet:</w:t>
      </w:r>
      <w:r w:rsidR="004B0653" w:rsidRPr="004A106D">
        <w:rPr>
          <w:rFonts w:ascii="Times New Roman" w:hAnsi="Times New Roman" w:cs="Times New Roman" w:hint="eastAsia"/>
          <w:sz w:val="20"/>
          <w:szCs w:val="20"/>
          <w:lang w:eastAsia="zh-CN"/>
        </w:rPr>
        <w:t xml:space="preserve"> </w:t>
      </w:r>
      <w:r w:rsidR="00C63E2F" w:rsidRPr="004A106D">
        <w:rPr>
          <w:rFonts w:ascii="Times New Roman" w:hAnsi="Times New Roman" w:cs="Times New Roman"/>
          <w:sz w:val="20"/>
          <w:szCs w:val="20"/>
        </w:rPr>
        <w:t>100sorghum:</w:t>
      </w:r>
      <w:r w:rsidR="004B0653" w:rsidRPr="004A106D">
        <w:rPr>
          <w:rFonts w:ascii="Times New Roman" w:hAnsi="Times New Roman" w:cs="Times New Roman" w:hint="eastAsia"/>
          <w:sz w:val="20"/>
          <w:szCs w:val="20"/>
          <w:lang w:eastAsia="zh-CN"/>
        </w:rPr>
        <w:t xml:space="preserve"> </w:t>
      </w:r>
      <w:r w:rsidR="00C63E2F" w:rsidRPr="004A106D">
        <w:rPr>
          <w:rFonts w:ascii="Times New Roman" w:hAnsi="Times New Roman" w:cs="Times New Roman"/>
          <w:sz w:val="20"/>
          <w:szCs w:val="20"/>
        </w:rPr>
        <w:t>50millet</w:t>
      </w:r>
      <w:r w:rsidR="004B0653" w:rsidRPr="004A106D">
        <w:rPr>
          <w:rFonts w:ascii="Times New Roman" w:hAnsi="Times New Roman" w:cs="Times New Roman" w:hint="eastAsia"/>
          <w:sz w:val="20"/>
          <w:szCs w:val="20"/>
          <w:lang w:eastAsia="zh-CN"/>
        </w:rPr>
        <w:t xml:space="preserve"> </w:t>
      </w:r>
      <w:r w:rsidR="00C63E2F" w:rsidRPr="004A106D">
        <w:rPr>
          <w:rFonts w:ascii="Times New Roman" w:hAnsi="Times New Roman" w:cs="Times New Roman"/>
          <w:sz w:val="20"/>
          <w:szCs w:val="20"/>
        </w:rPr>
        <w:t>+</w:t>
      </w:r>
      <w:r w:rsidR="004B0653" w:rsidRPr="004A106D">
        <w:rPr>
          <w:rFonts w:ascii="Times New Roman" w:hAnsi="Times New Roman" w:cs="Times New Roman" w:hint="eastAsia"/>
          <w:sz w:val="20"/>
          <w:szCs w:val="20"/>
          <w:lang w:eastAsia="zh-CN"/>
        </w:rPr>
        <w:t xml:space="preserve"> </w:t>
      </w:r>
      <w:r w:rsidR="00C63E2F" w:rsidRPr="004A106D">
        <w:rPr>
          <w:rFonts w:ascii="Times New Roman" w:hAnsi="Times New Roman" w:cs="Times New Roman"/>
          <w:sz w:val="20"/>
          <w:szCs w:val="20"/>
        </w:rPr>
        <w:t>50sorghum) x3</w:t>
      </w:r>
    </w:p>
    <w:p w:rsidR="00800ABD" w:rsidRPr="004A106D" w:rsidRDefault="00800ABD" w:rsidP="004B0653">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sz w:val="20"/>
          <w:szCs w:val="20"/>
        </w:rPr>
        <w:t>Experimental design = 3x2 factorial design.</w:t>
      </w:r>
    </w:p>
    <w:p w:rsidR="00315FE7" w:rsidRPr="004A106D" w:rsidRDefault="00315FE7" w:rsidP="0076795A">
      <w:pPr>
        <w:snapToGrid w:val="0"/>
        <w:spacing w:after="0" w:line="240" w:lineRule="auto"/>
        <w:jc w:val="both"/>
        <w:rPr>
          <w:rFonts w:ascii="Times New Roman" w:hAnsi="Times New Roman" w:cs="Times New Roman"/>
          <w:b/>
          <w:sz w:val="20"/>
          <w:szCs w:val="20"/>
        </w:rPr>
      </w:pPr>
    </w:p>
    <w:p w:rsidR="00800ABD"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 xml:space="preserve">Results </w:t>
      </w:r>
      <w:r w:rsidR="00616411" w:rsidRPr="004A106D">
        <w:rPr>
          <w:rFonts w:ascii="Times New Roman" w:hAnsi="Times New Roman" w:cs="Times New Roman"/>
          <w:b/>
          <w:sz w:val="20"/>
          <w:szCs w:val="20"/>
        </w:rPr>
        <w:t>a</w:t>
      </w:r>
      <w:r w:rsidRPr="004A106D">
        <w:rPr>
          <w:rFonts w:ascii="Times New Roman" w:hAnsi="Times New Roman" w:cs="Times New Roman"/>
          <w:b/>
          <w:sz w:val="20"/>
          <w:szCs w:val="20"/>
        </w:rPr>
        <w:t>nd Discussion</w:t>
      </w:r>
    </w:p>
    <w:p w:rsidR="00800ABD" w:rsidRPr="004A106D" w:rsidRDefault="00616411"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3.1 Proximate Composition of Breakfast Cereal as Affected b</w:t>
      </w:r>
      <w:r w:rsidR="00E04A76" w:rsidRPr="004A106D">
        <w:rPr>
          <w:rFonts w:ascii="Times New Roman" w:hAnsi="Times New Roman" w:cs="Times New Roman"/>
          <w:b/>
          <w:sz w:val="20"/>
          <w:szCs w:val="20"/>
        </w:rPr>
        <w:t>y Grain Pretreatments</w:t>
      </w:r>
    </w:p>
    <w:p w:rsidR="004D730C" w:rsidRPr="004A106D" w:rsidRDefault="00800ABD"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mean score of moisture content of the produ</w:t>
      </w:r>
      <w:r w:rsidR="00715DD9" w:rsidRPr="004A106D">
        <w:rPr>
          <w:rFonts w:ascii="Times New Roman" w:hAnsi="Times New Roman" w:cs="Times New Roman"/>
          <w:sz w:val="20"/>
          <w:szCs w:val="20"/>
        </w:rPr>
        <w:t xml:space="preserve">ct ranged from 3.3-4.3% (Table </w:t>
      </w:r>
      <w:r w:rsidR="00BD51AF" w:rsidRPr="004A106D">
        <w:rPr>
          <w:rFonts w:ascii="Times New Roman" w:hAnsi="Times New Roman" w:cs="Times New Roman"/>
          <w:sz w:val="20"/>
          <w:szCs w:val="20"/>
        </w:rPr>
        <w:t>1</w:t>
      </w:r>
      <w:r w:rsidRPr="004A106D">
        <w:rPr>
          <w:rFonts w:ascii="Times New Roman" w:hAnsi="Times New Roman" w:cs="Times New Roman"/>
          <w:sz w:val="20"/>
          <w:szCs w:val="20"/>
        </w:rPr>
        <w:t>). The percentage fat content of the products ranged from 6.17-6.63%. The breakfast products had considerable high percentages of carbohydrate and dietary fibre</w:t>
      </w:r>
      <w:r w:rsidR="00D06E73" w:rsidRPr="004A106D">
        <w:rPr>
          <w:rFonts w:ascii="Times New Roman" w:hAnsi="Times New Roman" w:cs="Times New Roman"/>
          <w:sz w:val="20"/>
          <w:szCs w:val="20"/>
        </w:rPr>
        <w:t xml:space="preserve"> content. Carbohydrate content ranged from </w:t>
      </w:r>
      <w:r w:rsidR="008C77B9" w:rsidRPr="004A106D">
        <w:rPr>
          <w:rFonts w:ascii="Times New Roman" w:hAnsi="Times New Roman" w:cs="Times New Roman"/>
          <w:sz w:val="20"/>
          <w:szCs w:val="20"/>
        </w:rPr>
        <w:t>66.11 to 71.31% while dietary fibre</w:t>
      </w:r>
      <w:r w:rsidRPr="004A106D">
        <w:rPr>
          <w:rFonts w:ascii="Times New Roman" w:hAnsi="Times New Roman" w:cs="Times New Roman"/>
          <w:sz w:val="20"/>
          <w:szCs w:val="20"/>
        </w:rPr>
        <w:t xml:space="preserve"> ranged from 2.</w:t>
      </w:r>
      <w:r w:rsidR="008C77B9" w:rsidRPr="004A106D">
        <w:rPr>
          <w:rFonts w:ascii="Times New Roman" w:hAnsi="Times New Roman" w:cs="Times New Roman"/>
          <w:sz w:val="20"/>
          <w:szCs w:val="20"/>
        </w:rPr>
        <w:t>47-6.33%</w:t>
      </w:r>
      <w:r w:rsidRPr="004A106D">
        <w:rPr>
          <w:rFonts w:ascii="Times New Roman" w:hAnsi="Times New Roman" w:cs="Times New Roman"/>
          <w:sz w:val="20"/>
          <w:szCs w:val="20"/>
        </w:rPr>
        <w:t>.</w:t>
      </w:r>
      <w:r w:rsidR="008C77B9" w:rsidRPr="004A106D">
        <w:rPr>
          <w:rFonts w:ascii="Times New Roman" w:hAnsi="Times New Roman" w:cs="Times New Roman"/>
          <w:sz w:val="20"/>
          <w:szCs w:val="20"/>
        </w:rPr>
        <w:t xml:space="preserve"> T</w:t>
      </w:r>
      <w:r w:rsidRPr="004A106D">
        <w:rPr>
          <w:rFonts w:ascii="Times New Roman" w:hAnsi="Times New Roman" w:cs="Times New Roman"/>
          <w:sz w:val="20"/>
          <w:szCs w:val="20"/>
        </w:rPr>
        <w:t>he percentage ash content of the products ranged from 3.16-3.30 for fermented products, while sprouted produc</w:t>
      </w:r>
      <w:r w:rsidR="008C77B9" w:rsidRPr="004A106D">
        <w:rPr>
          <w:rFonts w:ascii="Times New Roman" w:hAnsi="Times New Roman" w:cs="Times New Roman"/>
          <w:sz w:val="20"/>
          <w:szCs w:val="20"/>
        </w:rPr>
        <w:t xml:space="preserve">ts ranged from 3.30-3.80% (Fig </w:t>
      </w:r>
      <w:r w:rsidR="00BD51AF" w:rsidRPr="004A106D">
        <w:rPr>
          <w:rFonts w:ascii="Times New Roman" w:hAnsi="Times New Roman" w:cs="Times New Roman"/>
          <w:sz w:val="20"/>
          <w:szCs w:val="20"/>
        </w:rPr>
        <w:t>5</w:t>
      </w:r>
      <w:r w:rsidRPr="004A106D">
        <w:rPr>
          <w:rFonts w:ascii="Times New Roman" w:hAnsi="Times New Roman" w:cs="Times New Roman"/>
          <w:sz w:val="20"/>
          <w:szCs w:val="20"/>
        </w:rPr>
        <w:t>).</w:t>
      </w:r>
      <w:r w:rsidR="006C5626" w:rsidRPr="004A106D">
        <w:rPr>
          <w:rFonts w:ascii="Times New Roman" w:hAnsi="Times New Roman" w:cs="Times New Roman"/>
          <w:sz w:val="20"/>
          <w:szCs w:val="20"/>
        </w:rPr>
        <w:t xml:space="preserve"> </w:t>
      </w:r>
      <w:r w:rsidR="00AC66F0" w:rsidRPr="004A106D">
        <w:rPr>
          <w:rFonts w:ascii="Times New Roman" w:hAnsi="Times New Roman" w:cs="Times New Roman"/>
          <w:sz w:val="20"/>
          <w:szCs w:val="20"/>
        </w:rPr>
        <w:t xml:space="preserve">Generally, </w:t>
      </w:r>
      <w:r w:rsidR="006C5626" w:rsidRPr="004A106D">
        <w:rPr>
          <w:rFonts w:ascii="Times New Roman" w:hAnsi="Times New Roman" w:cs="Times New Roman"/>
          <w:sz w:val="20"/>
          <w:szCs w:val="20"/>
        </w:rPr>
        <w:t>the increase in nutritional composition</w:t>
      </w:r>
      <w:r w:rsidR="00DD0310" w:rsidRPr="004A106D">
        <w:rPr>
          <w:rFonts w:ascii="Times New Roman" w:hAnsi="Times New Roman" w:cs="Times New Roman"/>
          <w:sz w:val="20"/>
          <w:szCs w:val="20"/>
        </w:rPr>
        <w:t xml:space="preserve"> </w:t>
      </w:r>
      <w:r w:rsidR="006C5626" w:rsidRPr="004A106D">
        <w:rPr>
          <w:rFonts w:ascii="Times New Roman" w:hAnsi="Times New Roman" w:cs="Times New Roman"/>
          <w:sz w:val="20"/>
          <w:szCs w:val="20"/>
        </w:rPr>
        <w:t xml:space="preserve">of sprouted sorghum and millet corroborates with Chavan </w:t>
      </w:r>
      <w:r w:rsidR="006C5626" w:rsidRPr="004A106D">
        <w:rPr>
          <w:rFonts w:ascii="Times New Roman" w:hAnsi="Times New Roman" w:cs="Times New Roman"/>
          <w:i/>
          <w:sz w:val="20"/>
          <w:szCs w:val="20"/>
        </w:rPr>
        <w:t>et al</w:t>
      </w:r>
      <w:r w:rsidR="006C5626" w:rsidRPr="004A106D">
        <w:rPr>
          <w:rFonts w:ascii="Times New Roman" w:hAnsi="Times New Roman" w:cs="Times New Roman"/>
          <w:sz w:val="20"/>
          <w:szCs w:val="20"/>
        </w:rPr>
        <w:t>., (</w:t>
      </w:r>
      <w:r w:rsidR="006F0DF6" w:rsidRPr="004A106D">
        <w:rPr>
          <w:rFonts w:ascii="Times New Roman" w:hAnsi="Times New Roman" w:cs="Times New Roman"/>
          <w:sz w:val="20"/>
          <w:szCs w:val="20"/>
        </w:rPr>
        <w:t>1989</w:t>
      </w:r>
      <w:r w:rsidR="006C5626" w:rsidRPr="004A106D">
        <w:rPr>
          <w:rFonts w:ascii="Times New Roman" w:hAnsi="Times New Roman" w:cs="Times New Roman"/>
          <w:sz w:val="20"/>
          <w:szCs w:val="20"/>
        </w:rPr>
        <w:t xml:space="preserve">) that states that sprouting improves nutritional composition of grains. No wonder the </w:t>
      </w:r>
      <w:r w:rsidR="00AC66F0" w:rsidRPr="004A106D">
        <w:rPr>
          <w:rFonts w:ascii="Times New Roman" w:hAnsi="Times New Roman" w:cs="Times New Roman"/>
          <w:sz w:val="20"/>
          <w:szCs w:val="20"/>
        </w:rPr>
        <w:t xml:space="preserve">sprouted grains yielded breakfast cereal with higher ash content than the fermented ones. The fermented sorghum samples had the highest protein of 16.20% followed by the sprouted sorghum 15.77%. This conforms </w:t>
      </w:r>
      <w:r w:rsidR="005E67E8" w:rsidRPr="004A106D">
        <w:rPr>
          <w:rFonts w:ascii="Times New Roman" w:hAnsi="Times New Roman" w:cs="Times New Roman"/>
          <w:sz w:val="20"/>
          <w:szCs w:val="20"/>
        </w:rPr>
        <w:t>to</w:t>
      </w:r>
      <w:r w:rsidR="00AC66F0" w:rsidRPr="004A106D">
        <w:rPr>
          <w:rFonts w:ascii="Times New Roman" w:hAnsi="Times New Roman" w:cs="Times New Roman"/>
          <w:sz w:val="20"/>
          <w:szCs w:val="20"/>
        </w:rPr>
        <w:t xml:space="preserve"> the report by Kent, (1995) which states that breakfast cereals made from cereal grains are low in protein content which is as well deficient in essential amino acid lysine, thus</w:t>
      </w:r>
      <w:r w:rsidR="004B0653" w:rsidRPr="004A106D">
        <w:rPr>
          <w:rFonts w:ascii="Times New Roman" w:hAnsi="Times New Roman" w:cs="Times New Roman" w:hint="eastAsia"/>
          <w:sz w:val="20"/>
          <w:szCs w:val="20"/>
          <w:lang w:eastAsia="zh-CN"/>
        </w:rPr>
        <w:t xml:space="preserve"> </w:t>
      </w:r>
      <w:r w:rsidR="00AC66F0" w:rsidRPr="004A106D">
        <w:rPr>
          <w:rFonts w:ascii="Times New Roman" w:hAnsi="Times New Roman" w:cs="Times New Roman"/>
          <w:sz w:val="20"/>
          <w:szCs w:val="20"/>
        </w:rPr>
        <w:t>should be enriched with high protein food to</w:t>
      </w:r>
      <w:r w:rsidR="004B0653" w:rsidRPr="004A106D">
        <w:rPr>
          <w:rFonts w:ascii="Times New Roman" w:hAnsi="Times New Roman" w:cs="Times New Roman" w:hint="eastAsia"/>
          <w:sz w:val="20"/>
          <w:szCs w:val="20"/>
          <w:lang w:eastAsia="zh-CN"/>
        </w:rPr>
        <w:t xml:space="preserve"> </w:t>
      </w:r>
      <w:r w:rsidR="00177FDE" w:rsidRPr="004A106D">
        <w:rPr>
          <w:rFonts w:ascii="Times New Roman" w:hAnsi="Times New Roman" w:cs="Times New Roman"/>
          <w:sz w:val="20"/>
          <w:szCs w:val="20"/>
        </w:rPr>
        <w:t>i</w:t>
      </w:r>
      <w:r w:rsidR="00AC66F0" w:rsidRPr="004A106D">
        <w:rPr>
          <w:rFonts w:ascii="Times New Roman" w:hAnsi="Times New Roman" w:cs="Times New Roman"/>
          <w:sz w:val="20"/>
          <w:szCs w:val="20"/>
        </w:rPr>
        <w:t xml:space="preserve">ncrease its protein content. The low moisture content as observed in this work may cause an extension of shelf-life of the products which is desirable, anyway. This conforms </w:t>
      </w:r>
      <w:r w:rsidR="00BF2A19" w:rsidRPr="004A106D">
        <w:rPr>
          <w:rFonts w:ascii="Times New Roman" w:hAnsi="Times New Roman" w:cs="Times New Roman"/>
          <w:sz w:val="20"/>
          <w:szCs w:val="20"/>
        </w:rPr>
        <w:t>to</w:t>
      </w:r>
      <w:r w:rsidR="00AC66F0" w:rsidRPr="004A106D">
        <w:rPr>
          <w:rFonts w:ascii="Times New Roman" w:hAnsi="Times New Roman" w:cs="Times New Roman"/>
          <w:sz w:val="20"/>
          <w:szCs w:val="20"/>
        </w:rPr>
        <w:t xml:space="preserve"> the report of Potter and Hotchkiss (1996) that crispiness of breakfast cereals requires that many ready-to-eat breakfast cereals be dried </w:t>
      </w:r>
      <w:r w:rsidR="004D730C" w:rsidRPr="004A106D">
        <w:rPr>
          <w:rFonts w:ascii="Times New Roman" w:hAnsi="Times New Roman" w:cs="Times New Roman"/>
          <w:sz w:val="20"/>
          <w:szCs w:val="20"/>
        </w:rPr>
        <w:t>to about 3-5% moisture. The fat content obtained in the present cereal product could be as a result of the presence of fat from the coconut milk. Through the high fat content means high energy value but the high fat content could make the product prone to rancidity due to fat oxidation.</w:t>
      </w:r>
    </w:p>
    <w:p w:rsidR="004D730C" w:rsidRPr="004A106D" w:rsidRDefault="004D730C"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The high carbohydrate content of the breakfast cereals might be as a result of the inclusion of sucrose in the ingredient mixture (since fermentation and sprouting might have reduced the grain carbohydrate content). The carbohydrate content is adequate for supply of energy, which entails good health effect on consumers.</w:t>
      </w:r>
    </w:p>
    <w:p w:rsidR="003926AC" w:rsidRPr="004A106D" w:rsidRDefault="00EB442B" w:rsidP="0076795A">
      <w:pPr>
        <w:snapToGrid w:val="0"/>
        <w:spacing w:after="0" w:line="240" w:lineRule="auto"/>
        <w:ind w:firstLine="425"/>
        <w:jc w:val="both"/>
        <w:rPr>
          <w:rFonts w:ascii="Times New Roman" w:hAnsi="Times New Roman" w:cs="Times New Roman"/>
          <w:sz w:val="20"/>
          <w:szCs w:val="20"/>
          <w:lang w:eastAsia="zh-CN"/>
        </w:rPr>
      </w:pPr>
      <w:r w:rsidRPr="004A106D">
        <w:rPr>
          <w:rFonts w:ascii="Times New Roman" w:hAnsi="Times New Roman" w:cs="Times New Roman"/>
          <w:sz w:val="20"/>
          <w:szCs w:val="20"/>
        </w:rPr>
        <w:t>It was observed</w:t>
      </w:r>
      <w:r w:rsidR="004D730C" w:rsidRPr="004A106D">
        <w:rPr>
          <w:rFonts w:ascii="Times New Roman" w:hAnsi="Times New Roman" w:cs="Times New Roman"/>
          <w:sz w:val="20"/>
          <w:szCs w:val="20"/>
        </w:rPr>
        <w:t xml:space="preserve"> (Fig </w:t>
      </w:r>
      <w:r w:rsidR="00BD51AF" w:rsidRPr="004A106D">
        <w:rPr>
          <w:rFonts w:ascii="Times New Roman" w:hAnsi="Times New Roman" w:cs="Times New Roman"/>
          <w:sz w:val="20"/>
          <w:szCs w:val="20"/>
        </w:rPr>
        <w:t>6</w:t>
      </w:r>
      <w:r w:rsidR="004D730C" w:rsidRPr="004A106D">
        <w:rPr>
          <w:rFonts w:ascii="Times New Roman" w:hAnsi="Times New Roman" w:cs="Times New Roman"/>
          <w:sz w:val="20"/>
          <w:szCs w:val="20"/>
        </w:rPr>
        <w:t xml:space="preserve">) that fermentation </w:t>
      </w:r>
      <w:r w:rsidR="005E67E8" w:rsidRPr="004A106D">
        <w:rPr>
          <w:rFonts w:ascii="Times New Roman" w:hAnsi="Times New Roman" w:cs="Times New Roman"/>
          <w:sz w:val="20"/>
          <w:szCs w:val="20"/>
        </w:rPr>
        <w:t xml:space="preserve">for </w:t>
      </w:r>
      <w:r w:rsidR="004D730C" w:rsidRPr="004A106D">
        <w:rPr>
          <w:rFonts w:ascii="Times New Roman" w:hAnsi="Times New Roman" w:cs="Times New Roman"/>
          <w:sz w:val="20"/>
          <w:szCs w:val="20"/>
        </w:rPr>
        <w:t>24h</w:t>
      </w:r>
      <w:r w:rsidR="005E67E8" w:rsidRPr="004A106D">
        <w:rPr>
          <w:rFonts w:ascii="Times New Roman" w:hAnsi="Times New Roman" w:cs="Times New Roman"/>
          <w:sz w:val="20"/>
          <w:szCs w:val="20"/>
        </w:rPr>
        <w:t>ours</w:t>
      </w:r>
      <w:r w:rsidR="004D730C" w:rsidRPr="004A106D">
        <w:rPr>
          <w:rFonts w:ascii="Times New Roman" w:hAnsi="Times New Roman" w:cs="Times New Roman"/>
          <w:sz w:val="20"/>
          <w:szCs w:val="20"/>
        </w:rPr>
        <w:t xml:space="preserve"> decreased the carbohydrate content of the products more than sprouting. The reason why sprouted grains produce breakfast cereals with higher carbohydrate content compared with the fermented ones could be because the sprouted grain stayed for a shorter period (18h) before the shoots came out and the grains were used</w:t>
      </w:r>
      <w:r w:rsidR="004B0653" w:rsidRPr="004A106D">
        <w:rPr>
          <w:rFonts w:ascii="Times New Roman" w:hAnsi="Times New Roman" w:cs="Times New Roman" w:hint="eastAsia"/>
          <w:sz w:val="20"/>
          <w:szCs w:val="20"/>
          <w:lang w:eastAsia="zh-CN"/>
        </w:rPr>
        <w:t>.</w:t>
      </w:r>
    </w:p>
    <w:p w:rsidR="0076795A" w:rsidRPr="004A106D" w:rsidRDefault="0076795A" w:rsidP="0076795A">
      <w:pPr>
        <w:snapToGrid w:val="0"/>
        <w:spacing w:after="0" w:line="240" w:lineRule="auto"/>
        <w:ind w:firstLine="425"/>
        <w:jc w:val="both"/>
        <w:rPr>
          <w:rFonts w:ascii="Times New Roman" w:hAnsi="Times New Roman" w:cs="Times New Roman"/>
          <w:sz w:val="20"/>
          <w:szCs w:val="20"/>
        </w:rPr>
        <w:sectPr w:rsidR="0076795A" w:rsidRPr="004A106D" w:rsidSect="000868CA">
          <w:headerReference w:type="default" r:id="rId21"/>
          <w:footerReference w:type="default" r:id="rId22"/>
          <w:type w:val="continuous"/>
          <w:pgSz w:w="12240" w:h="15840" w:code="1"/>
          <w:pgMar w:top="1440" w:right="1440" w:bottom="1440" w:left="1440" w:header="720" w:footer="720" w:gutter="0"/>
          <w:cols w:num="2" w:space="720"/>
          <w:docGrid w:linePitch="360"/>
        </w:sectPr>
      </w:pPr>
    </w:p>
    <w:p w:rsidR="004B0653" w:rsidRPr="004A106D" w:rsidRDefault="004B0653" w:rsidP="0076795A">
      <w:pPr>
        <w:snapToGrid w:val="0"/>
        <w:spacing w:after="0" w:line="240" w:lineRule="auto"/>
        <w:jc w:val="center"/>
        <w:rPr>
          <w:rFonts w:ascii="Times New Roman" w:hAnsi="Times New Roman" w:cs="Times New Roman"/>
          <w:b/>
          <w:sz w:val="20"/>
          <w:szCs w:val="20"/>
          <w:lang w:eastAsia="zh-CN"/>
        </w:rPr>
      </w:pPr>
    </w:p>
    <w:p w:rsidR="00D60069" w:rsidRPr="004A106D" w:rsidRDefault="00213E7C" w:rsidP="004B0653">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T</w:t>
      </w:r>
      <w:r w:rsidR="00BD51AF" w:rsidRPr="004A106D">
        <w:rPr>
          <w:rFonts w:ascii="Times New Roman" w:hAnsi="Times New Roman" w:cs="Times New Roman"/>
          <w:b/>
          <w:sz w:val="20"/>
          <w:szCs w:val="20"/>
        </w:rPr>
        <w:t xml:space="preserve">ABLE </w:t>
      </w:r>
      <w:r w:rsidR="00E04A76" w:rsidRPr="004A106D">
        <w:rPr>
          <w:rFonts w:ascii="Times New Roman" w:hAnsi="Times New Roman" w:cs="Times New Roman"/>
          <w:b/>
          <w:sz w:val="20"/>
          <w:szCs w:val="20"/>
        </w:rPr>
        <w:t>1</w:t>
      </w:r>
      <w:r w:rsidR="00BD51AF" w:rsidRPr="004A106D">
        <w:rPr>
          <w:rFonts w:ascii="Times New Roman" w:hAnsi="Times New Roman" w:cs="Times New Roman"/>
          <w:b/>
          <w:sz w:val="20"/>
          <w:szCs w:val="20"/>
        </w:rPr>
        <w:t>:</w:t>
      </w:r>
      <w:r w:rsidR="00E04A76" w:rsidRPr="004A106D">
        <w:rPr>
          <w:rFonts w:ascii="Times New Roman" w:hAnsi="Times New Roman" w:cs="Times New Roman"/>
          <w:b/>
          <w:sz w:val="20"/>
          <w:szCs w:val="20"/>
        </w:rPr>
        <w:t xml:space="preserve"> </w:t>
      </w:r>
      <w:r w:rsidR="00BF2A19" w:rsidRPr="004A106D">
        <w:rPr>
          <w:rFonts w:ascii="Times New Roman" w:hAnsi="Times New Roman" w:cs="Times New Roman"/>
          <w:b/>
          <w:sz w:val="20"/>
          <w:szCs w:val="20"/>
        </w:rPr>
        <w:t xml:space="preserve">Proximate Composition </w:t>
      </w:r>
      <w:r w:rsidR="00BD51AF" w:rsidRPr="004A106D">
        <w:rPr>
          <w:rFonts w:ascii="Times New Roman" w:hAnsi="Times New Roman" w:cs="Times New Roman"/>
          <w:b/>
          <w:sz w:val="20"/>
          <w:szCs w:val="20"/>
        </w:rPr>
        <w:t>and Dietary Fibre Content of Breakfast Cereals as Affected b</w:t>
      </w:r>
      <w:r w:rsidR="00E04A76" w:rsidRPr="004A106D">
        <w:rPr>
          <w:rFonts w:ascii="Times New Roman" w:hAnsi="Times New Roman" w:cs="Times New Roman"/>
          <w:b/>
          <w:sz w:val="20"/>
          <w:szCs w:val="20"/>
        </w:rPr>
        <w:t>y Grain Pre-Treatment</w:t>
      </w:r>
      <w:r w:rsidR="004B0653" w:rsidRPr="004A106D">
        <w:rPr>
          <w:rFonts w:ascii="Times New Roman" w:hAnsi="Times New Roman" w:cs="Times New Roman" w:hint="eastAsia"/>
          <w:b/>
          <w:sz w:val="20"/>
          <w:szCs w:val="20"/>
          <w:lang w:eastAsia="zh-CN"/>
        </w:rPr>
        <w:t xml:space="preserve"> </w:t>
      </w:r>
      <w:r w:rsidR="00D60069" w:rsidRPr="004A106D">
        <w:rPr>
          <w:rFonts w:ascii="Times New Roman" w:hAnsi="Times New Roman" w:cs="Times New Roman"/>
          <w:b/>
          <w:sz w:val="20"/>
          <w:szCs w:val="20"/>
        </w:rPr>
        <w:t xml:space="preserve">Proximate </w:t>
      </w:r>
      <w:r w:rsidR="00BD51AF" w:rsidRPr="004A106D">
        <w:rPr>
          <w:rFonts w:ascii="Times New Roman" w:hAnsi="Times New Roman" w:cs="Times New Roman"/>
          <w:b/>
          <w:sz w:val="20"/>
          <w:szCs w:val="20"/>
        </w:rPr>
        <w:t>a</w:t>
      </w:r>
      <w:r w:rsidR="00E04A76" w:rsidRPr="004A106D">
        <w:rPr>
          <w:rFonts w:ascii="Times New Roman" w:hAnsi="Times New Roman" w:cs="Times New Roman"/>
          <w:b/>
          <w:sz w:val="20"/>
          <w:szCs w:val="20"/>
        </w:rPr>
        <w:t>nd Dietary Fibre Content (%)</w:t>
      </w:r>
    </w:p>
    <w:tbl>
      <w:tblPr>
        <w:tblStyle w:val="TableGrid"/>
        <w:tblW w:w="5000" w:type="pct"/>
        <w:jc w:val="center"/>
        <w:tblLook w:val="04A0"/>
      </w:tblPr>
      <w:tblGrid>
        <w:gridCol w:w="1674"/>
        <w:gridCol w:w="1343"/>
        <w:gridCol w:w="1074"/>
        <w:gridCol w:w="1448"/>
        <w:gridCol w:w="1272"/>
        <w:gridCol w:w="1074"/>
        <w:gridCol w:w="1691"/>
      </w:tblGrid>
      <w:tr w:rsidR="00D60069" w:rsidRPr="004A106D" w:rsidTr="00B76B2A">
        <w:trPr>
          <w:jc w:val="center"/>
        </w:trPr>
        <w:tc>
          <w:tcPr>
            <w:tcW w:w="874"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Products</w:t>
            </w:r>
          </w:p>
        </w:tc>
        <w:tc>
          <w:tcPr>
            <w:tcW w:w="701"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Carb</w:t>
            </w:r>
          </w:p>
        </w:tc>
        <w:tc>
          <w:tcPr>
            <w:tcW w:w="561" w:type="pct"/>
            <w:vAlign w:val="center"/>
          </w:tcPr>
          <w:p w:rsidR="00D60069" w:rsidRPr="004A106D" w:rsidRDefault="00E04A76"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Tdf</w:t>
            </w:r>
          </w:p>
        </w:tc>
        <w:tc>
          <w:tcPr>
            <w:tcW w:w="756"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Protein</w:t>
            </w:r>
          </w:p>
        </w:tc>
        <w:tc>
          <w:tcPr>
            <w:tcW w:w="664"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Fat</w:t>
            </w:r>
          </w:p>
        </w:tc>
        <w:tc>
          <w:tcPr>
            <w:tcW w:w="561"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Ash</w:t>
            </w:r>
          </w:p>
        </w:tc>
        <w:tc>
          <w:tcPr>
            <w:tcW w:w="884"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Moisture</w:t>
            </w:r>
          </w:p>
        </w:tc>
      </w:tr>
      <w:tr w:rsidR="00D60069" w:rsidRPr="004A106D" w:rsidTr="00B76B2A">
        <w:trPr>
          <w:jc w:val="center"/>
        </w:trPr>
        <w:tc>
          <w:tcPr>
            <w:tcW w:w="87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FMM</w:t>
            </w:r>
          </w:p>
        </w:tc>
        <w:tc>
          <w:tcPr>
            <w:tcW w:w="70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70.84</w:t>
            </w:r>
            <w:r w:rsidRPr="004A106D">
              <w:rPr>
                <w:rFonts w:ascii="Times New Roman" w:hAnsi="Times New Roman" w:cs="Times New Roman"/>
                <w:sz w:val="20"/>
                <w:szCs w:val="20"/>
                <w:vertAlign w:val="superscript"/>
              </w:rPr>
              <w:t>a</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4.39</w:t>
            </w:r>
            <w:r w:rsidRPr="004A106D">
              <w:rPr>
                <w:rFonts w:ascii="Times New Roman" w:hAnsi="Times New Roman" w:cs="Times New Roman"/>
                <w:sz w:val="20"/>
                <w:szCs w:val="20"/>
                <w:vertAlign w:val="superscript"/>
              </w:rPr>
              <w:t>b</w:t>
            </w:r>
          </w:p>
        </w:tc>
        <w:tc>
          <w:tcPr>
            <w:tcW w:w="756"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11.42</w:t>
            </w:r>
            <w:r w:rsidRPr="004A106D">
              <w:rPr>
                <w:rFonts w:ascii="Times New Roman" w:hAnsi="Times New Roman" w:cs="Times New Roman"/>
                <w:sz w:val="20"/>
                <w:szCs w:val="20"/>
                <w:vertAlign w:val="superscript"/>
              </w:rPr>
              <w:t>cd</w:t>
            </w:r>
          </w:p>
        </w:tc>
        <w:tc>
          <w:tcPr>
            <w:tcW w:w="66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6.63</w:t>
            </w:r>
            <w:r w:rsidRPr="004A106D">
              <w:rPr>
                <w:rFonts w:ascii="Times New Roman" w:hAnsi="Times New Roman" w:cs="Times New Roman"/>
                <w:sz w:val="20"/>
                <w:szCs w:val="20"/>
                <w:vertAlign w:val="superscript"/>
              </w:rPr>
              <w:t>a</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3.30</w:t>
            </w:r>
            <w:r w:rsidRPr="004A106D">
              <w:rPr>
                <w:rFonts w:ascii="Times New Roman" w:hAnsi="Times New Roman" w:cs="Times New Roman"/>
                <w:sz w:val="20"/>
                <w:szCs w:val="20"/>
                <w:vertAlign w:val="superscript"/>
              </w:rPr>
              <w:t>b</w:t>
            </w:r>
          </w:p>
        </w:tc>
        <w:tc>
          <w:tcPr>
            <w:tcW w:w="88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3.73</w:t>
            </w:r>
            <w:r w:rsidRPr="004A106D">
              <w:rPr>
                <w:rFonts w:ascii="Times New Roman" w:hAnsi="Times New Roman" w:cs="Times New Roman"/>
                <w:sz w:val="20"/>
                <w:szCs w:val="20"/>
                <w:vertAlign w:val="superscript"/>
              </w:rPr>
              <w:t>bc</w:t>
            </w:r>
          </w:p>
        </w:tc>
      </w:tr>
      <w:tr w:rsidR="00D60069" w:rsidRPr="004A106D" w:rsidTr="00B76B2A">
        <w:trPr>
          <w:jc w:val="center"/>
        </w:trPr>
        <w:tc>
          <w:tcPr>
            <w:tcW w:w="87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FMS</w:t>
            </w:r>
          </w:p>
        </w:tc>
        <w:tc>
          <w:tcPr>
            <w:tcW w:w="701" w:type="pct"/>
            <w:vAlign w:val="center"/>
          </w:tcPr>
          <w:p w:rsidR="00D60069" w:rsidRPr="004A106D" w:rsidRDefault="00D60069"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66.11</w:t>
            </w:r>
            <w:r w:rsidRPr="004A106D">
              <w:rPr>
                <w:rFonts w:ascii="Times New Roman" w:hAnsi="Times New Roman" w:cs="Times New Roman"/>
                <w:sz w:val="20"/>
                <w:szCs w:val="20"/>
                <w:vertAlign w:val="superscript"/>
              </w:rPr>
              <w:t>d</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6.33</w:t>
            </w:r>
            <w:r w:rsidRPr="004A106D">
              <w:rPr>
                <w:rFonts w:ascii="Times New Roman" w:hAnsi="Times New Roman" w:cs="Times New Roman"/>
                <w:sz w:val="20"/>
                <w:szCs w:val="20"/>
                <w:vertAlign w:val="superscript"/>
              </w:rPr>
              <w:t>a</w:t>
            </w:r>
          </w:p>
        </w:tc>
        <w:tc>
          <w:tcPr>
            <w:tcW w:w="756"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12.94</w:t>
            </w:r>
            <w:r w:rsidRPr="004A106D">
              <w:rPr>
                <w:rFonts w:ascii="Times New Roman" w:hAnsi="Times New Roman" w:cs="Times New Roman"/>
                <w:sz w:val="20"/>
                <w:szCs w:val="20"/>
                <w:vertAlign w:val="superscript"/>
              </w:rPr>
              <w:t>b</w:t>
            </w:r>
          </w:p>
        </w:tc>
        <w:tc>
          <w:tcPr>
            <w:tcW w:w="66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6.45</w:t>
            </w:r>
            <w:r w:rsidRPr="004A106D">
              <w:rPr>
                <w:rFonts w:ascii="Times New Roman" w:hAnsi="Times New Roman" w:cs="Times New Roman"/>
                <w:sz w:val="20"/>
                <w:szCs w:val="20"/>
                <w:vertAlign w:val="superscript"/>
              </w:rPr>
              <w:t>abc</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3.63</w:t>
            </w:r>
            <w:r w:rsidRPr="004A106D">
              <w:rPr>
                <w:rFonts w:ascii="Times New Roman" w:hAnsi="Times New Roman" w:cs="Times New Roman"/>
                <w:sz w:val="20"/>
                <w:szCs w:val="20"/>
                <w:vertAlign w:val="superscript"/>
              </w:rPr>
              <w:t>a</w:t>
            </w:r>
          </w:p>
        </w:tc>
        <w:tc>
          <w:tcPr>
            <w:tcW w:w="88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4.17</w:t>
            </w:r>
            <w:r w:rsidRPr="004A106D">
              <w:rPr>
                <w:rFonts w:ascii="Times New Roman" w:hAnsi="Times New Roman" w:cs="Times New Roman"/>
                <w:sz w:val="20"/>
                <w:szCs w:val="20"/>
                <w:vertAlign w:val="superscript"/>
              </w:rPr>
              <w:t>ab</w:t>
            </w:r>
          </w:p>
        </w:tc>
      </w:tr>
      <w:tr w:rsidR="00D60069" w:rsidRPr="004A106D" w:rsidTr="00B76B2A">
        <w:trPr>
          <w:jc w:val="center"/>
        </w:trPr>
        <w:tc>
          <w:tcPr>
            <w:tcW w:w="87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FSS</w:t>
            </w:r>
          </w:p>
        </w:tc>
        <w:tc>
          <w:tcPr>
            <w:tcW w:w="701" w:type="pct"/>
            <w:vAlign w:val="center"/>
          </w:tcPr>
          <w:p w:rsidR="00D60069" w:rsidRPr="004A106D" w:rsidRDefault="00D60069"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67.45</w:t>
            </w:r>
            <w:r w:rsidRPr="004A106D">
              <w:rPr>
                <w:rFonts w:ascii="Times New Roman" w:hAnsi="Times New Roman" w:cs="Times New Roman"/>
                <w:sz w:val="20"/>
                <w:szCs w:val="20"/>
                <w:vertAlign w:val="superscript"/>
              </w:rPr>
              <w:t>c</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2.70</w:t>
            </w:r>
            <w:r w:rsidRPr="004A106D">
              <w:rPr>
                <w:rFonts w:ascii="Times New Roman" w:hAnsi="Times New Roman" w:cs="Times New Roman"/>
                <w:sz w:val="20"/>
                <w:szCs w:val="20"/>
                <w:vertAlign w:val="superscript"/>
              </w:rPr>
              <w:t>c</w:t>
            </w:r>
          </w:p>
        </w:tc>
        <w:tc>
          <w:tcPr>
            <w:tcW w:w="756"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16.20</w:t>
            </w:r>
            <w:r w:rsidRPr="004A106D">
              <w:rPr>
                <w:rFonts w:ascii="Times New Roman" w:hAnsi="Times New Roman" w:cs="Times New Roman"/>
                <w:sz w:val="20"/>
                <w:szCs w:val="20"/>
                <w:vertAlign w:val="superscript"/>
              </w:rPr>
              <w:t>a</w:t>
            </w:r>
          </w:p>
        </w:tc>
        <w:tc>
          <w:tcPr>
            <w:tcW w:w="66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6.56</w:t>
            </w:r>
            <w:r w:rsidRPr="004A106D">
              <w:rPr>
                <w:rFonts w:ascii="Times New Roman" w:hAnsi="Times New Roman" w:cs="Times New Roman"/>
                <w:sz w:val="20"/>
                <w:szCs w:val="20"/>
                <w:vertAlign w:val="superscript"/>
              </w:rPr>
              <w:t>ab</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3.16</w:t>
            </w:r>
            <w:r w:rsidRPr="004A106D">
              <w:rPr>
                <w:rFonts w:ascii="Times New Roman" w:hAnsi="Times New Roman" w:cs="Times New Roman"/>
                <w:sz w:val="20"/>
                <w:szCs w:val="20"/>
                <w:vertAlign w:val="superscript"/>
              </w:rPr>
              <w:t>a</w:t>
            </w:r>
          </w:p>
        </w:tc>
        <w:tc>
          <w:tcPr>
            <w:tcW w:w="88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3.80</w:t>
            </w:r>
            <w:r w:rsidRPr="004A106D">
              <w:rPr>
                <w:rFonts w:ascii="Times New Roman" w:hAnsi="Times New Roman" w:cs="Times New Roman"/>
                <w:sz w:val="20"/>
                <w:szCs w:val="20"/>
                <w:vertAlign w:val="superscript"/>
              </w:rPr>
              <w:t>abc</w:t>
            </w:r>
          </w:p>
        </w:tc>
      </w:tr>
      <w:tr w:rsidR="00D60069" w:rsidRPr="004A106D" w:rsidTr="00B76B2A">
        <w:trPr>
          <w:jc w:val="center"/>
        </w:trPr>
        <w:tc>
          <w:tcPr>
            <w:tcW w:w="87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SMM</w:t>
            </w:r>
          </w:p>
        </w:tc>
        <w:tc>
          <w:tcPr>
            <w:tcW w:w="70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71.39</w:t>
            </w:r>
            <w:r w:rsidRPr="004A106D">
              <w:rPr>
                <w:rFonts w:ascii="Times New Roman" w:hAnsi="Times New Roman" w:cs="Times New Roman"/>
                <w:sz w:val="20"/>
                <w:szCs w:val="20"/>
                <w:vertAlign w:val="superscript"/>
              </w:rPr>
              <w:t>a</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4.83</w:t>
            </w:r>
            <w:r w:rsidRPr="004A106D">
              <w:rPr>
                <w:rFonts w:ascii="Times New Roman" w:hAnsi="Times New Roman" w:cs="Times New Roman"/>
                <w:sz w:val="20"/>
                <w:szCs w:val="20"/>
                <w:vertAlign w:val="superscript"/>
              </w:rPr>
              <w:t>b</w:t>
            </w:r>
          </w:p>
        </w:tc>
        <w:tc>
          <w:tcPr>
            <w:tcW w:w="756"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10.56</w:t>
            </w:r>
            <w:r w:rsidRPr="004A106D">
              <w:rPr>
                <w:rFonts w:ascii="Times New Roman" w:hAnsi="Times New Roman" w:cs="Times New Roman"/>
                <w:sz w:val="20"/>
                <w:szCs w:val="20"/>
                <w:vertAlign w:val="superscript"/>
              </w:rPr>
              <w:t>d</w:t>
            </w:r>
          </w:p>
        </w:tc>
        <w:tc>
          <w:tcPr>
            <w:tcW w:w="66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6.28</w:t>
            </w:r>
            <w:r w:rsidRPr="004A106D">
              <w:rPr>
                <w:rFonts w:ascii="Times New Roman" w:hAnsi="Times New Roman" w:cs="Times New Roman"/>
                <w:sz w:val="20"/>
                <w:szCs w:val="20"/>
                <w:vertAlign w:val="superscript"/>
              </w:rPr>
              <w:t>bc</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3.70</w:t>
            </w:r>
            <w:r w:rsidRPr="004A106D">
              <w:rPr>
                <w:rFonts w:ascii="Times New Roman" w:hAnsi="Times New Roman" w:cs="Times New Roman"/>
                <w:sz w:val="20"/>
                <w:szCs w:val="20"/>
                <w:vertAlign w:val="superscript"/>
              </w:rPr>
              <w:t>a</w:t>
            </w:r>
          </w:p>
        </w:tc>
        <w:tc>
          <w:tcPr>
            <w:tcW w:w="884" w:type="pct"/>
            <w:vAlign w:val="center"/>
          </w:tcPr>
          <w:p w:rsidR="00D60069" w:rsidRPr="004A106D" w:rsidRDefault="00D60069"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3.30</w:t>
            </w:r>
            <w:r w:rsidRPr="004A106D">
              <w:rPr>
                <w:rFonts w:ascii="Times New Roman" w:hAnsi="Times New Roman" w:cs="Times New Roman"/>
                <w:sz w:val="20"/>
                <w:szCs w:val="20"/>
                <w:vertAlign w:val="superscript"/>
              </w:rPr>
              <w:t>d</w:t>
            </w:r>
          </w:p>
        </w:tc>
      </w:tr>
      <w:tr w:rsidR="00D60069" w:rsidRPr="004A106D" w:rsidTr="00B76B2A">
        <w:trPr>
          <w:jc w:val="center"/>
        </w:trPr>
        <w:tc>
          <w:tcPr>
            <w:tcW w:w="87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SMS</w:t>
            </w:r>
          </w:p>
        </w:tc>
        <w:tc>
          <w:tcPr>
            <w:tcW w:w="70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67.79</w:t>
            </w:r>
            <w:r w:rsidRPr="004A106D">
              <w:rPr>
                <w:rFonts w:ascii="Times New Roman" w:hAnsi="Times New Roman" w:cs="Times New Roman"/>
                <w:sz w:val="20"/>
                <w:szCs w:val="20"/>
                <w:vertAlign w:val="superscript"/>
              </w:rPr>
              <w:t>bc</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5.67</w:t>
            </w:r>
            <w:r w:rsidRPr="004A106D">
              <w:rPr>
                <w:rFonts w:ascii="Times New Roman" w:hAnsi="Times New Roman" w:cs="Times New Roman"/>
                <w:sz w:val="20"/>
                <w:szCs w:val="20"/>
                <w:vertAlign w:val="superscript"/>
              </w:rPr>
              <w:t>a</w:t>
            </w:r>
          </w:p>
        </w:tc>
        <w:tc>
          <w:tcPr>
            <w:tcW w:w="756"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12.19</w:t>
            </w:r>
            <w:r w:rsidRPr="004A106D">
              <w:rPr>
                <w:rFonts w:ascii="Times New Roman" w:hAnsi="Times New Roman" w:cs="Times New Roman"/>
                <w:sz w:val="20"/>
                <w:szCs w:val="20"/>
                <w:vertAlign w:val="superscript"/>
              </w:rPr>
              <w:t>bc</w:t>
            </w:r>
          </w:p>
        </w:tc>
        <w:tc>
          <w:tcPr>
            <w:tcW w:w="664" w:type="pct"/>
            <w:vAlign w:val="center"/>
          </w:tcPr>
          <w:p w:rsidR="00D60069" w:rsidRPr="004A106D" w:rsidRDefault="00D60069"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6.17</w:t>
            </w:r>
            <w:r w:rsidRPr="004A106D">
              <w:rPr>
                <w:rFonts w:ascii="Times New Roman" w:hAnsi="Times New Roman" w:cs="Times New Roman"/>
                <w:sz w:val="20"/>
                <w:szCs w:val="20"/>
                <w:vertAlign w:val="superscript"/>
              </w:rPr>
              <w:t>c</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3.80</w:t>
            </w:r>
            <w:r w:rsidRPr="004A106D">
              <w:rPr>
                <w:rFonts w:ascii="Times New Roman" w:hAnsi="Times New Roman" w:cs="Times New Roman"/>
                <w:sz w:val="20"/>
                <w:szCs w:val="20"/>
                <w:vertAlign w:val="superscript"/>
              </w:rPr>
              <w:t>b</w:t>
            </w:r>
          </w:p>
        </w:tc>
        <w:tc>
          <w:tcPr>
            <w:tcW w:w="884" w:type="pct"/>
            <w:vAlign w:val="center"/>
          </w:tcPr>
          <w:p w:rsidR="00D60069" w:rsidRPr="004A106D" w:rsidRDefault="00D60069"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3.51</w:t>
            </w:r>
            <w:r w:rsidRPr="004A106D">
              <w:rPr>
                <w:rFonts w:ascii="Times New Roman" w:hAnsi="Times New Roman" w:cs="Times New Roman"/>
                <w:sz w:val="20"/>
                <w:szCs w:val="20"/>
                <w:vertAlign w:val="superscript"/>
              </w:rPr>
              <w:t>c</w:t>
            </w:r>
          </w:p>
        </w:tc>
      </w:tr>
      <w:tr w:rsidR="00D60069" w:rsidRPr="004A106D" w:rsidTr="00B76B2A">
        <w:trPr>
          <w:jc w:val="center"/>
        </w:trPr>
        <w:tc>
          <w:tcPr>
            <w:tcW w:w="874" w:type="pct"/>
            <w:vAlign w:val="center"/>
          </w:tcPr>
          <w:p w:rsidR="00D60069" w:rsidRPr="004A106D" w:rsidRDefault="00D60069"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SSS</w:t>
            </w:r>
          </w:p>
        </w:tc>
        <w:tc>
          <w:tcPr>
            <w:tcW w:w="70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68.11</w:t>
            </w:r>
            <w:r w:rsidRPr="004A106D">
              <w:rPr>
                <w:rFonts w:ascii="Times New Roman" w:hAnsi="Times New Roman" w:cs="Times New Roman"/>
                <w:sz w:val="20"/>
                <w:szCs w:val="20"/>
                <w:vertAlign w:val="superscript"/>
              </w:rPr>
              <w:t>b</w:t>
            </w:r>
          </w:p>
        </w:tc>
        <w:tc>
          <w:tcPr>
            <w:tcW w:w="561" w:type="pct"/>
            <w:vAlign w:val="center"/>
          </w:tcPr>
          <w:p w:rsidR="00D60069" w:rsidRPr="004A106D" w:rsidRDefault="00D60069"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2.47</w:t>
            </w:r>
            <w:r w:rsidRPr="004A106D">
              <w:rPr>
                <w:rFonts w:ascii="Times New Roman" w:hAnsi="Times New Roman" w:cs="Times New Roman"/>
                <w:sz w:val="20"/>
                <w:szCs w:val="20"/>
                <w:vertAlign w:val="superscript"/>
              </w:rPr>
              <w:t>c</w:t>
            </w:r>
          </w:p>
        </w:tc>
        <w:tc>
          <w:tcPr>
            <w:tcW w:w="756" w:type="pct"/>
            <w:vAlign w:val="center"/>
          </w:tcPr>
          <w:p w:rsidR="00D60069" w:rsidRPr="004A106D" w:rsidRDefault="00D60069"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15.77</w:t>
            </w:r>
            <w:r w:rsidRPr="004A106D">
              <w:rPr>
                <w:rFonts w:ascii="Times New Roman" w:hAnsi="Times New Roman" w:cs="Times New Roman"/>
                <w:sz w:val="20"/>
                <w:szCs w:val="20"/>
                <w:vertAlign w:val="superscript"/>
              </w:rPr>
              <w:t>c</w:t>
            </w:r>
          </w:p>
        </w:tc>
        <w:tc>
          <w:tcPr>
            <w:tcW w:w="66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6.38</w:t>
            </w:r>
            <w:r w:rsidRPr="004A106D">
              <w:rPr>
                <w:rFonts w:ascii="Times New Roman" w:hAnsi="Times New Roman" w:cs="Times New Roman"/>
                <w:sz w:val="20"/>
                <w:szCs w:val="20"/>
                <w:vertAlign w:val="superscript"/>
              </w:rPr>
              <w:t>abc</w:t>
            </w:r>
          </w:p>
        </w:tc>
        <w:tc>
          <w:tcPr>
            <w:tcW w:w="561"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3.30</w:t>
            </w:r>
            <w:r w:rsidRPr="004A106D">
              <w:rPr>
                <w:rFonts w:ascii="Times New Roman" w:hAnsi="Times New Roman" w:cs="Times New Roman"/>
                <w:sz w:val="20"/>
                <w:szCs w:val="20"/>
                <w:vertAlign w:val="superscript"/>
              </w:rPr>
              <w:t>b</w:t>
            </w:r>
          </w:p>
        </w:tc>
        <w:tc>
          <w:tcPr>
            <w:tcW w:w="884" w:type="pct"/>
            <w:vAlign w:val="center"/>
          </w:tcPr>
          <w:p w:rsidR="00D60069" w:rsidRPr="004A106D" w:rsidRDefault="00D60069"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4.30</w:t>
            </w:r>
            <w:r w:rsidRPr="004A106D">
              <w:rPr>
                <w:rFonts w:ascii="Times New Roman" w:hAnsi="Times New Roman" w:cs="Times New Roman"/>
                <w:sz w:val="20"/>
                <w:szCs w:val="20"/>
                <w:vertAlign w:val="superscript"/>
              </w:rPr>
              <w:t>a</w:t>
            </w:r>
          </w:p>
        </w:tc>
      </w:tr>
      <w:tr w:rsidR="00D60069" w:rsidRPr="004A106D" w:rsidTr="00B76B2A">
        <w:trPr>
          <w:jc w:val="center"/>
        </w:trPr>
        <w:tc>
          <w:tcPr>
            <w:tcW w:w="874"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LSD</w:t>
            </w:r>
          </w:p>
        </w:tc>
        <w:tc>
          <w:tcPr>
            <w:tcW w:w="701"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0.63</w:t>
            </w:r>
          </w:p>
        </w:tc>
        <w:tc>
          <w:tcPr>
            <w:tcW w:w="561"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0.77</w:t>
            </w:r>
          </w:p>
        </w:tc>
        <w:tc>
          <w:tcPr>
            <w:tcW w:w="756"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1.35</w:t>
            </w:r>
          </w:p>
        </w:tc>
        <w:tc>
          <w:tcPr>
            <w:tcW w:w="664"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0.30</w:t>
            </w:r>
          </w:p>
        </w:tc>
        <w:tc>
          <w:tcPr>
            <w:tcW w:w="561"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0.21</w:t>
            </w:r>
          </w:p>
        </w:tc>
        <w:tc>
          <w:tcPr>
            <w:tcW w:w="884" w:type="pct"/>
            <w:vAlign w:val="center"/>
          </w:tcPr>
          <w:p w:rsidR="00D60069" w:rsidRPr="004A106D" w:rsidRDefault="00D60069"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0.56</w:t>
            </w:r>
          </w:p>
        </w:tc>
      </w:tr>
    </w:tbl>
    <w:p w:rsidR="0076795A" w:rsidRPr="004A106D" w:rsidRDefault="0076795A" w:rsidP="0076795A">
      <w:pPr>
        <w:snapToGrid w:val="0"/>
        <w:spacing w:after="0" w:line="240" w:lineRule="auto"/>
        <w:ind w:firstLine="425"/>
        <w:jc w:val="both"/>
        <w:rPr>
          <w:rFonts w:ascii="Times New Roman" w:hAnsi="Times New Roman" w:cs="Times New Roman"/>
          <w:sz w:val="20"/>
          <w:szCs w:val="20"/>
        </w:rPr>
      </w:pPr>
    </w:p>
    <w:p w:rsidR="0076795A" w:rsidRPr="004A106D" w:rsidRDefault="0076795A" w:rsidP="0076795A">
      <w:pPr>
        <w:snapToGrid w:val="0"/>
        <w:spacing w:after="0" w:line="240" w:lineRule="auto"/>
        <w:ind w:firstLine="425"/>
        <w:jc w:val="both"/>
        <w:rPr>
          <w:rFonts w:ascii="Times New Roman" w:hAnsi="Times New Roman" w:cs="Times New Roman"/>
          <w:sz w:val="20"/>
          <w:szCs w:val="20"/>
        </w:rPr>
        <w:sectPr w:rsidR="0076795A" w:rsidRPr="004A106D" w:rsidSect="000868CA">
          <w:headerReference w:type="default" r:id="rId23"/>
          <w:footerReference w:type="default" r:id="rId24"/>
          <w:type w:val="continuous"/>
          <w:pgSz w:w="12240" w:h="15840" w:code="1"/>
          <w:pgMar w:top="1440" w:right="1440" w:bottom="1440" w:left="1440" w:header="720" w:footer="720" w:gutter="0"/>
          <w:cols w:space="720"/>
          <w:docGrid w:linePitch="360"/>
        </w:sectPr>
      </w:pPr>
    </w:p>
    <w:p w:rsidR="00DD0310" w:rsidRPr="004A106D" w:rsidRDefault="00563BE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Carb = Carbohydrat</w:t>
      </w:r>
      <w:r w:rsidR="00DD0310" w:rsidRPr="004A106D">
        <w:rPr>
          <w:rFonts w:ascii="Times New Roman" w:hAnsi="Times New Roman" w:cs="Times New Roman"/>
          <w:sz w:val="20"/>
          <w:szCs w:val="20"/>
        </w:rPr>
        <w:t>e.</w:t>
      </w:r>
    </w:p>
    <w:p w:rsidR="00DD0310" w:rsidRPr="004A106D" w:rsidRDefault="00563BE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FMM = Fermented mille</w:t>
      </w:r>
      <w:r w:rsidR="00DD0310" w:rsidRPr="004A106D">
        <w:rPr>
          <w:rFonts w:ascii="Times New Roman" w:hAnsi="Times New Roman" w:cs="Times New Roman"/>
          <w:sz w:val="20"/>
          <w:szCs w:val="20"/>
        </w:rPr>
        <w:t>t.</w:t>
      </w:r>
    </w:p>
    <w:p w:rsidR="00DD0310" w:rsidRPr="004A106D" w:rsidRDefault="00563BE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FMS = Fermented millet and sorghu</w:t>
      </w:r>
      <w:r w:rsidR="00DD0310" w:rsidRPr="004A106D">
        <w:rPr>
          <w:rFonts w:ascii="Times New Roman" w:hAnsi="Times New Roman" w:cs="Times New Roman"/>
          <w:sz w:val="20"/>
          <w:szCs w:val="20"/>
        </w:rPr>
        <w:t>m.</w:t>
      </w:r>
    </w:p>
    <w:p w:rsidR="00DD0310" w:rsidRPr="004A106D" w:rsidRDefault="00563BE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FSS = Fermented Sorghu</w:t>
      </w:r>
      <w:r w:rsidR="00DD0310" w:rsidRPr="004A106D">
        <w:rPr>
          <w:rFonts w:ascii="Times New Roman" w:hAnsi="Times New Roman" w:cs="Times New Roman"/>
          <w:sz w:val="20"/>
          <w:szCs w:val="20"/>
        </w:rPr>
        <w:t>m.</w:t>
      </w:r>
    </w:p>
    <w:p w:rsidR="00DD0310" w:rsidRPr="004A106D" w:rsidRDefault="00563BE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SMM = Sprouted mille</w:t>
      </w:r>
      <w:r w:rsidR="00DD0310" w:rsidRPr="004A106D">
        <w:rPr>
          <w:rFonts w:ascii="Times New Roman" w:hAnsi="Times New Roman" w:cs="Times New Roman"/>
          <w:sz w:val="20"/>
          <w:szCs w:val="20"/>
        </w:rPr>
        <w:t>t.</w:t>
      </w:r>
    </w:p>
    <w:p w:rsidR="00DD0310" w:rsidRPr="004A106D" w:rsidRDefault="00563BE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SMS = Sprouted millet and Sorghu</w:t>
      </w:r>
      <w:r w:rsidR="00DD0310" w:rsidRPr="004A106D">
        <w:rPr>
          <w:rFonts w:ascii="Times New Roman" w:hAnsi="Times New Roman" w:cs="Times New Roman"/>
          <w:sz w:val="20"/>
          <w:szCs w:val="20"/>
        </w:rPr>
        <w:t>m.</w:t>
      </w:r>
    </w:p>
    <w:p w:rsidR="00DD0310" w:rsidRPr="004A106D" w:rsidRDefault="00563BE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SSS = Sprouted Sorghu</w:t>
      </w:r>
      <w:r w:rsidR="00DD0310" w:rsidRPr="004A106D">
        <w:rPr>
          <w:rFonts w:ascii="Times New Roman" w:hAnsi="Times New Roman" w:cs="Times New Roman"/>
          <w:sz w:val="20"/>
          <w:szCs w:val="20"/>
        </w:rPr>
        <w:t>m.</w:t>
      </w:r>
    </w:p>
    <w:p w:rsidR="00315FE7" w:rsidRPr="004A106D" w:rsidRDefault="00315FE7" w:rsidP="0076795A">
      <w:pPr>
        <w:snapToGrid w:val="0"/>
        <w:spacing w:after="0" w:line="240" w:lineRule="auto"/>
        <w:ind w:firstLine="425"/>
        <w:jc w:val="both"/>
        <w:rPr>
          <w:rFonts w:ascii="Times New Roman" w:hAnsi="Times New Roman" w:cs="Times New Roman"/>
          <w:sz w:val="20"/>
          <w:szCs w:val="20"/>
        </w:rPr>
      </w:pPr>
    </w:p>
    <w:p w:rsidR="003E1314" w:rsidRPr="004A106D" w:rsidRDefault="003E1314" w:rsidP="0076795A">
      <w:pPr>
        <w:snapToGrid w:val="0"/>
        <w:spacing w:after="0" w:line="240" w:lineRule="auto"/>
        <w:jc w:val="center"/>
        <w:rPr>
          <w:rFonts w:ascii="Times New Roman" w:hAnsi="Times New Roman" w:cs="Times New Roman"/>
          <w:b/>
          <w:sz w:val="20"/>
          <w:szCs w:val="20"/>
        </w:rPr>
      </w:pPr>
      <w:r w:rsidRPr="004A106D">
        <w:rPr>
          <w:rFonts w:ascii="Times New Roman" w:hAnsi="Times New Roman" w:cs="Times New Roman"/>
          <w:b/>
          <w:noProof/>
          <w:sz w:val="20"/>
          <w:szCs w:val="20"/>
        </w:rPr>
        <w:drawing>
          <wp:inline distT="0" distB="0" distL="0" distR="0">
            <wp:extent cx="2799218" cy="2307464"/>
            <wp:effectExtent l="19050" t="0" r="1132" b="0"/>
            <wp:docPr id="1" name="Picture 1" descr="\\FLOORCONTROLLER\My Document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RCONTROLLER\My Documents\GRAPH.jpg"/>
                    <pic:cNvPicPr>
                      <a:picLocks noChangeAspect="1" noChangeArrowheads="1"/>
                    </pic:cNvPicPr>
                  </pic:nvPicPr>
                  <pic:blipFill>
                    <a:blip r:embed="rId25" cstate="print"/>
                    <a:srcRect l="4808" t="8208" r="14744" b="56056"/>
                    <a:stretch>
                      <a:fillRect/>
                    </a:stretch>
                  </pic:blipFill>
                  <pic:spPr bwMode="auto">
                    <a:xfrm>
                      <a:off x="0" y="0"/>
                      <a:ext cx="2802420" cy="2310103"/>
                    </a:xfrm>
                    <a:prstGeom prst="rect">
                      <a:avLst/>
                    </a:prstGeom>
                    <a:noFill/>
                    <a:ln w="9525">
                      <a:noFill/>
                      <a:miter lim="800000"/>
                      <a:headEnd/>
                      <a:tailEnd/>
                    </a:ln>
                  </pic:spPr>
                </pic:pic>
              </a:graphicData>
            </a:graphic>
          </wp:inline>
        </w:drawing>
      </w:r>
    </w:p>
    <w:p w:rsidR="00315FE7" w:rsidRPr="004A106D" w:rsidRDefault="003862B2" w:rsidP="0076795A">
      <w:pPr>
        <w:snapToGrid w:val="0"/>
        <w:spacing w:after="0" w:line="240" w:lineRule="auto"/>
        <w:jc w:val="both"/>
        <w:rPr>
          <w:rFonts w:ascii="Times New Roman" w:hAnsi="Times New Roman" w:cs="Times New Roman"/>
          <w:b/>
          <w:sz w:val="20"/>
          <w:szCs w:val="20"/>
          <w:lang w:eastAsia="zh-CN"/>
        </w:rPr>
      </w:pPr>
      <w:r w:rsidRPr="004A106D">
        <w:rPr>
          <w:rFonts w:ascii="Times New Roman" w:hAnsi="Times New Roman" w:cs="Times New Roman"/>
          <w:b/>
          <w:sz w:val="20"/>
          <w:szCs w:val="20"/>
        </w:rPr>
        <w:t xml:space="preserve">Fig </w:t>
      </w:r>
      <w:r w:rsidR="00BD51AF" w:rsidRPr="004A106D">
        <w:rPr>
          <w:rFonts w:ascii="Times New Roman" w:hAnsi="Times New Roman" w:cs="Times New Roman"/>
          <w:b/>
          <w:sz w:val="20"/>
          <w:szCs w:val="20"/>
        </w:rPr>
        <w:t>5:</w:t>
      </w:r>
      <w:r w:rsidR="003E1314" w:rsidRPr="004A106D">
        <w:rPr>
          <w:rFonts w:ascii="Times New Roman" w:hAnsi="Times New Roman" w:cs="Times New Roman"/>
          <w:b/>
          <w:sz w:val="20"/>
          <w:szCs w:val="20"/>
        </w:rPr>
        <w:t xml:space="preserve"> Effects of sprouting and fermentation on proximate composition of breakfast cereals</w:t>
      </w:r>
    </w:p>
    <w:p w:rsidR="004B0653" w:rsidRPr="004A106D" w:rsidRDefault="004B0653" w:rsidP="0076795A">
      <w:pPr>
        <w:snapToGrid w:val="0"/>
        <w:spacing w:after="0" w:line="240" w:lineRule="auto"/>
        <w:jc w:val="both"/>
        <w:rPr>
          <w:rFonts w:ascii="Times New Roman" w:hAnsi="Times New Roman" w:cs="Times New Roman"/>
          <w:b/>
          <w:sz w:val="20"/>
          <w:szCs w:val="20"/>
          <w:lang w:eastAsia="zh-CN"/>
        </w:rPr>
      </w:pPr>
    </w:p>
    <w:p w:rsidR="003E1314" w:rsidRPr="004A106D" w:rsidRDefault="003E1314" w:rsidP="0076795A">
      <w:pPr>
        <w:snapToGrid w:val="0"/>
        <w:spacing w:after="0" w:line="240" w:lineRule="auto"/>
        <w:jc w:val="center"/>
        <w:rPr>
          <w:rFonts w:ascii="Times New Roman" w:hAnsi="Times New Roman" w:cs="Times New Roman"/>
          <w:b/>
          <w:sz w:val="20"/>
          <w:szCs w:val="20"/>
        </w:rPr>
      </w:pPr>
      <w:r w:rsidRPr="004A106D">
        <w:rPr>
          <w:rFonts w:ascii="Times New Roman" w:hAnsi="Times New Roman" w:cs="Times New Roman"/>
          <w:b/>
          <w:noProof/>
          <w:sz w:val="20"/>
          <w:szCs w:val="20"/>
        </w:rPr>
        <w:drawing>
          <wp:inline distT="0" distB="0" distL="0" distR="0">
            <wp:extent cx="2699744" cy="1802322"/>
            <wp:effectExtent l="19050" t="0" r="5356" b="0"/>
            <wp:docPr id="2" name="Picture 2" descr="\\FLOORCONTROLLER\My Document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ORCONTROLLER\My Documents\GRAPH.jpg"/>
                    <pic:cNvPicPr>
                      <a:picLocks noChangeAspect="1" noChangeArrowheads="1"/>
                    </pic:cNvPicPr>
                  </pic:nvPicPr>
                  <pic:blipFill>
                    <a:blip r:embed="rId25" cstate="print"/>
                    <a:srcRect l="8654" t="50150" r="29968" b="20220"/>
                    <a:stretch>
                      <a:fillRect/>
                    </a:stretch>
                  </pic:blipFill>
                  <pic:spPr bwMode="auto">
                    <a:xfrm>
                      <a:off x="0" y="0"/>
                      <a:ext cx="2701809" cy="1803701"/>
                    </a:xfrm>
                    <a:prstGeom prst="rect">
                      <a:avLst/>
                    </a:prstGeom>
                    <a:noFill/>
                    <a:ln w="9525">
                      <a:noFill/>
                      <a:miter lim="800000"/>
                      <a:headEnd/>
                      <a:tailEnd/>
                    </a:ln>
                  </pic:spPr>
                </pic:pic>
              </a:graphicData>
            </a:graphic>
          </wp:inline>
        </w:drawing>
      </w:r>
    </w:p>
    <w:p w:rsidR="00315FE7" w:rsidRPr="004A106D" w:rsidRDefault="003862B2"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 xml:space="preserve">Fig </w:t>
      </w:r>
      <w:r w:rsidR="00BD51AF" w:rsidRPr="004A106D">
        <w:rPr>
          <w:rFonts w:ascii="Times New Roman" w:hAnsi="Times New Roman" w:cs="Times New Roman"/>
          <w:b/>
          <w:sz w:val="20"/>
          <w:szCs w:val="20"/>
        </w:rPr>
        <w:t>6:</w:t>
      </w:r>
      <w:r w:rsidR="00E04A76" w:rsidRPr="004A106D">
        <w:rPr>
          <w:rFonts w:ascii="Times New Roman" w:hAnsi="Times New Roman" w:cs="Times New Roman"/>
          <w:b/>
          <w:sz w:val="20"/>
          <w:szCs w:val="20"/>
        </w:rPr>
        <w:t xml:space="preserve"> </w:t>
      </w:r>
      <w:r w:rsidR="003E1314" w:rsidRPr="004A106D">
        <w:rPr>
          <w:rFonts w:ascii="Times New Roman" w:hAnsi="Times New Roman" w:cs="Times New Roman"/>
          <w:b/>
          <w:sz w:val="20"/>
          <w:szCs w:val="20"/>
        </w:rPr>
        <w:t xml:space="preserve">Effects </w:t>
      </w:r>
      <w:r w:rsidR="00616411" w:rsidRPr="004A106D">
        <w:rPr>
          <w:rFonts w:ascii="Times New Roman" w:hAnsi="Times New Roman" w:cs="Times New Roman"/>
          <w:b/>
          <w:sz w:val="20"/>
          <w:szCs w:val="20"/>
        </w:rPr>
        <w:t>of Sprouting and Fermentation on Carbohydrate Content o</w:t>
      </w:r>
      <w:r w:rsidR="00E04A76" w:rsidRPr="004A106D">
        <w:rPr>
          <w:rFonts w:ascii="Times New Roman" w:hAnsi="Times New Roman" w:cs="Times New Roman"/>
          <w:b/>
          <w:sz w:val="20"/>
          <w:szCs w:val="20"/>
        </w:rPr>
        <w:t>f Breakfast Cereals</w:t>
      </w:r>
    </w:p>
    <w:p w:rsidR="00563BE2"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 xml:space="preserve">3.2 </w:t>
      </w:r>
      <w:r w:rsidR="00616411" w:rsidRPr="004A106D">
        <w:rPr>
          <w:rFonts w:ascii="Times New Roman" w:hAnsi="Times New Roman" w:cs="Times New Roman"/>
          <w:b/>
          <w:sz w:val="20"/>
          <w:szCs w:val="20"/>
        </w:rPr>
        <w:t>Functional Properties o</w:t>
      </w:r>
      <w:r w:rsidRPr="004A106D">
        <w:rPr>
          <w:rFonts w:ascii="Times New Roman" w:hAnsi="Times New Roman" w:cs="Times New Roman"/>
          <w:b/>
          <w:sz w:val="20"/>
          <w:szCs w:val="20"/>
        </w:rPr>
        <w:t>f</w:t>
      </w:r>
      <w:r w:rsidR="00616411" w:rsidRPr="004A106D">
        <w:rPr>
          <w:rFonts w:ascii="Times New Roman" w:hAnsi="Times New Roman" w:cs="Times New Roman"/>
          <w:b/>
          <w:sz w:val="20"/>
          <w:szCs w:val="20"/>
        </w:rPr>
        <w:t xml:space="preserve"> Break Fast Cereal as Affected b</w:t>
      </w:r>
      <w:r w:rsidRPr="004A106D">
        <w:rPr>
          <w:rFonts w:ascii="Times New Roman" w:hAnsi="Times New Roman" w:cs="Times New Roman"/>
          <w:b/>
          <w:sz w:val="20"/>
          <w:szCs w:val="20"/>
        </w:rPr>
        <w:t>y Grain Pre-Treatments</w:t>
      </w:r>
    </w:p>
    <w:p w:rsidR="003E1314" w:rsidRPr="004A106D" w:rsidRDefault="00563BE2"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Sample SSS (sprouted sorghum) had the highest (p=0.05) bulk density of 3.85g/cm</w:t>
      </w:r>
      <w:r w:rsidRPr="004A106D">
        <w:rPr>
          <w:rFonts w:ascii="Times New Roman" w:hAnsi="Times New Roman" w:cs="Times New Roman"/>
          <w:sz w:val="20"/>
          <w:szCs w:val="20"/>
          <w:vertAlign w:val="superscript"/>
        </w:rPr>
        <w:t>3</w:t>
      </w:r>
      <w:r w:rsidR="006054E3" w:rsidRPr="004A106D">
        <w:rPr>
          <w:rFonts w:ascii="Times New Roman" w:hAnsi="Times New Roman" w:cs="Times New Roman"/>
          <w:sz w:val="20"/>
          <w:szCs w:val="20"/>
          <w:vertAlign w:val="superscript"/>
        </w:rPr>
        <w:t xml:space="preserve"> </w:t>
      </w:r>
      <w:r w:rsidR="006054E3" w:rsidRPr="004A106D">
        <w:rPr>
          <w:rFonts w:ascii="Times New Roman" w:hAnsi="Times New Roman" w:cs="Times New Roman"/>
          <w:sz w:val="20"/>
          <w:szCs w:val="20"/>
        </w:rPr>
        <w:t>w</w:t>
      </w:r>
      <w:r w:rsidRPr="004A106D">
        <w:rPr>
          <w:rFonts w:ascii="Times New Roman" w:hAnsi="Times New Roman" w:cs="Times New Roman"/>
          <w:sz w:val="20"/>
          <w:szCs w:val="20"/>
        </w:rPr>
        <w:t xml:space="preserve">hile sample SMM </w:t>
      </w:r>
      <w:r w:rsidR="006054E3" w:rsidRPr="004A106D">
        <w:rPr>
          <w:rFonts w:ascii="Times New Roman" w:hAnsi="Times New Roman" w:cs="Times New Roman"/>
          <w:sz w:val="20"/>
          <w:szCs w:val="20"/>
        </w:rPr>
        <w:t xml:space="preserve">(sprouted millet) </w:t>
      </w:r>
      <w:r w:rsidRPr="004A106D">
        <w:rPr>
          <w:rFonts w:ascii="Times New Roman" w:hAnsi="Times New Roman" w:cs="Times New Roman"/>
          <w:sz w:val="20"/>
          <w:szCs w:val="20"/>
        </w:rPr>
        <w:t>had the lowest bulk density of 3.71g/cm</w:t>
      </w:r>
      <w:r w:rsidRPr="004A106D">
        <w:rPr>
          <w:rFonts w:ascii="Times New Roman" w:hAnsi="Times New Roman" w:cs="Times New Roman"/>
          <w:sz w:val="20"/>
          <w:szCs w:val="20"/>
          <w:vertAlign w:val="superscript"/>
        </w:rPr>
        <w:t>3</w:t>
      </w:r>
      <w:r w:rsidRPr="004A106D">
        <w:rPr>
          <w:rFonts w:ascii="Times New Roman" w:hAnsi="Times New Roman" w:cs="Times New Roman"/>
          <w:sz w:val="20"/>
          <w:szCs w:val="20"/>
        </w:rPr>
        <w:t>. Sample SMS (sprouted millet and sorghum) has the highest water absorp</w:t>
      </w:r>
      <w:r w:rsidR="006054E3" w:rsidRPr="004A106D">
        <w:rPr>
          <w:rFonts w:ascii="Times New Roman" w:hAnsi="Times New Roman" w:cs="Times New Roman"/>
          <w:sz w:val="20"/>
          <w:szCs w:val="20"/>
        </w:rPr>
        <w:t>tion capacity (WAC) of 2.35g/ml</w:t>
      </w:r>
      <w:r w:rsidRPr="004A106D">
        <w:rPr>
          <w:rFonts w:ascii="Times New Roman" w:hAnsi="Times New Roman" w:cs="Times New Roman"/>
          <w:sz w:val="20"/>
          <w:szCs w:val="20"/>
        </w:rPr>
        <w:t xml:space="preserve"> and 2.11g/ml respectively. Sample FMM </w:t>
      </w:r>
      <w:r w:rsidR="006054E3" w:rsidRPr="004A106D">
        <w:rPr>
          <w:rFonts w:ascii="Times New Roman" w:hAnsi="Times New Roman" w:cs="Times New Roman"/>
          <w:sz w:val="20"/>
          <w:szCs w:val="20"/>
        </w:rPr>
        <w:t xml:space="preserve">(fermented millet) </w:t>
      </w:r>
      <w:r w:rsidRPr="004A106D">
        <w:rPr>
          <w:rFonts w:ascii="Times New Roman" w:hAnsi="Times New Roman" w:cs="Times New Roman"/>
          <w:sz w:val="20"/>
          <w:szCs w:val="20"/>
        </w:rPr>
        <w:t>had the least water absorption capacity of 1.95g/ml. The rate of water absorption of a sample may be deduced by its particle size which is affected by the rate of milling. Sample SMS has a finer particle size when compared to other samples and sample FMM had a larger (gritty) particle size.</w:t>
      </w:r>
      <w:r w:rsidR="006E4C93" w:rsidRPr="004A106D">
        <w:rPr>
          <w:rFonts w:ascii="Times New Roman" w:hAnsi="Times New Roman" w:cs="Times New Roman"/>
          <w:sz w:val="20"/>
          <w:szCs w:val="20"/>
        </w:rPr>
        <w:t xml:space="preserve"> </w:t>
      </w:r>
      <w:r w:rsidRPr="004A106D">
        <w:rPr>
          <w:rFonts w:ascii="Times New Roman" w:hAnsi="Times New Roman" w:cs="Times New Roman"/>
          <w:sz w:val="20"/>
          <w:szCs w:val="20"/>
        </w:rPr>
        <w:t>The highest gelling point of 77</w:t>
      </w:r>
      <w:r w:rsidRPr="004A106D">
        <w:rPr>
          <w:rFonts w:ascii="Times New Roman" w:hAnsi="Times New Roman" w:cs="Times New Roman"/>
          <w:sz w:val="20"/>
          <w:szCs w:val="20"/>
          <w:vertAlign w:val="superscript"/>
        </w:rPr>
        <w:t>o</w:t>
      </w:r>
      <w:r w:rsidRPr="004A106D">
        <w:rPr>
          <w:rFonts w:ascii="Times New Roman" w:hAnsi="Times New Roman" w:cs="Times New Roman"/>
          <w:sz w:val="20"/>
          <w:szCs w:val="20"/>
        </w:rPr>
        <w:t>C were obtained in samples SMS (sprouted millet and sorghum) and FMS (fermented millet and sorghum) while sample SMM had the lowest gelling point of 74.66</w:t>
      </w:r>
      <w:r w:rsidRPr="004A106D">
        <w:rPr>
          <w:rFonts w:ascii="Times New Roman" w:hAnsi="Times New Roman" w:cs="Times New Roman"/>
          <w:sz w:val="20"/>
          <w:szCs w:val="20"/>
          <w:vertAlign w:val="superscript"/>
        </w:rPr>
        <w:t>o</w:t>
      </w:r>
      <w:r w:rsidRPr="004A106D">
        <w:rPr>
          <w:rFonts w:ascii="Times New Roman" w:hAnsi="Times New Roman" w:cs="Times New Roman"/>
          <w:sz w:val="20"/>
          <w:szCs w:val="20"/>
        </w:rPr>
        <w:t>C</w:t>
      </w:r>
      <w:r w:rsidR="006825CB" w:rsidRPr="004A106D">
        <w:rPr>
          <w:rFonts w:ascii="Times New Roman" w:hAnsi="Times New Roman" w:cs="Times New Roman"/>
          <w:sz w:val="20"/>
          <w:szCs w:val="20"/>
        </w:rPr>
        <w:t xml:space="preserve"> (table 2)</w:t>
      </w:r>
      <w:r w:rsidRPr="004A106D">
        <w:rPr>
          <w:rFonts w:ascii="Times New Roman" w:hAnsi="Times New Roman" w:cs="Times New Roman"/>
          <w:sz w:val="20"/>
          <w:szCs w:val="20"/>
        </w:rPr>
        <w:t>. Samples FMM and FSS showed a relative close gelling point of 75.66</w:t>
      </w:r>
      <w:r w:rsidRPr="004A106D">
        <w:rPr>
          <w:rFonts w:ascii="Times New Roman" w:hAnsi="Times New Roman" w:cs="Times New Roman"/>
          <w:sz w:val="20"/>
          <w:szCs w:val="20"/>
          <w:vertAlign w:val="superscript"/>
        </w:rPr>
        <w:t>o</w:t>
      </w:r>
      <w:r w:rsidRPr="004A106D">
        <w:rPr>
          <w:rFonts w:ascii="Times New Roman" w:hAnsi="Times New Roman" w:cs="Times New Roman"/>
          <w:sz w:val="20"/>
          <w:szCs w:val="20"/>
        </w:rPr>
        <w:t>C and 75.33</w:t>
      </w:r>
      <w:r w:rsidRPr="004A106D">
        <w:rPr>
          <w:rFonts w:ascii="Times New Roman" w:hAnsi="Times New Roman" w:cs="Times New Roman"/>
          <w:sz w:val="20"/>
          <w:szCs w:val="20"/>
          <w:vertAlign w:val="superscript"/>
        </w:rPr>
        <w:t>o</w:t>
      </w:r>
      <w:r w:rsidRPr="004A106D">
        <w:rPr>
          <w:rFonts w:ascii="Times New Roman" w:hAnsi="Times New Roman" w:cs="Times New Roman"/>
          <w:sz w:val="20"/>
          <w:szCs w:val="20"/>
        </w:rPr>
        <w:t>C respectively.</w:t>
      </w:r>
      <w:r w:rsidR="006E4C93" w:rsidRPr="004A106D">
        <w:rPr>
          <w:rFonts w:ascii="Times New Roman" w:hAnsi="Times New Roman" w:cs="Times New Roman"/>
          <w:sz w:val="20"/>
          <w:szCs w:val="20"/>
        </w:rPr>
        <w:t xml:space="preserve"> </w:t>
      </w:r>
      <w:r w:rsidRPr="004A106D">
        <w:rPr>
          <w:rFonts w:ascii="Times New Roman" w:hAnsi="Times New Roman" w:cs="Times New Roman"/>
          <w:sz w:val="20"/>
          <w:szCs w:val="20"/>
        </w:rPr>
        <w:t>The porosity of the products shows</w:t>
      </w:r>
      <w:r w:rsidR="009F351F" w:rsidRPr="004A106D">
        <w:rPr>
          <w:rFonts w:ascii="Times New Roman" w:hAnsi="Times New Roman" w:cs="Times New Roman"/>
          <w:sz w:val="20"/>
          <w:szCs w:val="20"/>
        </w:rPr>
        <w:t xml:space="preserve"> that SMS had the highest poro</w:t>
      </w:r>
      <w:r w:rsidRPr="004A106D">
        <w:rPr>
          <w:rFonts w:ascii="Times New Roman" w:hAnsi="Times New Roman" w:cs="Times New Roman"/>
          <w:sz w:val="20"/>
          <w:szCs w:val="20"/>
        </w:rPr>
        <w:t>s</w:t>
      </w:r>
      <w:r w:rsidR="009F351F" w:rsidRPr="004A106D">
        <w:rPr>
          <w:rFonts w:ascii="Times New Roman" w:hAnsi="Times New Roman" w:cs="Times New Roman"/>
          <w:sz w:val="20"/>
          <w:szCs w:val="20"/>
        </w:rPr>
        <w:t>i</w:t>
      </w:r>
      <w:r w:rsidRPr="004A106D">
        <w:rPr>
          <w:rFonts w:ascii="Times New Roman" w:hAnsi="Times New Roman" w:cs="Times New Roman"/>
          <w:sz w:val="20"/>
          <w:szCs w:val="20"/>
        </w:rPr>
        <w:t>ty of 1.34ml,</w:t>
      </w:r>
      <w:r w:rsidR="009F351F" w:rsidRPr="004A106D">
        <w:rPr>
          <w:rFonts w:ascii="Times New Roman" w:hAnsi="Times New Roman" w:cs="Times New Roman"/>
          <w:sz w:val="20"/>
          <w:szCs w:val="20"/>
        </w:rPr>
        <w:t xml:space="preserve"> SSS, FMS, SMM, had 1.31ml, 1.28ml and 1.25ml respectively. FMM and FSS had the least porosity value with 1.23ml.</w:t>
      </w:r>
    </w:p>
    <w:p w:rsidR="00BF28DC" w:rsidRPr="004A106D" w:rsidRDefault="00616411"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3.3 Sensory Evaluation of t</w:t>
      </w:r>
      <w:r w:rsidR="00E04A76" w:rsidRPr="004A106D">
        <w:rPr>
          <w:rFonts w:ascii="Times New Roman" w:hAnsi="Times New Roman" w:cs="Times New Roman"/>
          <w:b/>
          <w:sz w:val="20"/>
          <w:szCs w:val="20"/>
        </w:rPr>
        <w:t>he Breakfast Cereal</w:t>
      </w:r>
    </w:p>
    <w:p w:rsidR="00BF28DC" w:rsidRPr="004A106D" w:rsidRDefault="00BF28DC"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The results of mean sensory scores for colour, aroma, taste, mouth feel, crispness and the overall acceptability of the breakfast cereal are shown in Fig. </w:t>
      </w:r>
      <w:r w:rsidR="006825CB" w:rsidRPr="004A106D">
        <w:rPr>
          <w:rFonts w:ascii="Times New Roman" w:hAnsi="Times New Roman" w:cs="Times New Roman"/>
          <w:sz w:val="20"/>
          <w:szCs w:val="20"/>
        </w:rPr>
        <w:t>7 and 8</w:t>
      </w:r>
      <w:r w:rsidRPr="004A106D">
        <w:rPr>
          <w:rFonts w:ascii="Times New Roman" w:hAnsi="Times New Roman" w:cs="Times New Roman"/>
          <w:sz w:val="20"/>
          <w:szCs w:val="20"/>
        </w:rPr>
        <w:t xml:space="preserve">. The sample SMS showed considerable acceptance in taste, colour, aroma and acceptability while sample FMS showed high scores for mouth feel. In general, there was little or no difference in the aroma of the six products. This could be because the main flavour was attributed to the flavour of the coconut milk which was added to all the samples in the same quantity. The SSS sample however, had the best crispness with FMS coming after and FMM having the lowest. It appears that samples SMS was the most </w:t>
      </w:r>
      <w:r w:rsidR="00616411" w:rsidRPr="004A106D">
        <w:rPr>
          <w:rFonts w:ascii="Times New Roman" w:hAnsi="Times New Roman" w:cs="Times New Roman"/>
          <w:sz w:val="20"/>
          <w:szCs w:val="20"/>
        </w:rPr>
        <w:t>favored</w:t>
      </w:r>
      <w:r w:rsidRPr="004A106D">
        <w:rPr>
          <w:rFonts w:ascii="Times New Roman" w:hAnsi="Times New Roman" w:cs="Times New Roman"/>
          <w:sz w:val="20"/>
          <w:szCs w:val="20"/>
        </w:rPr>
        <w:t xml:space="preserve"> among the breakfast cereals.</w:t>
      </w:r>
    </w:p>
    <w:p w:rsidR="0076795A" w:rsidRPr="004A106D" w:rsidRDefault="0076795A" w:rsidP="0076795A">
      <w:pPr>
        <w:snapToGrid w:val="0"/>
        <w:spacing w:after="0" w:line="240" w:lineRule="auto"/>
        <w:jc w:val="both"/>
        <w:rPr>
          <w:rFonts w:ascii="Times New Roman" w:hAnsi="Times New Roman" w:cs="Times New Roman"/>
          <w:b/>
          <w:sz w:val="20"/>
          <w:szCs w:val="20"/>
        </w:rPr>
        <w:sectPr w:rsidR="0076795A" w:rsidRPr="004A106D" w:rsidSect="000868CA">
          <w:headerReference w:type="default" r:id="rId26"/>
          <w:footerReference w:type="default" r:id="rId27"/>
          <w:type w:val="continuous"/>
          <w:pgSz w:w="12240" w:h="15840" w:code="1"/>
          <w:pgMar w:top="1440" w:right="1440" w:bottom="1440" w:left="1440" w:header="720" w:footer="720" w:gutter="0"/>
          <w:cols w:num="2" w:space="550"/>
          <w:docGrid w:linePitch="360"/>
        </w:sectPr>
      </w:pPr>
    </w:p>
    <w:p w:rsidR="00B76B2A" w:rsidRPr="004A106D" w:rsidRDefault="00B76B2A" w:rsidP="004B0653">
      <w:pPr>
        <w:snapToGrid w:val="0"/>
        <w:spacing w:after="0" w:line="240" w:lineRule="auto"/>
        <w:jc w:val="center"/>
        <w:rPr>
          <w:rFonts w:ascii="Times New Roman" w:hAnsi="Times New Roman" w:cs="Times New Roman"/>
          <w:b/>
          <w:sz w:val="20"/>
          <w:szCs w:val="20"/>
          <w:lang w:eastAsia="zh-CN"/>
        </w:rPr>
      </w:pPr>
    </w:p>
    <w:p w:rsidR="004C0675" w:rsidRPr="004A106D" w:rsidRDefault="004C0675" w:rsidP="004B0653">
      <w:pPr>
        <w:snapToGrid w:val="0"/>
        <w:spacing w:after="0" w:line="240" w:lineRule="auto"/>
        <w:jc w:val="center"/>
        <w:rPr>
          <w:rFonts w:ascii="Times New Roman" w:hAnsi="Times New Roman" w:cs="Times New Roman"/>
          <w:b/>
          <w:sz w:val="20"/>
          <w:szCs w:val="20"/>
        </w:rPr>
      </w:pPr>
      <w:r w:rsidRPr="004A106D">
        <w:rPr>
          <w:rFonts w:ascii="Times New Roman" w:hAnsi="Times New Roman" w:cs="Times New Roman"/>
          <w:b/>
          <w:sz w:val="20"/>
          <w:szCs w:val="20"/>
        </w:rPr>
        <w:t xml:space="preserve">TABLE </w:t>
      </w:r>
      <w:r w:rsidR="00E04A76" w:rsidRPr="004A106D">
        <w:rPr>
          <w:rFonts w:ascii="Times New Roman" w:hAnsi="Times New Roman" w:cs="Times New Roman"/>
          <w:b/>
          <w:sz w:val="20"/>
          <w:szCs w:val="20"/>
        </w:rPr>
        <w:t xml:space="preserve">2 </w:t>
      </w:r>
      <w:r w:rsidRPr="004A106D">
        <w:rPr>
          <w:rFonts w:ascii="Times New Roman" w:hAnsi="Times New Roman" w:cs="Times New Roman"/>
          <w:b/>
          <w:sz w:val="20"/>
          <w:szCs w:val="20"/>
        </w:rPr>
        <w:t xml:space="preserve">Functional Properties </w:t>
      </w:r>
      <w:r w:rsidR="00616411" w:rsidRPr="004A106D">
        <w:rPr>
          <w:rFonts w:ascii="Times New Roman" w:hAnsi="Times New Roman" w:cs="Times New Roman"/>
          <w:b/>
          <w:sz w:val="20"/>
          <w:szCs w:val="20"/>
        </w:rPr>
        <w:t>of Breakfast Cereals as Affected b</w:t>
      </w:r>
      <w:r w:rsidR="00E04A76" w:rsidRPr="004A106D">
        <w:rPr>
          <w:rFonts w:ascii="Times New Roman" w:hAnsi="Times New Roman" w:cs="Times New Roman"/>
          <w:b/>
          <w:sz w:val="20"/>
          <w:szCs w:val="20"/>
        </w:rPr>
        <w:t>y Grain Pre-Treatment</w:t>
      </w:r>
      <w:r w:rsidR="004B0653" w:rsidRPr="004A106D">
        <w:rPr>
          <w:rFonts w:ascii="Times New Roman" w:hAnsi="Times New Roman" w:cs="Times New Roman" w:hint="eastAsia"/>
          <w:b/>
          <w:sz w:val="20"/>
          <w:szCs w:val="20"/>
          <w:lang w:eastAsia="zh-CN"/>
        </w:rPr>
        <w:t xml:space="preserve"> </w:t>
      </w:r>
      <w:r w:rsidRPr="004A106D">
        <w:rPr>
          <w:rFonts w:ascii="Times New Roman" w:hAnsi="Times New Roman" w:cs="Times New Roman"/>
          <w:b/>
          <w:sz w:val="20"/>
          <w:szCs w:val="20"/>
        </w:rPr>
        <w:t>Parameters</w:t>
      </w:r>
    </w:p>
    <w:tbl>
      <w:tblPr>
        <w:tblStyle w:val="TableGrid"/>
        <w:tblW w:w="5000" w:type="pct"/>
        <w:jc w:val="center"/>
        <w:tblLook w:val="04A0"/>
      </w:tblPr>
      <w:tblGrid>
        <w:gridCol w:w="1543"/>
        <w:gridCol w:w="2109"/>
        <w:gridCol w:w="3108"/>
        <w:gridCol w:w="1360"/>
        <w:gridCol w:w="1456"/>
      </w:tblGrid>
      <w:tr w:rsidR="004C0675" w:rsidRPr="004A106D" w:rsidTr="00B76B2A">
        <w:trPr>
          <w:jc w:val="center"/>
        </w:trPr>
        <w:tc>
          <w:tcPr>
            <w:tcW w:w="805" w:type="pct"/>
            <w:vAlign w:val="center"/>
          </w:tcPr>
          <w:p w:rsidR="004C0675" w:rsidRPr="004A106D" w:rsidRDefault="004C0675"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Products</w:t>
            </w:r>
          </w:p>
        </w:tc>
        <w:tc>
          <w:tcPr>
            <w:tcW w:w="1101" w:type="pct"/>
            <w:vAlign w:val="center"/>
          </w:tcPr>
          <w:p w:rsidR="004C0675" w:rsidRPr="004A106D" w:rsidRDefault="004C0675"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 xml:space="preserve">WAC </w:t>
            </w:r>
            <w:r w:rsidR="00E04A76" w:rsidRPr="004A106D">
              <w:rPr>
                <w:rFonts w:ascii="Times New Roman" w:hAnsi="Times New Roman" w:cs="Times New Roman"/>
                <w:b/>
                <w:sz w:val="20"/>
                <w:szCs w:val="20"/>
              </w:rPr>
              <w:t>(G/Ml)</w:t>
            </w:r>
          </w:p>
        </w:tc>
        <w:tc>
          <w:tcPr>
            <w:tcW w:w="1623" w:type="pct"/>
            <w:vAlign w:val="center"/>
          </w:tcPr>
          <w:p w:rsidR="004C0675" w:rsidRPr="004A106D" w:rsidRDefault="004C0675" w:rsidP="00B76B2A">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Bulk Density</w:t>
            </w:r>
            <w:r w:rsidR="00B76B2A" w:rsidRPr="004A106D">
              <w:rPr>
                <w:rFonts w:ascii="Times New Roman" w:hAnsi="Times New Roman" w:cs="Times New Roman" w:hint="eastAsia"/>
                <w:b/>
                <w:sz w:val="20"/>
                <w:szCs w:val="20"/>
                <w:lang w:eastAsia="zh-CN"/>
              </w:rPr>
              <w:t xml:space="preserve"> </w:t>
            </w:r>
            <w:r w:rsidRPr="004A106D">
              <w:rPr>
                <w:rFonts w:ascii="Times New Roman" w:hAnsi="Times New Roman" w:cs="Times New Roman"/>
                <w:b/>
                <w:sz w:val="20"/>
                <w:szCs w:val="20"/>
              </w:rPr>
              <w:t>(g/cm</w:t>
            </w:r>
            <w:r w:rsidRPr="004A106D">
              <w:rPr>
                <w:rFonts w:ascii="Times New Roman" w:hAnsi="Times New Roman" w:cs="Times New Roman"/>
                <w:b/>
                <w:sz w:val="20"/>
                <w:szCs w:val="20"/>
                <w:vertAlign w:val="superscript"/>
              </w:rPr>
              <w:t>3</w:t>
            </w:r>
            <w:r w:rsidRPr="004A106D">
              <w:rPr>
                <w:rFonts w:ascii="Times New Roman" w:hAnsi="Times New Roman" w:cs="Times New Roman"/>
                <w:b/>
                <w:sz w:val="20"/>
                <w:szCs w:val="20"/>
              </w:rPr>
              <w:t>)</w:t>
            </w:r>
          </w:p>
        </w:tc>
        <w:tc>
          <w:tcPr>
            <w:tcW w:w="710" w:type="pct"/>
            <w:vAlign w:val="center"/>
          </w:tcPr>
          <w:p w:rsidR="004C0675" w:rsidRPr="004A106D" w:rsidRDefault="004C0675"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GP (</w:t>
            </w:r>
            <w:r w:rsidRPr="004A106D">
              <w:rPr>
                <w:rFonts w:ascii="Times New Roman" w:hAnsi="Times New Roman" w:cs="Times New Roman"/>
                <w:b/>
                <w:sz w:val="20"/>
                <w:szCs w:val="20"/>
                <w:vertAlign w:val="superscript"/>
              </w:rPr>
              <w:t>O</w:t>
            </w:r>
            <w:r w:rsidRPr="004A106D">
              <w:rPr>
                <w:rFonts w:ascii="Times New Roman" w:hAnsi="Times New Roman" w:cs="Times New Roman"/>
                <w:b/>
                <w:sz w:val="20"/>
                <w:szCs w:val="20"/>
              </w:rPr>
              <w:t>c)</w:t>
            </w:r>
          </w:p>
        </w:tc>
        <w:tc>
          <w:tcPr>
            <w:tcW w:w="760" w:type="pct"/>
            <w:vAlign w:val="center"/>
          </w:tcPr>
          <w:p w:rsidR="004C0675" w:rsidRPr="004A106D" w:rsidRDefault="004C0675"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Porosity</w:t>
            </w:r>
          </w:p>
        </w:tc>
      </w:tr>
      <w:tr w:rsidR="004C0675" w:rsidRPr="004A106D" w:rsidTr="00B76B2A">
        <w:trPr>
          <w:jc w:val="center"/>
        </w:trPr>
        <w:tc>
          <w:tcPr>
            <w:tcW w:w="805"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FMM</w:t>
            </w:r>
          </w:p>
        </w:tc>
        <w:tc>
          <w:tcPr>
            <w:tcW w:w="1101"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1.95</w:t>
            </w:r>
            <w:r w:rsidRPr="004A106D">
              <w:rPr>
                <w:rFonts w:ascii="Times New Roman" w:hAnsi="Times New Roman" w:cs="Times New Roman"/>
                <w:sz w:val="20"/>
                <w:szCs w:val="20"/>
                <w:vertAlign w:val="superscript"/>
              </w:rPr>
              <w:t>a</w:t>
            </w:r>
          </w:p>
        </w:tc>
        <w:tc>
          <w:tcPr>
            <w:tcW w:w="1623"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3.82</w:t>
            </w:r>
            <w:r w:rsidRPr="004A106D">
              <w:rPr>
                <w:rFonts w:ascii="Times New Roman" w:hAnsi="Times New Roman" w:cs="Times New Roman"/>
                <w:sz w:val="20"/>
                <w:szCs w:val="20"/>
                <w:vertAlign w:val="superscript"/>
              </w:rPr>
              <w:t>a</w:t>
            </w:r>
          </w:p>
        </w:tc>
        <w:tc>
          <w:tcPr>
            <w:tcW w:w="710"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75.66</w:t>
            </w:r>
            <w:r w:rsidRPr="004A106D">
              <w:rPr>
                <w:rFonts w:ascii="Times New Roman" w:hAnsi="Times New Roman" w:cs="Times New Roman"/>
                <w:sz w:val="20"/>
                <w:szCs w:val="20"/>
                <w:vertAlign w:val="superscript"/>
              </w:rPr>
              <w:t>ab</w:t>
            </w:r>
          </w:p>
        </w:tc>
        <w:tc>
          <w:tcPr>
            <w:tcW w:w="760"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1.23</w:t>
            </w:r>
            <w:r w:rsidRPr="004A106D">
              <w:rPr>
                <w:rFonts w:ascii="Times New Roman" w:hAnsi="Times New Roman" w:cs="Times New Roman"/>
                <w:sz w:val="20"/>
                <w:szCs w:val="20"/>
                <w:vertAlign w:val="superscript"/>
              </w:rPr>
              <w:t>b</w:t>
            </w:r>
          </w:p>
        </w:tc>
      </w:tr>
      <w:tr w:rsidR="004C0675" w:rsidRPr="004A106D" w:rsidTr="00B76B2A">
        <w:trPr>
          <w:jc w:val="center"/>
        </w:trPr>
        <w:tc>
          <w:tcPr>
            <w:tcW w:w="805"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FMS</w:t>
            </w:r>
          </w:p>
        </w:tc>
        <w:tc>
          <w:tcPr>
            <w:tcW w:w="1101"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2.33</w:t>
            </w:r>
            <w:r w:rsidRPr="004A106D">
              <w:rPr>
                <w:rFonts w:ascii="Times New Roman" w:hAnsi="Times New Roman" w:cs="Times New Roman"/>
                <w:sz w:val="20"/>
                <w:szCs w:val="20"/>
                <w:vertAlign w:val="superscript"/>
              </w:rPr>
              <w:t>a</w:t>
            </w:r>
          </w:p>
        </w:tc>
        <w:tc>
          <w:tcPr>
            <w:tcW w:w="1623"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3.82</w:t>
            </w:r>
            <w:r w:rsidRPr="004A106D">
              <w:rPr>
                <w:rFonts w:ascii="Times New Roman" w:hAnsi="Times New Roman" w:cs="Times New Roman"/>
                <w:sz w:val="20"/>
                <w:szCs w:val="20"/>
                <w:vertAlign w:val="superscript"/>
              </w:rPr>
              <w:t>a</w:t>
            </w:r>
          </w:p>
        </w:tc>
        <w:tc>
          <w:tcPr>
            <w:tcW w:w="710"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77.00</w:t>
            </w:r>
            <w:r w:rsidRPr="004A106D">
              <w:rPr>
                <w:rFonts w:ascii="Times New Roman" w:hAnsi="Times New Roman" w:cs="Times New Roman"/>
                <w:sz w:val="20"/>
                <w:szCs w:val="20"/>
                <w:vertAlign w:val="superscript"/>
              </w:rPr>
              <w:t>a</w:t>
            </w:r>
          </w:p>
        </w:tc>
        <w:tc>
          <w:tcPr>
            <w:tcW w:w="760"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1.28</w:t>
            </w:r>
            <w:r w:rsidRPr="004A106D">
              <w:rPr>
                <w:rFonts w:ascii="Times New Roman" w:hAnsi="Times New Roman" w:cs="Times New Roman"/>
                <w:sz w:val="20"/>
                <w:szCs w:val="20"/>
                <w:vertAlign w:val="superscript"/>
              </w:rPr>
              <w:t>ab</w:t>
            </w:r>
          </w:p>
        </w:tc>
      </w:tr>
      <w:tr w:rsidR="004C0675" w:rsidRPr="004A106D" w:rsidTr="00B76B2A">
        <w:trPr>
          <w:jc w:val="center"/>
        </w:trPr>
        <w:tc>
          <w:tcPr>
            <w:tcW w:w="805"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FSS</w:t>
            </w:r>
          </w:p>
        </w:tc>
        <w:tc>
          <w:tcPr>
            <w:tcW w:w="1101"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2.11</w:t>
            </w:r>
            <w:r w:rsidRPr="004A106D">
              <w:rPr>
                <w:rFonts w:ascii="Times New Roman" w:hAnsi="Times New Roman" w:cs="Times New Roman"/>
                <w:sz w:val="20"/>
                <w:szCs w:val="20"/>
                <w:vertAlign w:val="superscript"/>
              </w:rPr>
              <w:t>a</w:t>
            </w:r>
          </w:p>
        </w:tc>
        <w:tc>
          <w:tcPr>
            <w:tcW w:w="1623"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3.78</w:t>
            </w:r>
            <w:r w:rsidRPr="004A106D">
              <w:rPr>
                <w:rFonts w:ascii="Times New Roman" w:hAnsi="Times New Roman" w:cs="Times New Roman"/>
                <w:sz w:val="20"/>
                <w:szCs w:val="20"/>
                <w:vertAlign w:val="superscript"/>
              </w:rPr>
              <w:t>a</w:t>
            </w:r>
          </w:p>
        </w:tc>
        <w:tc>
          <w:tcPr>
            <w:tcW w:w="710"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75.33</w:t>
            </w:r>
            <w:r w:rsidRPr="004A106D">
              <w:rPr>
                <w:rFonts w:ascii="Times New Roman" w:hAnsi="Times New Roman" w:cs="Times New Roman"/>
                <w:sz w:val="20"/>
                <w:szCs w:val="20"/>
                <w:vertAlign w:val="superscript"/>
              </w:rPr>
              <w:t>ab</w:t>
            </w:r>
          </w:p>
        </w:tc>
        <w:tc>
          <w:tcPr>
            <w:tcW w:w="760"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1.23</w:t>
            </w:r>
            <w:r w:rsidRPr="004A106D">
              <w:rPr>
                <w:rFonts w:ascii="Times New Roman" w:hAnsi="Times New Roman" w:cs="Times New Roman"/>
                <w:sz w:val="20"/>
                <w:szCs w:val="20"/>
                <w:vertAlign w:val="superscript"/>
              </w:rPr>
              <w:t>b</w:t>
            </w:r>
          </w:p>
        </w:tc>
      </w:tr>
      <w:tr w:rsidR="004C0675" w:rsidRPr="004A106D" w:rsidTr="00B76B2A">
        <w:trPr>
          <w:jc w:val="center"/>
        </w:trPr>
        <w:tc>
          <w:tcPr>
            <w:tcW w:w="805"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SMM</w:t>
            </w:r>
          </w:p>
        </w:tc>
        <w:tc>
          <w:tcPr>
            <w:tcW w:w="1101"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2.32</w:t>
            </w:r>
            <w:r w:rsidRPr="004A106D">
              <w:rPr>
                <w:rFonts w:ascii="Times New Roman" w:hAnsi="Times New Roman" w:cs="Times New Roman"/>
                <w:sz w:val="20"/>
                <w:szCs w:val="20"/>
                <w:vertAlign w:val="superscript"/>
              </w:rPr>
              <w:t>a</w:t>
            </w:r>
          </w:p>
        </w:tc>
        <w:tc>
          <w:tcPr>
            <w:tcW w:w="1623"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3.71</w:t>
            </w:r>
            <w:r w:rsidRPr="004A106D">
              <w:rPr>
                <w:rFonts w:ascii="Times New Roman" w:hAnsi="Times New Roman" w:cs="Times New Roman"/>
                <w:sz w:val="20"/>
                <w:szCs w:val="20"/>
                <w:vertAlign w:val="superscript"/>
              </w:rPr>
              <w:t>a</w:t>
            </w:r>
          </w:p>
        </w:tc>
        <w:tc>
          <w:tcPr>
            <w:tcW w:w="710"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74.66</w:t>
            </w:r>
            <w:r w:rsidRPr="004A106D">
              <w:rPr>
                <w:rFonts w:ascii="Times New Roman" w:hAnsi="Times New Roman" w:cs="Times New Roman"/>
                <w:sz w:val="20"/>
                <w:szCs w:val="20"/>
                <w:vertAlign w:val="superscript"/>
              </w:rPr>
              <w:t>b</w:t>
            </w:r>
          </w:p>
        </w:tc>
        <w:tc>
          <w:tcPr>
            <w:tcW w:w="760"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1.25</w:t>
            </w:r>
            <w:r w:rsidRPr="004A106D">
              <w:rPr>
                <w:rFonts w:ascii="Times New Roman" w:hAnsi="Times New Roman" w:cs="Times New Roman"/>
                <w:sz w:val="20"/>
                <w:szCs w:val="20"/>
                <w:vertAlign w:val="superscript"/>
              </w:rPr>
              <w:t>ab</w:t>
            </w:r>
          </w:p>
        </w:tc>
      </w:tr>
      <w:tr w:rsidR="004C0675" w:rsidRPr="004A106D" w:rsidTr="00B76B2A">
        <w:trPr>
          <w:jc w:val="center"/>
        </w:trPr>
        <w:tc>
          <w:tcPr>
            <w:tcW w:w="805"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SMS</w:t>
            </w:r>
          </w:p>
        </w:tc>
        <w:tc>
          <w:tcPr>
            <w:tcW w:w="1101"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2.35</w:t>
            </w:r>
            <w:r w:rsidRPr="004A106D">
              <w:rPr>
                <w:rFonts w:ascii="Times New Roman" w:hAnsi="Times New Roman" w:cs="Times New Roman"/>
                <w:sz w:val="20"/>
                <w:szCs w:val="20"/>
                <w:vertAlign w:val="superscript"/>
              </w:rPr>
              <w:t>a</w:t>
            </w:r>
          </w:p>
        </w:tc>
        <w:tc>
          <w:tcPr>
            <w:tcW w:w="1623"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3.75</w:t>
            </w:r>
            <w:r w:rsidRPr="004A106D">
              <w:rPr>
                <w:rFonts w:ascii="Times New Roman" w:hAnsi="Times New Roman" w:cs="Times New Roman"/>
                <w:sz w:val="20"/>
                <w:szCs w:val="20"/>
                <w:vertAlign w:val="superscript"/>
              </w:rPr>
              <w:t>a</w:t>
            </w:r>
          </w:p>
        </w:tc>
        <w:tc>
          <w:tcPr>
            <w:tcW w:w="710" w:type="pct"/>
            <w:vAlign w:val="center"/>
          </w:tcPr>
          <w:p w:rsidR="004C0675" w:rsidRPr="004A106D" w:rsidRDefault="004C0675" w:rsidP="004B0653">
            <w:pPr>
              <w:snapToGrid w:val="0"/>
              <w:jc w:val="both"/>
              <w:rPr>
                <w:rFonts w:ascii="Times New Roman" w:hAnsi="Times New Roman" w:cs="Times New Roman"/>
                <w:sz w:val="20"/>
                <w:szCs w:val="20"/>
              </w:rPr>
            </w:pPr>
            <w:r w:rsidRPr="004A106D">
              <w:rPr>
                <w:rFonts w:ascii="Times New Roman" w:hAnsi="Times New Roman" w:cs="Times New Roman"/>
                <w:sz w:val="20"/>
                <w:szCs w:val="20"/>
              </w:rPr>
              <w:t>77.00</w:t>
            </w:r>
            <w:r w:rsidRPr="004A106D">
              <w:rPr>
                <w:rFonts w:ascii="Times New Roman" w:hAnsi="Times New Roman" w:cs="Times New Roman"/>
                <w:sz w:val="20"/>
                <w:szCs w:val="20"/>
                <w:vertAlign w:val="superscript"/>
              </w:rPr>
              <w:t>a</w:t>
            </w:r>
          </w:p>
        </w:tc>
        <w:tc>
          <w:tcPr>
            <w:tcW w:w="760"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1.34</w:t>
            </w:r>
            <w:r w:rsidRPr="004A106D">
              <w:rPr>
                <w:rFonts w:ascii="Times New Roman" w:hAnsi="Times New Roman" w:cs="Times New Roman"/>
                <w:sz w:val="20"/>
                <w:szCs w:val="20"/>
                <w:vertAlign w:val="superscript"/>
              </w:rPr>
              <w:t>a</w:t>
            </w:r>
          </w:p>
        </w:tc>
      </w:tr>
      <w:tr w:rsidR="004C0675" w:rsidRPr="004A106D" w:rsidTr="00B76B2A">
        <w:trPr>
          <w:jc w:val="center"/>
        </w:trPr>
        <w:tc>
          <w:tcPr>
            <w:tcW w:w="805"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SSS</w:t>
            </w:r>
          </w:p>
        </w:tc>
        <w:tc>
          <w:tcPr>
            <w:tcW w:w="1101"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2.19</w:t>
            </w:r>
            <w:r w:rsidRPr="004A106D">
              <w:rPr>
                <w:rFonts w:ascii="Times New Roman" w:hAnsi="Times New Roman" w:cs="Times New Roman"/>
                <w:sz w:val="20"/>
                <w:szCs w:val="20"/>
                <w:vertAlign w:val="superscript"/>
              </w:rPr>
              <w:t>a</w:t>
            </w:r>
          </w:p>
        </w:tc>
        <w:tc>
          <w:tcPr>
            <w:tcW w:w="1623"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3.85</w:t>
            </w:r>
            <w:r w:rsidRPr="004A106D">
              <w:rPr>
                <w:rFonts w:ascii="Times New Roman" w:hAnsi="Times New Roman" w:cs="Times New Roman"/>
                <w:sz w:val="20"/>
                <w:szCs w:val="20"/>
                <w:vertAlign w:val="superscript"/>
              </w:rPr>
              <w:t>a</w:t>
            </w:r>
          </w:p>
        </w:tc>
        <w:tc>
          <w:tcPr>
            <w:tcW w:w="710"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76.00</w:t>
            </w:r>
            <w:r w:rsidRPr="004A106D">
              <w:rPr>
                <w:rFonts w:ascii="Times New Roman" w:hAnsi="Times New Roman" w:cs="Times New Roman"/>
                <w:sz w:val="20"/>
                <w:szCs w:val="20"/>
                <w:vertAlign w:val="superscript"/>
              </w:rPr>
              <w:t>ab</w:t>
            </w:r>
          </w:p>
        </w:tc>
        <w:tc>
          <w:tcPr>
            <w:tcW w:w="760" w:type="pct"/>
            <w:vAlign w:val="center"/>
          </w:tcPr>
          <w:p w:rsidR="004C0675" w:rsidRPr="004A106D" w:rsidRDefault="004C0675" w:rsidP="004B0653">
            <w:pPr>
              <w:snapToGrid w:val="0"/>
              <w:jc w:val="both"/>
              <w:rPr>
                <w:rFonts w:ascii="Times New Roman" w:hAnsi="Times New Roman" w:cs="Times New Roman"/>
                <w:sz w:val="20"/>
                <w:szCs w:val="20"/>
                <w:vertAlign w:val="superscript"/>
              </w:rPr>
            </w:pPr>
            <w:r w:rsidRPr="004A106D">
              <w:rPr>
                <w:rFonts w:ascii="Times New Roman" w:hAnsi="Times New Roman" w:cs="Times New Roman"/>
                <w:sz w:val="20"/>
                <w:szCs w:val="20"/>
              </w:rPr>
              <w:t>1.31</w:t>
            </w:r>
            <w:r w:rsidRPr="004A106D">
              <w:rPr>
                <w:rFonts w:ascii="Times New Roman" w:hAnsi="Times New Roman" w:cs="Times New Roman"/>
                <w:sz w:val="20"/>
                <w:szCs w:val="20"/>
                <w:vertAlign w:val="superscript"/>
              </w:rPr>
              <w:t>ab</w:t>
            </w:r>
          </w:p>
        </w:tc>
      </w:tr>
      <w:tr w:rsidR="004C0675" w:rsidRPr="004A106D" w:rsidTr="00B76B2A">
        <w:trPr>
          <w:jc w:val="center"/>
        </w:trPr>
        <w:tc>
          <w:tcPr>
            <w:tcW w:w="805" w:type="pct"/>
            <w:vAlign w:val="center"/>
          </w:tcPr>
          <w:p w:rsidR="004C0675" w:rsidRPr="004A106D" w:rsidRDefault="004C0675"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LSD</w:t>
            </w:r>
          </w:p>
        </w:tc>
        <w:tc>
          <w:tcPr>
            <w:tcW w:w="1101" w:type="pct"/>
            <w:vAlign w:val="center"/>
          </w:tcPr>
          <w:p w:rsidR="004C0675" w:rsidRPr="004A106D" w:rsidRDefault="004C0675"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0.67</w:t>
            </w:r>
          </w:p>
        </w:tc>
        <w:tc>
          <w:tcPr>
            <w:tcW w:w="1623" w:type="pct"/>
            <w:vAlign w:val="center"/>
          </w:tcPr>
          <w:p w:rsidR="004C0675" w:rsidRPr="004A106D" w:rsidRDefault="004C0675"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0.28</w:t>
            </w:r>
          </w:p>
        </w:tc>
        <w:tc>
          <w:tcPr>
            <w:tcW w:w="710" w:type="pct"/>
            <w:vAlign w:val="center"/>
          </w:tcPr>
          <w:p w:rsidR="004C0675" w:rsidRPr="004A106D" w:rsidRDefault="004C0675"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2.29</w:t>
            </w:r>
          </w:p>
        </w:tc>
        <w:tc>
          <w:tcPr>
            <w:tcW w:w="760" w:type="pct"/>
            <w:vAlign w:val="center"/>
          </w:tcPr>
          <w:p w:rsidR="004C0675" w:rsidRPr="004A106D" w:rsidRDefault="004C0675" w:rsidP="004B0653">
            <w:pPr>
              <w:snapToGrid w:val="0"/>
              <w:jc w:val="both"/>
              <w:rPr>
                <w:rFonts w:ascii="Times New Roman" w:hAnsi="Times New Roman" w:cs="Times New Roman"/>
                <w:b/>
                <w:sz w:val="20"/>
                <w:szCs w:val="20"/>
              </w:rPr>
            </w:pPr>
            <w:r w:rsidRPr="004A106D">
              <w:rPr>
                <w:rFonts w:ascii="Times New Roman" w:hAnsi="Times New Roman" w:cs="Times New Roman"/>
                <w:b/>
                <w:sz w:val="20"/>
                <w:szCs w:val="20"/>
              </w:rPr>
              <w:t>0.09</w:t>
            </w:r>
          </w:p>
        </w:tc>
      </w:tr>
    </w:tbl>
    <w:p w:rsidR="004C0675" w:rsidRPr="004A106D" w:rsidRDefault="008166A6" w:rsidP="004B0653">
      <w:pPr>
        <w:snapToGrid w:val="0"/>
        <w:spacing w:after="0" w:line="240" w:lineRule="auto"/>
        <w:jc w:val="both"/>
        <w:rPr>
          <w:rFonts w:ascii="Times New Roman" w:hAnsi="Times New Roman" w:cs="Times New Roman"/>
          <w:sz w:val="20"/>
          <w:szCs w:val="20"/>
          <w:lang w:eastAsia="zh-CN"/>
        </w:rPr>
      </w:pPr>
      <w:r w:rsidRPr="004A106D">
        <w:rPr>
          <w:rFonts w:ascii="Times New Roman" w:hAnsi="Times New Roman" w:cs="Times New Roman"/>
          <w:sz w:val="20"/>
          <w:szCs w:val="20"/>
        </w:rPr>
        <w:t>Gp = Gelling point FMM</w:t>
      </w:r>
      <w:r w:rsidR="00DD0310" w:rsidRPr="004A106D">
        <w:rPr>
          <w:rFonts w:ascii="Times New Roman" w:hAnsi="Times New Roman" w:cs="Times New Roman"/>
          <w:sz w:val="20"/>
          <w:szCs w:val="20"/>
        </w:rPr>
        <w:t xml:space="preserve"> </w:t>
      </w:r>
      <w:r w:rsidRPr="004A106D">
        <w:rPr>
          <w:rFonts w:ascii="Times New Roman" w:hAnsi="Times New Roman" w:cs="Times New Roman"/>
          <w:sz w:val="20"/>
          <w:szCs w:val="20"/>
        </w:rPr>
        <w:t>= Fermented millet FMS</w:t>
      </w:r>
      <w:r w:rsidR="00DD0310" w:rsidRPr="004A106D">
        <w:rPr>
          <w:rFonts w:ascii="Times New Roman" w:hAnsi="Times New Roman" w:cs="Times New Roman"/>
          <w:sz w:val="20"/>
          <w:szCs w:val="20"/>
        </w:rPr>
        <w:t xml:space="preserve"> </w:t>
      </w:r>
      <w:r w:rsidRPr="004A106D">
        <w:rPr>
          <w:rFonts w:ascii="Times New Roman" w:hAnsi="Times New Roman" w:cs="Times New Roman"/>
          <w:sz w:val="20"/>
          <w:szCs w:val="20"/>
        </w:rPr>
        <w:t>= Fermented millet and Sorghum</w:t>
      </w:r>
      <w:r w:rsidR="00BF28DC" w:rsidRPr="004A106D">
        <w:rPr>
          <w:rFonts w:ascii="Times New Roman" w:hAnsi="Times New Roman" w:cs="Times New Roman"/>
          <w:sz w:val="20"/>
          <w:szCs w:val="20"/>
        </w:rPr>
        <w:t xml:space="preserve"> </w:t>
      </w:r>
      <w:r w:rsidRPr="004A106D">
        <w:rPr>
          <w:rFonts w:ascii="Times New Roman" w:hAnsi="Times New Roman" w:cs="Times New Roman"/>
          <w:sz w:val="20"/>
          <w:szCs w:val="20"/>
        </w:rPr>
        <w:t>FSS</w:t>
      </w:r>
      <w:r w:rsidR="00DD0310" w:rsidRPr="004A106D">
        <w:rPr>
          <w:rFonts w:ascii="Times New Roman" w:hAnsi="Times New Roman" w:cs="Times New Roman"/>
          <w:sz w:val="20"/>
          <w:szCs w:val="20"/>
        </w:rPr>
        <w:t xml:space="preserve"> </w:t>
      </w:r>
      <w:r w:rsidRPr="004A106D">
        <w:rPr>
          <w:rFonts w:ascii="Times New Roman" w:hAnsi="Times New Roman" w:cs="Times New Roman"/>
          <w:sz w:val="20"/>
          <w:szCs w:val="20"/>
        </w:rPr>
        <w:t xml:space="preserve">= Fermented sorghum SMM = Sprouted millet SMS = Sprouted millet and sorghum SSS = </w:t>
      </w:r>
      <w:r w:rsidR="004C0675" w:rsidRPr="004A106D">
        <w:rPr>
          <w:rFonts w:ascii="Times New Roman" w:hAnsi="Times New Roman" w:cs="Times New Roman"/>
          <w:sz w:val="20"/>
          <w:szCs w:val="20"/>
        </w:rPr>
        <w:t>Sprouted sorghum</w:t>
      </w:r>
    </w:p>
    <w:p w:rsidR="0076795A" w:rsidRPr="004A106D" w:rsidRDefault="0076795A" w:rsidP="0076795A">
      <w:pPr>
        <w:snapToGrid w:val="0"/>
        <w:spacing w:after="0" w:line="240" w:lineRule="auto"/>
        <w:ind w:firstLine="425"/>
        <w:jc w:val="both"/>
        <w:rPr>
          <w:rFonts w:ascii="Times New Roman" w:hAnsi="Times New Roman" w:cs="Times New Roman"/>
          <w:sz w:val="20"/>
          <w:szCs w:val="20"/>
        </w:rPr>
      </w:pPr>
    </w:p>
    <w:p w:rsidR="0076795A" w:rsidRPr="004A106D" w:rsidRDefault="0076795A" w:rsidP="0076795A">
      <w:pPr>
        <w:snapToGrid w:val="0"/>
        <w:spacing w:after="0" w:line="240" w:lineRule="auto"/>
        <w:ind w:firstLine="425"/>
        <w:jc w:val="both"/>
        <w:rPr>
          <w:rFonts w:ascii="Times New Roman" w:hAnsi="Times New Roman" w:cs="Times New Roman"/>
          <w:sz w:val="20"/>
          <w:szCs w:val="20"/>
        </w:rPr>
        <w:sectPr w:rsidR="0076795A" w:rsidRPr="004A106D" w:rsidSect="000868CA">
          <w:headerReference w:type="default" r:id="rId28"/>
          <w:footerReference w:type="default" r:id="rId29"/>
          <w:type w:val="continuous"/>
          <w:pgSz w:w="12240" w:h="15840" w:code="1"/>
          <w:pgMar w:top="1440" w:right="1440" w:bottom="1440" w:left="1440" w:header="720" w:footer="720" w:gutter="0"/>
          <w:cols w:space="720"/>
          <w:docGrid w:linePitch="360"/>
        </w:sectPr>
      </w:pPr>
    </w:p>
    <w:p w:rsidR="008166A6" w:rsidRPr="004A106D" w:rsidRDefault="003E1314" w:rsidP="0076795A">
      <w:pPr>
        <w:snapToGrid w:val="0"/>
        <w:spacing w:after="0" w:line="240" w:lineRule="auto"/>
        <w:jc w:val="center"/>
        <w:rPr>
          <w:rFonts w:ascii="Times New Roman" w:hAnsi="Times New Roman" w:cs="Times New Roman"/>
          <w:sz w:val="20"/>
          <w:szCs w:val="20"/>
        </w:rPr>
      </w:pPr>
      <w:r w:rsidRPr="004A106D">
        <w:rPr>
          <w:rFonts w:ascii="Times New Roman" w:hAnsi="Times New Roman" w:cs="Times New Roman"/>
          <w:noProof/>
          <w:sz w:val="20"/>
          <w:szCs w:val="20"/>
        </w:rPr>
        <w:drawing>
          <wp:inline distT="0" distB="0" distL="0" distR="0">
            <wp:extent cx="2795646" cy="4905955"/>
            <wp:effectExtent l="19050" t="0" r="4704" b="0"/>
            <wp:docPr id="3" name="Picture 3" descr="\\FLOORCONTROLLER\My Documents\GRAP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ORCONTROLLER\My Documents\GRAPH 2.jpg"/>
                    <pic:cNvPicPr>
                      <a:picLocks noChangeAspect="1" noChangeArrowheads="1"/>
                    </pic:cNvPicPr>
                  </pic:nvPicPr>
                  <pic:blipFill>
                    <a:blip r:embed="rId30" cstate="print"/>
                    <a:srcRect l="7212" t="6687" r="9295" b="14198"/>
                    <a:stretch>
                      <a:fillRect/>
                    </a:stretch>
                  </pic:blipFill>
                  <pic:spPr bwMode="auto">
                    <a:xfrm>
                      <a:off x="0" y="0"/>
                      <a:ext cx="2795452" cy="4905614"/>
                    </a:xfrm>
                    <a:prstGeom prst="rect">
                      <a:avLst/>
                    </a:prstGeom>
                    <a:noFill/>
                    <a:ln w="9525">
                      <a:noFill/>
                      <a:miter lim="800000"/>
                      <a:headEnd/>
                      <a:tailEnd/>
                    </a:ln>
                  </pic:spPr>
                </pic:pic>
              </a:graphicData>
            </a:graphic>
          </wp:inline>
        </w:drawing>
      </w:r>
    </w:p>
    <w:p w:rsidR="00A42BC1" w:rsidRPr="004A106D" w:rsidRDefault="003862B2" w:rsidP="004B0653">
      <w:pPr>
        <w:snapToGrid w:val="0"/>
        <w:spacing w:after="0" w:line="240" w:lineRule="auto"/>
        <w:jc w:val="both"/>
        <w:rPr>
          <w:rFonts w:ascii="Times New Roman" w:hAnsi="Times New Roman" w:cs="Times New Roman"/>
          <w:sz w:val="20"/>
          <w:szCs w:val="20"/>
        </w:rPr>
      </w:pPr>
      <w:r w:rsidRPr="004A106D">
        <w:rPr>
          <w:rFonts w:ascii="Times New Roman" w:hAnsi="Times New Roman" w:cs="Times New Roman"/>
          <w:sz w:val="20"/>
          <w:szCs w:val="20"/>
        </w:rPr>
        <w:t xml:space="preserve">Fig </w:t>
      </w:r>
      <w:r w:rsidR="006825CB" w:rsidRPr="004A106D">
        <w:rPr>
          <w:rFonts w:ascii="Times New Roman" w:hAnsi="Times New Roman" w:cs="Times New Roman"/>
          <w:sz w:val="20"/>
          <w:szCs w:val="20"/>
        </w:rPr>
        <w:t>7:</w:t>
      </w:r>
      <w:r w:rsidR="00A42BC1" w:rsidRPr="004A106D">
        <w:rPr>
          <w:rFonts w:ascii="Times New Roman" w:hAnsi="Times New Roman" w:cs="Times New Roman"/>
          <w:sz w:val="20"/>
          <w:szCs w:val="20"/>
        </w:rPr>
        <w:t xml:space="preserve"> Sensory scores of the taste, colour and aroma of sorghum/millet breakfast c</w:t>
      </w:r>
      <w:r w:rsidR="00570EA8" w:rsidRPr="004A106D">
        <w:rPr>
          <w:rFonts w:ascii="Times New Roman" w:hAnsi="Times New Roman" w:cs="Times New Roman"/>
          <w:sz w:val="20"/>
          <w:szCs w:val="20"/>
        </w:rPr>
        <w:t>ereal</w:t>
      </w:r>
      <w:r w:rsidR="00A42BC1" w:rsidRPr="004A106D">
        <w:rPr>
          <w:rFonts w:ascii="Times New Roman" w:hAnsi="Times New Roman" w:cs="Times New Roman"/>
          <w:sz w:val="20"/>
          <w:szCs w:val="20"/>
        </w:rPr>
        <w:t xml:space="preserve"> FMM = fermented millet, FMS = fermented millet and sorghum, FSS = fermented sorghum, SMM = sprouted millet, SMS = spro</w:t>
      </w:r>
      <w:r w:rsidR="005575A9" w:rsidRPr="004A106D">
        <w:rPr>
          <w:rFonts w:ascii="Times New Roman" w:hAnsi="Times New Roman" w:cs="Times New Roman"/>
          <w:sz w:val="20"/>
          <w:szCs w:val="20"/>
        </w:rPr>
        <w:t xml:space="preserve">uted millet and sorghum, SSS = </w:t>
      </w:r>
      <w:r w:rsidR="00A42BC1" w:rsidRPr="004A106D">
        <w:rPr>
          <w:rFonts w:ascii="Times New Roman" w:hAnsi="Times New Roman" w:cs="Times New Roman"/>
          <w:sz w:val="20"/>
          <w:szCs w:val="20"/>
        </w:rPr>
        <w:t>sprouted sorghum</w:t>
      </w:r>
    </w:p>
    <w:p w:rsidR="0076795A" w:rsidRPr="004A106D" w:rsidRDefault="0076795A" w:rsidP="0076795A">
      <w:pPr>
        <w:snapToGrid w:val="0"/>
        <w:spacing w:after="0" w:line="240" w:lineRule="auto"/>
        <w:jc w:val="both"/>
        <w:rPr>
          <w:rFonts w:ascii="Times New Roman" w:hAnsi="Times New Roman" w:cs="Times New Roman"/>
          <w:b/>
          <w:sz w:val="20"/>
          <w:szCs w:val="20"/>
        </w:rPr>
      </w:pPr>
    </w:p>
    <w:p w:rsidR="0076795A" w:rsidRPr="004A106D" w:rsidRDefault="0076795A" w:rsidP="0076795A">
      <w:pPr>
        <w:snapToGrid w:val="0"/>
        <w:spacing w:after="0" w:line="240" w:lineRule="auto"/>
        <w:jc w:val="both"/>
        <w:rPr>
          <w:rFonts w:ascii="Times New Roman" w:hAnsi="Times New Roman" w:cs="Times New Roman"/>
          <w:b/>
          <w:sz w:val="20"/>
          <w:szCs w:val="20"/>
        </w:rPr>
      </w:pPr>
    </w:p>
    <w:p w:rsidR="003926AC" w:rsidRPr="004A106D" w:rsidRDefault="00A42BC1" w:rsidP="0076795A">
      <w:pPr>
        <w:snapToGrid w:val="0"/>
        <w:spacing w:after="0" w:line="240" w:lineRule="auto"/>
        <w:jc w:val="center"/>
        <w:rPr>
          <w:rFonts w:ascii="Times New Roman" w:hAnsi="Times New Roman" w:cs="Times New Roman"/>
          <w:b/>
          <w:sz w:val="20"/>
          <w:szCs w:val="20"/>
        </w:rPr>
      </w:pPr>
      <w:r w:rsidRPr="004A106D">
        <w:rPr>
          <w:rFonts w:ascii="Times New Roman" w:hAnsi="Times New Roman" w:cs="Times New Roman"/>
          <w:b/>
          <w:noProof/>
          <w:sz w:val="20"/>
          <w:szCs w:val="20"/>
        </w:rPr>
        <w:drawing>
          <wp:inline distT="0" distB="0" distL="0" distR="0">
            <wp:extent cx="2651765" cy="4468633"/>
            <wp:effectExtent l="19050" t="0" r="0" b="0"/>
            <wp:docPr id="4" name="Picture 4" descr="\\FLOORCONTROLLER\My Documents\GRAP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ORCONTROLLER\My Documents\GRAPH 3.jpg"/>
                    <pic:cNvPicPr>
                      <a:picLocks noChangeAspect="1" noChangeArrowheads="1"/>
                    </pic:cNvPicPr>
                  </pic:nvPicPr>
                  <pic:blipFill>
                    <a:blip r:embed="rId31" cstate="print"/>
                    <a:srcRect l="4487" t="9091" r="12660" b="2392"/>
                    <a:stretch>
                      <a:fillRect/>
                    </a:stretch>
                  </pic:blipFill>
                  <pic:spPr bwMode="auto">
                    <a:xfrm>
                      <a:off x="0" y="0"/>
                      <a:ext cx="2657380" cy="4478095"/>
                    </a:xfrm>
                    <a:prstGeom prst="rect">
                      <a:avLst/>
                    </a:prstGeom>
                    <a:noFill/>
                    <a:ln w="9525">
                      <a:noFill/>
                      <a:miter lim="800000"/>
                      <a:headEnd/>
                      <a:tailEnd/>
                    </a:ln>
                  </pic:spPr>
                </pic:pic>
              </a:graphicData>
            </a:graphic>
          </wp:inline>
        </w:drawing>
      </w:r>
    </w:p>
    <w:p w:rsidR="00A42BC1" w:rsidRPr="004A106D" w:rsidRDefault="003862B2" w:rsidP="004B0653">
      <w:pPr>
        <w:snapToGrid w:val="0"/>
        <w:spacing w:after="0" w:line="240" w:lineRule="auto"/>
        <w:jc w:val="both"/>
        <w:rPr>
          <w:rFonts w:ascii="Times New Roman" w:hAnsi="Times New Roman" w:cs="Times New Roman"/>
          <w:sz w:val="20"/>
          <w:szCs w:val="20"/>
          <w:lang w:eastAsia="zh-CN"/>
        </w:rPr>
      </w:pPr>
      <w:r w:rsidRPr="004A106D">
        <w:rPr>
          <w:rFonts w:ascii="Times New Roman" w:hAnsi="Times New Roman" w:cs="Times New Roman"/>
          <w:sz w:val="20"/>
          <w:szCs w:val="20"/>
        </w:rPr>
        <w:t xml:space="preserve">Fig </w:t>
      </w:r>
      <w:r w:rsidR="006825CB" w:rsidRPr="004A106D">
        <w:rPr>
          <w:rFonts w:ascii="Times New Roman" w:hAnsi="Times New Roman" w:cs="Times New Roman"/>
          <w:sz w:val="20"/>
          <w:szCs w:val="20"/>
        </w:rPr>
        <w:t>8:</w:t>
      </w:r>
      <w:r w:rsidR="00A42BC1" w:rsidRPr="004A106D">
        <w:rPr>
          <w:rFonts w:ascii="Times New Roman" w:hAnsi="Times New Roman" w:cs="Times New Roman"/>
          <w:sz w:val="20"/>
          <w:szCs w:val="20"/>
        </w:rPr>
        <w:t xml:space="preserve"> Sensory scores of the mouthfeel, crispness an acceptability of sorghum/millet breakfast c</w:t>
      </w:r>
      <w:r w:rsidR="00570EA8" w:rsidRPr="004A106D">
        <w:rPr>
          <w:rFonts w:ascii="Times New Roman" w:hAnsi="Times New Roman" w:cs="Times New Roman"/>
          <w:sz w:val="20"/>
          <w:szCs w:val="20"/>
        </w:rPr>
        <w:t>ereal</w:t>
      </w:r>
      <w:r w:rsidR="00A42BC1" w:rsidRPr="004A106D">
        <w:rPr>
          <w:rFonts w:ascii="Times New Roman" w:hAnsi="Times New Roman" w:cs="Times New Roman"/>
          <w:sz w:val="20"/>
          <w:szCs w:val="20"/>
        </w:rPr>
        <w:t xml:space="preserve"> FMM = fermented millet, FMS = fermented millet and sorghum, FSS = fermented sorghum, SMM = sprouted millet, SMS = sprouted millet and sorghum, SSS =</w:t>
      </w:r>
      <w:r w:rsidR="00DD0310" w:rsidRPr="004A106D">
        <w:rPr>
          <w:rFonts w:ascii="Times New Roman" w:hAnsi="Times New Roman" w:cs="Times New Roman"/>
          <w:sz w:val="20"/>
          <w:szCs w:val="20"/>
        </w:rPr>
        <w:t xml:space="preserve"> </w:t>
      </w:r>
      <w:r w:rsidR="00A42BC1" w:rsidRPr="004A106D">
        <w:rPr>
          <w:rFonts w:ascii="Times New Roman" w:hAnsi="Times New Roman" w:cs="Times New Roman"/>
          <w:sz w:val="20"/>
          <w:szCs w:val="20"/>
        </w:rPr>
        <w:t>sprouted sorghum</w:t>
      </w:r>
    </w:p>
    <w:p w:rsidR="00B76B2A" w:rsidRPr="004A106D" w:rsidRDefault="00B76B2A" w:rsidP="004B0653">
      <w:pPr>
        <w:snapToGrid w:val="0"/>
        <w:spacing w:after="0" w:line="240" w:lineRule="auto"/>
        <w:jc w:val="both"/>
        <w:rPr>
          <w:rFonts w:ascii="Times New Roman" w:hAnsi="Times New Roman" w:cs="Times New Roman"/>
          <w:sz w:val="20"/>
          <w:szCs w:val="20"/>
          <w:lang w:eastAsia="zh-CN"/>
        </w:rPr>
      </w:pPr>
    </w:p>
    <w:p w:rsidR="008166A6" w:rsidRPr="004A106D" w:rsidRDefault="003862B2"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4</w:t>
      </w:r>
      <w:r w:rsidR="006825CB" w:rsidRPr="004A106D">
        <w:rPr>
          <w:rFonts w:ascii="Times New Roman" w:hAnsi="Times New Roman" w:cs="Times New Roman"/>
          <w:b/>
          <w:sz w:val="20"/>
          <w:szCs w:val="20"/>
        </w:rPr>
        <w:t>.0 Conclusion a</w:t>
      </w:r>
      <w:r w:rsidR="00E04A76" w:rsidRPr="004A106D">
        <w:rPr>
          <w:rFonts w:ascii="Times New Roman" w:hAnsi="Times New Roman" w:cs="Times New Roman"/>
          <w:b/>
          <w:sz w:val="20"/>
          <w:szCs w:val="20"/>
        </w:rPr>
        <w:t>nd Recommendation</w:t>
      </w:r>
    </w:p>
    <w:p w:rsidR="008166A6" w:rsidRPr="004A106D" w:rsidRDefault="008166A6"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The acceptability of coconut </w:t>
      </w:r>
      <w:r w:rsidR="006825CB" w:rsidRPr="004A106D">
        <w:rPr>
          <w:rFonts w:ascii="Times New Roman" w:hAnsi="Times New Roman" w:cs="Times New Roman"/>
          <w:sz w:val="20"/>
          <w:szCs w:val="20"/>
        </w:rPr>
        <w:t>flavored</w:t>
      </w:r>
      <w:r w:rsidRPr="004A106D">
        <w:rPr>
          <w:rFonts w:ascii="Times New Roman" w:hAnsi="Times New Roman" w:cs="Times New Roman"/>
          <w:sz w:val="20"/>
          <w:szCs w:val="20"/>
        </w:rPr>
        <w:t xml:space="preserve"> breakfast cereal made in this research was interestingly high. This is encouraging, despite the fact that the products were prepared through improvised technology/equipment’s. The introduction of coconut natural flavour among the ingredients improved both nutritional and sensory parameters of the breakfast cereals. The breakfast cereal produced from a mixture of sprouted sorghum and millet grain gave the overall best product. Breakfast cereals popularly consumed are mainly from corn, wheat and rice grains, an affordable ready-to-eat cereal made from cereals like sorghum and millet could replicate the use of these common grains and be made more affordable.</w:t>
      </w:r>
    </w:p>
    <w:p w:rsidR="003359E2" w:rsidRPr="004A106D" w:rsidRDefault="006825CB" w:rsidP="0076795A">
      <w:pPr>
        <w:snapToGrid w:val="0"/>
        <w:spacing w:after="0" w:line="240" w:lineRule="auto"/>
        <w:ind w:firstLine="425"/>
        <w:jc w:val="both"/>
        <w:rPr>
          <w:rFonts w:ascii="Times New Roman" w:hAnsi="Times New Roman" w:cs="Times New Roman"/>
          <w:sz w:val="20"/>
          <w:szCs w:val="20"/>
        </w:rPr>
      </w:pPr>
      <w:r w:rsidRPr="004A106D">
        <w:rPr>
          <w:rFonts w:ascii="Times New Roman" w:hAnsi="Times New Roman" w:cs="Times New Roman"/>
          <w:sz w:val="20"/>
          <w:szCs w:val="20"/>
        </w:rPr>
        <w:t xml:space="preserve">This paper recommends that for </w:t>
      </w:r>
      <w:r w:rsidR="008166A6" w:rsidRPr="004A106D">
        <w:rPr>
          <w:rFonts w:ascii="Times New Roman" w:hAnsi="Times New Roman" w:cs="Times New Roman"/>
          <w:sz w:val="20"/>
          <w:szCs w:val="20"/>
        </w:rPr>
        <w:t>better product</w:t>
      </w:r>
      <w:r w:rsidRPr="004A106D">
        <w:rPr>
          <w:rFonts w:ascii="Times New Roman" w:hAnsi="Times New Roman" w:cs="Times New Roman"/>
          <w:sz w:val="20"/>
          <w:szCs w:val="20"/>
        </w:rPr>
        <w:t>s, improved equipment</w:t>
      </w:r>
      <w:r w:rsidR="008166A6" w:rsidRPr="004A106D">
        <w:rPr>
          <w:rFonts w:ascii="Times New Roman" w:hAnsi="Times New Roman" w:cs="Times New Roman"/>
          <w:sz w:val="20"/>
          <w:szCs w:val="20"/>
        </w:rPr>
        <w:t xml:space="preserve">s </w:t>
      </w:r>
      <w:r w:rsidRPr="004A106D">
        <w:rPr>
          <w:rFonts w:ascii="Times New Roman" w:hAnsi="Times New Roman" w:cs="Times New Roman"/>
          <w:sz w:val="20"/>
          <w:szCs w:val="20"/>
        </w:rPr>
        <w:t>should be</w:t>
      </w:r>
      <w:r w:rsidR="00A759AD" w:rsidRPr="004A106D">
        <w:rPr>
          <w:rFonts w:ascii="Times New Roman" w:hAnsi="Times New Roman" w:cs="Times New Roman"/>
          <w:sz w:val="20"/>
          <w:szCs w:val="20"/>
        </w:rPr>
        <w:t xml:space="preserve"> used. Clinical testing of the breakfast cereal is recommended.</w:t>
      </w:r>
    </w:p>
    <w:p w:rsidR="00E04A76" w:rsidRPr="004A106D" w:rsidRDefault="00E04A76" w:rsidP="0076795A">
      <w:pPr>
        <w:snapToGrid w:val="0"/>
        <w:spacing w:after="0" w:line="240" w:lineRule="auto"/>
        <w:jc w:val="both"/>
        <w:rPr>
          <w:rFonts w:ascii="Times New Roman" w:hAnsi="Times New Roman" w:cs="Times New Roman"/>
          <w:b/>
          <w:sz w:val="20"/>
          <w:szCs w:val="20"/>
          <w:lang w:eastAsia="zh-CN"/>
        </w:rPr>
      </w:pPr>
    </w:p>
    <w:p w:rsidR="008166A6" w:rsidRPr="004A106D" w:rsidRDefault="00E04A76" w:rsidP="0076795A">
      <w:pPr>
        <w:snapToGrid w:val="0"/>
        <w:spacing w:after="0" w:line="240" w:lineRule="auto"/>
        <w:jc w:val="both"/>
        <w:rPr>
          <w:rFonts w:ascii="Times New Roman" w:hAnsi="Times New Roman" w:cs="Times New Roman"/>
          <w:b/>
          <w:sz w:val="20"/>
          <w:szCs w:val="20"/>
        </w:rPr>
      </w:pPr>
      <w:r w:rsidRPr="004A106D">
        <w:rPr>
          <w:rFonts w:ascii="Times New Roman" w:hAnsi="Times New Roman" w:cs="Times New Roman"/>
          <w:b/>
          <w:sz w:val="20"/>
          <w:szCs w:val="20"/>
        </w:rPr>
        <w:t>References</w:t>
      </w:r>
    </w:p>
    <w:p w:rsidR="003359E2" w:rsidRPr="004A106D" w:rsidRDefault="003359E2"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Association of Official Analytical Chemist (1984): official method of analysis, 13</w:t>
      </w:r>
      <w:r w:rsidRPr="004A106D">
        <w:rPr>
          <w:rFonts w:ascii="Times New Roman" w:hAnsi="Times New Roman" w:cs="Times New Roman"/>
          <w:sz w:val="19"/>
          <w:szCs w:val="19"/>
          <w:vertAlign w:val="superscript"/>
        </w:rPr>
        <w:t>th</w:t>
      </w:r>
      <w:r w:rsidRPr="004A106D">
        <w:rPr>
          <w:rFonts w:ascii="Times New Roman" w:hAnsi="Times New Roman" w:cs="Times New Roman"/>
          <w:sz w:val="19"/>
          <w:szCs w:val="19"/>
        </w:rPr>
        <w:t xml:space="preserve"> edition. Washington D.C.</w:t>
      </w:r>
    </w:p>
    <w:p w:rsidR="00DD0310" w:rsidRPr="004A106D" w:rsidRDefault="00E46A5C"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Association of Official Analytical Chemist (</w:t>
      </w:r>
      <w:r w:rsidR="0083325E" w:rsidRPr="004A106D">
        <w:rPr>
          <w:rFonts w:ascii="Times New Roman" w:hAnsi="Times New Roman" w:cs="Times New Roman"/>
          <w:sz w:val="19"/>
          <w:szCs w:val="19"/>
        </w:rPr>
        <w:t>1995</w:t>
      </w:r>
      <w:r w:rsidRPr="004A106D">
        <w:rPr>
          <w:rFonts w:ascii="Times New Roman" w:hAnsi="Times New Roman" w:cs="Times New Roman"/>
          <w:sz w:val="19"/>
          <w:szCs w:val="19"/>
        </w:rPr>
        <w:t>): official method of analysis, 1</w:t>
      </w:r>
      <w:r w:rsidR="0083325E" w:rsidRPr="004A106D">
        <w:rPr>
          <w:rFonts w:ascii="Times New Roman" w:hAnsi="Times New Roman" w:cs="Times New Roman"/>
          <w:sz w:val="19"/>
          <w:szCs w:val="19"/>
        </w:rPr>
        <w:t>6</w:t>
      </w:r>
      <w:r w:rsidRPr="004A106D">
        <w:rPr>
          <w:rFonts w:ascii="Times New Roman" w:hAnsi="Times New Roman" w:cs="Times New Roman"/>
          <w:sz w:val="19"/>
          <w:szCs w:val="19"/>
          <w:vertAlign w:val="superscript"/>
        </w:rPr>
        <w:t>th</w:t>
      </w:r>
      <w:r w:rsidRPr="004A106D">
        <w:rPr>
          <w:rFonts w:ascii="Times New Roman" w:hAnsi="Times New Roman" w:cs="Times New Roman"/>
          <w:sz w:val="19"/>
          <w:szCs w:val="19"/>
        </w:rPr>
        <w:t xml:space="preserve"> edition. Washington D.</w:t>
      </w:r>
      <w:r w:rsidR="00DD0310" w:rsidRPr="004A106D">
        <w:rPr>
          <w:rFonts w:ascii="Times New Roman" w:hAnsi="Times New Roman" w:cs="Times New Roman"/>
          <w:sz w:val="19"/>
          <w:szCs w:val="19"/>
        </w:rPr>
        <w:t>C.</w:t>
      </w:r>
    </w:p>
    <w:p w:rsidR="00DD0310" w:rsidRPr="004A106D" w:rsidRDefault="00DE4D4B"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Association of Official Analytical Chemist (2006): official method of analysis, 18</w:t>
      </w:r>
      <w:r w:rsidRPr="004A106D">
        <w:rPr>
          <w:rFonts w:ascii="Times New Roman" w:hAnsi="Times New Roman" w:cs="Times New Roman"/>
          <w:sz w:val="19"/>
          <w:szCs w:val="19"/>
          <w:vertAlign w:val="superscript"/>
        </w:rPr>
        <w:t>th</w:t>
      </w:r>
      <w:r w:rsidRPr="004A106D">
        <w:rPr>
          <w:rFonts w:ascii="Times New Roman" w:hAnsi="Times New Roman" w:cs="Times New Roman"/>
          <w:sz w:val="19"/>
          <w:szCs w:val="19"/>
        </w:rPr>
        <w:t xml:space="preserve"> edition. Washington D.</w:t>
      </w:r>
      <w:r w:rsidR="00DD0310" w:rsidRPr="004A106D">
        <w:rPr>
          <w:rFonts w:ascii="Times New Roman" w:hAnsi="Times New Roman" w:cs="Times New Roman"/>
          <w:sz w:val="19"/>
          <w:szCs w:val="19"/>
        </w:rPr>
        <w:t>C.</w:t>
      </w:r>
    </w:p>
    <w:p w:rsidR="0098563C" w:rsidRPr="004A106D" w:rsidRDefault="0098563C" w:rsidP="0098563C">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 xml:space="preserve">Bouvier, J. M., and Clextral, F. (2001). Breakfast cereals. </w:t>
      </w:r>
      <w:r w:rsidRPr="004A106D">
        <w:rPr>
          <w:rFonts w:ascii="Times New Roman" w:hAnsi="Times New Roman" w:cs="Times New Roman"/>
          <w:i/>
          <w:iCs/>
          <w:sz w:val="19"/>
          <w:szCs w:val="19"/>
        </w:rPr>
        <w:t>Extrusion cooking technologies and applications. Woodhead Publishing Ltd. and CRC Press, Cambridge, UK</w:t>
      </w:r>
      <w:r w:rsidRPr="004A106D">
        <w:rPr>
          <w:rFonts w:ascii="Times New Roman" w:hAnsi="Times New Roman" w:cs="Times New Roman"/>
          <w:sz w:val="19"/>
          <w:szCs w:val="19"/>
        </w:rPr>
        <w:t>, 133-160.</w:t>
      </w:r>
    </w:p>
    <w:p w:rsidR="00EC5AB6" w:rsidRPr="004A106D" w:rsidRDefault="003359E2"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 xml:space="preserve">Brandth, F.N.(2010): The history of breakfast cereal. Available at: </w:t>
      </w:r>
      <w:hyperlink r:id="rId32" w:history="1">
        <w:r w:rsidR="00DC7AC8" w:rsidRPr="004A106D">
          <w:rPr>
            <w:rStyle w:val="Hyperlink"/>
            <w:rFonts w:ascii="Times New Roman" w:hAnsi="Times New Roman" w:cs="Times New Roman"/>
            <w:color w:val="auto"/>
            <w:sz w:val="19"/>
            <w:szCs w:val="19"/>
          </w:rPr>
          <w:t>http://www.battleby.com/achieve/breakfastcereal/history/info.com258711</w:t>
        </w:r>
      </w:hyperlink>
      <w:r w:rsidR="00DC7AC8" w:rsidRPr="004A106D">
        <w:rPr>
          <w:rFonts w:ascii="Times New Roman" w:hAnsi="Times New Roman" w:cs="Times New Roman"/>
          <w:sz w:val="19"/>
          <w:szCs w:val="19"/>
        </w:rPr>
        <w:t>.</w:t>
      </w:r>
      <w:r w:rsidR="00213E7C" w:rsidRPr="004A106D">
        <w:rPr>
          <w:rFonts w:ascii="Times New Roman" w:hAnsi="Times New Roman" w:cs="Times New Roman"/>
          <w:sz w:val="19"/>
          <w:szCs w:val="19"/>
        </w:rPr>
        <w:t xml:space="preserve"> </w:t>
      </w:r>
      <w:r w:rsidR="00EC5AB6" w:rsidRPr="004A106D">
        <w:rPr>
          <w:rFonts w:ascii="Times New Roman" w:hAnsi="Times New Roman" w:cs="Times New Roman"/>
          <w:sz w:val="19"/>
          <w:szCs w:val="19"/>
        </w:rPr>
        <w:t>As retrieved on 10</w:t>
      </w:r>
      <w:r w:rsidR="00EC5AB6" w:rsidRPr="004A106D">
        <w:rPr>
          <w:rFonts w:ascii="Times New Roman" w:hAnsi="Times New Roman" w:cs="Times New Roman"/>
          <w:sz w:val="19"/>
          <w:szCs w:val="19"/>
          <w:vertAlign w:val="superscript"/>
        </w:rPr>
        <w:t>th</w:t>
      </w:r>
      <w:r w:rsidR="00EC5AB6" w:rsidRPr="004A106D">
        <w:rPr>
          <w:rFonts w:ascii="Times New Roman" w:hAnsi="Times New Roman" w:cs="Times New Roman"/>
          <w:sz w:val="19"/>
          <w:szCs w:val="19"/>
        </w:rPr>
        <w:t xml:space="preserve"> September, 2011.</w:t>
      </w:r>
    </w:p>
    <w:p w:rsidR="00DD0310" w:rsidRPr="004A106D" w:rsidRDefault="006051A4"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Caldwell, E.F.; Fast, R.B.; Laihoff, C. and Miller, R.C. (1990).</w:t>
      </w:r>
      <w:r w:rsidR="009106F6" w:rsidRPr="004A106D">
        <w:rPr>
          <w:rFonts w:ascii="Times New Roman" w:hAnsi="Times New Roman" w:cs="Times New Roman"/>
          <w:sz w:val="19"/>
          <w:szCs w:val="19"/>
        </w:rPr>
        <w:t xml:space="preserve"> </w:t>
      </w:r>
      <w:r w:rsidRPr="004A106D">
        <w:rPr>
          <w:rFonts w:ascii="Times New Roman" w:hAnsi="Times New Roman" w:cs="Times New Roman"/>
          <w:sz w:val="19"/>
          <w:szCs w:val="19"/>
        </w:rPr>
        <w:t>Chapter 3</w:t>
      </w:r>
      <w:r w:rsidR="00DD0310" w:rsidRPr="004A106D">
        <w:rPr>
          <w:rFonts w:ascii="Times New Roman" w:hAnsi="Times New Roman" w:cs="Times New Roman"/>
          <w:sz w:val="19"/>
          <w:szCs w:val="19"/>
        </w:rPr>
        <w:t>. U</w:t>
      </w:r>
      <w:r w:rsidRPr="004A106D">
        <w:rPr>
          <w:rFonts w:ascii="Times New Roman" w:hAnsi="Times New Roman" w:cs="Times New Roman"/>
          <w:sz w:val="19"/>
          <w:szCs w:val="19"/>
        </w:rPr>
        <w:t>nit</w:t>
      </w:r>
      <w:r w:rsidR="00601417" w:rsidRPr="004A106D">
        <w:rPr>
          <w:rFonts w:ascii="Times New Roman" w:hAnsi="Times New Roman" w:cs="Times New Roman"/>
          <w:sz w:val="19"/>
          <w:szCs w:val="19"/>
        </w:rPr>
        <w:t xml:space="preserve"> Operations and equipment</w:t>
      </w:r>
      <w:r w:rsidR="00DD0310" w:rsidRPr="004A106D">
        <w:rPr>
          <w:rFonts w:ascii="Times New Roman" w:hAnsi="Times New Roman" w:cs="Times New Roman"/>
          <w:sz w:val="19"/>
          <w:szCs w:val="19"/>
        </w:rPr>
        <w:t>. I</w:t>
      </w:r>
      <w:r w:rsidR="00601417" w:rsidRPr="004A106D">
        <w:rPr>
          <w:rFonts w:ascii="Times New Roman" w:hAnsi="Times New Roman" w:cs="Times New Roman"/>
          <w:sz w:val="19"/>
          <w:szCs w:val="19"/>
        </w:rPr>
        <w:t>. Blending and cooking. In: Fast, R.B. and Caldwell, E.F (eds). Breakfast</w:t>
      </w:r>
      <w:r w:rsidR="009106F6" w:rsidRPr="004A106D">
        <w:rPr>
          <w:rFonts w:ascii="Times New Roman" w:hAnsi="Times New Roman" w:cs="Times New Roman"/>
          <w:sz w:val="19"/>
          <w:szCs w:val="19"/>
        </w:rPr>
        <w:t xml:space="preserve"> Cereals and How They Are Made. American Association of Cereal Chemists, Inc., St Paul, Minn.</w:t>
      </w:r>
      <w:r w:rsidR="00DD0310" w:rsidRPr="004A106D">
        <w:rPr>
          <w:rFonts w:ascii="Times New Roman" w:hAnsi="Times New Roman" w:cs="Times New Roman"/>
          <w:sz w:val="19"/>
          <w:szCs w:val="19"/>
        </w:rPr>
        <w:t>. P</w:t>
      </w:r>
      <w:r w:rsidR="00601417" w:rsidRPr="004A106D">
        <w:rPr>
          <w:rFonts w:ascii="Times New Roman" w:hAnsi="Times New Roman" w:cs="Times New Roman"/>
          <w:sz w:val="19"/>
          <w:szCs w:val="19"/>
        </w:rPr>
        <w:t>p56-7</w:t>
      </w:r>
      <w:r w:rsidR="00DD0310" w:rsidRPr="004A106D">
        <w:rPr>
          <w:rFonts w:ascii="Times New Roman" w:hAnsi="Times New Roman" w:cs="Times New Roman"/>
          <w:sz w:val="19"/>
          <w:szCs w:val="19"/>
        </w:rPr>
        <w:t>8.</w:t>
      </w:r>
    </w:p>
    <w:p w:rsidR="0098563C" w:rsidRPr="004A106D" w:rsidRDefault="0098563C" w:rsidP="0098563C">
      <w:pPr>
        <w:pStyle w:val="ListParagraph"/>
        <w:numPr>
          <w:ilvl w:val="0"/>
          <w:numId w:val="3"/>
        </w:numPr>
        <w:snapToGrid w:val="0"/>
        <w:spacing w:after="0" w:line="240" w:lineRule="auto"/>
        <w:jc w:val="both"/>
        <w:rPr>
          <w:rFonts w:ascii="Times New Roman" w:eastAsia="Times New Roman" w:hAnsi="Times New Roman" w:cs="Times New Roman"/>
          <w:sz w:val="19"/>
          <w:szCs w:val="19"/>
        </w:rPr>
      </w:pPr>
      <w:r w:rsidRPr="004A106D">
        <w:rPr>
          <w:rFonts w:ascii="Times New Roman" w:eastAsia="Times New Roman" w:hAnsi="Times New Roman" w:cs="Times New Roman"/>
          <w:sz w:val="19"/>
          <w:szCs w:val="19"/>
        </w:rPr>
        <w:t xml:space="preserve">Chavan, J. K., Kadam, S. S., &amp; Beuchat, L. R. (1989). Nutritional improvement of cereals by sprouting. </w:t>
      </w:r>
      <w:r w:rsidRPr="004A106D">
        <w:rPr>
          <w:rFonts w:ascii="Times New Roman" w:eastAsia="Times New Roman" w:hAnsi="Times New Roman" w:cs="Times New Roman"/>
          <w:i/>
          <w:iCs/>
          <w:sz w:val="19"/>
          <w:szCs w:val="19"/>
        </w:rPr>
        <w:t>Critical Reviews in Food Science &amp; Nutrition</w:t>
      </w:r>
      <w:r w:rsidRPr="004A106D">
        <w:rPr>
          <w:rFonts w:ascii="Times New Roman" w:eastAsia="Times New Roman" w:hAnsi="Times New Roman" w:cs="Times New Roman"/>
          <w:sz w:val="19"/>
          <w:szCs w:val="19"/>
        </w:rPr>
        <w:t xml:space="preserve">, </w:t>
      </w:r>
      <w:r w:rsidRPr="004A106D">
        <w:rPr>
          <w:rFonts w:ascii="Times New Roman" w:eastAsia="Times New Roman" w:hAnsi="Times New Roman" w:cs="Times New Roman"/>
          <w:i/>
          <w:iCs/>
          <w:sz w:val="19"/>
          <w:szCs w:val="19"/>
        </w:rPr>
        <w:t>28</w:t>
      </w:r>
      <w:r w:rsidRPr="004A106D">
        <w:rPr>
          <w:rFonts w:ascii="Times New Roman" w:eastAsia="Times New Roman" w:hAnsi="Times New Roman" w:cs="Times New Roman"/>
          <w:sz w:val="19"/>
          <w:szCs w:val="19"/>
        </w:rPr>
        <w:t>(5), 401-437.</w:t>
      </w:r>
    </w:p>
    <w:p w:rsidR="00294AA6" w:rsidRPr="004A106D" w:rsidRDefault="00601417"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 xml:space="preserve">Fast, R.B. </w:t>
      </w:r>
      <w:r w:rsidR="00CF61B5" w:rsidRPr="004A106D">
        <w:rPr>
          <w:rFonts w:ascii="Times New Roman" w:hAnsi="Times New Roman" w:cs="Times New Roman"/>
          <w:sz w:val="19"/>
          <w:szCs w:val="19"/>
        </w:rPr>
        <w:t>(1990)</w:t>
      </w:r>
      <w:r w:rsidR="00DD0310" w:rsidRPr="004A106D">
        <w:rPr>
          <w:rFonts w:ascii="Times New Roman" w:hAnsi="Times New Roman" w:cs="Times New Roman"/>
          <w:sz w:val="19"/>
          <w:szCs w:val="19"/>
        </w:rPr>
        <w:t>. M</w:t>
      </w:r>
      <w:r w:rsidR="00CF61B5" w:rsidRPr="004A106D">
        <w:rPr>
          <w:rFonts w:ascii="Times New Roman" w:hAnsi="Times New Roman" w:cs="Times New Roman"/>
          <w:sz w:val="19"/>
          <w:szCs w:val="19"/>
        </w:rPr>
        <w:t>anufacturing Technology of ready-to-eat cereal</w:t>
      </w:r>
      <w:r w:rsidR="00DD0310" w:rsidRPr="004A106D">
        <w:rPr>
          <w:rFonts w:ascii="Times New Roman" w:hAnsi="Times New Roman" w:cs="Times New Roman"/>
          <w:sz w:val="19"/>
          <w:szCs w:val="19"/>
        </w:rPr>
        <w:t>. B</w:t>
      </w:r>
      <w:r w:rsidR="00CF61B5" w:rsidRPr="004A106D">
        <w:rPr>
          <w:rFonts w:ascii="Times New Roman" w:hAnsi="Times New Roman" w:cs="Times New Roman"/>
          <w:sz w:val="19"/>
          <w:szCs w:val="19"/>
        </w:rPr>
        <w:t>reakfast cereal and How They Are Made. American Associa</w:t>
      </w:r>
      <w:r w:rsidR="00294AA6" w:rsidRPr="004A106D">
        <w:rPr>
          <w:rFonts w:ascii="Times New Roman" w:hAnsi="Times New Roman" w:cs="Times New Roman"/>
          <w:sz w:val="19"/>
          <w:szCs w:val="19"/>
        </w:rPr>
        <w:t>tion of Cereal Chemists Inc. 5:15</w:t>
      </w:r>
      <w:r w:rsidR="00CF61B5" w:rsidRPr="004A106D">
        <w:rPr>
          <w:rFonts w:ascii="Times New Roman" w:hAnsi="Times New Roman" w:cs="Times New Roman"/>
          <w:sz w:val="19"/>
          <w:szCs w:val="19"/>
        </w:rPr>
        <w:t>-42.</w:t>
      </w:r>
    </w:p>
    <w:p w:rsidR="00CF61B5" w:rsidRPr="004A106D" w:rsidRDefault="00CF61B5"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Fast, R.B.; Lauhoff, G.H.; Taylor, D.D and Getgood, S.J. (1990</w:t>
      </w:r>
      <w:r w:rsidRPr="004A106D">
        <w:rPr>
          <w:rFonts w:ascii="Times New Roman" w:hAnsi="Times New Roman" w:cs="Times New Roman"/>
          <w:sz w:val="19"/>
          <w:szCs w:val="19"/>
          <w:vertAlign w:val="subscript"/>
        </w:rPr>
        <w:t>a</w:t>
      </w:r>
      <w:r w:rsidRPr="004A106D">
        <w:rPr>
          <w:rFonts w:ascii="Times New Roman" w:hAnsi="Times New Roman" w:cs="Times New Roman"/>
          <w:sz w:val="19"/>
          <w:szCs w:val="19"/>
        </w:rPr>
        <w:t>)</w:t>
      </w:r>
      <w:r w:rsidR="00DD0310" w:rsidRPr="004A106D">
        <w:rPr>
          <w:rFonts w:ascii="Times New Roman" w:hAnsi="Times New Roman" w:cs="Times New Roman"/>
          <w:sz w:val="19"/>
          <w:szCs w:val="19"/>
          <w:vertAlign w:val="subscript"/>
        </w:rPr>
        <w:t xml:space="preserve">. </w:t>
      </w:r>
      <w:r w:rsidR="00DD0310" w:rsidRPr="004A106D">
        <w:rPr>
          <w:rFonts w:ascii="Times New Roman" w:hAnsi="Times New Roman" w:cs="Times New Roman"/>
          <w:sz w:val="19"/>
          <w:szCs w:val="19"/>
        </w:rPr>
        <w:t>f</w:t>
      </w:r>
      <w:r w:rsidRPr="004A106D">
        <w:rPr>
          <w:rFonts w:ascii="Times New Roman" w:hAnsi="Times New Roman" w:cs="Times New Roman"/>
          <w:sz w:val="19"/>
          <w:szCs w:val="19"/>
        </w:rPr>
        <w:t>laking ready to-eat breakfast cereals. Cereal Foods World 35:295-298.</w:t>
      </w:r>
    </w:p>
    <w:p w:rsidR="00CF61B5" w:rsidRPr="004A106D" w:rsidRDefault="00CF61B5"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Fast, R.B.; Shouldice, F.J; Thompson, W.J.; Taylor, D.D. and Getgood, S.J. (1990</w:t>
      </w:r>
      <w:r w:rsidR="00176BEF" w:rsidRPr="004A106D">
        <w:rPr>
          <w:rFonts w:ascii="Times New Roman" w:hAnsi="Times New Roman" w:cs="Times New Roman"/>
          <w:sz w:val="19"/>
          <w:szCs w:val="19"/>
          <w:vertAlign w:val="subscript"/>
        </w:rPr>
        <w:t>b</w:t>
      </w:r>
      <w:r w:rsidRPr="004A106D">
        <w:rPr>
          <w:rFonts w:ascii="Times New Roman" w:hAnsi="Times New Roman" w:cs="Times New Roman"/>
          <w:sz w:val="19"/>
          <w:szCs w:val="19"/>
        </w:rPr>
        <w:t>)</w:t>
      </w:r>
      <w:r w:rsidR="00DD0310" w:rsidRPr="004A106D">
        <w:rPr>
          <w:rFonts w:ascii="Times New Roman" w:hAnsi="Times New Roman" w:cs="Times New Roman"/>
          <w:sz w:val="19"/>
          <w:szCs w:val="19"/>
        </w:rPr>
        <w:t>. T</w:t>
      </w:r>
      <w:r w:rsidRPr="004A106D">
        <w:rPr>
          <w:rFonts w:ascii="Times New Roman" w:hAnsi="Times New Roman" w:cs="Times New Roman"/>
          <w:sz w:val="19"/>
          <w:szCs w:val="19"/>
        </w:rPr>
        <w:t>oasting and toasting ovens for breakfast cereals</w:t>
      </w:r>
      <w:r w:rsidR="00DD0310" w:rsidRPr="004A106D">
        <w:rPr>
          <w:rFonts w:ascii="Times New Roman" w:hAnsi="Times New Roman" w:cs="Times New Roman"/>
          <w:sz w:val="19"/>
          <w:szCs w:val="19"/>
        </w:rPr>
        <w:t>. C</w:t>
      </w:r>
      <w:r w:rsidRPr="004A106D">
        <w:rPr>
          <w:rFonts w:ascii="Times New Roman" w:hAnsi="Times New Roman" w:cs="Times New Roman"/>
          <w:sz w:val="19"/>
          <w:szCs w:val="19"/>
        </w:rPr>
        <w:t>ereal Foods World. 35:299-310.</w:t>
      </w:r>
    </w:p>
    <w:p w:rsidR="008101EF" w:rsidRPr="004A106D" w:rsidRDefault="008101EF" w:rsidP="008101EF">
      <w:pPr>
        <w:pStyle w:val="ListParagraph"/>
        <w:numPr>
          <w:ilvl w:val="0"/>
          <w:numId w:val="3"/>
        </w:numPr>
        <w:snapToGrid w:val="0"/>
        <w:spacing w:after="0" w:line="240" w:lineRule="auto"/>
        <w:ind w:left="425" w:hanging="425"/>
        <w:jc w:val="both"/>
        <w:rPr>
          <w:rFonts w:ascii="Times New Roman" w:hAnsi="Times New Roman" w:cs="Times New Roman"/>
          <w:sz w:val="19"/>
          <w:szCs w:val="19"/>
          <w:lang w:eastAsia="zh-CN"/>
        </w:rPr>
      </w:pPr>
      <w:r w:rsidRPr="004A106D">
        <w:rPr>
          <w:rFonts w:ascii="Times New Roman" w:eastAsia="Times New Roman" w:hAnsi="Times New Roman" w:cs="Times New Roman"/>
          <w:sz w:val="19"/>
          <w:szCs w:val="19"/>
        </w:rPr>
        <w:t xml:space="preserve">Iwe, M. O. (2002). Handbook of sensory methods and analysis. </w:t>
      </w:r>
      <w:r w:rsidRPr="004A106D">
        <w:rPr>
          <w:rFonts w:ascii="Times New Roman" w:eastAsia="Times New Roman" w:hAnsi="Times New Roman" w:cs="Times New Roman"/>
          <w:i/>
          <w:iCs/>
          <w:sz w:val="19"/>
          <w:szCs w:val="19"/>
        </w:rPr>
        <w:t>PROJOINT Communications Services Ltd, Enugu</w:t>
      </w:r>
      <w:r w:rsidRPr="004A106D">
        <w:rPr>
          <w:rFonts w:ascii="Times New Roman" w:eastAsia="Times New Roman" w:hAnsi="Times New Roman" w:cs="Times New Roman"/>
          <w:sz w:val="19"/>
          <w:szCs w:val="19"/>
        </w:rPr>
        <w:t>, 70-72.</w:t>
      </w:r>
      <w:r w:rsidRPr="004A106D">
        <w:rPr>
          <w:rFonts w:ascii="Times New Roman" w:hAnsi="Times New Roman" w:cs="Times New Roman" w:hint="eastAsia"/>
          <w:sz w:val="19"/>
          <w:szCs w:val="19"/>
          <w:lang w:eastAsia="zh-CN"/>
        </w:rPr>
        <w:t xml:space="preserve"> </w:t>
      </w:r>
    </w:p>
    <w:p w:rsidR="008101EF" w:rsidRPr="004A106D" w:rsidRDefault="008101EF" w:rsidP="008101EF">
      <w:pPr>
        <w:pStyle w:val="ListParagraph"/>
        <w:numPr>
          <w:ilvl w:val="0"/>
          <w:numId w:val="3"/>
        </w:numPr>
        <w:snapToGrid w:val="0"/>
        <w:spacing w:after="0" w:line="240" w:lineRule="auto"/>
        <w:jc w:val="both"/>
        <w:rPr>
          <w:rFonts w:ascii="Times New Roman" w:eastAsia="Times New Roman" w:hAnsi="Times New Roman" w:cs="Times New Roman"/>
          <w:sz w:val="19"/>
          <w:szCs w:val="19"/>
        </w:rPr>
      </w:pPr>
      <w:r w:rsidRPr="004A106D">
        <w:rPr>
          <w:rFonts w:ascii="Times New Roman" w:eastAsia="Times New Roman" w:hAnsi="Times New Roman" w:cs="Times New Roman"/>
          <w:sz w:val="19"/>
          <w:szCs w:val="19"/>
        </w:rPr>
        <w:t xml:space="preserve">Kazanas, N. and Fields, M. L. (1981). Nutritional improvement of sorghum by fermentation. </w:t>
      </w:r>
      <w:r w:rsidRPr="004A106D">
        <w:rPr>
          <w:rFonts w:ascii="Times New Roman" w:eastAsia="Times New Roman" w:hAnsi="Times New Roman" w:cs="Times New Roman"/>
          <w:i/>
          <w:iCs/>
          <w:sz w:val="19"/>
          <w:szCs w:val="19"/>
        </w:rPr>
        <w:t>Journal of Food Science</w:t>
      </w:r>
      <w:r w:rsidRPr="004A106D">
        <w:rPr>
          <w:rFonts w:ascii="Times New Roman" w:eastAsia="Times New Roman" w:hAnsi="Times New Roman" w:cs="Times New Roman"/>
          <w:sz w:val="19"/>
          <w:szCs w:val="19"/>
        </w:rPr>
        <w:t xml:space="preserve">, </w:t>
      </w:r>
      <w:r w:rsidRPr="004A106D">
        <w:rPr>
          <w:rFonts w:ascii="Times New Roman" w:eastAsia="Times New Roman" w:hAnsi="Times New Roman" w:cs="Times New Roman"/>
          <w:i/>
          <w:iCs/>
          <w:sz w:val="19"/>
          <w:szCs w:val="19"/>
        </w:rPr>
        <w:t>46</w:t>
      </w:r>
      <w:r w:rsidRPr="004A106D">
        <w:rPr>
          <w:rFonts w:ascii="Times New Roman" w:eastAsia="Times New Roman" w:hAnsi="Times New Roman" w:cs="Times New Roman"/>
          <w:sz w:val="19"/>
          <w:szCs w:val="19"/>
        </w:rPr>
        <w:t>(3), 819-821.</w:t>
      </w:r>
    </w:p>
    <w:p w:rsidR="008215E8" w:rsidRPr="004A106D" w:rsidRDefault="00665E65"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Kent, N. (1995</w:t>
      </w:r>
      <w:r w:rsidR="0052769B" w:rsidRPr="004A106D">
        <w:rPr>
          <w:rFonts w:ascii="Times New Roman" w:hAnsi="Times New Roman" w:cs="Times New Roman"/>
          <w:sz w:val="19"/>
          <w:szCs w:val="19"/>
        </w:rPr>
        <w:t xml:space="preserve">). </w:t>
      </w:r>
      <w:r w:rsidR="00692666" w:rsidRPr="004A106D">
        <w:rPr>
          <w:rFonts w:ascii="Times New Roman" w:hAnsi="Times New Roman" w:cs="Times New Roman"/>
          <w:sz w:val="19"/>
          <w:szCs w:val="19"/>
        </w:rPr>
        <w:t>Technology of Cereals.An Introduction for Students of Food Science and Agriculture. 3</w:t>
      </w:r>
      <w:r w:rsidR="00692666" w:rsidRPr="004A106D">
        <w:rPr>
          <w:rFonts w:ascii="Times New Roman" w:hAnsi="Times New Roman" w:cs="Times New Roman"/>
          <w:sz w:val="19"/>
          <w:szCs w:val="19"/>
          <w:vertAlign w:val="superscript"/>
        </w:rPr>
        <w:t>rd</w:t>
      </w:r>
      <w:r w:rsidR="008215E8" w:rsidRPr="004A106D">
        <w:rPr>
          <w:rFonts w:ascii="Times New Roman" w:hAnsi="Times New Roman" w:cs="Times New Roman"/>
          <w:sz w:val="19"/>
          <w:szCs w:val="19"/>
        </w:rPr>
        <w:t xml:space="preserve"> ed. Pergamon</w:t>
      </w:r>
      <w:r w:rsidR="00DD0310" w:rsidRPr="004A106D">
        <w:rPr>
          <w:rFonts w:ascii="Times New Roman" w:hAnsi="Times New Roman" w:cs="Times New Roman"/>
          <w:sz w:val="19"/>
          <w:szCs w:val="19"/>
        </w:rPr>
        <w:t xml:space="preserve"> </w:t>
      </w:r>
      <w:r w:rsidR="008215E8" w:rsidRPr="004A106D">
        <w:rPr>
          <w:rFonts w:ascii="Times New Roman" w:hAnsi="Times New Roman" w:cs="Times New Roman"/>
          <w:sz w:val="19"/>
          <w:szCs w:val="19"/>
        </w:rPr>
        <w:t>Press, New York.</w:t>
      </w:r>
    </w:p>
    <w:p w:rsidR="008101EF" w:rsidRPr="004A106D" w:rsidRDefault="008101EF" w:rsidP="008101EF">
      <w:pPr>
        <w:pStyle w:val="ListParagraph"/>
        <w:numPr>
          <w:ilvl w:val="0"/>
          <w:numId w:val="3"/>
        </w:numPr>
        <w:snapToGrid w:val="0"/>
        <w:spacing w:after="0" w:line="240" w:lineRule="auto"/>
        <w:jc w:val="both"/>
        <w:rPr>
          <w:rFonts w:ascii="Times New Roman" w:eastAsia="Times New Roman" w:hAnsi="Times New Roman" w:cs="Times New Roman"/>
          <w:sz w:val="19"/>
          <w:szCs w:val="19"/>
        </w:rPr>
      </w:pPr>
      <w:r w:rsidRPr="004A106D">
        <w:rPr>
          <w:rFonts w:ascii="Times New Roman" w:eastAsia="Times New Roman" w:hAnsi="Times New Roman" w:cs="Times New Roman"/>
          <w:sz w:val="19"/>
          <w:szCs w:val="19"/>
        </w:rPr>
        <w:t xml:space="preserve">Le Heron, K., &amp; Hayward, D. (2002). The moral commodity: production, consumption, and governance in the Australasian breakfast cereal industry. </w:t>
      </w:r>
      <w:r w:rsidRPr="004A106D">
        <w:rPr>
          <w:rFonts w:ascii="Times New Roman" w:eastAsia="Times New Roman" w:hAnsi="Times New Roman" w:cs="Times New Roman"/>
          <w:i/>
          <w:iCs/>
          <w:sz w:val="19"/>
          <w:szCs w:val="19"/>
        </w:rPr>
        <w:t>Environment and Planning A</w:t>
      </w:r>
      <w:r w:rsidRPr="004A106D">
        <w:rPr>
          <w:rFonts w:ascii="Times New Roman" w:eastAsia="Times New Roman" w:hAnsi="Times New Roman" w:cs="Times New Roman"/>
          <w:sz w:val="19"/>
          <w:szCs w:val="19"/>
        </w:rPr>
        <w:t xml:space="preserve">, </w:t>
      </w:r>
      <w:r w:rsidRPr="004A106D">
        <w:rPr>
          <w:rFonts w:ascii="Times New Roman" w:eastAsia="Times New Roman" w:hAnsi="Times New Roman" w:cs="Times New Roman"/>
          <w:i/>
          <w:iCs/>
          <w:sz w:val="19"/>
          <w:szCs w:val="19"/>
        </w:rPr>
        <w:t>34</w:t>
      </w:r>
      <w:r w:rsidRPr="004A106D">
        <w:rPr>
          <w:rFonts w:ascii="Times New Roman" w:eastAsia="Times New Roman" w:hAnsi="Times New Roman" w:cs="Times New Roman"/>
          <w:sz w:val="19"/>
          <w:szCs w:val="19"/>
        </w:rPr>
        <w:t>(12), 2231-2251.</w:t>
      </w:r>
    </w:p>
    <w:p w:rsidR="008101EF" w:rsidRPr="004A106D" w:rsidRDefault="008101EF" w:rsidP="008101EF">
      <w:pPr>
        <w:pStyle w:val="ListParagraph"/>
        <w:numPr>
          <w:ilvl w:val="0"/>
          <w:numId w:val="3"/>
        </w:numPr>
        <w:snapToGrid w:val="0"/>
        <w:spacing w:after="0" w:line="240" w:lineRule="auto"/>
        <w:jc w:val="both"/>
        <w:rPr>
          <w:rFonts w:ascii="Times New Roman" w:eastAsia="Times New Roman" w:hAnsi="Times New Roman" w:cs="Times New Roman"/>
          <w:sz w:val="19"/>
          <w:szCs w:val="19"/>
        </w:rPr>
      </w:pPr>
      <w:r w:rsidRPr="004A106D">
        <w:rPr>
          <w:rFonts w:ascii="Times New Roman" w:eastAsia="Times New Roman" w:hAnsi="Times New Roman" w:cs="Times New Roman"/>
          <w:sz w:val="19"/>
          <w:szCs w:val="19"/>
        </w:rPr>
        <w:t xml:space="preserve">Malzahn, W. (1974). </w:t>
      </w:r>
      <w:r w:rsidRPr="004A106D">
        <w:rPr>
          <w:rFonts w:ascii="Times New Roman" w:eastAsia="Times New Roman" w:hAnsi="Times New Roman" w:cs="Times New Roman"/>
          <w:i/>
          <w:iCs/>
          <w:sz w:val="19"/>
          <w:szCs w:val="19"/>
        </w:rPr>
        <w:t>U.S. Patent No. 3,852,491</w:t>
      </w:r>
      <w:r w:rsidRPr="004A106D">
        <w:rPr>
          <w:rFonts w:ascii="Times New Roman" w:eastAsia="Times New Roman" w:hAnsi="Times New Roman" w:cs="Times New Roman"/>
          <w:sz w:val="19"/>
          <w:szCs w:val="19"/>
        </w:rPr>
        <w:t>. Washington, DC: U.S. Patent and Trademark Office.</w:t>
      </w:r>
    </w:p>
    <w:p w:rsidR="008101EF" w:rsidRPr="004A106D" w:rsidRDefault="008101EF" w:rsidP="008101EF">
      <w:pPr>
        <w:pStyle w:val="ListParagraph"/>
        <w:numPr>
          <w:ilvl w:val="0"/>
          <w:numId w:val="3"/>
        </w:numPr>
        <w:snapToGrid w:val="0"/>
        <w:spacing w:after="0" w:line="240" w:lineRule="auto"/>
        <w:jc w:val="both"/>
        <w:rPr>
          <w:rFonts w:ascii="Times New Roman" w:eastAsia="Times New Roman" w:hAnsi="Times New Roman" w:cs="Times New Roman"/>
          <w:sz w:val="19"/>
          <w:szCs w:val="19"/>
        </w:rPr>
      </w:pPr>
      <w:r w:rsidRPr="004A106D">
        <w:rPr>
          <w:rFonts w:ascii="Times New Roman" w:eastAsia="Times New Roman" w:hAnsi="Times New Roman" w:cs="Times New Roman"/>
          <w:sz w:val="19"/>
          <w:szCs w:val="19"/>
        </w:rPr>
        <w:t xml:space="preserve">Michodjehoun-Mestres, L., Hounhouigan, J. D., Dossou, J., &amp; Mestres, C. (2005). Physical, chemical and microbiological changes during natural fermentation of" gowé", a sprouted or non sprouted sorghum beverage form West-Africa. </w:t>
      </w:r>
      <w:r w:rsidRPr="004A106D">
        <w:rPr>
          <w:rFonts w:ascii="Times New Roman" w:eastAsia="Times New Roman" w:hAnsi="Times New Roman" w:cs="Times New Roman"/>
          <w:i/>
          <w:iCs/>
          <w:sz w:val="19"/>
          <w:szCs w:val="19"/>
        </w:rPr>
        <w:t>African Journal of Biotechnology</w:t>
      </w:r>
      <w:r w:rsidRPr="004A106D">
        <w:rPr>
          <w:rFonts w:ascii="Times New Roman" w:eastAsia="Times New Roman" w:hAnsi="Times New Roman" w:cs="Times New Roman"/>
          <w:sz w:val="19"/>
          <w:szCs w:val="19"/>
        </w:rPr>
        <w:t xml:space="preserve">, </w:t>
      </w:r>
      <w:r w:rsidRPr="004A106D">
        <w:rPr>
          <w:rFonts w:ascii="Times New Roman" w:eastAsia="Times New Roman" w:hAnsi="Times New Roman" w:cs="Times New Roman"/>
          <w:i/>
          <w:iCs/>
          <w:sz w:val="19"/>
          <w:szCs w:val="19"/>
        </w:rPr>
        <w:t>4</w:t>
      </w:r>
      <w:r w:rsidRPr="004A106D">
        <w:rPr>
          <w:rFonts w:ascii="Times New Roman" w:eastAsia="Times New Roman" w:hAnsi="Times New Roman" w:cs="Times New Roman"/>
          <w:sz w:val="19"/>
          <w:szCs w:val="19"/>
        </w:rPr>
        <w:t>(6), 487-496.</w:t>
      </w:r>
    </w:p>
    <w:p w:rsidR="003C5BA2" w:rsidRPr="004A106D" w:rsidRDefault="003C5BA2"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Narciyama, K.M and Rao, M.S.N. (1982). Functional Properties of raw and heat processed winged bean (Psophocarpustetragonolobus) flour</w:t>
      </w:r>
      <w:r w:rsidR="00DD0310" w:rsidRPr="004A106D">
        <w:rPr>
          <w:rFonts w:ascii="Times New Roman" w:hAnsi="Times New Roman" w:cs="Times New Roman"/>
          <w:sz w:val="19"/>
          <w:szCs w:val="19"/>
        </w:rPr>
        <w:t>.</w:t>
      </w:r>
      <w:r w:rsidR="00B76B2A" w:rsidRPr="004A106D">
        <w:rPr>
          <w:rFonts w:ascii="Times New Roman" w:hAnsi="Times New Roman" w:cs="Times New Roman" w:hint="eastAsia"/>
          <w:sz w:val="19"/>
          <w:szCs w:val="19"/>
          <w:lang w:eastAsia="zh-CN"/>
        </w:rPr>
        <w:t xml:space="preserve"> </w:t>
      </w:r>
      <w:r w:rsidRPr="004A106D">
        <w:rPr>
          <w:rFonts w:ascii="Times New Roman" w:hAnsi="Times New Roman" w:cs="Times New Roman"/>
          <w:sz w:val="19"/>
          <w:szCs w:val="19"/>
        </w:rPr>
        <w:t>J. Food Sci. 47:1534-1538.</w:t>
      </w:r>
    </w:p>
    <w:p w:rsidR="008101EF" w:rsidRPr="004A106D" w:rsidRDefault="008101EF" w:rsidP="008101EF">
      <w:pPr>
        <w:pStyle w:val="ListParagraph"/>
        <w:numPr>
          <w:ilvl w:val="0"/>
          <w:numId w:val="3"/>
        </w:numPr>
        <w:snapToGrid w:val="0"/>
        <w:spacing w:after="0" w:line="240" w:lineRule="auto"/>
        <w:jc w:val="both"/>
        <w:rPr>
          <w:rFonts w:ascii="Times New Roman" w:eastAsia="Times New Roman" w:hAnsi="Times New Roman" w:cs="Times New Roman"/>
          <w:sz w:val="19"/>
          <w:szCs w:val="19"/>
        </w:rPr>
      </w:pPr>
      <w:r w:rsidRPr="004A106D">
        <w:rPr>
          <w:rFonts w:ascii="Times New Roman" w:eastAsia="Times New Roman" w:hAnsi="Times New Roman" w:cs="Times New Roman"/>
          <w:sz w:val="19"/>
          <w:szCs w:val="19"/>
        </w:rPr>
        <w:t>Okaka, J. C., &amp; Potter, N. N. (1996). Physico</w:t>
      </w:r>
      <w:r w:rsidRPr="004A106D">
        <w:rPr>
          <w:rFonts w:ascii="SimSun" w:eastAsia="SimSun" w:hAnsi="SimSun" w:cs="SimSun" w:hint="eastAsia"/>
          <w:sz w:val="19"/>
          <w:szCs w:val="19"/>
        </w:rPr>
        <w:t>‐</w:t>
      </w:r>
      <w:r w:rsidRPr="004A106D">
        <w:rPr>
          <w:rFonts w:ascii="Times New Roman" w:eastAsia="Times New Roman" w:hAnsi="Times New Roman" w:cs="Times New Roman"/>
          <w:sz w:val="19"/>
          <w:szCs w:val="19"/>
        </w:rPr>
        <w:t>chemical and functional</w:t>
      </w:r>
      <w:r w:rsidRPr="004A106D">
        <w:rPr>
          <w:rFonts w:ascii="Times New Roman" w:hAnsi="Times New Roman" w:cs="Times New Roman" w:hint="eastAsia"/>
          <w:sz w:val="19"/>
          <w:szCs w:val="19"/>
          <w:lang w:eastAsia="zh-CN"/>
        </w:rPr>
        <w:t xml:space="preserve"> </w:t>
      </w:r>
      <w:r w:rsidRPr="004A106D">
        <w:rPr>
          <w:rFonts w:ascii="Times New Roman" w:eastAsia="Times New Roman" w:hAnsi="Times New Roman" w:cs="Times New Roman"/>
          <w:sz w:val="19"/>
          <w:szCs w:val="19"/>
        </w:rPr>
        <w:t xml:space="preserve">properties of cowpea powders processed to reduce beany flavor. </w:t>
      </w:r>
      <w:r w:rsidRPr="004A106D">
        <w:rPr>
          <w:rFonts w:ascii="Times New Roman" w:eastAsia="Times New Roman" w:hAnsi="Times New Roman" w:cs="Times New Roman"/>
          <w:i/>
          <w:iCs/>
          <w:sz w:val="19"/>
          <w:szCs w:val="19"/>
        </w:rPr>
        <w:t>Journal of Food science</w:t>
      </w:r>
      <w:r w:rsidRPr="004A106D">
        <w:rPr>
          <w:rFonts w:ascii="Times New Roman" w:eastAsia="Times New Roman" w:hAnsi="Times New Roman" w:cs="Times New Roman"/>
          <w:sz w:val="19"/>
          <w:szCs w:val="19"/>
        </w:rPr>
        <w:t xml:space="preserve">, </w:t>
      </w:r>
      <w:r w:rsidRPr="004A106D">
        <w:rPr>
          <w:rFonts w:ascii="Times New Roman" w:eastAsia="Times New Roman" w:hAnsi="Times New Roman" w:cs="Times New Roman"/>
          <w:i/>
          <w:iCs/>
          <w:sz w:val="19"/>
          <w:szCs w:val="19"/>
        </w:rPr>
        <w:t>44</w:t>
      </w:r>
      <w:r w:rsidRPr="004A106D">
        <w:rPr>
          <w:rFonts w:ascii="Times New Roman" w:eastAsia="Times New Roman" w:hAnsi="Times New Roman" w:cs="Times New Roman"/>
          <w:sz w:val="19"/>
          <w:szCs w:val="19"/>
        </w:rPr>
        <w:t>(4), 1235-1240.</w:t>
      </w:r>
    </w:p>
    <w:p w:rsidR="003C5BA2" w:rsidRPr="004A106D" w:rsidRDefault="003C5BA2" w:rsidP="00DD0310">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Piggot, J.R. (1988). Scaling and Ranking Methods In: Sensory Analysis of Food (2</w:t>
      </w:r>
      <w:r w:rsidRPr="004A106D">
        <w:rPr>
          <w:rFonts w:ascii="Times New Roman" w:hAnsi="Times New Roman" w:cs="Times New Roman"/>
          <w:sz w:val="19"/>
          <w:szCs w:val="19"/>
          <w:vertAlign w:val="superscript"/>
        </w:rPr>
        <w:t>nd</w:t>
      </w:r>
      <w:r w:rsidRPr="004A106D">
        <w:rPr>
          <w:rFonts w:ascii="Times New Roman" w:hAnsi="Times New Roman" w:cs="Times New Roman"/>
          <w:sz w:val="19"/>
          <w:szCs w:val="19"/>
        </w:rPr>
        <w:t xml:space="preserve"> Ed). Elservicee</w:t>
      </w:r>
      <w:r w:rsidR="00DD0310" w:rsidRPr="004A106D">
        <w:rPr>
          <w:rFonts w:ascii="Times New Roman" w:hAnsi="Times New Roman" w:cs="Times New Roman"/>
          <w:sz w:val="19"/>
          <w:szCs w:val="19"/>
        </w:rPr>
        <w:t>. S</w:t>
      </w:r>
      <w:r w:rsidRPr="004A106D">
        <w:rPr>
          <w:rFonts w:ascii="Times New Roman" w:hAnsi="Times New Roman" w:cs="Times New Roman"/>
          <w:sz w:val="19"/>
          <w:szCs w:val="19"/>
        </w:rPr>
        <w:t>cience pub</w:t>
      </w:r>
      <w:r w:rsidR="00DD0310" w:rsidRPr="004A106D">
        <w:rPr>
          <w:rFonts w:ascii="Times New Roman" w:hAnsi="Times New Roman" w:cs="Times New Roman"/>
          <w:sz w:val="19"/>
          <w:szCs w:val="19"/>
        </w:rPr>
        <w:t>. L</w:t>
      </w:r>
      <w:r w:rsidRPr="004A106D">
        <w:rPr>
          <w:rFonts w:ascii="Times New Roman" w:hAnsi="Times New Roman" w:cs="Times New Roman"/>
          <w:sz w:val="19"/>
          <w:szCs w:val="19"/>
        </w:rPr>
        <w:t>td, England</w:t>
      </w:r>
      <w:r w:rsidR="00DD0310" w:rsidRPr="004A106D">
        <w:rPr>
          <w:rFonts w:ascii="Times New Roman" w:hAnsi="Times New Roman" w:cs="Times New Roman"/>
          <w:sz w:val="19"/>
          <w:szCs w:val="19"/>
        </w:rPr>
        <w:t>. P</w:t>
      </w:r>
      <w:r w:rsidRPr="004A106D">
        <w:rPr>
          <w:rFonts w:ascii="Times New Roman" w:hAnsi="Times New Roman" w:cs="Times New Roman"/>
          <w:sz w:val="19"/>
          <w:szCs w:val="19"/>
        </w:rPr>
        <w:t>p 156-7, 169-171.</w:t>
      </w:r>
    </w:p>
    <w:p w:rsidR="0098563C" w:rsidRPr="004A106D" w:rsidRDefault="0098563C" w:rsidP="0098563C">
      <w:pPr>
        <w:pStyle w:val="ListParagraph"/>
        <w:numPr>
          <w:ilvl w:val="0"/>
          <w:numId w:val="3"/>
        </w:numPr>
        <w:snapToGrid w:val="0"/>
        <w:spacing w:after="0" w:line="240" w:lineRule="auto"/>
        <w:jc w:val="both"/>
        <w:rPr>
          <w:rFonts w:ascii="Times New Roman" w:eastAsia="Times New Roman" w:hAnsi="Times New Roman" w:cs="Times New Roman"/>
          <w:sz w:val="19"/>
          <w:szCs w:val="19"/>
        </w:rPr>
      </w:pPr>
      <w:r w:rsidRPr="004A106D">
        <w:rPr>
          <w:rFonts w:ascii="Times New Roman" w:eastAsia="Times New Roman" w:hAnsi="Times New Roman" w:cs="Times New Roman"/>
          <w:sz w:val="19"/>
          <w:szCs w:val="19"/>
        </w:rPr>
        <w:t>Potter, N., and Hotchkiss, J. (1996). Food Science,</w:t>
      </w:r>
      <w:r w:rsidRPr="004A106D">
        <w:rPr>
          <w:rFonts w:ascii="Times New Roman" w:hAnsi="Times New Roman" w:cs="Times New Roman" w:hint="eastAsia"/>
          <w:sz w:val="19"/>
          <w:szCs w:val="19"/>
          <w:lang w:eastAsia="zh-CN"/>
        </w:rPr>
        <w:t xml:space="preserve"> </w:t>
      </w:r>
      <w:r w:rsidRPr="004A106D">
        <w:rPr>
          <w:rFonts w:ascii="Times New Roman" w:eastAsia="Times New Roman" w:hAnsi="Times New Roman" w:cs="Times New Roman"/>
          <w:sz w:val="19"/>
          <w:szCs w:val="19"/>
        </w:rPr>
        <w:t>(5</w:t>
      </w:r>
      <w:r w:rsidRPr="004A106D">
        <w:rPr>
          <w:rFonts w:ascii="Times New Roman" w:eastAsia="Times New Roman" w:hAnsi="Times New Roman" w:cs="Times New Roman"/>
          <w:sz w:val="19"/>
          <w:szCs w:val="19"/>
          <w:vertAlign w:val="superscript"/>
        </w:rPr>
        <w:t>th</w:t>
      </w:r>
      <w:r w:rsidRPr="004A106D">
        <w:rPr>
          <w:rFonts w:ascii="Times New Roman" w:eastAsia="Times New Roman" w:hAnsi="Times New Roman" w:cs="Times New Roman"/>
          <w:sz w:val="19"/>
          <w:szCs w:val="19"/>
        </w:rPr>
        <w:t xml:space="preserve"> edn).</w:t>
      </w:r>
    </w:p>
    <w:p w:rsidR="008101EF" w:rsidRPr="004A106D" w:rsidRDefault="008101EF" w:rsidP="008101EF">
      <w:pPr>
        <w:pStyle w:val="ListParagraph"/>
        <w:numPr>
          <w:ilvl w:val="0"/>
          <w:numId w:val="3"/>
        </w:numPr>
        <w:snapToGrid w:val="0"/>
        <w:spacing w:after="0" w:line="240" w:lineRule="auto"/>
        <w:jc w:val="both"/>
        <w:rPr>
          <w:rFonts w:ascii="Times New Roman" w:hAnsi="Times New Roman" w:cs="Times New Roman"/>
          <w:sz w:val="19"/>
          <w:szCs w:val="19"/>
        </w:rPr>
      </w:pPr>
      <w:r w:rsidRPr="004A106D">
        <w:rPr>
          <w:rFonts w:ascii="Times New Roman" w:hAnsi="Times New Roman" w:cs="Times New Roman"/>
          <w:sz w:val="19"/>
          <w:szCs w:val="19"/>
        </w:rPr>
        <w:t xml:space="preserve">Schjønning, P. and Jacobsen, O. H., (1993). A laboratory calibration of time domain reflectometry for soil water measurement including effects of bulk density and texture. </w:t>
      </w:r>
      <w:r w:rsidRPr="004A106D">
        <w:rPr>
          <w:rFonts w:ascii="Times New Roman" w:hAnsi="Times New Roman" w:cs="Times New Roman"/>
          <w:i/>
          <w:iCs/>
          <w:sz w:val="19"/>
          <w:szCs w:val="19"/>
        </w:rPr>
        <w:t>Journal of Hydrology</w:t>
      </w:r>
      <w:r w:rsidRPr="004A106D">
        <w:rPr>
          <w:rFonts w:ascii="Times New Roman" w:hAnsi="Times New Roman" w:cs="Times New Roman"/>
          <w:sz w:val="19"/>
          <w:szCs w:val="19"/>
        </w:rPr>
        <w:t xml:space="preserve">, </w:t>
      </w:r>
      <w:r w:rsidRPr="004A106D">
        <w:rPr>
          <w:rFonts w:ascii="Times New Roman" w:hAnsi="Times New Roman" w:cs="Times New Roman"/>
          <w:i/>
          <w:iCs/>
          <w:sz w:val="19"/>
          <w:szCs w:val="19"/>
        </w:rPr>
        <w:t>151</w:t>
      </w:r>
      <w:r w:rsidRPr="004A106D">
        <w:rPr>
          <w:rFonts w:ascii="Times New Roman" w:hAnsi="Times New Roman" w:cs="Times New Roman"/>
          <w:sz w:val="19"/>
          <w:szCs w:val="19"/>
        </w:rPr>
        <w:t>(2-4), 147-157.</w:t>
      </w:r>
    </w:p>
    <w:p w:rsidR="0098563C" w:rsidRPr="004A106D" w:rsidRDefault="00A86095" w:rsidP="008101EF">
      <w:pPr>
        <w:pStyle w:val="ListParagraph"/>
        <w:numPr>
          <w:ilvl w:val="0"/>
          <w:numId w:val="3"/>
        </w:numPr>
        <w:tabs>
          <w:tab w:val="left" w:pos="0"/>
        </w:tabs>
        <w:snapToGrid w:val="0"/>
        <w:spacing w:after="0" w:line="240" w:lineRule="auto"/>
        <w:jc w:val="both"/>
        <w:rPr>
          <w:rFonts w:ascii="Times New Roman" w:eastAsia="Times New Roman" w:hAnsi="Times New Roman" w:cs="Times New Roman"/>
          <w:sz w:val="19"/>
          <w:szCs w:val="19"/>
        </w:rPr>
      </w:pPr>
      <w:r w:rsidRPr="004A106D">
        <w:rPr>
          <w:rFonts w:ascii="Times New Roman" w:eastAsia="Times New Roman" w:hAnsi="Times New Roman" w:cs="Times New Roman"/>
          <w:sz w:val="19"/>
          <w:szCs w:val="19"/>
        </w:rPr>
        <w:t>Seow, C. C., and</w:t>
      </w:r>
      <w:r w:rsidR="00DD0310" w:rsidRPr="004A106D">
        <w:rPr>
          <w:rFonts w:ascii="Times New Roman" w:eastAsia="Times New Roman" w:hAnsi="Times New Roman" w:cs="Times New Roman"/>
          <w:sz w:val="19"/>
          <w:szCs w:val="19"/>
        </w:rPr>
        <w:t xml:space="preserve"> </w:t>
      </w:r>
      <w:r w:rsidRPr="004A106D">
        <w:rPr>
          <w:rFonts w:ascii="Times New Roman" w:eastAsia="Times New Roman" w:hAnsi="Times New Roman" w:cs="Times New Roman"/>
          <w:sz w:val="19"/>
          <w:szCs w:val="19"/>
        </w:rPr>
        <w:t xml:space="preserve">Gwee, C. N. (1997). Coconut milk: chemistry and technology. </w:t>
      </w:r>
      <w:r w:rsidRPr="004A106D">
        <w:rPr>
          <w:rFonts w:ascii="Times New Roman" w:eastAsia="Times New Roman" w:hAnsi="Times New Roman" w:cs="Times New Roman"/>
          <w:i/>
          <w:iCs/>
          <w:sz w:val="19"/>
          <w:szCs w:val="19"/>
        </w:rPr>
        <w:t>International journal of food science</w:t>
      </w:r>
      <w:r w:rsidR="00DD0310" w:rsidRPr="004A106D">
        <w:rPr>
          <w:rFonts w:ascii="Times New Roman" w:eastAsia="Times New Roman" w:hAnsi="Times New Roman" w:cs="Times New Roman"/>
          <w:i/>
          <w:iCs/>
          <w:sz w:val="19"/>
          <w:szCs w:val="19"/>
        </w:rPr>
        <w:t xml:space="preserve"> </w:t>
      </w:r>
      <w:r w:rsidR="000868CA" w:rsidRPr="004A106D">
        <w:rPr>
          <w:rFonts w:ascii="Times New Roman" w:eastAsia="Times New Roman" w:hAnsi="Times New Roman" w:cs="Times New Roman"/>
          <w:i/>
          <w:iCs/>
          <w:sz w:val="19"/>
          <w:szCs w:val="19"/>
        </w:rPr>
        <w:t>&amp;</w:t>
      </w:r>
      <w:r w:rsidR="00DD0310" w:rsidRPr="004A106D">
        <w:rPr>
          <w:rFonts w:ascii="Times New Roman" w:eastAsia="Times New Roman" w:hAnsi="Times New Roman" w:cs="Times New Roman"/>
          <w:i/>
          <w:iCs/>
          <w:sz w:val="19"/>
          <w:szCs w:val="19"/>
        </w:rPr>
        <w:t xml:space="preserve"> </w:t>
      </w:r>
      <w:r w:rsidRPr="004A106D">
        <w:rPr>
          <w:rFonts w:ascii="Times New Roman" w:eastAsia="Times New Roman" w:hAnsi="Times New Roman" w:cs="Times New Roman"/>
          <w:i/>
          <w:iCs/>
          <w:sz w:val="19"/>
          <w:szCs w:val="19"/>
        </w:rPr>
        <w:t>technology</w:t>
      </w:r>
      <w:r w:rsidRPr="004A106D">
        <w:rPr>
          <w:rFonts w:ascii="Times New Roman" w:eastAsia="Times New Roman" w:hAnsi="Times New Roman" w:cs="Times New Roman"/>
          <w:sz w:val="19"/>
          <w:szCs w:val="19"/>
        </w:rPr>
        <w:t xml:space="preserve">, </w:t>
      </w:r>
      <w:r w:rsidRPr="004A106D">
        <w:rPr>
          <w:rFonts w:ascii="Times New Roman" w:eastAsia="Times New Roman" w:hAnsi="Times New Roman" w:cs="Times New Roman"/>
          <w:i/>
          <w:iCs/>
          <w:sz w:val="19"/>
          <w:szCs w:val="19"/>
        </w:rPr>
        <w:t>32</w:t>
      </w:r>
      <w:r w:rsidRPr="004A106D">
        <w:rPr>
          <w:rFonts w:ascii="Times New Roman" w:eastAsia="Times New Roman" w:hAnsi="Times New Roman" w:cs="Times New Roman"/>
          <w:sz w:val="19"/>
          <w:szCs w:val="19"/>
        </w:rPr>
        <w:t>(3), 189-201.</w:t>
      </w:r>
    </w:p>
    <w:p w:rsidR="00DD0310" w:rsidRPr="004A106D" w:rsidRDefault="00DD0310" w:rsidP="0076795A">
      <w:pPr>
        <w:snapToGrid w:val="0"/>
        <w:spacing w:after="0" w:line="240" w:lineRule="auto"/>
        <w:ind w:left="425" w:hanging="425"/>
        <w:jc w:val="both"/>
        <w:rPr>
          <w:rFonts w:ascii="Times New Roman" w:hAnsi="Times New Roman" w:cs="Times New Roman"/>
          <w:sz w:val="20"/>
          <w:szCs w:val="20"/>
          <w:lang w:eastAsia="zh-CN"/>
        </w:rPr>
        <w:sectPr w:rsidR="00DD0310" w:rsidRPr="004A106D" w:rsidSect="000868CA">
          <w:headerReference w:type="default" r:id="rId33"/>
          <w:footerReference w:type="default" r:id="rId34"/>
          <w:type w:val="continuous"/>
          <w:pgSz w:w="12240" w:h="15840" w:code="1"/>
          <w:pgMar w:top="1440" w:right="1440" w:bottom="1440" w:left="1440" w:header="720" w:footer="720" w:gutter="0"/>
          <w:cols w:num="2" w:space="720"/>
          <w:docGrid w:linePitch="360"/>
        </w:sectPr>
      </w:pPr>
    </w:p>
    <w:p w:rsidR="004B0653" w:rsidRPr="004A106D" w:rsidRDefault="004B0653" w:rsidP="0076795A">
      <w:pPr>
        <w:snapToGrid w:val="0"/>
        <w:spacing w:after="0" w:line="240" w:lineRule="auto"/>
        <w:ind w:left="425" w:hanging="425"/>
        <w:jc w:val="both"/>
        <w:rPr>
          <w:rFonts w:ascii="Times New Roman" w:hAnsi="Times New Roman" w:cs="Times New Roman"/>
          <w:sz w:val="20"/>
          <w:szCs w:val="20"/>
          <w:lang w:eastAsia="zh-CN"/>
        </w:rPr>
      </w:pPr>
    </w:p>
    <w:p w:rsidR="00A4772F" w:rsidRPr="004A106D" w:rsidRDefault="000868CA" w:rsidP="0076795A">
      <w:pPr>
        <w:snapToGrid w:val="0"/>
        <w:spacing w:after="0" w:line="240" w:lineRule="auto"/>
        <w:ind w:left="425" w:hanging="425"/>
        <w:jc w:val="both"/>
        <w:rPr>
          <w:rFonts w:ascii="Times New Roman" w:hAnsi="Times New Roman" w:cs="Times New Roman"/>
          <w:sz w:val="20"/>
          <w:szCs w:val="20"/>
        </w:rPr>
      </w:pPr>
      <w:r w:rsidRPr="004A106D">
        <w:rPr>
          <w:rFonts w:ascii="Times New Roman" w:hAnsi="Times New Roman" w:cs="Times New Roman"/>
          <w:noProof/>
          <w:sz w:val="20"/>
          <w:szCs w:val="20"/>
        </w:rPr>
        <w:t>5/1</w:t>
      </w:r>
      <w:r w:rsidR="00E04A76" w:rsidRPr="004A106D">
        <w:rPr>
          <w:rFonts w:ascii="Times New Roman" w:hAnsi="Times New Roman" w:cs="Times New Roman" w:hint="eastAsia"/>
          <w:noProof/>
          <w:sz w:val="20"/>
          <w:szCs w:val="20"/>
          <w:lang w:eastAsia="zh-CN"/>
        </w:rPr>
        <w:t>3</w:t>
      </w:r>
      <w:r w:rsidRPr="004A106D">
        <w:rPr>
          <w:rFonts w:ascii="Times New Roman" w:hAnsi="Times New Roman" w:cs="Times New Roman"/>
          <w:noProof/>
          <w:sz w:val="20"/>
          <w:szCs w:val="20"/>
        </w:rPr>
        <w:t>/2017</w:t>
      </w:r>
    </w:p>
    <w:sectPr w:rsidR="00A4772F" w:rsidRPr="004A106D" w:rsidSect="00DD0310">
      <w:headerReference w:type="default" r:id="rId35"/>
      <w:footerReference w:type="default" r:id="rId3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93E" w:rsidRDefault="0076493E" w:rsidP="00750D44">
      <w:pPr>
        <w:spacing w:after="0" w:line="240" w:lineRule="auto"/>
      </w:pPr>
      <w:r>
        <w:separator/>
      </w:r>
    </w:p>
  </w:endnote>
  <w:endnote w:type="continuationSeparator" w:id="1">
    <w:p w:rsidR="0076493E" w:rsidRDefault="0076493E" w:rsidP="00750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spacing w:after="0" w:line="240" w:lineRule="auto"/>
      <w:jc w:val="center"/>
      <w:rPr>
        <w:rFonts w:ascii="Times New Roman" w:hAnsi="Times New Roman" w:cs="Times New Roman"/>
        <w:sz w:val="20"/>
      </w:rPr>
    </w:pPr>
    <w:r w:rsidRPr="003926AC">
      <w:rPr>
        <w:rFonts w:ascii="Times New Roman" w:hAnsi="Times New Roman" w:cs="Times New Roman"/>
        <w:sz w:val="20"/>
      </w:rPr>
      <w:fldChar w:fldCharType="begin"/>
    </w:r>
    <w:r w:rsidRPr="003926AC">
      <w:rPr>
        <w:rFonts w:ascii="Times New Roman" w:hAnsi="Times New Roman" w:cs="Times New Roman"/>
        <w:sz w:val="20"/>
      </w:rPr>
      <w:instrText xml:space="preserve"> page </w:instrText>
    </w:r>
    <w:r w:rsidRPr="003926AC">
      <w:rPr>
        <w:rFonts w:ascii="Times New Roman" w:hAnsi="Times New Roman" w:cs="Times New Roman"/>
        <w:sz w:val="20"/>
      </w:rPr>
      <w:fldChar w:fldCharType="separate"/>
    </w:r>
    <w:r w:rsidR="0076493E">
      <w:rPr>
        <w:rFonts w:ascii="Times New Roman" w:hAnsi="Times New Roman" w:cs="Times New Roman"/>
        <w:noProof/>
        <w:sz w:val="20"/>
      </w:rPr>
      <w:t>30</w:t>
    </w:r>
    <w:r w:rsidRPr="003926A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spacing w:after="0" w:line="240" w:lineRule="auto"/>
      <w:jc w:val="center"/>
      <w:rPr>
        <w:rFonts w:ascii="Times New Roman" w:hAnsi="Times New Roman" w:cs="Times New Roman"/>
        <w:sz w:val="20"/>
      </w:rPr>
    </w:pPr>
    <w:r w:rsidRPr="003926AC">
      <w:rPr>
        <w:rFonts w:ascii="Times New Roman" w:hAnsi="Times New Roman" w:cs="Times New Roman"/>
        <w:sz w:val="20"/>
      </w:rPr>
      <w:fldChar w:fldCharType="begin"/>
    </w:r>
    <w:r w:rsidRPr="003926AC">
      <w:rPr>
        <w:rFonts w:ascii="Times New Roman" w:hAnsi="Times New Roman" w:cs="Times New Roman"/>
        <w:sz w:val="20"/>
      </w:rPr>
      <w:instrText xml:space="preserve"> page </w:instrText>
    </w:r>
    <w:r w:rsidRPr="003926AC">
      <w:rPr>
        <w:rFonts w:ascii="Times New Roman" w:hAnsi="Times New Roman" w:cs="Times New Roman"/>
        <w:sz w:val="20"/>
      </w:rPr>
      <w:fldChar w:fldCharType="separate"/>
    </w:r>
    <w:r w:rsidR="001B5B69">
      <w:rPr>
        <w:rFonts w:ascii="Times New Roman" w:hAnsi="Times New Roman" w:cs="Times New Roman"/>
        <w:noProof/>
        <w:sz w:val="20"/>
      </w:rPr>
      <w:t>31</w:t>
    </w:r>
    <w:r w:rsidRPr="003926A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spacing w:after="0" w:line="240" w:lineRule="auto"/>
      <w:jc w:val="center"/>
      <w:rPr>
        <w:rFonts w:ascii="Times New Roman" w:hAnsi="Times New Roman" w:cs="Times New Roman"/>
        <w:sz w:val="20"/>
      </w:rPr>
    </w:pPr>
    <w:r w:rsidRPr="003926AC">
      <w:rPr>
        <w:rFonts w:ascii="Times New Roman" w:hAnsi="Times New Roman" w:cs="Times New Roman"/>
        <w:sz w:val="20"/>
      </w:rPr>
      <w:fldChar w:fldCharType="begin"/>
    </w:r>
    <w:r w:rsidRPr="003926AC">
      <w:rPr>
        <w:rFonts w:ascii="Times New Roman" w:hAnsi="Times New Roman" w:cs="Times New Roman"/>
        <w:sz w:val="20"/>
      </w:rPr>
      <w:instrText xml:space="preserve"> page </w:instrText>
    </w:r>
    <w:r w:rsidRPr="003926AC">
      <w:rPr>
        <w:rFonts w:ascii="Times New Roman" w:hAnsi="Times New Roman" w:cs="Times New Roman"/>
        <w:sz w:val="20"/>
      </w:rPr>
      <w:fldChar w:fldCharType="separate"/>
    </w:r>
    <w:r>
      <w:rPr>
        <w:rFonts w:ascii="Times New Roman" w:hAnsi="Times New Roman" w:cs="Times New Roman"/>
        <w:noProof/>
        <w:sz w:val="20"/>
      </w:rPr>
      <w:t>34</w:t>
    </w:r>
    <w:r w:rsidRPr="003926A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spacing w:after="0" w:line="240" w:lineRule="auto"/>
      <w:jc w:val="center"/>
      <w:rPr>
        <w:rFonts w:ascii="Times New Roman" w:hAnsi="Times New Roman" w:cs="Times New Roman"/>
        <w:sz w:val="20"/>
      </w:rPr>
    </w:pPr>
    <w:r w:rsidRPr="003926AC">
      <w:rPr>
        <w:rFonts w:ascii="Times New Roman" w:hAnsi="Times New Roman" w:cs="Times New Roman"/>
        <w:sz w:val="20"/>
      </w:rPr>
      <w:fldChar w:fldCharType="begin"/>
    </w:r>
    <w:r w:rsidRPr="003926AC">
      <w:rPr>
        <w:rFonts w:ascii="Times New Roman" w:hAnsi="Times New Roman" w:cs="Times New Roman"/>
        <w:sz w:val="20"/>
      </w:rPr>
      <w:instrText xml:space="preserve"> page </w:instrText>
    </w:r>
    <w:r w:rsidRPr="003926AC">
      <w:rPr>
        <w:rFonts w:ascii="Times New Roman" w:hAnsi="Times New Roman" w:cs="Times New Roman"/>
        <w:sz w:val="20"/>
      </w:rPr>
      <w:fldChar w:fldCharType="separate"/>
    </w:r>
    <w:r w:rsidR="001B5B69">
      <w:rPr>
        <w:rFonts w:ascii="Times New Roman" w:hAnsi="Times New Roman" w:cs="Times New Roman"/>
        <w:noProof/>
        <w:sz w:val="20"/>
      </w:rPr>
      <w:t>34</w:t>
    </w:r>
    <w:r w:rsidRPr="003926A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spacing w:after="0" w:line="240" w:lineRule="auto"/>
      <w:jc w:val="center"/>
      <w:rPr>
        <w:rFonts w:ascii="Times New Roman" w:hAnsi="Times New Roman" w:cs="Times New Roman"/>
        <w:sz w:val="20"/>
      </w:rPr>
    </w:pPr>
    <w:r w:rsidRPr="003926AC">
      <w:rPr>
        <w:rFonts w:ascii="Times New Roman" w:hAnsi="Times New Roman" w:cs="Times New Roman"/>
        <w:sz w:val="20"/>
      </w:rPr>
      <w:fldChar w:fldCharType="begin"/>
    </w:r>
    <w:r w:rsidRPr="003926AC">
      <w:rPr>
        <w:rFonts w:ascii="Times New Roman" w:hAnsi="Times New Roman" w:cs="Times New Roman"/>
        <w:sz w:val="20"/>
      </w:rPr>
      <w:instrText xml:space="preserve"> page </w:instrText>
    </w:r>
    <w:r w:rsidRPr="003926AC">
      <w:rPr>
        <w:rFonts w:ascii="Times New Roman" w:hAnsi="Times New Roman" w:cs="Times New Roman"/>
        <w:sz w:val="20"/>
      </w:rPr>
      <w:fldChar w:fldCharType="separate"/>
    </w:r>
    <w:r>
      <w:rPr>
        <w:rFonts w:ascii="Times New Roman" w:hAnsi="Times New Roman" w:cs="Times New Roman"/>
        <w:noProof/>
        <w:sz w:val="20"/>
      </w:rPr>
      <w:t>37</w:t>
    </w:r>
    <w:r w:rsidRPr="003926AC">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spacing w:after="0" w:line="240" w:lineRule="auto"/>
      <w:jc w:val="center"/>
      <w:rPr>
        <w:rFonts w:ascii="Times New Roman" w:hAnsi="Times New Roman" w:cs="Times New Roman"/>
        <w:sz w:val="20"/>
      </w:rPr>
    </w:pPr>
    <w:r w:rsidRPr="003926AC">
      <w:rPr>
        <w:rFonts w:ascii="Times New Roman" w:hAnsi="Times New Roman" w:cs="Times New Roman"/>
        <w:sz w:val="20"/>
      </w:rPr>
      <w:fldChar w:fldCharType="begin"/>
    </w:r>
    <w:r w:rsidRPr="003926AC">
      <w:rPr>
        <w:rFonts w:ascii="Times New Roman" w:hAnsi="Times New Roman" w:cs="Times New Roman"/>
        <w:sz w:val="20"/>
      </w:rPr>
      <w:instrText xml:space="preserve"> page </w:instrText>
    </w:r>
    <w:r w:rsidRPr="003926AC">
      <w:rPr>
        <w:rFonts w:ascii="Times New Roman" w:hAnsi="Times New Roman" w:cs="Times New Roman"/>
        <w:sz w:val="20"/>
      </w:rPr>
      <w:fldChar w:fldCharType="separate"/>
    </w:r>
    <w:r>
      <w:rPr>
        <w:rFonts w:ascii="Times New Roman" w:hAnsi="Times New Roman" w:cs="Times New Roman"/>
        <w:noProof/>
        <w:sz w:val="20"/>
      </w:rPr>
      <w:t>37</w:t>
    </w:r>
    <w:r w:rsidRPr="003926AC">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spacing w:after="0" w:line="240" w:lineRule="auto"/>
      <w:jc w:val="center"/>
      <w:rPr>
        <w:rFonts w:ascii="Times New Roman" w:hAnsi="Times New Roman" w:cs="Times New Roman"/>
        <w:sz w:val="20"/>
      </w:rPr>
    </w:pPr>
    <w:r w:rsidRPr="003926AC">
      <w:rPr>
        <w:rFonts w:ascii="Times New Roman" w:hAnsi="Times New Roman" w:cs="Times New Roman"/>
        <w:sz w:val="20"/>
      </w:rPr>
      <w:fldChar w:fldCharType="begin"/>
    </w:r>
    <w:r w:rsidRPr="003926AC">
      <w:rPr>
        <w:rFonts w:ascii="Times New Roman" w:hAnsi="Times New Roman" w:cs="Times New Roman"/>
        <w:sz w:val="20"/>
      </w:rPr>
      <w:instrText xml:space="preserve"> page </w:instrText>
    </w:r>
    <w:r w:rsidRPr="003926AC">
      <w:rPr>
        <w:rFonts w:ascii="Times New Roman" w:hAnsi="Times New Roman" w:cs="Times New Roman"/>
        <w:sz w:val="20"/>
      </w:rPr>
      <w:fldChar w:fldCharType="separate"/>
    </w:r>
    <w:r w:rsidR="001B5B69">
      <w:rPr>
        <w:rFonts w:ascii="Times New Roman" w:hAnsi="Times New Roman" w:cs="Times New Roman"/>
        <w:noProof/>
        <w:sz w:val="20"/>
      </w:rPr>
      <w:t>37</w:t>
    </w:r>
    <w:r w:rsidRPr="003926AC">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spacing w:after="0" w:line="240" w:lineRule="auto"/>
      <w:jc w:val="center"/>
      <w:rPr>
        <w:rFonts w:ascii="Times New Roman" w:hAnsi="Times New Roman" w:cs="Times New Roman"/>
        <w:sz w:val="20"/>
      </w:rPr>
    </w:pPr>
    <w:r w:rsidRPr="003926AC">
      <w:rPr>
        <w:rFonts w:ascii="Times New Roman" w:hAnsi="Times New Roman" w:cs="Times New Roman"/>
        <w:sz w:val="20"/>
      </w:rPr>
      <w:fldChar w:fldCharType="begin"/>
    </w:r>
    <w:r w:rsidRPr="003926AC">
      <w:rPr>
        <w:rFonts w:ascii="Times New Roman" w:hAnsi="Times New Roman" w:cs="Times New Roman"/>
        <w:sz w:val="20"/>
      </w:rPr>
      <w:instrText xml:space="preserve"> page </w:instrText>
    </w:r>
    <w:r w:rsidRPr="003926AC">
      <w:rPr>
        <w:rFonts w:ascii="Times New Roman" w:hAnsi="Times New Roman" w:cs="Times New Roman"/>
        <w:sz w:val="20"/>
      </w:rPr>
      <w:fldChar w:fldCharType="separate"/>
    </w:r>
    <w:r w:rsidR="004A106D">
      <w:rPr>
        <w:rFonts w:ascii="Times New Roman" w:hAnsi="Times New Roman" w:cs="Times New Roman"/>
        <w:noProof/>
        <w:sz w:val="20"/>
      </w:rPr>
      <w:t>38</w:t>
    </w:r>
    <w:r w:rsidRPr="003926AC">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spacing w:after="0" w:line="240" w:lineRule="auto"/>
      <w:jc w:val="center"/>
      <w:rPr>
        <w:rFonts w:ascii="Times New Roman" w:hAnsi="Times New Roman" w:cs="Times New Roman"/>
        <w:sz w:val="20"/>
      </w:rPr>
    </w:pPr>
    <w:r w:rsidRPr="003926AC">
      <w:rPr>
        <w:rFonts w:ascii="Times New Roman" w:hAnsi="Times New Roman" w:cs="Times New Roman"/>
        <w:sz w:val="20"/>
      </w:rPr>
      <w:fldChar w:fldCharType="begin"/>
    </w:r>
    <w:r w:rsidRPr="003926AC">
      <w:rPr>
        <w:rFonts w:ascii="Times New Roman" w:hAnsi="Times New Roman" w:cs="Times New Roman"/>
        <w:sz w:val="20"/>
      </w:rPr>
      <w:instrText xml:space="preserve"> page </w:instrText>
    </w:r>
    <w:r w:rsidRPr="003926AC">
      <w:rPr>
        <w:rFonts w:ascii="Times New Roman" w:hAnsi="Times New Roman" w:cs="Times New Roman"/>
        <w:sz w:val="20"/>
      </w:rPr>
      <w:fldChar w:fldCharType="separate"/>
    </w:r>
    <w:r>
      <w:rPr>
        <w:rFonts w:ascii="Times New Roman" w:hAnsi="Times New Roman" w:cs="Times New Roman"/>
        <w:noProof/>
        <w:sz w:val="20"/>
      </w:rPr>
      <w:t>39</w:t>
    </w:r>
    <w:r w:rsidRPr="003926A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93E" w:rsidRDefault="0076493E" w:rsidP="00750D44">
      <w:pPr>
        <w:spacing w:after="0" w:line="240" w:lineRule="auto"/>
      </w:pPr>
      <w:r>
        <w:separator/>
      </w:r>
    </w:p>
  </w:footnote>
  <w:footnote w:type="continuationSeparator" w:id="1">
    <w:p w:rsidR="0076493E" w:rsidRDefault="0076493E" w:rsidP="00750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26AC">
      <w:rPr>
        <w:rFonts w:ascii="Times New Roman" w:hAnsi="Times New Roman" w:cs="Times New Roman" w:hint="eastAsia"/>
        <w:sz w:val="20"/>
        <w:szCs w:val="20"/>
      </w:rPr>
      <w:tab/>
    </w:r>
    <w:r w:rsidRPr="003926AC">
      <w:rPr>
        <w:rFonts w:ascii="Times New Roman" w:hAnsi="Times New Roman" w:cs="Times New Roman"/>
        <w:sz w:val="20"/>
        <w:szCs w:val="20"/>
      </w:rPr>
      <w:t>New York Science Journal 201</w:t>
    </w:r>
    <w:r w:rsidRPr="003926AC">
      <w:rPr>
        <w:rFonts w:ascii="Times New Roman" w:hAnsi="Times New Roman" w:cs="Times New Roman" w:hint="eastAsia"/>
        <w:sz w:val="20"/>
        <w:szCs w:val="20"/>
      </w:rPr>
      <w:t>7</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10</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6</w:t>
    </w:r>
    <w:r w:rsidRPr="003926AC">
      <w:rPr>
        <w:rFonts w:ascii="Times New Roman" w:hAnsi="Times New Roman" w:cs="Times New Roman"/>
        <w:sz w:val="20"/>
        <w:szCs w:val="20"/>
      </w:rPr>
      <w:t>)</w:t>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ab/>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 xml:space="preserve"> </w:t>
    </w:r>
    <w:r w:rsidRPr="003926AC">
      <w:rPr>
        <w:rFonts w:ascii="Times New Roman" w:hAnsi="Times New Roman" w:cs="Times New Roman"/>
        <w:iCs/>
        <w:sz w:val="20"/>
        <w:szCs w:val="20"/>
      </w:rPr>
      <w:t xml:space="preserve">   </w:t>
    </w:r>
    <w:hyperlink r:id="rId1" w:history="1">
      <w:r w:rsidRPr="003926AC">
        <w:rPr>
          <w:rStyle w:val="Hyperlink"/>
          <w:rFonts w:ascii="Times New Roman" w:hAnsi="Times New Roman" w:cs="Times New Roman"/>
          <w:color w:val="0000FF"/>
          <w:sz w:val="20"/>
          <w:szCs w:val="20"/>
        </w:rPr>
        <w:t>http://www.sciencepub.net/newyork</w:t>
      </w:r>
    </w:hyperlink>
  </w:p>
  <w:p w:rsidR="00847EA7" w:rsidRPr="003926AC" w:rsidRDefault="00847EA7" w:rsidP="003926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26AC">
      <w:rPr>
        <w:rFonts w:ascii="Times New Roman" w:hAnsi="Times New Roman" w:cs="Times New Roman" w:hint="eastAsia"/>
        <w:sz w:val="20"/>
        <w:szCs w:val="20"/>
      </w:rPr>
      <w:tab/>
    </w:r>
    <w:r w:rsidRPr="003926AC">
      <w:rPr>
        <w:rFonts w:ascii="Times New Roman" w:hAnsi="Times New Roman" w:cs="Times New Roman"/>
        <w:sz w:val="20"/>
        <w:szCs w:val="20"/>
      </w:rPr>
      <w:t>New York Science Journal 201</w:t>
    </w:r>
    <w:r w:rsidRPr="003926AC">
      <w:rPr>
        <w:rFonts w:ascii="Times New Roman" w:hAnsi="Times New Roman" w:cs="Times New Roman" w:hint="eastAsia"/>
        <w:sz w:val="20"/>
        <w:szCs w:val="20"/>
      </w:rPr>
      <w:t>7</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10</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6</w:t>
    </w:r>
    <w:r w:rsidRPr="003926AC">
      <w:rPr>
        <w:rFonts w:ascii="Times New Roman" w:hAnsi="Times New Roman" w:cs="Times New Roman"/>
        <w:sz w:val="20"/>
        <w:szCs w:val="20"/>
      </w:rPr>
      <w:t>)</w:t>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ab/>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 xml:space="preserve"> </w:t>
    </w:r>
    <w:r w:rsidRPr="003926AC">
      <w:rPr>
        <w:rFonts w:ascii="Times New Roman" w:hAnsi="Times New Roman" w:cs="Times New Roman"/>
        <w:iCs/>
        <w:sz w:val="20"/>
        <w:szCs w:val="20"/>
      </w:rPr>
      <w:t xml:space="preserve">   </w:t>
    </w:r>
    <w:hyperlink r:id="rId1" w:history="1">
      <w:r w:rsidRPr="003926AC">
        <w:rPr>
          <w:rStyle w:val="Hyperlink"/>
          <w:rFonts w:ascii="Times New Roman" w:hAnsi="Times New Roman" w:cs="Times New Roman"/>
          <w:color w:val="0000FF"/>
          <w:sz w:val="20"/>
          <w:szCs w:val="20"/>
        </w:rPr>
        <w:t>http://www.sciencepub.net/newyork</w:t>
      </w:r>
    </w:hyperlink>
  </w:p>
  <w:p w:rsidR="00847EA7" w:rsidRPr="003926AC" w:rsidRDefault="00847EA7" w:rsidP="003926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26AC">
      <w:rPr>
        <w:rFonts w:ascii="Times New Roman" w:hAnsi="Times New Roman" w:cs="Times New Roman" w:hint="eastAsia"/>
        <w:sz w:val="20"/>
        <w:szCs w:val="20"/>
      </w:rPr>
      <w:tab/>
    </w:r>
    <w:r w:rsidRPr="003926AC">
      <w:rPr>
        <w:rFonts w:ascii="Times New Roman" w:hAnsi="Times New Roman" w:cs="Times New Roman"/>
        <w:sz w:val="20"/>
        <w:szCs w:val="20"/>
      </w:rPr>
      <w:t>New York Science Journal 201</w:t>
    </w:r>
    <w:r w:rsidRPr="003926AC">
      <w:rPr>
        <w:rFonts w:ascii="Times New Roman" w:hAnsi="Times New Roman" w:cs="Times New Roman" w:hint="eastAsia"/>
        <w:sz w:val="20"/>
        <w:szCs w:val="20"/>
      </w:rPr>
      <w:t>7</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10</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6</w:t>
    </w:r>
    <w:r w:rsidRPr="003926AC">
      <w:rPr>
        <w:rFonts w:ascii="Times New Roman" w:hAnsi="Times New Roman" w:cs="Times New Roman"/>
        <w:sz w:val="20"/>
        <w:szCs w:val="20"/>
      </w:rPr>
      <w:t>)</w:t>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ab/>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 xml:space="preserve"> </w:t>
    </w:r>
    <w:r w:rsidRPr="003926AC">
      <w:rPr>
        <w:rFonts w:ascii="Times New Roman" w:hAnsi="Times New Roman" w:cs="Times New Roman"/>
        <w:iCs/>
        <w:sz w:val="20"/>
        <w:szCs w:val="20"/>
      </w:rPr>
      <w:t xml:space="preserve">   </w:t>
    </w:r>
    <w:hyperlink r:id="rId1" w:history="1">
      <w:r w:rsidRPr="003926AC">
        <w:rPr>
          <w:rStyle w:val="Hyperlink"/>
          <w:rFonts w:ascii="Times New Roman" w:hAnsi="Times New Roman" w:cs="Times New Roman"/>
          <w:color w:val="0000FF"/>
          <w:sz w:val="20"/>
          <w:szCs w:val="20"/>
        </w:rPr>
        <w:t>http://www.sciencepub.net/newyork</w:t>
      </w:r>
    </w:hyperlink>
  </w:p>
  <w:p w:rsidR="00847EA7" w:rsidRPr="003926AC" w:rsidRDefault="00847EA7" w:rsidP="003926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26AC">
      <w:rPr>
        <w:rFonts w:ascii="Times New Roman" w:hAnsi="Times New Roman" w:cs="Times New Roman" w:hint="eastAsia"/>
        <w:sz w:val="20"/>
        <w:szCs w:val="20"/>
      </w:rPr>
      <w:tab/>
    </w:r>
    <w:r w:rsidRPr="003926AC">
      <w:rPr>
        <w:rFonts w:ascii="Times New Roman" w:hAnsi="Times New Roman" w:cs="Times New Roman"/>
        <w:sz w:val="20"/>
        <w:szCs w:val="20"/>
      </w:rPr>
      <w:t>New York Science Journal 201</w:t>
    </w:r>
    <w:r w:rsidRPr="003926AC">
      <w:rPr>
        <w:rFonts w:ascii="Times New Roman" w:hAnsi="Times New Roman" w:cs="Times New Roman" w:hint="eastAsia"/>
        <w:sz w:val="20"/>
        <w:szCs w:val="20"/>
      </w:rPr>
      <w:t>7</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10</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6</w:t>
    </w:r>
    <w:r w:rsidRPr="003926AC">
      <w:rPr>
        <w:rFonts w:ascii="Times New Roman" w:hAnsi="Times New Roman" w:cs="Times New Roman"/>
        <w:sz w:val="20"/>
        <w:szCs w:val="20"/>
      </w:rPr>
      <w:t>)</w:t>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ab/>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 xml:space="preserve"> </w:t>
    </w:r>
    <w:r w:rsidRPr="003926AC">
      <w:rPr>
        <w:rFonts w:ascii="Times New Roman" w:hAnsi="Times New Roman" w:cs="Times New Roman"/>
        <w:iCs/>
        <w:sz w:val="20"/>
        <w:szCs w:val="20"/>
      </w:rPr>
      <w:t xml:space="preserve">   </w:t>
    </w:r>
    <w:hyperlink r:id="rId1" w:history="1">
      <w:r w:rsidRPr="003926AC">
        <w:rPr>
          <w:rStyle w:val="Hyperlink"/>
          <w:rFonts w:ascii="Times New Roman" w:hAnsi="Times New Roman" w:cs="Times New Roman"/>
          <w:color w:val="0000FF"/>
          <w:sz w:val="20"/>
          <w:szCs w:val="20"/>
        </w:rPr>
        <w:t>http://www.sciencepub.net/newyork</w:t>
      </w:r>
    </w:hyperlink>
  </w:p>
  <w:p w:rsidR="00847EA7" w:rsidRPr="003926AC" w:rsidRDefault="00847EA7" w:rsidP="003926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26AC">
      <w:rPr>
        <w:rFonts w:ascii="Times New Roman" w:hAnsi="Times New Roman" w:cs="Times New Roman" w:hint="eastAsia"/>
        <w:sz w:val="20"/>
        <w:szCs w:val="20"/>
      </w:rPr>
      <w:tab/>
    </w:r>
    <w:r w:rsidRPr="003926AC">
      <w:rPr>
        <w:rFonts w:ascii="Times New Roman" w:hAnsi="Times New Roman" w:cs="Times New Roman"/>
        <w:sz w:val="20"/>
        <w:szCs w:val="20"/>
      </w:rPr>
      <w:t>New York Science Journal 201</w:t>
    </w:r>
    <w:r w:rsidRPr="003926AC">
      <w:rPr>
        <w:rFonts w:ascii="Times New Roman" w:hAnsi="Times New Roman" w:cs="Times New Roman" w:hint="eastAsia"/>
        <w:sz w:val="20"/>
        <w:szCs w:val="20"/>
      </w:rPr>
      <w:t>7</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10</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6</w:t>
    </w:r>
    <w:r w:rsidRPr="003926AC">
      <w:rPr>
        <w:rFonts w:ascii="Times New Roman" w:hAnsi="Times New Roman" w:cs="Times New Roman"/>
        <w:sz w:val="20"/>
        <w:szCs w:val="20"/>
      </w:rPr>
      <w:t>)</w:t>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ab/>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 xml:space="preserve"> </w:t>
    </w:r>
    <w:r w:rsidRPr="003926AC">
      <w:rPr>
        <w:rFonts w:ascii="Times New Roman" w:hAnsi="Times New Roman" w:cs="Times New Roman"/>
        <w:iCs/>
        <w:sz w:val="20"/>
        <w:szCs w:val="20"/>
      </w:rPr>
      <w:t xml:space="preserve">   </w:t>
    </w:r>
    <w:hyperlink r:id="rId1" w:history="1">
      <w:r w:rsidRPr="003926AC">
        <w:rPr>
          <w:rStyle w:val="Hyperlink"/>
          <w:rFonts w:ascii="Times New Roman" w:hAnsi="Times New Roman" w:cs="Times New Roman"/>
          <w:color w:val="0000FF"/>
          <w:sz w:val="20"/>
          <w:szCs w:val="20"/>
        </w:rPr>
        <w:t>http://www.sciencepub.net/newyork</w:t>
      </w:r>
    </w:hyperlink>
  </w:p>
  <w:p w:rsidR="00847EA7" w:rsidRPr="003926AC" w:rsidRDefault="00847EA7" w:rsidP="003926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26AC">
      <w:rPr>
        <w:rFonts w:ascii="Times New Roman" w:hAnsi="Times New Roman" w:cs="Times New Roman" w:hint="eastAsia"/>
        <w:sz w:val="20"/>
        <w:szCs w:val="20"/>
      </w:rPr>
      <w:tab/>
    </w:r>
    <w:r w:rsidRPr="003926AC">
      <w:rPr>
        <w:rFonts w:ascii="Times New Roman" w:hAnsi="Times New Roman" w:cs="Times New Roman"/>
        <w:sz w:val="20"/>
        <w:szCs w:val="20"/>
      </w:rPr>
      <w:t>New York Science Journal 201</w:t>
    </w:r>
    <w:r w:rsidRPr="003926AC">
      <w:rPr>
        <w:rFonts w:ascii="Times New Roman" w:hAnsi="Times New Roman" w:cs="Times New Roman" w:hint="eastAsia"/>
        <w:sz w:val="20"/>
        <w:szCs w:val="20"/>
      </w:rPr>
      <w:t>7</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10</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6</w:t>
    </w:r>
    <w:r w:rsidRPr="003926AC">
      <w:rPr>
        <w:rFonts w:ascii="Times New Roman" w:hAnsi="Times New Roman" w:cs="Times New Roman"/>
        <w:sz w:val="20"/>
        <w:szCs w:val="20"/>
      </w:rPr>
      <w:t>)</w:t>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ab/>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 xml:space="preserve"> </w:t>
    </w:r>
    <w:r w:rsidRPr="003926AC">
      <w:rPr>
        <w:rFonts w:ascii="Times New Roman" w:hAnsi="Times New Roman" w:cs="Times New Roman"/>
        <w:iCs/>
        <w:sz w:val="20"/>
        <w:szCs w:val="20"/>
      </w:rPr>
      <w:t xml:space="preserve">   </w:t>
    </w:r>
    <w:hyperlink r:id="rId1" w:history="1">
      <w:r w:rsidRPr="003926AC">
        <w:rPr>
          <w:rStyle w:val="Hyperlink"/>
          <w:rFonts w:ascii="Times New Roman" w:hAnsi="Times New Roman" w:cs="Times New Roman"/>
          <w:color w:val="0000FF"/>
          <w:sz w:val="20"/>
          <w:szCs w:val="20"/>
        </w:rPr>
        <w:t>http://www.sciencepub.net/newyork</w:t>
      </w:r>
    </w:hyperlink>
  </w:p>
  <w:p w:rsidR="00847EA7" w:rsidRPr="003926AC" w:rsidRDefault="00847EA7" w:rsidP="003926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26AC">
      <w:rPr>
        <w:rFonts w:ascii="Times New Roman" w:hAnsi="Times New Roman" w:cs="Times New Roman" w:hint="eastAsia"/>
        <w:sz w:val="20"/>
        <w:szCs w:val="20"/>
      </w:rPr>
      <w:tab/>
    </w:r>
    <w:r w:rsidRPr="003926AC">
      <w:rPr>
        <w:rFonts w:ascii="Times New Roman" w:hAnsi="Times New Roman" w:cs="Times New Roman"/>
        <w:sz w:val="20"/>
        <w:szCs w:val="20"/>
      </w:rPr>
      <w:t>New York Science Journal 201</w:t>
    </w:r>
    <w:r w:rsidRPr="003926AC">
      <w:rPr>
        <w:rFonts w:ascii="Times New Roman" w:hAnsi="Times New Roman" w:cs="Times New Roman" w:hint="eastAsia"/>
        <w:sz w:val="20"/>
        <w:szCs w:val="20"/>
      </w:rPr>
      <w:t>7</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10</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6</w:t>
    </w:r>
    <w:r w:rsidRPr="003926AC">
      <w:rPr>
        <w:rFonts w:ascii="Times New Roman" w:hAnsi="Times New Roman" w:cs="Times New Roman"/>
        <w:sz w:val="20"/>
        <w:szCs w:val="20"/>
      </w:rPr>
      <w:t>)</w:t>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ab/>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 xml:space="preserve"> </w:t>
    </w:r>
    <w:r w:rsidRPr="003926AC">
      <w:rPr>
        <w:rFonts w:ascii="Times New Roman" w:hAnsi="Times New Roman" w:cs="Times New Roman"/>
        <w:iCs/>
        <w:sz w:val="20"/>
        <w:szCs w:val="20"/>
      </w:rPr>
      <w:t xml:space="preserve">   </w:t>
    </w:r>
    <w:hyperlink r:id="rId1" w:history="1">
      <w:r w:rsidRPr="003926AC">
        <w:rPr>
          <w:rStyle w:val="Hyperlink"/>
          <w:rFonts w:ascii="Times New Roman" w:hAnsi="Times New Roman" w:cs="Times New Roman"/>
          <w:color w:val="0000FF"/>
          <w:sz w:val="20"/>
          <w:szCs w:val="20"/>
        </w:rPr>
        <w:t>http://www.sciencepub.net/newyork</w:t>
      </w:r>
    </w:hyperlink>
  </w:p>
  <w:p w:rsidR="00847EA7" w:rsidRPr="003926AC" w:rsidRDefault="00847EA7" w:rsidP="003926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26AC">
      <w:rPr>
        <w:rFonts w:ascii="Times New Roman" w:hAnsi="Times New Roman" w:cs="Times New Roman" w:hint="eastAsia"/>
        <w:sz w:val="20"/>
        <w:szCs w:val="20"/>
      </w:rPr>
      <w:tab/>
    </w:r>
    <w:r w:rsidRPr="003926AC">
      <w:rPr>
        <w:rFonts w:ascii="Times New Roman" w:hAnsi="Times New Roman" w:cs="Times New Roman"/>
        <w:sz w:val="20"/>
        <w:szCs w:val="20"/>
      </w:rPr>
      <w:t>New York Science Journal 201</w:t>
    </w:r>
    <w:r w:rsidRPr="003926AC">
      <w:rPr>
        <w:rFonts w:ascii="Times New Roman" w:hAnsi="Times New Roman" w:cs="Times New Roman" w:hint="eastAsia"/>
        <w:sz w:val="20"/>
        <w:szCs w:val="20"/>
      </w:rPr>
      <w:t>7</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10</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6</w:t>
    </w:r>
    <w:r w:rsidRPr="003926AC">
      <w:rPr>
        <w:rFonts w:ascii="Times New Roman" w:hAnsi="Times New Roman" w:cs="Times New Roman"/>
        <w:sz w:val="20"/>
        <w:szCs w:val="20"/>
      </w:rPr>
      <w:t>)</w:t>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ab/>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 xml:space="preserve"> </w:t>
    </w:r>
    <w:r w:rsidRPr="003926AC">
      <w:rPr>
        <w:rFonts w:ascii="Times New Roman" w:hAnsi="Times New Roman" w:cs="Times New Roman"/>
        <w:iCs/>
        <w:sz w:val="20"/>
        <w:szCs w:val="20"/>
      </w:rPr>
      <w:t xml:space="preserve">   </w:t>
    </w:r>
    <w:hyperlink r:id="rId1" w:history="1">
      <w:r w:rsidRPr="003926AC">
        <w:rPr>
          <w:rStyle w:val="Hyperlink"/>
          <w:rFonts w:ascii="Times New Roman" w:hAnsi="Times New Roman" w:cs="Times New Roman"/>
          <w:color w:val="0000FF"/>
          <w:sz w:val="20"/>
          <w:szCs w:val="20"/>
        </w:rPr>
        <w:t>http://www.sciencepub.net/newyork</w:t>
      </w:r>
    </w:hyperlink>
  </w:p>
  <w:p w:rsidR="00847EA7" w:rsidRPr="003926AC" w:rsidRDefault="00847EA7" w:rsidP="003926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7" w:rsidRPr="003926AC" w:rsidRDefault="00847EA7" w:rsidP="003926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26AC">
      <w:rPr>
        <w:rFonts w:ascii="Times New Roman" w:hAnsi="Times New Roman" w:cs="Times New Roman" w:hint="eastAsia"/>
        <w:sz w:val="20"/>
        <w:szCs w:val="20"/>
      </w:rPr>
      <w:tab/>
    </w:r>
    <w:r w:rsidRPr="003926AC">
      <w:rPr>
        <w:rFonts w:ascii="Times New Roman" w:hAnsi="Times New Roman" w:cs="Times New Roman"/>
        <w:sz w:val="20"/>
        <w:szCs w:val="20"/>
      </w:rPr>
      <w:t>New York Science Journal 201</w:t>
    </w:r>
    <w:r w:rsidRPr="003926AC">
      <w:rPr>
        <w:rFonts w:ascii="Times New Roman" w:hAnsi="Times New Roman" w:cs="Times New Roman" w:hint="eastAsia"/>
        <w:sz w:val="20"/>
        <w:szCs w:val="20"/>
      </w:rPr>
      <w:t>7</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10</w:t>
    </w:r>
    <w:r w:rsidRPr="003926AC">
      <w:rPr>
        <w:rFonts w:ascii="Times New Roman" w:hAnsi="Times New Roman" w:cs="Times New Roman"/>
        <w:sz w:val="20"/>
        <w:szCs w:val="20"/>
      </w:rPr>
      <w:t>(</w:t>
    </w:r>
    <w:r w:rsidRPr="003926AC">
      <w:rPr>
        <w:rFonts w:ascii="Times New Roman" w:hAnsi="Times New Roman" w:cs="Times New Roman" w:hint="eastAsia"/>
        <w:sz w:val="20"/>
        <w:szCs w:val="20"/>
      </w:rPr>
      <w:t>6</w:t>
    </w:r>
    <w:r w:rsidRPr="003926AC">
      <w:rPr>
        <w:rFonts w:ascii="Times New Roman" w:hAnsi="Times New Roman" w:cs="Times New Roman"/>
        <w:sz w:val="20"/>
        <w:szCs w:val="20"/>
      </w:rPr>
      <w:t>)</w:t>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ab/>
    </w:r>
    <w:r w:rsidRPr="003926AC">
      <w:rPr>
        <w:rFonts w:ascii="Times New Roman" w:hAnsi="Times New Roman" w:cs="Times New Roman"/>
        <w:iCs/>
        <w:sz w:val="20"/>
        <w:szCs w:val="20"/>
      </w:rPr>
      <w:t xml:space="preserve"> </w:t>
    </w:r>
    <w:r w:rsidRPr="003926AC">
      <w:rPr>
        <w:rFonts w:ascii="Times New Roman" w:hAnsi="Times New Roman" w:cs="Times New Roman" w:hint="eastAsia"/>
        <w:iCs/>
        <w:sz w:val="20"/>
        <w:szCs w:val="20"/>
      </w:rPr>
      <w:t xml:space="preserve"> </w:t>
    </w:r>
    <w:r w:rsidRPr="003926AC">
      <w:rPr>
        <w:rFonts w:ascii="Times New Roman" w:hAnsi="Times New Roman" w:cs="Times New Roman"/>
        <w:iCs/>
        <w:sz w:val="20"/>
        <w:szCs w:val="20"/>
      </w:rPr>
      <w:t xml:space="preserve">   </w:t>
    </w:r>
    <w:hyperlink r:id="rId1" w:history="1">
      <w:r w:rsidRPr="003926AC">
        <w:rPr>
          <w:rStyle w:val="Hyperlink"/>
          <w:rFonts w:ascii="Times New Roman" w:hAnsi="Times New Roman" w:cs="Times New Roman"/>
          <w:color w:val="0000FF"/>
          <w:sz w:val="20"/>
          <w:szCs w:val="20"/>
        </w:rPr>
        <w:t>http://www.sciencepub.net/newyork</w:t>
      </w:r>
    </w:hyperlink>
  </w:p>
  <w:p w:rsidR="00847EA7" w:rsidRPr="003926AC" w:rsidRDefault="00847EA7" w:rsidP="003926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C56"/>
    <w:multiLevelType w:val="multilevel"/>
    <w:tmpl w:val="A81EFE0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
    <w:nsid w:val="12FF729A"/>
    <w:multiLevelType w:val="hybridMultilevel"/>
    <w:tmpl w:val="1C821C86"/>
    <w:lvl w:ilvl="0" w:tplc="BC3267D8">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F60DF3"/>
    <w:multiLevelType w:val="hybridMultilevel"/>
    <w:tmpl w:val="9B4E6C44"/>
    <w:lvl w:ilvl="0" w:tplc="FA74FDD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savePreviewPicture/>
  <w:hdrShapeDefaults>
    <o:shapedefaults v:ext="edit" spidmax="12290">
      <o:colormenu v:ext="edit" strokecolor="none [3213]"/>
    </o:shapedefaults>
  </w:hdrShapeDefaults>
  <w:footnotePr>
    <w:footnote w:id="0"/>
    <w:footnote w:id="1"/>
  </w:footnotePr>
  <w:endnotePr>
    <w:endnote w:id="0"/>
    <w:endnote w:id="1"/>
  </w:endnotePr>
  <w:compat>
    <w:useFELayout/>
  </w:compat>
  <w:rsids>
    <w:rsidRoot w:val="00587F36"/>
    <w:rsid w:val="00001A19"/>
    <w:rsid w:val="00006156"/>
    <w:rsid w:val="00036AB1"/>
    <w:rsid w:val="00040D16"/>
    <w:rsid w:val="000827E3"/>
    <w:rsid w:val="00083A07"/>
    <w:rsid w:val="000867C4"/>
    <w:rsid w:val="000868CA"/>
    <w:rsid w:val="00091216"/>
    <w:rsid w:val="000B1BD1"/>
    <w:rsid w:val="000C5F7E"/>
    <w:rsid w:val="000D5AD9"/>
    <w:rsid w:val="000E5415"/>
    <w:rsid w:val="00107F69"/>
    <w:rsid w:val="00114B94"/>
    <w:rsid w:val="00116B76"/>
    <w:rsid w:val="001226D9"/>
    <w:rsid w:val="00124BC4"/>
    <w:rsid w:val="001409A6"/>
    <w:rsid w:val="001544D0"/>
    <w:rsid w:val="00176BEF"/>
    <w:rsid w:val="00177FDE"/>
    <w:rsid w:val="001A529D"/>
    <w:rsid w:val="001B02E2"/>
    <w:rsid w:val="001B5B69"/>
    <w:rsid w:val="001C2969"/>
    <w:rsid w:val="001C3408"/>
    <w:rsid w:val="001E2D3C"/>
    <w:rsid w:val="00213E7C"/>
    <w:rsid w:val="0021409E"/>
    <w:rsid w:val="002234DF"/>
    <w:rsid w:val="002307E2"/>
    <w:rsid w:val="0024434E"/>
    <w:rsid w:val="002600CB"/>
    <w:rsid w:val="00266E05"/>
    <w:rsid w:val="00271E11"/>
    <w:rsid w:val="00290338"/>
    <w:rsid w:val="00294AA6"/>
    <w:rsid w:val="002A1079"/>
    <w:rsid w:val="002B2DB4"/>
    <w:rsid w:val="002B3703"/>
    <w:rsid w:val="002F00A2"/>
    <w:rsid w:val="002F7D35"/>
    <w:rsid w:val="003054C1"/>
    <w:rsid w:val="00312E79"/>
    <w:rsid w:val="00315FE7"/>
    <w:rsid w:val="00330677"/>
    <w:rsid w:val="003359E2"/>
    <w:rsid w:val="003456E2"/>
    <w:rsid w:val="00382787"/>
    <w:rsid w:val="003862B2"/>
    <w:rsid w:val="003926AC"/>
    <w:rsid w:val="003B57D5"/>
    <w:rsid w:val="003C2A8E"/>
    <w:rsid w:val="003C5BA2"/>
    <w:rsid w:val="003E1314"/>
    <w:rsid w:val="003E34F2"/>
    <w:rsid w:val="003E7C92"/>
    <w:rsid w:val="003F3E3C"/>
    <w:rsid w:val="00402E29"/>
    <w:rsid w:val="00425324"/>
    <w:rsid w:val="00442865"/>
    <w:rsid w:val="00446691"/>
    <w:rsid w:val="004470C3"/>
    <w:rsid w:val="0045618C"/>
    <w:rsid w:val="00465F69"/>
    <w:rsid w:val="004700FB"/>
    <w:rsid w:val="004A106D"/>
    <w:rsid w:val="004B0653"/>
    <w:rsid w:val="004B1B97"/>
    <w:rsid w:val="004C0675"/>
    <w:rsid w:val="004D53AA"/>
    <w:rsid w:val="004D730C"/>
    <w:rsid w:val="004E07AE"/>
    <w:rsid w:val="004E491C"/>
    <w:rsid w:val="004F3E30"/>
    <w:rsid w:val="005222A8"/>
    <w:rsid w:val="00527503"/>
    <w:rsid w:val="0052769B"/>
    <w:rsid w:val="005333A4"/>
    <w:rsid w:val="005337D4"/>
    <w:rsid w:val="00534F1F"/>
    <w:rsid w:val="00535A46"/>
    <w:rsid w:val="00540AE5"/>
    <w:rsid w:val="005575A9"/>
    <w:rsid w:val="00562EF5"/>
    <w:rsid w:val="00563BE2"/>
    <w:rsid w:val="00570EA8"/>
    <w:rsid w:val="00587F36"/>
    <w:rsid w:val="00590AD3"/>
    <w:rsid w:val="00595887"/>
    <w:rsid w:val="005A750E"/>
    <w:rsid w:val="005E24BC"/>
    <w:rsid w:val="005E448E"/>
    <w:rsid w:val="005E67E8"/>
    <w:rsid w:val="00601417"/>
    <w:rsid w:val="00603F65"/>
    <w:rsid w:val="006051A4"/>
    <w:rsid w:val="006054E3"/>
    <w:rsid w:val="00614EEE"/>
    <w:rsid w:val="00616411"/>
    <w:rsid w:val="00640DC2"/>
    <w:rsid w:val="00665E65"/>
    <w:rsid w:val="0066621C"/>
    <w:rsid w:val="0066798F"/>
    <w:rsid w:val="006825CB"/>
    <w:rsid w:val="00692666"/>
    <w:rsid w:val="006956C8"/>
    <w:rsid w:val="006957FB"/>
    <w:rsid w:val="006A1994"/>
    <w:rsid w:val="006C5626"/>
    <w:rsid w:val="006C5D84"/>
    <w:rsid w:val="006E4C93"/>
    <w:rsid w:val="006F0464"/>
    <w:rsid w:val="006F0DF6"/>
    <w:rsid w:val="00715DD9"/>
    <w:rsid w:val="00726E5C"/>
    <w:rsid w:val="007448C8"/>
    <w:rsid w:val="00750D44"/>
    <w:rsid w:val="0076074D"/>
    <w:rsid w:val="0076493E"/>
    <w:rsid w:val="0076795A"/>
    <w:rsid w:val="00790A32"/>
    <w:rsid w:val="00795AF4"/>
    <w:rsid w:val="007A36A8"/>
    <w:rsid w:val="007C4A0D"/>
    <w:rsid w:val="007D1737"/>
    <w:rsid w:val="007F55FC"/>
    <w:rsid w:val="00800ABD"/>
    <w:rsid w:val="00804648"/>
    <w:rsid w:val="008101EF"/>
    <w:rsid w:val="00811EEF"/>
    <w:rsid w:val="008166A6"/>
    <w:rsid w:val="008215E8"/>
    <w:rsid w:val="0083325E"/>
    <w:rsid w:val="00837384"/>
    <w:rsid w:val="008436B6"/>
    <w:rsid w:val="00847EA7"/>
    <w:rsid w:val="00850105"/>
    <w:rsid w:val="008571CE"/>
    <w:rsid w:val="008613F9"/>
    <w:rsid w:val="0087095E"/>
    <w:rsid w:val="00884E28"/>
    <w:rsid w:val="008C77B9"/>
    <w:rsid w:val="008D5F08"/>
    <w:rsid w:val="008E24C0"/>
    <w:rsid w:val="008F38DE"/>
    <w:rsid w:val="008F6665"/>
    <w:rsid w:val="009106F6"/>
    <w:rsid w:val="00915EA8"/>
    <w:rsid w:val="00931EBB"/>
    <w:rsid w:val="00944691"/>
    <w:rsid w:val="00957746"/>
    <w:rsid w:val="0098563C"/>
    <w:rsid w:val="009F351F"/>
    <w:rsid w:val="00A04F97"/>
    <w:rsid w:val="00A410E5"/>
    <w:rsid w:val="00A42BC1"/>
    <w:rsid w:val="00A42DD2"/>
    <w:rsid w:val="00A44A60"/>
    <w:rsid w:val="00A4772F"/>
    <w:rsid w:val="00A52C3C"/>
    <w:rsid w:val="00A7175C"/>
    <w:rsid w:val="00A759AD"/>
    <w:rsid w:val="00A80597"/>
    <w:rsid w:val="00A86095"/>
    <w:rsid w:val="00A970AB"/>
    <w:rsid w:val="00AA43CC"/>
    <w:rsid w:val="00AC4C3A"/>
    <w:rsid w:val="00AC66F0"/>
    <w:rsid w:val="00AE362D"/>
    <w:rsid w:val="00AE62C3"/>
    <w:rsid w:val="00B11FDF"/>
    <w:rsid w:val="00B23D9B"/>
    <w:rsid w:val="00B64068"/>
    <w:rsid w:val="00B76B2A"/>
    <w:rsid w:val="00B86B62"/>
    <w:rsid w:val="00BC09C7"/>
    <w:rsid w:val="00BC58CF"/>
    <w:rsid w:val="00BD0130"/>
    <w:rsid w:val="00BD51AF"/>
    <w:rsid w:val="00BE3DF5"/>
    <w:rsid w:val="00BF28DC"/>
    <w:rsid w:val="00BF2A19"/>
    <w:rsid w:val="00BF6A8E"/>
    <w:rsid w:val="00C33493"/>
    <w:rsid w:val="00C34C4C"/>
    <w:rsid w:val="00C47318"/>
    <w:rsid w:val="00C60D50"/>
    <w:rsid w:val="00C63E2F"/>
    <w:rsid w:val="00C72729"/>
    <w:rsid w:val="00C92463"/>
    <w:rsid w:val="00CB4183"/>
    <w:rsid w:val="00CE5B4D"/>
    <w:rsid w:val="00CE6DE1"/>
    <w:rsid w:val="00CF61B5"/>
    <w:rsid w:val="00D06E73"/>
    <w:rsid w:val="00D361EB"/>
    <w:rsid w:val="00D5089F"/>
    <w:rsid w:val="00D5149E"/>
    <w:rsid w:val="00D60069"/>
    <w:rsid w:val="00D61C49"/>
    <w:rsid w:val="00D70CB2"/>
    <w:rsid w:val="00D912F4"/>
    <w:rsid w:val="00DA3838"/>
    <w:rsid w:val="00DB14F9"/>
    <w:rsid w:val="00DC7AC8"/>
    <w:rsid w:val="00DD0310"/>
    <w:rsid w:val="00DE4D4B"/>
    <w:rsid w:val="00DF10E6"/>
    <w:rsid w:val="00E04A76"/>
    <w:rsid w:val="00E20C3D"/>
    <w:rsid w:val="00E348DE"/>
    <w:rsid w:val="00E46A5C"/>
    <w:rsid w:val="00E801C4"/>
    <w:rsid w:val="00E821FC"/>
    <w:rsid w:val="00EB442B"/>
    <w:rsid w:val="00EB5DF2"/>
    <w:rsid w:val="00EC038D"/>
    <w:rsid w:val="00EC5AB6"/>
    <w:rsid w:val="00ED308C"/>
    <w:rsid w:val="00EE7271"/>
    <w:rsid w:val="00EF42F7"/>
    <w:rsid w:val="00F454ED"/>
    <w:rsid w:val="00F50EEC"/>
    <w:rsid w:val="00F553E9"/>
    <w:rsid w:val="00F807B9"/>
    <w:rsid w:val="00F8428C"/>
    <w:rsid w:val="00F95727"/>
    <w:rsid w:val="00FB1422"/>
    <w:rsid w:val="00FB6DD8"/>
    <w:rsid w:val="00FD667E"/>
    <w:rsid w:val="00FF7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49E"/>
    <w:pPr>
      <w:ind w:left="720"/>
      <w:contextualSpacing/>
    </w:pPr>
  </w:style>
  <w:style w:type="character" w:styleId="Hyperlink">
    <w:name w:val="Hyperlink"/>
    <w:basedOn w:val="DefaultParagraphFont"/>
    <w:uiPriority w:val="99"/>
    <w:unhideWhenUsed/>
    <w:rsid w:val="00001A19"/>
    <w:rPr>
      <w:color w:val="0000FF" w:themeColor="hyperlink"/>
      <w:u w:val="single"/>
    </w:rPr>
  </w:style>
  <w:style w:type="paragraph" w:styleId="Header">
    <w:name w:val="header"/>
    <w:basedOn w:val="Normal"/>
    <w:link w:val="HeaderChar"/>
    <w:uiPriority w:val="99"/>
    <w:unhideWhenUsed/>
    <w:rsid w:val="0075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44"/>
  </w:style>
  <w:style w:type="paragraph" w:styleId="Footer">
    <w:name w:val="footer"/>
    <w:basedOn w:val="Normal"/>
    <w:link w:val="FooterChar"/>
    <w:uiPriority w:val="99"/>
    <w:unhideWhenUsed/>
    <w:rsid w:val="0075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44"/>
  </w:style>
  <w:style w:type="table" w:styleId="TableGrid">
    <w:name w:val="Table Grid"/>
    <w:basedOn w:val="TableNormal"/>
    <w:uiPriority w:val="59"/>
    <w:rsid w:val="00D60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621614">
      <w:bodyDiv w:val="1"/>
      <w:marLeft w:val="0"/>
      <w:marRight w:val="0"/>
      <w:marTop w:val="0"/>
      <w:marBottom w:val="0"/>
      <w:divBdr>
        <w:top w:val="none" w:sz="0" w:space="0" w:color="auto"/>
        <w:left w:val="none" w:sz="0" w:space="0" w:color="auto"/>
        <w:bottom w:val="none" w:sz="0" w:space="0" w:color="auto"/>
        <w:right w:val="none" w:sz="0" w:space="0" w:color="auto"/>
      </w:divBdr>
      <w:divsChild>
        <w:div w:id="1580679003">
          <w:marLeft w:val="0"/>
          <w:marRight w:val="0"/>
          <w:marTop w:val="0"/>
          <w:marBottom w:val="0"/>
          <w:divBdr>
            <w:top w:val="none" w:sz="0" w:space="0" w:color="auto"/>
            <w:left w:val="none" w:sz="0" w:space="0" w:color="auto"/>
            <w:bottom w:val="none" w:sz="0" w:space="0" w:color="auto"/>
            <w:right w:val="none" w:sz="0" w:space="0" w:color="auto"/>
          </w:divBdr>
        </w:div>
      </w:divsChild>
    </w:div>
    <w:div w:id="302925415">
      <w:bodyDiv w:val="1"/>
      <w:marLeft w:val="0"/>
      <w:marRight w:val="0"/>
      <w:marTop w:val="0"/>
      <w:marBottom w:val="0"/>
      <w:divBdr>
        <w:top w:val="none" w:sz="0" w:space="0" w:color="auto"/>
        <w:left w:val="none" w:sz="0" w:space="0" w:color="auto"/>
        <w:bottom w:val="none" w:sz="0" w:space="0" w:color="auto"/>
        <w:right w:val="none" w:sz="0" w:space="0" w:color="auto"/>
      </w:divBdr>
      <w:divsChild>
        <w:div w:id="832766439">
          <w:marLeft w:val="0"/>
          <w:marRight w:val="0"/>
          <w:marTop w:val="0"/>
          <w:marBottom w:val="0"/>
          <w:divBdr>
            <w:top w:val="none" w:sz="0" w:space="0" w:color="auto"/>
            <w:left w:val="none" w:sz="0" w:space="0" w:color="auto"/>
            <w:bottom w:val="none" w:sz="0" w:space="0" w:color="auto"/>
            <w:right w:val="none" w:sz="0" w:space="0" w:color="auto"/>
          </w:divBdr>
        </w:div>
      </w:divsChild>
    </w:div>
    <w:div w:id="546643379">
      <w:bodyDiv w:val="1"/>
      <w:marLeft w:val="0"/>
      <w:marRight w:val="0"/>
      <w:marTop w:val="0"/>
      <w:marBottom w:val="0"/>
      <w:divBdr>
        <w:top w:val="none" w:sz="0" w:space="0" w:color="auto"/>
        <w:left w:val="none" w:sz="0" w:space="0" w:color="auto"/>
        <w:bottom w:val="none" w:sz="0" w:space="0" w:color="auto"/>
        <w:right w:val="none" w:sz="0" w:space="0" w:color="auto"/>
      </w:divBdr>
      <w:divsChild>
        <w:div w:id="222838983">
          <w:marLeft w:val="0"/>
          <w:marRight w:val="0"/>
          <w:marTop w:val="0"/>
          <w:marBottom w:val="0"/>
          <w:divBdr>
            <w:top w:val="none" w:sz="0" w:space="0" w:color="auto"/>
            <w:left w:val="none" w:sz="0" w:space="0" w:color="auto"/>
            <w:bottom w:val="none" w:sz="0" w:space="0" w:color="auto"/>
            <w:right w:val="none" w:sz="0" w:space="0" w:color="auto"/>
          </w:divBdr>
        </w:div>
      </w:divsChild>
    </w:div>
    <w:div w:id="1244874168">
      <w:bodyDiv w:val="1"/>
      <w:marLeft w:val="0"/>
      <w:marRight w:val="0"/>
      <w:marTop w:val="0"/>
      <w:marBottom w:val="0"/>
      <w:divBdr>
        <w:top w:val="none" w:sz="0" w:space="0" w:color="auto"/>
        <w:left w:val="none" w:sz="0" w:space="0" w:color="auto"/>
        <w:bottom w:val="none" w:sz="0" w:space="0" w:color="auto"/>
        <w:right w:val="none" w:sz="0" w:space="0" w:color="auto"/>
      </w:divBdr>
      <w:divsChild>
        <w:div w:id="1048915730">
          <w:marLeft w:val="0"/>
          <w:marRight w:val="0"/>
          <w:marTop w:val="0"/>
          <w:marBottom w:val="0"/>
          <w:divBdr>
            <w:top w:val="none" w:sz="0" w:space="0" w:color="auto"/>
            <w:left w:val="none" w:sz="0" w:space="0" w:color="auto"/>
            <w:bottom w:val="none" w:sz="0" w:space="0" w:color="auto"/>
            <w:right w:val="none" w:sz="0" w:space="0" w:color="auto"/>
          </w:divBdr>
        </w:div>
      </w:divsChild>
    </w:div>
    <w:div w:id="1331328584">
      <w:bodyDiv w:val="1"/>
      <w:marLeft w:val="0"/>
      <w:marRight w:val="0"/>
      <w:marTop w:val="0"/>
      <w:marBottom w:val="0"/>
      <w:divBdr>
        <w:top w:val="none" w:sz="0" w:space="0" w:color="auto"/>
        <w:left w:val="none" w:sz="0" w:space="0" w:color="auto"/>
        <w:bottom w:val="none" w:sz="0" w:space="0" w:color="auto"/>
        <w:right w:val="none" w:sz="0" w:space="0" w:color="auto"/>
      </w:divBdr>
      <w:divsChild>
        <w:div w:id="2022199627">
          <w:marLeft w:val="0"/>
          <w:marRight w:val="0"/>
          <w:marTop w:val="0"/>
          <w:marBottom w:val="0"/>
          <w:divBdr>
            <w:top w:val="none" w:sz="0" w:space="0" w:color="auto"/>
            <w:left w:val="none" w:sz="0" w:space="0" w:color="auto"/>
            <w:bottom w:val="none" w:sz="0" w:space="0" w:color="auto"/>
            <w:right w:val="none" w:sz="0" w:space="0" w:color="auto"/>
          </w:divBdr>
        </w:div>
      </w:divsChild>
    </w:div>
    <w:div w:id="1337419872">
      <w:bodyDiv w:val="1"/>
      <w:marLeft w:val="0"/>
      <w:marRight w:val="0"/>
      <w:marTop w:val="0"/>
      <w:marBottom w:val="0"/>
      <w:divBdr>
        <w:top w:val="none" w:sz="0" w:space="0" w:color="auto"/>
        <w:left w:val="none" w:sz="0" w:space="0" w:color="auto"/>
        <w:bottom w:val="none" w:sz="0" w:space="0" w:color="auto"/>
        <w:right w:val="none" w:sz="0" w:space="0" w:color="auto"/>
      </w:divBdr>
      <w:divsChild>
        <w:div w:id="1017075213">
          <w:marLeft w:val="0"/>
          <w:marRight w:val="0"/>
          <w:marTop w:val="0"/>
          <w:marBottom w:val="0"/>
          <w:divBdr>
            <w:top w:val="none" w:sz="0" w:space="0" w:color="auto"/>
            <w:left w:val="none" w:sz="0" w:space="0" w:color="auto"/>
            <w:bottom w:val="none" w:sz="0" w:space="0" w:color="auto"/>
            <w:right w:val="none" w:sz="0" w:space="0" w:color="auto"/>
          </w:divBdr>
        </w:div>
      </w:divsChild>
    </w:div>
    <w:div w:id="1367371337">
      <w:bodyDiv w:val="1"/>
      <w:marLeft w:val="0"/>
      <w:marRight w:val="0"/>
      <w:marTop w:val="0"/>
      <w:marBottom w:val="0"/>
      <w:divBdr>
        <w:top w:val="none" w:sz="0" w:space="0" w:color="auto"/>
        <w:left w:val="none" w:sz="0" w:space="0" w:color="auto"/>
        <w:bottom w:val="none" w:sz="0" w:space="0" w:color="auto"/>
        <w:right w:val="none" w:sz="0" w:space="0" w:color="auto"/>
      </w:divBdr>
    </w:div>
    <w:div w:id="1371422524">
      <w:bodyDiv w:val="1"/>
      <w:marLeft w:val="0"/>
      <w:marRight w:val="0"/>
      <w:marTop w:val="0"/>
      <w:marBottom w:val="0"/>
      <w:divBdr>
        <w:top w:val="none" w:sz="0" w:space="0" w:color="auto"/>
        <w:left w:val="none" w:sz="0" w:space="0" w:color="auto"/>
        <w:bottom w:val="none" w:sz="0" w:space="0" w:color="auto"/>
        <w:right w:val="none" w:sz="0" w:space="0" w:color="auto"/>
      </w:divBdr>
      <w:divsChild>
        <w:div w:id="2031225682">
          <w:marLeft w:val="0"/>
          <w:marRight w:val="0"/>
          <w:marTop w:val="0"/>
          <w:marBottom w:val="0"/>
          <w:divBdr>
            <w:top w:val="none" w:sz="0" w:space="0" w:color="auto"/>
            <w:left w:val="none" w:sz="0" w:space="0" w:color="auto"/>
            <w:bottom w:val="none" w:sz="0" w:space="0" w:color="auto"/>
            <w:right w:val="none" w:sz="0" w:space="0" w:color="auto"/>
          </w:divBdr>
        </w:div>
      </w:divsChild>
    </w:div>
    <w:div w:id="1639260273">
      <w:bodyDiv w:val="1"/>
      <w:marLeft w:val="0"/>
      <w:marRight w:val="0"/>
      <w:marTop w:val="0"/>
      <w:marBottom w:val="0"/>
      <w:divBdr>
        <w:top w:val="none" w:sz="0" w:space="0" w:color="auto"/>
        <w:left w:val="none" w:sz="0" w:space="0" w:color="auto"/>
        <w:bottom w:val="none" w:sz="0" w:space="0" w:color="auto"/>
        <w:right w:val="none" w:sz="0" w:space="0" w:color="auto"/>
      </w:divBdr>
      <w:divsChild>
        <w:div w:id="828406969">
          <w:marLeft w:val="0"/>
          <w:marRight w:val="0"/>
          <w:marTop w:val="0"/>
          <w:marBottom w:val="0"/>
          <w:divBdr>
            <w:top w:val="none" w:sz="0" w:space="0" w:color="auto"/>
            <w:left w:val="none" w:sz="0" w:space="0" w:color="auto"/>
            <w:bottom w:val="none" w:sz="0" w:space="0" w:color="auto"/>
            <w:right w:val="none" w:sz="0" w:space="0" w:color="auto"/>
          </w:divBdr>
        </w:div>
      </w:divsChild>
    </w:div>
    <w:div w:id="1784956942">
      <w:bodyDiv w:val="1"/>
      <w:marLeft w:val="0"/>
      <w:marRight w:val="0"/>
      <w:marTop w:val="0"/>
      <w:marBottom w:val="0"/>
      <w:divBdr>
        <w:top w:val="none" w:sz="0" w:space="0" w:color="auto"/>
        <w:left w:val="none" w:sz="0" w:space="0" w:color="auto"/>
        <w:bottom w:val="none" w:sz="0" w:space="0" w:color="auto"/>
        <w:right w:val="none" w:sz="0" w:space="0" w:color="auto"/>
      </w:divBdr>
      <w:divsChild>
        <w:div w:id="388117644">
          <w:marLeft w:val="0"/>
          <w:marRight w:val="0"/>
          <w:marTop w:val="0"/>
          <w:marBottom w:val="0"/>
          <w:divBdr>
            <w:top w:val="none" w:sz="0" w:space="0" w:color="auto"/>
            <w:left w:val="none" w:sz="0" w:space="0" w:color="auto"/>
            <w:bottom w:val="none" w:sz="0" w:space="0" w:color="auto"/>
            <w:right w:val="none" w:sz="0" w:space="0" w:color="auto"/>
          </w:divBdr>
        </w:div>
      </w:divsChild>
    </w:div>
    <w:div w:id="1821191104">
      <w:bodyDiv w:val="1"/>
      <w:marLeft w:val="0"/>
      <w:marRight w:val="0"/>
      <w:marTop w:val="0"/>
      <w:marBottom w:val="0"/>
      <w:divBdr>
        <w:top w:val="none" w:sz="0" w:space="0" w:color="auto"/>
        <w:left w:val="none" w:sz="0" w:space="0" w:color="auto"/>
        <w:bottom w:val="none" w:sz="0" w:space="0" w:color="auto"/>
        <w:right w:val="none" w:sz="0" w:space="0" w:color="auto"/>
      </w:divBdr>
      <w:divsChild>
        <w:div w:id="1508054070">
          <w:marLeft w:val="0"/>
          <w:marRight w:val="0"/>
          <w:marTop w:val="0"/>
          <w:marBottom w:val="0"/>
          <w:divBdr>
            <w:top w:val="none" w:sz="0" w:space="0" w:color="auto"/>
            <w:left w:val="none" w:sz="0" w:space="0" w:color="auto"/>
            <w:bottom w:val="none" w:sz="0" w:space="0" w:color="auto"/>
            <w:right w:val="none" w:sz="0" w:space="0" w:color="auto"/>
          </w:divBdr>
        </w:div>
      </w:divsChild>
    </w:div>
    <w:div w:id="2046517346">
      <w:bodyDiv w:val="1"/>
      <w:marLeft w:val="0"/>
      <w:marRight w:val="0"/>
      <w:marTop w:val="0"/>
      <w:marBottom w:val="0"/>
      <w:divBdr>
        <w:top w:val="none" w:sz="0" w:space="0" w:color="auto"/>
        <w:left w:val="none" w:sz="0" w:space="0" w:color="auto"/>
        <w:bottom w:val="none" w:sz="0" w:space="0" w:color="auto"/>
        <w:right w:val="none" w:sz="0" w:space="0" w:color="auto"/>
      </w:divBdr>
      <w:divsChild>
        <w:div w:id="211197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fordamaris@gmail.com" TargetMode="Externa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5.jpeg"/><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battleby.com/achieve/breakfastcereal/history/info.com25871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hyperlink" Target="http://www.dx.doi.org/10.7537/marsnys100617.05" TargetMode="External"/><Relationship Id="rId19" Type="http://schemas.openxmlformats.org/officeDocument/2006/relationships/header" Target="header3.xm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6.jpeg"/><Relationship Id="rId35"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81E6E-C828-41C6-847A-4F78376F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4636</Words>
  <Characters>26430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2017-05-14T15:07:00Z</cp:lastPrinted>
  <dcterms:created xsi:type="dcterms:W3CDTF">2017-05-14T10:11:00Z</dcterms:created>
  <dcterms:modified xsi:type="dcterms:W3CDTF">2017-07-21T12:26:00Z</dcterms:modified>
</cp:coreProperties>
</file>