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31F" w:rsidRPr="00A801D1" w:rsidRDefault="003E0538" w:rsidP="00D42867">
      <w:pPr>
        <w:widowControl w:val="0"/>
        <w:snapToGrid w:val="0"/>
        <w:spacing w:after="0" w:line="240" w:lineRule="auto"/>
        <w:jc w:val="center"/>
        <w:rPr>
          <w:rFonts w:ascii="Times New Roman" w:hAnsi="Times New Roman" w:cs="Times New Roman"/>
          <w:b/>
          <w:bCs/>
          <w:color w:val="231F20"/>
          <w:sz w:val="20"/>
          <w:szCs w:val="20"/>
        </w:rPr>
      </w:pPr>
      <w:proofErr w:type="spellStart"/>
      <w:r w:rsidRPr="00A801D1">
        <w:rPr>
          <w:rFonts w:ascii="Times New Roman" w:hAnsi="Times New Roman" w:cs="Times New Roman"/>
          <w:b/>
          <w:bCs/>
          <w:color w:val="231F20"/>
          <w:sz w:val="20"/>
          <w:szCs w:val="20"/>
        </w:rPr>
        <w:t>Echocardiographic</w:t>
      </w:r>
      <w:proofErr w:type="spellEnd"/>
      <w:r w:rsidRPr="00A801D1">
        <w:rPr>
          <w:rFonts w:ascii="Times New Roman" w:hAnsi="Times New Roman" w:cs="Times New Roman"/>
          <w:b/>
          <w:bCs/>
          <w:color w:val="231F20"/>
          <w:sz w:val="20"/>
          <w:szCs w:val="20"/>
        </w:rPr>
        <w:t xml:space="preserve"> Assessment </w:t>
      </w:r>
      <w:r w:rsidR="005E3995" w:rsidRPr="00A801D1">
        <w:rPr>
          <w:rFonts w:ascii="Times New Roman" w:hAnsi="Times New Roman" w:cs="Times New Roman"/>
          <w:b/>
          <w:bCs/>
          <w:color w:val="231F20"/>
          <w:sz w:val="20"/>
          <w:szCs w:val="20"/>
        </w:rPr>
        <w:t>of</w:t>
      </w:r>
      <w:r w:rsidRPr="00A801D1">
        <w:rPr>
          <w:rFonts w:ascii="Times New Roman" w:hAnsi="Times New Roman" w:cs="Times New Roman"/>
          <w:b/>
          <w:bCs/>
          <w:color w:val="231F20"/>
          <w:sz w:val="20"/>
          <w:szCs w:val="20"/>
        </w:rPr>
        <w:t xml:space="preserve"> Right Ventricular Function </w:t>
      </w:r>
      <w:r w:rsidR="005E3995" w:rsidRPr="00A801D1">
        <w:rPr>
          <w:rFonts w:ascii="Times New Roman" w:hAnsi="Times New Roman" w:cs="Times New Roman"/>
          <w:b/>
          <w:bCs/>
          <w:color w:val="231F20"/>
          <w:sz w:val="20"/>
          <w:szCs w:val="20"/>
        </w:rPr>
        <w:t>in</w:t>
      </w:r>
      <w:r w:rsidRPr="00A801D1">
        <w:rPr>
          <w:rFonts w:ascii="Times New Roman" w:hAnsi="Times New Roman" w:cs="Times New Roman"/>
          <w:b/>
          <w:bCs/>
          <w:color w:val="231F20"/>
          <w:sz w:val="20"/>
          <w:szCs w:val="20"/>
        </w:rPr>
        <w:t xml:space="preserve"> </w:t>
      </w:r>
      <w:proofErr w:type="spellStart"/>
      <w:r w:rsidRPr="00A801D1">
        <w:rPr>
          <w:rFonts w:ascii="Times New Roman" w:hAnsi="Times New Roman" w:cs="Times New Roman"/>
          <w:b/>
          <w:bCs/>
          <w:color w:val="231F20"/>
          <w:sz w:val="20"/>
          <w:szCs w:val="20"/>
        </w:rPr>
        <w:t>Normotensive</w:t>
      </w:r>
      <w:proofErr w:type="spellEnd"/>
      <w:r w:rsidRPr="00A801D1">
        <w:rPr>
          <w:rFonts w:ascii="Times New Roman" w:hAnsi="Times New Roman" w:cs="Times New Roman"/>
          <w:b/>
          <w:bCs/>
          <w:color w:val="231F20"/>
          <w:sz w:val="20"/>
          <w:szCs w:val="20"/>
        </w:rPr>
        <w:t xml:space="preserve"> Non </w:t>
      </w:r>
      <w:r w:rsidR="005E3995" w:rsidRPr="00A801D1">
        <w:rPr>
          <w:rFonts w:ascii="Times New Roman" w:hAnsi="Times New Roman" w:cs="Times New Roman"/>
          <w:b/>
          <w:bCs/>
          <w:color w:val="231F20"/>
          <w:sz w:val="20"/>
          <w:szCs w:val="20"/>
        </w:rPr>
        <w:t xml:space="preserve">Diabetic </w:t>
      </w:r>
      <w:proofErr w:type="spellStart"/>
      <w:r w:rsidR="005E3995" w:rsidRPr="00A801D1">
        <w:rPr>
          <w:rFonts w:ascii="Times New Roman" w:hAnsi="Times New Roman" w:cs="Times New Roman"/>
          <w:b/>
          <w:bCs/>
          <w:color w:val="231F20"/>
          <w:sz w:val="20"/>
          <w:szCs w:val="20"/>
        </w:rPr>
        <w:t>Hemodialysis</w:t>
      </w:r>
      <w:proofErr w:type="spellEnd"/>
      <w:r w:rsidR="005E3995" w:rsidRPr="00A801D1">
        <w:rPr>
          <w:rFonts w:ascii="Times New Roman" w:hAnsi="Times New Roman" w:cs="Times New Roman"/>
          <w:b/>
          <w:bCs/>
          <w:color w:val="231F20"/>
          <w:sz w:val="20"/>
          <w:szCs w:val="20"/>
        </w:rPr>
        <w:t xml:space="preserve"> Patients</w:t>
      </w:r>
    </w:p>
    <w:p w:rsidR="003E0538" w:rsidRPr="00A801D1" w:rsidRDefault="003E0538" w:rsidP="00D42867">
      <w:pPr>
        <w:widowControl w:val="0"/>
        <w:snapToGrid w:val="0"/>
        <w:spacing w:after="0" w:line="240" w:lineRule="auto"/>
        <w:jc w:val="center"/>
        <w:rPr>
          <w:rFonts w:ascii="Times New Roman" w:eastAsia="Times New Roman" w:hAnsi="Times New Roman" w:cs="Times New Roman"/>
          <w:b/>
          <w:sz w:val="20"/>
          <w:szCs w:val="20"/>
        </w:rPr>
      </w:pPr>
    </w:p>
    <w:p w:rsidR="005E3995" w:rsidRPr="00A801D1" w:rsidRDefault="00C9631F" w:rsidP="00D42867">
      <w:pPr>
        <w:widowControl w:val="0"/>
        <w:snapToGrid w:val="0"/>
        <w:spacing w:after="0" w:line="240" w:lineRule="auto"/>
        <w:jc w:val="center"/>
        <w:rPr>
          <w:rFonts w:ascii="Times New Roman" w:hAnsi="Times New Roman" w:cs="Times New Roman"/>
          <w:sz w:val="20"/>
          <w:szCs w:val="20"/>
          <w:vertAlign w:val="superscript"/>
          <w:lang w:eastAsia="zh-CN"/>
        </w:rPr>
      </w:pPr>
      <w:r w:rsidRPr="00A801D1">
        <w:rPr>
          <w:rFonts w:ascii="Times New Roman" w:eastAsia="Times New Roman" w:hAnsi="Times New Roman" w:cs="Times New Roman"/>
          <w:sz w:val="20"/>
          <w:szCs w:val="20"/>
        </w:rPr>
        <w:t>Ahmed A. Saad</w:t>
      </w:r>
      <w:r w:rsidR="005E3995" w:rsidRPr="00A801D1">
        <w:rPr>
          <w:rFonts w:ascii="Times New Roman" w:eastAsia="Times New Roman" w:hAnsi="Times New Roman" w:cs="Times New Roman"/>
          <w:sz w:val="20"/>
          <w:szCs w:val="20"/>
          <w:vertAlign w:val="superscript"/>
        </w:rPr>
        <w:t>1</w:t>
      </w:r>
      <w:r w:rsidRPr="00A801D1">
        <w:rPr>
          <w:rFonts w:ascii="Times New Roman" w:eastAsia="Times New Roman" w:hAnsi="Times New Roman" w:cs="Times New Roman"/>
          <w:sz w:val="20"/>
          <w:szCs w:val="20"/>
        </w:rPr>
        <w:t>, Sami H</w:t>
      </w:r>
      <w:r w:rsidR="00D42867" w:rsidRPr="00A801D1">
        <w:rPr>
          <w:rFonts w:ascii="Times New Roman" w:eastAsia="Times New Roman" w:hAnsi="Times New Roman" w:cs="Times New Roman"/>
          <w:sz w:val="20"/>
          <w:szCs w:val="20"/>
        </w:rPr>
        <w:t>. N</w:t>
      </w:r>
      <w:r w:rsidRPr="00A801D1">
        <w:rPr>
          <w:rFonts w:ascii="Times New Roman" w:eastAsia="Times New Roman" w:hAnsi="Times New Roman" w:cs="Times New Roman"/>
          <w:sz w:val="20"/>
          <w:szCs w:val="20"/>
        </w:rPr>
        <w:t>o</w:t>
      </w:r>
      <w:r w:rsidR="003E0538" w:rsidRPr="00A801D1">
        <w:rPr>
          <w:rFonts w:ascii="Times New Roman" w:eastAsia="Times New Roman" w:hAnsi="Times New Roman" w:cs="Times New Roman"/>
          <w:sz w:val="20"/>
          <w:szCs w:val="20"/>
        </w:rPr>
        <w:t>u</w:t>
      </w:r>
      <w:r w:rsidRPr="00A801D1">
        <w:rPr>
          <w:rFonts w:ascii="Times New Roman" w:eastAsia="Times New Roman" w:hAnsi="Times New Roman" w:cs="Times New Roman"/>
          <w:sz w:val="20"/>
          <w:szCs w:val="20"/>
        </w:rPr>
        <w:t>h</w:t>
      </w:r>
      <w:r w:rsidR="005E3995" w:rsidRPr="00A801D1">
        <w:rPr>
          <w:rFonts w:ascii="Times New Roman" w:eastAsia="Times New Roman" w:hAnsi="Times New Roman" w:cs="Times New Roman"/>
          <w:sz w:val="20"/>
          <w:szCs w:val="20"/>
          <w:vertAlign w:val="superscript"/>
        </w:rPr>
        <w:t>2</w:t>
      </w:r>
      <w:r w:rsidRPr="00A801D1">
        <w:rPr>
          <w:rFonts w:ascii="Times New Roman" w:eastAsia="Times New Roman" w:hAnsi="Times New Roman" w:cs="Times New Roman"/>
          <w:sz w:val="20"/>
          <w:szCs w:val="20"/>
        </w:rPr>
        <w:t xml:space="preserve">, </w:t>
      </w:r>
      <w:proofErr w:type="spellStart"/>
      <w:r w:rsidRPr="00A801D1">
        <w:rPr>
          <w:rFonts w:ascii="Times New Roman" w:eastAsia="Times New Roman" w:hAnsi="Times New Roman" w:cs="Times New Roman"/>
          <w:sz w:val="20"/>
          <w:szCs w:val="20"/>
        </w:rPr>
        <w:t>Magd</w:t>
      </w:r>
      <w:r w:rsidR="00D42867" w:rsidRPr="00A801D1">
        <w:rPr>
          <w:rFonts w:ascii="Times New Roman" w:eastAsia="Times New Roman" w:hAnsi="Times New Roman" w:cs="Times New Roman"/>
          <w:sz w:val="20"/>
          <w:szCs w:val="20"/>
        </w:rPr>
        <w:t>y</w:t>
      </w:r>
      <w:proofErr w:type="spellEnd"/>
      <w:r w:rsidR="00D42867" w:rsidRPr="00A801D1">
        <w:rPr>
          <w:rFonts w:ascii="Times New Roman" w:eastAsia="Times New Roman" w:hAnsi="Times New Roman" w:cs="Times New Roman"/>
          <w:sz w:val="20"/>
          <w:szCs w:val="20"/>
        </w:rPr>
        <w:t xml:space="preserve"> E. M</w:t>
      </w:r>
      <w:r w:rsidRPr="00A801D1">
        <w:rPr>
          <w:rFonts w:ascii="Times New Roman" w:eastAsia="Times New Roman" w:hAnsi="Times New Roman" w:cs="Times New Roman"/>
          <w:sz w:val="20"/>
          <w:szCs w:val="20"/>
        </w:rPr>
        <w:t>ohamed</w:t>
      </w:r>
      <w:r w:rsidR="005E3995" w:rsidRPr="00A801D1">
        <w:rPr>
          <w:rFonts w:ascii="Times New Roman" w:eastAsia="Times New Roman" w:hAnsi="Times New Roman" w:cs="Times New Roman"/>
          <w:sz w:val="20"/>
          <w:szCs w:val="20"/>
          <w:vertAlign w:val="superscript"/>
        </w:rPr>
        <w:t>1</w:t>
      </w:r>
      <w:r w:rsidR="003E0538" w:rsidRPr="00A801D1">
        <w:rPr>
          <w:rFonts w:ascii="Times New Roman" w:eastAsia="Times New Roman" w:hAnsi="Times New Roman" w:cs="Times New Roman"/>
          <w:sz w:val="20"/>
          <w:szCs w:val="20"/>
        </w:rPr>
        <w:t>,</w:t>
      </w:r>
      <w:r w:rsidR="005E3995" w:rsidRPr="00A801D1">
        <w:rPr>
          <w:rFonts w:ascii="Times New Roman" w:eastAsia="Times New Roman" w:hAnsi="Times New Roman" w:cs="Times New Roman"/>
          <w:sz w:val="20"/>
          <w:szCs w:val="20"/>
        </w:rPr>
        <w:t xml:space="preserve"> </w:t>
      </w:r>
      <w:proofErr w:type="spellStart"/>
      <w:r w:rsidR="003E0538" w:rsidRPr="00A801D1">
        <w:rPr>
          <w:rFonts w:ascii="Times New Roman" w:eastAsia="Times New Roman" w:hAnsi="Times New Roman" w:cs="Times New Roman"/>
          <w:sz w:val="20"/>
          <w:szCs w:val="20"/>
        </w:rPr>
        <w:t>Nabil</w:t>
      </w:r>
      <w:proofErr w:type="spellEnd"/>
      <w:r w:rsidR="003E0538" w:rsidRPr="00A801D1">
        <w:rPr>
          <w:rFonts w:ascii="Times New Roman" w:eastAsia="Times New Roman" w:hAnsi="Times New Roman" w:cs="Times New Roman"/>
          <w:sz w:val="20"/>
          <w:szCs w:val="20"/>
        </w:rPr>
        <w:t xml:space="preserve"> F. Hassan</w:t>
      </w:r>
      <w:r w:rsidR="005E3995" w:rsidRPr="00A801D1">
        <w:rPr>
          <w:rFonts w:ascii="Times New Roman" w:eastAsia="Times New Roman" w:hAnsi="Times New Roman" w:cs="Times New Roman"/>
          <w:sz w:val="20"/>
          <w:szCs w:val="20"/>
          <w:vertAlign w:val="superscript"/>
        </w:rPr>
        <w:t>3</w:t>
      </w:r>
      <w:r w:rsidR="005E3995" w:rsidRPr="00A801D1">
        <w:rPr>
          <w:rFonts w:ascii="Times New Roman" w:eastAsia="Times New Roman" w:hAnsi="Times New Roman" w:cs="Times New Roman"/>
          <w:sz w:val="20"/>
          <w:szCs w:val="20"/>
        </w:rPr>
        <w:t xml:space="preserve">, and </w:t>
      </w:r>
      <w:r w:rsidR="003E0538" w:rsidRPr="00A801D1">
        <w:rPr>
          <w:rFonts w:ascii="Times New Roman" w:eastAsia="Times New Roman" w:hAnsi="Times New Roman" w:cs="Times New Roman"/>
          <w:sz w:val="20"/>
          <w:szCs w:val="20"/>
        </w:rPr>
        <w:t>Ibrahim A.</w:t>
      </w:r>
      <w:r w:rsidR="005E3995" w:rsidRPr="00A801D1">
        <w:rPr>
          <w:rFonts w:ascii="Times New Roman" w:eastAsia="Times New Roman" w:hAnsi="Times New Roman" w:cs="Times New Roman"/>
          <w:sz w:val="20"/>
          <w:szCs w:val="20"/>
        </w:rPr>
        <w:t xml:space="preserve"> </w:t>
      </w:r>
      <w:r w:rsidR="003E0538" w:rsidRPr="00A801D1">
        <w:rPr>
          <w:rFonts w:ascii="Times New Roman" w:eastAsia="Times New Roman" w:hAnsi="Times New Roman" w:cs="Times New Roman"/>
          <w:sz w:val="20"/>
          <w:szCs w:val="20"/>
        </w:rPr>
        <w:t>Mohammed</w:t>
      </w:r>
      <w:r w:rsidR="005E3995" w:rsidRPr="00A801D1">
        <w:rPr>
          <w:rFonts w:ascii="Times New Roman" w:eastAsia="Times New Roman" w:hAnsi="Times New Roman" w:cs="Times New Roman"/>
          <w:sz w:val="20"/>
          <w:szCs w:val="20"/>
          <w:vertAlign w:val="superscript"/>
        </w:rPr>
        <w:t>1|</w:t>
      </w:r>
    </w:p>
    <w:p w:rsidR="00D42867" w:rsidRPr="00A801D1" w:rsidRDefault="00D42867" w:rsidP="00D42867">
      <w:pPr>
        <w:widowControl w:val="0"/>
        <w:snapToGrid w:val="0"/>
        <w:spacing w:after="0" w:line="240" w:lineRule="auto"/>
        <w:jc w:val="center"/>
        <w:rPr>
          <w:rFonts w:ascii="Times New Roman" w:hAnsi="Times New Roman" w:cs="Times New Roman"/>
          <w:sz w:val="20"/>
          <w:szCs w:val="20"/>
          <w:lang w:eastAsia="zh-CN"/>
        </w:rPr>
      </w:pPr>
    </w:p>
    <w:p w:rsidR="005E3995" w:rsidRPr="00A801D1" w:rsidRDefault="005E3995" w:rsidP="00D42867">
      <w:pPr>
        <w:widowControl w:val="0"/>
        <w:snapToGrid w:val="0"/>
        <w:spacing w:after="0" w:line="240" w:lineRule="auto"/>
        <w:jc w:val="center"/>
        <w:rPr>
          <w:rFonts w:ascii="Times New Roman" w:eastAsia="Times New Roman" w:hAnsi="Times New Roman" w:cs="Times New Roman"/>
          <w:sz w:val="20"/>
          <w:szCs w:val="20"/>
        </w:rPr>
      </w:pPr>
      <w:r w:rsidRPr="00A801D1">
        <w:rPr>
          <w:rFonts w:ascii="Times New Roman" w:eastAsia="Times New Roman" w:hAnsi="Times New Roman" w:cs="Times New Roman"/>
          <w:sz w:val="20"/>
          <w:szCs w:val="20"/>
          <w:vertAlign w:val="superscript"/>
        </w:rPr>
        <w:t>1</w:t>
      </w:r>
      <w:r w:rsidR="00C9631F" w:rsidRPr="00A801D1">
        <w:rPr>
          <w:rFonts w:ascii="Times New Roman" w:eastAsia="Times New Roman" w:hAnsi="Times New Roman" w:cs="Times New Roman"/>
          <w:sz w:val="20"/>
          <w:szCs w:val="20"/>
        </w:rPr>
        <w:t>Department</w:t>
      </w:r>
      <w:r w:rsidRPr="00A801D1">
        <w:rPr>
          <w:rFonts w:ascii="Times New Roman" w:eastAsia="Times New Roman" w:hAnsi="Times New Roman" w:cs="Times New Roman"/>
          <w:sz w:val="20"/>
          <w:szCs w:val="20"/>
        </w:rPr>
        <w:t xml:space="preserve"> </w:t>
      </w:r>
      <w:r w:rsidR="00C9631F" w:rsidRPr="00A801D1">
        <w:rPr>
          <w:rFonts w:ascii="Times New Roman" w:eastAsia="Times New Roman" w:hAnsi="Times New Roman" w:cs="Times New Roman"/>
          <w:sz w:val="20"/>
          <w:szCs w:val="20"/>
        </w:rPr>
        <w:t>of</w:t>
      </w:r>
      <w:r w:rsidRPr="00A801D1">
        <w:rPr>
          <w:rFonts w:ascii="Times New Roman" w:eastAsia="Times New Roman" w:hAnsi="Times New Roman" w:cs="Times New Roman"/>
          <w:sz w:val="20"/>
          <w:szCs w:val="20"/>
        </w:rPr>
        <w:t xml:space="preserve"> </w:t>
      </w:r>
      <w:r w:rsidR="00C9631F" w:rsidRPr="00A801D1">
        <w:rPr>
          <w:rFonts w:ascii="Times New Roman" w:eastAsia="Times New Roman" w:hAnsi="Times New Roman" w:cs="Times New Roman"/>
          <w:sz w:val="20"/>
          <w:szCs w:val="20"/>
        </w:rPr>
        <w:t>Internal</w:t>
      </w:r>
      <w:r w:rsidRPr="00A801D1">
        <w:rPr>
          <w:rFonts w:ascii="Times New Roman" w:eastAsia="Times New Roman" w:hAnsi="Times New Roman" w:cs="Times New Roman"/>
          <w:sz w:val="20"/>
          <w:szCs w:val="20"/>
        </w:rPr>
        <w:t xml:space="preserve"> </w:t>
      </w:r>
      <w:r w:rsidR="00C9631F" w:rsidRPr="00A801D1">
        <w:rPr>
          <w:rFonts w:ascii="Times New Roman" w:eastAsia="Times New Roman" w:hAnsi="Times New Roman" w:cs="Times New Roman"/>
          <w:sz w:val="20"/>
          <w:szCs w:val="20"/>
        </w:rPr>
        <w:t>Medicine,</w:t>
      </w:r>
      <w:r w:rsidRPr="00A801D1">
        <w:rPr>
          <w:rFonts w:ascii="Times New Roman" w:eastAsia="Times New Roman" w:hAnsi="Times New Roman" w:cs="Times New Roman"/>
          <w:sz w:val="20"/>
          <w:szCs w:val="20"/>
        </w:rPr>
        <w:t xml:space="preserve"> </w:t>
      </w:r>
      <w:r w:rsidR="00C9631F" w:rsidRPr="00A801D1">
        <w:rPr>
          <w:rFonts w:ascii="Times New Roman" w:eastAsia="Times New Roman" w:hAnsi="Times New Roman" w:cs="Times New Roman"/>
          <w:sz w:val="20"/>
          <w:szCs w:val="20"/>
        </w:rPr>
        <w:t>A</w:t>
      </w:r>
      <w:r w:rsidR="00D42867" w:rsidRPr="00A801D1">
        <w:rPr>
          <w:rFonts w:ascii="Times New Roman" w:eastAsia="Times New Roman" w:hAnsi="Times New Roman" w:cs="Times New Roman"/>
          <w:sz w:val="20"/>
          <w:szCs w:val="20"/>
        </w:rPr>
        <w:t xml:space="preserve">l </w:t>
      </w:r>
      <w:proofErr w:type="spellStart"/>
      <w:r w:rsidR="00D42867" w:rsidRPr="00A801D1">
        <w:rPr>
          <w:rFonts w:ascii="Times New Roman" w:eastAsia="Times New Roman" w:hAnsi="Times New Roman" w:cs="Times New Roman"/>
          <w:sz w:val="20"/>
          <w:szCs w:val="20"/>
        </w:rPr>
        <w:t>A</w:t>
      </w:r>
      <w:r w:rsidR="00C9631F" w:rsidRPr="00A801D1">
        <w:rPr>
          <w:rFonts w:ascii="Times New Roman" w:eastAsia="Times New Roman" w:hAnsi="Times New Roman" w:cs="Times New Roman"/>
          <w:sz w:val="20"/>
          <w:szCs w:val="20"/>
        </w:rPr>
        <w:t>zhar</w:t>
      </w:r>
      <w:proofErr w:type="spellEnd"/>
      <w:r w:rsidRPr="00A801D1">
        <w:rPr>
          <w:rFonts w:ascii="Times New Roman" w:eastAsia="Times New Roman" w:hAnsi="Times New Roman" w:cs="Times New Roman"/>
          <w:sz w:val="20"/>
          <w:szCs w:val="20"/>
        </w:rPr>
        <w:t xml:space="preserve"> </w:t>
      </w:r>
      <w:r w:rsidR="00C9631F" w:rsidRPr="00A801D1">
        <w:rPr>
          <w:rFonts w:ascii="Times New Roman" w:eastAsia="Times New Roman" w:hAnsi="Times New Roman" w:cs="Times New Roman"/>
          <w:sz w:val="20"/>
          <w:szCs w:val="20"/>
        </w:rPr>
        <w:t>University,</w:t>
      </w:r>
      <w:r w:rsidRPr="00A801D1">
        <w:rPr>
          <w:rFonts w:ascii="Times New Roman" w:eastAsia="Times New Roman" w:hAnsi="Times New Roman" w:cs="Times New Roman"/>
          <w:sz w:val="20"/>
          <w:szCs w:val="20"/>
        </w:rPr>
        <w:t xml:space="preserve"> </w:t>
      </w:r>
      <w:r w:rsidR="00C9631F" w:rsidRPr="00A801D1">
        <w:rPr>
          <w:rFonts w:ascii="Times New Roman" w:eastAsia="Times New Roman" w:hAnsi="Times New Roman" w:cs="Times New Roman"/>
          <w:sz w:val="20"/>
          <w:szCs w:val="20"/>
        </w:rPr>
        <w:t>Egypt</w:t>
      </w:r>
    </w:p>
    <w:p w:rsidR="005E3995" w:rsidRPr="00A801D1" w:rsidRDefault="005E3995" w:rsidP="00D42867">
      <w:pPr>
        <w:widowControl w:val="0"/>
        <w:snapToGrid w:val="0"/>
        <w:spacing w:after="0" w:line="240" w:lineRule="auto"/>
        <w:jc w:val="center"/>
        <w:rPr>
          <w:rFonts w:ascii="Times New Roman" w:eastAsia="Times New Roman" w:hAnsi="Times New Roman" w:cs="Times New Roman"/>
          <w:sz w:val="20"/>
          <w:szCs w:val="20"/>
        </w:rPr>
      </w:pPr>
      <w:r w:rsidRPr="00A801D1">
        <w:rPr>
          <w:rFonts w:ascii="Times New Roman" w:eastAsia="Times New Roman" w:hAnsi="Times New Roman" w:cs="Times New Roman"/>
          <w:sz w:val="20"/>
          <w:szCs w:val="20"/>
          <w:vertAlign w:val="superscript"/>
        </w:rPr>
        <w:t>2</w:t>
      </w:r>
      <w:r w:rsidR="00C9631F" w:rsidRPr="00A801D1">
        <w:rPr>
          <w:rFonts w:ascii="Times New Roman" w:eastAsia="Times New Roman" w:hAnsi="Times New Roman" w:cs="Times New Roman"/>
          <w:sz w:val="20"/>
          <w:szCs w:val="20"/>
        </w:rPr>
        <w:t xml:space="preserve">Department of Cardiology, Al </w:t>
      </w:r>
      <w:proofErr w:type="spellStart"/>
      <w:r w:rsidR="00C9631F" w:rsidRPr="00A801D1">
        <w:rPr>
          <w:rFonts w:ascii="Times New Roman" w:eastAsia="Times New Roman" w:hAnsi="Times New Roman" w:cs="Times New Roman"/>
          <w:sz w:val="20"/>
          <w:szCs w:val="20"/>
        </w:rPr>
        <w:t>Azhar</w:t>
      </w:r>
      <w:proofErr w:type="spellEnd"/>
      <w:r w:rsidR="00C9631F" w:rsidRPr="00A801D1">
        <w:rPr>
          <w:rFonts w:ascii="Times New Roman" w:eastAsia="Times New Roman" w:hAnsi="Times New Roman" w:cs="Times New Roman"/>
          <w:sz w:val="20"/>
          <w:szCs w:val="20"/>
        </w:rPr>
        <w:t xml:space="preserve"> University, Egypt</w:t>
      </w:r>
    </w:p>
    <w:p w:rsidR="00C9631F" w:rsidRPr="00A801D1" w:rsidRDefault="005E3995" w:rsidP="00D42867">
      <w:pPr>
        <w:widowControl w:val="0"/>
        <w:snapToGrid w:val="0"/>
        <w:spacing w:after="0" w:line="240" w:lineRule="auto"/>
        <w:jc w:val="center"/>
        <w:rPr>
          <w:rFonts w:ascii="Times New Roman" w:eastAsia="Times New Roman" w:hAnsi="Times New Roman" w:cs="Times New Roman"/>
          <w:sz w:val="20"/>
          <w:szCs w:val="20"/>
        </w:rPr>
      </w:pPr>
      <w:r w:rsidRPr="00A801D1">
        <w:rPr>
          <w:rFonts w:ascii="Times New Roman" w:eastAsia="Times New Roman" w:hAnsi="Times New Roman" w:cs="Times New Roman"/>
          <w:sz w:val="20"/>
          <w:szCs w:val="20"/>
          <w:vertAlign w:val="superscript"/>
        </w:rPr>
        <w:t>3</w:t>
      </w:r>
      <w:r w:rsidR="00FB1647" w:rsidRPr="00A801D1">
        <w:rPr>
          <w:rFonts w:ascii="Times New Roman" w:eastAsia="Times New Roman" w:hAnsi="Times New Roman" w:cs="Times New Roman"/>
          <w:sz w:val="20"/>
          <w:szCs w:val="20"/>
        </w:rPr>
        <w:t>Department of Clinical Pathology, A</w:t>
      </w:r>
      <w:r w:rsidR="00D42867" w:rsidRPr="00A801D1">
        <w:rPr>
          <w:rFonts w:ascii="Times New Roman" w:eastAsia="Times New Roman" w:hAnsi="Times New Roman" w:cs="Times New Roman"/>
          <w:sz w:val="20"/>
          <w:szCs w:val="20"/>
        </w:rPr>
        <w:t xml:space="preserve">l </w:t>
      </w:r>
      <w:proofErr w:type="spellStart"/>
      <w:r w:rsidR="00D42867" w:rsidRPr="00A801D1">
        <w:rPr>
          <w:rFonts w:ascii="Times New Roman" w:eastAsia="Times New Roman" w:hAnsi="Times New Roman" w:cs="Times New Roman"/>
          <w:sz w:val="20"/>
          <w:szCs w:val="20"/>
        </w:rPr>
        <w:t>A</w:t>
      </w:r>
      <w:r w:rsidR="00FB1647" w:rsidRPr="00A801D1">
        <w:rPr>
          <w:rFonts w:ascii="Times New Roman" w:eastAsia="Times New Roman" w:hAnsi="Times New Roman" w:cs="Times New Roman"/>
          <w:sz w:val="20"/>
          <w:szCs w:val="20"/>
        </w:rPr>
        <w:t>zhar</w:t>
      </w:r>
      <w:proofErr w:type="spellEnd"/>
      <w:r w:rsidRPr="00A801D1">
        <w:rPr>
          <w:rFonts w:ascii="Times New Roman" w:eastAsia="Times New Roman" w:hAnsi="Times New Roman" w:cs="Times New Roman"/>
          <w:sz w:val="20"/>
          <w:szCs w:val="20"/>
        </w:rPr>
        <w:t xml:space="preserve"> </w:t>
      </w:r>
      <w:r w:rsidR="00FB1647" w:rsidRPr="00A801D1">
        <w:rPr>
          <w:rFonts w:ascii="Times New Roman" w:eastAsia="Times New Roman" w:hAnsi="Times New Roman" w:cs="Times New Roman"/>
          <w:sz w:val="20"/>
          <w:szCs w:val="20"/>
        </w:rPr>
        <w:t>University,</w:t>
      </w:r>
      <w:r w:rsidRPr="00A801D1">
        <w:rPr>
          <w:rFonts w:ascii="Times New Roman" w:eastAsia="Times New Roman" w:hAnsi="Times New Roman" w:cs="Times New Roman"/>
          <w:sz w:val="20"/>
          <w:szCs w:val="20"/>
        </w:rPr>
        <w:t xml:space="preserve"> </w:t>
      </w:r>
      <w:r w:rsidR="00FB1647" w:rsidRPr="00A801D1">
        <w:rPr>
          <w:rFonts w:ascii="Times New Roman" w:eastAsia="Times New Roman" w:hAnsi="Times New Roman" w:cs="Times New Roman"/>
          <w:sz w:val="20"/>
          <w:szCs w:val="20"/>
        </w:rPr>
        <w:t>Egypt</w:t>
      </w:r>
    </w:p>
    <w:p w:rsidR="003945C1" w:rsidRPr="00A801D1" w:rsidRDefault="00AA10B9" w:rsidP="00D42867">
      <w:pPr>
        <w:widowControl w:val="0"/>
        <w:snapToGrid w:val="0"/>
        <w:spacing w:after="0" w:line="240" w:lineRule="auto"/>
        <w:jc w:val="center"/>
        <w:rPr>
          <w:rFonts w:ascii="Times New Roman" w:eastAsia="Times New Roman" w:hAnsi="Times New Roman" w:cs="Times New Roman"/>
          <w:sz w:val="20"/>
          <w:szCs w:val="20"/>
        </w:rPr>
      </w:pPr>
      <w:hyperlink r:id="rId7" w:history="1">
        <w:r w:rsidR="00F90CFE" w:rsidRPr="00A801D1">
          <w:rPr>
            <w:rStyle w:val="Hyperlink"/>
            <w:rFonts w:ascii="Times New Roman" w:hAnsi="Times New Roman" w:cs="Times New Roman"/>
            <w:sz w:val="20"/>
            <w:szCs w:val="20"/>
            <w:shd w:val="clear" w:color="auto" w:fill="FFFFFF"/>
          </w:rPr>
          <w:t>ibrahim.arafa89@gmail.com</w:t>
        </w:r>
      </w:hyperlink>
    </w:p>
    <w:p w:rsidR="005E3995" w:rsidRPr="00A801D1" w:rsidRDefault="005E3995" w:rsidP="00D42867">
      <w:pPr>
        <w:autoSpaceDE w:val="0"/>
        <w:autoSpaceDN w:val="0"/>
        <w:adjustRightInd w:val="0"/>
        <w:snapToGrid w:val="0"/>
        <w:spacing w:after="0" w:line="240" w:lineRule="auto"/>
        <w:jc w:val="center"/>
        <w:rPr>
          <w:rFonts w:ascii="Times New Roman" w:eastAsia="Times New Roman" w:hAnsi="Times New Roman" w:cs="Times New Roman"/>
          <w:b/>
          <w:sz w:val="20"/>
          <w:szCs w:val="20"/>
        </w:rPr>
      </w:pPr>
    </w:p>
    <w:p w:rsidR="006B0271" w:rsidRPr="00A801D1" w:rsidRDefault="00A226F7" w:rsidP="00D42867">
      <w:pPr>
        <w:autoSpaceDE w:val="0"/>
        <w:autoSpaceDN w:val="0"/>
        <w:adjustRightInd w:val="0"/>
        <w:snapToGrid w:val="0"/>
        <w:spacing w:after="0" w:line="240" w:lineRule="auto"/>
        <w:jc w:val="both"/>
        <w:rPr>
          <w:rFonts w:ascii="Times New Roman" w:hAnsi="Times New Roman" w:cs="Times New Roman"/>
          <w:color w:val="231F20"/>
          <w:sz w:val="20"/>
          <w:szCs w:val="20"/>
        </w:rPr>
      </w:pPr>
      <w:r w:rsidRPr="00A801D1">
        <w:rPr>
          <w:rFonts w:ascii="Times New Roman" w:eastAsia="Times New Roman" w:hAnsi="Times New Roman" w:cs="Times New Roman"/>
          <w:b/>
          <w:sz w:val="20"/>
          <w:szCs w:val="20"/>
        </w:rPr>
        <w:t xml:space="preserve">Abstract: </w:t>
      </w:r>
      <w:r w:rsidRPr="00A801D1">
        <w:rPr>
          <w:rFonts w:ascii="Times New Roman" w:hAnsi="Times New Roman" w:cs="Times New Roman"/>
          <w:i/>
          <w:iCs/>
          <w:color w:val="231F20"/>
          <w:sz w:val="20"/>
          <w:szCs w:val="20"/>
        </w:rPr>
        <w:t>Background:</w:t>
      </w:r>
      <w:r w:rsidRPr="00A801D1">
        <w:rPr>
          <w:rFonts w:ascii="Times New Roman" w:hAnsi="Times New Roman" w:cs="Times New Roman"/>
          <w:color w:val="231F20"/>
          <w:sz w:val="20"/>
          <w:szCs w:val="20"/>
        </w:rPr>
        <w:t xml:space="preserve"> Heart is affected structurally and functionally in end-stage renal disease (ESRD). However, the data available about adverse effects of ESRD on right ventricle (RV) is scarce. We aimed to evaluate </w:t>
      </w:r>
      <w:proofErr w:type="spellStart"/>
      <w:r w:rsidRPr="00A801D1">
        <w:rPr>
          <w:rFonts w:ascii="Times New Roman" w:hAnsi="Times New Roman" w:cs="Times New Roman"/>
          <w:color w:val="231F20"/>
          <w:sz w:val="20"/>
          <w:szCs w:val="20"/>
        </w:rPr>
        <w:t>echocardiographic</w:t>
      </w:r>
      <w:proofErr w:type="spellEnd"/>
      <w:r w:rsidRPr="00A801D1">
        <w:rPr>
          <w:rFonts w:ascii="Times New Roman" w:hAnsi="Times New Roman" w:cs="Times New Roman"/>
          <w:color w:val="231F20"/>
          <w:sz w:val="20"/>
          <w:szCs w:val="20"/>
        </w:rPr>
        <w:t xml:space="preserve"> parameters of RV in </w:t>
      </w:r>
      <w:proofErr w:type="spellStart"/>
      <w:r w:rsidRPr="00A801D1">
        <w:rPr>
          <w:rFonts w:ascii="Times New Roman" w:hAnsi="Times New Roman" w:cs="Times New Roman"/>
          <w:color w:val="231F20"/>
          <w:sz w:val="20"/>
          <w:szCs w:val="20"/>
        </w:rPr>
        <w:t>normotensive</w:t>
      </w:r>
      <w:proofErr w:type="spellEnd"/>
      <w:r w:rsidR="00234AAC" w:rsidRPr="00A801D1">
        <w:rPr>
          <w:rFonts w:ascii="Times New Roman" w:hAnsi="Times New Roman" w:cs="Times New Roman"/>
          <w:color w:val="231F20"/>
          <w:sz w:val="20"/>
          <w:szCs w:val="20"/>
        </w:rPr>
        <w:t xml:space="preserve">, </w:t>
      </w:r>
      <w:proofErr w:type="spellStart"/>
      <w:r w:rsidR="00234AAC" w:rsidRPr="00A801D1">
        <w:rPr>
          <w:rFonts w:ascii="Times New Roman" w:hAnsi="Times New Roman" w:cs="Times New Roman"/>
          <w:color w:val="231F20"/>
          <w:sz w:val="20"/>
          <w:szCs w:val="20"/>
        </w:rPr>
        <w:t>nondiabetic</w:t>
      </w:r>
      <w:proofErr w:type="spellEnd"/>
      <w:r w:rsidRPr="00A801D1">
        <w:rPr>
          <w:rFonts w:ascii="Times New Roman" w:hAnsi="Times New Roman" w:cs="Times New Roman"/>
          <w:color w:val="231F20"/>
          <w:sz w:val="20"/>
          <w:szCs w:val="20"/>
        </w:rPr>
        <w:t xml:space="preserve"> patients with ESRD undergoing </w:t>
      </w:r>
      <w:proofErr w:type="spellStart"/>
      <w:r w:rsidRPr="00A801D1">
        <w:rPr>
          <w:rFonts w:ascii="Times New Roman" w:hAnsi="Times New Roman" w:cs="Times New Roman"/>
          <w:color w:val="231F20"/>
          <w:sz w:val="20"/>
          <w:szCs w:val="20"/>
        </w:rPr>
        <w:t>hemodialysis</w:t>
      </w:r>
      <w:proofErr w:type="spellEnd"/>
      <w:r w:rsidRPr="00A801D1">
        <w:rPr>
          <w:rFonts w:ascii="Times New Roman" w:hAnsi="Times New Roman" w:cs="Times New Roman"/>
          <w:color w:val="231F20"/>
          <w:sz w:val="20"/>
          <w:szCs w:val="20"/>
        </w:rPr>
        <w:t xml:space="preserve"> (HD).</w:t>
      </w:r>
      <w:r w:rsidR="00DE1A37" w:rsidRPr="00A801D1">
        <w:rPr>
          <w:rFonts w:ascii="Times New Roman" w:hAnsi="Times New Roman" w:cs="Times New Roman" w:hint="eastAsia"/>
          <w:color w:val="231F20"/>
          <w:sz w:val="20"/>
          <w:szCs w:val="20"/>
          <w:lang w:eastAsia="zh-CN"/>
        </w:rPr>
        <w:t xml:space="preserve"> </w:t>
      </w:r>
      <w:r w:rsidR="00234AAC" w:rsidRPr="00A801D1">
        <w:rPr>
          <w:rFonts w:ascii="Times New Roman" w:hAnsi="Times New Roman" w:cs="Times New Roman"/>
          <w:i/>
          <w:iCs/>
          <w:color w:val="231F20"/>
          <w:sz w:val="20"/>
          <w:szCs w:val="20"/>
        </w:rPr>
        <w:t>Methods</w:t>
      </w:r>
      <w:r w:rsidR="000A5012" w:rsidRPr="00A801D1">
        <w:rPr>
          <w:rFonts w:ascii="Times New Roman" w:hAnsi="Times New Roman" w:cs="Times New Roman"/>
          <w:color w:val="231F20"/>
          <w:sz w:val="20"/>
          <w:szCs w:val="20"/>
        </w:rPr>
        <w:t xml:space="preserve"> The study was conducted on 75 individuals classified into two groups: 50 patients with</w:t>
      </w:r>
      <w:r w:rsidR="00DE1A37" w:rsidRPr="00A801D1">
        <w:rPr>
          <w:rFonts w:ascii="Times New Roman" w:hAnsi="Times New Roman" w:cs="Times New Roman"/>
          <w:color w:val="231F20"/>
          <w:sz w:val="20"/>
          <w:szCs w:val="20"/>
        </w:rPr>
        <w:t xml:space="preserve"> </w:t>
      </w:r>
      <w:r w:rsidR="000A5012" w:rsidRPr="00A801D1">
        <w:rPr>
          <w:rFonts w:ascii="Times New Roman" w:hAnsi="Times New Roman" w:cs="Times New Roman"/>
          <w:color w:val="231F20"/>
          <w:sz w:val="20"/>
          <w:szCs w:val="20"/>
        </w:rPr>
        <w:t>end stage</w:t>
      </w:r>
      <w:r w:rsidR="00DE1A37" w:rsidRPr="00A801D1">
        <w:rPr>
          <w:rFonts w:ascii="Times New Roman" w:hAnsi="Times New Roman" w:cs="Times New Roman"/>
          <w:color w:val="231F20"/>
          <w:sz w:val="20"/>
          <w:szCs w:val="20"/>
        </w:rPr>
        <w:t xml:space="preserve"> </w:t>
      </w:r>
      <w:r w:rsidR="000A5012" w:rsidRPr="00A801D1">
        <w:rPr>
          <w:rFonts w:ascii="Times New Roman" w:hAnsi="Times New Roman" w:cs="Times New Roman"/>
          <w:color w:val="231F20"/>
          <w:sz w:val="20"/>
          <w:szCs w:val="20"/>
        </w:rPr>
        <w:t xml:space="preserve">renal disease on regular </w:t>
      </w:r>
      <w:proofErr w:type="spellStart"/>
      <w:r w:rsidR="000A5012" w:rsidRPr="00A801D1">
        <w:rPr>
          <w:rFonts w:ascii="Times New Roman" w:hAnsi="Times New Roman" w:cs="Times New Roman"/>
          <w:color w:val="231F20"/>
          <w:sz w:val="20"/>
          <w:szCs w:val="20"/>
        </w:rPr>
        <w:t>hemodialysis</w:t>
      </w:r>
      <w:proofErr w:type="spellEnd"/>
      <w:r w:rsidR="000A5012" w:rsidRPr="00A801D1">
        <w:rPr>
          <w:rFonts w:ascii="Times New Roman" w:hAnsi="Times New Roman" w:cs="Times New Roman"/>
          <w:color w:val="231F20"/>
          <w:sz w:val="20"/>
          <w:szCs w:val="20"/>
        </w:rPr>
        <w:t xml:space="preserve"> for more than one year (group one) </w:t>
      </w:r>
      <w:proofErr w:type="spellStart"/>
      <w:r w:rsidR="000A5012" w:rsidRPr="00A801D1">
        <w:rPr>
          <w:rFonts w:ascii="Times New Roman" w:hAnsi="Times New Roman" w:cs="Times New Roman"/>
          <w:color w:val="231F20"/>
          <w:sz w:val="20"/>
          <w:szCs w:val="20"/>
        </w:rPr>
        <w:t>nad</w:t>
      </w:r>
      <w:proofErr w:type="spellEnd"/>
      <w:r w:rsidR="000A5012" w:rsidRPr="00A801D1">
        <w:rPr>
          <w:rFonts w:ascii="Times New Roman" w:hAnsi="Times New Roman" w:cs="Times New Roman"/>
          <w:color w:val="231F20"/>
          <w:sz w:val="20"/>
          <w:szCs w:val="20"/>
        </w:rPr>
        <w:t xml:space="preserve"> 25 persons of normal individuals as control group (group </w:t>
      </w:r>
      <w:r w:rsidR="00415569" w:rsidRPr="00A801D1">
        <w:rPr>
          <w:rFonts w:ascii="Times New Roman" w:hAnsi="Times New Roman" w:cs="Times New Roman"/>
          <w:color w:val="231F20"/>
          <w:sz w:val="20"/>
          <w:szCs w:val="20"/>
        </w:rPr>
        <w:t>two</w:t>
      </w:r>
      <w:r w:rsidR="000A5012" w:rsidRPr="00A801D1">
        <w:rPr>
          <w:rFonts w:ascii="Times New Roman" w:hAnsi="Times New Roman" w:cs="Times New Roman"/>
          <w:color w:val="231F20"/>
          <w:sz w:val="20"/>
          <w:szCs w:val="20"/>
        </w:rPr>
        <w:t xml:space="preserve">). </w:t>
      </w:r>
      <w:r w:rsidR="00BB7A3C" w:rsidRPr="00A801D1">
        <w:rPr>
          <w:rFonts w:ascii="Times New Roman" w:hAnsi="Times New Roman" w:cs="Times New Roman"/>
          <w:color w:val="231F20"/>
          <w:sz w:val="20"/>
          <w:szCs w:val="20"/>
        </w:rPr>
        <w:t>All</w:t>
      </w:r>
      <w:r w:rsidR="00DE1A37" w:rsidRPr="00A801D1">
        <w:rPr>
          <w:rFonts w:ascii="Times New Roman" w:hAnsi="Times New Roman" w:cs="Times New Roman"/>
          <w:color w:val="231F20"/>
          <w:sz w:val="20"/>
          <w:szCs w:val="20"/>
        </w:rPr>
        <w:t xml:space="preserve"> </w:t>
      </w:r>
      <w:r w:rsidR="00BB7A3C" w:rsidRPr="00A801D1">
        <w:rPr>
          <w:rFonts w:ascii="Times New Roman" w:hAnsi="Times New Roman" w:cs="Times New Roman"/>
          <w:color w:val="231F20"/>
          <w:sz w:val="20"/>
          <w:szCs w:val="20"/>
        </w:rPr>
        <w:t>patients and control were subjected</w:t>
      </w:r>
      <w:r w:rsidR="00DE1A37" w:rsidRPr="00A801D1">
        <w:rPr>
          <w:rFonts w:ascii="Times New Roman" w:hAnsi="Times New Roman" w:cs="Times New Roman"/>
          <w:color w:val="231F20"/>
          <w:sz w:val="20"/>
          <w:szCs w:val="20"/>
        </w:rPr>
        <w:t xml:space="preserve"> </w:t>
      </w:r>
      <w:r w:rsidR="00BB7A3C" w:rsidRPr="00A801D1">
        <w:rPr>
          <w:rFonts w:ascii="Times New Roman" w:hAnsi="Times New Roman" w:cs="Times New Roman"/>
          <w:color w:val="231F20"/>
          <w:sz w:val="20"/>
          <w:szCs w:val="20"/>
        </w:rPr>
        <w:t>to full medical</w:t>
      </w:r>
      <w:r w:rsidR="00DE1A37" w:rsidRPr="00A801D1">
        <w:rPr>
          <w:rFonts w:ascii="Times New Roman" w:hAnsi="Times New Roman" w:cs="Times New Roman"/>
          <w:color w:val="231F20"/>
          <w:sz w:val="20"/>
          <w:szCs w:val="20"/>
        </w:rPr>
        <w:t xml:space="preserve"> </w:t>
      </w:r>
      <w:r w:rsidR="00BB7A3C" w:rsidRPr="00A801D1">
        <w:rPr>
          <w:rFonts w:ascii="Times New Roman" w:hAnsi="Times New Roman" w:cs="Times New Roman"/>
          <w:color w:val="231F20"/>
          <w:sz w:val="20"/>
          <w:szCs w:val="20"/>
        </w:rPr>
        <w:t>history,</w:t>
      </w:r>
      <w:r w:rsidR="00DE1A37" w:rsidRPr="00A801D1">
        <w:rPr>
          <w:rFonts w:ascii="Times New Roman" w:hAnsi="Times New Roman" w:cs="Times New Roman"/>
          <w:color w:val="231F20"/>
          <w:sz w:val="20"/>
          <w:szCs w:val="20"/>
        </w:rPr>
        <w:t xml:space="preserve"> </w:t>
      </w:r>
      <w:r w:rsidR="00BB7A3C" w:rsidRPr="00A801D1">
        <w:rPr>
          <w:rFonts w:ascii="Times New Roman" w:hAnsi="Times New Roman" w:cs="Times New Roman"/>
          <w:color w:val="231F20"/>
          <w:sz w:val="20"/>
          <w:szCs w:val="20"/>
        </w:rPr>
        <w:t>full</w:t>
      </w:r>
      <w:r w:rsidR="00DE1A37" w:rsidRPr="00A801D1">
        <w:rPr>
          <w:rFonts w:ascii="Times New Roman" w:hAnsi="Times New Roman" w:cs="Times New Roman"/>
          <w:color w:val="231F20"/>
          <w:sz w:val="20"/>
          <w:szCs w:val="20"/>
        </w:rPr>
        <w:t xml:space="preserve"> </w:t>
      </w:r>
      <w:r w:rsidR="00BB7A3C" w:rsidRPr="00A801D1">
        <w:rPr>
          <w:rFonts w:ascii="Times New Roman" w:hAnsi="Times New Roman" w:cs="Times New Roman"/>
          <w:color w:val="231F20"/>
          <w:sz w:val="20"/>
          <w:szCs w:val="20"/>
        </w:rPr>
        <w:t>clinical</w:t>
      </w:r>
      <w:r w:rsidR="00DE1A37" w:rsidRPr="00A801D1">
        <w:rPr>
          <w:rFonts w:ascii="Times New Roman" w:hAnsi="Times New Roman" w:cs="Times New Roman"/>
          <w:color w:val="231F20"/>
          <w:sz w:val="20"/>
          <w:szCs w:val="20"/>
        </w:rPr>
        <w:t xml:space="preserve"> </w:t>
      </w:r>
      <w:r w:rsidR="00BB7A3C" w:rsidRPr="00A801D1">
        <w:rPr>
          <w:rFonts w:ascii="Times New Roman" w:hAnsi="Times New Roman" w:cs="Times New Roman"/>
          <w:color w:val="231F20"/>
          <w:sz w:val="20"/>
          <w:szCs w:val="20"/>
        </w:rPr>
        <w:t>examination</w:t>
      </w:r>
      <w:r w:rsidR="00DE1A37" w:rsidRPr="00A801D1">
        <w:rPr>
          <w:rFonts w:ascii="Times New Roman" w:hAnsi="Times New Roman" w:cs="Times New Roman"/>
          <w:color w:val="231F20"/>
          <w:sz w:val="20"/>
          <w:szCs w:val="20"/>
        </w:rPr>
        <w:t xml:space="preserve"> </w:t>
      </w:r>
      <w:r w:rsidR="00BB7A3C" w:rsidRPr="00A801D1">
        <w:rPr>
          <w:rFonts w:ascii="Times New Roman" w:hAnsi="Times New Roman" w:cs="Times New Roman"/>
          <w:color w:val="231F20"/>
          <w:sz w:val="20"/>
          <w:szCs w:val="20"/>
        </w:rPr>
        <w:t>and</w:t>
      </w:r>
      <w:r w:rsidR="00DE1A37" w:rsidRPr="00A801D1">
        <w:rPr>
          <w:rFonts w:ascii="Times New Roman" w:hAnsi="Times New Roman" w:cs="Times New Roman"/>
          <w:color w:val="231F20"/>
          <w:sz w:val="20"/>
          <w:szCs w:val="20"/>
        </w:rPr>
        <w:t xml:space="preserve"> </w:t>
      </w:r>
      <w:r w:rsidR="00BB7A3C" w:rsidRPr="00A801D1">
        <w:rPr>
          <w:rFonts w:ascii="Times New Roman" w:hAnsi="Times New Roman" w:cs="Times New Roman"/>
          <w:color w:val="231F20"/>
          <w:sz w:val="20"/>
          <w:szCs w:val="20"/>
        </w:rPr>
        <w:t>laboratory</w:t>
      </w:r>
      <w:r w:rsidR="00DE1A37" w:rsidRPr="00A801D1">
        <w:rPr>
          <w:rFonts w:ascii="Times New Roman" w:hAnsi="Times New Roman" w:cs="Times New Roman"/>
          <w:color w:val="231F20"/>
          <w:sz w:val="20"/>
          <w:szCs w:val="20"/>
        </w:rPr>
        <w:t xml:space="preserve"> </w:t>
      </w:r>
      <w:r w:rsidR="00BB7A3C" w:rsidRPr="00A801D1">
        <w:rPr>
          <w:rFonts w:ascii="Times New Roman" w:hAnsi="Times New Roman" w:cs="Times New Roman"/>
          <w:color w:val="231F20"/>
          <w:sz w:val="20"/>
          <w:szCs w:val="20"/>
        </w:rPr>
        <w:t>investigations</w:t>
      </w:r>
      <w:r w:rsidR="00DE1A37" w:rsidRPr="00A801D1">
        <w:rPr>
          <w:rFonts w:ascii="Times New Roman" w:hAnsi="Times New Roman" w:cs="Times New Roman"/>
          <w:color w:val="231F20"/>
          <w:sz w:val="20"/>
          <w:szCs w:val="20"/>
        </w:rPr>
        <w:t xml:space="preserve"> </w:t>
      </w:r>
      <w:r w:rsidR="00BB7A3C" w:rsidRPr="00A801D1">
        <w:rPr>
          <w:rFonts w:ascii="Times New Roman" w:hAnsi="Times New Roman" w:cs="Times New Roman"/>
          <w:color w:val="231F20"/>
          <w:sz w:val="20"/>
          <w:szCs w:val="20"/>
        </w:rPr>
        <w:t>including</w:t>
      </w:r>
      <w:r w:rsidR="00DE1A37" w:rsidRPr="00A801D1">
        <w:rPr>
          <w:rFonts w:ascii="Times New Roman" w:hAnsi="Times New Roman" w:cs="Times New Roman"/>
          <w:color w:val="231F20"/>
          <w:sz w:val="20"/>
          <w:szCs w:val="20"/>
        </w:rPr>
        <w:t xml:space="preserve"> </w:t>
      </w:r>
      <w:r w:rsidR="00B23381" w:rsidRPr="00A801D1">
        <w:rPr>
          <w:rFonts w:ascii="Times New Roman" w:hAnsi="Times New Roman" w:cs="Times New Roman"/>
          <w:color w:val="231F20"/>
          <w:sz w:val="20"/>
          <w:szCs w:val="20"/>
        </w:rPr>
        <w:t>Serum</w:t>
      </w:r>
      <w:r w:rsidR="00DE1A37" w:rsidRPr="00A801D1">
        <w:rPr>
          <w:rFonts w:ascii="Times New Roman" w:hAnsi="Times New Roman" w:cs="Times New Roman"/>
          <w:color w:val="231F20"/>
          <w:sz w:val="20"/>
          <w:szCs w:val="20"/>
        </w:rPr>
        <w:t xml:space="preserve"> </w:t>
      </w:r>
      <w:proofErr w:type="spellStart"/>
      <w:r w:rsidR="00B23381" w:rsidRPr="00A801D1">
        <w:rPr>
          <w:rFonts w:ascii="Times New Roman" w:hAnsi="Times New Roman" w:cs="Times New Roman"/>
          <w:color w:val="231F20"/>
          <w:sz w:val="20"/>
          <w:szCs w:val="20"/>
        </w:rPr>
        <w:t>creatinine</w:t>
      </w:r>
      <w:proofErr w:type="spellEnd"/>
      <w:r w:rsidR="00B23381" w:rsidRPr="00A801D1">
        <w:rPr>
          <w:rFonts w:ascii="Times New Roman" w:hAnsi="Times New Roman" w:cs="Times New Roman"/>
          <w:color w:val="231F20"/>
          <w:sz w:val="20"/>
          <w:szCs w:val="20"/>
        </w:rPr>
        <w:t>,</w:t>
      </w:r>
      <w:r w:rsidR="000C3F0A" w:rsidRPr="00A801D1">
        <w:rPr>
          <w:rFonts w:ascii="Times New Roman" w:hAnsi="Times New Roman" w:cs="Times New Roman" w:hint="eastAsia"/>
          <w:color w:val="231F20"/>
          <w:sz w:val="20"/>
          <w:szCs w:val="20"/>
          <w:lang w:eastAsia="zh-CN"/>
        </w:rPr>
        <w:t xml:space="preserve"> </w:t>
      </w:r>
      <w:r w:rsidR="00B23381" w:rsidRPr="00A801D1">
        <w:rPr>
          <w:rFonts w:ascii="Times New Roman" w:hAnsi="Times New Roman" w:cs="Times New Roman"/>
          <w:color w:val="231F20"/>
          <w:sz w:val="20"/>
          <w:szCs w:val="20"/>
        </w:rPr>
        <w:t>complete blood count (CBC),</w:t>
      </w:r>
      <w:r w:rsidR="00DE1A37" w:rsidRPr="00A801D1">
        <w:rPr>
          <w:rFonts w:ascii="Times New Roman" w:hAnsi="Times New Roman" w:cs="Times New Roman" w:hint="eastAsia"/>
          <w:color w:val="231F20"/>
          <w:sz w:val="20"/>
          <w:szCs w:val="20"/>
          <w:lang w:eastAsia="zh-CN"/>
        </w:rPr>
        <w:t xml:space="preserve"> </w:t>
      </w:r>
      <w:r w:rsidR="00B23381" w:rsidRPr="00A801D1">
        <w:rPr>
          <w:rFonts w:ascii="Times New Roman" w:hAnsi="Times New Roman" w:cs="Times New Roman"/>
          <w:color w:val="231F20"/>
          <w:sz w:val="20"/>
          <w:szCs w:val="20"/>
        </w:rPr>
        <w:t>C-reactive protein (CRP),</w:t>
      </w:r>
      <w:r w:rsidR="00DE1A37" w:rsidRPr="00A801D1">
        <w:rPr>
          <w:rFonts w:ascii="Times New Roman" w:hAnsi="Times New Roman" w:cs="Times New Roman" w:hint="eastAsia"/>
          <w:color w:val="231F20"/>
          <w:sz w:val="20"/>
          <w:szCs w:val="20"/>
          <w:lang w:eastAsia="zh-CN"/>
        </w:rPr>
        <w:t xml:space="preserve"> </w:t>
      </w:r>
      <w:r w:rsidR="00B23381" w:rsidRPr="00A801D1">
        <w:rPr>
          <w:rFonts w:ascii="Times New Roman" w:hAnsi="Times New Roman" w:cs="Times New Roman"/>
          <w:color w:val="231F20"/>
          <w:sz w:val="20"/>
          <w:szCs w:val="20"/>
        </w:rPr>
        <w:t>fasting</w:t>
      </w:r>
      <w:r w:rsidR="00DE1A37" w:rsidRPr="00A801D1">
        <w:rPr>
          <w:rFonts w:ascii="Times New Roman" w:hAnsi="Times New Roman" w:cs="Times New Roman"/>
          <w:color w:val="231F20"/>
          <w:sz w:val="20"/>
          <w:szCs w:val="20"/>
        </w:rPr>
        <w:t xml:space="preserve"> </w:t>
      </w:r>
      <w:r w:rsidR="00B23381" w:rsidRPr="00A801D1">
        <w:rPr>
          <w:rFonts w:ascii="Times New Roman" w:hAnsi="Times New Roman" w:cs="Times New Roman"/>
          <w:color w:val="231F20"/>
          <w:sz w:val="20"/>
          <w:szCs w:val="20"/>
        </w:rPr>
        <w:t>blood glucose levels</w:t>
      </w:r>
      <w:r w:rsidR="00D42867" w:rsidRPr="00A801D1">
        <w:rPr>
          <w:rFonts w:ascii="Times New Roman" w:hAnsi="Times New Roman" w:cs="Times New Roman"/>
          <w:color w:val="231F20"/>
          <w:sz w:val="20"/>
          <w:szCs w:val="20"/>
        </w:rPr>
        <w:t>, l</w:t>
      </w:r>
      <w:r w:rsidR="00B23381" w:rsidRPr="00A801D1">
        <w:rPr>
          <w:rFonts w:ascii="Times New Roman" w:hAnsi="Times New Roman" w:cs="Times New Roman"/>
          <w:color w:val="231F20"/>
          <w:sz w:val="20"/>
          <w:szCs w:val="20"/>
        </w:rPr>
        <w:t>ipid profile (triglycerides and cholesterol), Serum</w:t>
      </w:r>
      <w:r w:rsidR="00DE1A37" w:rsidRPr="00A801D1">
        <w:rPr>
          <w:rFonts w:ascii="Times New Roman" w:hAnsi="Times New Roman" w:cs="Times New Roman" w:hint="eastAsia"/>
          <w:color w:val="231F20"/>
          <w:sz w:val="20"/>
          <w:szCs w:val="20"/>
          <w:lang w:eastAsia="zh-CN"/>
        </w:rPr>
        <w:t xml:space="preserve"> </w:t>
      </w:r>
      <w:r w:rsidR="00B23381" w:rsidRPr="00A801D1">
        <w:rPr>
          <w:rFonts w:ascii="Times New Roman" w:hAnsi="Times New Roman" w:cs="Times New Roman"/>
          <w:color w:val="231F20"/>
          <w:sz w:val="20"/>
          <w:szCs w:val="20"/>
        </w:rPr>
        <w:t>calcium (CA), phosphorus</w:t>
      </w:r>
      <w:r w:rsidR="00DE1A37" w:rsidRPr="00A801D1">
        <w:rPr>
          <w:rFonts w:ascii="Times New Roman" w:hAnsi="Times New Roman" w:cs="Times New Roman" w:hint="eastAsia"/>
          <w:color w:val="231F20"/>
          <w:sz w:val="20"/>
          <w:szCs w:val="20"/>
          <w:lang w:eastAsia="zh-CN"/>
        </w:rPr>
        <w:t xml:space="preserve"> </w:t>
      </w:r>
      <w:r w:rsidR="00B23381" w:rsidRPr="00A801D1">
        <w:rPr>
          <w:rFonts w:ascii="Times New Roman" w:hAnsi="Times New Roman" w:cs="Times New Roman"/>
          <w:color w:val="231F20"/>
          <w:sz w:val="20"/>
          <w:szCs w:val="20"/>
        </w:rPr>
        <w:t>(PO4)</w:t>
      </w:r>
      <w:r w:rsidR="00D42867" w:rsidRPr="00A801D1">
        <w:rPr>
          <w:rFonts w:ascii="Times New Roman" w:hAnsi="Times New Roman" w:cs="Times New Roman"/>
          <w:color w:val="231F20"/>
          <w:sz w:val="20"/>
          <w:szCs w:val="20"/>
        </w:rPr>
        <w:t>,</w:t>
      </w:r>
      <w:r w:rsidR="00B23381" w:rsidRPr="00A801D1">
        <w:rPr>
          <w:rFonts w:ascii="Times New Roman" w:hAnsi="Times New Roman" w:cs="Times New Roman"/>
          <w:color w:val="231F20"/>
          <w:sz w:val="20"/>
          <w:szCs w:val="20"/>
        </w:rPr>
        <w:t xml:space="preserve"> and intact parathyroid hormone (IPTH).</w:t>
      </w:r>
      <w:r w:rsidR="00DE1A37" w:rsidRPr="00A801D1">
        <w:rPr>
          <w:rFonts w:ascii="Times New Roman" w:hAnsi="Times New Roman" w:cs="Times New Roman" w:hint="eastAsia"/>
          <w:color w:val="231F20"/>
          <w:sz w:val="20"/>
          <w:szCs w:val="20"/>
          <w:lang w:eastAsia="zh-CN"/>
        </w:rPr>
        <w:t xml:space="preserve"> </w:t>
      </w:r>
      <w:r w:rsidR="009F72D4" w:rsidRPr="00A801D1">
        <w:rPr>
          <w:rFonts w:ascii="Times New Roman" w:hAnsi="Times New Roman" w:cs="Times New Roman"/>
          <w:color w:val="231F20"/>
          <w:sz w:val="20"/>
          <w:szCs w:val="20"/>
        </w:rPr>
        <w:t xml:space="preserve">Also </w:t>
      </w:r>
      <w:r w:rsidR="00234AAC" w:rsidRPr="00A801D1">
        <w:rPr>
          <w:rFonts w:ascii="Times New Roman" w:hAnsi="Times New Roman" w:cs="Times New Roman"/>
          <w:color w:val="231F20"/>
          <w:sz w:val="20"/>
          <w:szCs w:val="20"/>
        </w:rPr>
        <w:t>M-mode and two dimensional images, pulsed and continuous wave Doppler, and tissue Doppler</w:t>
      </w:r>
      <w:r w:rsidR="00DE1A37" w:rsidRPr="00A801D1">
        <w:rPr>
          <w:rFonts w:ascii="Times New Roman" w:hAnsi="Times New Roman" w:cs="Times New Roman" w:hint="eastAsia"/>
          <w:color w:val="231F20"/>
          <w:sz w:val="20"/>
          <w:szCs w:val="20"/>
          <w:lang w:eastAsia="zh-CN"/>
        </w:rPr>
        <w:t xml:space="preserve"> </w:t>
      </w:r>
      <w:r w:rsidR="00234AAC" w:rsidRPr="00A801D1">
        <w:rPr>
          <w:rFonts w:ascii="Times New Roman" w:hAnsi="Times New Roman" w:cs="Times New Roman"/>
          <w:color w:val="231F20"/>
          <w:sz w:val="20"/>
          <w:szCs w:val="20"/>
        </w:rPr>
        <w:t xml:space="preserve">measurements were acquired from all subjects. </w:t>
      </w:r>
      <w:proofErr w:type="spellStart"/>
      <w:r w:rsidR="00234AAC" w:rsidRPr="00A801D1">
        <w:rPr>
          <w:rFonts w:ascii="Times New Roman" w:hAnsi="Times New Roman" w:cs="Times New Roman"/>
          <w:color w:val="231F20"/>
          <w:sz w:val="20"/>
          <w:szCs w:val="20"/>
        </w:rPr>
        <w:t>Echocardiographic</w:t>
      </w:r>
      <w:proofErr w:type="spellEnd"/>
      <w:r w:rsidR="00234AAC" w:rsidRPr="00A801D1">
        <w:rPr>
          <w:rFonts w:ascii="Times New Roman" w:hAnsi="Times New Roman" w:cs="Times New Roman"/>
          <w:color w:val="231F20"/>
          <w:sz w:val="20"/>
          <w:szCs w:val="20"/>
        </w:rPr>
        <w:t xml:space="preserve"> evaluation was performed in the days between HD dates of the patients.</w:t>
      </w:r>
      <w:r w:rsidR="00DE1A37" w:rsidRPr="00A801D1">
        <w:rPr>
          <w:rFonts w:ascii="Times New Roman" w:hAnsi="Times New Roman" w:cs="Times New Roman" w:hint="eastAsia"/>
          <w:color w:val="231F20"/>
          <w:sz w:val="20"/>
          <w:szCs w:val="20"/>
          <w:lang w:eastAsia="zh-CN"/>
        </w:rPr>
        <w:t xml:space="preserve"> </w:t>
      </w:r>
      <w:r w:rsidR="00C419DF" w:rsidRPr="00A801D1">
        <w:rPr>
          <w:rFonts w:ascii="Times New Roman" w:hAnsi="Times New Roman" w:cs="Times New Roman"/>
          <w:i/>
          <w:iCs/>
          <w:color w:val="231F20"/>
          <w:sz w:val="20"/>
          <w:szCs w:val="20"/>
        </w:rPr>
        <w:t>Results</w:t>
      </w:r>
      <w:r w:rsidR="00C419DF" w:rsidRPr="00A801D1">
        <w:rPr>
          <w:rFonts w:ascii="Times New Roman" w:hAnsi="Times New Roman" w:cs="Times New Roman"/>
          <w:color w:val="231F20"/>
          <w:sz w:val="20"/>
          <w:szCs w:val="20"/>
        </w:rPr>
        <w:t>:</w:t>
      </w:r>
      <w:r w:rsidR="00DE1A37" w:rsidRPr="00A801D1">
        <w:rPr>
          <w:rFonts w:ascii="Times New Roman" w:hAnsi="Times New Roman" w:cs="Times New Roman" w:hint="eastAsia"/>
          <w:color w:val="231F20"/>
          <w:sz w:val="20"/>
          <w:szCs w:val="20"/>
          <w:lang w:eastAsia="zh-CN"/>
        </w:rPr>
        <w:t xml:space="preserve"> </w:t>
      </w:r>
      <w:r w:rsidR="008E019D" w:rsidRPr="00A801D1">
        <w:rPr>
          <w:rFonts w:ascii="Times New Roman" w:hAnsi="Times New Roman" w:cs="Times New Roman"/>
          <w:color w:val="231F20"/>
          <w:sz w:val="20"/>
          <w:szCs w:val="20"/>
        </w:rPr>
        <w:t>RV fractional area change, tricuspid</w:t>
      </w:r>
      <w:r w:rsidR="00DE1A37" w:rsidRPr="00A801D1">
        <w:rPr>
          <w:rFonts w:ascii="Times New Roman" w:hAnsi="Times New Roman" w:cs="Times New Roman"/>
          <w:color w:val="231F20"/>
          <w:sz w:val="20"/>
          <w:szCs w:val="20"/>
        </w:rPr>
        <w:t xml:space="preserve"> </w:t>
      </w:r>
      <w:r w:rsidR="008E019D" w:rsidRPr="00A801D1">
        <w:rPr>
          <w:rFonts w:ascii="Times New Roman" w:hAnsi="Times New Roman" w:cs="Times New Roman"/>
          <w:color w:val="231F20"/>
          <w:sz w:val="20"/>
          <w:szCs w:val="20"/>
        </w:rPr>
        <w:t>annular</w:t>
      </w:r>
      <w:r w:rsidR="00DE1A37" w:rsidRPr="00A801D1">
        <w:rPr>
          <w:rFonts w:ascii="Times New Roman" w:hAnsi="Times New Roman" w:cs="Times New Roman"/>
          <w:color w:val="231F20"/>
          <w:sz w:val="20"/>
          <w:szCs w:val="20"/>
        </w:rPr>
        <w:t xml:space="preserve"> </w:t>
      </w:r>
      <w:r w:rsidR="008E019D" w:rsidRPr="00A801D1">
        <w:rPr>
          <w:rFonts w:ascii="Times New Roman" w:hAnsi="Times New Roman" w:cs="Times New Roman"/>
          <w:color w:val="231F20"/>
          <w:sz w:val="20"/>
          <w:szCs w:val="20"/>
        </w:rPr>
        <w:t>plane systolic excursion, tricuspid E velocity, E/A ratio, tricuspid annular E</w:t>
      </w:r>
      <w:r w:rsidR="008E019D" w:rsidRPr="00A801D1">
        <w:rPr>
          <w:rFonts w:ascii="Times New Roman" w:hAnsi="Times New Roman" w:cs="Times New Roman"/>
          <w:color w:val="231F20"/>
          <w:sz w:val="20"/>
          <w:szCs w:val="20"/>
          <w:vertAlign w:val="superscript"/>
        </w:rPr>
        <w:t>/</w:t>
      </w:r>
      <w:r w:rsidR="008E019D" w:rsidRPr="00A801D1">
        <w:rPr>
          <w:rFonts w:ascii="Times New Roman" w:hAnsi="Times New Roman" w:cs="Times New Roman"/>
          <w:color w:val="231F20"/>
          <w:sz w:val="20"/>
          <w:szCs w:val="20"/>
        </w:rPr>
        <w:t>velocity, and E</w:t>
      </w:r>
      <w:r w:rsidR="008E019D" w:rsidRPr="00A801D1">
        <w:rPr>
          <w:rFonts w:ascii="Times New Roman" w:hAnsi="Times New Roman" w:cs="Times New Roman"/>
          <w:color w:val="231F20"/>
          <w:sz w:val="20"/>
          <w:szCs w:val="20"/>
          <w:vertAlign w:val="superscript"/>
        </w:rPr>
        <w:t>/</w:t>
      </w:r>
      <w:r w:rsidR="008E019D" w:rsidRPr="00A801D1">
        <w:rPr>
          <w:rFonts w:ascii="Times New Roman" w:hAnsi="Times New Roman" w:cs="Times New Roman"/>
          <w:color w:val="231F20"/>
          <w:sz w:val="20"/>
          <w:szCs w:val="20"/>
        </w:rPr>
        <w:t>/A</w:t>
      </w:r>
      <w:r w:rsidR="008E019D" w:rsidRPr="00A801D1">
        <w:rPr>
          <w:rFonts w:ascii="Times New Roman" w:hAnsi="Times New Roman" w:cs="Times New Roman"/>
          <w:color w:val="231F20"/>
          <w:sz w:val="20"/>
          <w:szCs w:val="20"/>
          <w:vertAlign w:val="superscript"/>
        </w:rPr>
        <w:t>/</w:t>
      </w:r>
      <w:r w:rsidR="008E019D" w:rsidRPr="00A801D1">
        <w:rPr>
          <w:rFonts w:ascii="Times New Roman" w:hAnsi="Times New Roman" w:cs="Times New Roman"/>
          <w:color w:val="231F20"/>
          <w:sz w:val="20"/>
          <w:szCs w:val="20"/>
        </w:rPr>
        <w:t xml:space="preserve"> ratio were lower in patients than controls (p &lt; 0.001, p = 0.003, p = 0.007, p = 0.005, p &lt; 0.001, and p = 0.034, respectively). However, RV diastolic area, E/E</w:t>
      </w:r>
      <w:r w:rsidR="008E019D" w:rsidRPr="00A801D1">
        <w:rPr>
          <w:rFonts w:ascii="Times New Roman" w:hAnsi="Times New Roman" w:cs="Times New Roman"/>
          <w:color w:val="231F20"/>
          <w:sz w:val="20"/>
          <w:szCs w:val="20"/>
          <w:vertAlign w:val="superscript"/>
        </w:rPr>
        <w:t>/</w:t>
      </w:r>
      <w:r w:rsidR="008E019D" w:rsidRPr="00A801D1">
        <w:rPr>
          <w:rFonts w:ascii="Times New Roman" w:hAnsi="Times New Roman" w:cs="Times New Roman"/>
          <w:color w:val="231F20"/>
          <w:sz w:val="20"/>
          <w:szCs w:val="20"/>
        </w:rPr>
        <w:t xml:space="preserve"> ratio, and mean and systolic pulmonary artery pressure were higher in patients than controls (p &lt; 0.001, p = 0.007, p = 0.005, p &lt; 0.001, p = 0.006, respectively). </w:t>
      </w:r>
      <w:r w:rsidR="008E019D" w:rsidRPr="00A801D1">
        <w:rPr>
          <w:rFonts w:ascii="Times New Roman" w:hAnsi="Times New Roman" w:cs="Times New Roman"/>
          <w:i/>
          <w:iCs/>
          <w:color w:val="231F20"/>
          <w:sz w:val="20"/>
          <w:szCs w:val="20"/>
        </w:rPr>
        <w:t>Conclusions:</w:t>
      </w:r>
      <w:r w:rsidR="008E019D" w:rsidRPr="00A801D1">
        <w:rPr>
          <w:rFonts w:ascii="Times New Roman" w:hAnsi="Times New Roman" w:cs="Times New Roman"/>
          <w:color w:val="231F20"/>
          <w:sz w:val="20"/>
          <w:szCs w:val="20"/>
        </w:rPr>
        <w:t xml:space="preserve"> RV systolic and diastolic functions of </w:t>
      </w:r>
      <w:proofErr w:type="spellStart"/>
      <w:r w:rsidR="008E019D" w:rsidRPr="00A801D1">
        <w:rPr>
          <w:rFonts w:ascii="Times New Roman" w:hAnsi="Times New Roman" w:cs="Times New Roman"/>
          <w:color w:val="231F20"/>
          <w:sz w:val="20"/>
          <w:szCs w:val="20"/>
        </w:rPr>
        <w:t>normotensive</w:t>
      </w:r>
      <w:proofErr w:type="spellEnd"/>
      <w:r w:rsidR="00D875F2" w:rsidRPr="00A801D1">
        <w:rPr>
          <w:rFonts w:ascii="Times New Roman" w:hAnsi="Times New Roman" w:cs="Times New Roman"/>
          <w:color w:val="231F20"/>
          <w:sz w:val="20"/>
          <w:szCs w:val="20"/>
        </w:rPr>
        <w:t xml:space="preserve">, </w:t>
      </w:r>
      <w:proofErr w:type="spellStart"/>
      <w:r w:rsidR="00D875F2" w:rsidRPr="00A801D1">
        <w:rPr>
          <w:rFonts w:ascii="Times New Roman" w:hAnsi="Times New Roman" w:cs="Times New Roman"/>
          <w:color w:val="231F20"/>
          <w:sz w:val="20"/>
          <w:szCs w:val="20"/>
        </w:rPr>
        <w:t>nondiabetic</w:t>
      </w:r>
      <w:proofErr w:type="spellEnd"/>
      <w:r w:rsidR="008E019D" w:rsidRPr="00A801D1">
        <w:rPr>
          <w:rFonts w:ascii="Times New Roman" w:hAnsi="Times New Roman" w:cs="Times New Roman"/>
          <w:color w:val="231F20"/>
          <w:sz w:val="20"/>
          <w:szCs w:val="20"/>
        </w:rPr>
        <w:t xml:space="preserve"> HD patients are deteriorated as compared to healthy controls.</w:t>
      </w:r>
    </w:p>
    <w:p w:rsidR="00D42867" w:rsidRPr="00A801D1" w:rsidRDefault="005E3995" w:rsidP="00D42867">
      <w:pPr>
        <w:snapToGrid w:val="0"/>
        <w:spacing w:after="0" w:line="240" w:lineRule="auto"/>
        <w:jc w:val="both"/>
        <w:rPr>
          <w:rFonts w:ascii="Times New Roman" w:hAnsi="Times New Roman" w:cs="Times New Roman"/>
          <w:sz w:val="20"/>
          <w:szCs w:val="20"/>
        </w:rPr>
      </w:pPr>
      <w:r w:rsidRPr="00A801D1">
        <w:rPr>
          <w:rFonts w:ascii="Times New Roman" w:eastAsia="Times New Roman" w:hAnsi="Times New Roman" w:cs="Times New Roman"/>
          <w:sz w:val="20"/>
          <w:szCs w:val="20"/>
        </w:rPr>
        <w:t xml:space="preserve">[Ahmed A. </w:t>
      </w:r>
      <w:proofErr w:type="spellStart"/>
      <w:r w:rsidRPr="00A801D1">
        <w:rPr>
          <w:rFonts w:ascii="Times New Roman" w:eastAsia="Times New Roman" w:hAnsi="Times New Roman" w:cs="Times New Roman"/>
          <w:sz w:val="20"/>
          <w:szCs w:val="20"/>
        </w:rPr>
        <w:t>Saad</w:t>
      </w:r>
      <w:proofErr w:type="spellEnd"/>
      <w:r w:rsidRPr="00A801D1">
        <w:rPr>
          <w:rFonts w:ascii="Times New Roman" w:eastAsia="Times New Roman" w:hAnsi="Times New Roman" w:cs="Times New Roman"/>
          <w:sz w:val="20"/>
          <w:szCs w:val="20"/>
        </w:rPr>
        <w:t xml:space="preserve">, Sami H. </w:t>
      </w:r>
      <w:proofErr w:type="spellStart"/>
      <w:r w:rsidRPr="00A801D1">
        <w:rPr>
          <w:rFonts w:ascii="Times New Roman" w:eastAsia="Times New Roman" w:hAnsi="Times New Roman" w:cs="Times New Roman"/>
          <w:sz w:val="20"/>
          <w:szCs w:val="20"/>
        </w:rPr>
        <w:t>Nouh</w:t>
      </w:r>
      <w:proofErr w:type="spellEnd"/>
      <w:r w:rsidRPr="00A801D1">
        <w:rPr>
          <w:rFonts w:ascii="Times New Roman" w:eastAsia="Times New Roman" w:hAnsi="Times New Roman" w:cs="Times New Roman"/>
          <w:sz w:val="20"/>
          <w:szCs w:val="20"/>
        </w:rPr>
        <w:t xml:space="preserve">, </w:t>
      </w:r>
      <w:proofErr w:type="spellStart"/>
      <w:r w:rsidRPr="00A801D1">
        <w:rPr>
          <w:rFonts w:ascii="Times New Roman" w:eastAsia="Times New Roman" w:hAnsi="Times New Roman" w:cs="Times New Roman"/>
          <w:sz w:val="20"/>
          <w:szCs w:val="20"/>
        </w:rPr>
        <w:t>Magdy</w:t>
      </w:r>
      <w:proofErr w:type="spellEnd"/>
      <w:r w:rsidRPr="00A801D1">
        <w:rPr>
          <w:rFonts w:ascii="Times New Roman" w:eastAsia="Times New Roman" w:hAnsi="Times New Roman" w:cs="Times New Roman"/>
          <w:sz w:val="20"/>
          <w:szCs w:val="20"/>
        </w:rPr>
        <w:t xml:space="preserve"> E. Mohamed, </w:t>
      </w:r>
      <w:proofErr w:type="spellStart"/>
      <w:r w:rsidRPr="00A801D1">
        <w:rPr>
          <w:rFonts w:ascii="Times New Roman" w:eastAsia="Times New Roman" w:hAnsi="Times New Roman" w:cs="Times New Roman"/>
          <w:sz w:val="20"/>
          <w:szCs w:val="20"/>
        </w:rPr>
        <w:t>Nabil</w:t>
      </w:r>
      <w:proofErr w:type="spellEnd"/>
      <w:r w:rsidRPr="00A801D1">
        <w:rPr>
          <w:rFonts w:ascii="Times New Roman" w:eastAsia="Times New Roman" w:hAnsi="Times New Roman" w:cs="Times New Roman"/>
          <w:sz w:val="20"/>
          <w:szCs w:val="20"/>
        </w:rPr>
        <w:t xml:space="preserve"> F. Hassan, and Ibrahim A. Mohammed</w:t>
      </w:r>
      <w:r w:rsidR="00D42867" w:rsidRPr="00A801D1">
        <w:rPr>
          <w:rFonts w:ascii="Times New Roman" w:hAnsi="Times New Roman" w:cs="Times New Roman" w:hint="eastAsia"/>
          <w:sz w:val="20"/>
          <w:szCs w:val="20"/>
          <w:lang w:eastAsia="zh-CN"/>
        </w:rPr>
        <w:t>.</w:t>
      </w:r>
      <w:r w:rsidRPr="00A801D1">
        <w:rPr>
          <w:rFonts w:ascii="Times New Roman" w:eastAsia="Times New Roman" w:hAnsi="Times New Roman" w:cs="Times New Roman"/>
          <w:sz w:val="20"/>
          <w:szCs w:val="20"/>
          <w:vertAlign w:val="superscript"/>
        </w:rPr>
        <w:t xml:space="preserve"> </w:t>
      </w:r>
      <w:proofErr w:type="spellStart"/>
      <w:r w:rsidRPr="00A801D1">
        <w:rPr>
          <w:rFonts w:ascii="Times New Roman" w:hAnsi="Times New Roman" w:cs="Times New Roman"/>
          <w:b/>
          <w:bCs/>
          <w:color w:val="231F20"/>
          <w:sz w:val="20"/>
          <w:szCs w:val="20"/>
        </w:rPr>
        <w:t>Echocardiographic</w:t>
      </w:r>
      <w:proofErr w:type="spellEnd"/>
      <w:r w:rsidRPr="00A801D1">
        <w:rPr>
          <w:rFonts w:ascii="Times New Roman" w:hAnsi="Times New Roman" w:cs="Times New Roman"/>
          <w:b/>
          <w:bCs/>
          <w:color w:val="231F20"/>
          <w:sz w:val="20"/>
          <w:szCs w:val="20"/>
        </w:rPr>
        <w:t xml:space="preserve"> Assessment of Right Ventricular Function in </w:t>
      </w:r>
      <w:proofErr w:type="spellStart"/>
      <w:r w:rsidRPr="00A801D1">
        <w:rPr>
          <w:rFonts w:ascii="Times New Roman" w:hAnsi="Times New Roman" w:cs="Times New Roman"/>
          <w:b/>
          <w:bCs/>
          <w:color w:val="231F20"/>
          <w:sz w:val="20"/>
          <w:szCs w:val="20"/>
        </w:rPr>
        <w:t>Normotensive</w:t>
      </w:r>
      <w:proofErr w:type="spellEnd"/>
      <w:r w:rsidRPr="00A801D1">
        <w:rPr>
          <w:rFonts w:ascii="Times New Roman" w:hAnsi="Times New Roman" w:cs="Times New Roman"/>
          <w:b/>
          <w:bCs/>
          <w:color w:val="231F20"/>
          <w:sz w:val="20"/>
          <w:szCs w:val="20"/>
        </w:rPr>
        <w:t xml:space="preserve"> Non Diabetic </w:t>
      </w:r>
      <w:proofErr w:type="spellStart"/>
      <w:r w:rsidRPr="00A801D1">
        <w:rPr>
          <w:rFonts w:ascii="Times New Roman" w:hAnsi="Times New Roman" w:cs="Times New Roman"/>
          <w:b/>
          <w:bCs/>
          <w:color w:val="231F20"/>
          <w:sz w:val="20"/>
          <w:szCs w:val="20"/>
        </w:rPr>
        <w:t>Hemodialysis</w:t>
      </w:r>
      <w:proofErr w:type="spellEnd"/>
      <w:r w:rsidRPr="00A801D1">
        <w:rPr>
          <w:rFonts w:ascii="Times New Roman" w:hAnsi="Times New Roman" w:cs="Times New Roman"/>
          <w:b/>
          <w:bCs/>
          <w:color w:val="231F20"/>
          <w:sz w:val="20"/>
          <w:szCs w:val="20"/>
        </w:rPr>
        <w:t xml:space="preserve"> Patients</w:t>
      </w:r>
      <w:r w:rsidR="00D42867" w:rsidRPr="00A801D1">
        <w:rPr>
          <w:rFonts w:ascii="Times New Roman" w:eastAsia="Times New Roman" w:hAnsi="Times New Roman" w:cs="Times New Roman"/>
          <w:b/>
          <w:bCs/>
          <w:sz w:val="20"/>
          <w:szCs w:val="20"/>
          <w:lang w:bidi="fa-IR"/>
        </w:rPr>
        <w:t>.</w:t>
      </w:r>
      <w:r w:rsidR="00D42867" w:rsidRPr="00A801D1">
        <w:rPr>
          <w:rFonts w:ascii="Times New Roman" w:hAnsi="Times New Roman" w:cs="Times New Roman"/>
          <w:bCs/>
          <w:i/>
          <w:sz w:val="20"/>
          <w:szCs w:val="20"/>
        </w:rPr>
        <w:t xml:space="preserve"> N Y </w:t>
      </w:r>
      <w:proofErr w:type="spellStart"/>
      <w:r w:rsidR="00D42867" w:rsidRPr="00A801D1">
        <w:rPr>
          <w:rFonts w:ascii="Times New Roman" w:hAnsi="Times New Roman" w:cs="Times New Roman"/>
          <w:bCs/>
          <w:i/>
          <w:sz w:val="20"/>
          <w:szCs w:val="20"/>
        </w:rPr>
        <w:t>Sci</w:t>
      </w:r>
      <w:proofErr w:type="spellEnd"/>
      <w:r w:rsidR="00D42867" w:rsidRPr="00A801D1">
        <w:rPr>
          <w:rFonts w:ascii="Times New Roman" w:hAnsi="Times New Roman" w:cs="Times New Roman"/>
          <w:bCs/>
          <w:i/>
          <w:sz w:val="20"/>
          <w:szCs w:val="20"/>
        </w:rPr>
        <w:t xml:space="preserve"> J</w:t>
      </w:r>
      <w:r w:rsidR="00D42867" w:rsidRPr="00A801D1">
        <w:rPr>
          <w:rFonts w:ascii="Times New Roman" w:hAnsi="Times New Roman" w:cs="Times New Roman"/>
          <w:bCs/>
          <w:sz w:val="20"/>
          <w:szCs w:val="20"/>
        </w:rPr>
        <w:t xml:space="preserve"> </w:t>
      </w:r>
      <w:r w:rsidR="00D42867" w:rsidRPr="00A801D1">
        <w:rPr>
          <w:rFonts w:ascii="Times New Roman" w:hAnsi="Times New Roman" w:cs="Times New Roman"/>
          <w:sz w:val="20"/>
          <w:szCs w:val="20"/>
        </w:rPr>
        <w:t>201</w:t>
      </w:r>
      <w:r w:rsidR="00D42867" w:rsidRPr="00A801D1">
        <w:rPr>
          <w:rFonts w:ascii="Times New Roman" w:hAnsi="Times New Roman" w:cs="Times New Roman" w:hint="eastAsia"/>
          <w:sz w:val="20"/>
          <w:szCs w:val="20"/>
        </w:rPr>
        <w:t>7</w:t>
      </w:r>
      <w:r w:rsidR="00D42867" w:rsidRPr="00A801D1">
        <w:rPr>
          <w:rFonts w:ascii="Times New Roman" w:hAnsi="Times New Roman" w:cs="Times New Roman"/>
          <w:sz w:val="20"/>
          <w:szCs w:val="20"/>
        </w:rPr>
        <w:t>;</w:t>
      </w:r>
      <w:r w:rsidR="00D42867" w:rsidRPr="00A801D1">
        <w:rPr>
          <w:rFonts w:ascii="Times New Roman" w:hAnsi="Times New Roman" w:cs="Times New Roman" w:hint="eastAsia"/>
          <w:sz w:val="20"/>
          <w:szCs w:val="20"/>
        </w:rPr>
        <w:t>10</w:t>
      </w:r>
      <w:r w:rsidR="00D42867" w:rsidRPr="00A801D1">
        <w:rPr>
          <w:rFonts w:ascii="Times New Roman" w:hAnsi="Times New Roman" w:cs="Times New Roman"/>
          <w:sz w:val="20"/>
          <w:szCs w:val="20"/>
        </w:rPr>
        <w:t>(</w:t>
      </w:r>
      <w:r w:rsidR="00D42867" w:rsidRPr="00A801D1">
        <w:rPr>
          <w:rFonts w:ascii="Times New Roman" w:hAnsi="Times New Roman" w:cs="Times New Roman" w:hint="eastAsia"/>
          <w:sz w:val="20"/>
          <w:szCs w:val="20"/>
        </w:rPr>
        <w:t>7</w:t>
      </w:r>
      <w:r w:rsidR="00D42867" w:rsidRPr="00A801D1">
        <w:rPr>
          <w:rFonts w:ascii="Times New Roman" w:hAnsi="Times New Roman" w:cs="Times New Roman"/>
          <w:sz w:val="20"/>
          <w:szCs w:val="20"/>
        </w:rPr>
        <w:t>):</w:t>
      </w:r>
      <w:r w:rsidR="00390E55" w:rsidRPr="00A801D1">
        <w:rPr>
          <w:rFonts w:ascii="Times New Roman" w:hAnsi="Times New Roman" w:cs="Times New Roman"/>
          <w:noProof/>
          <w:color w:val="000000"/>
          <w:sz w:val="20"/>
          <w:szCs w:val="20"/>
        </w:rPr>
        <w:t>15-20</w:t>
      </w:r>
      <w:r w:rsidR="00D42867" w:rsidRPr="00A801D1">
        <w:rPr>
          <w:rFonts w:ascii="Times New Roman" w:hAnsi="Times New Roman" w:cs="Times New Roman"/>
          <w:sz w:val="20"/>
          <w:szCs w:val="20"/>
        </w:rPr>
        <w:t xml:space="preserve">]. </w:t>
      </w:r>
      <w:r w:rsidR="00D42867" w:rsidRPr="00A801D1">
        <w:rPr>
          <w:rFonts w:ascii="Times New Roman" w:hAnsi="Times New Roman" w:cs="Times New Roman"/>
          <w:iCs/>
          <w:color w:val="000000"/>
          <w:sz w:val="20"/>
          <w:szCs w:val="20"/>
        </w:rPr>
        <w:t>ISSN 1554-0200 (print); ISSN 2375-723X (online)</w:t>
      </w:r>
      <w:r w:rsidR="00D42867" w:rsidRPr="00A801D1">
        <w:rPr>
          <w:rFonts w:ascii="Times New Roman" w:hAnsi="Times New Roman" w:cs="Times New Roman"/>
          <w:sz w:val="20"/>
          <w:szCs w:val="20"/>
        </w:rPr>
        <w:t xml:space="preserve">. </w:t>
      </w:r>
      <w:hyperlink r:id="rId8" w:history="1">
        <w:r w:rsidR="00D42867" w:rsidRPr="00A801D1">
          <w:rPr>
            <w:rStyle w:val="Hyperlink"/>
            <w:rFonts w:ascii="Times New Roman" w:hAnsi="Times New Roman" w:cs="Times New Roman"/>
            <w:color w:val="0000FF"/>
            <w:sz w:val="20"/>
            <w:szCs w:val="20"/>
          </w:rPr>
          <w:t>http://www.sciencepub.net/newyork</w:t>
        </w:r>
      </w:hyperlink>
      <w:r w:rsidR="00D42867" w:rsidRPr="00A801D1">
        <w:rPr>
          <w:rFonts w:ascii="Times New Roman" w:hAnsi="Times New Roman" w:cs="Times New Roman"/>
          <w:sz w:val="20"/>
          <w:szCs w:val="20"/>
        </w:rPr>
        <w:t xml:space="preserve">. </w:t>
      </w:r>
      <w:r w:rsidR="00D42867" w:rsidRPr="00A801D1">
        <w:rPr>
          <w:rFonts w:ascii="Times New Roman" w:hAnsi="Times New Roman" w:cs="Times New Roman" w:hint="eastAsia"/>
          <w:sz w:val="20"/>
          <w:szCs w:val="20"/>
          <w:lang w:eastAsia="zh-CN"/>
        </w:rPr>
        <w:t>3</w:t>
      </w:r>
      <w:r w:rsidR="00D42867" w:rsidRPr="00A801D1">
        <w:rPr>
          <w:rFonts w:ascii="Times New Roman" w:hAnsi="Times New Roman" w:cs="Times New Roman" w:hint="eastAsia"/>
          <w:sz w:val="20"/>
          <w:szCs w:val="20"/>
        </w:rPr>
        <w:t xml:space="preserve">. </w:t>
      </w:r>
      <w:r w:rsidR="00D42867" w:rsidRPr="00A801D1">
        <w:rPr>
          <w:rFonts w:ascii="Times New Roman" w:hAnsi="Times New Roman" w:cs="Times New Roman"/>
          <w:color w:val="000000"/>
          <w:sz w:val="20"/>
          <w:szCs w:val="20"/>
          <w:shd w:val="clear" w:color="auto" w:fill="FFFFFF"/>
        </w:rPr>
        <w:t>doi:</w:t>
      </w:r>
      <w:hyperlink r:id="rId9" w:history="1">
        <w:r w:rsidR="00D42867" w:rsidRPr="00A801D1">
          <w:rPr>
            <w:rStyle w:val="Hyperlink"/>
            <w:rFonts w:ascii="Times New Roman" w:hAnsi="Times New Roman" w:cs="Times New Roman"/>
            <w:color w:val="0000FF"/>
            <w:sz w:val="20"/>
            <w:szCs w:val="20"/>
            <w:shd w:val="clear" w:color="auto" w:fill="FFFFFF"/>
          </w:rPr>
          <w:t>10.7537/mars</w:t>
        </w:r>
        <w:r w:rsidR="00D42867" w:rsidRPr="00A801D1">
          <w:rPr>
            <w:rStyle w:val="Hyperlink"/>
            <w:rFonts w:ascii="Times New Roman" w:hAnsi="Times New Roman" w:cs="Times New Roman" w:hint="eastAsia"/>
            <w:color w:val="0000FF"/>
            <w:sz w:val="20"/>
            <w:szCs w:val="20"/>
            <w:shd w:val="clear" w:color="auto" w:fill="FFFFFF"/>
          </w:rPr>
          <w:t>nys100717.</w:t>
        </w:r>
        <w:r w:rsidR="00D42867" w:rsidRPr="00A801D1">
          <w:rPr>
            <w:rStyle w:val="Hyperlink"/>
            <w:rFonts w:ascii="Times New Roman" w:hAnsi="Times New Roman" w:cs="Times New Roman"/>
            <w:color w:val="0000FF"/>
            <w:sz w:val="20"/>
            <w:szCs w:val="20"/>
            <w:shd w:val="clear" w:color="auto" w:fill="FFFFFF"/>
          </w:rPr>
          <w:t>0</w:t>
        </w:r>
        <w:r w:rsidR="00D42867" w:rsidRPr="00A801D1">
          <w:rPr>
            <w:rStyle w:val="Hyperlink"/>
            <w:rFonts w:ascii="Times New Roman" w:hAnsi="Times New Roman" w:cs="Times New Roman" w:hint="eastAsia"/>
            <w:color w:val="0000FF"/>
            <w:sz w:val="20"/>
            <w:szCs w:val="20"/>
            <w:shd w:val="clear" w:color="auto" w:fill="FFFFFF"/>
            <w:lang w:eastAsia="zh-CN"/>
          </w:rPr>
          <w:t>3</w:t>
        </w:r>
      </w:hyperlink>
      <w:r w:rsidR="00D42867" w:rsidRPr="00A801D1">
        <w:rPr>
          <w:rFonts w:ascii="Times New Roman" w:hAnsi="Times New Roman" w:cs="Times New Roman"/>
          <w:color w:val="000000"/>
          <w:sz w:val="20"/>
          <w:szCs w:val="20"/>
          <w:shd w:val="clear" w:color="auto" w:fill="FFFFFF"/>
        </w:rPr>
        <w:t>.</w:t>
      </w:r>
    </w:p>
    <w:p w:rsidR="005E3995" w:rsidRPr="00A801D1" w:rsidRDefault="005E3995" w:rsidP="00D42867">
      <w:pPr>
        <w:widowControl w:val="0"/>
        <w:snapToGrid w:val="0"/>
        <w:spacing w:after="0" w:line="240" w:lineRule="auto"/>
        <w:jc w:val="both"/>
        <w:rPr>
          <w:rFonts w:ascii="Times New Roman" w:hAnsi="Times New Roman" w:cs="Times New Roman"/>
          <w:b/>
          <w:bCs/>
          <w:color w:val="231F20"/>
          <w:sz w:val="20"/>
          <w:szCs w:val="20"/>
        </w:rPr>
      </w:pPr>
    </w:p>
    <w:p w:rsidR="009F3F4B" w:rsidRPr="00A801D1" w:rsidRDefault="00DD17B3" w:rsidP="00D42867">
      <w:pPr>
        <w:autoSpaceDE w:val="0"/>
        <w:autoSpaceDN w:val="0"/>
        <w:adjustRightInd w:val="0"/>
        <w:snapToGrid w:val="0"/>
        <w:spacing w:after="0" w:line="240" w:lineRule="auto"/>
        <w:jc w:val="both"/>
        <w:rPr>
          <w:rFonts w:ascii="Times New Roman" w:hAnsi="Times New Roman" w:cs="Times New Roman"/>
          <w:color w:val="231F20"/>
          <w:sz w:val="20"/>
          <w:szCs w:val="20"/>
        </w:rPr>
      </w:pPr>
      <w:r w:rsidRPr="00A801D1">
        <w:rPr>
          <w:rFonts w:ascii="Times New Roman" w:hAnsi="Times New Roman" w:cs="Times New Roman"/>
          <w:b/>
          <w:bCs/>
          <w:color w:val="231F20"/>
          <w:sz w:val="20"/>
          <w:szCs w:val="20"/>
        </w:rPr>
        <w:t>Keywords:</w:t>
      </w:r>
      <w:r w:rsidR="005E3995" w:rsidRPr="00A801D1">
        <w:rPr>
          <w:rFonts w:ascii="Times New Roman" w:hAnsi="Times New Roman" w:cs="Times New Roman"/>
          <w:b/>
          <w:bCs/>
          <w:color w:val="231F20"/>
          <w:sz w:val="20"/>
          <w:szCs w:val="20"/>
        </w:rPr>
        <w:t xml:space="preserve"> </w:t>
      </w:r>
      <w:proofErr w:type="spellStart"/>
      <w:r w:rsidRPr="00A801D1">
        <w:rPr>
          <w:rFonts w:ascii="Times New Roman" w:hAnsi="Times New Roman" w:cs="Times New Roman"/>
          <w:color w:val="231F20"/>
          <w:sz w:val="20"/>
          <w:szCs w:val="20"/>
        </w:rPr>
        <w:t>hemodialysis</w:t>
      </w:r>
      <w:proofErr w:type="spellEnd"/>
      <w:r w:rsidRPr="00A801D1">
        <w:rPr>
          <w:rFonts w:ascii="Times New Roman" w:hAnsi="Times New Roman" w:cs="Times New Roman"/>
          <w:color w:val="231F20"/>
          <w:sz w:val="20"/>
          <w:szCs w:val="20"/>
        </w:rPr>
        <w:t>, right ventricle, tissue Doppler echocardiography, myocardial performance index</w:t>
      </w:r>
    </w:p>
    <w:p w:rsidR="00C52A62" w:rsidRPr="00A801D1" w:rsidRDefault="00C52A62" w:rsidP="00D42867">
      <w:pPr>
        <w:autoSpaceDE w:val="0"/>
        <w:autoSpaceDN w:val="0"/>
        <w:adjustRightInd w:val="0"/>
        <w:snapToGrid w:val="0"/>
        <w:spacing w:after="0" w:line="240" w:lineRule="auto"/>
        <w:jc w:val="both"/>
        <w:rPr>
          <w:rFonts w:ascii="Times New Roman" w:eastAsia="Times New Roman" w:hAnsi="Times New Roman" w:cs="Times New Roman"/>
          <w:b/>
          <w:sz w:val="20"/>
          <w:szCs w:val="20"/>
        </w:rPr>
      </w:pPr>
    </w:p>
    <w:p w:rsidR="00C52A62" w:rsidRPr="00A801D1" w:rsidRDefault="00C52A62" w:rsidP="00D42867">
      <w:pPr>
        <w:autoSpaceDE w:val="0"/>
        <w:autoSpaceDN w:val="0"/>
        <w:adjustRightInd w:val="0"/>
        <w:snapToGrid w:val="0"/>
        <w:spacing w:after="0" w:line="240" w:lineRule="auto"/>
        <w:jc w:val="both"/>
        <w:rPr>
          <w:rFonts w:ascii="Times New Roman" w:eastAsia="Times New Roman" w:hAnsi="Times New Roman" w:cs="Times New Roman"/>
          <w:b/>
          <w:sz w:val="20"/>
          <w:szCs w:val="20"/>
        </w:rPr>
        <w:sectPr w:rsidR="00C52A62" w:rsidRPr="00A801D1" w:rsidSect="00390E55">
          <w:headerReference w:type="default" r:id="rId10"/>
          <w:footerReference w:type="default" r:id="rId11"/>
          <w:type w:val="continuous"/>
          <w:pgSz w:w="12240" w:h="15840" w:code="1"/>
          <w:pgMar w:top="1440" w:right="1440" w:bottom="1440" w:left="1440" w:header="720" w:footer="720" w:gutter="0"/>
          <w:pgNumType w:start="15"/>
          <w:cols w:space="720"/>
          <w:docGrid w:linePitch="360"/>
        </w:sectPr>
      </w:pPr>
    </w:p>
    <w:p w:rsidR="005E3995" w:rsidRPr="00A801D1" w:rsidRDefault="005E3995" w:rsidP="00D42867">
      <w:pPr>
        <w:autoSpaceDE w:val="0"/>
        <w:autoSpaceDN w:val="0"/>
        <w:adjustRightInd w:val="0"/>
        <w:snapToGrid w:val="0"/>
        <w:spacing w:after="0" w:line="240" w:lineRule="auto"/>
        <w:jc w:val="both"/>
        <w:rPr>
          <w:rFonts w:ascii="Times New Roman" w:hAnsi="Times New Roman" w:cs="Times New Roman"/>
          <w:color w:val="231F20"/>
          <w:sz w:val="20"/>
          <w:szCs w:val="20"/>
        </w:rPr>
      </w:pPr>
      <w:r w:rsidRPr="00A801D1">
        <w:rPr>
          <w:rFonts w:ascii="Times New Roman" w:eastAsia="Times New Roman" w:hAnsi="Times New Roman" w:cs="Times New Roman"/>
          <w:b/>
          <w:sz w:val="20"/>
          <w:szCs w:val="20"/>
        </w:rPr>
        <w:lastRenderedPageBreak/>
        <w:t>1. Introduction:</w:t>
      </w:r>
    </w:p>
    <w:p w:rsidR="009F3F4B" w:rsidRPr="00A801D1" w:rsidRDefault="009F3F4B" w:rsidP="00D42867">
      <w:pPr>
        <w:autoSpaceDE w:val="0"/>
        <w:autoSpaceDN w:val="0"/>
        <w:adjustRightInd w:val="0"/>
        <w:snapToGrid w:val="0"/>
        <w:spacing w:after="0" w:line="240" w:lineRule="auto"/>
        <w:ind w:firstLine="425"/>
        <w:jc w:val="both"/>
        <w:rPr>
          <w:rFonts w:ascii="Times New Roman" w:eastAsia="Calibri" w:hAnsi="Times New Roman" w:cs="Times New Roman"/>
          <w:b/>
          <w:sz w:val="20"/>
          <w:szCs w:val="20"/>
        </w:rPr>
      </w:pPr>
      <w:r w:rsidRPr="00A801D1">
        <w:rPr>
          <w:rFonts w:ascii="Times New Roman" w:hAnsi="Times New Roman" w:cs="Times New Roman"/>
          <w:color w:val="231F20"/>
          <w:sz w:val="20"/>
          <w:szCs w:val="20"/>
        </w:rPr>
        <w:t>Chronic kidney disease is a disorder of epidemic proportions that impairs cardiac function. (</w:t>
      </w:r>
      <w:r w:rsidR="0069098A" w:rsidRPr="00A801D1">
        <w:rPr>
          <w:rFonts w:ascii="Times New Roman" w:hAnsi="Times New Roman" w:cs="Times New Roman"/>
          <w:color w:val="231F20"/>
          <w:sz w:val="20"/>
          <w:szCs w:val="20"/>
        </w:rPr>
        <w:t>1</w:t>
      </w:r>
      <w:r w:rsidRPr="00A801D1">
        <w:rPr>
          <w:rFonts w:ascii="Times New Roman" w:hAnsi="Times New Roman" w:cs="Times New Roman"/>
          <w:color w:val="231F20"/>
          <w:sz w:val="20"/>
          <w:szCs w:val="20"/>
        </w:rPr>
        <w:t xml:space="preserve">) the understanding of new nontraditional predictors of mortality could improve their outcomes. Right ventricular systolic dysfunction (RVSD) has recently been recognized as a predictor of cardiovascular death in heart failure and </w:t>
      </w:r>
      <w:proofErr w:type="spellStart"/>
      <w:r w:rsidRPr="00A801D1">
        <w:rPr>
          <w:rFonts w:ascii="Times New Roman" w:hAnsi="Times New Roman" w:cs="Times New Roman"/>
          <w:color w:val="231F20"/>
          <w:sz w:val="20"/>
          <w:szCs w:val="20"/>
        </w:rPr>
        <w:t>hemodialysis</w:t>
      </w:r>
      <w:proofErr w:type="spellEnd"/>
      <w:r w:rsidRPr="00A801D1">
        <w:rPr>
          <w:rFonts w:ascii="Times New Roman" w:hAnsi="Times New Roman" w:cs="Times New Roman"/>
          <w:color w:val="231F20"/>
          <w:sz w:val="20"/>
          <w:szCs w:val="20"/>
        </w:rPr>
        <w:t xml:space="preserve"> patients. However, the factors contributing to RVSD in </w:t>
      </w:r>
      <w:proofErr w:type="spellStart"/>
      <w:r w:rsidRPr="00A801D1">
        <w:rPr>
          <w:rFonts w:ascii="Times New Roman" w:hAnsi="Times New Roman" w:cs="Times New Roman"/>
          <w:color w:val="231F20"/>
          <w:sz w:val="20"/>
          <w:szCs w:val="20"/>
        </w:rPr>
        <w:t>hemodialysis</w:t>
      </w:r>
      <w:proofErr w:type="spellEnd"/>
      <w:r w:rsidRPr="00A801D1">
        <w:rPr>
          <w:rFonts w:ascii="Times New Roman" w:hAnsi="Times New Roman" w:cs="Times New Roman"/>
          <w:color w:val="231F20"/>
          <w:sz w:val="20"/>
          <w:szCs w:val="20"/>
        </w:rPr>
        <w:t xml:space="preserve"> patients remain unknown. (</w:t>
      </w:r>
      <w:r w:rsidR="0069098A" w:rsidRPr="00A801D1">
        <w:rPr>
          <w:rFonts w:ascii="Times New Roman" w:hAnsi="Times New Roman" w:cs="Times New Roman"/>
          <w:color w:val="231F20"/>
          <w:sz w:val="20"/>
          <w:szCs w:val="20"/>
        </w:rPr>
        <w:t>1</w:t>
      </w:r>
      <w:r w:rsidR="00D42867" w:rsidRPr="00A801D1">
        <w:rPr>
          <w:rFonts w:ascii="Times New Roman" w:hAnsi="Times New Roman" w:cs="Times New Roman"/>
          <w:color w:val="231F20"/>
          <w:sz w:val="20"/>
          <w:szCs w:val="20"/>
        </w:rPr>
        <w:t>) C</w:t>
      </w:r>
      <w:r w:rsidRPr="00A801D1">
        <w:rPr>
          <w:rFonts w:ascii="Times New Roman" w:hAnsi="Times New Roman" w:cs="Times New Roman"/>
          <w:color w:val="231F20"/>
          <w:sz w:val="20"/>
          <w:szCs w:val="20"/>
        </w:rPr>
        <w:t>ardiovascular disease is the leading cause of mortality in patients undergoing dialysis</w:t>
      </w:r>
      <w:r w:rsidR="0069098A" w:rsidRPr="00A801D1">
        <w:rPr>
          <w:rFonts w:ascii="Times New Roman" w:hAnsi="Times New Roman" w:cs="Times New Roman"/>
          <w:color w:val="231F20"/>
          <w:sz w:val="20"/>
          <w:szCs w:val="20"/>
        </w:rPr>
        <w:t>.</w:t>
      </w:r>
      <w:r w:rsidRPr="00A801D1">
        <w:rPr>
          <w:rFonts w:ascii="Times New Roman" w:hAnsi="Times New Roman" w:cs="Times New Roman"/>
          <w:color w:val="231F20"/>
          <w:sz w:val="20"/>
          <w:szCs w:val="20"/>
        </w:rPr>
        <w:t xml:space="preserve"> (</w:t>
      </w:r>
      <w:r w:rsidR="0069098A" w:rsidRPr="00A801D1">
        <w:rPr>
          <w:rFonts w:ascii="Times New Roman" w:hAnsi="Times New Roman" w:cs="Times New Roman"/>
          <w:color w:val="231F20"/>
          <w:sz w:val="20"/>
          <w:szCs w:val="20"/>
        </w:rPr>
        <w:t>1</w:t>
      </w:r>
      <w:r w:rsidRPr="00A801D1">
        <w:rPr>
          <w:rFonts w:ascii="Times New Roman" w:hAnsi="Times New Roman" w:cs="Times New Roman"/>
          <w:color w:val="231F20"/>
          <w:sz w:val="20"/>
          <w:szCs w:val="20"/>
        </w:rPr>
        <w:t xml:space="preserve">) Cardiac failure develops as many as 25 to 50% in </w:t>
      </w:r>
      <w:proofErr w:type="spellStart"/>
      <w:r w:rsidRPr="00A801D1">
        <w:rPr>
          <w:rFonts w:ascii="Times New Roman" w:hAnsi="Times New Roman" w:cs="Times New Roman"/>
          <w:color w:val="231F20"/>
          <w:sz w:val="20"/>
          <w:szCs w:val="20"/>
        </w:rPr>
        <w:t>hemodialysis</w:t>
      </w:r>
      <w:proofErr w:type="spellEnd"/>
      <w:r w:rsidRPr="00A801D1">
        <w:rPr>
          <w:rFonts w:ascii="Times New Roman" w:hAnsi="Times New Roman" w:cs="Times New Roman"/>
          <w:color w:val="231F20"/>
          <w:sz w:val="20"/>
          <w:szCs w:val="20"/>
        </w:rPr>
        <w:t xml:space="preserve"> patients (2). However,</w:t>
      </w:r>
      <w:r w:rsidR="00DE1A37" w:rsidRPr="00A801D1">
        <w:rPr>
          <w:rFonts w:ascii="Times New Roman" w:hAnsi="Times New Roman" w:cs="Times New Roman"/>
          <w:color w:val="231F20"/>
          <w:sz w:val="20"/>
          <w:szCs w:val="20"/>
        </w:rPr>
        <w:t xml:space="preserve"> </w:t>
      </w:r>
      <w:r w:rsidRPr="00A801D1">
        <w:rPr>
          <w:rFonts w:ascii="Times New Roman" w:hAnsi="Times New Roman" w:cs="Times New Roman"/>
          <w:color w:val="231F20"/>
          <w:sz w:val="20"/>
          <w:szCs w:val="20"/>
        </w:rPr>
        <w:t>the systematic assessment of right heart function is not uniformly carried out. This is due partly to the enormous attention given to the evaluation of the left heart, a lack of familiarity with ultrasound techniques that can be used in imaging the right heart, and a paucity of ultrasound studies providing normal reference values of</w:t>
      </w:r>
      <w:r w:rsidR="00AC2E3F" w:rsidRPr="00A801D1">
        <w:rPr>
          <w:rFonts w:ascii="Times New Roman" w:hAnsi="Times New Roman" w:cs="Times New Roman"/>
          <w:color w:val="231F20"/>
          <w:sz w:val="20"/>
          <w:szCs w:val="20"/>
        </w:rPr>
        <w:t xml:space="preserve"> right heart size and function </w:t>
      </w:r>
      <w:r w:rsidRPr="00A801D1">
        <w:rPr>
          <w:rFonts w:ascii="Times New Roman" w:hAnsi="Times New Roman" w:cs="Times New Roman"/>
          <w:color w:val="231F20"/>
          <w:sz w:val="20"/>
          <w:szCs w:val="20"/>
        </w:rPr>
        <w:t xml:space="preserve">( </w:t>
      </w:r>
      <w:r w:rsidR="00AC2E3F" w:rsidRPr="00A801D1">
        <w:rPr>
          <w:rFonts w:ascii="Times New Roman" w:hAnsi="Times New Roman" w:cs="Times New Roman"/>
          <w:color w:val="231F20"/>
          <w:sz w:val="20"/>
          <w:szCs w:val="20"/>
        </w:rPr>
        <w:t>3</w:t>
      </w:r>
      <w:r w:rsidRPr="00A801D1">
        <w:rPr>
          <w:rFonts w:ascii="Times New Roman" w:hAnsi="Times New Roman" w:cs="Times New Roman"/>
          <w:color w:val="231F20"/>
          <w:sz w:val="20"/>
          <w:szCs w:val="20"/>
        </w:rPr>
        <w:t xml:space="preserve">). </w:t>
      </w:r>
      <w:proofErr w:type="spellStart"/>
      <w:r w:rsidRPr="00A801D1">
        <w:rPr>
          <w:rFonts w:ascii="Times New Roman" w:hAnsi="Times New Roman" w:cs="Times New Roman"/>
          <w:color w:val="231F20"/>
          <w:sz w:val="20"/>
          <w:szCs w:val="20"/>
        </w:rPr>
        <w:t>Hemodialysis</w:t>
      </w:r>
      <w:proofErr w:type="spellEnd"/>
      <w:r w:rsidRPr="00A801D1">
        <w:rPr>
          <w:rFonts w:ascii="Times New Roman" w:hAnsi="Times New Roman" w:cs="Times New Roman"/>
          <w:color w:val="231F20"/>
          <w:sz w:val="20"/>
          <w:szCs w:val="20"/>
        </w:rPr>
        <w:t xml:space="preserve"> (HD) which is usually carried out via a surgically created native </w:t>
      </w:r>
      <w:proofErr w:type="spellStart"/>
      <w:r w:rsidRPr="00A801D1">
        <w:rPr>
          <w:rFonts w:ascii="Times New Roman" w:hAnsi="Times New Roman" w:cs="Times New Roman"/>
          <w:color w:val="231F20"/>
          <w:sz w:val="20"/>
          <w:szCs w:val="20"/>
        </w:rPr>
        <w:t>arteriovenous</w:t>
      </w:r>
      <w:proofErr w:type="spellEnd"/>
      <w:r w:rsidRPr="00A801D1">
        <w:rPr>
          <w:rFonts w:ascii="Times New Roman" w:hAnsi="Times New Roman" w:cs="Times New Roman"/>
          <w:color w:val="231F20"/>
          <w:sz w:val="20"/>
          <w:szCs w:val="20"/>
        </w:rPr>
        <w:t xml:space="preserve"> fistula (AVF) has been associated with an increased risk of </w:t>
      </w:r>
      <w:r w:rsidRPr="00A801D1">
        <w:rPr>
          <w:rFonts w:ascii="Times New Roman" w:hAnsi="Times New Roman" w:cs="Times New Roman"/>
          <w:color w:val="231F20"/>
          <w:sz w:val="20"/>
          <w:szCs w:val="20"/>
        </w:rPr>
        <w:lastRenderedPageBreak/>
        <w:t>pulmonary hypertensio</w:t>
      </w:r>
      <w:r w:rsidR="00C52A62" w:rsidRPr="00A801D1">
        <w:rPr>
          <w:rFonts w:ascii="Times New Roman" w:hAnsi="Times New Roman" w:cs="Times New Roman"/>
          <w:color w:val="231F20"/>
          <w:sz w:val="20"/>
          <w:szCs w:val="20"/>
        </w:rPr>
        <w:t>n (</w:t>
      </w:r>
      <w:r w:rsidRPr="00A801D1">
        <w:rPr>
          <w:rFonts w:ascii="Times New Roman" w:hAnsi="Times New Roman" w:cs="Times New Roman"/>
          <w:color w:val="231F20"/>
          <w:sz w:val="20"/>
          <w:szCs w:val="20"/>
        </w:rPr>
        <w:t>PH) (</w:t>
      </w:r>
      <w:r w:rsidR="00887F34" w:rsidRPr="00A801D1">
        <w:rPr>
          <w:rFonts w:ascii="Times New Roman" w:hAnsi="Times New Roman" w:cs="Times New Roman"/>
          <w:color w:val="231F20"/>
          <w:sz w:val="20"/>
          <w:szCs w:val="20"/>
        </w:rPr>
        <w:t>4</w:t>
      </w:r>
      <w:r w:rsidRPr="00A801D1">
        <w:rPr>
          <w:rFonts w:ascii="Times New Roman" w:hAnsi="Times New Roman" w:cs="Times New Roman"/>
          <w:color w:val="231F20"/>
          <w:sz w:val="20"/>
          <w:szCs w:val="20"/>
        </w:rPr>
        <w:t>), a condition reported as a predictor of mortality in these patients (</w:t>
      </w:r>
      <w:r w:rsidR="00DE4BEE" w:rsidRPr="00A801D1">
        <w:rPr>
          <w:rFonts w:ascii="Times New Roman" w:hAnsi="Times New Roman" w:cs="Times New Roman"/>
          <w:color w:val="231F20"/>
          <w:sz w:val="20"/>
          <w:szCs w:val="20"/>
        </w:rPr>
        <w:t>5</w:t>
      </w:r>
      <w:r w:rsidRPr="00A801D1">
        <w:rPr>
          <w:rFonts w:ascii="Times New Roman" w:hAnsi="Times New Roman" w:cs="Times New Roman"/>
          <w:color w:val="231F20"/>
          <w:sz w:val="20"/>
          <w:szCs w:val="20"/>
        </w:rPr>
        <w:t>)</w:t>
      </w:r>
      <w:r w:rsidR="00D42867" w:rsidRPr="00A801D1">
        <w:rPr>
          <w:rFonts w:ascii="Times New Roman" w:hAnsi="Times New Roman" w:cs="Times New Roman"/>
          <w:color w:val="231F20"/>
          <w:sz w:val="20"/>
          <w:szCs w:val="20"/>
        </w:rPr>
        <w:t>. T</w:t>
      </w:r>
      <w:r w:rsidRPr="00A801D1">
        <w:rPr>
          <w:rFonts w:ascii="Times New Roman" w:hAnsi="Times New Roman" w:cs="Times New Roman"/>
          <w:color w:val="231F20"/>
          <w:sz w:val="20"/>
          <w:szCs w:val="20"/>
        </w:rPr>
        <w:t xml:space="preserve">he </w:t>
      </w:r>
      <w:proofErr w:type="spellStart"/>
      <w:r w:rsidRPr="00A801D1">
        <w:rPr>
          <w:rFonts w:ascii="Times New Roman" w:hAnsi="Times New Roman" w:cs="Times New Roman"/>
          <w:color w:val="231F20"/>
          <w:sz w:val="20"/>
          <w:szCs w:val="20"/>
        </w:rPr>
        <w:t>arteriovenous</w:t>
      </w:r>
      <w:proofErr w:type="spellEnd"/>
      <w:r w:rsidRPr="00A801D1">
        <w:rPr>
          <w:rFonts w:ascii="Times New Roman" w:hAnsi="Times New Roman" w:cs="Times New Roman"/>
          <w:color w:val="231F20"/>
          <w:sz w:val="20"/>
          <w:szCs w:val="20"/>
        </w:rPr>
        <w:t xml:space="preserve"> fistula causes a left to right shunt, </w:t>
      </w:r>
      <w:r w:rsidR="00DE4BEE" w:rsidRPr="00A801D1">
        <w:rPr>
          <w:rFonts w:ascii="Times New Roman" w:hAnsi="Times New Roman" w:cs="Times New Roman"/>
          <w:color w:val="231F20"/>
          <w:sz w:val="20"/>
          <w:szCs w:val="20"/>
        </w:rPr>
        <w:t>l</w:t>
      </w:r>
      <w:r w:rsidRPr="00A801D1">
        <w:rPr>
          <w:rFonts w:ascii="Times New Roman" w:hAnsi="Times New Roman" w:cs="Times New Roman"/>
          <w:color w:val="231F20"/>
          <w:sz w:val="20"/>
          <w:szCs w:val="20"/>
        </w:rPr>
        <w:t>eading to chronic volume overload and right ventricular function impairment. (</w:t>
      </w:r>
      <w:r w:rsidR="00DE4BEE" w:rsidRPr="00A801D1">
        <w:rPr>
          <w:rFonts w:ascii="Times New Roman" w:hAnsi="Times New Roman" w:cs="Times New Roman"/>
          <w:color w:val="231F20"/>
          <w:sz w:val="20"/>
          <w:szCs w:val="20"/>
        </w:rPr>
        <w:t>1</w:t>
      </w:r>
      <w:r w:rsidRPr="00A801D1">
        <w:rPr>
          <w:rFonts w:ascii="Times New Roman" w:hAnsi="Times New Roman" w:cs="Times New Roman"/>
          <w:color w:val="231F20"/>
          <w:sz w:val="20"/>
          <w:szCs w:val="20"/>
        </w:rPr>
        <w:t xml:space="preserve">) Right ventricular systolic dysfunction has been shown to inversely correlate with </w:t>
      </w:r>
      <w:proofErr w:type="spellStart"/>
      <w:r w:rsidRPr="00A801D1">
        <w:rPr>
          <w:rFonts w:ascii="Times New Roman" w:hAnsi="Times New Roman" w:cs="Times New Roman"/>
          <w:color w:val="231F20"/>
          <w:sz w:val="20"/>
          <w:szCs w:val="20"/>
        </w:rPr>
        <w:t>glomerular</w:t>
      </w:r>
      <w:proofErr w:type="spellEnd"/>
      <w:r w:rsidRPr="00A801D1">
        <w:rPr>
          <w:rFonts w:ascii="Times New Roman" w:hAnsi="Times New Roman" w:cs="Times New Roman"/>
          <w:color w:val="231F20"/>
          <w:sz w:val="20"/>
          <w:szCs w:val="20"/>
        </w:rPr>
        <w:t xml:space="preserve"> filtration rate in chronic kidney disease patients and has been poorer in </w:t>
      </w:r>
      <w:proofErr w:type="spellStart"/>
      <w:r w:rsidRPr="00A801D1">
        <w:rPr>
          <w:rFonts w:ascii="Times New Roman" w:hAnsi="Times New Roman" w:cs="Times New Roman"/>
          <w:color w:val="231F20"/>
          <w:sz w:val="20"/>
          <w:szCs w:val="20"/>
        </w:rPr>
        <w:t>hemodialysis</w:t>
      </w:r>
      <w:proofErr w:type="spellEnd"/>
      <w:r w:rsidRPr="00A801D1">
        <w:rPr>
          <w:rFonts w:ascii="Times New Roman" w:hAnsi="Times New Roman" w:cs="Times New Roman"/>
          <w:color w:val="231F20"/>
          <w:sz w:val="20"/>
          <w:szCs w:val="20"/>
        </w:rPr>
        <w:t xml:space="preserve"> patients than in healthy control</w:t>
      </w:r>
      <w:r w:rsidR="00C52A62" w:rsidRPr="00A801D1">
        <w:rPr>
          <w:rFonts w:ascii="Times New Roman" w:hAnsi="Times New Roman" w:cs="Times New Roman"/>
          <w:color w:val="231F20"/>
          <w:sz w:val="20"/>
          <w:szCs w:val="20"/>
        </w:rPr>
        <w:t>s (</w:t>
      </w:r>
      <w:r w:rsidR="00403651" w:rsidRPr="00A801D1">
        <w:rPr>
          <w:rFonts w:ascii="Times New Roman" w:hAnsi="Times New Roman" w:cs="Times New Roman"/>
          <w:color w:val="231F20"/>
          <w:sz w:val="20"/>
          <w:szCs w:val="20"/>
        </w:rPr>
        <w:t>6</w:t>
      </w:r>
      <w:r w:rsidRPr="00A801D1">
        <w:rPr>
          <w:rFonts w:ascii="Times New Roman" w:hAnsi="Times New Roman" w:cs="Times New Roman"/>
          <w:color w:val="231F20"/>
          <w:sz w:val="20"/>
          <w:szCs w:val="20"/>
        </w:rPr>
        <w:t>). Hemodynamic derangement constitutes a substantial part of the overall cardiovascular risk in dialysis patients (</w:t>
      </w:r>
      <w:r w:rsidR="00E37D5E" w:rsidRPr="00A801D1">
        <w:rPr>
          <w:rFonts w:ascii="Times New Roman" w:hAnsi="Times New Roman" w:cs="Times New Roman"/>
          <w:color w:val="231F20"/>
          <w:sz w:val="20"/>
          <w:szCs w:val="20"/>
        </w:rPr>
        <w:t>7</w:t>
      </w:r>
      <w:r w:rsidRPr="00A801D1">
        <w:rPr>
          <w:rFonts w:ascii="Times New Roman" w:hAnsi="Times New Roman" w:cs="Times New Roman"/>
          <w:color w:val="231F20"/>
          <w:sz w:val="20"/>
          <w:szCs w:val="20"/>
        </w:rPr>
        <w:t>)</w:t>
      </w:r>
      <w:r w:rsidR="00D42867" w:rsidRPr="00A801D1">
        <w:rPr>
          <w:rFonts w:ascii="Times New Roman" w:hAnsi="Times New Roman" w:cs="Times New Roman"/>
          <w:color w:val="231F20"/>
          <w:sz w:val="20"/>
          <w:szCs w:val="20"/>
        </w:rPr>
        <w:t>. T</w:t>
      </w:r>
      <w:r w:rsidRPr="00A801D1">
        <w:rPr>
          <w:rFonts w:ascii="Times New Roman" w:hAnsi="Times New Roman" w:cs="Times New Roman"/>
          <w:color w:val="231F20"/>
          <w:sz w:val="20"/>
          <w:szCs w:val="20"/>
        </w:rPr>
        <w:t xml:space="preserve">his relates in part to the adverse effects of recurrent or chronic volume and pressure overload on the heart and the cardiovascular tree. In addition, hypertrophic or dilated </w:t>
      </w:r>
      <w:proofErr w:type="spellStart"/>
      <w:r w:rsidRPr="00A801D1">
        <w:rPr>
          <w:rFonts w:ascii="Times New Roman" w:hAnsi="Times New Roman" w:cs="Times New Roman"/>
          <w:color w:val="231F20"/>
          <w:sz w:val="20"/>
          <w:szCs w:val="20"/>
        </w:rPr>
        <w:t>cardiomyopathy</w:t>
      </w:r>
      <w:proofErr w:type="spellEnd"/>
      <w:r w:rsidRPr="00A801D1">
        <w:rPr>
          <w:rFonts w:ascii="Times New Roman" w:hAnsi="Times New Roman" w:cs="Times New Roman"/>
          <w:color w:val="231F20"/>
          <w:sz w:val="20"/>
          <w:szCs w:val="20"/>
        </w:rPr>
        <w:t xml:space="preserve"> is very common among patients at initiation of dialysis,</w:t>
      </w:r>
      <w:r w:rsidR="00DE1A37" w:rsidRPr="00A801D1">
        <w:rPr>
          <w:rFonts w:ascii="Times New Roman" w:hAnsi="Times New Roman" w:cs="Times New Roman"/>
          <w:color w:val="231F20"/>
          <w:sz w:val="20"/>
          <w:szCs w:val="20"/>
        </w:rPr>
        <w:t xml:space="preserve"> </w:t>
      </w:r>
      <w:r w:rsidRPr="00A801D1">
        <w:rPr>
          <w:rFonts w:ascii="Times New Roman" w:hAnsi="Times New Roman" w:cs="Times New Roman"/>
          <w:color w:val="231F20"/>
          <w:sz w:val="20"/>
          <w:szCs w:val="20"/>
        </w:rPr>
        <w:t>which</w:t>
      </w:r>
      <w:r w:rsidR="00DE1A37" w:rsidRPr="00A801D1">
        <w:rPr>
          <w:rFonts w:ascii="Times New Roman" w:hAnsi="Times New Roman" w:cs="Times New Roman"/>
          <w:color w:val="231F20"/>
          <w:sz w:val="20"/>
          <w:szCs w:val="20"/>
        </w:rPr>
        <w:t xml:space="preserve"> </w:t>
      </w:r>
      <w:r w:rsidRPr="00A801D1">
        <w:rPr>
          <w:rFonts w:ascii="Times New Roman" w:hAnsi="Times New Roman" w:cs="Times New Roman"/>
          <w:color w:val="231F20"/>
          <w:sz w:val="20"/>
          <w:szCs w:val="20"/>
        </w:rPr>
        <w:t>limits</w:t>
      </w:r>
      <w:r w:rsidR="00DE1A37" w:rsidRPr="00A801D1">
        <w:rPr>
          <w:rFonts w:ascii="Times New Roman" w:hAnsi="Times New Roman" w:cs="Times New Roman"/>
          <w:color w:val="231F20"/>
          <w:sz w:val="20"/>
          <w:szCs w:val="20"/>
        </w:rPr>
        <w:t xml:space="preserve"> </w:t>
      </w:r>
      <w:r w:rsidRPr="00A801D1">
        <w:rPr>
          <w:rFonts w:ascii="Times New Roman" w:hAnsi="Times New Roman" w:cs="Times New Roman"/>
          <w:color w:val="231F20"/>
          <w:sz w:val="20"/>
          <w:szCs w:val="20"/>
        </w:rPr>
        <w:t>the</w:t>
      </w:r>
      <w:r w:rsidR="00DE1A37" w:rsidRPr="00A801D1">
        <w:rPr>
          <w:rFonts w:ascii="Times New Roman" w:hAnsi="Times New Roman" w:cs="Times New Roman"/>
          <w:color w:val="231F20"/>
          <w:sz w:val="20"/>
          <w:szCs w:val="20"/>
        </w:rPr>
        <w:t xml:space="preserve"> </w:t>
      </w:r>
      <w:r w:rsidRPr="00A801D1">
        <w:rPr>
          <w:rFonts w:ascii="Times New Roman" w:hAnsi="Times New Roman" w:cs="Times New Roman"/>
          <w:color w:val="231F20"/>
          <w:sz w:val="20"/>
          <w:szCs w:val="20"/>
        </w:rPr>
        <w:t>capability</w:t>
      </w:r>
      <w:r w:rsidR="00DE1A37" w:rsidRPr="00A801D1">
        <w:rPr>
          <w:rFonts w:ascii="Times New Roman" w:hAnsi="Times New Roman" w:cs="Times New Roman"/>
          <w:color w:val="231F20"/>
          <w:sz w:val="20"/>
          <w:szCs w:val="20"/>
        </w:rPr>
        <w:t xml:space="preserve"> </w:t>
      </w:r>
      <w:r w:rsidRPr="00A801D1">
        <w:rPr>
          <w:rFonts w:ascii="Times New Roman" w:hAnsi="Times New Roman" w:cs="Times New Roman"/>
          <w:color w:val="231F20"/>
          <w:sz w:val="20"/>
          <w:szCs w:val="20"/>
        </w:rPr>
        <w:t>of</w:t>
      </w:r>
      <w:r w:rsidR="00DE1A37" w:rsidRPr="00A801D1">
        <w:rPr>
          <w:rFonts w:ascii="Times New Roman" w:hAnsi="Times New Roman" w:cs="Times New Roman"/>
          <w:color w:val="231F20"/>
          <w:sz w:val="20"/>
          <w:szCs w:val="20"/>
        </w:rPr>
        <w:t xml:space="preserve"> </w:t>
      </w:r>
      <w:r w:rsidRPr="00A801D1">
        <w:rPr>
          <w:rFonts w:ascii="Times New Roman" w:hAnsi="Times New Roman" w:cs="Times New Roman"/>
          <w:color w:val="231F20"/>
          <w:sz w:val="20"/>
          <w:szCs w:val="20"/>
        </w:rPr>
        <w:t>the</w:t>
      </w:r>
      <w:r w:rsidR="00DE1A37" w:rsidRPr="00A801D1">
        <w:rPr>
          <w:rFonts w:ascii="Times New Roman" w:hAnsi="Times New Roman" w:cs="Times New Roman"/>
          <w:color w:val="231F20"/>
          <w:sz w:val="20"/>
          <w:szCs w:val="20"/>
        </w:rPr>
        <w:t xml:space="preserve"> </w:t>
      </w:r>
      <w:r w:rsidRPr="00A801D1">
        <w:rPr>
          <w:rFonts w:ascii="Times New Roman" w:hAnsi="Times New Roman" w:cs="Times New Roman"/>
          <w:color w:val="231F20"/>
          <w:sz w:val="20"/>
          <w:szCs w:val="20"/>
        </w:rPr>
        <w:t xml:space="preserve">cardiovascular system to cope with excess fluids, thus complicating optimal volume management in dialysis care </w:t>
      </w:r>
      <w:r w:rsidR="00FD0BF4" w:rsidRPr="00A801D1">
        <w:rPr>
          <w:rFonts w:ascii="Times New Roman" w:hAnsi="Times New Roman" w:cs="Times New Roman"/>
          <w:color w:val="231F20"/>
          <w:sz w:val="20"/>
          <w:szCs w:val="20"/>
        </w:rPr>
        <w:t>(8</w:t>
      </w:r>
      <w:r w:rsidRPr="00A801D1">
        <w:rPr>
          <w:rFonts w:ascii="Times New Roman" w:hAnsi="Times New Roman" w:cs="Times New Roman"/>
          <w:color w:val="231F20"/>
          <w:sz w:val="20"/>
          <w:szCs w:val="20"/>
        </w:rPr>
        <w:t xml:space="preserve">) Echocardiography is an established method for the assessment of left ventricular and right ventricular function. Most conventional </w:t>
      </w:r>
      <w:proofErr w:type="spellStart"/>
      <w:r w:rsidRPr="00A801D1">
        <w:rPr>
          <w:rFonts w:ascii="Times New Roman" w:hAnsi="Times New Roman" w:cs="Times New Roman"/>
          <w:color w:val="231F20"/>
          <w:sz w:val="20"/>
          <w:szCs w:val="20"/>
        </w:rPr>
        <w:t>Echocardiographic</w:t>
      </w:r>
      <w:proofErr w:type="spellEnd"/>
      <w:r w:rsidRPr="00A801D1">
        <w:rPr>
          <w:rFonts w:ascii="Times New Roman" w:hAnsi="Times New Roman" w:cs="Times New Roman"/>
          <w:color w:val="231F20"/>
          <w:sz w:val="20"/>
          <w:szCs w:val="20"/>
        </w:rPr>
        <w:t xml:space="preserve"> parameters of LV and RV systolic and diastolic </w:t>
      </w:r>
      <w:r w:rsidRPr="00A801D1">
        <w:rPr>
          <w:rFonts w:ascii="Times New Roman" w:hAnsi="Times New Roman" w:cs="Times New Roman"/>
          <w:color w:val="231F20"/>
          <w:sz w:val="20"/>
          <w:szCs w:val="20"/>
        </w:rPr>
        <w:lastRenderedPageBreak/>
        <w:t>function are known to be load dependent )</w:t>
      </w:r>
      <w:r w:rsidR="00FD0BF4" w:rsidRPr="00A801D1">
        <w:rPr>
          <w:rFonts w:ascii="Times New Roman" w:hAnsi="Times New Roman" w:cs="Times New Roman"/>
          <w:color w:val="231F20"/>
          <w:sz w:val="20"/>
          <w:szCs w:val="20"/>
        </w:rPr>
        <w:t>9</w:t>
      </w:r>
      <w:r w:rsidR="00D42867" w:rsidRPr="00A801D1">
        <w:rPr>
          <w:rFonts w:ascii="Times New Roman" w:hAnsi="Times New Roman" w:cs="Times New Roman"/>
          <w:color w:val="231F20"/>
          <w:sz w:val="20"/>
          <w:szCs w:val="20"/>
        </w:rPr>
        <w:t>) A</w:t>
      </w:r>
      <w:r w:rsidRPr="00A801D1">
        <w:rPr>
          <w:rFonts w:ascii="Times New Roman" w:hAnsi="Times New Roman" w:cs="Times New Roman"/>
          <w:color w:val="231F20"/>
          <w:sz w:val="20"/>
          <w:szCs w:val="20"/>
        </w:rPr>
        <w:t xml:space="preserve"> lot of prospective and retrospective experimental and clinical studies showed that measurement of tricuspid annular velocities using tissue Doppler imaging (TDI) is a simple and reliable method for the assessment of global systolic and diastolic RV function</w:t>
      </w:r>
      <w:r w:rsidR="00DE1A37" w:rsidRPr="00A801D1">
        <w:rPr>
          <w:rFonts w:ascii="Times New Roman" w:hAnsi="Times New Roman" w:cs="Times New Roman"/>
          <w:color w:val="231F20"/>
          <w:sz w:val="20"/>
          <w:szCs w:val="20"/>
        </w:rPr>
        <w:t xml:space="preserve"> </w:t>
      </w:r>
      <w:r w:rsidRPr="00A801D1">
        <w:rPr>
          <w:rFonts w:ascii="Times New Roman" w:hAnsi="Times New Roman" w:cs="Times New Roman"/>
          <w:color w:val="231F20"/>
          <w:sz w:val="20"/>
          <w:szCs w:val="20"/>
        </w:rPr>
        <w:t>(</w:t>
      </w:r>
      <w:r w:rsidR="00F66642" w:rsidRPr="00A801D1">
        <w:rPr>
          <w:rFonts w:ascii="Times New Roman" w:hAnsi="Times New Roman" w:cs="Times New Roman"/>
          <w:color w:val="231F20"/>
          <w:sz w:val="20"/>
          <w:szCs w:val="20"/>
        </w:rPr>
        <w:t>10</w:t>
      </w:r>
      <w:r w:rsidRPr="00A801D1">
        <w:rPr>
          <w:rFonts w:ascii="Times New Roman" w:hAnsi="Times New Roman" w:cs="Times New Roman"/>
          <w:color w:val="231F20"/>
          <w:sz w:val="20"/>
          <w:szCs w:val="20"/>
        </w:rPr>
        <w:t>).</w:t>
      </w:r>
    </w:p>
    <w:p w:rsidR="005E3995" w:rsidRPr="00A801D1" w:rsidRDefault="005E3995" w:rsidP="00D42867">
      <w:pPr>
        <w:snapToGrid w:val="0"/>
        <w:spacing w:after="0" w:line="240" w:lineRule="auto"/>
        <w:jc w:val="both"/>
        <w:rPr>
          <w:rFonts w:ascii="Times New Roman" w:eastAsia="Times New Roman" w:hAnsi="Times New Roman" w:cs="Times New Roman"/>
          <w:b/>
          <w:sz w:val="20"/>
          <w:szCs w:val="20"/>
        </w:rPr>
      </w:pPr>
    </w:p>
    <w:p w:rsidR="005E3995" w:rsidRPr="00A801D1" w:rsidRDefault="005E3995" w:rsidP="00D42867">
      <w:pPr>
        <w:snapToGrid w:val="0"/>
        <w:spacing w:after="0" w:line="240" w:lineRule="auto"/>
        <w:jc w:val="both"/>
        <w:rPr>
          <w:rFonts w:ascii="Times New Roman" w:hAnsi="Times New Roman" w:cs="Times New Roman"/>
          <w:color w:val="231F20"/>
          <w:sz w:val="20"/>
          <w:szCs w:val="20"/>
        </w:rPr>
      </w:pPr>
      <w:r w:rsidRPr="00A801D1">
        <w:rPr>
          <w:rFonts w:ascii="Times New Roman" w:eastAsia="Times New Roman" w:hAnsi="Times New Roman" w:cs="Times New Roman"/>
          <w:b/>
          <w:sz w:val="20"/>
          <w:szCs w:val="20"/>
        </w:rPr>
        <w:t xml:space="preserve">2. </w:t>
      </w:r>
      <w:r w:rsidR="0053381E" w:rsidRPr="00A801D1">
        <w:rPr>
          <w:rFonts w:ascii="Times New Roman" w:eastAsia="Times New Roman" w:hAnsi="Times New Roman" w:cs="Times New Roman"/>
          <w:b/>
          <w:sz w:val="20"/>
          <w:szCs w:val="20"/>
        </w:rPr>
        <w:t>Patients and Methods:</w:t>
      </w:r>
    </w:p>
    <w:p w:rsidR="0053381E" w:rsidRPr="00A801D1" w:rsidRDefault="00F73A86" w:rsidP="00D42867">
      <w:pPr>
        <w:snapToGrid w:val="0"/>
        <w:spacing w:after="0" w:line="240" w:lineRule="auto"/>
        <w:ind w:firstLine="425"/>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Eighty four</w:t>
      </w:r>
      <w:r w:rsidR="0053381E" w:rsidRPr="00A801D1">
        <w:rPr>
          <w:rFonts w:ascii="Times New Roman" w:hAnsi="Times New Roman" w:cs="Times New Roman"/>
          <w:color w:val="231F20"/>
          <w:sz w:val="20"/>
          <w:szCs w:val="20"/>
        </w:rPr>
        <w:t xml:space="preserve"> subjects will be included in this study and will be divided into two groups as follow:-</w:t>
      </w:r>
    </w:p>
    <w:p w:rsidR="0053381E" w:rsidRPr="00A801D1" w:rsidRDefault="0053381E" w:rsidP="00D42867">
      <w:pPr>
        <w:snapToGrid w:val="0"/>
        <w:spacing w:after="0" w:line="240" w:lineRule="auto"/>
        <w:ind w:firstLine="425"/>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 xml:space="preserve">Group I:- includes ( </w:t>
      </w:r>
      <w:r w:rsidR="00F73A86" w:rsidRPr="00A801D1">
        <w:rPr>
          <w:rFonts w:ascii="Times New Roman" w:hAnsi="Times New Roman" w:cs="Times New Roman"/>
          <w:color w:val="231F20"/>
          <w:sz w:val="20"/>
          <w:szCs w:val="20"/>
        </w:rPr>
        <w:t>45</w:t>
      </w:r>
      <w:r w:rsidRPr="00A801D1">
        <w:rPr>
          <w:rFonts w:ascii="Times New Roman" w:hAnsi="Times New Roman" w:cs="Times New Roman"/>
          <w:color w:val="231F20"/>
          <w:sz w:val="20"/>
          <w:szCs w:val="20"/>
        </w:rPr>
        <w:t xml:space="preserve"> ) patients end stage renal disease (ESRD) on regular</w:t>
      </w:r>
      <w:r w:rsidR="00DE1A37" w:rsidRPr="00A801D1">
        <w:rPr>
          <w:rFonts w:ascii="Times New Roman" w:hAnsi="Times New Roman" w:cs="Times New Roman"/>
          <w:color w:val="231F20"/>
          <w:sz w:val="20"/>
          <w:szCs w:val="20"/>
        </w:rPr>
        <w:t xml:space="preserve"> </w:t>
      </w:r>
      <w:proofErr w:type="spellStart"/>
      <w:r w:rsidRPr="00A801D1">
        <w:rPr>
          <w:rFonts w:ascii="Times New Roman" w:hAnsi="Times New Roman" w:cs="Times New Roman"/>
          <w:color w:val="231F20"/>
          <w:sz w:val="20"/>
          <w:szCs w:val="20"/>
        </w:rPr>
        <w:t>hemodialysis</w:t>
      </w:r>
      <w:proofErr w:type="spellEnd"/>
      <w:r w:rsidRPr="00A801D1">
        <w:rPr>
          <w:rFonts w:ascii="Times New Roman" w:hAnsi="Times New Roman" w:cs="Times New Roman"/>
          <w:color w:val="231F20"/>
          <w:sz w:val="20"/>
          <w:szCs w:val="20"/>
        </w:rPr>
        <w:t xml:space="preserve"> in Nephrology Unit</w:t>
      </w:r>
      <w:r w:rsidR="00D42867" w:rsidRPr="00A801D1">
        <w:rPr>
          <w:rFonts w:ascii="Times New Roman" w:hAnsi="Times New Roman" w:cs="Times New Roman"/>
          <w:color w:val="231F20"/>
          <w:sz w:val="20"/>
          <w:szCs w:val="20"/>
        </w:rPr>
        <w:t>,</w:t>
      </w:r>
      <w:r w:rsidRPr="00A801D1">
        <w:rPr>
          <w:rFonts w:ascii="Times New Roman" w:hAnsi="Times New Roman" w:cs="Times New Roman"/>
          <w:color w:val="231F20"/>
          <w:sz w:val="20"/>
          <w:szCs w:val="20"/>
        </w:rPr>
        <w:t xml:space="preserve"> at Al-Hussein University Hospital</w:t>
      </w:r>
      <w:r w:rsidR="00DE1A37" w:rsidRPr="00A801D1">
        <w:rPr>
          <w:rFonts w:ascii="Times New Roman" w:hAnsi="Times New Roman" w:cs="Times New Roman"/>
          <w:color w:val="231F20"/>
          <w:sz w:val="20"/>
          <w:szCs w:val="20"/>
        </w:rPr>
        <w:t xml:space="preserve"> </w:t>
      </w:r>
      <w:r w:rsidRPr="00A801D1">
        <w:rPr>
          <w:rFonts w:ascii="Times New Roman" w:hAnsi="Times New Roman" w:cs="Times New Roman"/>
          <w:color w:val="231F20"/>
          <w:sz w:val="20"/>
          <w:szCs w:val="20"/>
        </w:rPr>
        <w:t>not less than one year, they are (2</w:t>
      </w:r>
      <w:r w:rsidR="00F73A86" w:rsidRPr="00A801D1">
        <w:rPr>
          <w:rFonts w:ascii="Times New Roman" w:hAnsi="Times New Roman" w:cs="Times New Roman"/>
          <w:color w:val="231F20"/>
          <w:sz w:val="20"/>
          <w:szCs w:val="20"/>
        </w:rPr>
        <w:t>1</w:t>
      </w:r>
      <w:r w:rsidRPr="00A801D1">
        <w:rPr>
          <w:rFonts w:ascii="Times New Roman" w:hAnsi="Times New Roman" w:cs="Times New Roman"/>
          <w:color w:val="231F20"/>
          <w:sz w:val="20"/>
          <w:szCs w:val="20"/>
        </w:rPr>
        <w:t>) male and (24) female</w:t>
      </w:r>
      <w:r w:rsidR="00D42867" w:rsidRPr="00A801D1">
        <w:rPr>
          <w:rFonts w:ascii="Times New Roman" w:hAnsi="Times New Roman" w:cs="Times New Roman"/>
          <w:color w:val="231F20"/>
          <w:sz w:val="20"/>
          <w:szCs w:val="20"/>
        </w:rPr>
        <w:t>,</w:t>
      </w:r>
      <w:r w:rsidRPr="00A801D1">
        <w:rPr>
          <w:rFonts w:ascii="Times New Roman" w:hAnsi="Times New Roman" w:cs="Times New Roman"/>
          <w:color w:val="231F20"/>
          <w:sz w:val="20"/>
          <w:szCs w:val="20"/>
        </w:rPr>
        <w:t xml:space="preserve"> and receive three </w:t>
      </w:r>
      <w:proofErr w:type="spellStart"/>
      <w:r w:rsidRPr="00A801D1">
        <w:rPr>
          <w:rFonts w:ascii="Times New Roman" w:hAnsi="Times New Roman" w:cs="Times New Roman"/>
          <w:color w:val="231F20"/>
          <w:sz w:val="20"/>
          <w:szCs w:val="20"/>
        </w:rPr>
        <w:t>hemodialysis</w:t>
      </w:r>
      <w:proofErr w:type="spellEnd"/>
      <w:r w:rsidRPr="00A801D1">
        <w:rPr>
          <w:rFonts w:ascii="Times New Roman" w:hAnsi="Times New Roman" w:cs="Times New Roman"/>
          <w:color w:val="231F20"/>
          <w:sz w:val="20"/>
          <w:szCs w:val="20"/>
        </w:rPr>
        <w:t xml:space="preserve"> sessions weekly, for four hours per each</w:t>
      </w:r>
      <w:r w:rsidR="00D42867" w:rsidRPr="00A801D1">
        <w:rPr>
          <w:rFonts w:ascii="Times New Roman" w:hAnsi="Times New Roman" w:cs="Times New Roman"/>
          <w:color w:val="231F20"/>
          <w:sz w:val="20"/>
          <w:szCs w:val="20"/>
        </w:rPr>
        <w:t>,</w:t>
      </w:r>
      <w:r w:rsidRPr="00A801D1">
        <w:rPr>
          <w:rFonts w:ascii="Times New Roman" w:hAnsi="Times New Roman" w:cs="Times New Roman"/>
          <w:color w:val="231F20"/>
          <w:sz w:val="20"/>
          <w:szCs w:val="20"/>
        </w:rPr>
        <w:t xml:space="preserve"> using Fresenius machines 4008s, Bicarbonate </w:t>
      </w:r>
      <w:proofErr w:type="spellStart"/>
      <w:r w:rsidRPr="00A801D1">
        <w:rPr>
          <w:rFonts w:ascii="Times New Roman" w:hAnsi="Times New Roman" w:cs="Times New Roman"/>
          <w:color w:val="231F20"/>
          <w:sz w:val="20"/>
          <w:szCs w:val="20"/>
        </w:rPr>
        <w:t>dialysate</w:t>
      </w:r>
      <w:proofErr w:type="spellEnd"/>
      <w:r w:rsidRPr="00A801D1">
        <w:rPr>
          <w:rFonts w:ascii="Times New Roman" w:hAnsi="Times New Roman" w:cs="Times New Roman"/>
          <w:color w:val="231F20"/>
          <w:sz w:val="20"/>
          <w:szCs w:val="20"/>
        </w:rPr>
        <w:t xml:space="preserve"> containing (in </w:t>
      </w:r>
      <w:proofErr w:type="spellStart"/>
      <w:r w:rsidRPr="00A801D1">
        <w:rPr>
          <w:rFonts w:ascii="Times New Roman" w:hAnsi="Times New Roman" w:cs="Times New Roman"/>
          <w:color w:val="231F20"/>
          <w:sz w:val="20"/>
          <w:szCs w:val="20"/>
        </w:rPr>
        <w:t>millimoles</w:t>
      </w:r>
      <w:proofErr w:type="spellEnd"/>
      <w:r w:rsidRPr="00A801D1">
        <w:rPr>
          <w:rFonts w:ascii="Times New Roman" w:hAnsi="Times New Roman" w:cs="Times New Roman"/>
          <w:color w:val="231F20"/>
          <w:sz w:val="20"/>
          <w:szCs w:val="20"/>
        </w:rPr>
        <w:t xml:space="preserve"> per liter) 32 bicarbonate, 136–138 sodium, 2.5–4.0 potassium, 1.0 magnesium, and 1.25 or 1.5 calcium.</w:t>
      </w:r>
    </w:p>
    <w:p w:rsidR="0053381E" w:rsidRPr="00A801D1" w:rsidRDefault="0053381E" w:rsidP="00D42867">
      <w:pPr>
        <w:snapToGrid w:val="0"/>
        <w:spacing w:after="0" w:line="240" w:lineRule="auto"/>
        <w:ind w:firstLine="425"/>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Grou</w:t>
      </w:r>
      <w:r w:rsidR="00D42867" w:rsidRPr="00A801D1">
        <w:rPr>
          <w:rFonts w:ascii="Times New Roman" w:hAnsi="Times New Roman" w:cs="Times New Roman"/>
          <w:color w:val="231F20"/>
          <w:sz w:val="20"/>
          <w:szCs w:val="20"/>
        </w:rPr>
        <w:t>p I</w:t>
      </w:r>
      <w:r w:rsidRPr="00A801D1">
        <w:rPr>
          <w:rFonts w:ascii="Times New Roman" w:hAnsi="Times New Roman" w:cs="Times New Roman"/>
          <w:color w:val="231F20"/>
          <w:sz w:val="20"/>
          <w:szCs w:val="20"/>
        </w:rPr>
        <w:t>I:- includes (</w:t>
      </w:r>
      <w:r w:rsidR="00F73A86" w:rsidRPr="00A801D1">
        <w:rPr>
          <w:rFonts w:ascii="Times New Roman" w:hAnsi="Times New Roman" w:cs="Times New Roman"/>
          <w:color w:val="231F20"/>
          <w:sz w:val="20"/>
          <w:szCs w:val="20"/>
        </w:rPr>
        <w:t>39</w:t>
      </w:r>
      <w:r w:rsidRPr="00A801D1">
        <w:rPr>
          <w:rFonts w:ascii="Times New Roman" w:hAnsi="Times New Roman" w:cs="Times New Roman"/>
          <w:color w:val="231F20"/>
          <w:sz w:val="20"/>
          <w:szCs w:val="20"/>
        </w:rPr>
        <w:t>) apparently healthy Subject</w:t>
      </w:r>
      <w:r w:rsidR="00C52A62" w:rsidRPr="00A801D1">
        <w:rPr>
          <w:rFonts w:ascii="Times New Roman" w:hAnsi="Times New Roman" w:cs="Times New Roman"/>
          <w:color w:val="231F20"/>
          <w:sz w:val="20"/>
          <w:szCs w:val="20"/>
        </w:rPr>
        <w:t>s (</w:t>
      </w:r>
      <w:r w:rsidRPr="00A801D1">
        <w:rPr>
          <w:rFonts w:ascii="Times New Roman" w:hAnsi="Times New Roman" w:cs="Times New Roman"/>
          <w:color w:val="231F20"/>
          <w:sz w:val="20"/>
          <w:szCs w:val="20"/>
        </w:rPr>
        <w:t>(1</w:t>
      </w:r>
      <w:r w:rsidR="00F73A86" w:rsidRPr="00A801D1">
        <w:rPr>
          <w:rFonts w:ascii="Times New Roman" w:hAnsi="Times New Roman" w:cs="Times New Roman"/>
          <w:color w:val="231F20"/>
          <w:sz w:val="20"/>
          <w:szCs w:val="20"/>
        </w:rPr>
        <w:t>7</w:t>
      </w:r>
      <w:r w:rsidRPr="00A801D1">
        <w:rPr>
          <w:rFonts w:ascii="Times New Roman" w:hAnsi="Times New Roman" w:cs="Times New Roman"/>
          <w:color w:val="231F20"/>
          <w:sz w:val="20"/>
          <w:szCs w:val="20"/>
        </w:rPr>
        <w:t>) male and (</w:t>
      </w:r>
      <w:r w:rsidR="00F73A86" w:rsidRPr="00A801D1">
        <w:rPr>
          <w:rFonts w:ascii="Times New Roman" w:hAnsi="Times New Roman" w:cs="Times New Roman"/>
          <w:color w:val="231F20"/>
          <w:sz w:val="20"/>
          <w:szCs w:val="20"/>
        </w:rPr>
        <w:t>22</w:t>
      </w:r>
      <w:r w:rsidRPr="00A801D1">
        <w:rPr>
          <w:rFonts w:ascii="Times New Roman" w:hAnsi="Times New Roman" w:cs="Times New Roman"/>
          <w:color w:val="231F20"/>
          <w:sz w:val="20"/>
          <w:szCs w:val="20"/>
        </w:rPr>
        <w:t xml:space="preserve">) female) matched with age and sex with ( group I) as </w:t>
      </w:r>
      <w:proofErr w:type="spellStart"/>
      <w:r w:rsidRPr="00A801D1">
        <w:rPr>
          <w:rFonts w:ascii="Times New Roman" w:hAnsi="Times New Roman" w:cs="Times New Roman"/>
          <w:color w:val="231F20"/>
          <w:sz w:val="20"/>
          <w:szCs w:val="20"/>
        </w:rPr>
        <w:t>acontrol</w:t>
      </w:r>
      <w:proofErr w:type="spellEnd"/>
      <w:r w:rsidRPr="00A801D1">
        <w:rPr>
          <w:rFonts w:ascii="Times New Roman" w:hAnsi="Times New Roman" w:cs="Times New Roman"/>
          <w:color w:val="231F20"/>
          <w:sz w:val="20"/>
          <w:szCs w:val="20"/>
        </w:rPr>
        <w:t xml:space="preserve"> group.</w:t>
      </w:r>
    </w:p>
    <w:p w:rsidR="0053381E" w:rsidRPr="00A801D1" w:rsidRDefault="0053381E" w:rsidP="00D42867">
      <w:pPr>
        <w:snapToGrid w:val="0"/>
        <w:spacing w:after="0" w:line="240" w:lineRule="auto"/>
        <w:ind w:firstLine="425"/>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All subjects will be subjected to the following:</w:t>
      </w:r>
    </w:p>
    <w:p w:rsidR="0053381E" w:rsidRPr="00A801D1" w:rsidRDefault="0053381E" w:rsidP="00D42867">
      <w:pPr>
        <w:autoSpaceDE w:val="0"/>
        <w:autoSpaceDN w:val="0"/>
        <w:adjustRightInd w:val="0"/>
        <w:snapToGrid w:val="0"/>
        <w:spacing w:after="0" w:line="240" w:lineRule="auto"/>
        <w:jc w:val="both"/>
        <w:rPr>
          <w:rFonts w:ascii="Times New Roman" w:hAnsi="Times New Roman" w:cs="Times New Roman"/>
          <w:color w:val="231F20"/>
          <w:sz w:val="20"/>
          <w:szCs w:val="20"/>
        </w:rPr>
      </w:pPr>
      <w:r w:rsidRPr="00A801D1">
        <w:rPr>
          <w:rFonts w:ascii="Times New Roman" w:hAnsi="Times New Roman" w:cs="Times New Roman"/>
          <w:b/>
          <w:bCs/>
          <w:color w:val="231F20"/>
          <w:sz w:val="20"/>
          <w:szCs w:val="20"/>
        </w:rPr>
        <w:t>A-</w:t>
      </w:r>
      <w:r w:rsidRPr="00A801D1">
        <w:rPr>
          <w:rFonts w:ascii="Times New Roman" w:hAnsi="Times New Roman" w:cs="Times New Roman"/>
          <w:color w:val="231F20"/>
          <w:sz w:val="20"/>
          <w:szCs w:val="20"/>
        </w:rPr>
        <w:t>writing consent will be taken from all patients.</w:t>
      </w:r>
    </w:p>
    <w:p w:rsidR="0053381E" w:rsidRPr="00A801D1" w:rsidRDefault="0053381E" w:rsidP="00D42867">
      <w:pPr>
        <w:autoSpaceDE w:val="0"/>
        <w:autoSpaceDN w:val="0"/>
        <w:adjustRightInd w:val="0"/>
        <w:snapToGrid w:val="0"/>
        <w:spacing w:after="0" w:line="240" w:lineRule="auto"/>
        <w:jc w:val="both"/>
        <w:rPr>
          <w:rFonts w:ascii="Times New Roman" w:hAnsi="Times New Roman" w:cs="Times New Roman"/>
          <w:color w:val="231F20"/>
          <w:sz w:val="20"/>
          <w:szCs w:val="20"/>
        </w:rPr>
      </w:pPr>
      <w:r w:rsidRPr="00A801D1">
        <w:rPr>
          <w:rFonts w:ascii="Times New Roman" w:hAnsi="Times New Roman" w:cs="Times New Roman"/>
          <w:b/>
          <w:bCs/>
          <w:color w:val="231F20"/>
          <w:sz w:val="20"/>
          <w:szCs w:val="20"/>
        </w:rPr>
        <w:t>B-</w:t>
      </w:r>
      <w:r w:rsidRPr="00A801D1">
        <w:rPr>
          <w:rFonts w:ascii="Times New Roman" w:hAnsi="Times New Roman" w:cs="Times New Roman"/>
          <w:color w:val="231F20"/>
          <w:sz w:val="20"/>
          <w:szCs w:val="20"/>
        </w:rPr>
        <w:t xml:space="preserve"> History taking and Clinical examination from</w:t>
      </w:r>
      <w:r w:rsidR="00DE1A37" w:rsidRPr="00A801D1">
        <w:rPr>
          <w:rFonts w:ascii="Times New Roman" w:hAnsi="Times New Roman" w:cs="Times New Roman"/>
          <w:color w:val="231F20"/>
          <w:sz w:val="20"/>
          <w:szCs w:val="20"/>
        </w:rPr>
        <w:t xml:space="preserve"> </w:t>
      </w:r>
      <w:r w:rsidRPr="00A801D1">
        <w:rPr>
          <w:rFonts w:ascii="Times New Roman" w:hAnsi="Times New Roman" w:cs="Times New Roman"/>
          <w:color w:val="231F20"/>
          <w:sz w:val="20"/>
          <w:szCs w:val="20"/>
        </w:rPr>
        <w:t>every patient included In the study.</w:t>
      </w:r>
      <w:r w:rsidR="00DE1A37" w:rsidRPr="00A801D1">
        <w:rPr>
          <w:rFonts w:ascii="Times New Roman" w:hAnsi="Times New Roman" w:cs="Times New Roman" w:hint="eastAsia"/>
          <w:color w:val="231F20"/>
          <w:sz w:val="20"/>
          <w:szCs w:val="20"/>
          <w:lang w:eastAsia="zh-CN"/>
        </w:rPr>
        <w:t xml:space="preserve"> </w:t>
      </w:r>
      <w:r w:rsidRPr="00A801D1">
        <w:rPr>
          <w:rFonts w:ascii="Times New Roman" w:hAnsi="Times New Roman" w:cs="Times New Roman"/>
          <w:color w:val="231F20"/>
          <w:sz w:val="20"/>
          <w:szCs w:val="20"/>
        </w:rPr>
        <w:t xml:space="preserve">Complete history taking including determination of duration of </w:t>
      </w:r>
      <w:proofErr w:type="spellStart"/>
      <w:r w:rsidRPr="00A801D1">
        <w:rPr>
          <w:rFonts w:ascii="Times New Roman" w:hAnsi="Times New Roman" w:cs="Times New Roman"/>
          <w:color w:val="231F20"/>
          <w:sz w:val="20"/>
          <w:szCs w:val="20"/>
        </w:rPr>
        <w:t>hemodialysis</w:t>
      </w:r>
      <w:proofErr w:type="spellEnd"/>
      <w:r w:rsidRPr="00A801D1">
        <w:rPr>
          <w:rFonts w:ascii="Times New Roman" w:hAnsi="Times New Roman" w:cs="Times New Roman"/>
          <w:color w:val="231F20"/>
          <w:sz w:val="20"/>
          <w:szCs w:val="20"/>
        </w:rPr>
        <w:t xml:space="preserve"> and its time of each session</w:t>
      </w:r>
      <w:r w:rsidR="00D42867" w:rsidRPr="00A801D1">
        <w:rPr>
          <w:rFonts w:ascii="Times New Roman" w:hAnsi="Times New Roman" w:cs="Times New Roman"/>
          <w:color w:val="231F20"/>
          <w:sz w:val="20"/>
          <w:szCs w:val="20"/>
        </w:rPr>
        <w:t>, t</w:t>
      </w:r>
      <w:r w:rsidRPr="00A801D1">
        <w:rPr>
          <w:rFonts w:ascii="Times New Roman" w:hAnsi="Times New Roman" w:cs="Times New Roman"/>
          <w:color w:val="231F20"/>
          <w:sz w:val="20"/>
          <w:szCs w:val="20"/>
        </w:rPr>
        <w:t>ype of dialysis machines,</w:t>
      </w:r>
      <w:r w:rsidR="00DE1A37" w:rsidRPr="00A801D1">
        <w:rPr>
          <w:rFonts w:ascii="Times New Roman" w:hAnsi="Times New Roman" w:cs="Times New Roman" w:hint="eastAsia"/>
          <w:color w:val="231F20"/>
          <w:sz w:val="20"/>
          <w:szCs w:val="20"/>
          <w:lang w:eastAsia="zh-CN"/>
        </w:rPr>
        <w:t xml:space="preserve"> </w:t>
      </w:r>
      <w:r w:rsidRPr="00A801D1">
        <w:rPr>
          <w:rFonts w:ascii="Times New Roman" w:hAnsi="Times New Roman" w:cs="Times New Roman"/>
          <w:color w:val="231F20"/>
          <w:sz w:val="20"/>
          <w:szCs w:val="20"/>
        </w:rPr>
        <w:t>type of filter,</w:t>
      </w:r>
      <w:r w:rsidR="00DE1A37" w:rsidRPr="00A801D1">
        <w:rPr>
          <w:rFonts w:ascii="Times New Roman" w:hAnsi="Times New Roman" w:cs="Times New Roman" w:hint="eastAsia"/>
          <w:color w:val="231F20"/>
          <w:sz w:val="20"/>
          <w:szCs w:val="20"/>
          <w:lang w:eastAsia="zh-CN"/>
        </w:rPr>
        <w:t xml:space="preserve"> </w:t>
      </w:r>
      <w:r w:rsidRPr="00A801D1">
        <w:rPr>
          <w:rFonts w:ascii="Times New Roman" w:hAnsi="Times New Roman" w:cs="Times New Roman"/>
          <w:color w:val="231F20"/>
          <w:sz w:val="20"/>
          <w:szCs w:val="20"/>
        </w:rPr>
        <w:t>any risk factors</w:t>
      </w:r>
      <w:r w:rsidR="00DE1A37" w:rsidRPr="00A801D1">
        <w:rPr>
          <w:rFonts w:ascii="Times New Roman" w:hAnsi="Times New Roman" w:cs="Times New Roman"/>
          <w:color w:val="231F20"/>
          <w:sz w:val="20"/>
          <w:szCs w:val="20"/>
        </w:rPr>
        <w:t xml:space="preserve"> </w:t>
      </w:r>
      <w:r w:rsidRPr="00A801D1">
        <w:rPr>
          <w:rFonts w:ascii="Times New Roman" w:hAnsi="Times New Roman" w:cs="Times New Roman"/>
          <w:color w:val="231F20"/>
          <w:sz w:val="20"/>
          <w:szCs w:val="20"/>
        </w:rPr>
        <w:t>for any type of cardiac</w:t>
      </w:r>
      <w:r w:rsidR="00DE1A37" w:rsidRPr="00A801D1">
        <w:rPr>
          <w:rFonts w:ascii="Times New Roman" w:hAnsi="Times New Roman" w:cs="Times New Roman"/>
          <w:color w:val="231F20"/>
          <w:sz w:val="20"/>
          <w:szCs w:val="20"/>
        </w:rPr>
        <w:t xml:space="preserve"> </w:t>
      </w:r>
      <w:r w:rsidRPr="00A801D1">
        <w:rPr>
          <w:rFonts w:ascii="Times New Roman" w:hAnsi="Times New Roman" w:cs="Times New Roman"/>
          <w:color w:val="231F20"/>
          <w:sz w:val="20"/>
          <w:szCs w:val="20"/>
        </w:rPr>
        <w:t>disease or past history of myocardial infarction, History of previous kidney transplantation, hypertension</w:t>
      </w:r>
      <w:r w:rsidR="00D42867" w:rsidRPr="00A801D1">
        <w:rPr>
          <w:rFonts w:ascii="Times New Roman" w:hAnsi="Times New Roman" w:cs="Times New Roman"/>
          <w:color w:val="231F20"/>
          <w:sz w:val="20"/>
          <w:szCs w:val="20"/>
        </w:rPr>
        <w:t>,</w:t>
      </w:r>
      <w:r w:rsidR="00DE1A37" w:rsidRPr="00A801D1">
        <w:rPr>
          <w:rFonts w:ascii="Times New Roman" w:hAnsi="Times New Roman" w:cs="Times New Roman"/>
          <w:color w:val="231F20"/>
          <w:sz w:val="20"/>
          <w:szCs w:val="20"/>
        </w:rPr>
        <w:t xml:space="preserve"> </w:t>
      </w:r>
      <w:r w:rsidRPr="00A801D1">
        <w:rPr>
          <w:rFonts w:ascii="Times New Roman" w:hAnsi="Times New Roman" w:cs="Times New Roman"/>
          <w:color w:val="231F20"/>
          <w:sz w:val="20"/>
          <w:szCs w:val="20"/>
        </w:rPr>
        <w:t>diabetes and ischemic heart disease.</w:t>
      </w:r>
    </w:p>
    <w:p w:rsidR="0053381E" w:rsidRPr="00A801D1" w:rsidRDefault="0053381E" w:rsidP="00D42867">
      <w:pPr>
        <w:snapToGrid w:val="0"/>
        <w:spacing w:after="0" w:line="240" w:lineRule="auto"/>
        <w:jc w:val="both"/>
        <w:rPr>
          <w:rFonts w:ascii="Times New Roman" w:hAnsi="Times New Roman" w:cs="Times New Roman"/>
          <w:color w:val="231F20"/>
          <w:sz w:val="20"/>
          <w:szCs w:val="20"/>
        </w:rPr>
      </w:pPr>
      <w:r w:rsidRPr="00A801D1">
        <w:rPr>
          <w:rFonts w:ascii="Times New Roman" w:hAnsi="Times New Roman" w:cs="Times New Roman"/>
          <w:b/>
          <w:bCs/>
          <w:color w:val="231F20"/>
          <w:sz w:val="20"/>
          <w:szCs w:val="20"/>
        </w:rPr>
        <w:t>C-</w:t>
      </w:r>
      <w:r w:rsidRPr="00A801D1">
        <w:rPr>
          <w:rFonts w:ascii="Times New Roman" w:hAnsi="Times New Roman" w:cs="Times New Roman"/>
          <w:color w:val="231F20"/>
          <w:sz w:val="20"/>
          <w:szCs w:val="20"/>
        </w:rPr>
        <w:t>Laboratory</w:t>
      </w:r>
      <w:r w:rsidR="00DE1A37" w:rsidRPr="00A801D1">
        <w:rPr>
          <w:rFonts w:ascii="Times New Roman" w:hAnsi="Times New Roman" w:cs="Times New Roman"/>
          <w:color w:val="231F20"/>
          <w:sz w:val="20"/>
          <w:szCs w:val="20"/>
        </w:rPr>
        <w:t xml:space="preserve"> </w:t>
      </w:r>
      <w:r w:rsidRPr="00A801D1">
        <w:rPr>
          <w:rFonts w:ascii="Times New Roman" w:hAnsi="Times New Roman" w:cs="Times New Roman"/>
          <w:color w:val="231F20"/>
          <w:sz w:val="20"/>
          <w:szCs w:val="20"/>
        </w:rPr>
        <w:t>Investigations to evaluate: Serum</w:t>
      </w:r>
      <w:r w:rsidR="00DE1A37" w:rsidRPr="00A801D1">
        <w:rPr>
          <w:rFonts w:ascii="Times New Roman" w:hAnsi="Times New Roman" w:cs="Times New Roman"/>
          <w:color w:val="231F20"/>
          <w:sz w:val="20"/>
          <w:szCs w:val="20"/>
        </w:rPr>
        <w:t xml:space="preserve"> </w:t>
      </w:r>
      <w:proofErr w:type="spellStart"/>
      <w:r w:rsidRPr="00A801D1">
        <w:rPr>
          <w:rFonts w:ascii="Times New Roman" w:hAnsi="Times New Roman" w:cs="Times New Roman"/>
          <w:color w:val="231F20"/>
          <w:sz w:val="20"/>
          <w:szCs w:val="20"/>
        </w:rPr>
        <w:t>creatinine</w:t>
      </w:r>
      <w:proofErr w:type="spellEnd"/>
      <w:r w:rsidRPr="00A801D1">
        <w:rPr>
          <w:rFonts w:ascii="Times New Roman" w:hAnsi="Times New Roman" w:cs="Times New Roman"/>
          <w:color w:val="231F20"/>
          <w:sz w:val="20"/>
          <w:szCs w:val="20"/>
        </w:rPr>
        <w:t>, hemoglobin %,</w:t>
      </w:r>
      <w:r w:rsidR="00DE1A37" w:rsidRPr="00A801D1">
        <w:rPr>
          <w:rFonts w:ascii="Times New Roman" w:hAnsi="Times New Roman" w:cs="Times New Roman" w:hint="eastAsia"/>
          <w:color w:val="231F20"/>
          <w:sz w:val="20"/>
          <w:szCs w:val="20"/>
          <w:lang w:eastAsia="zh-CN"/>
        </w:rPr>
        <w:t xml:space="preserve"> </w:t>
      </w:r>
      <w:r w:rsidRPr="00A801D1">
        <w:rPr>
          <w:rFonts w:ascii="Times New Roman" w:hAnsi="Times New Roman" w:cs="Times New Roman"/>
          <w:color w:val="231F20"/>
          <w:sz w:val="20"/>
          <w:szCs w:val="20"/>
        </w:rPr>
        <w:t>C-reactive protein (CRP),</w:t>
      </w:r>
      <w:r w:rsidR="00DE1A37" w:rsidRPr="00A801D1">
        <w:rPr>
          <w:rFonts w:ascii="Times New Roman" w:hAnsi="Times New Roman" w:cs="Times New Roman" w:hint="eastAsia"/>
          <w:color w:val="231F20"/>
          <w:sz w:val="20"/>
          <w:szCs w:val="20"/>
          <w:lang w:eastAsia="zh-CN"/>
        </w:rPr>
        <w:t xml:space="preserve"> </w:t>
      </w:r>
      <w:r w:rsidRPr="00A801D1">
        <w:rPr>
          <w:rFonts w:ascii="Times New Roman" w:hAnsi="Times New Roman" w:cs="Times New Roman"/>
          <w:color w:val="231F20"/>
          <w:sz w:val="20"/>
          <w:szCs w:val="20"/>
        </w:rPr>
        <w:t>fasting</w:t>
      </w:r>
      <w:r w:rsidR="00DE1A37" w:rsidRPr="00A801D1">
        <w:rPr>
          <w:rFonts w:ascii="Times New Roman" w:hAnsi="Times New Roman" w:cs="Times New Roman"/>
          <w:color w:val="231F20"/>
          <w:sz w:val="20"/>
          <w:szCs w:val="20"/>
        </w:rPr>
        <w:t xml:space="preserve"> </w:t>
      </w:r>
      <w:r w:rsidRPr="00A801D1">
        <w:rPr>
          <w:rFonts w:ascii="Times New Roman" w:hAnsi="Times New Roman" w:cs="Times New Roman"/>
          <w:color w:val="231F20"/>
          <w:sz w:val="20"/>
          <w:szCs w:val="20"/>
        </w:rPr>
        <w:t>blood glucose levels</w:t>
      </w:r>
      <w:r w:rsidR="00D42867" w:rsidRPr="00A801D1">
        <w:rPr>
          <w:rFonts w:ascii="Times New Roman" w:hAnsi="Times New Roman" w:cs="Times New Roman"/>
          <w:color w:val="231F20"/>
          <w:sz w:val="20"/>
          <w:szCs w:val="20"/>
        </w:rPr>
        <w:t>., l</w:t>
      </w:r>
      <w:r w:rsidRPr="00A801D1">
        <w:rPr>
          <w:rFonts w:ascii="Times New Roman" w:hAnsi="Times New Roman" w:cs="Times New Roman"/>
          <w:color w:val="231F20"/>
          <w:sz w:val="20"/>
          <w:szCs w:val="20"/>
        </w:rPr>
        <w:t>ipid profile, Serum.</w:t>
      </w:r>
      <w:r w:rsidR="00DE1A37" w:rsidRPr="00A801D1">
        <w:rPr>
          <w:rFonts w:ascii="Times New Roman" w:hAnsi="Times New Roman" w:cs="Times New Roman" w:hint="eastAsia"/>
          <w:color w:val="231F20"/>
          <w:sz w:val="20"/>
          <w:szCs w:val="20"/>
          <w:lang w:eastAsia="zh-CN"/>
        </w:rPr>
        <w:t xml:space="preserve"> </w:t>
      </w:r>
      <w:r w:rsidRPr="00A801D1">
        <w:rPr>
          <w:rFonts w:ascii="Times New Roman" w:hAnsi="Times New Roman" w:cs="Times New Roman"/>
          <w:color w:val="231F20"/>
          <w:sz w:val="20"/>
          <w:szCs w:val="20"/>
        </w:rPr>
        <w:t>calcium (CA), phosphoru</w:t>
      </w:r>
      <w:r w:rsidR="00C52A62" w:rsidRPr="00A801D1">
        <w:rPr>
          <w:rFonts w:ascii="Times New Roman" w:hAnsi="Times New Roman" w:cs="Times New Roman"/>
          <w:color w:val="231F20"/>
          <w:sz w:val="20"/>
          <w:szCs w:val="20"/>
        </w:rPr>
        <w:t>s (</w:t>
      </w:r>
      <w:r w:rsidRPr="00A801D1">
        <w:rPr>
          <w:rFonts w:ascii="Times New Roman" w:hAnsi="Times New Roman" w:cs="Times New Roman"/>
          <w:color w:val="231F20"/>
          <w:sz w:val="20"/>
          <w:szCs w:val="20"/>
        </w:rPr>
        <w:t>PO4)</w:t>
      </w:r>
      <w:r w:rsidR="00D42867" w:rsidRPr="00A801D1">
        <w:rPr>
          <w:rFonts w:ascii="Times New Roman" w:hAnsi="Times New Roman" w:cs="Times New Roman"/>
          <w:color w:val="231F20"/>
          <w:sz w:val="20"/>
          <w:szCs w:val="20"/>
        </w:rPr>
        <w:t>,</w:t>
      </w:r>
      <w:r w:rsidRPr="00A801D1">
        <w:rPr>
          <w:rFonts w:ascii="Times New Roman" w:hAnsi="Times New Roman" w:cs="Times New Roman"/>
          <w:color w:val="231F20"/>
          <w:sz w:val="20"/>
          <w:szCs w:val="20"/>
        </w:rPr>
        <w:t xml:space="preserve"> and intact parathyroid hormone (IPTH).</w:t>
      </w:r>
    </w:p>
    <w:p w:rsidR="001914E3" w:rsidRPr="00A801D1" w:rsidRDefault="001914E3" w:rsidP="00D42867">
      <w:pPr>
        <w:snapToGrid w:val="0"/>
        <w:spacing w:after="0" w:line="240" w:lineRule="auto"/>
        <w:jc w:val="both"/>
        <w:rPr>
          <w:rFonts w:ascii="Times New Roman" w:eastAsia="Times New Roman" w:hAnsi="Times New Roman" w:cs="Times New Roman"/>
          <w:b/>
          <w:bCs/>
          <w:sz w:val="20"/>
          <w:szCs w:val="20"/>
        </w:rPr>
      </w:pPr>
      <w:r w:rsidRPr="00A801D1">
        <w:rPr>
          <w:rFonts w:ascii="Times New Roman" w:hAnsi="Times New Roman" w:cs="Times New Roman"/>
          <w:b/>
          <w:bCs/>
          <w:color w:val="231F20"/>
          <w:sz w:val="20"/>
          <w:szCs w:val="20"/>
        </w:rPr>
        <w:t>D-</w:t>
      </w:r>
      <w:r w:rsidRPr="00A801D1">
        <w:rPr>
          <w:rFonts w:ascii="Times New Roman" w:hAnsi="Times New Roman" w:cs="Times New Roman"/>
          <w:color w:val="231F20"/>
          <w:sz w:val="20"/>
          <w:szCs w:val="20"/>
        </w:rPr>
        <w:t xml:space="preserve"> </w:t>
      </w:r>
      <w:proofErr w:type="spellStart"/>
      <w:r w:rsidRPr="00A801D1">
        <w:rPr>
          <w:rFonts w:ascii="Times New Roman" w:hAnsi="Times New Roman" w:cs="Times New Roman"/>
          <w:color w:val="231F20"/>
          <w:sz w:val="20"/>
          <w:szCs w:val="20"/>
        </w:rPr>
        <w:t>Transthoracic</w:t>
      </w:r>
      <w:proofErr w:type="spellEnd"/>
      <w:r w:rsidRPr="00A801D1">
        <w:rPr>
          <w:rFonts w:ascii="Times New Roman" w:hAnsi="Times New Roman" w:cs="Times New Roman"/>
          <w:color w:val="231F20"/>
          <w:sz w:val="20"/>
          <w:szCs w:val="20"/>
        </w:rPr>
        <w:t xml:space="preserve"> </w:t>
      </w:r>
      <w:proofErr w:type="spellStart"/>
      <w:r w:rsidRPr="00A801D1">
        <w:rPr>
          <w:rFonts w:ascii="Times New Roman" w:hAnsi="Times New Roman" w:cs="Times New Roman"/>
          <w:color w:val="231F20"/>
          <w:sz w:val="20"/>
          <w:szCs w:val="20"/>
        </w:rPr>
        <w:t>echocardiogramphic</w:t>
      </w:r>
      <w:proofErr w:type="spellEnd"/>
      <w:r w:rsidRPr="00A801D1">
        <w:rPr>
          <w:rFonts w:ascii="Times New Roman" w:hAnsi="Times New Roman" w:cs="Times New Roman"/>
          <w:color w:val="231F20"/>
          <w:sz w:val="20"/>
          <w:szCs w:val="20"/>
        </w:rPr>
        <w:t xml:space="preserve"> examination: A Philips IE 33 phased array system equipped with TDI technology was used. All the patients will be examined in the left lateral </w:t>
      </w:r>
      <w:proofErr w:type="spellStart"/>
      <w:r w:rsidRPr="00A801D1">
        <w:rPr>
          <w:rFonts w:ascii="Times New Roman" w:hAnsi="Times New Roman" w:cs="Times New Roman"/>
          <w:color w:val="231F20"/>
          <w:sz w:val="20"/>
          <w:szCs w:val="20"/>
        </w:rPr>
        <w:t>decubitus</w:t>
      </w:r>
      <w:proofErr w:type="spellEnd"/>
      <w:r w:rsidRPr="00A801D1">
        <w:rPr>
          <w:rFonts w:ascii="Times New Roman" w:hAnsi="Times New Roman" w:cs="Times New Roman"/>
          <w:color w:val="231F20"/>
          <w:sz w:val="20"/>
          <w:szCs w:val="20"/>
        </w:rPr>
        <w:t xml:space="preserve"> position. </w:t>
      </w:r>
      <w:proofErr w:type="spellStart"/>
      <w:r w:rsidRPr="00A801D1">
        <w:rPr>
          <w:rFonts w:ascii="Times New Roman" w:hAnsi="Times New Roman" w:cs="Times New Roman"/>
          <w:color w:val="231F20"/>
          <w:sz w:val="20"/>
          <w:szCs w:val="20"/>
        </w:rPr>
        <w:t>Echocardiographic</w:t>
      </w:r>
      <w:proofErr w:type="spellEnd"/>
      <w:r w:rsidRPr="00A801D1">
        <w:rPr>
          <w:rFonts w:ascii="Times New Roman" w:hAnsi="Times New Roman" w:cs="Times New Roman"/>
          <w:color w:val="231F20"/>
          <w:sz w:val="20"/>
          <w:szCs w:val="20"/>
        </w:rPr>
        <w:t xml:space="preserve"> images were acquired from the standard views (left </w:t>
      </w:r>
      <w:proofErr w:type="spellStart"/>
      <w:r w:rsidRPr="00A801D1">
        <w:rPr>
          <w:rFonts w:ascii="Times New Roman" w:hAnsi="Times New Roman" w:cs="Times New Roman"/>
          <w:color w:val="231F20"/>
          <w:sz w:val="20"/>
          <w:szCs w:val="20"/>
        </w:rPr>
        <w:t>parasternal</w:t>
      </w:r>
      <w:proofErr w:type="spellEnd"/>
      <w:r w:rsidRPr="00A801D1">
        <w:rPr>
          <w:rFonts w:ascii="Times New Roman" w:hAnsi="Times New Roman" w:cs="Times New Roman"/>
          <w:color w:val="231F20"/>
          <w:sz w:val="20"/>
          <w:szCs w:val="20"/>
        </w:rPr>
        <w:t xml:space="preserve"> long-axi</w:t>
      </w:r>
      <w:r w:rsidR="00C52A62" w:rsidRPr="00A801D1">
        <w:rPr>
          <w:rFonts w:ascii="Times New Roman" w:hAnsi="Times New Roman" w:cs="Times New Roman"/>
          <w:color w:val="231F20"/>
          <w:sz w:val="20"/>
          <w:szCs w:val="20"/>
        </w:rPr>
        <w:t>s (</w:t>
      </w:r>
      <w:r w:rsidRPr="00A801D1">
        <w:rPr>
          <w:rFonts w:ascii="Times New Roman" w:hAnsi="Times New Roman" w:cs="Times New Roman"/>
          <w:color w:val="231F20"/>
          <w:sz w:val="20"/>
          <w:szCs w:val="20"/>
        </w:rPr>
        <w:t xml:space="preserve">PLAX), apical four –chamber, modified apical 4-chamber, </w:t>
      </w:r>
      <w:proofErr w:type="spellStart"/>
      <w:r w:rsidRPr="00A801D1">
        <w:rPr>
          <w:rFonts w:ascii="Times New Roman" w:hAnsi="Times New Roman" w:cs="Times New Roman"/>
          <w:color w:val="231F20"/>
          <w:sz w:val="20"/>
          <w:szCs w:val="20"/>
        </w:rPr>
        <w:t>parasternal</w:t>
      </w:r>
      <w:proofErr w:type="spellEnd"/>
      <w:r w:rsidRPr="00A801D1">
        <w:rPr>
          <w:rFonts w:ascii="Times New Roman" w:hAnsi="Times New Roman" w:cs="Times New Roman"/>
          <w:color w:val="231F20"/>
          <w:sz w:val="20"/>
          <w:szCs w:val="20"/>
        </w:rPr>
        <w:t xml:space="preserve"> short-axis (PSAX), left </w:t>
      </w:r>
      <w:proofErr w:type="spellStart"/>
      <w:r w:rsidRPr="00A801D1">
        <w:rPr>
          <w:rFonts w:ascii="Times New Roman" w:hAnsi="Times New Roman" w:cs="Times New Roman"/>
          <w:color w:val="231F20"/>
          <w:sz w:val="20"/>
          <w:szCs w:val="20"/>
        </w:rPr>
        <w:t>parasternal</w:t>
      </w:r>
      <w:proofErr w:type="spellEnd"/>
      <w:r w:rsidRPr="00A801D1">
        <w:rPr>
          <w:rFonts w:ascii="Times New Roman" w:hAnsi="Times New Roman" w:cs="Times New Roman"/>
          <w:color w:val="231F20"/>
          <w:sz w:val="20"/>
          <w:szCs w:val="20"/>
        </w:rPr>
        <w:t xml:space="preserve"> RV inflow, right ventricle–focused apical 4-chamber and</w:t>
      </w:r>
      <w:r w:rsidR="00DE1A37" w:rsidRPr="00A801D1">
        <w:rPr>
          <w:rFonts w:ascii="Times New Roman" w:hAnsi="Times New Roman" w:cs="Times New Roman"/>
          <w:color w:val="231F20"/>
          <w:sz w:val="20"/>
          <w:szCs w:val="20"/>
        </w:rPr>
        <w:t xml:space="preserve"> </w:t>
      </w:r>
      <w:proofErr w:type="spellStart"/>
      <w:r w:rsidRPr="00A801D1">
        <w:rPr>
          <w:rFonts w:ascii="Times New Roman" w:hAnsi="Times New Roman" w:cs="Times New Roman"/>
          <w:color w:val="231F20"/>
          <w:sz w:val="20"/>
          <w:szCs w:val="20"/>
        </w:rPr>
        <w:t>subcostal</w:t>
      </w:r>
      <w:proofErr w:type="spellEnd"/>
      <w:r w:rsidRPr="00A801D1">
        <w:rPr>
          <w:rFonts w:ascii="Times New Roman" w:hAnsi="Times New Roman" w:cs="Times New Roman"/>
          <w:color w:val="231F20"/>
          <w:sz w:val="20"/>
          <w:szCs w:val="20"/>
        </w:rPr>
        <w:t xml:space="preserve"> views).</w:t>
      </w:r>
      <w:r w:rsidR="00DE1A37" w:rsidRPr="00A801D1">
        <w:rPr>
          <w:rFonts w:ascii="Times New Roman" w:hAnsi="Times New Roman" w:cs="Times New Roman"/>
          <w:color w:val="231F20"/>
          <w:sz w:val="20"/>
          <w:szCs w:val="20"/>
        </w:rPr>
        <w:t xml:space="preserve"> </w:t>
      </w:r>
      <w:r w:rsidRPr="00A801D1">
        <w:rPr>
          <w:rFonts w:ascii="Times New Roman" w:hAnsi="Times New Roman" w:cs="Times New Roman"/>
          <w:color w:val="231F20"/>
          <w:sz w:val="20"/>
          <w:szCs w:val="20"/>
        </w:rPr>
        <w:t>recordings and different measurements were obtained according to the American society of Echocardiography guidelines (</w:t>
      </w:r>
      <w:r w:rsidR="002E39A2" w:rsidRPr="00A801D1">
        <w:rPr>
          <w:rFonts w:ascii="Times New Roman" w:hAnsi="Times New Roman" w:cs="Times New Roman"/>
          <w:color w:val="231F20"/>
          <w:sz w:val="20"/>
          <w:szCs w:val="20"/>
        </w:rPr>
        <w:t>11</w:t>
      </w:r>
      <w:r w:rsidRPr="00A801D1">
        <w:rPr>
          <w:rFonts w:ascii="Times New Roman" w:hAnsi="Times New Roman" w:cs="Times New Roman"/>
          <w:color w:val="231F20"/>
          <w:sz w:val="20"/>
          <w:szCs w:val="20"/>
        </w:rPr>
        <w:t>), (</w:t>
      </w:r>
      <w:r w:rsidR="002E39A2" w:rsidRPr="00A801D1">
        <w:rPr>
          <w:rFonts w:ascii="Times New Roman" w:hAnsi="Times New Roman" w:cs="Times New Roman"/>
          <w:color w:val="231F20"/>
          <w:sz w:val="20"/>
          <w:szCs w:val="20"/>
        </w:rPr>
        <w:t>12</w:t>
      </w:r>
      <w:r w:rsidRPr="00A801D1">
        <w:rPr>
          <w:rFonts w:ascii="Times New Roman" w:hAnsi="Times New Roman" w:cs="Times New Roman"/>
          <w:color w:val="231F20"/>
          <w:sz w:val="20"/>
          <w:szCs w:val="20"/>
        </w:rPr>
        <w:t>).</w:t>
      </w:r>
    </w:p>
    <w:p w:rsidR="001914E3" w:rsidRPr="00A801D1" w:rsidRDefault="001914E3" w:rsidP="00D42867">
      <w:pPr>
        <w:numPr>
          <w:ilvl w:val="0"/>
          <w:numId w:val="2"/>
        </w:numPr>
        <w:snapToGrid w:val="0"/>
        <w:spacing w:after="0" w:line="240" w:lineRule="auto"/>
        <w:ind w:left="0" w:firstLine="425"/>
        <w:jc w:val="both"/>
        <w:rPr>
          <w:rFonts w:ascii="Times New Roman" w:eastAsia="Times New Roman" w:hAnsi="Times New Roman" w:cs="Times New Roman"/>
          <w:b/>
          <w:bCs/>
          <w:sz w:val="20"/>
          <w:szCs w:val="20"/>
        </w:rPr>
      </w:pPr>
      <w:r w:rsidRPr="00A801D1">
        <w:rPr>
          <w:rFonts w:ascii="Times New Roman" w:hAnsi="Times New Roman" w:cs="Times New Roman"/>
          <w:color w:val="231F20"/>
          <w:sz w:val="20"/>
          <w:szCs w:val="20"/>
        </w:rPr>
        <w:t>The following measurements will be taken:</w:t>
      </w:r>
    </w:p>
    <w:p w:rsidR="00D42867" w:rsidRPr="00A801D1" w:rsidRDefault="001914E3" w:rsidP="00D42867">
      <w:pPr>
        <w:snapToGrid w:val="0"/>
        <w:spacing w:after="0" w:line="240" w:lineRule="auto"/>
        <w:ind w:firstLine="425"/>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1) Left ventricular end-diastolic diameter (</w:t>
      </w:r>
      <w:proofErr w:type="spellStart"/>
      <w:r w:rsidRPr="00A801D1">
        <w:rPr>
          <w:rFonts w:ascii="Times New Roman" w:hAnsi="Times New Roman" w:cs="Times New Roman"/>
          <w:color w:val="231F20"/>
          <w:sz w:val="20"/>
          <w:szCs w:val="20"/>
        </w:rPr>
        <w:t>LVEDd</w:t>
      </w:r>
      <w:proofErr w:type="spellEnd"/>
      <w:r w:rsidRPr="00A801D1">
        <w:rPr>
          <w:rFonts w:ascii="Times New Roman" w:hAnsi="Times New Roman" w:cs="Times New Roman"/>
          <w:color w:val="231F20"/>
          <w:sz w:val="20"/>
          <w:szCs w:val="20"/>
        </w:rPr>
        <w:t>) for mal</w:t>
      </w:r>
      <w:r w:rsidR="00C52A62" w:rsidRPr="00A801D1">
        <w:rPr>
          <w:rFonts w:ascii="Times New Roman" w:hAnsi="Times New Roman" w:cs="Times New Roman"/>
          <w:color w:val="231F20"/>
          <w:sz w:val="20"/>
          <w:szCs w:val="20"/>
        </w:rPr>
        <w:t>e (</w:t>
      </w:r>
      <w:r w:rsidRPr="00A801D1">
        <w:rPr>
          <w:rFonts w:ascii="Times New Roman" w:hAnsi="Times New Roman" w:cs="Times New Roman"/>
          <w:color w:val="231F20"/>
          <w:sz w:val="20"/>
          <w:szCs w:val="20"/>
        </w:rPr>
        <w:t>42-58.4 mm) and for femal</w:t>
      </w:r>
      <w:r w:rsidR="00C52A62" w:rsidRPr="00A801D1">
        <w:rPr>
          <w:rFonts w:ascii="Times New Roman" w:hAnsi="Times New Roman" w:cs="Times New Roman"/>
          <w:color w:val="231F20"/>
          <w:sz w:val="20"/>
          <w:szCs w:val="20"/>
        </w:rPr>
        <w:t>e (</w:t>
      </w:r>
      <w:r w:rsidRPr="00A801D1">
        <w:rPr>
          <w:rFonts w:ascii="Times New Roman" w:hAnsi="Times New Roman" w:cs="Times New Roman"/>
          <w:color w:val="231F20"/>
          <w:sz w:val="20"/>
          <w:szCs w:val="20"/>
        </w:rPr>
        <w:t>37.8-52.2mm</w:t>
      </w:r>
      <w:r w:rsidR="00D42867" w:rsidRPr="00A801D1">
        <w:rPr>
          <w:rFonts w:ascii="Times New Roman" w:hAnsi="Times New Roman" w:cs="Times New Roman"/>
          <w:color w:val="231F20"/>
          <w:sz w:val="20"/>
          <w:szCs w:val="20"/>
        </w:rPr>
        <w:t>).</w:t>
      </w:r>
    </w:p>
    <w:p w:rsidR="00D42867" w:rsidRPr="00A801D1" w:rsidRDefault="001914E3" w:rsidP="00D42867">
      <w:pPr>
        <w:snapToGrid w:val="0"/>
        <w:spacing w:after="0" w:line="240" w:lineRule="auto"/>
        <w:ind w:firstLine="425"/>
        <w:jc w:val="both"/>
        <w:rPr>
          <w:rFonts w:ascii="Times New Roman" w:hAnsi="Times New Roman" w:cs="Times New Roman"/>
          <w:color w:val="231F20"/>
          <w:sz w:val="20"/>
          <w:szCs w:val="20"/>
          <w:lang w:eastAsia="zh-CN"/>
        </w:rPr>
      </w:pPr>
      <w:r w:rsidRPr="00A801D1">
        <w:rPr>
          <w:rFonts w:ascii="Times New Roman" w:hAnsi="Times New Roman" w:cs="Times New Roman"/>
          <w:color w:val="231F20"/>
          <w:sz w:val="20"/>
          <w:szCs w:val="20"/>
        </w:rPr>
        <w:lastRenderedPageBreak/>
        <w:t>2) left ventricular</w:t>
      </w:r>
      <w:r w:rsidR="00DE1A37" w:rsidRPr="00A801D1">
        <w:rPr>
          <w:rFonts w:ascii="Times New Roman" w:hAnsi="Times New Roman" w:cs="Times New Roman"/>
          <w:color w:val="231F20"/>
          <w:sz w:val="20"/>
          <w:szCs w:val="20"/>
        </w:rPr>
        <w:t xml:space="preserve"> </w:t>
      </w:r>
      <w:r w:rsidRPr="00A801D1">
        <w:rPr>
          <w:rFonts w:ascii="Times New Roman" w:hAnsi="Times New Roman" w:cs="Times New Roman"/>
          <w:color w:val="231F20"/>
          <w:sz w:val="20"/>
          <w:szCs w:val="20"/>
        </w:rPr>
        <w:t>Ejection Fraction (EF):</w:t>
      </w:r>
      <w:r w:rsidR="00DE1A37" w:rsidRPr="00A801D1">
        <w:rPr>
          <w:rFonts w:ascii="Times New Roman" w:hAnsi="Times New Roman" w:cs="Times New Roman"/>
          <w:color w:val="231F20"/>
          <w:sz w:val="20"/>
          <w:szCs w:val="20"/>
        </w:rPr>
        <w:t xml:space="preserve"> </w:t>
      </w:r>
      <w:r w:rsidRPr="00A801D1">
        <w:rPr>
          <w:rFonts w:ascii="Times New Roman" w:hAnsi="Times New Roman" w:cs="Times New Roman"/>
          <w:color w:val="231F20"/>
          <w:sz w:val="20"/>
          <w:szCs w:val="20"/>
        </w:rPr>
        <w:t>The normal value of</w:t>
      </w:r>
      <w:r w:rsidR="00DE1A37" w:rsidRPr="00A801D1">
        <w:rPr>
          <w:rFonts w:ascii="Times New Roman" w:hAnsi="Times New Roman" w:cs="Times New Roman"/>
          <w:color w:val="231F20"/>
          <w:sz w:val="20"/>
          <w:szCs w:val="20"/>
        </w:rPr>
        <w:t xml:space="preserve"> </w:t>
      </w:r>
      <w:r w:rsidRPr="00A801D1">
        <w:rPr>
          <w:rFonts w:ascii="Times New Roman" w:hAnsi="Times New Roman" w:cs="Times New Roman"/>
          <w:color w:val="231F20"/>
          <w:sz w:val="20"/>
          <w:szCs w:val="20"/>
        </w:rPr>
        <w:t>EF is</w:t>
      </w:r>
      <w:r w:rsidR="00DE1A37" w:rsidRPr="00A801D1">
        <w:rPr>
          <w:rFonts w:ascii="Times New Roman" w:hAnsi="Times New Roman" w:cs="Times New Roman"/>
          <w:color w:val="231F20"/>
          <w:sz w:val="20"/>
          <w:szCs w:val="20"/>
        </w:rPr>
        <w:t xml:space="preserve"> </w:t>
      </w:r>
      <w:r w:rsidRPr="00A801D1">
        <w:rPr>
          <w:rFonts w:ascii="Times New Roman" w:hAnsi="Times New Roman" w:cs="Times New Roman"/>
          <w:color w:val="231F20"/>
          <w:sz w:val="20"/>
          <w:szCs w:val="20"/>
        </w:rPr>
        <w:t>(52-72 %</w:t>
      </w:r>
      <w:r w:rsidR="00D42867" w:rsidRPr="00A801D1">
        <w:rPr>
          <w:rFonts w:ascii="Times New Roman" w:hAnsi="Times New Roman" w:cs="Times New Roman"/>
          <w:color w:val="231F20"/>
          <w:sz w:val="20"/>
          <w:szCs w:val="20"/>
        </w:rPr>
        <w:t>) f</w:t>
      </w:r>
      <w:r w:rsidRPr="00A801D1">
        <w:rPr>
          <w:rFonts w:ascii="Times New Roman" w:hAnsi="Times New Roman" w:cs="Times New Roman"/>
          <w:color w:val="231F20"/>
          <w:sz w:val="20"/>
          <w:szCs w:val="20"/>
        </w:rPr>
        <w:t xml:space="preserve">or male and (54-74 %) for female </w:t>
      </w:r>
    </w:p>
    <w:p w:rsidR="001914E3" w:rsidRPr="00A801D1" w:rsidRDefault="001914E3" w:rsidP="00D42867">
      <w:pPr>
        <w:snapToGrid w:val="0"/>
        <w:spacing w:after="0" w:line="240" w:lineRule="auto"/>
        <w:ind w:firstLine="425"/>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3</w:t>
      </w:r>
      <w:r w:rsidR="00D42867" w:rsidRPr="00A801D1">
        <w:rPr>
          <w:rFonts w:ascii="Times New Roman" w:hAnsi="Times New Roman" w:cs="Times New Roman"/>
          <w:color w:val="231F20"/>
          <w:sz w:val="20"/>
          <w:szCs w:val="20"/>
        </w:rPr>
        <w:t>) L</w:t>
      </w:r>
      <w:r w:rsidRPr="00A801D1">
        <w:rPr>
          <w:rFonts w:ascii="Times New Roman" w:hAnsi="Times New Roman" w:cs="Times New Roman"/>
          <w:color w:val="231F20"/>
          <w:sz w:val="20"/>
          <w:szCs w:val="20"/>
        </w:rPr>
        <w:t>eft Ventricular Mass Index (LV mass / BSA)</w:t>
      </w:r>
      <w:r w:rsidR="00D42867" w:rsidRPr="00A801D1">
        <w:rPr>
          <w:rFonts w:ascii="Times New Roman" w:hAnsi="Times New Roman" w:cs="Times New Roman"/>
          <w:color w:val="231F20"/>
          <w:sz w:val="20"/>
          <w:szCs w:val="20"/>
        </w:rPr>
        <w:t>: n</w:t>
      </w:r>
      <w:r w:rsidR="008E41BF" w:rsidRPr="00A801D1">
        <w:rPr>
          <w:rFonts w:ascii="Times New Roman" w:hAnsi="Times New Roman" w:cs="Times New Roman"/>
          <w:color w:val="231F20"/>
          <w:sz w:val="20"/>
          <w:szCs w:val="20"/>
        </w:rPr>
        <w:t>ormal value for mal</w:t>
      </w:r>
      <w:r w:rsidR="00C52A62" w:rsidRPr="00A801D1">
        <w:rPr>
          <w:rFonts w:ascii="Times New Roman" w:hAnsi="Times New Roman" w:cs="Times New Roman"/>
          <w:color w:val="231F20"/>
          <w:sz w:val="20"/>
          <w:szCs w:val="20"/>
        </w:rPr>
        <w:t>e (</w:t>
      </w:r>
      <w:r w:rsidR="008E41BF" w:rsidRPr="00A801D1">
        <w:rPr>
          <w:rFonts w:ascii="Times New Roman" w:hAnsi="Times New Roman" w:cs="Times New Roman"/>
          <w:color w:val="231F20"/>
          <w:sz w:val="20"/>
          <w:szCs w:val="20"/>
        </w:rPr>
        <w:t>50-102) and for femal</w:t>
      </w:r>
      <w:r w:rsidR="00C52A62" w:rsidRPr="00A801D1">
        <w:rPr>
          <w:rFonts w:ascii="Times New Roman" w:hAnsi="Times New Roman" w:cs="Times New Roman"/>
          <w:color w:val="231F20"/>
          <w:sz w:val="20"/>
          <w:szCs w:val="20"/>
        </w:rPr>
        <w:t>e (</w:t>
      </w:r>
      <w:r w:rsidR="008E41BF" w:rsidRPr="00A801D1">
        <w:rPr>
          <w:rFonts w:ascii="Times New Roman" w:hAnsi="Times New Roman" w:cs="Times New Roman"/>
          <w:color w:val="231F20"/>
          <w:sz w:val="20"/>
          <w:szCs w:val="20"/>
        </w:rPr>
        <w:t>44-88</w:t>
      </w:r>
      <w:r w:rsidR="00D42867" w:rsidRPr="00A801D1">
        <w:rPr>
          <w:rFonts w:ascii="Times New Roman" w:hAnsi="Times New Roman" w:cs="Times New Roman"/>
          <w:color w:val="231F20"/>
          <w:sz w:val="20"/>
          <w:szCs w:val="20"/>
        </w:rPr>
        <w:t>) g</w:t>
      </w:r>
      <w:r w:rsidR="008E41BF" w:rsidRPr="00A801D1">
        <w:rPr>
          <w:rFonts w:ascii="Times New Roman" w:hAnsi="Times New Roman" w:cs="Times New Roman"/>
          <w:color w:val="231F20"/>
          <w:sz w:val="20"/>
          <w:szCs w:val="20"/>
        </w:rPr>
        <w:t>/m</w:t>
      </w:r>
      <w:r w:rsidR="008E41BF" w:rsidRPr="00A801D1">
        <w:rPr>
          <w:rFonts w:ascii="Times New Roman" w:hAnsi="Times New Roman" w:cs="Times New Roman"/>
          <w:color w:val="231F20"/>
          <w:sz w:val="20"/>
          <w:szCs w:val="20"/>
          <w:vertAlign w:val="superscript"/>
        </w:rPr>
        <w:t>2</w:t>
      </w:r>
    </w:p>
    <w:p w:rsidR="001914E3" w:rsidRPr="00A801D1" w:rsidRDefault="001914E3" w:rsidP="00D42867">
      <w:pPr>
        <w:snapToGrid w:val="0"/>
        <w:spacing w:after="0" w:line="240" w:lineRule="auto"/>
        <w:ind w:firstLine="425"/>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4)</w:t>
      </w:r>
      <w:r w:rsidR="00D42867" w:rsidRPr="00A801D1">
        <w:rPr>
          <w:rFonts w:ascii="Times New Roman" w:hAnsi="Times New Roman" w:cs="Times New Roman" w:hint="eastAsia"/>
          <w:color w:val="231F20"/>
          <w:sz w:val="20"/>
          <w:szCs w:val="20"/>
          <w:lang w:eastAsia="zh-CN"/>
        </w:rPr>
        <w:t xml:space="preserve"> </w:t>
      </w:r>
      <w:r w:rsidRPr="00A801D1">
        <w:rPr>
          <w:rFonts w:ascii="Times New Roman" w:hAnsi="Times New Roman" w:cs="Times New Roman"/>
          <w:color w:val="231F20"/>
          <w:sz w:val="20"/>
          <w:szCs w:val="20"/>
        </w:rPr>
        <w:t xml:space="preserve">Left </w:t>
      </w:r>
      <w:proofErr w:type="spellStart"/>
      <w:r w:rsidRPr="00A801D1">
        <w:rPr>
          <w:rFonts w:ascii="Times New Roman" w:hAnsi="Times New Roman" w:cs="Times New Roman"/>
          <w:color w:val="231F20"/>
          <w:sz w:val="20"/>
          <w:szCs w:val="20"/>
        </w:rPr>
        <w:t>Atrial</w:t>
      </w:r>
      <w:proofErr w:type="spellEnd"/>
      <w:r w:rsidRPr="00A801D1">
        <w:rPr>
          <w:rFonts w:ascii="Times New Roman" w:hAnsi="Times New Roman" w:cs="Times New Roman"/>
          <w:color w:val="231F20"/>
          <w:sz w:val="20"/>
          <w:szCs w:val="20"/>
        </w:rPr>
        <w:t xml:space="preserve"> diameter (LAD):</w:t>
      </w:r>
      <w:r w:rsidR="00DE1A37" w:rsidRPr="00A801D1">
        <w:rPr>
          <w:rFonts w:ascii="Times New Roman" w:hAnsi="Times New Roman" w:cs="Times New Roman"/>
          <w:color w:val="231F20"/>
          <w:sz w:val="20"/>
          <w:szCs w:val="20"/>
        </w:rPr>
        <w:t xml:space="preserve"> </w:t>
      </w:r>
      <w:r w:rsidRPr="00A801D1">
        <w:rPr>
          <w:rFonts w:ascii="Times New Roman" w:hAnsi="Times New Roman" w:cs="Times New Roman"/>
          <w:color w:val="231F20"/>
          <w:sz w:val="20"/>
          <w:szCs w:val="20"/>
        </w:rPr>
        <w:t>Normal values for male (3-4cm) and for female (2.7-3.8cm)</w:t>
      </w:r>
      <w:r w:rsidR="002E39A2" w:rsidRPr="00A801D1">
        <w:rPr>
          <w:rFonts w:ascii="Times New Roman" w:hAnsi="Times New Roman" w:cs="Times New Roman"/>
          <w:color w:val="231F20"/>
          <w:sz w:val="20"/>
          <w:szCs w:val="20"/>
        </w:rPr>
        <w:t>.</w:t>
      </w:r>
    </w:p>
    <w:p w:rsidR="001914E3" w:rsidRPr="00A801D1" w:rsidRDefault="001914E3" w:rsidP="00D42867">
      <w:pPr>
        <w:widowControl w:val="0"/>
        <w:numPr>
          <w:ilvl w:val="0"/>
          <w:numId w:val="2"/>
        </w:numPr>
        <w:autoSpaceDE w:val="0"/>
        <w:autoSpaceDN w:val="0"/>
        <w:adjustRightInd w:val="0"/>
        <w:snapToGrid w:val="0"/>
        <w:spacing w:after="0" w:line="240" w:lineRule="auto"/>
        <w:ind w:left="0" w:firstLine="425"/>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Assessment of the right side of the heart:</w:t>
      </w:r>
    </w:p>
    <w:p w:rsidR="001914E3" w:rsidRPr="00A801D1" w:rsidRDefault="001914E3" w:rsidP="00D42867">
      <w:pPr>
        <w:widowControl w:val="0"/>
        <w:overflowPunct w:val="0"/>
        <w:autoSpaceDE w:val="0"/>
        <w:autoSpaceDN w:val="0"/>
        <w:adjustRightInd w:val="0"/>
        <w:snapToGrid w:val="0"/>
        <w:spacing w:after="0" w:line="240" w:lineRule="auto"/>
        <w:ind w:firstLine="425"/>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1) Measurement of the right ventricular area and calculation of the fractional area change (RVFAC):</w:t>
      </w:r>
    </w:p>
    <w:p w:rsidR="001914E3" w:rsidRPr="00A801D1" w:rsidRDefault="001914E3" w:rsidP="00D42867">
      <w:pPr>
        <w:widowControl w:val="0"/>
        <w:autoSpaceDE w:val="0"/>
        <w:autoSpaceDN w:val="0"/>
        <w:adjustRightInd w:val="0"/>
        <w:snapToGrid w:val="0"/>
        <w:spacing w:after="0" w:line="240" w:lineRule="auto"/>
        <w:ind w:firstLine="425"/>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Normal values of RVFAC: 35-63%.</w:t>
      </w:r>
    </w:p>
    <w:p w:rsidR="001914E3" w:rsidRPr="00A801D1" w:rsidRDefault="001914E3" w:rsidP="00D42867">
      <w:pPr>
        <w:widowControl w:val="0"/>
        <w:autoSpaceDE w:val="0"/>
        <w:autoSpaceDN w:val="0"/>
        <w:adjustRightInd w:val="0"/>
        <w:snapToGrid w:val="0"/>
        <w:spacing w:after="0" w:line="240" w:lineRule="auto"/>
        <w:ind w:firstLine="425"/>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2) Right ventricular End Diastolic Area (RVEDA</w:t>
      </w:r>
      <w:r w:rsidR="005E3995" w:rsidRPr="00A801D1">
        <w:rPr>
          <w:rFonts w:ascii="Times New Roman" w:hAnsi="Times New Roman" w:cs="Times New Roman"/>
          <w:color w:val="231F20"/>
          <w:sz w:val="20"/>
          <w:szCs w:val="20"/>
        </w:rPr>
        <w:t>):</w:t>
      </w:r>
      <w:r w:rsidRPr="00A801D1">
        <w:rPr>
          <w:rFonts w:ascii="Times New Roman" w:hAnsi="Times New Roman" w:cs="Times New Roman"/>
          <w:color w:val="231F20"/>
          <w:sz w:val="20"/>
          <w:szCs w:val="20"/>
        </w:rPr>
        <w:t xml:space="preserve"> Normal values =10-25 cm</w:t>
      </w:r>
      <w:r w:rsidRPr="00A801D1">
        <w:rPr>
          <w:rFonts w:ascii="Times New Roman" w:hAnsi="Times New Roman" w:cs="Times New Roman"/>
          <w:color w:val="231F20"/>
          <w:sz w:val="20"/>
          <w:szCs w:val="20"/>
          <w:vertAlign w:val="superscript"/>
        </w:rPr>
        <w:t>2</w:t>
      </w:r>
      <w:r w:rsidR="005020BB" w:rsidRPr="00A801D1">
        <w:rPr>
          <w:rFonts w:ascii="Times New Roman" w:hAnsi="Times New Roman" w:cs="Times New Roman"/>
          <w:color w:val="231F20"/>
          <w:sz w:val="20"/>
          <w:szCs w:val="20"/>
        </w:rPr>
        <w:t>.</w:t>
      </w:r>
    </w:p>
    <w:p w:rsidR="008E41BF" w:rsidRPr="00A801D1" w:rsidRDefault="001914E3" w:rsidP="00D42867">
      <w:pPr>
        <w:widowControl w:val="0"/>
        <w:autoSpaceDE w:val="0"/>
        <w:autoSpaceDN w:val="0"/>
        <w:adjustRightInd w:val="0"/>
        <w:snapToGrid w:val="0"/>
        <w:spacing w:after="0" w:line="240" w:lineRule="auto"/>
        <w:ind w:firstLine="425"/>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3) Measurement of the tricuspid Annular plane systolic excursion (TAPSE): Normal values of TAPSE: (1.7 – 3.1 cm).</w:t>
      </w:r>
    </w:p>
    <w:p w:rsidR="001914E3" w:rsidRPr="00A801D1" w:rsidRDefault="005E3995" w:rsidP="00D42867">
      <w:pPr>
        <w:widowControl w:val="0"/>
        <w:autoSpaceDE w:val="0"/>
        <w:autoSpaceDN w:val="0"/>
        <w:adjustRightInd w:val="0"/>
        <w:snapToGrid w:val="0"/>
        <w:spacing w:after="0" w:line="240" w:lineRule="auto"/>
        <w:ind w:firstLine="425"/>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4) The</w:t>
      </w:r>
      <w:r w:rsidR="001914E3" w:rsidRPr="00A801D1">
        <w:rPr>
          <w:rFonts w:ascii="Times New Roman" w:hAnsi="Times New Roman" w:cs="Times New Roman"/>
          <w:color w:val="231F20"/>
          <w:sz w:val="20"/>
          <w:szCs w:val="20"/>
        </w:rPr>
        <w:t xml:space="preserve"> Inferior Vena Cava</w:t>
      </w:r>
      <w:r w:rsidR="00C52A62" w:rsidRPr="00A801D1">
        <w:rPr>
          <w:rFonts w:ascii="Times New Roman" w:hAnsi="Times New Roman" w:cs="Times New Roman"/>
          <w:color w:val="231F20"/>
          <w:sz w:val="20"/>
          <w:szCs w:val="20"/>
        </w:rPr>
        <w:t>: (</w:t>
      </w:r>
      <w:r w:rsidRPr="00A801D1">
        <w:rPr>
          <w:rFonts w:ascii="Times New Roman" w:hAnsi="Times New Roman" w:cs="Times New Roman"/>
          <w:color w:val="231F20"/>
          <w:sz w:val="20"/>
          <w:szCs w:val="20"/>
        </w:rPr>
        <w:t xml:space="preserve"> Normal values &lt;</w:t>
      </w:r>
      <w:r w:rsidR="001914E3" w:rsidRPr="00A801D1">
        <w:rPr>
          <w:rFonts w:ascii="Times New Roman" w:hAnsi="Times New Roman" w:cs="Times New Roman"/>
          <w:color w:val="231F20"/>
          <w:sz w:val="20"/>
          <w:szCs w:val="20"/>
        </w:rPr>
        <w:t>2.1 cm</w:t>
      </w:r>
      <w:r w:rsidRPr="00A801D1">
        <w:rPr>
          <w:rFonts w:ascii="Times New Roman" w:hAnsi="Times New Roman" w:cs="Times New Roman"/>
          <w:color w:val="231F20"/>
          <w:sz w:val="20"/>
          <w:szCs w:val="20"/>
        </w:rPr>
        <w:t>)</w:t>
      </w:r>
      <w:r w:rsidR="001914E3" w:rsidRPr="00A801D1">
        <w:rPr>
          <w:rFonts w:ascii="Times New Roman" w:hAnsi="Times New Roman" w:cs="Times New Roman"/>
          <w:color w:val="231F20"/>
          <w:sz w:val="20"/>
          <w:szCs w:val="20"/>
        </w:rPr>
        <w:t>.</w:t>
      </w:r>
    </w:p>
    <w:p w:rsidR="00D42867" w:rsidRPr="00A801D1" w:rsidRDefault="001914E3" w:rsidP="00D42867">
      <w:pPr>
        <w:widowControl w:val="0"/>
        <w:autoSpaceDE w:val="0"/>
        <w:autoSpaceDN w:val="0"/>
        <w:adjustRightInd w:val="0"/>
        <w:snapToGrid w:val="0"/>
        <w:spacing w:after="0" w:line="240" w:lineRule="auto"/>
        <w:ind w:firstLine="425"/>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 xml:space="preserve">5) Systolic pulmonary artery pressure </w:t>
      </w:r>
      <w:r w:rsidR="005E3995" w:rsidRPr="00A801D1">
        <w:rPr>
          <w:rFonts w:ascii="Times New Roman" w:hAnsi="Times New Roman" w:cs="Times New Roman"/>
          <w:color w:val="231F20"/>
          <w:sz w:val="20"/>
          <w:szCs w:val="20"/>
        </w:rPr>
        <w:t>SPAP (</w:t>
      </w:r>
      <w:r w:rsidR="00E214BC" w:rsidRPr="00A801D1">
        <w:rPr>
          <w:rFonts w:ascii="Times New Roman" w:hAnsi="Times New Roman" w:cs="Times New Roman"/>
          <w:color w:val="231F20"/>
          <w:sz w:val="20"/>
          <w:szCs w:val="20"/>
        </w:rPr>
        <w:t>15-30</w:t>
      </w:r>
      <w:r w:rsidR="00D42867" w:rsidRPr="00A801D1">
        <w:rPr>
          <w:rFonts w:ascii="Times New Roman" w:hAnsi="Times New Roman" w:cs="Times New Roman"/>
          <w:color w:val="231F20"/>
          <w:sz w:val="20"/>
          <w:szCs w:val="20"/>
        </w:rPr>
        <w:t>).</w:t>
      </w:r>
    </w:p>
    <w:p w:rsidR="00D42867" w:rsidRPr="00A801D1" w:rsidRDefault="001914E3" w:rsidP="00D42867">
      <w:pPr>
        <w:widowControl w:val="0"/>
        <w:autoSpaceDE w:val="0"/>
        <w:autoSpaceDN w:val="0"/>
        <w:adjustRightInd w:val="0"/>
        <w:snapToGrid w:val="0"/>
        <w:spacing w:after="0" w:line="240" w:lineRule="auto"/>
        <w:ind w:firstLine="425"/>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 xml:space="preserve">6) Diastolic Pulmonary Artery Pressure: </w:t>
      </w:r>
      <w:r w:rsidR="00E214BC" w:rsidRPr="00A801D1">
        <w:rPr>
          <w:rFonts w:ascii="Times New Roman" w:hAnsi="Times New Roman" w:cs="Times New Roman"/>
          <w:color w:val="231F20"/>
          <w:sz w:val="20"/>
          <w:szCs w:val="20"/>
        </w:rPr>
        <w:t>(8-15</w:t>
      </w:r>
      <w:r w:rsidR="00D42867" w:rsidRPr="00A801D1">
        <w:rPr>
          <w:rFonts w:ascii="Times New Roman" w:hAnsi="Times New Roman" w:cs="Times New Roman"/>
          <w:color w:val="231F20"/>
          <w:sz w:val="20"/>
          <w:szCs w:val="20"/>
        </w:rPr>
        <w:t>).</w:t>
      </w:r>
    </w:p>
    <w:p w:rsidR="00D42867" w:rsidRPr="00A801D1" w:rsidRDefault="001914E3" w:rsidP="00D42867">
      <w:pPr>
        <w:autoSpaceDE w:val="0"/>
        <w:autoSpaceDN w:val="0"/>
        <w:adjustRightInd w:val="0"/>
        <w:snapToGrid w:val="0"/>
        <w:spacing w:after="0" w:line="240" w:lineRule="auto"/>
        <w:ind w:firstLine="425"/>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7) Mean Pulmonary Artery Pressure</w:t>
      </w:r>
      <w:r w:rsidR="00E214BC" w:rsidRPr="00A801D1">
        <w:rPr>
          <w:rFonts w:ascii="Times New Roman" w:hAnsi="Times New Roman" w:cs="Times New Roman"/>
          <w:color w:val="231F20"/>
          <w:sz w:val="20"/>
          <w:szCs w:val="20"/>
        </w:rPr>
        <w:t>: (9-18</w:t>
      </w:r>
      <w:r w:rsidR="00D42867" w:rsidRPr="00A801D1">
        <w:rPr>
          <w:rFonts w:ascii="Times New Roman" w:hAnsi="Times New Roman" w:cs="Times New Roman"/>
          <w:color w:val="231F20"/>
          <w:sz w:val="20"/>
          <w:szCs w:val="20"/>
        </w:rPr>
        <w:t>).</w:t>
      </w:r>
    </w:p>
    <w:p w:rsidR="001914E3" w:rsidRPr="00A801D1" w:rsidRDefault="001914E3" w:rsidP="00D42867">
      <w:pPr>
        <w:widowControl w:val="0"/>
        <w:tabs>
          <w:tab w:val="num" w:pos="548"/>
        </w:tabs>
        <w:overflowPunct w:val="0"/>
        <w:autoSpaceDE w:val="0"/>
        <w:autoSpaceDN w:val="0"/>
        <w:adjustRightInd w:val="0"/>
        <w:snapToGrid w:val="0"/>
        <w:spacing w:after="0" w:line="240" w:lineRule="auto"/>
        <w:ind w:firstLine="425"/>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8) Systolic excursion velocity at lateral tricuspid annulus (S wave)</w:t>
      </w:r>
      <w:r w:rsidR="00D42867" w:rsidRPr="00A801D1">
        <w:rPr>
          <w:rFonts w:ascii="Times New Roman" w:hAnsi="Times New Roman" w:cs="Times New Roman"/>
          <w:color w:val="231F20"/>
          <w:sz w:val="20"/>
          <w:szCs w:val="20"/>
        </w:rPr>
        <w:t>: N</w:t>
      </w:r>
      <w:r w:rsidRPr="00A801D1">
        <w:rPr>
          <w:rFonts w:ascii="Times New Roman" w:hAnsi="Times New Roman" w:cs="Times New Roman"/>
          <w:color w:val="231F20"/>
          <w:sz w:val="20"/>
          <w:szCs w:val="20"/>
        </w:rPr>
        <w:t>ormal values: Peak systolic velocity at lateral tricuspid annulus (9.5-18.7 cm/sec).</w:t>
      </w:r>
    </w:p>
    <w:p w:rsidR="001914E3" w:rsidRPr="00A801D1" w:rsidRDefault="001914E3" w:rsidP="00D42867">
      <w:pPr>
        <w:widowControl w:val="0"/>
        <w:tabs>
          <w:tab w:val="num" w:pos="547"/>
        </w:tabs>
        <w:overflowPunct w:val="0"/>
        <w:autoSpaceDE w:val="0"/>
        <w:autoSpaceDN w:val="0"/>
        <w:adjustRightInd w:val="0"/>
        <w:snapToGrid w:val="0"/>
        <w:spacing w:after="0" w:line="240" w:lineRule="auto"/>
        <w:ind w:firstLine="425"/>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9) Measurement of Myocardial Performance Index (MPI) or (</w:t>
      </w:r>
      <w:proofErr w:type="spellStart"/>
      <w:r w:rsidRPr="00A801D1">
        <w:rPr>
          <w:rFonts w:ascii="Times New Roman" w:hAnsi="Times New Roman" w:cs="Times New Roman"/>
          <w:color w:val="231F20"/>
          <w:sz w:val="20"/>
          <w:szCs w:val="20"/>
        </w:rPr>
        <w:t>Tei</w:t>
      </w:r>
      <w:proofErr w:type="spellEnd"/>
      <w:r w:rsidRPr="00A801D1">
        <w:rPr>
          <w:rFonts w:ascii="Times New Roman" w:hAnsi="Times New Roman" w:cs="Times New Roman"/>
          <w:color w:val="231F20"/>
          <w:sz w:val="20"/>
          <w:szCs w:val="20"/>
        </w:rPr>
        <w:t xml:space="preserve"> index)</w:t>
      </w:r>
      <w:r w:rsidR="00D42867" w:rsidRPr="00A801D1">
        <w:rPr>
          <w:rFonts w:ascii="Times New Roman" w:hAnsi="Times New Roman" w:cs="Times New Roman"/>
          <w:color w:val="231F20"/>
          <w:sz w:val="20"/>
          <w:szCs w:val="20"/>
        </w:rPr>
        <w:t>: U</w:t>
      </w:r>
      <w:r w:rsidRPr="00A801D1">
        <w:rPr>
          <w:rFonts w:ascii="Times New Roman" w:hAnsi="Times New Roman" w:cs="Times New Roman"/>
          <w:color w:val="231F20"/>
          <w:sz w:val="20"/>
          <w:szCs w:val="20"/>
        </w:rPr>
        <w:t>sing Tissue Doppler Method:</w:t>
      </w:r>
    </w:p>
    <w:p w:rsidR="00D42867" w:rsidRPr="00A801D1" w:rsidRDefault="001914E3" w:rsidP="00D42867">
      <w:pPr>
        <w:widowControl w:val="0"/>
        <w:overflowPunct w:val="0"/>
        <w:autoSpaceDE w:val="0"/>
        <w:autoSpaceDN w:val="0"/>
        <w:adjustRightInd w:val="0"/>
        <w:snapToGrid w:val="0"/>
        <w:spacing w:after="0" w:line="240" w:lineRule="auto"/>
        <w:ind w:firstLine="425"/>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 xml:space="preserve">Normal values by tissue </w:t>
      </w:r>
      <w:proofErr w:type="spellStart"/>
      <w:r w:rsidRPr="00A801D1">
        <w:rPr>
          <w:rFonts w:ascii="Times New Roman" w:hAnsi="Times New Roman" w:cs="Times New Roman"/>
          <w:color w:val="231F20"/>
          <w:sz w:val="20"/>
          <w:szCs w:val="20"/>
        </w:rPr>
        <w:t>doppler</w:t>
      </w:r>
      <w:proofErr w:type="spellEnd"/>
      <w:r w:rsidRPr="00A801D1">
        <w:rPr>
          <w:rFonts w:ascii="Times New Roman" w:hAnsi="Times New Roman" w:cs="Times New Roman"/>
          <w:color w:val="231F20"/>
          <w:sz w:val="20"/>
          <w:szCs w:val="20"/>
        </w:rPr>
        <w:t xml:space="preserve"> (</w:t>
      </w:r>
      <w:r w:rsidR="007916A6" w:rsidRPr="00A801D1">
        <w:rPr>
          <w:rFonts w:ascii="Times New Roman" w:hAnsi="Times New Roman" w:cs="Times New Roman"/>
          <w:color w:val="231F20"/>
          <w:sz w:val="20"/>
          <w:szCs w:val="20"/>
        </w:rPr>
        <w:t>.22-.</w:t>
      </w:r>
      <w:r w:rsidRPr="00A801D1">
        <w:rPr>
          <w:rFonts w:ascii="Times New Roman" w:hAnsi="Times New Roman" w:cs="Times New Roman"/>
          <w:color w:val="231F20"/>
          <w:sz w:val="20"/>
          <w:szCs w:val="20"/>
        </w:rPr>
        <w:t>54</w:t>
      </w:r>
      <w:r w:rsidR="00D42867" w:rsidRPr="00A801D1">
        <w:rPr>
          <w:rFonts w:ascii="Times New Roman" w:hAnsi="Times New Roman" w:cs="Times New Roman"/>
          <w:color w:val="231F20"/>
          <w:sz w:val="20"/>
          <w:szCs w:val="20"/>
        </w:rPr>
        <w:t>).</w:t>
      </w:r>
    </w:p>
    <w:p w:rsidR="001914E3" w:rsidRPr="00A801D1" w:rsidRDefault="001914E3" w:rsidP="00D42867">
      <w:pPr>
        <w:widowControl w:val="0"/>
        <w:overflowPunct w:val="0"/>
        <w:autoSpaceDE w:val="0"/>
        <w:autoSpaceDN w:val="0"/>
        <w:adjustRightInd w:val="0"/>
        <w:snapToGrid w:val="0"/>
        <w:spacing w:after="0" w:line="240" w:lineRule="auto"/>
        <w:ind w:firstLine="425"/>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10) Pulsed-wave Doppler: The following parameters were evaluated: peak tricuspid flow velocity in early diastole (E ) normal values (35-73 cm/sec) peak tricuspid flow velocity in late diastole (A ) normal values (21-58 cm/sec), and E/A ratio normal values (.8-2).</w:t>
      </w:r>
    </w:p>
    <w:p w:rsidR="0053381E" w:rsidRPr="00A801D1" w:rsidRDefault="001914E3" w:rsidP="00D42867">
      <w:pPr>
        <w:widowControl w:val="0"/>
        <w:autoSpaceDE w:val="0"/>
        <w:autoSpaceDN w:val="0"/>
        <w:adjustRightInd w:val="0"/>
        <w:snapToGrid w:val="0"/>
        <w:spacing w:after="0" w:line="240" w:lineRule="auto"/>
        <w:ind w:firstLine="425"/>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11</w:t>
      </w:r>
      <w:r w:rsidR="00D42867" w:rsidRPr="00A801D1">
        <w:rPr>
          <w:rFonts w:ascii="Times New Roman" w:hAnsi="Times New Roman" w:cs="Times New Roman"/>
          <w:color w:val="231F20"/>
          <w:sz w:val="20"/>
          <w:szCs w:val="20"/>
        </w:rPr>
        <w:t>) T</w:t>
      </w:r>
      <w:r w:rsidRPr="00A801D1">
        <w:rPr>
          <w:rFonts w:ascii="Times New Roman" w:hAnsi="Times New Roman" w:cs="Times New Roman"/>
          <w:color w:val="231F20"/>
          <w:sz w:val="20"/>
          <w:szCs w:val="20"/>
        </w:rPr>
        <w:t>issue Doppler imaging (TDI): Measurements were</w:t>
      </w:r>
      <w:r w:rsidR="00DE1A37" w:rsidRPr="00A801D1">
        <w:rPr>
          <w:rFonts w:ascii="Times New Roman" w:hAnsi="Times New Roman" w:cs="Times New Roman"/>
          <w:color w:val="231F20"/>
          <w:sz w:val="20"/>
          <w:szCs w:val="20"/>
        </w:rPr>
        <w:t xml:space="preserve"> </w:t>
      </w:r>
      <w:r w:rsidRPr="00A801D1">
        <w:rPr>
          <w:rFonts w:ascii="Times New Roman" w:hAnsi="Times New Roman" w:cs="Times New Roman"/>
          <w:color w:val="231F20"/>
          <w:sz w:val="20"/>
          <w:szCs w:val="20"/>
        </w:rPr>
        <w:t>made</w:t>
      </w:r>
      <w:r w:rsidR="00DE1A37" w:rsidRPr="00A801D1">
        <w:rPr>
          <w:rFonts w:ascii="Times New Roman" w:hAnsi="Times New Roman" w:cs="Times New Roman"/>
          <w:color w:val="231F20"/>
          <w:sz w:val="20"/>
          <w:szCs w:val="20"/>
        </w:rPr>
        <w:t xml:space="preserve"> </w:t>
      </w:r>
      <w:r w:rsidRPr="00A801D1">
        <w:rPr>
          <w:rFonts w:ascii="Times New Roman" w:hAnsi="Times New Roman" w:cs="Times New Roman"/>
          <w:color w:val="231F20"/>
          <w:sz w:val="20"/>
          <w:szCs w:val="20"/>
        </w:rPr>
        <w:t>of</w:t>
      </w:r>
      <w:r w:rsidR="00DE1A37" w:rsidRPr="00A801D1">
        <w:rPr>
          <w:rFonts w:ascii="Times New Roman" w:hAnsi="Times New Roman" w:cs="Times New Roman"/>
          <w:color w:val="231F20"/>
          <w:sz w:val="20"/>
          <w:szCs w:val="20"/>
        </w:rPr>
        <w:t xml:space="preserve"> </w:t>
      </w:r>
      <w:r w:rsidRPr="00A801D1">
        <w:rPr>
          <w:rFonts w:ascii="Times New Roman" w:hAnsi="Times New Roman" w:cs="Times New Roman"/>
          <w:color w:val="231F20"/>
          <w:sz w:val="20"/>
          <w:szCs w:val="20"/>
        </w:rPr>
        <w:t>peak</w:t>
      </w:r>
      <w:r w:rsidR="00DE1A37" w:rsidRPr="00A801D1">
        <w:rPr>
          <w:rFonts w:ascii="Times New Roman" w:hAnsi="Times New Roman" w:cs="Times New Roman"/>
          <w:color w:val="231F20"/>
          <w:sz w:val="20"/>
          <w:szCs w:val="20"/>
        </w:rPr>
        <w:t xml:space="preserve"> </w:t>
      </w:r>
      <w:r w:rsidRPr="00A801D1">
        <w:rPr>
          <w:rFonts w:ascii="Times New Roman" w:hAnsi="Times New Roman" w:cs="Times New Roman"/>
          <w:color w:val="231F20"/>
          <w:sz w:val="20"/>
          <w:szCs w:val="20"/>
        </w:rPr>
        <w:t>systolic (S) normal values (9.5-18.7cm/sec)</w:t>
      </w:r>
      <w:r w:rsidR="00D42867" w:rsidRPr="00A801D1">
        <w:rPr>
          <w:rFonts w:ascii="Times New Roman" w:hAnsi="Times New Roman" w:cs="Times New Roman"/>
          <w:color w:val="231F20"/>
          <w:sz w:val="20"/>
          <w:szCs w:val="20"/>
        </w:rPr>
        <w:t>,</w:t>
      </w:r>
      <w:r w:rsidR="00DE1A37" w:rsidRPr="00A801D1">
        <w:rPr>
          <w:rFonts w:ascii="Times New Roman" w:hAnsi="Times New Roman" w:cs="Times New Roman"/>
          <w:color w:val="231F20"/>
          <w:sz w:val="20"/>
          <w:szCs w:val="20"/>
        </w:rPr>
        <w:t xml:space="preserve"> </w:t>
      </w:r>
      <w:r w:rsidRPr="00A801D1">
        <w:rPr>
          <w:rFonts w:ascii="Times New Roman" w:hAnsi="Times New Roman" w:cs="Times New Roman"/>
          <w:color w:val="231F20"/>
          <w:sz w:val="20"/>
          <w:szCs w:val="20"/>
        </w:rPr>
        <w:t>peak early diastolic (E</w:t>
      </w:r>
      <w:r w:rsidRPr="00A801D1">
        <w:rPr>
          <w:rFonts w:ascii="Times New Roman" w:hAnsi="Times New Roman" w:cs="Times New Roman"/>
          <w:color w:val="231F20"/>
          <w:sz w:val="20"/>
          <w:szCs w:val="20"/>
          <w:vertAlign w:val="superscript"/>
        </w:rPr>
        <w:t>/</w:t>
      </w:r>
      <w:r w:rsidRPr="00A801D1">
        <w:rPr>
          <w:rFonts w:ascii="Times New Roman" w:hAnsi="Times New Roman" w:cs="Times New Roman"/>
          <w:color w:val="231F20"/>
          <w:sz w:val="20"/>
          <w:szCs w:val="20"/>
        </w:rPr>
        <w:t>) normal values (7.8-20.2 cm/sec) and late peak diastolic myocardial velocities (A</w:t>
      </w:r>
      <w:r w:rsidRPr="00A801D1">
        <w:rPr>
          <w:rFonts w:ascii="Times New Roman" w:hAnsi="Times New Roman" w:cs="Times New Roman"/>
          <w:color w:val="231F20"/>
          <w:sz w:val="20"/>
          <w:szCs w:val="20"/>
          <w:vertAlign w:val="superscript"/>
        </w:rPr>
        <w:t>/</w:t>
      </w:r>
      <w:r w:rsidRPr="00A801D1">
        <w:rPr>
          <w:rFonts w:ascii="Times New Roman" w:hAnsi="Times New Roman" w:cs="Times New Roman"/>
          <w:color w:val="231F20"/>
          <w:sz w:val="20"/>
          <w:szCs w:val="20"/>
        </w:rPr>
        <w:t xml:space="preserve"> ) normal values (7-20cm/sec), (E/E</w:t>
      </w:r>
      <w:r w:rsidRPr="00A801D1">
        <w:rPr>
          <w:rFonts w:ascii="Times New Roman" w:hAnsi="Times New Roman" w:cs="Times New Roman"/>
          <w:color w:val="231F20"/>
          <w:sz w:val="20"/>
          <w:szCs w:val="20"/>
          <w:vertAlign w:val="superscript"/>
        </w:rPr>
        <w:t>/</w:t>
      </w:r>
      <w:r w:rsidRPr="00A801D1">
        <w:rPr>
          <w:rFonts w:ascii="Times New Roman" w:hAnsi="Times New Roman" w:cs="Times New Roman"/>
          <w:color w:val="231F20"/>
          <w:sz w:val="20"/>
          <w:szCs w:val="20"/>
        </w:rPr>
        <w:t>) ratio normal values (2-6)</w:t>
      </w:r>
      <w:r w:rsidR="00D42867" w:rsidRPr="00A801D1">
        <w:rPr>
          <w:rFonts w:ascii="Times New Roman" w:hAnsi="Times New Roman" w:cs="Times New Roman"/>
          <w:color w:val="231F20"/>
          <w:sz w:val="20"/>
          <w:szCs w:val="20"/>
        </w:rPr>
        <w:t>,</w:t>
      </w:r>
      <w:r w:rsidRPr="00A801D1">
        <w:rPr>
          <w:rFonts w:ascii="Times New Roman" w:hAnsi="Times New Roman" w:cs="Times New Roman"/>
          <w:color w:val="231F20"/>
          <w:sz w:val="20"/>
          <w:szCs w:val="20"/>
        </w:rPr>
        <w:t xml:space="preserve"> and (E</w:t>
      </w:r>
      <w:r w:rsidRPr="00A801D1">
        <w:rPr>
          <w:rFonts w:ascii="Times New Roman" w:hAnsi="Times New Roman" w:cs="Times New Roman"/>
          <w:color w:val="231F20"/>
          <w:sz w:val="20"/>
          <w:szCs w:val="20"/>
          <w:vertAlign w:val="superscript"/>
        </w:rPr>
        <w:t>/</w:t>
      </w:r>
      <w:r w:rsidRPr="00A801D1">
        <w:rPr>
          <w:rFonts w:ascii="Times New Roman" w:hAnsi="Times New Roman" w:cs="Times New Roman"/>
          <w:color w:val="231F20"/>
          <w:sz w:val="20"/>
          <w:szCs w:val="20"/>
        </w:rPr>
        <w:t>/A</w:t>
      </w:r>
      <w:r w:rsidRPr="00A801D1">
        <w:rPr>
          <w:rFonts w:ascii="Times New Roman" w:hAnsi="Times New Roman" w:cs="Times New Roman"/>
          <w:color w:val="231F20"/>
          <w:sz w:val="20"/>
          <w:szCs w:val="20"/>
          <w:vertAlign w:val="superscript"/>
        </w:rPr>
        <w:t>/</w:t>
      </w:r>
      <w:r w:rsidRPr="00A801D1">
        <w:rPr>
          <w:rFonts w:ascii="Times New Roman" w:hAnsi="Times New Roman" w:cs="Times New Roman"/>
          <w:color w:val="231F20"/>
          <w:sz w:val="20"/>
          <w:szCs w:val="20"/>
        </w:rPr>
        <w:t>) ratio normal values (.52-1.84) at the tricuspid annulus. Measurements were averaged for three cardiac cycles.</w:t>
      </w:r>
    </w:p>
    <w:p w:rsidR="005E3995" w:rsidRPr="00A801D1" w:rsidRDefault="00A55753" w:rsidP="00D42867">
      <w:pPr>
        <w:snapToGrid w:val="0"/>
        <w:spacing w:after="0" w:line="240" w:lineRule="auto"/>
        <w:jc w:val="both"/>
        <w:rPr>
          <w:rFonts w:ascii="Times New Roman" w:hAnsi="Times New Roman" w:cs="Times New Roman"/>
          <w:color w:val="231F20"/>
          <w:sz w:val="20"/>
          <w:szCs w:val="20"/>
        </w:rPr>
      </w:pPr>
      <w:r w:rsidRPr="00A801D1">
        <w:rPr>
          <w:rFonts w:ascii="Times New Roman" w:eastAsia="Times New Roman" w:hAnsi="Times New Roman" w:cs="Times New Roman"/>
          <w:b/>
          <w:sz w:val="20"/>
          <w:szCs w:val="20"/>
        </w:rPr>
        <w:t>Statistical Analysis:</w:t>
      </w:r>
    </w:p>
    <w:p w:rsidR="00DD17B3" w:rsidRPr="00A801D1" w:rsidRDefault="00A55753" w:rsidP="00D42867">
      <w:pPr>
        <w:snapToGrid w:val="0"/>
        <w:spacing w:after="0" w:line="240" w:lineRule="auto"/>
        <w:ind w:firstLine="425"/>
        <w:jc w:val="both"/>
        <w:rPr>
          <w:rFonts w:ascii="Times New Roman" w:hAnsi="Times New Roman" w:cs="Times New Roman"/>
          <w:b/>
          <w:bCs/>
          <w:sz w:val="20"/>
          <w:szCs w:val="20"/>
        </w:rPr>
      </w:pPr>
      <w:r w:rsidRPr="00A801D1">
        <w:rPr>
          <w:rFonts w:ascii="Times New Roman" w:hAnsi="Times New Roman" w:cs="Times New Roman"/>
          <w:color w:val="231F20"/>
          <w:sz w:val="20"/>
          <w:szCs w:val="20"/>
        </w:rPr>
        <w:t>Data was analyzed by Microsoft Office 2010 (excel) and Statistical Package for Social Science (SPSS) version 16. Parametric data was expressed as mean ± SD and non parametric data was expressed as number and percentage of the total. Comparing the mean ± SD of 2 groups was done using the student’s t test. Measuring the mutual correspondence between two values was done using the Spearman correlation coefficient. P value &gt; 0.05 is considered non-significant, value &lt; 0.05 is considered significant and value &lt; 0.01 is considered highly significant.</w:t>
      </w:r>
    </w:p>
    <w:p w:rsidR="00FD45A7" w:rsidRPr="00A801D1" w:rsidRDefault="005E3995" w:rsidP="00D42867">
      <w:pPr>
        <w:autoSpaceDE w:val="0"/>
        <w:autoSpaceDN w:val="0"/>
        <w:adjustRightInd w:val="0"/>
        <w:snapToGrid w:val="0"/>
        <w:spacing w:after="0" w:line="240" w:lineRule="auto"/>
        <w:jc w:val="both"/>
        <w:rPr>
          <w:rFonts w:ascii="Times New Roman" w:eastAsia="Times New Roman" w:hAnsi="Times New Roman" w:cs="Times New Roman"/>
          <w:b/>
          <w:sz w:val="20"/>
          <w:szCs w:val="20"/>
        </w:rPr>
      </w:pPr>
      <w:r w:rsidRPr="00A801D1">
        <w:rPr>
          <w:rFonts w:ascii="Times New Roman" w:eastAsia="Times New Roman" w:hAnsi="Times New Roman" w:cs="Times New Roman"/>
          <w:b/>
          <w:sz w:val="20"/>
          <w:szCs w:val="20"/>
        </w:rPr>
        <w:lastRenderedPageBreak/>
        <w:t>3. Results:</w:t>
      </w:r>
    </w:p>
    <w:p w:rsidR="00C52A62" w:rsidRPr="00A801D1" w:rsidRDefault="00E623FC" w:rsidP="00D42867">
      <w:pPr>
        <w:autoSpaceDE w:val="0"/>
        <w:autoSpaceDN w:val="0"/>
        <w:adjustRightInd w:val="0"/>
        <w:snapToGrid w:val="0"/>
        <w:spacing w:after="0" w:line="240" w:lineRule="auto"/>
        <w:ind w:firstLine="425"/>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Group</w:t>
      </w:r>
      <w:r w:rsidR="004D7066" w:rsidRPr="00A801D1">
        <w:rPr>
          <w:rFonts w:ascii="Times New Roman" w:hAnsi="Times New Roman" w:cs="Times New Roman"/>
          <w:color w:val="231F20"/>
          <w:sz w:val="20"/>
          <w:szCs w:val="20"/>
        </w:rPr>
        <w:t xml:space="preserve"> one and group two</w:t>
      </w:r>
      <w:r w:rsidRPr="00A801D1">
        <w:rPr>
          <w:rFonts w:ascii="Times New Roman" w:hAnsi="Times New Roman" w:cs="Times New Roman"/>
          <w:color w:val="231F20"/>
          <w:sz w:val="20"/>
          <w:szCs w:val="20"/>
        </w:rPr>
        <w:t xml:space="preserve"> were similar in terms of age and gender [52.4 ± 12.4 vs. 50.3 ±</w:t>
      </w:r>
      <w:r w:rsidR="00DE1A37" w:rsidRPr="00A801D1">
        <w:rPr>
          <w:rFonts w:ascii="Times New Roman" w:hAnsi="Times New Roman" w:cs="Times New Roman"/>
          <w:color w:val="231F20"/>
          <w:sz w:val="20"/>
          <w:szCs w:val="20"/>
        </w:rPr>
        <w:t xml:space="preserve"> </w:t>
      </w:r>
      <w:r w:rsidRPr="00A801D1">
        <w:rPr>
          <w:rFonts w:ascii="Times New Roman" w:hAnsi="Times New Roman" w:cs="Times New Roman"/>
          <w:color w:val="231F20"/>
          <w:sz w:val="20"/>
          <w:szCs w:val="20"/>
        </w:rPr>
        <w:t>6.6 years, p = 0.347; 21 (47%) vs.</w:t>
      </w:r>
      <w:r w:rsidR="00036D1F" w:rsidRPr="00A801D1">
        <w:rPr>
          <w:rFonts w:ascii="Times New Roman" w:hAnsi="Times New Roman" w:cs="Times New Roman"/>
          <w:color w:val="231F20"/>
          <w:sz w:val="20"/>
          <w:szCs w:val="20"/>
        </w:rPr>
        <w:t xml:space="preserve"> 17 (44%) male, p = 0.779]. Furthermore, there was no significant diff </w:t>
      </w:r>
      <w:proofErr w:type="spellStart"/>
      <w:r w:rsidR="00036D1F" w:rsidRPr="00A801D1">
        <w:rPr>
          <w:rFonts w:ascii="Times New Roman" w:hAnsi="Times New Roman" w:cs="Times New Roman"/>
          <w:color w:val="231F20"/>
          <w:sz w:val="20"/>
          <w:szCs w:val="20"/>
        </w:rPr>
        <w:t>erence</w:t>
      </w:r>
      <w:proofErr w:type="spellEnd"/>
      <w:r w:rsidR="00036D1F" w:rsidRPr="00A801D1">
        <w:rPr>
          <w:rFonts w:ascii="Times New Roman" w:hAnsi="Times New Roman" w:cs="Times New Roman"/>
          <w:color w:val="231F20"/>
          <w:sz w:val="20"/>
          <w:szCs w:val="20"/>
        </w:rPr>
        <w:t xml:space="preserve"> between the patients and controls with respect to systolic and diastolic BP (113.1 ±19.3 vs. 115.0 ±8.8 mm Hg, p = 0.585, and 70.9 ±10.5 vs. 74.4 ± 6.7, p = 0.078, respectively), but heart rate was higher in the ESRD group (74.9 ± 9.9 vs. 65.8 ± 7.9 beats/min, p &lt; 0.001). Body mass indices (BMI) of groups were similar (26.4 ± 6.2 vs. 28.5 ± 3.9 kg/m2, p = 0.069), whereas mean body surface area (BSA) of the </w:t>
      </w:r>
      <w:r w:rsidR="00BB2BEE" w:rsidRPr="00A801D1">
        <w:rPr>
          <w:rFonts w:ascii="Times New Roman" w:hAnsi="Times New Roman" w:cs="Times New Roman"/>
          <w:color w:val="231F20"/>
          <w:sz w:val="20"/>
          <w:szCs w:val="20"/>
        </w:rPr>
        <w:t xml:space="preserve">control </w:t>
      </w:r>
      <w:r w:rsidR="00BB2BEE" w:rsidRPr="00A801D1">
        <w:rPr>
          <w:rFonts w:ascii="Times New Roman" w:hAnsi="Times New Roman" w:cs="Times New Roman"/>
          <w:color w:val="231F20"/>
          <w:sz w:val="20"/>
          <w:szCs w:val="20"/>
        </w:rPr>
        <w:lastRenderedPageBreak/>
        <w:t xml:space="preserve">group was significantly </w:t>
      </w:r>
      <w:r w:rsidR="00036D1F" w:rsidRPr="00A801D1">
        <w:rPr>
          <w:rFonts w:ascii="Times New Roman" w:hAnsi="Times New Roman" w:cs="Times New Roman"/>
          <w:color w:val="231F20"/>
          <w:sz w:val="20"/>
          <w:szCs w:val="20"/>
        </w:rPr>
        <w:t xml:space="preserve">higher than that of the patients (1.82 ± 0.15 vs. 1.67 ± 0.2 m2, p &lt; 0.001). The ESRD patients had been on </w:t>
      </w:r>
      <w:proofErr w:type="spellStart"/>
      <w:r w:rsidR="00036D1F" w:rsidRPr="00A801D1">
        <w:rPr>
          <w:rFonts w:ascii="Times New Roman" w:hAnsi="Times New Roman" w:cs="Times New Roman"/>
          <w:color w:val="231F20"/>
          <w:sz w:val="20"/>
          <w:szCs w:val="20"/>
        </w:rPr>
        <w:t>hemodialysis</w:t>
      </w:r>
      <w:proofErr w:type="spellEnd"/>
      <w:r w:rsidR="00036D1F" w:rsidRPr="00A801D1">
        <w:rPr>
          <w:rFonts w:ascii="Times New Roman" w:hAnsi="Times New Roman" w:cs="Times New Roman"/>
          <w:color w:val="231F20"/>
          <w:sz w:val="20"/>
          <w:szCs w:val="20"/>
        </w:rPr>
        <w:t xml:space="preserve"> program for a median of 84 (60–141) months. Mean weight change at the end of each dialysis</w:t>
      </w:r>
      <w:r w:rsidR="00DE1A37" w:rsidRPr="00A801D1">
        <w:rPr>
          <w:rFonts w:ascii="Times New Roman" w:hAnsi="Times New Roman" w:cs="Times New Roman"/>
          <w:color w:val="231F20"/>
          <w:sz w:val="20"/>
          <w:szCs w:val="20"/>
        </w:rPr>
        <w:t xml:space="preserve"> </w:t>
      </w:r>
      <w:r w:rsidR="00036D1F" w:rsidRPr="00A801D1">
        <w:rPr>
          <w:rFonts w:ascii="Times New Roman" w:hAnsi="Times New Roman" w:cs="Times New Roman"/>
          <w:color w:val="231F20"/>
          <w:sz w:val="20"/>
          <w:szCs w:val="20"/>
        </w:rPr>
        <w:t xml:space="preserve">sessions was 2.69 ± 1.02 kg. In the laboratory test, triglyceride, </w:t>
      </w:r>
      <w:proofErr w:type="spellStart"/>
      <w:r w:rsidR="00036D1F" w:rsidRPr="00A801D1">
        <w:rPr>
          <w:rFonts w:ascii="Times New Roman" w:hAnsi="Times New Roman" w:cs="Times New Roman"/>
          <w:color w:val="231F20"/>
          <w:sz w:val="20"/>
          <w:szCs w:val="20"/>
        </w:rPr>
        <w:t>creatinine</w:t>
      </w:r>
      <w:proofErr w:type="spellEnd"/>
      <w:r w:rsidR="00036D1F" w:rsidRPr="00A801D1">
        <w:rPr>
          <w:rFonts w:ascii="Times New Roman" w:hAnsi="Times New Roman" w:cs="Times New Roman"/>
          <w:color w:val="231F20"/>
          <w:sz w:val="20"/>
          <w:szCs w:val="20"/>
        </w:rPr>
        <w:t xml:space="preserve">, phosphorus, and parathyroid hormone </w:t>
      </w:r>
      <w:r w:rsidR="003E0E70" w:rsidRPr="00A801D1">
        <w:rPr>
          <w:rFonts w:ascii="Times New Roman" w:hAnsi="Times New Roman" w:cs="Times New Roman"/>
          <w:color w:val="231F20"/>
          <w:sz w:val="20"/>
          <w:szCs w:val="20"/>
        </w:rPr>
        <w:t>(PTH) levels were signifi</w:t>
      </w:r>
      <w:r w:rsidR="00036D1F" w:rsidRPr="00A801D1">
        <w:rPr>
          <w:rFonts w:ascii="Times New Roman" w:hAnsi="Times New Roman" w:cs="Times New Roman"/>
          <w:color w:val="231F20"/>
          <w:sz w:val="20"/>
          <w:szCs w:val="20"/>
        </w:rPr>
        <w:t>cantly higher; however,</w:t>
      </w:r>
      <w:r w:rsidR="003E0E70" w:rsidRPr="00A801D1">
        <w:rPr>
          <w:rFonts w:ascii="Times New Roman" w:hAnsi="Times New Roman" w:cs="Times New Roman"/>
          <w:color w:val="231F20"/>
          <w:sz w:val="20"/>
          <w:szCs w:val="20"/>
        </w:rPr>
        <w:t xml:space="preserve"> fasting blood</w:t>
      </w:r>
      <w:r w:rsidR="00036D1F" w:rsidRPr="00A801D1">
        <w:rPr>
          <w:rFonts w:ascii="Times New Roman" w:hAnsi="Times New Roman" w:cs="Times New Roman"/>
          <w:color w:val="231F20"/>
          <w:sz w:val="20"/>
          <w:szCs w:val="20"/>
        </w:rPr>
        <w:t xml:space="preserve"> glucose,</w:t>
      </w:r>
      <w:r w:rsidR="003E0E70" w:rsidRPr="00A801D1">
        <w:rPr>
          <w:rFonts w:ascii="Times New Roman" w:hAnsi="Times New Roman" w:cs="Times New Roman"/>
          <w:color w:val="231F20"/>
          <w:sz w:val="20"/>
          <w:szCs w:val="20"/>
        </w:rPr>
        <w:t xml:space="preserve"> calcium, total cholesterol, hemoglobin, and levels were found to be significantly lower in the ESRD patients. Demographic characteristics and laboratory results of the groups were presented in Table I.</w:t>
      </w:r>
    </w:p>
    <w:p w:rsidR="00C52A62" w:rsidRPr="00A801D1" w:rsidRDefault="00C52A62" w:rsidP="00D42867">
      <w:pPr>
        <w:snapToGrid w:val="0"/>
        <w:spacing w:after="0" w:line="240" w:lineRule="auto"/>
        <w:ind w:firstLine="425"/>
        <w:jc w:val="both"/>
        <w:rPr>
          <w:rFonts w:ascii="Times New Roman" w:hAnsi="Times New Roman" w:cs="Times New Roman"/>
          <w:color w:val="231F20"/>
          <w:sz w:val="20"/>
          <w:szCs w:val="20"/>
        </w:rPr>
        <w:sectPr w:rsidR="00C52A62" w:rsidRPr="00A801D1" w:rsidSect="00D42867">
          <w:headerReference w:type="default" r:id="rId12"/>
          <w:type w:val="continuous"/>
          <w:pgSz w:w="12240" w:h="15840" w:code="1"/>
          <w:pgMar w:top="1440" w:right="1440" w:bottom="1440" w:left="1440" w:header="720" w:footer="720" w:gutter="0"/>
          <w:cols w:num="2" w:space="550"/>
          <w:docGrid w:linePitch="360"/>
        </w:sectPr>
      </w:pPr>
    </w:p>
    <w:p w:rsidR="005E3995" w:rsidRPr="00A801D1" w:rsidRDefault="005E3995" w:rsidP="00D42867">
      <w:pPr>
        <w:snapToGrid w:val="0"/>
        <w:spacing w:after="0" w:line="240" w:lineRule="auto"/>
        <w:jc w:val="center"/>
        <w:rPr>
          <w:rFonts w:ascii="Times New Roman" w:hAnsi="Times New Roman" w:cs="Times New Roman"/>
          <w:color w:val="231F20"/>
          <w:sz w:val="20"/>
          <w:szCs w:val="20"/>
        </w:rPr>
      </w:pPr>
    </w:p>
    <w:p w:rsidR="00AF4756" w:rsidRPr="00A801D1" w:rsidRDefault="00AF4756" w:rsidP="00D42867">
      <w:pPr>
        <w:snapToGrid w:val="0"/>
        <w:spacing w:after="0" w:line="240" w:lineRule="auto"/>
        <w:jc w:val="center"/>
        <w:rPr>
          <w:rFonts w:ascii="Times New Roman" w:hAnsi="Times New Roman" w:cs="Times New Roman"/>
          <w:color w:val="231F20"/>
          <w:sz w:val="20"/>
          <w:szCs w:val="20"/>
        </w:rPr>
      </w:pPr>
      <w:r w:rsidRPr="00A801D1">
        <w:rPr>
          <w:rFonts w:ascii="Times New Roman" w:hAnsi="Times New Roman" w:cs="Times New Roman"/>
          <w:color w:val="231F20"/>
          <w:sz w:val="20"/>
          <w:szCs w:val="20"/>
        </w:rPr>
        <w:t>Table I Demographic characteristics and laboratory results of the groups</w:t>
      </w:r>
    </w:p>
    <w:tbl>
      <w:tblPr>
        <w:tblStyle w:val="TableGrid"/>
        <w:tblW w:w="4795" w:type="pct"/>
        <w:jc w:val="center"/>
        <w:tblInd w:w="392" w:type="dxa"/>
        <w:tblLook w:val="04A0"/>
      </w:tblPr>
      <w:tblGrid>
        <w:gridCol w:w="3283"/>
        <w:gridCol w:w="2730"/>
        <w:gridCol w:w="2035"/>
        <w:gridCol w:w="1135"/>
      </w:tblGrid>
      <w:tr w:rsidR="00AF4756" w:rsidRPr="00A801D1" w:rsidTr="002A29AD">
        <w:trPr>
          <w:jc w:val="center"/>
        </w:trPr>
        <w:tc>
          <w:tcPr>
            <w:tcW w:w="1787" w:type="pct"/>
            <w:vAlign w:val="center"/>
          </w:tcPr>
          <w:p w:rsidR="00AF4756" w:rsidRPr="00A801D1" w:rsidRDefault="00AF4756" w:rsidP="00D42867">
            <w:pPr>
              <w:snapToGrid w:val="0"/>
              <w:jc w:val="both"/>
              <w:rPr>
                <w:rFonts w:ascii="Times New Roman" w:hAnsi="Times New Roman" w:cs="Times New Roman"/>
                <w:b/>
                <w:bCs/>
                <w:sz w:val="20"/>
                <w:szCs w:val="20"/>
              </w:rPr>
            </w:pPr>
          </w:p>
        </w:tc>
        <w:tc>
          <w:tcPr>
            <w:tcW w:w="1486"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ESRD patients</w:t>
            </w:r>
            <w:r w:rsidR="00D42867" w:rsidRPr="00A801D1">
              <w:rPr>
                <w:rFonts w:ascii="Times New Roman" w:hAnsi="Times New Roman" w:cs="Times New Roman" w:hint="eastAsia"/>
                <w:sz w:val="20"/>
                <w:szCs w:val="20"/>
                <w:lang w:eastAsia="zh-CN"/>
              </w:rPr>
              <w:t xml:space="preserve"> </w:t>
            </w:r>
            <w:r w:rsidRPr="00A801D1">
              <w:rPr>
                <w:rFonts w:ascii="Times New Roman" w:hAnsi="Times New Roman" w:cs="Times New Roman"/>
                <w:sz w:val="20"/>
                <w:szCs w:val="20"/>
              </w:rPr>
              <w:t>(n-45)</w:t>
            </w:r>
          </w:p>
        </w:tc>
        <w:tc>
          <w:tcPr>
            <w:tcW w:w="1108"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Controls</w:t>
            </w:r>
            <w:r w:rsidR="00D42867" w:rsidRPr="00A801D1">
              <w:rPr>
                <w:rFonts w:ascii="Times New Roman" w:hAnsi="Times New Roman" w:cs="Times New Roman" w:hint="eastAsia"/>
                <w:sz w:val="20"/>
                <w:szCs w:val="20"/>
                <w:lang w:eastAsia="zh-CN"/>
              </w:rPr>
              <w:t xml:space="preserve"> </w:t>
            </w:r>
            <w:r w:rsidRPr="00A801D1">
              <w:rPr>
                <w:rFonts w:ascii="Times New Roman" w:hAnsi="Times New Roman" w:cs="Times New Roman"/>
                <w:sz w:val="20"/>
                <w:szCs w:val="20"/>
              </w:rPr>
              <w:t>(n-39)</w:t>
            </w:r>
          </w:p>
        </w:tc>
        <w:tc>
          <w:tcPr>
            <w:tcW w:w="618"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P value</w:t>
            </w:r>
          </w:p>
        </w:tc>
      </w:tr>
      <w:tr w:rsidR="00AF4756" w:rsidRPr="00A801D1" w:rsidTr="002A29AD">
        <w:trPr>
          <w:jc w:val="center"/>
        </w:trPr>
        <w:tc>
          <w:tcPr>
            <w:tcW w:w="1787"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Age (years)</w:t>
            </w:r>
          </w:p>
        </w:tc>
        <w:tc>
          <w:tcPr>
            <w:tcW w:w="1486"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 xml:space="preserve">52 </w:t>
            </w:r>
            <w:r w:rsidRPr="00A801D1">
              <w:rPr>
                <w:rFonts w:ascii="Times New Roman" w:hAnsi="Times New Roman" w:cs="Times New Roman"/>
                <w:color w:val="231F20"/>
                <w:sz w:val="20"/>
                <w:szCs w:val="20"/>
              </w:rPr>
              <w:t>± 12.4</w:t>
            </w:r>
          </w:p>
        </w:tc>
        <w:tc>
          <w:tcPr>
            <w:tcW w:w="1108"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 xml:space="preserve">50.3 </w:t>
            </w:r>
            <w:r w:rsidRPr="00A801D1">
              <w:rPr>
                <w:rFonts w:ascii="Times New Roman" w:hAnsi="Times New Roman" w:cs="Times New Roman"/>
                <w:color w:val="231F20"/>
                <w:sz w:val="20"/>
                <w:szCs w:val="20"/>
              </w:rPr>
              <w:t>± 6.6</w:t>
            </w:r>
          </w:p>
        </w:tc>
        <w:tc>
          <w:tcPr>
            <w:tcW w:w="618"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0.347</w:t>
            </w:r>
          </w:p>
        </w:tc>
      </w:tr>
      <w:tr w:rsidR="00AF4756" w:rsidRPr="00A801D1" w:rsidTr="002A29AD">
        <w:trPr>
          <w:jc w:val="center"/>
        </w:trPr>
        <w:tc>
          <w:tcPr>
            <w:tcW w:w="1787"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Male</w:t>
            </w:r>
            <w:r w:rsidR="00D42867" w:rsidRPr="00A801D1">
              <w:rPr>
                <w:rFonts w:ascii="Times New Roman" w:hAnsi="Times New Roman" w:cs="Times New Roman"/>
                <w:sz w:val="20"/>
                <w:szCs w:val="20"/>
              </w:rPr>
              <w:t>, n</w:t>
            </w:r>
            <w:r w:rsidR="00C52A62" w:rsidRPr="00A801D1">
              <w:rPr>
                <w:rFonts w:ascii="Times New Roman" w:hAnsi="Times New Roman" w:cs="Times New Roman"/>
                <w:sz w:val="20"/>
                <w:szCs w:val="20"/>
              </w:rPr>
              <w:t xml:space="preserve"> (</w:t>
            </w:r>
            <w:r w:rsidRPr="00A801D1">
              <w:rPr>
                <w:rFonts w:ascii="Times New Roman" w:hAnsi="Times New Roman" w:cs="Times New Roman"/>
                <w:sz w:val="20"/>
                <w:szCs w:val="20"/>
              </w:rPr>
              <w:t>%)</w:t>
            </w:r>
          </w:p>
        </w:tc>
        <w:tc>
          <w:tcPr>
            <w:tcW w:w="1486"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21 (47)</w:t>
            </w:r>
          </w:p>
        </w:tc>
        <w:tc>
          <w:tcPr>
            <w:tcW w:w="1108"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17 (44)</w:t>
            </w:r>
          </w:p>
        </w:tc>
        <w:tc>
          <w:tcPr>
            <w:tcW w:w="618"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0.779</w:t>
            </w:r>
          </w:p>
        </w:tc>
      </w:tr>
      <w:tr w:rsidR="00AF4756" w:rsidRPr="00A801D1" w:rsidTr="002A29AD">
        <w:trPr>
          <w:jc w:val="center"/>
        </w:trPr>
        <w:tc>
          <w:tcPr>
            <w:tcW w:w="1787" w:type="pct"/>
            <w:vAlign w:val="center"/>
          </w:tcPr>
          <w:p w:rsidR="00AF4756" w:rsidRPr="00A801D1" w:rsidRDefault="00AF4756" w:rsidP="00D42867">
            <w:pPr>
              <w:snapToGrid w:val="0"/>
              <w:jc w:val="both"/>
              <w:rPr>
                <w:rFonts w:ascii="Times New Roman" w:hAnsi="Times New Roman" w:cs="Times New Roman"/>
                <w:b/>
                <w:bCs/>
                <w:sz w:val="20"/>
                <w:szCs w:val="20"/>
              </w:rPr>
            </w:pPr>
            <w:r w:rsidRPr="00A801D1">
              <w:rPr>
                <w:rFonts w:ascii="Times New Roman" w:hAnsi="Times New Roman" w:cs="Times New Roman"/>
                <w:color w:val="231F20"/>
                <w:sz w:val="20"/>
                <w:szCs w:val="20"/>
              </w:rPr>
              <w:t>Body surface area (m2)</w:t>
            </w:r>
          </w:p>
        </w:tc>
        <w:tc>
          <w:tcPr>
            <w:tcW w:w="1486"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 xml:space="preserve">1.67 </w:t>
            </w:r>
            <w:r w:rsidRPr="00A801D1">
              <w:rPr>
                <w:rFonts w:ascii="Times New Roman" w:hAnsi="Times New Roman" w:cs="Times New Roman"/>
                <w:color w:val="231F20"/>
                <w:sz w:val="20"/>
                <w:szCs w:val="20"/>
              </w:rPr>
              <w:t>± 0.2</w:t>
            </w:r>
          </w:p>
        </w:tc>
        <w:tc>
          <w:tcPr>
            <w:tcW w:w="1108"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 xml:space="preserve">1.82 </w:t>
            </w:r>
            <w:r w:rsidRPr="00A801D1">
              <w:rPr>
                <w:rFonts w:ascii="Times New Roman" w:hAnsi="Times New Roman" w:cs="Times New Roman"/>
                <w:color w:val="231F20"/>
                <w:sz w:val="20"/>
                <w:szCs w:val="20"/>
              </w:rPr>
              <w:t xml:space="preserve">± </w:t>
            </w:r>
            <w:r w:rsidRPr="00A801D1">
              <w:rPr>
                <w:rFonts w:ascii="Times New Roman" w:hAnsi="Times New Roman" w:cs="Times New Roman"/>
                <w:sz w:val="20"/>
                <w:szCs w:val="20"/>
              </w:rPr>
              <w:t>0.15</w:t>
            </w:r>
          </w:p>
        </w:tc>
        <w:tc>
          <w:tcPr>
            <w:tcW w:w="618" w:type="pct"/>
            <w:vAlign w:val="center"/>
          </w:tcPr>
          <w:p w:rsidR="00AF4756" w:rsidRPr="00A801D1" w:rsidRDefault="00AF4756" w:rsidP="00D42867">
            <w:pPr>
              <w:snapToGrid w:val="0"/>
              <w:jc w:val="both"/>
              <w:rPr>
                <w:rFonts w:ascii="Times New Roman" w:hAnsi="Times New Roman" w:cs="Times New Roman"/>
                <w:sz w:val="20"/>
                <w:szCs w:val="20"/>
                <w:lang w:bidi="ar-EG"/>
              </w:rPr>
            </w:pPr>
            <w:r w:rsidRPr="00A801D1">
              <w:rPr>
                <w:rFonts w:ascii="Times New Roman" w:hAnsi="Times New Roman" w:cs="Times New Roman"/>
                <w:sz w:val="20"/>
                <w:szCs w:val="20"/>
                <w:lang w:bidi="ar-EG"/>
              </w:rPr>
              <w:t>&gt;0.001</w:t>
            </w:r>
          </w:p>
        </w:tc>
      </w:tr>
      <w:tr w:rsidR="00AF4756" w:rsidRPr="00A801D1" w:rsidTr="002A29AD">
        <w:trPr>
          <w:jc w:val="center"/>
        </w:trPr>
        <w:tc>
          <w:tcPr>
            <w:tcW w:w="1787" w:type="pct"/>
            <w:vAlign w:val="center"/>
          </w:tcPr>
          <w:p w:rsidR="00AF4756" w:rsidRPr="00A801D1" w:rsidRDefault="00AF4756"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Body mass index (kg/m2)</w:t>
            </w:r>
          </w:p>
        </w:tc>
        <w:tc>
          <w:tcPr>
            <w:tcW w:w="1486"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 xml:space="preserve">26.4 </w:t>
            </w:r>
            <w:r w:rsidRPr="00A801D1">
              <w:rPr>
                <w:rFonts w:ascii="Times New Roman" w:hAnsi="Times New Roman" w:cs="Times New Roman"/>
                <w:color w:val="231F20"/>
                <w:sz w:val="20"/>
                <w:szCs w:val="20"/>
              </w:rPr>
              <w:t>± 6.2</w:t>
            </w:r>
          </w:p>
        </w:tc>
        <w:tc>
          <w:tcPr>
            <w:tcW w:w="1108"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 xml:space="preserve">28.5 </w:t>
            </w:r>
            <w:r w:rsidRPr="00A801D1">
              <w:rPr>
                <w:rFonts w:ascii="Times New Roman" w:hAnsi="Times New Roman" w:cs="Times New Roman"/>
                <w:color w:val="231F20"/>
                <w:sz w:val="20"/>
                <w:szCs w:val="20"/>
              </w:rPr>
              <w:t>± 3.9</w:t>
            </w:r>
          </w:p>
        </w:tc>
        <w:tc>
          <w:tcPr>
            <w:tcW w:w="618"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0.069</w:t>
            </w:r>
          </w:p>
        </w:tc>
      </w:tr>
      <w:tr w:rsidR="00AF4756" w:rsidRPr="00A801D1" w:rsidTr="002A29AD">
        <w:trPr>
          <w:jc w:val="center"/>
        </w:trPr>
        <w:tc>
          <w:tcPr>
            <w:tcW w:w="1787" w:type="pct"/>
            <w:vAlign w:val="center"/>
          </w:tcPr>
          <w:p w:rsidR="00AF4756" w:rsidRPr="00A801D1" w:rsidRDefault="00AF4756"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Heart rat</w:t>
            </w:r>
            <w:r w:rsidR="00C52A62" w:rsidRPr="00A801D1">
              <w:rPr>
                <w:rFonts w:ascii="Times New Roman" w:hAnsi="Times New Roman" w:cs="Times New Roman"/>
                <w:color w:val="231F20"/>
                <w:sz w:val="20"/>
                <w:szCs w:val="20"/>
              </w:rPr>
              <w:t>e (</w:t>
            </w:r>
            <w:r w:rsidRPr="00A801D1">
              <w:rPr>
                <w:rFonts w:ascii="Times New Roman" w:hAnsi="Times New Roman" w:cs="Times New Roman"/>
                <w:color w:val="231F20"/>
                <w:sz w:val="20"/>
                <w:szCs w:val="20"/>
              </w:rPr>
              <w:t>beats/min)</w:t>
            </w:r>
          </w:p>
        </w:tc>
        <w:tc>
          <w:tcPr>
            <w:tcW w:w="1486"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 xml:space="preserve">74.9 </w:t>
            </w:r>
            <w:r w:rsidRPr="00A801D1">
              <w:rPr>
                <w:rFonts w:ascii="Times New Roman" w:hAnsi="Times New Roman" w:cs="Times New Roman"/>
                <w:color w:val="231F20"/>
                <w:sz w:val="20"/>
                <w:szCs w:val="20"/>
              </w:rPr>
              <w:t>± 9.9</w:t>
            </w:r>
          </w:p>
        </w:tc>
        <w:tc>
          <w:tcPr>
            <w:tcW w:w="1108"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 xml:space="preserve">65.8 </w:t>
            </w:r>
            <w:r w:rsidRPr="00A801D1">
              <w:rPr>
                <w:rFonts w:ascii="Times New Roman" w:hAnsi="Times New Roman" w:cs="Times New Roman"/>
                <w:color w:val="231F20"/>
                <w:sz w:val="20"/>
                <w:szCs w:val="20"/>
              </w:rPr>
              <w:t>± 7.9</w:t>
            </w:r>
          </w:p>
        </w:tc>
        <w:tc>
          <w:tcPr>
            <w:tcW w:w="618" w:type="pct"/>
            <w:vAlign w:val="center"/>
          </w:tcPr>
          <w:p w:rsidR="00AF4756" w:rsidRPr="00A801D1" w:rsidRDefault="00AF4756" w:rsidP="00D42867">
            <w:pPr>
              <w:snapToGrid w:val="0"/>
              <w:jc w:val="both"/>
              <w:rPr>
                <w:rFonts w:ascii="Times New Roman" w:hAnsi="Times New Roman" w:cs="Times New Roman"/>
                <w:sz w:val="20"/>
                <w:szCs w:val="20"/>
                <w:lang w:bidi="ar-EG"/>
              </w:rPr>
            </w:pPr>
            <w:r w:rsidRPr="00A801D1">
              <w:rPr>
                <w:rFonts w:ascii="Times New Roman" w:hAnsi="Times New Roman" w:cs="Times New Roman"/>
                <w:sz w:val="20"/>
                <w:szCs w:val="20"/>
                <w:lang w:bidi="ar-EG"/>
              </w:rPr>
              <w:t>&gt;0.001</w:t>
            </w:r>
          </w:p>
        </w:tc>
      </w:tr>
      <w:tr w:rsidR="00AF4756" w:rsidRPr="00A801D1" w:rsidTr="002A29AD">
        <w:trPr>
          <w:jc w:val="center"/>
        </w:trPr>
        <w:tc>
          <w:tcPr>
            <w:tcW w:w="1787"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Systolic B</w:t>
            </w:r>
            <w:r w:rsidR="00C52A62" w:rsidRPr="00A801D1">
              <w:rPr>
                <w:rFonts w:ascii="Times New Roman" w:hAnsi="Times New Roman" w:cs="Times New Roman"/>
                <w:sz w:val="20"/>
                <w:szCs w:val="20"/>
              </w:rPr>
              <w:t>P (</w:t>
            </w:r>
            <w:r w:rsidRPr="00A801D1">
              <w:rPr>
                <w:rFonts w:ascii="Times New Roman" w:hAnsi="Times New Roman" w:cs="Times New Roman"/>
                <w:sz w:val="20"/>
                <w:szCs w:val="20"/>
              </w:rPr>
              <w:t>mmHg)</w:t>
            </w:r>
          </w:p>
        </w:tc>
        <w:tc>
          <w:tcPr>
            <w:tcW w:w="1486"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 xml:space="preserve">113.1 </w:t>
            </w:r>
            <w:r w:rsidRPr="00A801D1">
              <w:rPr>
                <w:rFonts w:ascii="Times New Roman" w:hAnsi="Times New Roman" w:cs="Times New Roman"/>
                <w:color w:val="231F20"/>
                <w:sz w:val="20"/>
                <w:szCs w:val="20"/>
              </w:rPr>
              <w:t>± 19.3</w:t>
            </w:r>
          </w:p>
        </w:tc>
        <w:tc>
          <w:tcPr>
            <w:tcW w:w="1108"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 xml:space="preserve">115.0 </w:t>
            </w:r>
            <w:r w:rsidRPr="00A801D1">
              <w:rPr>
                <w:rFonts w:ascii="Times New Roman" w:hAnsi="Times New Roman" w:cs="Times New Roman"/>
                <w:color w:val="231F20"/>
                <w:sz w:val="20"/>
                <w:szCs w:val="20"/>
              </w:rPr>
              <w:t>± 8.8</w:t>
            </w:r>
          </w:p>
        </w:tc>
        <w:tc>
          <w:tcPr>
            <w:tcW w:w="618"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0.585</w:t>
            </w:r>
          </w:p>
        </w:tc>
      </w:tr>
      <w:tr w:rsidR="00AF4756" w:rsidRPr="00A801D1" w:rsidTr="002A29AD">
        <w:trPr>
          <w:jc w:val="center"/>
        </w:trPr>
        <w:tc>
          <w:tcPr>
            <w:tcW w:w="1787"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Diastolic B</w:t>
            </w:r>
            <w:r w:rsidR="00C52A62" w:rsidRPr="00A801D1">
              <w:rPr>
                <w:rFonts w:ascii="Times New Roman" w:hAnsi="Times New Roman" w:cs="Times New Roman"/>
                <w:sz w:val="20"/>
                <w:szCs w:val="20"/>
              </w:rPr>
              <w:t>P (</w:t>
            </w:r>
            <w:r w:rsidRPr="00A801D1">
              <w:rPr>
                <w:rFonts w:ascii="Times New Roman" w:hAnsi="Times New Roman" w:cs="Times New Roman"/>
                <w:sz w:val="20"/>
                <w:szCs w:val="20"/>
              </w:rPr>
              <w:t>mmHg)</w:t>
            </w:r>
          </w:p>
        </w:tc>
        <w:tc>
          <w:tcPr>
            <w:tcW w:w="1486"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 xml:space="preserve">70.9 </w:t>
            </w:r>
            <w:r w:rsidRPr="00A801D1">
              <w:rPr>
                <w:rFonts w:ascii="Times New Roman" w:hAnsi="Times New Roman" w:cs="Times New Roman"/>
                <w:color w:val="231F20"/>
                <w:sz w:val="20"/>
                <w:szCs w:val="20"/>
              </w:rPr>
              <w:t>± 10.5</w:t>
            </w:r>
          </w:p>
        </w:tc>
        <w:tc>
          <w:tcPr>
            <w:tcW w:w="1108"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 xml:space="preserve">74.4 </w:t>
            </w:r>
            <w:r w:rsidRPr="00A801D1">
              <w:rPr>
                <w:rFonts w:ascii="Times New Roman" w:hAnsi="Times New Roman" w:cs="Times New Roman"/>
                <w:color w:val="231F20"/>
                <w:sz w:val="20"/>
                <w:szCs w:val="20"/>
              </w:rPr>
              <w:t>± 6.7</w:t>
            </w:r>
          </w:p>
        </w:tc>
        <w:tc>
          <w:tcPr>
            <w:tcW w:w="618"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0.078</w:t>
            </w:r>
          </w:p>
        </w:tc>
      </w:tr>
      <w:tr w:rsidR="00AF4756" w:rsidRPr="00A801D1" w:rsidTr="002A29AD">
        <w:trPr>
          <w:jc w:val="center"/>
        </w:trPr>
        <w:tc>
          <w:tcPr>
            <w:tcW w:w="1787" w:type="pct"/>
            <w:vAlign w:val="center"/>
          </w:tcPr>
          <w:p w:rsidR="00AF4756" w:rsidRPr="00A801D1" w:rsidRDefault="00AF4756" w:rsidP="00D42867">
            <w:pPr>
              <w:snapToGrid w:val="0"/>
              <w:jc w:val="both"/>
              <w:rPr>
                <w:rFonts w:ascii="Times New Roman" w:hAnsi="Times New Roman" w:cs="Times New Roman"/>
                <w:b/>
                <w:bCs/>
                <w:sz w:val="20"/>
                <w:szCs w:val="20"/>
              </w:rPr>
            </w:pPr>
            <w:r w:rsidRPr="00A801D1">
              <w:rPr>
                <w:rFonts w:ascii="Times New Roman" w:hAnsi="Times New Roman" w:cs="Times New Roman"/>
                <w:sz w:val="20"/>
                <w:szCs w:val="20"/>
              </w:rPr>
              <w:t>HD duration (months)</w:t>
            </w:r>
          </w:p>
        </w:tc>
        <w:tc>
          <w:tcPr>
            <w:tcW w:w="1486"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84 (60-141)</w:t>
            </w:r>
          </w:p>
        </w:tc>
        <w:tc>
          <w:tcPr>
            <w:tcW w:w="1108" w:type="pct"/>
            <w:vAlign w:val="center"/>
          </w:tcPr>
          <w:p w:rsidR="00AF4756" w:rsidRPr="00A801D1" w:rsidRDefault="00AF4756" w:rsidP="00D42867">
            <w:pPr>
              <w:snapToGrid w:val="0"/>
              <w:jc w:val="both"/>
              <w:rPr>
                <w:rFonts w:ascii="Times New Roman" w:hAnsi="Times New Roman" w:cs="Times New Roman"/>
                <w:sz w:val="20"/>
                <w:szCs w:val="20"/>
              </w:rPr>
            </w:pPr>
          </w:p>
        </w:tc>
        <w:tc>
          <w:tcPr>
            <w:tcW w:w="618" w:type="pct"/>
            <w:vAlign w:val="center"/>
          </w:tcPr>
          <w:p w:rsidR="00AF4756" w:rsidRPr="00A801D1" w:rsidRDefault="00AF4756" w:rsidP="00D42867">
            <w:pPr>
              <w:snapToGrid w:val="0"/>
              <w:jc w:val="both"/>
              <w:rPr>
                <w:rFonts w:ascii="Times New Roman" w:hAnsi="Times New Roman" w:cs="Times New Roman"/>
                <w:sz w:val="20"/>
                <w:szCs w:val="20"/>
              </w:rPr>
            </w:pPr>
          </w:p>
        </w:tc>
      </w:tr>
      <w:tr w:rsidR="00AF4756" w:rsidRPr="00A801D1" w:rsidTr="002A29AD">
        <w:trPr>
          <w:jc w:val="center"/>
        </w:trPr>
        <w:tc>
          <w:tcPr>
            <w:tcW w:w="1787" w:type="pct"/>
            <w:vAlign w:val="center"/>
          </w:tcPr>
          <w:p w:rsidR="00AF4756" w:rsidRPr="00A801D1" w:rsidRDefault="00AF4756" w:rsidP="00D42867">
            <w:pPr>
              <w:snapToGrid w:val="0"/>
              <w:jc w:val="both"/>
              <w:rPr>
                <w:rFonts w:ascii="Times New Roman" w:hAnsi="Times New Roman" w:cs="Times New Roman"/>
                <w:sz w:val="20"/>
                <w:szCs w:val="20"/>
              </w:rPr>
            </w:pPr>
            <w:proofErr w:type="spellStart"/>
            <w:r w:rsidRPr="00A801D1">
              <w:rPr>
                <w:rFonts w:ascii="Times New Roman" w:hAnsi="Times New Roman" w:cs="Times New Roman"/>
                <w:sz w:val="20"/>
                <w:szCs w:val="20"/>
              </w:rPr>
              <w:t>Creatinine</w:t>
            </w:r>
            <w:proofErr w:type="spellEnd"/>
            <w:r w:rsidRPr="00A801D1">
              <w:rPr>
                <w:rFonts w:ascii="Times New Roman" w:hAnsi="Times New Roman" w:cs="Times New Roman"/>
                <w:sz w:val="20"/>
                <w:szCs w:val="20"/>
              </w:rPr>
              <w:t xml:space="preserve"> (mg/dl)</w:t>
            </w:r>
          </w:p>
        </w:tc>
        <w:tc>
          <w:tcPr>
            <w:tcW w:w="1486"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 xml:space="preserve">9.8 </w:t>
            </w:r>
            <w:r w:rsidRPr="00A801D1">
              <w:rPr>
                <w:rFonts w:ascii="Times New Roman" w:hAnsi="Times New Roman" w:cs="Times New Roman"/>
                <w:color w:val="231F20"/>
                <w:sz w:val="20"/>
                <w:szCs w:val="20"/>
              </w:rPr>
              <w:t>± 2.4</w:t>
            </w:r>
          </w:p>
        </w:tc>
        <w:tc>
          <w:tcPr>
            <w:tcW w:w="1108"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 xml:space="preserve">0.8 </w:t>
            </w:r>
            <w:r w:rsidRPr="00A801D1">
              <w:rPr>
                <w:rFonts w:ascii="Times New Roman" w:hAnsi="Times New Roman" w:cs="Times New Roman"/>
                <w:color w:val="231F20"/>
                <w:sz w:val="20"/>
                <w:szCs w:val="20"/>
              </w:rPr>
              <w:t>± 0.2</w:t>
            </w:r>
          </w:p>
        </w:tc>
        <w:tc>
          <w:tcPr>
            <w:tcW w:w="618" w:type="pct"/>
            <w:vAlign w:val="center"/>
          </w:tcPr>
          <w:p w:rsidR="00AF4756" w:rsidRPr="00A801D1" w:rsidRDefault="00AF4756" w:rsidP="00D42867">
            <w:pPr>
              <w:snapToGrid w:val="0"/>
              <w:jc w:val="both"/>
              <w:rPr>
                <w:rFonts w:ascii="Times New Roman" w:hAnsi="Times New Roman" w:cs="Times New Roman"/>
                <w:sz w:val="20"/>
                <w:szCs w:val="20"/>
                <w:lang w:bidi="ar-EG"/>
              </w:rPr>
            </w:pPr>
            <w:r w:rsidRPr="00A801D1">
              <w:rPr>
                <w:rFonts w:ascii="Times New Roman" w:hAnsi="Times New Roman" w:cs="Times New Roman"/>
                <w:sz w:val="20"/>
                <w:szCs w:val="20"/>
                <w:lang w:bidi="ar-EG"/>
              </w:rPr>
              <w:t>&gt;0.001</w:t>
            </w:r>
          </w:p>
        </w:tc>
      </w:tr>
      <w:tr w:rsidR="00AF4756" w:rsidRPr="00A801D1" w:rsidTr="002A29AD">
        <w:trPr>
          <w:jc w:val="center"/>
        </w:trPr>
        <w:tc>
          <w:tcPr>
            <w:tcW w:w="1787"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Glucose (mg/dl)</w:t>
            </w:r>
          </w:p>
        </w:tc>
        <w:tc>
          <w:tcPr>
            <w:tcW w:w="1486"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 xml:space="preserve">86.3 </w:t>
            </w:r>
            <w:r w:rsidRPr="00A801D1">
              <w:rPr>
                <w:rFonts w:ascii="Times New Roman" w:hAnsi="Times New Roman" w:cs="Times New Roman"/>
                <w:color w:val="231F20"/>
                <w:sz w:val="20"/>
                <w:szCs w:val="20"/>
              </w:rPr>
              <w:t>± 15.4</w:t>
            </w:r>
          </w:p>
        </w:tc>
        <w:tc>
          <w:tcPr>
            <w:tcW w:w="1108"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 xml:space="preserve">95.1 </w:t>
            </w:r>
            <w:r w:rsidRPr="00A801D1">
              <w:rPr>
                <w:rFonts w:ascii="Times New Roman" w:hAnsi="Times New Roman" w:cs="Times New Roman"/>
                <w:color w:val="231F20"/>
                <w:sz w:val="20"/>
                <w:szCs w:val="20"/>
              </w:rPr>
              <w:t>± 7.4</w:t>
            </w:r>
          </w:p>
        </w:tc>
        <w:tc>
          <w:tcPr>
            <w:tcW w:w="618"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0.001</w:t>
            </w:r>
          </w:p>
        </w:tc>
      </w:tr>
      <w:tr w:rsidR="00AF4756" w:rsidRPr="00A801D1" w:rsidTr="002A29AD">
        <w:trPr>
          <w:jc w:val="center"/>
        </w:trPr>
        <w:tc>
          <w:tcPr>
            <w:tcW w:w="1787"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Phosphorus (mg/dl)</w:t>
            </w:r>
          </w:p>
        </w:tc>
        <w:tc>
          <w:tcPr>
            <w:tcW w:w="1486"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 xml:space="preserve">5.2 </w:t>
            </w:r>
            <w:r w:rsidRPr="00A801D1">
              <w:rPr>
                <w:rFonts w:ascii="Times New Roman" w:hAnsi="Times New Roman" w:cs="Times New Roman"/>
                <w:color w:val="231F20"/>
                <w:sz w:val="20"/>
                <w:szCs w:val="20"/>
              </w:rPr>
              <w:t>± 1.1</w:t>
            </w:r>
          </w:p>
        </w:tc>
        <w:tc>
          <w:tcPr>
            <w:tcW w:w="1108"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 xml:space="preserve">3.6 </w:t>
            </w:r>
            <w:r w:rsidRPr="00A801D1">
              <w:rPr>
                <w:rFonts w:ascii="Times New Roman" w:hAnsi="Times New Roman" w:cs="Times New Roman"/>
                <w:color w:val="231F20"/>
                <w:sz w:val="20"/>
                <w:szCs w:val="20"/>
              </w:rPr>
              <w:t>± 0.5</w:t>
            </w:r>
          </w:p>
        </w:tc>
        <w:tc>
          <w:tcPr>
            <w:tcW w:w="618" w:type="pct"/>
            <w:vAlign w:val="center"/>
          </w:tcPr>
          <w:p w:rsidR="00AF4756" w:rsidRPr="00A801D1" w:rsidRDefault="00AF4756" w:rsidP="00D42867">
            <w:pPr>
              <w:snapToGrid w:val="0"/>
              <w:jc w:val="both"/>
              <w:rPr>
                <w:rFonts w:ascii="Times New Roman" w:hAnsi="Times New Roman" w:cs="Times New Roman"/>
                <w:sz w:val="20"/>
                <w:szCs w:val="20"/>
                <w:lang w:bidi="ar-EG"/>
              </w:rPr>
            </w:pPr>
            <w:r w:rsidRPr="00A801D1">
              <w:rPr>
                <w:rFonts w:ascii="Times New Roman" w:hAnsi="Times New Roman" w:cs="Times New Roman"/>
                <w:sz w:val="20"/>
                <w:szCs w:val="20"/>
                <w:lang w:bidi="ar-EG"/>
              </w:rPr>
              <w:t>&gt;0.001</w:t>
            </w:r>
          </w:p>
        </w:tc>
      </w:tr>
      <w:tr w:rsidR="00AF4756" w:rsidRPr="00A801D1" w:rsidTr="002A29AD">
        <w:trPr>
          <w:jc w:val="center"/>
        </w:trPr>
        <w:tc>
          <w:tcPr>
            <w:tcW w:w="1787"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Calcium (mg/</w:t>
            </w:r>
            <w:proofErr w:type="spellStart"/>
            <w:r w:rsidRPr="00A801D1">
              <w:rPr>
                <w:rFonts w:ascii="Times New Roman" w:hAnsi="Times New Roman" w:cs="Times New Roman"/>
                <w:sz w:val="20"/>
                <w:szCs w:val="20"/>
              </w:rPr>
              <w:t>dL</w:t>
            </w:r>
            <w:proofErr w:type="spellEnd"/>
            <w:r w:rsidRPr="00A801D1">
              <w:rPr>
                <w:rFonts w:ascii="Times New Roman" w:hAnsi="Times New Roman" w:cs="Times New Roman"/>
                <w:sz w:val="20"/>
                <w:szCs w:val="20"/>
              </w:rPr>
              <w:t>)</w:t>
            </w:r>
          </w:p>
        </w:tc>
        <w:tc>
          <w:tcPr>
            <w:tcW w:w="1486"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 xml:space="preserve">8.8 </w:t>
            </w:r>
            <w:r w:rsidRPr="00A801D1">
              <w:rPr>
                <w:rFonts w:ascii="Times New Roman" w:hAnsi="Times New Roman" w:cs="Times New Roman"/>
                <w:color w:val="231F20"/>
                <w:sz w:val="20"/>
                <w:szCs w:val="20"/>
              </w:rPr>
              <w:t>± 0.9</w:t>
            </w:r>
          </w:p>
        </w:tc>
        <w:tc>
          <w:tcPr>
            <w:tcW w:w="1108"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 xml:space="preserve">9.5 </w:t>
            </w:r>
            <w:r w:rsidRPr="00A801D1">
              <w:rPr>
                <w:rFonts w:ascii="Times New Roman" w:hAnsi="Times New Roman" w:cs="Times New Roman"/>
                <w:color w:val="231F20"/>
                <w:sz w:val="20"/>
                <w:szCs w:val="20"/>
              </w:rPr>
              <w:t>± 0.4</w:t>
            </w:r>
          </w:p>
        </w:tc>
        <w:tc>
          <w:tcPr>
            <w:tcW w:w="618" w:type="pct"/>
            <w:vAlign w:val="center"/>
          </w:tcPr>
          <w:p w:rsidR="00AF4756" w:rsidRPr="00A801D1" w:rsidRDefault="00AF4756" w:rsidP="00D42867">
            <w:pPr>
              <w:snapToGrid w:val="0"/>
              <w:jc w:val="both"/>
              <w:rPr>
                <w:rFonts w:ascii="Times New Roman" w:hAnsi="Times New Roman" w:cs="Times New Roman"/>
                <w:sz w:val="20"/>
                <w:szCs w:val="20"/>
                <w:lang w:bidi="ar-EG"/>
              </w:rPr>
            </w:pPr>
            <w:r w:rsidRPr="00A801D1">
              <w:rPr>
                <w:rFonts w:ascii="Times New Roman" w:hAnsi="Times New Roman" w:cs="Times New Roman"/>
                <w:sz w:val="20"/>
                <w:szCs w:val="20"/>
                <w:lang w:bidi="ar-EG"/>
              </w:rPr>
              <w:t>&gt;0.001</w:t>
            </w:r>
          </w:p>
        </w:tc>
      </w:tr>
      <w:tr w:rsidR="00AF4756" w:rsidRPr="00A801D1" w:rsidTr="002A29AD">
        <w:trPr>
          <w:jc w:val="center"/>
        </w:trPr>
        <w:tc>
          <w:tcPr>
            <w:tcW w:w="1787"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Parathyroid hormon</w:t>
            </w:r>
            <w:r w:rsidR="00C52A62" w:rsidRPr="00A801D1">
              <w:rPr>
                <w:rFonts w:ascii="Times New Roman" w:hAnsi="Times New Roman" w:cs="Times New Roman"/>
                <w:sz w:val="20"/>
                <w:szCs w:val="20"/>
              </w:rPr>
              <w:t>e (</w:t>
            </w:r>
            <w:r w:rsidRPr="00A801D1">
              <w:rPr>
                <w:rFonts w:ascii="Times New Roman" w:hAnsi="Times New Roman" w:cs="Times New Roman"/>
                <w:sz w:val="20"/>
                <w:szCs w:val="20"/>
              </w:rPr>
              <w:t>pg/</w:t>
            </w:r>
            <w:proofErr w:type="spellStart"/>
            <w:r w:rsidRPr="00A801D1">
              <w:rPr>
                <w:rFonts w:ascii="Times New Roman" w:hAnsi="Times New Roman" w:cs="Times New Roman"/>
                <w:sz w:val="20"/>
                <w:szCs w:val="20"/>
              </w:rPr>
              <w:t>mL</w:t>
            </w:r>
            <w:proofErr w:type="spellEnd"/>
            <w:r w:rsidRPr="00A801D1">
              <w:rPr>
                <w:rFonts w:ascii="Times New Roman" w:hAnsi="Times New Roman" w:cs="Times New Roman"/>
                <w:sz w:val="20"/>
                <w:szCs w:val="20"/>
              </w:rPr>
              <w:t>)</w:t>
            </w:r>
          </w:p>
        </w:tc>
        <w:tc>
          <w:tcPr>
            <w:tcW w:w="1486"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 xml:space="preserve">504 </w:t>
            </w:r>
            <w:r w:rsidRPr="00A801D1">
              <w:rPr>
                <w:rFonts w:ascii="Times New Roman" w:hAnsi="Times New Roman" w:cs="Times New Roman"/>
                <w:color w:val="231F20"/>
                <w:sz w:val="20"/>
                <w:szCs w:val="20"/>
              </w:rPr>
              <w:t>± 405</w:t>
            </w:r>
          </w:p>
        </w:tc>
        <w:tc>
          <w:tcPr>
            <w:tcW w:w="1108"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 xml:space="preserve">54 </w:t>
            </w:r>
            <w:r w:rsidRPr="00A801D1">
              <w:rPr>
                <w:rFonts w:ascii="Times New Roman" w:hAnsi="Times New Roman" w:cs="Times New Roman"/>
                <w:color w:val="231F20"/>
                <w:sz w:val="20"/>
                <w:szCs w:val="20"/>
              </w:rPr>
              <w:t>± 20</w:t>
            </w:r>
          </w:p>
        </w:tc>
        <w:tc>
          <w:tcPr>
            <w:tcW w:w="618" w:type="pct"/>
            <w:vAlign w:val="center"/>
          </w:tcPr>
          <w:p w:rsidR="00AF4756" w:rsidRPr="00A801D1" w:rsidRDefault="00AF4756" w:rsidP="00D42867">
            <w:pPr>
              <w:snapToGrid w:val="0"/>
              <w:jc w:val="both"/>
              <w:rPr>
                <w:rFonts w:ascii="Times New Roman" w:hAnsi="Times New Roman" w:cs="Times New Roman"/>
                <w:sz w:val="20"/>
                <w:szCs w:val="20"/>
                <w:lang w:bidi="ar-EG"/>
              </w:rPr>
            </w:pPr>
            <w:r w:rsidRPr="00A801D1">
              <w:rPr>
                <w:rFonts w:ascii="Times New Roman" w:hAnsi="Times New Roman" w:cs="Times New Roman"/>
                <w:sz w:val="20"/>
                <w:szCs w:val="20"/>
                <w:lang w:bidi="ar-EG"/>
              </w:rPr>
              <w:t>&gt;0.001</w:t>
            </w:r>
          </w:p>
        </w:tc>
      </w:tr>
      <w:tr w:rsidR="00AF4756" w:rsidRPr="00A801D1" w:rsidTr="002A29AD">
        <w:trPr>
          <w:jc w:val="center"/>
        </w:trPr>
        <w:tc>
          <w:tcPr>
            <w:tcW w:w="1787"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Total cholesterol (mg/</w:t>
            </w:r>
            <w:proofErr w:type="spellStart"/>
            <w:r w:rsidRPr="00A801D1">
              <w:rPr>
                <w:rFonts w:ascii="Times New Roman" w:hAnsi="Times New Roman" w:cs="Times New Roman"/>
                <w:sz w:val="20"/>
                <w:szCs w:val="20"/>
              </w:rPr>
              <w:t>dL</w:t>
            </w:r>
            <w:proofErr w:type="spellEnd"/>
            <w:r w:rsidRPr="00A801D1">
              <w:rPr>
                <w:rFonts w:ascii="Times New Roman" w:hAnsi="Times New Roman" w:cs="Times New Roman"/>
                <w:sz w:val="20"/>
                <w:szCs w:val="20"/>
              </w:rPr>
              <w:t>)</w:t>
            </w:r>
          </w:p>
        </w:tc>
        <w:tc>
          <w:tcPr>
            <w:tcW w:w="1486"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 xml:space="preserve">181 </w:t>
            </w:r>
            <w:r w:rsidRPr="00A801D1">
              <w:rPr>
                <w:rFonts w:ascii="Times New Roman" w:hAnsi="Times New Roman" w:cs="Times New Roman"/>
                <w:color w:val="231F20"/>
                <w:sz w:val="20"/>
                <w:szCs w:val="20"/>
              </w:rPr>
              <w:t>± 40</w:t>
            </w:r>
          </w:p>
        </w:tc>
        <w:tc>
          <w:tcPr>
            <w:tcW w:w="1108"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 xml:space="preserve">206 </w:t>
            </w:r>
            <w:r w:rsidRPr="00A801D1">
              <w:rPr>
                <w:rFonts w:ascii="Times New Roman" w:hAnsi="Times New Roman" w:cs="Times New Roman"/>
                <w:color w:val="231F20"/>
                <w:sz w:val="20"/>
                <w:szCs w:val="20"/>
              </w:rPr>
              <w:t>± 49</w:t>
            </w:r>
          </w:p>
        </w:tc>
        <w:tc>
          <w:tcPr>
            <w:tcW w:w="618"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0.016</w:t>
            </w:r>
          </w:p>
        </w:tc>
      </w:tr>
      <w:tr w:rsidR="00AF4756" w:rsidRPr="00A801D1" w:rsidTr="002A29AD">
        <w:trPr>
          <w:jc w:val="center"/>
        </w:trPr>
        <w:tc>
          <w:tcPr>
            <w:tcW w:w="1787"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Triglycerides (</w:t>
            </w:r>
            <w:proofErr w:type="spellStart"/>
            <w:r w:rsidRPr="00A801D1">
              <w:rPr>
                <w:rFonts w:ascii="Times New Roman" w:hAnsi="Times New Roman" w:cs="Times New Roman"/>
                <w:sz w:val="20"/>
                <w:szCs w:val="20"/>
              </w:rPr>
              <w:t>mgdL</w:t>
            </w:r>
            <w:proofErr w:type="spellEnd"/>
            <w:r w:rsidRPr="00A801D1">
              <w:rPr>
                <w:rFonts w:ascii="Times New Roman" w:hAnsi="Times New Roman" w:cs="Times New Roman"/>
                <w:sz w:val="20"/>
                <w:szCs w:val="20"/>
              </w:rPr>
              <w:t>)</w:t>
            </w:r>
          </w:p>
        </w:tc>
        <w:tc>
          <w:tcPr>
            <w:tcW w:w="1486"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 xml:space="preserve">193 </w:t>
            </w:r>
            <w:r w:rsidRPr="00A801D1">
              <w:rPr>
                <w:rFonts w:ascii="Times New Roman" w:hAnsi="Times New Roman" w:cs="Times New Roman"/>
                <w:color w:val="231F20"/>
                <w:sz w:val="20"/>
                <w:szCs w:val="20"/>
              </w:rPr>
              <w:t>± 73</w:t>
            </w:r>
          </w:p>
        </w:tc>
        <w:tc>
          <w:tcPr>
            <w:tcW w:w="1108"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 xml:space="preserve">149 </w:t>
            </w:r>
            <w:r w:rsidRPr="00A801D1">
              <w:rPr>
                <w:rFonts w:ascii="Times New Roman" w:hAnsi="Times New Roman" w:cs="Times New Roman"/>
                <w:color w:val="231F20"/>
                <w:sz w:val="20"/>
                <w:szCs w:val="20"/>
              </w:rPr>
              <w:t>± 101</w:t>
            </w:r>
          </w:p>
        </w:tc>
        <w:tc>
          <w:tcPr>
            <w:tcW w:w="618"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0.030</w:t>
            </w:r>
          </w:p>
        </w:tc>
      </w:tr>
      <w:tr w:rsidR="00AF4756" w:rsidRPr="00A801D1" w:rsidTr="002A29AD">
        <w:trPr>
          <w:jc w:val="center"/>
        </w:trPr>
        <w:tc>
          <w:tcPr>
            <w:tcW w:w="1787"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Hemoglobin (g/</w:t>
            </w:r>
            <w:proofErr w:type="spellStart"/>
            <w:r w:rsidRPr="00A801D1">
              <w:rPr>
                <w:rFonts w:ascii="Times New Roman" w:hAnsi="Times New Roman" w:cs="Times New Roman"/>
                <w:sz w:val="20"/>
                <w:szCs w:val="20"/>
              </w:rPr>
              <w:t>dL</w:t>
            </w:r>
            <w:proofErr w:type="spellEnd"/>
            <w:r w:rsidRPr="00A801D1">
              <w:rPr>
                <w:rFonts w:ascii="Times New Roman" w:hAnsi="Times New Roman" w:cs="Times New Roman"/>
                <w:sz w:val="20"/>
                <w:szCs w:val="20"/>
              </w:rPr>
              <w:t>)</w:t>
            </w:r>
          </w:p>
        </w:tc>
        <w:tc>
          <w:tcPr>
            <w:tcW w:w="1486"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 xml:space="preserve">11.7 </w:t>
            </w:r>
            <w:r w:rsidRPr="00A801D1">
              <w:rPr>
                <w:rFonts w:ascii="Times New Roman" w:hAnsi="Times New Roman" w:cs="Times New Roman"/>
                <w:color w:val="231F20"/>
                <w:sz w:val="20"/>
                <w:szCs w:val="20"/>
              </w:rPr>
              <w:t>± 1.1</w:t>
            </w:r>
          </w:p>
        </w:tc>
        <w:tc>
          <w:tcPr>
            <w:tcW w:w="1108" w:type="pct"/>
            <w:vAlign w:val="center"/>
          </w:tcPr>
          <w:p w:rsidR="00AF4756" w:rsidRPr="00A801D1" w:rsidRDefault="00AF4756"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 xml:space="preserve">13.9 </w:t>
            </w:r>
            <w:r w:rsidRPr="00A801D1">
              <w:rPr>
                <w:rFonts w:ascii="Times New Roman" w:hAnsi="Times New Roman" w:cs="Times New Roman"/>
                <w:color w:val="231F20"/>
                <w:sz w:val="20"/>
                <w:szCs w:val="20"/>
              </w:rPr>
              <w:t>± 1.6</w:t>
            </w:r>
          </w:p>
        </w:tc>
        <w:tc>
          <w:tcPr>
            <w:tcW w:w="618" w:type="pct"/>
            <w:vAlign w:val="center"/>
          </w:tcPr>
          <w:p w:rsidR="00AF4756" w:rsidRPr="00A801D1" w:rsidRDefault="00AF4756" w:rsidP="00D42867">
            <w:pPr>
              <w:snapToGrid w:val="0"/>
              <w:jc w:val="both"/>
              <w:rPr>
                <w:rFonts w:ascii="Times New Roman" w:hAnsi="Times New Roman" w:cs="Times New Roman"/>
                <w:sz w:val="20"/>
                <w:szCs w:val="20"/>
                <w:lang w:bidi="ar-EG"/>
              </w:rPr>
            </w:pPr>
            <w:r w:rsidRPr="00A801D1">
              <w:rPr>
                <w:rFonts w:ascii="Times New Roman" w:hAnsi="Times New Roman" w:cs="Times New Roman"/>
                <w:sz w:val="20"/>
                <w:szCs w:val="20"/>
                <w:lang w:bidi="ar-EG"/>
              </w:rPr>
              <w:t>&gt;0.001</w:t>
            </w:r>
          </w:p>
        </w:tc>
      </w:tr>
    </w:tbl>
    <w:p w:rsidR="00AF4756" w:rsidRPr="00A801D1" w:rsidRDefault="00AF4756" w:rsidP="00D42867">
      <w:pPr>
        <w:snapToGrid w:val="0"/>
        <w:spacing w:after="0" w:line="240" w:lineRule="auto"/>
        <w:ind w:firstLine="425"/>
        <w:jc w:val="both"/>
        <w:rPr>
          <w:rFonts w:ascii="Times New Roman" w:hAnsi="Times New Roman" w:cs="Times New Roman"/>
          <w:sz w:val="20"/>
          <w:szCs w:val="20"/>
        </w:rPr>
      </w:pPr>
      <w:r w:rsidRPr="00A801D1">
        <w:rPr>
          <w:rFonts w:ascii="Times New Roman" w:hAnsi="Times New Roman" w:cs="Times New Roman"/>
          <w:sz w:val="20"/>
          <w:szCs w:val="20"/>
        </w:rPr>
        <w:t>BP: blood pressure</w:t>
      </w:r>
      <w:r w:rsidR="00D42867" w:rsidRPr="00A801D1">
        <w:rPr>
          <w:rFonts w:ascii="Times New Roman" w:hAnsi="Times New Roman" w:cs="Times New Roman"/>
          <w:sz w:val="20"/>
          <w:szCs w:val="20"/>
        </w:rPr>
        <w:t>, E</w:t>
      </w:r>
      <w:r w:rsidRPr="00A801D1">
        <w:rPr>
          <w:rFonts w:ascii="Times New Roman" w:hAnsi="Times New Roman" w:cs="Times New Roman"/>
          <w:sz w:val="20"/>
          <w:szCs w:val="20"/>
        </w:rPr>
        <w:t xml:space="preserve">SRD: end stage renal disease, HD: </w:t>
      </w:r>
      <w:proofErr w:type="spellStart"/>
      <w:r w:rsidRPr="00A801D1">
        <w:rPr>
          <w:rFonts w:ascii="Times New Roman" w:hAnsi="Times New Roman" w:cs="Times New Roman"/>
          <w:sz w:val="20"/>
          <w:szCs w:val="20"/>
        </w:rPr>
        <w:t>hemodialysis</w:t>
      </w:r>
      <w:proofErr w:type="spellEnd"/>
    </w:p>
    <w:p w:rsidR="00C52A62" w:rsidRPr="00A801D1" w:rsidRDefault="00C52A62" w:rsidP="00D42867">
      <w:pPr>
        <w:autoSpaceDE w:val="0"/>
        <w:autoSpaceDN w:val="0"/>
        <w:adjustRightInd w:val="0"/>
        <w:snapToGrid w:val="0"/>
        <w:spacing w:after="0" w:line="240" w:lineRule="auto"/>
        <w:ind w:firstLine="425"/>
        <w:jc w:val="both"/>
        <w:rPr>
          <w:rFonts w:ascii="Times New Roman" w:hAnsi="Times New Roman" w:cs="Times New Roman"/>
          <w:color w:val="231F20"/>
          <w:sz w:val="20"/>
          <w:szCs w:val="20"/>
        </w:rPr>
      </w:pPr>
    </w:p>
    <w:p w:rsidR="00C52A62" w:rsidRPr="00A801D1" w:rsidRDefault="00C52A62" w:rsidP="00D42867">
      <w:pPr>
        <w:autoSpaceDE w:val="0"/>
        <w:autoSpaceDN w:val="0"/>
        <w:adjustRightInd w:val="0"/>
        <w:snapToGrid w:val="0"/>
        <w:spacing w:after="0" w:line="240" w:lineRule="auto"/>
        <w:ind w:firstLine="425"/>
        <w:jc w:val="both"/>
        <w:rPr>
          <w:rFonts w:ascii="Times New Roman" w:hAnsi="Times New Roman" w:cs="Times New Roman"/>
          <w:color w:val="231F20"/>
          <w:sz w:val="20"/>
          <w:szCs w:val="20"/>
        </w:rPr>
        <w:sectPr w:rsidR="00C52A62" w:rsidRPr="00A801D1" w:rsidSect="00D42867">
          <w:headerReference w:type="default" r:id="rId13"/>
          <w:type w:val="continuous"/>
          <w:pgSz w:w="12240" w:h="15840" w:code="1"/>
          <w:pgMar w:top="1440" w:right="1440" w:bottom="1440" w:left="1440" w:header="720" w:footer="720" w:gutter="0"/>
          <w:cols w:space="720"/>
          <w:docGrid w:linePitch="360"/>
        </w:sectPr>
      </w:pPr>
    </w:p>
    <w:p w:rsidR="00384E6E" w:rsidRPr="00A801D1" w:rsidRDefault="003E0E70" w:rsidP="00D42867">
      <w:pPr>
        <w:autoSpaceDE w:val="0"/>
        <w:autoSpaceDN w:val="0"/>
        <w:adjustRightInd w:val="0"/>
        <w:snapToGrid w:val="0"/>
        <w:spacing w:after="0" w:line="240" w:lineRule="auto"/>
        <w:ind w:firstLine="425"/>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lastRenderedPageBreak/>
        <w:t>There was no sign</w:t>
      </w:r>
      <w:r w:rsidR="00BB2BEE" w:rsidRPr="00A801D1">
        <w:rPr>
          <w:rFonts w:ascii="Times New Roman" w:hAnsi="Times New Roman" w:cs="Times New Roman"/>
          <w:color w:val="231F20"/>
          <w:sz w:val="20"/>
          <w:szCs w:val="20"/>
        </w:rPr>
        <w:t>ificant diff</w:t>
      </w:r>
      <w:r w:rsidRPr="00A801D1">
        <w:rPr>
          <w:rFonts w:ascii="Times New Roman" w:hAnsi="Times New Roman" w:cs="Times New Roman"/>
          <w:color w:val="231F20"/>
          <w:sz w:val="20"/>
          <w:szCs w:val="20"/>
        </w:rPr>
        <w:t xml:space="preserve">erence between groups with respect to LV end-diastolic dimension, and LV ejection fraction; however, left </w:t>
      </w:r>
      <w:proofErr w:type="spellStart"/>
      <w:r w:rsidRPr="00A801D1">
        <w:rPr>
          <w:rFonts w:ascii="Times New Roman" w:hAnsi="Times New Roman" w:cs="Times New Roman"/>
          <w:color w:val="231F20"/>
          <w:sz w:val="20"/>
          <w:szCs w:val="20"/>
        </w:rPr>
        <w:t>atrial</w:t>
      </w:r>
      <w:proofErr w:type="spellEnd"/>
      <w:r w:rsidRPr="00A801D1">
        <w:rPr>
          <w:rFonts w:ascii="Times New Roman" w:hAnsi="Times New Roman" w:cs="Times New Roman"/>
          <w:color w:val="231F20"/>
          <w:sz w:val="20"/>
          <w:szCs w:val="20"/>
        </w:rPr>
        <w:t xml:space="preserve"> (LA) diameter, </w:t>
      </w:r>
      <w:r w:rsidR="00414767" w:rsidRPr="00A801D1">
        <w:rPr>
          <w:rFonts w:ascii="Times New Roman" w:hAnsi="Times New Roman" w:cs="Times New Roman"/>
          <w:color w:val="231F20"/>
          <w:sz w:val="20"/>
          <w:szCs w:val="20"/>
        </w:rPr>
        <w:t>was</w:t>
      </w:r>
      <w:r w:rsidRPr="00A801D1">
        <w:rPr>
          <w:rFonts w:ascii="Times New Roman" w:hAnsi="Times New Roman" w:cs="Times New Roman"/>
          <w:color w:val="231F20"/>
          <w:sz w:val="20"/>
          <w:szCs w:val="20"/>
        </w:rPr>
        <w:t xml:space="preserve"> higher in the ESRD group. </w:t>
      </w:r>
      <w:r w:rsidR="00BB2BEE" w:rsidRPr="00A801D1">
        <w:rPr>
          <w:rFonts w:ascii="Times New Roman" w:hAnsi="Times New Roman" w:cs="Times New Roman"/>
          <w:color w:val="231F20"/>
          <w:sz w:val="20"/>
          <w:szCs w:val="20"/>
        </w:rPr>
        <w:t xml:space="preserve">IVC </w:t>
      </w:r>
      <w:r w:rsidRPr="00A801D1">
        <w:rPr>
          <w:rFonts w:ascii="Times New Roman" w:hAnsi="Times New Roman" w:cs="Times New Roman"/>
          <w:color w:val="231F20"/>
          <w:sz w:val="20"/>
          <w:szCs w:val="20"/>
        </w:rPr>
        <w:t>diameters of groups were similar, and E/E</w:t>
      </w:r>
      <w:r w:rsidR="00BB2BEE" w:rsidRPr="00A801D1">
        <w:rPr>
          <w:rFonts w:ascii="Times New Roman" w:hAnsi="Times New Roman" w:cs="Times New Roman"/>
          <w:color w:val="231F20"/>
          <w:sz w:val="20"/>
          <w:szCs w:val="20"/>
          <w:vertAlign w:val="superscript"/>
        </w:rPr>
        <w:t>/</w:t>
      </w:r>
      <w:r w:rsidRPr="00A801D1">
        <w:rPr>
          <w:rFonts w:ascii="Times New Roman" w:hAnsi="Times New Roman" w:cs="Times New Roman"/>
          <w:color w:val="231F20"/>
          <w:sz w:val="20"/>
          <w:szCs w:val="20"/>
        </w:rPr>
        <w:t xml:space="preserve"> ratio was higher in ESRD</w:t>
      </w:r>
      <w:r w:rsidR="002A29AD" w:rsidRPr="00A801D1">
        <w:rPr>
          <w:rFonts w:ascii="Times New Roman" w:hAnsi="Times New Roman" w:cs="Times New Roman" w:hint="eastAsia"/>
          <w:color w:val="231F20"/>
          <w:sz w:val="20"/>
          <w:szCs w:val="20"/>
          <w:lang w:eastAsia="zh-CN"/>
        </w:rPr>
        <w:t xml:space="preserve"> </w:t>
      </w:r>
      <w:r w:rsidRPr="00A801D1">
        <w:rPr>
          <w:rFonts w:ascii="Times New Roman" w:hAnsi="Times New Roman" w:cs="Times New Roman"/>
          <w:color w:val="231F20"/>
          <w:sz w:val="20"/>
          <w:szCs w:val="20"/>
        </w:rPr>
        <w:t>patients</w:t>
      </w:r>
      <w:r w:rsidR="002A29AD" w:rsidRPr="00A801D1">
        <w:rPr>
          <w:rFonts w:ascii="Times New Roman" w:hAnsi="Times New Roman" w:cs="Times New Roman" w:hint="eastAsia"/>
          <w:color w:val="231F20"/>
          <w:sz w:val="20"/>
          <w:szCs w:val="20"/>
          <w:lang w:eastAsia="zh-CN"/>
        </w:rPr>
        <w:t xml:space="preserve"> </w:t>
      </w:r>
      <w:r w:rsidRPr="00A801D1">
        <w:rPr>
          <w:rFonts w:ascii="Times New Roman" w:hAnsi="Times New Roman" w:cs="Times New Roman"/>
          <w:color w:val="231F20"/>
          <w:sz w:val="20"/>
          <w:szCs w:val="20"/>
        </w:rPr>
        <w:t xml:space="preserve">than controls. RV diastolic area, and mean and systolic PAP values were higher in ESRD patients than that of controls (Table II). Tricuspid S velocity was similar </w:t>
      </w:r>
      <w:r w:rsidR="00BB2BEE" w:rsidRPr="00A801D1">
        <w:rPr>
          <w:rFonts w:ascii="Times New Roman" w:hAnsi="Times New Roman" w:cs="Times New Roman"/>
          <w:color w:val="231F20"/>
          <w:sz w:val="20"/>
          <w:szCs w:val="20"/>
        </w:rPr>
        <w:t>between groups, while FAC</w:t>
      </w:r>
      <w:r w:rsidR="002A29AD" w:rsidRPr="00A801D1">
        <w:rPr>
          <w:rFonts w:ascii="Times New Roman" w:hAnsi="Times New Roman" w:cs="Times New Roman" w:hint="eastAsia"/>
          <w:color w:val="231F20"/>
          <w:sz w:val="20"/>
          <w:szCs w:val="20"/>
          <w:lang w:eastAsia="zh-CN"/>
        </w:rPr>
        <w:t xml:space="preserve"> </w:t>
      </w:r>
      <w:r w:rsidR="00BB2BEE" w:rsidRPr="00A801D1">
        <w:rPr>
          <w:rFonts w:ascii="Times New Roman" w:hAnsi="Times New Roman" w:cs="Times New Roman"/>
          <w:color w:val="231F20"/>
          <w:sz w:val="20"/>
          <w:szCs w:val="20"/>
        </w:rPr>
        <w:t xml:space="preserve">and TAPSE </w:t>
      </w:r>
      <w:r w:rsidRPr="00A801D1">
        <w:rPr>
          <w:rFonts w:ascii="Times New Roman" w:hAnsi="Times New Roman" w:cs="Times New Roman"/>
          <w:color w:val="231F20"/>
          <w:sz w:val="20"/>
          <w:szCs w:val="20"/>
        </w:rPr>
        <w:t>were</w:t>
      </w:r>
      <w:r w:rsidR="002A29AD" w:rsidRPr="00A801D1">
        <w:rPr>
          <w:rFonts w:ascii="Times New Roman" w:hAnsi="Times New Roman" w:cs="Times New Roman" w:hint="eastAsia"/>
          <w:color w:val="231F20"/>
          <w:sz w:val="20"/>
          <w:szCs w:val="20"/>
          <w:lang w:eastAsia="zh-CN"/>
        </w:rPr>
        <w:t xml:space="preserve"> </w:t>
      </w:r>
      <w:r w:rsidRPr="00A801D1">
        <w:rPr>
          <w:rFonts w:ascii="Times New Roman" w:hAnsi="Times New Roman" w:cs="Times New Roman"/>
          <w:color w:val="231F20"/>
          <w:sz w:val="20"/>
          <w:szCs w:val="20"/>
        </w:rPr>
        <w:t xml:space="preserve">lower (40.1 </w:t>
      </w:r>
      <w:r w:rsidR="00BB2BEE" w:rsidRPr="00A801D1">
        <w:rPr>
          <w:rFonts w:ascii="Times New Roman" w:hAnsi="Times New Roman" w:cs="Times New Roman"/>
          <w:color w:val="231F20"/>
          <w:sz w:val="20"/>
          <w:szCs w:val="20"/>
        </w:rPr>
        <w:t xml:space="preserve">± </w:t>
      </w:r>
      <w:r w:rsidRPr="00A801D1">
        <w:rPr>
          <w:rFonts w:ascii="Times New Roman" w:hAnsi="Times New Roman" w:cs="Times New Roman"/>
          <w:color w:val="231F20"/>
          <w:sz w:val="20"/>
          <w:szCs w:val="20"/>
        </w:rPr>
        <w:t xml:space="preserve">7.7 vs. 48.4 </w:t>
      </w:r>
      <w:r w:rsidR="00BB2BEE" w:rsidRPr="00A801D1">
        <w:rPr>
          <w:rFonts w:ascii="Times New Roman" w:hAnsi="Times New Roman" w:cs="Times New Roman"/>
          <w:color w:val="231F20"/>
          <w:sz w:val="20"/>
          <w:szCs w:val="20"/>
        </w:rPr>
        <w:t>±</w:t>
      </w:r>
      <w:r w:rsidRPr="00A801D1">
        <w:rPr>
          <w:rFonts w:ascii="Times New Roman" w:hAnsi="Times New Roman" w:cs="Times New Roman"/>
          <w:color w:val="231F20"/>
          <w:sz w:val="20"/>
          <w:szCs w:val="20"/>
        </w:rPr>
        <w:t xml:space="preserve"> 9.9 %, p &lt; 0.001, and</w:t>
      </w:r>
      <w:r w:rsidR="00BB2BEE" w:rsidRPr="00A801D1">
        <w:rPr>
          <w:rFonts w:ascii="Times New Roman" w:hAnsi="Times New Roman" w:cs="Times New Roman"/>
          <w:color w:val="231F20"/>
          <w:sz w:val="20"/>
          <w:szCs w:val="20"/>
        </w:rPr>
        <w:t xml:space="preserve">2.32 ± 0.42 vs. 2.56 ± 0.29 cm, p = 0.003, respectively), and MPI was higher (0.63 </w:t>
      </w:r>
      <w:r w:rsidR="00414767" w:rsidRPr="00A801D1">
        <w:rPr>
          <w:rFonts w:ascii="Times New Roman" w:hAnsi="Times New Roman" w:cs="Times New Roman"/>
          <w:color w:val="231F20"/>
          <w:sz w:val="20"/>
          <w:szCs w:val="20"/>
        </w:rPr>
        <w:t xml:space="preserve">± </w:t>
      </w:r>
      <w:r w:rsidR="00BB2BEE" w:rsidRPr="00A801D1">
        <w:rPr>
          <w:rFonts w:ascii="Times New Roman" w:hAnsi="Times New Roman" w:cs="Times New Roman"/>
          <w:color w:val="231F20"/>
          <w:sz w:val="20"/>
          <w:szCs w:val="20"/>
        </w:rPr>
        <w:t xml:space="preserve">0.23 vs. 0.51 </w:t>
      </w:r>
      <w:r w:rsidR="00414767" w:rsidRPr="00A801D1">
        <w:rPr>
          <w:rFonts w:ascii="Times New Roman" w:hAnsi="Times New Roman" w:cs="Times New Roman"/>
          <w:color w:val="231F20"/>
          <w:sz w:val="20"/>
          <w:szCs w:val="20"/>
        </w:rPr>
        <w:t xml:space="preserve">± </w:t>
      </w:r>
      <w:r w:rsidR="00BB2BEE" w:rsidRPr="00A801D1">
        <w:rPr>
          <w:rFonts w:ascii="Times New Roman" w:hAnsi="Times New Roman" w:cs="Times New Roman"/>
          <w:color w:val="231F20"/>
          <w:sz w:val="20"/>
          <w:szCs w:val="20"/>
        </w:rPr>
        <w:t xml:space="preserve">0.17 p </w:t>
      </w:r>
      <w:r w:rsidR="00414767" w:rsidRPr="00A801D1">
        <w:rPr>
          <w:rFonts w:ascii="Times New Roman" w:hAnsi="Times New Roman" w:cs="Times New Roman"/>
          <w:color w:val="231F20"/>
          <w:sz w:val="20"/>
          <w:szCs w:val="20"/>
        </w:rPr>
        <w:t>= 0.007) in ESRD group refl</w:t>
      </w:r>
      <w:r w:rsidR="00BB2BEE" w:rsidRPr="00A801D1">
        <w:rPr>
          <w:rFonts w:ascii="Times New Roman" w:hAnsi="Times New Roman" w:cs="Times New Roman"/>
          <w:color w:val="231F20"/>
          <w:sz w:val="20"/>
          <w:szCs w:val="20"/>
        </w:rPr>
        <w:t>ecting diminished RV systolic functions. In respect to RV</w:t>
      </w:r>
      <w:r w:rsidR="002A29AD" w:rsidRPr="00A801D1">
        <w:rPr>
          <w:rFonts w:ascii="Times New Roman" w:hAnsi="Times New Roman" w:cs="Times New Roman" w:hint="eastAsia"/>
          <w:color w:val="231F20"/>
          <w:sz w:val="20"/>
          <w:szCs w:val="20"/>
          <w:lang w:eastAsia="zh-CN"/>
        </w:rPr>
        <w:t xml:space="preserve"> </w:t>
      </w:r>
      <w:r w:rsidR="00BB2BEE" w:rsidRPr="00A801D1">
        <w:rPr>
          <w:rFonts w:ascii="Times New Roman" w:hAnsi="Times New Roman" w:cs="Times New Roman"/>
          <w:color w:val="231F20"/>
          <w:sz w:val="20"/>
          <w:szCs w:val="20"/>
        </w:rPr>
        <w:t>diastolic functions</w:t>
      </w:r>
      <w:r w:rsidR="00D42867" w:rsidRPr="00A801D1">
        <w:rPr>
          <w:rFonts w:ascii="Times New Roman" w:hAnsi="Times New Roman" w:cs="Times New Roman"/>
          <w:color w:val="231F20"/>
          <w:sz w:val="20"/>
          <w:szCs w:val="20"/>
        </w:rPr>
        <w:t>, t</w:t>
      </w:r>
      <w:r w:rsidR="00BB2BEE" w:rsidRPr="00A801D1">
        <w:rPr>
          <w:rFonts w:ascii="Times New Roman" w:hAnsi="Times New Roman" w:cs="Times New Roman"/>
          <w:color w:val="231F20"/>
          <w:sz w:val="20"/>
          <w:szCs w:val="20"/>
        </w:rPr>
        <w:t>ricuspid E velocity and E/A ratio, tricuspid annular E</w:t>
      </w:r>
      <w:r w:rsidR="00414767" w:rsidRPr="00A801D1">
        <w:rPr>
          <w:rFonts w:ascii="Times New Roman" w:hAnsi="Times New Roman" w:cs="Times New Roman"/>
          <w:color w:val="231F20"/>
          <w:sz w:val="20"/>
          <w:szCs w:val="20"/>
        </w:rPr>
        <w:t>/</w:t>
      </w:r>
      <w:r w:rsidR="00BB2BEE" w:rsidRPr="00A801D1">
        <w:rPr>
          <w:rFonts w:ascii="Times New Roman" w:hAnsi="Times New Roman" w:cs="Times New Roman"/>
          <w:color w:val="231F20"/>
          <w:sz w:val="20"/>
          <w:szCs w:val="20"/>
        </w:rPr>
        <w:t xml:space="preserve"> velocity, and E</w:t>
      </w:r>
      <w:r w:rsidR="00414767" w:rsidRPr="00A801D1">
        <w:rPr>
          <w:rFonts w:ascii="Times New Roman" w:hAnsi="Times New Roman" w:cs="Times New Roman"/>
          <w:color w:val="231F20"/>
          <w:sz w:val="20"/>
          <w:szCs w:val="20"/>
          <w:vertAlign w:val="superscript"/>
        </w:rPr>
        <w:t>/</w:t>
      </w:r>
      <w:r w:rsidR="00BB2BEE" w:rsidRPr="00A801D1">
        <w:rPr>
          <w:rFonts w:ascii="Times New Roman" w:hAnsi="Times New Roman" w:cs="Times New Roman"/>
          <w:color w:val="231F20"/>
          <w:sz w:val="20"/>
          <w:szCs w:val="20"/>
        </w:rPr>
        <w:t>/ A</w:t>
      </w:r>
      <w:r w:rsidR="00414767" w:rsidRPr="00A801D1">
        <w:rPr>
          <w:rFonts w:ascii="Times New Roman" w:hAnsi="Times New Roman" w:cs="Times New Roman"/>
          <w:color w:val="231F20"/>
          <w:sz w:val="20"/>
          <w:szCs w:val="20"/>
          <w:vertAlign w:val="superscript"/>
        </w:rPr>
        <w:t>/</w:t>
      </w:r>
      <w:r w:rsidR="00BB2BEE" w:rsidRPr="00A801D1">
        <w:rPr>
          <w:rFonts w:ascii="Times New Roman" w:hAnsi="Times New Roman" w:cs="Times New Roman"/>
          <w:color w:val="231F20"/>
          <w:sz w:val="20"/>
          <w:szCs w:val="20"/>
        </w:rPr>
        <w:t xml:space="preserve"> ratio were significantly lower in the ESRD group ( p = 0.007, p = 0.005, p &lt; 0.001, p = 0.034, respectively). A</w:t>
      </w:r>
      <w:r w:rsidR="00414767" w:rsidRPr="00A801D1">
        <w:rPr>
          <w:rFonts w:ascii="Times New Roman" w:hAnsi="Times New Roman" w:cs="Times New Roman"/>
          <w:color w:val="231F20"/>
          <w:sz w:val="20"/>
          <w:szCs w:val="20"/>
        </w:rPr>
        <w:t xml:space="preserve">/ </w:t>
      </w:r>
      <w:r w:rsidR="00BB2BEE" w:rsidRPr="00A801D1">
        <w:rPr>
          <w:rFonts w:ascii="Times New Roman" w:hAnsi="Times New Roman" w:cs="Times New Roman"/>
          <w:color w:val="231F20"/>
          <w:sz w:val="20"/>
          <w:szCs w:val="20"/>
        </w:rPr>
        <w:t xml:space="preserve">velocity was similar in both groups. The results of the </w:t>
      </w:r>
      <w:proofErr w:type="spellStart"/>
      <w:r w:rsidR="00BB2BEE" w:rsidRPr="00A801D1">
        <w:rPr>
          <w:rFonts w:ascii="Times New Roman" w:hAnsi="Times New Roman" w:cs="Times New Roman"/>
          <w:color w:val="231F20"/>
          <w:sz w:val="20"/>
          <w:szCs w:val="20"/>
        </w:rPr>
        <w:t>echocardiographic</w:t>
      </w:r>
      <w:proofErr w:type="spellEnd"/>
      <w:r w:rsidR="00BB2BEE" w:rsidRPr="00A801D1">
        <w:rPr>
          <w:rFonts w:ascii="Times New Roman" w:hAnsi="Times New Roman" w:cs="Times New Roman"/>
          <w:color w:val="231F20"/>
          <w:sz w:val="20"/>
          <w:szCs w:val="20"/>
        </w:rPr>
        <w:t xml:space="preserve"> measurements are presented in Table II.</w:t>
      </w:r>
    </w:p>
    <w:p w:rsidR="005E3995" w:rsidRPr="00A801D1" w:rsidRDefault="005E3995" w:rsidP="00D42867">
      <w:pPr>
        <w:autoSpaceDE w:val="0"/>
        <w:autoSpaceDN w:val="0"/>
        <w:adjustRightInd w:val="0"/>
        <w:snapToGrid w:val="0"/>
        <w:spacing w:after="0" w:line="240" w:lineRule="auto"/>
        <w:jc w:val="both"/>
        <w:rPr>
          <w:rFonts w:ascii="Times New Roman" w:hAnsi="Times New Roman" w:cs="Times New Roman"/>
          <w:color w:val="231F20"/>
          <w:sz w:val="20"/>
          <w:szCs w:val="20"/>
        </w:rPr>
      </w:pPr>
    </w:p>
    <w:p w:rsidR="005E3995" w:rsidRPr="00A801D1" w:rsidRDefault="005E3995" w:rsidP="00D42867">
      <w:pPr>
        <w:snapToGrid w:val="0"/>
        <w:spacing w:after="0" w:line="240" w:lineRule="auto"/>
        <w:jc w:val="both"/>
        <w:rPr>
          <w:rFonts w:ascii="Times New Roman" w:hAnsi="Times New Roman" w:cs="Times New Roman"/>
          <w:b/>
          <w:bCs/>
          <w:color w:val="231F20"/>
          <w:sz w:val="20"/>
          <w:szCs w:val="20"/>
        </w:rPr>
      </w:pPr>
      <w:r w:rsidRPr="00A801D1">
        <w:rPr>
          <w:rFonts w:ascii="Times New Roman" w:hAnsi="Times New Roman" w:cs="Times New Roman"/>
          <w:b/>
          <w:bCs/>
          <w:color w:val="231F20"/>
          <w:sz w:val="20"/>
          <w:szCs w:val="20"/>
        </w:rPr>
        <w:t>4. Discussion:</w:t>
      </w:r>
    </w:p>
    <w:p w:rsidR="005E3995" w:rsidRPr="00A801D1" w:rsidRDefault="005E3995" w:rsidP="00D42867">
      <w:pPr>
        <w:autoSpaceDE w:val="0"/>
        <w:autoSpaceDN w:val="0"/>
        <w:adjustRightInd w:val="0"/>
        <w:snapToGrid w:val="0"/>
        <w:spacing w:after="0" w:line="240" w:lineRule="auto"/>
        <w:ind w:firstLine="425"/>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This study revealed that preload and after</w:t>
      </w:r>
      <w:r w:rsidR="002A29AD" w:rsidRPr="00A801D1">
        <w:rPr>
          <w:rFonts w:ascii="Times New Roman" w:hAnsi="Times New Roman" w:cs="Times New Roman" w:hint="eastAsia"/>
          <w:color w:val="231F20"/>
          <w:sz w:val="20"/>
          <w:szCs w:val="20"/>
          <w:lang w:eastAsia="zh-CN"/>
        </w:rPr>
        <w:t xml:space="preserve"> </w:t>
      </w:r>
      <w:r w:rsidR="00A801D1" w:rsidRPr="00A801D1">
        <w:rPr>
          <w:rFonts w:ascii="Times New Roman" w:hAnsi="Times New Roman" w:cs="Times New Roman" w:hint="eastAsia"/>
          <w:color w:val="231F20"/>
          <w:sz w:val="20"/>
          <w:szCs w:val="20"/>
          <w:lang w:eastAsia="zh-CN"/>
        </w:rPr>
        <w:t xml:space="preserve"> </w:t>
      </w:r>
      <w:r w:rsidRPr="00A801D1">
        <w:rPr>
          <w:rFonts w:ascii="Times New Roman" w:hAnsi="Times New Roman" w:cs="Times New Roman"/>
          <w:color w:val="231F20"/>
          <w:sz w:val="20"/>
          <w:szCs w:val="20"/>
        </w:rPr>
        <w:t xml:space="preserve">load of right ventricle increased, while FAC, TAPSE, and MPI, which are indicators of right ventricular systolic functions, and the parameters associated with diastolic functions were deteriorated in patients with ESRD undergoing HD as compared to healthy subjects. Possible causes of right ventricular changes in patients undergoing HD may be uremia, fluid retention, renal anemia, hyperparathyroidism, and high AV shunt flow [13–15]. Although RV works against low pressure in normal situations, it can adapt to high volume changes. However, this contractile reserve is limited, and in patients, with chronic renal failure in whom high volume changes occur, RV dysfunction may develop after a while. </w:t>
      </w:r>
      <w:proofErr w:type="spellStart"/>
      <w:r w:rsidRPr="00A801D1">
        <w:rPr>
          <w:rFonts w:ascii="Times New Roman" w:hAnsi="Times New Roman" w:cs="Times New Roman"/>
          <w:color w:val="231F20"/>
          <w:sz w:val="20"/>
          <w:szCs w:val="20"/>
        </w:rPr>
        <w:t>Transthoracic</w:t>
      </w:r>
      <w:proofErr w:type="spellEnd"/>
      <w:r w:rsidRPr="00A801D1">
        <w:rPr>
          <w:rFonts w:ascii="Times New Roman" w:hAnsi="Times New Roman" w:cs="Times New Roman"/>
          <w:color w:val="231F20"/>
          <w:sz w:val="20"/>
          <w:szCs w:val="20"/>
        </w:rPr>
        <w:t xml:space="preserve"> echocardiography is the most commonly used diagnostic tool for the evaluation of RV functions in clinical practice. However, there are some difficulties in the evaluation of RV because its functions</w:t>
      </w:r>
      <w:r w:rsidR="00A801D1" w:rsidRPr="00A801D1">
        <w:rPr>
          <w:rFonts w:ascii="Times New Roman" w:hAnsi="Times New Roman" w:cs="Times New Roman" w:hint="eastAsia"/>
          <w:color w:val="231F20"/>
          <w:sz w:val="20"/>
          <w:szCs w:val="20"/>
          <w:lang w:eastAsia="zh-CN"/>
        </w:rPr>
        <w:t xml:space="preserve"> </w:t>
      </w:r>
      <w:r w:rsidRPr="00A801D1">
        <w:rPr>
          <w:rFonts w:ascii="Times New Roman" w:hAnsi="Times New Roman" w:cs="Times New Roman"/>
          <w:color w:val="231F20"/>
          <w:sz w:val="20"/>
          <w:szCs w:val="20"/>
        </w:rPr>
        <w:t xml:space="preserve">are closely related with </w:t>
      </w:r>
      <w:r w:rsidRPr="00A801D1">
        <w:rPr>
          <w:rFonts w:ascii="Times New Roman" w:hAnsi="Times New Roman" w:cs="Times New Roman"/>
          <w:color w:val="231F20"/>
          <w:sz w:val="20"/>
          <w:szCs w:val="20"/>
        </w:rPr>
        <w:lastRenderedPageBreak/>
        <w:t xml:space="preserve">many variables like preload, heart rate, and age. Since HTN, DM, coronary artery disease, and heart failure are frequently seen in patients undergoing </w:t>
      </w:r>
      <w:proofErr w:type="spellStart"/>
      <w:r w:rsidRPr="00A801D1">
        <w:rPr>
          <w:rFonts w:ascii="Times New Roman" w:hAnsi="Times New Roman" w:cs="Times New Roman"/>
          <w:color w:val="231F20"/>
          <w:sz w:val="20"/>
          <w:szCs w:val="20"/>
        </w:rPr>
        <w:t>hemodialysis</w:t>
      </w:r>
      <w:proofErr w:type="spellEnd"/>
      <w:r w:rsidRPr="00A801D1">
        <w:rPr>
          <w:rFonts w:ascii="Times New Roman" w:hAnsi="Times New Roman" w:cs="Times New Roman"/>
          <w:color w:val="231F20"/>
          <w:sz w:val="20"/>
          <w:szCs w:val="20"/>
        </w:rPr>
        <w:t>, diastolic dysfunction frequently accompanies to ESRD in this group of patients [16–18]. It was shown that RV function is adversely affected in the presence of HT [19] and DM [20]. Therefore, in our study, we excluded the patients with HTN</w:t>
      </w:r>
      <w:bookmarkStart w:id="0" w:name="_GoBack"/>
      <w:bookmarkEnd w:id="0"/>
      <w:r w:rsidRPr="00A801D1">
        <w:rPr>
          <w:rFonts w:ascii="Times New Roman" w:hAnsi="Times New Roman" w:cs="Times New Roman"/>
          <w:color w:val="231F20"/>
          <w:sz w:val="20"/>
          <w:szCs w:val="20"/>
        </w:rPr>
        <w:t xml:space="preserve"> and DM in order to get rid of their effects on RV functions. Since diastolic parameters of RV are affected from abrupt volume changes during dialysis, it has been investigated in many studies, and there is </w:t>
      </w:r>
      <w:r w:rsidRPr="00A801D1">
        <w:rPr>
          <w:rFonts w:ascii="Times New Roman" w:hAnsi="Times New Roman" w:cs="Times New Roman"/>
          <w:color w:val="231F20"/>
          <w:sz w:val="20"/>
          <w:szCs w:val="20"/>
        </w:rPr>
        <w:lastRenderedPageBreak/>
        <w:t xml:space="preserve">conflicting data regarding this issue. </w:t>
      </w:r>
      <w:proofErr w:type="spellStart"/>
      <w:r w:rsidRPr="00A801D1">
        <w:rPr>
          <w:rFonts w:ascii="Times New Roman" w:hAnsi="Times New Roman" w:cs="Times New Roman"/>
          <w:color w:val="231F20"/>
          <w:sz w:val="20"/>
          <w:szCs w:val="20"/>
        </w:rPr>
        <w:t>Arinc</w:t>
      </w:r>
      <w:proofErr w:type="spellEnd"/>
      <w:r w:rsidRPr="00A801D1">
        <w:rPr>
          <w:rFonts w:ascii="Times New Roman" w:hAnsi="Times New Roman" w:cs="Times New Roman"/>
          <w:color w:val="231F20"/>
          <w:sz w:val="20"/>
          <w:szCs w:val="20"/>
        </w:rPr>
        <w:t xml:space="preserve"> et al. showed that RV systolic and diastolic velocities detected by TDI were not or only minimally affected from preload reduction in </w:t>
      </w:r>
      <w:proofErr w:type="spellStart"/>
      <w:r w:rsidRPr="00A801D1">
        <w:rPr>
          <w:rFonts w:ascii="Times New Roman" w:hAnsi="Times New Roman" w:cs="Times New Roman"/>
          <w:color w:val="231F20"/>
          <w:sz w:val="20"/>
          <w:szCs w:val="20"/>
        </w:rPr>
        <w:t>hemodialysis</w:t>
      </w:r>
      <w:proofErr w:type="spellEnd"/>
      <w:r w:rsidRPr="00A801D1">
        <w:rPr>
          <w:rFonts w:ascii="Times New Roman" w:hAnsi="Times New Roman" w:cs="Times New Roman"/>
          <w:color w:val="231F20"/>
          <w:sz w:val="20"/>
          <w:szCs w:val="20"/>
        </w:rPr>
        <w:t xml:space="preserve"> patients [21]. </w:t>
      </w:r>
      <w:proofErr w:type="spellStart"/>
      <w:r w:rsidRPr="00A801D1">
        <w:rPr>
          <w:rFonts w:ascii="Times New Roman" w:hAnsi="Times New Roman" w:cs="Times New Roman"/>
          <w:color w:val="231F20"/>
          <w:sz w:val="20"/>
          <w:szCs w:val="20"/>
        </w:rPr>
        <w:t>Drighil</w:t>
      </w:r>
      <w:proofErr w:type="spellEnd"/>
      <w:r w:rsidRPr="00A801D1">
        <w:rPr>
          <w:rFonts w:ascii="Times New Roman" w:hAnsi="Times New Roman" w:cs="Times New Roman"/>
          <w:color w:val="231F20"/>
          <w:sz w:val="20"/>
          <w:szCs w:val="20"/>
        </w:rPr>
        <w:t xml:space="preserve"> et al. showed that both systolic and diastolic TDI velocities of the RV are preload dependent [22]. It is known that E/E´ value is a relatively less volume dependent variable [23]. In the present study</w:t>
      </w:r>
      <w:r w:rsidR="00D42867" w:rsidRPr="00A801D1">
        <w:rPr>
          <w:rFonts w:ascii="Times New Roman" w:hAnsi="Times New Roman" w:cs="Times New Roman"/>
          <w:color w:val="231F20"/>
          <w:sz w:val="20"/>
          <w:szCs w:val="20"/>
        </w:rPr>
        <w:t>, i</w:t>
      </w:r>
      <w:r w:rsidRPr="00A801D1">
        <w:rPr>
          <w:rFonts w:ascii="Times New Roman" w:hAnsi="Times New Roman" w:cs="Times New Roman"/>
          <w:color w:val="231F20"/>
          <w:sz w:val="20"/>
          <w:szCs w:val="20"/>
        </w:rPr>
        <w:t>n order to minimize these changes, we gathered data at the midday of two dialysis days of our patients, and this</w:t>
      </w:r>
      <w:r w:rsidR="00A801D1" w:rsidRPr="00A801D1">
        <w:rPr>
          <w:rFonts w:ascii="Times New Roman" w:hAnsi="Times New Roman" w:cs="Times New Roman" w:hint="eastAsia"/>
          <w:color w:val="231F20"/>
          <w:sz w:val="20"/>
          <w:szCs w:val="20"/>
          <w:lang w:eastAsia="zh-CN"/>
        </w:rPr>
        <w:t xml:space="preserve"> </w:t>
      </w:r>
      <w:r w:rsidRPr="00A801D1">
        <w:rPr>
          <w:rFonts w:ascii="Times New Roman" w:hAnsi="Times New Roman" w:cs="Times New Roman"/>
          <w:color w:val="231F20"/>
          <w:sz w:val="20"/>
          <w:szCs w:val="20"/>
        </w:rPr>
        <w:t>is why we tried to purify our variables from conflicting</w:t>
      </w:r>
      <w:r w:rsidR="00A801D1" w:rsidRPr="00A801D1">
        <w:rPr>
          <w:rFonts w:ascii="Times New Roman" w:hAnsi="Times New Roman" w:cs="Times New Roman" w:hint="eastAsia"/>
          <w:color w:val="231F20"/>
          <w:sz w:val="20"/>
          <w:szCs w:val="20"/>
          <w:lang w:eastAsia="zh-CN"/>
        </w:rPr>
        <w:t xml:space="preserve"> </w:t>
      </w:r>
      <w:r w:rsidRPr="00A801D1">
        <w:rPr>
          <w:rFonts w:ascii="Times New Roman" w:hAnsi="Times New Roman" w:cs="Times New Roman"/>
          <w:color w:val="231F20"/>
          <w:sz w:val="20"/>
          <w:szCs w:val="20"/>
        </w:rPr>
        <w:t>affects of high or low volume load.</w:t>
      </w:r>
    </w:p>
    <w:p w:rsidR="00C52A62" w:rsidRPr="00A801D1" w:rsidRDefault="00C52A62" w:rsidP="00D42867">
      <w:pPr>
        <w:autoSpaceDE w:val="0"/>
        <w:autoSpaceDN w:val="0"/>
        <w:adjustRightInd w:val="0"/>
        <w:snapToGrid w:val="0"/>
        <w:spacing w:after="0" w:line="240" w:lineRule="auto"/>
        <w:ind w:firstLine="425"/>
        <w:jc w:val="both"/>
        <w:rPr>
          <w:rFonts w:ascii="Times New Roman" w:hAnsi="Times New Roman" w:cs="Times New Roman"/>
          <w:color w:val="231F20"/>
          <w:sz w:val="20"/>
          <w:szCs w:val="20"/>
        </w:rPr>
        <w:sectPr w:rsidR="00C52A62" w:rsidRPr="00A801D1" w:rsidSect="00D42867">
          <w:headerReference w:type="default" r:id="rId14"/>
          <w:type w:val="continuous"/>
          <w:pgSz w:w="12240" w:h="15840" w:code="1"/>
          <w:pgMar w:top="1440" w:right="1440" w:bottom="1440" w:left="1440" w:header="720" w:footer="720" w:gutter="0"/>
          <w:cols w:num="2" w:space="550"/>
          <w:docGrid w:linePitch="360"/>
        </w:sectPr>
      </w:pPr>
    </w:p>
    <w:p w:rsidR="00AC7FC1" w:rsidRPr="00A801D1" w:rsidRDefault="00AC7FC1" w:rsidP="00D42867">
      <w:pPr>
        <w:autoSpaceDE w:val="0"/>
        <w:autoSpaceDN w:val="0"/>
        <w:adjustRightInd w:val="0"/>
        <w:snapToGrid w:val="0"/>
        <w:spacing w:after="0" w:line="240" w:lineRule="auto"/>
        <w:jc w:val="center"/>
        <w:rPr>
          <w:rFonts w:ascii="Times New Roman" w:hAnsi="Times New Roman" w:cs="Times New Roman"/>
          <w:color w:val="231F20"/>
          <w:sz w:val="20"/>
          <w:szCs w:val="20"/>
        </w:rPr>
      </w:pPr>
    </w:p>
    <w:p w:rsidR="00720A5B" w:rsidRPr="00A801D1" w:rsidRDefault="001D3309" w:rsidP="00D42867">
      <w:pPr>
        <w:snapToGrid w:val="0"/>
        <w:spacing w:after="0" w:line="240" w:lineRule="auto"/>
        <w:jc w:val="center"/>
        <w:rPr>
          <w:rFonts w:ascii="Times New Roman" w:hAnsi="Times New Roman" w:cs="Times New Roman"/>
          <w:sz w:val="20"/>
          <w:szCs w:val="20"/>
        </w:rPr>
      </w:pPr>
      <w:r w:rsidRPr="00A801D1">
        <w:rPr>
          <w:rFonts w:ascii="Times New Roman" w:hAnsi="Times New Roman" w:cs="Times New Roman"/>
          <w:sz w:val="20"/>
          <w:szCs w:val="20"/>
        </w:rPr>
        <w:t xml:space="preserve">Table II </w:t>
      </w:r>
      <w:proofErr w:type="spellStart"/>
      <w:r w:rsidRPr="00A801D1">
        <w:rPr>
          <w:rFonts w:ascii="Times New Roman" w:hAnsi="Times New Roman" w:cs="Times New Roman"/>
          <w:sz w:val="20"/>
          <w:szCs w:val="20"/>
        </w:rPr>
        <w:t>Echocardiographic</w:t>
      </w:r>
      <w:proofErr w:type="spellEnd"/>
      <w:r w:rsidRPr="00A801D1">
        <w:rPr>
          <w:rFonts w:ascii="Times New Roman" w:hAnsi="Times New Roman" w:cs="Times New Roman"/>
          <w:sz w:val="20"/>
          <w:szCs w:val="20"/>
        </w:rPr>
        <w:t xml:space="preserve"> characteristics of the groups</w:t>
      </w:r>
    </w:p>
    <w:tbl>
      <w:tblPr>
        <w:tblStyle w:val="TableGrid"/>
        <w:tblW w:w="4795" w:type="pct"/>
        <w:jc w:val="center"/>
        <w:tblInd w:w="392" w:type="dxa"/>
        <w:tblLook w:val="04A0"/>
      </w:tblPr>
      <w:tblGrid>
        <w:gridCol w:w="3311"/>
        <w:gridCol w:w="2716"/>
        <w:gridCol w:w="2026"/>
        <w:gridCol w:w="1130"/>
      </w:tblGrid>
      <w:tr w:rsidR="001D3309" w:rsidRPr="00A801D1" w:rsidTr="00A801D1">
        <w:trPr>
          <w:jc w:val="center"/>
        </w:trPr>
        <w:tc>
          <w:tcPr>
            <w:tcW w:w="1803" w:type="pct"/>
            <w:vAlign w:val="center"/>
          </w:tcPr>
          <w:p w:rsidR="001D3309" w:rsidRPr="00A801D1" w:rsidRDefault="001D3309" w:rsidP="00D42867">
            <w:pPr>
              <w:snapToGrid w:val="0"/>
              <w:jc w:val="both"/>
              <w:rPr>
                <w:rFonts w:ascii="Times New Roman" w:hAnsi="Times New Roman" w:cs="Times New Roman"/>
                <w:b/>
                <w:bCs/>
                <w:sz w:val="20"/>
                <w:szCs w:val="20"/>
              </w:rPr>
            </w:pPr>
          </w:p>
        </w:tc>
        <w:tc>
          <w:tcPr>
            <w:tcW w:w="1479" w:type="pct"/>
            <w:vAlign w:val="center"/>
          </w:tcPr>
          <w:p w:rsidR="001D3309" w:rsidRPr="00A801D1" w:rsidRDefault="001D3309"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ESRD patients</w:t>
            </w:r>
            <w:r w:rsidR="00D42867" w:rsidRPr="00A801D1">
              <w:rPr>
                <w:rFonts w:ascii="Times New Roman" w:hAnsi="Times New Roman" w:cs="Times New Roman" w:hint="eastAsia"/>
                <w:sz w:val="20"/>
                <w:szCs w:val="20"/>
                <w:lang w:eastAsia="zh-CN"/>
              </w:rPr>
              <w:t xml:space="preserve"> </w:t>
            </w:r>
            <w:r w:rsidRPr="00A801D1">
              <w:rPr>
                <w:rFonts w:ascii="Times New Roman" w:hAnsi="Times New Roman" w:cs="Times New Roman"/>
                <w:sz w:val="20"/>
                <w:szCs w:val="20"/>
              </w:rPr>
              <w:t>(n-45)</w:t>
            </w:r>
          </w:p>
        </w:tc>
        <w:tc>
          <w:tcPr>
            <w:tcW w:w="1103" w:type="pct"/>
            <w:vAlign w:val="center"/>
          </w:tcPr>
          <w:p w:rsidR="001D3309" w:rsidRPr="00A801D1" w:rsidRDefault="001D3309"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Controls</w:t>
            </w:r>
            <w:r w:rsidR="00D42867" w:rsidRPr="00A801D1">
              <w:rPr>
                <w:rFonts w:ascii="Times New Roman" w:hAnsi="Times New Roman" w:cs="Times New Roman" w:hint="eastAsia"/>
                <w:sz w:val="20"/>
                <w:szCs w:val="20"/>
                <w:lang w:eastAsia="zh-CN"/>
              </w:rPr>
              <w:t xml:space="preserve"> </w:t>
            </w:r>
            <w:r w:rsidRPr="00A801D1">
              <w:rPr>
                <w:rFonts w:ascii="Times New Roman" w:hAnsi="Times New Roman" w:cs="Times New Roman"/>
                <w:sz w:val="20"/>
                <w:szCs w:val="20"/>
              </w:rPr>
              <w:t>(n-39)</w:t>
            </w:r>
          </w:p>
        </w:tc>
        <w:tc>
          <w:tcPr>
            <w:tcW w:w="615" w:type="pct"/>
            <w:vAlign w:val="center"/>
          </w:tcPr>
          <w:p w:rsidR="001D3309" w:rsidRPr="00A801D1" w:rsidRDefault="001D3309" w:rsidP="00D42867">
            <w:pPr>
              <w:snapToGrid w:val="0"/>
              <w:jc w:val="both"/>
              <w:rPr>
                <w:rFonts w:ascii="Times New Roman" w:hAnsi="Times New Roman" w:cs="Times New Roman"/>
                <w:sz w:val="20"/>
                <w:szCs w:val="20"/>
              </w:rPr>
            </w:pPr>
            <w:r w:rsidRPr="00A801D1">
              <w:rPr>
                <w:rFonts w:ascii="Times New Roman" w:hAnsi="Times New Roman" w:cs="Times New Roman"/>
                <w:sz w:val="20"/>
                <w:szCs w:val="20"/>
              </w:rPr>
              <w:t>P value</w:t>
            </w:r>
          </w:p>
        </w:tc>
      </w:tr>
      <w:tr w:rsidR="001D3309" w:rsidRPr="00A801D1" w:rsidTr="00A801D1">
        <w:trPr>
          <w:jc w:val="center"/>
        </w:trPr>
        <w:tc>
          <w:tcPr>
            <w:tcW w:w="5000" w:type="pct"/>
            <w:gridSpan w:val="4"/>
            <w:vAlign w:val="center"/>
          </w:tcPr>
          <w:p w:rsidR="001D3309" w:rsidRPr="00A801D1" w:rsidRDefault="001D3309" w:rsidP="00D42867">
            <w:pPr>
              <w:snapToGrid w:val="0"/>
              <w:jc w:val="both"/>
              <w:rPr>
                <w:rFonts w:ascii="Times New Roman" w:hAnsi="Times New Roman" w:cs="Times New Roman"/>
                <w:b/>
                <w:bCs/>
                <w:sz w:val="20"/>
                <w:szCs w:val="20"/>
              </w:rPr>
            </w:pPr>
            <w:r w:rsidRPr="00A801D1">
              <w:rPr>
                <w:rFonts w:ascii="Times New Roman" w:hAnsi="Times New Roman" w:cs="Times New Roman"/>
                <w:b/>
                <w:bCs/>
                <w:sz w:val="20"/>
                <w:szCs w:val="20"/>
              </w:rPr>
              <w:t xml:space="preserve">Left </w:t>
            </w:r>
            <w:proofErr w:type="spellStart"/>
            <w:r w:rsidRPr="00A801D1">
              <w:rPr>
                <w:rFonts w:ascii="Times New Roman" w:hAnsi="Times New Roman" w:cs="Times New Roman"/>
                <w:b/>
                <w:bCs/>
                <w:sz w:val="20"/>
                <w:szCs w:val="20"/>
              </w:rPr>
              <w:t>hreart</w:t>
            </w:r>
            <w:proofErr w:type="spellEnd"/>
            <w:r w:rsidRPr="00A801D1">
              <w:rPr>
                <w:rFonts w:ascii="Times New Roman" w:hAnsi="Times New Roman" w:cs="Times New Roman"/>
                <w:b/>
                <w:bCs/>
                <w:sz w:val="20"/>
                <w:szCs w:val="20"/>
              </w:rPr>
              <w:t xml:space="preserve"> parameters</w:t>
            </w:r>
          </w:p>
        </w:tc>
      </w:tr>
      <w:tr w:rsidR="001D3309" w:rsidRPr="00A801D1" w:rsidTr="00A801D1">
        <w:trPr>
          <w:jc w:val="center"/>
        </w:trPr>
        <w:tc>
          <w:tcPr>
            <w:tcW w:w="1803" w:type="pct"/>
            <w:vAlign w:val="center"/>
          </w:tcPr>
          <w:p w:rsidR="001D3309" w:rsidRPr="00A801D1" w:rsidRDefault="001D3309"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LVEDD (mm)</w:t>
            </w:r>
          </w:p>
        </w:tc>
        <w:tc>
          <w:tcPr>
            <w:tcW w:w="1479" w:type="pct"/>
            <w:vAlign w:val="center"/>
          </w:tcPr>
          <w:p w:rsidR="001D3309" w:rsidRPr="00A801D1" w:rsidRDefault="001F060A"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47.3 ± 4.9</w:t>
            </w:r>
          </w:p>
        </w:tc>
        <w:tc>
          <w:tcPr>
            <w:tcW w:w="1103" w:type="pct"/>
            <w:vAlign w:val="center"/>
          </w:tcPr>
          <w:p w:rsidR="001D3309" w:rsidRPr="00A801D1" w:rsidRDefault="001F060A"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47.6 ±</w:t>
            </w:r>
            <w:r w:rsidR="00630E7C" w:rsidRPr="00A801D1">
              <w:rPr>
                <w:rFonts w:ascii="Times New Roman" w:hAnsi="Times New Roman" w:cs="Times New Roman"/>
                <w:color w:val="231F20"/>
                <w:sz w:val="20"/>
                <w:szCs w:val="20"/>
              </w:rPr>
              <w:t xml:space="preserve"> 5.9</w:t>
            </w:r>
          </w:p>
        </w:tc>
        <w:tc>
          <w:tcPr>
            <w:tcW w:w="615" w:type="pct"/>
            <w:vAlign w:val="center"/>
          </w:tcPr>
          <w:p w:rsidR="001D3309" w:rsidRPr="00A801D1" w:rsidRDefault="001F060A"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0.328</w:t>
            </w:r>
          </w:p>
        </w:tc>
      </w:tr>
      <w:tr w:rsidR="001D3309" w:rsidRPr="00A801D1" w:rsidTr="00A801D1">
        <w:trPr>
          <w:jc w:val="center"/>
        </w:trPr>
        <w:tc>
          <w:tcPr>
            <w:tcW w:w="1803" w:type="pct"/>
            <w:vAlign w:val="center"/>
          </w:tcPr>
          <w:p w:rsidR="001D3309" w:rsidRPr="00A801D1" w:rsidRDefault="001D3309"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 xml:space="preserve">LV ejection </w:t>
            </w:r>
            <w:proofErr w:type="spellStart"/>
            <w:r w:rsidRPr="00A801D1">
              <w:rPr>
                <w:rFonts w:ascii="Times New Roman" w:hAnsi="Times New Roman" w:cs="Times New Roman"/>
                <w:color w:val="231F20"/>
                <w:sz w:val="20"/>
                <w:szCs w:val="20"/>
              </w:rPr>
              <w:t>fratio</w:t>
            </w:r>
            <w:r w:rsidR="00C52A62" w:rsidRPr="00A801D1">
              <w:rPr>
                <w:rFonts w:ascii="Times New Roman" w:hAnsi="Times New Roman" w:cs="Times New Roman"/>
                <w:color w:val="231F20"/>
                <w:sz w:val="20"/>
                <w:szCs w:val="20"/>
              </w:rPr>
              <w:t>n</w:t>
            </w:r>
            <w:proofErr w:type="spellEnd"/>
            <w:r w:rsidR="00C52A62" w:rsidRPr="00A801D1">
              <w:rPr>
                <w:rFonts w:ascii="Times New Roman" w:hAnsi="Times New Roman" w:cs="Times New Roman"/>
                <w:color w:val="231F20"/>
                <w:sz w:val="20"/>
                <w:szCs w:val="20"/>
              </w:rPr>
              <w:t xml:space="preserve"> (</w:t>
            </w:r>
            <w:r w:rsidR="005A0651" w:rsidRPr="00A801D1">
              <w:rPr>
                <w:rFonts w:ascii="Times New Roman" w:hAnsi="Times New Roman" w:cs="Times New Roman"/>
                <w:color w:val="231F20"/>
                <w:sz w:val="20"/>
                <w:szCs w:val="20"/>
              </w:rPr>
              <w:t>%)</w:t>
            </w:r>
          </w:p>
        </w:tc>
        <w:tc>
          <w:tcPr>
            <w:tcW w:w="1479" w:type="pct"/>
            <w:vAlign w:val="center"/>
          </w:tcPr>
          <w:p w:rsidR="001D3309" w:rsidRPr="00A801D1" w:rsidRDefault="001F060A"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66.0 ± 5.7</w:t>
            </w:r>
          </w:p>
        </w:tc>
        <w:tc>
          <w:tcPr>
            <w:tcW w:w="1103" w:type="pct"/>
            <w:vAlign w:val="center"/>
          </w:tcPr>
          <w:p w:rsidR="001D3309" w:rsidRPr="00A801D1" w:rsidRDefault="001F060A"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67.5 ± 4.4</w:t>
            </w:r>
          </w:p>
        </w:tc>
        <w:tc>
          <w:tcPr>
            <w:tcW w:w="615" w:type="pct"/>
            <w:vAlign w:val="center"/>
          </w:tcPr>
          <w:p w:rsidR="001D3309" w:rsidRPr="00A801D1" w:rsidRDefault="001F060A"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0.174</w:t>
            </w:r>
          </w:p>
        </w:tc>
      </w:tr>
      <w:tr w:rsidR="001D3309" w:rsidRPr="00A801D1" w:rsidTr="00A801D1">
        <w:trPr>
          <w:jc w:val="center"/>
        </w:trPr>
        <w:tc>
          <w:tcPr>
            <w:tcW w:w="1803" w:type="pct"/>
            <w:vAlign w:val="center"/>
          </w:tcPr>
          <w:p w:rsidR="001D3309" w:rsidRPr="00A801D1" w:rsidRDefault="005A0651"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LV mass indexg/m2</w:t>
            </w:r>
          </w:p>
        </w:tc>
        <w:tc>
          <w:tcPr>
            <w:tcW w:w="1479" w:type="pct"/>
            <w:vAlign w:val="center"/>
          </w:tcPr>
          <w:p w:rsidR="001D3309" w:rsidRPr="00A801D1" w:rsidRDefault="001F060A"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110.7 ± 30.3</w:t>
            </w:r>
          </w:p>
        </w:tc>
        <w:tc>
          <w:tcPr>
            <w:tcW w:w="1103" w:type="pct"/>
            <w:vAlign w:val="center"/>
          </w:tcPr>
          <w:p w:rsidR="001D3309" w:rsidRPr="00A801D1" w:rsidRDefault="001F060A"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84.3 ± 24.9</w:t>
            </w:r>
          </w:p>
        </w:tc>
        <w:tc>
          <w:tcPr>
            <w:tcW w:w="615" w:type="pct"/>
            <w:vAlign w:val="center"/>
          </w:tcPr>
          <w:p w:rsidR="001D3309" w:rsidRPr="00A801D1" w:rsidRDefault="001F060A"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&gt;0.001</w:t>
            </w:r>
          </w:p>
        </w:tc>
      </w:tr>
      <w:tr w:rsidR="001D3309" w:rsidRPr="00A801D1" w:rsidTr="00A801D1">
        <w:trPr>
          <w:jc w:val="center"/>
        </w:trPr>
        <w:tc>
          <w:tcPr>
            <w:tcW w:w="1803" w:type="pct"/>
            <w:vAlign w:val="center"/>
          </w:tcPr>
          <w:p w:rsidR="001D3309" w:rsidRPr="00A801D1" w:rsidRDefault="005A0651"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 xml:space="preserve">Left </w:t>
            </w:r>
            <w:proofErr w:type="spellStart"/>
            <w:r w:rsidRPr="00A801D1">
              <w:rPr>
                <w:rFonts w:ascii="Times New Roman" w:hAnsi="Times New Roman" w:cs="Times New Roman"/>
                <w:color w:val="231F20"/>
                <w:sz w:val="20"/>
                <w:szCs w:val="20"/>
              </w:rPr>
              <w:t>atrial</w:t>
            </w:r>
            <w:proofErr w:type="spellEnd"/>
            <w:r w:rsidRPr="00A801D1">
              <w:rPr>
                <w:rFonts w:ascii="Times New Roman" w:hAnsi="Times New Roman" w:cs="Times New Roman"/>
                <w:color w:val="231F20"/>
                <w:sz w:val="20"/>
                <w:szCs w:val="20"/>
              </w:rPr>
              <w:t xml:space="preserve"> diameter (mm)</w:t>
            </w:r>
          </w:p>
        </w:tc>
        <w:tc>
          <w:tcPr>
            <w:tcW w:w="1479" w:type="pct"/>
            <w:vAlign w:val="center"/>
          </w:tcPr>
          <w:p w:rsidR="001D3309" w:rsidRPr="00A801D1" w:rsidRDefault="001F060A"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34.1 ± 5.1</w:t>
            </w:r>
          </w:p>
        </w:tc>
        <w:tc>
          <w:tcPr>
            <w:tcW w:w="1103" w:type="pct"/>
            <w:vAlign w:val="center"/>
          </w:tcPr>
          <w:p w:rsidR="001D3309" w:rsidRPr="00A801D1" w:rsidRDefault="00103A42"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31.9 ± 4.4</w:t>
            </w:r>
          </w:p>
        </w:tc>
        <w:tc>
          <w:tcPr>
            <w:tcW w:w="615" w:type="pct"/>
            <w:vAlign w:val="center"/>
          </w:tcPr>
          <w:p w:rsidR="001D3309" w:rsidRPr="00A801D1" w:rsidRDefault="00103A42"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0.044</w:t>
            </w:r>
          </w:p>
        </w:tc>
      </w:tr>
      <w:tr w:rsidR="005A0651" w:rsidRPr="00A801D1" w:rsidTr="00A801D1">
        <w:trPr>
          <w:jc w:val="center"/>
        </w:trPr>
        <w:tc>
          <w:tcPr>
            <w:tcW w:w="5000" w:type="pct"/>
            <w:gridSpan w:val="4"/>
            <w:vAlign w:val="center"/>
          </w:tcPr>
          <w:p w:rsidR="005A0651" w:rsidRPr="00A801D1" w:rsidRDefault="005A0651" w:rsidP="00D42867">
            <w:pPr>
              <w:snapToGrid w:val="0"/>
              <w:jc w:val="both"/>
              <w:rPr>
                <w:rFonts w:ascii="Times New Roman" w:hAnsi="Times New Roman" w:cs="Times New Roman"/>
                <w:b/>
                <w:bCs/>
                <w:color w:val="231F20"/>
                <w:sz w:val="20"/>
                <w:szCs w:val="20"/>
              </w:rPr>
            </w:pPr>
            <w:r w:rsidRPr="00A801D1">
              <w:rPr>
                <w:rFonts w:ascii="Times New Roman" w:hAnsi="Times New Roman" w:cs="Times New Roman"/>
                <w:b/>
                <w:bCs/>
                <w:color w:val="231F20"/>
                <w:sz w:val="20"/>
                <w:szCs w:val="20"/>
              </w:rPr>
              <w:t>Right heart parameters</w:t>
            </w:r>
          </w:p>
        </w:tc>
      </w:tr>
      <w:tr w:rsidR="001D3309" w:rsidRPr="00A801D1" w:rsidTr="00A801D1">
        <w:trPr>
          <w:jc w:val="center"/>
        </w:trPr>
        <w:tc>
          <w:tcPr>
            <w:tcW w:w="1803" w:type="pct"/>
            <w:vAlign w:val="center"/>
          </w:tcPr>
          <w:p w:rsidR="001D3309" w:rsidRPr="00A801D1" w:rsidRDefault="005A0651"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RV diastolic are</w:t>
            </w:r>
            <w:r w:rsidR="00C52A62" w:rsidRPr="00A801D1">
              <w:rPr>
                <w:rFonts w:ascii="Times New Roman" w:hAnsi="Times New Roman" w:cs="Times New Roman"/>
                <w:color w:val="231F20"/>
                <w:sz w:val="20"/>
                <w:szCs w:val="20"/>
              </w:rPr>
              <w:t>a (</w:t>
            </w:r>
            <w:r w:rsidRPr="00A801D1">
              <w:rPr>
                <w:rFonts w:ascii="Times New Roman" w:hAnsi="Times New Roman" w:cs="Times New Roman"/>
                <w:color w:val="231F20"/>
                <w:sz w:val="20"/>
                <w:szCs w:val="20"/>
              </w:rPr>
              <w:t>cm2)</w:t>
            </w:r>
          </w:p>
        </w:tc>
        <w:tc>
          <w:tcPr>
            <w:tcW w:w="1479" w:type="pct"/>
            <w:vAlign w:val="center"/>
          </w:tcPr>
          <w:p w:rsidR="001D3309" w:rsidRPr="00A801D1" w:rsidRDefault="00EE093C"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15.7 ± 2.3</w:t>
            </w:r>
          </w:p>
        </w:tc>
        <w:tc>
          <w:tcPr>
            <w:tcW w:w="1103" w:type="pct"/>
            <w:vAlign w:val="center"/>
          </w:tcPr>
          <w:p w:rsidR="001D3309" w:rsidRPr="00A801D1" w:rsidRDefault="00EE093C"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12.4 ± 3.1</w:t>
            </w:r>
          </w:p>
        </w:tc>
        <w:tc>
          <w:tcPr>
            <w:tcW w:w="615" w:type="pct"/>
            <w:vAlign w:val="center"/>
          </w:tcPr>
          <w:p w:rsidR="001D3309" w:rsidRPr="00A801D1" w:rsidRDefault="00EE093C"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&gt;0.001</w:t>
            </w:r>
          </w:p>
        </w:tc>
      </w:tr>
      <w:tr w:rsidR="001D3309" w:rsidRPr="00A801D1" w:rsidTr="00A801D1">
        <w:trPr>
          <w:jc w:val="center"/>
        </w:trPr>
        <w:tc>
          <w:tcPr>
            <w:tcW w:w="1803" w:type="pct"/>
            <w:vAlign w:val="center"/>
          </w:tcPr>
          <w:p w:rsidR="001D3309" w:rsidRPr="00A801D1" w:rsidRDefault="005A0651"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RV fractional area chang</w:t>
            </w:r>
            <w:r w:rsidR="00C52A62" w:rsidRPr="00A801D1">
              <w:rPr>
                <w:rFonts w:ascii="Times New Roman" w:hAnsi="Times New Roman" w:cs="Times New Roman"/>
                <w:color w:val="231F20"/>
                <w:sz w:val="20"/>
                <w:szCs w:val="20"/>
              </w:rPr>
              <w:t>e (</w:t>
            </w:r>
            <w:r w:rsidRPr="00A801D1">
              <w:rPr>
                <w:rFonts w:ascii="Times New Roman" w:hAnsi="Times New Roman" w:cs="Times New Roman"/>
                <w:color w:val="231F20"/>
                <w:sz w:val="20"/>
                <w:szCs w:val="20"/>
              </w:rPr>
              <w:t>%)</w:t>
            </w:r>
          </w:p>
        </w:tc>
        <w:tc>
          <w:tcPr>
            <w:tcW w:w="1479" w:type="pct"/>
            <w:vAlign w:val="center"/>
          </w:tcPr>
          <w:p w:rsidR="001D3309" w:rsidRPr="00A801D1" w:rsidRDefault="00EE093C"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40.1 ± 7.7</w:t>
            </w:r>
          </w:p>
        </w:tc>
        <w:tc>
          <w:tcPr>
            <w:tcW w:w="1103" w:type="pct"/>
            <w:vAlign w:val="center"/>
          </w:tcPr>
          <w:p w:rsidR="001D3309" w:rsidRPr="00A801D1" w:rsidRDefault="00EE093C"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48.4 ± 9.9</w:t>
            </w:r>
          </w:p>
        </w:tc>
        <w:tc>
          <w:tcPr>
            <w:tcW w:w="615" w:type="pct"/>
            <w:vAlign w:val="center"/>
          </w:tcPr>
          <w:p w:rsidR="001D3309" w:rsidRPr="00A801D1" w:rsidRDefault="00EE093C"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&gt;0.001</w:t>
            </w:r>
          </w:p>
        </w:tc>
      </w:tr>
      <w:tr w:rsidR="001D3309" w:rsidRPr="00A801D1" w:rsidTr="00A801D1">
        <w:trPr>
          <w:jc w:val="center"/>
        </w:trPr>
        <w:tc>
          <w:tcPr>
            <w:tcW w:w="1803" w:type="pct"/>
            <w:vAlign w:val="center"/>
          </w:tcPr>
          <w:p w:rsidR="001D3309" w:rsidRPr="00A801D1" w:rsidRDefault="005A0651"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IVC diameter (mm)</w:t>
            </w:r>
          </w:p>
        </w:tc>
        <w:tc>
          <w:tcPr>
            <w:tcW w:w="1479" w:type="pct"/>
            <w:vAlign w:val="center"/>
          </w:tcPr>
          <w:p w:rsidR="001D3309" w:rsidRPr="00A801D1" w:rsidRDefault="00EE093C"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13.1 ± 7.4</w:t>
            </w:r>
          </w:p>
        </w:tc>
        <w:tc>
          <w:tcPr>
            <w:tcW w:w="1103" w:type="pct"/>
            <w:vAlign w:val="center"/>
          </w:tcPr>
          <w:p w:rsidR="001D3309" w:rsidRPr="00A801D1" w:rsidRDefault="00EE093C"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10.9 ± 6.0</w:t>
            </w:r>
          </w:p>
        </w:tc>
        <w:tc>
          <w:tcPr>
            <w:tcW w:w="615" w:type="pct"/>
            <w:vAlign w:val="center"/>
          </w:tcPr>
          <w:p w:rsidR="001D3309" w:rsidRPr="00A801D1" w:rsidRDefault="00451B95"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0.282</w:t>
            </w:r>
          </w:p>
        </w:tc>
      </w:tr>
      <w:tr w:rsidR="001D3309" w:rsidRPr="00A801D1" w:rsidTr="00A801D1">
        <w:trPr>
          <w:jc w:val="center"/>
        </w:trPr>
        <w:tc>
          <w:tcPr>
            <w:tcW w:w="1803" w:type="pct"/>
            <w:vAlign w:val="center"/>
          </w:tcPr>
          <w:p w:rsidR="001D3309" w:rsidRPr="00A801D1" w:rsidRDefault="005A0651" w:rsidP="00D42867">
            <w:pPr>
              <w:snapToGrid w:val="0"/>
              <w:jc w:val="both"/>
              <w:rPr>
                <w:rFonts w:ascii="Times New Roman" w:hAnsi="Times New Roman" w:cs="Times New Roman"/>
                <w:color w:val="231F20"/>
                <w:sz w:val="20"/>
                <w:szCs w:val="20"/>
              </w:rPr>
            </w:pPr>
            <w:proofErr w:type="spellStart"/>
            <w:r w:rsidRPr="00A801D1">
              <w:rPr>
                <w:rFonts w:ascii="Times New Roman" w:hAnsi="Times New Roman" w:cs="Times New Roman"/>
                <w:color w:val="231F20"/>
                <w:sz w:val="20"/>
                <w:szCs w:val="20"/>
              </w:rPr>
              <w:t>Inspiratory</w:t>
            </w:r>
            <w:proofErr w:type="spellEnd"/>
            <w:r w:rsidRPr="00A801D1">
              <w:rPr>
                <w:rFonts w:ascii="Times New Roman" w:hAnsi="Times New Roman" w:cs="Times New Roman"/>
                <w:color w:val="231F20"/>
                <w:sz w:val="20"/>
                <w:szCs w:val="20"/>
              </w:rPr>
              <w:t xml:space="preserve"> IVC </w:t>
            </w:r>
            <w:proofErr w:type="spellStart"/>
            <w:r w:rsidRPr="00A801D1">
              <w:rPr>
                <w:rFonts w:ascii="Times New Roman" w:hAnsi="Times New Roman" w:cs="Times New Roman"/>
                <w:color w:val="231F20"/>
                <w:sz w:val="20"/>
                <w:szCs w:val="20"/>
              </w:rPr>
              <w:t>ollaps</w:t>
            </w:r>
            <w:r w:rsidR="00C52A62" w:rsidRPr="00A801D1">
              <w:rPr>
                <w:rFonts w:ascii="Times New Roman" w:hAnsi="Times New Roman" w:cs="Times New Roman"/>
                <w:color w:val="231F20"/>
                <w:sz w:val="20"/>
                <w:szCs w:val="20"/>
              </w:rPr>
              <w:t>e</w:t>
            </w:r>
            <w:proofErr w:type="spellEnd"/>
            <w:r w:rsidR="00C52A62" w:rsidRPr="00A801D1">
              <w:rPr>
                <w:rFonts w:ascii="Times New Roman" w:hAnsi="Times New Roman" w:cs="Times New Roman"/>
                <w:color w:val="231F20"/>
                <w:sz w:val="20"/>
                <w:szCs w:val="20"/>
              </w:rPr>
              <w:t xml:space="preserve"> (</w:t>
            </w:r>
            <w:r w:rsidRPr="00A801D1">
              <w:rPr>
                <w:rFonts w:ascii="Times New Roman" w:hAnsi="Times New Roman" w:cs="Times New Roman"/>
                <w:color w:val="231F20"/>
                <w:sz w:val="20"/>
                <w:szCs w:val="20"/>
              </w:rPr>
              <w:t>%)</w:t>
            </w:r>
          </w:p>
        </w:tc>
        <w:tc>
          <w:tcPr>
            <w:tcW w:w="1479" w:type="pct"/>
            <w:vAlign w:val="center"/>
          </w:tcPr>
          <w:p w:rsidR="001D3309" w:rsidRPr="00A801D1" w:rsidRDefault="00451B95"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42.6 ± 12.9</w:t>
            </w:r>
          </w:p>
        </w:tc>
        <w:tc>
          <w:tcPr>
            <w:tcW w:w="1103" w:type="pct"/>
            <w:vAlign w:val="center"/>
          </w:tcPr>
          <w:p w:rsidR="001D3309" w:rsidRPr="00A801D1" w:rsidRDefault="00451B95"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78.9 ± 12.9</w:t>
            </w:r>
          </w:p>
        </w:tc>
        <w:tc>
          <w:tcPr>
            <w:tcW w:w="615" w:type="pct"/>
            <w:vAlign w:val="center"/>
          </w:tcPr>
          <w:p w:rsidR="001D3309" w:rsidRPr="00A801D1" w:rsidRDefault="00451B95"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&gt;0.001</w:t>
            </w:r>
          </w:p>
        </w:tc>
      </w:tr>
      <w:tr w:rsidR="001D3309" w:rsidRPr="00A801D1" w:rsidTr="00A801D1">
        <w:trPr>
          <w:jc w:val="center"/>
        </w:trPr>
        <w:tc>
          <w:tcPr>
            <w:tcW w:w="1803" w:type="pct"/>
            <w:vAlign w:val="center"/>
          </w:tcPr>
          <w:p w:rsidR="001D3309" w:rsidRPr="00A801D1" w:rsidRDefault="005A0651"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More than mild TR</w:t>
            </w:r>
            <w:r w:rsidR="00D42867" w:rsidRPr="00A801D1">
              <w:rPr>
                <w:rFonts w:ascii="Times New Roman" w:hAnsi="Times New Roman" w:cs="Times New Roman"/>
                <w:color w:val="231F20"/>
                <w:sz w:val="20"/>
                <w:szCs w:val="20"/>
              </w:rPr>
              <w:t>, n</w:t>
            </w:r>
            <w:r w:rsidR="00C52A62" w:rsidRPr="00A801D1">
              <w:rPr>
                <w:rFonts w:ascii="Times New Roman" w:hAnsi="Times New Roman" w:cs="Times New Roman"/>
                <w:color w:val="231F20"/>
                <w:sz w:val="20"/>
                <w:szCs w:val="20"/>
              </w:rPr>
              <w:t xml:space="preserve"> (</w:t>
            </w:r>
            <w:r w:rsidRPr="00A801D1">
              <w:rPr>
                <w:rFonts w:ascii="Times New Roman" w:hAnsi="Times New Roman" w:cs="Times New Roman"/>
                <w:color w:val="231F20"/>
                <w:sz w:val="20"/>
                <w:szCs w:val="20"/>
              </w:rPr>
              <w:t>%)</w:t>
            </w:r>
          </w:p>
        </w:tc>
        <w:tc>
          <w:tcPr>
            <w:tcW w:w="1479" w:type="pct"/>
            <w:vAlign w:val="center"/>
          </w:tcPr>
          <w:p w:rsidR="001D3309" w:rsidRPr="00A801D1" w:rsidRDefault="00451B95"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21(47)</w:t>
            </w:r>
          </w:p>
        </w:tc>
        <w:tc>
          <w:tcPr>
            <w:tcW w:w="1103" w:type="pct"/>
            <w:vAlign w:val="center"/>
          </w:tcPr>
          <w:p w:rsidR="001D3309" w:rsidRPr="00A801D1" w:rsidRDefault="00451B95"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3(8)</w:t>
            </w:r>
          </w:p>
        </w:tc>
        <w:tc>
          <w:tcPr>
            <w:tcW w:w="615" w:type="pct"/>
            <w:vAlign w:val="center"/>
          </w:tcPr>
          <w:p w:rsidR="001D3309" w:rsidRPr="00A801D1" w:rsidRDefault="00451B95"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&gt;0.001</w:t>
            </w:r>
          </w:p>
        </w:tc>
      </w:tr>
      <w:tr w:rsidR="001D3309" w:rsidRPr="00A801D1" w:rsidTr="00A801D1">
        <w:trPr>
          <w:jc w:val="center"/>
        </w:trPr>
        <w:tc>
          <w:tcPr>
            <w:tcW w:w="1803" w:type="pct"/>
            <w:vAlign w:val="center"/>
          </w:tcPr>
          <w:p w:rsidR="001D3309" w:rsidRPr="00A801D1" w:rsidRDefault="005A0651"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Mean PAP (</w:t>
            </w:r>
            <w:proofErr w:type="spellStart"/>
            <w:r w:rsidRPr="00A801D1">
              <w:rPr>
                <w:rFonts w:ascii="Times New Roman" w:hAnsi="Times New Roman" w:cs="Times New Roman"/>
                <w:color w:val="231F20"/>
                <w:sz w:val="20"/>
                <w:szCs w:val="20"/>
              </w:rPr>
              <w:t>mmgH</w:t>
            </w:r>
            <w:proofErr w:type="spellEnd"/>
            <w:r w:rsidRPr="00A801D1">
              <w:rPr>
                <w:rFonts w:ascii="Times New Roman" w:hAnsi="Times New Roman" w:cs="Times New Roman"/>
                <w:color w:val="231F20"/>
                <w:sz w:val="20"/>
                <w:szCs w:val="20"/>
              </w:rPr>
              <w:t>)</w:t>
            </w:r>
          </w:p>
        </w:tc>
        <w:tc>
          <w:tcPr>
            <w:tcW w:w="1479" w:type="pct"/>
            <w:vAlign w:val="center"/>
          </w:tcPr>
          <w:p w:rsidR="001D3309" w:rsidRPr="00A801D1" w:rsidRDefault="00451B95"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25.6 ± 6.9</w:t>
            </w:r>
          </w:p>
        </w:tc>
        <w:tc>
          <w:tcPr>
            <w:tcW w:w="1103" w:type="pct"/>
            <w:vAlign w:val="center"/>
          </w:tcPr>
          <w:p w:rsidR="001D3309" w:rsidRPr="00A801D1" w:rsidRDefault="0071020B"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15.3 ± 4.6</w:t>
            </w:r>
          </w:p>
        </w:tc>
        <w:tc>
          <w:tcPr>
            <w:tcW w:w="615" w:type="pct"/>
            <w:vAlign w:val="center"/>
          </w:tcPr>
          <w:p w:rsidR="001D3309" w:rsidRPr="00A801D1" w:rsidRDefault="0071020B"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&gt;0.001</w:t>
            </w:r>
          </w:p>
        </w:tc>
      </w:tr>
      <w:tr w:rsidR="001D3309" w:rsidRPr="00A801D1" w:rsidTr="00A801D1">
        <w:trPr>
          <w:jc w:val="center"/>
        </w:trPr>
        <w:tc>
          <w:tcPr>
            <w:tcW w:w="1803" w:type="pct"/>
            <w:vAlign w:val="center"/>
          </w:tcPr>
          <w:p w:rsidR="001D3309" w:rsidRPr="00A801D1" w:rsidRDefault="005A0651"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Systolic PAP (</w:t>
            </w:r>
            <w:proofErr w:type="spellStart"/>
            <w:r w:rsidRPr="00A801D1">
              <w:rPr>
                <w:rFonts w:ascii="Times New Roman" w:hAnsi="Times New Roman" w:cs="Times New Roman"/>
                <w:color w:val="231F20"/>
                <w:sz w:val="20"/>
                <w:szCs w:val="20"/>
              </w:rPr>
              <w:t>mmgH</w:t>
            </w:r>
            <w:proofErr w:type="spellEnd"/>
            <w:r w:rsidRPr="00A801D1">
              <w:rPr>
                <w:rFonts w:ascii="Times New Roman" w:hAnsi="Times New Roman" w:cs="Times New Roman"/>
                <w:color w:val="231F20"/>
                <w:sz w:val="20"/>
                <w:szCs w:val="20"/>
              </w:rPr>
              <w:t>)</w:t>
            </w:r>
          </w:p>
        </w:tc>
        <w:tc>
          <w:tcPr>
            <w:tcW w:w="1479" w:type="pct"/>
            <w:vAlign w:val="center"/>
          </w:tcPr>
          <w:p w:rsidR="001D3309" w:rsidRPr="00A801D1" w:rsidRDefault="0071020B"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41.9 ± 12.7</w:t>
            </w:r>
          </w:p>
        </w:tc>
        <w:tc>
          <w:tcPr>
            <w:tcW w:w="1103" w:type="pct"/>
            <w:vAlign w:val="center"/>
          </w:tcPr>
          <w:p w:rsidR="001D3309" w:rsidRPr="00A801D1" w:rsidRDefault="0071020B"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24.5 ± 3.8</w:t>
            </w:r>
          </w:p>
        </w:tc>
        <w:tc>
          <w:tcPr>
            <w:tcW w:w="615" w:type="pct"/>
            <w:vAlign w:val="center"/>
          </w:tcPr>
          <w:p w:rsidR="001D3309" w:rsidRPr="00A801D1" w:rsidRDefault="0071020B"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0.006</w:t>
            </w:r>
          </w:p>
        </w:tc>
      </w:tr>
      <w:tr w:rsidR="001D3309" w:rsidRPr="00A801D1" w:rsidTr="00A801D1">
        <w:trPr>
          <w:jc w:val="center"/>
        </w:trPr>
        <w:tc>
          <w:tcPr>
            <w:tcW w:w="1803" w:type="pct"/>
            <w:vAlign w:val="center"/>
          </w:tcPr>
          <w:p w:rsidR="001D3309" w:rsidRPr="00A801D1" w:rsidRDefault="005A0651"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E (cm/s)</w:t>
            </w:r>
          </w:p>
        </w:tc>
        <w:tc>
          <w:tcPr>
            <w:tcW w:w="1479" w:type="pct"/>
            <w:vAlign w:val="center"/>
          </w:tcPr>
          <w:p w:rsidR="001D3309" w:rsidRPr="00A801D1" w:rsidRDefault="0071020B"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49.9 ± 9.5</w:t>
            </w:r>
          </w:p>
        </w:tc>
        <w:tc>
          <w:tcPr>
            <w:tcW w:w="1103" w:type="pct"/>
            <w:vAlign w:val="center"/>
          </w:tcPr>
          <w:p w:rsidR="001D3309" w:rsidRPr="00A801D1" w:rsidRDefault="0071020B"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55.7 ± 9.5</w:t>
            </w:r>
          </w:p>
        </w:tc>
        <w:tc>
          <w:tcPr>
            <w:tcW w:w="615" w:type="pct"/>
            <w:vAlign w:val="center"/>
          </w:tcPr>
          <w:p w:rsidR="001D3309" w:rsidRPr="00A801D1" w:rsidRDefault="0071020B"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0.007</w:t>
            </w:r>
          </w:p>
        </w:tc>
      </w:tr>
      <w:tr w:rsidR="001D3309" w:rsidRPr="00A801D1" w:rsidTr="00A801D1">
        <w:trPr>
          <w:jc w:val="center"/>
        </w:trPr>
        <w:tc>
          <w:tcPr>
            <w:tcW w:w="1803" w:type="pct"/>
            <w:vAlign w:val="center"/>
          </w:tcPr>
          <w:p w:rsidR="001D3309" w:rsidRPr="00A801D1" w:rsidRDefault="005A0651"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E/A ratio</w:t>
            </w:r>
          </w:p>
        </w:tc>
        <w:tc>
          <w:tcPr>
            <w:tcW w:w="1479" w:type="pct"/>
            <w:vAlign w:val="center"/>
          </w:tcPr>
          <w:p w:rsidR="001D3309" w:rsidRPr="00A801D1" w:rsidRDefault="0071020B"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1.07 ± 0.48</w:t>
            </w:r>
          </w:p>
        </w:tc>
        <w:tc>
          <w:tcPr>
            <w:tcW w:w="1103" w:type="pct"/>
            <w:vAlign w:val="center"/>
          </w:tcPr>
          <w:p w:rsidR="001D3309" w:rsidRPr="00A801D1" w:rsidRDefault="0071020B"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1.38 ± 0.19</w:t>
            </w:r>
          </w:p>
        </w:tc>
        <w:tc>
          <w:tcPr>
            <w:tcW w:w="615" w:type="pct"/>
            <w:vAlign w:val="center"/>
          </w:tcPr>
          <w:p w:rsidR="001D3309" w:rsidRPr="00A801D1" w:rsidRDefault="0071020B"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0.005</w:t>
            </w:r>
          </w:p>
        </w:tc>
      </w:tr>
      <w:tr w:rsidR="001D3309" w:rsidRPr="00A801D1" w:rsidTr="00A801D1">
        <w:trPr>
          <w:jc w:val="center"/>
        </w:trPr>
        <w:tc>
          <w:tcPr>
            <w:tcW w:w="1803" w:type="pct"/>
            <w:vAlign w:val="center"/>
          </w:tcPr>
          <w:p w:rsidR="001D3309" w:rsidRPr="00A801D1" w:rsidRDefault="00C52A62"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S (</w:t>
            </w:r>
            <w:r w:rsidR="005A0651" w:rsidRPr="00A801D1">
              <w:rPr>
                <w:rFonts w:ascii="Times New Roman" w:hAnsi="Times New Roman" w:cs="Times New Roman"/>
                <w:color w:val="231F20"/>
                <w:sz w:val="20"/>
                <w:szCs w:val="20"/>
              </w:rPr>
              <w:t>cm/s)</w:t>
            </w:r>
          </w:p>
        </w:tc>
        <w:tc>
          <w:tcPr>
            <w:tcW w:w="1479" w:type="pct"/>
            <w:vAlign w:val="center"/>
          </w:tcPr>
          <w:p w:rsidR="001D3309" w:rsidRPr="00A801D1" w:rsidRDefault="0071020B"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11.8 ± 3.1</w:t>
            </w:r>
          </w:p>
        </w:tc>
        <w:tc>
          <w:tcPr>
            <w:tcW w:w="1103" w:type="pct"/>
            <w:vAlign w:val="center"/>
          </w:tcPr>
          <w:p w:rsidR="001D3309" w:rsidRPr="00A801D1" w:rsidRDefault="0071020B"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12.8 ± 2.9</w:t>
            </w:r>
          </w:p>
        </w:tc>
        <w:tc>
          <w:tcPr>
            <w:tcW w:w="615" w:type="pct"/>
            <w:vAlign w:val="center"/>
          </w:tcPr>
          <w:p w:rsidR="001D3309" w:rsidRPr="00A801D1" w:rsidRDefault="0071020B"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0.135</w:t>
            </w:r>
          </w:p>
        </w:tc>
      </w:tr>
      <w:tr w:rsidR="001D3309" w:rsidRPr="00A801D1" w:rsidTr="00A801D1">
        <w:trPr>
          <w:jc w:val="center"/>
        </w:trPr>
        <w:tc>
          <w:tcPr>
            <w:tcW w:w="1803" w:type="pct"/>
            <w:vAlign w:val="center"/>
          </w:tcPr>
          <w:p w:rsidR="001D3309" w:rsidRPr="00A801D1" w:rsidRDefault="00D42B97"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E/(cm/s)</w:t>
            </w:r>
          </w:p>
        </w:tc>
        <w:tc>
          <w:tcPr>
            <w:tcW w:w="1479" w:type="pct"/>
            <w:vAlign w:val="center"/>
          </w:tcPr>
          <w:p w:rsidR="001D3309" w:rsidRPr="00A801D1" w:rsidRDefault="0071020B"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8.4</w:t>
            </w:r>
            <w:r w:rsidR="00DE1A37" w:rsidRPr="00A801D1">
              <w:rPr>
                <w:rFonts w:ascii="Times New Roman" w:hAnsi="Times New Roman" w:cs="Times New Roman"/>
                <w:color w:val="231F20"/>
                <w:sz w:val="20"/>
                <w:szCs w:val="20"/>
              </w:rPr>
              <w:t xml:space="preserve"> </w:t>
            </w:r>
            <w:r w:rsidRPr="00A801D1">
              <w:rPr>
                <w:rFonts w:ascii="Times New Roman" w:hAnsi="Times New Roman" w:cs="Times New Roman"/>
                <w:color w:val="231F20"/>
                <w:sz w:val="20"/>
                <w:szCs w:val="20"/>
              </w:rPr>
              <w:t>± 3.5</w:t>
            </w:r>
          </w:p>
        </w:tc>
        <w:tc>
          <w:tcPr>
            <w:tcW w:w="1103" w:type="pct"/>
            <w:vAlign w:val="center"/>
          </w:tcPr>
          <w:p w:rsidR="001D3309" w:rsidRPr="00A801D1" w:rsidRDefault="0071020B"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12.0 ± 3.3</w:t>
            </w:r>
          </w:p>
        </w:tc>
        <w:tc>
          <w:tcPr>
            <w:tcW w:w="615" w:type="pct"/>
            <w:vAlign w:val="center"/>
          </w:tcPr>
          <w:p w:rsidR="001D3309" w:rsidRPr="00A801D1" w:rsidRDefault="0071020B"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&gt;0.001</w:t>
            </w:r>
          </w:p>
        </w:tc>
      </w:tr>
      <w:tr w:rsidR="001D3309" w:rsidRPr="00A801D1" w:rsidTr="00A801D1">
        <w:trPr>
          <w:jc w:val="center"/>
        </w:trPr>
        <w:tc>
          <w:tcPr>
            <w:tcW w:w="1803" w:type="pct"/>
            <w:vAlign w:val="center"/>
          </w:tcPr>
          <w:p w:rsidR="001D3309" w:rsidRPr="00A801D1" w:rsidRDefault="00D42B97"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A/(cm/s)</w:t>
            </w:r>
          </w:p>
        </w:tc>
        <w:tc>
          <w:tcPr>
            <w:tcW w:w="1479" w:type="pct"/>
            <w:vAlign w:val="center"/>
          </w:tcPr>
          <w:p w:rsidR="001D3309" w:rsidRPr="00A801D1" w:rsidRDefault="0071020B"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15.0 ± 4.2</w:t>
            </w:r>
          </w:p>
        </w:tc>
        <w:tc>
          <w:tcPr>
            <w:tcW w:w="1103" w:type="pct"/>
            <w:vAlign w:val="center"/>
          </w:tcPr>
          <w:p w:rsidR="001D3309" w:rsidRPr="00A801D1" w:rsidRDefault="0071020B"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14.1 ± 4.6</w:t>
            </w:r>
          </w:p>
        </w:tc>
        <w:tc>
          <w:tcPr>
            <w:tcW w:w="615" w:type="pct"/>
            <w:vAlign w:val="center"/>
          </w:tcPr>
          <w:p w:rsidR="001D3309" w:rsidRPr="00A801D1" w:rsidRDefault="0071020B"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0.336</w:t>
            </w:r>
          </w:p>
        </w:tc>
      </w:tr>
      <w:tr w:rsidR="001D3309" w:rsidRPr="00A801D1" w:rsidTr="00A801D1">
        <w:trPr>
          <w:jc w:val="center"/>
        </w:trPr>
        <w:tc>
          <w:tcPr>
            <w:tcW w:w="1803" w:type="pct"/>
            <w:vAlign w:val="center"/>
          </w:tcPr>
          <w:p w:rsidR="001D3309" w:rsidRPr="00A801D1" w:rsidRDefault="00D42B97"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E//A/</w:t>
            </w:r>
            <w:r w:rsidR="00DE1A37" w:rsidRPr="00A801D1">
              <w:rPr>
                <w:rFonts w:ascii="Times New Roman" w:hAnsi="Times New Roman" w:cs="Times New Roman"/>
                <w:color w:val="231F20"/>
                <w:sz w:val="20"/>
                <w:szCs w:val="20"/>
              </w:rPr>
              <w:t xml:space="preserve"> </w:t>
            </w:r>
            <w:r w:rsidRPr="00A801D1">
              <w:rPr>
                <w:rFonts w:ascii="Times New Roman" w:hAnsi="Times New Roman" w:cs="Times New Roman"/>
                <w:color w:val="231F20"/>
                <w:sz w:val="20"/>
                <w:szCs w:val="20"/>
              </w:rPr>
              <w:t>ratio</w:t>
            </w:r>
          </w:p>
        </w:tc>
        <w:tc>
          <w:tcPr>
            <w:tcW w:w="1479" w:type="pct"/>
            <w:vAlign w:val="center"/>
          </w:tcPr>
          <w:p w:rsidR="001D3309" w:rsidRPr="00A801D1" w:rsidRDefault="0071020B"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0.59 ± 0.29</w:t>
            </w:r>
          </w:p>
        </w:tc>
        <w:tc>
          <w:tcPr>
            <w:tcW w:w="1103" w:type="pct"/>
            <w:vAlign w:val="center"/>
          </w:tcPr>
          <w:p w:rsidR="001D3309" w:rsidRPr="00A801D1" w:rsidRDefault="00665AE4"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1.19 ± 1.67</w:t>
            </w:r>
          </w:p>
        </w:tc>
        <w:tc>
          <w:tcPr>
            <w:tcW w:w="615" w:type="pct"/>
            <w:vAlign w:val="center"/>
          </w:tcPr>
          <w:p w:rsidR="001D3309" w:rsidRPr="00A801D1" w:rsidRDefault="00665AE4"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0.034</w:t>
            </w:r>
          </w:p>
        </w:tc>
      </w:tr>
      <w:tr w:rsidR="001D3309" w:rsidRPr="00A801D1" w:rsidTr="00A801D1">
        <w:trPr>
          <w:jc w:val="center"/>
        </w:trPr>
        <w:tc>
          <w:tcPr>
            <w:tcW w:w="1803" w:type="pct"/>
            <w:vAlign w:val="center"/>
          </w:tcPr>
          <w:p w:rsidR="001D3309" w:rsidRPr="00A801D1" w:rsidRDefault="00D42B97"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E/E/ ratio</w:t>
            </w:r>
          </w:p>
        </w:tc>
        <w:tc>
          <w:tcPr>
            <w:tcW w:w="1479" w:type="pct"/>
            <w:vAlign w:val="center"/>
          </w:tcPr>
          <w:p w:rsidR="001D3309" w:rsidRPr="00A801D1" w:rsidRDefault="00665AE4"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7.6 ± 4.0</w:t>
            </w:r>
          </w:p>
        </w:tc>
        <w:tc>
          <w:tcPr>
            <w:tcW w:w="1103" w:type="pct"/>
            <w:vAlign w:val="center"/>
          </w:tcPr>
          <w:p w:rsidR="001D3309" w:rsidRPr="00A801D1" w:rsidRDefault="00665AE4"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5.0 ± 1.4</w:t>
            </w:r>
          </w:p>
        </w:tc>
        <w:tc>
          <w:tcPr>
            <w:tcW w:w="615" w:type="pct"/>
            <w:vAlign w:val="center"/>
          </w:tcPr>
          <w:p w:rsidR="001D3309" w:rsidRPr="00A801D1" w:rsidRDefault="00665AE4"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0.005</w:t>
            </w:r>
          </w:p>
        </w:tc>
      </w:tr>
      <w:tr w:rsidR="001D3309" w:rsidRPr="00A801D1" w:rsidTr="00A801D1">
        <w:trPr>
          <w:jc w:val="center"/>
        </w:trPr>
        <w:tc>
          <w:tcPr>
            <w:tcW w:w="1803" w:type="pct"/>
            <w:vAlign w:val="center"/>
          </w:tcPr>
          <w:p w:rsidR="001D3309" w:rsidRPr="00A801D1" w:rsidRDefault="00AF4756"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TDI-derived MPI</w:t>
            </w:r>
          </w:p>
        </w:tc>
        <w:tc>
          <w:tcPr>
            <w:tcW w:w="1479" w:type="pct"/>
            <w:vAlign w:val="center"/>
          </w:tcPr>
          <w:p w:rsidR="001D3309" w:rsidRPr="00A801D1" w:rsidRDefault="00665AE4"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0.63 ± 0.23</w:t>
            </w:r>
          </w:p>
        </w:tc>
        <w:tc>
          <w:tcPr>
            <w:tcW w:w="1103" w:type="pct"/>
            <w:vAlign w:val="center"/>
          </w:tcPr>
          <w:p w:rsidR="001D3309" w:rsidRPr="00A801D1" w:rsidRDefault="00665AE4"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0.51 ± 0.17</w:t>
            </w:r>
          </w:p>
        </w:tc>
        <w:tc>
          <w:tcPr>
            <w:tcW w:w="615" w:type="pct"/>
            <w:vAlign w:val="center"/>
          </w:tcPr>
          <w:p w:rsidR="001D3309" w:rsidRPr="00A801D1" w:rsidRDefault="00665AE4"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0.007</w:t>
            </w:r>
          </w:p>
        </w:tc>
      </w:tr>
      <w:tr w:rsidR="001D3309" w:rsidRPr="00A801D1" w:rsidTr="00A801D1">
        <w:trPr>
          <w:jc w:val="center"/>
        </w:trPr>
        <w:tc>
          <w:tcPr>
            <w:tcW w:w="1803" w:type="pct"/>
            <w:vAlign w:val="center"/>
          </w:tcPr>
          <w:p w:rsidR="001D3309" w:rsidRPr="00A801D1" w:rsidRDefault="00AF4756"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TAPSE (</w:t>
            </w:r>
            <w:r w:rsidR="00665AE4" w:rsidRPr="00A801D1">
              <w:rPr>
                <w:rFonts w:ascii="Times New Roman" w:hAnsi="Times New Roman" w:cs="Times New Roman"/>
                <w:color w:val="231F20"/>
                <w:sz w:val="20"/>
                <w:szCs w:val="20"/>
              </w:rPr>
              <w:t>c</w:t>
            </w:r>
            <w:r w:rsidRPr="00A801D1">
              <w:rPr>
                <w:rFonts w:ascii="Times New Roman" w:hAnsi="Times New Roman" w:cs="Times New Roman"/>
                <w:color w:val="231F20"/>
                <w:sz w:val="20"/>
                <w:szCs w:val="20"/>
              </w:rPr>
              <w:t>m)</w:t>
            </w:r>
          </w:p>
        </w:tc>
        <w:tc>
          <w:tcPr>
            <w:tcW w:w="1479" w:type="pct"/>
            <w:vAlign w:val="center"/>
          </w:tcPr>
          <w:p w:rsidR="001D3309" w:rsidRPr="00A801D1" w:rsidRDefault="00665AE4"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2.32 ± 0.42</w:t>
            </w:r>
          </w:p>
        </w:tc>
        <w:tc>
          <w:tcPr>
            <w:tcW w:w="1103" w:type="pct"/>
            <w:vAlign w:val="center"/>
          </w:tcPr>
          <w:p w:rsidR="001D3309" w:rsidRPr="00A801D1" w:rsidRDefault="00665AE4"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2.56 ± 0.29</w:t>
            </w:r>
          </w:p>
        </w:tc>
        <w:tc>
          <w:tcPr>
            <w:tcW w:w="615" w:type="pct"/>
            <w:vAlign w:val="center"/>
          </w:tcPr>
          <w:p w:rsidR="001D3309" w:rsidRPr="00A801D1" w:rsidRDefault="00665AE4" w:rsidP="00D42867">
            <w:pPr>
              <w:snapToGrid w:val="0"/>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0.003</w:t>
            </w:r>
          </w:p>
        </w:tc>
      </w:tr>
    </w:tbl>
    <w:p w:rsidR="00720A5B" w:rsidRPr="00A801D1" w:rsidRDefault="00AF4756" w:rsidP="00D42867">
      <w:pPr>
        <w:snapToGrid w:val="0"/>
        <w:spacing w:after="0" w:line="240" w:lineRule="auto"/>
        <w:jc w:val="both"/>
        <w:rPr>
          <w:rFonts w:ascii="Times New Roman" w:hAnsi="Times New Roman" w:cs="Times New Roman"/>
          <w:b/>
          <w:bCs/>
          <w:sz w:val="20"/>
          <w:szCs w:val="20"/>
        </w:rPr>
      </w:pPr>
      <w:r w:rsidRPr="00A801D1">
        <w:rPr>
          <w:rFonts w:ascii="Times New Roman" w:hAnsi="Times New Roman" w:cs="Times New Roman"/>
          <w:color w:val="231F20"/>
          <w:sz w:val="20"/>
          <w:szCs w:val="20"/>
        </w:rPr>
        <w:t xml:space="preserve">ESRD: end-stage renal disease, IVC: inferior vena cava, LVEDD: left ventricular end-diastolic diameter, LV: left ventricle, RV: right ventricle, TR: tricuspid regurgitation, PAP: pulmonary artery pressure, TDI: tissue Doppler imaging, MPI: myocardial performance index, TAPSE: tricuspid annular plane systolic </w:t>
      </w:r>
      <w:proofErr w:type="spellStart"/>
      <w:r w:rsidRPr="00A801D1">
        <w:rPr>
          <w:rFonts w:ascii="Times New Roman" w:hAnsi="Times New Roman" w:cs="Times New Roman"/>
          <w:color w:val="231F20"/>
          <w:sz w:val="20"/>
          <w:szCs w:val="20"/>
        </w:rPr>
        <w:t>excurtion</w:t>
      </w:r>
      <w:proofErr w:type="spellEnd"/>
    </w:p>
    <w:p w:rsidR="00C52A62" w:rsidRPr="00A801D1" w:rsidRDefault="00C52A62" w:rsidP="00D42867">
      <w:pPr>
        <w:autoSpaceDE w:val="0"/>
        <w:autoSpaceDN w:val="0"/>
        <w:adjustRightInd w:val="0"/>
        <w:snapToGrid w:val="0"/>
        <w:spacing w:after="0" w:line="240" w:lineRule="auto"/>
        <w:jc w:val="both"/>
        <w:rPr>
          <w:rFonts w:ascii="Times New Roman" w:hAnsi="Times New Roman" w:cs="Times New Roman"/>
          <w:color w:val="231F20"/>
          <w:sz w:val="20"/>
          <w:szCs w:val="20"/>
        </w:rPr>
      </w:pPr>
    </w:p>
    <w:p w:rsidR="00C52A62" w:rsidRPr="00A801D1" w:rsidRDefault="00C52A62" w:rsidP="00D42867">
      <w:pPr>
        <w:autoSpaceDE w:val="0"/>
        <w:autoSpaceDN w:val="0"/>
        <w:adjustRightInd w:val="0"/>
        <w:snapToGrid w:val="0"/>
        <w:spacing w:after="0" w:line="240" w:lineRule="auto"/>
        <w:ind w:firstLine="425"/>
        <w:jc w:val="both"/>
        <w:rPr>
          <w:rFonts w:ascii="Times New Roman" w:hAnsi="Times New Roman" w:cs="Times New Roman"/>
          <w:color w:val="231F20"/>
          <w:sz w:val="20"/>
          <w:szCs w:val="20"/>
        </w:rPr>
        <w:sectPr w:rsidR="00C52A62" w:rsidRPr="00A801D1" w:rsidSect="00D42867">
          <w:headerReference w:type="default" r:id="rId15"/>
          <w:type w:val="continuous"/>
          <w:pgSz w:w="12240" w:h="15840" w:code="1"/>
          <w:pgMar w:top="1440" w:right="1440" w:bottom="1440" w:left="1440" w:header="720" w:footer="720" w:gutter="0"/>
          <w:cols w:space="720"/>
          <w:docGrid w:linePitch="360"/>
        </w:sectPr>
      </w:pPr>
    </w:p>
    <w:p w:rsidR="00924C3D" w:rsidRPr="00A801D1" w:rsidRDefault="00924C3D" w:rsidP="00D42867">
      <w:pPr>
        <w:autoSpaceDE w:val="0"/>
        <w:autoSpaceDN w:val="0"/>
        <w:adjustRightInd w:val="0"/>
        <w:snapToGrid w:val="0"/>
        <w:spacing w:after="0" w:line="240" w:lineRule="auto"/>
        <w:ind w:firstLine="425"/>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lastRenderedPageBreak/>
        <w:t>TAPSE, the annular motion of RV towards the apex, is generally used as a prognostic marker in several cardiac disorders. For example, low TAPSE values indicate poor prognosis in patients with idiopathic pulmonary arterial hypertension [24]. In addition, TAPSE was found to be well correlated with RV EF which was calculated by radionuclide angiography [25]. With the lowest intra- and</w:t>
      </w:r>
      <w:r w:rsidR="00A801D1" w:rsidRPr="00A801D1">
        <w:rPr>
          <w:rFonts w:ascii="Times New Roman" w:hAnsi="Times New Roman" w:cs="Times New Roman" w:hint="eastAsia"/>
          <w:color w:val="231F20"/>
          <w:sz w:val="20"/>
          <w:szCs w:val="20"/>
          <w:lang w:eastAsia="zh-CN"/>
        </w:rPr>
        <w:t xml:space="preserve"> </w:t>
      </w:r>
      <w:r w:rsidRPr="00A801D1">
        <w:rPr>
          <w:rFonts w:ascii="Times New Roman" w:hAnsi="Times New Roman" w:cs="Times New Roman"/>
          <w:color w:val="231F20"/>
          <w:sz w:val="20"/>
          <w:szCs w:val="20"/>
        </w:rPr>
        <w:t>inter-observer variability, TAPSE &lt; 2 cm indicates that the RV EF is below 40% measured with RV fractional area change [26, 27]. Although TAPSE values increase</w:t>
      </w:r>
      <w:r w:rsidR="00A801D1" w:rsidRPr="00A801D1">
        <w:rPr>
          <w:rFonts w:ascii="Times New Roman" w:hAnsi="Times New Roman" w:cs="Times New Roman" w:hint="eastAsia"/>
          <w:color w:val="231F20"/>
          <w:sz w:val="20"/>
          <w:szCs w:val="20"/>
          <w:lang w:eastAsia="zh-CN"/>
        </w:rPr>
        <w:t xml:space="preserve"> </w:t>
      </w:r>
      <w:r w:rsidRPr="00A801D1">
        <w:rPr>
          <w:rFonts w:ascii="Times New Roman" w:hAnsi="Times New Roman" w:cs="Times New Roman"/>
          <w:color w:val="231F20"/>
          <w:sz w:val="20"/>
          <w:szCs w:val="20"/>
        </w:rPr>
        <w:t xml:space="preserve">from birth to adolescence, it does not change through adulthood [28, 29]. Also, we did not observe any correlation between TAPSE and age in this study. </w:t>
      </w:r>
      <w:r w:rsidRPr="00A801D1">
        <w:rPr>
          <w:rFonts w:ascii="Times New Roman" w:hAnsi="Times New Roman" w:cs="Times New Roman"/>
          <w:color w:val="231F20"/>
          <w:sz w:val="20"/>
          <w:szCs w:val="20"/>
        </w:rPr>
        <w:lastRenderedPageBreak/>
        <w:t>However, TAPSE does not give any information about segmental wall motion abnormalities. Also, reliability of TAPSE decreases in the presence of severe tricuspid regurgitation [30]. Thus, we did not include patients with severe TR in order to exclude the conflicting</w:t>
      </w:r>
      <w:r w:rsidR="00A801D1" w:rsidRPr="00A801D1">
        <w:rPr>
          <w:rFonts w:ascii="Times New Roman" w:hAnsi="Times New Roman" w:cs="Times New Roman" w:hint="eastAsia"/>
          <w:color w:val="231F20"/>
          <w:sz w:val="20"/>
          <w:szCs w:val="20"/>
          <w:lang w:eastAsia="zh-CN"/>
        </w:rPr>
        <w:t xml:space="preserve"> </w:t>
      </w:r>
      <w:r w:rsidRPr="00A801D1">
        <w:rPr>
          <w:rFonts w:ascii="Times New Roman" w:hAnsi="Times New Roman" w:cs="Times New Roman"/>
          <w:color w:val="231F20"/>
          <w:sz w:val="20"/>
          <w:szCs w:val="20"/>
        </w:rPr>
        <w:t>affect of tricuspid regurgitation on TAPSE values. Additionally, RV function might be affected by an impaired left ventricular function, so this group of patients was not included in the present study.</w:t>
      </w:r>
    </w:p>
    <w:p w:rsidR="00924C3D" w:rsidRPr="00A801D1" w:rsidRDefault="00924C3D" w:rsidP="00D42867">
      <w:pPr>
        <w:autoSpaceDE w:val="0"/>
        <w:autoSpaceDN w:val="0"/>
        <w:adjustRightInd w:val="0"/>
        <w:snapToGrid w:val="0"/>
        <w:spacing w:after="0" w:line="240" w:lineRule="auto"/>
        <w:ind w:firstLine="425"/>
        <w:jc w:val="both"/>
        <w:rPr>
          <w:rFonts w:ascii="Times New Roman" w:hAnsi="Times New Roman" w:cs="Times New Roman"/>
          <w:color w:val="231F20"/>
          <w:sz w:val="20"/>
          <w:szCs w:val="20"/>
        </w:rPr>
      </w:pPr>
      <w:proofErr w:type="spellStart"/>
      <w:r w:rsidRPr="00A801D1">
        <w:rPr>
          <w:rFonts w:ascii="Times New Roman" w:hAnsi="Times New Roman" w:cs="Times New Roman"/>
          <w:color w:val="231F20"/>
          <w:sz w:val="20"/>
          <w:szCs w:val="20"/>
        </w:rPr>
        <w:t>Supranormal</w:t>
      </w:r>
      <w:proofErr w:type="spellEnd"/>
      <w:r w:rsidRPr="00A801D1">
        <w:rPr>
          <w:rFonts w:ascii="Times New Roman" w:hAnsi="Times New Roman" w:cs="Times New Roman"/>
          <w:color w:val="231F20"/>
          <w:sz w:val="20"/>
          <w:szCs w:val="20"/>
        </w:rPr>
        <w:t xml:space="preserve"> TAPSE values are seen in patients with </w:t>
      </w:r>
      <w:proofErr w:type="spellStart"/>
      <w:r w:rsidRPr="00A801D1">
        <w:rPr>
          <w:rFonts w:ascii="Times New Roman" w:hAnsi="Times New Roman" w:cs="Times New Roman"/>
          <w:color w:val="231F20"/>
          <w:sz w:val="20"/>
          <w:szCs w:val="20"/>
        </w:rPr>
        <w:t>atrial</w:t>
      </w:r>
      <w:proofErr w:type="spellEnd"/>
      <w:r w:rsidRPr="00A801D1">
        <w:rPr>
          <w:rFonts w:ascii="Times New Roman" w:hAnsi="Times New Roman" w:cs="Times New Roman"/>
          <w:color w:val="231F20"/>
          <w:sz w:val="20"/>
          <w:szCs w:val="20"/>
        </w:rPr>
        <w:t xml:space="preserve"> </w:t>
      </w:r>
      <w:proofErr w:type="spellStart"/>
      <w:r w:rsidRPr="00A801D1">
        <w:rPr>
          <w:rFonts w:ascii="Times New Roman" w:hAnsi="Times New Roman" w:cs="Times New Roman"/>
          <w:color w:val="231F20"/>
          <w:sz w:val="20"/>
          <w:szCs w:val="20"/>
        </w:rPr>
        <w:t>septal</w:t>
      </w:r>
      <w:proofErr w:type="spellEnd"/>
      <w:r w:rsidRPr="00A801D1">
        <w:rPr>
          <w:rFonts w:ascii="Times New Roman" w:hAnsi="Times New Roman" w:cs="Times New Roman"/>
          <w:color w:val="231F20"/>
          <w:sz w:val="20"/>
          <w:szCs w:val="20"/>
        </w:rPr>
        <w:t xml:space="preserve"> defect, and it has been shown that this value diminishes to normal ranges after closure of the defect with devices [31]. In this manner, TAPSE value may be found higher in patients undergoing </w:t>
      </w:r>
      <w:proofErr w:type="spellStart"/>
      <w:r w:rsidRPr="00A801D1">
        <w:rPr>
          <w:rFonts w:ascii="Times New Roman" w:hAnsi="Times New Roman" w:cs="Times New Roman"/>
          <w:color w:val="231F20"/>
          <w:sz w:val="20"/>
          <w:szCs w:val="20"/>
        </w:rPr>
        <w:lastRenderedPageBreak/>
        <w:t>hemodialysis</w:t>
      </w:r>
      <w:proofErr w:type="spellEnd"/>
      <w:r w:rsidRPr="00A801D1">
        <w:rPr>
          <w:rFonts w:ascii="Times New Roman" w:hAnsi="Times New Roman" w:cs="Times New Roman"/>
          <w:color w:val="231F20"/>
          <w:sz w:val="20"/>
          <w:szCs w:val="20"/>
        </w:rPr>
        <w:t xml:space="preserve"> due to volume overload; however, we found that our ESRD patients undergoing HD had significantly lower TAPSE values compared to healthy controls. The correlation between TAPSE and heart rate (HR</w:t>
      </w:r>
      <w:r w:rsidR="005E3995" w:rsidRPr="00A801D1">
        <w:rPr>
          <w:rFonts w:ascii="Times New Roman" w:hAnsi="Times New Roman" w:cs="Times New Roman"/>
          <w:color w:val="231F20"/>
          <w:sz w:val="20"/>
          <w:szCs w:val="20"/>
        </w:rPr>
        <w:t>) is</w:t>
      </w:r>
      <w:r w:rsidRPr="00A801D1">
        <w:rPr>
          <w:rFonts w:ascii="Times New Roman" w:hAnsi="Times New Roman" w:cs="Times New Roman"/>
          <w:color w:val="231F20"/>
          <w:sz w:val="20"/>
          <w:szCs w:val="20"/>
        </w:rPr>
        <w:t xml:space="preserve"> thought to be linear and negative by some authors. A</w:t>
      </w:r>
      <w:r w:rsidR="00A801D1" w:rsidRPr="00A801D1">
        <w:rPr>
          <w:rFonts w:ascii="Times New Roman" w:hAnsi="Times New Roman" w:cs="Times New Roman" w:hint="eastAsia"/>
          <w:color w:val="231F20"/>
          <w:sz w:val="20"/>
          <w:szCs w:val="20"/>
          <w:lang w:eastAsia="zh-CN"/>
        </w:rPr>
        <w:t xml:space="preserve"> </w:t>
      </w:r>
      <w:r w:rsidRPr="00A801D1">
        <w:rPr>
          <w:rFonts w:ascii="Times New Roman" w:hAnsi="Times New Roman" w:cs="Times New Roman"/>
          <w:color w:val="231F20"/>
          <w:sz w:val="20"/>
          <w:szCs w:val="20"/>
        </w:rPr>
        <w:t xml:space="preserve">number of studies have shown that HR has a clear influence on tricuspid annular plane movement, while some others not [32]. In our study, there was no correlation between HR and TAPSE in both groups. Reliability of RV EF values estimated by FAC is low because of the complex RV geometry and unclear surfaces of </w:t>
      </w:r>
      <w:proofErr w:type="spellStart"/>
      <w:r w:rsidRPr="00A801D1">
        <w:rPr>
          <w:rFonts w:ascii="Times New Roman" w:hAnsi="Times New Roman" w:cs="Times New Roman"/>
          <w:color w:val="231F20"/>
          <w:sz w:val="20"/>
          <w:szCs w:val="20"/>
        </w:rPr>
        <w:t>trabeculated</w:t>
      </w:r>
      <w:proofErr w:type="spellEnd"/>
      <w:r w:rsidRPr="00A801D1">
        <w:rPr>
          <w:rFonts w:ascii="Times New Roman" w:hAnsi="Times New Roman" w:cs="Times New Roman"/>
          <w:color w:val="231F20"/>
          <w:sz w:val="20"/>
          <w:szCs w:val="20"/>
        </w:rPr>
        <w:t xml:space="preserve"> </w:t>
      </w:r>
      <w:proofErr w:type="spellStart"/>
      <w:r w:rsidRPr="00A801D1">
        <w:rPr>
          <w:rFonts w:ascii="Times New Roman" w:hAnsi="Times New Roman" w:cs="Times New Roman"/>
          <w:color w:val="231F20"/>
          <w:sz w:val="20"/>
          <w:szCs w:val="20"/>
        </w:rPr>
        <w:t>endocardium</w:t>
      </w:r>
      <w:proofErr w:type="spellEnd"/>
      <w:r w:rsidRPr="00A801D1">
        <w:rPr>
          <w:rFonts w:ascii="Times New Roman" w:hAnsi="Times New Roman" w:cs="Times New Roman"/>
          <w:color w:val="231F20"/>
          <w:sz w:val="20"/>
          <w:szCs w:val="20"/>
        </w:rPr>
        <w:t xml:space="preserve"> [33]. Normal values for RV EF vary from 32% to 60% [34]. In our study, mean RV EF values were found within normal ranges in each group while ESRD patients had significantly lower RV EF values compared to controls. There are some difficulties in evaluation of </w:t>
      </w:r>
      <w:proofErr w:type="spellStart"/>
      <w:r w:rsidRPr="00A801D1">
        <w:rPr>
          <w:rFonts w:ascii="Times New Roman" w:hAnsi="Times New Roman" w:cs="Times New Roman"/>
          <w:color w:val="231F20"/>
          <w:sz w:val="20"/>
          <w:szCs w:val="20"/>
        </w:rPr>
        <w:t>echocardiographic</w:t>
      </w:r>
      <w:proofErr w:type="spellEnd"/>
      <w:r w:rsidRPr="00A801D1">
        <w:rPr>
          <w:rFonts w:ascii="Times New Roman" w:hAnsi="Times New Roman" w:cs="Times New Roman"/>
          <w:color w:val="231F20"/>
          <w:sz w:val="20"/>
          <w:szCs w:val="20"/>
        </w:rPr>
        <w:t xml:space="preserve"> parameters used to understand RV functions due to disadvantages in RV structural geometry. MPI, as a </w:t>
      </w:r>
      <w:proofErr w:type="spellStart"/>
      <w:r w:rsidRPr="00A801D1">
        <w:rPr>
          <w:rFonts w:ascii="Times New Roman" w:hAnsi="Times New Roman" w:cs="Times New Roman"/>
          <w:color w:val="231F20"/>
          <w:sz w:val="20"/>
          <w:szCs w:val="20"/>
        </w:rPr>
        <w:t>nongeometrical</w:t>
      </w:r>
      <w:proofErr w:type="spellEnd"/>
      <w:r w:rsidRPr="00A801D1">
        <w:rPr>
          <w:rFonts w:ascii="Times New Roman" w:hAnsi="Times New Roman" w:cs="Times New Roman"/>
          <w:color w:val="231F20"/>
          <w:sz w:val="20"/>
          <w:szCs w:val="20"/>
        </w:rPr>
        <w:t xml:space="preserve"> parameter, is calculated by using Doppler via division of the sum of IVCT and IVRT to the ET [35]. Similar to left ventricle, MPI can be calculated for RV, and it is</w:t>
      </w:r>
      <w:r w:rsidR="00A801D1" w:rsidRPr="00A801D1">
        <w:rPr>
          <w:rFonts w:ascii="Times New Roman" w:hAnsi="Times New Roman" w:cs="Times New Roman" w:hint="eastAsia"/>
          <w:color w:val="231F20"/>
          <w:sz w:val="20"/>
          <w:szCs w:val="20"/>
          <w:lang w:eastAsia="zh-CN"/>
        </w:rPr>
        <w:t xml:space="preserve"> </w:t>
      </w:r>
      <w:r w:rsidRPr="00A801D1">
        <w:rPr>
          <w:rFonts w:ascii="Times New Roman" w:hAnsi="Times New Roman" w:cs="Times New Roman"/>
          <w:color w:val="231F20"/>
          <w:sz w:val="20"/>
          <w:szCs w:val="20"/>
        </w:rPr>
        <w:t>a less affected parameter from HR [36], preload [37]</w:t>
      </w:r>
      <w:r w:rsidR="00D42867" w:rsidRPr="00A801D1">
        <w:rPr>
          <w:rFonts w:ascii="Times New Roman" w:hAnsi="Times New Roman" w:cs="Times New Roman"/>
          <w:color w:val="231F20"/>
          <w:sz w:val="20"/>
          <w:szCs w:val="20"/>
        </w:rPr>
        <w:t>, a</w:t>
      </w:r>
      <w:r w:rsidRPr="00A801D1">
        <w:rPr>
          <w:rFonts w:ascii="Times New Roman" w:hAnsi="Times New Roman" w:cs="Times New Roman"/>
          <w:color w:val="231F20"/>
          <w:sz w:val="20"/>
          <w:szCs w:val="20"/>
        </w:rPr>
        <w:t>nd after</w:t>
      </w:r>
      <w:r w:rsidR="00A801D1" w:rsidRPr="00A801D1">
        <w:rPr>
          <w:rFonts w:ascii="Times New Roman" w:hAnsi="Times New Roman" w:cs="Times New Roman" w:hint="eastAsia"/>
          <w:color w:val="231F20"/>
          <w:sz w:val="20"/>
          <w:szCs w:val="20"/>
          <w:lang w:eastAsia="zh-CN"/>
        </w:rPr>
        <w:t xml:space="preserve"> </w:t>
      </w:r>
      <w:r w:rsidRPr="00A801D1">
        <w:rPr>
          <w:rFonts w:ascii="Times New Roman" w:hAnsi="Times New Roman" w:cs="Times New Roman"/>
          <w:color w:val="231F20"/>
          <w:sz w:val="20"/>
          <w:szCs w:val="20"/>
        </w:rPr>
        <w:t>load. In our study, there was a statistically significant difference between patients and healthy controls in terms of MPI values, reflecting both RV systolic and diastolic functions.</w:t>
      </w:r>
    </w:p>
    <w:p w:rsidR="008A7271" w:rsidRPr="00A801D1" w:rsidRDefault="00924C3D" w:rsidP="00D42867">
      <w:pPr>
        <w:snapToGrid w:val="0"/>
        <w:spacing w:after="0" w:line="240" w:lineRule="auto"/>
        <w:ind w:firstLine="425"/>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 xml:space="preserve">IVC diameter and respiratory variation are important indicators of right </w:t>
      </w:r>
      <w:proofErr w:type="spellStart"/>
      <w:r w:rsidRPr="00A801D1">
        <w:rPr>
          <w:rFonts w:ascii="Times New Roman" w:hAnsi="Times New Roman" w:cs="Times New Roman"/>
          <w:color w:val="231F20"/>
          <w:sz w:val="20"/>
          <w:szCs w:val="20"/>
        </w:rPr>
        <w:t>atrial</w:t>
      </w:r>
      <w:proofErr w:type="spellEnd"/>
      <w:r w:rsidRPr="00A801D1">
        <w:rPr>
          <w:rFonts w:ascii="Times New Roman" w:hAnsi="Times New Roman" w:cs="Times New Roman"/>
          <w:color w:val="231F20"/>
          <w:sz w:val="20"/>
          <w:szCs w:val="20"/>
        </w:rPr>
        <w:t xml:space="preserve"> pressure. A diameter of less than 1.5 cm in long axis with normal respiratory variation (~50%) corresponds to right </w:t>
      </w:r>
      <w:proofErr w:type="spellStart"/>
      <w:r w:rsidRPr="00A801D1">
        <w:rPr>
          <w:rFonts w:ascii="Times New Roman" w:hAnsi="Times New Roman" w:cs="Times New Roman"/>
          <w:color w:val="231F20"/>
          <w:sz w:val="20"/>
          <w:szCs w:val="20"/>
        </w:rPr>
        <w:t>atrial</w:t>
      </w:r>
      <w:proofErr w:type="spellEnd"/>
      <w:r w:rsidRPr="00A801D1">
        <w:rPr>
          <w:rFonts w:ascii="Times New Roman" w:hAnsi="Times New Roman" w:cs="Times New Roman"/>
          <w:color w:val="231F20"/>
          <w:sz w:val="20"/>
          <w:szCs w:val="20"/>
        </w:rPr>
        <w:t xml:space="preserve"> pressures &lt;10 mmHg [35]. In our study, we found that there was no significant difference between groups in terms of IVC diameters, whereas respiratory variation in IVC was significantly different. This may indicate a subclinical influence on RV functions.</w:t>
      </w:r>
    </w:p>
    <w:p w:rsidR="005E3995" w:rsidRPr="00A801D1" w:rsidRDefault="005E3995" w:rsidP="00D42867">
      <w:pPr>
        <w:snapToGrid w:val="0"/>
        <w:spacing w:after="0" w:line="240" w:lineRule="auto"/>
        <w:jc w:val="both"/>
        <w:rPr>
          <w:rFonts w:ascii="Times New Roman" w:hAnsi="Times New Roman" w:cs="Times New Roman"/>
          <w:b/>
          <w:bCs/>
          <w:color w:val="231F20"/>
          <w:sz w:val="20"/>
          <w:szCs w:val="20"/>
        </w:rPr>
      </w:pPr>
    </w:p>
    <w:p w:rsidR="00924C3D" w:rsidRPr="00A801D1" w:rsidRDefault="00924C3D" w:rsidP="00D42867">
      <w:pPr>
        <w:snapToGrid w:val="0"/>
        <w:spacing w:after="0" w:line="240" w:lineRule="auto"/>
        <w:jc w:val="both"/>
        <w:rPr>
          <w:rFonts w:ascii="Times New Roman" w:hAnsi="Times New Roman" w:cs="Times New Roman"/>
          <w:b/>
          <w:bCs/>
          <w:color w:val="231F20"/>
          <w:sz w:val="20"/>
          <w:szCs w:val="20"/>
        </w:rPr>
      </w:pPr>
      <w:r w:rsidRPr="00A801D1">
        <w:rPr>
          <w:rFonts w:ascii="Times New Roman" w:hAnsi="Times New Roman" w:cs="Times New Roman"/>
          <w:b/>
          <w:bCs/>
          <w:color w:val="231F20"/>
          <w:sz w:val="20"/>
          <w:szCs w:val="20"/>
        </w:rPr>
        <w:t>Conclusion:</w:t>
      </w:r>
    </w:p>
    <w:p w:rsidR="00924C3D" w:rsidRPr="00A801D1" w:rsidRDefault="00924C3D" w:rsidP="00D42867">
      <w:pPr>
        <w:autoSpaceDE w:val="0"/>
        <w:autoSpaceDN w:val="0"/>
        <w:adjustRightInd w:val="0"/>
        <w:snapToGrid w:val="0"/>
        <w:spacing w:after="0" w:line="240" w:lineRule="auto"/>
        <w:ind w:firstLine="425"/>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 xml:space="preserve">This study shows that RV systolic and diastolic functions are disrupted in </w:t>
      </w:r>
      <w:proofErr w:type="spellStart"/>
      <w:r w:rsidRPr="00A801D1">
        <w:rPr>
          <w:rFonts w:ascii="Times New Roman" w:hAnsi="Times New Roman" w:cs="Times New Roman"/>
          <w:color w:val="231F20"/>
          <w:sz w:val="20"/>
          <w:szCs w:val="20"/>
        </w:rPr>
        <w:t>hemodialysis</w:t>
      </w:r>
      <w:proofErr w:type="spellEnd"/>
      <w:r w:rsidRPr="00A801D1">
        <w:rPr>
          <w:rFonts w:ascii="Times New Roman" w:hAnsi="Times New Roman" w:cs="Times New Roman"/>
          <w:color w:val="231F20"/>
          <w:sz w:val="20"/>
          <w:szCs w:val="20"/>
        </w:rPr>
        <w:t xml:space="preserve"> patients without HT and DM. Intrinsic </w:t>
      </w:r>
      <w:proofErr w:type="spellStart"/>
      <w:r w:rsidRPr="00A801D1">
        <w:rPr>
          <w:rFonts w:ascii="Times New Roman" w:hAnsi="Times New Roman" w:cs="Times New Roman"/>
          <w:color w:val="231F20"/>
          <w:sz w:val="20"/>
          <w:szCs w:val="20"/>
        </w:rPr>
        <w:t>pathophysiological</w:t>
      </w:r>
      <w:proofErr w:type="spellEnd"/>
      <w:r w:rsidRPr="00A801D1">
        <w:rPr>
          <w:rFonts w:ascii="Times New Roman" w:hAnsi="Times New Roman" w:cs="Times New Roman"/>
          <w:color w:val="231F20"/>
          <w:sz w:val="20"/>
          <w:szCs w:val="20"/>
        </w:rPr>
        <w:t xml:space="preserve"> processes occurring in chronic renal failure such as inflammation and fibrosis may lead to these results.</w:t>
      </w:r>
    </w:p>
    <w:p w:rsidR="005E3995" w:rsidRPr="00A801D1" w:rsidRDefault="005E3995" w:rsidP="00D42867">
      <w:pPr>
        <w:snapToGrid w:val="0"/>
        <w:spacing w:after="0" w:line="240" w:lineRule="auto"/>
        <w:jc w:val="both"/>
        <w:rPr>
          <w:rFonts w:ascii="Times New Roman" w:hAnsi="Times New Roman" w:cs="Times New Roman"/>
          <w:b/>
          <w:bCs/>
          <w:sz w:val="20"/>
          <w:szCs w:val="20"/>
        </w:rPr>
      </w:pPr>
    </w:p>
    <w:p w:rsidR="00D42867" w:rsidRPr="00A801D1" w:rsidRDefault="005E3995" w:rsidP="00D42867">
      <w:pPr>
        <w:snapToGrid w:val="0"/>
        <w:spacing w:after="0" w:line="240" w:lineRule="auto"/>
        <w:jc w:val="both"/>
        <w:rPr>
          <w:rFonts w:ascii="Times New Roman" w:hAnsi="Times New Roman" w:cs="Times New Roman"/>
          <w:b/>
          <w:bCs/>
          <w:sz w:val="20"/>
          <w:szCs w:val="20"/>
        </w:rPr>
      </w:pPr>
      <w:r w:rsidRPr="00A801D1">
        <w:rPr>
          <w:rFonts w:ascii="Times New Roman" w:hAnsi="Times New Roman" w:cs="Times New Roman"/>
          <w:b/>
          <w:bCs/>
          <w:sz w:val="20"/>
          <w:szCs w:val="20"/>
        </w:rPr>
        <w:t>Ref</w:t>
      </w:r>
      <w:r w:rsidR="00D42867" w:rsidRPr="00A801D1">
        <w:rPr>
          <w:rFonts w:ascii="Times New Roman" w:hAnsi="Times New Roman" w:cs="Times New Roman" w:hint="eastAsia"/>
          <w:b/>
          <w:bCs/>
          <w:sz w:val="20"/>
          <w:szCs w:val="20"/>
          <w:lang w:eastAsia="zh-CN"/>
        </w:rPr>
        <w:t>erences</w:t>
      </w:r>
      <w:r w:rsidR="00384E6E" w:rsidRPr="00A801D1">
        <w:rPr>
          <w:rFonts w:ascii="Times New Roman" w:hAnsi="Times New Roman" w:cs="Times New Roman"/>
          <w:b/>
          <w:bCs/>
          <w:sz w:val="20"/>
          <w:szCs w:val="20"/>
        </w:rPr>
        <w:t>:</w:t>
      </w:r>
    </w:p>
    <w:p w:rsidR="00D42867" w:rsidRPr="00A801D1" w:rsidRDefault="00D42867" w:rsidP="00D42867">
      <w:pPr>
        <w:pStyle w:val="ListParagraph"/>
        <w:numPr>
          <w:ilvl w:val="2"/>
          <w:numId w:val="4"/>
        </w:numPr>
        <w:snapToGrid w:val="0"/>
        <w:spacing w:after="0" w:line="240" w:lineRule="auto"/>
        <w:ind w:left="425" w:hanging="425"/>
        <w:jc w:val="both"/>
        <w:rPr>
          <w:rFonts w:ascii="Times New Roman" w:hAnsi="Times New Roman" w:cs="Times New Roman"/>
          <w:color w:val="231F20"/>
          <w:sz w:val="19"/>
          <w:szCs w:val="19"/>
        </w:rPr>
      </w:pPr>
      <w:r w:rsidRPr="00A801D1">
        <w:rPr>
          <w:rFonts w:ascii="Times New Roman" w:hAnsi="Times New Roman" w:cs="Times New Roman"/>
          <w:color w:val="231F20"/>
          <w:sz w:val="19"/>
          <w:szCs w:val="19"/>
        </w:rPr>
        <w:t>J</w:t>
      </w:r>
      <w:r w:rsidR="00384E6E" w:rsidRPr="00A801D1">
        <w:rPr>
          <w:rFonts w:ascii="Times New Roman" w:hAnsi="Times New Roman" w:cs="Times New Roman"/>
          <w:color w:val="231F20"/>
          <w:sz w:val="19"/>
          <w:szCs w:val="19"/>
        </w:rPr>
        <w:t xml:space="preserve">uan Manuel </w:t>
      </w:r>
      <w:proofErr w:type="spellStart"/>
      <w:r w:rsidR="00384E6E" w:rsidRPr="00A801D1">
        <w:rPr>
          <w:rFonts w:ascii="Times New Roman" w:hAnsi="Times New Roman" w:cs="Times New Roman"/>
          <w:color w:val="231F20"/>
          <w:sz w:val="19"/>
          <w:szCs w:val="19"/>
        </w:rPr>
        <w:t>López-Quijano</w:t>
      </w:r>
      <w:proofErr w:type="spellEnd"/>
      <w:r w:rsidR="00384E6E" w:rsidRPr="00A801D1">
        <w:rPr>
          <w:rFonts w:ascii="Times New Roman" w:hAnsi="Times New Roman" w:cs="Times New Roman"/>
          <w:color w:val="231F20"/>
          <w:sz w:val="19"/>
          <w:szCs w:val="19"/>
        </w:rPr>
        <w:t xml:space="preserve">, Antonio </w:t>
      </w:r>
      <w:proofErr w:type="spellStart"/>
      <w:r w:rsidR="00384E6E" w:rsidRPr="00A801D1">
        <w:rPr>
          <w:rFonts w:ascii="Times New Roman" w:hAnsi="Times New Roman" w:cs="Times New Roman"/>
          <w:color w:val="231F20"/>
          <w:sz w:val="19"/>
          <w:szCs w:val="19"/>
        </w:rPr>
        <w:t>Gordillo-Moscoso</w:t>
      </w:r>
      <w:proofErr w:type="spellEnd"/>
      <w:r w:rsidR="00384E6E" w:rsidRPr="00A801D1">
        <w:rPr>
          <w:rFonts w:ascii="Times New Roman" w:hAnsi="Times New Roman" w:cs="Times New Roman"/>
          <w:color w:val="231F20"/>
          <w:sz w:val="19"/>
          <w:szCs w:val="19"/>
        </w:rPr>
        <w:t xml:space="preserve">, </w:t>
      </w:r>
      <w:proofErr w:type="spellStart"/>
      <w:r w:rsidR="00384E6E" w:rsidRPr="00A801D1">
        <w:rPr>
          <w:rFonts w:ascii="Times New Roman" w:hAnsi="Times New Roman" w:cs="Times New Roman"/>
          <w:color w:val="231F20"/>
          <w:sz w:val="19"/>
          <w:szCs w:val="19"/>
        </w:rPr>
        <w:t>Jesús</w:t>
      </w:r>
      <w:proofErr w:type="spellEnd"/>
      <w:r w:rsidR="00384E6E" w:rsidRPr="00A801D1">
        <w:rPr>
          <w:rFonts w:ascii="Times New Roman" w:hAnsi="Times New Roman" w:cs="Times New Roman"/>
          <w:color w:val="231F20"/>
          <w:sz w:val="19"/>
          <w:szCs w:val="19"/>
        </w:rPr>
        <w:t xml:space="preserve"> Antonio </w:t>
      </w:r>
      <w:proofErr w:type="spellStart"/>
      <w:r w:rsidR="00384E6E" w:rsidRPr="00A801D1">
        <w:rPr>
          <w:rFonts w:ascii="Times New Roman" w:hAnsi="Times New Roman" w:cs="Times New Roman"/>
          <w:color w:val="231F20"/>
          <w:sz w:val="19"/>
          <w:szCs w:val="19"/>
        </w:rPr>
        <w:t>Viana</w:t>
      </w:r>
      <w:proofErr w:type="spellEnd"/>
      <w:r w:rsidR="00384E6E" w:rsidRPr="00A801D1">
        <w:rPr>
          <w:rFonts w:ascii="Times New Roman" w:hAnsi="Times New Roman" w:cs="Times New Roman"/>
          <w:color w:val="231F20"/>
          <w:sz w:val="19"/>
          <w:szCs w:val="19"/>
        </w:rPr>
        <w:t>-Rojas</w:t>
      </w:r>
      <w:r w:rsidR="00DE1A37" w:rsidRPr="00A801D1">
        <w:rPr>
          <w:rFonts w:ascii="Times New Roman" w:hAnsi="Times New Roman" w:cs="Times New Roman"/>
          <w:color w:val="231F20"/>
          <w:sz w:val="19"/>
          <w:szCs w:val="19"/>
        </w:rPr>
        <w:t xml:space="preserve"> </w:t>
      </w:r>
      <w:r w:rsidR="00384E6E" w:rsidRPr="00A801D1">
        <w:rPr>
          <w:rFonts w:ascii="Times New Roman" w:hAnsi="Times New Roman" w:cs="Times New Roman"/>
          <w:color w:val="231F20"/>
          <w:sz w:val="19"/>
          <w:szCs w:val="19"/>
        </w:rPr>
        <w:t>et al.</w:t>
      </w:r>
      <w:r w:rsidR="00C52A62" w:rsidRPr="00A801D1">
        <w:rPr>
          <w:rFonts w:ascii="Times New Roman" w:hAnsi="Times New Roman" w:cs="Times New Roman"/>
          <w:color w:val="231F20"/>
          <w:sz w:val="19"/>
          <w:szCs w:val="19"/>
        </w:rPr>
        <w:t>, (</w:t>
      </w:r>
      <w:r w:rsidR="00384E6E" w:rsidRPr="00A801D1">
        <w:rPr>
          <w:rFonts w:ascii="Times New Roman" w:hAnsi="Times New Roman" w:cs="Times New Roman"/>
          <w:color w:val="231F20"/>
          <w:sz w:val="19"/>
          <w:szCs w:val="19"/>
        </w:rPr>
        <w:t>2016):</w:t>
      </w:r>
      <w:r w:rsidR="00DE1A37" w:rsidRPr="00A801D1">
        <w:rPr>
          <w:rFonts w:ascii="Times New Roman" w:hAnsi="Times New Roman" w:cs="Times New Roman"/>
          <w:color w:val="231F20"/>
          <w:sz w:val="19"/>
          <w:szCs w:val="19"/>
        </w:rPr>
        <w:t xml:space="preserve"> </w:t>
      </w:r>
      <w:r w:rsidR="00384E6E" w:rsidRPr="00A801D1">
        <w:rPr>
          <w:rFonts w:ascii="Times New Roman" w:hAnsi="Times New Roman" w:cs="Times New Roman"/>
          <w:color w:val="231F20"/>
          <w:sz w:val="19"/>
          <w:szCs w:val="19"/>
        </w:rPr>
        <w:t xml:space="preserve">Clinical and </w:t>
      </w:r>
      <w:proofErr w:type="spellStart"/>
      <w:r w:rsidR="00384E6E" w:rsidRPr="00A801D1">
        <w:rPr>
          <w:rFonts w:ascii="Times New Roman" w:hAnsi="Times New Roman" w:cs="Times New Roman"/>
          <w:color w:val="231F20"/>
          <w:sz w:val="19"/>
          <w:szCs w:val="19"/>
        </w:rPr>
        <w:t>Echocardiographic</w:t>
      </w:r>
      <w:proofErr w:type="spellEnd"/>
      <w:r w:rsidR="00384E6E" w:rsidRPr="00A801D1">
        <w:rPr>
          <w:rFonts w:ascii="Times New Roman" w:hAnsi="Times New Roman" w:cs="Times New Roman"/>
          <w:color w:val="231F20"/>
          <w:sz w:val="19"/>
          <w:szCs w:val="19"/>
        </w:rPr>
        <w:t xml:space="preserve"> Factors Associated with Right Ventricular Systolic Dysfunction in </w:t>
      </w:r>
      <w:proofErr w:type="spellStart"/>
      <w:r w:rsidR="00384E6E" w:rsidRPr="00A801D1">
        <w:rPr>
          <w:rFonts w:ascii="Times New Roman" w:hAnsi="Times New Roman" w:cs="Times New Roman"/>
          <w:color w:val="231F20"/>
          <w:sz w:val="19"/>
          <w:szCs w:val="19"/>
        </w:rPr>
        <w:t>Hemodialysis</w:t>
      </w:r>
      <w:proofErr w:type="spellEnd"/>
      <w:r w:rsidR="00384E6E" w:rsidRPr="00A801D1">
        <w:rPr>
          <w:rFonts w:ascii="Times New Roman" w:hAnsi="Times New Roman" w:cs="Times New Roman"/>
          <w:color w:val="231F20"/>
          <w:sz w:val="19"/>
          <w:szCs w:val="19"/>
        </w:rPr>
        <w:t xml:space="preserve"> Patients. </w:t>
      </w:r>
      <w:proofErr w:type="spellStart"/>
      <w:r w:rsidR="00384E6E" w:rsidRPr="00A801D1">
        <w:rPr>
          <w:rFonts w:ascii="Times New Roman" w:hAnsi="Times New Roman" w:cs="Times New Roman"/>
          <w:color w:val="231F20"/>
          <w:sz w:val="19"/>
          <w:szCs w:val="19"/>
        </w:rPr>
        <w:t>Cardiorenal</w:t>
      </w:r>
      <w:proofErr w:type="spellEnd"/>
      <w:r w:rsidR="00384E6E" w:rsidRPr="00A801D1">
        <w:rPr>
          <w:rFonts w:ascii="Times New Roman" w:hAnsi="Times New Roman" w:cs="Times New Roman"/>
          <w:color w:val="231F20"/>
          <w:sz w:val="19"/>
          <w:szCs w:val="19"/>
        </w:rPr>
        <w:t xml:space="preserve"> Med;6:230–236.</w:t>
      </w:r>
    </w:p>
    <w:p w:rsidR="00D42867" w:rsidRPr="00A801D1" w:rsidRDefault="00D42867" w:rsidP="00D42867">
      <w:pPr>
        <w:pStyle w:val="ListParagraph"/>
        <w:numPr>
          <w:ilvl w:val="2"/>
          <w:numId w:val="4"/>
        </w:numPr>
        <w:snapToGrid w:val="0"/>
        <w:spacing w:after="0" w:line="240" w:lineRule="auto"/>
        <w:ind w:left="425" w:hanging="425"/>
        <w:jc w:val="both"/>
        <w:rPr>
          <w:rFonts w:ascii="Times New Roman" w:hAnsi="Times New Roman" w:cs="Times New Roman"/>
          <w:color w:val="231F20"/>
          <w:sz w:val="19"/>
          <w:szCs w:val="19"/>
        </w:rPr>
      </w:pPr>
      <w:r w:rsidRPr="00A801D1">
        <w:rPr>
          <w:rFonts w:ascii="Times New Roman" w:hAnsi="Times New Roman" w:cs="Times New Roman"/>
          <w:color w:val="231F20"/>
          <w:sz w:val="19"/>
          <w:szCs w:val="19"/>
        </w:rPr>
        <w:t>H</w:t>
      </w:r>
      <w:r w:rsidR="00D55518" w:rsidRPr="00A801D1">
        <w:rPr>
          <w:rFonts w:ascii="Times New Roman" w:hAnsi="Times New Roman" w:cs="Times New Roman"/>
          <w:color w:val="231F20"/>
          <w:sz w:val="19"/>
          <w:szCs w:val="19"/>
        </w:rPr>
        <w:t>arnett JD, Foley RN, Kent GM et al.</w:t>
      </w:r>
      <w:r w:rsidR="00C52A62" w:rsidRPr="00A801D1">
        <w:rPr>
          <w:rFonts w:ascii="Times New Roman" w:hAnsi="Times New Roman" w:cs="Times New Roman"/>
          <w:color w:val="231F20"/>
          <w:sz w:val="19"/>
          <w:szCs w:val="19"/>
        </w:rPr>
        <w:t>, (</w:t>
      </w:r>
      <w:r w:rsidR="00D55518" w:rsidRPr="00A801D1">
        <w:rPr>
          <w:rFonts w:ascii="Times New Roman" w:hAnsi="Times New Roman" w:cs="Times New Roman"/>
          <w:color w:val="231F20"/>
          <w:sz w:val="19"/>
          <w:szCs w:val="19"/>
        </w:rPr>
        <w:t>2012): Congestive heart failure in dialysis patients: Prevalence, incidence, prognosis, and risk factors. Kidney Int;49: 1428–1434.</w:t>
      </w:r>
    </w:p>
    <w:p w:rsidR="00D42867" w:rsidRPr="00A801D1" w:rsidRDefault="00D42867" w:rsidP="00D42867">
      <w:pPr>
        <w:pStyle w:val="ListParagraph"/>
        <w:numPr>
          <w:ilvl w:val="2"/>
          <w:numId w:val="4"/>
        </w:numPr>
        <w:snapToGrid w:val="0"/>
        <w:spacing w:after="0" w:line="240" w:lineRule="auto"/>
        <w:ind w:left="425" w:hanging="425"/>
        <w:jc w:val="both"/>
        <w:rPr>
          <w:rFonts w:ascii="Times New Roman" w:hAnsi="Times New Roman" w:cs="Times New Roman"/>
          <w:color w:val="231F20"/>
          <w:sz w:val="19"/>
          <w:szCs w:val="19"/>
        </w:rPr>
      </w:pPr>
      <w:r w:rsidRPr="00A801D1">
        <w:rPr>
          <w:rFonts w:ascii="Times New Roman" w:hAnsi="Times New Roman" w:cs="Times New Roman"/>
          <w:color w:val="231F20"/>
          <w:sz w:val="19"/>
          <w:szCs w:val="19"/>
        </w:rPr>
        <w:lastRenderedPageBreak/>
        <w:t>L</w:t>
      </w:r>
      <w:r w:rsidR="00D55518" w:rsidRPr="00A801D1">
        <w:rPr>
          <w:rFonts w:ascii="Times New Roman" w:hAnsi="Times New Roman" w:cs="Times New Roman"/>
          <w:color w:val="231F20"/>
          <w:sz w:val="19"/>
          <w:szCs w:val="19"/>
        </w:rPr>
        <w:t>awrence</w:t>
      </w:r>
      <w:r w:rsidR="00DE1A37" w:rsidRPr="00A801D1">
        <w:rPr>
          <w:rFonts w:ascii="Times New Roman" w:hAnsi="Times New Roman" w:cs="Times New Roman"/>
          <w:color w:val="231F20"/>
          <w:sz w:val="19"/>
          <w:szCs w:val="19"/>
        </w:rPr>
        <w:t xml:space="preserve"> </w:t>
      </w:r>
      <w:r w:rsidR="00D55518" w:rsidRPr="00A801D1">
        <w:rPr>
          <w:rFonts w:ascii="Times New Roman" w:hAnsi="Times New Roman" w:cs="Times New Roman"/>
          <w:color w:val="231F20"/>
          <w:sz w:val="19"/>
          <w:szCs w:val="19"/>
        </w:rPr>
        <w:t>G,</w:t>
      </w:r>
      <w:r w:rsidR="00DE1A37" w:rsidRPr="00A801D1">
        <w:rPr>
          <w:rFonts w:ascii="Times New Roman" w:hAnsi="Times New Roman" w:cs="Times New Roman"/>
          <w:color w:val="231F20"/>
          <w:sz w:val="19"/>
          <w:szCs w:val="19"/>
        </w:rPr>
        <w:t xml:space="preserve"> </w:t>
      </w:r>
      <w:r w:rsidR="00D55518" w:rsidRPr="00A801D1">
        <w:rPr>
          <w:rFonts w:ascii="Times New Roman" w:hAnsi="Times New Roman" w:cs="Times New Roman"/>
          <w:color w:val="231F20"/>
          <w:sz w:val="19"/>
          <w:szCs w:val="19"/>
        </w:rPr>
        <w:t>Wyman</w:t>
      </w:r>
      <w:r w:rsidR="00DE1A37" w:rsidRPr="00A801D1">
        <w:rPr>
          <w:rFonts w:ascii="Times New Roman" w:hAnsi="Times New Roman" w:cs="Times New Roman"/>
          <w:color w:val="231F20"/>
          <w:sz w:val="19"/>
          <w:szCs w:val="19"/>
        </w:rPr>
        <w:t xml:space="preserve"> </w:t>
      </w:r>
      <w:r w:rsidR="00D55518" w:rsidRPr="00A801D1">
        <w:rPr>
          <w:rFonts w:ascii="Times New Roman" w:hAnsi="Times New Roman" w:cs="Times New Roman"/>
          <w:color w:val="231F20"/>
          <w:sz w:val="19"/>
          <w:szCs w:val="19"/>
        </w:rPr>
        <w:t>W, Jonathan</w:t>
      </w:r>
      <w:r w:rsidR="00DE1A37" w:rsidRPr="00A801D1">
        <w:rPr>
          <w:rFonts w:ascii="Times New Roman" w:hAnsi="Times New Roman" w:cs="Times New Roman"/>
          <w:color w:val="231F20"/>
          <w:sz w:val="19"/>
          <w:szCs w:val="19"/>
        </w:rPr>
        <w:t xml:space="preserve"> </w:t>
      </w:r>
      <w:proofErr w:type="spellStart"/>
      <w:r w:rsidR="00D55518" w:rsidRPr="00A801D1">
        <w:rPr>
          <w:rFonts w:ascii="Times New Roman" w:hAnsi="Times New Roman" w:cs="Times New Roman"/>
          <w:color w:val="231F20"/>
          <w:sz w:val="19"/>
          <w:szCs w:val="19"/>
        </w:rPr>
        <w:t>Afilal</w:t>
      </w:r>
      <w:proofErr w:type="spellEnd"/>
      <w:r w:rsidR="00DE1A37" w:rsidRPr="00A801D1">
        <w:rPr>
          <w:rFonts w:ascii="Times New Roman" w:hAnsi="Times New Roman" w:cs="Times New Roman"/>
          <w:color w:val="231F20"/>
          <w:sz w:val="19"/>
          <w:szCs w:val="19"/>
        </w:rPr>
        <w:t xml:space="preserve"> </w:t>
      </w:r>
      <w:r w:rsidR="00D55518" w:rsidRPr="00A801D1">
        <w:rPr>
          <w:rFonts w:ascii="Times New Roman" w:hAnsi="Times New Roman" w:cs="Times New Roman"/>
          <w:color w:val="231F20"/>
          <w:sz w:val="19"/>
          <w:szCs w:val="19"/>
        </w:rPr>
        <w:t>et</w:t>
      </w:r>
      <w:r w:rsidR="00DE1A37" w:rsidRPr="00A801D1">
        <w:rPr>
          <w:rFonts w:ascii="Times New Roman" w:hAnsi="Times New Roman" w:cs="Times New Roman"/>
          <w:color w:val="231F20"/>
          <w:sz w:val="19"/>
          <w:szCs w:val="19"/>
        </w:rPr>
        <w:t xml:space="preserve"> </w:t>
      </w:r>
      <w:r w:rsidR="00D55518" w:rsidRPr="00A801D1">
        <w:rPr>
          <w:rFonts w:ascii="Times New Roman" w:hAnsi="Times New Roman" w:cs="Times New Roman"/>
          <w:color w:val="231F20"/>
          <w:sz w:val="19"/>
          <w:szCs w:val="19"/>
        </w:rPr>
        <w:t>al.</w:t>
      </w:r>
      <w:r w:rsidR="00C52A62" w:rsidRPr="00A801D1">
        <w:rPr>
          <w:rFonts w:ascii="Times New Roman" w:hAnsi="Times New Roman" w:cs="Times New Roman"/>
          <w:color w:val="231F20"/>
          <w:sz w:val="19"/>
          <w:szCs w:val="19"/>
        </w:rPr>
        <w:t>, (</w:t>
      </w:r>
      <w:r w:rsidR="00D55518" w:rsidRPr="00A801D1">
        <w:rPr>
          <w:rFonts w:ascii="Times New Roman" w:hAnsi="Times New Roman" w:cs="Times New Roman"/>
          <w:color w:val="231F20"/>
          <w:sz w:val="19"/>
          <w:szCs w:val="19"/>
        </w:rPr>
        <w:t xml:space="preserve">2010): Guidelines for the </w:t>
      </w:r>
      <w:proofErr w:type="spellStart"/>
      <w:r w:rsidR="00D55518" w:rsidRPr="00A801D1">
        <w:rPr>
          <w:rFonts w:ascii="Times New Roman" w:hAnsi="Times New Roman" w:cs="Times New Roman"/>
          <w:color w:val="231F20"/>
          <w:sz w:val="19"/>
          <w:szCs w:val="19"/>
        </w:rPr>
        <w:t>Echocardiographic</w:t>
      </w:r>
      <w:proofErr w:type="spellEnd"/>
      <w:r w:rsidR="00D55518" w:rsidRPr="00A801D1">
        <w:rPr>
          <w:rFonts w:ascii="Times New Roman" w:hAnsi="Times New Roman" w:cs="Times New Roman"/>
          <w:color w:val="231F20"/>
          <w:sz w:val="19"/>
          <w:szCs w:val="19"/>
        </w:rPr>
        <w:t xml:space="preserve"> assessment of the Right Heart in Adults: A Report from the American Society of Echocardiography;23:685-713.</w:t>
      </w:r>
    </w:p>
    <w:p w:rsidR="00D42867" w:rsidRPr="00A801D1" w:rsidRDefault="00D42867" w:rsidP="00D42867">
      <w:pPr>
        <w:pStyle w:val="ListParagraph"/>
        <w:numPr>
          <w:ilvl w:val="2"/>
          <w:numId w:val="4"/>
        </w:numPr>
        <w:snapToGrid w:val="0"/>
        <w:spacing w:after="0" w:line="240" w:lineRule="auto"/>
        <w:ind w:left="425" w:hanging="425"/>
        <w:jc w:val="both"/>
        <w:rPr>
          <w:rFonts w:ascii="Times New Roman" w:hAnsi="Times New Roman" w:cs="Times New Roman"/>
          <w:color w:val="231F20"/>
          <w:sz w:val="19"/>
          <w:szCs w:val="19"/>
        </w:rPr>
      </w:pPr>
      <w:proofErr w:type="spellStart"/>
      <w:r w:rsidRPr="00A801D1">
        <w:rPr>
          <w:rFonts w:ascii="Times New Roman" w:hAnsi="Times New Roman" w:cs="Times New Roman"/>
          <w:color w:val="231F20"/>
          <w:sz w:val="19"/>
          <w:szCs w:val="19"/>
        </w:rPr>
        <w:t>B</w:t>
      </w:r>
      <w:r w:rsidR="00AC2E3F" w:rsidRPr="00A801D1">
        <w:rPr>
          <w:rFonts w:ascii="Times New Roman" w:hAnsi="Times New Roman" w:cs="Times New Roman"/>
          <w:color w:val="231F20"/>
          <w:sz w:val="19"/>
          <w:szCs w:val="19"/>
        </w:rPr>
        <w:t>eigi</w:t>
      </w:r>
      <w:proofErr w:type="spellEnd"/>
      <w:r w:rsidR="00AC2E3F" w:rsidRPr="00A801D1">
        <w:rPr>
          <w:rFonts w:ascii="Times New Roman" w:hAnsi="Times New Roman" w:cs="Times New Roman"/>
          <w:color w:val="231F20"/>
          <w:sz w:val="19"/>
          <w:szCs w:val="19"/>
        </w:rPr>
        <w:t xml:space="preserve"> AA, </w:t>
      </w:r>
      <w:proofErr w:type="spellStart"/>
      <w:r w:rsidR="00AC2E3F" w:rsidRPr="00A801D1">
        <w:rPr>
          <w:rFonts w:ascii="Times New Roman" w:hAnsi="Times New Roman" w:cs="Times New Roman"/>
          <w:color w:val="231F20"/>
          <w:sz w:val="19"/>
          <w:szCs w:val="19"/>
        </w:rPr>
        <w:t>Sadeghi</w:t>
      </w:r>
      <w:proofErr w:type="spellEnd"/>
      <w:r w:rsidR="00AC2E3F" w:rsidRPr="00A801D1">
        <w:rPr>
          <w:rFonts w:ascii="Times New Roman" w:hAnsi="Times New Roman" w:cs="Times New Roman"/>
          <w:color w:val="231F20"/>
          <w:sz w:val="19"/>
          <w:szCs w:val="19"/>
        </w:rPr>
        <w:t xml:space="preserve"> AM, </w:t>
      </w:r>
      <w:proofErr w:type="spellStart"/>
      <w:r w:rsidR="00AC2E3F" w:rsidRPr="00A801D1">
        <w:rPr>
          <w:rFonts w:ascii="Times New Roman" w:hAnsi="Times New Roman" w:cs="Times New Roman"/>
          <w:color w:val="231F20"/>
          <w:sz w:val="19"/>
          <w:szCs w:val="19"/>
        </w:rPr>
        <w:t>Khosravi</w:t>
      </w:r>
      <w:proofErr w:type="spellEnd"/>
      <w:r w:rsidR="00AC2E3F" w:rsidRPr="00A801D1">
        <w:rPr>
          <w:rFonts w:ascii="Times New Roman" w:hAnsi="Times New Roman" w:cs="Times New Roman"/>
          <w:color w:val="231F20"/>
          <w:sz w:val="19"/>
          <w:szCs w:val="19"/>
        </w:rPr>
        <w:t xml:space="preserve"> AR et al.</w:t>
      </w:r>
      <w:r w:rsidR="00C52A62" w:rsidRPr="00A801D1">
        <w:rPr>
          <w:rFonts w:ascii="Times New Roman" w:hAnsi="Times New Roman" w:cs="Times New Roman"/>
          <w:color w:val="231F20"/>
          <w:sz w:val="19"/>
          <w:szCs w:val="19"/>
        </w:rPr>
        <w:t>, (</w:t>
      </w:r>
      <w:r w:rsidR="00AC2E3F" w:rsidRPr="00A801D1">
        <w:rPr>
          <w:rFonts w:ascii="Times New Roman" w:hAnsi="Times New Roman" w:cs="Times New Roman"/>
          <w:color w:val="231F20"/>
          <w:sz w:val="19"/>
          <w:szCs w:val="19"/>
        </w:rPr>
        <w:t xml:space="preserve">2009): Effects of the </w:t>
      </w:r>
      <w:proofErr w:type="spellStart"/>
      <w:r w:rsidR="00AC2E3F" w:rsidRPr="00A801D1">
        <w:rPr>
          <w:rFonts w:ascii="Times New Roman" w:hAnsi="Times New Roman" w:cs="Times New Roman"/>
          <w:color w:val="231F20"/>
          <w:sz w:val="19"/>
          <w:szCs w:val="19"/>
        </w:rPr>
        <w:t>arteriovenous</w:t>
      </w:r>
      <w:proofErr w:type="spellEnd"/>
      <w:r w:rsidR="00AC2E3F" w:rsidRPr="00A801D1">
        <w:rPr>
          <w:rFonts w:ascii="Times New Roman" w:hAnsi="Times New Roman" w:cs="Times New Roman"/>
          <w:color w:val="231F20"/>
          <w:sz w:val="19"/>
          <w:szCs w:val="19"/>
        </w:rPr>
        <w:t xml:space="preserve"> fistula on pulmonary artery pressure and cardiac output in patients with chronic renal failure. J </w:t>
      </w:r>
      <w:proofErr w:type="spellStart"/>
      <w:r w:rsidR="00AC2E3F" w:rsidRPr="00A801D1">
        <w:rPr>
          <w:rFonts w:ascii="Times New Roman" w:hAnsi="Times New Roman" w:cs="Times New Roman"/>
          <w:color w:val="231F20"/>
          <w:sz w:val="19"/>
          <w:szCs w:val="19"/>
        </w:rPr>
        <w:t>Vasc</w:t>
      </w:r>
      <w:proofErr w:type="spellEnd"/>
      <w:r w:rsidR="00AC2E3F" w:rsidRPr="00A801D1">
        <w:rPr>
          <w:rFonts w:ascii="Times New Roman" w:hAnsi="Times New Roman" w:cs="Times New Roman"/>
          <w:color w:val="231F20"/>
          <w:sz w:val="19"/>
          <w:szCs w:val="19"/>
        </w:rPr>
        <w:t xml:space="preserve"> Access; 10: 160–166.</w:t>
      </w:r>
    </w:p>
    <w:p w:rsidR="00D42867" w:rsidRPr="00A801D1" w:rsidRDefault="00D42867" w:rsidP="00D42867">
      <w:pPr>
        <w:pStyle w:val="ListParagraph"/>
        <w:numPr>
          <w:ilvl w:val="2"/>
          <w:numId w:val="4"/>
        </w:numPr>
        <w:snapToGrid w:val="0"/>
        <w:spacing w:after="0" w:line="240" w:lineRule="auto"/>
        <w:ind w:left="425" w:hanging="425"/>
        <w:jc w:val="both"/>
        <w:rPr>
          <w:rFonts w:ascii="Times New Roman" w:hAnsi="Times New Roman" w:cs="Times New Roman"/>
          <w:b/>
          <w:bCs/>
          <w:sz w:val="19"/>
          <w:szCs w:val="19"/>
        </w:rPr>
      </w:pPr>
      <w:proofErr w:type="spellStart"/>
      <w:r w:rsidRPr="00A801D1">
        <w:rPr>
          <w:rFonts w:ascii="Times New Roman" w:hAnsi="Times New Roman" w:cs="Times New Roman"/>
          <w:color w:val="231F20"/>
          <w:sz w:val="19"/>
          <w:szCs w:val="19"/>
        </w:rPr>
        <w:t>Y</w:t>
      </w:r>
      <w:r w:rsidR="00887F34" w:rsidRPr="00A801D1">
        <w:rPr>
          <w:rFonts w:ascii="Times New Roman" w:hAnsi="Times New Roman" w:cs="Times New Roman"/>
          <w:color w:val="231F20"/>
          <w:sz w:val="19"/>
          <w:szCs w:val="19"/>
        </w:rPr>
        <w:t>igla</w:t>
      </w:r>
      <w:proofErr w:type="spellEnd"/>
      <w:r w:rsidR="00887F34" w:rsidRPr="00A801D1">
        <w:rPr>
          <w:rFonts w:ascii="Times New Roman" w:hAnsi="Times New Roman" w:cs="Times New Roman"/>
          <w:color w:val="231F20"/>
          <w:sz w:val="19"/>
          <w:szCs w:val="19"/>
        </w:rPr>
        <w:t xml:space="preserve"> M, </w:t>
      </w:r>
      <w:proofErr w:type="spellStart"/>
      <w:r w:rsidR="00887F34" w:rsidRPr="00A801D1">
        <w:rPr>
          <w:rFonts w:ascii="Times New Roman" w:hAnsi="Times New Roman" w:cs="Times New Roman"/>
          <w:color w:val="231F20"/>
          <w:sz w:val="19"/>
          <w:szCs w:val="19"/>
        </w:rPr>
        <w:t>Fruchter</w:t>
      </w:r>
      <w:proofErr w:type="spellEnd"/>
      <w:r w:rsidR="00887F34" w:rsidRPr="00A801D1">
        <w:rPr>
          <w:rFonts w:ascii="Times New Roman" w:hAnsi="Times New Roman" w:cs="Times New Roman"/>
          <w:color w:val="231F20"/>
          <w:sz w:val="19"/>
          <w:szCs w:val="19"/>
        </w:rPr>
        <w:t xml:space="preserve"> O, </w:t>
      </w:r>
      <w:proofErr w:type="spellStart"/>
      <w:r w:rsidR="00887F34" w:rsidRPr="00A801D1">
        <w:rPr>
          <w:rFonts w:ascii="Times New Roman" w:hAnsi="Times New Roman" w:cs="Times New Roman"/>
          <w:color w:val="231F20"/>
          <w:sz w:val="19"/>
          <w:szCs w:val="19"/>
        </w:rPr>
        <w:t>Aharonson</w:t>
      </w:r>
      <w:proofErr w:type="spellEnd"/>
      <w:r w:rsidR="00887F34" w:rsidRPr="00A801D1">
        <w:rPr>
          <w:rFonts w:ascii="Times New Roman" w:hAnsi="Times New Roman" w:cs="Times New Roman"/>
          <w:color w:val="231F20"/>
          <w:sz w:val="19"/>
          <w:szCs w:val="19"/>
        </w:rPr>
        <w:t xml:space="preserve"> D et al., (2009): Pulmonary hypertension is an independent predictor of mortality in </w:t>
      </w:r>
      <w:proofErr w:type="spellStart"/>
      <w:r w:rsidR="00887F34" w:rsidRPr="00A801D1">
        <w:rPr>
          <w:rFonts w:ascii="Times New Roman" w:hAnsi="Times New Roman" w:cs="Times New Roman"/>
          <w:color w:val="231F20"/>
          <w:sz w:val="19"/>
          <w:szCs w:val="19"/>
        </w:rPr>
        <w:t>hemodialysis</w:t>
      </w:r>
      <w:proofErr w:type="spellEnd"/>
      <w:r w:rsidR="00887F34" w:rsidRPr="00A801D1">
        <w:rPr>
          <w:rFonts w:ascii="Times New Roman" w:hAnsi="Times New Roman" w:cs="Times New Roman"/>
          <w:color w:val="231F20"/>
          <w:sz w:val="19"/>
          <w:szCs w:val="19"/>
        </w:rPr>
        <w:t xml:space="preserve"> patients. Kidney </w:t>
      </w:r>
      <w:proofErr w:type="spellStart"/>
      <w:r w:rsidR="00887F34" w:rsidRPr="00A801D1">
        <w:rPr>
          <w:rFonts w:ascii="Times New Roman" w:hAnsi="Times New Roman" w:cs="Times New Roman"/>
          <w:color w:val="231F20"/>
          <w:sz w:val="19"/>
          <w:szCs w:val="19"/>
        </w:rPr>
        <w:t>Int</w:t>
      </w:r>
      <w:proofErr w:type="spellEnd"/>
      <w:r w:rsidR="00887F34" w:rsidRPr="00A801D1">
        <w:rPr>
          <w:rFonts w:ascii="Times New Roman" w:hAnsi="Times New Roman" w:cs="Times New Roman"/>
          <w:color w:val="231F20"/>
          <w:sz w:val="19"/>
          <w:szCs w:val="19"/>
        </w:rPr>
        <w:t>; 75: 969– 975.</w:t>
      </w:r>
    </w:p>
    <w:p w:rsidR="00D42867" w:rsidRPr="00A801D1" w:rsidRDefault="00D42867" w:rsidP="00D42867">
      <w:pPr>
        <w:pStyle w:val="ListParagraph"/>
        <w:numPr>
          <w:ilvl w:val="2"/>
          <w:numId w:val="4"/>
        </w:numPr>
        <w:snapToGrid w:val="0"/>
        <w:spacing w:after="0" w:line="240" w:lineRule="auto"/>
        <w:ind w:left="425" w:hanging="425"/>
        <w:jc w:val="both"/>
        <w:rPr>
          <w:rFonts w:ascii="Times New Roman" w:hAnsi="Times New Roman" w:cs="Times New Roman"/>
          <w:b/>
          <w:sz w:val="19"/>
          <w:szCs w:val="19"/>
        </w:rPr>
      </w:pPr>
      <w:proofErr w:type="spellStart"/>
      <w:r w:rsidRPr="00A801D1">
        <w:rPr>
          <w:rFonts w:ascii="Times New Roman" w:hAnsi="Times New Roman" w:cs="Times New Roman"/>
          <w:color w:val="231F20"/>
          <w:sz w:val="19"/>
          <w:szCs w:val="19"/>
        </w:rPr>
        <w:t>M</w:t>
      </w:r>
      <w:r w:rsidR="00624950" w:rsidRPr="00A801D1">
        <w:rPr>
          <w:rFonts w:ascii="Times New Roman" w:hAnsi="Times New Roman" w:cs="Times New Roman"/>
          <w:color w:val="231F20"/>
          <w:sz w:val="19"/>
          <w:szCs w:val="19"/>
        </w:rPr>
        <w:t>omtaz</w:t>
      </w:r>
      <w:proofErr w:type="spellEnd"/>
      <w:r w:rsidR="00624950" w:rsidRPr="00A801D1">
        <w:rPr>
          <w:rFonts w:ascii="Times New Roman" w:hAnsi="Times New Roman" w:cs="Times New Roman"/>
          <w:color w:val="231F20"/>
          <w:sz w:val="19"/>
          <w:szCs w:val="19"/>
        </w:rPr>
        <w:t xml:space="preserve">, Hussein Al </w:t>
      </w:r>
      <w:proofErr w:type="spellStart"/>
      <w:r w:rsidR="00624950" w:rsidRPr="00A801D1">
        <w:rPr>
          <w:rFonts w:ascii="Times New Roman" w:hAnsi="Times New Roman" w:cs="Times New Roman"/>
          <w:color w:val="231F20"/>
          <w:sz w:val="19"/>
          <w:szCs w:val="19"/>
        </w:rPr>
        <w:t>Fishawy</w:t>
      </w:r>
      <w:proofErr w:type="spellEnd"/>
      <w:r w:rsidR="00624950" w:rsidRPr="00A801D1">
        <w:rPr>
          <w:rFonts w:ascii="Times New Roman" w:hAnsi="Times New Roman" w:cs="Times New Roman"/>
          <w:color w:val="231F20"/>
          <w:sz w:val="19"/>
          <w:szCs w:val="19"/>
        </w:rPr>
        <w:t xml:space="preserve">, </w:t>
      </w:r>
      <w:proofErr w:type="spellStart"/>
      <w:r w:rsidR="00624950" w:rsidRPr="00A801D1">
        <w:rPr>
          <w:rFonts w:ascii="Times New Roman" w:hAnsi="Times New Roman" w:cs="Times New Roman"/>
          <w:color w:val="231F20"/>
          <w:sz w:val="19"/>
          <w:szCs w:val="19"/>
        </w:rPr>
        <w:t>Ul</w:t>
      </w:r>
      <w:r w:rsidRPr="00A801D1">
        <w:rPr>
          <w:rFonts w:ascii="Times New Roman" w:hAnsi="Times New Roman" w:cs="Times New Roman"/>
          <w:color w:val="231F20"/>
          <w:sz w:val="19"/>
          <w:szCs w:val="19"/>
        </w:rPr>
        <w:t>a</w:t>
      </w:r>
      <w:proofErr w:type="spellEnd"/>
      <w:r w:rsidRPr="00A801D1">
        <w:rPr>
          <w:rFonts w:ascii="Times New Roman" w:hAnsi="Times New Roman" w:cs="Times New Roman"/>
          <w:color w:val="231F20"/>
          <w:sz w:val="19"/>
          <w:szCs w:val="19"/>
        </w:rPr>
        <w:t xml:space="preserve"> </w:t>
      </w:r>
      <w:proofErr w:type="spellStart"/>
      <w:r w:rsidRPr="00A801D1">
        <w:rPr>
          <w:rFonts w:ascii="Times New Roman" w:hAnsi="Times New Roman" w:cs="Times New Roman"/>
          <w:color w:val="231F20"/>
          <w:sz w:val="19"/>
          <w:szCs w:val="19"/>
        </w:rPr>
        <w:t>M</w:t>
      </w:r>
      <w:r w:rsidR="00624950" w:rsidRPr="00A801D1">
        <w:rPr>
          <w:rFonts w:ascii="Times New Roman" w:hAnsi="Times New Roman" w:cs="Times New Roman"/>
          <w:color w:val="231F20"/>
          <w:sz w:val="19"/>
          <w:szCs w:val="19"/>
        </w:rPr>
        <w:t>abi</w:t>
      </w:r>
      <w:r w:rsidRPr="00A801D1">
        <w:rPr>
          <w:rFonts w:ascii="Times New Roman" w:hAnsi="Times New Roman" w:cs="Times New Roman"/>
          <w:color w:val="231F20"/>
          <w:sz w:val="19"/>
          <w:szCs w:val="19"/>
        </w:rPr>
        <w:t>d</w:t>
      </w:r>
      <w:proofErr w:type="spellEnd"/>
      <w:r w:rsidRPr="00A801D1">
        <w:rPr>
          <w:rFonts w:ascii="Times New Roman" w:hAnsi="Times New Roman" w:cs="Times New Roman"/>
          <w:color w:val="231F20"/>
          <w:sz w:val="19"/>
          <w:szCs w:val="19"/>
        </w:rPr>
        <w:t xml:space="preserve"> </w:t>
      </w:r>
      <w:proofErr w:type="spellStart"/>
      <w:r w:rsidRPr="00A801D1">
        <w:rPr>
          <w:rFonts w:ascii="Times New Roman" w:hAnsi="Times New Roman" w:cs="Times New Roman"/>
          <w:color w:val="231F20"/>
          <w:sz w:val="19"/>
          <w:szCs w:val="19"/>
        </w:rPr>
        <w:t>A</w:t>
      </w:r>
      <w:r w:rsidR="00624950" w:rsidRPr="00A801D1">
        <w:rPr>
          <w:rFonts w:ascii="Times New Roman" w:hAnsi="Times New Roman" w:cs="Times New Roman"/>
          <w:color w:val="231F20"/>
          <w:sz w:val="19"/>
          <w:szCs w:val="19"/>
        </w:rPr>
        <w:t>ljarhi</w:t>
      </w:r>
      <w:proofErr w:type="spellEnd"/>
      <w:r w:rsidR="00624950" w:rsidRPr="00A801D1">
        <w:rPr>
          <w:rFonts w:ascii="Times New Roman" w:hAnsi="Times New Roman" w:cs="Times New Roman"/>
          <w:color w:val="231F20"/>
          <w:sz w:val="19"/>
          <w:szCs w:val="19"/>
        </w:rPr>
        <w:t xml:space="preserve"> et al., (2013): Right ventricular dysfunction in patients with end-stage renal disease on regular </w:t>
      </w:r>
      <w:proofErr w:type="spellStart"/>
      <w:r w:rsidR="00624950" w:rsidRPr="00A801D1">
        <w:rPr>
          <w:rFonts w:ascii="Times New Roman" w:hAnsi="Times New Roman" w:cs="Times New Roman"/>
          <w:color w:val="231F20"/>
          <w:sz w:val="19"/>
          <w:szCs w:val="19"/>
        </w:rPr>
        <w:t>hemodialysis</w:t>
      </w:r>
      <w:proofErr w:type="spellEnd"/>
      <w:r w:rsidR="00624950" w:rsidRPr="00A801D1">
        <w:rPr>
          <w:rFonts w:ascii="Times New Roman" w:hAnsi="Times New Roman" w:cs="Times New Roman"/>
          <w:color w:val="231F20"/>
          <w:sz w:val="19"/>
          <w:szCs w:val="19"/>
        </w:rPr>
        <w:t>. Egypt J Intern</w:t>
      </w:r>
      <w:r w:rsidR="00DE1A37" w:rsidRPr="00A801D1">
        <w:rPr>
          <w:rFonts w:ascii="Times New Roman" w:hAnsi="Times New Roman" w:cs="Times New Roman"/>
          <w:color w:val="231F20"/>
          <w:sz w:val="19"/>
          <w:szCs w:val="19"/>
        </w:rPr>
        <w:t xml:space="preserve"> </w:t>
      </w:r>
      <w:r w:rsidR="00624950" w:rsidRPr="00A801D1">
        <w:rPr>
          <w:rFonts w:ascii="Times New Roman" w:hAnsi="Times New Roman" w:cs="Times New Roman"/>
          <w:color w:val="231F20"/>
          <w:sz w:val="19"/>
          <w:szCs w:val="19"/>
        </w:rPr>
        <w:t>Med 25:127–132.</w:t>
      </w:r>
    </w:p>
    <w:p w:rsidR="00D42867" w:rsidRPr="00A801D1" w:rsidRDefault="00D42867" w:rsidP="00D42867">
      <w:pPr>
        <w:pStyle w:val="ListParagraph"/>
        <w:numPr>
          <w:ilvl w:val="2"/>
          <w:numId w:val="4"/>
        </w:numPr>
        <w:snapToGrid w:val="0"/>
        <w:spacing w:after="0" w:line="240" w:lineRule="auto"/>
        <w:ind w:left="425" w:hanging="425"/>
        <w:jc w:val="both"/>
        <w:rPr>
          <w:rFonts w:ascii="Times New Roman" w:hAnsi="Times New Roman" w:cs="Times New Roman"/>
          <w:b/>
          <w:sz w:val="19"/>
          <w:szCs w:val="19"/>
        </w:rPr>
      </w:pPr>
      <w:r w:rsidRPr="00A801D1">
        <w:rPr>
          <w:rFonts w:ascii="Times New Roman" w:hAnsi="Times New Roman" w:cs="Times New Roman"/>
          <w:color w:val="231F20"/>
          <w:sz w:val="19"/>
          <w:szCs w:val="19"/>
        </w:rPr>
        <w:t>Me M</w:t>
      </w:r>
      <w:r w:rsidR="00403651" w:rsidRPr="00A801D1">
        <w:rPr>
          <w:rFonts w:ascii="Times New Roman" w:hAnsi="Times New Roman" w:cs="Times New Roman"/>
          <w:color w:val="231F20"/>
          <w:sz w:val="19"/>
          <w:szCs w:val="19"/>
        </w:rPr>
        <w:t>ahon LP (2003)</w:t>
      </w:r>
      <w:r w:rsidRPr="00A801D1">
        <w:rPr>
          <w:rFonts w:ascii="Times New Roman" w:hAnsi="Times New Roman" w:cs="Times New Roman"/>
          <w:color w:val="231F20"/>
          <w:sz w:val="19"/>
          <w:szCs w:val="19"/>
        </w:rPr>
        <w:t>: H</w:t>
      </w:r>
      <w:r w:rsidR="00403651" w:rsidRPr="00A801D1">
        <w:rPr>
          <w:rFonts w:ascii="Times New Roman" w:hAnsi="Times New Roman" w:cs="Times New Roman"/>
          <w:color w:val="231F20"/>
          <w:sz w:val="19"/>
          <w:szCs w:val="19"/>
        </w:rPr>
        <w:t xml:space="preserve">emodynamic cardiovascular risk factors in chronic kidney disease: what are the effect of intervention? </w:t>
      </w:r>
      <w:proofErr w:type="spellStart"/>
      <w:r w:rsidR="00403651" w:rsidRPr="00A801D1">
        <w:rPr>
          <w:rFonts w:ascii="Times New Roman" w:hAnsi="Times New Roman" w:cs="Times New Roman"/>
          <w:color w:val="231F20"/>
          <w:sz w:val="19"/>
          <w:szCs w:val="19"/>
        </w:rPr>
        <w:t>Semin</w:t>
      </w:r>
      <w:proofErr w:type="spellEnd"/>
      <w:r w:rsidR="00403651" w:rsidRPr="00A801D1">
        <w:rPr>
          <w:rFonts w:ascii="Times New Roman" w:hAnsi="Times New Roman" w:cs="Times New Roman"/>
          <w:color w:val="231F20"/>
          <w:sz w:val="19"/>
          <w:szCs w:val="19"/>
        </w:rPr>
        <w:t xml:space="preserve"> Dial;16:128-139.</w:t>
      </w:r>
    </w:p>
    <w:p w:rsidR="00D42867" w:rsidRPr="00A801D1" w:rsidRDefault="00D42867" w:rsidP="00D42867">
      <w:pPr>
        <w:pStyle w:val="ListParagraph"/>
        <w:numPr>
          <w:ilvl w:val="2"/>
          <w:numId w:val="4"/>
        </w:numPr>
        <w:snapToGrid w:val="0"/>
        <w:spacing w:after="0" w:line="240" w:lineRule="auto"/>
        <w:ind w:left="425" w:hanging="425"/>
        <w:jc w:val="both"/>
        <w:rPr>
          <w:rFonts w:ascii="Times New Roman" w:hAnsi="Times New Roman" w:cs="Times New Roman"/>
          <w:b/>
          <w:sz w:val="19"/>
          <w:szCs w:val="19"/>
          <w:lang w:bidi="ar-EG"/>
        </w:rPr>
      </w:pPr>
      <w:r w:rsidRPr="00A801D1">
        <w:rPr>
          <w:rFonts w:ascii="Times New Roman" w:hAnsi="Times New Roman" w:cs="Times New Roman"/>
          <w:color w:val="231F20"/>
          <w:sz w:val="19"/>
          <w:szCs w:val="19"/>
        </w:rPr>
        <w:t>F</w:t>
      </w:r>
      <w:r w:rsidR="00E37D5E" w:rsidRPr="00A801D1">
        <w:rPr>
          <w:rFonts w:ascii="Times New Roman" w:hAnsi="Times New Roman" w:cs="Times New Roman"/>
          <w:color w:val="231F20"/>
          <w:sz w:val="19"/>
          <w:szCs w:val="19"/>
        </w:rPr>
        <w:t>oley</w:t>
      </w:r>
      <w:r w:rsidR="00DE1A37" w:rsidRPr="00A801D1">
        <w:rPr>
          <w:rFonts w:ascii="Times New Roman" w:hAnsi="Times New Roman" w:cs="Times New Roman"/>
          <w:color w:val="231F20"/>
          <w:sz w:val="19"/>
          <w:szCs w:val="19"/>
        </w:rPr>
        <w:t xml:space="preserve"> </w:t>
      </w:r>
      <w:r w:rsidR="00E37D5E" w:rsidRPr="00A801D1">
        <w:rPr>
          <w:rFonts w:ascii="Times New Roman" w:hAnsi="Times New Roman" w:cs="Times New Roman"/>
          <w:color w:val="231F20"/>
          <w:sz w:val="19"/>
          <w:szCs w:val="19"/>
        </w:rPr>
        <w:t>RN,</w:t>
      </w:r>
      <w:r w:rsidR="00DE1A37" w:rsidRPr="00A801D1">
        <w:rPr>
          <w:rFonts w:ascii="Times New Roman" w:hAnsi="Times New Roman" w:cs="Times New Roman"/>
          <w:color w:val="231F20"/>
          <w:sz w:val="19"/>
          <w:szCs w:val="19"/>
        </w:rPr>
        <w:t xml:space="preserve"> </w:t>
      </w:r>
      <w:proofErr w:type="spellStart"/>
      <w:r w:rsidR="00E37D5E" w:rsidRPr="00A801D1">
        <w:rPr>
          <w:rFonts w:ascii="Times New Roman" w:hAnsi="Times New Roman" w:cs="Times New Roman"/>
          <w:color w:val="231F20"/>
          <w:sz w:val="19"/>
          <w:szCs w:val="19"/>
        </w:rPr>
        <w:t>Parfrey</w:t>
      </w:r>
      <w:proofErr w:type="spellEnd"/>
      <w:r w:rsidR="00DE1A37" w:rsidRPr="00A801D1">
        <w:rPr>
          <w:rFonts w:ascii="Times New Roman" w:hAnsi="Times New Roman" w:cs="Times New Roman"/>
          <w:color w:val="231F20"/>
          <w:sz w:val="19"/>
          <w:szCs w:val="19"/>
        </w:rPr>
        <w:t xml:space="preserve"> </w:t>
      </w:r>
      <w:r w:rsidR="00E37D5E" w:rsidRPr="00A801D1">
        <w:rPr>
          <w:rFonts w:ascii="Times New Roman" w:hAnsi="Times New Roman" w:cs="Times New Roman"/>
          <w:color w:val="231F20"/>
          <w:sz w:val="19"/>
          <w:szCs w:val="19"/>
        </w:rPr>
        <w:t>PS</w:t>
      </w:r>
      <w:r w:rsidR="00DE1A37" w:rsidRPr="00A801D1">
        <w:rPr>
          <w:rFonts w:ascii="Times New Roman" w:hAnsi="Times New Roman" w:cs="Times New Roman"/>
          <w:color w:val="231F20"/>
          <w:sz w:val="19"/>
          <w:szCs w:val="19"/>
        </w:rPr>
        <w:t xml:space="preserve"> </w:t>
      </w:r>
      <w:r w:rsidR="00E37D5E" w:rsidRPr="00A801D1">
        <w:rPr>
          <w:rFonts w:ascii="Times New Roman" w:hAnsi="Times New Roman" w:cs="Times New Roman"/>
          <w:color w:val="231F20"/>
          <w:sz w:val="19"/>
          <w:szCs w:val="19"/>
        </w:rPr>
        <w:t>and</w:t>
      </w:r>
      <w:r w:rsidR="00DE1A37" w:rsidRPr="00A801D1">
        <w:rPr>
          <w:rFonts w:ascii="Times New Roman" w:hAnsi="Times New Roman" w:cs="Times New Roman"/>
          <w:color w:val="231F20"/>
          <w:sz w:val="19"/>
          <w:szCs w:val="19"/>
        </w:rPr>
        <w:t xml:space="preserve"> </w:t>
      </w:r>
      <w:r w:rsidR="00E37D5E" w:rsidRPr="00A801D1">
        <w:rPr>
          <w:rFonts w:ascii="Times New Roman" w:hAnsi="Times New Roman" w:cs="Times New Roman"/>
          <w:color w:val="231F20"/>
          <w:sz w:val="19"/>
          <w:szCs w:val="19"/>
        </w:rPr>
        <w:t>Harnett</w:t>
      </w:r>
      <w:r w:rsidR="00DE1A37" w:rsidRPr="00A801D1">
        <w:rPr>
          <w:rFonts w:ascii="Times New Roman" w:hAnsi="Times New Roman" w:cs="Times New Roman"/>
          <w:color w:val="231F20"/>
          <w:sz w:val="19"/>
          <w:szCs w:val="19"/>
        </w:rPr>
        <w:t xml:space="preserve"> </w:t>
      </w:r>
      <w:r w:rsidR="00E37D5E" w:rsidRPr="00A801D1">
        <w:rPr>
          <w:rFonts w:ascii="Times New Roman" w:hAnsi="Times New Roman" w:cs="Times New Roman"/>
          <w:color w:val="231F20"/>
          <w:sz w:val="19"/>
          <w:szCs w:val="19"/>
        </w:rPr>
        <w:t>JD (2009):</w:t>
      </w:r>
      <w:r w:rsidR="00DE1A37" w:rsidRPr="00A801D1">
        <w:rPr>
          <w:rFonts w:ascii="Times New Roman" w:hAnsi="Times New Roman" w:cs="Times New Roman"/>
          <w:color w:val="231F20"/>
          <w:sz w:val="19"/>
          <w:szCs w:val="19"/>
        </w:rPr>
        <w:t xml:space="preserve"> </w:t>
      </w:r>
      <w:r w:rsidR="00E37D5E" w:rsidRPr="00A801D1">
        <w:rPr>
          <w:rFonts w:ascii="Times New Roman" w:hAnsi="Times New Roman" w:cs="Times New Roman"/>
          <w:color w:val="231F20"/>
          <w:sz w:val="19"/>
          <w:szCs w:val="19"/>
        </w:rPr>
        <w:t>Clinical</w:t>
      </w:r>
      <w:r w:rsidR="00DE1A37" w:rsidRPr="00A801D1">
        <w:rPr>
          <w:rFonts w:ascii="Times New Roman" w:hAnsi="Times New Roman" w:cs="Times New Roman"/>
          <w:color w:val="231F20"/>
          <w:sz w:val="19"/>
          <w:szCs w:val="19"/>
        </w:rPr>
        <w:t xml:space="preserve"> </w:t>
      </w:r>
      <w:r w:rsidR="00E37D5E" w:rsidRPr="00A801D1">
        <w:rPr>
          <w:rFonts w:ascii="Times New Roman" w:hAnsi="Times New Roman" w:cs="Times New Roman"/>
          <w:color w:val="231F20"/>
          <w:sz w:val="19"/>
          <w:szCs w:val="19"/>
        </w:rPr>
        <w:t>and</w:t>
      </w:r>
      <w:r w:rsidR="00DE1A37" w:rsidRPr="00A801D1">
        <w:rPr>
          <w:rFonts w:ascii="Times New Roman" w:hAnsi="Times New Roman" w:cs="Times New Roman"/>
          <w:color w:val="231F20"/>
          <w:sz w:val="19"/>
          <w:szCs w:val="19"/>
        </w:rPr>
        <w:t xml:space="preserve"> </w:t>
      </w:r>
      <w:proofErr w:type="spellStart"/>
      <w:r w:rsidR="00E37D5E" w:rsidRPr="00A801D1">
        <w:rPr>
          <w:rFonts w:ascii="Times New Roman" w:hAnsi="Times New Roman" w:cs="Times New Roman"/>
          <w:color w:val="231F20"/>
          <w:sz w:val="19"/>
          <w:szCs w:val="19"/>
        </w:rPr>
        <w:t>echocardiographic</w:t>
      </w:r>
      <w:proofErr w:type="spellEnd"/>
      <w:r w:rsidR="00E37D5E" w:rsidRPr="00A801D1">
        <w:rPr>
          <w:rFonts w:ascii="Times New Roman" w:hAnsi="Times New Roman" w:cs="Times New Roman"/>
          <w:color w:val="231F20"/>
          <w:sz w:val="19"/>
          <w:szCs w:val="19"/>
        </w:rPr>
        <w:t xml:space="preserve"> disease in patients starting end stage renal disease</w:t>
      </w:r>
      <w:r w:rsidR="00DE1A37" w:rsidRPr="00A801D1">
        <w:rPr>
          <w:rFonts w:ascii="Times New Roman" w:hAnsi="Times New Roman" w:cs="Times New Roman"/>
          <w:color w:val="231F20"/>
          <w:sz w:val="19"/>
          <w:szCs w:val="19"/>
        </w:rPr>
        <w:t xml:space="preserve"> </w:t>
      </w:r>
      <w:r w:rsidR="00E37D5E" w:rsidRPr="00A801D1">
        <w:rPr>
          <w:rFonts w:ascii="Times New Roman" w:hAnsi="Times New Roman" w:cs="Times New Roman"/>
          <w:color w:val="231F20"/>
          <w:sz w:val="19"/>
          <w:szCs w:val="19"/>
        </w:rPr>
        <w:t>therapy. Kidney Int;47:186-192.</w:t>
      </w:r>
    </w:p>
    <w:p w:rsidR="00D42867" w:rsidRPr="00A801D1" w:rsidRDefault="00D42867" w:rsidP="00D42867">
      <w:pPr>
        <w:pStyle w:val="ListParagraph"/>
        <w:numPr>
          <w:ilvl w:val="2"/>
          <w:numId w:val="4"/>
        </w:numPr>
        <w:snapToGrid w:val="0"/>
        <w:spacing w:after="0" w:line="240" w:lineRule="auto"/>
        <w:ind w:left="425" w:hanging="425"/>
        <w:jc w:val="both"/>
        <w:rPr>
          <w:rFonts w:ascii="Times New Roman" w:hAnsi="Times New Roman" w:cs="Times New Roman"/>
          <w:b/>
          <w:sz w:val="19"/>
          <w:szCs w:val="19"/>
          <w:lang w:bidi="ar-EG"/>
        </w:rPr>
      </w:pPr>
      <w:r w:rsidRPr="00A801D1">
        <w:rPr>
          <w:rFonts w:ascii="Times New Roman" w:hAnsi="Times New Roman" w:cs="Times New Roman"/>
          <w:color w:val="231F20"/>
          <w:sz w:val="19"/>
          <w:szCs w:val="19"/>
        </w:rPr>
        <w:t>M</w:t>
      </w:r>
      <w:r w:rsidR="00FD0BF4" w:rsidRPr="00A801D1">
        <w:rPr>
          <w:rFonts w:ascii="Times New Roman" w:hAnsi="Times New Roman" w:cs="Times New Roman"/>
          <w:color w:val="231F20"/>
          <w:sz w:val="19"/>
          <w:szCs w:val="19"/>
        </w:rPr>
        <w:t>iller D, Farah MG, Liner A et al.</w:t>
      </w:r>
      <w:r w:rsidR="00C52A62" w:rsidRPr="00A801D1">
        <w:rPr>
          <w:rFonts w:ascii="Times New Roman" w:hAnsi="Times New Roman" w:cs="Times New Roman"/>
          <w:color w:val="231F20"/>
          <w:sz w:val="19"/>
          <w:szCs w:val="19"/>
        </w:rPr>
        <w:t>, (</w:t>
      </w:r>
      <w:r w:rsidR="00FD0BF4" w:rsidRPr="00A801D1">
        <w:rPr>
          <w:rFonts w:ascii="Times New Roman" w:hAnsi="Times New Roman" w:cs="Times New Roman"/>
          <w:color w:val="231F20"/>
          <w:sz w:val="19"/>
          <w:szCs w:val="19"/>
        </w:rPr>
        <w:t>2004): The relation between quantitative right ventricular ejection and indices of tricuspid annular motion and myocardial performance. J Am Soc Echocardiogr;17:443–7.</w:t>
      </w:r>
    </w:p>
    <w:p w:rsidR="00D42867" w:rsidRPr="00A801D1" w:rsidRDefault="00D42867" w:rsidP="00D42867">
      <w:pPr>
        <w:pStyle w:val="ListParagraph"/>
        <w:numPr>
          <w:ilvl w:val="2"/>
          <w:numId w:val="4"/>
        </w:numPr>
        <w:snapToGrid w:val="0"/>
        <w:spacing w:after="0" w:line="240" w:lineRule="auto"/>
        <w:ind w:left="425" w:hanging="425"/>
        <w:jc w:val="both"/>
        <w:rPr>
          <w:rFonts w:ascii="Times New Roman" w:eastAsia="Times New Roman" w:hAnsi="Times New Roman" w:cs="Times New Roman"/>
          <w:b/>
          <w:bCs/>
          <w:sz w:val="19"/>
          <w:szCs w:val="19"/>
        </w:rPr>
      </w:pPr>
      <w:r w:rsidRPr="00A801D1">
        <w:rPr>
          <w:rFonts w:ascii="Times New Roman" w:hAnsi="Times New Roman" w:cs="Times New Roman"/>
          <w:color w:val="231F20"/>
          <w:sz w:val="19"/>
          <w:szCs w:val="19"/>
        </w:rPr>
        <w:t>D</w:t>
      </w:r>
      <w:r w:rsidR="00420558" w:rsidRPr="00A801D1">
        <w:rPr>
          <w:rFonts w:ascii="Times New Roman" w:hAnsi="Times New Roman" w:cs="Times New Roman"/>
          <w:color w:val="231F20"/>
          <w:sz w:val="19"/>
          <w:szCs w:val="19"/>
        </w:rPr>
        <w:t>onovan</w:t>
      </w:r>
      <w:r w:rsidR="00DE1A37" w:rsidRPr="00A801D1">
        <w:rPr>
          <w:rFonts w:ascii="Times New Roman" w:hAnsi="Times New Roman" w:cs="Times New Roman"/>
          <w:color w:val="231F20"/>
          <w:sz w:val="19"/>
          <w:szCs w:val="19"/>
        </w:rPr>
        <w:t xml:space="preserve"> </w:t>
      </w:r>
      <w:r w:rsidR="00420558" w:rsidRPr="00A801D1">
        <w:rPr>
          <w:rFonts w:ascii="Times New Roman" w:hAnsi="Times New Roman" w:cs="Times New Roman"/>
          <w:color w:val="231F20"/>
          <w:sz w:val="19"/>
          <w:szCs w:val="19"/>
        </w:rPr>
        <w:t>CL, Armstrong</w:t>
      </w:r>
      <w:r w:rsidR="00DE1A37" w:rsidRPr="00A801D1">
        <w:rPr>
          <w:rFonts w:ascii="Times New Roman" w:hAnsi="Times New Roman" w:cs="Times New Roman"/>
          <w:color w:val="231F20"/>
          <w:sz w:val="19"/>
          <w:szCs w:val="19"/>
        </w:rPr>
        <w:t xml:space="preserve"> </w:t>
      </w:r>
      <w:r w:rsidR="00420558" w:rsidRPr="00A801D1">
        <w:rPr>
          <w:rFonts w:ascii="Times New Roman" w:hAnsi="Times New Roman" w:cs="Times New Roman"/>
          <w:color w:val="231F20"/>
          <w:sz w:val="19"/>
          <w:szCs w:val="19"/>
        </w:rPr>
        <w:t>WF and</w:t>
      </w:r>
      <w:r w:rsidR="00DE1A37" w:rsidRPr="00A801D1">
        <w:rPr>
          <w:rFonts w:ascii="Times New Roman" w:hAnsi="Times New Roman" w:cs="Times New Roman"/>
          <w:color w:val="231F20"/>
          <w:sz w:val="19"/>
          <w:szCs w:val="19"/>
        </w:rPr>
        <w:t xml:space="preserve"> </w:t>
      </w:r>
      <w:r w:rsidR="00420558" w:rsidRPr="00A801D1">
        <w:rPr>
          <w:rFonts w:ascii="Times New Roman" w:hAnsi="Times New Roman" w:cs="Times New Roman"/>
          <w:color w:val="231F20"/>
          <w:sz w:val="19"/>
          <w:szCs w:val="19"/>
        </w:rPr>
        <w:t>Bash</w:t>
      </w:r>
      <w:r w:rsidR="00DE1A37" w:rsidRPr="00A801D1">
        <w:rPr>
          <w:rFonts w:ascii="Times New Roman" w:hAnsi="Times New Roman" w:cs="Times New Roman"/>
          <w:color w:val="231F20"/>
          <w:sz w:val="19"/>
          <w:szCs w:val="19"/>
        </w:rPr>
        <w:t xml:space="preserve"> </w:t>
      </w:r>
      <w:r w:rsidR="00420558" w:rsidRPr="00A801D1">
        <w:rPr>
          <w:rFonts w:ascii="Times New Roman" w:hAnsi="Times New Roman" w:cs="Times New Roman"/>
          <w:color w:val="231F20"/>
          <w:sz w:val="19"/>
          <w:szCs w:val="19"/>
        </w:rPr>
        <w:t>DS (2009):</w:t>
      </w:r>
      <w:r w:rsidR="00DE1A37" w:rsidRPr="00A801D1">
        <w:rPr>
          <w:rFonts w:ascii="Times New Roman" w:hAnsi="Times New Roman" w:cs="Times New Roman"/>
          <w:color w:val="231F20"/>
          <w:sz w:val="19"/>
          <w:szCs w:val="19"/>
        </w:rPr>
        <w:t xml:space="preserve"> </w:t>
      </w:r>
      <w:r w:rsidR="00420558" w:rsidRPr="00A801D1">
        <w:rPr>
          <w:rFonts w:ascii="Times New Roman" w:hAnsi="Times New Roman" w:cs="Times New Roman"/>
          <w:color w:val="231F20"/>
          <w:sz w:val="19"/>
          <w:szCs w:val="19"/>
        </w:rPr>
        <w:t>Quantitative Doppler tissue imaging of the left ventricular myocardium: validation in normal subjects. Am Heart J;130:100–4.</w:t>
      </w:r>
    </w:p>
    <w:p w:rsidR="00D42867" w:rsidRPr="00A801D1" w:rsidRDefault="00D42867" w:rsidP="00D42867">
      <w:pPr>
        <w:pStyle w:val="ListParagraph"/>
        <w:numPr>
          <w:ilvl w:val="2"/>
          <w:numId w:val="4"/>
        </w:numPr>
        <w:snapToGrid w:val="0"/>
        <w:spacing w:after="0" w:line="240" w:lineRule="auto"/>
        <w:ind w:left="425" w:hanging="425"/>
        <w:jc w:val="both"/>
        <w:rPr>
          <w:rFonts w:ascii="Times New Roman" w:hAnsi="Times New Roman" w:cs="Times New Roman"/>
          <w:color w:val="231F20"/>
          <w:sz w:val="19"/>
          <w:szCs w:val="19"/>
        </w:rPr>
      </w:pPr>
      <w:proofErr w:type="spellStart"/>
      <w:r w:rsidRPr="00A801D1">
        <w:rPr>
          <w:rFonts w:ascii="Times New Roman" w:hAnsi="Times New Roman" w:cs="Times New Roman"/>
          <w:color w:val="231F20"/>
          <w:sz w:val="19"/>
          <w:szCs w:val="19"/>
        </w:rPr>
        <w:t>R</w:t>
      </w:r>
      <w:r w:rsidR="00DE6A5C" w:rsidRPr="00A801D1">
        <w:rPr>
          <w:rFonts w:ascii="Times New Roman" w:hAnsi="Times New Roman" w:cs="Times New Roman"/>
          <w:color w:val="231F20"/>
          <w:sz w:val="19"/>
          <w:szCs w:val="19"/>
        </w:rPr>
        <w:t>udski</w:t>
      </w:r>
      <w:proofErr w:type="spellEnd"/>
      <w:r w:rsidR="00DE6A5C" w:rsidRPr="00A801D1">
        <w:rPr>
          <w:rFonts w:ascii="Times New Roman" w:hAnsi="Times New Roman" w:cs="Times New Roman"/>
          <w:color w:val="231F20"/>
          <w:sz w:val="19"/>
          <w:szCs w:val="19"/>
        </w:rPr>
        <w:t xml:space="preserve"> LG, Lai WW, </w:t>
      </w:r>
      <w:proofErr w:type="spellStart"/>
      <w:r w:rsidR="00DE6A5C" w:rsidRPr="00A801D1">
        <w:rPr>
          <w:rFonts w:ascii="Times New Roman" w:hAnsi="Times New Roman" w:cs="Times New Roman"/>
          <w:color w:val="231F20"/>
          <w:sz w:val="19"/>
          <w:szCs w:val="19"/>
        </w:rPr>
        <w:t>Afilalo</w:t>
      </w:r>
      <w:proofErr w:type="spellEnd"/>
      <w:r w:rsidR="00DE6A5C" w:rsidRPr="00A801D1">
        <w:rPr>
          <w:rFonts w:ascii="Times New Roman" w:hAnsi="Times New Roman" w:cs="Times New Roman"/>
          <w:color w:val="231F20"/>
          <w:sz w:val="19"/>
          <w:szCs w:val="19"/>
        </w:rPr>
        <w:t xml:space="preserve"> J et al (2010):</w:t>
      </w:r>
      <w:r w:rsidR="00DE1A37" w:rsidRPr="00A801D1">
        <w:rPr>
          <w:rFonts w:ascii="Times New Roman" w:hAnsi="Times New Roman" w:cs="Times New Roman"/>
          <w:color w:val="231F20"/>
          <w:sz w:val="19"/>
          <w:szCs w:val="19"/>
        </w:rPr>
        <w:t xml:space="preserve"> </w:t>
      </w:r>
      <w:r w:rsidR="00DE6A5C" w:rsidRPr="00A801D1">
        <w:rPr>
          <w:rFonts w:ascii="Times New Roman" w:hAnsi="Times New Roman" w:cs="Times New Roman"/>
          <w:color w:val="231F20"/>
          <w:sz w:val="19"/>
          <w:szCs w:val="19"/>
        </w:rPr>
        <w:t xml:space="preserve">Guidelines for the </w:t>
      </w:r>
      <w:proofErr w:type="spellStart"/>
      <w:r w:rsidR="00DE6A5C" w:rsidRPr="00A801D1">
        <w:rPr>
          <w:rFonts w:ascii="Times New Roman" w:hAnsi="Times New Roman" w:cs="Times New Roman"/>
          <w:color w:val="231F20"/>
          <w:sz w:val="19"/>
          <w:szCs w:val="19"/>
        </w:rPr>
        <w:t>Echocardiographic</w:t>
      </w:r>
      <w:proofErr w:type="spellEnd"/>
      <w:r w:rsidR="00DE6A5C" w:rsidRPr="00A801D1">
        <w:rPr>
          <w:rFonts w:ascii="Times New Roman" w:hAnsi="Times New Roman" w:cs="Times New Roman"/>
          <w:color w:val="231F20"/>
          <w:sz w:val="19"/>
          <w:szCs w:val="19"/>
        </w:rPr>
        <w:t xml:space="preserve"> Assessment of the Right Heart in Adults: A Report from the American Society of Echocardiography Endorsed by the European Association of Echocardiography, a registered branch of the European Society of Cardiology, and the Canadian Society of Echocardiography. J Am Soc Echocardiogr;23:685-713.</w:t>
      </w:r>
    </w:p>
    <w:p w:rsidR="00D42867" w:rsidRPr="00A801D1" w:rsidRDefault="00D42867" w:rsidP="00D42867">
      <w:pPr>
        <w:pStyle w:val="ListParagraph"/>
        <w:numPr>
          <w:ilvl w:val="2"/>
          <w:numId w:val="4"/>
        </w:numPr>
        <w:snapToGrid w:val="0"/>
        <w:spacing w:after="0" w:line="240" w:lineRule="auto"/>
        <w:ind w:left="425" w:hanging="425"/>
        <w:jc w:val="both"/>
        <w:rPr>
          <w:rFonts w:ascii="Times New Roman" w:eastAsia="Times New Roman" w:hAnsi="Times New Roman" w:cs="Times New Roman"/>
          <w:b/>
          <w:bCs/>
          <w:sz w:val="19"/>
          <w:szCs w:val="19"/>
        </w:rPr>
      </w:pPr>
      <w:r w:rsidRPr="00A801D1">
        <w:rPr>
          <w:rFonts w:ascii="Times New Roman" w:hAnsi="Times New Roman" w:cs="Times New Roman"/>
          <w:color w:val="231F20"/>
          <w:sz w:val="19"/>
          <w:szCs w:val="19"/>
        </w:rPr>
        <w:t>L</w:t>
      </w:r>
      <w:r w:rsidR="00DE6A5C" w:rsidRPr="00A801D1">
        <w:rPr>
          <w:rFonts w:ascii="Times New Roman" w:hAnsi="Times New Roman" w:cs="Times New Roman"/>
          <w:color w:val="231F20"/>
          <w:sz w:val="19"/>
          <w:szCs w:val="19"/>
        </w:rPr>
        <w:t xml:space="preserve">ang, Luigi p. </w:t>
      </w:r>
      <w:proofErr w:type="spellStart"/>
      <w:r w:rsidR="00DE6A5C" w:rsidRPr="00A801D1">
        <w:rPr>
          <w:rFonts w:ascii="Times New Roman" w:hAnsi="Times New Roman" w:cs="Times New Roman"/>
          <w:color w:val="231F20"/>
          <w:sz w:val="19"/>
          <w:szCs w:val="19"/>
        </w:rPr>
        <w:t>Badano</w:t>
      </w:r>
      <w:proofErr w:type="spellEnd"/>
      <w:r w:rsidR="00DE6A5C" w:rsidRPr="00A801D1">
        <w:rPr>
          <w:rFonts w:ascii="Times New Roman" w:hAnsi="Times New Roman" w:cs="Times New Roman"/>
          <w:color w:val="231F20"/>
          <w:sz w:val="19"/>
          <w:szCs w:val="19"/>
        </w:rPr>
        <w:t>, Anderson</w:t>
      </w:r>
      <w:r w:rsidR="00DE1A37" w:rsidRPr="00A801D1">
        <w:rPr>
          <w:rFonts w:ascii="Times New Roman" w:hAnsi="Times New Roman" w:cs="Times New Roman"/>
          <w:color w:val="231F20"/>
          <w:sz w:val="19"/>
          <w:szCs w:val="19"/>
        </w:rPr>
        <w:t xml:space="preserve"> </w:t>
      </w:r>
      <w:r w:rsidR="00DE6A5C" w:rsidRPr="00A801D1">
        <w:rPr>
          <w:rFonts w:ascii="Times New Roman" w:hAnsi="Times New Roman" w:cs="Times New Roman"/>
          <w:color w:val="231F20"/>
          <w:sz w:val="19"/>
          <w:szCs w:val="19"/>
        </w:rPr>
        <w:t>Armstrong et al.</w:t>
      </w:r>
      <w:r w:rsidR="00C52A62" w:rsidRPr="00A801D1">
        <w:rPr>
          <w:rFonts w:ascii="Times New Roman" w:hAnsi="Times New Roman" w:cs="Times New Roman"/>
          <w:color w:val="231F20"/>
          <w:sz w:val="19"/>
          <w:szCs w:val="19"/>
        </w:rPr>
        <w:t>, (</w:t>
      </w:r>
      <w:r w:rsidR="00DE6A5C" w:rsidRPr="00A801D1">
        <w:rPr>
          <w:rFonts w:ascii="Times New Roman" w:hAnsi="Times New Roman" w:cs="Times New Roman"/>
          <w:color w:val="231F20"/>
          <w:sz w:val="19"/>
          <w:szCs w:val="19"/>
        </w:rPr>
        <w:t>2015): Recommendations for cardiac chamber quantification by echocardiography in adults</w:t>
      </w:r>
      <w:r w:rsidRPr="00A801D1">
        <w:rPr>
          <w:rFonts w:ascii="Times New Roman" w:hAnsi="Times New Roman" w:cs="Times New Roman"/>
          <w:color w:val="231F20"/>
          <w:sz w:val="19"/>
          <w:szCs w:val="19"/>
        </w:rPr>
        <w:t>: A</w:t>
      </w:r>
      <w:r w:rsidR="00DE6A5C" w:rsidRPr="00A801D1">
        <w:rPr>
          <w:rFonts w:ascii="Times New Roman" w:hAnsi="Times New Roman" w:cs="Times New Roman"/>
          <w:color w:val="231F20"/>
          <w:sz w:val="19"/>
          <w:szCs w:val="19"/>
        </w:rPr>
        <w:t>n update from the American society of echocardiography and</w:t>
      </w:r>
      <w:r w:rsidR="00DE1A37" w:rsidRPr="00A801D1">
        <w:rPr>
          <w:rFonts w:ascii="Times New Roman" w:hAnsi="Times New Roman" w:cs="Times New Roman"/>
          <w:color w:val="231F20"/>
          <w:sz w:val="19"/>
          <w:szCs w:val="19"/>
        </w:rPr>
        <w:t xml:space="preserve"> </w:t>
      </w:r>
      <w:r w:rsidR="00DE6A5C" w:rsidRPr="00A801D1">
        <w:rPr>
          <w:rFonts w:ascii="Times New Roman" w:hAnsi="Times New Roman" w:cs="Times New Roman"/>
          <w:color w:val="231F20"/>
          <w:sz w:val="19"/>
          <w:szCs w:val="19"/>
        </w:rPr>
        <w:t>European association of echocardiography imaging</w:t>
      </w:r>
      <w:r w:rsidRPr="00A801D1">
        <w:rPr>
          <w:rFonts w:ascii="Times New Roman" w:hAnsi="Times New Roman" w:cs="Times New Roman"/>
          <w:color w:val="231F20"/>
          <w:sz w:val="19"/>
          <w:szCs w:val="19"/>
        </w:rPr>
        <w:t>. J</w:t>
      </w:r>
      <w:r w:rsidR="00DE6A5C" w:rsidRPr="00A801D1">
        <w:rPr>
          <w:rFonts w:ascii="Times New Roman" w:hAnsi="Times New Roman" w:cs="Times New Roman"/>
          <w:color w:val="231F20"/>
          <w:sz w:val="19"/>
          <w:szCs w:val="19"/>
        </w:rPr>
        <w:t xml:space="preserve"> Am So</w:t>
      </w:r>
      <w:r w:rsidRPr="00A801D1">
        <w:rPr>
          <w:rFonts w:ascii="Times New Roman" w:hAnsi="Times New Roman" w:cs="Times New Roman"/>
          <w:color w:val="231F20"/>
          <w:sz w:val="19"/>
          <w:szCs w:val="19"/>
        </w:rPr>
        <w:t xml:space="preserve">c </w:t>
      </w:r>
      <w:proofErr w:type="spellStart"/>
      <w:r w:rsidRPr="00A801D1">
        <w:rPr>
          <w:rFonts w:ascii="Times New Roman" w:hAnsi="Times New Roman" w:cs="Times New Roman"/>
          <w:color w:val="231F20"/>
          <w:sz w:val="19"/>
          <w:szCs w:val="19"/>
        </w:rPr>
        <w:t>E</w:t>
      </w:r>
      <w:r w:rsidR="00DE6A5C" w:rsidRPr="00A801D1">
        <w:rPr>
          <w:rFonts w:ascii="Times New Roman" w:hAnsi="Times New Roman" w:cs="Times New Roman"/>
          <w:color w:val="231F20"/>
          <w:sz w:val="19"/>
          <w:szCs w:val="19"/>
        </w:rPr>
        <w:t>chocardiogr</w:t>
      </w:r>
      <w:proofErr w:type="spellEnd"/>
      <w:r w:rsidR="00DE6A5C" w:rsidRPr="00A801D1">
        <w:rPr>
          <w:rFonts w:ascii="Times New Roman" w:hAnsi="Times New Roman" w:cs="Times New Roman"/>
          <w:color w:val="231F20"/>
          <w:sz w:val="19"/>
          <w:szCs w:val="19"/>
        </w:rPr>
        <w:t>; 28:1-39.</w:t>
      </w:r>
    </w:p>
    <w:p w:rsidR="00D42867" w:rsidRPr="00A801D1" w:rsidRDefault="00D42867" w:rsidP="00D42867">
      <w:pPr>
        <w:pStyle w:val="ListParagraph"/>
        <w:numPr>
          <w:ilvl w:val="2"/>
          <w:numId w:val="4"/>
        </w:numPr>
        <w:autoSpaceDE w:val="0"/>
        <w:autoSpaceDN w:val="0"/>
        <w:adjustRightInd w:val="0"/>
        <w:snapToGrid w:val="0"/>
        <w:spacing w:after="0" w:line="240" w:lineRule="auto"/>
        <w:ind w:left="425" w:hanging="425"/>
        <w:jc w:val="both"/>
        <w:rPr>
          <w:rFonts w:ascii="Times New Roman" w:hAnsi="Times New Roman" w:cs="Times New Roman"/>
          <w:color w:val="231F20"/>
          <w:sz w:val="19"/>
          <w:szCs w:val="19"/>
        </w:rPr>
      </w:pPr>
      <w:proofErr w:type="spellStart"/>
      <w:r w:rsidRPr="00A801D1">
        <w:rPr>
          <w:rFonts w:ascii="Times New Roman" w:hAnsi="Times New Roman" w:cs="Times New Roman"/>
          <w:color w:val="231F20"/>
          <w:sz w:val="19"/>
          <w:szCs w:val="19"/>
        </w:rPr>
        <w:t>S</w:t>
      </w:r>
      <w:r w:rsidR="002220DC" w:rsidRPr="00A801D1">
        <w:rPr>
          <w:rFonts w:ascii="Times New Roman" w:hAnsi="Times New Roman" w:cs="Times New Roman"/>
          <w:color w:val="231F20"/>
          <w:sz w:val="19"/>
          <w:szCs w:val="19"/>
        </w:rPr>
        <w:t>charer</w:t>
      </w:r>
      <w:proofErr w:type="spellEnd"/>
      <w:r w:rsidR="002220DC" w:rsidRPr="00A801D1">
        <w:rPr>
          <w:rFonts w:ascii="Times New Roman" w:hAnsi="Times New Roman" w:cs="Times New Roman"/>
          <w:color w:val="231F20"/>
          <w:sz w:val="19"/>
          <w:szCs w:val="19"/>
        </w:rPr>
        <w:t xml:space="preserve"> K, Schmidt KG</w:t>
      </w:r>
      <w:r w:rsidR="00E53708" w:rsidRPr="00A801D1">
        <w:rPr>
          <w:rFonts w:ascii="Times New Roman" w:hAnsi="Times New Roman" w:cs="Times New Roman"/>
          <w:color w:val="231F20"/>
          <w:sz w:val="19"/>
          <w:szCs w:val="19"/>
        </w:rPr>
        <w:t xml:space="preserve"> an</w:t>
      </w:r>
      <w:r w:rsidRPr="00A801D1">
        <w:rPr>
          <w:rFonts w:ascii="Times New Roman" w:hAnsi="Times New Roman" w:cs="Times New Roman"/>
          <w:color w:val="231F20"/>
          <w:sz w:val="19"/>
          <w:szCs w:val="19"/>
        </w:rPr>
        <w:t xml:space="preserve">d </w:t>
      </w:r>
      <w:proofErr w:type="spellStart"/>
      <w:r w:rsidRPr="00A801D1">
        <w:rPr>
          <w:rFonts w:ascii="Times New Roman" w:hAnsi="Times New Roman" w:cs="Times New Roman"/>
          <w:color w:val="231F20"/>
          <w:sz w:val="19"/>
          <w:szCs w:val="19"/>
        </w:rPr>
        <w:t>S</w:t>
      </w:r>
      <w:r w:rsidR="002220DC" w:rsidRPr="00A801D1">
        <w:rPr>
          <w:rFonts w:ascii="Times New Roman" w:hAnsi="Times New Roman" w:cs="Times New Roman"/>
          <w:color w:val="231F20"/>
          <w:sz w:val="19"/>
          <w:szCs w:val="19"/>
        </w:rPr>
        <w:t>oerge</w:t>
      </w:r>
      <w:r w:rsidRPr="00A801D1">
        <w:rPr>
          <w:rFonts w:ascii="Times New Roman" w:hAnsi="Times New Roman" w:cs="Times New Roman"/>
          <w:color w:val="231F20"/>
          <w:sz w:val="19"/>
          <w:szCs w:val="19"/>
        </w:rPr>
        <w:t>l</w:t>
      </w:r>
      <w:proofErr w:type="spellEnd"/>
      <w:r w:rsidRPr="00A801D1">
        <w:rPr>
          <w:rFonts w:ascii="Times New Roman" w:hAnsi="Times New Roman" w:cs="Times New Roman"/>
          <w:color w:val="231F20"/>
          <w:sz w:val="19"/>
          <w:szCs w:val="19"/>
        </w:rPr>
        <w:t xml:space="preserve"> M</w:t>
      </w:r>
      <w:r w:rsidR="00C52A62" w:rsidRPr="00A801D1">
        <w:rPr>
          <w:rFonts w:ascii="Times New Roman" w:hAnsi="Times New Roman" w:cs="Times New Roman"/>
          <w:color w:val="231F20"/>
          <w:sz w:val="19"/>
          <w:szCs w:val="19"/>
        </w:rPr>
        <w:t xml:space="preserve"> (</w:t>
      </w:r>
      <w:r w:rsidR="00E53708" w:rsidRPr="00A801D1">
        <w:rPr>
          <w:rFonts w:ascii="Times New Roman" w:hAnsi="Times New Roman" w:cs="Times New Roman"/>
          <w:color w:val="231F20"/>
          <w:sz w:val="19"/>
          <w:szCs w:val="19"/>
        </w:rPr>
        <w:t>1999)</w:t>
      </w:r>
      <w:r w:rsidR="002220DC" w:rsidRPr="00A801D1">
        <w:rPr>
          <w:rFonts w:ascii="Times New Roman" w:hAnsi="Times New Roman" w:cs="Times New Roman"/>
          <w:color w:val="231F20"/>
          <w:sz w:val="19"/>
          <w:szCs w:val="19"/>
        </w:rPr>
        <w:t xml:space="preserve">: Cardiac function and </w:t>
      </w:r>
      <w:proofErr w:type="spellStart"/>
      <w:r w:rsidR="002220DC" w:rsidRPr="00A801D1">
        <w:rPr>
          <w:rFonts w:ascii="Times New Roman" w:hAnsi="Times New Roman" w:cs="Times New Roman"/>
          <w:color w:val="231F20"/>
          <w:sz w:val="19"/>
          <w:szCs w:val="19"/>
        </w:rPr>
        <w:t>structurein</w:t>
      </w:r>
      <w:proofErr w:type="spellEnd"/>
      <w:r w:rsidR="002220DC" w:rsidRPr="00A801D1">
        <w:rPr>
          <w:rFonts w:ascii="Times New Roman" w:hAnsi="Times New Roman" w:cs="Times New Roman"/>
          <w:color w:val="231F20"/>
          <w:sz w:val="19"/>
          <w:szCs w:val="19"/>
        </w:rPr>
        <w:t xml:space="preserve"> patients with chronic renal</w:t>
      </w:r>
      <w:r w:rsidR="00A801D1" w:rsidRPr="00A801D1">
        <w:rPr>
          <w:rFonts w:ascii="Times New Roman" w:hAnsi="Times New Roman" w:cs="Times New Roman" w:hint="eastAsia"/>
          <w:color w:val="231F20"/>
          <w:sz w:val="19"/>
          <w:szCs w:val="19"/>
          <w:lang w:eastAsia="zh-CN"/>
        </w:rPr>
        <w:t xml:space="preserve"> </w:t>
      </w:r>
      <w:r w:rsidR="002220DC" w:rsidRPr="00A801D1">
        <w:rPr>
          <w:rFonts w:ascii="Times New Roman" w:hAnsi="Times New Roman" w:cs="Times New Roman"/>
          <w:color w:val="231F20"/>
          <w:sz w:val="19"/>
          <w:szCs w:val="19"/>
        </w:rPr>
        <w:t>failure</w:t>
      </w:r>
      <w:r w:rsidRPr="00A801D1">
        <w:rPr>
          <w:rFonts w:ascii="Times New Roman" w:hAnsi="Times New Roman" w:cs="Times New Roman"/>
          <w:color w:val="231F20"/>
          <w:sz w:val="19"/>
          <w:szCs w:val="19"/>
        </w:rPr>
        <w:t xml:space="preserve">. </w:t>
      </w:r>
      <w:proofErr w:type="spellStart"/>
      <w:r w:rsidRPr="00A801D1">
        <w:rPr>
          <w:rFonts w:ascii="Times New Roman" w:hAnsi="Times New Roman" w:cs="Times New Roman"/>
          <w:color w:val="231F20"/>
          <w:sz w:val="19"/>
          <w:szCs w:val="19"/>
        </w:rPr>
        <w:t>P</w:t>
      </w:r>
      <w:r w:rsidR="002220DC" w:rsidRPr="00A801D1">
        <w:rPr>
          <w:rFonts w:ascii="Times New Roman" w:hAnsi="Times New Roman" w:cs="Times New Roman"/>
          <w:color w:val="231F20"/>
          <w:sz w:val="19"/>
          <w:szCs w:val="19"/>
        </w:rPr>
        <w:t>ediat</w:t>
      </w:r>
      <w:r w:rsidRPr="00A801D1">
        <w:rPr>
          <w:rFonts w:ascii="Times New Roman" w:hAnsi="Times New Roman" w:cs="Times New Roman"/>
          <w:color w:val="231F20"/>
          <w:sz w:val="19"/>
          <w:szCs w:val="19"/>
        </w:rPr>
        <w:t>r</w:t>
      </w:r>
      <w:proofErr w:type="spellEnd"/>
      <w:r w:rsidRPr="00A801D1">
        <w:rPr>
          <w:rFonts w:ascii="Times New Roman" w:hAnsi="Times New Roman" w:cs="Times New Roman"/>
          <w:color w:val="231F20"/>
          <w:sz w:val="19"/>
          <w:szCs w:val="19"/>
        </w:rPr>
        <w:t xml:space="preserve"> </w:t>
      </w:r>
      <w:proofErr w:type="spellStart"/>
      <w:r w:rsidRPr="00A801D1">
        <w:rPr>
          <w:rFonts w:ascii="Times New Roman" w:hAnsi="Times New Roman" w:cs="Times New Roman"/>
          <w:color w:val="231F20"/>
          <w:sz w:val="19"/>
          <w:szCs w:val="19"/>
        </w:rPr>
        <w:t>N</w:t>
      </w:r>
      <w:r w:rsidR="002220DC" w:rsidRPr="00A801D1">
        <w:rPr>
          <w:rFonts w:ascii="Times New Roman" w:hAnsi="Times New Roman" w:cs="Times New Roman"/>
          <w:color w:val="231F20"/>
          <w:sz w:val="19"/>
          <w:szCs w:val="19"/>
        </w:rPr>
        <w:t>ephrol</w:t>
      </w:r>
      <w:proofErr w:type="spellEnd"/>
      <w:r w:rsidR="002220DC" w:rsidRPr="00A801D1">
        <w:rPr>
          <w:rFonts w:ascii="Times New Roman" w:hAnsi="Times New Roman" w:cs="Times New Roman"/>
          <w:color w:val="231F20"/>
          <w:sz w:val="19"/>
          <w:szCs w:val="19"/>
        </w:rPr>
        <w:t xml:space="preserve"> 13, 951–965</w:t>
      </w:r>
      <w:r w:rsidR="00E53708" w:rsidRPr="00A801D1">
        <w:rPr>
          <w:rFonts w:ascii="Times New Roman" w:hAnsi="Times New Roman" w:cs="Times New Roman"/>
          <w:color w:val="231F20"/>
          <w:sz w:val="19"/>
          <w:szCs w:val="19"/>
        </w:rPr>
        <w:t>.</w:t>
      </w:r>
    </w:p>
    <w:p w:rsidR="00D42867" w:rsidRPr="00A801D1" w:rsidRDefault="00D42867" w:rsidP="00D42867">
      <w:pPr>
        <w:pStyle w:val="ListParagraph"/>
        <w:numPr>
          <w:ilvl w:val="2"/>
          <w:numId w:val="4"/>
        </w:numPr>
        <w:autoSpaceDE w:val="0"/>
        <w:autoSpaceDN w:val="0"/>
        <w:adjustRightInd w:val="0"/>
        <w:snapToGrid w:val="0"/>
        <w:spacing w:after="0" w:line="240" w:lineRule="auto"/>
        <w:ind w:left="425" w:hanging="425"/>
        <w:jc w:val="both"/>
        <w:rPr>
          <w:rFonts w:ascii="Times New Roman" w:hAnsi="Times New Roman" w:cs="Times New Roman"/>
          <w:color w:val="231F20"/>
          <w:sz w:val="19"/>
          <w:szCs w:val="19"/>
        </w:rPr>
      </w:pPr>
      <w:proofErr w:type="spellStart"/>
      <w:r w:rsidRPr="00A801D1">
        <w:rPr>
          <w:rFonts w:ascii="Times New Roman" w:hAnsi="Times New Roman" w:cs="Times New Roman"/>
          <w:color w:val="231F20"/>
          <w:sz w:val="19"/>
          <w:szCs w:val="19"/>
        </w:rPr>
        <w:t>M</w:t>
      </w:r>
      <w:r w:rsidR="002220DC" w:rsidRPr="00A801D1">
        <w:rPr>
          <w:rFonts w:ascii="Times New Roman" w:hAnsi="Times New Roman" w:cs="Times New Roman"/>
          <w:color w:val="231F20"/>
          <w:sz w:val="19"/>
          <w:szCs w:val="19"/>
        </w:rPr>
        <w:t>itsnefes</w:t>
      </w:r>
      <w:proofErr w:type="spellEnd"/>
      <w:r w:rsidR="002220DC" w:rsidRPr="00A801D1">
        <w:rPr>
          <w:rFonts w:ascii="Times New Roman" w:hAnsi="Times New Roman" w:cs="Times New Roman"/>
          <w:color w:val="231F20"/>
          <w:sz w:val="19"/>
          <w:szCs w:val="19"/>
        </w:rPr>
        <w:t xml:space="preserve"> MM, Daniels SR, Schwartz SM</w:t>
      </w:r>
      <w:r w:rsidR="00E53708" w:rsidRPr="00A801D1">
        <w:rPr>
          <w:rFonts w:ascii="Times New Roman" w:hAnsi="Times New Roman" w:cs="Times New Roman"/>
          <w:color w:val="231F20"/>
          <w:sz w:val="19"/>
          <w:szCs w:val="19"/>
        </w:rPr>
        <w:t xml:space="preserve"> et al</w:t>
      </w:r>
      <w:r w:rsidR="00DD7913" w:rsidRPr="00A801D1">
        <w:rPr>
          <w:rFonts w:ascii="Times New Roman" w:hAnsi="Times New Roman" w:cs="Times New Roman"/>
          <w:color w:val="231F20"/>
          <w:sz w:val="19"/>
          <w:szCs w:val="19"/>
        </w:rPr>
        <w:t>.</w:t>
      </w:r>
      <w:r w:rsidR="00C52A62" w:rsidRPr="00A801D1">
        <w:rPr>
          <w:rFonts w:ascii="Times New Roman" w:hAnsi="Times New Roman" w:cs="Times New Roman"/>
          <w:color w:val="231F20"/>
          <w:sz w:val="19"/>
          <w:szCs w:val="19"/>
        </w:rPr>
        <w:t>, (</w:t>
      </w:r>
      <w:r w:rsidR="00DD7913" w:rsidRPr="00A801D1">
        <w:rPr>
          <w:rFonts w:ascii="Times New Roman" w:hAnsi="Times New Roman" w:cs="Times New Roman"/>
          <w:color w:val="231F20"/>
          <w:sz w:val="19"/>
          <w:szCs w:val="19"/>
        </w:rPr>
        <w:t xml:space="preserve">2000): </w:t>
      </w:r>
      <w:r w:rsidR="002220DC" w:rsidRPr="00A801D1">
        <w:rPr>
          <w:rFonts w:ascii="Times New Roman" w:hAnsi="Times New Roman" w:cs="Times New Roman"/>
          <w:color w:val="231F20"/>
          <w:sz w:val="19"/>
          <w:szCs w:val="19"/>
        </w:rPr>
        <w:t>Severe left ventricular hypertrophy in pediatric dialysis</w:t>
      </w:r>
      <w:r w:rsidRPr="00A801D1">
        <w:rPr>
          <w:rFonts w:ascii="Times New Roman" w:hAnsi="Times New Roman" w:cs="Times New Roman"/>
          <w:color w:val="231F20"/>
          <w:sz w:val="19"/>
          <w:szCs w:val="19"/>
        </w:rPr>
        <w:t>: p</w:t>
      </w:r>
      <w:r w:rsidR="002220DC" w:rsidRPr="00A801D1">
        <w:rPr>
          <w:rFonts w:ascii="Times New Roman" w:hAnsi="Times New Roman" w:cs="Times New Roman"/>
          <w:color w:val="231F20"/>
          <w:sz w:val="19"/>
          <w:szCs w:val="19"/>
        </w:rPr>
        <w:t xml:space="preserve">revalence and predictors. </w:t>
      </w:r>
      <w:proofErr w:type="spellStart"/>
      <w:r w:rsidR="002220DC" w:rsidRPr="00A801D1">
        <w:rPr>
          <w:rFonts w:ascii="Times New Roman" w:hAnsi="Times New Roman" w:cs="Times New Roman"/>
          <w:color w:val="231F20"/>
          <w:sz w:val="19"/>
          <w:szCs w:val="19"/>
        </w:rPr>
        <w:t>Pediat</w:t>
      </w:r>
      <w:r w:rsidRPr="00A801D1">
        <w:rPr>
          <w:rFonts w:ascii="Times New Roman" w:hAnsi="Times New Roman" w:cs="Times New Roman"/>
          <w:color w:val="231F20"/>
          <w:sz w:val="19"/>
          <w:szCs w:val="19"/>
        </w:rPr>
        <w:t>r</w:t>
      </w:r>
      <w:proofErr w:type="spellEnd"/>
      <w:r w:rsidRPr="00A801D1">
        <w:rPr>
          <w:rFonts w:ascii="Times New Roman" w:hAnsi="Times New Roman" w:cs="Times New Roman"/>
          <w:color w:val="231F20"/>
          <w:sz w:val="19"/>
          <w:szCs w:val="19"/>
        </w:rPr>
        <w:t xml:space="preserve"> </w:t>
      </w:r>
      <w:proofErr w:type="spellStart"/>
      <w:r w:rsidRPr="00A801D1">
        <w:rPr>
          <w:rFonts w:ascii="Times New Roman" w:hAnsi="Times New Roman" w:cs="Times New Roman"/>
          <w:color w:val="231F20"/>
          <w:sz w:val="19"/>
          <w:szCs w:val="19"/>
        </w:rPr>
        <w:t>N</w:t>
      </w:r>
      <w:r w:rsidR="002220DC" w:rsidRPr="00A801D1">
        <w:rPr>
          <w:rFonts w:ascii="Times New Roman" w:hAnsi="Times New Roman" w:cs="Times New Roman"/>
          <w:color w:val="231F20"/>
          <w:sz w:val="19"/>
          <w:szCs w:val="19"/>
        </w:rPr>
        <w:t>ephrol</w:t>
      </w:r>
      <w:proofErr w:type="spellEnd"/>
      <w:r w:rsidR="002220DC" w:rsidRPr="00A801D1">
        <w:rPr>
          <w:rFonts w:ascii="Times New Roman" w:hAnsi="Times New Roman" w:cs="Times New Roman"/>
          <w:color w:val="231F20"/>
          <w:sz w:val="19"/>
          <w:szCs w:val="19"/>
        </w:rPr>
        <w:t>. 14, 898–</w:t>
      </w:r>
      <w:r w:rsidR="00DD7913" w:rsidRPr="00A801D1">
        <w:rPr>
          <w:rFonts w:ascii="Times New Roman" w:hAnsi="Times New Roman" w:cs="Times New Roman"/>
          <w:color w:val="231F20"/>
          <w:sz w:val="19"/>
          <w:szCs w:val="19"/>
        </w:rPr>
        <w:t>902</w:t>
      </w:r>
      <w:r w:rsidRPr="00A801D1">
        <w:rPr>
          <w:rFonts w:ascii="Times New Roman" w:hAnsi="Times New Roman" w:cs="Times New Roman"/>
          <w:color w:val="231F20"/>
          <w:sz w:val="19"/>
          <w:szCs w:val="19"/>
        </w:rPr>
        <w:t>.</w:t>
      </w:r>
    </w:p>
    <w:p w:rsidR="00D42867" w:rsidRPr="00A801D1" w:rsidRDefault="00D42867" w:rsidP="00D42867">
      <w:pPr>
        <w:pStyle w:val="ListParagraph"/>
        <w:numPr>
          <w:ilvl w:val="2"/>
          <w:numId w:val="4"/>
        </w:numPr>
        <w:autoSpaceDE w:val="0"/>
        <w:autoSpaceDN w:val="0"/>
        <w:adjustRightInd w:val="0"/>
        <w:snapToGrid w:val="0"/>
        <w:spacing w:after="0" w:line="240" w:lineRule="auto"/>
        <w:ind w:left="425" w:hanging="425"/>
        <w:jc w:val="both"/>
        <w:rPr>
          <w:rFonts w:ascii="Times New Roman" w:hAnsi="Times New Roman" w:cs="Times New Roman"/>
          <w:color w:val="231F20"/>
          <w:sz w:val="19"/>
          <w:szCs w:val="19"/>
        </w:rPr>
      </w:pPr>
      <w:r w:rsidRPr="00A801D1">
        <w:rPr>
          <w:rFonts w:ascii="Times New Roman" w:hAnsi="Times New Roman" w:cs="Times New Roman"/>
          <w:color w:val="231F20"/>
          <w:sz w:val="19"/>
          <w:szCs w:val="19"/>
        </w:rPr>
        <w:lastRenderedPageBreak/>
        <w:t>L</w:t>
      </w:r>
      <w:r w:rsidR="002220DC" w:rsidRPr="00A801D1">
        <w:rPr>
          <w:rFonts w:ascii="Times New Roman" w:hAnsi="Times New Roman" w:cs="Times New Roman"/>
          <w:color w:val="231F20"/>
          <w:sz w:val="19"/>
          <w:szCs w:val="19"/>
        </w:rPr>
        <w:t xml:space="preserve">ondon </w:t>
      </w:r>
      <w:r w:rsidR="00C52A62" w:rsidRPr="00A801D1">
        <w:rPr>
          <w:rFonts w:ascii="Times New Roman" w:hAnsi="Times New Roman" w:cs="Times New Roman"/>
          <w:color w:val="231F20"/>
          <w:sz w:val="19"/>
          <w:szCs w:val="19"/>
        </w:rPr>
        <w:t>G (</w:t>
      </w:r>
      <w:r w:rsidR="00DD7913" w:rsidRPr="00A801D1">
        <w:rPr>
          <w:rFonts w:ascii="Times New Roman" w:hAnsi="Times New Roman" w:cs="Times New Roman"/>
          <w:color w:val="231F20"/>
          <w:sz w:val="19"/>
          <w:szCs w:val="19"/>
        </w:rPr>
        <w:t>2001)</w:t>
      </w:r>
      <w:r w:rsidR="002220DC" w:rsidRPr="00A801D1">
        <w:rPr>
          <w:rFonts w:ascii="Times New Roman" w:hAnsi="Times New Roman" w:cs="Times New Roman"/>
          <w:color w:val="231F20"/>
          <w:sz w:val="19"/>
          <w:szCs w:val="19"/>
        </w:rPr>
        <w:t xml:space="preserve">: </w:t>
      </w:r>
      <w:proofErr w:type="spellStart"/>
      <w:r w:rsidR="002220DC" w:rsidRPr="00A801D1">
        <w:rPr>
          <w:rFonts w:ascii="Times New Roman" w:hAnsi="Times New Roman" w:cs="Times New Roman"/>
          <w:color w:val="231F20"/>
          <w:sz w:val="19"/>
          <w:szCs w:val="19"/>
        </w:rPr>
        <w:t>Pathophysiology</w:t>
      </w:r>
      <w:proofErr w:type="spellEnd"/>
      <w:r w:rsidR="002220DC" w:rsidRPr="00A801D1">
        <w:rPr>
          <w:rFonts w:ascii="Times New Roman" w:hAnsi="Times New Roman" w:cs="Times New Roman"/>
          <w:color w:val="231F20"/>
          <w:sz w:val="19"/>
          <w:szCs w:val="19"/>
        </w:rPr>
        <w:t xml:space="preserve"> of cardiovascular damage in the </w:t>
      </w:r>
      <w:proofErr w:type="spellStart"/>
      <w:r w:rsidR="002220DC" w:rsidRPr="00A801D1">
        <w:rPr>
          <w:rFonts w:ascii="Times New Roman" w:hAnsi="Times New Roman" w:cs="Times New Roman"/>
          <w:color w:val="231F20"/>
          <w:sz w:val="19"/>
          <w:szCs w:val="19"/>
        </w:rPr>
        <w:t>earlylrenal</w:t>
      </w:r>
      <w:proofErr w:type="spellEnd"/>
      <w:r w:rsidR="002220DC" w:rsidRPr="00A801D1">
        <w:rPr>
          <w:rFonts w:ascii="Times New Roman" w:hAnsi="Times New Roman" w:cs="Times New Roman"/>
          <w:color w:val="231F20"/>
          <w:sz w:val="19"/>
          <w:szCs w:val="19"/>
        </w:rPr>
        <w:t xml:space="preserve"> population. </w:t>
      </w:r>
      <w:proofErr w:type="spellStart"/>
      <w:r w:rsidR="002220DC" w:rsidRPr="00A801D1">
        <w:rPr>
          <w:rFonts w:ascii="Times New Roman" w:hAnsi="Times New Roman" w:cs="Times New Roman"/>
          <w:color w:val="231F20"/>
          <w:sz w:val="19"/>
          <w:szCs w:val="19"/>
        </w:rPr>
        <w:t>Nephrol</w:t>
      </w:r>
      <w:proofErr w:type="spellEnd"/>
      <w:r w:rsidR="002220DC" w:rsidRPr="00A801D1">
        <w:rPr>
          <w:rFonts w:ascii="Times New Roman" w:hAnsi="Times New Roman" w:cs="Times New Roman"/>
          <w:color w:val="231F20"/>
          <w:sz w:val="19"/>
          <w:szCs w:val="19"/>
        </w:rPr>
        <w:t xml:space="preserve"> Dial Transplant 16, 3</w:t>
      </w:r>
      <w:r w:rsidR="00DD7913" w:rsidRPr="00A801D1">
        <w:rPr>
          <w:rFonts w:ascii="Times New Roman" w:hAnsi="Times New Roman" w:cs="Times New Roman"/>
          <w:color w:val="231F20"/>
          <w:sz w:val="19"/>
          <w:szCs w:val="19"/>
        </w:rPr>
        <w:t>-6</w:t>
      </w:r>
      <w:r w:rsidRPr="00A801D1">
        <w:rPr>
          <w:rFonts w:ascii="Times New Roman" w:hAnsi="Times New Roman" w:cs="Times New Roman"/>
          <w:color w:val="231F20"/>
          <w:sz w:val="19"/>
          <w:szCs w:val="19"/>
        </w:rPr>
        <w:t>.</w:t>
      </w:r>
    </w:p>
    <w:p w:rsidR="00D42867" w:rsidRPr="00A801D1" w:rsidRDefault="00D42867" w:rsidP="00D42867">
      <w:pPr>
        <w:pStyle w:val="ListParagraph"/>
        <w:numPr>
          <w:ilvl w:val="2"/>
          <w:numId w:val="4"/>
        </w:numPr>
        <w:autoSpaceDE w:val="0"/>
        <w:autoSpaceDN w:val="0"/>
        <w:adjustRightInd w:val="0"/>
        <w:snapToGrid w:val="0"/>
        <w:spacing w:after="0" w:line="240" w:lineRule="auto"/>
        <w:ind w:left="425" w:hanging="425"/>
        <w:jc w:val="both"/>
        <w:rPr>
          <w:rFonts w:ascii="Times New Roman" w:hAnsi="Times New Roman" w:cs="Times New Roman"/>
          <w:color w:val="231F20"/>
          <w:sz w:val="19"/>
          <w:szCs w:val="19"/>
        </w:rPr>
      </w:pPr>
      <w:r w:rsidRPr="00A801D1">
        <w:rPr>
          <w:rFonts w:ascii="Times New Roman" w:hAnsi="Times New Roman" w:cs="Times New Roman"/>
          <w:color w:val="231F20"/>
          <w:sz w:val="19"/>
          <w:szCs w:val="19"/>
        </w:rPr>
        <w:t>F</w:t>
      </w:r>
      <w:r w:rsidR="002220DC" w:rsidRPr="00A801D1">
        <w:rPr>
          <w:rFonts w:ascii="Times New Roman" w:hAnsi="Times New Roman" w:cs="Times New Roman"/>
          <w:color w:val="231F20"/>
          <w:sz w:val="19"/>
          <w:szCs w:val="19"/>
        </w:rPr>
        <w:t xml:space="preserve">oley RN, </w:t>
      </w:r>
      <w:proofErr w:type="spellStart"/>
      <w:r w:rsidR="002220DC" w:rsidRPr="00A801D1">
        <w:rPr>
          <w:rFonts w:ascii="Times New Roman" w:hAnsi="Times New Roman" w:cs="Times New Roman"/>
          <w:color w:val="231F20"/>
          <w:sz w:val="19"/>
          <w:szCs w:val="19"/>
        </w:rPr>
        <w:t>Parfrey</w:t>
      </w:r>
      <w:proofErr w:type="spellEnd"/>
      <w:r w:rsidR="002220DC" w:rsidRPr="00A801D1">
        <w:rPr>
          <w:rFonts w:ascii="Times New Roman" w:hAnsi="Times New Roman" w:cs="Times New Roman"/>
          <w:color w:val="231F20"/>
          <w:sz w:val="19"/>
          <w:szCs w:val="19"/>
        </w:rPr>
        <w:t xml:space="preserve"> </w:t>
      </w:r>
      <w:proofErr w:type="spellStart"/>
      <w:r w:rsidR="002220DC" w:rsidRPr="00A801D1">
        <w:rPr>
          <w:rFonts w:ascii="Times New Roman" w:hAnsi="Times New Roman" w:cs="Times New Roman"/>
          <w:color w:val="231F20"/>
          <w:sz w:val="19"/>
          <w:szCs w:val="19"/>
        </w:rPr>
        <w:t>PS</w:t>
      </w:r>
      <w:r w:rsidR="00DD7913" w:rsidRPr="00A801D1">
        <w:rPr>
          <w:rFonts w:ascii="Times New Roman" w:hAnsi="Times New Roman" w:cs="Times New Roman"/>
          <w:color w:val="231F20"/>
          <w:sz w:val="19"/>
          <w:szCs w:val="19"/>
        </w:rPr>
        <w:t>and</w:t>
      </w:r>
      <w:proofErr w:type="spellEnd"/>
      <w:r w:rsidR="00DD7913" w:rsidRPr="00A801D1">
        <w:rPr>
          <w:rFonts w:ascii="Times New Roman" w:hAnsi="Times New Roman" w:cs="Times New Roman"/>
          <w:color w:val="231F20"/>
          <w:sz w:val="19"/>
          <w:szCs w:val="19"/>
        </w:rPr>
        <w:t xml:space="preserve"> </w:t>
      </w:r>
      <w:proofErr w:type="spellStart"/>
      <w:r w:rsidR="002220DC" w:rsidRPr="00A801D1">
        <w:rPr>
          <w:rFonts w:ascii="Times New Roman" w:hAnsi="Times New Roman" w:cs="Times New Roman"/>
          <w:color w:val="231F20"/>
          <w:sz w:val="19"/>
          <w:szCs w:val="19"/>
        </w:rPr>
        <w:t>Sarnak</w:t>
      </w:r>
      <w:proofErr w:type="spellEnd"/>
      <w:r w:rsidR="002220DC" w:rsidRPr="00A801D1">
        <w:rPr>
          <w:rFonts w:ascii="Times New Roman" w:hAnsi="Times New Roman" w:cs="Times New Roman"/>
          <w:color w:val="231F20"/>
          <w:sz w:val="19"/>
          <w:szCs w:val="19"/>
        </w:rPr>
        <w:t xml:space="preserve"> M</w:t>
      </w:r>
      <w:r w:rsidR="00C52A62" w:rsidRPr="00A801D1">
        <w:rPr>
          <w:rFonts w:ascii="Times New Roman" w:hAnsi="Times New Roman" w:cs="Times New Roman"/>
          <w:color w:val="231F20"/>
          <w:sz w:val="19"/>
          <w:szCs w:val="19"/>
        </w:rPr>
        <w:t>J (</w:t>
      </w:r>
      <w:r w:rsidR="00DD7913" w:rsidRPr="00A801D1">
        <w:rPr>
          <w:rFonts w:ascii="Times New Roman" w:hAnsi="Times New Roman" w:cs="Times New Roman"/>
          <w:color w:val="231F20"/>
          <w:sz w:val="19"/>
          <w:szCs w:val="19"/>
        </w:rPr>
        <w:t>1998)</w:t>
      </w:r>
      <w:r w:rsidR="002220DC" w:rsidRPr="00A801D1">
        <w:rPr>
          <w:rFonts w:ascii="Times New Roman" w:hAnsi="Times New Roman" w:cs="Times New Roman"/>
          <w:color w:val="231F20"/>
          <w:sz w:val="19"/>
          <w:szCs w:val="19"/>
        </w:rPr>
        <w:t>: Epidemiology of cardiovascular</w:t>
      </w:r>
      <w:r w:rsidR="00A801D1" w:rsidRPr="00A801D1">
        <w:rPr>
          <w:rFonts w:ascii="Times New Roman" w:hAnsi="Times New Roman" w:cs="Times New Roman" w:hint="eastAsia"/>
          <w:color w:val="231F20"/>
          <w:sz w:val="19"/>
          <w:szCs w:val="19"/>
          <w:lang w:eastAsia="zh-CN"/>
        </w:rPr>
        <w:t xml:space="preserve"> </w:t>
      </w:r>
      <w:r w:rsidR="002220DC" w:rsidRPr="00A801D1">
        <w:rPr>
          <w:rFonts w:ascii="Times New Roman" w:hAnsi="Times New Roman" w:cs="Times New Roman"/>
          <w:color w:val="231F20"/>
          <w:sz w:val="19"/>
          <w:szCs w:val="19"/>
        </w:rPr>
        <w:t>disease in chronic renal disease. J Am So</w:t>
      </w:r>
      <w:r w:rsidRPr="00A801D1">
        <w:rPr>
          <w:rFonts w:ascii="Times New Roman" w:hAnsi="Times New Roman" w:cs="Times New Roman"/>
          <w:color w:val="231F20"/>
          <w:sz w:val="19"/>
          <w:szCs w:val="19"/>
        </w:rPr>
        <w:t xml:space="preserve">c </w:t>
      </w:r>
      <w:proofErr w:type="spellStart"/>
      <w:r w:rsidRPr="00A801D1">
        <w:rPr>
          <w:rFonts w:ascii="Times New Roman" w:hAnsi="Times New Roman" w:cs="Times New Roman"/>
          <w:color w:val="231F20"/>
          <w:sz w:val="19"/>
          <w:szCs w:val="19"/>
        </w:rPr>
        <w:t>N</w:t>
      </w:r>
      <w:r w:rsidR="002220DC" w:rsidRPr="00A801D1">
        <w:rPr>
          <w:rFonts w:ascii="Times New Roman" w:hAnsi="Times New Roman" w:cs="Times New Roman"/>
          <w:color w:val="231F20"/>
          <w:sz w:val="19"/>
          <w:szCs w:val="19"/>
        </w:rPr>
        <w:t>ephrol</w:t>
      </w:r>
      <w:proofErr w:type="spellEnd"/>
      <w:r w:rsidR="002220DC" w:rsidRPr="00A801D1">
        <w:rPr>
          <w:rFonts w:ascii="Times New Roman" w:hAnsi="Times New Roman" w:cs="Times New Roman"/>
          <w:color w:val="231F20"/>
          <w:sz w:val="19"/>
          <w:szCs w:val="19"/>
        </w:rPr>
        <w:t xml:space="preserve"> 9, 16–</w:t>
      </w:r>
      <w:r w:rsidR="00DD7913" w:rsidRPr="00A801D1">
        <w:rPr>
          <w:rFonts w:ascii="Times New Roman" w:hAnsi="Times New Roman" w:cs="Times New Roman"/>
          <w:color w:val="231F20"/>
          <w:sz w:val="19"/>
          <w:szCs w:val="19"/>
        </w:rPr>
        <w:t>23</w:t>
      </w:r>
      <w:r w:rsidRPr="00A801D1">
        <w:rPr>
          <w:rFonts w:ascii="Times New Roman" w:hAnsi="Times New Roman" w:cs="Times New Roman"/>
          <w:color w:val="231F20"/>
          <w:sz w:val="19"/>
          <w:szCs w:val="19"/>
        </w:rPr>
        <w:t>.</w:t>
      </w:r>
    </w:p>
    <w:p w:rsidR="00D42867" w:rsidRPr="00A801D1" w:rsidRDefault="00D42867" w:rsidP="00D42867">
      <w:pPr>
        <w:pStyle w:val="ListParagraph"/>
        <w:numPr>
          <w:ilvl w:val="2"/>
          <w:numId w:val="4"/>
        </w:numPr>
        <w:autoSpaceDE w:val="0"/>
        <w:autoSpaceDN w:val="0"/>
        <w:adjustRightInd w:val="0"/>
        <w:snapToGrid w:val="0"/>
        <w:spacing w:after="0" w:line="240" w:lineRule="auto"/>
        <w:ind w:left="425" w:hanging="425"/>
        <w:jc w:val="both"/>
        <w:rPr>
          <w:rFonts w:ascii="Times New Roman" w:hAnsi="Times New Roman" w:cs="Times New Roman"/>
          <w:color w:val="231F20"/>
          <w:sz w:val="19"/>
          <w:szCs w:val="19"/>
        </w:rPr>
      </w:pPr>
      <w:r w:rsidRPr="00A801D1">
        <w:rPr>
          <w:rFonts w:ascii="Times New Roman" w:hAnsi="Times New Roman" w:cs="Times New Roman"/>
          <w:color w:val="231F20"/>
          <w:sz w:val="19"/>
          <w:szCs w:val="19"/>
        </w:rPr>
        <w:t>K</w:t>
      </w:r>
      <w:r w:rsidR="002220DC" w:rsidRPr="00A801D1">
        <w:rPr>
          <w:rFonts w:ascii="Times New Roman" w:hAnsi="Times New Roman" w:cs="Times New Roman"/>
          <w:color w:val="231F20"/>
          <w:sz w:val="19"/>
          <w:szCs w:val="19"/>
        </w:rPr>
        <w:t xml:space="preserve">oga S, Ikeda S, </w:t>
      </w:r>
      <w:proofErr w:type="spellStart"/>
      <w:r w:rsidR="002220DC" w:rsidRPr="00A801D1">
        <w:rPr>
          <w:rFonts w:ascii="Times New Roman" w:hAnsi="Times New Roman" w:cs="Times New Roman"/>
          <w:color w:val="231F20"/>
          <w:sz w:val="19"/>
          <w:szCs w:val="19"/>
        </w:rPr>
        <w:t>Matsunaga</w:t>
      </w:r>
      <w:proofErr w:type="spellEnd"/>
      <w:r w:rsidR="002220DC" w:rsidRPr="00A801D1">
        <w:rPr>
          <w:rFonts w:ascii="Times New Roman" w:hAnsi="Times New Roman" w:cs="Times New Roman"/>
          <w:color w:val="231F20"/>
          <w:sz w:val="19"/>
          <w:szCs w:val="19"/>
        </w:rPr>
        <w:t xml:space="preserve"> K,</w:t>
      </w:r>
      <w:r w:rsidR="00DD7913" w:rsidRPr="00A801D1">
        <w:rPr>
          <w:rFonts w:ascii="Times New Roman" w:hAnsi="Times New Roman" w:cs="Times New Roman"/>
          <w:color w:val="231F20"/>
          <w:sz w:val="19"/>
          <w:szCs w:val="19"/>
        </w:rPr>
        <w:t xml:space="preserve"> et al.</w:t>
      </w:r>
      <w:r w:rsidR="00C52A62" w:rsidRPr="00A801D1">
        <w:rPr>
          <w:rFonts w:ascii="Times New Roman" w:hAnsi="Times New Roman" w:cs="Times New Roman"/>
          <w:color w:val="231F20"/>
          <w:sz w:val="19"/>
          <w:szCs w:val="19"/>
        </w:rPr>
        <w:t>, (</w:t>
      </w:r>
      <w:r w:rsidR="00DD7913" w:rsidRPr="00A801D1">
        <w:rPr>
          <w:rFonts w:ascii="Times New Roman" w:hAnsi="Times New Roman" w:cs="Times New Roman"/>
          <w:color w:val="231F20"/>
          <w:sz w:val="19"/>
          <w:szCs w:val="19"/>
        </w:rPr>
        <w:t>2003)</w:t>
      </w:r>
      <w:r w:rsidRPr="00A801D1">
        <w:rPr>
          <w:rFonts w:ascii="Times New Roman" w:hAnsi="Times New Roman" w:cs="Times New Roman"/>
          <w:color w:val="231F20"/>
          <w:sz w:val="19"/>
          <w:szCs w:val="19"/>
        </w:rPr>
        <w:t>: I</w:t>
      </w:r>
      <w:r w:rsidR="002220DC" w:rsidRPr="00A801D1">
        <w:rPr>
          <w:rFonts w:ascii="Times New Roman" w:hAnsi="Times New Roman" w:cs="Times New Roman"/>
          <w:color w:val="231F20"/>
          <w:sz w:val="19"/>
          <w:szCs w:val="19"/>
        </w:rPr>
        <w:t xml:space="preserve">nfluence of </w:t>
      </w:r>
      <w:proofErr w:type="spellStart"/>
      <w:r w:rsidR="002220DC" w:rsidRPr="00A801D1">
        <w:rPr>
          <w:rFonts w:ascii="Times New Roman" w:hAnsi="Times New Roman" w:cs="Times New Roman"/>
          <w:color w:val="231F20"/>
          <w:sz w:val="19"/>
          <w:szCs w:val="19"/>
        </w:rPr>
        <w:t>hemodialysis</w:t>
      </w:r>
      <w:proofErr w:type="spellEnd"/>
      <w:r w:rsidR="002220DC" w:rsidRPr="00A801D1">
        <w:rPr>
          <w:rFonts w:ascii="Times New Roman" w:hAnsi="Times New Roman" w:cs="Times New Roman"/>
          <w:color w:val="231F20"/>
          <w:sz w:val="19"/>
          <w:szCs w:val="19"/>
        </w:rPr>
        <w:t xml:space="preserve"> on </w:t>
      </w:r>
      <w:proofErr w:type="spellStart"/>
      <w:r w:rsidR="002220DC" w:rsidRPr="00A801D1">
        <w:rPr>
          <w:rFonts w:ascii="Times New Roman" w:hAnsi="Times New Roman" w:cs="Times New Roman"/>
          <w:color w:val="231F20"/>
          <w:sz w:val="19"/>
          <w:szCs w:val="19"/>
        </w:rPr>
        <w:t>echocardiographi</w:t>
      </w:r>
      <w:r w:rsidRPr="00A801D1">
        <w:rPr>
          <w:rFonts w:ascii="Times New Roman" w:hAnsi="Times New Roman" w:cs="Times New Roman"/>
          <w:color w:val="231F20"/>
          <w:sz w:val="19"/>
          <w:szCs w:val="19"/>
        </w:rPr>
        <w:t>c</w:t>
      </w:r>
      <w:proofErr w:type="spellEnd"/>
      <w:r w:rsidRPr="00A801D1">
        <w:rPr>
          <w:rFonts w:ascii="Times New Roman" w:hAnsi="Times New Roman" w:cs="Times New Roman"/>
          <w:color w:val="231F20"/>
          <w:sz w:val="19"/>
          <w:szCs w:val="19"/>
        </w:rPr>
        <w:t xml:space="preserve"> </w:t>
      </w:r>
      <w:proofErr w:type="spellStart"/>
      <w:r w:rsidRPr="00A801D1">
        <w:rPr>
          <w:rFonts w:ascii="Times New Roman" w:hAnsi="Times New Roman" w:cs="Times New Roman"/>
          <w:color w:val="231F20"/>
          <w:sz w:val="19"/>
          <w:szCs w:val="19"/>
        </w:rPr>
        <w:t>D</w:t>
      </w:r>
      <w:r w:rsidR="002220DC" w:rsidRPr="00A801D1">
        <w:rPr>
          <w:rFonts w:ascii="Times New Roman" w:hAnsi="Times New Roman" w:cs="Times New Roman"/>
          <w:color w:val="231F20"/>
          <w:sz w:val="19"/>
          <w:szCs w:val="19"/>
        </w:rPr>
        <w:t>opplerindices</w:t>
      </w:r>
      <w:proofErr w:type="spellEnd"/>
      <w:r w:rsidR="002220DC" w:rsidRPr="00A801D1">
        <w:rPr>
          <w:rFonts w:ascii="Times New Roman" w:hAnsi="Times New Roman" w:cs="Times New Roman"/>
          <w:color w:val="231F20"/>
          <w:sz w:val="19"/>
          <w:szCs w:val="19"/>
        </w:rPr>
        <w:t xml:space="preserve"> of the left ventricle: changes in parameters of systolic and</w:t>
      </w:r>
      <w:r w:rsidR="00A801D1" w:rsidRPr="00A801D1">
        <w:rPr>
          <w:rFonts w:ascii="Times New Roman" w:hAnsi="Times New Roman" w:cs="Times New Roman" w:hint="eastAsia"/>
          <w:color w:val="231F20"/>
          <w:sz w:val="19"/>
          <w:szCs w:val="19"/>
          <w:lang w:eastAsia="zh-CN"/>
        </w:rPr>
        <w:t xml:space="preserve"> </w:t>
      </w:r>
      <w:r w:rsidR="002220DC" w:rsidRPr="00A801D1">
        <w:rPr>
          <w:rFonts w:ascii="Times New Roman" w:hAnsi="Times New Roman" w:cs="Times New Roman"/>
          <w:color w:val="231F20"/>
          <w:sz w:val="19"/>
          <w:szCs w:val="19"/>
        </w:rPr>
        <w:t xml:space="preserve">diastolic function and </w:t>
      </w:r>
      <w:proofErr w:type="spellStart"/>
      <w:r w:rsidR="002220DC" w:rsidRPr="00A801D1">
        <w:rPr>
          <w:rFonts w:ascii="Times New Roman" w:hAnsi="Times New Roman" w:cs="Times New Roman"/>
          <w:color w:val="231F20"/>
          <w:sz w:val="19"/>
          <w:szCs w:val="19"/>
        </w:rPr>
        <w:t>Teiindex</w:t>
      </w:r>
      <w:proofErr w:type="spellEnd"/>
      <w:r w:rsidR="002220DC" w:rsidRPr="00A801D1">
        <w:rPr>
          <w:rFonts w:ascii="Times New Roman" w:hAnsi="Times New Roman" w:cs="Times New Roman"/>
          <w:color w:val="231F20"/>
          <w:sz w:val="19"/>
          <w:szCs w:val="19"/>
        </w:rPr>
        <w:t xml:space="preserve">. </w:t>
      </w:r>
      <w:proofErr w:type="spellStart"/>
      <w:r w:rsidR="002220DC" w:rsidRPr="00A801D1">
        <w:rPr>
          <w:rFonts w:ascii="Times New Roman" w:hAnsi="Times New Roman" w:cs="Times New Roman"/>
          <w:color w:val="231F20"/>
          <w:sz w:val="19"/>
          <w:szCs w:val="19"/>
        </w:rPr>
        <w:t>Cli</w:t>
      </w:r>
      <w:r w:rsidRPr="00A801D1">
        <w:rPr>
          <w:rFonts w:ascii="Times New Roman" w:hAnsi="Times New Roman" w:cs="Times New Roman"/>
          <w:color w:val="231F20"/>
          <w:sz w:val="19"/>
          <w:szCs w:val="19"/>
        </w:rPr>
        <w:t>n</w:t>
      </w:r>
      <w:proofErr w:type="spellEnd"/>
      <w:r w:rsidRPr="00A801D1">
        <w:rPr>
          <w:rFonts w:ascii="Times New Roman" w:hAnsi="Times New Roman" w:cs="Times New Roman"/>
          <w:color w:val="231F20"/>
          <w:sz w:val="19"/>
          <w:szCs w:val="19"/>
        </w:rPr>
        <w:t xml:space="preserve"> </w:t>
      </w:r>
      <w:proofErr w:type="spellStart"/>
      <w:r w:rsidRPr="00A801D1">
        <w:rPr>
          <w:rFonts w:ascii="Times New Roman" w:hAnsi="Times New Roman" w:cs="Times New Roman"/>
          <w:color w:val="231F20"/>
          <w:sz w:val="19"/>
          <w:szCs w:val="19"/>
        </w:rPr>
        <w:t>N</w:t>
      </w:r>
      <w:r w:rsidR="002220DC" w:rsidRPr="00A801D1">
        <w:rPr>
          <w:rFonts w:ascii="Times New Roman" w:hAnsi="Times New Roman" w:cs="Times New Roman"/>
          <w:color w:val="231F20"/>
          <w:sz w:val="19"/>
          <w:szCs w:val="19"/>
        </w:rPr>
        <w:t>ephrol</w:t>
      </w:r>
      <w:proofErr w:type="spellEnd"/>
      <w:r w:rsidR="002220DC" w:rsidRPr="00A801D1">
        <w:rPr>
          <w:rFonts w:ascii="Times New Roman" w:hAnsi="Times New Roman" w:cs="Times New Roman"/>
          <w:color w:val="231F20"/>
          <w:sz w:val="19"/>
          <w:szCs w:val="19"/>
        </w:rPr>
        <w:t xml:space="preserve"> 59, 180–185</w:t>
      </w:r>
      <w:r w:rsidRPr="00A801D1">
        <w:rPr>
          <w:rFonts w:ascii="Times New Roman" w:hAnsi="Times New Roman" w:cs="Times New Roman"/>
          <w:color w:val="231F20"/>
          <w:sz w:val="19"/>
          <w:szCs w:val="19"/>
        </w:rPr>
        <w:t>.</w:t>
      </w:r>
    </w:p>
    <w:p w:rsidR="00D42867" w:rsidRPr="00A801D1" w:rsidRDefault="00D42867" w:rsidP="00D42867">
      <w:pPr>
        <w:pStyle w:val="ListParagraph"/>
        <w:numPr>
          <w:ilvl w:val="2"/>
          <w:numId w:val="4"/>
        </w:numPr>
        <w:autoSpaceDE w:val="0"/>
        <w:autoSpaceDN w:val="0"/>
        <w:adjustRightInd w:val="0"/>
        <w:snapToGrid w:val="0"/>
        <w:spacing w:after="0" w:line="240" w:lineRule="auto"/>
        <w:ind w:left="425" w:hanging="425"/>
        <w:jc w:val="both"/>
        <w:rPr>
          <w:rFonts w:ascii="Times New Roman" w:hAnsi="Times New Roman" w:cs="Times New Roman"/>
          <w:color w:val="231F20"/>
          <w:sz w:val="19"/>
          <w:szCs w:val="19"/>
        </w:rPr>
      </w:pPr>
      <w:r w:rsidRPr="00A801D1">
        <w:rPr>
          <w:rFonts w:ascii="Times New Roman" w:hAnsi="Times New Roman" w:cs="Times New Roman"/>
          <w:color w:val="231F20"/>
          <w:sz w:val="19"/>
          <w:szCs w:val="19"/>
        </w:rPr>
        <w:t>K</w:t>
      </w:r>
      <w:r w:rsidR="002220DC" w:rsidRPr="00A801D1">
        <w:rPr>
          <w:rFonts w:ascii="Times New Roman" w:hAnsi="Times New Roman" w:cs="Times New Roman"/>
          <w:color w:val="231F20"/>
          <w:sz w:val="19"/>
          <w:szCs w:val="19"/>
        </w:rPr>
        <w:t xml:space="preserve">awada H, </w:t>
      </w:r>
      <w:proofErr w:type="spellStart"/>
      <w:r w:rsidR="002220DC" w:rsidRPr="00A801D1">
        <w:rPr>
          <w:rFonts w:ascii="Times New Roman" w:hAnsi="Times New Roman" w:cs="Times New Roman"/>
          <w:color w:val="231F20"/>
          <w:sz w:val="19"/>
          <w:szCs w:val="19"/>
        </w:rPr>
        <w:t>Sumimoto</w:t>
      </w:r>
      <w:proofErr w:type="spellEnd"/>
      <w:r w:rsidR="002220DC" w:rsidRPr="00A801D1">
        <w:rPr>
          <w:rFonts w:ascii="Times New Roman" w:hAnsi="Times New Roman" w:cs="Times New Roman"/>
          <w:color w:val="231F20"/>
          <w:sz w:val="19"/>
          <w:szCs w:val="19"/>
        </w:rPr>
        <w:t xml:space="preserve"> T, Okayama H</w:t>
      </w:r>
      <w:r w:rsidR="00DD7913" w:rsidRPr="00A801D1">
        <w:rPr>
          <w:rFonts w:ascii="Times New Roman" w:hAnsi="Times New Roman" w:cs="Times New Roman"/>
          <w:color w:val="231F20"/>
          <w:sz w:val="19"/>
          <w:szCs w:val="19"/>
        </w:rPr>
        <w:t xml:space="preserve"> et al., (2001): </w:t>
      </w:r>
      <w:proofErr w:type="spellStart"/>
      <w:r w:rsidR="002220DC" w:rsidRPr="00A801D1">
        <w:rPr>
          <w:rFonts w:ascii="Times New Roman" w:hAnsi="Times New Roman" w:cs="Times New Roman"/>
          <w:color w:val="231F20"/>
          <w:sz w:val="19"/>
          <w:szCs w:val="19"/>
        </w:rPr>
        <w:t>Hiwada</w:t>
      </w:r>
      <w:proofErr w:type="spellEnd"/>
      <w:r w:rsidR="002220DC" w:rsidRPr="00A801D1">
        <w:rPr>
          <w:rFonts w:ascii="Times New Roman" w:hAnsi="Times New Roman" w:cs="Times New Roman"/>
          <w:color w:val="231F20"/>
          <w:sz w:val="19"/>
          <w:szCs w:val="19"/>
        </w:rPr>
        <w:t xml:space="preserve"> K: Structure and</w:t>
      </w:r>
      <w:r w:rsidR="00A801D1" w:rsidRPr="00A801D1">
        <w:rPr>
          <w:rFonts w:ascii="Times New Roman" w:hAnsi="Times New Roman" w:cs="Times New Roman" w:hint="eastAsia"/>
          <w:color w:val="231F20"/>
          <w:sz w:val="19"/>
          <w:szCs w:val="19"/>
          <w:lang w:eastAsia="zh-CN"/>
        </w:rPr>
        <w:t xml:space="preserve"> </w:t>
      </w:r>
      <w:r w:rsidR="002220DC" w:rsidRPr="00A801D1">
        <w:rPr>
          <w:rFonts w:ascii="Times New Roman" w:hAnsi="Times New Roman" w:cs="Times New Roman"/>
          <w:color w:val="231F20"/>
          <w:sz w:val="19"/>
          <w:szCs w:val="19"/>
        </w:rPr>
        <w:t xml:space="preserve">function of the left ventricle and carotid artery in </w:t>
      </w:r>
      <w:proofErr w:type="spellStart"/>
      <w:r w:rsidR="002220DC" w:rsidRPr="00A801D1">
        <w:rPr>
          <w:rFonts w:ascii="Times New Roman" w:hAnsi="Times New Roman" w:cs="Times New Roman"/>
          <w:color w:val="231F20"/>
          <w:sz w:val="19"/>
          <w:szCs w:val="19"/>
        </w:rPr>
        <w:t>hemodialysis</w:t>
      </w:r>
      <w:proofErr w:type="spellEnd"/>
      <w:r w:rsidR="002220DC" w:rsidRPr="00A801D1">
        <w:rPr>
          <w:rFonts w:ascii="Times New Roman" w:hAnsi="Times New Roman" w:cs="Times New Roman"/>
          <w:color w:val="231F20"/>
          <w:sz w:val="19"/>
          <w:szCs w:val="19"/>
        </w:rPr>
        <w:t xml:space="preserve"> patients</w:t>
      </w:r>
      <w:r w:rsidRPr="00A801D1">
        <w:rPr>
          <w:rFonts w:ascii="Times New Roman" w:hAnsi="Times New Roman" w:cs="Times New Roman"/>
          <w:color w:val="231F20"/>
          <w:sz w:val="19"/>
          <w:szCs w:val="19"/>
        </w:rPr>
        <w:t xml:space="preserve">. </w:t>
      </w:r>
      <w:proofErr w:type="spellStart"/>
      <w:r w:rsidRPr="00A801D1">
        <w:rPr>
          <w:rFonts w:ascii="Times New Roman" w:hAnsi="Times New Roman" w:cs="Times New Roman"/>
          <w:color w:val="231F20"/>
          <w:sz w:val="19"/>
          <w:szCs w:val="19"/>
        </w:rPr>
        <w:t>H</w:t>
      </w:r>
      <w:r w:rsidR="002220DC" w:rsidRPr="00A801D1">
        <w:rPr>
          <w:rFonts w:ascii="Times New Roman" w:hAnsi="Times New Roman" w:cs="Times New Roman"/>
          <w:color w:val="231F20"/>
          <w:sz w:val="19"/>
          <w:szCs w:val="19"/>
        </w:rPr>
        <w:t>ypertens</w:t>
      </w:r>
      <w:proofErr w:type="spellEnd"/>
      <w:r w:rsidR="002220DC" w:rsidRPr="00A801D1">
        <w:rPr>
          <w:rFonts w:ascii="Times New Roman" w:hAnsi="Times New Roman" w:cs="Times New Roman"/>
          <w:color w:val="231F20"/>
          <w:sz w:val="19"/>
          <w:szCs w:val="19"/>
        </w:rPr>
        <w:t xml:space="preserve"> Res 24, 221–227</w:t>
      </w:r>
      <w:r w:rsidRPr="00A801D1">
        <w:rPr>
          <w:rFonts w:ascii="Times New Roman" w:hAnsi="Times New Roman" w:cs="Times New Roman"/>
          <w:color w:val="231F20"/>
          <w:sz w:val="19"/>
          <w:szCs w:val="19"/>
        </w:rPr>
        <w:t>.</w:t>
      </w:r>
    </w:p>
    <w:p w:rsidR="00D42867" w:rsidRPr="00A801D1" w:rsidRDefault="00D42867" w:rsidP="00D42867">
      <w:pPr>
        <w:pStyle w:val="ListParagraph"/>
        <w:numPr>
          <w:ilvl w:val="2"/>
          <w:numId w:val="4"/>
        </w:numPr>
        <w:autoSpaceDE w:val="0"/>
        <w:autoSpaceDN w:val="0"/>
        <w:adjustRightInd w:val="0"/>
        <w:snapToGrid w:val="0"/>
        <w:spacing w:after="0" w:line="240" w:lineRule="auto"/>
        <w:ind w:left="425" w:hanging="425"/>
        <w:jc w:val="both"/>
        <w:rPr>
          <w:rFonts w:ascii="Times New Roman" w:hAnsi="Times New Roman" w:cs="Times New Roman"/>
          <w:color w:val="231F20"/>
          <w:sz w:val="19"/>
          <w:szCs w:val="19"/>
        </w:rPr>
      </w:pPr>
      <w:proofErr w:type="spellStart"/>
      <w:r w:rsidRPr="00A801D1">
        <w:rPr>
          <w:rFonts w:ascii="Times New Roman" w:hAnsi="Times New Roman" w:cs="Times New Roman"/>
          <w:color w:val="231F20"/>
          <w:sz w:val="19"/>
          <w:szCs w:val="19"/>
        </w:rPr>
        <w:t>K</w:t>
      </w:r>
      <w:r w:rsidR="002220DC" w:rsidRPr="00A801D1">
        <w:rPr>
          <w:rFonts w:ascii="Times New Roman" w:hAnsi="Times New Roman" w:cs="Times New Roman"/>
          <w:color w:val="231F20"/>
          <w:sz w:val="19"/>
          <w:szCs w:val="19"/>
        </w:rPr>
        <w:t>araye</w:t>
      </w:r>
      <w:proofErr w:type="spellEnd"/>
      <w:r w:rsidR="002220DC" w:rsidRPr="00A801D1">
        <w:rPr>
          <w:rFonts w:ascii="Times New Roman" w:hAnsi="Times New Roman" w:cs="Times New Roman"/>
          <w:color w:val="231F20"/>
          <w:sz w:val="19"/>
          <w:szCs w:val="19"/>
        </w:rPr>
        <w:t xml:space="preserve"> KM, </w:t>
      </w:r>
      <w:proofErr w:type="spellStart"/>
      <w:r w:rsidR="002220DC" w:rsidRPr="00A801D1">
        <w:rPr>
          <w:rFonts w:ascii="Times New Roman" w:hAnsi="Times New Roman" w:cs="Times New Roman"/>
          <w:color w:val="231F20"/>
          <w:sz w:val="19"/>
          <w:szCs w:val="19"/>
        </w:rPr>
        <w:t>Habib</w:t>
      </w:r>
      <w:proofErr w:type="spellEnd"/>
      <w:r w:rsidR="002220DC" w:rsidRPr="00A801D1">
        <w:rPr>
          <w:rFonts w:ascii="Times New Roman" w:hAnsi="Times New Roman" w:cs="Times New Roman"/>
          <w:color w:val="231F20"/>
          <w:sz w:val="19"/>
          <w:szCs w:val="19"/>
        </w:rPr>
        <w:t xml:space="preserve"> AG, Mohammed S</w:t>
      </w:r>
      <w:r w:rsidR="00DD7913" w:rsidRPr="00A801D1">
        <w:rPr>
          <w:rFonts w:ascii="Times New Roman" w:hAnsi="Times New Roman" w:cs="Times New Roman"/>
          <w:color w:val="231F20"/>
          <w:sz w:val="19"/>
          <w:szCs w:val="19"/>
        </w:rPr>
        <w:t xml:space="preserve"> et al., (2010)</w:t>
      </w:r>
      <w:r w:rsidRPr="00A801D1">
        <w:rPr>
          <w:rFonts w:ascii="Times New Roman" w:hAnsi="Times New Roman" w:cs="Times New Roman"/>
          <w:color w:val="231F20"/>
          <w:sz w:val="19"/>
          <w:szCs w:val="19"/>
        </w:rPr>
        <w:t>: A</w:t>
      </w:r>
      <w:r w:rsidR="002220DC" w:rsidRPr="00A801D1">
        <w:rPr>
          <w:rFonts w:ascii="Times New Roman" w:hAnsi="Times New Roman" w:cs="Times New Roman"/>
          <w:color w:val="231F20"/>
          <w:sz w:val="19"/>
          <w:szCs w:val="19"/>
        </w:rPr>
        <w:t xml:space="preserve">ssessment of right ventricular systolic function using </w:t>
      </w:r>
      <w:proofErr w:type="spellStart"/>
      <w:r w:rsidR="002220DC" w:rsidRPr="00A801D1">
        <w:rPr>
          <w:rFonts w:ascii="Times New Roman" w:hAnsi="Times New Roman" w:cs="Times New Roman"/>
          <w:color w:val="231F20"/>
          <w:sz w:val="19"/>
          <w:szCs w:val="19"/>
        </w:rPr>
        <w:t>tricuspidannular</w:t>
      </w:r>
      <w:proofErr w:type="spellEnd"/>
      <w:r w:rsidR="002220DC" w:rsidRPr="00A801D1">
        <w:rPr>
          <w:rFonts w:ascii="Times New Roman" w:hAnsi="Times New Roman" w:cs="Times New Roman"/>
          <w:color w:val="231F20"/>
          <w:sz w:val="19"/>
          <w:szCs w:val="19"/>
        </w:rPr>
        <w:t>-plane systolic excursion in Nigerians with systemic hypertension</w:t>
      </w:r>
      <w:r w:rsidRPr="00A801D1">
        <w:rPr>
          <w:rFonts w:ascii="Times New Roman" w:hAnsi="Times New Roman" w:cs="Times New Roman"/>
          <w:color w:val="231F20"/>
          <w:sz w:val="19"/>
          <w:szCs w:val="19"/>
        </w:rPr>
        <w:t xml:space="preserve">. </w:t>
      </w:r>
      <w:proofErr w:type="spellStart"/>
      <w:r w:rsidRPr="00A801D1">
        <w:rPr>
          <w:rFonts w:ascii="Times New Roman" w:hAnsi="Times New Roman" w:cs="Times New Roman"/>
          <w:color w:val="231F20"/>
          <w:sz w:val="19"/>
          <w:szCs w:val="19"/>
        </w:rPr>
        <w:t>C</w:t>
      </w:r>
      <w:r w:rsidR="002220DC" w:rsidRPr="00A801D1">
        <w:rPr>
          <w:rFonts w:ascii="Times New Roman" w:hAnsi="Times New Roman" w:cs="Times New Roman"/>
          <w:color w:val="231F20"/>
          <w:sz w:val="19"/>
          <w:szCs w:val="19"/>
        </w:rPr>
        <w:t>ardiovasc</w:t>
      </w:r>
      <w:proofErr w:type="spellEnd"/>
      <w:r w:rsidR="002220DC" w:rsidRPr="00A801D1">
        <w:rPr>
          <w:rFonts w:ascii="Times New Roman" w:hAnsi="Times New Roman" w:cs="Times New Roman"/>
          <w:color w:val="231F20"/>
          <w:sz w:val="19"/>
          <w:szCs w:val="19"/>
        </w:rPr>
        <w:t xml:space="preserve"> J </w:t>
      </w:r>
      <w:proofErr w:type="spellStart"/>
      <w:r w:rsidR="002220DC" w:rsidRPr="00A801D1">
        <w:rPr>
          <w:rFonts w:ascii="Times New Roman" w:hAnsi="Times New Roman" w:cs="Times New Roman"/>
          <w:color w:val="231F20"/>
          <w:sz w:val="19"/>
          <w:szCs w:val="19"/>
        </w:rPr>
        <w:t>Afr</w:t>
      </w:r>
      <w:proofErr w:type="spellEnd"/>
      <w:r w:rsidR="002220DC" w:rsidRPr="00A801D1">
        <w:rPr>
          <w:rFonts w:ascii="Times New Roman" w:hAnsi="Times New Roman" w:cs="Times New Roman"/>
          <w:color w:val="231F20"/>
          <w:sz w:val="19"/>
          <w:szCs w:val="19"/>
        </w:rPr>
        <w:t xml:space="preserve"> 21, 186–190</w:t>
      </w:r>
      <w:r w:rsidRPr="00A801D1">
        <w:rPr>
          <w:rFonts w:ascii="Times New Roman" w:hAnsi="Times New Roman" w:cs="Times New Roman"/>
          <w:color w:val="231F20"/>
          <w:sz w:val="19"/>
          <w:szCs w:val="19"/>
        </w:rPr>
        <w:t>.</w:t>
      </w:r>
    </w:p>
    <w:p w:rsidR="00D42867" w:rsidRPr="00A801D1" w:rsidRDefault="00D42867" w:rsidP="00D42867">
      <w:pPr>
        <w:pStyle w:val="ListParagraph"/>
        <w:numPr>
          <w:ilvl w:val="2"/>
          <w:numId w:val="4"/>
        </w:numPr>
        <w:autoSpaceDE w:val="0"/>
        <w:autoSpaceDN w:val="0"/>
        <w:adjustRightInd w:val="0"/>
        <w:snapToGrid w:val="0"/>
        <w:spacing w:after="0" w:line="240" w:lineRule="auto"/>
        <w:ind w:left="425" w:hanging="425"/>
        <w:jc w:val="both"/>
        <w:rPr>
          <w:rFonts w:ascii="Times New Roman" w:hAnsi="Times New Roman" w:cs="Times New Roman"/>
          <w:color w:val="231F20"/>
          <w:sz w:val="19"/>
          <w:szCs w:val="19"/>
        </w:rPr>
      </w:pPr>
      <w:proofErr w:type="spellStart"/>
      <w:r w:rsidRPr="00A801D1">
        <w:rPr>
          <w:rFonts w:ascii="Times New Roman" w:hAnsi="Times New Roman" w:cs="Times New Roman"/>
          <w:color w:val="231F20"/>
          <w:sz w:val="19"/>
          <w:szCs w:val="19"/>
        </w:rPr>
        <w:t>A</w:t>
      </w:r>
      <w:r w:rsidR="002220DC" w:rsidRPr="00A801D1">
        <w:rPr>
          <w:rFonts w:ascii="Times New Roman" w:hAnsi="Times New Roman" w:cs="Times New Roman"/>
          <w:color w:val="231F20"/>
          <w:sz w:val="19"/>
          <w:szCs w:val="19"/>
        </w:rPr>
        <w:t>bdelaziz</w:t>
      </w:r>
      <w:proofErr w:type="spellEnd"/>
      <w:r w:rsidR="002220DC" w:rsidRPr="00A801D1">
        <w:rPr>
          <w:rFonts w:ascii="Times New Roman" w:hAnsi="Times New Roman" w:cs="Times New Roman"/>
          <w:color w:val="231F20"/>
          <w:sz w:val="19"/>
          <w:szCs w:val="19"/>
        </w:rPr>
        <w:t xml:space="preserve"> </w:t>
      </w:r>
      <w:proofErr w:type="spellStart"/>
      <w:r w:rsidR="002220DC" w:rsidRPr="00A801D1">
        <w:rPr>
          <w:rFonts w:ascii="Times New Roman" w:hAnsi="Times New Roman" w:cs="Times New Roman"/>
          <w:color w:val="231F20"/>
          <w:sz w:val="19"/>
          <w:szCs w:val="19"/>
        </w:rPr>
        <w:t>AA</w:t>
      </w:r>
      <w:r w:rsidR="00DD7913" w:rsidRPr="00A801D1">
        <w:rPr>
          <w:rFonts w:ascii="Times New Roman" w:hAnsi="Times New Roman" w:cs="Times New Roman"/>
          <w:color w:val="231F20"/>
          <w:sz w:val="19"/>
          <w:szCs w:val="19"/>
        </w:rPr>
        <w:t>and</w:t>
      </w:r>
      <w:proofErr w:type="spellEnd"/>
      <w:r w:rsidR="00DD7913" w:rsidRPr="00A801D1">
        <w:rPr>
          <w:rFonts w:ascii="Times New Roman" w:hAnsi="Times New Roman" w:cs="Times New Roman"/>
          <w:color w:val="231F20"/>
          <w:sz w:val="19"/>
          <w:szCs w:val="19"/>
        </w:rPr>
        <w:t xml:space="preserve"> </w:t>
      </w:r>
      <w:proofErr w:type="spellStart"/>
      <w:r w:rsidR="002220DC" w:rsidRPr="00A801D1">
        <w:rPr>
          <w:rFonts w:ascii="Times New Roman" w:hAnsi="Times New Roman" w:cs="Times New Roman"/>
          <w:color w:val="231F20"/>
          <w:sz w:val="19"/>
          <w:szCs w:val="19"/>
        </w:rPr>
        <w:t>Daoud</w:t>
      </w:r>
      <w:proofErr w:type="spellEnd"/>
      <w:r w:rsidR="002220DC" w:rsidRPr="00A801D1">
        <w:rPr>
          <w:rFonts w:ascii="Times New Roman" w:hAnsi="Times New Roman" w:cs="Times New Roman"/>
          <w:color w:val="231F20"/>
          <w:sz w:val="19"/>
          <w:szCs w:val="19"/>
        </w:rPr>
        <w:t xml:space="preserve"> </w:t>
      </w:r>
      <w:r w:rsidR="00C52A62" w:rsidRPr="00A801D1">
        <w:rPr>
          <w:rFonts w:ascii="Times New Roman" w:hAnsi="Times New Roman" w:cs="Times New Roman"/>
          <w:color w:val="231F20"/>
          <w:sz w:val="19"/>
          <w:szCs w:val="19"/>
        </w:rPr>
        <w:t>E (</w:t>
      </w:r>
      <w:r w:rsidR="00DD7913" w:rsidRPr="00A801D1">
        <w:rPr>
          <w:rFonts w:ascii="Times New Roman" w:hAnsi="Times New Roman" w:cs="Times New Roman"/>
          <w:color w:val="231F20"/>
          <w:sz w:val="19"/>
          <w:szCs w:val="19"/>
        </w:rPr>
        <w:t>2011)</w:t>
      </w:r>
      <w:r w:rsidR="002220DC" w:rsidRPr="00A801D1">
        <w:rPr>
          <w:rFonts w:ascii="Times New Roman" w:hAnsi="Times New Roman" w:cs="Times New Roman"/>
          <w:color w:val="231F20"/>
          <w:sz w:val="19"/>
          <w:szCs w:val="19"/>
        </w:rPr>
        <w:t>: Assessment of right ventricular function</w:t>
      </w:r>
      <w:r w:rsidR="00A801D1" w:rsidRPr="00A801D1">
        <w:rPr>
          <w:rFonts w:ascii="Times New Roman" w:hAnsi="Times New Roman" w:cs="Times New Roman" w:hint="eastAsia"/>
          <w:color w:val="231F20"/>
          <w:sz w:val="19"/>
          <w:szCs w:val="19"/>
          <w:lang w:eastAsia="zh-CN"/>
        </w:rPr>
        <w:t xml:space="preserve"> </w:t>
      </w:r>
      <w:r w:rsidR="002220DC" w:rsidRPr="00A801D1">
        <w:rPr>
          <w:rFonts w:ascii="Times New Roman" w:hAnsi="Times New Roman" w:cs="Times New Roman"/>
          <w:color w:val="231F20"/>
          <w:sz w:val="19"/>
          <w:szCs w:val="19"/>
        </w:rPr>
        <w:t>by myocardial</w:t>
      </w:r>
      <w:r w:rsidR="00A801D1" w:rsidRPr="00A801D1">
        <w:rPr>
          <w:rFonts w:ascii="Times New Roman" w:hAnsi="Times New Roman" w:cs="Times New Roman" w:hint="eastAsia"/>
          <w:color w:val="231F20"/>
          <w:sz w:val="19"/>
          <w:szCs w:val="19"/>
          <w:lang w:eastAsia="zh-CN"/>
        </w:rPr>
        <w:t xml:space="preserve"> </w:t>
      </w:r>
      <w:r w:rsidR="002220DC" w:rsidRPr="00A801D1">
        <w:rPr>
          <w:rFonts w:ascii="Times New Roman" w:hAnsi="Times New Roman" w:cs="Times New Roman"/>
          <w:color w:val="231F20"/>
          <w:sz w:val="19"/>
          <w:szCs w:val="19"/>
        </w:rPr>
        <w:t>performance index in diabetic patients. The Egyptia</w:t>
      </w:r>
      <w:r w:rsidRPr="00A801D1">
        <w:rPr>
          <w:rFonts w:ascii="Times New Roman" w:hAnsi="Times New Roman" w:cs="Times New Roman"/>
          <w:color w:val="231F20"/>
          <w:sz w:val="19"/>
          <w:szCs w:val="19"/>
        </w:rPr>
        <w:t>n H</w:t>
      </w:r>
      <w:r w:rsidR="002220DC" w:rsidRPr="00A801D1">
        <w:rPr>
          <w:rFonts w:ascii="Times New Roman" w:hAnsi="Times New Roman" w:cs="Times New Roman"/>
          <w:color w:val="231F20"/>
          <w:sz w:val="19"/>
          <w:szCs w:val="19"/>
        </w:rPr>
        <w:t>eart J 63, 175–</w:t>
      </w:r>
      <w:r w:rsidR="00DD7913" w:rsidRPr="00A801D1">
        <w:rPr>
          <w:rFonts w:ascii="Times New Roman" w:hAnsi="Times New Roman" w:cs="Times New Roman"/>
          <w:color w:val="231F20"/>
          <w:sz w:val="19"/>
          <w:szCs w:val="19"/>
        </w:rPr>
        <w:t>181</w:t>
      </w:r>
      <w:r w:rsidRPr="00A801D1">
        <w:rPr>
          <w:rFonts w:ascii="Times New Roman" w:hAnsi="Times New Roman" w:cs="Times New Roman"/>
          <w:color w:val="231F20"/>
          <w:sz w:val="19"/>
          <w:szCs w:val="19"/>
        </w:rPr>
        <w:t>.</w:t>
      </w:r>
    </w:p>
    <w:p w:rsidR="00D42867" w:rsidRPr="00A801D1" w:rsidRDefault="00D42867" w:rsidP="00D42867">
      <w:pPr>
        <w:pStyle w:val="ListParagraph"/>
        <w:numPr>
          <w:ilvl w:val="2"/>
          <w:numId w:val="4"/>
        </w:numPr>
        <w:autoSpaceDE w:val="0"/>
        <w:autoSpaceDN w:val="0"/>
        <w:adjustRightInd w:val="0"/>
        <w:snapToGrid w:val="0"/>
        <w:spacing w:after="0" w:line="240" w:lineRule="auto"/>
        <w:ind w:left="425" w:hanging="425"/>
        <w:jc w:val="both"/>
        <w:rPr>
          <w:rFonts w:ascii="Times New Roman" w:hAnsi="Times New Roman" w:cs="Times New Roman"/>
          <w:color w:val="231F20"/>
          <w:sz w:val="19"/>
          <w:szCs w:val="19"/>
        </w:rPr>
      </w:pPr>
      <w:proofErr w:type="spellStart"/>
      <w:r w:rsidRPr="00A801D1">
        <w:rPr>
          <w:rFonts w:ascii="Times New Roman" w:hAnsi="Times New Roman" w:cs="Times New Roman"/>
          <w:color w:val="231F20"/>
          <w:sz w:val="19"/>
          <w:szCs w:val="19"/>
        </w:rPr>
        <w:t>A</w:t>
      </w:r>
      <w:r w:rsidR="002220DC" w:rsidRPr="00A801D1">
        <w:rPr>
          <w:rFonts w:ascii="Times New Roman" w:hAnsi="Times New Roman" w:cs="Times New Roman"/>
          <w:color w:val="231F20"/>
          <w:sz w:val="19"/>
          <w:szCs w:val="19"/>
        </w:rPr>
        <w:t>rinc</w:t>
      </w:r>
      <w:proofErr w:type="spellEnd"/>
      <w:r w:rsidR="002220DC" w:rsidRPr="00A801D1">
        <w:rPr>
          <w:rFonts w:ascii="Times New Roman" w:hAnsi="Times New Roman" w:cs="Times New Roman"/>
          <w:color w:val="231F20"/>
          <w:sz w:val="19"/>
          <w:szCs w:val="19"/>
        </w:rPr>
        <w:t xml:space="preserve"> H, </w:t>
      </w:r>
      <w:proofErr w:type="spellStart"/>
      <w:r w:rsidR="002220DC" w:rsidRPr="00A801D1">
        <w:rPr>
          <w:rFonts w:ascii="Times New Roman" w:hAnsi="Times New Roman" w:cs="Times New Roman"/>
          <w:color w:val="231F20"/>
          <w:sz w:val="19"/>
          <w:szCs w:val="19"/>
        </w:rPr>
        <w:t>Gunduz</w:t>
      </w:r>
      <w:proofErr w:type="spellEnd"/>
      <w:r w:rsidR="002220DC" w:rsidRPr="00A801D1">
        <w:rPr>
          <w:rFonts w:ascii="Times New Roman" w:hAnsi="Times New Roman" w:cs="Times New Roman"/>
          <w:color w:val="231F20"/>
          <w:sz w:val="19"/>
          <w:szCs w:val="19"/>
        </w:rPr>
        <w:t xml:space="preserve"> H, Tamer A</w:t>
      </w:r>
      <w:r w:rsidR="00EC3E56" w:rsidRPr="00A801D1">
        <w:rPr>
          <w:rFonts w:ascii="Times New Roman" w:hAnsi="Times New Roman" w:cs="Times New Roman"/>
          <w:color w:val="231F20"/>
          <w:sz w:val="19"/>
          <w:szCs w:val="19"/>
        </w:rPr>
        <w:t xml:space="preserve"> et al., (2005)</w:t>
      </w:r>
      <w:r w:rsidR="002220DC" w:rsidRPr="00A801D1">
        <w:rPr>
          <w:rFonts w:ascii="Times New Roman" w:hAnsi="Times New Roman" w:cs="Times New Roman"/>
          <w:color w:val="231F20"/>
          <w:sz w:val="19"/>
          <w:szCs w:val="19"/>
        </w:rPr>
        <w:t>: Use of tissue Doppler to assess right ventricle</w:t>
      </w:r>
      <w:r w:rsidR="00A801D1" w:rsidRPr="00A801D1">
        <w:rPr>
          <w:rFonts w:ascii="Times New Roman" w:hAnsi="Times New Roman" w:cs="Times New Roman" w:hint="eastAsia"/>
          <w:color w:val="231F20"/>
          <w:sz w:val="19"/>
          <w:szCs w:val="19"/>
          <w:lang w:eastAsia="zh-CN"/>
        </w:rPr>
        <w:t xml:space="preserve"> </w:t>
      </w:r>
      <w:r w:rsidR="002220DC" w:rsidRPr="00A801D1">
        <w:rPr>
          <w:rFonts w:ascii="Times New Roman" w:hAnsi="Times New Roman" w:cs="Times New Roman"/>
          <w:color w:val="231F20"/>
          <w:sz w:val="19"/>
          <w:szCs w:val="19"/>
        </w:rPr>
        <w:t xml:space="preserve">function in </w:t>
      </w:r>
      <w:proofErr w:type="spellStart"/>
      <w:r w:rsidR="002220DC" w:rsidRPr="00A801D1">
        <w:rPr>
          <w:rFonts w:ascii="Times New Roman" w:hAnsi="Times New Roman" w:cs="Times New Roman"/>
          <w:color w:val="231F20"/>
          <w:sz w:val="19"/>
          <w:szCs w:val="19"/>
        </w:rPr>
        <w:t>hemodialysis</w:t>
      </w:r>
      <w:proofErr w:type="spellEnd"/>
      <w:r w:rsidR="002220DC" w:rsidRPr="00A801D1">
        <w:rPr>
          <w:rFonts w:ascii="Times New Roman" w:hAnsi="Times New Roman" w:cs="Times New Roman"/>
          <w:color w:val="231F20"/>
          <w:sz w:val="19"/>
          <w:szCs w:val="19"/>
        </w:rPr>
        <w:t xml:space="preserve"> patients. Am J </w:t>
      </w:r>
      <w:proofErr w:type="spellStart"/>
      <w:r w:rsidR="002220DC" w:rsidRPr="00A801D1">
        <w:rPr>
          <w:rFonts w:ascii="Times New Roman" w:hAnsi="Times New Roman" w:cs="Times New Roman"/>
          <w:color w:val="231F20"/>
          <w:sz w:val="19"/>
          <w:szCs w:val="19"/>
        </w:rPr>
        <w:t>Nephrol</w:t>
      </w:r>
      <w:proofErr w:type="spellEnd"/>
      <w:r w:rsidR="002220DC" w:rsidRPr="00A801D1">
        <w:rPr>
          <w:rFonts w:ascii="Times New Roman" w:hAnsi="Times New Roman" w:cs="Times New Roman"/>
          <w:color w:val="231F20"/>
          <w:sz w:val="19"/>
          <w:szCs w:val="19"/>
        </w:rPr>
        <w:t xml:space="preserve"> 25, 256–261</w:t>
      </w:r>
      <w:r w:rsidR="00EC3E56" w:rsidRPr="00A801D1">
        <w:rPr>
          <w:rFonts w:ascii="Times New Roman" w:hAnsi="Times New Roman" w:cs="Times New Roman"/>
          <w:color w:val="231F20"/>
          <w:sz w:val="19"/>
          <w:szCs w:val="19"/>
        </w:rPr>
        <w:t>.</w:t>
      </w:r>
    </w:p>
    <w:p w:rsidR="00D42867" w:rsidRPr="00A801D1" w:rsidRDefault="00D42867" w:rsidP="00D42867">
      <w:pPr>
        <w:pStyle w:val="ListParagraph"/>
        <w:numPr>
          <w:ilvl w:val="2"/>
          <w:numId w:val="4"/>
        </w:numPr>
        <w:autoSpaceDE w:val="0"/>
        <w:autoSpaceDN w:val="0"/>
        <w:adjustRightInd w:val="0"/>
        <w:snapToGrid w:val="0"/>
        <w:spacing w:after="0" w:line="240" w:lineRule="auto"/>
        <w:ind w:left="425" w:hanging="425"/>
        <w:jc w:val="both"/>
        <w:rPr>
          <w:rFonts w:ascii="Times New Roman" w:hAnsi="Times New Roman" w:cs="Times New Roman"/>
          <w:color w:val="231F20"/>
          <w:sz w:val="19"/>
          <w:szCs w:val="19"/>
        </w:rPr>
      </w:pPr>
      <w:proofErr w:type="spellStart"/>
      <w:r w:rsidRPr="00A801D1">
        <w:rPr>
          <w:rFonts w:ascii="Times New Roman" w:hAnsi="Times New Roman" w:cs="Times New Roman"/>
          <w:color w:val="231F20"/>
          <w:sz w:val="19"/>
          <w:szCs w:val="19"/>
        </w:rPr>
        <w:t>D</w:t>
      </w:r>
      <w:r w:rsidR="002220DC" w:rsidRPr="00A801D1">
        <w:rPr>
          <w:rFonts w:ascii="Times New Roman" w:hAnsi="Times New Roman" w:cs="Times New Roman"/>
          <w:color w:val="231F20"/>
          <w:sz w:val="19"/>
          <w:szCs w:val="19"/>
        </w:rPr>
        <w:t>righil</w:t>
      </w:r>
      <w:proofErr w:type="spellEnd"/>
      <w:r w:rsidR="002220DC" w:rsidRPr="00A801D1">
        <w:rPr>
          <w:rFonts w:ascii="Times New Roman" w:hAnsi="Times New Roman" w:cs="Times New Roman"/>
          <w:color w:val="231F20"/>
          <w:sz w:val="19"/>
          <w:szCs w:val="19"/>
        </w:rPr>
        <w:t xml:space="preserve"> A, </w:t>
      </w:r>
      <w:proofErr w:type="spellStart"/>
      <w:r w:rsidR="002220DC" w:rsidRPr="00A801D1">
        <w:rPr>
          <w:rFonts w:ascii="Times New Roman" w:hAnsi="Times New Roman" w:cs="Times New Roman"/>
          <w:color w:val="231F20"/>
          <w:sz w:val="19"/>
          <w:szCs w:val="19"/>
        </w:rPr>
        <w:t>Madias</w:t>
      </w:r>
      <w:proofErr w:type="spellEnd"/>
      <w:r w:rsidR="002220DC" w:rsidRPr="00A801D1">
        <w:rPr>
          <w:rFonts w:ascii="Times New Roman" w:hAnsi="Times New Roman" w:cs="Times New Roman"/>
          <w:color w:val="231F20"/>
          <w:sz w:val="19"/>
          <w:szCs w:val="19"/>
        </w:rPr>
        <w:t xml:space="preserve"> JE, Mathewson JW</w:t>
      </w:r>
      <w:r w:rsidR="00074DF0" w:rsidRPr="00A801D1">
        <w:rPr>
          <w:rFonts w:ascii="Times New Roman" w:hAnsi="Times New Roman" w:cs="Times New Roman"/>
          <w:color w:val="231F20"/>
          <w:sz w:val="19"/>
          <w:szCs w:val="19"/>
        </w:rPr>
        <w:t xml:space="preserve"> et al., (2008)</w:t>
      </w:r>
      <w:r w:rsidR="002220DC" w:rsidRPr="00A801D1">
        <w:rPr>
          <w:rFonts w:ascii="Times New Roman" w:hAnsi="Times New Roman" w:cs="Times New Roman"/>
          <w:color w:val="231F20"/>
          <w:sz w:val="19"/>
          <w:szCs w:val="19"/>
        </w:rPr>
        <w:t xml:space="preserve">: </w:t>
      </w:r>
      <w:proofErr w:type="spellStart"/>
      <w:r w:rsidR="002220DC" w:rsidRPr="00A801D1">
        <w:rPr>
          <w:rFonts w:ascii="Times New Roman" w:hAnsi="Times New Roman" w:cs="Times New Roman"/>
          <w:color w:val="231F20"/>
          <w:sz w:val="19"/>
          <w:szCs w:val="19"/>
        </w:rPr>
        <w:t>Haemodialysis</w:t>
      </w:r>
      <w:proofErr w:type="spellEnd"/>
      <w:r w:rsidR="002220DC" w:rsidRPr="00A801D1">
        <w:rPr>
          <w:rFonts w:ascii="Times New Roman" w:hAnsi="Times New Roman" w:cs="Times New Roman"/>
          <w:color w:val="231F20"/>
          <w:sz w:val="19"/>
          <w:szCs w:val="19"/>
        </w:rPr>
        <w:t>: effects of acute decrease</w:t>
      </w:r>
      <w:r w:rsidR="00A801D1" w:rsidRPr="00A801D1">
        <w:rPr>
          <w:rFonts w:ascii="Times New Roman" w:hAnsi="Times New Roman" w:cs="Times New Roman" w:hint="eastAsia"/>
          <w:color w:val="231F20"/>
          <w:sz w:val="19"/>
          <w:szCs w:val="19"/>
          <w:lang w:eastAsia="zh-CN"/>
        </w:rPr>
        <w:t xml:space="preserve"> </w:t>
      </w:r>
      <w:r w:rsidR="002220DC" w:rsidRPr="00A801D1">
        <w:rPr>
          <w:rFonts w:ascii="Times New Roman" w:hAnsi="Times New Roman" w:cs="Times New Roman"/>
          <w:color w:val="231F20"/>
          <w:sz w:val="19"/>
          <w:szCs w:val="19"/>
        </w:rPr>
        <w:t>in preload on tissue Doppler imaging indices of systolic and diastolic</w:t>
      </w:r>
      <w:r w:rsidR="00A801D1" w:rsidRPr="00A801D1">
        <w:rPr>
          <w:rFonts w:ascii="Times New Roman" w:hAnsi="Times New Roman" w:cs="Times New Roman" w:hint="eastAsia"/>
          <w:color w:val="231F20"/>
          <w:sz w:val="19"/>
          <w:szCs w:val="19"/>
          <w:lang w:eastAsia="zh-CN"/>
        </w:rPr>
        <w:t xml:space="preserve"> </w:t>
      </w:r>
      <w:r w:rsidR="00074DF0" w:rsidRPr="00A801D1">
        <w:rPr>
          <w:rFonts w:ascii="Times New Roman" w:hAnsi="Times New Roman" w:cs="Times New Roman"/>
          <w:color w:val="231F20"/>
          <w:sz w:val="19"/>
          <w:szCs w:val="19"/>
        </w:rPr>
        <w:t>function of the left and right</w:t>
      </w:r>
      <w:r w:rsidR="00A801D1" w:rsidRPr="00A801D1">
        <w:rPr>
          <w:rFonts w:ascii="Times New Roman" w:hAnsi="Times New Roman" w:cs="Times New Roman" w:hint="eastAsia"/>
          <w:color w:val="231F20"/>
          <w:sz w:val="19"/>
          <w:szCs w:val="19"/>
          <w:lang w:eastAsia="zh-CN"/>
        </w:rPr>
        <w:t xml:space="preserve"> </w:t>
      </w:r>
      <w:r w:rsidR="00074DF0" w:rsidRPr="00A801D1">
        <w:rPr>
          <w:rFonts w:ascii="Times New Roman" w:hAnsi="Times New Roman" w:cs="Times New Roman"/>
          <w:color w:val="231F20"/>
          <w:sz w:val="19"/>
          <w:szCs w:val="19"/>
        </w:rPr>
        <w:t xml:space="preserve">ventricles. </w:t>
      </w:r>
      <w:proofErr w:type="spellStart"/>
      <w:r w:rsidR="00074DF0" w:rsidRPr="00A801D1">
        <w:rPr>
          <w:rFonts w:ascii="Times New Roman" w:hAnsi="Times New Roman" w:cs="Times New Roman"/>
          <w:color w:val="231F20"/>
          <w:sz w:val="19"/>
          <w:szCs w:val="19"/>
        </w:rPr>
        <w:t>Eur</w:t>
      </w:r>
      <w:proofErr w:type="spellEnd"/>
      <w:r w:rsidR="00074DF0" w:rsidRPr="00A801D1">
        <w:rPr>
          <w:rFonts w:ascii="Times New Roman" w:hAnsi="Times New Roman" w:cs="Times New Roman"/>
          <w:color w:val="231F20"/>
          <w:sz w:val="19"/>
          <w:szCs w:val="19"/>
        </w:rPr>
        <w:t xml:space="preserve"> J Echocardiogr9, 530–535.</w:t>
      </w:r>
    </w:p>
    <w:p w:rsidR="00D42867" w:rsidRPr="00A801D1" w:rsidRDefault="00D42867" w:rsidP="00D42867">
      <w:pPr>
        <w:pStyle w:val="ListParagraph"/>
        <w:numPr>
          <w:ilvl w:val="2"/>
          <w:numId w:val="4"/>
        </w:numPr>
        <w:autoSpaceDE w:val="0"/>
        <w:autoSpaceDN w:val="0"/>
        <w:adjustRightInd w:val="0"/>
        <w:snapToGrid w:val="0"/>
        <w:spacing w:after="0" w:line="240" w:lineRule="auto"/>
        <w:ind w:left="425" w:hanging="425"/>
        <w:jc w:val="both"/>
        <w:rPr>
          <w:rFonts w:ascii="Times New Roman" w:hAnsi="Times New Roman" w:cs="Times New Roman"/>
          <w:color w:val="231F20"/>
          <w:sz w:val="19"/>
          <w:szCs w:val="19"/>
        </w:rPr>
      </w:pPr>
      <w:proofErr w:type="spellStart"/>
      <w:r w:rsidRPr="00A801D1">
        <w:rPr>
          <w:rFonts w:ascii="Times New Roman" w:hAnsi="Times New Roman" w:cs="Times New Roman"/>
          <w:color w:val="231F20"/>
          <w:sz w:val="19"/>
          <w:szCs w:val="19"/>
        </w:rPr>
        <w:t>K</w:t>
      </w:r>
      <w:r w:rsidR="00BA7AC2" w:rsidRPr="00A801D1">
        <w:rPr>
          <w:rFonts w:ascii="Times New Roman" w:hAnsi="Times New Roman" w:cs="Times New Roman"/>
          <w:color w:val="231F20"/>
          <w:sz w:val="19"/>
          <w:szCs w:val="19"/>
        </w:rPr>
        <w:t>ucukdurmaz</w:t>
      </w:r>
      <w:proofErr w:type="spellEnd"/>
      <w:r w:rsidR="00BA7AC2" w:rsidRPr="00A801D1">
        <w:rPr>
          <w:rFonts w:ascii="Times New Roman" w:hAnsi="Times New Roman" w:cs="Times New Roman"/>
          <w:color w:val="231F20"/>
          <w:sz w:val="19"/>
          <w:szCs w:val="19"/>
        </w:rPr>
        <w:t xml:space="preserve"> Z, </w:t>
      </w:r>
      <w:proofErr w:type="spellStart"/>
      <w:r w:rsidR="00BA7AC2" w:rsidRPr="00A801D1">
        <w:rPr>
          <w:rFonts w:ascii="Times New Roman" w:hAnsi="Times New Roman" w:cs="Times New Roman"/>
          <w:color w:val="231F20"/>
          <w:sz w:val="19"/>
          <w:szCs w:val="19"/>
        </w:rPr>
        <w:t>Karapinar</w:t>
      </w:r>
      <w:proofErr w:type="spellEnd"/>
      <w:r w:rsidR="00BA7AC2" w:rsidRPr="00A801D1">
        <w:rPr>
          <w:rFonts w:ascii="Times New Roman" w:hAnsi="Times New Roman" w:cs="Times New Roman"/>
          <w:color w:val="231F20"/>
          <w:sz w:val="19"/>
          <w:szCs w:val="19"/>
        </w:rPr>
        <w:t xml:space="preserve"> H, </w:t>
      </w:r>
      <w:proofErr w:type="spellStart"/>
      <w:r w:rsidR="00BA7AC2" w:rsidRPr="00A801D1">
        <w:rPr>
          <w:rFonts w:ascii="Times New Roman" w:hAnsi="Times New Roman" w:cs="Times New Roman"/>
          <w:color w:val="231F20"/>
          <w:sz w:val="19"/>
          <w:szCs w:val="19"/>
        </w:rPr>
        <w:t>Karavelioğl</w:t>
      </w:r>
      <w:r w:rsidRPr="00A801D1">
        <w:rPr>
          <w:rFonts w:ascii="Times New Roman" w:hAnsi="Times New Roman" w:cs="Times New Roman"/>
          <w:color w:val="231F20"/>
          <w:sz w:val="19"/>
          <w:szCs w:val="19"/>
        </w:rPr>
        <w:t>u</w:t>
      </w:r>
      <w:proofErr w:type="spellEnd"/>
      <w:r w:rsidRPr="00A801D1">
        <w:rPr>
          <w:rFonts w:ascii="Times New Roman" w:hAnsi="Times New Roman" w:cs="Times New Roman"/>
          <w:color w:val="231F20"/>
          <w:sz w:val="19"/>
          <w:szCs w:val="19"/>
        </w:rPr>
        <w:t xml:space="preserve"> Y</w:t>
      </w:r>
      <w:r w:rsidR="00DE1A37" w:rsidRPr="00A801D1">
        <w:rPr>
          <w:rFonts w:ascii="Times New Roman" w:hAnsi="Times New Roman" w:cs="Times New Roman"/>
          <w:color w:val="231F20"/>
          <w:sz w:val="19"/>
          <w:szCs w:val="19"/>
        </w:rPr>
        <w:t xml:space="preserve"> </w:t>
      </w:r>
      <w:r w:rsidR="00BA7AC2" w:rsidRPr="00A801D1">
        <w:rPr>
          <w:rFonts w:ascii="Times New Roman" w:hAnsi="Times New Roman" w:cs="Times New Roman"/>
          <w:color w:val="231F20"/>
          <w:sz w:val="19"/>
          <w:szCs w:val="19"/>
        </w:rPr>
        <w:t>et al.</w:t>
      </w:r>
      <w:r w:rsidR="00C52A62" w:rsidRPr="00A801D1">
        <w:rPr>
          <w:rFonts w:ascii="Times New Roman" w:hAnsi="Times New Roman" w:cs="Times New Roman"/>
          <w:color w:val="231F20"/>
          <w:sz w:val="19"/>
          <w:szCs w:val="19"/>
        </w:rPr>
        <w:t>, (</w:t>
      </w:r>
      <w:r w:rsidR="00BA7AC2" w:rsidRPr="00A801D1">
        <w:rPr>
          <w:rFonts w:ascii="Times New Roman" w:hAnsi="Times New Roman" w:cs="Times New Roman"/>
          <w:color w:val="231F20"/>
          <w:sz w:val="19"/>
          <w:szCs w:val="19"/>
        </w:rPr>
        <w:t>2012): Effect of blood donation mediated</w:t>
      </w:r>
      <w:r w:rsidR="00A801D1" w:rsidRPr="00A801D1">
        <w:rPr>
          <w:rFonts w:ascii="Times New Roman" w:hAnsi="Times New Roman" w:cs="Times New Roman" w:hint="eastAsia"/>
          <w:color w:val="231F20"/>
          <w:sz w:val="19"/>
          <w:szCs w:val="19"/>
          <w:lang w:eastAsia="zh-CN"/>
        </w:rPr>
        <w:t xml:space="preserve"> </w:t>
      </w:r>
      <w:r w:rsidR="00BA7AC2" w:rsidRPr="00A801D1">
        <w:rPr>
          <w:rFonts w:ascii="Times New Roman" w:hAnsi="Times New Roman" w:cs="Times New Roman"/>
          <w:color w:val="231F20"/>
          <w:sz w:val="19"/>
          <w:szCs w:val="19"/>
        </w:rPr>
        <w:t>volume reduction on right ventricular function parameters in</w:t>
      </w:r>
      <w:r w:rsidR="00A801D1" w:rsidRPr="00A801D1">
        <w:rPr>
          <w:rFonts w:ascii="Times New Roman" w:hAnsi="Times New Roman" w:cs="Times New Roman" w:hint="eastAsia"/>
          <w:color w:val="231F20"/>
          <w:sz w:val="19"/>
          <w:szCs w:val="19"/>
          <w:lang w:eastAsia="zh-CN"/>
        </w:rPr>
        <w:t xml:space="preserve"> </w:t>
      </w:r>
      <w:r w:rsidR="00BA7AC2" w:rsidRPr="00A801D1">
        <w:rPr>
          <w:rFonts w:ascii="Times New Roman" w:hAnsi="Times New Roman" w:cs="Times New Roman"/>
          <w:color w:val="231F20"/>
          <w:sz w:val="19"/>
          <w:szCs w:val="19"/>
        </w:rPr>
        <w:t>healthy subjects. Echocardiography 29(4)</w:t>
      </w:r>
      <w:r w:rsidR="00F90CFE" w:rsidRPr="00A801D1">
        <w:rPr>
          <w:rFonts w:ascii="Times New Roman" w:hAnsi="Times New Roman" w:cs="Times New Roman"/>
          <w:color w:val="231F20"/>
          <w:sz w:val="19"/>
          <w:szCs w:val="19"/>
        </w:rPr>
        <w:t>, 451</w:t>
      </w:r>
      <w:r w:rsidR="00BA7AC2" w:rsidRPr="00A801D1">
        <w:rPr>
          <w:rFonts w:ascii="Times New Roman" w:hAnsi="Times New Roman" w:cs="Times New Roman"/>
          <w:color w:val="231F20"/>
          <w:sz w:val="19"/>
          <w:szCs w:val="19"/>
        </w:rPr>
        <w:t>–454</w:t>
      </w:r>
      <w:r w:rsidRPr="00A801D1">
        <w:rPr>
          <w:rFonts w:ascii="Times New Roman" w:hAnsi="Times New Roman" w:cs="Times New Roman"/>
          <w:color w:val="231F20"/>
          <w:sz w:val="19"/>
          <w:szCs w:val="19"/>
        </w:rPr>
        <w:t>.</w:t>
      </w:r>
    </w:p>
    <w:p w:rsidR="00D42867" w:rsidRPr="00A801D1" w:rsidRDefault="00D42867" w:rsidP="00D42867">
      <w:pPr>
        <w:pStyle w:val="ListParagraph"/>
        <w:numPr>
          <w:ilvl w:val="2"/>
          <w:numId w:val="4"/>
        </w:numPr>
        <w:autoSpaceDE w:val="0"/>
        <w:autoSpaceDN w:val="0"/>
        <w:adjustRightInd w:val="0"/>
        <w:snapToGrid w:val="0"/>
        <w:spacing w:after="0" w:line="240" w:lineRule="auto"/>
        <w:ind w:left="425" w:hanging="425"/>
        <w:jc w:val="both"/>
        <w:rPr>
          <w:rFonts w:ascii="Times New Roman" w:hAnsi="Times New Roman" w:cs="Times New Roman"/>
          <w:color w:val="231F20"/>
          <w:sz w:val="19"/>
          <w:szCs w:val="19"/>
        </w:rPr>
      </w:pPr>
      <w:proofErr w:type="spellStart"/>
      <w:r w:rsidRPr="00A801D1">
        <w:rPr>
          <w:rFonts w:ascii="Times New Roman" w:hAnsi="Times New Roman" w:cs="Times New Roman"/>
          <w:color w:val="231F20"/>
          <w:sz w:val="19"/>
          <w:szCs w:val="19"/>
        </w:rPr>
        <w:t>F</w:t>
      </w:r>
      <w:r w:rsidR="00BA7AC2" w:rsidRPr="00A801D1">
        <w:rPr>
          <w:rFonts w:ascii="Times New Roman" w:hAnsi="Times New Roman" w:cs="Times New Roman"/>
          <w:color w:val="231F20"/>
          <w:sz w:val="19"/>
          <w:szCs w:val="19"/>
        </w:rPr>
        <w:t>orfi</w:t>
      </w:r>
      <w:proofErr w:type="spellEnd"/>
      <w:r w:rsidR="00BA7AC2" w:rsidRPr="00A801D1">
        <w:rPr>
          <w:rFonts w:ascii="Times New Roman" w:hAnsi="Times New Roman" w:cs="Times New Roman"/>
          <w:color w:val="231F20"/>
          <w:sz w:val="19"/>
          <w:szCs w:val="19"/>
        </w:rPr>
        <w:t xml:space="preserve"> a PR, Fisher MR, </w:t>
      </w:r>
      <w:proofErr w:type="spellStart"/>
      <w:r w:rsidR="00BA7AC2" w:rsidRPr="00A801D1">
        <w:rPr>
          <w:rFonts w:ascii="Times New Roman" w:hAnsi="Times New Roman" w:cs="Times New Roman"/>
          <w:color w:val="231F20"/>
          <w:sz w:val="19"/>
          <w:szCs w:val="19"/>
        </w:rPr>
        <w:t>Mathai</w:t>
      </w:r>
      <w:proofErr w:type="spellEnd"/>
      <w:r w:rsidR="00BA7AC2" w:rsidRPr="00A801D1">
        <w:rPr>
          <w:rFonts w:ascii="Times New Roman" w:hAnsi="Times New Roman" w:cs="Times New Roman"/>
          <w:color w:val="231F20"/>
          <w:sz w:val="19"/>
          <w:szCs w:val="19"/>
        </w:rPr>
        <w:t xml:space="preserve"> SC</w:t>
      </w:r>
      <w:r w:rsidR="004810EE" w:rsidRPr="00A801D1">
        <w:rPr>
          <w:rFonts w:ascii="Times New Roman" w:hAnsi="Times New Roman" w:cs="Times New Roman"/>
          <w:color w:val="231F20"/>
          <w:sz w:val="19"/>
          <w:szCs w:val="19"/>
        </w:rPr>
        <w:t xml:space="preserve"> et al., (2006)</w:t>
      </w:r>
      <w:r w:rsidR="00BA7AC2" w:rsidRPr="00A801D1">
        <w:rPr>
          <w:rFonts w:ascii="Times New Roman" w:hAnsi="Times New Roman" w:cs="Times New Roman"/>
          <w:color w:val="231F20"/>
          <w:sz w:val="19"/>
          <w:szCs w:val="19"/>
        </w:rPr>
        <w:t>: Tricuspid annular displacement</w:t>
      </w:r>
      <w:r w:rsidR="00A801D1" w:rsidRPr="00A801D1">
        <w:rPr>
          <w:rFonts w:ascii="Times New Roman" w:hAnsi="Times New Roman" w:cs="Times New Roman" w:hint="eastAsia"/>
          <w:color w:val="231F20"/>
          <w:sz w:val="19"/>
          <w:szCs w:val="19"/>
          <w:lang w:eastAsia="zh-CN"/>
        </w:rPr>
        <w:t xml:space="preserve"> </w:t>
      </w:r>
      <w:r w:rsidR="00BA7AC2" w:rsidRPr="00A801D1">
        <w:rPr>
          <w:rFonts w:ascii="Times New Roman" w:hAnsi="Times New Roman" w:cs="Times New Roman"/>
          <w:color w:val="231F20"/>
          <w:sz w:val="19"/>
          <w:szCs w:val="19"/>
        </w:rPr>
        <w:t xml:space="preserve">predicts survival in pulmonary hypertension. Am J </w:t>
      </w:r>
      <w:proofErr w:type="spellStart"/>
      <w:r w:rsidR="00BA7AC2" w:rsidRPr="00A801D1">
        <w:rPr>
          <w:rFonts w:ascii="Times New Roman" w:hAnsi="Times New Roman" w:cs="Times New Roman"/>
          <w:color w:val="231F20"/>
          <w:sz w:val="19"/>
          <w:szCs w:val="19"/>
        </w:rPr>
        <w:t>Respi</w:t>
      </w:r>
      <w:r w:rsidRPr="00A801D1">
        <w:rPr>
          <w:rFonts w:ascii="Times New Roman" w:hAnsi="Times New Roman" w:cs="Times New Roman"/>
          <w:color w:val="231F20"/>
          <w:sz w:val="19"/>
          <w:szCs w:val="19"/>
        </w:rPr>
        <w:t>r</w:t>
      </w:r>
      <w:proofErr w:type="spellEnd"/>
      <w:r w:rsidRPr="00A801D1">
        <w:rPr>
          <w:rFonts w:ascii="Times New Roman" w:hAnsi="Times New Roman" w:cs="Times New Roman"/>
          <w:color w:val="231F20"/>
          <w:sz w:val="19"/>
          <w:szCs w:val="19"/>
        </w:rPr>
        <w:t xml:space="preserve"> </w:t>
      </w:r>
      <w:proofErr w:type="spellStart"/>
      <w:r w:rsidRPr="00A801D1">
        <w:rPr>
          <w:rFonts w:ascii="Times New Roman" w:hAnsi="Times New Roman" w:cs="Times New Roman"/>
          <w:color w:val="231F20"/>
          <w:sz w:val="19"/>
          <w:szCs w:val="19"/>
        </w:rPr>
        <w:t>C</w:t>
      </w:r>
      <w:r w:rsidR="00BA7AC2" w:rsidRPr="00A801D1">
        <w:rPr>
          <w:rFonts w:ascii="Times New Roman" w:hAnsi="Times New Roman" w:cs="Times New Roman"/>
          <w:color w:val="231F20"/>
          <w:sz w:val="19"/>
          <w:szCs w:val="19"/>
        </w:rPr>
        <w:t>rit</w:t>
      </w:r>
      <w:proofErr w:type="spellEnd"/>
      <w:r w:rsidR="00BA7AC2" w:rsidRPr="00A801D1">
        <w:rPr>
          <w:rFonts w:ascii="Times New Roman" w:hAnsi="Times New Roman" w:cs="Times New Roman"/>
          <w:color w:val="231F20"/>
          <w:sz w:val="19"/>
          <w:szCs w:val="19"/>
        </w:rPr>
        <w:t xml:space="preserve"> Car</w:t>
      </w:r>
      <w:r w:rsidRPr="00A801D1">
        <w:rPr>
          <w:rFonts w:ascii="Times New Roman" w:hAnsi="Times New Roman" w:cs="Times New Roman"/>
          <w:color w:val="231F20"/>
          <w:sz w:val="19"/>
          <w:szCs w:val="19"/>
        </w:rPr>
        <w:t>e M</w:t>
      </w:r>
      <w:r w:rsidR="00BA7AC2" w:rsidRPr="00A801D1">
        <w:rPr>
          <w:rFonts w:ascii="Times New Roman" w:hAnsi="Times New Roman" w:cs="Times New Roman"/>
          <w:color w:val="231F20"/>
          <w:sz w:val="19"/>
          <w:szCs w:val="19"/>
        </w:rPr>
        <w:t>ed 174(9), 1034–1041</w:t>
      </w:r>
      <w:r w:rsidR="004810EE" w:rsidRPr="00A801D1">
        <w:rPr>
          <w:rFonts w:ascii="Times New Roman" w:hAnsi="Times New Roman" w:cs="Times New Roman"/>
          <w:color w:val="231F20"/>
          <w:sz w:val="19"/>
          <w:szCs w:val="19"/>
        </w:rPr>
        <w:t>.</w:t>
      </w:r>
    </w:p>
    <w:p w:rsidR="00D42867" w:rsidRPr="00A801D1" w:rsidRDefault="00D42867" w:rsidP="00D42867">
      <w:pPr>
        <w:pStyle w:val="ListParagraph"/>
        <w:numPr>
          <w:ilvl w:val="2"/>
          <w:numId w:val="4"/>
        </w:numPr>
        <w:autoSpaceDE w:val="0"/>
        <w:autoSpaceDN w:val="0"/>
        <w:adjustRightInd w:val="0"/>
        <w:snapToGrid w:val="0"/>
        <w:spacing w:after="0" w:line="240" w:lineRule="auto"/>
        <w:ind w:left="425" w:hanging="425"/>
        <w:jc w:val="both"/>
        <w:rPr>
          <w:rFonts w:ascii="Times New Roman" w:hAnsi="Times New Roman" w:cs="Times New Roman"/>
          <w:color w:val="231F20"/>
          <w:sz w:val="19"/>
          <w:szCs w:val="19"/>
        </w:rPr>
      </w:pPr>
      <w:proofErr w:type="spellStart"/>
      <w:r w:rsidRPr="00A801D1">
        <w:rPr>
          <w:rFonts w:ascii="Times New Roman" w:hAnsi="Times New Roman" w:cs="Times New Roman"/>
          <w:color w:val="231F20"/>
          <w:sz w:val="19"/>
          <w:szCs w:val="19"/>
        </w:rPr>
        <w:t>U</w:t>
      </w:r>
      <w:r w:rsidR="00BA7AC2" w:rsidRPr="00A801D1">
        <w:rPr>
          <w:rFonts w:ascii="Times New Roman" w:hAnsi="Times New Roman" w:cs="Times New Roman"/>
          <w:color w:val="231F20"/>
          <w:sz w:val="19"/>
          <w:szCs w:val="19"/>
        </w:rPr>
        <w:t>eti</w:t>
      </w:r>
      <w:proofErr w:type="spellEnd"/>
      <w:r w:rsidR="00BA7AC2" w:rsidRPr="00A801D1">
        <w:rPr>
          <w:rFonts w:ascii="Times New Roman" w:hAnsi="Times New Roman" w:cs="Times New Roman"/>
          <w:color w:val="231F20"/>
          <w:sz w:val="19"/>
          <w:szCs w:val="19"/>
        </w:rPr>
        <w:t xml:space="preserve"> OM, </w:t>
      </w:r>
      <w:proofErr w:type="spellStart"/>
      <w:r w:rsidR="00BA7AC2" w:rsidRPr="00A801D1">
        <w:rPr>
          <w:rFonts w:ascii="Times New Roman" w:hAnsi="Times New Roman" w:cs="Times New Roman"/>
          <w:color w:val="231F20"/>
          <w:sz w:val="19"/>
          <w:szCs w:val="19"/>
        </w:rPr>
        <w:t>Camargo</w:t>
      </w:r>
      <w:proofErr w:type="spellEnd"/>
      <w:r w:rsidR="00BA7AC2" w:rsidRPr="00A801D1">
        <w:rPr>
          <w:rFonts w:ascii="Times New Roman" w:hAnsi="Times New Roman" w:cs="Times New Roman"/>
          <w:color w:val="231F20"/>
          <w:sz w:val="19"/>
          <w:szCs w:val="19"/>
        </w:rPr>
        <w:t xml:space="preserve"> EE, </w:t>
      </w:r>
      <w:proofErr w:type="spellStart"/>
      <w:r w:rsidR="00BA7AC2" w:rsidRPr="00A801D1">
        <w:rPr>
          <w:rFonts w:ascii="Times New Roman" w:hAnsi="Times New Roman" w:cs="Times New Roman"/>
          <w:color w:val="231F20"/>
          <w:sz w:val="19"/>
          <w:szCs w:val="19"/>
        </w:rPr>
        <w:t>Ueti</w:t>
      </w:r>
      <w:proofErr w:type="spellEnd"/>
      <w:r w:rsidR="00BA7AC2" w:rsidRPr="00A801D1">
        <w:rPr>
          <w:rFonts w:ascii="Times New Roman" w:hAnsi="Times New Roman" w:cs="Times New Roman"/>
          <w:color w:val="231F20"/>
          <w:sz w:val="19"/>
          <w:szCs w:val="19"/>
        </w:rPr>
        <w:t xml:space="preserve"> Ade A</w:t>
      </w:r>
      <w:r w:rsidR="004810EE" w:rsidRPr="00A801D1">
        <w:rPr>
          <w:rFonts w:ascii="Times New Roman" w:hAnsi="Times New Roman" w:cs="Times New Roman"/>
          <w:color w:val="231F20"/>
          <w:sz w:val="19"/>
          <w:szCs w:val="19"/>
        </w:rPr>
        <w:t xml:space="preserve"> et al.</w:t>
      </w:r>
      <w:r w:rsidR="00C52A62" w:rsidRPr="00A801D1">
        <w:rPr>
          <w:rFonts w:ascii="Times New Roman" w:hAnsi="Times New Roman" w:cs="Times New Roman"/>
          <w:color w:val="231F20"/>
          <w:sz w:val="19"/>
          <w:szCs w:val="19"/>
        </w:rPr>
        <w:t>, (</w:t>
      </w:r>
      <w:r w:rsidR="004810EE" w:rsidRPr="00A801D1">
        <w:rPr>
          <w:rFonts w:ascii="Times New Roman" w:hAnsi="Times New Roman" w:cs="Times New Roman"/>
          <w:color w:val="231F20"/>
          <w:sz w:val="19"/>
          <w:szCs w:val="19"/>
        </w:rPr>
        <w:t>2002)</w:t>
      </w:r>
      <w:r w:rsidR="00BA7AC2" w:rsidRPr="00A801D1">
        <w:rPr>
          <w:rFonts w:ascii="Times New Roman" w:hAnsi="Times New Roman" w:cs="Times New Roman"/>
          <w:color w:val="231F20"/>
          <w:sz w:val="19"/>
          <w:szCs w:val="19"/>
        </w:rPr>
        <w:t>: Assessment of right ventricular function wit</w:t>
      </w:r>
      <w:r w:rsidRPr="00A801D1">
        <w:rPr>
          <w:rFonts w:ascii="Times New Roman" w:hAnsi="Times New Roman" w:cs="Times New Roman"/>
          <w:color w:val="231F20"/>
          <w:sz w:val="19"/>
          <w:szCs w:val="19"/>
        </w:rPr>
        <w:t>h D</w:t>
      </w:r>
      <w:r w:rsidR="00BA7AC2" w:rsidRPr="00A801D1">
        <w:rPr>
          <w:rFonts w:ascii="Times New Roman" w:hAnsi="Times New Roman" w:cs="Times New Roman"/>
          <w:color w:val="231F20"/>
          <w:sz w:val="19"/>
          <w:szCs w:val="19"/>
        </w:rPr>
        <w:t xml:space="preserve">oppler </w:t>
      </w:r>
      <w:proofErr w:type="spellStart"/>
      <w:r w:rsidR="00BA7AC2" w:rsidRPr="00A801D1">
        <w:rPr>
          <w:rFonts w:ascii="Times New Roman" w:hAnsi="Times New Roman" w:cs="Times New Roman"/>
          <w:color w:val="231F20"/>
          <w:sz w:val="19"/>
          <w:szCs w:val="19"/>
        </w:rPr>
        <w:t>echocardiographic</w:t>
      </w:r>
      <w:proofErr w:type="spellEnd"/>
      <w:r w:rsidR="00A801D1" w:rsidRPr="00A801D1">
        <w:rPr>
          <w:rFonts w:ascii="Times New Roman" w:hAnsi="Times New Roman" w:cs="Times New Roman" w:hint="eastAsia"/>
          <w:color w:val="231F20"/>
          <w:sz w:val="19"/>
          <w:szCs w:val="19"/>
          <w:lang w:eastAsia="zh-CN"/>
        </w:rPr>
        <w:t xml:space="preserve"> </w:t>
      </w:r>
      <w:r w:rsidR="00BA7AC2" w:rsidRPr="00A801D1">
        <w:rPr>
          <w:rFonts w:ascii="Times New Roman" w:hAnsi="Times New Roman" w:cs="Times New Roman"/>
          <w:color w:val="231F20"/>
          <w:sz w:val="19"/>
          <w:szCs w:val="19"/>
        </w:rPr>
        <w:t>indices derived from tricuspid annular motion: comparison</w:t>
      </w:r>
      <w:r w:rsidR="00A801D1" w:rsidRPr="00A801D1">
        <w:rPr>
          <w:rFonts w:ascii="Times New Roman" w:hAnsi="Times New Roman" w:cs="Times New Roman" w:hint="eastAsia"/>
          <w:color w:val="231F20"/>
          <w:sz w:val="19"/>
          <w:szCs w:val="19"/>
          <w:lang w:eastAsia="zh-CN"/>
        </w:rPr>
        <w:t xml:space="preserve"> </w:t>
      </w:r>
      <w:r w:rsidR="00BA7AC2" w:rsidRPr="00A801D1">
        <w:rPr>
          <w:rFonts w:ascii="Times New Roman" w:hAnsi="Times New Roman" w:cs="Times New Roman"/>
          <w:color w:val="231F20"/>
          <w:sz w:val="19"/>
          <w:szCs w:val="19"/>
        </w:rPr>
        <w:t>with radionuclide angiography. Heart 88(3), 244–</w:t>
      </w:r>
      <w:r w:rsidR="007050CB" w:rsidRPr="00A801D1">
        <w:rPr>
          <w:rFonts w:ascii="Times New Roman" w:hAnsi="Times New Roman" w:cs="Times New Roman"/>
          <w:color w:val="231F20"/>
          <w:sz w:val="19"/>
          <w:szCs w:val="19"/>
        </w:rPr>
        <w:t>248.</w:t>
      </w:r>
    </w:p>
    <w:p w:rsidR="00D42867" w:rsidRPr="00A801D1" w:rsidRDefault="00D42867" w:rsidP="00D42867">
      <w:pPr>
        <w:pStyle w:val="ListParagraph"/>
        <w:numPr>
          <w:ilvl w:val="2"/>
          <w:numId w:val="4"/>
        </w:numPr>
        <w:autoSpaceDE w:val="0"/>
        <w:autoSpaceDN w:val="0"/>
        <w:adjustRightInd w:val="0"/>
        <w:snapToGrid w:val="0"/>
        <w:spacing w:after="0" w:line="240" w:lineRule="auto"/>
        <w:ind w:left="425" w:hanging="425"/>
        <w:jc w:val="both"/>
        <w:rPr>
          <w:rFonts w:ascii="Times New Roman" w:hAnsi="Times New Roman" w:cs="Times New Roman"/>
          <w:color w:val="231F20"/>
          <w:sz w:val="19"/>
          <w:szCs w:val="19"/>
        </w:rPr>
      </w:pPr>
      <w:proofErr w:type="spellStart"/>
      <w:r w:rsidRPr="00A801D1">
        <w:rPr>
          <w:rFonts w:ascii="Times New Roman" w:hAnsi="Times New Roman" w:cs="Times New Roman"/>
          <w:color w:val="231F20"/>
          <w:sz w:val="19"/>
          <w:szCs w:val="19"/>
        </w:rPr>
        <w:t>P</w:t>
      </w:r>
      <w:r w:rsidR="00BA7AC2" w:rsidRPr="00A801D1">
        <w:rPr>
          <w:rFonts w:ascii="Times New Roman" w:hAnsi="Times New Roman" w:cs="Times New Roman"/>
          <w:color w:val="231F20"/>
          <w:sz w:val="19"/>
          <w:szCs w:val="19"/>
        </w:rPr>
        <w:t>inedo</w:t>
      </w:r>
      <w:proofErr w:type="spellEnd"/>
      <w:r w:rsidR="00BA7AC2" w:rsidRPr="00A801D1">
        <w:rPr>
          <w:rFonts w:ascii="Times New Roman" w:hAnsi="Times New Roman" w:cs="Times New Roman"/>
          <w:color w:val="231F20"/>
          <w:sz w:val="19"/>
          <w:szCs w:val="19"/>
        </w:rPr>
        <w:t xml:space="preserve"> M, </w:t>
      </w:r>
      <w:proofErr w:type="spellStart"/>
      <w:r w:rsidR="00BA7AC2" w:rsidRPr="00A801D1">
        <w:rPr>
          <w:rFonts w:ascii="Times New Roman" w:hAnsi="Times New Roman" w:cs="Times New Roman"/>
          <w:color w:val="231F20"/>
          <w:sz w:val="19"/>
          <w:szCs w:val="19"/>
        </w:rPr>
        <w:t>Villacorta</w:t>
      </w:r>
      <w:proofErr w:type="spellEnd"/>
      <w:r w:rsidR="00BA7AC2" w:rsidRPr="00A801D1">
        <w:rPr>
          <w:rFonts w:ascii="Times New Roman" w:hAnsi="Times New Roman" w:cs="Times New Roman"/>
          <w:color w:val="231F20"/>
          <w:sz w:val="19"/>
          <w:szCs w:val="19"/>
        </w:rPr>
        <w:t xml:space="preserve"> E, Tapia C</w:t>
      </w:r>
      <w:r w:rsidR="00CD06EA" w:rsidRPr="00A801D1">
        <w:rPr>
          <w:rFonts w:ascii="Times New Roman" w:hAnsi="Times New Roman" w:cs="Times New Roman"/>
          <w:color w:val="231F20"/>
          <w:sz w:val="19"/>
          <w:szCs w:val="19"/>
        </w:rPr>
        <w:t xml:space="preserve"> et al.</w:t>
      </w:r>
      <w:r w:rsidR="00C52A62" w:rsidRPr="00A801D1">
        <w:rPr>
          <w:rFonts w:ascii="Times New Roman" w:hAnsi="Times New Roman" w:cs="Times New Roman"/>
          <w:color w:val="231F20"/>
          <w:sz w:val="19"/>
          <w:szCs w:val="19"/>
        </w:rPr>
        <w:t>, (</w:t>
      </w:r>
      <w:r w:rsidR="00CD06EA" w:rsidRPr="00A801D1">
        <w:rPr>
          <w:rFonts w:ascii="Times New Roman" w:hAnsi="Times New Roman" w:cs="Times New Roman"/>
          <w:color w:val="231F20"/>
          <w:sz w:val="19"/>
          <w:szCs w:val="19"/>
        </w:rPr>
        <w:t>2010)</w:t>
      </w:r>
      <w:r w:rsidR="00BA7AC2" w:rsidRPr="00A801D1">
        <w:rPr>
          <w:rFonts w:ascii="Times New Roman" w:hAnsi="Times New Roman" w:cs="Times New Roman"/>
          <w:color w:val="231F20"/>
          <w:sz w:val="19"/>
          <w:szCs w:val="19"/>
        </w:rPr>
        <w:t>: Inter- and intra-observer</w:t>
      </w:r>
      <w:r w:rsidR="00A801D1" w:rsidRPr="00A801D1">
        <w:rPr>
          <w:rFonts w:ascii="Times New Roman" w:hAnsi="Times New Roman" w:cs="Times New Roman" w:hint="eastAsia"/>
          <w:color w:val="231F20"/>
          <w:sz w:val="19"/>
          <w:szCs w:val="19"/>
          <w:lang w:eastAsia="zh-CN"/>
        </w:rPr>
        <w:t xml:space="preserve"> </w:t>
      </w:r>
      <w:r w:rsidR="00BA7AC2" w:rsidRPr="00A801D1">
        <w:rPr>
          <w:rFonts w:ascii="Times New Roman" w:hAnsi="Times New Roman" w:cs="Times New Roman"/>
          <w:color w:val="231F20"/>
          <w:sz w:val="19"/>
          <w:szCs w:val="19"/>
        </w:rPr>
        <w:t>variability in the</w:t>
      </w:r>
      <w:r w:rsidR="00A801D1" w:rsidRPr="00A801D1">
        <w:rPr>
          <w:rFonts w:ascii="Times New Roman" w:hAnsi="Times New Roman" w:cs="Times New Roman" w:hint="eastAsia"/>
          <w:color w:val="231F20"/>
          <w:sz w:val="19"/>
          <w:szCs w:val="19"/>
          <w:lang w:eastAsia="zh-CN"/>
        </w:rPr>
        <w:t xml:space="preserve"> </w:t>
      </w:r>
      <w:proofErr w:type="spellStart"/>
      <w:r w:rsidR="00BA7AC2" w:rsidRPr="00A801D1">
        <w:rPr>
          <w:rFonts w:ascii="Times New Roman" w:hAnsi="Times New Roman" w:cs="Times New Roman"/>
          <w:color w:val="231F20"/>
          <w:sz w:val="19"/>
          <w:szCs w:val="19"/>
        </w:rPr>
        <w:t>echocardiographic</w:t>
      </w:r>
      <w:proofErr w:type="spellEnd"/>
      <w:r w:rsidR="00BA7AC2" w:rsidRPr="00A801D1">
        <w:rPr>
          <w:rFonts w:ascii="Times New Roman" w:hAnsi="Times New Roman" w:cs="Times New Roman"/>
          <w:color w:val="231F20"/>
          <w:sz w:val="19"/>
          <w:szCs w:val="19"/>
        </w:rPr>
        <w:t xml:space="preserve"> evaluation of right ventricular</w:t>
      </w:r>
      <w:r w:rsidR="00A801D1" w:rsidRPr="00A801D1">
        <w:rPr>
          <w:rFonts w:ascii="Times New Roman" w:hAnsi="Times New Roman" w:cs="Times New Roman" w:hint="eastAsia"/>
          <w:color w:val="231F20"/>
          <w:sz w:val="19"/>
          <w:szCs w:val="19"/>
          <w:lang w:eastAsia="zh-CN"/>
        </w:rPr>
        <w:t xml:space="preserve"> </w:t>
      </w:r>
      <w:r w:rsidR="00BA7AC2" w:rsidRPr="00A801D1">
        <w:rPr>
          <w:rFonts w:ascii="Times New Roman" w:hAnsi="Times New Roman" w:cs="Times New Roman"/>
          <w:color w:val="231F20"/>
          <w:sz w:val="19"/>
          <w:szCs w:val="19"/>
        </w:rPr>
        <w:t xml:space="preserve">function. Rev </w:t>
      </w:r>
      <w:proofErr w:type="spellStart"/>
      <w:r w:rsidR="00BA7AC2" w:rsidRPr="00A801D1">
        <w:rPr>
          <w:rFonts w:ascii="Times New Roman" w:hAnsi="Times New Roman" w:cs="Times New Roman"/>
          <w:color w:val="231F20"/>
          <w:sz w:val="19"/>
          <w:szCs w:val="19"/>
        </w:rPr>
        <w:t>Es</w:t>
      </w:r>
      <w:r w:rsidRPr="00A801D1">
        <w:rPr>
          <w:rFonts w:ascii="Times New Roman" w:hAnsi="Times New Roman" w:cs="Times New Roman"/>
          <w:color w:val="231F20"/>
          <w:sz w:val="19"/>
          <w:szCs w:val="19"/>
        </w:rPr>
        <w:t>p</w:t>
      </w:r>
      <w:proofErr w:type="spellEnd"/>
      <w:r w:rsidRPr="00A801D1">
        <w:rPr>
          <w:rFonts w:ascii="Times New Roman" w:hAnsi="Times New Roman" w:cs="Times New Roman"/>
          <w:color w:val="231F20"/>
          <w:sz w:val="19"/>
          <w:szCs w:val="19"/>
        </w:rPr>
        <w:t xml:space="preserve"> </w:t>
      </w:r>
      <w:proofErr w:type="spellStart"/>
      <w:r w:rsidRPr="00A801D1">
        <w:rPr>
          <w:rFonts w:ascii="Times New Roman" w:hAnsi="Times New Roman" w:cs="Times New Roman"/>
          <w:color w:val="231F20"/>
          <w:sz w:val="19"/>
          <w:szCs w:val="19"/>
        </w:rPr>
        <w:t>C</w:t>
      </w:r>
      <w:r w:rsidR="00BA7AC2" w:rsidRPr="00A801D1">
        <w:rPr>
          <w:rFonts w:ascii="Times New Roman" w:hAnsi="Times New Roman" w:cs="Times New Roman"/>
          <w:color w:val="231F20"/>
          <w:sz w:val="19"/>
          <w:szCs w:val="19"/>
        </w:rPr>
        <w:t>ardiol</w:t>
      </w:r>
      <w:proofErr w:type="spellEnd"/>
      <w:r w:rsidR="00BA7AC2" w:rsidRPr="00A801D1">
        <w:rPr>
          <w:rFonts w:ascii="Times New Roman" w:hAnsi="Times New Roman" w:cs="Times New Roman"/>
          <w:color w:val="231F20"/>
          <w:sz w:val="19"/>
          <w:szCs w:val="19"/>
        </w:rPr>
        <w:t xml:space="preserve"> 63(7), 802–</w:t>
      </w:r>
      <w:r w:rsidR="00CD06EA" w:rsidRPr="00A801D1">
        <w:rPr>
          <w:rFonts w:ascii="Times New Roman" w:hAnsi="Times New Roman" w:cs="Times New Roman"/>
          <w:color w:val="231F20"/>
          <w:sz w:val="19"/>
          <w:szCs w:val="19"/>
        </w:rPr>
        <w:t>809.</w:t>
      </w:r>
    </w:p>
    <w:p w:rsidR="00D42867" w:rsidRPr="00A801D1" w:rsidRDefault="00D42867" w:rsidP="00D42867">
      <w:pPr>
        <w:pStyle w:val="ListParagraph"/>
        <w:numPr>
          <w:ilvl w:val="2"/>
          <w:numId w:val="4"/>
        </w:numPr>
        <w:autoSpaceDE w:val="0"/>
        <w:autoSpaceDN w:val="0"/>
        <w:adjustRightInd w:val="0"/>
        <w:snapToGrid w:val="0"/>
        <w:spacing w:after="0" w:line="240" w:lineRule="auto"/>
        <w:ind w:left="425" w:hanging="425"/>
        <w:jc w:val="both"/>
        <w:rPr>
          <w:rFonts w:ascii="Times New Roman" w:hAnsi="Times New Roman" w:cs="Times New Roman"/>
          <w:color w:val="231F20"/>
          <w:sz w:val="19"/>
          <w:szCs w:val="19"/>
        </w:rPr>
      </w:pPr>
      <w:r w:rsidRPr="00A801D1">
        <w:rPr>
          <w:rFonts w:ascii="Times New Roman" w:hAnsi="Times New Roman" w:cs="Times New Roman"/>
          <w:color w:val="231F20"/>
          <w:sz w:val="19"/>
          <w:szCs w:val="19"/>
        </w:rPr>
        <w:t>L</w:t>
      </w:r>
      <w:r w:rsidR="00BA7AC2" w:rsidRPr="00A801D1">
        <w:rPr>
          <w:rFonts w:ascii="Times New Roman" w:hAnsi="Times New Roman" w:cs="Times New Roman"/>
          <w:color w:val="231F20"/>
          <w:sz w:val="19"/>
          <w:szCs w:val="19"/>
        </w:rPr>
        <w:t>opez-</w:t>
      </w:r>
      <w:proofErr w:type="spellStart"/>
      <w:r w:rsidR="00BA7AC2" w:rsidRPr="00A801D1">
        <w:rPr>
          <w:rFonts w:ascii="Times New Roman" w:hAnsi="Times New Roman" w:cs="Times New Roman"/>
          <w:color w:val="231F20"/>
          <w:sz w:val="19"/>
          <w:szCs w:val="19"/>
        </w:rPr>
        <w:t>Candales</w:t>
      </w:r>
      <w:proofErr w:type="spellEnd"/>
      <w:r w:rsidR="00BA7AC2" w:rsidRPr="00A801D1">
        <w:rPr>
          <w:rFonts w:ascii="Times New Roman" w:hAnsi="Times New Roman" w:cs="Times New Roman"/>
          <w:color w:val="231F20"/>
          <w:sz w:val="19"/>
          <w:szCs w:val="19"/>
        </w:rPr>
        <w:t xml:space="preserve"> A, </w:t>
      </w:r>
      <w:proofErr w:type="spellStart"/>
      <w:r w:rsidR="00BA7AC2" w:rsidRPr="00A801D1">
        <w:rPr>
          <w:rFonts w:ascii="Times New Roman" w:hAnsi="Times New Roman" w:cs="Times New Roman"/>
          <w:color w:val="231F20"/>
          <w:sz w:val="19"/>
          <w:szCs w:val="19"/>
        </w:rPr>
        <w:t>Rajagopalan</w:t>
      </w:r>
      <w:proofErr w:type="spellEnd"/>
      <w:r w:rsidR="00BA7AC2" w:rsidRPr="00A801D1">
        <w:rPr>
          <w:rFonts w:ascii="Times New Roman" w:hAnsi="Times New Roman" w:cs="Times New Roman"/>
          <w:color w:val="231F20"/>
          <w:sz w:val="19"/>
          <w:szCs w:val="19"/>
        </w:rPr>
        <w:t xml:space="preserve"> N, </w:t>
      </w:r>
      <w:proofErr w:type="spellStart"/>
      <w:r w:rsidR="00BA7AC2" w:rsidRPr="00A801D1">
        <w:rPr>
          <w:rFonts w:ascii="Times New Roman" w:hAnsi="Times New Roman" w:cs="Times New Roman"/>
          <w:color w:val="231F20"/>
          <w:sz w:val="19"/>
          <w:szCs w:val="19"/>
        </w:rPr>
        <w:t>Saxena</w:t>
      </w:r>
      <w:proofErr w:type="spellEnd"/>
      <w:r w:rsidR="00BA7AC2" w:rsidRPr="00A801D1">
        <w:rPr>
          <w:rFonts w:ascii="Times New Roman" w:hAnsi="Times New Roman" w:cs="Times New Roman"/>
          <w:color w:val="231F20"/>
          <w:sz w:val="19"/>
          <w:szCs w:val="19"/>
        </w:rPr>
        <w:t xml:space="preserve"> N</w:t>
      </w:r>
      <w:r w:rsidR="00CD06EA" w:rsidRPr="00A801D1">
        <w:rPr>
          <w:rFonts w:ascii="Times New Roman" w:hAnsi="Times New Roman" w:cs="Times New Roman"/>
          <w:color w:val="231F20"/>
          <w:sz w:val="19"/>
          <w:szCs w:val="19"/>
        </w:rPr>
        <w:t xml:space="preserve"> et al.</w:t>
      </w:r>
      <w:r w:rsidR="00C52A62" w:rsidRPr="00A801D1">
        <w:rPr>
          <w:rFonts w:ascii="Times New Roman" w:hAnsi="Times New Roman" w:cs="Times New Roman"/>
          <w:color w:val="231F20"/>
          <w:sz w:val="19"/>
          <w:szCs w:val="19"/>
        </w:rPr>
        <w:t>, (</w:t>
      </w:r>
      <w:r w:rsidR="00CD06EA" w:rsidRPr="00A801D1">
        <w:rPr>
          <w:rFonts w:ascii="Times New Roman" w:hAnsi="Times New Roman" w:cs="Times New Roman"/>
          <w:color w:val="231F20"/>
          <w:sz w:val="19"/>
          <w:szCs w:val="19"/>
        </w:rPr>
        <w:t>2006)</w:t>
      </w:r>
      <w:r w:rsidR="00BA7AC2" w:rsidRPr="00A801D1">
        <w:rPr>
          <w:rFonts w:ascii="Times New Roman" w:hAnsi="Times New Roman" w:cs="Times New Roman"/>
          <w:color w:val="231F20"/>
          <w:sz w:val="19"/>
          <w:szCs w:val="19"/>
        </w:rPr>
        <w:t>: Right ventricular systolic function is not</w:t>
      </w:r>
      <w:r w:rsidR="00A801D1" w:rsidRPr="00A801D1">
        <w:rPr>
          <w:rFonts w:ascii="Times New Roman" w:hAnsi="Times New Roman" w:cs="Times New Roman" w:hint="eastAsia"/>
          <w:color w:val="231F20"/>
          <w:sz w:val="19"/>
          <w:szCs w:val="19"/>
          <w:lang w:eastAsia="zh-CN"/>
        </w:rPr>
        <w:t xml:space="preserve"> </w:t>
      </w:r>
      <w:r w:rsidR="00BA7AC2" w:rsidRPr="00A801D1">
        <w:rPr>
          <w:rFonts w:ascii="Times New Roman" w:hAnsi="Times New Roman" w:cs="Times New Roman"/>
          <w:color w:val="231F20"/>
          <w:sz w:val="19"/>
          <w:szCs w:val="19"/>
        </w:rPr>
        <w:t xml:space="preserve">the </w:t>
      </w:r>
      <w:r w:rsidR="00BA7AC2" w:rsidRPr="00A801D1">
        <w:rPr>
          <w:rFonts w:ascii="Times New Roman" w:hAnsi="Times New Roman" w:cs="Times New Roman"/>
          <w:color w:val="231F20"/>
          <w:sz w:val="19"/>
          <w:szCs w:val="19"/>
        </w:rPr>
        <w:lastRenderedPageBreak/>
        <w:t>sole determinant</w:t>
      </w:r>
      <w:r w:rsidR="00A801D1" w:rsidRPr="00A801D1">
        <w:rPr>
          <w:rFonts w:ascii="Times New Roman" w:hAnsi="Times New Roman" w:cs="Times New Roman" w:hint="eastAsia"/>
          <w:color w:val="231F20"/>
          <w:sz w:val="19"/>
          <w:szCs w:val="19"/>
          <w:lang w:eastAsia="zh-CN"/>
        </w:rPr>
        <w:t xml:space="preserve"> </w:t>
      </w:r>
      <w:r w:rsidR="00BA7AC2" w:rsidRPr="00A801D1">
        <w:rPr>
          <w:rFonts w:ascii="Times New Roman" w:hAnsi="Times New Roman" w:cs="Times New Roman"/>
          <w:color w:val="231F20"/>
          <w:sz w:val="19"/>
          <w:szCs w:val="19"/>
        </w:rPr>
        <w:t xml:space="preserve">of tricuspid annular motion. Am J </w:t>
      </w:r>
      <w:proofErr w:type="spellStart"/>
      <w:r w:rsidR="00BA7AC2" w:rsidRPr="00A801D1">
        <w:rPr>
          <w:rFonts w:ascii="Times New Roman" w:hAnsi="Times New Roman" w:cs="Times New Roman"/>
          <w:color w:val="231F20"/>
          <w:sz w:val="19"/>
          <w:szCs w:val="19"/>
        </w:rPr>
        <w:t>Cardiol</w:t>
      </w:r>
      <w:proofErr w:type="spellEnd"/>
      <w:r w:rsidR="00BA7AC2" w:rsidRPr="00A801D1">
        <w:rPr>
          <w:rFonts w:ascii="Times New Roman" w:hAnsi="Times New Roman" w:cs="Times New Roman"/>
          <w:color w:val="231F20"/>
          <w:sz w:val="19"/>
          <w:szCs w:val="19"/>
        </w:rPr>
        <w:t xml:space="preserve"> 98(7), 973–97</w:t>
      </w:r>
      <w:r w:rsidRPr="00A801D1">
        <w:rPr>
          <w:rFonts w:ascii="Times New Roman" w:hAnsi="Times New Roman" w:cs="Times New Roman"/>
          <w:color w:val="231F20"/>
          <w:sz w:val="19"/>
          <w:szCs w:val="19"/>
        </w:rPr>
        <w:t>7.</w:t>
      </w:r>
    </w:p>
    <w:p w:rsidR="00D42867" w:rsidRPr="00A801D1" w:rsidRDefault="00D42867" w:rsidP="00D42867">
      <w:pPr>
        <w:pStyle w:val="ListParagraph"/>
        <w:numPr>
          <w:ilvl w:val="2"/>
          <w:numId w:val="4"/>
        </w:numPr>
        <w:autoSpaceDE w:val="0"/>
        <w:autoSpaceDN w:val="0"/>
        <w:adjustRightInd w:val="0"/>
        <w:snapToGrid w:val="0"/>
        <w:spacing w:after="0" w:line="240" w:lineRule="auto"/>
        <w:ind w:left="425" w:hanging="425"/>
        <w:jc w:val="both"/>
        <w:rPr>
          <w:rFonts w:ascii="Times New Roman" w:hAnsi="Times New Roman" w:cs="Times New Roman"/>
          <w:color w:val="231F20"/>
          <w:sz w:val="19"/>
          <w:szCs w:val="19"/>
        </w:rPr>
      </w:pPr>
      <w:proofErr w:type="spellStart"/>
      <w:r w:rsidRPr="00A801D1">
        <w:rPr>
          <w:rFonts w:ascii="Times New Roman" w:hAnsi="Times New Roman" w:cs="Times New Roman"/>
          <w:color w:val="231F20"/>
          <w:sz w:val="19"/>
          <w:szCs w:val="19"/>
        </w:rPr>
        <w:t>K</w:t>
      </w:r>
      <w:r w:rsidR="00BA7AC2" w:rsidRPr="00A801D1">
        <w:rPr>
          <w:rFonts w:ascii="Times New Roman" w:hAnsi="Times New Roman" w:cs="Times New Roman"/>
          <w:color w:val="231F20"/>
          <w:sz w:val="19"/>
          <w:szCs w:val="19"/>
        </w:rPr>
        <w:t>oestenberger</w:t>
      </w:r>
      <w:proofErr w:type="spellEnd"/>
      <w:r w:rsidR="00BA7AC2" w:rsidRPr="00A801D1">
        <w:rPr>
          <w:rFonts w:ascii="Times New Roman" w:hAnsi="Times New Roman" w:cs="Times New Roman"/>
          <w:color w:val="231F20"/>
          <w:sz w:val="19"/>
          <w:szCs w:val="19"/>
        </w:rPr>
        <w:t xml:space="preserve"> M, </w:t>
      </w:r>
      <w:proofErr w:type="spellStart"/>
      <w:r w:rsidR="00BA7AC2" w:rsidRPr="00A801D1">
        <w:rPr>
          <w:rFonts w:ascii="Times New Roman" w:hAnsi="Times New Roman" w:cs="Times New Roman"/>
          <w:color w:val="231F20"/>
          <w:sz w:val="19"/>
          <w:szCs w:val="19"/>
        </w:rPr>
        <w:t>Ravekes</w:t>
      </w:r>
      <w:proofErr w:type="spellEnd"/>
      <w:r w:rsidR="00BA7AC2" w:rsidRPr="00A801D1">
        <w:rPr>
          <w:rFonts w:ascii="Times New Roman" w:hAnsi="Times New Roman" w:cs="Times New Roman"/>
          <w:color w:val="231F20"/>
          <w:sz w:val="19"/>
          <w:szCs w:val="19"/>
        </w:rPr>
        <w:t xml:space="preserve"> W, Everett AD</w:t>
      </w:r>
      <w:r w:rsidR="00CD06EA" w:rsidRPr="00A801D1">
        <w:rPr>
          <w:rFonts w:ascii="Times New Roman" w:hAnsi="Times New Roman" w:cs="Times New Roman"/>
          <w:color w:val="231F20"/>
          <w:sz w:val="19"/>
          <w:szCs w:val="19"/>
        </w:rPr>
        <w:t xml:space="preserve"> et al.</w:t>
      </w:r>
      <w:r w:rsidR="00C52A62" w:rsidRPr="00A801D1">
        <w:rPr>
          <w:rFonts w:ascii="Times New Roman" w:hAnsi="Times New Roman" w:cs="Times New Roman"/>
          <w:color w:val="231F20"/>
          <w:sz w:val="19"/>
          <w:szCs w:val="19"/>
        </w:rPr>
        <w:t>, (</w:t>
      </w:r>
      <w:r w:rsidR="00CD06EA" w:rsidRPr="00A801D1">
        <w:rPr>
          <w:rFonts w:ascii="Times New Roman" w:hAnsi="Times New Roman" w:cs="Times New Roman"/>
          <w:color w:val="231F20"/>
          <w:sz w:val="19"/>
          <w:szCs w:val="19"/>
        </w:rPr>
        <w:t>2009)</w:t>
      </w:r>
      <w:r w:rsidR="00BA7AC2" w:rsidRPr="00A801D1">
        <w:rPr>
          <w:rFonts w:ascii="Times New Roman" w:hAnsi="Times New Roman" w:cs="Times New Roman"/>
          <w:color w:val="231F20"/>
          <w:sz w:val="19"/>
          <w:szCs w:val="19"/>
        </w:rPr>
        <w:t>: Right</w:t>
      </w:r>
      <w:r w:rsidR="00A801D1" w:rsidRPr="00A801D1">
        <w:rPr>
          <w:rFonts w:ascii="Times New Roman" w:hAnsi="Times New Roman" w:cs="Times New Roman" w:hint="eastAsia"/>
          <w:color w:val="231F20"/>
          <w:sz w:val="19"/>
          <w:szCs w:val="19"/>
          <w:lang w:eastAsia="zh-CN"/>
        </w:rPr>
        <w:t xml:space="preserve"> </w:t>
      </w:r>
      <w:r w:rsidR="00BA7AC2" w:rsidRPr="00A801D1">
        <w:rPr>
          <w:rFonts w:ascii="Times New Roman" w:hAnsi="Times New Roman" w:cs="Times New Roman"/>
          <w:color w:val="231F20"/>
          <w:sz w:val="19"/>
          <w:szCs w:val="19"/>
        </w:rPr>
        <w:t>ventricular function in infants, children and adolescents: reference</w:t>
      </w:r>
      <w:r w:rsidR="00A801D1" w:rsidRPr="00A801D1">
        <w:rPr>
          <w:rFonts w:ascii="Times New Roman" w:hAnsi="Times New Roman" w:cs="Times New Roman" w:hint="eastAsia"/>
          <w:color w:val="231F20"/>
          <w:sz w:val="19"/>
          <w:szCs w:val="19"/>
          <w:lang w:eastAsia="zh-CN"/>
        </w:rPr>
        <w:t xml:space="preserve"> </w:t>
      </w:r>
      <w:r w:rsidR="00BA7AC2" w:rsidRPr="00A801D1">
        <w:rPr>
          <w:rFonts w:ascii="Times New Roman" w:hAnsi="Times New Roman" w:cs="Times New Roman"/>
          <w:color w:val="231F20"/>
          <w:sz w:val="19"/>
          <w:szCs w:val="19"/>
        </w:rPr>
        <w:t>values of the tricuspid annular plane systolic excursion (TAPSE) in640</w:t>
      </w:r>
      <w:r w:rsidR="00DE1A37" w:rsidRPr="00A801D1">
        <w:rPr>
          <w:rFonts w:ascii="Times New Roman" w:hAnsi="Times New Roman" w:cs="Times New Roman"/>
          <w:color w:val="231F20"/>
          <w:sz w:val="19"/>
          <w:szCs w:val="19"/>
        </w:rPr>
        <w:t xml:space="preserve"> </w:t>
      </w:r>
      <w:r w:rsidR="00CD06EA" w:rsidRPr="00A801D1">
        <w:rPr>
          <w:rFonts w:ascii="Times New Roman" w:hAnsi="Times New Roman" w:cs="Times New Roman"/>
          <w:color w:val="231F20"/>
          <w:sz w:val="19"/>
          <w:szCs w:val="19"/>
        </w:rPr>
        <w:t>h</w:t>
      </w:r>
      <w:r w:rsidR="00BA7AC2" w:rsidRPr="00A801D1">
        <w:rPr>
          <w:rFonts w:ascii="Times New Roman" w:hAnsi="Times New Roman" w:cs="Times New Roman"/>
          <w:color w:val="231F20"/>
          <w:sz w:val="19"/>
          <w:szCs w:val="19"/>
        </w:rPr>
        <w:t>ealthy patients and calculation of z score values. J Am So</w:t>
      </w:r>
      <w:r w:rsidRPr="00A801D1">
        <w:rPr>
          <w:rFonts w:ascii="Times New Roman" w:hAnsi="Times New Roman" w:cs="Times New Roman"/>
          <w:color w:val="231F20"/>
          <w:sz w:val="19"/>
          <w:szCs w:val="19"/>
        </w:rPr>
        <w:t xml:space="preserve">c </w:t>
      </w:r>
      <w:proofErr w:type="spellStart"/>
      <w:r w:rsidRPr="00A801D1">
        <w:rPr>
          <w:rFonts w:ascii="Times New Roman" w:hAnsi="Times New Roman" w:cs="Times New Roman"/>
          <w:color w:val="231F20"/>
          <w:sz w:val="19"/>
          <w:szCs w:val="19"/>
        </w:rPr>
        <w:t>E</w:t>
      </w:r>
      <w:r w:rsidR="00BA7AC2" w:rsidRPr="00A801D1">
        <w:rPr>
          <w:rFonts w:ascii="Times New Roman" w:hAnsi="Times New Roman" w:cs="Times New Roman"/>
          <w:color w:val="231F20"/>
          <w:sz w:val="19"/>
          <w:szCs w:val="19"/>
        </w:rPr>
        <w:t>chocardiogr</w:t>
      </w:r>
      <w:proofErr w:type="spellEnd"/>
      <w:r w:rsidR="00BA7AC2" w:rsidRPr="00A801D1">
        <w:rPr>
          <w:rFonts w:ascii="Times New Roman" w:hAnsi="Times New Roman" w:cs="Times New Roman"/>
          <w:color w:val="231F20"/>
          <w:sz w:val="19"/>
          <w:szCs w:val="19"/>
        </w:rPr>
        <w:t xml:space="preserve"> 22, 715–</w:t>
      </w:r>
      <w:r w:rsidR="00CD06EA" w:rsidRPr="00A801D1">
        <w:rPr>
          <w:rFonts w:ascii="Times New Roman" w:hAnsi="Times New Roman" w:cs="Times New Roman"/>
          <w:color w:val="231F20"/>
          <w:sz w:val="19"/>
          <w:szCs w:val="19"/>
        </w:rPr>
        <w:t>719.</w:t>
      </w:r>
    </w:p>
    <w:p w:rsidR="00D42867" w:rsidRPr="00A801D1" w:rsidRDefault="00D42867" w:rsidP="00D42867">
      <w:pPr>
        <w:pStyle w:val="ListParagraph"/>
        <w:numPr>
          <w:ilvl w:val="2"/>
          <w:numId w:val="4"/>
        </w:numPr>
        <w:autoSpaceDE w:val="0"/>
        <w:autoSpaceDN w:val="0"/>
        <w:adjustRightInd w:val="0"/>
        <w:snapToGrid w:val="0"/>
        <w:spacing w:after="0" w:line="240" w:lineRule="auto"/>
        <w:ind w:left="425" w:hanging="425"/>
        <w:jc w:val="both"/>
        <w:rPr>
          <w:rFonts w:ascii="Times New Roman" w:hAnsi="Times New Roman" w:cs="Times New Roman"/>
          <w:color w:val="231F20"/>
          <w:sz w:val="19"/>
          <w:szCs w:val="19"/>
        </w:rPr>
      </w:pPr>
      <w:proofErr w:type="spellStart"/>
      <w:r w:rsidRPr="00A801D1">
        <w:rPr>
          <w:rFonts w:ascii="Times New Roman" w:hAnsi="Times New Roman" w:cs="Times New Roman"/>
          <w:color w:val="231F20"/>
          <w:sz w:val="19"/>
          <w:szCs w:val="19"/>
        </w:rPr>
        <w:t>G</w:t>
      </w:r>
      <w:r w:rsidR="00BA7AC2" w:rsidRPr="00A801D1">
        <w:rPr>
          <w:rFonts w:ascii="Times New Roman" w:hAnsi="Times New Roman" w:cs="Times New Roman"/>
          <w:color w:val="231F20"/>
          <w:sz w:val="19"/>
          <w:szCs w:val="19"/>
        </w:rPr>
        <w:t>erming</w:t>
      </w:r>
      <w:proofErr w:type="spellEnd"/>
      <w:r w:rsidR="00BA7AC2" w:rsidRPr="00A801D1">
        <w:rPr>
          <w:rFonts w:ascii="Times New Roman" w:hAnsi="Times New Roman" w:cs="Times New Roman"/>
          <w:color w:val="231F20"/>
          <w:sz w:val="19"/>
          <w:szCs w:val="19"/>
        </w:rPr>
        <w:t xml:space="preserve"> A, </w:t>
      </w:r>
      <w:proofErr w:type="spellStart"/>
      <w:r w:rsidR="00BA7AC2" w:rsidRPr="00A801D1">
        <w:rPr>
          <w:rFonts w:ascii="Times New Roman" w:hAnsi="Times New Roman" w:cs="Times New Roman"/>
          <w:color w:val="231F20"/>
          <w:sz w:val="19"/>
          <w:szCs w:val="19"/>
        </w:rPr>
        <w:t>Gotzmann</w:t>
      </w:r>
      <w:proofErr w:type="spellEnd"/>
      <w:r w:rsidR="00BA7AC2" w:rsidRPr="00A801D1">
        <w:rPr>
          <w:rFonts w:ascii="Times New Roman" w:hAnsi="Times New Roman" w:cs="Times New Roman"/>
          <w:color w:val="231F20"/>
          <w:sz w:val="19"/>
          <w:szCs w:val="19"/>
        </w:rPr>
        <w:t xml:space="preserve"> M</w:t>
      </w:r>
      <w:r w:rsidR="00CD06EA" w:rsidRPr="00A801D1">
        <w:rPr>
          <w:rFonts w:ascii="Times New Roman" w:hAnsi="Times New Roman" w:cs="Times New Roman"/>
          <w:color w:val="231F20"/>
          <w:sz w:val="19"/>
          <w:szCs w:val="19"/>
        </w:rPr>
        <w:t xml:space="preserve"> an</w:t>
      </w:r>
      <w:r w:rsidRPr="00A801D1">
        <w:rPr>
          <w:rFonts w:ascii="Times New Roman" w:hAnsi="Times New Roman" w:cs="Times New Roman"/>
          <w:color w:val="231F20"/>
          <w:sz w:val="19"/>
          <w:szCs w:val="19"/>
        </w:rPr>
        <w:t xml:space="preserve">d </w:t>
      </w:r>
      <w:proofErr w:type="spellStart"/>
      <w:r w:rsidRPr="00A801D1">
        <w:rPr>
          <w:rFonts w:ascii="Times New Roman" w:hAnsi="Times New Roman" w:cs="Times New Roman"/>
          <w:color w:val="231F20"/>
          <w:sz w:val="19"/>
          <w:szCs w:val="19"/>
        </w:rPr>
        <w:t>R</w:t>
      </w:r>
      <w:r w:rsidR="00BA7AC2" w:rsidRPr="00A801D1">
        <w:rPr>
          <w:rFonts w:ascii="Times New Roman" w:hAnsi="Times New Roman" w:cs="Times New Roman"/>
          <w:color w:val="231F20"/>
          <w:sz w:val="19"/>
          <w:szCs w:val="19"/>
        </w:rPr>
        <w:t>auss</w:t>
      </w:r>
      <w:r w:rsidRPr="00A801D1">
        <w:rPr>
          <w:rFonts w:ascii="Times New Roman" w:hAnsi="Times New Roman" w:cs="Times New Roman"/>
          <w:color w:val="231F20"/>
          <w:sz w:val="19"/>
          <w:szCs w:val="19"/>
        </w:rPr>
        <w:t>e</w:t>
      </w:r>
      <w:proofErr w:type="spellEnd"/>
      <w:r w:rsidRPr="00A801D1">
        <w:rPr>
          <w:rFonts w:ascii="Times New Roman" w:hAnsi="Times New Roman" w:cs="Times New Roman"/>
          <w:color w:val="231F20"/>
          <w:sz w:val="19"/>
          <w:szCs w:val="19"/>
        </w:rPr>
        <w:t xml:space="preserve"> R</w:t>
      </w:r>
      <w:r w:rsidR="00C52A62" w:rsidRPr="00A801D1">
        <w:rPr>
          <w:rFonts w:ascii="Times New Roman" w:hAnsi="Times New Roman" w:cs="Times New Roman"/>
          <w:color w:val="231F20"/>
          <w:sz w:val="19"/>
          <w:szCs w:val="19"/>
        </w:rPr>
        <w:t xml:space="preserve"> (</w:t>
      </w:r>
      <w:r w:rsidR="00CD06EA" w:rsidRPr="00A801D1">
        <w:rPr>
          <w:rFonts w:ascii="Times New Roman" w:hAnsi="Times New Roman" w:cs="Times New Roman"/>
          <w:color w:val="231F20"/>
          <w:sz w:val="19"/>
          <w:szCs w:val="19"/>
        </w:rPr>
        <w:t>2010)</w:t>
      </w:r>
      <w:r w:rsidR="00BA7AC2" w:rsidRPr="00A801D1">
        <w:rPr>
          <w:rFonts w:ascii="Times New Roman" w:hAnsi="Times New Roman" w:cs="Times New Roman"/>
          <w:color w:val="231F20"/>
          <w:sz w:val="19"/>
          <w:szCs w:val="19"/>
        </w:rPr>
        <w:t>: Normal values for longitudinal</w:t>
      </w:r>
      <w:r w:rsidR="00A801D1" w:rsidRPr="00A801D1">
        <w:rPr>
          <w:rFonts w:ascii="Times New Roman" w:hAnsi="Times New Roman" w:cs="Times New Roman" w:hint="eastAsia"/>
          <w:color w:val="231F20"/>
          <w:sz w:val="19"/>
          <w:szCs w:val="19"/>
          <w:lang w:eastAsia="zh-CN"/>
        </w:rPr>
        <w:t xml:space="preserve"> </w:t>
      </w:r>
      <w:r w:rsidR="00BA7AC2" w:rsidRPr="00A801D1">
        <w:rPr>
          <w:rFonts w:ascii="Times New Roman" w:hAnsi="Times New Roman" w:cs="Times New Roman"/>
          <w:color w:val="231F20"/>
          <w:sz w:val="19"/>
          <w:szCs w:val="19"/>
        </w:rPr>
        <w:t>function of the right ventricle in healthy women &gt;70 years of</w:t>
      </w:r>
      <w:r w:rsidR="00A801D1" w:rsidRPr="00A801D1">
        <w:rPr>
          <w:rFonts w:ascii="Times New Roman" w:hAnsi="Times New Roman" w:cs="Times New Roman" w:hint="eastAsia"/>
          <w:color w:val="231F20"/>
          <w:sz w:val="19"/>
          <w:szCs w:val="19"/>
          <w:lang w:eastAsia="zh-CN"/>
        </w:rPr>
        <w:t xml:space="preserve"> </w:t>
      </w:r>
      <w:r w:rsidR="00BA7AC2" w:rsidRPr="00A801D1">
        <w:rPr>
          <w:rFonts w:ascii="Times New Roman" w:hAnsi="Times New Roman" w:cs="Times New Roman"/>
          <w:color w:val="231F20"/>
          <w:sz w:val="19"/>
          <w:szCs w:val="19"/>
        </w:rPr>
        <w:t xml:space="preserve">age. </w:t>
      </w:r>
      <w:proofErr w:type="spellStart"/>
      <w:r w:rsidR="00BA7AC2" w:rsidRPr="00A801D1">
        <w:rPr>
          <w:rFonts w:ascii="Times New Roman" w:hAnsi="Times New Roman" w:cs="Times New Roman"/>
          <w:color w:val="231F20"/>
          <w:sz w:val="19"/>
          <w:szCs w:val="19"/>
        </w:rPr>
        <w:t>Eur</w:t>
      </w:r>
      <w:proofErr w:type="spellEnd"/>
      <w:r w:rsidR="00BA7AC2" w:rsidRPr="00A801D1">
        <w:rPr>
          <w:rFonts w:ascii="Times New Roman" w:hAnsi="Times New Roman" w:cs="Times New Roman"/>
          <w:color w:val="231F20"/>
          <w:sz w:val="19"/>
          <w:szCs w:val="19"/>
        </w:rPr>
        <w:t xml:space="preserve"> J </w:t>
      </w:r>
      <w:proofErr w:type="spellStart"/>
      <w:r w:rsidR="00BA7AC2" w:rsidRPr="00A801D1">
        <w:rPr>
          <w:rFonts w:ascii="Times New Roman" w:hAnsi="Times New Roman" w:cs="Times New Roman"/>
          <w:color w:val="231F20"/>
          <w:sz w:val="19"/>
          <w:szCs w:val="19"/>
        </w:rPr>
        <w:t>Echocardiogr</w:t>
      </w:r>
      <w:proofErr w:type="spellEnd"/>
      <w:r w:rsidR="00BA7AC2" w:rsidRPr="00A801D1">
        <w:rPr>
          <w:rFonts w:ascii="Times New Roman" w:hAnsi="Times New Roman" w:cs="Times New Roman"/>
          <w:color w:val="231F20"/>
          <w:sz w:val="19"/>
          <w:szCs w:val="19"/>
        </w:rPr>
        <w:t xml:space="preserve"> 11(8), 725–</w:t>
      </w:r>
      <w:r w:rsidR="00CD06EA" w:rsidRPr="00A801D1">
        <w:rPr>
          <w:rFonts w:ascii="Times New Roman" w:hAnsi="Times New Roman" w:cs="Times New Roman"/>
          <w:color w:val="231F20"/>
          <w:sz w:val="19"/>
          <w:szCs w:val="19"/>
        </w:rPr>
        <w:t>728.</w:t>
      </w:r>
    </w:p>
    <w:p w:rsidR="00D42867" w:rsidRPr="00A801D1" w:rsidRDefault="00D42867" w:rsidP="00D42867">
      <w:pPr>
        <w:pStyle w:val="ListParagraph"/>
        <w:numPr>
          <w:ilvl w:val="2"/>
          <w:numId w:val="4"/>
        </w:numPr>
        <w:autoSpaceDE w:val="0"/>
        <w:autoSpaceDN w:val="0"/>
        <w:adjustRightInd w:val="0"/>
        <w:snapToGrid w:val="0"/>
        <w:spacing w:after="0" w:line="240" w:lineRule="auto"/>
        <w:ind w:left="425" w:hanging="425"/>
        <w:jc w:val="both"/>
        <w:rPr>
          <w:rFonts w:ascii="Times New Roman" w:hAnsi="Times New Roman" w:cs="Times New Roman"/>
          <w:color w:val="231F20"/>
          <w:sz w:val="19"/>
          <w:szCs w:val="19"/>
        </w:rPr>
      </w:pPr>
      <w:r w:rsidRPr="00A801D1">
        <w:rPr>
          <w:rFonts w:ascii="Times New Roman" w:hAnsi="Times New Roman" w:cs="Times New Roman"/>
          <w:color w:val="231F20"/>
          <w:sz w:val="19"/>
          <w:szCs w:val="19"/>
        </w:rPr>
        <w:t>H</w:t>
      </w:r>
      <w:r w:rsidR="00BA7AC2" w:rsidRPr="00A801D1">
        <w:rPr>
          <w:rFonts w:ascii="Times New Roman" w:hAnsi="Times New Roman" w:cs="Times New Roman"/>
          <w:color w:val="231F20"/>
          <w:sz w:val="19"/>
          <w:szCs w:val="19"/>
        </w:rPr>
        <w:t>siao SH, Lin SK, Wang WC</w:t>
      </w:r>
      <w:r w:rsidR="00CD06EA" w:rsidRPr="00A801D1">
        <w:rPr>
          <w:rFonts w:ascii="Times New Roman" w:hAnsi="Times New Roman" w:cs="Times New Roman"/>
          <w:color w:val="231F20"/>
          <w:sz w:val="19"/>
          <w:szCs w:val="19"/>
        </w:rPr>
        <w:t xml:space="preserve"> et al.</w:t>
      </w:r>
      <w:r w:rsidR="00C52A62" w:rsidRPr="00A801D1">
        <w:rPr>
          <w:rFonts w:ascii="Times New Roman" w:hAnsi="Times New Roman" w:cs="Times New Roman"/>
          <w:color w:val="231F20"/>
          <w:sz w:val="19"/>
          <w:szCs w:val="19"/>
        </w:rPr>
        <w:t>, (</w:t>
      </w:r>
      <w:r w:rsidR="00CD06EA" w:rsidRPr="00A801D1">
        <w:rPr>
          <w:rFonts w:ascii="Times New Roman" w:hAnsi="Times New Roman" w:cs="Times New Roman"/>
          <w:color w:val="231F20"/>
          <w:sz w:val="19"/>
          <w:szCs w:val="19"/>
        </w:rPr>
        <w:t>2006)</w:t>
      </w:r>
      <w:r w:rsidR="00BA7AC2" w:rsidRPr="00A801D1">
        <w:rPr>
          <w:rFonts w:ascii="Times New Roman" w:hAnsi="Times New Roman" w:cs="Times New Roman"/>
          <w:color w:val="231F20"/>
          <w:sz w:val="19"/>
          <w:szCs w:val="19"/>
        </w:rPr>
        <w:t xml:space="preserve">: </w:t>
      </w:r>
      <w:proofErr w:type="spellStart"/>
      <w:r w:rsidR="00BA7AC2" w:rsidRPr="00A801D1">
        <w:rPr>
          <w:rFonts w:ascii="Times New Roman" w:hAnsi="Times New Roman" w:cs="Times New Roman"/>
          <w:color w:val="231F20"/>
          <w:sz w:val="19"/>
          <w:szCs w:val="19"/>
        </w:rPr>
        <w:t>Severetricuspid</w:t>
      </w:r>
      <w:proofErr w:type="spellEnd"/>
      <w:r w:rsidR="00BA7AC2" w:rsidRPr="00A801D1">
        <w:rPr>
          <w:rFonts w:ascii="Times New Roman" w:hAnsi="Times New Roman" w:cs="Times New Roman"/>
          <w:color w:val="231F20"/>
          <w:sz w:val="19"/>
          <w:szCs w:val="19"/>
        </w:rPr>
        <w:t xml:space="preserve"> regurgitation shows significant impact in the relationship</w:t>
      </w:r>
      <w:r w:rsidR="00A801D1" w:rsidRPr="00A801D1">
        <w:rPr>
          <w:rFonts w:ascii="Times New Roman" w:hAnsi="Times New Roman" w:cs="Times New Roman" w:hint="eastAsia"/>
          <w:color w:val="231F20"/>
          <w:sz w:val="19"/>
          <w:szCs w:val="19"/>
          <w:lang w:eastAsia="zh-CN"/>
        </w:rPr>
        <w:t xml:space="preserve"> </w:t>
      </w:r>
      <w:r w:rsidR="00BA7AC2" w:rsidRPr="00A801D1">
        <w:rPr>
          <w:rFonts w:ascii="Times New Roman" w:hAnsi="Times New Roman" w:cs="Times New Roman"/>
          <w:color w:val="231F20"/>
          <w:sz w:val="19"/>
          <w:szCs w:val="19"/>
        </w:rPr>
        <w:t>among peak systolic tricuspid annular velocity, tricuspid annular</w:t>
      </w:r>
      <w:r w:rsidR="00A801D1" w:rsidRPr="00A801D1">
        <w:rPr>
          <w:rFonts w:ascii="Times New Roman" w:hAnsi="Times New Roman" w:cs="Times New Roman" w:hint="eastAsia"/>
          <w:color w:val="231F20"/>
          <w:sz w:val="19"/>
          <w:szCs w:val="19"/>
          <w:lang w:eastAsia="zh-CN"/>
        </w:rPr>
        <w:t xml:space="preserve"> </w:t>
      </w:r>
      <w:r w:rsidR="00BA7AC2" w:rsidRPr="00A801D1">
        <w:rPr>
          <w:rFonts w:ascii="Times New Roman" w:hAnsi="Times New Roman" w:cs="Times New Roman"/>
          <w:color w:val="231F20"/>
          <w:sz w:val="19"/>
          <w:szCs w:val="19"/>
        </w:rPr>
        <w:t>plane systolic</w:t>
      </w:r>
      <w:r w:rsidR="00A801D1" w:rsidRPr="00A801D1">
        <w:rPr>
          <w:rFonts w:ascii="Times New Roman" w:hAnsi="Times New Roman" w:cs="Times New Roman" w:hint="eastAsia"/>
          <w:color w:val="231F20"/>
          <w:sz w:val="19"/>
          <w:szCs w:val="19"/>
          <w:lang w:eastAsia="zh-CN"/>
        </w:rPr>
        <w:t xml:space="preserve"> </w:t>
      </w:r>
      <w:r w:rsidR="00BA7AC2" w:rsidRPr="00A801D1">
        <w:rPr>
          <w:rFonts w:ascii="Times New Roman" w:hAnsi="Times New Roman" w:cs="Times New Roman"/>
          <w:color w:val="231F20"/>
          <w:sz w:val="19"/>
          <w:szCs w:val="19"/>
        </w:rPr>
        <w:t>excursion, and right ventricular ejection fraction</w:t>
      </w:r>
      <w:r w:rsidRPr="00A801D1">
        <w:rPr>
          <w:rFonts w:ascii="Times New Roman" w:hAnsi="Times New Roman" w:cs="Times New Roman"/>
          <w:color w:val="231F20"/>
          <w:sz w:val="19"/>
          <w:szCs w:val="19"/>
        </w:rPr>
        <w:t>. J</w:t>
      </w:r>
      <w:r w:rsidR="00BA7AC2" w:rsidRPr="00A801D1">
        <w:rPr>
          <w:rFonts w:ascii="Times New Roman" w:hAnsi="Times New Roman" w:cs="Times New Roman"/>
          <w:color w:val="231F20"/>
          <w:sz w:val="19"/>
          <w:szCs w:val="19"/>
        </w:rPr>
        <w:t xml:space="preserve"> Am So</w:t>
      </w:r>
      <w:r w:rsidRPr="00A801D1">
        <w:rPr>
          <w:rFonts w:ascii="Times New Roman" w:hAnsi="Times New Roman" w:cs="Times New Roman"/>
          <w:color w:val="231F20"/>
          <w:sz w:val="19"/>
          <w:szCs w:val="19"/>
        </w:rPr>
        <w:t xml:space="preserve">c </w:t>
      </w:r>
      <w:proofErr w:type="spellStart"/>
      <w:r w:rsidRPr="00A801D1">
        <w:rPr>
          <w:rFonts w:ascii="Times New Roman" w:hAnsi="Times New Roman" w:cs="Times New Roman"/>
          <w:color w:val="231F20"/>
          <w:sz w:val="19"/>
          <w:szCs w:val="19"/>
        </w:rPr>
        <w:t>E</w:t>
      </w:r>
      <w:r w:rsidR="00BA7AC2" w:rsidRPr="00A801D1">
        <w:rPr>
          <w:rFonts w:ascii="Times New Roman" w:hAnsi="Times New Roman" w:cs="Times New Roman"/>
          <w:color w:val="231F20"/>
          <w:sz w:val="19"/>
          <w:szCs w:val="19"/>
        </w:rPr>
        <w:t>chocardiogr</w:t>
      </w:r>
      <w:proofErr w:type="spellEnd"/>
      <w:r w:rsidR="00BA7AC2" w:rsidRPr="00A801D1">
        <w:rPr>
          <w:rFonts w:ascii="Times New Roman" w:hAnsi="Times New Roman" w:cs="Times New Roman"/>
          <w:color w:val="231F20"/>
          <w:sz w:val="19"/>
          <w:szCs w:val="19"/>
        </w:rPr>
        <w:t xml:space="preserve"> 19, 902–</w:t>
      </w:r>
      <w:r w:rsidR="00CD06EA" w:rsidRPr="00A801D1">
        <w:rPr>
          <w:rFonts w:ascii="Times New Roman" w:hAnsi="Times New Roman" w:cs="Times New Roman"/>
          <w:color w:val="231F20"/>
          <w:sz w:val="19"/>
          <w:szCs w:val="19"/>
        </w:rPr>
        <w:t>910.</w:t>
      </w:r>
    </w:p>
    <w:p w:rsidR="00D42867" w:rsidRPr="00A801D1" w:rsidRDefault="00D42867" w:rsidP="00D42867">
      <w:pPr>
        <w:pStyle w:val="ListParagraph"/>
        <w:numPr>
          <w:ilvl w:val="2"/>
          <w:numId w:val="4"/>
        </w:numPr>
        <w:autoSpaceDE w:val="0"/>
        <w:autoSpaceDN w:val="0"/>
        <w:adjustRightInd w:val="0"/>
        <w:snapToGrid w:val="0"/>
        <w:spacing w:after="0" w:line="240" w:lineRule="auto"/>
        <w:ind w:left="425" w:hanging="425"/>
        <w:jc w:val="both"/>
        <w:rPr>
          <w:rFonts w:ascii="Times New Roman" w:hAnsi="Times New Roman" w:cs="Times New Roman"/>
          <w:color w:val="231F20"/>
          <w:sz w:val="19"/>
          <w:szCs w:val="19"/>
        </w:rPr>
      </w:pPr>
      <w:proofErr w:type="spellStart"/>
      <w:r w:rsidRPr="00A801D1">
        <w:rPr>
          <w:rFonts w:ascii="Times New Roman" w:hAnsi="Times New Roman" w:cs="Times New Roman"/>
          <w:color w:val="231F20"/>
          <w:sz w:val="19"/>
          <w:szCs w:val="19"/>
        </w:rPr>
        <w:t>D</w:t>
      </w:r>
      <w:r w:rsidR="00F75B08" w:rsidRPr="00A801D1">
        <w:rPr>
          <w:rFonts w:ascii="Times New Roman" w:hAnsi="Times New Roman" w:cs="Times New Roman"/>
          <w:color w:val="231F20"/>
          <w:sz w:val="19"/>
          <w:szCs w:val="19"/>
        </w:rPr>
        <w:t>hillon</w:t>
      </w:r>
      <w:proofErr w:type="spellEnd"/>
      <w:r w:rsidR="00F75B08" w:rsidRPr="00A801D1">
        <w:rPr>
          <w:rFonts w:ascii="Times New Roman" w:hAnsi="Times New Roman" w:cs="Times New Roman"/>
          <w:color w:val="231F20"/>
          <w:sz w:val="19"/>
          <w:szCs w:val="19"/>
        </w:rPr>
        <w:t xml:space="preserve"> R, </w:t>
      </w:r>
      <w:proofErr w:type="spellStart"/>
      <w:r w:rsidR="00F75B08" w:rsidRPr="00A801D1">
        <w:rPr>
          <w:rFonts w:ascii="Times New Roman" w:hAnsi="Times New Roman" w:cs="Times New Roman"/>
          <w:color w:val="231F20"/>
          <w:sz w:val="19"/>
          <w:szCs w:val="19"/>
        </w:rPr>
        <w:t>Josen</w:t>
      </w:r>
      <w:proofErr w:type="spellEnd"/>
      <w:r w:rsidR="00F75B08" w:rsidRPr="00A801D1">
        <w:rPr>
          <w:rFonts w:ascii="Times New Roman" w:hAnsi="Times New Roman" w:cs="Times New Roman"/>
          <w:color w:val="231F20"/>
          <w:sz w:val="19"/>
          <w:szCs w:val="19"/>
        </w:rPr>
        <w:t xml:space="preserve"> M, </w:t>
      </w:r>
      <w:proofErr w:type="spellStart"/>
      <w:r w:rsidR="00F75B08" w:rsidRPr="00A801D1">
        <w:rPr>
          <w:rFonts w:ascii="Times New Roman" w:hAnsi="Times New Roman" w:cs="Times New Roman"/>
          <w:color w:val="231F20"/>
          <w:sz w:val="19"/>
          <w:szCs w:val="19"/>
        </w:rPr>
        <w:t>Heinen</w:t>
      </w:r>
      <w:proofErr w:type="spellEnd"/>
      <w:r w:rsidR="00F75B08" w:rsidRPr="00A801D1">
        <w:rPr>
          <w:rFonts w:ascii="Times New Roman" w:hAnsi="Times New Roman" w:cs="Times New Roman"/>
          <w:color w:val="231F20"/>
          <w:sz w:val="19"/>
          <w:szCs w:val="19"/>
        </w:rPr>
        <w:t xml:space="preserve"> M</w:t>
      </w:r>
      <w:r w:rsidR="002F03CA" w:rsidRPr="00A801D1">
        <w:rPr>
          <w:rFonts w:ascii="Times New Roman" w:hAnsi="Times New Roman" w:cs="Times New Roman"/>
          <w:color w:val="231F20"/>
          <w:sz w:val="19"/>
          <w:szCs w:val="19"/>
        </w:rPr>
        <w:t xml:space="preserve"> et al.</w:t>
      </w:r>
      <w:r w:rsidR="00C52A62" w:rsidRPr="00A801D1">
        <w:rPr>
          <w:rFonts w:ascii="Times New Roman" w:hAnsi="Times New Roman" w:cs="Times New Roman"/>
          <w:color w:val="231F20"/>
          <w:sz w:val="19"/>
          <w:szCs w:val="19"/>
        </w:rPr>
        <w:t>, (</w:t>
      </w:r>
      <w:r w:rsidR="002F03CA" w:rsidRPr="00A801D1">
        <w:rPr>
          <w:rFonts w:ascii="Times New Roman" w:hAnsi="Times New Roman" w:cs="Times New Roman"/>
          <w:color w:val="231F20"/>
          <w:sz w:val="19"/>
          <w:szCs w:val="19"/>
        </w:rPr>
        <w:t>2002)</w:t>
      </w:r>
      <w:r w:rsidR="00F75B08" w:rsidRPr="00A801D1">
        <w:rPr>
          <w:rFonts w:ascii="Times New Roman" w:hAnsi="Times New Roman" w:cs="Times New Roman"/>
          <w:color w:val="231F20"/>
          <w:sz w:val="19"/>
          <w:szCs w:val="19"/>
        </w:rPr>
        <w:t xml:space="preserve">: </w:t>
      </w:r>
      <w:proofErr w:type="spellStart"/>
      <w:r w:rsidR="00F75B08" w:rsidRPr="00A801D1">
        <w:rPr>
          <w:rFonts w:ascii="Times New Roman" w:hAnsi="Times New Roman" w:cs="Times New Roman"/>
          <w:color w:val="231F20"/>
          <w:sz w:val="19"/>
          <w:szCs w:val="19"/>
        </w:rPr>
        <w:t>Transcatheter</w:t>
      </w:r>
      <w:proofErr w:type="spellEnd"/>
      <w:r w:rsidR="00F75B08" w:rsidRPr="00A801D1">
        <w:rPr>
          <w:rFonts w:ascii="Times New Roman" w:hAnsi="Times New Roman" w:cs="Times New Roman"/>
          <w:color w:val="231F20"/>
          <w:sz w:val="19"/>
          <w:szCs w:val="19"/>
        </w:rPr>
        <w:t xml:space="preserve"> closure</w:t>
      </w:r>
      <w:r w:rsidR="00A801D1" w:rsidRPr="00A801D1">
        <w:rPr>
          <w:rFonts w:ascii="Times New Roman" w:hAnsi="Times New Roman" w:cs="Times New Roman" w:hint="eastAsia"/>
          <w:color w:val="231F20"/>
          <w:sz w:val="19"/>
          <w:szCs w:val="19"/>
          <w:lang w:eastAsia="zh-CN"/>
        </w:rPr>
        <w:t xml:space="preserve"> </w:t>
      </w:r>
      <w:r w:rsidR="00F75B08" w:rsidRPr="00A801D1">
        <w:rPr>
          <w:rFonts w:ascii="Times New Roman" w:hAnsi="Times New Roman" w:cs="Times New Roman"/>
          <w:color w:val="231F20"/>
          <w:sz w:val="19"/>
          <w:szCs w:val="19"/>
        </w:rPr>
        <w:t xml:space="preserve">of </w:t>
      </w:r>
      <w:proofErr w:type="spellStart"/>
      <w:r w:rsidR="00F75B08" w:rsidRPr="00A801D1">
        <w:rPr>
          <w:rFonts w:ascii="Times New Roman" w:hAnsi="Times New Roman" w:cs="Times New Roman"/>
          <w:color w:val="231F20"/>
          <w:sz w:val="19"/>
          <w:szCs w:val="19"/>
        </w:rPr>
        <w:t>atrial</w:t>
      </w:r>
      <w:proofErr w:type="spellEnd"/>
      <w:r w:rsidR="00F75B08" w:rsidRPr="00A801D1">
        <w:rPr>
          <w:rFonts w:ascii="Times New Roman" w:hAnsi="Times New Roman" w:cs="Times New Roman"/>
          <w:color w:val="231F20"/>
          <w:sz w:val="19"/>
          <w:szCs w:val="19"/>
        </w:rPr>
        <w:t xml:space="preserve"> </w:t>
      </w:r>
      <w:proofErr w:type="spellStart"/>
      <w:r w:rsidR="00F75B08" w:rsidRPr="00A801D1">
        <w:rPr>
          <w:rFonts w:ascii="Times New Roman" w:hAnsi="Times New Roman" w:cs="Times New Roman"/>
          <w:color w:val="231F20"/>
          <w:sz w:val="19"/>
          <w:szCs w:val="19"/>
        </w:rPr>
        <w:t>septal</w:t>
      </w:r>
      <w:proofErr w:type="spellEnd"/>
      <w:r w:rsidR="00F75B08" w:rsidRPr="00A801D1">
        <w:rPr>
          <w:rFonts w:ascii="Times New Roman" w:hAnsi="Times New Roman" w:cs="Times New Roman"/>
          <w:color w:val="231F20"/>
          <w:sz w:val="19"/>
          <w:szCs w:val="19"/>
        </w:rPr>
        <w:t xml:space="preserve"> defects preserves</w:t>
      </w:r>
      <w:r w:rsidR="00A801D1" w:rsidRPr="00A801D1">
        <w:rPr>
          <w:rFonts w:ascii="Times New Roman" w:hAnsi="Times New Roman" w:cs="Times New Roman" w:hint="eastAsia"/>
          <w:color w:val="231F20"/>
          <w:sz w:val="19"/>
          <w:szCs w:val="19"/>
          <w:lang w:eastAsia="zh-CN"/>
        </w:rPr>
        <w:t xml:space="preserve"> </w:t>
      </w:r>
      <w:r w:rsidR="00F75B08" w:rsidRPr="00A801D1">
        <w:rPr>
          <w:rFonts w:ascii="Times New Roman" w:hAnsi="Times New Roman" w:cs="Times New Roman"/>
          <w:color w:val="231F20"/>
          <w:sz w:val="19"/>
          <w:szCs w:val="19"/>
        </w:rPr>
        <w:t>right ventricular function</w:t>
      </w:r>
      <w:r w:rsidRPr="00A801D1">
        <w:rPr>
          <w:rFonts w:ascii="Times New Roman" w:hAnsi="Times New Roman" w:cs="Times New Roman"/>
          <w:color w:val="231F20"/>
          <w:sz w:val="19"/>
          <w:szCs w:val="19"/>
        </w:rPr>
        <w:t>. H</w:t>
      </w:r>
      <w:r w:rsidR="00F75B08" w:rsidRPr="00A801D1">
        <w:rPr>
          <w:rFonts w:ascii="Times New Roman" w:hAnsi="Times New Roman" w:cs="Times New Roman"/>
          <w:color w:val="231F20"/>
          <w:sz w:val="19"/>
          <w:szCs w:val="19"/>
        </w:rPr>
        <w:t>eart 87, 461–</w:t>
      </w:r>
      <w:r w:rsidR="002F03CA" w:rsidRPr="00A801D1">
        <w:rPr>
          <w:rFonts w:ascii="Times New Roman" w:hAnsi="Times New Roman" w:cs="Times New Roman"/>
          <w:color w:val="231F20"/>
          <w:sz w:val="19"/>
          <w:szCs w:val="19"/>
        </w:rPr>
        <w:t>465.</w:t>
      </w:r>
    </w:p>
    <w:p w:rsidR="00D42867" w:rsidRPr="00A801D1" w:rsidRDefault="00D42867" w:rsidP="00D42867">
      <w:pPr>
        <w:pStyle w:val="ListParagraph"/>
        <w:numPr>
          <w:ilvl w:val="2"/>
          <w:numId w:val="4"/>
        </w:numPr>
        <w:autoSpaceDE w:val="0"/>
        <w:autoSpaceDN w:val="0"/>
        <w:adjustRightInd w:val="0"/>
        <w:snapToGrid w:val="0"/>
        <w:spacing w:after="0" w:line="240" w:lineRule="auto"/>
        <w:ind w:left="425" w:hanging="425"/>
        <w:jc w:val="both"/>
        <w:rPr>
          <w:rFonts w:ascii="Times New Roman" w:hAnsi="Times New Roman" w:cs="Times New Roman"/>
          <w:color w:val="231F20"/>
          <w:sz w:val="19"/>
          <w:szCs w:val="19"/>
        </w:rPr>
      </w:pPr>
      <w:proofErr w:type="spellStart"/>
      <w:r w:rsidRPr="00A801D1">
        <w:rPr>
          <w:rFonts w:ascii="Times New Roman" w:hAnsi="Times New Roman" w:cs="Times New Roman"/>
          <w:color w:val="231F20"/>
          <w:sz w:val="19"/>
          <w:szCs w:val="19"/>
        </w:rPr>
        <w:t>A</w:t>
      </w:r>
      <w:r w:rsidR="00F75B08" w:rsidRPr="00A801D1">
        <w:rPr>
          <w:rFonts w:ascii="Times New Roman" w:hAnsi="Times New Roman" w:cs="Times New Roman"/>
          <w:color w:val="231F20"/>
          <w:sz w:val="19"/>
          <w:szCs w:val="19"/>
        </w:rPr>
        <w:t>rce</w:t>
      </w:r>
      <w:proofErr w:type="spellEnd"/>
      <w:r w:rsidR="00F75B08" w:rsidRPr="00A801D1">
        <w:rPr>
          <w:rFonts w:ascii="Times New Roman" w:hAnsi="Times New Roman" w:cs="Times New Roman"/>
          <w:color w:val="231F20"/>
          <w:sz w:val="19"/>
          <w:szCs w:val="19"/>
        </w:rPr>
        <w:t xml:space="preserve"> O, Knudson O, Ellison M</w:t>
      </w:r>
      <w:r w:rsidR="002F03CA" w:rsidRPr="00A801D1">
        <w:rPr>
          <w:rFonts w:ascii="Times New Roman" w:hAnsi="Times New Roman" w:cs="Times New Roman"/>
          <w:color w:val="231F20"/>
          <w:sz w:val="19"/>
          <w:szCs w:val="19"/>
        </w:rPr>
        <w:t xml:space="preserve"> et al., (2002)</w:t>
      </w:r>
      <w:r w:rsidR="00F75B08" w:rsidRPr="00A801D1">
        <w:rPr>
          <w:rFonts w:ascii="Times New Roman" w:hAnsi="Times New Roman" w:cs="Times New Roman"/>
          <w:color w:val="231F20"/>
          <w:sz w:val="19"/>
          <w:szCs w:val="19"/>
        </w:rPr>
        <w:t xml:space="preserve">: Longitudinal motion of the </w:t>
      </w:r>
      <w:proofErr w:type="spellStart"/>
      <w:r w:rsidR="00F75B08" w:rsidRPr="00A801D1">
        <w:rPr>
          <w:rFonts w:ascii="Times New Roman" w:hAnsi="Times New Roman" w:cs="Times New Roman"/>
          <w:color w:val="231F20"/>
          <w:sz w:val="19"/>
          <w:szCs w:val="19"/>
        </w:rPr>
        <w:t>atrioventricular</w:t>
      </w:r>
      <w:proofErr w:type="spellEnd"/>
      <w:r w:rsidR="00F75B08" w:rsidRPr="00A801D1">
        <w:rPr>
          <w:rFonts w:ascii="Times New Roman" w:hAnsi="Times New Roman" w:cs="Times New Roman"/>
          <w:color w:val="231F20"/>
          <w:sz w:val="19"/>
          <w:szCs w:val="19"/>
        </w:rPr>
        <w:t xml:space="preserve"> annuli</w:t>
      </w:r>
      <w:r w:rsidR="00A801D1" w:rsidRPr="00A801D1">
        <w:rPr>
          <w:rFonts w:ascii="Times New Roman" w:hAnsi="Times New Roman" w:cs="Times New Roman" w:hint="eastAsia"/>
          <w:color w:val="231F20"/>
          <w:sz w:val="19"/>
          <w:szCs w:val="19"/>
          <w:lang w:eastAsia="zh-CN"/>
        </w:rPr>
        <w:t xml:space="preserve"> </w:t>
      </w:r>
      <w:r w:rsidR="00F75B08" w:rsidRPr="00A801D1">
        <w:rPr>
          <w:rFonts w:ascii="Times New Roman" w:hAnsi="Times New Roman" w:cs="Times New Roman"/>
          <w:color w:val="231F20"/>
          <w:sz w:val="19"/>
          <w:szCs w:val="19"/>
        </w:rPr>
        <w:t>in children: reference values, growth related changes, and effects of</w:t>
      </w:r>
      <w:r w:rsidR="00A801D1" w:rsidRPr="00A801D1">
        <w:rPr>
          <w:rFonts w:ascii="Times New Roman" w:hAnsi="Times New Roman" w:cs="Times New Roman" w:hint="eastAsia"/>
          <w:color w:val="231F20"/>
          <w:sz w:val="19"/>
          <w:szCs w:val="19"/>
          <w:lang w:eastAsia="zh-CN"/>
        </w:rPr>
        <w:t xml:space="preserve"> </w:t>
      </w:r>
      <w:r w:rsidR="00F75B08" w:rsidRPr="00A801D1">
        <w:rPr>
          <w:rFonts w:ascii="Times New Roman" w:hAnsi="Times New Roman" w:cs="Times New Roman"/>
          <w:color w:val="231F20"/>
          <w:sz w:val="19"/>
          <w:szCs w:val="19"/>
        </w:rPr>
        <w:t>right ventricular volume and pressure</w:t>
      </w:r>
      <w:r w:rsidR="00A801D1" w:rsidRPr="00A801D1">
        <w:rPr>
          <w:rFonts w:ascii="Times New Roman" w:hAnsi="Times New Roman" w:cs="Times New Roman" w:hint="eastAsia"/>
          <w:color w:val="231F20"/>
          <w:sz w:val="19"/>
          <w:szCs w:val="19"/>
          <w:lang w:eastAsia="zh-CN"/>
        </w:rPr>
        <w:t xml:space="preserve"> </w:t>
      </w:r>
      <w:r w:rsidR="00F75B08" w:rsidRPr="00A801D1">
        <w:rPr>
          <w:rFonts w:ascii="Times New Roman" w:hAnsi="Times New Roman" w:cs="Times New Roman"/>
          <w:color w:val="231F20"/>
          <w:sz w:val="19"/>
          <w:szCs w:val="19"/>
        </w:rPr>
        <w:t>overload. J Am So</w:t>
      </w:r>
      <w:r w:rsidRPr="00A801D1">
        <w:rPr>
          <w:rFonts w:ascii="Times New Roman" w:hAnsi="Times New Roman" w:cs="Times New Roman"/>
          <w:color w:val="231F20"/>
          <w:sz w:val="19"/>
          <w:szCs w:val="19"/>
        </w:rPr>
        <w:t>c E</w:t>
      </w:r>
      <w:r w:rsidR="00F75B08" w:rsidRPr="00A801D1">
        <w:rPr>
          <w:rFonts w:ascii="Times New Roman" w:hAnsi="Times New Roman" w:cs="Times New Roman"/>
          <w:color w:val="231F20"/>
          <w:sz w:val="19"/>
          <w:szCs w:val="19"/>
        </w:rPr>
        <w:t>chocardiogr15, 906–</w:t>
      </w:r>
      <w:r w:rsidR="002F03CA" w:rsidRPr="00A801D1">
        <w:rPr>
          <w:rFonts w:ascii="Times New Roman" w:hAnsi="Times New Roman" w:cs="Times New Roman"/>
          <w:color w:val="231F20"/>
          <w:sz w:val="19"/>
          <w:szCs w:val="19"/>
        </w:rPr>
        <w:t>916.</w:t>
      </w:r>
    </w:p>
    <w:p w:rsidR="00D42867" w:rsidRPr="00A801D1" w:rsidRDefault="00D42867" w:rsidP="00D42867">
      <w:pPr>
        <w:pStyle w:val="ListParagraph"/>
        <w:numPr>
          <w:ilvl w:val="2"/>
          <w:numId w:val="4"/>
        </w:numPr>
        <w:autoSpaceDE w:val="0"/>
        <w:autoSpaceDN w:val="0"/>
        <w:adjustRightInd w:val="0"/>
        <w:snapToGrid w:val="0"/>
        <w:spacing w:after="0" w:line="240" w:lineRule="auto"/>
        <w:ind w:left="425" w:hanging="425"/>
        <w:jc w:val="both"/>
        <w:rPr>
          <w:rFonts w:ascii="Times New Roman" w:hAnsi="Times New Roman" w:cs="Times New Roman"/>
          <w:color w:val="231F20"/>
          <w:sz w:val="19"/>
          <w:szCs w:val="19"/>
        </w:rPr>
      </w:pPr>
      <w:r w:rsidRPr="00A801D1">
        <w:rPr>
          <w:rFonts w:ascii="Times New Roman" w:hAnsi="Times New Roman" w:cs="Times New Roman"/>
          <w:color w:val="231F20"/>
          <w:sz w:val="19"/>
          <w:szCs w:val="19"/>
        </w:rPr>
        <w:t>B</w:t>
      </w:r>
      <w:r w:rsidR="00F75B08" w:rsidRPr="00A801D1">
        <w:rPr>
          <w:rFonts w:ascii="Times New Roman" w:hAnsi="Times New Roman" w:cs="Times New Roman"/>
          <w:color w:val="231F20"/>
          <w:sz w:val="19"/>
          <w:szCs w:val="19"/>
        </w:rPr>
        <w:t>urgess MI, Bright-Thomas RJ</w:t>
      </w:r>
      <w:r w:rsidR="002F03CA" w:rsidRPr="00A801D1">
        <w:rPr>
          <w:rFonts w:ascii="Times New Roman" w:hAnsi="Times New Roman" w:cs="Times New Roman"/>
          <w:color w:val="231F20"/>
          <w:sz w:val="19"/>
          <w:szCs w:val="19"/>
        </w:rPr>
        <w:t xml:space="preserve"> and </w:t>
      </w:r>
      <w:r w:rsidR="00F75B08" w:rsidRPr="00A801D1">
        <w:rPr>
          <w:rFonts w:ascii="Times New Roman" w:hAnsi="Times New Roman" w:cs="Times New Roman"/>
          <w:color w:val="231F20"/>
          <w:sz w:val="19"/>
          <w:szCs w:val="19"/>
        </w:rPr>
        <w:t>Ray S</w:t>
      </w:r>
      <w:r w:rsidR="00C52A62" w:rsidRPr="00A801D1">
        <w:rPr>
          <w:rFonts w:ascii="Times New Roman" w:hAnsi="Times New Roman" w:cs="Times New Roman"/>
          <w:color w:val="231F20"/>
          <w:sz w:val="19"/>
          <w:szCs w:val="19"/>
        </w:rPr>
        <w:t>G (</w:t>
      </w:r>
      <w:r w:rsidR="002F03CA" w:rsidRPr="00A801D1">
        <w:rPr>
          <w:rFonts w:ascii="Times New Roman" w:hAnsi="Times New Roman" w:cs="Times New Roman"/>
          <w:color w:val="231F20"/>
          <w:sz w:val="19"/>
          <w:szCs w:val="19"/>
        </w:rPr>
        <w:t>2002)</w:t>
      </w:r>
      <w:r w:rsidR="00F75B08" w:rsidRPr="00A801D1">
        <w:rPr>
          <w:rFonts w:ascii="Times New Roman" w:hAnsi="Times New Roman" w:cs="Times New Roman"/>
          <w:color w:val="231F20"/>
          <w:sz w:val="19"/>
          <w:szCs w:val="19"/>
        </w:rPr>
        <w:t xml:space="preserve">: </w:t>
      </w:r>
      <w:proofErr w:type="spellStart"/>
      <w:r w:rsidR="00F75B08" w:rsidRPr="00A801D1">
        <w:rPr>
          <w:rFonts w:ascii="Times New Roman" w:hAnsi="Times New Roman" w:cs="Times New Roman"/>
          <w:color w:val="231F20"/>
          <w:sz w:val="19"/>
          <w:szCs w:val="19"/>
        </w:rPr>
        <w:t>Echocardiographic</w:t>
      </w:r>
      <w:proofErr w:type="spellEnd"/>
      <w:r w:rsidR="00F75B08" w:rsidRPr="00A801D1">
        <w:rPr>
          <w:rFonts w:ascii="Times New Roman" w:hAnsi="Times New Roman" w:cs="Times New Roman"/>
          <w:color w:val="231F20"/>
          <w:sz w:val="19"/>
          <w:szCs w:val="19"/>
        </w:rPr>
        <w:t xml:space="preserve"> evaluation</w:t>
      </w:r>
      <w:r w:rsidR="00A801D1" w:rsidRPr="00A801D1">
        <w:rPr>
          <w:rFonts w:ascii="Times New Roman" w:hAnsi="Times New Roman" w:cs="Times New Roman" w:hint="eastAsia"/>
          <w:color w:val="231F20"/>
          <w:sz w:val="19"/>
          <w:szCs w:val="19"/>
          <w:lang w:eastAsia="zh-CN"/>
        </w:rPr>
        <w:t xml:space="preserve"> </w:t>
      </w:r>
      <w:r w:rsidR="00F75B08" w:rsidRPr="00A801D1">
        <w:rPr>
          <w:rFonts w:ascii="Times New Roman" w:hAnsi="Times New Roman" w:cs="Times New Roman"/>
          <w:color w:val="231F20"/>
          <w:sz w:val="19"/>
          <w:szCs w:val="19"/>
        </w:rPr>
        <w:t xml:space="preserve">of right ventricular function. </w:t>
      </w:r>
      <w:proofErr w:type="spellStart"/>
      <w:r w:rsidR="00F75B08" w:rsidRPr="00A801D1">
        <w:rPr>
          <w:rFonts w:ascii="Times New Roman" w:hAnsi="Times New Roman" w:cs="Times New Roman"/>
          <w:color w:val="231F20"/>
          <w:sz w:val="19"/>
          <w:szCs w:val="19"/>
        </w:rPr>
        <w:t>Eur</w:t>
      </w:r>
      <w:proofErr w:type="spellEnd"/>
      <w:r w:rsidR="00F75B08" w:rsidRPr="00A801D1">
        <w:rPr>
          <w:rFonts w:ascii="Times New Roman" w:hAnsi="Times New Roman" w:cs="Times New Roman"/>
          <w:color w:val="231F20"/>
          <w:sz w:val="19"/>
          <w:szCs w:val="19"/>
        </w:rPr>
        <w:t xml:space="preserve"> J </w:t>
      </w:r>
      <w:proofErr w:type="spellStart"/>
      <w:r w:rsidR="00F75B08" w:rsidRPr="00A801D1">
        <w:rPr>
          <w:rFonts w:ascii="Times New Roman" w:hAnsi="Times New Roman" w:cs="Times New Roman"/>
          <w:color w:val="231F20"/>
          <w:sz w:val="19"/>
          <w:szCs w:val="19"/>
        </w:rPr>
        <w:t>Echocardiogr</w:t>
      </w:r>
      <w:proofErr w:type="spellEnd"/>
      <w:r w:rsidR="00F75B08" w:rsidRPr="00A801D1">
        <w:rPr>
          <w:rFonts w:ascii="Times New Roman" w:hAnsi="Times New Roman" w:cs="Times New Roman"/>
          <w:color w:val="231F20"/>
          <w:sz w:val="19"/>
          <w:szCs w:val="19"/>
        </w:rPr>
        <w:t xml:space="preserve"> 3(4), 252</w:t>
      </w:r>
      <w:r w:rsidR="002F03CA" w:rsidRPr="00A801D1">
        <w:rPr>
          <w:rFonts w:ascii="Times New Roman" w:hAnsi="Times New Roman" w:cs="Times New Roman"/>
          <w:color w:val="231F20"/>
          <w:sz w:val="19"/>
          <w:szCs w:val="19"/>
        </w:rPr>
        <w:t>-262.</w:t>
      </w:r>
    </w:p>
    <w:p w:rsidR="00D42867" w:rsidRPr="00A801D1" w:rsidRDefault="00D42867" w:rsidP="00D42867">
      <w:pPr>
        <w:pStyle w:val="ListParagraph"/>
        <w:numPr>
          <w:ilvl w:val="2"/>
          <w:numId w:val="4"/>
        </w:numPr>
        <w:autoSpaceDE w:val="0"/>
        <w:autoSpaceDN w:val="0"/>
        <w:adjustRightInd w:val="0"/>
        <w:snapToGrid w:val="0"/>
        <w:spacing w:after="0" w:line="240" w:lineRule="auto"/>
        <w:ind w:left="425" w:hanging="425"/>
        <w:jc w:val="both"/>
        <w:rPr>
          <w:rFonts w:ascii="Times New Roman" w:hAnsi="Times New Roman" w:cs="Times New Roman"/>
          <w:color w:val="231F20"/>
          <w:sz w:val="19"/>
          <w:szCs w:val="19"/>
        </w:rPr>
      </w:pPr>
      <w:r w:rsidRPr="00A801D1">
        <w:rPr>
          <w:rFonts w:ascii="Times New Roman" w:hAnsi="Times New Roman" w:cs="Times New Roman"/>
          <w:color w:val="231F20"/>
          <w:sz w:val="19"/>
          <w:szCs w:val="19"/>
        </w:rPr>
        <w:t>L</w:t>
      </w:r>
      <w:r w:rsidR="00F75B08" w:rsidRPr="00A801D1">
        <w:rPr>
          <w:rFonts w:ascii="Times New Roman" w:hAnsi="Times New Roman" w:cs="Times New Roman"/>
          <w:color w:val="231F20"/>
          <w:sz w:val="19"/>
          <w:szCs w:val="19"/>
        </w:rPr>
        <w:t xml:space="preserve">ang RM, </w:t>
      </w:r>
      <w:proofErr w:type="spellStart"/>
      <w:r w:rsidR="00F75B08" w:rsidRPr="00A801D1">
        <w:rPr>
          <w:rFonts w:ascii="Times New Roman" w:hAnsi="Times New Roman" w:cs="Times New Roman"/>
          <w:color w:val="231F20"/>
          <w:sz w:val="19"/>
          <w:szCs w:val="19"/>
        </w:rPr>
        <w:t>Bierig</w:t>
      </w:r>
      <w:proofErr w:type="spellEnd"/>
      <w:r w:rsidR="00F75B08" w:rsidRPr="00A801D1">
        <w:rPr>
          <w:rFonts w:ascii="Times New Roman" w:hAnsi="Times New Roman" w:cs="Times New Roman"/>
          <w:color w:val="231F20"/>
          <w:sz w:val="19"/>
          <w:szCs w:val="19"/>
        </w:rPr>
        <w:t xml:space="preserve"> M, Devereux RB</w:t>
      </w:r>
      <w:r w:rsidR="002F03CA" w:rsidRPr="00A801D1">
        <w:rPr>
          <w:rFonts w:ascii="Times New Roman" w:hAnsi="Times New Roman" w:cs="Times New Roman"/>
          <w:color w:val="231F20"/>
          <w:sz w:val="19"/>
          <w:szCs w:val="19"/>
        </w:rPr>
        <w:t xml:space="preserve"> et al., (2005)</w:t>
      </w:r>
      <w:r w:rsidR="00F75B08" w:rsidRPr="00A801D1">
        <w:rPr>
          <w:rFonts w:ascii="Times New Roman" w:hAnsi="Times New Roman" w:cs="Times New Roman"/>
          <w:color w:val="231F20"/>
          <w:sz w:val="19"/>
          <w:szCs w:val="19"/>
        </w:rPr>
        <w:t>: Recommendations</w:t>
      </w:r>
      <w:r w:rsidR="00A801D1" w:rsidRPr="00A801D1">
        <w:rPr>
          <w:rFonts w:ascii="Times New Roman" w:hAnsi="Times New Roman" w:cs="Times New Roman" w:hint="eastAsia"/>
          <w:color w:val="231F20"/>
          <w:sz w:val="19"/>
          <w:szCs w:val="19"/>
          <w:lang w:eastAsia="zh-CN"/>
        </w:rPr>
        <w:t xml:space="preserve"> </w:t>
      </w:r>
      <w:r w:rsidR="00F75B08" w:rsidRPr="00A801D1">
        <w:rPr>
          <w:rFonts w:ascii="Times New Roman" w:hAnsi="Times New Roman" w:cs="Times New Roman"/>
          <w:color w:val="231F20"/>
          <w:sz w:val="19"/>
          <w:szCs w:val="19"/>
        </w:rPr>
        <w:t>for chamber quantification: are</w:t>
      </w:r>
      <w:r w:rsidR="00A801D1" w:rsidRPr="00A801D1">
        <w:rPr>
          <w:rFonts w:ascii="Times New Roman" w:hAnsi="Times New Roman" w:cs="Times New Roman" w:hint="eastAsia"/>
          <w:color w:val="231F20"/>
          <w:sz w:val="19"/>
          <w:szCs w:val="19"/>
          <w:lang w:eastAsia="zh-CN"/>
        </w:rPr>
        <w:t xml:space="preserve"> </w:t>
      </w:r>
      <w:r w:rsidR="00F75B08" w:rsidRPr="00A801D1">
        <w:rPr>
          <w:rFonts w:ascii="Times New Roman" w:hAnsi="Times New Roman" w:cs="Times New Roman"/>
          <w:color w:val="231F20"/>
          <w:sz w:val="19"/>
          <w:szCs w:val="19"/>
        </w:rPr>
        <w:t>port from the American Society o</w:t>
      </w:r>
      <w:r w:rsidRPr="00A801D1">
        <w:rPr>
          <w:rFonts w:ascii="Times New Roman" w:hAnsi="Times New Roman" w:cs="Times New Roman"/>
          <w:color w:val="231F20"/>
          <w:sz w:val="19"/>
          <w:szCs w:val="19"/>
        </w:rPr>
        <w:t>f E</w:t>
      </w:r>
      <w:r w:rsidR="00F75B08" w:rsidRPr="00A801D1">
        <w:rPr>
          <w:rFonts w:ascii="Times New Roman" w:hAnsi="Times New Roman" w:cs="Times New Roman"/>
          <w:color w:val="231F20"/>
          <w:sz w:val="19"/>
          <w:szCs w:val="19"/>
        </w:rPr>
        <w:t>chocardiography’s Guidelines and Standards Committee and the</w:t>
      </w:r>
      <w:r w:rsidRPr="00A801D1">
        <w:rPr>
          <w:rFonts w:ascii="Times New Roman" w:hAnsi="Times New Roman" w:cs="Times New Roman" w:hint="eastAsia"/>
          <w:color w:val="231F20"/>
          <w:sz w:val="19"/>
          <w:szCs w:val="19"/>
          <w:lang w:eastAsia="zh-CN"/>
        </w:rPr>
        <w:t xml:space="preserve"> </w:t>
      </w:r>
      <w:r w:rsidR="00F75B08" w:rsidRPr="00A801D1">
        <w:rPr>
          <w:rFonts w:ascii="Times New Roman" w:hAnsi="Times New Roman" w:cs="Times New Roman"/>
          <w:color w:val="231F20"/>
          <w:sz w:val="19"/>
          <w:szCs w:val="19"/>
        </w:rPr>
        <w:t>Chamber Quantification Writing Group, developed in conjunction</w:t>
      </w:r>
      <w:r w:rsidR="00A801D1" w:rsidRPr="00A801D1">
        <w:rPr>
          <w:rFonts w:ascii="Times New Roman" w:hAnsi="Times New Roman" w:cs="Times New Roman" w:hint="eastAsia"/>
          <w:color w:val="231F20"/>
          <w:sz w:val="19"/>
          <w:szCs w:val="19"/>
          <w:lang w:eastAsia="zh-CN"/>
        </w:rPr>
        <w:t xml:space="preserve"> </w:t>
      </w:r>
      <w:r w:rsidR="00F75B08" w:rsidRPr="00A801D1">
        <w:rPr>
          <w:rFonts w:ascii="Times New Roman" w:hAnsi="Times New Roman" w:cs="Times New Roman"/>
          <w:color w:val="231F20"/>
          <w:sz w:val="19"/>
          <w:szCs w:val="19"/>
        </w:rPr>
        <w:t>with the European Association o</w:t>
      </w:r>
      <w:r w:rsidRPr="00A801D1">
        <w:rPr>
          <w:rFonts w:ascii="Times New Roman" w:hAnsi="Times New Roman" w:cs="Times New Roman"/>
          <w:color w:val="231F20"/>
          <w:sz w:val="19"/>
          <w:szCs w:val="19"/>
        </w:rPr>
        <w:t>f E</w:t>
      </w:r>
      <w:r w:rsidR="00F75B08" w:rsidRPr="00A801D1">
        <w:rPr>
          <w:rFonts w:ascii="Times New Roman" w:hAnsi="Times New Roman" w:cs="Times New Roman"/>
          <w:color w:val="231F20"/>
          <w:sz w:val="19"/>
          <w:szCs w:val="19"/>
        </w:rPr>
        <w:t>chocardiography, a branch</w:t>
      </w:r>
      <w:r w:rsidR="00A801D1" w:rsidRPr="00A801D1">
        <w:rPr>
          <w:rFonts w:ascii="Times New Roman" w:hAnsi="Times New Roman" w:cs="Times New Roman" w:hint="eastAsia"/>
          <w:color w:val="231F20"/>
          <w:sz w:val="19"/>
          <w:szCs w:val="19"/>
          <w:lang w:eastAsia="zh-CN"/>
        </w:rPr>
        <w:t xml:space="preserve"> </w:t>
      </w:r>
      <w:r w:rsidR="00F75B08" w:rsidRPr="00A801D1">
        <w:rPr>
          <w:rFonts w:ascii="Times New Roman" w:hAnsi="Times New Roman" w:cs="Times New Roman"/>
          <w:color w:val="231F20"/>
          <w:sz w:val="19"/>
          <w:szCs w:val="19"/>
        </w:rPr>
        <w:t>of the European Society of Cardiology. J Am So</w:t>
      </w:r>
      <w:r w:rsidRPr="00A801D1">
        <w:rPr>
          <w:rFonts w:ascii="Times New Roman" w:hAnsi="Times New Roman" w:cs="Times New Roman"/>
          <w:color w:val="231F20"/>
          <w:sz w:val="19"/>
          <w:szCs w:val="19"/>
        </w:rPr>
        <w:t xml:space="preserve">c </w:t>
      </w:r>
      <w:proofErr w:type="spellStart"/>
      <w:r w:rsidRPr="00A801D1">
        <w:rPr>
          <w:rFonts w:ascii="Times New Roman" w:hAnsi="Times New Roman" w:cs="Times New Roman"/>
          <w:color w:val="231F20"/>
          <w:sz w:val="19"/>
          <w:szCs w:val="19"/>
        </w:rPr>
        <w:t>E</w:t>
      </w:r>
      <w:r w:rsidR="00F75B08" w:rsidRPr="00A801D1">
        <w:rPr>
          <w:rFonts w:ascii="Times New Roman" w:hAnsi="Times New Roman" w:cs="Times New Roman"/>
          <w:color w:val="231F20"/>
          <w:sz w:val="19"/>
          <w:szCs w:val="19"/>
        </w:rPr>
        <w:t>chocardiogr</w:t>
      </w:r>
      <w:proofErr w:type="spellEnd"/>
      <w:r w:rsidR="00A801D1" w:rsidRPr="00A801D1">
        <w:rPr>
          <w:rFonts w:ascii="Times New Roman" w:hAnsi="Times New Roman" w:cs="Times New Roman" w:hint="eastAsia"/>
          <w:color w:val="231F20"/>
          <w:sz w:val="19"/>
          <w:szCs w:val="19"/>
          <w:lang w:eastAsia="zh-CN"/>
        </w:rPr>
        <w:t xml:space="preserve"> </w:t>
      </w:r>
      <w:r w:rsidR="00F75B08" w:rsidRPr="00A801D1">
        <w:rPr>
          <w:rFonts w:ascii="Times New Roman" w:hAnsi="Times New Roman" w:cs="Times New Roman"/>
          <w:color w:val="231F20"/>
          <w:sz w:val="19"/>
          <w:szCs w:val="19"/>
        </w:rPr>
        <w:t>18(12),1440–14</w:t>
      </w:r>
      <w:r w:rsidR="002F03CA" w:rsidRPr="00A801D1">
        <w:rPr>
          <w:rFonts w:ascii="Times New Roman" w:hAnsi="Times New Roman" w:cs="Times New Roman"/>
          <w:color w:val="231F20"/>
          <w:sz w:val="19"/>
          <w:szCs w:val="19"/>
        </w:rPr>
        <w:t>63.</w:t>
      </w:r>
    </w:p>
    <w:p w:rsidR="00D42867" w:rsidRPr="00A801D1" w:rsidRDefault="00D42867" w:rsidP="00D42867">
      <w:pPr>
        <w:pStyle w:val="ListParagraph"/>
        <w:numPr>
          <w:ilvl w:val="2"/>
          <w:numId w:val="4"/>
        </w:numPr>
        <w:autoSpaceDE w:val="0"/>
        <w:autoSpaceDN w:val="0"/>
        <w:adjustRightInd w:val="0"/>
        <w:snapToGrid w:val="0"/>
        <w:spacing w:after="0" w:line="240" w:lineRule="auto"/>
        <w:ind w:left="425" w:hanging="425"/>
        <w:jc w:val="both"/>
        <w:rPr>
          <w:rFonts w:ascii="Times New Roman" w:hAnsi="Times New Roman" w:cs="Times New Roman"/>
          <w:color w:val="231F20"/>
          <w:sz w:val="19"/>
          <w:szCs w:val="19"/>
        </w:rPr>
      </w:pPr>
      <w:proofErr w:type="spellStart"/>
      <w:r w:rsidRPr="00A801D1">
        <w:rPr>
          <w:rFonts w:ascii="Times New Roman" w:hAnsi="Times New Roman" w:cs="Times New Roman"/>
          <w:color w:val="231F20"/>
          <w:sz w:val="19"/>
          <w:szCs w:val="19"/>
        </w:rPr>
        <w:t>C</w:t>
      </w:r>
      <w:r w:rsidR="00F75B08" w:rsidRPr="00A801D1">
        <w:rPr>
          <w:rFonts w:ascii="Times New Roman" w:hAnsi="Times New Roman" w:cs="Times New Roman"/>
          <w:color w:val="231F20"/>
          <w:sz w:val="19"/>
          <w:szCs w:val="19"/>
        </w:rPr>
        <w:t>oghlan</w:t>
      </w:r>
      <w:proofErr w:type="spellEnd"/>
      <w:r w:rsidR="00F75B08" w:rsidRPr="00A801D1">
        <w:rPr>
          <w:rFonts w:ascii="Times New Roman" w:hAnsi="Times New Roman" w:cs="Times New Roman"/>
          <w:color w:val="231F20"/>
          <w:sz w:val="19"/>
          <w:szCs w:val="19"/>
        </w:rPr>
        <w:t xml:space="preserve"> JG</w:t>
      </w:r>
      <w:r w:rsidR="002F03CA" w:rsidRPr="00A801D1">
        <w:rPr>
          <w:rFonts w:ascii="Times New Roman" w:hAnsi="Times New Roman" w:cs="Times New Roman"/>
          <w:color w:val="231F20"/>
          <w:sz w:val="19"/>
          <w:szCs w:val="19"/>
        </w:rPr>
        <w:t xml:space="preserve"> and </w:t>
      </w:r>
      <w:proofErr w:type="spellStart"/>
      <w:r w:rsidR="00F75B08" w:rsidRPr="00A801D1">
        <w:rPr>
          <w:rFonts w:ascii="Times New Roman" w:hAnsi="Times New Roman" w:cs="Times New Roman"/>
          <w:color w:val="231F20"/>
          <w:sz w:val="19"/>
          <w:szCs w:val="19"/>
        </w:rPr>
        <w:t>Dava</w:t>
      </w:r>
      <w:r w:rsidRPr="00A801D1">
        <w:rPr>
          <w:rFonts w:ascii="Times New Roman" w:hAnsi="Times New Roman" w:cs="Times New Roman"/>
          <w:color w:val="231F20"/>
          <w:sz w:val="19"/>
          <w:szCs w:val="19"/>
        </w:rPr>
        <w:t>r</w:t>
      </w:r>
      <w:proofErr w:type="spellEnd"/>
      <w:r w:rsidRPr="00A801D1">
        <w:rPr>
          <w:rFonts w:ascii="Times New Roman" w:hAnsi="Times New Roman" w:cs="Times New Roman"/>
          <w:color w:val="231F20"/>
          <w:sz w:val="19"/>
          <w:szCs w:val="19"/>
        </w:rPr>
        <w:t xml:space="preserve"> J</w:t>
      </w:r>
      <w:r w:rsidR="00C52A62" w:rsidRPr="00A801D1">
        <w:rPr>
          <w:rFonts w:ascii="Times New Roman" w:hAnsi="Times New Roman" w:cs="Times New Roman"/>
          <w:color w:val="231F20"/>
          <w:sz w:val="19"/>
          <w:szCs w:val="19"/>
        </w:rPr>
        <w:t xml:space="preserve"> (</w:t>
      </w:r>
      <w:r w:rsidR="002F03CA" w:rsidRPr="00A801D1">
        <w:rPr>
          <w:rFonts w:ascii="Times New Roman" w:hAnsi="Times New Roman" w:cs="Times New Roman"/>
          <w:color w:val="231F20"/>
          <w:sz w:val="19"/>
          <w:szCs w:val="19"/>
        </w:rPr>
        <w:t>2007)</w:t>
      </w:r>
      <w:r w:rsidR="00F75B08" w:rsidRPr="00A801D1">
        <w:rPr>
          <w:rFonts w:ascii="Times New Roman" w:hAnsi="Times New Roman" w:cs="Times New Roman"/>
          <w:color w:val="231F20"/>
          <w:sz w:val="19"/>
          <w:szCs w:val="19"/>
        </w:rPr>
        <w:t xml:space="preserve">: How should we assess right ventricular </w:t>
      </w:r>
      <w:proofErr w:type="spellStart"/>
      <w:r w:rsidR="00F75B08" w:rsidRPr="00A801D1">
        <w:rPr>
          <w:rFonts w:ascii="Times New Roman" w:hAnsi="Times New Roman" w:cs="Times New Roman"/>
          <w:color w:val="231F20"/>
          <w:sz w:val="19"/>
          <w:szCs w:val="19"/>
        </w:rPr>
        <w:t>functionin</w:t>
      </w:r>
      <w:proofErr w:type="spellEnd"/>
      <w:r w:rsidR="00F75B08" w:rsidRPr="00A801D1">
        <w:rPr>
          <w:rFonts w:ascii="Times New Roman" w:hAnsi="Times New Roman" w:cs="Times New Roman"/>
          <w:color w:val="231F20"/>
          <w:sz w:val="19"/>
          <w:szCs w:val="19"/>
        </w:rPr>
        <w:t xml:space="preserve"> 2008. </w:t>
      </w:r>
      <w:proofErr w:type="spellStart"/>
      <w:r w:rsidR="00F75B08" w:rsidRPr="00A801D1">
        <w:rPr>
          <w:rFonts w:ascii="Times New Roman" w:hAnsi="Times New Roman" w:cs="Times New Roman"/>
          <w:color w:val="231F20"/>
          <w:sz w:val="19"/>
          <w:szCs w:val="19"/>
        </w:rPr>
        <w:t>Eur</w:t>
      </w:r>
      <w:proofErr w:type="spellEnd"/>
      <w:r w:rsidR="00F75B08" w:rsidRPr="00A801D1">
        <w:rPr>
          <w:rFonts w:ascii="Times New Roman" w:hAnsi="Times New Roman" w:cs="Times New Roman"/>
          <w:color w:val="231F20"/>
          <w:sz w:val="19"/>
          <w:szCs w:val="19"/>
        </w:rPr>
        <w:t xml:space="preserve"> Heart J</w:t>
      </w:r>
      <w:r w:rsidR="00A801D1" w:rsidRPr="00A801D1">
        <w:rPr>
          <w:rFonts w:ascii="Times New Roman" w:hAnsi="Times New Roman" w:cs="Times New Roman" w:hint="eastAsia"/>
          <w:color w:val="231F20"/>
          <w:sz w:val="19"/>
          <w:szCs w:val="19"/>
          <w:lang w:eastAsia="zh-CN"/>
        </w:rPr>
        <w:t xml:space="preserve"> </w:t>
      </w:r>
      <w:proofErr w:type="spellStart"/>
      <w:r w:rsidR="00F75B08" w:rsidRPr="00A801D1">
        <w:rPr>
          <w:rFonts w:ascii="Times New Roman" w:hAnsi="Times New Roman" w:cs="Times New Roman"/>
          <w:color w:val="231F20"/>
          <w:sz w:val="19"/>
          <w:szCs w:val="19"/>
        </w:rPr>
        <w:t>Suppl</w:t>
      </w:r>
      <w:proofErr w:type="spellEnd"/>
      <w:r w:rsidR="00F75B08" w:rsidRPr="00A801D1">
        <w:rPr>
          <w:rFonts w:ascii="Times New Roman" w:hAnsi="Times New Roman" w:cs="Times New Roman"/>
          <w:color w:val="231F20"/>
          <w:sz w:val="19"/>
          <w:szCs w:val="19"/>
        </w:rPr>
        <w:t xml:space="preserve"> 9(</w:t>
      </w:r>
      <w:proofErr w:type="spellStart"/>
      <w:r w:rsidR="00F75B08" w:rsidRPr="00A801D1">
        <w:rPr>
          <w:rFonts w:ascii="Times New Roman" w:hAnsi="Times New Roman" w:cs="Times New Roman"/>
          <w:color w:val="231F20"/>
          <w:sz w:val="19"/>
          <w:szCs w:val="19"/>
        </w:rPr>
        <w:t>Suppl</w:t>
      </w:r>
      <w:proofErr w:type="spellEnd"/>
      <w:r w:rsidR="00F75B08" w:rsidRPr="00A801D1">
        <w:rPr>
          <w:rFonts w:ascii="Times New Roman" w:hAnsi="Times New Roman" w:cs="Times New Roman"/>
          <w:color w:val="231F20"/>
          <w:sz w:val="19"/>
          <w:szCs w:val="19"/>
        </w:rPr>
        <w:t xml:space="preserve"> H), 22–</w:t>
      </w:r>
      <w:r w:rsidR="002F03CA" w:rsidRPr="00A801D1">
        <w:rPr>
          <w:rFonts w:ascii="Times New Roman" w:hAnsi="Times New Roman" w:cs="Times New Roman"/>
          <w:color w:val="231F20"/>
          <w:sz w:val="19"/>
          <w:szCs w:val="19"/>
        </w:rPr>
        <w:t>28.</w:t>
      </w:r>
    </w:p>
    <w:p w:rsidR="00D42867" w:rsidRPr="00A801D1" w:rsidRDefault="00D42867" w:rsidP="00D42867">
      <w:pPr>
        <w:pStyle w:val="ListParagraph"/>
        <w:numPr>
          <w:ilvl w:val="2"/>
          <w:numId w:val="4"/>
        </w:numPr>
        <w:autoSpaceDE w:val="0"/>
        <w:autoSpaceDN w:val="0"/>
        <w:adjustRightInd w:val="0"/>
        <w:snapToGrid w:val="0"/>
        <w:spacing w:after="0" w:line="240" w:lineRule="auto"/>
        <w:ind w:left="425" w:hanging="425"/>
        <w:jc w:val="both"/>
        <w:rPr>
          <w:rFonts w:ascii="Times New Roman" w:hAnsi="Times New Roman" w:cs="Times New Roman"/>
          <w:color w:val="231F20"/>
          <w:sz w:val="19"/>
          <w:szCs w:val="19"/>
        </w:rPr>
      </w:pPr>
      <w:proofErr w:type="spellStart"/>
      <w:r w:rsidRPr="00A801D1">
        <w:rPr>
          <w:rFonts w:ascii="Times New Roman" w:hAnsi="Times New Roman" w:cs="Times New Roman"/>
          <w:color w:val="231F20"/>
          <w:sz w:val="19"/>
          <w:szCs w:val="19"/>
        </w:rPr>
        <w:t>T</w:t>
      </w:r>
      <w:r w:rsidR="00F75B08" w:rsidRPr="00A801D1">
        <w:rPr>
          <w:rFonts w:ascii="Times New Roman" w:hAnsi="Times New Roman" w:cs="Times New Roman"/>
          <w:color w:val="231F20"/>
          <w:sz w:val="19"/>
          <w:szCs w:val="19"/>
        </w:rPr>
        <w:t>ei</w:t>
      </w:r>
      <w:proofErr w:type="spellEnd"/>
      <w:r w:rsidR="00F75B08" w:rsidRPr="00A801D1">
        <w:rPr>
          <w:rFonts w:ascii="Times New Roman" w:hAnsi="Times New Roman" w:cs="Times New Roman"/>
          <w:color w:val="231F20"/>
          <w:sz w:val="19"/>
          <w:szCs w:val="19"/>
        </w:rPr>
        <w:t xml:space="preserve"> C, Ling LH, Hodge DO</w:t>
      </w:r>
      <w:r w:rsidR="002F03CA" w:rsidRPr="00A801D1">
        <w:rPr>
          <w:rFonts w:ascii="Times New Roman" w:hAnsi="Times New Roman" w:cs="Times New Roman"/>
          <w:color w:val="231F20"/>
          <w:sz w:val="19"/>
          <w:szCs w:val="19"/>
        </w:rPr>
        <w:t xml:space="preserve"> et al.</w:t>
      </w:r>
      <w:r w:rsidR="00C52A62" w:rsidRPr="00A801D1">
        <w:rPr>
          <w:rFonts w:ascii="Times New Roman" w:hAnsi="Times New Roman" w:cs="Times New Roman"/>
          <w:color w:val="231F20"/>
          <w:sz w:val="19"/>
          <w:szCs w:val="19"/>
        </w:rPr>
        <w:t>, (</w:t>
      </w:r>
      <w:r w:rsidR="002F03CA" w:rsidRPr="00A801D1">
        <w:rPr>
          <w:rFonts w:ascii="Times New Roman" w:hAnsi="Times New Roman" w:cs="Times New Roman"/>
          <w:color w:val="231F20"/>
          <w:sz w:val="19"/>
          <w:szCs w:val="19"/>
        </w:rPr>
        <w:t>1995)</w:t>
      </w:r>
      <w:r w:rsidR="00F75B08" w:rsidRPr="00A801D1">
        <w:rPr>
          <w:rFonts w:ascii="Times New Roman" w:hAnsi="Times New Roman" w:cs="Times New Roman"/>
          <w:color w:val="231F20"/>
          <w:sz w:val="19"/>
          <w:szCs w:val="19"/>
        </w:rPr>
        <w:t xml:space="preserve">: New index of combined systolic and </w:t>
      </w:r>
      <w:proofErr w:type="spellStart"/>
      <w:r w:rsidR="00F75B08" w:rsidRPr="00A801D1">
        <w:rPr>
          <w:rFonts w:ascii="Times New Roman" w:hAnsi="Times New Roman" w:cs="Times New Roman"/>
          <w:color w:val="231F20"/>
          <w:sz w:val="19"/>
          <w:szCs w:val="19"/>
        </w:rPr>
        <w:t>diastolicmyocardial</w:t>
      </w:r>
      <w:proofErr w:type="spellEnd"/>
      <w:r w:rsidR="00F75B08" w:rsidRPr="00A801D1">
        <w:rPr>
          <w:rFonts w:ascii="Times New Roman" w:hAnsi="Times New Roman" w:cs="Times New Roman"/>
          <w:color w:val="231F20"/>
          <w:sz w:val="19"/>
          <w:szCs w:val="19"/>
        </w:rPr>
        <w:t xml:space="preserve"> performance: a simple and reproducible measure of cardiac</w:t>
      </w:r>
      <w:r w:rsidR="00A801D1" w:rsidRPr="00A801D1">
        <w:rPr>
          <w:rFonts w:ascii="Times New Roman" w:hAnsi="Times New Roman" w:cs="Times New Roman" w:hint="eastAsia"/>
          <w:color w:val="231F20"/>
          <w:sz w:val="19"/>
          <w:szCs w:val="19"/>
          <w:lang w:eastAsia="zh-CN"/>
        </w:rPr>
        <w:t xml:space="preserve"> </w:t>
      </w:r>
      <w:r w:rsidR="00F75B08" w:rsidRPr="00A801D1">
        <w:rPr>
          <w:rFonts w:ascii="Times New Roman" w:hAnsi="Times New Roman" w:cs="Times New Roman"/>
          <w:color w:val="231F20"/>
          <w:sz w:val="19"/>
          <w:szCs w:val="19"/>
        </w:rPr>
        <w:t xml:space="preserve">function — a study in </w:t>
      </w:r>
      <w:proofErr w:type="spellStart"/>
      <w:r w:rsidR="00F75B08" w:rsidRPr="00A801D1">
        <w:rPr>
          <w:rFonts w:ascii="Times New Roman" w:hAnsi="Times New Roman" w:cs="Times New Roman"/>
          <w:color w:val="231F20"/>
          <w:sz w:val="19"/>
          <w:szCs w:val="19"/>
        </w:rPr>
        <w:t>normals</w:t>
      </w:r>
      <w:proofErr w:type="spellEnd"/>
      <w:r w:rsidR="00F75B08" w:rsidRPr="00A801D1">
        <w:rPr>
          <w:rFonts w:ascii="Times New Roman" w:hAnsi="Times New Roman" w:cs="Times New Roman"/>
          <w:color w:val="231F20"/>
          <w:sz w:val="19"/>
          <w:szCs w:val="19"/>
        </w:rPr>
        <w:t xml:space="preserve"> and </w:t>
      </w:r>
      <w:proofErr w:type="spellStart"/>
      <w:r w:rsidR="00F75B08" w:rsidRPr="00A801D1">
        <w:rPr>
          <w:rFonts w:ascii="Times New Roman" w:hAnsi="Times New Roman" w:cs="Times New Roman"/>
          <w:color w:val="231F20"/>
          <w:sz w:val="19"/>
          <w:szCs w:val="19"/>
        </w:rPr>
        <w:t>dilatedcardiomyopathy</w:t>
      </w:r>
      <w:proofErr w:type="spellEnd"/>
      <w:r w:rsidRPr="00A801D1">
        <w:rPr>
          <w:rFonts w:ascii="Times New Roman" w:hAnsi="Times New Roman" w:cs="Times New Roman"/>
          <w:color w:val="231F20"/>
          <w:sz w:val="19"/>
          <w:szCs w:val="19"/>
        </w:rPr>
        <w:t xml:space="preserve">. </w:t>
      </w:r>
      <w:proofErr w:type="spellStart"/>
      <w:r w:rsidRPr="00A801D1">
        <w:rPr>
          <w:rFonts w:ascii="Times New Roman" w:hAnsi="Times New Roman" w:cs="Times New Roman"/>
          <w:color w:val="231F20"/>
          <w:sz w:val="19"/>
          <w:szCs w:val="19"/>
        </w:rPr>
        <w:t>J</w:t>
      </w:r>
      <w:r w:rsidR="00F75B08" w:rsidRPr="00A801D1">
        <w:rPr>
          <w:rFonts w:ascii="Times New Roman" w:hAnsi="Times New Roman" w:cs="Times New Roman"/>
          <w:color w:val="231F20"/>
          <w:sz w:val="19"/>
          <w:szCs w:val="19"/>
        </w:rPr>
        <w:t>Cardiol</w:t>
      </w:r>
      <w:proofErr w:type="spellEnd"/>
      <w:r w:rsidR="00F75B08" w:rsidRPr="00A801D1">
        <w:rPr>
          <w:rFonts w:ascii="Times New Roman" w:hAnsi="Times New Roman" w:cs="Times New Roman"/>
          <w:color w:val="231F20"/>
          <w:sz w:val="19"/>
          <w:szCs w:val="19"/>
        </w:rPr>
        <w:t xml:space="preserve"> 26, 357–</w:t>
      </w:r>
      <w:r w:rsidR="002F03CA" w:rsidRPr="00A801D1">
        <w:rPr>
          <w:rFonts w:ascii="Times New Roman" w:hAnsi="Times New Roman" w:cs="Times New Roman"/>
          <w:color w:val="231F20"/>
          <w:sz w:val="19"/>
          <w:szCs w:val="19"/>
        </w:rPr>
        <w:t>366.</w:t>
      </w:r>
    </w:p>
    <w:p w:rsidR="00C52A62" w:rsidRPr="00A801D1" w:rsidRDefault="00D42867" w:rsidP="00D42867">
      <w:pPr>
        <w:pStyle w:val="ListParagraph"/>
        <w:numPr>
          <w:ilvl w:val="2"/>
          <w:numId w:val="4"/>
        </w:numPr>
        <w:autoSpaceDE w:val="0"/>
        <w:autoSpaceDN w:val="0"/>
        <w:adjustRightInd w:val="0"/>
        <w:snapToGrid w:val="0"/>
        <w:spacing w:after="0" w:line="240" w:lineRule="auto"/>
        <w:ind w:left="425" w:hanging="425"/>
        <w:jc w:val="both"/>
        <w:rPr>
          <w:rFonts w:ascii="Times New Roman" w:hAnsi="Times New Roman" w:cs="Times New Roman"/>
          <w:color w:val="231F20"/>
          <w:sz w:val="19"/>
          <w:szCs w:val="19"/>
        </w:rPr>
      </w:pPr>
      <w:proofErr w:type="spellStart"/>
      <w:r w:rsidRPr="00A801D1">
        <w:rPr>
          <w:rFonts w:ascii="Times New Roman" w:hAnsi="Times New Roman" w:cs="Times New Roman"/>
          <w:color w:val="231F20"/>
          <w:sz w:val="19"/>
          <w:szCs w:val="19"/>
        </w:rPr>
        <w:t>M</w:t>
      </w:r>
      <w:r w:rsidR="00F75B08" w:rsidRPr="00A801D1">
        <w:rPr>
          <w:rFonts w:ascii="Times New Roman" w:hAnsi="Times New Roman" w:cs="Times New Roman"/>
          <w:color w:val="231F20"/>
          <w:sz w:val="19"/>
          <w:szCs w:val="19"/>
        </w:rPr>
        <w:t>oller</w:t>
      </w:r>
      <w:proofErr w:type="spellEnd"/>
      <w:r w:rsidR="00F75B08" w:rsidRPr="00A801D1">
        <w:rPr>
          <w:rFonts w:ascii="Times New Roman" w:hAnsi="Times New Roman" w:cs="Times New Roman"/>
          <w:color w:val="231F20"/>
          <w:sz w:val="19"/>
          <w:szCs w:val="19"/>
        </w:rPr>
        <w:t xml:space="preserve"> J, </w:t>
      </w:r>
      <w:proofErr w:type="spellStart"/>
      <w:r w:rsidR="00F75B08" w:rsidRPr="00A801D1">
        <w:rPr>
          <w:rFonts w:ascii="Times New Roman" w:hAnsi="Times New Roman" w:cs="Times New Roman"/>
          <w:color w:val="231F20"/>
          <w:sz w:val="19"/>
          <w:szCs w:val="19"/>
        </w:rPr>
        <w:t>Poulsen</w:t>
      </w:r>
      <w:proofErr w:type="spellEnd"/>
      <w:r w:rsidR="00F75B08" w:rsidRPr="00A801D1">
        <w:rPr>
          <w:rFonts w:ascii="Times New Roman" w:hAnsi="Times New Roman" w:cs="Times New Roman"/>
          <w:color w:val="231F20"/>
          <w:sz w:val="19"/>
          <w:szCs w:val="19"/>
        </w:rPr>
        <w:t xml:space="preserve"> S</w:t>
      </w:r>
      <w:r w:rsidR="00002FC2" w:rsidRPr="00A801D1">
        <w:rPr>
          <w:rFonts w:ascii="Times New Roman" w:hAnsi="Times New Roman" w:cs="Times New Roman"/>
          <w:color w:val="231F20"/>
          <w:sz w:val="19"/>
          <w:szCs w:val="19"/>
        </w:rPr>
        <w:t xml:space="preserve"> an</w:t>
      </w:r>
      <w:r w:rsidRPr="00A801D1">
        <w:rPr>
          <w:rFonts w:ascii="Times New Roman" w:hAnsi="Times New Roman" w:cs="Times New Roman"/>
          <w:color w:val="231F20"/>
          <w:sz w:val="19"/>
          <w:szCs w:val="19"/>
        </w:rPr>
        <w:t xml:space="preserve">d </w:t>
      </w:r>
      <w:proofErr w:type="spellStart"/>
      <w:r w:rsidRPr="00A801D1">
        <w:rPr>
          <w:rFonts w:ascii="Times New Roman" w:hAnsi="Times New Roman" w:cs="Times New Roman"/>
          <w:color w:val="231F20"/>
          <w:sz w:val="19"/>
          <w:szCs w:val="19"/>
        </w:rPr>
        <w:t>E</w:t>
      </w:r>
      <w:r w:rsidR="00F75B08" w:rsidRPr="00A801D1">
        <w:rPr>
          <w:rFonts w:ascii="Times New Roman" w:hAnsi="Times New Roman" w:cs="Times New Roman"/>
          <w:color w:val="231F20"/>
          <w:sz w:val="19"/>
          <w:szCs w:val="19"/>
        </w:rPr>
        <w:t>gstru</w:t>
      </w:r>
      <w:r w:rsidRPr="00A801D1">
        <w:rPr>
          <w:rFonts w:ascii="Times New Roman" w:hAnsi="Times New Roman" w:cs="Times New Roman"/>
          <w:color w:val="231F20"/>
          <w:sz w:val="19"/>
          <w:szCs w:val="19"/>
        </w:rPr>
        <w:t>p</w:t>
      </w:r>
      <w:proofErr w:type="spellEnd"/>
      <w:r w:rsidRPr="00A801D1">
        <w:rPr>
          <w:rFonts w:ascii="Times New Roman" w:hAnsi="Times New Roman" w:cs="Times New Roman"/>
          <w:color w:val="231F20"/>
          <w:sz w:val="19"/>
          <w:szCs w:val="19"/>
        </w:rPr>
        <w:t xml:space="preserve"> K</w:t>
      </w:r>
      <w:r w:rsidR="00C52A62" w:rsidRPr="00A801D1">
        <w:rPr>
          <w:rFonts w:ascii="Times New Roman" w:hAnsi="Times New Roman" w:cs="Times New Roman"/>
          <w:color w:val="231F20"/>
          <w:sz w:val="19"/>
          <w:szCs w:val="19"/>
        </w:rPr>
        <w:t xml:space="preserve"> (</w:t>
      </w:r>
      <w:r w:rsidR="00002FC2" w:rsidRPr="00A801D1">
        <w:rPr>
          <w:rFonts w:ascii="Times New Roman" w:hAnsi="Times New Roman" w:cs="Times New Roman"/>
          <w:color w:val="231F20"/>
          <w:sz w:val="19"/>
          <w:szCs w:val="19"/>
        </w:rPr>
        <w:t>1999)</w:t>
      </w:r>
      <w:r w:rsidR="00F75B08" w:rsidRPr="00A801D1">
        <w:rPr>
          <w:rFonts w:ascii="Times New Roman" w:hAnsi="Times New Roman" w:cs="Times New Roman"/>
          <w:color w:val="231F20"/>
          <w:sz w:val="19"/>
          <w:szCs w:val="19"/>
        </w:rPr>
        <w:t>: Effect of preload alterations on anew Doppler</w:t>
      </w:r>
      <w:r w:rsidR="00A801D1" w:rsidRPr="00A801D1">
        <w:rPr>
          <w:rFonts w:ascii="Times New Roman" w:hAnsi="Times New Roman" w:cs="Times New Roman" w:hint="eastAsia"/>
          <w:color w:val="231F20"/>
          <w:sz w:val="19"/>
          <w:szCs w:val="19"/>
          <w:lang w:eastAsia="zh-CN"/>
        </w:rPr>
        <w:t xml:space="preserve"> </w:t>
      </w:r>
      <w:proofErr w:type="spellStart"/>
      <w:r w:rsidR="00F75B08" w:rsidRPr="00A801D1">
        <w:rPr>
          <w:rFonts w:ascii="Times New Roman" w:hAnsi="Times New Roman" w:cs="Times New Roman"/>
          <w:color w:val="231F20"/>
          <w:sz w:val="19"/>
          <w:szCs w:val="19"/>
        </w:rPr>
        <w:t>echocardiographic</w:t>
      </w:r>
      <w:proofErr w:type="spellEnd"/>
      <w:r w:rsidR="00F75B08" w:rsidRPr="00A801D1">
        <w:rPr>
          <w:rFonts w:ascii="Times New Roman" w:hAnsi="Times New Roman" w:cs="Times New Roman"/>
          <w:color w:val="231F20"/>
          <w:sz w:val="19"/>
          <w:szCs w:val="19"/>
        </w:rPr>
        <w:t xml:space="preserve"> index of combined systolic and diastolic</w:t>
      </w:r>
      <w:r w:rsidR="00A801D1" w:rsidRPr="00A801D1">
        <w:rPr>
          <w:rFonts w:ascii="Times New Roman" w:hAnsi="Times New Roman" w:cs="Times New Roman" w:hint="eastAsia"/>
          <w:color w:val="231F20"/>
          <w:sz w:val="19"/>
          <w:szCs w:val="19"/>
          <w:lang w:eastAsia="zh-CN"/>
        </w:rPr>
        <w:t xml:space="preserve"> </w:t>
      </w:r>
      <w:r w:rsidR="00F75B08" w:rsidRPr="00A801D1">
        <w:rPr>
          <w:rFonts w:ascii="Times New Roman" w:hAnsi="Times New Roman" w:cs="Times New Roman"/>
          <w:color w:val="231F20"/>
          <w:sz w:val="19"/>
          <w:szCs w:val="19"/>
        </w:rPr>
        <w:t>performance. J Am So</w:t>
      </w:r>
      <w:r w:rsidRPr="00A801D1">
        <w:rPr>
          <w:rFonts w:ascii="Times New Roman" w:hAnsi="Times New Roman" w:cs="Times New Roman"/>
          <w:color w:val="231F20"/>
          <w:sz w:val="19"/>
          <w:szCs w:val="19"/>
        </w:rPr>
        <w:t xml:space="preserve">c </w:t>
      </w:r>
      <w:proofErr w:type="spellStart"/>
      <w:r w:rsidRPr="00A801D1">
        <w:rPr>
          <w:rFonts w:ascii="Times New Roman" w:hAnsi="Times New Roman" w:cs="Times New Roman"/>
          <w:color w:val="231F20"/>
          <w:sz w:val="19"/>
          <w:szCs w:val="19"/>
        </w:rPr>
        <w:t>E</w:t>
      </w:r>
      <w:r w:rsidR="00F75B08" w:rsidRPr="00A801D1">
        <w:rPr>
          <w:rFonts w:ascii="Times New Roman" w:hAnsi="Times New Roman" w:cs="Times New Roman"/>
          <w:color w:val="231F20"/>
          <w:sz w:val="19"/>
          <w:szCs w:val="19"/>
        </w:rPr>
        <w:t>chocardiogr</w:t>
      </w:r>
      <w:proofErr w:type="spellEnd"/>
      <w:r w:rsidR="00F75B08" w:rsidRPr="00A801D1">
        <w:rPr>
          <w:rFonts w:ascii="Times New Roman" w:hAnsi="Times New Roman" w:cs="Times New Roman"/>
          <w:color w:val="231F20"/>
          <w:sz w:val="19"/>
          <w:szCs w:val="19"/>
        </w:rPr>
        <w:t xml:space="preserve"> 12,1065–</w:t>
      </w:r>
      <w:r w:rsidR="00002FC2" w:rsidRPr="00A801D1">
        <w:rPr>
          <w:rFonts w:ascii="Times New Roman" w:hAnsi="Times New Roman" w:cs="Times New Roman"/>
          <w:color w:val="231F20"/>
          <w:sz w:val="19"/>
          <w:szCs w:val="19"/>
        </w:rPr>
        <w:t>1072.</w:t>
      </w:r>
      <w:r w:rsidR="00A801D1" w:rsidRPr="00A801D1">
        <w:rPr>
          <w:rFonts w:ascii="Times New Roman" w:hAnsi="Times New Roman" w:cs="Times New Roman" w:hint="eastAsia"/>
          <w:color w:val="231F20"/>
          <w:sz w:val="19"/>
          <w:szCs w:val="19"/>
          <w:lang w:eastAsia="zh-CN"/>
        </w:rPr>
        <w:t xml:space="preserve"> </w:t>
      </w:r>
    </w:p>
    <w:p w:rsidR="00C52A62" w:rsidRPr="00A801D1" w:rsidRDefault="00C52A62" w:rsidP="00D42867">
      <w:pPr>
        <w:autoSpaceDE w:val="0"/>
        <w:autoSpaceDN w:val="0"/>
        <w:adjustRightInd w:val="0"/>
        <w:snapToGrid w:val="0"/>
        <w:spacing w:after="0" w:line="240" w:lineRule="auto"/>
        <w:ind w:left="425" w:hanging="425"/>
        <w:jc w:val="both"/>
        <w:rPr>
          <w:rFonts w:ascii="Times New Roman" w:hAnsi="Times New Roman" w:cs="Times New Roman"/>
          <w:color w:val="231F20"/>
          <w:sz w:val="20"/>
          <w:szCs w:val="20"/>
        </w:rPr>
        <w:sectPr w:rsidR="00C52A62" w:rsidRPr="00A801D1" w:rsidSect="00D42867">
          <w:headerReference w:type="default" r:id="rId16"/>
          <w:type w:val="continuous"/>
          <w:pgSz w:w="12240" w:h="15840" w:code="1"/>
          <w:pgMar w:top="1440" w:right="1440" w:bottom="1440" w:left="1440" w:header="720" w:footer="720" w:gutter="0"/>
          <w:cols w:num="2" w:space="550"/>
          <w:docGrid w:linePitch="360"/>
        </w:sectPr>
      </w:pPr>
    </w:p>
    <w:p w:rsidR="00C52A62" w:rsidRPr="00A801D1" w:rsidRDefault="00C52A62" w:rsidP="00D42867">
      <w:pPr>
        <w:autoSpaceDE w:val="0"/>
        <w:autoSpaceDN w:val="0"/>
        <w:adjustRightInd w:val="0"/>
        <w:snapToGrid w:val="0"/>
        <w:spacing w:after="0" w:line="240" w:lineRule="auto"/>
        <w:ind w:left="425" w:hanging="425"/>
        <w:jc w:val="both"/>
        <w:rPr>
          <w:rFonts w:ascii="Times New Roman" w:hAnsi="Times New Roman" w:cs="Times New Roman"/>
          <w:color w:val="231F20"/>
          <w:sz w:val="20"/>
          <w:szCs w:val="20"/>
          <w:lang w:eastAsia="zh-CN"/>
        </w:rPr>
      </w:pPr>
    </w:p>
    <w:p w:rsidR="005E3995" w:rsidRPr="00A801D1" w:rsidRDefault="00C52A62" w:rsidP="00D42867">
      <w:pPr>
        <w:autoSpaceDE w:val="0"/>
        <w:autoSpaceDN w:val="0"/>
        <w:adjustRightInd w:val="0"/>
        <w:snapToGrid w:val="0"/>
        <w:spacing w:after="0" w:line="240" w:lineRule="auto"/>
        <w:ind w:left="425" w:hanging="425"/>
        <w:jc w:val="both"/>
        <w:rPr>
          <w:rFonts w:ascii="Times New Roman" w:hAnsi="Times New Roman" w:cs="Times New Roman"/>
          <w:color w:val="231F20"/>
          <w:sz w:val="20"/>
          <w:szCs w:val="20"/>
        </w:rPr>
      </w:pPr>
      <w:r w:rsidRPr="00A801D1">
        <w:rPr>
          <w:rFonts w:ascii="Times New Roman" w:hAnsi="Times New Roman" w:cs="Times New Roman"/>
          <w:color w:val="231F20"/>
          <w:sz w:val="20"/>
          <w:szCs w:val="20"/>
        </w:rPr>
        <w:t>5/28/2017</w:t>
      </w:r>
    </w:p>
    <w:sectPr w:rsidR="005E3995" w:rsidRPr="00A801D1" w:rsidSect="00D42867">
      <w:headerReference w:type="default" r:id="rId17"/>
      <w:type w:val="continuous"/>
      <w:pgSz w:w="12240" w:h="15840" w:code="1"/>
      <w:pgMar w:top="1440" w:right="1440" w:bottom="1440" w:left="1440" w:header="720" w:footer="720"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0B5" w:rsidRDefault="00A020B5" w:rsidP="007958BD">
      <w:pPr>
        <w:spacing w:after="0" w:line="240" w:lineRule="auto"/>
      </w:pPr>
      <w:r>
        <w:separator/>
      </w:r>
    </w:p>
  </w:endnote>
  <w:endnote w:type="continuationSeparator" w:id="0">
    <w:p w:rsidR="00A020B5" w:rsidRDefault="00A020B5" w:rsidP="007958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867" w:rsidRPr="00D42867" w:rsidRDefault="00AA10B9" w:rsidP="00D42867">
    <w:pPr>
      <w:spacing w:after="0" w:line="240" w:lineRule="auto"/>
      <w:jc w:val="center"/>
      <w:rPr>
        <w:rFonts w:ascii="Times New Roman" w:hAnsi="Times New Roman" w:cs="Times New Roman"/>
        <w:sz w:val="20"/>
      </w:rPr>
    </w:pPr>
    <w:r w:rsidRPr="00D42867">
      <w:rPr>
        <w:rFonts w:ascii="Times New Roman" w:hAnsi="Times New Roman" w:cs="Times New Roman"/>
        <w:sz w:val="20"/>
      </w:rPr>
      <w:fldChar w:fldCharType="begin"/>
    </w:r>
    <w:r w:rsidR="00D42867" w:rsidRPr="00D42867">
      <w:rPr>
        <w:rFonts w:ascii="Times New Roman" w:hAnsi="Times New Roman" w:cs="Times New Roman"/>
        <w:sz w:val="20"/>
      </w:rPr>
      <w:instrText xml:space="preserve"> page </w:instrText>
    </w:r>
    <w:r w:rsidRPr="00D42867">
      <w:rPr>
        <w:rFonts w:ascii="Times New Roman" w:hAnsi="Times New Roman" w:cs="Times New Roman"/>
        <w:sz w:val="20"/>
      </w:rPr>
      <w:fldChar w:fldCharType="separate"/>
    </w:r>
    <w:r w:rsidR="00A801D1">
      <w:rPr>
        <w:rFonts w:ascii="Times New Roman" w:hAnsi="Times New Roman" w:cs="Times New Roman"/>
        <w:noProof/>
        <w:sz w:val="20"/>
      </w:rPr>
      <w:t>20</w:t>
    </w:r>
    <w:r w:rsidRPr="00D4286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0B5" w:rsidRDefault="00A020B5" w:rsidP="007958BD">
      <w:pPr>
        <w:spacing w:after="0" w:line="240" w:lineRule="auto"/>
      </w:pPr>
      <w:r>
        <w:separator/>
      </w:r>
    </w:p>
  </w:footnote>
  <w:footnote w:type="continuationSeparator" w:id="0">
    <w:p w:rsidR="00A020B5" w:rsidRDefault="00A020B5" w:rsidP="007958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867" w:rsidRPr="00D42867" w:rsidRDefault="00D42867" w:rsidP="00D4286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42867">
      <w:rPr>
        <w:rFonts w:ascii="Times New Roman" w:hAnsi="Times New Roman" w:cs="Times New Roman" w:hint="eastAsia"/>
        <w:sz w:val="20"/>
        <w:szCs w:val="20"/>
      </w:rPr>
      <w:tab/>
    </w:r>
    <w:r w:rsidRPr="00D42867">
      <w:rPr>
        <w:rFonts w:ascii="Times New Roman" w:hAnsi="Times New Roman" w:cs="Times New Roman"/>
        <w:sz w:val="20"/>
        <w:szCs w:val="20"/>
      </w:rPr>
      <w:t>New York Science Journal 201</w:t>
    </w:r>
    <w:r w:rsidRPr="00D42867">
      <w:rPr>
        <w:rFonts w:ascii="Times New Roman" w:hAnsi="Times New Roman" w:cs="Times New Roman" w:hint="eastAsia"/>
        <w:sz w:val="20"/>
        <w:szCs w:val="20"/>
      </w:rPr>
      <w:t>7</w:t>
    </w:r>
    <w:r w:rsidRPr="00D42867">
      <w:rPr>
        <w:rFonts w:ascii="Times New Roman" w:hAnsi="Times New Roman" w:cs="Times New Roman"/>
        <w:sz w:val="20"/>
        <w:szCs w:val="20"/>
      </w:rPr>
      <w:t>;</w:t>
    </w:r>
    <w:r w:rsidRPr="00D42867">
      <w:rPr>
        <w:rFonts w:ascii="Times New Roman" w:hAnsi="Times New Roman" w:cs="Times New Roman" w:hint="eastAsia"/>
        <w:sz w:val="20"/>
        <w:szCs w:val="20"/>
      </w:rPr>
      <w:t>10</w:t>
    </w:r>
    <w:r w:rsidRPr="00D42867">
      <w:rPr>
        <w:rFonts w:ascii="Times New Roman" w:hAnsi="Times New Roman" w:cs="Times New Roman"/>
        <w:sz w:val="20"/>
        <w:szCs w:val="20"/>
      </w:rPr>
      <w:t>(</w:t>
    </w:r>
    <w:r w:rsidRPr="00D42867">
      <w:rPr>
        <w:rFonts w:ascii="Times New Roman" w:hAnsi="Times New Roman" w:cs="Times New Roman" w:hint="eastAsia"/>
        <w:sz w:val="20"/>
        <w:szCs w:val="20"/>
      </w:rPr>
      <w:t>7</w:t>
    </w:r>
    <w:r w:rsidRPr="00D42867">
      <w:rPr>
        <w:rFonts w:ascii="Times New Roman" w:hAnsi="Times New Roman" w:cs="Times New Roman"/>
        <w:sz w:val="20"/>
        <w:szCs w:val="20"/>
      </w:rPr>
      <w:t>)</w:t>
    </w:r>
    <w:r w:rsidRPr="00D42867">
      <w:rPr>
        <w:rFonts w:ascii="Times New Roman" w:hAnsi="Times New Roman" w:cs="Times New Roman"/>
        <w:iCs/>
        <w:sz w:val="20"/>
        <w:szCs w:val="20"/>
      </w:rPr>
      <w:t xml:space="preserve">     </w:t>
    </w:r>
    <w:r w:rsidRPr="00D42867">
      <w:rPr>
        <w:rFonts w:ascii="Times New Roman" w:hAnsi="Times New Roman" w:cs="Times New Roman" w:hint="eastAsia"/>
        <w:iCs/>
        <w:sz w:val="20"/>
        <w:szCs w:val="20"/>
      </w:rPr>
      <w:tab/>
    </w:r>
    <w:r w:rsidRPr="00D42867">
      <w:rPr>
        <w:rFonts w:ascii="Times New Roman" w:hAnsi="Times New Roman" w:cs="Times New Roman"/>
        <w:iCs/>
        <w:sz w:val="20"/>
        <w:szCs w:val="20"/>
      </w:rPr>
      <w:t xml:space="preserve"> </w:t>
    </w:r>
    <w:r w:rsidRPr="00D42867">
      <w:rPr>
        <w:rFonts w:ascii="Times New Roman" w:hAnsi="Times New Roman" w:cs="Times New Roman" w:hint="eastAsia"/>
        <w:iCs/>
        <w:sz w:val="20"/>
        <w:szCs w:val="20"/>
      </w:rPr>
      <w:t xml:space="preserve"> </w:t>
    </w:r>
    <w:r w:rsidRPr="00D42867">
      <w:rPr>
        <w:rFonts w:ascii="Times New Roman" w:hAnsi="Times New Roman" w:cs="Times New Roman"/>
        <w:iCs/>
        <w:sz w:val="20"/>
        <w:szCs w:val="20"/>
      </w:rPr>
      <w:t xml:space="preserve">   </w:t>
    </w:r>
    <w:hyperlink r:id="rId1" w:history="1">
      <w:r w:rsidRPr="00D42867">
        <w:rPr>
          <w:rStyle w:val="Hyperlink"/>
          <w:rFonts w:ascii="Times New Roman" w:hAnsi="Times New Roman" w:cs="Times New Roman"/>
          <w:color w:val="0000FF"/>
          <w:sz w:val="20"/>
          <w:szCs w:val="20"/>
        </w:rPr>
        <w:t>http://www.sciencepub.net/newyork</w:t>
      </w:r>
    </w:hyperlink>
  </w:p>
  <w:p w:rsidR="00D42867" w:rsidRPr="00D42867" w:rsidRDefault="00D42867" w:rsidP="00D4286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867" w:rsidRPr="00D42867" w:rsidRDefault="00D42867" w:rsidP="00D4286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42867">
      <w:rPr>
        <w:rFonts w:ascii="Times New Roman" w:hAnsi="Times New Roman" w:cs="Times New Roman" w:hint="eastAsia"/>
        <w:sz w:val="20"/>
        <w:szCs w:val="20"/>
      </w:rPr>
      <w:tab/>
    </w:r>
    <w:r w:rsidRPr="00D42867">
      <w:rPr>
        <w:rFonts w:ascii="Times New Roman" w:hAnsi="Times New Roman" w:cs="Times New Roman"/>
        <w:sz w:val="20"/>
        <w:szCs w:val="20"/>
      </w:rPr>
      <w:t>New York Science Journal 201</w:t>
    </w:r>
    <w:r w:rsidRPr="00D42867">
      <w:rPr>
        <w:rFonts w:ascii="Times New Roman" w:hAnsi="Times New Roman" w:cs="Times New Roman" w:hint="eastAsia"/>
        <w:sz w:val="20"/>
        <w:szCs w:val="20"/>
      </w:rPr>
      <w:t>7</w:t>
    </w:r>
    <w:r w:rsidRPr="00D42867">
      <w:rPr>
        <w:rFonts w:ascii="Times New Roman" w:hAnsi="Times New Roman" w:cs="Times New Roman"/>
        <w:sz w:val="20"/>
        <w:szCs w:val="20"/>
      </w:rPr>
      <w:t>;</w:t>
    </w:r>
    <w:r w:rsidRPr="00D42867">
      <w:rPr>
        <w:rFonts w:ascii="Times New Roman" w:hAnsi="Times New Roman" w:cs="Times New Roman" w:hint="eastAsia"/>
        <w:sz w:val="20"/>
        <w:szCs w:val="20"/>
      </w:rPr>
      <w:t>10</w:t>
    </w:r>
    <w:r w:rsidRPr="00D42867">
      <w:rPr>
        <w:rFonts w:ascii="Times New Roman" w:hAnsi="Times New Roman" w:cs="Times New Roman"/>
        <w:sz w:val="20"/>
        <w:szCs w:val="20"/>
      </w:rPr>
      <w:t>(</w:t>
    </w:r>
    <w:r w:rsidRPr="00D42867">
      <w:rPr>
        <w:rFonts w:ascii="Times New Roman" w:hAnsi="Times New Roman" w:cs="Times New Roman" w:hint="eastAsia"/>
        <w:sz w:val="20"/>
        <w:szCs w:val="20"/>
      </w:rPr>
      <w:t>7</w:t>
    </w:r>
    <w:r w:rsidRPr="00D42867">
      <w:rPr>
        <w:rFonts w:ascii="Times New Roman" w:hAnsi="Times New Roman" w:cs="Times New Roman"/>
        <w:sz w:val="20"/>
        <w:szCs w:val="20"/>
      </w:rPr>
      <w:t>)</w:t>
    </w:r>
    <w:r w:rsidRPr="00D42867">
      <w:rPr>
        <w:rFonts w:ascii="Times New Roman" w:hAnsi="Times New Roman" w:cs="Times New Roman"/>
        <w:iCs/>
        <w:sz w:val="20"/>
        <w:szCs w:val="20"/>
      </w:rPr>
      <w:t xml:space="preserve">     </w:t>
    </w:r>
    <w:r w:rsidRPr="00D42867">
      <w:rPr>
        <w:rFonts w:ascii="Times New Roman" w:hAnsi="Times New Roman" w:cs="Times New Roman" w:hint="eastAsia"/>
        <w:iCs/>
        <w:sz w:val="20"/>
        <w:szCs w:val="20"/>
      </w:rPr>
      <w:tab/>
    </w:r>
    <w:r w:rsidRPr="00D42867">
      <w:rPr>
        <w:rFonts w:ascii="Times New Roman" w:hAnsi="Times New Roman" w:cs="Times New Roman"/>
        <w:iCs/>
        <w:sz w:val="20"/>
        <w:szCs w:val="20"/>
      </w:rPr>
      <w:t xml:space="preserve"> </w:t>
    </w:r>
    <w:r w:rsidRPr="00D42867">
      <w:rPr>
        <w:rFonts w:ascii="Times New Roman" w:hAnsi="Times New Roman" w:cs="Times New Roman" w:hint="eastAsia"/>
        <w:iCs/>
        <w:sz w:val="20"/>
        <w:szCs w:val="20"/>
      </w:rPr>
      <w:t xml:space="preserve"> </w:t>
    </w:r>
    <w:r w:rsidRPr="00D42867">
      <w:rPr>
        <w:rFonts w:ascii="Times New Roman" w:hAnsi="Times New Roman" w:cs="Times New Roman"/>
        <w:iCs/>
        <w:sz w:val="20"/>
        <w:szCs w:val="20"/>
      </w:rPr>
      <w:t xml:space="preserve">   </w:t>
    </w:r>
    <w:hyperlink r:id="rId1" w:history="1">
      <w:r w:rsidRPr="00D42867">
        <w:rPr>
          <w:rStyle w:val="Hyperlink"/>
          <w:rFonts w:ascii="Times New Roman" w:hAnsi="Times New Roman" w:cs="Times New Roman"/>
          <w:color w:val="0000FF"/>
          <w:sz w:val="20"/>
          <w:szCs w:val="20"/>
        </w:rPr>
        <w:t>http://www.sciencepub.net/newyork</w:t>
      </w:r>
    </w:hyperlink>
  </w:p>
  <w:p w:rsidR="00D42867" w:rsidRPr="00D42867" w:rsidRDefault="00D42867" w:rsidP="00D4286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A62" w:rsidRPr="007958BD" w:rsidRDefault="00C52A62" w:rsidP="007958BD">
    <w:pPr>
      <w:pBdr>
        <w:bottom w:val="thinThickMediumGap" w:sz="12" w:space="1" w:color="auto"/>
      </w:pBdr>
      <w:tabs>
        <w:tab w:val="center" w:pos="4680"/>
        <w:tab w:val="right" w:pos="9360"/>
      </w:tabs>
      <w:rPr>
        <w:rFonts w:asciiTheme="majorBidi" w:hAnsiTheme="majorBidi" w:cstheme="majorBidi"/>
        <w:iCs/>
        <w:sz w:val="20"/>
        <w:szCs w:val="20"/>
        <w:rtl/>
        <w:lang w:bidi="ar-EG"/>
      </w:rPr>
    </w:pPr>
    <w:r w:rsidRPr="007D14B0">
      <w:rPr>
        <w:rFonts w:asciiTheme="majorBidi" w:hAnsiTheme="majorBidi" w:cstheme="majorBidi"/>
        <w:sz w:val="20"/>
        <w:szCs w:val="20"/>
      </w:rPr>
      <w:tab/>
      <w:t>New York Science Journal 2017;10(x)</w:t>
    </w:r>
    <w:r>
      <w:rPr>
        <w:rFonts w:asciiTheme="majorBidi" w:hAnsiTheme="majorBidi" w:cstheme="majorBidi"/>
        <w:sz w:val="20"/>
        <w:szCs w:val="20"/>
      </w:rPr>
      <w:t xml:space="preserve"> </w:t>
    </w:r>
    <w:r w:rsidRPr="007D14B0">
      <w:rPr>
        <w:rFonts w:asciiTheme="majorBidi" w:hAnsiTheme="majorBidi" w:cstheme="majorBidi"/>
        <w:sz w:val="20"/>
        <w:szCs w:val="20"/>
      </w:rPr>
      <w:t xml:space="preserve">                           </w:t>
    </w:r>
    <w:hyperlink r:id="rId1" w:history="1">
      <w:r w:rsidRPr="007D14B0">
        <w:rPr>
          <w:rStyle w:val="Hyperlink"/>
          <w:rFonts w:asciiTheme="majorBidi" w:eastAsia="Arial" w:hAnsiTheme="majorBidi" w:cstheme="majorBidi"/>
          <w:sz w:val="20"/>
          <w:szCs w:val="20"/>
        </w:rPr>
        <w:t>http://www.sciencepub.net/newyork</w:t>
      </w:r>
    </w:hyperlink>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867" w:rsidRPr="00D42867" w:rsidRDefault="00D42867" w:rsidP="00D4286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42867">
      <w:rPr>
        <w:rFonts w:ascii="Times New Roman" w:hAnsi="Times New Roman" w:cs="Times New Roman" w:hint="eastAsia"/>
        <w:sz w:val="20"/>
        <w:szCs w:val="20"/>
      </w:rPr>
      <w:tab/>
    </w:r>
    <w:r w:rsidRPr="00D42867">
      <w:rPr>
        <w:rFonts w:ascii="Times New Roman" w:hAnsi="Times New Roman" w:cs="Times New Roman"/>
        <w:sz w:val="20"/>
        <w:szCs w:val="20"/>
      </w:rPr>
      <w:t>New York Science Journal 201</w:t>
    </w:r>
    <w:r w:rsidRPr="00D42867">
      <w:rPr>
        <w:rFonts w:ascii="Times New Roman" w:hAnsi="Times New Roman" w:cs="Times New Roman" w:hint="eastAsia"/>
        <w:sz w:val="20"/>
        <w:szCs w:val="20"/>
      </w:rPr>
      <w:t>7</w:t>
    </w:r>
    <w:r w:rsidRPr="00D42867">
      <w:rPr>
        <w:rFonts w:ascii="Times New Roman" w:hAnsi="Times New Roman" w:cs="Times New Roman"/>
        <w:sz w:val="20"/>
        <w:szCs w:val="20"/>
      </w:rPr>
      <w:t>;</w:t>
    </w:r>
    <w:r w:rsidRPr="00D42867">
      <w:rPr>
        <w:rFonts w:ascii="Times New Roman" w:hAnsi="Times New Roman" w:cs="Times New Roman" w:hint="eastAsia"/>
        <w:sz w:val="20"/>
        <w:szCs w:val="20"/>
      </w:rPr>
      <w:t>10</w:t>
    </w:r>
    <w:r w:rsidRPr="00D42867">
      <w:rPr>
        <w:rFonts w:ascii="Times New Roman" w:hAnsi="Times New Roman" w:cs="Times New Roman"/>
        <w:sz w:val="20"/>
        <w:szCs w:val="20"/>
      </w:rPr>
      <w:t>(</w:t>
    </w:r>
    <w:r w:rsidRPr="00D42867">
      <w:rPr>
        <w:rFonts w:ascii="Times New Roman" w:hAnsi="Times New Roman" w:cs="Times New Roman" w:hint="eastAsia"/>
        <w:sz w:val="20"/>
        <w:szCs w:val="20"/>
      </w:rPr>
      <w:t>7</w:t>
    </w:r>
    <w:r w:rsidRPr="00D42867">
      <w:rPr>
        <w:rFonts w:ascii="Times New Roman" w:hAnsi="Times New Roman" w:cs="Times New Roman"/>
        <w:sz w:val="20"/>
        <w:szCs w:val="20"/>
      </w:rPr>
      <w:t>)</w:t>
    </w:r>
    <w:r w:rsidRPr="00D42867">
      <w:rPr>
        <w:rFonts w:ascii="Times New Roman" w:hAnsi="Times New Roman" w:cs="Times New Roman"/>
        <w:iCs/>
        <w:sz w:val="20"/>
        <w:szCs w:val="20"/>
      </w:rPr>
      <w:t xml:space="preserve">     </w:t>
    </w:r>
    <w:r w:rsidRPr="00D42867">
      <w:rPr>
        <w:rFonts w:ascii="Times New Roman" w:hAnsi="Times New Roman" w:cs="Times New Roman" w:hint="eastAsia"/>
        <w:iCs/>
        <w:sz w:val="20"/>
        <w:szCs w:val="20"/>
      </w:rPr>
      <w:tab/>
    </w:r>
    <w:r w:rsidRPr="00D42867">
      <w:rPr>
        <w:rFonts w:ascii="Times New Roman" w:hAnsi="Times New Roman" w:cs="Times New Roman"/>
        <w:iCs/>
        <w:sz w:val="20"/>
        <w:szCs w:val="20"/>
      </w:rPr>
      <w:t xml:space="preserve"> </w:t>
    </w:r>
    <w:r w:rsidRPr="00D42867">
      <w:rPr>
        <w:rFonts w:ascii="Times New Roman" w:hAnsi="Times New Roman" w:cs="Times New Roman" w:hint="eastAsia"/>
        <w:iCs/>
        <w:sz w:val="20"/>
        <w:szCs w:val="20"/>
      </w:rPr>
      <w:t xml:space="preserve"> </w:t>
    </w:r>
    <w:r w:rsidRPr="00D42867">
      <w:rPr>
        <w:rFonts w:ascii="Times New Roman" w:hAnsi="Times New Roman" w:cs="Times New Roman"/>
        <w:iCs/>
        <w:sz w:val="20"/>
        <w:szCs w:val="20"/>
      </w:rPr>
      <w:t xml:space="preserve">   </w:t>
    </w:r>
    <w:hyperlink r:id="rId1" w:history="1">
      <w:r w:rsidRPr="00D42867">
        <w:rPr>
          <w:rStyle w:val="Hyperlink"/>
          <w:rFonts w:ascii="Times New Roman" w:hAnsi="Times New Roman" w:cs="Times New Roman"/>
          <w:color w:val="0000FF"/>
          <w:sz w:val="20"/>
          <w:szCs w:val="20"/>
        </w:rPr>
        <w:t>http://www.sciencepub.net/newyork</w:t>
      </w:r>
    </w:hyperlink>
  </w:p>
  <w:p w:rsidR="00D42867" w:rsidRPr="00D42867" w:rsidRDefault="00D42867" w:rsidP="00D4286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A62" w:rsidRPr="007958BD" w:rsidRDefault="00C52A62" w:rsidP="007958BD">
    <w:pPr>
      <w:pBdr>
        <w:bottom w:val="thinThickMediumGap" w:sz="12" w:space="1" w:color="auto"/>
      </w:pBdr>
      <w:tabs>
        <w:tab w:val="center" w:pos="4680"/>
        <w:tab w:val="right" w:pos="9360"/>
      </w:tabs>
      <w:rPr>
        <w:rFonts w:asciiTheme="majorBidi" w:hAnsiTheme="majorBidi" w:cstheme="majorBidi"/>
        <w:iCs/>
        <w:sz w:val="20"/>
        <w:szCs w:val="20"/>
        <w:rtl/>
        <w:lang w:bidi="ar-EG"/>
      </w:rPr>
    </w:pPr>
    <w:r w:rsidRPr="007D14B0">
      <w:rPr>
        <w:rFonts w:asciiTheme="majorBidi" w:hAnsiTheme="majorBidi" w:cstheme="majorBidi"/>
        <w:sz w:val="20"/>
        <w:szCs w:val="20"/>
      </w:rPr>
      <w:tab/>
      <w:t>New York Science Journal 2017;10(x)</w:t>
    </w:r>
    <w:r>
      <w:rPr>
        <w:rFonts w:asciiTheme="majorBidi" w:hAnsiTheme="majorBidi" w:cstheme="majorBidi"/>
        <w:sz w:val="20"/>
        <w:szCs w:val="20"/>
      </w:rPr>
      <w:t xml:space="preserve"> </w:t>
    </w:r>
    <w:r w:rsidRPr="007D14B0">
      <w:rPr>
        <w:rFonts w:asciiTheme="majorBidi" w:hAnsiTheme="majorBidi" w:cstheme="majorBidi"/>
        <w:sz w:val="20"/>
        <w:szCs w:val="20"/>
      </w:rPr>
      <w:t xml:space="preserve">                           </w:t>
    </w:r>
    <w:hyperlink r:id="rId1" w:history="1">
      <w:r w:rsidRPr="007D14B0">
        <w:rPr>
          <w:rStyle w:val="Hyperlink"/>
          <w:rFonts w:asciiTheme="majorBidi" w:eastAsia="Arial" w:hAnsiTheme="majorBidi" w:cstheme="majorBidi"/>
          <w:sz w:val="20"/>
          <w:szCs w:val="20"/>
        </w:rPr>
        <w:t>http://www.sciencepub.net/newyork</w:t>
      </w:r>
    </w:hyperlink>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867" w:rsidRPr="00D42867" w:rsidRDefault="00D42867" w:rsidP="00D4286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42867">
      <w:rPr>
        <w:rFonts w:ascii="Times New Roman" w:hAnsi="Times New Roman" w:cs="Times New Roman" w:hint="eastAsia"/>
        <w:sz w:val="20"/>
        <w:szCs w:val="20"/>
      </w:rPr>
      <w:tab/>
    </w:r>
    <w:r w:rsidRPr="00D42867">
      <w:rPr>
        <w:rFonts w:ascii="Times New Roman" w:hAnsi="Times New Roman" w:cs="Times New Roman"/>
        <w:sz w:val="20"/>
        <w:szCs w:val="20"/>
      </w:rPr>
      <w:t>New York Science Journal 201</w:t>
    </w:r>
    <w:r w:rsidRPr="00D42867">
      <w:rPr>
        <w:rFonts w:ascii="Times New Roman" w:hAnsi="Times New Roman" w:cs="Times New Roman" w:hint="eastAsia"/>
        <w:sz w:val="20"/>
        <w:szCs w:val="20"/>
      </w:rPr>
      <w:t>7</w:t>
    </w:r>
    <w:r w:rsidRPr="00D42867">
      <w:rPr>
        <w:rFonts w:ascii="Times New Roman" w:hAnsi="Times New Roman" w:cs="Times New Roman"/>
        <w:sz w:val="20"/>
        <w:szCs w:val="20"/>
      </w:rPr>
      <w:t>;</w:t>
    </w:r>
    <w:r w:rsidRPr="00D42867">
      <w:rPr>
        <w:rFonts w:ascii="Times New Roman" w:hAnsi="Times New Roman" w:cs="Times New Roman" w:hint="eastAsia"/>
        <w:sz w:val="20"/>
        <w:szCs w:val="20"/>
      </w:rPr>
      <w:t>10</w:t>
    </w:r>
    <w:r w:rsidRPr="00D42867">
      <w:rPr>
        <w:rFonts w:ascii="Times New Roman" w:hAnsi="Times New Roman" w:cs="Times New Roman"/>
        <w:sz w:val="20"/>
        <w:szCs w:val="20"/>
      </w:rPr>
      <w:t>(</w:t>
    </w:r>
    <w:r w:rsidRPr="00D42867">
      <w:rPr>
        <w:rFonts w:ascii="Times New Roman" w:hAnsi="Times New Roman" w:cs="Times New Roman" w:hint="eastAsia"/>
        <w:sz w:val="20"/>
        <w:szCs w:val="20"/>
      </w:rPr>
      <w:t>7</w:t>
    </w:r>
    <w:r w:rsidRPr="00D42867">
      <w:rPr>
        <w:rFonts w:ascii="Times New Roman" w:hAnsi="Times New Roman" w:cs="Times New Roman"/>
        <w:sz w:val="20"/>
        <w:szCs w:val="20"/>
      </w:rPr>
      <w:t>)</w:t>
    </w:r>
    <w:r w:rsidRPr="00D42867">
      <w:rPr>
        <w:rFonts w:ascii="Times New Roman" w:hAnsi="Times New Roman" w:cs="Times New Roman"/>
        <w:iCs/>
        <w:sz w:val="20"/>
        <w:szCs w:val="20"/>
      </w:rPr>
      <w:t xml:space="preserve">     </w:t>
    </w:r>
    <w:r w:rsidRPr="00D42867">
      <w:rPr>
        <w:rFonts w:ascii="Times New Roman" w:hAnsi="Times New Roman" w:cs="Times New Roman" w:hint="eastAsia"/>
        <w:iCs/>
        <w:sz w:val="20"/>
        <w:szCs w:val="20"/>
      </w:rPr>
      <w:tab/>
    </w:r>
    <w:r w:rsidRPr="00D42867">
      <w:rPr>
        <w:rFonts w:ascii="Times New Roman" w:hAnsi="Times New Roman" w:cs="Times New Roman"/>
        <w:iCs/>
        <w:sz w:val="20"/>
        <w:szCs w:val="20"/>
      </w:rPr>
      <w:t xml:space="preserve"> </w:t>
    </w:r>
    <w:r w:rsidRPr="00D42867">
      <w:rPr>
        <w:rFonts w:ascii="Times New Roman" w:hAnsi="Times New Roman" w:cs="Times New Roman" w:hint="eastAsia"/>
        <w:iCs/>
        <w:sz w:val="20"/>
        <w:szCs w:val="20"/>
      </w:rPr>
      <w:t xml:space="preserve"> </w:t>
    </w:r>
    <w:r w:rsidRPr="00D42867">
      <w:rPr>
        <w:rFonts w:ascii="Times New Roman" w:hAnsi="Times New Roman" w:cs="Times New Roman"/>
        <w:iCs/>
        <w:sz w:val="20"/>
        <w:szCs w:val="20"/>
      </w:rPr>
      <w:t xml:space="preserve">   </w:t>
    </w:r>
    <w:hyperlink r:id="rId1" w:history="1">
      <w:r w:rsidRPr="00D42867">
        <w:rPr>
          <w:rStyle w:val="Hyperlink"/>
          <w:rFonts w:ascii="Times New Roman" w:hAnsi="Times New Roman" w:cs="Times New Roman"/>
          <w:color w:val="0000FF"/>
          <w:sz w:val="20"/>
          <w:szCs w:val="20"/>
        </w:rPr>
        <w:t>http://www.sciencepub.net/newyork</w:t>
      </w:r>
    </w:hyperlink>
  </w:p>
  <w:p w:rsidR="00D42867" w:rsidRPr="00D42867" w:rsidRDefault="00D42867" w:rsidP="00D4286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8BD" w:rsidRPr="007958BD" w:rsidRDefault="007958BD" w:rsidP="007958BD">
    <w:pPr>
      <w:pBdr>
        <w:bottom w:val="thinThickMediumGap" w:sz="12" w:space="1" w:color="auto"/>
      </w:pBdr>
      <w:tabs>
        <w:tab w:val="center" w:pos="4680"/>
        <w:tab w:val="right" w:pos="9360"/>
      </w:tabs>
      <w:rPr>
        <w:rFonts w:asciiTheme="majorBidi" w:hAnsiTheme="majorBidi" w:cstheme="majorBidi"/>
        <w:iCs/>
        <w:sz w:val="20"/>
        <w:szCs w:val="20"/>
        <w:rtl/>
        <w:lang w:bidi="ar-EG"/>
      </w:rPr>
    </w:pPr>
    <w:bookmarkStart w:id="1" w:name="_Hlk302678399"/>
    <w:bookmarkStart w:id="2" w:name="OLE_LINK3"/>
    <w:bookmarkStart w:id="3" w:name="OLE_LINK4"/>
    <w:bookmarkStart w:id="4" w:name="_Hlk302678401"/>
    <w:bookmarkStart w:id="5" w:name="OLE_LINK5"/>
    <w:bookmarkStart w:id="6" w:name="OLE_LINK6"/>
    <w:bookmarkStart w:id="7" w:name="OLE_LINK7"/>
    <w:bookmarkStart w:id="8" w:name="OLE_LINK8"/>
    <w:bookmarkStart w:id="9" w:name="OLE_LINK9"/>
    <w:bookmarkStart w:id="10" w:name="_Hlk313407873"/>
    <w:bookmarkStart w:id="11" w:name="OLE_LINK10"/>
    <w:bookmarkStart w:id="12" w:name="OLE_LINK11"/>
    <w:bookmarkStart w:id="13" w:name="_Hlk313407879"/>
    <w:bookmarkEnd w:id="1"/>
    <w:bookmarkEnd w:id="2"/>
    <w:bookmarkEnd w:id="3"/>
    <w:bookmarkEnd w:id="4"/>
    <w:bookmarkEnd w:id="5"/>
    <w:bookmarkEnd w:id="6"/>
    <w:bookmarkEnd w:id="7"/>
    <w:bookmarkEnd w:id="8"/>
    <w:bookmarkEnd w:id="9"/>
    <w:bookmarkEnd w:id="10"/>
    <w:bookmarkEnd w:id="11"/>
    <w:bookmarkEnd w:id="12"/>
    <w:bookmarkEnd w:id="13"/>
    <w:r w:rsidRPr="007D14B0">
      <w:rPr>
        <w:rFonts w:asciiTheme="majorBidi" w:hAnsiTheme="majorBidi" w:cstheme="majorBidi"/>
        <w:sz w:val="20"/>
        <w:szCs w:val="20"/>
      </w:rPr>
      <w:tab/>
      <w:t>New York Science Journal 2017;10(x)</w:t>
    </w:r>
    <w:r w:rsidR="00DE1A37">
      <w:rPr>
        <w:rFonts w:asciiTheme="majorBidi" w:hAnsiTheme="majorBidi" w:cstheme="majorBidi"/>
        <w:sz w:val="20"/>
        <w:szCs w:val="20"/>
      </w:rPr>
      <w:t xml:space="preserve"> </w:t>
    </w:r>
    <w:r w:rsidRPr="007D14B0">
      <w:rPr>
        <w:rFonts w:asciiTheme="majorBidi" w:hAnsiTheme="majorBidi" w:cstheme="majorBidi"/>
        <w:sz w:val="20"/>
        <w:szCs w:val="20"/>
      </w:rPr>
      <w:t xml:space="preserve">                           </w:t>
    </w:r>
    <w:hyperlink r:id="rId1" w:history="1">
      <w:r w:rsidRPr="007D14B0">
        <w:rPr>
          <w:rStyle w:val="Hyperlink"/>
          <w:rFonts w:asciiTheme="majorBidi" w:eastAsia="Arial" w:hAnsiTheme="majorBidi" w:cstheme="majorBidi"/>
          <w:sz w:val="20"/>
          <w:szCs w:val="20"/>
        </w:rPr>
        <w:t>http://www.sciencepub.net/newyork</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E1A0B"/>
    <w:multiLevelType w:val="hybridMultilevel"/>
    <w:tmpl w:val="38A8E594"/>
    <w:lvl w:ilvl="0" w:tplc="BB86B2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1E747BC"/>
    <w:multiLevelType w:val="hybridMultilevel"/>
    <w:tmpl w:val="634E20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456351D"/>
    <w:multiLevelType w:val="hybridMultilevel"/>
    <w:tmpl w:val="2A100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E96E6A"/>
    <w:multiLevelType w:val="hybridMultilevel"/>
    <w:tmpl w:val="117281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33349A2C">
      <w:start w:val="1"/>
      <w:numFmt w:val="decimal"/>
      <w:lvlText w:val="%3."/>
      <w:lvlJc w:val="left"/>
      <w:pPr>
        <w:ind w:left="1260" w:hanging="420"/>
      </w:pPr>
      <w:rPr>
        <w:b w:val="0"/>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
  <w:rsids>
    <w:rsidRoot w:val="00AD4DAE"/>
    <w:rsid w:val="00002FC2"/>
    <w:rsid w:val="00036D1F"/>
    <w:rsid w:val="00073FB0"/>
    <w:rsid w:val="00074DF0"/>
    <w:rsid w:val="000A5012"/>
    <w:rsid w:val="000C3F0A"/>
    <w:rsid w:val="000F22D7"/>
    <w:rsid w:val="00103A42"/>
    <w:rsid w:val="00114836"/>
    <w:rsid w:val="0015101C"/>
    <w:rsid w:val="001914E3"/>
    <w:rsid w:val="001D3309"/>
    <w:rsid w:val="001F060A"/>
    <w:rsid w:val="002220DC"/>
    <w:rsid w:val="00234AAC"/>
    <w:rsid w:val="00274E2A"/>
    <w:rsid w:val="002A29AD"/>
    <w:rsid w:val="002E39A2"/>
    <w:rsid w:val="002F03CA"/>
    <w:rsid w:val="00330177"/>
    <w:rsid w:val="00381A16"/>
    <w:rsid w:val="00384E6E"/>
    <w:rsid w:val="00390E55"/>
    <w:rsid w:val="003945C1"/>
    <w:rsid w:val="003A77EE"/>
    <w:rsid w:val="003B5356"/>
    <w:rsid w:val="003E0538"/>
    <w:rsid w:val="003E0E70"/>
    <w:rsid w:val="00403651"/>
    <w:rsid w:val="00414767"/>
    <w:rsid w:val="00415569"/>
    <w:rsid w:val="00420558"/>
    <w:rsid w:val="00436A14"/>
    <w:rsid w:val="00451B95"/>
    <w:rsid w:val="004810EE"/>
    <w:rsid w:val="00484D5D"/>
    <w:rsid w:val="0048544D"/>
    <w:rsid w:val="004857C6"/>
    <w:rsid w:val="004A1D50"/>
    <w:rsid w:val="004D7066"/>
    <w:rsid w:val="005020BB"/>
    <w:rsid w:val="0053381E"/>
    <w:rsid w:val="005679DB"/>
    <w:rsid w:val="0057349F"/>
    <w:rsid w:val="005A0651"/>
    <w:rsid w:val="005E3995"/>
    <w:rsid w:val="00624950"/>
    <w:rsid w:val="00630E7C"/>
    <w:rsid w:val="00665AE4"/>
    <w:rsid w:val="0069098A"/>
    <w:rsid w:val="006B0271"/>
    <w:rsid w:val="006F05AA"/>
    <w:rsid w:val="007046ED"/>
    <w:rsid w:val="007050CB"/>
    <w:rsid w:val="0071020B"/>
    <w:rsid w:val="00720A5B"/>
    <w:rsid w:val="00721C04"/>
    <w:rsid w:val="007916A6"/>
    <w:rsid w:val="007958BD"/>
    <w:rsid w:val="007A0593"/>
    <w:rsid w:val="007E1EF7"/>
    <w:rsid w:val="0081043B"/>
    <w:rsid w:val="00833BC2"/>
    <w:rsid w:val="00865400"/>
    <w:rsid w:val="00870918"/>
    <w:rsid w:val="00887F34"/>
    <w:rsid w:val="008979F8"/>
    <w:rsid w:val="008A7271"/>
    <w:rsid w:val="008E019D"/>
    <w:rsid w:val="008E41BF"/>
    <w:rsid w:val="00924C3D"/>
    <w:rsid w:val="009F3F4B"/>
    <w:rsid w:val="009F72D4"/>
    <w:rsid w:val="00A020B5"/>
    <w:rsid w:val="00A226F7"/>
    <w:rsid w:val="00A55753"/>
    <w:rsid w:val="00A63DE8"/>
    <w:rsid w:val="00A801D1"/>
    <w:rsid w:val="00A92AF3"/>
    <w:rsid w:val="00A94E0B"/>
    <w:rsid w:val="00AA10B9"/>
    <w:rsid w:val="00AC2E3F"/>
    <w:rsid w:val="00AC7FC1"/>
    <w:rsid w:val="00AD28C0"/>
    <w:rsid w:val="00AD4DAE"/>
    <w:rsid w:val="00AF4756"/>
    <w:rsid w:val="00B23381"/>
    <w:rsid w:val="00B33783"/>
    <w:rsid w:val="00B40408"/>
    <w:rsid w:val="00B9025A"/>
    <w:rsid w:val="00BA7AC2"/>
    <w:rsid w:val="00BB2BEE"/>
    <w:rsid w:val="00BB7A3C"/>
    <w:rsid w:val="00C23DE9"/>
    <w:rsid w:val="00C419DF"/>
    <w:rsid w:val="00C52A62"/>
    <w:rsid w:val="00C9073F"/>
    <w:rsid w:val="00C94E6C"/>
    <w:rsid w:val="00C9631F"/>
    <w:rsid w:val="00CA651C"/>
    <w:rsid w:val="00CD06EA"/>
    <w:rsid w:val="00D41294"/>
    <w:rsid w:val="00D42867"/>
    <w:rsid w:val="00D42B97"/>
    <w:rsid w:val="00D55518"/>
    <w:rsid w:val="00D574B2"/>
    <w:rsid w:val="00D7226E"/>
    <w:rsid w:val="00D75255"/>
    <w:rsid w:val="00D875F2"/>
    <w:rsid w:val="00DA37DA"/>
    <w:rsid w:val="00DD17B3"/>
    <w:rsid w:val="00DD7913"/>
    <w:rsid w:val="00DE1A37"/>
    <w:rsid w:val="00DE4BEE"/>
    <w:rsid w:val="00DE6A5C"/>
    <w:rsid w:val="00E214BC"/>
    <w:rsid w:val="00E37D5E"/>
    <w:rsid w:val="00E53708"/>
    <w:rsid w:val="00E623FC"/>
    <w:rsid w:val="00EC3E56"/>
    <w:rsid w:val="00ED2000"/>
    <w:rsid w:val="00EE093C"/>
    <w:rsid w:val="00F05462"/>
    <w:rsid w:val="00F2296C"/>
    <w:rsid w:val="00F66642"/>
    <w:rsid w:val="00F73A86"/>
    <w:rsid w:val="00F75B08"/>
    <w:rsid w:val="00F90CFE"/>
    <w:rsid w:val="00FA14CB"/>
    <w:rsid w:val="00FB1647"/>
    <w:rsid w:val="00FC2707"/>
    <w:rsid w:val="00FD0BF4"/>
    <w:rsid w:val="00FD45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7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6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31F"/>
    <w:rPr>
      <w:rFonts w:ascii="Tahoma" w:hAnsi="Tahoma" w:cs="Tahoma"/>
      <w:sz w:val="16"/>
      <w:szCs w:val="16"/>
    </w:rPr>
  </w:style>
  <w:style w:type="numbering" w:customStyle="1" w:styleId="NoList1">
    <w:name w:val="No List1"/>
    <w:next w:val="NoList"/>
    <w:uiPriority w:val="99"/>
    <w:semiHidden/>
    <w:unhideWhenUsed/>
    <w:rsid w:val="009F3F4B"/>
  </w:style>
  <w:style w:type="paragraph" w:styleId="Header">
    <w:name w:val="header"/>
    <w:basedOn w:val="Normal"/>
    <w:link w:val="HeaderChar"/>
    <w:uiPriority w:val="99"/>
    <w:unhideWhenUsed/>
    <w:rsid w:val="009F3F4B"/>
    <w:pPr>
      <w:tabs>
        <w:tab w:val="center" w:pos="4680"/>
        <w:tab w:val="right" w:pos="9360"/>
      </w:tabs>
      <w:bidi/>
      <w:spacing w:after="0" w:line="240" w:lineRule="auto"/>
    </w:pPr>
  </w:style>
  <w:style w:type="character" w:customStyle="1" w:styleId="HeaderChar">
    <w:name w:val="Header Char"/>
    <w:basedOn w:val="DefaultParagraphFont"/>
    <w:link w:val="Header"/>
    <w:uiPriority w:val="99"/>
    <w:rsid w:val="009F3F4B"/>
  </w:style>
  <w:style w:type="paragraph" w:styleId="Footer">
    <w:name w:val="footer"/>
    <w:basedOn w:val="Normal"/>
    <w:link w:val="FooterChar"/>
    <w:uiPriority w:val="99"/>
    <w:unhideWhenUsed/>
    <w:rsid w:val="009F3F4B"/>
    <w:pPr>
      <w:tabs>
        <w:tab w:val="center" w:pos="4680"/>
        <w:tab w:val="right" w:pos="9360"/>
      </w:tabs>
      <w:bidi/>
      <w:spacing w:after="0" w:line="240" w:lineRule="auto"/>
    </w:pPr>
  </w:style>
  <w:style w:type="character" w:customStyle="1" w:styleId="FooterChar">
    <w:name w:val="Footer Char"/>
    <w:basedOn w:val="DefaultParagraphFont"/>
    <w:link w:val="Footer"/>
    <w:uiPriority w:val="99"/>
    <w:rsid w:val="009F3F4B"/>
  </w:style>
  <w:style w:type="paragraph" w:styleId="ListParagraph">
    <w:name w:val="List Paragraph"/>
    <w:basedOn w:val="Normal"/>
    <w:uiPriority w:val="34"/>
    <w:qFormat/>
    <w:rsid w:val="00381A16"/>
    <w:pPr>
      <w:ind w:left="720"/>
      <w:contextualSpacing/>
    </w:pPr>
  </w:style>
  <w:style w:type="table" w:styleId="TableGrid">
    <w:name w:val="Table Grid"/>
    <w:basedOn w:val="TableNormal"/>
    <w:uiPriority w:val="59"/>
    <w:rsid w:val="00AC7F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90CF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6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31F"/>
    <w:rPr>
      <w:rFonts w:ascii="Tahoma" w:hAnsi="Tahoma" w:cs="Tahoma"/>
      <w:sz w:val="16"/>
      <w:szCs w:val="16"/>
    </w:rPr>
  </w:style>
  <w:style w:type="numbering" w:customStyle="1" w:styleId="NoList1">
    <w:name w:val="No List1"/>
    <w:next w:val="NoList"/>
    <w:uiPriority w:val="99"/>
    <w:semiHidden/>
    <w:unhideWhenUsed/>
    <w:rsid w:val="009F3F4B"/>
  </w:style>
  <w:style w:type="paragraph" w:styleId="Header">
    <w:name w:val="header"/>
    <w:basedOn w:val="Normal"/>
    <w:link w:val="HeaderChar"/>
    <w:uiPriority w:val="99"/>
    <w:unhideWhenUsed/>
    <w:rsid w:val="009F3F4B"/>
    <w:pPr>
      <w:tabs>
        <w:tab w:val="center" w:pos="4680"/>
        <w:tab w:val="right" w:pos="9360"/>
      </w:tabs>
      <w:bidi/>
      <w:spacing w:after="0" w:line="240" w:lineRule="auto"/>
    </w:pPr>
  </w:style>
  <w:style w:type="character" w:customStyle="1" w:styleId="HeaderChar">
    <w:name w:val="Header Char"/>
    <w:basedOn w:val="DefaultParagraphFont"/>
    <w:link w:val="Header"/>
    <w:uiPriority w:val="99"/>
    <w:rsid w:val="009F3F4B"/>
  </w:style>
  <w:style w:type="paragraph" w:styleId="Footer">
    <w:name w:val="footer"/>
    <w:basedOn w:val="Normal"/>
    <w:link w:val="FooterChar"/>
    <w:uiPriority w:val="99"/>
    <w:unhideWhenUsed/>
    <w:rsid w:val="009F3F4B"/>
    <w:pPr>
      <w:tabs>
        <w:tab w:val="center" w:pos="4680"/>
        <w:tab w:val="right" w:pos="9360"/>
      </w:tabs>
      <w:bidi/>
      <w:spacing w:after="0" w:line="240" w:lineRule="auto"/>
    </w:pPr>
  </w:style>
  <w:style w:type="character" w:customStyle="1" w:styleId="FooterChar">
    <w:name w:val="Footer Char"/>
    <w:basedOn w:val="DefaultParagraphFont"/>
    <w:link w:val="Footer"/>
    <w:uiPriority w:val="99"/>
    <w:rsid w:val="009F3F4B"/>
  </w:style>
  <w:style w:type="paragraph" w:styleId="ListParagraph">
    <w:name w:val="List Paragraph"/>
    <w:basedOn w:val="Normal"/>
    <w:uiPriority w:val="34"/>
    <w:qFormat/>
    <w:rsid w:val="00381A16"/>
    <w:pPr>
      <w:ind w:left="720"/>
      <w:contextualSpacing/>
    </w:pPr>
  </w:style>
  <w:style w:type="table" w:styleId="TableGrid">
    <w:name w:val="Table Grid"/>
    <w:basedOn w:val="TableNormal"/>
    <w:uiPriority w:val="59"/>
    <w:rsid w:val="00AC7F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brahim.arafa89@gmail.com" TargetMode="Externa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5.xml"/><Relationship Id="rId23"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x.doi.org/10.7537/marsnys100717.03"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4173</Words>
  <Characters>23790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4</cp:revision>
  <cp:lastPrinted>2017-05-23T13:24:00Z</cp:lastPrinted>
  <dcterms:created xsi:type="dcterms:W3CDTF">2017-05-30T15:02:00Z</dcterms:created>
  <dcterms:modified xsi:type="dcterms:W3CDTF">2017-05-31T00:51:00Z</dcterms:modified>
</cp:coreProperties>
</file>