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953" w:rsidRPr="00AA5456" w:rsidRDefault="007E5D8C" w:rsidP="00AA5456">
      <w:pPr>
        <w:widowControl w:val="0"/>
        <w:bidi w:val="0"/>
        <w:snapToGrid w:val="0"/>
        <w:spacing w:after="0" w:line="240" w:lineRule="auto"/>
        <w:jc w:val="center"/>
        <w:rPr>
          <w:rFonts w:ascii="Times New Roman" w:eastAsia="Times New Roman" w:hAnsi="Times New Roman" w:cs="Times New Roman"/>
          <w:b/>
          <w:bCs/>
          <w:sz w:val="20"/>
          <w:szCs w:val="20"/>
        </w:rPr>
      </w:pPr>
      <w:r w:rsidRPr="00AA5456">
        <w:rPr>
          <w:rFonts w:ascii="Times New Roman" w:eastAsia="Times New Roman" w:hAnsi="Times New Roman" w:cs="Times New Roman"/>
          <w:b/>
          <w:bCs/>
          <w:sz w:val="20"/>
          <w:szCs w:val="20"/>
        </w:rPr>
        <w:t>Stereotactic biopsy of brainstem lesions</w:t>
      </w:r>
    </w:p>
    <w:p w:rsidR="00612953" w:rsidRPr="00AA5456" w:rsidRDefault="00612953" w:rsidP="00AA5456">
      <w:pPr>
        <w:widowControl w:val="0"/>
        <w:bidi w:val="0"/>
        <w:snapToGrid w:val="0"/>
        <w:spacing w:after="0" w:line="240" w:lineRule="auto"/>
        <w:jc w:val="center"/>
        <w:rPr>
          <w:rFonts w:ascii="Times New Roman" w:eastAsia="Times New Roman" w:hAnsi="Times New Roman" w:cs="Times New Roman"/>
          <w:b/>
          <w:bCs/>
          <w:sz w:val="20"/>
          <w:szCs w:val="20"/>
        </w:rPr>
      </w:pPr>
    </w:p>
    <w:p w:rsidR="00612953" w:rsidRPr="00AA5456" w:rsidRDefault="007E5D8C" w:rsidP="00AA5456">
      <w:pPr>
        <w:widowControl w:val="0"/>
        <w:bidi w:val="0"/>
        <w:snapToGrid w:val="0"/>
        <w:spacing w:after="0" w:line="240" w:lineRule="auto"/>
        <w:jc w:val="center"/>
        <w:outlineLvl w:val="1"/>
        <w:rPr>
          <w:rFonts w:ascii="Times New Roman" w:hAnsi="Times New Roman" w:cs="Times New Roman"/>
          <w:sz w:val="20"/>
          <w:szCs w:val="20"/>
          <w:vertAlign w:val="superscript"/>
          <w:lang w:eastAsia="zh-CN"/>
        </w:rPr>
      </w:pPr>
      <w:r w:rsidRPr="00AA5456">
        <w:rPr>
          <w:rFonts w:ascii="Times New Roman" w:eastAsia="Times New Roman" w:hAnsi="Times New Roman" w:cs="Times New Roman"/>
          <w:sz w:val="20"/>
          <w:szCs w:val="20"/>
        </w:rPr>
        <w:t>El-</w:t>
      </w:r>
      <w:proofErr w:type="spellStart"/>
      <w:r w:rsidRPr="00AA5456">
        <w:rPr>
          <w:rFonts w:ascii="Times New Roman" w:eastAsia="Times New Roman" w:hAnsi="Times New Roman" w:cs="Times New Roman"/>
          <w:sz w:val="20"/>
          <w:szCs w:val="20"/>
        </w:rPr>
        <w:t>Sayed</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Rahman</w:t>
      </w:r>
      <w:proofErr w:type="spellEnd"/>
      <w:r w:rsidRPr="00AA5456">
        <w:rPr>
          <w:rFonts w:ascii="Times New Roman" w:eastAsia="Times New Roman" w:hAnsi="Times New Roman" w:cs="Times New Roman"/>
          <w:sz w:val="20"/>
          <w:szCs w:val="20"/>
        </w:rPr>
        <w:t xml:space="preserve"> Elmor</w:t>
      </w:r>
      <w:r w:rsidRPr="00AA5456">
        <w:rPr>
          <w:rFonts w:ascii="Times New Roman" w:eastAsia="Times New Roman" w:hAnsi="Times New Roman" w:cs="Times New Roman"/>
          <w:sz w:val="20"/>
          <w:szCs w:val="20"/>
          <w:vertAlign w:val="superscript"/>
        </w:rPr>
        <w:t>1</w:t>
      </w:r>
      <w:r w:rsidRPr="00AA5456">
        <w:rPr>
          <w:rFonts w:ascii="Times New Roman" w:eastAsia="Times New Roman" w:hAnsi="Times New Roman" w:cs="Times New Roman"/>
          <w:sz w:val="20"/>
          <w:szCs w:val="20"/>
        </w:rPr>
        <w:t xml:space="preserve">, Mohamed </w:t>
      </w:r>
      <w:proofErr w:type="spellStart"/>
      <w:r w:rsidRPr="00AA5456">
        <w:rPr>
          <w:rFonts w:ascii="Times New Roman" w:eastAsia="Times New Roman" w:hAnsi="Times New Roman" w:cs="Times New Roman"/>
          <w:sz w:val="20"/>
          <w:szCs w:val="20"/>
        </w:rPr>
        <w:t>Hasan</w:t>
      </w:r>
      <w:proofErr w:type="spellEnd"/>
      <w:r w:rsidRPr="00AA5456">
        <w:rPr>
          <w:rFonts w:ascii="Times New Roman" w:eastAsia="Times New Roman" w:hAnsi="Times New Roman" w:cs="Times New Roman"/>
          <w:sz w:val="20"/>
          <w:szCs w:val="20"/>
        </w:rPr>
        <w:t xml:space="preserve"> Mansour</w:t>
      </w:r>
      <w:r w:rsidRPr="00AA5456">
        <w:rPr>
          <w:rFonts w:ascii="Times New Roman" w:eastAsia="Times New Roman" w:hAnsi="Times New Roman" w:cs="Times New Roman"/>
          <w:sz w:val="20"/>
          <w:szCs w:val="20"/>
          <w:vertAlign w:val="superscript"/>
        </w:rPr>
        <w:t>2</w:t>
      </w:r>
      <w:r w:rsidRPr="00AA5456">
        <w:rPr>
          <w:rFonts w:ascii="Times New Roman" w:eastAsia="Times New Roman" w:hAnsi="Times New Roman" w:cs="Times New Roman"/>
          <w:sz w:val="20"/>
          <w:szCs w:val="20"/>
        </w:rPr>
        <w:t xml:space="preserve">, Islam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Samad</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El-Razik</w:t>
      </w:r>
      <w:r w:rsidRPr="00AA5456">
        <w:rPr>
          <w:rFonts w:ascii="Times New Roman" w:eastAsia="Times New Roman" w:hAnsi="Times New Roman" w:cs="Times New Roman"/>
          <w:sz w:val="20"/>
          <w:szCs w:val="20"/>
          <w:vertAlign w:val="superscript"/>
        </w:rPr>
        <w:t>3</w:t>
      </w:r>
    </w:p>
    <w:p w:rsidR="00612953" w:rsidRPr="00AA5456" w:rsidRDefault="00612953" w:rsidP="00AA5456">
      <w:pPr>
        <w:widowControl w:val="0"/>
        <w:bidi w:val="0"/>
        <w:snapToGrid w:val="0"/>
        <w:spacing w:after="0" w:line="240" w:lineRule="auto"/>
        <w:jc w:val="center"/>
        <w:outlineLvl w:val="1"/>
        <w:rPr>
          <w:rFonts w:ascii="Times New Roman" w:hAnsi="Times New Roman" w:cs="Times New Roman"/>
          <w:sz w:val="20"/>
          <w:szCs w:val="20"/>
          <w:vertAlign w:val="superscript"/>
          <w:lang w:eastAsia="zh-CN"/>
        </w:rPr>
      </w:pPr>
    </w:p>
    <w:p w:rsidR="007E5D8C" w:rsidRPr="00AA5456" w:rsidRDefault="007E5D8C" w:rsidP="00AA5456">
      <w:pPr>
        <w:widowControl w:val="0"/>
        <w:bidi w:val="0"/>
        <w:snapToGrid w:val="0"/>
        <w:spacing w:after="0" w:line="240" w:lineRule="auto"/>
        <w:jc w:val="center"/>
        <w:rPr>
          <w:rFonts w:ascii="Times New Roman" w:eastAsia="Times New Roman" w:hAnsi="Times New Roman" w:cs="Times New Roman"/>
          <w:sz w:val="20"/>
          <w:szCs w:val="20"/>
        </w:rPr>
      </w:pPr>
      <w:r w:rsidRPr="00AA5456">
        <w:rPr>
          <w:rFonts w:ascii="Times New Roman" w:eastAsia="Times New Roman" w:hAnsi="Times New Roman" w:cs="Times New Roman"/>
          <w:sz w:val="20"/>
          <w:szCs w:val="20"/>
          <w:vertAlign w:val="superscript"/>
        </w:rPr>
        <w:t>1</w:t>
      </w:r>
      <w:r w:rsidRPr="00AA5456">
        <w:rPr>
          <w:rFonts w:ascii="Times New Roman" w:eastAsia="Times New Roman" w:hAnsi="Times New Roman" w:cs="Times New Roman"/>
          <w:sz w:val="20"/>
          <w:szCs w:val="20"/>
        </w:rPr>
        <w:t>Professor of Neurosurgery, Faculty of Medicine, Al-</w:t>
      </w:r>
      <w:proofErr w:type="spellStart"/>
      <w:r w:rsidRPr="00AA5456">
        <w:rPr>
          <w:rFonts w:ascii="Times New Roman" w:eastAsia="Times New Roman" w:hAnsi="Times New Roman" w:cs="Times New Roman"/>
          <w:sz w:val="20"/>
          <w:szCs w:val="20"/>
        </w:rPr>
        <w:t>Azhar</w:t>
      </w:r>
      <w:proofErr w:type="spellEnd"/>
      <w:r w:rsidRPr="00AA5456">
        <w:rPr>
          <w:rFonts w:ascii="Times New Roman" w:eastAsia="Times New Roman" w:hAnsi="Times New Roman" w:cs="Times New Roman"/>
          <w:sz w:val="20"/>
          <w:szCs w:val="20"/>
        </w:rPr>
        <w:t xml:space="preserve"> University, Egypt</w:t>
      </w:r>
    </w:p>
    <w:p w:rsidR="007E5D8C" w:rsidRPr="00AA5456" w:rsidRDefault="007E5D8C" w:rsidP="00AA5456">
      <w:pPr>
        <w:widowControl w:val="0"/>
        <w:bidi w:val="0"/>
        <w:snapToGrid w:val="0"/>
        <w:spacing w:after="0" w:line="240" w:lineRule="auto"/>
        <w:jc w:val="center"/>
        <w:rPr>
          <w:rFonts w:ascii="Times New Roman" w:eastAsia="Times New Roman" w:hAnsi="Times New Roman" w:cs="Times New Roman"/>
          <w:sz w:val="20"/>
          <w:szCs w:val="20"/>
        </w:rPr>
      </w:pPr>
      <w:r w:rsidRPr="00AA5456">
        <w:rPr>
          <w:rFonts w:ascii="Times New Roman" w:eastAsia="Times New Roman" w:hAnsi="Times New Roman" w:cs="Times New Roman"/>
          <w:sz w:val="20"/>
          <w:szCs w:val="20"/>
          <w:vertAlign w:val="superscript"/>
        </w:rPr>
        <w:t>2</w:t>
      </w:r>
      <w:r w:rsidRPr="00AA5456">
        <w:rPr>
          <w:rFonts w:ascii="Times New Roman" w:eastAsia="Times New Roman" w:hAnsi="Times New Roman" w:cs="Times New Roman"/>
          <w:sz w:val="20"/>
          <w:szCs w:val="20"/>
        </w:rPr>
        <w:t>Assistant Professor of Neurosurgery, Faculty of Medicine, Al-</w:t>
      </w:r>
      <w:proofErr w:type="spellStart"/>
      <w:r w:rsidRPr="00AA5456">
        <w:rPr>
          <w:rFonts w:ascii="Times New Roman" w:eastAsia="Times New Roman" w:hAnsi="Times New Roman" w:cs="Times New Roman"/>
          <w:sz w:val="20"/>
          <w:szCs w:val="20"/>
        </w:rPr>
        <w:t>Azhar</w:t>
      </w:r>
      <w:proofErr w:type="spellEnd"/>
      <w:r w:rsidRPr="00AA5456">
        <w:rPr>
          <w:rFonts w:ascii="Times New Roman" w:eastAsia="Times New Roman" w:hAnsi="Times New Roman" w:cs="Times New Roman"/>
          <w:sz w:val="20"/>
          <w:szCs w:val="20"/>
        </w:rPr>
        <w:t xml:space="preserve"> University, Egypt</w:t>
      </w:r>
    </w:p>
    <w:p w:rsidR="007E5D8C" w:rsidRPr="00AA5456" w:rsidRDefault="007E5D8C" w:rsidP="00AA5456">
      <w:pPr>
        <w:widowControl w:val="0"/>
        <w:bidi w:val="0"/>
        <w:snapToGrid w:val="0"/>
        <w:spacing w:after="0" w:line="240" w:lineRule="auto"/>
        <w:jc w:val="center"/>
        <w:rPr>
          <w:rFonts w:ascii="Times New Roman" w:eastAsia="Times New Roman" w:hAnsi="Times New Roman" w:cs="Times New Roman"/>
          <w:sz w:val="20"/>
          <w:szCs w:val="20"/>
        </w:rPr>
      </w:pPr>
      <w:r w:rsidRPr="00AA5456">
        <w:rPr>
          <w:rFonts w:ascii="Times New Roman" w:eastAsia="Times New Roman" w:hAnsi="Times New Roman" w:cs="Times New Roman"/>
          <w:sz w:val="20"/>
          <w:szCs w:val="20"/>
          <w:vertAlign w:val="superscript"/>
        </w:rPr>
        <w:t>3</w:t>
      </w:r>
      <w:r w:rsidRPr="00AA5456">
        <w:rPr>
          <w:rFonts w:ascii="Times New Roman" w:eastAsia="Times New Roman" w:hAnsi="Times New Roman" w:cs="Times New Roman"/>
          <w:sz w:val="20"/>
          <w:szCs w:val="20"/>
        </w:rPr>
        <w:t xml:space="preserve">Associate Fellow of Neurosurgery, </w:t>
      </w:r>
      <w:proofErr w:type="spellStart"/>
      <w:r w:rsidRPr="00AA5456">
        <w:rPr>
          <w:rFonts w:ascii="Times New Roman" w:eastAsia="Times New Roman" w:hAnsi="Times New Roman" w:cs="Times New Roman"/>
          <w:sz w:val="20"/>
          <w:szCs w:val="20"/>
        </w:rPr>
        <w:t>Shebin</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Kom</w:t>
      </w:r>
      <w:proofErr w:type="spellEnd"/>
      <w:r w:rsidRPr="00AA5456">
        <w:rPr>
          <w:rFonts w:ascii="Times New Roman" w:eastAsia="Times New Roman" w:hAnsi="Times New Roman" w:cs="Times New Roman"/>
          <w:sz w:val="20"/>
          <w:szCs w:val="20"/>
        </w:rPr>
        <w:t xml:space="preserve"> Teaching Hospital, Egypt</w:t>
      </w:r>
    </w:p>
    <w:p w:rsidR="00612953" w:rsidRPr="00AA5456" w:rsidRDefault="003E750A" w:rsidP="00AA5456">
      <w:pPr>
        <w:widowControl w:val="0"/>
        <w:bidi w:val="0"/>
        <w:snapToGrid w:val="0"/>
        <w:spacing w:after="0" w:line="240" w:lineRule="auto"/>
        <w:jc w:val="center"/>
        <w:outlineLvl w:val="1"/>
        <w:rPr>
          <w:rFonts w:ascii="Times New Roman" w:hAnsi="Times New Roman" w:cs="Times New Roman"/>
          <w:sz w:val="20"/>
          <w:szCs w:val="20"/>
        </w:rPr>
      </w:pPr>
      <w:hyperlink r:id="rId8" w:tgtFrame="_blank" w:history="1">
        <w:r w:rsidR="007E5D8C" w:rsidRPr="00AA5456">
          <w:rPr>
            <w:rStyle w:val="Hyperlink"/>
            <w:rFonts w:ascii="Times New Roman" w:hAnsi="Times New Roman" w:cs="Times New Roman"/>
            <w:sz w:val="20"/>
            <w:szCs w:val="20"/>
          </w:rPr>
          <w:t>islamneuro@yahoo.com</w:t>
        </w:r>
      </w:hyperlink>
    </w:p>
    <w:p w:rsidR="00612953" w:rsidRPr="00AA5456" w:rsidRDefault="00612953" w:rsidP="00AA5456">
      <w:pPr>
        <w:widowControl w:val="0"/>
        <w:bidi w:val="0"/>
        <w:snapToGrid w:val="0"/>
        <w:spacing w:after="0" w:line="240" w:lineRule="auto"/>
        <w:jc w:val="center"/>
        <w:outlineLvl w:val="1"/>
        <w:rPr>
          <w:rFonts w:ascii="Times New Roman" w:hAnsi="Times New Roman" w:cs="Times New Roman"/>
          <w:sz w:val="20"/>
          <w:szCs w:val="20"/>
        </w:rPr>
      </w:pPr>
    </w:p>
    <w:p w:rsidR="007E5D8C" w:rsidRPr="00AA5456" w:rsidRDefault="007E5D8C" w:rsidP="00AA5456">
      <w:pPr>
        <w:widowControl w:val="0"/>
        <w:bidi w:val="0"/>
        <w:snapToGrid w:val="0"/>
        <w:spacing w:after="0" w:line="240" w:lineRule="auto"/>
        <w:jc w:val="both"/>
        <w:outlineLvl w:val="1"/>
        <w:rPr>
          <w:rFonts w:ascii="Times New Roman" w:eastAsia="Times New Roman" w:hAnsi="Times New Roman" w:cs="Times New Roman"/>
          <w:sz w:val="20"/>
          <w:szCs w:val="20"/>
        </w:rPr>
      </w:pPr>
      <w:r w:rsidRPr="00AA5456">
        <w:rPr>
          <w:rFonts w:ascii="Times New Roman" w:eastAsia="Times New Roman" w:hAnsi="Times New Roman" w:cs="Times New Roman"/>
          <w:b/>
          <w:bCs/>
          <w:sz w:val="20"/>
          <w:szCs w:val="20"/>
        </w:rPr>
        <w:t>Abstract:</w:t>
      </w:r>
      <w:r w:rsidRPr="00AA5456">
        <w:rPr>
          <w:rFonts w:ascii="Times New Roman" w:eastAsia="Times New Roman" w:hAnsi="Times New Roman" w:cs="Times New Roman"/>
          <w:b/>
          <w:sz w:val="20"/>
          <w:szCs w:val="20"/>
        </w:rPr>
        <w:t xml:space="preserve"> Background: </w:t>
      </w:r>
      <w:r w:rsidRPr="00AA5456">
        <w:rPr>
          <w:rFonts w:ascii="Times New Roman" w:eastAsia="Times New Roman" w:hAnsi="Times New Roman" w:cs="Times New Roman"/>
          <w:sz w:val="20"/>
          <w:szCs w:val="20"/>
        </w:rPr>
        <w:t xml:space="preserve">Stereotactic biopsies are procedures performed to obtain tumor tissue for diagnostic examinations. Cerebral lesions of unknown entities can safely be accessed and tissue can be examined, resulting in correct diagnosis and according treatment. </w:t>
      </w:r>
      <w:r w:rsidRPr="00AA5456">
        <w:rPr>
          <w:rFonts w:ascii="Times New Roman" w:eastAsia="Times New Roman" w:hAnsi="Times New Roman" w:cs="Times New Roman"/>
          <w:b/>
          <w:sz w:val="20"/>
          <w:szCs w:val="20"/>
        </w:rPr>
        <w:t>Objective</w:t>
      </w:r>
      <w:r w:rsidRPr="00AA5456">
        <w:rPr>
          <w:rFonts w:ascii="Times New Roman" w:eastAsia="Times New Roman" w:hAnsi="Times New Roman" w:cs="Times New Roman"/>
          <w:sz w:val="20"/>
          <w:szCs w:val="20"/>
        </w:rPr>
        <w:t xml:space="preserve">: In this study, we focus on results, approaches, modalities of anesthesia, and complications. </w:t>
      </w:r>
      <w:r w:rsidRPr="00AA5456">
        <w:rPr>
          <w:rFonts w:ascii="Times New Roman" w:eastAsia="Times New Roman" w:hAnsi="Times New Roman" w:cs="Times New Roman"/>
          <w:b/>
          <w:sz w:val="20"/>
          <w:szCs w:val="20"/>
        </w:rPr>
        <w:t>Methods</w:t>
      </w:r>
      <w:r w:rsidRPr="00AA5456">
        <w:rPr>
          <w:rFonts w:ascii="Times New Roman" w:eastAsia="Times New Roman" w:hAnsi="Times New Roman" w:cs="Times New Roman"/>
          <w:sz w:val="20"/>
          <w:szCs w:val="20"/>
        </w:rPr>
        <w:t xml:space="preserve">: We performed a study, including 20 patients who underwent stereotactic biopsy of the brainstem. All of the patients underwent preoperative MRI. The </w:t>
      </w:r>
      <w:proofErr w:type="spellStart"/>
      <w:r w:rsidRPr="00AA5456">
        <w:rPr>
          <w:rFonts w:ascii="Times New Roman" w:eastAsia="Times New Roman" w:hAnsi="Times New Roman" w:cs="Times New Roman"/>
          <w:sz w:val="20"/>
          <w:szCs w:val="20"/>
        </w:rPr>
        <w:t>Leksell</w:t>
      </w:r>
      <w:proofErr w:type="spellEnd"/>
      <w:r w:rsidRPr="00AA5456">
        <w:rPr>
          <w:rFonts w:ascii="Times New Roman" w:eastAsia="Times New Roman" w:hAnsi="Times New Roman" w:cs="Times New Roman"/>
          <w:sz w:val="20"/>
          <w:szCs w:val="20"/>
        </w:rPr>
        <w:t xml:space="preserve"> stereotactic frame was used. We evaluated </w:t>
      </w:r>
      <w:proofErr w:type="spellStart"/>
      <w:r w:rsidRPr="00AA5456">
        <w:rPr>
          <w:rFonts w:ascii="Times New Roman" w:eastAsia="Times New Roman" w:hAnsi="Times New Roman" w:cs="Times New Roman"/>
          <w:sz w:val="20"/>
          <w:szCs w:val="20"/>
        </w:rPr>
        <w:t>histopathological</w:t>
      </w:r>
      <w:proofErr w:type="spellEnd"/>
      <w:r w:rsidRPr="00AA5456">
        <w:rPr>
          <w:rFonts w:ascii="Times New Roman" w:eastAsia="Times New Roman" w:hAnsi="Times New Roman" w:cs="Times New Roman"/>
          <w:sz w:val="20"/>
          <w:szCs w:val="20"/>
        </w:rPr>
        <w:t xml:space="preserve"> results as well as further treatment; additionally we compared complications of local versus general anesthesia and complications of a frontal versus a trans- </w:t>
      </w:r>
      <w:proofErr w:type="spellStart"/>
      <w:r w:rsidRPr="00AA5456">
        <w:rPr>
          <w:rFonts w:ascii="Times New Roman" w:eastAsia="Times New Roman" w:hAnsi="Times New Roman" w:cs="Times New Roman"/>
          <w:sz w:val="20"/>
          <w:szCs w:val="20"/>
        </w:rPr>
        <w:t>cerebellar</w:t>
      </w:r>
      <w:proofErr w:type="spellEnd"/>
      <w:r w:rsidRPr="00AA5456">
        <w:rPr>
          <w:rFonts w:ascii="Times New Roman" w:eastAsia="Times New Roman" w:hAnsi="Times New Roman" w:cs="Times New Roman"/>
          <w:sz w:val="20"/>
          <w:szCs w:val="20"/>
        </w:rPr>
        <w:t xml:space="preserve"> approach. mean age of 25.45 years</w:t>
      </w:r>
      <w:r w:rsidRPr="00AA5456">
        <w:rPr>
          <w:rFonts w:ascii="Times New Roman" w:eastAsia="Times New Roman" w:hAnsi="Times New Roman" w:cs="Times New Roman"/>
          <w:i/>
          <w:sz w:val="20"/>
          <w:szCs w:val="20"/>
        </w:rPr>
        <w:t xml:space="preserve">. In all patients a final </w:t>
      </w:r>
      <w:proofErr w:type="spellStart"/>
      <w:r w:rsidRPr="00AA5456">
        <w:rPr>
          <w:rFonts w:ascii="Times New Roman" w:eastAsia="Times New Roman" w:hAnsi="Times New Roman" w:cs="Times New Roman"/>
          <w:i/>
          <w:sz w:val="20"/>
          <w:szCs w:val="20"/>
        </w:rPr>
        <w:t>histopathologi</w:t>
      </w:r>
      <w:r w:rsidRPr="00AA5456">
        <w:rPr>
          <w:rFonts w:ascii="Times New Roman" w:eastAsia="Times New Roman" w:hAnsi="Times New Roman" w:cs="Times New Roman"/>
          <w:sz w:val="20"/>
          <w:szCs w:val="20"/>
        </w:rPr>
        <w:t>cal</w:t>
      </w:r>
      <w:proofErr w:type="spellEnd"/>
      <w:r w:rsidRPr="00AA5456">
        <w:rPr>
          <w:rFonts w:ascii="Times New Roman" w:eastAsia="Times New Roman" w:hAnsi="Times New Roman" w:cs="Times New Roman"/>
          <w:sz w:val="20"/>
          <w:szCs w:val="20"/>
        </w:rPr>
        <w:t xml:space="preserve"> diagnosis could be established. 15 patients underwent the procedure under local anesthesia, 5 patients in general anesthesia. In 18 patients a frontal approach was performed, while in 2 patients a trans- </w:t>
      </w:r>
      <w:proofErr w:type="spellStart"/>
      <w:r w:rsidRPr="00AA5456">
        <w:rPr>
          <w:rFonts w:ascii="Times New Roman" w:eastAsia="Times New Roman" w:hAnsi="Times New Roman" w:cs="Times New Roman"/>
          <w:sz w:val="20"/>
          <w:szCs w:val="20"/>
        </w:rPr>
        <w:t>cerebellar</w:t>
      </w:r>
      <w:proofErr w:type="spellEnd"/>
      <w:r w:rsidRPr="00AA5456">
        <w:rPr>
          <w:rFonts w:ascii="Times New Roman" w:eastAsia="Times New Roman" w:hAnsi="Times New Roman" w:cs="Times New Roman"/>
          <w:sz w:val="20"/>
          <w:szCs w:val="20"/>
        </w:rPr>
        <w:t xml:space="preserve"> approach was </w:t>
      </w:r>
      <w:r w:rsidRPr="00AA5456">
        <w:rPr>
          <w:rFonts w:ascii="Times New Roman" w:eastAsia="Times New Roman" w:hAnsi="Times New Roman" w:cs="Times New Roman"/>
          <w:i/>
          <w:sz w:val="20"/>
          <w:szCs w:val="20"/>
        </w:rPr>
        <w:t xml:space="preserve">used. Complications occurred in only one patient. </w:t>
      </w:r>
      <w:r w:rsidRPr="00AA5456">
        <w:rPr>
          <w:rFonts w:ascii="Times New Roman" w:eastAsia="Times New Roman" w:hAnsi="Times New Roman" w:cs="Times New Roman"/>
          <w:b/>
          <w:sz w:val="20"/>
          <w:szCs w:val="20"/>
        </w:rPr>
        <w:t xml:space="preserve">Results: </w:t>
      </w:r>
      <w:r w:rsidRPr="00AA5456">
        <w:rPr>
          <w:rFonts w:ascii="Times New Roman" w:eastAsia="Times New Roman" w:hAnsi="Times New Roman" w:cs="Times New Roman"/>
          <w:sz w:val="20"/>
          <w:szCs w:val="20"/>
        </w:rPr>
        <w:t>Stereotactic biopsies even of lesions in the brainstem are a safe way to obtain tumor tissue for final diagnosis, resulting in adequate treatment. Approach can be trans-</w:t>
      </w:r>
      <w:proofErr w:type="spellStart"/>
      <w:r w:rsidRPr="00AA5456">
        <w:rPr>
          <w:rFonts w:ascii="Times New Roman" w:eastAsia="Times New Roman" w:hAnsi="Times New Roman" w:cs="Times New Roman"/>
          <w:sz w:val="20"/>
          <w:szCs w:val="20"/>
        </w:rPr>
        <w:t>cerebellar</w:t>
      </w:r>
      <w:proofErr w:type="spellEnd"/>
      <w:r w:rsidRPr="00AA5456">
        <w:rPr>
          <w:rFonts w:ascii="Times New Roman" w:eastAsia="Times New Roman" w:hAnsi="Times New Roman" w:cs="Times New Roman"/>
          <w:sz w:val="20"/>
          <w:szCs w:val="20"/>
        </w:rPr>
        <w:t xml:space="preserve"> or frontal and procedure can be performed either under local or general anesthesia.</w:t>
      </w:r>
    </w:p>
    <w:p w:rsidR="00AA5456" w:rsidRPr="00AA5456" w:rsidRDefault="00AA5456" w:rsidP="00AA5456">
      <w:pPr>
        <w:widowControl w:val="0"/>
        <w:bidi w:val="0"/>
        <w:snapToGrid w:val="0"/>
        <w:spacing w:after="0" w:line="240" w:lineRule="auto"/>
        <w:jc w:val="both"/>
        <w:rPr>
          <w:rFonts w:ascii="Times New Roman" w:eastAsia="Times New Roman" w:hAnsi="Times New Roman" w:cs="Times New Roman"/>
          <w:b/>
          <w:bCs/>
          <w:sz w:val="20"/>
          <w:szCs w:val="20"/>
        </w:rPr>
      </w:pPr>
      <w:r w:rsidRPr="00AA5456">
        <w:rPr>
          <w:rFonts w:ascii="Times New Roman" w:hAnsi="Times New Roman" w:cs="Times New Roman"/>
          <w:bCs/>
          <w:sz w:val="20"/>
          <w:szCs w:val="20"/>
        </w:rPr>
        <w:t>[</w:t>
      </w:r>
      <w:r w:rsidRPr="00AA5456">
        <w:rPr>
          <w:rFonts w:ascii="Times New Roman" w:eastAsia="Times New Roman" w:hAnsi="Times New Roman" w:cs="Times New Roman"/>
          <w:sz w:val="20"/>
          <w:szCs w:val="20"/>
        </w:rPr>
        <w:t>El-</w:t>
      </w:r>
      <w:proofErr w:type="spellStart"/>
      <w:r w:rsidRPr="00AA5456">
        <w:rPr>
          <w:rFonts w:ascii="Times New Roman" w:eastAsia="Times New Roman" w:hAnsi="Times New Roman" w:cs="Times New Roman"/>
          <w:sz w:val="20"/>
          <w:szCs w:val="20"/>
        </w:rPr>
        <w:t>Sayed</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Rahman</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Elmor</w:t>
      </w:r>
      <w:proofErr w:type="spellEnd"/>
      <w:r w:rsidRPr="00AA5456">
        <w:rPr>
          <w:rFonts w:ascii="Times New Roman" w:eastAsia="Times New Roman" w:hAnsi="Times New Roman" w:cs="Times New Roman"/>
          <w:sz w:val="20"/>
          <w:szCs w:val="20"/>
        </w:rPr>
        <w:t xml:space="preserve">, Mohamed </w:t>
      </w:r>
      <w:proofErr w:type="spellStart"/>
      <w:r w:rsidRPr="00AA5456">
        <w:rPr>
          <w:rFonts w:ascii="Times New Roman" w:eastAsia="Times New Roman" w:hAnsi="Times New Roman" w:cs="Times New Roman"/>
          <w:sz w:val="20"/>
          <w:szCs w:val="20"/>
        </w:rPr>
        <w:t>Hasan</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Mansour</w:t>
      </w:r>
      <w:proofErr w:type="spellEnd"/>
      <w:r w:rsidRPr="00AA5456">
        <w:rPr>
          <w:rFonts w:ascii="Times New Roman" w:eastAsia="Times New Roman" w:hAnsi="Times New Roman" w:cs="Times New Roman"/>
          <w:sz w:val="20"/>
          <w:szCs w:val="20"/>
        </w:rPr>
        <w:t xml:space="preserve">, Islam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Samad</w:t>
      </w:r>
      <w:proofErr w:type="spellEnd"/>
      <w:r w:rsidRPr="00AA5456">
        <w:rPr>
          <w:rFonts w:ascii="Times New Roman" w:eastAsia="Times New Roman" w:hAnsi="Times New Roman" w:cs="Times New Roman"/>
          <w:sz w:val="20"/>
          <w:szCs w:val="20"/>
        </w:rPr>
        <w:t xml:space="preserve"> </w:t>
      </w:r>
      <w:proofErr w:type="spellStart"/>
      <w:r w:rsidRPr="00AA5456">
        <w:rPr>
          <w:rFonts w:ascii="Times New Roman" w:eastAsia="Times New Roman" w:hAnsi="Times New Roman" w:cs="Times New Roman"/>
          <w:sz w:val="20"/>
          <w:szCs w:val="20"/>
        </w:rPr>
        <w:t>Abd</w:t>
      </w:r>
      <w:proofErr w:type="spellEnd"/>
      <w:r w:rsidRPr="00AA5456">
        <w:rPr>
          <w:rFonts w:ascii="Times New Roman" w:eastAsia="Times New Roman" w:hAnsi="Times New Roman" w:cs="Times New Roman"/>
          <w:sz w:val="20"/>
          <w:szCs w:val="20"/>
        </w:rPr>
        <w:t xml:space="preserve"> El-</w:t>
      </w:r>
      <w:proofErr w:type="spellStart"/>
      <w:r w:rsidRPr="00AA5456">
        <w:rPr>
          <w:rFonts w:ascii="Times New Roman" w:eastAsia="Times New Roman" w:hAnsi="Times New Roman" w:cs="Times New Roman"/>
          <w:sz w:val="20"/>
          <w:szCs w:val="20"/>
        </w:rPr>
        <w:t>Razik</w:t>
      </w:r>
      <w:proofErr w:type="spellEnd"/>
      <w:r w:rsidRPr="00AA5456">
        <w:rPr>
          <w:rFonts w:ascii="Times New Roman" w:hAnsi="Times New Roman" w:cs="Times New Roman"/>
          <w:sz w:val="20"/>
          <w:szCs w:val="20"/>
        </w:rPr>
        <w:t>.</w:t>
      </w:r>
      <w:r w:rsidRPr="00AA5456">
        <w:rPr>
          <w:rFonts w:ascii="Times New Roman" w:hAnsi="Times New Roman" w:cs="Times New Roman" w:hint="eastAsia"/>
          <w:b/>
          <w:bCs/>
          <w:sz w:val="20"/>
          <w:szCs w:val="20"/>
          <w:lang w:bidi="fa-IR"/>
        </w:rPr>
        <w:t xml:space="preserve"> </w:t>
      </w:r>
      <w:r w:rsidRPr="00AA5456">
        <w:rPr>
          <w:rFonts w:ascii="Times New Roman" w:eastAsia="Times New Roman" w:hAnsi="Times New Roman" w:cs="Times New Roman"/>
          <w:b/>
          <w:bCs/>
          <w:sz w:val="20"/>
          <w:szCs w:val="20"/>
        </w:rPr>
        <w:t>Stereotactic biopsy of brainstem lesions</w:t>
      </w:r>
      <w:r w:rsidRPr="00AA5456">
        <w:rPr>
          <w:rFonts w:ascii="Times New Roman" w:eastAsia="Times New Roman" w:hAnsi="Times New Roman" w:cs="Times New Roman"/>
          <w:b/>
          <w:bCs/>
          <w:sz w:val="20"/>
          <w:szCs w:val="20"/>
          <w:lang w:bidi="fa-IR"/>
        </w:rPr>
        <w:t>.</w:t>
      </w:r>
      <w:r w:rsidRPr="00AA5456">
        <w:rPr>
          <w:rFonts w:ascii="Times New Roman" w:hAnsi="Times New Roman" w:cs="Times New Roman"/>
          <w:bCs/>
          <w:i/>
          <w:sz w:val="20"/>
          <w:szCs w:val="20"/>
        </w:rPr>
        <w:t xml:space="preserve"> N Y </w:t>
      </w:r>
      <w:proofErr w:type="spellStart"/>
      <w:r w:rsidRPr="00AA5456">
        <w:rPr>
          <w:rFonts w:ascii="Times New Roman" w:hAnsi="Times New Roman" w:cs="Times New Roman"/>
          <w:bCs/>
          <w:i/>
          <w:sz w:val="20"/>
          <w:szCs w:val="20"/>
        </w:rPr>
        <w:t>Sci</w:t>
      </w:r>
      <w:proofErr w:type="spellEnd"/>
      <w:r w:rsidRPr="00AA5456">
        <w:rPr>
          <w:rFonts w:ascii="Times New Roman" w:hAnsi="Times New Roman" w:cs="Times New Roman"/>
          <w:bCs/>
          <w:i/>
          <w:sz w:val="20"/>
          <w:szCs w:val="20"/>
        </w:rPr>
        <w:t xml:space="preserve"> J</w:t>
      </w:r>
      <w:r w:rsidRPr="00AA5456">
        <w:rPr>
          <w:rFonts w:ascii="Times New Roman" w:hAnsi="Times New Roman" w:cs="Times New Roman"/>
          <w:bCs/>
          <w:sz w:val="20"/>
          <w:szCs w:val="20"/>
        </w:rPr>
        <w:t xml:space="preserve"> </w:t>
      </w:r>
      <w:r w:rsidRPr="00AA5456">
        <w:rPr>
          <w:rFonts w:ascii="Times New Roman" w:hAnsi="Times New Roman" w:cs="Times New Roman"/>
          <w:sz w:val="20"/>
          <w:szCs w:val="20"/>
        </w:rPr>
        <w:t>201</w:t>
      </w:r>
      <w:r w:rsidRPr="00AA5456">
        <w:rPr>
          <w:rFonts w:ascii="Times New Roman" w:hAnsi="Times New Roman" w:cs="Times New Roman" w:hint="eastAsia"/>
          <w:sz w:val="20"/>
          <w:szCs w:val="20"/>
        </w:rPr>
        <w:t>7</w:t>
      </w:r>
      <w:r w:rsidRPr="00AA5456">
        <w:rPr>
          <w:rFonts w:ascii="Times New Roman" w:hAnsi="Times New Roman" w:cs="Times New Roman"/>
          <w:sz w:val="20"/>
          <w:szCs w:val="20"/>
        </w:rPr>
        <w:t>;</w:t>
      </w:r>
      <w:r w:rsidRPr="00AA5456">
        <w:rPr>
          <w:rFonts w:ascii="Times New Roman" w:hAnsi="Times New Roman" w:cs="Times New Roman" w:hint="eastAsia"/>
          <w:sz w:val="20"/>
          <w:szCs w:val="20"/>
        </w:rPr>
        <w:t>10</w:t>
      </w:r>
      <w:r w:rsidRPr="00AA5456">
        <w:rPr>
          <w:rFonts w:ascii="Times New Roman" w:hAnsi="Times New Roman" w:cs="Times New Roman"/>
          <w:sz w:val="20"/>
          <w:szCs w:val="20"/>
        </w:rPr>
        <w:t>(</w:t>
      </w:r>
      <w:r w:rsidRPr="00AA5456">
        <w:rPr>
          <w:rFonts w:ascii="Times New Roman" w:hAnsi="Times New Roman" w:cs="Times New Roman" w:hint="eastAsia"/>
          <w:sz w:val="20"/>
          <w:szCs w:val="20"/>
        </w:rPr>
        <w:t>10</w:t>
      </w:r>
      <w:r w:rsidRPr="00AA5456">
        <w:rPr>
          <w:rFonts w:ascii="Times New Roman" w:hAnsi="Times New Roman" w:cs="Times New Roman"/>
          <w:sz w:val="20"/>
          <w:szCs w:val="20"/>
        </w:rPr>
        <w:t>):</w:t>
      </w:r>
      <w:r w:rsidR="003B0F0C">
        <w:rPr>
          <w:rFonts w:ascii="Times New Roman" w:hAnsi="Times New Roman" w:cs="Times New Roman"/>
          <w:noProof/>
          <w:color w:val="000000"/>
          <w:sz w:val="20"/>
          <w:szCs w:val="20"/>
        </w:rPr>
        <w:t>50-58</w:t>
      </w:r>
      <w:r w:rsidRPr="00AA5456">
        <w:rPr>
          <w:rFonts w:ascii="Times New Roman" w:hAnsi="Times New Roman" w:cs="Times New Roman"/>
          <w:sz w:val="20"/>
          <w:szCs w:val="20"/>
        </w:rPr>
        <w:t xml:space="preserve">]. </w:t>
      </w:r>
      <w:r w:rsidRPr="00AA5456">
        <w:rPr>
          <w:rFonts w:ascii="Times New Roman" w:hAnsi="Times New Roman" w:cs="Times New Roman"/>
          <w:iCs/>
          <w:color w:val="000000"/>
          <w:sz w:val="20"/>
          <w:szCs w:val="20"/>
        </w:rPr>
        <w:t>ISSN 1554-0200 (print); ISSN 2375-723X (online)</w:t>
      </w:r>
      <w:r w:rsidRPr="00AA5456">
        <w:rPr>
          <w:rFonts w:ascii="Times New Roman" w:hAnsi="Times New Roman" w:cs="Times New Roman"/>
          <w:sz w:val="20"/>
          <w:szCs w:val="20"/>
        </w:rPr>
        <w:t xml:space="preserve">. </w:t>
      </w:r>
      <w:hyperlink r:id="rId9" w:history="1">
        <w:r w:rsidRPr="00AA5456">
          <w:rPr>
            <w:rStyle w:val="Hyperlink"/>
            <w:rFonts w:ascii="Times New Roman" w:hAnsi="Times New Roman" w:cs="Times New Roman"/>
            <w:sz w:val="20"/>
            <w:szCs w:val="20"/>
          </w:rPr>
          <w:t>http://www.sciencepub.net/newyork</w:t>
        </w:r>
      </w:hyperlink>
      <w:r w:rsidRPr="00AA5456">
        <w:rPr>
          <w:rFonts w:ascii="Times New Roman" w:hAnsi="Times New Roman" w:cs="Times New Roman"/>
          <w:sz w:val="20"/>
          <w:szCs w:val="20"/>
        </w:rPr>
        <w:t xml:space="preserve">. </w:t>
      </w:r>
      <w:r>
        <w:rPr>
          <w:rFonts w:ascii="Times New Roman" w:hAnsi="Times New Roman" w:cs="Times New Roman" w:hint="eastAsia"/>
          <w:sz w:val="20"/>
          <w:szCs w:val="20"/>
          <w:lang w:eastAsia="zh-CN"/>
        </w:rPr>
        <w:t>7</w:t>
      </w:r>
      <w:r w:rsidRPr="00AA5456">
        <w:rPr>
          <w:rFonts w:ascii="Times New Roman" w:hAnsi="Times New Roman" w:cs="Times New Roman" w:hint="eastAsia"/>
          <w:sz w:val="20"/>
          <w:szCs w:val="20"/>
        </w:rPr>
        <w:t xml:space="preserve">. </w:t>
      </w:r>
      <w:r w:rsidRPr="00AA5456">
        <w:rPr>
          <w:rFonts w:ascii="Times New Roman" w:hAnsi="Times New Roman" w:cs="Times New Roman"/>
          <w:color w:val="000000"/>
          <w:sz w:val="20"/>
          <w:szCs w:val="20"/>
          <w:shd w:val="clear" w:color="auto" w:fill="FFFFFF"/>
        </w:rPr>
        <w:t>doi:</w:t>
      </w:r>
      <w:hyperlink r:id="rId10" w:history="1">
        <w:r w:rsidRPr="00AA5456">
          <w:rPr>
            <w:rStyle w:val="Hyperlink"/>
            <w:rFonts w:ascii="Times New Roman" w:hAnsi="Times New Roman" w:cs="Times New Roman"/>
            <w:sz w:val="20"/>
            <w:szCs w:val="20"/>
            <w:shd w:val="clear" w:color="auto" w:fill="FFFFFF"/>
          </w:rPr>
          <w:t>10.7537/mars</w:t>
        </w:r>
        <w:r w:rsidRPr="00AA5456">
          <w:rPr>
            <w:rStyle w:val="Hyperlink"/>
            <w:rFonts w:ascii="Times New Roman" w:hAnsi="Times New Roman" w:cs="Times New Roman" w:hint="eastAsia"/>
            <w:sz w:val="20"/>
            <w:szCs w:val="20"/>
            <w:shd w:val="clear" w:color="auto" w:fill="FFFFFF"/>
          </w:rPr>
          <w:t>nys101017.</w:t>
        </w:r>
        <w:r w:rsidRPr="00AA5456">
          <w:rPr>
            <w:rStyle w:val="Hyperlink"/>
            <w:rFonts w:ascii="Times New Roman" w:hAnsi="Times New Roman" w:cs="Times New Roman"/>
            <w:sz w:val="20"/>
            <w:szCs w:val="20"/>
            <w:shd w:val="clear" w:color="auto" w:fill="FFFFFF"/>
          </w:rPr>
          <w:t>0</w:t>
        </w:r>
        <w:r>
          <w:rPr>
            <w:rStyle w:val="Hyperlink"/>
            <w:rFonts w:ascii="Times New Roman" w:hAnsi="Times New Roman" w:cs="Times New Roman" w:hint="eastAsia"/>
            <w:sz w:val="20"/>
            <w:szCs w:val="20"/>
            <w:shd w:val="clear" w:color="auto" w:fill="FFFFFF"/>
            <w:lang w:eastAsia="zh-CN"/>
          </w:rPr>
          <w:t>7</w:t>
        </w:r>
      </w:hyperlink>
      <w:r w:rsidRPr="00AA5456">
        <w:rPr>
          <w:rFonts w:ascii="Times New Roman" w:hAnsi="Times New Roman" w:cs="Times New Roman"/>
          <w:color w:val="000000"/>
          <w:sz w:val="20"/>
          <w:szCs w:val="20"/>
          <w:shd w:val="clear" w:color="auto" w:fill="FFFFFF"/>
        </w:rPr>
        <w:t>.</w:t>
      </w:r>
    </w:p>
    <w:p w:rsidR="00D966BF" w:rsidRPr="00612953" w:rsidRDefault="00D966BF" w:rsidP="00AA5456">
      <w:pPr>
        <w:widowControl w:val="0"/>
        <w:bidi w:val="0"/>
        <w:snapToGrid w:val="0"/>
        <w:spacing w:after="0" w:line="240" w:lineRule="auto"/>
        <w:jc w:val="both"/>
        <w:outlineLvl w:val="1"/>
        <w:rPr>
          <w:rFonts w:ascii="Times New Roman" w:hAnsi="Times New Roman" w:cs="Times New Roman"/>
          <w:sz w:val="20"/>
          <w:lang w:eastAsia="zh-CN"/>
        </w:rPr>
      </w:pPr>
    </w:p>
    <w:p w:rsidR="00D966BF" w:rsidRPr="00612953" w:rsidRDefault="00D966BF" w:rsidP="00AA5456">
      <w:pPr>
        <w:widowControl w:val="0"/>
        <w:bidi w:val="0"/>
        <w:snapToGrid w:val="0"/>
        <w:spacing w:after="0" w:line="240" w:lineRule="auto"/>
        <w:jc w:val="both"/>
        <w:outlineLvl w:val="1"/>
        <w:rPr>
          <w:rFonts w:ascii="Times New Roman" w:hAnsi="Times New Roman" w:cs="Times New Roman"/>
          <w:sz w:val="20"/>
          <w:szCs w:val="20"/>
          <w:lang w:val="en-CA" w:eastAsia="zh-CN"/>
        </w:rPr>
      </w:pPr>
      <w:r w:rsidRPr="00AA5456">
        <w:rPr>
          <w:rFonts w:ascii="Times New Roman" w:hAnsi="Times New Roman" w:cs="Times New Roman" w:hint="eastAsia"/>
          <w:b/>
          <w:sz w:val="20"/>
          <w:lang w:eastAsia="zh-CN"/>
        </w:rPr>
        <w:t>Keywords:</w:t>
      </w:r>
      <w:r w:rsidRPr="00612953">
        <w:rPr>
          <w:rFonts w:ascii="Times New Roman" w:hAnsi="Times New Roman" w:cs="Times New Roman" w:hint="eastAsia"/>
          <w:sz w:val="20"/>
          <w:lang w:eastAsia="zh-CN"/>
        </w:rPr>
        <w:t xml:space="preserve"> </w:t>
      </w:r>
      <w:r w:rsidRPr="00612953">
        <w:rPr>
          <w:rFonts w:ascii="Times New Roman" w:eastAsia="Times New Roman" w:hAnsi="Times New Roman" w:cs="Times New Roman"/>
          <w:bCs/>
          <w:sz w:val="20"/>
          <w:szCs w:val="20"/>
        </w:rPr>
        <w:t>Stereotactic</w:t>
      </w:r>
      <w:r w:rsidRPr="00612953">
        <w:rPr>
          <w:rFonts w:ascii="Times New Roman" w:hAnsi="Times New Roman" w:cs="Times New Roman" w:hint="eastAsia"/>
          <w:bCs/>
          <w:sz w:val="20"/>
          <w:szCs w:val="20"/>
          <w:lang w:eastAsia="zh-CN"/>
        </w:rPr>
        <w:t>;</w:t>
      </w:r>
      <w:r w:rsidRPr="00612953">
        <w:rPr>
          <w:rFonts w:ascii="Times New Roman" w:eastAsia="Times New Roman" w:hAnsi="Times New Roman" w:cs="Times New Roman"/>
          <w:bCs/>
          <w:sz w:val="20"/>
          <w:szCs w:val="20"/>
        </w:rPr>
        <w:t xml:space="preserve"> biopsy</w:t>
      </w:r>
      <w:r w:rsidRPr="00612953">
        <w:rPr>
          <w:rFonts w:ascii="Times New Roman" w:hAnsi="Times New Roman" w:cs="Times New Roman" w:hint="eastAsia"/>
          <w:bCs/>
          <w:sz w:val="20"/>
          <w:szCs w:val="20"/>
          <w:lang w:eastAsia="zh-CN"/>
        </w:rPr>
        <w:t>;</w:t>
      </w:r>
      <w:r w:rsidRPr="00612953">
        <w:rPr>
          <w:rFonts w:ascii="Times New Roman" w:eastAsia="Times New Roman" w:hAnsi="Times New Roman" w:cs="Times New Roman"/>
          <w:bCs/>
          <w:sz w:val="20"/>
          <w:szCs w:val="20"/>
        </w:rPr>
        <w:t xml:space="preserve"> brainstem</w:t>
      </w:r>
      <w:r w:rsidRPr="00612953">
        <w:rPr>
          <w:rFonts w:ascii="Times New Roman" w:hAnsi="Times New Roman" w:cs="Times New Roman" w:hint="eastAsia"/>
          <w:bCs/>
          <w:sz w:val="20"/>
          <w:szCs w:val="20"/>
          <w:lang w:eastAsia="zh-CN"/>
        </w:rPr>
        <w:t>;</w:t>
      </w:r>
      <w:r w:rsidRPr="00612953">
        <w:rPr>
          <w:rFonts w:ascii="Times New Roman" w:eastAsia="Times New Roman" w:hAnsi="Times New Roman" w:cs="Times New Roman"/>
          <w:bCs/>
          <w:sz w:val="20"/>
          <w:szCs w:val="20"/>
        </w:rPr>
        <w:t xml:space="preserve"> lesion</w:t>
      </w:r>
    </w:p>
    <w:p w:rsidR="00612953" w:rsidRPr="00612953" w:rsidRDefault="00612953" w:rsidP="00AA5456">
      <w:pPr>
        <w:widowControl w:val="0"/>
        <w:bidi w:val="0"/>
        <w:snapToGrid w:val="0"/>
        <w:spacing w:after="0" w:line="240" w:lineRule="auto"/>
        <w:jc w:val="both"/>
        <w:rPr>
          <w:rFonts w:ascii="Times New Roman" w:eastAsia="Times New Roman" w:hAnsi="Times New Roman" w:cs="Times New Roman"/>
          <w:b/>
          <w:sz w:val="20"/>
          <w:szCs w:val="20"/>
        </w:rPr>
      </w:pPr>
    </w:p>
    <w:p w:rsidR="00612953" w:rsidRPr="00612953" w:rsidRDefault="00612953" w:rsidP="00AA5456">
      <w:pPr>
        <w:widowControl w:val="0"/>
        <w:bidi w:val="0"/>
        <w:snapToGrid w:val="0"/>
        <w:spacing w:after="0" w:line="240" w:lineRule="auto"/>
        <w:jc w:val="both"/>
        <w:rPr>
          <w:rFonts w:ascii="Times New Roman" w:eastAsia="Times New Roman" w:hAnsi="Times New Roman" w:cs="Times New Roman"/>
          <w:b/>
          <w:sz w:val="20"/>
          <w:szCs w:val="20"/>
        </w:rPr>
        <w:sectPr w:rsidR="00612953" w:rsidRPr="00612953" w:rsidSect="003B0F0C">
          <w:headerReference w:type="default" r:id="rId11"/>
          <w:footerReference w:type="default" r:id="rId12"/>
          <w:type w:val="continuous"/>
          <w:pgSz w:w="12242" w:h="15842" w:code="1"/>
          <w:pgMar w:top="1440" w:right="1440" w:bottom="1440" w:left="1440" w:header="720" w:footer="720" w:gutter="0"/>
          <w:pgNumType w:start="50"/>
          <w:cols w:space="708"/>
          <w:bidi/>
          <w:docGrid w:linePitch="360"/>
        </w:sectPr>
      </w:pPr>
    </w:p>
    <w:p w:rsidR="007E5D8C" w:rsidRPr="00612953" w:rsidRDefault="00B33B1E" w:rsidP="00AA5456">
      <w:pPr>
        <w:widowControl w:val="0"/>
        <w:bidi w:val="0"/>
        <w:snapToGrid w:val="0"/>
        <w:spacing w:after="0" w:line="240" w:lineRule="auto"/>
        <w:jc w:val="both"/>
        <w:rPr>
          <w:rFonts w:ascii="Times New Roman" w:eastAsia="Times New Roman" w:hAnsi="Times New Roman" w:cs="Times New Roman"/>
          <w:b/>
          <w:sz w:val="20"/>
          <w:szCs w:val="20"/>
        </w:rPr>
      </w:pPr>
      <w:r w:rsidRPr="00612953">
        <w:rPr>
          <w:rFonts w:ascii="Times New Roman" w:eastAsia="Times New Roman" w:hAnsi="Times New Roman" w:cs="Times New Roman"/>
          <w:b/>
          <w:sz w:val="20"/>
          <w:szCs w:val="20"/>
        </w:rPr>
        <w:lastRenderedPageBreak/>
        <w:t xml:space="preserve">1. </w:t>
      </w:r>
      <w:r w:rsidR="007E5D8C" w:rsidRPr="00612953">
        <w:rPr>
          <w:rFonts w:ascii="Times New Roman" w:eastAsia="Times New Roman" w:hAnsi="Times New Roman" w:cs="Times New Roman"/>
          <w:b/>
          <w:sz w:val="20"/>
          <w:szCs w:val="20"/>
        </w:rPr>
        <w:t>Introduction:</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Brainstem lesions comprise 15% of intracranial space occupying lesions in children and 2% in adults. In pediatric population, most of these lesions are brainstem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 xml:space="preserve"> while there is a wider diversity in adults. In addition to </w:t>
      </w:r>
      <w:proofErr w:type="spellStart"/>
      <w:r w:rsidRPr="00612953">
        <w:rPr>
          <w:rFonts w:ascii="Times New Roman" w:eastAsia="Times New Roman" w:hAnsi="Times New Roman" w:cs="Times New Roman"/>
          <w:sz w:val="20"/>
          <w:szCs w:val="20"/>
        </w:rPr>
        <w:t>glioma</w:t>
      </w:r>
      <w:proofErr w:type="spellEnd"/>
      <w:r w:rsidRPr="00612953">
        <w:rPr>
          <w:rFonts w:ascii="Times New Roman" w:eastAsia="Times New Roman" w:hAnsi="Times New Roman" w:cs="Times New Roman"/>
          <w:sz w:val="20"/>
          <w:szCs w:val="20"/>
        </w:rPr>
        <w:t xml:space="preserve">, the differential diagnosis of a brainstem lesion in adults includes other tumors, </w:t>
      </w:r>
      <w:proofErr w:type="spellStart"/>
      <w:r w:rsidRPr="00612953">
        <w:rPr>
          <w:rFonts w:ascii="Times New Roman" w:eastAsia="Times New Roman" w:hAnsi="Times New Roman" w:cs="Times New Roman"/>
          <w:sz w:val="20"/>
          <w:szCs w:val="20"/>
        </w:rPr>
        <w:t>vasculitis</w:t>
      </w:r>
      <w:proofErr w:type="spellEnd"/>
      <w:r w:rsidRPr="00612953">
        <w:rPr>
          <w:rFonts w:ascii="Times New Roman" w:eastAsia="Times New Roman" w:hAnsi="Times New Roman" w:cs="Times New Roman"/>
          <w:sz w:val="20"/>
          <w:szCs w:val="20"/>
        </w:rPr>
        <w:t xml:space="preserve">, AVM, hematoma, infarction, infections, </w:t>
      </w:r>
      <w:proofErr w:type="spellStart"/>
      <w:r w:rsidRPr="00612953">
        <w:rPr>
          <w:rFonts w:ascii="Times New Roman" w:eastAsia="Times New Roman" w:hAnsi="Times New Roman" w:cs="Times New Roman"/>
          <w:sz w:val="20"/>
          <w:szCs w:val="20"/>
        </w:rPr>
        <w:t>gliosis</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demyelinating</w:t>
      </w:r>
      <w:proofErr w:type="spellEnd"/>
      <w:r w:rsidRPr="00612953">
        <w:rPr>
          <w:rFonts w:ascii="Times New Roman" w:eastAsia="Times New Roman" w:hAnsi="Times New Roman" w:cs="Times New Roman"/>
          <w:sz w:val="20"/>
          <w:szCs w:val="20"/>
        </w:rPr>
        <w:t xml:space="preserve"> disease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Manoj</w:t>
      </w:r>
      <w:proofErr w:type="spellEnd"/>
      <w:r w:rsidRPr="00612953">
        <w:rPr>
          <w:rFonts w:ascii="Times New Roman" w:eastAsia="Times New Roman" w:hAnsi="Times New Roman" w:cs="Times New Roman"/>
          <w:b/>
          <w:i/>
          <w:sz w:val="20"/>
          <w:szCs w:val="20"/>
        </w:rPr>
        <w:t xml:space="preserve"> et al., 2014)</w:t>
      </w:r>
      <w:r w:rsidRPr="00612953">
        <w:rPr>
          <w:rFonts w:ascii="Times New Roman" w:eastAsia="Times New Roman" w:hAnsi="Times New Roman" w:cs="Times New Roman"/>
          <w:i/>
          <w:sz w:val="20"/>
          <w:szCs w:val="20"/>
        </w:rPr>
        <w:t>.</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i/>
          <w:sz w:val="20"/>
          <w:szCs w:val="20"/>
        </w:rPr>
      </w:pPr>
      <w:r w:rsidRPr="00612953">
        <w:rPr>
          <w:rFonts w:ascii="Times New Roman" w:eastAsia="Times New Roman" w:hAnsi="Times New Roman" w:cs="Times New Roman"/>
          <w:sz w:val="20"/>
          <w:szCs w:val="20"/>
        </w:rPr>
        <w:t>Stereotactic 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applied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B33B1E"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deep-seated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often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located</w:t>
      </w:r>
      <w:r w:rsidR="00612953" w:rsidRPr="00612953">
        <w:rPr>
          <w:rFonts w:ascii="Times New Roman" w:eastAsia="Times New Roman" w:hAnsi="Times New Roman" w:cs="Times New Roman"/>
          <w:sz w:val="20"/>
          <w:szCs w:val="20"/>
        </w:rPr>
        <w:t xml:space="preserve"> </w:t>
      </w:r>
      <w:r w:rsidR="00B33B1E" w:rsidRPr="00612953">
        <w:rPr>
          <w:rFonts w:ascii="Times New Roman" w:eastAsia="Times New Roman" w:hAnsi="Times New Roman" w:cs="Times New Roman"/>
          <w:sz w:val="20"/>
          <w:szCs w:val="20"/>
        </w:rPr>
        <w:t>in eloquent</w:t>
      </w:r>
      <w:r w:rsidRPr="00612953">
        <w:rPr>
          <w:rFonts w:ascii="Times New Roman" w:eastAsia="Times New Roman" w:hAnsi="Times New Roman" w:cs="Times New Roman"/>
          <w:sz w:val="20"/>
          <w:szCs w:val="20"/>
        </w:rPr>
        <w:t xml:space="preserve"> structures including brain stem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Fujimaki</w:t>
      </w:r>
      <w:proofErr w:type="spellEnd"/>
      <w:r w:rsidRPr="00612953">
        <w:rPr>
          <w:rFonts w:ascii="Times New Roman" w:eastAsia="Times New Roman" w:hAnsi="Times New Roman" w:cs="Times New Roman"/>
          <w:b/>
          <w:i/>
          <w:sz w:val="20"/>
          <w:szCs w:val="20"/>
        </w:rPr>
        <w:t>, 2014)</w:t>
      </w:r>
      <w:r w:rsidRPr="00612953">
        <w:rPr>
          <w:rFonts w:ascii="Times New Roman" w:eastAsia="Times New Roman" w:hAnsi="Times New Roman" w:cs="Times New Roman"/>
          <w:i/>
          <w:sz w:val="20"/>
          <w:szCs w:val="20"/>
        </w:rPr>
        <w:t>.</w:t>
      </w:r>
    </w:p>
    <w:p w:rsidR="00B33B1E"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i/>
          <w:sz w:val="20"/>
          <w:szCs w:val="20"/>
        </w:rPr>
      </w:pPr>
      <w:r w:rsidRPr="00612953">
        <w:rPr>
          <w:rFonts w:ascii="Times New Roman" w:eastAsia="Times New Roman" w:hAnsi="Times New Roman" w:cs="Times New Roman"/>
          <w:sz w:val="20"/>
          <w:szCs w:val="20"/>
        </w:rPr>
        <w:t xml:space="preserve">Stereotactic biopsy has an important role in brainstem lesions, more significantly in adults, due to wider pathological spectrum. It can be performed safely under local anesthesia through a twist drill </w:t>
      </w:r>
      <w:proofErr w:type="spellStart"/>
      <w:r w:rsidRPr="00612953">
        <w:rPr>
          <w:rFonts w:ascii="Times New Roman" w:eastAsia="Times New Roman" w:hAnsi="Times New Roman" w:cs="Times New Roman"/>
          <w:sz w:val="20"/>
          <w:szCs w:val="20"/>
        </w:rPr>
        <w:t>craniostomy</w:t>
      </w:r>
      <w:proofErr w:type="spellEnd"/>
      <w:r w:rsidRPr="00612953">
        <w:rPr>
          <w:rFonts w:ascii="Times New Roman" w:eastAsia="Times New Roman" w:hAnsi="Times New Roman" w:cs="Times New Roman"/>
          <w:sz w:val="20"/>
          <w:szCs w:val="20"/>
        </w:rPr>
        <w:t xml:space="preserve"> in most of the adults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Manoj</w:t>
      </w:r>
      <w:proofErr w:type="spellEnd"/>
      <w:r w:rsidRPr="00612953">
        <w:rPr>
          <w:rFonts w:ascii="Times New Roman" w:eastAsia="Times New Roman" w:hAnsi="Times New Roman" w:cs="Times New Roman"/>
          <w:b/>
          <w:i/>
          <w:sz w:val="20"/>
          <w:szCs w:val="20"/>
        </w:rPr>
        <w:t xml:space="preserve"> et al., 2014)</w:t>
      </w:r>
      <w:r w:rsidR="00B33B1E" w:rsidRPr="00612953">
        <w:rPr>
          <w:rFonts w:ascii="Times New Roman" w:eastAsia="Times New Roman" w:hAnsi="Times New Roman" w:cs="Times New Roman"/>
          <w:i/>
          <w:sz w:val="20"/>
          <w:szCs w:val="20"/>
        </w:rPr>
        <w:t>.</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i/>
          <w:sz w:val="20"/>
          <w:szCs w:val="20"/>
        </w:rPr>
      </w:pPr>
      <w:r w:rsidRPr="00612953">
        <w:rPr>
          <w:rFonts w:ascii="Times New Roman" w:eastAsia="Times New Roman" w:hAnsi="Times New Roman" w:cs="Times New Roman"/>
          <w:sz w:val="20"/>
          <w:szCs w:val="20"/>
        </w:rPr>
        <w:t>CT-guided stereotactic</w:t>
      </w:r>
      <w:r w:rsidRPr="00612953">
        <w:rPr>
          <w:rFonts w:ascii="Times New Roman" w:eastAsia="Times New Roman" w:hAnsi="Times New Roman" w:cs="Times New Roman"/>
          <w:sz w:val="20"/>
          <w:szCs w:val="20"/>
        </w:rPr>
        <w:tab/>
        <w:t>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B33B1E" w:rsidRPr="00612953">
        <w:rPr>
          <w:rFonts w:ascii="Times New Roman" w:eastAsia="Times New Roman" w:hAnsi="Times New Roman" w:cs="Times New Roman"/>
          <w:sz w:val="20"/>
          <w:szCs w:val="20"/>
        </w:rPr>
        <w:t xml:space="preserve"> brain</w:t>
      </w:r>
      <w:r w:rsidR="00B33B1E" w:rsidRPr="00612953">
        <w:rPr>
          <w:rFonts w:ascii="Times New Roman" w:eastAsia="Times New Roman" w:hAnsi="Times New Roman" w:cs="Times New Roman"/>
          <w:sz w:val="20"/>
          <w:szCs w:val="20"/>
        </w:rPr>
        <w:tab/>
        <w:t>stem</w:t>
      </w:r>
      <w:r w:rsidR="00B33B1E" w:rsidRPr="00612953">
        <w:rPr>
          <w:rFonts w:ascii="Times New Roman" w:eastAsia="Times New Roman" w:hAnsi="Times New Roman" w:cs="Times New Roman"/>
          <w:sz w:val="20"/>
          <w:szCs w:val="20"/>
        </w:rPr>
        <w:tab/>
        <w:t>masses</w:t>
      </w:r>
      <w:r w:rsidR="00B33B1E" w:rsidRPr="00612953">
        <w:rPr>
          <w:rFonts w:ascii="Times New Roman" w:eastAsia="Times New Roman" w:hAnsi="Times New Roman" w:cs="Times New Roman"/>
          <w:sz w:val="20"/>
          <w:szCs w:val="20"/>
        </w:rPr>
        <w:tab/>
        <w:t>in</w:t>
      </w:r>
      <w:r w:rsidR="00B33B1E" w:rsidRPr="00612953">
        <w:rPr>
          <w:rFonts w:ascii="Times New Roman" w:eastAsia="Times New Roman" w:hAnsi="Times New Roman" w:cs="Times New Roman"/>
          <w:sz w:val="20"/>
          <w:szCs w:val="20"/>
        </w:rPr>
        <w:tab/>
        <w:t>children</w:t>
      </w:r>
      <w:r w:rsidR="00B33B1E" w:rsidRPr="00612953">
        <w:rPr>
          <w:rFonts w:ascii="Times New Roman" w:eastAsia="Times New Roman" w:hAnsi="Times New Roman" w:cs="Times New Roman"/>
          <w:sz w:val="20"/>
          <w:szCs w:val="20"/>
        </w:rPr>
        <w:tab/>
        <w:t xml:space="preserve">I </w:t>
      </w:r>
      <w:r w:rsidRPr="00612953">
        <w:rPr>
          <w:rFonts w:ascii="Times New Roman" w:eastAsia="Times New Roman" w:hAnsi="Times New Roman" w:cs="Times New Roman"/>
          <w:sz w:val="20"/>
          <w:szCs w:val="20"/>
        </w:rPr>
        <w:t>safe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and is presently mostly indicated in ruling out an inflammatory pathology of an enhancing mass of the brain stem. </w:t>
      </w:r>
      <w:proofErr w:type="spellStart"/>
      <w:r w:rsidRPr="00612953">
        <w:rPr>
          <w:rFonts w:ascii="Times New Roman" w:eastAsia="Times New Roman" w:hAnsi="Times New Roman" w:cs="Times New Roman"/>
          <w:sz w:val="20"/>
          <w:szCs w:val="20"/>
        </w:rPr>
        <w:t>Stereotactically</w:t>
      </w:r>
      <w:proofErr w:type="spellEnd"/>
      <w:r w:rsidRPr="00612953">
        <w:rPr>
          <w:rFonts w:ascii="Times New Roman" w:eastAsia="Times New Roman" w:hAnsi="Times New Roman" w:cs="Times New Roman"/>
          <w:sz w:val="20"/>
          <w:szCs w:val="20"/>
        </w:rPr>
        <w:t xml:space="preserve"> guided aspiration of the cystic component of a brain stem lesion could aid in rapid alleviation of symptoms of brain stem compression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Rajshekhar</w:t>
      </w:r>
      <w:proofErr w:type="spellEnd"/>
      <w:r w:rsidRPr="00612953">
        <w:rPr>
          <w:rFonts w:ascii="Times New Roman" w:eastAsia="Times New Roman" w:hAnsi="Times New Roman" w:cs="Times New Roman"/>
          <w:b/>
          <w:i/>
          <w:sz w:val="20"/>
          <w:szCs w:val="20"/>
        </w:rPr>
        <w:t xml:space="preserve"> and </w:t>
      </w:r>
      <w:proofErr w:type="spellStart"/>
      <w:r w:rsidRPr="00612953">
        <w:rPr>
          <w:rFonts w:ascii="Times New Roman" w:eastAsia="Times New Roman" w:hAnsi="Times New Roman" w:cs="Times New Roman"/>
          <w:b/>
          <w:i/>
          <w:sz w:val="20"/>
          <w:szCs w:val="20"/>
        </w:rPr>
        <w:t>Moorthy</w:t>
      </w:r>
      <w:proofErr w:type="spellEnd"/>
      <w:r w:rsidRPr="00612953">
        <w:rPr>
          <w:rFonts w:ascii="Times New Roman" w:eastAsia="Times New Roman" w:hAnsi="Times New Roman" w:cs="Times New Roman"/>
          <w:b/>
          <w:i/>
          <w:sz w:val="20"/>
          <w:szCs w:val="20"/>
        </w:rPr>
        <w:t>, 2010).</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b/>
          <w:i/>
          <w:sz w:val="20"/>
          <w:szCs w:val="20"/>
        </w:rPr>
      </w:pPr>
      <w:r w:rsidRPr="00612953">
        <w:rPr>
          <w:rFonts w:ascii="Times New Roman" w:eastAsia="Times New Roman" w:hAnsi="Times New Roman" w:cs="Times New Roman"/>
          <w:sz w:val="20"/>
          <w:szCs w:val="20"/>
        </w:rPr>
        <w:t xml:space="preserve">Stereotactic brainstem biopsy can be approached either with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or </w:t>
      </w:r>
      <w:proofErr w:type="spellStart"/>
      <w:r w:rsidRPr="00612953">
        <w:rPr>
          <w:rFonts w:ascii="Times New Roman" w:eastAsia="Times New Roman" w:hAnsi="Times New Roman" w:cs="Times New Roman"/>
          <w:sz w:val="20"/>
          <w:szCs w:val="20"/>
        </w:rPr>
        <w:t>transcerebellar</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route.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lastRenderedPageBreak/>
        <w:t>Frame-based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has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been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regarded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standard procedure. With the advance of software and image quality, the application of frameless navigation system is increasing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chen</w:t>
      </w:r>
      <w:proofErr w:type="spellEnd"/>
      <w:r w:rsidRPr="00612953">
        <w:rPr>
          <w:rFonts w:ascii="Times New Roman" w:eastAsia="Times New Roman" w:hAnsi="Times New Roman" w:cs="Times New Roman"/>
          <w:b/>
          <w:i/>
          <w:sz w:val="20"/>
          <w:szCs w:val="20"/>
        </w:rPr>
        <w:t xml:space="preserve"> et al., 2011).</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b/>
          <w:i/>
          <w:sz w:val="20"/>
          <w:szCs w:val="20"/>
        </w:rPr>
      </w:pPr>
      <w:r w:rsidRPr="00612953">
        <w:rPr>
          <w:rFonts w:ascii="Times New Roman" w:eastAsia="Times New Roman" w:hAnsi="Times New Roman" w:cs="Times New Roman"/>
          <w:sz w:val="20"/>
          <w:szCs w:val="20"/>
        </w:rPr>
        <w:t xml:space="preserve">The best treatment for a solitary brainstem abscess of undetermined origin has yet to be determined, but it currently includes conservative management with systemic antibiotics, microsurgery or stereotactic aspiration </w:t>
      </w:r>
      <w:r w:rsidRPr="00612953">
        <w:rPr>
          <w:rFonts w:ascii="Times New Roman" w:eastAsia="Times New Roman" w:hAnsi="Times New Roman" w:cs="Times New Roman"/>
          <w:b/>
          <w:i/>
          <w:sz w:val="20"/>
          <w:szCs w:val="20"/>
        </w:rPr>
        <w:t>(</w:t>
      </w:r>
      <w:proofErr w:type="spellStart"/>
      <w:r w:rsidRPr="00612953">
        <w:rPr>
          <w:rFonts w:ascii="Times New Roman" w:eastAsia="Times New Roman" w:hAnsi="Times New Roman" w:cs="Times New Roman"/>
          <w:b/>
          <w:i/>
          <w:sz w:val="20"/>
          <w:szCs w:val="20"/>
        </w:rPr>
        <w:t>Filho</w:t>
      </w:r>
      <w:proofErr w:type="spellEnd"/>
      <w:r w:rsidRPr="00612953">
        <w:rPr>
          <w:rFonts w:ascii="Times New Roman" w:eastAsia="Times New Roman" w:hAnsi="Times New Roman" w:cs="Times New Roman"/>
          <w:b/>
          <w:i/>
          <w:sz w:val="20"/>
          <w:szCs w:val="20"/>
        </w:rPr>
        <w:t xml:space="preserve"> and </w:t>
      </w:r>
      <w:proofErr w:type="spellStart"/>
      <w:r w:rsidRPr="00612953">
        <w:rPr>
          <w:rFonts w:ascii="Times New Roman" w:eastAsia="Times New Roman" w:hAnsi="Times New Roman" w:cs="Times New Roman"/>
          <w:b/>
          <w:i/>
          <w:sz w:val="20"/>
          <w:szCs w:val="20"/>
        </w:rPr>
        <w:t>Zanini</w:t>
      </w:r>
      <w:proofErr w:type="spellEnd"/>
      <w:r w:rsidRPr="00612953">
        <w:rPr>
          <w:rFonts w:ascii="Times New Roman" w:eastAsia="Times New Roman" w:hAnsi="Times New Roman" w:cs="Times New Roman"/>
          <w:b/>
          <w:i/>
          <w:sz w:val="20"/>
          <w:szCs w:val="20"/>
        </w:rPr>
        <w:t>, 2014).</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b/>
          <w:i/>
          <w:sz w:val="20"/>
          <w:szCs w:val="20"/>
        </w:rPr>
      </w:pPr>
      <w:r w:rsidRPr="00612953">
        <w:rPr>
          <w:rFonts w:ascii="Times New Roman" w:eastAsia="Times New Roman" w:hAnsi="Times New Roman" w:cs="Times New Roman"/>
          <w:sz w:val="20"/>
          <w:szCs w:val="20"/>
        </w:rPr>
        <w:t xml:space="preserve">During the past two decades, stereotactic </w:t>
      </w:r>
      <w:proofErr w:type="spellStart"/>
      <w:r w:rsidRPr="00612953">
        <w:rPr>
          <w:rFonts w:ascii="Times New Roman" w:eastAsia="Times New Roman" w:hAnsi="Times New Roman" w:cs="Times New Roman"/>
          <w:sz w:val="20"/>
          <w:szCs w:val="20"/>
        </w:rPr>
        <w:t>radiosurgery</w:t>
      </w:r>
      <w:proofErr w:type="spellEnd"/>
      <w:r w:rsidRPr="00612953">
        <w:rPr>
          <w:rFonts w:ascii="Times New Roman" w:eastAsia="Times New Roman" w:hAnsi="Times New Roman" w:cs="Times New Roman"/>
          <w:sz w:val="20"/>
          <w:szCs w:val="20"/>
        </w:rPr>
        <w:t xml:space="preserve"> as arisen as an alternative approach to conventional surgical management for high-risk cavernous malformations in the brainstem. Stereotactic </w:t>
      </w:r>
      <w:proofErr w:type="spellStart"/>
      <w:r w:rsidRPr="00612953">
        <w:rPr>
          <w:rFonts w:ascii="Times New Roman" w:eastAsia="Times New Roman" w:hAnsi="Times New Roman" w:cs="Times New Roman"/>
          <w:sz w:val="20"/>
          <w:szCs w:val="20"/>
        </w:rPr>
        <w:t>radiosurgery</w:t>
      </w:r>
      <w:proofErr w:type="spellEnd"/>
      <w:r w:rsidRPr="00612953">
        <w:rPr>
          <w:rFonts w:ascii="Times New Roman" w:eastAsia="Times New Roman" w:hAnsi="Times New Roman" w:cs="Times New Roman"/>
          <w:sz w:val="20"/>
          <w:szCs w:val="20"/>
        </w:rPr>
        <w:t xml:space="preserve"> can provide a high degree of accuracy, and a rapid radiation dose fall-off at the periphery of target lesions, enabling the clinician to deliver a high radiation dose to cavernous malformations and spare healthy brain tissue </w:t>
      </w:r>
      <w:r w:rsidRPr="00612953">
        <w:rPr>
          <w:rFonts w:ascii="Times New Roman" w:eastAsia="Times New Roman" w:hAnsi="Times New Roman" w:cs="Times New Roman"/>
          <w:b/>
          <w:i/>
          <w:sz w:val="20"/>
          <w:szCs w:val="20"/>
        </w:rPr>
        <w:t>(Lu et al., 2014).</w:t>
      </w:r>
    </w:p>
    <w:p w:rsidR="007E5D8C" w:rsidRPr="00612953" w:rsidRDefault="007E5D8C" w:rsidP="00AA5456">
      <w:pPr>
        <w:widowControl w:val="0"/>
        <w:bidi w:val="0"/>
        <w:snapToGrid w:val="0"/>
        <w:spacing w:after="0" w:line="240" w:lineRule="auto"/>
        <w:jc w:val="both"/>
        <w:rPr>
          <w:rFonts w:ascii="Times New Roman" w:eastAsia="Times New Roman" w:hAnsi="Times New Roman" w:cs="Times New Roman"/>
          <w:b/>
          <w:i/>
          <w:sz w:val="20"/>
          <w:szCs w:val="20"/>
        </w:rPr>
      </w:pPr>
    </w:p>
    <w:p w:rsidR="007E5D8C" w:rsidRPr="00612953" w:rsidRDefault="00B4123D" w:rsidP="00AA5456">
      <w:pPr>
        <w:widowControl w:val="0"/>
        <w:bidi w:val="0"/>
        <w:snapToGrid w:val="0"/>
        <w:spacing w:after="0" w:line="240" w:lineRule="auto"/>
        <w:jc w:val="both"/>
        <w:outlineLvl w:val="0"/>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 xml:space="preserve">2. </w:t>
      </w:r>
      <w:r w:rsidR="007E5D8C" w:rsidRPr="00612953">
        <w:rPr>
          <w:rFonts w:ascii="Times New Roman" w:eastAsia="Times New Roman" w:hAnsi="Times New Roman" w:cs="Times New Roman"/>
          <w:b/>
          <w:bCs/>
          <w:sz w:val="20"/>
          <w:szCs w:val="20"/>
        </w:rPr>
        <w:t>Materials and Methods:</w:t>
      </w:r>
    </w:p>
    <w:p w:rsidR="007E5D8C" w:rsidRPr="00612953" w:rsidRDefault="007E5D8C"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This study included 20 patients diagnosed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managed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Alazhar</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university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hospitals and Al-</w:t>
      </w:r>
      <w:proofErr w:type="spellStart"/>
      <w:r w:rsidRPr="00612953">
        <w:rPr>
          <w:rFonts w:ascii="Times New Roman" w:eastAsia="Times New Roman" w:hAnsi="Times New Roman" w:cs="Times New Roman"/>
          <w:sz w:val="20"/>
          <w:szCs w:val="20"/>
        </w:rPr>
        <w:t>doah</w:t>
      </w:r>
      <w:proofErr w:type="spellEnd"/>
      <w:r w:rsidRPr="00612953">
        <w:rPr>
          <w:rFonts w:ascii="Times New Roman" w:eastAsia="Times New Roman" w:hAnsi="Times New Roman" w:cs="Times New Roman"/>
          <w:sz w:val="20"/>
          <w:szCs w:val="20"/>
        </w:rPr>
        <w:t xml:space="preserve"> hospital (table 1). Those 20 patients were studied over 2 years, with morphological stereotactic surgeries performed as main management modality of their treatment. This study presents our experience with computed tomography (CT)-guided stereotactic </w:t>
      </w:r>
      <w:r w:rsidRPr="00612953">
        <w:rPr>
          <w:rFonts w:ascii="Times New Roman" w:eastAsia="Times New Roman" w:hAnsi="Times New Roman" w:cs="Times New Roman"/>
          <w:sz w:val="20"/>
          <w:szCs w:val="20"/>
        </w:rPr>
        <w:lastRenderedPageBreak/>
        <w:t>procedure of lesions in the brainstem.</w:t>
      </w:r>
    </w:p>
    <w:p w:rsidR="00B4123D" w:rsidRPr="00612953" w:rsidRDefault="00B4123D"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Inclusion criteria:</w:t>
      </w:r>
    </w:p>
    <w:p w:rsidR="00B4123D" w:rsidRPr="00612953" w:rsidRDefault="00B4123D"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All cases of </w:t>
      </w:r>
      <w:proofErr w:type="spellStart"/>
      <w:r w:rsidRPr="00612953">
        <w:rPr>
          <w:rFonts w:ascii="Times New Roman" w:eastAsia="Times New Roman" w:hAnsi="Times New Roman" w:cs="Times New Roman"/>
          <w:sz w:val="20"/>
          <w:szCs w:val="20"/>
        </w:rPr>
        <w:t>radiologically</w:t>
      </w:r>
      <w:proofErr w:type="spellEnd"/>
      <w:r w:rsidRPr="00612953">
        <w:rPr>
          <w:rFonts w:ascii="Times New Roman" w:eastAsia="Times New Roman" w:hAnsi="Times New Roman" w:cs="Times New Roman"/>
          <w:sz w:val="20"/>
          <w:szCs w:val="20"/>
        </w:rPr>
        <w:t xml:space="preserve"> demonstrated lesions localized to brainstem (mid brain, </w:t>
      </w:r>
      <w:proofErr w:type="spellStart"/>
      <w:r w:rsidRPr="00612953">
        <w:rPr>
          <w:rFonts w:ascii="Times New Roman" w:eastAsia="Times New Roman" w:hAnsi="Times New Roman" w:cs="Times New Roman"/>
          <w:sz w:val="20"/>
          <w:szCs w:val="20"/>
        </w:rPr>
        <w:t>pons</w:t>
      </w:r>
      <w:proofErr w:type="spellEnd"/>
      <w:r w:rsidRPr="00612953">
        <w:rPr>
          <w:rFonts w:ascii="Times New Roman" w:eastAsia="Times New Roman" w:hAnsi="Times New Roman" w:cs="Times New Roman"/>
          <w:sz w:val="20"/>
          <w:szCs w:val="20"/>
        </w:rPr>
        <w:t>, and medulla) were included in the study. In patients with larger lesions involving other regions of brain, in addition to brainstem, or multiple lesions, only the cases where the target of biopsy was brainstem were included.</w:t>
      </w:r>
    </w:p>
    <w:p w:rsidR="00B4123D" w:rsidRPr="00612953" w:rsidRDefault="00B4123D"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Exclusion criteria:</w:t>
      </w:r>
    </w:p>
    <w:p w:rsidR="00B4123D" w:rsidRPr="00612953" w:rsidRDefault="00B4123D"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All cases with a target outside the brainstem were excluded even if the bulk of the lesion was in the brainstem. Clinical presentation, location and radiological features of the lesion, stereotactic biopsy technique will be used, and complications of the procedure will be analyzed.</w:t>
      </w:r>
    </w:p>
    <w:p w:rsidR="00B4123D" w:rsidRPr="00612953" w:rsidRDefault="00B4123D" w:rsidP="00AA5456">
      <w:pPr>
        <w:widowControl w:val="0"/>
        <w:bidi w:val="0"/>
        <w:snapToGrid w:val="0"/>
        <w:spacing w:after="0" w:line="240" w:lineRule="auto"/>
        <w:jc w:val="both"/>
        <w:rPr>
          <w:rFonts w:ascii="Times New Roman" w:eastAsia="Times New Roman" w:hAnsi="Times New Roman" w:cs="Times New Roman"/>
          <w:b/>
          <w:bCs/>
          <w:sz w:val="20"/>
          <w:szCs w:val="20"/>
        </w:rPr>
      </w:pPr>
    </w:p>
    <w:p w:rsidR="00B4123D" w:rsidRPr="00612953" w:rsidRDefault="00B4123D" w:rsidP="00AA5456">
      <w:pPr>
        <w:widowControl w:val="0"/>
        <w:bidi w:val="0"/>
        <w:snapToGrid w:val="0"/>
        <w:spacing w:after="0" w:line="240" w:lineRule="auto"/>
        <w:jc w:val="both"/>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3. Results:</w:t>
      </w:r>
    </w:p>
    <w:p w:rsidR="00612953" w:rsidRPr="00612953" w:rsidRDefault="00B4123D" w:rsidP="00AA5456">
      <w:pPr>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our study, the number of male patients was 13 cases (65%), and the number of female patients was 7 cases (35%). the peak incidence of our patients were in the 4th and 5th decade of life (25%) each, and (50%) of our patients were younger than 30 years, ages ranging between 3 and 50 years, with a mean age of 25.45 years. In our study, the most common clinical presentation was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in 13 cases (65%) followed by ataxia in 6 cases (30%) and cranial nerves affection and Headache in 5 cases each (25%). In our study, the most common site of brainstem lesions was </w:t>
      </w:r>
      <w:r w:rsidRPr="00612953">
        <w:rPr>
          <w:rFonts w:ascii="Times New Roman" w:eastAsia="Times New Roman" w:hAnsi="Times New Roman" w:cs="Times New Roman"/>
          <w:sz w:val="20"/>
          <w:szCs w:val="20"/>
        </w:rPr>
        <w:lastRenderedPageBreak/>
        <w:t xml:space="preserve">Pons, in 8 cases (40%) then midbrain in 7 cases (35%). All patients underwent thin slice preoperative MRI with contrast and in all patients CT, with the stereotactic frame attached was performed on the day of the surgery. Lesions was </w:t>
      </w:r>
      <w:proofErr w:type="spellStart"/>
      <w:r w:rsidRPr="00612953">
        <w:rPr>
          <w:rFonts w:ascii="Times New Roman" w:eastAsia="Times New Roman" w:hAnsi="Times New Roman" w:cs="Times New Roman"/>
          <w:sz w:val="20"/>
          <w:szCs w:val="20"/>
        </w:rPr>
        <w:t>Hyperintense</w:t>
      </w:r>
      <w:proofErr w:type="spellEnd"/>
      <w:r w:rsidRPr="00612953">
        <w:rPr>
          <w:rFonts w:ascii="Times New Roman" w:eastAsia="Times New Roman" w:hAnsi="Times New Roman" w:cs="Times New Roman"/>
          <w:sz w:val="20"/>
          <w:szCs w:val="20"/>
        </w:rPr>
        <w:t xml:space="preserve"> at T2 WI and flair MRI in 17 cases (85%). Lesions was divided according to contrast into four divisions: 1. Non contrasted in 5 cases (25%) 2. Homogenous enhancement in 3 cases (15%) 3. Ring enhancement in 4 cases (20%) 4. Heterogeneous enhancement which include a. nodular enhancement in 3 cases (15%) b. Heterogeneous in 5 cases (25%). In our study, the most common surgical position was supine in 18 cases (90%), lateral position was selected for 2 cases (10%). Trajectories chosen for the stereotactic procedures were depended upon the site of the lesions and the nature of the procedure, 90% of our biopsy procedures were done through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approach "18" procedures and 2 procedures performed using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approach (10%). In our study, Local anesthesia was used in 15 cases (75%), general anesthesia was used in 5 cases (25%) and in these 5 patients application of the base ring and data acquisition were performed under local anesthesia while the actual biopsy procedure was performed under general anesthesia</w:t>
      </w:r>
      <w:r w:rsidR="00AA5456" w:rsidRPr="00612953">
        <w:rPr>
          <w:rFonts w:ascii="Times New Roman" w:eastAsia="Times New Roman" w:hAnsi="Times New Roman" w:cs="Times New Roman"/>
          <w:sz w:val="20"/>
          <w:szCs w:val="20"/>
        </w:rPr>
        <w:t>.</w:t>
      </w:r>
      <w:r w:rsidR="00AA5456">
        <w:rPr>
          <w:rFonts w:ascii="Times New Roman" w:eastAsia="Times New Roman" w:hAnsi="Times New Roman" w:cs="Times New Roman"/>
          <w:sz w:val="20"/>
          <w:szCs w:val="20"/>
        </w:rPr>
        <w:t xml:space="preserve"> </w:t>
      </w:r>
      <w:r w:rsidR="00AA5456" w:rsidRPr="00612953">
        <w:rPr>
          <w:rFonts w:ascii="Times New Roman" w:eastAsia="Times New Roman" w:hAnsi="Times New Roman" w:cs="Times New Roman"/>
          <w:sz w:val="20"/>
          <w:szCs w:val="20"/>
        </w:rPr>
        <w:t>T</w:t>
      </w:r>
      <w:r w:rsidRPr="00612953">
        <w:rPr>
          <w:rFonts w:ascii="Times New Roman" w:eastAsia="Times New Roman" w:hAnsi="Times New Roman" w:cs="Times New Roman"/>
          <w:sz w:val="20"/>
          <w:szCs w:val="20"/>
        </w:rPr>
        <w:t xml:space="preserve">he main indications for general anesthesia were young age, uncooperative patients. </w:t>
      </w:r>
    </w:p>
    <w:p w:rsidR="00612953" w:rsidRPr="00612953" w:rsidRDefault="00612953" w:rsidP="00AA5456">
      <w:pPr>
        <w:bidi w:val="0"/>
        <w:snapToGrid w:val="0"/>
        <w:spacing w:after="0" w:line="240" w:lineRule="auto"/>
        <w:ind w:firstLine="425"/>
        <w:jc w:val="both"/>
        <w:rPr>
          <w:rFonts w:ascii="Times New Roman" w:eastAsia="Times New Roman" w:hAnsi="Times New Roman" w:cs="Times New Roman"/>
          <w:sz w:val="20"/>
          <w:szCs w:val="20"/>
        </w:rPr>
        <w:sectPr w:rsidR="00612953" w:rsidRPr="00612953" w:rsidSect="00AA5456">
          <w:headerReference w:type="default" r:id="rId13"/>
          <w:type w:val="continuous"/>
          <w:pgSz w:w="12242" w:h="15842" w:code="1"/>
          <w:pgMar w:top="1440" w:right="1440" w:bottom="1440" w:left="1440" w:header="720" w:footer="720" w:gutter="0"/>
          <w:cols w:num="2" w:space="550"/>
          <w:docGrid w:linePitch="360"/>
        </w:sectPr>
      </w:pPr>
    </w:p>
    <w:p w:rsidR="00612953" w:rsidRPr="00612953" w:rsidRDefault="00612953" w:rsidP="00AA5456">
      <w:pPr>
        <w:widowControl w:val="0"/>
        <w:bidi w:val="0"/>
        <w:snapToGrid w:val="0"/>
        <w:spacing w:after="0" w:line="240" w:lineRule="auto"/>
        <w:jc w:val="center"/>
        <w:rPr>
          <w:rFonts w:ascii="Times New Roman" w:hAnsi="Times New Roman" w:cs="Times New Roman"/>
          <w:b/>
          <w:sz w:val="20"/>
          <w:szCs w:val="18"/>
          <w:lang w:eastAsia="zh-CN"/>
        </w:rPr>
      </w:pPr>
    </w:p>
    <w:p w:rsidR="00B33B1E" w:rsidRPr="00612953" w:rsidRDefault="00B33B1E" w:rsidP="00AA5456">
      <w:pPr>
        <w:widowControl w:val="0"/>
        <w:bidi w:val="0"/>
        <w:snapToGrid w:val="0"/>
        <w:spacing w:after="0" w:line="240" w:lineRule="auto"/>
        <w:jc w:val="center"/>
        <w:rPr>
          <w:rFonts w:ascii="Times New Roman" w:eastAsia="Times New Roman" w:hAnsi="Times New Roman" w:cs="Times New Roman"/>
          <w:sz w:val="20"/>
          <w:szCs w:val="18"/>
        </w:rPr>
      </w:pPr>
      <w:r w:rsidRPr="00612953">
        <w:rPr>
          <w:rFonts w:ascii="Times New Roman" w:eastAsia="Times New Roman" w:hAnsi="Times New Roman" w:cs="Times New Roman"/>
          <w:b/>
          <w:sz w:val="20"/>
          <w:szCs w:val="18"/>
        </w:rPr>
        <w:t xml:space="preserve">Table 1: </w:t>
      </w:r>
      <w:r w:rsidRPr="00612953">
        <w:rPr>
          <w:rFonts w:ascii="Times New Roman" w:eastAsia="Times New Roman" w:hAnsi="Times New Roman" w:cs="Times New Roman"/>
          <w:sz w:val="20"/>
          <w:szCs w:val="18"/>
        </w:rPr>
        <w:t xml:space="preserve">20 cases with brainstem lesions operated on by </w:t>
      </w:r>
      <w:proofErr w:type="spellStart"/>
      <w:r w:rsidRPr="00612953">
        <w:rPr>
          <w:rFonts w:ascii="Times New Roman" w:eastAsia="Times New Roman" w:hAnsi="Times New Roman" w:cs="Times New Roman"/>
          <w:sz w:val="20"/>
          <w:szCs w:val="18"/>
        </w:rPr>
        <w:t>stereotaxy</w:t>
      </w:r>
      <w:proofErr w:type="spellEnd"/>
      <w:r w:rsidRPr="00612953">
        <w:rPr>
          <w:rFonts w:ascii="Times New Roman" w:eastAsia="Times New Roman" w:hAnsi="Times New Roman" w:cs="Times New Roman"/>
          <w:sz w:val="20"/>
          <w:szCs w:val="18"/>
        </w:rPr>
        <w:t>.</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1E0"/>
      </w:tblPr>
      <w:tblGrid>
        <w:gridCol w:w="302"/>
        <w:gridCol w:w="445"/>
        <w:gridCol w:w="931"/>
        <w:gridCol w:w="722"/>
        <w:gridCol w:w="931"/>
        <w:gridCol w:w="811"/>
        <w:gridCol w:w="821"/>
        <w:gridCol w:w="660"/>
        <w:gridCol w:w="787"/>
        <w:gridCol w:w="1067"/>
        <w:gridCol w:w="940"/>
        <w:gridCol w:w="1059"/>
      </w:tblGrid>
      <w:tr w:rsidR="00612953" w:rsidRPr="00AA5456" w:rsidTr="00AA5456">
        <w:trPr>
          <w:tblHeade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No</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Age (</w:t>
            </w:r>
            <w:proofErr w:type="spellStart"/>
            <w:r w:rsidRPr="00AA5456">
              <w:rPr>
                <w:rFonts w:ascii="Times New Roman" w:eastAsia="Times New Roman" w:hAnsi="Times New Roman" w:cs="Times New Roman"/>
                <w:b/>
                <w:sz w:val="12"/>
                <w:szCs w:val="12"/>
              </w:rPr>
              <w:t>ys</w:t>
            </w:r>
            <w:proofErr w:type="spellEnd"/>
            <w:r w:rsidRPr="00AA5456">
              <w:rPr>
                <w:rFonts w:ascii="Times New Roman" w:eastAsia="Times New Roman" w:hAnsi="Times New Roman" w:cs="Times New Roman"/>
                <w:b/>
                <w:sz w:val="12"/>
                <w:szCs w:val="12"/>
              </w:rPr>
              <w:t>) / sex</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Initial symptoms</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Location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Radiological diagnosis and differential diagnosis</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proofErr w:type="spellStart"/>
            <w:r w:rsidRPr="00AA5456">
              <w:rPr>
                <w:rFonts w:ascii="Times New Roman" w:eastAsia="Times New Roman" w:hAnsi="Times New Roman" w:cs="Times New Roman"/>
                <w:b/>
                <w:sz w:val="12"/>
                <w:szCs w:val="12"/>
              </w:rPr>
              <w:t>Stereotaxy</w:t>
            </w:r>
            <w:proofErr w:type="spellEnd"/>
            <w:r w:rsidRPr="00AA5456">
              <w:rPr>
                <w:rFonts w:ascii="Times New Roman" w:eastAsia="Times New Roman" w:hAnsi="Times New Roman" w:cs="Times New Roman"/>
                <w:b/>
                <w:sz w:val="12"/>
                <w:szCs w:val="12"/>
              </w:rPr>
              <w:t xml:space="preserve"> system</w:t>
            </w:r>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Anesthesia</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Surgical position</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procedure</w:t>
            </w:r>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Trajectory</w:t>
            </w:r>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Histological diagnosis</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b/>
                <w:sz w:val="12"/>
                <w:szCs w:val="12"/>
              </w:rPr>
            </w:pPr>
            <w:r w:rsidRPr="00AA5456">
              <w:rPr>
                <w:rFonts w:ascii="Times New Roman" w:eastAsia="Times New Roman" w:hAnsi="Times New Roman" w:cs="Times New Roman"/>
                <w:b/>
                <w:sz w:val="12"/>
                <w:szCs w:val="12"/>
              </w:rPr>
              <w:t>Complications</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15/F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Ataxia, </w:t>
            </w: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Diffuse </w:t>
            </w:r>
            <w:proofErr w:type="spellStart"/>
            <w:r w:rsidRPr="00AA5456">
              <w:rPr>
                <w:rFonts w:ascii="Times New Roman" w:eastAsia="Times New Roman" w:hAnsi="Times New Roman" w:cs="Times New Roman"/>
                <w:sz w:val="12"/>
                <w:szCs w:val="12"/>
              </w:rPr>
              <w:t>astrocytoma</w:t>
            </w:r>
            <w:proofErr w:type="spellEnd"/>
            <w:r w:rsidRPr="00AA5456">
              <w:rPr>
                <w:rFonts w:ascii="Times New Roman" w:eastAsia="Times New Roman" w:hAnsi="Times New Roman" w:cs="Times New Roman"/>
                <w:sz w:val="12"/>
                <w:szCs w:val="12"/>
              </w:rPr>
              <w:t xml:space="preserve"> (grade II)</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2</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19/F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Ataxia, </w:t>
            </w:r>
            <w:proofErr w:type="spellStart"/>
            <w:r w:rsidRPr="00AA5456">
              <w:rPr>
                <w:rFonts w:ascii="Times New Roman" w:eastAsia="Times New Roman" w:hAnsi="Times New Roman" w:cs="Times New Roman"/>
                <w:sz w:val="12"/>
                <w:szCs w:val="12"/>
              </w:rPr>
              <w:t>hemiparesis</w:t>
            </w:r>
            <w:proofErr w:type="spellEnd"/>
            <w:r w:rsidRPr="00AA5456">
              <w:rPr>
                <w:rFonts w:ascii="Times New Roman" w:eastAsia="Times New Roman" w:hAnsi="Times New Roman" w:cs="Times New Roman"/>
                <w:sz w:val="12"/>
                <w:szCs w:val="12"/>
              </w:rPr>
              <w:t>, cranial nerves5,7,8 affection</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mild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Aspiration and </w:t>
            </w: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cystic </w:t>
            </w:r>
            <w:proofErr w:type="spellStart"/>
            <w:r w:rsidRPr="00AA5456">
              <w:rPr>
                <w:rFonts w:ascii="Times New Roman" w:eastAsia="Times New Roman" w:hAnsi="Times New Roman" w:cs="Times New Roman"/>
                <w:sz w:val="12"/>
                <w:szCs w:val="12"/>
              </w:rPr>
              <w:t>astrocytoma</w:t>
            </w:r>
            <w:proofErr w:type="spellEnd"/>
            <w:r w:rsidRPr="00AA5456">
              <w:rPr>
                <w:rFonts w:ascii="Times New Roman" w:eastAsia="Times New Roman" w:hAnsi="Times New Roman" w:cs="Times New Roman"/>
                <w:sz w:val="12"/>
                <w:szCs w:val="12"/>
              </w:rPr>
              <w:t xml:space="preserve"> (grade II)</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34/F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r w:rsidRPr="00AA5456">
              <w:rPr>
                <w:rFonts w:ascii="Times New Roman" w:eastAsia="Times New Roman" w:hAnsi="Times New Roman" w:cs="Times New Roman"/>
                <w:sz w:val="12"/>
                <w:szCs w:val="12"/>
              </w:rPr>
              <w:t>, DCL</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Midbrain, </w:t>
            </w: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contrast enhance ring +daughter lesions</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Aspiration</w:t>
            </w:r>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Brainstem abscess</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4</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32/M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↑ICT, </w:t>
            </w:r>
            <w:proofErr w:type="spellStart"/>
            <w:r w:rsidRPr="00AA5456">
              <w:rPr>
                <w:rFonts w:ascii="Times New Roman" w:eastAsia="Times New Roman" w:hAnsi="Times New Roman" w:cs="Times New Roman"/>
                <w:sz w:val="12"/>
                <w:szCs w:val="12"/>
              </w:rPr>
              <w:t>papilledema</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Tectum</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contrast enhance </w:t>
            </w:r>
            <w:proofErr w:type="spellStart"/>
            <w:r w:rsidRPr="00AA5456">
              <w:rPr>
                <w:rFonts w:ascii="Times New Roman" w:eastAsia="Times New Roman" w:hAnsi="Times New Roman" w:cs="Times New Roman"/>
                <w:sz w:val="12"/>
                <w:szCs w:val="12"/>
              </w:rPr>
              <w:t>heterogenous</w:t>
            </w:r>
            <w:proofErr w:type="spellEnd"/>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Glioblastoma</w:t>
            </w:r>
            <w:proofErr w:type="spellEnd"/>
            <w:r w:rsidRPr="00AA5456">
              <w:rPr>
                <w:rFonts w:ascii="Times New Roman" w:eastAsia="Times New Roman" w:hAnsi="Times New Roman" w:cs="Times New Roman"/>
                <w:sz w:val="12"/>
                <w:szCs w:val="12"/>
              </w:rPr>
              <w:t xml:space="preserve"> (grade IV)</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5</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50/M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Dysphasia, ataxia, DCL, </w:t>
            </w: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Tectum</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contrast enhance </w:t>
            </w:r>
            <w:proofErr w:type="spellStart"/>
            <w:r w:rsidRPr="00AA5456">
              <w:rPr>
                <w:rFonts w:ascii="Times New Roman" w:eastAsia="Times New Roman" w:hAnsi="Times New Roman" w:cs="Times New Roman"/>
                <w:sz w:val="12"/>
                <w:szCs w:val="12"/>
              </w:rPr>
              <w:t>heterogenous</w:t>
            </w:r>
            <w:proofErr w:type="spellEnd"/>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Glioblastoma</w:t>
            </w:r>
            <w:proofErr w:type="spellEnd"/>
            <w:r w:rsidRPr="00AA5456">
              <w:rPr>
                <w:rFonts w:ascii="Times New Roman" w:eastAsia="Times New Roman" w:hAnsi="Times New Roman" w:cs="Times New Roman"/>
                <w:sz w:val="12"/>
                <w:szCs w:val="12"/>
              </w:rPr>
              <w:t xml:space="preserve"> (grade IV)</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6</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31/M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Aspiration and </w:t>
            </w: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cystic </w:t>
            </w:r>
            <w:proofErr w:type="spellStart"/>
            <w:r w:rsidRPr="00AA5456">
              <w:rPr>
                <w:rFonts w:ascii="Times New Roman" w:eastAsia="Times New Roman" w:hAnsi="Times New Roman" w:cs="Times New Roman"/>
                <w:sz w:val="12"/>
                <w:szCs w:val="12"/>
              </w:rPr>
              <w:t>astrocytoma</w:t>
            </w:r>
            <w:proofErr w:type="spellEnd"/>
            <w:r w:rsidRPr="00AA5456">
              <w:rPr>
                <w:rFonts w:ascii="Times New Roman" w:eastAsia="Times New Roman" w:hAnsi="Times New Roman" w:cs="Times New Roman"/>
                <w:sz w:val="12"/>
                <w:szCs w:val="12"/>
              </w:rPr>
              <w:t xml:space="preserve"> (grade II)</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7</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30/M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Midbrain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contrast enhance </w:t>
            </w:r>
            <w:proofErr w:type="spellStart"/>
            <w:r w:rsidRPr="00AA5456">
              <w:rPr>
                <w:rFonts w:ascii="Times New Roman" w:eastAsia="Times New Roman" w:hAnsi="Times New Roman" w:cs="Times New Roman"/>
                <w:sz w:val="12"/>
                <w:szCs w:val="12"/>
              </w:rPr>
              <w:t>heterogenous</w:t>
            </w:r>
            <w:proofErr w:type="spellEnd"/>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Glioblastoma</w:t>
            </w:r>
            <w:proofErr w:type="spellEnd"/>
            <w:r w:rsidRPr="00AA5456">
              <w:rPr>
                <w:rFonts w:ascii="Times New Roman" w:eastAsia="Times New Roman" w:hAnsi="Times New Roman" w:cs="Times New Roman"/>
                <w:sz w:val="12"/>
                <w:szCs w:val="12"/>
              </w:rPr>
              <w:t xml:space="preserve"> (grade IV)</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8</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45/F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quadriparesis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metastasis</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9</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40/M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cranial nerves5,7 affection, dizziness, ataxia</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High grade </w:t>
            </w:r>
            <w:proofErr w:type="spellStart"/>
            <w:r w:rsidRPr="00AA5456">
              <w:rPr>
                <w:rFonts w:ascii="Times New Roman" w:eastAsia="Times New Roman" w:hAnsi="Times New Roman" w:cs="Times New Roman"/>
                <w:sz w:val="12"/>
                <w:szCs w:val="12"/>
              </w:rPr>
              <w:t>glioma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10</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5/M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Headache</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Midbrain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T2WI and </w:t>
            </w:r>
            <w:r w:rsidRPr="00AA5456">
              <w:rPr>
                <w:rFonts w:ascii="Times New Roman" w:eastAsia="Times New Roman" w:hAnsi="Times New Roman" w:cs="Times New Roman"/>
                <w:sz w:val="12"/>
                <w:szCs w:val="12"/>
              </w:rPr>
              <w:lastRenderedPageBreak/>
              <w:t>FLAIR ↑ contrast enhance nodule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lastRenderedPageBreak/>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General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Pilocytic</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lastRenderedPageBreak/>
              <w:t>astrocytoma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lastRenderedPageBreak/>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lastRenderedPageBreak/>
              <w:t>11</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44/F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Ataxia, </w:t>
            </w: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Midbrain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Low grade </w:t>
            </w:r>
            <w:proofErr w:type="spellStart"/>
            <w:r w:rsidRPr="00AA5456">
              <w:rPr>
                <w:rFonts w:ascii="Times New Roman" w:eastAsia="Times New Roman" w:hAnsi="Times New Roman" w:cs="Times New Roman"/>
                <w:sz w:val="12"/>
                <w:szCs w:val="12"/>
              </w:rPr>
              <w:t>glioma</w:t>
            </w:r>
            <w:proofErr w:type="spellEnd"/>
            <w:r w:rsidRPr="00AA5456">
              <w:rPr>
                <w:rFonts w:ascii="Times New Roman" w:eastAsia="Times New Roman" w:hAnsi="Times New Roman" w:cs="Times New Roman"/>
                <w:sz w:val="12"/>
                <w:szCs w:val="12"/>
              </w:rPr>
              <w:t xml:space="preserve"> (grade I)</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12</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50/M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Midbrain, </w:t>
            </w: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contrast enhance </w:t>
            </w:r>
            <w:proofErr w:type="spellStart"/>
            <w:r w:rsidRPr="00AA5456">
              <w:rPr>
                <w:rFonts w:ascii="Times New Roman" w:eastAsia="Times New Roman" w:hAnsi="Times New Roman" w:cs="Times New Roman"/>
                <w:sz w:val="12"/>
                <w:szCs w:val="12"/>
              </w:rPr>
              <w:t>heterogenous</w:t>
            </w:r>
            <w:proofErr w:type="spellEnd"/>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Glioblastoma</w:t>
            </w:r>
            <w:proofErr w:type="spellEnd"/>
            <w:r w:rsidRPr="00AA5456">
              <w:rPr>
                <w:rFonts w:ascii="Times New Roman" w:eastAsia="Times New Roman" w:hAnsi="Times New Roman" w:cs="Times New Roman"/>
                <w:sz w:val="12"/>
                <w:szCs w:val="12"/>
              </w:rPr>
              <w:t xml:space="preserve"> (grade IV)</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13</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r w:rsidRPr="00AA5456">
              <w:rPr>
                <w:rFonts w:ascii="Times New Roman" w:eastAsia="Times New Roman" w:hAnsi="Times New Roman" w:cs="Times New Roman"/>
                <w:sz w:val="12"/>
                <w:szCs w:val="12"/>
              </w:rPr>
              <w:t>, abnormal gait</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Midbrain, </w:t>
            </w: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nodule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General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Pilocytic</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astrocytoma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14</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26/F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Headache, Fits and signs of ↑ICT</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Midbrain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Low grade </w:t>
            </w:r>
            <w:proofErr w:type="spellStart"/>
            <w:r w:rsidRPr="00AA5456">
              <w:rPr>
                <w:rFonts w:ascii="Times New Roman" w:eastAsia="Times New Roman" w:hAnsi="Times New Roman" w:cs="Times New Roman"/>
                <w:sz w:val="12"/>
                <w:szCs w:val="12"/>
              </w:rPr>
              <w:t>glioma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15</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29/M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Headache, ↑ICT, squint, DCL</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Midbrain</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ring</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Glioblastoma</w:t>
            </w:r>
            <w:proofErr w:type="spellEnd"/>
            <w:r w:rsidRPr="00AA5456">
              <w:rPr>
                <w:rFonts w:ascii="Times New Roman" w:eastAsia="Times New Roman" w:hAnsi="Times New Roman" w:cs="Times New Roman"/>
                <w:sz w:val="12"/>
                <w:szCs w:val="12"/>
              </w:rPr>
              <w:t xml:space="preserve"> (grade IV)</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16</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35/M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Headach</w:t>
            </w:r>
            <w:proofErr w:type="spellEnd"/>
            <w:r w:rsidRPr="00AA5456">
              <w:rPr>
                <w:rFonts w:ascii="Times New Roman" w:eastAsia="Times New Roman" w:hAnsi="Times New Roman" w:cs="Times New Roman"/>
                <w:sz w:val="12"/>
                <w:szCs w:val="12"/>
              </w:rPr>
              <w:t xml:space="preserve">, ataxia, </w:t>
            </w:r>
            <w:proofErr w:type="spellStart"/>
            <w:r w:rsidRPr="00AA5456">
              <w:rPr>
                <w:rFonts w:ascii="Times New Roman" w:eastAsia="Times New Roman" w:hAnsi="Times New Roman" w:cs="Times New Roman"/>
                <w:sz w:val="12"/>
                <w:szCs w:val="12"/>
              </w:rPr>
              <w:t>nystagmus</w:t>
            </w:r>
            <w:proofErr w:type="spellEnd"/>
            <w:r w:rsidRPr="00AA5456">
              <w:rPr>
                <w:rFonts w:ascii="Times New Roman" w:eastAsia="Times New Roman" w:hAnsi="Times New Roman" w:cs="Times New Roman"/>
                <w:sz w:val="12"/>
                <w:szCs w:val="12"/>
              </w:rPr>
              <w:t xml:space="preserve">, squint, bulbar, </w:t>
            </w: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Midbrain, </w:t>
            </w: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T1WI and FLAIR ↓ </w:t>
            </w:r>
            <w:proofErr w:type="spellStart"/>
            <w:r w:rsidRPr="00AA5456">
              <w:rPr>
                <w:rFonts w:ascii="Times New Roman" w:eastAsia="Times New Roman" w:hAnsi="Times New Roman" w:cs="Times New Roman"/>
                <w:sz w:val="12"/>
                <w:szCs w:val="12"/>
              </w:rPr>
              <w:t>exophytic</w:t>
            </w:r>
            <w:proofErr w:type="spellEnd"/>
            <w:r w:rsidRPr="00AA5456">
              <w:rPr>
                <w:rFonts w:ascii="Times New Roman" w:eastAsia="Times New Roman" w:hAnsi="Times New Roman" w:cs="Times New Roman"/>
                <w:sz w:val="12"/>
                <w:szCs w:val="12"/>
              </w:rPr>
              <w:t xml:space="preserve"> diffuse contrast enhance ring</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Lateral</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Suboccipital</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Transcerebellar</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Fibrillary</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astrocytoma</w:t>
            </w:r>
            <w:proofErr w:type="spellEnd"/>
            <w:r w:rsidRPr="00AA5456">
              <w:rPr>
                <w:rFonts w:ascii="Times New Roman" w:eastAsia="Times New Roman" w:hAnsi="Times New Roman" w:cs="Times New Roman"/>
                <w:sz w:val="12"/>
                <w:szCs w:val="12"/>
              </w:rPr>
              <w:t xml:space="preserve"> (grade II)</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Minimal SAH</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17</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9/M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r w:rsidRPr="00AA5456">
              <w:rPr>
                <w:rFonts w:ascii="Times New Roman" w:eastAsia="Times New Roman" w:hAnsi="Times New Roman" w:cs="Times New Roman"/>
                <w:sz w:val="12"/>
                <w:szCs w:val="12"/>
              </w:rPr>
              <w:t>, 6th Cranial nerve affection.</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nodule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General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Lateral</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r w:rsidRPr="00AA5456">
              <w:rPr>
                <w:rFonts w:ascii="Times New Roman" w:eastAsia="Times New Roman" w:hAnsi="Times New Roman" w:cs="Times New Roman"/>
                <w:sz w:val="12"/>
                <w:szCs w:val="12"/>
              </w:rPr>
              <w:t xml:space="preserve"> and aspiration</w:t>
            </w:r>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Suboccipital</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Transcerebellar</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Pilocytic</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astrocytoma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18</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46/M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Headache, </w:t>
            </w: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pons</w:t>
            </w:r>
            <w:proofErr w:type="spellEnd"/>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ring</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Local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Aspiration</w:t>
            </w:r>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Brainstem abscess</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19</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9/F</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Hemiparesis</w:t>
            </w:r>
            <w:proofErr w:type="spellEnd"/>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 medulla</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 contrast enhance →</w:t>
            </w:r>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General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Aspiration</w:t>
            </w:r>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Hematoma</w:t>
            </w:r>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r w:rsidR="00612953" w:rsidRPr="00AA5456" w:rsidTr="00612953">
        <w:trPr>
          <w:jc w:val="center"/>
        </w:trPr>
        <w:tc>
          <w:tcPr>
            <w:tcW w:w="1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20</w:t>
            </w:r>
          </w:p>
        </w:tc>
        <w:tc>
          <w:tcPr>
            <w:tcW w:w="23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12/M</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Cranial nerve affection</w:t>
            </w:r>
          </w:p>
        </w:tc>
        <w:tc>
          <w:tcPr>
            <w:tcW w:w="38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Pons</w:t>
            </w:r>
          </w:p>
        </w:tc>
        <w:tc>
          <w:tcPr>
            <w:tcW w:w="491"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T2WI and FLAIR ↑</w:t>
            </w:r>
          </w:p>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 xml:space="preserve">contrast enhance </w:t>
            </w:r>
            <w:proofErr w:type="spellStart"/>
            <w:r w:rsidRPr="00AA5456">
              <w:rPr>
                <w:rFonts w:ascii="Times New Roman" w:eastAsia="Times New Roman" w:hAnsi="Times New Roman" w:cs="Times New Roman"/>
                <w:sz w:val="12"/>
                <w:szCs w:val="12"/>
              </w:rPr>
              <w:t>heterogenous</w:t>
            </w:r>
            <w:proofErr w:type="spellEnd"/>
          </w:p>
        </w:tc>
        <w:tc>
          <w:tcPr>
            <w:tcW w:w="42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Leksell</w:t>
            </w:r>
            <w:proofErr w:type="spellEnd"/>
          </w:p>
        </w:tc>
        <w:tc>
          <w:tcPr>
            <w:tcW w:w="43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General</w:t>
            </w:r>
          </w:p>
        </w:tc>
        <w:tc>
          <w:tcPr>
            <w:tcW w:w="348"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Supine</w:t>
            </w:r>
          </w:p>
        </w:tc>
        <w:tc>
          <w:tcPr>
            <w:tcW w:w="415"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Biobsy</w:t>
            </w:r>
            <w:proofErr w:type="spellEnd"/>
          </w:p>
        </w:tc>
        <w:tc>
          <w:tcPr>
            <w:tcW w:w="563"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Transfrontal</w:t>
            </w:r>
            <w:proofErr w:type="spellEnd"/>
          </w:p>
        </w:tc>
        <w:tc>
          <w:tcPr>
            <w:tcW w:w="496"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proofErr w:type="spellStart"/>
            <w:r w:rsidRPr="00AA5456">
              <w:rPr>
                <w:rFonts w:ascii="Times New Roman" w:eastAsia="Times New Roman" w:hAnsi="Times New Roman" w:cs="Times New Roman"/>
                <w:sz w:val="12"/>
                <w:szCs w:val="12"/>
              </w:rPr>
              <w:t>Anaplastic</w:t>
            </w:r>
            <w:proofErr w:type="spellEnd"/>
            <w:r w:rsidRPr="00AA5456">
              <w:rPr>
                <w:rFonts w:ascii="Times New Roman" w:eastAsia="Times New Roman" w:hAnsi="Times New Roman" w:cs="Times New Roman"/>
                <w:sz w:val="12"/>
                <w:szCs w:val="12"/>
              </w:rPr>
              <w:t xml:space="preserve"> </w:t>
            </w:r>
            <w:proofErr w:type="spellStart"/>
            <w:r w:rsidRPr="00AA5456">
              <w:rPr>
                <w:rFonts w:ascii="Times New Roman" w:eastAsia="Times New Roman" w:hAnsi="Times New Roman" w:cs="Times New Roman"/>
                <w:sz w:val="12"/>
                <w:szCs w:val="12"/>
              </w:rPr>
              <w:t>astrocytoma</w:t>
            </w:r>
            <w:proofErr w:type="spellEnd"/>
          </w:p>
        </w:tc>
        <w:tc>
          <w:tcPr>
            <w:tcW w:w="559" w:type="pct"/>
            <w:vAlign w:val="center"/>
          </w:tcPr>
          <w:p w:rsidR="00B33B1E" w:rsidRPr="00AA5456" w:rsidRDefault="00B33B1E" w:rsidP="00AA5456">
            <w:pPr>
              <w:widowControl w:val="0"/>
              <w:bidi w:val="0"/>
              <w:snapToGrid w:val="0"/>
              <w:spacing w:after="0" w:line="240" w:lineRule="auto"/>
              <w:jc w:val="both"/>
              <w:rPr>
                <w:rFonts w:ascii="Times New Roman" w:eastAsia="Times New Roman" w:hAnsi="Times New Roman" w:cs="Times New Roman"/>
                <w:sz w:val="12"/>
                <w:szCs w:val="12"/>
              </w:rPr>
            </w:pPr>
            <w:r w:rsidRPr="00AA5456">
              <w:rPr>
                <w:rFonts w:ascii="Times New Roman" w:eastAsia="Times New Roman" w:hAnsi="Times New Roman" w:cs="Times New Roman"/>
                <w:sz w:val="12"/>
                <w:szCs w:val="12"/>
              </w:rPr>
              <w:t>none</w:t>
            </w:r>
          </w:p>
        </w:tc>
      </w:tr>
    </w:tbl>
    <w:p w:rsidR="00612953" w:rsidRPr="00612953" w:rsidRDefault="00612953" w:rsidP="00AA5456">
      <w:pPr>
        <w:widowControl w:val="0"/>
        <w:bidi w:val="0"/>
        <w:snapToGrid w:val="0"/>
        <w:spacing w:after="0" w:line="240" w:lineRule="auto"/>
        <w:jc w:val="both"/>
        <w:outlineLvl w:val="1"/>
        <w:rPr>
          <w:rFonts w:ascii="Times New Roman" w:eastAsia="Times New Roman" w:hAnsi="Times New Roman" w:cs="Times New Roman"/>
          <w:b/>
          <w:bCs/>
          <w:sz w:val="20"/>
          <w:szCs w:val="20"/>
        </w:rPr>
      </w:pPr>
    </w:p>
    <w:p w:rsidR="00AA5456" w:rsidRPr="00612953" w:rsidRDefault="00AA5456" w:rsidP="00AA5456">
      <w:pPr>
        <w:widowControl w:val="0"/>
        <w:bidi w:val="0"/>
        <w:snapToGrid w:val="0"/>
        <w:spacing w:after="0" w:line="240" w:lineRule="auto"/>
        <w:jc w:val="center"/>
        <w:outlineLvl w:val="0"/>
        <w:rPr>
          <w:rFonts w:ascii="Times New Roman" w:eastAsia="Times New Roman" w:hAnsi="Times New Roman" w:cs="Times New Roman"/>
          <w:b/>
          <w:bCs/>
          <w:sz w:val="20"/>
          <w:szCs w:val="20"/>
        </w:rPr>
      </w:pPr>
      <w:r w:rsidRPr="00612953">
        <w:rPr>
          <w:rFonts w:ascii="Times New Roman" w:hAnsi="Times New Roman" w:cs="Times New Roman"/>
          <w:noProof/>
          <w:sz w:val="20"/>
          <w:lang w:eastAsia="zh-CN"/>
        </w:rPr>
        <w:drawing>
          <wp:inline distT="0" distB="0" distL="0" distR="0">
            <wp:extent cx="5682035" cy="334189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srcRect l="3702"/>
                    <a:stretch>
                      <a:fillRect/>
                    </a:stretch>
                  </pic:blipFill>
                  <pic:spPr>
                    <a:xfrm>
                      <a:off x="0" y="0"/>
                      <a:ext cx="5682035" cy="3341891"/>
                    </a:xfrm>
                    <a:prstGeom prst="rect">
                      <a:avLst/>
                    </a:prstGeom>
                  </pic:spPr>
                </pic:pic>
              </a:graphicData>
            </a:graphic>
          </wp:inline>
        </w:drawing>
      </w:r>
    </w:p>
    <w:p w:rsidR="00AA5456" w:rsidRPr="00AA5456" w:rsidRDefault="00AA5456" w:rsidP="00AA5456">
      <w:pPr>
        <w:widowControl w:val="0"/>
        <w:bidi w:val="0"/>
        <w:snapToGrid w:val="0"/>
        <w:spacing w:after="0" w:line="240" w:lineRule="auto"/>
        <w:ind w:firstLine="425"/>
        <w:jc w:val="both"/>
        <w:rPr>
          <w:rFonts w:ascii="Times New Roman" w:hAnsi="Times New Roman" w:cs="Times New Roman"/>
          <w:b/>
          <w:bCs/>
          <w:sz w:val="20"/>
          <w:szCs w:val="20"/>
          <w:lang w:eastAsia="zh-CN"/>
        </w:rPr>
      </w:pPr>
      <w:r w:rsidRPr="00612953">
        <w:rPr>
          <w:rFonts w:ascii="Times New Roman" w:eastAsia="Times New Roman" w:hAnsi="Times New Roman" w:cs="Times New Roman"/>
          <w:b/>
          <w:sz w:val="20"/>
          <w:szCs w:val="20"/>
        </w:rPr>
        <w:t xml:space="preserve">Figure 1: </w:t>
      </w:r>
      <w:r w:rsidRPr="00612953">
        <w:rPr>
          <w:rFonts w:ascii="Times New Roman" w:eastAsia="Times New Roman" w:hAnsi="Times New Roman" w:cs="Times New Roman"/>
          <w:sz w:val="20"/>
          <w:szCs w:val="20"/>
        </w:rPr>
        <w:t xml:space="preserve">a case of brainstem lesion, was diagnosed as cystic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(grade II) by stereotactic </w:t>
      </w:r>
      <w:proofErr w:type="spellStart"/>
      <w:r w:rsidRPr="00612953">
        <w:rPr>
          <w:rFonts w:ascii="Times New Roman" w:eastAsia="Times New Roman" w:hAnsi="Times New Roman" w:cs="Times New Roman"/>
          <w:sz w:val="20"/>
          <w:szCs w:val="20"/>
        </w:rPr>
        <w:t>biobsy</w:t>
      </w:r>
      <w:proofErr w:type="spellEnd"/>
      <w:r w:rsidRPr="00612953">
        <w:rPr>
          <w:rFonts w:ascii="Times New Roman" w:eastAsia="Times New Roman" w:hAnsi="Times New Roman" w:cs="Times New Roman"/>
          <w:sz w:val="20"/>
          <w:szCs w:val="20"/>
        </w:rPr>
        <w:t>.</w:t>
      </w:r>
    </w:p>
    <w:p w:rsidR="00AA5456" w:rsidRDefault="00AA5456" w:rsidP="00AA5456">
      <w:pPr>
        <w:widowControl w:val="0"/>
        <w:bidi w:val="0"/>
        <w:snapToGrid w:val="0"/>
        <w:spacing w:after="0" w:line="240" w:lineRule="auto"/>
        <w:jc w:val="both"/>
        <w:outlineLvl w:val="1"/>
        <w:rPr>
          <w:rFonts w:ascii="Times New Roman" w:hAnsi="Times New Roman" w:cs="Times New Roman" w:hint="eastAsia"/>
          <w:b/>
          <w:bCs/>
          <w:sz w:val="20"/>
          <w:szCs w:val="20"/>
          <w:lang w:eastAsia="zh-CN"/>
        </w:rPr>
      </w:pPr>
    </w:p>
    <w:p w:rsidR="00B4143E" w:rsidRPr="00AA5456" w:rsidRDefault="00B4143E" w:rsidP="00B4143E">
      <w:pPr>
        <w:widowControl w:val="0"/>
        <w:bidi w:val="0"/>
        <w:snapToGrid w:val="0"/>
        <w:spacing w:after="0" w:line="240" w:lineRule="auto"/>
        <w:jc w:val="both"/>
        <w:outlineLvl w:val="1"/>
        <w:rPr>
          <w:rFonts w:ascii="Times New Roman" w:hAnsi="Times New Roman" w:cs="Times New Roman"/>
          <w:b/>
          <w:bCs/>
          <w:sz w:val="20"/>
          <w:szCs w:val="20"/>
          <w:lang w:eastAsia="zh-CN"/>
        </w:rPr>
        <w:sectPr w:rsidR="00B4143E" w:rsidRPr="00AA5456" w:rsidSect="00612953">
          <w:headerReference w:type="default" r:id="rId15"/>
          <w:type w:val="continuous"/>
          <w:pgSz w:w="12242" w:h="15842" w:code="1"/>
          <w:pgMar w:top="1440" w:right="1440" w:bottom="1440" w:left="1440" w:header="720" w:footer="720" w:gutter="0"/>
          <w:cols w:space="566"/>
          <w:bidi/>
          <w:docGrid w:linePitch="360"/>
        </w:sectPr>
      </w:pPr>
    </w:p>
    <w:p w:rsidR="009F0995" w:rsidRPr="00612953" w:rsidRDefault="009F0995" w:rsidP="00AA5456">
      <w:pPr>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lastRenderedPageBreak/>
        <w:t xml:space="preserve">The commonest stereotactic procedure became biopsy in 14 cases (70%), then aspiration alone in 3 cases (15%), both aspiration and biopsy in 3 cases (15%). the most common brainstem lesion was </w:t>
      </w:r>
      <w:proofErr w:type="spellStart"/>
      <w:r w:rsidRPr="00612953">
        <w:rPr>
          <w:rFonts w:ascii="Times New Roman" w:eastAsia="Times New Roman" w:hAnsi="Times New Roman" w:cs="Times New Roman"/>
          <w:sz w:val="20"/>
          <w:szCs w:val="20"/>
        </w:rPr>
        <w:t>glioblastoma</w:t>
      </w:r>
      <w:proofErr w:type="spellEnd"/>
      <w:r w:rsidRPr="00612953">
        <w:rPr>
          <w:rFonts w:ascii="Times New Roman" w:eastAsia="Times New Roman" w:hAnsi="Times New Roman" w:cs="Times New Roman"/>
          <w:sz w:val="20"/>
          <w:szCs w:val="20"/>
        </w:rPr>
        <w:t xml:space="preserve"> multiform (grade IV), then </w:t>
      </w:r>
      <w:proofErr w:type="spellStart"/>
      <w:r w:rsidRPr="00612953">
        <w:rPr>
          <w:rFonts w:ascii="Times New Roman" w:eastAsia="Times New Roman" w:hAnsi="Times New Roman" w:cs="Times New Roman"/>
          <w:sz w:val="20"/>
          <w:szCs w:val="20"/>
        </w:rPr>
        <w:t>pilocytic</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in 3 cases (15%). In our study, only one case performed through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approach showed complication as minimal subarachnoid hemorrhage which was managed conservatively (5%).</w:t>
      </w:r>
    </w:p>
    <w:p w:rsidR="00B4123D" w:rsidRPr="00612953" w:rsidRDefault="00B4123D" w:rsidP="00AA5456">
      <w:pPr>
        <w:widowControl w:val="0"/>
        <w:bidi w:val="0"/>
        <w:snapToGrid w:val="0"/>
        <w:spacing w:after="0" w:line="240" w:lineRule="auto"/>
        <w:jc w:val="both"/>
        <w:outlineLvl w:val="1"/>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An Illustrated case:</w:t>
      </w:r>
    </w:p>
    <w:p w:rsidR="00B4123D" w:rsidRPr="00612953" w:rsidRDefault="00B4123D"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31 years old male patient presented by right sided weakness G4/5 and numbness on the entire right side (fig 1).</w:t>
      </w:r>
    </w:p>
    <w:p w:rsidR="00612953" w:rsidRPr="00612953" w:rsidRDefault="00612953" w:rsidP="00AA5456">
      <w:pPr>
        <w:widowControl w:val="0"/>
        <w:bidi w:val="0"/>
        <w:snapToGrid w:val="0"/>
        <w:spacing w:after="0" w:line="240" w:lineRule="auto"/>
        <w:jc w:val="both"/>
        <w:outlineLvl w:val="0"/>
        <w:rPr>
          <w:rFonts w:ascii="Times New Roman" w:eastAsia="Times New Roman" w:hAnsi="Times New Roman" w:cs="Times New Roman"/>
          <w:b/>
          <w:bCs/>
          <w:sz w:val="20"/>
          <w:szCs w:val="20"/>
        </w:rPr>
      </w:pPr>
    </w:p>
    <w:p w:rsidR="00190F59" w:rsidRPr="00612953" w:rsidRDefault="00190F59" w:rsidP="00AA5456">
      <w:pPr>
        <w:widowControl w:val="0"/>
        <w:bidi w:val="0"/>
        <w:snapToGrid w:val="0"/>
        <w:spacing w:after="0" w:line="240" w:lineRule="auto"/>
        <w:jc w:val="both"/>
        <w:outlineLvl w:val="0"/>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4. Discussion:</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Patient demographics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Stereotactic biopsy of brain lesions of unknown </w:t>
      </w:r>
      <w:r w:rsidR="009F0995" w:rsidRPr="00612953">
        <w:rPr>
          <w:rFonts w:ascii="Times New Roman" w:eastAsia="Times New Roman" w:hAnsi="Times New Roman" w:cs="Times New Roman"/>
          <w:sz w:val="20"/>
          <w:szCs w:val="20"/>
        </w:rPr>
        <w:t>entity is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standard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numerous neurosurgical departments nowadays. Also eloquent areas such as the brainstem have been accessed since the 1980s (Kelly et al., 2003), but decision-making whether to biopsy a lesion in this eloquent area is not easy. Today most cases are discussed in an interdisciplinary </w:t>
      </w:r>
      <w:proofErr w:type="spellStart"/>
      <w:r w:rsidRPr="00612953">
        <w:rPr>
          <w:rFonts w:ascii="Times New Roman" w:eastAsia="Times New Roman" w:hAnsi="Times New Roman" w:cs="Times New Roman"/>
          <w:sz w:val="20"/>
          <w:szCs w:val="20"/>
        </w:rPr>
        <w:t>tumorboard</w:t>
      </w:r>
      <w:proofErr w:type="spellEnd"/>
      <w:r w:rsidRPr="00612953">
        <w:rPr>
          <w:rFonts w:ascii="Times New Roman" w:eastAsia="Times New Roman" w:hAnsi="Times New Roman" w:cs="Times New Roman"/>
          <w:sz w:val="20"/>
          <w:szCs w:val="20"/>
        </w:rPr>
        <w:t>, evaluating the indication and consequence of stereotactic biopsy (Quick-Weller et al., 2016).</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brain-stem lesions in adults, MRI is limited in its capability for differentiating tumor vs. </w:t>
      </w:r>
      <w:proofErr w:type="spellStart"/>
      <w:r w:rsidRPr="00612953">
        <w:rPr>
          <w:rFonts w:ascii="Times New Roman" w:eastAsia="Times New Roman" w:hAnsi="Times New Roman" w:cs="Times New Roman"/>
          <w:sz w:val="20"/>
          <w:szCs w:val="20"/>
        </w:rPr>
        <w:t>nontumor</w:t>
      </w:r>
      <w:proofErr w:type="spellEnd"/>
      <w:r w:rsidRPr="00612953">
        <w:rPr>
          <w:rFonts w:ascii="Times New Roman" w:eastAsia="Times New Roman" w:hAnsi="Times New Roman" w:cs="Times New Roman"/>
          <w:sz w:val="20"/>
          <w:szCs w:val="20"/>
        </w:rPr>
        <w:t>, particularly in cases of infection or inflammation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 2013).</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This study represents data from 20 patients underwent to 20 stereotactic procedures (biopsies and/or aspiration) were collected and analyzed.</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our study, the number of male patients was 13 cases (65%), and the number of female patients was 7 cases (35%).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w:t>
      </w:r>
      <w:proofErr w:type="spellStart"/>
      <w:r w:rsidRPr="00612953">
        <w:rPr>
          <w:rFonts w:ascii="Times New Roman" w:eastAsia="Times New Roman" w:hAnsi="Times New Roman" w:cs="Times New Roman"/>
          <w:sz w:val="20"/>
          <w:szCs w:val="20"/>
        </w:rPr>
        <w:t>Manoj</w:t>
      </w:r>
      <w:proofErr w:type="spellEnd"/>
      <w:r w:rsidRPr="00612953">
        <w:rPr>
          <w:rFonts w:ascii="Times New Roman" w:eastAsia="Times New Roman" w:hAnsi="Times New Roman" w:cs="Times New Roman"/>
          <w:sz w:val="20"/>
          <w:szCs w:val="20"/>
        </w:rPr>
        <w:t xml:space="preserve"> et al., (2014), Eighty-two patients underwent stereotactic biopsy for a brainstem lesion during the study period. There were 41 children (≤18 years) and 41 adults (&gt;18 years). The age of the patients ranged from 3 to 60 years (mean 22.11 years, median 18.5 years). When grouped separately, median age of the children was 9 years and that for adults was 34 years. There was a male preponderance in both groups with 26 males (63.4%) among the children and 29 males (70.7%) among the adults. De León et al., (2003), Studied 26 boys and 24 girls (52 vs.48%).</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our study, the peak incidence of our patients were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4th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5th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decade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life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(25%) each, and (50%) of our patients were younger than 30 years, ages ranging between 3 and 50 years, with a mean age of 25.45 years.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Quick-Weller et al., (2016), Eighteen patients were male and 8 were female, median age of all patients was 33 years. In </w:t>
      </w: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Chandy</w:t>
      </w:r>
      <w:proofErr w:type="spellEnd"/>
      <w:r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lastRenderedPageBreak/>
        <w:t xml:space="preserve">(1995), Seventy-two stereotactic procedures were performed. There were 37 males and 34 females, ranging in age from 2.5 years to 67 years and with a median age of 9 years. Nearly 75% of patients were in the pediatric age group (&lt; 18 years). 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patients were ranging in age from 3 to 68 years. 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Aker et al, (2005), The 130 patients included 83 males and 47 females. The mean age of all patients was 47 years with a range of 2– 82 years. In </w:t>
      </w:r>
      <w:proofErr w:type="spellStart"/>
      <w:r w:rsidRPr="00612953">
        <w:rPr>
          <w:rFonts w:ascii="Times New Roman" w:eastAsia="Times New Roman" w:hAnsi="Times New Roman" w:cs="Times New Roman"/>
          <w:sz w:val="20"/>
          <w:szCs w:val="20"/>
        </w:rPr>
        <w:t>Rachinger</w:t>
      </w:r>
      <w:proofErr w:type="spellEnd"/>
      <w:r w:rsidRPr="00612953">
        <w:rPr>
          <w:rFonts w:ascii="Times New Roman" w:eastAsia="Times New Roman" w:hAnsi="Times New Roman" w:cs="Times New Roman"/>
          <w:sz w:val="20"/>
          <w:szCs w:val="20"/>
        </w:rPr>
        <w:t xml:space="preserve"> et al., (2009), 46 patients were included (25 men, 21 women). All patients were adults (&gt;18 years). Age ranged from 18 to 78 years (median 43 years). In Massager et al., (2000), 30 patients with a brainstem mass lesion underwent a stereotactic procedure in which combined PET/MR imaging guidance was used. Patient age varied between 4 and 78 years (median 43 years); four patients were younger than 18 years of age. The male/female ratio was 14:16.</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Clinical presentation:</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our study, the most common clinical presentation was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in 13 cases (65%) followed by ataxia in 6 cases (30%) and cranial nerves affection and Headache in 5 cases each (25%).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the most common symptoms included cranial nerve dysfunction, ataxia,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and hydrocephalus. In </w:t>
      </w:r>
      <w:proofErr w:type="spellStart"/>
      <w:r w:rsidRPr="00612953">
        <w:rPr>
          <w:rFonts w:ascii="Times New Roman" w:eastAsia="Times New Roman" w:hAnsi="Times New Roman" w:cs="Times New Roman"/>
          <w:sz w:val="20"/>
          <w:szCs w:val="20"/>
        </w:rPr>
        <w:t>Ogiwara</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Morota</w:t>
      </w:r>
      <w:proofErr w:type="spellEnd"/>
      <w:r w:rsidRPr="00612953">
        <w:rPr>
          <w:rFonts w:ascii="Times New Roman" w:eastAsia="Times New Roman" w:hAnsi="Times New Roman" w:cs="Times New Roman"/>
          <w:sz w:val="20"/>
          <w:szCs w:val="20"/>
        </w:rPr>
        <w:t xml:space="preserve">, (2013), seven patients with an intrinsic </w:t>
      </w:r>
      <w:proofErr w:type="spellStart"/>
      <w:r w:rsidRPr="00612953">
        <w:rPr>
          <w:rFonts w:ascii="Times New Roman" w:eastAsia="Times New Roman" w:hAnsi="Times New Roman" w:cs="Times New Roman"/>
          <w:sz w:val="20"/>
          <w:szCs w:val="20"/>
        </w:rPr>
        <w:t>pontine</w:t>
      </w:r>
      <w:proofErr w:type="spellEnd"/>
      <w:r w:rsidRPr="00612953">
        <w:rPr>
          <w:rFonts w:ascii="Times New Roman" w:eastAsia="Times New Roman" w:hAnsi="Times New Roman" w:cs="Times New Roman"/>
          <w:sz w:val="20"/>
          <w:szCs w:val="20"/>
        </w:rPr>
        <w:t xml:space="preserve"> lesion underwent a biopsy, Presenting symptoms included gait disturbance in three patients, </w:t>
      </w:r>
      <w:proofErr w:type="spellStart"/>
      <w:r w:rsidRPr="00612953">
        <w:rPr>
          <w:rFonts w:ascii="Times New Roman" w:eastAsia="Times New Roman" w:hAnsi="Times New Roman" w:cs="Times New Roman"/>
          <w:sz w:val="20"/>
          <w:szCs w:val="20"/>
        </w:rPr>
        <w:t>dysarthria</w:t>
      </w:r>
      <w:proofErr w:type="spellEnd"/>
      <w:r w:rsidRPr="00612953">
        <w:rPr>
          <w:rFonts w:ascii="Times New Roman" w:eastAsia="Times New Roman" w:hAnsi="Times New Roman" w:cs="Times New Roman"/>
          <w:sz w:val="20"/>
          <w:szCs w:val="20"/>
        </w:rPr>
        <w:t xml:space="preserve"> in two, facial palsy in two,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in two, </w:t>
      </w:r>
      <w:proofErr w:type="spellStart"/>
      <w:r w:rsidRPr="00612953">
        <w:rPr>
          <w:rFonts w:ascii="Times New Roman" w:eastAsia="Times New Roman" w:hAnsi="Times New Roman" w:cs="Times New Roman"/>
          <w:sz w:val="20"/>
          <w:szCs w:val="20"/>
        </w:rPr>
        <w:t>diplopia</w:t>
      </w:r>
      <w:proofErr w:type="spellEnd"/>
      <w:r w:rsidRPr="00612953">
        <w:rPr>
          <w:rFonts w:ascii="Times New Roman" w:eastAsia="Times New Roman" w:hAnsi="Times New Roman" w:cs="Times New Roman"/>
          <w:sz w:val="20"/>
          <w:szCs w:val="20"/>
        </w:rPr>
        <w:t xml:space="preserve"> in one, </w:t>
      </w:r>
      <w:proofErr w:type="spellStart"/>
      <w:r w:rsidRPr="00612953">
        <w:rPr>
          <w:rFonts w:ascii="Times New Roman" w:eastAsia="Times New Roman" w:hAnsi="Times New Roman" w:cs="Times New Roman"/>
          <w:sz w:val="20"/>
          <w:szCs w:val="20"/>
        </w:rPr>
        <w:t>nystagmus</w:t>
      </w:r>
      <w:proofErr w:type="spellEnd"/>
      <w:r w:rsidRPr="00612953">
        <w:rPr>
          <w:rFonts w:ascii="Times New Roman" w:eastAsia="Times New Roman" w:hAnsi="Times New Roman" w:cs="Times New Roman"/>
          <w:sz w:val="20"/>
          <w:szCs w:val="20"/>
        </w:rPr>
        <w:t xml:space="preserve"> in one, and lethargy in one. In </w:t>
      </w:r>
      <w:proofErr w:type="spellStart"/>
      <w:r w:rsidRPr="00612953">
        <w:rPr>
          <w:rFonts w:ascii="Times New Roman" w:eastAsia="Times New Roman" w:hAnsi="Times New Roman" w:cs="Times New Roman"/>
          <w:sz w:val="20"/>
          <w:szCs w:val="20"/>
        </w:rPr>
        <w:t>Abernathey</w:t>
      </w:r>
      <w:proofErr w:type="spellEnd"/>
      <w:r w:rsidRPr="00612953">
        <w:rPr>
          <w:rFonts w:ascii="Times New Roman" w:eastAsia="Times New Roman" w:hAnsi="Times New Roman" w:cs="Times New Roman"/>
          <w:sz w:val="20"/>
          <w:szCs w:val="20"/>
        </w:rPr>
        <w:t xml:space="preserve"> et al., (1989), the most common presented symptoms were cranial nerve dysfunction, ataxia, upper motor-neuron signs, and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Additional infrequent findings included </w:t>
      </w:r>
      <w:proofErr w:type="spellStart"/>
      <w:r w:rsidRPr="00612953">
        <w:rPr>
          <w:rFonts w:ascii="Times New Roman" w:eastAsia="Times New Roman" w:hAnsi="Times New Roman" w:cs="Times New Roman"/>
          <w:sz w:val="20"/>
          <w:szCs w:val="20"/>
        </w:rPr>
        <w:t>nystagmus</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oscillopsia</w:t>
      </w:r>
      <w:proofErr w:type="spellEnd"/>
      <w:r w:rsidRPr="00612953">
        <w:rPr>
          <w:rFonts w:ascii="Times New Roman" w:eastAsia="Times New Roman" w:hAnsi="Times New Roman" w:cs="Times New Roman"/>
          <w:sz w:val="20"/>
          <w:szCs w:val="20"/>
        </w:rPr>
        <w:t xml:space="preserve">, headache, nausea, vomiting, and lethargy. In </w:t>
      </w:r>
      <w:proofErr w:type="spellStart"/>
      <w:r w:rsidRPr="00612953">
        <w:rPr>
          <w:rFonts w:ascii="Times New Roman" w:eastAsia="Times New Roman" w:hAnsi="Times New Roman" w:cs="Times New Roman"/>
          <w:sz w:val="20"/>
          <w:szCs w:val="20"/>
        </w:rPr>
        <w:t>Manoj</w:t>
      </w:r>
      <w:proofErr w:type="spellEnd"/>
      <w:r w:rsidRPr="00612953">
        <w:rPr>
          <w:rFonts w:ascii="Times New Roman" w:eastAsia="Times New Roman" w:hAnsi="Times New Roman" w:cs="Times New Roman"/>
          <w:sz w:val="20"/>
          <w:szCs w:val="20"/>
        </w:rPr>
        <w:t xml:space="preserve"> et al., (2014), Nine out of 41 children (22%) and 20 out of 41 adults (48.8%) had symptoms of cranial nerve dysfunction as the first feature. Headache was noted in 35.4% patients, while limb weakness and ataxia were noted in 42.7% and 47.6%, respectively. Seizure was documented in one patient (1.2%). In De León et al., (2003), The most frequently encountered symptoms and signs were </w:t>
      </w:r>
      <w:proofErr w:type="spellStart"/>
      <w:r w:rsidRPr="00612953">
        <w:rPr>
          <w:rFonts w:ascii="Times New Roman" w:eastAsia="Times New Roman" w:hAnsi="Times New Roman" w:cs="Times New Roman"/>
          <w:sz w:val="20"/>
          <w:szCs w:val="20"/>
        </w:rPr>
        <w:t>cerebellar</w:t>
      </w:r>
      <w:proofErr w:type="spellEnd"/>
      <w:r w:rsidRPr="00612953">
        <w:rPr>
          <w:rFonts w:ascii="Times New Roman" w:eastAsia="Times New Roman" w:hAnsi="Times New Roman" w:cs="Times New Roman"/>
          <w:sz w:val="20"/>
          <w:szCs w:val="20"/>
        </w:rPr>
        <w:t xml:space="preserve"> disturbances, cranial nerve disturbances, gait disturbances, weakness of the extremities, headaches,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and vomiting. In Cage et al., (2013), The most common presenting symptoms were cranial neuropathies experienced by seven out of nine patients, followed by ataxia or falls (five patients), and headache in three patients. In Massager et al., (2000), Symptoms consisted of walking disturbances in 22, visual impairment in 13, signs of intracranial hypertension (headache, nausea, and drowsiness) in 11, </w:t>
      </w:r>
      <w:proofErr w:type="spellStart"/>
      <w:r w:rsidRPr="00612953">
        <w:rPr>
          <w:rFonts w:ascii="Times New Roman" w:eastAsia="Times New Roman" w:hAnsi="Times New Roman" w:cs="Times New Roman"/>
          <w:sz w:val="20"/>
          <w:szCs w:val="20"/>
        </w:rPr>
        <w:t>dysphagia</w:t>
      </w:r>
      <w:proofErr w:type="spellEnd"/>
      <w:r w:rsidRPr="00612953">
        <w:rPr>
          <w:rFonts w:ascii="Times New Roman" w:eastAsia="Times New Roman" w:hAnsi="Times New Roman" w:cs="Times New Roman"/>
          <w:sz w:val="20"/>
          <w:szCs w:val="20"/>
        </w:rPr>
        <w:t xml:space="preserve"> or </w:t>
      </w:r>
      <w:proofErr w:type="spellStart"/>
      <w:r w:rsidRPr="00612953">
        <w:rPr>
          <w:rFonts w:ascii="Times New Roman" w:eastAsia="Times New Roman" w:hAnsi="Times New Roman" w:cs="Times New Roman"/>
          <w:sz w:val="20"/>
          <w:szCs w:val="20"/>
        </w:rPr>
        <w:t>dysarthria</w:t>
      </w:r>
      <w:proofErr w:type="spellEnd"/>
      <w:r w:rsidRPr="00612953">
        <w:rPr>
          <w:rFonts w:ascii="Times New Roman" w:eastAsia="Times New Roman" w:hAnsi="Times New Roman" w:cs="Times New Roman"/>
          <w:sz w:val="20"/>
          <w:szCs w:val="20"/>
        </w:rPr>
        <w:t xml:space="preserve"> in eight, and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in six. In </w:t>
      </w:r>
      <w:proofErr w:type="spellStart"/>
      <w:r w:rsidRPr="00612953">
        <w:rPr>
          <w:rFonts w:ascii="Times New Roman" w:eastAsia="Times New Roman" w:hAnsi="Times New Roman" w:cs="Times New Roman"/>
          <w:sz w:val="20"/>
          <w:szCs w:val="20"/>
        </w:rPr>
        <w:t>Rachinger</w:t>
      </w:r>
      <w:proofErr w:type="spellEnd"/>
      <w:r w:rsidRPr="00612953">
        <w:rPr>
          <w:rFonts w:ascii="Times New Roman" w:eastAsia="Times New Roman" w:hAnsi="Times New Roman" w:cs="Times New Roman"/>
          <w:sz w:val="20"/>
          <w:szCs w:val="20"/>
        </w:rPr>
        <w:t xml:space="preserve"> et al., (2009), Clinical signs </w:t>
      </w:r>
      <w:r w:rsidRPr="00612953">
        <w:rPr>
          <w:rFonts w:ascii="Times New Roman" w:eastAsia="Times New Roman" w:hAnsi="Times New Roman" w:cs="Times New Roman"/>
          <w:sz w:val="20"/>
          <w:szCs w:val="20"/>
        </w:rPr>
        <w:lastRenderedPageBreak/>
        <w:t xml:space="preserve">included ataxia, cranial nerve deficit and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In Schumacher et al., (2007), The most common clinical symptoms were ataxia, headache, and vomiting, often occurring in combination. In </w:t>
      </w:r>
      <w:proofErr w:type="spellStart"/>
      <w:r w:rsidRPr="00612953">
        <w:rPr>
          <w:rFonts w:ascii="Times New Roman" w:eastAsia="Times New Roman" w:hAnsi="Times New Roman" w:cs="Times New Roman"/>
          <w:sz w:val="20"/>
          <w:szCs w:val="20"/>
        </w:rPr>
        <w:t>Selvapandian</w:t>
      </w:r>
      <w:proofErr w:type="spellEnd"/>
      <w:r w:rsidRPr="00612953">
        <w:rPr>
          <w:rFonts w:ascii="Times New Roman" w:eastAsia="Times New Roman" w:hAnsi="Times New Roman" w:cs="Times New Roman"/>
          <w:sz w:val="20"/>
          <w:szCs w:val="20"/>
        </w:rPr>
        <w:t xml:space="preserve"> et al., (1999), in children, the commonest sign was palatal palsy (59.2%), followed by focal limb weakness (54.9%), and gait ataxia (47.9%). In adults, palatal palsy (66.7%) followed by raised intracranial pressure (50%) and focal limb weakness (50%) were the commonest signs. Facial numbness, numbness of part of the body and history of lower cranial nerve involvement were significantly commoner in adults. Raised intracranial pressure was one of the presenting symptoms in 31% of children and 50% of adults.</w:t>
      </w:r>
    </w:p>
    <w:p w:rsidR="00190F59" w:rsidRPr="00612953" w:rsidRDefault="00190F59" w:rsidP="00AA5456">
      <w:pPr>
        <w:widowControl w:val="0"/>
        <w:bidi w:val="0"/>
        <w:snapToGrid w:val="0"/>
        <w:spacing w:after="0" w:line="240" w:lineRule="auto"/>
        <w:ind w:firstLine="425"/>
        <w:jc w:val="both"/>
        <w:outlineLvl w:val="2"/>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The lesions sites: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our study, the most common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site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was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8</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(40%)</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then midbrain in 7 cases (35%).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Kelly et al., (2003), 30 cases in the brainstem. Among these,</w:t>
      </w:r>
      <w:r w:rsidR="00B33B1E" w:rsidRPr="00612953">
        <w:rPr>
          <w:rFonts w:ascii="Times New Roman" w:eastAsia="Times New Roman" w:hAnsi="Times New Roman" w:cs="Times New Roman"/>
          <w:sz w:val="20"/>
          <w:szCs w:val="20"/>
        </w:rPr>
        <w:t xml:space="preserve"> 19 arose mainly from the </w:t>
      </w:r>
      <w:proofErr w:type="spellStart"/>
      <w:r w:rsidR="00B33B1E" w:rsidRPr="00612953">
        <w:rPr>
          <w:rFonts w:ascii="Times New Roman" w:eastAsia="Times New Roman" w:hAnsi="Times New Roman" w:cs="Times New Roman"/>
          <w:sz w:val="20"/>
          <w:szCs w:val="20"/>
        </w:rPr>
        <w:t>pons</w:t>
      </w:r>
      <w:proofErr w:type="spellEnd"/>
      <w:r w:rsidR="00B33B1E"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10</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from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midbrain,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occupied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entire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Steck</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Friedman, (1995), Twenty-four patients underwent stereotactic biopsy of mass lesions of the brainstem. Sixteen lesions were located primarily in the </w:t>
      </w:r>
      <w:proofErr w:type="spellStart"/>
      <w:r w:rsidRPr="00612953">
        <w:rPr>
          <w:rFonts w:ascii="Times New Roman" w:eastAsia="Times New Roman" w:hAnsi="Times New Roman" w:cs="Times New Roman"/>
          <w:sz w:val="20"/>
          <w:szCs w:val="20"/>
        </w:rPr>
        <w:t>pons</w:t>
      </w:r>
      <w:proofErr w:type="spellEnd"/>
      <w:r w:rsidRPr="00612953">
        <w:rPr>
          <w:rFonts w:ascii="Times New Roman" w:eastAsia="Times New Roman" w:hAnsi="Times New Roman" w:cs="Times New Roman"/>
          <w:sz w:val="20"/>
          <w:szCs w:val="20"/>
        </w:rPr>
        <w:t xml:space="preserve">, 7 in the midbrain, and 1 in the medulla. In </w:t>
      </w:r>
      <w:proofErr w:type="spellStart"/>
      <w:r w:rsidRPr="00612953">
        <w:rPr>
          <w:rFonts w:ascii="Times New Roman" w:eastAsia="Times New Roman" w:hAnsi="Times New Roman" w:cs="Times New Roman"/>
          <w:sz w:val="20"/>
          <w:szCs w:val="20"/>
        </w:rPr>
        <w:t>Manoj</w:t>
      </w:r>
      <w:proofErr w:type="spellEnd"/>
      <w:r w:rsidRPr="00612953">
        <w:rPr>
          <w:rFonts w:ascii="Times New Roman" w:eastAsia="Times New Roman" w:hAnsi="Times New Roman" w:cs="Times New Roman"/>
          <w:sz w:val="20"/>
          <w:szCs w:val="20"/>
        </w:rPr>
        <w:t xml:space="preserve"> et al., (2014), Most of the lesions were located in the midbrain or upper </w:t>
      </w:r>
      <w:proofErr w:type="spellStart"/>
      <w:r w:rsidRPr="00612953">
        <w:rPr>
          <w:rFonts w:ascii="Times New Roman" w:eastAsia="Times New Roman" w:hAnsi="Times New Roman" w:cs="Times New Roman"/>
          <w:sz w:val="20"/>
          <w:szCs w:val="20"/>
        </w:rPr>
        <w:t>pons</w:t>
      </w:r>
      <w:proofErr w:type="spellEnd"/>
      <w:r w:rsidRPr="00612953">
        <w:rPr>
          <w:rFonts w:ascii="Times New Roman" w:eastAsia="Times New Roman" w:hAnsi="Times New Roman" w:cs="Times New Roman"/>
          <w:sz w:val="20"/>
          <w:szCs w:val="20"/>
        </w:rPr>
        <w:t xml:space="preserve"> in contrast to some previous studies in which the majority of lesions were located in </w:t>
      </w:r>
      <w:proofErr w:type="spellStart"/>
      <w:r w:rsidRPr="00612953">
        <w:rPr>
          <w:rFonts w:ascii="Times New Roman" w:eastAsia="Times New Roman" w:hAnsi="Times New Roman" w:cs="Times New Roman"/>
          <w:sz w:val="20"/>
          <w:szCs w:val="20"/>
        </w:rPr>
        <w:t>pons</w:t>
      </w:r>
      <w:proofErr w:type="spellEnd"/>
      <w:r w:rsidRPr="00612953">
        <w:rPr>
          <w:rFonts w:ascii="Times New Roman" w:eastAsia="Times New Roman" w:hAnsi="Times New Roman" w:cs="Times New Roman"/>
          <w:sz w:val="20"/>
          <w:szCs w:val="20"/>
        </w:rPr>
        <w:t xml:space="preserve"> followed by medulla. However, </w:t>
      </w:r>
      <w:proofErr w:type="spellStart"/>
      <w:r w:rsidRPr="00612953">
        <w:rPr>
          <w:rFonts w:ascii="Times New Roman" w:eastAsia="Times New Roman" w:hAnsi="Times New Roman" w:cs="Times New Roman"/>
          <w:sz w:val="20"/>
          <w:szCs w:val="20"/>
        </w:rPr>
        <w:t>Kratimenos</w:t>
      </w:r>
      <w:proofErr w:type="spellEnd"/>
      <w:r w:rsidRPr="00612953">
        <w:rPr>
          <w:rFonts w:ascii="Times New Roman" w:eastAsia="Times New Roman" w:hAnsi="Times New Roman" w:cs="Times New Roman"/>
          <w:sz w:val="20"/>
          <w:szCs w:val="20"/>
        </w:rPr>
        <w:t xml:space="preserve"> et al. (1992), reported that midbrain and upper </w:t>
      </w:r>
      <w:proofErr w:type="spellStart"/>
      <w:r w:rsidRPr="00612953">
        <w:rPr>
          <w:rFonts w:ascii="Times New Roman" w:eastAsia="Times New Roman" w:hAnsi="Times New Roman" w:cs="Times New Roman"/>
          <w:sz w:val="20"/>
          <w:szCs w:val="20"/>
        </w:rPr>
        <w:t>pontine</w:t>
      </w:r>
      <w:proofErr w:type="spellEnd"/>
      <w:r w:rsidRPr="00612953">
        <w:rPr>
          <w:rFonts w:ascii="Times New Roman" w:eastAsia="Times New Roman" w:hAnsi="Times New Roman" w:cs="Times New Roman"/>
          <w:sz w:val="20"/>
          <w:szCs w:val="20"/>
        </w:rPr>
        <w:t xml:space="preserve"> lesions predominated in their series. In De León et al., (2003), the localization of infiltrating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 xml:space="preserve"> was predominantly at the level of the </w:t>
      </w:r>
      <w:proofErr w:type="spellStart"/>
      <w:r w:rsidRPr="00612953">
        <w:rPr>
          <w:rFonts w:ascii="Times New Roman" w:eastAsia="Times New Roman" w:hAnsi="Times New Roman" w:cs="Times New Roman"/>
          <w:sz w:val="20"/>
          <w:szCs w:val="20"/>
        </w:rPr>
        <w:t>pons</w:t>
      </w:r>
      <w:proofErr w:type="spellEnd"/>
      <w:r w:rsidRPr="00612953">
        <w:rPr>
          <w:rFonts w:ascii="Times New Roman" w:eastAsia="Times New Roman" w:hAnsi="Times New Roman" w:cs="Times New Roman"/>
          <w:sz w:val="20"/>
          <w:szCs w:val="20"/>
        </w:rPr>
        <w:t>.</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Radiological diagnosis: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All patients underwent thin slice preoperative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MRI</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contrast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patients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with the stereotactic frame attached was performed on the day of the surgery. Lesions was </w:t>
      </w:r>
      <w:proofErr w:type="spellStart"/>
      <w:r w:rsidRPr="00612953">
        <w:rPr>
          <w:rFonts w:ascii="Times New Roman" w:eastAsia="Times New Roman" w:hAnsi="Times New Roman" w:cs="Times New Roman"/>
          <w:sz w:val="20"/>
          <w:szCs w:val="20"/>
        </w:rPr>
        <w:t>Hyperintense</w:t>
      </w:r>
      <w:proofErr w:type="spellEnd"/>
      <w:r w:rsidRPr="00612953">
        <w:rPr>
          <w:rFonts w:ascii="Times New Roman" w:eastAsia="Times New Roman" w:hAnsi="Times New Roman" w:cs="Times New Roman"/>
          <w:sz w:val="20"/>
          <w:szCs w:val="20"/>
        </w:rPr>
        <w:t xml:space="preserve"> at T2 WI and flair MRI in 17 cases (85%). Lesions was divided according to contrast into four divisions: 1. Non contrasted in 5 cases (25%) 2. Homogenous enhancement in 3 cases (15%) 3. Ring enhancement in 4 cases (20%) 4. Heterogeneous enhancement which include a. nodular enhancement in 3 cases (15%) b. Heterogeneous in 5 cases (25%).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w:t>
      </w: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Chandy</w:t>
      </w:r>
      <w:proofErr w:type="spellEnd"/>
      <w:r w:rsidRPr="00612953">
        <w:rPr>
          <w:rFonts w:ascii="Times New Roman" w:eastAsia="Times New Roman" w:hAnsi="Times New Roman" w:cs="Times New Roman"/>
          <w:sz w:val="20"/>
          <w:szCs w:val="20"/>
        </w:rPr>
        <w:t>, (1995), The brainstem lesions were classified into four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categories based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their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appearance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contrast-enhanced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hypodense</w:t>
      </w:r>
      <w:proofErr w:type="spellEnd"/>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nonenhancing</w:t>
      </w:r>
      <w:proofErr w:type="spellEnd"/>
      <w:r w:rsidRPr="00612953">
        <w:rPr>
          <w:rFonts w:ascii="Times New Roman" w:eastAsia="Times New Roman" w:hAnsi="Times New Roman" w:cs="Times New Roman"/>
          <w:sz w:val="20"/>
          <w:szCs w:val="20"/>
        </w:rPr>
        <w:t xml:space="preserve">; 2) </w:t>
      </w:r>
      <w:proofErr w:type="spellStart"/>
      <w:r w:rsidRPr="00612953">
        <w:rPr>
          <w:rFonts w:ascii="Times New Roman" w:eastAsia="Times New Roman" w:hAnsi="Times New Roman" w:cs="Times New Roman"/>
          <w:sz w:val="20"/>
          <w:szCs w:val="20"/>
        </w:rPr>
        <w:t>isodense</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nonenhancing</w:t>
      </w:r>
      <w:proofErr w:type="spellEnd"/>
      <w:r w:rsidRPr="00612953">
        <w:rPr>
          <w:rFonts w:ascii="Times New Roman" w:eastAsia="Times New Roman" w:hAnsi="Times New Roman" w:cs="Times New Roman"/>
          <w:sz w:val="20"/>
          <w:szCs w:val="20"/>
        </w:rPr>
        <w:t>; 3) ring enhancing; and 4) heterogeneously enhancing.</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Surgical position and Trajectory:</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our study, the most common surgical position was supine in 18 cases (90%), lateral position was selected for 2 cases (10%). Trajectories chosen for the stereotactic procedures were depended upon the site of </w:t>
      </w:r>
      <w:r w:rsidRPr="00612953">
        <w:rPr>
          <w:rFonts w:ascii="Times New Roman" w:eastAsia="Times New Roman" w:hAnsi="Times New Roman" w:cs="Times New Roman"/>
          <w:sz w:val="20"/>
          <w:szCs w:val="20"/>
        </w:rPr>
        <w:lastRenderedPageBreak/>
        <w:t xml:space="preserve">the lesions and the nature of the procedure, 90% of our biopsy procedures were done through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approach "18" procedures and 2 procedures performed using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approach (10%).</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Quick-Weller et al., (2016), (73 %) a frontal approach was used and in (27%)</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 approach was trans-</w:t>
      </w:r>
      <w:proofErr w:type="spellStart"/>
      <w:r w:rsidRPr="00612953">
        <w:rPr>
          <w:rFonts w:ascii="Times New Roman" w:eastAsia="Times New Roman" w:hAnsi="Times New Roman" w:cs="Times New Roman"/>
          <w:sz w:val="20"/>
          <w:szCs w:val="20"/>
        </w:rPr>
        <w:t>cerebellar</w:t>
      </w:r>
      <w:proofErr w:type="spellEnd"/>
      <w:r w:rsidRPr="00612953">
        <w:rPr>
          <w:rFonts w:ascii="Times New Roman" w:eastAsia="Times New Roman" w:hAnsi="Times New Roman" w:cs="Times New Roman"/>
          <w:sz w:val="20"/>
          <w:szCs w:val="20"/>
        </w:rPr>
        <w:t xml:space="preserve">. The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route, although longer, allows sampling of a mass located in any of the 3 segments of the brain stem (</w:t>
      </w: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Moorthy</w:t>
      </w:r>
      <w:proofErr w:type="spellEnd"/>
      <w:r w:rsidRPr="00612953">
        <w:rPr>
          <w:rFonts w:ascii="Times New Roman" w:eastAsia="Times New Roman" w:hAnsi="Times New Roman" w:cs="Times New Roman"/>
          <w:sz w:val="20"/>
          <w:szCs w:val="20"/>
        </w:rPr>
        <w:t xml:space="preserve">, 2010). 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Twenty-two of the biopsies were approached </w:t>
      </w:r>
      <w:proofErr w:type="spellStart"/>
      <w:r w:rsidRPr="00612953">
        <w:rPr>
          <w:rFonts w:ascii="Times New Roman" w:eastAsia="Times New Roman" w:hAnsi="Times New Roman" w:cs="Times New Roman"/>
          <w:sz w:val="20"/>
          <w:szCs w:val="20"/>
        </w:rPr>
        <w:t>transfrontally</w:t>
      </w:r>
      <w:proofErr w:type="spellEnd"/>
      <w:r w:rsidRPr="00612953">
        <w:rPr>
          <w:rFonts w:ascii="Times New Roman" w:eastAsia="Times New Roman" w:hAnsi="Times New Roman" w:cs="Times New Roman"/>
          <w:sz w:val="20"/>
          <w:szCs w:val="20"/>
        </w:rPr>
        <w:t xml:space="preserve"> and two were approached via the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route. In </w:t>
      </w:r>
      <w:proofErr w:type="spellStart"/>
      <w:r w:rsidRPr="00612953">
        <w:rPr>
          <w:rFonts w:ascii="Times New Roman" w:eastAsia="Times New Roman" w:hAnsi="Times New Roman" w:cs="Times New Roman"/>
          <w:sz w:val="20"/>
          <w:szCs w:val="20"/>
        </w:rPr>
        <w:t>Amundson</w:t>
      </w:r>
      <w:proofErr w:type="spellEnd"/>
      <w:r w:rsidRPr="00612953">
        <w:rPr>
          <w:rFonts w:ascii="Times New Roman" w:eastAsia="Times New Roman" w:hAnsi="Times New Roman" w:cs="Times New Roman"/>
          <w:sz w:val="20"/>
          <w:szCs w:val="20"/>
        </w:rPr>
        <w:t xml:space="preserve"> et al., (2005), Several approaches are available for use during stereotactic biopsy of the </w:t>
      </w:r>
      <w:proofErr w:type="spellStart"/>
      <w:r w:rsidRPr="00612953">
        <w:rPr>
          <w:rFonts w:ascii="Times New Roman" w:eastAsia="Times New Roman" w:hAnsi="Times New Roman" w:cs="Times New Roman"/>
          <w:sz w:val="20"/>
          <w:szCs w:val="20"/>
        </w:rPr>
        <w:t>infratentorial</w:t>
      </w:r>
      <w:proofErr w:type="spellEnd"/>
      <w:r w:rsidRPr="00612953">
        <w:rPr>
          <w:rFonts w:ascii="Times New Roman" w:eastAsia="Times New Roman" w:hAnsi="Times New Roman" w:cs="Times New Roman"/>
          <w:sz w:val="20"/>
          <w:szCs w:val="20"/>
        </w:rPr>
        <w:t xml:space="preserve"> brainstem, including the </w:t>
      </w:r>
      <w:proofErr w:type="spellStart"/>
      <w:r w:rsidRPr="00612953">
        <w:rPr>
          <w:rFonts w:ascii="Times New Roman" w:eastAsia="Times New Roman" w:hAnsi="Times New Roman" w:cs="Times New Roman"/>
          <w:sz w:val="20"/>
          <w:szCs w:val="20"/>
        </w:rPr>
        <w:t>ipsilateral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the </w:t>
      </w:r>
      <w:proofErr w:type="spellStart"/>
      <w:r w:rsidRPr="00612953">
        <w:rPr>
          <w:rFonts w:ascii="Times New Roman" w:eastAsia="Times New Roman" w:hAnsi="Times New Roman" w:cs="Times New Roman"/>
          <w:sz w:val="20"/>
          <w:szCs w:val="20"/>
        </w:rPr>
        <w:t>transtentorial</w:t>
      </w:r>
      <w:proofErr w:type="spellEnd"/>
      <w:r w:rsidRPr="00612953">
        <w:rPr>
          <w:rFonts w:ascii="Times New Roman" w:eastAsia="Times New Roman" w:hAnsi="Times New Roman" w:cs="Times New Roman"/>
          <w:sz w:val="20"/>
          <w:szCs w:val="20"/>
        </w:rPr>
        <w:t xml:space="preserve">, and the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routes. Although these techniques have proven effective, they assert that the </w:t>
      </w:r>
      <w:proofErr w:type="spellStart"/>
      <w:r w:rsidRPr="00612953">
        <w:rPr>
          <w:rFonts w:ascii="Times New Roman" w:eastAsia="Times New Roman" w:hAnsi="Times New Roman" w:cs="Times New Roman"/>
          <w:sz w:val="20"/>
          <w:szCs w:val="20"/>
        </w:rPr>
        <w:t>contralateral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extraventricular</w:t>
      </w:r>
      <w:proofErr w:type="spellEnd"/>
      <w:r w:rsidRPr="00612953">
        <w:rPr>
          <w:rFonts w:ascii="Times New Roman" w:eastAsia="Times New Roman" w:hAnsi="Times New Roman" w:cs="Times New Roman"/>
          <w:sz w:val="20"/>
          <w:szCs w:val="20"/>
        </w:rPr>
        <w:t xml:space="preserve"> trajectory is a safe, straight forward, and, in some cases, preferable alternative to these approaches. In Chen et al., (2011), a number of approaches are available for brainstem stereotactic biopsy, including the </w:t>
      </w:r>
      <w:proofErr w:type="spellStart"/>
      <w:r w:rsidRPr="00612953">
        <w:rPr>
          <w:rFonts w:ascii="Times New Roman" w:eastAsia="Times New Roman" w:hAnsi="Times New Roman" w:cs="Times New Roman"/>
          <w:sz w:val="20"/>
          <w:szCs w:val="20"/>
        </w:rPr>
        <w:t>ipsilateral</w:t>
      </w:r>
      <w:proofErr w:type="spellEnd"/>
      <w:r w:rsidRPr="00612953">
        <w:rPr>
          <w:rFonts w:ascii="Times New Roman" w:eastAsia="Times New Roman" w:hAnsi="Times New Roman" w:cs="Times New Roman"/>
          <w:sz w:val="20"/>
          <w:szCs w:val="20"/>
        </w:rPr>
        <w:t xml:space="preserve"> or </w:t>
      </w:r>
      <w:proofErr w:type="spellStart"/>
      <w:r w:rsidRPr="00612953">
        <w:rPr>
          <w:rFonts w:ascii="Times New Roman" w:eastAsia="Times New Roman" w:hAnsi="Times New Roman" w:cs="Times New Roman"/>
          <w:sz w:val="20"/>
          <w:szCs w:val="20"/>
        </w:rPr>
        <w:t>contralateral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routes.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Surgical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approach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should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tailored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to</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each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consideration of safety, accuracy, and efficacy, according to the location, neurological function, and patient tolerance.</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our study, Local anesthesia was used in 15 cases (75%),</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general anesthesia was used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 5 cases (25%) and in these 5 patients application of the base ring and data acquisition were performed under local anesthesia while the actual biopsy procedure was performed under general anesthesia. The main indications for general anesthesia were young age, uncooperative patients.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Quick-Weller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(2016),</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underwent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under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local anesthesia, (81%) under general anesthesia. In children stereotactic biopsies are usually performed under general anesthesia. 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All the adult patients except one have undergone biopsy under local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anesthesia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mild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sedation.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One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adult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patient underwent biopsy under general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anesthesia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because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declining</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mental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status. General anesthesia was used for the patients under age 16. </w:t>
      </w:r>
      <w:proofErr w:type="spellStart"/>
      <w:r w:rsidRPr="00612953">
        <w:rPr>
          <w:rFonts w:ascii="Times New Roman" w:eastAsia="Times New Roman" w:hAnsi="Times New Roman" w:cs="Times New Roman"/>
          <w:sz w:val="20"/>
          <w:szCs w:val="20"/>
        </w:rPr>
        <w:t>Kratimenos</w:t>
      </w:r>
      <w:proofErr w:type="spellEnd"/>
      <w:r w:rsidRPr="00612953">
        <w:rPr>
          <w:rFonts w:ascii="Times New Roman" w:eastAsia="Times New Roman" w:hAnsi="Times New Roman" w:cs="Times New Roman"/>
          <w:sz w:val="20"/>
          <w:szCs w:val="20"/>
        </w:rPr>
        <w:t xml:space="preserve"> et al., Patel et al., and Abernathy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general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anesthesia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their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was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done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 operating room. In younger children, stereotactic biopsy is usually done under general anesthesia with local anesthesia used for older children and adults (</w:t>
      </w:r>
      <w:proofErr w:type="spellStart"/>
      <w:r w:rsidRPr="00612953">
        <w:rPr>
          <w:rFonts w:ascii="Times New Roman" w:eastAsia="Times New Roman" w:hAnsi="Times New Roman" w:cs="Times New Roman"/>
          <w:sz w:val="20"/>
          <w:szCs w:val="20"/>
        </w:rPr>
        <w:t>Zrinzo</w:t>
      </w:r>
      <w:proofErr w:type="spellEnd"/>
      <w:r w:rsidRPr="00612953">
        <w:rPr>
          <w:rFonts w:ascii="Times New Roman" w:eastAsia="Times New Roman" w:hAnsi="Times New Roman" w:cs="Times New Roman"/>
          <w:sz w:val="20"/>
          <w:szCs w:val="20"/>
        </w:rPr>
        <w:t xml:space="preserve"> and Thomas, 2009). Two series with 13 patients each, have reported performance of stereotactic biopsy under local anesthesia in operating room with good patient compliance (Shad et al., 2005). While most of the </w:t>
      </w:r>
      <w:r w:rsidRPr="00612953">
        <w:rPr>
          <w:rFonts w:ascii="Times New Roman" w:eastAsia="Times New Roman" w:hAnsi="Times New Roman" w:cs="Times New Roman"/>
          <w:sz w:val="20"/>
          <w:szCs w:val="20"/>
        </w:rPr>
        <w:lastRenderedPageBreak/>
        <w:t xml:space="preserve">present day stereotactic procedures have become complex procedures, which are performed under general anesthesia, using surgical </w:t>
      </w:r>
      <w:proofErr w:type="spellStart"/>
      <w:r w:rsidRPr="00612953">
        <w:rPr>
          <w:rFonts w:ascii="Times New Roman" w:eastAsia="Times New Roman" w:hAnsi="Times New Roman" w:cs="Times New Roman"/>
          <w:sz w:val="20"/>
          <w:szCs w:val="20"/>
        </w:rPr>
        <w:t>neuronavigation</w:t>
      </w:r>
      <w:proofErr w:type="spellEnd"/>
      <w:r w:rsidRPr="00612953">
        <w:rPr>
          <w:rFonts w:ascii="Times New Roman" w:eastAsia="Times New Roman" w:hAnsi="Times New Roman" w:cs="Times New Roman"/>
          <w:sz w:val="20"/>
          <w:szCs w:val="20"/>
        </w:rPr>
        <w:t xml:space="preserve"> systems or </w:t>
      </w:r>
      <w:proofErr w:type="spellStart"/>
      <w:r w:rsidRPr="00612953">
        <w:rPr>
          <w:rFonts w:ascii="Times New Roman" w:eastAsia="Times New Roman" w:hAnsi="Times New Roman" w:cs="Times New Roman"/>
          <w:sz w:val="20"/>
          <w:szCs w:val="20"/>
        </w:rPr>
        <w:t>intraoperative</w:t>
      </w:r>
      <w:proofErr w:type="spellEnd"/>
      <w:r w:rsidRPr="00612953">
        <w:rPr>
          <w:rFonts w:ascii="Times New Roman" w:eastAsia="Times New Roman" w:hAnsi="Times New Roman" w:cs="Times New Roman"/>
          <w:sz w:val="20"/>
          <w:szCs w:val="20"/>
        </w:rPr>
        <w:t xml:space="preserve"> MRI in a fully equipped operating room, our series demonstrates that these procedures can be done with patients awake most of the time, under local anesthesia in a procedure room, with a comparable diagnostic and complication rate to other brainstem biopsy series. This avoids the need for operating room and anesthesia time, which is a very important factor in busy neurosurgical institutes in developing as well as developed countries.</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Stereotactic procedure:</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The commonest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became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14</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(70%),</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aspiration alone in 3 cases (15%), both aspiration and biopsy in 3 cases (15%).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A literature research </w:t>
      </w:r>
      <w:r w:rsidR="00B33B1E" w:rsidRPr="00612953">
        <w:rPr>
          <w:rFonts w:ascii="Times New Roman" w:eastAsia="Times New Roman" w:hAnsi="Times New Roman" w:cs="Times New Roman"/>
          <w:sz w:val="20"/>
          <w:szCs w:val="20"/>
        </w:rPr>
        <w:t xml:space="preserve">by </w:t>
      </w:r>
      <w:proofErr w:type="spellStart"/>
      <w:r w:rsidR="00B33B1E" w:rsidRPr="00612953">
        <w:rPr>
          <w:rFonts w:ascii="Times New Roman" w:eastAsia="Times New Roman" w:hAnsi="Times New Roman" w:cs="Times New Roman"/>
          <w:sz w:val="20"/>
          <w:szCs w:val="20"/>
        </w:rPr>
        <w:t>Samadani</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w:t>
      </w:r>
      <w:r w:rsidR="00612953" w:rsidRPr="00612953">
        <w:rPr>
          <w:rFonts w:ascii="Times New Roman" w:eastAsia="Times New Roman" w:hAnsi="Times New Roman" w:cs="Times New Roman"/>
          <w:sz w:val="20"/>
          <w:szCs w:val="20"/>
        </w:rPr>
        <w:t xml:space="preserve"> </w:t>
      </w:r>
      <w:r w:rsidR="00B33B1E" w:rsidRPr="00612953">
        <w:rPr>
          <w:rFonts w:ascii="Times New Roman" w:eastAsia="Times New Roman" w:hAnsi="Times New Roman" w:cs="Times New Roman"/>
          <w:sz w:val="20"/>
          <w:szCs w:val="20"/>
        </w:rPr>
        <w:t>evaluated 469</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biopsies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 tumors in adults. They analyzed whether 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patient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should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undergo</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empiric therapy by relying on the certainty of the diagnosis reported by the radiologist, neurosurgeon and consulting physician. In our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opinion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this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underlines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dilemma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treating brain stem lesions. Even if the radiologist is 100% certain about the diagnosis, there is still a number of patients who might receive inadequate therapy if he is mistaken. Furthermore we want to point out that for future therapies molecular markers such as O6- </w:t>
      </w:r>
      <w:proofErr w:type="spellStart"/>
      <w:r w:rsidRPr="00612953">
        <w:rPr>
          <w:rFonts w:ascii="Times New Roman" w:eastAsia="Times New Roman" w:hAnsi="Times New Roman" w:cs="Times New Roman"/>
          <w:sz w:val="20"/>
          <w:szCs w:val="20"/>
        </w:rPr>
        <w:t>Methylguani</w:t>
      </w:r>
      <w:r w:rsidR="00AA5456" w:rsidRPr="00612953">
        <w:rPr>
          <w:rFonts w:ascii="Times New Roman" w:eastAsia="Times New Roman" w:hAnsi="Times New Roman" w:cs="Times New Roman"/>
          <w:sz w:val="20"/>
          <w:szCs w:val="20"/>
        </w:rPr>
        <w:t>n</w:t>
      </w:r>
      <w:proofErr w:type="spellEnd"/>
      <w:r w:rsidR="00AA5456">
        <w:rPr>
          <w:rFonts w:ascii="Times New Roman" w:eastAsia="Times New Roman" w:hAnsi="Times New Roman" w:cs="Times New Roman"/>
          <w:sz w:val="20"/>
          <w:szCs w:val="20"/>
        </w:rPr>
        <w:t xml:space="preserve"> </w:t>
      </w:r>
      <w:r w:rsidR="00AA5456" w:rsidRPr="00612953">
        <w:rPr>
          <w:rFonts w:ascii="Times New Roman" w:eastAsia="Times New Roman" w:hAnsi="Times New Roman" w:cs="Times New Roman"/>
          <w:sz w:val="20"/>
          <w:szCs w:val="20"/>
        </w:rPr>
        <w:t>D</w:t>
      </w:r>
      <w:r w:rsidRPr="00612953">
        <w:rPr>
          <w:rFonts w:ascii="Times New Roman" w:eastAsia="Times New Roman" w:hAnsi="Times New Roman" w:cs="Times New Roman"/>
          <w:sz w:val="20"/>
          <w:szCs w:val="20"/>
        </w:rPr>
        <w:t xml:space="preserve">NS </w:t>
      </w:r>
      <w:proofErr w:type="spellStart"/>
      <w:r w:rsidRPr="00612953">
        <w:rPr>
          <w:rFonts w:ascii="Times New Roman" w:eastAsia="Times New Roman" w:hAnsi="Times New Roman" w:cs="Times New Roman"/>
          <w:sz w:val="20"/>
          <w:szCs w:val="20"/>
        </w:rPr>
        <w:t>Methyltransferase</w:t>
      </w:r>
      <w:proofErr w:type="spellEnd"/>
      <w:r w:rsidRPr="00612953">
        <w:rPr>
          <w:rFonts w:ascii="Times New Roman" w:eastAsia="Times New Roman" w:hAnsi="Times New Roman" w:cs="Times New Roman"/>
          <w:sz w:val="20"/>
          <w:szCs w:val="20"/>
        </w:rPr>
        <w:t xml:space="preserve"> (MGMT) and Isocitratedehydrogenase-1 (IDH-1) and alpha-</w:t>
      </w:r>
      <w:proofErr w:type="spellStart"/>
      <w:r w:rsidRPr="00612953">
        <w:rPr>
          <w:rFonts w:ascii="Times New Roman" w:eastAsia="Times New Roman" w:hAnsi="Times New Roman" w:cs="Times New Roman"/>
          <w:sz w:val="20"/>
          <w:szCs w:val="20"/>
        </w:rPr>
        <w:t>thalassemia</w:t>
      </w:r>
      <w:proofErr w:type="spellEnd"/>
      <w:r w:rsidRPr="00612953">
        <w:rPr>
          <w:rFonts w:ascii="Times New Roman" w:eastAsia="Times New Roman" w:hAnsi="Times New Roman" w:cs="Times New Roman"/>
          <w:sz w:val="20"/>
          <w:szCs w:val="20"/>
        </w:rPr>
        <w:t>/mental retardation syndrome X-linked (ATRX) might play an important role. These markers can only be estimated by obtaining tissue samples, for example through biopsy.</w:t>
      </w:r>
    </w:p>
    <w:p w:rsidR="00AA5456"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Diagnostic yield of stereotactic 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intracranial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show</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wide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variations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among different studies. An inconclusive biopsy is reported in 2-30% of the cases in various studie</w:t>
      </w:r>
      <w:r w:rsidR="00AA5456" w:rsidRPr="00612953">
        <w:rPr>
          <w:rFonts w:ascii="Times New Roman" w:eastAsia="Times New Roman" w:hAnsi="Times New Roman" w:cs="Times New Roman"/>
          <w:sz w:val="20"/>
          <w:szCs w:val="20"/>
        </w:rPr>
        <w:t>s</w:t>
      </w:r>
      <w:r w:rsidR="00AA5456">
        <w:rPr>
          <w:rFonts w:ascii="Times New Roman" w:eastAsia="Times New Roman" w:hAnsi="Times New Roman" w:cs="Times New Roman"/>
          <w:sz w:val="20"/>
          <w:szCs w:val="20"/>
        </w:rPr>
        <w:t>.</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(Perez-Gomez et al., 2010). But most of the modern studies report a diagnostic yield of more than 90%.</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Studies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specifically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give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diagnostic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rates comparable to more frequently biopsied supra </w:t>
      </w:r>
      <w:proofErr w:type="spellStart"/>
      <w:r w:rsidRPr="00612953">
        <w:rPr>
          <w:rFonts w:ascii="Times New Roman" w:eastAsia="Times New Roman" w:hAnsi="Times New Roman" w:cs="Times New Roman"/>
          <w:sz w:val="20"/>
          <w:szCs w:val="20"/>
        </w:rPr>
        <w:t>tentorial</w:t>
      </w:r>
      <w:proofErr w:type="spellEnd"/>
      <w:r w:rsidRPr="00612953">
        <w:rPr>
          <w:rFonts w:ascii="Times New Roman" w:eastAsia="Times New Roman" w:hAnsi="Times New Roman" w:cs="Times New Roman"/>
          <w:sz w:val="20"/>
          <w:szCs w:val="20"/>
        </w:rPr>
        <w:t xml:space="preserve"> lesions (</w:t>
      </w:r>
      <w:proofErr w:type="spellStart"/>
      <w:r w:rsidRPr="00612953">
        <w:rPr>
          <w:rFonts w:ascii="Times New Roman" w:eastAsia="Times New Roman" w:hAnsi="Times New Roman" w:cs="Times New Roman"/>
          <w:sz w:val="20"/>
          <w:szCs w:val="20"/>
        </w:rPr>
        <w:t>Kesari</w:t>
      </w:r>
      <w:proofErr w:type="spellEnd"/>
      <w:r w:rsidRPr="00612953">
        <w:rPr>
          <w:rFonts w:ascii="Times New Roman" w:eastAsia="Times New Roman" w:hAnsi="Times New Roman" w:cs="Times New Roman"/>
          <w:sz w:val="20"/>
          <w:szCs w:val="20"/>
        </w:rPr>
        <w:t xml:space="preserve"> et al., 2008). A recent meta- analysis of 38 studies reported a diagnostic yield of 96.2% by weighted average proportions analysis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 2013). In </w:t>
      </w:r>
      <w:proofErr w:type="spellStart"/>
      <w:r w:rsidRPr="00612953">
        <w:rPr>
          <w:rFonts w:ascii="Times New Roman" w:eastAsia="Times New Roman" w:hAnsi="Times New Roman" w:cs="Times New Roman"/>
          <w:sz w:val="20"/>
          <w:szCs w:val="20"/>
        </w:rPr>
        <w:t>Manoj</w:t>
      </w:r>
      <w:proofErr w:type="spellEnd"/>
      <w:r w:rsidRPr="00612953">
        <w:rPr>
          <w:rFonts w:ascii="Times New Roman" w:eastAsia="Times New Roman" w:hAnsi="Times New Roman" w:cs="Times New Roman"/>
          <w:sz w:val="20"/>
          <w:szCs w:val="20"/>
        </w:rPr>
        <w:t xml:space="preserve"> et al., (2014), diagnostic yield of first stereotactic biopsy was noted to be 85.4%. This is slightly less compared with most of the studies, but well within the reported range. The reasons proposed in literature for diagnostic failure in stereotactic brain biopsy include small sample size, inaccurate tissue targeting resulting in sampling error, target choice in areas of high signal on T2-weighted MRI, small target size, necrotic lesion, </w:t>
      </w:r>
      <w:proofErr w:type="spellStart"/>
      <w:r w:rsidRPr="00612953">
        <w:rPr>
          <w:rFonts w:ascii="Times New Roman" w:eastAsia="Times New Roman" w:hAnsi="Times New Roman" w:cs="Times New Roman"/>
          <w:sz w:val="20"/>
          <w:szCs w:val="20"/>
        </w:rPr>
        <w:t>immunocompromised</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patient,</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lastRenderedPageBreak/>
        <w:t>nonneoplastic</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nonenhancing</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(Hall,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1998). The diagnostic yield was directly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associated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number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samples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taken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during the procedure, in 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previous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study.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Diagnostic</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accuracy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was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84-88%</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2-3</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bits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 increased with higher numbers. This demonstrates that the diagnostic yield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improved by taking more tissue samples during a procedure (Jain et al., 2006).</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Histological diagnosis: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our study,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most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common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was</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glioblastoma</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multiform</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(grade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IV), then </w:t>
      </w:r>
      <w:proofErr w:type="spellStart"/>
      <w:r w:rsidRPr="00612953">
        <w:rPr>
          <w:rFonts w:ascii="Times New Roman" w:eastAsia="Times New Roman" w:hAnsi="Times New Roman" w:cs="Times New Roman"/>
          <w:sz w:val="20"/>
          <w:szCs w:val="20"/>
        </w:rPr>
        <w:t>pilocytic</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in 3 cases (15%).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Quick-Weller et al., (2016),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WHO II was diagnosed in (34.6%) patients,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WHO III in (7.7%) and </w:t>
      </w:r>
      <w:proofErr w:type="spellStart"/>
      <w:r w:rsidRPr="00612953">
        <w:rPr>
          <w:rFonts w:ascii="Times New Roman" w:eastAsia="Times New Roman" w:hAnsi="Times New Roman" w:cs="Times New Roman"/>
          <w:sz w:val="20"/>
          <w:szCs w:val="20"/>
        </w:rPr>
        <w:t>glioblastoma</w:t>
      </w:r>
      <w:proofErr w:type="spellEnd"/>
      <w:r w:rsidRPr="00612953">
        <w:rPr>
          <w:rFonts w:ascii="Times New Roman" w:eastAsia="Times New Roman" w:hAnsi="Times New Roman" w:cs="Times New Roman"/>
          <w:sz w:val="20"/>
          <w:szCs w:val="20"/>
        </w:rPr>
        <w:t xml:space="preserve"> in (19.2%) patients. </w:t>
      </w:r>
      <w:proofErr w:type="spellStart"/>
      <w:r w:rsidRPr="00612953">
        <w:rPr>
          <w:rFonts w:ascii="Times New Roman" w:eastAsia="Times New Roman" w:hAnsi="Times New Roman" w:cs="Times New Roman"/>
          <w:sz w:val="20"/>
          <w:szCs w:val="20"/>
        </w:rPr>
        <w:t>Medulloblastoma</w:t>
      </w:r>
      <w:proofErr w:type="spellEnd"/>
      <w:r w:rsidRPr="00612953">
        <w:rPr>
          <w:rFonts w:ascii="Times New Roman" w:eastAsia="Times New Roman" w:hAnsi="Times New Roman" w:cs="Times New Roman"/>
          <w:sz w:val="20"/>
          <w:szCs w:val="20"/>
        </w:rPr>
        <w:t xml:space="preserve"> was diagnosed in (11.5%), diffuse intrinsic brainstem </w:t>
      </w:r>
      <w:proofErr w:type="spellStart"/>
      <w:r w:rsidRPr="00612953">
        <w:rPr>
          <w:rFonts w:ascii="Times New Roman" w:eastAsia="Times New Roman" w:hAnsi="Times New Roman" w:cs="Times New Roman"/>
          <w:sz w:val="20"/>
          <w:szCs w:val="20"/>
        </w:rPr>
        <w:t>glioma</w:t>
      </w:r>
      <w:proofErr w:type="spellEnd"/>
      <w:r w:rsidRPr="00612953">
        <w:rPr>
          <w:rFonts w:ascii="Times New Roman" w:eastAsia="Times New Roman" w:hAnsi="Times New Roman" w:cs="Times New Roman"/>
          <w:sz w:val="20"/>
          <w:szCs w:val="20"/>
        </w:rPr>
        <w:t xml:space="preserve"> in (7.7%) and lymphoma (11.5%). Primitive </w:t>
      </w:r>
      <w:proofErr w:type="spellStart"/>
      <w:r w:rsidRPr="00612953">
        <w:rPr>
          <w:rFonts w:ascii="Times New Roman" w:eastAsia="Times New Roman" w:hAnsi="Times New Roman" w:cs="Times New Roman"/>
          <w:sz w:val="20"/>
          <w:szCs w:val="20"/>
        </w:rPr>
        <w:t>neuroectodermal</w:t>
      </w:r>
      <w:proofErr w:type="spellEnd"/>
      <w:r w:rsidRPr="00612953">
        <w:rPr>
          <w:rFonts w:ascii="Times New Roman" w:eastAsia="Times New Roman" w:hAnsi="Times New Roman" w:cs="Times New Roman"/>
          <w:sz w:val="20"/>
          <w:szCs w:val="20"/>
        </w:rPr>
        <w:t xml:space="preserve"> tumor (PNET) and </w:t>
      </w:r>
      <w:proofErr w:type="spellStart"/>
      <w:r w:rsidRPr="00612953">
        <w:rPr>
          <w:rFonts w:ascii="Times New Roman" w:eastAsia="Times New Roman" w:hAnsi="Times New Roman" w:cs="Times New Roman"/>
          <w:sz w:val="20"/>
          <w:szCs w:val="20"/>
        </w:rPr>
        <w:t>germinoma</w:t>
      </w:r>
      <w:proofErr w:type="spellEnd"/>
      <w:r w:rsidRPr="00612953">
        <w:rPr>
          <w:rFonts w:ascii="Times New Roman" w:eastAsia="Times New Roman" w:hAnsi="Times New Roman" w:cs="Times New Roman"/>
          <w:sz w:val="20"/>
          <w:szCs w:val="20"/>
        </w:rPr>
        <w:t xml:space="preserve"> were diagnosed in each (3.8%).</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Histology of the lesions revealed </w:t>
      </w:r>
      <w:proofErr w:type="spellStart"/>
      <w:r w:rsidRPr="00612953">
        <w:rPr>
          <w:rFonts w:ascii="Times New Roman" w:eastAsia="Times New Roman" w:hAnsi="Times New Roman" w:cs="Times New Roman"/>
          <w:sz w:val="20"/>
          <w:szCs w:val="20"/>
        </w:rPr>
        <w:t>anaplastic</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astrocytoma</w:t>
      </w:r>
      <w:proofErr w:type="spellEnd"/>
      <w:r w:rsidRPr="00612953">
        <w:rPr>
          <w:rFonts w:ascii="Times New Roman" w:eastAsia="Times New Roman" w:hAnsi="Times New Roman" w:cs="Times New Roman"/>
          <w:sz w:val="20"/>
          <w:szCs w:val="20"/>
        </w:rPr>
        <w:t xml:space="preserve"> in 11, </w:t>
      </w:r>
      <w:proofErr w:type="spellStart"/>
      <w:r w:rsidRPr="00612953">
        <w:rPr>
          <w:rFonts w:ascii="Times New Roman" w:eastAsia="Times New Roman" w:hAnsi="Times New Roman" w:cs="Times New Roman"/>
          <w:sz w:val="20"/>
          <w:szCs w:val="20"/>
        </w:rPr>
        <w:t>glioblastoma</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multiforme</w:t>
      </w:r>
      <w:proofErr w:type="spellEnd"/>
      <w:r w:rsidRPr="00612953">
        <w:rPr>
          <w:rFonts w:ascii="Times New Roman" w:eastAsia="Times New Roman" w:hAnsi="Times New Roman" w:cs="Times New Roman"/>
          <w:sz w:val="20"/>
          <w:szCs w:val="20"/>
        </w:rPr>
        <w:t xml:space="preserve"> in 5, metastasis in 3, lymphoma in 1, </w:t>
      </w:r>
      <w:proofErr w:type="spellStart"/>
      <w:r w:rsidRPr="00612953">
        <w:rPr>
          <w:rFonts w:ascii="Times New Roman" w:eastAsia="Times New Roman" w:hAnsi="Times New Roman" w:cs="Times New Roman"/>
          <w:sz w:val="20"/>
          <w:szCs w:val="20"/>
        </w:rPr>
        <w:t>germinoma</w:t>
      </w:r>
      <w:proofErr w:type="spellEnd"/>
      <w:r w:rsidRPr="00612953">
        <w:rPr>
          <w:rFonts w:ascii="Times New Roman" w:eastAsia="Times New Roman" w:hAnsi="Times New Roman" w:cs="Times New Roman"/>
          <w:sz w:val="20"/>
          <w:szCs w:val="20"/>
        </w:rPr>
        <w:t xml:space="preserve"> in 1, </w:t>
      </w:r>
      <w:proofErr w:type="spellStart"/>
      <w:r w:rsidRPr="00612953">
        <w:rPr>
          <w:rFonts w:ascii="Times New Roman" w:eastAsia="Times New Roman" w:hAnsi="Times New Roman" w:cs="Times New Roman"/>
          <w:sz w:val="20"/>
          <w:szCs w:val="20"/>
        </w:rPr>
        <w:t>chordoma</w:t>
      </w:r>
      <w:proofErr w:type="spellEnd"/>
      <w:r w:rsidRPr="00612953">
        <w:rPr>
          <w:rFonts w:ascii="Times New Roman" w:eastAsia="Times New Roman" w:hAnsi="Times New Roman" w:cs="Times New Roman"/>
          <w:sz w:val="20"/>
          <w:szCs w:val="20"/>
        </w:rPr>
        <w:t xml:space="preserve"> in 1, progressive multifocal </w:t>
      </w:r>
      <w:proofErr w:type="spellStart"/>
      <w:r w:rsidRPr="00612953">
        <w:rPr>
          <w:rFonts w:ascii="Times New Roman" w:eastAsia="Times New Roman" w:hAnsi="Times New Roman" w:cs="Times New Roman"/>
          <w:sz w:val="20"/>
          <w:szCs w:val="20"/>
        </w:rPr>
        <w:t>leukencephalopathy</w:t>
      </w:r>
      <w:proofErr w:type="spellEnd"/>
      <w:r w:rsidRPr="00612953">
        <w:rPr>
          <w:rFonts w:ascii="Times New Roman" w:eastAsia="Times New Roman" w:hAnsi="Times New Roman" w:cs="Times New Roman"/>
          <w:sz w:val="20"/>
          <w:szCs w:val="20"/>
        </w:rPr>
        <w:t xml:space="preserve"> in 1, and </w:t>
      </w:r>
      <w:proofErr w:type="spellStart"/>
      <w:r w:rsidRPr="00612953">
        <w:rPr>
          <w:rFonts w:ascii="Times New Roman" w:eastAsia="Times New Roman" w:hAnsi="Times New Roman" w:cs="Times New Roman"/>
          <w:sz w:val="20"/>
          <w:szCs w:val="20"/>
        </w:rPr>
        <w:t>nondiagnostic</w:t>
      </w:r>
      <w:proofErr w:type="spellEnd"/>
      <w:r w:rsidRPr="00612953">
        <w:rPr>
          <w:rFonts w:ascii="Times New Roman" w:eastAsia="Times New Roman" w:hAnsi="Times New Roman" w:cs="Times New Roman"/>
          <w:sz w:val="20"/>
          <w:szCs w:val="20"/>
        </w:rPr>
        <w:t xml:space="preserve"> in 1. In </w:t>
      </w:r>
      <w:proofErr w:type="spellStart"/>
      <w:r w:rsidRPr="00612953">
        <w:rPr>
          <w:rFonts w:ascii="Times New Roman" w:eastAsia="Times New Roman" w:hAnsi="Times New Roman" w:cs="Times New Roman"/>
          <w:sz w:val="20"/>
          <w:szCs w:val="20"/>
        </w:rPr>
        <w:t>Manoj</w:t>
      </w:r>
      <w:proofErr w:type="spellEnd"/>
      <w:r w:rsidRPr="00612953">
        <w:rPr>
          <w:rFonts w:ascii="Times New Roman" w:eastAsia="Times New Roman" w:hAnsi="Times New Roman" w:cs="Times New Roman"/>
          <w:sz w:val="20"/>
          <w:szCs w:val="20"/>
        </w:rPr>
        <w:t xml:space="preserve"> et al., (2014), Malignant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 xml:space="preserve"> were the most common histological diagnosis in the whole cohort. </w:t>
      </w:r>
      <w:proofErr w:type="spellStart"/>
      <w:r w:rsidRPr="00612953">
        <w:rPr>
          <w:rFonts w:ascii="Times New Roman" w:eastAsia="Times New Roman" w:hAnsi="Times New Roman" w:cs="Times New Roman"/>
          <w:sz w:val="20"/>
          <w:szCs w:val="20"/>
        </w:rPr>
        <w:t>Glioblastoma</w:t>
      </w:r>
      <w:proofErr w:type="spellEnd"/>
      <w:r w:rsidRPr="00612953">
        <w:rPr>
          <w:rFonts w:ascii="Times New Roman" w:eastAsia="Times New Roman" w:hAnsi="Times New Roman" w:cs="Times New Roman"/>
          <w:sz w:val="20"/>
          <w:szCs w:val="20"/>
        </w:rPr>
        <w:t xml:space="preserve"> was </w:t>
      </w:r>
      <w:proofErr w:type="spellStart"/>
      <w:r w:rsidRPr="00612953">
        <w:rPr>
          <w:rFonts w:ascii="Times New Roman" w:eastAsia="Times New Roman" w:hAnsi="Times New Roman" w:cs="Times New Roman"/>
          <w:sz w:val="20"/>
          <w:szCs w:val="20"/>
        </w:rPr>
        <w:t>signifcantly</w:t>
      </w:r>
      <w:proofErr w:type="spellEnd"/>
      <w:r w:rsidRPr="00612953">
        <w:rPr>
          <w:rFonts w:ascii="Times New Roman" w:eastAsia="Times New Roman" w:hAnsi="Times New Roman" w:cs="Times New Roman"/>
          <w:sz w:val="20"/>
          <w:szCs w:val="20"/>
        </w:rPr>
        <w:t xml:space="preserve"> more common in children. It comprised of 29.3% of all pathologies in children, compared to only 4.9% of the pathologies in adult population. De León et al., (2003), The results of the pathological analyses showed that the most frequent </w:t>
      </w:r>
      <w:proofErr w:type="spellStart"/>
      <w:r w:rsidRPr="00612953">
        <w:rPr>
          <w:rFonts w:ascii="Times New Roman" w:eastAsia="Times New Roman" w:hAnsi="Times New Roman" w:cs="Times New Roman"/>
          <w:sz w:val="20"/>
          <w:szCs w:val="20"/>
        </w:rPr>
        <w:t>neoplasias</w:t>
      </w:r>
      <w:proofErr w:type="spellEnd"/>
      <w:r w:rsidRPr="00612953">
        <w:rPr>
          <w:rFonts w:ascii="Times New Roman" w:eastAsia="Times New Roman" w:hAnsi="Times New Roman" w:cs="Times New Roman"/>
          <w:sz w:val="20"/>
          <w:szCs w:val="20"/>
        </w:rPr>
        <w:t xml:space="preserve"> were low-grade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 xml:space="preserve"> (60%) and </w:t>
      </w:r>
      <w:proofErr w:type="spellStart"/>
      <w:r w:rsidRPr="00612953">
        <w:rPr>
          <w:rFonts w:ascii="Times New Roman" w:eastAsia="Times New Roman" w:hAnsi="Times New Roman" w:cs="Times New Roman"/>
          <w:sz w:val="20"/>
          <w:szCs w:val="20"/>
        </w:rPr>
        <w:t>anaplastic</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astrocytomas</w:t>
      </w:r>
      <w:proofErr w:type="spellEnd"/>
      <w:r w:rsidRPr="00612953">
        <w:rPr>
          <w:rFonts w:ascii="Times New Roman" w:eastAsia="Times New Roman" w:hAnsi="Times New Roman" w:cs="Times New Roman"/>
          <w:sz w:val="20"/>
          <w:szCs w:val="20"/>
        </w:rPr>
        <w:t xml:space="preserve"> (26%).</w:t>
      </w:r>
    </w:p>
    <w:p w:rsidR="00190F59" w:rsidRPr="00612953" w:rsidRDefault="00190F59" w:rsidP="00AA5456">
      <w:pPr>
        <w:widowControl w:val="0"/>
        <w:bidi w:val="0"/>
        <w:snapToGrid w:val="0"/>
        <w:spacing w:after="0" w:line="240" w:lineRule="auto"/>
        <w:jc w:val="both"/>
        <w:outlineLvl w:val="2"/>
        <w:rPr>
          <w:rFonts w:ascii="Times New Roman" w:eastAsia="Times New Roman" w:hAnsi="Times New Roman" w:cs="Times New Roman"/>
          <w:sz w:val="20"/>
          <w:szCs w:val="20"/>
        </w:rPr>
      </w:pPr>
      <w:r w:rsidRPr="00612953">
        <w:rPr>
          <w:rFonts w:ascii="Times New Roman" w:eastAsia="Times New Roman" w:hAnsi="Times New Roman" w:cs="Times New Roman"/>
          <w:b/>
          <w:bCs/>
          <w:sz w:val="20"/>
          <w:szCs w:val="20"/>
        </w:rPr>
        <w:t>Complications</w:t>
      </w:r>
      <w:r w:rsidRPr="00612953">
        <w:rPr>
          <w:rFonts w:ascii="Times New Roman" w:eastAsia="Times New Roman" w:hAnsi="Times New Roman" w:cs="Times New Roman"/>
          <w:sz w:val="20"/>
          <w:szCs w:val="20"/>
        </w:rPr>
        <w:t>:</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our study, only one case performed through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approach showed complication as minimal subarachnoid hemorrhage which was managed conservatively (5%). Stereotactic biopsy of brainstem lesions was found to be a safe procedure in the present study, with no permanent deterioration and 5% transient deterioration, which are comparable to other similar studies.</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Quick-Weller et al., (2016), Surgery related complications occurred in (19.2 %). In </w:t>
      </w:r>
      <w:proofErr w:type="spellStart"/>
      <w:r w:rsidRPr="00612953">
        <w:rPr>
          <w:rFonts w:ascii="Times New Roman" w:eastAsia="Times New Roman" w:hAnsi="Times New Roman" w:cs="Times New Roman"/>
          <w:sz w:val="20"/>
          <w:szCs w:val="20"/>
        </w:rPr>
        <w:t>Steck</w:t>
      </w:r>
      <w:proofErr w:type="spellEnd"/>
      <w:r w:rsidRPr="00612953">
        <w:rPr>
          <w:rFonts w:ascii="Times New Roman" w:eastAsia="Times New Roman" w:hAnsi="Times New Roman" w:cs="Times New Roman"/>
          <w:sz w:val="20"/>
          <w:szCs w:val="20"/>
        </w:rPr>
        <w:t xml:space="preserve"> and Friedman, (1995), Complications included 1 case of increased </w:t>
      </w:r>
      <w:proofErr w:type="spellStart"/>
      <w:r w:rsidRPr="00612953">
        <w:rPr>
          <w:rFonts w:ascii="Times New Roman" w:eastAsia="Times New Roman" w:hAnsi="Times New Roman" w:cs="Times New Roman"/>
          <w:sz w:val="20"/>
          <w:szCs w:val="20"/>
        </w:rPr>
        <w:t>hemiparesis</w:t>
      </w:r>
      <w:proofErr w:type="spellEnd"/>
      <w:r w:rsidRPr="00612953">
        <w:rPr>
          <w:rFonts w:ascii="Times New Roman" w:eastAsia="Times New Roman" w:hAnsi="Times New Roman" w:cs="Times New Roman"/>
          <w:sz w:val="20"/>
          <w:szCs w:val="20"/>
        </w:rPr>
        <w:t xml:space="preserve">, 1 case of obstructive hydrocephalus, and 1 death. In </w:t>
      </w: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Chandy</w:t>
      </w:r>
      <w:proofErr w:type="spellEnd"/>
      <w:r w:rsidRPr="00612953">
        <w:rPr>
          <w:rFonts w:ascii="Times New Roman" w:eastAsia="Times New Roman" w:hAnsi="Times New Roman" w:cs="Times New Roman"/>
          <w:sz w:val="20"/>
          <w:szCs w:val="20"/>
        </w:rPr>
        <w:t>, (1995), there was no procedure-related mortality. (5.6%) experienced transient morbidity. Complications were relatively</w:t>
      </w:r>
      <w:r w:rsidR="00B33B1E"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rare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Manoj</w:t>
      </w:r>
      <w:proofErr w:type="spellEnd"/>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study.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 Grossman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al.,</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(2005),</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of patients experienced a hemorrhagic complication associated with the stereotactic biopsy, In recent reports of large series of stereotactic biopsies, complication rates </w:t>
      </w:r>
      <w:r w:rsidRPr="00612953">
        <w:rPr>
          <w:rFonts w:ascii="Times New Roman" w:eastAsia="Times New Roman" w:hAnsi="Times New Roman" w:cs="Times New Roman"/>
          <w:sz w:val="20"/>
          <w:szCs w:val="20"/>
        </w:rPr>
        <w:lastRenderedPageBreak/>
        <w:t xml:space="preserve">ranged from 1.2% to 7.2%. In series of Coffey and Lunsford (1985), thirteen stereotactic procedures upon twelve patients with no morbidity or mortality reported. study of </w:t>
      </w:r>
      <w:proofErr w:type="spellStart"/>
      <w:r w:rsidRPr="00612953">
        <w:rPr>
          <w:rFonts w:ascii="Times New Roman" w:eastAsia="Times New Roman" w:hAnsi="Times New Roman" w:cs="Times New Roman"/>
          <w:sz w:val="20"/>
          <w:szCs w:val="20"/>
        </w:rPr>
        <w:t>Dellaretti</w:t>
      </w:r>
      <w:proofErr w:type="spellEnd"/>
      <w:r w:rsidRPr="00612953">
        <w:rPr>
          <w:rFonts w:ascii="Times New Roman" w:eastAsia="Times New Roman" w:hAnsi="Times New Roman" w:cs="Times New Roman"/>
          <w:sz w:val="20"/>
          <w:szCs w:val="20"/>
        </w:rPr>
        <w:t xml:space="preserve"> et al., (2011), verified a higher diagnosis rate in patients submitted to the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approach than in those submitted to the </w:t>
      </w:r>
      <w:proofErr w:type="spellStart"/>
      <w:r w:rsidRPr="00612953">
        <w:rPr>
          <w:rFonts w:ascii="Times New Roman" w:eastAsia="Times New Roman" w:hAnsi="Times New Roman" w:cs="Times New Roman"/>
          <w:sz w:val="20"/>
          <w:szCs w:val="20"/>
        </w:rPr>
        <w:t>suboccipital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approach (95.1 vs. 84.2%); however, the difference was not statistically significant. Regarding complications, the rate was similar in both groups of patients. The overall morbidity rate associated with biopsy in Schumacher et al., study was 3.2%.</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In general Stereotactic biopsy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safe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low</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mortality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morbidity</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rates, nevertheless some authors reported higher complication rates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brainstem (Quick-Weller et al., 2016). In contrast the reviews of </w:t>
      </w:r>
      <w:proofErr w:type="spellStart"/>
      <w:r w:rsidRPr="00612953">
        <w:rPr>
          <w:rFonts w:ascii="Times New Roman" w:eastAsia="Times New Roman" w:hAnsi="Times New Roman" w:cs="Times New Roman"/>
          <w:sz w:val="20"/>
          <w:szCs w:val="20"/>
        </w:rPr>
        <w:t>Samadani</w:t>
      </w:r>
      <w:proofErr w:type="spellEnd"/>
      <w:r w:rsidRPr="00612953">
        <w:rPr>
          <w:rFonts w:ascii="Times New Roman" w:eastAsia="Times New Roman" w:hAnsi="Times New Roman" w:cs="Times New Roman"/>
          <w:sz w:val="20"/>
          <w:szCs w:val="20"/>
        </w:rPr>
        <w:t xml:space="preserve"> et al. and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 stated no higher complication rates for STX of lesions in the brainstem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 2013). In his review from 2013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 showed diagnostic success of the procedure between 94.5 and 97.6 %, morbidity was between 5.6 and 10.2%, mortality was 0.5-1.4%. Quick-Weller et al., results meet the results of his work, finding diagnostic success in 100 % of the patients who underwent biopsy. In Quic</w:t>
      </w:r>
      <w:r w:rsidR="00AA5456" w:rsidRPr="00612953">
        <w:rPr>
          <w:rFonts w:ascii="Times New Roman" w:eastAsia="Times New Roman" w:hAnsi="Times New Roman" w:cs="Times New Roman"/>
          <w:sz w:val="20"/>
          <w:szCs w:val="20"/>
        </w:rPr>
        <w:t>k</w:t>
      </w:r>
      <w:r w:rsidR="00AA5456">
        <w:rPr>
          <w:rFonts w:ascii="Times New Roman" w:eastAsia="Times New Roman" w:hAnsi="Times New Roman" w:cs="Times New Roman"/>
          <w:sz w:val="20"/>
          <w:szCs w:val="20"/>
        </w:rPr>
        <w:t xml:space="preserve"> </w:t>
      </w:r>
      <w:r w:rsidR="00AA5456" w:rsidRPr="00612953">
        <w:rPr>
          <w:rFonts w:ascii="Times New Roman" w:eastAsia="Times New Roman" w:hAnsi="Times New Roman" w:cs="Times New Roman"/>
          <w:sz w:val="20"/>
          <w:szCs w:val="20"/>
        </w:rPr>
        <w:t>W</w:t>
      </w:r>
      <w:r w:rsidRPr="00612953">
        <w:rPr>
          <w:rFonts w:ascii="Times New Roman" w:eastAsia="Times New Roman" w:hAnsi="Times New Roman" w:cs="Times New Roman"/>
          <w:sz w:val="20"/>
          <w:szCs w:val="20"/>
        </w:rPr>
        <w:t xml:space="preserve">eller et al., study morbidity was 19.2% (including hemorrhages without clinical symptoms in 11.5% and neurological deficits in 7.7 %) mortality was 3.9 %. Morbidity and mortality rates of the patients in Quick-Weller et al., study are somewhat higher than presented by </w:t>
      </w:r>
      <w:proofErr w:type="spellStart"/>
      <w:r w:rsidRPr="00612953">
        <w:rPr>
          <w:rFonts w:ascii="Times New Roman" w:eastAsia="Times New Roman" w:hAnsi="Times New Roman" w:cs="Times New Roman"/>
          <w:sz w:val="20"/>
          <w:szCs w:val="20"/>
        </w:rPr>
        <w:t>Kickingereder</w:t>
      </w:r>
      <w:proofErr w:type="spellEnd"/>
      <w:r w:rsidRPr="00612953">
        <w:rPr>
          <w:rFonts w:ascii="Times New Roman" w:eastAsia="Times New Roman" w:hAnsi="Times New Roman" w:cs="Times New Roman"/>
          <w:sz w:val="20"/>
          <w:szCs w:val="20"/>
        </w:rPr>
        <w:t xml:space="preserve"> et al.</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The study of Massager (2002), evaluated MRI and </w:t>
      </w:r>
      <w:r w:rsidR="00B33B1E" w:rsidRPr="00612953">
        <w:rPr>
          <w:rFonts w:ascii="Times New Roman" w:eastAsia="Times New Roman" w:hAnsi="Times New Roman" w:cs="Times New Roman"/>
          <w:sz w:val="20"/>
          <w:szCs w:val="20"/>
        </w:rPr>
        <w:t>PET Data</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30</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patients,</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finding</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correct diagnosis, after comparison with </w:t>
      </w:r>
      <w:proofErr w:type="spellStart"/>
      <w:r w:rsidRPr="00612953">
        <w:rPr>
          <w:rFonts w:ascii="Times New Roman" w:eastAsia="Times New Roman" w:hAnsi="Times New Roman" w:cs="Times New Roman"/>
          <w:sz w:val="20"/>
          <w:szCs w:val="20"/>
        </w:rPr>
        <w:t>histopathological</w:t>
      </w:r>
      <w:proofErr w:type="spellEnd"/>
      <w:r w:rsidRPr="00612953">
        <w:rPr>
          <w:rFonts w:ascii="Times New Roman" w:eastAsia="Times New Roman" w:hAnsi="Times New Roman" w:cs="Times New Roman"/>
          <w:sz w:val="20"/>
          <w:szCs w:val="20"/>
        </w:rPr>
        <w:t xml:space="preserve"> data from Stereotactic biopsy in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only 63 % of the patients. Accordingly, Quick-Weller et al., compared </w:t>
      </w:r>
      <w:proofErr w:type="spellStart"/>
      <w:r w:rsidRPr="00612953">
        <w:rPr>
          <w:rFonts w:ascii="Times New Roman" w:eastAsia="Times New Roman" w:hAnsi="Times New Roman" w:cs="Times New Roman"/>
          <w:sz w:val="20"/>
          <w:szCs w:val="20"/>
        </w:rPr>
        <w:t>neuroradiological</w:t>
      </w:r>
      <w:proofErr w:type="spellEnd"/>
      <w:r w:rsidRPr="00612953">
        <w:rPr>
          <w:rFonts w:ascii="Times New Roman" w:eastAsia="Times New Roman" w:hAnsi="Times New Roman" w:cs="Times New Roman"/>
          <w:sz w:val="20"/>
          <w:szCs w:val="20"/>
        </w:rPr>
        <w:t xml:space="preserve"> diagnosis with </w:t>
      </w:r>
      <w:proofErr w:type="spellStart"/>
      <w:r w:rsidRPr="00612953">
        <w:rPr>
          <w:rFonts w:ascii="Times New Roman" w:eastAsia="Times New Roman" w:hAnsi="Times New Roman" w:cs="Times New Roman"/>
          <w:sz w:val="20"/>
          <w:szCs w:val="20"/>
        </w:rPr>
        <w:t>histologically</w:t>
      </w:r>
      <w:proofErr w:type="spellEnd"/>
      <w:r w:rsidRPr="00612953">
        <w:rPr>
          <w:rFonts w:ascii="Times New Roman" w:eastAsia="Times New Roman" w:hAnsi="Times New Roman" w:cs="Times New Roman"/>
          <w:sz w:val="20"/>
          <w:szCs w:val="20"/>
        </w:rPr>
        <w:t xml:space="preserve"> proven diagnosis. They found the radiological diagnosis to be correct in only 73 % of the patients (n=20) supporting strongly their perception that biopsy of brainstem lesions is indispensible before commencement of potentially hazardous therapies. However, even though modern imaging has improved over the last years enormously, still it has not matched the accuracy of histological analysis yet. This might be true especially in case of brain stem masses due to artifacts, limiting imaging of the skull base and below (Quick-Weller et al., 2016).</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Blasel</w:t>
      </w:r>
      <w:proofErr w:type="spellEnd"/>
      <w:r w:rsidRPr="00612953">
        <w:rPr>
          <w:rFonts w:ascii="Times New Roman" w:eastAsia="Times New Roman" w:hAnsi="Times New Roman" w:cs="Times New Roman"/>
          <w:sz w:val="20"/>
          <w:szCs w:val="20"/>
        </w:rPr>
        <w:t xml:space="preserve"> et al. found that </w:t>
      </w:r>
      <w:proofErr w:type="spellStart"/>
      <w:r w:rsidRPr="00612953">
        <w:rPr>
          <w:rFonts w:ascii="Times New Roman" w:eastAsia="Times New Roman" w:hAnsi="Times New Roman" w:cs="Times New Roman"/>
          <w:sz w:val="20"/>
          <w:szCs w:val="20"/>
        </w:rPr>
        <w:t>peritumoral</w:t>
      </w:r>
      <w:proofErr w:type="spellEnd"/>
      <w:r w:rsidRPr="00612953">
        <w:rPr>
          <w:rFonts w:ascii="Times New Roman" w:eastAsia="Times New Roman" w:hAnsi="Times New Roman" w:cs="Times New Roman"/>
          <w:sz w:val="20"/>
          <w:szCs w:val="20"/>
        </w:rPr>
        <w:t xml:space="preserve"> elevated relative cerebral blood volume (</w:t>
      </w:r>
      <w:proofErr w:type="spellStart"/>
      <w:r w:rsidRPr="00612953">
        <w:rPr>
          <w:rFonts w:ascii="Times New Roman" w:eastAsia="Times New Roman" w:hAnsi="Times New Roman" w:cs="Times New Roman"/>
          <w:sz w:val="20"/>
          <w:szCs w:val="20"/>
        </w:rPr>
        <w:t>rCBV</w:t>
      </w:r>
      <w:proofErr w:type="spellEnd"/>
      <w:r w:rsidRPr="00612953">
        <w:rPr>
          <w:rFonts w:ascii="Times New Roman" w:eastAsia="Times New Roman" w:hAnsi="Times New Roman" w:cs="Times New Roman"/>
          <w:sz w:val="20"/>
          <w:szCs w:val="20"/>
        </w:rPr>
        <w:t xml:space="preserve">) has a high diagnostic accuracy in differentiating GBM from metastases. </w:t>
      </w:r>
      <w:proofErr w:type="spellStart"/>
      <w:r w:rsidRPr="00612953">
        <w:rPr>
          <w:rFonts w:ascii="Times New Roman" w:eastAsia="Times New Roman" w:hAnsi="Times New Roman" w:cs="Times New Roman"/>
          <w:sz w:val="20"/>
          <w:szCs w:val="20"/>
        </w:rPr>
        <w:t>Peritumoral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rCBV</w:t>
      </w:r>
      <w:proofErr w:type="spellEnd"/>
      <w:r w:rsidRPr="00612953">
        <w:rPr>
          <w:rFonts w:ascii="Times New Roman" w:eastAsia="Times New Roman" w:hAnsi="Times New Roman" w:cs="Times New Roman"/>
          <w:sz w:val="20"/>
          <w:szCs w:val="20"/>
        </w:rPr>
        <w:t xml:space="preserve"> was </w:t>
      </w:r>
      <w:proofErr w:type="spellStart"/>
      <w:r w:rsidRPr="00612953">
        <w:rPr>
          <w:rFonts w:ascii="Times New Roman" w:eastAsia="Times New Roman" w:hAnsi="Times New Roman" w:cs="Times New Roman"/>
          <w:sz w:val="20"/>
          <w:szCs w:val="20"/>
        </w:rPr>
        <w:t>signifcantly</w:t>
      </w:r>
      <w:proofErr w:type="spellEnd"/>
      <w:r w:rsidRPr="00612953">
        <w:rPr>
          <w:rFonts w:ascii="Times New Roman" w:eastAsia="Times New Roman" w:hAnsi="Times New Roman" w:cs="Times New Roman"/>
          <w:sz w:val="20"/>
          <w:szCs w:val="20"/>
        </w:rPr>
        <w:t xml:space="preserve"> lower in patients with metastases than in </w:t>
      </w:r>
      <w:proofErr w:type="spellStart"/>
      <w:r w:rsidRPr="00612953">
        <w:rPr>
          <w:rFonts w:ascii="Times New Roman" w:eastAsia="Times New Roman" w:hAnsi="Times New Roman" w:cs="Times New Roman"/>
          <w:sz w:val="20"/>
          <w:szCs w:val="20"/>
        </w:rPr>
        <w:t>glioblastoma</w:t>
      </w:r>
      <w:proofErr w:type="spellEnd"/>
      <w:r w:rsidRPr="00612953">
        <w:rPr>
          <w:rFonts w:ascii="Times New Roman" w:eastAsia="Times New Roman" w:hAnsi="Times New Roman" w:cs="Times New Roman"/>
          <w:sz w:val="20"/>
          <w:szCs w:val="20"/>
        </w:rPr>
        <w:t xml:space="preserve"> patients (</w:t>
      </w:r>
      <w:proofErr w:type="spellStart"/>
      <w:r w:rsidRPr="00612953">
        <w:rPr>
          <w:rFonts w:ascii="Times New Roman" w:eastAsia="Times New Roman" w:hAnsi="Times New Roman" w:cs="Times New Roman"/>
          <w:sz w:val="20"/>
          <w:szCs w:val="20"/>
        </w:rPr>
        <w:t>Blasel</w:t>
      </w:r>
      <w:proofErr w:type="spellEnd"/>
      <w:r w:rsidRPr="00612953">
        <w:rPr>
          <w:rFonts w:ascii="Times New Roman" w:eastAsia="Times New Roman" w:hAnsi="Times New Roman" w:cs="Times New Roman"/>
          <w:sz w:val="20"/>
          <w:szCs w:val="20"/>
        </w:rPr>
        <w:t xml:space="preserve"> et al., 2010). </w:t>
      </w:r>
      <w:proofErr w:type="spellStart"/>
      <w:r w:rsidRPr="00612953">
        <w:rPr>
          <w:rFonts w:ascii="Times New Roman" w:eastAsia="Times New Roman" w:hAnsi="Times New Roman" w:cs="Times New Roman"/>
          <w:sz w:val="20"/>
          <w:szCs w:val="20"/>
        </w:rPr>
        <w:t>Lescher</w:t>
      </w:r>
      <w:proofErr w:type="spellEnd"/>
      <w:r w:rsidRPr="00612953">
        <w:rPr>
          <w:rFonts w:ascii="Times New Roman" w:eastAsia="Times New Roman" w:hAnsi="Times New Roman" w:cs="Times New Roman"/>
          <w:sz w:val="20"/>
          <w:szCs w:val="20"/>
        </w:rPr>
        <w:t xml:space="preserve"> et al. recently concentrated in grading pediatric brain tumors </w:t>
      </w:r>
      <w:r w:rsidRPr="00612953">
        <w:rPr>
          <w:rFonts w:ascii="Times New Roman" w:eastAsia="Times New Roman" w:hAnsi="Times New Roman" w:cs="Times New Roman"/>
          <w:sz w:val="20"/>
          <w:szCs w:val="20"/>
        </w:rPr>
        <w:lastRenderedPageBreak/>
        <w:t>according to their signal intensity in T2. They found that there is a cut of value which can be calculated by T2 measurement to discriminate low grade tumor from high-grade tumors (</w:t>
      </w:r>
      <w:proofErr w:type="spellStart"/>
      <w:r w:rsidRPr="00612953">
        <w:rPr>
          <w:rFonts w:ascii="Times New Roman" w:eastAsia="Times New Roman" w:hAnsi="Times New Roman" w:cs="Times New Roman"/>
          <w:sz w:val="20"/>
          <w:szCs w:val="20"/>
        </w:rPr>
        <w:t>Lescher</w:t>
      </w:r>
      <w:proofErr w:type="spellEnd"/>
      <w:r w:rsidRPr="00612953">
        <w:rPr>
          <w:rFonts w:ascii="Times New Roman" w:eastAsia="Times New Roman" w:hAnsi="Times New Roman" w:cs="Times New Roman"/>
          <w:sz w:val="20"/>
          <w:szCs w:val="20"/>
        </w:rPr>
        <w:t xml:space="preserve"> et al., 2016).</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Abdelaziz</w:t>
      </w:r>
      <w:proofErr w:type="spellEnd"/>
      <w:r w:rsidRPr="00612953">
        <w:rPr>
          <w:rFonts w:ascii="Times New Roman" w:eastAsia="Times New Roman" w:hAnsi="Times New Roman" w:cs="Times New Roman"/>
          <w:sz w:val="20"/>
          <w:szCs w:val="20"/>
        </w:rPr>
        <w:t xml:space="preserve"> et al. recently compared the value of MR spectroscopy (MRS) with the results of Stereotactic biopsy. The authors found MRS to be a reliable tool in grading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 but they agree that also MRS is a tool used to guide stereotactic surgery rather than to replace it (</w:t>
      </w:r>
      <w:proofErr w:type="spellStart"/>
      <w:r w:rsidRPr="00612953">
        <w:rPr>
          <w:rFonts w:ascii="Times New Roman" w:eastAsia="Times New Roman" w:hAnsi="Times New Roman" w:cs="Times New Roman"/>
          <w:sz w:val="20"/>
          <w:szCs w:val="20"/>
        </w:rPr>
        <w:t>Abdelaziz</w:t>
      </w:r>
      <w:proofErr w:type="spellEnd"/>
      <w:r w:rsidRPr="00612953">
        <w:rPr>
          <w:rFonts w:ascii="Times New Roman" w:eastAsia="Times New Roman" w:hAnsi="Times New Roman" w:cs="Times New Roman"/>
          <w:sz w:val="20"/>
          <w:szCs w:val="20"/>
        </w:rPr>
        <w:t xml:space="preserve"> et al., 2016). Hattingen et al. give a good overview of quantitative MRI measurements, which are also used to monitor tumor tissue reactions to therapy (Hattingen et al., 2015).</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Discussed techniques as proposed by </w:t>
      </w:r>
      <w:proofErr w:type="spellStart"/>
      <w:r w:rsidRPr="00612953">
        <w:rPr>
          <w:rFonts w:ascii="Times New Roman" w:eastAsia="Times New Roman" w:hAnsi="Times New Roman" w:cs="Times New Roman"/>
          <w:sz w:val="20"/>
          <w:szCs w:val="20"/>
        </w:rPr>
        <w:t>Lescher</w:t>
      </w:r>
      <w:proofErr w:type="spellEnd"/>
      <w:r w:rsidRPr="00612953">
        <w:rPr>
          <w:rFonts w:ascii="Times New Roman" w:eastAsia="Times New Roman" w:hAnsi="Times New Roman" w:cs="Times New Roman"/>
          <w:sz w:val="20"/>
          <w:szCs w:val="20"/>
        </w:rPr>
        <w:t xml:space="preserve"> et al. and </w:t>
      </w:r>
      <w:proofErr w:type="spellStart"/>
      <w:r w:rsidRPr="00612953">
        <w:rPr>
          <w:rFonts w:ascii="Times New Roman" w:eastAsia="Times New Roman" w:hAnsi="Times New Roman" w:cs="Times New Roman"/>
          <w:sz w:val="20"/>
          <w:szCs w:val="20"/>
        </w:rPr>
        <w:t>Abdelaziz</w:t>
      </w:r>
      <w:proofErr w:type="spellEnd"/>
      <w:r w:rsidRPr="00612953">
        <w:rPr>
          <w:rFonts w:ascii="Times New Roman" w:eastAsia="Times New Roman" w:hAnsi="Times New Roman" w:cs="Times New Roman"/>
          <w:sz w:val="20"/>
          <w:szCs w:val="20"/>
        </w:rPr>
        <w:t xml:space="preserve"> might help to guide stereotactic biopsies in the future (</w:t>
      </w:r>
      <w:proofErr w:type="spellStart"/>
      <w:r w:rsidRPr="00612953">
        <w:rPr>
          <w:rFonts w:ascii="Times New Roman" w:eastAsia="Times New Roman" w:hAnsi="Times New Roman" w:cs="Times New Roman"/>
          <w:sz w:val="20"/>
          <w:szCs w:val="20"/>
        </w:rPr>
        <w:t>Abdelaziz</w:t>
      </w:r>
      <w:proofErr w:type="spellEnd"/>
      <w:r w:rsidRPr="00612953">
        <w:rPr>
          <w:rFonts w:ascii="Times New Roman" w:eastAsia="Times New Roman" w:hAnsi="Times New Roman" w:cs="Times New Roman"/>
          <w:sz w:val="20"/>
          <w:szCs w:val="20"/>
        </w:rPr>
        <w:t xml:space="preserve"> et al., 2016). But imaging alone stays indicative and there still is not evidence enough to base further therapies on.</w:t>
      </w:r>
    </w:p>
    <w:p w:rsidR="00190F59" w:rsidRPr="00612953" w:rsidRDefault="00190F59" w:rsidP="00AA5456">
      <w:pPr>
        <w:widowControl w:val="0"/>
        <w:bidi w:val="0"/>
        <w:snapToGrid w:val="0"/>
        <w:spacing w:after="0" w:line="240" w:lineRule="auto"/>
        <w:ind w:firstLine="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stated that therapy of brain stem lesions should not</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be</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based</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on</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imaging</w:t>
      </w:r>
      <w:r w:rsidR="00612953" w:rsidRP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 xml:space="preserve">alone, since therapies can cause side-effects and can therefore be potentially harmful. Since the histological grading can only be performed using tumor tissue, the authors clearly state that biopsy is needed in contrast to children with suspected diffuse </w:t>
      </w:r>
      <w:proofErr w:type="spellStart"/>
      <w:r w:rsidRPr="00612953">
        <w:rPr>
          <w:rFonts w:ascii="Times New Roman" w:eastAsia="Times New Roman" w:hAnsi="Times New Roman" w:cs="Times New Roman"/>
          <w:sz w:val="20"/>
          <w:szCs w:val="20"/>
        </w:rPr>
        <w:t>pontine</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glioma</w:t>
      </w:r>
      <w:proofErr w:type="spellEnd"/>
      <w:r w:rsidRPr="00612953">
        <w:rPr>
          <w:rFonts w:ascii="Times New Roman" w:eastAsia="Times New Roman" w:hAnsi="Times New Roman" w:cs="Times New Roman"/>
          <w:sz w:val="20"/>
          <w:szCs w:val="20"/>
        </w:rPr>
        <w:t xml:space="preserve">. Here the histological grading does not predict the outcome as it does in adults. the author also suggested that the shortest route for biopsy should be taken (for </w:t>
      </w:r>
      <w:proofErr w:type="spellStart"/>
      <w:r w:rsidRPr="00612953">
        <w:rPr>
          <w:rFonts w:ascii="Times New Roman" w:eastAsia="Times New Roman" w:hAnsi="Times New Roman" w:cs="Times New Roman"/>
          <w:sz w:val="20"/>
          <w:szCs w:val="20"/>
        </w:rPr>
        <w:t>pontine</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medullary</w:t>
      </w:r>
      <w:proofErr w:type="spellEnd"/>
      <w:r w:rsidRPr="00612953">
        <w:rPr>
          <w:rFonts w:ascii="Times New Roman" w:eastAsia="Times New Roman" w:hAnsi="Times New Roman" w:cs="Times New Roman"/>
          <w:sz w:val="20"/>
          <w:szCs w:val="20"/>
        </w:rPr>
        <w:t xml:space="preserve"> lesions-</w:t>
      </w:r>
      <w:proofErr w:type="spellStart"/>
      <w:r w:rsidRPr="00612953">
        <w:rPr>
          <w:rFonts w:ascii="Times New Roman" w:eastAsia="Times New Roman" w:hAnsi="Times New Roman" w:cs="Times New Roman"/>
          <w:sz w:val="20"/>
          <w:szCs w:val="20"/>
        </w:rPr>
        <w:t>transcerebellar</w:t>
      </w:r>
      <w:proofErr w:type="spellEnd"/>
      <w:r w:rsidRPr="00612953">
        <w:rPr>
          <w:rFonts w:ascii="Times New Roman" w:eastAsia="Times New Roman" w:hAnsi="Times New Roman" w:cs="Times New Roman"/>
          <w:sz w:val="20"/>
          <w:szCs w:val="20"/>
        </w:rPr>
        <w:t xml:space="preserve"> and for midbrain biopsies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w:t>
      </w:r>
      <w:proofErr w:type="spellStart"/>
      <w:r w:rsidRPr="00612953">
        <w:rPr>
          <w:rFonts w:ascii="Times New Roman" w:eastAsia="Times New Roman" w:hAnsi="Times New Roman" w:cs="Times New Roman"/>
          <w:sz w:val="20"/>
          <w:szCs w:val="20"/>
        </w:rPr>
        <w:t>Rajshekhar</w:t>
      </w:r>
      <w:proofErr w:type="spellEnd"/>
      <w:r w:rsidRPr="00612953">
        <w:rPr>
          <w:rFonts w:ascii="Times New Roman" w:eastAsia="Times New Roman" w:hAnsi="Times New Roman" w:cs="Times New Roman"/>
          <w:sz w:val="20"/>
          <w:szCs w:val="20"/>
        </w:rPr>
        <w:t xml:space="preserve"> and </w:t>
      </w:r>
      <w:proofErr w:type="spellStart"/>
      <w:r w:rsidRPr="00612953">
        <w:rPr>
          <w:rFonts w:ascii="Times New Roman" w:eastAsia="Times New Roman" w:hAnsi="Times New Roman" w:cs="Times New Roman"/>
          <w:sz w:val="20"/>
          <w:szCs w:val="20"/>
        </w:rPr>
        <w:t>Moorthy</w:t>
      </w:r>
      <w:proofErr w:type="spellEnd"/>
      <w:r w:rsidRPr="00612953">
        <w:rPr>
          <w:rFonts w:ascii="Times New Roman" w:eastAsia="Times New Roman" w:hAnsi="Times New Roman" w:cs="Times New Roman"/>
          <w:sz w:val="20"/>
          <w:szCs w:val="20"/>
        </w:rPr>
        <w:t>, 2010).</w:t>
      </w:r>
    </w:p>
    <w:p w:rsidR="00F55E3D" w:rsidRPr="00612953" w:rsidRDefault="00F55E3D"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In conclusion, it can be reiterated that stereotactic biopsy has an important role, the treatment of brainstem lesions, more </w:t>
      </w:r>
      <w:proofErr w:type="spellStart"/>
      <w:r w:rsidRPr="00612953">
        <w:rPr>
          <w:rFonts w:ascii="Times New Roman" w:eastAsia="Times New Roman" w:hAnsi="Times New Roman" w:cs="Times New Roman"/>
          <w:sz w:val="20"/>
          <w:szCs w:val="20"/>
        </w:rPr>
        <w:t>signifcantly</w:t>
      </w:r>
      <w:proofErr w:type="spellEnd"/>
      <w:r w:rsidRPr="00612953">
        <w:rPr>
          <w:rFonts w:ascii="Times New Roman" w:eastAsia="Times New Roman" w:hAnsi="Times New Roman" w:cs="Times New Roman"/>
          <w:sz w:val="20"/>
          <w:szCs w:val="20"/>
        </w:rPr>
        <w:t xml:space="preserve"> in adults, due to the larger variety of mass lesions </w:t>
      </w:r>
      <w:proofErr w:type="spellStart"/>
      <w:r w:rsidRPr="00612953">
        <w:rPr>
          <w:rFonts w:ascii="Times New Roman" w:eastAsia="Times New Roman" w:hAnsi="Times New Roman" w:cs="Times New Roman"/>
          <w:sz w:val="20"/>
          <w:szCs w:val="20"/>
        </w:rPr>
        <w:t>aﬀecting</w:t>
      </w:r>
      <w:proofErr w:type="spellEnd"/>
    </w:p>
    <w:p w:rsidR="00F55E3D" w:rsidRPr="00612953" w:rsidRDefault="00F55E3D" w:rsidP="00AA5456">
      <w:pPr>
        <w:widowControl w:val="0"/>
        <w:bidi w:val="0"/>
        <w:snapToGrid w:val="0"/>
        <w:spacing w:after="0" w:line="240" w:lineRule="auto"/>
        <w:ind w:firstLine="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 xml:space="preserve">the brainstem. It can be performed safely under local anesthesia through a twist drill </w:t>
      </w:r>
      <w:proofErr w:type="spellStart"/>
      <w:r w:rsidRPr="00612953">
        <w:rPr>
          <w:rFonts w:ascii="Times New Roman" w:eastAsia="Times New Roman" w:hAnsi="Times New Roman" w:cs="Times New Roman"/>
          <w:sz w:val="20"/>
          <w:szCs w:val="20"/>
        </w:rPr>
        <w:t>craniostomy</w:t>
      </w:r>
      <w:proofErr w:type="spellEnd"/>
      <w:r w:rsidRPr="00612953">
        <w:rPr>
          <w:rFonts w:ascii="Times New Roman" w:eastAsia="Times New Roman" w:hAnsi="Times New Roman" w:cs="Times New Roman"/>
          <w:sz w:val="20"/>
          <w:szCs w:val="20"/>
        </w:rPr>
        <w:t xml:space="preserve"> in most of the adults. Children may require sedation for the procedure. The procedure yields a high diagnostic rate and the complication rates are minimal. The </w:t>
      </w:r>
      <w:proofErr w:type="spellStart"/>
      <w:r w:rsidRPr="00612953">
        <w:rPr>
          <w:rFonts w:ascii="Times New Roman" w:eastAsia="Times New Roman" w:hAnsi="Times New Roman" w:cs="Times New Roman"/>
          <w:sz w:val="20"/>
          <w:szCs w:val="20"/>
        </w:rPr>
        <w:t>contralateral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extraventricular</w:t>
      </w:r>
      <w:proofErr w:type="spellEnd"/>
      <w:r w:rsidRPr="00612953">
        <w:rPr>
          <w:rFonts w:ascii="Times New Roman" w:eastAsia="Times New Roman" w:hAnsi="Times New Roman" w:cs="Times New Roman"/>
          <w:sz w:val="20"/>
          <w:szCs w:val="20"/>
        </w:rPr>
        <w:t xml:space="preserve"> trajectory is a safe, straight forward.</w:t>
      </w:r>
    </w:p>
    <w:p w:rsidR="00F55E3D" w:rsidRPr="00612953" w:rsidRDefault="00F55E3D" w:rsidP="00AA5456">
      <w:pPr>
        <w:widowControl w:val="0"/>
        <w:bidi w:val="0"/>
        <w:snapToGrid w:val="0"/>
        <w:spacing w:after="0" w:line="240" w:lineRule="auto"/>
        <w:ind w:firstLine="425"/>
        <w:jc w:val="both"/>
        <w:outlineLvl w:val="0"/>
        <w:rPr>
          <w:rFonts w:ascii="Times New Roman" w:eastAsia="Times New Roman" w:hAnsi="Times New Roman" w:cs="Times New Roman"/>
          <w:sz w:val="20"/>
          <w:szCs w:val="20"/>
        </w:rPr>
      </w:pPr>
    </w:p>
    <w:p w:rsidR="00F55E3D" w:rsidRPr="00612953" w:rsidRDefault="00F55E3D" w:rsidP="00AA5456">
      <w:pPr>
        <w:widowControl w:val="0"/>
        <w:bidi w:val="0"/>
        <w:snapToGrid w:val="0"/>
        <w:spacing w:after="0" w:line="240" w:lineRule="auto"/>
        <w:jc w:val="both"/>
        <w:outlineLvl w:val="0"/>
        <w:rPr>
          <w:rFonts w:ascii="Times New Roman" w:eastAsia="Times New Roman" w:hAnsi="Times New Roman" w:cs="Times New Roman"/>
          <w:b/>
          <w:bCs/>
          <w:sz w:val="20"/>
          <w:szCs w:val="20"/>
        </w:rPr>
      </w:pPr>
      <w:r w:rsidRPr="00612953">
        <w:rPr>
          <w:rFonts w:ascii="Times New Roman" w:eastAsia="Times New Roman" w:hAnsi="Times New Roman" w:cs="Times New Roman"/>
          <w:b/>
          <w:bCs/>
          <w:sz w:val="20"/>
          <w:szCs w:val="20"/>
        </w:rPr>
        <w:t>References</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Abdelaziz</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Eshra</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Belal</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Elshafei</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(2016).</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Diagnostic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value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magnetic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resonance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spectroscopy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compared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intra-axial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Journal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Neurological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Part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Central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European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77(04),</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283-290.</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Abernathey</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Camacho,</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Kelly,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(1989).</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Stereotaxic</w:t>
      </w:r>
      <w:proofErr w:type="spellEnd"/>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suboccipital</w:t>
      </w:r>
      <w:proofErr w:type="spellEnd"/>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pontine</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mass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Journal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70(2),</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195-200.</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Aker,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V.,</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Hakan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Karadereler</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Erkan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lastRenderedPageBreak/>
        <w:t>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(2005).</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Accuracy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diagnostic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yield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diagnosis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masses: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comparison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results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resected</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surgical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specimens.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Neuropathology,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25(3),</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207-213.</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Amundson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McGirt</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Olivi</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(2005).</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contralateral</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extraventricular</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approach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to</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procedures: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Technical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note.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Journal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102(3),</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565-570.</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Blasel</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Jurcoane</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Franz,</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K.,</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Morawe</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Pellikan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Hattingen,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(2010).</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Elevated</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peritumoural</w:t>
      </w:r>
      <w:proofErr w:type="spellEnd"/>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rCBV</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values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mean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to</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differentiate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metastases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from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high-grade</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gliomas</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Acta</w:t>
      </w:r>
      <w:proofErr w:type="spellEnd"/>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neurochirurgica</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152(11),</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1893-1899.</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Cage,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Samagh</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Mueller,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Nicolaides</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Haas-</w:t>
      </w:r>
      <w:proofErr w:type="spellStart"/>
      <w:r w:rsidRPr="00612953">
        <w:rPr>
          <w:rFonts w:ascii="Times New Roman" w:eastAsia="Times New Roman" w:hAnsi="Times New Roman" w:cs="Times New Roman"/>
          <w:sz w:val="20"/>
          <w:szCs w:val="20"/>
        </w:rPr>
        <w:t>Kogan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Prados</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sidRPr="00612953">
        <w:rPr>
          <w:rFonts w:ascii="Times New Roman" w:eastAsia="Times New Roman" w:hAnsi="Times New Roman" w:cs="Times New Roman"/>
          <w:sz w:val="20"/>
          <w:szCs w:val="20"/>
        </w:rPr>
        <w:t>.</w:t>
      </w:r>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Gupta,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(2013).</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Feasibility,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safety,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indications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surgical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intrinsic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tumors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in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children.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Child's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Nervous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System,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29(8),</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1313-1319.</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Chen,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Chen,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Shen</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(2011).</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Comparison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approaches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reports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10</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Journal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Chinese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Medical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Association,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74(3),</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110-114.</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Coffey,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Lunsford,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(1985).</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mass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lesions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the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midbrain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pons</w:t>
      </w:r>
      <w:proofErr w:type="spellEnd"/>
      <w:r w:rsidR="00AA5456" w:rsidRPr="00612953">
        <w:rPr>
          <w:rFonts w:ascii="Times New Roman" w:eastAsia="Times New Roman" w:hAnsi="Times New Roman" w:cs="Times New Roman"/>
          <w:sz w:val="20"/>
          <w:szCs w:val="20"/>
        </w:rPr>
        <w:t>.</w:t>
      </w:r>
      <w:r w:rsidR="00AA5456">
        <w:rPr>
          <w:rFonts w:ascii="Times New Roman" w:eastAsia="Times New Roman" w:hAnsi="Times New Roman" w:cs="Times New Roman"/>
          <w:sz w:val="20"/>
          <w:szCs w:val="20"/>
        </w:rPr>
        <w:t xml:space="preserve"> </w:t>
      </w:r>
      <w:r w:rsidR="00AA5456" w:rsidRPr="00612953">
        <w:rPr>
          <w:rFonts w:ascii="Times New Roman" w:eastAsia="Times New Roman" w:hAnsi="Times New Roman" w:cs="Times New Roman"/>
          <w:sz w:val="20"/>
          <w:szCs w:val="20"/>
        </w:rPr>
        <w:t>N</w:t>
      </w:r>
      <w:r w:rsidRPr="00612953">
        <w:rPr>
          <w:rFonts w:ascii="Times New Roman" w:eastAsia="Times New Roman" w:hAnsi="Times New Roman" w:cs="Times New Roman"/>
          <w:sz w:val="20"/>
          <w:szCs w:val="20"/>
        </w:rPr>
        <w:t>eurosurgery,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17(1),</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12-18.</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r w:rsidRPr="00612953">
        <w:rPr>
          <w:rFonts w:ascii="Times New Roman" w:eastAsia="Times New Roman" w:hAnsi="Times New Roman" w:cs="Times New Roman"/>
          <w:sz w:val="20"/>
          <w:szCs w:val="20"/>
        </w:rPr>
        <w:t>de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León,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Perezpena-Diazconti</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Castro-Sierra,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E.,</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Guerrero-</w:t>
      </w:r>
      <w:proofErr w:type="spellStart"/>
      <w:r w:rsidRPr="00612953">
        <w:rPr>
          <w:rFonts w:ascii="Times New Roman" w:eastAsia="Times New Roman" w:hAnsi="Times New Roman" w:cs="Times New Roman"/>
          <w:sz w:val="20"/>
          <w:szCs w:val="20"/>
        </w:rPr>
        <w:t>Jazo</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Gordillo</w:t>
      </w:r>
      <w:proofErr w:type="spellEnd"/>
      <w:r w:rsidRPr="00612953">
        <w:rPr>
          <w:rFonts w:ascii="Times New Roman" w:eastAsia="Times New Roman" w:hAnsi="Times New Roman" w:cs="Times New Roman"/>
          <w:sz w:val="20"/>
          <w:szCs w:val="20"/>
        </w:rPr>
        <w:t>-Dominguez,</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Gutierrez-Guerra,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R.,</w:t>
      </w:r>
      <w:r w:rsidR="00612953" w:rsidRPr="00612953">
        <w:rPr>
          <w:rFonts w:ascii="Times New Roman" w:eastAsia="Times New Roman" w:hAnsi="Times New Roman" w:cs="Times New Roman"/>
          <w:sz w:val="20"/>
          <w:szCs w:val="20"/>
        </w:rPr>
        <w:t>.</w:t>
      </w:r>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w:t>
      </w:r>
      <w:r w:rsidR="00AA5456" w:rsidRPr="00612953">
        <w:rPr>
          <w:rFonts w:ascii="Times New Roman" w:eastAsia="Times New Roman" w:hAnsi="Times New Roman" w:cs="Times New Roman"/>
          <w:sz w:val="20"/>
          <w:szCs w:val="20"/>
        </w:rPr>
        <w:t>e</w:t>
      </w:r>
      <w:r w:rsidR="00AA5456">
        <w:rPr>
          <w:rFonts w:ascii="Times New Roman" w:eastAsia="Times New Roman" w:hAnsi="Times New Roman" w:cs="Times New Roman"/>
          <w:sz w:val="20"/>
          <w:szCs w:val="20"/>
        </w:rPr>
        <w:t xml:space="preserve"> </w:t>
      </w:r>
      <w:proofErr w:type="spellStart"/>
      <w:r w:rsidR="00AA5456" w:rsidRPr="00612953">
        <w:rPr>
          <w:rFonts w:ascii="Times New Roman" w:eastAsia="Times New Roman" w:hAnsi="Times New Roman" w:cs="Times New Roman"/>
          <w:sz w:val="20"/>
          <w:szCs w:val="20"/>
        </w:rPr>
        <w:t>M</w:t>
      </w:r>
      <w:r w:rsidRPr="00612953">
        <w:rPr>
          <w:rFonts w:ascii="Times New Roman" w:eastAsia="Times New Roman" w:hAnsi="Times New Roman" w:cs="Times New Roman"/>
          <w:sz w:val="20"/>
          <w:szCs w:val="20"/>
        </w:rPr>
        <w:t>ontesinos-Sampedro</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(2003).</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Stereotactically</w:t>
      </w:r>
      <w:proofErr w:type="spellEnd"/>
      <w:r w:rsidRPr="00612953">
        <w:rPr>
          <w:rFonts w:ascii="Times New Roman" w:eastAsia="Times New Roman" w:hAnsi="Times New Roman" w:cs="Times New Roman"/>
          <w:sz w:val="20"/>
          <w:szCs w:val="20"/>
        </w:rPr>
        <w:t>-guided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biopsies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tumors.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Child's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Nervous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System,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19(5-6),</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305-310.</w:t>
      </w:r>
    </w:p>
    <w:p w:rsidR="00F55E3D" w:rsidRPr="00612953" w:rsidRDefault="00F55E3D" w:rsidP="00AA5456">
      <w:pPr>
        <w:widowControl w:val="0"/>
        <w:numPr>
          <w:ilvl w:val="0"/>
          <w:numId w:val="1"/>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612953">
        <w:rPr>
          <w:rFonts w:ascii="Times New Roman" w:eastAsia="Times New Roman" w:hAnsi="Times New Roman" w:cs="Times New Roman"/>
          <w:sz w:val="20"/>
          <w:szCs w:val="20"/>
        </w:rPr>
        <w:t>Dellaretti</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M.,</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Reyns</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Touzet</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G.,</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Dubois,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Gusmão</w:t>
      </w:r>
      <w:proofErr w:type="spellEnd"/>
      <w:r w:rsidRPr="00612953">
        <w:rPr>
          <w:rFonts w:ascii="Times New Roman" w:eastAsia="Times New Roman" w:hAnsi="Times New Roman" w:cs="Times New Roman"/>
          <w:sz w:val="20"/>
          <w:szCs w:val="20"/>
        </w:rPr>
        <w:t>,</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Pereira,</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J.</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w:t>
      </w:r>
      <w:r w:rsidR="00612953">
        <w:rPr>
          <w:rFonts w:ascii="Times New Roman" w:eastAsia="Times New Roman" w:hAnsi="Times New Roman" w:cs="Times New Roman"/>
          <w:sz w:val="20"/>
          <w:szCs w:val="20"/>
        </w:rPr>
        <w:t xml:space="preserve"> </w:t>
      </w:r>
      <w:r w:rsidR="00612953" w:rsidRPr="00612953">
        <w:rPr>
          <w:rFonts w:ascii="Times New Roman" w:eastAsia="Times New Roman" w:hAnsi="Times New Roman" w:cs="Times New Roman"/>
          <w:sz w:val="20"/>
          <w:szCs w:val="20"/>
        </w:rPr>
        <w:t>&amp;</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Blond,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(2012).</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biopsy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for</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brainstem</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tumors:</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comparison</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of</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transcerebellar</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with</w:t>
      </w:r>
      <w:r w:rsidR="00612953">
        <w:rPr>
          <w:rFonts w:ascii="Times New Roman" w:eastAsia="Times New Roman" w:hAnsi="Times New Roman" w:cs="Times New Roman"/>
          <w:sz w:val="20"/>
          <w:szCs w:val="20"/>
        </w:rPr>
        <w:t xml:space="preserve"> </w:t>
      </w:r>
      <w:proofErr w:type="spellStart"/>
      <w:r w:rsidRPr="00612953">
        <w:rPr>
          <w:rFonts w:ascii="Times New Roman" w:eastAsia="Times New Roman" w:hAnsi="Times New Roman" w:cs="Times New Roman"/>
          <w:sz w:val="20"/>
          <w:szCs w:val="20"/>
        </w:rPr>
        <w:t>transfrontal</w:t>
      </w:r>
      <w:proofErr w:type="spellEnd"/>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approach.</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Stereotactic</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and</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functional</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neurosurgery,</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90(2),</w:t>
      </w:r>
      <w:r w:rsidR="00612953">
        <w:rPr>
          <w:rFonts w:ascii="Times New Roman" w:eastAsia="Times New Roman" w:hAnsi="Times New Roman" w:cs="Times New Roman"/>
          <w:sz w:val="20"/>
          <w:szCs w:val="20"/>
        </w:rPr>
        <w:t xml:space="preserve"> </w:t>
      </w:r>
      <w:r w:rsidRPr="00612953">
        <w:rPr>
          <w:rFonts w:ascii="Times New Roman" w:eastAsia="Times New Roman" w:hAnsi="Times New Roman" w:cs="Times New Roman"/>
          <w:sz w:val="20"/>
          <w:szCs w:val="20"/>
        </w:rPr>
        <w:t>79-83.</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Fujimaki</w:t>
      </w:r>
      <w:proofErr w:type="spellEnd"/>
      <w:r w:rsidRPr="00612953">
        <w:rPr>
          <w:sz w:val="20"/>
          <w:szCs w:val="20"/>
        </w:rPr>
        <w:t>,</w:t>
      </w:r>
      <w:r w:rsidR="00612953">
        <w:rPr>
          <w:sz w:val="20"/>
          <w:szCs w:val="20"/>
        </w:rPr>
        <w:t xml:space="preserve"> </w:t>
      </w:r>
      <w:r w:rsidRPr="00612953">
        <w:rPr>
          <w:sz w:val="20"/>
          <w:szCs w:val="20"/>
        </w:rPr>
        <w:t>T.,</w:t>
      </w:r>
      <w:r w:rsidR="00612953">
        <w:rPr>
          <w:sz w:val="20"/>
          <w:szCs w:val="20"/>
        </w:rPr>
        <w:t xml:space="preserve"> </w:t>
      </w:r>
      <w:r w:rsidRPr="00612953">
        <w:rPr>
          <w:sz w:val="20"/>
          <w:szCs w:val="20"/>
        </w:rPr>
        <w:t>Kobayashi,</w:t>
      </w:r>
      <w:r w:rsidR="00612953">
        <w:rPr>
          <w:sz w:val="20"/>
          <w:szCs w:val="20"/>
        </w:rPr>
        <w:t xml:space="preserve"> </w:t>
      </w:r>
      <w:r w:rsidRPr="00612953">
        <w:rPr>
          <w:sz w:val="20"/>
          <w:szCs w:val="20"/>
        </w:rPr>
        <w:t>M.,</w:t>
      </w:r>
      <w:r w:rsidR="00612953">
        <w:rPr>
          <w:sz w:val="20"/>
          <w:szCs w:val="20"/>
        </w:rPr>
        <w:t xml:space="preserve"> </w:t>
      </w:r>
      <w:proofErr w:type="spellStart"/>
      <w:r w:rsidRPr="00612953">
        <w:rPr>
          <w:sz w:val="20"/>
          <w:szCs w:val="20"/>
        </w:rPr>
        <w:t>Wakiya</w:t>
      </w:r>
      <w:proofErr w:type="spellEnd"/>
      <w:r w:rsidRPr="00612953">
        <w:rPr>
          <w:sz w:val="20"/>
          <w:szCs w:val="20"/>
        </w:rPr>
        <w:t>,</w:t>
      </w:r>
      <w:r w:rsidR="00612953">
        <w:rPr>
          <w:sz w:val="20"/>
          <w:szCs w:val="20"/>
        </w:rPr>
        <w:t xml:space="preserve"> </w:t>
      </w:r>
      <w:r w:rsidRPr="00612953">
        <w:rPr>
          <w:sz w:val="20"/>
          <w:szCs w:val="20"/>
        </w:rPr>
        <w:t>K.,</w:t>
      </w:r>
      <w:r w:rsidR="00612953">
        <w:rPr>
          <w:sz w:val="20"/>
          <w:szCs w:val="20"/>
        </w:rPr>
        <w:t xml:space="preserve"> </w:t>
      </w:r>
      <w:proofErr w:type="spellStart"/>
      <w:r w:rsidRPr="00612953">
        <w:rPr>
          <w:sz w:val="20"/>
          <w:szCs w:val="20"/>
        </w:rPr>
        <w:t>Terano</w:t>
      </w:r>
      <w:proofErr w:type="spellEnd"/>
      <w:r w:rsidRPr="00612953">
        <w:rPr>
          <w:sz w:val="20"/>
          <w:szCs w:val="20"/>
        </w:rPr>
        <w:t>,</w:t>
      </w:r>
      <w:r w:rsidR="00612953">
        <w:rPr>
          <w:sz w:val="20"/>
          <w:szCs w:val="20"/>
        </w:rPr>
        <w:t xml:space="preserve"> </w:t>
      </w:r>
      <w:r w:rsidRPr="00612953">
        <w:rPr>
          <w:sz w:val="20"/>
          <w:szCs w:val="20"/>
        </w:rPr>
        <w:t>N.,</w:t>
      </w:r>
      <w:r w:rsidR="00612953">
        <w:rPr>
          <w:sz w:val="20"/>
          <w:szCs w:val="20"/>
        </w:rPr>
        <w:t xml:space="preserve"> </w:t>
      </w:r>
      <w:r w:rsidRPr="00612953">
        <w:rPr>
          <w:sz w:val="20"/>
          <w:szCs w:val="20"/>
        </w:rPr>
        <w:t>Kawashima,</w:t>
      </w:r>
      <w:r w:rsidR="00612953">
        <w:rPr>
          <w:sz w:val="20"/>
          <w:szCs w:val="20"/>
        </w:rPr>
        <w:t xml:space="preserve"> </w:t>
      </w:r>
      <w:r w:rsidRPr="00612953">
        <w:rPr>
          <w:sz w:val="20"/>
          <w:szCs w:val="20"/>
        </w:rPr>
        <w:t>M.,</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Nishikawa,</w:t>
      </w:r>
      <w:r w:rsidR="00612953">
        <w:rPr>
          <w:sz w:val="20"/>
          <w:szCs w:val="20"/>
        </w:rPr>
        <w:t xml:space="preserve"> </w:t>
      </w:r>
      <w:r w:rsidRPr="00612953">
        <w:rPr>
          <w:sz w:val="20"/>
          <w:szCs w:val="20"/>
        </w:rPr>
        <w:t>R.</w:t>
      </w:r>
      <w:r w:rsidR="00612953">
        <w:rPr>
          <w:sz w:val="20"/>
          <w:szCs w:val="20"/>
        </w:rPr>
        <w:t xml:space="preserve"> </w:t>
      </w:r>
      <w:r w:rsidRPr="00612953">
        <w:rPr>
          <w:sz w:val="20"/>
          <w:szCs w:val="20"/>
        </w:rPr>
        <w:t>(2014).</w:t>
      </w:r>
      <w:r w:rsidR="00612953">
        <w:rPr>
          <w:sz w:val="20"/>
          <w:szCs w:val="20"/>
        </w:rPr>
        <w:t xml:space="preserve"> </w:t>
      </w:r>
      <w:r w:rsidRPr="00612953">
        <w:rPr>
          <w:sz w:val="20"/>
          <w:szCs w:val="20"/>
        </w:rPr>
        <w:t>NI-</w:t>
      </w:r>
      <w:r w:rsidR="00612953">
        <w:rPr>
          <w:sz w:val="20"/>
          <w:szCs w:val="20"/>
        </w:rPr>
        <w:t xml:space="preserve"> </w:t>
      </w:r>
      <w:r w:rsidRPr="00612953">
        <w:rPr>
          <w:sz w:val="20"/>
          <w:szCs w:val="20"/>
        </w:rPr>
        <w:t>27SURGICAL</w:t>
      </w:r>
      <w:r w:rsidR="00612953">
        <w:rPr>
          <w:sz w:val="20"/>
          <w:szCs w:val="20"/>
        </w:rPr>
        <w:t xml:space="preserve"> </w:t>
      </w:r>
      <w:r w:rsidRPr="00612953">
        <w:rPr>
          <w:sz w:val="20"/>
          <w:szCs w:val="20"/>
        </w:rPr>
        <w:t>TECHNIQUES</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SAFE</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ACCURATE</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ELOQUENT</w:t>
      </w:r>
      <w:r w:rsidR="00612953">
        <w:rPr>
          <w:sz w:val="20"/>
          <w:szCs w:val="20"/>
        </w:rPr>
        <w:t xml:space="preserve"> </w:t>
      </w:r>
      <w:r w:rsidRPr="00612953">
        <w:rPr>
          <w:sz w:val="20"/>
          <w:szCs w:val="20"/>
        </w:rPr>
        <w:t>AREAS</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STEM.</w:t>
      </w:r>
      <w:r w:rsidR="00612953">
        <w:rPr>
          <w:sz w:val="20"/>
          <w:szCs w:val="20"/>
        </w:rPr>
        <w:t xml:space="preserve"> </w:t>
      </w:r>
      <w:proofErr w:type="spellStart"/>
      <w:r w:rsidRPr="00612953">
        <w:rPr>
          <w:sz w:val="20"/>
          <w:szCs w:val="20"/>
        </w:rPr>
        <w:t>Neuro</w:t>
      </w:r>
      <w:proofErr w:type="spellEnd"/>
      <w:r w:rsidRPr="00612953">
        <w:rPr>
          <w:sz w:val="20"/>
          <w:szCs w:val="20"/>
        </w:rPr>
        <w:t>-Oncology,</w:t>
      </w:r>
      <w:r w:rsidR="00612953">
        <w:rPr>
          <w:sz w:val="20"/>
          <w:szCs w:val="20"/>
        </w:rPr>
        <w:t xml:space="preserve"> </w:t>
      </w:r>
      <w:r w:rsidRPr="00612953">
        <w:rPr>
          <w:sz w:val="20"/>
          <w:szCs w:val="20"/>
        </w:rPr>
        <w:t>16(</w:t>
      </w:r>
      <w:proofErr w:type="spellStart"/>
      <w:r w:rsidRPr="00612953">
        <w:rPr>
          <w:sz w:val="20"/>
          <w:szCs w:val="20"/>
        </w:rPr>
        <w:t>suppl</w:t>
      </w:r>
      <w:proofErr w:type="spellEnd"/>
      <w:r w:rsidR="00612953">
        <w:rPr>
          <w:sz w:val="20"/>
          <w:szCs w:val="20"/>
        </w:rPr>
        <w:t xml:space="preserve"> </w:t>
      </w:r>
      <w:r w:rsidRPr="00612953">
        <w:rPr>
          <w:sz w:val="20"/>
          <w:szCs w:val="20"/>
        </w:rPr>
        <w:t>5),</w:t>
      </w:r>
      <w:r w:rsidR="00612953">
        <w:rPr>
          <w:sz w:val="20"/>
          <w:szCs w:val="20"/>
        </w:rPr>
        <w:t xml:space="preserve"> </w:t>
      </w:r>
      <w:r w:rsidRPr="00612953">
        <w:rPr>
          <w:sz w:val="20"/>
          <w:szCs w:val="20"/>
        </w:rPr>
        <w:t>v144-v144.</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Grossman,</w:t>
      </w:r>
      <w:r w:rsidR="00612953">
        <w:rPr>
          <w:sz w:val="20"/>
          <w:szCs w:val="20"/>
        </w:rPr>
        <w:t xml:space="preserve"> </w:t>
      </w:r>
      <w:r w:rsidRPr="00612953">
        <w:rPr>
          <w:sz w:val="20"/>
          <w:szCs w:val="20"/>
        </w:rPr>
        <w:t>R.,</w:t>
      </w:r>
      <w:r w:rsidR="00612953">
        <w:rPr>
          <w:sz w:val="20"/>
          <w:szCs w:val="20"/>
        </w:rPr>
        <w:t xml:space="preserve"> </w:t>
      </w:r>
      <w:proofErr w:type="spellStart"/>
      <w:r w:rsidRPr="00612953">
        <w:rPr>
          <w:sz w:val="20"/>
          <w:szCs w:val="20"/>
        </w:rPr>
        <w:t>Sadetzki</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Spiegelmann</w:t>
      </w:r>
      <w:proofErr w:type="spellEnd"/>
      <w:r w:rsidRPr="00612953">
        <w:rPr>
          <w:sz w:val="20"/>
          <w:szCs w:val="20"/>
        </w:rPr>
        <w:t>,</w:t>
      </w:r>
      <w:r w:rsidR="00612953">
        <w:rPr>
          <w:sz w:val="20"/>
          <w:szCs w:val="20"/>
        </w:rPr>
        <w:t xml:space="preserve"> </w:t>
      </w:r>
      <w:r w:rsidRPr="00612953">
        <w:rPr>
          <w:sz w:val="20"/>
          <w:szCs w:val="20"/>
        </w:rPr>
        <w:t>R.,</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Ram,</w:t>
      </w:r>
      <w:r w:rsidR="00612953">
        <w:rPr>
          <w:sz w:val="20"/>
          <w:szCs w:val="20"/>
        </w:rPr>
        <w:t xml:space="preserve"> </w:t>
      </w:r>
      <w:r w:rsidRPr="00612953">
        <w:rPr>
          <w:sz w:val="20"/>
          <w:szCs w:val="20"/>
        </w:rPr>
        <w:t>Z.</w:t>
      </w:r>
      <w:r w:rsidR="00612953">
        <w:rPr>
          <w:sz w:val="20"/>
          <w:szCs w:val="20"/>
        </w:rPr>
        <w:t xml:space="preserve"> </w:t>
      </w:r>
      <w:r w:rsidRPr="00612953">
        <w:rPr>
          <w:sz w:val="20"/>
          <w:szCs w:val="20"/>
        </w:rPr>
        <w:t>(2005).</w:t>
      </w:r>
      <w:r w:rsidR="00612953">
        <w:rPr>
          <w:sz w:val="20"/>
          <w:szCs w:val="20"/>
        </w:rPr>
        <w:t xml:space="preserve"> </w:t>
      </w:r>
      <w:proofErr w:type="spellStart"/>
      <w:r w:rsidRPr="00612953">
        <w:rPr>
          <w:sz w:val="20"/>
          <w:szCs w:val="20"/>
        </w:rPr>
        <w:t>Haemorrhagic</w:t>
      </w:r>
      <w:proofErr w:type="spellEnd"/>
      <w:r w:rsidR="00612953">
        <w:rPr>
          <w:sz w:val="20"/>
          <w:szCs w:val="20"/>
        </w:rPr>
        <w:t xml:space="preserve"> </w:t>
      </w:r>
      <w:r w:rsidRPr="00612953">
        <w:rPr>
          <w:sz w:val="20"/>
          <w:szCs w:val="20"/>
        </w:rPr>
        <w:t>complications</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incidence</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asymptomatic</w:t>
      </w:r>
      <w:r w:rsidR="00612953">
        <w:rPr>
          <w:sz w:val="20"/>
          <w:szCs w:val="20"/>
        </w:rPr>
        <w:t xml:space="preserve"> </w:t>
      </w:r>
      <w:r w:rsidRPr="00612953">
        <w:rPr>
          <w:sz w:val="20"/>
          <w:szCs w:val="20"/>
        </w:rPr>
        <w:t>bleeding</w:t>
      </w:r>
      <w:r w:rsidR="00612953">
        <w:rPr>
          <w:sz w:val="20"/>
          <w:szCs w:val="20"/>
        </w:rPr>
        <w:t xml:space="preserve"> </w:t>
      </w:r>
      <w:r w:rsidRPr="00612953">
        <w:rPr>
          <w:sz w:val="20"/>
          <w:szCs w:val="20"/>
        </w:rPr>
        <w:t>associated</w:t>
      </w:r>
      <w:r w:rsidR="00612953">
        <w:rPr>
          <w:sz w:val="20"/>
          <w:szCs w:val="20"/>
        </w:rPr>
        <w:t xml:space="preserve"> </w:t>
      </w:r>
      <w:r w:rsidRPr="00612953">
        <w:rPr>
          <w:sz w:val="20"/>
          <w:szCs w:val="20"/>
        </w:rPr>
        <w:t>with</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biopsies.</w:t>
      </w:r>
      <w:r w:rsidR="00612953">
        <w:rPr>
          <w:sz w:val="20"/>
          <w:szCs w:val="20"/>
        </w:rPr>
        <w:t xml:space="preserve"> </w:t>
      </w:r>
      <w:proofErr w:type="spellStart"/>
      <w:r w:rsidRPr="00612953">
        <w:rPr>
          <w:sz w:val="20"/>
          <w:szCs w:val="20"/>
        </w:rPr>
        <w:t>Acta</w:t>
      </w:r>
      <w:proofErr w:type="spellEnd"/>
      <w:r w:rsidR="00612953">
        <w:rPr>
          <w:sz w:val="20"/>
          <w:szCs w:val="20"/>
        </w:rPr>
        <w:t xml:space="preserve"> </w:t>
      </w:r>
      <w:proofErr w:type="spellStart"/>
      <w:r w:rsidRPr="00612953">
        <w:rPr>
          <w:sz w:val="20"/>
          <w:szCs w:val="20"/>
        </w:rPr>
        <w:t>neurochirurgica</w:t>
      </w:r>
      <w:proofErr w:type="spellEnd"/>
      <w:r w:rsidRPr="00612953">
        <w:rPr>
          <w:sz w:val="20"/>
          <w:szCs w:val="20"/>
        </w:rPr>
        <w:t>,</w:t>
      </w:r>
      <w:r w:rsidR="00612953">
        <w:rPr>
          <w:sz w:val="20"/>
          <w:szCs w:val="20"/>
        </w:rPr>
        <w:t xml:space="preserve"> </w:t>
      </w:r>
      <w:r w:rsidRPr="00612953">
        <w:rPr>
          <w:sz w:val="20"/>
          <w:szCs w:val="20"/>
        </w:rPr>
        <w:t>147(6),</w:t>
      </w:r>
      <w:r w:rsidR="00612953">
        <w:rPr>
          <w:sz w:val="20"/>
          <w:szCs w:val="20"/>
        </w:rPr>
        <w:t xml:space="preserve"> </w:t>
      </w:r>
      <w:r w:rsidRPr="00612953">
        <w:rPr>
          <w:sz w:val="20"/>
          <w:szCs w:val="20"/>
        </w:rPr>
        <w:t>627-631.</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Hall,</w:t>
      </w:r>
      <w:r w:rsidR="00612953">
        <w:rPr>
          <w:sz w:val="20"/>
          <w:szCs w:val="20"/>
        </w:rPr>
        <w:t xml:space="preserve"> </w:t>
      </w:r>
      <w:r w:rsidRPr="00612953">
        <w:rPr>
          <w:sz w:val="20"/>
          <w:szCs w:val="20"/>
        </w:rPr>
        <w:t>W.</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(1998).</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safety</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efficacy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intracranial</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lastRenderedPageBreak/>
        <w:t>Cancer,</w:t>
      </w:r>
      <w:r w:rsidR="00612953">
        <w:rPr>
          <w:sz w:val="20"/>
          <w:szCs w:val="20"/>
        </w:rPr>
        <w:t xml:space="preserve"> </w:t>
      </w:r>
      <w:r w:rsidRPr="00612953">
        <w:rPr>
          <w:sz w:val="20"/>
          <w:szCs w:val="20"/>
        </w:rPr>
        <w:t>82(9),</w:t>
      </w:r>
      <w:r w:rsidR="00612953">
        <w:rPr>
          <w:sz w:val="20"/>
          <w:szCs w:val="20"/>
        </w:rPr>
        <w:t xml:space="preserve"> </w:t>
      </w:r>
      <w:r w:rsidRPr="00612953">
        <w:rPr>
          <w:sz w:val="20"/>
          <w:szCs w:val="20"/>
        </w:rPr>
        <w:t>1749-1755.</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Hamamoto</w:t>
      </w:r>
      <w:proofErr w:type="spellEnd"/>
      <w:r w:rsidR="00612953">
        <w:rPr>
          <w:sz w:val="20"/>
          <w:szCs w:val="20"/>
        </w:rPr>
        <w:t xml:space="preserve"> </w:t>
      </w:r>
      <w:proofErr w:type="spellStart"/>
      <w:r w:rsidRPr="00612953">
        <w:rPr>
          <w:sz w:val="20"/>
          <w:szCs w:val="20"/>
        </w:rPr>
        <w:t>Filho</w:t>
      </w:r>
      <w:proofErr w:type="spellEnd"/>
      <w:r w:rsidRPr="00612953">
        <w:rPr>
          <w:sz w:val="20"/>
          <w:szCs w:val="20"/>
        </w:rPr>
        <w:t>,</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T.,</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Zanini</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(2014).</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abscess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undetermined</w:t>
      </w:r>
      <w:r w:rsidR="00612953">
        <w:rPr>
          <w:sz w:val="20"/>
          <w:szCs w:val="20"/>
        </w:rPr>
        <w:t xml:space="preserve"> </w:t>
      </w:r>
      <w:r w:rsidRPr="00612953">
        <w:rPr>
          <w:sz w:val="20"/>
          <w:szCs w:val="20"/>
        </w:rPr>
        <w:t>origin:</w:t>
      </w:r>
      <w:r w:rsidR="00612953">
        <w:rPr>
          <w:sz w:val="20"/>
          <w:szCs w:val="20"/>
        </w:rPr>
        <w:t xml:space="preserve"> </w:t>
      </w:r>
      <w:r w:rsidRPr="00612953">
        <w:rPr>
          <w:sz w:val="20"/>
          <w:szCs w:val="20"/>
        </w:rPr>
        <w:t>microsurgical</w:t>
      </w:r>
      <w:r w:rsidR="00612953">
        <w:rPr>
          <w:sz w:val="20"/>
          <w:szCs w:val="20"/>
        </w:rPr>
        <w:t xml:space="preserve"> </w:t>
      </w:r>
      <w:r w:rsidRPr="00612953">
        <w:rPr>
          <w:sz w:val="20"/>
          <w:szCs w:val="20"/>
        </w:rPr>
        <w:t>drainage</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brief</w:t>
      </w:r>
      <w:r w:rsidR="00612953">
        <w:rPr>
          <w:sz w:val="20"/>
          <w:szCs w:val="20"/>
        </w:rPr>
        <w:t xml:space="preserve"> </w:t>
      </w:r>
      <w:r w:rsidRPr="00612953">
        <w:rPr>
          <w:sz w:val="20"/>
          <w:szCs w:val="20"/>
        </w:rPr>
        <w:t>antibiotic</w:t>
      </w:r>
      <w:r w:rsidR="00612953">
        <w:rPr>
          <w:sz w:val="20"/>
          <w:szCs w:val="20"/>
        </w:rPr>
        <w:t xml:space="preserve"> </w:t>
      </w:r>
      <w:r w:rsidRPr="00612953">
        <w:rPr>
          <w:sz w:val="20"/>
          <w:szCs w:val="20"/>
        </w:rPr>
        <w:t>therapy.</w:t>
      </w:r>
      <w:r w:rsidR="00612953">
        <w:rPr>
          <w:sz w:val="20"/>
          <w:szCs w:val="20"/>
        </w:rPr>
        <w:t xml:space="preserve"> </w:t>
      </w:r>
      <w:r w:rsidRPr="00612953">
        <w:rPr>
          <w:sz w:val="20"/>
          <w:szCs w:val="20"/>
        </w:rPr>
        <w:t>Sao</w:t>
      </w:r>
      <w:r w:rsidR="00612953">
        <w:rPr>
          <w:sz w:val="20"/>
          <w:szCs w:val="20"/>
        </w:rPr>
        <w:t xml:space="preserve"> </w:t>
      </w:r>
      <w:r w:rsidRPr="00612953">
        <w:rPr>
          <w:sz w:val="20"/>
          <w:szCs w:val="20"/>
        </w:rPr>
        <w:t>Paulo</w:t>
      </w:r>
      <w:r w:rsidR="00612953">
        <w:rPr>
          <w:sz w:val="20"/>
          <w:szCs w:val="20"/>
        </w:rPr>
        <w:t xml:space="preserve"> </w:t>
      </w:r>
      <w:r w:rsidRPr="00612953">
        <w:rPr>
          <w:sz w:val="20"/>
          <w:szCs w:val="20"/>
        </w:rPr>
        <w:t>Medical</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132(2),</w:t>
      </w:r>
      <w:r w:rsidR="00612953">
        <w:rPr>
          <w:sz w:val="20"/>
          <w:szCs w:val="20"/>
        </w:rPr>
        <w:t xml:space="preserve"> </w:t>
      </w:r>
      <w:r w:rsidRPr="00612953">
        <w:rPr>
          <w:sz w:val="20"/>
          <w:szCs w:val="20"/>
        </w:rPr>
        <w:t>121-124.</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Hattingen,</w:t>
      </w:r>
      <w:r w:rsidR="00612953">
        <w:rPr>
          <w:sz w:val="20"/>
          <w:szCs w:val="20"/>
        </w:rPr>
        <w:t xml:space="preserve"> </w:t>
      </w:r>
      <w:r w:rsidRPr="00612953">
        <w:rPr>
          <w:sz w:val="20"/>
          <w:szCs w:val="20"/>
        </w:rPr>
        <w:t>E.,</w:t>
      </w:r>
      <w:r w:rsidR="00612953">
        <w:rPr>
          <w:sz w:val="20"/>
          <w:szCs w:val="20"/>
        </w:rPr>
        <w:t xml:space="preserve"> </w:t>
      </w:r>
      <w:proofErr w:type="spellStart"/>
      <w:r w:rsidRPr="00612953">
        <w:rPr>
          <w:sz w:val="20"/>
          <w:szCs w:val="20"/>
        </w:rPr>
        <w:t>Jurcoane</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Nelles</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proofErr w:type="spellStart"/>
      <w:r w:rsidRPr="00612953">
        <w:rPr>
          <w:sz w:val="20"/>
          <w:szCs w:val="20"/>
        </w:rPr>
        <w:t>Müller</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Nöth</w:t>
      </w:r>
      <w:proofErr w:type="spellEnd"/>
      <w:r w:rsidRPr="00612953">
        <w:rPr>
          <w:sz w:val="20"/>
          <w:szCs w:val="20"/>
        </w:rPr>
        <w:t>,</w:t>
      </w:r>
      <w:r w:rsidR="00612953">
        <w:rPr>
          <w:sz w:val="20"/>
          <w:szCs w:val="20"/>
        </w:rPr>
        <w:t xml:space="preserve"> </w:t>
      </w:r>
      <w:r w:rsidRPr="00612953">
        <w:rPr>
          <w:sz w:val="20"/>
          <w:szCs w:val="20"/>
        </w:rPr>
        <w:t>U.,</w:t>
      </w:r>
      <w:r w:rsidR="00612953">
        <w:rPr>
          <w:sz w:val="20"/>
          <w:szCs w:val="20"/>
        </w:rPr>
        <w:t xml:space="preserve"> </w:t>
      </w:r>
      <w:proofErr w:type="spellStart"/>
      <w:r w:rsidRPr="00612953">
        <w:rPr>
          <w:sz w:val="20"/>
          <w:szCs w:val="20"/>
        </w:rPr>
        <w:t>Mädler</w:t>
      </w:r>
      <w:proofErr w:type="spellEnd"/>
      <w:r w:rsidRPr="00612953">
        <w:rPr>
          <w:sz w:val="20"/>
          <w:szCs w:val="20"/>
        </w:rPr>
        <w:t>,</w:t>
      </w:r>
      <w:r w:rsidR="00612953">
        <w:rPr>
          <w:sz w:val="20"/>
          <w:szCs w:val="20"/>
        </w:rPr>
        <w:t xml:space="preserve"> </w:t>
      </w:r>
      <w:r w:rsidRPr="00612953">
        <w:rPr>
          <w:sz w:val="20"/>
          <w:szCs w:val="20"/>
        </w:rPr>
        <w:t>B.,</w:t>
      </w:r>
      <w:r w:rsidR="00612953" w:rsidRPr="00612953">
        <w:rPr>
          <w:sz w:val="20"/>
          <w:szCs w:val="20"/>
        </w:rPr>
        <w:t>.</w:t>
      </w:r>
      <w:r w:rsidRPr="00612953">
        <w:rPr>
          <w:sz w:val="20"/>
          <w:szCs w:val="20"/>
        </w:rPr>
        <w:t>..</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Schild</w:t>
      </w:r>
      <w:proofErr w:type="spellEnd"/>
      <w:r w:rsidRPr="00612953">
        <w:rPr>
          <w:sz w:val="20"/>
          <w:szCs w:val="20"/>
        </w:rPr>
        <w:t>,</w:t>
      </w:r>
      <w:r w:rsidR="00612953">
        <w:rPr>
          <w:sz w:val="20"/>
          <w:szCs w:val="20"/>
        </w:rPr>
        <w:t xml:space="preserve"> </w:t>
      </w:r>
      <w:r w:rsidRPr="00612953">
        <w:rPr>
          <w:sz w:val="20"/>
          <w:szCs w:val="20"/>
        </w:rPr>
        <w:t>H.</w:t>
      </w:r>
      <w:r w:rsidR="00612953">
        <w:rPr>
          <w:sz w:val="20"/>
          <w:szCs w:val="20"/>
        </w:rPr>
        <w:t xml:space="preserve"> </w:t>
      </w:r>
      <w:r w:rsidRPr="00612953">
        <w:rPr>
          <w:sz w:val="20"/>
          <w:szCs w:val="20"/>
        </w:rPr>
        <w:t>H.</w:t>
      </w:r>
      <w:r w:rsidR="00612953">
        <w:rPr>
          <w:sz w:val="20"/>
          <w:szCs w:val="20"/>
        </w:rPr>
        <w:t xml:space="preserve"> </w:t>
      </w:r>
      <w:r w:rsidRPr="00612953">
        <w:rPr>
          <w:sz w:val="20"/>
          <w:szCs w:val="20"/>
        </w:rPr>
        <w:t>(2015)</w:t>
      </w:r>
      <w:r w:rsidR="00AA5456" w:rsidRPr="00612953">
        <w:rPr>
          <w:sz w:val="20"/>
          <w:szCs w:val="20"/>
        </w:rPr>
        <w:t>.</w:t>
      </w:r>
      <w:r w:rsidR="00AA5456">
        <w:rPr>
          <w:sz w:val="20"/>
          <w:szCs w:val="20"/>
        </w:rPr>
        <w:t xml:space="preserve"> </w:t>
      </w:r>
      <w:r w:rsidR="00AA5456" w:rsidRPr="00612953">
        <w:rPr>
          <w:sz w:val="20"/>
          <w:szCs w:val="20"/>
        </w:rPr>
        <w:t>Q</w:t>
      </w:r>
      <w:r w:rsidRPr="00612953">
        <w:rPr>
          <w:sz w:val="20"/>
          <w:szCs w:val="20"/>
        </w:rPr>
        <w:t>uantitative</w:t>
      </w:r>
      <w:r w:rsidR="00612953">
        <w:rPr>
          <w:sz w:val="20"/>
          <w:szCs w:val="20"/>
        </w:rPr>
        <w:t xml:space="preserve"> </w:t>
      </w:r>
      <w:r w:rsidRPr="00612953">
        <w:rPr>
          <w:sz w:val="20"/>
          <w:szCs w:val="20"/>
        </w:rPr>
        <w:t>MR</w:t>
      </w:r>
      <w:r w:rsidR="00612953">
        <w:rPr>
          <w:sz w:val="20"/>
          <w:szCs w:val="20"/>
        </w:rPr>
        <w:t xml:space="preserve"> </w:t>
      </w:r>
      <w:r w:rsidRPr="00612953">
        <w:rPr>
          <w:sz w:val="20"/>
          <w:szCs w:val="20"/>
        </w:rPr>
        <w:t>imaging</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tissue</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pathologies.</w:t>
      </w:r>
      <w:r w:rsidR="00612953">
        <w:rPr>
          <w:sz w:val="20"/>
          <w:szCs w:val="20"/>
        </w:rPr>
        <w:t xml:space="preserve"> </w:t>
      </w:r>
      <w:r w:rsidRPr="00612953">
        <w:rPr>
          <w:sz w:val="20"/>
          <w:szCs w:val="20"/>
        </w:rPr>
        <w:t>Clinical</w:t>
      </w:r>
      <w:r w:rsidR="00612953">
        <w:rPr>
          <w:sz w:val="20"/>
          <w:szCs w:val="20"/>
        </w:rPr>
        <w:t xml:space="preserve"> </w:t>
      </w:r>
      <w:proofErr w:type="spellStart"/>
      <w:r w:rsidRPr="00612953">
        <w:rPr>
          <w:sz w:val="20"/>
          <w:szCs w:val="20"/>
        </w:rPr>
        <w:t>neuroradiology</w:t>
      </w:r>
      <w:proofErr w:type="spellEnd"/>
      <w:r w:rsidRPr="00612953">
        <w:rPr>
          <w:sz w:val="20"/>
          <w:szCs w:val="20"/>
        </w:rPr>
        <w:t>,</w:t>
      </w:r>
      <w:r w:rsidR="00612953">
        <w:rPr>
          <w:sz w:val="20"/>
          <w:szCs w:val="20"/>
        </w:rPr>
        <w:t xml:space="preserve"> </w:t>
      </w:r>
      <w:r w:rsidRPr="00612953">
        <w:rPr>
          <w:sz w:val="20"/>
          <w:szCs w:val="20"/>
        </w:rPr>
        <w:t>25(2),</w:t>
      </w:r>
      <w:r w:rsidR="00612953">
        <w:rPr>
          <w:sz w:val="20"/>
          <w:szCs w:val="20"/>
        </w:rPr>
        <w:t xml:space="preserve"> </w:t>
      </w:r>
      <w:r w:rsidRPr="00612953">
        <w:rPr>
          <w:sz w:val="20"/>
          <w:szCs w:val="20"/>
        </w:rPr>
        <w:t>219-224.</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Jain,</w:t>
      </w:r>
      <w:r w:rsidR="00612953">
        <w:rPr>
          <w:sz w:val="20"/>
          <w:szCs w:val="20"/>
        </w:rPr>
        <w:t xml:space="preserve"> </w:t>
      </w:r>
      <w:r w:rsidRPr="00612953">
        <w:rPr>
          <w:sz w:val="20"/>
          <w:szCs w:val="20"/>
        </w:rPr>
        <w:t>D.,</w:t>
      </w:r>
      <w:r w:rsidR="00612953">
        <w:rPr>
          <w:sz w:val="20"/>
          <w:szCs w:val="20"/>
        </w:rPr>
        <w:t xml:space="preserve"> </w:t>
      </w:r>
      <w:r w:rsidRPr="00612953">
        <w:rPr>
          <w:sz w:val="20"/>
          <w:szCs w:val="20"/>
        </w:rPr>
        <w:t>Sharma,</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C.,</w:t>
      </w:r>
      <w:r w:rsidR="00612953">
        <w:rPr>
          <w:sz w:val="20"/>
          <w:szCs w:val="20"/>
        </w:rPr>
        <w:t xml:space="preserve"> </w:t>
      </w:r>
      <w:proofErr w:type="spellStart"/>
      <w:r w:rsidRPr="00612953">
        <w:rPr>
          <w:sz w:val="20"/>
          <w:szCs w:val="20"/>
        </w:rPr>
        <w:t>Sarkar</w:t>
      </w:r>
      <w:proofErr w:type="spellEnd"/>
      <w:r w:rsidRPr="00612953">
        <w:rPr>
          <w:sz w:val="20"/>
          <w:szCs w:val="20"/>
        </w:rPr>
        <w:t>,</w:t>
      </w:r>
      <w:r w:rsidR="00612953">
        <w:rPr>
          <w:sz w:val="20"/>
          <w:szCs w:val="20"/>
        </w:rPr>
        <w:t xml:space="preserve"> </w:t>
      </w:r>
      <w:r w:rsidRPr="00612953">
        <w:rPr>
          <w:sz w:val="20"/>
          <w:szCs w:val="20"/>
        </w:rPr>
        <w:t>C.,</w:t>
      </w:r>
      <w:r w:rsidR="00612953">
        <w:rPr>
          <w:sz w:val="20"/>
          <w:szCs w:val="20"/>
        </w:rPr>
        <w:t xml:space="preserve"> </w:t>
      </w:r>
      <w:r w:rsidRPr="00612953">
        <w:rPr>
          <w:sz w:val="20"/>
          <w:szCs w:val="20"/>
        </w:rPr>
        <w:t>Deb,</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Gupta,</w:t>
      </w:r>
      <w:r w:rsidR="00612953">
        <w:rPr>
          <w:sz w:val="20"/>
          <w:szCs w:val="20"/>
        </w:rPr>
        <w:t xml:space="preserve"> </w:t>
      </w:r>
      <w:r w:rsidRPr="00612953">
        <w:rPr>
          <w:sz w:val="20"/>
          <w:szCs w:val="20"/>
        </w:rPr>
        <w:t>D.,</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Mahapatra</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K.</w:t>
      </w:r>
      <w:r w:rsidR="00612953">
        <w:rPr>
          <w:sz w:val="20"/>
          <w:szCs w:val="20"/>
        </w:rPr>
        <w:t xml:space="preserve"> </w:t>
      </w:r>
      <w:r w:rsidRPr="00612953">
        <w:rPr>
          <w:sz w:val="20"/>
          <w:szCs w:val="20"/>
        </w:rPr>
        <w:t>(2006).</w:t>
      </w:r>
      <w:r w:rsidR="00612953">
        <w:rPr>
          <w:sz w:val="20"/>
          <w:szCs w:val="20"/>
        </w:rPr>
        <w:t xml:space="preserve"> </w:t>
      </w:r>
      <w:r w:rsidRPr="00612953">
        <w:rPr>
          <w:sz w:val="20"/>
          <w:szCs w:val="20"/>
        </w:rPr>
        <w:t>Correlation</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diagnostic</w:t>
      </w:r>
      <w:r w:rsidR="00612953">
        <w:rPr>
          <w:sz w:val="20"/>
          <w:szCs w:val="20"/>
        </w:rPr>
        <w:t xml:space="preserve"> </w:t>
      </w:r>
      <w:r w:rsidRPr="00612953">
        <w:rPr>
          <w:sz w:val="20"/>
          <w:szCs w:val="20"/>
        </w:rPr>
        <w:t>yield</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with</w:t>
      </w:r>
      <w:r w:rsidR="00612953">
        <w:rPr>
          <w:sz w:val="20"/>
          <w:szCs w:val="20"/>
        </w:rPr>
        <w:t xml:space="preserve"> </w:t>
      </w:r>
      <w:r w:rsidRPr="00612953">
        <w:rPr>
          <w:sz w:val="20"/>
          <w:szCs w:val="20"/>
        </w:rPr>
        <w:t>number</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bits</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site</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lesion.</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tumor</w:t>
      </w:r>
      <w:r w:rsidR="00612953">
        <w:rPr>
          <w:sz w:val="20"/>
          <w:szCs w:val="20"/>
        </w:rPr>
        <w:t xml:space="preserve"> </w:t>
      </w:r>
      <w:r w:rsidRPr="00612953">
        <w:rPr>
          <w:sz w:val="20"/>
          <w:szCs w:val="20"/>
        </w:rPr>
        <w:t>pathology,</w:t>
      </w:r>
      <w:r w:rsidR="00612953">
        <w:rPr>
          <w:sz w:val="20"/>
          <w:szCs w:val="20"/>
        </w:rPr>
        <w:t xml:space="preserve"> </w:t>
      </w:r>
      <w:r w:rsidRPr="00612953">
        <w:rPr>
          <w:sz w:val="20"/>
          <w:szCs w:val="20"/>
        </w:rPr>
        <w:t>23(2),</w:t>
      </w:r>
      <w:r w:rsidR="00612953">
        <w:rPr>
          <w:sz w:val="20"/>
          <w:szCs w:val="20"/>
        </w:rPr>
        <w:t xml:space="preserve"> </w:t>
      </w:r>
      <w:r w:rsidRPr="00612953">
        <w:rPr>
          <w:sz w:val="20"/>
          <w:szCs w:val="20"/>
        </w:rPr>
        <w:t>71-75.</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Kelly,</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Gonçalves</w:t>
      </w:r>
      <w:proofErr w:type="spellEnd"/>
      <w:r w:rsidRPr="00612953">
        <w:rPr>
          <w:sz w:val="20"/>
          <w:szCs w:val="20"/>
        </w:rPr>
        <w:t>-Ferreira,</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Herculano-Carvalho</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Pimentel,</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(2003).</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biopsies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focal</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Surgical</w:t>
      </w:r>
      <w:r w:rsidR="00612953">
        <w:rPr>
          <w:sz w:val="20"/>
          <w:szCs w:val="20"/>
        </w:rPr>
        <w:t xml:space="preserve"> </w:t>
      </w:r>
      <w:r w:rsidRPr="00612953">
        <w:rPr>
          <w:sz w:val="20"/>
          <w:szCs w:val="20"/>
        </w:rPr>
        <w:t>neurology,</w:t>
      </w:r>
      <w:r w:rsidR="00612953">
        <w:rPr>
          <w:sz w:val="20"/>
          <w:szCs w:val="20"/>
        </w:rPr>
        <w:t xml:space="preserve"> </w:t>
      </w:r>
      <w:r w:rsidRPr="00612953">
        <w:rPr>
          <w:sz w:val="20"/>
          <w:szCs w:val="20"/>
        </w:rPr>
        <w:t>60(4),</w:t>
      </w:r>
      <w:r w:rsidR="00612953">
        <w:rPr>
          <w:sz w:val="20"/>
          <w:szCs w:val="20"/>
        </w:rPr>
        <w:t xml:space="preserve"> </w:t>
      </w:r>
      <w:r w:rsidRPr="00612953">
        <w:rPr>
          <w:sz w:val="20"/>
          <w:szCs w:val="20"/>
        </w:rPr>
        <w:t>311-320.</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Kesari</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r w:rsidRPr="00612953">
        <w:rPr>
          <w:sz w:val="20"/>
          <w:szCs w:val="20"/>
        </w:rPr>
        <w:t>Kim,</w:t>
      </w:r>
      <w:r w:rsidR="00612953">
        <w:rPr>
          <w:sz w:val="20"/>
          <w:szCs w:val="20"/>
        </w:rPr>
        <w:t xml:space="preserve"> </w:t>
      </w:r>
      <w:r w:rsidRPr="00612953">
        <w:rPr>
          <w:sz w:val="20"/>
          <w:szCs w:val="20"/>
        </w:rPr>
        <w:t>R.</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Markos</w:t>
      </w:r>
      <w:proofErr w:type="spellEnd"/>
      <w:r w:rsidRPr="00612953">
        <w:rPr>
          <w:sz w:val="20"/>
          <w:szCs w:val="20"/>
        </w:rPr>
        <w:t>,</w:t>
      </w:r>
      <w:r w:rsidR="00612953">
        <w:rPr>
          <w:sz w:val="20"/>
          <w:szCs w:val="20"/>
        </w:rPr>
        <w:t xml:space="preserve"> </w:t>
      </w:r>
      <w:r w:rsidRPr="00612953">
        <w:rPr>
          <w:sz w:val="20"/>
          <w:szCs w:val="20"/>
        </w:rPr>
        <w:t>V.,</w:t>
      </w:r>
      <w:r w:rsidR="00612953">
        <w:rPr>
          <w:sz w:val="20"/>
          <w:szCs w:val="20"/>
        </w:rPr>
        <w:t xml:space="preserve"> </w:t>
      </w:r>
      <w:proofErr w:type="spellStart"/>
      <w:r w:rsidRPr="00612953">
        <w:rPr>
          <w:sz w:val="20"/>
          <w:szCs w:val="20"/>
        </w:rPr>
        <w:t>Drappatz</w:t>
      </w:r>
      <w:proofErr w:type="spellEnd"/>
      <w:r w:rsidRPr="00612953">
        <w:rPr>
          <w:sz w:val="20"/>
          <w:szCs w:val="20"/>
        </w:rPr>
        <w:t>,</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Wen</w:t>
      </w:r>
      <w:proofErr w:type="spellEnd"/>
      <w:r w:rsidRPr="00612953">
        <w:rPr>
          <w:sz w:val="20"/>
          <w:szCs w:val="20"/>
        </w:rPr>
        <w:t>,</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Y.,</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Pruitt,</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(2008).</w:t>
      </w:r>
      <w:r w:rsidR="00612953">
        <w:rPr>
          <w:sz w:val="20"/>
          <w:szCs w:val="20"/>
        </w:rPr>
        <w:t xml:space="preserve"> </w:t>
      </w:r>
      <w:r w:rsidRPr="00612953">
        <w:rPr>
          <w:sz w:val="20"/>
          <w:szCs w:val="20"/>
        </w:rPr>
        <w:t>Prognostic</w:t>
      </w:r>
      <w:r w:rsidR="00612953">
        <w:rPr>
          <w:sz w:val="20"/>
          <w:szCs w:val="20"/>
        </w:rPr>
        <w:t xml:space="preserve"> </w:t>
      </w:r>
      <w:r w:rsidRPr="00612953">
        <w:rPr>
          <w:sz w:val="20"/>
          <w:szCs w:val="20"/>
        </w:rPr>
        <w:t>factors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adult</w:t>
      </w:r>
      <w:r w:rsidR="00612953">
        <w:rPr>
          <w:sz w:val="20"/>
          <w:szCs w:val="20"/>
        </w:rPr>
        <w:t xml:space="preserve"> </w:t>
      </w:r>
      <w:r w:rsidRPr="00612953">
        <w:rPr>
          <w:sz w:val="20"/>
          <w:szCs w:val="20"/>
        </w:rPr>
        <w:t>brainstem</w:t>
      </w:r>
      <w:r w:rsidR="00612953">
        <w:rPr>
          <w:sz w:val="20"/>
          <w:szCs w:val="20"/>
        </w:rPr>
        <w:t xml:space="preserve"> </w:t>
      </w:r>
      <w:proofErr w:type="spellStart"/>
      <w:r w:rsidRPr="00612953">
        <w:rPr>
          <w:sz w:val="20"/>
          <w:szCs w:val="20"/>
        </w:rPr>
        <w:t>gliomas</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multicenter,</w:t>
      </w:r>
      <w:r w:rsidR="00612953">
        <w:rPr>
          <w:sz w:val="20"/>
          <w:szCs w:val="20"/>
        </w:rPr>
        <w:t xml:space="preserve"> </w:t>
      </w:r>
      <w:r w:rsidRPr="00612953">
        <w:rPr>
          <w:sz w:val="20"/>
          <w:szCs w:val="20"/>
        </w:rPr>
        <w:t>retrospective</w:t>
      </w:r>
      <w:r w:rsidR="00612953">
        <w:rPr>
          <w:sz w:val="20"/>
          <w:szCs w:val="20"/>
        </w:rPr>
        <w:t xml:space="preserve"> </w:t>
      </w:r>
      <w:r w:rsidRPr="00612953">
        <w:rPr>
          <w:sz w:val="20"/>
          <w:szCs w:val="20"/>
        </w:rPr>
        <w:t>analysis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101</w:t>
      </w:r>
      <w:r w:rsidR="00612953">
        <w:rPr>
          <w:sz w:val="20"/>
          <w:szCs w:val="20"/>
        </w:rPr>
        <w:t xml:space="preserve"> </w:t>
      </w:r>
      <w:r w:rsidRPr="00612953">
        <w:rPr>
          <w:sz w:val="20"/>
          <w:szCs w:val="20"/>
        </w:rPr>
        <w:t>cases.</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proofErr w:type="spellStart"/>
      <w:r w:rsidRPr="00612953">
        <w:rPr>
          <w:sz w:val="20"/>
          <w:szCs w:val="20"/>
        </w:rPr>
        <w:t>neuro</w:t>
      </w:r>
      <w:proofErr w:type="spellEnd"/>
      <w:r w:rsidRPr="00612953">
        <w:rPr>
          <w:sz w:val="20"/>
          <w:szCs w:val="20"/>
        </w:rPr>
        <w:t>-oncology,</w:t>
      </w:r>
      <w:r w:rsidR="00612953">
        <w:rPr>
          <w:sz w:val="20"/>
          <w:szCs w:val="20"/>
        </w:rPr>
        <w:t xml:space="preserve"> </w:t>
      </w:r>
      <w:r w:rsidRPr="00612953">
        <w:rPr>
          <w:sz w:val="20"/>
          <w:szCs w:val="20"/>
        </w:rPr>
        <w:t>88(2),</w:t>
      </w:r>
      <w:r w:rsidR="00612953">
        <w:rPr>
          <w:sz w:val="20"/>
          <w:szCs w:val="20"/>
        </w:rPr>
        <w:t xml:space="preserve"> </w:t>
      </w:r>
      <w:r w:rsidRPr="00612953">
        <w:rPr>
          <w:sz w:val="20"/>
          <w:szCs w:val="20"/>
        </w:rPr>
        <w:t>175-183.</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Kickingereder</w:t>
      </w:r>
      <w:proofErr w:type="spellEnd"/>
      <w:r w:rsidRPr="00612953">
        <w:rPr>
          <w:sz w:val="20"/>
          <w:szCs w:val="20"/>
        </w:rPr>
        <w:t>,</w:t>
      </w:r>
      <w:r w:rsidR="00612953">
        <w:rPr>
          <w:sz w:val="20"/>
          <w:szCs w:val="20"/>
        </w:rPr>
        <w:t xml:space="preserve"> </w:t>
      </w:r>
      <w:r w:rsidRPr="00612953">
        <w:rPr>
          <w:sz w:val="20"/>
          <w:szCs w:val="20"/>
        </w:rPr>
        <w:t>P.,</w:t>
      </w:r>
      <w:r w:rsidR="00612953">
        <w:rPr>
          <w:sz w:val="20"/>
          <w:szCs w:val="20"/>
        </w:rPr>
        <w:t xml:space="preserve"> </w:t>
      </w:r>
      <w:proofErr w:type="spellStart"/>
      <w:r w:rsidRPr="00612953">
        <w:rPr>
          <w:sz w:val="20"/>
          <w:szCs w:val="20"/>
        </w:rPr>
        <w:t>Willeit</w:t>
      </w:r>
      <w:proofErr w:type="spellEnd"/>
      <w:r w:rsidRPr="00612953">
        <w:rPr>
          <w:sz w:val="20"/>
          <w:szCs w:val="20"/>
        </w:rPr>
        <w:t>,</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Simon,</w:t>
      </w:r>
      <w:r w:rsidR="00612953">
        <w:rPr>
          <w:sz w:val="20"/>
          <w:szCs w:val="20"/>
        </w:rPr>
        <w:t xml:space="preserve"> </w:t>
      </w:r>
      <w:r w:rsidRPr="00612953">
        <w:rPr>
          <w:sz w:val="20"/>
          <w:szCs w:val="20"/>
        </w:rPr>
        <w:t>T.,</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Ruge</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I.</w:t>
      </w:r>
      <w:r w:rsidR="00612953">
        <w:rPr>
          <w:sz w:val="20"/>
          <w:szCs w:val="20"/>
        </w:rPr>
        <w:t xml:space="preserve"> </w:t>
      </w:r>
      <w:r w:rsidRPr="00612953">
        <w:rPr>
          <w:sz w:val="20"/>
          <w:szCs w:val="20"/>
        </w:rPr>
        <w:t>(2013).</w:t>
      </w:r>
      <w:r w:rsidR="00612953">
        <w:rPr>
          <w:sz w:val="20"/>
          <w:szCs w:val="20"/>
        </w:rPr>
        <w:t xml:space="preserve"> </w:t>
      </w:r>
      <w:r w:rsidRPr="00612953">
        <w:rPr>
          <w:sz w:val="20"/>
          <w:szCs w:val="20"/>
        </w:rPr>
        <w:t>Diagnostic</w:t>
      </w:r>
      <w:r w:rsidR="00612953">
        <w:rPr>
          <w:sz w:val="20"/>
          <w:szCs w:val="20"/>
        </w:rPr>
        <w:t xml:space="preserve"> </w:t>
      </w:r>
      <w:r w:rsidRPr="00612953">
        <w:rPr>
          <w:sz w:val="20"/>
          <w:szCs w:val="20"/>
        </w:rPr>
        <w:t>value</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safety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tumors:</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systematic</w:t>
      </w:r>
      <w:r w:rsidR="00612953">
        <w:rPr>
          <w:sz w:val="20"/>
          <w:szCs w:val="20"/>
        </w:rPr>
        <w:t xml:space="preserve"> </w:t>
      </w:r>
      <w:r w:rsidRPr="00612953">
        <w:rPr>
          <w:sz w:val="20"/>
          <w:szCs w:val="20"/>
        </w:rPr>
        <w:t>review</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meta-analysis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1480</w:t>
      </w:r>
      <w:r w:rsidR="00612953">
        <w:rPr>
          <w:sz w:val="20"/>
          <w:szCs w:val="20"/>
        </w:rPr>
        <w:t xml:space="preserve"> </w:t>
      </w:r>
      <w:r w:rsidRPr="00612953">
        <w:rPr>
          <w:sz w:val="20"/>
          <w:szCs w:val="20"/>
        </w:rPr>
        <w:t>cases.</w:t>
      </w:r>
      <w:r w:rsidR="00612953">
        <w:rPr>
          <w:sz w:val="20"/>
          <w:szCs w:val="20"/>
        </w:rPr>
        <w:t xml:space="preserve"> </w:t>
      </w:r>
      <w:r w:rsidRPr="00612953">
        <w:rPr>
          <w:sz w:val="20"/>
          <w:szCs w:val="20"/>
        </w:rPr>
        <w:t>Neurosurgery,</w:t>
      </w:r>
      <w:r w:rsidR="00612953">
        <w:rPr>
          <w:sz w:val="20"/>
          <w:szCs w:val="20"/>
        </w:rPr>
        <w:t xml:space="preserve"> </w:t>
      </w:r>
      <w:r w:rsidRPr="00612953">
        <w:rPr>
          <w:sz w:val="20"/>
          <w:szCs w:val="20"/>
        </w:rPr>
        <w:t>72(6),</w:t>
      </w:r>
      <w:r w:rsidR="00612953">
        <w:rPr>
          <w:sz w:val="20"/>
          <w:szCs w:val="20"/>
        </w:rPr>
        <w:t xml:space="preserve"> </w:t>
      </w:r>
      <w:r w:rsidRPr="00612953">
        <w:rPr>
          <w:sz w:val="20"/>
          <w:szCs w:val="20"/>
        </w:rPr>
        <w:t>873-</w:t>
      </w:r>
      <w:r w:rsidR="00612953">
        <w:rPr>
          <w:sz w:val="20"/>
          <w:szCs w:val="20"/>
        </w:rPr>
        <w:t xml:space="preserve"> </w:t>
      </w:r>
      <w:r w:rsidRPr="00612953">
        <w:rPr>
          <w:sz w:val="20"/>
          <w:szCs w:val="20"/>
        </w:rPr>
        <w:t>882.</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Kratimenos</w:t>
      </w:r>
      <w:proofErr w:type="spellEnd"/>
      <w:r w:rsidRPr="00612953">
        <w:rPr>
          <w:sz w:val="20"/>
          <w:szCs w:val="20"/>
        </w:rPr>
        <w:t>,</w:t>
      </w:r>
      <w:r w:rsidR="00612953">
        <w:rPr>
          <w:sz w:val="20"/>
          <w:szCs w:val="20"/>
        </w:rPr>
        <w:t xml:space="preserve"> </w:t>
      </w:r>
      <w:r w:rsidRPr="00612953">
        <w:rPr>
          <w:sz w:val="20"/>
          <w:szCs w:val="20"/>
        </w:rPr>
        <w:t>G.</w:t>
      </w:r>
      <w:r w:rsidR="00612953">
        <w:rPr>
          <w:sz w:val="20"/>
          <w:szCs w:val="20"/>
        </w:rPr>
        <w:t xml:space="preserve"> </w:t>
      </w:r>
      <w:r w:rsidRPr="00612953">
        <w:rPr>
          <w:sz w:val="20"/>
          <w:szCs w:val="20"/>
        </w:rPr>
        <w:t>P.,</w:t>
      </w:r>
      <w:r w:rsidR="00612953">
        <w:rPr>
          <w:sz w:val="20"/>
          <w:szCs w:val="20"/>
        </w:rPr>
        <w:t xml:space="preserve"> </w:t>
      </w:r>
      <w:proofErr w:type="spellStart"/>
      <w:r w:rsidRPr="00612953">
        <w:rPr>
          <w:sz w:val="20"/>
          <w:szCs w:val="20"/>
        </w:rPr>
        <w:t>Nouby</w:t>
      </w:r>
      <w:proofErr w:type="spellEnd"/>
      <w:r w:rsidRPr="00612953">
        <w:rPr>
          <w:sz w:val="20"/>
          <w:szCs w:val="20"/>
        </w:rPr>
        <w:t>,</w:t>
      </w:r>
      <w:r w:rsidR="00612953">
        <w:rPr>
          <w:sz w:val="20"/>
          <w:szCs w:val="20"/>
        </w:rPr>
        <w:t xml:space="preserve"> </w:t>
      </w:r>
      <w:r w:rsidRPr="00612953">
        <w:rPr>
          <w:sz w:val="20"/>
          <w:szCs w:val="20"/>
        </w:rPr>
        <w:t>R.</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Bradford,</w:t>
      </w:r>
      <w:r w:rsidR="00612953">
        <w:rPr>
          <w:sz w:val="20"/>
          <w:szCs w:val="20"/>
        </w:rPr>
        <w:t xml:space="preserve"> </w:t>
      </w:r>
      <w:r w:rsidRPr="00612953">
        <w:rPr>
          <w:sz w:val="20"/>
          <w:szCs w:val="20"/>
        </w:rPr>
        <w:t>R.,</w:t>
      </w:r>
      <w:r w:rsidR="00612953">
        <w:rPr>
          <w:sz w:val="20"/>
          <w:szCs w:val="20"/>
        </w:rPr>
        <w:t xml:space="preserve"> </w:t>
      </w:r>
      <w:r w:rsidRPr="00612953">
        <w:rPr>
          <w:sz w:val="20"/>
          <w:szCs w:val="20"/>
        </w:rPr>
        <w:t>Pell,</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F.,</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Thomas,</w:t>
      </w:r>
      <w:r w:rsidR="00612953">
        <w:rPr>
          <w:sz w:val="20"/>
          <w:szCs w:val="20"/>
        </w:rPr>
        <w:t xml:space="preserve"> </w:t>
      </w:r>
      <w:r w:rsidRPr="00612953">
        <w:rPr>
          <w:sz w:val="20"/>
          <w:szCs w:val="20"/>
        </w:rPr>
        <w:t>D.</w:t>
      </w:r>
      <w:r w:rsidR="00612953">
        <w:rPr>
          <w:sz w:val="20"/>
          <w:szCs w:val="20"/>
        </w:rPr>
        <w:t xml:space="preserve"> </w:t>
      </w:r>
      <w:r w:rsidRPr="00612953">
        <w:rPr>
          <w:sz w:val="20"/>
          <w:szCs w:val="20"/>
        </w:rPr>
        <w:t>G.</w:t>
      </w:r>
      <w:r w:rsidR="00612953">
        <w:rPr>
          <w:sz w:val="20"/>
          <w:szCs w:val="20"/>
        </w:rPr>
        <w:t xml:space="preserve"> </w:t>
      </w:r>
      <w:r w:rsidRPr="00612953">
        <w:rPr>
          <w:sz w:val="20"/>
          <w:szCs w:val="20"/>
        </w:rPr>
        <w:t>T.</w:t>
      </w:r>
      <w:r w:rsidR="00612953">
        <w:rPr>
          <w:sz w:val="20"/>
          <w:szCs w:val="20"/>
        </w:rPr>
        <w:t xml:space="preserve"> </w:t>
      </w:r>
      <w:r w:rsidRPr="00612953">
        <w:rPr>
          <w:sz w:val="20"/>
          <w:szCs w:val="20"/>
        </w:rPr>
        <w:t>(1992).</w:t>
      </w:r>
      <w:r w:rsidR="00612953">
        <w:rPr>
          <w:sz w:val="20"/>
          <w:szCs w:val="20"/>
        </w:rPr>
        <w:t xml:space="preserve"> </w:t>
      </w:r>
      <w:r w:rsidRPr="00612953">
        <w:rPr>
          <w:sz w:val="20"/>
          <w:szCs w:val="20"/>
        </w:rPr>
        <w:t>Image</w:t>
      </w:r>
      <w:r w:rsidR="00612953">
        <w:rPr>
          <w:sz w:val="20"/>
          <w:szCs w:val="20"/>
        </w:rPr>
        <w:t xml:space="preserve"> </w:t>
      </w:r>
      <w:r w:rsidRPr="00612953">
        <w:rPr>
          <w:sz w:val="20"/>
          <w:szCs w:val="20"/>
        </w:rPr>
        <w:t>directed</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surgery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stem</w:t>
      </w:r>
      <w:r w:rsidR="00612953">
        <w:rPr>
          <w:sz w:val="20"/>
          <w:szCs w:val="20"/>
        </w:rPr>
        <w:t xml:space="preserve"> </w:t>
      </w:r>
      <w:r w:rsidRPr="00612953">
        <w:rPr>
          <w:sz w:val="20"/>
          <w:szCs w:val="20"/>
        </w:rPr>
        <w:t>lesions.</w:t>
      </w:r>
      <w:r w:rsidR="00612953">
        <w:rPr>
          <w:sz w:val="20"/>
          <w:szCs w:val="20"/>
        </w:rPr>
        <w:t xml:space="preserve"> </w:t>
      </w:r>
      <w:proofErr w:type="spellStart"/>
      <w:r w:rsidRPr="00612953">
        <w:rPr>
          <w:sz w:val="20"/>
          <w:szCs w:val="20"/>
        </w:rPr>
        <w:t>Acta</w:t>
      </w:r>
      <w:proofErr w:type="spellEnd"/>
      <w:r w:rsidR="00612953">
        <w:rPr>
          <w:sz w:val="20"/>
          <w:szCs w:val="20"/>
        </w:rPr>
        <w:t xml:space="preserve"> </w:t>
      </w:r>
      <w:proofErr w:type="spellStart"/>
      <w:r w:rsidRPr="00612953">
        <w:rPr>
          <w:sz w:val="20"/>
          <w:szCs w:val="20"/>
        </w:rPr>
        <w:t>neurochirurgica</w:t>
      </w:r>
      <w:proofErr w:type="spellEnd"/>
      <w:r w:rsidRPr="00612953">
        <w:rPr>
          <w:sz w:val="20"/>
          <w:szCs w:val="20"/>
        </w:rPr>
        <w:t>,</w:t>
      </w:r>
      <w:r w:rsidR="00612953">
        <w:rPr>
          <w:sz w:val="20"/>
          <w:szCs w:val="20"/>
        </w:rPr>
        <w:t xml:space="preserve"> </w:t>
      </w:r>
      <w:r w:rsidRPr="00612953">
        <w:rPr>
          <w:sz w:val="20"/>
          <w:szCs w:val="20"/>
        </w:rPr>
        <w:t>116(2),</w:t>
      </w:r>
      <w:r w:rsidR="00612953">
        <w:rPr>
          <w:sz w:val="20"/>
          <w:szCs w:val="20"/>
        </w:rPr>
        <w:t xml:space="preserve"> </w:t>
      </w:r>
      <w:r w:rsidRPr="00612953">
        <w:rPr>
          <w:sz w:val="20"/>
          <w:szCs w:val="20"/>
        </w:rPr>
        <w:t>164-170.</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Lescher</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Whora</w:t>
      </w:r>
      <w:proofErr w:type="spellEnd"/>
      <w:r w:rsidRPr="00612953">
        <w:rPr>
          <w:sz w:val="20"/>
          <w:szCs w:val="20"/>
        </w:rPr>
        <w:t>,</w:t>
      </w:r>
      <w:r w:rsidR="00612953">
        <w:rPr>
          <w:sz w:val="20"/>
          <w:szCs w:val="20"/>
        </w:rPr>
        <w:t xml:space="preserve"> </w:t>
      </w:r>
      <w:r w:rsidRPr="00612953">
        <w:rPr>
          <w:sz w:val="20"/>
          <w:szCs w:val="20"/>
        </w:rPr>
        <w:t>K.,</w:t>
      </w:r>
      <w:r w:rsidR="00612953">
        <w:rPr>
          <w:sz w:val="20"/>
          <w:szCs w:val="20"/>
        </w:rPr>
        <w:t xml:space="preserve"> </w:t>
      </w:r>
      <w:proofErr w:type="spellStart"/>
      <w:r w:rsidRPr="00612953">
        <w:rPr>
          <w:sz w:val="20"/>
          <w:szCs w:val="20"/>
        </w:rPr>
        <w:t>Schwabe</w:t>
      </w:r>
      <w:proofErr w:type="spellEnd"/>
      <w:r w:rsidRPr="00612953">
        <w:rPr>
          <w:sz w:val="20"/>
          <w:szCs w:val="20"/>
        </w:rPr>
        <w:t>,</w:t>
      </w:r>
      <w:r w:rsidR="00612953">
        <w:rPr>
          <w:sz w:val="20"/>
          <w:szCs w:val="20"/>
        </w:rPr>
        <w:t xml:space="preserve"> </w:t>
      </w:r>
      <w:r w:rsidRPr="00612953">
        <w:rPr>
          <w:sz w:val="20"/>
          <w:szCs w:val="20"/>
        </w:rPr>
        <w:t>D.,</w:t>
      </w:r>
      <w:r w:rsidR="00612953">
        <w:rPr>
          <w:sz w:val="20"/>
          <w:szCs w:val="20"/>
        </w:rPr>
        <w:t xml:space="preserve"> </w:t>
      </w:r>
      <w:proofErr w:type="spellStart"/>
      <w:r w:rsidRPr="00612953">
        <w:rPr>
          <w:sz w:val="20"/>
          <w:szCs w:val="20"/>
        </w:rPr>
        <w:t>Kieslich</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Porto,</w:t>
      </w:r>
      <w:r w:rsidR="00612953">
        <w:rPr>
          <w:sz w:val="20"/>
          <w:szCs w:val="20"/>
        </w:rPr>
        <w:t xml:space="preserve"> </w:t>
      </w:r>
      <w:r w:rsidRPr="00612953">
        <w:rPr>
          <w:sz w:val="20"/>
          <w:szCs w:val="20"/>
        </w:rPr>
        <w:t>L.</w:t>
      </w:r>
      <w:r w:rsidR="00612953">
        <w:rPr>
          <w:sz w:val="20"/>
          <w:szCs w:val="20"/>
        </w:rPr>
        <w:t xml:space="preserve"> </w:t>
      </w:r>
      <w:r w:rsidRPr="00612953">
        <w:rPr>
          <w:sz w:val="20"/>
          <w:szCs w:val="20"/>
        </w:rPr>
        <w:t>(2016).</w:t>
      </w:r>
      <w:r w:rsidR="00612953">
        <w:rPr>
          <w:sz w:val="20"/>
          <w:szCs w:val="20"/>
        </w:rPr>
        <w:t xml:space="preserve"> </w:t>
      </w:r>
      <w:r w:rsidRPr="00612953">
        <w:rPr>
          <w:sz w:val="20"/>
          <w:szCs w:val="20"/>
        </w:rPr>
        <w:t>Analysis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T2</w:t>
      </w:r>
      <w:r w:rsidR="00612953">
        <w:rPr>
          <w:sz w:val="20"/>
          <w:szCs w:val="20"/>
        </w:rPr>
        <w:t xml:space="preserve"> </w:t>
      </w:r>
      <w:r w:rsidRPr="00612953">
        <w:rPr>
          <w:sz w:val="20"/>
          <w:szCs w:val="20"/>
        </w:rPr>
        <w:t>signal</w:t>
      </w:r>
      <w:r w:rsidR="00612953">
        <w:rPr>
          <w:sz w:val="20"/>
          <w:szCs w:val="20"/>
        </w:rPr>
        <w:t xml:space="preserve"> </w:t>
      </w:r>
      <w:r w:rsidRPr="00612953">
        <w:rPr>
          <w:sz w:val="20"/>
          <w:szCs w:val="20"/>
        </w:rPr>
        <w:t>intensity</w:t>
      </w:r>
      <w:r w:rsidR="00612953">
        <w:rPr>
          <w:sz w:val="20"/>
          <w:szCs w:val="20"/>
        </w:rPr>
        <w:t xml:space="preserve"> </w:t>
      </w:r>
      <w:r w:rsidRPr="00612953">
        <w:rPr>
          <w:sz w:val="20"/>
          <w:szCs w:val="20"/>
        </w:rPr>
        <w:t>helps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differentiation</w:t>
      </w:r>
      <w:r w:rsidR="00612953">
        <w:rPr>
          <w:sz w:val="20"/>
          <w:szCs w:val="20"/>
        </w:rPr>
        <w:t xml:space="preserve"> </w:t>
      </w:r>
      <w:r w:rsidRPr="00612953">
        <w:rPr>
          <w:sz w:val="20"/>
          <w:szCs w:val="20"/>
        </w:rPr>
        <w:t>between</w:t>
      </w:r>
      <w:r w:rsidR="00612953">
        <w:rPr>
          <w:sz w:val="20"/>
          <w:szCs w:val="20"/>
        </w:rPr>
        <w:t xml:space="preserve"> </w:t>
      </w:r>
      <w:r w:rsidRPr="00612953">
        <w:rPr>
          <w:sz w:val="20"/>
          <w:szCs w:val="20"/>
        </w:rPr>
        <w:t>high</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low-grade</w:t>
      </w:r>
      <w:r w:rsidR="00612953">
        <w:rPr>
          <w:sz w:val="20"/>
          <w:szCs w:val="20"/>
        </w:rPr>
        <w:t xml:space="preserve"> </w:t>
      </w:r>
      <w:r w:rsidRPr="00612953">
        <w:rPr>
          <w:sz w:val="20"/>
          <w:szCs w:val="20"/>
        </w:rPr>
        <w:t>brain</w:t>
      </w:r>
      <w:r w:rsidR="00612953">
        <w:rPr>
          <w:sz w:val="20"/>
          <w:szCs w:val="20"/>
        </w:rPr>
        <w:t xml:space="preserve"> </w:t>
      </w:r>
      <w:proofErr w:type="spellStart"/>
      <w:r w:rsidRPr="00612953">
        <w:rPr>
          <w:sz w:val="20"/>
          <w:szCs w:val="20"/>
        </w:rPr>
        <w:t>tumours</w:t>
      </w:r>
      <w:proofErr w:type="spellEnd"/>
      <w:r w:rsidR="00612953">
        <w:rPr>
          <w:sz w:val="20"/>
          <w:szCs w:val="20"/>
        </w:rPr>
        <w:t xml:space="preserve"> </w:t>
      </w:r>
      <w:r w:rsidRPr="00612953">
        <w:rPr>
          <w:sz w:val="20"/>
          <w:szCs w:val="20"/>
        </w:rPr>
        <w:t>in</w:t>
      </w:r>
      <w:r w:rsidR="00612953">
        <w:rPr>
          <w:sz w:val="20"/>
          <w:szCs w:val="20"/>
        </w:rPr>
        <w:t xml:space="preserve"> </w:t>
      </w:r>
      <w:proofErr w:type="spellStart"/>
      <w:r w:rsidRPr="00612953">
        <w:rPr>
          <w:sz w:val="20"/>
          <w:szCs w:val="20"/>
        </w:rPr>
        <w:t>paediatric</w:t>
      </w:r>
      <w:proofErr w:type="spellEnd"/>
      <w:r w:rsidR="00612953">
        <w:rPr>
          <w:sz w:val="20"/>
          <w:szCs w:val="20"/>
        </w:rPr>
        <w:t xml:space="preserve"> </w:t>
      </w:r>
      <w:r w:rsidRPr="00612953">
        <w:rPr>
          <w:sz w:val="20"/>
          <w:szCs w:val="20"/>
        </w:rPr>
        <w:t>patients.</w:t>
      </w:r>
      <w:r w:rsidR="00612953">
        <w:rPr>
          <w:sz w:val="20"/>
          <w:szCs w:val="20"/>
        </w:rPr>
        <w:t xml:space="preserve"> </w:t>
      </w:r>
      <w:r w:rsidRPr="00612953">
        <w:rPr>
          <w:sz w:val="20"/>
          <w:szCs w:val="20"/>
        </w:rPr>
        <w:t>European</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proofErr w:type="spellStart"/>
      <w:r w:rsidRPr="00612953">
        <w:rPr>
          <w:sz w:val="20"/>
          <w:szCs w:val="20"/>
        </w:rPr>
        <w:t>Paediatric</w:t>
      </w:r>
      <w:proofErr w:type="spellEnd"/>
      <w:r w:rsidR="00612953">
        <w:rPr>
          <w:sz w:val="20"/>
          <w:szCs w:val="20"/>
        </w:rPr>
        <w:t xml:space="preserve"> </w:t>
      </w:r>
      <w:r w:rsidRPr="00612953">
        <w:rPr>
          <w:sz w:val="20"/>
          <w:szCs w:val="20"/>
        </w:rPr>
        <w:t>Neurology,</w:t>
      </w:r>
      <w:r w:rsidR="00612953">
        <w:rPr>
          <w:sz w:val="20"/>
          <w:szCs w:val="20"/>
        </w:rPr>
        <w:t xml:space="preserve"> </w:t>
      </w:r>
      <w:r w:rsidRPr="00612953">
        <w:rPr>
          <w:sz w:val="20"/>
          <w:szCs w:val="20"/>
        </w:rPr>
        <w:t>20(1),</w:t>
      </w:r>
      <w:r w:rsidR="00612953">
        <w:rPr>
          <w:sz w:val="20"/>
          <w:szCs w:val="20"/>
        </w:rPr>
        <w:t xml:space="preserve"> </w:t>
      </w:r>
      <w:r w:rsidRPr="00612953">
        <w:rPr>
          <w:sz w:val="20"/>
          <w:szCs w:val="20"/>
        </w:rPr>
        <w:t>108-113.</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Lu,</w:t>
      </w:r>
      <w:r w:rsidR="00612953">
        <w:rPr>
          <w:sz w:val="20"/>
          <w:szCs w:val="20"/>
        </w:rPr>
        <w:t xml:space="preserve"> </w:t>
      </w:r>
      <w:r w:rsidRPr="00612953">
        <w:rPr>
          <w:sz w:val="20"/>
          <w:szCs w:val="20"/>
        </w:rPr>
        <w:t>X.</w:t>
      </w:r>
      <w:r w:rsidR="00612953">
        <w:rPr>
          <w:sz w:val="20"/>
          <w:szCs w:val="20"/>
        </w:rPr>
        <w:t xml:space="preserve"> </w:t>
      </w:r>
      <w:r w:rsidRPr="00612953">
        <w:rPr>
          <w:sz w:val="20"/>
          <w:szCs w:val="20"/>
        </w:rPr>
        <w:t>Y.,</w:t>
      </w:r>
      <w:r w:rsidR="00612953">
        <w:rPr>
          <w:sz w:val="20"/>
          <w:szCs w:val="20"/>
        </w:rPr>
        <w:t xml:space="preserve"> </w:t>
      </w:r>
      <w:r w:rsidRPr="00612953">
        <w:rPr>
          <w:sz w:val="20"/>
          <w:szCs w:val="20"/>
        </w:rPr>
        <w:t>Sun,</w:t>
      </w:r>
      <w:r w:rsidR="00612953">
        <w:rPr>
          <w:sz w:val="20"/>
          <w:szCs w:val="20"/>
        </w:rPr>
        <w:t xml:space="preserve"> </w:t>
      </w:r>
      <w:r w:rsidRPr="00612953">
        <w:rPr>
          <w:sz w:val="20"/>
          <w:szCs w:val="20"/>
        </w:rPr>
        <w:t>H.,</w:t>
      </w:r>
      <w:r w:rsidR="00612953">
        <w:rPr>
          <w:sz w:val="20"/>
          <w:szCs w:val="20"/>
        </w:rPr>
        <w:t xml:space="preserve"> </w:t>
      </w:r>
      <w:proofErr w:type="spellStart"/>
      <w:r w:rsidRPr="00612953">
        <w:rPr>
          <w:sz w:val="20"/>
          <w:szCs w:val="20"/>
        </w:rPr>
        <w:t>Xu</w:t>
      </w:r>
      <w:proofErr w:type="spellEnd"/>
      <w:r w:rsidRPr="00612953">
        <w:rPr>
          <w:sz w:val="20"/>
          <w:szCs w:val="20"/>
        </w:rPr>
        <w:t>,</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G.,</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Li,</w:t>
      </w:r>
      <w:r w:rsidR="00612953">
        <w:rPr>
          <w:sz w:val="20"/>
          <w:szCs w:val="20"/>
        </w:rPr>
        <w:t xml:space="preserve"> </w:t>
      </w:r>
      <w:r w:rsidRPr="00612953">
        <w:rPr>
          <w:sz w:val="20"/>
          <w:szCs w:val="20"/>
        </w:rPr>
        <w:t>Q.</w:t>
      </w:r>
      <w:r w:rsidR="00612953">
        <w:rPr>
          <w:sz w:val="20"/>
          <w:szCs w:val="20"/>
        </w:rPr>
        <w:t xml:space="preserve"> </w:t>
      </w:r>
      <w:r w:rsidRPr="00612953">
        <w:rPr>
          <w:sz w:val="20"/>
          <w:szCs w:val="20"/>
        </w:rPr>
        <w:t>Y.</w:t>
      </w:r>
      <w:r w:rsidR="00612953">
        <w:rPr>
          <w:sz w:val="20"/>
          <w:szCs w:val="20"/>
        </w:rPr>
        <w:t xml:space="preserve"> </w:t>
      </w:r>
      <w:r w:rsidRPr="00612953">
        <w:rPr>
          <w:sz w:val="20"/>
          <w:szCs w:val="20"/>
        </w:rPr>
        <w:t>(2014).</w:t>
      </w:r>
      <w:r w:rsidR="00612953">
        <w:rPr>
          <w:sz w:val="20"/>
          <w:szCs w:val="20"/>
        </w:rPr>
        <w:t xml:space="preserve"> </w:t>
      </w:r>
      <w:r w:rsidRPr="00612953">
        <w:rPr>
          <w:sz w:val="20"/>
          <w:szCs w:val="20"/>
        </w:rPr>
        <w:t>Stereotactic</w:t>
      </w:r>
      <w:r w:rsidR="00612953">
        <w:rPr>
          <w:sz w:val="20"/>
          <w:szCs w:val="20"/>
        </w:rPr>
        <w:t xml:space="preserve"> </w:t>
      </w:r>
      <w:proofErr w:type="spellStart"/>
      <w:r w:rsidRPr="00612953">
        <w:rPr>
          <w:sz w:val="20"/>
          <w:szCs w:val="20"/>
        </w:rPr>
        <w:t>radiosurgery</w:t>
      </w:r>
      <w:proofErr w:type="spellEnd"/>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cavernous</w:t>
      </w:r>
      <w:r w:rsidR="00612953">
        <w:rPr>
          <w:sz w:val="20"/>
          <w:szCs w:val="20"/>
        </w:rPr>
        <w:t xml:space="preserve"> </w:t>
      </w:r>
      <w:r w:rsidRPr="00612953">
        <w:rPr>
          <w:sz w:val="20"/>
          <w:szCs w:val="20"/>
        </w:rPr>
        <w:t>malformations:</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systematic</w:t>
      </w:r>
      <w:r w:rsidR="00612953">
        <w:rPr>
          <w:sz w:val="20"/>
          <w:szCs w:val="20"/>
        </w:rPr>
        <w:t xml:space="preserve"> </w:t>
      </w:r>
      <w:r w:rsidRPr="00612953">
        <w:rPr>
          <w:sz w:val="20"/>
          <w:szCs w:val="20"/>
        </w:rPr>
        <w:t>review</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meta-analysis:</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review.</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neurosurgery,</w:t>
      </w:r>
      <w:r w:rsidR="00612953">
        <w:rPr>
          <w:sz w:val="20"/>
          <w:szCs w:val="20"/>
        </w:rPr>
        <w:t xml:space="preserve"> </w:t>
      </w:r>
      <w:r w:rsidRPr="00612953">
        <w:rPr>
          <w:sz w:val="20"/>
          <w:szCs w:val="20"/>
        </w:rPr>
        <w:t>120(4),</w:t>
      </w:r>
      <w:r w:rsidR="00612953">
        <w:rPr>
          <w:sz w:val="20"/>
          <w:szCs w:val="20"/>
        </w:rPr>
        <w:t xml:space="preserve"> </w:t>
      </w:r>
      <w:r w:rsidRPr="00612953">
        <w:rPr>
          <w:sz w:val="20"/>
          <w:szCs w:val="20"/>
        </w:rPr>
        <w:t>982-987.</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Manoj</w:t>
      </w:r>
      <w:proofErr w:type="spellEnd"/>
      <w:r w:rsidRPr="00612953">
        <w:rPr>
          <w:sz w:val="20"/>
          <w:szCs w:val="20"/>
        </w:rPr>
        <w:t>,</w:t>
      </w:r>
      <w:r w:rsidR="00612953">
        <w:rPr>
          <w:sz w:val="20"/>
          <w:szCs w:val="20"/>
        </w:rPr>
        <w:t xml:space="preserve"> </w:t>
      </w:r>
      <w:r w:rsidRPr="00612953">
        <w:rPr>
          <w:sz w:val="20"/>
          <w:szCs w:val="20"/>
        </w:rPr>
        <w:t>N.,</w:t>
      </w:r>
      <w:r w:rsidR="00612953">
        <w:rPr>
          <w:sz w:val="20"/>
          <w:szCs w:val="20"/>
        </w:rPr>
        <w:t xml:space="preserve"> </w:t>
      </w:r>
      <w:proofErr w:type="spellStart"/>
      <w:r w:rsidRPr="00612953">
        <w:rPr>
          <w:sz w:val="20"/>
          <w:szCs w:val="20"/>
        </w:rPr>
        <w:t>Arivazhagan</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Bhat</w:t>
      </w:r>
      <w:proofErr w:type="spellEnd"/>
      <w:r w:rsidRPr="00612953">
        <w:rPr>
          <w:sz w:val="20"/>
          <w:szCs w:val="20"/>
        </w:rPr>
        <w:t>,</w:t>
      </w:r>
      <w:r w:rsidR="00612953">
        <w:rPr>
          <w:sz w:val="20"/>
          <w:szCs w:val="20"/>
        </w:rPr>
        <w:t xml:space="preserve"> </w:t>
      </w:r>
      <w:r w:rsidRPr="00612953">
        <w:rPr>
          <w:sz w:val="20"/>
          <w:szCs w:val="20"/>
        </w:rPr>
        <w:t>D.</w:t>
      </w:r>
      <w:r w:rsidR="00612953">
        <w:rPr>
          <w:sz w:val="20"/>
          <w:szCs w:val="20"/>
        </w:rPr>
        <w:t xml:space="preserve"> </w:t>
      </w:r>
      <w:r w:rsidRPr="00612953">
        <w:rPr>
          <w:sz w:val="20"/>
          <w:szCs w:val="20"/>
        </w:rPr>
        <w:t>I.,</w:t>
      </w:r>
      <w:r w:rsidR="00612953">
        <w:rPr>
          <w:sz w:val="20"/>
          <w:szCs w:val="20"/>
        </w:rPr>
        <w:t xml:space="preserve"> </w:t>
      </w:r>
      <w:proofErr w:type="spellStart"/>
      <w:r w:rsidRPr="00612953">
        <w:rPr>
          <w:sz w:val="20"/>
          <w:szCs w:val="20"/>
        </w:rPr>
        <w:t>Arvinda</w:t>
      </w:r>
      <w:proofErr w:type="spellEnd"/>
      <w:r w:rsidRPr="00612953">
        <w:rPr>
          <w:sz w:val="20"/>
          <w:szCs w:val="20"/>
        </w:rPr>
        <w:t>,</w:t>
      </w:r>
      <w:r w:rsidR="00612953">
        <w:rPr>
          <w:sz w:val="20"/>
          <w:szCs w:val="20"/>
        </w:rPr>
        <w:t xml:space="preserve"> </w:t>
      </w:r>
      <w:r w:rsidRPr="00612953">
        <w:rPr>
          <w:sz w:val="20"/>
          <w:szCs w:val="20"/>
        </w:rPr>
        <w:t>H.</w:t>
      </w:r>
      <w:r w:rsidR="00612953">
        <w:rPr>
          <w:sz w:val="20"/>
          <w:szCs w:val="20"/>
        </w:rPr>
        <w:t xml:space="preserve"> </w:t>
      </w:r>
      <w:r w:rsidRPr="00612953">
        <w:rPr>
          <w:sz w:val="20"/>
          <w:szCs w:val="20"/>
        </w:rPr>
        <w:t>R.,</w:t>
      </w:r>
      <w:r w:rsidR="00612953">
        <w:rPr>
          <w:sz w:val="20"/>
          <w:szCs w:val="20"/>
        </w:rPr>
        <w:t xml:space="preserve"> </w:t>
      </w:r>
      <w:proofErr w:type="spellStart"/>
      <w:r w:rsidRPr="00612953">
        <w:rPr>
          <w:sz w:val="20"/>
          <w:szCs w:val="20"/>
        </w:rPr>
        <w:t>Mahadevan</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Santosh</w:t>
      </w:r>
      <w:proofErr w:type="spellEnd"/>
      <w:r w:rsidRPr="00612953">
        <w:rPr>
          <w:sz w:val="20"/>
          <w:szCs w:val="20"/>
        </w:rPr>
        <w:t>,</w:t>
      </w:r>
      <w:r w:rsidR="00612953">
        <w:rPr>
          <w:sz w:val="20"/>
          <w:szCs w:val="20"/>
        </w:rPr>
        <w:t xml:space="preserve"> </w:t>
      </w:r>
      <w:r w:rsidRPr="00612953">
        <w:rPr>
          <w:sz w:val="20"/>
          <w:szCs w:val="20"/>
        </w:rPr>
        <w:t>V.,</w:t>
      </w:r>
      <w:r w:rsidR="00612953" w:rsidRPr="00612953">
        <w:rPr>
          <w:sz w:val="20"/>
          <w:szCs w:val="20"/>
        </w:rPr>
        <w:t>.</w:t>
      </w:r>
      <w:r w:rsidRPr="00612953">
        <w:rPr>
          <w:sz w:val="20"/>
          <w:szCs w:val="20"/>
        </w:rPr>
        <w:t>..</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Chandramouli</w:t>
      </w:r>
      <w:proofErr w:type="spellEnd"/>
      <w:r w:rsidRPr="00612953">
        <w:rPr>
          <w:sz w:val="20"/>
          <w:szCs w:val="20"/>
        </w:rPr>
        <w:t>,</w:t>
      </w:r>
      <w:r w:rsidR="00612953">
        <w:rPr>
          <w:sz w:val="20"/>
          <w:szCs w:val="20"/>
        </w:rPr>
        <w:t xml:space="preserve"> </w:t>
      </w:r>
      <w:r w:rsidRPr="00612953">
        <w:rPr>
          <w:sz w:val="20"/>
          <w:szCs w:val="20"/>
        </w:rPr>
        <w:t>B.</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(2014).</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Techniques,</w:t>
      </w:r>
      <w:r w:rsidR="00612953">
        <w:rPr>
          <w:sz w:val="20"/>
          <w:szCs w:val="20"/>
        </w:rPr>
        <w:t xml:space="preserve"> </w:t>
      </w:r>
      <w:r w:rsidRPr="00612953">
        <w:rPr>
          <w:sz w:val="20"/>
          <w:szCs w:val="20"/>
        </w:rPr>
        <w:t>efficacy,</w:t>
      </w:r>
      <w:r w:rsidR="00612953">
        <w:rPr>
          <w:sz w:val="20"/>
          <w:szCs w:val="20"/>
        </w:rPr>
        <w:t xml:space="preserve"> </w:t>
      </w:r>
      <w:r w:rsidRPr="00612953">
        <w:rPr>
          <w:sz w:val="20"/>
          <w:szCs w:val="20"/>
        </w:rPr>
        <w:t>safety,</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disease</w:t>
      </w:r>
      <w:r w:rsidR="00612953">
        <w:rPr>
          <w:sz w:val="20"/>
          <w:szCs w:val="20"/>
        </w:rPr>
        <w:t xml:space="preserve"> </w:t>
      </w:r>
      <w:r w:rsidRPr="00612953">
        <w:rPr>
          <w:sz w:val="20"/>
          <w:szCs w:val="20"/>
        </w:rPr>
        <w:t>variation</w:t>
      </w:r>
      <w:r w:rsidR="00612953">
        <w:rPr>
          <w:sz w:val="20"/>
          <w:szCs w:val="20"/>
        </w:rPr>
        <w:t xml:space="preserve"> </w:t>
      </w:r>
      <w:r w:rsidRPr="00612953">
        <w:rPr>
          <w:sz w:val="20"/>
          <w:szCs w:val="20"/>
        </w:rPr>
        <w:t>between</w:t>
      </w:r>
      <w:r w:rsidR="00612953">
        <w:rPr>
          <w:sz w:val="20"/>
          <w:szCs w:val="20"/>
        </w:rPr>
        <w:t xml:space="preserve"> </w:t>
      </w:r>
      <w:r w:rsidRPr="00612953">
        <w:rPr>
          <w:sz w:val="20"/>
          <w:szCs w:val="20"/>
        </w:rPr>
        <w:t>adults</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children:</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single</w:t>
      </w:r>
      <w:r w:rsidR="00612953">
        <w:rPr>
          <w:sz w:val="20"/>
          <w:szCs w:val="20"/>
        </w:rPr>
        <w:t xml:space="preserve"> </w:t>
      </w:r>
      <w:r w:rsidRPr="00612953">
        <w:rPr>
          <w:sz w:val="20"/>
          <w:szCs w:val="20"/>
        </w:rPr>
        <w:t>institutional</w:t>
      </w:r>
      <w:r w:rsidR="00612953">
        <w:rPr>
          <w:sz w:val="20"/>
          <w:szCs w:val="20"/>
        </w:rPr>
        <w:t xml:space="preserve"> </w:t>
      </w:r>
      <w:r w:rsidRPr="00612953">
        <w:rPr>
          <w:sz w:val="20"/>
          <w:szCs w:val="20"/>
        </w:rPr>
        <w:t>series</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review.</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neurosciences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rural</w:t>
      </w:r>
      <w:r w:rsidR="00612953">
        <w:rPr>
          <w:sz w:val="20"/>
          <w:szCs w:val="20"/>
        </w:rPr>
        <w:t xml:space="preserve"> </w:t>
      </w:r>
      <w:r w:rsidRPr="00612953">
        <w:rPr>
          <w:sz w:val="20"/>
          <w:szCs w:val="20"/>
        </w:rPr>
        <w:t>practice,</w:t>
      </w:r>
      <w:r w:rsidR="00612953">
        <w:rPr>
          <w:sz w:val="20"/>
          <w:szCs w:val="20"/>
        </w:rPr>
        <w:t xml:space="preserve"> </w:t>
      </w:r>
      <w:r w:rsidRPr="00612953">
        <w:rPr>
          <w:sz w:val="20"/>
          <w:szCs w:val="20"/>
        </w:rPr>
        <w:t>5(1),</w:t>
      </w:r>
      <w:r w:rsidR="00612953">
        <w:rPr>
          <w:sz w:val="20"/>
          <w:szCs w:val="20"/>
        </w:rPr>
        <w:t xml:space="preserve"> </w:t>
      </w:r>
      <w:r w:rsidRPr="00612953">
        <w:rPr>
          <w:sz w:val="20"/>
          <w:szCs w:val="20"/>
        </w:rPr>
        <w:t>32.</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Massager,</w:t>
      </w:r>
      <w:r w:rsidR="00612953">
        <w:rPr>
          <w:sz w:val="20"/>
          <w:szCs w:val="20"/>
        </w:rPr>
        <w:t xml:space="preserve"> </w:t>
      </w:r>
      <w:r w:rsidRPr="00612953">
        <w:rPr>
          <w:sz w:val="20"/>
          <w:szCs w:val="20"/>
        </w:rPr>
        <w:t>N.</w:t>
      </w:r>
      <w:r w:rsidR="00612953">
        <w:rPr>
          <w:sz w:val="20"/>
          <w:szCs w:val="20"/>
        </w:rPr>
        <w:t xml:space="preserve"> </w:t>
      </w:r>
      <w:r w:rsidRPr="00612953">
        <w:rPr>
          <w:sz w:val="20"/>
          <w:szCs w:val="20"/>
        </w:rPr>
        <w:t>(2002).</w:t>
      </w:r>
      <w:r w:rsidR="00612953">
        <w:rPr>
          <w:sz w:val="20"/>
          <w:szCs w:val="20"/>
        </w:rPr>
        <w:t xml:space="preserve"> </w:t>
      </w:r>
      <w:r w:rsidRPr="00612953">
        <w:rPr>
          <w:sz w:val="20"/>
          <w:szCs w:val="20"/>
        </w:rPr>
        <w:t>Usefulness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PET</w:t>
      </w:r>
      <w:r w:rsidR="00612953">
        <w:rPr>
          <w:sz w:val="20"/>
          <w:szCs w:val="20"/>
        </w:rPr>
        <w:t xml:space="preserve"> </w:t>
      </w:r>
      <w:r w:rsidRPr="00612953">
        <w:rPr>
          <w:sz w:val="20"/>
          <w:szCs w:val="20"/>
        </w:rPr>
        <w:t>scan</w:t>
      </w:r>
      <w:r w:rsidR="00612953">
        <w:rPr>
          <w:sz w:val="20"/>
          <w:szCs w:val="20"/>
        </w:rPr>
        <w:t xml:space="preserve"> </w:t>
      </w:r>
      <w:r w:rsidRPr="00612953">
        <w:rPr>
          <w:sz w:val="20"/>
          <w:szCs w:val="20"/>
        </w:rPr>
        <w:t>guidance</w:t>
      </w:r>
      <w:r w:rsidR="00612953">
        <w:rPr>
          <w:sz w:val="20"/>
          <w:szCs w:val="20"/>
        </w:rPr>
        <w:t xml:space="preserve"> </w:t>
      </w:r>
      <w:r w:rsidRPr="00612953">
        <w:rPr>
          <w:sz w:val="20"/>
          <w:szCs w:val="20"/>
        </w:rPr>
        <w:t>in</w:t>
      </w:r>
      <w:r w:rsidR="00612953">
        <w:rPr>
          <w:sz w:val="20"/>
          <w:szCs w:val="20"/>
        </w:rPr>
        <w:t xml:space="preserve"> </w:t>
      </w:r>
      <w:proofErr w:type="spellStart"/>
      <w:r w:rsidRPr="00612953">
        <w:rPr>
          <w:sz w:val="20"/>
          <w:szCs w:val="20"/>
        </w:rPr>
        <w:t>stereotaxic</w:t>
      </w:r>
      <w:proofErr w:type="spellEnd"/>
      <w:r w:rsidR="00612953">
        <w:rPr>
          <w:sz w:val="20"/>
          <w:szCs w:val="20"/>
        </w:rPr>
        <w:t xml:space="preserve"> </w:t>
      </w:r>
      <w:proofErr w:type="spellStart"/>
      <w:r w:rsidRPr="00612953">
        <w:rPr>
          <w:sz w:val="20"/>
          <w:szCs w:val="20"/>
        </w:rPr>
        <w:t>radioneurosurgery</w:t>
      </w:r>
      <w:proofErr w:type="spellEnd"/>
      <w:r w:rsidR="00612953">
        <w:rPr>
          <w:sz w:val="20"/>
          <w:szCs w:val="20"/>
        </w:rPr>
        <w:t xml:space="preserve"> </w:t>
      </w:r>
      <w:r w:rsidRPr="00612953">
        <w:rPr>
          <w:sz w:val="20"/>
          <w:szCs w:val="20"/>
        </w:rPr>
        <w:t>using</w:t>
      </w:r>
      <w:r w:rsidR="00612953">
        <w:rPr>
          <w:sz w:val="20"/>
          <w:szCs w:val="20"/>
        </w:rPr>
        <w:t xml:space="preserve"> </w:t>
      </w:r>
      <w:r w:rsidRPr="00612953">
        <w:rPr>
          <w:sz w:val="20"/>
          <w:szCs w:val="20"/>
        </w:rPr>
        <w:lastRenderedPageBreak/>
        <w:t>a</w:t>
      </w:r>
      <w:r w:rsidR="00612953">
        <w:rPr>
          <w:sz w:val="20"/>
          <w:szCs w:val="20"/>
        </w:rPr>
        <w:t xml:space="preserve"> </w:t>
      </w:r>
      <w:r w:rsidRPr="00612953">
        <w:rPr>
          <w:sz w:val="20"/>
          <w:szCs w:val="20"/>
        </w:rPr>
        <w:t>gamma</w:t>
      </w:r>
      <w:r w:rsidR="00612953">
        <w:rPr>
          <w:sz w:val="20"/>
          <w:szCs w:val="20"/>
        </w:rPr>
        <w:t xml:space="preserve"> </w:t>
      </w:r>
      <w:r w:rsidRPr="00612953">
        <w:rPr>
          <w:sz w:val="20"/>
          <w:szCs w:val="20"/>
        </w:rPr>
        <w:t>knife.</w:t>
      </w:r>
      <w:r w:rsidR="00612953">
        <w:rPr>
          <w:sz w:val="20"/>
          <w:szCs w:val="20"/>
        </w:rPr>
        <w:t xml:space="preserve"> </w:t>
      </w:r>
      <w:r w:rsidRPr="00612953">
        <w:rPr>
          <w:sz w:val="20"/>
          <w:szCs w:val="20"/>
        </w:rPr>
        <w:t>Bulletin</w:t>
      </w:r>
      <w:r w:rsidR="00612953">
        <w:rPr>
          <w:sz w:val="20"/>
          <w:szCs w:val="20"/>
        </w:rPr>
        <w:t xml:space="preserve"> </w:t>
      </w:r>
      <w:r w:rsidRPr="00612953">
        <w:rPr>
          <w:sz w:val="20"/>
          <w:szCs w:val="20"/>
        </w:rPr>
        <w:t>et</w:t>
      </w:r>
      <w:r w:rsidR="00612953">
        <w:rPr>
          <w:sz w:val="20"/>
          <w:szCs w:val="20"/>
        </w:rPr>
        <w:t xml:space="preserve"> </w:t>
      </w:r>
      <w:proofErr w:type="spellStart"/>
      <w:r w:rsidRPr="00612953">
        <w:rPr>
          <w:sz w:val="20"/>
          <w:szCs w:val="20"/>
        </w:rPr>
        <w:t>mémoires</w:t>
      </w:r>
      <w:proofErr w:type="spellEnd"/>
      <w:r w:rsidR="00612953">
        <w:rPr>
          <w:sz w:val="20"/>
          <w:szCs w:val="20"/>
        </w:rPr>
        <w:t xml:space="preserve"> </w:t>
      </w:r>
      <w:r w:rsidRPr="00612953">
        <w:rPr>
          <w:sz w:val="20"/>
          <w:szCs w:val="20"/>
        </w:rPr>
        <w:t>de</w:t>
      </w:r>
      <w:r w:rsidR="00612953">
        <w:rPr>
          <w:sz w:val="20"/>
          <w:szCs w:val="20"/>
        </w:rPr>
        <w:t xml:space="preserve"> </w:t>
      </w:r>
      <w:proofErr w:type="spellStart"/>
      <w:r w:rsidRPr="00612953">
        <w:rPr>
          <w:sz w:val="20"/>
          <w:szCs w:val="20"/>
        </w:rPr>
        <w:t>l'Académie</w:t>
      </w:r>
      <w:proofErr w:type="spellEnd"/>
      <w:r w:rsidR="00612953">
        <w:rPr>
          <w:sz w:val="20"/>
          <w:szCs w:val="20"/>
        </w:rPr>
        <w:t xml:space="preserve"> </w:t>
      </w:r>
      <w:proofErr w:type="spellStart"/>
      <w:r w:rsidRPr="00612953">
        <w:rPr>
          <w:sz w:val="20"/>
          <w:szCs w:val="20"/>
        </w:rPr>
        <w:t>royale</w:t>
      </w:r>
      <w:proofErr w:type="spellEnd"/>
      <w:r w:rsidR="00612953">
        <w:rPr>
          <w:sz w:val="20"/>
          <w:szCs w:val="20"/>
        </w:rPr>
        <w:t xml:space="preserve"> </w:t>
      </w:r>
      <w:r w:rsidRPr="00612953">
        <w:rPr>
          <w:sz w:val="20"/>
          <w:szCs w:val="20"/>
        </w:rPr>
        <w:t>de</w:t>
      </w:r>
      <w:r w:rsidR="00612953">
        <w:rPr>
          <w:sz w:val="20"/>
          <w:szCs w:val="20"/>
        </w:rPr>
        <w:t xml:space="preserve"> </w:t>
      </w:r>
      <w:proofErr w:type="spellStart"/>
      <w:r w:rsidRPr="00612953">
        <w:rPr>
          <w:sz w:val="20"/>
          <w:szCs w:val="20"/>
        </w:rPr>
        <w:t>médecine</w:t>
      </w:r>
      <w:proofErr w:type="spellEnd"/>
      <w:r w:rsidR="00612953">
        <w:rPr>
          <w:sz w:val="20"/>
          <w:szCs w:val="20"/>
        </w:rPr>
        <w:t xml:space="preserve"> </w:t>
      </w:r>
      <w:r w:rsidRPr="00612953">
        <w:rPr>
          <w:sz w:val="20"/>
          <w:szCs w:val="20"/>
        </w:rPr>
        <w:t>de</w:t>
      </w:r>
      <w:r w:rsidR="00612953">
        <w:rPr>
          <w:sz w:val="20"/>
          <w:szCs w:val="20"/>
        </w:rPr>
        <w:t xml:space="preserve"> </w:t>
      </w:r>
      <w:proofErr w:type="spellStart"/>
      <w:r w:rsidRPr="00612953">
        <w:rPr>
          <w:sz w:val="20"/>
          <w:szCs w:val="20"/>
        </w:rPr>
        <w:t>Belgique</w:t>
      </w:r>
      <w:proofErr w:type="spellEnd"/>
      <w:r w:rsidRPr="00612953">
        <w:rPr>
          <w:sz w:val="20"/>
          <w:szCs w:val="20"/>
        </w:rPr>
        <w:t>,</w:t>
      </w:r>
      <w:r w:rsidR="00612953">
        <w:rPr>
          <w:sz w:val="20"/>
          <w:szCs w:val="20"/>
        </w:rPr>
        <w:t xml:space="preserve"> </w:t>
      </w:r>
      <w:r w:rsidRPr="00612953">
        <w:rPr>
          <w:sz w:val="20"/>
          <w:szCs w:val="20"/>
        </w:rPr>
        <w:t>157(7-9),</w:t>
      </w:r>
      <w:r w:rsidR="00612953">
        <w:rPr>
          <w:sz w:val="20"/>
          <w:szCs w:val="20"/>
        </w:rPr>
        <w:t xml:space="preserve"> </w:t>
      </w:r>
      <w:r w:rsidRPr="00612953">
        <w:rPr>
          <w:sz w:val="20"/>
          <w:szCs w:val="20"/>
        </w:rPr>
        <w:t>355.</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Massager,</w:t>
      </w:r>
      <w:r w:rsidR="00612953">
        <w:rPr>
          <w:sz w:val="20"/>
          <w:szCs w:val="20"/>
        </w:rPr>
        <w:t xml:space="preserve"> </w:t>
      </w:r>
      <w:r w:rsidRPr="00612953">
        <w:rPr>
          <w:sz w:val="20"/>
          <w:szCs w:val="20"/>
        </w:rPr>
        <w:t>N.,</w:t>
      </w:r>
      <w:r w:rsidR="00612953">
        <w:rPr>
          <w:sz w:val="20"/>
          <w:szCs w:val="20"/>
        </w:rPr>
        <w:t xml:space="preserve"> </w:t>
      </w:r>
      <w:r w:rsidRPr="00612953">
        <w:rPr>
          <w:sz w:val="20"/>
          <w:szCs w:val="20"/>
        </w:rPr>
        <w:t>David,</w:t>
      </w:r>
      <w:r w:rsidR="00612953">
        <w:rPr>
          <w:sz w:val="20"/>
          <w:szCs w:val="20"/>
        </w:rPr>
        <w:t xml:space="preserve"> </w:t>
      </w:r>
      <w:r w:rsidRPr="00612953">
        <w:rPr>
          <w:sz w:val="20"/>
          <w:szCs w:val="20"/>
        </w:rPr>
        <w:t>P.,</w:t>
      </w:r>
      <w:r w:rsidR="00612953">
        <w:rPr>
          <w:sz w:val="20"/>
          <w:szCs w:val="20"/>
        </w:rPr>
        <w:t xml:space="preserve"> </w:t>
      </w:r>
      <w:r w:rsidRPr="00612953">
        <w:rPr>
          <w:sz w:val="20"/>
          <w:szCs w:val="20"/>
        </w:rPr>
        <w:t>Goldman,</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Pirotte</w:t>
      </w:r>
      <w:proofErr w:type="spellEnd"/>
      <w:r w:rsidRPr="00612953">
        <w:rPr>
          <w:sz w:val="20"/>
          <w:szCs w:val="20"/>
        </w:rPr>
        <w:t>,</w:t>
      </w:r>
      <w:r w:rsidR="00612953">
        <w:rPr>
          <w:sz w:val="20"/>
          <w:szCs w:val="20"/>
        </w:rPr>
        <w:t xml:space="preserve"> </w:t>
      </w:r>
      <w:r w:rsidRPr="00612953">
        <w:rPr>
          <w:sz w:val="20"/>
          <w:szCs w:val="20"/>
        </w:rPr>
        <w:t>B.,</w:t>
      </w:r>
      <w:r w:rsidR="00612953">
        <w:rPr>
          <w:sz w:val="20"/>
          <w:szCs w:val="20"/>
        </w:rPr>
        <w:t xml:space="preserve"> </w:t>
      </w:r>
      <w:proofErr w:type="spellStart"/>
      <w:r w:rsidRPr="00612953">
        <w:rPr>
          <w:sz w:val="20"/>
          <w:szCs w:val="20"/>
        </w:rPr>
        <w:t>Wikler</w:t>
      </w:r>
      <w:proofErr w:type="spellEnd"/>
      <w:r w:rsidRPr="00612953">
        <w:rPr>
          <w:sz w:val="20"/>
          <w:szCs w:val="20"/>
        </w:rPr>
        <w:t>,</w:t>
      </w:r>
      <w:r w:rsidR="00612953">
        <w:rPr>
          <w:sz w:val="20"/>
          <w:szCs w:val="20"/>
        </w:rPr>
        <w:t xml:space="preserve"> </w:t>
      </w:r>
      <w:r w:rsidRPr="00612953">
        <w:rPr>
          <w:sz w:val="20"/>
          <w:szCs w:val="20"/>
        </w:rPr>
        <w:t>D.,</w:t>
      </w:r>
      <w:r w:rsidR="00612953">
        <w:rPr>
          <w:sz w:val="20"/>
          <w:szCs w:val="20"/>
        </w:rPr>
        <w:t xml:space="preserve"> </w:t>
      </w:r>
      <w:r w:rsidRPr="00612953">
        <w:rPr>
          <w:sz w:val="20"/>
          <w:szCs w:val="20"/>
        </w:rPr>
        <w:t>Salmon,</w:t>
      </w:r>
      <w:r w:rsidR="00612953">
        <w:rPr>
          <w:sz w:val="20"/>
          <w:szCs w:val="20"/>
        </w:rPr>
        <w:t xml:space="preserve"> </w:t>
      </w:r>
      <w:r w:rsidRPr="00612953">
        <w:rPr>
          <w:sz w:val="20"/>
          <w:szCs w:val="20"/>
        </w:rPr>
        <w:t>I.,</w:t>
      </w:r>
      <w:r w:rsidR="00612953" w:rsidRPr="00612953">
        <w:rPr>
          <w:sz w:val="20"/>
          <w:szCs w:val="20"/>
        </w:rPr>
        <w:t>.</w:t>
      </w:r>
      <w:r w:rsidRPr="00612953">
        <w:rPr>
          <w:sz w:val="20"/>
          <w:szCs w:val="20"/>
        </w:rPr>
        <w:t>..</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Levivier</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(2000).</w:t>
      </w:r>
      <w:r w:rsidR="00612953">
        <w:rPr>
          <w:sz w:val="20"/>
          <w:szCs w:val="20"/>
        </w:rPr>
        <w:t xml:space="preserve"> </w:t>
      </w:r>
      <w:r w:rsidRPr="00612953">
        <w:rPr>
          <w:sz w:val="20"/>
          <w:szCs w:val="20"/>
        </w:rPr>
        <w:t>Combined</w:t>
      </w:r>
      <w:r w:rsidR="00612953">
        <w:rPr>
          <w:sz w:val="20"/>
          <w:szCs w:val="20"/>
        </w:rPr>
        <w:t xml:space="preserve"> </w:t>
      </w:r>
      <w:r w:rsidRPr="00612953">
        <w:rPr>
          <w:sz w:val="20"/>
          <w:szCs w:val="20"/>
        </w:rPr>
        <w:t>magnetic</w:t>
      </w:r>
      <w:r w:rsidR="00612953">
        <w:rPr>
          <w:sz w:val="20"/>
          <w:szCs w:val="20"/>
        </w:rPr>
        <w:t xml:space="preserve"> </w:t>
      </w:r>
      <w:r w:rsidRPr="00612953">
        <w:rPr>
          <w:sz w:val="20"/>
          <w:szCs w:val="20"/>
        </w:rPr>
        <w:t>resonance</w:t>
      </w:r>
      <w:r w:rsidR="00612953">
        <w:rPr>
          <w:sz w:val="20"/>
          <w:szCs w:val="20"/>
        </w:rPr>
        <w:t xml:space="preserve"> </w:t>
      </w:r>
      <w:r w:rsidRPr="00612953">
        <w:rPr>
          <w:sz w:val="20"/>
          <w:szCs w:val="20"/>
        </w:rPr>
        <w:t>imaging–and</w:t>
      </w:r>
      <w:r w:rsidR="00612953">
        <w:rPr>
          <w:sz w:val="20"/>
          <w:szCs w:val="20"/>
        </w:rPr>
        <w:t xml:space="preserve"> </w:t>
      </w:r>
      <w:r w:rsidRPr="00612953">
        <w:rPr>
          <w:sz w:val="20"/>
          <w:szCs w:val="20"/>
        </w:rPr>
        <w:t>positron</w:t>
      </w:r>
      <w:r w:rsidR="00612953">
        <w:rPr>
          <w:sz w:val="20"/>
          <w:szCs w:val="20"/>
        </w:rPr>
        <w:t xml:space="preserve"> </w:t>
      </w:r>
      <w:r w:rsidRPr="00612953">
        <w:rPr>
          <w:sz w:val="20"/>
          <w:szCs w:val="20"/>
        </w:rPr>
        <w:t>emission</w:t>
      </w:r>
      <w:r w:rsidR="00612953">
        <w:rPr>
          <w:sz w:val="20"/>
          <w:szCs w:val="20"/>
        </w:rPr>
        <w:t xml:space="preserve"> </w:t>
      </w:r>
      <w:r w:rsidRPr="00612953">
        <w:rPr>
          <w:sz w:val="20"/>
          <w:szCs w:val="20"/>
        </w:rPr>
        <w:t>tomography–guided</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mass</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diagnostic</w:t>
      </w:r>
      <w:r w:rsidR="00612953">
        <w:rPr>
          <w:sz w:val="20"/>
          <w:szCs w:val="20"/>
        </w:rPr>
        <w:t xml:space="preserve"> </w:t>
      </w:r>
      <w:r w:rsidRPr="00612953">
        <w:rPr>
          <w:sz w:val="20"/>
          <w:szCs w:val="20"/>
        </w:rPr>
        <w:t>yield</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series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30</w:t>
      </w:r>
      <w:r w:rsidR="00612953">
        <w:rPr>
          <w:sz w:val="20"/>
          <w:szCs w:val="20"/>
        </w:rPr>
        <w:t xml:space="preserve"> </w:t>
      </w:r>
      <w:r w:rsidRPr="00612953">
        <w:rPr>
          <w:sz w:val="20"/>
          <w:szCs w:val="20"/>
        </w:rPr>
        <w:t>patients.</w:t>
      </w:r>
      <w:r w:rsidR="00612953">
        <w:rPr>
          <w:sz w:val="20"/>
          <w:szCs w:val="20"/>
        </w:rPr>
        <w:t xml:space="preserve"> </w:t>
      </w:r>
      <w:r w:rsidRPr="00612953">
        <w:rPr>
          <w:sz w:val="20"/>
          <w:szCs w:val="20"/>
        </w:rPr>
        <w:t>Neurosurgical</w:t>
      </w:r>
      <w:r w:rsidR="00612953">
        <w:rPr>
          <w:sz w:val="20"/>
          <w:szCs w:val="20"/>
        </w:rPr>
        <w:t xml:space="preserve"> </w:t>
      </w:r>
      <w:r w:rsidRPr="00612953">
        <w:rPr>
          <w:sz w:val="20"/>
          <w:szCs w:val="20"/>
        </w:rPr>
        <w:t>Focus,</w:t>
      </w:r>
      <w:r w:rsidR="00612953">
        <w:rPr>
          <w:sz w:val="20"/>
          <w:szCs w:val="20"/>
        </w:rPr>
        <w:t xml:space="preserve"> </w:t>
      </w:r>
      <w:r w:rsidRPr="00612953">
        <w:rPr>
          <w:sz w:val="20"/>
          <w:szCs w:val="20"/>
        </w:rPr>
        <w:t>8(2),</w:t>
      </w:r>
      <w:r w:rsidR="00612953">
        <w:rPr>
          <w:sz w:val="20"/>
          <w:szCs w:val="20"/>
        </w:rPr>
        <w:t xml:space="preserve"> </w:t>
      </w:r>
      <w:r w:rsidRPr="00612953">
        <w:rPr>
          <w:sz w:val="20"/>
          <w:szCs w:val="20"/>
        </w:rPr>
        <w:t>1-6.</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Ogiwara</w:t>
      </w:r>
      <w:proofErr w:type="spellEnd"/>
      <w:r w:rsidRPr="00612953">
        <w:rPr>
          <w:sz w:val="20"/>
          <w:szCs w:val="20"/>
        </w:rPr>
        <w:t>,</w:t>
      </w:r>
      <w:r w:rsidR="00612953">
        <w:rPr>
          <w:sz w:val="20"/>
          <w:szCs w:val="20"/>
        </w:rPr>
        <w:t xml:space="preserve"> </w:t>
      </w:r>
      <w:r w:rsidRPr="00612953">
        <w:rPr>
          <w:sz w:val="20"/>
          <w:szCs w:val="20"/>
        </w:rPr>
        <w:t>H.,</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Morota</w:t>
      </w:r>
      <w:proofErr w:type="spellEnd"/>
      <w:r w:rsidRPr="00612953">
        <w:rPr>
          <w:sz w:val="20"/>
          <w:szCs w:val="20"/>
        </w:rPr>
        <w:t>,</w:t>
      </w:r>
      <w:r w:rsidR="00612953">
        <w:rPr>
          <w:sz w:val="20"/>
          <w:szCs w:val="20"/>
        </w:rPr>
        <w:t xml:space="preserve"> </w:t>
      </w:r>
      <w:r w:rsidRPr="00612953">
        <w:rPr>
          <w:sz w:val="20"/>
          <w:szCs w:val="20"/>
        </w:rPr>
        <w:t>N.</w:t>
      </w:r>
      <w:r w:rsidR="00612953">
        <w:rPr>
          <w:sz w:val="20"/>
          <w:szCs w:val="20"/>
        </w:rPr>
        <w:t xml:space="preserve"> </w:t>
      </w:r>
      <w:r w:rsidRPr="00612953">
        <w:rPr>
          <w:sz w:val="20"/>
          <w:szCs w:val="20"/>
        </w:rPr>
        <w:t>(2013).</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efficacy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intrinsic</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decision</w:t>
      </w:r>
      <w:r w:rsidR="00612953">
        <w:rPr>
          <w:sz w:val="20"/>
          <w:szCs w:val="20"/>
        </w:rPr>
        <w:t xml:space="preserve"> </w:t>
      </w:r>
      <w:r w:rsidRPr="00612953">
        <w:rPr>
          <w:sz w:val="20"/>
          <w:szCs w:val="20"/>
        </w:rPr>
        <w:t>making</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treatments.</w:t>
      </w:r>
      <w:r w:rsidR="00612953">
        <w:rPr>
          <w:sz w:val="20"/>
          <w:szCs w:val="20"/>
        </w:rPr>
        <w:t xml:space="preserve"> </w:t>
      </w:r>
      <w:r w:rsidRPr="00612953">
        <w:rPr>
          <w:sz w:val="20"/>
          <w:szCs w:val="20"/>
        </w:rPr>
        <w:t>Child's</w:t>
      </w:r>
      <w:r w:rsidR="00612953">
        <w:rPr>
          <w:sz w:val="20"/>
          <w:szCs w:val="20"/>
        </w:rPr>
        <w:t xml:space="preserve"> </w:t>
      </w:r>
      <w:r w:rsidRPr="00612953">
        <w:rPr>
          <w:sz w:val="20"/>
          <w:szCs w:val="20"/>
        </w:rPr>
        <w:t>Nervous</w:t>
      </w:r>
      <w:r w:rsidR="00612953">
        <w:rPr>
          <w:sz w:val="20"/>
          <w:szCs w:val="20"/>
        </w:rPr>
        <w:t xml:space="preserve"> </w:t>
      </w:r>
      <w:r w:rsidRPr="00612953">
        <w:rPr>
          <w:sz w:val="20"/>
          <w:szCs w:val="20"/>
        </w:rPr>
        <w:t>System,</w:t>
      </w:r>
      <w:r w:rsidR="00612953">
        <w:rPr>
          <w:sz w:val="20"/>
          <w:szCs w:val="20"/>
        </w:rPr>
        <w:t xml:space="preserve"> </w:t>
      </w:r>
      <w:r w:rsidRPr="00612953">
        <w:rPr>
          <w:sz w:val="20"/>
          <w:szCs w:val="20"/>
        </w:rPr>
        <w:t>29(5),</w:t>
      </w:r>
      <w:r w:rsidR="00612953">
        <w:rPr>
          <w:sz w:val="20"/>
          <w:szCs w:val="20"/>
        </w:rPr>
        <w:t xml:space="preserve"> </w:t>
      </w:r>
      <w:r w:rsidRPr="00612953">
        <w:rPr>
          <w:sz w:val="20"/>
          <w:szCs w:val="20"/>
        </w:rPr>
        <w:t>833-837.</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Patel,</w:t>
      </w:r>
      <w:r w:rsidR="00612953">
        <w:rPr>
          <w:sz w:val="20"/>
          <w:szCs w:val="20"/>
        </w:rPr>
        <w:t xml:space="preserve"> </w:t>
      </w:r>
      <w:r w:rsidRPr="00612953">
        <w:rPr>
          <w:sz w:val="20"/>
          <w:szCs w:val="20"/>
        </w:rPr>
        <w:t>P.,</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Balamurugan</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(2009).</w:t>
      </w:r>
      <w:r w:rsidR="00612953">
        <w:rPr>
          <w:sz w:val="20"/>
          <w:szCs w:val="20"/>
        </w:rPr>
        <w:t xml:space="preserve"> </w:t>
      </w:r>
      <w:proofErr w:type="spellStart"/>
      <w:r w:rsidRPr="00612953">
        <w:rPr>
          <w:sz w:val="20"/>
          <w:szCs w:val="20"/>
        </w:rPr>
        <w:t>Transcerebellar</w:t>
      </w:r>
      <w:proofErr w:type="spellEnd"/>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children.</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pediatric</w:t>
      </w:r>
      <w:r w:rsidR="00612953">
        <w:rPr>
          <w:sz w:val="20"/>
          <w:szCs w:val="20"/>
        </w:rPr>
        <w:t xml:space="preserve"> </w:t>
      </w:r>
      <w:r w:rsidRPr="00612953">
        <w:rPr>
          <w:sz w:val="20"/>
          <w:szCs w:val="20"/>
        </w:rPr>
        <w:t>neurosciences,</w:t>
      </w:r>
      <w:r w:rsidR="00612953">
        <w:rPr>
          <w:sz w:val="20"/>
          <w:szCs w:val="20"/>
        </w:rPr>
        <w:t xml:space="preserve"> </w:t>
      </w:r>
      <w:r w:rsidRPr="00612953">
        <w:rPr>
          <w:sz w:val="20"/>
          <w:szCs w:val="20"/>
        </w:rPr>
        <w:t>4(1),</w:t>
      </w:r>
      <w:r w:rsidR="00612953">
        <w:rPr>
          <w:sz w:val="20"/>
          <w:szCs w:val="20"/>
        </w:rPr>
        <w:t xml:space="preserve"> </w:t>
      </w:r>
      <w:r w:rsidRPr="00612953">
        <w:rPr>
          <w:sz w:val="20"/>
          <w:szCs w:val="20"/>
        </w:rPr>
        <w:t>17.</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Pérez-Gómez</w:t>
      </w:r>
      <w:proofErr w:type="spellEnd"/>
      <w:r w:rsidRPr="00612953">
        <w:rPr>
          <w:sz w:val="20"/>
          <w:szCs w:val="20"/>
        </w:rPr>
        <w:t>,</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L.,</w:t>
      </w:r>
      <w:r w:rsidR="00612953">
        <w:rPr>
          <w:sz w:val="20"/>
          <w:szCs w:val="20"/>
        </w:rPr>
        <w:t xml:space="preserve"> </w:t>
      </w:r>
      <w:proofErr w:type="spellStart"/>
      <w:r w:rsidRPr="00612953">
        <w:rPr>
          <w:sz w:val="20"/>
          <w:szCs w:val="20"/>
        </w:rPr>
        <w:t>Rodríguez-Álvarez</w:t>
      </w:r>
      <w:proofErr w:type="spellEnd"/>
      <w:r w:rsidRPr="00612953">
        <w:rPr>
          <w:sz w:val="20"/>
          <w:szCs w:val="20"/>
        </w:rPr>
        <w:t>,</w:t>
      </w:r>
      <w:r w:rsidR="00612953">
        <w:rPr>
          <w:sz w:val="20"/>
          <w:szCs w:val="20"/>
        </w:rPr>
        <w:t xml:space="preserve"> </w:t>
      </w:r>
      <w:r w:rsidRPr="00612953">
        <w:rPr>
          <w:sz w:val="20"/>
          <w:szCs w:val="20"/>
        </w:rPr>
        <w:t>C.</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Marhx-Bracho</w:t>
      </w:r>
      <w:proofErr w:type="spellEnd"/>
      <w:r w:rsidRPr="00612953">
        <w:rPr>
          <w:sz w:val="20"/>
          <w:szCs w:val="20"/>
        </w:rPr>
        <w:t>,</w:t>
      </w:r>
      <w:r w:rsidR="00612953">
        <w:rPr>
          <w:sz w:val="20"/>
          <w:szCs w:val="20"/>
        </w:rPr>
        <w:t xml:space="preserve"> </w:t>
      </w:r>
      <w:r w:rsidRPr="00612953">
        <w:rPr>
          <w:sz w:val="20"/>
          <w:szCs w:val="20"/>
        </w:rPr>
        <w:t>A.,</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Rueda</w:t>
      </w:r>
      <w:proofErr w:type="spellEnd"/>
      <w:r w:rsidRPr="00612953">
        <w:rPr>
          <w:sz w:val="20"/>
          <w:szCs w:val="20"/>
        </w:rPr>
        <w:t>-Franco,</w:t>
      </w:r>
      <w:r w:rsidR="00612953">
        <w:rPr>
          <w:sz w:val="20"/>
          <w:szCs w:val="20"/>
        </w:rPr>
        <w:t xml:space="preserve"> </w:t>
      </w:r>
      <w:r w:rsidRPr="00612953">
        <w:rPr>
          <w:sz w:val="20"/>
          <w:szCs w:val="20"/>
        </w:rPr>
        <w:t>F.</w:t>
      </w:r>
      <w:r w:rsidR="00612953">
        <w:rPr>
          <w:sz w:val="20"/>
          <w:szCs w:val="20"/>
        </w:rPr>
        <w:t xml:space="preserve"> </w:t>
      </w:r>
      <w:r w:rsidRPr="00612953">
        <w:rPr>
          <w:sz w:val="20"/>
          <w:szCs w:val="20"/>
        </w:rPr>
        <w:t>(2010).</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tumors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pediatric</w:t>
      </w:r>
      <w:r w:rsidR="00612953">
        <w:rPr>
          <w:sz w:val="20"/>
          <w:szCs w:val="20"/>
        </w:rPr>
        <w:t xml:space="preserve"> </w:t>
      </w:r>
      <w:r w:rsidRPr="00612953">
        <w:rPr>
          <w:sz w:val="20"/>
          <w:szCs w:val="20"/>
        </w:rPr>
        <w:t>patients.</w:t>
      </w:r>
      <w:r w:rsidR="00612953">
        <w:rPr>
          <w:sz w:val="20"/>
          <w:szCs w:val="20"/>
        </w:rPr>
        <w:t xml:space="preserve"> </w:t>
      </w:r>
      <w:r w:rsidRPr="00612953">
        <w:rPr>
          <w:sz w:val="20"/>
          <w:szCs w:val="20"/>
        </w:rPr>
        <w:t>Child's</w:t>
      </w:r>
      <w:r w:rsidR="00612953">
        <w:rPr>
          <w:sz w:val="20"/>
          <w:szCs w:val="20"/>
        </w:rPr>
        <w:t xml:space="preserve"> </w:t>
      </w:r>
      <w:r w:rsidRPr="00612953">
        <w:rPr>
          <w:sz w:val="20"/>
          <w:szCs w:val="20"/>
        </w:rPr>
        <w:t>Nervous</w:t>
      </w:r>
      <w:r w:rsidR="00612953">
        <w:rPr>
          <w:sz w:val="20"/>
          <w:szCs w:val="20"/>
        </w:rPr>
        <w:t xml:space="preserve"> </w:t>
      </w:r>
      <w:r w:rsidRPr="00612953">
        <w:rPr>
          <w:sz w:val="20"/>
          <w:szCs w:val="20"/>
        </w:rPr>
        <w:t>System,</w:t>
      </w:r>
      <w:r w:rsidR="00612953">
        <w:rPr>
          <w:sz w:val="20"/>
          <w:szCs w:val="20"/>
        </w:rPr>
        <w:t xml:space="preserve"> </w:t>
      </w:r>
      <w:r w:rsidRPr="00612953">
        <w:rPr>
          <w:sz w:val="20"/>
          <w:szCs w:val="20"/>
        </w:rPr>
        <w:t>26(1),</w:t>
      </w:r>
      <w:r w:rsidR="00612953">
        <w:rPr>
          <w:sz w:val="20"/>
          <w:szCs w:val="20"/>
        </w:rPr>
        <w:t xml:space="preserve"> </w:t>
      </w:r>
      <w:r w:rsidRPr="00612953">
        <w:rPr>
          <w:sz w:val="20"/>
          <w:szCs w:val="20"/>
        </w:rPr>
        <w:t>29-34.</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Quick-Weller,</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Lescher</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Bruder</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proofErr w:type="spellStart"/>
      <w:r w:rsidRPr="00612953">
        <w:rPr>
          <w:sz w:val="20"/>
          <w:szCs w:val="20"/>
        </w:rPr>
        <w:t>Dinc</w:t>
      </w:r>
      <w:proofErr w:type="spellEnd"/>
      <w:r w:rsidRPr="00612953">
        <w:rPr>
          <w:sz w:val="20"/>
          <w:szCs w:val="20"/>
        </w:rPr>
        <w:t>,</w:t>
      </w:r>
      <w:r w:rsidR="00612953">
        <w:rPr>
          <w:sz w:val="20"/>
          <w:szCs w:val="20"/>
        </w:rPr>
        <w:t xml:space="preserve"> </w:t>
      </w:r>
      <w:r w:rsidRPr="00612953">
        <w:rPr>
          <w:sz w:val="20"/>
          <w:szCs w:val="20"/>
        </w:rPr>
        <w:t>N.,</w:t>
      </w:r>
      <w:r w:rsidR="00612953">
        <w:rPr>
          <w:sz w:val="20"/>
          <w:szCs w:val="20"/>
        </w:rPr>
        <w:t xml:space="preserve"> </w:t>
      </w:r>
      <w:proofErr w:type="spellStart"/>
      <w:r w:rsidRPr="00612953">
        <w:rPr>
          <w:sz w:val="20"/>
          <w:szCs w:val="20"/>
        </w:rPr>
        <w:t>Behmanesh</w:t>
      </w:r>
      <w:proofErr w:type="spellEnd"/>
      <w:r w:rsidRPr="00612953">
        <w:rPr>
          <w:sz w:val="20"/>
          <w:szCs w:val="20"/>
        </w:rPr>
        <w:t>,</w:t>
      </w:r>
      <w:r w:rsidR="00612953">
        <w:rPr>
          <w:sz w:val="20"/>
          <w:szCs w:val="20"/>
        </w:rPr>
        <w:t xml:space="preserve"> </w:t>
      </w:r>
      <w:r w:rsidRPr="00612953">
        <w:rPr>
          <w:sz w:val="20"/>
          <w:szCs w:val="20"/>
        </w:rPr>
        <w:t>B.,</w:t>
      </w:r>
      <w:r w:rsidR="00612953">
        <w:rPr>
          <w:sz w:val="20"/>
          <w:szCs w:val="20"/>
        </w:rPr>
        <w:t xml:space="preserve"> </w:t>
      </w:r>
      <w:r w:rsidRPr="00612953">
        <w:rPr>
          <w:sz w:val="20"/>
          <w:szCs w:val="20"/>
        </w:rPr>
        <w:t>Seifert,</w:t>
      </w:r>
      <w:r w:rsidR="00612953">
        <w:rPr>
          <w:sz w:val="20"/>
          <w:szCs w:val="20"/>
        </w:rPr>
        <w:t xml:space="preserve"> </w:t>
      </w:r>
      <w:r w:rsidRPr="00612953">
        <w:rPr>
          <w:sz w:val="20"/>
          <w:szCs w:val="20"/>
        </w:rPr>
        <w:t>V.,</w:t>
      </w:r>
      <w:r w:rsidR="00612953" w:rsidRPr="00612953">
        <w:rPr>
          <w:sz w:val="20"/>
          <w:szCs w:val="20"/>
        </w:rPr>
        <w:t>.</w:t>
      </w:r>
      <w:r w:rsidRPr="00612953">
        <w:rPr>
          <w:sz w:val="20"/>
          <w:szCs w:val="20"/>
        </w:rPr>
        <w:t>..</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Marquardt,</w:t>
      </w:r>
      <w:r w:rsidR="00612953">
        <w:rPr>
          <w:sz w:val="20"/>
          <w:szCs w:val="20"/>
        </w:rPr>
        <w:t xml:space="preserve"> </w:t>
      </w:r>
      <w:r w:rsidRPr="00612953">
        <w:rPr>
          <w:sz w:val="20"/>
          <w:szCs w:val="20"/>
        </w:rPr>
        <w:t>G.</w:t>
      </w:r>
      <w:r w:rsidR="00612953">
        <w:rPr>
          <w:sz w:val="20"/>
          <w:szCs w:val="20"/>
        </w:rPr>
        <w:t xml:space="preserve"> </w:t>
      </w:r>
      <w:r w:rsidRPr="00612953">
        <w:rPr>
          <w:sz w:val="20"/>
          <w:szCs w:val="20"/>
        </w:rPr>
        <w:t>(2016).</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21</w:t>
      </w:r>
      <w:r w:rsidR="00612953">
        <w:rPr>
          <w:sz w:val="20"/>
          <w:szCs w:val="20"/>
        </w:rPr>
        <w:t xml:space="preserve"> </w:t>
      </w:r>
      <w:r w:rsidRPr="00612953">
        <w:rPr>
          <w:sz w:val="20"/>
          <w:szCs w:val="20"/>
        </w:rPr>
        <w:t>years</w:t>
      </w:r>
      <w:r w:rsidR="00612953">
        <w:rPr>
          <w:sz w:val="20"/>
          <w:szCs w:val="20"/>
        </w:rPr>
        <w:t xml:space="preserve"> </w:t>
      </w:r>
      <w:r w:rsidRPr="00612953">
        <w:rPr>
          <w:sz w:val="20"/>
          <w:szCs w:val="20"/>
        </w:rPr>
        <w:t>experiences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single</w:t>
      </w:r>
      <w:r w:rsidR="00612953">
        <w:rPr>
          <w:sz w:val="20"/>
          <w:szCs w:val="20"/>
        </w:rPr>
        <w:t xml:space="preserve"> </w:t>
      </w:r>
      <w:r w:rsidRPr="00612953">
        <w:rPr>
          <w:sz w:val="20"/>
          <w:szCs w:val="20"/>
        </w:rPr>
        <w:t>center.</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proofErr w:type="spellStart"/>
      <w:r w:rsidRPr="00612953">
        <w:rPr>
          <w:sz w:val="20"/>
          <w:szCs w:val="20"/>
        </w:rPr>
        <w:t>neuro</w:t>
      </w:r>
      <w:proofErr w:type="spellEnd"/>
      <w:r w:rsidRPr="00612953">
        <w:rPr>
          <w:sz w:val="20"/>
          <w:szCs w:val="20"/>
        </w:rPr>
        <w:t>-oncology,</w:t>
      </w:r>
      <w:r w:rsidR="00612953">
        <w:rPr>
          <w:sz w:val="20"/>
          <w:szCs w:val="20"/>
        </w:rPr>
        <w:t xml:space="preserve"> </w:t>
      </w:r>
      <w:r w:rsidRPr="00612953">
        <w:rPr>
          <w:sz w:val="20"/>
          <w:szCs w:val="20"/>
        </w:rPr>
        <w:t>129(2),</w:t>
      </w:r>
      <w:r w:rsidR="00612953">
        <w:rPr>
          <w:sz w:val="20"/>
          <w:szCs w:val="20"/>
        </w:rPr>
        <w:t xml:space="preserve"> </w:t>
      </w:r>
      <w:r w:rsidRPr="00612953">
        <w:rPr>
          <w:sz w:val="20"/>
          <w:szCs w:val="20"/>
        </w:rPr>
        <w:t>243-250.</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Rachinger</w:t>
      </w:r>
      <w:proofErr w:type="spellEnd"/>
      <w:r w:rsidRPr="00612953">
        <w:rPr>
          <w:sz w:val="20"/>
          <w:szCs w:val="20"/>
        </w:rPr>
        <w:t>,</w:t>
      </w:r>
      <w:r w:rsidR="00612953">
        <w:rPr>
          <w:sz w:val="20"/>
          <w:szCs w:val="20"/>
        </w:rPr>
        <w:t xml:space="preserve"> </w:t>
      </w:r>
      <w:r w:rsidRPr="00612953">
        <w:rPr>
          <w:sz w:val="20"/>
          <w:szCs w:val="20"/>
        </w:rPr>
        <w:t>W.,</w:t>
      </w:r>
      <w:r w:rsidR="00612953">
        <w:rPr>
          <w:sz w:val="20"/>
          <w:szCs w:val="20"/>
        </w:rPr>
        <w:t xml:space="preserve"> </w:t>
      </w:r>
      <w:proofErr w:type="spellStart"/>
      <w:r w:rsidRPr="00612953">
        <w:rPr>
          <w:sz w:val="20"/>
          <w:szCs w:val="20"/>
        </w:rPr>
        <w:t>Grau</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Holtmannspötter</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Herms,</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Tonn</w:t>
      </w:r>
      <w:proofErr w:type="spellEnd"/>
      <w:r w:rsidRPr="00612953">
        <w:rPr>
          <w:sz w:val="20"/>
          <w:szCs w:val="20"/>
        </w:rPr>
        <w:t>,</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C.,</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Kreth</w:t>
      </w:r>
      <w:proofErr w:type="spellEnd"/>
      <w:r w:rsidRPr="00612953">
        <w:rPr>
          <w:sz w:val="20"/>
          <w:szCs w:val="20"/>
        </w:rPr>
        <w:t>,</w:t>
      </w:r>
      <w:r w:rsidR="00612953">
        <w:rPr>
          <w:sz w:val="20"/>
          <w:szCs w:val="20"/>
        </w:rPr>
        <w:t xml:space="preserve"> </w:t>
      </w:r>
      <w:r w:rsidRPr="00612953">
        <w:rPr>
          <w:sz w:val="20"/>
          <w:szCs w:val="20"/>
        </w:rPr>
        <w:t>F.</w:t>
      </w:r>
      <w:r w:rsidR="00612953">
        <w:rPr>
          <w:sz w:val="20"/>
          <w:szCs w:val="20"/>
        </w:rPr>
        <w:t xml:space="preserve"> </w:t>
      </w:r>
      <w:r w:rsidRPr="00612953">
        <w:rPr>
          <w:sz w:val="20"/>
          <w:szCs w:val="20"/>
        </w:rPr>
        <w:t>W.</w:t>
      </w:r>
      <w:r w:rsidR="00612953">
        <w:rPr>
          <w:sz w:val="20"/>
          <w:szCs w:val="20"/>
        </w:rPr>
        <w:t xml:space="preserve"> </w:t>
      </w:r>
      <w:r w:rsidRPr="00612953">
        <w:rPr>
          <w:sz w:val="20"/>
          <w:szCs w:val="20"/>
        </w:rPr>
        <w:t>(2009).</w:t>
      </w:r>
      <w:r w:rsidR="00612953">
        <w:rPr>
          <w:sz w:val="20"/>
          <w:szCs w:val="20"/>
        </w:rPr>
        <w:t xml:space="preserve"> </w:t>
      </w:r>
      <w:r w:rsidRPr="00612953">
        <w:rPr>
          <w:sz w:val="20"/>
          <w:szCs w:val="20"/>
        </w:rPr>
        <w:t>Serial</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adults</w:t>
      </w:r>
      <w:r w:rsidR="00612953">
        <w:rPr>
          <w:sz w:val="20"/>
          <w:szCs w:val="20"/>
        </w:rPr>
        <w:t xml:space="preserve"> </w:t>
      </w:r>
      <w:r w:rsidRPr="00612953">
        <w:rPr>
          <w:sz w:val="20"/>
          <w:szCs w:val="20"/>
        </w:rPr>
        <w:t>improves</w:t>
      </w:r>
      <w:r w:rsidR="00612953">
        <w:rPr>
          <w:sz w:val="20"/>
          <w:szCs w:val="20"/>
        </w:rPr>
        <w:t xml:space="preserve"> </w:t>
      </w:r>
      <w:r w:rsidRPr="00612953">
        <w:rPr>
          <w:sz w:val="20"/>
          <w:szCs w:val="20"/>
        </w:rPr>
        <w:t>diagnostic</w:t>
      </w:r>
      <w:r w:rsidR="00612953">
        <w:rPr>
          <w:sz w:val="20"/>
          <w:szCs w:val="20"/>
        </w:rPr>
        <w:t xml:space="preserve"> </w:t>
      </w:r>
      <w:r w:rsidRPr="00612953">
        <w:rPr>
          <w:sz w:val="20"/>
          <w:szCs w:val="20"/>
        </w:rPr>
        <w:t>accuracy</w:t>
      </w:r>
      <w:r w:rsidR="00612953">
        <w:rPr>
          <w:sz w:val="20"/>
          <w:szCs w:val="20"/>
        </w:rPr>
        <w:t xml:space="preserve"> </w:t>
      </w:r>
      <w:r w:rsidRPr="00612953">
        <w:rPr>
          <w:sz w:val="20"/>
          <w:szCs w:val="20"/>
        </w:rPr>
        <w:t>compared</w:t>
      </w:r>
      <w:r w:rsidR="00612953">
        <w:rPr>
          <w:sz w:val="20"/>
          <w:szCs w:val="20"/>
        </w:rPr>
        <w:t xml:space="preserve"> </w:t>
      </w:r>
      <w:r w:rsidRPr="00612953">
        <w:rPr>
          <w:sz w:val="20"/>
          <w:szCs w:val="20"/>
        </w:rPr>
        <w:t>with</w:t>
      </w:r>
      <w:r w:rsidR="00612953">
        <w:rPr>
          <w:sz w:val="20"/>
          <w:szCs w:val="20"/>
        </w:rPr>
        <w:t xml:space="preserve"> </w:t>
      </w:r>
      <w:r w:rsidRPr="00612953">
        <w:rPr>
          <w:sz w:val="20"/>
          <w:szCs w:val="20"/>
        </w:rPr>
        <w:t>MRI</w:t>
      </w:r>
      <w:r w:rsidR="00612953">
        <w:rPr>
          <w:sz w:val="20"/>
          <w:szCs w:val="20"/>
        </w:rPr>
        <w:t xml:space="preserve"> </w:t>
      </w:r>
      <w:r w:rsidRPr="00612953">
        <w:rPr>
          <w:sz w:val="20"/>
          <w:szCs w:val="20"/>
        </w:rPr>
        <w:t>only.</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Neurology,</w:t>
      </w:r>
      <w:r w:rsidR="00612953">
        <w:rPr>
          <w:sz w:val="20"/>
          <w:szCs w:val="20"/>
        </w:rPr>
        <w:t xml:space="preserve"> </w:t>
      </w:r>
      <w:r w:rsidRPr="00612953">
        <w:rPr>
          <w:sz w:val="20"/>
          <w:szCs w:val="20"/>
        </w:rPr>
        <w:lastRenderedPageBreak/>
        <w:t>Neurosurgery</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Psychiatry,</w:t>
      </w:r>
      <w:r w:rsidR="00612953">
        <w:rPr>
          <w:sz w:val="20"/>
          <w:szCs w:val="20"/>
        </w:rPr>
        <w:t xml:space="preserve"> </w:t>
      </w:r>
      <w:r w:rsidRPr="00612953">
        <w:rPr>
          <w:sz w:val="20"/>
          <w:szCs w:val="20"/>
        </w:rPr>
        <w:t>80(10),</w:t>
      </w:r>
      <w:r w:rsidR="00612953">
        <w:rPr>
          <w:sz w:val="20"/>
          <w:szCs w:val="20"/>
        </w:rPr>
        <w:t xml:space="preserve"> </w:t>
      </w:r>
      <w:r w:rsidRPr="00612953">
        <w:rPr>
          <w:sz w:val="20"/>
          <w:szCs w:val="20"/>
        </w:rPr>
        <w:t>1134-1139.</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Rajshekhar</w:t>
      </w:r>
      <w:proofErr w:type="spellEnd"/>
      <w:r w:rsidRPr="00612953">
        <w:rPr>
          <w:sz w:val="20"/>
          <w:szCs w:val="20"/>
        </w:rPr>
        <w:t>,</w:t>
      </w:r>
      <w:r w:rsidR="00612953">
        <w:rPr>
          <w:sz w:val="20"/>
          <w:szCs w:val="20"/>
        </w:rPr>
        <w:t xml:space="preserve"> </w:t>
      </w:r>
      <w:r w:rsidRPr="00612953">
        <w:rPr>
          <w:sz w:val="20"/>
          <w:szCs w:val="20"/>
        </w:rPr>
        <w:t>V.,</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Chandy</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(1995).</w:t>
      </w:r>
      <w:r w:rsidR="00612953">
        <w:rPr>
          <w:sz w:val="20"/>
          <w:szCs w:val="20"/>
        </w:rPr>
        <w:t xml:space="preserve"> </w:t>
      </w:r>
      <w:r w:rsidRPr="00612953">
        <w:rPr>
          <w:sz w:val="20"/>
          <w:szCs w:val="20"/>
        </w:rPr>
        <w:t>Computerized</w:t>
      </w:r>
      <w:r w:rsidR="00612953">
        <w:rPr>
          <w:sz w:val="20"/>
          <w:szCs w:val="20"/>
        </w:rPr>
        <w:t xml:space="preserve"> </w:t>
      </w:r>
      <w:r w:rsidRPr="00612953">
        <w:rPr>
          <w:sz w:val="20"/>
          <w:szCs w:val="20"/>
        </w:rPr>
        <w:t>tomography—guided</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surgery</w:t>
      </w:r>
      <w:r w:rsidR="00612953">
        <w:rPr>
          <w:sz w:val="20"/>
          <w:szCs w:val="20"/>
        </w:rPr>
        <w:t xml:space="preserve"> </w:t>
      </w:r>
      <w:r w:rsidRPr="00612953">
        <w:rPr>
          <w:sz w:val="20"/>
          <w:szCs w:val="20"/>
        </w:rPr>
        <w:t>for</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masses:</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risk—benefit</w:t>
      </w:r>
      <w:r w:rsidR="00612953">
        <w:rPr>
          <w:sz w:val="20"/>
          <w:szCs w:val="20"/>
        </w:rPr>
        <w:t xml:space="preserve"> </w:t>
      </w:r>
      <w:r w:rsidRPr="00612953">
        <w:rPr>
          <w:sz w:val="20"/>
          <w:szCs w:val="20"/>
        </w:rPr>
        <w:t>analysis</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71</w:t>
      </w:r>
      <w:r w:rsidR="00612953">
        <w:rPr>
          <w:sz w:val="20"/>
          <w:szCs w:val="20"/>
        </w:rPr>
        <w:t xml:space="preserve"> </w:t>
      </w:r>
      <w:r w:rsidRPr="00612953">
        <w:rPr>
          <w:sz w:val="20"/>
          <w:szCs w:val="20"/>
        </w:rPr>
        <w:t>patients.</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neurosurgery,</w:t>
      </w:r>
      <w:r w:rsidR="00612953">
        <w:rPr>
          <w:sz w:val="20"/>
          <w:szCs w:val="20"/>
        </w:rPr>
        <w:t xml:space="preserve"> </w:t>
      </w:r>
      <w:r w:rsidRPr="00612953">
        <w:rPr>
          <w:sz w:val="20"/>
          <w:szCs w:val="20"/>
        </w:rPr>
        <w:t>82(6),</w:t>
      </w:r>
      <w:r w:rsidR="00612953">
        <w:rPr>
          <w:sz w:val="20"/>
          <w:szCs w:val="20"/>
        </w:rPr>
        <w:t xml:space="preserve"> </w:t>
      </w:r>
      <w:r w:rsidRPr="00612953">
        <w:rPr>
          <w:sz w:val="20"/>
          <w:szCs w:val="20"/>
        </w:rPr>
        <w:t>976-981.</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Rajshekhar</w:t>
      </w:r>
      <w:proofErr w:type="spellEnd"/>
      <w:r w:rsidRPr="00612953">
        <w:rPr>
          <w:sz w:val="20"/>
          <w:szCs w:val="20"/>
        </w:rPr>
        <w:t>,</w:t>
      </w:r>
      <w:r w:rsidR="00612953">
        <w:rPr>
          <w:sz w:val="20"/>
          <w:szCs w:val="20"/>
        </w:rPr>
        <w:t xml:space="preserve"> </w:t>
      </w:r>
      <w:r w:rsidRPr="00612953">
        <w:rPr>
          <w:sz w:val="20"/>
          <w:szCs w:val="20"/>
        </w:rPr>
        <w:t>V.,</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Moorthy</w:t>
      </w:r>
      <w:proofErr w:type="spellEnd"/>
      <w:r w:rsidRPr="00612953">
        <w:rPr>
          <w:sz w:val="20"/>
          <w:szCs w:val="20"/>
        </w:rPr>
        <w:t>,</w:t>
      </w:r>
      <w:r w:rsidR="00612953">
        <w:rPr>
          <w:sz w:val="20"/>
          <w:szCs w:val="20"/>
        </w:rPr>
        <w:t xml:space="preserve"> </w:t>
      </w:r>
      <w:r w:rsidRPr="00612953">
        <w:rPr>
          <w:sz w:val="20"/>
          <w:szCs w:val="20"/>
        </w:rPr>
        <w:t>R.</w:t>
      </w:r>
      <w:r w:rsidR="00612953">
        <w:rPr>
          <w:sz w:val="20"/>
          <w:szCs w:val="20"/>
        </w:rPr>
        <w:t xml:space="preserve"> </w:t>
      </w:r>
      <w:r w:rsidRPr="00612953">
        <w:rPr>
          <w:sz w:val="20"/>
          <w:szCs w:val="20"/>
        </w:rPr>
        <w:t>K.</w:t>
      </w:r>
      <w:r w:rsidR="00612953">
        <w:rPr>
          <w:sz w:val="20"/>
          <w:szCs w:val="20"/>
        </w:rPr>
        <w:t xml:space="preserve"> </w:t>
      </w:r>
      <w:r w:rsidRPr="00612953">
        <w:rPr>
          <w:sz w:val="20"/>
          <w:szCs w:val="20"/>
        </w:rPr>
        <w:t>(2010).</w:t>
      </w:r>
      <w:r w:rsidR="00612953">
        <w:rPr>
          <w:sz w:val="20"/>
          <w:szCs w:val="20"/>
        </w:rPr>
        <w:t xml:space="preserve"> </w:t>
      </w:r>
      <w:r w:rsidRPr="00612953">
        <w:rPr>
          <w:sz w:val="20"/>
          <w:szCs w:val="20"/>
        </w:rPr>
        <w:t>Status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children</w:t>
      </w:r>
      <w:r w:rsidR="00612953">
        <w:rPr>
          <w:sz w:val="20"/>
          <w:szCs w:val="20"/>
        </w:rPr>
        <w:t xml:space="preserve"> </w:t>
      </w:r>
      <w:r w:rsidRPr="00612953">
        <w:rPr>
          <w:sz w:val="20"/>
          <w:szCs w:val="20"/>
        </w:rPr>
        <w:t>with</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stem</w:t>
      </w:r>
      <w:r w:rsidR="00612953">
        <w:rPr>
          <w:sz w:val="20"/>
          <w:szCs w:val="20"/>
        </w:rPr>
        <w:t xml:space="preserve"> </w:t>
      </w:r>
      <w:r w:rsidRPr="00612953">
        <w:rPr>
          <w:sz w:val="20"/>
          <w:szCs w:val="20"/>
        </w:rPr>
        <w:t>masses:</w:t>
      </w:r>
      <w:r w:rsidR="00612953">
        <w:rPr>
          <w:sz w:val="20"/>
          <w:szCs w:val="20"/>
        </w:rPr>
        <w:t xml:space="preserve"> </w:t>
      </w:r>
      <w:r w:rsidRPr="00612953">
        <w:rPr>
          <w:sz w:val="20"/>
          <w:szCs w:val="20"/>
        </w:rPr>
        <w:t>insights</w:t>
      </w:r>
      <w:r w:rsidR="00612953">
        <w:rPr>
          <w:sz w:val="20"/>
          <w:szCs w:val="20"/>
        </w:rPr>
        <w:t xml:space="preserve"> </w:t>
      </w:r>
      <w:r w:rsidRPr="00612953">
        <w:rPr>
          <w:sz w:val="20"/>
          <w:szCs w:val="20"/>
        </w:rPr>
        <w:t>from</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series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106</w:t>
      </w:r>
      <w:r w:rsidR="00612953">
        <w:rPr>
          <w:sz w:val="20"/>
          <w:szCs w:val="20"/>
        </w:rPr>
        <w:t xml:space="preserve"> </w:t>
      </w:r>
      <w:r w:rsidRPr="00612953">
        <w:rPr>
          <w:sz w:val="20"/>
          <w:szCs w:val="20"/>
        </w:rPr>
        <w:t>patients.</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functional</w:t>
      </w:r>
      <w:r w:rsidR="00612953">
        <w:rPr>
          <w:sz w:val="20"/>
          <w:szCs w:val="20"/>
        </w:rPr>
        <w:t xml:space="preserve"> </w:t>
      </w:r>
      <w:r w:rsidRPr="00612953">
        <w:rPr>
          <w:sz w:val="20"/>
          <w:szCs w:val="20"/>
        </w:rPr>
        <w:t>neurosurgery,</w:t>
      </w:r>
      <w:r w:rsidR="00612953">
        <w:rPr>
          <w:sz w:val="20"/>
          <w:szCs w:val="20"/>
        </w:rPr>
        <w:t xml:space="preserve"> </w:t>
      </w:r>
      <w:r w:rsidRPr="00612953">
        <w:rPr>
          <w:sz w:val="20"/>
          <w:szCs w:val="20"/>
        </w:rPr>
        <w:t>88(6),</w:t>
      </w:r>
      <w:r w:rsidR="00612953">
        <w:rPr>
          <w:sz w:val="20"/>
          <w:szCs w:val="20"/>
        </w:rPr>
        <w:t xml:space="preserve"> </w:t>
      </w:r>
      <w:r w:rsidRPr="00612953">
        <w:rPr>
          <w:sz w:val="20"/>
          <w:szCs w:val="20"/>
        </w:rPr>
        <w:t>360-366.</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Schumacher,</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Schulte-</w:t>
      </w:r>
      <w:proofErr w:type="spellStart"/>
      <w:r w:rsidRPr="00612953">
        <w:rPr>
          <w:sz w:val="20"/>
          <w:szCs w:val="20"/>
        </w:rPr>
        <w:t>Mönting</w:t>
      </w:r>
      <w:proofErr w:type="spellEnd"/>
      <w:r w:rsidRPr="00612953">
        <w:rPr>
          <w:sz w:val="20"/>
          <w:szCs w:val="20"/>
        </w:rPr>
        <w:t>,</w:t>
      </w:r>
      <w:r w:rsidR="00612953">
        <w:rPr>
          <w:sz w:val="20"/>
          <w:szCs w:val="20"/>
        </w:rPr>
        <w:t xml:space="preserve"> </w:t>
      </w:r>
      <w:r w:rsidRPr="00612953">
        <w:rPr>
          <w:sz w:val="20"/>
          <w:szCs w:val="20"/>
        </w:rPr>
        <w:t>J.,</w:t>
      </w:r>
      <w:r w:rsidR="00612953">
        <w:rPr>
          <w:sz w:val="20"/>
          <w:szCs w:val="20"/>
        </w:rPr>
        <w:t xml:space="preserve"> </w:t>
      </w:r>
      <w:proofErr w:type="spellStart"/>
      <w:r w:rsidRPr="00612953">
        <w:rPr>
          <w:sz w:val="20"/>
          <w:szCs w:val="20"/>
        </w:rPr>
        <w:t>Stoeter</w:t>
      </w:r>
      <w:proofErr w:type="spellEnd"/>
      <w:r w:rsidRPr="00612953">
        <w:rPr>
          <w:sz w:val="20"/>
          <w:szCs w:val="20"/>
        </w:rPr>
        <w:t>,</w:t>
      </w:r>
      <w:r w:rsidR="00612953">
        <w:rPr>
          <w:sz w:val="20"/>
          <w:szCs w:val="20"/>
        </w:rPr>
        <w:t xml:space="preserve"> </w:t>
      </w:r>
      <w:r w:rsidRPr="00612953">
        <w:rPr>
          <w:sz w:val="20"/>
          <w:szCs w:val="20"/>
        </w:rPr>
        <w:t>P.,</w:t>
      </w:r>
      <w:r w:rsidR="00612953">
        <w:rPr>
          <w:sz w:val="20"/>
          <w:szCs w:val="20"/>
        </w:rPr>
        <w:t xml:space="preserve"> </w:t>
      </w:r>
      <w:proofErr w:type="spellStart"/>
      <w:r w:rsidRPr="00612953">
        <w:rPr>
          <w:sz w:val="20"/>
          <w:szCs w:val="20"/>
        </w:rPr>
        <w:t>Warmuth</w:t>
      </w:r>
      <w:proofErr w:type="spellEnd"/>
      <w:r w:rsidRPr="00612953">
        <w:rPr>
          <w:sz w:val="20"/>
          <w:szCs w:val="20"/>
        </w:rPr>
        <w:t>-Metz,</w:t>
      </w:r>
      <w:r w:rsidR="00612953">
        <w:rPr>
          <w:sz w:val="20"/>
          <w:szCs w:val="20"/>
        </w:rPr>
        <w:t xml:space="preserve"> </w:t>
      </w:r>
      <w:r w:rsidRPr="00612953">
        <w:rPr>
          <w:sz w:val="20"/>
          <w:szCs w:val="20"/>
        </w:rPr>
        <w:t>M.,</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Solymosi</w:t>
      </w:r>
      <w:proofErr w:type="spellEnd"/>
      <w:r w:rsidRPr="00612953">
        <w:rPr>
          <w:sz w:val="20"/>
          <w:szCs w:val="20"/>
        </w:rPr>
        <w:t>,</w:t>
      </w:r>
      <w:r w:rsidR="00612953">
        <w:rPr>
          <w:sz w:val="20"/>
          <w:szCs w:val="20"/>
        </w:rPr>
        <w:t xml:space="preserve"> </w:t>
      </w:r>
      <w:r w:rsidRPr="00612953">
        <w:rPr>
          <w:sz w:val="20"/>
          <w:szCs w:val="20"/>
        </w:rPr>
        <w:t>L.</w:t>
      </w:r>
      <w:r w:rsidR="00612953">
        <w:rPr>
          <w:sz w:val="20"/>
          <w:szCs w:val="20"/>
        </w:rPr>
        <w:t xml:space="preserve"> </w:t>
      </w:r>
      <w:r w:rsidRPr="00612953">
        <w:rPr>
          <w:sz w:val="20"/>
          <w:szCs w:val="20"/>
        </w:rPr>
        <w:t>(2007).</w:t>
      </w:r>
      <w:r w:rsidR="00612953">
        <w:rPr>
          <w:sz w:val="20"/>
          <w:szCs w:val="20"/>
        </w:rPr>
        <w:t xml:space="preserve"> </w:t>
      </w:r>
      <w:r w:rsidRPr="00612953">
        <w:rPr>
          <w:sz w:val="20"/>
          <w:szCs w:val="20"/>
        </w:rPr>
        <w:t>Magnetic</w:t>
      </w:r>
      <w:r w:rsidR="00612953">
        <w:rPr>
          <w:sz w:val="20"/>
          <w:szCs w:val="20"/>
        </w:rPr>
        <w:t xml:space="preserve"> </w:t>
      </w:r>
      <w:r w:rsidRPr="00612953">
        <w:rPr>
          <w:sz w:val="20"/>
          <w:szCs w:val="20"/>
        </w:rPr>
        <w:t>resonance</w:t>
      </w:r>
      <w:r w:rsidR="00612953">
        <w:rPr>
          <w:sz w:val="20"/>
          <w:szCs w:val="20"/>
        </w:rPr>
        <w:t xml:space="preserve"> </w:t>
      </w:r>
      <w:r w:rsidRPr="00612953">
        <w:rPr>
          <w:sz w:val="20"/>
          <w:szCs w:val="20"/>
        </w:rPr>
        <w:t>imaging</w:t>
      </w:r>
      <w:r w:rsidR="00612953">
        <w:rPr>
          <w:sz w:val="20"/>
          <w:szCs w:val="20"/>
        </w:rPr>
        <w:t xml:space="preserve"> </w:t>
      </w:r>
      <w:r w:rsidRPr="00612953">
        <w:rPr>
          <w:sz w:val="20"/>
          <w:szCs w:val="20"/>
        </w:rPr>
        <w:t>compared</w:t>
      </w:r>
      <w:r w:rsidR="00612953">
        <w:rPr>
          <w:sz w:val="20"/>
          <w:szCs w:val="20"/>
        </w:rPr>
        <w:t xml:space="preserve"> </w:t>
      </w:r>
      <w:r w:rsidRPr="00612953">
        <w:rPr>
          <w:sz w:val="20"/>
          <w:szCs w:val="20"/>
        </w:rPr>
        <w:t>with</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the</w:t>
      </w:r>
      <w:r w:rsidR="00612953">
        <w:rPr>
          <w:sz w:val="20"/>
          <w:szCs w:val="20"/>
        </w:rPr>
        <w:t xml:space="preserve"> </w:t>
      </w:r>
      <w:r w:rsidRPr="00612953">
        <w:rPr>
          <w:sz w:val="20"/>
          <w:szCs w:val="20"/>
        </w:rPr>
        <w:t>diagnosis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brainstem</w:t>
      </w:r>
      <w:r w:rsidR="00612953">
        <w:rPr>
          <w:sz w:val="20"/>
          <w:szCs w:val="20"/>
        </w:rPr>
        <w:t xml:space="preserve"> </w:t>
      </w:r>
      <w:r w:rsidRPr="00612953">
        <w:rPr>
          <w:sz w:val="20"/>
          <w:szCs w:val="20"/>
        </w:rPr>
        <w:t>diseases</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childhood:</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multicenter</w:t>
      </w:r>
      <w:r w:rsidR="00612953">
        <w:rPr>
          <w:sz w:val="20"/>
          <w:szCs w:val="20"/>
        </w:rPr>
        <w:t xml:space="preserve"> </w:t>
      </w:r>
      <w:r w:rsidRPr="00612953">
        <w:rPr>
          <w:sz w:val="20"/>
          <w:szCs w:val="20"/>
        </w:rPr>
        <w:t>review.</w:t>
      </w:r>
      <w:r w:rsidR="00612953">
        <w:rPr>
          <w:sz w:val="20"/>
          <w:szCs w:val="20"/>
        </w:rPr>
        <w:t xml:space="preserve"> </w:t>
      </w:r>
      <w:r w:rsidRPr="00612953">
        <w:rPr>
          <w:sz w:val="20"/>
          <w:szCs w:val="20"/>
        </w:rPr>
        <w:t>Journal</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Neurosurgery:</w:t>
      </w:r>
      <w:r w:rsidR="00612953">
        <w:rPr>
          <w:sz w:val="20"/>
          <w:szCs w:val="20"/>
        </w:rPr>
        <w:t xml:space="preserve"> </w:t>
      </w:r>
      <w:r w:rsidRPr="00612953">
        <w:rPr>
          <w:sz w:val="20"/>
          <w:szCs w:val="20"/>
        </w:rPr>
        <w:t>Pediatrics,</w:t>
      </w:r>
      <w:r w:rsidR="00612953">
        <w:rPr>
          <w:sz w:val="20"/>
          <w:szCs w:val="20"/>
        </w:rPr>
        <w:t xml:space="preserve"> </w:t>
      </w:r>
      <w:r w:rsidRPr="00612953">
        <w:rPr>
          <w:sz w:val="20"/>
          <w:szCs w:val="20"/>
        </w:rPr>
        <w:t>106(2),</w:t>
      </w:r>
      <w:r w:rsidR="00612953">
        <w:rPr>
          <w:sz w:val="20"/>
          <w:szCs w:val="20"/>
        </w:rPr>
        <w:t xml:space="preserve"> </w:t>
      </w:r>
      <w:r w:rsidRPr="00612953">
        <w:rPr>
          <w:sz w:val="20"/>
          <w:szCs w:val="20"/>
        </w:rPr>
        <w:t>111-119.</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612953">
        <w:rPr>
          <w:sz w:val="20"/>
          <w:szCs w:val="20"/>
        </w:rPr>
        <w:t>Selvapandian</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proofErr w:type="spellStart"/>
      <w:r w:rsidRPr="00612953">
        <w:rPr>
          <w:sz w:val="20"/>
          <w:szCs w:val="20"/>
        </w:rPr>
        <w:t>Rajshekhar</w:t>
      </w:r>
      <w:proofErr w:type="spellEnd"/>
      <w:r w:rsidRPr="00612953">
        <w:rPr>
          <w:sz w:val="20"/>
          <w:szCs w:val="20"/>
        </w:rPr>
        <w:t>,</w:t>
      </w:r>
      <w:r w:rsidR="00612953">
        <w:rPr>
          <w:sz w:val="20"/>
          <w:szCs w:val="20"/>
        </w:rPr>
        <w:t xml:space="preserve"> </w:t>
      </w:r>
      <w:r w:rsidRPr="00612953">
        <w:rPr>
          <w:sz w:val="20"/>
          <w:szCs w:val="20"/>
        </w:rPr>
        <w:t>V.,</w:t>
      </w:r>
      <w:r w:rsidR="00612953">
        <w:rPr>
          <w:sz w:val="20"/>
          <w:szCs w:val="20"/>
        </w:rPr>
        <w:t xml:space="preserve"> </w:t>
      </w:r>
      <w:r w:rsidR="00612953" w:rsidRPr="00612953">
        <w:rPr>
          <w:sz w:val="20"/>
          <w:szCs w:val="20"/>
        </w:rPr>
        <w:t>&amp;</w:t>
      </w:r>
      <w:r w:rsidR="00612953">
        <w:rPr>
          <w:sz w:val="20"/>
          <w:szCs w:val="20"/>
        </w:rPr>
        <w:t xml:space="preserve"> </w:t>
      </w:r>
      <w:proofErr w:type="spellStart"/>
      <w:r w:rsidRPr="00612953">
        <w:rPr>
          <w:sz w:val="20"/>
          <w:szCs w:val="20"/>
        </w:rPr>
        <w:t>Chandy</w:t>
      </w:r>
      <w:proofErr w:type="spellEnd"/>
      <w:r w:rsidRPr="00612953">
        <w:rPr>
          <w:sz w:val="20"/>
          <w:szCs w:val="20"/>
        </w:rPr>
        <w:t>,</w:t>
      </w:r>
      <w:r w:rsidR="00612953">
        <w:rPr>
          <w:sz w:val="20"/>
          <w:szCs w:val="20"/>
        </w:rPr>
        <w:t xml:space="preserve"> </w:t>
      </w:r>
      <w:r w:rsidRPr="00612953">
        <w:rPr>
          <w:sz w:val="20"/>
          <w:szCs w:val="20"/>
        </w:rPr>
        <w:t>M.</w:t>
      </w:r>
      <w:r w:rsidR="00612953">
        <w:rPr>
          <w:sz w:val="20"/>
          <w:szCs w:val="20"/>
        </w:rPr>
        <w:t xml:space="preserve"> </w:t>
      </w:r>
      <w:r w:rsidRPr="00612953">
        <w:rPr>
          <w:sz w:val="20"/>
          <w:szCs w:val="20"/>
        </w:rPr>
        <w:t>J.</w:t>
      </w:r>
      <w:r w:rsidR="00612953">
        <w:rPr>
          <w:sz w:val="20"/>
          <w:szCs w:val="20"/>
        </w:rPr>
        <w:t xml:space="preserve"> </w:t>
      </w:r>
      <w:r w:rsidRPr="00612953">
        <w:rPr>
          <w:sz w:val="20"/>
          <w:szCs w:val="20"/>
        </w:rPr>
        <w:t>(1999).</w:t>
      </w:r>
      <w:r w:rsidR="00612953">
        <w:rPr>
          <w:sz w:val="20"/>
          <w:szCs w:val="20"/>
        </w:rPr>
        <w:t xml:space="preserve"> </w:t>
      </w:r>
      <w:r w:rsidRPr="00612953">
        <w:rPr>
          <w:sz w:val="20"/>
          <w:szCs w:val="20"/>
        </w:rPr>
        <w:t>Brainstem</w:t>
      </w:r>
      <w:r w:rsidR="00612953">
        <w:rPr>
          <w:sz w:val="20"/>
          <w:szCs w:val="20"/>
        </w:rPr>
        <w:t xml:space="preserve"> </w:t>
      </w:r>
      <w:proofErr w:type="spellStart"/>
      <w:r w:rsidRPr="00612953">
        <w:rPr>
          <w:sz w:val="20"/>
          <w:szCs w:val="20"/>
        </w:rPr>
        <w:t>glioma</w:t>
      </w:r>
      <w:proofErr w:type="spellEnd"/>
      <w:r w:rsidRPr="00612953">
        <w:rPr>
          <w:sz w:val="20"/>
          <w:szCs w:val="20"/>
        </w:rPr>
        <w:t>:</w:t>
      </w:r>
      <w:r w:rsidR="00612953">
        <w:rPr>
          <w:sz w:val="20"/>
          <w:szCs w:val="20"/>
        </w:rPr>
        <w:t xml:space="preserve"> </w:t>
      </w:r>
      <w:r w:rsidRPr="00612953">
        <w:rPr>
          <w:sz w:val="20"/>
          <w:szCs w:val="20"/>
        </w:rPr>
        <w:t>comparative</w:t>
      </w:r>
      <w:r w:rsidR="00612953">
        <w:rPr>
          <w:sz w:val="20"/>
          <w:szCs w:val="20"/>
        </w:rPr>
        <w:t xml:space="preserve"> </w:t>
      </w:r>
      <w:r w:rsidRPr="00612953">
        <w:rPr>
          <w:sz w:val="20"/>
          <w:szCs w:val="20"/>
        </w:rPr>
        <w:t>study</w:t>
      </w:r>
      <w:r w:rsidR="00612953">
        <w:rPr>
          <w:sz w:val="20"/>
          <w:szCs w:val="20"/>
        </w:rPr>
        <w:t xml:space="preserve"> </w:t>
      </w:r>
      <w:r w:rsidRPr="00612953">
        <w:rPr>
          <w:sz w:val="20"/>
          <w:szCs w:val="20"/>
        </w:rPr>
        <w:t>of</w:t>
      </w:r>
      <w:r w:rsidR="00612953">
        <w:rPr>
          <w:sz w:val="20"/>
          <w:szCs w:val="20"/>
        </w:rPr>
        <w:t xml:space="preserve"> </w:t>
      </w:r>
      <w:proofErr w:type="spellStart"/>
      <w:r w:rsidRPr="00612953">
        <w:rPr>
          <w:sz w:val="20"/>
          <w:szCs w:val="20"/>
        </w:rPr>
        <w:t>clinico</w:t>
      </w:r>
      <w:proofErr w:type="spellEnd"/>
      <w:r w:rsidRPr="00612953">
        <w:rPr>
          <w:sz w:val="20"/>
          <w:szCs w:val="20"/>
        </w:rPr>
        <w:t>-</w:t>
      </w:r>
      <w:r w:rsidR="00612953">
        <w:rPr>
          <w:sz w:val="20"/>
          <w:szCs w:val="20"/>
        </w:rPr>
        <w:t xml:space="preserve"> </w:t>
      </w:r>
      <w:r w:rsidRPr="00612953">
        <w:rPr>
          <w:sz w:val="20"/>
          <w:szCs w:val="20"/>
        </w:rPr>
        <w:t>radiological</w:t>
      </w:r>
      <w:r w:rsidR="00612953">
        <w:rPr>
          <w:sz w:val="20"/>
          <w:szCs w:val="20"/>
        </w:rPr>
        <w:t xml:space="preserve"> </w:t>
      </w:r>
      <w:r w:rsidRPr="00612953">
        <w:rPr>
          <w:sz w:val="20"/>
          <w:szCs w:val="20"/>
        </w:rPr>
        <w:t>presentation,</w:t>
      </w:r>
      <w:r w:rsidR="00612953">
        <w:rPr>
          <w:sz w:val="20"/>
          <w:szCs w:val="20"/>
        </w:rPr>
        <w:t xml:space="preserve"> </w:t>
      </w:r>
      <w:r w:rsidRPr="00612953">
        <w:rPr>
          <w:sz w:val="20"/>
          <w:szCs w:val="20"/>
        </w:rPr>
        <w:t>pathology</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outcome</w:t>
      </w:r>
      <w:r w:rsidR="00612953">
        <w:rPr>
          <w:sz w:val="20"/>
          <w:szCs w:val="20"/>
        </w:rPr>
        <w:t xml:space="preserve"> </w:t>
      </w:r>
      <w:r w:rsidRPr="00612953">
        <w:rPr>
          <w:sz w:val="20"/>
          <w:szCs w:val="20"/>
        </w:rPr>
        <w:t>in</w:t>
      </w:r>
      <w:r w:rsidR="00612953">
        <w:rPr>
          <w:sz w:val="20"/>
          <w:szCs w:val="20"/>
        </w:rPr>
        <w:t xml:space="preserve"> </w:t>
      </w:r>
      <w:r w:rsidRPr="00612953">
        <w:rPr>
          <w:sz w:val="20"/>
          <w:szCs w:val="20"/>
        </w:rPr>
        <w:t>children</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adults.</w:t>
      </w:r>
      <w:r w:rsidR="00612953">
        <w:rPr>
          <w:sz w:val="20"/>
          <w:szCs w:val="20"/>
        </w:rPr>
        <w:t xml:space="preserve"> </w:t>
      </w:r>
      <w:proofErr w:type="spellStart"/>
      <w:r w:rsidRPr="00612953">
        <w:rPr>
          <w:sz w:val="20"/>
          <w:szCs w:val="20"/>
        </w:rPr>
        <w:t>Acta</w:t>
      </w:r>
      <w:proofErr w:type="spellEnd"/>
      <w:r w:rsidR="00612953">
        <w:rPr>
          <w:sz w:val="20"/>
          <w:szCs w:val="20"/>
        </w:rPr>
        <w:t xml:space="preserve"> </w:t>
      </w:r>
      <w:proofErr w:type="spellStart"/>
      <w:r w:rsidRPr="00612953">
        <w:rPr>
          <w:sz w:val="20"/>
          <w:szCs w:val="20"/>
        </w:rPr>
        <w:t>neurochirurgica</w:t>
      </w:r>
      <w:proofErr w:type="spellEnd"/>
      <w:r w:rsidRPr="00612953">
        <w:rPr>
          <w:sz w:val="20"/>
          <w:szCs w:val="20"/>
        </w:rPr>
        <w:t>,</w:t>
      </w:r>
      <w:r w:rsidR="00612953">
        <w:rPr>
          <w:sz w:val="20"/>
          <w:szCs w:val="20"/>
        </w:rPr>
        <w:t xml:space="preserve"> </w:t>
      </w:r>
      <w:r w:rsidRPr="00612953">
        <w:rPr>
          <w:sz w:val="20"/>
          <w:szCs w:val="20"/>
        </w:rPr>
        <w:t>141(7),</w:t>
      </w:r>
      <w:r w:rsidR="00612953">
        <w:rPr>
          <w:sz w:val="20"/>
          <w:szCs w:val="20"/>
        </w:rPr>
        <w:t xml:space="preserve"> </w:t>
      </w:r>
      <w:r w:rsidRPr="00612953">
        <w:rPr>
          <w:sz w:val="20"/>
          <w:szCs w:val="20"/>
        </w:rPr>
        <w:t>721-</w:t>
      </w:r>
      <w:r w:rsidR="00612953">
        <w:rPr>
          <w:sz w:val="20"/>
          <w:szCs w:val="20"/>
        </w:rPr>
        <w:t xml:space="preserve"> </w:t>
      </w:r>
      <w:r w:rsidRPr="00612953">
        <w:rPr>
          <w:sz w:val="20"/>
          <w:szCs w:val="20"/>
        </w:rPr>
        <w:t>727.</w:t>
      </w:r>
    </w:p>
    <w:p w:rsidR="00B33B1E" w:rsidRPr="00612953" w:rsidRDefault="00B33B1E" w:rsidP="00AA5456">
      <w:pPr>
        <w:pStyle w:val="ListParagraph"/>
        <w:numPr>
          <w:ilvl w:val="0"/>
          <w:numId w:val="1"/>
        </w:numPr>
        <w:tabs>
          <w:tab w:val="left" w:pos="841"/>
        </w:tabs>
        <w:snapToGrid w:val="0"/>
        <w:spacing w:before="0"/>
        <w:ind w:left="425" w:right="0" w:hanging="425"/>
        <w:jc w:val="both"/>
        <w:rPr>
          <w:sz w:val="20"/>
          <w:szCs w:val="20"/>
        </w:rPr>
      </w:pPr>
      <w:r w:rsidRPr="00612953">
        <w:rPr>
          <w:sz w:val="20"/>
          <w:szCs w:val="20"/>
        </w:rPr>
        <w:t>Shad,</w:t>
      </w:r>
      <w:r w:rsidR="00612953">
        <w:rPr>
          <w:sz w:val="20"/>
          <w:szCs w:val="20"/>
        </w:rPr>
        <w:t xml:space="preserve"> </w:t>
      </w:r>
      <w:r w:rsidRPr="00612953">
        <w:rPr>
          <w:sz w:val="20"/>
          <w:szCs w:val="20"/>
        </w:rPr>
        <w:t>A.,</w:t>
      </w:r>
      <w:r w:rsidR="00612953">
        <w:rPr>
          <w:sz w:val="20"/>
          <w:szCs w:val="20"/>
        </w:rPr>
        <w:t xml:space="preserve"> </w:t>
      </w:r>
      <w:r w:rsidRPr="00612953">
        <w:rPr>
          <w:sz w:val="20"/>
          <w:szCs w:val="20"/>
        </w:rPr>
        <w:t>Green,</w:t>
      </w:r>
      <w:r w:rsidR="00612953">
        <w:rPr>
          <w:sz w:val="20"/>
          <w:szCs w:val="20"/>
        </w:rPr>
        <w:t xml:space="preserve"> </w:t>
      </w:r>
      <w:r w:rsidRPr="00612953">
        <w:rPr>
          <w:sz w:val="20"/>
          <w:szCs w:val="20"/>
        </w:rPr>
        <w:t>A.,</w:t>
      </w:r>
      <w:r w:rsidR="00612953">
        <w:rPr>
          <w:sz w:val="20"/>
          <w:szCs w:val="20"/>
        </w:rPr>
        <w:t xml:space="preserve"> </w:t>
      </w:r>
      <w:proofErr w:type="spellStart"/>
      <w:r w:rsidRPr="00612953">
        <w:rPr>
          <w:sz w:val="20"/>
          <w:szCs w:val="20"/>
        </w:rPr>
        <w:t>Bojanic</w:t>
      </w:r>
      <w:proofErr w:type="spellEnd"/>
      <w:r w:rsidRPr="00612953">
        <w:rPr>
          <w:sz w:val="20"/>
          <w:szCs w:val="20"/>
        </w:rPr>
        <w:t>,</w:t>
      </w:r>
      <w:r w:rsidR="00612953">
        <w:rPr>
          <w:sz w:val="20"/>
          <w:szCs w:val="20"/>
        </w:rPr>
        <w:t xml:space="preserve"> </w:t>
      </w:r>
      <w:r w:rsidRPr="00612953">
        <w:rPr>
          <w:sz w:val="20"/>
          <w:szCs w:val="20"/>
        </w:rPr>
        <w:t>S.,</w:t>
      </w:r>
      <w:r w:rsidR="00612953">
        <w:rPr>
          <w:sz w:val="20"/>
          <w:szCs w:val="20"/>
        </w:rPr>
        <w:t xml:space="preserve"> </w:t>
      </w:r>
      <w:r w:rsidR="00612953" w:rsidRPr="00612953">
        <w:rPr>
          <w:sz w:val="20"/>
          <w:szCs w:val="20"/>
        </w:rPr>
        <w:t>&amp;</w:t>
      </w:r>
      <w:r w:rsidR="00612953">
        <w:rPr>
          <w:sz w:val="20"/>
          <w:szCs w:val="20"/>
        </w:rPr>
        <w:t xml:space="preserve"> </w:t>
      </w:r>
      <w:r w:rsidRPr="00612953">
        <w:rPr>
          <w:sz w:val="20"/>
          <w:szCs w:val="20"/>
        </w:rPr>
        <w:t>Aziz,</w:t>
      </w:r>
      <w:r w:rsidR="00612953">
        <w:rPr>
          <w:sz w:val="20"/>
          <w:szCs w:val="20"/>
        </w:rPr>
        <w:t xml:space="preserve"> </w:t>
      </w:r>
      <w:r w:rsidRPr="00612953">
        <w:rPr>
          <w:sz w:val="20"/>
          <w:szCs w:val="20"/>
        </w:rPr>
        <w:t>T.</w:t>
      </w:r>
      <w:r w:rsidR="00612953">
        <w:rPr>
          <w:sz w:val="20"/>
          <w:szCs w:val="20"/>
        </w:rPr>
        <w:t xml:space="preserve"> </w:t>
      </w:r>
      <w:r w:rsidRPr="00612953">
        <w:rPr>
          <w:sz w:val="20"/>
          <w:szCs w:val="20"/>
        </w:rPr>
        <w:t>(2005).</w:t>
      </w:r>
      <w:r w:rsidR="00612953">
        <w:rPr>
          <w:sz w:val="20"/>
          <w:szCs w:val="20"/>
        </w:rPr>
        <w:t xml:space="preserve"> </w:t>
      </w:r>
      <w:r w:rsidRPr="00612953">
        <w:rPr>
          <w:sz w:val="20"/>
          <w:szCs w:val="20"/>
        </w:rPr>
        <w:t>Awake</w:t>
      </w:r>
      <w:r w:rsidR="00612953">
        <w:rPr>
          <w:sz w:val="20"/>
          <w:szCs w:val="20"/>
        </w:rPr>
        <w:t xml:space="preserve"> </w:t>
      </w:r>
      <w:r w:rsidRPr="00612953">
        <w:rPr>
          <w:sz w:val="20"/>
          <w:szCs w:val="20"/>
        </w:rPr>
        <w:t>stereotactic</w:t>
      </w:r>
      <w:r w:rsidR="00612953">
        <w:rPr>
          <w:sz w:val="20"/>
          <w:szCs w:val="20"/>
        </w:rPr>
        <w:t xml:space="preserve"> </w:t>
      </w:r>
      <w:r w:rsidRPr="00612953">
        <w:rPr>
          <w:sz w:val="20"/>
          <w:szCs w:val="20"/>
        </w:rPr>
        <w:t>biopsy</w:t>
      </w:r>
      <w:r w:rsidR="00612953">
        <w:rPr>
          <w:sz w:val="20"/>
          <w:szCs w:val="20"/>
        </w:rPr>
        <w:t xml:space="preserve"> </w:t>
      </w:r>
      <w:r w:rsidRPr="00612953">
        <w:rPr>
          <w:sz w:val="20"/>
          <w:szCs w:val="20"/>
        </w:rPr>
        <w:t>of</w:t>
      </w:r>
      <w:r w:rsidR="00612953">
        <w:rPr>
          <w:sz w:val="20"/>
          <w:szCs w:val="20"/>
        </w:rPr>
        <w:t xml:space="preserve"> </w:t>
      </w:r>
      <w:r w:rsidRPr="00612953">
        <w:rPr>
          <w:sz w:val="20"/>
          <w:szCs w:val="20"/>
        </w:rPr>
        <w:t>brain</w:t>
      </w:r>
      <w:r w:rsidR="00612953">
        <w:rPr>
          <w:sz w:val="20"/>
          <w:szCs w:val="20"/>
        </w:rPr>
        <w:t xml:space="preserve"> </w:t>
      </w:r>
      <w:r w:rsidRPr="00612953">
        <w:rPr>
          <w:sz w:val="20"/>
          <w:szCs w:val="20"/>
        </w:rPr>
        <w:t>stem</w:t>
      </w:r>
      <w:r w:rsidR="00612953">
        <w:rPr>
          <w:sz w:val="20"/>
          <w:szCs w:val="20"/>
        </w:rPr>
        <w:t xml:space="preserve"> </w:t>
      </w:r>
      <w:r w:rsidRPr="00612953">
        <w:rPr>
          <w:sz w:val="20"/>
          <w:szCs w:val="20"/>
        </w:rPr>
        <w:t>lesions:</w:t>
      </w:r>
      <w:r w:rsidR="00612953">
        <w:rPr>
          <w:sz w:val="20"/>
          <w:szCs w:val="20"/>
        </w:rPr>
        <w:t xml:space="preserve"> </w:t>
      </w:r>
      <w:r w:rsidRPr="00612953">
        <w:rPr>
          <w:sz w:val="20"/>
          <w:szCs w:val="20"/>
        </w:rPr>
        <w:t>technique</w:t>
      </w:r>
      <w:r w:rsidR="00612953">
        <w:rPr>
          <w:sz w:val="20"/>
          <w:szCs w:val="20"/>
        </w:rPr>
        <w:t xml:space="preserve"> </w:t>
      </w:r>
      <w:r w:rsidRPr="00612953">
        <w:rPr>
          <w:sz w:val="20"/>
          <w:szCs w:val="20"/>
        </w:rPr>
        <w:t>and</w:t>
      </w:r>
      <w:r w:rsidR="00612953">
        <w:rPr>
          <w:sz w:val="20"/>
          <w:szCs w:val="20"/>
        </w:rPr>
        <w:t xml:space="preserve"> </w:t>
      </w:r>
      <w:r w:rsidRPr="00612953">
        <w:rPr>
          <w:sz w:val="20"/>
          <w:szCs w:val="20"/>
        </w:rPr>
        <w:t>results.</w:t>
      </w:r>
      <w:r w:rsidR="00612953">
        <w:rPr>
          <w:sz w:val="20"/>
          <w:szCs w:val="20"/>
        </w:rPr>
        <w:t xml:space="preserve"> </w:t>
      </w:r>
      <w:proofErr w:type="spellStart"/>
      <w:r w:rsidRPr="00612953">
        <w:rPr>
          <w:sz w:val="20"/>
          <w:szCs w:val="20"/>
        </w:rPr>
        <w:t>Acta</w:t>
      </w:r>
      <w:proofErr w:type="spellEnd"/>
      <w:r w:rsidR="00612953">
        <w:rPr>
          <w:sz w:val="20"/>
          <w:szCs w:val="20"/>
        </w:rPr>
        <w:t xml:space="preserve"> </w:t>
      </w:r>
      <w:proofErr w:type="spellStart"/>
      <w:r w:rsidRPr="00612953">
        <w:rPr>
          <w:sz w:val="20"/>
          <w:szCs w:val="20"/>
        </w:rPr>
        <w:t>neurochirurgica</w:t>
      </w:r>
      <w:proofErr w:type="spellEnd"/>
      <w:r w:rsidRPr="00612953">
        <w:rPr>
          <w:sz w:val="20"/>
          <w:szCs w:val="20"/>
        </w:rPr>
        <w:t>,</w:t>
      </w:r>
      <w:r w:rsidR="00612953">
        <w:rPr>
          <w:sz w:val="20"/>
          <w:szCs w:val="20"/>
        </w:rPr>
        <w:t xml:space="preserve"> </w:t>
      </w:r>
      <w:r w:rsidRPr="00612953">
        <w:rPr>
          <w:sz w:val="20"/>
          <w:szCs w:val="20"/>
        </w:rPr>
        <w:t>147(1),</w:t>
      </w:r>
      <w:r w:rsidR="00612953">
        <w:rPr>
          <w:sz w:val="20"/>
          <w:szCs w:val="20"/>
        </w:rPr>
        <w:t xml:space="preserve"> </w:t>
      </w:r>
      <w:r w:rsidRPr="00612953">
        <w:rPr>
          <w:sz w:val="20"/>
          <w:szCs w:val="20"/>
        </w:rPr>
        <w:t>47-50.</w:t>
      </w:r>
    </w:p>
    <w:p w:rsidR="00612953" w:rsidRPr="00B4143E" w:rsidRDefault="00B33B1E" w:rsidP="00AA5456">
      <w:pPr>
        <w:pStyle w:val="ListParagraph"/>
        <w:numPr>
          <w:ilvl w:val="0"/>
          <w:numId w:val="1"/>
        </w:numPr>
        <w:tabs>
          <w:tab w:val="left" w:pos="841"/>
        </w:tabs>
        <w:snapToGrid w:val="0"/>
        <w:spacing w:before="0"/>
        <w:ind w:left="425" w:right="0" w:hanging="425"/>
        <w:jc w:val="both"/>
        <w:rPr>
          <w:sz w:val="20"/>
          <w:szCs w:val="20"/>
        </w:rPr>
      </w:pPr>
      <w:proofErr w:type="spellStart"/>
      <w:r w:rsidRPr="00B4143E">
        <w:rPr>
          <w:sz w:val="20"/>
          <w:szCs w:val="20"/>
        </w:rPr>
        <w:t>Steck</w:t>
      </w:r>
      <w:proofErr w:type="spellEnd"/>
      <w:r w:rsidRPr="00B4143E">
        <w:rPr>
          <w:sz w:val="20"/>
          <w:szCs w:val="20"/>
        </w:rPr>
        <w:t>,</w:t>
      </w:r>
      <w:r w:rsidR="00612953" w:rsidRPr="00B4143E">
        <w:rPr>
          <w:sz w:val="20"/>
          <w:szCs w:val="20"/>
        </w:rPr>
        <w:t xml:space="preserve"> </w:t>
      </w:r>
      <w:r w:rsidRPr="00B4143E">
        <w:rPr>
          <w:sz w:val="20"/>
          <w:szCs w:val="20"/>
        </w:rPr>
        <w:t>J.,</w:t>
      </w:r>
      <w:r w:rsidR="00612953" w:rsidRPr="00B4143E">
        <w:rPr>
          <w:sz w:val="20"/>
          <w:szCs w:val="20"/>
        </w:rPr>
        <w:t xml:space="preserve"> &amp; </w:t>
      </w:r>
      <w:r w:rsidRPr="00B4143E">
        <w:rPr>
          <w:sz w:val="20"/>
          <w:szCs w:val="20"/>
        </w:rPr>
        <w:t>Friedman,</w:t>
      </w:r>
      <w:r w:rsidR="00612953" w:rsidRPr="00B4143E">
        <w:rPr>
          <w:sz w:val="20"/>
          <w:szCs w:val="20"/>
        </w:rPr>
        <w:t xml:space="preserve"> </w:t>
      </w:r>
      <w:r w:rsidRPr="00B4143E">
        <w:rPr>
          <w:sz w:val="20"/>
          <w:szCs w:val="20"/>
        </w:rPr>
        <w:t>W.</w:t>
      </w:r>
      <w:r w:rsidR="00612953" w:rsidRPr="00B4143E">
        <w:rPr>
          <w:sz w:val="20"/>
          <w:szCs w:val="20"/>
        </w:rPr>
        <w:t xml:space="preserve"> </w:t>
      </w:r>
      <w:r w:rsidRPr="00B4143E">
        <w:rPr>
          <w:sz w:val="20"/>
          <w:szCs w:val="20"/>
        </w:rPr>
        <w:t>A.</w:t>
      </w:r>
      <w:r w:rsidR="00612953" w:rsidRPr="00B4143E">
        <w:rPr>
          <w:sz w:val="20"/>
          <w:szCs w:val="20"/>
        </w:rPr>
        <w:t xml:space="preserve"> </w:t>
      </w:r>
      <w:r w:rsidRPr="00B4143E">
        <w:rPr>
          <w:sz w:val="20"/>
          <w:szCs w:val="20"/>
        </w:rPr>
        <w:t>(1995).</w:t>
      </w:r>
      <w:r w:rsidR="00612953" w:rsidRPr="00B4143E">
        <w:rPr>
          <w:sz w:val="20"/>
          <w:szCs w:val="20"/>
        </w:rPr>
        <w:t xml:space="preserve"> </w:t>
      </w:r>
      <w:r w:rsidRPr="00B4143E">
        <w:rPr>
          <w:sz w:val="20"/>
          <w:szCs w:val="20"/>
        </w:rPr>
        <w:t>Stereotactic</w:t>
      </w:r>
      <w:r w:rsidR="00612953" w:rsidRPr="00B4143E">
        <w:rPr>
          <w:sz w:val="20"/>
          <w:szCs w:val="20"/>
        </w:rPr>
        <w:t xml:space="preserve"> </w:t>
      </w:r>
      <w:r w:rsidRPr="00B4143E">
        <w:rPr>
          <w:sz w:val="20"/>
          <w:szCs w:val="20"/>
        </w:rPr>
        <w:t>biopsy</w:t>
      </w:r>
      <w:r w:rsidR="00612953" w:rsidRPr="00B4143E">
        <w:rPr>
          <w:sz w:val="20"/>
          <w:szCs w:val="20"/>
        </w:rPr>
        <w:t xml:space="preserve"> </w:t>
      </w:r>
      <w:r w:rsidRPr="00B4143E">
        <w:rPr>
          <w:sz w:val="20"/>
          <w:szCs w:val="20"/>
        </w:rPr>
        <w:t>of</w:t>
      </w:r>
      <w:r w:rsidR="00612953" w:rsidRPr="00B4143E">
        <w:rPr>
          <w:sz w:val="20"/>
          <w:szCs w:val="20"/>
        </w:rPr>
        <w:t xml:space="preserve"> </w:t>
      </w:r>
      <w:r w:rsidRPr="00B4143E">
        <w:rPr>
          <w:sz w:val="20"/>
          <w:szCs w:val="20"/>
        </w:rPr>
        <w:t>brainstem</w:t>
      </w:r>
      <w:r w:rsidR="00612953" w:rsidRPr="00B4143E">
        <w:rPr>
          <w:sz w:val="20"/>
          <w:szCs w:val="20"/>
        </w:rPr>
        <w:t xml:space="preserve"> </w:t>
      </w:r>
      <w:r w:rsidRPr="00B4143E">
        <w:rPr>
          <w:sz w:val="20"/>
          <w:szCs w:val="20"/>
        </w:rPr>
        <w:t>mass</w:t>
      </w:r>
      <w:r w:rsidR="00612953" w:rsidRPr="00B4143E">
        <w:rPr>
          <w:sz w:val="20"/>
          <w:szCs w:val="20"/>
        </w:rPr>
        <w:t xml:space="preserve"> </w:t>
      </w:r>
      <w:r w:rsidRPr="00B4143E">
        <w:rPr>
          <w:sz w:val="20"/>
          <w:szCs w:val="20"/>
        </w:rPr>
        <w:t>lesions.</w:t>
      </w:r>
      <w:r w:rsidR="00612953" w:rsidRPr="00B4143E">
        <w:rPr>
          <w:sz w:val="20"/>
          <w:szCs w:val="20"/>
        </w:rPr>
        <w:t xml:space="preserve"> </w:t>
      </w:r>
      <w:r w:rsidRPr="00B4143E">
        <w:rPr>
          <w:sz w:val="20"/>
          <w:szCs w:val="20"/>
        </w:rPr>
        <w:t>Surgical</w:t>
      </w:r>
      <w:r w:rsidR="00612953" w:rsidRPr="00B4143E">
        <w:rPr>
          <w:sz w:val="20"/>
          <w:szCs w:val="20"/>
        </w:rPr>
        <w:t xml:space="preserve"> </w:t>
      </w:r>
      <w:r w:rsidRPr="00B4143E">
        <w:rPr>
          <w:sz w:val="20"/>
          <w:szCs w:val="20"/>
        </w:rPr>
        <w:t>neurology,</w:t>
      </w:r>
      <w:r w:rsidR="00612953" w:rsidRPr="00B4143E">
        <w:rPr>
          <w:sz w:val="20"/>
          <w:szCs w:val="20"/>
        </w:rPr>
        <w:t xml:space="preserve"> </w:t>
      </w:r>
      <w:r w:rsidRPr="00B4143E">
        <w:rPr>
          <w:sz w:val="20"/>
          <w:szCs w:val="20"/>
        </w:rPr>
        <w:t>43(6),</w:t>
      </w:r>
      <w:r w:rsidR="00612953" w:rsidRPr="00B4143E">
        <w:rPr>
          <w:sz w:val="20"/>
          <w:szCs w:val="20"/>
        </w:rPr>
        <w:t xml:space="preserve"> </w:t>
      </w:r>
      <w:r w:rsidRPr="00B4143E">
        <w:rPr>
          <w:sz w:val="20"/>
          <w:szCs w:val="20"/>
        </w:rPr>
        <w:t>563-568.</w:t>
      </w:r>
      <w:r w:rsidR="00612953" w:rsidRPr="00B4143E">
        <w:rPr>
          <w:sz w:val="20"/>
          <w:szCs w:val="20"/>
        </w:rPr>
        <w:t xml:space="preserve"> </w:t>
      </w:r>
      <w:proofErr w:type="spellStart"/>
      <w:r w:rsidRPr="00B4143E">
        <w:rPr>
          <w:sz w:val="20"/>
          <w:szCs w:val="20"/>
        </w:rPr>
        <w:t>Zrinzo</w:t>
      </w:r>
      <w:proofErr w:type="spellEnd"/>
      <w:r w:rsidRPr="00B4143E">
        <w:rPr>
          <w:sz w:val="20"/>
          <w:szCs w:val="20"/>
        </w:rPr>
        <w:t>,</w:t>
      </w:r>
      <w:r w:rsidR="00612953" w:rsidRPr="00B4143E">
        <w:rPr>
          <w:sz w:val="20"/>
          <w:szCs w:val="20"/>
        </w:rPr>
        <w:t xml:space="preserve"> </w:t>
      </w:r>
      <w:r w:rsidRPr="00B4143E">
        <w:rPr>
          <w:sz w:val="20"/>
          <w:szCs w:val="20"/>
        </w:rPr>
        <w:t>L.</w:t>
      </w:r>
      <w:r w:rsidR="00612953" w:rsidRPr="00B4143E">
        <w:rPr>
          <w:sz w:val="20"/>
          <w:szCs w:val="20"/>
        </w:rPr>
        <w:t xml:space="preserve"> </w:t>
      </w:r>
      <w:r w:rsidRPr="00B4143E">
        <w:rPr>
          <w:sz w:val="20"/>
          <w:szCs w:val="20"/>
        </w:rPr>
        <w:t>U.,</w:t>
      </w:r>
      <w:r w:rsidR="00612953" w:rsidRPr="00B4143E">
        <w:rPr>
          <w:sz w:val="20"/>
          <w:szCs w:val="20"/>
        </w:rPr>
        <w:t xml:space="preserve"> &amp; </w:t>
      </w:r>
      <w:r w:rsidRPr="00B4143E">
        <w:rPr>
          <w:sz w:val="20"/>
          <w:szCs w:val="20"/>
        </w:rPr>
        <w:t>Thomas,</w:t>
      </w:r>
      <w:r w:rsidR="00612953" w:rsidRPr="00B4143E">
        <w:rPr>
          <w:sz w:val="20"/>
          <w:szCs w:val="20"/>
        </w:rPr>
        <w:t xml:space="preserve"> </w:t>
      </w:r>
      <w:r w:rsidRPr="00B4143E">
        <w:rPr>
          <w:sz w:val="20"/>
          <w:szCs w:val="20"/>
        </w:rPr>
        <w:t>D.</w:t>
      </w:r>
      <w:r w:rsidR="00612953" w:rsidRPr="00B4143E">
        <w:rPr>
          <w:sz w:val="20"/>
          <w:szCs w:val="20"/>
        </w:rPr>
        <w:t xml:space="preserve"> </w:t>
      </w:r>
      <w:r w:rsidRPr="00B4143E">
        <w:rPr>
          <w:sz w:val="20"/>
          <w:szCs w:val="20"/>
        </w:rPr>
        <w:t>G.</w:t>
      </w:r>
      <w:r w:rsidR="00612953" w:rsidRPr="00B4143E">
        <w:rPr>
          <w:sz w:val="20"/>
          <w:szCs w:val="20"/>
        </w:rPr>
        <w:t xml:space="preserve"> </w:t>
      </w:r>
      <w:r w:rsidRPr="00B4143E">
        <w:rPr>
          <w:sz w:val="20"/>
          <w:szCs w:val="20"/>
        </w:rPr>
        <w:t>T.</w:t>
      </w:r>
      <w:r w:rsidR="00612953" w:rsidRPr="00B4143E">
        <w:rPr>
          <w:sz w:val="20"/>
          <w:szCs w:val="20"/>
        </w:rPr>
        <w:t xml:space="preserve"> </w:t>
      </w:r>
      <w:r w:rsidRPr="00B4143E">
        <w:rPr>
          <w:sz w:val="20"/>
          <w:szCs w:val="20"/>
        </w:rPr>
        <w:t>(2009).</w:t>
      </w:r>
      <w:r w:rsidR="00612953" w:rsidRPr="00B4143E">
        <w:rPr>
          <w:sz w:val="20"/>
          <w:szCs w:val="20"/>
        </w:rPr>
        <w:t xml:space="preserve"> </w:t>
      </w:r>
      <w:r w:rsidRPr="00B4143E">
        <w:rPr>
          <w:sz w:val="20"/>
          <w:szCs w:val="20"/>
        </w:rPr>
        <w:t>Stereotactic</w:t>
      </w:r>
      <w:r w:rsidR="00612953" w:rsidRPr="00B4143E">
        <w:rPr>
          <w:sz w:val="20"/>
          <w:szCs w:val="20"/>
        </w:rPr>
        <w:t xml:space="preserve"> </w:t>
      </w:r>
      <w:r w:rsidRPr="00B4143E">
        <w:rPr>
          <w:sz w:val="20"/>
          <w:szCs w:val="20"/>
        </w:rPr>
        <w:t>Approaches</w:t>
      </w:r>
      <w:r w:rsidR="00612953" w:rsidRPr="00B4143E">
        <w:rPr>
          <w:sz w:val="20"/>
          <w:szCs w:val="20"/>
        </w:rPr>
        <w:t xml:space="preserve"> </w:t>
      </w:r>
      <w:r w:rsidRPr="00B4143E">
        <w:rPr>
          <w:sz w:val="20"/>
          <w:szCs w:val="20"/>
        </w:rPr>
        <w:t>to</w:t>
      </w:r>
      <w:r w:rsidR="00612953" w:rsidRPr="00B4143E">
        <w:rPr>
          <w:sz w:val="20"/>
          <w:szCs w:val="20"/>
        </w:rPr>
        <w:t xml:space="preserve"> </w:t>
      </w:r>
      <w:r w:rsidRPr="00B4143E">
        <w:rPr>
          <w:sz w:val="20"/>
          <w:szCs w:val="20"/>
        </w:rPr>
        <w:t>the</w:t>
      </w:r>
      <w:r w:rsidR="00612953" w:rsidRPr="00B4143E">
        <w:rPr>
          <w:sz w:val="20"/>
          <w:szCs w:val="20"/>
        </w:rPr>
        <w:t xml:space="preserve"> </w:t>
      </w:r>
      <w:r w:rsidRPr="00B4143E">
        <w:rPr>
          <w:sz w:val="20"/>
          <w:szCs w:val="20"/>
        </w:rPr>
        <w:t>Brain</w:t>
      </w:r>
      <w:r w:rsidR="00612953" w:rsidRPr="00B4143E">
        <w:rPr>
          <w:sz w:val="20"/>
          <w:szCs w:val="20"/>
        </w:rPr>
        <w:t xml:space="preserve"> </w:t>
      </w:r>
      <w:r w:rsidRPr="00B4143E">
        <w:rPr>
          <w:sz w:val="20"/>
          <w:szCs w:val="20"/>
        </w:rPr>
        <w:t>Stem.</w:t>
      </w:r>
      <w:r w:rsidR="00612953" w:rsidRPr="00B4143E">
        <w:rPr>
          <w:sz w:val="20"/>
          <w:szCs w:val="20"/>
        </w:rPr>
        <w:t xml:space="preserve"> </w:t>
      </w:r>
      <w:r w:rsidRPr="00B4143E">
        <w:rPr>
          <w:sz w:val="20"/>
          <w:szCs w:val="20"/>
        </w:rPr>
        <w:t>In</w:t>
      </w:r>
      <w:r w:rsidR="00612953" w:rsidRPr="00B4143E">
        <w:rPr>
          <w:sz w:val="20"/>
          <w:szCs w:val="20"/>
        </w:rPr>
        <w:t xml:space="preserve"> </w:t>
      </w:r>
      <w:r w:rsidRPr="00B4143E">
        <w:rPr>
          <w:sz w:val="20"/>
          <w:szCs w:val="20"/>
        </w:rPr>
        <w:t>Textbook</w:t>
      </w:r>
      <w:r w:rsidR="00612953" w:rsidRPr="00B4143E">
        <w:rPr>
          <w:sz w:val="20"/>
          <w:szCs w:val="20"/>
        </w:rPr>
        <w:t xml:space="preserve"> </w:t>
      </w:r>
      <w:r w:rsidRPr="00B4143E">
        <w:rPr>
          <w:sz w:val="20"/>
          <w:szCs w:val="20"/>
        </w:rPr>
        <w:t>of</w:t>
      </w:r>
      <w:r w:rsidR="00612953" w:rsidRPr="00B4143E">
        <w:rPr>
          <w:sz w:val="20"/>
          <w:szCs w:val="20"/>
        </w:rPr>
        <w:t xml:space="preserve"> </w:t>
      </w:r>
      <w:r w:rsidRPr="00B4143E">
        <w:rPr>
          <w:sz w:val="20"/>
          <w:szCs w:val="20"/>
        </w:rPr>
        <w:t>Stereotactic</w:t>
      </w:r>
      <w:r w:rsidR="00612953" w:rsidRPr="00B4143E">
        <w:rPr>
          <w:sz w:val="20"/>
          <w:szCs w:val="20"/>
        </w:rPr>
        <w:t xml:space="preserve"> </w:t>
      </w:r>
      <w:r w:rsidRPr="00B4143E">
        <w:rPr>
          <w:sz w:val="20"/>
          <w:szCs w:val="20"/>
        </w:rPr>
        <w:t>and</w:t>
      </w:r>
      <w:r w:rsidR="00612953" w:rsidRPr="00B4143E">
        <w:rPr>
          <w:sz w:val="20"/>
          <w:szCs w:val="20"/>
        </w:rPr>
        <w:t xml:space="preserve"> </w:t>
      </w:r>
      <w:r w:rsidRPr="00B4143E">
        <w:rPr>
          <w:sz w:val="20"/>
          <w:szCs w:val="20"/>
        </w:rPr>
        <w:t>Functional</w:t>
      </w:r>
      <w:r w:rsidR="00612953" w:rsidRPr="00B4143E">
        <w:rPr>
          <w:sz w:val="20"/>
          <w:szCs w:val="20"/>
        </w:rPr>
        <w:t xml:space="preserve"> </w:t>
      </w:r>
      <w:r w:rsidRPr="00B4143E">
        <w:rPr>
          <w:sz w:val="20"/>
          <w:szCs w:val="20"/>
        </w:rPr>
        <w:t>Neurosurgery</w:t>
      </w:r>
      <w:r w:rsidR="00612953" w:rsidRPr="00B4143E">
        <w:rPr>
          <w:sz w:val="20"/>
          <w:szCs w:val="20"/>
        </w:rPr>
        <w:t xml:space="preserve"> </w:t>
      </w:r>
      <w:r w:rsidRPr="00B4143E">
        <w:rPr>
          <w:sz w:val="20"/>
          <w:szCs w:val="20"/>
        </w:rPr>
        <w:t>(pp.</w:t>
      </w:r>
      <w:r w:rsidR="00612953" w:rsidRPr="00B4143E">
        <w:rPr>
          <w:sz w:val="20"/>
          <w:szCs w:val="20"/>
        </w:rPr>
        <w:t xml:space="preserve"> </w:t>
      </w:r>
      <w:r w:rsidRPr="00B4143E">
        <w:rPr>
          <w:sz w:val="20"/>
          <w:szCs w:val="20"/>
        </w:rPr>
        <w:t>789-795).</w:t>
      </w:r>
      <w:r w:rsidR="00612953" w:rsidRPr="00B4143E">
        <w:rPr>
          <w:sz w:val="20"/>
          <w:szCs w:val="20"/>
        </w:rPr>
        <w:t xml:space="preserve"> </w:t>
      </w:r>
      <w:r w:rsidRPr="00B4143E">
        <w:rPr>
          <w:sz w:val="20"/>
          <w:szCs w:val="20"/>
        </w:rPr>
        <w:t>Springer</w:t>
      </w:r>
      <w:r w:rsidR="00612953" w:rsidRPr="00B4143E">
        <w:rPr>
          <w:sz w:val="20"/>
          <w:szCs w:val="20"/>
        </w:rPr>
        <w:t xml:space="preserve"> </w:t>
      </w:r>
      <w:r w:rsidRPr="00B4143E">
        <w:rPr>
          <w:sz w:val="20"/>
          <w:szCs w:val="20"/>
        </w:rPr>
        <w:t>Berlin</w:t>
      </w:r>
      <w:r w:rsidR="00612953" w:rsidRPr="00B4143E">
        <w:rPr>
          <w:sz w:val="20"/>
          <w:szCs w:val="20"/>
        </w:rPr>
        <w:t xml:space="preserve"> </w:t>
      </w:r>
      <w:r w:rsidRPr="00B4143E">
        <w:rPr>
          <w:sz w:val="20"/>
          <w:szCs w:val="20"/>
        </w:rPr>
        <w:t>Heidelberg.</w:t>
      </w:r>
    </w:p>
    <w:p w:rsidR="00612953" w:rsidRPr="00612953" w:rsidRDefault="00612953" w:rsidP="00AA5456">
      <w:pPr>
        <w:pStyle w:val="ListParagraph"/>
        <w:tabs>
          <w:tab w:val="left" w:pos="841"/>
        </w:tabs>
        <w:snapToGrid w:val="0"/>
        <w:spacing w:before="0"/>
        <w:ind w:left="425" w:right="0" w:hanging="425"/>
        <w:rPr>
          <w:sz w:val="20"/>
          <w:szCs w:val="20"/>
        </w:rPr>
        <w:sectPr w:rsidR="00612953" w:rsidRPr="00612953" w:rsidSect="00AA5456">
          <w:headerReference w:type="default" r:id="rId16"/>
          <w:type w:val="continuous"/>
          <w:pgSz w:w="12242" w:h="15842" w:code="1"/>
          <w:pgMar w:top="1440" w:right="1440" w:bottom="1440" w:left="1440" w:header="720" w:footer="720" w:gutter="0"/>
          <w:cols w:num="2" w:space="550"/>
          <w:docGrid w:linePitch="360"/>
        </w:sectPr>
      </w:pPr>
    </w:p>
    <w:p w:rsidR="00B33B1E" w:rsidRPr="00612953" w:rsidRDefault="00B33B1E" w:rsidP="00AA5456">
      <w:pPr>
        <w:pStyle w:val="ListParagraph"/>
        <w:tabs>
          <w:tab w:val="left" w:pos="841"/>
        </w:tabs>
        <w:snapToGrid w:val="0"/>
        <w:spacing w:before="0"/>
        <w:ind w:left="425" w:right="0" w:hanging="425"/>
        <w:rPr>
          <w:sz w:val="20"/>
          <w:szCs w:val="20"/>
        </w:rPr>
      </w:pPr>
    </w:p>
    <w:p w:rsidR="00612953" w:rsidRDefault="00612953" w:rsidP="00AA5456">
      <w:pPr>
        <w:pStyle w:val="ListParagraph"/>
        <w:tabs>
          <w:tab w:val="left" w:pos="841"/>
        </w:tabs>
        <w:snapToGrid w:val="0"/>
        <w:spacing w:before="0"/>
        <w:ind w:left="425" w:right="0" w:hanging="425"/>
        <w:rPr>
          <w:rFonts w:eastAsiaTheme="minorEastAsia"/>
          <w:sz w:val="20"/>
          <w:szCs w:val="20"/>
          <w:lang w:eastAsia="zh-CN"/>
        </w:rPr>
      </w:pPr>
    </w:p>
    <w:p w:rsidR="00AA5456" w:rsidRPr="00AA5456" w:rsidRDefault="00AA5456" w:rsidP="00AA5456">
      <w:pPr>
        <w:pStyle w:val="ListParagraph"/>
        <w:tabs>
          <w:tab w:val="left" w:pos="841"/>
        </w:tabs>
        <w:snapToGrid w:val="0"/>
        <w:spacing w:before="0"/>
        <w:ind w:left="425" w:right="0" w:hanging="425"/>
        <w:rPr>
          <w:rFonts w:eastAsiaTheme="minorEastAsia"/>
          <w:sz w:val="20"/>
          <w:szCs w:val="20"/>
          <w:lang w:eastAsia="zh-CN"/>
        </w:rPr>
      </w:pPr>
    </w:p>
    <w:p w:rsidR="00B33B1E" w:rsidRPr="00612953" w:rsidRDefault="00612953" w:rsidP="00AA5456">
      <w:pPr>
        <w:pStyle w:val="ListParagraph"/>
        <w:tabs>
          <w:tab w:val="left" w:pos="841"/>
        </w:tabs>
        <w:snapToGrid w:val="0"/>
        <w:spacing w:before="0"/>
        <w:ind w:left="425" w:right="0" w:hanging="425"/>
        <w:rPr>
          <w:sz w:val="20"/>
          <w:szCs w:val="20"/>
        </w:rPr>
      </w:pPr>
      <w:r w:rsidRPr="00612953">
        <w:rPr>
          <w:sz w:val="20"/>
          <w:szCs w:val="20"/>
        </w:rPr>
        <w:t>9/24/2017</w:t>
      </w:r>
    </w:p>
    <w:sectPr w:rsidR="00B33B1E" w:rsidRPr="00612953" w:rsidSect="00612953">
      <w:headerReference w:type="default" r:id="rId17"/>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418C" w:rsidRDefault="00B6418C" w:rsidP="007E5D8C">
      <w:pPr>
        <w:spacing w:after="0" w:line="240" w:lineRule="auto"/>
      </w:pPr>
      <w:r>
        <w:separator/>
      </w:r>
    </w:p>
  </w:endnote>
  <w:endnote w:type="continuationSeparator" w:id="0">
    <w:p w:rsidR="00B6418C" w:rsidRDefault="00B6418C" w:rsidP="007E5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456" w:rsidRPr="00AD6CFA" w:rsidRDefault="003E750A" w:rsidP="00AD6CFA">
    <w:pPr>
      <w:bidi w:val="0"/>
      <w:spacing w:after="0" w:line="240" w:lineRule="auto"/>
      <w:jc w:val="center"/>
      <w:rPr>
        <w:rFonts w:ascii="Times New Roman" w:hAnsi="Times New Roman" w:cs="Times New Roman"/>
        <w:sz w:val="20"/>
      </w:rPr>
    </w:pPr>
    <w:r w:rsidRPr="00AD6CFA">
      <w:rPr>
        <w:rFonts w:ascii="Times New Roman" w:hAnsi="Times New Roman" w:cs="Times New Roman"/>
        <w:sz w:val="20"/>
      </w:rPr>
      <w:fldChar w:fldCharType="begin"/>
    </w:r>
    <w:r w:rsidR="00AD6CFA" w:rsidRPr="00AD6CFA">
      <w:rPr>
        <w:rFonts w:ascii="Times New Roman" w:hAnsi="Times New Roman" w:cs="Times New Roman"/>
        <w:sz w:val="20"/>
      </w:rPr>
      <w:instrText xml:space="preserve"> page </w:instrText>
    </w:r>
    <w:r w:rsidRPr="00AD6CFA">
      <w:rPr>
        <w:rFonts w:ascii="Times New Roman" w:hAnsi="Times New Roman" w:cs="Times New Roman"/>
        <w:sz w:val="20"/>
      </w:rPr>
      <w:fldChar w:fldCharType="separate"/>
    </w:r>
    <w:r w:rsidR="00B4143E">
      <w:rPr>
        <w:rFonts w:ascii="Times New Roman" w:hAnsi="Times New Roman" w:cs="Times New Roman"/>
        <w:noProof/>
        <w:sz w:val="20"/>
      </w:rPr>
      <w:t>58</w:t>
    </w:r>
    <w:r w:rsidRPr="00AD6CFA">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418C" w:rsidRDefault="00B6418C" w:rsidP="007E5D8C">
      <w:pPr>
        <w:spacing w:after="0" w:line="240" w:lineRule="auto"/>
      </w:pPr>
      <w:r>
        <w:separator/>
      </w:r>
    </w:p>
  </w:footnote>
  <w:footnote w:type="continuationSeparator" w:id="0">
    <w:p w:rsidR="00B6418C" w:rsidRDefault="00B6418C" w:rsidP="007E5D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FA" w:rsidRPr="00AD6CFA" w:rsidRDefault="00AD6CFA" w:rsidP="00AD6CF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D6CFA">
      <w:rPr>
        <w:rFonts w:ascii="Times New Roman" w:hAnsi="Times New Roman" w:cs="Times New Roman" w:hint="eastAsia"/>
        <w:sz w:val="20"/>
        <w:szCs w:val="20"/>
      </w:rPr>
      <w:tab/>
    </w:r>
    <w:r w:rsidRPr="00AD6CFA">
      <w:rPr>
        <w:rFonts w:ascii="Times New Roman" w:hAnsi="Times New Roman" w:cs="Times New Roman"/>
        <w:sz w:val="20"/>
        <w:szCs w:val="20"/>
      </w:rPr>
      <w:t>New York Science Journal 201</w:t>
    </w:r>
    <w:r w:rsidRPr="00AD6CFA">
      <w:rPr>
        <w:rFonts w:ascii="Times New Roman" w:hAnsi="Times New Roman" w:cs="Times New Roman" w:hint="eastAsia"/>
        <w:sz w:val="20"/>
        <w:szCs w:val="20"/>
      </w:rPr>
      <w:t>7</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ab/>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 xml:space="preserve"> </w:t>
    </w:r>
    <w:r w:rsidRPr="00AD6CFA">
      <w:rPr>
        <w:rFonts w:ascii="Times New Roman" w:hAnsi="Times New Roman" w:cs="Times New Roman"/>
        <w:iCs/>
        <w:sz w:val="20"/>
        <w:szCs w:val="20"/>
      </w:rPr>
      <w:t xml:space="preserve">   </w:t>
    </w:r>
    <w:hyperlink r:id="rId1" w:history="1">
      <w:r w:rsidRPr="00AD6CFA">
        <w:rPr>
          <w:rStyle w:val="Hyperlink"/>
          <w:rFonts w:ascii="Times New Roman" w:hAnsi="Times New Roman" w:cs="Times New Roman"/>
          <w:sz w:val="20"/>
          <w:szCs w:val="20"/>
        </w:rPr>
        <w:t>http://www.sciencepub.net/newyork</w:t>
      </w:r>
    </w:hyperlink>
  </w:p>
  <w:p w:rsidR="00AD6CFA" w:rsidRPr="00AD6CFA" w:rsidRDefault="00AD6CFA" w:rsidP="00AD6CF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FA" w:rsidRPr="00AD6CFA" w:rsidRDefault="00AD6CFA" w:rsidP="00AD6CF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D6CFA">
      <w:rPr>
        <w:rFonts w:ascii="Times New Roman" w:hAnsi="Times New Roman" w:cs="Times New Roman" w:hint="eastAsia"/>
        <w:sz w:val="20"/>
        <w:szCs w:val="20"/>
      </w:rPr>
      <w:tab/>
    </w:r>
    <w:r w:rsidRPr="00AD6CFA">
      <w:rPr>
        <w:rFonts w:ascii="Times New Roman" w:hAnsi="Times New Roman" w:cs="Times New Roman"/>
        <w:sz w:val="20"/>
        <w:szCs w:val="20"/>
      </w:rPr>
      <w:t>New York Science Journal 201</w:t>
    </w:r>
    <w:r w:rsidRPr="00AD6CFA">
      <w:rPr>
        <w:rFonts w:ascii="Times New Roman" w:hAnsi="Times New Roman" w:cs="Times New Roman" w:hint="eastAsia"/>
        <w:sz w:val="20"/>
        <w:szCs w:val="20"/>
      </w:rPr>
      <w:t>7</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ab/>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 xml:space="preserve"> </w:t>
    </w:r>
    <w:r w:rsidRPr="00AD6CFA">
      <w:rPr>
        <w:rFonts w:ascii="Times New Roman" w:hAnsi="Times New Roman" w:cs="Times New Roman"/>
        <w:iCs/>
        <w:sz w:val="20"/>
        <w:szCs w:val="20"/>
      </w:rPr>
      <w:t xml:space="preserve">   </w:t>
    </w:r>
    <w:hyperlink r:id="rId1" w:history="1">
      <w:r w:rsidRPr="00AD6CFA">
        <w:rPr>
          <w:rStyle w:val="Hyperlink"/>
          <w:rFonts w:ascii="Times New Roman" w:hAnsi="Times New Roman" w:cs="Times New Roman"/>
          <w:sz w:val="20"/>
          <w:szCs w:val="20"/>
        </w:rPr>
        <w:t>http://www.sciencepub.net/newyork</w:t>
      </w:r>
    </w:hyperlink>
  </w:p>
  <w:p w:rsidR="00AD6CFA" w:rsidRPr="00AD6CFA" w:rsidRDefault="00AD6CFA" w:rsidP="00AD6CF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FA" w:rsidRPr="00AD6CFA" w:rsidRDefault="00AD6CFA" w:rsidP="00AD6CF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D6CFA">
      <w:rPr>
        <w:rFonts w:ascii="Times New Roman" w:hAnsi="Times New Roman" w:cs="Times New Roman" w:hint="eastAsia"/>
        <w:sz w:val="20"/>
        <w:szCs w:val="20"/>
      </w:rPr>
      <w:tab/>
    </w:r>
    <w:r w:rsidRPr="00AD6CFA">
      <w:rPr>
        <w:rFonts w:ascii="Times New Roman" w:hAnsi="Times New Roman" w:cs="Times New Roman"/>
        <w:sz w:val="20"/>
        <w:szCs w:val="20"/>
      </w:rPr>
      <w:t>New York Science Journal 201</w:t>
    </w:r>
    <w:r w:rsidRPr="00AD6CFA">
      <w:rPr>
        <w:rFonts w:ascii="Times New Roman" w:hAnsi="Times New Roman" w:cs="Times New Roman" w:hint="eastAsia"/>
        <w:sz w:val="20"/>
        <w:szCs w:val="20"/>
      </w:rPr>
      <w:t>7</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ab/>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 xml:space="preserve"> </w:t>
    </w:r>
    <w:r w:rsidRPr="00AD6CFA">
      <w:rPr>
        <w:rFonts w:ascii="Times New Roman" w:hAnsi="Times New Roman" w:cs="Times New Roman"/>
        <w:iCs/>
        <w:sz w:val="20"/>
        <w:szCs w:val="20"/>
      </w:rPr>
      <w:t xml:space="preserve">   </w:t>
    </w:r>
    <w:hyperlink r:id="rId1" w:history="1">
      <w:r w:rsidRPr="00AD6CFA">
        <w:rPr>
          <w:rStyle w:val="Hyperlink"/>
          <w:rFonts w:ascii="Times New Roman" w:hAnsi="Times New Roman" w:cs="Times New Roman"/>
          <w:sz w:val="20"/>
          <w:szCs w:val="20"/>
        </w:rPr>
        <w:t>http://www.sciencepub.net/newyork</w:t>
      </w:r>
    </w:hyperlink>
  </w:p>
  <w:p w:rsidR="00AD6CFA" w:rsidRPr="00AD6CFA" w:rsidRDefault="00AD6CFA" w:rsidP="00AD6CF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CFA" w:rsidRPr="00AD6CFA" w:rsidRDefault="00AD6CFA" w:rsidP="00AD6CFA">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AD6CFA">
      <w:rPr>
        <w:rFonts w:ascii="Times New Roman" w:hAnsi="Times New Roman" w:cs="Times New Roman" w:hint="eastAsia"/>
        <w:sz w:val="20"/>
        <w:szCs w:val="20"/>
      </w:rPr>
      <w:tab/>
    </w:r>
    <w:r w:rsidRPr="00AD6CFA">
      <w:rPr>
        <w:rFonts w:ascii="Times New Roman" w:hAnsi="Times New Roman" w:cs="Times New Roman"/>
        <w:sz w:val="20"/>
        <w:szCs w:val="20"/>
      </w:rPr>
      <w:t>New York Science Journal 201</w:t>
    </w:r>
    <w:r w:rsidRPr="00AD6CFA">
      <w:rPr>
        <w:rFonts w:ascii="Times New Roman" w:hAnsi="Times New Roman" w:cs="Times New Roman" w:hint="eastAsia"/>
        <w:sz w:val="20"/>
        <w:szCs w:val="20"/>
      </w:rPr>
      <w:t>7</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hint="eastAsia"/>
        <w:sz w:val="20"/>
        <w:szCs w:val="20"/>
      </w:rPr>
      <w:t>10</w:t>
    </w:r>
    <w:r w:rsidRPr="00AD6CFA">
      <w:rPr>
        <w:rFonts w:ascii="Times New Roman" w:hAnsi="Times New Roman" w:cs="Times New Roman"/>
        <w:sz w:val="20"/>
        <w:szCs w:val="20"/>
      </w:rPr>
      <w:t>)</w:t>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ab/>
    </w:r>
    <w:r w:rsidRPr="00AD6CFA">
      <w:rPr>
        <w:rFonts w:ascii="Times New Roman" w:hAnsi="Times New Roman" w:cs="Times New Roman"/>
        <w:iCs/>
        <w:sz w:val="20"/>
        <w:szCs w:val="20"/>
      </w:rPr>
      <w:t xml:space="preserve"> </w:t>
    </w:r>
    <w:r w:rsidRPr="00AD6CFA">
      <w:rPr>
        <w:rFonts w:ascii="Times New Roman" w:hAnsi="Times New Roman" w:cs="Times New Roman" w:hint="eastAsia"/>
        <w:iCs/>
        <w:sz w:val="20"/>
        <w:szCs w:val="20"/>
      </w:rPr>
      <w:t xml:space="preserve"> </w:t>
    </w:r>
    <w:r w:rsidRPr="00AD6CFA">
      <w:rPr>
        <w:rFonts w:ascii="Times New Roman" w:hAnsi="Times New Roman" w:cs="Times New Roman"/>
        <w:iCs/>
        <w:sz w:val="20"/>
        <w:szCs w:val="20"/>
      </w:rPr>
      <w:t xml:space="preserve">   </w:t>
    </w:r>
    <w:hyperlink r:id="rId1" w:history="1">
      <w:r w:rsidRPr="00AD6CFA">
        <w:rPr>
          <w:rStyle w:val="Hyperlink"/>
          <w:rFonts w:ascii="Times New Roman" w:hAnsi="Times New Roman" w:cs="Times New Roman"/>
          <w:sz w:val="20"/>
          <w:szCs w:val="20"/>
        </w:rPr>
        <w:t>http://www.sciencepub.net/newyork</w:t>
      </w:r>
    </w:hyperlink>
  </w:p>
  <w:p w:rsidR="00AD6CFA" w:rsidRPr="00AD6CFA" w:rsidRDefault="00AD6CFA" w:rsidP="00AD6CFA">
    <w:pPr>
      <w:tabs>
        <w:tab w:val="left" w:pos="851"/>
        <w:tab w:val="left" w:pos="7200"/>
        <w:tab w:val="right" w:pos="8364"/>
      </w:tabs>
      <w:bidi w:val="0"/>
      <w:adjustRightInd w:val="0"/>
      <w:snapToGrid w:val="0"/>
      <w:spacing w:after="0" w:line="240" w:lineRule="auto"/>
      <w:jc w:val="both"/>
      <w:rPr>
        <w:rFonts w:ascii="Times New Roman" w:hAnsi="Times New Roman" w:cs="Times New Roman"/>
        <w:sz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D78" w:rsidRPr="00102D78" w:rsidRDefault="00102D78" w:rsidP="00102D78">
    <w:pPr>
      <w:pBdr>
        <w:bottom w:val="thinThickMediumGap" w:sz="12" w:space="1" w:color="auto"/>
      </w:pBdr>
      <w:tabs>
        <w:tab w:val="center" w:pos="4680"/>
        <w:tab w:val="right" w:pos="9360"/>
      </w:tabs>
      <w:bidi w:val="0"/>
      <w:spacing w:after="0" w:line="240" w:lineRule="auto"/>
      <w:rPr>
        <w:rFonts w:ascii="Times New Roman" w:eastAsia="Calibri" w:hAnsi="Times New Roman" w:cs="Times New Roman"/>
        <w:iCs/>
        <w:sz w:val="20"/>
        <w:szCs w:val="20"/>
        <w:lang w:bidi="ar-EG"/>
      </w:rPr>
    </w:pPr>
    <w:bookmarkStart w:id="0" w:name="_Hlk302678399"/>
    <w:bookmarkStart w:id="1" w:name="OLE_LINK3"/>
    <w:bookmarkStart w:id="2" w:name="OLE_LINK4"/>
    <w:bookmarkStart w:id="3" w:name="_Hlk302678401"/>
    <w:bookmarkStart w:id="4" w:name="OLE_LINK5"/>
    <w:bookmarkStart w:id="5" w:name="OLE_LINK6"/>
    <w:bookmarkStart w:id="6" w:name="OLE_LINK7"/>
    <w:bookmarkStart w:id="7" w:name="OLE_LINK8"/>
    <w:bookmarkStart w:id="8" w:name="OLE_LINK9"/>
    <w:bookmarkStart w:id="9" w:name="_Hlk313407873"/>
    <w:bookmarkStart w:id="10" w:name="OLE_LINK10"/>
    <w:bookmarkStart w:id="11" w:name="OLE_LINK11"/>
    <w:bookmarkStart w:id="12" w:name="_Hlk313407879"/>
    <w:bookmarkEnd w:id="0"/>
    <w:bookmarkEnd w:id="1"/>
    <w:bookmarkEnd w:id="2"/>
    <w:bookmarkEnd w:id="3"/>
    <w:bookmarkEnd w:id="4"/>
    <w:bookmarkEnd w:id="5"/>
    <w:bookmarkEnd w:id="6"/>
    <w:bookmarkEnd w:id="7"/>
    <w:bookmarkEnd w:id="8"/>
    <w:bookmarkEnd w:id="9"/>
    <w:bookmarkEnd w:id="10"/>
    <w:bookmarkEnd w:id="11"/>
    <w:bookmarkEnd w:id="12"/>
    <w:r w:rsidRPr="00102D78">
      <w:rPr>
        <w:rFonts w:ascii="Times New Roman" w:eastAsia="Calibri" w:hAnsi="Times New Roman" w:cs="Times New Roman"/>
        <w:sz w:val="20"/>
        <w:szCs w:val="20"/>
        <w:lang w:val="en-GB"/>
      </w:rPr>
      <w:tab/>
      <w:t xml:space="preserve">New York Science Journal 2017; 10(x)                                                 </w:t>
    </w:r>
    <w:hyperlink r:id="rId1" w:history="1">
      <w:r w:rsidRPr="00102D78">
        <w:rPr>
          <w:rFonts w:ascii="Times New Roman" w:eastAsia="Arial" w:hAnsi="Times New Roman" w:cs="Times New Roman"/>
          <w:color w:val="0563C1"/>
          <w:sz w:val="20"/>
          <w:szCs w:val="20"/>
          <w:u w:val="single"/>
          <w:lang w:val="en-GB"/>
        </w:rPr>
        <w:t>http://www.sciencepub.net/newyork</w:t>
      </w:r>
    </w:hyperlink>
    <w:r w:rsidRPr="00102D78">
      <w:rPr>
        <w:rFonts w:ascii="Times New Roman" w:eastAsia="Calibri" w:hAnsi="Times New Roman" w:cs="Times New Roman"/>
        <w:sz w:val="20"/>
        <w:szCs w:val="20"/>
        <w:lang w:val="en-GB"/>
      </w:rPr>
      <w:tab/>
    </w:r>
  </w:p>
  <w:p w:rsidR="007F75A9" w:rsidRPr="00102D78" w:rsidRDefault="007F75A9" w:rsidP="00102D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13D50"/>
    <w:multiLevelType w:val="hybridMultilevel"/>
    <w:tmpl w:val="26C48FD6"/>
    <w:lvl w:ilvl="0" w:tplc="6C76568A">
      <w:start w:val="1"/>
      <w:numFmt w:val="decimal"/>
      <w:lvlText w:val="%1."/>
      <w:lvlJc w:val="left"/>
      <w:pPr>
        <w:ind w:left="840" w:hanging="360"/>
        <w:jc w:val="left"/>
      </w:pPr>
      <w:rPr>
        <w:rFonts w:ascii="Times New Roman" w:eastAsia="Times New Roman" w:hAnsi="Times New Roman" w:cs="Times New Roman" w:hint="default"/>
        <w:spacing w:val="0"/>
        <w:w w:val="99"/>
        <w:sz w:val="20"/>
        <w:szCs w:val="20"/>
      </w:rPr>
    </w:lvl>
    <w:lvl w:ilvl="1" w:tplc="7780D2FC">
      <w:numFmt w:val="bullet"/>
      <w:lvlText w:val="•"/>
      <w:lvlJc w:val="left"/>
      <w:pPr>
        <w:ind w:left="1716" w:hanging="360"/>
      </w:pPr>
      <w:rPr>
        <w:rFonts w:hint="default"/>
      </w:rPr>
    </w:lvl>
    <w:lvl w:ilvl="2" w:tplc="9F3EBB00">
      <w:numFmt w:val="bullet"/>
      <w:lvlText w:val="•"/>
      <w:lvlJc w:val="left"/>
      <w:pPr>
        <w:ind w:left="2592" w:hanging="360"/>
      </w:pPr>
      <w:rPr>
        <w:rFonts w:hint="default"/>
      </w:rPr>
    </w:lvl>
    <w:lvl w:ilvl="3" w:tplc="8D4E5402">
      <w:numFmt w:val="bullet"/>
      <w:lvlText w:val="•"/>
      <w:lvlJc w:val="left"/>
      <w:pPr>
        <w:ind w:left="3468" w:hanging="360"/>
      </w:pPr>
      <w:rPr>
        <w:rFonts w:hint="default"/>
      </w:rPr>
    </w:lvl>
    <w:lvl w:ilvl="4" w:tplc="4866BD6C">
      <w:numFmt w:val="bullet"/>
      <w:lvlText w:val="•"/>
      <w:lvlJc w:val="left"/>
      <w:pPr>
        <w:ind w:left="4344" w:hanging="360"/>
      </w:pPr>
      <w:rPr>
        <w:rFonts w:hint="default"/>
      </w:rPr>
    </w:lvl>
    <w:lvl w:ilvl="5" w:tplc="749C2260">
      <w:numFmt w:val="bullet"/>
      <w:lvlText w:val="•"/>
      <w:lvlJc w:val="left"/>
      <w:pPr>
        <w:ind w:left="5220" w:hanging="360"/>
      </w:pPr>
      <w:rPr>
        <w:rFonts w:hint="default"/>
      </w:rPr>
    </w:lvl>
    <w:lvl w:ilvl="6" w:tplc="1B747302">
      <w:numFmt w:val="bullet"/>
      <w:lvlText w:val="•"/>
      <w:lvlJc w:val="left"/>
      <w:pPr>
        <w:ind w:left="6096" w:hanging="360"/>
      </w:pPr>
      <w:rPr>
        <w:rFonts w:hint="default"/>
      </w:rPr>
    </w:lvl>
    <w:lvl w:ilvl="7" w:tplc="93F6D826">
      <w:numFmt w:val="bullet"/>
      <w:lvlText w:val="•"/>
      <w:lvlJc w:val="left"/>
      <w:pPr>
        <w:ind w:left="6972" w:hanging="360"/>
      </w:pPr>
      <w:rPr>
        <w:rFonts w:hint="default"/>
      </w:rPr>
    </w:lvl>
    <w:lvl w:ilvl="8" w:tplc="C28C1338">
      <w:numFmt w:val="bullet"/>
      <w:lvlText w:val="•"/>
      <w:lvlJc w:val="left"/>
      <w:pPr>
        <w:ind w:left="7848" w:hanging="360"/>
      </w:pPr>
      <w:rPr>
        <w:rFonts w:hint="default"/>
      </w:rPr>
    </w:lvl>
  </w:abstractNum>
  <w:abstractNum w:abstractNumId="1">
    <w:nsid w:val="23081FD0"/>
    <w:multiLevelType w:val="hybridMultilevel"/>
    <w:tmpl w:val="6180EFA4"/>
    <w:lvl w:ilvl="0" w:tplc="F828A386">
      <w:start w:val="1"/>
      <w:numFmt w:val="decimal"/>
      <w:lvlText w:val="%1."/>
      <w:lvlJc w:val="left"/>
      <w:pPr>
        <w:ind w:left="840" w:hanging="360"/>
        <w:jc w:val="left"/>
      </w:pPr>
      <w:rPr>
        <w:rFonts w:ascii="Times New Roman" w:eastAsia="Times New Roman" w:hAnsi="Times New Roman" w:cs="Times New Roman" w:hint="default"/>
        <w:spacing w:val="0"/>
        <w:w w:val="100"/>
        <w:kern w:val="0"/>
        <w:position w:val="0"/>
        <w:sz w:val="20"/>
        <w:szCs w:val="20"/>
      </w:rPr>
    </w:lvl>
    <w:lvl w:ilvl="1" w:tplc="7780D2FC">
      <w:numFmt w:val="bullet"/>
      <w:lvlText w:val="•"/>
      <w:lvlJc w:val="left"/>
      <w:pPr>
        <w:ind w:left="1716" w:hanging="360"/>
      </w:pPr>
      <w:rPr>
        <w:rFonts w:hint="default"/>
      </w:rPr>
    </w:lvl>
    <w:lvl w:ilvl="2" w:tplc="9F3EBB00">
      <w:numFmt w:val="bullet"/>
      <w:lvlText w:val="•"/>
      <w:lvlJc w:val="left"/>
      <w:pPr>
        <w:ind w:left="2592" w:hanging="360"/>
      </w:pPr>
      <w:rPr>
        <w:rFonts w:hint="default"/>
      </w:rPr>
    </w:lvl>
    <w:lvl w:ilvl="3" w:tplc="8D4E5402">
      <w:numFmt w:val="bullet"/>
      <w:lvlText w:val="•"/>
      <w:lvlJc w:val="left"/>
      <w:pPr>
        <w:ind w:left="3468" w:hanging="360"/>
      </w:pPr>
      <w:rPr>
        <w:rFonts w:hint="default"/>
      </w:rPr>
    </w:lvl>
    <w:lvl w:ilvl="4" w:tplc="4866BD6C">
      <w:numFmt w:val="bullet"/>
      <w:lvlText w:val="•"/>
      <w:lvlJc w:val="left"/>
      <w:pPr>
        <w:ind w:left="4344" w:hanging="360"/>
      </w:pPr>
      <w:rPr>
        <w:rFonts w:hint="default"/>
      </w:rPr>
    </w:lvl>
    <w:lvl w:ilvl="5" w:tplc="749C2260">
      <w:numFmt w:val="bullet"/>
      <w:lvlText w:val="•"/>
      <w:lvlJc w:val="left"/>
      <w:pPr>
        <w:ind w:left="5220" w:hanging="360"/>
      </w:pPr>
      <w:rPr>
        <w:rFonts w:hint="default"/>
      </w:rPr>
    </w:lvl>
    <w:lvl w:ilvl="6" w:tplc="1B747302">
      <w:numFmt w:val="bullet"/>
      <w:lvlText w:val="•"/>
      <w:lvlJc w:val="left"/>
      <w:pPr>
        <w:ind w:left="6096" w:hanging="360"/>
      </w:pPr>
      <w:rPr>
        <w:rFonts w:hint="default"/>
      </w:rPr>
    </w:lvl>
    <w:lvl w:ilvl="7" w:tplc="93F6D826">
      <w:numFmt w:val="bullet"/>
      <w:lvlText w:val="•"/>
      <w:lvlJc w:val="left"/>
      <w:pPr>
        <w:ind w:left="6972" w:hanging="360"/>
      </w:pPr>
      <w:rPr>
        <w:rFonts w:hint="default"/>
      </w:rPr>
    </w:lvl>
    <w:lvl w:ilvl="8" w:tplc="C28C1338">
      <w:numFmt w:val="bullet"/>
      <w:lvlText w:val="•"/>
      <w:lvlJc w:val="left"/>
      <w:pPr>
        <w:ind w:left="7848" w:hanging="360"/>
      </w:pPr>
      <w:rPr>
        <w:rFonts w:hint="default"/>
      </w:rPr>
    </w:lvl>
  </w:abstractNum>
  <w:abstractNum w:abstractNumId="2">
    <w:nsid w:val="31CC2CEB"/>
    <w:multiLevelType w:val="hybridMultilevel"/>
    <w:tmpl w:val="26C48FD6"/>
    <w:lvl w:ilvl="0" w:tplc="6C76568A">
      <w:start w:val="1"/>
      <w:numFmt w:val="decimal"/>
      <w:lvlText w:val="%1."/>
      <w:lvlJc w:val="left"/>
      <w:pPr>
        <w:ind w:left="840" w:hanging="360"/>
        <w:jc w:val="left"/>
      </w:pPr>
      <w:rPr>
        <w:rFonts w:ascii="Times New Roman" w:eastAsia="Times New Roman" w:hAnsi="Times New Roman" w:cs="Times New Roman" w:hint="default"/>
        <w:spacing w:val="0"/>
        <w:w w:val="99"/>
        <w:sz w:val="20"/>
        <w:szCs w:val="20"/>
      </w:rPr>
    </w:lvl>
    <w:lvl w:ilvl="1" w:tplc="7780D2FC">
      <w:numFmt w:val="bullet"/>
      <w:lvlText w:val="•"/>
      <w:lvlJc w:val="left"/>
      <w:pPr>
        <w:ind w:left="1716" w:hanging="360"/>
      </w:pPr>
      <w:rPr>
        <w:rFonts w:hint="default"/>
      </w:rPr>
    </w:lvl>
    <w:lvl w:ilvl="2" w:tplc="9F3EBB00">
      <w:numFmt w:val="bullet"/>
      <w:lvlText w:val="•"/>
      <w:lvlJc w:val="left"/>
      <w:pPr>
        <w:ind w:left="2592" w:hanging="360"/>
      </w:pPr>
      <w:rPr>
        <w:rFonts w:hint="default"/>
      </w:rPr>
    </w:lvl>
    <w:lvl w:ilvl="3" w:tplc="8D4E5402">
      <w:numFmt w:val="bullet"/>
      <w:lvlText w:val="•"/>
      <w:lvlJc w:val="left"/>
      <w:pPr>
        <w:ind w:left="3468" w:hanging="360"/>
      </w:pPr>
      <w:rPr>
        <w:rFonts w:hint="default"/>
      </w:rPr>
    </w:lvl>
    <w:lvl w:ilvl="4" w:tplc="4866BD6C">
      <w:numFmt w:val="bullet"/>
      <w:lvlText w:val="•"/>
      <w:lvlJc w:val="left"/>
      <w:pPr>
        <w:ind w:left="4344" w:hanging="360"/>
      </w:pPr>
      <w:rPr>
        <w:rFonts w:hint="default"/>
      </w:rPr>
    </w:lvl>
    <w:lvl w:ilvl="5" w:tplc="749C2260">
      <w:numFmt w:val="bullet"/>
      <w:lvlText w:val="•"/>
      <w:lvlJc w:val="left"/>
      <w:pPr>
        <w:ind w:left="5220" w:hanging="360"/>
      </w:pPr>
      <w:rPr>
        <w:rFonts w:hint="default"/>
      </w:rPr>
    </w:lvl>
    <w:lvl w:ilvl="6" w:tplc="1B747302">
      <w:numFmt w:val="bullet"/>
      <w:lvlText w:val="•"/>
      <w:lvlJc w:val="left"/>
      <w:pPr>
        <w:ind w:left="6096" w:hanging="360"/>
      </w:pPr>
      <w:rPr>
        <w:rFonts w:hint="default"/>
      </w:rPr>
    </w:lvl>
    <w:lvl w:ilvl="7" w:tplc="93F6D826">
      <w:numFmt w:val="bullet"/>
      <w:lvlText w:val="•"/>
      <w:lvlJc w:val="left"/>
      <w:pPr>
        <w:ind w:left="6972" w:hanging="360"/>
      </w:pPr>
      <w:rPr>
        <w:rFonts w:hint="default"/>
      </w:rPr>
    </w:lvl>
    <w:lvl w:ilvl="8" w:tplc="C28C1338">
      <w:numFmt w:val="bullet"/>
      <w:lvlText w:val="•"/>
      <w:lvlJc w:val="left"/>
      <w:pPr>
        <w:ind w:left="7848" w:hanging="3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7E5D8C"/>
    <w:rsid w:val="00040371"/>
    <w:rsid w:val="000C409C"/>
    <w:rsid w:val="00102D78"/>
    <w:rsid w:val="00190F59"/>
    <w:rsid w:val="001C7393"/>
    <w:rsid w:val="002219E9"/>
    <w:rsid w:val="002C2029"/>
    <w:rsid w:val="002C5F94"/>
    <w:rsid w:val="00335780"/>
    <w:rsid w:val="0035015A"/>
    <w:rsid w:val="003B0F0C"/>
    <w:rsid w:val="003E750A"/>
    <w:rsid w:val="004C327C"/>
    <w:rsid w:val="00553BC0"/>
    <w:rsid w:val="005E471E"/>
    <w:rsid w:val="00612953"/>
    <w:rsid w:val="00653F55"/>
    <w:rsid w:val="007244A5"/>
    <w:rsid w:val="007E5D8C"/>
    <w:rsid w:val="007F75A9"/>
    <w:rsid w:val="008B573D"/>
    <w:rsid w:val="008C43E8"/>
    <w:rsid w:val="008D222C"/>
    <w:rsid w:val="009F0995"/>
    <w:rsid w:val="00AA5456"/>
    <w:rsid w:val="00AD6CFA"/>
    <w:rsid w:val="00B33B1E"/>
    <w:rsid w:val="00B4123D"/>
    <w:rsid w:val="00B4143E"/>
    <w:rsid w:val="00B6418C"/>
    <w:rsid w:val="00BE044B"/>
    <w:rsid w:val="00C33E9B"/>
    <w:rsid w:val="00D966BF"/>
    <w:rsid w:val="00F55E3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BC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5D8C"/>
    <w:rPr>
      <w:color w:val="0000FF"/>
      <w:u w:val="single"/>
    </w:rPr>
  </w:style>
  <w:style w:type="paragraph" w:styleId="ListParagraph">
    <w:name w:val="List Paragraph"/>
    <w:basedOn w:val="Normal"/>
    <w:uiPriority w:val="1"/>
    <w:qFormat/>
    <w:rsid w:val="00F55E3D"/>
    <w:pPr>
      <w:widowControl w:val="0"/>
      <w:bidi w:val="0"/>
      <w:spacing w:before="5" w:after="0" w:line="240" w:lineRule="auto"/>
      <w:ind w:left="840" w:right="114" w:hanging="360"/>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95"/>
    <w:rPr>
      <w:rFonts w:ascii="Tahoma" w:hAnsi="Tahoma" w:cs="Tahoma"/>
      <w:sz w:val="16"/>
      <w:szCs w:val="16"/>
    </w:rPr>
  </w:style>
  <w:style w:type="paragraph" w:styleId="Header">
    <w:name w:val="header"/>
    <w:basedOn w:val="Normal"/>
    <w:link w:val="HeaderChar"/>
    <w:uiPriority w:val="99"/>
    <w:unhideWhenUsed/>
    <w:rsid w:val="007F7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5A9"/>
  </w:style>
  <w:style w:type="paragraph" w:styleId="Footer">
    <w:name w:val="footer"/>
    <w:basedOn w:val="Normal"/>
    <w:link w:val="FooterChar"/>
    <w:uiPriority w:val="99"/>
    <w:unhideWhenUsed/>
    <w:rsid w:val="007F7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5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5D8C"/>
    <w:rPr>
      <w:color w:val="0000FF"/>
      <w:u w:val="single"/>
    </w:rPr>
  </w:style>
  <w:style w:type="paragraph" w:styleId="ListParagraph">
    <w:name w:val="List Paragraph"/>
    <w:basedOn w:val="Normal"/>
    <w:uiPriority w:val="1"/>
    <w:qFormat/>
    <w:rsid w:val="00F55E3D"/>
    <w:pPr>
      <w:widowControl w:val="0"/>
      <w:bidi w:val="0"/>
      <w:spacing w:before="5" w:after="0" w:line="240" w:lineRule="auto"/>
      <w:ind w:left="840" w:right="114" w:hanging="360"/>
      <w:jc w:val="both"/>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0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995"/>
    <w:rPr>
      <w:rFonts w:ascii="Tahoma" w:hAnsi="Tahoma" w:cs="Tahoma"/>
      <w:sz w:val="16"/>
      <w:szCs w:val="16"/>
    </w:rPr>
  </w:style>
  <w:style w:type="paragraph" w:styleId="Header">
    <w:name w:val="header"/>
    <w:basedOn w:val="Normal"/>
    <w:link w:val="HeaderChar"/>
    <w:uiPriority w:val="99"/>
    <w:unhideWhenUsed/>
    <w:rsid w:val="007F75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75A9"/>
  </w:style>
  <w:style w:type="paragraph" w:styleId="Footer">
    <w:name w:val="footer"/>
    <w:basedOn w:val="Normal"/>
    <w:link w:val="FooterChar"/>
    <w:uiPriority w:val="99"/>
    <w:unhideWhenUsed/>
    <w:rsid w:val="007F75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75A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lamneuro@yahoo.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nys101017.0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C069A-2BCA-4A17-AE0D-3C8FC767B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5974</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39953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3</cp:revision>
  <dcterms:created xsi:type="dcterms:W3CDTF">2017-09-26T14:36:00Z</dcterms:created>
  <dcterms:modified xsi:type="dcterms:W3CDTF">2017-09-27T00:17:00Z</dcterms:modified>
</cp:coreProperties>
</file>