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73" w:rsidRPr="00DD75FA" w:rsidRDefault="00CE531B" w:rsidP="00DD75FA">
      <w:pPr>
        <w:suppressAutoHyphens w:val="0"/>
        <w:snapToGrid w:val="0"/>
        <w:jc w:val="center"/>
        <w:rPr>
          <w:b/>
          <w:sz w:val="20"/>
          <w:szCs w:val="20"/>
        </w:rPr>
      </w:pPr>
      <w:bookmarkStart w:id="0" w:name="_GoBack"/>
      <w:bookmarkEnd w:id="0"/>
      <w:r w:rsidRPr="00DD75FA">
        <w:rPr>
          <w:b/>
          <w:sz w:val="20"/>
          <w:szCs w:val="20"/>
        </w:rPr>
        <w:t xml:space="preserve">Ergonomics Evaluation of a </w:t>
      </w:r>
      <w:proofErr w:type="spellStart"/>
      <w:r w:rsidRPr="00DD75FA">
        <w:rPr>
          <w:b/>
          <w:sz w:val="20"/>
          <w:szCs w:val="20"/>
        </w:rPr>
        <w:t>Kenaf</w:t>
      </w:r>
      <w:proofErr w:type="spellEnd"/>
      <w:r w:rsidRPr="00DD75FA">
        <w:rPr>
          <w:b/>
          <w:sz w:val="20"/>
          <w:szCs w:val="20"/>
        </w:rPr>
        <w:t xml:space="preserve"> Stem (</w:t>
      </w:r>
      <w:r w:rsidRPr="00DD75FA">
        <w:rPr>
          <w:b/>
          <w:i/>
          <w:sz w:val="20"/>
          <w:szCs w:val="20"/>
        </w:rPr>
        <w:t>Hibiscus</w:t>
      </w:r>
      <w:r w:rsidRPr="00DD75FA">
        <w:rPr>
          <w:b/>
          <w:sz w:val="20"/>
          <w:szCs w:val="20"/>
        </w:rPr>
        <w:t xml:space="preserve"> </w:t>
      </w:r>
      <w:proofErr w:type="spellStart"/>
      <w:r w:rsidRPr="00DD75FA">
        <w:rPr>
          <w:b/>
          <w:i/>
          <w:sz w:val="20"/>
          <w:szCs w:val="20"/>
        </w:rPr>
        <w:t>cannabinus</w:t>
      </w:r>
      <w:proofErr w:type="spellEnd"/>
      <w:r w:rsidRPr="00DD75FA">
        <w:rPr>
          <w:b/>
          <w:sz w:val="20"/>
          <w:szCs w:val="20"/>
        </w:rPr>
        <w:t>) Decorticating Machine</w:t>
      </w:r>
    </w:p>
    <w:p w:rsidR="00C24873" w:rsidRPr="00DD75FA" w:rsidRDefault="00C24873" w:rsidP="00DD75FA">
      <w:pPr>
        <w:suppressAutoHyphens w:val="0"/>
        <w:snapToGrid w:val="0"/>
        <w:jc w:val="center"/>
        <w:rPr>
          <w:b/>
          <w:sz w:val="20"/>
          <w:szCs w:val="20"/>
        </w:rPr>
      </w:pPr>
    </w:p>
    <w:p w:rsidR="00C24873" w:rsidRPr="00DD75FA" w:rsidRDefault="0002268F" w:rsidP="00DD75FA">
      <w:pPr>
        <w:suppressAutoHyphens w:val="0"/>
        <w:snapToGrid w:val="0"/>
        <w:jc w:val="center"/>
        <w:rPr>
          <w:rFonts w:eastAsiaTheme="minorEastAsia"/>
          <w:sz w:val="20"/>
          <w:szCs w:val="20"/>
          <w:lang w:eastAsia="zh-CN"/>
        </w:rPr>
      </w:pPr>
      <w:r w:rsidRPr="00DD75FA">
        <w:rPr>
          <w:sz w:val="20"/>
          <w:szCs w:val="20"/>
          <w:vertAlign w:val="superscript"/>
        </w:rPr>
        <w:t>1</w:t>
      </w:r>
      <w:r w:rsidRPr="00DD75FA">
        <w:rPr>
          <w:sz w:val="20"/>
          <w:szCs w:val="20"/>
        </w:rPr>
        <w:t>Raji, Abdu</w:t>
      </w:r>
      <w:r w:rsidR="00DD75FA" w:rsidRPr="00DD75FA">
        <w:rPr>
          <w:sz w:val="20"/>
          <w:szCs w:val="20"/>
        </w:rPr>
        <w:t>l</w:t>
      </w:r>
      <w:r w:rsidR="00DD75FA">
        <w:rPr>
          <w:sz w:val="20"/>
          <w:szCs w:val="20"/>
        </w:rPr>
        <w:t xml:space="preserve"> </w:t>
      </w:r>
      <w:proofErr w:type="spellStart"/>
      <w:r w:rsidR="00DD75FA" w:rsidRPr="00DD75FA">
        <w:rPr>
          <w:sz w:val="20"/>
          <w:szCs w:val="20"/>
        </w:rPr>
        <w:t>G</w:t>
      </w:r>
      <w:r w:rsidRPr="00DD75FA">
        <w:rPr>
          <w:sz w:val="20"/>
          <w:szCs w:val="20"/>
        </w:rPr>
        <w:t>aniy</w:t>
      </w:r>
      <w:proofErr w:type="spellEnd"/>
      <w:r w:rsidRPr="00DD75FA">
        <w:rPr>
          <w:sz w:val="20"/>
          <w:szCs w:val="20"/>
        </w:rPr>
        <w:t xml:space="preserve"> </w:t>
      </w:r>
      <w:proofErr w:type="spellStart"/>
      <w:r w:rsidRPr="00DD75FA">
        <w:rPr>
          <w:sz w:val="20"/>
          <w:szCs w:val="20"/>
        </w:rPr>
        <w:t>Olayinka</w:t>
      </w:r>
      <w:proofErr w:type="spellEnd"/>
      <w:r w:rsidRPr="00DD75FA">
        <w:rPr>
          <w:sz w:val="20"/>
          <w:szCs w:val="20"/>
        </w:rPr>
        <w:t xml:space="preserve"> and </w:t>
      </w:r>
      <w:r w:rsidRPr="00DD75FA">
        <w:rPr>
          <w:sz w:val="20"/>
          <w:szCs w:val="20"/>
          <w:vertAlign w:val="superscript"/>
        </w:rPr>
        <w:t>2</w:t>
      </w:r>
      <w:r w:rsidRPr="00DD75FA">
        <w:rPr>
          <w:sz w:val="20"/>
          <w:szCs w:val="20"/>
        </w:rPr>
        <w:t xml:space="preserve">Aremu, David </w:t>
      </w:r>
      <w:proofErr w:type="spellStart"/>
      <w:r w:rsidRPr="00DD75FA">
        <w:rPr>
          <w:sz w:val="20"/>
          <w:szCs w:val="20"/>
        </w:rPr>
        <w:t>Olufemi</w:t>
      </w:r>
      <w:proofErr w:type="spellEnd"/>
    </w:p>
    <w:p w:rsidR="00C24873" w:rsidRPr="00DD75FA" w:rsidRDefault="00C24873" w:rsidP="00DD75FA">
      <w:pPr>
        <w:suppressAutoHyphens w:val="0"/>
        <w:snapToGrid w:val="0"/>
        <w:jc w:val="center"/>
        <w:rPr>
          <w:rFonts w:eastAsiaTheme="minorEastAsia"/>
          <w:sz w:val="20"/>
          <w:szCs w:val="20"/>
          <w:lang w:eastAsia="zh-CN"/>
        </w:rPr>
      </w:pPr>
    </w:p>
    <w:p w:rsidR="00CE531B" w:rsidRPr="00DD75FA" w:rsidRDefault="00CE531B" w:rsidP="00DD75FA">
      <w:pPr>
        <w:suppressAutoHyphens w:val="0"/>
        <w:snapToGrid w:val="0"/>
        <w:jc w:val="center"/>
        <w:rPr>
          <w:sz w:val="20"/>
          <w:szCs w:val="20"/>
        </w:rPr>
      </w:pPr>
      <w:r w:rsidRPr="00DD75FA">
        <w:rPr>
          <w:sz w:val="20"/>
          <w:szCs w:val="20"/>
          <w:vertAlign w:val="superscript"/>
        </w:rPr>
        <w:t>1.</w:t>
      </w:r>
      <w:r w:rsidRPr="00DD75FA">
        <w:rPr>
          <w:sz w:val="20"/>
          <w:szCs w:val="20"/>
        </w:rPr>
        <w:t xml:space="preserve"> Department of Agricultural and Environmental Engineering, Faculty of Technology, University of Ibadan, Ibadan, Nigeria.</w:t>
      </w:r>
    </w:p>
    <w:p w:rsidR="00CE531B" w:rsidRPr="00DD75FA" w:rsidRDefault="00CE531B" w:rsidP="00DD75FA">
      <w:pPr>
        <w:suppressAutoHyphens w:val="0"/>
        <w:snapToGrid w:val="0"/>
        <w:jc w:val="center"/>
        <w:rPr>
          <w:sz w:val="20"/>
          <w:szCs w:val="20"/>
        </w:rPr>
      </w:pPr>
      <w:r w:rsidRPr="00DD75FA">
        <w:rPr>
          <w:sz w:val="20"/>
          <w:szCs w:val="20"/>
          <w:vertAlign w:val="superscript"/>
        </w:rPr>
        <w:t>2.</w:t>
      </w:r>
      <w:r w:rsidRPr="00DD75FA">
        <w:rPr>
          <w:sz w:val="20"/>
          <w:szCs w:val="20"/>
        </w:rPr>
        <w:t xml:space="preserve"> Department of Agricultural Engineering, Federal College of Agriculture, Moor Plantation, Ibadan, Nigeria</w:t>
      </w:r>
    </w:p>
    <w:p w:rsidR="00C24873" w:rsidRPr="00DD75FA" w:rsidRDefault="00066F6A" w:rsidP="00DD75FA">
      <w:pPr>
        <w:suppressAutoHyphens w:val="0"/>
        <w:snapToGrid w:val="0"/>
        <w:jc w:val="center"/>
        <w:rPr>
          <w:sz w:val="20"/>
          <w:szCs w:val="20"/>
        </w:rPr>
      </w:pPr>
      <w:hyperlink r:id="rId7" w:history="1">
        <w:r w:rsidR="00CE531B" w:rsidRPr="00DD75FA">
          <w:rPr>
            <w:rStyle w:val="Hyperlink"/>
            <w:sz w:val="20"/>
            <w:szCs w:val="20"/>
          </w:rPr>
          <w:t>abdulganiyr@yahoo.com</w:t>
        </w:r>
      </w:hyperlink>
    </w:p>
    <w:p w:rsidR="00C24873" w:rsidRPr="00DD75FA" w:rsidRDefault="00C24873" w:rsidP="00DD75FA">
      <w:pPr>
        <w:suppressAutoHyphens w:val="0"/>
        <w:snapToGrid w:val="0"/>
        <w:jc w:val="center"/>
        <w:rPr>
          <w:sz w:val="20"/>
          <w:szCs w:val="20"/>
        </w:rPr>
      </w:pPr>
    </w:p>
    <w:p w:rsidR="00CE531B" w:rsidRPr="00DD75FA" w:rsidRDefault="00CE531B" w:rsidP="00DD75FA">
      <w:pPr>
        <w:suppressAutoHyphens w:val="0"/>
        <w:snapToGrid w:val="0"/>
        <w:jc w:val="both"/>
        <w:rPr>
          <w:sz w:val="20"/>
          <w:szCs w:val="20"/>
        </w:rPr>
      </w:pPr>
      <w:r w:rsidRPr="00DD75FA">
        <w:rPr>
          <w:b/>
          <w:sz w:val="20"/>
          <w:szCs w:val="20"/>
        </w:rPr>
        <w:t xml:space="preserve">Abstract: </w:t>
      </w:r>
      <w:bookmarkStart w:id="1" w:name="OLE_LINK1"/>
      <w:bookmarkStart w:id="2" w:name="OLE_LINK2"/>
      <w:r w:rsidR="00BE2835" w:rsidRPr="00DD75FA">
        <w:rPr>
          <w:sz w:val="20"/>
          <w:szCs w:val="20"/>
        </w:rPr>
        <w:t xml:space="preserve">A </w:t>
      </w:r>
      <w:proofErr w:type="spellStart"/>
      <w:r w:rsidR="00BE2835" w:rsidRPr="00DD75FA">
        <w:rPr>
          <w:sz w:val="20"/>
          <w:szCs w:val="20"/>
        </w:rPr>
        <w:t>kenaf</w:t>
      </w:r>
      <w:proofErr w:type="spellEnd"/>
      <w:r w:rsidR="00BE2835" w:rsidRPr="00DD75FA">
        <w:rPr>
          <w:sz w:val="20"/>
          <w:szCs w:val="20"/>
        </w:rPr>
        <w:t xml:space="preserve"> decorticating machine was ergonomically evaluated to access the anthropological and physiological workload on end-users and determine the levels of injuries and discomfort on operators as a result of machine usage. Twenty five subjects between age range 15 - 20, 21 - 25, 26 - 30, 31 - 35, 36 - 40 and 41 years and above (each numbering 4, 8, 6, 2, 1 and 4 respectively) were selected for this study. The subjects were acclimatized with the experimental procedure before the commencement of the evaluation. Parameters measured included anthropological data (body weight, age, height and arm length) and physiological data (blood pressure and heart beat rate at normal rest position and after machine operation). The oxygen consumption rate and energy expended in operating the machine was also studied. Highest Mean Body Weight was 71.5cm for 26 to 30 years, Highest Mean Arm Length was 81cm from age 41 years and above, the variation in Heartbeat ranges from 6 to 50 beats/Min, Oxygen Consumption was 0.3916L/Min and the Energy Expenditure was 6.226 KJ/Min. The machine operation led to very slight increase in heartbeat rate, energy expenditure and oxygen consumption; the physiological difference at normal rest position and after machine operation was at a safe level for normal living thus, the machine usage is not injurious to end-users.</w:t>
      </w:r>
      <w:r w:rsidRPr="00DD75FA">
        <w:rPr>
          <w:sz w:val="20"/>
          <w:szCs w:val="20"/>
        </w:rPr>
        <w:t xml:space="preserve"> </w:t>
      </w:r>
      <w:bookmarkEnd w:id="1"/>
      <w:bookmarkEnd w:id="2"/>
    </w:p>
    <w:p w:rsidR="00DD75FA" w:rsidRPr="00DD75FA" w:rsidRDefault="00DD75FA" w:rsidP="00DD75FA">
      <w:pPr>
        <w:suppressAutoHyphens w:val="0"/>
        <w:snapToGrid w:val="0"/>
        <w:jc w:val="both"/>
        <w:rPr>
          <w:rFonts w:eastAsiaTheme="minorEastAsia"/>
          <w:sz w:val="20"/>
          <w:szCs w:val="20"/>
          <w:lang w:eastAsia="zh-CN"/>
        </w:rPr>
      </w:pPr>
      <w:r w:rsidRPr="00DD75FA">
        <w:rPr>
          <w:bCs/>
          <w:sz w:val="20"/>
          <w:szCs w:val="20"/>
        </w:rPr>
        <w:t>[</w:t>
      </w:r>
      <w:r>
        <w:rPr>
          <w:sz w:val="20"/>
          <w:szCs w:val="20"/>
          <w:vertAlign w:val="superscript"/>
        </w:rPr>
        <w:t xml:space="preserve"> </w:t>
      </w:r>
      <w:proofErr w:type="spellStart"/>
      <w:r w:rsidRPr="00DD75FA">
        <w:rPr>
          <w:sz w:val="20"/>
          <w:szCs w:val="20"/>
        </w:rPr>
        <w:t>Raji</w:t>
      </w:r>
      <w:proofErr w:type="spellEnd"/>
      <w:r w:rsidRPr="00DD75FA">
        <w:rPr>
          <w:sz w:val="20"/>
          <w:szCs w:val="20"/>
        </w:rPr>
        <w:t>, Abdul</w:t>
      </w:r>
      <w:r>
        <w:rPr>
          <w:sz w:val="20"/>
          <w:szCs w:val="20"/>
        </w:rPr>
        <w:t xml:space="preserve"> </w:t>
      </w:r>
      <w:proofErr w:type="spellStart"/>
      <w:r w:rsidRPr="00DD75FA">
        <w:rPr>
          <w:sz w:val="20"/>
          <w:szCs w:val="20"/>
        </w:rPr>
        <w:t>Ganiy</w:t>
      </w:r>
      <w:proofErr w:type="spellEnd"/>
      <w:r w:rsidRPr="00DD75FA">
        <w:rPr>
          <w:sz w:val="20"/>
          <w:szCs w:val="20"/>
        </w:rPr>
        <w:t xml:space="preserve"> </w:t>
      </w:r>
      <w:proofErr w:type="spellStart"/>
      <w:r w:rsidRPr="00DD75FA">
        <w:rPr>
          <w:sz w:val="20"/>
          <w:szCs w:val="20"/>
        </w:rPr>
        <w:t>Olayinka</w:t>
      </w:r>
      <w:proofErr w:type="spellEnd"/>
      <w:r w:rsidRPr="00DD75FA">
        <w:rPr>
          <w:sz w:val="20"/>
          <w:szCs w:val="20"/>
        </w:rPr>
        <w:t xml:space="preserve"> and </w:t>
      </w:r>
      <w:r>
        <w:rPr>
          <w:sz w:val="20"/>
          <w:szCs w:val="20"/>
          <w:vertAlign w:val="superscript"/>
        </w:rPr>
        <w:t xml:space="preserve"> </w:t>
      </w:r>
      <w:proofErr w:type="spellStart"/>
      <w:r w:rsidRPr="00DD75FA">
        <w:rPr>
          <w:sz w:val="20"/>
          <w:szCs w:val="20"/>
        </w:rPr>
        <w:t>Aremu</w:t>
      </w:r>
      <w:proofErr w:type="spellEnd"/>
      <w:r w:rsidRPr="00DD75FA">
        <w:rPr>
          <w:sz w:val="20"/>
          <w:szCs w:val="20"/>
        </w:rPr>
        <w:t xml:space="preserve">, David </w:t>
      </w:r>
      <w:proofErr w:type="spellStart"/>
      <w:r w:rsidRPr="00DD75FA">
        <w:rPr>
          <w:sz w:val="20"/>
          <w:szCs w:val="20"/>
        </w:rPr>
        <w:t>Olufemi</w:t>
      </w:r>
      <w:proofErr w:type="spellEnd"/>
      <w:r w:rsidRPr="00DD75FA">
        <w:rPr>
          <w:sz w:val="20"/>
          <w:szCs w:val="20"/>
        </w:rPr>
        <w:t>.</w:t>
      </w:r>
      <w:r w:rsidRPr="00DD75FA">
        <w:rPr>
          <w:rFonts w:eastAsiaTheme="minorEastAsia" w:hint="eastAsia"/>
          <w:b/>
          <w:bCs/>
          <w:sz w:val="20"/>
          <w:szCs w:val="20"/>
          <w:lang w:bidi="fa-IR"/>
        </w:rPr>
        <w:t xml:space="preserve"> </w:t>
      </w:r>
      <w:r w:rsidRPr="00DD75FA">
        <w:rPr>
          <w:b/>
          <w:sz w:val="20"/>
          <w:szCs w:val="20"/>
        </w:rPr>
        <w:t xml:space="preserve">Ergonomics Evaluation of a </w:t>
      </w:r>
      <w:proofErr w:type="spellStart"/>
      <w:r w:rsidRPr="00DD75FA">
        <w:rPr>
          <w:b/>
          <w:sz w:val="20"/>
          <w:szCs w:val="20"/>
        </w:rPr>
        <w:t>Kenaf</w:t>
      </w:r>
      <w:proofErr w:type="spellEnd"/>
      <w:r w:rsidRPr="00DD75FA">
        <w:rPr>
          <w:b/>
          <w:sz w:val="20"/>
          <w:szCs w:val="20"/>
        </w:rPr>
        <w:t xml:space="preserve"> Stem (</w:t>
      </w:r>
      <w:r w:rsidRPr="00DD75FA">
        <w:rPr>
          <w:b/>
          <w:i/>
          <w:sz w:val="20"/>
          <w:szCs w:val="20"/>
        </w:rPr>
        <w:t>Hibiscus</w:t>
      </w:r>
      <w:r w:rsidRPr="00DD75FA">
        <w:rPr>
          <w:b/>
          <w:sz w:val="20"/>
          <w:szCs w:val="20"/>
        </w:rPr>
        <w:t xml:space="preserve"> </w:t>
      </w:r>
      <w:proofErr w:type="spellStart"/>
      <w:r w:rsidRPr="00DD75FA">
        <w:rPr>
          <w:b/>
          <w:i/>
          <w:sz w:val="20"/>
          <w:szCs w:val="20"/>
        </w:rPr>
        <w:t>cannabinus</w:t>
      </w:r>
      <w:proofErr w:type="spellEnd"/>
      <w:r w:rsidRPr="00DD75FA">
        <w:rPr>
          <w:b/>
          <w:sz w:val="20"/>
          <w:szCs w:val="20"/>
        </w:rPr>
        <w:t>) Decorticating Machine</w:t>
      </w:r>
      <w:r w:rsidRPr="00DD75FA">
        <w:rPr>
          <w:rFonts w:eastAsia="Times New Roman"/>
          <w:b/>
          <w:bCs/>
          <w:sz w:val="20"/>
          <w:szCs w:val="20"/>
          <w:lang w:bidi="fa-IR"/>
        </w:rPr>
        <w:t>.</w:t>
      </w:r>
      <w:r w:rsidRPr="00DD75FA">
        <w:rPr>
          <w:bCs/>
          <w:i/>
          <w:sz w:val="20"/>
          <w:szCs w:val="20"/>
        </w:rPr>
        <w:t xml:space="preserve"> N Y </w:t>
      </w:r>
      <w:proofErr w:type="spellStart"/>
      <w:r w:rsidRPr="00DD75FA">
        <w:rPr>
          <w:bCs/>
          <w:i/>
          <w:sz w:val="20"/>
          <w:szCs w:val="20"/>
        </w:rPr>
        <w:t>Sci</w:t>
      </w:r>
      <w:proofErr w:type="spellEnd"/>
      <w:r w:rsidRPr="00DD75FA">
        <w:rPr>
          <w:bCs/>
          <w:i/>
          <w:sz w:val="20"/>
          <w:szCs w:val="20"/>
        </w:rPr>
        <w:t xml:space="preserve"> J</w:t>
      </w:r>
      <w:r w:rsidRPr="00DD75FA">
        <w:rPr>
          <w:bCs/>
          <w:sz w:val="20"/>
          <w:szCs w:val="20"/>
        </w:rPr>
        <w:t xml:space="preserve"> </w:t>
      </w:r>
      <w:r w:rsidRPr="00DD75FA">
        <w:rPr>
          <w:sz w:val="20"/>
          <w:szCs w:val="20"/>
        </w:rPr>
        <w:t>201</w:t>
      </w:r>
      <w:r w:rsidRPr="00DD75FA">
        <w:rPr>
          <w:rFonts w:hint="eastAsia"/>
          <w:sz w:val="20"/>
          <w:szCs w:val="20"/>
        </w:rPr>
        <w:t>7</w:t>
      </w:r>
      <w:r w:rsidRPr="00DD75FA">
        <w:rPr>
          <w:sz w:val="20"/>
          <w:szCs w:val="20"/>
        </w:rPr>
        <w:t>;</w:t>
      </w:r>
      <w:r w:rsidRPr="00DD75FA">
        <w:rPr>
          <w:rFonts w:hint="eastAsia"/>
          <w:sz w:val="20"/>
          <w:szCs w:val="20"/>
        </w:rPr>
        <w:t>10</w:t>
      </w:r>
      <w:r w:rsidRPr="00DD75FA">
        <w:rPr>
          <w:sz w:val="20"/>
          <w:szCs w:val="20"/>
        </w:rPr>
        <w:t>(</w:t>
      </w:r>
      <w:r w:rsidRPr="00DD75FA">
        <w:rPr>
          <w:rFonts w:hint="eastAsia"/>
          <w:sz w:val="20"/>
          <w:szCs w:val="20"/>
        </w:rPr>
        <w:t>11</w:t>
      </w:r>
      <w:r w:rsidRPr="00DD75FA">
        <w:rPr>
          <w:sz w:val="20"/>
          <w:szCs w:val="20"/>
        </w:rPr>
        <w:t>):</w:t>
      </w:r>
      <w:r w:rsidR="00813F06">
        <w:rPr>
          <w:noProof/>
          <w:color w:val="000000"/>
          <w:sz w:val="20"/>
          <w:szCs w:val="20"/>
        </w:rPr>
        <w:t>1-6</w:t>
      </w:r>
      <w:r w:rsidRPr="00DD75FA">
        <w:rPr>
          <w:sz w:val="20"/>
          <w:szCs w:val="20"/>
        </w:rPr>
        <w:t xml:space="preserve">]. </w:t>
      </w:r>
      <w:r w:rsidRPr="00DD75FA">
        <w:rPr>
          <w:iCs/>
          <w:color w:val="000000"/>
          <w:sz w:val="20"/>
          <w:szCs w:val="20"/>
        </w:rPr>
        <w:t>ISSN 1554-0200 (print); ISSN 2375-723X (online)</w:t>
      </w:r>
      <w:r w:rsidRPr="00DD75FA">
        <w:rPr>
          <w:sz w:val="20"/>
          <w:szCs w:val="20"/>
        </w:rPr>
        <w:t xml:space="preserve">. </w:t>
      </w:r>
      <w:hyperlink r:id="rId8" w:history="1">
        <w:r w:rsidRPr="00DD75FA">
          <w:rPr>
            <w:rStyle w:val="Hyperlink"/>
            <w:sz w:val="20"/>
            <w:szCs w:val="20"/>
          </w:rPr>
          <w:t>http://www.sciencepub.net/newyork</w:t>
        </w:r>
      </w:hyperlink>
      <w:r w:rsidRPr="00DD75FA">
        <w:rPr>
          <w:sz w:val="20"/>
          <w:szCs w:val="20"/>
        </w:rPr>
        <w:t xml:space="preserve">. </w:t>
      </w:r>
      <w:r>
        <w:rPr>
          <w:rFonts w:eastAsiaTheme="minorEastAsia" w:hint="eastAsia"/>
          <w:sz w:val="20"/>
          <w:szCs w:val="20"/>
          <w:lang w:eastAsia="zh-CN"/>
        </w:rPr>
        <w:t>1</w:t>
      </w:r>
      <w:r w:rsidRPr="00DD75FA">
        <w:rPr>
          <w:rFonts w:hint="eastAsia"/>
          <w:sz w:val="20"/>
          <w:szCs w:val="20"/>
        </w:rPr>
        <w:t xml:space="preserve">. </w:t>
      </w:r>
      <w:r w:rsidRPr="00DD75FA">
        <w:rPr>
          <w:color w:val="000000"/>
          <w:sz w:val="20"/>
          <w:szCs w:val="20"/>
          <w:shd w:val="clear" w:color="auto" w:fill="FFFFFF"/>
        </w:rPr>
        <w:t>doi:</w:t>
      </w:r>
      <w:hyperlink r:id="rId9" w:history="1">
        <w:r w:rsidRPr="00DD75FA">
          <w:rPr>
            <w:rStyle w:val="Hyperlink"/>
            <w:sz w:val="20"/>
            <w:szCs w:val="20"/>
            <w:shd w:val="clear" w:color="auto" w:fill="FFFFFF"/>
          </w:rPr>
          <w:t>10.7537/mars</w:t>
        </w:r>
        <w:r w:rsidRPr="00DD75FA">
          <w:rPr>
            <w:rStyle w:val="Hyperlink"/>
            <w:rFonts w:hint="eastAsia"/>
            <w:sz w:val="20"/>
            <w:szCs w:val="20"/>
            <w:shd w:val="clear" w:color="auto" w:fill="FFFFFF"/>
          </w:rPr>
          <w:t>nys101117.</w:t>
        </w:r>
        <w:r w:rsidRPr="00DD75FA">
          <w:rPr>
            <w:rStyle w:val="Hyperlink"/>
            <w:sz w:val="20"/>
            <w:szCs w:val="20"/>
            <w:shd w:val="clear" w:color="auto" w:fill="FFFFFF"/>
          </w:rPr>
          <w:t>0</w:t>
        </w:r>
        <w:r>
          <w:rPr>
            <w:rStyle w:val="Hyperlink"/>
            <w:rFonts w:eastAsiaTheme="minorEastAsia" w:hint="eastAsia"/>
            <w:sz w:val="20"/>
            <w:szCs w:val="20"/>
            <w:shd w:val="clear" w:color="auto" w:fill="FFFFFF"/>
            <w:lang w:eastAsia="zh-CN"/>
          </w:rPr>
          <w:t>1</w:t>
        </w:r>
      </w:hyperlink>
      <w:r w:rsidRPr="00DD75FA">
        <w:rPr>
          <w:color w:val="000000"/>
          <w:sz w:val="20"/>
          <w:szCs w:val="20"/>
          <w:shd w:val="clear" w:color="auto" w:fill="FFFFFF"/>
        </w:rPr>
        <w:t>.</w:t>
      </w:r>
    </w:p>
    <w:p w:rsidR="00CE531B" w:rsidRPr="00DD75FA" w:rsidRDefault="00CE531B" w:rsidP="00DD75FA">
      <w:pPr>
        <w:suppressAutoHyphens w:val="0"/>
        <w:snapToGrid w:val="0"/>
        <w:jc w:val="both"/>
        <w:rPr>
          <w:sz w:val="20"/>
          <w:szCs w:val="20"/>
        </w:rPr>
      </w:pPr>
    </w:p>
    <w:p w:rsidR="00CE531B" w:rsidRPr="00DD75FA" w:rsidRDefault="00CE531B" w:rsidP="00DD75FA">
      <w:pPr>
        <w:suppressAutoHyphens w:val="0"/>
        <w:snapToGrid w:val="0"/>
        <w:jc w:val="both"/>
        <w:rPr>
          <w:sz w:val="20"/>
          <w:szCs w:val="20"/>
        </w:rPr>
      </w:pPr>
      <w:r w:rsidRPr="00DD75FA">
        <w:rPr>
          <w:b/>
          <w:sz w:val="20"/>
          <w:szCs w:val="20"/>
        </w:rPr>
        <w:t xml:space="preserve">Keywords: </w:t>
      </w:r>
      <w:r w:rsidR="00BE2835" w:rsidRPr="00DD75FA">
        <w:rPr>
          <w:sz w:val="20"/>
          <w:szCs w:val="20"/>
        </w:rPr>
        <w:t xml:space="preserve">Ergonomics, </w:t>
      </w:r>
      <w:proofErr w:type="spellStart"/>
      <w:r w:rsidR="00BE2835" w:rsidRPr="00DD75FA">
        <w:rPr>
          <w:sz w:val="20"/>
          <w:szCs w:val="20"/>
        </w:rPr>
        <w:t>Kenaf</w:t>
      </w:r>
      <w:proofErr w:type="spellEnd"/>
      <w:r w:rsidR="00BE2835" w:rsidRPr="00DD75FA">
        <w:rPr>
          <w:sz w:val="20"/>
          <w:szCs w:val="20"/>
        </w:rPr>
        <w:t xml:space="preserve"> Stems, Decorticating Machine, Anthropology, Physiological</w:t>
      </w:r>
    </w:p>
    <w:p w:rsidR="00C24873" w:rsidRPr="00DD75FA" w:rsidRDefault="00C24873" w:rsidP="00DD75FA">
      <w:pPr>
        <w:suppressAutoHyphens w:val="0"/>
        <w:snapToGrid w:val="0"/>
        <w:jc w:val="both"/>
        <w:rPr>
          <w:b/>
          <w:sz w:val="20"/>
          <w:szCs w:val="20"/>
        </w:rPr>
      </w:pPr>
    </w:p>
    <w:p w:rsidR="00C24873" w:rsidRPr="00DD75FA" w:rsidRDefault="00C24873" w:rsidP="00DD75FA">
      <w:pPr>
        <w:suppressAutoHyphens w:val="0"/>
        <w:snapToGrid w:val="0"/>
        <w:jc w:val="both"/>
        <w:rPr>
          <w:b/>
          <w:sz w:val="20"/>
          <w:szCs w:val="20"/>
        </w:rPr>
        <w:sectPr w:rsidR="00C24873" w:rsidRPr="00DD75FA" w:rsidSect="00C2487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CE531B" w:rsidRPr="00DD75FA" w:rsidRDefault="00CE531B" w:rsidP="00DD75FA">
      <w:pPr>
        <w:suppressAutoHyphens w:val="0"/>
        <w:snapToGrid w:val="0"/>
        <w:jc w:val="both"/>
        <w:rPr>
          <w:b/>
          <w:sz w:val="20"/>
          <w:szCs w:val="20"/>
        </w:rPr>
      </w:pPr>
      <w:r w:rsidRPr="00DD75FA">
        <w:rPr>
          <w:b/>
          <w:sz w:val="20"/>
          <w:szCs w:val="20"/>
        </w:rPr>
        <w:lastRenderedPageBreak/>
        <w:t>1. Introduction</w:t>
      </w:r>
    </w:p>
    <w:p w:rsidR="00C24873" w:rsidRPr="00DD75FA" w:rsidRDefault="00BE2835" w:rsidP="00DD75FA">
      <w:pPr>
        <w:suppressAutoHyphens w:val="0"/>
        <w:snapToGrid w:val="0"/>
        <w:ind w:firstLine="425"/>
        <w:jc w:val="both"/>
        <w:rPr>
          <w:sz w:val="20"/>
          <w:szCs w:val="20"/>
        </w:rPr>
      </w:pPr>
      <w:proofErr w:type="spellStart"/>
      <w:r w:rsidRPr="00DD75FA">
        <w:rPr>
          <w:sz w:val="20"/>
          <w:szCs w:val="20"/>
        </w:rPr>
        <w:t>Kenaf</w:t>
      </w:r>
      <w:proofErr w:type="spellEnd"/>
      <w:r w:rsidRPr="00DD75FA">
        <w:rPr>
          <w:sz w:val="20"/>
          <w:szCs w:val="20"/>
        </w:rPr>
        <w:t xml:space="preserve"> plant is cultivated for its fiber in Malaysia, South Africa, Thailand, parts of Africa, and to a small extent in Southeast Europe.</w:t>
      </w:r>
      <w:r w:rsidR="00C24873" w:rsidRPr="00DD75FA">
        <w:rPr>
          <w:sz w:val="20"/>
          <w:szCs w:val="20"/>
        </w:rPr>
        <w:t xml:space="preserve"> </w:t>
      </w:r>
      <w:r w:rsidRPr="00DD75FA">
        <w:rPr>
          <w:sz w:val="20"/>
          <w:szCs w:val="20"/>
        </w:rPr>
        <w:t>The stems produce two fibers, a coarser fiber in the outer layer (</w:t>
      </w:r>
      <w:proofErr w:type="spellStart"/>
      <w:r w:rsidRPr="00DD75FA">
        <w:rPr>
          <w:sz w:val="20"/>
          <w:szCs w:val="20"/>
        </w:rPr>
        <w:t>bast</w:t>
      </w:r>
      <w:proofErr w:type="spellEnd"/>
      <w:r w:rsidRPr="00DD75FA">
        <w:rPr>
          <w:sz w:val="20"/>
          <w:szCs w:val="20"/>
        </w:rPr>
        <w:t xml:space="preserve"> fiber), and a finer fiber in the core.</w:t>
      </w:r>
      <w:r w:rsidR="00C24873" w:rsidRPr="00DD75FA">
        <w:rPr>
          <w:sz w:val="20"/>
          <w:szCs w:val="20"/>
        </w:rPr>
        <w:t xml:space="preserve"> </w:t>
      </w:r>
      <w:r w:rsidRPr="00DD75FA">
        <w:rPr>
          <w:sz w:val="20"/>
          <w:szCs w:val="20"/>
        </w:rPr>
        <w:t xml:space="preserve">The leaves are consumed in both human and animal diets, the </w:t>
      </w:r>
      <w:proofErr w:type="spellStart"/>
      <w:r w:rsidRPr="00DD75FA">
        <w:rPr>
          <w:sz w:val="20"/>
          <w:szCs w:val="20"/>
        </w:rPr>
        <w:t>bast</w:t>
      </w:r>
      <w:proofErr w:type="spellEnd"/>
      <w:r w:rsidRPr="00DD75FA">
        <w:rPr>
          <w:sz w:val="20"/>
          <w:szCs w:val="20"/>
        </w:rPr>
        <w:t xml:space="preserve"> fiber was used for bags, cordage, and the sail for Egyptian boats. The main uses of </w:t>
      </w:r>
      <w:proofErr w:type="spellStart"/>
      <w:r w:rsidRPr="00DD75FA">
        <w:rPr>
          <w:sz w:val="20"/>
          <w:szCs w:val="20"/>
        </w:rPr>
        <w:t>kenaf</w:t>
      </w:r>
      <w:proofErr w:type="spellEnd"/>
      <w:r w:rsidRPr="00DD75FA">
        <w:rPr>
          <w:sz w:val="20"/>
          <w:szCs w:val="20"/>
        </w:rPr>
        <w:t xml:space="preserve"> fiber have been rope, twine, coarse cloth (similar to that made from jute) and producing </w:t>
      </w:r>
      <w:proofErr w:type="spellStart"/>
      <w:r w:rsidRPr="00DD75FA">
        <w:rPr>
          <w:sz w:val="20"/>
          <w:szCs w:val="20"/>
        </w:rPr>
        <w:t>kenaf</w:t>
      </w:r>
      <w:proofErr w:type="spellEnd"/>
      <w:r w:rsidR="00C24873" w:rsidRPr="00DD75FA">
        <w:rPr>
          <w:sz w:val="20"/>
          <w:szCs w:val="20"/>
        </w:rPr>
        <w:t xml:space="preserve"> </w:t>
      </w:r>
      <w:r w:rsidRPr="00DD75FA">
        <w:rPr>
          <w:sz w:val="20"/>
          <w:szCs w:val="20"/>
        </w:rPr>
        <w:t xml:space="preserve">paper which is the most common process to make </w:t>
      </w:r>
      <w:proofErr w:type="spellStart"/>
      <w:r w:rsidRPr="00DD75FA">
        <w:rPr>
          <w:sz w:val="20"/>
          <w:szCs w:val="20"/>
        </w:rPr>
        <w:t>kenaf</w:t>
      </w:r>
      <w:proofErr w:type="spellEnd"/>
      <w:r w:rsidRPr="00DD75FA">
        <w:rPr>
          <w:sz w:val="20"/>
          <w:szCs w:val="20"/>
        </w:rPr>
        <w:t xml:space="preserve"> paper in using soda pulping before processing the obtained pulp in a paper machine (</w:t>
      </w:r>
      <w:proofErr w:type="spellStart"/>
      <w:r w:rsidRPr="00DD75FA">
        <w:rPr>
          <w:sz w:val="20"/>
          <w:szCs w:val="20"/>
        </w:rPr>
        <w:t>Kaldor</w:t>
      </w:r>
      <w:proofErr w:type="spellEnd"/>
      <w:r w:rsidRPr="00DD75FA">
        <w:rPr>
          <w:i/>
          <w:sz w:val="20"/>
          <w:szCs w:val="20"/>
        </w:rPr>
        <w:t xml:space="preserve"> et al.,</w:t>
      </w:r>
      <w:r w:rsidRPr="00DD75FA">
        <w:rPr>
          <w:sz w:val="20"/>
          <w:szCs w:val="20"/>
        </w:rPr>
        <w:t xml:space="preserve"> 2002).</w:t>
      </w:r>
    </w:p>
    <w:p w:rsidR="00BE2835" w:rsidRPr="00DD75FA" w:rsidRDefault="00BE2835" w:rsidP="00DD75FA">
      <w:pPr>
        <w:suppressAutoHyphens w:val="0"/>
        <w:snapToGrid w:val="0"/>
        <w:ind w:firstLine="425"/>
        <w:jc w:val="both"/>
        <w:rPr>
          <w:sz w:val="20"/>
          <w:szCs w:val="20"/>
        </w:rPr>
      </w:pPr>
      <w:proofErr w:type="spellStart"/>
      <w:r w:rsidRPr="00DD75FA">
        <w:rPr>
          <w:sz w:val="20"/>
          <w:szCs w:val="20"/>
        </w:rPr>
        <w:t>Kenaf</w:t>
      </w:r>
      <w:proofErr w:type="spellEnd"/>
      <w:r w:rsidRPr="00DD75FA">
        <w:rPr>
          <w:sz w:val="20"/>
          <w:szCs w:val="20"/>
        </w:rPr>
        <w:t xml:space="preserve"> </w:t>
      </w:r>
      <w:proofErr w:type="spellStart"/>
      <w:r w:rsidRPr="00DD75FA">
        <w:rPr>
          <w:sz w:val="20"/>
          <w:szCs w:val="20"/>
        </w:rPr>
        <w:t>decortication</w:t>
      </w:r>
      <w:proofErr w:type="spellEnd"/>
      <w:r w:rsidRPr="00DD75FA">
        <w:rPr>
          <w:sz w:val="20"/>
          <w:szCs w:val="20"/>
        </w:rPr>
        <w:t xml:space="preserve"> is the removal and separation of the core </w:t>
      </w:r>
      <w:proofErr w:type="spellStart"/>
      <w:r w:rsidRPr="00DD75FA">
        <w:rPr>
          <w:sz w:val="20"/>
          <w:szCs w:val="20"/>
        </w:rPr>
        <w:t>fibre</w:t>
      </w:r>
      <w:proofErr w:type="spellEnd"/>
      <w:r w:rsidRPr="00DD75FA">
        <w:rPr>
          <w:sz w:val="20"/>
          <w:szCs w:val="20"/>
        </w:rPr>
        <w:t xml:space="preserve"> from the </w:t>
      </w:r>
      <w:proofErr w:type="spellStart"/>
      <w:r w:rsidRPr="00DD75FA">
        <w:rPr>
          <w:sz w:val="20"/>
          <w:szCs w:val="20"/>
        </w:rPr>
        <w:t>bast</w:t>
      </w:r>
      <w:proofErr w:type="spellEnd"/>
      <w:r w:rsidRPr="00DD75FA">
        <w:rPr>
          <w:sz w:val="20"/>
          <w:szCs w:val="20"/>
        </w:rPr>
        <w:t xml:space="preserve"> either manually or mechanically. Manual </w:t>
      </w:r>
      <w:proofErr w:type="spellStart"/>
      <w:r w:rsidRPr="00DD75FA">
        <w:rPr>
          <w:sz w:val="20"/>
          <w:szCs w:val="20"/>
        </w:rPr>
        <w:t>decortication</w:t>
      </w:r>
      <w:proofErr w:type="spellEnd"/>
      <w:r w:rsidRPr="00DD75FA">
        <w:rPr>
          <w:sz w:val="20"/>
          <w:szCs w:val="20"/>
        </w:rPr>
        <w:t xml:space="preserve"> is very slow and time consuming; it is carried out when the harvested stalk is well dried to a stage the </w:t>
      </w:r>
      <w:proofErr w:type="spellStart"/>
      <w:r w:rsidRPr="00DD75FA">
        <w:rPr>
          <w:sz w:val="20"/>
          <w:szCs w:val="20"/>
        </w:rPr>
        <w:t>kenaf</w:t>
      </w:r>
      <w:proofErr w:type="spellEnd"/>
      <w:r w:rsidRPr="00DD75FA">
        <w:rPr>
          <w:sz w:val="20"/>
          <w:szCs w:val="20"/>
        </w:rPr>
        <w:t xml:space="preserve"> may be easily decorticated with hand while the mechanical </w:t>
      </w:r>
      <w:proofErr w:type="spellStart"/>
      <w:r w:rsidRPr="00DD75FA">
        <w:rPr>
          <w:sz w:val="20"/>
          <w:szCs w:val="20"/>
        </w:rPr>
        <w:t>decortication</w:t>
      </w:r>
      <w:proofErr w:type="spellEnd"/>
      <w:r w:rsidRPr="00DD75FA">
        <w:rPr>
          <w:sz w:val="20"/>
          <w:szCs w:val="20"/>
        </w:rPr>
        <w:t xml:space="preserve"> though easy is very expensive. Most available </w:t>
      </w:r>
      <w:proofErr w:type="spellStart"/>
      <w:r w:rsidRPr="00DD75FA">
        <w:rPr>
          <w:sz w:val="20"/>
          <w:szCs w:val="20"/>
        </w:rPr>
        <w:t>kenaf</w:t>
      </w:r>
      <w:proofErr w:type="spellEnd"/>
      <w:r w:rsidRPr="00DD75FA">
        <w:rPr>
          <w:sz w:val="20"/>
          <w:szCs w:val="20"/>
        </w:rPr>
        <w:t xml:space="preserve"> decorticators in Nigeria are imported from developed countries and cannot be afforded by rural farmers; most of the spare parts are not also locally available, in lieu of this, </w:t>
      </w:r>
      <w:proofErr w:type="spellStart"/>
      <w:r w:rsidRPr="00DD75FA">
        <w:rPr>
          <w:sz w:val="20"/>
          <w:szCs w:val="20"/>
        </w:rPr>
        <w:t>Akande</w:t>
      </w:r>
      <w:proofErr w:type="spellEnd"/>
      <w:r w:rsidRPr="00DD75FA">
        <w:rPr>
          <w:sz w:val="20"/>
          <w:szCs w:val="20"/>
        </w:rPr>
        <w:t xml:space="preserve"> and </w:t>
      </w:r>
      <w:proofErr w:type="spellStart"/>
      <w:r w:rsidRPr="00DD75FA">
        <w:rPr>
          <w:sz w:val="20"/>
          <w:szCs w:val="20"/>
        </w:rPr>
        <w:t>Aremu</w:t>
      </w:r>
      <w:proofErr w:type="spellEnd"/>
      <w:r w:rsidRPr="00DD75FA">
        <w:rPr>
          <w:sz w:val="20"/>
          <w:szCs w:val="20"/>
        </w:rPr>
        <w:t xml:space="preserve"> (2012) designed, developed and evaluated a motorized </w:t>
      </w:r>
      <w:proofErr w:type="spellStart"/>
      <w:r w:rsidRPr="00DD75FA">
        <w:rPr>
          <w:sz w:val="20"/>
          <w:szCs w:val="20"/>
        </w:rPr>
        <w:t>kenaf</w:t>
      </w:r>
      <w:proofErr w:type="spellEnd"/>
      <w:r w:rsidRPr="00DD75FA">
        <w:rPr>
          <w:sz w:val="20"/>
          <w:szCs w:val="20"/>
        </w:rPr>
        <w:t xml:space="preserve"> decorticating machine.</w:t>
      </w:r>
    </w:p>
    <w:p w:rsidR="00CE531B" w:rsidRPr="00DD75FA" w:rsidRDefault="00BE2835" w:rsidP="00DD75FA">
      <w:pPr>
        <w:suppressAutoHyphens w:val="0"/>
        <w:snapToGrid w:val="0"/>
        <w:ind w:firstLine="425"/>
        <w:jc w:val="both"/>
        <w:rPr>
          <w:rFonts w:eastAsiaTheme="minorEastAsia"/>
          <w:sz w:val="20"/>
          <w:szCs w:val="20"/>
          <w:lang w:eastAsia="zh-CN"/>
        </w:rPr>
      </w:pPr>
      <w:r w:rsidRPr="00DD75FA">
        <w:rPr>
          <w:sz w:val="20"/>
          <w:szCs w:val="20"/>
        </w:rPr>
        <w:lastRenderedPageBreak/>
        <w:t xml:space="preserve">However, the ergonomics adequacy of the decorticator has not being determined. Ergonomics evaluation is the human factors engineering which studies the levels of injuries and discomfort caused on end-users as a result of machine usage. In Nigeria, local fabricators of agro-processing equipment have designed and manufactured various improvised versions of many processing machines without due ergonomic considerations. Ergonomics cannot be carried out without anthropometric evaluation in the variation of human body (weight, height, heartbeat rate) and how this contributes greatly to the study in ergonomics evaluation to help either recommend safety act in other to prevent both machine and operator security. The advanced ergonomic aspect of </w:t>
      </w:r>
      <w:proofErr w:type="spellStart"/>
      <w:r w:rsidRPr="00DD75FA">
        <w:rPr>
          <w:sz w:val="20"/>
          <w:szCs w:val="20"/>
        </w:rPr>
        <w:t>kenaf</w:t>
      </w:r>
      <w:proofErr w:type="spellEnd"/>
      <w:r w:rsidRPr="00DD75FA">
        <w:rPr>
          <w:sz w:val="20"/>
          <w:szCs w:val="20"/>
        </w:rPr>
        <w:t xml:space="preserve"> </w:t>
      </w:r>
      <w:proofErr w:type="spellStart"/>
      <w:r w:rsidRPr="00DD75FA">
        <w:rPr>
          <w:sz w:val="20"/>
          <w:szCs w:val="20"/>
        </w:rPr>
        <w:t>bicomposite</w:t>
      </w:r>
      <w:proofErr w:type="spellEnd"/>
      <w:r w:rsidRPr="00DD75FA">
        <w:rPr>
          <w:sz w:val="20"/>
          <w:szCs w:val="20"/>
        </w:rPr>
        <w:t xml:space="preserve"> is lightweight, high performance, less expensive and offer safety to workforce from injuries (</w:t>
      </w:r>
      <w:proofErr w:type="spellStart"/>
      <w:r w:rsidRPr="00DD75FA">
        <w:rPr>
          <w:sz w:val="20"/>
          <w:szCs w:val="20"/>
        </w:rPr>
        <w:t>Rozyanty</w:t>
      </w:r>
      <w:proofErr w:type="spellEnd"/>
      <w:r w:rsidRPr="00DD75FA">
        <w:rPr>
          <w:sz w:val="20"/>
          <w:szCs w:val="20"/>
        </w:rPr>
        <w:t xml:space="preserve"> </w:t>
      </w:r>
      <w:r w:rsidRPr="00DD75FA">
        <w:rPr>
          <w:i/>
          <w:sz w:val="20"/>
          <w:szCs w:val="20"/>
        </w:rPr>
        <w:t xml:space="preserve">et al., </w:t>
      </w:r>
      <w:r w:rsidRPr="00DD75FA">
        <w:rPr>
          <w:sz w:val="20"/>
          <w:szCs w:val="20"/>
        </w:rPr>
        <w:t>2014).</w:t>
      </w:r>
      <w:r w:rsidR="00C24873" w:rsidRPr="00DD75FA">
        <w:rPr>
          <w:sz w:val="20"/>
          <w:szCs w:val="20"/>
        </w:rPr>
        <w:t xml:space="preserve"> </w:t>
      </w:r>
      <w:r w:rsidRPr="00DD75FA">
        <w:rPr>
          <w:sz w:val="20"/>
          <w:szCs w:val="20"/>
        </w:rPr>
        <w:t xml:space="preserve">Health Safety at Work Act (2015) states that the application of ergonomics is the use of data from studying human body measurement (anthropometrics) in various machine designs, which has contribute to maintenance and repairs, space requirement for operators as well as safety. The main objective of this study was to evaluate the ergonomics adequacy of a </w:t>
      </w:r>
      <w:proofErr w:type="spellStart"/>
      <w:r w:rsidRPr="00DD75FA">
        <w:rPr>
          <w:sz w:val="20"/>
          <w:szCs w:val="20"/>
        </w:rPr>
        <w:t>kenaf</w:t>
      </w:r>
      <w:proofErr w:type="spellEnd"/>
      <w:r w:rsidRPr="00DD75FA">
        <w:rPr>
          <w:sz w:val="20"/>
          <w:szCs w:val="20"/>
        </w:rPr>
        <w:t xml:space="preserve"> decorticating machine.</w:t>
      </w:r>
      <w:r w:rsidR="00CE531B" w:rsidRPr="00DD75FA">
        <w:rPr>
          <w:sz w:val="20"/>
          <w:szCs w:val="20"/>
        </w:rPr>
        <w:t xml:space="preserve"> </w:t>
      </w:r>
    </w:p>
    <w:p w:rsidR="00DD75FA" w:rsidRDefault="00DD75FA" w:rsidP="00DD75FA">
      <w:pPr>
        <w:suppressAutoHyphens w:val="0"/>
        <w:snapToGrid w:val="0"/>
        <w:ind w:firstLine="425"/>
        <w:jc w:val="both"/>
        <w:rPr>
          <w:rFonts w:eastAsiaTheme="minorEastAsia" w:hint="eastAsia"/>
          <w:sz w:val="20"/>
          <w:szCs w:val="20"/>
          <w:lang w:eastAsia="zh-CN"/>
        </w:rPr>
      </w:pPr>
    </w:p>
    <w:p w:rsidR="00C9209E" w:rsidRPr="00DD75FA" w:rsidRDefault="00C9209E" w:rsidP="00DD75FA">
      <w:pPr>
        <w:suppressAutoHyphens w:val="0"/>
        <w:snapToGrid w:val="0"/>
        <w:ind w:firstLine="425"/>
        <w:jc w:val="both"/>
        <w:rPr>
          <w:rFonts w:eastAsiaTheme="minorEastAsia"/>
          <w:sz w:val="20"/>
          <w:szCs w:val="20"/>
          <w:lang w:eastAsia="zh-CN"/>
        </w:rPr>
      </w:pPr>
    </w:p>
    <w:p w:rsidR="00CE531B" w:rsidRPr="00DD75FA" w:rsidRDefault="00CE531B" w:rsidP="00DD75FA">
      <w:pPr>
        <w:suppressAutoHyphens w:val="0"/>
        <w:snapToGrid w:val="0"/>
        <w:jc w:val="both"/>
        <w:rPr>
          <w:b/>
          <w:sz w:val="20"/>
          <w:szCs w:val="20"/>
        </w:rPr>
      </w:pPr>
      <w:r w:rsidRPr="00DD75FA">
        <w:rPr>
          <w:b/>
          <w:sz w:val="20"/>
          <w:szCs w:val="20"/>
        </w:rPr>
        <w:lastRenderedPageBreak/>
        <w:t xml:space="preserve">2. Material and Methods </w:t>
      </w:r>
    </w:p>
    <w:p w:rsidR="00DD75FA" w:rsidRDefault="00BE2835" w:rsidP="00DD75FA">
      <w:pPr>
        <w:suppressAutoHyphens w:val="0"/>
        <w:snapToGrid w:val="0"/>
        <w:ind w:firstLine="425"/>
        <w:jc w:val="both"/>
        <w:rPr>
          <w:sz w:val="20"/>
          <w:szCs w:val="20"/>
        </w:rPr>
      </w:pPr>
      <w:r w:rsidRPr="00DD75FA">
        <w:rPr>
          <w:b/>
          <w:sz w:val="20"/>
          <w:szCs w:val="20"/>
        </w:rPr>
        <w:t xml:space="preserve">Sampling and Experimentation: </w:t>
      </w:r>
      <w:r w:rsidRPr="00DD75FA">
        <w:rPr>
          <w:sz w:val="20"/>
          <w:szCs w:val="20"/>
        </w:rPr>
        <w:t>Twenty five subjects (25) were selected within age range 15 - 20, 21 - 25, 26 - 30, 31 - 35, 36 - 40 and 41 years and above (each numbering 4, 8, 6, 2, 1 and 4 respectively with no disability) were selected for this study. All the subjects were physically fit and were not suffering any disability that will disrupt the machine operation. The operators were acclimatized with the experimental protocol before the commencement of the test and were given training on the operational techniques of the machine (</w:t>
      </w:r>
      <w:proofErr w:type="spellStart"/>
      <w:r w:rsidRPr="00DD75FA">
        <w:rPr>
          <w:sz w:val="20"/>
          <w:szCs w:val="20"/>
        </w:rPr>
        <w:t>Agarwal</w:t>
      </w:r>
      <w:proofErr w:type="spellEnd"/>
      <w:r w:rsidRPr="00DD75FA">
        <w:rPr>
          <w:sz w:val="20"/>
          <w:szCs w:val="20"/>
        </w:rPr>
        <w:t xml:space="preserve"> </w:t>
      </w:r>
      <w:r w:rsidRPr="00DD75FA">
        <w:rPr>
          <w:i/>
          <w:sz w:val="20"/>
          <w:szCs w:val="20"/>
        </w:rPr>
        <w:t xml:space="preserve">et al., </w:t>
      </w:r>
      <w:r w:rsidRPr="00DD75FA">
        <w:rPr>
          <w:sz w:val="20"/>
          <w:szCs w:val="20"/>
        </w:rPr>
        <w:t xml:space="preserve">2007; Singh, 2013; </w:t>
      </w:r>
      <w:proofErr w:type="spellStart"/>
      <w:r w:rsidRPr="00DD75FA">
        <w:rPr>
          <w:sz w:val="20"/>
          <w:szCs w:val="20"/>
        </w:rPr>
        <w:t>Aremu</w:t>
      </w:r>
      <w:proofErr w:type="spellEnd"/>
      <w:r w:rsidRPr="00DD75FA">
        <w:rPr>
          <w:sz w:val="20"/>
          <w:szCs w:val="20"/>
        </w:rPr>
        <w:t>, 2015</w:t>
      </w:r>
      <w:r w:rsidR="00DD75FA" w:rsidRPr="00DD75FA">
        <w:rPr>
          <w:sz w:val="20"/>
          <w:szCs w:val="20"/>
        </w:rPr>
        <w:t>)</w:t>
      </w:r>
      <w:r w:rsidR="00DD75FA">
        <w:rPr>
          <w:sz w:val="20"/>
          <w:szCs w:val="20"/>
        </w:rPr>
        <w:t>.</w:t>
      </w:r>
    </w:p>
    <w:p w:rsidR="00BE2835" w:rsidRPr="00DD75FA" w:rsidRDefault="00BE2835" w:rsidP="00DD75FA">
      <w:pPr>
        <w:suppressAutoHyphens w:val="0"/>
        <w:snapToGrid w:val="0"/>
        <w:ind w:firstLine="425"/>
        <w:jc w:val="both"/>
        <w:rPr>
          <w:sz w:val="20"/>
          <w:szCs w:val="20"/>
        </w:rPr>
      </w:pPr>
      <w:r w:rsidRPr="00DD75FA">
        <w:rPr>
          <w:sz w:val="20"/>
          <w:szCs w:val="20"/>
        </w:rPr>
        <w:t xml:space="preserve">Anthropometrical and Physiological Evaluation: the anthropometrics evaluation was carried out by measuring the body weights, heights and arm lengths of the subjects using a weighing scale (120kg, 260 lb Capacity, made by </w:t>
      </w:r>
      <w:proofErr w:type="spellStart"/>
      <w:r w:rsidRPr="00DD75FA">
        <w:rPr>
          <w:sz w:val="20"/>
          <w:szCs w:val="20"/>
        </w:rPr>
        <w:t>Hana</w:t>
      </w:r>
      <w:proofErr w:type="spellEnd"/>
      <w:r w:rsidRPr="00DD75FA">
        <w:rPr>
          <w:sz w:val="20"/>
          <w:szCs w:val="20"/>
        </w:rPr>
        <w:t xml:space="preserve"> Company, China) and meter rule.</w:t>
      </w:r>
    </w:p>
    <w:p w:rsidR="00BE2835" w:rsidRPr="00DD75FA" w:rsidRDefault="00BE2835" w:rsidP="00DD75FA">
      <w:pPr>
        <w:suppressAutoHyphens w:val="0"/>
        <w:snapToGrid w:val="0"/>
        <w:ind w:firstLine="425"/>
        <w:jc w:val="both"/>
        <w:rPr>
          <w:sz w:val="20"/>
          <w:szCs w:val="20"/>
        </w:rPr>
      </w:pPr>
      <w:r w:rsidRPr="00DD75FA">
        <w:rPr>
          <w:sz w:val="20"/>
          <w:szCs w:val="20"/>
        </w:rPr>
        <w:t>Heart beat rates and blood pressures were measured both at rest and after operating the machine using sphygmomanometer (IM-HEM-7121-E-FR-01-08/20132298866-7A). The difference in blood pressure and heart beat rate was obtained as the difference between values at normal rest position before machine operation and values obtained after the operation. The values obtained from measured heart beat rate of the subjects were used to determine the following:</w:t>
      </w:r>
    </w:p>
    <w:p w:rsidR="00BE2835" w:rsidRPr="00DD75FA" w:rsidRDefault="00BE2835" w:rsidP="00DD75FA">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DD75FA">
        <w:rPr>
          <w:rFonts w:ascii="Times New Roman" w:hAnsi="Times New Roman" w:cs="Times New Roman"/>
          <w:sz w:val="20"/>
          <w:szCs w:val="20"/>
        </w:rPr>
        <w:t>Oxygen consumption (OC):</w:t>
      </w:r>
      <w:r w:rsidR="00C24873" w:rsidRPr="00DD75FA">
        <w:rPr>
          <w:rFonts w:ascii="Times New Roman" w:hAnsi="Times New Roman" w:cs="Times New Roman"/>
          <w:sz w:val="20"/>
          <w:szCs w:val="20"/>
        </w:rPr>
        <w:t xml:space="preserve"> </w:t>
      </w:r>
      <w:r w:rsidRPr="00DD75FA">
        <w:rPr>
          <w:rFonts w:ascii="Times New Roman" w:hAnsi="Times New Roman" w:cs="Times New Roman"/>
          <w:sz w:val="20"/>
          <w:szCs w:val="20"/>
        </w:rPr>
        <w:t xml:space="preserve">the oxygen consumption rate of subjects at their measured heart beat rate after machine operation was estimated using the general equation given by Singh </w:t>
      </w:r>
      <w:r w:rsidRPr="00DD75FA">
        <w:rPr>
          <w:rFonts w:ascii="Times New Roman" w:hAnsi="Times New Roman" w:cs="Times New Roman"/>
          <w:i/>
          <w:sz w:val="20"/>
          <w:szCs w:val="20"/>
        </w:rPr>
        <w:t xml:space="preserve">et al. </w:t>
      </w:r>
      <w:r w:rsidRPr="00DD75FA">
        <w:rPr>
          <w:rFonts w:ascii="Times New Roman" w:hAnsi="Times New Roman" w:cs="Times New Roman"/>
          <w:sz w:val="20"/>
          <w:szCs w:val="20"/>
        </w:rPr>
        <w:t>(2008).</w:t>
      </w:r>
    </w:p>
    <w:p w:rsidR="00DD75FA" w:rsidRDefault="00BE2835" w:rsidP="00DD75FA">
      <w:pPr>
        <w:suppressAutoHyphens w:val="0"/>
        <w:snapToGrid w:val="0"/>
        <w:ind w:firstLine="425"/>
        <w:jc w:val="both"/>
        <w:rPr>
          <w:rFonts w:eastAsiaTheme="minorEastAsia"/>
          <w:sz w:val="20"/>
          <w:szCs w:val="20"/>
          <w:lang w:eastAsia="zh-CN"/>
        </w:rPr>
      </w:pPr>
      <m:oMath>
        <m:r>
          <w:rPr>
            <w:rFonts w:ascii="Cambria Math" w:hAnsi="Cambria Math"/>
            <w:sz w:val="20"/>
            <w:szCs w:val="20"/>
          </w:rPr>
          <m:t>Y</m:t>
        </m:r>
        <m:r>
          <w:rPr>
            <w:rFonts w:ascii="Cambria Math"/>
            <w:sz w:val="20"/>
            <w:szCs w:val="20"/>
          </w:rPr>
          <m:t xml:space="preserve"> = 0.0114</m:t>
        </m:r>
        <m:r>
          <w:rPr>
            <w:rFonts w:ascii="Cambria Math" w:hAnsi="Cambria Math"/>
            <w:sz w:val="20"/>
            <w:szCs w:val="20"/>
          </w:rPr>
          <m:t>X</m:t>
        </m:r>
        <m:r>
          <w:rPr>
            <w:sz w:val="20"/>
            <w:szCs w:val="20"/>
          </w:rPr>
          <m:t>-</m:t>
        </m:r>
        <m:r>
          <w:rPr>
            <w:rFonts w:ascii="Cambria Math"/>
            <w:sz w:val="20"/>
            <w:szCs w:val="20"/>
          </w:rPr>
          <m:t>0.68</m:t>
        </m:r>
      </m:oMath>
      <w:r w:rsidR="00C24873" w:rsidRPr="00DD75FA">
        <w:rPr>
          <w:rFonts w:eastAsiaTheme="minorEastAsia"/>
          <w:sz w:val="20"/>
          <w:szCs w:val="20"/>
        </w:rPr>
        <w:t xml:space="preserve"> </w:t>
      </w:r>
      <w:r w:rsidRPr="00DD75FA">
        <w:rPr>
          <w:rFonts w:eastAsiaTheme="minorEastAsia"/>
          <w:sz w:val="20"/>
          <w:szCs w:val="20"/>
        </w:rPr>
        <w:tab/>
      </w:r>
      <w:r w:rsidRPr="00DD75FA">
        <w:rPr>
          <w:rFonts w:eastAsiaTheme="minorEastAsia"/>
          <w:sz w:val="20"/>
          <w:szCs w:val="20"/>
        </w:rPr>
        <w:tab/>
        <w:t>(1)</w:t>
      </w:r>
    </w:p>
    <w:p w:rsidR="00BE2835" w:rsidRPr="00DD75FA" w:rsidRDefault="00BE2835" w:rsidP="00DD75FA">
      <w:pPr>
        <w:suppressAutoHyphens w:val="0"/>
        <w:snapToGrid w:val="0"/>
        <w:ind w:firstLine="425"/>
        <w:jc w:val="both"/>
        <w:rPr>
          <w:sz w:val="20"/>
          <w:szCs w:val="20"/>
        </w:rPr>
      </w:pPr>
      <w:r w:rsidRPr="00DD75FA">
        <w:rPr>
          <w:sz w:val="20"/>
          <w:szCs w:val="20"/>
        </w:rPr>
        <w:t>where Y is the oxygen consumption (l/min), X is the heart beat rate after machine operation (beats/min).</w:t>
      </w:r>
    </w:p>
    <w:p w:rsidR="00BE2835" w:rsidRPr="00DD75FA" w:rsidRDefault="00BE2835" w:rsidP="00DD75FA">
      <w:pPr>
        <w:pStyle w:val="ListParagraph"/>
        <w:numPr>
          <w:ilvl w:val="0"/>
          <w:numId w:val="2"/>
        </w:numPr>
        <w:snapToGrid w:val="0"/>
        <w:spacing w:after="0" w:line="240" w:lineRule="auto"/>
        <w:ind w:left="0" w:firstLine="425"/>
        <w:jc w:val="both"/>
        <w:rPr>
          <w:rFonts w:ascii="Times New Roman" w:hAnsi="Times New Roman" w:cs="Times New Roman"/>
          <w:b/>
          <w:sz w:val="20"/>
          <w:szCs w:val="20"/>
        </w:rPr>
      </w:pPr>
      <w:r w:rsidRPr="00DD75FA">
        <w:rPr>
          <w:rFonts w:ascii="Times New Roman" w:hAnsi="Times New Roman" w:cs="Times New Roman"/>
          <w:sz w:val="20"/>
          <w:szCs w:val="20"/>
        </w:rPr>
        <w:t>Energy expenditure (EE)</w:t>
      </w:r>
      <w:r w:rsidRPr="00DD75FA">
        <w:rPr>
          <w:rFonts w:ascii="Times New Roman" w:hAnsi="Times New Roman" w:cs="Times New Roman"/>
          <w:b/>
          <w:sz w:val="20"/>
          <w:szCs w:val="20"/>
        </w:rPr>
        <w:t>:</w:t>
      </w:r>
      <w:r w:rsidR="00C24873" w:rsidRPr="00DD75FA">
        <w:rPr>
          <w:rFonts w:ascii="Times New Roman" w:hAnsi="Times New Roman" w:cs="Times New Roman"/>
          <w:b/>
          <w:sz w:val="20"/>
          <w:szCs w:val="20"/>
        </w:rPr>
        <w:t xml:space="preserve"> </w:t>
      </w:r>
      <w:r w:rsidRPr="00DD75FA">
        <w:rPr>
          <w:rFonts w:ascii="Times New Roman" w:hAnsi="Times New Roman" w:cs="Times New Roman"/>
          <w:sz w:val="20"/>
          <w:szCs w:val="20"/>
        </w:rPr>
        <w:t xml:space="preserve">the energy expenditure was calculated using the formula by </w:t>
      </w:r>
      <w:proofErr w:type="spellStart"/>
      <w:r w:rsidRPr="00DD75FA">
        <w:rPr>
          <w:rFonts w:ascii="Times New Roman" w:hAnsi="Times New Roman" w:cs="Times New Roman"/>
          <w:sz w:val="20"/>
          <w:szCs w:val="20"/>
        </w:rPr>
        <w:t>Kwatra</w:t>
      </w:r>
      <w:proofErr w:type="spellEnd"/>
      <w:r w:rsidRPr="00DD75FA">
        <w:rPr>
          <w:rFonts w:ascii="Times New Roman" w:hAnsi="Times New Roman" w:cs="Times New Roman"/>
          <w:sz w:val="20"/>
          <w:szCs w:val="20"/>
        </w:rPr>
        <w:t xml:space="preserve"> </w:t>
      </w:r>
      <w:r w:rsidRPr="00DD75FA">
        <w:rPr>
          <w:rFonts w:ascii="Times New Roman" w:hAnsi="Times New Roman" w:cs="Times New Roman"/>
          <w:i/>
          <w:sz w:val="20"/>
          <w:szCs w:val="20"/>
        </w:rPr>
        <w:t>et al.</w:t>
      </w:r>
      <w:r w:rsidRPr="00DD75FA">
        <w:rPr>
          <w:rFonts w:ascii="Times New Roman" w:hAnsi="Times New Roman" w:cs="Times New Roman"/>
          <w:sz w:val="20"/>
          <w:szCs w:val="20"/>
        </w:rPr>
        <w:t xml:space="preserve"> (2010)</w:t>
      </w:r>
      <w:r w:rsidRPr="00DD75FA">
        <w:rPr>
          <w:rFonts w:ascii="Times New Roman" w:hAnsi="Times New Roman" w:cs="Times New Roman"/>
          <w:b/>
          <w:sz w:val="20"/>
          <w:szCs w:val="20"/>
        </w:rPr>
        <w:t>.</w:t>
      </w:r>
    </w:p>
    <w:p w:rsidR="00BE2835" w:rsidRPr="00DD75FA" w:rsidRDefault="00BE2835" w:rsidP="00DD75FA">
      <w:pPr>
        <w:suppressAutoHyphens w:val="0"/>
        <w:snapToGrid w:val="0"/>
        <w:ind w:firstLine="425"/>
        <w:jc w:val="both"/>
        <w:rPr>
          <w:sz w:val="20"/>
          <w:szCs w:val="20"/>
        </w:rPr>
      </w:pPr>
      <m:oMath>
        <m:r>
          <w:rPr>
            <w:rFonts w:ascii="Cambria Math" w:hAnsi="Cambria Math"/>
            <w:sz w:val="20"/>
            <w:szCs w:val="20"/>
          </w:rPr>
          <m:t>EE</m:t>
        </m:r>
        <m:r>
          <w:rPr>
            <w:rFonts w:ascii="Cambria Math"/>
            <w:sz w:val="20"/>
            <w:szCs w:val="20"/>
          </w:rPr>
          <m:t>= (0.159</m:t>
        </m:r>
        <m:r>
          <w:rPr>
            <w:rFonts w:ascii="Cambria Math" w:hAnsi="Cambria Math"/>
            <w:sz w:val="20"/>
            <w:szCs w:val="20"/>
          </w:rPr>
          <m:t>xHR</m:t>
        </m:r>
        <m:r>
          <w:rPr>
            <w:rFonts w:ascii="Cambria Math"/>
            <w:sz w:val="20"/>
            <w:szCs w:val="20"/>
          </w:rPr>
          <m:t xml:space="preserve">) </m:t>
        </m:r>
        <m:r>
          <w:rPr>
            <w:rFonts w:ascii="Cambria Math"/>
            <w:sz w:val="20"/>
            <w:szCs w:val="20"/>
          </w:rPr>
          <m:t>-</m:t>
        </m:r>
        <m:r>
          <w:rPr>
            <w:rFonts w:ascii="Cambria Math"/>
            <w:sz w:val="20"/>
            <w:szCs w:val="20"/>
          </w:rPr>
          <m:t>8.72</m:t>
        </m:r>
      </m:oMath>
      <w:r w:rsidRPr="00DD75FA">
        <w:rPr>
          <w:sz w:val="20"/>
          <w:szCs w:val="20"/>
        </w:rPr>
        <w:tab/>
      </w:r>
      <w:r w:rsidRPr="00DD75FA">
        <w:rPr>
          <w:sz w:val="20"/>
          <w:szCs w:val="20"/>
        </w:rPr>
        <w:tab/>
        <w:t xml:space="preserve">(2) </w:t>
      </w:r>
    </w:p>
    <w:p w:rsidR="00BE2835" w:rsidRPr="00DD75FA" w:rsidRDefault="00BE2835" w:rsidP="00DD75FA">
      <w:pPr>
        <w:suppressAutoHyphens w:val="0"/>
        <w:snapToGrid w:val="0"/>
        <w:ind w:firstLine="425"/>
        <w:jc w:val="both"/>
        <w:rPr>
          <w:b/>
          <w:sz w:val="20"/>
          <w:szCs w:val="20"/>
        </w:rPr>
      </w:pPr>
      <w:r w:rsidRPr="00DD75FA">
        <w:rPr>
          <w:sz w:val="20"/>
          <w:szCs w:val="20"/>
        </w:rPr>
        <w:t>where the HR is the heart beat rate (beats per min), X is the heart beat rate after machine operation and EE (KJ/min)</w:t>
      </w:r>
      <w:r w:rsidRPr="00DD75FA">
        <w:rPr>
          <w:b/>
          <w:sz w:val="20"/>
          <w:szCs w:val="20"/>
        </w:rPr>
        <w:t>.</w:t>
      </w:r>
    </w:p>
    <w:p w:rsidR="00EF237E" w:rsidRDefault="00EF237E" w:rsidP="00DD75FA">
      <w:pPr>
        <w:suppressAutoHyphens w:val="0"/>
        <w:snapToGrid w:val="0"/>
        <w:jc w:val="center"/>
        <w:rPr>
          <w:rFonts w:eastAsiaTheme="minorEastAsia"/>
          <w:sz w:val="20"/>
          <w:szCs w:val="20"/>
          <w:lang w:eastAsia="zh-CN"/>
        </w:rPr>
      </w:pPr>
    </w:p>
    <w:p w:rsidR="00DD75FA" w:rsidRPr="00DD75FA" w:rsidRDefault="00DD75FA" w:rsidP="00DD75FA">
      <w:pPr>
        <w:suppressAutoHyphens w:val="0"/>
        <w:snapToGrid w:val="0"/>
        <w:jc w:val="center"/>
        <w:rPr>
          <w:rFonts w:eastAsiaTheme="minorEastAsia"/>
          <w:sz w:val="20"/>
          <w:szCs w:val="20"/>
          <w:lang w:eastAsia="zh-CN"/>
        </w:rPr>
      </w:pPr>
    </w:p>
    <w:p w:rsidR="00386A6A" w:rsidRPr="00DD75FA" w:rsidRDefault="00386A6A" w:rsidP="00DD75FA">
      <w:pPr>
        <w:suppressAutoHyphens w:val="0"/>
        <w:snapToGrid w:val="0"/>
        <w:jc w:val="center"/>
        <w:rPr>
          <w:sz w:val="20"/>
          <w:szCs w:val="20"/>
        </w:rPr>
      </w:pPr>
      <w:r w:rsidRPr="00DD75FA">
        <w:rPr>
          <w:b/>
          <w:sz w:val="20"/>
          <w:szCs w:val="20"/>
        </w:rPr>
        <w:t>Table 1: Intensity of incident Pain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63"/>
        <w:gridCol w:w="3231"/>
      </w:tblGrid>
      <w:tr w:rsidR="00386A6A" w:rsidRPr="00DD75FA" w:rsidTr="00C24873">
        <w:trPr>
          <w:jc w:val="center"/>
        </w:trPr>
        <w:tc>
          <w:tcPr>
            <w:tcW w:w="1405" w:type="pct"/>
            <w:vAlign w:val="center"/>
          </w:tcPr>
          <w:p w:rsidR="00386A6A" w:rsidRPr="00DD75FA" w:rsidRDefault="00386A6A" w:rsidP="00DD75FA">
            <w:pPr>
              <w:tabs>
                <w:tab w:val="left" w:pos="5910"/>
              </w:tabs>
              <w:suppressAutoHyphens w:val="0"/>
              <w:snapToGrid w:val="0"/>
              <w:jc w:val="both"/>
              <w:rPr>
                <w:b/>
                <w:sz w:val="20"/>
                <w:szCs w:val="20"/>
              </w:rPr>
            </w:pPr>
            <w:r w:rsidRPr="00DD75FA">
              <w:rPr>
                <w:b/>
                <w:sz w:val="20"/>
                <w:szCs w:val="20"/>
              </w:rPr>
              <w:t>Score</w:t>
            </w:r>
          </w:p>
        </w:tc>
        <w:tc>
          <w:tcPr>
            <w:tcW w:w="3595" w:type="pct"/>
            <w:vAlign w:val="center"/>
          </w:tcPr>
          <w:p w:rsidR="00386A6A" w:rsidRPr="00DD75FA" w:rsidRDefault="00386A6A" w:rsidP="00DD75FA">
            <w:pPr>
              <w:tabs>
                <w:tab w:val="left" w:pos="5910"/>
              </w:tabs>
              <w:suppressAutoHyphens w:val="0"/>
              <w:snapToGrid w:val="0"/>
              <w:jc w:val="both"/>
              <w:rPr>
                <w:b/>
                <w:sz w:val="20"/>
                <w:szCs w:val="20"/>
              </w:rPr>
            </w:pPr>
            <w:r w:rsidRPr="00DD75FA">
              <w:rPr>
                <w:b/>
                <w:sz w:val="20"/>
                <w:szCs w:val="20"/>
              </w:rPr>
              <w:t>Intensity of pain</w:t>
            </w:r>
          </w:p>
        </w:tc>
      </w:tr>
      <w:tr w:rsidR="00386A6A" w:rsidRPr="00DD75FA" w:rsidTr="00C24873">
        <w:trPr>
          <w:jc w:val="center"/>
        </w:trPr>
        <w:tc>
          <w:tcPr>
            <w:tcW w:w="140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5</w:t>
            </w:r>
          </w:p>
        </w:tc>
        <w:tc>
          <w:tcPr>
            <w:tcW w:w="359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Very Severe</w:t>
            </w:r>
          </w:p>
        </w:tc>
      </w:tr>
      <w:tr w:rsidR="00386A6A" w:rsidRPr="00DD75FA" w:rsidTr="00C24873">
        <w:trPr>
          <w:jc w:val="center"/>
        </w:trPr>
        <w:tc>
          <w:tcPr>
            <w:tcW w:w="140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4</w:t>
            </w:r>
          </w:p>
        </w:tc>
        <w:tc>
          <w:tcPr>
            <w:tcW w:w="359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Severe</w:t>
            </w:r>
          </w:p>
        </w:tc>
      </w:tr>
      <w:tr w:rsidR="00386A6A" w:rsidRPr="00DD75FA" w:rsidTr="00C24873">
        <w:trPr>
          <w:jc w:val="center"/>
        </w:trPr>
        <w:tc>
          <w:tcPr>
            <w:tcW w:w="140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3</w:t>
            </w:r>
          </w:p>
        </w:tc>
        <w:tc>
          <w:tcPr>
            <w:tcW w:w="359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Moderate</w:t>
            </w:r>
          </w:p>
        </w:tc>
      </w:tr>
      <w:tr w:rsidR="00386A6A" w:rsidRPr="00DD75FA" w:rsidTr="00C24873">
        <w:trPr>
          <w:jc w:val="center"/>
        </w:trPr>
        <w:tc>
          <w:tcPr>
            <w:tcW w:w="140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2</w:t>
            </w:r>
          </w:p>
        </w:tc>
        <w:tc>
          <w:tcPr>
            <w:tcW w:w="359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Mild</w:t>
            </w:r>
          </w:p>
        </w:tc>
      </w:tr>
      <w:tr w:rsidR="00386A6A" w:rsidRPr="00DD75FA" w:rsidTr="00C24873">
        <w:trPr>
          <w:jc w:val="center"/>
        </w:trPr>
        <w:tc>
          <w:tcPr>
            <w:tcW w:w="140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1</w:t>
            </w:r>
          </w:p>
        </w:tc>
        <w:tc>
          <w:tcPr>
            <w:tcW w:w="3595" w:type="pct"/>
            <w:vAlign w:val="center"/>
          </w:tcPr>
          <w:p w:rsidR="00386A6A" w:rsidRPr="00DD75FA" w:rsidRDefault="00386A6A" w:rsidP="00DD75FA">
            <w:pPr>
              <w:tabs>
                <w:tab w:val="left" w:pos="5910"/>
              </w:tabs>
              <w:suppressAutoHyphens w:val="0"/>
              <w:snapToGrid w:val="0"/>
              <w:jc w:val="both"/>
              <w:rPr>
                <w:sz w:val="20"/>
                <w:szCs w:val="20"/>
              </w:rPr>
            </w:pPr>
            <w:r w:rsidRPr="00DD75FA">
              <w:rPr>
                <w:sz w:val="20"/>
                <w:szCs w:val="20"/>
              </w:rPr>
              <w:t>Very mild</w:t>
            </w:r>
          </w:p>
        </w:tc>
      </w:tr>
    </w:tbl>
    <w:p w:rsidR="00DD75FA" w:rsidRDefault="00DD75FA" w:rsidP="00DD75FA">
      <w:pPr>
        <w:suppressAutoHyphens w:val="0"/>
        <w:snapToGrid w:val="0"/>
        <w:ind w:firstLine="425"/>
        <w:jc w:val="both"/>
        <w:rPr>
          <w:rFonts w:eastAsiaTheme="minorEastAsia"/>
          <w:sz w:val="20"/>
          <w:szCs w:val="20"/>
          <w:lang w:eastAsia="zh-CN"/>
        </w:rPr>
      </w:pPr>
    </w:p>
    <w:p w:rsidR="00DD75FA" w:rsidRPr="00DD75FA" w:rsidRDefault="00DD75FA" w:rsidP="00DD75FA">
      <w:pPr>
        <w:suppressAutoHyphens w:val="0"/>
        <w:snapToGrid w:val="0"/>
        <w:ind w:firstLine="425"/>
        <w:jc w:val="both"/>
        <w:rPr>
          <w:rFonts w:eastAsiaTheme="minorEastAsia"/>
          <w:sz w:val="20"/>
          <w:szCs w:val="20"/>
          <w:lang w:eastAsia="zh-CN"/>
        </w:rPr>
      </w:pPr>
      <w:r w:rsidRPr="00DD75FA">
        <w:rPr>
          <w:sz w:val="20"/>
          <w:szCs w:val="20"/>
        </w:rPr>
        <w:lastRenderedPageBreak/>
        <w:t>Muscular stress and discomfort: during the ergonomics evaluation the incidences of pain perceived by each subject was recorded from different parts of the body. It was calculated using five points scale in Table 1 (</w:t>
      </w:r>
      <w:proofErr w:type="spellStart"/>
      <w:r w:rsidRPr="00DD75FA">
        <w:rPr>
          <w:sz w:val="20"/>
          <w:szCs w:val="20"/>
        </w:rPr>
        <w:t>Kwatra</w:t>
      </w:r>
      <w:proofErr w:type="spellEnd"/>
      <w:r w:rsidRPr="00DD75FA">
        <w:rPr>
          <w:sz w:val="20"/>
          <w:szCs w:val="20"/>
        </w:rPr>
        <w:t xml:space="preserve"> </w:t>
      </w:r>
      <w:r w:rsidRPr="00DD75FA">
        <w:rPr>
          <w:i/>
          <w:sz w:val="20"/>
          <w:szCs w:val="20"/>
        </w:rPr>
        <w:t>et al.,</w:t>
      </w:r>
      <w:r w:rsidRPr="00DD75FA">
        <w:rPr>
          <w:sz w:val="20"/>
          <w:szCs w:val="20"/>
        </w:rPr>
        <w:t xml:space="preserve"> 2010).</w:t>
      </w:r>
    </w:p>
    <w:p w:rsidR="00DD75FA" w:rsidRPr="00DD75FA" w:rsidRDefault="00DD75FA" w:rsidP="00DD75FA">
      <w:pPr>
        <w:suppressAutoHyphens w:val="0"/>
        <w:snapToGrid w:val="0"/>
        <w:ind w:firstLine="425"/>
        <w:jc w:val="both"/>
        <w:rPr>
          <w:rFonts w:eastAsiaTheme="minorEastAsia"/>
          <w:sz w:val="20"/>
          <w:szCs w:val="20"/>
          <w:lang w:eastAsia="zh-CN"/>
        </w:rPr>
      </w:pPr>
    </w:p>
    <w:p w:rsidR="00360BEF" w:rsidRPr="00DD75FA" w:rsidRDefault="00360BEF" w:rsidP="00DD75FA">
      <w:pPr>
        <w:suppressAutoHyphens w:val="0"/>
        <w:snapToGrid w:val="0"/>
        <w:jc w:val="both"/>
        <w:rPr>
          <w:b/>
          <w:sz w:val="20"/>
          <w:szCs w:val="20"/>
        </w:rPr>
      </w:pPr>
      <w:r w:rsidRPr="00DD75FA">
        <w:rPr>
          <w:b/>
          <w:sz w:val="20"/>
          <w:szCs w:val="20"/>
        </w:rPr>
        <w:t xml:space="preserve">3. Results </w:t>
      </w:r>
    </w:p>
    <w:p w:rsidR="00CE531B" w:rsidRPr="00DD75FA" w:rsidRDefault="00360BEF" w:rsidP="00DD75FA">
      <w:pPr>
        <w:suppressAutoHyphens w:val="0"/>
        <w:snapToGrid w:val="0"/>
        <w:ind w:firstLine="425"/>
        <w:jc w:val="both"/>
        <w:rPr>
          <w:sz w:val="20"/>
          <w:szCs w:val="20"/>
        </w:rPr>
      </w:pPr>
      <w:r w:rsidRPr="00DD75FA">
        <w:rPr>
          <w:sz w:val="20"/>
          <w:szCs w:val="20"/>
        </w:rPr>
        <w:t>The result of the ergonomic evaluation given in Table 2 shows that the body weight of operators increases with increase in age from age group 15-20 to 31-35 while there was a decline in body weight from age group 31-35 to 41 years and above (</w:t>
      </w:r>
      <w:proofErr w:type="spellStart"/>
      <w:r w:rsidRPr="00DD75FA">
        <w:rPr>
          <w:sz w:val="20"/>
          <w:szCs w:val="20"/>
        </w:rPr>
        <w:t>Agarwal</w:t>
      </w:r>
      <w:proofErr w:type="spellEnd"/>
      <w:r w:rsidRPr="00DD75FA">
        <w:rPr>
          <w:sz w:val="20"/>
          <w:szCs w:val="20"/>
        </w:rPr>
        <w:t xml:space="preserve"> </w:t>
      </w:r>
      <w:r w:rsidRPr="00DD75FA">
        <w:rPr>
          <w:i/>
          <w:sz w:val="20"/>
          <w:szCs w:val="20"/>
        </w:rPr>
        <w:t>et al.,</w:t>
      </w:r>
      <w:r w:rsidRPr="00DD75FA">
        <w:rPr>
          <w:sz w:val="20"/>
          <w:szCs w:val="20"/>
        </w:rPr>
        <w:t xml:space="preserve"> 2007).</w:t>
      </w:r>
      <w:r w:rsidR="00C24873" w:rsidRPr="00DD75FA">
        <w:rPr>
          <w:sz w:val="20"/>
          <w:szCs w:val="20"/>
        </w:rPr>
        <w:t xml:space="preserve"> </w:t>
      </w:r>
      <w:r w:rsidRPr="00DD75FA">
        <w:rPr>
          <w:sz w:val="20"/>
          <w:szCs w:val="20"/>
        </w:rPr>
        <w:t>The highest mean of body weight was 71.5cm from age group 26-30cm, the highest mean of arm length was 81cm from age group 41 years and above this implies that body weight increases with an increase in age while there was no definite pattern in heights variation within the age groups. The result of physiological and anthropometrical measurement of the subjects both before and after operating the machine is presented in Tables 3-4 and Figure 1.</w:t>
      </w:r>
    </w:p>
    <w:p w:rsidR="00CE531B" w:rsidRPr="00DD75FA" w:rsidRDefault="00CE531B" w:rsidP="00DD75FA">
      <w:pPr>
        <w:suppressAutoHyphens w:val="0"/>
        <w:snapToGrid w:val="0"/>
        <w:ind w:firstLine="425"/>
        <w:jc w:val="both"/>
        <w:rPr>
          <w:sz w:val="20"/>
          <w:szCs w:val="20"/>
        </w:rPr>
      </w:pPr>
      <w:r w:rsidRPr="00DD75FA">
        <w:rPr>
          <w:sz w:val="20"/>
          <w:szCs w:val="20"/>
        </w:rPr>
        <w:t>The forest herbs species in the oak and pine forests belongs to 21 families. The total number of species present in the oak forest and pine forest was 32 and 41, respectively.</w:t>
      </w:r>
    </w:p>
    <w:p w:rsidR="00360BEF" w:rsidRPr="00DD75FA" w:rsidRDefault="00CE531B" w:rsidP="00DD75FA">
      <w:pPr>
        <w:suppressAutoHyphens w:val="0"/>
        <w:snapToGrid w:val="0"/>
        <w:ind w:firstLine="425"/>
        <w:jc w:val="both"/>
        <w:rPr>
          <w:sz w:val="20"/>
          <w:szCs w:val="20"/>
        </w:rPr>
      </w:pPr>
      <w:r w:rsidRPr="00DD75FA">
        <w:rPr>
          <w:sz w:val="20"/>
          <w:szCs w:val="20"/>
        </w:rPr>
        <w:t xml:space="preserve">Table 2 depicts diversity of the Angiosperm family in both forest sites. In the oak forest, </w:t>
      </w:r>
      <w:proofErr w:type="spellStart"/>
      <w:r w:rsidRPr="00DD75FA">
        <w:rPr>
          <w:sz w:val="20"/>
          <w:szCs w:val="20"/>
        </w:rPr>
        <w:t>Asteraceae</w:t>
      </w:r>
      <w:proofErr w:type="spellEnd"/>
      <w:r w:rsidRPr="00DD75FA">
        <w:rPr>
          <w:sz w:val="20"/>
          <w:szCs w:val="20"/>
        </w:rPr>
        <w:t xml:space="preserve"> was represented by four species, followed by </w:t>
      </w:r>
      <w:proofErr w:type="spellStart"/>
      <w:r w:rsidRPr="00DD75FA">
        <w:rPr>
          <w:sz w:val="20"/>
          <w:szCs w:val="20"/>
        </w:rPr>
        <w:t>Lamiaceae</w:t>
      </w:r>
      <w:proofErr w:type="spellEnd"/>
      <w:r w:rsidRPr="00DD75FA">
        <w:rPr>
          <w:sz w:val="20"/>
          <w:szCs w:val="20"/>
        </w:rPr>
        <w:t xml:space="preserve"> (3 spp.), </w:t>
      </w:r>
      <w:proofErr w:type="spellStart"/>
      <w:r w:rsidRPr="00DD75FA">
        <w:rPr>
          <w:sz w:val="20"/>
          <w:szCs w:val="20"/>
        </w:rPr>
        <w:t>Fabaceae</w:t>
      </w:r>
      <w:proofErr w:type="spellEnd"/>
      <w:r w:rsidRPr="00DD75FA">
        <w:rPr>
          <w:sz w:val="20"/>
          <w:szCs w:val="20"/>
        </w:rPr>
        <w:t xml:space="preserve">, </w:t>
      </w:r>
      <w:proofErr w:type="spellStart"/>
      <w:r w:rsidRPr="00DD75FA">
        <w:rPr>
          <w:sz w:val="20"/>
          <w:szCs w:val="20"/>
        </w:rPr>
        <w:t>Orchidaceae</w:t>
      </w:r>
      <w:proofErr w:type="spellEnd"/>
      <w:r w:rsidRPr="00DD75FA">
        <w:rPr>
          <w:sz w:val="20"/>
          <w:szCs w:val="20"/>
        </w:rPr>
        <w:t xml:space="preserve">, </w:t>
      </w:r>
      <w:proofErr w:type="spellStart"/>
      <w:r w:rsidRPr="00DD75FA">
        <w:rPr>
          <w:sz w:val="20"/>
          <w:szCs w:val="20"/>
        </w:rPr>
        <w:t>Utricaceae</w:t>
      </w:r>
      <w:proofErr w:type="spellEnd"/>
      <w:r w:rsidRPr="00DD75FA">
        <w:rPr>
          <w:sz w:val="20"/>
          <w:szCs w:val="20"/>
        </w:rPr>
        <w:t xml:space="preserve">, </w:t>
      </w:r>
      <w:proofErr w:type="spellStart"/>
      <w:r w:rsidRPr="00DD75FA">
        <w:rPr>
          <w:sz w:val="20"/>
          <w:szCs w:val="20"/>
        </w:rPr>
        <w:t>Zingiberaceae</w:t>
      </w:r>
      <w:proofErr w:type="spellEnd"/>
      <w:r w:rsidRPr="00DD75FA">
        <w:rPr>
          <w:sz w:val="20"/>
          <w:szCs w:val="20"/>
        </w:rPr>
        <w:t xml:space="preserve">, </w:t>
      </w:r>
      <w:proofErr w:type="spellStart"/>
      <w:r w:rsidRPr="00DD75FA">
        <w:rPr>
          <w:sz w:val="20"/>
          <w:szCs w:val="20"/>
        </w:rPr>
        <w:t>Apiaceae</w:t>
      </w:r>
      <w:proofErr w:type="spellEnd"/>
      <w:r w:rsidRPr="00DD75FA">
        <w:rPr>
          <w:sz w:val="20"/>
          <w:szCs w:val="20"/>
        </w:rPr>
        <w:t xml:space="preserve"> and </w:t>
      </w:r>
      <w:proofErr w:type="spellStart"/>
      <w:r w:rsidRPr="00DD75FA">
        <w:rPr>
          <w:sz w:val="20"/>
          <w:szCs w:val="20"/>
        </w:rPr>
        <w:t>Geraniaceae</w:t>
      </w:r>
      <w:proofErr w:type="spellEnd"/>
      <w:r w:rsidRPr="00DD75FA">
        <w:rPr>
          <w:sz w:val="20"/>
          <w:szCs w:val="20"/>
        </w:rPr>
        <w:t xml:space="preserve"> (2 spp. each) and remaining 13 families were represented by one species each. Taxonomically, </w:t>
      </w:r>
      <w:proofErr w:type="spellStart"/>
      <w:r w:rsidRPr="00DD75FA">
        <w:rPr>
          <w:sz w:val="20"/>
          <w:szCs w:val="20"/>
        </w:rPr>
        <w:t>Asteraceae</w:t>
      </w:r>
      <w:proofErr w:type="spellEnd"/>
      <w:r w:rsidRPr="00DD75FA">
        <w:rPr>
          <w:sz w:val="20"/>
          <w:szCs w:val="20"/>
        </w:rPr>
        <w:t xml:space="preserve"> was the dominant family (with 4 genera), followed by </w:t>
      </w:r>
      <w:proofErr w:type="spellStart"/>
      <w:r w:rsidRPr="00DD75FA">
        <w:rPr>
          <w:sz w:val="20"/>
          <w:szCs w:val="20"/>
        </w:rPr>
        <w:t>Lamiaceae</w:t>
      </w:r>
      <w:proofErr w:type="spellEnd"/>
      <w:r w:rsidRPr="00DD75FA">
        <w:rPr>
          <w:sz w:val="20"/>
          <w:szCs w:val="20"/>
        </w:rPr>
        <w:t xml:space="preserve"> (with 3 genera), </w:t>
      </w:r>
      <w:proofErr w:type="spellStart"/>
      <w:r w:rsidRPr="00DD75FA">
        <w:rPr>
          <w:sz w:val="20"/>
          <w:szCs w:val="20"/>
        </w:rPr>
        <w:t>Apiaceae</w:t>
      </w:r>
      <w:proofErr w:type="spellEnd"/>
      <w:r w:rsidRPr="00DD75FA">
        <w:rPr>
          <w:sz w:val="20"/>
          <w:szCs w:val="20"/>
        </w:rPr>
        <w:t xml:space="preserve">, </w:t>
      </w:r>
      <w:proofErr w:type="spellStart"/>
      <w:r w:rsidRPr="00DD75FA">
        <w:rPr>
          <w:sz w:val="20"/>
          <w:szCs w:val="20"/>
        </w:rPr>
        <w:t>Fabaceae</w:t>
      </w:r>
      <w:proofErr w:type="spellEnd"/>
      <w:r w:rsidRPr="00DD75FA">
        <w:rPr>
          <w:sz w:val="20"/>
          <w:szCs w:val="20"/>
        </w:rPr>
        <w:t xml:space="preserve">, </w:t>
      </w:r>
      <w:proofErr w:type="spellStart"/>
      <w:r w:rsidRPr="00DD75FA">
        <w:rPr>
          <w:sz w:val="20"/>
          <w:szCs w:val="20"/>
        </w:rPr>
        <w:t>Orchidaceae</w:t>
      </w:r>
      <w:proofErr w:type="spellEnd"/>
      <w:r w:rsidRPr="00DD75FA">
        <w:rPr>
          <w:sz w:val="20"/>
          <w:szCs w:val="20"/>
        </w:rPr>
        <w:t xml:space="preserve">, </w:t>
      </w:r>
      <w:proofErr w:type="spellStart"/>
      <w:r w:rsidRPr="00DD75FA">
        <w:rPr>
          <w:sz w:val="20"/>
          <w:szCs w:val="20"/>
        </w:rPr>
        <w:t>Utricaceae</w:t>
      </w:r>
      <w:proofErr w:type="spellEnd"/>
      <w:r w:rsidRPr="00DD75FA">
        <w:rPr>
          <w:sz w:val="20"/>
          <w:szCs w:val="20"/>
        </w:rPr>
        <w:t xml:space="preserve"> and </w:t>
      </w:r>
      <w:proofErr w:type="spellStart"/>
      <w:r w:rsidRPr="00DD75FA">
        <w:rPr>
          <w:sz w:val="20"/>
          <w:szCs w:val="20"/>
        </w:rPr>
        <w:t>Zingiberaceae</w:t>
      </w:r>
      <w:proofErr w:type="spellEnd"/>
      <w:r w:rsidRPr="00DD75FA">
        <w:rPr>
          <w:sz w:val="20"/>
          <w:szCs w:val="20"/>
        </w:rPr>
        <w:t xml:space="preserve"> (with 2 genera each) and remaining 14 families were represented by single genus only.</w:t>
      </w:r>
    </w:p>
    <w:p w:rsidR="00DD75FA" w:rsidRDefault="00360BEF" w:rsidP="00DD75FA">
      <w:pPr>
        <w:suppressAutoHyphens w:val="0"/>
        <w:snapToGrid w:val="0"/>
        <w:jc w:val="both"/>
        <w:rPr>
          <w:rFonts w:eastAsiaTheme="minorEastAsia"/>
          <w:b/>
          <w:sz w:val="20"/>
          <w:szCs w:val="20"/>
          <w:lang w:eastAsia="zh-CN"/>
        </w:rPr>
      </w:pPr>
      <w:r w:rsidRPr="00DD75FA">
        <w:rPr>
          <w:b/>
          <w:sz w:val="20"/>
          <w:szCs w:val="20"/>
        </w:rPr>
        <w:t xml:space="preserve">Physiological Evaluation of the Subjects: </w:t>
      </w:r>
    </w:p>
    <w:p w:rsidR="00C24873" w:rsidRPr="00DD75FA" w:rsidRDefault="00360BEF" w:rsidP="00DD75FA">
      <w:pPr>
        <w:suppressAutoHyphens w:val="0"/>
        <w:snapToGrid w:val="0"/>
        <w:ind w:firstLine="425"/>
        <w:jc w:val="both"/>
        <w:rPr>
          <w:b/>
          <w:sz w:val="20"/>
          <w:szCs w:val="20"/>
        </w:rPr>
      </w:pPr>
      <w:r w:rsidRPr="00DD75FA">
        <w:rPr>
          <w:sz w:val="20"/>
          <w:szCs w:val="20"/>
        </w:rPr>
        <w:t>Table 3 shows the variation in heart beat rate of subjects at normal rest position and after machine operation. It can be observed that there was a slight increase in body heart beat which indicate that more oxygen consumption is required after machine operation (Singh</w:t>
      </w:r>
      <w:r w:rsidRPr="00DD75FA">
        <w:rPr>
          <w:i/>
          <w:sz w:val="20"/>
          <w:szCs w:val="20"/>
        </w:rPr>
        <w:t xml:space="preserve"> et al., </w:t>
      </w:r>
      <w:r w:rsidRPr="00DD75FA">
        <w:rPr>
          <w:sz w:val="20"/>
          <w:szCs w:val="20"/>
        </w:rPr>
        <w:t>2008).</w:t>
      </w:r>
      <w:r w:rsidR="00C24873" w:rsidRPr="00DD75FA">
        <w:rPr>
          <w:sz w:val="20"/>
          <w:szCs w:val="20"/>
        </w:rPr>
        <w:t xml:space="preserve"> </w:t>
      </w:r>
      <w:r w:rsidRPr="00DD75FA">
        <w:rPr>
          <w:sz w:val="20"/>
          <w:szCs w:val="20"/>
        </w:rPr>
        <w:t xml:space="preserve">The highest difference in heart beat before and after machine operation was observed to be between the range of 6 to 22 Beats/Minutes in 15 to 20 years and also the same in 41 years and above respectively. However, the increase in heart beat rate is still within normal body exercise for a healthy living, George (2014) reported that </w:t>
      </w:r>
      <w:r w:rsidRPr="00DD75FA">
        <w:rPr>
          <w:color w:val="323232"/>
          <w:sz w:val="20"/>
          <w:szCs w:val="20"/>
          <w:shd w:val="clear" w:color="auto" w:fill="FFFFFF"/>
        </w:rPr>
        <w:t xml:space="preserve">for an average adult of 20-year-old, the maximum heart rate would be 200 </w:t>
      </w:r>
      <w:proofErr w:type="spellStart"/>
      <w:r w:rsidRPr="00DD75FA">
        <w:rPr>
          <w:color w:val="323232"/>
          <w:sz w:val="20"/>
          <w:szCs w:val="20"/>
          <w:shd w:val="clear" w:color="auto" w:fill="FFFFFF"/>
        </w:rPr>
        <w:t>bpm</w:t>
      </w:r>
      <w:proofErr w:type="spellEnd"/>
      <w:r w:rsidRPr="00DD75FA">
        <w:rPr>
          <w:color w:val="323232"/>
          <w:sz w:val="20"/>
          <w:szCs w:val="20"/>
          <w:shd w:val="clear" w:color="auto" w:fill="FFFFFF"/>
        </w:rPr>
        <w:t xml:space="preserve">, with a target heart-rate zone of 100 to 170 </w:t>
      </w:r>
      <w:proofErr w:type="spellStart"/>
      <w:r w:rsidRPr="00DD75FA">
        <w:rPr>
          <w:color w:val="323232"/>
          <w:sz w:val="20"/>
          <w:szCs w:val="20"/>
          <w:shd w:val="clear" w:color="auto" w:fill="FFFFFF"/>
        </w:rPr>
        <w:t>bpm</w:t>
      </w:r>
      <w:proofErr w:type="spellEnd"/>
      <w:r w:rsidRPr="00DD75FA">
        <w:rPr>
          <w:color w:val="323232"/>
          <w:sz w:val="20"/>
          <w:szCs w:val="20"/>
          <w:shd w:val="clear" w:color="auto" w:fill="FFFFFF"/>
        </w:rPr>
        <w:t>.</w:t>
      </w:r>
    </w:p>
    <w:p w:rsidR="00C24873" w:rsidRPr="00DD75FA" w:rsidRDefault="00C24873" w:rsidP="00DD75FA">
      <w:pPr>
        <w:suppressAutoHyphens w:val="0"/>
        <w:snapToGrid w:val="0"/>
        <w:jc w:val="both"/>
        <w:rPr>
          <w:b/>
          <w:sz w:val="20"/>
          <w:szCs w:val="20"/>
        </w:rPr>
        <w:sectPr w:rsidR="00C24873" w:rsidRPr="00DD75FA" w:rsidSect="00DD75FA">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DD75FA" w:rsidRDefault="00DD75FA">
      <w:pPr>
        <w:suppressAutoHyphens w:val="0"/>
        <w:spacing w:after="200" w:line="276" w:lineRule="auto"/>
        <w:rPr>
          <w:rFonts w:eastAsiaTheme="minorEastAsia"/>
          <w:b/>
          <w:sz w:val="20"/>
          <w:szCs w:val="20"/>
          <w:lang w:eastAsia="zh-CN"/>
        </w:rPr>
      </w:pPr>
    </w:p>
    <w:p w:rsidR="00DD75FA" w:rsidRPr="00DD75FA" w:rsidRDefault="00DD75FA">
      <w:pPr>
        <w:suppressAutoHyphens w:val="0"/>
        <w:spacing w:after="200" w:line="276" w:lineRule="auto"/>
        <w:rPr>
          <w:rFonts w:eastAsiaTheme="minorEastAsia"/>
          <w:b/>
          <w:sz w:val="20"/>
          <w:szCs w:val="20"/>
          <w:lang w:eastAsia="zh-CN"/>
        </w:rPr>
      </w:pPr>
    </w:p>
    <w:p w:rsidR="00360BEF" w:rsidRPr="00DD75FA" w:rsidRDefault="00360BEF" w:rsidP="00DD75FA">
      <w:pPr>
        <w:suppressAutoHyphens w:val="0"/>
        <w:snapToGrid w:val="0"/>
        <w:jc w:val="center"/>
        <w:rPr>
          <w:b/>
          <w:sz w:val="20"/>
          <w:szCs w:val="20"/>
        </w:rPr>
      </w:pPr>
      <w:r w:rsidRPr="00DD75FA">
        <w:rPr>
          <w:b/>
          <w:sz w:val="20"/>
          <w:szCs w:val="20"/>
        </w:rPr>
        <w:t>Table 2:</w:t>
      </w:r>
      <w:r w:rsidRPr="00DD75FA">
        <w:rPr>
          <w:b/>
          <w:sz w:val="20"/>
          <w:szCs w:val="20"/>
        </w:rPr>
        <w:tab/>
        <w:t xml:space="preserve"> Anthropometrical Evaluation of the Subjects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18"/>
        <w:gridCol w:w="1088"/>
        <w:gridCol w:w="1654"/>
        <w:gridCol w:w="3087"/>
        <w:gridCol w:w="983"/>
        <w:gridCol w:w="760"/>
        <w:gridCol w:w="584"/>
      </w:tblGrid>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Age</w:t>
            </w:r>
          </w:p>
        </w:tc>
        <w:tc>
          <w:tcPr>
            <w:tcW w:w="574"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Mild age</w:t>
            </w:r>
          </w:p>
        </w:tc>
        <w:tc>
          <w:tcPr>
            <w:tcW w:w="873"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No of subjects</w:t>
            </w:r>
          </w:p>
        </w:tc>
        <w:tc>
          <w:tcPr>
            <w:tcW w:w="1629"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Anthropometric parameter</w:t>
            </w:r>
          </w:p>
        </w:tc>
        <w:tc>
          <w:tcPr>
            <w:tcW w:w="519"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Range</w:t>
            </w:r>
          </w:p>
        </w:tc>
        <w:tc>
          <w:tcPr>
            <w:tcW w:w="401"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Mean</w:t>
            </w:r>
          </w:p>
        </w:tc>
        <w:tc>
          <w:tcPr>
            <w:tcW w:w="308"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S.D</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15-20</w:t>
            </w:r>
          </w:p>
        </w:tc>
        <w:tc>
          <w:tcPr>
            <w:tcW w:w="574" w:type="pct"/>
            <w:vAlign w:val="center"/>
          </w:tcPr>
          <w:p w:rsidR="00360BEF" w:rsidRPr="00DD75FA" w:rsidRDefault="00360BEF" w:rsidP="00DD75FA">
            <w:pPr>
              <w:suppressAutoHyphens w:val="0"/>
              <w:snapToGrid w:val="0"/>
              <w:jc w:val="both"/>
              <w:rPr>
                <w:sz w:val="20"/>
                <w:szCs w:val="20"/>
              </w:rPr>
            </w:pPr>
            <w:r w:rsidRPr="00DD75FA">
              <w:rPr>
                <w:sz w:val="20"/>
                <w:szCs w:val="20"/>
              </w:rPr>
              <w:t>18</w:t>
            </w:r>
          </w:p>
        </w:tc>
        <w:tc>
          <w:tcPr>
            <w:tcW w:w="873" w:type="pct"/>
            <w:vAlign w:val="center"/>
          </w:tcPr>
          <w:p w:rsidR="00360BEF" w:rsidRPr="00DD75FA" w:rsidRDefault="00360BEF" w:rsidP="00DD75FA">
            <w:pPr>
              <w:suppressAutoHyphens w:val="0"/>
              <w:snapToGrid w:val="0"/>
              <w:jc w:val="both"/>
              <w:rPr>
                <w:sz w:val="20"/>
                <w:szCs w:val="20"/>
              </w:rPr>
            </w:pPr>
            <w:r w:rsidRPr="00DD75FA">
              <w:rPr>
                <w:sz w:val="20"/>
                <w:szCs w:val="20"/>
              </w:rPr>
              <w:t>4</w:t>
            </w: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Weigh</w:t>
            </w:r>
            <w:r w:rsidR="00C24873" w:rsidRPr="00DD75FA">
              <w:rPr>
                <w:sz w:val="20"/>
                <w:szCs w:val="20"/>
              </w:rPr>
              <w:t>t (</w:t>
            </w:r>
            <w:r w:rsidRPr="00DD75FA">
              <w:rPr>
                <w:sz w:val="20"/>
                <w:szCs w:val="20"/>
              </w:rPr>
              <w:t>kg)</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48-62</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55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7</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p>
        </w:tc>
        <w:tc>
          <w:tcPr>
            <w:tcW w:w="574" w:type="pct"/>
            <w:vAlign w:val="center"/>
          </w:tcPr>
          <w:p w:rsidR="00360BEF" w:rsidRPr="00DD75FA" w:rsidRDefault="00360BEF" w:rsidP="00DD75FA">
            <w:pPr>
              <w:suppressAutoHyphens w:val="0"/>
              <w:snapToGrid w:val="0"/>
              <w:jc w:val="both"/>
              <w:rPr>
                <w:rFonts w:eastAsiaTheme="minorHAnsi"/>
                <w:sz w:val="20"/>
                <w:szCs w:val="20"/>
              </w:rPr>
            </w:pPr>
          </w:p>
        </w:tc>
        <w:tc>
          <w:tcPr>
            <w:tcW w:w="873" w:type="pct"/>
            <w:vAlign w:val="center"/>
          </w:tcPr>
          <w:p w:rsidR="00360BEF" w:rsidRPr="00DD75FA" w:rsidRDefault="00360BEF" w:rsidP="00DD75FA">
            <w:pPr>
              <w:suppressAutoHyphens w:val="0"/>
              <w:snapToGrid w:val="0"/>
              <w:jc w:val="both"/>
              <w:rPr>
                <w:rFonts w:eastAsiaTheme="minorHAnsi"/>
                <w:sz w:val="20"/>
                <w:szCs w:val="20"/>
              </w:rPr>
            </w:pPr>
          </w:p>
        </w:tc>
        <w:tc>
          <w:tcPr>
            <w:tcW w:w="16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Heigh</w:t>
            </w:r>
            <w:r w:rsidR="00C24873" w:rsidRPr="00DD75FA">
              <w:rPr>
                <w:sz w:val="20"/>
                <w:szCs w:val="20"/>
              </w:rPr>
              <w:t>t (</w:t>
            </w:r>
            <w:r w:rsidRPr="00DD75FA">
              <w:rPr>
                <w:sz w:val="20"/>
                <w:szCs w:val="20"/>
              </w:rPr>
              <w:t>cm)</w:t>
            </w:r>
          </w:p>
        </w:tc>
        <w:tc>
          <w:tcPr>
            <w:tcW w:w="51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149-179</w:t>
            </w:r>
          </w:p>
        </w:tc>
        <w:tc>
          <w:tcPr>
            <w:tcW w:w="40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164</w:t>
            </w:r>
          </w:p>
        </w:tc>
        <w:tc>
          <w:tcPr>
            <w:tcW w:w="30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Arm lengt</w:t>
            </w:r>
            <w:r w:rsidR="00C24873" w:rsidRPr="00DD75FA">
              <w:rPr>
                <w:sz w:val="20"/>
                <w:szCs w:val="20"/>
              </w:rPr>
              <w:t>h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60-70</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65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r w:rsidRPr="00DD75FA">
              <w:rPr>
                <w:sz w:val="20"/>
                <w:szCs w:val="20"/>
              </w:rPr>
              <w:t>21-25</w:t>
            </w:r>
          </w:p>
        </w:tc>
        <w:tc>
          <w:tcPr>
            <w:tcW w:w="574" w:type="pct"/>
            <w:vAlign w:val="center"/>
          </w:tcPr>
          <w:p w:rsidR="00360BEF" w:rsidRPr="00DD75FA" w:rsidRDefault="00360BEF" w:rsidP="00DD75FA">
            <w:pPr>
              <w:suppressAutoHyphens w:val="0"/>
              <w:snapToGrid w:val="0"/>
              <w:jc w:val="both"/>
              <w:rPr>
                <w:sz w:val="20"/>
                <w:szCs w:val="20"/>
              </w:rPr>
            </w:pPr>
            <w:r w:rsidRPr="00DD75FA">
              <w:rPr>
                <w:sz w:val="20"/>
                <w:szCs w:val="20"/>
              </w:rPr>
              <w:t>23</w:t>
            </w:r>
          </w:p>
        </w:tc>
        <w:tc>
          <w:tcPr>
            <w:tcW w:w="873" w:type="pct"/>
            <w:vAlign w:val="center"/>
          </w:tcPr>
          <w:p w:rsidR="00360BEF" w:rsidRPr="00DD75FA" w:rsidRDefault="00360BEF" w:rsidP="00DD75FA">
            <w:pPr>
              <w:suppressAutoHyphens w:val="0"/>
              <w:snapToGrid w:val="0"/>
              <w:jc w:val="both"/>
              <w:rPr>
                <w:sz w:val="20"/>
                <w:szCs w:val="20"/>
              </w:rPr>
            </w:pPr>
            <w:r w:rsidRPr="00DD75FA">
              <w:rPr>
                <w:sz w:val="20"/>
                <w:szCs w:val="20"/>
              </w:rPr>
              <w:t>8</w:t>
            </w: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Weigh</w:t>
            </w:r>
            <w:r w:rsidR="00C24873" w:rsidRPr="00DD75FA">
              <w:rPr>
                <w:sz w:val="20"/>
                <w:szCs w:val="20"/>
              </w:rPr>
              <w:t>t (</w:t>
            </w:r>
            <w:r w:rsidRPr="00DD75FA">
              <w:rPr>
                <w:sz w:val="20"/>
                <w:szCs w:val="20"/>
              </w:rPr>
              <w:t>kg)</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59-71</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65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6</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Heigh</w:t>
            </w:r>
            <w:r w:rsidR="00C24873" w:rsidRPr="00DD75FA">
              <w:rPr>
                <w:sz w:val="20"/>
                <w:szCs w:val="20"/>
              </w:rPr>
              <w:t>t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158-161</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159.5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1.5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Arm lengt</w:t>
            </w:r>
            <w:r w:rsidR="00C24873" w:rsidRPr="00DD75FA">
              <w:rPr>
                <w:sz w:val="20"/>
                <w:szCs w:val="20"/>
              </w:rPr>
              <w:t>h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68-83</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75.5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7.5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r w:rsidRPr="00DD75FA">
              <w:rPr>
                <w:sz w:val="20"/>
                <w:szCs w:val="20"/>
              </w:rPr>
              <w:t>26-30</w:t>
            </w:r>
          </w:p>
        </w:tc>
        <w:tc>
          <w:tcPr>
            <w:tcW w:w="574" w:type="pct"/>
            <w:vAlign w:val="center"/>
          </w:tcPr>
          <w:p w:rsidR="00360BEF" w:rsidRPr="00DD75FA" w:rsidRDefault="00360BEF" w:rsidP="00DD75FA">
            <w:pPr>
              <w:suppressAutoHyphens w:val="0"/>
              <w:snapToGrid w:val="0"/>
              <w:jc w:val="both"/>
              <w:rPr>
                <w:sz w:val="20"/>
                <w:szCs w:val="20"/>
              </w:rPr>
            </w:pPr>
            <w:r w:rsidRPr="00DD75FA">
              <w:rPr>
                <w:sz w:val="20"/>
                <w:szCs w:val="20"/>
              </w:rPr>
              <w:t>27</w:t>
            </w:r>
          </w:p>
        </w:tc>
        <w:tc>
          <w:tcPr>
            <w:tcW w:w="873" w:type="pct"/>
            <w:vAlign w:val="center"/>
          </w:tcPr>
          <w:p w:rsidR="00360BEF" w:rsidRPr="00DD75FA" w:rsidRDefault="00360BEF" w:rsidP="00DD75FA">
            <w:pPr>
              <w:suppressAutoHyphens w:val="0"/>
              <w:snapToGrid w:val="0"/>
              <w:jc w:val="both"/>
              <w:rPr>
                <w:sz w:val="20"/>
                <w:szCs w:val="20"/>
              </w:rPr>
            </w:pPr>
            <w:r w:rsidRPr="00DD75FA">
              <w:rPr>
                <w:sz w:val="20"/>
                <w:szCs w:val="20"/>
              </w:rPr>
              <w:t>6</w:t>
            </w: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Weigh</w:t>
            </w:r>
            <w:r w:rsidR="00C24873" w:rsidRPr="00DD75FA">
              <w:rPr>
                <w:sz w:val="20"/>
                <w:szCs w:val="20"/>
              </w:rPr>
              <w:t>t (</w:t>
            </w:r>
            <w:r w:rsidRPr="00DD75FA">
              <w:rPr>
                <w:sz w:val="20"/>
                <w:szCs w:val="20"/>
              </w:rPr>
              <w:t>kg)</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68-75</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71.5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3.5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Heigh</w:t>
            </w:r>
            <w:r w:rsidR="00C24873" w:rsidRPr="00DD75FA">
              <w:rPr>
                <w:sz w:val="20"/>
                <w:szCs w:val="20"/>
              </w:rPr>
              <w:t>t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149-172</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160.5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11.5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rFonts w:eastAsiaTheme="minorHAnsi"/>
                <w:sz w:val="20"/>
                <w:szCs w:val="20"/>
              </w:rPr>
            </w:pPr>
          </w:p>
        </w:tc>
        <w:tc>
          <w:tcPr>
            <w:tcW w:w="873" w:type="pct"/>
            <w:vAlign w:val="center"/>
          </w:tcPr>
          <w:p w:rsidR="00360BEF" w:rsidRPr="00DD75FA" w:rsidRDefault="00360BEF" w:rsidP="00DD75FA">
            <w:pPr>
              <w:suppressAutoHyphens w:val="0"/>
              <w:snapToGrid w:val="0"/>
              <w:jc w:val="both"/>
              <w:rPr>
                <w:rFonts w:eastAsiaTheme="minorHAnsi"/>
                <w:sz w:val="20"/>
                <w:szCs w:val="20"/>
              </w:rPr>
            </w:pPr>
          </w:p>
        </w:tc>
        <w:tc>
          <w:tcPr>
            <w:tcW w:w="16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Arm lengt</w:t>
            </w:r>
            <w:r w:rsidR="00C24873" w:rsidRPr="00DD75FA">
              <w:rPr>
                <w:sz w:val="20"/>
                <w:szCs w:val="20"/>
              </w:rPr>
              <w:t>h (</w:t>
            </w:r>
            <w:r w:rsidRPr="00DD75FA">
              <w:rPr>
                <w:sz w:val="20"/>
                <w:szCs w:val="20"/>
              </w:rPr>
              <w:t>cm)</w:t>
            </w:r>
          </w:p>
        </w:tc>
        <w:tc>
          <w:tcPr>
            <w:tcW w:w="51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30-108</w:t>
            </w:r>
          </w:p>
        </w:tc>
        <w:tc>
          <w:tcPr>
            <w:tcW w:w="40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69</w:t>
            </w:r>
          </w:p>
        </w:tc>
        <w:tc>
          <w:tcPr>
            <w:tcW w:w="30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31-35</w:t>
            </w:r>
          </w:p>
        </w:tc>
        <w:tc>
          <w:tcPr>
            <w:tcW w:w="57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33</w:t>
            </w:r>
          </w:p>
        </w:tc>
        <w:tc>
          <w:tcPr>
            <w:tcW w:w="873"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w:t>
            </w:r>
          </w:p>
        </w:tc>
        <w:tc>
          <w:tcPr>
            <w:tcW w:w="16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Weigh</w:t>
            </w:r>
            <w:r w:rsidR="00C24873" w:rsidRPr="00DD75FA">
              <w:rPr>
                <w:sz w:val="20"/>
                <w:szCs w:val="20"/>
              </w:rPr>
              <w:t>t (</w:t>
            </w:r>
            <w:r w:rsidRPr="00DD75FA">
              <w:rPr>
                <w:sz w:val="20"/>
                <w:szCs w:val="20"/>
              </w:rPr>
              <w:t>kg)</w:t>
            </w:r>
          </w:p>
        </w:tc>
        <w:tc>
          <w:tcPr>
            <w:tcW w:w="51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68-71</w:t>
            </w:r>
          </w:p>
        </w:tc>
        <w:tc>
          <w:tcPr>
            <w:tcW w:w="40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69.5</w:t>
            </w:r>
          </w:p>
        </w:tc>
        <w:tc>
          <w:tcPr>
            <w:tcW w:w="30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p>
        </w:tc>
        <w:tc>
          <w:tcPr>
            <w:tcW w:w="574" w:type="pct"/>
            <w:vAlign w:val="center"/>
          </w:tcPr>
          <w:p w:rsidR="00360BEF" w:rsidRPr="00DD75FA" w:rsidRDefault="00360BEF" w:rsidP="00DD75FA">
            <w:pPr>
              <w:suppressAutoHyphens w:val="0"/>
              <w:snapToGrid w:val="0"/>
              <w:jc w:val="both"/>
              <w:rPr>
                <w:rFonts w:eastAsiaTheme="minorHAnsi"/>
                <w:sz w:val="20"/>
                <w:szCs w:val="20"/>
              </w:rPr>
            </w:pPr>
          </w:p>
        </w:tc>
        <w:tc>
          <w:tcPr>
            <w:tcW w:w="873" w:type="pct"/>
            <w:vAlign w:val="center"/>
          </w:tcPr>
          <w:p w:rsidR="00360BEF" w:rsidRPr="00DD75FA" w:rsidRDefault="00360BEF" w:rsidP="00DD75FA">
            <w:pPr>
              <w:suppressAutoHyphens w:val="0"/>
              <w:snapToGrid w:val="0"/>
              <w:jc w:val="both"/>
              <w:rPr>
                <w:rFonts w:eastAsiaTheme="minorHAnsi"/>
                <w:sz w:val="20"/>
                <w:szCs w:val="20"/>
              </w:rPr>
            </w:pPr>
          </w:p>
        </w:tc>
        <w:tc>
          <w:tcPr>
            <w:tcW w:w="16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Heigh</w:t>
            </w:r>
            <w:r w:rsidR="00C24873" w:rsidRPr="00DD75FA">
              <w:rPr>
                <w:sz w:val="20"/>
                <w:szCs w:val="20"/>
              </w:rPr>
              <w:t>t (</w:t>
            </w:r>
            <w:r w:rsidRPr="00DD75FA">
              <w:rPr>
                <w:sz w:val="20"/>
                <w:szCs w:val="20"/>
              </w:rPr>
              <w:t>cm)</w:t>
            </w:r>
          </w:p>
        </w:tc>
        <w:tc>
          <w:tcPr>
            <w:tcW w:w="51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167-179</w:t>
            </w:r>
          </w:p>
        </w:tc>
        <w:tc>
          <w:tcPr>
            <w:tcW w:w="40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173</w:t>
            </w:r>
          </w:p>
        </w:tc>
        <w:tc>
          <w:tcPr>
            <w:tcW w:w="30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p>
        </w:tc>
        <w:tc>
          <w:tcPr>
            <w:tcW w:w="574" w:type="pct"/>
            <w:vAlign w:val="center"/>
          </w:tcPr>
          <w:p w:rsidR="00360BEF" w:rsidRPr="00DD75FA" w:rsidRDefault="00360BEF" w:rsidP="00DD75FA">
            <w:pPr>
              <w:suppressAutoHyphens w:val="0"/>
              <w:snapToGrid w:val="0"/>
              <w:jc w:val="both"/>
              <w:rPr>
                <w:rFonts w:eastAsiaTheme="minorHAnsi"/>
                <w:sz w:val="20"/>
                <w:szCs w:val="20"/>
              </w:rPr>
            </w:pPr>
          </w:p>
        </w:tc>
        <w:tc>
          <w:tcPr>
            <w:tcW w:w="873" w:type="pct"/>
            <w:vAlign w:val="center"/>
          </w:tcPr>
          <w:p w:rsidR="00360BEF" w:rsidRPr="00DD75FA" w:rsidRDefault="00360BEF" w:rsidP="00DD75FA">
            <w:pPr>
              <w:suppressAutoHyphens w:val="0"/>
              <w:snapToGrid w:val="0"/>
              <w:jc w:val="both"/>
              <w:rPr>
                <w:rFonts w:eastAsiaTheme="minorHAnsi"/>
                <w:sz w:val="20"/>
                <w:szCs w:val="20"/>
              </w:rPr>
            </w:pPr>
          </w:p>
        </w:tc>
        <w:tc>
          <w:tcPr>
            <w:tcW w:w="16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Arm lengt</w:t>
            </w:r>
            <w:r w:rsidR="00C24873" w:rsidRPr="00DD75FA">
              <w:rPr>
                <w:sz w:val="20"/>
                <w:szCs w:val="20"/>
              </w:rPr>
              <w:t>h (</w:t>
            </w:r>
            <w:r w:rsidRPr="00DD75FA">
              <w:rPr>
                <w:sz w:val="20"/>
                <w:szCs w:val="20"/>
              </w:rPr>
              <w:t>cm)</w:t>
            </w:r>
          </w:p>
        </w:tc>
        <w:tc>
          <w:tcPr>
            <w:tcW w:w="51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64-85</w:t>
            </w:r>
          </w:p>
        </w:tc>
        <w:tc>
          <w:tcPr>
            <w:tcW w:w="40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74.5</w:t>
            </w:r>
          </w:p>
        </w:tc>
        <w:tc>
          <w:tcPr>
            <w:tcW w:w="30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36-40</w:t>
            </w:r>
          </w:p>
        </w:tc>
        <w:tc>
          <w:tcPr>
            <w:tcW w:w="574" w:type="pct"/>
            <w:vAlign w:val="center"/>
          </w:tcPr>
          <w:p w:rsidR="00360BEF" w:rsidRPr="00DD75FA" w:rsidRDefault="00360BEF" w:rsidP="00DD75FA">
            <w:pPr>
              <w:suppressAutoHyphens w:val="0"/>
              <w:snapToGrid w:val="0"/>
              <w:jc w:val="both"/>
              <w:rPr>
                <w:sz w:val="20"/>
                <w:szCs w:val="20"/>
              </w:rPr>
            </w:pPr>
            <w:r w:rsidRPr="00DD75FA">
              <w:rPr>
                <w:sz w:val="20"/>
                <w:szCs w:val="20"/>
              </w:rPr>
              <w:t>38</w:t>
            </w:r>
          </w:p>
        </w:tc>
        <w:tc>
          <w:tcPr>
            <w:tcW w:w="873" w:type="pct"/>
            <w:vAlign w:val="center"/>
          </w:tcPr>
          <w:p w:rsidR="00360BEF" w:rsidRPr="00DD75FA" w:rsidRDefault="00360BEF" w:rsidP="00DD75FA">
            <w:pPr>
              <w:suppressAutoHyphens w:val="0"/>
              <w:snapToGrid w:val="0"/>
              <w:jc w:val="both"/>
              <w:rPr>
                <w:sz w:val="20"/>
                <w:szCs w:val="20"/>
              </w:rPr>
            </w:pPr>
            <w:r w:rsidRPr="00DD75FA">
              <w:rPr>
                <w:sz w:val="20"/>
                <w:szCs w:val="20"/>
              </w:rPr>
              <w:t>1</w:t>
            </w: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Weigh</w:t>
            </w:r>
            <w:r w:rsidR="00C24873" w:rsidRPr="00DD75FA">
              <w:rPr>
                <w:sz w:val="20"/>
                <w:szCs w:val="20"/>
              </w:rPr>
              <w:t>t (</w:t>
            </w:r>
            <w:r w:rsidRPr="00DD75FA">
              <w:rPr>
                <w:sz w:val="20"/>
                <w:szCs w:val="20"/>
              </w:rPr>
              <w:t>kg)</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64-72</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68</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4</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Heigh</w:t>
            </w:r>
            <w:r w:rsidR="00C24873" w:rsidRPr="00DD75FA">
              <w:rPr>
                <w:sz w:val="20"/>
                <w:szCs w:val="20"/>
              </w:rPr>
              <w:t>t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140-191</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165.5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25.5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Arm lengt</w:t>
            </w:r>
            <w:r w:rsidR="00C24873" w:rsidRPr="00DD75FA">
              <w:rPr>
                <w:sz w:val="20"/>
                <w:szCs w:val="20"/>
              </w:rPr>
              <w:t>h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76-86</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81</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41</w:t>
            </w:r>
            <w:r w:rsidR="00C24873" w:rsidRPr="00DD75FA">
              <w:rPr>
                <w:sz w:val="20"/>
                <w:szCs w:val="20"/>
              </w:rPr>
              <w:t xml:space="preserve"> &amp; </w:t>
            </w:r>
            <w:r w:rsidRPr="00DD75FA">
              <w:rPr>
                <w:sz w:val="20"/>
                <w:szCs w:val="20"/>
              </w:rPr>
              <w:t>above</w:t>
            </w:r>
          </w:p>
        </w:tc>
        <w:tc>
          <w:tcPr>
            <w:tcW w:w="574" w:type="pct"/>
            <w:vAlign w:val="center"/>
          </w:tcPr>
          <w:p w:rsidR="00360BEF" w:rsidRPr="00DD75FA" w:rsidRDefault="00360BEF" w:rsidP="00DD75FA">
            <w:pPr>
              <w:suppressAutoHyphens w:val="0"/>
              <w:snapToGrid w:val="0"/>
              <w:jc w:val="both"/>
              <w:rPr>
                <w:sz w:val="20"/>
                <w:szCs w:val="20"/>
              </w:rPr>
            </w:pPr>
            <w:r w:rsidRPr="00DD75FA">
              <w:rPr>
                <w:sz w:val="20"/>
                <w:szCs w:val="20"/>
              </w:rPr>
              <w:t>41</w:t>
            </w:r>
          </w:p>
        </w:tc>
        <w:tc>
          <w:tcPr>
            <w:tcW w:w="873" w:type="pct"/>
            <w:vAlign w:val="center"/>
          </w:tcPr>
          <w:p w:rsidR="00360BEF" w:rsidRPr="00DD75FA" w:rsidRDefault="00360BEF" w:rsidP="00DD75FA">
            <w:pPr>
              <w:suppressAutoHyphens w:val="0"/>
              <w:snapToGrid w:val="0"/>
              <w:jc w:val="both"/>
              <w:rPr>
                <w:sz w:val="20"/>
                <w:szCs w:val="20"/>
              </w:rPr>
            </w:pPr>
            <w:r w:rsidRPr="00DD75FA">
              <w:rPr>
                <w:sz w:val="20"/>
                <w:szCs w:val="20"/>
              </w:rPr>
              <w:t>4</w:t>
            </w: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Weigh</w:t>
            </w:r>
            <w:r w:rsidR="00C24873" w:rsidRPr="00DD75FA">
              <w:rPr>
                <w:sz w:val="20"/>
                <w:szCs w:val="20"/>
              </w:rPr>
              <w:t>t (</w:t>
            </w:r>
            <w:r w:rsidRPr="00DD75FA">
              <w:rPr>
                <w:sz w:val="20"/>
                <w:szCs w:val="20"/>
              </w:rPr>
              <w:t>kg)</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62-71</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66.5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3.35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sz w:val="20"/>
                <w:szCs w:val="20"/>
              </w:rPr>
            </w:pPr>
          </w:p>
        </w:tc>
        <w:tc>
          <w:tcPr>
            <w:tcW w:w="574" w:type="pct"/>
            <w:vAlign w:val="center"/>
          </w:tcPr>
          <w:p w:rsidR="00360BEF" w:rsidRPr="00DD75FA" w:rsidRDefault="00360BEF" w:rsidP="00DD75FA">
            <w:pPr>
              <w:suppressAutoHyphens w:val="0"/>
              <w:snapToGrid w:val="0"/>
              <w:jc w:val="both"/>
              <w:rPr>
                <w:sz w:val="20"/>
                <w:szCs w:val="20"/>
              </w:rPr>
            </w:pPr>
          </w:p>
        </w:tc>
        <w:tc>
          <w:tcPr>
            <w:tcW w:w="873" w:type="pct"/>
            <w:vAlign w:val="center"/>
          </w:tcPr>
          <w:p w:rsidR="00360BEF" w:rsidRPr="00DD75FA" w:rsidRDefault="00360BEF" w:rsidP="00DD75FA">
            <w:pPr>
              <w:suppressAutoHyphens w:val="0"/>
              <w:snapToGrid w:val="0"/>
              <w:jc w:val="both"/>
              <w:rPr>
                <w:sz w:val="20"/>
                <w:szCs w:val="20"/>
              </w:rPr>
            </w:pPr>
          </w:p>
        </w:tc>
        <w:tc>
          <w:tcPr>
            <w:tcW w:w="1629" w:type="pct"/>
            <w:vAlign w:val="center"/>
          </w:tcPr>
          <w:p w:rsidR="00360BEF" w:rsidRPr="00DD75FA" w:rsidRDefault="00360BEF" w:rsidP="00DD75FA">
            <w:pPr>
              <w:suppressAutoHyphens w:val="0"/>
              <w:snapToGrid w:val="0"/>
              <w:jc w:val="both"/>
              <w:rPr>
                <w:sz w:val="20"/>
                <w:szCs w:val="20"/>
              </w:rPr>
            </w:pPr>
            <w:r w:rsidRPr="00DD75FA">
              <w:rPr>
                <w:sz w:val="20"/>
                <w:szCs w:val="20"/>
              </w:rPr>
              <w:t>Heigh</w:t>
            </w:r>
            <w:r w:rsidR="00C24873" w:rsidRPr="00DD75FA">
              <w:rPr>
                <w:sz w:val="20"/>
                <w:szCs w:val="20"/>
              </w:rPr>
              <w:t>t (</w:t>
            </w:r>
            <w:r w:rsidRPr="00DD75FA">
              <w:rPr>
                <w:sz w:val="20"/>
                <w:szCs w:val="20"/>
              </w:rPr>
              <w:t>cm)</w:t>
            </w:r>
          </w:p>
        </w:tc>
        <w:tc>
          <w:tcPr>
            <w:tcW w:w="519" w:type="pct"/>
            <w:vAlign w:val="center"/>
          </w:tcPr>
          <w:p w:rsidR="00360BEF" w:rsidRPr="00DD75FA" w:rsidRDefault="00360BEF" w:rsidP="00DD75FA">
            <w:pPr>
              <w:suppressAutoHyphens w:val="0"/>
              <w:snapToGrid w:val="0"/>
              <w:jc w:val="both"/>
              <w:rPr>
                <w:sz w:val="20"/>
                <w:szCs w:val="20"/>
              </w:rPr>
            </w:pPr>
            <w:r w:rsidRPr="00DD75FA">
              <w:rPr>
                <w:sz w:val="20"/>
                <w:szCs w:val="20"/>
              </w:rPr>
              <w:t>153-166</w:t>
            </w:r>
          </w:p>
        </w:tc>
        <w:tc>
          <w:tcPr>
            <w:tcW w:w="401" w:type="pct"/>
            <w:vAlign w:val="center"/>
          </w:tcPr>
          <w:p w:rsidR="00360BEF" w:rsidRPr="00DD75FA" w:rsidRDefault="00360BEF" w:rsidP="00DD75FA">
            <w:pPr>
              <w:suppressAutoHyphens w:val="0"/>
              <w:snapToGrid w:val="0"/>
              <w:jc w:val="both"/>
              <w:rPr>
                <w:sz w:val="20"/>
                <w:szCs w:val="20"/>
              </w:rPr>
            </w:pPr>
            <w:r w:rsidRPr="00DD75FA">
              <w:rPr>
                <w:sz w:val="20"/>
                <w:szCs w:val="20"/>
              </w:rPr>
              <w:t>159.5</w:t>
            </w:r>
          </w:p>
        </w:tc>
        <w:tc>
          <w:tcPr>
            <w:tcW w:w="308" w:type="pct"/>
            <w:vAlign w:val="center"/>
          </w:tcPr>
          <w:p w:rsidR="00360BEF" w:rsidRPr="00DD75FA" w:rsidRDefault="00360BEF" w:rsidP="00DD75FA">
            <w:pPr>
              <w:suppressAutoHyphens w:val="0"/>
              <w:snapToGrid w:val="0"/>
              <w:jc w:val="both"/>
              <w:rPr>
                <w:sz w:val="20"/>
                <w:szCs w:val="20"/>
              </w:rPr>
            </w:pPr>
            <w:r w:rsidRPr="00DD75FA">
              <w:rPr>
                <w:sz w:val="20"/>
                <w:szCs w:val="20"/>
              </w:rPr>
              <w:t>6.5</w:t>
            </w:r>
          </w:p>
        </w:tc>
      </w:tr>
      <w:tr w:rsidR="00C24873" w:rsidRPr="00DD75FA" w:rsidTr="00C24873">
        <w:trPr>
          <w:jc w:val="center"/>
        </w:trPr>
        <w:tc>
          <w:tcPr>
            <w:tcW w:w="696" w:type="pct"/>
            <w:vAlign w:val="center"/>
          </w:tcPr>
          <w:p w:rsidR="00360BEF" w:rsidRPr="00DD75FA" w:rsidRDefault="00360BEF" w:rsidP="00DD75FA">
            <w:pPr>
              <w:suppressAutoHyphens w:val="0"/>
              <w:snapToGrid w:val="0"/>
              <w:jc w:val="both"/>
              <w:rPr>
                <w:rFonts w:eastAsiaTheme="minorHAnsi"/>
                <w:sz w:val="20"/>
                <w:szCs w:val="20"/>
              </w:rPr>
            </w:pPr>
          </w:p>
        </w:tc>
        <w:tc>
          <w:tcPr>
            <w:tcW w:w="574" w:type="pct"/>
            <w:vAlign w:val="center"/>
          </w:tcPr>
          <w:p w:rsidR="00360BEF" w:rsidRPr="00DD75FA" w:rsidRDefault="00360BEF" w:rsidP="00DD75FA">
            <w:pPr>
              <w:suppressAutoHyphens w:val="0"/>
              <w:snapToGrid w:val="0"/>
              <w:jc w:val="both"/>
              <w:rPr>
                <w:rFonts w:eastAsiaTheme="minorHAnsi"/>
                <w:sz w:val="20"/>
                <w:szCs w:val="20"/>
              </w:rPr>
            </w:pPr>
          </w:p>
        </w:tc>
        <w:tc>
          <w:tcPr>
            <w:tcW w:w="873" w:type="pct"/>
            <w:vAlign w:val="center"/>
          </w:tcPr>
          <w:p w:rsidR="00360BEF" w:rsidRPr="00DD75FA" w:rsidRDefault="00360BEF" w:rsidP="00DD75FA">
            <w:pPr>
              <w:suppressAutoHyphens w:val="0"/>
              <w:snapToGrid w:val="0"/>
              <w:jc w:val="both"/>
              <w:rPr>
                <w:rFonts w:eastAsiaTheme="minorHAnsi"/>
                <w:sz w:val="20"/>
                <w:szCs w:val="20"/>
              </w:rPr>
            </w:pPr>
          </w:p>
        </w:tc>
        <w:tc>
          <w:tcPr>
            <w:tcW w:w="16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Arm lengt</w:t>
            </w:r>
            <w:r w:rsidR="00C24873" w:rsidRPr="00DD75FA">
              <w:rPr>
                <w:sz w:val="20"/>
                <w:szCs w:val="20"/>
              </w:rPr>
              <w:t>h (</w:t>
            </w:r>
            <w:r w:rsidRPr="00DD75FA">
              <w:rPr>
                <w:sz w:val="20"/>
                <w:szCs w:val="20"/>
              </w:rPr>
              <w:t>cm)</w:t>
            </w:r>
          </w:p>
        </w:tc>
        <w:tc>
          <w:tcPr>
            <w:tcW w:w="51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68-89</w:t>
            </w:r>
          </w:p>
        </w:tc>
        <w:tc>
          <w:tcPr>
            <w:tcW w:w="40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78.5</w:t>
            </w:r>
          </w:p>
        </w:tc>
        <w:tc>
          <w:tcPr>
            <w:tcW w:w="30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10.5</w:t>
            </w:r>
          </w:p>
        </w:tc>
      </w:tr>
    </w:tbl>
    <w:p w:rsidR="00360BEF" w:rsidRPr="00DD75FA" w:rsidRDefault="00360BEF" w:rsidP="00DD75FA">
      <w:pPr>
        <w:suppressAutoHyphens w:val="0"/>
        <w:snapToGrid w:val="0"/>
        <w:jc w:val="center"/>
        <w:rPr>
          <w:sz w:val="20"/>
          <w:szCs w:val="20"/>
        </w:rPr>
      </w:pPr>
    </w:p>
    <w:p w:rsidR="00360BEF" w:rsidRPr="00DD75FA" w:rsidRDefault="00360BEF" w:rsidP="00DD75FA">
      <w:pPr>
        <w:suppressAutoHyphens w:val="0"/>
        <w:snapToGrid w:val="0"/>
        <w:jc w:val="center"/>
        <w:rPr>
          <w:b/>
          <w:sz w:val="20"/>
          <w:szCs w:val="20"/>
        </w:rPr>
      </w:pPr>
      <w:r w:rsidRPr="00DD75FA">
        <w:rPr>
          <w:b/>
          <w:sz w:val="20"/>
          <w:szCs w:val="20"/>
        </w:rPr>
        <w:t>Table 3:</w:t>
      </w:r>
      <w:r w:rsidRPr="00DD75FA">
        <w:rPr>
          <w:b/>
          <w:sz w:val="20"/>
          <w:szCs w:val="20"/>
        </w:rPr>
        <w:tab/>
        <w:t>Physiological Evaluation of the Subjects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20"/>
        <w:gridCol w:w="1151"/>
        <w:gridCol w:w="3096"/>
        <w:gridCol w:w="3204"/>
        <w:gridCol w:w="1003"/>
      </w:tblGrid>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Age Group</w:t>
            </w:r>
          </w:p>
        </w:tc>
        <w:tc>
          <w:tcPr>
            <w:tcW w:w="607"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No of subjects</w:t>
            </w:r>
          </w:p>
        </w:tc>
        <w:tc>
          <w:tcPr>
            <w:tcW w:w="1634"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Blood pressure at normal rest position (mmHg)</w:t>
            </w:r>
          </w:p>
        </w:tc>
        <w:tc>
          <w:tcPr>
            <w:tcW w:w="1691"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Blood pressure after machine operation (mmHg)</w:t>
            </w:r>
          </w:p>
        </w:tc>
        <w:tc>
          <w:tcPr>
            <w:tcW w:w="529" w:type="pct"/>
            <w:vAlign w:val="center"/>
          </w:tcPr>
          <w:p w:rsidR="00360BEF" w:rsidRPr="00DD75FA" w:rsidRDefault="00360BEF" w:rsidP="00DD75FA">
            <w:pPr>
              <w:suppressAutoHyphens w:val="0"/>
              <w:snapToGrid w:val="0"/>
              <w:jc w:val="both"/>
              <w:rPr>
                <w:rFonts w:eastAsiaTheme="minorHAnsi"/>
                <w:b/>
                <w:sz w:val="20"/>
                <w:szCs w:val="20"/>
              </w:rPr>
            </w:pPr>
            <w:r w:rsidRPr="00DD75FA">
              <w:rPr>
                <w:b/>
                <w:sz w:val="20"/>
                <w:szCs w:val="20"/>
              </w:rPr>
              <w:t>Difference</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15-20</w:t>
            </w:r>
          </w:p>
        </w:tc>
        <w:tc>
          <w:tcPr>
            <w:tcW w:w="607"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4</w:t>
            </w: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72/107</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78/117</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6/10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49/105</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59/120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10/15</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100/30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130/70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30/40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105/49</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121/59</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16/10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21-25</w:t>
            </w:r>
          </w:p>
        </w:tc>
        <w:tc>
          <w:tcPr>
            <w:tcW w:w="607"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6</w:t>
            </w: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140/85</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160/100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20/15</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110/80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130/110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20/30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135/90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160/120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25/30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140/70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150/90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10/20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100/60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130/80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30/20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40/60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70/100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30/40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26-30</w:t>
            </w:r>
          </w:p>
        </w:tc>
        <w:tc>
          <w:tcPr>
            <w:tcW w:w="607"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8</w:t>
            </w: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110/70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150/90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40/20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125/75</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140/100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15/25</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130/70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150/100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20/30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110/80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140/90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30/10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73/60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83/80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10/20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p>
        </w:tc>
        <w:tc>
          <w:tcPr>
            <w:tcW w:w="607" w:type="pct"/>
            <w:vAlign w:val="center"/>
          </w:tcPr>
          <w:p w:rsidR="00360BEF" w:rsidRPr="00DD75FA" w:rsidRDefault="00360BEF" w:rsidP="00DD75FA">
            <w:pPr>
              <w:suppressAutoHyphens w:val="0"/>
              <w:snapToGrid w:val="0"/>
              <w:jc w:val="both"/>
              <w:rPr>
                <w:sz w:val="20"/>
                <w:szCs w:val="20"/>
              </w:rPr>
            </w:pPr>
          </w:p>
        </w:tc>
        <w:tc>
          <w:tcPr>
            <w:tcW w:w="1634" w:type="pct"/>
            <w:vAlign w:val="center"/>
          </w:tcPr>
          <w:p w:rsidR="00360BEF" w:rsidRPr="00DD75FA" w:rsidRDefault="00360BEF" w:rsidP="00DD75FA">
            <w:pPr>
              <w:suppressAutoHyphens w:val="0"/>
              <w:snapToGrid w:val="0"/>
              <w:jc w:val="both"/>
              <w:rPr>
                <w:sz w:val="20"/>
                <w:szCs w:val="20"/>
              </w:rPr>
            </w:pPr>
            <w:r w:rsidRPr="00DD75FA">
              <w:rPr>
                <w:sz w:val="20"/>
                <w:szCs w:val="20"/>
              </w:rPr>
              <w:t>115/55</w:t>
            </w:r>
          </w:p>
        </w:tc>
        <w:tc>
          <w:tcPr>
            <w:tcW w:w="1691" w:type="pct"/>
            <w:vAlign w:val="center"/>
          </w:tcPr>
          <w:p w:rsidR="00360BEF" w:rsidRPr="00DD75FA" w:rsidRDefault="00360BEF" w:rsidP="00DD75FA">
            <w:pPr>
              <w:suppressAutoHyphens w:val="0"/>
              <w:snapToGrid w:val="0"/>
              <w:jc w:val="both"/>
              <w:rPr>
                <w:sz w:val="20"/>
                <w:szCs w:val="20"/>
              </w:rPr>
            </w:pPr>
            <w:r w:rsidRPr="00DD75FA">
              <w:rPr>
                <w:sz w:val="20"/>
                <w:szCs w:val="20"/>
              </w:rPr>
              <w:t>137/70</w:t>
            </w:r>
          </w:p>
        </w:tc>
        <w:tc>
          <w:tcPr>
            <w:tcW w:w="529" w:type="pct"/>
            <w:vAlign w:val="center"/>
          </w:tcPr>
          <w:p w:rsidR="00360BEF" w:rsidRPr="00DD75FA" w:rsidRDefault="00360BEF" w:rsidP="00DD75FA">
            <w:pPr>
              <w:suppressAutoHyphens w:val="0"/>
              <w:snapToGrid w:val="0"/>
              <w:jc w:val="both"/>
              <w:rPr>
                <w:sz w:val="20"/>
                <w:szCs w:val="20"/>
              </w:rPr>
            </w:pPr>
            <w:r w:rsidRPr="00DD75FA">
              <w:rPr>
                <w:sz w:val="20"/>
                <w:szCs w:val="20"/>
              </w:rPr>
              <w:t>22/15</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sz w:val="20"/>
                <w:szCs w:val="20"/>
              </w:rPr>
            </w:pPr>
          </w:p>
        </w:tc>
        <w:tc>
          <w:tcPr>
            <w:tcW w:w="1634" w:type="pct"/>
            <w:vAlign w:val="center"/>
          </w:tcPr>
          <w:p w:rsidR="00360BEF" w:rsidRPr="00DD75FA" w:rsidRDefault="00360BEF" w:rsidP="00DD75FA">
            <w:pPr>
              <w:suppressAutoHyphens w:val="0"/>
              <w:snapToGrid w:val="0"/>
              <w:jc w:val="both"/>
              <w:rPr>
                <w:sz w:val="20"/>
                <w:szCs w:val="20"/>
              </w:rPr>
            </w:pPr>
            <w:r w:rsidRPr="00DD75FA">
              <w:rPr>
                <w:sz w:val="20"/>
                <w:szCs w:val="20"/>
              </w:rPr>
              <w:t>80/60</w:t>
            </w:r>
          </w:p>
          <w:p w:rsidR="00360BEF" w:rsidRPr="00DD75FA" w:rsidRDefault="00360BEF" w:rsidP="00DD75FA">
            <w:pPr>
              <w:suppressAutoHyphens w:val="0"/>
              <w:snapToGrid w:val="0"/>
              <w:jc w:val="both"/>
              <w:rPr>
                <w:sz w:val="20"/>
                <w:szCs w:val="20"/>
              </w:rPr>
            </w:pPr>
            <w:r w:rsidRPr="00DD75FA">
              <w:rPr>
                <w:sz w:val="20"/>
                <w:szCs w:val="20"/>
              </w:rPr>
              <w:t>100/60</w:t>
            </w:r>
          </w:p>
        </w:tc>
        <w:tc>
          <w:tcPr>
            <w:tcW w:w="1691" w:type="pct"/>
            <w:vAlign w:val="center"/>
          </w:tcPr>
          <w:p w:rsidR="00360BEF" w:rsidRPr="00DD75FA" w:rsidRDefault="00360BEF" w:rsidP="00DD75FA">
            <w:pPr>
              <w:suppressAutoHyphens w:val="0"/>
              <w:snapToGrid w:val="0"/>
              <w:jc w:val="both"/>
              <w:rPr>
                <w:sz w:val="20"/>
                <w:szCs w:val="20"/>
              </w:rPr>
            </w:pPr>
            <w:r w:rsidRPr="00DD75FA">
              <w:rPr>
                <w:sz w:val="20"/>
                <w:szCs w:val="20"/>
              </w:rPr>
              <w:t>130/90</w:t>
            </w:r>
          </w:p>
          <w:p w:rsidR="00360BEF" w:rsidRPr="00DD75FA" w:rsidRDefault="00360BEF" w:rsidP="00DD75FA">
            <w:pPr>
              <w:suppressAutoHyphens w:val="0"/>
              <w:snapToGrid w:val="0"/>
              <w:jc w:val="both"/>
              <w:rPr>
                <w:sz w:val="20"/>
                <w:szCs w:val="20"/>
              </w:rPr>
            </w:pPr>
            <w:r w:rsidRPr="00DD75FA">
              <w:rPr>
                <w:sz w:val="20"/>
                <w:szCs w:val="20"/>
              </w:rPr>
              <w:t>120/90</w:t>
            </w:r>
          </w:p>
        </w:tc>
        <w:tc>
          <w:tcPr>
            <w:tcW w:w="529" w:type="pct"/>
            <w:vAlign w:val="center"/>
          </w:tcPr>
          <w:p w:rsidR="00360BEF" w:rsidRPr="00DD75FA" w:rsidRDefault="00360BEF" w:rsidP="00DD75FA">
            <w:pPr>
              <w:suppressAutoHyphens w:val="0"/>
              <w:snapToGrid w:val="0"/>
              <w:jc w:val="both"/>
              <w:rPr>
                <w:sz w:val="20"/>
                <w:szCs w:val="20"/>
              </w:rPr>
            </w:pPr>
            <w:r w:rsidRPr="00DD75FA">
              <w:rPr>
                <w:sz w:val="20"/>
                <w:szCs w:val="20"/>
              </w:rPr>
              <w:t>50/30</w:t>
            </w:r>
          </w:p>
          <w:p w:rsidR="00360BEF" w:rsidRPr="00DD75FA" w:rsidRDefault="00360BEF" w:rsidP="00DD75FA">
            <w:pPr>
              <w:suppressAutoHyphens w:val="0"/>
              <w:snapToGrid w:val="0"/>
              <w:jc w:val="both"/>
              <w:rPr>
                <w:sz w:val="20"/>
                <w:szCs w:val="20"/>
              </w:rPr>
            </w:pPr>
            <w:r w:rsidRPr="00DD75FA">
              <w:rPr>
                <w:sz w:val="20"/>
                <w:szCs w:val="20"/>
              </w:rPr>
              <w:t>20/30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r w:rsidRPr="00DD75FA">
              <w:rPr>
                <w:sz w:val="20"/>
                <w:szCs w:val="20"/>
              </w:rPr>
              <w:t>31-35</w:t>
            </w:r>
          </w:p>
        </w:tc>
        <w:tc>
          <w:tcPr>
            <w:tcW w:w="607" w:type="pct"/>
            <w:vAlign w:val="center"/>
          </w:tcPr>
          <w:p w:rsidR="00360BEF" w:rsidRPr="00DD75FA" w:rsidRDefault="00360BEF" w:rsidP="00DD75FA">
            <w:pPr>
              <w:suppressAutoHyphens w:val="0"/>
              <w:snapToGrid w:val="0"/>
              <w:jc w:val="both"/>
              <w:rPr>
                <w:sz w:val="20"/>
                <w:szCs w:val="20"/>
              </w:rPr>
            </w:pPr>
            <w:r w:rsidRPr="00DD75FA">
              <w:rPr>
                <w:sz w:val="20"/>
                <w:szCs w:val="20"/>
              </w:rPr>
              <w:t>2</w:t>
            </w:r>
          </w:p>
        </w:tc>
        <w:tc>
          <w:tcPr>
            <w:tcW w:w="1634" w:type="pct"/>
            <w:vAlign w:val="center"/>
          </w:tcPr>
          <w:p w:rsidR="00360BEF" w:rsidRPr="00DD75FA" w:rsidRDefault="00360BEF" w:rsidP="00DD75FA">
            <w:pPr>
              <w:suppressAutoHyphens w:val="0"/>
              <w:snapToGrid w:val="0"/>
              <w:jc w:val="both"/>
              <w:rPr>
                <w:sz w:val="20"/>
                <w:szCs w:val="20"/>
              </w:rPr>
            </w:pPr>
            <w:r w:rsidRPr="00DD75FA">
              <w:rPr>
                <w:sz w:val="20"/>
                <w:szCs w:val="20"/>
              </w:rPr>
              <w:t>100/60</w:t>
            </w:r>
          </w:p>
        </w:tc>
        <w:tc>
          <w:tcPr>
            <w:tcW w:w="1691" w:type="pct"/>
            <w:vAlign w:val="center"/>
          </w:tcPr>
          <w:p w:rsidR="00360BEF" w:rsidRPr="00DD75FA" w:rsidRDefault="00360BEF" w:rsidP="00DD75FA">
            <w:pPr>
              <w:suppressAutoHyphens w:val="0"/>
              <w:snapToGrid w:val="0"/>
              <w:jc w:val="both"/>
              <w:rPr>
                <w:sz w:val="20"/>
                <w:szCs w:val="20"/>
              </w:rPr>
            </w:pPr>
            <w:r w:rsidRPr="00DD75FA">
              <w:rPr>
                <w:sz w:val="20"/>
                <w:szCs w:val="20"/>
              </w:rPr>
              <w:t>110/90</w:t>
            </w:r>
          </w:p>
        </w:tc>
        <w:tc>
          <w:tcPr>
            <w:tcW w:w="529" w:type="pct"/>
            <w:vAlign w:val="center"/>
          </w:tcPr>
          <w:p w:rsidR="00360BEF" w:rsidRPr="00DD75FA" w:rsidRDefault="00360BEF" w:rsidP="00DD75FA">
            <w:pPr>
              <w:suppressAutoHyphens w:val="0"/>
              <w:snapToGrid w:val="0"/>
              <w:jc w:val="both"/>
              <w:rPr>
                <w:sz w:val="20"/>
                <w:szCs w:val="20"/>
              </w:rPr>
            </w:pPr>
            <w:r w:rsidRPr="00DD75FA">
              <w:rPr>
                <w:sz w:val="20"/>
                <w:szCs w:val="20"/>
              </w:rPr>
              <w:t>10/30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p>
        </w:tc>
        <w:tc>
          <w:tcPr>
            <w:tcW w:w="607" w:type="pct"/>
            <w:vAlign w:val="center"/>
          </w:tcPr>
          <w:p w:rsidR="00360BEF" w:rsidRPr="00DD75FA" w:rsidRDefault="00360BEF" w:rsidP="00DD75FA">
            <w:pPr>
              <w:suppressAutoHyphens w:val="0"/>
              <w:snapToGrid w:val="0"/>
              <w:jc w:val="both"/>
              <w:rPr>
                <w:sz w:val="20"/>
                <w:szCs w:val="20"/>
              </w:rPr>
            </w:pPr>
          </w:p>
        </w:tc>
        <w:tc>
          <w:tcPr>
            <w:tcW w:w="1634" w:type="pct"/>
            <w:vAlign w:val="center"/>
          </w:tcPr>
          <w:p w:rsidR="00360BEF" w:rsidRPr="00DD75FA" w:rsidRDefault="00360BEF" w:rsidP="00DD75FA">
            <w:pPr>
              <w:suppressAutoHyphens w:val="0"/>
              <w:snapToGrid w:val="0"/>
              <w:jc w:val="both"/>
              <w:rPr>
                <w:sz w:val="20"/>
                <w:szCs w:val="20"/>
              </w:rPr>
            </w:pPr>
            <w:r w:rsidRPr="00DD75FA">
              <w:rPr>
                <w:sz w:val="20"/>
                <w:szCs w:val="20"/>
              </w:rPr>
              <w:t>110/50</w:t>
            </w:r>
          </w:p>
        </w:tc>
        <w:tc>
          <w:tcPr>
            <w:tcW w:w="1691" w:type="pct"/>
            <w:vAlign w:val="center"/>
          </w:tcPr>
          <w:p w:rsidR="00360BEF" w:rsidRPr="00DD75FA" w:rsidRDefault="00360BEF" w:rsidP="00DD75FA">
            <w:pPr>
              <w:suppressAutoHyphens w:val="0"/>
              <w:snapToGrid w:val="0"/>
              <w:jc w:val="both"/>
              <w:rPr>
                <w:sz w:val="20"/>
                <w:szCs w:val="20"/>
              </w:rPr>
            </w:pPr>
            <w:r w:rsidRPr="00DD75FA">
              <w:rPr>
                <w:sz w:val="20"/>
                <w:szCs w:val="20"/>
              </w:rPr>
              <w:t>150/70</w:t>
            </w:r>
          </w:p>
        </w:tc>
        <w:tc>
          <w:tcPr>
            <w:tcW w:w="529" w:type="pct"/>
            <w:vAlign w:val="center"/>
          </w:tcPr>
          <w:p w:rsidR="00360BEF" w:rsidRPr="00DD75FA" w:rsidRDefault="00360BEF" w:rsidP="00DD75FA">
            <w:pPr>
              <w:suppressAutoHyphens w:val="0"/>
              <w:snapToGrid w:val="0"/>
              <w:jc w:val="both"/>
              <w:rPr>
                <w:sz w:val="20"/>
                <w:szCs w:val="20"/>
              </w:rPr>
            </w:pPr>
            <w:r w:rsidRPr="00DD75FA">
              <w:rPr>
                <w:sz w:val="20"/>
                <w:szCs w:val="20"/>
              </w:rPr>
              <w:t>40/20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r w:rsidRPr="00DD75FA">
              <w:rPr>
                <w:sz w:val="20"/>
                <w:szCs w:val="20"/>
              </w:rPr>
              <w:t>36-40</w:t>
            </w:r>
          </w:p>
        </w:tc>
        <w:tc>
          <w:tcPr>
            <w:tcW w:w="607"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w:t>
            </w: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155/90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170/110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15/20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r w:rsidRPr="00DD75FA">
              <w:rPr>
                <w:sz w:val="20"/>
                <w:szCs w:val="20"/>
              </w:rPr>
              <w:t>41 and above</w:t>
            </w:r>
          </w:p>
        </w:tc>
        <w:tc>
          <w:tcPr>
            <w:tcW w:w="607" w:type="pct"/>
            <w:vAlign w:val="center"/>
          </w:tcPr>
          <w:p w:rsidR="00360BEF" w:rsidRPr="00DD75FA" w:rsidRDefault="00360BEF" w:rsidP="00DD75FA">
            <w:pPr>
              <w:suppressAutoHyphens w:val="0"/>
              <w:snapToGrid w:val="0"/>
              <w:jc w:val="both"/>
              <w:rPr>
                <w:sz w:val="20"/>
                <w:szCs w:val="20"/>
              </w:rPr>
            </w:pPr>
            <w:r w:rsidRPr="00DD75FA">
              <w:rPr>
                <w:sz w:val="20"/>
                <w:szCs w:val="20"/>
              </w:rPr>
              <w:t>4</w:t>
            </w:r>
          </w:p>
        </w:tc>
        <w:tc>
          <w:tcPr>
            <w:tcW w:w="1634" w:type="pct"/>
            <w:vAlign w:val="center"/>
          </w:tcPr>
          <w:p w:rsidR="00360BEF" w:rsidRPr="00DD75FA" w:rsidRDefault="00360BEF" w:rsidP="00DD75FA">
            <w:pPr>
              <w:suppressAutoHyphens w:val="0"/>
              <w:snapToGrid w:val="0"/>
              <w:jc w:val="both"/>
              <w:rPr>
                <w:sz w:val="20"/>
                <w:szCs w:val="20"/>
              </w:rPr>
            </w:pPr>
            <w:r w:rsidRPr="00DD75FA">
              <w:rPr>
                <w:sz w:val="20"/>
                <w:szCs w:val="20"/>
              </w:rPr>
              <w:t>60/80</w:t>
            </w:r>
          </w:p>
        </w:tc>
        <w:tc>
          <w:tcPr>
            <w:tcW w:w="1691" w:type="pct"/>
            <w:vAlign w:val="center"/>
          </w:tcPr>
          <w:p w:rsidR="00360BEF" w:rsidRPr="00DD75FA" w:rsidRDefault="00360BEF" w:rsidP="00DD75FA">
            <w:pPr>
              <w:suppressAutoHyphens w:val="0"/>
              <w:snapToGrid w:val="0"/>
              <w:jc w:val="both"/>
              <w:rPr>
                <w:sz w:val="20"/>
                <w:szCs w:val="20"/>
              </w:rPr>
            </w:pPr>
            <w:r w:rsidRPr="00DD75FA">
              <w:rPr>
                <w:sz w:val="20"/>
                <w:szCs w:val="20"/>
              </w:rPr>
              <w:t>100/110</w:t>
            </w:r>
          </w:p>
        </w:tc>
        <w:tc>
          <w:tcPr>
            <w:tcW w:w="529" w:type="pct"/>
            <w:vAlign w:val="center"/>
          </w:tcPr>
          <w:p w:rsidR="00360BEF" w:rsidRPr="00DD75FA" w:rsidRDefault="00360BEF" w:rsidP="00DD75FA">
            <w:pPr>
              <w:suppressAutoHyphens w:val="0"/>
              <w:snapToGrid w:val="0"/>
              <w:jc w:val="both"/>
              <w:rPr>
                <w:sz w:val="20"/>
                <w:szCs w:val="20"/>
              </w:rPr>
            </w:pPr>
            <w:r w:rsidRPr="00DD75FA">
              <w:rPr>
                <w:sz w:val="20"/>
                <w:szCs w:val="20"/>
              </w:rPr>
              <w:t>40/30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p>
        </w:tc>
        <w:tc>
          <w:tcPr>
            <w:tcW w:w="607" w:type="pct"/>
            <w:vAlign w:val="center"/>
          </w:tcPr>
          <w:p w:rsidR="00360BEF" w:rsidRPr="00DD75FA" w:rsidRDefault="00360BEF" w:rsidP="00DD75FA">
            <w:pPr>
              <w:suppressAutoHyphens w:val="0"/>
              <w:snapToGrid w:val="0"/>
              <w:jc w:val="both"/>
              <w:rPr>
                <w:sz w:val="20"/>
                <w:szCs w:val="20"/>
              </w:rPr>
            </w:pPr>
          </w:p>
        </w:tc>
        <w:tc>
          <w:tcPr>
            <w:tcW w:w="1634" w:type="pct"/>
            <w:vAlign w:val="center"/>
          </w:tcPr>
          <w:p w:rsidR="00360BEF" w:rsidRPr="00DD75FA" w:rsidRDefault="00360BEF" w:rsidP="00DD75FA">
            <w:pPr>
              <w:suppressAutoHyphens w:val="0"/>
              <w:snapToGrid w:val="0"/>
              <w:jc w:val="both"/>
              <w:rPr>
                <w:sz w:val="20"/>
                <w:szCs w:val="20"/>
              </w:rPr>
            </w:pPr>
            <w:r w:rsidRPr="00DD75FA">
              <w:rPr>
                <w:sz w:val="20"/>
                <w:szCs w:val="20"/>
              </w:rPr>
              <w:t>110/50</w:t>
            </w:r>
          </w:p>
        </w:tc>
        <w:tc>
          <w:tcPr>
            <w:tcW w:w="1691" w:type="pct"/>
            <w:vAlign w:val="center"/>
          </w:tcPr>
          <w:p w:rsidR="00360BEF" w:rsidRPr="00DD75FA" w:rsidRDefault="00360BEF" w:rsidP="00DD75FA">
            <w:pPr>
              <w:suppressAutoHyphens w:val="0"/>
              <w:snapToGrid w:val="0"/>
              <w:jc w:val="both"/>
              <w:rPr>
                <w:sz w:val="20"/>
                <w:szCs w:val="20"/>
              </w:rPr>
            </w:pPr>
            <w:r w:rsidRPr="00DD75FA">
              <w:rPr>
                <w:sz w:val="20"/>
                <w:szCs w:val="20"/>
              </w:rPr>
              <w:t>160/60</w:t>
            </w:r>
          </w:p>
        </w:tc>
        <w:tc>
          <w:tcPr>
            <w:tcW w:w="529" w:type="pct"/>
            <w:vAlign w:val="center"/>
          </w:tcPr>
          <w:p w:rsidR="00360BEF" w:rsidRPr="00DD75FA" w:rsidRDefault="00360BEF" w:rsidP="00DD75FA">
            <w:pPr>
              <w:suppressAutoHyphens w:val="0"/>
              <w:snapToGrid w:val="0"/>
              <w:jc w:val="both"/>
              <w:rPr>
                <w:sz w:val="20"/>
                <w:szCs w:val="20"/>
              </w:rPr>
            </w:pPr>
            <w:r w:rsidRPr="00DD75FA">
              <w:rPr>
                <w:sz w:val="20"/>
                <w:szCs w:val="20"/>
              </w:rPr>
              <w:t>50/10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80/90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110/100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30/10</w:t>
            </w:r>
          </w:p>
        </w:tc>
      </w:tr>
      <w:tr w:rsidR="00360BEF" w:rsidRPr="00DD75FA" w:rsidTr="00C24873">
        <w:trPr>
          <w:jc w:val="center"/>
        </w:trPr>
        <w:tc>
          <w:tcPr>
            <w:tcW w:w="538" w:type="pct"/>
            <w:vAlign w:val="center"/>
          </w:tcPr>
          <w:p w:rsidR="00360BEF" w:rsidRPr="00DD75FA" w:rsidRDefault="00360BEF" w:rsidP="00DD75FA">
            <w:pPr>
              <w:suppressAutoHyphens w:val="0"/>
              <w:snapToGrid w:val="0"/>
              <w:jc w:val="both"/>
              <w:rPr>
                <w:rFonts w:eastAsiaTheme="minorHAnsi"/>
                <w:sz w:val="20"/>
                <w:szCs w:val="20"/>
              </w:rPr>
            </w:pPr>
          </w:p>
        </w:tc>
        <w:tc>
          <w:tcPr>
            <w:tcW w:w="607" w:type="pct"/>
            <w:vAlign w:val="center"/>
          </w:tcPr>
          <w:p w:rsidR="00360BEF" w:rsidRPr="00DD75FA" w:rsidRDefault="00360BEF" w:rsidP="00DD75FA">
            <w:pPr>
              <w:suppressAutoHyphens w:val="0"/>
              <w:snapToGrid w:val="0"/>
              <w:jc w:val="both"/>
              <w:rPr>
                <w:rFonts w:eastAsiaTheme="minorHAnsi"/>
                <w:sz w:val="20"/>
                <w:szCs w:val="20"/>
              </w:rPr>
            </w:pPr>
          </w:p>
        </w:tc>
        <w:tc>
          <w:tcPr>
            <w:tcW w:w="1634"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110/40</w:t>
            </w:r>
          </w:p>
        </w:tc>
        <w:tc>
          <w:tcPr>
            <w:tcW w:w="1691"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130/70</w:t>
            </w:r>
          </w:p>
        </w:tc>
        <w:tc>
          <w:tcPr>
            <w:tcW w:w="529" w:type="pct"/>
            <w:vAlign w:val="center"/>
          </w:tcPr>
          <w:p w:rsidR="00360BEF" w:rsidRPr="00DD75FA" w:rsidRDefault="00360BEF" w:rsidP="00DD75FA">
            <w:pPr>
              <w:suppressAutoHyphens w:val="0"/>
              <w:snapToGrid w:val="0"/>
              <w:jc w:val="both"/>
              <w:rPr>
                <w:rFonts w:eastAsiaTheme="minorHAnsi"/>
                <w:sz w:val="20"/>
                <w:szCs w:val="20"/>
              </w:rPr>
            </w:pPr>
            <w:r w:rsidRPr="00DD75FA">
              <w:rPr>
                <w:sz w:val="20"/>
                <w:szCs w:val="20"/>
              </w:rPr>
              <w:t>20/30</w:t>
            </w:r>
          </w:p>
        </w:tc>
      </w:tr>
    </w:tbl>
    <w:p w:rsidR="00C24873" w:rsidRPr="00DD75FA" w:rsidRDefault="00C24873" w:rsidP="00DD75FA">
      <w:pPr>
        <w:suppressAutoHyphens w:val="0"/>
        <w:snapToGrid w:val="0"/>
        <w:jc w:val="both"/>
        <w:rPr>
          <w:b/>
          <w:sz w:val="20"/>
          <w:szCs w:val="20"/>
        </w:rPr>
      </w:pPr>
    </w:p>
    <w:p w:rsidR="00C24873" w:rsidRPr="00DD75FA" w:rsidRDefault="00C24873" w:rsidP="00DD75FA">
      <w:pPr>
        <w:suppressAutoHyphens w:val="0"/>
        <w:snapToGrid w:val="0"/>
        <w:jc w:val="both"/>
        <w:rPr>
          <w:b/>
          <w:sz w:val="20"/>
          <w:szCs w:val="20"/>
        </w:rPr>
        <w:sectPr w:rsidR="00C24873" w:rsidRPr="00DD75FA" w:rsidSect="00C2487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054192" w:rsidRPr="00DD75FA" w:rsidRDefault="00054192" w:rsidP="00DD75FA">
      <w:pPr>
        <w:suppressAutoHyphens w:val="0"/>
        <w:snapToGrid w:val="0"/>
        <w:ind w:firstLine="425"/>
        <w:jc w:val="both"/>
        <w:rPr>
          <w:sz w:val="20"/>
          <w:szCs w:val="20"/>
        </w:rPr>
      </w:pPr>
      <w:r w:rsidRPr="00DD75FA">
        <w:rPr>
          <w:b/>
          <w:sz w:val="20"/>
          <w:szCs w:val="20"/>
        </w:rPr>
        <w:lastRenderedPageBreak/>
        <w:t xml:space="preserve">Heart Beat Rate: </w:t>
      </w:r>
      <w:r w:rsidRPr="00DD75FA">
        <w:rPr>
          <w:sz w:val="20"/>
          <w:szCs w:val="20"/>
        </w:rPr>
        <w:t>Table 4 shows the variation in heart beat rate of the subjects, in which high increase in the heart beat rate after the machine operation was observed (Singh</w:t>
      </w:r>
      <w:r w:rsidRPr="00DD75FA">
        <w:rPr>
          <w:i/>
          <w:sz w:val="20"/>
          <w:szCs w:val="20"/>
        </w:rPr>
        <w:t xml:space="preserve"> et al.,</w:t>
      </w:r>
      <w:r w:rsidRPr="00DD75FA">
        <w:rPr>
          <w:sz w:val="20"/>
          <w:szCs w:val="20"/>
        </w:rPr>
        <w:t xml:space="preserve"> 2008), the highest heart beat </w:t>
      </w:r>
      <w:r w:rsidRPr="00DD75FA">
        <w:rPr>
          <w:sz w:val="20"/>
          <w:szCs w:val="20"/>
        </w:rPr>
        <w:lastRenderedPageBreak/>
        <w:t>rate was 94 Beats/Min, the oxygen consumption was 0.3916 L/Min and the energy expenditure was 6.226 KJ/Min.</w:t>
      </w:r>
    </w:p>
    <w:p w:rsidR="00C24873" w:rsidRPr="00DD75FA" w:rsidRDefault="00C24873" w:rsidP="00DD75FA">
      <w:pPr>
        <w:suppressAutoHyphens w:val="0"/>
        <w:snapToGrid w:val="0"/>
        <w:ind w:firstLine="425"/>
        <w:jc w:val="both"/>
        <w:rPr>
          <w:sz w:val="20"/>
          <w:szCs w:val="20"/>
        </w:rPr>
        <w:sectPr w:rsidR="00C24873" w:rsidRPr="00DD75FA" w:rsidSect="00DD75FA">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CE531B" w:rsidRPr="00DD75FA" w:rsidRDefault="00CE531B" w:rsidP="00DD75FA">
      <w:pPr>
        <w:suppressAutoHyphens w:val="0"/>
        <w:snapToGrid w:val="0"/>
        <w:jc w:val="center"/>
        <w:rPr>
          <w:sz w:val="20"/>
          <w:szCs w:val="20"/>
          <w:lang w:eastAsia="zh-CN"/>
        </w:rPr>
      </w:pPr>
    </w:p>
    <w:p w:rsidR="00054192" w:rsidRPr="00DD75FA" w:rsidRDefault="00054192" w:rsidP="00DD75FA">
      <w:pPr>
        <w:suppressAutoHyphens w:val="0"/>
        <w:snapToGrid w:val="0"/>
        <w:jc w:val="center"/>
        <w:rPr>
          <w:b/>
          <w:sz w:val="20"/>
          <w:szCs w:val="20"/>
        </w:rPr>
      </w:pPr>
      <w:r w:rsidRPr="00DD75FA">
        <w:rPr>
          <w:b/>
          <w:sz w:val="20"/>
          <w:szCs w:val="20"/>
        </w:rPr>
        <w:t>Table 4:</w:t>
      </w:r>
      <w:r w:rsidRPr="00DD75FA">
        <w:rPr>
          <w:b/>
          <w:sz w:val="20"/>
          <w:szCs w:val="20"/>
        </w:rPr>
        <w:tab/>
        <w:t>Physiological Evaluation of the Subjects (Heart Beat Rate)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5"/>
        <w:gridCol w:w="1055"/>
        <w:gridCol w:w="3426"/>
        <w:gridCol w:w="3278"/>
      </w:tblGrid>
      <w:tr w:rsidR="00054192" w:rsidRPr="00DD75FA" w:rsidTr="00C24873">
        <w:trPr>
          <w:jc w:val="center"/>
        </w:trPr>
        <w:tc>
          <w:tcPr>
            <w:tcW w:w="905"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No of subjects</w:t>
            </w:r>
          </w:p>
        </w:tc>
        <w:tc>
          <w:tcPr>
            <w:tcW w:w="557" w:type="pct"/>
            <w:vAlign w:val="center"/>
          </w:tcPr>
          <w:p w:rsidR="00054192" w:rsidRPr="00DD75FA" w:rsidRDefault="00054192" w:rsidP="00DD75FA">
            <w:pPr>
              <w:suppressAutoHyphens w:val="0"/>
              <w:snapToGrid w:val="0"/>
              <w:jc w:val="both"/>
              <w:rPr>
                <w:b/>
                <w:sz w:val="20"/>
                <w:szCs w:val="20"/>
              </w:rPr>
            </w:pPr>
            <w:r w:rsidRPr="00DD75FA">
              <w:rPr>
                <w:b/>
                <w:sz w:val="20"/>
                <w:szCs w:val="20"/>
              </w:rPr>
              <w:t>Mid age</w:t>
            </w:r>
          </w:p>
        </w:tc>
        <w:tc>
          <w:tcPr>
            <w:tcW w:w="1808" w:type="pct"/>
            <w:vAlign w:val="center"/>
          </w:tcPr>
          <w:p w:rsidR="00054192" w:rsidRPr="00DD75FA" w:rsidRDefault="00054192" w:rsidP="00DD75FA">
            <w:pPr>
              <w:suppressAutoHyphens w:val="0"/>
              <w:snapToGrid w:val="0"/>
              <w:jc w:val="both"/>
              <w:rPr>
                <w:b/>
                <w:sz w:val="20"/>
                <w:szCs w:val="20"/>
              </w:rPr>
            </w:pPr>
            <w:r w:rsidRPr="00DD75FA">
              <w:rPr>
                <w:b/>
                <w:sz w:val="20"/>
                <w:szCs w:val="20"/>
              </w:rPr>
              <w:t>Oxygen consumption (L/min)</w:t>
            </w:r>
          </w:p>
        </w:tc>
        <w:tc>
          <w:tcPr>
            <w:tcW w:w="1731" w:type="pct"/>
            <w:vAlign w:val="center"/>
          </w:tcPr>
          <w:p w:rsidR="00054192" w:rsidRPr="00DD75FA" w:rsidRDefault="00054192" w:rsidP="00DD75FA">
            <w:pPr>
              <w:suppressAutoHyphens w:val="0"/>
              <w:snapToGrid w:val="0"/>
              <w:jc w:val="both"/>
              <w:rPr>
                <w:b/>
                <w:sz w:val="20"/>
                <w:szCs w:val="20"/>
              </w:rPr>
            </w:pPr>
            <w:r w:rsidRPr="00DD75FA">
              <w:rPr>
                <w:b/>
                <w:sz w:val="20"/>
                <w:szCs w:val="20"/>
              </w:rPr>
              <w:t>Energy expenditure (L/min)</w:t>
            </w:r>
          </w:p>
        </w:tc>
      </w:tr>
      <w:tr w:rsidR="00054192" w:rsidRPr="00DD75FA" w:rsidTr="00C24873">
        <w:trPr>
          <w:jc w:val="center"/>
        </w:trPr>
        <w:tc>
          <w:tcPr>
            <w:tcW w:w="905" w:type="pct"/>
            <w:vAlign w:val="center"/>
          </w:tcPr>
          <w:p w:rsidR="00054192" w:rsidRPr="00DD75FA" w:rsidRDefault="00054192" w:rsidP="00DD75FA">
            <w:pPr>
              <w:suppressAutoHyphens w:val="0"/>
              <w:snapToGrid w:val="0"/>
              <w:jc w:val="both"/>
              <w:rPr>
                <w:sz w:val="20"/>
                <w:szCs w:val="20"/>
              </w:rPr>
            </w:pPr>
            <w:r w:rsidRPr="00DD75FA">
              <w:rPr>
                <w:sz w:val="20"/>
                <w:szCs w:val="20"/>
              </w:rPr>
              <w:t>4</w:t>
            </w:r>
          </w:p>
        </w:tc>
        <w:tc>
          <w:tcPr>
            <w:tcW w:w="557" w:type="pct"/>
            <w:vAlign w:val="center"/>
          </w:tcPr>
          <w:p w:rsidR="00054192" w:rsidRPr="00DD75FA" w:rsidRDefault="00054192" w:rsidP="00DD75FA">
            <w:pPr>
              <w:suppressAutoHyphens w:val="0"/>
              <w:snapToGrid w:val="0"/>
              <w:jc w:val="both"/>
              <w:rPr>
                <w:sz w:val="20"/>
                <w:szCs w:val="20"/>
              </w:rPr>
            </w:pPr>
            <w:r w:rsidRPr="00DD75FA">
              <w:rPr>
                <w:sz w:val="20"/>
                <w:szCs w:val="20"/>
              </w:rPr>
              <w:t>18</w:t>
            </w:r>
          </w:p>
        </w:tc>
        <w:tc>
          <w:tcPr>
            <w:tcW w:w="1808" w:type="pct"/>
            <w:vAlign w:val="center"/>
          </w:tcPr>
          <w:p w:rsidR="00054192" w:rsidRPr="00DD75FA" w:rsidRDefault="00054192" w:rsidP="00DD75FA">
            <w:pPr>
              <w:suppressAutoHyphens w:val="0"/>
              <w:snapToGrid w:val="0"/>
              <w:jc w:val="both"/>
              <w:rPr>
                <w:sz w:val="20"/>
                <w:szCs w:val="20"/>
              </w:rPr>
            </w:pPr>
            <w:r w:rsidRPr="00DD75FA">
              <w:rPr>
                <w:sz w:val="20"/>
                <w:szCs w:val="20"/>
              </w:rPr>
              <w:t>0.3916</w:t>
            </w:r>
          </w:p>
        </w:tc>
        <w:tc>
          <w:tcPr>
            <w:tcW w:w="1731" w:type="pct"/>
            <w:vAlign w:val="center"/>
          </w:tcPr>
          <w:p w:rsidR="00054192" w:rsidRPr="00DD75FA" w:rsidRDefault="00054192" w:rsidP="00DD75FA">
            <w:pPr>
              <w:suppressAutoHyphens w:val="0"/>
              <w:snapToGrid w:val="0"/>
              <w:jc w:val="both"/>
              <w:rPr>
                <w:sz w:val="20"/>
                <w:szCs w:val="20"/>
              </w:rPr>
            </w:pPr>
            <w:r w:rsidRPr="00DD75FA">
              <w:rPr>
                <w:sz w:val="20"/>
                <w:szCs w:val="20"/>
              </w:rPr>
              <w:t>6.226</w:t>
            </w:r>
          </w:p>
        </w:tc>
      </w:tr>
      <w:tr w:rsidR="00054192" w:rsidRPr="00DD75FA" w:rsidTr="00C24873">
        <w:trPr>
          <w:jc w:val="center"/>
        </w:trPr>
        <w:tc>
          <w:tcPr>
            <w:tcW w:w="90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6</w:t>
            </w:r>
          </w:p>
        </w:tc>
        <w:tc>
          <w:tcPr>
            <w:tcW w:w="557" w:type="pct"/>
            <w:vAlign w:val="center"/>
          </w:tcPr>
          <w:p w:rsidR="00054192" w:rsidRPr="00DD75FA" w:rsidRDefault="00054192" w:rsidP="00DD75FA">
            <w:pPr>
              <w:suppressAutoHyphens w:val="0"/>
              <w:snapToGrid w:val="0"/>
              <w:jc w:val="both"/>
              <w:rPr>
                <w:sz w:val="20"/>
                <w:szCs w:val="20"/>
              </w:rPr>
            </w:pPr>
            <w:r w:rsidRPr="00DD75FA">
              <w:rPr>
                <w:sz w:val="20"/>
                <w:szCs w:val="20"/>
              </w:rPr>
              <w:t>23</w:t>
            </w:r>
          </w:p>
        </w:tc>
        <w:tc>
          <w:tcPr>
            <w:tcW w:w="1808" w:type="pct"/>
            <w:vAlign w:val="center"/>
          </w:tcPr>
          <w:p w:rsidR="00054192" w:rsidRPr="00DD75FA" w:rsidRDefault="00054192" w:rsidP="00DD75FA">
            <w:pPr>
              <w:suppressAutoHyphens w:val="0"/>
              <w:snapToGrid w:val="0"/>
              <w:jc w:val="both"/>
              <w:rPr>
                <w:sz w:val="20"/>
                <w:szCs w:val="20"/>
              </w:rPr>
            </w:pPr>
            <w:r w:rsidRPr="00DD75FA">
              <w:rPr>
                <w:sz w:val="20"/>
                <w:szCs w:val="20"/>
              </w:rPr>
              <w:t>0.3346</w:t>
            </w:r>
          </w:p>
        </w:tc>
        <w:tc>
          <w:tcPr>
            <w:tcW w:w="1731" w:type="pct"/>
            <w:vAlign w:val="center"/>
          </w:tcPr>
          <w:p w:rsidR="00054192" w:rsidRPr="00DD75FA" w:rsidRDefault="00054192" w:rsidP="00DD75FA">
            <w:pPr>
              <w:suppressAutoHyphens w:val="0"/>
              <w:snapToGrid w:val="0"/>
              <w:jc w:val="both"/>
              <w:rPr>
                <w:sz w:val="20"/>
                <w:szCs w:val="20"/>
              </w:rPr>
            </w:pPr>
            <w:r w:rsidRPr="00DD75FA">
              <w:rPr>
                <w:sz w:val="20"/>
                <w:szCs w:val="20"/>
              </w:rPr>
              <w:t>5.431</w:t>
            </w:r>
          </w:p>
        </w:tc>
      </w:tr>
      <w:tr w:rsidR="00054192" w:rsidRPr="00DD75FA" w:rsidTr="00C24873">
        <w:trPr>
          <w:jc w:val="center"/>
        </w:trPr>
        <w:tc>
          <w:tcPr>
            <w:tcW w:w="90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8</w:t>
            </w:r>
          </w:p>
        </w:tc>
        <w:tc>
          <w:tcPr>
            <w:tcW w:w="55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27</w:t>
            </w:r>
          </w:p>
        </w:tc>
        <w:tc>
          <w:tcPr>
            <w:tcW w:w="180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0.2776</w:t>
            </w:r>
          </w:p>
        </w:tc>
        <w:tc>
          <w:tcPr>
            <w:tcW w:w="173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4.636</w:t>
            </w:r>
          </w:p>
        </w:tc>
      </w:tr>
      <w:tr w:rsidR="00054192" w:rsidRPr="00DD75FA" w:rsidTr="00C24873">
        <w:trPr>
          <w:jc w:val="center"/>
        </w:trPr>
        <w:tc>
          <w:tcPr>
            <w:tcW w:w="90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w:t>
            </w:r>
          </w:p>
        </w:tc>
        <w:tc>
          <w:tcPr>
            <w:tcW w:w="55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33</w:t>
            </w:r>
          </w:p>
        </w:tc>
        <w:tc>
          <w:tcPr>
            <w:tcW w:w="180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0.1750</w:t>
            </w:r>
          </w:p>
        </w:tc>
        <w:tc>
          <w:tcPr>
            <w:tcW w:w="173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3.205</w:t>
            </w:r>
          </w:p>
        </w:tc>
      </w:tr>
      <w:tr w:rsidR="00054192" w:rsidRPr="00DD75FA" w:rsidTr="00C24873">
        <w:trPr>
          <w:jc w:val="center"/>
        </w:trPr>
        <w:tc>
          <w:tcPr>
            <w:tcW w:w="90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w:t>
            </w:r>
          </w:p>
        </w:tc>
        <w:tc>
          <w:tcPr>
            <w:tcW w:w="55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38</w:t>
            </w:r>
          </w:p>
        </w:tc>
        <w:tc>
          <w:tcPr>
            <w:tcW w:w="180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0.1066</w:t>
            </w:r>
          </w:p>
        </w:tc>
        <w:tc>
          <w:tcPr>
            <w:tcW w:w="173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2.251</w:t>
            </w:r>
          </w:p>
        </w:tc>
      </w:tr>
      <w:tr w:rsidR="00054192" w:rsidRPr="00DD75FA" w:rsidTr="00C24873">
        <w:trPr>
          <w:jc w:val="center"/>
        </w:trPr>
        <w:tc>
          <w:tcPr>
            <w:tcW w:w="90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w:t>
            </w:r>
          </w:p>
        </w:tc>
        <w:tc>
          <w:tcPr>
            <w:tcW w:w="55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41</w:t>
            </w:r>
          </w:p>
        </w:tc>
        <w:tc>
          <w:tcPr>
            <w:tcW w:w="180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0.0496</w:t>
            </w:r>
          </w:p>
        </w:tc>
        <w:tc>
          <w:tcPr>
            <w:tcW w:w="173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1.456</w:t>
            </w:r>
          </w:p>
        </w:tc>
      </w:tr>
    </w:tbl>
    <w:p w:rsidR="00C24873" w:rsidRPr="00DD75FA" w:rsidRDefault="00C24873" w:rsidP="00DD75FA">
      <w:pPr>
        <w:suppressAutoHyphens w:val="0"/>
        <w:snapToGrid w:val="0"/>
        <w:ind w:firstLine="425"/>
        <w:jc w:val="both"/>
        <w:rPr>
          <w:sz w:val="20"/>
          <w:szCs w:val="20"/>
        </w:rPr>
      </w:pPr>
    </w:p>
    <w:p w:rsidR="00C24873" w:rsidRPr="00DD75FA" w:rsidRDefault="00C24873" w:rsidP="00DD75FA">
      <w:pPr>
        <w:suppressAutoHyphens w:val="0"/>
        <w:snapToGrid w:val="0"/>
        <w:ind w:firstLine="425"/>
        <w:jc w:val="both"/>
        <w:rPr>
          <w:sz w:val="20"/>
          <w:szCs w:val="20"/>
        </w:rPr>
        <w:sectPr w:rsidR="00C24873" w:rsidRPr="00DD75FA" w:rsidSect="00C24873">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576"/>
          <w:docGrid w:linePitch="360"/>
        </w:sectPr>
      </w:pPr>
    </w:p>
    <w:p w:rsidR="00DD75FA" w:rsidRPr="00DD75FA" w:rsidRDefault="00054192" w:rsidP="00DD75FA">
      <w:pPr>
        <w:suppressAutoHyphens w:val="0"/>
        <w:snapToGrid w:val="0"/>
        <w:ind w:firstLine="425"/>
        <w:jc w:val="both"/>
        <w:rPr>
          <w:rFonts w:eastAsiaTheme="minorEastAsia"/>
          <w:sz w:val="20"/>
          <w:szCs w:val="20"/>
          <w:lang w:eastAsia="zh-CN"/>
        </w:rPr>
      </w:pPr>
      <w:r w:rsidRPr="00DD75FA">
        <w:rPr>
          <w:b/>
          <w:sz w:val="20"/>
          <w:szCs w:val="20"/>
        </w:rPr>
        <w:lastRenderedPageBreak/>
        <w:t xml:space="preserve">Relationship between age groups and heart beat rate after machine operation: </w:t>
      </w:r>
    </w:p>
    <w:p w:rsidR="00054192" w:rsidRPr="00DD75FA" w:rsidRDefault="00054192" w:rsidP="00DD75FA">
      <w:pPr>
        <w:suppressAutoHyphens w:val="0"/>
        <w:snapToGrid w:val="0"/>
        <w:jc w:val="center"/>
        <w:rPr>
          <w:sz w:val="20"/>
          <w:szCs w:val="20"/>
        </w:rPr>
      </w:pPr>
      <w:r w:rsidRPr="00DD75FA">
        <w:rPr>
          <w:noProof/>
          <w:sz w:val="20"/>
          <w:szCs w:val="20"/>
          <w:lang w:eastAsia="zh-CN"/>
        </w:rPr>
        <w:drawing>
          <wp:inline distT="0" distB="0" distL="0" distR="0">
            <wp:extent cx="2720898" cy="2282025"/>
            <wp:effectExtent l="19050" t="0" r="325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2727425" cy="2287499"/>
                    </a:xfrm>
                    <a:prstGeom prst="rect">
                      <a:avLst/>
                    </a:prstGeom>
                    <a:noFill/>
                    <a:ln w="9525">
                      <a:noFill/>
                      <a:miter lim="800000"/>
                      <a:headEnd/>
                      <a:tailEnd/>
                    </a:ln>
                  </pic:spPr>
                </pic:pic>
              </a:graphicData>
            </a:graphic>
          </wp:inline>
        </w:drawing>
      </w:r>
    </w:p>
    <w:p w:rsidR="00CE531B" w:rsidRDefault="00054192" w:rsidP="00DD75FA">
      <w:pPr>
        <w:suppressAutoHyphens w:val="0"/>
        <w:snapToGrid w:val="0"/>
        <w:jc w:val="both"/>
        <w:rPr>
          <w:rFonts w:eastAsiaTheme="minorEastAsia"/>
          <w:b/>
          <w:sz w:val="20"/>
          <w:szCs w:val="20"/>
          <w:lang w:eastAsia="zh-CN"/>
        </w:rPr>
      </w:pPr>
      <w:r w:rsidRPr="00DD75FA">
        <w:rPr>
          <w:b/>
          <w:sz w:val="20"/>
          <w:szCs w:val="20"/>
        </w:rPr>
        <w:t>Figure 1: Relationship between age groups and heart beat rate after machine operation</w:t>
      </w:r>
    </w:p>
    <w:p w:rsidR="00DD75FA" w:rsidRPr="00DD75FA" w:rsidRDefault="00DD75FA" w:rsidP="00DD75FA">
      <w:pPr>
        <w:suppressAutoHyphens w:val="0"/>
        <w:snapToGrid w:val="0"/>
        <w:jc w:val="both"/>
        <w:rPr>
          <w:rFonts w:eastAsiaTheme="minorEastAsia"/>
          <w:b/>
          <w:sz w:val="20"/>
          <w:szCs w:val="20"/>
          <w:lang w:eastAsia="zh-CN"/>
        </w:rPr>
      </w:pPr>
    </w:p>
    <w:p w:rsidR="00DD75FA" w:rsidRPr="00DD75FA" w:rsidRDefault="00DD75FA" w:rsidP="00C9209E">
      <w:pPr>
        <w:suppressAutoHyphens w:val="0"/>
        <w:snapToGrid w:val="0"/>
        <w:ind w:firstLine="425"/>
        <w:jc w:val="both"/>
        <w:rPr>
          <w:rFonts w:eastAsiaTheme="minorEastAsia"/>
          <w:sz w:val="20"/>
          <w:szCs w:val="20"/>
          <w:lang w:eastAsia="zh-CN"/>
        </w:rPr>
      </w:pPr>
      <w:r w:rsidRPr="00DD75FA">
        <w:rPr>
          <w:sz w:val="20"/>
          <w:szCs w:val="20"/>
        </w:rPr>
        <w:lastRenderedPageBreak/>
        <w:t xml:space="preserve">Figure 1 shows that the heart beat increases with an increase in blood pressure and age of subjects as shown in Tables 3 and 4, this signifies that there is physiological difference in the body of subjects while at normal rest position and after machine operation (Singh </w:t>
      </w:r>
      <w:r w:rsidRPr="00DD75FA">
        <w:rPr>
          <w:i/>
          <w:sz w:val="20"/>
          <w:szCs w:val="20"/>
        </w:rPr>
        <w:t>et al.,</w:t>
      </w:r>
      <w:r w:rsidRPr="00DD75FA">
        <w:rPr>
          <w:sz w:val="20"/>
          <w:szCs w:val="20"/>
        </w:rPr>
        <w:t xml:space="preserve"> 2008); long usage of the machine is likely to cause some discomfort, stress and fatigue in machine operators. More oxygen was consumed by all the age groups because of maximum energy expanded in operation.</w:t>
      </w:r>
    </w:p>
    <w:p w:rsidR="00CE531B" w:rsidRPr="00DD75FA" w:rsidRDefault="00054192" w:rsidP="00DD75FA">
      <w:pPr>
        <w:suppressAutoHyphens w:val="0"/>
        <w:snapToGrid w:val="0"/>
        <w:ind w:firstLine="425"/>
        <w:jc w:val="both"/>
        <w:rPr>
          <w:sz w:val="20"/>
          <w:szCs w:val="20"/>
        </w:rPr>
      </w:pPr>
      <w:r w:rsidRPr="00DD75FA">
        <w:rPr>
          <w:b/>
          <w:sz w:val="20"/>
          <w:szCs w:val="20"/>
        </w:rPr>
        <w:t xml:space="preserve">Anthropometrics evaluation of the subjects after machine operation: </w:t>
      </w:r>
      <w:r w:rsidRPr="00DD75FA">
        <w:rPr>
          <w:sz w:val="20"/>
          <w:szCs w:val="20"/>
        </w:rPr>
        <w:t>Table 5 shows that the body weight of operators increase in age groups 15-20 to 21-25 years while there was a decline in body weight from age groups 26-30 to 41 years and above (</w:t>
      </w:r>
      <w:proofErr w:type="spellStart"/>
      <w:r w:rsidRPr="00DD75FA">
        <w:rPr>
          <w:sz w:val="20"/>
          <w:szCs w:val="20"/>
        </w:rPr>
        <w:t>Agarwal</w:t>
      </w:r>
      <w:proofErr w:type="spellEnd"/>
      <w:r w:rsidRPr="00DD75FA">
        <w:rPr>
          <w:sz w:val="20"/>
          <w:szCs w:val="20"/>
        </w:rPr>
        <w:t xml:space="preserve"> </w:t>
      </w:r>
      <w:r w:rsidRPr="00DD75FA">
        <w:rPr>
          <w:i/>
          <w:sz w:val="20"/>
          <w:szCs w:val="20"/>
        </w:rPr>
        <w:t>et al.,</w:t>
      </w:r>
      <w:r w:rsidRPr="00DD75FA">
        <w:rPr>
          <w:sz w:val="20"/>
          <w:szCs w:val="20"/>
        </w:rPr>
        <w:t xml:space="preserve"> 2007).</w:t>
      </w:r>
      <w:r w:rsidR="00C24873" w:rsidRPr="00DD75FA">
        <w:rPr>
          <w:sz w:val="20"/>
          <w:szCs w:val="20"/>
        </w:rPr>
        <w:t xml:space="preserve"> </w:t>
      </w:r>
      <w:r w:rsidRPr="00DD75FA">
        <w:rPr>
          <w:sz w:val="20"/>
          <w:szCs w:val="20"/>
        </w:rPr>
        <w:t>The highest body mean weight was 80.5cm from age group 15-20 years and 31-35 years which means that it increase with age and there was no specific pattern in its variation within the age groups.</w:t>
      </w:r>
    </w:p>
    <w:p w:rsidR="00C24873" w:rsidRPr="00DD75FA" w:rsidRDefault="00C24873" w:rsidP="00DD75FA">
      <w:pPr>
        <w:tabs>
          <w:tab w:val="left" w:pos="720"/>
          <w:tab w:val="left" w:pos="1440"/>
          <w:tab w:val="left" w:pos="2160"/>
          <w:tab w:val="left" w:pos="2880"/>
          <w:tab w:val="left" w:pos="3510"/>
        </w:tabs>
        <w:suppressAutoHyphens w:val="0"/>
        <w:snapToGrid w:val="0"/>
        <w:jc w:val="both"/>
        <w:outlineLvl w:val="0"/>
        <w:rPr>
          <w:b/>
          <w:sz w:val="20"/>
          <w:szCs w:val="20"/>
        </w:rPr>
        <w:sectPr w:rsidR="00C24873" w:rsidRPr="00DD75FA" w:rsidSect="00DD75FA">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600"/>
          <w:docGrid w:linePitch="360"/>
        </w:sectPr>
      </w:pPr>
    </w:p>
    <w:p w:rsidR="00DD75FA" w:rsidRDefault="00DD75FA" w:rsidP="00DD75FA">
      <w:pPr>
        <w:tabs>
          <w:tab w:val="left" w:pos="720"/>
          <w:tab w:val="left" w:pos="1440"/>
          <w:tab w:val="left" w:pos="2160"/>
          <w:tab w:val="left" w:pos="2880"/>
          <w:tab w:val="left" w:pos="3510"/>
        </w:tabs>
        <w:suppressAutoHyphens w:val="0"/>
        <w:snapToGrid w:val="0"/>
        <w:jc w:val="both"/>
        <w:outlineLvl w:val="0"/>
        <w:rPr>
          <w:rFonts w:eastAsiaTheme="minorEastAsia"/>
          <w:b/>
          <w:sz w:val="20"/>
          <w:szCs w:val="20"/>
          <w:lang w:eastAsia="zh-CN"/>
        </w:rPr>
      </w:pPr>
    </w:p>
    <w:p w:rsidR="00054192" w:rsidRPr="00DD75FA" w:rsidRDefault="00054192" w:rsidP="00DD75FA">
      <w:pPr>
        <w:tabs>
          <w:tab w:val="left" w:pos="720"/>
          <w:tab w:val="left" w:pos="1440"/>
          <w:tab w:val="left" w:pos="2160"/>
          <w:tab w:val="left" w:pos="2880"/>
          <w:tab w:val="left" w:pos="3510"/>
        </w:tabs>
        <w:suppressAutoHyphens w:val="0"/>
        <w:snapToGrid w:val="0"/>
        <w:jc w:val="center"/>
        <w:outlineLvl w:val="0"/>
        <w:rPr>
          <w:b/>
          <w:sz w:val="20"/>
          <w:szCs w:val="20"/>
        </w:rPr>
      </w:pPr>
      <w:r w:rsidRPr="00DD75FA">
        <w:rPr>
          <w:b/>
          <w:sz w:val="20"/>
          <w:szCs w:val="20"/>
        </w:rPr>
        <w:t>Table 5:</w:t>
      </w:r>
      <w:r w:rsidR="00C24873" w:rsidRPr="00DD75FA">
        <w:rPr>
          <w:b/>
          <w:sz w:val="20"/>
          <w:szCs w:val="20"/>
        </w:rPr>
        <w:t xml:space="preserve"> </w:t>
      </w:r>
      <w:r w:rsidRPr="00DD75FA">
        <w:rPr>
          <w:b/>
          <w:sz w:val="20"/>
          <w:szCs w:val="20"/>
        </w:rPr>
        <w:t>Anthropometrics evaluation of the subjects after machine operation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90"/>
        <w:gridCol w:w="1063"/>
        <w:gridCol w:w="1658"/>
        <w:gridCol w:w="3126"/>
        <w:gridCol w:w="961"/>
        <w:gridCol w:w="743"/>
        <w:gridCol w:w="633"/>
      </w:tblGrid>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Age</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Mild age</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No of Subjects</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Anthropometrics Parameter</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Range</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Mean</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b/>
                <w:bCs/>
                <w:color w:val="000000"/>
                <w:sz w:val="18"/>
                <w:szCs w:val="18"/>
              </w:rPr>
            </w:pPr>
            <w:r w:rsidRPr="00DD75FA">
              <w:rPr>
                <w:rFonts w:eastAsia="Times New Roman"/>
                <w:b/>
                <w:bCs/>
                <w:color w:val="000000"/>
                <w:sz w:val="18"/>
                <w:szCs w:val="18"/>
              </w:rPr>
              <w:t>S.D</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15-20</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16</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4</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Weight (kg)</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47-63</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56</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Height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155-163</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159</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Arm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69-86</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79</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21-25</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24</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8</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Weight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50-69</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60</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Height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165-200</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190</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11</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Arm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67-79</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73</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4</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 xml:space="preserve">26-30 </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28</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 xml:space="preserve">weight (cm) </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68-75</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71. 5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 xml:space="preserve"> </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Height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149-172</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160.5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11.5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 xml:space="preserve"> </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Arm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130-108</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69</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31-35</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33</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2</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weight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68-71</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69. 5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1. 5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Height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167-179</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173</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Arms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64-85</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34. 5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10. 5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36-40</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38</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Weight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59-61</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60</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Height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180-187</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184.5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2.5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Arm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75-80</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77.5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2.5</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41 &amp; above</w:t>
            </w: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40</w:t>
            </w: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4</w:t>
            </w: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Weight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68-85</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71.5</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8</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Height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168-189</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178</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7.7</w:t>
            </w:r>
          </w:p>
        </w:tc>
      </w:tr>
      <w:tr w:rsidR="00C24873" w:rsidRPr="00DD75FA" w:rsidTr="00C24873">
        <w:trPr>
          <w:jc w:val="center"/>
        </w:trPr>
        <w:tc>
          <w:tcPr>
            <w:tcW w:w="68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561"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875"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p>
        </w:tc>
        <w:tc>
          <w:tcPr>
            <w:tcW w:w="1650"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Arm (cm)</w:t>
            </w:r>
          </w:p>
        </w:tc>
        <w:tc>
          <w:tcPr>
            <w:tcW w:w="507"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68-91</w:t>
            </w:r>
          </w:p>
        </w:tc>
        <w:tc>
          <w:tcPr>
            <w:tcW w:w="392"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78</w:t>
            </w:r>
          </w:p>
        </w:tc>
        <w:tc>
          <w:tcPr>
            <w:tcW w:w="334" w:type="pct"/>
            <w:shd w:val="clear" w:color="auto" w:fill="auto"/>
            <w:noWrap/>
            <w:vAlign w:val="center"/>
            <w:hideMark/>
          </w:tcPr>
          <w:p w:rsidR="00C24873" w:rsidRPr="00DD75FA" w:rsidRDefault="00C24873" w:rsidP="00DD75FA">
            <w:pPr>
              <w:suppressAutoHyphens w:val="0"/>
              <w:snapToGrid w:val="0"/>
              <w:jc w:val="both"/>
              <w:rPr>
                <w:rFonts w:eastAsia="Times New Roman"/>
                <w:color w:val="000000"/>
                <w:sz w:val="18"/>
                <w:szCs w:val="18"/>
              </w:rPr>
            </w:pPr>
            <w:r w:rsidRPr="00DD75FA">
              <w:rPr>
                <w:rFonts w:eastAsia="Times New Roman"/>
                <w:color w:val="000000"/>
                <w:sz w:val="18"/>
                <w:szCs w:val="18"/>
              </w:rPr>
              <w:t>8</w:t>
            </w:r>
          </w:p>
        </w:tc>
      </w:tr>
    </w:tbl>
    <w:p w:rsidR="00C24873" w:rsidRPr="00DD75FA" w:rsidRDefault="00C24873" w:rsidP="00DD75FA">
      <w:pPr>
        <w:suppressAutoHyphens w:val="0"/>
        <w:snapToGrid w:val="0"/>
        <w:ind w:firstLine="425"/>
        <w:jc w:val="both"/>
        <w:rPr>
          <w:sz w:val="20"/>
          <w:szCs w:val="20"/>
          <w:lang w:eastAsia="zh-CN"/>
        </w:rPr>
      </w:pPr>
    </w:p>
    <w:p w:rsidR="00C24873" w:rsidRPr="00DD75FA" w:rsidRDefault="00C24873" w:rsidP="00DD75FA">
      <w:pPr>
        <w:suppressAutoHyphens w:val="0"/>
        <w:snapToGrid w:val="0"/>
        <w:ind w:firstLine="425"/>
        <w:jc w:val="both"/>
        <w:rPr>
          <w:sz w:val="20"/>
          <w:szCs w:val="20"/>
          <w:lang w:eastAsia="zh-CN"/>
        </w:rPr>
        <w:sectPr w:rsidR="00C24873" w:rsidRPr="00DD75FA" w:rsidSect="00C24873">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576"/>
          <w:docGrid w:linePitch="360"/>
        </w:sectPr>
      </w:pPr>
    </w:p>
    <w:p w:rsidR="00C9209E" w:rsidRDefault="00C9209E" w:rsidP="00DD75FA">
      <w:pPr>
        <w:suppressAutoHyphens w:val="0"/>
        <w:snapToGrid w:val="0"/>
        <w:jc w:val="center"/>
        <w:rPr>
          <w:rFonts w:eastAsiaTheme="minorEastAsia" w:hint="eastAsia"/>
          <w:b/>
          <w:sz w:val="20"/>
          <w:szCs w:val="20"/>
          <w:lang w:eastAsia="zh-CN"/>
        </w:rPr>
      </w:pPr>
    </w:p>
    <w:p w:rsidR="00054192" w:rsidRPr="00DD75FA" w:rsidRDefault="00054192" w:rsidP="00DD75FA">
      <w:pPr>
        <w:suppressAutoHyphens w:val="0"/>
        <w:snapToGrid w:val="0"/>
        <w:jc w:val="center"/>
        <w:rPr>
          <w:b/>
          <w:sz w:val="20"/>
          <w:szCs w:val="20"/>
        </w:rPr>
      </w:pPr>
      <w:r w:rsidRPr="00DD75FA">
        <w:rPr>
          <w:b/>
          <w:sz w:val="20"/>
          <w:szCs w:val="20"/>
        </w:rPr>
        <w:t>Table 6:</w:t>
      </w:r>
      <w:r w:rsidR="00C9209E">
        <w:rPr>
          <w:rFonts w:eastAsiaTheme="minorEastAsia" w:hint="eastAsia"/>
          <w:b/>
          <w:sz w:val="20"/>
          <w:szCs w:val="20"/>
          <w:lang w:eastAsia="zh-CN"/>
        </w:rPr>
        <w:t xml:space="preserve"> </w:t>
      </w:r>
      <w:r w:rsidRPr="00DD75FA">
        <w:rPr>
          <w:b/>
          <w:sz w:val="20"/>
          <w:szCs w:val="20"/>
        </w:rPr>
        <w:t>Physiological Evaluation of the Subjects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33"/>
        <w:gridCol w:w="1417"/>
        <w:gridCol w:w="2837"/>
        <w:gridCol w:w="2806"/>
        <w:gridCol w:w="1081"/>
      </w:tblGrid>
      <w:tr w:rsidR="00054192" w:rsidRPr="00DD75FA" w:rsidTr="00C9209E">
        <w:trPr>
          <w:jc w:val="center"/>
        </w:trPr>
        <w:tc>
          <w:tcPr>
            <w:tcW w:w="704" w:type="pct"/>
            <w:vAlign w:val="center"/>
          </w:tcPr>
          <w:p w:rsidR="00054192" w:rsidRPr="00DD75FA" w:rsidRDefault="00054192" w:rsidP="00DD75FA">
            <w:pPr>
              <w:suppressAutoHyphens w:val="0"/>
              <w:snapToGrid w:val="0"/>
              <w:jc w:val="both"/>
              <w:rPr>
                <w:b/>
                <w:sz w:val="20"/>
                <w:szCs w:val="20"/>
              </w:rPr>
            </w:pPr>
            <w:r w:rsidRPr="00DD75FA">
              <w:rPr>
                <w:b/>
                <w:sz w:val="20"/>
                <w:szCs w:val="20"/>
              </w:rPr>
              <w:t>Age Group</w:t>
            </w:r>
          </w:p>
        </w:tc>
        <w:tc>
          <w:tcPr>
            <w:tcW w:w="748" w:type="pct"/>
            <w:vAlign w:val="center"/>
          </w:tcPr>
          <w:p w:rsidR="00054192" w:rsidRPr="00DD75FA" w:rsidRDefault="00054192" w:rsidP="00DD75FA">
            <w:pPr>
              <w:suppressAutoHyphens w:val="0"/>
              <w:snapToGrid w:val="0"/>
              <w:jc w:val="both"/>
              <w:rPr>
                <w:b/>
                <w:sz w:val="20"/>
                <w:szCs w:val="20"/>
              </w:rPr>
            </w:pPr>
            <w:r w:rsidRPr="00DD75FA">
              <w:rPr>
                <w:b/>
                <w:sz w:val="20"/>
                <w:szCs w:val="20"/>
              </w:rPr>
              <w:t>No of subjects</w:t>
            </w:r>
          </w:p>
        </w:tc>
        <w:tc>
          <w:tcPr>
            <w:tcW w:w="1497" w:type="pct"/>
            <w:vAlign w:val="center"/>
          </w:tcPr>
          <w:p w:rsidR="00054192" w:rsidRPr="00DD75FA" w:rsidRDefault="00054192" w:rsidP="00DD75FA">
            <w:pPr>
              <w:suppressAutoHyphens w:val="0"/>
              <w:snapToGrid w:val="0"/>
              <w:jc w:val="both"/>
              <w:rPr>
                <w:b/>
                <w:sz w:val="20"/>
                <w:szCs w:val="20"/>
              </w:rPr>
            </w:pPr>
            <w:r w:rsidRPr="00DD75FA">
              <w:rPr>
                <w:b/>
                <w:sz w:val="20"/>
                <w:szCs w:val="20"/>
              </w:rPr>
              <w:t>Blood pressure at normal rest position (mmHg)</w:t>
            </w:r>
          </w:p>
        </w:tc>
        <w:tc>
          <w:tcPr>
            <w:tcW w:w="1481" w:type="pct"/>
            <w:vAlign w:val="center"/>
          </w:tcPr>
          <w:p w:rsidR="00054192" w:rsidRPr="00DD75FA" w:rsidRDefault="00054192" w:rsidP="00DD75FA">
            <w:pPr>
              <w:suppressAutoHyphens w:val="0"/>
              <w:snapToGrid w:val="0"/>
              <w:jc w:val="both"/>
              <w:rPr>
                <w:b/>
                <w:sz w:val="20"/>
                <w:szCs w:val="20"/>
              </w:rPr>
            </w:pPr>
            <w:r w:rsidRPr="00DD75FA">
              <w:rPr>
                <w:b/>
                <w:sz w:val="20"/>
                <w:szCs w:val="20"/>
              </w:rPr>
              <w:t>Blood pressure after machine operation (mmHg)</w:t>
            </w:r>
          </w:p>
        </w:tc>
        <w:tc>
          <w:tcPr>
            <w:tcW w:w="571" w:type="pct"/>
            <w:vAlign w:val="center"/>
          </w:tcPr>
          <w:p w:rsidR="00054192" w:rsidRPr="00DD75FA" w:rsidRDefault="00054192" w:rsidP="00DD75FA">
            <w:pPr>
              <w:suppressAutoHyphens w:val="0"/>
              <w:snapToGrid w:val="0"/>
              <w:jc w:val="both"/>
              <w:rPr>
                <w:b/>
                <w:sz w:val="20"/>
                <w:szCs w:val="20"/>
              </w:rPr>
            </w:pPr>
            <w:r w:rsidRPr="00DD75FA">
              <w:rPr>
                <w:b/>
                <w:sz w:val="20"/>
                <w:szCs w:val="20"/>
              </w:rPr>
              <w:t>Differences</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r w:rsidRPr="00DD75FA">
              <w:rPr>
                <w:sz w:val="20"/>
                <w:szCs w:val="20"/>
              </w:rPr>
              <w:t>15-20</w:t>
            </w:r>
          </w:p>
        </w:tc>
        <w:tc>
          <w:tcPr>
            <w:tcW w:w="74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w:t>
            </w: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120/60</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160/100</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40/40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rFonts w:eastAsiaTheme="minorHAnsi"/>
                <w:sz w:val="20"/>
                <w:szCs w:val="20"/>
              </w:rPr>
            </w:pP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150/100</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160/100</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10/10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100/50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130/70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30/20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115/60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130/65</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15/5</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r w:rsidRPr="00DD75FA">
              <w:rPr>
                <w:sz w:val="20"/>
                <w:szCs w:val="20"/>
              </w:rPr>
              <w:t>21-25</w:t>
            </w:r>
          </w:p>
        </w:tc>
        <w:tc>
          <w:tcPr>
            <w:tcW w:w="74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6</w:t>
            </w: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130/50</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150/70</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114/59</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120/65</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6/6</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105/60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129/90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24/30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100/60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150/90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50/30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p>
        </w:tc>
        <w:tc>
          <w:tcPr>
            <w:tcW w:w="748" w:type="pct"/>
            <w:vAlign w:val="center"/>
          </w:tcPr>
          <w:p w:rsidR="00054192" w:rsidRPr="00DD75FA" w:rsidRDefault="00054192" w:rsidP="00DD75FA">
            <w:pPr>
              <w:suppressAutoHyphens w:val="0"/>
              <w:snapToGrid w:val="0"/>
              <w:jc w:val="both"/>
              <w:rPr>
                <w:rFonts w:eastAsiaTheme="minorHAnsi"/>
                <w:sz w:val="20"/>
                <w:szCs w:val="20"/>
              </w:rPr>
            </w:pP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100/60</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140/90</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40/30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rFonts w:eastAsiaTheme="minorHAnsi"/>
                <w:sz w:val="20"/>
                <w:szCs w:val="20"/>
              </w:rPr>
            </w:pP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115/55</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137/70</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22/15</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26-30</w:t>
            </w:r>
          </w:p>
        </w:tc>
        <w:tc>
          <w:tcPr>
            <w:tcW w:w="74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8</w:t>
            </w: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146/75</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176/95</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30/20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130/70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140/90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110/60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140/90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30/30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160/90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170/100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10/10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73/60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83/80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110/80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130/110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10/30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125/90</w:t>
            </w:r>
          </w:p>
          <w:p w:rsidR="00054192" w:rsidRPr="00DD75FA" w:rsidRDefault="00054192" w:rsidP="00DD75FA">
            <w:pPr>
              <w:suppressAutoHyphens w:val="0"/>
              <w:snapToGrid w:val="0"/>
              <w:jc w:val="both"/>
              <w:rPr>
                <w:sz w:val="20"/>
                <w:szCs w:val="20"/>
              </w:rPr>
            </w:pPr>
            <w:r w:rsidRPr="00DD75FA">
              <w:rPr>
                <w:sz w:val="20"/>
                <w:szCs w:val="20"/>
              </w:rPr>
              <w:t>73/60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135/100</w:t>
            </w:r>
          </w:p>
          <w:p w:rsidR="00054192" w:rsidRPr="00DD75FA" w:rsidRDefault="00054192" w:rsidP="00DD75FA">
            <w:pPr>
              <w:suppressAutoHyphens w:val="0"/>
              <w:snapToGrid w:val="0"/>
              <w:jc w:val="both"/>
              <w:rPr>
                <w:sz w:val="20"/>
                <w:szCs w:val="20"/>
              </w:rPr>
            </w:pPr>
            <w:r w:rsidRPr="00DD75FA">
              <w:rPr>
                <w:sz w:val="20"/>
                <w:szCs w:val="20"/>
              </w:rPr>
              <w:t>113/90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10/10</w:t>
            </w:r>
          </w:p>
          <w:p w:rsidR="00054192" w:rsidRPr="00C9209E" w:rsidRDefault="00054192" w:rsidP="00DD75FA">
            <w:pPr>
              <w:suppressAutoHyphens w:val="0"/>
              <w:snapToGrid w:val="0"/>
              <w:jc w:val="both"/>
              <w:rPr>
                <w:rFonts w:eastAsiaTheme="minorEastAsia" w:hint="eastAsia"/>
                <w:sz w:val="20"/>
                <w:szCs w:val="20"/>
                <w:lang w:eastAsia="zh-CN"/>
              </w:rPr>
            </w:pPr>
            <w:r w:rsidRPr="00DD75FA">
              <w:rPr>
                <w:sz w:val="20"/>
                <w:szCs w:val="20"/>
              </w:rPr>
              <w:t>40/30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r w:rsidRPr="00DD75FA">
              <w:rPr>
                <w:sz w:val="20"/>
                <w:szCs w:val="20"/>
              </w:rPr>
              <w:t>31-35</w:t>
            </w:r>
          </w:p>
        </w:tc>
        <w:tc>
          <w:tcPr>
            <w:tcW w:w="748" w:type="pct"/>
            <w:vAlign w:val="center"/>
          </w:tcPr>
          <w:p w:rsidR="00054192" w:rsidRPr="00DD75FA" w:rsidRDefault="00054192" w:rsidP="00DD75FA">
            <w:pPr>
              <w:suppressAutoHyphens w:val="0"/>
              <w:snapToGrid w:val="0"/>
              <w:jc w:val="both"/>
              <w:rPr>
                <w:sz w:val="20"/>
                <w:szCs w:val="20"/>
              </w:rPr>
            </w:pPr>
            <w:r w:rsidRPr="00DD75FA">
              <w:rPr>
                <w:sz w:val="20"/>
                <w:szCs w:val="20"/>
              </w:rPr>
              <w:t>2</w:t>
            </w: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125/50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140/100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15/50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132/69</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162/85</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30/16</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r w:rsidRPr="00DD75FA">
              <w:rPr>
                <w:sz w:val="20"/>
                <w:szCs w:val="20"/>
              </w:rPr>
              <w:t>36-40</w:t>
            </w:r>
          </w:p>
        </w:tc>
        <w:tc>
          <w:tcPr>
            <w:tcW w:w="748" w:type="pct"/>
            <w:vAlign w:val="center"/>
          </w:tcPr>
          <w:p w:rsidR="00054192" w:rsidRPr="00DD75FA" w:rsidRDefault="00054192" w:rsidP="00DD75FA">
            <w:pPr>
              <w:suppressAutoHyphens w:val="0"/>
              <w:snapToGrid w:val="0"/>
              <w:jc w:val="both"/>
              <w:rPr>
                <w:sz w:val="20"/>
                <w:szCs w:val="20"/>
              </w:rPr>
            </w:pPr>
            <w:r w:rsidRPr="00DD75FA">
              <w:rPr>
                <w:sz w:val="20"/>
                <w:szCs w:val="20"/>
              </w:rPr>
              <w:t>1</w:t>
            </w: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165/70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180/90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15/20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r w:rsidRPr="00DD75FA">
              <w:rPr>
                <w:sz w:val="20"/>
                <w:szCs w:val="20"/>
              </w:rPr>
              <w:t>41 and above</w:t>
            </w:r>
          </w:p>
        </w:tc>
        <w:tc>
          <w:tcPr>
            <w:tcW w:w="748" w:type="pct"/>
            <w:vAlign w:val="center"/>
          </w:tcPr>
          <w:p w:rsidR="00054192" w:rsidRPr="00DD75FA" w:rsidRDefault="00054192" w:rsidP="00DD75FA">
            <w:pPr>
              <w:suppressAutoHyphens w:val="0"/>
              <w:snapToGrid w:val="0"/>
              <w:jc w:val="both"/>
              <w:rPr>
                <w:sz w:val="20"/>
                <w:szCs w:val="20"/>
              </w:rPr>
            </w:pPr>
            <w:r w:rsidRPr="00DD75FA">
              <w:rPr>
                <w:sz w:val="20"/>
                <w:szCs w:val="20"/>
              </w:rPr>
              <w:t>4</w:t>
            </w: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110/90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140/110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30/20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125/80</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155/100</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30/20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rFonts w:eastAsiaTheme="minorHAnsi"/>
                <w:sz w:val="20"/>
                <w:szCs w:val="20"/>
              </w:rPr>
            </w:pPr>
          </w:p>
        </w:tc>
        <w:tc>
          <w:tcPr>
            <w:tcW w:w="748" w:type="pct"/>
            <w:vAlign w:val="center"/>
          </w:tcPr>
          <w:p w:rsidR="00054192" w:rsidRPr="00DD75FA" w:rsidRDefault="00054192" w:rsidP="00DD75FA">
            <w:pPr>
              <w:suppressAutoHyphens w:val="0"/>
              <w:snapToGrid w:val="0"/>
              <w:jc w:val="both"/>
              <w:rPr>
                <w:sz w:val="20"/>
                <w:szCs w:val="20"/>
              </w:rPr>
            </w:pPr>
          </w:p>
        </w:tc>
        <w:tc>
          <w:tcPr>
            <w:tcW w:w="1497" w:type="pct"/>
            <w:vAlign w:val="center"/>
          </w:tcPr>
          <w:p w:rsidR="00054192" w:rsidRPr="00DD75FA" w:rsidRDefault="00054192" w:rsidP="00DD75FA">
            <w:pPr>
              <w:suppressAutoHyphens w:val="0"/>
              <w:snapToGrid w:val="0"/>
              <w:jc w:val="both"/>
              <w:rPr>
                <w:sz w:val="20"/>
                <w:szCs w:val="20"/>
              </w:rPr>
            </w:pPr>
            <w:r w:rsidRPr="00DD75FA">
              <w:rPr>
                <w:sz w:val="20"/>
                <w:szCs w:val="20"/>
              </w:rPr>
              <w:t>102/65</w:t>
            </w:r>
          </w:p>
        </w:tc>
        <w:tc>
          <w:tcPr>
            <w:tcW w:w="1481" w:type="pct"/>
            <w:vAlign w:val="center"/>
          </w:tcPr>
          <w:p w:rsidR="00054192" w:rsidRPr="00DD75FA" w:rsidRDefault="00054192" w:rsidP="00DD75FA">
            <w:pPr>
              <w:suppressAutoHyphens w:val="0"/>
              <w:snapToGrid w:val="0"/>
              <w:jc w:val="both"/>
              <w:rPr>
                <w:sz w:val="20"/>
                <w:szCs w:val="20"/>
              </w:rPr>
            </w:pPr>
            <w:r w:rsidRPr="00DD75FA">
              <w:rPr>
                <w:sz w:val="20"/>
                <w:szCs w:val="20"/>
              </w:rPr>
              <w:t>122/85</w:t>
            </w:r>
          </w:p>
        </w:tc>
        <w:tc>
          <w:tcPr>
            <w:tcW w:w="571" w:type="pct"/>
            <w:vAlign w:val="center"/>
          </w:tcPr>
          <w:p w:rsidR="00054192" w:rsidRPr="00DD75FA" w:rsidRDefault="00054192" w:rsidP="00DD75FA">
            <w:pPr>
              <w:suppressAutoHyphens w:val="0"/>
              <w:snapToGrid w:val="0"/>
              <w:jc w:val="both"/>
              <w:rPr>
                <w:sz w:val="20"/>
                <w:szCs w:val="20"/>
              </w:rPr>
            </w:pPr>
            <w:r w:rsidRPr="00DD75FA">
              <w:rPr>
                <w:sz w:val="20"/>
                <w:szCs w:val="20"/>
              </w:rPr>
              <w:t>20/20</w:t>
            </w:r>
          </w:p>
        </w:tc>
      </w:tr>
      <w:tr w:rsidR="00054192" w:rsidRPr="00DD75FA" w:rsidTr="00C9209E">
        <w:trPr>
          <w:jc w:val="center"/>
        </w:trPr>
        <w:tc>
          <w:tcPr>
            <w:tcW w:w="704" w:type="pct"/>
            <w:vAlign w:val="center"/>
          </w:tcPr>
          <w:p w:rsidR="00054192" w:rsidRPr="00DD75FA" w:rsidRDefault="00054192" w:rsidP="00DD75FA">
            <w:pPr>
              <w:suppressAutoHyphens w:val="0"/>
              <w:snapToGrid w:val="0"/>
              <w:jc w:val="both"/>
              <w:rPr>
                <w:sz w:val="20"/>
                <w:szCs w:val="20"/>
              </w:rPr>
            </w:pPr>
          </w:p>
        </w:tc>
        <w:tc>
          <w:tcPr>
            <w:tcW w:w="748" w:type="pct"/>
            <w:vAlign w:val="center"/>
          </w:tcPr>
          <w:p w:rsidR="00054192" w:rsidRPr="00DD75FA" w:rsidRDefault="00054192" w:rsidP="00DD75FA">
            <w:pPr>
              <w:suppressAutoHyphens w:val="0"/>
              <w:snapToGrid w:val="0"/>
              <w:jc w:val="both"/>
              <w:rPr>
                <w:rFonts w:eastAsiaTheme="minorHAnsi"/>
                <w:sz w:val="20"/>
                <w:szCs w:val="20"/>
              </w:rPr>
            </w:pPr>
          </w:p>
        </w:tc>
        <w:tc>
          <w:tcPr>
            <w:tcW w:w="1497"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102/80</w:t>
            </w:r>
          </w:p>
        </w:tc>
        <w:tc>
          <w:tcPr>
            <w:tcW w:w="148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122/90</w:t>
            </w:r>
          </w:p>
        </w:tc>
        <w:tc>
          <w:tcPr>
            <w:tcW w:w="571"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20/10</w:t>
            </w:r>
          </w:p>
        </w:tc>
      </w:tr>
    </w:tbl>
    <w:p w:rsidR="00C24873" w:rsidRDefault="00C24873" w:rsidP="00DD75FA">
      <w:pPr>
        <w:suppressAutoHyphens w:val="0"/>
        <w:snapToGrid w:val="0"/>
        <w:ind w:firstLine="425"/>
        <w:jc w:val="both"/>
        <w:rPr>
          <w:rFonts w:eastAsiaTheme="minorEastAsia" w:hint="eastAsia"/>
          <w:sz w:val="20"/>
          <w:szCs w:val="20"/>
          <w:lang w:eastAsia="zh-CN"/>
        </w:rPr>
      </w:pPr>
    </w:p>
    <w:p w:rsidR="00C9209E" w:rsidRPr="00C9209E" w:rsidRDefault="00C9209E" w:rsidP="00DD75FA">
      <w:pPr>
        <w:suppressAutoHyphens w:val="0"/>
        <w:snapToGrid w:val="0"/>
        <w:ind w:firstLine="425"/>
        <w:jc w:val="both"/>
        <w:rPr>
          <w:rFonts w:eastAsiaTheme="minorEastAsia" w:hint="eastAsia"/>
          <w:sz w:val="20"/>
          <w:szCs w:val="20"/>
          <w:lang w:eastAsia="zh-CN"/>
        </w:rPr>
      </w:pPr>
    </w:p>
    <w:p w:rsidR="00C24873" w:rsidRPr="00DD75FA" w:rsidRDefault="00C24873" w:rsidP="00DD75FA">
      <w:pPr>
        <w:suppressAutoHyphens w:val="0"/>
        <w:snapToGrid w:val="0"/>
        <w:ind w:firstLine="425"/>
        <w:jc w:val="both"/>
        <w:rPr>
          <w:sz w:val="20"/>
          <w:szCs w:val="20"/>
          <w:lang w:eastAsia="zh-CN"/>
        </w:rPr>
        <w:sectPr w:rsidR="00C24873" w:rsidRPr="00DD75FA" w:rsidSect="00C24873">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576"/>
          <w:docGrid w:linePitch="360"/>
        </w:sectPr>
      </w:pPr>
    </w:p>
    <w:p w:rsidR="00CE531B" w:rsidRPr="00DD75FA" w:rsidRDefault="00054192" w:rsidP="00DD75FA">
      <w:pPr>
        <w:suppressAutoHyphens w:val="0"/>
        <w:snapToGrid w:val="0"/>
        <w:ind w:firstLine="425"/>
        <w:jc w:val="both"/>
        <w:rPr>
          <w:sz w:val="20"/>
          <w:szCs w:val="20"/>
        </w:rPr>
      </w:pPr>
      <w:r w:rsidRPr="00DD75FA">
        <w:rPr>
          <w:b/>
          <w:sz w:val="20"/>
          <w:szCs w:val="20"/>
        </w:rPr>
        <w:lastRenderedPageBreak/>
        <w:t xml:space="preserve">Physiological Evaluation of the Subjects after machine operation: </w:t>
      </w:r>
      <w:r w:rsidRPr="00DD75FA">
        <w:rPr>
          <w:sz w:val="20"/>
          <w:szCs w:val="20"/>
        </w:rPr>
        <w:t xml:space="preserve">Table 6 shows the blood pressure of subjects at normal rest position and after operating the machine. The high difference between blood pressure at normal rest position and blood pressure after machine operation by the subjects shows that the usage of the decorticator cause some physiological defect, the increase in the heart beat signifies that more oxygen is needed to cater for the </w:t>
      </w:r>
      <w:r w:rsidRPr="00DD75FA">
        <w:rPr>
          <w:sz w:val="20"/>
          <w:szCs w:val="20"/>
        </w:rPr>
        <w:lastRenderedPageBreak/>
        <w:t xml:space="preserve">increase in the blood pressure during the machine operation (Singh </w:t>
      </w:r>
      <w:r w:rsidRPr="00DD75FA">
        <w:rPr>
          <w:i/>
          <w:sz w:val="20"/>
          <w:szCs w:val="20"/>
        </w:rPr>
        <w:t>et al.,</w:t>
      </w:r>
      <w:r w:rsidRPr="00DD75FA">
        <w:rPr>
          <w:sz w:val="20"/>
          <w:szCs w:val="20"/>
        </w:rPr>
        <w:t xml:space="preserve"> 2008).</w:t>
      </w:r>
      <w:r w:rsidR="00C24873" w:rsidRPr="00DD75FA">
        <w:rPr>
          <w:sz w:val="20"/>
          <w:szCs w:val="20"/>
        </w:rPr>
        <w:t xml:space="preserve"> </w:t>
      </w:r>
      <w:r w:rsidRPr="00DD75FA">
        <w:rPr>
          <w:sz w:val="20"/>
          <w:szCs w:val="20"/>
        </w:rPr>
        <w:t>The highest difference in heart beat rate after the machine operation was 6</w:t>
      </w:r>
      <w:r w:rsidRPr="00DD75FA">
        <w:rPr>
          <w:rFonts w:eastAsia="Times New Roman"/>
          <w:color w:val="000000"/>
          <w:sz w:val="20"/>
          <w:szCs w:val="20"/>
        </w:rPr>
        <w:t xml:space="preserve"> to 50 Beats/Minutes</w:t>
      </w:r>
      <w:r w:rsidR="00CE531B" w:rsidRPr="00DD75FA">
        <w:rPr>
          <w:sz w:val="20"/>
          <w:szCs w:val="20"/>
        </w:rPr>
        <w:t xml:space="preserve">. </w:t>
      </w:r>
    </w:p>
    <w:p w:rsidR="00CE531B" w:rsidRPr="00DD75FA" w:rsidRDefault="00054192" w:rsidP="00DD75FA">
      <w:pPr>
        <w:suppressAutoHyphens w:val="0"/>
        <w:snapToGrid w:val="0"/>
        <w:ind w:firstLine="425"/>
        <w:jc w:val="both"/>
        <w:rPr>
          <w:sz w:val="20"/>
          <w:szCs w:val="20"/>
        </w:rPr>
      </w:pPr>
      <w:r w:rsidRPr="00DD75FA">
        <w:rPr>
          <w:sz w:val="20"/>
          <w:szCs w:val="20"/>
        </w:rPr>
        <w:t xml:space="preserve">The heart beat rate of the subjects as shown in Table 7 increased after the machine operation (Singh </w:t>
      </w:r>
      <w:r w:rsidRPr="00DD75FA">
        <w:rPr>
          <w:i/>
          <w:sz w:val="20"/>
          <w:szCs w:val="20"/>
        </w:rPr>
        <w:t>et al.,</w:t>
      </w:r>
      <w:r w:rsidRPr="00DD75FA">
        <w:rPr>
          <w:sz w:val="20"/>
          <w:szCs w:val="20"/>
        </w:rPr>
        <w:t xml:space="preserve"> 2008).</w:t>
      </w:r>
      <w:r w:rsidR="00C24873" w:rsidRPr="00DD75FA">
        <w:rPr>
          <w:sz w:val="20"/>
          <w:szCs w:val="20"/>
        </w:rPr>
        <w:t xml:space="preserve"> </w:t>
      </w:r>
      <w:r w:rsidRPr="00DD75FA">
        <w:rPr>
          <w:sz w:val="20"/>
          <w:szCs w:val="20"/>
        </w:rPr>
        <w:t>The highest heart beat rate was 0.4030 L/Min by the youngest operator and energy expenditure was 6.385 KJ/Min</w:t>
      </w:r>
      <w:r w:rsidR="00CE531B" w:rsidRPr="00DD75FA">
        <w:rPr>
          <w:sz w:val="20"/>
          <w:szCs w:val="20"/>
        </w:rPr>
        <w:t xml:space="preserve">. </w:t>
      </w:r>
    </w:p>
    <w:p w:rsidR="00C24873" w:rsidRPr="00DD75FA" w:rsidRDefault="00C24873" w:rsidP="00DD75FA">
      <w:pPr>
        <w:suppressAutoHyphens w:val="0"/>
        <w:snapToGrid w:val="0"/>
        <w:jc w:val="both"/>
        <w:rPr>
          <w:b/>
          <w:sz w:val="20"/>
          <w:szCs w:val="20"/>
        </w:rPr>
        <w:sectPr w:rsidR="00C24873" w:rsidRPr="00DD75FA" w:rsidSect="00DD75FA">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600"/>
          <w:docGrid w:linePitch="360"/>
        </w:sectPr>
      </w:pPr>
    </w:p>
    <w:p w:rsidR="00C24873" w:rsidRDefault="00C24873" w:rsidP="00DD75FA">
      <w:pPr>
        <w:suppressAutoHyphens w:val="0"/>
        <w:snapToGrid w:val="0"/>
        <w:jc w:val="center"/>
        <w:rPr>
          <w:rFonts w:eastAsiaTheme="minorEastAsia" w:hint="eastAsia"/>
          <w:b/>
          <w:sz w:val="20"/>
          <w:szCs w:val="20"/>
          <w:lang w:eastAsia="zh-CN"/>
        </w:rPr>
      </w:pPr>
    </w:p>
    <w:p w:rsidR="00C9209E" w:rsidRPr="00DD75FA" w:rsidRDefault="00C9209E" w:rsidP="00DD75FA">
      <w:pPr>
        <w:suppressAutoHyphens w:val="0"/>
        <w:snapToGrid w:val="0"/>
        <w:jc w:val="center"/>
        <w:rPr>
          <w:rFonts w:eastAsiaTheme="minorEastAsia"/>
          <w:b/>
          <w:sz w:val="20"/>
          <w:szCs w:val="20"/>
          <w:lang w:eastAsia="zh-CN"/>
        </w:rPr>
      </w:pPr>
    </w:p>
    <w:p w:rsidR="00054192" w:rsidRPr="00DD75FA" w:rsidRDefault="00054192" w:rsidP="00DD75FA">
      <w:pPr>
        <w:suppressAutoHyphens w:val="0"/>
        <w:snapToGrid w:val="0"/>
        <w:jc w:val="center"/>
        <w:rPr>
          <w:b/>
          <w:sz w:val="20"/>
          <w:szCs w:val="20"/>
        </w:rPr>
      </w:pPr>
      <w:r w:rsidRPr="00DD75FA">
        <w:rPr>
          <w:b/>
          <w:sz w:val="20"/>
          <w:szCs w:val="20"/>
        </w:rPr>
        <w:t>Table 7:</w:t>
      </w:r>
      <w:r w:rsidRPr="00DD75FA">
        <w:rPr>
          <w:b/>
          <w:sz w:val="20"/>
          <w:szCs w:val="20"/>
        </w:rPr>
        <w:tab/>
        <w:t>Physiological Evaluation of the Subjects (Heart Beat Rate)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96"/>
        <w:gridCol w:w="654"/>
        <w:gridCol w:w="2194"/>
        <w:gridCol w:w="2223"/>
        <w:gridCol w:w="1749"/>
        <w:gridCol w:w="1658"/>
      </w:tblGrid>
      <w:tr w:rsidR="00054192" w:rsidRPr="00DD75FA" w:rsidTr="00C24873">
        <w:trPr>
          <w:jc w:val="center"/>
        </w:trPr>
        <w:tc>
          <w:tcPr>
            <w:tcW w:w="526"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No of subjects</w:t>
            </w:r>
          </w:p>
        </w:tc>
        <w:tc>
          <w:tcPr>
            <w:tcW w:w="345"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Mild age</w:t>
            </w:r>
          </w:p>
        </w:tc>
        <w:tc>
          <w:tcPr>
            <w:tcW w:w="1158"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Average heart beat at normal res</w:t>
            </w:r>
            <w:r w:rsidR="00C24873" w:rsidRPr="00DD75FA">
              <w:rPr>
                <w:b/>
                <w:sz w:val="20"/>
                <w:szCs w:val="20"/>
              </w:rPr>
              <w:t>t (</w:t>
            </w:r>
            <w:r w:rsidRPr="00DD75FA">
              <w:rPr>
                <w:b/>
                <w:sz w:val="20"/>
                <w:szCs w:val="20"/>
              </w:rPr>
              <w:t>beats/min)</w:t>
            </w:r>
          </w:p>
        </w:tc>
        <w:tc>
          <w:tcPr>
            <w:tcW w:w="1173"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Average heart beat after operation (beats/min)</w:t>
            </w:r>
          </w:p>
        </w:tc>
        <w:tc>
          <w:tcPr>
            <w:tcW w:w="923"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Oxygen consumption (L/min)</w:t>
            </w:r>
          </w:p>
        </w:tc>
        <w:tc>
          <w:tcPr>
            <w:tcW w:w="875" w:type="pct"/>
            <w:vAlign w:val="center"/>
          </w:tcPr>
          <w:p w:rsidR="00054192" w:rsidRPr="00DD75FA" w:rsidRDefault="00054192" w:rsidP="00DD75FA">
            <w:pPr>
              <w:suppressAutoHyphens w:val="0"/>
              <w:snapToGrid w:val="0"/>
              <w:jc w:val="both"/>
              <w:rPr>
                <w:rFonts w:eastAsiaTheme="minorHAnsi"/>
                <w:b/>
                <w:sz w:val="20"/>
                <w:szCs w:val="20"/>
              </w:rPr>
            </w:pPr>
            <w:r w:rsidRPr="00DD75FA">
              <w:rPr>
                <w:b/>
                <w:sz w:val="20"/>
                <w:szCs w:val="20"/>
              </w:rPr>
              <w:t>Energy expenditure (L/min)</w:t>
            </w:r>
          </w:p>
        </w:tc>
      </w:tr>
      <w:tr w:rsidR="00054192" w:rsidRPr="00DD75FA" w:rsidTr="00C24873">
        <w:trPr>
          <w:jc w:val="center"/>
        </w:trPr>
        <w:tc>
          <w:tcPr>
            <w:tcW w:w="526"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w:t>
            </w:r>
          </w:p>
        </w:tc>
        <w:tc>
          <w:tcPr>
            <w:tcW w:w="345" w:type="pct"/>
            <w:vAlign w:val="center"/>
          </w:tcPr>
          <w:p w:rsidR="00054192" w:rsidRPr="00DD75FA" w:rsidRDefault="00054192" w:rsidP="00DD75FA">
            <w:pPr>
              <w:suppressAutoHyphens w:val="0"/>
              <w:snapToGrid w:val="0"/>
              <w:jc w:val="both"/>
              <w:rPr>
                <w:sz w:val="20"/>
                <w:szCs w:val="20"/>
              </w:rPr>
            </w:pPr>
            <w:r w:rsidRPr="00DD75FA">
              <w:rPr>
                <w:sz w:val="20"/>
                <w:szCs w:val="20"/>
              </w:rPr>
              <w:t>16</w:t>
            </w:r>
          </w:p>
        </w:tc>
        <w:tc>
          <w:tcPr>
            <w:tcW w:w="1158" w:type="pct"/>
            <w:vAlign w:val="center"/>
          </w:tcPr>
          <w:p w:rsidR="00054192" w:rsidRPr="00DD75FA" w:rsidRDefault="00054192" w:rsidP="00DD75FA">
            <w:pPr>
              <w:suppressAutoHyphens w:val="0"/>
              <w:snapToGrid w:val="0"/>
              <w:jc w:val="both"/>
              <w:rPr>
                <w:sz w:val="20"/>
                <w:szCs w:val="20"/>
              </w:rPr>
            </w:pPr>
            <w:r w:rsidRPr="00DD75FA">
              <w:rPr>
                <w:sz w:val="20"/>
                <w:szCs w:val="20"/>
              </w:rPr>
              <w:t>87</w:t>
            </w:r>
          </w:p>
        </w:tc>
        <w:tc>
          <w:tcPr>
            <w:tcW w:w="1173" w:type="pct"/>
            <w:vAlign w:val="center"/>
          </w:tcPr>
          <w:p w:rsidR="00054192" w:rsidRPr="00DD75FA" w:rsidRDefault="00054192" w:rsidP="00DD75FA">
            <w:pPr>
              <w:suppressAutoHyphens w:val="0"/>
              <w:snapToGrid w:val="0"/>
              <w:jc w:val="both"/>
              <w:rPr>
                <w:sz w:val="20"/>
                <w:szCs w:val="20"/>
              </w:rPr>
            </w:pPr>
            <w:r w:rsidRPr="00DD75FA">
              <w:rPr>
                <w:sz w:val="20"/>
                <w:szCs w:val="20"/>
              </w:rPr>
              <w:t>95</w:t>
            </w:r>
          </w:p>
        </w:tc>
        <w:tc>
          <w:tcPr>
            <w:tcW w:w="923" w:type="pct"/>
            <w:vAlign w:val="center"/>
          </w:tcPr>
          <w:p w:rsidR="00054192" w:rsidRPr="00DD75FA" w:rsidRDefault="00054192" w:rsidP="00DD75FA">
            <w:pPr>
              <w:suppressAutoHyphens w:val="0"/>
              <w:snapToGrid w:val="0"/>
              <w:jc w:val="both"/>
              <w:rPr>
                <w:sz w:val="20"/>
                <w:szCs w:val="20"/>
              </w:rPr>
            </w:pPr>
            <w:r w:rsidRPr="00DD75FA">
              <w:rPr>
                <w:sz w:val="20"/>
                <w:szCs w:val="20"/>
              </w:rPr>
              <w:t>0.4030</w:t>
            </w:r>
          </w:p>
        </w:tc>
        <w:tc>
          <w:tcPr>
            <w:tcW w:w="875" w:type="pct"/>
            <w:vAlign w:val="center"/>
          </w:tcPr>
          <w:p w:rsidR="00054192" w:rsidRPr="00DD75FA" w:rsidRDefault="00054192" w:rsidP="00DD75FA">
            <w:pPr>
              <w:suppressAutoHyphens w:val="0"/>
              <w:snapToGrid w:val="0"/>
              <w:jc w:val="both"/>
              <w:rPr>
                <w:sz w:val="20"/>
                <w:szCs w:val="20"/>
              </w:rPr>
            </w:pPr>
            <w:r w:rsidRPr="00DD75FA">
              <w:rPr>
                <w:sz w:val="20"/>
                <w:szCs w:val="20"/>
              </w:rPr>
              <w:t>6.385</w:t>
            </w:r>
          </w:p>
        </w:tc>
      </w:tr>
      <w:tr w:rsidR="00054192" w:rsidRPr="00DD75FA" w:rsidTr="00C24873">
        <w:trPr>
          <w:jc w:val="center"/>
        </w:trPr>
        <w:tc>
          <w:tcPr>
            <w:tcW w:w="526" w:type="pct"/>
            <w:vAlign w:val="center"/>
          </w:tcPr>
          <w:p w:rsidR="00054192" w:rsidRPr="00DD75FA" w:rsidRDefault="00054192" w:rsidP="00DD75FA">
            <w:pPr>
              <w:suppressAutoHyphens w:val="0"/>
              <w:snapToGrid w:val="0"/>
              <w:jc w:val="both"/>
              <w:rPr>
                <w:sz w:val="20"/>
                <w:szCs w:val="20"/>
              </w:rPr>
            </w:pPr>
            <w:r w:rsidRPr="00DD75FA">
              <w:rPr>
                <w:sz w:val="20"/>
                <w:szCs w:val="20"/>
              </w:rPr>
              <w:t>6</w:t>
            </w:r>
          </w:p>
        </w:tc>
        <w:tc>
          <w:tcPr>
            <w:tcW w:w="34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24</w:t>
            </w:r>
          </w:p>
        </w:tc>
        <w:tc>
          <w:tcPr>
            <w:tcW w:w="115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84</w:t>
            </w:r>
          </w:p>
        </w:tc>
        <w:tc>
          <w:tcPr>
            <w:tcW w:w="1173"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85</w:t>
            </w:r>
          </w:p>
        </w:tc>
        <w:tc>
          <w:tcPr>
            <w:tcW w:w="923"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0.2890</w:t>
            </w:r>
          </w:p>
        </w:tc>
        <w:tc>
          <w:tcPr>
            <w:tcW w:w="87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4.795</w:t>
            </w:r>
          </w:p>
        </w:tc>
      </w:tr>
      <w:tr w:rsidR="00054192" w:rsidRPr="00DD75FA" w:rsidTr="00C24873">
        <w:trPr>
          <w:jc w:val="center"/>
        </w:trPr>
        <w:tc>
          <w:tcPr>
            <w:tcW w:w="526" w:type="pct"/>
            <w:vAlign w:val="center"/>
          </w:tcPr>
          <w:p w:rsidR="00054192" w:rsidRPr="00DD75FA" w:rsidRDefault="00054192" w:rsidP="00DD75FA">
            <w:pPr>
              <w:suppressAutoHyphens w:val="0"/>
              <w:snapToGrid w:val="0"/>
              <w:jc w:val="both"/>
              <w:rPr>
                <w:sz w:val="20"/>
                <w:szCs w:val="20"/>
              </w:rPr>
            </w:pPr>
            <w:r w:rsidRPr="00DD75FA">
              <w:rPr>
                <w:sz w:val="20"/>
                <w:szCs w:val="20"/>
              </w:rPr>
              <w:t>8</w:t>
            </w:r>
          </w:p>
        </w:tc>
        <w:tc>
          <w:tcPr>
            <w:tcW w:w="345" w:type="pct"/>
            <w:vAlign w:val="center"/>
          </w:tcPr>
          <w:p w:rsidR="00054192" w:rsidRPr="00DD75FA" w:rsidRDefault="00054192" w:rsidP="00DD75FA">
            <w:pPr>
              <w:suppressAutoHyphens w:val="0"/>
              <w:snapToGrid w:val="0"/>
              <w:jc w:val="both"/>
              <w:rPr>
                <w:sz w:val="20"/>
                <w:szCs w:val="20"/>
              </w:rPr>
            </w:pPr>
            <w:r w:rsidRPr="00DD75FA">
              <w:rPr>
                <w:sz w:val="20"/>
                <w:szCs w:val="20"/>
              </w:rPr>
              <w:t>28</w:t>
            </w:r>
          </w:p>
        </w:tc>
        <w:tc>
          <w:tcPr>
            <w:tcW w:w="1158" w:type="pct"/>
            <w:vAlign w:val="center"/>
          </w:tcPr>
          <w:p w:rsidR="00054192" w:rsidRPr="00DD75FA" w:rsidRDefault="00054192" w:rsidP="00DD75FA">
            <w:pPr>
              <w:suppressAutoHyphens w:val="0"/>
              <w:snapToGrid w:val="0"/>
              <w:jc w:val="both"/>
              <w:rPr>
                <w:sz w:val="20"/>
                <w:szCs w:val="20"/>
              </w:rPr>
            </w:pPr>
            <w:r w:rsidRPr="00DD75FA">
              <w:rPr>
                <w:sz w:val="20"/>
                <w:szCs w:val="20"/>
              </w:rPr>
              <w:t>78</w:t>
            </w:r>
          </w:p>
        </w:tc>
        <w:tc>
          <w:tcPr>
            <w:tcW w:w="1173" w:type="pct"/>
            <w:vAlign w:val="center"/>
          </w:tcPr>
          <w:p w:rsidR="00054192" w:rsidRPr="00DD75FA" w:rsidRDefault="00054192" w:rsidP="00DD75FA">
            <w:pPr>
              <w:suppressAutoHyphens w:val="0"/>
              <w:snapToGrid w:val="0"/>
              <w:jc w:val="both"/>
              <w:rPr>
                <w:sz w:val="20"/>
                <w:szCs w:val="20"/>
              </w:rPr>
            </w:pPr>
            <w:r w:rsidRPr="00DD75FA">
              <w:rPr>
                <w:sz w:val="20"/>
                <w:szCs w:val="20"/>
              </w:rPr>
              <w:t>81</w:t>
            </w:r>
          </w:p>
        </w:tc>
        <w:tc>
          <w:tcPr>
            <w:tcW w:w="923" w:type="pct"/>
            <w:vAlign w:val="center"/>
          </w:tcPr>
          <w:p w:rsidR="00054192" w:rsidRPr="00DD75FA" w:rsidRDefault="00054192" w:rsidP="00DD75FA">
            <w:pPr>
              <w:suppressAutoHyphens w:val="0"/>
              <w:snapToGrid w:val="0"/>
              <w:jc w:val="both"/>
              <w:rPr>
                <w:sz w:val="20"/>
                <w:szCs w:val="20"/>
              </w:rPr>
            </w:pPr>
            <w:r w:rsidRPr="00DD75FA">
              <w:rPr>
                <w:sz w:val="20"/>
                <w:szCs w:val="20"/>
              </w:rPr>
              <w:t>0.2434</w:t>
            </w:r>
          </w:p>
        </w:tc>
        <w:tc>
          <w:tcPr>
            <w:tcW w:w="875" w:type="pct"/>
            <w:vAlign w:val="center"/>
          </w:tcPr>
          <w:p w:rsidR="00054192" w:rsidRPr="00DD75FA" w:rsidRDefault="00054192" w:rsidP="00DD75FA">
            <w:pPr>
              <w:suppressAutoHyphens w:val="0"/>
              <w:snapToGrid w:val="0"/>
              <w:jc w:val="both"/>
              <w:rPr>
                <w:sz w:val="20"/>
                <w:szCs w:val="20"/>
              </w:rPr>
            </w:pPr>
            <w:r w:rsidRPr="00DD75FA">
              <w:rPr>
                <w:sz w:val="20"/>
                <w:szCs w:val="20"/>
              </w:rPr>
              <w:t>4.159</w:t>
            </w:r>
          </w:p>
        </w:tc>
      </w:tr>
      <w:tr w:rsidR="00054192" w:rsidRPr="00DD75FA" w:rsidTr="00C24873">
        <w:trPr>
          <w:jc w:val="center"/>
        </w:trPr>
        <w:tc>
          <w:tcPr>
            <w:tcW w:w="526" w:type="pct"/>
            <w:vAlign w:val="center"/>
          </w:tcPr>
          <w:p w:rsidR="00054192" w:rsidRPr="00DD75FA" w:rsidRDefault="00054192" w:rsidP="00DD75FA">
            <w:pPr>
              <w:suppressAutoHyphens w:val="0"/>
              <w:snapToGrid w:val="0"/>
              <w:jc w:val="both"/>
              <w:rPr>
                <w:sz w:val="20"/>
                <w:szCs w:val="20"/>
              </w:rPr>
            </w:pPr>
            <w:r w:rsidRPr="00DD75FA">
              <w:rPr>
                <w:sz w:val="20"/>
                <w:szCs w:val="20"/>
              </w:rPr>
              <w:t>2</w:t>
            </w:r>
          </w:p>
        </w:tc>
        <w:tc>
          <w:tcPr>
            <w:tcW w:w="345" w:type="pct"/>
            <w:vAlign w:val="center"/>
          </w:tcPr>
          <w:p w:rsidR="00054192" w:rsidRPr="00DD75FA" w:rsidRDefault="00054192" w:rsidP="00DD75FA">
            <w:pPr>
              <w:suppressAutoHyphens w:val="0"/>
              <w:snapToGrid w:val="0"/>
              <w:jc w:val="both"/>
              <w:rPr>
                <w:sz w:val="20"/>
                <w:szCs w:val="20"/>
              </w:rPr>
            </w:pPr>
            <w:r w:rsidRPr="00DD75FA">
              <w:rPr>
                <w:sz w:val="20"/>
                <w:szCs w:val="20"/>
              </w:rPr>
              <w:t>32</w:t>
            </w:r>
          </w:p>
        </w:tc>
        <w:tc>
          <w:tcPr>
            <w:tcW w:w="1158" w:type="pct"/>
            <w:vAlign w:val="center"/>
          </w:tcPr>
          <w:p w:rsidR="00054192" w:rsidRPr="00DD75FA" w:rsidRDefault="00054192" w:rsidP="00DD75FA">
            <w:pPr>
              <w:suppressAutoHyphens w:val="0"/>
              <w:snapToGrid w:val="0"/>
              <w:jc w:val="both"/>
              <w:rPr>
                <w:sz w:val="20"/>
                <w:szCs w:val="20"/>
              </w:rPr>
            </w:pPr>
            <w:r w:rsidRPr="00DD75FA">
              <w:rPr>
                <w:sz w:val="20"/>
                <w:szCs w:val="20"/>
              </w:rPr>
              <w:t>67</w:t>
            </w:r>
          </w:p>
        </w:tc>
        <w:tc>
          <w:tcPr>
            <w:tcW w:w="1173" w:type="pct"/>
            <w:vAlign w:val="center"/>
          </w:tcPr>
          <w:p w:rsidR="00054192" w:rsidRPr="00DD75FA" w:rsidRDefault="00054192" w:rsidP="00DD75FA">
            <w:pPr>
              <w:suppressAutoHyphens w:val="0"/>
              <w:snapToGrid w:val="0"/>
              <w:jc w:val="both"/>
              <w:rPr>
                <w:sz w:val="20"/>
                <w:szCs w:val="20"/>
              </w:rPr>
            </w:pPr>
            <w:r w:rsidRPr="00DD75FA">
              <w:rPr>
                <w:sz w:val="20"/>
                <w:szCs w:val="20"/>
              </w:rPr>
              <w:t>69</w:t>
            </w:r>
          </w:p>
        </w:tc>
        <w:tc>
          <w:tcPr>
            <w:tcW w:w="923" w:type="pct"/>
            <w:vAlign w:val="center"/>
          </w:tcPr>
          <w:p w:rsidR="00054192" w:rsidRPr="00DD75FA" w:rsidRDefault="00054192" w:rsidP="00DD75FA">
            <w:pPr>
              <w:suppressAutoHyphens w:val="0"/>
              <w:snapToGrid w:val="0"/>
              <w:jc w:val="both"/>
              <w:rPr>
                <w:sz w:val="20"/>
                <w:szCs w:val="20"/>
              </w:rPr>
            </w:pPr>
            <w:r w:rsidRPr="00DD75FA">
              <w:rPr>
                <w:sz w:val="20"/>
                <w:szCs w:val="20"/>
              </w:rPr>
              <w:t>0.1066</w:t>
            </w:r>
          </w:p>
        </w:tc>
        <w:tc>
          <w:tcPr>
            <w:tcW w:w="875" w:type="pct"/>
            <w:vAlign w:val="center"/>
          </w:tcPr>
          <w:p w:rsidR="00054192" w:rsidRPr="00DD75FA" w:rsidRDefault="00054192" w:rsidP="00DD75FA">
            <w:pPr>
              <w:suppressAutoHyphens w:val="0"/>
              <w:snapToGrid w:val="0"/>
              <w:jc w:val="both"/>
              <w:rPr>
                <w:sz w:val="20"/>
                <w:szCs w:val="20"/>
              </w:rPr>
            </w:pPr>
            <w:r w:rsidRPr="00DD75FA">
              <w:rPr>
                <w:sz w:val="20"/>
                <w:szCs w:val="20"/>
              </w:rPr>
              <w:t>2.251</w:t>
            </w:r>
          </w:p>
        </w:tc>
      </w:tr>
      <w:tr w:rsidR="00054192" w:rsidRPr="00DD75FA" w:rsidTr="00C24873">
        <w:trPr>
          <w:jc w:val="center"/>
        </w:trPr>
        <w:tc>
          <w:tcPr>
            <w:tcW w:w="526"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w:t>
            </w:r>
          </w:p>
        </w:tc>
        <w:tc>
          <w:tcPr>
            <w:tcW w:w="34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35</w:t>
            </w:r>
          </w:p>
        </w:tc>
        <w:tc>
          <w:tcPr>
            <w:tcW w:w="115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63</w:t>
            </w:r>
          </w:p>
        </w:tc>
        <w:tc>
          <w:tcPr>
            <w:tcW w:w="1173"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65</w:t>
            </w:r>
          </w:p>
        </w:tc>
        <w:tc>
          <w:tcPr>
            <w:tcW w:w="923"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0.0610</w:t>
            </w:r>
          </w:p>
        </w:tc>
        <w:tc>
          <w:tcPr>
            <w:tcW w:w="87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1.615</w:t>
            </w:r>
          </w:p>
        </w:tc>
      </w:tr>
      <w:tr w:rsidR="00054192" w:rsidRPr="00DD75FA" w:rsidTr="00C24873">
        <w:trPr>
          <w:jc w:val="center"/>
        </w:trPr>
        <w:tc>
          <w:tcPr>
            <w:tcW w:w="526"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w:t>
            </w:r>
          </w:p>
        </w:tc>
        <w:tc>
          <w:tcPr>
            <w:tcW w:w="34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40</w:t>
            </w:r>
          </w:p>
        </w:tc>
        <w:tc>
          <w:tcPr>
            <w:tcW w:w="1158"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40</w:t>
            </w:r>
          </w:p>
        </w:tc>
        <w:tc>
          <w:tcPr>
            <w:tcW w:w="1173"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63</w:t>
            </w:r>
          </w:p>
        </w:tc>
        <w:tc>
          <w:tcPr>
            <w:tcW w:w="923"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0.0380</w:t>
            </w:r>
          </w:p>
        </w:tc>
        <w:tc>
          <w:tcPr>
            <w:tcW w:w="875" w:type="pct"/>
            <w:vAlign w:val="center"/>
          </w:tcPr>
          <w:p w:rsidR="00054192" w:rsidRPr="00DD75FA" w:rsidRDefault="00054192" w:rsidP="00DD75FA">
            <w:pPr>
              <w:suppressAutoHyphens w:val="0"/>
              <w:snapToGrid w:val="0"/>
              <w:jc w:val="both"/>
              <w:rPr>
                <w:rFonts w:eastAsiaTheme="minorHAnsi"/>
                <w:sz w:val="20"/>
                <w:szCs w:val="20"/>
              </w:rPr>
            </w:pPr>
            <w:r w:rsidRPr="00DD75FA">
              <w:rPr>
                <w:sz w:val="20"/>
                <w:szCs w:val="20"/>
              </w:rPr>
              <w:t>1.297</w:t>
            </w:r>
          </w:p>
        </w:tc>
      </w:tr>
    </w:tbl>
    <w:p w:rsidR="00C24873" w:rsidRDefault="00C24873" w:rsidP="00DD75FA">
      <w:pPr>
        <w:suppressAutoHyphens w:val="0"/>
        <w:snapToGrid w:val="0"/>
        <w:ind w:firstLine="425"/>
        <w:jc w:val="both"/>
        <w:rPr>
          <w:rFonts w:eastAsiaTheme="minorEastAsia" w:hint="eastAsia"/>
          <w:sz w:val="20"/>
          <w:szCs w:val="20"/>
          <w:lang w:eastAsia="zh-CN"/>
        </w:rPr>
      </w:pPr>
    </w:p>
    <w:p w:rsidR="00C9209E" w:rsidRDefault="00C9209E" w:rsidP="00DD75FA">
      <w:pPr>
        <w:suppressAutoHyphens w:val="0"/>
        <w:snapToGrid w:val="0"/>
        <w:ind w:firstLine="425"/>
        <w:jc w:val="both"/>
        <w:rPr>
          <w:rFonts w:eastAsiaTheme="minorEastAsia" w:hint="eastAsia"/>
          <w:sz w:val="20"/>
          <w:szCs w:val="20"/>
          <w:lang w:eastAsia="zh-CN"/>
        </w:rPr>
      </w:pPr>
    </w:p>
    <w:p w:rsidR="00C9209E" w:rsidRPr="00C9209E" w:rsidRDefault="00C9209E" w:rsidP="00DD75FA">
      <w:pPr>
        <w:suppressAutoHyphens w:val="0"/>
        <w:snapToGrid w:val="0"/>
        <w:ind w:firstLine="425"/>
        <w:jc w:val="both"/>
        <w:rPr>
          <w:rFonts w:eastAsiaTheme="minorEastAsia" w:hint="eastAsia"/>
          <w:sz w:val="20"/>
          <w:szCs w:val="20"/>
          <w:lang w:eastAsia="zh-CN"/>
        </w:rPr>
      </w:pPr>
    </w:p>
    <w:p w:rsidR="00C24873" w:rsidRPr="00DD75FA" w:rsidRDefault="00C24873" w:rsidP="00DD75FA">
      <w:pPr>
        <w:suppressAutoHyphens w:val="0"/>
        <w:snapToGrid w:val="0"/>
        <w:ind w:firstLine="425"/>
        <w:jc w:val="both"/>
        <w:rPr>
          <w:sz w:val="20"/>
          <w:szCs w:val="20"/>
        </w:rPr>
        <w:sectPr w:rsidR="00C24873" w:rsidRPr="00DD75FA" w:rsidSect="00C24873">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576"/>
          <w:docGrid w:linePitch="360"/>
        </w:sectPr>
      </w:pPr>
    </w:p>
    <w:p w:rsidR="00054192" w:rsidRPr="00DD75FA" w:rsidRDefault="00054192" w:rsidP="00DD75FA">
      <w:pPr>
        <w:suppressAutoHyphens w:val="0"/>
        <w:snapToGrid w:val="0"/>
        <w:jc w:val="both"/>
        <w:rPr>
          <w:b/>
          <w:sz w:val="20"/>
          <w:szCs w:val="20"/>
        </w:rPr>
      </w:pPr>
      <w:r w:rsidRPr="00DD75FA">
        <w:rPr>
          <w:b/>
          <w:sz w:val="20"/>
          <w:szCs w:val="20"/>
        </w:rPr>
        <w:lastRenderedPageBreak/>
        <w:t>Conclusions</w:t>
      </w:r>
    </w:p>
    <w:p w:rsidR="00CE531B" w:rsidRPr="00DD75FA" w:rsidRDefault="00054192" w:rsidP="00DD75FA">
      <w:pPr>
        <w:suppressAutoHyphens w:val="0"/>
        <w:snapToGrid w:val="0"/>
        <w:ind w:firstLine="425"/>
        <w:jc w:val="both"/>
        <w:rPr>
          <w:sz w:val="20"/>
          <w:szCs w:val="20"/>
          <w:lang w:eastAsia="zh-CN"/>
        </w:rPr>
      </w:pPr>
      <w:r w:rsidRPr="00DD75FA">
        <w:rPr>
          <w:sz w:val="20"/>
          <w:szCs w:val="20"/>
        </w:rPr>
        <w:t xml:space="preserve">The anthropological and physiological workload, the levels of injuries and discomfort of a </w:t>
      </w:r>
      <w:proofErr w:type="spellStart"/>
      <w:r w:rsidRPr="00DD75FA">
        <w:rPr>
          <w:sz w:val="20"/>
          <w:szCs w:val="20"/>
        </w:rPr>
        <w:t>kenaf</w:t>
      </w:r>
      <w:proofErr w:type="spellEnd"/>
      <w:r w:rsidRPr="00DD75FA">
        <w:rPr>
          <w:sz w:val="20"/>
          <w:szCs w:val="20"/>
        </w:rPr>
        <w:t xml:space="preserve"> decorticating machine on end-users and machine operators was determined. The anthropological and physiological deviation as a result of machine usage was found suitable for the age range of subjects. The overall performance of the </w:t>
      </w:r>
      <w:proofErr w:type="spellStart"/>
      <w:r w:rsidRPr="00DD75FA">
        <w:rPr>
          <w:sz w:val="20"/>
          <w:szCs w:val="20"/>
        </w:rPr>
        <w:t>kenaf</w:t>
      </w:r>
      <w:proofErr w:type="spellEnd"/>
      <w:r w:rsidRPr="00DD75FA">
        <w:rPr>
          <w:sz w:val="20"/>
          <w:szCs w:val="20"/>
        </w:rPr>
        <w:t xml:space="preserve"> decorticating machine was satisfactory</w:t>
      </w:r>
      <w:r w:rsidR="00CE531B" w:rsidRPr="00DD75FA">
        <w:rPr>
          <w:sz w:val="20"/>
          <w:szCs w:val="20"/>
        </w:rPr>
        <w:t>.</w:t>
      </w:r>
    </w:p>
    <w:p w:rsidR="00CE531B" w:rsidRPr="00DD75FA" w:rsidRDefault="00CE531B" w:rsidP="00DD75FA">
      <w:pPr>
        <w:suppressAutoHyphens w:val="0"/>
        <w:snapToGrid w:val="0"/>
        <w:ind w:firstLine="425"/>
        <w:jc w:val="both"/>
        <w:rPr>
          <w:sz w:val="20"/>
          <w:szCs w:val="20"/>
        </w:rPr>
      </w:pPr>
    </w:p>
    <w:p w:rsidR="00CE531B" w:rsidRPr="00DD75FA" w:rsidRDefault="00CE531B" w:rsidP="00DD75FA">
      <w:pPr>
        <w:suppressAutoHyphens w:val="0"/>
        <w:snapToGrid w:val="0"/>
        <w:jc w:val="both"/>
        <w:rPr>
          <w:b/>
          <w:sz w:val="20"/>
          <w:szCs w:val="20"/>
        </w:rPr>
      </w:pPr>
      <w:r w:rsidRPr="00DD75FA">
        <w:rPr>
          <w:b/>
          <w:sz w:val="20"/>
          <w:szCs w:val="20"/>
        </w:rPr>
        <w:t xml:space="preserve">Acknowledgements: </w:t>
      </w:r>
    </w:p>
    <w:p w:rsidR="00CE531B" w:rsidRPr="00DD75FA" w:rsidRDefault="00CE531B" w:rsidP="00DD75FA">
      <w:pPr>
        <w:suppressAutoHyphens w:val="0"/>
        <w:snapToGrid w:val="0"/>
        <w:ind w:firstLine="425"/>
        <w:jc w:val="both"/>
        <w:rPr>
          <w:sz w:val="20"/>
          <w:szCs w:val="20"/>
        </w:rPr>
      </w:pPr>
      <w:r w:rsidRPr="00DD75FA">
        <w:rPr>
          <w:sz w:val="20"/>
          <w:szCs w:val="20"/>
        </w:rPr>
        <w:t xml:space="preserve">Authors are grateful to the Department of </w:t>
      </w:r>
      <w:r w:rsidR="00054192" w:rsidRPr="00DD75FA">
        <w:rPr>
          <w:sz w:val="20"/>
          <w:szCs w:val="20"/>
        </w:rPr>
        <w:t xml:space="preserve">Agricultural and Environmental Engineering, faculty of Technology, University of Ibadan, Nigeria </w:t>
      </w:r>
      <w:r w:rsidRPr="00DD75FA">
        <w:rPr>
          <w:sz w:val="20"/>
          <w:szCs w:val="20"/>
        </w:rPr>
        <w:t xml:space="preserve">for </w:t>
      </w:r>
      <w:r w:rsidR="00054192" w:rsidRPr="00DD75FA">
        <w:rPr>
          <w:sz w:val="20"/>
          <w:szCs w:val="20"/>
        </w:rPr>
        <w:t xml:space="preserve">making the laboratory and workshop available </w:t>
      </w:r>
      <w:r w:rsidRPr="00DD75FA">
        <w:rPr>
          <w:sz w:val="20"/>
          <w:szCs w:val="20"/>
        </w:rPr>
        <w:t>to carry out this work.</w:t>
      </w:r>
    </w:p>
    <w:p w:rsidR="00CE531B" w:rsidRPr="00DD75FA" w:rsidRDefault="00CE531B" w:rsidP="00DD75FA">
      <w:pPr>
        <w:suppressAutoHyphens w:val="0"/>
        <w:snapToGrid w:val="0"/>
        <w:ind w:firstLine="425"/>
        <w:jc w:val="both"/>
        <w:rPr>
          <w:sz w:val="20"/>
          <w:szCs w:val="20"/>
        </w:rPr>
      </w:pPr>
    </w:p>
    <w:p w:rsidR="00CE531B" w:rsidRPr="00DD75FA" w:rsidRDefault="00CE531B" w:rsidP="00DD75FA">
      <w:pPr>
        <w:suppressAutoHyphens w:val="0"/>
        <w:snapToGrid w:val="0"/>
        <w:jc w:val="both"/>
        <w:rPr>
          <w:b/>
          <w:sz w:val="20"/>
          <w:szCs w:val="20"/>
        </w:rPr>
      </w:pPr>
      <w:r w:rsidRPr="00DD75FA">
        <w:rPr>
          <w:b/>
          <w:sz w:val="20"/>
          <w:szCs w:val="20"/>
        </w:rPr>
        <w:t>Corresponding Author:</w:t>
      </w:r>
    </w:p>
    <w:p w:rsidR="00054192" w:rsidRPr="00DD75FA" w:rsidRDefault="00054192" w:rsidP="00DD75FA">
      <w:pPr>
        <w:suppressAutoHyphens w:val="0"/>
        <w:snapToGrid w:val="0"/>
        <w:jc w:val="both"/>
        <w:rPr>
          <w:sz w:val="20"/>
          <w:szCs w:val="20"/>
        </w:rPr>
      </w:pPr>
      <w:r w:rsidRPr="00DD75FA">
        <w:rPr>
          <w:sz w:val="20"/>
          <w:szCs w:val="20"/>
        </w:rPr>
        <w:t>Prof</w:t>
      </w:r>
      <w:r w:rsidR="00855B21" w:rsidRPr="00DD75FA">
        <w:rPr>
          <w:sz w:val="20"/>
          <w:szCs w:val="20"/>
        </w:rPr>
        <w:t>.</w:t>
      </w:r>
      <w:r w:rsidRPr="00DD75FA">
        <w:rPr>
          <w:sz w:val="20"/>
          <w:szCs w:val="20"/>
        </w:rPr>
        <w:t xml:space="preserve"> </w:t>
      </w:r>
      <w:proofErr w:type="spellStart"/>
      <w:r w:rsidR="00855B21" w:rsidRPr="00DD75FA">
        <w:rPr>
          <w:sz w:val="20"/>
          <w:szCs w:val="20"/>
        </w:rPr>
        <w:t>Raji</w:t>
      </w:r>
      <w:proofErr w:type="spellEnd"/>
      <w:r w:rsidRPr="00DD75FA">
        <w:rPr>
          <w:sz w:val="20"/>
          <w:szCs w:val="20"/>
        </w:rPr>
        <w:t xml:space="preserve">, A. O. </w:t>
      </w:r>
    </w:p>
    <w:p w:rsidR="00CE531B" w:rsidRPr="00DD75FA" w:rsidRDefault="00CE531B" w:rsidP="00DD75FA">
      <w:pPr>
        <w:suppressAutoHyphens w:val="0"/>
        <w:snapToGrid w:val="0"/>
        <w:jc w:val="both"/>
        <w:rPr>
          <w:sz w:val="20"/>
          <w:szCs w:val="20"/>
        </w:rPr>
      </w:pPr>
      <w:r w:rsidRPr="00DD75FA">
        <w:rPr>
          <w:sz w:val="20"/>
          <w:szCs w:val="20"/>
        </w:rPr>
        <w:t xml:space="preserve">Department of </w:t>
      </w:r>
      <w:r w:rsidR="00054192" w:rsidRPr="00DD75FA">
        <w:rPr>
          <w:sz w:val="20"/>
          <w:szCs w:val="20"/>
        </w:rPr>
        <w:t>Agricultural and Environmental Engineering,</w:t>
      </w:r>
    </w:p>
    <w:p w:rsidR="00CE531B" w:rsidRPr="00DD75FA" w:rsidRDefault="00054192" w:rsidP="00DD75FA">
      <w:pPr>
        <w:suppressAutoHyphens w:val="0"/>
        <w:snapToGrid w:val="0"/>
        <w:jc w:val="both"/>
        <w:rPr>
          <w:sz w:val="20"/>
          <w:szCs w:val="20"/>
        </w:rPr>
      </w:pPr>
      <w:r w:rsidRPr="00DD75FA">
        <w:rPr>
          <w:sz w:val="20"/>
          <w:szCs w:val="20"/>
        </w:rPr>
        <w:t>Faculty of Technology,</w:t>
      </w:r>
    </w:p>
    <w:p w:rsidR="00C24873" w:rsidRPr="00DD75FA" w:rsidRDefault="00855B21" w:rsidP="00DD75FA">
      <w:pPr>
        <w:suppressAutoHyphens w:val="0"/>
        <w:snapToGrid w:val="0"/>
        <w:jc w:val="both"/>
        <w:rPr>
          <w:sz w:val="20"/>
          <w:szCs w:val="20"/>
        </w:rPr>
      </w:pPr>
      <w:r w:rsidRPr="00DD75FA">
        <w:rPr>
          <w:sz w:val="20"/>
          <w:szCs w:val="20"/>
        </w:rPr>
        <w:t>University of Ibadan, Ibadan, Nigeria.</w:t>
      </w:r>
    </w:p>
    <w:p w:rsidR="00CE531B" w:rsidRPr="00DD75FA" w:rsidRDefault="00CE531B" w:rsidP="00DD75FA">
      <w:pPr>
        <w:suppressAutoHyphens w:val="0"/>
        <w:snapToGrid w:val="0"/>
        <w:jc w:val="both"/>
        <w:rPr>
          <w:sz w:val="20"/>
          <w:szCs w:val="20"/>
        </w:rPr>
      </w:pPr>
      <w:r w:rsidRPr="00DD75FA">
        <w:rPr>
          <w:sz w:val="20"/>
          <w:szCs w:val="20"/>
        </w:rPr>
        <w:t xml:space="preserve">E-mail: </w:t>
      </w:r>
      <w:hyperlink r:id="rId41" w:history="1">
        <w:r w:rsidR="00855B21" w:rsidRPr="00DD75FA">
          <w:rPr>
            <w:rStyle w:val="Hyperlink"/>
            <w:sz w:val="20"/>
            <w:szCs w:val="20"/>
          </w:rPr>
          <w:t>abdulganiyr@gmail.com</w:t>
        </w:r>
      </w:hyperlink>
      <w:r w:rsidRPr="00DD75FA">
        <w:rPr>
          <w:sz w:val="20"/>
          <w:szCs w:val="20"/>
        </w:rPr>
        <w:t xml:space="preserve"> </w:t>
      </w:r>
    </w:p>
    <w:p w:rsidR="00CE531B" w:rsidRPr="00DD75FA" w:rsidRDefault="00CE531B" w:rsidP="00DD75FA">
      <w:pPr>
        <w:suppressAutoHyphens w:val="0"/>
        <w:snapToGrid w:val="0"/>
        <w:ind w:firstLine="425"/>
        <w:jc w:val="both"/>
        <w:rPr>
          <w:sz w:val="20"/>
          <w:szCs w:val="20"/>
        </w:rPr>
      </w:pPr>
    </w:p>
    <w:p w:rsidR="00CE531B" w:rsidRPr="00DD75FA" w:rsidRDefault="00CE531B" w:rsidP="00DD75FA">
      <w:pPr>
        <w:suppressAutoHyphens w:val="0"/>
        <w:snapToGrid w:val="0"/>
        <w:jc w:val="both"/>
        <w:rPr>
          <w:b/>
          <w:sz w:val="20"/>
          <w:szCs w:val="20"/>
        </w:rPr>
      </w:pPr>
      <w:r w:rsidRPr="00DD75FA">
        <w:rPr>
          <w:b/>
          <w:sz w:val="20"/>
          <w:szCs w:val="20"/>
        </w:rPr>
        <w:t>References</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Stirilng</w:t>
      </w:r>
      <w:proofErr w:type="spellEnd"/>
      <w:r w:rsidR="00C24873" w:rsidRPr="00DD75FA">
        <w:rPr>
          <w:sz w:val="20"/>
          <w:szCs w:val="20"/>
        </w:rPr>
        <w:t xml:space="preserve"> </w:t>
      </w:r>
      <w:r w:rsidRPr="00DD75FA">
        <w:rPr>
          <w:sz w:val="20"/>
          <w:szCs w:val="20"/>
        </w:rPr>
        <w:t>G,</w:t>
      </w:r>
      <w:r w:rsidR="00C24873" w:rsidRPr="00DD75FA">
        <w:rPr>
          <w:sz w:val="20"/>
          <w:szCs w:val="20"/>
        </w:rPr>
        <w:t xml:space="preserve"> </w:t>
      </w:r>
      <w:proofErr w:type="spellStart"/>
      <w:r w:rsidRPr="00DD75FA">
        <w:rPr>
          <w:sz w:val="20"/>
          <w:szCs w:val="20"/>
        </w:rPr>
        <w:t>Wilsey</w:t>
      </w:r>
      <w:proofErr w:type="spellEnd"/>
      <w:r w:rsidR="00C24873" w:rsidRPr="00DD75FA">
        <w:rPr>
          <w:sz w:val="20"/>
          <w:szCs w:val="20"/>
        </w:rPr>
        <w:t xml:space="preserve"> </w:t>
      </w:r>
      <w:r w:rsidRPr="00DD75FA">
        <w:rPr>
          <w:sz w:val="20"/>
          <w:szCs w:val="20"/>
        </w:rPr>
        <w:t>B.</w:t>
      </w:r>
      <w:r w:rsidR="00C24873" w:rsidRPr="00DD75FA">
        <w:rPr>
          <w:sz w:val="20"/>
          <w:szCs w:val="20"/>
        </w:rPr>
        <w:t xml:space="preserve"> </w:t>
      </w:r>
      <w:proofErr w:type="spellStart"/>
      <w:r w:rsidRPr="00DD75FA">
        <w:rPr>
          <w:sz w:val="20"/>
          <w:szCs w:val="20"/>
        </w:rPr>
        <w:t>Emprical</w:t>
      </w:r>
      <w:proofErr w:type="spellEnd"/>
      <w:r w:rsidR="00C24873" w:rsidRPr="00DD75FA">
        <w:rPr>
          <w:sz w:val="20"/>
          <w:szCs w:val="20"/>
        </w:rPr>
        <w:t xml:space="preserve"> </w:t>
      </w:r>
      <w:r w:rsidRPr="00DD75FA">
        <w:rPr>
          <w:sz w:val="20"/>
          <w:szCs w:val="20"/>
        </w:rPr>
        <w:t>relationships</w:t>
      </w:r>
      <w:r w:rsidR="00C24873" w:rsidRPr="00DD75FA">
        <w:rPr>
          <w:sz w:val="20"/>
          <w:szCs w:val="20"/>
        </w:rPr>
        <w:t xml:space="preserve"> </w:t>
      </w:r>
      <w:r w:rsidRPr="00DD75FA">
        <w:rPr>
          <w:sz w:val="20"/>
          <w:szCs w:val="20"/>
        </w:rPr>
        <w:t>between</w:t>
      </w:r>
      <w:r w:rsidR="00C24873" w:rsidRPr="00DD75FA">
        <w:rPr>
          <w:sz w:val="20"/>
          <w:szCs w:val="20"/>
        </w:rPr>
        <w:t xml:space="preserve"> </w:t>
      </w:r>
      <w:r w:rsidRPr="00DD75FA">
        <w:rPr>
          <w:sz w:val="20"/>
          <w:szCs w:val="20"/>
        </w:rPr>
        <w:t>species</w:t>
      </w:r>
      <w:r w:rsidR="00C24873" w:rsidRPr="00DD75FA">
        <w:rPr>
          <w:sz w:val="20"/>
          <w:szCs w:val="20"/>
        </w:rPr>
        <w:t xml:space="preserve"> </w:t>
      </w:r>
      <w:r w:rsidRPr="00DD75FA">
        <w:rPr>
          <w:sz w:val="20"/>
          <w:szCs w:val="20"/>
        </w:rPr>
        <w:t>richness,</w:t>
      </w:r>
      <w:r w:rsidR="00C24873" w:rsidRPr="00DD75FA">
        <w:rPr>
          <w:sz w:val="20"/>
          <w:szCs w:val="20"/>
        </w:rPr>
        <w:t xml:space="preserve"> </w:t>
      </w:r>
      <w:proofErr w:type="spellStart"/>
      <w:r w:rsidRPr="00DD75FA">
        <w:rPr>
          <w:sz w:val="20"/>
          <w:szCs w:val="20"/>
        </w:rPr>
        <w:t>eveness</w:t>
      </w:r>
      <w:proofErr w:type="spellEnd"/>
      <w:r w:rsidR="00C24873" w:rsidRPr="00DD75FA">
        <w:rPr>
          <w:sz w:val="20"/>
          <w:szCs w:val="20"/>
        </w:rPr>
        <w:t xml:space="preserve"> </w:t>
      </w:r>
      <w:r w:rsidRPr="00DD75FA">
        <w:rPr>
          <w:sz w:val="20"/>
          <w:szCs w:val="20"/>
        </w:rPr>
        <w:t>and</w:t>
      </w:r>
      <w:r w:rsidR="00C24873" w:rsidRPr="00DD75FA">
        <w:rPr>
          <w:sz w:val="20"/>
          <w:szCs w:val="20"/>
        </w:rPr>
        <w:t xml:space="preserve"> </w:t>
      </w:r>
      <w:proofErr w:type="spellStart"/>
      <w:r w:rsidRPr="00DD75FA">
        <w:rPr>
          <w:sz w:val="20"/>
          <w:szCs w:val="20"/>
        </w:rPr>
        <w:t>proporational</w:t>
      </w:r>
      <w:proofErr w:type="spellEnd"/>
      <w:r w:rsidR="00C24873" w:rsidRPr="00DD75FA">
        <w:rPr>
          <w:sz w:val="20"/>
          <w:szCs w:val="20"/>
        </w:rPr>
        <w:t xml:space="preserve"> </w:t>
      </w:r>
      <w:r w:rsidRPr="00DD75FA">
        <w:rPr>
          <w:sz w:val="20"/>
          <w:szCs w:val="20"/>
        </w:rPr>
        <w:t>diversity.</w:t>
      </w:r>
      <w:r w:rsidR="00C24873" w:rsidRPr="00DD75FA">
        <w:rPr>
          <w:sz w:val="20"/>
          <w:szCs w:val="20"/>
        </w:rPr>
        <w:t xml:space="preserve"> </w:t>
      </w:r>
      <w:r w:rsidRPr="00DD75FA">
        <w:rPr>
          <w:sz w:val="20"/>
          <w:szCs w:val="20"/>
        </w:rPr>
        <w:t>Am</w:t>
      </w:r>
      <w:r w:rsidR="00C24873" w:rsidRPr="00DD75FA">
        <w:rPr>
          <w:sz w:val="20"/>
          <w:szCs w:val="20"/>
        </w:rPr>
        <w:t xml:space="preserve"> </w:t>
      </w:r>
      <w:r w:rsidRPr="00DD75FA">
        <w:rPr>
          <w:sz w:val="20"/>
          <w:szCs w:val="20"/>
        </w:rPr>
        <w:t>Nat</w:t>
      </w:r>
      <w:r w:rsidR="00C24873" w:rsidRPr="00DD75FA">
        <w:rPr>
          <w:sz w:val="20"/>
          <w:szCs w:val="20"/>
        </w:rPr>
        <w:t xml:space="preserve"> </w:t>
      </w:r>
      <w:r w:rsidRPr="00DD75FA">
        <w:rPr>
          <w:sz w:val="20"/>
          <w:szCs w:val="20"/>
        </w:rPr>
        <w:t>2001;158(3):286-99.</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Smith</w:t>
      </w:r>
      <w:r w:rsidR="00C24873" w:rsidRPr="00DD75FA">
        <w:rPr>
          <w:sz w:val="20"/>
          <w:szCs w:val="20"/>
        </w:rPr>
        <w:t xml:space="preserve"> </w:t>
      </w:r>
      <w:r w:rsidRPr="00DD75FA">
        <w:rPr>
          <w:sz w:val="20"/>
          <w:szCs w:val="20"/>
        </w:rPr>
        <w:t>MD,</w:t>
      </w:r>
      <w:r w:rsidR="00C24873" w:rsidRPr="00DD75FA">
        <w:rPr>
          <w:sz w:val="20"/>
          <w:szCs w:val="20"/>
        </w:rPr>
        <w:t xml:space="preserve"> </w:t>
      </w:r>
      <w:r w:rsidRPr="00DD75FA">
        <w:rPr>
          <w:sz w:val="20"/>
          <w:szCs w:val="20"/>
        </w:rPr>
        <w:t>Wilcox</w:t>
      </w:r>
      <w:r w:rsidR="00C24873" w:rsidRPr="00DD75FA">
        <w:rPr>
          <w:sz w:val="20"/>
          <w:szCs w:val="20"/>
        </w:rPr>
        <w:t xml:space="preserve"> </w:t>
      </w:r>
      <w:r w:rsidRPr="00DD75FA">
        <w:rPr>
          <w:sz w:val="20"/>
          <w:szCs w:val="20"/>
        </w:rPr>
        <w:t>JC,</w:t>
      </w:r>
      <w:r w:rsidR="00C24873" w:rsidRPr="00DD75FA">
        <w:rPr>
          <w:sz w:val="20"/>
          <w:szCs w:val="20"/>
        </w:rPr>
        <w:t xml:space="preserve"> </w:t>
      </w:r>
      <w:r w:rsidRPr="00DD75FA">
        <w:rPr>
          <w:sz w:val="20"/>
          <w:szCs w:val="20"/>
        </w:rPr>
        <w:t>Kelly</w:t>
      </w:r>
      <w:r w:rsidR="00C24873" w:rsidRPr="00DD75FA">
        <w:rPr>
          <w:sz w:val="20"/>
          <w:szCs w:val="20"/>
        </w:rPr>
        <w:t xml:space="preserve"> </w:t>
      </w:r>
      <w:r w:rsidRPr="00DD75FA">
        <w:rPr>
          <w:sz w:val="20"/>
          <w:szCs w:val="20"/>
        </w:rPr>
        <w:t>T,</w:t>
      </w:r>
      <w:r w:rsidR="00C24873" w:rsidRPr="00DD75FA">
        <w:rPr>
          <w:sz w:val="20"/>
          <w:szCs w:val="20"/>
        </w:rPr>
        <w:t xml:space="preserve"> </w:t>
      </w:r>
      <w:r w:rsidRPr="00DD75FA">
        <w:rPr>
          <w:sz w:val="20"/>
          <w:szCs w:val="20"/>
        </w:rPr>
        <w:t>Knapp</w:t>
      </w:r>
      <w:r w:rsidR="00C24873" w:rsidRPr="00DD75FA">
        <w:rPr>
          <w:sz w:val="20"/>
          <w:szCs w:val="20"/>
        </w:rPr>
        <w:t xml:space="preserve"> </w:t>
      </w:r>
      <w:r w:rsidRPr="00DD75FA">
        <w:rPr>
          <w:sz w:val="20"/>
          <w:szCs w:val="20"/>
        </w:rPr>
        <w:t>AK.</w:t>
      </w:r>
      <w:r w:rsidR="00C24873" w:rsidRPr="00DD75FA">
        <w:rPr>
          <w:sz w:val="20"/>
          <w:szCs w:val="20"/>
        </w:rPr>
        <w:t xml:space="preserve"> </w:t>
      </w:r>
      <w:r w:rsidRPr="00DD75FA">
        <w:rPr>
          <w:sz w:val="20"/>
          <w:szCs w:val="20"/>
        </w:rPr>
        <w:t>Dominance</w:t>
      </w:r>
      <w:r w:rsidR="00C24873" w:rsidRPr="00DD75FA">
        <w:rPr>
          <w:sz w:val="20"/>
          <w:szCs w:val="20"/>
        </w:rPr>
        <w:t xml:space="preserve"> </w:t>
      </w:r>
      <w:r w:rsidRPr="00DD75FA">
        <w:rPr>
          <w:sz w:val="20"/>
          <w:szCs w:val="20"/>
        </w:rPr>
        <w:t>not</w:t>
      </w:r>
      <w:r w:rsidR="00C24873" w:rsidRPr="00DD75FA">
        <w:rPr>
          <w:sz w:val="20"/>
          <w:szCs w:val="20"/>
        </w:rPr>
        <w:t xml:space="preserve"> </w:t>
      </w:r>
      <w:r w:rsidRPr="00DD75FA">
        <w:rPr>
          <w:sz w:val="20"/>
          <w:szCs w:val="20"/>
        </w:rPr>
        <w:t>richness</w:t>
      </w:r>
      <w:r w:rsidR="00C24873" w:rsidRPr="00DD75FA">
        <w:rPr>
          <w:sz w:val="20"/>
          <w:szCs w:val="20"/>
        </w:rPr>
        <w:t xml:space="preserve"> </w:t>
      </w:r>
      <w:r w:rsidRPr="00DD75FA">
        <w:rPr>
          <w:sz w:val="20"/>
          <w:szCs w:val="20"/>
        </w:rPr>
        <w:t>determines</w:t>
      </w:r>
      <w:r w:rsidR="00C24873" w:rsidRPr="00DD75FA">
        <w:rPr>
          <w:sz w:val="20"/>
          <w:szCs w:val="20"/>
        </w:rPr>
        <w:t xml:space="preserve"> </w:t>
      </w:r>
      <w:proofErr w:type="spellStart"/>
      <w:r w:rsidRPr="00DD75FA">
        <w:rPr>
          <w:sz w:val="20"/>
          <w:szCs w:val="20"/>
        </w:rPr>
        <w:t>invasibility</w:t>
      </w:r>
      <w:proofErr w:type="spellEnd"/>
      <w:r w:rsidR="00C24873" w:rsidRPr="00DD75FA">
        <w:rPr>
          <w:sz w:val="20"/>
          <w:szCs w:val="20"/>
        </w:rPr>
        <w:t xml:space="preserve"> </w:t>
      </w:r>
      <w:r w:rsidRPr="00DD75FA">
        <w:rPr>
          <w:sz w:val="20"/>
          <w:szCs w:val="20"/>
        </w:rPr>
        <w:t>of</w:t>
      </w:r>
      <w:r w:rsidR="00C24873" w:rsidRPr="00DD75FA">
        <w:rPr>
          <w:sz w:val="20"/>
          <w:szCs w:val="20"/>
        </w:rPr>
        <w:t xml:space="preserve"> </w:t>
      </w:r>
      <w:proofErr w:type="spellStart"/>
      <w:r w:rsidRPr="00DD75FA">
        <w:rPr>
          <w:sz w:val="20"/>
          <w:szCs w:val="20"/>
        </w:rPr>
        <w:t>tallgrass</w:t>
      </w:r>
      <w:proofErr w:type="spellEnd"/>
      <w:r w:rsidR="00C24873" w:rsidRPr="00DD75FA">
        <w:rPr>
          <w:sz w:val="20"/>
          <w:szCs w:val="20"/>
        </w:rPr>
        <w:t xml:space="preserve"> </w:t>
      </w:r>
      <w:r w:rsidRPr="00DD75FA">
        <w:rPr>
          <w:sz w:val="20"/>
          <w:szCs w:val="20"/>
        </w:rPr>
        <w:t>prairie.</w:t>
      </w:r>
      <w:r w:rsidR="00C24873" w:rsidRPr="00DD75FA">
        <w:rPr>
          <w:sz w:val="20"/>
          <w:szCs w:val="20"/>
        </w:rPr>
        <w:t xml:space="preserve"> </w:t>
      </w:r>
      <w:proofErr w:type="spellStart"/>
      <w:r w:rsidRPr="00DD75FA">
        <w:rPr>
          <w:sz w:val="20"/>
          <w:szCs w:val="20"/>
        </w:rPr>
        <w:t>Oikos</w:t>
      </w:r>
      <w:proofErr w:type="spellEnd"/>
      <w:r w:rsidR="00C24873" w:rsidRPr="00DD75FA">
        <w:rPr>
          <w:sz w:val="20"/>
          <w:szCs w:val="20"/>
        </w:rPr>
        <w:t xml:space="preserve"> </w:t>
      </w:r>
      <w:r w:rsidRPr="00DD75FA">
        <w:rPr>
          <w:sz w:val="20"/>
          <w:szCs w:val="20"/>
        </w:rPr>
        <w:t>2004;106(2):253–62.</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Gaston</w:t>
      </w:r>
      <w:r w:rsidR="00C24873" w:rsidRPr="00DD75FA">
        <w:rPr>
          <w:sz w:val="20"/>
          <w:szCs w:val="20"/>
        </w:rPr>
        <w:t xml:space="preserve"> </w:t>
      </w:r>
      <w:r w:rsidRPr="00DD75FA">
        <w:rPr>
          <w:sz w:val="20"/>
          <w:szCs w:val="20"/>
        </w:rPr>
        <w:t>K</w:t>
      </w:r>
      <w:r w:rsidR="00C24873" w:rsidRPr="00DD75FA">
        <w:rPr>
          <w:sz w:val="20"/>
          <w:szCs w:val="20"/>
        </w:rPr>
        <w:t xml:space="preserve"> </w:t>
      </w:r>
      <w:r w:rsidRPr="00DD75FA">
        <w:rPr>
          <w:sz w:val="20"/>
          <w:szCs w:val="20"/>
        </w:rPr>
        <w:t>J.</w:t>
      </w:r>
      <w:r w:rsidR="00C24873" w:rsidRPr="00DD75FA">
        <w:rPr>
          <w:sz w:val="20"/>
          <w:szCs w:val="20"/>
        </w:rPr>
        <w:t xml:space="preserve"> </w:t>
      </w:r>
      <w:r w:rsidRPr="00DD75FA">
        <w:rPr>
          <w:sz w:val="20"/>
          <w:szCs w:val="20"/>
        </w:rPr>
        <w:t>Global</w:t>
      </w:r>
      <w:r w:rsidR="00C24873" w:rsidRPr="00DD75FA">
        <w:rPr>
          <w:sz w:val="20"/>
          <w:szCs w:val="20"/>
        </w:rPr>
        <w:t xml:space="preserve"> </w:t>
      </w:r>
      <w:r w:rsidRPr="00DD75FA">
        <w:rPr>
          <w:sz w:val="20"/>
          <w:szCs w:val="20"/>
        </w:rPr>
        <w:t>pattern</w:t>
      </w:r>
      <w:r w:rsidR="00C24873" w:rsidRPr="00DD75FA">
        <w:rPr>
          <w:sz w:val="20"/>
          <w:szCs w:val="20"/>
        </w:rPr>
        <w:t xml:space="preserve"> </w:t>
      </w:r>
      <w:r w:rsidRPr="00DD75FA">
        <w:rPr>
          <w:sz w:val="20"/>
          <w:szCs w:val="20"/>
        </w:rPr>
        <w:t>in</w:t>
      </w:r>
      <w:r w:rsidR="00C24873" w:rsidRPr="00DD75FA">
        <w:rPr>
          <w:sz w:val="20"/>
          <w:szCs w:val="20"/>
        </w:rPr>
        <w:t xml:space="preserve"> </w:t>
      </w:r>
      <w:r w:rsidRPr="00DD75FA">
        <w:rPr>
          <w:sz w:val="20"/>
          <w:szCs w:val="20"/>
        </w:rPr>
        <w:t>biodiversity.</w:t>
      </w:r>
      <w:r w:rsidR="00C24873" w:rsidRPr="00DD75FA">
        <w:rPr>
          <w:sz w:val="20"/>
          <w:szCs w:val="20"/>
        </w:rPr>
        <w:t xml:space="preserve"> </w:t>
      </w:r>
      <w:r w:rsidRPr="00DD75FA">
        <w:rPr>
          <w:sz w:val="20"/>
          <w:szCs w:val="20"/>
        </w:rPr>
        <w:t>Nature</w:t>
      </w:r>
      <w:r w:rsidR="00C24873" w:rsidRPr="00DD75FA">
        <w:rPr>
          <w:sz w:val="20"/>
          <w:szCs w:val="20"/>
        </w:rPr>
        <w:t xml:space="preserve"> </w:t>
      </w:r>
      <w:r w:rsidRPr="00DD75FA">
        <w:rPr>
          <w:sz w:val="20"/>
          <w:szCs w:val="20"/>
        </w:rPr>
        <w:t>2000;405(1):220-7.</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Tilman</w:t>
      </w:r>
      <w:proofErr w:type="spellEnd"/>
      <w:r w:rsidR="00C24873" w:rsidRPr="00DD75FA">
        <w:rPr>
          <w:sz w:val="20"/>
          <w:szCs w:val="20"/>
        </w:rPr>
        <w:t xml:space="preserve"> </w:t>
      </w:r>
      <w:r w:rsidRPr="00DD75FA">
        <w:rPr>
          <w:sz w:val="20"/>
          <w:szCs w:val="20"/>
        </w:rPr>
        <w:t>D.</w:t>
      </w:r>
      <w:r w:rsidR="00C24873" w:rsidRPr="00DD75FA">
        <w:rPr>
          <w:sz w:val="20"/>
          <w:szCs w:val="20"/>
        </w:rPr>
        <w:t xml:space="preserve"> </w:t>
      </w:r>
      <w:r w:rsidRPr="00DD75FA">
        <w:rPr>
          <w:sz w:val="20"/>
          <w:szCs w:val="20"/>
        </w:rPr>
        <w:t>Causes,</w:t>
      </w:r>
      <w:r w:rsidR="00C24873" w:rsidRPr="00DD75FA">
        <w:rPr>
          <w:sz w:val="20"/>
          <w:szCs w:val="20"/>
        </w:rPr>
        <w:t xml:space="preserve"> </w:t>
      </w:r>
      <w:r w:rsidRPr="00DD75FA">
        <w:rPr>
          <w:sz w:val="20"/>
          <w:szCs w:val="20"/>
        </w:rPr>
        <w:t>consequences</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ethics</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biodiversity.</w:t>
      </w:r>
      <w:r w:rsidR="00C24873" w:rsidRPr="00DD75FA">
        <w:rPr>
          <w:sz w:val="20"/>
          <w:szCs w:val="20"/>
        </w:rPr>
        <w:t xml:space="preserve"> </w:t>
      </w:r>
      <w:r w:rsidRPr="00DD75FA">
        <w:rPr>
          <w:sz w:val="20"/>
          <w:szCs w:val="20"/>
        </w:rPr>
        <w:t>Nature</w:t>
      </w:r>
      <w:r w:rsidR="00C24873" w:rsidRPr="00DD75FA">
        <w:rPr>
          <w:sz w:val="20"/>
          <w:szCs w:val="20"/>
        </w:rPr>
        <w:t xml:space="preserve"> </w:t>
      </w:r>
      <w:r w:rsidRPr="00DD75FA">
        <w:rPr>
          <w:sz w:val="20"/>
          <w:szCs w:val="20"/>
        </w:rPr>
        <w:t>2000;405(4):208-11.</w:t>
      </w:r>
      <w:r w:rsidR="00C24873" w:rsidRPr="00DD75FA">
        <w:rPr>
          <w:sz w:val="20"/>
          <w:szCs w:val="20"/>
        </w:rPr>
        <w:t xml:space="preserve"> </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Brown</w:t>
      </w:r>
      <w:r w:rsidR="00C24873" w:rsidRPr="00DD75FA">
        <w:rPr>
          <w:sz w:val="20"/>
          <w:szCs w:val="20"/>
        </w:rPr>
        <w:t xml:space="preserve"> </w:t>
      </w:r>
      <w:r w:rsidRPr="00DD75FA">
        <w:rPr>
          <w:sz w:val="20"/>
          <w:szCs w:val="20"/>
        </w:rPr>
        <w:t>J.</w:t>
      </w:r>
      <w:r w:rsidR="00C24873" w:rsidRPr="00DD75FA">
        <w:rPr>
          <w:sz w:val="20"/>
          <w:szCs w:val="20"/>
        </w:rPr>
        <w:t xml:space="preserve"> </w:t>
      </w:r>
      <w:r w:rsidRPr="00DD75FA">
        <w:rPr>
          <w:sz w:val="20"/>
          <w:szCs w:val="20"/>
        </w:rPr>
        <w:t>Mammals</w:t>
      </w:r>
      <w:r w:rsidR="00C24873" w:rsidRPr="00DD75FA">
        <w:rPr>
          <w:sz w:val="20"/>
          <w:szCs w:val="20"/>
        </w:rPr>
        <w:t xml:space="preserve"> </w:t>
      </w:r>
      <w:r w:rsidRPr="00DD75FA">
        <w:rPr>
          <w:sz w:val="20"/>
          <w:szCs w:val="20"/>
        </w:rPr>
        <w:t>on</w:t>
      </w:r>
      <w:r w:rsidR="00C24873" w:rsidRPr="00DD75FA">
        <w:rPr>
          <w:sz w:val="20"/>
          <w:szCs w:val="20"/>
        </w:rPr>
        <w:t xml:space="preserve"> </w:t>
      </w:r>
      <w:r w:rsidRPr="00DD75FA">
        <w:rPr>
          <w:sz w:val="20"/>
          <w:szCs w:val="20"/>
        </w:rPr>
        <w:t>mountainsides:</w:t>
      </w:r>
      <w:r w:rsidR="00C24873" w:rsidRPr="00DD75FA">
        <w:rPr>
          <w:sz w:val="20"/>
          <w:szCs w:val="20"/>
        </w:rPr>
        <w:t xml:space="preserve"> </w:t>
      </w:r>
      <w:proofErr w:type="spellStart"/>
      <w:r w:rsidRPr="00DD75FA">
        <w:rPr>
          <w:sz w:val="20"/>
          <w:szCs w:val="20"/>
        </w:rPr>
        <w:t>elevational</w:t>
      </w:r>
      <w:proofErr w:type="spellEnd"/>
      <w:r w:rsidR="00C24873" w:rsidRPr="00DD75FA">
        <w:rPr>
          <w:sz w:val="20"/>
          <w:szCs w:val="20"/>
        </w:rPr>
        <w:t xml:space="preserve"> </w:t>
      </w:r>
      <w:r w:rsidRPr="00DD75FA">
        <w:rPr>
          <w:sz w:val="20"/>
          <w:szCs w:val="20"/>
        </w:rPr>
        <w:t>patterns</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diversity.</w:t>
      </w:r>
      <w:r w:rsidR="00C24873" w:rsidRPr="00DD75FA">
        <w:rPr>
          <w:sz w:val="20"/>
          <w:szCs w:val="20"/>
        </w:rPr>
        <w:t xml:space="preserve"> </w:t>
      </w:r>
      <w:r w:rsidRPr="00DD75FA">
        <w:rPr>
          <w:sz w:val="20"/>
          <w:szCs w:val="20"/>
        </w:rPr>
        <w:t>Global</w:t>
      </w:r>
      <w:r w:rsidR="00C24873" w:rsidRPr="00DD75FA">
        <w:rPr>
          <w:sz w:val="20"/>
          <w:szCs w:val="20"/>
        </w:rPr>
        <w:t xml:space="preserve"> </w:t>
      </w:r>
      <w:r w:rsidRPr="00DD75FA">
        <w:rPr>
          <w:sz w:val="20"/>
          <w:szCs w:val="20"/>
        </w:rPr>
        <w:t>Ecology</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Biogeography</w:t>
      </w:r>
      <w:r w:rsidR="00C24873" w:rsidRPr="00DD75FA">
        <w:rPr>
          <w:sz w:val="20"/>
          <w:szCs w:val="20"/>
        </w:rPr>
        <w:t xml:space="preserve"> </w:t>
      </w:r>
      <w:r w:rsidRPr="00DD75FA">
        <w:rPr>
          <w:sz w:val="20"/>
          <w:szCs w:val="20"/>
        </w:rPr>
        <w:t>2001;10(1):101-9.</w:t>
      </w:r>
      <w:r w:rsidR="00C24873" w:rsidRPr="00DD75FA">
        <w:rPr>
          <w:sz w:val="20"/>
          <w:szCs w:val="20"/>
        </w:rPr>
        <w:t xml:space="preserve"> </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Sanders</w:t>
      </w:r>
      <w:r w:rsidR="00C24873" w:rsidRPr="00DD75FA">
        <w:rPr>
          <w:sz w:val="20"/>
          <w:szCs w:val="20"/>
        </w:rPr>
        <w:t xml:space="preserve"> </w:t>
      </w:r>
      <w:r w:rsidRPr="00DD75FA">
        <w:rPr>
          <w:sz w:val="20"/>
          <w:szCs w:val="20"/>
        </w:rPr>
        <w:t>NJ,</w:t>
      </w:r>
      <w:r w:rsidR="00C24873" w:rsidRPr="00DD75FA">
        <w:rPr>
          <w:sz w:val="20"/>
          <w:szCs w:val="20"/>
        </w:rPr>
        <w:t xml:space="preserve"> </w:t>
      </w:r>
      <w:r w:rsidRPr="00DD75FA">
        <w:rPr>
          <w:sz w:val="20"/>
          <w:szCs w:val="20"/>
        </w:rPr>
        <w:t>Moss</w:t>
      </w:r>
      <w:r w:rsidR="00C24873" w:rsidRPr="00DD75FA">
        <w:rPr>
          <w:sz w:val="20"/>
          <w:szCs w:val="20"/>
        </w:rPr>
        <w:t xml:space="preserve"> </w:t>
      </w:r>
      <w:r w:rsidRPr="00DD75FA">
        <w:rPr>
          <w:sz w:val="20"/>
          <w:szCs w:val="20"/>
        </w:rPr>
        <w:t>J,</w:t>
      </w:r>
      <w:r w:rsidR="00C24873" w:rsidRPr="00DD75FA">
        <w:rPr>
          <w:sz w:val="20"/>
          <w:szCs w:val="20"/>
        </w:rPr>
        <w:t xml:space="preserve"> </w:t>
      </w:r>
      <w:r w:rsidRPr="00DD75FA">
        <w:rPr>
          <w:sz w:val="20"/>
          <w:szCs w:val="20"/>
        </w:rPr>
        <w:t>Wagner</w:t>
      </w:r>
      <w:r w:rsidR="00C24873" w:rsidRPr="00DD75FA">
        <w:rPr>
          <w:sz w:val="20"/>
          <w:szCs w:val="20"/>
        </w:rPr>
        <w:t xml:space="preserve"> </w:t>
      </w:r>
      <w:r w:rsidRPr="00DD75FA">
        <w:rPr>
          <w:sz w:val="20"/>
          <w:szCs w:val="20"/>
        </w:rPr>
        <w:t>D.</w:t>
      </w:r>
      <w:r w:rsidR="00C24873" w:rsidRPr="00DD75FA">
        <w:rPr>
          <w:sz w:val="20"/>
          <w:szCs w:val="20"/>
        </w:rPr>
        <w:t xml:space="preserve"> </w:t>
      </w:r>
      <w:r w:rsidRPr="00DD75FA">
        <w:rPr>
          <w:sz w:val="20"/>
          <w:szCs w:val="20"/>
        </w:rPr>
        <w:t>Pattern</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ant</w:t>
      </w:r>
      <w:r w:rsidR="00C24873" w:rsidRPr="00DD75FA">
        <w:rPr>
          <w:sz w:val="20"/>
          <w:szCs w:val="20"/>
        </w:rPr>
        <w:t xml:space="preserve"> </w:t>
      </w:r>
      <w:r w:rsidRPr="00DD75FA">
        <w:rPr>
          <w:sz w:val="20"/>
          <w:szCs w:val="20"/>
        </w:rPr>
        <w:t>species</w:t>
      </w:r>
      <w:r w:rsidR="00C24873" w:rsidRPr="00DD75FA">
        <w:rPr>
          <w:sz w:val="20"/>
          <w:szCs w:val="20"/>
        </w:rPr>
        <w:t xml:space="preserve"> </w:t>
      </w:r>
      <w:r w:rsidRPr="00DD75FA">
        <w:rPr>
          <w:sz w:val="20"/>
          <w:szCs w:val="20"/>
        </w:rPr>
        <w:t>richness</w:t>
      </w:r>
      <w:r w:rsidR="00C24873" w:rsidRPr="00DD75FA">
        <w:rPr>
          <w:sz w:val="20"/>
          <w:szCs w:val="20"/>
        </w:rPr>
        <w:t xml:space="preserve"> </w:t>
      </w:r>
      <w:r w:rsidRPr="00DD75FA">
        <w:rPr>
          <w:sz w:val="20"/>
          <w:szCs w:val="20"/>
        </w:rPr>
        <w:t>along</w:t>
      </w:r>
      <w:r w:rsidR="00C24873" w:rsidRPr="00DD75FA">
        <w:rPr>
          <w:sz w:val="20"/>
          <w:szCs w:val="20"/>
        </w:rPr>
        <w:t xml:space="preserve"> </w:t>
      </w:r>
      <w:proofErr w:type="spellStart"/>
      <w:r w:rsidRPr="00DD75FA">
        <w:rPr>
          <w:sz w:val="20"/>
          <w:szCs w:val="20"/>
        </w:rPr>
        <w:t>elevational</w:t>
      </w:r>
      <w:proofErr w:type="spellEnd"/>
      <w:r w:rsidR="00C24873" w:rsidRPr="00DD75FA">
        <w:rPr>
          <w:sz w:val="20"/>
          <w:szCs w:val="20"/>
        </w:rPr>
        <w:t xml:space="preserve"> </w:t>
      </w:r>
      <w:r w:rsidRPr="00DD75FA">
        <w:rPr>
          <w:sz w:val="20"/>
          <w:szCs w:val="20"/>
        </w:rPr>
        <w:t>gradients</w:t>
      </w:r>
      <w:r w:rsidR="00C24873" w:rsidRPr="00DD75FA">
        <w:rPr>
          <w:sz w:val="20"/>
          <w:szCs w:val="20"/>
        </w:rPr>
        <w:t xml:space="preserve"> </w:t>
      </w:r>
      <w:r w:rsidRPr="00DD75FA">
        <w:rPr>
          <w:sz w:val="20"/>
          <w:szCs w:val="20"/>
        </w:rPr>
        <w:t>in</w:t>
      </w:r>
      <w:r w:rsidR="00C24873" w:rsidRPr="00DD75FA">
        <w:rPr>
          <w:sz w:val="20"/>
          <w:szCs w:val="20"/>
        </w:rPr>
        <w:t xml:space="preserve"> </w:t>
      </w:r>
      <w:r w:rsidRPr="00DD75FA">
        <w:rPr>
          <w:sz w:val="20"/>
          <w:szCs w:val="20"/>
        </w:rPr>
        <w:t>an</w:t>
      </w:r>
      <w:r w:rsidR="00C24873" w:rsidRPr="00DD75FA">
        <w:rPr>
          <w:sz w:val="20"/>
          <w:szCs w:val="20"/>
        </w:rPr>
        <w:t xml:space="preserve"> </w:t>
      </w:r>
      <w:r w:rsidRPr="00DD75FA">
        <w:rPr>
          <w:sz w:val="20"/>
          <w:szCs w:val="20"/>
        </w:rPr>
        <w:t>arid</w:t>
      </w:r>
      <w:r w:rsidR="00C24873" w:rsidRPr="00DD75FA">
        <w:rPr>
          <w:sz w:val="20"/>
          <w:szCs w:val="20"/>
        </w:rPr>
        <w:t xml:space="preserve"> </w:t>
      </w:r>
      <w:r w:rsidRPr="00DD75FA">
        <w:rPr>
          <w:sz w:val="20"/>
          <w:szCs w:val="20"/>
        </w:rPr>
        <w:t>ecosystem.</w:t>
      </w:r>
      <w:r w:rsidR="00C24873" w:rsidRPr="00DD75FA">
        <w:rPr>
          <w:sz w:val="20"/>
          <w:szCs w:val="20"/>
        </w:rPr>
        <w:t xml:space="preserve"> </w:t>
      </w:r>
      <w:r w:rsidRPr="00DD75FA">
        <w:rPr>
          <w:sz w:val="20"/>
          <w:szCs w:val="20"/>
        </w:rPr>
        <w:t>Global</w:t>
      </w:r>
      <w:r w:rsidR="00C24873" w:rsidRPr="00DD75FA">
        <w:rPr>
          <w:sz w:val="20"/>
          <w:szCs w:val="20"/>
        </w:rPr>
        <w:t xml:space="preserve"> </w:t>
      </w:r>
      <w:r w:rsidRPr="00DD75FA">
        <w:rPr>
          <w:sz w:val="20"/>
          <w:szCs w:val="20"/>
        </w:rPr>
        <w:t>Ecology</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Biogeography</w:t>
      </w:r>
      <w:r w:rsidR="00C24873" w:rsidRPr="00DD75FA">
        <w:rPr>
          <w:sz w:val="20"/>
          <w:szCs w:val="20"/>
        </w:rPr>
        <w:t xml:space="preserve"> </w:t>
      </w:r>
      <w:r w:rsidRPr="00DD75FA">
        <w:rPr>
          <w:sz w:val="20"/>
          <w:szCs w:val="20"/>
        </w:rPr>
        <w:t>2003;10(2):77-100.</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Grytnes</w:t>
      </w:r>
      <w:proofErr w:type="spellEnd"/>
      <w:r w:rsidR="00C24873" w:rsidRPr="00DD75FA">
        <w:rPr>
          <w:sz w:val="20"/>
          <w:szCs w:val="20"/>
        </w:rPr>
        <w:t xml:space="preserve"> </w:t>
      </w:r>
      <w:r w:rsidRPr="00DD75FA">
        <w:rPr>
          <w:sz w:val="20"/>
          <w:szCs w:val="20"/>
        </w:rPr>
        <w:t>JA,</w:t>
      </w:r>
      <w:r w:rsidR="00C24873" w:rsidRPr="00DD75FA">
        <w:rPr>
          <w:sz w:val="20"/>
          <w:szCs w:val="20"/>
        </w:rPr>
        <w:t xml:space="preserve"> </w:t>
      </w:r>
      <w:proofErr w:type="spellStart"/>
      <w:r w:rsidRPr="00DD75FA">
        <w:rPr>
          <w:sz w:val="20"/>
          <w:szCs w:val="20"/>
        </w:rPr>
        <w:t>Vetaas</w:t>
      </w:r>
      <w:proofErr w:type="spellEnd"/>
      <w:r w:rsidR="00C24873" w:rsidRPr="00DD75FA">
        <w:rPr>
          <w:sz w:val="20"/>
          <w:szCs w:val="20"/>
        </w:rPr>
        <w:t xml:space="preserve"> </w:t>
      </w:r>
      <w:r w:rsidRPr="00DD75FA">
        <w:rPr>
          <w:sz w:val="20"/>
          <w:szCs w:val="20"/>
        </w:rPr>
        <w:t>OR.</w:t>
      </w:r>
      <w:r w:rsidR="00C24873" w:rsidRPr="00DD75FA">
        <w:rPr>
          <w:sz w:val="20"/>
          <w:szCs w:val="20"/>
        </w:rPr>
        <w:t xml:space="preserve"> </w:t>
      </w:r>
      <w:r w:rsidRPr="00DD75FA">
        <w:rPr>
          <w:sz w:val="20"/>
          <w:szCs w:val="20"/>
        </w:rPr>
        <w:t>Species</w:t>
      </w:r>
      <w:r w:rsidR="00C24873" w:rsidRPr="00DD75FA">
        <w:rPr>
          <w:sz w:val="20"/>
          <w:szCs w:val="20"/>
        </w:rPr>
        <w:t xml:space="preserve"> </w:t>
      </w:r>
      <w:r w:rsidRPr="00DD75FA">
        <w:rPr>
          <w:sz w:val="20"/>
          <w:szCs w:val="20"/>
        </w:rPr>
        <w:t>richness</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altitude:</w:t>
      </w:r>
      <w:r w:rsidR="00C24873" w:rsidRPr="00DD75FA">
        <w:rPr>
          <w:sz w:val="20"/>
          <w:szCs w:val="20"/>
        </w:rPr>
        <w:t xml:space="preserve"> </w:t>
      </w:r>
      <w:r w:rsidRPr="00DD75FA">
        <w:rPr>
          <w:sz w:val="20"/>
          <w:szCs w:val="20"/>
        </w:rPr>
        <w:t>A</w:t>
      </w:r>
      <w:r w:rsidR="00C24873" w:rsidRPr="00DD75FA">
        <w:rPr>
          <w:sz w:val="20"/>
          <w:szCs w:val="20"/>
        </w:rPr>
        <w:t xml:space="preserve"> </w:t>
      </w:r>
      <w:r w:rsidRPr="00DD75FA">
        <w:rPr>
          <w:sz w:val="20"/>
          <w:szCs w:val="20"/>
        </w:rPr>
        <w:t>comparison</w:t>
      </w:r>
      <w:r w:rsidR="00C24873" w:rsidRPr="00DD75FA">
        <w:rPr>
          <w:sz w:val="20"/>
          <w:szCs w:val="20"/>
        </w:rPr>
        <w:t xml:space="preserve"> </w:t>
      </w:r>
      <w:r w:rsidRPr="00DD75FA">
        <w:rPr>
          <w:sz w:val="20"/>
          <w:szCs w:val="20"/>
        </w:rPr>
        <w:t>between</w:t>
      </w:r>
      <w:r w:rsidR="00C24873" w:rsidRPr="00DD75FA">
        <w:rPr>
          <w:sz w:val="20"/>
          <w:szCs w:val="20"/>
        </w:rPr>
        <w:t xml:space="preserve"> </w:t>
      </w:r>
      <w:r w:rsidRPr="00DD75FA">
        <w:rPr>
          <w:sz w:val="20"/>
          <w:szCs w:val="20"/>
        </w:rPr>
        <w:t>null</w:t>
      </w:r>
      <w:r w:rsidR="00C24873" w:rsidRPr="00DD75FA">
        <w:rPr>
          <w:sz w:val="20"/>
          <w:szCs w:val="20"/>
        </w:rPr>
        <w:t xml:space="preserve"> </w:t>
      </w:r>
      <w:r w:rsidRPr="00DD75FA">
        <w:rPr>
          <w:sz w:val="20"/>
          <w:szCs w:val="20"/>
        </w:rPr>
        <w:t>models</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lastRenderedPageBreak/>
        <w:t>interpolated</w:t>
      </w:r>
      <w:r w:rsidR="00C24873" w:rsidRPr="00DD75FA">
        <w:rPr>
          <w:sz w:val="20"/>
          <w:szCs w:val="20"/>
        </w:rPr>
        <w:t xml:space="preserve"> </w:t>
      </w:r>
      <w:r w:rsidRPr="00DD75FA">
        <w:rPr>
          <w:sz w:val="20"/>
          <w:szCs w:val="20"/>
        </w:rPr>
        <w:t>plant</w:t>
      </w:r>
      <w:r w:rsidR="00C24873" w:rsidRPr="00DD75FA">
        <w:rPr>
          <w:sz w:val="20"/>
          <w:szCs w:val="20"/>
        </w:rPr>
        <w:t xml:space="preserve"> </w:t>
      </w:r>
      <w:r w:rsidRPr="00DD75FA">
        <w:rPr>
          <w:sz w:val="20"/>
          <w:szCs w:val="20"/>
        </w:rPr>
        <w:t>species</w:t>
      </w:r>
      <w:r w:rsidR="00C24873" w:rsidRPr="00DD75FA">
        <w:rPr>
          <w:sz w:val="20"/>
          <w:szCs w:val="20"/>
        </w:rPr>
        <w:t xml:space="preserve"> </w:t>
      </w:r>
      <w:r w:rsidRPr="00DD75FA">
        <w:rPr>
          <w:sz w:val="20"/>
          <w:szCs w:val="20"/>
        </w:rPr>
        <w:t>richness</w:t>
      </w:r>
      <w:r w:rsidR="00C24873" w:rsidRPr="00DD75FA">
        <w:rPr>
          <w:sz w:val="20"/>
          <w:szCs w:val="20"/>
        </w:rPr>
        <w:t xml:space="preserve"> </w:t>
      </w:r>
      <w:r w:rsidRPr="00DD75FA">
        <w:rPr>
          <w:sz w:val="20"/>
          <w:szCs w:val="20"/>
        </w:rPr>
        <w:t>along</w:t>
      </w:r>
      <w:r w:rsidR="00C24873" w:rsidRPr="00DD75FA">
        <w:rPr>
          <w:sz w:val="20"/>
          <w:szCs w:val="20"/>
        </w:rPr>
        <w:t xml:space="preserve"> </w:t>
      </w:r>
      <w:r w:rsidRPr="00DD75FA">
        <w:rPr>
          <w:sz w:val="20"/>
          <w:szCs w:val="20"/>
        </w:rPr>
        <w:t>the</w:t>
      </w:r>
      <w:r w:rsidR="00C24873" w:rsidRPr="00DD75FA">
        <w:rPr>
          <w:sz w:val="20"/>
          <w:szCs w:val="20"/>
        </w:rPr>
        <w:t xml:space="preserve"> </w:t>
      </w:r>
      <w:r w:rsidRPr="00DD75FA">
        <w:rPr>
          <w:sz w:val="20"/>
          <w:szCs w:val="20"/>
        </w:rPr>
        <w:t>Himalayan</w:t>
      </w:r>
      <w:r w:rsidR="00C24873" w:rsidRPr="00DD75FA">
        <w:rPr>
          <w:sz w:val="20"/>
          <w:szCs w:val="20"/>
        </w:rPr>
        <w:t xml:space="preserve"> </w:t>
      </w:r>
      <w:r w:rsidRPr="00DD75FA">
        <w:rPr>
          <w:sz w:val="20"/>
          <w:szCs w:val="20"/>
        </w:rPr>
        <w:t>altitudinal</w:t>
      </w:r>
      <w:r w:rsidR="00C24873" w:rsidRPr="00DD75FA">
        <w:rPr>
          <w:sz w:val="20"/>
          <w:szCs w:val="20"/>
        </w:rPr>
        <w:t xml:space="preserve"> </w:t>
      </w:r>
      <w:r w:rsidRPr="00DD75FA">
        <w:rPr>
          <w:sz w:val="20"/>
          <w:szCs w:val="20"/>
        </w:rPr>
        <w:t>gradient,</w:t>
      </w:r>
      <w:r w:rsidR="00C24873" w:rsidRPr="00DD75FA">
        <w:rPr>
          <w:sz w:val="20"/>
          <w:szCs w:val="20"/>
        </w:rPr>
        <w:t xml:space="preserve"> </w:t>
      </w:r>
      <w:r w:rsidRPr="00DD75FA">
        <w:rPr>
          <w:sz w:val="20"/>
          <w:szCs w:val="20"/>
        </w:rPr>
        <w:t>Nepal.</w:t>
      </w:r>
      <w:r w:rsidR="00C24873" w:rsidRPr="00DD75FA">
        <w:rPr>
          <w:sz w:val="20"/>
          <w:szCs w:val="20"/>
        </w:rPr>
        <w:t xml:space="preserve"> </w:t>
      </w:r>
      <w:r w:rsidRPr="00DD75FA">
        <w:rPr>
          <w:sz w:val="20"/>
          <w:szCs w:val="20"/>
        </w:rPr>
        <w:t>The</w:t>
      </w:r>
      <w:r w:rsidR="00C24873" w:rsidRPr="00DD75FA">
        <w:rPr>
          <w:sz w:val="20"/>
          <w:szCs w:val="20"/>
        </w:rPr>
        <w:t xml:space="preserve"> </w:t>
      </w:r>
      <w:r w:rsidRPr="00DD75FA">
        <w:rPr>
          <w:sz w:val="20"/>
          <w:szCs w:val="20"/>
        </w:rPr>
        <w:t>Am</w:t>
      </w:r>
      <w:r w:rsidR="00C24873" w:rsidRPr="00DD75FA">
        <w:rPr>
          <w:sz w:val="20"/>
          <w:szCs w:val="20"/>
        </w:rPr>
        <w:t xml:space="preserve"> </w:t>
      </w:r>
      <w:r w:rsidRPr="00DD75FA">
        <w:rPr>
          <w:sz w:val="20"/>
          <w:szCs w:val="20"/>
        </w:rPr>
        <w:t>Nat</w:t>
      </w:r>
      <w:r w:rsidR="00C24873" w:rsidRPr="00DD75FA">
        <w:rPr>
          <w:sz w:val="20"/>
          <w:szCs w:val="20"/>
        </w:rPr>
        <w:t xml:space="preserve"> </w:t>
      </w:r>
      <w:r w:rsidRPr="00DD75FA">
        <w:rPr>
          <w:sz w:val="20"/>
          <w:szCs w:val="20"/>
        </w:rPr>
        <w:t>2002;159(3):294-304.</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Singh</w:t>
      </w:r>
      <w:r w:rsidR="00C24873" w:rsidRPr="00DD75FA">
        <w:rPr>
          <w:sz w:val="20"/>
          <w:szCs w:val="20"/>
        </w:rPr>
        <w:t xml:space="preserve"> </w:t>
      </w:r>
      <w:r w:rsidRPr="00DD75FA">
        <w:rPr>
          <w:sz w:val="20"/>
          <w:szCs w:val="20"/>
        </w:rPr>
        <w:t>JS,</w:t>
      </w:r>
      <w:r w:rsidR="00C24873" w:rsidRPr="00DD75FA">
        <w:rPr>
          <w:sz w:val="20"/>
          <w:szCs w:val="20"/>
        </w:rPr>
        <w:t xml:space="preserve"> </w:t>
      </w:r>
      <w:r w:rsidRPr="00DD75FA">
        <w:rPr>
          <w:sz w:val="20"/>
          <w:szCs w:val="20"/>
        </w:rPr>
        <w:t>Singh</w:t>
      </w:r>
      <w:r w:rsidR="00C24873" w:rsidRPr="00DD75FA">
        <w:rPr>
          <w:sz w:val="20"/>
          <w:szCs w:val="20"/>
        </w:rPr>
        <w:t xml:space="preserve"> </w:t>
      </w:r>
      <w:r w:rsidRPr="00DD75FA">
        <w:rPr>
          <w:sz w:val="20"/>
          <w:szCs w:val="20"/>
        </w:rPr>
        <w:t>SP.</w:t>
      </w:r>
      <w:r w:rsidR="00C24873" w:rsidRPr="00DD75FA">
        <w:rPr>
          <w:sz w:val="20"/>
          <w:szCs w:val="20"/>
        </w:rPr>
        <w:t xml:space="preserve"> </w:t>
      </w:r>
      <w:r w:rsidRPr="00DD75FA">
        <w:rPr>
          <w:sz w:val="20"/>
          <w:szCs w:val="20"/>
        </w:rPr>
        <w:t>Forest</w:t>
      </w:r>
      <w:r w:rsidR="00C24873" w:rsidRPr="00DD75FA">
        <w:rPr>
          <w:sz w:val="20"/>
          <w:szCs w:val="20"/>
        </w:rPr>
        <w:t xml:space="preserve"> </w:t>
      </w:r>
      <w:r w:rsidRPr="00DD75FA">
        <w:rPr>
          <w:sz w:val="20"/>
          <w:szCs w:val="20"/>
        </w:rPr>
        <w:t>vegetation</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the</w:t>
      </w:r>
      <w:r w:rsidR="00C24873" w:rsidRPr="00DD75FA">
        <w:rPr>
          <w:sz w:val="20"/>
          <w:szCs w:val="20"/>
        </w:rPr>
        <w:t xml:space="preserve"> </w:t>
      </w:r>
      <w:r w:rsidRPr="00DD75FA">
        <w:rPr>
          <w:sz w:val="20"/>
          <w:szCs w:val="20"/>
        </w:rPr>
        <w:t>Himalaya.</w:t>
      </w:r>
      <w:r w:rsidR="00C24873" w:rsidRPr="00DD75FA">
        <w:rPr>
          <w:sz w:val="20"/>
          <w:szCs w:val="20"/>
        </w:rPr>
        <w:t xml:space="preserve"> </w:t>
      </w:r>
      <w:proofErr w:type="spellStart"/>
      <w:r w:rsidRPr="00DD75FA">
        <w:rPr>
          <w:sz w:val="20"/>
          <w:szCs w:val="20"/>
        </w:rPr>
        <w:t>Bot</w:t>
      </w:r>
      <w:proofErr w:type="spellEnd"/>
      <w:r w:rsidR="00C24873" w:rsidRPr="00DD75FA">
        <w:rPr>
          <w:sz w:val="20"/>
          <w:szCs w:val="20"/>
        </w:rPr>
        <w:t xml:space="preserve"> </w:t>
      </w:r>
      <w:r w:rsidRPr="00DD75FA">
        <w:rPr>
          <w:sz w:val="20"/>
          <w:szCs w:val="20"/>
        </w:rPr>
        <w:t>Rev</w:t>
      </w:r>
      <w:r w:rsidR="00C24873" w:rsidRPr="00DD75FA">
        <w:rPr>
          <w:sz w:val="20"/>
          <w:szCs w:val="20"/>
        </w:rPr>
        <w:t xml:space="preserve"> </w:t>
      </w:r>
      <w:r w:rsidRPr="00DD75FA">
        <w:rPr>
          <w:sz w:val="20"/>
          <w:szCs w:val="20"/>
        </w:rPr>
        <w:t>1987;52(2):80-92.</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Rawat</w:t>
      </w:r>
      <w:proofErr w:type="spellEnd"/>
      <w:r w:rsidR="00C24873" w:rsidRPr="00DD75FA">
        <w:rPr>
          <w:sz w:val="20"/>
          <w:szCs w:val="20"/>
        </w:rPr>
        <w:t xml:space="preserve"> </w:t>
      </w:r>
      <w:r w:rsidRPr="00DD75FA">
        <w:rPr>
          <w:sz w:val="20"/>
          <w:szCs w:val="20"/>
        </w:rPr>
        <w:t>YS,</w:t>
      </w:r>
      <w:r w:rsidR="00C24873" w:rsidRPr="00DD75FA">
        <w:rPr>
          <w:sz w:val="20"/>
          <w:szCs w:val="20"/>
        </w:rPr>
        <w:t xml:space="preserve"> </w:t>
      </w:r>
      <w:r w:rsidRPr="00DD75FA">
        <w:rPr>
          <w:sz w:val="20"/>
          <w:szCs w:val="20"/>
        </w:rPr>
        <w:t>Singh</w:t>
      </w:r>
      <w:r w:rsidR="00C24873" w:rsidRPr="00DD75FA">
        <w:rPr>
          <w:sz w:val="20"/>
          <w:szCs w:val="20"/>
        </w:rPr>
        <w:t xml:space="preserve"> </w:t>
      </w:r>
      <w:r w:rsidRPr="00DD75FA">
        <w:rPr>
          <w:sz w:val="20"/>
          <w:szCs w:val="20"/>
        </w:rPr>
        <w:t>JS.</w:t>
      </w:r>
      <w:r w:rsidR="00C24873" w:rsidRPr="00DD75FA">
        <w:rPr>
          <w:sz w:val="20"/>
          <w:szCs w:val="20"/>
        </w:rPr>
        <w:t xml:space="preserve"> </w:t>
      </w:r>
      <w:r w:rsidRPr="00DD75FA">
        <w:rPr>
          <w:sz w:val="20"/>
          <w:szCs w:val="20"/>
        </w:rPr>
        <w:t>Forest</w:t>
      </w:r>
      <w:r w:rsidR="00C24873" w:rsidRPr="00DD75FA">
        <w:rPr>
          <w:sz w:val="20"/>
          <w:szCs w:val="20"/>
        </w:rPr>
        <w:t xml:space="preserve"> </w:t>
      </w:r>
      <w:r w:rsidRPr="00DD75FA">
        <w:rPr>
          <w:sz w:val="20"/>
          <w:szCs w:val="20"/>
        </w:rPr>
        <w:t>floor,</w:t>
      </w:r>
      <w:r w:rsidR="00C24873" w:rsidRPr="00DD75FA">
        <w:rPr>
          <w:sz w:val="20"/>
          <w:szCs w:val="20"/>
        </w:rPr>
        <w:t xml:space="preserve"> </w:t>
      </w:r>
      <w:r w:rsidRPr="00DD75FA">
        <w:rPr>
          <w:sz w:val="20"/>
          <w:szCs w:val="20"/>
        </w:rPr>
        <w:t>litter</w:t>
      </w:r>
      <w:r w:rsidR="00C24873" w:rsidRPr="00DD75FA">
        <w:rPr>
          <w:sz w:val="20"/>
          <w:szCs w:val="20"/>
        </w:rPr>
        <w:t xml:space="preserve"> </w:t>
      </w:r>
      <w:r w:rsidRPr="00DD75FA">
        <w:rPr>
          <w:sz w:val="20"/>
          <w:szCs w:val="20"/>
        </w:rPr>
        <w:t>falls,</w:t>
      </w:r>
      <w:r w:rsidR="00C24873" w:rsidRPr="00DD75FA">
        <w:rPr>
          <w:sz w:val="20"/>
          <w:szCs w:val="20"/>
        </w:rPr>
        <w:t xml:space="preserve"> </w:t>
      </w:r>
      <w:r w:rsidRPr="00DD75FA">
        <w:rPr>
          <w:sz w:val="20"/>
          <w:szCs w:val="20"/>
        </w:rPr>
        <w:t>nutrient</w:t>
      </w:r>
      <w:r w:rsidR="00C24873" w:rsidRPr="00DD75FA">
        <w:rPr>
          <w:sz w:val="20"/>
          <w:szCs w:val="20"/>
        </w:rPr>
        <w:t xml:space="preserve"> </w:t>
      </w:r>
      <w:r w:rsidRPr="00DD75FA">
        <w:rPr>
          <w:sz w:val="20"/>
          <w:szCs w:val="20"/>
        </w:rPr>
        <w:t>return</w:t>
      </w:r>
      <w:r w:rsidR="00C24873" w:rsidRPr="00DD75FA">
        <w:rPr>
          <w:sz w:val="20"/>
          <w:szCs w:val="20"/>
        </w:rPr>
        <w:t xml:space="preserve"> </w:t>
      </w:r>
      <w:r w:rsidRPr="00DD75FA">
        <w:rPr>
          <w:sz w:val="20"/>
          <w:szCs w:val="20"/>
        </w:rPr>
        <w:t>in</w:t>
      </w:r>
      <w:r w:rsidR="00C24873" w:rsidRPr="00DD75FA">
        <w:rPr>
          <w:sz w:val="20"/>
          <w:szCs w:val="20"/>
        </w:rPr>
        <w:t xml:space="preserve"> </w:t>
      </w:r>
      <w:r w:rsidRPr="00DD75FA">
        <w:rPr>
          <w:sz w:val="20"/>
          <w:szCs w:val="20"/>
        </w:rPr>
        <w:t>central</w:t>
      </w:r>
      <w:r w:rsidR="00C24873" w:rsidRPr="00DD75FA">
        <w:rPr>
          <w:sz w:val="20"/>
          <w:szCs w:val="20"/>
        </w:rPr>
        <w:t xml:space="preserve"> </w:t>
      </w:r>
      <w:r w:rsidRPr="00DD75FA">
        <w:rPr>
          <w:sz w:val="20"/>
          <w:szCs w:val="20"/>
        </w:rPr>
        <w:t>Himalayan</w:t>
      </w:r>
      <w:r w:rsidR="00C24873" w:rsidRPr="00DD75FA">
        <w:rPr>
          <w:sz w:val="20"/>
          <w:szCs w:val="20"/>
        </w:rPr>
        <w:t xml:space="preserve"> </w:t>
      </w:r>
      <w:r w:rsidRPr="00DD75FA">
        <w:rPr>
          <w:sz w:val="20"/>
          <w:szCs w:val="20"/>
        </w:rPr>
        <w:t>forests.</w:t>
      </w:r>
      <w:r w:rsidR="00C24873" w:rsidRPr="00DD75FA">
        <w:rPr>
          <w:sz w:val="20"/>
          <w:szCs w:val="20"/>
        </w:rPr>
        <w:t xml:space="preserve"> </w:t>
      </w:r>
      <w:proofErr w:type="spellStart"/>
      <w:r w:rsidRPr="00DD75FA">
        <w:rPr>
          <w:sz w:val="20"/>
          <w:szCs w:val="20"/>
        </w:rPr>
        <w:t>Vegetatio</w:t>
      </w:r>
      <w:proofErr w:type="spellEnd"/>
      <w:r w:rsidRPr="00DD75FA">
        <w:rPr>
          <w:sz w:val="20"/>
          <w:szCs w:val="20"/>
        </w:rPr>
        <w:t>,</w:t>
      </w:r>
      <w:r w:rsidR="00C24873" w:rsidRPr="00DD75FA">
        <w:rPr>
          <w:sz w:val="20"/>
          <w:szCs w:val="20"/>
        </w:rPr>
        <w:t xml:space="preserve"> </w:t>
      </w:r>
      <w:r w:rsidRPr="00DD75FA">
        <w:rPr>
          <w:sz w:val="20"/>
          <w:szCs w:val="20"/>
        </w:rPr>
        <w:t>1989;82(2):113-29.</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Singh</w:t>
      </w:r>
      <w:r w:rsidR="00C24873" w:rsidRPr="00DD75FA">
        <w:rPr>
          <w:sz w:val="20"/>
          <w:szCs w:val="20"/>
        </w:rPr>
        <w:t xml:space="preserve"> </w:t>
      </w:r>
      <w:r w:rsidRPr="00DD75FA">
        <w:rPr>
          <w:sz w:val="20"/>
          <w:szCs w:val="20"/>
        </w:rPr>
        <w:t>JS,</w:t>
      </w:r>
      <w:r w:rsidR="00C24873" w:rsidRPr="00DD75FA">
        <w:rPr>
          <w:sz w:val="20"/>
          <w:szCs w:val="20"/>
        </w:rPr>
        <w:t xml:space="preserve"> </w:t>
      </w:r>
      <w:r w:rsidRPr="00DD75FA">
        <w:rPr>
          <w:sz w:val="20"/>
          <w:szCs w:val="20"/>
        </w:rPr>
        <w:t>Singh</w:t>
      </w:r>
      <w:r w:rsidR="00C24873" w:rsidRPr="00DD75FA">
        <w:rPr>
          <w:sz w:val="20"/>
          <w:szCs w:val="20"/>
        </w:rPr>
        <w:t xml:space="preserve"> </w:t>
      </w:r>
      <w:r w:rsidRPr="00DD75FA">
        <w:rPr>
          <w:sz w:val="20"/>
          <w:szCs w:val="20"/>
        </w:rPr>
        <w:t>SP.</w:t>
      </w:r>
      <w:r w:rsidR="00C24873" w:rsidRPr="00DD75FA">
        <w:rPr>
          <w:sz w:val="20"/>
          <w:szCs w:val="20"/>
        </w:rPr>
        <w:t xml:space="preserve"> </w:t>
      </w:r>
      <w:r w:rsidRPr="00DD75FA">
        <w:rPr>
          <w:sz w:val="20"/>
          <w:szCs w:val="20"/>
        </w:rPr>
        <w:t>Forest</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Himalaya:</w:t>
      </w:r>
      <w:r w:rsidR="00C24873" w:rsidRPr="00DD75FA">
        <w:rPr>
          <w:sz w:val="20"/>
          <w:szCs w:val="20"/>
        </w:rPr>
        <w:t xml:space="preserve"> </w:t>
      </w:r>
      <w:r w:rsidRPr="00DD75FA">
        <w:rPr>
          <w:sz w:val="20"/>
          <w:szCs w:val="20"/>
        </w:rPr>
        <w:t>Structure,</w:t>
      </w:r>
      <w:r w:rsidR="00C24873" w:rsidRPr="00DD75FA">
        <w:rPr>
          <w:sz w:val="20"/>
          <w:szCs w:val="20"/>
        </w:rPr>
        <w:t xml:space="preserve"> </w:t>
      </w:r>
      <w:r w:rsidRPr="00DD75FA">
        <w:rPr>
          <w:sz w:val="20"/>
          <w:szCs w:val="20"/>
        </w:rPr>
        <w:t>Functioning</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Impact</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man.</w:t>
      </w:r>
      <w:r w:rsidR="00C24873" w:rsidRPr="00DD75FA">
        <w:rPr>
          <w:sz w:val="20"/>
          <w:szCs w:val="20"/>
        </w:rPr>
        <w:t xml:space="preserve"> </w:t>
      </w:r>
      <w:proofErr w:type="spellStart"/>
      <w:r w:rsidRPr="00DD75FA">
        <w:rPr>
          <w:sz w:val="20"/>
          <w:szCs w:val="20"/>
        </w:rPr>
        <w:t>Gyanodaya</w:t>
      </w:r>
      <w:proofErr w:type="spellEnd"/>
      <w:r w:rsidR="00C24873" w:rsidRPr="00DD75FA">
        <w:rPr>
          <w:sz w:val="20"/>
          <w:szCs w:val="20"/>
        </w:rPr>
        <w:t xml:space="preserve"> </w:t>
      </w:r>
      <w:proofErr w:type="spellStart"/>
      <w:r w:rsidRPr="00DD75FA">
        <w:rPr>
          <w:sz w:val="20"/>
          <w:szCs w:val="20"/>
        </w:rPr>
        <w:t>Prakashan</w:t>
      </w:r>
      <w:proofErr w:type="spellEnd"/>
      <w:r w:rsidRPr="00DD75FA">
        <w:rPr>
          <w:sz w:val="20"/>
          <w:szCs w:val="20"/>
        </w:rPr>
        <w:t>,</w:t>
      </w:r>
      <w:r w:rsidR="00C24873" w:rsidRPr="00DD75FA">
        <w:rPr>
          <w:sz w:val="20"/>
          <w:szCs w:val="20"/>
        </w:rPr>
        <w:t xml:space="preserve"> </w:t>
      </w:r>
      <w:proofErr w:type="spellStart"/>
      <w:r w:rsidRPr="00DD75FA">
        <w:rPr>
          <w:sz w:val="20"/>
          <w:szCs w:val="20"/>
        </w:rPr>
        <w:t>Nainital</w:t>
      </w:r>
      <w:proofErr w:type="spellEnd"/>
      <w:r w:rsidRPr="00DD75FA">
        <w:rPr>
          <w:sz w:val="20"/>
          <w:szCs w:val="20"/>
        </w:rPr>
        <w:t>,</w:t>
      </w:r>
      <w:r w:rsidR="00C24873" w:rsidRPr="00DD75FA">
        <w:rPr>
          <w:sz w:val="20"/>
          <w:szCs w:val="20"/>
        </w:rPr>
        <w:t xml:space="preserve"> </w:t>
      </w:r>
      <w:r w:rsidRPr="00DD75FA">
        <w:rPr>
          <w:sz w:val="20"/>
          <w:szCs w:val="20"/>
        </w:rPr>
        <w:t>India,</w:t>
      </w:r>
      <w:r w:rsidR="00C24873" w:rsidRPr="00DD75FA">
        <w:rPr>
          <w:sz w:val="20"/>
          <w:szCs w:val="20"/>
        </w:rPr>
        <w:t xml:space="preserve"> </w:t>
      </w:r>
      <w:r w:rsidRPr="00DD75FA">
        <w:rPr>
          <w:sz w:val="20"/>
          <w:szCs w:val="20"/>
        </w:rPr>
        <w:t>1992</w:t>
      </w:r>
      <w:r w:rsidRPr="00DD75FA">
        <w:rPr>
          <w:sz w:val="20"/>
          <w:szCs w:val="20"/>
          <w:lang w:eastAsia="zh-CN"/>
        </w:rPr>
        <w:t>;79-91</w:t>
      </w:r>
      <w:r w:rsidRPr="00DD75FA">
        <w:rPr>
          <w:sz w:val="20"/>
          <w:szCs w:val="20"/>
        </w:rPr>
        <w:t>.</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Valida</w:t>
      </w:r>
      <w:proofErr w:type="spellEnd"/>
      <w:r w:rsidR="00C24873" w:rsidRPr="00DD75FA">
        <w:rPr>
          <w:sz w:val="20"/>
          <w:szCs w:val="20"/>
        </w:rPr>
        <w:t xml:space="preserve"> </w:t>
      </w:r>
      <w:r w:rsidRPr="00DD75FA">
        <w:rPr>
          <w:sz w:val="20"/>
          <w:szCs w:val="20"/>
        </w:rPr>
        <w:t>KS.</w:t>
      </w:r>
      <w:r w:rsidR="00C24873" w:rsidRPr="00DD75FA">
        <w:rPr>
          <w:sz w:val="20"/>
          <w:szCs w:val="20"/>
        </w:rPr>
        <w:t xml:space="preserve"> </w:t>
      </w:r>
      <w:r w:rsidRPr="00DD75FA">
        <w:rPr>
          <w:sz w:val="20"/>
          <w:szCs w:val="20"/>
        </w:rPr>
        <w:t>Geology</w:t>
      </w:r>
      <w:r w:rsidR="00C24873" w:rsidRPr="00DD75FA">
        <w:rPr>
          <w:sz w:val="20"/>
          <w:szCs w:val="20"/>
        </w:rPr>
        <w:t xml:space="preserve"> </w:t>
      </w:r>
      <w:r w:rsidRPr="00DD75FA">
        <w:rPr>
          <w:sz w:val="20"/>
          <w:szCs w:val="20"/>
        </w:rPr>
        <w:t>of</w:t>
      </w:r>
      <w:r w:rsidR="00C24873" w:rsidRPr="00DD75FA">
        <w:rPr>
          <w:sz w:val="20"/>
          <w:szCs w:val="20"/>
        </w:rPr>
        <w:t xml:space="preserve"> </w:t>
      </w:r>
      <w:proofErr w:type="spellStart"/>
      <w:r w:rsidRPr="00DD75FA">
        <w:rPr>
          <w:sz w:val="20"/>
          <w:szCs w:val="20"/>
        </w:rPr>
        <w:t>Kumaun</w:t>
      </w:r>
      <w:proofErr w:type="spellEnd"/>
      <w:r w:rsidR="00C24873" w:rsidRPr="00DD75FA">
        <w:rPr>
          <w:sz w:val="20"/>
          <w:szCs w:val="20"/>
        </w:rPr>
        <w:t xml:space="preserve"> </w:t>
      </w:r>
      <w:r w:rsidRPr="00DD75FA">
        <w:rPr>
          <w:sz w:val="20"/>
          <w:szCs w:val="20"/>
        </w:rPr>
        <w:t>lesser</w:t>
      </w:r>
      <w:r w:rsidR="00C24873" w:rsidRPr="00DD75FA">
        <w:rPr>
          <w:sz w:val="20"/>
          <w:szCs w:val="20"/>
        </w:rPr>
        <w:t xml:space="preserve"> </w:t>
      </w:r>
      <w:r w:rsidRPr="00DD75FA">
        <w:rPr>
          <w:sz w:val="20"/>
          <w:szCs w:val="20"/>
        </w:rPr>
        <w:t>Himalaya,</w:t>
      </w:r>
      <w:r w:rsidR="00C24873" w:rsidRPr="00DD75FA">
        <w:rPr>
          <w:sz w:val="20"/>
          <w:szCs w:val="20"/>
        </w:rPr>
        <w:t xml:space="preserve"> </w:t>
      </w:r>
      <w:proofErr w:type="spellStart"/>
      <w:r w:rsidRPr="00DD75FA">
        <w:rPr>
          <w:sz w:val="20"/>
          <w:szCs w:val="20"/>
        </w:rPr>
        <w:t>Wadia</w:t>
      </w:r>
      <w:proofErr w:type="spellEnd"/>
      <w:r w:rsidR="00C24873" w:rsidRPr="00DD75FA">
        <w:rPr>
          <w:sz w:val="20"/>
          <w:szCs w:val="20"/>
        </w:rPr>
        <w:t xml:space="preserve"> </w:t>
      </w:r>
      <w:r w:rsidRPr="00DD75FA">
        <w:rPr>
          <w:sz w:val="20"/>
          <w:szCs w:val="20"/>
        </w:rPr>
        <w:t>Institute</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Himalaya</w:t>
      </w:r>
      <w:r w:rsidR="00C24873" w:rsidRPr="00DD75FA">
        <w:rPr>
          <w:sz w:val="20"/>
          <w:szCs w:val="20"/>
        </w:rPr>
        <w:t xml:space="preserve"> </w:t>
      </w:r>
      <w:r w:rsidRPr="00DD75FA">
        <w:rPr>
          <w:sz w:val="20"/>
          <w:szCs w:val="20"/>
        </w:rPr>
        <w:t>Geology,</w:t>
      </w:r>
      <w:r w:rsidR="00C24873" w:rsidRPr="00DD75FA">
        <w:rPr>
          <w:sz w:val="20"/>
          <w:szCs w:val="20"/>
        </w:rPr>
        <w:t xml:space="preserve"> </w:t>
      </w:r>
      <w:proofErr w:type="spellStart"/>
      <w:r w:rsidRPr="00DD75FA">
        <w:rPr>
          <w:sz w:val="20"/>
          <w:szCs w:val="20"/>
        </w:rPr>
        <w:t>Dehradun</w:t>
      </w:r>
      <w:proofErr w:type="spellEnd"/>
      <w:r w:rsidRPr="00DD75FA">
        <w:rPr>
          <w:sz w:val="20"/>
          <w:szCs w:val="20"/>
        </w:rPr>
        <w:t>,</w:t>
      </w:r>
      <w:r w:rsidR="00C24873" w:rsidRPr="00DD75FA">
        <w:rPr>
          <w:sz w:val="20"/>
          <w:szCs w:val="20"/>
        </w:rPr>
        <w:t xml:space="preserve"> </w:t>
      </w:r>
      <w:r w:rsidRPr="00DD75FA">
        <w:rPr>
          <w:sz w:val="20"/>
          <w:szCs w:val="20"/>
        </w:rPr>
        <w:t>India,</w:t>
      </w:r>
      <w:r w:rsidR="00C24873" w:rsidRPr="00DD75FA">
        <w:rPr>
          <w:sz w:val="20"/>
          <w:szCs w:val="20"/>
        </w:rPr>
        <w:t xml:space="preserve"> </w:t>
      </w:r>
      <w:r w:rsidRPr="00DD75FA">
        <w:rPr>
          <w:sz w:val="20"/>
          <w:szCs w:val="20"/>
        </w:rPr>
        <w:t>1980;291</w:t>
      </w:r>
      <w:r w:rsidRPr="00DD75FA">
        <w:rPr>
          <w:sz w:val="20"/>
          <w:szCs w:val="20"/>
          <w:lang w:eastAsia="zh-CN"/>
        </w:rPr>
        <w:t>-98</w:t>
      </w:r>
      <w:r w:rsidRPr="00DD75FA">
        <w:rPr>
          <w:sz w:val="20"/>
          <w:szCs w:val="20"/>
        </w:rPr>
        <w:t>.</w:t>
      </w:r>
      <w:r w:rsidR="00C24873" w:rsidRPr="00DD75FA">
        <w:rPr>
          <w:sz w:val="20"/>
          <w:szCs w:val="20"/>
        </w:rPr>
        <w:t xml:space="preserve"> </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Shannon</w:t>
      </w:r>
      <w:r w:rsidR="00C24873" w:rsidRPr="00DD75FA">
        <w:rPr>
          <w:sz w:val="20"/>
          <w:szCs w:val="20"/>
        </w:rPr>
        <w:t xml:space="preserve"> </w:t>
      </w:r>
      <w:r w:rsidRPr="00DD75FA">
        <w:rPr>
          <w:sz w:val="20"/>
          <w:szCs w:val="20"/>
        </w:rPr>
        <w:t>CE,</w:t>
      </w:r>
      <w:r w:rsidR="00C24873" w:rsidRPr="00DD75FA">
        <w:rPr>
          <w:sz w:val="20"/>
          <w:szCs w:val="20"/>
        </w:rPr>
        <w:t xml:space="preserve"> </w:t>
      </w:r>
      <w:proofErr w:type="spellStart"/>
      <w:r w:rsidRPr="00DD75FA">
        <w:rPr>
          <w:sz w:val="20"/>
          <w:szCs w:val="20"/>
        </w:rPr>
        <w:t>Wienner</w:t>
      </w:r>
      <w:proofErr w:type="spellEnd"/>
      <w:r w:rsidR="00C24873" w:rsidRPr="00DD75FA">
        <w:rPr>
          <w:sz w:val="20"/>
          <w:szCs w:val="20"/>
        </w:rPr>
        <w:t xml:space="preserve"> </w:t>
      </w:r>
      <w:r w:rsidRPr="00DD75FA">
        <w:rPr>
          <w:sz w:val="20"/>
          <w:szCs w:val="20"/>
        </w:rPr>
        <w:t>W.</w:t>
      </w:r>
      <w:r w:rsidR="00C24873" w:rsidRPr="00DD75FA">
        <w:rPr>
          <w:sz w:val="20"/>
          <w:szCs w:val="20"/>
        </w:rPr>
        <w:t xml:space="preserve"> </w:t>
      </w:r>
      <w:r w:rsidRPr="00DD75FA">
        <w:rPr>
          <w:sz w:val="20"/>
          <w:szCs w:val="20"/>
        </w:rPr>
        <w:t>The</w:t>
      </w:r>
      <w:r w:rsidR="00C24873" w:rsidRPr="00DD75FA">
        <w:rPr>
          <w:sz w:val="20"/>
          <w:szCs w:val="20"/>
        </w:rPr>
        <w:t xml:space="preserve"> </w:t>
      </w:r>
      <w:r w:rsidRPr="00DD75FA">
        <w:rPr>
          <w:sz w:val="20"/>
          <w:szCs w:val="20"/>
        </w:rPr>
        <w:t>mathematical</w:t>
      </w:r>
      <w:r w:rsidR="00C24873" w:rsidRPr="00DD75FA">
        <w:rPr>
          <w:sz w:val="20"/>
          <w:szCs w:val="20"/>
        </w:rPr>
        <w:t xml:space="preserve"> </w:t>
      </w:r>
      <w:r w:rsidRPr="00DD75FA">
        <w:rPr>
          <w:sz w:val="20"/>
          <w:szCs w:val="20"/>
        </w:rPr>
        <w:t>theory</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communication.</w:t>
      </w:r>
      <w:r w:rsidR="00C24873" w:rsidRPr="00DD75FA">
        <w:rPr>
          <w:sz w:val="20"/>
          <w:szCs w:val="20"/>
        </w:rPr>
        <w:t xml:space="preserve"> </w:t>
      </w:r>
      <w:r w:rsidRPr="00DD75FA">
        <w:rPr>
          <w:sz w:val="20"/>
          <w:szCs w:val="20"/>
        </w:rPr>
        <w:t>Univ.</w:t>
      </w:r>
      <w:r w:rsidR="00C24873" w:rsidRPr="00DD75FA">
        <w:rPr>
          <w:sz w:val="20"/>
          <w:szCs w:val="20"/>
        </w:rPr>
        <w:t xml:space="preserve"> </w:t>
      </w:r>
      <w:r w:rsidRPr="00DD75FA">
        <w:rPr>
          <w:sz w:val="20"/>
          <w:szCs w:val="20"/>
        </w:rPr>
        <w:t>Illinois</w:t>
      </w:r>
      <w:r w:rsidR="00C24873" w:rsidRPr="00DD75FA">
        <w:rPr>
          <w:sz w:val="20"/>
          <w:szCs w:val="20"/>
        </w:rPr>
        <w:t xml:space="preserve"> </w:t>
      </w:r>
      <w:r w:rsidRPr="00DD75FA">
        <w:rPr>
          <w:sz w:val="20"/>
          <w:szCs w:val="20"/>
        </w:rPr>
        <w:t>Press,</w:t>
      </w:r>
      <w:r w:rsidR="00C24873" w:rsidRPr="00DD75FA">
        <w:rPr>
          <w:sz w:val="20"/>
          <w:szCs w:val="20"/>
        </w:rPr>
        <w:t xml:space="preserve"> </w:t>
      </w:r>
      <w:r w:rsidRPr="00DD75FA">
        <w:rPr>
          <w:sz w:val="20"/>
          <w:szCs w:val="20"/>
        </w:rPr>
        <w:t>Urbana,</w:t>
      </w:r>
      <w:r w:rsidR="00C24873" w:rsidRPr="00DD75FA">
        <w:rPr>
          <w:sz w:val="20"/>
          <w:szCs w:val="20"/>
        </w:rPr>
        <w:t xml:space="preserve"> </w:t>
      </w:r>
      <w:r w:rsidRPr="00DD75FA">
        <w:rPr>
          <w:sz w:val="20"/>
          <w:szCs w:val="20"/>
          <w:lang w:eastAsia="zh-CN"/>
        </w:rPr>
        <w:t>USA,</w:t>
      </w:r>
      <w:r w:rsidR="00C24873" w:rsidRPr="00DD75FA">
        <w:rPr>
          <w:sz w:val="20"/>
          <w:szCs w:val="20"/>
          <w:lang w:eastAsia="zh-CN"/>
        </w:rPr>
        <w:t xml:space="preserve"> </w:t>
      </w:r>
      <w:r w:rsidRPr="00DD75FA">
        <w:rPr>
          <w:sz w:val="20"/>
          <w:szCs w:val="20"/>
        </w:rPr>
        <w:t>1963.</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Simpson</w:t>
      </w:r>
      <w:r w:rsidR="00C24873" w:rsidRPr="00DD75FA">
        <w:rPr>
          <w:sz w:val="20"/>
          <w:szCs w:val="20"/>
        </w:rPr>
        <w:t xml:space="preserve"> </w:t>
      </w:r>
      <w:r w:rsidRPr="00DD75FA">
        <w:rPr>
          <w:sz w:val="20"/>
          <w:szCs w:val="20"/>
        </w:rPr>
        <w:t>EH.</w:t>
      </w:r>
      <w:r w:rsidR="00C24873" w:rsidRPr="00DD75FA">
        <w:rPr>
          <w:sz w:val="20"/>
          <w:szCs w:val="20"/>
        </w:rPr>
        <w:t xml:space="preserve"> </w:t>
      </w:r>
      <w:r w:rsidRPr="00DD75FA">
        <w:rPr>
          <w:sz w:val="20"/>
          <w:szCs w:val="20"/>
        </w:rPr>
        <w:t>Measurement</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Diversity.</w:t>
      </w:r>
      <w:r w:rsidR="00C24873" w:rsidRPr="00DD75FA">
        <w:rPr>
          <w:sz w:val="20"/>
          <w:szCs w:val="20"/>
        </w:rPr>
        <w:t xml:space="preserve"> </w:t>
      </w:r>
      <w:r w:rsidRPr="00DD75FA">
        <w:rPr>
          <w:sz w:val="20"/>
          <w:szCs w:val="20"/>
        </w:rPr>
        <w:t>Nature</w:t>
      </w:r>
      <w:r w:rsidR="00C24873" w:rsidRPr="00DD75FA">
        <w:rPr>
          <w:sz w:val="20"/>
          <w:szCs w:val="20"/>
        </w:rPr>
        <w:t xml:space="preserve"> </w:t>
      </w:r>
      <w:r w:rsidRPr="00DD75FA">
        <w:rPr>
          <w:sz w:val="20"/>
          <w:szCs w:val="20"/>
        </w:rPr>
        <w:t>1949;163(2):688-91.</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Whittaker</w:t>
      </w:r>
      <w:r w:rsidR="00C24873" w:rsidRPr="00DD75FA">
        <w:rPr>
          <w:sz w:val="20"/>
          <w:szCs w:val="20"/>
        </w:rPr>
        <w:t xml:space="preserve"> </w:t>
      </w:r>
      <w:r w:rsidRPr="00DD75FA">
        <w:rPr>
          <w:sz w:val="20"/>
          <w:szCs w:val="20"/>
        </w:rPr>
        <w:t>RH.</w:t>
      </w:r>
      <w:r w:rsidR="00C24873" w:rsidRPr="00DD75FA">
        <w:rPr>
          <w:sz w:val="20"/>
          <w:szCs w:val="20"/>
        </w:rPr>
        <w:t xml:space="preserve"> </w:t>
      </w:r>
      <w:r w:rsidRPr="00DD75FA">
        <w:rPr>
          <w:sz w:val="20"/>
          <w:szCs w:val="20"/>
        </w:rPr>
        <w:t>Community</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Ecosystems.</w:t>
      </w:r>
      <w:r w:rsidR="00C24873" w:rsidRPr="00DD75FA">
        <w:rPr>
          <w:sz w:val="20"/>
          <w:szCs w:val="20"/>
        </w:rPr>
        <w:t xml:space="preserve"> </w:t>
      </w:r>
      <w:proofErr w:type="spellStart"/>
      <w:r w:rsidRPr="00DD75FA">
        <w:rPr>
          <w:sz w:val="20"/>
          <w:szCs w:val="20"/>
        </w:rPr>
        <w:t>I</w:t>
      </w:r>
      <w:r w:rsidRPr="00DD75FA">
        <w:rPr>
          <w:sz w:val="20"/>
          <w:szCs w:val="20"/>
          <w:lang w:eastAsia="zh-CN"/>
        </w:rPr>
        <w:t>i</w:t>
      </w:r>
      <w:r w:rsidRPr="00DD75FA">
        <w:rPr>
          <w:sz w:val="20"/>
          <w:szCs w:val="20"/>
        </w:rPr>
        <w:t>nd</w:t>
      </w:r>
      <w:proofErr w:type="spellEnd"/>
      <w:r w:rsidR="00C24873" w:rsidRPr="00DD75FA">
        <w:rPr>
          <w:sz w:val="20"/>
          <w:szCs w:val="20"/>
        </w:rPr>
        <w:t xml:space="preserve"> </w:t>
      </w:r>
      <w:r w:rsidRPr="00DD75FA">
        <w:rPr>
          <w:sz w:val="20"/>
          <w:szCs w:val="20"/>
        </w:rPr>
        <w:t>ed.</w:t>
      </w:r>
      <w:r w:rsidR="00C24873" w:rsidRPr="00DD75FA">
        <w:rPr>
          <w:sz w:val="20"/>
          <w:szCs w:val="20"/>
        </w:rPr>
        <w:t xml:space="preserve"> </w:t>
      </w:r>
      <w:r w:rsidRPr="00DD75FA">
        <w:rPr>
          <w:sz w:val="20"/>
          <w:szCs w:val="20"/>
        </w:rPr>
        <w:t>McMillan,</w:t>
      </w:r>
      <w:r w:rsidR="00C24873" w:rsidRPr="00DD75FA">
        <w:rPr>
          <w:sz w:val="20"/>
          <w:szCs w:val="20"/>
        </w:rPr>
        <w:t xml:space="preserve"> </w:t>
      </w:r>
      <w:r w:rsidRPr="00DD75FA">
        <w:rPr>
          <w:sz w:val="20"/>
          <w:szCs w:val="20"/>
        </w:rPr>
        <w:t>New</w:t>
      </w:r>
      <w:r w:rsidR="00C24873" w:rsidRPr="00DD75FA">
        <w:rPr>
          <w:sz w:val="20"/>
          <w:szCs w:val="20"/>
        </w:rPr>
        <w:t xml:space="preserve"> </w:t>
      </w:r>
      <w:r w:rsidRPr="00DD75FA">
        <w:rPr>
          <w:sz w:val="20"/>
          <w:szCs w:val="20"/>
        </w:rPr>
        <w:t>York,</w:t>
      </w:r>
      <w:r w:rsidR="00C24873" w:rsidRPr="00DD75FA">
        <w:rPr>
          <w:sz w:val="20"/>
          <w:szCs w:val="20"/>
        </w:rPr>
        <w:t xml:space="preserve"> </w:t>
      </w:r>
      <w:r w:rsidRPr="00DD75FA">
        <w:rPr>
          <w:sz w:val="20"/>
          <w:szCs w:val="20"/>
          <w:lang w:eastAsia="zh-CN"/>
        </w:rPr>
        <w:t>USA,</w:t>
      </w:r>
      <w:r w:rsidR="00C24873" w:rsidRPr="00DD75FA">
        <w:rPr>
          <w:sz w:val="20"/>
          <w:szCs w:val="20"/>
          <w:lang w:eastAsia="zh-CN"/>
        </w:rPr>
        <w:t xml:space="preserve"> </w:t>
      </w:r>
      <w:r w:rsidRPr="00DD75FA">
        <w:rPr>
          <w:sz w:val="20"/>
          <w:szCs w:val="20"/>
        </w:rPr>
        <w:t>1975.</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r w:rsidRPr="00DD75FA">
        <w:rPr>
          <w:sz w:val="20"/>
          <w:szCs w:val="20"/>
        </w:rPr>
        <w:t>Whittaker</w:t>
      </w:r>
      <w:r w:rsidR="00C24873" w:rsidRPr="00DD75FA">
        <w:rPr>
          <w:sz w:val="20"/>
          <w:szCs w:val="20"/>
        </w:rPr>
        <w:t xml:space="preserve"> </w:t>
      </w:r>
      <w:r w:rsidRPr="00DD75FA">
        <w:rPr>
          <w:sz w:val="20"/>
          <w:szCs w:val="20"/>
        </w:rPr>
        <w:t>RH.</w:t>
      </w:r>
      <w:r w:rsidR="00C24873" w:rsidRPr="00DD75FA">
        <w:rPr>
          <w:sz w:val="20"/>
          <w:szCs w:val="20"/>
        </w:rPr>
        <w:t xml:space="preserve"> </w:t>
      </w:r>
      <w:r w:rsidRPr="00DD75FA">
        <w:rPr>
          <w:sz w:val="20"/>
          <w:szCs w:val="20"/>
        </w:rPr>
        <w:t>Evolution</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measurement</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species</w:t>
      </w:r>
      <w:r w:rsidR="00C24873" w:rsidRPr="00DD75FA">
        <w:rPr>
          <w:sz w:val="20"/>
          <w:szCs w:val="20"/>
        </w:rPr>
        <w:t xml:space="preserve"> </w:t>
      </w:r>
      <w:r w:rsidRPr="00DD75FA">
        <w:rPr>
          <w:sz w:val="20"/>
          <w:szCs w:val="20"/>
        </w:rPr>
        <w:t>diversity.</w:t>
      </w:r>
      <w:r w:rsidR="00C24873" w:rsidRPr="00DD75FA">
        <w:rPr>
          <w:sz w:val="20"/>
          <w:szCs w:val="20"/>
        </w:rPr>
        <w:t xml:space="preserve"> </w:t>
      </w:r>
      <w:proofErr w:type="spellStart"/>
      <w:r w:rsidRPr="00DD75FA">
        <w:rPr>
          <w:sz w:val="20"/>
          <w:szCs w:val="20"/>
        </w:rPr>
        <w:t>Taxon</w:t>
      </w:r>
      <w:proofErr w:type="spellEnd"/>
      <w:r w:rsidR="00C24873" w:rsidRPr="00DD75FA">
        <w:rPr>
          <w:sz w:val="20"/>
          <w:szCs w:val="20"/>
        </w:rPr>
        <w:t xml:space="preserve"> </w:t>
      </w:r>
      <w:r w:rsidRPr="00DD75FA">
        <w:rPr>
          <w:sz w:val="20"/>
          <w:szCs w:val="20"/>
        </w:rPr>
        <w:t>1972;21:213-51.</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Saxena</w:t>
      </w:r>
      <w:proofErr w:type="spellEnd"/>
      <w:r w:rsidR="00C24873" w:rsidRPr="00DD75FA">
        <w:rPr>
          <w:sz w:val="20"/>
          <w:szCs w:val="20"/>
        </w:rPr>
        <w:t xml:space="preserve"> </w:t>
      </w:r>
      <w:r w:rsidRPr="00DD75FA">
        <w:rPr>
          <w:sz w:val="20"/>
          <w:szCs w:val="20"/>
        </w:rPr>
        <w:t>AK,</w:t>
      </w:r>
      <w:r w:rsidR="00C24873" w:rsidRPr="00DD75FA">
        <w:rPr>
          <w:sz w:val="20"/>
          <w:szCs w:val="20"/>
        </w:rPr>
        <w:t xml:space="preserve"> </w:t>
      </w:r>
      <w:proofErr w:type="spellStart"/>
      <w:r w:rsidRPr="00DD75FA">
        <w:rPr>
          <w:sz w:val="20"/>
          <w:szCs w:val="20"/>
        </w:rPr>
        <w:t>Pandey</w:t>
      </w:r>
      <w:proofErr w:type="spellEnd"/>
      <w:r w:rsidR="00C24873" w:rsidRPr="00DD75FA">
        <w:rPr>
          <w:sz w:val="20"/>
          <w:szCs w:val="20"/>
        </w:rPr>
        <w:t xml:space="preserve"> </w:t>
      </w:r>
      <w:r w:rsidRPr="00DD75FA">
        <w:rPr>
          <w:sz w:val="20"/>
          <w:szCs w:val="20"/>
        </w:rPr>
        <w:t>P,</w:t>
      </w:r>
      <w:r w:rsidR="00C24873" w:rsidRPr="00DD75FA">
        <w:rPr>
          <w:sz w:val="20"/>
          <w:szCs w:val="20"/>
        </w:rPr>
        <w:t xml:space="preserve"> </w:t>
      </w:r>
      <w:r w:rsidRPr="00DD75FA">
        <w:rPr>
          <w:sz w:val="20"/>
          <w:szCs w:val="20"/>
        </w:rPr>
        <w:t>Singh</w:t>
      </w:r>
      <w:r w:rsidR="00C24873" w:rsidRPr="00DD75FA">
        <w:rPr>
          <w:sz w:val="20"/>
          <w:szCs w:val="20"/>
        </w:rPr>
        <w:t xml:space="preserve"> </w:t>
      </w:r>
      <w:r w:rsidRPr="00DD75FA">
        <w:rPr>
          <w:sz w:val="20"/>
          <w:szCs w:val="20"/>
        </w:rPr>
        <w:t>JS.</w:t>
      </w:r>
      <w:r w:rsidR="00C24873" w:rsidRPr="00DD75FA">
        <w:rPr>
          <w:sz w:val="20"/>
          <w:szCs w:val="20"/>
        </w:rPr>
        <w:t xml:space="preserve"> </w:t>
      </w:r>
      <w:r w:rsidRPr="00DD75FA">
        <w:rPr>
          <w:sz w:val="20"/>
          <w:szCs w:val="20"/>
        </w:rPr>
        <w:t>Biological</w:t>
      </w:r>
      <w:r w:rsidR="00C24873" w:rsidRPr="00DD75FA">
        <w:rPr>
          <w:sz w:val="20"/>
          <w:szCs w:val="20"/>
        </w:rPr>
        <w:t xml:space="preserve"> </w:t>
      </w:r>
      <w:r w:rsidRPr="00DD75FA">
        <w:rPr>
          <w:sz w:val="20"/>
          <w:szCs w:val="20"/>
        </w:rPr>
        <w:t>Spectrum</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other</w:t>
      </w:r>
      <w:r w:rsidR="00C24873" w:rsidRPr="00DD75FA">
        <w:rPr>
          <w:sz w:val="20"/>
          <w:szCs w:val="20"/>
        </w:rPr>
        <w:t xml:space="preserve"> </w:t>
      </w:r>
      <w:r w:rsidRPr="00DD75FA">
        <w:rPr>
          <w:sz w:val="20"/>
          <w:szCs w:val="20"/>
        </w:rPr>
        <w:t>structural</w:t>
      </w:r>
      <w:r w:rsidR="00C24873" w:rsidRPr="00DD75FA">
        <w:rPr>
          <w:sz w:val="20"/>
          <w:szCs w:val="20"/>
        </w:rPr>
        <w:t xml:space="preserve"> </w:t>
      </w:r>
      <w:r w:rsidRPr="00DD75FA">
        <w:rPr>
          <w:sz w:val="20"/>
          <w:szCs w:val="20"/>
        </w:rPr>
        <w:t>functional</w:t>
      </w:r>
      <w:r w:rsidR="00C24873" w:rsidRPr="00DD75FA">
        <w:rPr>
          <w:sz w:val="20"/>
          <w:szCs w:val="20"/>
        </w:rPr>
        <w:t xml:space="preserve"> </w:t>
      </w:r>
      <w:r w:rsidRPr="00DD75FA">
        <w:rPr>
          <w:sz w:val="20"/>
          <w:szCs w:val="20"/>
        </w:rPr>
        <w:t>attributes</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the</w:t>
      </w:r>
      <w:r w:rsidR="00C24873" w:rsidRPr="00DD75FA">
        <w:rPr>
          <w:sz w:val="20"/>
          <w:szCs w:val="20"/>
        </w:rPr>
        <w:t xml:space="preserve"> </w:t>
      </w:r>
      <w:r w:rsidRPr="00DD75FA">
        <w:rPr>
          <w:sz w:val="20"/>
          <w:szCs w:val="20"/>
        </w:rPr>
        <w:t>vegetation</w:t>
      </w:r>
      <w:r w:rsidR="00C24873" w:rsidRPr="00DD75FA">
        <w:rPr>
          <w:sz w:val="20"/>
          <w:szCs w:val="20"/>
        </w:rPr>
        <w:t xml:space="preserve"> </w:t>
      </w:r>
      <w:r w:rsidRPr="00DD75FA">
        <w:rPr>
          <w:sz w:val="20"/>
          <w:szCs w:val="20"/>
        </w:rPr>
        <w:t>of</w:t>
      </w:r>
      <w:r w:rsidR="00C24873" w:rsidRPr="00DD75FA">
        <w:rPr>
          <w:sz w:val="20"/>
          <w:szCs w:val="20"/>
        </w:rPr>
        <w:t xml:space="preserve"> </w:t>
      </w:r>
      <w:proofErr w:type="spellStart"/>
      <w:r w:rsidRPr="00DD75FA">
        <w:rPr>
          <w:sz w:val="20"/>
          <w:szCs w:val="20"/>
        </w:rPr>
        <w:t>Kumaun</w:t>
      </w:r>
      <w:proofErr w:type="spellEnd"/>
      <w:r w:rsidR="00C24873" w:rsidRPr="00DD75FA">
        <w:rPr>
          <w:sz w:val="20"/>
          <w:szCs w:val="20"/>
        </w:rPr>
        <w:t xml:space="preserve"> </w:t>
      </w:r>
      <w:r w:rsidRPr="00DD75FA">
        <w:rPr>
          <w:sz w:val="20"/>
          <w:szCs w:val="20"/>
        </w:rPr>
        <w:t>Himalaya,</w:t>
      </w:r>
      <w:r w:rsidR="00C24873" w:rsidRPr="00DD75FA">
        <w:rPr>
          <w:sz w:val="20"/>
          <w:szCs w:val="20"/>
        </w:rPr>
        <w:t xml:space="preserve"> </w:t>
      </w:r>
      <w:proofErr w:type="spellStart"/>
      <w:r w:rsidRPr="00DD75FA">
        <w:rPr>
          <w:sz w:val="20"/>
          <w:szCs w:val="20"/>
        </w:rPr>
        <w:t>Vegetatio</w:t>
      </w:r>
      <w:proofErr w:type="spellEnd"/>
      <w:r w:rsidR="00C24873" w:rsidRPr="00DD75FA">
        <w:rPr>
          <w:sz w:val="20"/>
          <w:szCs w:val="20"/>
        </w:rPr>
        <w:t xml:space="preserve"> </w:t>
      </w:r>
      <w:r w:rsidRPr="00DD75FA">
        <w:rPr>
          <w:sz w:val="20"/>
          <w:szCs w:val="20"/>
        </w:rPr>
        <w:t>1982;49(1):111-9.</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Mehrotra</w:t>
      </w:r>
      <w:proofErr w:type="spellEnd"/>
      <w:r w:rsidR="00C24873" w:rsidRPr="00DD75FA">
        <w:rPr>
          <w:sz w:val="20"/>
          <w:szCs w:val="20"/>
        </w:rPr>
        <w:t xml:space="preserve"> </w:t>
      </w:r>
      <w:r w:rsidRPr="00DD75FA">
        <w:rPr>
          <w:sz w:val="20"/>
          <w:szCs w:val="20"/>
        </w:rPr>
        <w:t>P.</w:t>
      </w:r>
      <w:r w:rsidR="00C24873" w:rsidRPr="00DD75FA">
        <w:rPr>
          <w:sz w:val="20"/>
          <w:szCs w:val="20"/>
        </w:rPr>
        <w:t xml:space="preserve"> </w:t>
      </w:r>
      <w:r w:rsidRPr="00DD75FA">
        <w:rPr>
          <w:sz w:val="20"/>
          <w:szCs w:val="20"/>
        </w:rPr>
        <w:t>Adaptive</w:t>
      </w:r>
      <w:r w:rsidR="00C24873" w:rsidRPr="00DD75FA">
        <w:rPr>
          <w:sz w:val="20"/>
          <w:szCs w:val="20"/>
        </w:rPr>
        <w:t xml:space="preserve"> </w:t>
      </w:r>
      <w:r w:rsidRPr="00DD75FA">
        <w:rPr>
          <w:sz w:val="20"/>
          <w:szCs w:val="20"/>
        </w:rPr>
        <w:t>significance</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leaf</w:t>
      </w:r>
      <w:r w:rsidR="00C24873" w:rsidRPr="00DD75FA">
        <w:rPr>
          <w:sz w:val="20"/>
          <w:szCs w:val="20"/>
        </w:rPr>
        <w:t xml:space="preserve"> </w:t>
      </w:r>
      <w:r w:rsidRPr="00DD75FA">
        <w:rPr>
          <w:sz w:val="20"/>
          <w:szCs w:val="20"/>
        </w:rPr>
        <w:t>in</w:t>
      </w:r>
      <w:r w:rsidR="00C24873" w:rsidRPr="00DD75FA">
        <w:rPr>
          <w:sz w:val="20"/>
          <w:szCs w:val="20"/>
        </w:rPr>
        <w:t xml:space="preserve"> </w:t>
      </w:r>
      <w:r w:rsidRPr="00DD75FA">
        <w:rPr>
          <w:sz w:val="20"/>
          <w:szCs w:val="20"/>
        </w:rPr>
        <w:t>relation</w:t>
      </w:r>
      <w:r w:rsidR="00C24873" w:rsidRPr="00DD75FA">
        <w:rPr>
          <w:sz w:val="20"/>
          <w:szCs w:val="20"/>
        </w:rPr>
        <w:t xml:space="preserve"> </w:t>
      </w:r>
      <w:r w:rsidRPr="00DD75FA">
        <w:rPr>
          <w:sz w:val="20"/>
          <w:szCs w:val="20"/>
        </w:rPr>
        <w:t>to</w:t>
      </w:r>
      <w:r w:rsidR="00C24873" w:rsidRPr="00DD75FA">
        <w:rPr>
          <w:sz w:val="20"/>
          <w:szCs w:val="20"/>
        </w:rPr>
        <w:t xml:space="preserve"> </w:t>
      </w:r>
      <w:r w:rsidRPr="00DD75FA">
        <w:rPr>
          <w:sz w:val="20"/>
          <w:szCs w:val="20"/>
        </w:rPr>
        <w:t>other</w:t>
      </w:r>
      <w:r w:rsidR="00C24873" w:rsidRPr="00DD75FA">
        <w:rPr>
          <w:sz w:val="20"/>
          <w:szCs w:val="20"/>
        </w:rPr>
        <w:t xml:space="preserve"> </w:t>
      </w:r>
      <w:r w:rsidRPr="00DD75FA">
        <w:rPr>
          <w:sz w:val="20"/>
          <w:szCs w:val="20"/>
        </w:rPr>
        <w:t>parts</w:t>
      </w:r>
      <w:r w:rsidR="00C24873" w:rsidRPr="00DD75FA">
        <w:rPr>
          <w:sz w:val="20"/>
          <w:szCs w:val="20"/>
        </w:rPr>
        <w:t xml:space="preserve"> </w:t>
      </w:r>
      <w:r w:rsidRPr="00DD75FA">
        <w:rPr>
          <w:sz w:val="20"/>
          <w:szCs w:val="20"/>
        </w:rPr>
        <w:t>in</w:t>
      </w:r>
      <w:r w:rsidR="00C24873" w:rsidRPr="00DD75FA">
        <w:rPr>
          <w:sz w:val="20"/>
          <w:szCs w:val="20"/>
        </w:rPr>
        <w:t xml:space="preserve"> </w:t>
      </w:r>
      <w:r w:rsidRPr="00DD75FA">
        <w:rPr>
          <w:sz w:val="20"/>
          <w:szCs w:val="20"/>
        </w:rPr>
        <w:t>oak</w:t>
      </w:r>
      <w:r w:rsidR="00C24873" w:rsidRPr="00DD75FA">
        <w:rPr>
          <w:sz w:val="20"/>
          <w:szCs w:val="20"/>
        </w:rPr>
        <w:t xml:space="preserve"> </w:t>
      </w:r>
      <w:r w:rsidRPr="00DD75FA">
        <w:rPr>
          <w:sz w:val="20"/>
          <w:szCs w:val="20"/>
        </w:rPr>
        <w:t>forest</w:t>
      </w:r>
      <w:r w:rsidR="00C24873" w:rsidRPr="00DD75FA">
        <w:rPr>
          <w:sz w:val="20"/>
          <w:szCs w:val="20"/>
        </w:rPr>
        <w:t xml:space="preserve"> </w:t>
      </w:r>
      <w:r w:rsidRPr="00DD75FA">
        <w:rPr>
          <w:sz w:val="20"/>
          <w:szCs w:val="20"/>
        </w:rPr>
        <w:t>herbs</w:t>
      </w:r>
      <w:r w:rsidR="00C24873" w:rsidRPr="00DD75FA">
        <w:rPr>
          <w:sz w:val="20"/>
          <w:szCs w:val="20"/>
        </w:rPr>
        <w:t xml:space="preserve"> </w:t>
      </w:r>
      <w:r w:rsidRPr="00DD75FA">
        <w:rPr>
          <w:sz w:val="20"/>
          <w:szCs w:val="20"/>
        </w:rPr>
        <w:t>of</w:t>
      </w:r>
      <w:r w:rsidR="00C24873" w:rsidRPr="00DD75FA">
        <w:rPr>
          <w:sz w:val="20"/>
          <w:szCs w:val="20"/>
        </w:rPr>
        <w:t xml:space="preserve"> </w:t>
      </w:r>
      <w:proofErr w:type="spellStart"/>
      <w:r w:rsidRPr="00DD75FA">
        <w:rPr>
          <w:sz w:val="20"/>
          <w:szCs w:val="20"/>
        </w:rPr>
        <w:t>Kumaun</w:t>
      </w:r>
      <w:proofErr w:type="spellEnd"/>
      <w:r w:rsidR="00C24873" w:rsidRPr="00DD75FA">
        <w:rPr>
          <w:sz w:val="20"/>
          <w:szCs w:val="20"/>
        </w:rPr>
        <w:t xml:space="preserve"> </w:t>
      </w:r>
      <w:r w:rsidRPr="00DD75FA">
        <w:rPr>
          <w:sz w:val="20"/>
          <w:szCs w:val="20"/>
        </w:rPr>
        <w:t>Himalaya,</w:t>
      </w:r>
      <w:r w:rsidR="00C24873" w:rsidRPr="00DD75FA">
        <w:rPr>
          <w:sz w:val="20"/>
          <w:szCs w:val="20"/>
        </w:rPr>
        <w:t xml:space="preserve"> </w:t>
      </w:r>
      <w:r w:rsidRPr="00DD75FA">
        <w:rPr>
          <w:sz w:val="20"/>
          <w:szCs w:val="20"/>
        </w:rPr>
        <w:t>Ph.</w:t>
      </w:r>
      <w:r w:rsidR="00C24873" w:rsidRPr="00DD75FA">
        <w:rPr>
          <w:sz w:val="20"/>
          <w:szCs w:val="20"/>
        </w:rPr>
        <w:t xml:space="preserve"> </w:t>
      </w:r>
      <w:r w:rsidRPr="00DD75FA">
        <w:rPr>
          <w:sz w:val="20"/>
          <w:szCs w:val="20"/>
        </w:rPr>
        <w:t>D.</w:t>
      </w:r>
      <w:r w:rsidR="00C24873" w:rsidRPr="00DD75FA">
        <w:rPr>
          <w:sz w:val="20"/>
          <w:szCs w:val="20"/>
        </w:rPr>
        <w:t xml:space="preserve"> </w:t>
      </w:r>
      <w:r w:rsidRPr="00DD75FA">
        <w:rPr>
          <w:sz w:val="20"/>
          <w:szCs w:val="20"/>
        </w:rPr>
        <w:t>Thesis,</w:t>
      </w:r>
      <w:r w:rsidR="00C24873" w:rsidRPr="00DD75FA">
        <w:rPr>
          <w:sz w:val="20"/>
          <w:szCs w:val="20"/>
        </w:rPr>
        <w:t xml:space="preserve"> </w:t>
      </w:r>
      <w:proofErr w:type="spellStart"/>
      <w:r w:rsidRPr="00DD75FA">
        <w:rPr>
          <w:sz w:val="20"/>
          <w:szCs w:val="20"/>
        </w:rPr>
        <w:t>Kumaun</w:t>
      </w:r>
      <w:proofErr w:type="spellEnd"/>
      <w:r w:rsidR="00C24873" w:rsidRPr="00DD75FA">
        <w:rPr>
          <w:sz w:val="20"/>
          <w:szCs w:val="20"/>
        </w:rPr>
        <w:t xml:space="preserve"> </w:t>
      </w:r>
      <w:r w:rsidRPr="00DD75FA">
        <w:rPr>
          <w:sz w:val="20"/>
          <w:szCs w:val="20"/>
        </w:rPr>
        <w:t>University,</w:t>
      </w:r>
      <w:r w:rsidR="00C24873" w:rsidRPr="00DD75FA">
        <w:rPr>
          <w:sz w:val="20"/>
          <w:szCs w:val="20"/>
        </w:rPr>
        <w:t xml:space="preserve"> </w:t>
      </w:r>
      <w:proofErr w:type="spellStart"/>
      <w:r w:rsidRPr="00DD75FA">
        <w:rPr>
          <w:sz w:val="20"/>
          <w:szCs w:val="20"/>
        </w:rPr>
        <w:t>Nainital</w:t>
      </w:r>
      <w:proofErr w:type="spellEnd"/>
      <w:r w:rsidRPr="00DD75FA">
        <w:rPr>
          <w:sz w:val="20"/>
          <w:szCs w:val="20"/>
        </w:rPr>
        <w:t>,</w:t>
      </w:r>
      <w:r w:rsidR="00C24873" w:rsidRPr="00DD75FA">
        <w:rPr>
          <w:sz w:val="20"/>
          <w:szCs w:val="20"/>
        </w:rPr>
        <w:t xml:space="preserve"> </w:t>
      </w:r>
      <w:r w:rsidRPr="00DD75FA">
        <w:rPr>
          <w:sz w:val="20"/>
          <w:szCs w:val="20"/>
        </w:rPr>
        <w:t>India,</w:t>
      </w:r>
      <w:r w:rsidR="00C24873" w:rsidRPr="00DD75FA">
        <w:rPr>
          <w:sz w:val="20"/>
          <w:szCs w:val="20"/>
        </w:rPr>
        <w:t xml:space="preserve"> </w:t>
      </w:r>
      <w:r w:rsidRPr="00DD75FA">
        <w:rPr>
          <w:sz w:val="20"/>
          <w:szCs w:val="20"/>
        </w:rPr>
        <w:t>1988.</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Moustafa</w:t>
      </w:r>
      <w:proofErr w:type="spellEnd"/>
      <w:r w:rsidR="00C24873" w:rsidRPr="00DD75FA">
        <w:rPr>
          <w:sz w:val="20"/>
          <w:szCs w:val="20"/>
        </w:rPr>
        <w:t xml:space="preserve"> </w:t>
      </w:r>
      <w:r w:rsidRPr="00DD75FA">
        <w:rPr>
          <w:sz w:val="20"/>
          <w:szCs w:val="20"/>
        </w:rPr>
        <w:t>AA.</w:t>
      </w:r>
      <w:r w:rsidR="00C24873" w:rsidRPr="00DD75FA">
        <w:rPr>
          <w:sz w:val="20"/>
          <w:szCs w:val="20"/>
        </w:rPr>
        <w:t xml:space="preserve"> </w:t>
      </w:r>
      <w:r w:rsidRPr="00DD75FA">
        <w:rPr>
          <w:sz w:val="20"/>
          <w:szCs w:val="20"/>
        </w:rPr>
        <w:t>Environmental</w:t>
      </w:r>
      <w:r w:rsidR="00C24873" w:rsidRPr="00DD75FA">
        <w:rPr>
          <w:sz w:val="20"/>
          <w:szCs w:val="20"/>
        </w:rPr>
        <w:t xml:space="preserve"> </w:t>
      </w:r>
      <w:r w:rsidRPr="00DD75FA">
        <w:rPr>
          <w:sz w:val="20"/>
          <w:szCs w:val="20"/>
        </w:rPr>
        <w:t>Gradient</w:t>
      </w:r>
      <w:r w:rsidR="00C24873" w:rsidRPr="00DD75FA">
        <w:rPr>
          <w:sz w:val="20"/>
          <w:szCs w:val="20"/>
        </w:rPr>
        <w:t xml:space="preserve"> </w:t>
      </w:r>
      <w:r w:rsidRPr="00DD75FA">
        <w:rPr>
          <w:sz w:val="20"/>
          <w:szCs w:val="20"/>
        </w:rPr>
        <w:t>and</w:t>
      </w:r>
      <w:r w:rsidR="00C24873" w:rsidRPr="00DD75FA">
        <w:rPr>
          <w:sz w:val="20"/>
          <w:szCs w:val="20"/>
        </w:rPr>
        <w:t xml:space="preserve"> </w:t>
      </w:r>
      <w:r w:rsidRPr="00DD75FA">
        <w:rPr>
          <w:sz w:val="20"/>
          <w:szCs w:val="20"/>
        </w:rPr>
        <w:t>Species</w:t>
      </w:r>
      <w:r w:rsidR="00C24873" w:rsidRPr="00DD75FA">
        <w:rPr>
          <w:sz w:val="20"/>
          <w:szCs w:val="20"/>
        </w:rPr>
        <w:t xml:space="preserve"> </w:t>
      </w:r>
      <w:r w:rsidRPr="00DD75FA">
        <w:rPr>
          <w:sz w:val="20"/>
          <w:szCs w:val="20"/>
        </w:rPr>
        <w:t>Distribution</w:t>
      </w:r>
      <w:r w:rsidR="00C24873" w:rsidRPr="00DD75FA">
        <w:rPr>
          <w:sz w:val="20"/>
          <w:szCs w:val="20"/>
        </w:rPr>
        <w:t xml:space="preserve"> </w:t>
      </w:r>
      <w:r w:rsidRPr="00DD75FA">
        <w:rPr>
          <w:sz w:val="20"/>
          <w:szCs w:val="20"/>
        </w:rPr>
        <w:t>on</w:t>
      </w:r>
      <w:r w:rsidR="00C24873" w:rsidRPr="00DD75FA">
        <w:rPr>
          <w:sz w:val="20"/>
          <w:szCs w:val="20"/>
        </w:rPr>
        <w:t xml:space="preserve"> </w:t>
      </w:r>
      <w:r w:rsidRPr="00DD75FA">
        <w:rPr>
          <w:sz w:val="20"/>
          <w:szCs w:val="20"/>
        </w:rPr>
        <w:t>Sinai</w:t>
      </w:r>
      <w:r w:rsidR="00C24873" w:rsidRPr="00DD75FA">
        <w:rPr>
          <w:sz w:val="20"/>
          <w:szCs w:val="20"/>
        </w:rPr>
        <w:t xml:space="preserve"> </w:t>
      </w:r>
      <w:r w:rsidRPr="00DD75FA">
        <w:rPr>
          <w:sz w:val="20"/>
          <w:szCs w:val="20"/>
        </w:rPr>
        <w:t>Mountains.</w:t>
      </w:r>
      <w:r w:rsidR="00C24873" w:rsidRPr="00DD75FA">
        <w:rPr>
          <w:sz w:val="20"/>
          <w:szCs w:val="20"/>
        </w:rPr>
        <w:t xml:space="preserve"> </w:t>
      </w:r>
      <w:r w:rsidRPr="00DD75FA">
        <w:rPr>
          <w:sz w:val="20"/>
          <w:szCs w:val="20"/>
        </w:rPr>
        <w:t>Ph.</w:t>
      </w:r>
      <w:r w:rsidR="00C24873" w:rsidRPr="00DD75FA">
        <w:rPr>
          <w:sz w:val="20"/>
          <w:szCs w:val="20"/>
        </w:rPr>
        <w:t xml:space="preserve"> </w:t>
      </w:r>
      <w:r w:rsidRPr="00DD75FA">
        <w:rPr>
          <w:sz w:val="20"/>
          <w:szCs w:val="20"/>
        </w:rPr>
        <w:t>D.</w:t>
      </w:r>
      <w:r w:rsidR="00C24873" w:rsidRPr="00DD75FA">
        <w:rPr>
          <w:sz w:val="20"/>
          <w:szCs w:val="20"/>
        </w:rPr>
        <w:t xml:space="preserve"> </w:t>
      </w:r>
      <w:r w:rsidRPr="00DD75FA">
        <w:rPr>
          <w:sz w:val="20"/>
          <w:szCs w:val="20"/>
        </w:rPr>
        <w:t>Thesis,</w:t>
      </w:r>
      <w:r w:rsidR="00C24873" w:rsidRPr="00DD75FA">
        <w:rPr>
          <w:sz w:val="20"/>
          <w:szCs w:val="20"/>
        </w:rPr>
        <w:t xml:space="preserve"> </w:t>
      </w:r>
      <w:r w:rsidRPr="00DD75FA">
        <w:rPr>
          <w:sz w:val="20"/>
          <w:szCs w:val="20"/>
        </w:rPr>
        <w:t>Botany</w:t>
      </w:r>
      <w:r w:rsidR="00C24873" w:rsidRPr="00DD75FA">
        <w:rPr>
          <w:sz w:val="20"/>
          <w:szCs w:val="20"/>
        </w:rPr>
        <w:t xml:space="preserve"> </w:t>
      </w:r>
      <w:r w:rsidRPr="00DD75FA">
        <w:rPr>
          <w:sz w:val="20"/>
          <w:szCs w:val="20"/>
        </w:rPr>
        <w:t>Department,</w:t>
      </w:r>
      <w:r w:rsidR="00C24873" w:rsidRPr="00DD75FA">
        <w:rPr>
          <w:sz w:val="20"/>
          <w:szCs w:val="20"/>
        </w:rPr>
        <w:t xml:space="preserve"> </w:t>
      </w:r>
      <w:r w:rsidRPr="00DD75FA">
        <w:rPr>
          <w:sz w:val="20"/>
          <w:szCs w:val="20"/>
        </w:rPr>
        <w:t>Faculty</w:t>
      </w:r>
      <w:r w:rsidR="00C24873" w:rsidRPr="00DD75FA">
        <w:rPr>
          <w:sz w:val="20"/>
          <w:szCs w:val="20"/>
        </w:rPr>
        <w:t xml:space="preserve"> </w:t>
      </w:r>
      <w:r w:rsidRPr="00DD75FA">
        <w:rPr>
          <w:sz w:val="20"/>
          <w:szCs w:val="20"/>
        </w:rPr>
        <w:t>of</w:t>
      </w:r>
      <w:r w:rsidR="00C24873" w:rsidRPr="00DD75FA">
        <w:rPr>
          <w:sz w:val="20"/>
          <w:szCs w:val="20"/>
        </w:rPr>
        <w:t xml:space="preserve"> </w:t>
      </w:r>
      <w:r w:rsidRPr="00DD75FA">
        <w:rPr>
          <w:sz w:val="20"/>
          <w:szCs w:val="20"/>
        </w:rPr>
        <w:t>Science,</w:t>
      </w:r>
      <w:r w:rsidR="00C24873" w:rsidRPr="00DD75FA">
        <w:rPr>
          <w:sz w:val="20"/>
          <w:szCs w:val="20"/>
        </w:rPr>
        <w:t xml:space="preserve"> </w:t>
      </w:r>
      <w:r w:rsidRPr="00DD75FA">
        <w:rPr>
          <w:sz w:val="20"/>
          <w:szCs w:val="20"/>
        </w:rPr>
        <w:t>Suez</w:t>
      </w:r>
      <w:r w:rsidR="00C24873" w:rsidRPr="00DD75FA">
        <w:rPr>
          <w:sz w:val="20"/>
          <w:szCs w:val="20"/>
        </w:rPr>
        <w:t xml:space="preserve"> </w:t>
      </w:r>
      <w:r w:rsidRPr="00DD75FA">
        <w:rPr>
          <w:sz w:val="20"/>
          <w:szCs w:val="20"/>
        </w:rPr>
        <w:t>Canal</w:t>
      </w:r>
      <w:r w:rsidR="00C24873" w:rsidRPr="00DD75FA">
        <w:rPr>
          <w:sz w:val="20"/>
          <w:szCs w:val="20"/>
        </w:rPr>
        <w:t xml:space="preserve"> </w:t>
      </w:r>
      <w:r w:rsidRPr="00DD75FA">
        <w:rPr>
          <w:sz w:val="20"/>
          <w:szCs w:val="20"/>
        </w:rPr>
        <w:t>University,</w:t>
      </w:r>
      <w:r w:rsidR="00C24873" w:rsidRPr="00DD75FA">
        <w:rPr>
          <w:sz w:val="20"/>
          <w:szCs w:val="20"/>
        </w:rPr>
        <w:t xml:space="preserve"> </w:t>
      </w:r>
      <w:r w:rsidRPr="00DD75FA">
        <w:rPr>
          <w:sz w:val="20"/>
          <w:szCs w:val="20"/>
        </w:rPr>
        <w:t>Egypt,</w:t>
      </w:r>
      <w:r w:rsidR="00C24873" w:rsidRPr="00DD75FA">
        <w:rPr>
          <w:sz w:val="20"/>
          <w:szCs w:val="20"/>
        </w:rPr>
        <w:t xml:space="preserve"> </w:t>
      </w:r>
      <w:r w:rsidRPr="00DD75FA">
        <w:rPr>
          <w:sz w:val="20"/>
          <w:szCs w:val="20"/>
        </w:rPr>
        <w:t>1990;115.</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Tewari</w:t>
      </w:r>
      <w:proofErr w:type="spellEnd"/>
      <w:r w:rsidR="00C24873" w:rsidRPr="00DD75FA">
        <w:rPr>
          <w:sz w:val="20"/>
          <w:szCs w:val="20"/>
        </w:rPr>
        <w:t xml:space="preserve"> </w:t>
      </w:r>
      <w:r w:rsidRPr="00DD75FA">
        <w:rPr>
          <w:sz w:val="20"/>
          <w:szCs w:val="20"/>
        </w:rPr>
        <w:t>JC.</w:t>
      </w:r>
      <w:r w:rsidR="00C24873" w:rsidRPr="00DD75FA">
        <w:rPr>
          <w:sz w:val="20"/>
          <w:szCs w:val="20"/>
        </w:rPr>
        <w:t xml:space="preserve"> </w:t>
      </w:r>
      <w:proofErr w:type="spellStart"/>
      <w:r w:rsidRPr="00DD75FA">
        <w:rPr>
          <w:sz w:val="20"/>
          <w:szCs w:val="20"/>
        </w:rPr>
        <w:t>Vegetational</w:t>
      </w:r>
      <w:proofErr w:type="spellEnd"/>
      <w:r w:rsidR="00C24873" w:rsidRPr="00DD75FA">
        <w:rPr>
          <w:sz w:val="20"/>
          <w:szCs w:val="20"/>
        </w:rPr>
        <w:t xml:space="preserve"> </w:t>
      </w:r>
      <w:r w:rsidRPr="00DD75FA">
        <w:rPr>
          <w:sz w:val="20"/>
          <w:szCs w:val="20"/>
        </w:rPr>
        <w:t>analysis</w:t>
      </w:r>
      <w:r w:rsidR="00C24873" w:rsidRPr="00DD75FA">
        <w:rPr>
          <w:sz w:val="20"/>
          <w:szCs w:val="20"/>
        </w:rPr>
        <w:t xml:space="preserve"> </w:t>
      </w:r>
      <w:r w:rsidRPr="00DD75FA">
        <w:rPr>
          <w:sz w:val="20"/>
          <w:szCs w:val="20"/>
        </w:rPr>
        <w:t>along</w:t>
      </w:r>
      <w:r w:rsidR="00C24873" w:rsidRPr="00DD75FA">
        <w:rPr>
          <w:sz w:val="20"/>
          <w:szCs w:val="20"/>
        </w:rPr>
        <w:t xml:space="preserve"> </w:t>
      </w:r>
      <w:r w:rsidRPr="00DD75FA">
        <w:rPr>
          <w:sz w:val="20"/>
          <w:szCs w:val="20"/>
        </w:rPr>
        <w:t>altitudinal</w:t>
      </w:r>
      <w:r w:rsidR="00C24873" w:rsidRPr="00DD75FA">
        <w:rPr>
          <w:sz w:val="20"/>
          <w:szCs w:val="20"/>
        </w:rPr>
        <w:t xml:space="preserve"> </w:t>
      </w:r>
      <w:r w:rsidRPr="00DD75FA">
        <w:rPr>
          <w:sz w:val="20"/>
          <w:szCs w:val="20"/>
        </w:rPr>
        <w:t>gradients</w:t>
      </w:r>
      <w:r w:rsidR="00C24873" w:rsidRPr="00DD75FA">
        <w:rPr>
          <w:sz w:val="20"/>
          <w:szCs w:val="20"/>
        </w:rPr>
        <w:t xml:space="preserve"> </w:t>
      </w:r>
      <w:r w:rsidRPr="00DD75FA">
        <w:rPr>
          <w:sz w:val="20"/>
          <w:szCs w:val="20"/>
        </w:rPr>
        <w:t>around</w:t>
      </w:r>
      <w:r w:rsidR="00C24873" w:rsidRPr="00DD75FA">
        <w:rPr>
          <w:sz w:val="20"/>
          <w:szCs w:val="20"/>
        </w:rPr>
        <w:t xml:space="preserve"> </w:t>
      </w:r>
      <w:proofErr w:type="spellStart"/>
      <w:r w:rsidRPr="00DD75FA">
        <w:rPr>
          <w:sz w:val="20"/>
          <w:szCs w:val="20"/>
        </w:rPr>
        <w:t>Nainital</w:t>
      </w:r>
      <w:proofErr w:type="spellEnd"/>
      <w:r w:rsidRPr="00DD75FA">
        <w:rPr>
          <w:sz w:val="20"/>
          <w:szCs w:val="20"/>
        </w:rPr>
        <w:t>,</w:t>
      </w:r>
      <w:r w:rsidR="00C24873" w:rsidRPr="00DD75FA">
        <w:rPr>
          <w:sz w:val="20"/>
          <w:szCs w:val="20"/>
        </w:rPr>
        <w:t xml:space="preserve"> </w:t>
      </w:r>
      <w:r w:rsidRPr="00DD75FA">
        <w:rPr>
          <w:sz w:val="20"/>
          <w:szCs w:val="20"/>
        </w:rPr>
        <w:t>Ph.</w:t>
      </w:r>
      <w:r w:rsidR="00C24873" w:rsidRPr="00DD75FA">
        <w:rPr>
          <w:sz w:val="20"/>
          <w:szCs w:val="20"/>
        </w:rPr>
        <w:t xml:space="preserve"> </w:t>
      </w:r>
      <w:r w:rsidRPr="00DD75FA">
        <w:rPr>
          <w:sz w:val="20"/>
          <w:szCs w:val="20"/>
        </w:rPr>
        <w:t>D.</w:t>
      </w:r>
      <w:r w:rsidR="00C24873" w:rsidRPr="00DD75FA">
        <w:rPr>
          <w:sz w:val="20"/>
          <w:szCs w:val="20"/>
        </w:rPr>
        <w:t xml:space="preserve"> </w:t>
      </w:r>
      <w:r w:rsidRPr="00DD75FA">
        <w:rPr>
          <w:sz w:val="20"/>
          <w:szCs w:val="20"/>
        </w:rPr>
        <w:t>Thesis,</w:t>
      </w:r>
      <w:r w:rsidR="00C24873" w:rsidRPr="00DD75FA">
        <w:rPr>
          <w:sz w:val="20"/>
          <w:szCs w:val="20"/>
        </w:rPr>
        <w:t xml:space="preserve"> </w:t>
      </w:r>
      <w:proofErr w:type="spellStart"/>
      <w:r w:rsidRPr="00DD75FA">
        <w:rPr>
          <w:sz w:val="20"/>
          <w:szCs w:val="20"/>
        </w:rPr>
        <w:t>Kumaun</w:t>
      </w:r>
      <w:proofErr w:type="spellEnd"/>
      <w:r w:rsidR="00C24873" w:rsidRPr="00DD75FA">
        <w:rPr>
          <w:sz w:val="20"/>
          <w:szCs w:val="20"/>
        </w:rPr>
        <w:t xml:space="preserve"> </w:t>
      </w:r>
      <w:r w:rsidRPr="00DD75FA">
        <w:rPr>
          <w:sz w:val="20"/>
          <w:szCs w:val="20"/>
        </w:rPr>
        <w:t>University,</w:t>
      </w:r>
      <w:r w:rsidR="00C24873" w:rsidRPr="00DD75FA">
        <w:rPr>
          <w:sz w:val="20"/>
          <w:szCs w:val="20"/>
        </w:rPr>
        <w:t xml:space="preserve"> </w:t>
      </w:r>
      <w:proofErr w:type="spellStart"/>
      <w:r w:rsidRPr="00DD75FA">
        <w:rPr>
          <w:sz w:val="20"/>
          <w:szCs w:val="20"/>
        </w:rPr>
        <w:t>Nainital</w:t>
      </w:r>
      <w:proofErr w:type="spellEnd"/>
      <w:r w:rsidRPr="00DD75FA">
        <w:rPr>
          <w:sz w:val="20"/>
          <w:szCs w:val="20"/>
        </w:rPr>
        <w:t>,</w:t>
      </w:r>
      <w:r w:rsidR="00C24873" w:rsidRPr="00DD75FA">
        <w:rPr>
          <w:sz w:val="20"/>
          <w:szCs w:val="20"/>
        </w:rPr>
        <w:t xml:space="preserve"> </w:t>
      </w:r>
      <w:r w:rsidRPr="00DD75FA">
        <w:rPr>
          <w:sz w:val="20"/>
          <w:szCs w:val="20"/>
        </w:rPr>
        <w:t>1982;570.</w:t>
      </w:r>
    </w:p>
    <w:p w:rsidR="00CE531B" w:rsidRPr="00DD75FA" w:rsidRDefault="00CE531B" w:rsidP="00DD75FA">
      <w:pPr>
        <w:numPr>
          <w:ilvl w:val="0"/>
          <w:numId w:val="1"/>
        </w:numPr>
        <w:tabs>
          <w:tab w:val="clear" w:pos="720"/>
        </w:tabs>
        <w:suppressAutoHyphens w:val="0"/>
        <w:snapToGrid w:val="0"/>
        <w:ind w:left="425" w:hanging="425"/>
        <w:jc w:val="both"/>
        <w:rPr>
          <w:sz w:val="20"/>
          <w:szCs w:val="20"/>
        </w:rPr>
      </w:pPr>
      <w:proofErr w:type="spellStart"/>
      <w:r w:rsidRPr="00DD75FA">
        <w:rPr>
          <w:sz w:val="20"/>
          <w:szCs w:val="20"/>
        </w:rPr>
        <w:t>Pielou</w:t>
      </w:r>
      <w:proofErr w:type="spellEnd"/>
      <w:r w:rsidR="00C24873" w:rsidRPr="00DD75FA">
        <w:rPr>
          <w:sz w:val="20"/>
          <w:szCs w:val="20"/>
        </w:rPr>
        <w:t xml:space="preserve"> </w:t>
      </w:r>
      <w:r w:rsidRPr="00DD75FA">
        <w:rPr>
          <w:sz w:val="20"/>
          <w:szCs w:val="20"/>
        </w:rPr>
        <w:t>EC.</w:t>
      </w:r>
      <w:r w:rsidR="00C24873" w:rsidRPr="00DD75FA">
        <w:rPr>
          <w:sz w:val="20"/>
          <w:szCs w:val="20"/>
        </w:rPr>
        <w:t xml:space="preserve"> </w:t>
      </w:r>
      <w:r w:rsidRPr="00DD75FA">
        <w:rPr>
          <w:sz w:val="20"/>
          <w:szCs w:val="20"/>
        </w:rPr>
        <w:t>Ecological</w:t>
      </w:r>
      <w:r w:rsidR="00C24873" w:rsidRPr="00DD75FA">
        <w:rPr>
          <w:sz w:val="20"/>
          <w:szCs w:val="20"/>
        </w:rPr>
        <w:t xml:space="preserve"> </w:t>
      </w:r>
      <w:r w:rsidRPr="00DD75FA">
        <w:rPr>
          <w:sz w:val="20"/>
          <w:szCs w:val="20"/>
        </w:rPr>
        <w:t>Diversity.</w:t>
      </w:r>
      <w:r w:rsidR="00C24873" w:rsidRPr="00DD75FA">
        <w:rPr>
          <w:sz w:val="20"/>
          <w:szCs w:val="20"/>
        </w:rPr>
        <w:t xml:space="preserve"> </w:t>
      </w:r>
      <w:r w:rsidRPr="00DD75FA">
        <w:rPr>
          <w:sz w:val="20"/>
          <w:szCs w:val="20"/>
        </w:rPr>
        <w:t>Wiley,</w:t>
      </w:r>
      <w:r w:rsidR="00C24873" w:rsidRPr="00DD75FA">
        <w:rPr>
          <w:sz w:val="20"/>
          <w:szCs w:val="20"/>
        </w:rPr>
        <w:t xml:space="preserve"> </w:t>
      </w:r>
      <w:r w:rsidRPr="00DD75FA">
        <w:rPr>
          <w:sz w:val="20"/>
          <w:szCs w:val="20"/>
        </w:rPr>
        <w:t>New</w:t>
      </w:r>
      <w:r w:rsidR="00C24873" w:rsidRPr="00DD75FA">
        <w:rPr>
          <w:sz w:val="20"/>
          <w:szCs w:val="20"/>
        </w:rPr>
        <w:t xml:space="preserve"> </w:t>
      </w:r>
      <w:r w:rsidRPr="00DD75FA">
        <w:rPr>
          <w:sz w:val="20"/>
          <w:szCs w:val="20"/>
        </w:rPr>
        <w:t>York,</w:t>
      </w:r>
      <w:r w:rsidR="00C24873" w:rsidRPr="00DD75FA">
        <w:rPr>
          <w:sz w:val="20"/>
          <w:szCs w:val="20"/>
        </w:rPr>
        <w:t xml:space="preserve"> </w:t>
      </w:r>
      <w:r w:rsidRPr="00DD75FA">
        <w:rPr>
          <w:sz w:val="20"/>
          <w:szCs w:val="20"/>
          <w:lang w:eastAsia="zh-CN"/>
        </w:rPr>
        <w:t>USA,</w:t>
      </w:r>
      <w:r w:rsidR="00C24873" w:rsidRPr="00DD75FA">
        <w:rPr>
          <w:sz w:val="20"/>
          <w:szCs w:val="20"/>
          <w:lang w:eastAsia="zh-CN"/>
        </w:rPr>
        <w:t xml:space="preserve"> </w:t>
      </w:r>
      <w:r w:rsidRPr="00DD75FA">
        <w:rPr>
          <w:sz w:val="20"/>
          <w:szCs w:val="20"/>
        </w:rPr>
        <w:t>1975;165.</w:t>
      </w:r>
    </w:p>
    <w:p w:rsidR="00C24873" w:rsidRPr="00C9209E" w:rsidRDefault="00CE531B" w:rsidP="00DD75FA">
      <w:pPr>
        <w:numPr>
          <w:ilvl w:val="0"/>
          <w:numId w:val="1"/>
        </w:numPr>
        <w:tabs>
          <w:tab w:val="clear" w:pos="720"/>
        </w:tabs>
        <w:suppressAutoHyphens w:val="0"/>
        <w:snapToGrid w:val="0"/>
        <w:ind w:left="425" w:hanging="425"/>
        <w:jc w:val="both"/>
        <w:rPr>
          <w:sz w:val="20"/>
          <w:szCs w:val="20"/>
        </w:rPr>
      </w:pPr>
      <w:proofErr w:type="spellStart"/>
      <w:r w:rsidRPr="00C9209E">
        <w:rPr>
          <w:sz w:val="20"/>
          <w:szCs w:val="20"/>
        </w:rPr>
        <w:t>Magurran</w:t>
      </w:r>
      <w:proofErr w:type="spellEnd"/>
      <w:r w:rsidR="00C24873" w:rsidRPr="00C9209E">
        <w:rPr>
          <w:sz w:val="20"/>
          <w:szCs w:val="20"/>
        </w:rPr>
        <w:t xml:space="preserve"> </w:t>
      </w:r>
      <w:r w:rsidRPr="00C9209E">
        <w:rPr>
          <w:sz w:val="20"/>
          <w:szCs w:val="20"/>
        </w:rPr>
        <w:t>AE.</w:t>
      </w:r>
      <w:r w:rsidR="00C24873" w:rsidRPr="00C9209E">
        <w:rPr>
          <w:sz w:val="20"/>
          <w:szCs w:val="20"/>
        </w:rPr>
        <w:t xml:space="preserve"> </w:t>
      </w:r>
      <w:r w:rsidRPr="00C9209E">
        <w:rPr>
          <w:sz w:val="20"/>
          <w:szCs w:val="20"/>
        </w:rPr>
        <w:t>Ecological</w:t>
      </w:r>
      <w:r w:rsidR="00C24873" w:rsidRPr="00C9209E">
        <w:rPr>
          <w:sz w:val="20"/>
          <w:szCs w:val="20"/>
        </w:rPr>
        <w:t xml:space="preserve"> </w:t>
      </w:r>
      <w:r w:rsidRPr="00C9209E">
        <w:rPr>
          <w:sz w:val="20"/>
          <w:szCs w:val="20"/>
        </w:rPr>
        <w:t>Diversity</w:t>
      </w:r>
      <w:r w:rsidR="00C24873" w:rsidRPr="00C9209E">
        <w:rPr>
          <w:sz w:val="20"/>
          <w:szCs w:val="20"/>
        </w:rPr>
        <w:t xml:space="preserve"> </w:t>
      </w:r>
      <w:r w:rsidRPr="00C9209E">
        <w:rPr>
          <w:sz w:val="20"/>
          <w:szCs w:val="20"/>
        </w:rPr>
        <w:t>and</w:t>
      </w:r>
      <w:r w:rsidR="00C24873" w:rsidRPr="00C9209E">
        <w:rPr>
          <w:sz w:val="20"/>
          <w:szCs w:val="20"/>
        </w:rPr>
        <w:t xml:space="preserve"> </w:t>
      </w:r>
      <w:r w:rsidRPr="00C9209E">
        <w:rPr>
          <w:sz w:val="20"/>
          <w:szCs w:val="20"/>
        </w:rPr>
        <w:t>Its</w:t>
      </w:r>
      <w:r w:rsidR="00C24873" w:rsidRPr="00C9209E">
        <w:rPr>
          <w:sz w:val="20"/>
          <w:szCs w:val="20"/>
        </w:rPr>
        <w:t xml:space="preserve"> </w:t>
      </w:r>
      <w:r w:rsidRPr="00C9209E">
        <w:rPr>
          <w:sz w:val="20"/>
          <w:szCs w:val="20"/>
        </w:rPr>
        <w:t>Measurement.</w:t>
      </w:r>
      <w:r w:rsidR="00C24873" w:rsidRPr="00C9209E">
        <w:rPr>
          <w:sz w:val="20"/>
          <w:szCs w:val="20"/>
        </w:rPr>
        <w:t xml:space="preserve"> </w:t>
      </w:r>
      <w:r w:rsidRPr="00C9209E">
        <w:rPr>
          <w:sz w:val="20"/>
          <w:szCs w:val="20"/>
        </w:rPr>
        <w:t>Princeton</w:t>
      </w:r>
      <w:r w:rsidR="00C24873" w:rsidRPr="00C9209E">
        <w:rPr>
          <w:sz w:val="20"/>
          <w:szCs w:val="20"/>
        </w:rPr>
        <w:t xml:space="preserve"> </w:t>
      </w:r>
      <w:r w:rsidRPr="00C9209E">
        <w:rPr>
          <w:sz w:val="20"/>
          <w:szCs w:val="20"/>
        </w:rPr>
        <w:t>University</w:t>
      </w:r>
      <w:r w:rsidR="00C24873" w:rsidRPr="00C9209E">
        <w:rPr>
          <w:sz w:val="20"/>
          <w:szCs w:val="20"/>
        </w:rPr>
        <w:t xml:space="preserve"> </w:t>
      </w:r>
      <w:r w:rsidRPr="00C9209E">
        <w:rPr>
          <w:sz w:val="20"/>
          <w:szCs w:val="20"/>
        </w:rPr>
        <w:t>Press,</w:t>
      </w:r>
      <w:r w:rsidR="00C24873" w:rsidRPr="00C9209E">
        <w:rPr>
          <w:sz w:val="20"/>
          <w:szCs w:val="20"/>
        </w:rPr>
        <w:t xml:space="preserve"> </w:t>
      </w:r>
      <w:r w:rsidRPr="00C9209E">
        <w:rPr>
          <w:sz w:val="20"/>
          <w:szCs w:val="20"/>
        </w:rPr>
        <w:t>Princeton,</w:t>
      </w:r>
      <w:r w:rsidR="00C24873" w:rsidRPr="00C9209E">
        <w:rPr>
          <w:sz w:val="20"/>
          <w:szCs w:val="20"/>
        </w:rPr>
        <w:t xml:space="preserve"> </w:t>
      </w:r>
      <w:r w:rsidRPr="00C9209E">
        <w:rPr>
          <w:sz w:val="20"/>
          <w:szCs w:val="20"/>
        </w:rPr>
        <w:t>New</w:t>
      </w:r>
      <w:r w:rsidR="00C24873" w:rsidRPr="00C9209E">
        <w:rPr>
          <w:sz w:val="20"/>
          <w:szCs w:val="20"/>
        </w:rPr>
        <w:t xml:space="preserve"> </w:t>
      </w:r>
      <w:r w:rsidRPr="00C9209E">
        <w:rPr>
          <w:sz w:val="20"/>
          <w:szCs w:val="20"/>
        </w:rPr>
        <w:t>Jersey,</w:t>
      </w:r>
      <w:r w:rsidR="00C24873" w:rsidRPr="00C9209E">
        <w:rPr>
          <w:sz w:val="20"/>
          <w:szCs w:val="20"/>
          <w:lang w:eastAsia="zh-CN"/>
        </w:rPr>
        <w:t xml:space="preserve"> </w:t>
      </w:r>
      <w:r w:rsidRPr="00C9209E">
        <w:rPr>
          <w:sz w:val="20"/>
          <w:szCs w:val="20"/>
          <w:lang w:eastAsia="zh-CN"/>
        </w:rPr>
        <w:t>USA,</w:t>
      </w:r>
      <w:r w:rsidR="00C24873" w:rsidRPr="00C9209E">
        <w:rPr>
          <w:sz w:val="20"/>
          <w:szCs w:val="20"/>
        </w:rPr>
        <w:t xml:space="preserve"> </w:t>
      </w:r>
      <w:r w:rsidRPr="00C9209E">
        <w:rPr>
          <w:sz w:val="20"/>
          <w:szCs w:val="20"/>
        </w:rPr>
        <w:t>1988;179.</w:t>
      </w:r>
      <w:r w:rsidR="00C24873" w:rsidRPr="00C9209E">
        <w:rPr>
          <w:sz w:val="20"/>
          <w:szCs w:val="20"/>
        </w:rPr>
        <w:t xml:space="preserve"> </w:t>
      </w:r>
    </w:p>
    <w:p w:rsidR="00C24873" w:rsidRPr="00DD75FA" w:rsidRDefault="00C24873" w:rsidP="00DD75FA">
      <w:pPr>
        <w:suppressAutoHyphens w:val="0"/>
        <w:snapToGrid w:val="0"/>
        <w:ind w:left="425" w:hanging="425"/>
        <w:jc w:val="both"/>
        <w:rPr>
          <w:sz w:val="20"/>
          <w:szCs w:val="20"/>
        </w:rPr>
        <w:sectPr w:rsidR="00C24873" w:rsidRPr="00DD75FA" w:rsidSect="00DD75FA">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num="2" w:space="600"/>
          <w:docGrid w:linePitch="360"/>
        </w:sectPr>
      </w:pPr>
    </w:p>
    <w:p w:rsidR="00CE531B" w:rsidRPr="00DD75FA" w:rsidRDefault="00CE531B" w:rsidP="00DD75FA">
      <w:pPr>
        <w:suppressAutoHyphens w:val="0"/>
        <w:snapToGrid w:val="0"/>
        <w:ind w:left="425" w:hanging="425"/>
        <w:jc w:val="both"/>
        <w:rPr>
          <w:sz w:val="20"/>
          <w:szCs w:val="20"/>
        </w:rPr>
      </w:pPr>
    </w:p>
    <w:p w:rsidR="00CE531B" w:rsidRPr="00DD75FA" w:rsidRDefault="00CE531B" w:rsidP="00DD75FA">
      <w:pPr>
        <w:suppressAutoHyphens w:val="0"/>
        <w:snapToGrid w:val="0"/>
        <w:ind w:left="425" w:hanging="425"/>
        <w:jc w:val="both"/>
        <w:rPr>
          <w:sz w:val="20"/>
          <w:szCs w:val="20"/>
        </w:rPr>
      </w:pPr>
    </w:p>
    <w:p w:rsidR="00C24873" w:rsidRPr="00DD75FA" w:rsidRDefault="00C24873" w:rsidP="00DD75FA">
      <w:pPr>
        <w:suppressAutoHyphens w:val="0"/>
        <w:snapToGrid w:val="0"/>
        <w:ind w:left="425" w:hanging="425"/>
        <w:jc w:val="both"/>
        <w:rPr>
          <w:sz w:val="20"/>
        </w:rPr>
      </w:pPr>
    </w:p>
    <w:p w:rsidR="008A524F" w:rsidRPr="00DD75FA" w:rsidRDefault="00C24873" w:rsidP="00DD75FA">
      <w:pPr>
        <w:suppressAutoHyphens w:val="0"/>
        <w:snapToGrid w:val="0"/>
        <w:ind w:left="425" w:hanging="425"/>
        <w:jc w:val="both"/>
        <w:rPr>
          <w:sz w:val="20"/>
        </w:rPr>
      </w:pPr>
      <w:r w:rsidRPr="00DD75FA">
        <w:rPr>
          <w:sz w:val="20"/>
        </w:rPr>
        <w:t>10/15/2017</w:t>
      </w:r>
    </w:p>
    <w:sectPr w:rsidR="008A524F" w:rsidRPr="00DD75FA" w:rsidSect="00C24873">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15" w:rsidRDefault="00AB4715" w:rsidP="003D25D1">
      <w:r>
        <w:separator/>
      </w:r>
    </w:p>
  </w:endnote>
  <w:endnote w:type="continuationSeparator" w:id="0">
    <w:p w:rsidR="00AB4715" w:rsidRDefault="00AB4715" w:rsidP="003D2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B3167C" w:rsidRDefault="00066F6A" w:rsidP="00EF237E">
    <w:pPr>
      <w:pStyle w:val="Footer"/>
      <w:framePr w:wrap="around" w:vAnchor="text" w:hAnchor="margin" w:xAlign="center" w:y="1"/>
      <w:rPr>
        <w:rStyle w:val="PageNumber"/>
        <w:sz w:val="20"/>
        <w:szCs w:val="20"/>
      </w:rPr>
    </w:pPr>
    <w:r w:rsidRPr="00B3167C">
      <w:rPr>
        <w:rStyle w:val="PageNumber"/>
        <w:sz w:val="20"/>
        <w:szCs w:val="20"/>
      </w:rPr>
      <w:fldChar w:fldCharType="begin"/>
    </w:r>
    <w:r w:rsidR="00C24873" w:rsidRPr="00B3167C">
      <w:rPr>
        <w:rStyle w:val="PageNumber"/>
        <w:sz w:val="20"/>
        <w:szCs w:val="20"/>
      </w:rPr>
      <w:instrText xml:space="preserve">PAGE  </w:instrText>
    </w:r>
    <w:r w:rsidRPr="00B3167C">
      <w:rPr>
        <w:rStyle w:val="PageNumber"/>
        <w:sz w:val="20"/>
        <w:szCs w:val="20"/>
      </w:rPr>
      <w:fldChar w:fldCharType="separate"/>
    </w:r>
    <w:r w:rsidR="00DD75FA">
      <w:rPr>
        <w:rStyle w:val="PageNumber"/>
        <w:noProof/>
        <w:sz w:val="20"/>
        <w:szCs w:val="20"/>
      </w:rPr>
      <w:t>4</w:t>
    </w:r>
    <w:r w:rsidRPr="00B3167C">
      <w:rPr>
        <w:rStyle w:val="PageNumber"/>
        <w:sz w:val="20"/>
        <w:szCs w:val="20"/>
      </w:rPr>
      <w:fldChar w:fldCharType="end"/>
    </w:r>
  </w:p>
  <w:p w:rsidR="00C24873" w:rsidRDefault="00066F6A" w:rsidP="00EF237E">
    <w:pPr>
      <w:jc w:val="center"/>
      <w:rPr>
        <w:lang w:eastAsia="zh-CN"/>
      </w:rPr>
    </w:pPr>
    <w:hyperlink r:id="rId1" w:history="1">
      <w:r w:rsidR="00C24873">
        <w:rPr>
          <w:rStyle w:val="Hyperlink"/>
          <w:rFonts w:cs="Calibri"/>
          <w:sz w:val="20"/>
          <w:szCs w:val="20"/>
        </w:rPr>
        <w:t>http://www.sciencepub.net</w:t>
      </w:r>
      <w:r w:rsidR="00C24873">
        <w:rPr>
          <w:rStyle w:val="Hyperlink"/>
          <w:sz w:val="20"/>
          <w:szCs w:val="20"/>
        </w:rPr>
        <w:t>/newyork</w:t>
      </w:r>
    </w:hyperlink>
    <w:r w:rsidR="00C24873">
      <w:rPr>
        <w:bCs/>
        <w:sz w:val="20"/>
      </w:rPr>
      <w:t xml:space="preserve">                        </w:t>
    </w:r>
    <w:r w:rsidR="00C24873">
      <w:rPr>
        <w:bCs/>
        <w:sz w:val="20"/>
      </w:rPr>
      <w:tab/>
    </w:r>
    <w:r w:rsidR="00C24873">
      <w:rPr>
        <w:bCs/>
        <w:sz w:val="20"/>
      </w:rPr>
      <w:tab/>
    </w:r>
    <w:r w:rsidR="00C24873">
      <w:rPr>
        <w:bCs/>
        <w:sz w:val="20"/>
      </w:rPr>
      <w:tab/>
      <w:t xml:space="preserve">                   </w:t>
    </w:r>
    <w:hyperlink r:id="rId2" w:history="1">
      <w:r w:rsidR="00C24873">
        <w:rPr>
          <w:rStyle w:val="Hyperlink"/>
          <w:bCs/>
          <w:sz w:val="20"/>
        </w:rPr>
        <w:t>newyorksci@gmail.com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B3167C" w:rsidRDefault="00066F6A" w:rsidP="00EF237E">
    <w:pPr>
      <w:pStyle w:val="Footer"/>
      <w:framePr w:wrap="around" w:vAnchor="text" w:hAnchor="margin" w:xAlign="center" w:y="1"/>
      <w:rPr>
        <w:rStyle w:val="PageNumber"/>
        <w:sz w:val="20"/>
        <w:szCs w:val="20"/>
      </w:rPr>
    </w:pPr>
    <w:r w:rsidRPr="00B3167C">
      <w:rPr>
        <w:rStyle w:val="PageNumber"/>
        <w:sz w:val="20"/>
        <w:szCs w:val="20"/>
      </w:rPr>
      <w:fldChar w:fldCharType="begin"/>
    </w:r>
    <w:r w:rsidR="00C24873" w:rsidRPr="00B3167C">
      <w:rPr>
        <w:rStyle w:val="PageNumber"/>
        <w:sz w:val="20"/>
        <w:szCs w:val="20"/>
      </w:rPr>
      <w:instrText xml:space="preserve">PAGE  </w:instrText>
    </w:r>
    <w:r w:rsidRPr="00B3167C">
      <w:rPr>
        <w:rStyle w:val="PageNumber"/>
        <w:sz w:val="20"/>
        <w:szCs w:val="20"/>
      </w:rPr>
      <w:fldChar w:fldCharType="separate"/>
    </w:r>
    <w:r w:rsidR="00DD75FA">
      <w:rPr>
        <w:rStyle w:val="PageNumber"/>
        <w:noProof/>
        <w:sz w:val="20"/>
        <w:szCs w:val="20"/>
      </w:rPr>
      <w:t>5</w:t>
    </w:r>
    <w:r w:rsidRPr="00B3167C">
      <w:rPr>
        <w:rStyle w:val="PageNumber"/>
        <w:sz w:val="20"/>
        <w:szCs w:val="20"/>
      </w:rPr>
      <w:fldChar w:fldCharType="end"/>
    </w:r>
  </w:p>
  <w:p w:rsidR="00C24873" w:rsidRDefault="00066F6A" w:rsidP="00EF237E">
    <w:pPr>
      <w:jc w:val="center"/>
      <w:rPr>
        <w:lang w:eastAsia="zh-CN"/>
      </w:rPr>
    </w:pPr>
    <w:hyperlink r:id="rId1" w:history="1">
      <w:r w:rsidR="00C24873">
        <w:rPr>
          <w:rStyle w:val="Hyperlink"/>
          <w:rFonts w:cs="Calibri"/>
          <w:sz w:val="20"/>
          <w:szCs w:val="20"/>
        </w:rPr>
        <w:t>http://www.sciencepub.net</w:t>
      </w:r>
      <w:r w:rsidR="00C24873">
        <w:rPr>
          <w:rStyle w:val="Hyperlink"/>
          <w:sz w:val="20"/>
          <w:szCs w:val="20"/>
        </w:rPr>
        <w:t>/newyork</w:t>
      </w:r>
    </w:hyperlink>
    <w:r w:rsidR="00C24873">
      <w:rPr>
        <w:bCs/>
        <w:sz w:val="20"/>
      </w:rPr>
      <w:t xml:space="preserve">                        </w:t>
    </w:r>
    <w:r w:rsidR="00C24873">
      <w:rPr>
        <w:bCs/>
        <w:sz w:val="20"/>
      </w:rPr>
      <w:tab/>
    </w:r>
    <w:r w:rsidR="00C24873">
      <w:rPr>
        <w:bCs/>
        <w:sz w:val="20"/>
      </w:rPr>
      <w:tab/>
    </w:r>
    <w:r w:rsidR="00C24873">
      <w:rPr>
        <w:bCs/>
        <w:sz w:val="20"/>
      </w:rPr>
      <w:tab/>
      <w:t xml:space="preserve">                   </w:t>
    </w:r>
    <w:hyperlink r:id="rId2" w:history="1">
      <w:r w:rsidR="00C24873">
        <w:rPr>
          <w:rStyle w:val="Hyperlink"/>
          <w:bCs/>
          <w:sz w:val="20"/>
        </w:rPr>
        <w:t>newyorksci@gmail.com</w:t>
      </w:r>
    </w:hyperlink>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B3167C" w:rsidRDefault="00066F6A" w:rsidP="00EF237E">
    <w:pPr>
      <w:pStyle w:val="Footer"/>
      <w:framePr w:wrap="around" w:vAnchor="text" w:hAnchor="margin" w:xAlign="center" w:y="1"/>
      <w:rPr>
        <w:rStyle w:val="PageNumber"/>
        <w:sz w:val="20"/>
        <w:szCs w:val="20"/>
      </w:rPr>
    </w:pPr>
    <w:r w:rsidRPr="00B3167C">
      <w:rPr>
        <w:rStyle w:val="PageNumber"/>
        <w:sz w:val="20"/>
        <w:szCs w:val="20"/>
      </w:rPr>
      <w:fldChar w:fldCharType="begin"/>
    </w:r>
    <w:r w:rsidR="00C24873" w:rsidRPr="00B3167C">
      <w:rPr>
        <w:rStyle w:val="PageNumber"/>
        <w:sz w:val="20"/>
        <w:szCs w:val="20"/>
      </w:rPr>
      <w:instrText xml:space="preserve">PAGE  </w:instrText>
    </w:r>
    <w:r w:rsidRPr="00B3167C">
      <w:rPr>
        <w:rStyle w:val="PageNumber"/>
        <w:sz w:val="20"/>
        <w:szCs w:val="20"/>
      </w:rPr>
      <w:fldChar w:fldCharType="separate"/>
    </w:r>
    <w:r w:rsidR="00C9209E">
      <w:rPr>
        <w:rStyle w:val="PageNumber"/>
        <w:noProof/>
        <w:sz w:val="20"/>
        <w:szCs w:val="20"/>
      </w:rPr>
      <w:t>5</w:t>
    </w:r>
    <w:r w:rsidRPr="00B3167C">
      <w:rPr>
        <w:rStyle w:val="PageNumber"/>
        <w:sz w:val="20"/>
        <w:szCs w:val="20"/>
      </w:rPr>
      <w:fldChar w:fldCharType="end"/>
    </w:r>
  </w:p>
  <w:p w:rsidR="00C24873" w:rsidRDefault="00066F6A" w:rsidP="00EF237E">
    <w:pPr>
      <w:jc w:val="center"/>
      <w:rPr>
        <w:lang w:eastAsia="zh-CN"/>
      </w:rPr>
    </w:pPr>
    <w:hyperlink r:id="rId1" w:history="1">
      <w:r w:rsidR="00C24873">
        <w:rPr>
          <w:rStyle w:val="Hyperlink"/>
          <w:rFonts w:cs="Calibri"/>
          <w:sz w:val="20"/>
          <w:szCs w:val="20"/>
        </w:rPr>
        <w:t>http://www.sciencepub.net</w:t>
      </w:r>
      <w:r w:rsidR="00C24873">
        <w:rPr>
          <w:rStyle w:val="Hyperlink"/>
          <w:sz w:val="20"/>
          <w:szCs w:val="20"/>
        </w:rPr>
        <w:t>/newyork</w:t>
      </w:r>
    </w:hyperlink>
    <w:r w:rsidR="00C24873">
      <w:rPr>
        <w:bCs/>
        <w:sz w:val="20"/>
      </w:rPr>
      <w:t xml:space="preserve">                        </w:t>
    </w:r>
    <w:r w:rsidR="00C24873">
      <w:rPr>
        <w:bCs/>
        <w:sz w:val="20"/>
      </w:rPr>
      <w:tab/>
    </w:r>
    <w:r w:rsidR="00C24873">
      <w:rPr>
        <w:bCs/>
        <w:sz w:val="20"/>
      </w:rPr>
      <w:tab/>
    </w:r>
    <w:r w:rsidR="00C24873">
      <w:rPr>
        <w:bCs/>
        <w:sz w:val="20"/>
      </w:rPr>
      <w:tab/>
      <w:t xml:space="preserve">                   </w:t>
    </w:r>
    <w:hyperlink r:id="rId2" w:history="1">
      <w:r w:rsidR="00C24873">
        <w:rPr>
          <w:rStyle w:val="Hyperlink"/>
          <w:bCs/>
          <w:sz w:val="20"/>
        </w:rPr>
        <w:t>newyorksci@gmail.com</w:t>
      </w:r>
    </w:hyperlink>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943BEC" w:rsidRDefault="00066F6A" w:rsidP="00943BEC">
    <w:pPr>
      <w:jc w:val="center"/>
      <w:rPr>
        <w:sz w:val="20"/>
      </w:rPr>
    </w:pPr>
    <w:r w:rsidRPr="00943BEC">
      <w:rPr>
        <w:sz w:val="20"/>
      </w:rPr>
      <w:fldChar w:fldCharType="begin"/>
    </w:r>
    <w:r w:rsidR="00943BEC" w:rsidRPr="00943BEC">
      <w:rPr>
        <w:sz w:val="20"/>
      </w:rPr>
      <w:instrText xml:space="preserve"> page </w:instrText>
    </w:r>
    <w:r w:rsidRPr="00943BEC">
      <w:rPr>
        <w:sz w:val="20"/>
      </w:rPr>
      <w:fldChar w:fldCharType="separate"/>
    </w:r>
    <w:r w:rsidR="00C9209E">
      <w:rPr>
        <w:noProof/>
        <w:sz w:val="20"/>
      </w:rPr>
      <w:t>5</w:t>
    </w:r>
    <w:r w:rsidRPr="00943BEC">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B3167C" w:rsidRDefault="00066F6A" w:rsidP="00EF237E">
    <w:pPr>
      <w:pStyle w:val="Footer"/>
      <w:framePr w:wrap="around" w:vAnchor="text" w:hAnchor="margin" w:xAlign="center" w:y="1"/>
      <w:rPr>
        <w:rStyle w:val="PageNumber"/>
        <w:sz w:val="20"/>
        <w:szCs w:val="20"/>
      </w:rPr>
    </w:pPr>
    <w:r w:rsidRPr="00B3167C">
      <w:rPr>
        <w:rStyle w:val="PageNumber"/>
        <w:sz w:val="20"/>
        <w:szCs w:val="20"/>
      </w:rPr>
      <w:fldChar w:fldCharType="begin"/>
    </w:r>
    <w:r w:rsidR="00C24873" w:rsidRPr="00B3167C">
      <w:rPr>
        <w:rStyle w:val="PageNumber"/>
        <w:sz w:val="20"/>
        <w:szCs w:val="20"/>
      </w:rPr>
      <w:instrText xml:space="preserve">PAGE  </w:instrText>
    </w:r>
    <w:r w:rsidRPr="00B3167C">
      <w:rPr>
        <w:rStyle w:val="PageNumber"/>
        <w:sz w:val="20"/>
        <w:szCs w:val="20"/>
      </w:rPr>
      <w:fldChar w:fldCharType="separate"/>
    </w:r>
    <w:r w:rsidR="00DD75FA">
      <w:rPr>
        <w:rStyle w:val="PageNumber"/>
        <w:noProof/>
        <w:sz w:val="20"/>
        <w:szCs w:val="20"/>
      </w:rPr>
      <w:t>6</w:t>
    </w:r>
    <w:r w:rsidRPr="00B3167C">
      <w:rPr>
        <w:rStyle w:val="PageNumber"/>
        <w:sz w:val="20"/>
        <w:szCs w:val="20"/>
      </w:rPr>
      <w:fldChar w:fldCharType="end"/>
    </w:r>
  </w:p>
  <w:p w:rsidR="00C24873" w:rsidRDefault="00066F6A" w:rsidP="00EF237E">
    <w:pPr>
      <w:jc w:val="center"/>
      <w:rPr>
        <w:lang w:eastAsia="zh-CN"/>
      </w:rPr>
    </w:pPr>
    <w:hyperlink r:id="rId1" w:history="1">
      <w:r w:rsidR="00C24873">
        <w:rPr>
          <w:rStyle w:val="Hyperlink"/>
          <w:rFonts w:cs="Calibri"/>
          <w:sz w:val="20"/>
          <w:szCs w:val="20"/>
        </w:rPr>
        <w:t>http://www.sciencepub.net</w:t>
      </w:r>
      <w:r w:rsidR="00C24873">
        <w:rPr>
          <w:rStyle w:val="Hyperlink"/>
          <w:sz w:val="20"/>
          <w:szCs w:val="20"/>
        </w:rPr>
        <w:t>/newyork</w:t>
      </w:r>
    </w:hyperlink>
    <w:r w:rsidR="00C24873">
      <w:rPr>
        <w:bCs/>
        <w:sz w:val="20"/>
      </w:rPr>
      <w:t xml:space="preserve">                        </w:t>
    </w:r>
    <w:r w:rsidR="00C24873">
      <w:rPr>
        <w:bCs/>
        <w:sz w:val="20"/>
      </w:rPr>
      <w:tab/>
    </w:r>
    <w:r w:rsidR="00C24873">
      <w:rPr>
        <w:bCs/>
        <w:sz w:val="20"/>
      </w:rPr>
      <w:tab/>
    </w:r>
    <w:r w:rsidR="00C24873">
      <w:rPr>
        <w:bCs/>
        <w:sz w:val="20"/>
      </w:rPr>
      <w:tab/>
      <w:t xml:space="preserve">                   </w:t>
    </w:r>
    <w:hyperlink r:id="rId2" w:history="1">
      <w:r w:rsidR="00C24873">
        <w:rPr>
          <w:rStyle w:val="Hyperlink"/>
          <w:bCs/>
          <w:sz w:val="20"/>
        </w:rPr>
        <w:t>newyorksci@gmail.com</w:t>
      </w:r>
    </w:hyperlink>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943BEC" w:rsidRDefault="00066F6A" w:rsidP="00943BEC">
    <w:pPr>
      <w:jc w:val="center"/>
      <w:rPr>
        <w:sz w:val="20"/>
      </w:rPr>
    </w:pPr>
    <w:r w:rsidRPr="00943BEC">
      <w:rPr>
        <w:sz w:val="20"/>
      </w:rPr>
      <w:fldChar w:fldCharType="begin"/>
    </w:r>
    <w:r w:rsidR="00943BEC" w:rsidRPr="00943BEC">
      <w:rPr>
        <w:sz w:val="20"/>
      </w:rPr>
      <w:instrText xml:space="preserve"> page </w:instrText>
    </w:r>
    <w:r w:rsidRPr="00943BEC">
      <w:rPr>
        <w:sz w:val="20"/>
      </w:rPr>
      <w:fldChar w:fldCharType="separate"/>
    </w:r>
    <w:r w:rsidR="00C9209E">
      <w:rPr>
        <w:noProof/>
        <w:sz w:val="20"/>
      </w:rPr>
      <w:t>1</w:t>
    </w:r>
    <w:r w:rsidRPr="00943BEC">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B3167C" w:rsidRDefault="00066F6A" w:rsidP="00EF237E">
    <w:pPr>
      <w:pStyle w:val="Footer"/>
      <w:framePr w:wrap="around" w:vAnchor="text" w:hAnchor="margin" w:xAlign="center" w:y="1"/>
      <w:rPr>
        <w:rStyle w:val="PageNumber"/>
        <w:sz w:val="20"/>
        <w:szCs w:val="20"/>
      </w:rPr>
    </w:pPr>
    <w:r w:rsidRPr="00B3167C">
      <w:rPr>
        <w:rStyle w:val="PageNumber"/>
        <w:sz w:val="20"/>
        <w:szCs w:val="20"/>
      </w:rPr>
      <w:fldChar w:fldCharType="begin"/>
    </w:r>
    <w:r w:rsidR="00C24873" w:rsidRPr="00B3167C">
      <w:rPr>
        <w:rStyle w:val="PageNumber"/>
        <w:sz w:val="20"/>
        <w:szCs w:val="20"/>
      </w:rPr>
      <w:instrText xml:space="preserve">PAGE  </w:instrText>
    </w:r>
    <w:r w:rsidRPr="00B3167C">
      <w:rPr>
        <w:rStyle w:val="PageNumber"/>
        <w:sz w:val="20"/>
        <w:szCs w:val="20"/>
      </w:rPr>
      <w:fldChar w:fldCharType="separate"/>
    </w:r>
    <w:r w:rsidR="00C9209E">
      <w:rPr>
        <w:rStyle w:val="PageNumber"/>
        <w:noProof/>
        <w:sz w:val="20"/>
        <w:szCs w:val="20"/>
      </w:rPr>
      <w:t>6</w:t>
    </w:r>
    <w:r w:rsidRPr="00B3167C">
      <w:rPr>
        <w:rStyle w:val="PageNumber"/>
        <w:sz w:val="20"/>
        <w:szCs w:val="20"/>
      </w:rPr>
      <w:fldChar w:fldCharType="end"/>
    </w:r>
  </w:p>
  <w:p w:rsidR="00C24873" w:rsidRDefault="00066F6A" w:rsidP="00EF237E">
    <w:pPr>
      <w:jc w:val="center"/>
      <w:rPr>
        <w:lang w:eastAsia="zh-CN"/>
      </w:rPr>
    </w:pPr>
    <w:hyperlink r:id="rId1" w:history="1">
      <w:r w:rsidR="00C24873">
        <w:rPr>
          <w:rStyle w:val="Hyperlink"/>
          <w:rFonts w:cs="Calibri"/>
          <w:sz w:val="20"/>
          <w:szCs w:val="20"/>
        </w:rPr>
        <w:t>http://www.sciencepub.net</w:t>
      </w:r>
      <w:r w:rsidR="00C24873">
        <w:rPr>
          <w:rStyle w:val="Hyperlink"/>
          <w:sz w:val="20"/>
          <w:szCs w:val="20"/>
        </w:rPr>
        <w:t>/newyork</w:t>
      </w:r>
    </w:hyperlink>
    <w:r w:rsidR="00C24873">
      <w:rPr>
        <w:bCs/>
        <w:sz w:val="20"/>
      </w:rPr>
      <w:t xml:space="preserve">                        </w:t>
    </w:r>
    <w:r w:rsidR="00C24873">
      <w:rPr>
        <w:bCs/>
        <w:sz w:val="20"/>
      </w:rPr>
      <w:tab/>
    </w:r>
    <w:r w:rsidR="00C24873">
      <w:rPr>
        <w:bCs/>
        <w:sz w:val="20"/>
      </w:rPr>
      <w:tab/>
    </w:r>
    <w:r w:rsidR="00C24873">
      <w:rPr>
        <w:bCs/>
        <w:sz w:val="20"/>
      </w:rPr>
      <w:tab/>
      <w:t xml:space="preserve">                   </w:t>
    </w:r>
    <w:hyperlink r:id="rId2" w:history="1">
      <w:r w:rsidR="00C24873">
        <w:rPr>
          <w:rStyle w:val="Hyperlink"/>
          <w:bCs/>
          <w:sz w:val="20"/>
        </w:rPr>
        <w:t>newyorksci@gmail.com</w:t>
      </w:r>
    </w:hyperlink>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943BEC" w:rsidRDefault="00066F6A" w:rsidP="00943BEC">
    <w:pPr>
      <w:jc w:val="center"/>
      <w:rPr>
        <w:sz w:val="20"/>
      </w:rPr>
    </w:pPr>
    <w:r w:rsidRPr="00943BEC">
      <w:rPr>
        <w:sz w:val="20"/>
      </w:rPr>
      <w:fldChar w:fldCharType="begin"/>
    </w:r>
    <w:r w:rsidR="00943BEC" w:rsidRPr="00943BEC">
      <w:rPr>
        <w:sz w:val="20"/>
      </w:rPr>
      <w:instrText xml:space="preserve"> page </w:instrText>
    </w:r>
    <w:r w:rsidRPr="00943BEC">
      <w:rPr>
        <w:sz w:val="20"/>
      </w:rPr>
      <w:fldChar w:fldCharType="separate"/>
    </w:r>
    <w:r w:rsidR="00C9209E">
      <w:rPr>
        <w:noProof/>
        <w:sz w:val="20"/>
      </w:rPr>
      <w:t>6</w:t>
    </w:r>
    <w:r w:rsidRPr="00943BEC">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7E" w:rsidRDefault="00066F6A" w:rsidP="00EF237E">
    <w:pPr>
      <w:pStyle w:val="Footer"/>
      <w:framePr w:wrap="around" w:vAnchor="text" w:hAnchor="margin" w:xAlign="center" w:y="1"/>
      <w:rPr>
        <w:rStyle w:val="PageNumber"/>
      </w:rPr>
    </w:pPr>
    <w:r>
      <w:rPr>
        <w:rStyle w:val="PageNumber"/>
      </w:rPr>
      <w:fldChar w:fldCharType="begin"/>
    </w:r>
    <w:r w:rsidR="00EF237E">
      <w:rPr>
        <w:rStyle w:val="PageNumber"/>
      </w:rPr>
      <w:instrText xml:space="preserve">PAGE  </w:instrText>
    </w:r>
    <w:r>
      <w:rPr>
        <w:rStyle w:val="PageNumber"/>
      </w:rPr>
      <w:fldChar w:fldCharType="end"/>
    </w:r>
  </w:p>
  <w:p w:rsidR="00EF237E" w:rsidRDefault="00EF237E"/>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7E" w:rsidRPr="00B3167C" w:rsidRDefault="00066F6A" w:rsidP="00EF237E">
    <w:pPr>
      <w:pStyle w:val="Footer"/>
      <w:framePr w:wrap="around" w:vAnchor="text" w:hAnchor="margin" w:xAlign="center" w:y="1"/>
      <w:rPr>
        <w:rStyle w:val="PageNumber"/>
        <w:sz w:val="20"/>
        <w:szCs w:val="20"/>
      </w:rPr>
    </w:pPr>
    <w:r w:rsidRPr="00B3167C">
      <w:rPr>
        <w:rStyle w:val="PageNumber"/>
        <w:sz w:val="20"/>
        <w:szCs w:val="20"/>
      </w:rPr>
      <w:fldChar w:fldCharType="begin"/>
    </w:r>
    <w:r w:rsidR="00EF237E" w:rsidRPr="00B3167C">
      <w:rPr>
        <w:rStyle w:val="PageNumber"/>
        <w:sz w:val="20"/>
        <w:szCs w:val="20"/>
      </w:rPr>
      <w:instrText xml:space="preserve">PAGE  </w:instrText>
    </w:r>
    <w:r w:rsidRPr="00B3167C">
      <w:rPr>
        <w:rStyle w:val="PageNumber"/>
        <w:sz w:val="20"/>
        <w:szCs w:val="20"/>
      </w:rPr>
      <w:fldChar w:fldCharType="separate"/>
    </w:r>
    <w:r w:rsidR="00DD75FA">
      <w:rPr>
        <w:rStyle w:val="PageNumber"/>
        <w:noProof/>
        <w:sz w:val="20"/>
        <w:szCs w:val="20"/>
      </w:rPr>
      <w:t>7</w:t>
    </w:r>
    <w:r w:rsidRPr="00B3167C">
      <w:rPr>
        <w:rStyle w:val="PageNumber"/>
        <w:sz w:val="20"/>
        <w:szCs w:val="20"/>
      </w:rPr>
      <w:fldChar w:fldCharType="end"/>
    </w:r>
  </w:p>
  <w:p w:rsidR="00EF237E" w:rsidRDefault="00066F6A" w:rsidP="00EF237E">
    <w:pPr>
      <w:jc w:val="center"/>
      <w:rPr>
        <w:lang w:eastAsia="zh-CN"/>
      </w:rPr>
    </w:pPr>
    <w:hyperlink r:id="rId1" w:history="1">
      <w:r w:rsidR="00EF237E">
        <w:rPr>
          <w:rStyle w:val="Hyperlink"/>
          <w:rFonts w:cs="Calibri"/>
          <w:sz w:val="20"/>
          <w:szCs w:val="20"/>
        </w:rPr>
        <w:t>http://www.sciencepub.net</w:t>
      </w:r>
      <w:r w:rsidR="00EF237E">
        <w:rPr>
          <w:rStyle w:val="Hyperlink"/>
          <w:sz w:val="20"/>
          <w:szCs w:val="20"/>
        </w:rPr>
        <w:t>/newyork</w:t>
      </w:r>
    </w:hyperlink>
    <w:r w:rsidR="00EF237E">
      <w:rPr>
        <w:bCs/>
        <w:sz w:val="20"/>
      </w:rPr>
      <w:t xml:space="preserve">                        </w:t>
    </w:r>
    <w:r w:rsidR="00EF237E">
      <w:rPr>
        <w:bCs/>
        <w:sz w:val="20"/>
      </w:rPr>
      <w:tab/>
    </w:r>
    <w:r w:rsidR="00EF237E">
      <w:rPr>
        <w:bCs/>
        <w:sz w:val="20"/>
      </w:rPr>
      <w:tab/>
    </w:r>
    <w:r w:rsidR="00EF237E">
      <w:rPr>
        <w:bCs/>
        <w:sz w:val="20"/>
      </w:rPr>
      <w:tab/>
      <w:t xml:space="preserve">                   </w:t>
    </w:r>
    <w:bookmarkStart w:id="16" w:name="OLE_LINK13"/>
    <w:bookmarkStart w:id="17" w:name="OLE_LINK12"/>
    <w:r>
      <w:rPr>
        <w:bCs/>
        <w:sz w:val="20"/>
      </w:rPr>
      <w:fldChar w:fldCharType="begin"/>
    </w:r>
    <w:r w:rsidR="00EF237E">
      <w:rPr>
        <w:bCs/>
        <w:sz w:val="20"/>
      </w:rPr>
      <w:instrText xml:space="preserve"> HYPERLINK "mailto:newyorksci@gmail.com" </w:instrText>
    </w:r>
    <w:r>
      <w:rPr>
        <w:bCs/>
        <w:sz w:val="20"/>
      </w:rPr>
      <w:fldChar w:fldCharType="separate"/>
    </w:r>
    <w:r w:rsidR="00EF237E">
      <w:rPr>
        <w:rStyle w:val="Hyperlink"/>
        <w:bCs/>
        <w:sz w:val="20"/>
      </w:rPr>
      <w:t>newyorksci@gmail.com</w:t>
    </w:r>
    <w:bookmarkEnd w:id="16"/>
    <w:bookmarkEnd w:id="17"/>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943BEC" w:rsidRDefault="00066F6A" w:rsidP="00943BEC">
    <w:pPr>
      <w:jc w:val="center"/>
      <w:rPr>
        <w:sz w:val="20"/>
      </w:rPr>
    </w:pPr>
    <w:r w:rsidRPr="00943BEC">
      <w:rPr>
        <w:sz w:val="20"/>
      </w:rPr>
      <w:fldChar w:fldCharType="begin"/>
    </w:r>
    <w:r w:rsidR="00943BEC" w:rsidRPr="00943BEC">
      <w:rPr>
        <w:sz w:val="20"/>
      </w:rPr>
      <w:instrText xml:space="preserve"> page </w:instrText>
    </w:r>
    <w:r w:rsidRPr="00943BEC">
      <w:rPr>
        <w:sz w:val="20"/>
      </w:rPr>
      <w:fldChar w:fldCharType="separate"/>
    </w:r>
    <w:r w:rsidR="00C9209E">
      <w:rPr>
        <w:noProof/>
        <w:sz w:val="20"/>
      </w:rPr>
      <w:t>2</w:t>
    </w:r>
    <w:r w:rsidRPr="00943BE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943BEC" w:rsidRDefault="00066F6A" w:rsidP="00943BEC">
    <w:pPr>
      <w:jc w:val="center"/>
      <w:rPr>
        <w:sz w:val="20"/>
      </w:rPr>
    </w:pPr>
    <w:r w:rsidRPr="00943BEC">
      <w:rPr>
        <w:sz w:val="20"/>
      </w:rPr>
      <w:fldChar w:fldCharType="begin"/>
    </w:r>
    <w:r w:rsidR="00943BEC" w:rsidRPr="00943BEC">
      <w:rPr>
        <w:sz w:val="20"/>
      </w:rPr>
      <w:instrText xml:space="preserve"> page </w:instrText>
    </w:r>
    <w:r w:rsidRPr="00943BEC">
      <w:rPr>
        <w:sz w:val="20"/>
      </w:rPr>
      <w:fldChar w:fldCharType="separate"/>
    </w:r>
    <w:r w:rsidR="00C9209E">
      <w:rPr>
        <w:noProof/>
        <w:sz w:val="20"/>
      </w:rPr>
      <w:t>3</w:t>
    </w:r>
    <w:r w:rsidRPr="00943BE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943BEC" w:rsidRDefault="00066F6A" w:rsidP="00943BEC">
    <w:pPr>
      <w:jc w:val="center"/>
      <w:rPr>
        <w:sz w:val="20"/>
      </w:rPr>
    </w:pPr>
    <w:r w:rsidRPr="00943BEC">
      <w:rPr>
        <w:sz w:val="20"/>
      </w:rPr>
      <w:fldChar w:fldCharType="begin"/>
    </w:r>
    <w:r w:rsidR="00943BEC" w:rsidRPr="00943BEC">
      <w:rPr>
        <w:sz w:val="20"/>
      </w:rPr>
      <w:instrText xml:space="preserve"> page </w:instrText>
    </w:r>
    <w:r w:rsidRPr="00943BEC">
      <w:rPr>
        <w:sz w:val="20"/>
      </w:rPr>
      <w:fldChar w:fldCharType="separate"/>
    </w:r>
    <w:r w:rsidR="00C9209E">
      <w:rPr>
        <w:noProof/>
        <w:sz w:val="20"/>
      </w:rPr>
      <w:t>4</w:t>
    </w:r>
    <w:r w:rsidRPr="00943BE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Default="00066F6A" w:rsidP="00EF237E">
    <w:pPr>
      <w:pStyle w:val="Footer"/>
      <w:framePr w:wrap="around" w:vAnchor="text" w:hAnchor="margin" w:xAlign="center" w:y="1"/>
      <w:rPr>
        <w:rStyle w:val="PageNumber"/>
      </w:rPr>
    </w:pPr>
    <w:r>
      <w:rPr>
        <w:rStyle w:val="PageNumber"/>
      </w:rPr>
      <w:fldChar w:fldCharType="begin"/>
    </w:r>
    <w:r w:rsidR="00C24873">
      <w:rPr>
        <w:rStyle w:val="PageNumber"/>
      </w:rPr>
      <w:instrText xml:space="preserve">PAGE  </w:instrText>
    </w:r>
    <w:r>
      <w:rPr>
        <w:rStyle w:val="PageNumber"/>
      </w:rPr>
      <w:fldChar w:fldCharType="end"/>
    </w:r>
  </w:p>
  <w:p w:rsidR="00C24873" w:rsidRDefault="00C248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15" w:rsidRDefault="00AB4715" w:rsidP="003D25D1">
      <w:r>
        <w:separator/>
      </w:r>
    </w:p>
  </w:footnote>
  <w:footnote w:type="continuationSeparator" w:id="0">
    <w:p w:rsidR="00AB4715" w:rsidRDefault="00AB4715" w:rsidP="003D2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EC" w:rsidRPr="00943BEC" w:rsidRDefault="00943BEC" w:rsidP="00943BEC">
    <w:pPr>
      <w:pBdr>
        <w:bottom w:val="thinThickMediumGap" w:sz="12" w:space="1" w:color="auto"/>
      </w:pBdr>
      <w:tabs>
        <w:tab w:val="left" w:pos="851"/>
        <w:tab w:val="right" w:pos="8364"/>
      </w:tabs>
      <w:adjustRightInd w:val="0"/>
      <w:snapToGrid w:val="0"/>
      <w:jc w:val="both"/>
      <w:rPr>
        <w:iCs/>
        <w:sz w:val="20"/>
        <w:szCs w:val="20"/>
      </w:rPr>
    </w:pPr>
    <w:r w:rsidRPr="00943BEC">
      <w:rPr>
        <w:rFonts w:hint="eastAsia"/>
        <w:sz w:val="20"/>
        <w:szCs w:val="20"/>
      </w:rPr>
      <w:tab/>
    </w:r>
    <w:r w:rsidRPr="00943BEC">
      <w:rPr>
        <w:sz w:val="20"/>
        <w:szCs w:val="20"/>
      </w:rPr>
      <w:t>New York Science Journal 201</w:t>
    </w:r>
    <w:r w:rsidRPr="00943BEC">
      <w:rPr>
        <w:rFonts w:hint="eastAsia"/>
        <w:sz w:val="20"/>
        <w:szCs w:val="20"/>
      </w:rPr>
      <w:t>7</w:t>
    </w:r>
    <w:r w:rsidRPr="00943BEC">
      <w:rPr>
        <w:sz w:val="20"/>
        <w:szCs w:val="20"/>
      </w:rPr>
      <w:t>;</w:t>
    </w:r>
    <w:r w:rsidRPr="00943BEC">
      <w:rPr>
        <w:rFonts w:hint="eastAsia"/>
        <w:sz w:val="20"/>
        <w:szCs w:val="20"/>
      </w:rPr>
      <w:t>10</w:t>
    </w:r>
    <w:r w:rsidRPr="00943BEC">
      <w:rPr>
        <w:sz w:val="20"/>
        <w:szCs w:val="20"/>
      </w:rPr>
      <w:t>(</w:t>
    </w:r>
    <w:r w:rsidRPr="00943BEC">
      <w:rPr>
        <w:rFonts w:hint="eastAsia"/>
        <w:sz w:val="20"/>
        <w:szCs w:val="20"/>
      </w:rPr>
      <w:t>11</w:t>
    </w:r>
    <w:r w:rsidRPr="00943BEC">
      <w:rPr>
        <w:sz w:val="20"/>
        <w:szCs w:val="20"/>
      </w:rPr>
      <w:t>)</w:t>
    </w:r>
    <w:r w:rsidRPr="00943BEC">
      <w:rPr>
        <w:iCs/>
        <w:sz w:val="20"/>
        <w:szCs w:val="20"/>
      </w:rPr>
      <w:t xml:space="preserve">     </w:t>
    </w:r>
    <w:r w:rsidRPr="00943BEC">
      <w:rPr>
        <w:rFonts w:hint="eastAsia"/>
        <w:iCs/>
        <w:sz w:val="20"/>
        <w:szCs w:val="20"/>
      </w:rPr>
      <w:tab/>
    </w:r>
    <w:r w:rsidRPr="00943BEC">
      <w:rPr>
        <w:iCs/>
        <w:sz w:val="20"/>
        <w:szCs w:val="20"/>
      </w:rPr>
      <w:t xml:space="preserve"> </w:t>
    </w:r>
    <w:r w:rsidRPr="00943BEC">
      <w:rPr>
        <w:rFonts w:hint="eastAsia"/>
        <w:iCs/>
        <w:sz w:val="20"/>
        <w:szCs w:val="20"/>
      </w:rPr>
      <w:t xml:space="preserve"> </w:t>
    </w:r>
    <w:r w:rsidRPr="00943BEC">
      <w:rPr>
        <w:iCs/>
        <w:sz w:val="20"/>
        <w:szCs w:val="20"/>
      </w:rPr>
      <w:t xml:space="preserve">   </w:t>
    </w:r>
    <w:hyperlink r:id="rId1" w:history="1">
      <w:r w:rsidRPr="00943BEC">
        <w:rPr>
          <w:rStyle w:val="Hyperlink"/>
          <w:sz w:val="20"/>
          <w:szCs w:val="20"/>
        </w:rPr>
        <w:t>http://www.sciencepub.net/newyork</w:t>
      </w:r>
    </w:hyperlink>
  </w:p>
  <w:p w:rsidR="00943BEC" w:rsidRPr="00943BEC" w:rsidRDefault="00943BEC" w:rsidP="00943BEC">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4101AC" w:rsidRDefault="00C24873" w:rsidP="00EF237E">
    <w:pPr>
      <w:pBdr>
        <w:bottom w:val="thinThickMediumGap" w:sz="12" w:space="1" w:color="auto"/>
      </w:pBdr>
      <w:jc w:val="center"/>
      <w:rPr>
        <w:iCs/>
        <w:sz w:val="20"/>
      </w:rPr>
    </w:pPr>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C24873" w:rsidRPr="00606CD7" w:rsidRDefault="00C24873" w:rsidP="00EF237E">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EC" w:rsidRPr="00943BEC" w:rsidRDefault="00943BEC" w:rsidP="00943BEC">
    <w:pPr>
      <w:pBdr>
        <w:bottom w:val="thinThickMediumGap" w:sz="12" w:space="1" w:color="auto"/>
      </w:pBdr>
      <w:tabs>
        <w:tab w:val="left" w:pos="851"/>
        <w:tab w:val="right" w:pos="8364"/>
      </w:tabs>
      <w:adjustRightInd w:val="0"/>
      <w:snapToGrid w:val="0"/>
      <w:jc w:val="both"/>
      <w:rPr>
        <w:iCs/>
        <w:sz w:val="20"/>
        <w:szCs w:val="20"/>
      </w:rPr>
    </w:pPr>
    <w:r w:rsidRPr="00943BEC">
      <w:rPr>
        <w:rFonts w:hint="eastAsia"/>
        <w:sz w:val="20"/>
        <w:szCs w:val="20"/>
      </w:rPr>
      <w:tab/>
    </w:r>
    <w:r w:rsidRPr="00943BEC">
      <w:rPr>
        <w:sz w:val="20"/>
        <w:szCs w:val="20"/>
      </w:rPr>
      <w:t>New York Science Journal 201</w:t>
    </w:r>
    <w:r w:rsidRPr="00943BEC">
      <w:rPr>
        <w:rFonts w:hint="eastAsia"/>
        <w:sz w:val="20"/>
        <w:szCs w:val="20"/>
      </w:rPr>
      <w:t>7</w:t>
    </w:r>
    <w:r w:rsidRPr="00943BEC">
      <w:rPr>
        <w:sz w:val="20"/>
        <w:szCs w:val="20"/>
      </w:rPr>
      <w:t>;</w:t>
    </w:r>
    <w:r w:rsidRPr="00943BEC">
      <w:rPr>
        <w:rFonts w:hint="eastAsia"/>
        <w:sz w:val="20"/>
        <w:szCs w:val="20"/>
      </w:rPr>
      <w:t>10</w:t>
    </w:r>
    <w:r w:rsidRPr="00943BEC">
      <w:rPr>
        <w:sz w:val="20"/>
        <w:szCs w:val="20"/>
      </w:rPr>
      <w:t>(</w:t>
    </w:r>
    <w:r w:rsidRPr="00943BEC">
      <w:rPr>
        <w:rFonts w:hint="eastAsia"/>
        <w:sz w:val="20"/>
        <w:szCs w:val="20"/>
      </w:rPr>
      <w:t>11</w:t>
    </w:r>
    <w:r w:rsidRPr="00943BEC">
      <w:rPr>
        <w:sz w:val="20"/>
        <w:szCs w:val="20"/>
      </w:rPr>
      <w:t>)</w:t>
    </w:r>
    <w:r w:rsidRPr="00943BEC">
      <w:rPr>
        <w:iCs/>
        <w:sz w:val="20"/>
        <w:szCs w:val="20"/>
      </w:rPr>
      <w:t xml:space="preserve">     </w:t>
    </w:r>
    <w:r w:rsidRPr="00943BEC">
      <w:rPr>
        <w:rFonts w:hint="eastAsia"/>
        <w:iCs/>
        <w:sz w:val="20"/>
        <w:szCs w:val="20"/>
      </w:rPr>
      <w:tab/>
    </w:r>
    <w:r w:rsidRPr="00943BEC">
      <w:rPr>
        <w:iCs/>
        <w:sz w:val="20"/>
        <w:szCs w:val="20"/>
      </w:rPr>
      <w:t xml:space="preserve"> </w:t>
    </w:r>
    <w:r w:rsidRPr="00943BEC">
      <w:rPr>
        <w:rFonts w:hint="eastAsia"/>
        <w:iCs/>
        <w:sz w:val="20"/>
        <w:szCs w:val="20"/>
      </w:rPr>
      <w:t xml:space="preserve"> </w:t>
    </w:r>
    <w:r w:rsidRPr="00943BEC">
      <w:rPr>
        <w:iCs/>
        <w:sz w:val="20"/>
        <w:szCs w:val="20"/>
      </w:rPr>
      <w:t xml:space="preserve">   </w:t>
    </w:r>
    <w:hyperlink r:id="rId1" w:history="1">
      <w:r w:rsidRPr="00943BEC">
        <w:rPr>
          <w:rStyle w:val="Hyperlink"/>
          <w:sz w:val="20"/>
          <w:szCs w:val="20"/>
        </w:rPr>
        <w:t>http://www.sciencepub.net/newyork</w:t>
      </w:r>
    </w:hyperlink>
  </w:p>
  <w:p w:rsidR="00943BEC" w:rsidRPr="00943BEC" w:rsidRDefault="00943BEC" w:rsidP="00943BEC">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7E" w:rsidRPr="004101AC" w:rsidRDefault="00EF237E" w:rsidP="00EF237E">
    <w:pPr>
      <w:pBdr>
        <w:bottom w:val="thinThickMediumGap" w:sz="12" w:space="1" w:color="auto"/>
      </w:pBdr>
      <w:jc w:val="center"/>
      <w:rPr>
        <w:iCs/>
        <w:sz w:val="20"/>
      </w:rPr>
    </w:pPr>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p>
  <w:p w:rsidR="00EF237E" w:rsidRPr="00606CD7" w:rsidRDefault="00EF237E" w:rsidP="00EF23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EC" w:rsidRPr="00943BEC" w:rsidRDefault="00943BEC" w:rsidP="00943BEC">
    <w:pPr>
      <w:pBdr>
        <w:bottom w:val="thinThickMediumGap" w:sz="12" w:space="1" w:color="auto"/>
      </w:pBdr>
      <w:tabs>
        <w:tab w:val="left" w:pos="851"/>
        <w:tab w:val="right" w:pos="8364"/>
      </w:tabs>
      <w:adjustRightInd w:val="0"/>
      <w:snapToGrid w:val="0"/>
      <w:jc w:val="both"/>
      <w:rPr>
        <w:iCs/>
        <w:sz w:val="20"/>
        <w:szCs w:val="20"/>
      </w:rPr>
    </w:pPr>
    <w:r w:rsidRPr="00943BEC">
      <w:rPr>
        <w:rFonts w:hint="eastAsia"/>
        <w:sz w:val="20"/>
        <w:szCs w:val="20"/>
      </w:rPr>
      <w:tab/>
    </w:r>
    <w:r w:rsidRPr="00943BEC">
      <w:rPr>
        <w:sz w:val="20"/>
        <w:szCs w:val="20"/>
      </w:rPr>
      <w:t>New York Science Journal 201</w:t>
    </w:r>
    <w:r w:rsidRPr="00943BEC">
      <w:rPr>
        <w:rFonts w:hint="eastAsia"/>
        <w:sz w:val="20"/>
        <w:szCs w:val="20"/>
      </w:rPr>
      <w:t>7</w:t>
    </w:r>
    <w:r w:rsidRPr="00943BEC">
      <w:rPr>
        <w:sz w:val="20"/>
        <w:szCs w:val="20"/>
      </w:rPr>
      <w:t>;</w:t>
    </w:r>
    <w:r w:rsidRPr="00943BEC">
      <w:rPr>
        <w:rFonts w:hint="eastAsia"/>
        <w:sz w:val="20"/>
        <w:szCs w:val="20"/>
      </w:rPr>
      <w:t>10</w:t>
    </w:r>
    <w:r w:rsidRPr="00943BEC">
      <w:rPr>
        <w:sz w:val="20"/>
        <w:szCs w:val="20"/>
      </w:rPr>
      <w:t>(</w:t>
    </w:r>
    <w:r w:rsidRPr="00943BEC">
      <w:rPr>
        <w:rFonts w:hint="eastAsia"/>
        <w:sz w:val="20"/>
        <w:szCs w:val="20"/>
      </w:rPr>
      <w:t>11</w:t>
    </w:r>
    <w:r w:rsidRPr="00943BEC">
      <w:rPr>
        <w:sz w:val="20"/>
        <w:szCs w:val="20"/>
      </w:rPr>
      <w:t>)</w:t>
    </w:r>
    <w:r w:rsidRPr="00943BEC">
      <w:rPr>
        <w:iCs/>
        <w:sz w:val="20"/>
        <w:szCs w:val="20"/>
      </w:rPr>
      <w:t xml:space="preserve">     </w:t>
    </w:r>
    <w:r w:rsidRPr="00943BEC">
      <w:rPr>
        <w:rFonts w:hint="eastAsia"/>
        <w:iCs/>
        <w:sz w:val="20"/>
        <w:szCs w:val="20"/>
      </w:rPr>
      <w:tab/>
    </w:r>
    <w:r w:rsidRPr="00943BEC">
      <w:rPr>
        <w:iCs/>
        <w:sz w:val="20"/>
        <w:szCs w:val="20"/>
      </w:rPr>
      <w:t xml:space="preserve"> </w:t>
    </w:r>
    <w:r w:rsidRPr="00943BEC">
      <w:rPr>
        <w:rFonts w:hint="eastAsia"/>
        <w:iCs/>
        <w:sz w:val="20"/>
        <w:szCs w:val="20"/>
      </w:rPr>
      <w:t xml:space="preserve"> </w:t>
    </w:r>
    <w:r w:rsidRPr="00943BEC">
      <w:rPr>
        <w:iCs/>
        <w:sz w:val="20"/>
        <w:szCs w:val="20"/>
      </w:rPr>
      <w:t xml:space="preserve">   </w:t>
    </w:r>
    <w:hyperlink r:id="rId1" w:history="1">
      <w:r w:rsidRPr="00943BEC">
        <w:rPr>
          <w:rStyle w:val="Hyperlink"/>
          <w:sz w:val="20"/>
          <w:szCs w:val="20"/>
        </w:rPr>
        <w:t>http://www.sciencepub.net/newyork</w:t>
      </w:r>
    </w:hyperlink>
  </w:p>
  <w:p w:rsidR="00943BEC" w:rsidRPr="00943BEC" w:rsidRDefault="00943BEC" w:rsidP="00943BE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EC" w:rsidRPr="00943BEC" w:rsidRDefault="00943BEC" w:rsidP="00943BEC">
    <w:pPr>
      <w:pBdr>
        <w:bottom w:val="thinThickMediumGap" w:sz="12" w:space="1" w:color="auto"/>
      </w:pBdr>
      <w:tabs>
        <w:tab w:val="left" w:pos="851"/>
        <w:tab w:val="right" w:pos="8364"/>
      </w:tabs>
      <w:adjustRightInd w:val="0"/>
      <w:snapToGrid w:val="0"/>
      <w:jc w:val="both"/>
      <w:rPr>
        <w:iCs/>
        <w:sz w:val="20"/>
        <w:szCs w:val="20"/>
      </w:rPr>
    </w:pPr>
    <w:r w:rsidRPr="00943BEC">
      <w:rPr>
        <w:rFonts w:hint="eastAsia"/>
        <w:sz w:val="20"/>
        <w:szCs w:val="20"/>
      </w:rPr>
      <w:tab/>
    </w:r>
    <w:r w:rsidRPr="00943BEC">
      <w:rPr>
        <w:sz w:val="20"/>
        <w:szCs w:val="20"/>
      </w:rPr>
      <w:t>New York Science Journal 201</w:t>
    </w:r>
    <w:r w:rsidRPr="00943BEC">
      <w:rPr>
        <w:rFonts w:hint="eastAsia"/>
        <w:sz w:val="20"/>
        <w:szCs w:val="20"/>
      </w:rPr>
      <w:t>7</w:t>
    </w:r>
    <w:r w:rsidRPr="00943BEC">
      <w:rPr>
        <w:sz w:val="20"/>
        <w:szCs w:val="20"/>
      </w:rPr>
      <w:t>;</w:t>
    </w:r>
    <w:r w:rsidRPr="00943BEC">
      <w:rPr>
        <w:rFonts w:hint="eastAsia"/>
        <w:sz w:val="20"/>
        <w:szCs w:val="20"/>
      </w:rPr>
      <w:t>10</w:t>
    </w:r>
    <w:r w:rsidRPr="00943BEC">
      <w:rPr>
        <w:sz w:val="20"/>
        <w:szCs w:val="20"/>
      </w:rPr>
      <w:t>(</w:t>
    </w:r>
    <w:r w:rsidRPr="00943BEC">
      <w:rPr>
        <w:rFonts w:hint="eastAsia"/>
        <w:sz w:val="20"/>
        <w:szCs w:val="20"/>
      </w:rPr>
      <w:t>11</w:t>
    </w:r>
    <w:r w:rsidRPr="00943BEC">
      <w:rPr>
        <w:sz w:val="20"/>
        <w:szCs w:val="20"/>
      </w:rPr>
      <w:t>)</w:t>
    </w:r>
    <w:r w:rsidRPr="00943BEC">
      <w:rPr>
        <w:iCs/>
        <w:sz w:val="20"/>
        <w:szCs w:val="20"/>
      </w:rPr>
      <w:t xml:space="preserve">     </w:t>
    </w:r>
    <w:r w:rsidRPr="00943BEC">
      <w:rPr>
        <w:rFonts w:hint="eastAsia"/>
        <w:iCs/>
        <w:sz w:val="20"/>
        <w:szCs w:val="20"/>
      </w:rPr>
      <w:tab/>
    </w:r>
    <w:r w:rsidRPr="00943BEC">
      <w:rPr>
        <w:iCs/>
        <w:sz w:val="20"/>
        <w:szCs w:val="20"/>
      </w:rPr>
      <w:t xml:space="preserve"> </w:t>
    </w:r>
    <w:r w:rsidRPr="00943BEC">
      <w:rPr>
        <w:rFonts w:hint="eastAsia"/>
        <w:iCs/>
        <w:sz w:val="20"/>
        <w:szCs w:val="20"/>
      </w:rPr>
      <w:t xml:space="preserve"> </w:t>
    </w:r>
    <w:r w:rsidRPr="00943BEC">
      <w:rPr>
        <w:iCs/>
        <w:sz w:val="20"/>
        <w:szCs w:val="20"/>
      </w:rPr>
      <w:t xml:space="preserve">   </w:t>
    </w:r>
    <w:hyperlink r:id="rId1" w:history="1">
      <w:r w:rsidRPr="00943BEC">
        <w:rPr>
          <w:rStyle w:val="Hyperlink"/>
          <w:sz w:val="20"/>
          <w:szCs w:val="20"/>
        </w:rPr>
        <w:t>http://www.sciencepub.net/newyork</w:t>
      </w:r>
    </w:hyperlink>
  </w:p>
  <w:p w:rsidR="00943BEC" w:rsidRPr="00943BEC" w:rsidRDefault="00943BEC" w:rsidP="00943BEC">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EC" w:rsidRPr="00943BEC" w:rsidRDefault="00943BEC" w:rsidP="00943BEC">
    <w:pPr>
      <w:pBdr>
        <w:bottom w:val="thinThickMediumGap" w:sz="12" w:space="1" w:color="auto"/>
      </w:pBdr>
      <w:tabs>
        <w:tab w:val="left" w:pos="851"/>
        <w:tab w:val="right" w:pos="8364"/>
      </w:tabs>
      <w:adjustRightInd w:val="0"/>
      <w:snapToGrid w:val="0"/>
      <w:jc w:val="both"/>
      <w:rPr>
        <w:iCs/>
        <w:sz w:val="20"/>
        <w:szCs w:val="20"/>
      </w:rPr>
    </w:pPr>
    <w:r w:rsidRPr="00943BEC">
      <w:rPr>
        <w:rFonts w:hint="eastAsia"/>
        <w:sz w:val="20"/>
        <w:szCs w:val="20"/>
      </w:rPr>
      <w:tab/>
    </w:r>
    <w:r w:rsidRPr="00943BEC">
      <w:rPr>
        <w:sz w:val="20"/>
        <w:szCs w:val="20"/>
      </w:rPr>
      <w:t>New York Science Journal 201</w:t>
    </w:r>
    <w:r w:rsidRPr="00943BEC">
      <w:rPr>
        <w:rFonts w:hint="eastAsia"/>
        <w:sz w:val="20"/>
        <w:szCs w:val="20"/>
      </w:rPr>
      <w:t>7</w:t>
    </w:r>
    <w:r w:rsidRPr="00943BEC">
      <w:rPr>
        <w:sz w:val="20"/>
        <w:szCs w:val="20"/>
      </w:rPr>
      <w:t>;</w:t>
    </w:r>
    <w:r w:rsidRPr="00943BEC">
      <w:rPr>
        <w:rFonts w:hint="eastAsia"/>
        <w:sz w:val="20"/>
        <w:szCs w:val="20"/>
      </w:rPr>
      <w:t>10</w:t>
    </w:r>
    <w:r w:rsidRPr="00943BEC">
      <w:rPr>
        <w:sz w:val="20"/>
        <w:szCs w:val="20"/>
      </w:rPr>
      <w:t>(</w:t>
    </w:r>
    <w:r w:rsidRPr="00943BEC">
      <w:rPr>
        <w:rFonts w:hint="eastAsia"/>
        <w:sz w:val="20"/>
        <w:szCs w:val="20"/>
      </w:rPr>
      <w:t>11</w:t>
    </w:r>
    <w:r w:rsidRPr="00943BEC">
      <w:rPr>
        <w:sz w:val="20"/>
        <w:szCs w:val="20"/>
      </w:rPr>
      <w:t>)</w:t>
    </w:r>
    <w:r w:rsidRPr="00943BEC">
      <w:rPr>
        <w:iCs/>
        <w:sz w:val="20"/>
        <w:szCs w:val="20"/>
      </w:rPr>
      <w:t xml:space="preserve">     </w:t>
    </w:r>
    <w:r w:rsidRPr="00943BEC">
      <w:rPr>
        <w:rFonts w:hint="eastAsia"/>
        <w:iCs/>
        <w:sz w:val="20"/>
        <w:szCs w:val="20"/>
      </w:rPr>
      <w:tab/>
    </w:r>
    <w:r w:rsidRPr="00943BEC">
      <w:rPr>
        <w:iCs/>
        <w:sz w:val="20"/>
        <w:szCs w:val="20"/>
      </w:rPr>
      <w:t xml:space="preserve"> </w:t>
    </w:r>
    <w:r w:rsidRPr="00943BEC">
      <w:rPr>
        <w:rFonts w:hint="eastAsia"/>
        <w:iCs/>
        <w:sz w:val="20"/>
        <w:szCs w:val="20"/>
      </w:rPr>
      <w:t xml:space="preserve"> </w:t>
    </w:r>
    <w:r w:rsidRPr="00943BEC">
      <w:rPr>
        <w:iCs/>
        <w:sz w:val="20"/>
        <w:szCs w:val="20"/>
      </w:rPr>
      <w:t xml:space="preserve">   </w:t>
    </w:r>
    <w:hyperlink r:id="rId1" w:history="1">
      <w:r w:rsidRPr="00943BEC">
        <w:rPr>
          <w:rStyle w:val="Hyperlink"/>
          <w:sz w:val="20"/>
          <w:szCs w:val="20"/>
        </w:rPr>
        <w:t>http://www.sciencepub.net/newyork</w:t>
      </w:r>
    </w:hyperlink>
  </w:p>
  <w:p w:rsidR="00943BEC" w:rsidRPr="00943BEC" w:rsidRDefault="00943BEC" w:rsidP="00943BE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4101AC" w:rsidRDefault="00C24873" w:rsidP="00EF237E">
    <w:pPr>
      <w:pBdr>
        <w:bottom w:val="thinThickMediumGap" w:sz="12" w:space="1" w:color="auto"/>
      </w:pBdr>
      <w:jc w:val="center"/>
      <w:rPr>
        <w:iCs/>
        <w:sz w:val="20"/>
      </w:rPr>
    </w:pPr>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C24873" w:rsidRPr="00606CD7" w:rsidRDefault="00C24873" w:rsidP="00EF237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4101AC" w:rsidRDefault="00C24873" w:rsidP="00EF237E">
    <w:pPr>
      <w:pBdr>
        <w:bottom w:val="thinThickMediumGap" w:sz="12" w:space="1" w:color="auto"/>
      </w:pBdr>
      <w:jc w:val="center"/>
      <w:rPr>
        <w:iCs/>
        <w:sz w:val="20"/>
      </w:rPr>
    </w:pPr>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C24873" w:rsidRPr="00606CD7" w:rsidRDefault="00C24873" w:rsidP="00EF237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4101AC" w:rsidRDefault="00C24873" w:rsidP="00EF237E">
    <w:pPr>
      <w:pBdr>
        <w:bottom w:val="thinThickMediumGap" w:sz="12" w:space="1" w:color="auto"/>
      </w:pBdr>
      <w:jc w:val="center"/>
      <w:rPr>
        <w:iCs/>
        <w:sz w:val="20"/>
      </w:rPr>
    </w:pPr>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C24873" w:rsidRPr="00606CD7" w:rsidRDefault="00C24873" w:rsidP="00EF237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EC" w:rsidRPr="00943BEC" w:rsidRDefault="00943BEC" w:rsidP="00943BEC">
    <w:pPr>
      <w:pBdr>
        <w:bottom w:val="thinThickMediumGap" w:sz="12" w:space="1" w:color="auto"/>
      </w:pBdr>
      <w:tabs>
        <w:tab w:val="left" w:pos="851"/>
        <w:tab w:val="right" w:pos="8364"/>
      </w:tabs>
      <w:adjustRightInd w:val="0"/>
      <w:snapToGrid w:val="0"/>
      <w:jc w:val="both"/>
      <w:rPr>
        <w:iCs/>
        <w:sz w:val="20"/>
        <w:szCs w:val="20"/>
      </w:rPr>
    </w:pPr>
    <w:r w:rsidRPr="00943BEC">
      <w:rPr>
        <w:rFonts w:hint="eastAsia"/>
        <w:sz w:val="20"/>
        <w:szCs w:val="20"/>
      </w:rPr>
      <w:tab/>
    </w:r>
    <w:r w:rsidRPr="00943BEC">
      <w:rPr>
        <w:sz w:val="20"/>
        <w:szCs w:val="20"/>
      </w:rPr>
      <w:t>New York Science Journal 201</w:t>
    </w:r>
    <w:r w:rsidRPr="00943BEC">
      <w:rPr>
        <w:rFonts w:hint="eastAsia"/>
        <w:sz w:val="20"/>
        <w:szCs w:val="20"/>
      </w:rPr>
      <w:t>7</w:t>
    </w:r>
    <w:r w:rsidRPr="00943BEC">
      <w:rPr>
        <w:sz w:val="20"/>
        <w:szCs w:val="20"/>
      </w:rPr>
      <w:t>;</w:t>
    </w:r>
    <w:r w:rsidRPr="00943BEC">
      <w:rPr>
        <w:rFonts w:hint="eastAsia"/>
        <w:sz w:val="20"/>
        <w:szCs w:val="20"/>
      </w:rPr>
      <w:t>10</w:t>
    </w:r>
    <w:r w:rsidRPr="00943BEC">
      <w:rPr>
        <w:sz w:val="20"/>
        <w:szCs w:val="20"/>
      </w:rPr>
      <w:t>(</w:t>
    </w:r>
    <w:r w:rsidRPr="00943BEC">
      <w:rPr>
        <w:rFonts w:hint="eastAsia"/>
        <w:sz w:val="20"/>
        <w:szCs w:val="20"/>
      </w:rPr>
      <w:t>11</w:t>
    </w:r>
    <w:r w:rsidRPr="00943BEC">
      <w:rPr>
        <w:sz w:val="20"/>
        <w:szCs w:val="20"/>
      </w:rPr>
      <w:t>)</w:t>
    </w:r>
    <w:r w:rsidRPr="00943BEC">
      <w:rPr>
        <w:iCs/>
        <w:sz w:val="20"/>
        <w:szCs w:val="20"/>
      </w:rPr>
      <w:t xml:space="preserve">     </w:t>
    </w:r>
    <w:r w:rsidRPr="00943BEC">
      <w:rPr>
        <w:rFonts w:hint="eastAsia"/>
        <w:iCs/>
        <w:sz w:val="20"/>
        <w:szCs w:val="20"/>
      </w:rPr>
      <w:tab/>
    </w:r>
    <w:r w:rsidRPr="00943BEC">
      <w:rPr>
        <w:iCs/>
        <w:sz w:val="20"/>
        <w:szCs w:val="20"/>
      </w:rPr>
      <w:t xml:space="preserve"> </w:t>
    </w:r>
    <w:r w:rsidRPr="00943BEC">
      <w:rPr>
        <w:rFonts w:hint="eastAsia"/>
        <w:iCs/>
        <w:sz w:val="20"/>
        <w:szCs w:val="20"/>
      </w:rPr>
      <w:t xml:space="preserve"> </w:t>
    </w:r>
    <w:r w:rsidRPr="00943BEC">
      <w:rPr>
        <w:iCs/>
        <w:sz w:val="20"/>
        <w:szCs w:val="20"/>
      </w:rPr>
      <w:t xml:space="preserve">   </w:t>
    </w:r>
    <w:hyperlink r:id="rId1" w:history="1">
      <w:r w:rsidRPr="00943BEC">
        <w:rPr>
          <w:rStyle w:val="Hyperlink"/>
          <w:sz w:val="20"/>
          <w:szCs w:val="20"/>
        </w:rPr>
        <w:t>http://www.sciencepub.net/newyork</w:t>
      </w:r>
    </w:hyperlink>
  </w:p>
  <w:p w:rsidR="00943BEC" w:rsidRPr="00943BEC" w:rsidRDefault="00943BEC" w:rsidP="00943BEC">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73" w:rsidRPr="004101AC" w:rsidRDefault="00C24873" w:rsidP="00EF237E">
    <w:pPr>
      <w:pBdr>
        <w:bottom w:val="thinThickMediumGap" w:sz="12" w:space="1" w:color="auto"/>
      </w:pBdr>
      <w:jc w:val="center"/>
      <w:rPr>
        <w:iCs/>
        <w:sz w:val="20"/>
      </w:rPr>
    </w:pPr>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C24873" w:rsidRPr="00606CD7" w:rsidRDefault="00C24873" w:rsidP="00EF23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38AB"/>
    <w:multiLevelType w:val="hybridMultilevel"/>
    <w:tmpl w:val="2CA2C730"/>
    <w:lvl w:ilvl="0" w:tplc="1A7C5C68">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6386"/>
  </w:hdrShapeDefaults>
  <w:footnotePr>
    <w:pos w:val="beneathText"/>
    <w:footnote w:id="-1"/>
    <w:footnote w:id="0"/>
  </w:footnotePr>
  <w:endnotePr>
    <w:endnote w:id="-1"/>
    <w:endnote w:id="0"/>
  </w:endnotePr>
  <w:compat>
    <w:useFELayout/>
  </w:compat>
  <w:rsids>
    <w:rsidRoot w:val="00CE531B"/>
    <w:rsid w:val="00020719"/>
    <w:rsid w:val="0002268F"/>
    <w:rsid w:val="00054192"/>
    <w:rsid w:val="00066F6A"/>
    <w:rsid w:val="00294625"/>
    <w:rsid w:val="002E6055"/>
    <w:rsid w:val="00360BEF"/>
    <w:rsid w:val="00386A6A"/>
    <w:rsid w:val="003D25D1"/>
    <w:rsid w:val="0054120F"/>
    <w:rsid w:val="005772E9"/>
    <w:rsid w:val="00813F06"/>
    <w:rsid w:val="00855B21"/>
    <w:rsid w:val="008A524F"/>
    <w:rsid w:val="00943BEC"/>
    <w:rsid w:val="00A83D41"/>
    <w:rsid w:val="00AB4715"/>
    <w:rsid w:val="00B92675"/>
    <w:rsid w:val="00BD1406"/>
    <w:rsid w:val="00BE2835"/>
    <w:rsid w:val="00C24873"/>
    <w:rsid w:val="00C9209E"/>
    <w:rsid w:val="00CC62EA"/>
    <w:rsid w:val="00CE531B"/>
    <w:rsid w:val="00DD75FA"/>
    <w:rsid w:val="00E064EF"/>
    <w:rsid w:val="00E625E7"/>
    <w:rsid w:val="00ED3E22"/>
    <w:rsid w:val="00EF2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1B"/>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CE5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531B"/>
  </w:style>
  <w:style w:type="character" w:styleId="Hyperlink">
    <w:name w:val="Hyperlink"/>
    <w:basedOn w:val="DefaultParagraphFont"/>
    <w:rsid w:val="00CE531B"/>
    <w:rPr>
      <w:color w:val="0000FF"/>
      <w:u w:val="single"/>
    </w:rPr>
  </w:style>
  <w:style w:type="paragraph" w:styleId="Header">
    <w:name w:val="header"/>
    <w:basedOn w:val="Normal"/>
    <w:next w:val="Heading1"/>
    <w:link w:val="HeaderChar"/>
    <w:rsid w:val="00CE531B"/>
    <w:pPr>
      <w:tabs>
        <w:tab w:val="center" w:pos="4320"/>
        <w:tab w:val="right" w:pos="8640"/>
      </w:tabs>
    </w:pPr>
  </w:style>
  <w:style w:type="character" w:customStyle="1" w:styleId="HeaderChar">
    <w:name w:val="Header Char"/>
    <w:basedOn w:val="DefaultParagraphFont"/>
    <w:link w:val="Header"/>
    <w:rsid w:val="00CE531B"/>
    <w:rPr>
      <w:rFonts w:ascii="Times New Roman" w:eastAsia="SimSun" w:hAnsi="Times New Roman" w:cs="Times New Roman"/>
      <w:sz w:val="24"/>
      <w:szCs w:val="24"/>
      <w:lang w:val="en-US" w:eastAsia="ar-SA"/>
    </w:rPr>
  </w:style>
  <w:style w:type="paragraph" w:styleId="Footer">
    <w:name w:val="footer"/>
    <w:basedOn w:val="Normal"/>
    <w:link w:val="FooterChar"/>
    <w:rsid w:val="00CE531B"/>
    <w:pPr>
      <w:tabs>
        <w:tab w:val="center" w:pos="4320"/>
        <w:tab w:val="right" w:pos="8640"/>
      </w:tabs>
    </w:pPr>
    <w:rPr>
      <w:sz w:val="32"/>
    </w:rPr>
  </w:style>
  <w:style w:type="character" w:customStyle="1" w:styleId="FooterChar">
    <w:name w:val="Footer Char"/>
    <w:basedOn w:val="DefaultParagraphFont"/>
    <w:link w:val="Footer"/>
    <w:rsid w:val="00CE531B"/>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CE531B"/>
    <w:rPr>
      <w:rFonts w:asciiTheme="majorHAnsi" w:eastAsiaTheme="majorEastAsia" w:hAnsiTheme="majorHAnsi" w:cstheme="majorBidi"/>
      <w:b/>
      <w:bCs/>
      <w:color w:val="365F91" w:themeColor="accent1" w:themeShade="BF"/>
      <w:sz w:val="28"/>
      <w:szCs w:val="28"/>
      <w:lang w:val="en-US" w:eastAsia="ar-SA"/>
    </w:rPr>
  </w:style>
  <w:style w:type="paragraph" w:styleId="ListParagraph">
    <w:name w:val="List Paragraph"/>
    <w:basedOn w:val="Normal"/>
    <w:uiPriority w:val="34"/>
    <w:qFormat/>
    <w:rsid w:val="00BE283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BE2835"/>
    <w:rPr>
      <w:rFonts w:ascii="Tahoma" w:hAnsi="Tahoma" w:cs="Tahoma"/>
      <w:sz w:val="16"/>
      <w:szCs w:val="16"/>
    </w:rPr>
  </w:style>
  <w:style w:type="character" w:customStyle="1" w:styleId="BalloonTextChar">
    <w:name w:val="Balloon Text Char"/>
    <w:basedOn w:val="DefaultParagraphFont"/>
    <w:link w:val="BalloonText"/>
    <w:uiPriority w:val="99"/>
    <w:semiHidden/>
    <w:rsid w:val="00BE2835"/>
    <w:rPr>
      <w:rFonts w:ascii="Tahoma" w:eastAsia="SimSun" w:hAnsi="Tahoma" w:cs="Tahoma"/>
      <w:sz w:val="16"/>
      <w:szCs w:val="16"/>
      <w:lang w:val="en-US" w:eastAsia="ar-SA"/>
    </w:rPr>
  </w:style>
  <w:style w:type="table" w:styleId="TableGrid">
    <w:name w:val="Table Grid"/>
    <w:basedOn w:val="TableNormal"/>
    <w:uiPriority w:val="39"/>
    <w:rsid w:val="00386A6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60B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6.xml"/><Relationship Id="rId42" Type="http://schemas.openxmlformats.org/officeDocument/2006/relationships/header" Target="header11.xml"/><Relationship Id="rId47" Type="http://schemas.openxmlformats.org/officeDocument/2006/relationships/footer" Target="footer24.xml"/><Relationship Id="rId7" Type="http://schemas.openxmlformats.org/officeDocument/2006/relationships/hyperlink" Target="mailto:abdulganiyr@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footer" Target="footer2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41" Type="http://schemas.openxmlformats.org/officeDocument/2006/relationships/hyperlink" Target="mailto:abdulganiy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4.xml"/><Relationship Id="rId44"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yperlink" Target="http://www.dx.doi.org/10.7537/marsnys101117.01"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 Id="rId43" Type="http://schemas.openxmlformats.org/officeDocument/2006/relationships/footer" Target="footer21.xml"/><Relationship Id="rId48" Type="http://schemas.openxmlformats.org/officeDocument/2006/relationships/fontTable" Target="fontTable.xml"/><Relationship Id="rId8" Type="http://schemas.openxmlformats.org/officeDocument/2006/relationships/hyperlink" Target="http://www.sciencepub.net/newyork"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3</cp:revision>
  <dcterms:created xsi:type="dcterms:W3CDTF">2017-10-17T14:44:00Z</dcterms:created>
  <dcterms:modified xsi:type="dcterms:W3CDTF">2017-10-18T01:44:00Z</dcterms:modified>
</cp:coreProperties>
</file>