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3C" w:rsidRPr="00185698" w:rsidRDefault="003A796E" w:rsidP="00185698">
      <w:pPr>
        <w:snapToGrid w:val="0"/>
        <w:spacing w:after="0" w:line="240" w:lineRule="auto"/>
        <w:jc w:val="center"/>
        <w:rPr>
          <w:rFonts w:ascii="Times New Roman" w:eastAsiaTheme="minorEastAsia" w:hAnsi="Times New Roman"/>
          <w:b/>
          <w:sz w:val="20"/>
          <w:szCs w:val="24"/>
          <w:lang w:eastAsia="zh-CN"/>
        </w:rPr>
      </w:pPr>
      <w:r w:rsidRPr="00185698">
        <w:rPr>
          <w:rFonts w:ascii="Times New Roman" w:hAnsi="Times New Roman"/>
          <w:b/>
          <w:sz w:val="20"/>
          <w:szCs w:val="24"/>
        </w:rPr>
        <w:t>A Study On The Distribution Of Hard Tick (</w:t>
      </w:r>
      <w:proofErr w:type="spellStart"/>
      <w:r w:rsidRPr="00185698">
        <w:rPr>
          <w:rFonts w:ascii="Times New Roman" w:hAnsi="Times New Roman"/>
          <w:b/>
          <w:sz w:val="20"/>
          <w:szCs w:val="24"/>
        </w:rPr>
        <w:t>Ixodidae</w:t>
      </w:r>
      <w:proofErr w:type="spellEnd"/>
      <w:r w:rsidRPr="00185698">
        <w:rPr>
          <w:rFonts w:ascii="Times New Roman" w:hAnsi="Times New Roman"/>
          <w:b/>
          <w:sz w:val="20"/>
          <w:szCs w:val="24"/>
        </w:rPr>
        <w:t xml:space="preserve">) On Cattle In And Around </w:t>
      </w:r>
      <w:proofErr w:type="spellStart"/>
      <w:r w:rsidRPr="00185698">
        <w:rPr>
          <w:rFonts w:ascii="Times New Roman" w:hAnsi="Times New Roman"/>
          <w:b/>
          <w:sz w:val="20"/>
          <w:szCs w:val="24"/>
        </w:rPr>
        <w:t>Chiro</w:t>
      </w:r>
      <w:proofErr w:type="spellEnd"/>
      <w:r w:rsidRPr="00185698">
        <w:rPr>
          <w:rFonts w:ascii="Times New Roman" w:hAnsi="Times New Roman"/>
          <w:b/>
          <w:sz w:val="20"/>
          <w:szCs w:val="24"/>
        </w:rPr>
        <w:t xml:space="preserve">, </w:t>
      </w:r>
      <w:proofErr w:type="spellStart"/>
      <w:r w:rsidRPr="00185698">
        <w:rPr>
          <w:rFonts w:ascii="Times New Roman" w:hAnsi="Times New Roman"/>
          <w:b/>
          <w:sz w:val="20"/>
          <w:szCs w:val="24"/>
        </w:rPr>
        <w:t>Oromia</w:t>
      </w:r>
      <w:proofErr w:type="spellEnd"/>
      <w:r w:rsidRPr="00185698">
        <w:rPr>
          <w:rFonts w:ascii="Times New Roman" w:hAnsi="Times New Roman"/>
          <w:b/>
          <w:sz w:val="20"/>
          <w:szCs w:val="24"/>
        </w:rPr>
        <w:t xml:space="preserve"> Region, Ethiopia</w:t>
      </w:r>
    </w:p>
    <w:p w:rsidR="00EE203C" w:rsidRPr="00185698" w:rsidRDefault="00EE203C" w:rsidP="00185698">
      <w:pPr>
        <w:snapToGrid w:val="0"/>
        <w:spacing w:after="0" w:line="240" w:lineRule="auto"/>
        <w:jc w:val="center"/>
        <w:rPr>
          <w:rFonts w:ascii="Times New Roman" w:eastAsiaTheme="minorEastAsia" w:hAnsi="Times New Roman"/>
          <w:b/>
          <w:sz w:val="20"/>
          <w:szCs w:val="24"/>
          <w:lang w:eastAsia="zh-CN"/>
        </w:rPr>
      </w:pPr>
    </w:p>
    <w:p w:rsidR="00EE203C" w:rsidRPr="008466D6" w:rsidRDefault="003F78B3" w:rsidP="00185698">
      <w:pPr>
        <w:snapToGrid w:val="0"/>
        <w:spacing w:after="0" w:line="240" w:lineRule="auto"/>
        <w:jc w:val="center"/>
        <w:rPr>
          <w:rFonts w:ascii="Times New Roman" w:eastAsiaTheme="minorEastAsia" w:hAnsi="Times New Roman" w:hint="eastAsia"/>
          <w:sz w:val="20"/>
          <w:szCs w:val="24"/>
          <w:lang w:eastAsia="zh-CN"/>
        </w:rPr>
      </w:pPr>
      <w:proofErr w:type="spellStart"/>
      <w:r w:rsidRPr="00185698">
        <w:rPr>
          <w:rFonts w:ascii="Times New Roman" w:hAnsi="Times New Roman"/>
          <w:sz w:val="20"/>
          <w:szCs w:val="24"/>
        </w:rPr>
        <w:t>Umer</w:t>
      </w:r>
      <w:proofErr w:type="spellEnd"/>
      <w:r w:rsidRPr="00185698">
        <w:rPr>
          <w:rFonts w:ascii="Times New Roman" w:hAnsi="Times New Roman"/>
          <w:sz w:val="20"/>
          <w:szCs w:val="24"/>
        </w:rPr>
        <w:t xml:space="preserve"> </w:t>
      </w:r>
      <w:proofErr w:type="spellStart"/>
      <w:r w:rsidRPr="00185698">
        <w:rPr>
          <w:rFonts w:ascii="Times New Roman" w:hAnsi="Times New Roman"/>
          <w:sz w:val="20"/>
          <w:szCs w:val="24"/>
        </w:rPr>
        <w:t>Seid</w:t>
      </w:r>
      <w:proofErr w:type="spellEnd"/>
      <w:r w:rsidRPr="00185698">
        <w:rPr>
          <w:rFonts w:ascii="Times New Roman" w:hAnsi="Times New Roman"/>
          <w:sz w:val="20"/>
          <w:szCs w:val="24"/>
        </w:rPr>
        <w:t xml:space="preserve"> </w:t>
      </w:r>
      <w:r w:rsidRPr="00185698">
        <w:rPr>
          <w:rFonts w:ascii="Times New Roman" w:hAnsi="Times New Roman"/>
          <w:sz w:val="20"/>
          <w:szCs w:val="24"/>
          <w:vertAlign w:val="superscript"/>
        </w:rPr>
        <w:t>1</w:t>
      </w:r>
      <w:r w:rsidR="007426A0" w:rsidRPr="00185698">
        <w:rPr>
          <w:rFonts w:ascii="Times New Roman" w:hAnsi="Times New Roman"/>
          <w:sz w:val="20"/>
          <w:szCs w:val="24"/>
        </w:rPr>
        <w:t xml:space="preserve">, </w:t>
      </w:r>
      <w:proofErr w:type="spellStart"/>
      <w:r w:rsidR="00E72417" w:rsidRPr="00185698">
        <w:rPr>
          <w:rFonts w:ascii="Times New Roman" w:hAnsi="Times New Roman"/>
          <w:sz w:val="20"/>
          <w:szCs w:val="24"/>
        </w:rPr>
        <w:t>Chala</w:t>
      </w:r>
      <w:proofErr w:type="spellEnd"/>
      <w:r w:rsidR="00E72417" w:rsidRPr="00185698">
        <w:rPr>
          <w:rFonts w:ascii="Times New Roman" w:hAnsi="Times New Roman"/>
          <w:sz w:val="20"/>
          <w:szCs w:val="24"/>
        </w:rPr>
        <w:t xml:space="preserve"> Mohammed</w:t>
      </w:r>
      <w:r w:rsidR="008466D6">
        <w:rPr>
          <w:rFonts w:ascii="Times New Roman" w:eastAsiaTheme="minorEastAsia" w:hAnsi="Times New Roman" w:hint="eastAsia"/>
          <w:sz w:val="20"/>
          <w:szCs w:val="24"/>
          <w:lang w:eastAsia="zh-CN"/>
        </w:rPr>
        <w:t xml:space="preserve"> </w:t>
      </w:r>
      <w:r w:rsidR="008466D6">
        <w:rPr>
          <w:rFonts w:ascii="Times New Roman" w:eastAsiaTheme="minorEastAsia" w:hAnsi="Times New Roman" w:hint="eastAsia"/>
          <w:sz w:val="20"/>
          <w:szCs w:val="24"/>
          <w:vertAlign w:val="superscript"/>
          <w:lang w:eastAsia="zh-CN"/>
        </w:rPr>
        <w:t>2</w:t>
      </w:r>
    </w:p>
    <w:p w:rsidR="00EE203C" w:rsidRPr="00185698" w:rsidRDefault="00EE203C" w:rsidP="00185698">
      <w:pPr>
        <w:snapToGrid w:val="0"/>
        <w:spacing w:after="0" w:line="240" w:lineRule="auto"/>
        <w:jc w:val="center"/>
        <w:rPr>
          <w:rFonts w:ascii="Times New Roman" w:eastAsiaTheme="minorEastAsia" w:hAnsi="Times New Roman"/>
          <w:b/>
          <w:sz w:val="20"/>
          <w:szCs w:val="24"/>
          <w:lang w:eastAsia="zh-CN"/>
        </w:rPr>
      </w:pPr>
    </w:p>
    <w:p w:rsidR="003F78B3" w:rsidRPr="00B37DED" w:rsidRDefault="00E72417" w:rsidP="00185698">
      <w:pPr>
        <w:snapToGrid w:val="0"/>
        <w:spacing w:after="0" w:line="240" w:lineRule="auto"/>
        <w:jc w:val="center"/>
        <w:rPr>
          <w:rFonts w:ascii="Times New Roman" w:hAnsi="Times New Roman"/>
          <w:sz w:val="20"/>
          <w:szCs w:val="24"/>
        </w:rPr>
      </w:pPr>
      <w:r w:rsidRPr="00B37DED">
        <w:rPr>
          <w:rFonts w:ascii="Times New Roman" w:hAnsi="Times New Roman"/>
          <w:sz w:val="20"/>
          <w:szCs w:val="24"/>
          <w:vertAlign w:val="superscript"/>
        </w:rPr>
        <w:t>1.</w:t>
      </w:r>
      <w:r w:rsidRPr="00B37DED">
        <w:rPr>
          <w:rFonts w:ascii="Times New Roman" w:hAnsi="Times New Roman"/>
          <w:sz w:val="20"/>
          <w:szCs w:val="24"/>
        </w:rPr>
        <w:t xml:space="preserve"> </w:t>
      </w:r>
      <w:r w:rsidR="003F78B3" w:rsidRPr="00B37DED">
        <w:rPr>
          <w:rFonts w:ascii="Times New Roman" w:hAnsi="Times New Roman"/>
          <w:sz w:val="20"/>
          <w:szCs w:val="24"/>
        </w:rPr>
        <w:t xml:space="preserve">Department of Animal Science, </w:t>
      </w:r>
      <w:proofErr w:type="spellStart"/>
      <w:r w:rsidR="003F78B3" w:rsidRPr="00B37DED">
        <w:rPr>
          <w:rFonts w:ascii="Times New Roman" w:hAnsi="Times New Roman"/>
          <w:sz w:val="20"/>
          <w:szCs w:val="24"/>
        </w:rPr>
        <w:t>Oda</w:t>
      </w:r>
      <w:proofErr w:type="spellEnd"/>
      <w:r w:rsidR="003F78B3" w:rsidRPr="00B37DED">
        <w:rPr>
          <w:rFonts w:ascii="Times New Roman" w:hAnsi="Times New Roman"/>
          <w:sz w:val="20"/>
          <w:szCs w:val="24"/>
        </w:rPr>
        <w:t xml:space="preserve"> </w:t>
      </w:r>
      <w:proofErr w:type="spellStart"/>
      <w:r w:rsidR="003F78B3" w:rsidRPr="00B37DED">
        <w:rPr>
          <w:rFonts w:ascii="Times New Roman" w:hAnsi="Times New Roman"/>
          <w:sz w:val="20"/>
          <w:szCs w:val="24"/>
        </w:rPr>
        <w:t>Bultum</w:t>
      </w:r>
      <w:proofErr w:type="spellEnd"/>
      <w:r w:rsidR="003F78B3" w:rsidRPr="00B37DED">
        <w:rPr>
          <w:rFonts w:ascii="Times New Roman" w:hAnsi="Times New Roman"/>
          <w:sz w:val="20"/>
          <w:szCs w:val="24"/>
        </w:rPr>
        <w:t xml:space="preserve"> University</w:t>
      </w:r>
      <w:r w:rsidR="0013648E" w:rsidRPr="00B37DED">
        <w:rPr>
          <w:rFonts w:ascii="Times New Roman" w:hAnsi="Times New Roman"/>
          <w:sz w:val="20"/>
          <w:szCs w:val="24"/>
        </w:rPr>
        <w:t>,</w:t>
      </w:r>
      <w:r w:rsidR="0013648E">
        <w:rPr>
          <w:rFonts w:ascii="Times New Roman" w:hAnsi="Times New Roman"/>
          <w:sz w:val="20"/>
          <w:szCs w:val="24"/>
        </w:rPr>
        <w:t xml:space="preserve"> </w:t>
      </w:r>
      <w:proofErr w:type="spellStart"/>
      <w:r w:rsidR="0013648E" w:rsidRPr="00B37DED">
        <w:rPr>
          <w:rFonts w:ascii="Times New Roman" w:hAnsi="Times New Roman"/>
          <w:sz w:val="20"/>
          <w:szCs w:val="24"/>
        </w:rPr>
        <w:t>U</w:t>
      </w:r>
      <w:r w:rsidR="003F78B3" w:rsidRPr="00B37DED">
        <w:rPr>
          <w:rFonts w:ascii="Times New Roman" w:hAnsi="Times New Roman"/>
          <w:sz w:val="20"/>
          <w:szCs w:val="24"/>
        </w:rPr>
        <w:t>mer</w:t>
      </w:r>
      <w:proofErr w:type="spellEnd"/>
      <w:r w:rsidR="003F78B3" w:rsidRPr="00B37DED">
        <w:rPr>
          <w:rFonts w:ascii="Times New Roman" w:hAnsi="Times New Roman"/>
          <w:sz w:val="20"/>
          <w:szCs w:val="24"/>
        </w:rPr>
        <w:t xml:space="preserve"> </w:t>
      </w:r>
      <w:proofErr w:type="spellStart"/>
      <w:r w:rsidR="003F78B3" w:rsidRPr="00B37DED">
        <w:rPr>
          <w:rFonts w:ascii="Times New Roman" w:hAnsi="Times New Roman"/>
          <w:sz w:val="20"/>
          <w:szCs w:val="24"/>
        </w:rPr>
        <w:t>Seid</w:t>
      </w:r>
      <w:proofErr w:type="spellEnd"/>
      <w:r w:rsidR="003F78B3" w:rsidRPr="00B37DED">
        <w:rPr>
          <w:rFonts w:ascii="Times New Roman" w:hAnsi="Times New Roman"/>
          <w:sz w:val="20"/>
          <w:szCs w:val="24"/>
        </w:rPr>
        <w:t xml:space="preserve">, </w:t>
      </w:r>
      <w:proofErr w:type="spellStart"/>
      <w:r w:rsidR="003F78B3" w:rsidRPr="00B37DED">
        <w:rPr>
          <w:rFonts w:ascii="Times New Roman" w:hAnsi="Times New Roman"/>
          <w:sz w:val="20"/>
          <w:szCs w:val="24"/>
        </w:rPr>
        <w:t>Chiro</w:t>
      </w:r>
      <w:proofErr w:type="spellEnd"/>
      <w:r w:rsidR="003F78B3" w:rsidRPr="00B37DED">
        <w:rPr>
          <w:rFonts w:ascii="Times New Roman" w:hAnsi="Times New Roman"/>
          <w:sz w:val="20"/>
          <w:szCs w:val="24"/>
        </w:rPr>
        <w:t>, Ethiopia</w:t>
      </w:r>
    </w:p>
    <w:p w:rsidR="00E72417" w:rsidRPr="00B37DED" w:rsidRDefault="001F2C88" w:rsidP="00185698">
      <w:pPr>
        <w:snapToGrid w:val="0"/>
        <w:spacing w:after="0" w:line="240" w:lineRule="auto"/>
        <w:jc w:val="center"/>
        <w:rPr>
          <w:rFonts w:ascii="Times New Roman" w:hAnsi="Times New Roman"/>
          <w:sz w:val="20"/>
          <w:szCs w:val="24"/>
        </w:rPr>
      </w:pPr>
      <w:r w:rsidRPr="00B37DED">
        <w:rPr>
          <w:rFonts w:ascii="Times New Roman" w:hAnsi="Times New Roman"/>
          <w:sz w:val="20"/>
          <w:szCs w:val="24"/>
          <w:vertAlign w:val="superscript"/>
        </w:rPr>
        <w:t>2</w:t>
      </w:r>
      <w:r w:rsidRPr="00B37DED">
        <w:rPr>
          <w:rFonts w:ascii="Times New Roman" w:hAnsi="Times New Roman"/>
          <w:sz w:val="20"/>
          <w:szCs w:val="24"/>
        </w:rPr>
        <w:t xml:space="preserve"> </w:t>
      </w:r>
      <w:proofErr w:type="spellStart"/>
      <w:r w:rsidRPr="00B37DED">
        <w:rPr>
          <w:rFonts w:ascii="Times New Roman" w:hAnsi="Times New Roman"/>
          <w:sz w:val="20"/>
          <w:szCs w:val="24"/>
        </w:rPr>
        <w:t>Wollega</w:t>
      </w:r>
      <w:proofErr w:type="spellEnd"/>
      <w:r w:rsidRPr="00B37DED">
        <w:rPr>
          <w:rFonts w:ascii="Times New Roman" w:hAnsi="Times New Roman"/>
          <w:sz w:val="20"/>
          <w:szCs w:val="24"/>
        </w:rPr>
        <w:t xml:space="preserve"> University College of medical and health science school of veterinary medicine</w:t>
      </w:r>
    </w:p>
    <w:p w:rsidR="00EE203C" w:rsidRPr="00B37DED" w:rsidRDefault="00EE203C" w:rsidP="00185698">
      <w:pPr>
        <w:snapToGrid w:val="0"/>
        <w:spacing w:after="0" w:line="240" w:lineRule="auto"/>
        <w:jc w:val="center"/>
        <w:rPr>
          <w:rFonts w:ascii="Times New Roman" w:eastAsiaTheme="minorEastAsia" w:hAnsi="Times New Roman"/>
          <w:sz w:val="20"/>
          <w:szCs w:val="24"/>
          <w:lang w:eastAsia="zh-CN"/>
        </w:rPr>
      </w:pPr>
      <w:r w:rsidRPr="00B37DED">
        <w:rPr>
          <w:rFonts w:ascii="Times New Roman" w:hAnsi="Times New Roman"/>
          <w:sz w:val="20"/>
          <w:szCs w:val="24"/>
        </w:rPr>
        <w:t xml:space="preserve"> </w:t>
      </w:r>
      <w:hyperlink r:id="rId7" w:history="1">
        <w:r w:rsidR="003F78B3" w:rsidRPr="00B37DED">
          <w:rPr>
            <w:rStyle w:val="Hyperlink"/>
            <w:rFonts w:ascii="Times New Roman" w:hAnsi="Times New Roman"/>
            <w:sz w:val="20"/>
            <w:szCs w:val="24"/>
          </w:rPr>
          <w:t>Omerseid76@gmail.com</w:t>
        </w:r>
      </w:hyperlink>
      <w:r w:rsidR="003F78B3" w:rsidRPr="00B37DED">
        <w:rPr>
          <w:rFonts w:ascii="Times New Roman" w:hAnsi="Times New Roman"/>
          <w:sz w:val="20"/>
          <w:szCs w:val="24"/>
        </w:rPr>
        <w:t xml:space="preserve"> </w:t>
      </w:r>
    </w:p>
    <w:p w:rsidR="00EE203C" w:rsidRPr="00185698" w:rsidRDefault="00EE203C" w:rsidP="00185698">
      <w:pPr>
        <w:snapToGrid w:val="0"/>
        <w:spacing w:after="0" w:line="240" w:lineRule="auto"/>
        <w:jc w:val="center"/>
        <w:rPr>
          <w:rFonts w:ascii="Times New Roman" w:eastAsiaTheme="minorEastAsia" w:hAnsi="Times New Roman"/>
          <w:b/>
          <w:sz w:val="20"/>
          <w:szCs w:val="24"/>
          <w:lang w:eastAsia="zh-CN"/>
        </w:rPr>
      </w:pPr>
    </w:p>
    <w:p w:rsidR="003F78B3" w:rsidRPr="00185698" w:rsidRDefault="00B969C4" w:rsidP="00B37DED">
      <w:pPr>
        <w:snapToGrid w:val="0"/>
        <w:spacing w:after="0" w:line="240" w:lineRule="auto"/>
        <w:jc w:val="both"/>
        <w:rPr>
          <w:rFonts w:ascii="Times New Roman" w:hAnsi="Times New Roman"/>
          <w:sz w:val="20"/>
        </w:rPr>
      </w:pPr>
      <w:bookmarkStart w:id="0" w:name="_Toc326310171"/>
      <w:bookmarkStart w:id="1" w:name="_Toc497079699"/>
      <w:r w:rsidRPr="00185698">
        <w:rPr>
          <w:rFonts w:ascii="Times New Roman" w:hAnsi="Times New Roman"/>
          <w:b/>
          <w:sz w:val="20"/>
        </w:rPr>
        <w:t>Abstract</w:t>
      </w:r>
      <w:bookmarkEnd w:id="0"/>
      <w:bookmarkEnd w:id="1"/>
      <w:r w:rsidRPr="00185698">
        <w:rPr>
          <w:rFonts w:ascii="Times New Roman" w:hAnsi="Times New Roman"/>
          <w:sz w:val="20"/>
        </w:rPr>
        <w:t xml:space="preserve">: </w:t>
      </w:r>
      <w:r w:rsidR="003F78B3" w:rsidRPr="00185698">
        <w:rPr>
          <w:rFonts w:ascii="Times New Roman" w:hAnsi="Times New Roman"/>
          <w:sz w:val="20"/>
          <w:szCs w:val="24"/>
        </w:rPr>
        <w:t xml:space="preserve">The study was conducted for a period of six months (November 2016 to April 2017) in </w:t>
      </w:r>
      <w:proofErr w:type="spellStart"/>
      <w:r w:rsidR="003F78B3" w:rsidRPr="00185698">
        <w:rPr>
          <w:rFonts w:ascii="Times New Roman" w:hAnsi="Times New Roman"/>
          <w:sz w:val="20"/>
          <w:szCs w:val="24"/>
        </w:rPr>
        <w:t>Chiro</w:t>
      </w:r>
      <w:proofErr w:type="spellEnd"/>
      <w:r w:rsidR="003F78B3" w:rsidRPr="00185698">
        <w:rPr>
          <w:rFonts w:ascii="Times New Roman" w:hAnsi="Times New Roman"/>
          <w:sz w:val="20"/>
          <w:szCs w:val="24"/>
        </w:rPr>
        <w:t xml:space="preserve"> (Eastern Ethiopia) with the aim to determine the distribution rate of adult hard tick (</w:t>
      </w:r>
      <w:proofErr w:type="spellStart"/>
      <w:r w:rsidR="003F78B3" w:rsidRPr="00185698">
        <w:rPr>
          <w:rFonts w:ascii="Times New Roman" w:hAnsi="Times New Roman"/>
          <w:sz w:val="20"/>
          <w:szCs w:val="24"/>
        </w:rPr>
        <w:t>Ixodidae</w:t>
      </w:r>
      <w:proofErr w:type="spellEnd"/>
      <w:r w:rsidR="003F78B3" w:rsidRPr="00185698">
        <w:rPr>
          <w:rFonts w:ascii="Times New Roman" w:hAnsi="Times New Roman"/>
          <w:sz w:val="20"/>
          <w:szCs w:val="24"/>
        </w:rPr>
        <w:t>) on cattle using a cross sectional study. The adult hard ticks were collected from cattle which are under extensive management system found in different localities of the area. During the study period, a total of 3908 adult hard tick were collected in two agro ecological zone (mid- and low-land). In this study, three genera of tick (</w:t>
      </w:r>
      <w:proofErr w:type="spellStart"/>
      <w:r w:rsidR="003F78B3" w:rsidRPr="00185698">
        <w:rPr>
          <w:rFonts w:ascii="Times New Roman" w:hAnsi="Times New Roman"/>
          <w:sz w:val="20"/>
          <w:szCs w:val="24"/>
        </w:rPr>
        <w:t>Amblyomma</w:t>
      </w:r>
      <w:proofErr w:type="spellEnd"/>
      <w:r w:rsidR="003F78B3" w:rsidRPr="00185698">
        <w:rPr>
          <w:rFonts w:ascii="Times New Roman" w:hAnsi="Times New Roman"/>
          <w:sz w:val="20"/>
          <w:szCs w:val="24"/>
        </w:rPr>
        <w:t xml:space="preserve">, </w:t>
      </w:r>
      <w:proofErr w:type="spellStart"/>
      <w:r w:rsidR="003F78B3" w:rsidRPr="00185698">
        <w:rPr>
          <w:rFonts w:ascii="Times New Roman" w:hAnsi="Times New Roman"/>
          <w:sz w:val="20"/>
          <w:szCs w:val="24"/>
        </w:rPr>
        <w:t>Boophilus</w:t>
      </w:r>
      <w:proofErr w:type="spellEnd"/>
      <w:r w:rsidR="003F78B3" w:rsidRPr="00185698">
        <w:rPr>
          <w:rFonts w:ascii="Times New Roman" w:hAnsi="Times New Roman"/>
          <w:sz w:val="20"/>
          <w:szCs w:val="24"/>
        </w:rPr>
        <w:t xml:space="preserve"> and </w:t>
      </w:r>
      <w:proofErr w:type="spellStart"/>
      <w:r w:rsidR="003F78B3" w:rsidRPr="00185698">
        <w:rPr>
          <w:rFonts w:ascii="Times New Roman" w:hAnsi="Times New Roman"/>
          <w:sz w:val="20"/>
          <w:szCs w:val="24"/>
        </w:rPr>
        <w:t>Rhipicephalus</w:t>
      </w:r>
      <w:proofErr w:type="spellEnd"/>
      <w:r w:rsidR="003F78B3" w:rsidRPr="00185698">
        <w:rPr>
          <w:rFonts w:ascii="Times New Roman" w:hAnsi="Times New Roman"/>
          <w:sz w:val="20"/>
          <w:szCs w:val="24"/>
        </w:rPr>
        <w:t xml:space="preserve">) with the relative infestation rate of 73.31%, 19.11% and 7.58% were found. Five tick species namely </w:t>
      </w:r>
      <w:proofErr w:type="spellStart"/>
      <w:r w:rsidR="003F78B3" w:rsidRPr="00185698">
        <w:rPr>
          <w:rFonts w:ascii="Times New Roman" w:hAnsi="Times New Roman"/>
          <w:i/>
          <w:sz w:val="20"/>
          <w:szCs w:val="24"/>
        </w:rPr>
        <w:t>Amblyomma</w:t>
      </w:r>
      <w:proofErr w:type="spellEnd"/>
      <w:r w:rsidR="003F78B3" w:rsidRPr="00185698">
        <w:rPr>
          <w:rFonts w:ascii="Times New Roman" w:hAnsi="Times New Roman"/>
          <w:i/>
          <w:sz w:val="20"/>
          <w:szCs w:val="24"/>
        </w:rPr>
        <w:t xml:space="preserve"> </w:t>
      </w:r>
      <w:proofErr w:type="spellStart"/>
      <w:r w:rsidR="003F78B3" w:rsidRPr="00185698">
        <w:rPr>
          <w:rFonts w:ascii="Times New Roman" w:hAnsi="Times New Roman"/>
          <w:i/>
          <w:sz w:val="20"/>
          <w:szCs w:val="24"/>
        </w:rPr>
        <w:t>cohaerance</w:t>
      </w:r>
      <w:proofErr w:type="spellEnd"/>
      <w:r w:rsidR="003F78B3" w:rsidRPr="00185698">
        <w:rPr>
          <w:rFonts w:ascii="Times New Roman" w:hAnsi="Times New Roman"/>
          <w:i/>
          <w:sz w:val="20"/>
          <w:szCs w:val="24"/>
        </w:rPr>
        <w:t xml:space="preserve">, </w:t>
      </w:r>
      <w:proofErr w:type="spellStart"/>
      <w:r w:rsidR="003F78B3" w:rsidRPr="00185698">
        <w:rPr>
          <w:rFonts w:ascii="Times New Roman" w:hAnsi="Times New Roman"/>
          <w:i/>
          <w:sz w:val="20"/>
          <w:szCs w:val="24"/>
        </w:rPr>
        <w:t>Amblyomma</w:t>
      </w:r>
      <w:proofErr w:type="spellEnd"/>
      <w:r w:rsidR="003F78B3" w:rsidRPr="00185698">
        <w:rPr>
          <w:rFonts w:ascii="Times New Roman" w:hAnsi="Times New Roman"/>
          <w:i/>
          <w:sz w:val="20"/>
          <w:szCs w:val="24"/>
        </w:rPr>
        <w:t xml:space="preserve"> </w:t>
      </w:r>
      <w:proofErr w:type="spellStart"/>
      <w:r w:rsidR="003F78B3" w:rsidRPr="00185698">
        <w:rPr>
          <w:rFonts w:ascii="Times New Roman" w:hAnsi="Times New Roman"/>
          <w:i/>
          <w:sz w:val="20"/>
          <w:szCs w:val="24"/>
        </w:rPr>
        <w:t>variagatem</w:t>
      </w:r>
      <w:proofErr w:type="spellEnd"/>
      <w:r w:rsidR="003F78B3" w:rsidRPr="00185698">
        <w:rPr>
          <w:rFonts w:ascii="Times New Roman" w:hAnsi="Times New Roman"/>
          <w:i/>
          <w:sz w:val="20"/>
          <w:szCs w:val="24"/>
        </w:rPr>
        <w:t xml:space="preserve"> </w:t>
      </w:r>
      <w:proofErr w:type="spellStart"/>
      <w:r w:rsidR="003F78B3" w:rsidRPr="00185698">
        <w:rPr>
          <w:rFonts w:ascii="Times New Roman" w:hAnsi="Times New Roman"/>
          <w:i/>
          <w:sz w:val="20"/>
          <w:szCs w:val="24"/>
        </w:rPr>
        <w:t>Amblyomma</w:t>
      </w:r>
      <w:proofErr w:type="spellEnd"/>
      <w:r w:rsidR="003F78B3" w:rsidRPr="00185698">
        <w:rPr>
          <w:rFonts w:ascii="Times New Roman" w:hAnsi="Times New Roman"/>
          <w:i/>
          <w:sz w:val="20"/>
          <w:szCs w:val="24"/>
        </w:rPr>
        <w:t xml:space="preserve"> </w:t>
      </w:r>
      <w:proofErr w:type="spellStart"/>
      <w:r w:rsidR="003F78B3" w:rsidRPr="00185698">
        <w:rPr>
          <w:rFonts w:ascii="Times New Roman" w:hAnsi="Times New Roman"/>
          <w:i/>
          <w:sz w:val="20"/>
          <w:szCs w:val="24"/>
        </w:rPr>
        <w:t>gemma</w:t>
      </w:r>
      <w:proofErr w:type="spellEnd"/>
      <w:r w:rsidR="003F78B3" w:rsidRPr="00185698">
        <w:rPr>
          <w:rFonts w:ascii="Times New Roman" w:hAnsi="Times New Roman"/>
          <w:sz w:val="20"/>
          <w:szCs w:val="24"/>
        </w:rPr>
        <w:t xml:space="preserve">, </w:t>
      </w:r>
      <w:proofErr w:type="spellStart"/>
      <w:r w:rsidR="003F78B3" w:rsidRPr="00185698">
        <w:rPr>
          <w:rFonts w:ascii="Times New Roman" w:hAnsi="Times New Roman"/>
          <w:i/>
          <w:sz w:val="20"/>
          <w:szCs w:val="24"/>
        </w:rPr>
        <w:t>Bophilus</w:t>
      </w:r>
      <w:proofErr w:type="spellEnd"/>
      <w:r w:rsidR="003F78B3" w:rsidRPr="00185698">
        <w:rPr>
          <w:rFonts w:ascii="Times New Roman" w:hAnsi="Times New Roman"/>
          <w:i/>
          <w:sz w:val="20"/>
          <w:szCs w:val="24"/>
        </w:rPr>
        <w:t xml:space="preserve"> </w:t>
      </w:r>
      <w:proofErr w:type="spellStart"/>
      <w:r w:rsidR="003F78B3" w:rsidRPr="00185698">
        <w:rPr>
          <w:rFonts w:ascii="Times New Roman" w:hAnsi="Times New Roman"/>
          <w:i/>
          <w:sz w:val="20"/>
          <w:szCs w:val="24"/>
        </w:rPr>
        <w:t>decoloratus</w:t>
      </w:r>
      <w:proofErr w:type="spellEnd"/>
      <w:r w:rsidR="003F78B3" w:rsidRPr="00185698">
        <w:rPr>
          <w:rFonts w:ascii="Times New Roman" w:hAnsi="Times New Roman"/>
          <w:sz w:val="20"/>
          <w:szCs w:val="24"/>
        </w:rPr>
        <w:t xml:space="preserve"> and </w:t>
      </w:r>
      <w:proofErr w:type="spellStart"/>
      <w:r w:rsidR="003F78B3" w:rsidRPr="00185698">
        <w:rPr>
          <w:rFonts w:ascii="Times New Roman" w:hAnsi="Times New Roman"/>
          <w:i/>
          <w:sz w:val="20"/>
          <w:szCs w:val="24"/>
        </w:rPr>
        <w:t>Rhipicephalus</w:t>
      </w:r>
      <w:proofErr w:type="spellEnd"/>
      <w:r w:rsidR="003F78B3" w:rsidRPr="00185698">
        <w:rPr>
          <w:rFonts w:ascii="Times New Roman" w:hAnsi="Times New Roman"/>
          <w:i/>
          <w:sz w:val="20"/>
          <w:szCs w:val="24"/>
        </w:rPr>
        <w:t xml:space="preserve">. </w:t>
      </w:r>
      <w:proofErr w:type="spellStart"/>
      <w:r w:rsidR="003F78B3" w:rsidRPr="00185698">
        <w:rPr>
          <w:rFonts w:ascii="Times New Roman" w:hAnsi="Times New Roman"/>
          <w:i/>
          <w:sz w:val="20"/>
          <w:szCs w:val="24"/>
        </w:rPr>
        <w:t>evertsi</w:t>
      </w:r>
      <w:proofErr w:type="spellEnd"/>
      <w:r w:rsidR="003F78B3" w:rsidRPr="00185698">
        <w:rPr>
          <w:rFonts w:ascii="Times New Roman" w:hAnsi="Times New Roman"/>
          <w:i/>
          <w:sz w:val="20"/>
          <w:szCs w:val="24"/>
        </w:rPr>
        <w:t xml:space="preserve"> </w:t>
      </w:r>
      <w:proofErr w:type="spellStart"/>
      <w:r w:rsidR="003F78B3" w:rsidRPr="00185698">
        <w:rPr>
          <w:rFonts w:ascii="Times New Roman" w:hAnsi="Times New Roman"/>
          <w:i/>
          <w:sz w:val="20"/>
          <w:szCs w:val="24"/>
        </w:rPr>
        <w:t>evertsi</w:t>
      </w:r>
      <w:proofErr w:type="spellEnd"/>
      <w:r w:rsidR="003F78B3" w:rsidRPr="00185698">
        <w:rPr>
          <w:rFonts w:ascii="Times New Roman" w:hAnsi="Times New Roman"/>
          <w:sz w:val="20"/>
          <w:szCs w:val="24"/>
        </w:rPr>
        <w:t xml:space="preserve"> with respective prevalence of 32.39%, 29.29%, 11.61%, 19.11% and 7.57%. The number of male ticks collected was exceeding those of the female in all species of tick identified. Out of a total 384 animals examined 370 (96.4%) were found to be infested or they were found harboring at least one tick. The burden of tick on cattle had a significant difference in regarding sex and agro ecology. The distribution of hard tick in the study area showed insignificant difference in age, body condition and pre treated with </w:t>
      </w:r>
      <w:proofErr w:type="spellStart"/>
      <w:r w:rsidR="003F78B3" w:rsidRPr="00185698">
        <w:rPr>
          <w:rFonts w:ascii="Times New Roman" w:hAnsi="Times New Roman"/>
          <w:sz w:val="20"/>
          <w:szCs w:val="24"/>
        </w:rPr>
        <w:t>acaricide</w:t>
      </w:r>
      <w:proofErr w:type="spellEnd"/>
      <w:r w:rsidR="003F78B3" w:rsidRPr="00185698">
        <w:rPr>
          <w:rFonts w:ascii="Times New Roman" w:hAnsi="Times New Roman"/>
          <w:sz w:val="20"/>
          <w:szCs w:val="24"/>
        </w:rPr>
        <w:t xml:space="preserve">. The role of determinant factors and little attention paid by livestock owners for treating of their animals against tick are suggested to result in abundance of tick. </w:t>
      </w:r>
      <w:proofErr w:type="spellStart"/>
      <w:r w:rsidR="003F78B3" w:rsidRPr="00185698">
        <w:rPr>
          <w:rFonts w:ascii="Times New Roman" w:hAnsi="Times New Roman"/>
          <w:sz w:val="20"/>
          <w:szCs w:val="24"/>
        </w:rPr>
        <w:t>Acaricide</w:t>
      </w:r>
      <w:proofErr w:type="spellEnd"/>
      <w:r w:rsidR="003F78B3" w:rsidRPr="00185698">
        <w:rPr>
          <w:rFonts w:ascii="Times New Roman" w:hAnsi="Times New Roman"/>
          <w:sz w:val="20"/>
          <w:szCs w:val="24"/>
        </w:rPr>
        <w:t xml:space="preserve"> application through spraying and dipping should be strategically applied to control ticks. Study on the tick born disease, involvement of wild life species as well as related facts are recommended as they may provide a valuable basis for design and launching of all control programs in the country.</w:t>
      </w:r>
    </w:p>
    <w:p w:rsidR="00185698" w:rsidRPr="00185698" w:rsidRDefault="003F78B3" w:rsidP="00B37DED">
      <w:pPr>
        <w:snapToGrid w:val="0"/>
        <w:spacing w:after="0" w:line="240" w:lineRule="auto"/>
        <w:jc w:val="both"/>
        <w:rPr>
          <w:rFonts w:ascii="Times New Roman" w:eastAsiaTheme="minorEastAsia" w:hAnsi="Times New Roman"/>
          <w:sz w:val="20"/>
          <w:szCs w:val="24"/>
          <w:lang w:eastAsia="zh-CN"/>
        </w:rPr>
      </w:pPr>
      <w:r w:rsidRPr="00185698">
        <w:rPr>
          <w:rFonts w:ascii="Times New Roman" w:hAnsi="Times New Roman"/>
          <w:color w:val="000000"/>
          <w:sz w:val="20"/>
          <w:szCs w:val="24"/>
        </w:rPr>
        <w:t>[</w:t>
      </w:r>
      <w:proofErr w:type="spellStart"/>
      <w:r w:rsidR="00DC674D" w:rsidRPr="00185698">
        <w:rPr>
          <w:rFonts w:ascii="Times New Roman" w:hAnsi="Times New Roman"/>
          <w:sz w:val="20"/>
          <w:szCs w:val="24"/>
        </w:rPr>
        <w:t>Seid</w:t>
      </w:r>
      <w:proofErr w:type="spellEnd"/>
      <w:r w:rsidR="00DC674D" w:rsidRPr="00185698">
        <w:rPr>
          <w:rFonts w:ascii="Times New Roman" w:hAnsi="Times New Roman"/>
          <w:sz w:val="20"/>
          <w:szCs w:val="24"/>
        </w:rPr>
        <w:t xml:space="preserve"> U, Mohammed C</w:t>
      </w:r>
      <w:r w:rsidR="00185698" w:rsidRPr="00185698">
        <w:rPr>
          <w:rFonts w:ascii="Times New Roman" w:hAnsi="Times New Roman"/>
          <w:sz w:val="20"/>
          <w:szCs w:val="20"/>
        </w:rPr>
        <w:t>.</w:t>
      </w:r>
      <w:r w:rsidR="00185698" w:rsidRPr="00185698">
        <w:rPr>
          <w:rFonts w:ascii="Times New Roman" w:eastAsiaTheme="minorEastAsia" w:hAnsi="Times New Roman" w:hint="eastAsia"/>
          <w:b/>
          <w:bCs/>
          <w:sz w:val="20"/>
          <w:szCs w:val="20"/>
          <w:lang w:bidi="fa-IR"/>
        </w:rPr>
        <w:t xml:space="preserve"> </w:t>
      </w:r>
      <w:r w:rsidR="00185698" w:rsidRPr="00185698">
        <w:rPr>
          <w:rFonts w:ascii="Times New Roman" w:hAnsi="Times New Roman"/>
          <w:b/>
          <w:sz w:val="20"/>
          <w:szCs w:val="24"/>
        </w:rPr>
        <w:t>A Study On The Distribution Of Hard Tick (</w:t>
      </w:r>
      <w:proofErr w:type="spellStart"/>
      <w:r w:rsidR="00185698" w:rsidRPr="00185698">
        <w:rPr>
          <w:rFonts w:ascii="Times New Roman" w:hAnsi="Times New Roman"/>
          <w:b/>
          <w:sz w:val="20"/>
          <w:szCs w:val="24"/>
        </w:rPr>
        <w:t>Ixodidae</w:t>
      </w:r>
      <w:proofErr w:type="spellEnd"/>
      <w:r w:rsidR="00185698" w:rsidRPr="00185698">
        <w:rPr>
          <w:rFonts w:ascii="Times New Roman" w:hAnsi="Times New Roman"/>
          <w:b/>
          <w:sz w:val="20"/>
          <w:szCs w:val="24"/>
        </w:rPr>
        <w:t xml:space="preserve">) On Cattle In And Around </w:t>
      </w:r>
      <w:proofErr w:type="spellStart"/>
      <w:r w:rsidR="00185698" w:rsidRPr="00185698">
        <w:rPr>
          <w:rFonts w:ascii="Times New Roman" w:hAnsi="Times New Roman"/>
          <w:b/>
          <w:sz w:val="20"/>
          <w:szCs w:val="24"/>
        </w:rPr>
        <w:t>Chiro</w:t>
      </w:r>
      <w:proofErr w:type="spellEnd"/>
      <w:r w:rsidR="00185698" w:rsidRPr="00185698">
        <w:rPr>
          <w:rFonts w:ascii="Times New Roman" w:hAnsi="Times New Roman"/>
          <w:b/>
          <w:sz w:val="20"/>
          <w:szCs w:val="24"/>
        </w:rPr>
        <w:t xml:space="preserve">, </w:t>
      </w:r>
      <w:proofErr w:type="spellStart"/>
      <w:r w:rsidR="00185698" w:rsidRPr="00185698">
        <w:rPr>
          <w:rFonts w:ascii="Times New Roman" w:hAnsi="Times New Roman"/>
          <w:b/>
          <w:sz w:val="20"/>
          <w:szCs w:val="24"/>
        </w:rPr>
        <w:t>Oromia</w:t>
      </w:r>
      <w:proofErr w:type="spellEnd"/>
      <w:r w:rsidR="00185698" w:rsidRPr="00185698">
        <w:rPr>
          <w:rFonts w:ascii="Times New Roman" w:hAnsi="Times New Roman"/>
          <w:b/>
          <w:sz w:val="20"/>
          <w:szCs w:val="24"/>
        </w:rPr>
        <w:t xml:space="preserve"> Region, Ethiopia</w:t>
      </w:r>
      <w:r w:rsidR="00185698" w:rsidRPr="00185698">
        <w:rPr>
          <w:rFonts w:ascii="Times New Roman" w:eastAsia="Times New Roman" w:hAnsi="Times New Roman"/>
          <w:b/>
          <w:bCs/>
          <w:sz w:val="20"/>
          <w:szCs w:val="20"/>
          <w:lang w:bidi="fa-IR"/>
        </w:rPr>
        <w:t>.</w:t>
      </w:r>
      <w:r w:rsidR="00185698" w:rsidRPr="00185698">
        <w:rPr>
          <w:rFonts w:ascii="Times New Roman" w:hAnsi="Times New Roman"/>
          <w:bCs/>
          <w:i/>
          <w:sz w:val="20"/>
          <w:szCs w:val="20"/>
        </w:rPr>
        <w:t xml:space="preserve"> N Y </w:t>
      </w:r>
      <w:proofErr w:type="spellStart"/>
      <w:r w:rsidR="00185698" w:rsidRPr="00185698">
        <w:rPr>
          <w:rFonts w:ascii="Times New Roman" w:hAnsi="Times New Roman"/>
          <w:bCs/>
          <w:i/>
          <w:sz w:val="20"/>
          <w:szCs w:val="20"/>
        </w:rPr>
        <w:t>Sci</w:t>
      </w:r>
      <w:proofErr w:type="spellEnd"/>
      <w:r w:rsidR="00185698" w:rsidRPr="00185698">
        <w:rPr>
          <w:rFonts w:ascii="Times New Roman" w:hAnsi="Times New Roman"/>
          <w:bCs/>
          <w:i/>
          <w:sz w:val="20"/>
          <w:szCs w:val="20"/>
        </w:rPr>
        <w:t xml:space="preserve"> J</w:t>
      </w:r>
      <w:r w:rsidR="00185698" w:rsidRPr="00185698">
        <w:rPr>
          <w:rFonts w:ascii="Times New Roman" w:hAnsi="Times New Roman"/>
          <w:bCs/>
          <w:sz w:val="20"/>
          <w:szCs w:val="20"/>
        </w:rPr>
        <w:t xml:space="preserve"> </w:t>
      </w:r>
      <w:r w:rsidR="00185698" w:rsidRPr="00185698">
        <w:rPr>
          <w:rFonts w:ascii="Times New Roman" w:hAnsi="Times New Roman"/>
          <w:sz w:val="20"/>
          <w:szCs w:val="20"/>
        </w:rPr>
        <w:t>201</w:t>
      </w:r>
      <w:r w:rsidR="00185698" w:rsidRPr="00185698">
        <w:rPr>
          <w:rFonts w:ascii="Times New Roman" w:hAnsi="Times New Roman" w:hint="eastAsia"/>
          <w:sz w:val="20"/>
          <w:szCs w:val="20"/>
        </w:rPr>
        <w:t>7</w:t>
      </w:r>
      <w:r w:rsidR="00185698" w:rsidRPr="00185698">
        <w:rPr>
          <w:rFonts w:ascii="Times New Roman" w:hAnsi="Times New Roman"/>
          <w:sz w:val="20"/>
          <w:szCs w:val="20"/>
        </w:rPr>
        <w:t>;</w:t>
      </w:r>
      <w:r w:rsidR="00185698" w:rsidRPr="00185698">
        <w:rPr>
          <w:rFonts w:ascii="Times New Roman" w:hAnsi="Times New Roman" w:hint="eastAsia"/>
          <w:sz w:val="20"/>
          <w:szCs w:val="20"/>
        </w:rPr>
        <w:t>10</w:t>
      </w:r>
      <w:r w:rsidR="00185698" w:rsidRPr="00185698">
        <w:rPr>
          <w:rFonts w:ascii="Times New Roman" w:hAnsi="Times New Roman"/>
          <w:sz w:val="20"/>
          <w:szCs w:val="20"/>
        </w:rPr>
        <w:t>(</w:t>
      </w:r>
      <w:r w:rsidR="00185698" w:rsidRPr="00185698">
        <w:rPr>
          <w:rFonts w:ascii="Times New Roman" w:hAnsi="Times New Roman" w:hint="eastAsia"/>
          <w:sz w:val="20"/>
          <w:szCs w:val="20"/>
        </w:rPr>
        <w:t>11</w:t>
      </w:r>
      <w:r w:rsidR="00185698" w:rsidRPr="00185698">
        <w:rPr>
          <w:rFonts w:ascii="Times New Roman" w:hAnsi="Times New Roman"/>
          <w:sz w:val="20"/>
          <w:szCs w:val="20"/>
        </w:rPr>
        <w:t>):</w:t>
      </w:r>
      <w:r w:rsidR="009E4C46">
        <w:rPr>
          <w:rFonts w:ascii="Times New Roman" w:hAnsi="Times New Roman"/>
          <w:noProof/>
          <w:color w:val="000000"/>
          <w:sz w:val="20"/>
          <w:szCs w:val="20"/>
        </w:rPr>
        <w:t>79-86</w:t>
      </w:r>
      <w:r w:rsidR="00185698" w:rsidRPr="00185698">
        <w:rPr>
          <w:rFonts w:ascii="Times New Roman" w:hAnsi="Times New Roman"/>
          <w:sz w:val="20"/>
          <w:szCs w:val="20"/>
        </w:rPr>
        <w:t xml:space="preserve">]. </w:t>
      </w:r>
      <w:r w:rsidR="00185698" w:rsidRPr="00185698">
        <w:rPr>
          <w:rFonts w:ascii="Times New Roman" w:hAnsi="Times New Roman"/>
          <w:iCs/>
          <w:color w:val="000000"/>
          <w:sz w:val="20"/>
          <w:szCs w:val="20"/>
        </w:rPr>
        <w:t>ISSN 1554-0200 (print); ISSN 2375-723X (online)</w:t>
      </w:r>
      <w:r w:rsidR="00185698" w:rsidRPr="00185698">
        <w:rPr>
          <w:rFonts w:ascii="Times New Roman" w:hAnsi="Times New Roman"/>
          <w:sz w:val="20"/>
          <w:szCs w:val="20"/>
        </w:rPr>
        <w:t xml:space="preserve">. </w:t>
      </w:r>
      <w:hyperlink r:id="rId8" w:history="1">
        <w:r w:rsidR="00185698" w:rsidRPr="00185698">
          <w:rPr>
            <w:rStyle w:val="Hyperlink"/>
            <w:rFonts w:ascii="Times New Roman" w:hAnsi="Times New Roman"/>
            <w:sz w:val="20"/>
            <w:szCs w:val="20"/>
          </w:rPr>
          <w:t>http://www.sciencepub.net/newyork</w:t>
        </w:r>
      </w:hyperlink>
      <w:r w:rsidR="00185698" w:rsidRPr="00185698">
        <w:rPr>
          <w:rFonts w:ascii="Times New Roman" w:hAnsi="Times New Roman"/>
          <w:sz w:val="20"/>
          <w:szCs w:val="20"/>
        </w:rPr>
        <w:t xml:space="preserve">. </w:t>
      </w:r>
      <w:r w:rsidR="00B37DED">
        <w:rPr>
          <w:rFonts w:ascii="Times New Roman" w:eastAsiaTheme="minorEastAsia" w:hAnsi="Times New Roman" w:hint="eastAsia"/>
          <w:sz w:val="20"/>
          <w:szCs w:val="20"/>
          <w:lang w:eastAsia="zh-CN"/>
        </w:rPr>
        <w:t>10</w:t>
      </w:r>
      <w:r w:rsidR="00185698" w:rsidRPr="00185698">
        <w:rPr>
          <w:rFonts w:ascii="Times New Roman" w:hAnsi="Times New Roman" w:hint="eastAsia"/>
          <w:sz w:val="20"/>
          <w:szCs w:val="20"/>
        </w:rPr>
        <w:t xml:space="preserve">. </w:t>
      </w:r>
      <w:r w:rsidR="00185698" w:rsidRPr="00185698">
        <w:rPr>
          <w:rFonts w:ascii="Times New Roman" w:hAnsi="Times New Roman"/>
          <w:color w:val="000000"/>
          <w:sz w:val="20"/>
          <w:szCs w:val="20"/>
          <w:shd w:val="clear" w:color="auto" w:fill="FFFFFF"/>
        </w:rPr>
        <w:t>doi:</w:t>
      </w:r>
      <w:hyperlink r:id="rId9" w:history="1">
        <w:r w:rsidR="00185698" w:rsidRPr="00185698">
          <w:rPr>
            <w:rStyle w:val="Hyperlink"/>
            <w:rFonts w:ascii="Times New Roman" w:hAnsi="Times New Roman"/>
            <w:sz w:val="20"/>
            <w:szCs w:val="20"/>
            <w:shd w:val="clear" w:color="auto" w:fill="FFFFFF"/>
          </w:rPr>
          <w:t>10.7537/mars</w:t>
        </w:r>
        <w:r w:rsidR="00185698" w:rsidRPr="00185698">
          <w:rPr>
            <w:rStyle w:val="Hyperlink"/>
            <w:rFonts w:ascii="Times New Roman" w:hAnsi="Times New Roman" w:hint="eastAsia"/>
            <w:sz w:val="20"/>
            <w:szCs w:val="20"/>
            <w:shd w:val="clear" w:color="auto" w:fill="FFFFFF"/>
          </w:rPr>
          <w:t>nys101117.</w:t>
        </w:r>
        <w:r w:rsidR="00B37DED">
          <w:rPr>
            <w:rStyle w:val="Hyperlink"/>
            <w:rFonts w:ascii="Times New Roman" w:eastAsiaTheme="minorEastAsia" w:hAnsi="Times New Roman" w:hint="eastAsia"/>
            <w:sz w:val="20"/>
            <w:szCs w:val="20"/>
            <w:shd w:val="clear" w:color="auto" w:fill="FFFFFF"/>
            <w:lang w:eastAsia="zh-CN"/>
          </w:rPr>
          <w:t>1</w:t>
        </w:r>
        <w:r w:rsidR="00185698" w:rsidRPr="00185698">
          <w:rPr>
            <w:rStyle w:val="Hyperlink"/>
            <w:rFonts w:ascii="Times New Roman" w:hAnsi="Times New Roman"/>
            <w:sz w:val="20"/>
            <w:szCs w:val="20"/>
            <w:shd w:val="clear" w:color="auto" w:fill="FFFFFF"/>
          </w:rPr>
          <w:t>0</w:t>
        </w:r>
      </w:hyperlink>
      <w:r w:rsidR="00185698" w:rsidRPr="00185698">
        <w:rPr>
          <w:rFonts w:ascii="Times New Roman" w:hAnsi="Times New Roman"/>
          <w:color w:val="000000"/>
          <w:sz w:val="20"/>
          <w:szCs w:val="20"/>
          <w:shd w:val="clear" w:color="auto" w:fill="FFFFFF"/>
        </w:rPr>
        <w:t>.</w:t>
      </w:r>
    </w:p>
    <w:p w:rsidR="003F78B3" w:rsidRPr="00EE203C" w:rsidRDefault="003F78B3" w:rsidP="00B37DED">
      <w:pPr>
        <w:snapToGrid w:val="0"/>
        <w:spacing w:after="0" w:line="240" w:lineRule="auto"/>
        <w:jc w:val="both"/>
        <w:rPr>
          <w:rFonts w:ascii="Times New Roman" w:hAnsi="Times New Roman"/>
          <w:sz w:val="20"/>
          <w:szCs w:val="24"/>
        </w:rPr>
      </w:pPr>
    </w:p>
    <w:p w:rsidR="003F78B3" w:rsidRPr="00EE203C" w:rsidRDefault="003F78B3" w:rsidP="00B37DED">
      <w:pPr>
        <w:snapToGrid w:val="0"/>
        <w:spacing w:after="0" w:line="240" w:lineRule="auto"/>
        <w:jc w:val="both"/>
        <w:rPr>
          <w:rFonts w:ascii="Times New Roman" w:hAnsi="Times New Roman"/>
          <w:sz w:val="20"/>
          <w:szCs w:val="24"/>
        </w:rPr>
      </w:pPr>
      <w:r w:rsidRPr="00EE203C">
        <w:rPr>
          <w:rFonts w:ascii="Times New Roman" w:hAnsi="Times New Roman"/>
          <w:b/>
          <w:sz w:val="20"/>
          <w:szCs w:val="24"/>
        </w:rPr>
        <w:t>Key words;</w:t>
      </w:r>
      <w:r w:rsidRPr="00EE203C">
        <w:rPr>
          <w:rFonts w:ascii="Times New Roman" w:hAnsi="Times New Roman"/>
          <w:sz w:val="20"/>
          <w:szCs w:val="24"/>
        </w:rPr>
        <w:t xml:space="preserve"> Cattle, Distribution, Tick, Genus and Species</w:t>
      </w:r>
      <w:r w:rsidR="00EE203C" w:rsidRPr="00EE203C">
        <w:rPr>
          <w:rFonts w:ascii="Times New Roman" w:hAnsi="Times New Roman"/>
          <w:sz w:val="20"/>
          <w:szCs w:val="24"/>
        </w:rPr>
        <w:t xml:space="preserve"> </w:t>
      </w:r>
    </w:p>
    <w:p w:rsidR="00EE203C" w:rsidRPr="00EE203C" w:rsidRDefault="00EE203C" w:rsidP="00185698">
      <w:pPr>
        <w:snapToGrid w:val="0"/>
        <w:spacing w:after="0" w:line="240" w:lineRule="auto"/>
        <w:jc w:val="both"/>
        <w:rPr>
          <w:rFonts w:ascii="Times New Roman" w:hAnsi="Times New Roman"/>
          <w:b/>
          <w:sz w:val="20"/>
          <w:szCs w:val="24"/>
        </w:rPr>
      </w:pPr>
    </w:p>
    <w:p w:rsidR="00EE203C" w:rsidRPr="00EE203C" w:rsidRDefault="00EE203C" w:rsidP="00185698">
      <w:pPr>
        <w:snapToGrid w:val="0"/>
        <w:spacing w:after="0" w:line="240" w:lineRule="auto"/>
        <w:jc w:val="both"/>
        <w:rPr>
          <w:rFonts w:ascii="Times New Roman" w:hAnsi="Times New Roman"/>
          <w:b/>
          <w:sz w:val="20"/>
          <w:szCs w:val="24"/>
        </w:rPr>
        <w:sectPr w:rsidR="00EE203C" w:rsidRPr="00EE203C" w:rsidSect="009E4C46">
          <w:headerReference w:type="default" r:id="rId10"/>
          <w:footerReference w:type="default" r:id="rId11"/>
          <w:type w:val="continuous"/>
          <w:pgSz w:w="12240" w:h="15840" w:code="1"/>
          <w:pgMar w:top="1440" w:right="1440" w:bottom="1440" w:left="1440" w:header="720" w:footer="720" w:gutter="0"/>
          <w:pgNumType w:start="79"/>
          <w:cols w:space="720"/>
          <w:docGrid w:linePitch="360"/>
        </w:sectPr>
      </w:pPr>
      <w:bookmarkStart w:id="2" w:name="_Toc497079700"/>
    </w:p>
    <w:p w:rsidR="003F78B3" w:rsidRPr="00EE203C" w:rsidRDefault="00B37DED" w:rsidP="00185698">
      <w:pPr>
        <w:pStyle w:val="Heading1"/>
        <w:keepNext w:val="0"/>
        <w:keepLines w:val="0"/>
        <w:snapToGrid w:val="0"/>
        <w:spacing w:before="0" w:line="240" w:lineRule="auto"/>
        <w:jc w:val="both"/>
        <w:rPr>
          <w:rFonts w:ascii="Times New Roman" w:hAnsi="Times New Roman"/>
          <w:color w:val="auto"/>
          <w:sz w:val="20"/>
          <w:szCs w:val="24"/>
        </w:rPr>
      </w:pPr>
      <w:r w:rsidRPr="00EE203C">
        <w:rPr>
          <w:rFonts w:ascii="Times New Roman" w:hAnsi="Times New Roman"/>
          <w:color w:val="auto"/>
          <w:sz w:val="20"/>
          <w:szCs w:val="24"/>
        </w:rPr>
        <w:lastRenderedPageBreak/>
        <w:t>Introduction</w:t>
      </w:r>
      <w:bookmarkEnd w:id="2"/>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Ticks are obligate blood feeding </w:t>
      </w:r>
      <w:proofErr w:type="spellStart"/>
      <w:r w:rsidRPr="00EE203C">
        <w:rPr>
          <w:rFonts w:ascii="Times New Roman" w:hAnsi="Times New Roman"/>
          <w:sz w:val="20"/>
          <w:szCs w:val="24"/>
        </w:rPr>
        <w:t>ectoparasites</w:t>
      </w:r>
      <w:proofErr w:type="spellEnd"/>
      <w:r w:rsidRPr="00EE203C">
        <w:rPr>
          <w:rFonts w:ascii="Times New Roman" w:hAnsi="Times New Roman"/>
          <w:sz w:val="20"/>
          <w:szCs w:val="24"/>
        </w:rPr>
        <w:t xml:space="preserve"> of vertebrates particularly mammals and birds (</w:t>
      </w:r>
      <w:proofErr w:type="spellStart"/>
      <w:r w:rsidRPr="00EE203C">
        <w:rPr>
          <w:rFonts w:ascii="Times New Roman" w:hAnsi="Times New Roman"/>
          <w:sz w:val="20"/>
          <w:szCs w:val="24"/>
        </w:rPr>
        <w:t>Alello</w:t>
      </w:r>
      <w:proofErr w:type="spellEnd"/>
      <w:r w:rsidRPr="00EE203C">
        <w:rPr>
          <w:rFonts w:ascii="Times New Roman" w:hAnsi="Times New Roman"/>
          <w:sz w:val="20"/>
          <w:szCs w:val="24"/>
        </w:rPr>
        <w:t xml:space="preserve">, 1998). Ticks are arachnids in the subclass of </w:t>
      </w:r>
      <w:proofErr w:type="spellStart"/>
      <w:r w:rsidRPr="00EE203C">
        <w:rPr>
          <w:rFonts w:ascii="Times New Roman" w:hAnsi="Times New Roman"/>
          <w:sz w:val="20"/>
          <w:szCs w:val="24"/>
        </w:rPr>
        <w:t>Acarina</w:t>
      </w:r>
      <w:proofErr w:type="spellEnd"/>
      <w:r w:rsidRPr="00EE203C">
        <w:rPr>
          <w:rFonts w:ascii="Times New Roman" w:hAnsi="Times New Roman"/>
          <w:sz w:val="20"/>
          <w:szCs w:val="24"/>
        </w:rPr>
        <w:t xml:space="preserve"> and are closely related to mites. Ticks are widely distributed throughout the world particularly in tropical and sub-tropical countries and cause a tremendous economic loss in livestock production (FAO, 1984). Of the 889 species of ticks in three major families namely the </w:t>
      </w:r>
      <w:proofErr w:type="spellStart"/>
      <w:r w:rsidRPr="00EE203C">
        <w:rPr>
          <w:rFonts w:ascii="Times New Roman" w:hAnsi="Times New Roman"/>
          <w:sz w:val="20"/>
          <w:szCs w:val="24"/>
        </w:rPr>
        <w:t>Ixodidae</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Argasidae</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Nuttalliellidae</w:t>
      </w:r>
      <w:proofErr w:type="spellEnd"/>
      <w:r w:rsidRPr="00EE203C">
        <w:rPr>
          <w:rFonts w:ascii="Times New Roman" w:hAnsi="Times New Roman"/>
          <w:sz w:val="20"/>
          <w:szCs w:val="24"/>
        </w:rPr>
        <w:t xml:space="preserve">, relatively few are important to man and domestic animals. The family, </w:t>
      </w:r>
      <w:proofErr w:type="spellStart"/>
      <w:r w:rsidRPr="00EE203C">
        <w:rPr>
          <w:rFonts w:ascii="Times New Roman" w:hAnsi="Times New Roman"/>
          <w:sz w:val="20"/>
          <w:szCs w:val="24"/>
        </w:rPr>
        <w:t>Ixodidae</w:t>
      </w:r>
      <w:proofErr w:type="spellEnd"/>
      <w:r w:rsidRPr="00EE203C">
        <w:rPr>
          <w:rFonts w:ascii="Times New Roman" w:hAnsi="Times New Roman"/>
          <w:sz w:val="20"/>
          <w:szCs w:val="24"/>
        </w:rPr>
        <w:t xml:space="preserve"> is relatively large and comprises thirteen genera of which </w:t>
      </w:r>
      <w:proofErr w:type="spellStart"/>
      <w:r w:rsidRPr="00EE203C">
        <w:rPr>
          <w:rFonts w:ascii="Times New Roman" w:hAnsi="Times New Roman"/>
          <w:i/>
          <w:sz w:val="20"/>
          <w:szCs w:val="24"/>
        </w:rPr>
        <w:t>Amblyomma</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Boophilus</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Dermacenter</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Hayalomma</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Haemophisalis</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Ixodes</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R</w:t>
      </w:r>
      <w:r w:rsidRPr="00EE203C">
        <w:rPr>
          <w:rFonts w:ascii="Times New Roman" w:hAnsi="Times New Roman"/>
          <w:i/>
          <w:sz w:val="20"/>
          <w:szCs w:val="24"/>
        </w:rPr>
        <w:t>hipicephalus</w:t>
      </w:r>
      <w:proofErr w:type="spellEnd"/>
      <w:r w:rsidRPr="00EE203C">
        <w:rPr>
          <w:rFonts w:ascii="Times New Roman" w:hAnsi="Times New Roman"/>
          <w:sz w:val="20"/>
          <w:szCs w:val="24"/>
        </w:rPr>
        <w:t xml:space="preserve"> contain species of veterinary and medical importance (</w:t>
      </w:r>
      <w:proofErr w:type="spellStart"/>
      <w:r w:rsidRPr="00EE203C">
        <w:rPr>
          <w:rFonts w:ascii="Times New Roman" w:hAnsi="Times New Roman"/>
          <w:sz w:val="20"/>
          <w:szCs w:val="24"/>
        </w:rPr>
        <w:t>Jongejan</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Uilenberg</w:t>
      </w:r>
      <w:proofErr w:type="spellEnd"/>
      <w:r w:rsidRPr="00EE203C">
        <w:rPr>
          <w:rFonts w:ascii="Times New Roman" w:hAnsi="Times New Roman"/>
          <w:sz w:val="20"/>
          <w:szCs w:val="24"/>
        </w:rPr>
        <w:t>, 1994). In Ethiopia, 47 different species of ticks are reported in livestock (</w:t>
      </w:r>
      <w:proofErr w:type="spellStart"/>
      <w:r w:rsidRPr="00EE203C">
        <w:rPr>
          <w:rFonts w:ascii="Times New Roman" w:hAnsi="Times New Roman"/>
          <w:sz w:val="20"/>
          <w:szCs w:val="24"/>
        </w:rPr>
        <w:t>Bayu</w:t>
      </w:r>
      <w:proofErr w:type="spellEnd"/>
      <w:r w:rsidRPr="00EE203C">
        <w:rPr>
          <w:rFonts w:ascii="Times New Roman" w:hAnsi="Times New Roman"/>
          <w:sz w:val="20"/>
          <w:szCs w:val="24"/>
        </w:rPr>
        <w:t>, 2005).</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Ethiopia is one of the few countries in the world with high livestock potential. The livestock</w:t>
      </w:r>
      <w:r w:rsidRPr="00EE203C">
        <w:rPr>
          <w:rFonts w:ascii="Times New Roman" w:hAnsi="Times New Roman"/>
          <w:color w:val="FF0000"/>
          <w:sz w:val="20"/>
          <w:szCs w:val="24"/>
        </w:rPr>
        <w:t xml:space="preserve"> </w:t>
      </w:r>
      <w:r w:rsidRPr="00EE203C">
        <w:rPr>
          <w:rFonts w:ascii="Times New Roman" w:hAnsi="Times New Roman"/>
          <w:sz w:val="20"/>
          <w:szCs w:val="24"/>
        </w:rPr>
        <w:t xml:space="preserve">population of the countries comprises about 57.8 million of cattle, 28.9 million of sheep, 29.7 million of goat, 10 million of equines, 1.2 million camels, 60 million poultry and immense bee and fisheries. This population ranked </w:t>
      </w:r>
      <w:r w:rsidRPr="00EE203C">
        <w:rPr>
          <w:rFonts w:ascii="Times New Roman" w:hAnsi="Times New Roman"/>
          <w:sz w:val="20"/>
          <w:szCs w:val="24"/>
        </w:rPr>
        <w:lastRenderedPageBreak/>
        <w:t>Ethiopia, first from Africa and ninth from the world in livestock population. However production efficiency of cattle is low in Ethiopia despite their large population. Also; their productivity is low due to various constraints such as diseases, poor nutrition, poor management practices and low productive performance of the indigenous breeds (CSA, 2016)</w:t>
      </w:r>
      <w:r w:rsidR="0013648E" w:rsidRPr="00EE203C">
        <w:rPr>
          <w:rFonts w:ascii="Times New Roman" w:hAnsi="Times New Roman"/>
          <w:sz w:val="20"/>
          <w:szCs w:val="24"/>
        </w:rPr>
        <w:t>.</w:t>
      </w:r>
      <w:r w:rsidR="0013648E">
        <w:rPr>
          <w:rFonts w:ascii="Times New Roman" w:hAnsi="Times New Roman"/>
          <w:sz w:val="20"/>
          <w:szCs w:val="24"/>
        </w:rPr>
        <w:t xml:space="preserve"> </w:t>
      </w:r>
      <w:r w:rsidR="0013648E" w:rsidRPr="00EE203C">
        <w:rPr>
          <w:rFonts w:ascii="Times New Roman" w:hAnsi="Times New Roman"/>
          <w:sz w:val="20"/>
          <w:szCs w:val="24"/>
        </w:rPr>
        <w:t>U</w:t>
      </w:r>
      <w:r w:rsidRPr="00EE203C">
        <w:rPr>
          <w:rFonts w:ascii="Times New Roman" w:hAnsi="Times New Roman"/>
          <w:sz w:val="20"/>
          <w:szCs w:val="24"/>
        </w:rPr>
        <w:t>nfortunately, the contribution of this high natural resource to human nutrition and export earning is disproportionally low. Agriculture is the main stay or livelihood for 85-90% of people of Ethiopia, and is characterized to a large extent by mixed farming system (</w:t>
      </w:r>
      <w:proofErr w:type="spellStart"/>
      <w:r w:rsidRPr="00EE203C">
        <w:rPr>
          <w:rFonts w:ascii="Times New Roman" w:hAnsi="Times New Roman"/>
          <w:sz w:val="20"/>
          <w:szCs w:val="24"/>
        </w:rPr>
        <w:t>Mekonnen</w:t>
      </w:r>
      <w:proofErr w:type="spellEnd"/>
      <w:r w:rsidRPr="00EE203C">
        <w:rPr>
          <w:rFonts w:ascii="Times New Roman" w:hAnsi="Times New Roman"/>
          <w:sz w:val="20"/>
          <w:szCs w:val="24"/>
        </w:rPr>
        <w:t xml:space="preserve"> </w:t>
      </w:r>
      <w:r w:rsidRPr="00EE203C">
        <w:rPr>
          <w:rFonts w:ascii="Times New Roman" w:hAnsi="Times New Roman"/>
          <w:i/>
          <w:sz w:val="20"/>
          <w:szCs w:val="24"/>
        </w:rPr>
        <w:t xml:space="preserve">et al., </w:t>
      </w:r>
      <w:r w:rsidRPr="00EE203C">
        <w:rPr>
          <w:rFonts w:ascii="Times New Roman" w:hAnsi="Times New Roman"/>
          <w:sz w:val="20"/>
          <w:szCs w:val="24"/>
        </w:rPr>
        <w:t xml:space="preserve">2001). </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Cattle play a significant role in the socioeconomic life of the people of Ethiopia and livestock industry represent the second largest income contributing to the GDP of the country which accounts for nearly 15% of the total GDP and about 40% of the agricultural GDP. Export of livestock and livestock byproducts also have appreciable contribution to the foreign exchange earning of the country amounting to about 15% and 70% of all export earning, and hide and skin are important components. Besides, animals provide draft power for cultivating the agricultural holding of almost all peasants (</w:t>
      </w:r>
      <w:proofErr w:type="spellStart"/>
      <w:r w:rsidRPr="00EE203C">
        <w:rPr>
          <w:rFonts w:ascii="Times New Roman" w:hAnsi="Times New Roman"/>
          <w:sz w:val="20"/>
          <w:szCs w:val="24"/>
        </w:rPr>
        <w:t>Sendros</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Tesfaye</w:t>
      </w:r>
      <w:proofErr w:type="spellEnd"/>
      <w:r w:rsidRPr="00EE203C">
        <w:rPr>
          <w:rFonts w:ascii="Times New Roman" w:hAnsi="Times New Roman"/>
          <w:sz w:val="20"/>
          <w:szCs w:val="24"/>
        </w:rPr>
        <w:t xml:space="preserve">, </w:t>
      </w:r>
      <w:r w:rsidRPr="00EE203C">
        <w:rPr>
          <w:rFonts w:ascii="Times New Roman" w:hAnsi="Times New Roman"/>
          <w:sz w:val="20"/>
          <w:szCs w:val="24"/>
        </w:rPr>
        <w:lastRenderedPageBreak/>
        <w:t>1998). In Ethiopia, an annual estimated loss of 1 million US dollar is attributed to the down grade of hide and skin due to tick infestation. If the losses from reduced productivity, death and cost of tick control are all included the estimated total loss is much greater than this (</w:t>
      </w:r>
      <w:proofErr w:type="spellStart"/>
      <w:r w:rsidRPr="00EE203C">
        <w:rPr>
          <w:rFonts w:ascii="Times New Roman" w:hAnsi="Times New Roman"/>
          <w:sz w:val="20"/>
          <w:szCs w:val="24"/>
        </w:rPr>
        <w:t>Yilma</w:t>
      </w:r>
      <w:proofErr w:type="spellEnd"/>
      <w:r w:rsidRPr="00EE203C">
        <w:rPr>
          <w:rFonts w:ascii="Times New Roman" w:hAnsi="Times New Roman"/>
          <w:sz w:val="20"/>
          <w:szCs w:val="24"/>
        </w:rPr>
        <w:t xml:space="preserve"> </w:t>
      </w:r>
      <w:r w:rsidRPr="00EE203C">
        <w:rPr>
          <w:rFonts w:ascii="Times New Roman" w:hAnsi="Times New Roman"/>
          <w:i/>
          <w:sz w:val="20"/>
          <w:szCs w:val="24"/>
        </w:rPr>
        <w:t>et al</w:t>
      </w:r>
      <w:r w:rsidRPr="00EE203C">
        <w:rPr>
          <w:rFonts w:ascii="Times New Roman" w:hAnsi="Times New Roman"/>
          <w:sz w:val="20"/>
          <w:szCs w:val="24"/>
        </w:rPr>
        <w:t xml:space="preserve">., 1995). </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The most economically important genera of tick-borne prokaryotic and eukaryotic </w:t>
      </w:r>
      <w:proofErr w:type="spellStart"/>
      <w:r w:rsidRPr="00EE203C">
        <w:rPr>
          <w:rFonts w:ascii="Times New Roman" w:hAnsi="Times New Roman"/>
          <w:sz w:val="20"/>
          <w:szCs w:val="24"/>
        </w:rPr>
        <w:t>haemoparasite</w:t>
      </w:r>
      <w:proofErr w:type="spellEnd"/>
      <w:r w:rsidRPr="00EE203C">
        <w:rPr>
          <w:rFonts w:ascii="Times New Roman" w:hAnsi="Times New Roman"/>
          <w:sz w:val="20"/>
          <w:szCs w:val="24"/>
        </w:rPr>
        <w:t xml:space="preserve"> infecting cattle in communal area are the </w:t>
      </w:r>
      <w:proofErr w:type="spellStart"/>
      <w:r w:rsidRPr="00EE203C">
        <w:rPr>
          <w:rFonts w:ascii="Times New Roman" w:hAnsi="Times New Roman"/>
          <w:sz w:val="20"/>
          <w:szCs w:val="24"/>
        </w:rPr>
        <w:t>rickettsial</w:t>
      </w:r>
      <w:proofErr w:type="spellEnd"/>
      <w:r w:rsidRPr="00EE203C">
        <w:rPr>
          <w:rFonts w:ascii="Times New Roman" w:hAnsi="Times New Roman"/>
          <w:sz w:val="20"/>
          <w:szCs w:val="24"/>
        </w:rPr>
        <w:t xml:space="preserve"> diseases like </w:t>
      </w:r>
      <w:proofErr w:type="spellStart"/>
      <w:r w:rsidRPr="00EE203C">
        <w:rPr>
          <w:rFonts w:ascii="Times New Roman" w:hAnsi="Times New Roman"/>
          <w:sz w:val="20"/>
          <w:szCs w:val="24"/>
        </w:rPr>
        <w:t>anaplasmosis</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ehrlichiosis</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cowdrosis</w:t>
      </w:r>
      <w:proofErr w:type="spellEnd"/>
      <w:r w:rsidRPr="00EE203C">
        <w:rPr>
          <w:rFonts w:ascii="Times New Roman" w:hAnsi="Times New Roman"/>
          <w:sz w:val="20"/>
          <w:szCs w:val="24"/>
        </w:rPr>
        <w:t xml:space="preserve"> and the </w:t>
      </w:r>
      <w:proofErr w:type="spellStart"/>
      <w:r w:rsidRPr="00EE203C">
        <w:rPr>
          <w:rFonts w:ascii="Times New Roman" w:hAnsi="Times New Roman"/>
          <w:sz w:val="20"/>
          <w:szCs w:val="24"/>
        </w:rPr>
        <w:t>protozoal</w:t>
      </w:r>
      <w:proofErr w:type="spellEnd"/>
      <w:r w:rsidRPr="00EE203C">
        <w:rPr>
          <w:rFonts w:ascii="Times New Roman" w:hAnsi="Times New Roman"/>
          <w:sz w:val="20"/>
          <w:szCs w:val="24"/>
        </w:rPr>
        <w:t xml:space="preserve"> diseases </w:t>
      </w:r>
      <w:proofErr w:type="spellStart"/>
      <w:r w:rsidRPr="00EE203C">
        <w:rPr>
          <w:rFonts w:ascii="Times New Roman" w:hAnsi="Times New Roman"/>
          <w:sz w:val="20"/>
          <w:szCs w:val="24"/>
        </w:rPr>
        <w:t>babesiosis</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theileriosis</w:t>
      </w:r>
      <w:proofErr w:type="spellEnd"/>
      <w:r w:rsidRPr="00EE203C">
        <w:rPr>
          <w:rFonts w:ascii="Times New Roman" w:hAnsi="Times New Roman"/>
          <w:sz w:val="20"/>
          <w:szCs w:val="24"/>
        </w:rPr>
        <w:t xml:space="preserve"> (Bell-</w:t>
      </w:r>
      <w:proofErr w:type="spellStart"/>
      <w:r w:rsidRPr="00EE203C">
        <w:rPr>
          <w:rFonts w:ascii="Times New Roman" w:hAnsi="Times New Roman"/>
          <w:sz w:val="20"/>
          <w:szCs w:val="24"/>
        </w:rPr>
        <w:t>sakyi</w:t>
      </w:r>
      <w:proofErr w:type="spellEnd"/>
      <w:r w:rsidRPr="00EE203C">
        <w:rPr>
          <w:rFonts w:ascii="Times New Roman" w:hAnsi="Times New Roman"/>
          <w:sz w:val="20"/>
          <w:szCs w:val="24"/>
        </w:rPr>
        <w:t xml:space="preserve"> </w:t>
      </w:r>
      <w:r w:rsidRPr="00EE203C">
        <w:rPr>
          <w:rFonts w:ascii="Times New Roman" w:hAnsi="Times New Roman"/>
          <w:i/>
          <w:sz w:val="20"/>
          <w:szCs w:val="24"/>
        </w:rPr>
        <w:t xml:space="preserve">et al., </w:t>
      </w:r>
      <w:r w:rsidRPr="00EE203C">
        <w:rPr>
          <w:rFonts w:ascii="Times New Roman" w:hAnsi="Times New Roman"/>
          <w:sz w:val="20"/>
          <w:szCs w:val="24"/>
        </w:rPr>
        <w:t xml:space="preserve">2004). </w:t>
      </w:r>
      <w:proofErr w:type="spellStart"/>
      <w:r w:rsidRPr="00EE203C">
        <w:rPr>
          <w:rFonts w:ascii="Times New Roman" w:hAnsi="Times New Roman"/>
          <w:sz w:val="20"/>
          <w:szCs w:val="24"/>
        </w:rPr>
        <w:t>Anaplasmosis</w:t>
      </w:r>
      <w:proofErr w:type="spellEnd"/>
      <w:r w:rsidRPr="00EE203C">
        <w:rPr>
          <w:rFonts w:ascii="Times New Roman" w:hAnsi="Times New Roman"/>
          <w:sz w:val="20"/>
          <w:szCs w:val="24"/>
        </w:rPr>
        <w:t xml:space="preserve">, heart water, and </w:t>
      </w:r>
      <w:proofErr w:type="spellStart"/>
      <w:r w:rsidRPr="00EE203C">
        <w:rPr>
          <w:rFonts w:ascii="Times New Roman" w:hAnsi="Times New Roman"/>
          <w:sz w:val="20"/>
          <w:szCs w:val="24"/>
        </w:rPr>
        <w:t>babesiosis</w:t>
      </w:r>
      <w:proofErr w:type="spellEnd"/>
      <w:r w:rsidRPr="00EE203C">
        <w:rPr>
          <w:rFonts w:ascii="Times New Roman" w:hAnsi="Times New Roman"/>
          <w:sz w:val="20"/>
          <w:szCs w:val="24"/>
        </w:rPr>
        <w:t xml:space="preserve"> are the most important constraints to the livestock health and productivity </w:t>
      </w:r>
      <w:r w:rsidRPr="00EE203C">
        <w:rPr>
          <w:rFonts w:ascii="Times New Roman" w:hAnsi="Times New Roman"/>
          <w:color w:val="000000"/>
          <w:sz w:val="20"/>
          <w:szCs w:val="24"/>
        </w:rPr>
        <w:t>(</w:t>
      </w:r>
      <w:proofErr w:type="spellStart"/>
      <w:r w:rsidRPr="00EE203C">
        <w:rPr>
          <w:rFonts w:ascii="Times New Roman" w:hAnsi="Times New Roman"/>
          <w:color w:val="000000"/>
          <w:sz w:val="20"/>
          <w:szCs w:val="24"/>
        </w:rPr>
        <w:t>Coetterel</w:t>
      </w:r>
      <w:proofErr w:type="spellEnd"/>
      <w:r w:rsidRPr="00EE203C">
        <w:rPr>
          <w:rFonts w:ascii="Times New Roman" w:hAnsi="Times New Roman"/>
          <w:color w:val="000000"/>
          <w:sz w:val="20"/>
          <w:szCs w:val="24"/>
        </w:rPr>
        <w:t xml:space="preserve"> </w:t>
      </w:r>
      <w:r w:rsidRPr="00EE203C">
        <w:rPr>
          <w:rFonts w:ascii="Times New Roman" w:hAnsi="Times New Roman"/>
          <w:i/>
          <w:color w:val="000000"/>
          <w:sz w:val="20"/>
          <w:szCs w:val="24"/>
        </w:rPr>
        <w:t>et al</w:t>
      </w:r>
      <w:r w:rsidRPr="00EE203C">
        <w:rPr>
          <w:rFonts w:ascii="Times New Roman" w:hAnsi="Times New Roman"/>
          <w:color w:val="000000"/>
          <w:sz w:val="20"/>
          <w:szCs w:val="24"/>
        </w:rPr>
        <w:t>., 2004</w:t>
      </w:r>
      <w:r w:rsidRPr="00EE203C">
        <w:rPr>
          <w:rFonts w:ascii="Times New Roman" w:hAnsi="Times New Roman"/>
          <w:sz w:val="20"/>
          <w:szCs w:val="24"/>
        </w:rPr>
        <w:t>). These diseases cause high morbidity and mortality, decrease milk and meat production, loss of draft power, and loss of financial resource through the institution of control measures (</w:t>
      </w:r>
      <w:proofErr w:type="spellStart"/>
      <w:r w:rsidRPr="00EE203C">
        <w:rPr>
          <w:rFonts w:ascii="Times New Roman" w:hAnsi="Times New Roman"/>
          <w:sz w:val="20"/>
          <w:szCs w:val="24"/>
        </w:rPr>
        <w:t>Makala</w:t>
      </w:r>
      <w:proofErr w:type="spellEnd"/>
      <w:r w:rsidRPr="00EE203C">
        <w:rPr>
          <w:rFonts w:ascii="Times New Roman" w:hAnsi="Times New Roman"/>
          <w:sz w:val="20"/>
          <w:szCs w:val="24"/>
        </w:rPr>
        <w:t xml:space="preserve"> </w:t>
      </w:r>
      <w:r w:rsidRPr="00EE203C">
        <w:rPr>
          <w:rFonts w:ascii="Times New Roman" w:hAnsi="Times New Roman"/>
          <w:i/>
          <w:sz w:val="20"/>
          <w:szCs w:val="24"/>
        </w:rPr>
        <w:t xml:space="preserve">et al., </w:t>
      </w:r>
      <w:r w:rsidRPr="00EE203C">
        <w:rPr>
          <w:rFonts w:ascii="Times New Roman" w:hAnsi="Times New Roman"/>
          <w:sz w:val="20"/>
          <w:szCs w:val="24"/>
        </w:rPr>
        <w:t>2003). Different study have showed that tick free herds can perform 25% better than those infected</w:t>
      </w:r>
      <w:r w:rsidR="0013648E" w:rsidRPr="00EE203C">
        <w:rPr>
          <w:rFonts w:ascii="Times New Roman" w:hAnsi="Times New Roman"/>
          <w:sz w:val="20"/>
          <w:szCs w:val="24"/>
        </w:rPr>
        <w:t>.</w:t>
      </w:r>
      <w:r w:rsidR="0013648E">
        <w:rPr>
          <w:rFonts w:ascii="Times New Roman" w:hAnsi="Times New Roman"/>
          <w:sz w:val="20"/>
          <w:szCs w:val="24"/>
        </w:rPr>
        <w:t xml:space="preserve"> </w:t>
      </w:r>
      <w:r w:rsidR="0013648E" w:rsidRPr="00EE203C">
        <w:rPr>
          <w:rFonts w:ascii="Times New Roman" w:hAnsi="Times New Roman"/>
          <w:sz w:val="20"/>
          <w:szCs w:val="24"/>
        </w:rPr>
        <w:t>T</w:t>
      </w:r>
      <w:r w:rsidRPr="00EE203C">
        <w:rPr>
          <w:rFonts w:ascii="Times New Roman" w:hAnsi="Times New Roman"/>
          <w:sz w:val="20"/>
          <w:szCs w:val="24"/>
        </w:rPr>
        <w:t>he free herd have faster weight gain</w:t>
      </w:r>
      <w:r w:rsidR="0013648E" w:rsidRPr="00EE203C">
        <w:rPr>
          <w:rFonts w:ascii="Times New Roman" w:hAnsi="Times New Roman"/>
          <w:sz w:val="20"/>
          <w:szCs w:val="24"/>
        </w:rPr>
        <w:t>,</w:t>
      </w:r>
      <w:r w:rsidR="0013648E">
        <w:rPr>
          <w:rFonts w:ascii="Times New Roman" w:hAnsi="Times New Roman"/>
          <w:sz w:val="20"/>
          <w:szCs w:val="24"/>
        </w:rPr>
        <w:t xml:space="preserve"> </w:t>
      </w:r>
      <w:r w:rsidR="0013648E" w:rsidRPr="00EE203C">
        <w:rPr>
          <w:rFonts w:ascii="Times New Roman" w:hAnsi="Times New Roman"/>
          <w:sz w:val="20"/>
          <w:szCs w:val="24"/>
        </w:rPr>
        <w:t>s</w:t>
      </w:r>
      <w:r w:rsidRPr="00EE203C">
        <w:rPr>
          <w:rFonts w:ascii="Times New Roman" w:hAnsi="Times New Roman"/>
          <w:sz w:val="20"/>
          <w:szCs w:val="24"/>
        </w:rPr>
        <w:t>horter calving interval, reach puberty earlier and have high milk yield (</w:t>
      </w:r>
      <w:proofErr w:type="spellStart"/>
      <w:r w:rsidRPr="00EE203C">
        <w:rPr>
          <w:rFonts w:ascii="Times New Roman" w:hAnsi="Times New Roman"/>
          <w:sz w:val="20"/>
          <w:szCs w:val="24"/>
        </w:rPr>
        <w:t>Pegram</w:t>
      </w:r>
      <w:proofErr w:type="spellEnd"/>
      <w:r w:rsidRPr="00EE203C">
        <w:rPr>
          <w:rFonts w:ascii="Times New Roman" w:hAnsi="Times New Roman"/>
          <w:sz w:val="20"/>
          <w:szCs w:val="24"/>
        </w:rPr>
        <w:t xml:space="preserve"> </w:t>
      </w:r>
      <w:r w:rsidRPr="00EE203C">
        <w:rPr>
          <w:rFonts w:ascii="Times New Roman" w:hAnsi="Times New Roman"/>
          <w:i/>
          <w:sz w:val="20"/>
          <w:szCs w:val="24"/>
        </w:rPr>
        <w:t>et al</w:t>
      </w:r>
      <w:r w:rsidRPr="00EE203C">
        <w:rPr>
          <w:rFonts w:ascii="Times New Roman" w:hAnsi="Times New Roman"/>
          <w:sz w:val="20"/>
          <w:szCs w:val="24"/>
        </w:rPr>
        <w:t>., 1992)</w:t>
      </w:r>
    </w:p>
    <w:p w:rsidR="00B37DED" w:rsidRDefault="003F78B3" w:rsidP="00185698">
      <w:pPr>
        <w:snapToGrid w:val="0"/>
        <w:spacing w:after="0" w:line="240" w:lineRule="auto"/>
        <w:ind w:firstLine="425"/>
        <w:jc w:val="both"/>
        <w:rPr>
          <w:rFonts w:ascii="Times New Roman" w:hAnsi="Times New Roman"/>
          <w:sz w:val="20"/>
          <w:szCs w:val="24"/>
        </w:rPr>
      </w:pPr>
      <w:proofErr w:type="spellStart"/>
      <w:r w:rsidRPr="00EE203C">
        <w:rPr>
          <w:rFonts w:ascii="Times New Roman" w:hAnsi="Times New Roman"/>
          <w:sz w:val="20"/>
          <w:szCs w:val="24"/>
        </w:rPr>
        <w:t>Ixodidae</w:t>
      </w:r>
      <w:proofErr w:type="spellEnd"/>
      <w:r w:rsidRPr="00EE203C">
        <w:rPr>
          <w:rFonts w:ascii="Times New Roman" w:hAnsi="Times New Roman"/>
          <w:sz w:val="20"/>
          <w:szCs w:val="24"/>
        </w:rPr>
        <w:t xml:space="preserve"> tick can adopt different strategies to suck their host and these strategies may vary widely from species to species and from region to region. Some ticks live in open environment and crawl on to the vegetation to wait their host to bypass and this behavior of waiting on vegetation is known as questing (Wall and </w:t>
      </w:r>
      <w:proofErr w:type="spellStart"/>
      <w:r w:rsidRPr="00EE203C">
        <w:rPr>
          <w:rFonts w:ascii="Times New Roman" w:hAnsi="Times New Roman"/>
          <w:sz w:val="20"/>
          <w:szCs w:val="24"/>
        </w:rPr>
        <w:t>Sheare</w:t>
      </w:r>
      <w:proofErr w:type="spellEnd"/>
      <w:r w:rsidRPr="00EE203C">
        <w:rPr>
          <w:rFonts w:ascii="Times New Roman" w:hAnsi="Times New Roman"/>
          <w:sz w:val="20"/>
          <w:szCs w:val="24"/>
        </w:rPr>
        <w:t xml:space="preserve">, 1997). Within the </w:t>
      </w:r>
      <w:proofErr w:type="spellStart"/>
      <w:r w:rsidRPr="00EE203C">
        <w:rPr>
          <w:rFonts w:ascii="Times New Roman" w:hAnsi="Times New Roman"/>
          <w:sz w:val="20"/>
          <w:szCs w:val="24"/>
        </w:rPr>
        <w:t>Ixodidae</w:t>
      </w:r>
      <w:proofErr w:type="spellEnd"/>
      <w:r w:rsidRPr="00EE203C">
        <w:rPr>
          <w:rFonts w:ascii="Times New Roman" w:hAnsi="Times New Roman"/>
          <w:sz w:val="20"/>
          <w:szCs w:val="24"/>
        </w:rPr>
        <w:t xml:space="preserve">, seven genera of tick are economically important, </w:t>
      </w:r>
      <w:proofErr w:type="spellStart"/>
      <w:r w:rsidRPr="00EE203C">
        <w:rPr>
          <w:rFonts w:ascii="Times New Roman" w:hAnsi="Times New Roman"/>
          <w:sz w:val="20"/>
          <w:szCs w:val="24"/>
        </w:rPr>
        <w:t>Amblyomma</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Boophilus</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Rhipicephalus</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Hayalomma</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Ixodes</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Dermacenter</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Haemophisalis</w:t>
      </w:r>
      <w:proofErr w:type="spellEnd"/>
      <w:r w:rsidRPr="00EE203C">
        <w:rPr>
          <w:rFonts w:ascii="Times New Roman" w:hAnsi="Times New Roman"/>
          <w:sz w:val="20"/>
          <w:szCs w:val="24"/>
        </w:rPr>
        <w:t xml:space="preserve"> (Kaiser, 2000).</w:t>
      </w:r>
    </w:p>
    <w:p w:rsidR="0013648E" w:rsidRDefault="003F78B3" w:rsidP="00185698">
      <w:pPr>
        <w:snapToGrid w:val="0"/>
        <w:spacing w:after="0" w:line="240" w:lineRule="auto"/>
        <w:ind w:firstLine="425"/>
        <w:jc w:val="both"/>
        <w:rPr>
          <w:rFonts w:ascii="Times New Roman" w:hAnsi="Times New Roman"/>
          <w:color w:val="000000"/>
          <w:sz w:val="20"/>
          <w:szCs w:val="24"/>
        </w:rPr>
      </w:pPr>
      <w:r w:rsidRPr="00EE203C">
        <w:rPr>
          <w:rFonts w:ascii="Times New Roman" w:hAnsi="Times New Roman"/>
          <w:sz w:val="20"/>
          <w:szCs w:val="24"/>
        </w:rPr>
        <w:t xml:space="preserve">The families of ticks that parasitize livestock are categorized in to two, </w:t>
      </w:r>
      <w:proofErr w:type="spellStart"/>
      <w:r w:rsidRPr="00EE203C">
        <w:rPr>
          <w:rFonts w:ascii="Times New Roman" w:hAnsi="Times New Roman"/>
          <w:sz w:val="20"/>
          <w:szCs w:val="24"/>
        </w:rPr>
        <w:t>Argasidae</w:t>
      </w:r>
      <w:proofErr w:type="spellEnd"/>
      <w:r w:rsidRPr="00EE203C">
        <w:rPr>
          <w:rFonts w:ascii="Times New Roman" w:hAnsi="Times New Roman"/>
          <w:sz w:val="20"/>
          <w:szCs w:val="24"/>
        </w:rPr>
        <w:t xml:space="preserve"> (soft tick) and </w:t>
      </w:r>
      <w:proofErr w:type="spellStart"/>
      <w:r w:rsidRPr="00EE203C">
        <w:rPr>
          <w:rFonts w:ascii="Times New Roman" w:hAnsi="Times New Roman"/>
          <w:sz w:val="20"/>
          <w:szCs w:val="24"/>
        </w:rPr>
        <w:t>Ixodidae</w:t>
      </w:r>
      <w:proofErr w:type="spellEnd"/>
      <w:r w:rsidRPr="00EE203C">
        <w:rPr>
          <w:rFonts w:ascii="Times New Roman" w:hAnsi="Times New Roman"/>
          <w:sz w:val="20"/>
          <w:szCs w:val="24"/>
        </w:rPr>
        <w:t xml:space="preserve"> (hard tick). Although both share certain basic properties, </w:t>
      </w:r>
      <w:proofErr w:type="spellStart"/>
      <w:r w:rsidRPr="00EE203C">
        <w:rPr>
          <w:rFonts w:ascii="Times New Roman" w:hAnsi="Times New Roman"/>
          <w:sz w:val="20"/>
          <w:szCs w:val="24"/>
        </w:rPr>
        <w:t>Argasidae</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Ixodidae</w:t>
      </w:r>
      <w:proofErr w:type="spellEnd"/>
      <w:r w:rsidRPr="00EE203C">
        <w:rPr>
          <w:rFonts w:ascii="Times New Roman" w:hAnsi="Times New Roman"/>
          <w:sz w:val="20"/>
          <w:szCs w:val="24"/>
        </w:rPr>
        <w:t xml:space="preserve"> differ in structure, behavior, physiology, ecology, feeding and reproductive pattern (</w:t>
      </w:r>
      <w:proofErr w:type="spellStart"/>
      <w:r w:rsidRPr="00EE203C">
        <w:rPr>
          <w:rFonts w:ascii="Times New Roman" w:hAnsi="Times New Roman"/>
          <w:sz w:val="20"/>
          <w:szCs w:val="24"/>
        </w:rPr>
        <w:t>Alello</w:t>
      </w:r>
      <w:proofErr w:type="spellEnd"/>
      <w:r w:rsidRPr="00EE203C">
        <w:rPr>
          <w:rFonts w:ascii="Times New Roman" w:hAnsi="Times New Roman"/>
          <w:sz w:val="20"/>
          <w:szCs w:val="24"/>
        </w:rPr>
        <w:t>, 1998). Most ticks are active during warm period of the year and undergo hibernation and become dormant during the cold period; they hide with in fissure in the ground, under rock or in crack and building</w:t>
      </w:r>
      <w:r w:rsidRPr="00EE203C">
        <w:rPr>
          <w:rFonts w:ascii="Times New Roman" w:hAnsi="Times New Roman"/>
          <w:color w:val="000000"/>
          <w:sz w:val="20"/>
          <w:szCs w:val="24"/>
        </w:rPr>
        <w:t>. (</w:t>
      </w:r>
      <w:proofErr w:type="spellStart"/>
      <w:r w:rsidRPr="00EE203C">
        <w:rPr>
          <w:rFonts w:ascii="Times New Roman" w:hAnsi="Times New Roman"/>
          <w:color w:val="000000"/>
          <w:sz w:val="20"/>
          <w:szCs w:val="24"/>
        </w:rPr>
        <w:t>Allelo</w:t>
      </w:r>
      <w:proofErr w:type="spellEnd"/>
      <w:r w:rsidRPr="00EE203C">
        <w:rPr>
          <w:rFonts w:ascii="Times New Roman" w:hAnsi="Times New Roman"/>
          <w:color w:val="000000"/>
          <w:sz w:val="20"/>
          <w:szCs w:val="24"/>
        </w:rPr>
        <w:t>, 1998</w:t>
      </w:r>
      <w:r w:rsidR="0013648E" w:rsidRPr="00EE203C">
        <w:rPr>
          <w:rFonts w:ascii="Times New Roman" w:hAnsi="Times New Roman"/>
          <w:color w:val="000000"/>
          <w:sz w:val="20"/>
          <w:szCs w:val="24"/>
        </w:rPr>
        <w:t>)</w:t>
      </w:r>
      <w:r w:rsidR="0013648E">
        <w:rPr>
          <w:rFonts w:ascii="Times New Roman" w:hAnsi="Times New Roman"/>
          <w:color w:val="000000"/>
          <w:sz w:val="20"/>
          <w:szCs w:val="24"/>
        </w:rPr>
        <w:t>.</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Ticks are </w:t>
      </w:r>
      <w:proofErr w:type="spellStart"/>
      <w:r w:rsidRPr="00EE203C">
        <w:rPr>
          <w:rFonts w:ascii="Times New Roman" w:hAnsi="Times New Roman"/>
          <w:sz w:val="20"/>
          <w:szCs w:val="24"/>
        </w:rPr>
        <w:t>chelicerated</w:t>
      </w:r>
      <w:proofErr w:type="spellEnd"/>
      <w:r w:rsidRPr="00EE203C">
        <w:rPr>
          <w:rFonts w:ascii="Times New Roman" w:hAnsi="Times New Roman"/>
          <w:sz w:val="20"/>
          <w:szCs w:val="24"/>
        </w:rPr>
        <w:t xml:space="preserve">, bearing four pairs of walking legs, </w:t>
      </w:r>
      <w:proofErr w:type="spellStart"/>
      <w:r w:rsidRPr="00EE203C">
        <w:rPr>
          <w:rFonts w:ascii="Times New Roman" w:hAnsi="Times New Roman"/>
          <w:sz w:val="20"/>
          <w:szCs w:val="24"/>
        </w:rPr>
        <w:t>palps</w:t>
      </w:r>
      <w:proofErr w:type="spellEnd"/>
      <w:r w:rsidRPr="00EE203C">
        <w:rPr>
          <w:rFonts w:ascii="Times New Roman" w:hAnsi="Times New Roman"/>
          <w:sz w:val="20"/>
          <w:szCs w:val="24"/>
        </w:rPr>
        <w:t xml:space="preserve"> and mouth parts in the form of </w:t>
      </w:r>
      <w:proofErr w:type="spellStart"/>
      <w:r w:rsidRPr="00EE203C">
        <w:rPr>
          <w:rFonts w:ascii="Times New Roman" w:hAnsi="Times New Roman"/>
          <w:sz w:val="20"/>
          <w:szCs w:val="24"/>
        </w:rPr>
        <w:t>chericerae</w:t>
      </w:r>
      <w:proofErr w:type="spellEnd"/>
      <w:r w:rsidRPr="00EE203C">
        <w:rPr>
          <w:rFonts w:ascii="Times New Roman" w:hAnsi="Times New Roman"/>
          <w:sz w:val="20"/>
          <w:szCs w:val="24"/>
        </w:rPr>
        <w:t xml:space="preserve">, adults ranging from 0.5 over 20 mm long. They have external signs of body segmentations and are divided in to two body components, </w:t>
      </w:r>
      <w:proofErr w:type="spellStart"/>
      <w:r w:rsidRPr="00EE203C">
        <w:rPr>
          <w:rFonts w:ascii="Times New Roman" w:hAnsi="Times New Roman"/>
          <w:sz w:val="20"/>
          <w:szCs w:val="24"/>
        </w:rPr>
        <w:t>gnathosoma</w:t>
      </w:r>
      <w:proofErr w:type="spellEnd"/>
      <w:r w:rsidRPr="00EE203C">
        <w:rPr>
          <w:rFonts w:ascii="Times New Roman" w:hAnsi="Times New Roman"/>
          <w:sz w:val="20"/>
          <w:szCs w:val="24"/>
        </w:rPr>
        <w:t xml:space="preserve"> or </w:t>
      </w:r>
      <w:proofErr w:type="spellStart"/>
      <w:r w:rsidRPr="00EE203C">
        <w:rPr>
          <w:rFonts w:ascii="Times New Roman" w:hAnsi="Times New Roman"/>
          <w:sz w:val="20"/>
          <w:szCs w:val="24"/>
        </w:rPr>
        <w:t>captulum</w:t>
      </w:r>
      <w:proofErr w:type="spellEnd"/>
      <w:r w:rsidRPr="00EE203C">
        <w:rPr>
          <w:rFonts w:ascii="Times New Roman" w:hAnsi="Times New Roman"/>
          <w:sz w:val="20"/>
          <w:szCs w:val="24"/>
        </w:rPr>
        <w:t xml:space="preserve"> (mouth part or a fusion of head and thorax) and the </w:t>
      </w:r>
      <w:proofErr w:type="spellStart"/>
      <w:r w:rsidRPr="00EE203C">
        <w:rPr>
          <w:rFonts w:ascii="Times New Roman" w:hAnsi="Times New Roman"/>
          <w:sz w:val="20"/>
          <w:szCs w:val="24"/>
        </w:rPr>
        <w:t>idiosoma</w:t>
      </w:r>
      <w:proofErr w:type="spellEnd"/>
      <w:r w:rsidRPr="00EE203C">
        <w:rPr>
          <w:rFonts w:ascii="Times New Roman" w:hAnsi="Times New Roman"/>
          <w:sz w:val="20"/>
          <w:szCs w:val="24"/>
        </w:rPr>
        <w:t xml:space="preserve"> (the abdomen) (Hendrix, 1998). All ticks at each stage of life cycle parasitizes animals crawling on their host and attaching to skin with their mouth part which consists of </w:t>
      </w:r>
      <w:proofErr w:type="spellStart"/>
      <w:r w:rsidRPr="00EE203C">
        <w:rPr>
          <w:rFonts w:ascii="Times New Roman" w:hAnsi="Times New Roman"/>
          <w:sz w:val="20"/>
          <w:szCs w:val="24"/>
        </w:rPr>
        <w:t>hypostoms</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palps</w:t>
      </w:r>
      <w:proofErr w:type="spellEnd"/>
      <w:r w:rsidRPr="00EE203C">
        <w:rPr>
          <w:rFonts w:ascii="Times New Roman" w:hAnsi="Times New Roman"/>
          <w:sz w:val="20"/>
          <w:szCs w:val="24"/>
        </w:rPr>
        <w:t xml:space="preserve"> penetrating the epidermis while </w:t>
      </w:r>
      <w:proofErr w:type="spellStart"/>
      <w:r w:rsidRPr="00EE203C">
        <w:rPr>
          <w:rFonts w:ascii="Times New Roman" w:hAnsi="Times New Roman"/>
          <w:sz w:val="20"/>
          <w:szCs w:val="24"/>
        </w:rPr>
        <w:t>hypostoms</w:t>
      </w:r>
      <w:proofErr w:type="spellEnd"/>
      <w:r w:rsidRPr="00EE203C">
        <w:rPr>
          <w:rFonts w:ascii="Times New Roman" w:hAnsi="Times New Roman"/>
          <w:sz w:val="20"/>
          <w:szCs w:val="24"/>
        </w:rPr>
        <w:t xml:space="preserve"> penetrate </w:t>
      </w:r>
      <w:r w:rsidRPr="00EE203C">
        <w:rPr>
          <w:rFonts w:ascii="Times New Roman" w:hAnsi="Times New Roman"/>
          <w:sz w:val="20"/>
          <w:szCs w:val="24"/>
        </w:rPr>
        <w:lastRenderedPageBreak/>
        <w:t>to dermis with the help of chelicerae (</w:t>
      </w:r>
      <w:r w:rsidRPr="00EE203C">
        <w:rPr>
          <w:rFonts w:ascii="Times New Roman" w:hAnsi="Times New Roman"/>
          <w:color w:val="000000"/>
          <w:sz w:val="20"/>
          <w:szCs w:val="24"/>
        </w:rPr>
        <w:t>Walkers</w:t>
      </w:r>
      <w:r w:rsidRPr="00EE203C">
        <w:rPr>
          <w:rFonts w:ascii="Times New Roman" w:hAnsi="Times New Roman"/>
          <w:i/>
          <w:color w:val="000000"/>
          <w:sz w:val="20"/>
          <w:szCs w:val="24"/>
        </w:rPr>
        <w:t xml:space="preserve"> </w:t>
      </w:r>
      <w:r w:rsidRPr="00EE203C">
        <w:rPr>
          <w:rFonts w:ascii="Times New Roman" w:hAnsi="Times New Roman"/>
          <w:color w:val="000000"/>
          <w:sz w:val="20"/>
          <w:szCs w:val="24"/>
        </w:rPr>
        <w:t xml:space="preserve">and </w:t>
      </w:r>
      <w:proofErr w:type="spellStart"/>
      <w:r w:rsidRPr="00EE203C">
        <w:rPr>
          <w:rFonts w:ascii="Times New Roman" w:hAnsi="Times New Roman"/>
          <w:color w:val="000000"/>
          <w:sz w:val="20"/>
          <w:szCs w:val="24"/>
        </w:rPr>
        <w:t>Olwage</w:t>
      </w:r>
      <w:proofErr w:type="spellEnd"/>
      <w:r w:rsidRPr="00EE203C">
        <w:rPr>
          <w:rFonts w:ascii="Times New Roman" w:hAnsi="Times New Roman"/>
          <w:color w:val="000000"/>
          <w:sz w:val="20"/>
          <w:szCs w:val="24"/>
        </w:rPr>
        <w:t>,</w:t>
      </w:r>
      <w:r w:rsidR="00EE203C" w:rsidRPr="00EE203C">
        <w:rPr>
          <w:rFonts w:ascii="Times New Roman" w:hAnsi="Times New Roman"/>
          <w:color w:val="000000"/>
          <w:sz w:val="20"/>
          <w:szCs w:val="24"/>
        </w:rPr>
        <w:t xml:space="preserve"> </w:t>
      </w:r>
      <w:r w:rsidRPr="00EE203C">
        <w:rPr>
          <w:rFonts w:ascii="Times New Roman" w:hAnsi="Times New Roman"/>
          <w:color w:val="000000"/>
          <w:sz w:val="20"/>
          <w:szCs w:val="24"/>
        </w:rPr>
        <w:t>2003</w:t>
      </w:r>
      <w:r w:rsidRPr="00EE203C">
        <w:rPr>
          <w:rFonts w:ascii="Times New Roman" w:hAnsi="Times New Roman"/>
          <w:sz w:val="20"/>
          <w:szCs w:val="24"/>
        </w:rPr>
        <w:t>).</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There are four stages in the life cycle of hard ticks; these are egg, larvae, nymph and adult. After engorged by blood, the female drop off from its vertebrate host and seek sheltered locality in which to lay a single large batch of eggs after which she dies while males usually remain longer. Depending up on the climatic condition, eggs hatch in two weeks to several months giving rise to hexapod larvae. The larvae climb on to a host and suck blood for several days and molt to octopod nymphs</w:t>
      </w:r>
      <w:r w:rsidR="0013648E" w:rsidRPr="00EE203C">
        <w:rPr>
          <w:rFonts w:ascii="Times New Roman" w:hAnsi="Times New Roman"/>
          <w:sz w:val="20"/>
          <w:szCs w:val="24"/>
        </w:rPr>
        <w:t>.</w:t>
      </w:r>
      <w:r w:rsidR="0013648E">
        <w:rPr>
          <w:rFonts w:ascii="Times New Roman" w:hAnsi="Times New Roman"/>
          <w:sz w:val="20"/>
          <w:szCs w:val="24"/>
        </w:rPr>
        <w:t xml:space="preserve"> </w:t>
      </w:r>
      <w:r w:rsidR="0013648E" w:rsidRPr="00EE203C">
        <w:rPr>
          <w:rFonts w:ascii="Times New Roman" w:hAnsi="Times New Roman"/>
          <w:sz w:val="20"/>
          <w:szCs w:val="24"/>
        </w:rPr>
        <w:t>T</w:t>
      </w:r>
      <w:r w:rsidRPr="00EE203C">
        <w:rPr>
          <w:rFonts w:ascii="Times New Roman" w:hAnsi="Times New Roman"/>
          <w:sz w:val="20"/>
          <w:szCs w:val="24"/>
        </w:rPr>
        <w:t>he nymphs then feed on the host and molt to adult male and female ticks. The process of molting can take place either on the ground or on the host depending on the pattern of life cycle of the species (</w:t>
      </w:r>
      <w:proofErr w:type="spellStart"/>
      <w:r w:rsidRPr="00EE203C">
        <w:rPr>
          <w:rFonts w:ascii="Times New Roman" w:hAnsi="Times New Roman"/>
          <w:sz w:val="20"/>
          <w:szCs w:val="24"/>
        </w:rPr>
        <w:t>Jongejan</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Uilenberg</w:t>
      </w:r>
      <w:proofErr w:type="spellEnd"/>
      <w:r w:rsidRPr="00EE203C">
        <w:rPr>
          <w:rFonts w:ascii="Times New Roman" w:hAnsi="Times New Roman"/>
          <w:sz w:val="20"/>
          <w:szCs w:val="24"/>
        </w:rPr>
        <w:t>, 1994).</w:t>
      </w:r>
      <w:r w:rsidR="00EE203C" w:rsidRPr="00EE203C">
        <w:rPr>
          <w:rFonts w:ascii="Times New Roman" w:hAnsi="Times New Roman"/>
          <w:sz w:val="20"/>
          <w:szCs w:val="24"/>
        </w:rPr>
        <w:t xml:space="preserve"> </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The impact of ticks on livestock production can be divided in to two; these are effect of tick burden as </w:t>
      </w:r>
      <w:proofErr w:type="spellStart"/>
      <w:r w:rsidRPr="00EE203C">
        <w:rPr>
          <w:rFonts w:ascii="Times New Roman" w:hAnsi="Times New Roman"/>
          <w:sz w:val="20"/>
          <w:szCs w:val="24"/>
        </w:rPr>
        <w:t>ectoparasite</w:t>
      </w:r>
      <w:proofErr w:type="spellEnd"/>
      <w:r w:rsidRPr="00EE203C">
        <w:rPr>
          <w:rFonts w:ascii="Times New Roman" w:hAnsi="Times New Roman"/>
          <w:sz w:val="20"/>
          <w:szCs w:val="24"/>
        </w:rPr>
        <w:t xml:space="preserve"> and the effect of disease transmission by serving as a vector. As </w:t>
      </w:r>
      <w:proofErr w:type="spellStart"/>
      <w:r w:rsidRPr="00EE203C">
        <w:rPr>
          <w:rFonts w:ascii="Times New Roman" w:hAnsi="Times New Roman"/>
          <w:sz w:val="20"/>
          <w:szCs w:val="24"/>
        </w:rPr>
        <w:t>ectoparasites</w:t>
      </w:r>
      <w:proofErr w:type="spellEnd"/>
      <w:r w:rsidRPr="00EE203C">
        <w:rPr>
          <w:rFonts w:ascii="Times New Roman" w:hAnsi="Times New Roman"/>
          <w:sz w:val="20"/>
          <w:szCs w:val="24"/>
        </w:rPr>
        <w:t xml:space="preserve">, ticks are responsible for blood loss, irritation that results in tick worry and interruption of the grazing habits of cattle, damage and loss of udder. Damages to the hide are also caused by the attachment and feeding activity of ticks which provide portal of entry for secondary bacterial infections and for larvae that induce </w:t>
      </w:r>
      <w:proofErr w:type="spellStart"/>
      <w:r w:rsidRPr="00EE203C">
        <w:rPr>
          <w:rFonts w:ascii="Times New Roman" w:hAnsi="Times New Roman"/>
          <w:sz w:val="20"/>
          <w:szCs w:val="24"/>
        </w:rPr>
        <w:t>myiasis</w:t>
      </w:r>
      <w:proofErr w:type="spellEnd"/>
      <w:r w:rsidRPr="00EE203C">
        <w:rPr>
          <w:rFonts w:ascii="Times New Roman" w:hAnsi="Times New Roman"/>
          <w:sz w:val="20"/>
          <w:szCs w:val="24"/>
        </w:rPr>
        <w:t xml:space="preserve"> and tick paralysis due to the toxin they secret in to the blood. The secreted toxin may even disseminate to the respiratory organ and cause death of the animals (Sere, 1999).</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These impacts caused by ticks initiated the development of control strategies. These tick control strategies can be basically divided in to two; these are off-host control and on-host control strategies (Kaufman et al., 2006).</w:t>
      </w:r>
    </w:p>
    <w:p w:rsidR="00B37DED" w:rsidRDefault="003F78B3" w:rsidP="00185698">
      <w:pPr>
        <w:snapToGrid w:val="0"/>
        <w:spacing w:after="0" w:line="240" w:lineRule="auto"/>
        <w:ind w:firstLine="425"/>
        <w:jc w:val="both"/>
        <w:rPr>
          <w:rFonts w:ascii="Times New Roman" w:hAnsi="Times New Roman"/>
          <w:i/>
          <w:sz w:val="20"/>
          <w:szCs w:val="24"/>
        </w:rPr>
      </w:pPr>
      <w:r w:rsidRPr="00EE203C">
        <w:rPr>
          <w:rFonts w:ascii="Times New Roman" w:hAnsi="Times New Roman"/>
          <w:sz w:val="20"/>
          <w:szCs w:val="24"/>
        </w:rPr>
        <w:t>Off-host control strategy includes spelling and the use of anti tick plants. Pasture spelling involves keeping livestock off the area to allow starvation and death of all ticks</w:t>
      </w:r>
      <w:r w:rsidR="0013648E" w:rsidRPr="00EE203C">
        <w:rPr>
          <w:rFonts w:ascii="Times New Roman" w:hAnsi="Times New Roman"/>
          <w:sz w:val="20"/>
          <w:szCs w:val="24"/>
        </w:rPr>
        <w:t>.</w:t>
      </w:r>
      <w:r w:rsidR="0013648E">
        <w:rPr>
          <w:rFonts w:ascii="Times New Roman" w:hAnsi="Times New Roman"/>
          <w:sz w:val="20"/>
          <w:szCs w:val="24"/>
        </w:rPr>
        <w:t xml:space="preserve"> </w:t>
      </w:r>
      <w:r w:rsidR="0013648E" w:rsidRPr="00EE203C">
        <w:rPr>
          <w:rFonts w:ascii="Times New Roman" w:hAnsi="Times New Roman"/>
          <w:sz w:val="20"/>
          <w:szCs w:val="24"/>
        </w:rPr>
        <w:t>T</w:t>
      </w:r>
      <w:r w:rsidRPr="00EE203C">
        <w:rPr>
          <w:rFonts w:ascii="Times New Roman" w:hAnsi="Times New Roman"/>
          <w:sz w:val="20"/>
          <w:szCs w:val="24"/>
        </w:rPr>
        <w:t>his method best performed by treating pastures in rotation. The effectiveness of pasture spelling depends on whether alternative hosts, either domestic or wild animals are available to the ticks. Traditional burning of pasture and transhumance are also related with such control However, under condition of extensive production such as those in most of Tropical African countries this approach is of litter practical relevance. The use of tick repellant grasses is another possible means of control of tick population in the field (</w:t>
      </w:r>
      <w:proofErr w:type="spellStart"/>
      <w:r w:rsidRPr="00EE203C">
        <w:rPr>
          <w:rFonts w:ascii="Times New Roman" w:hAnsi="Times New Roman"/>
          <w:sz w:val="20"/>
          <w:szCs w:val="24"/>
        </w:rPr>
        <w:t>Malonza</w:t>
      </w:r>
      <w:proofErr w:type="spellEnd"/>
      <w:r w:rsidRPr="00EE203C">
        <w:rPr>
          <w:rFonts w:ascii="Times New Roman" w:hAnsi="Times New Roman"/>
          <w:sz w:val="20"/>
          <w:szCs w:val="24"/>
        </w:rPr>
        <w:t xml:space="preserve"> et al., 1992).</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On-host control involves the application of chemicals (</w:t>
      </w:r>
      <w:proofErr w:type="spellStart"/>
      <w:r w:rsidRPr="00EE203C">
        <w:rPr>
          <w:rFonts w:ascii="Times New Roman" w:hAnsi="Times New Roman"/>
          <w:sz w:val="20"/>
          <w:szCs w:val="24"/>
        </w:rPr>
        <w:t>acaricides</w:t>
      </w:r>
      <w:proofErr w:type="spellEnd"/>
      <w:r w:rsidRPr="00EE203C">
        <w:rPr>
          <w:rFonts w:ascii="Times New Roman" w:hAnsi="Times New Roman"/>
          <w:sz w:val="20"/>
          <w:szCs w:val="24"/>
        </w:rPr>
        <w:t xml:space="preserve">) and herbal preparations on the host. </w:t>
      </w:r>
      <w:proofErr w:type="spellStart"/>
      <w:r w:rsidRPr="00EE203C">
        <w:rPr>
          <w:rFonts w:ascii="Times New Roman" w:hAnsi="Times New Roman"/>
          <w:sz w:val="20"/>
          <w:szCs w:val="24"/>
        </w:rPr>
        <w:t>Acaricides</w:t>
      </w:r>
      <w:proofErr w:type="spellEnd"/>
      <w:r w:rsidRPr="00EE203C">
        <w:rPr>
          <w:rFonts w:ascii="Times New Roman" w:hAnsi="Times New Roman"/>
          <w:sz w:val="20"/>
          <w:szCs w:val="24"/>
        </w:rPr>
        <w:t xml:space="preserve"> are usually applied by spraying race or hand spraying. Spraying races required extensive initial installation and qualified maintenance service and hence have very limited application to large part </w:t>
      </w:r>
      <w:r w:rsidRPr="00EE203C">
        <w:rPr>
          <w:rFonts w:ascii="Times New Roman" w:hAnsi="Times New Roman"/>
          <w:sz w:val="20"/>
          <w:szCs w:val="24"/>
        </w:rPr>
        <w:lastRenderedPageBreak/>
        <w:t xml:space="preserve">of Africa. Hand spraying and dressing involve a large physical labor input nevertheless they are frequently the only feasible method available for small holders where scattered settlement structure inhibits the use of communal facilities. Dipping is the most frequently selected method of application for communal tick control facilities. The frequency of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 xml:space="preserve"> application varies widely ranging from three days to several months according to the type of tick to be controlled. Seasonal dynamics of the tick population, efficacy of </w:t>
      </w:r>
      <w:proofErr w:type="spellStart"/>
      <w:r w:rsidRPr="00EE203C">
        <w:rPr>
          <w:rFonts w:ascii="Times New Roman" w:hAnsi="Times New Roman"/>
          <w:sz w:val="20"/>
          <w:szCs w:val="24"/>
        </w:rPr>
        <w:t>acaricides</w:t>
      </w:r>
      <w:proofErr w:type="spellEnd"/>
      <w:r w:rsidRPr="00EE203C">
        <w:rPr>
          <w:rFonts w:ascii="Times New Roman" w:hAnsi="Times New Roman"/>
          <w:sz w:val="20"/>
          <w:szCs w:val="24"/>
        </w:rPr>
        <w:t xml:space="preserve"> used and the type of control strategy pursued affect the effectiveness of the control system (</w:t>
      </w:r>
      <w:proofErr w:type="spellStart"/>
      <w:r w:rsidRPr="00EE203C">
        <w:rPr>
          <w:rFonts w:ascii="Times New Roman" w:hAnsi="Times New Roman"/>
          <w:sz w:val="20"/>
          <w:szCs w:val="24"/>
        </w:rPr>
        <w:t>Decastro</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Newson</w:t>
      </w:r>
      <w:proofErr w:type="spellEnd"/>
      <w:r w:rsidRPr="00EE203C">
        <w:rPr>
          <w:rFonts w:ascii="Times New Roman" w:hAnsi="Times New Roman"/>
          <w:sz w:val="20"/>
          <w:szCs w:val="24"/>
        </w:rPr>
        <w:t>, 1993).</w:t>
      </w:r>
    </w:p>
    <w:p w:rsidR="00B37DED" w:rsidRDefault="003F78B3" w:rsidP="00185698">
      <w:pPr>
        <w:snapToGrid w:val="0"/>
        <w:spacing w:after="0" w:line="240" w:lineRule="auto"/>
        <w:ind w:firstLine="425"/>
        <w:jc w:val="both"/>
        <w:rPr>
          <w:rFonts w:ascii="Times New Roman" w:hAnsi="Times New Roman"/>
          <w:sz w:val="20"/>
          <w:szCs w:val="24"/>
        </w:rPr>
      </w:pPr>
      <w:proofErr w:type="spellStart"/>
      <w:r w:rsidRPr="00EE203C">
        <w:rPr>
          <w:rFonts w:ascii="Times New Roman" w:hAnsi="Times New Roman"/>
          <w:sz w:val="20"/>
          <w:szCs w:val="24"/>
        </w:rPr>
        <w:t>Acaricid</w:t>
      </w:r>
      <w:proofErr w:type="spellEnd"/>
      <w:r w:rsidRPr="00EE203C">
        <w:rPr>
          <w:rFonts w:ascii="Times New Roman" w:hAnsi="Times New Roman"/>
          <w:sz w:val="20"/>
          <w:szCs w:val="24"/>
        </w:rPr>
        <w:t xml:space="preserve"> application is still the main method of tick control in Ethiopia, Arsenic and chlorinated hydrocarbon have been banned because of the threat to human health and the emergency of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 xml:space="preserve"> resistance against important species of tick (</w:t>
      </w:r>
      <w:proofErr w:type="spellStart"/>
      <w:r w:rsidRPr="00EE203C">
        <w:rPr>
          <w:rFonts w:ascii="Times New Roman" w:hAnsi="Times New Roman"/>
          <w:sz w:val="20"/>
          <w:szCs w:val="24"/>
        </w:rPr>
        <w:t>Descastero</w:t>
      </w:r>
      <w:proofErr w:type="spellEnd"/>
      <w:r w:rsidRPr="00EE203C">
        <w:rPr>
          <w:rFonts w:ascii="Times New Roman" w:hAnsi="Times New Roman"/>
          <w:sz w:val="20"/>
          <w:szCs w:val="24"/>
        </w:rPr>
        <w:t xml:space="preserve"> and Newson,1993). Currently, organophosphates are the most widely used chemicals although evidence of resistance is emerging. Amides and </w:t>
      </w:r>
      <w:proofErr w:type="spellStart"/>
      <w:r w:rsidRPr="00EE203C">
        <w:rPr>
          <w:rFonts w:ascii="Times New Roman" w:hAnsi="Times New Roman"/>
          <w:sz w:val="20"/>
          <w:szCs w:val="24"/>
        </w:rPr>
        <w:t>pyrethroids</w:t>
      </w:r>
      <w:proofErr w:type="spellEnd"/>
      <w:r w:rsidRPr="00EE203C">
        <w:rPr>
          <w:rFonts w:ascii="Times New Roman" w:hAnsi="Times New Roman"/>
          <w:sz w:val="20"/>
          <w:szCs w:val="24"/>
        </w:rPr>
        <w:t xml:space="preserve"> have recently been introduced while plants that have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 xml:space="preserve"> property are widely used for tick control in rural areas (</w:t>
      </w:r>
      <w:proofErr w:type="spellStart"/>
      <w:r w:rsidRPr="00EE203C">
        <w:rPr>
          <w:rFonts w:ascii="Times New Roman" w:hAnsi="Times New Roman"/>
          <w:sz w:val="20"/>
          <w:szCs w:val="24"/>
        </w:rPr>
        <w:t>Mekonnen</w:t>
      </w:r>
      <w:proofErr w:type="spellEnd"/>
      <w:r w:rsidRPr="00EE203C">
        <w:rPr>
          <w:rFonts w:ascii="Times New Roman" w:hAnsi="Times New Roman"/>
          <w:sz w:val="20"/>
          <w:szCs w:val="24"/>
        </w:rPr>
        <w:t>, 1998).</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In Ethiopia, hard ticks are found in all agro ecological zones of the country (</w:t>
      </w:r>
      <w:proofErr w:type="spellStart"/>
      <w:r w:rsidRPr="00EE203C">
        <w:rPr>
          <w:rFonts w:ascii="Times New Roman" w:hAnsi="Times New Roman"/>
          <w:sz w:val="20"/>
          <w:szCs w:val="24"/>
        </w:rPr>
        <w:t>Pegram</w:t>
      </w:r>
      <w:proofErr w:type="spellEnd"/>
      <w:r w:rsidRPr="00EE203C">
        <w:rPr>
          <w:rFonts w:ascii="Times New Roman" w:hAnsi="Times New Roman"/>
          <w:sz w:val="20"/>
          <w:szCs w:val="24"/>
        </w:rPr>
        <w:t xml:space="preserve"> et al., 1981). Different tick species are widely distributed in Ethiopia and a number of researches reported the distribution and abundance of tick species in different part of the country. </w:t>
      </w:r>
      <w:proofErr w:type="spellStart"/>
      <w:r w:rsidRPr="00EE203C">
        <w:rPr>
          <w:rFonts w:ascii="Times New Roman" w:hAnsi="Times New Roman"/>
          <w:i/>
          <w:sz w:val="20"/>
          <w:szCs w:val="24"/>
        </w:rPr>
        <w:t>Amblyomma</w:t>
      </w:r>
      <w:proofErr w:type="spellEnd"/>
      <w:r w:rsidRPr="00EE203C">
        <w:rPr>
          <w:rFonts w:ascii="Times New Roman" w:hAnsi="Times New Roman"/>
          <w:sz w:val="20"/>
          <w:szCs w:val="24"/>
        </w:rPr>
        <w:t xml:space="preserve"> tick is one of the most abundant tick genera in Ethiopia and has been reported in many parts of the country. </w:t>
      </w:r>
      <w:proofErr w:type="spellStart"/>
      <w:r w:rsidRPr="00EE203C">
        <w:rPr>
          <w:rFonts w:ascii="Times New Roman" w:hAnsi="Times New Roman"/>
          <w:i/>
          <w:sz w:val="20"/>
          <w:szCs w:val="24"/>
        </w:rPr>
        <w:t>Rhipicephalus</w:t>
      </w:r>
      <w:proofErr w:type="spellEnd"/>
      <w:r w:rsidRPr="00EE203C">
        <w:rPr>
          <w:rFonts w:ascii="Times New Roman" w:hAnsi="Times New Roman"/>
          <w:sz w:val="20"/>
          <w:szCs w:val="24"/>
        </w:rPr>
        <w:t xml:space="preserve"> is also reported to be predominant genera and </w:t>
      </w:r>
      <w:proofErr w:type="spellStart"/>
      <w:r w:rsidRPr="00EE203C">
        <w:rPr>
          <w:rFonts w:ascii="Times New Roman" w:hAnsi="Times New Roman"/>
          <w:i/>
          <w:sz w:val="20"/>
          <w:szCs w:val="24"/>
        </w:rPr>
        <w:t>Boophilus</w:t>
      </w:r>
      <w:proofErr w:type="spellEnd"/>
      <w:r w:rsidRPr="00EE203C">
        <w:rPr>
          <w:rFonts w:ascii="Times New Roman" w:hAnsi="Times New Roman"/>
          <w:sz w:val="20"/>
          <w:szCs w:val="24"/>
        </w:rPr>
        <w:t xml:space="preserve"> and </w:t>
      </w:r>
      <w:proofErr w:type="spellStart"/>
      <w:r w:rsidRPr="00EE203C">
        <w:rPr>
          <w:rFonts w:ascii="Times New Roman" w:hAnsi="Times New Roman"/>
          <w:i/>
          <w:sz w:val="20"/>
          <w:szCs w:val="24"/>
        </w:rPr>
        <w:t>Hayalomma</w:t>
      </w:r>
      <w:proofErr w:type="spellEnd"/>
      <w:r w:rsidRPr="00EE203C">
        <w:rPr>
          <w:rFonts w:ascii="Times New Roman" w:hAnsi="Times New Roman"/>
          <w:sz w:val="20"/>
          <w:szCs w:val="24"/>
        </w:rPr>
        <w:t xml:space="preserve"> also have a significant role (</w:t>
      </w:r>
      <w:proofErr w:type="spellStart"/>
      <w:r w:rsidRPr="00EE203C">
        <w:rPr>
          <w:rFonts w:ascii="Times New Roman" w:hAnsi="Times New Roman"/>
          <w:sz w:val="20"/>
          <w:szCs w:val="24"/>
        </w:rPr>
        <w:t>Gebre</w:t>
      </w:r>
      <w:proofErr w:type="spellEnd"/>
      <w:r w:rsidRPr="00EE203C">
        <w:rPr>
          <w:rFonts w:ascii="Times New Roman" w:hAnsi="Times New Roman"/>
          <w:sz w:val="20"/>
          <w:szCs w:val="24"/>
        </w:rPr>
        <w:t xml:space="preserve"> et al., 2001). Although tick and tick-borne diseases such as </w:t>
      </w:r>
      <w:proofErr w:type="spellStart"/>
      <w:r w:rsidRPr="00EE203C">
        <w:rPr>
          <w:rFonts w:ascii="Times New Roman" w:hAnsi="Times New Roman"/>
          <w:sz w:val="20"/>
          <w:szCs w:val="24"/>
        </w:rPr>
        <w:t>babesiosis</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cowdrosis</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anaplasmosis</w:t>
      </w:r>
      <w:proofErr w:type="spellEnd"/>
      <w:r w:rsidRPr="00EE203C">
        <w:rPr>
          <w:rFonts w:ascii="Times New Roman" w:hAnsi="Times New Roman"/>
          <w:sz w:val="20"/>
          <w:szCs w:val="24"/>
        </w:rPr>
        <w:t xml:space="preserve"> are reported in Ethiopia, east coast fever caused by </w:t>
      </w:r>
      <w:proofErr w:type="spellStart"/>
      <w:r w:rsidRPr="00EE203C">
        <w:rPr>
          <w:rFonts w:ascii="Times New Roman" w:hAnsi="Times New Roman"/>
          <w:i/>
          <w:sz w:val="20"/>
          <w:szCs w:val="24"/>
        </w:rPr>
        <w:t>Theilaria</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parva</w:t>
      </w:r>
      <w:proofErr w:type="spellEnd"/>
      <w:r w:rsidRPr="00EE203C">
        <w:rPr>
          <w:rFonts w:ascii="Times New Roman" w:hAnsi="Times New Roman"/>
          <w:sz w:val="20"/>
          <w:szCs w:val="24"/>
        </w:rPr>
        <w:t xml:space="preserve"> and its vector </w:t>
      </w:r>
      <w:proofErr w:type="spellStart"/>
      <w:r w:rsidRPr="00EE203C">
        <w:rPr>
          <w:rFonts w:ascii="Times New Roman" w:hAnsi="Times New Roman"/>
          <w:i/>
          <w:sz w:val="20"/>
          <w:szCs w:val="24"/>
        </w:rPr>
        <w:t>Rhipicephalus</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appendiculatus</w:t>
      </w:r>
      <w:proofErr w:type="spellEnd"/>
      <w:r w:rsidRPr="00EE203C">
        <w:rPr>
          <w:rFonts w:ascii="Times New Roman" w:hAnsi="Times New Roman"/>
          <w:sz w:val="20"/>
          <w:szCs w:val="24"/>
        </w:rPr>
        <w:t xml:space="preserve"> has not yet been reported (Solomon </w:t>
      </w:r>
      <w:r w:rsidRPr="00EE203C">
        <w:rPr>
          <w:rFonts w:ascii="Times New Roman" w:hAnsi="Times New Roman"/>
          <w:i/>
          <w:sz w:val="20"/>
          <w:szCs w:val="24"/>
        </w:rPr>
        <w:t>et al.,</w:t>
      </w:r>
      <w:r w:rsidRPr="00EE203C">
        <w:rPr>
          <w:rFonts w:ascii="Times New Roman" w:hAnsi="Times New Roman"/>
          <w:sz w:val="20"/>
          <w:szCs w:val="24"/>
        </w:rPr>
        <w:t xml:space="preserve"> 2003). Because diseases like east coast fever and its vector </w:t>
      </w:r>
      <w:proofErr w:type="spellStart"/>
      <w:r w:rsidRPr="00EE203C">
        <w:rPr>
          <w:rFonts w:ascii="Times New Roman" w:hAnsi="Times New Roman"/>
          <w:i/>
          <w:sz w:val="20"/>
          <w:szCs w:val="24"/>
        </w:rPr>
        <w:t>Rhipicephalus</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appendiculatus</w:t>
      </w:r>
      <w:proofErr w:type="spellEnd"/>
      <w:r w:rsidRPr="00EE203C">
        <w:rPr>
          <w:rFonts w:ascii="Times New Roman" w:hAnsi="Times New Roman"/>
          <w:sz w:val="20"/>
          <w:szCs w:val="24"/>
        </w:rPr>
        <w:t xml:space="preserve"> are found in the neighboring country Kenya, there will be a risk of introduction to Ethiopia and this necessitate the execution of cross sectional surveys in different parts of the country. Even though a number of researches were conducted on the infestation of hard tick in eastern Ethiopia the economic loss due to tick infestation and tick born disease was still aggravated so this study will add some information to solve the above mentioned problems. </w:t>
      </w:r>
    </w:p>
    <w:p w:rsidR="00B37DED" w:rsidRPr="0013648E" w:rsidRDefault="003F78B3" w:rsidP="00185698">
      <w:pPr>
        <w:snapToGrid w:val="0"/>
        <w:spacing w:after="0" w:line="240" w:lineRule="auto"/>
        <w:ind w:firstLine="425"/>
        <w:jc w:val="both"/>
        <w:rPr>
          <w:rFonts w:ascii="Times New Roman" w:eastAsiaTheme="minorEastAsia" w:hAnsi="Times New Roman"/>
          <w:sz w:val="20"/>
          <w:szCs w:val="24"/>
          <w:lang w:eastAsia="zh-CN"/>
        </w:rPr>
      </w:pPr>
      <w:r w:rsidRPr="00EE203C">
        <w:rPr>
          <w:rFonts w:ascii="Times New Roman" w:hAnsi="Times New Roman"/>
          <w:sz w:val="20"/>
          <w:szCs w:val="24"/>
        </w:rPr>
        <w:t>Therefore, the major objectives of this study are</w:t>
      </w:r>
      <w:r w:rsidR="0013648E">
        <w:rPr>
          <w:rFonts w:ascii="Times New Roman" w:eastAsiaTheme="minorEastAsia" w:hAnsi="Times New Roman" w:hint="eastAsia"/>
          <w:sz w:val="20"/>
          <w:szCs w:val="24"/>
          <w:lang w:eastAsia="zh-CN"/>
        </w:rPr>
        <w:t>:</w:t>
      </w:r>
    </w:p>
    <w:p w:rsidR="0013648E" w:rsidRDefault="003F78B3" w:rsidP="00185698">
      <w:pPr>
        <w:pStyle w:val="ListParagraph"/>
        <w:numPr>
          <w:ilvl w:val="0"/>
          <w:numId w:val="16"/>
        </w:numPr>
        <w:snapToGrid w:val="0"/>
        <w:spacing w:after="0" w:line="240" w:lineRule="auto"/>
        <w:ind w:left="0" w:firstLine="425"/>
        <w:jc w:val="both"/>
        <w:rPr>
          <w:rFonts w:ascii="Times New Roman" w:hAnsi="Times New Roman"/>
          <w:sz w:val="20"/>
          <w:szCs w:val="24"/>
        </w:rPr>
      </w:pPr>
      <w:r w:rsidRPr="00EE203C">
        <w:rPr>
          <w:rFonts w:ascii="Times New Roman" w:hAnsi="Times New Roman"/>
          <w:sz w:val="20"/>
          <w:szCs w:val="24"/>
        </w:rPr>
        <w:t xml:space="preserve">To identified the major tick species in and around </w:t>
      </w:r>
      <w:proofErr w:type="spellStart"/>
      <w:r w:rsidRPr="00EE203C">
        <w:rPr>
          <w:rFonts w:ascii="Times New Roman" w:hAnsi="Times New Roman"/>
          <w:sz w:val="20"/>
          <w:szCs w:val="24"/>
        </w:rPr>
        <w:t>Chir</w:t>
      </w:r>
      <w:r w:rsidR="0013648E" w:rsidRPr="00EE203C">
        <w:rPr>
          <w:rFonts w:ascii="Times New Roman" w:hAnsi="Times New Roman"/>
          <w:sz w:val="20"/>
          <w:szCs w:val="24"/>
        </w:rPr>
        <w:t>o</w:t>
      </w:r>
      <w:proofErr w:type="spellEnd"/>
      <w:r w:rsidR="0013648E">
        <w:rPr>
          <w:rFonts w:ascii="Times New Roman" w:hAnsi="Times New Roman"/>
          <w:sz w:val="20"/>
          <w:szCs w:val="24"/>
        </w:rPr>
        <w:t>.</w:t>
      </w:r>
    </w:p>
    <w:p w:rsidR="0013648E" w:rsidRDefault="003F78B3" w:rsidP="00185698">
      <w:pPr>
        <w:pStyle w:val="ListParagraph"/>
        <w:numPr>
          <w:ilvl w:val="0"/>
          <w:numId w:val="16"/>
        </w:numPr>
        <w:snapToGrid w:val="0"/>
        <w:spacing w:after="0" w:line="240" w:lineRule="auto"/>
        <w:ind w:left="0" w:firstLine="425"/>
        <w:jc w:val="both"/>
        <w:rPr>
          <w:rFonts w:ascii="Times New Roman" w:hAnsi="Times New Roman"/>
          <w:sz w:val="20"/>
          <w:szCs w:val="24"/>
        </w:rPr>
      </w:pPr>
      <w:r w:rsidRPr="00EE203C">
        <w:rPr>
          <w:rFonts w:ascii="Times New Roman" w:hAnsi="Times New Roman"/>
          <w:sz w:val="20"/>
          <w:szCs w:val="24"/>
        </w:rPr>
        <w:t>To assess the distribution of the identified species of tick in the are</w:t>
      </w:r>
      <w:r w:rsidR="0013648E" w:rsidRPr="00EE203C">
        <w:rPr>
          <w:rFonts w:ascii="Times New Roman" w:hAnsi="Times New Roman"/>
          <w:sz w:val="20"/>
          <w:szCs w:val="24"/>
        </w:rPr>
        <w:t>a</w:t>
      </w:r>
      <w:r w:rsidR="0013648E">
        <w:rPr>
          <w:rFonts w:ascii="Times New Roman" w:hAnsi="Times New Roman"/>
          <w:sz w:val="20"/>
          <w:szCs w:val="24"/>
        </w:rPr>
        <w:t>.</w:t>
      </w:r>
    </w:p>
    <w:p w:rsidR="00EE203C" w:rsidRPr="00EE203C" w:rsidRDefault="00EE203C" w:rsidP="00185698">
      <w:pPr>
        <w:pStyle w:val="Heading1"/>
        <w:keepNext w:val="0"/>
        <w:keepLines w:val="0"/>
        <w:snapToGrid w:val="0"/>
        <w:spacing w:before="0" w:line="240" w:lineRule="auto"/>
        <w:jc w:val="both"/>
        <w:rPr>
          <w:rFonts w:ascii="Times New Roman" w:hAnsi="Times New Roman"/>
          <w:color w:val="auto"/>
          <w:sz w:val="20"/>
          <w:szCs w:val="24"/>
        </w:rPr>
      </w:pPr>
      <w:bookmarkStart w:id="3" w:name="_Toc326310173"/>
      <w:bookmarkStart w:id="4" w:name="_Toc497079701"/>
    </w:p>
    <w:p w:rsidR="00B37DED" w:rsidRDefault="00B37DED" w:rsidP="00185698">
      <w:pPr>
        <w:pStyle w:val="Heading1"/>
        <w:keepNext w:val="0"/>
        <w:keepLines w:val="0"/>
        <w:snapToGrid w:val="0"/>
        <w:spacing w:before="0" w:line="240" w:lineRule="auto"/>
        <w:jc w:val="both"/>
        <w:rPr>
          <w:rFonts w:ascii="Times New Roman" w:hAnsi="Times New Roman"/>
          <w:color w:val="auto"/>
          <w:sz w:val="20"/>
          <w:szCs w:val="24"/>
        </w:rPr>
      </w:pPr>
      <w:r w:rsidRPr="00EE203C">
        <w:rPr>
          <w:rFonts w:ascii="Times New Roman" w:hAnsi="Times New Roman"/>
          <w:color w:val="auto"/>
          <w:sz w:val="20"/>
          <w:szCs w:val="24"/>
        </w:rPr>
        <w:lastRenderedPageBreak/>
        <w:t>Materials And Methods</w:t>
      </w:r>
      <w:bookmarkEnd w:id="3"/>
      <w:bookmarkEnd w:id="4"/>
    </w:p>
    <w:p w:rsidR="00B37DED" w:rsidRDefault="003F78B3" w:rsidP="00185698">
      <w:pPr>
        <w:pStyle w:val="Heading2"/>
        <w:keepNext w:val="0"/>
        <w:keepLines w:val="0"/>
        <w:snapToGrid w:val="0"/>
        <w:spacing w:before="0" w:line="240" w:lineRule="auto"/>
        <w:jc w:val="both"/>
        <w:rPr>
          <w:rFonts w:ascii="Times New Roman" w:hAnsi="Times New Roman"/>
          <w:color w:val="auto"/>
          <w:sz w:val="20"/>
          <w:szCs w:val="24"/>
        </w:rPr>
      </w:pPr>
      <w:bookmarkStart w:id="5" w:name="_Toc326310174"/>
      <w:bookmarkStart w:id="6" w:name="_Toc497079702"/>
      <w:r w:rsidRPr="00EE203C">
        <w:rPr>
          <w:rFonts w:ascii="Times New Roman" w:hAnsi="Times New Roman"/>
          <w:color w:val="auto"/>
          <w:sz w:val="20"/>
          <w:szCs w:val="24"/>
        </w:rPr>
        <w:t>Study Area</w:t>
      </w:r>
      <w:bookmarkEnd w:id="5"/>
      <w:bookmarkEnd w:id="6"/>
      <w:r w:rsidRPr="00EE203C">
        <w:rPr>
          <w:rFonts w:ascii="Times New Roman" w:hAnsi="Times New Roman"/>
          <w:color w:val="auto"/>
          <w:sz w:val="20"/>
          <w:szCs w:val="24"/>
        </w:rPr>
        <w:t xml:space="preserve"> </w:t>
      </w:r>
    </w:p>
    <w:p w:rsidR="00B37DED" w:rsidRPr="009501E1" w:rsidRDefault="003F78B3" w:rsidP="00185698">
      <w:pPr>
        <w:pStyle w:val="Heading3"/>
        <w:keepNext w:val="0"/>
        <w:keepLines w:val="0"/>
        <w:snapToGrid w:val="0"/>
        <w:spacing w:before="0" w:line="240" w:lineRule="auto"/>
        <w:jc w:val="both"/>
        <w:rPr>
          <w:rFonts w:ascii="Times New Roman" w:eastAsiaTheme="minorEastAsia" w:hAnsi="Times New Roman" w:hint="eastAsia"/>
          <w:color w:val="auto"/>
          <w:sz w:val="20"/>
          <w:szCs w:val="24"/>
          <w:lang w:eastAsia="zh-CN"/>
        </w:rPr>
      </w:pPr>
      <w:bookmarkStart w:id="7" w:name="_Toc433116542"/>
      <w:bookmarkStart w:id="8" w:name="_Toc471847975"/>
      <w:bookmarkStart w:id="9" w:name="_Toc476493292"/>
      <w:bookmarkStart w:id="10" w:name="_Toc497079703"/>
      <w:r w:rsidRPr="00EE203C">
        <w:rPr>
          <w:rFonts w:ascii="Times New Roman" w:hAnsi="Times New Roman"/>
          <w:color w:val="auto"/>
          <w:sz w:val="20"/>
          <w:szCs w:val="24"/>
        </w:rPr>
        <w:t>Description of the Study Area</w:t>
      </w:r>
      <w:bookmarkEnd w:id="7"/>
      <w:bookmarkEnd w:id="8"/>
      <w:bookmarkEnd w:id="9"/>
      <w:bookmarkEnd w:id="10"/>
      <w:r w:rsidR="009501E1">
        <w:rPr>
          <w:rFonts w:ascii="Times New Roman" w:eastAsiaTheme="minorEastAsia" w:hAnsi="Times New Roman" w:hint="eastAsia"/>
          <w:color w:val="auto"/>
          <w:sz w:val="20"/>
          <w:szCs w:val="24"/>
          <w:lang w:eastAsia="zh-CN"/>
        </w:rPr>
        <w:t xml:space="preserve"> </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eastAsia="Times New Roman" w:hAnsi="Times New Roman"/>
          <w:sz w:val="20"/>
          <w:szCs w:val="24"/>
          <w:lang w:eastAsia="en-CA"/>
        </w:rPr>
        <w:t xml:space="preserve">West </w:t>
      </w:r>
      <w:proofErr w:type="spellStart"/>
      <w:r w:rsidRPr="00EE203C">
        <w:rPr>
          <w:rFonts w:ascii="Times New Roman" w:eastAsia="Times New Roman" w:hAnsi="Times New Roman"/>
          <w:sz w:val="20"/>
          <w:szCs w:val="24"/>
          <w:lang w:eastAsia="en-CA"/>
        </w:rPr>
        <w:t>harerghe</w:t>
      </w:r>
      <w:proofErr w:type="spellEnd"/>
      <w:r w:rsidRPr="00EE203C">
        <w:rPr>
          <w:rFonts w:ascii="Times New Roman" w:hAnsi="Times New Roman"/>
          <w:sz w:val="20"/>
          <w:szCs w:val="24"/>
          <w:lang w:val="en-GB"/>
        </w:rPr>
        <w:t xml:space="preserve"> zone is located to the eastern part of Ethiopia and </w:t>
      </w:r>
      <w:proofErr w:type="spellStart"/>
      <w:r w:rsidRPr="00EE203C">
        <w:rPr>
          <w:rFonts w:ascii="Times New Roman" w:hAnsi="Times New Roman"/>
          <w:sz w:val="20"/>
          <w:szCs w:val="24"/>
          <w:lang w:val="en-GB"/>
        </w:rPr>
        <w:t>Oromia</w:t>
      </w:r>
      <w:proofErr w:type="spellEnd"/>
      <w:r w:rsidRPr="00EE203C">
        <w:rPr>
          <w:rFonts w:ascii="Times New Roman" w:hAnsi="Times New Roman"/>
          <w:sz w:val="20"/>
          <w:szCs w:val="24"/>
          <w:lang w:val="en-GB"/>
        </w:rPr>
        <w:t xml:space="preserve"> 317km far from Addis Ababa. </w:t>
      </w:r>
      <w:r w:rsidRPr="00EE203C">
        <w:rPr>
          <w:rFonts w:ascii="Times New Roman" w:eastAsia="Times New Roman" w:hAnsi="Times New Roman"/>
          <w:sz w:val="20"/>
          <w:szCs w:val="24"/>
          <w:lang w:eastAsia="en-CA"/>
        </w:rPr>
        <w:t xml:space="preserve">West </w:t>
      </w:r>
      <w:proofErr w:type="spellStart"/>
      <w:r w:rsidRPr="00EE203C">
        <w:rPr>
          <w:rFonts w:ascii="Times New Roman" w:eastAsia="Times New Roman" w:hAnsi="Times New Roman"/>
          <w:sz w:val="20"/>
          <w:szCs w:val="24"/>
          <w:lang w:eastAsia="en-CA"/>
        </w:rPr>
        <w:t>harerghe</w:t>
      </w:r>
      <w:proofErr w:type="spellEnd"/>
      <w:r w:rsidRPr="00EE203C">
        <w:rPr>
          <w:rFonts w:ascii="Times New Roman" w:eastAsia="Times New Roman" w:hAnsi="Times New Roman"/>
          <w:sz w:val="20"/>
          <w:szCs w:val="24"/>
          <w:lang w:eastAsia="en-CA"/>
        </w:rPr>
        <w:t xml:space="preserve"> is bordered on the south by th</w:t>
      </w:r>
      <w:r w:rsidR="009501E1">
        <w:rPr>
          <w:rFonts w:ascii="Times New Roman" w:eastAsiaTheme="minorEastAsia" w:hAnsi="Times New Roman" w:hint="eastAsia"/>
          <w:sz w:val="20"/>
          <w:szCs w:val="24"/>
          <w:lang w:eastAsia="zh-CN"/>
        </w:rPr>
        <w:t xml:space="preserve">e </w:t>
      </w:r>
      <w:hyperlink r:id="rId12" w:tgtFrame="_blank" w:tooltip="Shebelle River" w:history="1">
        <w:r w:rsidRPr="00EE203C">
          <w:rPr>
            <w:rFonts w:ascii="Times New Roman" w:eastAsia="Times New Roman" w:hAnsi="Times New Roman"/>
            <w:sz w:val="20"/>
            <w:szCs w:val="24"/>
            <w:lang w:eastAsia="en-CA"/>
          </w:rPr>
          <w:t>Shebelle River</w:t>
        </w:r>
      </w:hyperlink>
      <w:r w:rsidRPr="00EE203C">
        <w:rPr>
          <w:rFonts w:ascii="Times New Roman" w:eastAsia="Times New Roman" w:hAnsi="Times New Roman"/>
          <w:sz w:val="20"/>
          <w:szCs w:val="24"/>
          <w:lang w:eastAsia="en-CA"/>
        </w:rPr>
        <w:t xml:space="preserve"> which separates it from </w:t>
      </w:r>
      <w:hyperlink r:id="rId13" w:tgtFrame="_blank" w:tooltip="Bale Zone" w:history="1">
        <w:r w:rsidRPr="00EE203C">
          <w:rPr>
            <w:rFonts w:ascii="Times New Roman" w:eastAsia="Times New Roman" w:hAnsi="Times New Roman"/>
            <w:sz w:val="20"/>
            <w:szCs w:val="24"/>
            <w:lang w:eastAsia="en-CA"/>
          </w:rPr>
          <w:t>Bale</w:t>
        </w:r>
      </w:hyperlink>
      <w:r w:rsidRPr="00EE203C">
        <w:rPr>
          <w:rFonts w:ascii="Times New Roman" w:eastAsia="Times New Roman" w:hAnsi="Times New Roman"/>
          <w:sz w:val="20"/>
          <w:szCs w:val="24"/>
          <w:lang w:eastAsia="en-CA"/>
        </w:rPr>
        <w:t>, on the southwest by </w:t>
      </w:r>
      <w:proofErr w:type="spellStart"/>
      <w:r w:rsidR="005C7725">
        <w:fldChar w:fldCharType="begin"/>
      </w:r>
      <w:r w:rsidR="005C7725">
        <w:instrText>HYPERLINK "https://www.revolvy.com/topic/Arsi%20Zone&amp;item_type=topic" \t "_blank" \o "Arsi Zone"</w:instrText>
      </w:r>
      <w:r w:rsidR="005C7725">
        <w:fldChar w:fldCharType="separate"/>
      </w:r>
      <w:r w:rsidRPr="00EE203C">
        <w:rPr>
          <w:rFonts w:ascii="Times New Roman" w:eastAsia="Times New Roman" w:hAnsi="Times New Roman"/>
          <w:sz w:val="20"/>
          <w:szCs w:val="24"/>
          <w:lang w:eastAsia="en-CA"/>
        </w:rPr>
        <w:t>Arsi</w:t>
      </w:r>
      <w:proofErr w:type="spellEnd"/>
      <w:r w:rsidR="005C7725">
        <w:fldChar w:fldCharType="end"/>
      </w:r>
      <w:r w:rsidRPr="00EE203C">
        <w:rPr>
          <w:rFonts w:ascii="Times New Roman" w:eastAsia="Times New Roman" w:hAnsi="Times New Roman"/>
          <w:sz w:val="20"/>
          <w:szCs w:val="24"/>
          <w:lang w:eastAsia="en-CA"/>
        </w:rPr>
        <w:t>, on the northwest by the </w:t>
      </w:r>
      <w:hyperlink r:id="rId14" w:tgtFrame="_blank" w:tooltip="Afar Region" w:history="1">
        <w:r w:rsidRPr="00EE203C">
          <w:rPr>
            <w:rFonts w:ascii="Times New Roman" w:eastAsia="Times New Roman" w:hAnsi="Times New Roman"/>
            <w:sz w:val="20"/>
            <w:szCs w:val="24"/>
            <w:lang w:eastAsia="en-CA"/>
          </w:rPr>
          <w:t>Afar Region</w:t>
        </w:r>
      </w:hyperlink>
      <w:r w:rsidRPr="00EE203C">
        <w:rPr>
          <w:rFonts w:ascii="Times New Roman" w:eastAsia="Times New Roman" w:hAnsi="Times New Roman"/>
          <w:sz w:val="20"/>
          <w:szCs w:val="24"/>
          <w:lang w:eastAsia="en-CA"/>
        </w:rPr>
        <w:t>, on the north by the </w:t>
      </w:r>
      <w:hyperlink r:id="rId15" w:tgtFrame="_blank" w:tooltip="Somali Region" w:history="1">
        <w:r w:rsidRPr="00EE203C">
          <w:rPr>
            <w:rFonts w:ascii="Times New Roman" w:eastAsia="Times New Roman" w:hAnsi="Times New Roman"/>
            <w:sz w:val="20"/>
            <w:szCs w:val="24"/>
            <w:lang w:eastAsia="en-CA"/>
          </w:rPr>
          <w:t>Somali Region</w:t>
        </w:r>
      </w:hyperlink>
      <w:r w:rsidRPr="00EE203C">
        <w:rPr>
          <w:rFonts w:ascii="Times New Roman" w:eastAsia="Times New Roman" w:hAnsi="Times New Roman"/>
          <w:sz w:val="20"/>
          <w:szCs w:val="24"/>
          <w:lang w:eastAsia="en-CA"/>
        </w:rPr>
        <w:t xml:space="preserve"> and on the east by </w:t>
      </w:r>
      <w:hyperlink r:id="rId16" w:tgtFrame="_blank" w:tooltip="Misraq Hararghe Zone" w:history="1">
        <w:r w:rsidRPr="00EE203C">
          <w:rPr>
            <w:rFonts w:ascii="Times New Roman" w:eastAsia="Times New Roman" w:hAnsi="Times New Roman"/>
            <w:sz w:val="20"/>
            <w:szCs w:val="24"/>
            <w:lang w:eastAsia="en-CA"/>
          </w:rPr>
          <w:t xml:space="preserve">East </w:t>
        </w:r>
        <w:proofErr w:type="spellStart"/>
        <w:r w:rsidRPr="00EE203C">
          <w:rPr>
            <w:rFonts w:ascii="Times New Roman" w:eastAsia="Times New Roman" w:hAnsi="Times New Roman"/>
            <w:sz w:val="20"/>
            <w:szCs w:val="24"/>
            <w:lang w:eastAsia="en-CA"/>
          </w:rPr>
          <w:t>Hararghe</w:t>
        </w:r>
        <w:proofErr w:type="spellEnd"/>
      </w:hyperlink>
      <w:r w:rsidRPr="00EE203C">
        <w:rPr>
          <w:rFonts w:ascii="Times New Roman" w:eastAsia="Times New Roman" w:hAnsi="Times New Roman"/>
          <w:sz w:val="20"/>
          <w:szCs w:val="24"/>
          <w:lang w:eastAsia="en-CA"/>
        </w:rPr>
        <w:t xml:space="preserve"> (CSA, 2007).</w:t>
      </w:r>
      <w:r w:rsidRPr="00EE203C">
        <w:rPr>
          <w:rFonts w:ascii="Times New Roman" w:hAnsi="Times New Roman"/>
          <w:bCs/>
          <w:sz w:val="20"/>
          <w:szCs w:val="24"/>
        </w:rPr>
        <w:t xml:space="preserve"> The study area is located between </w:t>
      </w:r>
      <w:r w:rsidRPr="00EE203C">
        <w:rPr>
          <w:rFonts w:ascii="Times New Roman" w:hAnsi="Times New Roman"/>
          <w:sz w:val="20"/>
          <w:szCs w:val="24"/>
        </w:rPr>
        <w:t>7</w:t>
      </w:r>
      <w:r w:rsidRPr="00EE203C">
        <w:rPr>
          <w:rFonts w:ascii="Times New Roman" w:hAnsi="Times New Roman"/>
          <w:sz w:val="20"/>
          <w:szCs w:val="24"/>
          <w:vertAlign w:val="superscript"/>
        </w:rPr>
        <w:t xml:space="preserve">0 </w:t>
      </w:r>
      <w:r w:rsidRPr="00EE203C">
        <w:rPr>
          <w:rFonts w:ascii="Times New Roman" w:hAnsi="Times New Roman"/>
          <w:sz w:val="20"/>
          <w:szCs w:val="24"/>
        </w:rPr>
        <w:t>52’ 15’’- 9</w:t>
      </w:r>
      <w:r w:rsidRPr="00EE203C">
        <w:rPr>
          <w:rFonts w:ascii="Times New Roman" w:hAnsi="Times New Roman"/>
          <w:sz w:val="20"/>
          <w:szCs w:val="24"/>
          <w:vertAlign w:val="superscript"/>
        </w:rPr>
        <w:t>0</w:t>
      </w:r>
      <w:r w:rsidRPr="00EE203C">
        <w:rPr>
          <w:rFonts w:ascii="Times New Roman" w:hAnsi="Times New Roman"/>
          <w:sz w:val="20"/>
          <w:szCs w:val="24"/>
        </w:rPr>
        <w:t xml:space="preserve"> 28’ 43’’ </w:t>
      </w:r>
      <w:r w:rsidRPr="00EE203C">
        <w:rPr>
          <w:rFonts w:ascii="Times New Roman" w:hAnsi="Times New Roman"/>
          <w:bCs/>
          <w:sz w:val="20"/>
          <w:szCs w:val="24"/>
        </w:rPr>
        <w:t>N latitude and</w:t>
      </w:r>
      <w:r w:rsidRPr="00EE203C">
        <w:rPr>
          <w:rFonts w:ascii="Times New Roman" w:hAnsi="Times New Roman"/>
          <w:sz w:val="20"/>
          <w:szCs w:val="24"/>
        </w:rPr>
        <w:t xml:space="preserve"> 40</w:t>
      </w:r>
      <w:r w:rsidRPr="00EE203C">
        <w:rPr>
          <w:rFonts w:ascii="Times New Roman" w:hAnsi="Times New Roman"/>
          <w:sz w:val="20"/>
          <w:szCs w:val="24"/>
          <w:vertAlign w:val="superscript"/>
        </w:rPr>
        <w:t>0</w:t>
      </w:r>
      <w:r w:rsidRPr="00EE203C">
        <w:rPr>
          <w:rFonts w:ascii="Times New Roman" w:hAnsi="Times New Roman"/>
          <w:sz w:val="20"/>
          <w:szCs w:val="24"/>
        </w:rPr>
        <w:t xml:space="preserve"> 03’ 33’’– 40</w:t>
      </w:r>
      <w:r w:rsidRPr="00EE203C">
        <w:rPr>
          <w:rFonts w:ascii="Times New Roman" w:hAnsi="Times New Roman"/>
          <w:sz w:val="20"/>
          <w:szCs w:val="24"/>
          <w:vertAlign w:val="superscript"/>
        </w:rPr>
        <w:t>0</w:t>
      </w:r>
      <w:r w:rsidRPr="00EE203C">
        <w:rPr>
          <w:rFonts w:ascii="Times New Roman" w:hAnsi="Times New Roman"/>
          <w:sz w:val="20"/>
          <w:szCs w:val="24"/>
        </w:rPr>
        <w:t xml:space="preserve"> 34’’ 13’’ E </w:t>
      </w:r>
      <w:r w:rsidRPr="00EE203C">
        <w:rPr>
          <w:rFonts w:ascii="Times New Roman" w:hAnsi="Times New Roman"/>
          <w:bCs/>
          <w:sz w:val="20"/>
          <w:szCs w:val="24"/>
        </w:rPr>
        <w:t xml:space="preserve">longitude with an altitude of 1200-3600m above sea level. It is also </w:t>
      </w:r>
      <w:r w:rsidRPr="00EE203C">
        <w:rPr>
          <w:rFonts w:ascii="Times New Roman" w:hAnsi="Times New Roman"/>
          <w:sz w:val="20"/>
          <w:szCs w:val="24"/>
        </w:rPr>
        <w:t>characterized by three agro-climatic zones, namely highland (</w:t>
      </w:r>
      <w:proofErr w:type="spellStart"/>
      <w:r w:rsidRPr="00EE203C">
        <w:rPr>
          <w:rFonts w:ascii="Times New Roman" w:hAnsi="Times New Roman"/>
          <w:sz w:val="20"/>
          <w:szCs w:val="24"/>
        </w:rPr>
        <w:t>Dega</w:t>
      </w:r>
      <w:proofErr w:type="spellEnd"/>
      <w:r w:rsidRPr="00EE203C">
        <w:rPr>
          <w:rFonts w:ascii="Times New Roman" w:hAnsi="Times New Roman"/>
          <w:sz w:val="20"/>
          <w:szCs w:val="24"/>
        </w:rPr>
        <w:t>), midland (</w:t>
      </w:r>
      <w:proofErr w:type="spellStart"/>
      <w:r w:rsidRPr="00EE203C">
        <w:rPr>
          <w:rFonts w:ascii="Times New Roman" w:hAnsi="Times New Roman"/>
          <w:sz w:val="20"/>
          <w:szCs w:val="24"/>
        </w:rPr>
        <w:t>WeinaDega</w:t>
      </w:r>
      <w:proofErr w:type="spellEnd"/>
      <w:r w:rsidRPr="00EE203C">
        <w:rPr>
          <w:rFonts w:ascii="Times New Roman" w:hAnsi="Times New Roman"/>
          <w:sz w:val="20"/>
          <w:szCs w:val="24"/>
        </w:rPr>
        <w:t xml:space="preserve">) and lowland (Kola). Kola takes more percentage 49.51%, </w:t>
      </w:r>
      <w:proofErr w:type="spellStart"/>
      <w:r w:rsidRPr="00EE203C">
        <w:rPr>
          <w:rFonts w:ascii="Times New Roman" w:hAnsi="Times New Roman"/>
          <w:sz w:val="20"/>
          <w:szCs w:val="24"/>
        </w:rPr>
        <w:t>Dega</w:t>
      </w:r>
      <w:proofErr w:type="spellEnd"/>
      <w:r w:rsidRPr="00EE203C">
        <w:rPr>
          <w:rFonts w:ascii="Times New Roman" w:hAnsi="Times New Roman"/>
          <w:sz w:val="20"/>
          <w:szCs w:val="24"/>
        </w:rPr>
        <w:t xml:space="preserve"> covers 12.49%, </w:t>
      </w:r>
      <w:proofErr w:type="spellStart"/>
      <w:r w:rsidRPr="00EE203C">
        <w:rPr>
          <w:rFonts w:ascii="Times New Roman" w:hAnsi="Times New Roman"/>
          <w:sz w:val="20"/>
          <w:szCs w:val="24"/>
        </w:rPr>
        <w:t>WeinaDega</w:t>
      </w:r>
      <w:proofErr w:type="spellEnd"/>
      <w:r w:rsidRPr="00EE203C">
        <w:rPr>
          <w:rFonts w:ascii="Times New Roman" w:hAnsi="Times New Roman"/>
          <w:sz w:val="20"/>
          <w:szCs w:val="24"/>
        </w:rPr>
        <w:t xml:space="preserve"> 38%. </w:t>
      </w:r>
      <w:r w:rsidRPr="00EE203C">
        <w:rPr>
          <w:rFonts w:ascii="Times New Roman" w:hAnsi="Times New Roman"/>
          <w:bCs/>
          <w:sz w:val="20"/>
          <w:szCs w:val="24"/>
        </w:rPr>
        <w:t xml:space="preserve">There are two rainy seasons: </w:t>
      </w:r>
      <w:proofErr w:type="spellStart"/>
      <w:r w:rsidRPr="00EE203C">
        <w:rPr>
          <w:rFonts w:ascii="Times New Roman" w:hAnsi="Times New Roman"/>
          <w:bCs/>
          <w:i/>
          <w:iCs/>
          <w:sz w:val="20"/>
          <w:szCs w:val="24"/>
        </w:rPr>
        <w:t>gann</w:t>
      </w:r>
      <w:r w:rsidR="00EE203C" w:rsidRPr="00EE203C">
        <w:rPr>
          <w:rFonts w:ascii="Times New Roman" w:hAnsi="Times New Roman"/>
          <w:bCs/>
          <w:i/>
          <w:iCs/>
          <w:sz w:val="20"/>
          <w:szCs w:val="24"/>
        </w:rPr>
        <w:t>a</w:t>
      </w:r>
      <w:proofErr w:type="spellEnd"/>
      <w:r w:rsidR="00EE203C" w:rsidRPr="00EE203C">
        <w:rPr>
          <w:rFonts w:ascii="Times New Roman" w:hAnsi="Times New Roman"/>
          <w:bCs/>
          <w:i/>
          <w:iCs/>
          <w:sz w:val="20"/>
          <w:szCs w:val="24"/>
        </w:rPr>
        <w:t xml:space="preserve"> </w:t>
      </w:r>
      <w:r w:rsidR="00EE203C" w:rsidRPr="00EE203C">
        <w:rPr>
          <w:rFonts w:ascii="Times New Roman" w:hAnsi="Times New Roman"/>
          <w:bCs/>
          <w:sz w:val="20"/>
          <w:szCs w:val="24"/>
        </w:rPr>
        <w:t>(</w:t>
      </w:r>
      <w:r w:rsidRPr="00EE203C">
        <w:rPr>
          <w:rFonts w:ascii="Times New Roman" w:hAnsi="Times New Roman"/>
          <w:bCs/>
          <w:sz w:val="20"/>
          <w:szCs w:val="24"/>
        </w:rPr>
        <w:t xml:space="preserve">June-September) and </w:t>
      </w:r>
      <w:proofErr w:type="spellStart"/>
      <w:r w:rsidRPr="00EE203C">
        <w:rPr>
          <w:rFonts w:ascii="Times New Roman" w:hAnsi="Times New Roman"/>
          <w:bCs/>
          <w:i/>
          <w:iCs/>
          <w:sz w:val="20"/>
          <w:szCs w:val="24"/>
        </w:rPr>
        <w:t>belgi/badhes</w:t>
      </w:r>
      <w:r w:rsidR="00EE203C" w:rsidRPr="00EE203C">
        <w:rPr>
          <w:rFonts w:ascii="Times New Roman" w:hAnsi="Times New Roman"/>
          <w:bCs/>
          <w:i/>
          <w:iCs/>
          <w:sz w:val="20"/>
          <w:szCs w:val="24"/>
        </w:rPr>
        <w:t>a</w:t>
      </w:r>
      <w:proofErr w:type="spellEnd"/>
      <w:r w:rsidR="00EE203C" w:rsidRPr="00EE203C">
        <w:rPr>
          <w:rFonts w:ascii="Times New Roman" w:hAnsi="Times New Roman"/>
          <w:bCs/>
          <w:i/>
          <w:iCs/>
          <w:sz w:val="20"/>
          <w:szCs w:val="24"/>
        </w:rPr>
        <w:t xml:space="preserve"> </w:t>
      </w:r>
      <w:r w:rsidR="00EE203C" w:rsidRPr="00EE203C">
        <w:rPr>
          <w:rFonts w:ascii="Times New Roman" w:hAnsi="Times New Roman"/>
          <w:bCs/>
          <w:sz w:val="20"/>
          <w:szCs w:val="24"/>
        </w:rPr>
        <w:t>(</w:t>
      </w:r>
      <w:r w:rsidRPr="00EE203C">
        <w:rPr>
          <w:rFonts w:ascii="Times New Roman" w:hAnsi="Times New Roman"/>
          <w:bCs/>
          <w:sz w:val="20"/>
          <w:szCs w:val="24"/>
        </w:rPr>
        <w:t xml:space="preserve">February-April). </w:t>
      </w:r>
      <w:r w:rsidRPr="00EE203C">
        <w:rPr>
          <w:rFonts w:ascii="Times New Roman" w:hAnsi="Times New Roman"/>
          <w:sz w:val="20"/>
          <w:szCs w:val="24"/>
        </w:rPr>
        <w:t xml:space="preserve">The mean annual rain fall of the area is from 650-1500 mm and average temperature 20.5-24 ˚c (West </w:t>
      </w:r>
      <w:proofErr w:type="spellStart"/>
      <w:r w:rsidRPr="00EE203C">
        <w:rPr>
          <w:rFonts w:ascii="Times New Roman" w:hAnsi="Times New Roman"/>
          <w:sz w:val="20"/>
          <w:szCs w:val="24"/>
        </w:rPr>
        <w:t>Hararge</w:t>
      </w:r>
      <w:proofErr w:type="spellEnd"/>
      <w:r w:rsidRPr="00EE203C">
        <w:rPr>
          <w:rFonts w:ascii="Times New Roman" w:hAnsi="Times New Roman"/>
          <w:sz w:val="20"/>
          <w:szCs w:val="24"/>
        </w:rPr>
        <w:t xml:space="preserve"> Zonal Agriculture and </w:t>
      </w:r>
      <w:proofErr w:type="spellStart"/>
      <w:r w:rsidRPr="00EE203C">
        <w:rPr>
          <w:rFonts w:ascii="Times New Roman" w:hAnsi="Times New Roman"/>
          <w:sz w:val="20"/>
          <w:szCs w:val="24"/>
        </w:rPr>
        <w:t>Natiural</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Resourse</w:t>
      </w:r>
      <w:proofErr w:type="spellEnd"/>
      <w:r w:rsidRPr="00EE203C">
        <w:rPr>
          <w:rFonts w:ascii="Times New Roman" w:hAnsi="Times New Roman"/>
          <w:sz w:val="20"/>
          <w:szCs w:val="24"/>
        </w:rPr>
        <w:t xml:space="preserve"> Office, 2016).</w:t>
      </w:r>
    </w:p>
    <w:p w:rsidR="00B37DED" w:rsidRDefault="00EE203C" w:rsidP="00185698">
      <w:pPr>
        <w:pStyle w:val="Heading2"/>
        <w:keepNext w:val="0"/>
        <w:keepLines w:val="0"/>
        <w:snapToGrid w:val="0"/>
        <w:spacing w:before="0" w:line="240" w:lineRule="auto"/>
        <w:jc w:val="both"/>
        <w:rPr>
          <w:rFonts w:ascii="Times New Roman" w:hAnsi="Times New Roman"/>
          <w:color w:val="auto"/>
          <w:sz w:val="20"/>
          <w:szCs w:val="24"/>
        </w:rPr>
      </w:pPr>
      <w:bookmarkStart w:id="11" w:name="_Toc326310175"/>
      <w:bookmarkStart w:id="12" w:name="_Toc497079704"/>
      <w:r w:rsidRPr="00EE203C">
        <w:rPr>
          <w:rFonts w:ascii="Times New Roman" w:hAnsi="Times New Roman"/>
          <w:color w:val="auto"/>
          <w:sz w:val="20"/>
          <w:szCs w:val="24"/>
        </w:rPr>
        <w:t>S</w:t>
      </w:r>
      <w:r w:rsidR="003F78B3" w:rsidRPr="00EE203C">
        <w:rPr>
          <w:rFonts w:ascii="Times New Roman" w:hAnsi="Times New Roman"/>
          <w:color w:val="auto"/>
          <w:sz w:val="20"/>
          <w:szCs w:val="24"/>
        </w:rPr>
        <w:t>tudy Animal</w:t>
      </w:r>
      <w:bookmarkEnd w:id="11"/>
      <w:r w:rsidR="003F78B3" w:rsidRPr="00EE203C">
        <w:rPr>
          <w:rFonts w:ascii="Times New Roman" w:hAnsi="Times New Roman"/>
          <w:color w:val="auto"/>
          <w:sz w:val="20"/>
          <w:szCs w:val="24"/>
        </w:rPr>
        <w:t xml:space="preserve"> and Sample Size</w:t>
      </w:r>
      <w:bookmarkEnd w:id="12"/>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The survey was conducted on a total of 384 cattle. These cattle were selected and sampled by using systematic random sampling techniques. The ticks were collected from different body regions of the cattle such as head, ear, brisket, dewlap, scrotum, teat, and tail. The different age groups of the cattle (calf, young and adult) were involved in the study and the age of the animal was determined based on teeth eruption.</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The sample size was calculated according to </w:t>
      </w:r>
      <w:proofErr w:type="spellStart"/>
      <w:r w:rsidRPr="00EE203C">
        <w:rPr>
          <w:rFonts w:ascii="Times New Roman" w:hAnsi="Times New Roman"/>
          <w:sz w:val="20"/>
          <w:szCs w:val="24"/>
        </w:rPr>
        <w:t>Thrushfield</w:t>
      </w:r>
      <w:proofErr w:type="spellEnd"/>
      <w:r w:rsidRPr="00EE203C">
        <w:rPr>
          <w:rFonts w:ascii="Times New Roman" w:hAnsi="Times New Roman"/>
          <w:sz w:val="20"/>
          <w:szCs w:val="24"/>
        </w:rPr>
        <w:t xml:space="preserve"> (2007), taking the expected prevalence</w:t>
      </w:r>
      <w:r w:rsidRPr="00EE203C">
        <w:rPr>
          <w:rFonts w:ascii="Times New Roman" w:hAnsi="Times New Roman"/>
          <w:color w:val="FF0000"/>
          <w:sz w:val="20"/>
          <w:szCs w:val="24"/>
        </w:rPr>
        <w:t xml:space="preserve"> </w:t>
      </w:r>
      <w:r w:rsidRPr="00EE203C">
        <w:rPr>
          <w:rFonts w:ascii="Times New Roman" w:hAnsi="Times New Roman"/>
          <w:sz w:val="20"/>
          <w:szCs w:val="24"/>
        </w:rPr>
        <w:t>to be 50% with (95% CI) and 5% desired absolute precision (d = 0.05). Accordingly, the total sample size calculated were 384 animals using the following formula.</w:t>
      </w:r>
    </w:p>
    <w:p w:rsidR="00B37DED" w:rsidRDefault="00EE203C" w:rsidP="00185698">
      <w:pPr>
        <w:snapToGrid w:val="0"/>
        <w:spacing w:after="0" w:line="240" w:lineRule="auto"/>
        <w:ind w:firstLine="425"/>
        <w:jc w:val="both"/>
        <w:rPr>
          <w:rFonts w:ascii="Times New Roman" w:hAnsi="Times New Roman"/>
          <w:sz w:val="20"/>
          <w:szCs w:val="24"/>
          <w:vertAlign w:val="superscript"/>
        </w:rPr>
      </w:pPr>
      <w:r w:rsidRPr="00EE203C">
        <w:rPr>
          <w:rFonts w:ascii="Times New Roman" w:hAnsi="Times New Roman"/>
          <w:sz w:val="20"/>
          <w:szCs w:val="24"/>
        </w:rPr>
        <w:t>n</w:t>
      </w:r>
      <w:r w:rsidR="003F78B3" w:rsidRPr="00EE203C">
        <w:rPr>
          <w:rFonts w:ascii="Times New Roman" w:hAnsi="Times New Roman"/>
          <w:sz w:val="20"/>
          <w:szCs w:val="24"/>
        </w:rPr>
        <w:t xml:space="preserve"> = 1.96</w:t>
      </w:r>
      <w:r w:rsidR="003F78B3" w:rsidRPr="00EE203C">
        <w:rPr>
          <w:rFonts w:ascii="Times New Roman" w:hAnsi="Times New Roman"/>
          <w:sz w:val="20"/>
          <w:szCs w:val="24"/>
          <w:vertAlign w:val="superscript"/>
        </w:rPr>
        <w:t xml:space="preserve">2 </w:t>
      </w:r>
      <w:r w:rsidR="003F78B3" w:rsidRPr="00EE203C">
        <w:rPr>
          <w:rFonts w:ascii="Times New Roman" w:hAnsi="Times New Roman"/>
          <w:sz w:val="20"/>
          <w:szCs w:val="24"/>
        </w:rPr>
        <w:t>(</w:t>
      </w:r>
      <w:proofErr w:type="spellStart"/>
      <w:r w:rsidR="003F78B3" w:rsidRPr="00EE203C">
        <w:rPr>
          <w:rFonts w:ascii="Times New Roman" w:hAnsi="Times New Roman"/>
          <w:sz w:val="20"/>
          <w:szCs w:val="24"/>
        </w:rPr>
        <w:t>Pexp</w:t>
      </w:r>
      <w:proofErr w:type="spellEnd"/>
      <w:r w:rsidR="003F78B3" w:rsidRPr="00EE203C">
        <w:rPr>
          <w:rFonts w:ascii="Times New Roman" w:hAnsi="Times New Roman"/>
          <w:sz w:val="20"/>
          <w:szCs w:val="24"/>
        </w:rPr>
        <w:t>) (1-Pexp)</w:t>
      </w:r>
      <w:r w:rsidRPr="00EE203C">
        <w:rPr>
          <w:rFonts w:ascii="Times New Roman" w:eastAsiaTheme="minorEastAsia" w:hAnsi="Times New Roman" w:hint="eastAsia"/>
          <w:sz w:val="20"/>
          <w:szCs w:val="24"/>
          <w:lang w:eastAsia="zh-CN"/>
        </w:rPr>
        <w:t>/</w:t>
      </w:r>
      <w:r w:rsidRPr="00EE203C">
        <w:rPr>
          <w:rFonts w:ascii="Times New Roman" w:hAnsi="Times New Roman"/>
          <w:sz w:val="20"/>
          <w:szCs w:val="24"/>
        </w:rPr>
        <w:t xml:space="preserve"> </w:t>
      </w:r>
      <w:r w:rsidR="003F78B3" w:rsidRPr="00EE203C">
        <w:rPr>
          <w:rFonts w:ascii="Times New Roman" w:hAnsi="Times New Roman"/>
          <w:sz w:val="20"/>
          <w:szCs w:val="24"/>
        </w:rPr>
        <w:t>d</w:t>
      </w:r>
      <w:r w:rsidR="003F78B3" w:rsidRPr="00EE203C">
        <w:rPr>
          <w:rFonts w:ascii="Times New Roman" w:hAnsi="Times New Roman"/>
          <w:sz w:val="20"/>
          <w:szCs w:val="24"/>
          <w:vertAlign w:val="superscript"/>
        </w:rPr>
        <w:t>2</w:t>
      </w:r>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Where n = required sample size; </w:t>
      </w:r>
      <w:proofErr w:type="spellStart"/>
      <w:r w:rsidRPr="00EE203C">
        <w:rPr>
          <w:rFonts w:ascii="Times New Roman" w:hAnsi="Times New Roman"/>
          <w:sz w:val="20"/>
          <w:szCs w:val="24"/>
        </w:rPr>
        <w:t>Pexp</w:t>
      </w:r>
      <w:proofErr w:type="spellEnd"/>
      <w:r w:rsidRPr="00EE203C">
        <w:rPr>
          <w:rFonts w:ascii="Times New Roman" w:hAnsi="Times New Roman"/>
          <w:sz w:val="20"/>
          <w:szCs w:val="24"/>
        </w:rPr>
        <w:t xml:space="preserve"> = expected prevalence and d = absolute precision</w:t>
      </w:r>
    </w:p>
    <w:p w:rsidR="00B37DED" w:rsidRDefault="00EE203C" w:rsidP="00185698">
      <w:pPr>
        <w:pStyle w:val="Heading2"/>
        <w:keepNext w:val="0"/>
        <w:keepLines w:val="0"/>
        <w:snapToGrid w:val="0"/>
        <w:spacing w:before="0" w:line="240" w:lineRule="auto"/>
        <w:jc w:val="both"/>
        <w:rPr>
          <w:rFonts w:ascii="Times New Roman" w:hAnsi="Times New Roman"/>
          <w:color w:val="auto"/>
          <w:sz w:val="20"/>
          <w:szCs w:val="24"/>
        </w:rPr>
      </w:pPr>
      <w:bookmarkStart w:id="13" w:name="_Toc326310176"/>
      <w:bookmarkStart w:id="14" w:name="_Toc497079705"/>
      <w:r w:rsidRPr="00EE203C">
        <w:rPr>
          <w:rFonts w:ascii="Times New Roman" w:hAnsi="Times New Roman"/>
          <w:color w:val="auto"/>
          <w:sz w:val="20"/>
          <w:szCs w:val="24"/>
        </w:rPr>
        <w:t>S</w:t>
      </w:r>
      <w:r w:rsidR="003F78B3" w:rsidRPr="00EE203C">
        <w:rPr>
          <w:rFonts w:ascii="Times New Roman" w:hAnsi="Times New Roman"/>
          <w:color w:val="auto"/>
          <w:sz w:val="20"/>
          <w:szCs w:val="24"/>
        </w:rPr>
        <w:t>tudy Design</w:t>
      </w:r>
      <w:bookmarkEnd w:id="13"/>
      <w:bookmarkEnd w:id="14"/>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For this study, a cross sectional study was conducted and determinant factors that affects tick infestation (sex, age, body condition, agro ecology and treatment with </w:t>
      </w:r>
      <w:proofErr w:type="spellStart"/>
      <w:r w:rsidRPr="00EE203C">
        <w:rPr>
          <w:rFonts w:ascii="Times New Roman" w:hAnsi="Times New Roman"/>
          <w:sz w:val="20"/>
          <w:szCs w:val="24"/>
        </w:rPr>
        <w:t>acaricides</w:t>
      </w:r>
      <w:proofErr w:type="spellEnd"/>
      <w:r w:rsidRPr="00EE203C">
        <w:rPr>
          <w:rFonts w:ascii="Times New Roman" w:hAnsi="Times New Roman"/>
          <w:sz w:val="20"/>
          <w:szCs w:val="24"/>
        </w:rPr>
        <w:t>), favorable predilection sites and the relative tick burden on the animal were assessed in the study area.</w:t>
      </w:r>
    </w:p>
    <w:p w:rsidR="00B37DED" w:rsidRDefault="003F78B3" w:rsidP="00185698">
      <w:pPr>
        <w:pStyle w:val="Heading2"/>
        <w:keepNext w:val="0"/>
        <w:keepLines w:val="0"/>
        <w:snapToGrid w:val="0"/>
        <w:spacing w:before="0" w:line="240" w:lineRule="auto"/>
        <w:jc w:val="both"/>
        <w:rPr>
          <w:rFonts w:ascii="Times New Roman" w:hAnsi="Times New Roman"/>
          <w:color w:val="auto"/>
          <w:sz w:val="20"/>
          <w:szCs w:val="24"/>
        </w:rPr>
      </w:pPr>
      <w:bookmarkStart w:id="15" w:name="_Toc326310177"/>
      <w:bookmarkStart w:id="16" w:name="_Toc497079706"/>
      <w:r w:rsidRPr="00EE203C">
        <w:rPr>
          <w:rFonts w:ascii="Times New Roman" w:hAnsi="Times New Roman"/>
          <w:color w:val="auto"/>
          <w:sz w:val="20"/>
          <w:szCs w:val="24"/>
        </w:rPr>
        <w:t>Tick Collection, Count and Identification</w:t>
      </w:r>
      <w:bookmarkEnd w:id="15"/>
      <w:bookmarkEnd w:id="16"/>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During sampling, animals were either restrained, casted or laid down or restrained with rope and half body collection on alternative body side of the cattle was made. All visible attached adult ticks of all cattle were collected from seven body regions (ear, head, dewlap, brisket, udder, tail and scrotum). Ticks were removed gently and carefully in a horizontal pull to </w:t>
      </w:r>
      <w:r w:rsidRPr="00EE203C">
        <w:rPr>
          <w:rFonts w:ascii="Times New Roman" w:hAnsi="Times New Roman"/>
          <w:sz w:val="20"/>
          <w:szCs w:val="24"/>
        </w:rPr>
        <w:lastRenderedPageBreak/>
        <w:t xml:space="preserve">the body surface by hand. The collected adult ticks were kept for identification in pre-labeled bottle containing 70% ethanol until identification was made at </w:t>
      </w:r>
      <w:proofErr w:type="spellStart"/>
      <w:r w:rsidRPr="00EE203C">
        <w:rPr>
          <w:rFonts w:ascii="Times New Roman" w:hAnsi="Times New Roman"/>
          <w:sz w:val="20"/>
          <w:szCs w:val="24"/>
        </w:rPr>
        <w:t>Chiro</w:t>
      </w:r>
      <w:proofErr w:type="spellEnd"/>
      <w:r w:rsidRPr="00EE203C">
        <w:rPr>
          <w:rFonts w:ascii="Times New Roman" w:hAnsi="Times New Roman"/>
          <w:sz w:val="20"/>
          <w:szCs w:val="24"/>
        </w:rPr>
        <w:t xml:space="preserve"> Regional Laboratory according to </w:t>
      </w:r>
      <w:proofErr w:type="spellStart"/>
      <w:r w:rsidRPr="00EE203C">
        <w:rPr>
          <w:rFonts w:ascii="Times New Roman" w:hAnsi="Times New Roman"/>
          <w:sz w:val="20"/>
          <w:szCs w:val="24"/>
        </w:rPr>
        <w:t>Hoogstrael</w:t>
      </w:r>
      <w:proofErr w:type="spellEnd"/>
      <w:r w:rsidRPr="00EE203C">
        <w:rPr>
          <w:rFonts w:ascii="Times New Roman" w:hAnsi="Times New Roman"/>
          <w:sz w:val="20"/>
          <w:szCs w:val="24"/>
        </w:rPr>
        <w:t xml:space="preserve"> (</w:t>
      </w:r>
      <w:r w:rsidRPr="00EE203C">
        <w:rPr>
          <w:rFonts w:ascii="Times New Roman" w:hAnsi="Times New Roman"/>
          <w:color w:val="000000"/>
          <w:sz w:val="20"/>
          <w:szCs w:val="24"/>
        </w:rPr>
        <w:t>1956</w:t>
      </w:r>
      <w:r w:rsidRPr="00EE203C">
        <w:rPr>
          <w:rFonts w:ascii="Times New Roman" w:hAnsi="Times New Roman"/>
          <w:sz w:val="20"/>
          <w:szCs w:val="24"/>
        </w:rPr>
        <w:t xml:space="preserve">) and </w:t>
      </w:r>
      <w:proofErr w:type="spellStart"/>
      <w:r w:rsidRPr="00EE203C">
        <w:rPr>
          <w:rFonts w:ascii="Times New Roman" w:hAnsi="Times New Roman"/>
          <w:sz w:val="20"/>
          <w:szCs w:val="24"/>
        </w:rPr>
        <w:t>Matthyias</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colbo</w:t>
      </w:r>
      <w:proofErr w:type="spellEnd"/>
      <w:r w:rsidRPr="00EE203C">
        <w:rPr>
          <w:rFonts w:ascii="Times New Roman" w:hAnsi="Times New Roman"/>
          <w:sz w:val="20"/>
          <w:szCs w:val="24"/>
        </w:rPr>
        <w:t xml:space="preserve"> (1987). Petri dish and stereomicroscope were used for identification procedure described using Taxonomy of African Tick Identification Manual (</w:t>
      </w:r>
      <w:proofErr w:type="spellStart"/>
      <w:r w:rsidRPr="00EE203C">
        <w:rPr>
          <w:rFonts w:ascii="Times New Roman" w:hAnsi="Times New Roman"/>
          <w:sz w:val="20"/>
          <w:szCs w:val="24"/>
        </w:rPr>
        <w:t>Onen</w:t>
      </w:r>
      <w:proofErr w:type="spellEnd"/>
      <w:r w:rsidRPr="00EE203C">
        <w:rPr>
          <w:rFonts w:ascii="Times New Roman" w:hAnsi="Times New Roman"/>
          <w:sz w:val="20"/>
          <w:szCs w:val="24"/>
        </w:rPr>
        <w:t xml:space="preserve"> </w:t>
      </w:r>
      <w:r w:rsidRPr="00EE203C">
        <w:rPr>
          <w:rFonts w:ascii="Times New Roman" w:hAnsi="Times New Roman"/>
          <w:i/>
          <w:sz w:val="20"/>
          <w:szCs w:val="24"/>
        </w:rPr>
        <w:t>et al.,</w:t>
      </w:r>
      <w:r w:rsidRPr="00EE203C">
        <w:rPr>
          <w:rFonts w:ascii="Times New Roman" w:hAnsi="Times New Roman"/>
          <w:sz w:val="20"/>
          <w:szCs w:val="24"/>
        </w:rPr>
        <w:t xml:space="preserve"> 2006). </w:t>
      </w:r>
    </w:p>
    <w:p w:rsidR="00B37DED" w:rsidRDefault="00EE203C" w:rsidP="00185698">
      <w:pPr>
        <w:pStyle w:val="Heading2"/>
        <w:keepNext w:val="0"/>
        <w:keepLines w:val="0"/>
        <w:snapToGrid w:val="0"/>
        <w:spacing w:before="0" w:line="240" w:lineRule="auto"/>
        <w:jc w:val="both"/>
        <w:rPr>
          <w:rFonts w:ascii="Times New Roman" w:hAnsi="Times New Roman"/>
          <w:color w:val="auto"/>
          <w:sz w:val="20"/>
          <w:szCs w:val="24"/>
        </w:rPr>
      </w:pPr>
      <w:bookmarkStart w:id="17" w:name="_Toc326310178"/>
      <w:bookmarkStart w:id="18" w:name="_Toc497079707"/>
      <w:r w:rsidRPr="00EE203C">
        <w:rPr>
          <w:rFonts w:ascii="Times New Roman" w:hAnsi="Times New Roman"/>
          <w:color w:val="auto"/>
          <w:sz w:val="20"/>
          <w:szCs w:val="24"/>
        </w:rPr>
        <w:t>D</w:t>
      </w:r>
      <w:r w:rsidR="003F78B3" w:rsidRPr="00EE203C">
        <w:rPr>
          <w:rFonts w:ascii="Times New Roman" w:hAnsi="Times New Roman"/>
          <w:color w:val="auto"/>
          <w:sz w:val="20"/>
          <w:szCs w:val="24"/>
        </w:rPr>
        <w:t>ata Analysis</w:t>
      </w:r>
      <w:bookmarkEnd w:id="17"/>
      <w:bookmarkEnd w:id="18"/>
    </w:p>
    <w:p w:rsidR="00B37DED"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Descriptive data analysis was employed in summarizing the data regarding tick isolation, count and identification in cattle of different sex, body condition, altitude, and age as well as pre treated or not treated with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 xml:space="preserve"> of the animals.</w:t>
      </w:r>
      <w:r w:rsidRPr="00EE203C">
        <w:rPr>
          <w:rFonts w:ascii="Times New Roman" w:hAnsi="Times New Roman"/>
          <w:color w:val="000000"/>
          <w:sz w:val="20"/>
          <w:szCs w:val="24"/>
        </w:rPr>
        <w:t xml:space="preserve"> </w:t>
      </w:r>
      <w:r w:rsidRPr="00EE203C">
        <w:rPr>
          <w:rFonts w:ascii="Times New Roman" w:hAnsi="Times New Roman"/>
          <w:sz w:val="20"/>
          <w:szCs w:val="24"/>
        </w:rPr>
        <w:t>Chi-squire test was employed in comparing the distribution of hard ticks on cattle with</w:t>
      </w:r>
      <w:r w:rsidR="00EE203C" w:rsidRPr="00EE203C">
        <w:rPr>
          <w:rFonts w:ascii="Times New Roman" w:hAnsi="Times New Roman"/>
          <w:sz w:val="20"/>
          <w:szCs w:val="24"/>
        </w:rPr>
        <w:t xml:space="preserve"> </w:t>
      </w:r>
      <w:r w:rsidRPr="00EE203C">
        <w:rPr>
          <w:rFonts w:ascii="Times New Roman" w:hAnsi="Times New Roman"/>
          <w:sz w:val="20"/>
          <w:szCs w:val="24"/>
        </w:rPr>
        <w:t xml:space="preserve">respect to sex, body condition, altitude, age and pre treated or not treated with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 xml:space="preserve"> to determine the associations of risk factors and occurrence of the different tick genera and species on the animals.</w:t>
      </w:r>
      <w:r w:rsidR="0013648E">
        <w:rPr>
          <w:rFonts w:ascii="Times New Roman" w:hAnsi="Times New Roman"/>
          <w:color w:val="FF0000"/>
          <w:sz w:val="20"/>
          <w:szCs w:val="24"/>
        </w:rPr>
        <w:t xml:space="preserve"> </w:t>
      </w:r>
      <w:r w:rsidR="0013648E" w:rsidRPr="00EE203C">
        <w:rPr>
          <w:rFonts w:ascii="Times New Roman" w:hAnsi="Times New Roman"/>
          <w:sz w:val="20"/>
          <w:szCs w:val="24"/>
        </w:rPr>
        <w:t>A</w:t>
      </w:r>
      <w:r w:rsidRPr="00EE203C">
        <w:rPr>
          <w:rFonts w:ascii="Times New Roman" w:hAnsi="Times New Roman"/>
          <w:sz w:val="20"/>
          <w:szCs w:val="24"/>
        </w:rPr>
        <w:t xml:space="preserve"> statistically significant association between variables was said to exist if the </w:t>
      </w:r>
      <w:r w:rsidRPr="00EE203C">
        <w:rPr>
          <w:rFonts w:ascii="Times New Roman" w:hAnsi="Times New Roman"/>
          <w:sz w:val="20"/>
          <w:szCs w:val="24"/>
        </w:rPr>
        <w:lastRenderedPageBreak/>
        <w:t>calculated p &lt; 0.05 at 95% confidence level (</w:t>
      </w:r>
      <w:proofErr w:type="spellStart"/>
      <w:r w:rsidRPr="00EE203C">
        <w:rPr>
          <w:rFonts w:ascii="Times New Roman" w:hAnsi="Times New Roman"/>
          <w:sz w:val="20"/>
          <w:szCs w:val="24"/>
        </w:rPr>
        <w:t>Thrusfeild</w:t>
      </w:r>
      <w:proofErr w:type="spellEnd"/>
      <w:r w:rsidRPr="00EE203C">
        <w:rPr>
          <w:rFonts w:ascii="Times New Roman" w:hAnsi="Times New Roman"/>
          <w:sz w:val="20"/>
          <w:szCs w:val="24"/>
        </w:rPr>
        <w:t>, 2007).</w:t>
      </w:r>
    </w:p>
    <w:p w:rsidR="00EE203C" w:rsidRPr="00EE203C" w:rsidRDefault="00EE203C" w:rsidP="00185698">
      <w:pPr>
        <w:pStyle w:val="Heading1"/>
        <w:keepNext w:val="0"/>
        <w:keepLines w:val="0"/>
        <w:snapToGrid w:val="0"/>
        <w:spacing w:before="0" w:line="240" w:lineRule="auto"/>
        <w:jc w:val="both"/>
        <w:rPr>
          <w:rFonts w:ascii="Times New Roman" w:hAnsi="Times New Roman"/>
          <w:color w:val="auto"/>
          <w:sz w:val="20"/>
          <w:szCs w:val="24"/>
        </w:rPr>
      </w:pPr>
      <w:bookmarkStart w:id="19" w:name="_Toc497079708"/>
      <w:bookmarkStart w:id="20" w:name="_Toc326310179"/>
    </w:p>
    <w:p w:rsidR="003F78B3" w:rsidRPr="00EE203C" w:rsidRDefault="00B37DED" w:rsidP="00185698">
      <w:pPr>
        <w:pStyle w:val="Heading1"/>
        <w:keepNext w:val="0"/>
        <w:keepLines w:val="0"/>
        <w:snapToGrid w:val="0"/>
        <w:spacing w:before="0" w:line="240" w:lineRule="auto"/>
        <w:jc w:val="both"/>
        <w:rPr>
          <w:rFonts w:ascii="Times New Roman" w:hAnsi="Times New Roman"/>
          <w:color w:val="auto"/>
          <w:sz w:val="20"/>
          <w:szCs w:val="24"/>
        </w:rPr>
      </w:pPr>
      <w:r w:rsidRPr="00EE203C">
        <w:rPr>
          <w:rFonts w:ascii="Times New Roman" w:hAnsi="Times New Roman"/>
          <w:color w:val="auto"/>
          <w:sz w:val="20"/>
          <w:szCs w:val="24"/>
        </w:rPr>
        <w:t>Result</w:t>
      </w:r>
      <w:bookmarkEnd w:id="19"/>
    </w:p>
    <w:bookmarkEnd w:id="20"/>
    <w:p w:rsidR="003F78B3" w:rsidRPr="00EE203C"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From the total 384 cattle examined from November, 2016 to April, 2017, a total of 3,908 adult hard ticks were collected and these animals were found to be infected with different genera of ticks. Three genera of ticks with a relative infestation rate of 73.31% for </w:t>
      </w:r>
      <w:proofErr w:type="spellStart"/>
      <w:r w:rsidRPr="00EE203C">
        <w:rPr>
          <w:rFonts w:ascii="Times New Roman" w:hAnsi="Times New Roman"/>
          <w:i/>
          <w:sz w:val="20"/>
          <w:szCs w:val="24"/>
        </w:rPr>
        <w:t>Amblyomma</w:t>
      </w:r>
      <w:proofErr w:type="spellEnd"/>
      <w:r w:rsidRPr="00EE203C">
        <w:rPr>
          <w:rFonts w:ascii="Times New Roman" w:hAnsi="Times New Roman"/>
          <w:i/>
          <w:sz w:val="20"/>
          <w:szCs w:val="24"/>
        </w:rPr>
        <w:t>,</w:t>
      </w:r>
      <w:r w:rsidRPr="00EE203C">
        <w:rPr>
          <w:rFonts w:ascii="Times New Roman" w:hAnsi="Times New Roman"/>
          <w:sz w:val="20"/>
          <w:szCs w:val="24"/>
        </w:rPr>
        <w:t xml:space="preserve"> 19.11% of </w:t>
      </w:r>
      <w:proofErr w:type="spellStart"/>
      <w:r w:rsidRPr="00EE203C">
        <w:rPr>
          <w:rFonts w:ascii="Times New Roman" w:hAnsi="Times New Roman"/>
          <w:i/>
          <w:sz w:val="20"/>
          <w:szCs w:val="24"/>
        </w:rPr>
        <w:t>Boophilus</w:t>
      </w:r>
      <w:proofErr w:type="spellEnd"/>
      <w:r w:rsidRPr="00EE203C">
        <w:rPr>
          <w:rFonts w:ascii="Times New Roman" w:hAnsi="Times New Roman"/>
          <w:sz w:val="20"/>
          <w:szCs w:val="24"/>
        </w:rPr>
        <w:t xml:space="preserve"> and 7.58% of </w:t>
      </w:r>
      <w:proofErr w:type="spellStart"/>
      <w:r w:rsidRPr="00EE203C">
        <w:rPr>
          <w:rFonts w:ascii="Times New Roman" w:hAnsi="Times New Roman"/>
          <w:i/>
          <w:sz w:val="20"/>
          <w:szCs w:val="24"/>
        </w:rPr>
        <w:t>Rhipicephalus</w:t>
      </w:r>
      <w:proofErr w:type="spellEnd"/>
      <w:r w:rsidRPr="00EE203C">
        <w:rPr>
          <w:rFonts w:ascii="Times New Roman" w:hAnsi="Times New Roman"/>
          <w:sz w:val="20"/>
          <w:szCs w:val="24"/>
        </w:rPr>
        <w:t xml:space="preserve"> have been founded. Five tick species were identified from the 384 cattle sampled and three species were from </w:t>
      </w:r>
      <w:proofErr w:type="spellStart"/>
      <w:r w:rsidRPr="00EE203C">
        <w:rPr>
          <w:rFonts w:ascii="Times New Roman" w:hAnsi="Times New Roman"/>
          <w:i/>
          <w:sz w:val="20"/>
          <w:szCs w:val="24"/>
        </w:rPr>
        <w:t>Amblyomma</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Amblyomma</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cohaerance</w:t>
      </w:r>
      <w:proofErr w:type="spellEnd"/>
      <w:r w:rsidRPr="00EE203C">
        <w:rPr>
          <w:rFonts w:ascii="Times New Roman" w:hAnsi="Times New Roman"/>
          <w:sz w:val="20"/>
          <w:szCs w:val="24"/>
        </w:rPr>
        <w:t xml:space="preserve">, </w:t>
      </w:r>
      <w:r w:rsidRPr="00EE203C">
        <w:rPr>
          <w:rFonts w:ascii="Times New Roman" w:hAnsi="Times New Roman"/>
          <w:i/>
          <w:sz w:val="20"/>
          <w:szCs w:val="24"/>
        </w:rPr>
        <w:t xml:space="preserve">A. </w:t>
      </w:r>
      <w:proofErr w:type="spellStart"/>
      <w:r w:rsidRPr="00EE203C">
        <w:rPr>
          <w:rFonts w:ascii="Times New Roman" w:hAnsi="Times New Roman"/>
          <w:i/>
          <w:sz w:val="20"/>
          <w:szCs w:val="24"/>
        </w:rPr>
        <w:t>variegatum</w:t>
      </w:r>
      <w:proofErr w:type="spellEnd"/>
      <w:r w:rsidRPr="00EE203C">
        <w:rPr>
          <w:rFonts w:ascii="Times New Roman" w:hAnsi="Times New Roman"/>
          <w:sz w:val="20"/>
          <w:szCs w:val="24"/>
        </w:rPr>
        <w:t xml:space="preserve"> and </w:t>
      </w:r>
      <w:r w:rsidRPr="00EE203C">
        <w:rPr>
          <w:rFonts w:ascii="Times New Roman" w:hAnsi="Times New Roman"/>
          <w:i/>
          <w:sz w:val="20"/>
          <w:szCs w:val="24"/>
        </w:rPr>
        <w:t xml:space="preserve">A. </w:t>
      </w:r>
      <w:proofErr w:type="spellStart"/>
      <w:r w:rsidRPr="00EE203C">
        <w:rPr>
          <w:rFonts w:ascii="Times New Roman" w:hAnsi="Times New Roman"/>
          <w:i/>
          <w:sz w:val="20"/>
          <w:szCs w:val="24"/>
        </w:rPr>
        <w:t>gemma</w:t>
      </w:r>
      <w:proofErr w:type="spellEnd"/>
      <w:r w:rsidRPr="00EE203C">
        <w:rPr>
          <w:rFonts w:ascii="Times New Roman" w:hAnsi="Times New Roman"/>
          <w:sz w:val="20"/>
          <w:szCs w:val="24"/>
        </w:rPr>
        <w:t xml:space="preserve">). One species was from </w:t>
      </w:r>
      <w:proofErr w:type="spellStart"/>
      <w:r w:rsidRPr="00EE203C">
        <w:rPr>
          <w:rFonts w:ascii="Times New Roman" w:hAnsi="Times New Roman"/>
          <w:i/>
          <w:sz w:val="20"/>
          <w:szCs w:val="24"/>
        </w:rPr>
        <w:t>Boophilus</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Boophilus</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decoloratus</w:t>
      </w:r>
      <w:proofErr w:type="spellEnd"/>
      <w:r w:rsidRPr="00EE203C">
        <w:rPr>
          <w:rFonts w:ascii="Times New Roman" w:hAnsi="Times New Roman"/>
          <w:sz w:val="20"/>
          <w:szCs w:val="24"/>
        </w:rPr>
        <w:t xml:space="preserve">) and the other species was from </w:t>
      </w:r>
      <w:proofErr w:type="spellStart"/>
      <w:r w:rsidRPr="00EE203C">
        <w:rPr>
          <w:rFonts w:ascii="Times New Roman" w:hAnsi="Times New Roman"/>
          <w:i/>
          <w:sz w:val="20"/>
          <w:szCs w:val="24"/>
        </w:rPr>
        <w:t>Rhipicephalus</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Rhipicephalus</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evertsi</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evertsi</w:t>
      </w:r>
      <w:proofErr w:type="spellEnd"/>
      <w:r w:rsidRPr="00EE203C">
        <w:rPr>
          <w:rFonts w:ascii="Times New Roman" w:hAnsi="Times New Roman"/>
          <w:sz w:val="20"/>
          <w:szCs w:val="24"/>
        </w:rPr>
        <w:t>)</w:t>
      </w:r>
      <w:bookmarkStart w:id="21" w:name="_Toc326310669"/>
      <w:r w:rsidR="00EE203C" w:rsidRPr="00EE203C">
        <w:rPr>
          <w:rFonts w:ascii="Times New Roman" w:hAnsi="Times New Roman"/>
          <w:sz w:val="20"/>
          <w:szCs w:val="24"/>
        </w:rPr>
        <w:t xml:space="preserve"> </w:t>
      </w:r>
      <w:r w:rsidRPr="00EE203C">
        <w:rPr>
          <w:rFonts w:ascii="Times New Roman" w:hAnsi="Times New Roman"/>
          <w:sz w:val="20"/>
          <w:szCs w:val="24"/>
        </w:rPr>
        <w:t xml:space="preserve">in this study </w:t>
      </w:r>
      <w:r w:rsidRPr="00EE203C">
        <w:rPr>
          <w:rFonts w:ascii="Times New Roman" w:hAnsi="Times New Roman"/>
          <w:color w:val="000000"/>
          <w:sz w:val="20"/>
          <w:szCs w:val="24"/>
        </w:rPr>
        <w:t>from 384 cattle examined, 370 cattle were infested with at least by one species of tick and the overall prevalence of hard tick on cattle in the area was 96.4%.</w:t>
      </w:r>
      <w:r w:rsidRPr="00EE203C">
        <w:rPr>
          <w:rFonts w:ascii="Times New Roman" w:hAnsi="Times New Roman"/>
          <w:sz w:val="20"/>
          <w:szCs w:val="24"/>
        </w:rPr>
        <w:t xml:space="preserve"> </w:t>
      </w:r>
      <w:bookmarkStart w:id="22" w:name="_Toc326421888"/>
    </w:p>
    <w:p w:rsidR="00EE203C" w:rsidRPr="00EE203C" w:rsidRDefault="00EE203C" w:rsidP="00185698">
      <w:pPr>
        <w:pStyle w:val="Caption"/>
        <w:snapToGrid w:val="0"/>
        <w:spacing w:after="0"/>
        <w:jc w:val="both"/>
        <w:rPr>
          <w:rFonts w:ascii="Times New Roman" w:hAnsi="Times New Roman"/>
          <w:color w:val="auto"/>
          <w:sz w:val="20"/>
          <w:szCs w:val="24"/>
        </w:rPr>
        <w:sectPr w:rsidR="00EE203C" w:rsidRPr="00EE203C" w:rsidSect="00340C78">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3A7622" w:rsidRDefault="003A7622" w:rsidP="00185698">
      <w:pPr>
        <w:pStyle w:val="Caption"/>
        <w:snapToGrid w:val="0"/>
        <w:spacing w:after="0"/>
        <w:jc w:val="both"/>
        <w:rPr>
          <w:rFonts w:ascii="Times New Roman" w:eastAsiaTheme="minorEastAsia" w:hAnsi="Times New Roman"/>
          <w:color w:val="auto"/>
          <w:sz w:val="20"/>
          <w:szCs w:val="24"/>
          <w:lang w:eastAsia="zh-CN"/>
        </w:rPr>
      </w:pPr>
    </w:p>
    <w:p w:rsidR="003F78B3" w:rsidRPr="00EE203C" w:rsidRDefault="003F78B3" w:rsidP="00185698">
      <w:pPr>
        <w:pStyle w:val="Caption"/>
        <w:snapToGrid w:val="0"/>
        <w:spacing w:after="0"/>
        <w:jc w:val="center"/>
        <w:rPr>
          <w:rFonts w:ascii="Times New Roman" w:hAnsi="Times New Roman"/>
          <w:b w:val="0"/>
          <w:color w:val="auto"/>
          <w:sz w:val="20"/>
          <w:szCs w:val="24"/>
        </w:rPr>
      </w:pPr>
      <w:r w:rsidRPr="00EE203C">
        <w:rPr>
          <w:rFonts w:ascii="Times New Roman" w:hAnsi="Times New Roman"/>
          <w:color w:val="auto"/>
          <w:sz w:val="20"/>
          <w:szCs w:val="24"/>
        </w:rPr>
        <w:t xml:space="preserve">Table </w:t>
      </w:r>
      <w:r w:rsidR="005C7725" w:rsidRPr="00EE203C">
        <w:rPr>
          <w:rFonts w:ascii="Times New Roman" w:hAnsi="Times New Roman"/>
          <w:color w:val="auto"/>
          <w:sz w:val="20"/>
          <w:szCs w:val="24"/>
        </w:rPr>
        <w:fldChar w:fldCharType="begin"/>
      </w:r>
      <w:r w:rsidRPr="00EE203C">
        <w:rPr>
          <w:rFonts w:ascii="Times New Roman" w:hAnsi="Times New Roman"/>
          <w:color w:val="auto"/>
          <w:sz w:val="20"/>
          <w:szCs w:val="24"/>
        </w:rPr>
        <w:instrText xml:space="preserve"> SEQ Table \* ARABIC </w:instrText>
      </w:r>
      <w:r w:rsidR="005C7725" w:rsidRPr="00EE203C">
        <w:rPr>
          <w:rFonts w:ascii="Times New Roman" w:hAnsi="Times New Roman"/>
          <w:color w:val="auto"/>
          <w:sz w:val="20"/>
          <w:szCs w:val="24"/>
        </w:rPr>
        <w:fldChar w:fldCharType="separate"/>
      </w:r>
      <w:r w:rsidRPr="00EE203C">
        <w:rPr>
          <w:rFonts w:ascii="Times New Roman" w:hAnsi="Times New Roman"/>
          <w:noProof/>
          <w:color w:val="auto"/>
          <w:sz w:val="20"/>
          <w:szCs w:val="24"/>
        </w:rPr>
        <w:t>1</w:t>
      </w:r>
      <w:r w:rsidR="005C7725" w:rsidRPr="00EE203C">
        <w:rPr>
          <w:rFonts w:ascii="Times New Roman" w:hAnsi="Times New Roman"/>
          <w:color w:val="auto"/>
          <w:sz w:val="20"/>
          <w:szCs w:val="24"/>
        </w:rPr>
        <w:fldChar w:fldCharType="end"/>
      </w:r>
      <w:r w:rsidRPr="00EE203C">
        <w:rPr>
          <w:rFonts w:ascii="Times New Roman" w:hAnsi="Times New Roman"/>
          <w:color w:val="auto"/>
          <w:sz w:val="20"/>
          <w:szCs w:val="24"/>
        </w:rPr>
        <w:t>:</w:t>
      </w:r>
      <w:r w:rsidRPr="00EE203C">
        <w:rPr>
          <w:rFonts w:ascii="Times New Roman" w:hAnsi="Times New Roman"/>
          <w:b w:val="0"/>
          <w:color w:val="auto"/>
          <w:sz w:val="20"/>
          <w:szCs w:val="24"/>
        </w:rPr>
        <w:t xml:space="preserve"> The distribution of different tick genera in the study area</w:t>
      </w:r>
      <w:bookmarkEnd w:id="21"/>
      <w:bookmarkEnd w:id="22"/>
    </w:p>
    <w:tbl>
      <w:tblPr>
        <w:tblW w:w="0" w:type="auto"/>
        <w:jc w:val="center"/>
        <w:tblBorders>
          <w:top w:val="single" w:sz="12" w:space="0" w:color="008000"/>
          <w:bottom w:val="single" w:sz="12" w:space="0" w:color="008000"/>
        </w:tblBorders>
        <w:tblCellMar>
          <w:left w:w="57" w:type="dxa"/>
          <w:right w:w="57" w:type="dxa"/>
        </w:tblCellMar>
        <w:tblLook w:val="04A0"/>
      </w:tblPr>
      <w:tblGrid>
        <w:gridCol w:w="321"/>
        <w:gridCol w:w="958"/>
        <w:gridCol w:w="1876"/>
        <w:gridCol w:w="1798"/>
        <w:gridCol w:w="1658"/>
        <w:gridCol w:w="1899"/>
        <w:gridCol w:w="838"/>
      </w:tblGrid>
      <w:tr w:rsidR="00340C78" w:rsidRPr="00340C78" w:rsidTr="00340C78">
        <w:trPr>
          <w:jc w:val="center"/>
        </w:trPr>
        <w:tc>
          <w:tcPr>
            <w:tcW w:w="0" w:type="auto"/>
            <w:tcBorders>
              <w:bottom w:val="single" w:sz="6" w:space="0" w:color="008000"/>
            </w:tcBorders>
            <w:shd w:val="clear" w:color="auto" w:fill="auto"/>
            <w:vAlign w:val="center"/>
          </w:tcPr>
          <w:p w:rsidR="003F78B3" w:rsidRPr="00340C78" w:rsidRDefault="003F78B3" w:rsidP="00340C78">
            <w:pPr>
              <w:snapToGrid w:val="0"/>
              <w:spacing w:after="0" w:line="240" w:lineRule="auto"/>
              <w:jc w:val="both"/>
              <w:rPr>
                <w:rFonts w:ascii="Times New Roman" w:hAnsi="Times New Roman"/>
                <w:b/>
                <w:sz w:val="14"/>
                <w:szCs w:val="14"/>
              </w:rPr>
            </w:pPr>
            <w:r w:rsidRPr="00340C78">
              <w:rPr>
                <w:rFonts w:ascii="Times New Roman" w:hAnsi="Times New Roman"/>
                <w:b/>
                <w:sz w:val="14"/>
                <w:szCs w:val="14"/>
              </w:rPr>
              <w:t>No.</w:t>
            </w:r>
          </w:p>
        </w:tc>
        <w:tc>
          <w:tcPr>
            <w:tcW w:w="0" w:type="auto"/>
            <w:tcBorders>
              <w:bottom w:val="single" w:sz="6" w:space="0" w:color="008000"/>
            </w:tcBorders>
            <w:shd w:val="clear" w:color="auto" w:fill="auto"/>
            <w:vAlign w:val="center"/>
          </w:tcPr>
          <w:p w:rsidR="003F78B3" w:rsidRPr="00340C78" w:rsidRDefault="003F78B3" w:rsidP="00340C78">
            <w:pPr>
              <w:snapToGrid w:val="0"/>
              <w:spacing w:after="0" w:line="240" w:lineRule="auto"/>
              <w:jc w:val="both"/>
              <w:rPr>
                <w:rFonts w:ascii="Times New Roman" w:hAnsi="Times New Roman"/>
                <w:b/>
                <w:sz w:val="14"/>
                <w:szCs w:val="14"/>
              </w:rPr>
            </w:pPr>
            <w:r w:rsidRPr="00340C78">
              <w:rPr>
                <w:rFonts w:ascii="Times New Roman" w:hAnsi="Times New Roman"/>
                <w:b/>
                <w:sz w:val="14"/>
                <w:szCs w:val="14"/>
              </w:rPr>
              <w:t>Location (PA)</w:t>
            </w:r>
          </w:p>
        </w:tc>
        <w:tc>
          <w:tcPr>
            <w:tcW w:w="0" w:type="auto"/>
            <w:tcBorders>
              <w:bottom w:val="single" w:sz="6" w:space="0" w:color="008000"/>
            </w:tcBorders>
            <w:shd w:val="clear" w:color="auto" w:fill="auto"/>
            <w:vAlign w:val="center"/>
          </w:tcPr>
          <w:p w:rsidR="003F78B3" w:rsidRPr="00340C78" w:rsidRDefault="003F78B3" w:rsidP="00340C78">
            <w:pPr>
              <w:snapToGrid w:val="0"/>
              <w:spacing w:after="0" w:line="240" w:lineRule="auto"/>
              <w:jc w:val="both"/>
              <w:rPr>
                <w:rFonts w:ascii="Times New Roman" w:hAnsi="Times New Roman"/>
                <w:b/>
                <w:sz w:val="14"/>
                <w:szCs w:val="14"/>
              </w:rPr>
            </w:pPr>
            <w:r w:rsidRPr="00340C78">
              <w:rPr>
                <w:rFonts w:ascii="Times New Roman" w:hAnsi="Times New Roman"/>
                <w:b/>
                <w:sz w:val="14"/>
                <w:szCs w:val="14"/>
              </w:rPr>
              <w:t>Number of animals examined</w:t>
            </w:r>
          </w:p>
        </w:tc>
        <w:tc>
          <w:tcPr>
            <w:tcW w:w="0" w:type="auto"/>
            <w:tcBorders>
              <w:bottom w:val="single" w:sz="6" w:space="0" w:color="008000"/>
            </w:tcBorders>
            <w:shd w:val="clear" w:color="auto" w:fill="auto"/>
            <w:vAlign w:val="center"/>
          </w:tcPr>
          <w:p w:rsidR="003F78B3" w:rsidRPr="00340C78" w:rsidRDefault="003F78B3" w:rsidP="00340C78">
            <w:pPr>
              <w:snapToGrid w:val="0"/>
              <w:spacing w:after="0" w:line="240" w:lineRule="auto"/>
              <w:jc w:val="both"/>
              <w:rPr>
                <w:rFonts w:ascii="Times New Roman" w:hAnsi="Times New Roman"/>
                <w:b/>
                <w:sz w:val="14"/>
                <w:szCs w:val="14"/>
              </w:rPr>
            </w:pPr>
            <w:r w:rsidRPr="00340C78">
              <w:rPr>
                <w:rFonts w:ascii="Times New Roman" w:hAnsi="Times New Roman"/>
                <w:b/>
                <w:sz w:val="14"/>
                <w:szCs w:val="14"/>
              </w:rPr>
              <w:t xml:space="preserve">Number of </w:t>
            </w:r>
            <w:proofErr w:type="spellStart"/>
            <w:r w:rsidRPr="00340C78">
              <w:rPr>
                <w:rFonts w:ascii="Times New Roman" w:hAnsi="Times New Roman"/>
                <w:b/>
                <w:i/>
                <w:sz w:val="14"/>
                <w:szCs w:val="14"/>
              </w:rPr>
              <w:t>Amblyomma</w:t>
            </w:r>
            <w:proofErr w:type="spellEnd"/>
            <w:r w:rsidRPr="00340C78">
              <w:rPr>
                <w:rFonts w:ascii="Times New Roman" w:hAnsi="Times New Roman"/>
                <w:b/>
                <w:sz w:val="14"/>
                <w:szCs w:val="14"/>
              </w:rPr>
              <w:t xml:space="preserve"> (%)</w:t>
            </w:r>
          </w:p>
        </w:tc>
        <w:tc>
          <w:tcPr>
            <w:tcW w:w="0" w:type="auto"/>
            <w:tcBorders>
              <w:bottom w:val="single" w:sz="6" w:space="0" w:color="008000"/>
            </w:tcBorders>
            <w:shd w:val="clear" w:color="auto" w:fill="auto"/>
            <w:vAlign w:val="center"/>
          </w:tcPr>
          <w:p w:rsidR="003F78B3" w:rsidRPr="00340C78" w:rsidRDefault="003F78B3" w:rsidP="00340C78">
            <w:pPr>
              <w:snapToGrid w:val="0"/>
              <w:spacing w:after="0" w:line="240" w:lineRule="auto"/>
              <w:jc w:val="both"/>
              <w:rPr>
                <w:rFonts w:ascii="Times New Roman" w:hAnsi="Times New Roman"/>
                <w:b/>
                <w:sz w:val="14"/>
                <w:szCs w:val="14"/>
              </w:rPr>
            </w:pPr>
            <w:r w:rsidRPr="00340C78">
              <w:rPr>
                <w:rFonts w:ascii="Times New Roman" w:hAnsi="Times New Roman"/>
                <w:b/>
                <w:sz w:val="14"/>
                <w:szCs w:val="14"/>
              </w:rPr>
              <w:t xml:space="preserve">Number of </w:t>
            </w:r>
            <w:proofErr w:type="spellStart"/>
            <w:r w:rsidRPr="00340C78">
              <w:rPr>
                <w:rFonts w:ascii="Times New Roman" w:hAnsi="Times New Roman"/>
                <w:b/>
                <w:i/>
                <w:sz w:val="14"/>
                <w:szCs w:val="14"/>
              </w:rPr>
              <w:t>Boophilus</w:t>
            </w:r>
            <w:proofErr w:type="spellEnd"/>
            <w:r w:rsidRPr="00340C78">
              <w:rPr>
                <w:rFonts w:ascii="Times New Roman" w:hAnsi="Times New Roman"/>
                <w:b/>
                <w:sz w:val="14"/>
                <w:szCs w:val="14"/>
              </w:rPr>
              <w:t xml:space="preserve"> (%)</w:t>
            </w:r>
          </w:p>
        </w:tc>
        <w:tc>
          <w:tcPr>
            <w:tcW w:w="0" w:type="auto"/>
            <w:tcBorders>
              <w:bottom w:val="single" w:sz="6" w:space="0" w:color="008000"/>
            </w:tcBorders>
            <w:shd w:val="clear" w:color="auto" w:fill="auto"/>
            <w:vAlign w:val="center"/>
          </w:tcPr>
          <w:p w:rsidR="003F78B3" w:rsidRPr="00340C78" w:rsidRDefault="003F78B3" w:rsidP="00340C78">
            <w:pPr>
              <w:snapToGrid w:val="0"/>
              <w:spacing w:after="0" w:line="240" w:lineRule="auto"/>
              <w:jc w:val="both"/>
              <w:rPr>
                <w:rFonts w:ascii="Times New Roman" w:hAnsi="Times New Roman"/>
                <w:b/>
                <w:sz w:val="14"/>
                <w:szCs w:val="14"/>
              </w:rPr>
            </w:pPr>
            <w:r w:rsidRPr="00340C78">
              <w:rPr>
                <w:rFonts w:ascii="Times New Roman" w:hAnsi="Times New Roman"/>
                <w:b/>
                <w:sz w:val="14"/>
                <w:szCs w:val="14"/>
              </w:rPr>
              <w:t xml:space="preserve">Number of </w:t>
            </w:r>
            <w:proofErr w:type="spellStart"/>
            <w:r w:rsidRPr="00340C78">
              <w:rPr>
                <w:rFonts w:ascii="Times New Roman" w:hAnsi="Times New Roman"/>
                <w:b/>
                <w:i/>
                <w:sz w:val="14"/>
                <w:szCs w:val="14"/>
              </w:rPr>
              <w:t>Rhipicephalus</w:t>
            </w:r>
            <w:proofErr w:type="spellEnd"/>
            <w:r w:rsidR="00340C78" w:rsidRPr="00340C78">
              <w:rPr>
                <w:rFonts w:ascii="Times New Roman" w:eastAsiaTheme="minorEastAsia" w:hAnsi="Times New Roman" w:hint="eastAsia"/>
                <w:b/>
                <w:i/>
                <w:sz w:val="14"/>
                <w:szCs w:val="14"/>
                <w:lang w:eastAsia="zh-CN"/>
              </w:rPr>
              <w:t xml:space="preserve"> </w:t>
            </w:r>
            <w:r w:rsidRPr="00340C78">
              <w:rPr>
                <w:rFonts w:ascii="Times New Roman" w:hAnsi="Times New Roman"/>
                <w:b/>
                <w:sz w:val="14"/>
                <w:szCs w:val="14"/>
              </w:rPr>
              <w:t>(%)</w:t>
            </w:r>
          </w:p>
        </w:tc>
        <w:tc>
          <w:tcPr>
            <w:tcW w:w="0" w:type="auto"/>
            <w:tcBorders>
              <w:bottom w:val="single" w:sz="6" w:space="0" w:color="008000"/>
            </w:tcBorders>
            <w:shd w:val="clear" w:color="auto" w:fill="auto"/>
            <w:vAlign w:val="center"/>
          </w:tcPr>
          <w:p w:rsidR="003F78B3" w:rsidRPr="00340C78" w:rsidRDefault="003F78B3" w:rsidP="00340C78">
            <w:pPr>
              <w:snapToGrid w:val="0"/>
              <w:spacing w:after="0" w:line="240" w:lineRule="auto"/>
              <w:jc w:val="both"/>
              <w:rPr>
                <w:rFonts w:ascii="Times New Roman" w:hAnsi="Times New Roman"/>
                <w:b/>
                <w:sz w:val="14"/>
                <w:szCs w:val="14"/>
              </w:rPr>
            </w:pPr>
            <w:r w:rsidRPr="00340C78">
              <w:rPr>
                <w:rFonts w:ascii="Times New Roman" w:hAnsi="Times New Roman"/>
                <w:b/>
                <w:sz w:val="14"/>
                <w:szCs w:val="14"/>
              </w:rPr>
              <w:t>Total (%)</w:t>
            </w:r>
          </w:p>
        </w:tc>
      </w:tr>
      <w:tr w:rsidR="00340C78" w:rsidRPr="00340C78" w:rsidTr="00340C78">
        <w:trPr>
          <w:jc w:val="center"/>
        </w:trPr>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1</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proofErr w:type="spellStart"/>
            <w:r w:rsidRPr="00340C78">
              <w:rPr>
                <w:rFonts w:ascii="Times New Roman" w:hAnsi="Times New Roman"/>
                <w:sz w:val="14"/>
                <w:szCs w:val="14"/>
              </w:rPr>
              <w:t>Ijafara</w:t>
            </w:r>
            <w:proofErr w:type="spellEnd"/>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57</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458 (15.98)</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258 (38.15)</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134 (45.27)</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850 (21.75)</w:t>
            </w:r>
          </w:p>
        </w:tc>
      </w:tr>
      <w:tr w:rsidR="00340C78" w:rsidRPr="00340C78" w:rsidTr="00340C78">
        <w:trPr>
          <w:jc w:val="center"/>
        </w:trPr>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proofErr w:type="spellStart"/>
            <w:r w:rsidRPr="00340C78">
              <w:rPr>
                <w:rFonts w:ascii="Times New Roman" w:hAnsi="Times New Roman"/>
                <w:sz w:val="14"/>
                <w:szCs w:val="14"/>
              </w:rPr>
              <w:t>Tayfe</w:t>
            </w:r>
            <w:proofErr w:type="spellEnd"/>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52</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213 (7.93)</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71 (9.50)</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284 (7.26)</w:t>
            </w:r>
          </w:p>
        </w:tc>
      </w:tr>
      <w:tr w:rsidR="00340C78" w:rsidRPr="00340C78" w:rsidTr="00340C78">
        <w:trPr>
          <w:jc w:val="center"/>
        </w:trPr>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3</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proofErr w:type="spellStart"/>
            <w:r w:rsidRPr="00340C78">
              <w:rPr>
                <w:rFonts w:ascii="Times New Roman" w:hAnsi="Times New Roman"/>
                <w:sz w:val="14"/>
                <w:szCs w:val="14"/>
              </w:rPr>
              <w:t>Qilisoo</w:t>
            </w:r>
            <w:proofErr w:type="spellEnd"/>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54</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805 (28.09)</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805 (20.59)</w:t>
            </w:r>
          </w:p>
        </w:tc>
      </w:tr>
      <w:tr w:rsidR="00340C78" w:rsidRPr="00340C78" w:rsidTr="00340C78">
        <w:trPr>
          <w:jc w:val="center"/>
        </w:trPr>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4</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proofErr w:type="spellStart"/>
            <w:r w:rsidRPr="00340C78">
              <w:rPr>
                <w:rFonts w:ascii="Times New Roman" w:hAnsi="Times New Roman"/>
                <w:sz w:val="14"/>
                <w:szCs w:val="14"/>
              </w:rPr>
              <w:t>Kella</w:t>
            </w:r>
            <w:proofErr w:type="spellEnd"/>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55</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261 (9.10)</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35 (4.68)</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296 (7.57)</w:t>
            </w:r>
          </w:p>
        </w:tc>
      </w:tr>
      <w:tr w:rsidR="00340C78" w:rsidRPr="00340C78" w:rsidTr="00340C78">
        <w:trPr>
          <w:jc w:val="center"/>
        </w:trPr>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5</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proofErr w:type="spellStart"/>
            <w:r w:rsidRPr="00340C78">
              <w:rPr>
                <w:rFonts w:ascii="Times New Roman" w:hAnsi="Times New Roman"/>
                <w:sz w:val="14"/>
                <w:szCs w:val="14"/>
              </w:rPr>
              <w:t>Shola</w:t>
            </w:r>
            <w:proofErr w:type="spellEnd"/>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56</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265 (9.24)</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40 (5.35)</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305 (7.80).</w:t>
            </w:r>
          </w:p>
        </w:tc>
      </w:tr>
      <w:tr w:rsidR="00340C78" w:rsidRPr="00340C78" w:rsidTr="00340C78">
        <w:trPr>
          <w:jc w:val="center"/>
        </w:trPr>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6</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proofErr w:type="spellStart"/>
            <w:r w:rsidRPr="00340C78">
              <w:rPr>
                <w:rFonts w:ascii="Times New Roman" w:hAnsi="Times New Roman"/>
                <w:sz w:val="14"/>
                <w:szCs w:val="14"/>
              </w:rPr>
              <w:t>Najabas</w:t>
            </w:r>
            <w:proofErr w:type="spellEnd"/>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60</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653 (22.79)</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275 (36.81)</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162 (54.73)</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1090 (27.89)</w:t>
            </w:r>
          </w:p>
        </w:tc>
      </w:tr>
      <w:tr w:rsidR="00340C78" w:rsidRPr="00340C78" w:rsidTr="00340C78">
        <w:trPr>
          <w:jc w:val="center"/>
        </w:trPr>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7</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proofErr w:type="spellStart"/>
            <w:r w:rsidRPr="00340C78">
              <w:rPr>
                <w:rFonts w:ascii="Times New Roman" w:hAnsi="Times New Roman"/>
                <w:sz w:val="14"/>
                <w:szCs w:val="14"/>
              </w:rPr>
              <w:t>Wadeyti</w:t>
            </w:r>
            <w:proofErr w:type="spellEnd"/>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50</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210 (7.32)</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68 (9.10)</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278 (7.11)</w:t>
            </w:r>
          </w:p>
        </w:tc>
      </w:tr>
      <w:tr w:rsidR="00340C78" w:rsidRPr="00340C78" w:rsidTr="00340C78">
        <w:trPr>
          <w:jc w:val="center"/>
        </w:trPr>
        <w:tc>
          <w:tcPr>
            <w:tcW w:w="0" w:type="auto"/>
            <w:gridSpan w:val="2"/>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Total</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384</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2865 (100)</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747 (100)</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296 (100)</w:t>
            </w:r>
          </w:p>
        </w:tc>
        <w:tc>
          <w:tcPr>
            <w:tcW w:w="0" w:type="auto"/>
            <w:shd w:val="clear" w:color="auto" w:fill="auto"/>
            <w:vAlign w:val="center"/>
          </w:tcPr>
          <w:p w:rsidR="003F78B3" w:rsidRPr="00340C78" w:rsidRDefault="003F78B3" w:rsidP="00340C78">
            <w:pPr>
              <w:snapToGrid w:val="0"/>
              <w:spacing w:after="0" w:line="240" w:lineRule="auto"/>
              <w:jc w:val="both"/>
              <w:rPr>
                <w:rFonts w:ascii="Times New Roman" w:hAnsi="Times New Roman"/>
                <w:sz w:val="14"/>
                <w:szCs w:val="14"/>
              </w:rPr>
            </w:pPr>
            <w:r w:rsidRPr="00340C78">
              <w:rPr>
                <w:rFonts w:ascii="Times New Roman" w:hAnsi="Times New Roman"/>
                <w:sz w:val="14"/>
                <w:szCs w:val="14"/>
              </w:rPr>
              <w:t>3908 (100)</w:t>
            </w:r>
          </w:p>
        </w:tc>
      </w:tr>
    </w:tbl>
    <w:p w:rsidR="003F78B3" w:rsidRPr="00340C78" w:rsidRDefault="003F78B3" w:rsidP="00B37DED">
      <w:pPr>
        <w:snapToGrid w:val="0"/>
        <w:spacing w:after="0" w:line="240" w:lineRule="auto"/>
        <w:jc w:val="both"/>
        <w:rPr>
          <w:rFonts w:ascii="Times New Roman" w:hAnsi="Times New Roman"/>
          <w:sz w:val="16"/>
          <w:szCs w:val="16"/>
        </w:rPr>
      </w:pPr>
      <w:r w:rsidRPr="00340C78">
        <w:rPr>
          <w:rFonts w:ascii="Times New Roman" w:hAnsi="Times New Roman"/>
          <w:b/>
          <w:sz w:val="16"/>
          <w:szCs w:val="16"/>
        </w:rPr>
        <w:t>PA:</w:t>
      </w:r>
      <w:r w:rsidRPr="00340C78">
        <w:rPr>
          <w:rFonts w:ascii="Times New Roman" w:hAnsi="Times New Roman"/>
          <w:sz w:val="16"/>
          <w:szCs w:val="16"/>
        </w:rPr>
        <w:t xml:space="preserve"> Peasant Association </w:t>
      </w:r>
    </w:p>
    <w:p w:rsidR="00EE203C" w:rsidRPr="00EE203C" w:rsidRDefault="00EE203C" w:rsidP="00185698">
      <w:pPr>
        <w:snapToGrid w:val="0"/>
        <w:spacing w:after="0" w:line="240" w:lineRule="auto"/>
        <w:ind w:firstLine="425"/>
        <w:jc w:val="both"/>
        <w:rPr>
          <w:rFonts w:ascii="Times New Roman" w:hAnsi="Times New Roman"/>
          <w:sz w:val="20"/>
          <w:szCs w:val="24"/>
        </w:rPr>
      </w:pPr>
    </w:p>
    <w:p w:rsidR="003F78B3" w:rsidRPr="00EE203C" w:rsidRDefault="003F78B3" w:rsidP="00B37DED">
      <w:pPr>
        <w:pStyle w:val="Caption"/>
        <w:snapToGrid w:val="0"/>
        <w:spacing w:after="0"/>
        <w:jc w:val="center"/>
        <w:rPr>
          <w:rFonts w:ascii="Times New Roman" w:hAnsi="Times New Roman"/>
          <w:color w:val="auto"/>
          <w:sz w:val="20"/>
          <w:szCs w:val="24"/>
        </w:rPr>
      </w:pPr>
      <w:bookmarkStart w:id="23" w:name="_Toc326421889"/>
      <w:r w:rsidRPr="00EE203C">
        <w:rPr>
          <w:rFonts w:ascii="Times New Roman" w:hAnsi="Times New Roman"/>
          <w:color w:val="auto"/>
          <w:sz w:val="20"/>
          <w:szCs w:val="24"/>
        </w:rPr>
        <w:t xml:space="preserve">Table </w:t>
      </w:r>
      <w:r w:rsidR="005C7725" w:rsidRPr="00EE203C">
        <w:rPr>
          <w:rFonts w:ascii="Times New Roman" w:hAnsi="Times New Roman"/>
          <w:color w:val="auto"/>
          <w:sz w:val="20"/>
          <w:szCs w:val="24"/>
        </w:rPr>
        <w:fldChar w:fldCharType="begin"/>
      </w:r>
      <w:r w:rsidRPr="00EE203C">
        <w:rPr>
          <w:rFonts w:ascii="Times New Roman" w:hAnsi="Times New Roman"/>
          <w:color w:val="auto"/>
          <w:sz w:val="20"/>
          <w:szCs w:val="24"/>
        </w:rPr>
        <w:instrText xml:space="preserve"> SEQ Table \* ARABIC </w:instrText>
      </w:r>
      <w:r w:rsidR="005C7725" w:rsidRPr="00EE203C">
        <w:rPr>
          <w:rFonts w:ascii="Times New Roman" w:hAnsi="Times New Roman"/>
          <w:color w:val="auto"/>
          <w:sz w:val="20"/>
          <w:szCs w:val="24"/>
        </w:rPr>
        <w:fldChar w:fldCharType="separate"/>
      </w:r>
      <w:r w:rsidRPr="00EE203C">
        <w:rPr>
          <w:rFonts w:ascii="Times New Roman" w:hAnsi="Times New Roman"/>
          <w:noProof/>
          <w:color w:val="auto"/>
          <w:sz w:val="20"/>
          <w:szCs w:val="24"/>
        </w:rPr>
        <w:t>2</w:t>
      </w:r>
      <w:r w:rsidR="005C7725" w:rsidRPr="00EE203C">
        <w:rPr>
          <w:rFonts w:ascii="Times New Roman" w:hAnsi="Times New Roman"/>
          <w:color w:val="auto"/>
          <w:sz w:val="20"/>
          <w:szCs w:val="24"/>
        </w:rPr>
        <w:fldChar w:fldCharType="end"/>
      </w:r>
      <w:r w:rsidRPr="00EE203C">
        <w:rPr>
          <w:rFonts w:ascii="Times New Roman" w:hAnsi="Times New Roman"/>
          <w:color w:val="auto"/>
          <w:sz w:val="20"/>
          <w:szCs w:val="24"/>
        </w:rPr>
        <w:t xml:space="preserve">: </w:t>
      </w:r>
      <w:r w:rsidRPr="00EE203C">
        <w:rPr>
          <w:rFonts w:ascii="Times New Roman" w:hAnsi="Times New Roman"/>
          <w:b w:val="0"/>
          <w:color w:val="auto"/>
          <w:sz w:val="20"/>
          <w:szCs w:val="24"/>
        </w:rPr>
        <w:t>Tick species distribution with their relative infestation rate in the area</w:t>
      </w:r>
      <w:bookmarkEnd w:id="23"/>
    </w:p>
    <w:tbl>
      <w:tblPr>
        <w:tblW w:w="5000" w:type="pct"/>
        <w:jc w:val="center"/>
        <w:tblBorders>
          <w:top w:val="single" w:sz="12" w:space="0" w:color="008000"/>
          <w:bottom w:val="single" w:sz="12" w:space="0" w:color="008000"/>
        </w:tblBorders>
        <w:tblCellMar>
          <w:left w:w="57" w:type="dxa"/>
          <w:right w:w="57" w:type="dxa"/>
        </w:tblCellMar>
        <w:tblLook w:val="04A0"/>
      </w:tblPr>
      <w:tblGrid>
        <w:gridCol w:w="300"/>
        <w:gridCol w:w="863"/>
        <w:gridCol w:w="1653"/>
        <w:gridCol w:w="303"/>
        <w:gridCol w:w="303"/>
        <w:gridCol w:w="693"/>
        <w:gridCol w:w="303"/>
        <w:gridCol w:w="303"/>
        <w:gridCol w:w="693"/>
        <w:gridCol w:w="303"/>
        <w:gridCol w:w="241"/>
        <w:gridCol w:w="693"/>
        <w:gridCol w:w="303"/>
        <w:gridCol w:w="303"/>
        <w:gridCol w:w="693"/>
        <w:gridCol w:w="373"/>
        <w:gridCol w:w="296"/>
        <w:gridCol w:w="855"/>
      </w:tblGrid>
      <w:tr w:rsidR="003F78B3" w:rsidRPr="00340C78" w:rsidTr="00340C78">
        <w:trPr>
          <w:jc w:val="center"/>
        </w:trPr>
        <w:tc>
          <w:tcPr>
            <w:tcW w:w="158" w:type="pct"/>
            <w:vMerge w:val="restart"/>
            <w:tcBorders>
              <w:bottom w:val="single" w:sz="6" w:space="0" w:color="008000"/>
            </w:tcBorders>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No.</w:t>
            </w:r>
          </w:p>
        </w:tc>
        <w:tc>
          <w:tcPr>
            <w:tcW w:w="455" w:type="pct"/>
            <w:vMerge w:val="restart"/>
            <w:tcBorders>
              <w:bottom w:val="single" w:sz="6" w:space="0" w:color="008000"/>
            </w:tcBorders>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Location (PA)</w:t>
            </w:r>
          </w:p>
        </w:tc>
        <w:tc>
          <w:tcPr>
            <w:tcW w:w="872" w:type="pct"/>
            <w:vMerge w:val="restart"/>
            <w:tcBorders>
              <w:bottom w:val="single" w:sz="6" w:space="0" w:color="008000"/>
            </w:tcBorders>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Number of Animal examined</w:t>
            </w:r>
          </w:p>
        </w:tc>
        <w:tc>
          <w:tcPr>
            <w:tcW w:w="686" w:type="pct"/>
            <w:gridSpan w:val="3"/>
            <w:tcBorders>
              <w:bottom w:val="single" w:sz="6" w:space="0" w:color="008000"/>
            </w:tcBorders>
            <w:shd w:val="clear" w:color="auto" w:fill="auto"/>
            <w:vAlign w:val="center"/>
          </w:tcPr>
          <w:p w:rsidR="003F78B3" w:rsidRPr="00340C78" w:rsidRDefault="003F78B3" w:rsidP="00B37DED">
            <w:pPr>
              <w:pStyle w:val="ListParagraph"/>
              <w:snapToGrid w:val="0"/>
              <w:spacing w:after="0" w:line="240" w:lineRule="auto"/>
              <w:ind w:left="0"/>
              <w:jc w:val="both"/>
              <w:rPr>
                <w:rFonts w:ascii="Times New Roman" w:hAnsi="Times New Roman"/>
                <w:b/>
                <w:i/>
                <w:sz w:val="12"/>
                <w:szCs w:val="12"/>
              </w:rPr>
            </w:pPr>
            <w:proofErr w:type="spellStart"/>
            <w:r w:rsidRPr="00340C78">
              <w:rPr>
                <w:rFonts w:ascii="Times New Roman" w:hAnsi="Times New Roman"/>
                <w:b/>
                <w:i/>
                <w:sz w:val="12"/>
                <w:szCs w:val="12"/>
              </w:rPr>
              <w:t>Amblyoma</w:t>
            </w:r>
            <w:proofErr w:type="spellEnd"/>
            <w:r w:rsidRPr="00340C78">
              <w:rPr>
                <w:rFonts w:ascii="Times New Roman" w:hAnsi="Times New Roman"/>
                <w:b/>
                <w:i/>
                <w:sz w:val="12"/>
                <w:szCs w:val="12"/>
              </w:rPr>
              <w:t xml:space="preserve"> </w:t>
            </w:r>
            <w:proofErr w:type="spellStart"/>
            <w:r w:rsidRPr="00340C78">
              <w:rPr>
                <w:rFonts w:ascii="Times New Roman" w:hAnsi="Times New Roman"/>
                <w:b/>
                <w:i/>
                <w:sz w:val="12"/>
                <w:szCs w:val="12"/>
              </w:rPr>
              <w:t>cohaerance</w:t>
            </w:r>
            <w:proofErr w:type="spellEnd"/>
          </w:p>
        </w:tc>
        <w:tc>
          <w:tcPr>
            <w:tcW w:w="686" w:type="pct"/>
            <w:gridSpan w:val="3"/>
            <w:tcBorders>
              <w:bottom w:val="single" w:sz="6" w:space="0" w:color="008000"/>
            </w:tcBorders>
            <w:shd w:val="clear" w:color="auto" w:fill="auto"/>
            <w:vAlign w:val="center"/>
          </w:tcPr>
          <w:p w:rsidR="003F78B3" w:rsidRPr="00340C78" w:rsidRDefault="003F78B3" w:rsidP="00B37DED">
            <w:pPr>
              <w:snapToGrid w:val="0"/>
              <w:spacing w:after="0" w:line="240" w:lineRule="auto"/>
              <w:jc w:val="both"/>
              <w:rPr>
                <w:rFonts w:ascii="Times New Roman" w:hAnsi="Times New Roman"/>
                <w:b/>
                <w:i/>
                <w:sz w:val="12"/>
                <w:szCs w:val="12"/>
              </w:rPr>
            </w:pPr>
            <w:proofErr w:type="spellStart"/>
            <w:r w:rsidRPr="00340C78">
              <w:rPr>
                <w:rFonts w:ascii="Times New Roman" w:hAnsi="Times New Roman"/>
                <w:b/>
                <w:i/>
                <w:sz w:val="12"/>
                <w:szCs w:val="12"/>
              </w:rPr>
              <w:t>Amblyoma</w:t>
            </w:r>
            <w:proofErr w:type="spellEnd"/>
            <w:r w:rsidRPr="00340C78">
              <w:rPr>
                <w:rFonts w:ascii="Times New Roman" w:hAnsi="Times New Roman"/>
                <w:b/>
                <w:i/>
                <w:sz w:val="12"/>
                <w:szCs w:val="12"/>
              </w:rPr>
              <w:t xml:space="preserve"> </w:t>
            </w:r>
            <w:proofErr w:type="spellStart"/>
            <w:r w:rsidRPr="00340C78">
              <w:rPr>
                <w:rFonts w:ascii="Times New Roman" w:hAnsi="Times New Roman"/>
                <w:b/>
                <w:i/>
                <w:sz w:val="12"/>
                <w:szCs w:val="12"/>
              </w:rPr>
              <w:t>variagatum</w:t>
            </w:r>
            <w:proofErr w:type="spellEnd"/>
          </w:p>
        </w:tc>
        <w:tc>
          <w:tcPr>
            <w:tcW w:w="653" w:type="pct"/>
            <w:gridSpan w:val="3"/>
            <w:tcBorders>
              <w:bottom w:val="single" w:sz="6" w:space="0" w:color="008000"/>
            </w:tcBorders>
            <w:shd w:val="clear" w:color="auto" w:fill="auto"/>
            <w:vAlign w:val="center"/>
          </w:tcPr>
          <w:p w:rsidR="003F78B3" w:rsidRPr="00340C78" w:rsidRDefault="003F78B3" w:rsidP="00B37DED">
            <w:pPr>
              <w:pStyle w:val="ListParagraph"/>
              <w:snapToGrid w:val="0"/>
              <w:spacing w:after="0" w:line="240" w:lineRule="auto"/>
              <w:ind w:left="0"/>
              <w:jc w:val="both"/>
              <w:rPr>
                <w:rFonts w:ascii="Times New Roman" w:hAnsi="Times New Roman"/>
                <w:b/>
                <w:i/>
                <w:sz w:val="12"/>
                <w:szCs w:val="12"/>
              </w:rPr>
            </w:pPr>
            <w:proofErr w:type="spellStart"/>
            <w:r w:rsidRPr="00340C78">
              <w:rPr>
                <w:rFonts w:ascii="Times New Roman" w:hAnsi="Times New Roman"/>
                <w:b/>
                <w:i/>
                <w:sz w:val="12"/>
                <w:szCs w:val="12"/>
              </w:rPr>
              <w:t>Amblyoma</w:t>
            </w:r>
            <w:proofErr w:type="spellEnd"/>
            <w:r w:rsidRPr="00340C78">
              <w:rPr>
                <w:rFonts w:ascii="Times New Roman" w:hAnsi="Times New Roman"/>
                <w:b/>
                <w:i/>
                <w:sz w:val="12"/>
                <w:szCs w:val="12"/>
              </w:rPr>
              <w:t xml:space="preserve"> </w:t>
            </w:r>
            <w:proofErr w:type="spellStart"/>
            <w:r w:rsidRPr="00340C78">
              <w:rPr>
                <w:rFonts w:ascii="Times New Roman" w:hAnsi="Times New Roman"/>
                <w:b/>
                <w:i/>
                <w:sz w:val="12"/>
                <w:szCs w:val="12"/>
              </w:rPr>
              <w:t>gemma</w:t>
            </w:r>
            <w:proofErr w:type="spellEnd"/>
          </w:p>
        </w:tc>
        <w:tc>
          <w:tcPr>
            <w:tcW w:w="686" w:type="pct"/>
            <w:gridSpan w:val="3"/>
            <w:tcBorders>
              <w:bottom w:val="single" w:sz="6" w:space="0" w:color="008000"/>
            </w:tcBorders>
            <w:shd w:val="clear" w:color="auto" w:fill="auto"/>
            <w:vAlign w:val="center"/>
          </w:tcPr>
          <w:p w:rsidR="003F78B3" w:rsidRPr="00340C78" w:rsidRDefault="003F78B3" w:rsidP="00B37DED">
            <w:pPr>
              <w:pStyle w:val="ListParagraph"/>
              <w:snapToGrid w:val="0"/>
              <w:spacing w:after="0" w:line="240" w:lineRule="auto"/>
              <w:ind w:left="0"/>
              <w:jc w:val="both"/>
              <w:rPr>
                <w:rFonts w:ascii="Times New Roman" w:hAnsi="Times New Roman"/>
                <w:b/>
                <w:i/>
                <w:sz w:val="12"/>
                <w:szCs w:val="12"/>
              </w:rPr>
            </w:pPr>
            <w:proofErr w:type="spellStart"/>
            <w:r w:rsidRPr="00340C78">
              <w:rPr>
                <w:rFonts w:ascii="Times New Roman" w:hAnsi="Times New Roman"/>
                <w:b/>
                <w:i/>
                <w:sz w:val="12"/>
                <w:szCs w:val="12"/>
              </w:rPr>
              <w:t>Boophilus</w:t>
            </w:r>
            <w:proofErr w:type="spellEnd"/>
            <w:r w:rsidRPr="00340C78">
              <w:rPr>
                <w:rFonts w:ascii="Times New Roman" w:hAnsi="Times New Roman"/>
                <w:b/>
                <w:i/>
                <w:sz w:val="12"/>
                <w:szCs w:val="12"/>
              </w:rPr>
              <w:t xml:space="preserve"> </w:t>
            </w:r>
            <w:proofErr w:type="spellStart"/>
            <w:r w:rsidRPr="00340C78">
              <w:rPr>
                <w:rFonts w:ascii="Times New Roman" w:hAnsi="Times New Roman"/>
                <w:b/>
                <w:i/>
                <w:sz w:val="12"/>
                <w:szCs w:val="12"/>
              </w:rPr>
              <w:t>decoloratus</w:t>
            </w:r>
            <w:proofErr w:type="spellEnd"/>
          </w:p>
        </w:tc>
        <w:tc>
          <w:tcPr>
            <w:tcW w:w="805" w:type="pct"/>
            <w:gridSpan w:val="3"/>
            <w:tcBorders>
              <w:bottom w:val="single" w:sz="6" w:space="0" w:color="008000"/>
            </w:tcBorders>
            <w:shd w:val="clear" w:color="auto" w:fill="auto"/>
            <w:vAlign w:val="center"/>
          </w:tcPr>
          <w:p w:rsidR="003F78B3" w:rsidRPr="00340C78" w:rsidRDefault="003F78B3" w:rsidP="00B37DED">
            <w:pPr>
              <w:snapToGrid w:val="0"/>
              <w:spacing w:after="0" w:line="240" w:lineRule="auto"/>
              <w:jc w:val="both"/>
              <w:rPr>
                <w:rFonts w:ascii="Times New Roman" w:hAnsi="Times New Roman"/>
                <w:b/>
                <w:i/>
                <w:sz w:val="12"/>
                <w:szCs w:val="12"/>
              </w:rPr>
            </w:pPr>
            <w:proofErr w:type="spellStart"/>
            <w:r w:rsidRPr="00340C78">
              <w:rPr>
                <w:rFonts w:ascii="Times New Roman" w:hAnsi="Times New Roman"/>
                <w:b/>
                <w:i/>
                <w:sz w:val="12"/>
                <w:szCs w:val="12"/>
              </w:rPr>
              <w:t>Repicephalus</w:t>
            </w:r>
            <w:proofErr w:type="spellEnd"/>
            <w:r w:rsidRPr="00340C78">
              <w:rPr>
                <w:rFonts w:ascii="Times New Roman" w:hAnsi="Times New Roman"/>
                <w:b/>
                <w:i/>
                <w:sz w:val="12"/>
                <w:szCs w:val="12"/>
              </w:rPr>
              <w:t xml:space="preserve"> </w:t>
            </w:r>
            <w:proofErr w:type="spellStart"/>
            <w:r w:rsidRPr="00340C78">
              <w:rPr>
                <w:rFonts w:ascii="Times New Roman" w:hAnsi="Times New Roman"/>
                <w:b/>
                <w:i/>
                <w:sz w:val="12"/>
                <w:szCs w:val="12"/>
              </w:rPr>
              <w:t>evertsi</w:t>
            </w:r>
            <w:proofErr w:type="spellEnd"/>
            <w:r w:rsidRPr="00340C78">
              <w:rPr>
                <w:rFonts w:ascii="Times New Roman" w:hAnsi="Times New Roman"/>
                <w:b/>
                <w:i/>
                <w:sz w:val="12"/>
                <w:szCs w:val="12"/>
              </w:rPr>
              <w:t xml:space="preserve"> </w:t>
            </w:r>
            <w:proofErr w:type="spellStart"/>
            <w:r w:rsidRPr="00340C78">
              <w:rPr>
                <w:rFonts w:ascii="Times New Roman" w:hAnsi="Times New Roman"/>
                <w:b/>
                <w:i/>
                <w:sz w:val="12"/>
                <w:szCs w:val="12"/>
              </w:rPr>
              <w:t>evertsi</w:t>
            </w:r>
            <w:proofErr w:type="spellEnd"/>
          </w:p>
        </w:tc>
      </w:tr>
      <w:tr w:rsidR="00340C78" w:rsidRPr="00340C78" w:rsidTr="00340C78">
        <w:trPr>
          <w:jc w:val="center"/>
        </w:trPr>
        <w:tc>
          <w:tcPr>
            <w:tcW w:w="158" w:type="pct"/>
            <w:vMerge/>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p>
        </w:tc>
        <w:tc>
          <w:tcPr>
            <w:tcW w:w="455" w:type="pct"/>
            <w:vMerge/>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p>
        </w:tc>
        <w:tc>
          <w:tcPr>
            <w:tcW w:w="872" w:type="pct"/>
            <w:vMerge/>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M</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F</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Total</w:t>
            </w:r>
            <w:r w:rsidR="00340C78" w:rsidRPr="00340C78">
              <w:rPr>
                <w:rFonts w:ascii="Times New Roman" w:hAnsi="Times New Roman"/>
                <w:b/>
                <w:sz w:val="12"/>
                <w:szCs w:val="12"/>
              </w:rPr>
              <w:t xml:space="preserve"> </w:t>
            </w:r>
            <w:r w:rsidRPr="00340C78">
              <w:rPr>
                <w:rFonts w:ascii="Times New Roman" w:hAnsi="Times New Roman"/>
                <w:b/>
                <w:sz w:val="12"/>
                <w:szCs w:val="12"/>
              </w:rPr>
              <w:t>(%)</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M</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F</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Total</w:t>
            </w:r>
            <w:r w:rsidR="00340C78" w:rsidRPr="00340C78">
              <w:rPr>
                <w:rFonts w:ascii="Times New Roman" w:hAnsi="Times New Roman"/>
                <w:b/>
                <w:sz w:val="12"/>
                <w:szCs w:val="12"/>
              </w:rPr>
              <w:t xml:space="preserve"> </w:t>
            </w:r>
            <w:r w:rsidRPr="00340C78">
              <w:rPr>
                <w:rFonts w:ascii="Times New Roman" w:hAnsi="Times New Roman"/>
                <w:b/>
                <w:sz w:val="12"/>
                <w:szCs w:val="12"/>
              </w:rPr>
              <w:t>(%)</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M</w:t>
            </w:r>
          </w:p>
        </w:tc>
        <w:tc>
          <w:tcPr>
            <w:tcW w:w="127"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F</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Total</w:t>
            </w:r>
            <w:r w:rsidR="00340C78" w:rsidRPr="00340C78">
              <w:rPr>
                <w:rFonts w:ascii="Times New Roman" w:hAnsi="Times New Roman"/>
                <w:b/>
                <w:sz w:val="12"/>
                <w:szCs w:val="12"/>
              </w:rPr>
              <w:t xml:space="preserve"> </w:t>
            </w:r>
            <w:r w:rsidRPr="00340C78">
              <w:rPr>
                <w:rFonts w:ascii="Times New Roman" w:hAnsi="Times New Roman"/>
                <w:b/>
                <w:sz w:val="12"/>
                <w:szCs w:val="12"/>
              </w:rPr>
              <w:t>(%)</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M</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F</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Total</w:t>
            </w:r>
            <w:r w:rsidR="00340C78" w:rsidRPr="00340C78">
              <w:rPr>
                <w:rFonts w:ascii="Times New Roman" w:hAnsi="Times New Roman"/>
                <w:b/>
                <w:sz w:val="12"/>
                <w:szCs w:val="12"/>
              </w:rPr>
              <w:t xml:space="preserve"> </w:t>
            </w:r>
            <w:r w:rsidRPr="00340C78">
              <w:rPr>
                <w:rFonts w:ascii="Times New Roman" w:hAnsi="Times New Roman"/>
                <w:b/>
                <w:sz w:val="12"/>
                <w:szCs w:val="12"/>
              </w:rPr>
              <w:t>(%)</w:t>
            </w:r>
          </w:p>
        </w:tc>
        <w:tc>
          <w:tcPr>
            <w:tcW w:w="197"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M</w:t>
            </w:r>
          </w:p>
        </w:tc>
        <w:tc>
          <w:tcPr>
            <w:tcW w:w="15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F</w:t>
            </w:r>
          </w:p>
        </w:tc>
        <w:tc>
          <w:tcPr>
            <w:tcW w:w="451"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Total</w:t>
            </w:r>
            <w:r w:rsidR="00340C78" w:rsidRPr="00340C78">
              <w:rPr>
                <w:rFonts w:ascii="Times New Roman" w:hAnsi="Times New Roman"/>
                <w:b/>
                <w:sz w:val="12"/>
                <w:szCs w:val="12"/>
              </w:rPr>
              <w:t xml:space="preserve"> </w:t>
            </w:r>
            <w:r w:rsidRPr="00340C78">
              <w:rPr>
                <w:rFonts w:ascii="Times New Roman" w:hAnsi="Times New Roman"/>
                <w:b/>
                <w:sz w:val="12"/>
                <w:szCs w:val="12"/>
              </w:rPr>
              <w:t>(%)</w:t>
            </w:r>
          </w:p>
        </w:tc>
      </w:tr>
      <w:tr w:rsidR="00340C78" w:rsidRPr="00340C78" w:rsidTr="00340C78">
        <w:trPr>
          <w:jc w:val="center"/>
        </w:trPr>
        <w:tc>
          <w:tcPr>
            <w:tcW w:w="158"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w:t>
            </w:r>
          </w:p>
        </w:tc>
        <w:tc>
          <w:tcPr>
            <w:tcW w:w="455"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proofErr w:type="spellStart"/>
            <w:r w:rsidRPr="00340C78">
              <w:rPr>
                <w:rFonts w:ascii="Times New Roman" w:hAnsi="Times New Roman"/>
                <w:sz w:val="12"/>
                <w:szCs w:val="12"/>
              </w:rPr>
              <w:t>Ijafara</w:t>
            </w:r>
            <w:proofErr w:type="spellEnd"/>
          </w:p>
        </w:tc>
        <w:tc>
          <w:tcPr>
            <w:tcW w:w="872"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57</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94</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40</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134</w:t>
            </w:r>
            <w:r w:rsidR="00340C78" w:rsidRPr="00340C78">
              <w:rPr>
                <w:rFonts w:ascii="Times New Roman" w:hAnsi="Times New Roman"/>
                <w:sz w:val="12"/>
                <w:szCs w:val="12"/>
              </w:rPr>
              <w:t xml:space="preserve"> </w:t>
            </w:r>
            <w:r w:rsidRPr="00340C78">
              <w:rPr>
                <w:rFonts w:ascii="Times New Roman" w:hAnsi="Times New Roman"/>
                <w:sz w:val="12"/>
                <w:szCs w:val="12"/>
              </w:rPr>
              <w:t>(10.58)</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145</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60</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205</w:t>
            </w:r>
            <w:r w:rsidR="00340C78" w:rsidRPr="00340C78">
              <w:rPr>
                <w:rFonts w:ascii="Times New Roman" w:hAnsi="Times New Roman"/>
                <w:sz w:val="12"/>
                <w:szCs w:val="12"/>
              </w:rPr>
              <w:t xml:space="preserve"> </w:t>
            </w:r>
            <w:r w:rsidRPr="00340C78">
              <w:rPr>
                <w:rFonts w:ascii="Times New Roman" w:hAnsi="Times New Roman"/>
                <w:sz w:val="12"/>
                <w:szCs w:val="12"/>
              </w:rPr>
              <w:t>(17.90)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94</w:t>
            </w:r>
          </w:p>
        </w:tc>
        <w:tc>
          <w:tcPr>
            <w:tcW w:w="12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25</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119</w:t>
            </w:r>
            <w:r w:rsidR="00340C78" w:rsidRPr="00340C78">
              <w:rPr>
                <w:rFonts w:ascii="Times New Roman" w:hAnsi="Times New Roman"/>
                <w:sz w:val="12"/>
                <w:szCs w:val="12"/>
              </w:rPr>
              <w:t xml:space="preserve"> </w:t>
            </w:r>
            <w:r w:rsidRPr="00340C78">
              <w:rPr>
                <w:rFonts w:ascii="Times New Roman" w:hAnsi="Times New Roman"/>
                <w:sz w:val="12"/>
                <w:szCs w:val="12"/>
              </w:rPr>
              <w:t>(26.21)</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180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78</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258 (34.83)</w:t>
            </w:r>
          </w:p>
        </w:tc>
        <w:tc>
          <w:tcPr>
            <w:tcW w:w="19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96</w:t>
            </w:r>
          </w:p>
        </w:tc>
        <w:tc>
          <w:tcPr>
            <w:tcW w:w="15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38</w:t>
            </w:r>
          </w:p>
        </w:tc>
        <w:tc>
          <w:tcPr>
            <w:tcW w:w="451"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134 (45.27)</w:t>
            </w:r>
          </w:p>
        </w:tc>
      </w:tr>
      <w:tr w:rsidR="00340C78" w:rsidRPr="00340C78" w:rsidTr="00340C78">
        <w:trPr>
          <w:jc w:val="center"/>
        </w:trPr>
        <w:tc>
          <w:tcPr>
            <w:tcW w:w="158"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w:t>
            </w:r>
          </w:p>
        </w:tc>
        <w:tc>
          <w:tcPr>
            <w:tcW w:w="455"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proofErr w:type="spellStart"/>
            <w:r w:rsidRPr="00340C78">
              <w:rPr>
                <w:rFonts w:ascii="Times New Roman" w:hAnsi="Times New Roman"/>
                <w:sz w:val="12"/>
                <w:szCs w:val="12"/>
              </w:rPr>
              <w:t>Tayfe</w:t>
            </w:r>
            <w:proofErr w:type="spellEnd"/>
          </w:p>
        </w:tc>
        <w:tc>
          <w:tcPr>
            <w:tcW w:w="872"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52</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76</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27</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103</w:t>
            </w:r>
            <w:r w:rsidR="00340C78" w:rsidRPr="00340C78">
              <w:rPr>
                <w:rFonts w:ascii="Times New Roman" w:hAnsi="Times New Roman"/>
                <w:sz w:val="12"/>
                <w:szCs w:val="12"/>
              </w:rPr>
              <w:t xml:space="preserve"> </w:t>
            </w:r>
            <w:r w:rsidRPr="00340C78">
              <w:rPr>
                <w:rFonts w:ascii="Times New Roman" w:hAnsi="Times New Roman"/>
                <w:sz w:val="12"/>
                <w:szCs w:val="12"/>
              </w:rPr>
              <w:t>(8.13)</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68</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22</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90</w:t>
            </w:r>
            <w:r w:rsidR="00340C78" w:rsidRPr="00340C78">
              <w:rPr>
                <w:rFonts w:ascii="Times New Roman" w:hAnsi="Times New Roman"/>
                <w:sz w:val="12"/>
                <w:szCs w:val="12"/>
              </w:rPr>
              <w:t xml:space="preserve"> </w:t>
            </w:r>
            <w:r w:rsidRPr="00340C78">
              <w:rPr>
                <w:rFonts w:ascii="Times New Roman" w:hAnsi="Times New Roman"/>
                <w:sz w:val="12"/>
                <w:szCs w:val="12"/>
              </w:rPr>
              <w:t>(7.86)</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16</w:t>
            </w:r>
          </w:p>
        </w:tc>
        <w:tc>
          <w:tcPr>
            <w:tcW w:w="12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4</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20</w:t>
            </w:r>
            <w:r w:rsidR="00340C78" w:rsidRPr="00340C78">
              <w:rPr>
                <w:rFonts w:ascii="Times New Roman" w:hAnsi="Times New Roman"/>
                <w:sz w:val="12"/>
                <w:szCs w:val="12"/>
              </w:rPr>
              <w:t xml:space="preserve"> </w:t>
            </w:r>
            <w:r w:rsidRPr="00340C78">
              <w:rPr>
                <w:rFonts w:ascii="Times New Roman" w:hAnsi="Times New Roman"/>
                <w:sz w:val="12"/>
                <w:szCs w:val="12"/>
              </w:rPr>
              <w:t>(4.40)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57</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14</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71 (9.50)</w:t>
            </w:r>
          </w:p>
        </w:tc>
        <w:tc>
          <w:tcPr>
            <w:tcW w:w="19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15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451"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r>
      <w:tr w:rsidR="00340C78" w:rsidRPr="00340C78" w:rsidTr="00340C78">
        <w:trPr>
          <w:jc w:val="center"/>
        </w:trPr>
        <w:tc>
          <w:tcPr>
            <w:tcW w:w="158"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3</w:t>
            </w:r>
          </w:p>
        </w:tc>
        <w:tc>
          <w:tcPr>
            <w:tcW w:w="455"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proofErr w:type="spellStart"/>
            <w:r w:rsidRPr="00340C78">
              <w:rPr>
                <w:rFonts w:ascii="Times New Roman" w:hAnsi="Times New Roman"/>
                <w:sz w:val="12"/>
                <w:szCs w:val="12"/>
              </w:rPr>
              <w:t>Qilisoo</w:t>
            </w:r>
            <w:proofErr w:type="spellEnd"/>
          </w:p>
        </w:tc>
        <w:tc>
          <w:tcPr>
            <w:tcW w:w="872"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54</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266</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135</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401</w:t>
            </w:r>
            <w:r w:rsidR="00340C78" w:rsidRPr="00340C78">
              <w:rPr>
                <w:rFonts w:ascii="Times New Roman" w:hAnsi="Times New Roman"/>
                <w:sz w:val="12"/>
                <w:szCs w:val="12"/>
              </w:rPr>
              <w:t xml:space="preserve"> </w:t>
            </w:r>
            <w:r w:rsidRPr="00340C78">
              <w:rPr>
                <w:rFonts w:ascii="Times New Roman" w:hAnsi="Times New Roman"/>
                <w:sz w:val="12"/>
                <w:szCs w:val="12"/>
              </w:rPr>
              <w:t>(31.67)</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200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84</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284</w:t>
            </w:r>
            <w:r w:rsidR="00340C78" w:rsidRPr="00340C78">
              <w:rPr>
                <w:rFonts w:ascii="Times New Roman" w:hAnsi="Times New Roman"/>
                <w:sz w:val="12"/>
                <w:szCs w:val="12"/>
              </w:rPr>
              <w:t xml:space="preserve"> </w:t>
            </w:r>
            <w:r w:rsidRPr="00340C78">
              <w:rPr>
                <w:rFonts w:ascii="Times New Roman" w:hAnsi="Times New Roman"/>
                <w:sz w:val="12"/>
                <w:szCs w:val="12"/>
              </w:rPr>
              <w:t>(24.80)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100</w:t>
            </w:r>
          </w:p>
        </w:tc>
        <w:tc>
          <w:tcPr>
            <w:tcW w:w="12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20</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120</w:t>
            </w:r>
            <w:r w:rsidR="00340C78" w:rsidRPr="00340C78">
              <w:rPr>
                <w:rFonts w:ascii="Times New Roman" w:hAnsi="Times New Roman"/>
                <w:sz w:val="12"/>
                <w:szCs w:val="12"/>
              </w:rPr>
              <w:t xml:space="preserve"> </w:t>
            </w:r>
            <w:r w:rsidRPr="00340C78">
              <w:rPr>
                <w:rFonts w:ascii="Times New Roman" w:hAnsi="Times New Roman"/>
                <w:sz w:val="12"/>
                <w:szCs w:val="12"/>
              </w:rPr>
              <w:t>(26.43)</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19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15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451"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r>
      <w:tr w:rsidR="00340C78" w:rsidRPr="00340C78" w:rsidTr="00340C78">
        <w:trPr>
          <w:jc w:val="center"/>
        </w:trPr>
        <w:tc>
          <w:tcPr>
            <w:tcW w:w="158"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4</w:t>
            </w:r>
          </w:p>
        </w:tc>
        <w:tc>
          <w:tcPr>
            <w:tcW w:w="455"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proofErr w:type="spellStart"/>
            <w:r w:rsidRPr="00340C78">
              <w:rPr>
                <w:rFonts w:ascii="Times New Roman" w:hAnsi="Times New Roman"/>
                <w:sz w:val="12"/>
                <w:szCs w:val="12"/>
              </w:rPr>
              <w:t>Kella</w:t>
            </w:r>
            <w:proofErr w:type="spellEnd"/>
          </w:p>
        </w:tc>
        <w:tc>
          <w:tcPr>
            <w:tcW w:w="872"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55</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90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35</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125</w:t>
            </w:r>
            <w:r w:rsidR="00340C78" w:rsidRPr="00340C78">
              <w:rPr>
                <w:rFonts w:ascii="Times New Roman" w:hAnsi="Times New Roman"/>
                <w:sz w:val="12"/>
                <w:szCs w:val="12"/>
              </w:rPr>
              <w:t xml:space="preserve"> </w:t>
            </w:r>
            <w:r w:rsidRPr="00340C78">
              <w:rPr>
                <w:rFonts w:ascii="Times New Roman" w:hAnsi="Times New Roman"/>
                <w:sz w:val="12"/>
                <w:szCs w:val="12"/>
              </w:rPr>
              <w:t>(9.67)</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71</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30</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101</w:t>
            </w:r>
            <w:r w:rsidR="00340C78" w:rsidRPr="00340C78">
              <w:rPr>
                <w:rFonts w:ascii="Times New Roman" w:hAnsi="Times New Roman"/>
                <w:sz w:val="12"/>
                <w:szCs w:val="12"/>
              </w:rPr>
              <w:t xml:space="preserve"> </w:t>
            </w:r>
            <w:r w:rsidRPr="00340C78">
              <w:rPr>
                <w:rFonts w:ascii="Times New Roman" w:hAnsi="Times New Roman"/>
                <w:sz w:val="12"/>
                <w:szCs w:val="12"/>
              </w:rPr>
              <w:t>(8.80)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22</w:t>
            </w:r>
          </w:p>
        </w:tc>
        <w:tc>
          <w:tcPr>
            <w:tcW w:w="12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13</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35</w:t>
            </w:r>
            <w:r w:rsidR="00340C78" w:rsidRPr="00340C78">
              <w:rPr>
                <w:rFonts w:ascii="Times New Roman" w:hAnsi="Times New Roman"/>
                <w:sz w:val="12"/>
                <w:szCs w:val="12"/>
              </w:rPr>
              <w:t xml:space="preserve"> </w:t>
            </w:r>
            <w:r w:rsidRPr="00340C78">
              <w:rPr>
                <w:rFonts w:ascii="Times New Roman" w:hAnsi="Times New Roman"/>
                <w:sz w:val="12"/>
                <w:szCs w:val="12"/>
              </w:rPr>
              <w:t>(7.70)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28</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7</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35 (4.68)</w:t>
            </w:r>
          </w:p>
        </w:tc>
        <w:tc>
          <w:tcPr>
            <w:tcW w:w="19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15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451"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r>
      <w:tr w:rsidR="00340C78" w:rsidRPr="00340C78" w:rsidTr="00340C78">
        <w:trPr>
          <w:jc w:val="center"/>
        </w:trPr>
        <w:tc>
          <w:tcPr>
            <w:tcW w:w="158"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w:t>
            </w:r>
          </w:p>
        </w:tc>
        <w:tc>
          <w:tcPr>
            <w:tcW w:w="455"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proofErr w:type="spellStart"/>
            <w:r w:rsidRPr="00340C78">
              <w:rPr>
                <w:rFonts w:ascii="Times New Roman" w:hAnsi="Times New Roman"/>
                <w:sz w:val="12"/>
                <w:szCs w:val="12"/>
              </w:rPr>
              <w:t>Shola</w:t>
            </w:r>
            <w:proofErr w:type="spellEnd"/>
          </w:p>
        </w:tc>
        <w:tc>
          <w:tcPr>
            <w:tcW w:w="872"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56</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101</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26</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127</w:t>
            </w:r>
            <w:r w:rsidR="00340C78" w:rsidRPr="00340C78">
              <w:rPr>
                <w:rFonts w:ascii="Times New Roman" w:hAnsi="Times New Roman"/>
                <w:sz w:val="12"/>
                <w:szCs w:val="12"/>
              </w:rPr>
              <w:t xml:space="preserve"> </w:t>
            </w:r>
            <w:r w:rsidRPr="00340C78">
              <w:rPr>
                <w:rFonts w:ascii="Times New Roman" w:hAnsi="Times New Roman"/>
                <w:sz w:val="12"/>
                <w:szCs w:val="12"/>
              </w:rPr>
              <w:t>(10.03)</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66</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42</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108</w:t>
            </w:r>
            <w:r w:rsidR="00340C78" w:rsidRPr="00340C78">
              <w:rPr>
                <w:rFonts w:ascii="Times New Roman" w:hAnsi="Times New Roman"/>
                <w:sz w:val="12"/>
                <w:szCs w:val="12"/>
              </w:rPr>
              <w:t xml:space="preserve"> </w:t>
            </w:r>
            <w:r w:rsidRPr="00340C78">
              <w:rPr>
                <w:rFonts w:ascii="Times New Roman" w:hAnsi="Times New Roman"/>
                <w:sz w:val="12"/>
                <w:szCs w:val="12"/>
              </w:rPr>
              <w:t>(9.43)</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24</w:t>
            </w:r>
          </w:p>
        </w:tc>
        <w:tc>
          <w:tcPr>
            <w:tcW w:w="12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30</w:t>
            </w:r>
            <w:r w:rsidR="00340C78" w:rsidRPr="00340C78">
              <w:rPr>
                <w:rFonts w:ascii="Times New Roman" w:hAnsi="Times New Roman"/>
                <w:sz w:val="12"/>
                <w:szCs w:val="12"/>
              </w:rPr>
              <w:t xml:space="preserve"> </w:t>
            </w:r>
            <w:r w:rsidRPr="00340C78">
              <w:rPr>
                <w:rFonts w:ascii="Times New Roman" w:hAnsi="Times New Roman"/>
                <w:sz w:val="12"/>
                <w:szCs w:val="12"/>
              </w:rPr>
              <w:t>(6.60)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32</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8</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40 (5.35)</w:t>
            </w:r>
          </w:p>
        </w:tc>
        <w:tc>
          <w:tcPr>
            <w:tcW w:w="19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15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451"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r>
      <w:tr w:rsidR="00340C78" w:rsidRPr="00340C78" w:rsidTr="00340C78">
        <w:trPr>
          <w:jc w:val="center"/>
        </w:trPr>
        <w:tc>
          <w:tcPr>
            <w:tcW w:w="158"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w:t>
            </w:r>
          </w:p>
        </w:tc>
        <w:tc>
          <w:tcPr>
            <w:tcW w:w="455"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proofErr w:type="spellStart"/>
            <w:r w:rsidRPr="00340C78">
              <w:rPr>
                <w:rFonts w:ascii="Times New Roman" w:hAnsi="Times New Roman"/>
                <w:sz w:val="12"/>
                <w:szCs w:val="12"/>
              </w:rPr>
              <w:t>Najabas</w:t>
            </w:r>
            <w:proofErr w:type="spellEnd"/>
          </w:p>
        </w:tc>
        <w:tc>
          <w:tcPr>
            <w:tcW w:w="872"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220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46</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266</w:t>
            </w:r>
            <w:r w:rsidR="00340C78" w:rsidRPr="00340C78">
              <w:rPr>
                <w:rFonts w:ascii="Times New Roman" w:hAnsi="Times New Roman"/>
                <w:sz w:val="12"/>
                <w:szCs w:val="12"/>
              </w:rPr>
              <w:t xml:space="preserve"> </w:t>
            </w:r>
            <w:r w:rsidRPr="00340C78">
              <w:rPr>
                <w:rFonts w:ascii="Times New Roman" w:hAnsi="Times New Roman"/>
                <w:sz w:val="12"/>
                <w:szCs w:val="12"/>
              </w:rPr>
              <w:t>(21.01)</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210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64</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274</w:t>
            </w:r>
            <w:r w:rsidR="00340C78" w:rsidRPr="00340C78">
              <w:rPr>
                <w:rFonts w:ascii="Times New Roman" w:hAnsi="Times New Roman"/>
                <w:sz w:val="12"/>
                <w:szCs w:val="12"/>
              </w:rPr>
              <w:t xml:space="preserve"> </w:t>
            </w:r>
            <w:r w:rsidRPr="00340C78">
              <w:rPr>
                <w:rFonts w:ascii="Times New Roman" w:hAnsi="Times New Roman"/>
                <w:sz w:val="12"/>
                <w:szCs w:val="12"/>
              </w:rPr>
              <w:t>(24.93)</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90</w:t>
            </w:r>
          </w:p>
        </w:tc>
        <w:tc>
          <w:tcPr>
            <w:tcW w:w="12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23</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113</w:t>
            </w:r>
            <w:r w:rsidR="00340C78" w:rsidRPr="00340C78">
              <w:rPr>
                <w:rFonts w:ascii="Times New Roman" w:hAnsi="Times New Roman"/>
                <w:sz w:val="12"/>
                <w:szCs w:val="12"/>
              </w:rPr>
              <w:t xml:space="preserve"> </w:t>
            </w:r>
            <w:r w:rsidRPr="00340C78">
              <w:rPr>
                <w:rFonts w:ascii="Times New Roman" w:hAnsi="Times New Roman"/>
                <w:sz w:val="12"/>
                <w:szCs w:val="12"/>
              </w:rPr>
              <w:t>(24.89)</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210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65</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275 (36.81)</w:t>
            </w:r>
          </w:p>
        </w:tc>
        <w:tc>
          <w:tcPr>
            <w:tcW w:w="19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108</w:t>
            </w:r>
          </w:p>
        </w:tc>
        <w:tc>
          <w:tcPr>
            <w:tcW w:w="15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54</w:t>
            </w:r>
          </w:p>
        </w:tc>
        <w:tc>
          <w:tcPr>
            <w:tcW w:w="451"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162 (54.53)</w:t>
            </w:r>
          </w:p>
        </w:tc>
      </w:tr>
      <w:tr w:rsidR="00340C78" w:rsidRPr="00340C78" w:rsidTr="00340C78">
        <w:trPr>
          <w:jc w:val="center"/>
        </w:trPr>
        <w:tc>
          <w:tcPr>
            <w:tcW w:w="158"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7</w:t>
            </w:r>
          </w:p>
        </w:tc>
        <w:tc>
          <w:tcPr>
            <w:tcW w:w="455"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proofErr w:type="spellStart"/>
            <w:r w:rsidRPr="00340C78">
              <w:rPr>
                <w:rFonts w:ascii="Times New Roman" w:hAnsi="Times New Roman"/>
                <w:sz w:val="12"/>
                <w:szCs w:val="12"/>
              </w:rPr>
              <w:t>Wadeyti</w:t>
            </w:r>
            <w:proofErr w:type="spellEnd"/>
          </w:p>
        </w:tc>
        <w:tc>
          <w:tcPr>
            <w:tcW w:w="872"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66</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44</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110</w:t>
            </w:r>
            <w:r w:rsidR="00340C78" w:rsidRPr="00340C78">
              <w:rPr>
                <w:rFonts w:ascii="Times New Roman" w:hAnsi="Times New Roman"/>
                <w:sz w:val="12"/>
                <w:szCs w:val="12"/>
              </w:rPr>
              <w:t xml:space="preserve"> </w:t>
            </w:r>
            <w:r w:rsidRPr="00340C78">
              <w:rPr>
                <w:rFonts w:ascii="Times New Roman" w:hAnsi="Times New Roman"/>
                <w:sz w:val="12"/>
                <w:szCs w:val="12"/>
              </w:rPr>
              <w:t>(7.97)</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65</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18</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83</w:t>
            </w:r>
            <w:r w:rsidR="00340C78" w:rsidRPr="00340C78">
              <w:rPr>
                <w:rFonts w:ascii="Times New Roman" w:hAnsi="Times New Roman"/>
                <w:sz w:val="12"/>
                <w:szCs w:val="12"/>
              </w:rPr>
              <w:t xml:space="preserve"> </w:t>
            </w:r>
            <w:r w:rsidRPr="00340C78">
              <w:rPr>
                <w:rFonts w:ascii="Times New Roman" w:hAnsi="Times New Roman"/>
                <w:sz w:val="12"/>
                <w:szCs w:val="12"/>
              </w:rPr>
              <w:t>(7.25)</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15</w:t>
            </w:r>
          </w:p>
        </w:tc>
        <w:tc>
          <w:tcPr>
            <w:tcW w:w="12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2</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17</w:t>
            </w:r>
            <w:r w:rsidR="00340C78" w:rsidRPr="00340C78">
              <w:rPr>
                <w:rFonts w:ascii="Times New Roman" w:hAnsi="Times New Roman"/>
                <w:sz w:val="12"/>
                <w:szCs w:val="12"/>
              </w:rPr>
              <w:t xml:space="preserve"> </w:t>
            </w:r>
            <w:r w:rsidRPr="00340C78">
              <w:rPr>
                <w:rFonts w:ascii="Times New Roman" w:hAnsi="Times New Roman"/>
                <w:sz w:val="12"/>
                <w:szCs w:val="12"/>
              </w:rPr>
              <w:t>(3.74)</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50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18</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68</w:t>
            </w:r>
            <w:r w:rsidR="00340C78" w:rsidRPr="00340C78">
              <w:rPr>
                <w:rFonts w:ascii="Times New Roman" w:hAnsi="Times New Roman"/>
                <w:sz w:val="12"/>
                <w:szCs w:val="12"/>
              </w:rPr>
              <w:t xml:space="preserve"> </w:t>
            </w:r>
            <w:r w:rsidRPr="00340C78">
              <w:rPr>
                <w:rFonts w:ascii="Times New Roman" w:hAnsi="Times New Roman"/>
                <w:sz w:val="12"/>
                <w:szCs w:val="12"/>
              </w:rPr>
              <w:t>(9.10)</w:t>
            </w:r>
          </w:p>
        </w:tc>
        <w:tc>
          <w:tcPr>
            <w:tcW w:w="197"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156"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c>
          <w:tcPr>
            <w:tcW w:w="451"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sz w:val="12"/>
                <w:szCs w:val="12"/>
              </w:rPr>
              <w:t>-</w:t>
            </w:r>
          </w:p>
        </w:tc>
      </w:tr>
      <w:tr w:rsidR="00340C78" w:rsidRPr="00340C78" w:rsidTr="00340C78">
        <w:trPr>
          <w:jc w:val="center"/>
        </w:trPr>
        <w:tc>
          <w:tcPr>
            <w:tcW w:w="613" w:type="pct"/>
            <w:gridSpan w:val="2"/>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Total</w:t>
            </w:r>
          </w:p>
        </w:tc>
        <w:tc>
          <w:tcPr>
            <w:tcW w:w="872"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384</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913</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353</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1266</w:t>
            </w:r>
            <w:r w:rsidR="00340C78" w:rsidRPr="00340C78">
              <w:rPr>
                <w:rFonts w:ascii="Times New Roman" w:hAnsi="Times New Roman"/>
                <w:b/>
                <w:sz w:val="12"/>
                <w:szCs w:val="12"/>
              </w:rPr>
              <w:t xml:space="preserve"> </w:t>
            </w:r>
            <w:r w:rsidRPr="00340C78">
              <w:rPr>
                <w:rFonts w:ascii="Times New Roman" w:hAnsi="Times New Roman"/>
                <w:b/>
                <w:sz w:val="12"/>
                <w:szCs w:val="12"/>
              </w:rPr>
              <w:t>(100)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825</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320</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1145</w:t>
            </w:r>
            <w:r w:rsidR="00340C78" w:rsidRPr="00340C78">
              <w:rPr>
                <w:rFonts w:ascii="Times New Roman" w:hAnsi="Times New Roman"/>
                <w:b/>
                <w:sz w:val="12"/>
                <w:szCs w:val="12"/>
              </w:rPr>
              <w:t xml:space="preserve"> </w:t>
            </w:r>
            <w:r w:rsidRPr="00340C78">
              <w:rPr>
                <w:rFonts w:ascii="Times New Roman" w:hAnsi="Times New Roman"/>
                <w:b/>
                <w:sz w:val="12"/>
                <w:szCs w:val="12"/>
              </w:rPr>
              <w:t>(100)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361</w:t>
            </w:r>
          </w:p>
        </w:tc>
        <w:tc>
          <w:tcPr>
            <w:tcW w:w="127"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93</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454</w:t>
            </w:r>
            <w:r w:rsidR="00340C78" w:rsidRPr="00340C78">
              <w:rPr>
                <w:rFonts w:ascii="Times New Roman" w:hAnsi="Times New Roman"/>
                <w:b/>
                <w:sz w:val="12"/>
                <w:szCs w:val="12"/>
              </w:rPr>
              <w:t xml:space="preserve"> </w:t>
            </w:r>
            <w:r w:rsidRPr="00340C78">
              <w:rPr>
                <w:rFonts w:ascii="Times New Roman" w:hAnsi="Times New Roman"/>
                <w:b/>
                <w:sz w:val="12"/>
                <w:szCs w:val="12"/>
              </w:rPr>
              <w:t>(100)</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557</w:t>
            </w:r>
          </w:p>
        </w:tc>
        <w:tc>
          <w:tcPr>
            <w:tcW w:w="160"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190</w:t>
            </w:r>
          </w:p>
        </w:tc>
        <w:tc>
          <w:tcPr>
            <w:tcW w:w="36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747</w:t>
            </w:r>
            <w:r w:rsidR="00340C78" w:rsidRPr="00340C78">
              <w:rPr>
                <w:rFonts w:ascii="Times New Roman" w:hAnsi="Times New Roman"/>
                <w:b/>
                <w:sz w:val="12"/>
                <w:szCs w:val="12"/>
              </w:rPr>
              <w:t xml:space="preserve"> </w:t>
            </w:r>
            <w:r w:rsidRPr="00340C78">
              <w:rPr>
                <w:rFonts w:ascii="Times New Roman" w:hAnsi="Times New Roman"/>
                <w:b/>
                <w:sz w:val="12"/>
                <w:szCs w:val="12"/>
              </w:rPr>
              <w:t>(100)</w:t>
            </w:r>
          </w:p>
        </w:tc>
        <w:tc>
          <w:tcPr>
            <w:tcW w:w="197"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204</w:t>
            </w:r>
          </w:p>
        </w:tc>
        <w:tc>
          <w:tcPr>
            <w:tcW w:w="156" w:type="pct"/>
            <w:shd w:val="clear" w:color="auto" w:fill="auto"/>
            <w:vAlign w:val="center"/>
          </w:tcPr>
          <w:p w:rsidR="003F78B3" w:rsidRPr="00340C78" w:rsidRDefault="003F78B3" w:rsidP="00B37DED">
            <w:pPr>
              <w:snapToGrid w:val="0"/>
              <w:spacing w:after="0" w:line="240" w:lineRule="auto"/>
              <w:jc w:val="both"/>
              <w:rPr>
                <w:rFonts w:ascii="Times New Roman" w:hAnsi="Times New Roman"/>
                <w:b/>
                <w:sz w:val="12"/>
                <w:szCs w:val="12"/>
              </w:rPr>
            </w:pPr>
            <w:r w:rsidRPr="00340C78">
              <w:rPr>
                <w:rFonts w:ascii="Times New Roman" w:hAnsi="Times New Roman"/>
                <w:b/>
                <w:sz w:val="12"/>
                <w:szCs w:val="12"/>
              </w:rPr>
              <w:t>92</w:t>
            </w:r>
          </w:p>
        </w:tc>
        <w:tc>
          <w:tcPr>
            <w:tcW w:w="451" w:type="pct"/>
            <w:shd w:val="clear" w:color="auto" w:fill="auto"/>
            <w:vAlign w:val="center"/>
          </w:tcPr>
          <w:p w:rsidR="003F78B3" w:rsidRPr="00340C78" w:rsidRDefault="003F78B3" w:rsidP="00B37DED">
            <w:pPr>
              <w:snapToGrid w:val="0"/>
              <w:spacing w:after="0" w:line="240" w:lineRule="auto"/>
              <w:jc w:val="both"/>
              <w:rPr>
                <w:rFonts w:ascii="Times New Roman" w:hAnsi="Times New Roman"/>
                <w:sz w:val="12"/>
                <w:szCs w:val="12"/>
              </w:rPr>
            </w:pPr>
            <w:r w:rsidRPr="00340C78">
              <w:rPr>
                <w:rFonts w:ascii="Times New Roman" w:hAnsi="Times New Roman"/>
                <w:b/>
                <w:sz w:val="12"/>
                <w:szCs w:val="12"/>
              </w:rPr>
              <w:t>296</w:t>
            </w:r>
            <w:r w:rsidR="00340C78" w:rsidRPr="00340C78">
              <w:rPr>
                <w:rFonts w:ascii="Times New Roman" w:hAnsi="Times New Roman"/>
                <w:b/>
                <w:sz w:val="12"/>
                <w:szCs w:val="12"/>
              </w:rPr>
              <w:t xml:space="preserve"> </w:t>
            </w:r>
            <w:r w:rsidRPr="00340C78">
              <w:rPr>
                <w:rFonts w:ascii="Times New Roman" w:hAnsi="Times New Roman"/>
                <w:b/>
                <w:sz w:val="12"/>
                <w:szCs w:val="12"/>
              </w:rPr>
              <w:t>(100)</w:t>
            </w:r>
          </w:p>
        </w:tc>
      </w:tr>
    </w:tbl>
    <w:p w:rsidR="003F78B3" w:rsidRPr="00EE203C" w:rsidRDefault="003F78B3" w:rsidP="00185698">
      <w:pPr>
        <w:autoSpaceDE w:val="0"/>
        <w:autoSpaceDN w:val="0"/>
        <w:adjustRightInd w:val="0"/>
        <w:snapToGrid w:val="0"/>
        <w:spacing w:after="0" w:line="240" w:lineRule="auto"/>
        <w:ind w:firstLine="425"/>
        <w:jc w:val="both"/>
        <w:rPr>
          <w:rFonts w:ascii="Times New Roman" w:hAnsi="Times New Roman"/>
          <w:color w:val="FF0000"/>
          <w:sz w:val="20"/>
          <w:szCs w:val="24"/>
        </w:rPr>
      </w:pPr>
    </w:p>
    <w:p w:rsidR="00EE203C" w:rsidRPr="00EE203C" w:rsidRDefault="003F78B3" w:rsidP="00185698">
      <w:pPr>
        <w:autoSpaceDE w:val="0"/>
        <w:autoSpaceDN w:val="0"/>
        <w:adjustRightInd w:val="0"/>
        <w:snapToGrid w:val="0"/>
        <w:spacing w:after="0" w:line="240" w:lineRule="auto"/>
        <w:jc w:val="center"/>
        <w:rPr>
          <w:rFonts w:ascii="Times New Roman" w:hAnsi="Times New Roman"/>
          <w:sz w:val="20"/>
          <w:szCs w:val="24"/>
        </w:rPr>
      </w:pPr>
      <w:r w:rsidRPr="00EE203C">
        <w:rPr>
          <w:rFonts w:ascii="Times New Roman" w:hAnsi="Times New Roman"/>
          <w:b/>
          <w:sz w:val="20"/>
          <w:szCs w:val="24"/>
        </w:rPr>
        <w:t>Table 3</w:t>
      </w:r>
      <w:r w:rsidR="0013648E">
        <w:rPr>
          <w:rFonts w:ascii="Times New Roman" w:eastAsiaTheme="minorEastAsia" w:hAnsi="Times New Roman" w:hint="eastAsia"/>
          <w:b/>
          <w:sz w:val="20"/>
          <w:szCs w:val="24"/>
          <w:lang w:eastAsia="zh-CN"/>
        </w:rPr>
        <w:t>a</w:t>
      </w:r>
      <w:r w:rsidRPr="00EE203C">
        <w:rPr>
          <w:rFonts w:ascii="Times New Roman" w:hAnsi="Times New Roman"/>
          <w:b/>
          <w:sz w:val="20"/>
          <w:szCs w:val="24"/>
        </w:rPr>
        <w:t>:</w:t>
      </w:r>
      <w:r w:rsidRPr="00EE203C">
        <w:rPr>
          <w:rFonts w:ascii="Times New Roman" w:hAnsi="Times New Roman"/>
          <w:sz w:val="20"/>
          <w:szCs w:val="24"/>
        </w:rPr>
        <w:t xml:space="preserve"> Distribution of</w:t>
      </w:r>
      <w:r w:rsidR="00EE203C" w:rsidRPr="00EE203C">
        <w:rPr>
          <w:rFonts w:ascii="Times New Roman" w:hAnsi="Times New Roman"/>
          <w:sz w:val="20"/>
          <w:szCs w:val="24"/>
        </w:rPr>
        <w:t xml:space="preserve"> </w:t>
      </w:r>
      <w:r w:rsidRPr="00EE203C">
        <w:rPr>
          <w:rFonts w:ascii="Times New Roman" w:hAnsi="Times New Roman"/>
          <w:sz w:val="20"/>
          <w:szCs w:val="24"/>
        </w:rPr>
        <w:t xml:space="preserve">tick species in different body region of </w:t>
      </w:r>
      <w:proofErr w:type="spellStart"/>
      <w:r w:rsidRPr="00EE203C">
        <w:rPr>
          <w:rFonts w:ascii="Times New Roman" w:hAnsi="Times New Roman"/>
          <w:sz w:val="20"/>
          <w:szCs w:val="24"/>
        </w:rPr>
        <w:t>cattles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768"/>
        <w:gridCol w:w="1690"/>
        <w:gridCol w:w="1334"/>
        <w:gridCol w:w="1749"/>
        <w:gridCol w:w="1465"/>
        <w:gridCol w:w="1468"/>
      </w:tblGrid>
      <w:tr w:rsidR="00B37DED" w:rsidRPr="00EE203C" w:rsidTr="006E4FB5">
        <w:trPr>
          <w:jc w:val="center"/>
        </w:trPr>
        <w:tc>
          <w:tcPr>
            <w:tcW w:w="933" w:type="pct"/>
            <w:vAlign w:val="center"/>
          </w:tcPr>
          <w:p w:rsidR="00B37DED" w:rsidRPr="00EE203C" w:rsidRDefault="00B37DED" w:rsidP="006E4FB5">
            <w:pPr>
              <w:autoSpaceDE w:val="0"/>
              <w:autoSpaceDN w:val="0"/>
              <w:adjustRightInd w:val="0"/>
              <w:snapToGrid w:val="0"/>
              <w:spacing w:after="0" w:line="240" w:lineRule="auto"/>
              <w:jc w:val="both"/>
              <w:rPr>
                <w:rFonts w:ascii="Times New Roman" w:hAnsi="Times New Roman"/>
                <w:b/>
                <w:i/>
                <w:sz w:val="20"/>
                <w:szCs w:val="16"/>
              </w:rPr>
            </w:pPr>
            <w:r w:rsidRPr="00EE203C">
              <w:rPr>
                <w:rFonts w:ascii="Times New Roman" w:hAnsi="Times New Roman"/>
                <w:b/>
                <w:i/>
                <w:sz w:val="20"/>
                <w:szCs w:val="16"/>
              </w:rPr>
              <w:t xml:space="preserve">A. </w:t>
            </w:r>
            <w:proofErr w:type="spellStart"/>
            <w:r w:rsidRPr="00EE203C">
              <w:rPr>
                <w:rFonts w:ascii="Times New Roman" w:hAnsi="Times New Roman"/>
                <w:b/>
                <w:i/>
                <w:sz w:val="20"/>
                <w:szCs w:val="16"/>
              </w:rPr>
              <w:t>cohaerance</w:t>
            </w:r>
            <w:proofErr w:type="spellEnd"/>
            <w:r w:rsidRPr="00EE203C">
              <w:rPr>
                <w:rFonts w:ascii="Times New Roman" w:hAnsi="Times New Roman"/>
                <w:b/>
                <w:i/>
                <w:sz w:val="20"/>
                <w:szCs w:val="16"/>
              </w:rPr>
              <w:t xml:space="preserve"> </w:t>
            </w:r>
            <w:r w:rsidRPr="00EE203C">
              <w:rPr>
                <w:rFonts w:ascii="Times New Roman" w:hAnsi="Times New Roman"/>
                <w:i/>
                <w:sz w:val="20"/>
                <w:szCs w:val="16"/>
              </w:rPr>
              <w:t>(%)</w:t>
            </w:r>
            <w:r w:rsidRPr="00EE203C">
              <w:rPr>
                <w:rFonts w:ascii="Times New Roman" w:hAnsi="Times New Roman"/>
                <w:i/>
                <w:iCs/>
                <w:sz w:val="20"/>
                <w:szCs w:val="16"/>
              </w:rPr>
              <w:t xml:space="preserve"> </w:t>
            </w:r>
          </w:p>
        </w:tc>
        <w:tc>
          <w:tcPr>
            <w:tcW w:w="892" w:type="pct"/>
            <w:vAlign w:val="center"/>
          </w:tcPr>
          <w:p w:rsidR="00B37DED" w:rsidRPr="00EE203C" w:rsidRDefault="00B37DED" w:rsidP="006E4FB5">
            <w:pPr>
              <w:snapToGrid w:val="0"/>
              <w:spacing w:after="0" w:line="240" w:lineRule="auto"/>
              <w:jc w:val="both"/>
              <w:rPr>
                <w:rFonts w:ascii="Times New Roman" w:hAnsi="Times New Roman"/>
                <w:b/>
                <w:i/>
                <w:sz w:val="20"/>
                <w:szCs w:val="16"/>
              </w:rPr>
            </w:pPr>
            <w:proofErr w:type="spellStart"/>
            <w:r w:rsidRPr="00EE203C">
              <w:rPr>
                <w:rFonts w:ascii="Times New Roman" w:hAnsi="Times New Roman"/>
                <w:b/>
                <w:i/>
                <w:sz w:val="20"/>
                <w:szCs w:val="16"/>
              </w:rPr>
              <w:t>A.variegatum</w:t>
            </w:r>
            <w:proofErr w:type="spellEnd"/>
            <w:r w:rsidRPr="00EE203C">
              <w:rPr>
                <w:rFonts w:ascii="Times New Roman" w:hAnsi="Times New Roman"/>
                <w:b/>
                <w:i/>
                <w:sz w:val="20"/>
                <w:szCs w:val="16"/>
              </w:rPr>
              <w:t xml:space="preserve"> (%)</w:t>
            </w:r>
          </w:p>
        </w:tc>
        <w:tc>
          <w:tcPr>
            <w:tcW w:w="704" w:type="pct"/>
            <w:vAlign w:val="center"/>
          </w:tcPr>
          <w:p w:rsidR="00B37DED" w:rsidRPr="00EE203C" w:rsidRDefault="00B37DED" w:rsidP="006E4FB5">
            <w:pPr>
              <w:snapToGrid w:val="0"/>
              <w:spacing w:after="0" w:line="240" w:lineRule="auto"/>
              <w:jc w:val="both"/>
              <w:rPr>
                <w:rFonts w:ascii="Times New Roman" w:hAnsi="Times New Roman"/>
                <w:b/>
                <w:i/>
                <w:sz w:val="20"/>
                <w:szCs w:val="16"/>
              </w:rPr>
            </w:pPr>
            <w:proofErr w:type="spellStart"/>
            <w:r w:rsidRPr="00EE203C">
              <w:rPr>
                <w:rFonts w:ascii="Times New Roman" w:hAnsi="Times New Roman"/>
                <w:b/>
                <w:i/>
                <w:sz w:val="20"/>
                <w:szCs w:val="16"/>
              </w:rPr>
              <w:t>A.gemma</w:t>
            </w:r>
            <w:proofErr w:type="spellEnd"/>
            <w:r w:rsidRPr="00EE203C">
              <w:rPr>
                <w:rFonts w:ascii="Times New Roman" w:hAnsi="Times New Roman"/>
                <w:b/>
                <w:i/>
                <w:sz w:val="20"/>
                <w:szCs w:val="16"/>
              </w:rPr>
              <w:t xml:space="preserve"> (%)</w:t>
            </w:r>
          </w:p>
        </w:tc>
        <w:tc>
          <w:tcPr>
            <w:tcW w:w="923" w:type="pct"/>
            <w:vAlign w:val="center"/>
          </w:tcPr>
          <w:p w:rsidR="00B37DED" w:rsidRPr="00EE203C" w:rsidRDefault="00B37DED" w:rsidP="006E4FB5">
            <w:pPr>
              <w:snapToGrid w:val="0"/>
              <w:spacing w:after="0" w:line="240" w:lineRule="auto"/>
              <w:jc w:val="both"/>
              <w:rPr>
                <w:rFonts w:ascii="Times New Roman" w:hAnsi="Times New Roman"/>
                <w:b/>
                <w:i/>
                <w:sz w:val="20"/>
                <w:szCs w:val="16"/>
              </w:rPr>
            </w:pPr>
            <w:proofErr w:type="spellStart"/>
            <w:r w:rsidRPr="00EE203C">
              <w:rPr>
                <w:rFonts w:ascii="Times New Roman" w:hAnsi="Times New Roman"/>
                <w:b/>
                <w:sz w:val="20"/>
                <w:szCs w:val="16"/>
              </w:rPr>
              <w:t>B.decoloratus</w:t>
            </w:r>
            <w:proofErr w:type="spellEnd"/>
            <w:r w:rsidRPr="00EE203C">
              <w:rPr>
                <w:rFonts w:ascii="Times New Roman" w:hAnsi="Times New Roman"/>
                <w:sz w:val="20"/>
                <w:szCs w:val="16"/>
              </w:rPr>
              <w:t xml:space="preserve"> (%)</w:t>
            </w:r>
          </w:p>
        </w:tc>
        <w:tc>
          <w:tcPr>
            <w:tcW w:w="773" w:type="pct"/>
            <w:vAlign w:val="center"/>
          </w:tcPr>
          <w:p w:rsidR="00B37DED" w:rsidRPr="00EE203C" w:rsidRDefault="00B37DED" w:rsidP="006E4FB5">
            <w:pPr>
              <w:snapToGrid w:val="0"/>
              <w:spacing w:after="0" w:line="240" w:lineRule="auto"/>
              <w:jc w:val="both"/>
              <w:rPr>
                <w:rFonts w:ascii="Times New Roman" w:hAnsi="Times New Roman"/>
                <w:b/>
                <w:i/>
                <w:sz w:val="20"/>
                <w:szCs w:val="16"/>
              </w:rPr>
            </w:pPr>
            <w:proofErr w:type="spellStart"/>
            <w:r w:rsidRPr="00EE203C">
              <w:rPr>
                <w:rFonts w:ascii="Times New Roman" w:hAnsi="Times New Roman"/>
                <w:b/>
                <w:sz w:val="20"/>
                <w:szCs w:val="16"/>
              </w:rPr>
              <w:t>Rh.evertsi</w:t>
            </w:r>
            <w:proofErr w:type="spellEnd"/>
            <w:r w:rsidRPr="00EE203C">
              <w:rPr>
                <w:rFonts w:ascii="Times New Roman" w:hAnsi="Times New Roman"/>
                <w:b/>
                <w:sz w:val="20"/>
                <w:szCs w:val="16"/>
              </w:rPr>
              <w:t xml:space="preserve"> (%)</w:t>
            </w:r>
          </w:p>
        </w:tc>
        <w:tc>
          <w:tcPr>
            <w:tcW w:w="776" w:type="pct"/>
            <w:vAlign w:val="center"/>
          </w:tcPr>
          <w:p w:rsidR="00B37DED" w:rsidRPr="00EE203C" w:rsidRDefault="00B37DED" w:rsidP="006E4FB5">
            <w:pPr>
              <w:snapToGrid w:val="0"/>
              <w:spacing w:after="0" w:line="240" w:lineRule="auto"/>
              <w:jc w:val="both"/>
              <w:rPr>
                <w:rFonts w:ascii="Times New Roman" w:hAnsi="Times New Roman"/>
                <w:b/>
                <w:i/>
                <w:sz w:val="20"/>
                <w:szCs w:val="16"/>
              </w:rPr>
            </w:pPr>
            <w:r w:rsidRPr="00EE203C">
              <w:rPr>
                <w:rFonts w:ascii="Times New Roman" w:hAnsi="Times New Roman"/>
                <w:sz w:val="20"/>
                <w:szCs w:val="16"/>
              </w:rPr>
              <w:t xml:space="preserve">Attachment site </w:t>
            </w:r>
          </w:p>
        </w:tc>
      </w:tr>
      <w:tr w:rsidR="00B37DED" w:rsidRPr="00EE203C" w:rsidTr="006E4FB5">
        <w:trPr>
          <w:jc w:val="center"/>
        </w:trPr>
        <w:tc>
          <w:tcPr>
            <w:tcW w:w="933" w:type="pct"/>
            <w:vAlign w:val="center"/>
          </w:tcPr>
          <w:p w:rsidR="00B37DED" w:rsidRPr="00EE203C" w:rsidRDefault="00B37DED" w:rsidP="006E4FB5">
            <w:pPr>
              <w:snapToGrid w:val="0"/>
              <w:spacing w:after="0" w:line="240" w:lineRule="auto"/>
              <w:jc w:val="both"/>
              <w:rPr>
                <w:rFonts w:ascii="Times New Roman" w:hAnsi="Times New Roman"/>
                <w:b/>
                <w:i/>
                <w:sz w:val="20"/>
                <w:szCs w:val="16"/>
              </w:rPr>
            </w:pPr>
            <w:r w:rsidRPr="00EE203C">
              <w:rPr>
                <w:rFonts w:ascii="Times New Roman" w:hAnsi="Times New Roman"/>
                <w:sz w:val="20"/>
                <w:szCs w:val="16"/>
              </w:rPr>
              <w:t>Scrotum/udder</w:t>
            </w:r>
          </w:p>
        </w:tc>
        <w:tc>
          <w:tcPr>
            <w:tcW w:w="892" w:type="pct"/>
            <w:vAlign w:val="center"/>
          </w:tcPr>
          <w:p w:rsidR="00B37DED" w:rsidRPr="00EE203C" w:rsidRDefault="00B37DED" w:rsidP="006E4FB5">
            <w:pPr>
              <w:snapToGrid w:val="0"/>
              <w:spacing w:after="0" w:line="240" w:lineRule="auto"/>
              <w:jc w:val="both"/>
              <w:rPr>
                <w:rFonts w:ascii="Times New Roman" w:hAnsi="Times New Roman"/>
                <w:b/>
                <w:i/>
                <w:sz w:val="20"/>
                <w:szCs w:val="16"/>
              </w:rPr>
            </w:pPr>
            <w:r w:rsidRPr="00EE203C">
              <w:rPr>
                <w:rFonts w:ascii="Times New Roman" w:hAnsi="Times New Roman"/>
                <w:sz w:val="20"/>
                <w:szCs w:val="16"/>
              </w:rPr>
              <w:t>764(60.35)</w:t>
            </w:r>
          </w:p>
        </w:tc>
        <w:tc>
          <w:tcPr>
            <w:tcW w:w="704" w:type="pct"/>
            <w:vAlign w:val="center"/>
          </w:tcPr>
          <w:p w:rsidR="00B37DED" w:rsidRPr="00EE203C" w:rsidRDefault="00B37DED" w:rsidP="006E4FB5">
            <w:pPr>
              <w:snapToGrid w:val="0"/>
              <w:spacing w:after="0" w:line="240" w:lineRule="auto"/>
              <w:jc w:val="both"/>
              <w:rPr>
                <w:rFonts w:ascii="Times New Roman" w:hAnsi="Times New Roman"/>
                <w:b/>
                <w:i/>
                <w:sz w:val="20"/>
                <w:szCs w:val="16"/>
              </w:rPr>
            </w:pPr>
            <w:r w:rsidRPr="00EE203C">
              <w:rPr>
                <w:rFonts w:ascii="Times New Roman" w:hAnsi="Times New Roman"/>
                <w:sz w:val="20"/>
                <w:szCs w:val="16"/>
              </w:rPr>
              <w:t>520(45.41)</w:t>
            </w:r>
          </w:p>
        </w:tc>
        <w:tc>
          <w:tcPr>
            <w:tcW w:w="923" w:type="pct"/>
            <w:vAlign w:val="center"/>
          </w:tcPr>
          <w:p w:rsidR="00B37DED" w:rsidRPr="00EE203C" w:rsidRDefault="00B37DED" w:rsidP="006E4FB5">
            <w:pPr>
              <w:snapToGrid w:val="0"/>
              <w:spacing w:after="0" w:line="240" w:lineRule="auto"/>
              <w:jc w:val="both"/>
              <w:rPr>
                <w:rFonts w:ascii="Times New Roman" w:hAnsi="Times New Roman"/>
                <w:b/>
                <w:sz w:val="20"/>
                <w:szCs w:val="16"/>
              </w:rPr>
            </w:pPr>
            <w:r w:rsidRPr="00EE203C">
              <w:rPr>
                <w:rFonts w:ascii="Times New Roman" w:hAnsi="Times New Roman"/>
                <w:sz w:val="20"/>
                <w:szCs w:val="16"/>
              </w:rPr>
              <w:t>254(55.94)</w:t>
            </w:r>
          </w:p>
        </w:tc>
        <w:tc>
          <w:tcPr>
            <w:tcW w:w="773" w:type="pct"/>
            <w:vAlign w:val="center"/>
          </w:tcPr>
          <w:p w:rsidR="00B37DED" w:rsidRPr="00EE203C" w:rsidRDefault="00B37DED" w:rsidP="006E4FB5">
            <w:pPr>
              <w:snapToGrid w:val="0"/>
              <w:spacing w:after="0" w:line="240" w:lineRule="auto"/>
              <w:jc w:val="both"/>
              <w:rPr>
                <w:rFonts w:ascii="Times New Roman" w:hAnsi="Times New Roman"/>
                <w:b/>
                <w:sz w:val="20"/>
                <w:szCs w:val="16"/>
              </w:rPr>
            </w:pPr>
            <w:r w:rsidRPr="00EE203C">
              <w:rPr>
                <w:rFonts w:ascii="Times New Roman" w:hAnsi="Times New Roman"/>
                <w:sz w:val="20"/>
                <w:szCs w:val="16"/>
              </w:rPr>
              <w:t>26(3.48)</w:t>
            </w:r>
          </w:p>
        </w:tc>
        <w:tc>
          <w:tcPr>
            <w:tcW w:w="776"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r>
      <w:tr w:rsidR="00B37DED" w:rsidRPr="00EE203C" w:rsidTr="006E4FB5">
        <w:trPr>
          <w:jc w:val="center"/>
        </w:trPr>
        <w:tc>
          <w:tcPr>
            <w:tcW w:w="93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Brisket</w:t>
            </w:r>
          </w:p>
        </w:tc>
        <w:tc>
          <w:tcPr>
            <w:tcW w:w="892"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252(20)</w:t>
            </w:r>
          </w:p>
        </w:tc>
        <w:tc>
          <w:tcPr>
            <w:tcW w:w="704"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325(28.38)</w:t>
            </w:r>
          </w:p>
        </w:tc>
        <w:tc>
          <w:tcPr>
            <w:tcW w:w="92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170(37.44)</w:t>
            </w:r>
          </w:p>
        </w:tc>
        <w:tc>
          <w:tcPr>
            <w:tcW w:w="77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347(46.45)</w:t>
            </w:r>
          </w:p>
        </w:tc>
        <w:tc>
          <w:tcPr>
            <w:tcW w:w="776"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 xml:space="preserve">78(26.35) </w:t>
            </w:r>
          </w:p>
        </w:tc>
      </w:tr>
      <w:tr w:rsidR="00B37DED" w:rsidRPr="00EE203C" w:rsidTr="006E4FB5">
        <w:trPr>
          <w:jc w:val="center"/>
        </w:trPr>
        <w:tc>
          <w:tcPr>
            <w:tcW w:w="93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Dewlap</w:t>
            </w:r>
          </w:p>
        </w:tc>
        <w:tc>
          <w:tcPr>
            <w:tcW w:w="892"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225(26.2)</w:t>
            </w:r>
          </w:p>
        </w:tc>
        <w:tc>
          <w:tcPr>
            <w:tcW w:w="704"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300(26.2)</w:t>
            </w:r>
          </w:p>
        </w:tc>
        <w:tc>
          <w:tcPr>
            <w:tcW w:w="92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30(6.60)</w:t>
            </w:r>
          </w:p>
        </w:tc>
        <w:tc>
          <w:tcPr>
            <w:tcW w:w="77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344(46.05)</w:t>
            </w:r>
          </w:p>
        </w:tc>
        <w:tc>
          <w:tcPr>
            <w:tcW w:w="776"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r>
      <w:tr w:rsidR="00B37DED" w:rsidRPr="00EE203C" w:rsidTr="006E4FB5">
        <w:trPr>
          <w:jc w:val="center"/>
        </w:trPr>
        <w:tc>
          <w:tcPr>
            <w:tcW w:w="93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Tail</w:t>
            </w:r>
          </w:p>
        </w:tc>
        <w:tc>
          <w:tcPr>
            <w:tcW w:w="892"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25(1.97)</w:t>
            </w:r>
          </w:p>
        </w:tc>
        <w:tc>
          <w:tcPr>
            <w:tcW w:w="704"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c>
          <w:tcPr>
            <w:tcW w:w="92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c>
          <w:tcPr>
            <w:tcW w:w="77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26(3.48)</w:t>
            </w:r>
          </w:p>
        </w:tc>
        <w:tc>
          <w:tcPr>
            <w:tcW w:w="776"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-97(32.77)</w:t>
            </w:r>
          </w:p>
        </w:tc>
      </w:tr>
      <w:tr w:rsidR="00B37DED" w:rsidRPr="00EE203C" w:rsidTr="006E4FB5">
        <w:trPr>
          <w:jc w:val="center"/>
        </w:trPr>
        <w:tc>
          <w:tcPr>
            <w:tcW w:w="93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Head</w:t>
            </w:r>
          </w:p>
        </w:tc>
        <w:tc>
          <w:tcPr>
            <w:tcW w:w="892"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c>
          <w:tcPr>
            <w:tcW w:w="704"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c>
          <w:tcPr>
            <w:tcW w:w="92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c>
          <w:tcPr>
            <w:tcW w:w="77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4(0.54)</w:t>
            </w:r>
          </w:p>
        </w:tc>
        <w:tc>
          <w:tcPr>
            <w:tcW w:w="776"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74(25)</w:t>
            </w:r>
          </w:p>
        </w:tc>
      </w:tr>
      <w:tr w:rsidR="00B37DED" w:rsidRPr="00EE203C" w:rsidTr="006E4FB5">
        <w:trPr>
          <w:jc w:val="center"/>
        </w:trPr>
        <w:tc>
          <w:tcPr>
            <w:tcW w:w="93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Ear</w:t>
            </w:r>
          </w:p>
        </w:tc>
        <w:tc>
          <w:tcPr>
            <w:tcW w:w="892"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c>
          <w:tcPr>
            <w:tcW w:w="704"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c>
          <w:tcPr>
            <w:tcW w:w="92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c>
          <w:tcPr>
            <w:tcW w:w="773"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w:t>
            </w:r>
          </w:p>
        </w:tc>
        <w:tc>
          <w:tcPr>
            <w:tcW w:w="776" w:type="pct"/>
            <w:vAlign w:val="center"/>
          </w:tcPr>
          <w:p w:rsidR="00B37DED" w:rsidRPr="00EE203C" w:rsidRDefault="00B37DED" w:rsidP="006E4FB5">
            <w:pPr>
              <w:snapToGrid w:val="0"/>
              <w:spacing w:after="0" w:line="240" w:lineRule="auto"/>
              <w:jc w:val="both"/>
              <w:rPr>
                <w:rFonts w:ascii="Times New Roman" w:hAnsi="Times New Roman"/>
                <w:sz w:val="20"/>
                <w:szCs w:val="16"/>
              </w:rPr>
            </w:pPr>
            <w:r w:rsidRPr="00EE203C">
              <w:rPr>
                <w:rFonts w:ascii="Times New Roman" w:hAnsi="Times New Roman"/>
                <w:sz w:val="20"/>
                <w:szCs w:val="16"/>
              </w:rPr>
              <w:t xml:space="preserve">47(15.87) </w:t>
            </w:r>
          </w:p>
        </w:tc>
      </w:tr>
    </w:tbl>
    <w:p w:rsidR="003F78B3" w:rsidRPr="00340C78" w:rsidRDefault="003F78B3" w:rsidP="00B37DED">
      <w:pPr>
        <w:autoSpaceDE w:val="0"/>
        <w:autoSpaceDN w:val="0"/>
        <w:adjustRightInd w:val="0"/>
        <w:snapToGrid w:val="0"/>
        <w:spacing w:after="0" w:line="240" w:lineRule="auto"/>
        <w:jc w:val="both"/>
        <w:rPr>
          <w:rFonts w:ascii="Times New Roman" w:hAnsi="Times New Roman"/>
          <w:sz w:val="18"/>
          <w:szCs w:val="18"/>
        </w:rPr>
      </w:pPr>
      <w:r w:rsidRPr="00340C78">
        <w:rPr>
          <w:rFonts w:ascii="Times New Roman" w:hAnsi="Times New Roman"/>
          <w:sz w:val="18"/>
          <w:szCs w:val="18"/>
        </w:rPr>
        <w:t>Tick species collected from different body part</w:t>
      </w:r>
    </w:p>
    <w:p w:rsidR="00EE203C" w:rsidRPr="00EE203C" w:rsidRDefault="00EE203C" w:rsidP="00185698">
      <w:pPr>
        <w:snapToGrid w:val="0"/>
        <w:spacing w:after="0" w:line="240" w:lineRule="auto"/>
        <w:ind w:firstLine="425"/>
        <w:jc w:val="both"/>
        <w:rPr>
          <w:rFonts w:ascii="Times New Roman" w:eastAsiaTheme="minorEastAsia" w:hAnsi="Times New Roman"/>
          <w:color w:val="000000"/>
          <w:sz w:val="20"/>
          <w:szCs w:val="24"/>
          <w:lang w:eastAsia="zh-CN"/>
        </w:rPr>
      </w:pPr>
    </w:p>
    <w:p w:rsidR="00EE203C" w:rsidRPr="00EE203C" w:rsidRDefault="00EE203C" w:rsidP="00185698">
      <w:pPr>
        <w:snapToGrid w:val="0"/>
        <w:spacing w:after="0" w:line="240" w:lineRule="auto"/>
        <w:ind w:firstLine="425"/>
        <w:jc w:val="both"/>
        <w:rPr>
          <w:rFonts w:ascii="Times New Roman" w:eastAsiaTheme="minorEastAsia" w:hAnsi="Times New Roman"/>
          <w:color w:val="000000"/>
          <w:sz w:val="20"/>
          <w:szCs w:val="24"/>
          <w:lang w:eastAsia="zh-CN"/>
        </w:rPr>
        <w:sectPr w:rsidR="00EE203C" w:rsidRPr="00EE203C" w:rsidSect="00EE203C">
          <w:headerReference w:type="default" r:id="rId19"/>
          <w:footerReference w:type="default" r:id="rId20"/>
          <w:type w:val="continuous"/>
          <w:pgSz w:w="12240" w:h="15840" w:code="1"/>
          <w:pgMar w:top="1440" w:right="1440" w:bottom="1440" w:left="1440" w:header="720" w:footer="720" w:gutter="0"/>
          <w:cols w:space="720"/>
          <w:docGrid w:linePitch="360"/>
        </w:sectPr>
      </w:pPr>
    </w:p>
    <w:p w:rsidR="003F78B3" w:rsidRPr="00EE203C" w:rsidRDefault="003F78B3" w:rsidP="00185698">
      <w:pPr>
        <w:snapToGrid w:val="0"/>
        <w:spacing w:after="0" w:line="240" w:lineRule="auto"/>
        <w:ind w:firstLine="425"/>
        <w:jc w:val="both"/>
        <w:rPr>
          <w:rFonts w:ascii="Times New Roman" w:hAnsi="Times New Roman"/>
          <w:color w:val="000000"/>
          <w:sz w:val="20"/>
          <w:szCs w:val="24"/>
        </w:rPr>
      </w:pPr>
      <w:r w:rsidRPr="00EE203C">
        <w:rPr>
          <w:rFonts w:ascii="Times New Roman" w:hAnsi="Times New Roman"/>
          <w:color w:val="000000"/>
          <w:sz w:val="20"/>
          <w:szCs w:val="24"/>
        </w:rPr>
        <w:lastRenderedPageBreak/>
        <w:t>The distribution of ticks in relation to body parts of the animal was indicated that the most preferable site of attachment of ticks is udder and scrotum and</w:t>
      </w:r>
      <w:r w:rsidR="00EE203C" w:rsidRPr="00EE203C">
        <w:rPr>
          <w:rFonts w:ascii="Times New Roman" w:hAnsi="Times New Roman"/>
          <w:color w:val="000000"/>
          <w:sz w:val="20"/>
          <w:szCs w:val="24"/>
        </w:rPr>
        <w:t xml:space="preserve"> </w:t>
      </w:r>
      <w:r w:rsidRPr="00EE203C">
        <w:rPr>
          <w:rFonts w:ascii="Times New Roman" w:hAnsi="Times New Roman"/>
          <w:color w:val="000000"/>
          <w:sz w:val="20"/>
          <w:szCs w:val="24"/>
        </w:rPr>
        <w:lastRenderedPageBreak/>
        <w:t>(40%), briske</w:t>
      </w:r>
      <w:r w:rsidR="00EE203C" w:rsidRPr="00EE203C">
        <w:rPr>
          <w:rFonts w:ascii="Times New Roman" w:hAnsi="Times New Roman"/>
          <w:color w:val="000000"/>
          <w:sz w:val="20"/>
          <w:szCs w:val="24"/>
        </w:rPr>
        <w:t>t (</w:t>
      </w:r>
      <w:r w:rsidRPr="00EE203C">
        <w:rPr>
          <w:rFonts w:ascii="Times New Roman" w:hAnsi="Times New Roman"/>
          <w:color w:val="000000"/>
          <w:sz w:val="20"/>
          <w:szCs w:val="24"/>
        </w:rPr>
        <w:t>30%),</w:t>
      </w:r>
      <w:r w:rsidR="00EE203C" w:rsidRPr="00EE203C">
        <w:rPr>
          <w:rFonts w:ascii="Times New Roman" w:hAnsi="Times New Roman"/>
          <w:color w:val="000000"/>
          <w:sz w:val="20"/>
          <w:szCs w:val="24"/>
        </w:rPr>
        <w:t xml:space="preserve"> </w:t>
      </w:r>
      <w:r w:rsidRPr="00EE203C">
        <w:rPr>
          <w:rFonts w:ascii="Times New Roman" w:hAnsi="Times New Roman"/>
          <w:color w:val="000000"/>
          <w:sz w:val="20"/>
          <w:szCs w:val="24"/>
        </w:rPr>
        <w:t>dewla</w:t>
      </w:r>
      <w:r w:rsidR="00EE203C" w:rsidRPr="00EE203C">
        <w:rPr>
          <w:rFonts w:ascii="Times New Roman" w:hAnsi="Times New Roman"/>
          <w:color w:val="000000"/>
          <w:sz w:val="20"/>
          <w:szCs w:val="24"/>
        </w:rPr>
        <w:t>p (</w:t>
      </w:r>
      <w:r w:rsidRPr="00EE203C">
        <w:rPr>
          <w:rFonts w:ascii="Times New Roman" w:hAnsi="Times New Roman"/>
          <w:color w:val="000000"/>
          <w:sz w:val="20"/>
          <w:szCs w:val="24"/>
        </w:rPr>
        <w:t>23%),</w:t>
      </w:r>
      <w:r w:rsidR="00EE203C" w:rsidRPr="00EE203C">
        <w:rPr>
          <w:rFonts w:ascii="Times New Roman" w:hAnsi="Times New Roman"/>
          <w:color w:val="000000"/>
          <w:sz w:val="20"/>
          <w:szCs w:val="24"/>
        </w:rPr>
        <w:t xml:space="preserve"> </w:t>
      </w:r>
      <w:r w:rsidRPr="00EE203C">
        <w:rPr>
          <w:rFonts w:ascii="Times New Roman" w:hAnsi="Times New Roman"/>
          <w:color w:val="000000"/>
          <w:sz w:val="20"/>
          <w:szCs w:val="24"/>
        </w:rPr>
        <w:t>tai</w:t>
      </w:r>
      <w:r w:rsidR="00EE203C" w:rsidRPr="00EE203C">
        <w:rPr>
          <w:rFonts w:ascii="Times New Roman" w:hAnsi="Times New Roman"/>
          <w:color w:val="000000"/>
          <w:sz w:val="20"/>
          <w:szCs w:val="24"/>
        </w:rPr>
        <w:t>l (</w:t>
      </w:r>
      <w:r w:rsidRPr="00EE203C">
        <w:rPr>
          <w:rFonts w:ascii="Times New Roman" w:hAnsi="Times New Roman"/>
          <w:color w:val="000000"/>
          <w:sz w:val="20"/>
          <w:szCs w:val="24"/>
        </w:rPr>
        <w:t>3.8%),</w:t>
      </w:r>
      <w:r w:rsidR="00EE203C" w:rsidRPr="00EE203C">
        <w:rPr>
          <w:rFonts w:ascii="Times New Roman" w:hAnsi="Times New Roman"/>
          <w:color w:val="000000"/>
          <w:sz w:val="20"/>
          <w:szCs w:val="24"/>
        </w:rPr>
        <w:t xml:space="preserve"> </w:t>
      </w:r>
      <w:r w:rsidRPr="00EE203C">
        <w:rPr>
          <w:rFonts w:ascii="Times New Roman" w:hAnsi="Times New Roman"/>
          <w:color w:val="000000"/>
          <w:sz w:val="20"/>
          <w:szCs w:val="24"/>
        </w:rPr>
        <w:t>hea</w:t>
      </w:r>
      <w:r w:rsidR="00EE203C" w:rsidRPr="00EE203C">
        <w:rPr>
          <w:rFonts w:ascii="Times New Roman" w:hAnsi="Times New Roman"/>
          <w:color w:val="000000"/>
          <w:sz w:val="20"/>
          <w:szCs w:val="24"/>
        </w:rPr>
        <w:t>d (</w:t>
      </w:r>
      <w:r w:rsidRPr="00EE203C">
        <w:rPr>
          <w:rFonts w:ascii="Times New Roman" w:hAnsi="Times New Roman"/>
          <w:color w:val="000000"/>
          <w:sz w:val="20"/>
          <w:szCs w:val="24"/>
        </w:rPr>
        <w:t xml:space="preserve"> 2.%) and</w:t>
      </w:r>
      <w:r w:rsidR="00EE203C" w:rsidRPr="00EE203C">
        <w:rPr>
          <w:rFonts w:ascii="Times New Roman" w:hAnsi="Times New Roman"/>
          <w:color w:val="000000"/>
          <w:sz w:val="20"/>
          <w:szCs w:val="24"/>
        </w:rPr>
        <w:t xml:space="preserve"> </w:t>
      </w:r>
      <w:r w:rsidRPr="00EE203C">
        <w:rPr>
          <w:rFonts w:ascii="Times New Roman" w:hAnsi="Times New Roman"/>
          <w:color w:val="000000"/>
          <w:sz w:val="20"/>
          <w:szCs w:val="24"/>
        </w:rPr>
        <w:t>ea</w:t>
      </w:r>
      <w:r w:rsidR="00EE203C" w:rsidRPr="00EE203C">
        <w:rPr>
          <w:rFonts w:ascii="Times New Roman" w:hAnsi="Times New Roman"/>
          <w:color w:val="000000"/>
          <w:sz w:val="20"/>
          <w:szCs w:val="24"/>
        </w:rPr>
        <w:t>r (</w:t>
      </w:r>
      <w:r w:rsidRPr="00EE203C">
        <w:rPr>
          <w:rFonts w:ascii="Times New Roman" w:hAnsi="Times New Roman"/>
          <w:color w:val="000000"/>
          <w:sz w:val="20"/>
          <w:szCs w:val="24"/>
        </w:rPr>
        <w:t>1.2%).</w:t>
      </w:r>
      <w:bookmarkStart w:id="24" w:name="_Toc326421890"/>
    </w:p>
    <w:p w:rsidR="00EE203C" w:rsidRPr="00EE203C" w:rsidRDefault="00EE203C" w:rsidP="00185698">
      <w:pPr>
        <w:snapToGrid w:val="0"/>
        <w:spacing w:after="0" w:line="240" w:lineRule="auto"/>
        <w:ind w:firstLine="425"/>
        <w:jc w:val="both"/>
        <w:rPr>
          <w:rFonts w:ascii="Times New Roman" w:hAnsi="Times New Roman"/>
          <w:color w:val="000000"/>
          <w:sz w:val="20"/>
          <w:szCs w:val="24"/>
        </w:rPr>
        <w:sectPr w:rsidR="00EE203C" w:rsidRPr="00EE203C" w:rsidSect="00B37DED">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0C109B" w:rsidRDefault="000C109B">
      <w:pPr>
        <w:rPr>
          <w:rFonts w:ascii="Times New Roman" w:eastAsiaTheme="minorEastAsia" w:hAnsi="Times New Roman" w:hint="eastAsia"/>
          <w:color w:val="000000"/>
          <w:sz w:val="20"/>
          <w:szCs w:val="24"/>
          <w:lang w:eastAsia="zh-CN"/>
        </w:rPr>
      </w:pPr>
    </w:p>
    <w:p w:rsidR="009501E1" w:rsidRPr="009501E1" w:rsidRDefault="009501E1">
      <w:pPr>
        <w:rPr>
          <w:rFonts w:ascii="Times New Roman" w:eastAsiaTheme="minorEastAsia" w:hAnsi="Times New Roman" w:hint="eastAsia"/>
          <w:color w:val="000000"/>
          <w:sz w:val="20"/>
          <w:szCs w:val="24"/>
          <w:lang w:eastAsia="zh-CN"/>
        </w:rPr>
      </w:pPr>
    </w:p>
    <w:p w:rsidR="003F78B3" w:rsidRPr="000C109B" w:rsidRDefault="003F78B3" w:rsidP="00185698">
      <w:pPr>
        <w:snapToGrid w:val="0"/>
        <w:spacing w:after="0" w:line="240" w:lineRule="auto"/>
        <w:jc w:val="center"/>
        <w:rPr>
          <w:rFonts w:ascii="Times New Roman" w:hAnsi="Times New Roman"/>
          <w:color w:val="000000"/>
          <w:sz w:val="20"/>
          <w:szCs w:val="24"/>
        </w:rPr>
      </w:pPr>
      <w:r w:rsidRPr="000C109B">
        <w:rPr>
          <w:rFonts w:ascii="Times New Roman" w:hAnsi="Times New Roman"/>
          <w:b/>
          <w:sz w:val="20"/>
          <w:szCs w:val="24"/>
        </w:rPr>
        <w:lastRenderedPageBreak/>
        <w:t xml:space="preserve">Table </w:t>
      </w:r>
      <w:r w:rsidR="005C7725" w:rsidRPr="000C109B">
        <w:rPr>
          <w:rFonts w:ascii="Times New Roman" w:hAnsi="Times New Roman"/>
          <w:b/>
          <w:sz w:val="20"/>
          <w:szCs w:val="24"/>
        </w:rPr>
        <w:fldChar w:fldCharType="begin"/>
      </w:r>
      <w:r w:rsidRPr="000C109B">
        <w:rPr>
          <w:rFonts w:ascii="Times New Roman" w:hAnsi="Times New Roman"/>
          <w:b/>
          <w:sz w:val="20"/>
          <w:szCs w:val="24"/>
        </w:rPr>
        <w:instrText xml:space="preserve"> SEQ Table \* ARABIC </w:instrText>
      </w:r>
      <w:r w:rsidR="005C7725" w:rsidRPr="000C109B">
        <w:rPr>
          <w:rFonts w:ascii="Times New Roman" w:hAnsi="Times New Roman"/>
          <w:b/>
          <w:sz w:val="20"/>
          <w:szCs w:val="24"/>
        </w:rPr>
        <w:fldChar w:fldCharType="separate"/>
      </w:r>
      <w:r w:rsidRPr="000C109B">
        <w:rPr>
          <w:rFonts w:ascii="Times New Roman" w:hAnsi="Times New Roman"/>
          <w:b/>
          <w:noProof/>
          <w:sz w:val="20"/>
          <w:szCs w:val="24"/>
        </w:rPr>
        <w:t>3</w:t>
      </w:r>
      <w:r w:rsidR="005C7725" w:rsidRPr="000C109B">
        <w:rPr>
          <w:rFonts w:ascii="Times New Roman" w:hAnsi="Times New Roman"/>
          <w:b/>
          <w:sz w:val="20"/>
          <w:szCs w:val="24"/>
        </w:rPr>
        <w:fldChar w:fldCharType="end"/>
      </w:r>
      <w:r w:rsidR="0013648E">
        <w:rPr>
          <w:rFonts w:ascii="Times New Roman" w:eastAsiaTheme="minorEastAsia" w:hAnsi="Times New Roman" w:hint="eastAsia"/>
          <w:b/>
          <w:sz w:val="20"/>
          <w:szCs w:val="24"/>
          <w:lang w:eastAsia="zh-CN"/>
        </w:rPr>
        <w:t>b</w:t>
      </w:r>
      <w:r w:rsidRPr="000C109B">
        <w:rPr>
          <w:rFonts w:ascii="Times New Roman" w:hAnsi="Times New Roman"/>
          <w:b/>
          <w:sz w:val="20"/>
          <w:szCs w:val="24"/>
        </w:rPr>
        <w:t xml:space="preserve">: </w:t>
      </w:r>
      <w:r w:rsidRPr="000C109B">
        <w:rPr>
          <w:rFonts w:ascii="Times New Roman" w:hAnsi="Times New Roman"/>
          <w:sz w:val="20"/>
          <w:szCs w:val="24"/>
        </w:rPr>
        <w:t>The different species of tick in relation to risk factors</w:t>
      </w:r>
      <w:bookmarkEnd w:id="24"/>
    </w:p>
    <w:tbl>
      <w:tblPr>
        <w:tblStyle w:val="LightShading"/>
        <w:tblW w:w="0" w:type="auto"/>
        <w:jc w:val="center"/>
        <w:tblCellMar>
          <w:left w:w="57" w:type="dxa"/>
          <w:right w:w="57" w:type="dxa"/>
        </w:tblCellMar>
        <w:tblLook w:val="04A0"/>
      </w:tblPr>
      <w:tblGrid>
        <w:gridCol w:w="1180"/>
        <w:gridCol w:w="1461"/>
        <w:gridCol w:w="1451"/>
        <w:gridCol w:w="1005"/>
        <w:gridCol w:w="1446"/>
        <w:gridCol w:w="1737"/>
        <w:gridCol w:w="1194"/>
      </w:tblGrid>
      <w:tr w:rsidR="003F78B3" w:rsidRPr="000C109B" w:rsidTr="00B37DED">
        <w:trPr>
          <w:cnfStyle w:val="100000000000"/>
          <w:jc w:val="center"/>
        </w:trPr>
        <w:tc>
          <w:tcPr>
            <w:cnfStyle w:val="001000000000"/>
            <w:tcW w:w="0" w:type="auto"/>
            <w:vMerge w:val="restart"/>
            <w:vAlign w:val="center"/>
          </w:tcPr>
          <w:p w:rsidR="003F78B3" w:rsidRPr="000C109B" w:rsidRDefault="003F78B3" w:rsidP="00B37DED">
            <w:pPr>
              <w:snapToGrid w:val="0"/>
              <w:jc w:val="both"/>
              <w:rPr>
                <w:rFonts w:ascii="Times New Roman" w:hAnsi="Times New Roman"/>
                <w:b w:val="0"/>
                <w:sz w:val="18"/>
                <w:szCs w:val="18"/>
              </w:rPr>
            </w:pPr>
            <w:r w:rsidRPr="000C109B">
              <w:rPr>
                <w:rFonts w:ascii="Times New Roman" w:hAnsi="Times New Roman"/>
                <w:b w:val="0"/>
                <w:sz w:val="18"/>
                <w:szCs w:val="18"/>
              </w:rPr>
              <w:t>Risk factors</w:t>
            </w:r>
          </w:p>
        </w:tc>
        <w:tc>
          <w:tcPr>
            <w:tcW w:w="0" w:type="auto"/>
            <w:gridSpan w:val="6"/>
            <w:vAlign w:val="center"/>
          </w:tcPr>
          <w:p w:rsidR="003F78B3" w:rsidRPr="000C109B" w:rsidRDefault="003F78B3" w:rsidP="00B37DED">
            <w:pPr>
              <w:snapToGrid w:val="0"/>
              <w:jc w:val="both"/>
              <w:cnfStyle w:val="100000000000"/>
              <w:rPr>
                <w:rFonts w:ascii="Times New Roman" w:hAnsi="Times New Roman"/>
                <w:b w:val="0"/>
                <w:sz w:val="18"/>
                <w:szCs w:val="18"/>
              </w:rPr>
            </w:pPr>
            <w:r w:rsidRPr="000C109B">
              <w:rPr>
                <w:rFonts w:ascii="Times New Roman" w:hAnsi="Times New Roman"/>
                <w:b w:val="0"/>
                <w:sz w:val="18"/>
                <w:szCs w:val="18"/>
              </w:rPr>
              <w:t>Tick species</w:t>
            </w:r>
          </w:p>
        </w:tc>
      </w:tr>
      <w:tr w:rsidR="00EE203C" w:rsidRPr="000C109B" w:rsidTr="00B37DED">
        <w:trPr>
          <w:cnfStyle w:val="000000100000"/>
          <w:jc w:val="center"/>
        </w:trPr>
        <w:tc>
          <w:tcPr>
            <w:cnfStyle w:val="001000000000"/>
            <w:tcW w:w="0" w:type="auto"/>
            <w:vMerge/>
            <w:vAlign w:val="center"/>
          </w:tcPr>
          <w:p w:rsidR="003F78B3" w:rsidRPr="000C109B" w:rsidRDefault="003F78B3" w:rsidP="00B37DED">
            <w:pPr>
              <w:snapToGrid w:val="0"/>
              <w:jc w:val="both"/>
              <w:rPr>
                <w:rFonts w:ascii="Times New Roman" w:hAnsi="Times New Roman"/>
                <w:sz w:val="18"/>
                <w:szCs w:val="18"/>
              </w:rPr>
            </w:pPr>
          </w:p>
        </w:tc>
        <w:tc>
          <w:tcPr>
            <w:tcW w:w="0" w:type="auto"/>
            <w:vAlign w:val="center"/>
          </w:tcPr>
          <w:p w:rsidR="003F78B3" w:rsidRPr="000C109B" w:rsidRDefault="003F78B3" w:rsidP="00B37DED">
            <w:pPr>
              <w:snapToGrid w:val="0"/>
              <w:jc w:val="both"/>
              <w:cnfStyle w:val="000000100000"/>
              <w:rPr>
                <w:rFonts w:ascii="Times New Roman" w:hAnsi="Times New Roman"/>
                <w:i/>
                <w:sz w:val="18"/>
                <w:szCs w:val="18"/>
              </w:rPr>
            </w:pPr>
            <w:proofErr w:type="spellStart"/>
            <w:r w:rsidRPr="000C109B">
              <w:rPr>
                <w:rFonts w:ascii="Times New Roman" w:hAnsi="Times New Roman"/>
                <w:i/>
                <w:sz w:val="18"/>
                <w:szCs w:val="18"/>
              </w:rPr>
              <w:t>Amblyoma</w:t>
            </w:r>
            <w:proofErr w:type="spellEnd"/>
            <w:r w:rsidRPr="000C109B">
              <w:rPr>
                <w:rFonts w:ascii="Times New Roman" w:hAnsi="Times New Roman"/>
                <w:i/>
                <w:sz w:val="18"/>
                <w:szCs w:val="18"/>
              </w:rPr>
              <w:t xml:space="preserve"> </w:t>
            </w:r>
            <w:proofErr w:type="spellStart"/>
            <w:r w:rsidRPr="000C109B">
              <w:rPr>
                <w:rFonts w:ascii="Times New Roman" w:hAnsi="Times New Roman"/>
                <w:i/>
                <w:sz w:val="18"/>
                <w:szCs w:val="18"/>
              </w:rPr>
              <w:t>cohaerance</w:t>
            </w:r>
            <w:proofErr w:type="spellEnd"/>
          </w:p>
        </w:tc>
        <w:tc>
          <w:tcPr>
            <w:tcW w:w="0" w:type="auto"/>
            <w:vAlign w:val="center"/>
          </w:tcPr>
          <w:p w:rsidR="003F78B3" w:rsidRPr="000C109B" w:rsidRDefault="003F78B3" w:rsidP="00B37DED">
            <w:pPr>
              <w:snapToGrid w:val="0"/>
              <w:jc w:val="both"/>
              <w:cnfStyle w:val="000000100000"/>
              <w:rPr>
                <w:rFonts w:ascii="Times New Roman" w:hAnsi="Times New Roman"/>
                <w:i/>
                <w:sz w:val="18"/>
                <w:szCs w:val="18"/>
              </w:rPr>
            </w:pPr>
            <w:proofErr w:type="spellStart"/>
            <w:r w:rsidRPr="000C109B">
              <w:rPr>
                <w:rFonts w:ascii="Times New Roman" w:hAnsi="Times New Roman"/>
                <w:i/>
                <w:sz w:val="18"/>
                <w:szCs w:val="18"/>
              </w:rPr>
              <w:t>Amblyoma</w:t>
            </w:r>
            <w:proofErr w:type="spellEnd"/>
            <w:r w:rsidRPr="000C109B">
              <w:rPr>
                <w:rFonts w:ascii="Times New Roman" w:hAnsi="Times New Roman"/>
                <w:i/>
                <w:sz w:val="18"/>
                <w:szCs w:val="18"/>
              </w:rPr>
              <w:t xml:space="preserve"> </w:t>
            </w:r>
            <w:proofErr w:type="spellStart"/>
            <w:r w:rsidRPr="000C109B">
              <w:rPr>
                <w:rFonts w:ascii="Times New Roman" w:hAnsi="Times New Roman"/>
                <w:i/>
                <w:sz w:val="18"/>
                <w:szCs w:val="18"/>
              </w:rPr>
              <w:t>variagatum</w:t>
            </w:r>
            <w:proofErr w:type="spellEnd"/>
          </w:p>
        </w:tc>
        <w:tc>
          <w:tcPr>
            <w:tcW w:w="0" w:type="auto"/>
            <w:vAlign w:val="center"/>
          </w:tcPr>
          <w:p w:rsidR="003F78B3" w:rsidRPr="000C109B" w:rsidRDefault="003F78B3" w:rsidP="00B37DED">
            <w:pPr>
              <w:snapToGrid w:val="0"/>
              <w:jc w:val="both"/>
              <w:cnfStyle w:val="000000100000"/>
              <w:rPr>
                <w:rFonts w:ascii="Times New Roman" w:hAnsi="Times New Roman"/>
                <w:i/>
                <w:sz w:val="18"/>
                <w:szCs w:val="18"/>
              </w:rPr>
            </w:pPr>
            <w:proofErr w:type="spellStart"/>
            <w:r w:rsidRPr="000C109B">
              <w:rPr>
                <w:rFonts w:ascii="Times New Roman" w:hAnsi="Times New Roman"/>
                <w:i/>
                <w:sz w:val="18"/>
                <w:szCs w:val="18"/>
              </w:rPr>
              <w:t>Amblyoma</w:t>
            </w:r>
            <w:proofErr w:type="spellEnd"/>
          </w:p>
          <w:p w:rsidR="003F78B3" w:rsidRPr="000C109B" w:rsidRDefault="003F78B3" w:rsidP="00B37DED">
            <w:pPr>
              <w:snapToGrid w:val="0"/>
              <w:jc w:val="both"/>
              <w:cnfStyle w:val="000000100000"/>
              <w:rPr>
                <w:rFonts w:ascii="Times New Roman" w:hAnsi="Times New Roman"/>
                <w:i/>
                <w:sz w:val="18"/>
                <w:szCs w:val="18"/>
              </w:rPr>
            </w:pPr>
            <w:proofErr w:type="spellStart"/>
            <w:r w:rsidRPr="000C109B">
              <w:rPr>
                <w:rFonts w:ascii="Times New Roman" w:hAnsi="Times New Roman"/>
                <w:i/>
                <w:sz w:val="18"/>
                <w:szCs w:val="18"/>
              </w:rPr>
              <w:t>gemma</w:t>
            </w:r>
            <w:proofErr w:type="spellEnd"/>
          </w:p>
        </w:tc>
        <w:tc>
          <w:tcPr>
            <w:tcW w:w="0" w:type="auto"/>
            <w:vAlign w:val="center"/>
          </w:tcPr>
          <w:p w:rsidR="003F78B3" w:rsidRPr="000C109B" w:rsidRDefault="003F78B3" w:rsidP="00B37DED">
            <w:pPr>
              <w:snapToGrid w:val="0"/>
              <w:jc w:val="both"/>
              <w:cnfStyle w:val="000000100000"/>
              <w:rPr>
                <w:rFonts w:ascii="Times New Roman" w:hAnsi="Times New Roman"/>
                <w:i/>
                <w:sz w:val="18"/>
                <w:szCs w:val="18"/>
              </w:rPr>
            </w:pPr>
            <w:proofErr w:type="spellStart"/>
            <w:r w:rsidRPr="000C109B">
              <w:rPr>
                <w:rFonts w:ascii="Times New Roman" w:hAnsi="Times New Roman"/>
                <w:i/>
                <w:sz w:val="18"/>
                <w:szCs w:val="18"/>
              </w:rPr>
              <w:t>Boophilus</w:t>
            </w:r>
            <w:proofErr w:type="spellEnd"/>
            <w:r w:rsidRPr="000C109B">
              <w:rPr>
                <w:rFonts w:ascii="Times New Roman" w:hAnsi="Times New Roman"/>
                <w:i/>
                <w:sz w:val="18"/>
                <w:szCs w:val="18"/>
              </w:rPr>
              <w:t xml:space="preserve"> </w:t>
            </w:r>
            <w:proofErr w:type="spellStart"/>
            <w:r w:rsidRPr="000C109B">
              <w:rPr>
                <w:rFonts w:ascii="Times New Roman" w:hAnsi="Times New Roman"/>
                <w:i/>
                <w:sz w:val="18"/>
                <w:szCs w:val="18"/>
              </w:rPr>
              <w:t>decoloratus</w:t>
            </w:r>
            <w:proofErr w:type="spellEnd"/>
          </w:p>
        </w:tc>
        <w:tc>
          <w:tcPr>
            <w:tcW w:w="0" w:type="auto"/>
            <w:vAlign w:val="center"/>
          </w:tcPr>
          <w:p w:rsidR="003F78B3" w:rsidRPr="000C109B" w:rsidRDefault="003F78B3" w:rsidP="00B37DED">
            <w:pPr>
              <w:snapToGrid w:val="0"/>
              <w:jc w:val="both"/>
              <w:cnfStyle w:val="000000100000"/>
              <w:rPr>
                <w:rFonts w:ascii="Times New Roman" w:hAnsi="Times New Roman"/>
                <w:i/>
                <w:sz w:val="18"/>
                <w:szCs w:val="18"/>
              </w:rPr>
            </w:pPr>
            <w:proofErr w:type="spellStart"/>
            <w:r w:rsidRPr="000C109B">
              <w:rPr>
                <w:rFonts w:ascii="Times New Roman" w:hAnsi="Times New Roman"/>
                <w:i/>
                <w:sz w:val="18"/>
                <w:szCs w:val="18"/>
              </w:rPr>
              <w:t>Repicephalus</w:t>
            </w:r>
            <w:proofErr w:type="spellEnd"/>
            <w:r w:rsidRPr="000C109B">
              <w:rPr>
                <w:rFonts w:ascii="Times New Roman" w:hAnsi="Times New Roman"/>
                <w:i/>
                <w:sz w:val="18"/>
                <w:szCs w:val="18"/>
              </w:rPr>
              <w:t xml:space="preserve"> </w:t>
            </w:r>
            <w:proofErr w:type="spellStart"/>
            <w:r w:rsidRPr="000C109B">
              <w:rPr>
                <w:rFonts w:ascii="Times New Roman" w:hAnsi="Times New Roman"/>
                <w:i/>
                <w:sz w:val="18"/>
                <w:szCs w:val="18"/>
              </w:rPr>
              <w:t>evertsi</w:t>
            </w:r>
            <w:proofErr w:type="spellEnd"/>
            <w:r w:rsidRPr="000C109B">
              <w:rPr>
                <w:rFonts w:ascii="Times New Roman" w:hAnsi="Times New Roman"/>
                <w:i/>
                <w:sz w:val="18"/>
                <w:szCs w:val="18"/>
              </w:rPr>
              <w:t xml:space="preserve"> </w:t>
            </w:r>
            <w:proofErr w:type="spellStart"/>
            <w:r w:rsidRPr="000C109B">
              <w:rPr>
                <w:rFonts w:ascii="Times New Roman" w:hAnsi="Times New Roman"/>
                <w:i/>
                <w:sz w:val="18"/>
                <w:szCs w:val="18"/>
              </w:rPr>
              <w:t>evertsi</w:t>
            </w:r>
            <w:proofErr w:type="spellEnd"/>
            <w:r w:rsidRPr="000C109B">
              <w:rPr>
                <w:rFonts w:ascii="Times New Roman" w:hAnsi="Times New Roman"/>
                <w:i/>
                <w:sz w:val="18"/>
                <w:szCs w:val="18"/>
              </w:rPr>
              <w:t xml:space="preserve"> </w:t>
            </w:r>
          </w:p>
        </w:tc>
        <w:tc>
          <w:tcPr>
            <w:tcW w:w="0" w:type="auto"/>
            <w:vAlign w:val="center"/>
          </w:tcPr>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Mixed infestation</w:t>
            </w:r>
            <w:r w:rsidR="00EE203C" w:rsidRPr="000C109B">
              <w:rPr>
                <w:rFonts w:ascii="Times New Roman" w:hAnsi="Times New Roman"/>
                <w:sz w:val="18"/>
                <w:szCs w:val="18"/>
              </w:rPr>
              <w:t xml:space="preserve"> </w:t>
            </w:r>
          </w:p>
        </w:tc>
      </w:tr>
      <w:tr w:rsidR="00EE203C" w:rsidRPr="000C109B" w:rsidTr="00B37DED">
        <w:trPr>
          <w:jc w:val="center"/>
        </w:trPr>
        <w:tc>
          <w:tcPr>
            <w:cnfStyle w:val="001000000000"/>
            <w:tcW w:w="0" w:type="auto"/>
            <w:vAlign w:val="center"/>
          </w:tcPr>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Sex</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Female</w:t>
            </w:r>
            <w:r w:rsidR="00EE203C" w:rsidRPr="000C109B">
              <w:rPr>
                <w:rFonts w:ascii="Times New Roman" w:hAnsi="Times New Roman"/>
                <w:sz w:val="18"/>
                <w:szCs w:val="18"/>
              </w:rPr>
              <w:t xml:space="preserve"> </w:t>
            </w:r>
            <w:r w:rsidRPr="000C109B">
              <w:rPr>
                <w:rFonts w:ascii="Times New Roman" w:hAnsi="Times New Roman"/>
                <w:sz w:val="18"/>
                <w:szCs w:val="18"/>
              </w:rPr>
              <w:t>220</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Male</w:t>
            </w:r>
            <w:r w:rsidR="00EE203C" w:rsidRPr="000C109B">
              <w:rPr>
                <w:rFonts w:ascii="Times New Roman" w:hAnsi="Times New Roman"/>
                <w:sz w:val="18"/>
                <w:szCs w:val="18"/>
              </w:rPr>
              <w:t xml:space="preserve"> </w:t>
            </w:r>
            <w:r w:rsidRPr="000C109B">
              <w:rPr>
                <w:rFonts w:ascii="Times New Roman" w:hAnsi="Times New Roman"/>
                <w:sz w:val="18"/>
                <w:szCs w:val="18"/>
              </w:rPr>
              <w:t>164</w:t>
            </w:r>
          </w:p>
          <w:p w:rsidR="003F78B3" w:rsidRPr="000C109B" w:rsidRDefault="003F78B3" w:rsidP="00B37DED">
            <w:pPr>
              <w:snapToGrid w:val="0"/>
              <w:jc w:val="both"/>
              <w:rPr>
                <w:rFonts w:ascii="Times New Roman" w:hAnsi="Times New Roman"/>
                <w:sz w:val="18"/>
                <w:szCs w:val="18"/>
              </w:rPr>
            </w:pPr>
            <w:proofErr w:type="spellStart"/>
            <w:r w:rsidRPr="000C109B">
              <w:rPr>
                <w:rFonts w:ascii="Times New Roman" w:hAnsi="Times New Roman"/>
                <w:sz w:val="18"/>
                <w:szCs w:val="18"/>
              </w:rPr>
              <w:t>P.value</w:t>
            </w:r>
            <w:proofErr w:type="spellEnd"/>
            <w:r w:rsidR="00EE203C" w:rsidRPr="000C109B">
              <w:rPr>
                <w:rFonts w:ascii="Times New Roman" w:hAnsi="Times New Roman"/>
                <w:sz w:val="18"/>
                <w:szCs w:val="18"/>
              </w:rPr>
              <w:t xml:space="preserve"> </w:t>
            </w:r>
            <w:r w:rsidRPr="000C109B">
              <w:rPr>
                <w:rFonts w:ascii="Times New Roman" w:hAnsi="Times New Roman"/>
                <w:sz w:val="18"/>
                <w:szCs w:val="18"/>
              </w:rPr>
              <w:t>0.003</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X</w:t>
            </w:r>
            <w:r w:rsidRPr="000C109B">
              <w:rPr>
                <w:rFonts w:ascii="Times New Roman" w:hAnsi="Times New Roman"/>
                <w:sz w:val="18"/>
                <w:szCs w:val="18"/>
                <w:vertAlign w:val="superscript"/>
              </w:rPr>
              <w:t>2</w:t>
            </w:r>
            <w:r w:rsidR="00EE203C" w:rsidRPr="000C109B">
              <w:rPr>
                <w:rFonts w:ascii="Times New Roman" w:hAnsi="Times New Roman"/>
                <w:sz w:val="18"/>
                <w:szCs w:val="18"/>
              </w:rPr>
              <w:t xml:space="preserve"> </w:t>
            </w:r>
            <w:r w:rsidRPr="000C109B">
              <w:rPr>
                <w:rFonts w:ascii="Times New Roman" w:hAnsi="Times New Roman"/>
                <w:sz w:val="18"/>
                <w:szCs w:val="18"/>
              </w:rPr>
              <w:t>36.310</w:t>
            </w:r>
          </w:p>
        </w:tc>
        <w:tc>
          <w:tcPr>
            <w:tcW w:w="0" w:type="auto"/>
            <w:vAlign w:val="center"/>
          </w:tcPr>
          <w:p w:rsidR="003F78B3" w:rsidRPr="000C109B" w:rsidRDefault="003F78B3" w:rsidP="00B37DED">
            <w:pPr>
              <w:snapToGrid w:val="0"/>
              <w:jc w:val="both"/>
              <w:cnfStyle w:val="000000000000"/>
              <w:rPr>
                <w:rFonts w:ascii="Times New Roman" w:hAnsi="Times New Roman"/>
                <w:sz w:val="18"/>
                <w:szCs w:val="18"/>
              </w:rPr>
            </w:pPr>
            <w:proofErr w:type="spellStart"/>
            <w:r w:rsidRPr="000C109B">
              <w:rPr>
                <w:rFonts w:ascii="Times New Roman" w:hAnsi="Times New Roman"/>
                <w:sz w:val="18"/>
                <w:szCs w:val="18"/>
              </w:rPr>
              <w:t>Possitive</w:t>
            </w:r>
            <w:proofErr w:type="spellEnd"/>
            <w:r w:rsidRPr="000C109B">
              <w:rPr>
                <w:rFonts w:ascii="Times New Roman" w:hAnsi="Times New Roman"/>
                <w:sz w:val="18"/>
                <w:szCs w:val="18"/>
              </w:rPr>
              <w:t xml:space="preserve"> (%)</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54 (24.45)</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46 (28.04)</w:t>
            </w:r>
          </w:p>
          <w:p w:rsidR="003F78B3" w:rsidRPr="000C109B" w:rsidRDefault="003F78B3" w:rsidP="00B37DED">
            <w:pPr>
              <w:snapToGrid w:val="0"/>
              <w:jc w:val="both"/>
              <w:cnfStyle w:val="000000000000"/>
              <w:rPr>
                <w:rFonts w:ascii="Times New Roman" w:hAnsi="Times New Roman"/>
                <w:sz w:val="18"/>
                <w:szCs w:val="18"/>
              </w:rPr>
            </w:pPr>
          </w:p>
        </w:tc>
        <w:tc>
          <w:tcPr>
            <w:tcW w:w="0" w:type="auto"/>
            <w:vAlign w:val="center"/>
          </w:tcPr>
          <w:p w:rsidR="003F78B3" w:rsidRPr="000C109B" w:rsidRDefault="003F78B3" w:rsidP="00B37DED">
            <w:pPr>
              <w:snapToGrid w:val="0"/>
              <w:jc w:val="both"/>
              <w:cnfStyle w:val="000000000000"/>
              <w:rPr>
                <w:rFonts w:ascii="Times New Roman" w:hAnsi="Times New Roman"/>
                <w:sz w:val="18"/>
                <w:szCs w:val="18"/>
              </w:rPr>
            </w:pPr>
            <w:proofErr w:type="spellStart"/>
            <w:r w:rsidRPr="000C109B">
              <w:rPr>
                <w:rFonts w:ascii="Times New Roman" w:hAnsi="Times New Roman"/>
                <w:sz w:val="18"/>
                <w:szCs w:val="18"/>
              </w:rPr>
              <w:t>Possitive</w:t>
            </w:r>
            <w:proofErr w:type="spellEnd"/>
            <w:r w:rsidRPr="000C109B">
              <w:rPr>
                <w:rFonts w:ascii="Times New Roman" w:hAnsi="Times New Roman"/>
                <w:sz w:val="18"/>
                <w:szCs w:val="18"/>
              </w:rPr>
              <w:t xml:space="preserve"> (%)</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30 (13.63)</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29 (15.85)</w:t>
            </w:r>
          </w:p>
          <w:p w:rsidR="003F78B3" w:rsidRPr="000C109B" w:rsidRDefault="003F78B3" w:rsidP="00B37DED">
            <w:pPr>
              <w:snapToGrid w:val="0"/>
              <w:jc w:val="both"/>
              <w:cnfStyle w:val="000000000000"/>
              <w:rPr>
                <w:rFonts w:ascii="Times New Roman" w:hAnsi="Times New Roman"/>
                <w:sz w:val="18"/>
                <w:szCs w:val="18"/>
              </w:rPr>
            </w:pPr>
          </w:p>
        </w:tc>
        <w:tc>
          <w:tcPr>
            <w:tcW w:w="0" w:type="auto"/>
            <w:vAlign w:val="center"/>
          </w:tcPr>
          <w:p w:rsidR="003F78B3" w:rsidRPr="000C109B" w:rsidRDefault="003F78B3" w:rsidP="00B37DED">
            <w:pPr>
              <w:snapToGrid w:val="0"/>
              <w:jc w:val="both"/>
              <w:cnfStyle w:val="000000000000"/>
              <w:rPr>
                <w:rFonts w:ascii="Times New Roman" w:hAnsi="Times New Roman"/>
                <w:sz w:val="18"/>
                <w:szCs w:val="18"/>
              </w:rPr>
            </w:pPr>
            <w:proofErr w:type="spellStart"/>
            <w:r w:rsidRPr="000C109B">
              <w:rPr>
                <w:rFonts w:ascii="Times New Roman" w:hAnsi="Times New Roman"/>
                <w:sz w:val="18"/>
                <w:szCs w:val="18"/>
              </w:rPr>
              <w:t>Possitive</w:t>
            </w:r>
            <w:proofErr w:type="spellEnd"/>
            <w:r w:rsidRPr="000C109B">
              <w:rPr>
                <w:rFonts w:ascii="Times New Roman" w:hAnsi="Times New Roman"/>
                <w:sz w:val="18"/>
                <w:szCs w:val="18"/>
              </w:rPr>
              <w:t xml:space="preserve"> (%)</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20 (9.09)</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16 (9.75)</w:t>
            </w:r>
          </w:p>
          <w:p w:rsidR="003F78B3" w:rsidRPr="000C109B" w:rsidRDefault="003F78B3" w:rsidP="00B37DED">
            <w:pPr>
              <w:snapToGrid w:val="0"/>
              <w:jc w:val="both"/>
              <w:cnfStyle w:val="000000000000"/>
              <w:rPr>
                <w:rFonts w:ascii="Times New Roman" w:hAnsi="Times New Roman"/>
                <w:b/>
                <w:sz w:val="18"/>
                <w:szCs w:val="18"/>
              </w:rPr>
            </w:pPr>
          </w:p>
        </w:tc>
        <w:tc>
          <w:tcPr>
            <w:tcW w:w="0" w:type="auto"/>
            <w:vAlign w:val="center"/>
          </w:tcPr>
          <w:p w:rsidR="003F78B3" w:rsidRPr="000C109B" w:rsidRDefault="003F78B3" w:rsidP="00B37DED">
            <w:pPr>
              <w:snapToGrid w:val="0"/>
              <w:jc w:val="both"/>
              <w:cnfStyle w:val="000000000000"/>
              <w:rPr>
                <w:rFonts w:ascii="Times New Roman" w:hAnsi="Times New Roman"/>
                <w:sz w:val="18"/>
                <w:szCs w:val="18"/>
              </w:rPr>
            </w:pPr>
            <w:proofErr w:type="spellStart"/>
            <w:r w:rsidRPr="000C109B">
              <w:rPr>
                <w:rFonts w:ascii="Times New Roman" w:hAnsi="Times New Roman"/>
                <w:sz w:val="18"/>
                <w:szCs w:val="18"/>
              </w:rPr>
              <w:t>Possitive</w:t>
            </w:r>
            <w:proofErr w:type="spellEnd"/>
            <w:r w:rsidRPr="000C109B">
              <w:rPr>
                <w:rFonts w:ascii="Times New Roman" w:hAnsi="Times New Roman"/>
                <w:sz w:val="18"/>
                <w:szCs w:val="18"/>
              </w:rPr>
              <w:t xml:space="preserve"> (%)</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29 (13.18)</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18 (10.97)</w:t>
            </w:r>
          </w:p>
          <w:p w:rsidR="003F78B3" w:rsidRPr="000C109B" w:rsidRDefault="003F78B3" w:rsidP="00B37DED">
            <w:pPr>
              <w:snapToGrid w:val="0"/>
              <w:jc w:val="both"/>
              <w:cnfStyle w:val="000000000000"/>
              <w:rPr>
                <w:rFonts w:ascii="Times New Roman" w:hAnsi="Times New Roman"/>
                <w:b/>
                <w:sz w:val="18"/>
                <w:szCs w:val="18"/>
              </w:rPr>
            </w:pPr>
          </w:p>
        </w:tc>
        <w:tc>
          <w:tcPr>
            <w:tcW w:w="0" w:type="auto"/>
            <w:vAlign w:val="center"/>
          </w:tcPr>
          <w:p w:rsidR="003F78B3" w:rsidRPr="000C109B" w:rsidRDefault="003F78B3" w:rsidP="00B37DED">
            <w:pPr>
              <w:snapToGrid w:val="0"/>
              <w:jc w:val="both"/>
              <w:cnfStyle w:val="000000000000"/>
              <w:rPr>
                <w:rFonts w:ascii="Times New Roman" w:hAnsi="Times New Roman"/>
                <w:sz w:val="18"/>
                <w:szCs w:val="18"/>
              </w:rPr>
            </w:pPr>
            <w:proofErr w:type="spellStart"/>
            <w:r w:rsidRPr="000C109B">
              <w:rPr>
                <w:rFonts w:ascii="Times New Roman" w:hAnsi="Times New Roman"/>
                <w:sz w:val="18"/>
                <w:szCs w:val="18"/>
              </w:rPr>
              <w:t>Possitive</w:t>
            </w:r>
            <w:proofErr w:type="spellEnd"/>
            <w:r w:rsidRPr="000C109B">
              <w:rPr>
                <w:rFonts w:ascii="Times New Roman" w:hAnsi="Times New Roman"/>
                <w:sz w:val="18"/>
                <w:szCs w:val="18"/>
              </w:rPr>
              <w:t xml:space="preserve"> (%)</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5 (2.27)</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 (0.69)</w:t>
            </w:r>
          </w:p>
          <w:p w:rsidR="003F78B3" w:rsidRPr="000C109B" w:rsidRDefault="003F78B3" w:rsidP="00B37DED">
            <w:pPr>
              <w:snapToGrid w:val="0"/>
              <w:jc w:val="both"/>
              <w:cnfStyle w:val="000000000000"/>
              <w:rPr>
                <w:rFonts w:ascii="Times New Roman" w:hAnsi="Times New Roman"/>
                <w:sz w:val="18"/>
                <w:szCs w:val="18"/>
              </w:rPr>
            </w:pPr>
          </w:p>
        </w:tc>
        <w:tc>
          <w:tcPr>
            <w:tcW w:w="0" w:type="auto"/>
            <w:vAlign w:val="center"/>
          </w:tcPr>
          <w:p w:rsidR="003F78B3" w:rsidRPr="000C109B" w:rsidRDefault="003F78B3" w:rsidP="00B37DED">
            <w:pPr>
              <w:snapToGrid w:val="0"/>
              <w:jc w:val="both"/>
              <w:cnfStyle w:val="000000000000"/>
              <w:rPr>
                <w:rFonts w:ascii="Times New Roman" w:hAnsi="Times New Roman"/>
                <w:sz w:val="18"/>
                <w:szCs w:val="18"/>
              </w:rPr>
            </w:pPr>
            <w:proofErr w:type="spellStart"/>
            <w:r w:rsidRPr="000C109B">
              <w:rPr>
                <w:rFonts w:ascii="Times New Roman" w:hAnsi="Times New Roman"/>
                <w:sz w:val="18"/>
                <w:szCs w:val="18"/>
              </w:rPr>
              <w:t>Possitive</w:t>
            </w:r>
            <w:proofErr w:type="spellEnd"/>
            <w:r w:rsidRPr="000C109B">
              <w:rPr>
                <w:rFonts w:ascii="Times New Roman" w:hAnsi="Times New Roman"/>
                <w:sz w:val="18"/>
                <w:szCs w:val="18"/>
              </w:rPr>
              <w:t xml:space="preserve"> (%)</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82 (37.27)</w:t>
            </w:r>
          </w:p>
          <w:p w:rsidR="003F78B3" w:rsidRPr="000C109B" w:rsidRDefault="003F78B3" w:rsidP="00B37DED">
            <w:pPr>
              <w:snapToGrid w:val="0"/>
              <w:jc w:val="both"/>
              <w:cnfStyle w:val="000000000000"/>
              <w:rPr>
                <w:rFonts w:ascii="Times New Roman" w:hAnsi="Times New Roman"/>
                <w:b/>
                <w:sz w:val="18"/>
                <w:szCs w:val="18"/>
              </w:rPr>
            </w:pPr>
            <w:r w:rsidRPr="000C109B">
              <w:rPr>
                <w:rFonts w:ascii="Times New Roman" w:hAnsi="Times New Roman"/>
                <w:sz w:val="18"/>
                <w:szCs w:val="18"/>
              </w:rPr>
              <w:t>20 (12.19)</w:t>
            </w:r>
          </w:p>
        </w:tc>
      </w:tr>
      <w:tr w:rsidR="00EE203C" w:rsidRPr="000C109B" w:rsidTr="00B37DED">
        <w:trPr>
          <w:cnfStyle w:val="000000100000"/>
          <w:jc w:val="center"/>
        </w:trPr>
        <w:tc>
          <w:tcPr>
            <w:cnfStyle w:val="001000000000"/>
            <w:tcW w:w="0" w:type="auto"/>
            <w:vAlign w:val="center"/>
          </w:tcPr>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 xml:space="preserve">Age </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Calf</w:t>
            </w:r>
            <w:r w:rsidR="00EE203C" w:rsidRPr="000C109B">
              <w:rPr>
                <w:rFonts w:ascii="Times New Roman" w:hAnsi="Times New Roman"/>
                <w:sz w:val="18"/>
                <w:szCs w:val="18"/>
              </w:rPr>
              <w:t xml:space="preserve"> </w:t>
            </w:r>
            <w:r w:rsidRPr="000C109B">
              <w:rPr>
                <w:rFonts w:ascii="Times New Roman" w:hAnsi="Times New Roman"/>
                <w:sz w:val="18"/>
                <w:szCs w:val="18"/>
              </w:rPr>
              <w:t>53</w:t>
            </w:r>
          </w:p>
          <w:p w:rsidR="003F78B3" w:rsidRPr="000C109B" w:rsidRDefault="003F78B3" w:rsidP="00B37DED">
            <w:pPr>
              <w:snapToGrid w:val="0"/>
              <w:jc w:val="both"/>
              <w:rPr>
                <w:rFonts w:ascii="Times New Roman" w:hAnsi="Times New Roman"/>
                <w:b w:val="0"/>
                <w:sz w:val="18"/>
                <w:szCs w:val="18"/>
              </w:rPr>
            </w:pPr>
            <w:r w:rsidRPr="000C109B">
              <w:rPr>
                <w:rFonts w:ascii="Times New Roman" w:hAnsi="Times New Roman"/>
                <w:sz w:val="18"/>
                <w:szCs w:val="18"/>
              </w:rPr>
              <w:t>Young</w:t>
            </w:r>
            <w:r w:rsidR="00EE203C" w:rsidRPr="000C109B">
              <w:rPr>
                <w:rFonts w:ascii="Times New Roman" w:hAnsi="Times New Roman"/>
                <w:sz w:val="18"/>
                <w:szCs w:val="18"/>
              </w:rPr>
              <w:t xml:space="preserve"> </w:t>
            </w:r>
            <w:r w:rsidRPr="000C109B">
              <w:rPr>
                <w:rFonts w:ascii="Times New Roman" w:hAnsi="Times New Roman"/>
                <w:sz w:val="18"/>
                <w:szCs w:val="18"/>
              </w:rPr>
              <w:t>116</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Adults</w:t>
            </w:r>
            <w:r w:rsidR="00EE203C" w:rsidRPr="000C109B">
              <w:rPr>
                <w:rFonts w:ascii="Times New Roman" w:hAnsi="Times New Roman"/>
                <w:sz w:val="18"/>
                <w:szCs w:val="18"/>
              </w:rPr>
              <w:t xml:space="preserve"> </w:t>
            </w:r>
            <w:r w:rsidRPr="000C109B">
              <w:rPr>
                <w:rFonts w:ascii="Times New Roman" w:hAnsi="Times New Roman"/>
                <w:sz w:val="18"/>
                <w:szCs w:val="18"/>
              </w:rPr>
              <w:t>225</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P value</w:t>
            </w:r>
            <w:r w:rsidR="00EE203C" w:rsidRPr="000C109B">
              <w:rPr>
                <w:rFonts w:ascii="Times New Roman" w:hAnsi="Times New Roman"/>
                <w:sz w:val="18"/>
                <w:szCs w:val="18"/>
              </w:rPr>
              <w:t xml:space="preserve"> </w:t>
            </w:r>
            <w:r w:rsidRPr="000C109B">
              <w:rPr>
                <w:rFonts w:ascii="Times New Roman" w:hAnsi="Times New Roman"/>
                <w:sz w:val="18"/>
                <w:szCs w:val="18"/>
              </w:rPr>
              <w:t>0.006</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X</w:t>
            </w:r>
            <w:r w:rsidRPr="000C109B">
              <w:rPr>
                <w:rFonts w:ascii="Times New Roman" w:hAnsi="Times New Roman"/>
                <w:sz w:val="18"/>
                <w:szCs w:val="18"/>
                <w:vertAlign w:val="superscript"/>
              </w:rPr>
              <w:t>2</w:t>
            </w:r>
            <w:r w:rsidR="00EE203C" w:rsidRPr="000C109B">
              <w:rPr>
                <w:rFonts w:ascii="Times New Roman" w:hAnsi="Times New Roman"/>
                <w:sz w:val="18"/>
                <w:szCs w:val="18"/>
                <w:vertAlign w:val="superscript"/>
              </w:rPr>
              <w:t xml:space="preserve"> </w:t>
            </w:r>
            <w:r w:rsidRPr="000C109B">
              <w:rPr>
                <w:rFonts w:ascii="Times New Roman" w:hAnsi="Times New Roman"/>
                <w:sz w:val="18"/>
                <w:szCs w:val="18"/>
              </w:rPr>
              <w:t>54.416</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16 (30.18)</w:t>
            </w: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30 (25.86)</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54 (24)</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3 (5.66)</w:t>
            </w: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18 (15.51)</w:t>
            </w: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38 (16.88)</w:t>
            </w:r>
          </w:p>
          <w:p w:rsidR="003F78B3" w:rsidRPr="000C109B" w:rsidRDefault="003F78B3" w:rsidP="00B37DED">
            <w:pPr>
              <w:snapToGrid w:val="0"/>
              <w:jc w:val="both"/>
              <w:cnfStyle w:val="000000100000"/>
              <w:rPr>
                <w:rFonts w:ascii="Times New Roman" w:hAnsi="Times New Roman"/>
                <w:b/>
                <w:sz w:val="18"/>
                <w:szCs w:val="18"/>
              </w:rPr>
            </w:pP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4 (7.54)</w:t>
            </w: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10 (8.62)</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22 (9.77)</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8 (15.09)</w:t>
            </w: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20 (17.24)</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19 (8.44)</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1 (1.89)</w:t>
            </w: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17 (14.65)</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0</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31 (58.49)</w:t>
            </w: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21 (18.10)</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102 (45.33)</w:t>
            </w:r>
          </w:p>
        </w:tc>
      </w:tr>
      <w:tr w:rsidR="00EE203C" w:rsidRPr="000C109B" w:rsidTr="00B37DED">
        <w:trPr>
          <w:jc w:val="center"/>
        </w:trPr>
        <w:tc>
          <w:tcPr>
            <w:cnfStyle w:val="001000000000"/>
            <w:tcW w:w="0" w:type="auto"/>
            <w:vAlign w:val="center"/>
          </w:tcPr>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Body Condition</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Poor</w:t>
            </w:r>
            <w:r w:rsidR="00EE203C" w:rsidRPr="000C109B">
              <w:rPr>
                <w:rFonts w:ascii="Times New Roman" w:hAnsi="Times New Roman"/>
                <w:sz w:val="18"/>
                <w:szCs w:val="18"/>
              </w:rPr>
              <w:t xml:space="preserve"> </w:t>
            </w:r>
            <w:r w:rsidRPr="000C109B">
              <w:rPr>
                <w:rFonts w:ascii="Times New Roman" w:hAnsi="Times New Roman"/>
                <w:sz w:val="18"/>
                <w:szCs w:val="18"/>
              </w:rPr>
              <w:t>52</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Medium</w:t>
            </w:r>
            <w:r w:rsidR="00EE203C" w:rsidRPr="000C109B">
              <w:rPr>
                <w:rFonts w:ascii="Times New Roman" w:hAnsi="Times New Roman"/>
                <w:sz w:val="18"/>
                <w:szCs w:val="18"/>
              </w:rPr>
              <w:t xml:space="preserve"> </w:t>
            </w:r>
            <w:r w:rsidRPr="000C109B">
              <w:rPr>
                <w:rFonts w:ascii="Times New Roman" w:hAnsi="Times New Roman"/>
                <w:sz w:val="18"/>
                <w:szCs w:val="18"/>
              </w:rPr>
              <w:t>306</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Good</w:t>
            </w:r>
            <w:r w:rsidR="00EE203C" w:rsidRPr="000C109B">
              <w:rPr>
                <w:rFonts w:ascii="Times New Roman" w:hAnsi="Times New Roman"/>
                <w:sz w:val="18"/>
                <w:szCs w:val="18"/>
              </w:rPr>
              <w:t xml:space="preserve"> </w:t>
            </w:r>
            <w:r w:rsidRPr="000C109B">
              <w:rPr>
                <w:rFonts w:ascii="Times New Roman" w:hAnsi="Times New Roman"/>
                <w:sz w:val="18"/>
                <w:szCs w:val="18"/>
              </w:rPr>
              <w:t>26</w:t>
            </w:r>
          </w:p>
          <w:p w:rsidR="003F78B3" w:rsidRPr="000C109B" w:rsidRDefault="003F78B3" w:rsidP="00B37DED">
            <w:pPr>
              <w:snapToGrid w:val="0"/>
              <w:jc w:val="both"/>
              <w:rPr>
                <w:rFonts w:ascii="Times New Roman" w:hAnsi="Times New Roman"/>
                <w:sz w:val="18"/>
                <w:szCs w:val="18"/>
              </w:rPr>
            </w:pPr>
            <w:proofErr w:type="spellStart"/>
            <w:r w:rsidRPr="000C109B">
              <w:rPr>
                <w:rFonts w:ascii="Times New Roman" w:hAnsi="Times New Roman"/>
                <w:sz w:val="18"/>
                <w:szCs w:val="18"/>
              </w:rPr>
              <w:t>P.value</w:t>
            </w:r>
            <w:proofErr w:type="spellEnd"/>
            <w:r w:rsidR="00EE203C" w:rsidRPr="000C109B">
              <w:rPr>
                <w:rFonts w:ascii="Times New Roman" w:hAnsi="Times New Roman"/>
                <w:sz w:val="18"/>
                <w:szCs w:val="18"/>
              </w:rPr>
              <w:t xml:space="preserve"> </w:t>
            </w:r>
            <w:r w:rsidRPr="000C109B">
              <w:rPr>
                <w:rFonts w:ascii="Times New Roman" w:hAnsi="Times New Roman"/>
                <w:sz w:val="18"/>
                <w:szCs w:val="18"/>
              </w:rPr>
              <w:t>0.818</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X</w:t>
            </w:r>
            <w:r w:rsidRPr="000C109B">
              <w:rPr>
                <w:rFonts w:ascii="Times New Roman" w:hAnsi="Times New Roman"/>
                <w:sz w:val="18"/>
                <w:szCs w:val="18"/>
                <w:vertAlign w:val="superscript"/>
              </w:rPr>
              <w:t>2</w:t>
            </w:r>
            <w:r w:rsidR="00EE203C" w:rsidRPr="000C109B">
              <w:rPr>
                <w:rFonts w:ascii="Times New Roman" w:hAnsi="Times New Roman"/>
                <w:sz w:val="18"/>
                <w:szCs w:val="18"/>
              </w:rPr>
              <w:t xml:space="preserve"> </w:t>
            </w:r>
            <w:r w:rsidRPr="000C109B">
              <w:rPr>
                <w:rFonts w:ascii="Times New Roman" w:hAnsi="Times New Roman"/>
                <w:sz w:val="18"/>
                <w:szCs w:val="18"/>
              </w:rPr>
              <w:t>24.699</w:t>
            </w:r>
          </w:p>
          <w:p w:rsidR="003F78B3" w:rsidRPr="000C109B" w:rsidRDefault="003F78B3" w:rsidP="00B37DED">
            <w:pPr>
              <w:snapToGrid w:val="0"/>
              <w:jc w:val="both"/>
              <w:rPr>
                <w:rFonts w:ascii="Times New Roman" w:hAnsi="Times New Roman"/>
                <w:sz w:val="18"/>
                <w:szCs w:val="18"/>
              </w:rPr>
            </w:pP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11 (21.15)</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78 (25.49)</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11 (42.30)</w:t>
            </w:r>
          </w:p>
          <w:p w:rsidR="003F78B3" w:rsidRPr="000C109B" w:rsidRDefault="003F78B3" w:rsidP="00B37DED">
            <w:pPr>
              <w:snapToGrid w:val="0"/>
              <w:jc w:val="both"/>
              <w:cnfStyle w:val="000000000000"/>
              <w:rPr>
                <w:rFonts w:ascii="Times New Roman" w:hAnsi="Times New Roman"/>
                <w:b/>
                <w:sz w:val="18"/>
                <w:szCs w:val="18"/>
              </w:rPr>
            </w:pP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12 (23.07)</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43 (14.05)</w:t>
            </w:r>
          </w:p>
          <w:p w:rsidR="003F78B3" w:rsidRPr="000C109B" w:rsidRDefault="003F78B3" w:rsidP="00B37DED">
            <w:pPr>
              <w:snapToGrid w:val="0"/>
              <w:jc w:val="both"/>
              <w:cnfStyle w:val="000000000000"/>
              <w:rPr>
                <w:rFonts w:ascii="Times New Roman" w:hAnsi="Times New Roman"/>
                <w:b/>
                <w:sz w:val="18"/>
                <w:szCs w:val="18"/>
              </w:rPr>
            </w:pPr>
            <w:r w:rsidRPr="000C109B">
              <w:rPr>
                <w:rFonts w:ascii="Times New Roman" w:hAnsi="Times New Roman"/>
                <w:sz w:val="18"/>
                <w:szCs w:val="18"/>
              </w:rPr>
              <w:t>4 (15.38)</w:t>
            </w: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3 (5.77)</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28 (9.15)</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5 (19.23)</w:t>
            </w: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6 (11.53)</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39 (12.74)</w:t>
            </w:r>
          </w:p>
          <w:p w:rsidR="003F78B3" w:rsidRPr="000C109B" w:rsidRDefault="003F78B3" w:rsidP="00B37DED">
            <w:pPr>
              <w:snapToGrid w:val="0"/>
              <w:jc w:val="both"/>
              <w:cnfStyle w:val="000000000000"/>
              <w:rPr>
                <w:rFonts w:ascii="Times New Roman" w:hAnsi="Times New Roman"/>
                <w:b/>
                <w:sz w:val="18"/>
                <w:szCs w:val="18"/>
              </w:rPr>
            </w:pPr>
            <w:r w:rsidRPr="000C109B">
              <w:rPr>
                <w:rFonts w:ascii="Times New Roman" w:hAnsi="Times New Roman"/>
                <w:sz w:val="18"/>
                <w:szCs w:val="18"/>
              </w:rPr>
              <w:t>2 (7.69)</w:t>
            </w: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 (1.92)</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5 (1.63)</w:t>
            </w:r>
          </w:p>
          <w:p w:rsidR="003F78B3" w:rsidRPr="000C109B" w:rsidRDefault="003F78B3" w:rsidP="00B37DED">
            <w:pPr>
              <w:snapToGrid w:val="0"/>
              <w:jc w:val="both"/>
              <w:cnfStyle w:val="000000000000"/>
              <w:rPr>
                <w:rFonts w:ascii="Times New Roman" w:hAnsi="Times New Roman"/>
                <w:b/>
                <w:sz w:val="18"/>
                <w:szCs w:val="18"/>
              </w:rPr>
            </w:pPr>
            <w:r w:rsidRPr="000C109B">
              <w:rPr>
                <w:rFonts w:ascii="Times New Roman" w:hAnsi="Times New Roman"/>
                <w:sz w:val="18"/>
                <w:szCs w:val="18"/>
              </w:rPr>
              <w:t>0</w:t>
            </w: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19 (36.53)</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113 (36.92)</w:t>
            </w:r>
          </w:p>
          <w:p w:rsidR="003F78B3" w:rsidRPr="000C109B" w:rsidRDefault="003F78B3" w:rsidP="00B37DED">
            <w:pPr>
              <w:snapToGrid w:val="0"/>
              <w:jc w:val="both"/>
              <w:cnfStyle w:val="000000000000"/>
              <w:rPr>
                <w:rFonts w:ascii="Times New Roman" w:hAnsi="Times New Roman"/>
                <w:b/>
                <w:sz w:val="18"/>
                <w:szCs w:val="18"/>
              </w:rPr>
            </w:pPr>
            <w:r w:rsidRPr="000C109B">
              <w:rPr>
                <w:rFonts w:ascii="Times New Roman" w:hAnsi="Times New Roman"/>
                <w:sz w:val="18"/>
                <w:szCs w:val="18"/>
              </w:rPr>
              <w:t>4 (15.38)</w:t>
            </w:r>
          </w:p>
        </w:tc>
      </w:tr>
      <w:tr w:rsidR="00EE203C" w:rsidRPr="000C109B" w:rsidTr="00B37DED">
        <w:trPr>
          <w:cnfStyle w:val="000000100000"/>
          <w:jc w:val="center"/>
        </w:trPr>
        <w:tc>
          <w:tcPr>
            <w:cnfStyle w:val="001000000000"/>
            <w:tcW w:w="0" w:type="auto"/>
            <w:vAlign w:val="center"/>
          </w:tcPr>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Agro ecology</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Mid land</w:t>
            </w:r>
            <w:r w:rsidR="00EE203C" w:rsidRPr="000C109B">
              <w:rPr>
                <w:rFonts w:ascii="Times New Roman" w:hAnsi="Times New Roman"/>
                <w:sz w:val="18"/>
                <w:szCs w:val="18"/>
              </w:rPr>
              <w:t xml:space="preserve"> </w:t>
            </w:r>
            <w:r w:rsidRPr="000C109B">
              <w:rPr>
                <w:rFonts w:ascii="Times New Roman" w:hAnsi="Times New Roman"/>
                <w:sz w:val="18"/>
                <w:szCs w:val="18"/>
              </w:rPr>
              <w:t>267</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Low land</w:t>
            </w:r>
            <w:r w:rsidR="00EE203C" w:rsidRPr="000C109B">
              <w:rPr>
                <w:rFonts w:ascii="Times New Roman" w:hAnsi="Times New Roman"/>
                <w:sz w:val="18"/>
                <w:szCs w:val="18"/>
              </w:rPr>
              <w:t xml:space="preserve"> </w:t>
            </w:r>
            <w:r w:rsidRPr="000C109B">
              <w:rPr>
                <w:rFonts w:ascii="Times New Roman" w:hAnsi="Times New Roman"/>
                <w:sz w:val="18"/>
                <w:szCs w:val="18"/>
              </w:rPr>
              <w:t>117</w:t>
            </w:r>
          </w:p>
          <w:p w:rsidR="003F78B3" w:rsidRPr="000C109B" w:rsidRDefault="003F78B3" w:rsidP="00B37DED">
            <w:pPr>
              <w:snapToGrid w:val="0"/>
              <w:jc w:val="both"/>
              <w:rPr>
                <w:rFonts w:ascii="Times New Roman" w:hAnsi="Times New Roman"/>
                <w:sz w:val="18"/>
                <w:szCs w:val="18"/>
              </w:rPr>
            </w:pPr>
            <w:proofErr w:type="spellStart"/>
            <w:r w:rsidRPr="000C109B">
              <w:rPr>
                <w:rFonts w:ascii="Times New Roman" w:hAnsi="Times New Roman"/>
                <w:sz w:val="18"/>
                <w:szCs w:val="18"/>
              </w:rPr>
              <w:t>P.value</w:t>
            </w:r>
            <w:proofErr w:type="spellEnd"/>
            <w:r w:rsidR="00EE203C" w:rsidRPr="000C109B">
              <w:rPr>
                <w:rFonts w:ascii="Times New Roman" w:hAnsi="Times New Roman"/>
                <w:sz w:val="18"/>
                <w:szCs w:val="18"/>
              </w:rPr>
              <w:t xml:space="preserve"> </w:t>
            </w:r>
            <w:r w:rsidRPr="000C109B">
              <w:rPr>
                <w:rFonts w:ascii="Times New Roman" w:hAnsi="Times New Roman"/>
                <w:sz w:val="18"/>
                <w:szCs w:val="18"/>
              </w:rPr>
              <w:t>0.000</w:t>
            </w:r>
          </w:p>
          <w:p w:rsidR="003F78B3" w:rsidRPr="000C109B" w:rsidRDefault="003F78B3" w:rsidP="00B37DED">
            <w:pPr>
              <w:snapToGrid w:val="0"/>
              <w:jc w:val="both"/>
              <w:rPr>
                <w:rFonts w:ascii="Times New Roman" w:hAnsi="Times New Roman"/>
                <w:sz w:val="18"/>
                <w:szCs w:val="18"/>
                <w:vertAlign w:val="superscript"/>
              </w:rPr>
            </w:pPr>
            <w:r w:rsidRPr="000C109B">
              <w:rPr>
                <w:rFonts w:ascii="Times New Roman" w:hAnsi="Times New Roman"/>
                <w:sz w:val="18"/>
                <w:szCs w:val="18"/>
              </w:rPr>
              <w:t>X</w:t>
            </w:r>
            <w:r w:rsidRPr="000C109B">
              <w:rPr>
                <w:rFonts w:ascii="Times New Roman" w:hAnsi="Times New Roman"/>
                <w:sz w:val="18"/>
                <w:szCs w:val="18"/>
                <w:vertAlign w:val="superscript"/>
              </w:rPr>
              <w:t>2</w:t>
            </w:r>
            <w:r w:rsidR="00EE203C" w:rsidRPr="000C109B">
              <w:rPr>
                <w:rFonts w:ascii="Times New Roman" w:hAnsi="Times New Roman"/>
                <w:sz w:val="18"/>
                <w:szCs w:val="18"/>
              </w:rPr>
              <w:t xml:space="preserve"> </w:t>
            </w:r>
            <w:r w:rsidRPr="000C109B">
              <w:rPr>
                <w:rFonts w:ascii="Times New Roman" w:hAnsi="Times New Roman"/>
                <w:sz w:val="18"/>
                <w:szCs w:val="18"/>
              </w:rPr>
              <w:t>91.463</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79 (29.58)</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21 (17.94)</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42 (15.73)</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15 (12.82)</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25 (9.36)</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11 (9.40)</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37 (13.85)</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10 (8.54)</w:t>
            </w:r>
          </w:p>
        </w:tc>
        <w:tc>
          <w:tcPr>
            <w:tcW w:w="0" w:type="auto"/>
            <w:vAlign w:val="center"/>
          </w:tcPr>
          <w:p w:rsidR="003F78B3" w:rsidRPr="000C109B" w:rsidRDefault="003F78B3" w:rsidP="00B37DED">
            <w:pPr>
              <w:snapToGrid w:val="0"/>
              <w:jc w:val="both"/>
              <w:cnfStyle w:val="000000100000"/>
              <w:rPr>
                <w:rFonts w:ascii="Times New Roman" w:hAnsi="Times New Roman"/>
                <w:b/>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0</w:t>
            </w:r>
          </w:p>
          <w:p w:rsidR="003F78B3" w:rsidRPr="000C109B" w:rsidRDefault="003F78B3" w:rsidP="00B37DED">
            <w:pPr>
              <w:snapToGrid w:val="0"/>
              <w:jc w:val="both"/>
              <w:cnfStyle w:val="000000100000"/>
              <w:rPr>
                <w:rFonts w:ascii="Times New Roman" w:hAnsi="Times New Roman"/>
                <w:b/>
                <w:sz w:val="18"/>
                <w:szCs w:val="18"/>
              </w:rPr>
            </w:pPr>
            <w:r w:rsidRPr="000C109B">
              <w:rPr>
                <w:rFonts w:ascii="Times New Roman" w:hAnsi="Times New Roman"/>
                <w:sz w:val="18"/>
                <w:szCs w:val="18"/>
              </w:rPr>
              <w:t>6 (5.13)</w:t>
            </w:r>
          </w:p>
        </w:tc>
        <w:tc>
          <w:tcPr>
            <w:tcW w:w="0" w:type="auto"/>
            <w:vAlign w:val="center"/>
          </w:tcPr>
          <w:p w:rsidR="003F78B3" w:rsidRPr="000C109B" w:rsidRDefault="003F78B3" w:rsidP="00B37DED">
            <w:pPr>
              <w:snapToGrid w:val="0"/>
              <w:jc w:val="both"/>
              <w:cnfStyle w:val="000000100000"/>
              <w:rPr>
                <w:rFonts w:ascii="Times New Roman" w:hAnsi="Times New Roman"/>
                <w:sz w:val="18"/>
                <w:szCs w:val="18"/>
              </w:rPr>
            </w:pP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84 (31.46)</w:t>
            </w:r>
          </w:p>
          <w:p w:rsidR="003F78B3" w:rsidRPr="000C109B" w:rsidRDefault="003F78B3" w:rsidP="00B37DED">
            <w:pPr>
              <w:snapToGrid w:val="0"/>
              <w:jc w:val="both"/>
              <w:cnfStyle w:val="000000100000"/>
              <w:rPr>
                <w:rFonts w:ascii="Times New Roman" w:hAnsi="Times New Roman"/>
                <w:sz w:val="18"/>
                <w:szCs w:val="18"/>
              </w:rPr>
            </w:pPr>
            <w:r w:rsidRPr="000C109B">
              <w:rPr>
                <w:rFonts w:ascii="Times New Roman" w:hAnsi="Times New Roman"/>
                <w:sz w:val="18"/>
                <w:szCs w:val="18"/>
              </w:rPr>
              <w:t>54 (46.15)</w:t>
            </w:r>
          </w:p>
        </w:tc>
      </w:tr>
      <w:tr w:rsidR="00EE203C" w:rsidRPr="000C109B" w:rsidTr="00B37DED">
        <w:trPr>
          <w:jc w:val="center"/>
        </w:trPr>
        <w:tc>
          <w:tcPr>
            <w:cnfStyle w:val="001000000000"/>
            <w:tcW w:w="0" w:type="auto"/>
            <w:vAlign w:val="center"/>
          </w:tcPr>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Treatment</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Treated</w:t>
            </w:r>
            <w:r w:rsidR="00EE203C" w:rsidRPr="000C109B">
              <w:rPr>
                <w:rFonts w:ascii="Times New Roman" w:hAnsi="Times New Roman"/>
                <w:sz w:val="18"/>
                <w:szCs w:val="18"/>
              </w:rPr>
              <w:t xml:space="preserve"> </w:t>
            </w:r>
            <w:r w:rsidRPr="000C109B">
              <w:rPr>
                <w:rFonts w:ascii="Times New Roman" w:hAnsi="Times New Roman"/>
                <w:sz w:val="18"/>
                <w:szCs w:val="18"/>
              </w:rPr>
              <w:t>151</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Not treated</w:t>
            </w:r>
            <w:r w:rsidR="00EE203C" w:rsidRPr="000C109B">
              <w:rPr>
                <w:rFonts w:ascii="Times New Roman" w:hAnsi="Times New Roman"/>
                <w:sz w:val="18"/>
                <w:szCs w:val="18"/>
              </w:rPr>
              <w:t xml:space="preserve"> </w:t>
            </w:r>
            <w:r w:rsidRPr="000C109B">
              <w:rPr>
                <w:rFonts w:ascii="Times New Roman" w:hAnsi="Times New Roman"/>
                <w:sz w:val="18"/>
                <w:szCs w:val="18"/>
              </w:rPr>
              <w:t>233</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P. value</w:t>
            </w:r>
            <w:r w:rsidR="00EE203C" w:rsidRPr="000C109B">
              <w:rPr>
                <w:rFonts w:ascii="Times New Roman" w:hAnsi="Times New Roman"/>
                <w:sz w:val="18"/>
                <w:szCs w:val="18"/>
              </w:rPr>
              <w:t xml:space="preserve"> </w:t>
            </w:r>
            <w:r w:rsidRPr="000C109B">
              <w:rPr>
                <w:rFonts w:ascii="Times New Roman" w:hAnsi="Times New Roman"/>
                <w:sz w:val="18"/>
                <w:szCs w:val="18"/>
              </w:rPr>
              <w:t>0.298</w:t>
            </w:r>
          </w:p>
          <w:p w:rsidR="003F78B3" w:rsidRPr="000C109B" w:rsidRDefault="003F78B3" w:rsidP="00B37DED">
            <w:pPr>
              <w:snapToGrid w:val="0"/>
              <w:jc w:val="both"/>
              <w:rPr>
                <w:rFonts w:ascii="Times New Roman" w:hAnsi="Times New Roman"/>
                <w:sz w:val="18"/>
                <w:szCs w:val="18"/>
              </w:rPr>
            </w:pPr>
            <w:r w:rsidRPr="000C109B">
              <w:rPr>
                <w:rFonts w:ascii="Times New Roman" w:hAnsi="Times New Roman"/>
                <w:sz w:val="18"/>
                <w:szCs w:val="18"/>
              </w:rPr>
              <w:t>X</w:t>
            </w:r>
            <w:r w:rsidRPr="000C109B">
              <w:rPr>
                <w:rFonts w:ascii="Times New Roman" w:hAnsi="Times New Roman"/>
                <w:sz w:val="18"/>
                <w:szCs w:val="18"/>
                <w:vertAlign w:val="superscript"/>
              </w:rPr>
              <w:t>2</w:t>
            </w:r>
            <w:r w:rsidR="00EE203C" w:rsidRPr="000C109B">
              <w:rPr>
                <w:rFonts w:ascii="Times New Roman" w:hAnsi="Times New Roman"/>
                <w:sz w:val="18"/>
                <w:szCs w:val="18"/>
              </w:rPr>
              <w:t xml:space="preserve"> </w:t>
            </w:r>
            <w:r w:rsidRPr="000C109B">
              <w:rPr>
                <w:rFonts w:ascii="Times New Roman" w:hAnsi="Times New Roman"/>
                <w:sz w:val="18"/>
                <w:szCs w:val="18"/>
              </w:rPr>
              <w:t>17.348</w:t>
            </w: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36 (23.84)</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64 (27.46)</w:t>
            </w:r>
          </w:p>
          <w:p w:rsidR="003F78B3" w:rsidRPr="000C109B" w:rsidRDefault="003F78B3" w:rsidP="00B37DED">
            <w:pPr>
              <w:snapToGrid w:val="0"/>
              <w:jc w:val="both"/>
              <w:cnfStyle w:val="000000000000"/>
              <w:rPr>
                <w:rFonts w:ascii="Times New Roman" w:hAnsi="Times New Roman"/>
                <w:b/>
                <w:sz w:val="18"/>
                <w:szCs w:val="18"/>
              </w:rPr>
            </w:pP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25 (16.55)</w:t>
            </w:r>
          </w:p>
          <w:p w:rsidR="003F78B3" w:rsidRPr="000C109B" w:rsidRDefault="003F78B3" w:rsidP="00B37DED">
            <w:pPr>
              <w:snapToGrid w:val="0"/>
              <w:jc w:val="both"/>
              <w:cnfStyle w:val="000000000000"/>
              <w:rPr>
                <w:rFonts w:ascii="Times New Roman" w:hAnsi="Times New Roman"/>
                <w:b/>
                <w:sz w:val="18"/>
                <w:szCs w:val="18"/>
              </w:rPr>
            </w:pPr>
            <w:r w:rsidRPr="000C109B">
              <w:rPr>
                <w:rFonts w:ascii="Times New Roman" w:hAnsi="Times New Roman"/>
                <w:sz w:val="18"/>
                <w:szCs w:val="18"/>
              </w:rPr>
              <w:t>34 (14.59)</w:t>
            </w: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12 (7.94)</w:t>
            </w:r>
          </w:p>
          <w:p w:rsidR="003F78B3" w:rsidRPr="000C109B" w:rsidRDefault="003F78B3" w:rsidP="00B37DED">
            <w:pPr>
              <w:snapToGrid w:val="0"/>
              <w:jc w:val="both"/>
              <w:cnfStyle w:val="000000000000"/>
              <w:rPr>
                <w:rFonts w:ascii="Times New Roman" w:hAnsi="Times New Roman"/>
                <w:b/>
                <w:sz w:val="18"/>
                <w:szCs w:val="18"/>
              </w:rPr>
            </w:pPr>
            <w:r w:rsidRPr="000C109B">
              <w:rPr>
                <w:rFonts w:ascii="Times New Roman" w:hAnsi="Times New Roman"/>
                <w:sz w:val="18"/>
                <w:szCs w:val="18"/>
              </w:rPr>
              <w:t>24 (10.30)</w:t>
            </w: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19 (12.58)</w:t>
            </w:r>
          </w:p>
          <w:p w:rsidR="003F78B3" w:rsidRPr="000C109B" w:rsidRDefault="003F78B3" w:rsidP="00B37DED">
            <w:pPr>
              <w:snapToGrid w:val="0"/>
              <w:jc w:val="both"/>
              <w:cnfStyle w:val="000000000000"/>
              <w:rPr>
                <w:rFonts w:ascii="Times New Roman" w:hAnsi="Times New Roman"/>
                <w:b/>
                <w:sz w:val="18"/>
                <w:szCs w:val="18"/>
              </w:rPr>
            </w:pPr>
            <w:r w:rsidRPr="000C109B">
              <w:rPr>
                <w:rFonts w:ascii="Times New Roman" w:hAnsi="Times New Roman"/>
                <w:sz w:val="18"/>
                <w:szCs w:val="18"/>
              </w:rPr>
              <w:t>28 (12.02)</w:t>
            </w:r>
          </w:p>
        </w:tc>
        <w:tc>
          <w:tcPr>
            <w:tcW w:w="0" w:type="auto"/>
            <w:vAlign w:val="center"/>
          </w:tcPr>
          <w:p w:rsidR="003F78B3" w:rsidRPr="000C109B" w:rsidRDefault="003F78B3" w:rsidP="00B37DED">
            <w:pPr>
              <w:snapToGrid w:val="0"/>
              <w:jc w:val="both"/>
              <w:cnfStyle w:val="000000000000"/>
              <w:rPr>
                <w:rFonts w:ascii="Times New Roman" w:hAnsi="Times New Roman"/>
                <w:b/>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3 (1.98)</w:t>
            </w:r>
          </w:p>
          <w:p w:rsidR="003F78B3" w:rsidRPr="000C109B" w:rsidRDefault="003F78B3" w:rsidP="00B37DED">
            <w:pPr>
              <w:snapToGrid w:val="0"/>
              <w:jc w:val="both"/>
              <w:cnfStyle w:val="000000000000"/>
              <w:rPr>
                <w:rFonts w:ascii="Times New Roman" w:hAnsi="Times New Roman"/>
                <w:b/>
                <w:sz w:val="18"/>
                <w:szCs w:val="18"/>
              </w:rPr>
            </w:pPr>
            <w:r w:rsidRPr="000C109B">
              <w:rPr>
                <w:rFonts w:ascii="Times New Roman" w:hAnsi="Times New Roman"/>
                <w:sz w:val="18"/>
                <w:szCs w:val="18"/>
              </w:rPr>
              <w:t>3 (1.29)</w:t>
            </w:r>
          </w:p>
        </w:tc>
        <w:tc>
          <w:tcPr>
            <w:tcW w:w="0" w:type="auto"/>
            <w:vAlign w:val="center"/>
          </w:tcPr>
          <w:p w:rsidR="003F78B3" w:rsidRPr="000C109B" w:rsidRDefault="003F78B3" w:rsidP="00B37DED">
            <w:pPr>
              <w:snapToGrid w:val="0"/>
              <w:jc w:val="both"/>
              <w:cnfStyle w:val="000000000000"/>
              <w:rPr>
                <w:rFonts w:ascii="Times New Roman" w:hAnsi="Times New Roman"/>
                <w:sz w:val="18"/>
                <w:szCs w:val="18"/>
              </w:rPr>
            </w:pP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56 (37.08)</w:t>
            </w:r>
          </w:p>
          <w:p w:rsidR="003F78B3" w:rsidRPr="000C109B" w:rsidRDefault="003F78B3" w:rsidP="00B37DED">
            <w:pPr>
              <w:snapToGrid w:val="0"/>
              <w:jc w:val="both"/>
              <w:cnfStyle w:val="000000000000"/>
              <w:rPr>
                <w:rFonts w:ascii="Times New Roman" w:hAnsi="Times New Roman"/>
                <w:sz w:val="18"/>
                <w:szCs w:val="18"/>
              </w:rPr>
            </w:pPr>
            <w:r w:rsidRPr="000C109B">
              <w:rPr>
                <w:rFonts w:ascii="Times New Roman" w:hAnsi="Times New Roman"/>
                <w:sz w:val="18"/>
                <w:szCs w:val="18"/>
              </w:rPr>
              <w:t>144 (61.8)</w:t>
            </w:r>
          </w:p>
        </w:tc>
      </w:tr>
    </w:tbl>
    <w:p w:rsidR="00EE203C" w:rsidRPr="00EE203C" w:rsidRDefault="00EE203C" w:rsidP="00185698">
      <w:pPr>
        <w:snapToGrid w:val="0"/>
        <w:spacing w:after="0" w:line="240" w:lineRule="auto"/>
        <w:ind w:firstLine="425"/>
        <w:jc w:val="both"/>
        <w:rPr>
          <w:rFonts w:ascii="Times New Roman" w:hAnsi="Times New Roman"/>
          <w:sz w:val="20"/>
          <w:szCs w:val="24"/>
        </w:rPr>
      </w:pPr>
    </w:p>
    <w:p w:rsidR="00EE203C" w:rsidRPr="00EE203C" w:rsidRDefault="00EE203C" w:rsidP="00185698">
      <w:pPr>
        <w:snapToGrid w:val="0"/>
        <w:spacing w:after="0" w:line="240" w:lineRule="auto"/>
        <w:ind w:firstLine="425"/>
        <w:jc w:val="both"/>
        <w:rPr>
          <w:rFonts w:ascii="Times New Roman" w:hAnsi="Times New Roman"/>
          <w:sz w:val="20"/>
          <w:szCs w:val="24"/>
        </w:rPr>
        <w:sectPr w:rsidR="00EE203C" w:rsidRPr="00EE203C" w:rsidSect="00EE203C">
          <w:headerReference w:type="default" r:id="rId23"/>
          <w:footerReference w:type="default" r:id="rId24"/>
          <w:type w:val="continuous"/>
          <w:pgSz w:w="12240" w:h="15840" w:code="1"/>
          <w:pgMar w:top="1440" w:right="1440" w:bottom="1440" w:left="1440" w:header="720" w:footer="720" w:gutter="0"/>
          <w:cols w:space="720"/>
          <w:docGrid w:linePitch="360"/>
        </w:sectPr>
      </w:pPr>
    </w:p>
    <w:p w:rsidR="003F78B3" w:rsidRPr="00EE203C" w:rsidRDefault="003F78B3" w:rsidP="00185698">
      <w:pPr>
        <w:snapToGrid w:val="0"/>
        <w:spacing w:after="0" w:line="240" w:lineRule="auto"/>
        <w:ind w:firstLine="425"/>
        <w:jc w:val="both"/>
        <w:rPr>
          <w:rFonts w:ascii="Times New Roman" w:hAnsi="Times New Roman"/>
          <w:b/>
          <w:sz w:val="20"/>
          <w:szCs w:val="24"/>
        </w:rPr>
      </w:pPr>
      <w:r w:rsidRPr="00EE203C">
        <w:rPr>
          <w:rFonts w:ascii="Times New Roman" w:hAnsi="Times New Roman"/>
          <w:sz w:val="20"/>
          <w:szCs w:val="24"/>
        </w:rPr>
        <w:lastRenderedPageBreak/>
        <w:t xml:space="preserve">Considering factors like age, sex, body condition of animal, pre treated or not treated with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 xml:space="preserve"> and agro ecology of the study area as shown in Table 3, showed P&lt;0.005 for agro ecology and sex. </w:t>
      </w:r>
    </w:p>
    <w:p w:rsidR="00EE203C" w:rsidRPr="00EE203C" w:rsidRDefault="00EE203C" w:rsidP="00185698">
      <w:pPr>
        <w:snapToGrid w:val="0"/>
        <w:spacing w:after="0" w:line="240" w:lineRule="auto"/>
        <w:jc w:val="both"/>
        <w:rPr>
          <w:rFonts w:ascii="Times New Roman" w:hAnsi="Times New Roman"/>
          <w:b/>
          <w:sz w:val="20"/>
          <w:szCs w:val="24"/>
        </w:rPr>
      </w:pPr>
    </w:p>
    <w:p w:rsidR="003F78B3" w:rsidRPr="00EE203C" w:rsidRDefault="000C109B" w:rsidP="00185698">
      <w:pPr>
        <w:pStyle w:val="Heading1"/>
        <w:keepNext w:val="0"/>
        <w:keepLines w:val="0"/>
        <w:snapToGrid w:val="0"/>
        <w:spacing w:before="0" w:line="240" w:lineRule="auto"/>
        <w:jc w:val="both"/>
        <w:rPr>
          <w:rFonts w:ascii="Times New Roman" w:hAnsi="Times New Roman"/>
          <w:color w:val="auto"/>
          <w:sz w:val="20"/>
          <w:szCs w:val="24"/>
        </w:rPr>
      </w:pPr>
      <w:bookmarkStart w:id="25" w:name="_Toc497079709"/>
      <w:r w:rsidRPr="00EE203C">
        <w:rPr>
          <w:rFonts w:ascii="Times New Roman" w:hAnsi="Times New Roman"/>
          <w:color w:val="auto"/>
          <w:sz w:val="20"/>
          <w:szCs w:val="24"/>
        </w:rPr>
        <w:t>Discussion</w:t>
      </w:r>
      <w:bookmarkEnd w:id="25"/>
    </w:p>
    <w:p w:rsidR="00B37DED" w:rsidRDefault="003F78B3" w:rsidP="00185698">
      <w:pPr>
        <w:snapToGrid w:val="0"/>
        <w:spacing w:after="0" w:line="240" w:lineRule="auto"/>
        <w:ind w:firstLine="425"/>
        <w:jc w:val="both"/>
        <w:rPr>
          <w:rFonts w:ascii="Times New Roman" w:hAnsi="Times New Roman"/>
          <w:b/>
          <w:sz w:val="20"/>
          <w:szCs w:val="24"/>
        </w:rPr>
      </w:pPr>
      <w:r w:rsidRPr="00EE203C">
        <w:rPr>
          <w:rFonts w:ascii="Times New Roman" w:hAnsi="Times New Roman"/>
          <w:sz w:val="20"/>
          <w:szCs w:val="24"/>
        </w:rPr>
        <w:t xml:space="preserve">During the study period, three genera of tick namely </w:t>
      </w:r>
      <w:proofErr w:type="spellStart"/>
      <w:r w:rsidRPr="00EE203C">
        <w:rPr>
          <w:rFonts w:ascii="Times New Roman" w:hAnsi="Times New Roman"/>
          <w:i/>
          <w:sz w:val="20"/>
          <w:szCs w:val="24"/>
        </w:rPr>
        <w:t>Amblyomma</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Boophilus</w:t>
      </w:r>
      <w:proofErr w:type="spellEnd"/>
      <w:r w:rsidRPr="00EE203C">
        <w:rPr>
          <w:rFonts w:ascii="Times New Roman" w:hAnsi="Times New Roman"/>
          <w:sz w:val="20"/>
          <w:szCs w:val="24"/>
        </w:rPr>
        <w:t xml:space="preserve"> and </w:t>
      </w:r>
      <w:proofErr w:type="spellStart"/>
      <w:r w:rsidRPr="00EE203C">
        <w:rPr>
          <w:rFonts w:ascii="Times New Roman" w:hAnsi="Times New Roman"/>
          <w:i/>
          <w:sz w:val="20"/>
          <w:szCs w:val="24"/>
        </w:rPr>
        <w:t>Rhipicephalus</w:t>
      </w:r>
      <w:proofErr w:type="spellEnd"/>
      <w:r w:rsidRPr="00EE203C">
        <w:rPr>
          <w:rFonts w:ascii="Times New Roman" w:hAnsi="Times New Roman"/>
          <w:sz w:val="20"/>
          <w:szCs w:val="24"/>
        </w:rPr>
        <w:t xml:space="preserve"> with a relative infestation rate of 73.31%, 19.11% and 5.75%, respectively. This implies that the over all tick burdens in the region during the study period was high, and this might be because of the study conducted during peak tick season and little attention paid by the owner to their cattle.</w:t>
      </w:r>
      <w:r w:rsidRPr="00EE203C">
        <w:rPr>
          <w:rFonts w:ascii="Times New Roman" w:hAnsi="Times New Roman"/>
          <w:b/>
          <w:sz w:val="20"/>
          <w:szCs w:val="24"/>
        </w:rPr>
        <w:t xml:space="preserve"> </w:t>
      </w:r>
      <w:r w:rsidRPr="00EE203C">
        <w:rPr>
          <w:rFonts w:ascii="Times New Roman" w:hAnsi="Times New Roman"/>
          <w:sz w:val="20"/>
          <w:szCs w:val="24"/>
        </w:rPr>
        <w:t xml:space="preserve">During the survey five species of tick were identified, </w:t>
      </w:r>
      <w:proofErr w:type="spellStart"/>
      <w:r w:rsidRPr="00EE203C">
        <w:rPr>
          <w:rFonts w:ascii="Times New Roman" w:hAnsi="Times New Roman"/>
          <w:i/>
          <w:sz w:val="20"/>
          <w:szCs w:val="24"/>
        </w:rPr>
        <w:t>Amblyoma</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cohaerance</w:t>
      </w:r>
      <w:proofErr w:type="spellEnd"/>
      <w:r w:rsidRPr="00EE203C">
        <w:rPr>
          <w:rFonts w:ascii="Times New Roman" w:hAnsi="Times New Roman"/>
          <w:sz w:val="20"/>
          <w:szCs w:val="24"/>
        </w:rPr>
        <w:t xml:space="preserve"> (32.39%), </w:t>
      </w:r>
      <w:r w:rsidRPr="00EE203C">
        <w:rPr>
          <w:rFonts w:ascii="Times New Roman" w:hAnsi="Times New Roman"/>
          <w:i/>
          <w:sz w:val="20"/>
          <w:szCs w:val="24"/>
        </w:rPr>
        <w:t xml:space="preserve">A. </w:t>
      </w:r>
      <w:proofErr w:type="spellStart"/>
      <w:r w:rsidRPr="00EE203C">
        <w:rPr>
          <w:rFonts w:ascii="Times New Roman" w:hAnsi="Times New Roman"/>
          <w:i/>
          <w:sz w:val="20"/>
          <w:szCs w:val="24"/>
        </w:rPr>
        <w:t>variegatum</w:t>
      </w:r>
      <w:proofErr w:type="spellEnd"/>
      <w:r w:rsidRPr="00EE203C">
        <w:rPr>
          <w:rFonts w:ascii="Times New Roman" w:hAnsi="Times New Roman"/>
          <w:sz w:val="20"/>
          <w:szCs w:val="24"/>
        </w:rPr>
        <w:t xml:space="preserve"> (29.29%), </w:t>
      </w:r>
      <w:r w:rsidRPr="00EE203C">
        <w:rPr>
          <w:rFonts w:ascii="Times New Roman" w:hAnsi="Times New Roman"/>
          <w:i/>
          <w:sz w:val="20"/>
          <w:szCs w:val="24"/>
        </w:rPr>
        <w:t xml:space="preserve">A. </w:t>
      </w:r>
      <w:proofErr w:type="spellStart"/>
      <w:r w:rsidRPr="00EE203C">
        <w:rPr>
          <w:rFonts w:ascii="Times New Roman" w:hAnsi="Times New Roman"/>
          <w:i/>
          <w:sz w:val="20"/>
          <w:szCs w:val="24"/>
        </w:rPr>
        <w:t>gemma</w:t>
      </w:r>
      <w:proofErr w:type="spellEnd"/>
      <w:r w:rsidRPr="00EE203C">
        <w:rPr>
          <w:rFonts w:ascii="Times New Roman" w:hAnsi="Times New Roman"/>
          <w:sz w:val="20"/>
          <w:szCs w:val="24"/>
        </w:rPr>
        <w:t xml:space="preserve"> (11.61%), </w:t>
      </w:r>
      <w:proofErr w:type="spellStart"/>
      <w:r w:rsidRPr="00EE203C">
        <w:rPr>
          <w:rFonts w:ascii="Times New Roman" w:hAnsi="Times New Roman"/>
          <w:i/>
          <w:sz w:val="20"/>
          <w:szCs w:val="24"/>
        </w:rPr>
        <w:t>Boophilus</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decoloratus</w:t>
      </w:r>
      <w:proofErr w:type="spellEnd"/>
      <w:r w:rsidRPr="00EE203C">
        <w:rPr>
          <w:rFonts w:ascii="Times New Roman" w:hAnsi="Times New Roman"/>
          <w:sz w:val="20"/>
          <w:szCs w:val="24"/>
        </w:rPr>
        <w:t xml:space="preserve"> (19.11%) and </w:t>
      </w:r>
      <w:proofErr w:type="spellStart"/>
      <w:r w:rsidRPr="00EE203C">
        <w:rPr>
          <w:rFonts w:ascii="Times New Roman" w:hAnsi="Times New Roman"/>
          <w:i/>
          <w:sz w:val="20"/>
          <w:szCs w:val="24"/>
        </w:rPr>
        <w:t>Rhipicephalus</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evertsi</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evertsi</w:t>
      </w:r>
      <w:proofErr w:type="spellEnd"/>
      <w:r w:rsidRPr="00EE203C">
        <w:rPr>
          <w:rFonts w:ascii="Times New Roman" w:hAnsi="Times New Roman"/>
          <w:i/>
          <w:sz w:val="20"/>
          <w:szCs w:val="24"/>
        </w:rPr>
        <w:t xml:space="preserve"> </w:t>
      </w:r>
      <w:r w:rsidRPr="00EE203C">
        <w:rPr>
          <w:rFonts w:ascii="Times New Roman" w:hAnsi="Times New Roman"/>
          <w:sz w:val="20"/>
          <w:szCs w:val="24"/>
        </w:rPr>
        <w:t xml:space="preserve">(7.57%). </w:t>
      </w:r>
    </w:p>
    <w:p w:rsidR="00B37DED" w:rsidRDefault="003F78B3" w:rsidP="00185698">
      <w:pPr>
        <w:snapToGrid w:val="0"/>
        <w:spacing w:after="0" w:line="240" w:lineRule="auto"/>
        <w:ind w:firstLine="425"/>
        <w:jc w:val="both"/>
        <w:rPr>
          <w:rFonts w:ascii="Times New Roman" w:hAnsi="Times New Roman"/>
          <w:i/>
          <w:sz w:val="20"/>
          <w:szCs w:val="24"/>
        </w:rPr>
      </w:pPr>
      <w:proofErr w:type="spellStart"/>
      <w:r w:rsidRPr="00EE203C">
        <w:rPr>
          <w:rFonts w:ascii="Times New Roman" w:hAnsi="Times New Roman"/>
          <w:i/>
          <w:sz w:val="20"/>
          <w:szCs w:val="24"/>
        </w:rPr>
        <w:t>Amblyoma</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cohaerance</w:t>
      </w:r>
      <w:proofErr w:type="spellEnd"/>
      <w:r w:rsidRPr="00EE203C">
        <w:rPr>
          <w:rFonts w:ascii="Times New Roman" w:hAnsi="Times New Roman"/>
          <w:sz w:val="20"/>
          <w:szCs w:val="24"/>
        </w:rPr>
        <w:t xml:space="preserve"> was found to be the most abundant tick species in the area and this is supported by the work of </w:t>
      </w:r>
      <w:proofErr w:type="spellStart"/>
      <w:r w:rsidRPr="00EE203C">
        <w:rPr>
          <w:rFonts w:ascii="Times New Roman" w:hAnsi="Times New Roman"/>
          <w:sz w:val="20"/>
          <w:szCs w:val="24"/>
        </w:rPr>
        <w:t>Yitbark</w:t>
      </w:r>
      <w:proofErr w:type="spellEnd"/>
      <w:r w:rsidRPr="00EE203C">
        <w:rPr>
          <w:rFonts w:ascii="Times New Roman" w:hAnsi="Times New Roman"/>
          <w:sz w:val="20"/>
          <w:szCs w:val="24"/>
        </w:rPr>
        <w:t xml:space="preserve"> (2004) indicating this species to be the most abundant tick infesting cattle in south western Ethiopia.</w:t>
      </w:r>
      <w:r w:rsidRPr="00EE203C">
        <w:rPr>
          <w:rFonts w:ascii="Times New Roman" w:hAnsi="Times New Roman"/>
          <w:i/>
          <w:sz w:val="20"/>
          <w:szCs w:val="24"/>
        </w:rPr>
        <w:t xml:space="preserve"> </w:t>
      </w:r>
      <w:proofErr w:type="spellStart"/>
      <w:r w:rsidRPr="00EE203C">
        <w:rPr>
          <w:rFonts w:ascii="Times New Roman" w:hAnsi="Times New Roman"/>
          <w:i/>
          <w:sz w:val="20"/>
          <w:szCs w:val="24"/>
        </w:rPr>
        <w:t>Amblyoma</w:t>
      </w:r>
      <w:proofErr w:type="spellEnd"/>
      <w:r w:rsidRPr="00EE203C">
        <w:rPr>
          <w:rFonts w:ascii="Times New Roman" w:hAnsi="Times New Roman"/>
          <w:sz w:val="20"/>
          <w:szCs w:val="24"/>
        </w:rPr>
        <w:t xml:space="preserve"> </w:t>
      </w:r>
      <w:proofErr w:type="spellStart"/>
      <w:r w:rsidRPr="00EE203C">
        <w:rPr>
          <w:rFonts w:ascii="Times New Roman" w:hAnsi="Times New Roman"/>
          <w:i/>
          <w:sz w:val="20"/>
          <w:szCs w:val="24"/>
        </w:rPr>
        <w:t>cohaerance</w:t>
      </w:r>
      <w:r w:rsidRPr="00EE203C">
        <w:rPr>
          <w:rFonts w:ascii="Times New Roman" w:hAnsi="Times New Roman"/>
          <w:sz w:val="20"/>
          <w:szCs w:val="24"/>
        </w:rPr>
        <w:t>t</w:t>
      </w:r>
      <w:proofErr w:type="spellEnd"/>
      <w:r w:rsidRPr="00EE203C">
        <w:rPr>
          <w:rFonts w:ascii="Times New Roman" w:hAnsi="Times New Roman"/>
          <w:sz w:val="20"/>
          <w:szCs w:val="24"/>
        </w:rPr>
        <w:t xml:space="preserve"> has also been reported to be prevalent in many other parts of </w:t>
      </w:r>
      <w:r w:rsidRPr="00EE203C">
        <w:rPr>
          <w:rFonts w:ascii="Times New Roman" w:hAnsi="Times New Roman"/>
          <w:sz w:val="20"/>
          <w:szCs w:val="24"/>
        </w:rPr>
        <w:lastRenderedPageBreak/>
        <w:t>the country such as Rift Valley (</w:t>
      </w:r>
      <w:proofErr w:type="spellStart"/>
      <w:r w:rsidRPr="00EE203C">
        <w:rPr>
          <w:rFonts w:ascii="Times New Roman" w:hAnsi="Times New Roman"/>
          <w:sz w:val="20"/>
          <w:szCs w:val="24"/>
        </w:rPr>
        <w:t>Pegram</w:t>
      </w:r>
      <w:proofErr w:type="spellEnd"/>
      <w:r w:rsidRPr="00EE203C">
        <w:rPr>
          <w:rFonts w:ascii="Times New Roman" w:hAnsi="Times New Roman"/>
          <w:sz w:val="20"/>
          <w:szCs w:val="24"/>
        </w:rPr>
        <w:t xml:space="preserve">, 1981) and in high land area of </w:t>
      </w:r>
      <w:proofErr w:type="spellStart"/>
      <w:r w:rsidRPr="00EE203C">
        <w:rPr>
          <w:rFonts w:ascii="Times New Roman" w:hAnsi="Times New Roman"/>
          <w:sz w:val="20"/>
          <w:szCs w:val="24"/>
        </w:rPr>
        <w:t>Harar</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Diredawa</w:t>
      </w:r>
      <w:proofErr w:type="spellEnd"/>
      <w:r w:rsidRPr="00EE203C">
        <w:rPr>
          <w:rFonts w:ascii="Times New Roman" w:hAnsi="Times New Roman"/>
          <w:sz w:val="20"/>
          <w:szCs w:val="24"/>
        </w:rPr>
        <w:t xml:space="preserve"> district (</w:t>
      </w:r>
      <w:proofErr w:type="spellStart"/>
      <w:r w:rsidRPr="00EE203C">
        <w:rPr>
          <w:rFonts w:ascii="Times New Roman" w:hAnsi="Times New Roman"/>
          <w:sz w:val="20"/>
          <w:szCs w:val="24"/>
        </w:rPr>
        <w:t>Manuer</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Tilahune</w:t>
      </w:r>
      <w:proofErr w:type="spellEnd"/>
      <w:r w:rsidRPr="00EE203C">
        <w:rPr>
          <w:rFonts w:ascii="Times New Roman" w:hAnsi="Times New Roman"/>
          <w:sz w:val="20"/>
          <w:szCs w:val="24"/>
        </w:rPr>
        <w:t>, 1991). The result was some what less than the previous report with tick prevalence rate 50.15% (</w:t>
      </w:r>
      <w:proofErr w:type="spellStart"/>
      <w:r w:rsidRPr="00EE203C">
        <w:rPr>
          <w:rFonts w:ascii="Times New Roman" w:hAnsi="Times New Roman"/>
          <w:sz w:val="20"/>
          <w:szCs w:val="24"/>
        </w:rPr>
        <w:t>Seid</w:t>
      </w:r>
      <w:proofErr w:type="spellEnd"/>
      <w:r w:rsidRPr="00EE203C">
        <w:rPr>
          <w:rFonts w:ascii="Times New Roman" w:hAnsi="Times New Roman"/>
          <w:sz w:val="20"/>
          <w:szCs w:val="24"/>
        </w:rPr>
        <w:t>, 2004).</w:t>
      </w:r>
      <w:r w:rsidR="00EE203C" w:rsidRPr="00EE203C">
        <w:rPr>
          <w:rFonts w:ascii="Times New Roman" w:hAnsi="Times New Roman"/>
          <w:sz w:val="20"/>
          <w:szCs w:val="24"/>
        </w:rPr>
        <w:t xml:space="preserve"> </w:t>
      </w:r>
      <w:r w:rsidRPr="00EE203C">
        <w:rPr>
          <w:rFonts w:ascii="Times New Roman" w:hAnsi="Times New Roman"/>
          <w:sz w:val="20"/>
          <w:szCs w:val="24"/>
        </w:rPr>
        <w:t>This may be due to the improvement of management system and the habit of the owner treating their animal may be increased. This tick species found in very high number in the study area was probably due to geographical location. The result of this study disagree with the finding of (</w:t>
      </w:r>
      <w:proofErr w:type="spellStart"/>
      <w:r w:rsidRPr="00EE203C">
        <w:rPr>
          <w:rFonts w:ascii="Times New Roman" w:hAnsi="Times New Roman"/>
          <w:color w:val="000000"/>
          <w:sz w:val="20"/>
          <w:szCs w:val="24"/>
        </w:rPr>
        <w:t>Allekaw</w:t>
      </w:r>
      <w:proofErr w:type="spellEnd"/>
      <w:r w:rsidRPr="00EE203C">
        <w:rPr>
          <w:rFonts w:ascii="Times New Roman" w:hAnsi="Times New Roman"/>
          <w:color w:val="000000"/>
          <w:sz w:val="20"/>
          <w:szCs w:val="24"/>
        </w:rPr>
        <w:t>, 2000)</w:t>
      </w:r>
      <w:r w:rsidRPr="00EE203C">
        <w:rPr>
          <w:rFonts w:ascii="Times New Roman" w:hAnsi="Times New Roman"/>
          <w:sz w:val="20"/>
          <w:szCs w:val="24"/>
        </w:rPr>
        <w:t xml:space="preserve"> at </w:t>
      </w:r>
      <w:proofErr w:type="spellStart"/>
      <w:r w:rsidRPr="00EE203C">
        <w:rPr>
          <w:rFonts w:ascii="Times New Roman" w:hAnsi="Times New Roman"/>
          <w:sz w:val="20"/>
          <w:szCs w:val="24"/>
        </w:rPr>
        <w:t>Metekel</w:t>
      </w:r>
      <w:proofErr w:type="spellEnd"/>
      <w:r w:rsidRPr="00EE203C">
        <w:rPr>
          <w:rFonts w:ascii="Times New Roman" w:hAnsi="Times New Roman"/>
          <w:sz w:val="20"/>
          <w:szCs w:val="24"/>
        </w:rPr>
        <w:t xml:space="preserve"> Ranch in Ethiopia showing the prevalence of 5.7% and this could be due to the geographical difference i.e. tick prefer wetter high land and sub high land receiving &gt;800 mm rainfall annually (</w:t>
      </w:r>
      <w:proofErr w:type="spellStart"/>
      <w:r w:rsidRPr="00EE203C">
        <w:rPr>
          <w:rFonts w:ascii="Times New Roman" w:hAnsi="Times New Roman"/>
          <w:sz w:val="20"/>
          <w:szCs w:val="24"/>
        </w:rPr>
        <w:t>Pegram</w:t>
      </w:r>
      <w:proofErr w:type="spellEnd"/>
      <w:r w:rsidRPr="00EE203C">
        <w:rPr>
          <w:rFonts w:ascii="Times New Roman" w:hAnsi="Times New Roman"/>
          <w:sz w:val="20"/>
          <w:szCs w:val="24"/>
        </w:rPr>
        <w:t xml:space="preserve"> </w:t>
      </w:r>
      <w:r w:rsidRPr="00EE203C">
        <w:rPr>
          <w:rFonts w:ascii="Times New Roman" w:hAnsi="Times New Roman"/>
          <w:i/>
          <w:sz w:val="20"/>
          <w:szCs w:val="24"/>
        </w:rPr>
        <w:t>et al,.</w:t>
      </w:r>
      <w:r w:rsidRPr="00EE203C">
        <w:rPr>
          <w:rFonts w:ascii="Times New Roman" w:hAnsi="Times New Roman"/>
          <w:sz w:val="20"/>
          <w:szCs w:val="24"/>
        </w:rPr>
        <w:t xml:space="preserve">1981). The result of this study showed a significant difference (P&lt;0.05) of the tick load in the agro ecology and sex of the animal this is because the distribution. Coherence is generally between at altitude of about </w:t>
      </w:r>
      <w:r w:rsidRPr="00EE203C">
        <w:rPr>
          <w:rFonts w:ascii="Times New Roman" w:hAnsi="Times New Roman"/>
          <w:bCs/>
          <w:sz w:val="20"/>
          <w:szCs w:val="24"/>
        </w:rPr>
        <w:t>1200-3600m of above sea level</w:t>
      </w:r>
      <w:r w:rsidRPr="00EE203C">
        <w:rPr>
          <w:rFonts w:ascii="Times New Roman" w:hAnsi="Times New Roman"/>
          <w:i/>
          <w:sz w:val="20"/>
          <w:szCs w:val="24"/>
        </w:rPr>
        <w:t xml:space="preserve"> </w:t>
      </w:r>
      <w:r w:rsidRPr="00EE203C">
        <w:rPr>
          <w:rFonts w:ascii="Times New Roman" w:hAnsi="Times New Roman"/>
          <w:sz w:val="20"/>
          <w:szCs w:val="24"/>
        </w:rPr>
        <w:t>with annual rainfall of about 650-1500 mm p.a.</w:t>
      </w:r>
      <w:r w:rsidRPr="00EE203C">
        <w:rPr>
          <w:rFonts w:ascii="Times New Roman" w:hAnsi="Times New Roman"/>
          <w:i/>
          <w:sz w:val="20"/>
          <w:szCs w:val="24"/>
        </w:rPr>
        <w:t xml:space="preserve"> </w:t>
      </w:r>
    </w:p>
    <w:p w:rsidR="00B37DED" w:rsidRDefault="003F78B3" w:rsidP="00185698">
      <w:pPr>
        <w:snapToGrid w:val="0"/>
        <w:spacing w:after="0" w:line="240" w:lineRule="auto"/>
        <w:ind w:firstLine="425"/>
        <w:jc w:val="both"/>
        <w:rPr>
          <w:rFonts w:ascii="Times New Roman" w:hAnsi="Times New Roman"/>
          <w:i/>
          <w:sz w:val="20"/>
          <w:szCs w:val="24"/>
        </w:rPr>
      </w:pPr>
      <w:proofErr w:type="spellStart"/>
      <w:r w:rsidRPr="00EE203C">
        <w:rPr>
          <w:rFonts w:ascii="Times New Roman" w:hAnsi="Times New Roman"/>
          <w:i/>
          <w:sz w:val="20"/>
          <w:szCs w:val="24"/>
        </w:rPr>
        <w:t>Amblyoma</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variagatum</w:t>
      </w:r>
      <w:proofErr w:type="spellEnd"/>
      <w:r w:rsidRPr="00EE203C">
        <w:rPr>
          <w:rFonts w:ascii="Times New Roman" w:hAnsi="Times New Roman"/>
          <w:sz w:val="20"/>
          <w:szCs w:val="24"/>
        </w:rPr>
        <w:t xml:space="preserve"> was the second most abundant tick species in the study area with prevalence rate 29.29%. This is incomparable with results of the tick survey conducted in western </w:t>
      </w:r>
      <w:proofErr w:type="spellStart"/>
      <w:r w:rsidRPr="00EE203C">
        <w:rPr>
          <w:rFonts w:ascii="Times New Roman" w:hAnsi="Times New Roman"/>
          <w:sz w:val="20"/>
          <w:szCs w:val="24"/>
        </w:rPr>
        <w:t>Shewa</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Bako</w:t>
      </w:r>
      <w:proofErr w:type="spellEnd"/>
      <w:r w:rsidRPr="00EE203C">
        <w:rPr>
          <w:rFonts w:ascii="Times New Roman" w:hAnsi="Times New Roman"/>
          <w:sz w:val="20"/>
          <w:szCs w:val="24"/>
        </w:rPr>
        <w:t xml:space="preserve"> </w:t>
      </w:r>
      <w:r w:rsidRPr="00EE203C">
        <w:rPr>
          <w:rFonts w:ascii="Times New Roman" w:hAnsi="Times New Roman"/>
          <w:sz w:val="20"/>
          <w:szCs w:val="24"/>
        </w:rPr>
        <w:lastRenderedPageBreak/>
        <w:t xml:space="preserve">district by </w:t>
      </w:r>
      <w:proofErr w:type="spellStart"/>
      <w:r w:rsidRPr="00EE203C">
        <w:rPr>
          <w:rFonts w:ascii="Times New Roman" w:hAnsi="Times New Roman"/>
          <w:sz w:val="20"/>
          <w:szCs w:val="24"/>
        </w:rPr>
        <w:t>Husen</w:t>
      </w:r>
      <w:proofErr w:type="spellEnd"/>
      <w:r w:rsidRPr="00EE203C">
        <w:rPr>
          <w:rFonts w:ascii="Times New Roman" w:hAnsi="Times New Roman"/>
          <w:sz w:val="20"/>
          <w:szCs w:val="24"/>
        </w:rPr>
        <w:t xml:space="preserve"> (2009) with prevalence of 54.3%. Studies conducted by </w:t>
      </w:r>
      <w:proofErr w:type="spellStart"/>
      <w:r w:rsidRPr="00EE203C">
        <w:rPr>
          <w:rFonts w:ascii="Times New Roman" w:hAnsi="Times New Roman"/>
          <w:sz w:val="20"/>
          <w:szCs w:val="24"/>
        </w:rPr>
        <w:t>Surafel</w:t>
      </w:r>
      <w:proofErr w:type="spellEnd"/>
      <w:r w:rsidRPr="00EE203C">
        <w:rPr>
          <w:rFonts w:ascii="Times New Roman" w:hAnsi="Times New Roman"/>
          <w:sz w:val="20"/>
          <w:szCs w:val="24"/>
        </w:rPr>
        <w:t xml:space="preserve"> (1996) in </w:t>
      </w:r>
      <w:proofErr w:type="spellStart"/>
      <w:r w:rsidRPr="00EE203C">
        <w:rPr>
          <w:rFonts w:ascii="Times New Roman" w:hAnsi="Times New Roman"/>
          <w:sz w:val="20"/>
          <w:szCs w:val="24"/>
        </w:rPr>
        <w:t>Tigray</w:t>
      </w:r>
      <w:proofErr w:type="spellEnd"/>
      <w:r w:rsidRPr="00EE203C">
        <w:rPr>
          <w:rFonts w:ascii="Times New Roman" w:hAnsi="Times New Roman"/>
          <w:sz w:val="20"/>
          <w:szCs w:val="24"/>
        </w:rPr>
        <w:t xml:space="preserve"> and Daniel (1994) in south </w:t>
      </w:r>
      <w:proofErr w:type="spellStart"/>
      <w:r w:rsidRPr="00EE203C">
        <w:rPr>
          <w:rFonts w:ascii="Times New Roman" w:hAnsi="Times New Roman"/>
          <w:sz w:val="20"/>
          <w:szCs w:val="24"/>
        </w:rPr>
        <w:t>Wollo</w:t>
      </w:r>
      <w:proofErr w:type="spellEnd"/>
      <w:r w:rsidRPr="00EE203C">
        <w:rPr>
          <w:rFonts w:ascii="Times New Roman" w:hAnsi="Times New Roman"/>
          <w:sz w:val="20"/>
          <w:szCs w:val="24"/>
        </w:rPr>
        <w:t xml:space="preserve"> indicated similar results. The present study result of</w:t>
      </w:r>
      <w:r w:rsidR="00EE203C" w:rsidRPr="00EE203C">
        <w:rPr>
          <w:rFonts w:ascii="Times New Roman" w:hAnsi="Times New Roman"/>
          <w:sz w:val="20"/>
          <w:szCs w:val="24"/>
        </w:rPr>
        <w:t xml:space="preserve"> </w:t>
      </w:r>
      <w:proofErr w:type="spellStart"/>
      <w:r w:rsidRPr="00EE203C">
        <w:rPr>
          <w:rFonts w:ascii="Times New Roman" w:hAnsi="Times New Roman"/>
          <w:i/>
          <w:sz w:val="20"/>
          <w:szCs w:val="24"/>
        </w:rPr>
        <w:t>A.variegatum</w:t>
      </w:r>
      <w:proofErr w:type="spellEnd"/>
      <w:r w:rsidRPr="00EE203C">
        <w:rPr>
          <w:rFonts w:ascii="Times New Roman" w:hAnsi="Times New Roman"/>
          <w:sz w:val="20"/>
          <w:szCs w:val="24"/>
        </w:rPr>
        <w:t xml:space="preserve"> was also disagree with the survey conducted in </w:t>
      </w:r>
      <w:proofErr w:type="spellStart"/>
      <w:r w:rsidRPr="00EE203C">
        <w:rPr>
          <w:rFonts w:ascii="Times New Roman" w:hAnsi="Times New Roman"/>
          <w:sz w:val="20"/>
          <w:szCs w:val="24"/>
        </w:rPr>
        <w:t>Holeta</w:t>
      </w:r>
      <w:proofErr w:type="spellEnd"/>
      <w:r w:rsidRPr="00EE203C">
        <w:rPr>
          <w:rFonts w:ascii="Times New Roman" w:hAnsi="Times New Roman"/>
          <w:sz w:val="20"/>
          <w:szCs w:val="24"/>
        </w:rPr>
        <w:t xml:space="preserve"> and </w:t>
      </w:r>
      <w:proofErr w:type="spellStart"/>
      <w:r w:rsidRPr="00EE203C">
        <w:rPr>
          <w:rFonts w:ascii="Times New Roman" w:hAnsi="Times New Roman"/>
          <w:sz w:val="20"/>
          <w:szCs w:val="24"/>
        </w:rPr>
        <w:t>Adda</w:t>
      </w:r>
      <w:proofErr w:type="spellEnd"/>
      <w:r w:rsidR="00EE203C" w:rsidRPr="00EE203C">
        <w:rPr>
          <w:rFonts w:ascii="Times New Roman" w:hAnsi="Times New Roman"/>
          <w:sz w:val="20"/>
          <w:szCs w:val="24"/>
        </w:rPr>
        <w:t xml:space="preserve"> </w:t>
      </w:r>
      <w:r w:rsidRPr="00EE203C">
        <w:rPr>
          <w:rFonts w:ascii="Times New Roman" w:hAnsi="Times New Roman"/>
          <w:sz w:val="20"/>
          <w:szCs w:val="24"/>
        </w:rPr>
        <w:t xml:space="preserve">with the prevalence of (45.49% ) </w:t>
      </w:r>
      <w:proofErr w:type="spellStart"/>
      <w:r w:rsidRPr="00EE203C">
        <w:rPr>
          <w:rFonts w:ascii="Times New Roman" w:hAnsi="Times New Roman"/>
          <w:sz w:val="20"/>
          <w:szCs w:val="24"/>
        </w:rPr>
        <w:t>thes</w:t>
      </w:r>
      <w:proofErr w:type="spellEnd"/>
      <w:r w:rsidRPr="00EE203C">
        <w:rPr>
          <w:rFonts w:ascii="Times New Roman" w:hAnsi="Times New Roman"/>
          <w:sz w:val="20"/>
          <w:szCs w:val="24"/>
        </w:rPr>
        <w:t xml:space="preserve"> might be due to the fact that tick is very abundant in Western </w:t>
      </w:r>
      <w:proofErr w:type="spellStart"/>
      <w:r w:rsidRPr="00EE203C">
        <w:rPr>
          <w:rFonts w:ascii="Times New Roman" w:hAnsi="Times New Roman"/>
          <w:sz w:val="20"/>
          <w:szCs w:val="24"/>
        </w:rPr>
        <w:t>centeral</w:t>
      </w:r>
      <w:proofErr w:type="spellEnd"/>
      <w:r w:rsidRPr="00EE203C">
        <w:rPr>
          <w:rFonts w:ascii="Times New Roman" w:hAnsi="Times New Roman"/>
          <w:sz w:val="20"/>
          <w:szCs w:val="24"/>
        </w:rPr>
        <w:t xml:space="preserve"> parts of Ethiopia (</w:t>
      </w:r>
      <w:proofErr w:type="spellStart"/>
      <w:r w:rsidRPr="00EE203C">
        <w:rPr>
          <w:rFonts w:ascii="Times New Roman" w:hAnsi="Times New Roman"/>
          <w:sz w:val="20"/>
          <w:szCs w:val="24"/>
        </w:rPr>
        <w:t>Pegramet</w:t>
      </w:r>
      <w:proofErr w:type="spellEnd"/>
      <w:r w:rsidRPr="00EE203C">
        <w:rPr>
          <w:rFonts w:ascii="Times New Roman" w:hAnsi="Times New Roman"/>
          <w:sz w:val="20"/>
          <w:szCs w:val="24"/>
        </w:rPr>
        <w:t xml:space="preserve"> al., 1981). The prevalence of </w:t>
      </w:r>
      <w:proofErr w:type="spellStart"/>
      <w:r w:rsidRPr="00EE203C">
        <w:rPr>
          <w:rFonts w:ascii="Times New Roman" w:hAnsi="Times New Roman"/>
          <w:i/>
          <w:sz w:val="20"/>
          <w:szCs w:val="24"/>
        </w:rPr>
        <w:t>A.variegatum</w:t>
      </w:r>
      <w:proofErr w:type="spellEnd"/>
      <w:r w:rsidRPr="00EE203C">
        <w:rPr>
          <w:rFonts w:ascii="Times New Roman" w:hAnsi="Times New Roman"/>
          <w:sz w:val="20"/>
          <w:szCs w:val="24"/>
        </w:rPr>
        <w:t xml:space="preserve"> was significantly associated (P&lt;0.05) with agro ecology and sex of the animals. </w:t>
      </w:r>
    </w:p>
    <w:p w:rsidR="00B37DED" w:rsidRDefault="003F78B3" w:rsidP="00185698">
      <w:pPr>
        <w:snapToGrid w:val="0"/>
        <w:spacing w:after="0" w:line="240" w:lineRule="auto"/>
        <w:ind w:firstLine="425"/>
        <w:jc w:val="both"/>
        <w:rPr>
          <w:rFonts w:ascii="Times New Roman" w:hAnsi="Times New Roman"/>
          <w:sz w:val="20"/>
          <w:szCs w:val="24"/>
        </w:rPr>
      </w:pPr>
      <w:proofErr w:type="spellStart"/>
      <w:r w:rsidRPr="00EE203C">
        <w:rPr>
          <w:rFonts w:ascii="Times New Roman" w:hAnsi="Times New Roman"/>
          <w:i/>
          <w:sz w:val="20"/>
          <w:szCs w:val="24"/>
        </w:rPr>
        <w:t>Boophilus</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decoloratus</w:t>
      </w:r>
      <w:proofErr w:type="spellEnd"/>
      <w:r w:rsidRPr="00EE203C">
        <w:rPr>
          <w:rFonts w:ascii="Times New Roman" w:hAnsi="Times New Roman"/>
          <w:sz w:val="20"/>
          <w:szCs w:val="24"/>
        </w:rPr>
        <w:t xml:space="preserve"> was found to the third abundant tick species in the study area with the prevalence rate of 19.11%. </w:t>
      </w:r>
      <w:proofErr w:type="spellStart"/>
      <w:r w:rsidRPr="00EE203C">
        <w:rPr>
          <w:rFonts w:ascii="Times New Roman" w:hAnsi="Times New Roman"/>
          <w:i/>
          <w:sz w:val="20"/>
          <w:szCs w:val="24"/>
        </w:rPr>
        <w:t>Boophilis</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decoloratus</w:t>
      </w:r>
      <w:proofErr w:type="spellEnd"/>
      <w:r w:rsidRPr="00EE203C">
        <w:rPr>
          <w:rFonts w:ascii="Times New Roman" w:hAnsi="Times New Roman"/>
          <w:sz w:val="20"/>
          <w:szCs w:val="24"/>
        </w:rPr>
        <w:t xml:space="preserve"> is often collected in Ethiopia and do not seem to be abundant. This tick species is abundant in wetter high land and sub high land receiving more than 800 mm rainfall annually. The results of this study disagree with finding of </w:t>
      </w:r>
      <w:proofErr w:type="spellStart"/>
      <w:r w:rsidRPr="00EE203C">
        <w:rPr>
          <w:rFonts w:ascii="Times New Roman" w:hAnsi="Times New Roman"/>
          <w:color w:val="000000"/>
          <w:sz w:val="20"/>
          <w:szCs w:val="24"/>
        </w:rPr>
        <w:t>Allekaw</w:t>
      </w:r>
      <w:proofErr w:type="spellEnd"/>
      <w:r w:rsidRPr="00EE203C">
        <w:rPr>
          <w:rFonts w:ascii="Times New Roman" w:hAnsi="Times New Roman"/>
          <w:color w:val="000000"/>
          <w:sz w:val="20"/>
          <w:szCs w:val="24"/>
        </w:rPr>
        <w:t xml:space="preserve"> (2000) </w:t>
      </w:r>
      <w:r w:rsidRPr="00EE203C">
        <w:rPr>
          <w:rFonts w:ascii="Times New Roman" w:hAnsi="Times New Roman"/>
          <w:sz w:val="20"/>
          <w:szCs w:val="24"/>
        </w:rPr>
        <w:t xml:space="preserve">at </w:t>
      </w:r>
      <w:proofErr w:type="spellStart"/>
      <w:r w:rsidRPr="00EE203C">
        <w:rPr>
          <w:rFonts w:ascii="Times New Roman" w:hAnsi="Times New Roman"/>
          <w:sz w:val="20"/>
          <w:szCs w:val="24"/>
        </w:rPr>
        <w:t>Metekel</w:t>
      </w:r>
      <w:proofErr w:type="spellEnd"/>
      <w:r w:rsidRPr="00EE203C">
        <w:rPr>
          <w:rFonts w:ascii="Times New Roman" w:hAnsi="Times New Roman"/>
          <w:sz w:val="20"/>
          <w:szCs w:val="24"/>
        </w:rPr>
        <w:t xml:space="preserve"> Ranch, showing a prevalence of 5.7%.</w:t>
      </w:r>
      <w:r w:rsidR="00EE203C" w:rsidRPr="00EE203C">
        <w:rPr>
          <w:rFonts w:ascii="Times New Roman" w:hAnsi="Times New Roman"/>
          <w:sz w:val="20"/>
          <w:szCs w:val="24"/>
        </w:rPr>
        <w:t xml:space="preserve"> </w:t>
      </w:r>
      <w:proofErr w:type="spellStart"/>
      <w:r w:rsidRPr="00EE203C">
        <w:rPr>
          <w:rFonts w:ascii="Times New Roman" w:hAnsi="Times New Roman"/>
          <w:sz w:val="20"/>
          <w:szCs w:val="24"/>
        </w:rPr>
        <w:t>Tamiru</w:t>
      </w:r>
      <w:proofErr w:type="spellEnd"/>
      <w:r w:rsidRPr="00EE203C">
        <w:rPr>
          <w:rFonts w:ascii="Times New Roman" w:hAnsi="Times New Roman"/>
          <w:sz w:val="20"/>
          <w:szCs w:val="24"/>
        </w:rPr>
        <w:t xml:space="preserve"> (2008) at and </w:t>
      </w:r>
      <w:proofErr w:type="spellStart"/>
      <w:r w:rsidRPr="00EE203C">
        <w:rPr>
          <w:rFonts w:ascii="Times New Roman" w:hAnsi="Times New Roman"/>
          <w:color w:val="000000"/>
          <w:sz w:val="20"/>
          <w:szCs w:val="24"/>
        </w:rPr>
        <w:t>Teshome</w:t>
      </w:r>
      <w:proofErr w:type="spellEnd"/>
      <w:r w:rsidRPr="00EE203C">
        <w:rPr>
          <w:rFonts w:ascii="Times New Roman" w:hAnsi="Times New Roman"/>
          <w:color w:val="FF0000"/>
          <w:sz w:val="20"/>
          <w:szCs w:val="24"/>
        </w:rPr>
        <w:t xml:space="preserve"> </w:t>
      </w:r>
      <w:r w:rsidRPr="00EE203C">
        <w:rPr>
          <w:rFonts w:ascii="Times New Roman" w:hAnsi="Times New Roman"/>
          <w:color w:val="000000"/>
          <w:sz w:val="20"/>
          <w:szCs w:val="24"/>
        </w:rPr>
        <w:t>(1995)</w:t>
      </w:r>
      <w:r w:rsidRPr="00EE203C">
        <w:rPr>
          <w:rFonts w:ascii="Times New Roman" w:hAnsi="Times New Roman"/>
          <w:sz w:val="20"/>
          <w:szCs w:val="24"/>
        </w:rPr>
        <w:t xml:space="preserve"> reported the highest count, 80%. This may be due to geographical and altitudinal factors which is 1500-1600 </w:t>
      </w:r>
      <w:proofErr w:type="spellStart"/>
      <w:r w:rsidRPr="00EE203C">
        <w:rPr>
          <w:rFonts w:ascii="Times New Roman" w:hAnsi="Times New Roman"/>
          <w:sz w:val="20"/>
          <w:szCs w:val="24"/>
        </w:rPr>
        <w:t>m.a.s.i</w:t>
      </w:r>
      <w:proofErr w:type="spellEnd"/>
      <w:r w:rsidRPr="00EE203C">
        <w:rPr>
          <w:rFonts w:ascii="Times New Roman" w:hAnsi="Times New Roman"/>
          <w:sz w:val="20"/>
          <w:szCs w:val="24"/>
        </w:rPr>
        <w:t xml:space="preserve">. at </w:t>
      </w:r>
      <w:proofErr w:type="spellStart"/>
      <w:r w:rsidRPr="00EE203C">
        <w:rPr>
          <w:rFonts w:ascii="Times New Roman" w:hAnsi="Times New Roman"/>
          <w:sz w:val="20"/>
          <w:szCs w:val="24"/>
        </w:rPr>
        <w:t>Metekel</w:t>
      </w:r>
      <w:proofErr w:type="spellEnd"/>
      <w:r w:rsidRPr="00EE203C">
        <w:rPr>
          <w:rFonts w:ascii="Times New Roman" w:hAnsi="Times New Roman"/>
          <w:sz w:val="20"/>
          <w:szCs w:val="24"/>
        </w:rPr>
        <w:t xml:space="preserve"> Ranch. According to </w:t>
      </w:r>
      <w:proofErr w:type="spellStart"/>
      <w:r w:rsidRPr="00EE203C">
        <w:rPr>
          <w:rFonts w:ascii="Times New Roman" w:hAnsi="Times New Roman"/>
          <w:sz w:val="20"/>
          <w:szCs w:val="24"/>
        </w:rPr>
        <w:t>Hoogstram</w:t>
      </w:r>
      <w:proofErr w:type="spellEnd"/>
      <w:r w:rsidRPr="00EE203C">
        <w:rPr>
          <w:rFonts w:ascii="Times New Roman" w:hAnsi="Times New Roman"/>
          <w:sz w:val="20"/>
          <w:szCs w:val="24"/>
        </w:rPr>
        <w:t xml:space="preserve"> (1956), </w:t>
      </w:r>
      <w:r w:rsidRPr="00EE203C">
        <w:rPr>
          <w:rFonts w:ascii="Times New Roman" w:hAnsi="Times New Roman"/>
          <w:i/>
          <w:sz w:val="20"/>
          <w:szCs w:val="24"/>
        </w:rPr>
        <w:t xml:space="preserve">B. </w:t>
      </w:r>
      <w:proofErr w:type="spellStart"/>
      <w:r w:rsidRPr="00EE203C">
        <w:rPr>
          <w:rFonts w:ascii="Times New Roman" w:hAnsi="Times New Roman"/>
          <w:i/>
          <w:sz w:val="20"/>
          <w:szCs w:val="24"/>
        </w:rPr>
        <w:t>decoloratus</w:t>
      </w:r>
      <w:proofErr w:type="spellEnd"/>
      <w:r w:rsidRPr="00EE203C">
        <w:rPr>
          <w:rFonts w:ascii="Times New Roman" w:hAnsi="Times New Roman"/>
          <w:sz w:val="20"/>
          <w:szCs w:val="24"/>
        </w:rPr>
        <w:t xml:space="preserve"> was present at all altitude from sea level to High Mountain which occurs in humid area (Morel, 1980). The prevalence of </w:t>
      </w:r>
      <w:r w:rsidRPr="00EE203C">
        <w:rPr>
          <w:rFonts w:ascii="Times New Roman" w:hAnsi="Times New Roman"/>
          <w:i/>
          <w:sz w:val="20"/>
          <w:szCs w:val="24"/>
        </w:rPr>
        <w:t xml:space="preserve">B. </w:t>
      </w:r>
      <w:proofErr w:type="spellStart"/>
      <w:r w:rsidRPr="00EE203C">
        <w:rPr>
          <w:rFonts w:ascii="Times New Roman" w:hAnsi="Times New Roman"/>
          <w:i/>
          <w:sz w:val="20"/>
          <w:szCs w:val="24"/>
        </w:rPr>
        <w:t>decoloratus</w:t>
      </w:r>
      <w:proofErr w:type="spellEnd"/>
      <w:r w:rsidRPr="00EE203C">
        <w:rPr>
          <w:rFonts w:ascii="Times New Roman" w:hAnsi="Times New Roman"/>
          <w:sz w:val="20"/>
          <w:szCs w:val="24"/>
        </w:rPr>
        <w:t xml:space="preserve"> was significantly different (P&lt;0.005) in case of agro ecology. In the present study, </w:t>
      </w:r>
      <w:proofErr w:type="spellStart"/>
      <w:r w:rsidRPr="00EE203C">
        <w:rPr>
          <w:rFonts w:ascii="Times New Roman" w:hAnsi="Times New Roman"/>
          <w:i/>
          <w:sz w:val="20"/>
          <w:szCs w:val="24"/>
        </w:rPr>
        <w:t>Boophilus</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decoloratus</w:t>
      </w:r>
      <w:proofErr w:type="spellEnd"/>
      <w:r w:rsidRPr="00EE203C">
        <w:rPr>
          <w:rFonts w:ascii="Times New Roman" w:hAnsi="Times New Roman"/>
          <w:sz w:val="20"/>
          <w:szCs w:val="24"/>
        </w:rPr>
        <w:t xml:space="preserve"> was common from the middle of November the end of December which is a period immediately after rainy season in the area; and decrease after the months of rainy season. How ever, this contradicts with the report of </w:t>
      </w:r>
      <w:proofErr w:type="spellStart"/>
      <w:r w:rsidRPr="00EE203C">
        <w:rPr>
          <w:rFonts w:ascii="Times New Roman" w:hAnsi="Times New Roman"/>
          <w:color w:val="000000"/>
          <w:sz w:val="20"/>
          <w:szCs w:val="24"/>
        </w:rPr>
        <w:t>Shiferaw</w:t>
      </w:r>
      <w:proofErr w:type="spellEnd"/>
      <w:r w:rsidRPr="00EE203C">
        <w:rPr>
          <w:rFonts w:ascii="Times New Roman" w:hAnsi="Times New Roman"/>
          <w:color w:val="000000"/>
          <w:sz w:val="20"/>
          <w:szCs w:val="24"/>
        </w:rPr>
        <w:t xml:space="preserve"> (2005)</w:t>
      </w:r>
      <w:r w:rsidRPr="00EE203C">
        <w:rPr>
          <w:rFonts w:ascii="Times New Roman" w:hAnsi="Times New Roman"/>
          <w:sz w:val="20"/>
          <w:szCs w:val="24"/>
        </w:rPr>
        <w:t xml:space="preserve"> in </w:t>
      </w:r>
      <w:proofErr w:type="spellStart"/>
      <w:r w:rsidRPr="00EE203C">
        <w:rPr>
          <w:rFonts w:ascii="Times New Roman" w:hAnsi="Times New Roman"/>
          <w:sz w:val="20"/>
          <w:szCs w:val="24"/>
        </w:rPr>
        <w:t>Wolyta</w:t>
      </w:r>
      <w:proofErr w:type="spellEnd"/>
      <w:r w:rsidRPr="00EE203C">
        <w:rPr>
          <w:rFonts w:ascii="Times New Roman" w:hAnsi="Times New Roman"/>
          <w:sz w:val="20"/>
          <w:szCs w:val="24"/>
        </w:rPr>
        <w:t xml:space="preserve"> area that reported highest frequency observed during dry season. </w:t>
      </w:r>
    </w:p>
    <w:p w:rsidR="00B37DED" w:rsidRDefault="003F78B3" w:rsidP="00185698">
      <w:pPr>
        <w:snapToGrid w:val="0"/>
        <w:spacing w:after="0" w:line="240" w:lineRule="auto"/>
        <w:ind w:firstLine="425"/>
        <w:jc w:val="both"/>
        <w:rPr>
          <w:rFonts w:ascii="Times New Roman" w:hAnsi="Times New Roman"/>
          <w:sz w:val="20"/>
          <w:szCs w:val="24"/>
        </w:rPr>
      </w:pPr>
      <w:proofErr w:type="spellStart"/>
      <w:r w:rsidRPr="00EE203C">
        <w:rPr>
          <w:rFonts w:ascii="Times New Roman" w:hAnsi="Times New Roman"/>
          <w:i/>
          <w:iCs/>
          <w:sz w:val="20"/>
          <w:szCs w:val="24"/>
        </w:rPr>
        <w:t>Amblyoma</w:t>
      </w:r>
      <w:proofErr w:type="spellEnd"/>
      <w:r w:rsidRPr="00EE203C">
        <w:rPr>
          <w:rFonts w:ascii="Times New Roman" w:hAnsi="Times New Roman"/>
          <w:i/>
          <w:iCs/>
          <w:sz w:val="20"/>
          <w:szCs w:val="24"/>
        </w:rPr>
        <w:t xml:space="preserve"> </w:t>
      </w:r>
      <w:proofErr w:type="spellStart"/>
      <w:r w:rsidRPr="00EE203C">
        <w:rPr>
          <w:rFonts w:ascii="Times New Roman" w:hAnsi="Times New Roman"/>
          <w:i/>
          <w:iCs/>
          <w:sz w:val="20"/>
          <w:szCs w:val="24"/>
        </w:rPr>
        <w:t>gemma</w:t>
      </w:r>
      <w:proofErr w:type="spellEnd"/>
      <w:r w:rsidRPr="00EE203C">
        <w:rPr>
          <w:rFonts w:ascii="Times New Roman" w:hAnsi="Times New Roman"/>
          <w:i/>
          <w:iCs/>
          <w:sz w:val="20"/>
          <w:szCs w:val="24"/>
        </w:rPr>
        <w:t xml:space="preserve"> </w:t>
      </w:r>
      <w:r w:rsidRPr="00EE203C">
        <w:rPr>
          <w:rFonts w:ascii="Times New Roman" w:hAnsi="Times New Roman"/>
          <w:sz w:val="20"/>
          <w:szCs w:val="24"/>
        </w:rPr>
        <w:t xml:space="preserve">with a prevalence rate of (11.61%) is the fourth abundant tick species in this study. The prevalence of this study disagrees with study conducted in </w:t>
      </w:r>
      <w:proofErr w:type="spellStart"/>
      <w:r w:rsidRPr="00EE203C">
        <w:rPr>
          <w:rFonts w:ascii="Times New Roman" w:hAnsi="Times New Roman"/>
          <w:sz w:val="20"/>
          <w:szCs w:val="24"/>
        </w:rPr>
        <w:t>Jimma</w:t>
      </w:r>
      <w:proofErr w:type="spellEnd"/>
      <w:r w:rsidRPr="00EE203C">
        <w:rPr>
          <w:rFonts w:ascii="Times New Roman" w:hAnsi="Times New Roman"/>
          <w:sz w:val="20"/>
          <w:szCs w:val="24"/>
        </w:rPr>
        <w:t>, south Ethiopia (</w:t>
      </w:r>
      <w:proofErr w:type="spellStart"/>
      <w:r w:rsidRPr="00EE203C">
        <w:rPr>
          <w:rFonts w:ascii="Times New Roman" w:hAnsi="Times New Roman"/>
          <w:sz w:val="20"/>
          <w:szCs w:val="24"/>
        </w:rPr>
        <w:t>Yitbark</w:t>
      </w:r>
      <w:proofErr w:type="spellEnd"/>
      <w:r w:rsidRPr="00EE203C">
        <w:rPr>
          <w:rFonts w:ascii="Times New Roman" w:hAnsi="Times New Roman"/>
          <w:sz w:val="20"/>
          <w:szCs w:val="24"/>
        </w:rPr>
        <w:t xml:space="preserve">, 2004) that report low prevalence of this tick which may be due to difference in geographical location and weather condition. </w:t>
      </w:r>
      <w:proofErr w:type="spellStart"/>
      <w:r w:rsidRPr="00EE203C">
        <w:rPr>
          <w:rFonts w:ascii="Times New Roman" w:hAnsi="Times New Roman"/>
          <w:i/>
          <w:sz w:val="20"/>
          <w:szCs w:val="24"/>
        </w:rPr>
        <w:t>Amblyoma</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gemma</w:t>
      </w:r>
      <w:proofErr w:type="spellEnd"/>
      <w:r w:rsidRPr="00EE203C">
        <w:rPr>
          <w:rFonts w:ascii="Times New Roman" w:hAnsi="Times New Roman"/>
          <w:sz w:val="20"/>
          <w:szCs w:val="24"/>
        </w:rPr>
        <w:t xml:space="preserve"> in the present study showed statically significant association (p&lt;0.05) with agro ecology and sex of animals. </w:t>
      </w:r>
    </w:p>
    <w:p w:rsidR="00B37DED" w:rsidRDefault="003F78B3" w:rsidP="00185698">
      <w:pPr>
        <w:snapToGrid w:val="0"/>
        <w:spacing w:after="0" w:line="240" w:lineRule="auto"/>
        <w:ind w:firstLine="425"/>
        <w:jc w:val="both"/>
        <w:rPr>
          <w:rFonts w:ascii="Times New Roman" w:hAnsi="Times New Roman"/>
          <w:sz w:val="20"/>
          <w:szCs w:val="24"/>
        </w:rPr>
      </w:pPr>
      <w:proofErr w:type="spellStart"/>
      <w:r w:rsidRPr="00EE203C">
        <w:rPr>
          <w:rFonts w:ascii="Times New Roman" w:hAnsi="Times New Roman"/>
          <w:i/>
          <w:iCs/>
          <w:sz w:val="20"/>
          <w:szCs w:val="24"/>
        </w:rPr>
        <w:t>Rhipicephalus</w:t>
      </w:r>
      <w:proofErr w:type="spellEnd"/>
      <w:r w:rsidRPr="00EE203C">
        <w:rPr>
          <w:rFonts w:ascii="Times New Roman" w:hAnsi="Times New Roman"/>
          <w:i/>
          <w:iCs/>
          <w:sz w:val="20"/>
          <w:szCs w:val="24"/>
        </w:rPr>
        <w:t xml:space="preserve"> </w:t>
      </w:r>
      <w:proofErr w:type="spellStart"/>
      <w:r w:rsidRPr="00EE203C">
        <w:rPr>
          <w:rFonts w:ascii="Times New Roman" w:hAnsi="Times New Roman"/>
          <w:i/>
          <w:iCs/>
          <w:sz w:val="20"/>
          <w:szCs w:val="24"/>
        </w:rPr>
        <w:t>eversi</w:t>
      </w:r>
      <w:proofErr w:type="spellEnd"/>
      <w:r w:rsidRPr="00EE203C">
        <w:rPr>
          <w:rFonts w:ascii="Times New Roman" w:hAnsi="Times New Roman"/>
          <w:i/>
          <w:iCs/>
          <w:sz w:val="20"/>
          <w:szCs w:val="24"/>
        </w:rPr>
        <w:t xml:space="preserve"> </w:t>
      </w:r>
      <w:proofErr w:type="spellStart"/>
      <w:r w:rsidRPr="00EE203C">
        <w:rPr>
          <w:rFonts w:ascii="Times New Roman" w:hAnsi="Times New Roman"/>
          <w:i/>
          <w:iCs/>
          <w:sz w:val="20"/>
          <w:szCs w:val="24"/>
        </w:rPr>
        <w:t>evertsi</w:t>
      </w:r>
      <w:proofErr w:type="spellEnd"/>
      <w:r w:rsidRPr="00EE203C">
        <w:rPr>
          <w:rFonts w:ascii="Times New Roman" w:hAnsi="Times New Roman"/>
          <w:sz w:val="20"/>
          <w:szCs w:val="24"/>
        </w:rPr>
        <w:t xml:space="preserve"> was the least abundant tick species collected representing a prevalence rate of 7.57% of the total tick collected. This tick species was reported to be prevalent by other authors such as </w:t>
      </w:r>
      <w:proofErr w:type="spellStart"/>
      <w:r w:rsidRPr="00EE203C">
        <w:rPr>
          <w:rFonts w:ascii="Times New Roman" w:hAnsi="Times New Roman"/>
          <w:sz w:val="20"/>
          <w:szCs w:val="24"/>
        </w:rPr>
        <w:t>Behailu</w:t>
      </w:r>
      <w:proofErr w:type="spellEnd"/>
      <w:r w:rsidRPr="00EE203C">
        <w:rPr>
          <w:rFonts w:ascii="Times New Roman" w:hAnsi="Times New Roman"/>
          <w:sz w:val="20"/>
          <w:szCs w:val="24"/>
        </w:rPr>
        <w:t xml:space="preserve">, (2004) and </w:t>
      </w:r>
      <w:proofErr w:type="spellStart"/>
      <w:r w:rsidRPr="00EE203C">
        <w:rPr>
          <w:rFonts w:ascii="Times New Roman" w:hAnsi="Times New Roman"/>
          <w:sz w:val="20"/>
          <w:szCs w:val="24"/>
        </w:rPr>
        <w:t>Tamiru</w:t>
      </w:r>
      <w:proofErr w:type="spellEnd"/>
      <w:r w:rsidRPr="00EE203C">
        <w:rPr>
          <w:rFonts w:ascii="Times New Roman" w:hAnsi="Times New Roman"/>
          <w:sz w:val="20"/>
          <w:szCs w:val="24"/>
        </w:rPr>
        <w:t xml:space="preserve">, (2008). Morel (1980) mentioned that the native distribution </w:t>
      </w:r>
      <w:r w:rsidRPr="00EE203C">
        <w:rPr>
          <w:rFonts w:ascii="Times New Roman" w:hAnsi="Times New Roman"/>
          <w:i/>
          <w:iCs/>
          <w:sz w:val="20"/>
          <w:szCs w:val="24"/>
        </w:rPr>
        <w:t xml:space="preserve">of R. </w:t>
      </w:r>
      <w:proofErr w:type="spellStart"/>
      <w:r w:rsidRPr="00EE203C">
        <w:rPr>
          <w:rFonts w:ascii="Times New Roman" w:hAnsi="Times New Roman"/>
          <w:i/>
          <w:iCs/>
          <w:sz w:val="20"/>
          <w:szCs w:val="24"/>
        </w:rPr>
        <w:t>eversi</w:t>
      </w:r>
      <w:proofErr w:type="spellEnd"/>
      <w:r w:rsidRPr="00EE203C">
        <w:rPr>
          <w:rFonts w:ascii="Times New Roman" w:hAnsi="Times New Roman"/>
          <w:i/>
          <w:iCs/>
          <w:sz w:val="20"/>
          <w:szCs w:val="24"/>
        </w:rPr>
        <w:t xml:space="preserve"> </w:t>
      </w:r>
      <w:proofErr w:type="spellStart"/>
      <w:r w:rsidRPr="00EE203C">
        <w:rPr>
          <w:rFonts w:ascii="Times New Roman" w:hAnsi="Times New Roman"/>
          <w:i/>
          <w:iCs/>
          <w:sz w:val="20"/>
          <w:szCs w:val="24"/>
        </w:rPr>
        <w:t>evertsi</w:t>
      </w:r>
      <w:proofErr w:type="spellEnd"/>
      <w:r w:rsidRPr="00EE203C">
        <w:rPr>
          <w:rFonts w:ascii="Times New Roman" w:hAnsi="Times New Roman"/>
          <w:i/>
          <w:iCs/>
          <w:sz w:val="20"/>
          <w:szCs w:val="24"/>
        </w:rPr>
        <w:t xml:space="preserve"> </w:t>
      </w:r>
      <w:r w:rsidRPr="00EE203C">
        <w:rPr>
          <w:rFonts w:ascii="Times New Roman" w:hAnsi="Times New Roman"/>
          <w:sz w:val="20"/>
          <w:szCs w:val="24"/>
        </w:rPr>
        <w:t>in Ethiopia seems to be connected with middle highland, dry savannas and steppes in association with zebra and ruminant. This tick shows no apparent preference for any particular altitude, rainfall or season (</w:t>
      </w:r>
      <w:proofErr w:type="spellStart"/>
      <w:r w:rsidRPr="00EE203C">
        <w:rPr>
          <w:rFonts w:ascii="Times New Roman" w:hAnsi="Times New Roman"/>
          <w:sz w:val="20"/>
          <w:szCs w:val="24"/>
        </w:rPr>
        <w:t>Pegram</w:t>
      </w:r>
      <w:proofErr w:type="spellEnd"/>
      <w:r w:rsidRPr="00EE203C">
        <w:rPr>
          <w:rFonts w:ascii="Times New Roman" w:hAnsi="Times New Roman"/>
          <w:sz w:val="20"/>
          <w:szCs w:val="24"/>
        </w:rPr>
        <w:t xml:space="preserve"> </w:t>
      </w:r>
      <w:r w:rsidRPr="00EE203C">
        <w:rPr>
          <w:rFonts w:ascii="Times New Roman" w:hAnsi="Times New Roman"/>
          <w:i/>
          <w:sz w:val="20"/>
          <w:szCs w:val="24"/>
        </w:rPr>
        <w:t>et al.,</w:t>
      </w:r>
      <w:r w:rsidRPr="00EE203C">
        <w:rPr>
          <w:rFonts w:ascii="Times New Roman" w:hAnsi="Times New Roman"/>
          <w:sz w:val="20"/>
          <w:szCs w:val="24"/>
        </w:rPr>
        <w:t xml:space="preserve"> 1981). This finding contradicts the report of Solomon </w:t>
      </w:r>
      <w:r w:rsidRPr="00EE203C">
        <w:rPr>
          <w:rFonts w:ascii="Times New Roman" w:hAnsi="Times New Roman"/>
          <w:i/>
          <w:sz w:val="20"/>
          <w:szCs w:val="24"/>
        </w:rPr>
        <w:t xml:space="preserve">et al </w:t>
      </w:r>
      <w:r w:rsidRPr="00EE203C">
        <w:rPr>
          <w:rFonts w:ascii="Times New Roman" w:hAnsi="Times New Roman"/>
          <w:sz w:val="20"/>
          <w:szCs w:val="24"/>
        </w:rPr>
        <w:t xml:space="preserve">(2003) in </w:t>
      </w:r>
      <w:proofErr w:type="spellStart"/>
      <w:r w:rsidRPr="00EE203C">
        <w:rPr>
          <w:rFonts w:ascii="Times New Roman" w:hAnsi="Times New Roman"/>
          <w:sz w:val="20"/>
          <w:szCs w:val="24"/>
        </w:rPr>
        <w:lastRenderedPageBreak/>
        <w:t>Ghibe</w:t>
      </w:r>
      <w:proofErr w:type="spellEnd"/>
      <w:r w:rsidRPr="00EE203C">
        <w:rPr>
          <w:rFonts w:ascii="Times New Roman" w:hAnsi="Times New Roman"/>
          <w:sz w:val="20"/>
          <w:szCs w:val="24"/>
        </w:rPr>
        <w:t xml:space="preserve"> who recorded highest count. Prevalence of </w:t>
      </w:r>
      <w:r w:rsidRPr="00EE203C">
        <w:rPr>
          <w:rFonts w:ascii="Times New Roman" w:hAnsi="Times New Roman"/>
          <w:i/>
          <w:sz w:val="20"/>
          <w:szCs w:val="24"/>
        </w:rPr>
        <w:t xml:space="preserve">R. </w:t>
      </w:r>
      <w:proofErr w:type="spellStart"/>
      <w:r w:rsidRPr="00EE203C">
        <w:rPr>
          <w:rFonts w:ascii="Times New Roman" w:hAnsi="Times New Roman"/>
          <w:i/>
          <w:sz w:val="20"/>
          <w:szCs w:val="24"/>
        </w:rPr>
        <w:t>evertsi</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evertsi</w:t>
      </w:r>
      <w:proofErr w:type="spellEnd"/>
      <w:r w:rsidRPr="00EE203C">
        <w:rPr>
          <w:rFonts w:ascii="Times New Roman" w:hAnsi="Times New Roman"/>
          <w:sz w:val="20"/>
          <w:szCs w:val="24"/>
        </w:rPr>
        <w:t xml:space="preserve"> in the present study has association and statically significant (P&lt;0.05) with sex of animals and agro ecology </w:t>
      </w:r>
    </w:p>
    <w:p w:rsidR="00B37DED" w:rsidRDefault="003F78B3" w:rsidP="00185698">
      <w:pPr>
        <w:snapToGrid w:val="0"/>
        <w:spacing w:after="0" w:line="240" w:lineRule="auto"/>
        <w:ind w:firstLine="425"/>
        <w:jc w:val="both"/>
        <w:rPr>
          <w:rFonts w:ascii="Times New Roman" w:hAnsi="Times New Roman"/>
          <w:b/>
          <w:sz w:val="20"/>
          <w:szCs w:val="24"/>
        </w:rPr>
      </w:pPr>
      <w:r w:rsidRPr="00EE203C">
        <w:rPr>
          <w:rFonts w:ascii="Times New Roman" w:hAnsi="Times New Roman"/>
          <w:sz w:val="20"/>
          <w:szCs w:val="24"/>
        </w:rPr>
        <w:t xml:space="preserve">In this study, the most infested region of the animal were udder and scrotum followed by dewlap and brisket The predilection sites mentioned in this study were similar to those reported by </w:t>
      </w:r>
      <w:proofErr w:type="spellStart"/>
      <w:r w:rsidRPr="00EE203C">
        <w:rPr>
          <w:rFonts w:ascii="Times New Roman" w:hAnsi="Times New Roman"/>
          <w:sz w:val="20"/>
          <w:szCs w:val="24"/>
        </w:rPr>
        <w:t>Okello-Onen</w:t>
      </w:r>
      <w:proofErr w:type="spellEnd"/>
      <w:r w:rsidRPr="00EE203C">
        <w:rPr>
          <w:rFonts w:ascii="Times New Roman" w:hAnsi="Times New Roman"/>
          <w:sz w:val="20"/>
          <w:szCs w:val="24"/>
        </w:rPr>
        <w:t xml:space="preserve"> (1999). Several factors such as density (</w:t>
      </w:r>
      <w:r w:rsidRPr="00EE203C">
        <w:rPr>
          <w:rFonts w:ascii="Times New Roman" w:hAnsi="Times New Roman"/>
          <w:color w:val="000000"/>
          <w:sz w:val="20"/>
          <w:szCs w:val="24"/>
        </w:rPr>
        <w:t>Kettle, 1995</w:t>
      </w:r>
      <w:r w:rsidRPr="00EE203C">
        <w:rPr>
          <w:rFonts w:ascii="Times New Roman" w:hAnsi="Times New Roman"/>
          <w:sz w:val="20"/>
          <w:szCs w:val="24"/>
        </w:rPr>
        <w:t>), time and season (</w:t>
      </w:r>
      <w:proofErr w:type="spellStart"/>
      <w:r w:rsidRPr="00EE203C">
        <w:rPr>
          <w:rFonts w:ascii="Times New Roman" w:hAnsi="Times New Roman"/>
          <w:sz w:val="20"/>
          <w:szCs w:val="24"/>
        </w:rPr>
        <w:t>Seyoum</w:t>
      </w:r>
      <w:proofErr w:type="spellEnd"/>
      <w:r w:rsidRPr="00EE203C">
        <w:rPr>
          <w:rFonts w:ascii="Times New Roman" w:hAnsi="Times New Roman"/>
          <w:sz w:val="20"/>
          <w:szCs w:val="24"/>
        </w:rPr>
        <w:t>, 2005), inaccessibility for grooming (Chandler and Read, 1994) have also been reported to determine the attachment sites. This is important in order to know which body part of the animal requires more attention during spraying.</w:t>
      </w:r>
    </w:p>
    <w:p w:rsidR="003F78B3" w:rsidRPr="00EE203C"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The male to female sex ratio in </w:t>
      </w:r>
      <w:r w:rsidRPr="00EE203C">
        <w:rPr>
          <w:rFonts w:ascii="Times New Roman" w:hAnsi="Times New Roman"/>
          <w:iCs/>
          <w:sz w:val="20"/>
          <w:szCs w:val="24"/>
        </w:rPr>
        <w:t>all the five species of ticks identified</w:t>
      </w:r>
      <w:r w:rsidRPr="00EE203C">
        <w:rPr>
          <w:rFonts w:ascii="Times New Roman" w:hAnsi="Times New Roman"/>
          <w:i/>
          <w:iCs/>
          <w:sz w:val="20"/>
          <w:szCs w:val="24"/>
        </w:rPr>
        <w:t xml:space="preserve"> </w:t>
      </w:r>
      <w:r w:rsidRPr="00EE203C">
        <w:rPr>
          <w:rFonts w:ascii="Times New Roman" w:hAnsi="Times New Roman"/>
          <w:sz w:val="20"/>
          <w:szCs w:val="24"/>
        </w:rPr>
        <w:t xml:space="preserve">showed that male to be greater than female. This is might be due to the fact that fully engorged female ticks drop off to the ground to lay eggs while males tend to remain permanently attached to the host up to several months (Solomon and </w:t>
      </w:r>
      <w:proofErr w:type="spellStart"/>
      <w:r w:rsidRPr="00EE203C">
        <w:rPr>
          <w:rFonts w:ascii="Times New Roman" w:hAnsi="Times New Roman"/>
          <w:sz w:val="20"/>
          <w:szCs w:val="24"/>
        </w:rPr>
        <w:t>Kassa</w:t>
      </w:r>
      <w:proofErr w:type="spellEnd"/>
      <w:r w:rsidRPr="00EE203C">
        <w:rPr>
          <w:rFonts w:ascii="Times New Roman" w:hAnsi="Times New Roman"/>
          <w:sz w:val="20"/>
          <w:szCs w:val="24"/>
        </w:rPr>
        <w:t xml:space="preserve">, 2001). This study also showed that the infestations were higher in those cattle of poor body condition than good body condition. This result was comparable with previous reports at </w:t>
      </w:r>
      <w:proofErr w:type="spellStart"/>
      <w:r w:rsidRPr="00EE203C">
        <w:rPr>
          <w:rFonts w:ascii="Times New Roman" w:hAnsi="Times New Roman"/>
          <w:sz w:val="20"/>
          <w:szCs w:val="24"/>
        </w:rPr>
        <w:t>Bako</w:t>
      </w:r>
      <w:proofErr w:type="spellEnd"/>
      <w:r w:rsidRPr="00EE203C">
        <w:rPr>
          <w:rFonts w:ascii="Times New Roman" w:hAnsi="Times New Roman"/>
          <w:sz w:val="20"/>
          <w:szCs w:val="24"/>
        </w:rPr>
        <w:t xml:space="preserve"> district by </w:t>
      </w:r>
      <w:proofErr w:type="spellStart"/>
      <w:r w:rsidRPr="00EE203C">
        <w:rPr>
          <w:rFonts w:ascii="Times New Roman" w:hAnsi="Times New Roman"/>
          <w:sz w:val="20"/>
          <w:szCs w:val="24"/>
        </w:rPr>
        <w:t>Husen</w:t>
      </w:r>
      <w:proofErr w:type="spellEnd"/>
      <w:r w:rsidRPr="00EE203C">
        <w:rPr>
          <w:rFonts w:ascii="Times New Roman" w:hAnsi="Times New Roman"/>
          <w:sz w:val="20"/>
          <w:szCs w:val="24"/>
        </w:rPr>
        <w:t xml:space="preserve"> (2009). The effect of age on the burden of tick is also statistically significant (P&lt;0.05) and the result is comparable with recent studies at </w:t>
      </w:r>
      <w:proofErr w:type="spellStart"/>
      <w:r w:rsidRPr="00EE203C">
        <w:rPr>
          <w:rFonts w:ascii="Times New Roman" w:hAnsi="Times New Roman"/>
          <w:sz w:val="20"/>
          <w:szCs w:val="24"/>
        </w:rPr>
        <w:t>Asela</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Tamiru</w:t>
      </w:r>
      <w:proofErr w:type="spellEnd"/>
      <w:r w:rsidRPr="00EE203C">
        <w:rPr>
          <w:rFonts w:ascii="Times New Roman" w:hAnsi="Times New Roman"/>
          <w:sz w:val="20"/>
          <w:szCs w:val="24"/>
        </w:rPr>
        <w:t xml:space="preserve">, 2008) and </w:t>
      </w:r>
      <w:proofErr w:type="spellStart"/>
      <w:r w:rsidRPr="00EE203C">
        <w:rPr>
          <w:rFonts w:ascii="Times New Roman" w:hAnsi="Times New Roman"/>
          <w:sz w:val="20"/>
          <w:szCs w:val="24"/>
        </w:rPr>
        <w:t>Bako</w:t>
      </w:r>
      <w:proofErr w:type="spellEnd"/>
      <w:r w:rsidRPr="00EE203C">
        <w:rPr>
          <w:rFonts w:ascii="Times New Roman" w:hAnsi="Times New Roman"/>
          <w:sz w:val="20"/>
          <w:szCs w:val="24"/>
        </w:rPr>
        <w:t xml:space="preserve"> district (</w:t>
      </w:r>
      <w:proofErr w:type="spellStart"/>
      <w:r w:rsidRPr="00EE203C">
        <w:rPr>
          <w:rFonts w:ascii="Times New Roman" w:hAnsi="Times New Roman"/>
          <w:sz w:val="20"/>
          <w:szCs w:val="24"/>
        </w:rPr>
        <w:t>Husen</w:t>
      </w:r>
      <w:proofErr w:type="spellEnd"/>
      <w:r w:rsidRPr="00EE203C">
        <w:rPr>
          <w:rFonts w:ascii="Times New Roman" w:hAnsi="Times New Roman"/>
          <w:sz w:val="20"/>
          <w:szCs w:val="24"/>
        </w:rPr>
        <w:t>, 2009).</w:t>
      </w:r>
    </w:p>
    <w:p w:rsidR="00EE203C" w:rsidRPr="00EE203C" w:rsidRDefault="00EE203C" w:rsidP="00185698">
      <w:pPr>
        <w:pStyle w:val="Heading1"/>
        <w:keepNext w:val="0"/>
        <w:keepLines w:val="0"/>
        <w:snapToGrid w:val="0"/>
        <w:spacing w:before="0" w:line="240" w:lineRule="auto"/>
        <w:jc w:val="both"/>
        <w:rPr>
          <w:rFonts w:ascii="Times New Roman" w:hAnsi="Times New Roman"/>
          <w:color w:val="auto"/>
          <w:sz w:val="20"/>
          <w:szCs w:val="24"/>
        </w:rPr>
      </w:pPr>
      <w:bookmarkStart w:id="26" w:name="_Toc326310181"/>
      <w:bookmarkStart w:id="27" w:name="_Toc497079710"/>
    </w:p>
    <w:p w:rsidR="003F78B3" w:rsidRPr="00EE203C" w:rsidRDefault="00B37DED" w:rsidP="00185698">
      <w:pPr>
        <w:pStyle w:val="Heading1"/>
        <w:keepNext w:val="0"/>
        <w:keepLines w:val="0"/>
        <w:snapToGrid w:val="0"/>
        <w:spacing w:before="0" w:line="240" w:lineRule="auto"/>
        <w:jc w:val="both"/>
        <w:rPr>
          <w:rFonts w:ascii="Times New Roman" w:hAnsi="Times New Roman"/>
          <w:color w:val="auto"/>
          <w:sz w:val="20"/>
          <w:szCs w:val="24"/>
        </w:rPr>
      </w:pPr>
      <w:proofErr w:type="spellStart"/>
      <w:r w:rsidRPr="00EE203C">
        <w:rPr>
          <w:rFonts w:ascii="Times New Roman" w:hAnsi="Times New Roman"/>
          <w:color w:val="auto"/>
          <w:sz w:val="20"/>
          <w:szCs w:val="24"/>
        </w:rPr>
        <w:t>Conculussion</w:t>
      </w:r>
      <w:proofErr w:type="spellEnd"/>
      <w:r w:rsidRPr="00EE203C">
        <w:rPr>
          <w:rFonts w:ascii="Times New Roman" w:hAnsi="Times New Roman"/>
          <w:color w:val="auto"/>
          <w:sz w:val="20"/>
          <w:szCs w:val="24"/>
        </w:rPr>
        <w:t xml:space="preserve"> And Recommendations</w:t>
      </w:r>
      <w:bookmarkEnd w:id="26"/>
      <w:bookmarkEnd w:id="27"/>
    </w:p>
    <w:p w:rsidR="003F78B3" w:rsidRPr="00EE203C"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The most important tick species found during the study were </w:t>
      </w:r>
      <w:r w:rsidRPr="00EE203C">
        <w:rPr>
          <w:rFonts w:ascii="Times New Roman" w:hAnsi="Times New Roman"/>
          <w:i/>
          <w:sz w:val="20"/>
          <w:szCs w:val="24"/>
        </w:rPr>
        <w:t xml:space="preserve">A. </w:t>
      </w:r>
      <w:proofErr w:type="spellStart"/>
      <w:r w:rsidRPr="00EE203C">
        <w:rPr>
          <w:rFonts w:ascii="Times New Roman" w:hAnsi="Times New Roman"/>
          <w:i/>
          <w:sz w:val="20"/>
          <w:szCs w:val="24"/>
        </w:rPr>
        <w:t>cohaerance</w:t>
      </w:r>
      <w:proofErr w:type="spellEnd"/>
      <w:r w:rsidRPr="00EE203C">
        <w:rPr>
          <w:rFonts w:ascii="Times New Roman" w:hAnsi="Times New Roman"/>
          <w:sz w:val="20"/>
          <w:szCs w:val="24"/>
        </w:rPr>
        <w:t xml:space="preserve">, </w:t>
      </w:r>
      <w:r w:rsidRPr="00EE203C">
        <w:rPr>
          <w:rFonts w:ascii="Times New Roman" w:hAnsi="Times New Roman"/>
          <w:i/>
          <w:sz w:val="20"/>
          <w:szCs w:val="24"/>
        </w:rPr>
        <w:t xml:space="preserve">A. </w:t>
      </w:r>
      <w:proofErr w:type="spellStart"/>
      <w:r w:rsidRPr="00EE203C">
        <w:rPr>
          <w:rFonts w:ascii="Times New Roman" w:hAnsi="Times New Roman"/>
          <w:i/>
          <w:sz w:val="20"/>
          <w:szCs w:val="24"/>
        </w:rPr>
        <w:t>variagatum</w:t>
      </w:r>
      <w:proofErr w:type="spellEnd"/>
      <w:r w:rsidRPr="00EE203C">
        <w:rPr>
          <w:rFonts w:ascii="Times New Roman" w:hAnsi="Times New Roman"/>
          <w:sz w:val="20"/>
          <w:szCs w:val="24"/>
        </w:rPr>
        <w:t xml:space="preserve">, </w:t>
      </w:r>
      <w:r w:rsidRPr="00EE203C">
        <w:rPr>
          <w:rFonts w:ascii="Times New Roman" w:hAnsi="Times New Roman"/>
          <w:i/>
          <w:sz w:val="20"/>
          <w:szCs w:val="24"/>
        </w:rPr>
        <w:t xml:space="preserve">A. </w:t>
      </w:r>
      <w:proofErr w:type="spellStart"/>
      <w:r w:rsidRPr="00EE203C">
        <w:rPr>
          <w:rFonts w:ascii="Times New Roman" w:hAnsi="Times New Roman"/>
          <w:i/>
          <w:sz w:val="20"/>
          <w:szCs w:val="24"/>
        </w:rPr>
        <w:t>gemma</w:t>
      </w:r>
      <w:proofErr w:type="spellEnd"/>
      <w:r w:rsidRPr="00EE203C">
        <w:rPr>
          <w:rFonts w:ascii="Times New Roman" w:hAnsi="Times New Roman"/>
          <w:sz w:val="20"/>
          <w:szCs w:val="24"/>
        </w:rPr>
        <w:t xml:space="preserve">, </w:t>
      </w:r>
      <w:r w:rsidRPr="00EE203C">
        <w:rPr>
          <w:rFonts w:ascii="Times New Roman" w:hAnsi="Times New Roman"/>
          <w:i/>
          <w:sz w:val="20"/>
          <w:szCs w:val="24"/>
        </w:rPr>
        <w:t xml:space="preserve">B. </w:t>
      </w:r>
      <w:proofErr w:type="spellStart"/>
      <w:r w:rsidRPr="00EE203C">
        <w:rPr>
          <w:rFonts w:ascii="Times New Roman" w:hAnsi="Times New Roman"/>
          <w:i/>
          <w:sz w:val="20"/>
          <w:szCs w:val="24"/>
        </w:rPr>
        <w:t>decoloratus</w:t>
      </w:r>
      <w:proofErr w:type="spellEnd"/>
      <w:r w:rsidRPr="00EE203C">
        <w:rPr>
          <w:rFonts w:ascii="Times New Roman" w:hAnsi="Times New Roman"/>
          <w:sz w:val="20"/>
          <w:szCs w:val="24"/>
        </w:rPr>
        <w:t xml:space="preserve"> and </w:t>
      </w:r>
      <w:r w:rsidRPr="00EE203C">
        <w:rPr>
          <w:rFonts w:ascii="Times New Roman" w:hAnsi="Times New Roman"/>
          <w:i/>
          <w:sz w:val="20"/>
          <w:szCs w:val="24"/>
        </w:rPr>
        <w:t xml:space="preserve">R. </w:t>
      </w:r>
      <w:proofErr w:type="spellStart"/>
      <w:r w:rsidRPr="00EE203C">
        <w:rPr>
          <w:rFonts w:ascii="Times New Roman" w:hAnsi="Times New Roman"/>
          <w:i/>
          <w:sz w:val="20"/>
          <w:szCs w:val="24"/>
        </w:rPr>
        <w:t>evertsi</w:t>
      </w:r>
      <w:proofErr w:type="spellEnd"/>
      <w:r w:rsidRPr="00EE203C">
        <w:rPr>
          <w:rFonts w:ascii="Times New Roman" w:hAnsi="Times New Roman"/>
          <w:i/>
          <w:sz w:val="20"/>
          <w:szCs w:val="24"/>
        </w:rPr>
        <w:t xml:space="preserve"> </w:t>
      </w:r>
      <w:proofErr w:type="spellStart"/>
      <w:r w:rsidRPr="00EE203C">
        <w:rPr>
          <w:rFonts w:ascii="Times New Roman" w:hAnsi="Times New Roman"/>
          <w:i/>
          <w:sz w:val="20"/>
          <w:szCs w:val="24"/>
        </w:rPr>
        <w:t>evertsi</w:t>
      </w:r>
      <w:proofErr w:type="spellEnd"/>
      <w:r w:rsidRPr="00EE203C">
        <w:rPr>
          <w:rFonts w:ascii="Times New Roman" w:hAnsi="Times New Roman"/>
          <w:sz w:val="20"/>
          <w:szCs w:val="24"/>
        </w:rPr>
        <w:t xml:space="preserve">. Of this species, </w:t>
      </w:r>
      <w:r w:rsidRPr="00EE203C">
        <w:rPr>
          <w:rFonts w:ascii="Times New Roman" w:hAnsi="Times New Roman"/>
          <w:i/>
          <w:sz w:val="20"/>
          <w:szCs w:val="24"/>
        </w:rPr>
        <w:t xml:space="preserve">A. </w:t>
      </w:r>
      <w:proofErr w:type="spellStart"/>
      <w:r w:rsidRPr="00EE203C">
        <w:rPr>
          <w:rFonts w:ascii="Times New Roman" w:hAnsi="Times New Roman"/>
          <w:i/>
          <w:sz w:val="20"/>
          <w:szCs w:val="24"/>
        </w:rPr>
        <w:t>cohaerance</w:t>
      </w:r>
      <w:proofErr w:type="spellEnd"/>
      <w:r w:rsidRPr="00EE203C">
        <w:rPr>
          <w:rFonts w:ascii="Times New Roman" w:hAnsi="Times New Roman"/>
          <w:i/>
          <w:sz w:val="20"/>
          <w:szCs w:val="24"/>
        </w:rPr>
        <w:t xml:space="preserve">, A. </w:t>
      </w:r>
      <w:proofErr w:type="spellStart"/>
      <w:r w:rsidRPr="00EE203C">
        <w:rPr>
          <w:rFonts w:ascii="Times New Roman" w:hAnsi="Times New Roman"/>
          <w:i/>
          <w:sz w:val="20"/>
          <w:szCs w:val="24"/>
        </w:rPr>
        <w:t>cohaerance</w:t>
      </w:r>
      <w:proofErr w:type="spellEnd"/>
      <w:r w:rsidRPr="00EE203C">
        <w:rPr>
          <w:rFonts w:ascii="Times New Roman" w:hAnsi="Times New Roman"/>
          <w:i/>
          <w:sz w:val="20"/>
          <w:szCs w:val="24"/>
        </w:rPr>
        <w:t xml:space="preserve"> B. </w:t>
      </w:r>
      <w:proofErr w:type="spellStart"/>
      <w:r w:rsidRPr="00EE203C">
        <w:rPr>
          <w:rFonts w:ascii="Times New Roman" w:hAnsi="Times New Roman"/>
          <w:i/>
          <w:sz w:val="20"/>
          <w:szCs w:val="24"/>
        </w:rPr>
        <w:t>decoloratus</w:t>
      </w:r>
      <w:proofErr w:type="spellEnd"/>
      <w:r w:rsidRPr="00EE203C">
        <w:rPr>
          <w:rFonts w:ascii="Times New Roman" w:hAnsi="Times New Roman"/>
          <w:i/>
          <w:sz w:val="20"/>
          <w:szCs w:val="24"/>
        </w:rPr>
        <w:t xml:space="preserve"> </w:t>
      </w:r>
      <w:r w:rsidRPr="00EE203C">
        <w:rPr>
          <w:rFonts w:ascii="Times New Roman" w:hAnsi="Times New Roman"/>
          <w:sz w:val="20"/>
          <w:szCs w:val="24"/>
        </w:rPr>
        <w:t xml:space="preserve">are the most abundantly distributed tick species. The Prevalence of the different tick species in relation to risk factors such as age, sex and body condition of the animal, pre treatment or no treatment with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 xml:space="preserve"> and agro ecology of the study area have showed a statistical association for agro ecology of the study area and sex of the animal. Furthermore, the current study showed that the most infested region of the animal were udder and scrotum followed by dewlap and brisket. This helps to know which body part of the animal requires more attention during the application of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w:t>
      </w:r>
    </w:p>
    <w:p w:rsidR="003F78B3" w:rsidRPr="00EE203C" w:rsidRDefault="003F78B3" w:rsidP="00185698">
      <w:pPr>
        <w:snapToGrid w:val="0"/>
        <w:spacing w:after="0" w:line="240" w:lineRule="auto"/>
        <w:ind w:firstLine="425"/>
        <w:jc w:val="both"/>
        <w:rPr>
          <w:rFonts w:ascii="Times New Roman" w:hAnsi="Times New Roman"/>
          <w:sz w:val="20"/>
          <w:szCs w:val="24"/>
        </w:rPr>
      </w:pPr>
      <w:r w:rsidRPr="00EE203C">
        <w:rPr>
          <w:rFonts w:ascii="Times New Roman" w:hAnsi="Times New Roman"/>
          <w:sz w:val="20"/>
          <w:szCs w:val="24"/>
        </w:rPr>
        <w:t xml:space="preserve">Based on the above conclusion the following recommendation are forwarded </w:t>
      </w:r>
    </w:p>
    <w:p w:rsidR="003F78B3" w:rsidRPr="00EE203C" w:rsidRDefault="003F78B3" w:rsidP="00185698">
      <w:pPr>
        <w:pStyle w:val="ListParagraph"/>
        <w:numPr>
          <w:ilvl w:val="0"/>
          <w:numId w:val="17"/>
        </w:numPr>
        <w:snapToGrid w:val="0"/>
        <w:spacing w:after="0" w:line="240" w:lineRule="auto"/>
        <w:ind w:left="0" w:firstLine="425"/>
        <w:jc w:val="both"/>
        <w:rPr>
          <w:rFonts w:ascii="Times New Roman" w:hAnsi="Times New Roman"/>
          <w:sz w:val="20"/>
          <w:szCs w:val="24"/>
        </w:rPr>
      </w:pPr>
      <w:r w:rsidRPr="00EE203C">
        <w:rPr>
          <w:rFonts w:ascii="Times New Roman" w:hAnsi="Times New Roman"/>
          <w:sz w:val="20"/>
          <w:szCs w:val="24"/>
        </w:rPr>
        <w:t>Further epidemiological studies should be conducted on tick in different season and in different species of the animals.</w:t>
      </w:r>
    </w:p>
    <w:p w:rsidR="0013648E" w:rsidRDefault="003F78B3" w:rsidP="00185698">
      <w:pPr>
        <w:pStyle w:val="ListParagraph"/>
        <w:numPr>
          <w:ilvl w:val="0"/>
          <w:numId w:val="17"/>
        </w:numPr>
        <w:snapToGrid w:val="0"/>
        <w:spacing w:after="0" w:line="240" w:lineRule="auto"/>
        <w:ind w:left="0" w:firstLine="425"/>
        <w:jc w:val="both"/>
        <w:rPr>
          <w:rFonts w:ascii="Times New Roman" w:hAnsi="Times New Roman"/>
          <w:sz w:val="20"/>
          <w:szCs w:val="24"/>
        </w:rPr>
      </w:pPr>
      <w:r w:rsidRPr="00EE203C">
        <w:rPr>
          <w:rFonts w:ascii="Times New Roman" w:hAnsi="Times New Roman"/>
          <w:sz w:val="20"/>
          <w:szCs w:val="24"/>
        </w:rPr>
        <w:t>Country wide effective tick control strategies should be designe</w:t>
      </w:r>
      <w:r w:rsidR="0013648E" w:rsidRPr="00EE203C">
        <w:rPr>
          <w:rFonts w:ascii="Times New Roman" w:hAnsi="Times New Roman"/>
          <w:sz w:val="20"/>
          <w:szCs w:val="24"/>
        </w:rPr>
        <w:t>d</w:t>
      </w:r>
      <w:r w:rsidR="0013648E">
        <w:rPr>
          <w:rFonts w:ascii="Times New Roman" w:hAnsi="Times New Roman"/>
          <w:sz w:val="20"/>
          <w:szCs w:val="24"/>
        </w:rPr>
        <w:t>.</w:t>
      </w:r>
    </w:p>
    <w:p w:rsidR="0013648E" w:rsidRDefault="003F78B3" w:rsidP="00185698">
      <w:pPr>
        <w:pStyle w:val="ListParagraph"/>
        <w:numPr>
          <w:ilvl w:val="0"/>
          <w:numId w:val="17"/>
        </w:numPr>
        <w:snapToGrid w:val="0"/>
        <w:spacing w:after="0" w:line="240" w:lineRule="auto"/>
        <w:ind w:left="0" w:firstLine="425"/>
        <w:jc w:val="both"/>
        <w:rPr>
          <w:rFonts w:ascii="Times New Roman" w:hAnsi="Times New Roman"/>
          <w:sz w:val="20"/>
          <w:szCs w:val="24"/>
        </w:rPr>
      </w:pPr>
      <w:r w:rsidRPr="00EE203C">
        <w:rPr>
          <w:rFonts w:ascii="Times New Roman" w:hAnsi="Times New Roman"/>
          <w:sz w:val="20"/>
          <w:szCs w:val="24"/>
        </w:rPr>
        <w:t>Efforts should be made to introduce community based tick control strategie</w:t>
      </w:r>
      <w:r w:rsidR="0013648E" w:rsidRPr="00EE203C">
        <w:rPr>
          <w:rFonts w:ascii="Times New Roman" w:hAnsi="Times New Roman"/>
          <w:sz w:val="20"/>
          <w:szCs w:val="24"/>
        </w:rPr>
        <w:t>s</w:t>
      </w:r>
      <w:r w:rsidR="0013648E">
        <w:rPr>
          <w:rFonts w:ascii="Times New Roman" w:hAnsi="Times New Roman"/>
          <w:sz w:val="20"/>
          <w:szCs w:val="24"/>
        </w:rPr>
        <w:t>.</w:t>
      </w:r>
    </w:p>
    <w:p w:rsidR="0013648E" w:rsidRDefault="003F78B3" w:rsidP="00185698">
      <w:pPr>
        <w:pStyle w:val="ListParagraph"/>
        <w:numPr>
          <w:ilvl w:val="0"/>
          <w:numId w:val="17"/>
        </w:numPr>
        <w:snapToGrid w:val="0"/>
        <w:spacing w:after="0" w:line="240" w:lineRule="auto"/>
        <w:ind w:left="0" w:firstLine="425"/>
        <w:jc w:val="both"/>
        <w:rPr>
          <w:rFonts w:ascii="Times New Roman" w:hAnsi="Times New Roman"/>
          <w:sz w:val="20"/>
          <w:szCs w:val="24"/>
        </w:rPr>
      </w:pPr>
      <w:r w:rsidRPr="00EE203C">
        <w:rPr>
          <w:rFonts w:ascii="Times New Roman" w:hAnsi="Times New Roman"/>
          <w:sz w:val="20"/>
          <w:szCs w:val="24"/>
        </w:rPr>
        <w:lastRenderedPageBreak/>
        <w:t xml:space="preserve">Detection of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 xml:space="preserve"> resistant tick species which are economically important, since limited types of </w:t>
      </w:r>
      <w:proofErr w:type="spellStart"/>
      <w:r w:rsidRPr="00EE203C">
        <w:rPr>
          <w:rFonts w:ascii="Times New Roman" w:hAnsi="Times New Roman"/>
          <w:sz w:val="20"/>
          <w:szCs w:val="24"/>
        </w:rPr>
        <w:t>acaricide</w:t>
      </w:r>
      <w:proofErr w:type="spellEnd"/>
      <w:r w:rsidRPr="00EE203C">
        <w:rPr>
          <w:rFonts w:ascii="Times New Roman" w:hAnsi="Times New Roman"/>
          <w:sz w:val="20"/>
          <w:szCs w:val="24"/>
        </w:rPr>
        <w:t xml:space="preserve"> were used in the are</w:t>
      </w:r>
      <w:r w:rsidR="0013648E" w:rsidRPr="00EE203C">
        <w:rPr>
          <w:rFonts w:ascii="Times New Roman" w:hAnsi="Times New Roman"/>
          <w:sz w:val="20"/>
          <w:szCs w:val="24"/>
        </w:rPr>
        <w:t>a</w:t>
      </w:r>
      <w:r w:rsidR="0013648E">
        <w:rPr>
          <w:rFonts w:ascii="Times New Roman" w:hAnsi="Times New Roman"/>
          <w:sz w:val="20"/>
          <w:szCs w:val="24"/>
        </w:rPr>
        <w:t>.</w:t>
      </w:r>
    </w:p>
    <w:p w:rsidR="0013648E" w:rsidRDefault="003F78B3" w:rsidP="00185698">
      <w:pPr>
        <w:pStyle w:val="ListParagraph"/>
        <w:numPr>
          <w:ilvl w:val="0"/>
          <w:numId w:val="17"/>
        </w:numPr>
        <w:snapToGrid w:val="0"/>
        <w:spacing w:after="0" w:line="240" w:lineRule="auto"/>
        <w:ind w:left="0" w:firstLine="425"/>
        <w:jc w:val="both"/>
        <w:rPr>
          <w:rFonts w:ascii="Times New Roman" w:hAnsi="Times New Roman"/>
          <w:sz w:val="20"/>
          <w:szCs w:val="24"/>
        </w:rPr>
      </w:pPr>
      <w:r w:rsidRPr="00EE203C">
        <w:rPr>
          <w:rFonts w:ascii="Times New Roman" w:hAnsi="Times New Roman"/>
          <w:sz w:val="20"/>
          <w:szCs w:val="24"/>
        </w:rPr>
        <w:t>Veterinary professionals mainly animal health technicians should</w:t>
      </w:r>
      <w:r w:rsidR="0013648E" w:rsidRPr="00EE203C">
        <w:rPr>
          <w:rFonts w:ascii="Times New Roman" w:hAnsi="Times New Roman"/>
          <w:sz w:val="20"/>
          <w:szCs w:val="24"/>
        </w:rPr>
        <w:t xml:space="preserve"> </w:t>
      </w:r>
      <w:r w:rsidR="0013648E">
        <w:rPr>
          <w:rFonts w:ascii="Times New Roman" w:hAnsi="Times New Roman"/>
          <w:sz w:val="20"/>
          <w:szCs w:val="24"/>
        </w:rPr>
        <w:t>.</w:t>
      </w:r>
    </w:p>
    <w:p w:rsidR="0013648E" w:rsidRDefault="003F78B3" w:rsidP="00185698">
      <w:pPr>
        <w:pStyle w:val="ListParagraph"/>
        <w:numPr>
          <w:ilvl w:val="0"/>
          <w:numId w:val="17"/>
        </w:numPr>
        <w:snapToGrid w:val="0"/>
        <w:spacing w:after="0" w:line="240" w:lineRule="auto"/>
        <w:ind w:left="0" w:firstLine="425"/>
        <w:jc w:val="both"/>
        <w:rPr>
          <w:rFonts w:ascii="Times New Roman" w:hAnsi="Times New Roman"/>
          <w:sz w:val="20"/>
          <w:szCs w:val="24"/>
        </w:rPr>
      </w:pPr>
      <w:r w:rsidRPr="00EE203C">
        <w:rPr>
          <w:rFonts w:ascii="Times New Roman" w:hAnsi="Times New Roman"/>
          <w:sz w:val="20"/>
          <w:szCs w:val="24"/>
        </w:rPr>
        <w:t>be trained on the effective and modern field diagnostic techniques of tick born diseas</w:t>
      </w:r>
      <w:r w:rsidR="0013648E" w:rsidRPr="00EE203C">
        <w:rPr>
          <w:rFonts w:ascii="Times New Roman" w:hAnsi="Times New Roman"/>
          <w:sz w:val="20"/>
          <w:szCs w:val="24"/>
        </w:rPr>
        <w:t>e</w:t>
      </w:r>
      <w:r w:rsidR="0013648E">
        <w:rPr>
          <w:rFonts w:ascii="Times New Roman" w:hAnsi="Times New Roman"/>
          <w:sz w:val="20"/>
          <w:szCs w:val="24"/>
        </w:rPr>
        <w:t>.</w:t>
      </w:r>
    </w:p>
    <w:p w:rsidR="0013648E" w:rsidRDefault="003F78B3" w:rsidP="00185698">
      <w:pPr>
        <w:pStyle w:val="ListParagraph"/>
        <w:numPr>
          <w:ilvl w:val="0"/>
          <w:numId w:val="17"/>
        </w:numPr>
        <w:snapToGrid w:val="0"/>
        <w:spacing w:after="0" w:line="240" w:lineRule="auto"/>
        <w:ind w:left="0" w:firstLine="425"/>
        <w:jc w:val="both"/>
        <w:rPr>
          <w:rFonts w:ascii="Times New Roman" w:hAnsi="Times New Roman"/>
          <w:sz w:val="20"/>
          <w:szCs w:val="24"/>
        </w:rPr>
      </w:pPr>
      <w:r w:rsidRPr="00EE203C">
        <w:rPr>
          <w:rFonts w:ascii="Times New Roman" w:hAnsi="Times New Roman"/>
          <w:sz w:val="20"/>
          <w:szCs w:val="24"/>
        </w:rPr>
        <w:t>Detailed study on tick born diseases, involvement of wild life species and related factors are recommended as they may provide a valuable basis for design and launching of tick control progra</w:t>
      </w:r>
      <w:r w:rsidR="0013648E" w:rsidRPr="00EE203C">
        <w:rPr>
          <w:rFonts w:ascii="Times New Roman" w:hAnsi="Times New Roman"/>
          <w:sz w:val="20"/>
          <w:szCs w:val="24"/>
        </w:rPr>
        <w:t>m</w:t>
      </w:r>
      <w:r w:rsidR="0013648E">
        <w:rPr>
          <w:rFonts w:ascii="Times New Roman" w:hAnsi="Times New Roman"/>
          <w:sz w:val="20"/>
          <w:szCs w:val="24"/>
        </w:rPr>
        <w:t>.</w:t>
      </w:r>
    </w:p>
    <w:p w:rsidR="002E1CDA" w:rsidRPr="00EE203C" w:rsidRDefault="002E1CDA" w:rsidP="00185698">
      <w:pPr>
        <w:snapToGrid w:val="0"/>
        <w:spacing w:after="0" w:line="240" w:lineRule="auto"/>
        <w:jc w:val="both"/>
        <w:rPr>
          <w:rFonts w:ascii="Times New Roman" w:hAnsi="Times New Roman"/>
          <w:b/>
          <w:sz w:val="20"/>
          <w:szCs w:val="24"/>
        </w:rPr>
      </w:pPr>
    </w:p>
    <w:p w:rsidR="00DC674D" w:rsidRPr="00EE203C" w:rsidRDefault="00DC674D" w:rsidP="00B37DED">
      <w:pPr>
        <w:snapToGrid w:val="0"/>
        <w:spacing w:after="0" w:line="240" w:lineRule="auto"/>
        <w:jc w:val="both"/>
        <w:rPr>
          <w:rFonts w:ascii="Times New Roman" w:hAnsi="Times New Roman"/>
          <w:b/>
          <w:sz w:val="20"/>
          <w:szCs w:val="24"/>
        </w:rPr>
      </w:pPr>
      <w:r w:rsidRPr="00EE203C">
        <w:rPr>
          <w:rFonts w:ascii="Times New Roman" w:hAnsi="Times New Roman"/>
          <w:b/>
          <w:sz w:val="20"/>
          <w:szCs w:val="24"/>
        </w:rPr>
        <w:t>Corresponding Author:</w:t>
      </w:r>
      <w:r w:rsidR="00EE203C" w:rsidRPr="00EE203C">
        <w:rPr>
          <w:rFonts w:ascii="Times New Roman" w:hAnsi="Times New Roman"/>
          <w:b/>
          <w:sz w:val="20"/>
          <w:szCs w:val="24"/>
        </w:rPr>
        <w:t xml:space="preserve"> </w:t>
      </w:r>
    </w:p>
    <w:p w:rsidR="00DC674D" w:rsidRPr="00EE203C" w:rsidRDefault="00DC674D" w:rsidP="00B37DED">
      <w:pPr>
        <w:snapToGrid w:val="0"/>
        <w:spacing w:after="0" w:line="240" w:lineRule="auto"/>
        <w:jc w:val="both"/>
        <w:rPr>
          <w:rFonts w:ascii="Times New Roman" w:hAnsi="Times New Roman"/>
          <w:sz w:val="20"/>
          <w:szCs w:val="24"/>
        </w:rPr>
      </w:pPr>
      <w:proofErr w:type="spellStart"/>
      <w:r w:rsidRPr="00EE203C">
        <w:rPr>
          <w:rFonts w:ascii="Times New Roman" w:hAnsi="Times New Roman"/>
          <w:sz w:val="20"/>
          <w:szCs w:val="24"/>
        </w:rPr>
        <w:t>Umer</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Seid</w:t>
      </w:r>
      <w:proofErr w:type="spellEnd"/>
    </w:p>
    <w:p w:rsidR="00DC674D" w:rsidRPr="00EE203C" w:rsidRDefault="00DC674D" w:rsidP="00B37DED">
      <w:pPr>
        <w:snapToGrid w:val="0"/>
        <w:spacing w:after="0" w:line="240" w:lineRule="auto"/>
        <w:jc w:val="both"/>
        <w:rPr>
          <w:rFonts w:ascii="Times New Roman" w:hAnsi="Times New Roman"/>
          <w:sz w:val="20"/>
          <w:szCs w:val="24"/>
        </w:rPr>
      </w:pPr>
      <w:r w:rsidRPr="00EE203C">
        <w:rPr>
          <w:rFonts w:ascii="Times New Roman" w:hAnsi="Times New Roman"/>
          <w:sz w:val="20"/>
          <w:szCs w:val="24"/>
        </w:rPr>
        <w:t>Department Animal Science</w:t>
      </w:r>
    </w:p>
    <w:p w:rsidR="00DC674D" w:rsidRPr="00EE203C" w:rsidRDefault="00DC674D" w:rsidP="00B37DED">
      <w:pPr>
        <w:snapToGrid w:val="0"/>
        <w:spacing w:after="0" w:line="240" w:lineRule="auto"/>
        <w:jc w:val="both"/>
        <w:rPr>
          <w:rFonts w:ascii="Times New Roman" w:hAnsi="Times New Roman"/>
          <w:sz w:val="20"/>
          <w:szCs w:val="24"/>
        </w:rPr>
      </w:pPr>
      <w:proofErr w:type="spellStart"/>
      <w:r w:rsidRPr="00EE203C">
        <w:rPr>
          <w:rFonts w:ascii="Times New Roman" w:hAnsi="Times New Roman"/>
          <w:sz w:val="20"/>
          <w:szCs w:val="24"/>
        </w:rPr>
        <w:t>Oda</w:t>
      </w:r>
      <w:proofErr w:type="spellEnd"/>
      <w:r w:rsidRPr="00EE203C">
        <w:rPr>
          <w:rFonts w:ascii="Times New Roman" w:hAnsi="Times New Roman"/>
          <w:sz w:val="20"/>
          <w:szCs w:val="24"/>
        </w:rPr>
        <w:t xml:space="preserve"> </w:t>
      </w:r>
      <w:proofErr w:type="spellStart"/>
      <w:r w:rsidRPr="00EE203C">
        <w:rPr>
          <w:rFonts w:ascii="Times New Roman" w:hAnsi="Times New Roman"/>
          <w:sz w:val="20"/>
          <w:szCs w:val="24"/>
        </w:rPr>
        <w:t>Bultum</w:t>
      </w:r>
      <w:proofErr w:type="spellEnd"/>
      <w:r w:rsidRPr="00EE203C">
        <w:rPr>
          <w:rFonts w:ascii="Times New Roman" w:hAnsi="Times New Roman"/>
          <w:sz w:val="20"/>
          <w:szCs w:val="24"/>
        </w:rPr>
        <w:t xml:space="preserve"> University</w:t>
      </w:r>
      <w:r w:rsidR="00EE203C" w:rsidRPr="00EE203C">
        <w:rPr>
          <w:rFonts w:ascii="Times New Roman" w:hAnsi="Times New Roman"/>
          <w:sz w:val="20"/>
          <w:szCs w:val="24"/>
        </w:rPr>
        <w:t xml:space="preserve"> </w:t>
      </w:r>
    </w:p>
    <w:p w:rsidR="00DC674D" w:rsidRPr="00EE203C" w:rsidRDefault="00B17FD3" w:rsidP="00B37DED">
      <w:pPr>
        <w:snapToGrid w:val="0"/>
        <w:spacing w:after="0" w:line="240" w:lineRule="auto"/>
        <w:jc w:val="both"/>
        <w:rPr>
          <w:rFonts w:ascii="Times New Roman" w:hAnsi="Times New Roman"/>
          <w:sz w:val="20"/>
          <w:szCs w:val="24"/>
        </w:rPr>
      </w:pPr>
      <w:proofErr w:type="spellStart"/>
      <w:r w:rsidRPr="00EE203C">
        <w:rPr>
          <w:rFonts w:ascii="Times New Roman" w:hAnsi="Times New Roman"/>
          <w:sz w:val="20"/>
          <w:szCs w:val="24"/>
        </w:rPr>
        <w:t>Chiro</w:t>
      </w:r>
      <w:proofErr w:type="spellEnd"/>
      <w:r w:rsidR="00DC674D" w:rsidRPr="00EE203C">
        <w:rPr>
          <w:rFonts w:ascii="Times New Roman" w:hAnsi="Times New Roman"/>
          <w:sz w:val="20"/>
          <w:szCs w:val="24"/>
        </w:rPr>
        <w:t>, Ethiopia</w:t>
      </w:r>
    </w:p>
    <w:p w:rsidR="00DC674D" w:rsidRPr="00EE203C" w:rsidRDefault="00DC674D" w:rsidP="00B37DED">
      <w:pPr>
        <w:snapToGrid w:val="0"/>
        <w:spacing w:after="0" w:line="240" w:lineRule="auto"/>
        <w:jc w:val="both"/>
        <w:rPr>
          <w:rFonts w:ascii="Times New Roman" w:hAnsi="Times New Roman"/>
          <w:sz w:val="20"/>
          <w:szCs w:val="24"/>
          <w:u w:val="single"/>
        </w:rPr>
      </w:pPr>
      <w:r w:rsidRPr="00EE203C">
        <w:rPr>
          <w:rFonts w:ascii="Times New Roman" w:hAnsi="Times New Roman"/>
          <w:sz w:val="20"/>
          <w:szCs w:val="24"/>
          <w:u w:val="single"/>
        </w:rPr>
        <w:t>+251913765578</w:t>
      </w:r>
    </w:p>
    <w:p w:rsidR="003F78B3" w:rsidRPr="00EE203C" w:rsidRDefault="005C7725" w:rsidP="00B37DED">
      <w:pPr>
        <w:pStyle w:val="ListParagraph"/>
        <w:snapToGrid w:val="0"/>
        <w:spacing w:after="0" w:line="240" w:lineRule="auto"/>
        <w:ind w:left="0"/>
        <w:jc w:val="both"/>
        <w:rPr>
          <w:rFonts w:ascii="Times New Roman" w:hAnsi="Times New Roman"/>
          <w:sz w:val="20"/>
          <w:szCs w:val="24"/>
        </w:rPr>
      </w:pPr>
      <w:hyperlink r:id="rId25" w:history="1">
        <w:r w:rsidR="00DC674D" w:rsidRPr="00EE203C">
          <w:rPr>
            <w:rStyle w:val="Hyperlink"/>
            <w:rFonts w:ascii="Times New Roman" w:hAnsi="Times New Roman"/>
            <w:sz w:val="20"/>
            <w:szCs w:val="24"/>
          </w:rPr>
          <w:t>omerseid76@gmail.com</w:t>
        </w:r>
      </w:hyperlink>
    </w:p>
    <w:p w:rsidR="003255FC" w:rsidRPr="00EE203C" w:rsidRDefault="003255FC" w:rsidP="00185698">
      <w:pPr>
        <w:pStyle w:val="Heading1"/>
        <w:keepNext w:val="0"/>
        <w:keepLines w:val="0"/>
        <w:snapToGrid w:val="0"/>
        <w:spacing w:before="0" w:line="240" w:lineRule="auto"/>
        <w:jc w:val="both"/>
        <w:rPr>
          <w:rFonts w:ascii="Times New Roman" w:hAnsi="Times New Roman"/>
          <w:color w:val="auto"/>
          <w:sz w:val="20"/>
          <w:szCs w:val="24"/>
        </w:rPr>
      </w:pPr>
      <w:bookmarkStart w:id="28" w:name="_Toc497079711"/>
    </w:p>
    <w:p w:rsidR="003F78B3" w:rsidRPr="00EE203C" w:rsidRDefault="00B37DED" w:rsidP="00185698">
      <w:pPr>
        <w:pStyle w:val="Heading1"/>
        <w:keepNext w:val="0"/>
        <w:keepLines w:val="0"/>
        <w:snapToGrid w:val="0"/>
        <w:spacing w:before="0" w:line="240" w:lineRule="auto"/>
        <w:jc w:val="both"/>
        <w:rPr>
          <w:rFonts w:ascii="Times New Roman" w:hAnsi="Times New Roman"/>
          <w:color w:val="auto"/>
          <w:sz w:val="20"/>
          <w:szCs w:val="24"/>
        </w:rPr>
      </w:pPr>
      <w:r w:rsidRPr="00EE203C">
        <w:rPr>
          <w:rFonts w:ascii="Times New Roman" w:hAnsi="Times New Roman"/>
          <w:color w:val="auto"/>
          <w:sz w:val="20"/>
          <w:szCs w:val="24"/>
        </w:rPr>
        <w:t>References</w:t>
      </w:r>
      <w:bookmarkEnd w:id="28"/>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Allekaw</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S.</w:t>
      </w:r>
      <w:r w:rsidR="00EE203C" w:rsidRPr="00B37DED">
        <w:rPr>
          <w:rFonts w:ascii="Times New Roman" w:hAnsi="Times New Roman"/>
          <w:sz w:val="20"/>
          <w:szCs w:val="24"/>
        </w:rPr>
        <w:t xml:space="preserve"> </w:t>
      </w:r>
      <w:r w:rsidRPr="00B37DED">
        <w:rPr>
          <w:rFonts w:ascii="Times New Roman" w:hAnsi="Times New Roman"/>
          <w:sz w:val="20"/>
          <w:szCs w:val="24"/>
        </w:rPr>
        <w:t>(2000):</w:t>
      </w:r>
      <w:r w:rsidR="00EE203C" w:rsidRPr="00B37DED">
        <w:rPr>
          <w:rFonts w:ascii="Times New Roman" w:hAnsi="Times New Roman"/>
          <w:sz w:val="20"/>
          <w:szCs w:val="24"/>
        </w:rPr>
        <w:t xml:space="preserve"> </w:t>
      </w:r>
      <w:r w:rsidRPr="00B37DED">
        <w:rPr>
          <w:rFonts w:ascii="Times New Roman" w:hAnsi="Times New Roman"/>
          <w:sz w:val="20"/>
          <w:szCs w:val="24"/>
        </w:rPr>
        <w:t>Distribution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tick-borne</w:t>
      </w:r>
      <w:r w:rsidR="00EE203C" w:rsidRPr="00B37DED">
        <w:rPr>
          <w:rFonts w:ascii="Times New Roman" w:hAnsi="Times New Roman"/>
          <w:sz w:val="20"/>
          <w:szCs w:val="24"/>
        </w:rPr>
        <w:t xml:space="preserve"> </w:t>
      </w:r>
      <w:r w:rsidRPr="00B37DED">
        <w:rPr>
          <w:rFonts w:ascii="Times New Roman" w:hAnsi="Times New Roman"/>
          <w:sz w:val="20"/>
          <w:szCs w:val="24"/>
        </w:rPr>
        <w:t>diseases</w:t>
      </w:r>
      <w:r w:rsidR="00EE203C" w:rsidRPr="00B37DED">
        <w:rPr>
          <w:rFonts w:ascii="Times New Roman" w:hAnsi="Times New Roman"/>
          <w:sz w:val="20"/>
          <w:szCs w:val="24"/>
        </w:rPr>
        <w:t xml:space="preserve"> </w:t>
      </w:r>
      <w:r w:rsidRPr="00B37DED">
        <w:rPr>
          <w:rFonts w:ascii="Times New Roman" w:hAnsi="Times New Roman"/>
          <w:sz w:val="20"/>
          <w:szCs w:val="24"/>
        </w:rPr>
        <w:t>at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Metekel</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Ranch,</w:t>
      </w:r>
      <w:r w:rsidR="00EE203C" w:rsidRPr="00B37DED">
        <w:rPr>
          <w:rFonts w:ascii="Times New Roman" w:hAnsi="Times New Roman"/>
          <w:sz w:val="20"/>
          <w:szCs w:val="24"/>
        </w:rPr>
        <w:t xml:space="preserve"> </w:t>
      </w:r>
      <w:r w:rsidRPr="00B37DED">
        <w:rPr>
          <w:rFonts w:ascii="Times New Roman" w:hAnsi="Times New Roman"/>
          <w:i/>
          <w:sz w:val="20"/>
          <w:szCs w:val="24"/>
        </w:rPr>
        <w:t>Journal</w:t>
      </w:r>
      <w:r w:rsidR="00EE203C" w:rsidRPr="00B37DED">
        <w:rPr>
          <w:rFonts w:ascii="Times New Roman" w:hAnsi="Times New Roman"/>
          <w:i/>
          <w:sz w:val="20"/>
          <w:szCs w:val="24"/>
        </w:rPr>
        <w:t xml:space="preserve"> </w:t>
      </w:r>
      <w:r w:rsidRPr="00B37DED">
        <w:rPr>
          <w:rFonts w:ascii="Times New Roman" w:hAnsi="Times New Roman"/>
          <w:i/>
          <w:sz w:val="20"/>
          <w:szCs w:val="24"/>
        </w:rPr>
        <w:t>of</w:t>
      </w:r>
      <w:r w:rsidR="00EE203C" w:rsidRPr="00B37DED">
        <w:rPr>
          <w:rFonts w:ascii="Times New Roman" w:hAnsi="Times New Roman"/>
          <w:sz w:val="20"/>
          <w:szCs w:val="24"/>
        </w:rPr>
        <w:t xml:space="preserve"> </w:t>
      </w:r>
      <w:r w:rsidRPr="00B37DED">
        <w:rPr>
          <w:rFonts w:ascii="Times New Roman" w:hAnsi="Times New Roman"/>
          <w:i/>
          <w:sz w:val="20"/>
          <w:szCs w:val="24"/>
        </w:rPr>
        <w:t>Ethiopian</w:t>
      </w:r>
      <w:r w:rsidR="00EE203C" w:rsidRPr="00B37DED">
        <w:rPr>
          <w:rFonts w:ascii="Times New Roman" w:hAnsi="Times New Roman"/>
          <w:i/>
          <w:sz w:val="20"/>
          <w:szCs w:val="24"/>
        </w:rPr>
        <w:t xml:space="preserve"> </w:t>
      </w:r>
      <w:r w:rsidRPr="00B37DED">
        <w:rPr>
          <w:rFonts w:ascii="Times New Roman" w:hAnsi="Times New Roman"/>
          <w:i/>
          <w:sz w:val="20"/>
          <w:szCs w:val="24"/>
        </w:rPr>
        <w:t>veterinary</w:t>
      </w:r>
      <w:r w:rsidR="00EE203C" w:rsidRPr="00B37DED">
        <w:rPr>
          <w:rFonts w:ascii="Times New Roman" w:hAnsi="Times New Roman"/>
          <w:i/>
          <w:sz w:val="20"/>
          <w:szCs w:val="24"/>
        </w:rPr>
        <w:t xml:space="preserve"> </w:t>
      </w:r>
      <w:r w:rsidRPr="00B37DED">
        <w:rPr>
          <w:rFonts w:ascii="Times New Roman" w:hAnsi="Times New Roman"/>
          <w:i/>
          <w:sz w:val="20"/>
          <w:szCs w:val="24"/>
        </w:rPr>
        <w:t>association</w:t>
      </w:r>
      <w:r w:rsidR="00EE203C" w:rsidRPr="00B37DED">
        <w:rPr>
          <w:rFonts w:ascii="Times New Roman" w:hAnsi="Times New Roman"/>
          <w:sz w:val="20"/>
          <w:szCs w:val="24"/>
        </w:rPr>
        <w:t xml:space="preserve"> </w:t>
      </w:r>
      <w:r w:rsidRPr="00B37DED">
        <w:rPr>
          <w:rFonts w:ascii="Times New Roman" w:hAnsi="Times New Roman"/>
          <w:sz w:val="20"/>
          <w:szCs w:val="24"/>
        </w:rPr>
        <w:t>4(1):</w:t>
      </w:r>
      <w:r w:rsidR="00EE203C" w:rsidRPr="00B37DED">
        <w:rPr>
          <w:rFonts w:ascii="Times New Roman" w:hAnsi="Times New Roman"/>
          <w:sz w:val="20"/>
          <w:szCs w:val="24"/>
        </w:rPr>
        <w:t xml:space="preserve"> </w:t>
      </w:r>
      <w:r w:rsidRPr="00B37DED">
        <w:rPr>
          <w:rFonts w:ascii="Times New Roman" w:hAnsi="Times New Roman"/>
          <w:sz w:val="20"/>
          <w:szCs w:val="24"/>
        </w:rPr>
        <w:t>40-60.</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Alello</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S.E.</w:t>
      </w:r>
      <w:r w:rsidR="00EE203C" w:rsidRPr="00B37DED">
        <w:rPr>
          <w:rFonts w:ascii="Times New Roman" w:hAnsi="Times New Roman"/>
          <w:sz w:val="20"/>
          <w:szCs w:val="24"/>
        </w:rPr>
        <w:t xml:space="preserve"> </w:t>
      </w:r>
      <w:r w:rsidRPr="00B37DED">
        <w:rPr>
          <w:rFonts w:ascii="Times New Roman" w:hAnsi="Times New Roman"/>
          <w:sz w:val="20"/>
          <w:szCs w:val="24"/>
        </w:rPr>
        <w:t>(1998):</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Merck</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manual,</w:t>
      </w:r>
      <w:r w:rsidR="00EE203C" w:rsidRPr="00B37DED">
        <w:rPr>
          <w:rFonts w:ascii="Times New Roman" w:hAnsi="Times New Roman"/>
          <w:sz w:val="20"/>
          <w:szCs w:val="24"/>
        </w:rPr>
        <w:t xml:space="preserve"> </w:t>
      </w:r>
      <w:r w:rsidRPr="00B37DED">
        <w:rPr>
          <w:rFonts w:ascii="Times New Roman" w:hAnsi="Times New Roman"/>
          <w:sz w:val="20"/>
          <w:szCs w:val="24"/>
        </w:rPr>
        <w:t>8</w:t>
      </w:r>
      <w:r w:rsidRPr="00B37DED">
        <w:rPr>
          <w:rFonts w:ascii="Times New Roman" w:hAnsi="Times New Roman"/>
          <w:sz w:val="20"/>
          <w:szCs w:val="24"/>
          <w:vertAlign w:val="superscript"/>
        </w:rPr>
        <w:t>th</w:t>
      </w:r>
      <w:r w:rsidR="00EE203C" w:rsidRPr="00B37DED">
        <w:rPr>
          <w:rFonts w:ascii="Times New Roman" w:hAnsi="Times New Roman"/>
          <w:sz w:val="20"/>
          <w:szCs w:val="24"/>
        </w:rPr>
        <w:t xml:space="preserve"> </w:t>
      </w:r>
      <w:r w:rsidRPr="00B37DED">
        <w:rPr>
          <w:rFonts w:ascii="Times New Roman" w:hAnsi="Times New Roman"/>
          <w:sz w:val="20"/>
          <w:szCs w:val="24"/>
        </w:rPr>
        <w:t>ed.</w:t>
      </w:r>
      <w:r w:rsidR="00EE203C" w:rsidRPr="00B37DED">
        <w:rPr>
          <w:rFonts w:ascii="Times New Roman" w:hAnsi="Times New Roman"/>
          <w:sz w:val="20"/>
          <w:szCs w:val="24"/>
        </w:rPr>
        <w:t xml:space="preserve"> </w:t>
      </w:r>
      <w:r w:rsidRPr="00B37DED">
        <w:rPr>
          <w:rFonts w:ascii="Times New Roman" w:hAnsi="Times New Roman"/>
          <w:sz w:val="20"/>
          <w:szCs w:val="24"/>
        </w:rPr>
        <w:t>Merck</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CO.</w:t>
      </w:r>
      <w:r w:rsidR="00EE203C" w:rsidRPr="00B37DED">
        <w:rPr>
          <w:rFonts w:ascii="Times New Roman" w:hAnsi="Times New Roman"/>
          <w:sz w:val="20"/>
          <w:szCs w:val="24"/>
        </w:rPr>
        <w:t xml:space="preserve"> </w:t>
      </w:r>
      <w:r w:rsidRPr="00B37DED">
        <w:rPr>
          <w:rFonts w:ascii="Times New Roman" w:hAnsi="Times New Roman"/>
          <w:sz w:val="20"/>
          <w:szCs w:val="24"/>
        </w:rPr>
        <w:t>INC,</w:t>
      </w:r>
      <w:r w:rsidR="00EE203C" w:rsidRPr="00B37DED">
        <w:rPr>
          <w:rFonts w:ascii="Times New Roman" w:hAnsi="Times New Roman"/>
          <w:sz w:val="20"/>
          <w:szCs w:val="24"/>
        </w:rPr>
        <w:t xml:space="preserve"> </w:t>
      </w:r>
      <w:r w:rsidRPr="00B37DED">
        <w:rPr>
          <w:rFonts w:ascii="Times New Roman" w:hAnsi="Times New Roman"/>
          <w:sz w:val="20"/>
          <w:szCs w:val="24"/>
        </w:rPr>
        <w:t>Whitehouse</w:t>
      </w:r>
      <w:r w:rsidR="00EE203C" w:rsidRPr="00B37DED">
        <w:rPr>
          <w:rFonts w:ascii="Times New Roman" w:hAnsi="Times New Roman"/>
          <w:sz w:val="20"/>
          <w:szCs w:val="24"/>
        </w:rPr>
        <w:t xml:space="preserve"> </w:t>
      </w:r>
      <w:r w:rsidRPr="00B37DED">
        <w:rPr>
          <w:rFonts w:ascii="Times New Roman" w:hAnsi="Times New Roman"/>
          <w:sz w:val="20"/>
          <w:szCs w:val="24"/>
        </w:rPr>
        <w:t>Station,</w:t>
      </w:r>
      <w:r w:rsidR="00EE203C" w:rsidRPr="00B37DED">
        <w:rPr>
          <w:rFonts w:ascii="Times New Roman" w:hAnsi="Times New Roman"/>
          <w:sz w:val="20"/>
          <w:szCs w:val="24"/>
        </w:rPr>
        <w:t xml:space="preserve"> </w:t>
      </w:r>
      <w:r w:rsidRPr="00B37DED">
        <w:rPr>
          <w:rFonts w:ascii="Times New Roman" w:hAnsi="Times New Roman"/>
          <w:sz w:val="20"/>
          <w:szCs w:val="24"/>
        </w:rPr>
        <w:t>N.</w:t>
      </w:r>
      <w:r w:rsidR="00EE203C" w:rsidRPr="00B37DED">
        <w:rPr>
          <w:rFonts w:ascii="Times New Roman" w:hAnsi="Times New Roman"/>
          <w:sz w:val="20"/>
          <w:szCs w:val="24"/>
        </w:rPr>
        <w:t xml:space="preserve"> </w:t>
      </w:r>
      <w:r w:rsidRPr="00B37DED">
        <w:rPr>
          <w:rFonts w:ascii="Times New Roman" w:hAnsi="Times New Roman"/>
          <w:sz w:val="20"/>
          <w:szCs w:val="24"/>
        </w:rPr>
        <w:t>J.,</w:t>
      </w:r>
      <w:r w:rsidR="00EE203C" w:rsidRPr="00B37DED">
        <w:rPr>
          <w:rFonts w:ascii="Times New Roman" w:hAnsi="Times New Roman"/>
          <w:sz w:val="20"/>
          <w:szCs w:val="24"/>
        </w:rPr>
        <w:t xml:space="preserve"> </w:t>
      </w:r>
      <w:r w:rsidRPr="00B37DED">
        <w:rPr>
          <w:rFonts w:ascii="Times New Roman" w:hAnsi="Times New Roman"/>
          <w:sz w:val="20"/>
          <w:szCs w:val="24"/>
        </w:rPr>
        <w:t>USA,</w:t>
      </w:r>
      <w:r w:rsidR="00EE203C" w:rsidRPr="00B37DED">
        <w:rPr>
          <w:rFonts w:ascii="Times New Roman" w:hAnsi="Times New Roman"/>
          <w:sz w:val="20"/>
          <w:szCs w:val="24"/>
        </w:rPr>
        <w:t xml:space="preserve"> </w:t>
      </w:r>
      <w:r w:rsidRPr="00B37DED">
        <w:rPr>
          <w:rFonts w:ascii="Times New Roman" w:hAnsi="Times New Roman"/>
          <w:sz w:val="20"/>
          <w:szCs w:val="24"/>
        </w:rPr>
        <w:t>P</w:t>
      </w:r>
      <w:r w:rsidRPr="00B37DED">
        <w:rPr>
          <w:rFonts w:ascii="Times New Roman" w:hAnsi="Times New Roman"/>
          <w:sz w:val="20"/>
          <w:szCs w:val="24"/>
          <w:vertAlign w:val="subscript"/>
        </w:rPr>
        <w:t>P</w:t>
      </w:r>
      <w:r w:rsidR="00EE203C" w:rsidRPr="00B37DED">
        <w:rPr>
          <w:rFonts w:ascii="Times New Roman" w:hAnsi="Times New Roman"/>
          <w:sz w:val="20"/>
          <w:szCs w:val="24"/>
          <w:vertAlign w:val="subscript"/>
        </w:rPr>
        <w:t xml:space="preserve"> </w:t>
      </w:r>
      <w:r w:rsidRPr="00B37DED">
        <w:rPr>
          <w:rFonts w:ascii="Times New Roman" w:hAnsi="Times New Roman"/>
          <w:sz w:val="20"/>
          <w:szCs w:val="24"/>
        </w:rPr>
        <w:t>670.</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Bayu</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K.</w:t>
      </w:r>
      <w:r w:rsidR="00EE203C" w:rsidRPr="00B37DED">
        <w:rPr>
          <w:rFonts w:ascii="Times New Roman" w:hAnsi="Times New Roman"/>
          <w:sz w:val="20"/>
          <w:szCs w:val="24"/>
        </w:rPr>
        <w:t xml:space="preserve"> </w:t>
      </w:r>
      <w:r w:rsidRPr="00B37DED">
        <w:rPr>
          <w:rFonts w:ascii="Times New Roman" w:hAnsi="Times New Roman"/>
          <w:sz w:val="20"/>
          <w:szCs w:val="24"/>
        </w:rPr>
        <w:t>(2005):</w:t>
      </w:r>
      <w:r w:rsidR="00EE203C" w:rsidRPr="00B37DED">
        <w:rPr>
          <w:rFonts w:ascii="Times New Roman" w:hAnsi="Times New Roman"/>
          <w:sz w:val="20"/>
          <w:szCs w:val="24"/>
        </w:rPr>
        <w:t xml:space="preserve"> </w:t>
      </w:r>
      <w:r w:rsidRPr="00B37DED">
        <w:rPr>
          <w:rFonts w:ascii="Times New Roman" w:hAnsi="Times New Roman"/>
          <w:sz w:val="20"/>
          <w:szCs w:val="24"/>
        </w:rPr>
        <w:t>Standard</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laboratory</w:t>
      </w:r>
      <w:r w:rsidR="00EE203C" w:rsidRPr="00B37DED">
        <w:rPr>
          <w:rFonts w:ascii="Times New Roman" w:hAnsi="Times New Roman"/>
          <w:sz w:val="20"/>
          <w:szCs w:val="24"/>
        </w:rPr>
        <w:t xml:space="preserve"> </w:t>
      </w:r>
      <w:r w:rsidRPr="00B37DED">
        <w:rPr>
          <w:rFonts w:ascii="Times New Roman" w:hAnsi="Times New Roman"/>
          <w:sz w:val="20"/>
          <w:szCs w:val="24"/>
        </w:rPr>
        <w:t>diagnostic</w:t>
      </w:r>
      <w:r w:rsidR="00EE203C" w:rsidRPr="00B37DED">
        <w:rPr>
          <w:rFonts w:ascii="Times New Roman" w:hAnsi="Times New Roman"/>
          <w:sz w:val="20"/>
          <w:szCs w:val="24"/>
        </w:rPr>
        <w:t xml:space="preserve"> </w:t>
      </w:r>
      <w:r w:rsidRPr="00B37DED">
        <w:rPr>
          <w:rFonts w:ascii="Times New Roman" w:hAnsi="Times New Roman"/>
          <w:sz w:val="20"/>
          <w:szCs w:val="24"/>
        </w:rPr>
        <w:t>manual,</w:t>
      </w:r>
      <w:r w:rsidR="00EE203C" w:rsidRPr="00B37DED">
        <w:rPr>
          <w:rFonts w:ascii="Times New Roman" w:hAnsi="Times New Roman"/>
          <w:sz w:val="20"/>
          <w:szCs w:val="24"/>
        </w:rPr>
        <w:t xml:space="preserve"> </w:t>
      </w:r>
      <w:r w:rsidRPr="00B37DED">
        <w:rPr>
          <w:rFonts w:ascii="Times New Roman" w:hAnsi="Times New Roman"/>
          <w:sz w:val="20"/>
          <w:szCs w:val="24"/>
        </w:rPr>
        <w:t>Volume</w:t>
      </w:r>
      <w:r w:rsidR="00EE203C" w:rsidRPr="00B37DED">
        <w:rPr>
          <w:rFonts w:ascii="Times New Roman" w:hAnsi="Times New Roman"/>
          <w:sz w:val="20"/>
          <w:szCs w:val="24"/>
        </w:rPr>
        <w:t xml:space="preserve"> </w:t>
      </w:r>
      <w:r w:rsidRPr="00B37DED">
        <w:rPr>
          <w:rFonts w:ascii="Times New Roman" w:hAnsi="Times New Roman"/>
          <w:sz w:val="20"/>
          <w:szCs w:val="24"/>
        </w:rPr>
        <w:t>3:</w:t>
      </w:r>
      <w:r w:rsidR="00EE203C" w:rsidRPr="00B37DED">
        <w:rPr>
          <w:rFonts w:ascii="Times New Roman" w:hAnsi="Times New Roman"/>
          <w:sz w:val="20"/>
          <w:szCs w:val="24"/>
        </w:rPr>
        <w:t xml:space="preserve"> </w:t>
      </w:r>
      <w:r w:rsidRPr="00B37DED">
        <w:rPr>
          <w:rFonts w:ascii="Times New Roman" w:hAnsi="Times New Roman"/>
          <w:sz w:val="20"/>
          <w:szCs w:val="24"/>
        </w:rPr>
        <w:t>MOA</w:t>
      </w:r>
      <w:r w:rsidR="00EE203C" w:rsidRPr="00B37DED">
        <w:rPr>
          <w:rFonts w:ascii="Times New Roman" w:hAnsi="Times New Roman"/>
          <w:sz w:val="20"/>
          <w:szCs w:val="24"/>
        </w:rPr>
        <w:t xml:space="preserve"> </w:t>
      </w:r>
      <w:r w:rsidRPr="00B37DED">
        <w:rPr>
          <w:rFonts w:ascii="Times New Roman" w:hAnsi="Times New Roman"/>
          <w:sz w:val="20"/>
          <w:szCs w:val="24"/>
        </w:rPr>
        <w:t>ADDIS</w:t>
      </w:r>
      <w:r w:rsidR="00EE203C" w:rsidRPr="00B37DED">
        <w:rPr>
          <w:rFonts w:ascii="Times New Roman" w:hAnsi="Times New Roman"/>
          <w:sz w:val="20"/>
          <w:szCs w:val="24"/>
        </w:rPr>
        <w:t xml:space="preserve"> </w:t>
      </w:r>
      <w:r w:rsidRPr="00B37DED">
        <w:rPr>
          <w:rFonts w:ascii="Times New Roman" w:hAnsi="Times New Roman"/>
          <w:sz w:val="20"/>
          <w:szCs w:val="24"/>
        </w:rPr>
        <w:t>ABEBA.</w:t>
      </w:r>
    </w:p>
    <w:p w:rsidR="0013648E"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Behailu</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A.</w:t>
      </w:r>
      <w:r w:rsidR="00EE203C" w:rsidRPr="00B37DED">
        <w:rPr>
          <w:rFonts w:ascii="Times New Roman" w:hAnsi="Times New Roman"/>
          <w:sz w:val="20"/>
          <w:szCs w:val="24"/>
        </w:rPr>
        <w:t xml:space="preserve"> </w:t>
      </w:r>
      <w:r w:rsidRPr="00B37DED">
        <w:rPr>
          <w:rFonts w:ascii="Times New Roman" w:hAnsi="Times New Roman"/>
          <w:sz w:val="20"/>
          <w:szCs w:val="24"/>
        </w:rPr>
        <w:t>(2004):</w:t>
      </w:r>
      <w:r w:rsidR="00EE203C" w:rsidRPr="00B37DED">
        <w:rPr>
          <w:rFonts w:ascii="Times New Roman" w:hAnsi="Times New Roman"/>
          <w:sz w:val="20"/>
          <w:szCs w:val="24"/>
        </w:rPr>
        <w:t xml:space="preserve"> </w:t>
      </w:r>
      <w:r w:rsidRPr="00B37DED">
        <w:rPr>
          <w:rFonts w:ascii="Times New Roman" w:hAnsi="Times New Roman"/>
          <w:sz w:val="20"/>
          <w:szCs w:val="24"/>
        </w:rPr>
        <w:t>A</w:t>
      </w:r>
      <w:r w:rsidR="00EE203C" w:rsidRPr="00B37DED">
        <w:rPr>
          <w:rFonts w:ascii="Times New Roman" w:hAnsi="Times New Roman"/>
          <w:sz w:val="20"/>
          <w:szCs w:val="24"/>
        </w:rPr>
        <w:t xml:space="preserve"> </w:t>
      </w:r>
      <w:r w:rsidRPr="00B37DED">
        <w:rPr>
          <w:rFonts w:ascii="Times New Roman" w:hAnsi="Times New Roman"/>
          <w:sz w:val="20"/>
          <w:szCs w:val="24"/>
        </w:rPr>
        <w:t>study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ticks</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tick-borne</w:t>
      </w:r>
      <w:r w:rsidR="00EE203C" w:rsidRPr="00B37DED">
        <w:rPr>
          <w:rFonts w:ascii="Times New Roman" w:hAnsi="Times New Roman"/>
          <w:sz w:val="20"/>
          <w:szCs w:val="24"/>
        </w:rPr>
        <w:t xml:space="preserve"> </w:t>
      </w:r>
      <w:r w:rsidRPr="00B37DED">
        <w:rPr>
          <w:rFonts w:ascii="Times New Roman" w:hAnsi="Times New Roman"/>
          <w:sz w:val="20"/>
          <w:szCs w:val="24"/>
        </w:rPr>
        <w:t>protozoan</w:t>
      </w:r>
      <w:r w:rsidR="00EE203C" w:rsidRPr="00B37DED">
        <w:rPr>
          <w:rFonts w:ascii="Times New Roman" w:hAnsi="Times New Roman"/>
          <w:sz w:val="20"/>
          <w:szCs w:val="24"/>
        </w:rPr>
        <w:t xml:space="preserve"> </w:t>
      </w:r>
      <w:r w:rsidRPr="00B37DED">
        <w:rPr>
          <w:rFonts w:ascii="Times New Roman" w:hAnsi="Times New Roman"/>
          <w:sz w:val="20"/>
          <w:szCs w:val="24"/>
        </w:rPr>
        <w:t>diseases</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cattle</w:t>
      </w:r>
      <w:r w:rsidR="00EE203C" w:rsidRPr="00B37DED">
        <w:rPr>
          <w:rFonts w:ascii="Times New Roman" w:hAnsi="Times New Roman"/>
          <w:sz w:val="20"/>
          <w:szCs w:val="24"/>
        </w:rPr>
        <w:t xml:space="preserve"> </w:t>
      </w:r>
      <w:r w:rsidRPr="00B37DED">
        <w:rPr>
          <w:rFonts w:ascii="Times New Roman" w:hAnsi="Times New Roman"/>
          <w:sz w:val="20"/>
          <w:szCs w:val="24"/>
        </w:rPr>
        <w:t>at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Assela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Arsi</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Zone,</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DVM</w:t>
      </w:r>
      <w:r w:rsidR="00EE203C" w:rsidRPr="00B37DED">
        <w:rPr>
          <w:rFonts w:ascii="Times New Roman" w:hAnsi="Times New Roman"/>
          <w:sz w:val="20"/>
          <w:szCs w:val="24"/>
        </w:rPr>
        <w:t xml:space="preserve"> </w:t>
      </w:r>
      <w:r w:rsidRPr="00B37DED">
        <w:rPr>
          <w:rFonts w:ascii="Times New Roman" w:hAnsi="Times New Roman"/>
          <w:sz w:val="20"/>
          <w:szCs w:val="24"/>
        </w:rPr>
        <w:t>Thesis,</w:t>
      </w:r>
      <w:r w:rsidR="00EE203C" w:rsidRPr="00B37DED">
        <w:rPr>
          <w:rFonts w:ascii="Times New Roman" w:hAnsi="Times New Roman"/>
          <w:sz w:val="20"/>
          <w:szCs w:val="24"/>
        </w:rPr>
        <w:t xml:space="preserve"> </w:t>
      </w:r>
      <w:r w:rsidRPr="00B37DED">
        <w:rPr>
          <w:rFonts w:ascii="Times New Roman" w:hAnsi="Times New Roman"/>
          <w:sz w:val="20"/>
          <w:szCs w:val="24"/>
        </w:rPr>
        <w:t>Faculty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Medicine,</w:t>
      </w:r>
      <w:r w:rsidR="00EE203C" w:rsidRPr="00B37DED">
        <w:rPr>
          <w:rFonts w:ascii="Times New Roman" w:hAnsi="Times New Roman"/>
          <w:sz w:val="20"/>
          <w:szCs w:val="24"/>
        </w:rPr>
        <w:t xml:space="preserve"> </w:t>
      </w:r>
      <w:r w:rsidRPr="00B37DED">
        <w:rPr>
          <w:rFonts w:ascii="Times New Roman" w:hAnsi="Times New Roman"/>
          <w:sz w:val="20"/>
          <w:szCs w:val="24"/>
        </w:rPr>
        <w:t>Addis</w:t>
      </w:r>
      <w:r w:rsidR="00EE203C" w:rsidRPr="00B37DED">
        <w:rPr>
          <w:rFonts w:ascii="Times New Roman" w:hAnsi="Times New Roman"/>
          <w:sz w:val="20"/>
          <w:szCs w:val="24"/>
        </w:rPr>
        <w:t xml:space="preserve"> </w:t>
      </w:r>
      <w:r w:rsidRPr="00B37DED">
        <w:rPr>
          <w:rFonts w:ascii="Times New Roman" w:hAnsi="Times New Roman"/>
          <w:sz w:val="20"/>
          <w:szCs w:val="24"/>
        </w:rPr>
        <w:t>Ababa</w:t>
      </w:r>
      <w:r w:rsidR="00EE203C" w:rsidRPr="00B37DED">
        <w:rPr>
          <w:rFonts w:ascii="Times New Roman" w:hAnsi="Times New Roman"/>
          <w:sz w:val="20"/>
          <w:szCs w:val="24"/>
        </w:rPr>
        <w:t xml:space="preserve"> </w:t>
      </w:r>
      <w:r w:rsidRPr="00B37DED">
        <w:rPr>
          <w:rFonts w:ascii="Times New Roman" w:hAnsi="Times New Roman"/>
          <w:sz w:val="20"/>
          <w:szCs w:val="24"/>
        </w:rPr>
        <w:t>University,</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Debrezei</w:t>
      </w:r>
      <w:r w:rsidR="0013648E" w:rsidRPr="00B37DED">
        <w:rPr>
          <w:rFonts w:ascii="Times New Roman" w:hAnsi="Times New Roman"/>
          <w:sz w:val="20"/>
          <w:szCs w:val="24"/>
        </w:rPr>
        <w:t>t</w:t>
      </w:r>
      <w:proofErr w:type="spellEnd"/>
      <w:r w:rsidR="0013648E">
        <w:rPr>
          <w:rFonts w:ascii="Times New Roman" w:hAnsi="Times New Roman"/>
          <w:sz w:val="20"/>
          <w:szCs w:val="24"/>
        </w:rPr>
        <w:t>.</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Bell</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Sakyi</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L.,</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Koney</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E.B.M.,</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Dogbey</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O.</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Walker,</w:t>
      </w:r>
      <w:r w:rsidR="00EE203C" w:rsidRPr="00B37DED">
        <w:rPr>
          <w:rFonts w:ascii="Times New Roman" w:hAnsi="Times New Roman"/>
          <w:sz w:val="20"/>
          <w:szCs w:val="24"/>
        </w:rPr>
        <w:t xml:space="preserve"> </w:t>
      </w:r>
      <w:r w:rsidRPr="00B37DED">
        <w:rPr>
          <w:rFonts w:ascii="Times New Roman" w:hAnsi="Times New Roman"/>
          <w:sz w:val="20"/>
          <w:szCs w:val="24"/>
        </w:rPr>
        <w:t>A.R.</w:t>
      </w:r>
      <w:r w:rsidR="00EE203C" w:rsidRPr="00B37DED">
        <w:rPr>
          <w:rFonts w:ascii="Times New Roman" w:hAnsi="Times New Roman"/>
          <w:sz w:val="20"/>
          <w:szCs w:val="24"/>
        </w:rPr>
        <w:t xml:space="preserve"> </w:t>
      </w:r>
      <w:r w:rsidRPr="00B37DED">
        <w:rPr>
          <w:rFonts w:ascii="Times New Roman" w:hAnsi="Times New Roman"/>
          <w:sz w:val="20"/>
          <w:szCs w:val="24"/>
        </w:rPr>
        <w:t>(2004):</w:t>
      </w:r>
      <w:r w:rsidR="00EE203C" w:rsidRPr="00B37DED">
        <w:rPr>
          <w:rFonts w:ascii="Times New Roman" w:hAnsi="Times New Roman"/>
          <w:sz w:val="20"/>
          <w:szCs w:val="24"/>
        </w:rPr>
        <w:t xml:space="preserve"> </w:t>
      </w:r>
      <w:r w:rsidRPr="00B37DED">
        <w:rPr>
          <w:rFonts w:ascii="Times New Roman" w:hAnsi="Times New Roman"/>
          <w:sz w:val="20"/>
          <w:szCs w:val="24"/>
        </w:rPr>
        <w:t>Incidence</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prevalence</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haemoparasites</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domestic</w:t>
      </w:r>
      <w:r w:rsidR="00EE203C" w:rsidRPr="00B37DED">
        <w:rPr>
          <w:rFonts w:ascii="Times New Roman" w:hAnsi="Times New Roman"/>
          <w:sz w:val="20"/>
          <w:szCs w:val="24"/>
        </w:rPr>
        <w:t xml:space="preserve"> </w:t>
      </w:r>
      <w:r w:rsidRPr="00B37DED">
        <w:rPr>
          <w:rFonts w:ascii="Times New Roman" w:hAnsi="Times New Roman"/>
          <w:sz w:val="20"/>
          <w:szCs w:val="24"/>
        </w:rPr>
        <w:t>ruminant</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Ghana,</w:t>
      </w:r>
      <w:r w:rsidR="00EE203C" w:rsidRPr="00B37DED">
        <w:rPr>
          <w:rFonts w:ascii="Times New Roman" w:hAnsi="Times New Roman"/>
          <w:sz w:val="20"/>
          <w:szCs w:val="24"/>
        </w:rPr>
        <w:t xml:space="preserve"> </w:t>
      </w:r>
      <w:r w:rsidRPr="00B37DED">
        <w:rPr>
          <w:rFonts w:ascii="Times New Roman" w:hAnsi="Times New Roman"/>
          <w:i/>
          <w:sz w:val="20"/>
          <w:szCs w:val="24"/>
        </w:rPr>
        <w:t>Veterinary</w:t>
      </w:r>
      <w:r w:rsidR="00EE203C" w:rsidRPr="00B37DED">
        <w:rPr>
          <w:rFonts w:ascii="Times New Roman" w:hAnsi="Times New Roman"/>
          <w:i/>
          <w:sz w:val="20"/>
          <w:szCs w:val="24"/>
        </w:rPr>
        <w:t xml:space="preserve"> </w:t>
      </w:r>
      <w:proofErr w:type="spellStart"/>
      <w:r w:rsidRPr="00B37DED">
        <w:rPr>
          <w:rFonts w:ascii="Times New Roman" w:hAnsi="Times New Roman"/>
          <w:i/>
          <w:sz w:val="20"/>
          <w:szCs w:val="24"/>
        </w:rPr>
        <w:t>Parasitology</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124</w:t>
      </w:r>
      <w:r w:rsidR="00EE203C" w:rsidRPr="00B37DED">
        <w:rPr>
          <w:rFonts w:ascii="Times New Roman" w:hAnsi="Times New Roman"/>
          <w:sz w:val="20"/>
          <w:szCs w:val="24"/>
        </w:rPr>
        <w:t xml:space="preserve"> </w:t>
      </w:r>
      <w:r w:rsidRPr="00B37DED">
        <w:rPr>
          <w:rFonts w:ascii="Times New Roman" w:hAnsi="Times New Roman"/>
          <w:sz w:val="20"/>
          <w:szCs w:val="24"/>
        </w:rPr>
        <w:t>(1-2):</w:t>
      </w:r>
      <w:r w:rsidR="00EE203C" w:rsidRPr="00B37DED">
        <w:rPr>
          <w:rFonts w:ascii="Times New Roman" w:hAnsi="Times New Roman"/>
          <w:sz w:val="20"/>
          <w:szCs w:val="24"/>
        </w:rPr>
        <w:t xml:space="preserve"> </w:t>
      </w:r>
      <w:r w:rsidRPr="00B37DED">
        <w:rPr>
          <w:rFonts w:ascii="Times New Roman" w:hAnsi="Times New Roman"/>
          <w:sz w:val="20"/>
          <w:szCs w:val="24"/>
        </w:rPr>
        <w:t>25-42.</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Central</w:t>
      </w:r>
      <w:r w:rsidR="00EE203C" w:rsidRPr="00B37DED">
        <w:rPr>
          <w:rFonts w:ascii="Times New Roman" w:hAnsi="Times New Roman"/>
          <w:sz w:val="20"/>
          <w:szCs w:val="24"/>
        </w:rPr>
        <w:t xml:space="preserve"> </w:t>
      </w:r>
      <w:r w:rsidRPr="00B37DED">
        <w:rPr>
          <w:rFonts w:ascii="Times New Roman" w:hAnsi="Times New Roman"/>
          <w:sz w:val="20"/>
          <w:szCs w:val="24"/>
        </w:rPr>
        <w:t>Statistical</w:t>
      </w:r>
      <w:r w:rsidR="00EE203C" w:rsidRPr="00B37DED">
        <w:rPr>
          <w:rFonts w:ascii="Times New Roman" w:hAnsi="Times New Roman"/>
          <w:sz w:val="20"/>
          <w:szCs w:val="24"/>
        </w:rPr>
        <w:t xml:space="preserve"> </w:t>
      </w:r>
      <w:r w:rsidRPr="00B37DED">
        <w:rPr>
          <w:rFonts w:ascii="Times New Roman" w:hAnsi="Times New Roman"/>
          <w:sz w:val="20"/>
          <w:szCs w:val="24"/>
        </w:rPr>
        <w:t>Agency</w:t>
      </w:r>
      <w:r w:rsidR="00EE203C" w:rsidRPr="00B37DED">
        <w:rPr>
          <w:rFonts w:ascii="Times New Roman" w:hAnsi="Times New Roman"/>
          <w:sz w:val="20"/>
          <w:szCs w:val="24"/>
        </w:rPr>
        <w:t xml:space="preserve"> </w:t>
      </w:r>
      <w:r w:rsidRPr="00B37DED">
        <w:rPr>
          <w:rFonts w:ascii="Times New Roman" w:hAnsi="Times New Roman"/>
          <w:sz w:val="20"/>
          <w:szCs w:val="24"/>
        </w:rPr>
        <w:t>(CSA),</w:t>
      </w:r>
      <w:r w:rsidR="00EE203C" w:rsidRPr="00B37DED">
        <w:rPr>
          <w:rFonts w:ascii="Times New Roman" w:hAnsi="Times New Roman"/>
          <w:sz w:val="20"/>
          <w:szCs w:val="24"/>
        </w:rPr>
        <w:t xml:space="preserve"> </w:t>
      </w:r>
      <w:r w:rsidRPr="00B37DED">
        <w:rPr>
          <w:rFonts w:ascii="Times New Roman" w:hAnsi="Times New Roman"/>
          <w:sz w:val="20"/>
          <w:szCs w:val="24"/>
        </w:rPr>
        <w:t>2016.</w:t>
      </w:r>
      <w:r w:rsidR="00EE203C" w:rsidRPr="00B37DED">
        <w:rPr>
          <w:rFonts w:ascii="Times New Roman" w:hAnsi="Times New Roman"/>
          <w:sz w:val="20"/>
          <w:szCs w:val="24"/>
        </w:rPr>
        <w:t xml:space="preserve"> </w:t>
      </w:r>
      <w:r w:rsidRPr="00B37DED">
        <w:rPr>
          <w:rFonts w:ascii="Times New Roman" w:hAnsi="Times New Roman"/>
          <w:sz w:val="20"/>
          <w:szCs w:val="24"/>
        </w:rPr>
        <w:t>Agricultural</w:t>
      </w:r>
      <w:r w:rsidR="00EE203C" w:rsidRPr="00B37DED">
        <w:rPr>
          <w:rFonts w:ascii="Times New Roman" w:hAnsi="Times New Roman"/>
          <w:sz w:val="20"/>
          <w:szCs w:val="24"/>
        </w:rPr>
        <w:t xml:space="preserve"> </w:t>
      </w:r>
      <w:r w:rsidRPr="00B37DED">
        <w:rPr>
          <w:rFonts w:ascii="Times New Roman" w:hAnsi="Times New Roman"/>
          <w:sz w:val="20"/>
          <w:szCs w:val="24"/>
        </w:rPr>
        <w:t>Sample</w:t>
      </w:r>
      <w:r w:rsidR="00EE203C" w:rsidRPr="00B37DED">
        <w:rPr>
          <w:rFonts w:ascii="Times New Roman" w:hAnsi="Times New Roman"/>
          <w:sz w:val="20"/>
          <w:szCs w:val="24"/>
        </w:rPr>
        <w:t xml:space="preserve"> </w:t>
      </w:r>
      <w:r w:rsidRPr="00B37DED">
        <w:rPr>
          <w:rFonts w:ascii="Times New Roman" w:hAnsi="Times New Roman"/>
          <w:sz w:val="20"/>
          <w:szCs w:val="24"/>
        </w:rPr>
        <w:t>Survey.</w:t>
      </w:r>
      <w:r w:rsidR="00EE203C" w:rsidRPr="00B37DED">
        <w:rPr>
          <w:rFonts w:ascii="Times New Roman" w:hAnsi="Times New Roman"/>
          <w:sz w:val="20"/>
          <w:szCs w:val="24"/>
        </w:rPr>
        <w:t xml:space="preserve"> </w:t>
      </w:r>
      <w:r w:rsidRPr="00B37DED">
        <w:rPr>
          <w:rFonts w:ascii="Times New Roman" w:hAnsi="Times New Roman"/>
          <w:sz w:val="20"/>
          <w:szCs w:val="24"/>
        </w:rPr>
        <w:t>Livestock,</w:t>
      </w:r>
      <w:r w:rsidR="00EE203C" w:rsidRPr="00B37DED">
        <w:rPr>
          <w:rFonts w:ascii="Times New Roman" w:hAnsi="Times New Roman"/>
          <w:sz w:val="20"/>
          <w:szCs w:val="24"/>
        </w:rPr>
        <w:t xml:space="preserve"> </w:t>
      </w:r>
      <w:r w:rsidRPr="00B37DED">
        <w:rPr>
          <w:rFonts w:ascii="Times New Roman" w:hAnsi="Times New Roman"/>
          <w:sz w:val="20"/>
          <w:szCs w:val="24"/>
        </w:rPr>
        <w:t>Poultry</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Beehives</w:t>
      </w:r>
      <w:r w:rsidR="00EE203C" w:rsidRPr="00B37DED">
        <w:rPr>
          <w:rFonts w:ascii="Times New Roman" w:hAnsi="Times New Roman"/>
          <w:sz w:val="20"/>
          <w:szCs w:val="24"/>
        </w:rPr>
        <w:t xml:space="preserve"> </w:t>
      </w:r>
      <w:r w:rsidRPr="00B37DED">
        <w:rPr>
          <w:rFonts w:ascii="Times New Roman" w:hAnsi="Times New Roman"/>
          <w:sz w:val="20"/>
          <w:szCs w:val="24"/>
        </w:rPr>
        <w:t>population</w:t>
      </w:r>
      <w:r w:rsidR="00EE203C" w:rsidRPr="00B37DED">
        <w:rPr>
          <w:rFonts w:ascii="Times New Roman" w:hAnsi="Times New Roman"/>
          <w:sz w:val="20"/>
          <w:szCs w:val="24"/>
        </w:rPr>
        <w:t xml:space="preserve"> </w:t>
      </w:r>
      <w:r w:rsidRPr="00B37DED">
        <w:rPr>
          <w:rFonts w:ascii="Times New Roman" w:hAnsi="Times New Roman"/>
          <w:sz w:val="20"/>
          <w:szCs w:val="24"/>
        </w:rPr>
        <w:t>(private</w:t>
      </w:r>
      <w:r w:rsidR="00EE203C" w:rsidRPr="00B37DED">
        <w:rPr>
          <w:rFonts w:ascii="Times New Roman" w:hAnsi="Times New Roman"/>
          <w:sz w:val="20"/>
          <w:szCs w:val="24"/>
        </w:rPr>
        <w:t xml:space="preserve"> </w:t>
      </w:r>
      <w:r w:rsidRPr="00B37DED">
        <w:rPr>
          <w:rFonts w:ascii="Times New Roman" w:hAnsi="Times New Roman"/>
          <w:sz w:val="20"/>
          <w:szCs w:val="24"/>
        </w:rPr>
        <w:t>peasant</w:t>
      </w:r>
      <w:r w:rsidR="00EE203C" w:rsidRPr="00B37DED">
        <w:rPr>
          <w:rFonts w:ascii="Times New Roman" w:hAnsi="Times New Roman"/>
          <w:sz w:val="20"/>
          <w:szCs w:val="24"/>
        </w:rPr>
        <w:t xml:space="preserve"> </w:t>
      </w:r>
      <w:r w:rsidRPr="00B37DED">
        <w:rPr>
          <w:rFonts w:ascii="Times New Roman" w:hAnsi="Times New Roman"/>
          <w:sz w:val="20"/>
          <w:szCs w:val="24"/>
        </w:rPr>
        <w:t>holdings).</w:t>
      </w:r>
      <w:r w:rsidR="00EE203C" w:rsidRPr="00B37DED">
        <w:rPr>
          <w:rFonts w:ascii="Times New Roman" w:hAnsi="Times New Roman"/>
          <w:sz w:val="20"/>
          <w:szCs w:val="24"/>
        </w:rPr>
        <w:t xml:space="preserve"> </w:t>
      </w:r>
      <w:r w:rsidRPr="00B37DED">
        <w:rPr>
          <w:rFonts w:ascii="Times New Roman" w:hAnsi="Times New Roman"/>
          <w:sz w:val="20"/>
          <w:szCs w:val="24"/>
        </w:rPr>
        <w:t>Federal</w:t>
      </w:r>
      <w:r w:rsidR="00EE203C" w:rsidRPr="00B37DED">
        <w:rPr>
          <w:rFonts w:ascii="Times New Roman" w:hAnsi="Times New Roman"/>
          <w:sz w:val="20"/>
          <w:szCs w:val="24"/>
        </w:rPr>
        <w:t xml:space="preserve"> </w:t>
      </w:r>
      <w:r w:rsidRPr="00B37DED">
        <w:rPr>
          <w:rFonts w:ascii="Times New Roman" w:hAnsi="Times New Roman"/>
          <w:sz w:val="20"/>
          <w:szCs w:val="24"/>
        </w:rPr>
        <w:t>Democratic</w:t>
      </w:r>
      <w:r w:rsidR="00EE203C" w:rsidRPr="00B37DED">
        <w:rPr>
          <w:rFonts w:ascii="Times New Roman" w:hAnsi="Times New Roman"/>
          <w:sz w:val="20"/>
          <w:szCs w:val="24"/>
        </w:rPr>
        <w:t xml:space="preserve"> </w:t>
      </w:r>
      <w:r w:rsidRPr="00B37DED">
        <w:rPr>
          <w:rFonts w:ascii="Times New Roman" w:hAnsi="Times New Roman"/>
          <w:sz w:val="20"/>
          <w:szCs w:val="24"/>
        </w:rPr>
        <w:t>Republic</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Central</w:t>
      </w:r>
      <w:r w:rsidR="00EE203C" w:rsidRPr="00B37DED">
        <w:rPr>
          <w:rFonts w:ascii="Times New Roman" w:hAnsi="Times New Roman"/>
          <w:sz w:val="20"/>
          <w:szCs w:val="24"/>
        </w:rPr>
        <w:t xml:space="preserve"> </w:t>
      </w:r>
      <w:r w:rsidRPr="00B37DED">
        <w:rPr>
          <w:rFonts w:ascii="Times New Roman" w:hAnsi="Times New Roman"/>
          <w:sz w:val="20"/>
          <w:szCs w:val="24"/>
        </w:rPr>
        <w:t>Statistical</w:t>
      </w:r>
      <w:r w:rsidR="00EE203C" w:rsidRPr="00B37DED">
        <w:rPr>
          <w:rFonts w:ascii="Times New Roman" w:hAnsi="Times New Roman"/>
          <w:sz w:val="20"/>
          <w:szCs w:val="24"/>
        </w:rPr>
        <w:t xml:space="preserve"> </w:t>
      </w:r>
      <w:r w:rsidRPr="00B37DED">
        <w:rPr>
          <w:rFonts w:ascii="Times New Roman" w:hAnsi="Times New Roman"/>
          <w:sz w:val="20"/>
          <w:szCs w:val="24"/>
        </w:rPr>
        <w:t>Authority</w:t>
      </w:r>
      <w:r w:rsidR="00EE203C" w:rsidRPr="00B37DED">
        <w:rPr>
          <w:rFonts w:ascii="Times New Roman" w:hAnsi="Times New Roman"/>
          <w:sz w:val="20"/>
          <w:szCs w:val="24"/>
        </w:rPr>
        <w:t xml:space="preserve"> </w:t>
      </w:r>
      <w:r w:rsidRPr="00B37DED">
        <w:rPr>
          <w:rFonts w:ascii="Times New Roman" w:hAnsi="Times New Roman"/>
          <w:sz w:val="20"/>
          <w:szCs w:val="24"/>
        </w:rPr>
        <w:t>(CSA),</w:t>
      </w:r>
      <w:r w:rsidR="00EE203C" w:rsidRPr="00B37DED">
        <w:rPr>
          <w:rFonts w:ascii="Times New Roman" w:hAnsi="Times New Roman"/>
          <w:sz w:val="20"/>
          <w:szCs w:val="24"/>
        </w:rPr>
        <w:t xml:space="preserve"> </w:t>
      </w:r>
      <w:r w:rsidRPr="00B37DED">
        <w:rPr>
          <w:rFonts w:ascii="Times New Roman" w:hAnsi="Times New Roman"/>
          <w:sz w:val="20"/>
          <w:szCs w:val="24"/>
        </w:rPr>
        <w:t>Addis</w:t>
      </w:r>
      <w:r w:rsidR="00EE203C" w:rsidRPr="00B37DED">
        <w:rPr>
          <w:rFonts w:ascii="Times New Roman" w:hAnsi="Times New Roman"/>
          <w:sz w:val="20"/>
          <w:szCs w:val="24"/>
        </w:rPr>
        <w:t xml:space="preserve"> </w:t>
      </w:r>
      <w:r w:rsidRPr="00B37DED">
        <w:rPr>
          <w:rFonts w:ascii="Times New Roman" w:hAnsi="Times New Roman"/>
          <w:sz w:val="20"/>
          <w:szCs w:val="24"/>
        </w:rPr>
        <w:t>Ababa,</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Available</w:t>
      </w:r>
      <w:r w:rsidR="00EE203C" w:rsidRPr="00B37DED">
        <w:rPr>
          <w:rFonts w:ascii="Times New Roman" w:hAnsi="Times New Roman"/>
          <w:sz w:val="20"/>
          <w:szCs w:val="24"/>
        </w:rPr>
        <w:t xml:space="preserve"> </w:t>
      </w:r>
      <w:r w:rsidRPr="00B37DED">
        <w:rPr>
          <w:rFonts w:ascii="Times New Roman" w:hAnsi="Times New Roman"/>
          <w:sz w:val="20"/>
          <w:szCs w:val="24"/>
        </w:rPr>
        <w:t>at:</w:t>
      </w:r>
      <w:r w:rsidR="00EE203C" w:rsidRPr="00B37DED">
        <w:rPr>
          <w:rFonts w:ascii="Times New Roman" w:hAnsi="Times New Roman"/>
          <w:sz w:val="20"/>
          <w:szCs w:val="24"/>
        </w:rPr>
        <w:t xml:space="preserve"> </w:t>
      </w:r>
      <w:r w:rsidRPr="00B37DED">
        <w:rPr>
          <w:rFonts w:ascii="Times New Roman" w:hAnsi="Times New Roman"/>
          <w:sz w:val="20"/>
          <w:szCs w:val="24"/>
        </w:rPr>
        <w:t>http://ochaonline.un.org/ethiopia.</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Chandler,</w:t>
      </w:r>
      <w:r w:rsidR="00EE203C" w:rsidRPr="00B37DED">
        <w:rPr>
          <w:rFonts w:ascii="Times New Roman" w:hAnsi="Times New Roman"/>
          <w:sz w:val="20"/>
          <w:szCs w:val="24"/>
        </w:rPr>
        <w:t xml:space="preserve"> </w:t>
      </w:r>
      <w:r w:rsidRPr="00B37DED">
        <w:rPr>
          <w:rFonts w:ascii="Times New Roman" w:hAnsi="Times New Roman"/>
          <w:sz w:val="20"/>
          <w:szCs w:val="24"/>
        </w:rPr>
        <w:t>C.,</w:t>
      </w:r>
      <w:r w:rsidR="00EE203C" w:rsidRPr="00B37DED">
        <w:rPr>
          <w:rFonts w:ascii="Times New Roman" w:hAnsi="Times New Roman"/>
          <w:sz w:val="20"/>
          <w:szCs w:val="24"/>
        </w:rPr>
        <w:t xml:space="preserve"> </w:t>
      </w:r>
      <w:r w:rsidRPr="00B37DED">
        <w:rPr>
          <w:rFonts w:ascii="Times New Roman" w:hAnsi="Times New Roman"/>
          <w:sz w:val="20"/>
          <w:szCs w:val="24"/>
        </w:rPr>
        <w:t>Read,</w:t>
      </w:r>
      <w:r w:rsidR="00EE203C" w:rsidRPr="00B37DED">
        <w:rPr>
          <w:rFonts w:ascii="Times New Roman" w:hAnsi="Times New Roman"/>
          <w:sz w:val="20"/>
          <w:szCs w:val="24"/>
        </w:rPr>
        <w:t xml:space="preserve"> </w:t>
      </w:r>
      <w:r w:rsidRPr="00B37DED">
        <w:rPr>
          <w:rFonts w:ascii="Times New Roman" w:hAnsi="Times New Roman"/>
          <w:sz w:val="20"/>
          <w:szCs w:val="24"/>
        </w:rPr>
        <w:t>P.</w:t>
      </w:r>
      <w:r w:rsidR="00EE203C" w:rsidRPr="00B37DED">
        <w:rPr>
          <w:rFonts w:ascii="Times New Roman" w:hAnsi="Times New Roman"/>
          <w:sz w:val="20"/>
          <w:szCs w:val="24"/>
        </w:rPr>
        <w:t xml:space="preserve"> </w:t>
      </w:r>
      <w:r w:rsidRPr="00B37DED">
        <w:rPr>
          <w:rFonts w:ascii="Times New Roman" w:hAnsi="Times New Roman"/>
          <w:sz w:val="20"/>
          <w:szCs w:val="24"/>
        </w:rPr>
        <w:t>(1994):</w:t>
      </w:r>
      <w:r w:rsidR="00EE203C" w:rsidRPr="00B37DED">
        <w:rPr>
          <w:rFonts w:ascii="Times New Roman" w:hAnsi="Times New Roman"/>
          <w:sz w:val="20"/>
          <w:szCs w:val="24"/>
        </w:rPr>
        <w:t xml:space="preserve"> </w:t>
      </w:r>
      <w:r w:rsidRPr="00B37DED">
        <w:rPr>
          <w:rFonts w:ascii="Times New Roman" w:hAnsi="Times New Roman"/>
          <w:sz w:val="20"/>
          <w:szCs w:val="24"/>
        </w:rPr>
        <w:t>Introduction</w:t>
      </w:r>
      <w:r w:rsidR="00EE203C" w:rsidRPr="00B37DED">
        <w:rPr>
          <w:rFonts w:ascii="Times New Roman" w:hAnsi="Times New Roman"/>
          <w:sz w:val="20"/>
          <w:szCs w:val="24"/>
        </w:rPr>
        <w:t xml:space="preserve"> </w:t>
      </w:r>
      <w:r w:rsidRPr="00B37DED">
        <w:rPr>
          <w:rFonts w:ascii="Times New Roman" w:hAnsi="Times New Roman"/>
          <w:sz w:val="20"/>
          <w:szCs w:val="24"/>
        </w:rPr>
        <w:t>to</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parasitology</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John</w:t>
      </w:r>
      <w:r w:rsidR="00EE203C" w:rsidRPr="00B37DED">
        <w:rPr>
          <w:rFonts w:ascii="Times New Roman" w:hAnsi="Times New Roman"/>
          <w:sz w:val="20"/>
          <w:szCs w:val="24"/>
        </w:rPr>
        <w:t xml:space="preserve"> </w:t>
      </w:r>
      <w:r w:rsidRPr="00B37DED">
        <w:rPr>
          <w:rFonts w:ascii="Times New Roman" w:hAnsi="Times New Roman"/>
          <w:sz w:val="20"/>
          <w:szCs w:val="24"/>
        </w:rPr>
        <w:t>Weakly</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Sons</w:t>
      </w:r>
      <w:r w:rsidR="00EE203C" w:rsidRPr="00B37DED">
        <w:rPr>
          <w:rFonts w:ascii="Times New Roman" w:hAnsi="Times New Roman"/>
          <w:sz w:val="20"/>
          <w:szCs w:val="24"/>
        </w:rPr>
        <w:t xml:space="preserve"> </w:t>
      </w:r>
      <w:r w:rsidRPr="00B37DED">
        <w:rPr>
          <w:rFonts w:ascii="Times New Roman" w:hAnsi="Times New Roman"/>
          <w:sz w:val="20"/>
          <w:szCs w:val="24"/>
        </w:rPr>
        <w:t>Inc.</w:t>
      </w:r>
      <w:r w:rsidR="00EE203C" w:rsidRPr="00B37DED">
        <w:rPr>
          <w:rFonts w:ascii="Times New Roman" w:hAnsi="Times New Roman"/>
          <w:sz w:val="20"/>
          <w:szCs w:val="24"/>
        </w:rPr>
        <w:t xml:space="preserve"> </w:t>
      </w:r>
      <w:r w:rsidRPr="00B37DED">
        <w:rPr>
          <w:rFonts w:ascii="Times New Roman" w:hAnsi="Times New Roman"/>
          <w:sz w:val="20"/>
          <w:szCs w:val="24"/>
        </w:rPr>
        <w:t>UK,</w:t>
      </w:r>
      <w:r w:rsidR="00EE203C" w:rsidRPr="00B37DED">
        <w:rPr>
          <w:rFonts w:ascii="Times New Roman" w:hAnsi="Times New Roman"/>
          <w:sz w:val="20"/>
          <w:szCs w:val="24"/>
        </w:rPr>
        <w:t xml:space="preserve"> </w:t>
      </w:r>
      <w:r w:rsidRPr="00B37DED">
        <w:rPr>
          <w:rFonts w:ascii="Times New Roman" w:hAnsi="Times New Roman"/>
          <w:sz w:val="20"/>
          <w:szCs w:val="24"/>
        </w:rPr>
        <w:t>10:</w:t>
      </w:r>
      <w:r w:rsidR="00EE203C" w:rsidRPr="00B37DED">
        <w:rPr>
          <w:rFonts w:ascii="Times New Roman" w:hAnsi="Times New Roman"/>
          <w:sz w:val="20"/>
          <w:szCs w:val="24"/>
        </w:rPr>
        <w:t xml:space="preserve"> </w:t>
      </w:r>
      <w:r w:rsidRPr="00B37DED">
        <w:rPr>
          <w:rFonts w:ascii="Times New Roman" w:hAnsi="Times New Roman"/>
          <w:sz w:val="20"/>
          <w:szCs w:val="24"/>
        </w:rPr>
        <w:t>882.</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color w:val="000000"/>
          <w:sz w:val="20"/>
          <w:szCs w:val="24"/>
        </w:rPr>
      </w:pPr>
      <w:proofErr w:type="spellStart"/>
      <w:r w:rsidRPr="00B37DED">
        <w:rPr>
          <w:rFonts w:ascii="Times New Roman" w:hAnsi="Times New Roman"/>
          <w:color w:val="000000"/>
          <w:sz w:val="20"/>
          <w:szCs w:val="24"/>
        </w:rPr>
        <w:t>Coetzerel</w:t>
      </w:r>
      <w:proofErr w:type="spellEnd"/>
      <w:r w:rsidRPr="00B37DED">
        <w:rPr>
          <w:rFonts w:ascii="Times New Roman" w:hAnsi="Times New Roman"/>
          <w:color w:val="000000"/>
          <w:sz w:val="20"/>
          <w:szCs w:val="24"/>
        </w:rPr>
        <w:t>,</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J.A.M.,</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Thomson,</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G.R.</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and</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Justin,</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R.C.</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(1994):</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Infectious</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diseases</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of</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livestock</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with</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special</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reference</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to</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South</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Africa,</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Oxford</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University</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press,</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Cape</w:t>
      </w:r>
      <w:r w:rsidR="00EE203C" w:rsidRPr="00B37DED">
        <w:rPr>
          <w:rFonts w:ascii="Times New Roman" w:hAnsi="Times New Roman"/>
          <w:color w:val="000000"/>
          <w:sz w:val="20"/>
          <w:szCs w:val="24"/>
        </w:rPr>
        <w:t xml:space="preserve"> </w:t>
      </w:r>
      <w:r w:rsidRPr="00B37DED">
        <w:rPr>
          <w:rFonts w:ascii="Times New Roman" w:hAnsi="Times New Roman"/>
          <w:color w:val="000000"/>
          <w:sz w:val="20"/>
          <w:szCs w:val="24"/>
        </w:rPr>
        <w:t>Town.</w:t>
      </w:r>
    </w:p>
    <w:p w:rsidR="0013648E"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Daniel</w:t>
      </w:r>
      <w:r w:rsidR="00EE203C" w:rsidRPr="00B37DED">
        <w:rPr>
          <w:rFonts w:ascii="Times New Roman" w:hAnsi="Times New Roman"/>
          <w:sz w:val="20"/>
          <w:szCs w:val="24"/>
        </w:rPr>
        <w:t xml:space="preserve"> </w:t>
      </w:r>
      <w:r w:rsidRPr="00B37DED">
        <w:rPr>
          <w:rFonts w:ascii="Times New Roman" w:hAnsi="Times New Roman"/>
          <w:sz w:val="20"/>
          <w:szCs w:val="24"/>
        </w:rPr>
        <w:t>W</w:t>
      </w:r>
      <w:r w:rsidR="00EE203C" w:rsidRPr="00B37DED">
        <w:rPr>
          <w:rFonts w:ascii="Times New Roman" w:hAnsi="Times New Roman"/>
          <w:sz w:val="20"/>
          <w:szCs w:val="24"/>
        </w:rPr>
        <w:t xml:space="preserve"> </w:t>
      </w:r>
      <w:r w:rsidRPr="00B37DED">
        <w:rPr>
          <w:rFonts w:ascii="Times New Roman" w:hAnsi="Times New Roman"/>
          <w:sz w:val="20"/>
          <w:szCs w:val="24"/>
        </w:rPr>
        <w:t>(1994).</w:t>
      </w:r>
      <w:r w:rsidR="00EE203C" w:rsidRPr="00B37DED">
        <w:rPr>
          <w:rFonts w:ascii="Times New Roman" w:hAnsi="Times New Roman"/>
          <w:sz w:val="20"/>
          <w:szCs w:val="24"/>
        </w:rPr>
        <w:t xml:space="preserve"> </w:t>
      </w:r>
      <w:r w:rsidRPr="00B37DED">
        <w:rPr>
          <w:rFonts w:ascii="Times New Roman" w:hAnsi="Times New Roman"/>
          <w:sz w:val="20"/>
          <w:szCs w:val="24"/>
        </w:rPr>
        <w:t>Survey</w:t>
      </w:r>
      <w:r w:rsidR="00EE203C" w:rsidRPr="00B37DED">
        <w:rPr>
          <w:rFonts w:ascii="Times New Roman" w:hAnsi="Times New Roman"/>
          <w:sz w:val="20"/>
          <w:szCs w:val="24"/>
        </w:rPr>
        <w:t xml:space="preserve"> </w:t>
      </w:r>
      <w:r w:rsidRPr="00B37DED">
        <w:rPr>
          <w:rFonts w:ascii="Times New Roman" w:hAnsi="Times New Roman"/>
          <w:sz w:val="20"/>
          <w:szCs w:val="24"/>
        </w:rPr>
        <w:t>on</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species</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cattle,</w:t>
      </w:r>
      <w:r w:rsidR="00EE203C" w:rsidRPr="00B37DED">
        <w:rPr>
          <w:rFonts w:ascii="Times New Roman" w:hAnsi="Times New Roman"/>
          <w:sz w:val="20"/>
          <w:szCs w:val="24"/>
        </w:rPr>
        <w:t xml:space="preserve"> </w:t>
      </w:r>
      <w:r w:rsidRPr="00B37DED">
        <w:rPr>
          <w:rFonts w:ascii="Times New Roman" w:hAnsi="Times New Roman"/>
          <w:sz w:val="20"/>
          <w:szCs w:val="24"/>
        </w:rPr>
        <w:t>camel,</w:t>
      </w:r>
      <w:r w:rsidR="00EE203C" w:rsidRPr="00B37DED">
        <w:rPr>
          <w:rFonts w:ascii="Times New Roman" w:hAnsi="Times New Roman"/>
          <w:sz w:val="20"/>
          <w:szCs w:val="24"/>
        </w:rPr>
        <w:t xml:space="preserve"> </w:t>
      </w:r>
      <w:r w:rsidRPr="00B37DED">
        <w:rPr>
          <w:rFonts w:ascii="Times New Roman" w:hAnsi="Times New Roman"/>
          <w:sz w:val="20"/>
          <w:szCs w:val="24"/>
        </w:rPr>
        <w:t>sheep</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goat</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South</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Wollo</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lastRenderedPageBreak/>
        <w:t>region,</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DVM</w:t>
      </w:r>
      <w:r w:rsidR="00EE203C" w:rsidRPr="00B37DED">
        <w:rPr>
          <w:rFonts w:ascii="Times New Roman" w:hAnsi="Times New Roman"/>
          <w:sz w:val="20"/>
          <w:szCs w:val="24"/>
        </w:rPr>
        <w:t xml:space="preserve"> </w:t>
      </w:r>
      <w:r w:rsidRPr="00B37DED">
        <w:rPr>
          <w:rFonts w:ascii="Times New Roman" w:hAnsi="Times New Roman"/>
          <w:sz w:val="20"/>
          <w:szCs w:val="24"/>
        </w:rPr>
        <w:t>Thesis,</w:t>
      </w:r>
      <w:r w:rsidR="00EE203C" w:rsidRPr="00B37DED">
        <w:rPr>
          <w:rFonts w:ascii="Times New Roman" w:hAnsi="Times New Roman"/>
          <w:sz w:val="20"/>
          <w:szCs w:val="24"/>
        </w:rPr>
        <w:t xml:space="preserve"> </w:t>
      </w:r>
      <w:r w:rsidRPr="00B37DED">
        <w:rPr>
          <w:rFonts w:ascii="Times New Roman" w:hAnsi="Times New Roman"/>
          <w:sz w:val="20"/>
          <w:szCs w:val="24"/>
        </w:rPr>
        <w:t>Faculty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Medicine,</w:t>
      </w:r>
      <w:r w:rsidR="00EE203C" w:rsidRPr="00B37DED">
        <w:rPr>
          <w:rFonts w:ascii="Times New Roman" w:hAnsi="Times New Roman"/>
          <w:sz w:val="20"/>
          <w:szCs w:val="24"/>
        </w:rPr>
        <w:t xml:space="preserve"> </w:t>
      </w:r>
      <w:r w:rsidRPr="00B37DED">
        <w:rPr>
          <w:rFonts w:ascii="Times New Roman" w:hAnsi="Times New Roman"/>
          <w:sz w:val="20"/>
          <w:szCs w:val="24"/>
        </w:rPr>
        <w:t>Addis</w:t>
      </w:r>
      <w:r w:rsidR="00EE203C" w:rsidRPr="00B37DED">
        <w:rPr>
          <w:rFonts w:ascii="Times New Roman" w:hAnsi="Times New Roman"/>
          <w:sz w:val="20"/>
          <w:szCs w:val="24"/>
        </w:rPr>
        <w:t xml:space="preserve"> </w:t>
      </w:r>
      <w:r w:rsidRPr="00B37DED">
        <w:rPr>
          <w:rFonts w:ascii="Times New Roman" w:hAnsi="Times New Roman"/>
          <w:sz w:val="20"/>
          <w:szCs w:val="24"/>
        </w:rPr>
        <w:t>Ababa</w:t>
      </w:r>
      <w:r w:rsidR="00EE203C" w:rsidRPr="00B37DED">
        <w:rPr>
          <w:rFonts w:ascii="Times New Roman" w:hAnsi="Times New Roman"/>
          <w:sz w:val="20"/>
          <w:szCs w:val="24"/>
        </w:rPr>
        <w:t xml:space="preserve"> </w:t>
      </w:r>
      <w:r w:rsidRPr="00B37DED">
        <w:rPr>
          <w:rFonts w:ascii="Times New Roman" w:hAnsi="Times New Roman"/>
          <w:sz w:val="20"/>
          <w:szCs w:val="24"/>
        </w:rPr>
        <w:t>University,</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Debrezei</w:t>
      </w:r>
      <w:r w:rsidR="0013648E" w:rsidRPr="00B37DED">
        <w:rPr>
          <w:rFonts w:ascii="Times New Roman" w:hAnsi="Times New Roman"/>
          <w:sz w:val="20"/>
          <w:szCs w:val="24"/>
        </w:rPr>
        <w:t>t</w:t>
      </w:r>
      <w:proofErr w:type="spellEnd"/>
      <w:r w:rsidR="0013648E">
        <w:rPr>
          <w:rFonts w:ascii="Times New Roman" w:hAnsi="Times New Roman"/>
          <w:sz w:val="20"/>
          <w:szCs w:val="24"/>
        </w:rPr>
        <w:t>.</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Decastro</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J.J.</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Newson</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R.M.</w:t>
      </w:r>
      <w:r w:rsidR="00EE203C" w:rsidRPr="00B37DED">
        <w:rPr>
          <w:rFonts w:ascii="Times New Roman" w:hAnsi="Times New Roman"/>
          <w:sz w:val="20"/>
          <w:szCs w:val="24"/>
        </w:rPr>
        <w:t xml:space="preserve"> </w:t>
      </w:r>
      <w:r w:rsidRPr="00B37DED">
        <w:rPr>
          <w:rFonts w:ascii="Times New Roman" w:hAnsi="Times New Roman"/>
          <w:sz w:val="20"/>
          <w:szCs w:val="24"/>
        </w:rPr>
        <w:t>(1993):</w:t>
      </w:r>
      <w:r w:rsidR="00EE203C" w:rsidRPr="00B37DED">
        <w:rPr>
          <w:rFonts w:ascii="Times New Roman" w:hAnsi="Times New Roman"/>
          <w:sz w:val="20"/>
          <w:szCs w:val="24"/>
        </w:rPr>
        <w:t xml:space="preserve"> </w:t>
      </w:r>
      <w:r w:rsidRPr="00B37DED">
        <w:rPr>
          <w:rFonts w:ascii="Times New Roman" w:hAnsi="Times New Roman"/>
          <w:sz w:val="20"/>
          <w:szCs w:val="24"/>
        </w:rPr>
        <w:t>A</w:t>
      </w:r>
      <w:r w:rsidR="00EE203C" w:rsidRPr="00B37DED">
        <w:rPr>
          <w:rFonts w:ascii="Times New Roman" w:hAnsi="Times New Roman"/>
          <w:sz w:val="20"/>
          <w:szCs w:val="24"/>
        </w:rPr>
        <w:t xml:space="preserve"> </w:t>
      </w:r>
      <w:r w:rsidRPr="00B37DED">
        <w:rPr>
          <w:rFonts w:ascii="Times New Roman" w:hAnsi="Times New Roman"/>
          <w:sz w:val="20"/>
          <w:szCs w:val="24"/>
        </w:rPr>
        <w:t>survey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species</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western</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including</w:t>
      </w:r>
      <w:r w:rsidR="00EE203C" w:rsidRPr="00B37DED">
        <w:rPr>
          <w:rFonts w:ascii="Times New Roman" w:hAnsi="Times New Roman"/>
          <w:sz w:val="20"/>
          <w:szCs w:val="24"/>
        </w:rPr>
        <w:t xml:space="preserve"> </w:t>
      </w:r>
      <w:r w:rsidRPr="00B37DED">
        <w:rPr>
          <w:rFonts w:ascii="Times New Roman" w:hAnsi="Times New Roman"/>
          <w:sz w:val="20"/>
          <w:szCs w:val="24"/>
        </w:rPr>
        <w:t>pervious</w:t>
      </w:r>
      <w:r w:rsidR="00EE203C" w:rsidRPr="00B37DED">
        <w:rPr>
          <w:rFonts w:ascii="Times New Roman" w:hAnsi="Times New Roman"/>
          <w:sz w:val="20"/>
          <w:szCs w:val="24"/>
        </w:rPr>
        <w:t xml:space="preserve"> </w:t>
      </w:r>
      <w:r w:rsidRPr="00B37DED">
        <w:rPr>
          <w:rFonts w:ascii="Times New Roman" w:hAnsi="Times New Roman"/>
          <w:sz w:val="20"/>
          <w:szCs w:val="24"/>
        </w:rPr>
        <w:t>finding</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recommendation</w:t>
      </w:r>
      <w:r w:rsidR="00EE203C" w:rsidRPr="00B37DED">
        <w:rPr>
          <w:rFonts w:ascii="Times New Roman" w:hAnsi="Times New Roman"/>
          <w:sz w:val="20"/>
          <w:szCs w:val="24"/>
        </w:rPr>
        <w:t xml:space="preserve"> </w:t>
      </w:r>
      <w:r w:rsidRPr="00B37DED">
        <w:rPr>
          <w:rFonts w:ascii="Times New Roman" w:hAnsi="Times New Roman"/>
          <w:sz w:val="20"/>
          <w:szCs w:val="24"/>
        </w:rPr>
        <w:t>for</w:t>
      </w:r>
      <w:r w:rsidR="00EE203C" w:rsidRPr="00B37DED">
        <w:rPr>
          <w:rFonts w:ascii="Times New Roman" w:hAnsi="Times New Roman"/>
          <w:sz w:val="20"/>
          <w:szCs w:val="24"/>
        </w:rPr>
        <w:t xml:space="preserve"> </w:t>
      </w:r>
      <w:r w:rsidRPr="00B37DED">
        <w:rPr>
          <w:rFonts w:ascii="Times New Roman" w:hAnsi="Times New Roman"/>
          <w:sz w:val="20"/>
          <w:szCs w:val="24"/>
        </w:rPr>
        <w:t>further</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survey</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AG.</w:t>
      </w:r>
      <w:r w:rsidR="00EE203C" w:rsidRPr="00B37DED">
        <w:rPr>
          <w:rFonts w:ascii="Times New Roman" w:hAnsi="Times New Roman"/>
          <w:sz w:val="20"/>
          <w:szCs w:val="24"/>
        </w:rPr>
        <w:t xml:space="preserve"> </w:t>
      </w:r>
      <w:r w:rsidRPr="00B37DED">
        <w:rPr>
          <w:rFonts w:ascii="Times New Roman" w:hAnsi="Times New Roman"/>
          <w:sz w:val="20"/>
          <w:szCs w:val="24"/>
        </w:rPr>
        <w:t>DP/ETH/</w:t>
      </w:r>
      <w:r w:rsidR="00EE203C" w:rsidRPr="00B37DED">
        <w:rPr>
          <w:rFonts w:ascii="Times New Roman" w:hAnsi="Times New Roman"/>
          <w:sz w:val="20"/>
          <w:szCs w:val="24"/>
        </w:rPr>
        <w:t xml:space="preserve"> </w:t>
      </w:r>
      <w:r w:rsidRPr="00B37DED">
        <w:rPr>
          <w:rFonts w:ascii="Times New Roman" w:hAnsi="Times New Roman"/>
          <w:sz w:val="20"/>
          <w:szCs w:val="24"/>
        </w:rPr>
        <w:t>83/023/</w:t>
      </w:r>
      <w:r w:rsidR="00EE203C" w:rsidRPr="00B37DED">
        <w:rPr>
          <w:rFonts w:ascii="Times New Roman" w:hAnsi="Times New Roman"/>
          <w:sz w:val="20"/>
          <w:szCs w:val="24"/>
        </w:rPr>
        <w:t xml:space="preserve"> </w:t>
      </w:r>
      <w:r w:rsidRPr="00B37DED">
        <w:rPr>
          <w:rFonts w:ascii="Times New Roman" w:hAnsi="Times New Roman"/>
          <w:sz w:val="20"/>
          <w:szCs w:val="24"/>
        </w:rPr>
        <w:t>technical</w:t>
      </w:r>
      <w:r w:rsidR="00EE203C" w:rsidRPr="00B37DED">
        <w:rPr>
          <w:rFonts w:ascii="Times New Roman" w:hAnsi="Times New Roman"/>
          <w:sz w:val="20"/>
          <w:szCs w:val="24"/>
        </w:rPr>
        <w:t xml:space="preserve"> </w:t>
      </w:r>
      <w:r w:rsidRPr="00B37DED">
        <w:rPr>
          <w:rFonts w:ascii="Times New Roman" w:hAnsi="Times New Roman"/>
          <w:sz w:val="20"/>
          <w:szCs w:val="24"/>
        </w:rPr>
        <w:t>report,</w:t>
      </w:r>
      <w:r w:rsidR="00EE203C" w:rsidRPr="00B37DED">
        <w:rPr>
          <w:rFonts w:ascii="Times New Roman" w:hAnsi="Times New Roman"/>
          <w:sz w:val="20"/>
          <w:szCs w:val="24"/>
        </w:rPr>
        <w:t xml:space="preserve"> </w:t>
      </w:r>
      <w:r w:rsidRPr="00B37DED">
        <w:rPr>
          <w:rFonts w:ascii="Times New Roman" w:hAnsi="Times New Roman"/>
          <w:sz w:val="20"/>
          <w:szCs w:val="24"/>
        </w:rPr>
        <w:t>FAO.</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FAO</w:t>
      </w:r>
      <w:r w:rsidR="00EE203C" w:rsidRPr="00B37DED">
        <w:rPr>
          <w:rFonts w:ascii="Times New Roman" w:hAnsi="Times New Roman"/>
          <w:sz w:val="20"/>
          <w:szCs w:val="24"/>
        </w:rPr>
        <w:t xml:space="preserve"> </w:t>
      </w:r>
      <w:r w:rsidRPr="00B37DED">
        <w:rPr>
          <w:rFonts w:ascii="Times New Roman" w:hAnsi="Times New Roman"/>
          <w:sz w:val="20"/>
          <w:szCs w:val="24"/>
        </w:rPr>
        <w:t>(1984):</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tick-borne</w:t>
      </w:r>
      <w:r w:rsidR="00EE203C" w:rsidRPr="00B37DED">
        <w:rPr>
          <w:rFonts w:ascii="Times New Roman" w:hAnsi="Times New Roman"/>
          <w:sz w:val="20"/>
          <w:szCs w:val="24"/>
        </w:rPr>
        <w:t xml:space="preserve"> </w:t>
      </w:r>
      <w:r w:rsidRPr="00B37DED">
        <w:rPr>
          <w:rFonts w:ascii="Times New Roman" w:hAnsi="Times New Roman"/>
          <w:sz w:val="20"/>
          <w:szCs w:val="24"/>
        </w:rPr>
        <w:t>diseases</w:t>
      </w:r>
      <w:r w:rsidR="00EE203C" w:rsidRPr="00B37DED">
        <w:rPr>
          <w:rFonts w:ascii="Times New Roman" w:hAnsi="Times New Roman"/>
          <w:sz w:val="20"/>
          <w:szCs w:val="24"/>
        </w:rPr>
        <w:t xml:space="preserve"> </w:t>
      </w:r>
      <w:r w:rsidRPr="00B37DED">
        <w:rPr>
          <w:rFonts w:ascii="Times New Roman" w:hAnsi="Times New Roman"/>
          <w:sz w:val="20"/>
          <w:szCs w:val="24"/>
        </w:rPr>
        <w:t>control</w:t>
      </w:r>
      <w:r w:rsidR="00EE203C" w:rsidRPr="00B37DED">
        <w:rPr>
          <w:rFonts w:ascii="Times New Roman" w:hAnsi="Times New Roman"/>
          <w:sz w:val="20"/>
          <w:szCs w:val="24"/>
        </w:rPr>
        <w:t xml:space="preserve"> </w:t>
      </w:r>
      <w:r w:rsidRPr="00B37DED">
        <w:rPr>
          <w:rFonts w:ascii="Times New Roman" w:hAnsi="Times New Roman"/>
          <w:sz w:val="20"/>
          <w:szCs w:val="24"/>
        </w:rPr>
        <w:t>practical</w:t>
      </w:r>
      <w:r w:rsidR="00EE203C" w:rsidRPr="00B37DED">
        <w:rPr>
          <w:rFonts w:ascii="Times New Roman" w:hAnsi="Times New Roman"/>
          <w:sz w:val="20"/>
          <w:szCs w:val="24"/>
        </w:rPr>
        <w:t xml:space="preserve"> </w:t>
      </w:r>
      <w:r w:rsidRPr="00B37DED">
        <w:rPr>
          <w:rFonts w:ascii="Times New Roman" w:hAnsi="Times New Roman"/>
          <w:sz w:val="20"/>
          <w:szCs w:val="24"/>
        </w:rPr>
        <w:t>field</w:t>
      </w:r>
      <w:r w:rsidR="00EE203C" w:rsidRPr="00B37DED">
        <w:rPr>
          <w:rFonts w:ascii="Times New Roman" w:hAnsi="Times New Roman"/>
          <w:sz w:val="20"/>
          <w:szCs w:val="24"/>
        </w:rPr>
        <w:t xml:space="preserve"> </w:t>
      </w:r>
      <w:r w:rsidRPr="00B37DED">
        <w:rPr>
          <w:rFonts w:ascii="Times New Roman" w:hAnsi="Times New Roman"/>
          <w:sz w:val="20"/>
          <w:szCs w:val="24"/>
        </w:rPr>
        <w:t>manual</w:t>
      </w:r>
      <w:r w:rsidR="00EE203C" w:rsidRPr="00B37DED">
        <w:rPr>
          <w:rFonts w:ascii="Times New Roman" w:hAnsi="Times New Roman"/>
          <w:sz w:val="20"/>
          <w:szCs w:val="24"/>
        </w:rPr>
        <w:t xml:space="preserve"> </w:t>
      </w:r>
      <w:r w:rsidRPr="00B37DED">
        <w:rPr>
          <w:rFonts w:ascii="Times New Roman" w:hAnsi="Times New Roman"/>
          <w:sz w:val="20"/>
          <w:szCs w:val="24"/>
        </w:rPr>
        <w:t>vol-1</w:t>
      </w:r>
      <w:r w:rsidR="00EE203C" w:rsidRPr="00B37DED">
        <w:rPr>
          <w:rFonts w:ascii="Times New Roman" w:hAnsi="Times New Roman"/>
          <w:sz w:val="20"/>
          <w:szCs w:val="24"/>
        </w:rPr>
        <w:t xml:space="preserve"> </w:t>
      </w:r>
      <w:r w:rsidRPr="00B37DED">
        <w:rPr>
          <w:rFonts w:ascii="Times New Roman" w:hAnsi="Times New Roman"/>
          <w:sz w:val="20"/>
          <w:szCs w:val="24"/>
        </w:rPr>
        <w:t>FAO,</w:t>
      </w:r>
      <w:r w:rsidR="00EE203C" w:rsidRPr="00B37DED">
        <w:rPr>
          <w:rFonts w:ascii="Times New Roman" w:hAnsi="Times New Roman"/>
          <w:sz w:val="20"/>
          <w:szCs w:val="24"/>
        </w:rPr>
        <w:t xml:space="preserve"> </w:t>
      </w:r>
      <w:r w:rsidRPr="00B37DED">
        <w:rPr>
          <w:rFonts w:ascii="Times New Roman" w:hAnsi="Times New Roman"/>
          <w:sz w:val="20"/>
          <w:szCs w:val="24"/>
        </w:rPr>
        <w:t>Rome.</w:t>
      </w:r>
      <w:r w:rsidR="00EE203C" w:rsidRPr="00B37DED">
        <w:rPr>
          <w:rFonts w:ascii="Times New Roman" w:hAnsi="Times New Roman"/>
          <w:sz w:val="20"/>
          <w:szCs w:val="24"/>
        </w:rPr>
        <w:t xml:space="preserve"> </w:t>
      </w:r>
      <w:r w:rsidRPr="00B37DED">
        <w:rPr>
          <w:rFonts w:ascii="Times New Roman" w:hAnsi="Times New Roman"/>
          <w:sz w:val="20"/>
          <w:szCs w:val="24"/>
        </w:rPr>
        <w:t>Pp</w:t>
      </w:r>
      <w:r w:rsidR="00EE203C" w:rsidRPr="00B37DED">
        <w:rPr>
          <w:rFonts w:ascii="Times New Roman" w:hAnsi="Times New Roman"/>
          <w:sz w:val="20"/>
          <w:szCs w:val="24"/>
        </w:rPr>
        <w:t xml:space="preserve"> </w:t>
      </w:r>
      <w:r w:rsidRPr="00B37DED">
        <w:rPr>
          <w:rFonts w:ascii="Times New Roman" w:hAnsi="Times New Roman"/>
          <w:sz w:val="20"/>
          <w:szCs w:val="24"/>
        </w:rPr>
        <w:t>1-300.</w:t>
      </w:r>
    </w:p>
    <w:p w:rsidR="0013648E" w:rsidRDefault="003F78B3" w:rsidP="00B37DED">
      <w:pPr>
        <w:pStyle w:val="ListParagraph"/>
        <w:numPr>
          <w:ilvl w:val="0"/>
          <w:numId w:val="21"/>
        </w:numPr>
        <w:tabs>
          <w:tab w:val="left" w:pos="90"/>
        </w:tabs>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Gebre</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S.</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Nigist</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M</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Kassa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B.</w:t>
      </w:r>
      <w:r w:rsidR="00EE203C" w:rsidRPr="00B37DED">
        <w:rPr>
          <w:rFonts w:ascii="Times New Roman" w:hAnsi="Times New Roman"/>
          <w:sz w:val="20"/>
          <w:szCs w:val="24"/>
        </w:rPr>
        <w:t xml:space="preserve"> </w:t>
      </w:r>
      <w:r w:rsidRPr="00B37DED">
        <w:rPr>
          <w:rFonts w:ascii="Times New Roman" w:hAnsi="Times New Roman"/>
          <w:sz w:val="20"/>
          <w:szCs w:val="24"/>
        </w:rPr>
        <w:t>2001.</w:t>
      </w:r>
      <w:r w:rsidR="00EE203C" w:rsidRPr="00B37DED">
        <w:rPr>
          <w:rFonts w:ascii="Times New Roman" w:hAnsi="Times New Roman"/>
          <w:sz w:val="20"/>
          <w:szCs w:val="24"/>
        </w:rPr>
        <w:t xml:space="preserve"> </w:t>
      </w:r>
      <w:r w:rsidRPr="00B37DED">
        <w:rPr>
          <w:rFonts w:ascii="Times New Roman" w:hAnsi="Times New Roman"/>
          <w:sz w:val="20"/>
          <w:szCs w:val="24"/>
        </w:rPr>
        <w:t>Seasonal</w:t>
      </w:r>
      <w:r w:rsidR="00EE203C" w:rsidRPr="00B37DED">
        <w:rPr>
          <w:rFonts w:ascii="Times New Roman" w:hAnsi="Times New Roman"/>
          <w:sz w:val="20"/>
          <w:szCs w:val="24"/>
        </w:rPr>
        <w:t xml:space="preserve"> </w:t>
      </w:r>
      <w:r w:rsidRPr="00B37DED">
        <w:rPr>
          <w:rFonts w:ascii="Times New Roman" w:hAnsi="Times New Roman"/>
          <w:sz w:val="20"/>
          <w:szCs w:val="24"/>
        </w:rPr>
        <w:t>variation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on</w:t>
      </w:r>
      <w:r w:rsidR="00EE203C" w:rsidRPr="00B37DED">
        <w:rPr>
          <w:rFonts w:ascii="Times New Roman" w:hAnsi="Times New Roman"/>
          <w:sz w:val="20"/>
          <w:szCs w:val="24"/>
        </w:rPr>
        <w:t xml:space="preserve"> </w:t>
      </w:r>
      <w:r w:rsidRPr="00B37DED">
        <w:rPr>
          <w:rFonts w:ascii="Times New Roman" w:hAnsi="Times New Roman"/>
          <w:sz w:val="20"/>
          <w:szCs w:val="24"/>
        </w:rPr>
        <w:t>calves</w:t>
      </w:r>
      <w:r w:rsidR="00EE203C" w:rsidRPr="00B37DED">
        <w:rPr>
          <w:rFonts w:ascii="Times New Roman" w:hAnsi="Times New Roman"/>
          <w:sz w:val="20"/>
          <w:szCs w:val="24"/>
        </w:rPr>
        <w:t xml:space="preserve"> </w:t>
      </w:r>
      <w:r w:rsidRPr="00B37DED">
        <w:rPr>
          <w:rFonts w:ascii="Times New Roman" w:hAnsi="Times New Roman"/>
          <w:sz w:val="20"/>
          <w:szCs w:val="24"/>
        </w:rPr>
        <w:t>at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Sabata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western</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shewa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zone</w:t>
      </w:r>
      <w:r w:rsidR="00EE203C" w:rsidRPr="00B37DED">
        <w:rPr>
          <w:rFonts w:ascii="Times New Roman" w:hAnsi="Times New Roman"/>
          <w:sz w:val="20"/>
          <w:szCs w:val="24"/>
        </w:rPr>
        <w:t xml:space="preserve"> </w:t>
      </w:r>
      <w:r w:rsidRPr="00B37DED">
        <w:rPr>
          <w:rFonts w:ascii="Times New Roman" w:hAnsi="Times New Roman"/>
          <w:sz w:val="20"/>
          <w:szCs w:val="24"/>
        </w:rPr>
        <w:t>Ethiopian</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Journal</w:t>
      </w:r>
      <w:r w:rsidR="00EE203C" w:rsidRPr="00B37DED">
        <w:rPr>
          <w:rFonts w:ascii="Times New Roman" w:hAnsi="Times New Roman"/>
          <w:sz w:val="20"/>
          <w:szCs w:val="24"/>
        </w:rPr>
        <w:t xml:space="preserve"> </w:t>
      </w:r>
      <w:r w:rsidRPr="00B37DED">
        <w:rPr>
          <w:rFonts w:ascii="Times New Roman" w:hAnsi="Times New Roman"/>
          <w:sz w:val="20"/>
          <w:szCs w:val="24"/>
        </w:rPr>
        <w:t>7:</w:t>
      </w:r>
      <w:r w:rsidR="00EE203C" w:rsidRPr="00B37DED">
        <w:rPr>
          <w:rFonts w:ascii="Times New Roman" w:hAnsi="Times New Roman"/>
          <w:sz w:val="20"/>
          <w:szCs w:val="24"/>
        </w:rPr>
        <w:t xml:space="preserve"> </w:t>
      </w:r>
      <w:r w:rsidRPr="00B37DED">
        <w:rPr>
          <w:rFonts w:ascii="Times New Roman" w:hAnsi="Times New Roman"/>
          <w:sz w:val="20"/>
          <w:szCs w:val="24"/>
        </w:rPr>
        <w:t>7-30</w:t>
      </w:r>
      <w:r w:rsidR="0013648E">
        <w:rPr>
          <w:rFonts w:ascii="Times New Roman" w:eastAsiaTheme="minorEastAsia" w:hAnsi="Times New Roman" w:hint="eastAsia"/>
          <w:sz w:val="20"/>
          <w:szCs w:val="24"/>
          <w:lang w:eastAsia="zh-CN"/>
        </w:rPr>
        <w:t>.</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Hendrix,</w:t>
      </w:r>
      <w:r w:rsidR="00EE203C" w:rsidRPr="00B37DED">
        <w:rPr>
          <w:rFonts w:ascii="Times New Roman" w:hAnsi="Times New Roman"/>
          <w:sz w:val="20"/>
          <w:szCs w:val="24"/>
        </w:rPr>
        <w:t xml:space="preserve"> </w:t>
      </w:r>
      <w:r w:rsidRPr="00B37DED">
        <w:rPr>
          <w:rFonts w:ascii="Times New Roman" w:hAnsi="Times New Roman"/>
          <w:sz w:val="20"/>
          <w:szCs w:val="24"/>
        </w:rPr>
        <w:t>C.M.</w:t>
      </w:r>
      <w:r w:rsidR="00EE203C" w:rsidRPr="00B37DED">
        <w:rPr>
          <w:rFonts w:ascii="Times New Roman" w:hAnsi="Times New Roman"/>
          <w:sz w:val="20"/>
          <w:szCs w:val="24"/>
        </w:rPr>
        <w:t xml:space="preserve"> </w:t>
      </w:r>
      <w:r w:rsidRPr="00B37DED">
        <w:rPr>
          <w:rFonts w:ascii="Times New Roman" w:hAnsi="Times New Roman"/>
          <w:sz w:val="20"/>
          <w:szCs w:val="24"/>
        </w:rPr>
        <w:t>(1998):</w:t>
      </w:r>
      <w:r w:rsidR="00EE203C" w:rsidRPr="00B37DED">
        <w:rPr>
          <w:rFonts w:ascii="Times New Roman" w:hAnsi="Times New Roman"/>
          <w:sz w:val="20"/>
          <w:szCs w:val="24"/>
        </w:rPr>
        <w:t xml:space="preserve"> </w:t>
      </w:r>
      <w:r w:rsidRPr="00B37DED">
        <w:rPr>
          <w:rFonts w:ascii="Times New Roman" w:hAnsi="Times New Roman"/>
          <w:sz w:val="20"/>
          <w:szCs w:val="24"/>
        </w:rPr>
        <w:t>Diagnostic</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parasitology</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2nd</w:t>
      </w:r>
      <w:r w:rsidR="00EE203C" w:rsidRPr="00B37DED">
        <w:rPr>
          <w:rFonts w:ascii="Times New Roman" w:hAnsi="Times New Roman"/>
          <w:sz w:val="20"/>
          <w:szCs w:val="24"/>
        </w:rPr>
        <w:t xml:space="preserve"> </w:t>
      </w:r>
      <w:r w:rsidRPr="00B37DED">
        <w:rPr>
          <w:rFonts w:ascii="Times New Roman" w:hAnsi="Times New Roman"/>
          <w:sz w:val="20"/>
          <w:szCs w:val="24"/>
        </w:rPr>
        <w:t>edition,</w:t>
      </w:r>
      <w:r w:rsidR="00EE203C" w:rsidRPr="00B37DED">
        <w:rPr>
          <w:rFonts w:ascii="Times New Roman" w:hAnsi="Times New Roman"/>
          <w:sz w:val="20"/>
          <w:szCs w:val="24"/>
        </w:rPr>
        <w:t xml:space="preserve"> </w:t>
      </w:r>
      <w:r w:rsidRPr="00B37DED">
        <w:rPr>
          <w:rFonts w:ascii="Times New Roman" w:hAnsi="Times New Roman"/>
          <w:sz w:val="20"/>
          <w:szCs w:val="24"/>
        </w:rPr>
        <w:t>Mosby.</w:t>
      </w:r>
      <w:r w:rsidR="00EE203C" w:rsidRPr="00B37DED">
        <w:rPr>
          <w:rFonts w:ascii="Times New Roman" w:hAnsi="Times New Roman"/>
          <w:sz w:val="20"/>
          <w:szCs w:val="24"/>
        </w:rPr>
        <w:t xml:space="preserve"> </w:t>
      </w:r>
      <w:r w:rsidRPr="00B37DED">
        <w:rPr>
          <w:rFonts w:ascii="Times New Roman" w:hAnsi="Times New Roman"/>
          <w:sz w:val="20"/>
          <w:szCs w:val="24"/>
        </w:rPr>
        <w:t>Inc.164-227.</w:t>
      </w:r>
    </w:p>
    <w:p w:rsidR="0013648E"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Hoogstrael</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H.,</w:t>
      </w:r>
      <w:r w:rsidR="00EE203C" w:rsidRPr="00B37DED">
        <w:rPr>
          <w:rFonts w:ascii="Times New Roman" w:hAnsi="Times New Roman"/>
          <w:sz w:val="20"/>
          <w:szCs w:val="24"/>
        </w:rPr>
        <w:t xml:space="preserve"> </w:t>
      </w:r>
      <w:r w:rsidRPr="00B37DED">
        <w:rPr>
          <w:rFonts w:ascii="Times New Roman" w:hAnsi="Times New Roman"/>
          <w:sz w:val="20"/>
          <w:szCs w:val="24"/>
        </w:rPr>
        <w:t>1956.</w:t>
      </w:r>
      <w:r w:rsidR="00EE203C" w:rsidRPr="00B37DED">
        <w:rPr>
          <w:rFonts w:ascii="Times New Roman" w:hAnsi="Times New Roman"/>
          <w:sz w:val="20"/>
          <w:szCs w:val="24"/>
        </w:rPr>
        <w:t xml:space="preserve"> </w:t>
      </w:r>
      <w:r w:rsidRPr="00B37DED">
        <w:rPr>
          <w:rFonts w:ascii="Times New Roman" w:hAnsi="Times New Roman"/>
          <w:sz w:val="20"/>
          <w:szCs w:val="24"/>
        </w:rPr>
        <w:t>African</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Ixodidae</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I.</w:t>
      </w:r>
      <w:r w:rsidR="00EE203C" w:rsidRPr="00B37DED">
        <w:rPr>
          <w:rFonts w:ascii="Times New Roman" w:hAnsi="Times New Roman"/>
          <w:sz w:val="20"/>
          <w:szCs w:val="24"/>
        </w:rPr>
        <w:t xml:space="preserve"> </w:t>
      </w:r>
      <w:r w:rsidRPr="00B37DED">
        <w:rPr>
          <w:rFonts w:ascii="Times New Roman" w:hAnsi="Times New Roman"/>
          <w:sz w:val="20"/>
          <w:szCs w:val="24"/>
        </w:rPr>
        <w:t>Ticks</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Sudan</w:t>
      </w:r>
      <w:r w:rsidR="00EE203C" w:rsidRPr="00B37DED">
        <w:rPr>
          <w:rFonts w:ascii="Times New Roman" w:hAnsi="Times New Roman"/>
          <w:sz w:val="20"/>
          <w:szCs w:val="24"/>
        </w:rPr>
        <w:t xml:space="preserve"> </w:t>
      </w:r>
      <w:r w:rsidRPr="00B37DED">
        <w:rPr>
          <w:rFonts w:ascii="Times New Roman" w:hAnsi="Times New Roman"/>
          <w:sz w:val="20"/>
          <w:szCs w:val="24"/>
        </w:rPr>
        <w:t>(with</w:t>
      </w:r>
      <w:r w:rsidR="00EE203C" w:rsidRPr="00B37DED">
        <w:rPr>
          <w:rFonts w:ascii="Times New Roman" w:hAnsi="Times New Roman"/>
          <w:sz w:val="20"/>
          <w:szCs w:val="24"/>
        </w:rPr>
        <w:t xml:space="preserve"> </w:t>
      </w:r>
      <w:r w:rsidRPr="00B37DED">
        <w:rPr>
          <w:rFonts w:ascii="Times New Roman" w:hAnsi="Times New Roman"/>
          <w:sz w:val="20"/>
          <w:szCs w:val="24"/>
        </w:rPr>
        <w:t>Special</w:t>
      </w:r>
      <w:r w:rsidR="00EE203C" w:rsidRPr="00B37DED">
        <w:rPr>
          <w:rFonts w:ascii="Times New Roman" w:hAnsi="Times New Roman"/>
          <w:sz w:val="20"/>
          <w:szCs w:val="24"/>
        </w:rPr>
        <w:t xml:space="preserve"> </w:t>
      </w:r>
      <w:r w:rsidRPr="00B37DED">
        <w:rPr>
          <w:rFonts w:ascii="Times New Roman" w:hAnsi="Times New Roman"/>
          <w:sz w:val="20"/>
          <w:szCs w:val="24"/>
        </w:rPr>
        <w:t>Reference</w:t>
      </w:r>
      <w:r w:rsidR="00EE203C" w:rsidRPr="00B37DED">
        <w:rPr>
          <w:rFonts w:ascii="Times New Roman" w:hAnsi="Times New Roman"/>
          <w:sz w:val="20"/>
          <w:szCs w:val="24"/>
        </w:rPr>
        <w:t xml:space="preserve"> </w:t>
      </w:r>
      <w:r w:rsidRPr="00B37DED">
        <w:rPr>
          <w:rFonts w:ascii="Times New Roman" w:hAnsi="Times New Roman"/>
          <w:sz w:val="20"/>
          <w:szCs w:val="24"/>
        </w:rPr>
        <w:t>to</w:t>
      </w:r>
      <w:r w:rsidR="00EE203C" w:rsidRPr="00B37DED">
        <w:rPr>
          <w:rFonts w:ascii="Times New Roman" w:hAnsi="Times New Roman"/>
          <w:sz w:val="20"/>
          <w:szCs w:val="24"/>
        </w:rPr>
        <w:t xml:space="preserve"> </w:t>
      </w:r>
      <w:r w:rsidRPr="00B37DED">
        <w:rPr>
          <w:rFonts w:ascii="Times New Roman" w:hAnsi="Times New Roman"/>
          <w:sz w:val="20"/>
          <w:szCs w:val="24"/>
        </w:rPr>
        <w:t>Equatorial</w:t>
      </w:r>
      <w:r w:rsidR="00EE203C" w:rsidRPr="00B37DED">
        <w:rPr>
          <w:rFonts w:ascii="Times New Roman" w:hAnsi="Times New Roman"/>
          <w:sz w:val="20"/>
          <w:szCs w:val="24"/>
        </w:rPr>
        <w:t xml:space="preserve"> </w:t>
      </w:r>
      <w:r w:rsidRPr="00B37DED">
        <w:rPr>
          <w:rFonts w:ascii="Times New Roman" w:hAnsi="Times New Roman"/>
          <w:sz w:val="20"/>
          <w:szCs w:val="24"/>
        </w:rPr>
        <w:t>Province</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with</w:t>
      </w:r>
      <w:r w:rsidR="00EE203C" w:rsidRPr="00B37DED">
        <w:rPr>
          <w:rFonts w:ascii="Times New Roman" w:hAnsi="Times New Roman"/>
          <w:sz w:val="20"/>
          <w:szCs w:val="24"/>
        </w:rPr>
        <w:t xml:space="preserve"> </w:t>
      </w:r>
      <w:r w:rsidRPr="00B37DED">
        <w:rPr>
          <w:rFonts w:ascii="Times New Roman" w:hAnsi="Times New Roman"/>
          <w:sz w:val="20"/>
          <w:szCs w:val="24"/>
        </w:rPr>
        <w:t>Preliminary</w:t>
      </w:r>
      <w:r w:rsidR="00EE203C" w:rsidRPr="00B37DED">
        <w:rPr>
          <w:rFonts w:ascii="Times New Roman" w:hAnsi="Times New Roman"/>
          <w:sz w:val="20"/>
          <w:szCs w:val="24"/>
        </w:rPr>
        <w:t xml:space="preserve"> </w:t>
      </w:r>
      <w:r w:rsidRPr="00B37DED">
        <w:rPr>
          <w:rFonts w:ascii="Times New Roman" w:hAnsi="Times New Roman"/>
          <w:sz w:val="20"/>
          <w:szCs w:val="24"/>
        </w:rPr>
        <w:t>Reviews</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GeneraBoophilus</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proofErr w:type="spellStart"/>
      <w:r w:rsidRPr="00B37DED">
        <w:rPr>
          <w:rFonts w:ascii="Times New Roman" w:hAnsi="Times New Roman"/>
          <w:i/>
          <w:iCs/>
          <w:sz w:val="20"/>
          <w:szCs w:val="24"/>
        </w:rPr>
        <w:t>Margaroups</w:t>
      </w:r>
      <w:proofErr w:type="spellEnd"/>
      <w:r w:rsidR="00EE203C" w:rsidRPr="00B37DED">
        <w:rPr>
          <w:rFonts w:ascii="Times New Roman" w:hAnsi="Times New Roman"/>
          <w:i/>
          <w:iCs/>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i/>
          <w:iCs/>
          <w:sz w:val="20"/>
          <w:szCs w:val="24"/>
        </w:rPr>
        <w:t>Hyalomma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US</w:t>
      </w:r>
      <w:r w:rsidR="00EE203C" w:rsidRPr="00B37DED">
        <w:rPr>
          <w:rFonts w:ascii="Times New Roman" w:hAnsi="Times New Roman"/>
          <w:sz w:val="20"/>
          <w:szCs w:val="24"/>
        </w:rPr>
        <w:t xml:space="preserve"> </w:t>
      </w:r>
      <w:r w:rsidRPr="00B37DED">
        <w:rPr>
          <w:rFonts w:ascii="Times New Roman" w:hAnsi="Times New Roman"/>
          <w:sz w:val="20"/>
          <w:szCs w:val="24"/>
        </w:rPr>
        <w:t>Government</w:t>
      </w:r>
      <w:r w:rsidR="00EE203C" w:rsidRPr="00B37DED">
        <w:rPr>
          <w:rFonts w:ascii="Times New Roman" w:hAnsi="Times New Roman"/>
          <w:sz w:val="20"/>
          <w:szCs w:val="24"/>
        </w:rPr>
        <w:t xml:space="preserve"> </w:t>
      </w:r>
      <w:r w:rsidRPr="00B37DED">
        <w:rPr>
          <w:rFonts w:ascii="Times New Roman" w:hAnsi="Times New Roman"/>
          <w:sz w:val="20"/>
          <w:szCs w:val="24"/>
        </w:rPr>
        <w:t>Department</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Navy,</w:t>
      </w:r>
      <w:r w:rsidR="00EE203C" w:rsidRPr="00B37DED">
        <w:rPr>
          <w:rFonts w:ascii="Times New Roman" w:hAnsi="Times New Roman"/>
          <w:sz w:val="20"/>
          <w:szCs w:val="24"/>
        </w:rPr>
        <w:t xml:space="preserve"> </w:t>
      </w:r>
      <w:r w:rsidRPr="00B37DED">
        <w:rPr>
          <w:rFonts w:ascii="Times New Roman" w:hAnsi="Times New Roman"/>
          <w:sz w:val="20"/>
          <w:szCs w:val="24"/>
        </w:rPr>
        <w:t>Bureau</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Medicine</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Surgery,</w:t>
      </w:r>
      <w:r w:rsidR="00EE203C" w:rsidRPr="00B37DED">
        <w:rPr>
          <w:rFonts w:ascii="Times New Roman" w:hAnsi="Times New Roman"/>
          <w:sz w:val="20"/>
          <w:szCs w:val="24"/>
        </w:rPr>
        <w:t xml:space="preserve"> </w:t>
      </w:r>
      <w:r w:rsidRPr="00B37DED">
        <w:rPr>
          <w:rFonts w:ascii="Times New Roman" w:hAnsi="Times New Roman"/>
          <w:sz w:val="20"/>
          <w:szCs w:val="24"/>
        </w:rPr>
        <w:t>Washington,</w:t>
      </w:r>
      <w:r w:rsidR="00EE203C" w:rsidRPr="00B37DED">
        <w:rPr>
          <w:rFonts w:ascii="Times New Roman" w:hAnsi="Times New Roman"/>
          <w:sz w:val="20"/>
          <w:szCs w:val="24"/>
        </w:rPr>
        <w:t xml:space="preserve"> </w:t>
      </w:r>
      <w:r w:rsidRPr="00B37DED">
        <w:rPr>
          <w:rFonts w:ascii="Times New Roman" w:hAnsi="Times New Roman"/>
          <w:sz w:val="20"/>
          <w:szCs w:val="24"/>
        </w:rPr>
        <w:t>D</w:t>
      </w:r>
      <w:r w:rsidR="0013648E" w:rsidRPr="00B37DED">
        <w:rPr>
          <w:rFonts w:ascii="Times New Roman" w:hAnsi="Times New Roman"/>
          <w:sz w:val="20"/>
          <w:szCs w:val="24"/>
        </w:rPr>
        <w:t>C</w:t>
      </w:r>
      <w:r w:rsidR="0013648E">
        <w:rPr>
          <w:rFonts w:ascii="Times New Roman" w:hAnsi="Times New Roman"/>
          <w:sz w:val="20"/>
          <w:szCs w:val="24"/>
        </w:rPr>
        <w:t>.</w:t>
      </w:r>
    </w:p>
    <w:p w:rsidR="0013648E"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Husen</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U</w:t>
      </w:r>
      <w:r w:rsidR="00EE203C" w:rsidRPr="00B37DED">
        <w:rPr>
          <w:rFonts w:ascii="Times New Roman" w:hAnsi="Times New Roman"/>
          <w:sz w:val="20"/>
          <w:szCs w:val="24"/>
        </w:rPr>
        <w:t xml:space="preserve"> </w:t>
      </w:r>
      <w:r w:rsidRPr="00B37DED">
        <w:rPr>
          <w:rFonts w:ascii="Times New Roman" w:hAnsi="Times New Roman"/>
          <w:sz w:val="20"/>
          <w:szCs w:val="24"/>
        </w:rPr>
        <w:t>(2009).</w:t>
      </w:r>
      <w:r w:rsidR="00EE203C" w:rsidRPr="00B37DED">
        <w:rPr>
          <w:rFonts w:ascii="Times New Roman" w:hAnsi="Times New Roman"/>
          <w:sz w:val="20"/>
          <w:szCs w:val="24"/>
        </w:rPr>
        <w:t xml:space="preserve"> </w:t>
      </w:r>
      <w:r w:rsidRPr="00B37DED">
        <w:rPr>
          <w:rFonts w:ascii="Times New Roman" w:hAnsi="Times New Roman"/>
          <w:sz w:val="20"/>
          <w:szCs w:val="24"/>
        </w:rPr>
        <w:t>Survey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cattle</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species</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burden</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around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Bako</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town</w:t>
      </w:r>
      <w:r w:rsidR="00EE203C" w:rsidRPr="00B37DED">
        <w:rPr>
          <w:rFonts w:ascii="Times New Roman" w:hAnsi="Times New Roman"/>
          <w:sz w:val="20"/>
          <w:szCs w:val="24"/>
        </w:rPr>
        <w:t xml:space="preserve"> </w:t>
      </w:r>
      <w:r w:rsidRPr="00B37DED">
        <w:rPr>
          <w:rFonts w:ascii="Times New Roman" w:hAnsi="Times New Roman"/>
          <w:sz w:val="20"/>
          <w:szCs w:val="24"/>
        </w:rPr>
        <w:t>DVM</w:t>
      </w:r>
      <w:r w:rsidR="00EE203C" w:rsidRPr="00B37DED">
        <w:rPr>
          <w:rFonts w:ascii="Times New Roman" w:hAnsi="Times New Roman"/>
          <w:sz w:val="20"/>
          <w:szCs w:val="24"/>
        </w:rPr>
        <w:t xml:space="preserve"> </w:t>
      </w:r>
      <w:r w:rsidRPr="00B37DED">
        <w:rPr>
          <w:rFonts w:ascii="Times New Roman" w:hAnsi="Times New Roman"/>
          <w:sz w:val="20"/>
          <w:szCs w:val="24"/>
        </w:rPr>
        <w:t>thesis,</w:t>
      </w:r>
      <w:r w:rsidR="00EE203C" w:rsidRPr="00B37DED">
        <w:rPr>
          <w:rFonts w:ascii="Times New Roman" w:hAnsi="Times New Roman"/>
          <w:sz w:val="20"/>
          <w:szCs w:val="24"/>
        </w:rPr>
        <w:t xml:space="preserve"> </w:t>
      </w:r>
      <w:r w:rsidRPr="00B37DED">
        <w:rPr>
          <w:rFonts w:ascii="Times New Roman" w:hAnsi="Times New Roman"/>
          <w:sz w:val="20"/>
          <w:szCs w:val="24"/>
        </w:rPr>
        <w:t>College</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Agriculture</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Medicine,</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Jimma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University,</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Jimma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Ethiopi</w:t>
      </w:r>
      <w:r w:rsidR="0013648E" w:rsidRPr="00B37DED">
        <w:rPr>
          <w:rFonts w:ascii="Times New Roman" w:hAnsi="Times New Roman"/>
          <w:sz w:val="20"/>
          <w:szCs w:val="24"/>
        </w:rPr>
        <w:t>a</w:t>
      </w:r>
      <w:r w:rsidR="0013648E">
        <w:rPr>
          <w:rFonts w:ascii="Times New Roman" w:hAnsi="Times New Roman"/>
          <w:sz w:val="20"/>
          <w:szCs w:val="24"/>
        </w:rPr>
        <w:t>.</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Jongejan</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F.</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Uilenberg</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G.1994</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control</w:t>
      </w:r>
      <w:r w:rsidR="00EE203C" w:rsidRPr="00B37DED">
        <w:rPr>
          <w:rFonts w:ascii="Times New Roman" w:hAnsi="Times New Roman"/>
          <w:sz w:val="20"/>
          <w:szCs w:val="24"/>
        </w:rPr>
        <w:t xml:space="preserve"> </w:t>
      </w:r>
      <w:r w:rsidRPr="00B37DED">
        <w:rPr>
          <w:rFonts w:ascii="Times New Roman" w:hAnsi="Times New Roman"/>
          <w:sz w:val="20"/>
          <w:szCs w:val="24"/>
        </w:rPr>
        <w:t>method: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Rev.sci</w:t>
      </w:r>
      <w:proofErr w:type="spellEnd"/>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Tech.off</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Epiz.,13:1201-1226.</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Kaiser,</w:t>
      </w:r>
      <w:r w:rsidR="00EE203C" w:rsidRPr="00B37DED">
        <w:rPr>
          <w:rFonts w:ascii="Times New Roman" w:hAnsi="Times New Roman"/>
          <w:sz w:val="20"/>
          <w:szCs w:val="24"/>
        </w:rPr>
        <w:t xml:space="preserve"> </w:t>
      </w:r>
      <w:r w:rsidRPr="00B37DED">
        <w:rPr>
          <w:rFonts w:ascii="Times New Roman" w:hAnsi="Times New Roman"/>
          <w:sz w:val="20"/>
          <w:szCs w:val="24"/>
        </w:rPr>
        <w:t>M.N.</w:t>
      </w:r>
      <w:r w:rsidR="00EE203C" w:rsidRPr="00B37DED">
        <w:rPr>
          <w:rFonts w:ascii="Times New Roman" w:hAnsi="Times New Roman"/>
          <w:sz w:val="20"/>
          <w:szCs w:val="24"/>
        </w:rPr>
        <w:t xml:space="preserve"> </w:t>
      </w:r>
      <w:r w:rsidRPr="00B37DED">
        <w:rPr>
          <w:rFonts w:ascii="Times New Roman" w:hAnsi="Times New Roman"/>
          <w:sz w:val="20"/>
          <w:szCs w:val="24"/>
        </w:rPr>
        <w:t>2000</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report</w:t>
      </w:r>
      <w:r w:rsidR="00EE203C" w:rsidRPr="00B37DED">
        <w:rPr>
          <w:rFonts w:ascii="Times New Roman" w:hAnsi="Times New Roman"/>
          <w:sz w:val="20"/>
          <w:szCs w:val="24"/>
        </w:rPr>
        <w:t xml:space="preserve"> </w:t>
      </w:r>
      <w:r w:rsidRPr="00B37DED">
        <w:rPr>
          <w:rFonts w:ascii="Times New Roman" w:hAnsi="Times New Roman"/>
          <w:sz w:val="20"/>
          <w:szCs w:val="24"/>
        </w:rPr>
        <w:t>on</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taxonomy</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biology,</w:t>
      </w:r>
      <w:r w:rsidR="00EE203C" w:rsidRPr="00B37DED">
        <w:rPr>
          <w:rFonts w:ascii="Times New Roman" w:hAnsi="Times New Roman"/>
          <w:sz w:val="20"/>
          <w:szCs w:val="24"/>
        </w:rPr>
        <w:t xml:space="preserve"> </w:t>
      </w:r>
      <w:r w:rsidRPr="00B37DED">
        <w:rPr>
          <w:rFonts w:ascii="Times New Roman" w:hAnsi="Times New Roman"/>
          <w:sz w:val="20"/>
          <w:szCs w:val="24"/>
        </w:rPr>
        <w:t>AG/DP/ETH/83/023</w:t>
      </w:r>
      <w:r w:rsidR="00EE203C" w:rsidRPr="00B37DED">
        <w:rPr>
          <w:rFonts w:ascii="Times New Roman" w:hAnsi="Times New Roman"/>
          <w:sz w:val="20"/>
          <w:szCs w:val="24"/>
        </w:rPr>
        <w:t xml:space="preserve"> </w:t>
      </w:r>
      <w:r w:rsidRPr="00B37DED">
        <w:rPr>
          <w:rFonts w:ascii="Times New Roman" w:hAnsi="Times New Roman"/>
          <w:sz w:val="20"/>
          <w:szCs w:val="24"/>
        </w:rPr>
        <w:t>consultant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repor</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Ood</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Agricultural</w:t>
      </w:r>
      <w:r w:rsidR="00EE203C" w:rsidRPr="00B37DED">
        <w:rPr>
          <w:rFonts w:ascii="Times New Roman" w:hAnsi="Times New Roman"/>
          <w:sz w:val="20"/>
          <w:szCs w:val="24"/>
        </w:rPr>
        <w:t xml:space="preserve"> </w:t>
      </w:r>
      <w:r w:rsidRPr="00B37DED">
        <w:rPr>
          <w:rFonts w:ascii="Times New Roman" w:hAnsi="Times New Roman"/>
          <w:sz w:val="20"/>
          <w:szCs w:val="24"/>
        </w:rPr>
        <w:t>Organization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United</w:t>
      </w:r>
      <w:r w:rsidR="00EE203C" w:rsidRPr="00B37DED">
        <w:rPr>
          <w:rFonts w:ascii="Times New Roman" w:hAnsi="Times New Roman"/>
          <w:sz w:val="20"/>
          <w:szCs w:val="24"/>
        </w:rPr>
        <w:t xml:space="preserve"> </w:t>
      </w:r>
      <w:r w:rsidRPr="00B37DED">
        <w:rPr>
          <w:rFonts w:ascii="Times New Roman" w:hAnsi="Times New Roman"/>
          <w:sz w:val="20"/>
          <w:szCs w:val="24"/>
        </w:rPr>
        <w:t>Nation,</w:t>
      </w:r>
      <w:r w:rsidR="00EE203C" w:rsidRPr="00B37DED">
        <w:rPr>
          <w:rFonts w:ascii="Times New Roman" w:hAnsi="Times New Roman"/>
          <w:sz w:val="20"/>
          <w:szCs w:val="24"/>
        </w:rPr>
        <w:t xml:space="preserve"> </w:t>
      </w:r>
      <w:r w:rsidRPr="00B37DED">
        <w:rPr>
          <w:rFonts w:ascii="Times New Roman" w:hAnsi="Times New Roman"/>
          <w:sz w:val="20"/>
          <w:szCs w:val="24"/>
        </w:rPr>
        <w:t>Rome,</w:t>
      </w:r>
      <w:r w:rsidR="00EE203C" w:rsidRPr="00B37DED">
        <w:rPr>
          <w:rFonts w:ascii="Times New Roman" w:hAnsi="Times New Roman"/>
          <w:sz w:val="20"/>
          <w:szCs w:val="24"/>
        </w:rPr>
        <w:t xml:space="preserve"> </w:t>
      </w:r>
      <w:r w:rsidRPr="00B37DED">
        <w:rPr>
          <w:rFonts w:ascii="Times New Roman" w:hAnsi="Times New Roman"/>
          <w:sz w:val="20"/>
          <w:szCs w:val="24"/>
        </w:rPr>
        <w:t>pp</w:t>
      </w:r>
      <w:r w:rsidR="00EE203C" w:rsidRPr="00B37DED">
        <w:rPr>
          <w:rFonts w:ascii="Times New Roman" w:hAnsi="Times New Roman"/>
          <w:sz w:val="20"/>
          <w:szCs w:val="24"/>
        </w:rPr>
        <w:t xml:space="preserve"> </w:t>
      </w:r>
      <w:r w:rsidRPr="00B37DED">
        <w:rPr>
          <w:rFonts w:ascii="Times New Roman" w:hAnsi="Times New Roman"/>
          <w:sz w:val="20"/>
          <w:szCs w:val="24"/>
        </w:rPr>
        <w:t>92</w:t>
      </w:r>
      <w:r w:rsidR="00EE203C" w:rsidRPr="00B37DED">
        <w:rPr>
          <w:rFonts w:ascii="Times New Roman" w:hAnsi="Times New Roman"/>
          <w:sz w:val="20"/>
          <w:szCs w:val="24"/>
        </w:rPr>
        <w:t xml:space="preserve"> </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Kaufman,</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P.E.Koahler</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P.G</w:t>
      </w:r>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a</w:t>
      </w:r>
      <w:r w:rsidRPr="00B37DED">
        <w:rPr>
          <w:rFonts w:ascii="Times New Roman" w:hAnsi="Times New Roman"/>
          <w:sz w:val="20"/>
          <w:szCs w:val="24"/>
        </w:rPr>
        <w:t>nd</w:t>
      </w:r>
      <w:r w:rsidR="00EE203C" w:rsidRPr="00B37DED">
        <w:rPr>
          <w:rFonts w:ascii="Times New Roman" w:hAnsi="Times New Roman"/>
          <w:sz w:val="20"/>
          <w:szCs w:val="24"/>
        </w:rPr>
        <w:t xml:space="preserve"> </w:t>
      </w:r>
      <w:r w:rsidRPr="00B37DED">
        <w:rPr>
          <w:rFonts w:ascii="Times New Roman" w:hAnsi="Times New Roman"/>
          <w:sz w:val="20"/>
          <w:szCs w:val="24"/>
        </w:rPr>
        <w:t>Butler,</w:t>
      </w:r>
      <w:r w:rsidR="00EE203C" w:rsidRPr="00B37DED">
        <w:rPr>
          <w:rFonts w:ascii="Times New Roman" w:hAnsi="Times New Roman"/>
          <w:sz w:val="20"/>
          <w:szCs w:val="24"/>
        </w:rPr>
        <w:t xml:space="preserve"> </w:t>
      </w:r>
      <w:r w:rsidRPr="00B37DED">
        <w:rPr>
          <w:rFonts w:ascii="Times New Roman" w:hAnsi="Times New Roman"/>
          <w:sz w:val="20"/>
          <w:szCs w:val="24"/>
        </w:rPr>
        <w:t>J.F.,2006.</w:t>
      </w:r>
      <w:r w:rsidR="00EE203C" w:rsidRPr="00B37DED">
        <w:rPr>
          <w:rFonts w:ascii="Times New Roman" w:hAnsi="Times New Roman"/>
          <w:sz w:val="20"/>
          <w:szCs w:val="24"/>
        </w:rPr>
        <w:t xml:space="preserve"> </w:t>
      </w:r>
      <w:r w:rsidRPr="00B37DED">
        <w:rPr>
          <w:rFonts w:ascii="Times New Roman" w:hAnsi="Times New Roman"/>
          <w:sz w:val="20"/>
          <w:szCs w:val="24"/>
        </w:rPr>
        <w:t>External</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parasiteon</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beef</w:t>
      </w:r>
      <w:r w:rsidR="00EE203C" w:rsidRPr="00B37DED">
        <w:rPr>
          <w:rFonts w:ascii="Times New Roman" w:hAnsi="Times New Roman"/>
          <w:sz w:val="20"/>
          <w:szCs w:val="24"/>
        </w:rPr>
        <w:t xml:space="preserve"> </w:t>
      </w:r>
      <w:r w:rsidRPr="00B37DED">
        <w:rPr>
          <w:rFonts w:ascii="Times New Roman" w:hAnsi="Times New Roman"/>
          <w:sz w:val="20"/>
          <w:szCs w:val="24"/>
        </w:rPr>
        <w:t>cattle.</w:t>
      </w:r>
      <w:r w:rsidR="00EE203C" w:rsidRPr="00B37DED">
        <w:rPr>
          <w:rFonts w:ascii="Times New Roman" w:hAnsi="Times New Roman"/>
          <w:sz w:val="20"/>
          <w:szCs w:val="24"/>
        </w:rPr>
        <w:t xml:space="preserve"> </w:t>
      </w:r>
      <w:r w:rsidRPr="00B37DED">
        <w:rPr>
          <w:rFonts w:ascii="Times New Roman" w:hAnsi="Times New Roman"/>
          <w:sz w:val="20"/>
          <w:szCs w:val="24"/>
        </w:rPr>
        <w:t>Entomology</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Nematology</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department,</w:t>
      </w:r>
      <w:r w:rsidR="00EE203C" w:rsidRPr="00B37DED">
        <w:rPr>
          <w:rFonts w:ascii="Times New Roman" w:hAnsi="Times New Roman"/>
          <w:sz w:val="20"/>
          <w:szCs w:val="24"/>
        </w:rPr>
        <w:t xml:space="preserve"> </w:t>
      </w:r>
      <w:r w:rsidRPr="00B37DED">
        <w:rPr>
          <w:rFonts w:ascii="Times New Roman" w:hAnsi="Times New Roman"/>
          <w:sz w:val="20"/>
          <w:szCs w:val="24"/>
        </w:rPr>
        <w:t>Florida</w:t>
      </w:r>
      <w:r w:rsidR="00EE203C" w:rsidRPr="00B37DED">
        <w:rPr>
          <w:rFonts w:ascii="Times New Roman" w:hAnsi="Times New Roman"/>
          <w:sz w:val="20"/>
          <w:szCs w:val="24"/>
        </w:rPr>
        <w:t xml:space="preserve"> </w:t>
      </w:r>
      <w:r w:rsidRPr="00B37DED">
        <w:rPr>
          <w:rFonts w:ascii="Times New Roman" w:hAnsi="Times New Roman"/>
          <w:sz w:val="20"/>
          <w:szCs w:val="24"/>
        </w:rPr>
        <w:t>cooperative</w:t>
      </w:r>
      <w:r w:rsidR="00EE203C" w:rsidRPr="00B37DED">
        <w:rPr>
          <w:rFonts w:ascii="Times New Roman" w:hAnsi="Times New Roman"/>
          <w:sz w:val="20"/>
          <w:szCs w:val="24"/>
        </w:rPr>
        <w:t xml:space="preserve"> </w:t>
      </w:r>
      <w:r w:rsidRPr="00B37DED">
        <w:rPr>
          <w:rFonts w:ascii="Times New Roman" w:hAnsi="Times New Roman"/>
          <w:sz w:val="20"/>
          <w:szCs w:val="24"/>
        </w:rPr>
        <w:t>extension</w:t>
      </w:r>
      <w:r w:rsidR="00EE203C" w:rsidRPr="00B37DED">
        <w:rPr>
          <w:rFonts w:ascii="Times New Roman" w:hAnsi="Times New Roman"/>
          <w:sz w:val="20"/>
          <w:szCs w:val="24"/>
        </w:rPr>
        <w:t xml:space="preserve"> </w:t>
      </w:r>
      <w:r w:rsidRPr="00B37DED">
        <w:rPr>
          <w:rFonts w:ascii="Times New Roman" w:hAnsi="Times New Roman"/>
          <w:sz w:val="20"/>
          <w:szCs w:val="24"/>
        </w:rPr>
        <w:t>service,</w:t>
      </w:r>
      <w:r w:rsidR="00EE203C" w:rsidRPr="00B37DED">
        <w:rPr>
          <w:rFonts w:ascii="Times New Roman" w:hAnsi="Times New Roman"/>
          <w:sz w:val="20"/>
          <w:szCs w:val="24"/>
        </w:rPr>
        <w:t xml:space="preserve"> </w:t>
      </w:r>
      <w:r w:rsidRPr="00B37DED">
        <w:rPr>
          <w:rFonts w:ascii="Times New Roman" w:hAnsi="Times New Roman"/>
          <w:sz w:val="20"/>
          <w:szCs w:val="24"/>
        </w:rPr>
        <w:t>institution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food</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agricultural</w:t>
      </w:r>
      <w:r w:rsidR="00EE203C" w:rsidRPr="00B37DED">
        <w:rPr>
          <w:rFonts w:ascii="Times New Roman" w:hAnsi="Times New Roman"/>
          <w:sz w:val="20"/>
          <w:szCs w:val="24"/>
        </w:rPr>
        <w:t xml:space="preserve"> </w:t>
      </w:r>
      <w:r w:rsidRPr="00B37DED">
        <w:rPr>
          <w:rFonts w:ascii="Times New Roman" w:hAnsi="Times New Roman"/>
          <w:sz w:val="20"/>
          <w:szCs w:val="24"/>
        </w:rPr>
        <w:t>science,</w:t>
      </w:r>
      <w:r w:rsidR="00EE203C" w:rsidRPr="00B37DED">
        <w:rPr>
          <w:rFonts w:ascii="Times New Roman" w:hAnsi="Times New Roman"/>
          <w:sz w:val="20"/>
          <w:szCs w:val="24"/>
        </w:rPr>
        <w:t xml:space="preserve"> </w:t>
      </w:r>
      <w:r w:rsidRPr="00B37DED">
        <w:rPr>
          <w:rFonts w:ascii="Times New Roman" w:hAnsi="Times New Roman"/>
          <w:sz w:val="20"/>
          <w:szCs w:val="24"/>
        </w:rPr>
        <w:t>University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florida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http//edis,ifas,ufl,edu/i9.130,11/04/2007.</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Kettle</w:t>
      </w:r>
      <w:r w:rsidR="00EE203C" w:rsidRPr="00B37DED">
        <w:rPr>
          <w:rFonts w:ascii="Times New Roman" w:hAnsi="Times New Roman"/>
          <w:sz w:val="20"/>
          <w:szCs w:val="24"/>
        </w:rPr>
        <w:t xml:space="preserve"> </w:t>
      </w:r>
      <w:r w:rsidRPr="00B37DED">
        <w:rPr>
          <w:rFonts w:ascii="Times New Roman" w:hAnsi="Times New Roman"/>
          <w:sz w:val="20"/>
          <w:szCs w:val="24"/>
        </w:rPr>
        <w:t>DS</w:t>
      </w:r>
      <w:r w:rsidR="00EE203C" w:rsidRPr="00B37DED">
        <w:rPr>
          <w:rFonts w:ascii="Times New Roman" w:hAnsi="Times New Roman"/>
          <w:sz w:val="20"/>
          <w:szCs w:val="24"/>
        </w:rPr>
        <w:t xml:space="preserve"> </w:t>
      </w:r>
      <w:r w:rsidRPr="00B37DED">
        <w:rPr>
          <w:rFonts w:ascii="Times New Roman" w:hAnsi="Times New Roman"/>
          <w:sz w:val="20"/>
          <w:szCs w:val="24"/>
        </w:rPr>
        <w:t>(1995).</w:t>
      </w:r>
      <w:r w:rsidR="00EE203C" w:rsidRPr="00B37DED">
        <w:rPr>
          <w:rFonts w:ascii="Times New Roman" w:hAnsi="Times New Roman"/>
          <w:sz w:val="20"/>
          <w:szCs w:val="24"/>
        </w:rPr>
        <w:t xml:space="preserve"> </w:t>
      </w:r>
      <w:r w:rsidRPr="00B37DED">
        <w:rPr>
          <w:rFonts w:ascii="Times New Roman" w:hAnsi="Times New Roman"/>
          <w:sz w:val="20"/>
          <w:szCs w:val="24"/>
        </w:rPr>
        <w:t>Medical</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Entomology,</w:t>
      </w:r>
      <w:r w:rsidR="00EE203C" w:rsidRPr="00B37DED">
        <w:rPr>
          <w:rFonts w:ascii="Times New Roman" w:hAnsi="Times New Roman"/>
          <w:sz w:val="20"/>
          <w:szCs w:val="24"/>
        </w:rPr>
        <w:t xml:space="preserve"> </w:t>
      </w:r>
      <w:r w:rsidRPr="00B37DED">
        <w:rPr>
          <w:rFonts w:ascii="Times New Roman" w:hAnsi="Times New Roman"/>
          <w:sz w:val="20"/>
          <w:szCs w:val="24"/>
        </w:rPr>
        <w:t>CAB</w:t>
      </w:r>
      <w:r w:rsidR="00EE203C" w:rsidRPr="00B37DED">
        <w:rPr>
          <w:rFonts w:ascii="Times New Roman" w:hAnsi="Times New Roman"/>
          <w:sz w:val="20"/>
          <w:szCs w:val="24"/>
        </w:rPr>
        <w:t xml:space="preserve"> </w:t>
      </w:r>
      <w:r w:rsidRPr="00B37DED">
        <w:rPr>
          <w:rFonts w:ascii="Times New Roman" w:hAnsi="Times New Roman"/>
          <w:sz w:val="20"/>
          <w:szCs w:val="24"/>
        </w:rPr>
        <w:t>International,</w:t>
      </w:r>
      <w:r w:rsidR="00EE203C" w:rsidRPr="00B37DED">
        <w:rPr>
          <w:rFonts w:ascii="Times New Roman" w:hAnsi="Times New Roman"/>
          <w:sz w:val="20"/>
          <w:szCs w:val="24"/>
        </w:rPr>
        <w:t xml:space="preserve"> </w:t>
      </w:r>
      <w:r w:rsidRPr="00B37DED">
        <w:rPr>
          <w:rFonts w:ascii="Times New Roman" w:hAnsi="Times New Roman"/>
          <w:sz w:val="20"/>
          <w:szCs w:val="24"/>
        </w:rPr>
        <w:t>Wallingford,</w:t>
      </w:r>
      <w:r w:rsidR="00EE203C" w:rsidRPr="00B37DED">
        <w:rPr>
          <w:rFonts w:ascii="Times New Roman" w:hAnsi="Times New Roman"/>
          <w:sz w:val="20"/>
          <w:szCs w:val="24"/>
        </w:rPr>
        <w:t xml:space="preserve"> </w:t>
      </w:r>
      <w:r w:rsidRPr="00B37DED">
        <w:rPr>
          <w:rFonts w:ascii="Times New Roman" w:hAnsi="Times New Roman"/>
          <w:sz w:val="20"/>
          <w:szCs w:val="24"/>
        </w:rPr>
        <w:t>Oxon,</w:t>
      </w:r>
      <w:r w:rsidR="00EE203C" w:rsidRPr="00B37DED">
        <w:rPr>
          <w:rFonts w:ascii="Times New Roman" w:hAnsi="Times New Roman"/>
          <w:sz w:val="20"/>
          <w:szCs w:val="24"/>
        </w:rPr>
        <w:t xml:space="preserve"> </w:t>
      </w:r>
      <w:r w:rsidRPr="00B37DED">
        <w:rPr>
          <w:rFonts w:ascii="Times New Roman" w:hAnsi="Times New Roman"/>
          <w:sz w:val="20"/>
          <w:szCs w:val="24"/>
        </w:rPr>
        <w:t>UK.</w:t>
      </w:r>
      <w:r w:rsidR="00EE203C" w:rsidRPr="00B37DED">
        <w:rPr>
          <w:rFonts w:ascii="Times New Roman" w:hAnsi="Times New Roman"/>
          <w:sz w:val="20"/>
          <w:szCs w:val="24"/>
        </w:rPr>
        <w:t xml:space="preserve"> </w:t>
      </w:r>
      <w:r w:rsidRPr="00B37DED">
        <w:rPr>
          <w:rFonts w:ascii="Times New Roman" w:hAnsi="Times New Roman"/>
          <w:sz w:val="20"/>
          <w:szCs w:val="24"/>
        </w:rPr>
        <w:t>2:</w:t>
      </w:r>
      <w:r w:rsidR="00EE203C" w:rsidRPr="00B37DED">
        <w:rPr>
          <w:rFonts w:ascii="Times New Roman" w:hAnsi="Times New Roman"/>
          <w:sz w:val="20"/>
          <w:szCs w:val="24"/>
        </w:rPr>
        <w:t xml:space="preserve"> </w:t>
      </w:r>
      <w:r w:rsidRPr="00B37DED">
        <w:rPr>
          <w:rFonts w:ascii="Times New Roman" w:hAnsi="Times New Roman"/>
          <w:sz w:val="20"/>
          <w:szCs w:val="24"/>
        </w:rPr>
        <w:t>440-485.</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Makala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L.H.,</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Mangani</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P.,</w:t>
      </w:r>
      <w:r w:rsidR="00EE203C" w:rsidRPr="00B37DED">
        <w:rPr>
          <w:rFonts w:ascii="Times New Roman" w:hAnsi="Times New Roman"/>
          <w:sz w:val="20"/>
          <w:szCs w:val="24"/>
        </w:rPr>
        <w:t xml:space="preserve"> </w:t>
      </w:r>
      <w:r w:rsidRPr="00B37DED">
        <w:rPr>
          <w:rFonts w:ascii="Times New Roman" w:hAnsi="Times New Roman"/>
          <w:sz w:val="20"/>
          <w:szCs w:val="24"/>
        </w:rPr>
        <w:t>Fujisaki,</w:t>
      </w:r>
      <w:r w:rsidR="00EE203C" w:rsidRPr="00B37DED">
        <w:rPr>
          <w:rFonts w:ascii="Times New Roman" w:hAnsi="Times New Roman"/>
          <w:sz w:val="20"/>
          <w:szCs w:val="24"/>
        </w:rPr>
        <w:t xml:space="preserve"> </w:t>
      </w:r>
      <w:r w:rsidRPr="00B37DED">
        <w:rPr>
          <w:rFonts w:ascii="Times New Roman" w:hAnsi="Times New Roman"/>
          <w:sz w:val="20"/>
          <w:szCs w:val="24"/>
        </w:rPr>
        <w:t>K</w:t>
      </w:r>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a</w:t>
      </w:r>
      <w:r w:rsidRPr="00B37DED">
        <w:rPr>
          <w:rFonts w:ascii="Times New Roman" w:hAnsi="Times New Roman"/>
          <w:sz w:val="20"/>
          <w:szCs w:val="24"/>
        </w:rPr>
        <w:t>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Nagasawa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h.,</w:t>
      </w:r>
      <w:r w:rsidR="00EE203C" w:rsidRPr="00B37DED">
        <w:rPr>
          <w:rFonts w:ascii="Times New Roman" w:hAnsi="Times New Roman"/>
          <w:sz w:val="20"/>
          <w:szCs w:val="24"/>
        </w:rPr>
        <w:t xml:space="preserve"> </w:t>
      </w:r>
      <w:r w:rsidRPr="00B37DED">
        <w:rPr>
          <w:rFonts w:ascii="Times New Roman" w:hAnsi="Times New Roman"/>
          <w:sz w:val="20"/>
          <w:szCs w:val="24"/>
        </w:rPr>
        <w:t>2003,</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current</w:t>
      </w:r>
      <w:r w:rsidR="00EE203C" w:rsidRPr="00B37DED">
        <w:rPr>
          <w:rFonts w:ascii="Times New Roman" w:hAnsi="Times New Roman"/>
          <w:sz w:val="20"/>
          <w:szCs w:val="24"/>
        </w:rPr>
        <w:t xml:space="preserve"> </w:t>
      </w:r>
      <w:r w:rsidRPr="00B37DED">
        <w:rPr>
          <w:rFonts w:ascii="Times New Roman" w:hAnsi="Times New Roman"/>
          <w:sz w:val="20"/>
          <w:szCs w:val="24"/>
        </w:rPr>
        <w:t>status</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major</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born</w:t>
      </w:r>
      <w:r w:rsidR="00EE203C" w:rsidRPr="00B37DED">
        <w:rPr>
          <w:rFonts w:ascii="Times New Roman" w:hAnsi="Times New Roman"/>
          <w:sz w:val="20"/>
          <w:szCs w:val="24"/>
        </w:rPr>
        <w:t xml:space="preserve"> </w:t>
      </w:r>
      <w:r w:rsidRPr="00B37DED">
        <w:rPr>
          <w:rFonts w:ascii="Times New Roman" w:hAnsi="Times New Roman"/>
          <w:sz w:val="20"/>
          <w:szCs w:val="24"/>
        </w:rPr>
        <w:t>disease</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Zambia,</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veterinaryresearch</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34;</w:t>
      </w:r>
      <w:r w:rsidR="00EE203C" w:rsidRPr="00B37DED">
        <w:rPr>
          <w:rFonts w:ascii="Times New Roman" w:hAnsi="Times New Roman"/>
          <w:sz w:val="20"/>
          <w:szCs w:val="24"/>
        </w:rPr>
        <w:t xml:space="preserve"> </w:t>
      </w:r>
      <w:r w:rsidRPr="00B37DED">
        <w:rPr>
          <w:rFonts w:ascii="Times New Roman" w:hAnsi="Times New Roman"/>
          <w:sz w:val="20"/>
          <w:szCs w:val="24"/>
        </w:rPr>
        <w:t>27-45.</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Malonza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M.M.,</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Dipeolu.O.O</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Amoo</w:t>
      </w:r>
      <w:proofErr w:type="spellEnd"/>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A</w:t>
      </w:r>
      <w:r w:rsidRPr="00B37DED">
        <w:rPr>
          <w:rFonts w:ascii="Times New Roman" w:hAnsi="Times New Roman"/>
          <w:sz w:val="20"/>
          <w:szCs w:val="24"/>
        </w:rPr>
        <w:t>.O</w:t>
      </w:r>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a</w:t>
      </w:r>
      <w:r w:rsidRPr="00B37DED">
        <w:rPr>
          <w:rFonts w:ascii="Times New Roman" w:hAnsi="Times New Roman"/>
          <w:sz w:val="20"/>
          <w:szCs w:val="24"/>
        </w:rPr>
        <w:t>nd</w:t>
      </w:r>
      <w:r w:rsidR="0013648E">
        <w:rPr>
          <w:rFonts w:ascii="Times New Roman" w:eastAsiaTheme="minorEastAsia" w:hAnsi="Times New Roman" w:hint="eastAsia"/>
          <w:sz w:val="20"/>
          <w:szCs w:val="24"/>
          <w:lang w:eastAsia="zh-CN"/>
        </w:rPr>
        <w:t xml:space="preserve"> </w:t>
      </w:r>
      <w:r w:rsidRPr="00B37DED">
        <w:rPr>
          <w:rFonts w:ascii="Times New Roman" w:hAnsi="Times New Roman"/>
          <w:sz w:val="20"/>
          <w:szCs w:val="24"/>
        </w:rPr>
        <w:t>Hassan.</w:t>
      </w:r>
      <w:r w:rsidR="00EE203C" w:rsidRPr="00B37DED">
        <w:rPr>
          <w:rFonts w:ascii="Times New Roman" w:hAnsi="Times New Roman"/>
          <w:sz w:val="20"/>
          <w:szCs w:val="24"/>
        </w:rPr>
        <w:t xml:space="preserve"> </w:t>
      </w:r>
      <w:r w:rsidRPr="00B37DED">
        <w:rPr>
          <w:rFonts w:ascii="Times New Roman" w:hAnsi="Times New Roman"/>
          <w:sz w:val="20"/>
          <w:szCs w:val="24"/>
        </w:rPr>
        <w:t>S.M.</w:t>
      </w:r>
      <w:r w:rsidR="00EE203C" w:rsidRPr="00B37DED">
        <w:rPr>
          <w:rFonts w:ascii="Times New Roman" w:hAnsi="Times New Roman"/>
          <w:sz w:val="20"/>
          <w:szCs w:val="24"/>
        </w:rPr>
        <w:t xml:space="preserve"> </w:t>
      </w:r>
      <w:r w:rsidRPr="00B37DED">
        <w:rPr>
          <w:rFonts w:ascii="Times New Roman" w:hAnsi="Times New Roman"/>
          <w:sz w:val="20"/>
          <w:szCs w:val="24"/>
        </w:rPr>
        <w:t>(1992).</w:t>
      </w:r>
      <w:r w:rsidR="00EE203C" w:rsidRPr="00B37DED">
        <w:rPr>
          <w:rFonts w:ascii="Times New Roman" w:hAnsi="Times New Roman"/>
          <w:sz w:val="20"/>
          <w:szCs w:val="24"/>
        </w:rPr>
        <w:t xml:space="preserve"> </w:t>
      </w:r>
      <w:r w:rsidRPr="00B37DED">
        <w:rPr>
          <w:rFonts w:ascii="Times New Roman" w:hAnsi="Times New Roman"/>
          <w:sz w:val="20"/>
          <w:szCs w:val="24"/>
        </w:rPr>
        <w:t>Laboratory</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field</w:t>
      </w:r>
      <w:r w:rsidR="00EE203C" w:rsidRPr="00B37DED">
        <w:rPr>
          <w:rFonts w:ascii="Times New Roman" w:hAnsi="Times New Roman"/>
          <w:sz w:val="20"/>
          <w:szCs w:val="24"/>
        </w:rPr>
        <w:t xml:space="preserve"> </w:t>
      </w:r>
      <w:r w:rsidRPr="00B37DED">
        <w:rPr>
          <w:rFonts w:ascii="Times New Roman" w:hAnsi="Times New Roman"/>
          <w:sz w:val="20"/>
          <w:szCs w:val="24"/>
        </w:rPr>
        <w:t>observation</w:t>
      </w:r>
      <w:r w:rsidR="00EE203C" w:rsidRPr="00B37DED">
        <w:rPr>
          <w:rFonts w:ascii="Times New Roman" w:hAnsi="Times New Roman"/>
          <w:sz w:val="20"/>
          <w:szCs w:val="24"/>
        </w:rPr>
        <w:t xml:space="preserve"> </w:t>
      </w:r>
      <w:r w:rsidRPr="00B37DED">
        <w:rPr>
          <w:rFonts w:ascii="Times New Roman" w:hAnsi="Times New Roman"/>
          <w:sz w:val="20"/>
          <w:szCs w:val="24"/>
        </w:rPr>
        <w:t>on</w:t>
      </w:r>
      <w:r w:rsidR="00EE203C" w:rsidRPr="00B37DED">
        <w:rPr>
          <w:rFonts w:ascii="Times New Roman" w:hAnsi="Times New Roman"/>
          <w:sz w:val="20"/>
          <w:szCs w:val="24"/>
        </w:rPr>
        <w:t xml:space="preserve"> </w:t>
      </w:r>
      <w:r w:rsidRPr="00B37DED">
        <w:rPr>
          <w:rFonts w:ascii="Times New Roman" w:hAnsi="Times New Roman"/>
          <w:sz w:val="20"/>
          <w:szCs w:val="24"/>
        </w:rPr>
        <w:t>anti-tick</w:t>
      </w:r>
      <w:r w:rsidR="00EE203C" w:rsidRPr="00B37DED">
        <w:rPr>
          <w:rFonts w:ascii="Times New Roman" w:hAnsi="Times New Roman"/>
          <w:sz w:val="20"/>
          <w:szCs w:val="24"/>
        </w:rPr>
        <w:t xml:space="preserve"> </w:t>
      </w:r>
      <w:r w:rsidRPr="00B37DED">
        <w:rPr>
          <w:rFonts w:ascii="Times New Roman" w:hAnsi="Times New Roman"/>
          <w:sz w:val="20"/>
          <w:szCs w:val="24"/>
        </w:rPr>
        <w:t>property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plant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Gynandropsis</w:t>
      </w:r>
      <w:proofErr w:type="spellEnd"/>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gynandra</w:t>
      </w:r>
      <w:proofErr w:type="spellEnd"/>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birg</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parasitology</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42:123-126.</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Manuer</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K,</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Tilahun</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J</w:t>
      </w:r>
      <w:r w:rsidR="00EE203C" w:rsidRPr="00B37DED">
        <w:rPr>
          <w:rFonts w:ascii="Times New Roman" w:hAnsi="Times New Roman"/>
          <w:sz w:val="20"/>
          <w:szCs w:val="24"/>
        </w:rPr>
        <w:t xml:space="preserve"> </w:t>
      </w:r>
      <w:r w:rsidRPr="00B37DED">
        <w:rPr>
          <w:rFonts w:ascii="Times New Roman" w:hAnsi="Times New Roman"/>
          <w:sz w:val="20"/>
          <w:szCs w:val="24"/>
        </w:rPr>
        <w:t>(1991).</w:t>
      </w:r>
      <w:r w:rsidR="00EE203C" w:rsidRPr="00B37DED">
        <w:rPr>
          <w:rFonts w:ascii="Times New Roman" w:hAnsi="Times New Roman"/>
          <w:sz w:val="20"/>
          <w:szCs w:val="24"/>
        </w:rPr>
        <w:t xml:space="preserve"> </w:t>
      </w:r>
      <w:r w:rsidRPr="00B37DED">
        <w:rPr>
          <w:rFonts w:ascii="Times New Roman" w:hAnsi="Times New Roman"/>
          <w:sz w:val="20"/>
          <w:szCs w:val="24"/>
        </w:rPr>
        <w:t>A</w:t>
      </w:r>
      <w:r w:rsidR="00EE203C" w:rsidRPr="00B37DED">
        <w:rPr>
          <w:rFonts w:ascii="Times New Roman" w:hAnsi="Times New Roman"/>
          <w:sz w:val="20"/>
          <w:szCs w:val="24"/>
        </w:rPr>
        <w:t xml:space="preserve"> </w:t>
      </w:r>
      <w:r w:rsidRPr="00B37DED">
        <w:rPr>
          <w:rFonts w:ascii="Times New Roman" w:hAnsi="Times New Roman"/>
          <w:sz w:val="20"/>
          <w:szCs w:val="24"/>
        </w:rPr>
        <w:t>survey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Ectoparasites</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cattle</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Harer</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Dire</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Dawa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districts,</w:t>
      </w:r>
      <w:r w:rsidR="00EE203C" w:rsidRPr="00B37DED">
        <w:rPr>
          <w:rFonts w:ascii="Times New Roman" w:hAnsi="Times New Roman"/>
          <w:sz w:val="20"/>
          <w:szCs w:val="24"/>
        </w:rPr>
        <w:t xml:space="preserve"> </w:t>
      </w:r>
      <w:r w:rsidRPr="00B37DED">
        <w:rPr>
          <w:rFonts w:ascii="Times New Roman" w:hAnsi="Times New Roman"/>
          <w:sz w:val="20"/>
          <w:szCs w:val="24"/>
        </w:rPr>
        <w:t>Harangue</w:t>
      </w:r>
      <w:r w:rsidR="00EE203C" w:rsidRPr="00B37DED">
        <w:rPr>
          <w:rFonts w:ascii="Times New Roman" w:hAnsi="Times New Roman"/>
          <w:sz w:val="20"/>
          <w:szCs w:val="24"/>
        </w:rPr>
        <w:t xml:space="preserve"> </w:t>
      </w:r>
      <w:r w:rsidRPr="00B37DED">
        <w:rPr>
          <w:rFonts w:ascii="Times New Roman" w:hAnsi="Times New Roman"/>
          <w:sz w:val="20"/>
          <w:szCs w:val="24"/>
        </w:rPr>
        <w:t>Administrative</w:t>
      </w:r>
      <w:r w:rsidR="00EE203C" w:rsidRPr="00B37DED">
        <w:rPr>
          <w:rFonts w:ascii="Times New Roman" w:hAnsi="Times New Roman"/>
          <w:sz w:val="20"/>
          <w:szCs w:val="24"/>
        </w:rPr>
        <w:t xml:space="preserve"> </w:t>
      </w:r>
      <w:r w:rsidRPr="00B37DED">
        <w:rPr>
          <w:rFonts w:ascii="Times New Roman" w:hAnsi="Times New Roman"/>
          <w:sz w:val="20"/>
          <w:szCs w:val="24"/>
        </w:rPr>
        <w:t>Region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Bull.</w:t>
      </w:r>
      <w:r w:rsidR="00EE203C" w:rsidRPr="00B37DED">
        <w:rPr>
          <w:rFonts w:ascii="Times New Roman" w:hAnsi="Times New Roman"/>
          <w:sz w:val="20"/>
          <w:szCs w:val="24"/>
        </w:rPr>
        <w:t xml:space="preserve"> </w:t>
      </w:r>
      <w:r w:rsidRPr="00B37DED">
        <w:rPr>
          <w:rFonts w:ascii="Times New Roman" w:hAnsi="Times New Roman"/>
          <w:sz w:val="20"/>
          <w:szCs w:val="24"/>
        </w:rPr>
        <w:t>Anim.</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Hlth</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Prod.,</w:t>
      </w:r>
      <w:r w:rsidR="00EE203C" w:rsidRPr="00B37DED">
        <w:rPr>
          <w:rFonts w:ascii="Times New Roman" w:hAnsi="Times New Roman"/>
          <w:sz w:val="20"/>
          <w:szCs w:val="24"/>
        </w:rPr>
        <w:t xml:space="preserve"> </w:t>
      </w:r>
      <w:r w:rsidRPr="00B37DED">
        <w:rPr>
          <w:rFonts w:ascii="Times New Roman" w:hAnsi="Times New Roman"/>
          <w:sz w:val="20"/>
          <w:szCs w:val="24"/>
        </w:rPr>
        <w:t>30:</w:t>
      </w:r>
      <w:r w:rsidR="00EE203C" w:rsidRPr="00B37DED">
        <w:rPr>
          <w:rFonts w:ascii="Times New Roman" w:hAnsi="Times New Roman"/>
          <w:sz w:val="20"/>
          <w:szCs w:val="24"/>
        </w:rPr>
        <w:t xml:space="preserve"> </w:t>
      </w:r>
      <w:r w:rsidRPr="00B37DED">
        <w:rPr>
          <w:rFonts w:ascii="Times New Roman" w:hAnsi="Times New Roman"/>
          <w:sz w:val="20"/>
          <w:szCs w:val="24"/>
        </w:rPr>
        <w:t>45-53.</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lastRenderedPageBreak/>
        <w:t>Matthysse</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J.G</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Colbo</w:t>
      </w:r>
      <w:proofErr w:type="spellEnd"/>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M</w:t>
      </w:r>
      <w:r w:rsidRPr="00B37DED">
        <w:rPr>
          <w:rFonts w:ascii="Times New Roman" w:hAnsi="Times New Roman"/>
          <w:sz w:val="20"/>
          <w:szCs w:val="24"/>
        </w:rPr>
        <w:t>.H</w:t>
      </w:r>
      <w:r w:rsidR="00EE203C" w:rsidRPr="00B37DED">
        <w:rPr>
          <w:rFonts w:ascii="Times New Roman" w:hAnsi="Times New Roman"/>
          <w:sz w:val="20"/>
          <w:szCs w:val="24"/>
        </w:rPr>
        <w:t xml:space="preserve"> </w:t>
      </w:r>
      <w:r w:rsidRPr="00B37DED">
        <w:rPr>
          <w:rFonts w:ascii="Times New Roman" w:hAnsi="Times New Roman"/>
          <w:sz w:val="20"/>
          <w:szCs w:val="24"/>
        </w:rPr>
        <w:t>(1987).</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Ixodidae</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Uganda.</w:t>
      </w:r>
      <w:r w:rsidR="00EE203C" w:rsidRPr="00B37DED">
        <w:rPr>
          <w:rFonts w:ascii="Times New Roman" w:hAnsi="Times New Roman"/>
          <w:sz w:val="20"/>
          <w:szCs w:val="24"/>
        </w:rPr>
        <w:t xml:space="preserve"> </w:t>
      </w:r>
      <w:r w:rsidRPr="00B37DED">
        <w:rPr>
          <w:rFonts w:ascii="Times New Roman" w:hAnsi="Times New Roman"/>
          <w:sz w:val="20"/>
          <w:szCs w:val="24"/>
        </w:rPr>
        <w:t>Entomological</w:t>
      </w:r>
      <w:r w:rsidR="00EE203C" w:rsidRPr="00B37DED">
        <w:rPr>
          <w:rFonts w:ascii="Times New Roman" w:hAnsi="Times New Roman"/>
          <w:sz w:val="20"/>
          <w:szCs w:val="24"/>
        </w:rPr>
        <w:t xml:space="preserve"> </w:t>
      </w:r>
      <w:r w:rsidRPr="00B37DED">
        <w:rPr>
          <w:rFonts w:ascii="Times New Roman" w:hAnsi="Times New Roman"/>
          <w:sz w:val="20"/>
          <w:szCs w:val="24"/>
        </w:rPr>
        <w:t>society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America,</w:t>
      </w:r>
      <w:r w:rsidR="00EE203C" w:rsidRPr="00B37DED">
        <w:rPr>
          <w:rFonts w:ascii="Times New Roman" w:hAnsi="Times New Roman"/>
          <w:sz w:val="20"/>
          <w:szCs w:val="24"/>
        </w:rPr>
        <w:t xml:space="preserve"> </w:t>
      </w:r>
      <w:r w:rsidRPr="00B37DED">
        <w:rPr>
          <w:rFonts w:ascii="Times New Roman" w:hAnsi="Times New Roman"/>
          <w:sz w:val="20"/>
          <w:szCs w:val="24"/>
        </w:rPr>
        <w:t>College</w:t>
      </w:r>
      <w:r w:rsidR="00EE203C" w:rsidRPr="00B37DED">
        <w:rPr>
          <w:rFonts w:ascii="Times New Roman" w:hAnsi="Times New Roman"/>
          <w:sz w:val="20"/>
          <w:szCs w:val="24"/>
        </w:rPr>
        <w:t xml:space="preserve"> </w:t>
      </w:r>
      <w:r w:rsidRPr="00B37DED">
        <w:rPr>
          <w:rFonts w:ascii="Times New Roman" w:hAnsi="Times New Roman"/>
          <w:sz w:val="20"/>
          <w:szCs w:val="24"/>
        </w:rPr>
        <w:t>park,</w:t>
      </w:r>
      <w:r w:rsidR="00EE203C" w:rsidRPr="00B37DED">
        <w:rPr>
          <w:rFonts w:ascii="Times New Roman" w:hAnsi="Times New Roman"/>
          <w:sz w:val="20"/>
          <w:szCs w:val="24"/>
        </w:rPr>
        <w:t xml:space="preserve"> </w:t>
      </w:r>
      <w:r w:rsidRPr="00B37DED">
        <w:rPr>
          <w:rFonts w:ascii="Times New Roman" w:hAnsi="Times New Roman"/>
          <w:sz w:val="20"/>
          <w:szCs w:val="24"/>
        </w:rPr>
        <w:t>Maryland.</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Mekonnen</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S.</w:t>
      </w:r>
      <w:r w:rsidR="00EE203C" w:rsidRPr="00B37DED">
        <w:rPr>
          <w:rFonts w:ascii="Times New Roman" w:hAnsi="Times New Roman"/>
          <w:sz w:val="20"/>
          <w:szCs w:val="24"/>
        </w:rPr>
        <w:t xml:space="preserve"> </w:t>
      </w:r>
      <w:r w:rsidRPr="00B37DED">
        <w:rPr>
          <w:rFonts w:ascii="Times New Roman" w:hAnsi="Times New Roman"/>
          <w:sz w:val="20"/>
          <w:szCs w:val="24"/>
        </w:rPr>
        <w:t>(1998):</w:t>
      </w:r>
      <w:r w:rsidR="00EE203C" w:rsidRPr="00B37DED">
        <w:rPr>
          <w:rFonts w:ascii="Times New Roman" w:hAnsi="Times New Roman"/>
          <w:sz w:val="20"/>
          <w:szCs w:val="24"/>
        </w:rPr>
        <w:t xml:space="preserve"> </w:t>
      </w:r>
      <w:r w:rsidRPr="00B37DED">
        <w:rPr>
          <w:rFonts w:ascii="Times New Roman" w:hAnsi="Times New Roman"/>
          <w:sz w:val="20"/>
          <w:szCs w:val="24"/>
        </w:rPr>
        <w:t>Ticks,</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born</w:t>
      </w:r>
      <w:r w:rsidR="00EE203C" w:rsidRPr="00B37DED">
        <w:rPr>
          <w:rFonts w:ascii="Times New Roman" w:hAnsi="Times New Roman"/>
          <w:sz w:val="20"/>
          <w:szCs w:val="24"/>
        </w:rPr>
        <w:t xml:space="preserve"> </w:t>
      </w:r>
      <w:r w:rsidRPr="00B37DED">
        <w:rPr>
          <w:rFonts w:ascii="Times New Roman" w:hAnsi="Times New Roman"/>
          <w:sz w:val="20"/>
          <w:szCs w:val="24"/>
        </w:rPr>
        <w:t>disease</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control</w:t>
      </w:r>
      <w:r w:rsidR="00EE203C" w:rsidRPr="00B37DED">
        <w:rPr>
          <w:rFonts w:ascii="Times New Roman" w:hAnsi="Times New Roman"/>
          <w:sz w:val="20"/>
          <w:szCs w:val="24"/>
        </w:rPr>
        <w:t xml:space="preserve"> </w:t>
      </w:r>
      <w:r w:rsidRPr="00B37DED">
        <w:rPr>
          <w:rFonts w:ascii="Times New Roman" w:hAnsi="Times New Roman"/>
          <w:sz w:val="20"/>
          <w:szCs w:val="24"/>
        </w:rPr>
        <w:t>strategies</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proceeding</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second</w:t>
      </w:r>
      <w:r w:rsidR="00EE203C" w:rsidRPr="00B37DED">
        <w:rPr>
          <w:rFonts w:ascii="Times New Roman" w:hAnsi="Times New Roman"/>
          <w:sz w:val="20"/>
          <w:szCs w:val="24"/>
        </w:rPr>
        <w:t xml:space="preserve"> </w:t>
      </w:r>
      <w:r w:rsidRPr="00B37DED">
        <w:rPr>
          <w:rFonts w:ascii="Times New Roman" w:hAnsi="Times New Roman"/>
          <w:sz w:val="20"/>
          <w:szCs w:val="24"/>
        </w:rPr>
        <w:t>international</w:t>
      </w:r>
      <w:r w:rsidR="00EE203C" w:rsidRPr="00B37DED">
        <w:rPr>
          <w:rFonts w:ascii="Times New Roman" w:hAnsi="Times New Roman"/>
          <w:sz w:val="20"/>
          <w:szCs w:val="24"/>
        </w:rPr>
        <w:t xml:space="preserve"> </w:t>
      </w:r>
      <w:r w:rsidRPr="00B37DED">
        <w:rPr>
          <w:rFonts w:ascii="Times New Roman" w:hAnsi="Times New Roman"/>
          <w:sz w:val="20"/>
          <w:szCs w:val="24"/>
        </w:rPr>
        <w:t>conference</w:t>
      </w:r>
      <w:r w:rsidR="00EE203C" w:rsidRPr="00B37DED">
        <w:rPr>
          <w:rFonts w:ascii="Times New Roman" w:hAnsi="Times New Roman"/>
          <w:sz w:val="20"/>
          <w:szCs w:val="24"/>
        </w:rPr>
        <w:t xml:space="preserve"> </w:t>
      </w:r>
      <w:r w:rsidRPr="00B37DED">
        <w:rPr>
          <w:rFonts w:ascii="Times New Roman" w:hAnsi="Times New Roman"/>
          <w:sz w:val="20"/>
          <w:szCs w:val="24"/>
        </w:rPr>
        <w:t>on</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pathogen</w:t>
      </w:r>
      <w:r w:rsidR="00EE203C" w:rsidRPr="00B37DED">
        <w:rPr>
          <w:rFonts w:ascii="Times New Roman" w:hAnsi="Times New Roman"/>
          <w:sz w:val="20"/>
          <w:szCs w:val="24"/>
        </w:rPr>
        <w:t xml:space="preserve"> </w:t>
      </w:r>
      <w:r w:rsidRPr="00B37DED">
        <w:rPr>
          <w:rFonts w:ascii="Times New Roman" w:hAnsi="Times New Roman"/>
          <w:sz w:val="20"/>
          <w:szCs w:val="24"/>
        </w:rPr>
        <w:t>at</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host-vector</w:t>
      </w:r>
      <w:r w:rsidR="00EE203C" w:rsidRPr="00B37DED">
        <w:rPr>
          <w:rFonts w:ascii="Times New Roman" w:hAnsi="Times New Roman"/>
          <w:sz w:val="20"/>
          <w:szCs w:val="24"/>
        </w:rPr>
        <w:t xml:space="preserve"> </w:t>
      </w:r>
      <w:r w:rsidRPr="00B37DED">
        <w:rPr>
          <w:rFonts w:ascii="Times New Roman" w:hAnsi="Times New Roman"/>
          <w:sz w:val="20"/>
          <w:szCs w:val="24"/>
        </w:rPr>
        <w:t>interference</w:t>
      </w:r>
      <w:r w:rsidR="00EE203C" w:rsidRPr="00B37DED">
        <w:rPr>
          <w:rFonts w:ascii="Times New Roman" w:hAnsi="Times New Roman"/>
          <w:sz w:val="20"/>
          <w:szCs w:val="24"/>
        </w:rPr>
        <w:t xml:space="preserve"> </w:t>
      </w:r>
      <w:r w:rsidRPr="00B37DED">
        <w:rPr>
          <w:rFonts w:ascii="Times New Roman" w:hAnsi="Times New Roman"/>
          <w:sz w:val="20"/>
          <w:szCs w:val="24"/>
        </w:rPr>
        <w:t>global</w:t>
      </w:r>
      <w:r w:rsidR="00EE203C" w:rsidRPr="00B37DED">
        <w:rPr>
          <w:rFonts w:ascii="Times New Roman" w:hAnsi="Times New Roman"/>
          <w:sz w:val="20"/>
          <w:szCs w:val="24"/>
        </w:rPr>
        <w:t xml:space="preserve"> </w:t>
      </w:r>
      <w:r w:rsidRPr="00B37DED">
        <w:rPr>
          <w:rFonts w:ascii="Times New Roman" w:hAnsi="Times New Roman"/>
          <w:sz w:val="20"/>
          <w:szCs w:val="24"/>
        </w:rPr>
        <w:t>perspective</w:t>
      </w:r>
      <w:r w:rsidR="00EE203C" w:rsidRPr="00B37DED">
        <w:rPr>
          <w:rFonts w:ascii="Times New Roman" w:hAnsi="Times New Roman"/>
          <w:sz w:val="20"/>
          <w:szCs w:val="24"/>
        </w:rPr>
        <w:t xml:space="preserve"> </w:t>
      </w:r>
      <w:r w:rsidRPr="00B37DED">
        <w:rPr>
          <w:rFonts w:ascii="Times New Roman" w:hAnsi="Times New Roman"/>
          <w:sz w:val="20"/>
          <w:szCs w:val="24"/>
        </w:rPr>
        <w:t>August20-September</w:t>
      </w:r>
      <w:r w:rsidR="00EE203C" w:rsidRPr="00B37DED">
        <w:rPr>
          <w:rFonts w:ascii="Times New Roman" w:hAnsi="Times New Roman"/>
          <w:sz w:val="20"/>
          <w:szCs w:val="24"/>
        </w:rPr>
        <w:t xml:space="preserve"> </w:t>
      </w:r>
      <w:r w:rsidRPr="00B37DED">
        <w:rPr>
          <w:rFonts w:ascii="Times New Roman" w:hAnsi="Times New Roman"/>
          <w:sz w:val="20"/>
          <w:szCs w:val="24"/>
        </w:rPr>
        <w:t>1995,</w:t>
      </w:r>
      <w:r w:rsidR="00EE203C" w:rsidRPr="00B37DED">
        <w:rPr>
          <w:rFonts w:ascii="Times New Roman" w:hAnsi="Times New Roman"/>
          <w:sz w:val="20"/>
          <w:szCs w:val="24"/>
        </w:rPr>
        <w:t xml:space="preserve"> </w:t>
      </w:r>
      <w:r w:rsidRPr="00B37DED">
        <w:rPr>
          <w:rFonts w:ascii="Times New Roman" w:hAnsi="Times New Roman"/>
          <w:sz w:val="20"/>
          <w:szCs w:val="24"/>
        </w:rPr>
        <w:t>Kruger</w:t>
      </w:r>
      <w:r w:rsidR="00EE203C" w:rsidRPr="00B37DED">
        <w:rPr>
          <w:rFonts w:ascii="Times New Roman" w:hAnsi="Times New Roman"/>
          <w:sz w:val="20"/>
          <w:szCs w:val="24"/>
        </w:rPr>
        <w:t xml:space="preserve"> </w:t>
      </w:r>
      <w:r w:rsidRPr="00B37DED">
        <w:rPr>
          <w:rFonts w:ascii="Times New Roman" w:hAnsi="Times New Roman"/>
          <w:sz w:val="20"/>
          <w:szCs w:val="24"/>
        </w:rPr>
        <w:t>National</w:t>
      </w:r>
      <w:r w:rsidR="00EE203C" w:rsidRPr="00B37DED">
        <w:rPr>
          <w:rFonts w:ascii="Times New Roman" w:hAnsi="Times New Roman"/>
          <w:sz w:val="20"/>
          <w:szCs w:val="24"/>
        </w:rPr>
        <w:t xml:space="preserve"> </w:t>
      </w:r>
      <w:r w:rsidRPr="00B37DED">
        <w:rPr>
          <w:rFonts w:ascii="Times New Roman" w:hAnsi="Times New Roman"/>
          <w:sz w:val="20"/>
          <w:szCs w:val="24"/>
        </w:rPr>
        <w:t>park,</w:t>
      </w:r>
      <w:r w:rsidR="00EE203C" w:rsidRPr="00B37DED">
        <w:rPr>
          <w:rFonts w:ascii="Times New Roman" w:hAnsi="Times New Roman"/>
          <w:sz w:val="20"/>
          <w:szCs w:val="24"/>
        </w:rPr>
        <w:t xml:space="preserve"> </w:t>
      </w:r>
      <w:r w:rsidRPr="00B37DED">
        <w:rPr>
          <w:rFonts w:ascii="Times New Roman" w:hAnsi="Times New Roman"/>
          <w:sz w:val="20"/>
          <w:szCs w:val="24"/>
        </w:rPr>
        <w:t>South</w:t>
      </w:r>
      <w:r w:rsidR="00EE203C" w:rsidRPr="00B37DED">
        <w:rPr>
          <w:rFonts w:ascii="Times New Roman" w:hAnsi="Times New Roman"/>
          <w:sz w:val="20"/>
          <w:szCs w:val="24"/>
        </w:rPr>
        <w:t xml:space="preserve"> </w:t>
      </w:r>
      <w:r w:rsidRPr="00B37DED">
        <w:rPr>
          <w:rFonts w:ascii="Times New Roman" w:hAnsi="Times New Roman"/>
          <w:sz w:val="20"/>
          <w:szCs w:val="24"/>
        </w:rPr>
        <w:t>Africa.</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Mekonnen</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S.,</w:t>
      </w:r>
      <w:r w:rsidR="00EE203C" w:rsidRPr="00B37DED">
        <w:rPr>
          <w:rFonts w:ascii="Times New Roman" w:hAnsi="Times New Roman"/>
          <w:sz w:val="20"/>
          <w:szCs w:val="24"/>
        </w:rPr>
        <w:t xml:space="preserve"> </w:t>
      </w:r>
      <w:r w:rsidRPr="00B37DED">
        <w:rPr>
          <w:rFonts w:ascii="Times New Roman" w:hAnsi="Times New Roman"/>
          <w:sz w:val="20"/>
          <w:szCs w:val="24"/>
        </w:rPr>
        <w:t>Hussein,</w:t>
      </w:r>
      <w:r w:rsidR="00EE203C" w:rsidRPr="00B37DED">
        <w:rPr>
          <w:rFonts w:ascii="Times New Roman" w:hAnsi="Times New Roman"/>
          <w:sz w:val="20"/>
          <w:szCs w:val="24"/>
        </w:rPr>
        <w:t xml:space="preserve"> </w:t>
      </w:r>
      <w:r w:rsidRPr="00B37DED">
        <w:rPr>
          <w:rFonts w:ascii="Times New Roman" w:hAnsi="Times New Roman"/>
          <w:sz w:val="20"/>
          <w:szCs w:val="24"/>
        </w:rPr>
        <w:t>I.</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Benane</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B.</w:t>
      </w:r>
      <w:r w:rsidR="00EE203C" w:rsidRPr="00B37DED">
        <w:rPr>
          <w:rFonts w:ascii="Times New Roman" w:hAnsi="Times New Roman"/>
          <w:sz w:val="20"/>
          <w:szCs w:val="24"/>
        </w:rPr>
        <w:t xml:space="preserve"> </w:t>
      </w:r>
      <w:r w:rsidRPr="00B37DED">
        <w:rPr>
          <w:rFonts w:ascii="Times New Roman" w:hAnsi="Times New Roman"/>
          <w:sz w:val="20"/>
          <w:szCs w:val="24"/>
        </w:rPr>
        <w:t>(2001):</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distribution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Ixodidae</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ticks</w:t>
      </w:r>
      <w:r w:rsidR="00EE203C" w:rsidRPr="00B37DED">
        <w:rPr>
          <w:rFonts w:ascii="Times New Roman" w:hAnsi="Times New Roman"/>
          <w:sz w:val="20"/>
          <w:szCs w:val="24"/>
        </w:rPr>
        <w:t xml:space="preserve"> </w:t>
      </w:r>
      <w:r w:rsidRPr="00B37DED">
        <w:rPr>
          <w:rFonts w:ascii="Times New Roman" w:hAnsi="Times New Roman"/>
          <w:sz w:val="20"/>
          <w:szCs w:val="24"/>
        </w:rPr>
        <w:t>(</w:t>
      </w:r>
      <w:proofErr w:type="spellStart"/>
      <w:r w:rsidRPr="00B37DED">
        <w:rPr>
          <w:rFonts w:ascii="Times New Roman" w:hAnsi="Times New Roman"/>
          <w:sz w:val="20"/>
          <w:szCs w:val="24"/>
        </w:rPr>
        <w:t>Acari</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Ixodidae</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central</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proofErr w:type="spellStart"/>
      <w:r w:rsidRPr="00B37DED">
        <w:rPr>
          <w:rFonts w:ascii="Times New Roman" w:hAnsi="Times New Roman"/>
          <w:i/>
          <w:sz w:val="20"/>
          <w:szCs w:val="24"/>
        </w:rPr>
        <w:t>Onderstepoort</w:t>
      </w:r>
      <w:proofErr w:type="spellEnd"/>
      <w:r w:rsidR="00EE203C" w:rsidRPr="00B37DED">
        <w:rPr>
          <w:rFonts w:ascii="Times New Roman" w:hAnsi="Times New Roman"/>
          <w:i/>
          <w:sz w:val="20"/>
          <w:szCs w:val="24"/>
        </w:rPr>
        <w:t xml:space="preserve"> </w:t>
      </w:r>
      <w:r w:rsidRPr="00B37DED">
        <w:rPr>
          <w:rFonts w:ascii="Times New Roman" w:hAnsi="Times New Roman"/>
          <w:i/>
          <w:sz w:val="20"/>
          <w:szCs w:val="24"/>
        </w:rPr>
        <w:t>journal</w:t>
      </w:r>
      <w:r w:rsidR="00EE203C" w:rsidRPr="00B37DED">
        <w:rPr>
          <w:rFonts w:ascii="Times New Roman" w:hAnsi="Times New Roman"/>
          <w:i/>
          <w:sz w:val="20"/>
          <w:szCs w:val="24"/>
        </w:rPr>
        <w:t xml:space="preserve"> </w:t>
      </w:r>
      <w:r w:rsidRPr="00B37DED">
        <w:rPr>
          <w:rFonts w:ascii="Times New Roman" w:hAnsi="Times New Roman"/>
          <w:i/>
          <w:sz w:val="20"/>
          <w:szCs w:val="24"/>
        </w:rPr>
        <w:t>of</w:t>
      </w:r>
      <w:r w:rsidR="00EE203C" w:rsidRPr="00B37DED">
        <w:rPr>
          <w:rFonts w:ascii="Times New Roman" w:hAnsi="Times New Roman"/>
          <w:i/>
          <w:sz w:val="20"/>
          <w:szCs w:val="24"/>
        </w:rPr>
        <w:t xml:space="preserve"> </w:t>
      </w:r>
      <w:r w:rsidRPr="00B37DED">
        <w:rPr>
          <w:rFonts w:ascii="Times New Roman" w:hAnsi="Times New Roman"/>
          <w:i/>
          <w:sz w:val="20"/>
          <w:szCs w:val="24"/>
        </w:rPr>
        <w:t>veterinary</w:t>
      </w:r>
      <w:r w:rsidR="00EE203C" w:rsidRPr="00B37DED">
        <w:rPr>
          <w:rFonts w:ascii="Times New Roman" w:hAnsi="Times New Roman"/>
          <w:i/>
          <w:sz w:val="20"/>
          <w:szCs w:val="24"/>
        </w:rPr>
        <w:t xml:space="preserve"> </w:t>
      </w:r>
      <w:proofErr w:type="spellStart"/>
      <w:r w:rsidRPr="00B37DED">
        <w:rPr>
          <w:rFonts w:ascii="Times New Roman" w:hAnsi="Times New Roman"/>
          <w:i/>
          <w:sz w:val="20"/>
          <w:szCs w:val="24"/>
        </w:rPr>
        <w:t>rerearch</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68:243-252.</w:t>
      </w:r>
    </w:p>
    <w:p w:rsidR="003F78B3" w:rsidRPr="00B37DED" w:rsidRDefault="003F78B3" w:rsidP="00B37DED">
      <w:pPr>
        <w:pStyle w:val="ListParagraph"/>
        <w:numPr>
          <w:ilvl w:val="0"/>
          <w:numId w:val="21"/>
        </w:numPr>
        <w:autoSpaceDE w:val="0"/>
        <w:autoSpaceDN w:val="0"/>
        <w:adjustRightInd w:val="0"/>
        <w:snapToGrid w:val="0"/>
        <w:spacing w:after="0" w:line="240" w:lineRule="auto"/>
        <w:jc w:val="both"/>
        <w:rPr>
          <w:rFonts w:ascii="Times New Roman" w:hAnsi="Times New Roman"/>
          <w:sz w:val="20"/>
          <w:szCs w:val="24"/>
        </w:rPr>
      </w:pPr>
      <w:r w:rsidRPr="00B37DED">
        <w:rPr>
          <w:rFonts w:ascii="Times New Roman" w:hAnsi="Times New Roman"/>
          <w:sz w:val="20"/>
          <w:szCs w:val="24"/>
        </w:rPr>
        <w:t>Morel,</w:t>
      </w:r>
      <w:r w:rsidR="00EE203C" w:rsidRPr="00B37DED">
        <w:rPr>
          <w:rFonts w:ascii="Times New Roman" w:hAnsi="Times New Roman"/>
          <w:sz w:val="20"/>
          <w:szCs w:val="24"/>
        </w:rPr>
        <w:t xml:space="preserve"> </w:t>
      </w:r>
      <w:r w:rsidRPr="00B37DED">
        <w:rPr>
          <w:rFonts w:ascii="Times New Roman" w:hAnsi="Times New Roman"/>
          <w:sz w:val="20"/>
          <w:szCs w:val="24"/>
        </w:rPr>
        <w:t>P.,</w:t>
      </w:r>
      <w:r w:rsidR="00EE203C" w:rsidRPr="00B37DED">
        <w:rPr>
          <w:rFonts w:ascii="Times New Roman" w:hAnsi="Times New Roman"/>
          <w:sz w:val="20"/>
          <w:szCs w:val="24"/>
        </w:rPr>
        <w:t xml:space="preserve"> </w:t>
      </w:r>
      <w:r w:rsidRPr="00B37DED">
        <w:rPr>
          <w:rFonts w:ascii="Times New Roman" w:hAnsi="Times New Roman"/>
          <w:sz w:val="20"/>
          <w:szCs w:val="24"/>
        </w:rPr>
        <w:t>1980.</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distribution</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vegetation</w:t>
      </w:r>
      <w:r w:rsidR="00EE203C" w:rsidRPr="00B37DED">
        <w:rPr>
          <w:rFonts w:ascii="Times New Roman" w:hAnsi="Times New Roman"/>
          <w:sz w:val="20"/>
          <w:szCs w:val="24"/>
        </w:rPr>
        <w:t xml:space="preserve"> </w:t>
      </w:r>
      <w:r w:rsidRPr="00B37DED">
        <w:rPr>
          <w:rFonts w:ascii="Times New Roman" w:hAnsi="Times New Roman"/>
          <w:sz w:val="20"/>
          <w:szCs w:val="24"/>
        </w:rPr>
        <w:t>zones</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Study</w:t>
      </w:r>
      <w:r w:rsidR="00EE203C" w:rsidRPr="00B37DED">
        <w:rPr>
          <w:rFonts w:ascii="Times New Roman" w:hAnsi="Times New Roman"/>
          <w:sz w:val="20"/>
          <w:szCs w:val="24"/>
        </w:rPr>
        <w:t xml:space="preserve"> </w:t>
      </w:r>
      <w:r w:rsidRPr="00B37DED">
        <w:rPr>
          <w:rFonts w:ascii="Times New Roman" w:hAnsi="Times New Roman"/>
          <w:sz w:val="20"/>
          <w:szCs w:val="24"/>
        </w:rPr>
        <w:t>on</w:t>
      </w:r>
      <w:r w:rsidR="00EE203C" w:rsidRPr="00B37DED">
        <w:rPr>
          <w:rFonts w:ascii="Times New Roman" w:hAnsi="Times New Roman"/>
          <w:sz w:val="20"/>
          <w:szCs w:val="24"/>
        </w:rPr>
        <w:t xml:space="preserve"> </w:t>
      </w:r>
      <w:r w:rsidRPr="00B37DED">
        <w:rPr>
          <w:rFonts w:ascii="Times New Roman" w:hAnsi="Times New Roman"/>
          <w:sz w:val="20"/>
          <w:szCs w:val="24"/>
        </w:rPr>
        <w:t>Ethiopian</w:t>
      </w:r>
      <w:r w:rsidR="00EE203C" w:rsidRPr="00B37DED">
        <w:rPr>
          <w:rFonts w:ascii="Times New Roman" w:hAnsi="Times New Roman"/>
          <w:sz w:val="20"/>
          <w:szCs w:val="24"/>
        </w:rPr>
        <w:t xml:space="preserve"> </w:t>
      </w:r>
      <w:r w:rsidRPr="00B37DED">
        <w:rPr>
          <w:rFonts w:ascii="Times New Roman" w:hAnsi="Times New Roman"/>
          <w:sz w:val="20"/>
          <w:szCs w:val="24"/>
        </w:rPr>
        <w:t>ticks</w:t>
      </w:r>
      <w:r w:rsidR="00EE203C" w:rsidRPr="00B37DED">
        <w:rPr>
          <w:rFonts w:ascii="Times New Roman" w:hAnsi="Times New Roman"/>
          <w:sz w:val="20"/>
          <w:szCs w:val="24"/>
        </w:rPr>
        <w:t xml:space="preserve"> </w:t>
      </w:r>
      <w:r w:rsidRPr="00B37DED">
        <w:rPr>
          <w:rFonts w:ascii="Times New Roman" w:hAnsi="Times New Roman"/>
          <w:sz w:val="20"/>
          <w:szCs w:val="24"/>
        </w:rPr>
        <w:t>(Acaridae,</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Ixodida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pp:</w:t>
      </w:r>
      <w:r w:rsidR="00EE203C" w:rsidRPr="00B37DED">
        <w:rPr>
          <w:rFonts w:ascii="Times New Roman" w:hAnsi="Times New Roman"/>
          <w:sz w:val="20"/>
          <w:szCs w:val="24"/>
        </w:rPr>
        <w:t xml:space="preserve"> </w:t>
      </w:r>
      <w:r w:rsidRPr="00B37DED">
        <w:rPr>
          <w:rFonts w:ascii="Times New Roman" w:hAnsi="Times New Roman"/>
          <w:sz w:val="20"/>
          <w:szCs w:val="24"/>
        </w:rPr>
        <w:t>259-266.</w:t>
      </w:r>
    </w:p>
    <w:p w:rsidR="0013648E"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Okello-Onen</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J.,</w:t>
      </w:r>
      <w:r w:rsidR="00EE203C" w:rsidRPr="00B37DED">
        <w:rPr>
          <w:rFonts w:ascii="Times New Roman" w:hAnsi="Times New Roman"/>
          <w:sz w:val="20"/>
          <w:szCs w:val="24"/>
        </w:rPr>
        <w:t xml:space="preserve"> </w:t>
      </w:r>
      <w:r w:rsidRPr="00B37DED">
        <w:rPr>
          <w:rFonts w:ascii="Times New Roman" w:hAnsi="Times New Roman"/>
          <w:sz w:val="20"/>
          <w:szCs w:val="24"/>
        </w:rPr>
        <w:t>S.</w:t>
      </w:r>
      <w:r w:rsidR="00EE203C" w:rsidRPr="00B37DED">
        <w:rPr>
          <w:rFonts w:ascii="Times New Roman" w:hAnsi="Times New Roman"/>
          <w:sz w:val="20"/>
          <w:szCs w:val="24"/>
        </w:rPr>
        <w:t xml:space="preserve"> </w:t>
      </w:r>
      <w:r w:rsidRPr="00B37DED">
        <w:rPr>
          <w:rFonts w:ascii="Times New Roman" w:hAnsi="Times New Roman"/>
          <w:sz w:val="20"/>
          <w:szCs w:val="24"/>
        </w:rPr>
        <w:t>Hassan</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S.</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Essuman</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1999.</w:t>
      </w:r>
      <w:r w:rsidR="00EE203C" w:rsidRPr="00B37DED">
        <w:rPr>
          <w:rFonts w:ascii="Times New Roman" w:hAnsi="Times New Roman"/>
          <w:sz w:val="20"/>
          <w:szCs w:val="24"/>
        </w:rPr>
        <w:t xml:space="preserve"> </w:t>
      </w:r>
      <w:r w:rsidRPr="00B37DED">
        <w:rPr>
          <w:rFonts w:ascii="Times New Roman" w:hAnsi="Times New Roman"/>
          <w:sz w:val="20"/>
          <w:szCs w:val="24"/>
        </w:rPr>
        <w:t>Taxonomy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African</w:t>
      </w:r>
      <w:r w:rsidR="00EE203C" w:rsidRPr="00B37DED">
        <w:rPr>
          <w:rFonts w:ascii="Times New Roman" w:hAnsi="Times New Roman"/>
          <w:sz w:val="20"/>
          <w:szCs w:val="24"/>
        </w:rPr>
        <w:t xml:space="preserve"> </w:t>
      </w:r>
      <w:r w:rsidRPr="00B37DED">
        <w:rPr>
          <w:rFonts w:ascii="Times New Roman" w:hAnsi="Times New Roman"/>
          <w:sz w:val="20"/>
          <w:szCs w:val="24"/>
        </w:rPr>
        <w:t>ticks,</w:t>
      </w:r>
      <w:r w:rsidR="00EE203C" w:rsidRPr="00B37DED">
        <w:rPr>
          <w:rFonts w:ascii="Times New Roman" w:hAnsi="Times New Roman"/>
          <w:sz w:val="20"/>
          <w:szCs w:val="24"/>
        </w:rPr>
        <w:t xml:space="preserve"> </w:t>
      </w:r>
      <w:r w:rsidRPr="00B37DED">
        <w:rPr>
          <w:rFonts w:ascii="Times New Roman" w:hAnsi="Times New Roman"/>
          <w:sz w:val="20"/>
          <w:szCs w:val="24"/>
        </w:rPr>
        <w:t>an</w:t>
      </w:r>
      <w:r w:rsidR="00EE203C" w:rsidRPr="00B37DED">
        <w:rPr>
          <w:rFonts w:ascii="Times New Roman" w:hAnsi="Times New Roman"/>
          <w:sz w:val="20"/>
          <w:szCs w:val="24"/>
        </w:rPr>
        <w:t xml:space="preserve"> </w:t>
      </w:r>
      <w:r w:rsidRPr="00B37DED">
        <w:rPr>
          <w:rFonts w:ascii="Times New Roman" w:hAnsi="Times New Roman"/>
          <w:sz w:val="20"/>
          <w:szCs w:val="24"/>
        </w:rPr>
        <w:t>identification</w:t>
      </w:r>
      <w:r w:rsidR="00EE203C" w:rsidRPr="00B37DED">
        <w:rPr>
          <w:rFonts w:ascii="Times New Roman" w:hAnsi="Times New Roman"/>
          <w:sz w:val="20"/>
          <w:szCs w:val="24"/>
        </w:rPr>
        <w:t xml:space="preserve"> </w:t>
      </w:r>
      <w:r w:rsidRPr="00B37DED">
        <w:rPr>
          <w:rFonts w:ascii="Times New Roman" w:hAnsi="Times New Roman"/>
          <w:sz w:val="20"/>
          <w:szCs w:val="24"/>
        </w:rPr>
        <w:t>manual</w:t>
      </w:r>
      <w:r w:rsidR="00EE203C" w:rsidRPr="00B37DED">
        <w:rPr>
          <w:rFonts w:ascii="Times New Roman" w:hAnsi="Times New Roman"/>
          <w:sz w:val="20"/>
          <w:szCs w:val="24"/>
        </w:rPr>
        <w:t xml:space="preserve"> </w:t>
      </w:r>
      <w:r w:rsidRPr="00B37DED">
        <w:rPr>
          <w:rFonts w:ascii="Times New Roman" w:hAnsi="Times New Roman"/>
          <w:sz w:val="20"/>
          <w:szCs w:val="24"/>
        </w:rPr>
        <w:t>International</w:t>
      </w:r>
      <w:r w:rsidR="00EE203C" w:rsidRPr="00B37DED">
        <w:rPr>
          <w:rFonts w:ascii="Times New Roman" w:hAnsi="Times New Roman"/>
          <w:sz w:val="20"/>
          <w:szCs w:val="24"/>
        </w:rPr>
        <w:t xml:space="preserve"> </w:t>
      </w:r>
      <w:r w:rsidRPr="00B37DED">
        <w:rPr>
          <w:rFonts w:ascii="Times New Roman" w:hAnsi="Times New Roman"/>
          <w:sz w:val="20"/>
          <w:szCs w:val="24"/>
        </w:rPr>
        <w:t>Center</w:t>
      </w:r>
      <w:r w:rsidR="00EE203C" w:rsidRPr="00B37DED">
        <w:rPr>
          <w:rFonts w:ascii="Times New Roman" w:hAnsi="Times New Roman"/>
          <w:sz w:val="20"/>
          <w:szCs w:val="24"/>
        </w:rPr>
        <w:t xml:space="preserve"> </w:t>
      </w:r>
      <w:r w:rsidRPr="00B37DED">
        <w:rPr>
          <w:rFonts w:ascii="Times New Roman" w:hAnsi="Times New Roman"/>
          <w:sz w:val="20"/>
          <w:szCs w:val="24"/>
        </w:rPr>
        <w:t>for</w:t>
      </w:r>
      <w:r w:rsidR="00EE203C" w:rsidRPr="00B37DED">
        <w:rPr>
          <w:rFonts w:ascii="Times New Roman" w:hAnsi="Times New Roman"/>
          <w:sz w:val="20"/>
          <w:szCs w:val="24"/>
        </w:rPr>
        <w:t xml:space="preserve"> </w:t>
      </w:r>
      <w:r w:rsidRPr="00B37DED">
        <w:rPr>
          <w:rFonts w:ascii="Times New Roman" w:hAnsi="Times New Roman"/>
          <w:sz w:val="20"/>
          <w:szCs w:val="24"/>
        </w:rPr>
        <w:t>Insect</w:t>
      </w:r>
      <w:r w:rsidR="00EE203C" w:rsidRPr="00B37DED">
        <w:rPr>
          <w:rFonts w:ascii="Times New Roman" w:hAnsi="Times New Roman"/>
          <w:sz w:val="20"/>
          <w:szCs w:val="24"/>
        </w:rPr>
        <w:t xml:space="preserve"> </w:t>
      </w:r>
      <w:r w:rsidRPr="00B37DED">
        <w:rPr>
          <w:rFonts w:ascii="Times New Roman" w:hAnsi="Times New Roman"/>
          <w:sz w:val="20"/>
          <w:szCs w:val="24"/>
        </w:rPr>
        <w:t>Physiology</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Ecology</w:t>
      </w:r>
      <w:r w:rsidR="00EE203C" w:rsidRPr="00B37DED">
        <w:rPr>
          <w:rFonts w:ascii="Times New Roman" w:hAnsi="Times New Roman"/>
          <w:sz w:val="20"/>
          <w:szCs w:val="24"/>
        </w:rPr>
        <w:t xml:space="preserve"> </w:t>
      </w:r>
      <w:r w:rsidRPr="00B37DED">
        <w:rPr>
          <w:rFonts w:ascii="Times New Roman" w:hAnsi="Times New Roman"/>
          <w:sz w:val="20"/>
          <w:szCs w:val="24"/>
        </w:rPr>
        <w:t>press,</w:t>
      </w:r>
      <w:r w:rsidR="00EE203C" w:rsidRPr="00B37DED">
        <w:rPr>
          <w:rFonts w:ascii="Times New Roman" w:hAnsi="Times New Roman"/>
          <w:sz w:val="20"/>
          <w:szCs w:val="24"/>
        </w:rPr>
        <w:t xml:space="preserve"> </w:t>
      </w:r>
      <w:r w:rsidRPr="00B37DED">
        <w:rPr>
          <w:rFonts w:ascii="Times New Roman" w:hAnsi="Times New Roman"/>
          <w:sz w:val="20"/>
          <w:szCs w:val="24"/>
        </w:rPr>
        <w:t>Nairobi,</w:t>
      </w:r>
      <w:r w:rsidR="00EE203C" w:rsidRPr="00B37DED">
        <w:rPr>
          <w:rFonts w:ascii="Times New Roman" w:hAnsi="Times New Roman"/>
          <w:sz w:val="20"/>
          <w:szCs w:val="24"/>
        </w:rPr>
        <w:t xml:space="preserve"> </w:t>
      </w:r>
      <w:r w:rsidRPr="00B37DED">
        <w:rPr>
          <w:rFonts w:ascii="Times New Roman" w:hAnsi="Times New Roman"/>
          <w:sz w:val="20"/>
          <w:szCs w:val="24"/>
        </w:rPr>
        <w:t>Kenya,</w:t>
      </w:r>
      <w:r w:rsidR="00EE203C" w:rsidRPr="00B37DED">
        <w:rPr>
          <w:rFonts w:ascii="Times New Roman" w:hAnsi="Times New Roman"/>
          <w:sz w:val="20"/>
          <w:szCs w:val="24"/>
        </w:rPr>
        <w:t xml:space="preserve"> </w:t>
      </w:r>
      <w:r w:rsidRPr="00B37DED">
        <w:rPr>
          <w:rFonts w:ascii="Times New Roman" w:hAnsi="Times New Roman"/>
          <w:sz w:val="20"/>
          <w:szCs w:val="24"/>
        </w:rPr>
        <w:t>pp:</w:t>
      </w:r>
      <w:r w:rsidR="00EE203C" w:rsidRPr="00B37DED">
        <w:rPr>
          <w:rFonts w:ascii="Times New Roman" w:hAnsi="Times New Roman"/>
          <w:sz w:val="20"/>
          <w:szCs w:val="24"/>
        </w:rPr>
        <w:t xml:space="preserve"> </w:t>
      </w:r>
      <w:r w:rsidRPr="00B37DED">
        <w:rPr>
          <w:rFonts w:ascii="Times New Roman" w:hAnsi="Times New Roman"/>
          <w:sz w:val="20"/>
          <w:szCs w:val="24"/>
        </w:rPr>
        <w:t>1-12</w:t>
      </w:r>
      <w:r w:rsidR="0013648E" w:rsidRPr="00B37DED">
        <w:rPr>
          <w:rFonts w:ascii="Times New Roman" w:hAnsi="Times New Roman"/>
          <w:sz w:val="20"/>
          <w:szCs w:val="24"/>
        </w:rPr>
        <w:t>4</w:t>
      </w:r>
      <w:r w:rsidR="0013648E">
        <w:rPr>
          <w:rFonts w:ascii="Times New Roman" w:hAnsi="Times New Roman"/>
          <w:sz w:val="20"/>
          <w:szCs w:val="24"/>
        </w:rPr>
        <w:t>.</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Onen</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J.O.,</w:t>
      </w:r>
      <w:r w:rsidR="00EE203C" w:rsidRPr="00B37DED">
        <w:rPr>
          <w:rFonts w:ascii="Times New Roman" w:hAnsi="Times New Roman"/>
          <w:sz w:val="20"/>
          <w:szCs w:val="24"/>
        </w:rPr>
        <w:t xml:space="preserve"> </w:t>
      </w:r>
      <w:r w:rsidRPr="00B37DED">
        <w:rPr>
          <w:rFonts w:ascii="Times New Roman" w:hAnsi="Times New Roman"/>
          <w:sz w:val="20"/>
          <w:szCs w:val="24"/>
        </w:rPr>
        <w:t>Hassan</w:t>
      </w:r>
      <w:r w:rsidR="00EE203C" w:rsidRPr="00B37DED">
        <w:rPr>
          <w:rFonts w:ascii="Times New Roman" w:hAnsi="Times New Roman"/>
          <w:sz w:val="20"/>
          <w:szCs w:val="24"/>
        </w:rPr>
        <w:t xml:space="preserve"> </w:t>
      </w:r>
      <w:r w:rsidRPr="00B37DED">
        <w:rPr>
          <w:rFonts w:ascii="Times New Roman" w:hAnsi="Times New Roman"/>
          <w:sz w:val="20"/>
          <w:szCs w:val="24"/>
        </w:rPr>
        <w:t>S.M</w:t>
      </w:r>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a</w:t>
      </w:r>
      <w:r w:rsidRPr="00B37DED">
        <w:rPr>
          <w:rFonts w:ascii="Times New Roman" w:hAnsi="Times New Roman"/>
          <w:sz w:val="20"/>
          <w:szCs w:val="24"/>
        </w:rPr>
        <w:t>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Essuman</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S.,</w:t>
      </w:r>
      <w:r w:rsidR="00EE203C" w:rsidRPr="00B37DED">
        <w:rPr>
          <w:rFonts w:ascii="Times New Roman" w:hAnsi="Times New Roman"/>
          <w:sz w:val="20"/>
          <w:szCs w:val="24"/>
        </w:rPr>
        <w:t xml:space="preserve"> </w:t>
      </w:r>
      <w:r w:rsidRPr="00B37DED">
        <w:rPr>
          <w:rFonts w:ascii="Times New Roman" w:hAnsi="Times New Roman"/>
          <w:sz w:val="20"/>
          <w:szCs w:val="24"/>
        </w:rPr>
        <w:t>2006.</w:t>
      </w:r>
      <w:r w:rsidR="00EE203C" w:rsidRPr="00B37DED">
        <w:rPr>
          <w:rFonts w:ascii="Times New Roman" w:hAnsi="Times New Roman"/>
          <w:sz w:val="20"/>
          <w:szCs w:val="24"/>
        </w:rPr>
        <w:t xml:space="preserve"> </w:t>
      </w:r>
      <w:r w:rsidRPr="00B37DED">
        <w:rPr>
          <w:rFonts w:ascii="Times New Roman" w:hAnsi="Times New Roman"/>
          <w:sz w:val="20"/>
          <w:szCs w:val="24"/>
        </w:rPr>
        <w:t>Taxonomy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African</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identification</w:t>
      </w:r>
      <w:r w:rsidR="00EE203C" w:rsidRPr="00B37DED">
        <w:rPr>
          <w:rFonts w:ascii="Times New Roman" w:hAnsi="Times New Roman"/>
          <w:sz w:val="20"/>
          <w:szCs w:val="24"/>
        </w:rPr>
        <w:t xml:space="preserve"> </w:t>
      </w:r>
      <w:r w:rsidRPr="00B37DED">
        <w:rPr>
          <w:rFonts w:ascii="Times New Roman" w:hAnsi="Times New Roman"/>
          <w:sz w:val="20"/>
          <w:szCs w:val="24"/>
        </w:rPr>
        <w:t>Manual.</w:t>
      </w:r>
      <w:r w:rsidR="00EE203C" w:rsidRPr="00B37DED">
        <w:rPr>
          <w:rFonts w:ascii="Times New Roman" w:hAnsi="Times New Roman"/>
          <w:sz w:val="20"/>
          <w:szCs w:val="24"/>
        </w:rPr>
        <w:t xml:space="preserve"> </w:t>
      </w:r>
      <w:r w:rsidRPr="00B37DED">
        <w:rPr>
          <w:rFonts w:ascii="Times New Roman" w:hAnsi="Times New Roman"/>
          <w:sz w:val="20"/>
          <w:szCs w:val="24"/>
        </w:rPr>
        <w:t>International</w:t>
      </w:r>
      <w:r w:rsidR="00EE203C" w:rsidRPr="00B37DED">
        <w:rPr>
          <w:rFonts w:ascii="Times New Roman" w:hAnsi="Times New Roman"/>
          <w:sz w:val="20"/>
          <w:szCs w:val="24"/>
        </w:rPr>
        <w:t xml:space="preserve"> </w:t>
      </w:r>
      <w:r w:rsidRPr="00B37DED">
        <w:rPr>
          <w:rFonts w:ascii="Times New Roman" w:hAnsi="Times New Roman"/>
          <w:sz w:val="20"/>
          <w:szCs w:val="24"/>
        </w:rPr>
        <w:t>center</w:t>
      </w:r>
      <w:r w:rsidR="00EE203C" w:rsidRPr="00B37DED">
        <w:rPr>
          <w:rFonts w:ascii="Times New Roman" w:hAnsi="Times New Roman"/>
          <w:sz w:val="20"/>
          <w:szCs w:val="24"/>
        </w:rPr>
        <w:t xml:space="preserve"> </w:t>
      </w:r>
      <w:r w:rsidRPr="00B37DED">
        <w:rPr>
          <w:rFonts w:ascii="Times New Roman" w:hAnsi="Times New Roman"/>
          <w:sz w:val="20"/>
          <w:szCs w:val="24"/>
        </w:rPr>
        <w:t>for</w:t>
      </w:r>
      <w:r w:rsidR="00EE203C" w:rsidRPr="00B37DED">
        <w:rPr>
          <w:rFonts w:ascii="Times New Roman" w:hAnsi="Times New Roman"/>
          <w:sz w:val="20"/>
          <w:szCs w:val="24"/>
        </w:rPr>
        <w:t xml:space="preserve"> </w:t>
      </w:r>
      <w:r w:rsidRPr="00B37DED">
        <w:rPr>
          <w:rFonts w:ascii="Times New Roman" w:hAnsi="Times New Roman"/>
          <w:sz w:val="20"/>
          <w:szCs w:val="24"/>
        </w:rPr>
        <w:t>Insect</w:t>
      </w:r>
      <w:r w:rsidR="00EE203C" w:rsidRPr="00B37DED">
        <w:rPr>
          <w:rFonts w:ascii="Times New Roman" w:hAnsi="Times New Roman"/>
          <w:sz w:val="20"/>
          <w:szCs w:val="24"/>
        </w:rPr>
        <w:t xml:space="preserve"> </w:t>
      </w:r>
      <w:r w:rsidRPr="00B37DED">
        <w:rPr>
          <w:rFonts w:ascii="Times New Roman" w:hAnsi="Times New Roman"/>
          <w:sz w:val="20"/>
          <w:szCs w:val="24"/>
        </w:rPr>
        <w:t>physiology</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ecology.</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Pegram</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G.</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Hoogstrael</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H.</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Wasset</w:t>
      </w:r>
      <w:proofErr w:type="spellEnd"/>
      <w:r w:rsidRPr="00B37DED">
        <w:rPr>
          <w:rFonts w:ascii="Times New Roman" w:hAnsi="Times New Roman"/>
          <w:sz w:val="20"/>
          <w:szCs w:val="24"/>
        </w:rPr>
        <w:t>.</w:t>
      </w:r>
      <w:r w:rsidR="009501E1">
        <w:rPr>
          <w:rFonts w:ascii="Times New Roman" w:eastAsiaTheme="minorEastAsia" w:hAnsi="Times New Roman" w:hint="eastAsia"/>
          <w:sz w:val="20"/>
          <w:szCs w:val="24"/>
          <w:lang w:eastAsia="zh-CN"/>
        </w:rPr>
        <w:t xml:space="preserve"> </w:t>
      </w:r>
      <w:r w:rsidRPr="00B37DED">
        <w:rPr>
          <w:rFonts w:ascii="Times New Roman" w:hAnsi="Times New Roman"/>
          <w:sz w:val="20"/>
          <w:szCs w:val="24"/>
        </w:rPr>
        <w:t>.Y.</w:t>
      </w:r>
      <w:r w:rsidR="00EE203C" w:rsidRPr="00B37DED">
        <w:rPr>
          <w:rFonts w:ascii="Times New Roman" w:hAnsi="Times New Roman"/>
          <w:sz w:val="20"/>
          <w:szCs w:val="24"/>
        </w:rPr>
        <w:t xml:space="preserve"> </w:t>
      </w:r>
      <w:r w:rsidRPr="00B37DED">
        <w:rPr>
          <w:rFonts w:ascii="Times New Roman" w:hAnsi="Times New Roman"/>
          <w:sz w:val="20"/>
          <w:szCs w:val="24"/>
        </w:rPr>
        <w:t>1981.</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w:t>
      </w:r>
      <w:proofErr w:type="spellStart"/>
      <w:r w:rsidRPr="00B37DED">
        <w:rPr>
          <w:rFonts w:ascii="Times New Roman" w:hAnsi="Times New Roman"/>
          <w:sz w:val="20"/>
          <w:szCs w:val="24"/>
        </w:rPr>
        <w:t>Acari</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Ixodidae</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an</w:t>
      </w:r>
      <w:r w:rsidR="00EE203C" w:rsidRPr="00B37DED">
        <w:rPr>
          <w:rFonts w:ascii="Times New Roman" w:hAnsi="Times New Roman"/>
          <w:sz w:val="20"/>
          <w:szCs w:val="24"/>
        </w:rPr>
        <w:t xml:space="preserve"> </w:t>
      </w:r>
      <w:r w:rsidRPr="00B37DED">
        <w:rPr>
          <w:rFonts w:ascii="Times New Roman" w:hAnsi="Times New Roman"/>
          <w:sz w:val="20"/>
          <w:szCs w:val="24"/>
        </w:rPr>
        <w:t>Ethiopian</w:t>
      </w:r>
      <w:r w:rsidR="00EE203C" w:rsidRPr="00B37DED">
        <w:rPr>
          <w:rFonts w:ascii="Times New Roman" w:hAnsi="Times New Roman"/>
          <w:sz w:val="20"/>
          <w:szCs w:val="24"/>
        </w:rPr>
        <w:t xml:space="preserve"> </w:t>
      </w:r>
      <w:r w:rsidRPr="00B37DED">
        <w:rPr>
          <w:rFonts w:ascii="Times New Roman" w:hAnsi="Times New Roman"/>
          <w:sz w:val="20"/>
          <w:szCs w:val="24"/>
        </w:rPr>
        <w:t>distribution,</w:t>
      </w:r>
      <w:r w:rsidR="00EE203C" w:rsidRPr="00B37DED">
        <w:rPr>
          <w:rFonts w:ascii="Times New Roman" w:hAnsi="Times New Roman"/>
          <w:sz w:val="20"/>
          <w:szCs w:val="24"/>
        </w:rPr>
        <w:t xml:space="preserve"> </w:t>
      </w:r>
      <w:r w:rsidRPr="00B37DED">
        <w:rPr>
          <w:rFonts w:ascii="Times New Roman" w:hAnsi="Times New Roman"/>
          <w:sz w:val="20"/>
          <w:szCs w:val="24"/>
        </w:rPr>
        <w:t>ecology</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host</w:t>
      </w:r>
      <w:r w:rsidR="00EE203C" w:rsidRPr="00B37DED">
        <w:rPr>
          <w:rFonts w:ascii="Times New Roman" w:hAnsi="Times New Roman"/>
          <w:sz w:val="20"/>
          <w:szCs w:val="24"/>
        </w:rPr>
        <w:t xml:space="preserve"> </w:t>
      </w:r>
      <w:r w:rsidRPr="00B37DED">
        <w:rPr>
          <w:rFonts w:ascii="Times New Roman" w:hAnsi="Times New Roman"/>
          <w:sz w:val="20"/>
          <w:szCs w:val="24"/>
        </w:rPr>
        <w:t>relation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species</w:t>
      </w:r>
      <w:r w:rsidR="00EE203C" w:rsidRPr="00B37DED">
        <w:rPr>
          <w:rFonts w:ascii="Times New Roman" w:hAnsi="Times New Roman"/>
          <w:sz w:val="20"/>
          <w:szCs w:val="24"/>
        </w:rPr>
        <w:t xml:space="preserve"> </w:t>
      </w:r>
      <w:r w:rsidRPr="00B37DED">
        <w:rPr>
          <w:rFonts w:ascii="Times New Roman" w:hAnsi="Times New Roman"/>
          <w:sz w:val="20"/>
          <w:szCs w:val="24"/>
        </w:rPr>
        <w:t>infecting</w:t>
      </w:r>
      <w:r w:rsidR="00EE203C" w:rsidRPr="00B37DED">
        <w:rPr>
          <w:rFonts w:ascii="Times New Roman" w:hAnsi="Times New Roman"/>
          <w:sz w:val="20"/>
          <w:szCs w:val="24"/>
        </w:rPr>
        <w:t xml:space="preserve"> </w:t>
      </w:r>
      <w:r w:rsidRPr="00B37DED">
        <w:rPr>
          <w:rFonts w:ascii="Times New Roman" w:hAnsi="Times New Roman"/>
          <w:sz w:val="20"/>
          <w:szCs w:val="24"/>
        </w:rPr>
        <w:t>livestock’s.</w:t>
      </w:r>
      <w:r w:rsidR="00EE203C" w:rsidRPr="00B37DED">
        <w:rPr>
          <w:rFonts w:ascii="Times New Roman" w:hAnsi="Times New Roman"/>
          <w:sz w:val="20"/>
          <w:szCs w:val="24"/>
        </w:rPr>
        <w:t xml:space="preserve"> </w:t>
      </w:r>
      <w:r w:rsidRPr="00B37DED">
        <w:rPr>
          <w:rFonts w:ascii="Times New Roman" w:hAnsi="Times New Roman"/>
          <w:sz w:val="20"/>
          <w:szCs w:val="24"/>
        </w:rPr>
        <w:t>Bulleting</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entomology</w:t>
      </w:r>
      <w:r w:rsidR="00EE203C" w:rsidRPr="00B37DED">
        <w:rPr>
          <w:rFonts w:ascii="Times New Roman" w:hAnsi="Times New Roman"/>
          <w:sz w:val="20"/>
          <w:szCs w:val="24"/>
        </w:rPr>
        <w:t xml:space="preserve"> </w:t>
      </w:r>
      <w:r w:rsidRPr="00B37DED">
        <w:rPr>
          <w:rFonts w:ascii="Times New Roman" w:hAnsi="Times New Roman"/>
          <w:sz w:val="20"/>
          <w:szCs w:val="24"/>
        </w:rPr>
        <w:t>research</w:t>
      </w:r>
      <w:r w:rsidR="00EE203C" w:rsidRPr="00B37DED">
        <w:rPr>
          <w:rFonts w:ascii="Times New Roman" w:hAnsi="Times New Roman"/>
          <w:sz w:val="20"/>
          <w:szCs w:val="24"/>
        </w:rPr>
        <w:t xml:space="preserve"> </w:t>
      </w:r>
      <w:r w:rsidRPr="00B37DED">
        <w:rPr>
          <w:rFonts w:ascii="Times New Roman" w:hAnsi="Times New Roman"/>
          <w:sz w:val="20"/>
          <w:szCs w:val="24"/>
        </w:rPr>
        <w:t>71:</w:t>
      </w:r>
      <w:r w:rsidR="00EE203C" w:rsidRPr="00B37DED">
        <w:rPr>
          <w:rFonts w:ascii="Times New Roman" w:hAnsi="Times New Roman"/>
          <w:sz w:val="20"/>
          <w:szCs w:val="24"/>
        </w:rPr>
        <w:t xml:space="preserve"> </w:t>
      </w:r>
      <w:r w:rsidRPr="00B37DED">
        <w:rPr>
          <w:rFonts w:ascii="Times New Roman" w:hAnsi="Times New Roman"/>
          <w:sz w:val="20"/>
          <w:szCs w:val="24"/>
        </w:rPr>
        <w:t>339-359.</w:t>
      </w:r>
    </w:p>
    <w:p w:rsidR="00EE203C"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Pegram</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R.G.</w:t>
      </w:r>
      <w:r w:rsidR="00EE203C" w:rsidRPr="00B37DED">
        <w:rPr>
          <w:rFonts w:ascii="Times New Roman" w:hAnsi="Times New Roman"/>
          <w:sz w:val="20"/>
          <w:szCs w:val="24"/>
        </w:rPr>
        <w:t xml:space="preserve"> </w:t>
      </w:r>
      <w:r w:rsidRPr="00B37DED">
        <w:rPr>
          <w:rFonts w:ascii="Times New Roman" w:hAnsi="Times New Roman"/>
          <w:sz w:val="20"/>
          <w:szCs w:val="24"/>
        </w:rPr>
        <w:t>1992.</w:t>
      </w:r>
      <w:r w:rsidR="00EE203C" w:rsidRPr="00B37DED">
        <w:rPr>
          <w:rFonts w:ascii="Times New Roman" w:hAnsi="Times New Roman"/>
          <w:sz w:val="20"/>
          <w:szCs w:val="24"/>
        </w:rPr>
        <w:t xml:space="preserve"> </w:t>
      </w:r>
      <w:r w:rsidRPr="00B37DED">
        <w:rPr>
          <w:rFonts w:ascii="Times New Roman" w:hAnsi="Times New Roman"/>
          <w:sz w:val="20"/>
          <w:szCs w:val="24"/>
        </w:rPr>
        <w:t>Biosystematics</w:t>
      </w:r>
      <w:r w:rsidR="00EE203C" w:rsidRPr="00B37DED">
        <w:rPr>
          <w:rFonts w:ascii="Times New Roman" w:hAnsi="Times New Roman"/>
          <w:sz w:val="20"/>
          <w:szCs w:val="24"/>
        </w:rPr>
        <w:t xml:space="preserve"> </w:t>
      </w:r>
      <w:r w:rsidRPr="00B37DED">
        <w:rPr>
          <w:rFonts w:ascii="Times New Roman" w:hAnsi="Times New Roman"/>
          <w:sz w:val="20"/>
          <w:szCs w:val="24"/>
        </w:rPr>
        <w:t>studies</w:t>
      </w:r>
      <w:r w:rsidR="00EE203C" w:rsidRPr="00B37DED">
        <w:rPr>
          <w:rFonts w:ascii="Times New Roman" w:hAnsi="Times New Roman"/>
          <w:sz w:val="20"/>
          <w:szCs w:val="24"/>
        </w:rPr>
        <w:t xml:space="preserve"> </w:t>
      </w:r>
      <w:r w:rsidRPr="00B37DED">
        <w:rPr>
          <w:rFonts w:ascii="Times New Roman" w:hAnsi="Times New Roman"/>
          <w:sz w:val="20"/>
          <w:szCs w:val="24"/>
        </w:rPr>
        <w:t>on</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genus</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rhipicephalus</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R.</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Sanguinenus</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R.</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simus</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group</w:t>
      </w:r>
      <w:r w:rsidR="00EE203C" w:rsidRPr="00B37DED">
        <w:rPr>
          <w:rFonts w:ascii="Times New Roman" w:hAnsi="Times New Roman"/>
          <w:sz w:val="20"/>
          <w:szCs w:val="24"/>
        </w:rPr>
        <w:t xml:space="preserve"> </w:t>
      </w:r>
      <w:r w:rsidRPr="00B37DED">
        <w:rPr>
          <w:rFonts w:ascii="Times New Roman" w:hAnsi="Times New Roman"/>
          <w:sz w:val="20"/>
          <w:szCs w:val="24"/>
        </w:rPr>
        <w:t>(</w:t>
      </w:r>
      <w:proofErr w:type="spellStart"/>
      <w:r w:rsidRPr="00B37DED">
        <w:rPr>
          <w:rFonts w:ascii="Times New Roman" w:hAnsi="Times New Roman"/>
          <w:sz w:val="20"/>
          <w:szCs w:val="24"/>
        </w:rPr>
        <w:t>Ixodidae</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Food</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agricultural</w:t>
      </w:r>
      <w:r w:rsidR="00EE203C" w:rsidRPr="00B37DED">
        <w:rPr>
          <w:rFonts w:ascii="Times New Roman" w:hAnsi="Times New Roman"/>
          <w:sz w:val="20"/>
          <w:szCs w:val="24"/>
        </w:rPr>
        <w:t xml:space="preserve"> </w:t>
      </w:r>
      <w:r w:rsidRPr="00B37DED">
        <w:rPr>
          <w:rFonts w:ascii="Times New Roman" w:hAnsi="Times New Roman"/>
          <w:sz w:val="20"/>
          <w:szCs w:val="24"/>
        </w:rPr>
        <w:t>Organization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United</w:t>
      </w:r>
      <w:r w:rsidR="00EE203C" w:rsidRPr="00B37DED">
        <w:rPr>
          <w:rFonts w:ascii="Times New Roman" w:hAnsi="Times New Roman"/>
          <w:sz w:val="20"/>
          <w:szCs w:val="24"/>
        </w:rPr>
        <w:t xml:space="preserve"> </w:t>
      </w:r>
      <w:r w:rsidRPr="00B37DED">
        <w:rPr>
          <w:rFonts w:ascii="Times New Roman" w:hAnsi="Times New Roman"/>
          <w:sz w:val="20"/>
          <w:szCs w:val="24"/>
        </w:rPr>
        <w:t>nation,</w:t>
      </w:r>
      <w:r w:rsidR="00EE203C" w:rsidRPr="00B37DED">
        <w:rPr>
          <w:rFonts w:ascii="Times New Roman" w:hAnsi="Times New Roman"/>
          <w:sz w:val="20"/>
          <w:szCs w:val="24"/>
        </w:rPr>
        <w:t xml:space="preserve"> </w:t>
      </w:r>
      <w:r w:rsidRPr="00B37DED">
        <w:rPr>
          <w:rFonts w:ascii="Times New Roman" w:hAnsi="Times New Roman"/>
          <w:sz w:val="20"/>
          <w:szCs w:val="24"/>
        </w:rPr>
        <w:t>Rome,</w:t>
      </w:r>
      <w:r w:rsidR="00EE203C" w:rsidRPr="00B37DED">
        <w:rPr>
          <w:rFonts w:ascii="Times New Roman" w:hAnsi="Times New Roman"/>
          <w:sz w:val="20"/>
          <w:szCs w:val="24"/>
        </w:rPr>
        <w:t xml:space="preserve"> </w:t>
      </w:r>
      <w:r w:rsidRPr="00B37DED">
        <w:rPr>
          <w:rFonts w:ascii="Times New Roman" w:hAnsi="Times New Roman"/>
          <w:sz w:val="20"/>
          <w:szCs w:val="24"/>
        </w:rPr>
        <w:t>pp</w:t>
      </w:r>
      <w:r w:rsidR="00EE203C" w:rsidRPr="00B37DED">
        <w:rPr>
          <w:rFonts w:ascii="Times New Roman" w:hAnsi="Times New Roman"/>
          <w:sz w:val="20"/>
          <w:szCs w:val="24"/>
        </w:rPr>
        <w:t xml:space="preserve"> </w:t>
      </w:r>
      <w:r w:rsidRPr="00B37DED">
        <w:rPr>
          <w:rFonts w:ascii="Times New Roman" w:hAnsi="Times New Roman"/>
          <w:sz w:val="20"/>
          <w:szCs w:val="24"/>
        </w:rPr>
        <w:t>160.</w:t>
      </w:r>
    </w:p>
    <w:p w:rsidR="003F78B3" w:rsidRPr="00B37DED" w:rsidRDefault="00EE203C"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S</w:t>
      </w:r>
      <w:r w:rsidR="003F78B3" w:rsidRPr="00B37DED">
        <w:rPr>
          <w:rFonts w:ascii="Times New Roman" w:hAnsi="Times New Roman"/>
          <w:sz w:val="20"/>
          <w:szCs w:val="24"/>
        </w:rPr>
        <w:t>endros</w:t>
      </w:r>
      <w:proofErr w:type="spellEnd"/>
      <w:r w:rsidR="003F78B3" w:rsidRPr="00B37DED">
        <w:rPr>
          <w:rFonts w:ascii="Times New Roman" w:hAnsi="Times New Roman"/>
          <w:sz w:val="20"/>
          <w:szCs w:val="24"/>
        </w:rPr>
        <w:t>,</w:t>
      </w:r>
      <w:r w:rsidRPr="00B37DED">
        <w:rPr>
          <w:rFonts w:ascii="Times New Roman" w:hAnsi="Times New Roman"/>
          <w:sz w:val="20"/>
          <w:szCs w:val="24"/>
        </w:rPr>
        <w:t xml:space="preserve"> </w:t>
      </w:r>
      <w:r w:rsidR="003F78B3" w:rsidRPr="00B37DED">
        <w:rPr>
          <w:rFonts w:ascii="Times New Roman" w:hAnsi="Times New Roman"/>
          <w:sz w:val="20"/>
          <w:szCs w:val="24"/>
        </w:rPr>
        <w:t>D.</w:t>
      </w:r>
      <w:r w:rsidRPr="00B37DED">
        <w:rPr>
          <w:rFonts w:ascii="Times New Roman" w:hAnsi="Times New Roman"/>
          <w:sz w:val="20"/>
          <w:szCs w:val="24"/>
        </w:rPr>
        <w:t xml:space="preserve"> </w:t>
      </w:r>
      <w:r w:rsidR="003F78B3" w:rsidRPr="00B37DED">
        <w:rPr>
          <w:rFonts w:ascii="Times New Roman" w:hAnsi="Times New Roman"/>
          <w:sz w:val="20"/>
          <w:szCs w:val="24"/>
        </w:rPr>
        <w:t>And</w:t>
      </w:r>
      <w:r w:rsidRPr="00B37DED">
        <w:rPr>
          <w:rFonts w:ascii="Times New Roman" w:hAnsi="Times New Roman"/>
          <w:sz w:val="20"/>
          <w:szCs w:val="24"/>
        </w:rPr>
        <w:t xml:space="preserve"> </w:t>
      </w:r>
      <w:proofErr w:type="spellStart"/>
      <w:r w:rsidR="003F78B3" w:rsidRPr="00B37DED">
        <w:rPr>
          <w:rFonts w:ascii="Times New Roman" w:hAnsi="Times New Roman"/>
          <w:sz w:val="20"/>
          <w:szCs w:val="24"/>
        </w:rPr>
        <w:t>Tesfaye</w:t>
      </w:r>
      <w:proofErr w:type="spellEnd"/>
      <w:r w:rsidR="003F78B3" w:rsidRPr="00B37DED">
        <w:rPr>
          <w:rFonts w:ascii="Times New Roman" w:hAnsi="Times New Roman"/>
          <w:sz w:val="20"/>
          <w:szCs w:val="24"/>
        </w:rPr>
        <w:t>,</w:t>
      </w:r>
      <w:r w:rsidRPr="00B37DED">
        <w:rPr>
          <w:rFonts w:ascii="Times New Roman" w:hAnsi="Times New Roman"/>
          <w:sz w:val="20"/>
          <w:szCs w:val="24"/>
        </w:rPr>
        <w:t xml:space="preserve"> </w:t>
      </w:r>
      <w:r w:rsidR="003F78B3" w:rsidRPr="00B37DED">
        <w:rPr>
          <w:rFonts w:ascii="Times New Roman" w:hAnsi="Times New Roman"/>
          <w:sz w:val="20"/>
          <w:szCs w:val="24"/>
        </w:rPr>
        <w:t>K.</w:t>
      </w:r>
      <w:r w:rsidRPr="00B37DED">
        <w:rPr>
          <w:rFonts w:ascii="Times New Roman" w:hAnsi="Times New Roman"/>
          <w:sz w:val="20"/>
          <w:szCs w:val="24"/>
        </w:rPr>
        <w:t xml:space="preserve"> </w:t>
      </w:r>
      <w:r w:rsidR="003F78B3" w:rsidRPr="00B37DED">
        <w:rPr>
          <w:rFonts w:ascii="Times New Roman" w:hAnsi="Times New Roman"/>
          <w:sz w:val="20"/>
          <w:szCs w:val="24"/>
        </w:rPr>
        <w:t>1998.</w:t>
      </w:r>
      <w:r w:rsidRPr="00B37DED">
        <w:rPr>
          <w:rFonts w:ascii="Times New Roman" w:hAnsi="Times New Roman"/>
          <w:sz w:val="20"/>
          <w:szCs w:val="24"/>
        </w:rPr>
        <w:t xml:space="preserve"> </w:t>
      </w:r>
      <w:r w:rsidR="003F78B3" w:rsidRPr="00B37DED">
        <w:rPr>
          <w:rFonts w:ascii="Times New Roman" w:hAnsi="Times New Roman"/>
          <w:sz w:val="20"/>
          <w:szCs w:val="24"/>
        </w:rPr>
        <w:t>Factors</w:t>
      </w:r>
      <w:r w:rsidRPr="00B37DED">
        <w:rPr>
          <w:rFonts w:ascii="Times New Roman" w:hAnsi="Times New Roman"/>
          <w:sz w:val="20"/>
          <w:szCs w:val="24"/>
        </w:rPr>
        <w:t xml:space="preserve"> </w:t>
      </w:r>
      <w:r w:rsidR="003F78B3" w:rsidRPr="00B37DED">
        <w:rPr>
          <w:rFonts w:ascii="Times New Roman" w:hAnsi="Times New Roman"/>
          <w:sz w:val="20"/>
          <w:szCs w:val="24"/>
        </w:rPr>
        <w:t>to</w:t>
      </w:r>
      <w:r w:rsidRPr="00B37DED">
        <w:rPr>
          <w:rFonts w:ascii="Times New Roman" w:hAnsi="Times New Roman"/>
          <w:sz w:val="20"/>
          <w:szCs w:val="24"/>
        </w:rPr>
        <w:t xml:space="preserve"> </w:t>
      </w:r>
      <w:r w:rsidR="003F78B3" w:rsidRPr="00B37DED">
        <w:rPr>
          <w:rFonts w:ascii="Times New Roman" w:hAnsi="Times New Roman"/>
          <w:sz w:val="20"/>
          <w:szCs w:val="24"/>
        </w:rPr>
        <w:t>be</w:t>
      </w:r>
      <w:r w:rsidRPr="00B37DED">
        <w:rPr>
          <w:rFonts w:ascii="Times New Roman" w:hAnsi="Times New Roman"/>
          <w:sz w:val="20"/>
          <w:szCs w:val="24"/>
        </w:rPr>
        <w:t xml:space="preserve"> </w:t>
      </w:r>
      <w:r w:rsidR="003F78B3" w:rsidRPr="00B37DED">
        <w:rPr>
          <w:rFonts w:ascii="Times New Roman" w:hAnsi="Times New Roman"/>
          <w:sz w:val="20"/>
          <w:szCs w:val="24"/>
        </w:rPr>
        <w:t>considered</w:t>
      </w:r>
      <w:r w:rsidRPr="00B37DED">
        <w:rPr>
          <w:rFonts w:ascii="Times New Roman" w:hAnsi="Times New Roman"/>
          <w:sz w:val="20"/>
          <w:szCs w:val="24"/>
        </w:rPr>
        <w:t xml:space="preserve"> </w:t>
      </w:r>
      <w:r w:rsidR="003F78B3" w:rsidRPr="00B37DED">
        <w:rPr>
          <w:rFonts w:ascii="Times New Roman" w:hAnsi="Times New Roman"/>
          <w:sz w:val="20"/>
          <w:szCs w:val="24"/>
        </w:rPr>
        <w:t>in</w:t>
      </w:r>
      <w:r w:rsidRPr="00B37DED">
        <w:rPr>
          <w:rFonts w:ascii="Times New Roman" w:hAnsi="Times New Roman"/>
          <w:sz w:val="20"/>
          <w:szCs w:val="24"/>
        </w:rPr>
        <w:t xml:space="preserve"> </w:t>
      </w:r>
      <w:r w:rsidR="003F78B3" w:rsidRPr="00B37DED">
        <w:rPr>
          <w:rFonts w:ascii="Times New Roman" w:hAnsi="Times New Roman"/>
          <w:sz w:val="20"/>
          <w:szCs w:val="24"/>
        </w:rPr>
        <w:t>the</w:t>
      </w:r>
      <w:r w:rsidRPr="00B37DED">
        <w:rPr>
          <w:rFonts w:ascii="Times New Roman" w:hAnsi="Times New Roman"/>
          <w:sz w:val="20"/>
          <w:szCs w:val="24"/>
        </w:rPr>
        <w:t xml:space="preserve"> </w:t>
      </w:r>
      <w:r w:rsidR="003F78B3" w:rsidRPr="00B37DED">
        <w:rPr>
          <w:rFonts w:ascii="Times New Roman" w:hAnsi="Times New Roman"/>
          <w:sz w:val="20"/>
          <w:szCs w:val="24"/>
        </w:rPr>
        <w:t>formulation</w:t>
      </w:r>
      <w:r w:rsidRPr="00B37DED">
        <w:rPr>
          <w:rFonts w:ascii="Times New Roman" w:hAnsi="Times New Roman"/>
          <w:sz w:val="20"/>
          <w:szCs w:val="24"/>
        </w:rPr>
        <w:t xml:space="preserve"> </w:t>
      </w:r>
      <w:r w:rsidR="003F78B3" w:rsidRPr="00B37DED">
        <w:rPr>
          <w:rFonts w:ascii="Times New Roman" w:hAnsi="Times New Roman"/>
          <w:sz w:val="20"/>
          <w:szCs w:val="24"/>
        </w:rPr>
        <w:t>of</w:t>
      </w:r>
      <w:r w:rsidRPr="00B37DED">
        <w:rPr>
          <w:rFonts w:ascii="Times New Roman" w:hAnsi="Times New Roman"/>
          <w:sz w:val="20"/>
          <w:szCs w:val="24"/>
        </w:rPr>
        <w:t xml:space="preserve"> </w:t>
      </w:r>
      <w:r w:rsidR="003F78B3" w:rsidRPr="00B37DED">
        <w:rPr>
          <w:rFonts w:ascii="Times New Roman" w:hAnsi="Times New Roman"/>
          <w:sz w:val="20"/>
          <w:szCs w:val="24"/>
        </w:rPr>
        <w:t>livestock</w:t>
      </w:r>
      <w:r w:rsidRPr="00B37DED">
        <w:rPr>
          <w:rFonts w:ascii="Times New Roman" w:hAnsi="Times New Roman"/>
          <w:sz w:val="20"/>
          <w:szCs w:val="24"/>
        </w:rPr>
        <w:t xml:space="preserve"> </w:t>
      </w:r>
      <w:r w:rsidR="003F78B3" w:rsidRPr="00B37DED">
        <w:rPr>
          <w:rFonts w:ascii="Times New Roman" w:hAnsi="Times New Roman"/>
          <w:sz w:val="20"/>
          <w:szCs w:val="24"/>
        </w:rPr>
        <w:t>breed</w:t>
      </w:r>
      <w:r w:rsidRPr="00B37DED">
        <w:rPr>
          <w:rFonts w:ascii="Times New Roman" w:hAnsi="Times New Roman"/>
          <w:sz w:val="20"/>
          <w:szCs w:val="24"/>
        </w:rPr>
        <w:t xml:space="preserve"> </w:t>
      </w:r>
      <w:r w:rsidR="003F78B3" w:rsidRPr="00B37DED">
        <w:rPr>
          <w:rFonts w:ascii="Times New Roman" w:hAnsi="Times New Roman"/>
          <w:sz w:val="20"/>
          <w:szCs w:val="24"/>
        </w:rPr>
        <w:t>police</w:t>
      </w:r>
      <w:r w:rsidRPr="00B37DED">
        <w:rPr>
          <w:rFonts w:ascii="Times New Roman" w:hAnsi="Times New Roman"/>
          <w:sz w:val="20"/>
          <w:szCs w:val="24"/>
        </w:rPr>
        <w:t xml:space="preserve"> </w:t>
      </w:r>
      <w:r w:rsidR="003F78B3" w:rsidRPr="00B37DED">
        <w:rPr>
          <w:rFonts w:ascii="Times New Roman" w:hAnsi="Times New Roman"/>
          <w:sz w:val="20"/>
          <w:szCs w:val="24"/>
        </w:rPr>
        <w:t>in</w:t>
      </w:r>
      <w:r w:rsidRPr="00B37DED">
        <w:rPr>
          <w:rFonts w:ascii="Times New Roman" w:hAnsi="Times New Roman"/>
          <w:sz w:val="20"/>
          <w:szCs w:val="24"/>
        </w:rPr>
        <w:t xml:space="preserve"> </w:t>
      </w:r>
      <w:r w:rsidR="003F78B3" w:rsidRPr="00B37DED">
        <w:rPr>
          <w:rFonts w:ascii="Times New Roman" w:hAnsi="Times New Roman"/>
          <w:sz w:val="20"/>
          <w:szCs w:val="24"/>
        </w:rPr>
        <w:t>proceeding</w:t>
      </w:r>
      <w:r w:rsidRPr="00B37DED">
        <w:rPr>
          <w:rFonts w:ascii="Times New Roman" w:hAnsi="Times New Roman"/>
          <w:sz w:val="20"/>
          <w:szCs w:val="24"/>
        </w:rPr>
        <w:t xml:space="preserve"> </w:t>
      </w:r>
      <w:r w:rsidR="003F78B3" w:rsidRPr="00B37DED">
        <w:rPr>
          <w:rFonts w:ascii="Times New Roman" w:hAnsi="Times New Roman"/>
          <w:sz w:val="20"/>
          <w:szCs w:val="24"/>
        </w:rPr>
        <w:t>of</w:t>
      </w:r>
      <w:r w:rsidRPr="00B37DED">
        <w:rPr>
          <w:rFonts w:ascii="Times New Roman" w:hAnsi="Times New Roman"/>
          <w:sz w:val="20"/>
          <w:szCs w:val="24"/>
        </w:rPr>
        <w:t xml:space="preserve"> </w:t>
      </w:r>
      <w:r w:rsidR="003F78B3" w:rsidRPr="00B37DED">
        <w:rPr>
          <w:rFonts w:ascii="Times New Roman" w:hAnsi="Times New Roman"/>
          <w:sz w:val="20"/>
          <w:szCs w:val="24"/>
        </w:rPr>
        <w:t>the</w:t>
      </w:r>
      <w:r w:rsidRPr="00B37DED">
        <w:rPr>
          <w:rFonts w:ascii="Times New Roman" w:hAnsi="Times New Roman"/>
          <w:sz w:val="20"/>
          <w:szCs w:val="24"/>
        </w:rPr>
        <w:t xml:space="preserve"> </w:t>
      </w:r>
      <w:r w:rsidR="003F78B3" w:rsidRPr="00B37DED">
        <w:rPr>
          <w:rFonts w:ascii="Times New Roman" w:hAnsi="Times New Roman"/>
          <w:sz w:val="20"/>
          <w:szCs w:val="24"/>
        </w:rPr>
        <w:t>five</w:t>
      </w:r>
      <w:r w:rsidRPr="00B37DED">
        <w:rPr>
          <w:rFonts w:ascii="Times New Roman" w:hAnsi="Times New Roman"/>
          <w:sz w:val="20"/>
          <w:szCs w:val="24"/>
        </w:rPr>
        <w:t xml:space="preserve"> </w:t>
      </w:r>
      <w:r w:rsidR="003F78B3" w:rsidRPr="00B37DED">
        <w:rPr>
          <w:rFonts w:ascii="Times New Roman" w:hAnsi="Times New Roman"/>
          <w:sz w:val="20"/>
          <w:szCs w:val="24"/>
        </w:rPr>
        <w:t>national</w:t>
      </w:r>
      <w:r w:rsidRPr="00B37DED">
        <w:rPr>
          <w:rFonts w:ascii="Times New Roman" w:hAnsi="Times New Roman"/>
          <w:sz w:val="20"/>
          <w:szCs w:val="24"/>
        </w:rPr>
        <w:t xml:space="preserve"> </w:t>
      </w:r>
      <w:r w:rsidR="003F78B3" w:rsidRPr="00B37DED">
        <w:rPr>
          <w:rFonts w:ascii="Times New Roman" w:hAnsi="Times New Roman"/>
          <w:sz w:val="20"/>
          <w:szCs w:val="24"/>
        </w:rPr>
        <w:t>conference</w:t>
      </w:r>
      <w:r w:rsidRPr="00B37DED">
        <w:rPr>
          <w:rFonts w:ascii="Times New Roman" w:hAnsi="Times New Roman"/>
          <w:sz w:val="20"/>
          <w:szCs w:val="24"/>
        </w:rPr>
        <w:t xml:space="preserve"> </w:t>
      </w:r>
      <w:r w:rsidR="003F78B3" w:rsidRPr="00B37DED">
        <w:rPr>
          <w:rFonts w:ascii="Times New Roman" w:hAnsi="Times New Roman"/>
          <w:sz w:val="20"/>
          <w:szCs w:val="24"/>
        </w:rPr>
        <w:t>of</w:t>
      </w:r>
      <w:r w:rsidRPr="00B37DED">
        <w:rPr>
          <w:rFonts w:ascii="Times New Roman" w:hAnsi="Times New Roman"/>
          <w:sz w:val="20"/>
          <w:szCs w:val="24"/>
        </w:rPr>
        <w:t xml:space="preserve"> </w:t>
      </w:r>
      <w:r w:rsidR="003F78B3" w:rsidRPr="00B37DED">
        <w:rPr>
          <w:rFonts w:ascii="Times New Roman" w:hAnsi="Times New Roman"/>
          <w:sz w:val="20"/>
          <w:szCs w:val="24"/>
        </w:rPr>
        <w:t>Ethiopian</w:t>
      </w:r>
      <w:r w:rsidRPr="00B37DED">
        <w:rPr>
          <w:rFonts w:ascii="Times New Roman" w:hAnsi="Times New Roman"/>
          <w:sz w:val="20"/>
          <w:szCs w:val="24"/>
        </w:rPr>
        <w:t xml:space="preserve"> </w:t>
      </w:r>
      <w:r w:rsidR="003F78B3" w:rsidRPr="00B37DED">
        <w:rPr>
          <w:rFonts w:ascii="Times New Roman" w:hAnsi="Times New Roman"/>
          <w:sz w:val="20"/>
          <w:szCs w:val="24"/>
        </w:rPr>
        <w:t>society</w:t>
      </w:r>
      <w:r w:rsidRPr="00B37DED">
        <w:rPr>
          <w:rFonts w:ascii="Times New Roman" w:hAnsi="Times New Roman"/>
          <w:sz w:val="20"/>
          <w:szCs w:val="24"/>
        </w:rPr>
        <w:t xml:space="preserve"> </w:t>
      </w:r>
      <w:r w:rsidR="003F78B3" w:rsidRPr="00B37DED">
        <w:rPr>
          <w:rFonts w:ascii="Times New Roman" w:hAnsi="Times New Roman"/>
          <w:sz w:val="20"/>
          <w:szCs w:val="24"/>
        </w:rPr>
        <w:t>animal</w:t>
      </w:r>
      <w:r w:rsidRPr="00B37DED">
        <w:rPr>
          <w:rFonts w:ascii="Times New Roman" w:hAnsi="Times New Roman"/>
          <w:sz w:val="20"/>
          <w:szCs w:val="24"/>
        </w:rPr>
        <w:t xml:space="preserve"> </w:t>
      </w:r>
      <w:r w:rsidR="003F78B3" w:rsidRPr="00B37DED">
        <w:rPr>
          <w:rFonts w:ascii="Times New Roman" w:hAnsi="Times New Roman"/>
          <w:sz w:val="20"/>
          <w:szCs w:val="24"/>
        </w:rPr>
        <w:t>production</w:t>
      </w:r>
      <w:r w:rsidRPr="00B37DED">
        <w:rPr>
          <w:rFonts w:ascii="Times New Roman" w:hAnsi="Times New Roman"/>
          <w:sz w:val="20"/>
          <w:szCs w:val="24"/>
        </w:rPr>
        <w:t xml:space="preserve"> </w:t>
      </w:r>
      <w:r w:rsidR="003F78B3" w:rsidRPr="00B37DED">
        <w:rPr>
          <w:rFonts w:ascii="Times New Roman" w:hAnsi="Times New Roman"/>
          <w:sz w:val="20"/>
          <w:szCs w:val="24"/>
        </w:rPr>
        <w:t>Addis</w:t>
      </w:r>
      <w:r w:rsidRPr="00B37DED">
        <w:rPr>
          <w:rFonts w:ascii="Times New Roman" w:hAnsi="Times New Roman"/>
          <w:sz w:val="20"/>
          <w:szCs w:val="24"/>
        </w:rPr>
        <w:t xml:space="preserve"> </w:t>
      </w:r>
      <w:proofErr w:type="spellStart"/>
      <w:r w:rsidR="003F78B3" w:rsidRPr="00B37DED">
        <w:rPr>
          <w:rFonts w:ascii="Times New Roman" w:hAnsi="Times New Roman"/>
          <w:sz w:val="20"/>
          <w:szCs w:val="24"/>
        </w:rPr>
        <w:t>Abeba</w:t>
      </w:r>
      <w:proofErr w:type="spellEnd"/>
      <w:r w:rsidR="003F78B3" w:rsidRPr="00B37DED">
        <w:rPr>
          <w:rFonts w:ascii="Times New Roman" w:hAnsi="Times New Roman"/>
          <w:sz w:val="20"/>
          <w:szCs w:val="24"/>
        </w:rPr>
        <w:t>,</w:t>
      </w:r>
      <w:r w:rsidRPr="00B37DED">
        <w:rPr>
          <w:rFonts w:ascii="Times New Roman" w:hAnsi="Times New Roman"/>
          <w:sz w:val="20"/>
          <w:szCs w:val="24"/>
        </w:rPr>
        <w:t xml:space="preserve"> </w:t>
      </w:r>
      <w:r w:rsidR="003F78B3" w:rsidRPr="00B37DED">
        <w:rPr>
          <w:rFonts w:ascii="Times New Roman" w:hAnsi="Times New Roman"/>
          <w:sz w:val="20"/>
          <w:szCs w:val="24"/>
        </w:rPr>
        <w:t>ESAP.</w:t>
      </w:r>
      <w:r w:rsidRPr="00B37DED">
        <w:rPr>
          <w:rFonts w:ascii="Times New Roman" w:hAnsi="Times New Roman"/>
          <w:sz w:val="20"/>
          <w:szCs w:val="24"/>
        </w:rPr>
        <w:t xml:space="preserve"> </w:t>
      </w:r>
      <w:r w:rsidR="003F78B3" w:rsidRPr="00B37DED">
        <w:rPr>
          <w:rFonts w:ascii="Times New Roman" w:hAnsi="Times New Roman"/>
          <w:sz w:val="20"/>
          <w:szCs w:val="24"/>
        </w:rPr>
        <w:t>Pp</w:t>
      </w:r>
      <w:r w:rsidRPr="00B37DED">
        <w:rPr>
          <w:rFonts w:ascii="Times New Roman" w:hAnsi="Times New Roman"/>
          <w:sz w:val="20"/>
          <w:szCs w:val="24"/>
        </w:rPr>
        <w:t xml:space="preserve"> </w:t>
      </w:r>
      <w:r w:rsidR="003F78B3" w:rsidRPr="00B37DED">
        <w:rPr>
          <w:rFonts w:ascii="Times New Roman" w:hAnsi="Times New Roman"/>
          <w:sz w:val="20"/>
          <w:szCs w:val="24"/>
        </w:rPr>
        <w:t>(13-27).</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Sere,</w:t>
      </w:r>
      <w:r w:rsidR="00EE203C" w:rsidRPr="00B37DED">
        <w:rPr>
          <w:rFonts w:ascii="Times New Roman" w:hAnsi="Times New Roman"/>
          <w:sz w:val="20"/>
          <w:szCs w:val="24"/>
        </w:rPr>
        <w:t xml:space="preserve"> </w:t>
      </w:r>
      <w:r w:rsidRPr="00B37DED">
        <w:rPr>
          <w:rFonts w:ascii="Times New Roman" w:hAnsi="Times New Roman"/>
          <w:sz w:val="20"/>
          <w:szCs w:val="24"/>
        </w:rPr>
        <w:t>C.</w:t>
      </w:r>
      <w:r w:rsidR="00EE203C" w:rsidRPr="00B37DED">
        <w:rPr>
          <w:rFonts w:ascii="Times New Roman" w:hAnsi="Times New Roman"/>
          <w:sz w:val="20"/>
          <w:szCs w:val="24"/>
        </w:rPr>
        <w:t xml:space="preserve"> </w:t>
      </w:r>
      <w:r w:rsidRPr="00B37DED">
        <w:rPr>
          <w:rFonts w:ascii="Times New Roman" w:hAnsi="Times New Roman"/>
          <w:sz w:val="20"/>
          <w:szCs w:val="24"/>
        </w:rPr>
        <w:t>(1999).</w:t>
      </w:r>
      <w:r w:rsidR="00EE203C" w:rsidRPr="00B37DED">
        <w:rPr>
          <w:rFonts w:ascii="Times New Roman" w:hAnsi="Times New Roman"/>
          <w:sz w:val="20"/>
          <w:szCs w:val="24"/>
        </w:rPr>
        <w:t xml:space="preserve"> </w:t>
      </w:r>
      <w:r w:rsidRPr="00B37DED">
        <w:rPr>
          <w:rFonts w:ascii="Times New Roman" w:hAnsi="Times New Roman"/>
          <w:sz w:val="20"/>
          <w:szCs w:val="24"/>
        </w:rPr>
        <w:t>Towards</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economic</w:t>
      </w:r>
      <w:r w:rsidR="00EE203C" w:rsidRPr="00B37DED">
        <w:rPr>
          <w:rFonts w:ascii="Times New Roman" w:hAnsi="Times New Roman"/>
          <w:sz w:val="20"/>
          <w:szCs w:val="24"/>
        </w:rPr>
        <w:t xml:space="preserve"> </w:t>
      </w:r>
      <w:r w:rsidRPr="00B37DED">
        <w:rPr>
          <w:rFonts w:ascii="Times New Roman" w:hAnsi="Times New Roman"/>
          <w:sz w:val="20"/>
          <w:szCs w:val="24"/>
        </w:rPr>
        <w:t>assessment</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input</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tropical</w:t>
      </w:r>
      <w:r w:rsidR="00EE203C" w:rsidRPr="00B37DED">
        <w:rPr>
          <w:rFonts w:ascii="Times New Roman" w:hAnsi="Times New Roman"/>
          <w:sz w:val="20"/>
          <w:szCs w:val="24"/>
        </w:rPr>
        <w:t xml:space="preserve"> </w:t>
      </w:r>
      <w:r w:rsidRPr="00B37DED">
        <w:rPr>
          <w:rFonts w:ascii="Times New Roman" w:hAnsi="Times New Roman"/>
          <w:sz w:val="20"/>
          <w:szCs w:val="24"/>
        </w:rPr>
        <w:t>Africa</w:t>
      </w:r>
      <w:r w:rsidR="00EE203C" w:rsidRPr="00B37DED">
        <w:rPr>
          <w:rFonts w:ascii="Times New Roman" w:hAnsi="Times New Roman"/>
          <w:sz w:val="20"/>
          <w:szCs w:val="24"/>
        </w:rPr>
        <w:t xml:space="preserve"> </w:t>
      </w:r>
      <w:r w:rsidRPr="00B37DED">
        <w:rPr>
          <w:rFonts w:ascii="Times New Roman" w:hAnsi="Times New Roman"/>
          <w:sz w:val="20"/>
          <w:szCs w:val="24"/>
        </w:rPr>
        <w:t>international</w:t>
      </w:r>
      <w:r w:rsidR="00EE203C" w:rsidRPr="00B37DED">
        <w:rPr>
          <w:rFonts w:ascii="Times New Roman" w:hAnsi="Times New Roman"/>
          <w:sz w:val="20"/>
          <w:szCs w:val="24"/>
        </w:rPr>
        <w:t xml:space="preserve"> </w:t>
      </w:r>
      <w:r w:rsidRPr="00B37DED">
        <w:rPr>
          <w:rFonts w:ascii="Times New Roman" w:hAnsi="Times New Roman"/>
          <w:sz w:val="20"/>
          <w:szCs w:val="24"/>
        </w:rPr>
        <w:t>livestock</w:t>
      </w:r>
      <w:r w:rsidR="00EE203C" w:rsidRPr="00B37DED">
        <w:rPr>
          <w:rFonts w:ascii="Times New Roman" w:hAnsi="Times New Roman"/>
          <w:sz w:val="20"/>
          <w:szCs w:val="24"/>
        </w:rPr>
        <w:t xml:space="preserve"> </w:t>
      </w:r>
      <w:r w:rsidRPr="00B37DED">
        <w:rPr>
          <w:rFonts w:ascii="Times New Roman" w:hAnsi="Times New Roman"/>
          <w:sz w:val="20"/>
          <w:szCs w:val="24"/>
        </w:rPr>
        <w:t>center</w:t>
      </w:r>
      <w:r w:rsidR="00EE203C" w:rsidRPr="00B37DED">
        <w:rPr>
          <w:rFonts w:ascii="Times New Roman" w:hAnsi="Times New Roman"/>
          <w:sz w:val="20"/>
          <w:szCs w:val="24"/>
        </w:rPr>
        <w:t xml:space="preserve"> </w:t>
      </w:r>
      <w:r w:rsidRPr="00B37DED">
        <w:rPr>
          <w:rFonts w:ascii="Times New Roman" w:hAnsi="Times New Roman"/>
          <w:sz w:val="20"/>
          <w:szCs w:val="24"/>
        </w:rPr>
        <w:t>for</w:t>
      </w:r>
      <w:r w:rsidR="00EE203C" w:rsidRPr="00B37DED">
        <w:rPr>
          <w:rFonts w:ascii="Times New Roman" w:hAnsi="Times New Roman"/>
          <w:sz w:val="20"/>
          <w:szCs w:val="24"/>
        </w:rPr>
        <w:t xml:space="preserve"> </w:t>
      </w:r>
      <w:r w:rsidRPr="00B37DED">
        <w:rPr>
          <w:rFonts w:ascii="Times New Roman" w:hAnsi="Times New Roman"/>
          <w:sz w:val="20"/>
          <w:szCs w:val="24"/>
        </w:rPr>
        <w:t>Africa</w:t>
      </w:r>
      <w:r w:rsidR="00EE203C" w:rsidRPr="00B37DED">
        <w:rPr>
          <w:rFonts w:ascii="Times New Roman" w:hAnsi="Times New Roman"/>
          <w:sz w:val="20"/>
          <w:szCs w:val="24"/>
        </w:rPr>
        <w:t xml:space="preserve"> </w:t>
      </w:r>
      <w:r w:rsidRPr="00B37DED">
        <w:rPr>
          <w:rFonts w:ascii="Times New Roman" w:hAnsi="Times New Roman"/>
          <w:sz w:val="20"/>
          <w:szCs w:val="24"/>
        </w:rPr>
        <w:t>working</w:t>
      </w:r>
      <w:r w:rsidR="00EE203C" w:rsidRPr="00B37DED">
        <w:rPr>
          <w:rFonts w:ascii="Times New Roman" w:hAnsi="Times New Roman"/>
          <w:sz w:val="20"/>
          <w:szCs w:val="24"/>
        </w:rPr>
        <w:t xml:space="preserve"> </w:t>
      </w:r>
      <w:r w:rsidRPr="00B37DED">
        <w:rPr>
          <w:rFonts w:ascii="Times New Roman" w:hAnsi="Times New Roman"/>
          <w:sz w:val="20"/>
          <w:szCs w:val="24"/>
        </w:rPr>
        <w:t>document</w:t>
      </w:r>
      <w:r w:rsidR="00EE203C" w:rsidRPr="00B37DED">
        <w:rPr>
          <w:rFonts w:ascii="Times New Roman" w:hAnsi="Times New Roman"/>
          <w:sz w:val="20"/>
          <w:szCs w:val="24"/>
        </w:rPr>
        <w:t xml:space="preserve"> </w:t>
      </w:r>
      <w:r w:rsidRPr="00B37DED">
        <w:rPr>
          <w:rFonts w:ascii="Times New Roman" w:hAnsi="Times New Roman"/>
          <w:sz w:val="20"/>
          <w:szCs w:val="24"/>
        </w:rPr>
        <w:t>No.1</w:t>
      </w:r>
      <w:r w:rsidR="00EE203C" w:rsidRPr="00B37DED">
        <w:rPr>
          <w:rFonts w:ascii="Times New Roman" w:hAnsi="Times New Roman"/>
          <w:sz w:val="20"/>
          <w:szCs w:val="24"/>
        </w:rPr>
        <w:t xml:space="preserve"> </w:t>
      </w:r>
      <w:r w:rsidRPr="00B37DED">
        <w:rPr>
          <w:rFonts w:ascii="Times New Roman" w:hAnsi="Times New Roman"/>
          <w:sz w:val="20"/>
          <w:szCs w:val="24"/>
        </w:rPr>
        <w:t>Addis</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Abeba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ILCA</w:t>
      </w:r>
      <w:r w:rsidR="00EE203C" w:rsidRPr="00B37DED">
        <w:rPr>
          <w:rFonts w:ascii="Times New Roman" w:hAnsi="Times New Roman"/>
          <w:sz w:val="20"/>
          <w:szCs w:val="24"/>
        </w:rPr>
        <w:t xml:space="preserve"> </w:t>
      </w:r>
      <w:r w:rsidRPr="00B37DED">
        <w:rPr>
          <w:rFonts w:ascii="Times New Roman" w:hAnsi="Times New Roman"/>
          <w:sz w:val="20"/>
          <w:szCs w:val="24"/>
        </w:rPr>
        <w:t>63</w:t>
      </w:r>
      <w:r w:rsidR="00EE203C" w:rsidRPr="00B37DED">
        <w:rPr>
          <w:rFonts w:ascii="Times New Roman" w:hAnsi="Times New Roman"/>
          <w:sz w:val="20"/>
          <w:szCs w:val="24"/>
        </w:rPr>
        <w:t xml:space="preserve"> </w:t>
      </w:r>
      <w:r w:rsidRPr="00B37DED">
        <w:rPr>
          <w:rFonts w:ascii="Times New Roman" w:hAnsi="Times New Roman"/>
          <w:sz w:val="20"/>
          <w:szCs w:val="24"/>
        </w:rPr>
        <w:t>pp32.</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Seyoum</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Z</w:t>
      </w:r>
      <w:r w:rsidR="00EE203C" w:rsidRPr="00B37DED">
        <w:rPr>
          <w:rFonts w:ascii="Times New Roman" w:hAnsi="Times New Roman"/>
          <w:sz w:val="20"/>
          <w:szCs w:val="24"/>
        </w:rPr>
        <w:t xml:space="preserve"> </w:t>
      </w:r>
      <w:r w:rsidRPr="00B37DED">
        <w:rPr>
          <w:rFonts w:ascii="Times New Roman" w:hAnsi="Times New Roman"/>
          <w:sz w:val="20"/>
          <w:szCs w:val="24"/>
        </w:rPr>
        <w:t>(2005).</w:t>
      </w:r>
      <w:r w:rsidR="00EE203C" w:rsidRPr="00B37DED">
        <w:rPr>
          <w:rFonts w:ascii="Times New Roman" w:hAnsi="Times New Roman"/>
          <w:sz w:val="20"/>
          <w:szCs w:val="24"/>
        </w:rPr>
        <w:t xml:space="preserve"> </w:t>
      </w:r>
      <w:r w:rsidRPr="00B37DED">
        <w:rPr>
          <w:rFonts w:ascii="Times New Roman" w:hAnsi="Times New Roman"/>
          <w:sz w:val="20"/>
          <w:szCs w:val="24"/>
        </w:rPr>
        <w:t>Distribution</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host</w:t>
      </w:r>
      <w:r w:rsidR="00EE203C" w:rsidRPr="00B37DED">
        <w:rPr>
          <w:rFonts w:ascii="Times New Roman" w:hAnsi="Times New Roman"/>
          <w:sz w:val="20"/>
          <w:szCs w:val="24"/>
        </w:rPr>
        <w:t xml:space="preserve"> </w:t>
      </w:r>
      <w:r w:rsidRPr="00B37DED">
        <w:rPr>
          <w:rFonts w:ascii="Times New Roman" w:hAnsi="Times New Roman"/>
          <w:sz w:val="20"/>
          <w:szCs w:val="24"/>
        </w:rPr>
        <w:t>parasite</w:t>
      </w:r>
      <w:r w:rsidR="00EE203C" w:rsidRPr="00B37DED">
        <w:rPr>
          <w:rFonts w:ascii="Times New Roman" w:hAnsi="Times New Roman"/>
          <w:sz w:val="20"/>
          <w:szCs w:val="24"/>
        </w:rPr>
        <w:t xml:space="preserve"> </w:t>
      </w:r>
      <w:r w:rsidRPr="00B37DED">
        <w:rPr>
          <w:rFonts w:ascii="Times New Roman" w:hAnsi="Times New Roman"/>
          <w:sz w:val="20"/>
          <w:szCs w:val="24"/>
        </w:rPr>
        <w:t>relationship</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Ixodidae</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ticks</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Eastern</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Amhara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Ethi</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Vet.</w:t>
      </w:r>
      <w:r w:rsidR="00EE203C" w:rsidRPr="00B37DED">
        <w:rPr>
          <w:rFonts w:ascii="Times New Roman" w:hAnsi="Times New Roman"/>
          <w:sz w:val="20"/>
          <w:szCs w:val="24"/>
        </w:rPr>
        <w:t xml:space="preserve"> </w:t>
      </w:r>
      <w:r w:rsidRPr="00B37DED">
        <w:rPr>
          <w:rFonts w:ascii="Times New Roman" w:hAnsi="Times New Roman"/>
          <w:sz w:val="20"/>
          <w:szCs w:val="24"/>
        </w:rPr>
        <w:t>J.,</w:t>
      </w:r>
      <w:r w:rsidR="00EE203C" w:rsidRPr="00B37DED">
        <w:rPr>
          <w:rFonts w:ascii="Times New Roman" w:hAnsi="Times New Roman"/>
          <w:sz w:val="20"/>
          <w:szCs w:val="24"/>
        </w:rPr>
        <w:t xml:space="preserve"> </w:t>
      </w:r>
      <w:r w:rsidRPr="00B37DED">
        <w:rPr>
          <w:rFonts w:ascii="Times New Roman" w:hAnsi="Times New Roman"/>
          <w:sz w:val="20"/>
          <w:szCs w:val="24"/>
        </w:rPr>
        <w:t>9(1):</w:t>
      </w:r>
      <w:r w:rsidR="00EE203C" w:rsidRPr="00B37DED">
        <w:rPr>
          <w:rFonts w:ascii="Times New Roman" w:hAnsi="Times New Roman"/>
          <w:sz w:val="20"/>
          <w:szCs w:val="24"/>
        </w:rPr>
        <w:t xml:space="preserve"> </w:t>
      </w:r>
      <w:r w:rsidRPr="00B37DED">
        <w:rPr>
          <w:rFonts w:ascii="Times New Roman" w:hAnsi="Times New Roman"/>
          <w:sz w:val="20"/>
          <w:szCs w:val="24"/>
        </w:rPr>
        <w:t>9-17.</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lastRenderedPageBreak/>
        <w:t>Shiferaw</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D.</w:t>
      </w:r>
      <w:r w:rsidR="00EE203C" w:rsidRPr="00B37DED">
        <w:rPr>
          <w:rFonts w:ascii="Times New Roman" w:hAnsi="Times New Roman"/>
          <w:sz w:val="20"/>
          <w:szCs w:val="24"/>
        </w:rPr>
        <w:t xml:space="preserve"> </w:t>
      </w:r>
      <w:r w:rsidRPr="00B37DED">
        <w:rPr>
          <w:rFonts w:ascii="Times New Roman" w:hAnsi="Times New Roman"/>
          <w:sz w:val="20"/>
          <w:szCs w:val="24"/>
        </w:rPr>
        <w:t>(2005):</w:t>
      </w:r>
      <w:r w:rsidR="00EE203C" w:rsidRPr="00B37DED">
        <w:rPr>
          <w:rFonts w:ascii="Times New Roman" w:hAnsi="Times New Roman"/>
          <w:sz w:val="20"/>
          <w:szCs w:val="24"/>
        </w:rPr>
        <w:t xml:space="preserve"> </w:t>
      </w:r>
      <w:r w:rsidRPr="00B37DED">
        <w:rPr>
          <w:rFonts w:ascii="Times New Roman" w:hAnsi="Times New Roman"/>
          <w:sz w:val="20"/>
          <w:szCs w:val="24"/>
        </w:rPr>
        <w:t>cattle</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dynamic</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different</w:t>
      </w:r>
      <w:r w:rsidR="00EE203C" w:rsidRPr="00B37DED">
        <w:rPr>
          <w:rFonts w:ascii="Times New Roman" w:hAnsi="Times New Roman"/>
          <w:sz w:val="20"/>
          <w:szCs w:val="24"/>
        </w:rPr>
        <w:t xml:space="preserve"> </w:t>
      </w:r>
      <w:r w:rsidRPr="00B37DED">
        <w:rPr>
          <w:rFonts w:ascii="Times New Roman" w:hAnsi="Times New Roman"/>
          <w:sz w:val="20"/>
          <w:szCs w:val="24"/>
        </w:rPr>
        <w:t>agro</w:t>
      </w:r>
      <w:r w:rsidR="00EE203C" w:rsidRPr="00B37DED">
        <w:rPr>
          <w:rFonts w:ascii="Times New Roman" w:hAnsi="Times New Roman"/>
          <w:sz w:val="20"/>
          <w:szCs w:val="24"/>
        </w:rPr>
        <w:t xml:space="preserve"> </w:t>
      </w:r>
      <w:r w:rsidRPr="00B37DED">
        <w:rPr>
          <w:rFonts w:ascii="Times New Roman" w:hAnsi="Times New Roman"/>
          <w:sz w:val="20"/>
          <w:szCs w:val="24"/>
        </w:rPr>
        <w:t>ecology</w:t>
      </w:r>
      <w:r w:rsidR="00EE203C" w:rsidRPr="00B37DED">
        <w:rPr>
          <w:rFonts w:ascii="Times New Roman" w:hAnsi="Times New Roman"/>
          <w:sz w:val="20"/>
          <w:szCs w:val="24"/>
        </w:rPr>
        <w:t xml:space="preserve"> </w:t>
      </w:r>
      <w:r w:rsidRPr="00B37DED">
        <w:rPr>
          <w:rFonts w:ascii="Times New Roman" w:hAnsi="Times New Roman"/>
          <w:sz w:val="20"/>
          <w:szCs w:val="24"/>
        </w:rPr>
        <w:t>zone</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wolyta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Southern</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Master</w:t>
      </w:r>
      <w:r w:rsidR="00EE203C" w:rsidRPr="00B37DED">
        <w:rPr>
          <w:rFonts w:ascii="Times New Roman" w:hAnsi="Times New Roman"/>
          <w:sz w:val="20"/>
          <w:szCs w:val="24"/>
        </w:rPr>
        <w:t xml:space="preserve"> </w:t>
      </w:r>
      <w:r w:rsidRPr="00B37DED">
        <w:rPr>
          <w:rFonts w:ascii="Times New Roman" w:hAnsi="Times New Roman"/>
          <w:sz w:val="20"/>
          <w:szCs w:val="24"/>
        </w:rPr>
        <w:t>degree.</w:t>
      </w:r>
      <w:r w:rsidR="00EE203C" w:rsidRPr="00B37DED">
        <w:rPr>
          <w:rFonts w:ascii="Times New Roman" w:hAnsi="Times New Roman"/>
          <w:sz w:val="20"/>
          <w:szCs w:val="24"/>
        </w:rPr>
        <w:t xml:space="preserve"> </w:t>
      </w:r>
      <w:r w:rsidRPr="00B37DED">
        <w:rPr>
          <w:rFonts w:ascii="Times New Roman" w:hAnsi="Times New Roman"/>
          <w:sz w:val="20"/>
          <w:szCs w:val="24"/>
        </w:rPr>
        <w:t>Addis</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Abeba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University,</w:t>
      </w:r>
      <w:r w:rsidR="00EE203C" w:rsidRPr="00B37DED">
        <w:rPr>
          <w:rFonts w:ascii="Times New Roman" w:hAnsi="Times New Roman"/>
          <w:sz w:val="20"/>
          <w:szCs w:val="24"/>
        </w:rPr>
        <w:t xml:space="preserve"> </w:t>
      </w:r>
      <w:r w:rsidRPr="00B37DED">
        <w:rPr>
          <w:rFonts w:ascii="Times New Roman" w:hAnsi="Times New Roman"/>
          <w:sz w:val="20"/>
          <w:szCs w:val="24"/>
        </w:rPr>
        <w:t>FVM,</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Debre</w:t>
      </w:r>
      <w:proofErr w:type="spellEnd"/>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Zeit</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P</w:t>
      </w:r>
      <w:r w:rsidRPr="00B37DED">
        <w:rPr>
          <w:rFonts w:ascii="Times New Roman" w:hAnsi="Times New Roman"/>
          <w:sz w:val="20"/>
          <w:szCs w:val="24"/>
          <w:vertAlign w:val="subscript"/>
        </w:rPr>
        <w:t>P</w:t>
      </w:r>
      <w:r w:rsidR="00EE203C" w:rsidRPr="00B37DED">
        <w:rPr>
          <w:rFonts w:ascii="Times New Roman" w:hAnsi="Times New Roman"/>
          <w:sz w:val="20"/>
          <w:szCs w:val="24"/>
        </w:rPr>
        <w:t xml:space="preserve"> </w:t>
      </w:r>
      <w:r w:rsidRPr="00B37DED">
        <w:rPr>
          <w:rFonts w:ascii="Times New Roman" w:hAnsi="Times New Roman"/>
          <w:sz w:val="20"/>
          <w:szCs w:val="24"/>
        </w:rPr>
        <w:t>1-137.</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Solomon</w:t>
      </w:r>
      <w:r w:rsidR="00EE203C" w:rsidRPr="00B37DED">
        <w:rPr>
          <w:rFonts w:ascii="Times New Roman" w:hAnsi="Times New Roman"/>
          <w:sz w:val="20"/>
          <w:szCs w:val="24"/>
        </w:rPr>
        <w:t xml:space="preserve"> </w:t>
      </w:r>
      <w:r w:rsidRPr="00B37DED">
        <w:rPr>
          <w:rFonts w:ascii="Times New Roman" w:hAnsi="Times New Roman"/>
          <w:sz w:val="20"/>
          <w:szCs w:val="24"/>
        </w:rPr>
        <w:t>G,</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Nigist</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M,</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Kassa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B</w:t>
      </w:r>
      <w:r w:rsidR="00EE203C" w:rsidRPr="00B37DED">
        <w:rPr>
          <w:rFonts w:ascii="Times New Roman" w:hAnsi="Times New Roman"/>
          <w:sz w:val="20"/>
          <w:szCs w:val="24"/>
        </w:rPr>
        <w:t xml:space="preserve"> </w:t>
      </w:r>
      <w:r w:rsidRPr="00B37DED">
        <w:rPr>
          <w:rFonts w:ascii="Times New Roman" w:hAnsi="Times New Roman"/>
          <w:sz w:val="20"/>
          <w:szCs w:val="24"/>
        </w:rPr>
        <w:t>(2003):</w:t>
      </w:r>
      <w:r w:rsidR="00EE203C" w:rsidRPr="00B37DED">
        <w:rPr>
          <w:rFonts w:ascii="Times New Roman" w:hAnsi="Times New Roman"/>
          <w:sz w:val="20"/>
          <w:szCs w:val="24"/>
        </w:rPr>
        <w:t xml:space="preserve"> </w:t>
      </w:r>
      <w:r w:rsidRPr="00B37DED">
        <w:rPr>
          <w:rFonts w:ascii="Times New Roman" w:hAnsi="Times New Roman"/>
          <w:sz w:val="20"/>
          <w:szCs w:val="24"/>
        </w:rPr>
        <w:t>Seasonal</w:t>
      </w:r>
      <w:r w:rsidR="00EE203C" w:rsidRPr="00B37DED">
        <w:rPr>
          <w:rFonts w:ascii="Times New Roman" w:hAnsi="Times New Roman"/>
          <w:sz w:val="20"/>
          <w:szCs w:val="24"/>
        </w:rPr>
        <w:t xml:space="preserve"> </w:t>
      </w:r>
      <w:r w:rsidRPr="00B37DED">
        <w:rPr>
          <w:rFonts w:ascii="Times New Roman" w:hAnsi="Times New Roman"/>
          <w:sz w:val="20"/>
          <w:szCs w:val="24"/>
        </w:rPr>
        <w:t>variation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ticks</w:t>
      </w:r>
      <w:r w:rsidR="00EE203C" w:rsidRPr="00B37DED">
        <w:rPr>
          <w:rFonts w:ascii="Times New Roman" w:hAnsi="Times New Roman"/>
          <w:sz w:val="20"/>
          <w:szCs w:val="24"/>
        </w:rPr>
        <w:t xml:space="preserve"> </w:t>
      </w:r>
      <w:r w:rsidRPr="00B37DED">
        <w:rPr>
          <w:rFonts w:ascii="Times New Roman" w:hAnsi="Times New Roman"/>
          <w:sz w:val="20"/>
          <w:szCs w:val="24"/>
        </w:rPr>
        <w:t>on</w:t>
      </w:r>
      <w:r w:rsidR="00EE203C" w:rsidRPr="00B37DED">
        <w:rPr>
          <w:rFonts w:ascii="Times New Roman" w:hAnsi="Times New Roman"/>
          <w:sz w:val="20"/>
          <w:szCs w:val="24"/>
        </w:rPr>
        <w:t xml:space="preserve"> </w:t>
      </w:r>
      <w:r w:rsidRPr="00B37DED">
        <w:rPr>
          <w:rFonts w:ascii="Times New Roman" w:hAnsi="Times New Roman"/>
          <w:sz w:val="20"/>
          <w:szCs w:val="24"/>
        </w:rPr>
        <w:t>calves</w:t>
      </w:r>
      <w:r w:rsidR="00EE203C" w:rsidRPr="00B37DED">
        <w:rPr>
          <w:rFonts w:ascii="Times New Roman" w:hAnsi="Times New Roman"/>
          <w:sz w:val="20"/>
          <w:szCs w:val="24"/>
        </w:rPr>
        <w:t xml:space="preserve"> </w:t>
      </w:r>
      <w:r w:rsidRPr="00B37DED">
        <w:rPr>
          <w:rFonts w:ascii="Times New Roman" w:hAnsi="Times New Roman"/>
          <w:sz w:val="20"/>
          <w:szCs w:val="24"/>
        </w:rPr>
        <w:t>at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Sebata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Western</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Shoa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Zone.</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Ethi</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Vet.</w:t>
      </w:r>
      <w:r w:rsidR="00EE203C" w:rsidRPr="00B37DED">
        <w:rPr>
          <w:rFonts w:ascii="Times New Roman" w:hAnsi="Times New Roman"/>
          <w:sz w:val="20"/>
          <w:szCs w:val="24"/>
        </w:rPr>
        <w:t xml:space="preserve"> </w:t>
      </w:r>
      <w:r w:rsidRPr="00B37DED">
        <w:rPr>
          <w:rFonts w:ascii="Times New Roman" w:hAnsi="Times New Roman"/>
          <w:sz w:val="20"/>
          <w:szCs w:val="24"/>
        </w:rPr>
        <w:t>J.,</w:t>
      </w:r>
      <w:r w:rsidR="00EE203C" w:rsidRPr="00B37DED">
        <w:rPr>
          <w:rFonts w:ascii="Times New Roman" w:hAnsi="Times New Roman"/>
          <w:sz w:val="20"/>
          <w:szCs w:val="24"/>
        </w:rPr>
        <w:t xml:space="preserve"> </w:t>
      </w:r>
      <w:r w:rsidRPr="00B37DED">
        <w:rPr>
          <w:rFonts w:ascii="Times New Roman" w:hAnsi="Times New Roman"/>
          <w:sz w:val="20"/>
          <w:szCs w:val="24"/>
        </w:rPr>
        <w:t>7(1:2):</w:t>
      </w:r>
      <w:r w:rsidR="00EE203C" w:rsidRPr="00B37DED">
        <w:rPr>
          <w:rFonts w:ascii="Times New Roman" w:hAnsi="Times New Roman"/>
          <w:sz w:val="20"/>
          <w:szCs w:val="24"/>
        </w:rPr>
        <w:t xml:space="preserve"> </w:t>
      </w:r>
      <w:r w:rsidRPr="00B37DED">
        <w:rPr>
          <w:rFonts w:ascii="Times New Roman" w:hAnsi="Times New Roman"/>
          <w:sz w:val="20"/>
          <w:szCs w:val="24"/>
        </w:rPr>
        <w:t>17-30.</w:t>
      </w:r>
    </w:p>
    <w:p w:rsidR="0013648E"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Solomon,</w:t>
      </w:r>
      <w:r w:rsidR="00EE203C" w:rsidRPr="00B37DED">
        <w:rPr>
          <w:rFonts w:ascii="Times New Roman" w:hAnsi="Times New Roman"/>
          <w:sz w:val="20"/>
          <w:szCs w:val="24"/>
        </w:rPr>
        <w:t xml:space="preserve"> </w:t>
      </w:r>
      <w:r w:rsidRPr="00B37DED">
        <w:rPr>
          <w:rFonts w:ascii="Times New Roman" w:hAnsi="Times New Roman"/>
          <w:sz w:val="20"/>
          <w:szCs w:val="24"/>
        </w:rPr>
        <w:t>G.</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G.</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Kassa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2001.</w:t>
      </w:r>
      <w:r w:rsidR="00EE203C" w:rsidRPr="00B37DED">
        <w:rPr>
          <w:rFonts w:ascii="Times New Roman" w:hAnsi="Times New Roman"/>
          <w:sz w:val="20"/>
          <w:szCs w:val="24"/>
        </w:rPr>
        <w:t xml:space="preserve"> </w:t>
      </w:r>
      <w:r w:rsidRPr="00B37DED">
        <w:rPr>
          <w:rFonts w:ascii="Times New Roman" w:hAnsi="Times New Roman"/>
          <w:sz w:val="20"/>
          <w:szCs w:val="24"/>
        </w:rPr>
        <w:t>Development</w:t>
      </w:r>
      <w:r w:rsidR="00EE203C" w:rsidRPr="00B37DED">
        <w:rPr>
          <w:rFonts w:ascii="Times New Roman" w:hAnsi="Times New Roman"/>
          <w:sz w:val="20"/>
          <w:szCs w:val="24"/>
        </w:rPr>
        <w:t xml:space="preserve"> </w:t>
      </w:r>
      <w:r w:rsidRPr="00B37DED">
        <w:rPr>
          <w:rFonts w:ascii="Times New Roman" w:hAnsi="Times New Roman"/>
          <w:sz w:val="20"/>
          <w:szCs w:val="24"/>
        </w:rPr>
        <w:t>reproductive</w:t>
      </w:r>
      <w:r w:rsidR="00EE203C" w:rsidRPr="00B37DED">
        <w:rPr>
          <w:rFonts w:ascii="Times New Roman" w:hAnsi="Times New Roman"/>
          <w:sz w:val="20"/>
          <w:szCs w:val="24"/>
        </w:rPr>
        <w:t xml:space="preserve"> </w:t>
      </w:r>
      <w:r w:rsidRPr="00B37DED">
        <w:rPr>
          <w:rFonts w:ascii="Times New Roman" w:hAnsi="Times New Roman"/>
          <w:sz w:val="20"/>
          <w:szCs w:val="24"/>
        </w:rPr>
        <w:t>capacity</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survival</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proofErr w:type="spellStart"/>
      <w:r w:rsidRPr="00B37DED">
        <w:rPr>
          <w:rFonts w:ascii="Times New Roman" w:hAnsi="Times New Roman"/>
          <w:i/>
          <w:iCs/>
          <w:sz w:val="20"/>
          <w:szCs w:val="24"/>
        </w:rPr>
        <w:t>Amblyomma</w:t>
      </w:r>
      <w:proofErr w:type="spellEnd"/>
      <w:r w:rsidR="00EE203C" w:rsidRPr="00B37DED">
        <w:rPr>
          <w:rFonts w:ascii="Times New Roman" w:hAnsi="Times New Roman"/>
          <w:i/>
          <w:iCs/>
          <w:sz w:val="20"/>
          <w:szCs w:val="24"/>
        </w:rPr>
        <w:t xml:space="preserve"> </w:t>
      </w:r>
      <w:proofErr w:type="spellStart"/>
      <w:r w:rsidRPr="00B37DED">
        <w:rPr>
          <w:rFonts w:ascii="Times New Roman" w:hAnsi="Times New Roman"/>
          <w:i/>
          <w:iCs/>
          <w:sz w:val="20"/>
          <w:szCs w:val="24"/>
        </w:rPr>
        <w:t>variegatum</w:t>
      </w:r>
      <w:proofErr w:type="spellEnd"/>
      <w:r w:rsidR="00EE203C" w:rsidRPr="00B37DED">
        <w:rPr>
          <w:rFonts w:ascii="Times New Roman" w:hAnsi="Times New Roman"/>
          <w:i/>
          <w:iCs/>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i/>
          <w:iCs/>
          <w:sz w:val="20"/>
          <w:szCs w:val="24"/>
        </w:rPr>
        <w:t>Boophilus</w:t>
      </w:r>
      <w:proofErr w:type="spellEnd"/>
      <w:r w:rsidR="00EE203C" w:rsidRPr="00B37DED">
        <w:rPr>
          <w:rFonts w:ascii="Times New Roman" w:hAnsi="Times New Roman"/>
          <w:i/>
          <w:iCs/>
          <w:sz w:val="20"/>
          <w:szCs w:val="24"/>
        </w:rPr>
        <w:t xml:space="preserve"> </w:t>
      </w:r>
      <w:proofErr w:type="spellStart"/>
      <w:r w:rsidRPr="00B37DED">
        <w:rPr>
          <w:rFonts w:ascii="Times New Roman" w:hAnsi="Times New Roman"/>
          <w:i/>
          <w:iCs/>
          <w:sz w:val="20"/>
          <w:szCs w:val="24"/>
        </w:rPr>
        <w:t>decoloratus</w:t>
      </w:r>
      <w:proofErr w:type="spellEnd"/>
      <w:r w:rsidR="00EE203C" w:rsidRPr="00B37DED">
        <w:rPr>
          <w:rFonts w:ascii="Times New Roman" w:hAnsi="Times New Roman"/>
          <w:i/>
          <w:iCs/>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relation</w:t>
      </w:r>
      <w:r w:rsidR="00EE203C" w:rsidRPr="00B37DED">
        <w:rPr>
          <w:rFonts w:ascii="Times New Roman" w:hAnsi="Times New Roman"/>
          <w:sz w:val="20"/>
          <w:szCs w:val="24"/>
        </w:rPr>
        <w:t xml:space="preserve"> </w:t>
      </w:r>
      <w:r w:rsidRPr="00B37DED">
        <w:rPr>
          <w:rFonts w:ascii="Times New Roman" w:hAnsi="Times New Roman"/>
          <w:sz w:val="20"/>
          <w:szCs w:val="24"/>
        </w:rPr>
        <w:t>host</w:t>
      </w:r>
      <w:r w:rsidR="00EE203C" w:rsidRPr="00B37DED">
        <w:rPr>
          <w:rFonts w:ascii="Times New Roman" w:hAnsi="Times New Roman"/>
          <w:sz w:val="20"/>
          <w:szCs w:val="24"/>
        </w:rPr>
        <w:t xml:space="preserve"> </w:t>
      </w:r>
      <w:r w:rsidRPr="00B37DED">
        <w:rPr>
          <w:rFonts w:ascii="Times New Roman" w:hAnsi="Times New Roman"/>
          <w:sz w:val="20"/>
          <w:szCs w:val="24"/>
        </w:rPr>
        <w:t>resistance</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climatic</w:t>
      </w:r>
      <w:r w:rsidR="00EE203C" w:rsidRPr="00B37DED">
        <w:rPr>
          <w:rFonts w:ascii="Times New Roman" w:hAnsi="Times New Roman"/>
          <w:sz w:val="20"/>
          <w:szCs w:val="24"/>
        </w:rPr>
        <w:t xml:space="preserve"> </w:t>
      </w:r>
      <w:r w:rsidRPr="00B37DED">
        <w:rPr>
          <w:rFonts w:ascii="Times New Roman" w:hAnsi="Times New Roman"/>
          <w:sz w:val="20"/>
          <w:szCs w:val="24"/>
        </w:rPr>
        <w:t>factors</w:t>
      </w:r>
      <w:r w:rsidR="00EE203C" w:rsidRPr="00B37DED">
        <w:rPr>
          <w:rFonts w:ascii="Times New Roman" w:hAnsi="Times New Roman"/>
          <w:sz w:val="20"/>
          <w:szCs w:val="24"/>
        </w:rPr>
        <w:t xml:space="preserve"> </w:t>
      </w:r>
      <w:r w:rsidRPr="00B37DED">
        <w:rPr>
          <w:rFonts w:ascii="Times New Roman" w:hAnsi="Times New Roman"/>
          <w:sz w:val="20"/>
          <w:szCs w:val="24"/>
        </w:rPr>
        <w:t>under</w:t>
      </w:r>
      <w:r w:rsidR="00EE203C" w:rsidRPr="00B37DED">
        <w:rPr>
          <w:rFonts w:ascii="Times New Roman" w:hAnsi="Times New Roman"/>
          <w:sz w:val="20"/>
          <w:szCs w:val="24"/>
        </w:rPr>
        <w:t xml:space="preserve"> </w:t>
      </w:r>
      <w:r w:rsidRPr="00B37DED">
        <w:rPr>
          <w:rFonts w:ascii="Times New Roman" w:hAnsi="Times New Roman"/>
          <w:sz w:val="20"/>
          <w:szCs w:val="24"/>
        </w:rPr>
        <w:t>different</w:t>
      </w:r>
      <w:r w:rsidR="00EE203C" w:rsidRPr="00B37DED">
        <w:rPr>
          <w:rFonts w:ascii="Times New Roman" w:hAnsi="Times New Roman"/>
          <w:sz w:val="20"/>
          <w:szCs w:val="24"/>
        </w:rPr>
        <w:t xml:space="preserve"> </w:t>
      </w:r>
      <w:r w:rsidRPr="00B37DED">
        <w:rPr>
          <w:rFonts w:ascii="Times New Roman" w:hAnsi="Times New Roman"/>
          <w:sz w:val="20"/>
          <w:szCs w:val="24"/>
        </w:rPr>
        <w:t>field</w:t>
      </w:r>
      <w:r w:rsidR="00EE203C" w:rsidRPr="00B37DED">
        <w:rPr>
          <w:rFonts w:ascii="Times New Roman" w:hAnsi="Times New Roman"/>
          <w:sz w:val="20"/>
          <w:szCs w:val="24"/>
        </w:rPr>
        <w:t xml:space="preserve"> </w:t>
      </w:r>
      <w:r w:rsidRPr="00B37DED">
        <w:rPr>
          <w:rFonts w:ascii="Times New Roman" w:hAnsi="Times New Roman"/>
          <w:sz w:val="20"/>
          <w:szCs w:val="24"/>
        </w:rPr>
        <w:t>conditions.</w:t>
      </w:r>
      <w:r w:rsidR="00EE203C" w:rsidRPr="00B37DED">
        <w:rPr>
          <w:rFonts w:ascii="Times New Roman" w:hAnsi="Times New Roman"/>
          <w:sz w:val="20"/>
          <w:szCs w:val="24"/>
        </w:rPr>
        <w:t xml:space="preserve"> </w:t>
      </w:r>
      <w:r w:rsidRPr="00B37DED">
        <w:rPr>
          <w:rFonts w:ascii="Times New Roman" w:hAnsi="Times New Roman"/>
          <w:sz w:val="20"/>
          <w:szCs w:val="24"/>
        </w:rPr>
        <w:t>Vet.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Prasitol</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75:</w:t>
      </w:r>
      <w:r w:rsidR="00EE203C" w:rsidRPr="00B37DED">
        <w:rPr>
          <w:rFonts w:ascii="Times New Roman" w:hAnsi="Times New Roman"/>
          <w:sz w:val="20"/>
          <w:szCs w:val="24"/>
        </w:rPr>
        <w:t xml:space="preserve"> </w:t>
      </w:r>
      <w:r w:rsidRPr="00B37DED">
        <w:rPr>
          <w:rFonts w:ascii="Times New Roman" w:hAnsi="Times New Roman"/>
          <w:sz w:val="20"/>
          <w:szCs w:val="24"/>
        </w:rPr>
        <w:t>241-25</w:t>
      </w:r>
      <w:r w:rsidR="0013648E" w:rsidRPr="00B37DED">
        <w:rPr>
          <w:rFonts w:ascii="Times New Roman" w:hAnsi="Times New Roman"/>
          <w:sz w:val="20"/>
          <w:szCs w:val="24"/>
        </w:rPr>
        <w:t>3</w:t>
      </w:r>
      <w:r w:rsidR="0013648E">
        <w:rPr>
          <w:rFonts w:ascii="Times New Roman" w:hAnsi="Times New Roman"/>
          <w:sz w:val="20"/>
          <w:szCs w:val="24"/>
        </w:rPr>
        <w:t>.</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Surafel</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M.</w:t>
      </w:r>
      <w:r w:rsidR="00EE203C" w:rsidRPr="00B37DED">
        <w:rPr>
          <w:rFonts w:ascii="Times New Roman" w:hAnsi="Times New Roman"/>
          <w:sz w:val="20"/>
          <w:szCs w:val="24"/>
        </w:rPr>
        <w:t xml:space="preserve"> </w:t>
      </w:r>
      <w:r w:rsidRPr="00B37DED">
        <w:rPr>
          <w:rFonts w:ascii="Times New Roman" w:hAnsi="Times New Roman"/>
          <w:sz w:val="20"/>
          <w:szCs w:val="24"/>
        </w:rPr>
        <w:t>(1996).</w:t>
      </w:r>
      <w:r w:rsidR="00EE203C" w:rsidRPr="00B37DED">
        <w:rPr>
          <w:rFonts w:ascii="Times New Roman" w:hAnsi="Times New Roman"/>
          <w:sz w:val="20"/>
          <w:szCs w:val="24"/>
        </w:rPr>
        <w:t xml:space="preserve"> </w:t>
      </w:r>
      <w:r w:rsidRPr="00B37DED">
        <w:rPr>
          <w:rFonts w:ascii="Times New Roman" w:hAnsi="Times New Roman"/>
          <w:sz w:val="20"/>
          <w:szCs w:val="24"/>
        </w:rPr>
        <w:t>Survey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species</w:t>
      </w:r>
      <w:r w:rsidR="00EE203C" w:rsidRPr="00B37DED">
        <w:rPr>
          <w:rFonts w:ascii="Times New Roman" w:hAnsi="Times New Roman"/>
          <w:sz w:val="20"/>
          <w:szCs w:val="24"/>
        </w:rPr>
        <w:t xml:space="preserve"> </w:t>
      </w:r>
      <w:r w:rsidRPr="00B37DED">
        <w:rPr>
          <w:rFonts w:ascii="Times New Roman" w:hAnsi="Times New Roman"/>
          <w:sz w:val="20"/>
          <w:szCs w:val="24"/>
        </w:rPr>
        <w:t>on</w:t>
      </w:r>
      <w:r w:rsidR="00EE203C" w:rsidRPr="00B37DED">
        <w:rPr>
          <w:rFonts w:ascii="Times New Roman" w:hAnsi="Times New Roman"/>
          <w:sz w:val="20"/>
          <w:szCs w:val="24"/>
        </w:rPr>
        <w:t xml:space="preserve"> </w:t>
      </w:r>
      <w:r w:rsidRPr="00B37DED">
        <w:rPr>
          <w:rFonts w:ascii="Times New Roman" w:hAnsi="Times New Roman"/>
          <w:sz w:val="20"/>
          <w:szCs w:val="24"/>
        </w:rPr>
        <w:t>four</w:t>
      </w:r>
      <w:r w:rsidR="00EE203C" w:rsidRPr="00B37DED">
        <w:rPr>
          <w:rFonts w:ascii="Times New Roman" w:hAnsi="Times New Roman"/>
          <w:sz w:val="20"/>
          <w:szCs w:val="24"/>
        </w:rPr>
        <w:t xml:space="preserve"> </w:t>
      </w:r>
      <w:r w:rsidRPr="00B37DED">
        <w:rPr>
          <w:rFonts w:ascii="Times New Roman" w:hAnsi="Times New Roman"/>
          <w:sz w:val="20"/>
          <w:szCs w:val="24"/>
        </w:rPr>
        <w:t>domestic</w:t>
      </w:r>
      <w:r w:rsidR="00EE203C" w:rsidRPr="00B37DED">
        <w:rPr>
          <w:rFonts w:ascii="Times New Roman" w:hAnsi="Times New Roman"/>
          <w:sz w:val="20"/>
          <w:szCs w:val="24"/>
        </w:rPr>
        <w:t xml:space="preserve"> </w:t>
      </w:r>
      <w:r w:rsidRPr="00B37DED">
        <w:rPr>
          <w:rFonts w:ascii="Times New Roman" w:hAnsi="Times New Roman"/>
          <w:sz w:val="20"/>
          <w:szCs w:val="24"/>
        </w:rPr>
        <w:t>animals</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Tigray</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region.</w:t>
      </w:r>
      <w:r w:rsidR="00EE203C" w:rsidRPr="00B37DED">
        <w:rPr>
          <w:rFonts w:ascii="Times New Roman" w:hAnsi="Times New Roman"/>
          <w:sz w:val="20"/>
          <w:szCs w:val="24"/>
        </w:rPr>
        <w:t xml:space="preserve"> </w:t>
      </w:r>
      <w:r w:rsidRPr="00B37DED">
        <w:rPr>
          <w:rFonts w:ascii="Times New Roman" w:hAnsi="Times New Roman"/>
          <w:sz w:val="20"/>
          <w:szCs w:val="24"/>
        </w:rPr>
        <w:t>DVM</w:t>
      </w:r>
      <w:r w:rsidR="00EE203C" w:rsidRPr="00B37DED">
        <w:rPr>
          <w:rFonts w:ascii="Times New Roman" w:hAnsi="Times New Roman"/>
          <w:sz w:val="20"/>
          <w:szCs w:val="24"/>
        </w:rPr>
        <w:t xml:space="preserve"> </w:t>
      </w:r>
      <w:r w:rsidRPr="00B37DED">
        <w:rPr>
          <w:rFonts w:ascii="Times New Roman" w:hAnsi="Times New Roman"/>
          <w:sz w:val="20"/>
          <w:szCs w:val="24"/>
        </w:rPr>
        <w:t>thesis,</w:t>
      </w:r>
      <w:r w:rsidR="00EE203C" w:rsidRPr="00B37DED">
        <w:rPr>
          <w:rFonts w:ascii="Times New Roman" w:hAnsi="Times New Roman"/>
          <w:sz w:val="20"/>
          <w:szCs w:val="24"/>
        </w:rPr>
        <w:t xml:space="preserve"> </w:t>
      </w:r>
      <w:r w:rsidRPr="00B37DED">
        <w:rPr>
          <w:rFonts w:ascii="Times New Roman" w:hAnsi="Times New Roman"/>
          <w:sz w:val="20"/>
          <w:szCs w:val="24"/>
        </w:rPr>
        <w:t>Faculty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Medicine,</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Debrezeit</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Ethiopia.</w:t>
      </w:r>
    </w:p>
    <w:p w:rsidR="0013648E"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Tamiru</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T</w:t>
      </w:r>
      <w:r w:rsidR="00EE203C" w:rsidRPr="00B37DED">
        <w:rPr>
          <w:rFonts w:ascii="Times New Roman" w:hAnsi="Times New Roman"/>
          <w:sz w:val="20"/>
          <w:szCs w:val="24"/>
        </w:rPr>
        <w:t xml:space="preserve"> </w:t>
      </w:r>
      <w:r w:rsidRPr="00B37DED">
        <w:rPr>
          <w:rFonts w:ascii="Times New Roman" w:hAnsi="Times New Roman"/>
          <w:sz w:val="20"/>
          <w:szCs w:val="24"/>
        </w:rPr>
        <w:t>(2008).</w:t>
      </w:r>
      <w:r w:rsidR="00EE203C" w:rsidRPr="00B37DED">
        <w:rPr>
          <w:rFonts w:ascii="Times New Roman" w:hAnsi="Times New Roman"/>
          <w:sz w:val="20"/>
          <w:szCs w:val="24"/>
        </w:rPr>
        <w:t xml:space="preserve"> </w:t>
      </w:r>
      <w:r w:rsidRPr="00B37DED">
        <w:rPr>
          <w:rFonts w:ascii="Times New Roman" w:hAnsi="Times New Roman"/>
          <w:sz w:val="20"/>
          <w:szCs w:val="24"/>
        </w:rPr>
        <w:t>A</w:t>
      </w:r>
      <w:r w:rsidR="00EE203C" w:rsidRPr="00B37DED">
        <w:rPr>
          <w:rFonts w:ascii="Times New Roman" w:hAnsi="Times New Roman"/>
          <w:sz w:val="20"/>
          <w:szCs w:val="24"/>
        </w:rPr>
        <w:t xml:space="preserve"> </w:t>
      </w:r>
      <w:r w:rsidRPr="00B37DED">
        <w:rPr>
          <w:rFonts w:ascii="Times New Roman" w:hAnsi="Times New Roman"/>
          <w:sz w:val="20"/>
          <w:szCs w:val="24"/>
        </w:rPr>
        <w:t>survey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Bovine</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species</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around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Assella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Town.</w:t>
      </w:r>
      <w:r w:rsidR="00EE203C" w:rsidRPr="00B37DED">
        <w:rPr>
          <w:rFonts w:ascii="Times New Roman" w:hAnsi="Times New Roman"/>
          <w:sz w:val="20"/>
          <w:szCs w:val="24"/>
        </w:rPr>
        <w:t xml:space="preserve"> </w:t>
      </w:r>
      <w:r w:rsidRPr="00B37DED">
        <w:rPr>
          <w:rFonts w:ascii="Times New Roman" w:hAnsi="Times New Roman"/>
          <w:sz w:val="20"/>
          <w:szCs w:val="24"/>
        </w:rPr>
        <w:t>DVM</w:t>
      </w:r>
      <w:r w:rsidR="00EE203C" w:rsidRPr="00B37DED">
        <w:rPr>
          <w:rFonts w:ascii="Times New Roman" w:hAnsi="Times New Roman"/>
          <w:sz w:val="20"/>
          <w:szCs w:val="24"/>
        </w:rPr>
        <w:t xml:space="preserve"> </w:t>
      </w:r>
      <w:r w:rsidRPr="00B37DED">
        <w:rPr>
          <w:rFonts w:ascii="Times New Roman" w:hAnsi="Times New Roman"/>
          <w:sz w:val="20"/>
          <w:szCs w:val="24"/>
        </w:rPr>
        <w:t>thesis,</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Jimma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University</w:t>
      </w:r>
      <w:r w:rsidR="00EE203C" w:rsidRPr="00B37DED">
        <w:rPr>
          <w:rFonts w:ascii="Times New Roman" w:hAnsi="Times New Roman"/>
          <w:sz w:val="20"/>
          <w:szCs w:val="24"/>
        </w:rPr>
        <w:t xml:space="preserve"> </w:t>
      </w:r>
      <w:r w:rsidRPr="00B37DED">
        <w:rPr>
          <w:rFonts w:ascii="Times New Roman" w:hAnsi="Times New Roman"/>
          <w:sz w:val="20"/>
          <w:szCs w:val="24"/>
        </w:rPr>
        <w:t>College</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Agriculture</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Medicine;</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Jimma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Ethiopi</w:t>
      </w:r>
      <w:r w:rsidR="0013648E" w:rsidRPr="00B37DED">
        <w:rPr>
          <w:rFonts w:ascii="Times New Roman" w:hAnsi="Times New Roman"/>
          <w:sz w:val="20"/>
          <w:szCs w:val="24"/>
        </w:rPr>
        <w:t>a</w:t>
      </w:r>
      <w:r w:rsidR="0013648E">
        <w:rPr>
          <w:rFonts w:ascii="Times New Roman" w:hAnsi="Times New Roman"/>
          <w:sz w:val="20"/>
          <w:szCs w:val="24"/>
        </w:rPr>
        <w:t>.</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Teshome</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(1985):</w:t>
      </w:r>
      <w:r w:rsidR="00EE203C" w:rsidRPr="00B37DED">
        <w:rPr>
          <w:rFonts w:ascii="Times New Roman" w:hAnsi="Times New Roman"/>
          <w:sz w:val="20"/>
          <w:szCs w:val="24"/>
        </w:rPr>
        <w:t xml:space="preserve"> </w:t>
      </w:r>
      <w:r w:rsidRPr="00B37DED">
        <w:rPr>
          <w:rFonts w:ascii="Times New Roman" w:hAnsi="Times New Roman"/>
          <w:sz w:val="20"/>
          <w:szCs w:val="24"/>
        </w:rPr>
        <w:t>Cattle</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resistance</w:t>
      </w:r>
      <w:r w:rsidR="00EE203C" w:rsidRPr="00B37DED">
        <w:rPr>
          <w:rFonts w:ascii="Times New Roman" w:hAnsi="Times New Roman"/>
          <w:sz w:val="20"/>
          <w:szCs w:val="24"/>
        </w:rPr>
        <w:t xml:space="preserve"> </w:t>
      </w:r>
      <w:r w:rsidRPr="00B37DED">
        <w:rPr>
          <w:rFonts w:ascii="Times New Roman" w:hAnsi="Times New Roman"/>
          <w:sz w:val="20"/>
          <w:szCs w:val="24"/>
        </w:rPr>
        <w:t>against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acaricide</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institution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agricultureal</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research</w:t>
      </w:r>
      <w:r w:rsidR="00EE203C" w:rsidRPr="00B37DED">
        <w:rPr>
          <w:rFonts w:ascii="Times New Roman" w:hAnsi="Times New Roman"/>
          <w:sz w:val="20"/>
          <w:szCs w:val="24"/>
        </w:rPr>
        <w:t xml:space="preserve"> </w:t>
      </w:r>
      <w:r w:rsidRPr="00B37DED">
        <w:rPr>
          <w:rFonts w:ascii="Times New Roman" w:hAnsi="Times New Roman"/>
          <w:sz w:val="20"/>
          <w:szCs w:val="24"/>
        </w:rPr>
        <w:t>at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Bako</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FVM,</w:t>
      </w:r>
      <w:r w:rsidR="00EE203C" w:rsidRPr="00B37DED">
        <w:rPr>
          <w:rFonts w:ascii="Times New Roman" w:hAnsi="Times New Roman"/>
          <w:sz w:val="20"/>
          <w:szCs w:val="24"/>
        </w:rPr>
        <w:t xml:space="preserve"> </w:t>
      </w:r>
      <w:r w:rsidRPr="00B37DED">
        <w:rPr>
          <w:rFonts w:ascii="Times New Roman" w:hAnsi="Times New Roman"/>
          <w:sz w:val="20"/>
          <w:szCs w:val="24"/>
        </w:rPr>
        <w:t>Addis</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Abeba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University,</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D</w:t>
      </w:r>
      <w:r w:rsidRPr="00B37DED">
        <w:rPr>
          <w:rFonts w:ascii="Times New Roman" w:hAnsi="Times New Roman"/>
          <w:sz w:val="20"/>
          <w:szCs w:val="24"/>
        </w:rPr>
        <w:t>VM</w:t>
      </w:r>
      <w:r w:rsidR="00EE203C" w:rsidRPr="00B37DED">
        <w:rPr>
          <w:rFonts w:ascii="Times New Roman" w:hAnsi="Times New Roman"/>
          <w:sz w:val="20"/>
          <w:szCs w:val="24"/>
        </w:rPr>
        <w:t xml:space="preserve"> </w:t>
      </w:r>
      <w:r w:rsidRPr="00B37DED">
        <w:rPr>
          <w:rFonts w:ascii="Times New Roman" w:hAnsi="Times New Roman"/>
          <w:sz w:val="20"/>
          <w:szCs w:val="24"/>
        </w:rPr>
        <w:t>thesis.</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Thrushfield</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M</w:t>
      </w:r>
      <w:r w:rsidR="00EE203C" w:rsidRPr="00B37DED">
        <w:rPr>
          <w:rFonts w:ascii="Times New Roman" w:hAnsi="Times New Roman"/>
          <w:sz w:val="20"/>
          <w:szCs w:val="24"/>
        </w:rPr>
        <w:t xml:space="preserve"> </w:t>
      </w:r>
      <w:r w:rsidRPr="00B37DED">
        <w:rPr>
          <w:rFonts w:ascii="Times New Roman" w:hAnsi="Times New Roman"/>
          <w:sz w:val="20"/>
          <w:szCs w:val="24"/>
        </w:rPr>
        <w:t>(2007)</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epidemiology</w:t>
      </w:r>
      <w:r w:rsidR="00EE203C" w:rsidRPr="00B37DED">
        <w:rPr>
          <w:rFonts w:ascii="Times New Roman" w:hAnsi="Times New Roman"/>
          <w:sz w:val="20"/>
          <w:szCs w:val="24"/>
        </w:rPr>
        <w:t xml:space="preserve"> </w:t>
      </w:r>
      <w:r w:rsidRPr="00B37DED">
        <w:rPr>
          <w:rFonts w:ascii="Times New Roman" w:hAnsi="Times New Roman"/>
          <w:sz w:val="20"/>
          <w:szCs w:val="24"/>
        </w:rPr>
        <w:t>3</w:t>
      </w:r>
      <w:r w:rsidRPr="00B37DED">
        <w:rPr>
          <w:rFonts w:ascii="Times New Roman" w:hAnsi="Times New Roman"/>
          <w:sz w:val="20"/>
          <w:szCs w:val="24"/>
          <w:vertAlign w:val="superscript"/>
        </w:rPr>
        <w:t>rd</w:t>
      </w:r>
      <w:r w:rsidRPr="00B37DED">
        <w:rPr>
          <w:rFonts w:ascii="Times New Roman" w:hAnsi="Times New Roman"/>
          <w:sz w:val="20"/>
          <w:szCs w:val="24"/>
        </w:rPr>
        <w:t>ed.</w:t>
      </w:r>
      <w:r w:rsidR="00EE203C" w:rsidRPr="00B37DED">
        <w:rPr>
          <w:rFonts w:ascii="Times New Roman" w:hAnsi="Times New Roman"/>
          <w:sz w:val="20"/>
          <w:szCs w:val="24"/>
        </w:rPr>
        <w:t xml:space="preserve"> </w:t>
      </w:r>
      <w:r w:rsidRPr="00B37DED">
        <w:rPr>
          <w:rFonts w:ascii="Times New Roman" w:hAnsi="Times New Roman"/>
          <w:sz w:val="20"/>
          <w:szCs w:val="24"/>
        </w:rPr>
        <w:t>Black</w:t>
      </w:r>
      <w:r w:rsidR="00EE203C" w:rsidRPr="00B37DED">
        <w:rPr>
          <w:rFonts w:ascii="Times New Roman" w:hAnsi="Times New Roman"/>
          <w:sz w:val="20"/>
          <w:szCs w:val="24"/>
        </w:rPr>
        <w:t xml:space="preserve"> </w:t>
      </w:r>
      <w:r w:rsidRPr="00B37DED">
        <w:rPr>
          <w:rFonts w:ascii="Times New Roman" w:hAnsi="Times New Roman"/>
          <w:sz w:val="20"/>
          <w:szCs w:val="24"/>
        </w:rPr>
        <w:t>well</w:t>
      </w:r>
      <w:r w:rsidR="00EE203C" w:rsidRPr="00B37DED">
        <w:rPr>
          <w:rFonts w:ascii="Times New Roman" w:hAnsi="Times New Roman"/>
          <w:sz w:val="20"/>
          <w:szCs w:val="24"/>
        </w:rPr>
        <w:t xml:space="preserve"> </w:t>
      </w:r>
      <w:r w:rsidRPr="00B37DED">
        <w:rPr>
          <w:rFonts w:ascii="Times New Roman" w:hAnsi="Times New Roman"/>
          <w:sz w:val="20"/>
          <w:szCs w:val="24"/>
        </w:rPr>
        <w:t>science</w:t>
      </w:r>
      <w:r w:rsidR="00EE203C" w:rsidRPr="00B37DED">
        <w:rPr>
          <w:rFonts w:ascii="Times New Roman" w:hAnsi="Times New Roman"/>
          <w:sz w:val="20"/>
          <w:szCs w:val="24"/>
        </w:rPr>
        <w:t xml:space="preserve"> </w:t>
      </w:r>
      <w:r w:rsidRPr="00B37DED">
        <w:rPr>
          <w:rFonts w:ascii="Times New Roman" w:hAnsi="Times New Roman"/>
          <w:sz w:val="20"/>
          <w:szCs w:val="24"/>
        </w:rPr>
        <w:t>Ltd,</w:t>
      </w:r>
      <w:r w:rsidR="00EE203C" w:rsidRPr="00B37DED">
        <w:rPr>
          <w:rFonts w:ascii="Times New Roman" w:hAnsi="Times New Roman"/>
          <w:sz w:val="20"/>
          <w:szCs w:val="24"/>
        </w:rPr>
        <w:t xml:space="preserve"> </w:t>
      </w:r>
      <w:r w:rsidRPr="00B37DED">
        <w:rPr>
          <w:rFonts w:ascii="Times New Roman" w:hAnsi="Times New Roman"/>
          <w:sz w:val="20"/>
          <w:szCs w:val="24"/>
        </w:rPr>
        <w:t>London</w:t>
      </w:r>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p</w:t>
      </w:r>
      <w:r w:rsidRPr="00B37DED">
        <w:rPr>
          <w:rFonts w:ascii="Times New Roman" w:hAnsi="Times New Roman"/>
          <w:sz w:val="20"/>
          <w:szCs w:val="24"/>
        </w:rPr>
        <w:t>p</w:t>
      </w:r>
      <w:r w:rsidR="00EE203C" w:rsidRPr="00B37DED">
        <w:rPr>
          <w:rFonts w:ascii="Times New Roman" w:hAnsi="Times New Roman"/>
          <w:sz w:val="20"/>
          <w:szCs w:val="24"/>
          <w:vertAlign w:val="subscript"/>
        </w:rPr>
        <w:t xml:space="preserve"> </w:t>
      </w:r>
      <w:r w:rsidRPr="00B37DED">
        <w:rPr>
          <w:rFonts w:ascii="Times New Roman" w:hAnsi="Times New Roman"/>
          <w:sz w:val="20"/>
          <w:szCs w:val="24"/>
        </w:rPr>
        <w:t>32.</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Walker,</w:t>
      </w:r>
      <w:r w:rsidR="00EE203C" w:rsidRPr="00B37DED">
        <w:rPr>
          <w:rFonts w:ascii="Times New Roman" w:hAnsi="Times New Roman"/>
          <w:sz w:val="20"/>
          <w:szCs w:val="24"/>
        </w:rPr>
        <w:t xml:space="preserve"> </w:t>
      </w:r>
      <w:r w:rsidRPr="00B37DED">
        <w:rPr>
          <w:rFonts w:ascii="Times New Roman" w:hAnsi="Times New Roman"/>
          <w:sz w:val="20"/>
          <w:szCs w:val="24"/>
        </w:rPr>
        <w:t>J.B.</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Olwage</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A.</w:t>
      </w:r>
      <w:r w:rsidR="00EE203C" w:rsidRPr="00B37DED">
        <w:rPr>
          <w:rFonts w:ascii="Times New Roman" w:hAnsi="Times New Roman"/>
          <w:sz w:val="20"/>
          <w:szCs w:val="24"/>
        </w:rPr>
        <w:t xml:space="preserve"> </w:t>
      </w:r>
      <w:r w:rsidRPr="00B37DED">
        <w:rPr>
          <w:rFonts w:ascii="Times New Roman" w:hAnsi="Times New Roman"/>
          <w:sz w:val="20"/>
          <w:szCs w:val="24"/>
        </w:rPr>
        <w:t>(2003)</w:t>
      </w:r>
      <w:r w:rsidR="00EE203C" w:rsidRPr="00B37DED">
        <w:rPr>
          <w:rFonts w:ascii="Times New Roman" w:hAnsi="Times New Roman"/>
          <w:sz w:val="20"/>
          <w:szCs w:val="24"/>
        </w:rPr>
        <w:t xml:space="preserve"> </w:t>
      </w:r>
      <w:r w:rsidRPr="00B37DED">
        <w:rPr>
          <w:rFonts w:ascii="Times New Roman" w:hAnsi="Times New Roman"/>
          <w:sz w:val="20"/>
          <w:szCs w:val="24"/>
        </w:rPr>
        <w:t>the</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vector</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Cowderia</w:t>
      </w:r>
      <w:proofErr w:type="spellEnd"/>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ruminatun</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w:t>
      </w:r>
      <w:proofErr w:type="spellStart"/>
      <w:r w:rsidRPr="00B37DED">
        <w:rPr>
          <w:rFonts w:ascii="Times New Roman" w:hAnsi="Times New Roman"/>
          <w:sz w:val="20"/>
          <w:szCs w:val="24"/>
        </w:rPr>
        <w:t>ixodidae</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ixodidea</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genus)</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their</w:t>
      </w:r>
      <w:r w:rsidR="00EE203C" w:rsidRPr="00B37DED">
        <w:rPr>
          <w:rFonts w:ascii="Times New Roman" w:hAnsi="Times New Roman"/>
          <w:sz w:val="20"/>
          <w:szCs w:val="24"/>
        </w:rPr>
        <w:t xml:space="preserve"> </w:t>
      </w:r>
      <w:r w:rsidRPr="00B37DED">
        <w:rPr>
          <w:rFonts w:ascii="Times New Roman" w:hAnsi="Times New Roman"/>
          <w:sz w:val="20"/>
          <w:szCs w:val="24"/>
        </w:rPr>
        <w:t>genus</w:t>
      </w:r>
      <w:r w:rsidR="0013648E" w:rsidRPr="00B37DED">
        <w:rPr>
          <w:rFonts w:ascii="Times New Roman" w:hAnsi="Times New Roman"/>
          <w:sz w:val="20"/>
          <w:szCs w:val="24"/>
        </w:rPr>
        <w:t>.</w:t>
      </w:r>
      <w:r w:rsidR="0013648E">
        <w:rPr>
          <w:rFonts w:ascii="Times New Roman" w:hAnsi="Times New Roman"/>
          <w:sz w:val="20"/>
          <w:szCs w:val="24"/>
        </w:rPr>
        <w:t xml:space="preserve"> </w:t>
      </w:r>
      <w:proofErr w:type="spellStart"/>
      <w:r w:rsidR="0013648E" w:rsidRPr="00B37DED">
        <w:rPr>
          <w:rFonts w:ascii="Times New Roman" w:hAnsi="Times New Roman"/>
          <w:sz w:val="20"/>
          <w:szCs w:val="24"/>
        </w:rPr>
        <w:t>O</w:t>
      </w:r>
      <w:r w:rsidRPr="00B37DED">
        <w:rPr>
          <w:rFonts w:ascii="Times New Roman" w:hAnsi="Times New Roman"/>
          <w:sz w:val="20"/>
          <w:szCs w:val="24"/>
        </w:rPr>
        <w:t>nder</w:t>
      </w:r>
      <w:proofErr w:type="spellEnd"/>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J</w:t>
      </w:r>
      <w:r w:rsidR="00EE203C" w:rsidRPr="00B37DED">
        <w:rPr>
          <w:rFonts w:ascii="Times New Roman" w:hAnsi="Times New Roman"/>
          <w:sz w:val="20"/>
          <w:szCs w:val="24"/>
        </w:rPr>
        <w:t xml:space="preserve"> </w:t>
      </w:r>
      <w:r w:rsidRPr="00B37DED">
        <w:rPr>
          <w:rFonts w:ascii="Times New Roman" w:hAnsi="Times New Roman"/>
          <w:sz w:val="20"/>
          <w:szCs w:val="24"/>
        </w:rPr>
        <w:t>vet</w:t>
      </w:r>
      <w:r w:rsidR="00EE203C" w:rsidRPr="00B37DED">
        <w:rPr>
          <w:rFonts w:ascii="Times New Roman" w:hAnsi="Times New Roman"/>
          <w:sz w:val="20"/>
          <w:szCs w:val="24"/>
        </w:rPr>
        <w:t xml:space="preserve"> </w:t>
      </w:r>
      <w:r w:rsidRPr="00B37DED">
        <w:rPr>
          <w:rFonts w:ascii="Times New Roman" w:hAnsi="Times New Roman"/>
          <w:sz w:val="20"/>
          <w:szCs w:val="24"/>
        </w:rPr>
        <w:t>res.,</w:t>
      </w:r>
      <w:r w:rsidR="00EE203C" w:rsidRPr="00B37DED">
        <w:rPr>
          <w:rFonts w:ascii="Times New Roman" w:hAnsi="Times New Roman"/>
          <w:sz w:val="20"/>
          <w:szCs w:val="24"/>
        </w:rPr>
        <w:t xml:space="preserve"> </w:t>
      </w:r>
      <w:r w:rsidRPr="00B37DED">
        <w:rPr>
          <w:rFonts w:ascii="Times New Roman" w:hAnsi="Times New Roman"/>
          <w:sz w:val="20"/>
          <w:szCs w:val="24"/>
        </w:rPr>
        <w:t>54,</w:t>
      </w:r>
      <w:r w:rsidR="00EE203C" w:rsidRPr="00B37DED">
        <w:rPr>
          <w:rFonts w:ascii="Times New Roman" w:hAnsi="Times New Roman"/>
          <w:sz w:val="20"/>
          <w:szCs w:val="24"/>
        </w:rPr>
        <w:t xml:space="preserve"> </w:t>
      </w:r>
      <w:r w:rsidRPr="00B37DED">
        <w:rPr>
          <w:rFonts w:ascii="Times New Roman" w:hAnsi="Times New Roman"/>
          <w:sz w:val="20"/>
          <w:szCs w:val="24"/>
        </w:rPr>
        <w:t>353-379.</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Wall</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shearer,</w:t>
      </w:r>
      <w:r w:rsidR="00EE203C" w:rsidRPr="00B37DED">
        <w:rPr>
          <w:rFonts w:ascii="Times New Roman" w:hAnsi="Times New Roman"/>
          <w:sz w:val="20"/>
          <w:szCs w:val="24"/>
        </w:rPr>
        <w:t xml:space="preserve"> </w:t>
      </w:r>
      <w:r w:rsidRPr="00B37DED">
        <w:rPr>
          <w:rFonts w:ascii="Times New Roman" w:hAnsi="Times New Roman"/>
          <w:sz w:val="20"/>
          <w:szCs w:val="24"/>
        </w:rPr>
        <w:t>D,</w:t>
      </w:r>
      <w:r w:rsidR="00EE203C" w:rsidRPr="00B37DED">
        <w:rPr>
          <w:rFonts w:ascii="Times New Roman" w:hAnsi="Times New Roman"/>
          <w:sz w:val="20"/>
          <w:szCs w:val="24"/>
        </w:rPr>
        <w:t xml:space="preserve"> </w:t>
      </w:r>
      <w:r w:rsidRPr="00B37DED">
        <w:rPr>
          <w:rFonts w:ascii="Times New Roman" w:hAnsi="Times New Roman"/>
          <w:sz w:val="20"/>
          <w:szCs w:val="24"/>
        </w:rPr>
        <w:t>(1997),</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Entomology:</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Anthropo</w:t>
      </w:r>
      <w:proofErr w:type="spellEnd"/>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Ectoparasites</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veterinary</w:t>
      </w:r>
      <w:r w:rsidR="00EE203C" w:rsidRPr="00B37DED">
        <w:rPr>
          <w:rFonts w:ascii="Times New Roman" w:hAnsi="Times New Roman"/>
          <w:sz w:val="20"/>
          <w:szCs w:val="24"/>
        </w:rPr>
        <w:t xml:space="preserve"> </w:t>
      </w:r>
      <w:r w:rsidRPr="00B37DED">
        <w:rPr>
          <w:rFonts w:ascii="Times New Roman" w:hAnsi="Times New Roman"/>
          <w:sz w:val="20"/>
          <w:szCs w:val="24"/>
        </w:rPr>
        <w:t>importance,</w:t>
      </w:r>
      <w:r w:rsidR="00EE203C" w:rsidRPr="00B37DED">
        <w:rPr>
          <w:rFonts w:ascii="Times New Roman" w:hAnsi="Times New Roman"/>
          <w:sz w:val="20"/>
          <w:szCs w:val="24"/>
        </w:rPr>
        <w:t xml:space="preserve"> </w:t>
      </w:r>
      <w:r w:rsidRPr="00B37DED">
        <w:rPr>
          <w:rFonts w:ascii="Times New Roman" w:hAnsi="Times New Roman"/>
          <w:sz w:val="20"/>
          <w:szCs w:val="24"/>
        </w:rPr>
        <w:t>chairman</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r w:rsidRPr="00B37DED">
        <w:rPr>
          <w:rFonts w:ascii="Times New Roman" w:hAnsi="Times New Roman"/>
          <w:sz w:val="20"/>
          <w:szCs w:val="24"/>
        </w:rPr>
        <w:t>hall,</w:t>
      </w:r>
      <w:r w:rsidR="00EE203C" w:rsidRPr="00B37DED">
        <w:rPr>
          <w:rFonts w:ascii="Times New Roman" w:hAnsi="Times New Roman"/>
          <w:sz w:val="20"/>
          <w:szCs w:val="24"/>
        </w:rPr>
        <w:t xml:space="preserve"> </w:t>
      </w:r>
      <w:r w:rsidRPr="00B37DED">
        <w:rPr>
          <w:rFonts w:ascii="Times New Roman" w:hAnsi="Times New Roman"/>
          <w:sz w:val="20"/>
          <w:szCs w:val="24"/>
        </w:rPr>
        <w:t>UK.</w:t>
      </w:r>
      <w:r w:rsidR="00EE203C" w:rsidRPr="00B37DED">
        <w:rPr>
          <w:rFonts w:ascii="Times New Roman" w:hAnsi="Times New Roman"/>
          <w:sz w:val="20"/>
          <w:szCs w:val="24"/>
        </w:rPr>
        <w:t xml:space="preserve"> </w:t>
      </w:r>
      <w:r w:rsidRPr="00B37DED">
        <w:rPr>
          <w:rFonts w:ascii="Times New Roman" w:hAnsi="Times New Roman"/>
          <w:sz w:val="20"/>
          <w:szCs w:val="24"/>
        </w:rPr>
        <w:t>96-140.</w:t>
      </w:r>
    </w:p>
    <w:p w:rsidR="0013648E" w:rsidRDefault="003F78B3" w:rsidP="00B37DED">
      <w:pPr>
        <w:pStyle w:val="ListParagraph"/>
        <w:numPr>
          <w:ilvl w:val="0"/>
          <w:numId w:val="21"/>
        </w:numPr>
        <w:snapToGrid w:val="0"/>
        <w:spacing w:after="0" w:line="240" w:lineRule="auto"/>
        <w:jc w:val="both"/>
        <w:rPr>
          <w:rFonts w:ascii="Times New Roman" w:hAnsi="Times New Roman"/>
          <w:sz w:val="20"/>
          <w:szCs w:val="24"/>
        </w:rPr>
      </w:pPr>
      <w:r w:rsidRPr="00B37DED">
        <w:rPr>
          <w:rFonts w:ascii="Times New Roman" w:hAnsi="Times New Roman"/>
          <w:sz w:val="20"/>
          <w:szCs w:val="24"/>
        </w:rPr>
        <w:t>West</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Hararge</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zonal</w:t>
      </w:r>
      <w:r w:rsidR="00EE203C" w:rsidRPr="00B37DED">
        <w:rPr>
          <w:rFonts w:ascii="Times New Roman" w:hAnsi="Times New Roman"/>
          <w:sz w:val="20"/>
          <w:szCs w:val="24"/>
        </w:rPr>
        <w:t xml:space="preserve"> </w:t>
      </w:r>
      <w:r w:rsidRPr="00B37DED">
        <w:rPr>
          <w:rFonts w:ascii="Times New Roman" w:hAnsi="Times New Roman"/>
          <w:sz w:val="20"/>
          <w:szCs w:val="24"/>
        </w:rPr>
        <w:t>Agriculture</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Natiural</w:t>
      </w:r>
      <w:proofErr w:type="spellEnd"/>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Resourse</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Office,</w:t>
      </w:r>
      <w:r w:rsidR="00EE203C" w:rsidRPr="00B37DED">
        <w:rPr>
          <w:rFonts w:ascii="Times New Roman" w:hAnsi="Times New Roman"/>
          <w:sz w:val="20"/>
          <w:szCs w:val="24"/>
        </w:rPr>
        <w:t xml:space="preserve"> </w:t>
      </w:r>
      <w:r w:rsidRPr="00B37DED">
        <w:rPr>
          <w:rFonts w:ascii="Times New Roman" w:hAnsi="Times New Roman"/>
          <w:sz w:val="20"/>
          <w:szCs w:val="24"/>
        </w:rPr>
        <w:t>201</w:t>
      </w:r>
      <w:r w:rsidR="0013648E" w:rsidRPr="00B37DED">
        <w:rPr>
          <w:rFonts w:ascii="Times New Roman" w:hAnsi="Times New Roman"/>
          <w:sz w:val="20"/>
          <w:szCs w:val="24"/>
        </w:rPr>
        <w:t>6</w:t>
      </w:r>
      <w:r w:rsidR="0013648E">
        <w:rPr>
          <w:rFonts w:ascii="Times New Roman" w:hAnsi="Times New Roman"/>
          <w:sz w:val="20"/>
          <w:szCs w:val="24"/>
        </w:rPr>
        <w:t>.</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Yilma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J.,</w:t>
      </w:r>
      <w:r w:rsidR="00EE203C" w:rsidRPr="00B37DED">
        <w:rPr>
          <w:rFonts w:ascii="Times New Roman" w:hAnsi="Times New Roman"/>
          <w:sz w:val="20"/>
          <w:szCs w:val="24"/>
        </w:rPr>
        <w:t xml:space="preserve"> </w:t>
      </w:r>
      <w:r w:rsidRPr="00B37DED">
        <w:rPr>
          <w:rFonts w:ascii="Times New Roman" w:hAnsi="Times New Roman"/>
          <w:sz w:val="20"/>
          <w:szCs w:val="24"/>
        </w:rPr>
        <w:t>Daniel,</w:t>
      </w:r>
      <w:r w:rsidR="00EE203C" w:rsidRPr="00B37DED">
        <w:rPr>
          <w:rFonts w:ascii="Times New Roman" w:hAnsi="Times New Roman"/>
          <w:sz w:val="20"/>
          <w:szCs w:val="24"/>
        </w:rPr>
        <w:t xml:space="preserve"> </w:t>
      </w:r>
      <w:r w:rsidRPr="00B37DED">
        <w:rPr>
          <w:rFonts w:ascii="Times New Roman" w:hAnsi="Times New Roman"/>
          <w:sz w:val="20"/>
          <w:szCs w:val="24"/>
        </w:rPr>
        <w:t>S.</w:t>
      </w:r>
      <w:r w:rsidR="00EE203C" w:rsidRPr="00B37DED">
        <w:rPr>
          <w:rFonts w:ascii="Times New Roman" w:hAnsi="Times New Roman"/>
          <w:sz w:val="20"/>
          <w:szCs w:val="24"/>
        </w:rPr>
        <w:t xml:space="preserve"> </w:t>
      </w:r>
      <w:r w:rsidRPr="00B37DED">
        <w:rPr>
          <w:rFonts w:ascii="Times New Roman" w:hAnsi="Times New Roman"/>
          <w:sz w:val="20"/>
          <w:szCs w:val="24"/>
        </w:rPr>
        <w:t>and</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Dorchies</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P.</w:t>
      </w:r>
      <w:r w:rsidR="00EE203C" w:rsidRPr="00B37DED">
        <w:rPr>
          <w:rFonts w:ascii="Times New Roman" w:hAnsi="Times New Roman"/>
          <w:sz w:val="20"/>
          <w:szCs w:val="24"/>
        </w:rPr>
        <w:t xml:space="preserve"> </w:t>
      </w:r>
      <w:r w:rsidRPr="00B37DED">
        <w:rPr>
          <w:rFonts w:ascii="Times New Roman" w:hAnsi="Times New Roman"/>
          <w:sz w:val="20"/>
          <w:szCs w:val="24"/>
        </w:rPr>
        <w:t>(1995):</w:t>
      </w:r>
      <w:r w:rsidR="00EE203C" w:rsidRPr="00B37DED">
        <w:rPr>
          <w:rFonts w:ascii="Times New Roman" w:hAnsi="Times New Roman"/>
          <w:sz w:val="20"/>
          <w:szCs w:val="24"/>
        </w:rPr>
        <w:t xml:space="preserve"> </w:t>
      </w:r>
      <w:r w:rsidRPr="00B37DED">
        <w:rPr>
          <w:rFonts w:ascii="Times New Roman" w:hAnsi="Times New Roman"/>
          <w:sz w:val="20"/>
          <w:szCs w:val="24"/>
        </w:rPr>
        <w:t>Survey</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ticks</w:t>
      </w:r>
      <w:r w:rsidR="00EE203C" w:rsidRPr="00B37DED">
        <w:rPr>
          <w:rFonts w:ascii="Times New Roman" w:hAnsi="Times New Roman"/>
          <w:sz w:val="20"/>
          <w:szCs w:val="24"/>
        </w:rPr>
        <w:t xml:space="preserve"> </w:t>
      </w:r>
      <w:r w:rsidRPr="00B37DED">
        <w:rPr>
          <w:rFonts w:ascii="Times New Roman" w:hAnsi="Times New Roman"/>
          <w:sz w:val="20"/>
          <w:szCs w:val="24"/>
        </w:rPr>
        <w:t>infesting</w:t>
      </w:r>
      <w:r w:rsidR="00EE203C" w:rsidRPr="00B37DED">
        <w:rPr>
          <w:rFonts w:ascii="Times New Roman" w:hAnsi="Times New Roman"/>
          <w:sz w:val="20"/>
          <w:szCs w:val="24"/>
        </w:rPr>
        <w:t xml:space="preserve"> </w:t>
      </w:r>
      <w:r w:rsidRPr="00B37DED">
        <w:rPr>
          <w:rFonts w:ascii="Times New Roman" w:hAnsi="Times New Roman"/>
          <w:sz w:val="20"/>
          <w:szCs w:val="24"/>
        </w:rPr>
        <w:t>domestic</w:t>
      </w:r>
      <w:r w:rsidR="00EE203C" w:rsidRPr="00B37DED">
        <w:rPr>
          <w:rFonts w:ascii="Times New Roman" w:hAnsi="Times New Roman"/>
          <w:sz w:val="20"/>
          <w:szCs w:val="24"/>
        </w:rPr>
        <w:t xml:space="preserve"> </w:t>
      </w:r>
      <w:r w:rsidRPr="00B37DED">
        <w:rPr>
          <w:rFonts w:ascii="Times New Roman" w:hAnsi="Times New Roman"/>
          <w:sz w:val="20"/>
          <w:szCs w:val="24"/>
        </w:rPr>
        <w:t>ruminants</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r w:rsidRPr="00B37DED">
        <w:rPr>
          <w:rFonts w:ascii="Times New Roman" w:hAnsi="Times New Roman"/>
          <w:sz w:val="20"/>
          <w:szCs w:val="24"/>
        </w:rPr>
        <w:t>south</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wollo</w:t>
      </w:r>
      <w:proofErr w:type="spellEnd"/>
      <w:r w:rsidR="00EE203C" w:rsidRPr="00B37DED">
        <w:rPr>
          <w:rFonts w:ascii="Times New Roman" w:hAnsi="Times New Roman"/>
          <w:sz w:val="20"/>
          <w:szCs w:val="24"/>
        </w:rPr>
        <w:t xml:space="preserve"> </w:t>
      </w:r>
      <w:r w:rsidRPr="00B37DED">
        <w:rPr>
          <w:rFonts w:ascii="Times New Roman" w:hAnsi="Times New Roman"/>
          <w:sz w:val="20"/>
          <w:szCs w:val="24"/>
        </w:rPr>
        <w:t>region</w:t>
      </w:r>
      <w:r w:rsidR="00EE203C" w:rsidRPr="00B37DED">
        <w:rPr>
          <w:rFonts w:ascii="Times New Roman" w:hAnsi="Times New Roman"/>
          <w:sz w:val="20"/>
          <w:szCs w:val="24"/>
        </w:rPr>
        <w:t xml:space="preserve"> </w:t>
      </w:r>
      <w:r w:rsidRPr="00B37DED">
        <w:rPr>
          <w:rFonts w:ascii="Times New Roman" w:hAnsi="Times New Roman"/>
          <w:sz w:val="20"/>
          <w:szCs w:val="24"/>
        </w:rPr>
        <w:t>of</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13648E" w:rsidRPr="00B37DED">
        <w:rPr>
          <w:rFonts w:ascii="Times New Roman" w:hAnsi="Times New Roman"/>
          <w:sz w:val="20"/>
          <w:szCs w:val="24"/>
        </w:rPr>
        <w:t>.</w:t>
      </w:r>
      <w:r w:rsidR="0013648E">
        <w:rPr>
          <w:rFonts w:ascii="Times New Roman" w:hAnsi="Times New Roman"/>
          <w:sz w:val="20"/>
          <w:szCs w:val="24"/>
        </w:rPr>
        <w:t xml:space="preserve"> </w:t>
      </w:r>
      <w:r w:rsidR="0013648E" w:rsidRPr="00B37DED">
        <w:rPr>
          <w:rFonts w:ascii="Times New Roman" w:hAnsi="Times New Roman"/>
          <w:sz w:val="20"/>
          <w:szCs w:val="24"/>
        </w:rPr>
        <w:t>D</w:t>
      </w:r>
      <w:r w:rsidRPr="00B37DED">
        <w:rPr>
          <w:rFonts w:ascii="Times New Roman" w:hAnsi="Times New Roman"/>
          <w:sz w:val="20"/>
          <w:szCs w:val="24"/>
        </w:rPr>
        <w:t>e</w:t>
      </w:r>
      <w:r w:rsidR="00EE203C" w:rsidRPr="00B37DED">
        <w:rPr>
          <w:rFonts w:ascii="Times New Roman" w:hAnsi="Times New Roman"/>
          <w:sz w:val="20"/>
          <w:szCs w:val="24"/>
        </w:rPr>
        <w:t xml:space="preserve"> </w:t>
      </w:r>
      <w:r w:rsidRPr="00B37DED">
        <w:rPr>
          <w:rFonts w:ascii="Times New Roman" w:hAnsi="Times New Roman"/>
          <w:sz w:val="20"/>
          <w:szCs w:val="24"/>
        </w:rPr>
        <w:t>Medicine</w:t>
      </w:r>
      <w:r w:rsidR="0013648E" w:rsidRPr="00B37DED">
        <w:rPr>
          <w:rFonts w:ascii="Times New Roman" w:hAnsi="Times New Roman"/>
          <w:sz w:val="20"/>
          <w:szCs w:val="24"/>
        </w:rPr>
        <w:t>.</w:t>
      </w:r>
      <w:r w:rsidR="0013648E">
        <w:rPr>
          <w:rFonts w:ascii="Times New Roman" w:hAnsi="Times New Roman"/>
          <w:sz w:val="20"/>
          <w:szCs w:val="24"/>
        </w:rPr>
        <w:t xml:space="preserve"> </w:t>
      </w:r>
      <w:proofErr w:type="spellStart"/>
      <w:r w:rsidR="0013648E" w:rsidRPr="00B37DED">
        <w:rPr>
          <w:rFonts w:ascii="Times New Roman" w:hAnsi="Times New Roman"/>
          <w:sz w:val="20"/>
          <w:szCs w:val="24"/>
        </w:rPr>
        <w:t>v</w:t>
      </w:r>
      <w:r w:rsidRPr="00B37DED">
        <w:rPr>
          <w:rFonts w:ascii="Times New Roman" w:hAnsi="Times New Roman"/>
          <w:sz w:val="20"/>
          <w:szCs w:val="24"/>
        </w:rPr>
        <w:t>etrinaries</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143;</w:t>
      </w:r>
      <w:r w:rsidR="00EE203C" w:rsidRPr="00B37DED">
        <w:rPr>
          <w:rFonts w:ascii="Times New Roman" w:hAnsi="Times New Roman"/>
          <w:sz w:val="20"/>
          <w:szCs w:val="24"/>
        </w:rPr>
        <w:t xml:space="preserve"> </w:t>
      </w:r>
      <w:r w:rsidRPr="00B37DED">
        <w:rPr>
          <w:rFonts w:ascii="Times New Roman" w:hAnsi="Times New Roman"/>
          <w:sz w:val="20"/>
          <w:szCs w:val="24"/>
        </w:rPr>
        <w:t>3,</w:t>
      </w:r>
      <w:r w:rsidR="00EE203C" w:rsidRPr="00B37DED">
        <w:rPr>
          <w:rFonts w:ascii="Times New Roman" w:hAnsi="Times New Roman"/>
          <w:sz w:val="20"/>
          <w:szCs w:val="24"/>
        </w:rPr>
        <w:t xml:space="preserve"> </w:t>
      </w:r>
      <w:r w:rsidRPr="00B37DED">
        <w:rPr>
          <w:rFonts w:ascii="Times New Roman" w:hAnsi="Times New Roman"/>
          <w:sz w:val="20"/>
          <w:szCs w:val="24"/>
        </w:rPr>
        <w:t>213-220.</w:t>
      </w:r>
    </w:p>
    <w:p w:rsidR="003F78B3" w:rsidRPr="00B37DED" w:rsidRDefault="003F78B3" w:rsidP="00B37DED">
      <w:pPr>
        <w:pStyle w:val="ListParagraph"/>
        <w:numPr>
          <w:ilvl w:val="0"/>
          <w:numId w:val="21"/>
        </w:numPr>
        <w:snapToGrid w:val="0"/>
        <w:spacing w:after="0" w:line="240" w:lineRule="auto"/>
        <w:jc w:val="both"/>
        <w:rPr>
          <w:rFonts w:ascii="Times New Roman" w:hAnsi="Times New Roman"/>
          <w:sz w:val="20"/>
          <w:szCs w:val="24"/>
        </w:rPr>
      </w:pPr>
      <w:proofErr w:type="spellStart"/>
      <w:r w:rsidRPr="00B37DED">
        <w:rPr>
          <w:rFonts w:ascii="Times New Roman" w:hAnsi="Times New Roman"/>
          <w:sz w:val="20"/>
          <w:szCs w:val="24"/>
        </w:rPr>
        <w:t>Yitbark</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G.,</w:t>
      </w:r>
      <w:r w:rsidR="00EE203C" w:rsidRPr="00B37DED">
        <w:rPr>
          <w:rFonts w:ascii="Times New Roman" w:hAnsi="Times New Roman"/>
          <w:sz w:val="20"/>
          <w:szCs w:val="24"/>
        </w:rPr>
        <w:t xml:space="preserve"> </w:t>
      </w:r>
      <w:r w:rsidRPr="00B37DED">
        <w:rPr>
          <w:rFonts w:ascii="Times New Roman" w:hAnsi="Times New Roman"/>
          <w:sz w:val="20"/>
          <w:szCs w:val="24"/>
        </w:rPr>
        <w:t>2004.</w:t>
      </w:r>
      <w:r w:rsidR="00EE203C" w:rsidRPr="00B37DED">
        <w:rPr>
          <w:rFonts w:ascii="Times New Roman" w:hAnsi="Times New Roman"/>
          <w:sz w:val="20"/>
          <w:szCs w:val="24"/>
        </w:rPr>
        <w:t xml:space="preserve"> </w:t>
      </w:r>
      <w:r w:rsidRPr="00B37DED">
        <w:rPr>
          <w:rFonts w:ascii="Times New Roman" w:hAnsi="Times New Roman"/>
          <w:sz w:val="20"/>
          <w:szCs w:val="24"/>
        </w:rPr>
        <w:t>Tick</w:t>
      </w:r>
      <w:r w:rsidR="00EE203C" w:rsidRPr="00B37DED">
        <w:rPr>
          <w:rFonts w:ascii="Times New Roman" w:hAnsi="Times New Roman"/>
          <w:sz w:val="20"/>
          <w:szCs w:val="24"/>
        </w:rPr>
        <w:t xml:space="preserve"> </w:t>
      </w:r>
      <w:r w:rsidRPr="00B37DED">
        <w:rPr>
          <w:rFonts w:ascii="Times New Roman" w:hAnsi="Times New Roman"/>
          <w:sz w:val="20"/>
          <w:szCs w:val="24"/>
        </w:rPr>
        <w:t>species</w:t>
      </w:r>
      <w:r w:rsidR="00EE203C" w:rsidRPr="00B37DED">
        <w:rPr>
          <w:rFonts w:ascii="Times New Roman" w:hAnsi="Times New Roman"/>
          <w:sz w:val="20"/>
          <w:szCs w:val="24"/>
        </w:rPr>
        <w:t xml:space="preserve"> </w:t>
      </w:r>
      <w:r w:rsidRPr="00B37DED">
        <w:rPr>
          <w:rFonts w:ascii="Times New Roman" w:hAnsi="Times New Roman"/>
          <w:sz w:val="20"/>
          <w:szCs w:val="24"/>
        </w:rPr>
        <w:t>infesting</w:t>
      </w:r>
      <w:r w:rsidR="00EE203C" w:rsidRPr="00B37DED">
        <w:rPr>
          <w:rFonts w:ascii="Times New Roman" w:hAnsi="Times New Roman"/>
          <w:sz w:val="20"/>
          <w:szCs w:val="24"/>
        </w:rPr>
        <w:t xml:space="preserve"> </w:t>
      </w:r>
      <w:r w:rsidRPr="00B37DED">
        <w:rPr>
          <w:rFonts w:ascii="Times New Roman" w:hAnsi="Times New Roman"/>
          <w:sz w:val="20"/>
          <w:szCs w:val="24"/>
        </w:rPr>
        <w:t>livestock</w:t>
      </w:r>
      <w:r w:rsidR="00EE203C" w:rsidRPr="00B37DED">
        <w:rPr>
          <w:rFonts w:ascii="Times New Roman" w:hAnsi="Times New Roman"/>
          <w:sz w:val="20"/>
          <w:szCs w:val="24"/>
        </w:rPr>
        <w:t xml:space="preserve"> </w:t>
      </w:r>
      <w:r w:rsidRPr="00B37DED">
        <w:rPr>
          <w:rFonts w:ascii="Times New Roman" w:hAnsi="Times New Roman"/>
          <w:sz w:val="20"/>
          <w:szCs w:val="24"/>
        </w:rPr>
        <w:t>in</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Jimma</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Southern</w:t>
      </w:r>
      <w:r w:rsidR="00EE203C" w:rsidRPr="00B37DED">
        <w:rPr>
          <w:rFonts w:ascii="Times New Roman" w:hAnsi="Times New Roman"/>
          <w:sz w:val="20"/>
          <w:szCs w:val="24"/>
        </w:rPr>
        <w:t xml:space="preserve"> </w:t>
      </w:r>
      <w:r w:rsidRPr="00B37DED">
        <w:rPr>
          <w:rFonts w:ascii="Times New Roman" w:hAnsi="Times New Roman"/>
          <w:sz w:val="20"/>
          <w:szCs w:val="24"/>
        </w:rPr>
        <w:t>Western</w:t>
      </w:r>
      <w:r w:rsidR="00EE203C" w:rsidRPr="00B37DED">
        <w:rPr>
          <w:rFonts w:ascii="Times New Roman" w:hAnsi="Times New Roman"/>
          <w:sz w:val="20"/>
          <w:szCs w:val="24"/>
        </w:rPr>
        <w:t xml:space="preserve"> </w:t>
      </w:r>
      <w:r w:rsidRPr="00B37DED">
        <w:rPr>
          <w:rFonts w:ascii="Times New Roman" w:hAnsi="Times New Roman"/>
          <w:sz w:val="20"/>
          <w:szCs w:val="24"/>
        </w:rPr>
        <w:t>Ethiopia</w:t>
      </w:r>
      <w:r w:rsidR="00EE203C" w:rsidRPr="00B37DED">
        <w:rPr>
          <w:rFonts w:ascii="Times New Roman" w:hAnsi="Times New Roman"/>
          <w:sz w:val="20"/>
          <w:szCs w:val="24"/>
        </w:rPr>
        <w:t xml:space="preserve"> </w:t>
      </w:r>
      <w:r w:rsidRPr="00B37DED">
        <w:rPr>
          <w:rFonts w:ascii="Times New Roman" w:hAnsi="Times New Roman"/>
          <w:sz w:val="20"/>
          <w:szCs w:val="24"/>
        </w:rPr>
        <w:t>DVM</w:t>
      </w:r>
      <w:r w:rsidR="00EE203C" w:rsidRPr="00B37DED">
        <w:rPr>
          <w:rFonts w:ascii="Times New Roman" w:hAnsi="Times New Roman"/>
          <w:sz w:val="20"/>
          <w:szCs w:val="24"/>
        </w:rPr>
        <w:t xml:space="preserve"> </w:t>
      </w:r>
      <w:r w:rsidRPr="00B37DED">
        <w:rPr>
          <w:rFonts w:ascii="Times New Roman" w:hAnsi="Times New Roman"/>
          <w:sz w:val="20"/>
          <w:szCs w:val="24"/>
        </w:rPr>
        <w:t>thesis.</w:t>
      </w:r>
      <w:r w:rsidR="00EE203C" w:rsidRPr="00B37DED">
        <w:rPr>
          <w:rFonts w:ascii="Times New Roman" w:hAnsi="Times New Roman"/>
          <w:sz w:val="20"/>
          <w:szCs w:val="24"/>
        </w:rPr>
        <w:t xml:space="preserve"> </w:t>
      </w:r>
      <w:r w:rsidRPr="00B37DED">
        <w:rPr>
          <w:rFonts w:ascii="Times New Roman" w:hAnsi="Times New Roman"/>
          <w:sz w:val="20"/>
          <w:szCs w:val="24"/>
        </w:rPr>
        <w:t>FVM,</w:t>
      </w:r>
      <w:r w:rsidR="00EE203C" w:rsidRPr="00B37DED">
        <w:rPr>
          <w:rFonts w:ascii="Times New Roman" w:hAnsi="Times New Roman"/>
          <w:sz w:val="20"/>
          <w:szCs w:val="24"/>
        </w:rPr>
        <w:t xml:space="preserve"> </w:t>
      </w:r>
      <w:r w:rsidRPr="00B37DED">
        <w:rPr>
          <w:rFonts w:ascii="Times New Roman" w:hAnsi="Times New Roman"/>
          <w:sz w:val="20"/>
          <w:szCs w:val="24"/>
        </w:rPr>
        <w:t>AAU,</w:t>
      </w:r>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Debr</w:t>
      </w:r>
      <w:proofErr w:type="spellEnd"/>
      <w:r w:rsidR="00EE203C" w:rsidRPr="00B37DED">
        <w:rPr>
          <w:rFonts w:ascii="Times New Roman" w:hAnsi="Times New Roman"/>
          <w:sz w:val="20"/>
          <w:szCs w:val="24"/>
        </w:rPr>
        <w:t xml:space="preserve"> </w:t>
      </w:r>
      <w:proofErr w:type="spellStart"/>
      <w:r w:rsidRPr="00B37DED">
        <w:rPr>
          <w:rFonts w:ascii="Times New Roman" w:hAnsi="Times New Roman"/>
          <w:sz w:val="20"/>
          <w:szCs w:val="24"/>
        </w:rPr>
        <w:t>Zeit</w:t>
      </w:r>
      <w:proofErr w:type="spellEnd"/>
      <w:r w:rsidRPr="00B37DED">
        <w:rPr>
          <w:rFonts w:ascii="Times New Roman" w:hAnsi="Times New Roman"/>
          <w:sz w:val="20"/>
          <w:szCs w:val="24"/>
        </w:rPr>
        <w:t>,</w:t>
      </w:r>
      <w:r w:rsidR="00EE203C" w:rsidRPr="00B37DED">
        <w:rPr>
          <w:rFonts w:ascii="Times New Roman" w:hAnsi="Times New Roman"/>
          <w:sz w:val="20"/>
          <w:szCs w:val="24"/>
        </w:rPr>
        <w:t xml:space="preserve"> </w:t>
      </w:r>
      <w:r w:rsidRPr="00B37DED">
        <w:rPr>
          <w:rFonts w:ascii="Times New Roman" w:hAnsi="Times New Roman"/>
          <w:sz w:val="20"/>
          <w:szCs w:val="24"/>
        </w:rPr>
        <w:t>Ethiopia.</w:t>
      </w:r>
    </w:p>
    <w:p w:rsidR="00EE203C" w:rsidRPr="00EE203C" w:rsidRDefault="00EE203C" w:rsidP="00185698">
      <w:pPr>
        <w:snapToGrid w:val="0"/>
        <w:spacing w:after="0" w:line="240" w:lineRule="auto"/>
        <w:ind w:left="425" w:hanging="425"/>
        <w:jc w:val="both"/>
        <w:rPr>
          <w:rFonts w:ascii="Times New Roman" w:hAnsi="Times New Roman"/>
          <w:sz w:val="20"/>
          <w:szCs w:val="24"/>
        </w:rPr>
        <w:sectPr w:rsidR="00EE203C" w:rsidRPr="00EE203C" w:rsidSect="00B37DED">
          <w:headerReference w:type="default" r:id="rId26"/>
          <w:footerReference w:type="default" r:id="rId27"/>
          <w:type w:val="continuous"/>
          <w:pgSz w:w="12240" w:h="15840" w:code="1"/>
          <w:pgMar w:top="1440" w:right="1440" w:bottom="1440" w:left="1440" w:header="720" w:footer="720" w:gutter="0"/>
          <w:cols w:num="2" w:space="550"/>
          <w:docGrid w:linePitch="360"/>
        </w:sectPr>
      </w:pPr>
    </w:p>
    <w:p w:rsidR="003F78B3" w:rsidRPr="00EE203C" w:rsidRDefault="003F78B3" w:rsidP="00185698">
      <w:pPr>
        <w:snapToGrid w:val="0"/>
        <w:spacing w:after="0" w:line="240" w:lineRule="auto"/>
        <w:ind w:left="425" w:hanging="425"/>
        <w:jc w:val="both"/>
        <w:rPr>
          <w:rFonts w:ascii="Times New Roman" w:hAnsi="Times New Roman"/>
          <w:sz w:val="20"/>
          <w:szCs w:val="24"/>
        </w:rPr>
      </w:pPr>
    </w:p>
    <w:p w:rsidR="00EE203C" w:rsidRPr="00EE203C" w:rsidRDefault="00EE203C" w:rsidP="00185698">
      <w:pPr>
        <w:snapToGrid w:val="0"/>
        <w:spacing w:after="0" w:line="240" w:lineRule="auto"/>
        <w:ind w:left="425" w:hanging="425"/>
        <w:jc w:val="both"/>
        <w:rPr>
          <w:rFonts w:ascii="Times New Roman" w:hAnsi="Times New Roman"/>
          <w:sz w:val="20"/>
        </w:rPr>
      </w:pPr>
    </w:p>
    <w:p w:rsidR="002F44C4" w:rsidRPr="00EE203C" w:rsidRDefault="00EE203C" w:rsidP="00185698">
      <w:pPr>
        <w:snapToGrid w:val="0"/>
        <w:spacing w:after="0" w:line="240" w:lineRule="auto"/>
        <w:ind w:left="425" w:hanging="425"/>
        <w:jc w:val="both"/>
        <w:rPr>
          <w:rFonts w:ascii="Times New Roman" w:hAnsi="Times New Roman"/>
          <w:sz w:val="20"/>
        </w:rPr>
      </w:pPr>
      <w:r w:rsidRPr="00EE203C">
        <w:rPr>
          <w:rFonts w:ascii="Times New Roman" w:hAnsi="Times New Roman"/>
          <w:sz w:val="20"/>
        </w:rPr>
        <w:t>11/12/2017</w:t>
      </w:r>
    </w:p>
    <w:sectPr w:rsidR="002F44C4" w:rsidRPr="00EE203C" w:rsidSect="00EE203C">
      <w:headerReference w:type="default" r:id="rId28"/>
      <w:footerReference w:type="default" r:id="rId2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EA4" w:rsidRDefault="00222EA4" w:rsidP="003F78B3">
      <w:pPr>
        <w:spacing w:after="0" w:line="240" w:lineRule="auto"/>
      </w:pPr>
      <w:r>
        <w:separator/>
      </w:r>
    </w:p>
  </w:endnote>
  <w:endnote w:type="continuationSeparator" w:id="0">
    <w:p w:rsidR="00222EA4" w:rsidRDefault="00222EA4" w:rsidP="003F7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98" w:rsidRPr="00804283" w:rsidRDefault="005C7725" w:rsidP="00804283">
    <w:pPr>
      <w:spacing w:after="0" w:line="240" w:lineRule="auto"/>
      <w:jc w:val="center"/>
      <w:rPr>
        <w:rFonts w:ascii="Times New Roman" w:hAnsi="Times New Roman"/>
        <w:sz w:val="20"/>
      </w:rPr>
    </w:pPr>
    <w:r w:rsidRPr="00804283">
      <w:rPr>
        <w:rFonts w:ascii="Times New Roman" w:hAnsi="Times New Roman"/>
        <w:sz w:val="20"/>
      </w:rPr>
      <w:fldChar w:fldCharType="begin"/>
    </w:r>
    <w:r w:rsidR="00804283" w:rsidRPr="00804283">
      <w:rPr>
        <w:rFonts w:ascii="Times New Roman" w:hAnsi="Times New Roman"/>
        <w:sz w:val="20"/>
      </w:rPr>
      <w:instrText xml:space="preserve"> page </w:instrText>
    </w:r>
    <w:r w:rsidRPr="00804283">
      <w:rPr>
        <w:rFonts w:ascii="Times New Roman" w:hAnsi="Times New Roman"/>
        <w:sz w:val="20"/>
      </w:rPr>
      <w:fldChar w:fldCharType="separate"/>
    </w:r>
    <w:r w:rsidR="009501E1">
      <w:rPr>
        <w:rFonts w:ascii="Times New Roman" w:hAnsi="Times New Roman"/>
        <w:noProof/>
        <w:sz w:val="20"/>
      </w:rPr>
      <w:t>79</w:t>
    </w:r>
    <w:r w:rsidRPr="00804283">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98" w:rsidRPr="00804283" w:rsidRDefault="005C7725" w:rsidP="00804283">
    <w:pPr>
      <w:spacing w:after="0" w:line="240" w:lineRule="auto"/>
      <w:jc w:val="center"/>
      <w:rPr>
        <w:rFonts w:ascii="Times New Roman" w:hAnsi="Times New Roman"/>
        <w:sz w:val="20"/>
      </w:rPr>
    </w:pPr>
    <w:r w:rsidRPr="00804283">
      <w:rPr>
        <w:rFonts w:ascii="Times New Roman" w:hAnsi="Times New Roman"/>
        <w:sz w:val="20"/>
      </w:rPr>
      <w:fldChar w:fldCharType="begin"/>
    </w:r>
    <w:r w:rsidR="00804283" w:rsidRPr="00804283">
      <w:rPr>
        <w:rFonts w:ascii="Times New Roman" w:hAnsi="Times New Roman"/>
        <w:sz w:val="20"/>
      </w:rPr>
      <w:instrText xml:space="preserve"> page </w:instrText>
    </w:r>
    <w:r w:rsidRPr="00804283">
      <w:rPr>
        <w:rFonts w:ascii="Times New Roman" w:hAnsi="Times New Roman"/>
        <w:sz w:val="20"/>
      </w:rPr>
      <w:fldChar w:fldCharType="separate"/>
    </w:r>
    <w:r w:rsidR="009501E1">
      <w:rPr>
        <w:rFonts w:ascii="Times New Roman" w:hAnsi="Times New Roman"/>
        <w:noProof/>
        <w:sz w:val="20"/>
      </w:rPr>
      <w:t>80</w:t>
    </w:r>
    <w:r w:rsidRPr="00804283">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98" w:rsidRPr="00340C78" w:rsidRDefault="005C7725" w:rsidP="00340C78">
    <w:pPr>
      <w:spacing w:after="0" w:line="240" w:lineRule="auto"/>
      <w:jc w:val="center"/>
      <w:rPr>
        <w:rFonts w:ascii="Times New Roman" w:hAnsi="Times New Roman"/>
        <w:sz w:val="20"/>
      </w:rPr>
    </w:pPr>
    <w:r w:rsidRPr="00340C78">
      <w:rPr>
        <w:rFonts w:ascii="Times New Roman" w:hAnsi="Times New Roman"/>
        <w:sz w:val="20"/>
      </w:rPr>
      <w:fldChar w:fldCharType="begin"/>
    </w:r>
    <w:r w:rsidR="00340C78" w:rsidRPr="00340C78">
      <w:rPr>
        <w:rFonts w:ascii="Times New Roman" w:hAnsi="Times New Roman"/>
        <w:sz w:val="20"/>
      </w:rPr>
      <w:instrText xml:space="preserve"> page </w:instrText>
    </w:r>
    <w:r w:rsidRPr="00340C78">
      <w:rPr>
        <w:rFonts w:ascii="Times New Roman" w:hAnsi="Times New Roman"/>
        <w:sz w:val="20"/>
      </w:rPr>
      <w:fldChar w:fldCharType="separate"/>
    </w:r>
    <w:r w:rsidR="00340C78">
      <w:rPr>
        <w:rFonts w:ascii="Times New Roman" w:hAnsi="Times New Roman"/>
        <w:noProof/>
        <w:sz w:val="20"/>
      </w:rPr>
      <w:t>5</w:t>
    </w:r>
    <w:r w:rsidRPr="00340C78">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8899"/>
      <w:docPartObj>
        <w:docPartGallery w:val="Page Numbers (Bottom of Page)"/>
        <w:docPartUnique/>
      </w:docPartObj>
    </w:sdtPr>
    <w:sdtContent>
      <w:p w:rsidR="00185698" w:rsidRDefault="005C7725">
        <w:pPr>
          <w:pStyle w:val="Footer"/>
          <w:jc w:val="center"/>
        </w:pPr>
        <w:fldSimple w:instr=" PAGE   \* MERGEFORMAT ">
          <w:r w:rsidR="00340C78">
            <w:rPr>
              <w:noProof/>
            </w:rPr>
            <w:t>5</w:t>
          </w:r>
        </w:fldSimple>
      </w:p>
    </w:sdtContent>
  </w:sdt>
  <w:p w:rsidR="00185698" w:rsidRDefault="0018569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98" w:rsidRPr="00804283" w:rsidRDefault="005C7725" w:rsidP="00804283">
    <w:pPr>
      <w:spacing w:after="0" w:line="240" w:lineRule="auto"/>
      <w:jc w:val="center"/>
      <w:rPr>
        <w:rFonts w:ascii="Times New Roman" w:hAnsi="Times New Roman"/>
        <w:sz w:val="20"/>
      </w:rPr>
    </w:pPr>
    <w:r w:rsidRPr="00804283">
      <w:rPr>
        <w:rFonts w:ascii="Times New Roman" w:hAnsi="Times New Roman"/>
        <w:sz w:val="20"/>
      </w:rPr>
      <w:fldChar w:fldCharType="begin"/>
    </w:r>
    <w:r w:rsidR="00804283" w:rsidRPr="00804283">
      <w:rPr>
        <w:rFonts w:ascii="Times New Roman" w:hAnsi="Times New Roman"/>
        <w:sz w:val="20"/>
      </w:rPr>
      <w:instrText xml:space="preserve"> page </w:instrText>
    </w:r>
    <w:r w:rsidRPr="00804283">
      <w:rPr>
        <w:rFonts w:ascii="Times New Roman" w:hAnsi="Times New Roman"/>
        <w:sz w:val="20"/>
      </w:rPr>
      <w:fldChar w:fldCharType="separate"/>
    </w:r>
    <w:r w:rsidR="009501E1">
      <w:rPr>
        <w:rFonts w:ascii="Times New Roman" w:hAnsi="Times New Roman"/>
        <w:noProof/>
        <w:sz w:val="20"/>
      </w:rPr>
      <w:t>83</w:t>
    </w:r>
    <w:r w:rsidRPr="00804283">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98" w:rsidRPr="00804283" w:rsidRDefault="005C7725" w:rsidP="00804283">
    <w:pPr>
      <w:spacing w:after="0" w:line="240" w:lineRule="auto"/>
      <w:jc w:val="center"/>
      <w:rPr>
        <w:rFonts w:ascii="Times New Roman" w:hAnsi="Times New Roman"/>
        <w:sz w:val="20"/>
      </w:rPr>
    </w:pPr>
    <w:r w:rsidRPr="00804283">
      <w:rPr>
        <w:rFonts w:ascii="Times New Roman" w:hAnsi="Times New Roman"/>
        <w:sz w:val="20"/>
      </w:rPr>
      <w:fldChar w:fldCharType="begin"/>
    </w:r>
    <w:r w:rsidR="00804283" w:rsidRPr="00804283">
      <w:rPr>
        <w:rFonts w:ascii="Times New Roman" w:hAnsi="Times New Roman"/>
        <w:sz w:val="20"/>
      </w:rPr>
      <w:instrText xml:space="preserve"> page </w:instrText>
    </w:r>
    <w:r w:rsidRPr="00804283">
      <w:rPr>
        <w:rFonts w:ascii="Times New Roman" w:hAnsi="Times New Roman"/>
        <w:sz w:val="20"/>
      </w:rPr>
      <w:fldChar w:fldCharType="separate"/>
    </w:r>
    <w:r w:rsidR="009501E1">
      <w:rPr>
        <w:rFonts w:ascii="Times New Roman" w:hAnsi="Times New Roman"/>
        <w:noProof/>
        <w:sz w:val="20"/>
      </w:rPr>
      <w:t>84</w:t>
    </w:r>
    <w:r w:rsidRPr="00804283">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98" w:rsidRDefault="005C7725">
    <w:pPr>
      <w:pStyle w:val="Footer"/>
      <w:jc w:val="center"/>
    </w:pPr>
    <w:fldSimple w:instr=" PAGE   \* MERGEFORMAT ">
      <w:r w:rsidR="00340C78">
        <w:rPr>
          <w:noProof/>
        </w:rPr>
        <w:t>9</w:t>
      </w:r>
    </w:fldSimple>
  </w:p>
  <w:p w:rsidR="00185698" w:rsidRDefault="00185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EA4" w:rsidRDefault="00222EA4" w:rsidP="003F78B3">
      <w:pPr>
        <w:spacing w:after="0" w:line="240" w:lineRule="auto"/>
      </w:pPr>
      <w:r>
        <w:separator/>
      </w:r>
    </w:p>
  </w:footnote>
  <w:footnote w:type="continuationSeparator" w:id="0">
    <w:p w:rsidR="00222EA4" w:rsidRDefault="00222EA4" w:rsidP="003F78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3" w:rsidRPr="00804283" w:rsidRDefault="00804283" w:rsidP="0080428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04283">
      <w:rPr>
        <w:rFonts w:ascii="Times New Roman" w:hAnsi="Times New Roman" w:hint="eastAsia"/>
        <w:sz w:val="20"/>
        <w:szCs w:val="20"/>
      </w:rPr>
      <w:tab/>
    </w:r>
    <w:r w:rsidRPr="00804283">
      <w:rPr>
        <w:rFonts w:ascii="Times New Roman" w:hAnsi="Times New Roman"/>
        <w:sz w:val="20"/>
        <w:szCs w:val="20"/>
      </w:rPr>
      <w:t>New York Science Journal 201</w:t>
    </w:r>
    <w:r w:rsidRPr="00804283">
      <w:rPr>
        <w:rFonts w:ascii="Times New Roman" w:hAnsi="Times New Roman" w:hint="eastAsia"/>
        <w:sz w:val="20"/>
        <w:szCs w:val="20"/>
      </w:rPr>
      <w:t>7</w:t>
    </w:r>
    <w:r w:rsidRPr="00804283">
      <w:rPr>
        <w:rFonts w:ascii="Times New Roman" w:hAnsi="Times New Roman"/>
        <w:sz w:val="20"/>
        <w:szCs w:val="20"/>
      </w:rPr>
      <w:t>;</w:t>
    </w:r>
    <w:r w:rsidRPr="00804283">
      <w:rPr>
        <w:rFonts w:ascii="Times New Roman" w:hAnsi="Times New Roman" w:hint="eastAsia"/>
        <w:sz w:val="20"/>
        <w:szCs w:val="20"/>
      </w:rPr>
      <w:t>10</w:t>
    </w:r>
    <w:r w:rsidRPr="00804283">
      <w:rPr>
        <w:rFonts w:ascii="Times New Roman" w:hAnsi="Times New Roman"/>
        <w:sz w:val="20"/>
        <w:szCs w:val="20"/>
      </w:rPr>
      <w:t>(</w:t>
    </w:r>
    <w:r w:rsidRPr="00804283">
      <w:rPr>
        <w:rFonts w:ascii="Times New Roman" w:hAnsi="Times New Roman" w:hint="eastAsia"/>
        <w:sz w:val="20"/>
        <w:szCs w:val="20"/>
      </w:rPr>
      <w:t>11</w:t>
    </w:r>
    <w:r w:rsidRPr="00804283">
      <w:rPr>
        <w:rFonts w:ascii="Times New Roman" w:hAnsi="Times New Roman"/>
        <w:sz w:val="20"/>
        <w:szCs w:val="20"/>
      </w:rPr>
      <w:t>)</w:t>
    </w:r>
    <w:r w:rsidRPr="00804283">
      <w:rPr>
        <w:rFonts w:ascii="Times New Roman" w:hAnsi="Times New Roman"/>
        <w:iCs/>
        <w:sz w:val="20"/>
        <w:szCs w:val="20"/>
      </w:rPr>
      <w:t xml:space="preserve">     </w:t>
    </w:r>
    <w:r w:rsidRPr="00804283">
      <w:rPr>
        <w:rFonts w:ascii="Times New Roman" w:hAnsi="Times New Roman" w:hint="eastAsia"/>
        <w:iCs/>
        <w:sz w:val="20"/>
        <w:szCs w:val="20"/>
      </w:rPr>
      <w:tab/>
    </w:r>
    <w:r w:rsidRPr="00804283">
      <w:rPr>
        <w:rFonts w:ascii="Times New Roman" w:hAnsi="Times New Roman"/>
        <w:iCs/>
        <w:sz w:val="20"/>
        <w:szCs w:val="20"/>
      </w:rPr>
      <w:t xml:space="preserve"> </w:t>
    </w:r>
    <w:r w:rsidRPr="00804283">
      <w:rPr>
        <w:rFonts w:ascii="Times New Roman" w:hAnsi="Times New Roman" w:hint="eastAsia"/>
        <w:iCs/>
        <w:sz w:val="20"/>
        <w:szCs w:val="20"/>
      </w:rPr>
      <w:t xml:space="preserve"> </w:t>
    </w:r>
    <w:r w:rsidRPr="00804283">
      <w:rPr>
        <w:rFonts w:ascii="Times New Roman" w:hAnsi="Times New Roman"/>
        <w:iCs/>
        <w:sz w:val="20"/>
        <w:szCs w:val="20"/>
      </w:rPr>
      <w:t xml:space="preserve">   </w:t>
    </w:r>
    <w:hyperlink r:id="rId1" w:history="1">
      <w:r w:rsidRPr="00804283">
        <w:rPr>
          <w:rStyle w:val="Hyperlink"/>
          <w:rFonts w:ascii="Times New Roman" w:hAnsi="Times New Roman"/>
          <w:sz w:val="20"/>
          <w:szCs w:val="20"/>
        </w:rPr>
        <w:t>http://www.sciencepub.net/newyork</w:t>
      </w:r>
    </w:hyperlink>
  </w:p>
  <w:p w:rsidR="00804283" w:rsidRPr="00804283" w:rsidRDefault="00804283" w:rsidP="00804283">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3" w:rsidRPr="00804283" w:rsidRDefault="00804283" w:rsidP="0080428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04283">
      <w:rPr>
        <w:rFonts w:ascii="Times New Roman" w:hAnsi="Times New Roman" w:hint="eastAsia"/>
        <w:sz w:val="20"/>
        <w:szCs w:val="20"/>
      </w:rPr>
      <w:tab/>
    </w:r>
    <w:r w:rsidRPr="00804283">
      <w:rPr>
        <w:rFonts w:ascii="Times New Roman" w:hAnsi="Times New Roman"/>
        <w:sz w:val="20"/>
        <w:szCs w:val="20"/>
      </w:rPr>
      <w:t>New York Science Journal 201</w:t>
    </w:r>
    <w:r w:rsidRPr="00804283">
      <w:rPr>
        <w:rFonts w:ascii="Times New Roman" w:hAnsi="Times New Roman" w:hint="eastAsia"/>
        <w:sz w:val="20"/>
        <w:szCs w:val="20"/>
      </w:rPr>
      <w:t>7</w:t>
    </w:r>
    <w:r w:rsidRPr="00804283">
      <w:rPr>
        <w:rFonts w:ascii="Times New Roman" w:hAnsi="Times New Roman"/>
        <w:sz w:val="20"/>
        <w:szCs w:val="20"/>
      </w:rPr>
      <w:t>;</w:t>
    </w:r>
    <w:r w:rsidRPr="00804283">
      <w:rPr>
        <w:rFonts w:ascii="Times New Roman" w:hAnsi="Times New Roman" w:hint="eastAsia"/>
        <w:sz w:val="20"/>
        <w:szCs w:val="20"/>
      </w:rPr>
      <w:t>10</w:t>
    </w:r>
    <w:r w:rsidRPr="00804283">
      <w:rPr>
        <w:rFonts w:ascii="Times New Roman" w:hAnsi="Times New Roman"/>
        <w:sz w:val="20"/>
        <w:szCs w:val="20"/>
      </w:rPr>
      <w:t>(</w:t>
    </w:r>
    <w:r w:rsidRPr="00804283">
      <w:rPr>
        <w:rFonts w:ascii="Times New Roman" w:hAnsi="Times New Roman" w:hint="eastAsia"/>
        <w:sz w:val="20"/>
        <w:szCs w:val="20"/>
      </w:rPr>
      <w:t>11</w:t>
    </w:r>
    <w:r w:rsidRPr="00804283">
      <w:rPr>
        <w:rFonts w:ascii="Times New Roman" w:hAnsi="Times New Roman"/>
        <w:sz w:val="20"/>
        <w:szCs w:val="20"/>
      </w:rPr>
      <w:t>)</w:t>
    </w:r>
    <w:r w:rsidRPr="00804283">
      <w:rPr>
        <w:rFonts w:ascii="Times New Roman" w:hAnsi="Times New Roman"/>
        <w:iCs/>
        <w:sz w:val="20"/>
        <w:szCs w:val="20"/>
      </w:rPr>
      <w:t xml:space="preserve">     </w:t>
    </w:r>
    <w:r w:rsidRPr="00804283">
      <w:rPr>
        <w:rFonts w:ascii="Times New Roman" w:hAnsi="Times New Roman" w:hint="eastAsia"/>
        <w:iCs/>
        <w:sz w:val="20"/>
        <w:szCs w:val="20"/>
      </w:rPr>
      <w:tab/>
    </w:r>
    <w:r w:rsidRPr="00804283">
      <w:rPr>
        <w:rFonts w:ascii="Times New Roman" w:hAnsi="Times New Roman"/>
        <w:iCs/>
        <w:sz w:val="20"/>
        <w:szCs w:val="20"/>
      </w:rPr>
      <w:t xml:space="preserve"> </w:t>
    </w:r>
    <w:r w:rsidRPr="00804283">
      <w:rPr>
        <w:rFonts w:ascii="Times New Roman" w:hAnsi="Times New Roman" w:hint="eastAsia"/>
        <w:iCs/>
        <w:sz w:val="20"/>
        <w:szCs w:val="20"/>
      </w:rPr>
      <w:t xml:space="preserve"> </w:t>
    </w:r>
    <w:r w:rsidRPr="00804283">
      <w:rPr>
        <w:rFonts w:ascii="Times New Roman" w:hAnsi="Times New Roman"/>
        <w:iCs/>
        <w:sz w:val="20"/>
        <w:szCs w:val="20"/>
      </w:rPr>
      <w:t xml:space="preserve">   </w:t>
    </w:r>
    <w:hyperlink r:id="rId1" w:history="1">
      <w:r w:rsidRPr="00804283">
        <w:rPr>
          <w:rStyle w:val="Hyperlink"/>
          <w:rFonts w:ascii="Times New Roman" w:hAnsi="Times New Roman"/>
          <w:sz w:val="20"/>
          <w:szCs w:val="20"/>
        </w:rPr>
        <w:t>http://www.sciencepub.net/newyork</w:t>
      </w:r>
    </w:hyperlink>
  </w:p>
  <w:p w:rsidR="00804283" w:rsidRPr="00804283" w:rsidRDefault="00804283" w:rsidP="00804283">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78" w:rsidRPr="00340C78" w:rsidRDefault="00340C78" w:rsidP="00340C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340C78">
      <w:rPr>
        <w:rFonts w:ascii="Times New Roman" w:hAnsi="Times New Roman" w:hint="eastAsia"/>
        <w:sz w:val="20"/>
        <w:szCs w:val="20"/>
      </w:rPr>
      <w:tab/>
    </w:r>
    <w:r w:rsidRPr="00340C78">
      <w:rPr>
        <w:rFonts w:ascii="Times New Roman" w:hAnsi="Times New Roman"/>
        <w:sz w:val="20"/>
        <w:szCs w:val="20"/>
      </w:rPr>
      <w:t>New York Science Journal 201</w:t>
    </w:r>
    <w:r w:rsidRPr="00340C78">
      <w:rPr>
        <w:rFonts w:ascii="Times New Roman" w:hAnsi="Times New Roman" w:hint="eastAsia"/>
        <w:sz w:val="20"/>
        <w:szCs w:val="20"/>
      </w:rPr>
      <w:t>7</w:t>
    </w:r>
    <w:r w:rsidRPr="00340C78">
      <w:rPr>
        <w:rFonts w:ascii="Times New Roman" w:hAnsi="Times New Roman"/>
        <w:sz w:val="20"/>
        <w:szCs w:val="20"/>
      </w:rPr>
      <w:t>;</w:t>
    </w:r>
    <w:r w:rsidRPr="00340C78">
      <w:rPr>
        <w:rFonts w:ascii="Times New Roman" w:hAnsi="Times New Roman" w:hint="eastAsia"/>
        <w:sz w:val="20"/>
        <w:szCs w:val="20"/>
      </w:rPr>
      <w:t>10</w:t>
    </w:r>
    <w:r w:rsidRPr="00340C78">
      <w:rPr>
        <w:rFonts w:ascii="Times New Roman" w:hAnsi="Times New Roman"/>
        <w:sz w:val="20"/>
        <w:szCs w:val="20"/>
      </w:rPr>
      <w:t>(</w:t>
    </w:r>
    <w:r w:rsidRPr="00340C78">
      <w:rPr>
        <w:rFonts w:ascii="Times New Roman" w:hAnsi="Times New Roman" w:hint="eastAsia"/>
        <w:sz w:val="20"/>
        <w:szCs w:val="20"/>
      </w:rPr>
      <w:t>11</w:t>
    </w:r>
    <w:r w:rsidRPr="00340C78">
      <w:rPr>
        <w:rFonts w:ascii="Times New Roman" w:hAnsi="Times New Roman"/>
        <w:sz w:val="20"/>
        <w:szCs w:val="20"/>
      </w:rPr>
      <w:t>)</w:t>
    </w:r>
    <w:r w:rsidRPr="00340C78">
      <w:rPr>
        <w:rFonts w:ascii="Times New Roman" w:hAnsi="Times New Roman"/>
        <w:iCs/>
        <w:sz w:val="20"/>
        <w:szCs w:val="20"/>
      </w:rPr>
      <w:t xml:space="preserve">     </w:t>
    </w:r>
    <w:r w:rsidRPr="00340C78">
      <w:rPr>
        <w:rFonts w:ascii="Times New Roman" w:hAnsi="Times New Roman" w:hint="eastAsia"/>
        <w:iCs/>
        <w:sz w:val="20"/>
        <w:szCs w:val="20"/>
      </w:rPr>
      <w:tab/>
    </w:r>
    <w:r w:rsidRPr="00340C78">
      <w:rPr>
        <w:rFonts w:ascii="Times New Roman" w:hAnsi="Times New Roman"/>
        <w:iCs/>
        <w:sz w:val="20"/>
        <w:szCs w:val="20"/>
      </w:rPr>
      <w:t xml:space="preserve"> </w:t>
    </w:r>
    <w:r w:rsidRPr="00340C78">
      <w:rPr>
        <w:rFonts w:ascii="Times New Roman" w:hAnsi="Times New Roman" w:hint="eastAsia"/>
        <w:iCs/>
        <w:sz w:val="20"/>
        <w:szCs w:val="20"/>
      </w:rPr>
      <w:t xml:space="preserve"> </w:t>
    </w:r>
    <w:r w:rsidRPr="00340C78">
      <w:rPr>
        <w:rFonts w:ascii="Times New Roman" w:hAnsi="Times New Roman"/>
        <w:iCs/>
        <w:sz w:val="20"/>
        <w:szCs w:val="20"/>
      </w:rPr>
      <w:t xml:space="preserve">   </w:t>
    </w:r>
    <w:hyperlink r:id="rId1" w:history="1">
      <w:r w:rsidRPr="00340C78">
        <w:rPr>
          <w:rStyle w:val="Hyperlink"/>
          <w:rFonts w:ascii="Times New Roman" w:hAnsi="Times New Roman"/>
          <w:sz w:val="20"/>
          <w:szCs w:val="20"/>
        </w:rPr>
        <w:t>http://www.sciencepub.net/newyork</w:t>
      </w:r>
    </w:hyperlink>
  </w:p>
  <w:p w:rsidR="00340C78" w:rsidRPr="00340C78" w:rsidRDefault="00340C78" w:rsidP="00340C7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98" w:rsidRDefault="00185698" w:rsidP="003F78B3">
    <w:pPr>
      <w:pBdr>
        <w:bottom w:val="thinThickMediumGap" w:sz="12" w:space="1" w:color="auto"/>
      </w:pBdr>
      <w:jc w:val="cente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85698" w:rsidRDefault="00185698" w:rsidP="003F78B3">
    <w:pPr>
      <w:pBdr>
        <w:bottom w:val="thinThickMediumGap" w:sz="12" w:space="1" w:color="auto"/>
      </w:pBdr>
    </w:pPr>
    <w:r>
      <w:rPr>
        <w:iCs/>
        <w:sz w:val="20"/>
      </w:rPr>
      <w:t xml:space="preserve">File number: </w:t>
    </w:r>
    <w:r w:rsidRPr="003F78B3">
      <w:rPr>
        <w:iCs/>
        <w:sz w:val="20"/>
      </w:rPr>
      <w:t>33021-nys-20171030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3" w:rsidRPr="00804283" w:rsidRDefault="00804283" w:rsidP="0080428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04283">
      <w:rPr>
        <w:rFonts w:ascii="Times New Roman" w:hAnsi="Times New Roman" w:hint="eastAsia"/>
        <w:sz w:val="20"/>
        <w:szCs w:val="20"/>
      </w:rPr>
      <w:tab/>
    </w:r>
    <w:r w:rsidRPr="00804283">
      <w:rPr>
        <w:rFonts w:ascii="Times New Roman" w:hAnsi="Times New Roman"/>
        <w:sz w:val="20"/>
        <w:szCs w:val="20"/>
      </w:rPr>
      <w:t>New York Science Journal 201</w:t>
    </w:r>
    <w:r w:rsidRPr="00804283">
      <w:rPr>
        <w:rFonts w:ascii="Times New Roman" w:hAnsi="Times New Roman" w:hint="eastAsia"/>
        <w:sz w:val="20"/>
        <w:szCs w:val="20"/>
      </w:rPr>
      <w:t>7</w:t>
    </w:r>
    <w:r w:rsidRPr="00804283">
      <w:rPr>
        <w:rFonts w:ascii="Times New Roman" w:hAnsi="Times New Roman"/>
        <w:sz w:val="20"/>
        <w:szCs w:val="20"/>
      </w:rPr>
      <w:t>;</w:t>
    </w:r>
    <w:r w:rsidRPr="00804283">
      <w:rPr>
        <w:rFonts w:ascii="Times New Roman" w:hAnsi="Times New Roman" w:hint="eastAsia"/>
        <w:sz w:val="20"/>
        <w:szCs w:val="20"/>
      </w:rPr>
      <w:t>10</w:t>
    </w:r>
    <w:r w:rsidRPr="00804283">
      <w:rPr>
        <w:rFonts w:ascii="Times New Roman" w:hAnsi="Times New Roman"/>
        <w:sz w:val="20"/>
        <w:szCs w:val="20"/>
      </w:rPr>
      <w:t>(</w:t>
    </w:r>
    <w:r w:rsidRPr="00804283">
      <w:rPr>
        <w:rFonts w:ascii="Times New Roman" w:hAnsi="Times New Roman" w:hint="eastAsia"/>
        <w:sz w:val="20"/>
        <w:szCs w:val="20"/>
      </w:rPr>
      <w:t>11</w:t>
    </w:r>
    <w:r w:rsidRPr="00804283">
      <w:rPr>
        <w:rFonts w:ascii="Times New Roman" w:hAnsi="Times New Roman"/>
        <w:sz w:val="20"/>
        <w:szCs w:val="20"/>
      </w:rPr>
      <w:t>)</w:t>
    </w:r>
    <w:r w:rsidRPr="00804283">
      <w:rPr>
        <w:rFonts w:ascii="Times New Roman" w:hAnsi="Times New Roman"/>
        <w:iCs/>
        <w:sz w:val="20"/>
        <w:szCs w:val="20"/>
      </w:rPr>
      <w:t xml:space="preserve">     </w:t>
    </w:r>
    <w:r w:rsidRPr="00804283">
      <w:rPr>
        <w:rFonts w:ascii="Times New Roman" w:hAnsi="Times New Roman" w:hint="eastAsia"/>
        <w:iCs/>
        <w:sz w:val="20"/>
        <w:szCs w:val="20"/>
      </w:rPr>
      <w:tab/>
    </w:r>
    <w:r w:rsidRPr="00804283">
      <w:rPr>
        <w:rFonts w:ascii="Times New Roman" w:hAnsi="Times New Roman"/>
        <w:iCs/>
        <w:sz w:val="20"/>
        <w:szCs w:val="20"/>
      </w:rPr>
      <w:t xml:space="preserve"> </w:t>
    </w:r>
    <w:r w:rsidRPr="00804283">
      <w:rPr>
        <w:rFonts w:ascii="Times New Roman" w:hAnsi="Times New Roman" w:hint="eastAsia"/>
        <w:iCs/>
        <w:sz w:val="20"/>
        <w:szCs w:val="20"/>
      </w:rPr>
      <w:t xml:space="preserve"> </w:t>
    </w:r>
    <w:r w:rsidRPr="00804283">
      <w:rPr>
        <w:rFonts w:ascii="Times New Roman" w:hAnsi="Times New Roman"/>
        <w:iCs/>
        <w:sz w:val="20"/>
        <w:szCs w:val="20"/>
      </w:rPr>
      <w:t xml:space="preserve">   </w:t>
    </w:r>
    <w:hyperlink r:id="rId1" w:history="1">
      <w:r w:rsidRPr="00804283">
        <w:rPr>
          <w:rStyle w:val="Hyperlink"/>
          <w:rFonts w:ascii="Times New Roman" w:hAnsi="Times New Roman"/>
          <w:sz w:val="20"/>
          <w:szCs w:val="20"/>
        </w:rPr>
        <w:t>http://www.sciencepub.net/newyork</w:t>
      </w:r>
    </w:hyperlink>
  </w:p>
  <w:p w:rsidR="00804283" w:rsidRPr="00804283" w:rsidRDefault="00804283" w:rsidP="00804283">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3" w:rsidRPr="00804283" w:rsidRDefault="00804283" w:rsidP="0080428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04283">
      <w:rPr>
        <w:rFonts w:ascii="Times New Roman" w:hAnsi="Times New Roman" w:hint="eastAsia"/>
        <w:sz w:val="20"/>
        <w:szCs w:val="20"/>
      </w:rPr>
      <w:tab/>
    </w:r>
    <w:r w:rsidRPr="00804283">
      <w:rPr>
        <w:rFonts w:ascii="Times New Roman" w:hAnsi="Times New Roman"/>
        <w:sz w:val="20"/>
        <w:szCs w:val="20"/>
      </w:rPr>
      <w:t>New York Science Journal 201</w:t>
    </w:r>
    <w:r w:rsidRPr="00804283">
      <w:rPr>
        <w:rFonts w:ascii="Times New Roman" w:hAnsi="Times New Roman" w:hint="eastAsia"/>
        <w:sz w:val="20"/>
        <w:szCs w:val="20"/>
      </w:rPr>
      <w:t>7</w:t>
    </w:r>
    <w:r w:rsidRPr="00804283">
      <w:rPr>
        <w:rFonts w:ascii="Times New Roman" w:hAnsi="Times New Roman"/>
        <w:sz w:val="20"/>
        <w:szCs w:val="20"/>
      </w:rPr>
      <w:t>;</w:t>
    </w:r>
    <w:r w:rsidRPr="00804283">
      <w:rPr>
        <w:rFonts w:ascii="Times New Roman" w:hAnsi="Times New Roman" w:hint="eastAsia"/>
        <w:sz w:val="20"/>
        <w:szCs w:val="20"/>
      </w:rPr>
      <w:t>10</w:t>
    </w:r>
    <w:r w:rsidRPr="00804283">
      <w:rPr>
        <w:rFonts w:ascii="Times New Roman" w:hAnsi="Times New Roman"/>
        <w:sz w:val="20"/>
        <w:szCs w:val="20"/>
      </w:rPr>
      <w:t>(</w:t>
    </w:r>
    <w:r w:rsidRPr="00804283">
      <w:rPr>
        <w:rFonts w:ascii="Times New Roman" w:hAnsi="Times New Roman" w:hint="eastAsia"/>
        <w:sz w:val="20"/>
        <w:szCs w:val="20"/>
      </w:rPr>
      <w:t>11</w:t>
    </w:r>
    <w:r w:rsidRPr="00804283">
      <w:rPr>
        <w:rFonts w:ascii="Times New Roman" w:hAnsi="Times New Roman"/>
        <w:sz w:val="20"/>
        <w:szCs w:val="20"/>
      </w:rPr>
      <w:t>)</w:t>
    </w:r>
    <w:r w:rsidRPr="00804283">
      <w:rPr>
        <w:rFonts w:ascii="Times New Roman" w:hAnsi="Times New Roman"/>
        <w:iCs/>
        <w:sz w:val="20"/>
        <w:szCs w:val="20"/>
      </w:rPr>
      <w:t xml:space="preserve">     </w:t>
    </w:r>
    <w:r w:rsidRPr="00804283">
      <w:rPr>
        <w:rFonts w:ascii="Times New Roman" w:hAnsi="Times New Roman" w:hint="eastAsia"/>
        <w:iCs/>
        <w:sz w:val="20"/>
        <w:szCs w:val="20"/>
      </w:rPr>
      <w:tab/>
    </w:r>
    <w:r w:rsidRPr="00804283">
      <w:rPr>
        <w:rFonts w:ascii="Times New Roman" w:hAnsi="Times New Roman"/>
        <w:iCs/>
        <w:sz w:val="20"/>
        <w:szCs w:val="20"/>
      </w:rPr>
      <w:t xml:space="preserve"> </w:t>
    </w:r>
    <w:r w:rsidRPr="00804283">
      <w:rPr>
        <w:rFonts w:ascii="Times New Roman" w:hAnsi="Times New Roman" w:hint="eastAsia"/>
        <w:iCs/>
        <w:sz w:val="20"/>
        <w:szCs w:val="20"/>
      </w:rPr>
      <w:t xml:space="preserve"> </w:t>
    </w:r>
    <w:r w:rsidRPr="00804283">
      <w:rPr>
        <w:rFonts w:ascii="Times New Roman" w:hAnsi="Times New Roman"/>
        <w:iCs/>
        <w:sz w:val="20"/>
        <w:szCs w:val="20"/>
      </w:rPr>
      <w:t xml:space="preserve">   </w:t>
    </w:r>
    <w:hyperlink r:id="rId1" w:history="1">
      <w:r w:rsidRPr="00804283">
        <w:rPr>
          <w:rStyle w:val="Hyperlink"/>
          <w:rFonts w:ascii="Times New Roman" w:hAnsi="Times New Roman"/>
          <w:sz w:val="20"/>
          <w:szCs w:val="20"/>
        </w:rPr>
        <w:t>http://www.sciencepub.net/newyork</w:t>
      </w:r>
    </w:hyperlink>
  </w:p>
  <w:p w:rsidR="00804283" w:rsidRPr="00804283" w:rsidRDefault="00804283" w:rsidP="00804283">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98" w:rsidRDefault="00185698" w:rsidP="003F78B3">
    <w:pPr>
      <w:pBdr>
        <w:bottom w:val="thinThickMediumGap" w:sz="12" w:space="1" w:color="auto"/>
      </w:pBdr>
      <w:jc w:val="center"/>
    </w:pPr>
    <w:bookmarkStart w:id="29" w:name="_Hlk302678399"/>
    <w:bookmarkStart w:id="30" w:name="OLE_LINK3"/>
    <w:bookmarkStart w:id="31" w:name="OLE_LINK4"/>
    <w:bookmarkStart w:id="32" w:name="_Hlk302678401"/>
    <w:bookmarkStart w:id="33" w:name="OLE_LINK5"/>
    <w:bookmarkStart w:id="34" w:name="OLE_LINK6"/>
    <w:bookmarkStart w:id="35" w:name="OLE_LINK7"/>
    <w:bookmarkStart w:id="36" w:name="OLE_LINK8"/>
    <w:bookmarkStart w:id="37" w:name="OLE_LINK9"/>
    <w:bookmarkStart w:id="38" w:name="_Hlk313407873"/>
    <w:bookmarkStart w:id="39" w:name="OLE_LINK10"/>
    <w:bookmarkStart w:id="40" w:name="OLE_LINK11"/>
    <w:bookmarkStart w:id="41" w:name="_Hlk313407879"/>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29"/>
    <w:bookmarkEnd w:id="30"/>
    <w:bookmarkEnd w:id="31"/>
    <w:bookmarkEnd w:id="32"/>
    <w:bookmarkEnd w:id="33"/>
    <w:bookmarkEnd w:id="34"/>
    <w:bookmarkEnd w:id="35"/>
    <w:bookmarkEnd w:id="36"/>
    <w:bookmarkEnd w:id="37"/>
    <w:bookmarkEnd w:id="38"/>
    <w:bookmarkEnd w:id="39"/>
    <w:bookmarkEnd w:id="40"/>
    <w:bookmarkEnd w:id="41"/>
  </w:p>
  <w:p w:rsidR="00185698" w:rsidRDefault="00185698" w:rsidP="003F78B3">
    <w:pPr>
      <w:pBdr>
        <w:bottom w:val="thinThickMediumGap" w:sz="12" w:space="1" w:color="auto"/>
      </w:pBdr>
    </w:pPr>
    <w:r>
      <w:rPr>
        <w:iCs/>
        <w:sz w:val="20"/>
      </w:rPr>
      <w:t xml:space="preserve">File number: </w:t>
    </w:r>
    <w:r w:rsidRPr="003F78B3">
      <w:rPr>
        <w:iCs/>
        <w:sz w:val="20"/>
      </w:rPr>
      <w:t>33021-nys-20171030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138"/>
    <w:multiLevelType w:val="hybridMultilevel"/>
    <w:tmpl w:val="8ED65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93C1C"/>
    <w:multiLevelType w:val="hybridMultilevel"/>
    <w:tmpl w:val="90BA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E4A34"/>
    <w:multiLevelType w:val="hybridMultilevel"/>
    <w:tmpl w:val="C506F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52C60"/>
    <w:multiLevelType w:val="hybridMultilevel"/>
    <w:tmpl w:val="0346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9055A"/>
    <w:multiLevelType w:val="hybridMultilevel"/>
    <w:tmpl w:val="C0703C9C"/>
    <w:lvl w:ilvl="0" w:tplc="A25884C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432F6D"/>
    <w:multiLevelType w:val="hybridMultilevel"/>
    <w:tmpl w:val="F50C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82531"/>
    <w:multiLevelType w:val="hybridMultilevel"/>
    <w:tmpl w:val="351AB0B8"/>
    <w:lvl w:ilvl="0" w:tplc="16261734">
      <w:start w:val="1"/>
      <w:numFmt w:val="decimal"/>
      <w:lvlText w:val="%1"/>
      <w:lvlJc w:val="left"/>
      <w:pPr>
        <w:ind w:left="720" w:hanging="360"/>
      </w:pPr>
      <w:rPr>
        <w:rFonts w:hint="default"/>
        <w:vertAlign w:val="superscrip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ADC067F"/>
    <w:multiLevelType w:val="hybridMultilevel"/>
    <w:tmpl w:val="617C4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663A6"/>
    <w:multiLevelType w:val="hybridMultilevel"/>
    <w:tmpl w:val="4852056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72203"/>
    <w:multiLevelType w:val="hybridMultilevel"/>
    <w:tmpl w:val="46F0F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D2B58"/>
    <w:multiLevelType w:val="hybridMultilevel"/>
    <w:tmpl w:val="B9E87A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F143A"/>
    <w:multiLevelType w:val="hybridMultilevel"/>
    <w:tmpl w:val="051EB9F0"/>
    <w:lvl w:ilvl="0" w:tplc="99B88FA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090678"/>
    <w:multiLevelType w:val="multilevel"/>
    <w:tmpl w:val="23827D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77103B6"/>
    <w:multiLevelType w:val="multilevel"/>
    <w:tmpl w:val="23827D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C923F3"/>
    <w:multiLevelType w:val="hybridMultilevel"/>
    <w:tmpl w:val="4A646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87385A"/>
    <w:multiLevelType w:val="hybridMultilevel"/>
    <w:tmpl w:val="AB3EF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2E1E5A"/>
    <w:multiLevelType w:val="hybridMultilevel"/>
    <w:tmpl w:val="49FA8FD8"/>
    <w:lvl w:ilvl="0" w:tplc="0409000B">
      <w:start w:val="1"/>
      <w:numFmt w:val="bullet"/>
      <w:lvlText w:val=""/>
      <w:lvlJc w:val="left"/>
      <w:pPr>
        <w:ind w:left="1092" w:hanging="360"/>
      </w:pPr>
      <w:rPr>
        <w:rFonts w:ascii="Wingdings" w:hAnsi="Wingdings"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7">
    <w:nsid w:val="62FB0CAD"/>
    <w:multiLevelType w:val="hybridMultilevel"/>
    <w:tmpl w:val="D5B03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323A93"/>
    <w:multiLevelType w:val="hybridMultilevel"/>
    <w:tmpl w:val="9CEA3F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5A686E"/>
    <w:multiLevelType w:val="hybridMultilevel"/>
    <w:tmpl w:val="FB0806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62368"/>
    <w:multiLevelType w:val="hybridMultilevel"/>
    <w:tmpl w:val="1FF663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14"/>
  </w:num>
  <w:num w:numId="4">
    <w:abstractNumId w:val="2"/>
  </w:num>
  <w:num w:numId="5">
    <w:abstractNumId w:val="7"/>
  </w:num>
  <w:num w:numId="6">
    <w:abstractNumId w:val="5"/>
  </w:num>
  <w:num w:numId="7">
    <w:abstractNumId w:val="18"/>
  </w:num>
  <w:num w:numId="8">
    <w:abstractNumId w:val="16"/>
  </w:num>
  <w:num w:numId="9">
    <w:abstractNumId w:val="8"/>
  </w:num>
  <w:num w:numId="10">
    <w:abstractNumId w:val="4"/>
  </w:num>
  <w:num w:numId="11">
    <w:abstractNumId w:val="11"/>
  </w:num>
  <w:num w:numId="12">
    <w:abstractNumId w:val="10"/>
  </w:num>
  <w:num w:numId="13">
    <w:abstractNumId w:val="15"/>
  </w:num>
  <w:num w:numId="14">
    <w:abstractNumId w:val="13"/>
  </w:num>
  <w:num w:numId="15">
    <w:abstractNumId w:val="12"/>
  </w:num>
  <w:num w:numId="16">
    <w:abstractNumId w:val="1"/>
  </w:num>
  <w:num w:numId="17">
    <w:abstractNumId w:val="17"/>
  </w:num>
  <w:num w:numId="18">
    <w:abstractNumId w:val="19"/>
  </w:num>
  <w:num w:numId="19">
    <w:abstractNumId w:val="3"/>
  </w:num>
  <w:num w:numId="20">
    <w:abstractNumId w:val="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3F78B3"/>
    <w:rsid w:val="00057EA6"/>
    <w:rsid w:val="000916D5"/>
    <w:rsid w:val="000C109B"/>
    <w:rsid w:val="001227F3"/>
    <w:rsid w:val="0013648E"/>
    <w:rsid w:val="00185698"/>
    <w:rsid w:val="001D0137"/>
    <w:rsid w:val="001D05F8"/>
    <w:rsid w:val="001F2C88"/>
    <w:rsid w:val="00222EA4"/>
    <w:rsid w:val="00247220"/>
    <w:rsid w:val="002605D2"/>
    <w:rsid w:val="002E1CDA"/>
    <w:rsid w:val="002F44C4"/>
    <w:rsid w:val="003255FC"/>
    <w:rsid w:val="00340C78"/>
    <w:rsid w:val="003510A7"/>
    <w:rsid w:val="003A7622"/>
    <w:rsid w:val="003A796E"/>
    <w:rsid w:val="003C167B"/>
    <w:rsid w:val="003F3190"/>
    <w:rsid w:val="003F78B3"/>
    <w:rsid w:val="00477C5F"/>
    <w:rsid w:val="004E4280"/>
    <w:rsid w:val="004E6376"/>
    <w:rsid w:val="005015A6"/>
    <w:rsid w:val="00546B82"/>
    <w:rsid w:val="005B347A"/>
    <w:rsid w:val="005C7725"/>
    <w:rsid w:val="00640FDB"/>
    <w:rsid w:val="006E5115"/>
    <w:rsid w:val="007426A0"/>
    <w:rsid w:val="00804283"/>
    <w:rsid w:val="008149F6"/>
    <w:rsid w:val="00842BE5"/>
    <w:rsid w:val="008466D6"/>
    <w:rsid w:val="008566AA"/>
    <w:rsid w:val="00876AAF"/>
    <w:rsid w:val="008D6571"/>
    <w:rsid w:val="009501E1"/>
    <w:rsid w:val="009D23A3"/>
    <w:rsid w:val="009E4C46"/>
    <w:rsid w:val="00A558A0"/>
    <w:rsid w:val="00B17FD3"/>
    <w:rsid w:val="00B37DED"/>
    <w:rsid w:val="00B969C4"/>
    <w:rsid w:val="00BD7119"/>
    <w:rsid w:val="00CC009F"/>
    <w:rsid w:val="00D63451"/>
    <w:rsid w:val="00DC674D"/>
    <w:rsid w:val="00E45532"/>
    <w:rsid w:val="00E72417"/>
    <w:rsid w:val="00EE203C"/>
    <w:rsid w:val="00EF780D"/>
    <w:rsid w:val="00F503C6"/>
    <w:rsid w:val="00FB3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B3"/>
    <w:rPr>
      <w:rFonts w:ascii="Calibri" w:eastAsia="Calibri" w:hAnsi="Calibri" w:cs="Times New Roman"/>
      <w:lang w:val="en-US"/>
    </w:rPr>
  </w:style>
  <w:style w:type="paragraph" w:styleId="Heading1">
    <w:name w:val="heading 1"/>
    <w:basedOn w:val="Normal"/>
    <w:next w:val="Normal"/>
    <w:link w:val="Heading1Char"/>
    <w:uiPriority w:val="9"/>
    <w:qFormat/>
    <w:rsid w:val="003F78B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F78B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F78B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8B3"/>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3F78B3"/>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3F78B3"/>
    <w:rPr>
      <w:rFonts w:ascii="Cambria" w:eastAsia="Times New Roman" w:hAnsi="Cambria" w:cs="Times New Roman"/>
      <w:b/>
      <w:bCs/>
      <w:color w:val="4F81BD"/>
      <w:lang w:val="en-US"/>
    </w:rPr>
  </w:style>
  <w:style w:type="paragraph" w:styleId="ListParagraph">
    <w:name w:val="List Paragraph"/>
    <w:basedOn w:val="Normal"/>
    <w:link w:val="ListParagraphChar"/>
    <w:uiPriority w:val="34"/>
    <w:qFormat/>
    <w:rsid w:val="003F78B3"/>
    <w:pPr>
      <w:ind w:left="720"/>
      <w:contextualSpacing/>
    </w:pPr>
  </w:style>
  <w:style w:type="character" w:customStyle="1" w:styleId="ListParagraphChar">
    <w:name w:val="List Paragraph Char"/>
    <w:basedOn w:val="DefaultParagraphFont"/>
    <w:link w:val="ListParagraph"/>
    <w:uiPriority w:val="34"/>
    <w:rsid w:val="003F78B3"/>
    <w:rPr>
      <w:rFonts w:ascii="Calibri" w:eastAsia="Calibri" w:hAnsi="Calibri" w:cs="Times New Roman"/>
      <w:lang w:val="en-US"/>
    </w:rPr>
  </w:style>
  <w:style w:type="paragraph" w:styleId="BalloonText">
    <w:name w:val="Balloon Text"/>
    <w:basedOn w:val="Normal"/>
    <w:link w:val="BalloonTextChar"/>
    <w:uiPriority w:val="99"/>
    <w:semiHidden/>
    <w:unhideWhenUsed/>
    <w:rsid w:val="003F7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8B3"/>
    <w:rPr>
      <w:rFonts w:ascii="Tahoma" w:eastAsia="Calibri" w:hAnsi="Tahoma" w:cs="Tahoma"/>
      <w:sz w:val="16"/>
      <w:szCs w:val="16"/>
      <w:lang w:val="en-US"/>
    </w:rPr>
  </w:style>
  <w:style w:type="paragraph" w:customStyle="1" w:styleId="Default">
    <w:name w:val="Default"/>
    <w:rsid w:val="003F78B3"/>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semiHidden/>
    <w:unhideWhenUsed/>
    <w:rsid w:val="003F78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78B3"/>
    <w:rPr>
      <w:rFonts w:ascii="Calibri" w:eastAsia="Calibri" w:hAnsi="Calibri" w:cs="Times New Roman"/>
      <w:lang w:val="en-US"/>
    </w:rPr>
  </w:style>
  <w:style w:type="paragraph" w:styleId="Footer">
    <w:name w:val="footer"/>
    <w:basedOn w:val="Normal"/>
    <w:link w:val="FooterChar"/>
    <w:uiPriority w:val="99"/>
    <w:unhideWhenUsed/>
    <w:rsid w:val="003F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8B3"/>
    <w:rPr>
      <w:rFonts w:ascii="Calibri" w:eastAsia="Calibri" w:hAnsi="Calibri" w:cs="Times New Roman"/>
      <w:lang w:val="en-US"/>
    </w:rPr>
  </w:style>
  <w:style w:type="paragraph" w:styleId="Caption">
    <w:name w:val="caption"/>
    <w:basedOn w:val="Normal"/>
    <w:next w:val="Normal"/>
    <w:uiPriority w:val="35"/>
    <w:unhideWhenUsed/>
    <w:qFormat/>
    <w:rsid w:val="003F78B3"/>
    <w:pPr>
      <w:spacing w:line="240" w:lineRule="auto"/>
    </w:pPr>
    <w:rPr>
      <w:b/>
      <w:bCs/>
      <w:color w:val="4F81BD"/>
      <w:sz w:val="18"/>
      <w:szCs w:val="18"/>
    </w:rPr>
  </w:style>
  <w:style w:type="paragraph" w:styleId="TOC1">
    <w:name w:val="toc 1"/>
    <w:basedOn w:val="Normal"/>
    <w:next w:val="Normal"/>
    <w:autoRedefine/>
    <w:uiPriority w:val="39"/>
    <w:unhideWhenUsed/>
    <w:rsid w:val="003F78B3"/>
    <w:pPr>
      <w:spacing w:after="100"/>
    </w:pPr>
  </w:style>
  <w:style w:type="paragraph" w:styleId="TOC2">
    <w:name w:val="toc 2"/>
    <w:basedOn w:val="Normal"/>
    <w:next w:val="Normal"/>
    <w:autoRedefine/>
    <w:uiPriority w:val="39"/>
    <w:unhideWhenUsed/>
    <w:rsid w:val="003F78B3"/>
    <w:pPr>
      <w:spacing w:after="100"/>
      <w:ind w:left="220"/>
    </w:pPr>
  </w:style>
  <w:style w:type="character" w:styleId="Hyperlink">
    <w:name w:val="Hyperlink"/>
    <w:basedOn w:val="DefaultParagraphFont"/>
    <w:uiPriority w:val="99"/>
    <w:unhideWhenUsed/>
    <w:rsid w:val="003F78B3"/>
    <w:rPr>
      <w:color w:val="0000FF"/>
      <w:u w:val="single"/>
    </w:rPr>
  </w:style>
  <w:style w:type="paragraph" w:styleId="TableofFigures">
    <w:name w:val="table of figures"/>
    <w:basedOn w:val="Normal"/>
    <w:next w:val="Normal"/>
    <w:uiPriority w:val="99"/>
    <w:unhideWhenUsed/>
    <w:rsid w:val="003F78B3"/>
    <w:pPr>
      <w:spacing w:after="0"/>
    </w:pPr>
  </w:style>
  <w:style w:type="character" w:customStyle="1" w:styleId="Style1Char">
    <w:name w:val="Style1 Char"/>
    <w:basedOn w:val="DefaultParagraphFont"/>
    <w:rsid w:val="003F78B3"/>
  </w:style>
  <w:style w:type="paragraph" w:styleId="TOC3">
    <w:name w:val="toc 3"/>
    <w:basedOn w:val="Normal"/>
    <w:next w:val="Normal"/>
    <w:autoRedefine/>
    <w:uiPriority w:val="39"/>
    <w:unhideWhenUsed/>
    <w:rsid w:val="003F78B3"/>
    <w:pPr>
      <w:ind w:left="440"/>
    </w:pPr>
  </w:style>
  <w:style w:type="table" w:styleId="LightShading">
    <w:name w:val="Light Shading"/>
    <w:basedOn w:val="TableNormal"/>
    <w:uiPriority w:val="60"/>
    <w:rsid w:val="008D65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D657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www.revolvy.com/topic/Bale%20Zone&amp;item_type=topic"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Omerseid76@gmail.com" TargetMode="External"/><Relationship Id="rId12" Type="http://schemas.openxmlformats.org/officeDocument/2006/relationships/hyperlink" Target="https://www.revolvy.com/topic/Shebelle%20River&amp;item_type=topic" TargetMode="External"/><Relationship Id="rId17" Type="http://schemas.openxmlformats.org/officeDocument/2006/relationships/header" Target="header2.xml"/><Relationship Id="rId25" Type="http://schemas.openxmlformats.org/officeDocument/2006/relationships/hyperlink" Target="mailto:omerseid76@gmail.com" TargetMode="External"/><Relationship Id="rId2" Type="http://schemas.openxmlformats.org/officeDocument/2006/relationships/styles" Target="styles.xml"/><Relationship Id="rId16" Type="http://schemas.openxmlformats.org/officeDocument/2006/relationships/hyperlink" Target="https://www.revolvy.com/topic/Misraq%20Hararghe%20Zone&amp;item_type=topic"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revolvy.com/topic/Somali%20Region&amp;item_type=topic"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01117.10" TargetMode="External"/><Relationship Id="rId14" Type="http://schemas.openxmlformats.org/officeDocument/2006/relationships/hyperlink" Target="https://www.revolvy.com/topic/Afar%20Region&amp;item_type=topic"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5678</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umer</dc:creator>
  <cp:lastModifiedBy>Administrator</cp:lastModifiedBy>
  <cp:revision>4</cp:revision>
  <dcterms:created xsi:type="dcterms:W3CDTF">2017-11-14T14:05:00Z</dcterms:created>
  <dcterms:modified xsi:type="dcterms:W3CDTF">2017-11-14T15:00:00Z</dcterms:modified>
</cp:coreProperties>
</file>