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B63" w:rsidRPr="008F75C4" w:rsidRDefault="00FB7A91" w:rsidP="008F75C4">
      <w:pPr>
        <w:bidi w:val="0"/>
        <w:snapToGrid w:val="0"/>
        <w:jc w:val="center"/>
        <w:rPr>
          <w:rFonts w:cs="Times New Roman"/>
          <w:b/>
          <w:bCs/>
          <w:sz w:val="20"/>
          <w:szCs w:val="20"/>
          <w:lang w:val="en-CA" w:bidi="ar-EG"/>
        </w:rPr>
      </w:pPr>
      <w:r w:rsidRPr="008F75C4">
        <w:rPr>
          <w:rFonts w:cs="Times New Roman"/>
          <w:b/>
          <w:bCs/>
          <w:sz w:val="20"/>
          <w:szCs w:val="20"/>
          <w:lang w:val="en-CA" w:bidi="ar-EG"/>
        </w:rPr>
        <w:t xml:space="preserve">Effect of Spraying Some Micronutrients via Normal Versus Nanotechnology on Fruiting of Zaghloul Date Palms </w:t>
      </w:r>
    </w:p>
    <w:p w:rsidR="00580B63" w:rsidRPr="008F75C4" w:rsidRDefault="00580B63" w:rsidP="008F75C4">
      <w:pPr>
        <w:bidi w:val="0"/>
        <w:snapToGrid w:val="0"/>
        <w:jc w:val="center"/>
        <w:rPr>
          <w:rFonts w:cs="Times New Roman"/>
          <w:b/>
          <w:bCs/>
          <w:sz w:val="20"/>
          <w:szCs w:val="20"/>
          <w:lang w:val="en-CA" w:bidi="ar-EG"/>
        </w:rPr>
      </w:pPr>
    </w:p>
    <w:p w:rsidR="00580B63" w:rsidRPr="008F75C4" w:rsidRDefault="008260ED" w:rsidP="008F75C4">
      <w:pPr>
        <w:bidi w:val="0"/>
        <w:snapToGrid w:val="0"/>
        <w:jc w:val="center"/>
        <w:rPr>
          <w:rFonts w:cs="Times New Roman"/>
          <w:sz w:val="20"/>
          <w:szCs w:val="20"/>
          <w:vertAlign w:val="superscript"/>
          <w:lang w:val="en-CA" w:bidi="ar-EG"/>
        </w:rPr>
      </w:pPr>
      <w:r w:rsidRPr="008F75C4">
        <w:rPr>
          <w:rFonts w:cs="Times New Roman"/>
          <w:sz w:val="20"/>
          <w:szCs w:val="20"/>
          <w:lang w:val="en-CA" w:bidi="ar-EG"/>
        </w:rPr>
        <w:t>Mohamed, A. El-Sayed</w:t>
      </w:r>
      <w:r w:rsidR="00FB7A91" w:rsidRPr="008F75C4">
        <w:rPr>
          <w:rFonts w:cs="Times New Roman"/>
          <w:sz w:val="20"/>
          <w:szCs w:val="20"/>
          <w:vertAlign w:val="superscript"/>
          <w:lang w:val="en-CA" w:bidi="ar-EG"/>
        </w:rPr>
        <w:t>1</w:t>
      </w:r>
      <w:r w:rsidR="00D67034" w:rsidRPr="008F75C4">
        <w:rPr>
          <w:rFonts w:cs="Times New Roman"/>
          <w:sz w:val="20"/>
          <w:szCs w:val="20"/>
          <w:lang w:val="en-CA" w:bidi="ar-EG"/>
        </w:rPr>
        <w:t xml:space="preserve">; </w:t>
      </w:r>
      <w:r w:rsidR="000575C3" w:rsidRPr="008F75C4">
        <w:rPr>
          <w:rFonts w:cs="Times New Roman"/>
          <w:sz w:val="20"/>
          <w:szCs w:val="20"/>
          <w:lang w:val="en-CA" w:bidi="ar-EG"/>
        </w:rPr>
        <w:t>Moumen, M</w:t>
      </w:r>
      <w:r w:rsidRPr="008F75C4">
        <w:rPr>
          <w:rFonts w:cs="Times New Roman"/>
          <w:sz w:val="20"/>
          <w:szCs w:val="20"/>
          <w:lang w:val="en-CA" w:bidi="ar-EG"/>
        </w:rPr>
        <w:t>. El-Wasfy</w:t>
      </w:r>
      <w:r w:rsidR="00FB7A91" w:rsidRPr="008F75C4">
        <w:rPr>
          <w:rFonts w:cs="Times New Roman"/>
          <w:sz w:val="20"/>
          <w:szCs w:val="20"/>
          <w:vertAlign w:val="superscript"/>
          <w:lang w:val="en-CA" w:bidi="ar-EG"/>
        </w:rPr>
        <w:t>2</w:t>
      </w:r>
      <w:r w:rsidRPr="008F75C4">
        <w:rPr>
          <w:rFonts w:cs="Times New Roman"/>
          <w:sz w:val="20"/>
          <w:szCs w:val="20"/>
          <w:lang w:val="en-CA" w:bidi="ar-EG"/>
        </w:rPr>
        <w:t xml:space="preserve"> </w:t>
      </w:r>
      <w:r w:rsidR="00D67034" w:rsidRPr="008F75C4">
        <w:rPr>
          <w:rFonts w:cs="Times New Roman"/>
          <w:sz w:val="20"/>
          <w:szCs w:val="20"/>
          <w:lang w:val="en-CA" w:bidi="ar-EG"/>
        </w:rPr>
        <w:t xml:space="preserve">and </w:t>
      </w:r>
      <w:r w:rsidRPr="008F75C4">
        <w:rPr>
          <w:rFonts w:cs="Times New Roman"/>
          <w:sz w:val="20"/>
          <w:szCs w:val="20"/>
          <w:lang w:val="en-CA" w:bidi="ar-EG"/>
        </w:rPr>
        <w:t>Osama, G.</w:t>
      </w:r>
      <w:r w:rsidR="000575C3" w:rsidRPr="008F75C4">
        <w:rPr>
          <w:rFonts w:cs="Times New Roman"/>
          <w:sz w:val="20"/>
          <w:szCs w:val="20"/>
          <w:lang w:val="en-CA" w:bidi="ar-EG"/>
        </w:rPr>
        <w:t>A.Abdalla</w:t>
      </w:r>
      <w:r w:rsidR="00FB7A91" w:rsidRPr="008F75C4">
        <w:rPr>
          <w:rFonts w:cs="Times New Roman"/>
          <w:sz w:val="20"/>
          <w:szCs w:val="20"/>
          <w:vertAlign w:val="superscript"/>
          <w:lang w:val="en-CA" w:bidi="ar-EG"/>
        </w:rPr>
        <w:t>2</w:t>
      </w:r>
    </w:p>
    <w:p w:rsidR="00580B63" w:rsidRPr="008F75C4" w:rsidRDefault="00580B63" w:rsidP="008F75C4">
      <w:pPr>
        <w:bidi w:val="0"/>
        <w:snapToGrid w:val="0"/>
        <w:jc w:val="center"/>
        <w:rPr>
          <w:rFonts w:cs="Times New Roman"/>
          <w:sz w:val="20"/>
          <w:szCs w:val="20"/>
          <w:vertAlign w:val="superscript"/>
          <w:lang w:val="en-CA" w:bidi="ar-EG"/>
        </w:rPr>
      </w:pPr>
    </w:p>
    <w:p w:rsidR="00D67034" w:rsidRPr="008F75C4" w:rsidRDefault="00FB7A91" w:rsidP="008F75C4">
      <w:pPr>
        <w:bidi w:val="0"/>
        <w:snapToGrid w:val="0"/>
        <w:jc w:val="center"/>
        <w:rPr>
          <w:rFonts w:cs="Times New Roman"/>
          <w:sz w:val="20"/>
          <w:szCs w:val="20"/>
          <w:lang w:bidi="ar-EG"/>
        </w:rPr>
      </w:pPr>
      <w:r w:rsidRPr="008F75C4">
        <w:rPr>
          <w:rFonts w:cs="Times New Roman"/>
          <w:b/>
          <w:bCs/>
          <w:sz w:val="20"/>
          <w:szCs w:val="20"/>
          <w:vertAlign w:val="superscript"/>
          <w:lang w:val="en-CA" w:bidi="ar-EG"/>
        </w:rPr>
        <w:t>1</w:t>
      </w:r>
      <w:r w:rsidR="00D67034" w:rsidRPr="008F75C4">
        <w:rPr>
          <w:rFonts w:cs="Times New Roman"/>
          <w:sz w:val="20"/>
          <w:szCs w:val="20"/>
          <w:lang w:bidi="ar-EG"/>
        </w:rPr>
        <w:t xml:space="preserve"> Hort., Dept., Fac. of Agric., Minia Univ., Egypt.</w:t>
      </w:r>
    </w:p>
    <w:p w:rsidR="008260ED" w:rsidRPr="008F75C4" w:rsidRDefault="00FB7A91" w:rsidP="008F75C4">
      <w:pPr>
        <w:bidi w:val="0"/>
        <w:snapToGrid w:val="0"/>
        <w:jc w:val="center"/>
        <w:rPr>
          <w:rFonts w:cs="Times New Roman"/>
          <w:sz w:val="20"/>
          <w:szCs w:val="20"/>
          <w:lang w:bidi="ar-EG"/>
        </w:rPr>
      </w:pPr>
      <w:r w:rsidRPr="008F75C4">
        <w:rPr>
          <w:rFonts w:cs="Times New Roman"/>
          <w:b/>
          <w:bCs/>
          <w:sz w:val="20"/>
          <w:szCs w:val="20"/>
          <w:vertAlign w:val="superscript"/>
          <w:lang w:val="en-CA" w:bidi="ar-EG"/>
        </w:rPr>
        <w:t>2</w:t>
      </w:r>
      <w:r w:rsidR="008260ED" w:rsidRPr="008F75C4">
        <w:rPr>
          <w:rFonts w:cs="Times New Roman"/>
          <w:sz w:val="20"/>
          <w:szCs w:val="20"/>
          <w:lang w:bidi="ar-EG"/>
        </w:rPr>
        <w:t>Hort., Dept., Qena Fac. of Agric., New Valley Univ., Egypt.</w:t>
      </w:r>
    </w:p>
    <w:p w:rsidR="00580B63" w:rsidRPr="008F75C4" w:rsidRDefault="001E48E8" w:rsidP="008F75C4">
      <w:pPr>
        <w:bidi w:val="0"/>
        <w:snapToGrid w:val="0"/>
        <w:jc w:val="center"/>
        <w:rPr>
          <w:rFonts w:cs="Times New Roman"/>
          <w:sz w:val="20"/>
          <w:szCs w:val="22"/>
        </w:rPr>
      </w:pPr>
      <w:hyperlink r:id="rId8" w:history="1">
        <w:r w:rsidR="00FB7A91" w:rsidRPr="008F75C4">
          <w:rPr>
            <w:rStyle w:val="a3"/>
            <w:rFonts w:cs="Times New Roman"/>
            <w:sz w:val="20"/>
            <w:szCs w:val="22"/>
          </w:rPr>
          <w:t>faissalfadel@yahoo.com</w:t>
        </w:r>
      </w:hyperlink>
    </w:p>
    <w:p w:rsidR="00580B63" w:rsidRPr="008F75C4" w:rsidRDefault="00580B63" w:rsidP="008F75C4">
      <w:pPr>
        <w:bidi w:val="0"/>
        <w:snapToGrid w:val="0"/>
        <w:jc w:val="center"/>
        <w:rPr>
          <w:rFonts w:cs="Times New Roman"/>
          <w:sz w:val="20"/>
          <w:szCs w:val="22"/>
        </w:rPr>
      </w:pPr>
    </w:p>
    <w:p w:rsidR="00EA5C52" w:rsidRPr="008F75C4" w:rsidRDefault="00FB7A91" w:rsidP="008F75C4">
      <w:pPr>
        <w:bidi w:val="0"/>
        <w:snapToGrid w:val="0"/>
        <w:jc w:val="both"/>
        <w:rPr>
          <w:rFonts w:cs="Times New Roman"/>
          <w:b/>
          <w:bCs/>
          <w:sz w:val="20"/>
          <w:szCs w:val="20"/>
          <w:lang w:bidi="ar-EG"/>
        </w:rPr>
      </w:pPr>
      <w:r w:rsidRPr="008F75C4">
        <w:rPr>
          <w:rFonts w:cs="Times New Roman"/>
          <w:b/>
          <w:bCs/>
          <w:sz w:val="20"/>
          <w:szCs w:val="20"/>
          <w:lang w:bidi="ar-EG"/>
        </w:rPr>
        <w:t xml:space="preserve">Abstract: </w:t>
      </w:r>
      <w:r w:rsidR="008260ED" w:rsidRPr="008F75C4">
        <w:rPr>
          <w:rFonts w:cs="Times New Roman"/>
          <w:sz w:val="20"/>
          <w:szCs w:val="20"/>
          <w:lang w:bidi="ar-EG"/>
        </w:rPr>
        <w:t>This study was carried out during 2015 and 2016 seasons to examine the effect of spraying Zn, Fe and Mn in normal (chelated form) at 25 to 100 ppm or nanotechnology form at 2.5 to 20 pp</w:t>
      </w:r>
      <w:r w:rsidR="000575C3" w:rsidRPr="008F75C4">
        <w:rPr>
          <w:rFonts w:cs="Times New Roman"/>
          <w:sz w:val="20"/>
          <w:szCs w:val="20"/>
          <w:lang w:bidi="ar-EG"/>
        </w:rPr>
        <w:t>m</w:t>
      </w:r>
      <w:r w:rsidR="008260ED" w:rsidRPr="008F75C4">
        <w:rPr>
          <w:rFonts w:cs="Times New Roman"/>
          <w:sz w:val="20"/>
          <w:szCs w:val="20"/>
          <w:lang w:bidi="ar-EG"/>
        </w:rPr>
        <w:t>, on growth, palm nutritional status, yield and fruit quality of Zaghloul date palms. The selected palms received three sprays.</w:t>
      </w:r>
      <w:r w:rsidR="00580B63" w:rsidRPr="008F75C4">
        <w:rPr>
          <w:rFonts w:cs="Times New Roman"/>
          <w:sz w:val="20"/>
          <w:szCs w:val="20"/>
          <w:lang w:bidi="ar-EG"/>
        </w:rPr>
        <w:t xml:space="preserve"> </w:t>
      </w:r>
      <w:r w:rsidR="008260ED" w:rsidRPr="008F75C4">
        <w:rPr>
          <w:rFonts w:cs="Times New Roman"/>
          <w:sz w:val="20"/>
          <w:szCs w:val="20"/>
          <w:lang w:bidi="ar-EG"/>
        </w:rPr>
        <w:t xml:space="preserve">Treating Zaghloul date palms three times with Zn, Fe and Mn in normal form (chelated form) at 25 to 100 ppm or via nano form at 2.5 to 20 ppm had an obvious promotion on all growth characteristics, </w:t>
      </w:r>
      <w:r w:rsidR="000575C3" w:rsidRPr="008F75C4">
        <w:rPr>
          <w:rFonts w:cs="Times New Roman"/>
          <w:sz w:val="20"/>
          <w:szCs w:val="20"/>
          <w:lang w:bidi="ar-EG"/>
        </w:rPr>
        <w:t xml:space="preserve">leaf </w:t>
      </w:r>
      <w:r w:rsidR="008260ED" w:rsidRPr="008F75C4">
        <w:rPr>
          <w:rFonts w:cs="Times New Roman"/>
          <w:sz w:val="20"/>
          <w:szCs w:val="20"/>
          <w:lang w:bidi="ar-EG"/>
        </w:rPr>
        <w:t>pigments, N, P, K, Mg, Zn, Fe and Mn in the leaves</w:t>
      </w:r>
      <w:r w:rsidR="00693B00" w:rsidRPr="008F75C4">
        <w:rPr>
          <w:rFonts w:cs="Times New Roman"/>
          <w:sz w:val="20"/>
          <w:szCs w:val="20"/>
          <w:lang w:bidi="ar-EG"/>
        </w:rPr>
        <w:t xml:space="preserve">, number of strands / spathe, number of flowers/strand, strand length, intial fruit setting %, fruit retention %, bunch weight, yield/palm and fruit quality parameters over the control treatment. Treating </w:t>
      </w:r>
      <w:r w:rsidR="00CA0B97" w:rsidRPr="008F75C4">
        <w:rPr>
          <w:rFonts w:cs="Times New Roman"/>
          <w:sz w:val="20"/>
          <w:szCs w:val="20"/>
          <w:lang w:bidi="ar-EG"/>
        </w:rPr>
        <w:t>the palms with these micronutrients via nanotechnology materially was superior than using these micronutrients via normal form (chelated form).</w:t>
      </w:r>
      <w:r w:rsidRPr="008F75C4">
        <w:rPr>
          <w:rFonts w:cs="Times New Roman"/>
          <w:b/>
          <w:bCs/>
          <w:sz w:val="20"/>
          <w:szCs w:val="20"/>
          <w:lang w:bidi="ar-EG"/>
        </w:rPr>
        <w:t xml:space="preserve"> </w:t>
      </w:r>
      <w:r w:rsidR="00CA0B97" w:rsidRPr="008F75C4">
        <w:rPr>
          <w:rFonts w:cs="Times New Roman"/>
          <w:sz w:val="20"/>
          <w:szCs w:val="20"/>
          <w:lang w:bidi="ar-EG"/>
        </w:rPr>
        <w:t xml:space="preserve">Carrying out three sprays of a mixture of Zn, Fe and Mn via nanotechnology at 10 ppm was responsible for promoting yield and fruit quality of Zaghloul date palms. </w:t>
      </w:r>
    </w:p>
    <w:p w:rsidR="008F75C4" w:rsidRPr="008F75C4" w:rsidRDefault="008F75C4" w:rsidP="008F75C4">
      <w:pPr>
        <w:bidi w:val="0"/>
        <w:snapToGrid w:val="0"/>
        <w:jc w:val="both"/>
        <w:rPr>
          <w:rFonts w:cs="Times New Roman"/>
          <w:b/>
          <w:bCs/>
          <w:sz w:val="20"/>
          <w:szCs w:val="20"/>
          <w:lang w:val="en-CA" w:bidi="ar-EG"/>
        </w:rPr>
      </w:pPr>
      <w:r w:rsidRPr="008F75C4">
        <w:rPr>
          <w:rFonts w:cs="Times New Roman"/>
          <w:bCs/>
          <w:sz w:val="20"/>
          <w:szCs w:val="20"/>
        </w:rPr>
        <w:t>[</w:t>
      </w:r>
      <w:r w:rsidRPr="008F75C4">
        <w:rPr>
          <w:rFonts w:cs="Times New Roman"/>
          <w:sz w:val="20"/>
          <w:szCs w:val="20"/>
          <w:lang w:val="en-CA" w:bidi="ar-EG"/>
        </w:rPr>
        <w:t>Mohamed, A. El-Sayed</w:t>
      </w:r>
      <w:r>
        <w:rPr>
          <w:rFonts w:cs="Times New Roman"/>
          <w:sz w:val="20"/>
          <w:szCs w:val="20"/>
          <w:vertAlign w:val="superscript"/>
          <w:lang w:val="en-CA" w:bidi="ar-EG"/>
        </w:rPr>
        <w:t xml:space="preserve"> </w:t>
      </w:r>
      <w:r w:rsidRPr="008F75C4">
        <w:rPr>
          <w:rFonts w:cs="Times New Roman"/>
          <w:sz w:val="20"/>
          <w:szCs w:val="20"/>
          <w:lang w:val="en-CA" w:bidi="ar-EG"/>
        </w:rPr>
        <w:t>; Moumen, M. El-Wasfy</w:t>
      </w:r>
      <w:r>
        <w:rPr>
          <w:rFonts w:cs="Times New Roman"/>
          <w:sz w:val="20"/>
          <w:szCs w:val="20"/>
          <w:vertAlign w:val="superscript"/>
          <w:lang w:val="en-CA" w:bidi="ar-EG"/>
        </w:rPr>
        <w:t xml:space="preserve"> </w:t>
      </w:r>
      <w:r w:rsidRPr="008F75C4">
        <w:rPr>
          <w:rFonts w:cs="Times New Roman"/>
          <w:sz w:val="20"/>
          <w:szCs w:val="20"/>
          <w:lang w:val="en-CA" w:bidi="ar-EG"/>
        </w:rPr>
        <w:t xml:space="preserve"> and Osama, G.A.Abdalla</w:t>
      </w:r>
      <w:r w:rsidRPr="008F75C4">
        <w:rPr>
          <w:rFonts w:cs="Times New Roman"/>
          <w:sz w:val="20"/>
          <w:szCs w:val="20"/>
        </w:rPr>
        <w:t>.</w:t>
      </w:r>
      <w:r w:rsidRPr="008F75C4">
        <w:rPr>
          <w:rFonts w:eastAsiaTheme="minorEastAsia" w:cs="Times New Roman" w:hint="eastAsia"/>
          <w:b/>
          <w:bCs/>
          <w:sz w:val="20"/>
          <w:szCs w:val="20"/>
          <w:lang w:bidi="fa-IR"/>
        </w:rPr>
        <w:t xml:space="preserve"> </w:t>
      </w:r>
      <w:r w:rsidRPr="008F75C4">
        <w:rPr>
          <w:rFonts w:cs="Times New Roman"/>
          <w:b/>
          <w:bCs/>
          <w:sz w:val="20"/>
          <w:szCs w:val="20"/>
          <w:lang w:val="en-CA" w:bidi="ar-EG"/>
        </w:rPr>
        <w:t>Effect of Spraying Some Micronutrients via Normal Versus Nanotechnology on Fruiting of Zaghloul Date Palms</w:t>
      </w:r>
      <w:r w:rsidRPr="008F75C4">
        <w:rPr>
          <w:rFonts w:eastAsia="Times New Roman" w:cs="Times New Roman"/>
          <w:b/>
          <w:bCs/>
          <w:sz w:val="20"/>
          <w:szCs w:val="20"/>
          <w:lang w:bidi="fa-IR"/>
        </w:rPr>
        <w:t>.</w:t>
      </w:r>
      <w:r w:rsidRPr="008F75C4">
        <w:rPr>
          <w:rFonts w:cs="Times New Roman"/>
          <w:bCs/>
          <w:i/>
          <w:sz w:val="20"/>
          <w:szCs w:val="20"/>
        </w:rPr>
        <w:t xml:space="preserve"> N Y Sci J</w:t>
      </w:r>
      <w:r w:rsidRPr="008F75C4">
        <w:rPr>
          <w:rFonts w:cs="Times New Roman"/>
          <w:bCs/>
          <w:sz w:val="20"/>
          <w:szCs w:val="20"/>
        </w:rPr>
        <w:t xml:space="preserve"> </w:t>
      </w:r>
      <w:r w:rsidRPr="008F75C4">
        <w:rPr>
          <w:rFonts w:cs="Times New Roman"/>
          <w:sz w:val="20"/>
          <w:szCs w:val="20"/>
        </w:rPr>
        <w:t>201</w:t>
      </w:r>
      <w:r w:rsidRPr="008F75C4">
        <w:rPr>
          <w:rFonts w:cs="Times New Roman" w:hint="eastAsia"/>
          <w:sz w:val="20"/>
          <w:szCs w:val="20"/>
        </w:rPr>
        <w:t>7</w:t>
      </w:r>
      <w:r w:rsidRPr="008F75C4">
        <w:rPr>
          <w:rFonts w:cs="Times New Roman"/>
          <w:sz w:val="20"/>
          <w:szCs w:val="20"/>
        </w:rPr>
        <w:t>;</w:t>
      </w:r>
      <w:r w:rsidRPr="008F75C4">
        <w:rPr>
          <w:rFonts w:cs="Times New Roman" w:hint="eastAsia"/>
          <w:sz w:val="20"/>
          <w:szCs w:val="20"/>
        </w:rPr>
        <w:t>10</w:t>
      </w:r>
      <w:r w:rsidRPr="008F75C4">
        <w:rPr>
          <w:rFonts w:cs="Times New Roman"/>
          <w:sz w:val="20"/>
          <w:szCs w:val="20"/>
        </w:rPr>
        <w:t>(</w:t>
      </w:r>
      <w:r w:rsidRPr="008F75C4">
        <w:rPr>
          <w:rFonts w:cs="Times New Roman" w:hint="eastAsia"/>
          <w:sz w:val="20"/>
          <w:szCs w:val="20"/>
        </w:rPr>
        <w:t>12</w:t>
      </w:r>
      <w:r w:rsidRPr="008F75C4">
        <w:rPr>
          <w:rFonts w:cs="Times New Roman"/>
          <w:sz w:val="20"/>
          <w:szCs w:val="20"/>
        </w:rPr>
        <w:t>):</w:t>
      </w:r>
      <w:r w:rsidR="00243695">
        <w:rPr>
          <w:rFonts w:cs="Times New Roman"/>
          <w:noProof/>
          <w:color w:val="000000"/>
          <w:sz w:val="20"/>
          <w:szCs w:val="20"/>
        </w:rPr>
        <w:t>1-10</w:t>
      </w:r>
      <w:r w:rsidRPr="008F75C4">
        <w:rPr>
          <w:rFonts w:cs="Times New Roman"/>
          <w:sz w:val="20"/>
          <w:szCs w:val="20"/>
        </w:rPr>
        <w:t xml:space="preserve">]. </w:t>
      </w:r>
      <w:r w:rsidRPr="008F75C4">
        <w:rPr>
          <w:rFonts w:cs="Times New Roman"/>
          <w:iCs/>
          <w:color w:val="000000"/>
          <w:sz w:val="20"/>
          <w:szCs w:val="20"/>
        </w:rPr>
        <w:t>ISSN 1554-0200 (print); ISSN 2375-723X (online)</w:t>
      </w:r>
      <w:r w:rsidRPr="008F75C4">
        <w:rPr>
          <w:rFonts w:cs="Times New Roman"/>
          <w:sz w:val="20"/>
          <w:szCs w:val="20"/>
        </w:rPr>
        <w:t xml:space="preserve">. </w:t>
      </w:r>
      <w:hyperlink r:id="rId9" w:history="1">
        <w:r w:rsidRPr="008F75C4">
          <w:rPr>
            <w:rStyle w:val="a3"/>
            <w:rFonts w:cs="Times New Roman"/>
            <w:sz w:val="20"/>
            <w:szCs w:val="20"/>
          </w:rPr>
          <w:t>http://www.sciencepub.net/newyork</w:t>
        </w:r>
      </w:hyperlink>
      <w:r w:rsidRPr="008F75C4">
        <w:rPr>
          <w:rFonts w:cs="Times New Roman"/>
          <w:sz w:val="20"/>
          <w:szCs w:val="20"/>
        </w:rPr>
        <w:t xml:space="preserve">. </w:t>
      </w:r>
      <w:r>
        <w:rPr>
          <w:rFonts w:cs="Times New Roman" w:hint="eastAsia"/>
          <w:sz w:val="20"/>
          <w:szCs w:val="20"/>
          <w:lang w:eastAsia="zh-CN"/>
        </w:rPr>
        <w:t>1</w:t>
      </w:r>
      <w:r w:rsidRPr="008F75C4">
        <w:rPr>
          <w:rFonts w:cs="Times New Roman" w:hint="eastAsia"/>
          <w:sz w:val="20"/>
          <w:szCs w:val="20"/>
        </w:rPr>
        <w:t xml:space="preserve">. </w:t>
      </w:r>
      <w:r w:rsidRPr="008F75C4">
        <w:rPr>
          <w:rFonts w:cs="Times New Roman"/>
          <w:color w:val="000000"/>
          <w:sz w:val="20"/>
          <w:szCs w:val="20"/>
          <w:shd w:val="clear" w:color="auto" w:fill="FFFFFF"/>
        </w:rPr>
        <w:t>doi:</w:t>
      </w:r>
      <w:hyperlink r:id="rId10" w:history="1">
        <w:r w:rsidRPr="008F75C4">
          <w:rPr>
            <w:rStyle w:val="a3"/>
            <w:rFonts w:cs="Times New Roman"/>
            <w:sz w:val="20"/>
            <w:szCs w:val="20"/>
            <w:shd w:val="clear" w:color="auto" w:fill="FFFFFF"/>
          </w:rPr>
          <w:t>10.7537/mars</w:t>
        </w:r>
        <w:r w:rsidRPr="008F75C4">
          <w:rPr>
            <w:rStyle w:val="a3"/>
            <w:rFonts w:cs="Times New Roman" w:hint="eastAsia"/>
            <w:sz w:val="20"/>
            <w:szCs w:val="20"/>
            <w:shd w:val="clear" w:color="auto" w:fill="FFFFFF"/>
          </w:rPr>
          <w:t>nys101217.</w:t>
        </w:r>
        <w:r w:rsidRPr="008F75C4">
          <w:rPr>
            <w:rStyle w:val="a3"/>
            <w:rFonts w:cs="Times New Roman"/>
            <w:sz w:val="20"/>
            <w:szCs w:val="20"/>
            <w:shd w:val="clear" w:color="auto" w:fill="FFFFFF"/>
          </w:rPr>
          <w:t>0</w:t>
        </w:r>
        <w:r>
          <w:rPr>
            <w:rStyle w:val="a3"/>
            <w:rFonts w:cs="Times New Roman" w:hint="eastAsia"/>
            <w:sz w:val="20"/>
            <w:szCs w:val="20"/>
            <w:shd w:val="clear" w:color="auto" w:fill="FFFFFF"/>
            <w:lang w:eastAsia="zh-CN"/>
          </w:rPr>
          <w:t>1</w:t>
        </w:r>
      </w:hyperlink>
      <w:r w:rsidRPr="008F75C4">
        <w:rPr>
          <w:rFonts w:cs="Times New Roman"/>
          <w:color w:val="000000"/>
          <w:sz w:val="20"/>
          <w:szCs w:val="20"/>
          <w:shd w:val="clear" w:color="auto" w:fill="FFFFFF"/>
        </w:rPr>
        <w:t>.</w:t>
      </w:r>
    </w:p>
    <w:p w:rsidR="00FB7A91" w:rsidRPr="00580B63" w:rsidRDefault="00FB7A91" w:rsidP="008F75C4">
      <w:pPr>
        <w:bidi w:val="0"/>
        <w:snapToGrid w:val="0"/>
        <w:contextualSpacing/>
        <w:jc w:val="both"/>
        <w:rPr>
          <w:rFonts w:cs="Times New Roman"/>
          <w:b/>
          <w:bCs/>
          <w:sz w:val="20"/>
          <w:szCs w:val="20"/>
          <w:u w:val="single"/>
          <w:lang w:bidi="ar-EG"/>
        </w:rPr>
      </w:pPr>
    </w:p>
    <w:p w:rsidR="00BD569D" w:rsidRPr="00580B63" w:rsidRDefault="00591B3B" w:rsidP="008F75C4">
      <w:pPr>
        <w:bidi w:val="0"/>
        <w:snapToGrid w:val="0"/>
        <w:contextualSpacing/>
        <w:jc w:val="both"/>
        <w:rPr>
          <w:rFonts w:cs="Times New Roman"/>
          <w:sz w:val="20"/>
          <w:szCs w:val="20"/>
          <w:lang w:bidi="ar-EG"/>
        </w:rPr>
      </w:pPr>
      <w:r w:rsidRPr="00580B63">
        <w:rPr>
          <w:rFonts w:cs="Times New Roman"/>
          <w:b/>
          <w:bCs/>
          <w:sz w:val="20"/>
          <w:szCs w:val="20"/>
          <w:lang w:bidi="ar-EG"/>
        </w:rPr>
        <w:t>Keywords</w:t>
      </w:r>
      <w:r w:rsidRPr="00580B63">
        <w:rPr>
          <w:rFonts w:cs="Times New Roman"/>
          <w:sz w:val="20"/>
          <w:szCs w:val="20"/>
          <w:lang w:bidi="ar-EG"/>
        </w:rPr>
        <w:t xml:space="preserve">: </w:t>
      </w:r>
      <w:r w:rsidR="00D67034" w:rsidRPr="00580B63">
        <w:rPr>
          <w:rFonts w:cs="Times New Roman"/>
          <w:sz w:val="20"/>
          <w:szCs w:val="20"/>
          <w:lang w:bidi="ar-EG"/>
        </w:rPr>
        <w:t>Zaghloul</w:t>
      </w:r>
      <w:r w:rsidR="009F579C" w:rsidRPr="00580B63">
        <w:rPr>
          <w:rFonts w:cs="Times New Roman"/>
          <w:sz w:val="20"/>
          <w:szCs w:val="20"/>
          <w:lang w:bidi="ar-EG"/>
        </w:rPr>
        <w:t xml:space="preserve"> date pa</w:t>
      </w:r>
      <w:r w:rsidR="00CA0B97" w:rsidRPr="00580B63">
        <w:rPr>
          <w:rFonts w:cs="Times New Roman"/>
          <w:sz w:val="20"/>
          <w:szCs w:val="20"/>
          <w:lang w:bidi="ar-EG"/>
        </w:rPr>
        <w:t>lms,</w:t>
      </w:r>
      <w:r w:rsidR="00D67034" w:rsidRPr="00580B63">
        <w:rPr>
          <w:rFonts w:cs="Times New Roman"/>
          <w:sz w:val="20"/>
          <w:szCs w:val="20"/>
          <w:lang w:bidi="ar-EG"/>
        </w:rPr>
        <w:t xml:space="preserve"> Zn, Fe, Mn</w:t>
      </w:r>
      <w:r w:rsidR="009F579C" w:rsidRPr="00580B63">
        <w:rPr>
          <w:rFonts w:cs="Times New Roman"/>
          <w:sz w:val="20"/>
          <w:szCs w:val="20"/>
          <w:lang w:bidi="ar-EG"/>
        </w:rPr>
        <w:t xml:space="preserve">, </w:t>
      </w:r>
      <w:r w:rsidR="00CA0B97" w:rsidRPr="00580B63">
        <w:rPr>
          <w:rFonts w:cs="Times New Roman"/>
          <w:sz w:val="20"/>
          <w:szCs w:val="20"/>
          <w:lang w:bidi="ar-EG"/>
        </w:rPr>
        <w:t>nano, yield, fruit quality.</w:t>
      </w:r>
    </w:p>
    <w:p w:rsidR="00580B63" w:rsidRPr="00580B63" w:rsidRDefault="00580B63" w:rsidP="008F75C4">
      <w:pPr>
        <w:bidi w:val="0"/>
        <w:snapToGrid w:val="0"/>
        <w:contextualSpacing/>
        <w:jc w:val="both"/>
        <w:rPr>
          <w:rFonts w:cs="Times New Roman"/>
          <w:b/>
          <w:bCs/>
          <w:sz w:val="20"/>
          <w:szCs w:val="20"/>
          <w:lang w:bidi="ar-EG"/>
        </w:rPr>
      </w:pPr>
    </w:p>
    <w:p w:rsidR="00580B63" w:rsidRPr="00580B63" w:rsidRDefault="00580B63" w:rsidP="008F75C4">
      <w:pPr>
        <w:bidi w:val="0"/>
        <w:snapToGrid w:val="0"/>
        <w:contextualSpacing/>
        <w:jc w:val="both"/>
        <w:rPr>
          <w:rFonts w:cs="Times New Roman"/>
          <w:b/>
          <w:bCs/>
          <w:sz w:val="20"/>
          <w:szCs w:val="20"/>
          <w:lang w:bidi="ar-EG"/>
        </w:rPr>
        <w:sectPr w:rsidR="00580B63" w:rsidRPr="00580B63" w:rsidSect="008F75C4">
          <w:headerReference w:type="default" r:id="rId11"/>
          <w:footerReference w:type="even" r:id="rId12"/>
          <w:footerReference w:type="default" r:id="rId13"/>
          <w:type w:val="continuous"/>
          <w:pgSz w:w="12240" w:h="15840" w:code="119"/>
          <w:pgMar w:top="1440" w:right="1440" w:bottom="1440" w:left="1440" w:header="720" w:footer="720" w:gutter="0"/>
          <w:pgNumType w:start="1"/>
          <w:cols w:space="720"/>
          <w:noEndnote/>
          <w:docGrid w:linePitch="435"/>
        </w:sectPr>
      </w:pPr>
    </w:p>
    <w:p w:rsidR="00591B3B" w:rsidRPr="00580B63" w:rsidRDefault="00FB7A91" w:rsidP="008F75C4">
      <w:pPr>
        <w:bidi w:val="0"/>
        <w:snapToGrid w:val="0"/>
        <w:contextualSpacing/>
        <w:jc w:val="both"/>
        <w:rPr>
          <w:rFonts w:cs="Times New Roman"/>
          <w:b/>
          <w:bCs/>
          <w:sz w:val="20"/>
          <w:szCs w:val="20"/>
          <w:lang w:bidi="ar-EG"/>
        </w:rPr>
      </w:pPr>
      <w:r w:rsidRPr="00580B63">
        <w:rPr>
          <w:rFonts w:cs="Times New Roman"/>
          <w:b/>
          <w:bCs/>
          <w:sz w:val="20"/>
          <w:szCs w:val="20"/>
          <w:lang w:bidi="ar-EG"/>
        </w:rPr>
        <w:lastRenderedPageBreak/>
        <w:t>1. Introduction</w:t>
      </w:r>
    </w:p>
    <w:p w:rsidR="00E82B09" w:rsidRPr="00580B63" w:rsidRDefault="00CA0B97" w:rsidP="008F75C4">
      <w:pPr>
        <w:bidi w:val="0"/>
        <w:snapToGrid w:val="0"/>
        <w:ind w:firstLine="425"/>
        <w:contextualSpacing/>
        <w:jc w:val="both"/>
        <w:rPr>
          <w:rFonts w:cs="Times New Roman"/>
          <w:sz w:val="20"/>
          <w:szCs w:val="20"/>
        </w:rPr>
      </w:pPr>
      <w:r w:rsidRPr="00580B63">
        <w:rPr>
          <w:rFonts w:cs="Times New Roman"/>
          <w:sz w:val="20"/>
          <w:szCs w:val="20"/>
        </w:rPr>
        <w:t xml:space="preserve">Since fertilizers, particularly synthetic fertilizers, have a major potential to pollute </w:t>
      </w:r>
      <w:r w:rsidR="005B258B" w:rsidRPr="00580B63">
        <w:rPr>
          <w:rFonts w:cs="Times New Roman"/>
          <w:sz w:val="20"/>
          <w:szCs w:val="20"/>
        </w:rPr>
        <w:t>soil, water and air, in recent years, many efforts were done to minimize these problems by agricultural practice and the design of the new improved fertilizers. The appearances of nanotechnology open up potential novel applications in different fields of agriculture and biotechnology. Nanostructured formulation through mechanisms such as target delivery or slow/controlled release mechanisms, conditional release, could release their active ingredient in responding to environmental triggers and biological demands more precisely. There is the possibility of using these mechanisms to design and construction of nanofertilizers. The use of these nanofertilizers causes an increase in their efficiency, reduces soil toxicity, minimize</w:t>
      </w:r>
      <w:r w:rsidR="000575C3" w:rsidRPr="00580B63">
        <w:rPr>
          <w:rFonts w:cs="Times New Roman"/>
          <w:sz w:val="20"/>
          <w:szCs w:val="20"/>
        </w:rPr>
        <w:t>s</w:t>
      </w:r>
      <w:r w:rsidR="005B258B" w:rsidRPr="00580B63">
        <w:rPr>
          <w:rFonts w:cs="Times New Roman"/>
          <w:sz w:val="20"/>
          <w:szCs w:val="20"/>
        </w:rPr>
        <w:t xml:space="preserve"> the potential negative effects associated with over </w:t>
      </w:r>
      <w:r w:rsidR="002B3B23" w:rsidRPr="00580B63">
        <w:rPr>
          <w:rFonts w:cs="Times New Roman"/>
          <w:sz w:val="20"/>
          <w:szCs w:val="20"/>
        </w:rPr>
        <w:t>dosage</w:t>
      </w:r>
      <w:r w:rsidR="005B258B" w:rsidRPr="00580B63">
        <w:rPr>
          <w:rFonts w:cs="Times New Roman"/>
          <w:sz w:val="20"/>
          <w:szCs w:val="20"/>
        </w:rPr>
        <w:t xml:space="preserve"> and reduces the frequency of the application.</w:t>
      </w:r>
      <w:r w:rsidR="000575C3" w:rsidRPr="00580B63">
        <w:rPr>
          <w:rFonts w:cs="Times New Roman"/>
          <w:sz w:val="20"/>
          <w:szCs w:val="20"/>
        </w:rPr>
        <w:t xml:space="preserve"> Nanofertilizers mainly delay</w:t>
      </w:r>
      <w:r w:rsidR="002B3B23" w:rsidRPr="00580B63">
        <w:rPr>
          <w:rFonts w:cs="Times New Roman"/>
          <w:sz w:val="20"/>
          <w:szCs w:val="20"/>
        </w:rPr>
        <w:t xml:space="preserve"> the rele</w:t>
      </w:r>
      <w:r w:rsidR="000575C3" w:rsidRPr="00580B63">
        <w:rPr>
          <w:rFonts w:cs="Times New Roman"/>
          <w:sz w:val="20"/>
          <w:szCs w:val="20"/>
        </w:rPr>
        <w:t>ase of the nutrients and extend</w:t>
      </w:r>
      <w:r w:rsidR="002B3B23" w:rsidRPr="00580B63">
        <w:rPr>
          <w:rFonts w:cs="Times New Roman"/>
          <w:sz w:val="20"/>
          <w:szCs w:val="20"/>
        </w:rPr>
        <w:t xml:space="preserve"> the fertilizer effect period. Obviously, there is an opportunity for nanotechnology to have a significant influence on energy, the economy and the environment, by improving fertilizers. Hence, nanotechnology has a high potential for achieving sustainable agriculture, especially in developing countries. (</w:t>
      </w:r>
      <w:r w:rsidR="005F63F8" w:rsidRPr="00580B63">
        <w:rPr>
          <w:rFonts w:cs="Times New Roman"/>
          <w:b/>
          <w:bCs/>
          <w:sz w:val="20"/>
          <w:szCs w:val="20"/>
        </w:rPr>
        <w:t>De</w:t>
      </w:r>
      <w:r w:rsidR="002B3B23" w:rsidRPr="00580B63">
        <w:rPr>
          <w:rFonts w:cs="Times New Roman"/>
          <w:b/>
          <w:bCs/>
          <w:sz w:val="20"/>
          <w:szCs w:val="20"/>
        </w:rPr>
        <w:t xml:space="preserve">Rosa </w:t>
      </w:r>
      <w:r w:rsidR="002B3B23" w:rsidRPr="00580B63">
        <w:rPr>
          <w:rFonts w:cs="Times New Roman"/>
          <w:b/>
          <w:bCs/>
          <w:i/>
          <w:iCs/>
          <w:sz w:val="20"/>
          <w:szCs w:val="20"/>
        </w:rPr>
        <w:t>et al</w:t>
      </w:r>
      <w:r w:rsidR="002B3B23" w:rsidRPr="00580B63">
        <w:rPr>
          <w:rFonts w:cs="Times New Roman"/>
          <w:b/>
          <w:bCs/>
          <w:sz w:val="20"/>
          <w:szCs w:val="20"/>
        </w:rPr>
        <w:t>., 2010</w:t>
      </w:r>
      <w:r w:rsidR="002B3B23" w:rsidRPr="00580B63">
        <w:rPr>
          <w:rFonts w:cs="Times New Roman"/>
          <w:sz w:val="20"/>
          <w:szCs w:val="20"/>
        </w:rPr>
        <w:t>).</w:t>
      </w:r>
      <w:r w:rsidR="00580B63" w:rsidRPr="00580B63">
        <w:rPr>
          <w:rFonts w:cs="Times New Roman"/>
          <w:sz w:val="20"/>
          <w:szCs w:val="20"/>
        </w:rPr>
        <w:t xml:space="preserve"> </w:t>
      </w:r>
    </w:p>
    <w:p w:rsidR="000B1EB2" w:rsidRPr="00580B63" w:rsidRDefault="002B3B23" w:rsidP="008F75C4">
      <w:pPr>
        <w:widowControl w:val="0"/>
        <w:autoSpaceDE w:val="0"/>
        <w:autoSpaceDN w:val="0"/>
        <w:bidi w:val="0"/>
        <w:snapToGrid w:val="0"/>
        <w:ind w:firstLine="425"/>
        <w:contextualSpacing/>
        <w:jc w:val="both"/>
        <w:rPr>
          <w:rFonts w:cs="Times New Roman"/>
          <w:sz w:val="20"/>
          <w:szCs w:val="20"/>
          <w:lang w:bidi="ar-EG"/>
        </w:rPr>
      </w:pPr>
      <w:r w:rsidRPr="00580B63">
        <w:rPr>
          <w:rFonts w:cs="Times New Roman"/>
          <w:sz w:val="20"/>
          <w:szCs w:val="20"/>
          <w:lang w:bidi="ar-EG"/>
        </w:rPr>
        <w:t xml:space="preserve">Previous studies showed that using </w:t>
      </w:r>
      <w:r w:rsidRPr="00580B63">
        <w:rPr>
          <w:rFonts w:cs="Times New Roman"/>
          <w:sz w:val="20"/>
          <w:szCs w:val="20"/>
          <w:lang w:bidi="ar-EG"/>
        </w:rPr>
        <w:lastRenderedPageBreak/>
        <w:t xml:space="preserve">micronutrients via normal (chelated form) was very effective in improving yield and berries </w:t>
      </w:r>
      <w:r w:rsidR="000575C3" w:rsidRPr="00580B63">
        <w:rPr>
          <w:rFonts w:cs="Times New Roman"/>
          <w:sz w:val="20"/>
          <w:szCs w:val="20"/>
          <w:lang w:bidi="ar-EG"/>
        </w:rPr>
        <w:t>quality in different fruit crops</w:t>
      </w:r>
      <w:r w:rsidRPr="00580B63">
        <w:rPr>
          <w:rFonts w:cs="Times New Roman"/>
          <w:sz w:val="20"/>
          <w:szCs w:val="20"/>
          <w:lang w:bidi="ar-EG"/>
        </w:rPr>
        <w:t xml:space="preserve"> (</w:t>
      </w:r>
      <w:r w:rsidRPr="00580B63">
        <w:rPr>
          <w:rFonts w:cs="Times New Roman"/>
          <w:b/>
          <w:bCs/>
          <w:sz w:val="20"/>
          <w:szCs w:val="20"/>
          <w:lang w:bidi="ar-EG"/>
        </w:rPr>
        <w:t>Hegab, 2000;</w:t>
      </w:r>
      <w:r w:rsidR="001E6837" w:rsidRPr="00580B63">
        <w:rPr>
          <w:rFonts w:cs="Times New Roman"/>
          <w:b/>
          <w:bCs/>
          <w:sz w:val="20"/>
          <w:szCs w:val="20"/>
          <w:lang w:bidi="ar-EG"/>
        </w:rPr>
        <w:t xml:space="preserve">; Etman </w:t>
      </w:r>
      <w:r w:rsidR="001E6837" w:rsidRPr="00580B63">
        <w:rPr>
          <w:rFonts w:cs="Times New Roman"/>
          <w:b/>
          <w:bCs/>
          <w:i/>
          <w:iCs/>
          <w:sz w:val="20"/>
          <w:szCs w:val="20"/>
          <w:lang w:bidi="ar-EG"/>
        </w:rPr>
        <w:t>et al</w:t>
      </w:r>
      <w:r w:rsidR="001E6837" w:rsidRPr="00580B63">
        <w:rPr>
          <w:rFonts w:cs="Times New Roman"/>
          <w:b/>
          <w:bCs/>
          <w:sz w:val="20"/>
          <w:szCs w:val="20"/>
          <w:lang w:bidi="ar-EG"/>
        </w:rPr>
        <w:t xml:space="preserve">., 2007; El-Sayed-Esraa, 2010; Hamed-Mona, 2011; Yoused-Aml </w:t>
      </w:r>
      <w:r w:rsidR="001E6837" w:rsidRPr="00580B63">
        <w:rPr>
          <w:rFonts w:cs="Times New Roman"/>
          <w:b/>
          <w:bCs/>
          <w:i/>
          <w:iCs/>
          <w:sz w:val="20"/>
          <w:szCs w:val="20"/>
          <w:lang w:bidi="ar-EG"/>
        </w:rPr>
        <w:t>et al</w:t>
      </w:r>
      <w:r w:rsidR="001E6837" w:rsidRPr="00580B63">
        <w:rPr>
          <w:rFonts w:cs="Times New Roman"/>
          <w:b/>
          <w:bCs/>
          <w:sz w:val="20"/>
          <w:szCs w:val="20"/>
          <w:lang w:bidi="ar-EG"/>
        </w:rPr>
        <w:t xml:space="preserve">., 2011; Hassan-Huda, 2014; Mohamed and Mohamed, 2013; Ahmed </w:t>
      </w:r>
      <w:r w:rsidR="001E6837" w:rsidRPr="00580B63">
        <w:rPr>
          <w:rFonts w:cs="Times New Roman"/>
          <w:b/>
          <w:bCs/>
          <w:i/>
          <w:iCs/>
          <w:sz w:val="20"/>
          <w:szCs w:val="20"/>
          <w:lang w:bidi="ar-EG"/>
        </w:rPr>
        <w:t>et al</w:t>
      </w:r>
      <w:r w:rsidR="001E6837" w:rsidRPr="00580B63">
        <w:rPr>
          <w:rFonts w:cs="Times New Roman"/>
          <w:b/>
          <w:bCs/>
          <w:sz w:val="20"/>
          <w:szCs w:val="20"/>
          <w:lang w:bidi="ar-EG"/>
        </w:rPr>
        <w:t>., 2014 and Sayed-Ola, 2014</w:t>
      </w:r>
      <w:r w:rsidR="001E6837" w:rsidRPr="00580B63">
        <w:rPr>
          <w:rFonts w:cs="Times New Roman"/>
          <w:sz w:val="20"/>
          <w:szCs w:val="20"/>
          <w:lang w:bidi="ar-EG"/>
        </w:rPr>
        <w:t>).</w:t>
      </w:r>
    </w:p>
    <w:p w:rsidR="001E6837" w:rsidRPr="00580B63" w:rsidRDefault="001E6837" w:rsidP="008F75C4">
      <w:pPr>
        <w:widowControl w:val="0"/>
        <w:autoSpaceDE w:val="0"/>
        <w:autoSpaceDN w:val="0"/>
        <w:bidi w:val="0"/>
        <w:snapToGrid w:val="0"/>
        <w:ind w:firstLine="425"/>
        <w:contextualSpacing/>
        <w:jc w:val="both"/>
        <w:rPr>
          <w:rFonts w:cs="Times New Roman"/>
          <w:sz w:val="20"/>
          <w:szCs w:val="20"/>
        </w:rPr>
      </w:pPr>
      <w:r w:rsidRPr="00580B63">
        <w:rPr>
          <w:rFonts w:cs="Times New Roman"/>
          <w:b/>
          <w:bCs/>
          <w:sz w:val="20"/>
          <w:szCs w:val="20"/>
          <w:lang w:bidi="ar-EG"/>
        </w:rPr>
        <w:t xml:space="preserve">Sabir </w:t>
      </w:r>
      <w:r w:rsidRPr="00580B63">
        <w:rPr>
          <w:rFonts w:cs="Times New Roman"/>
          <w:b/>
          <w:bCs/>
          <w:i/>
          <w:iCs/>
          <w:sz w:val="20"/>
          <w:szCs w:val="20"/>
          <w:lang w:bidi="ar-EG"/>
        </w:rPr>
        <w:t>et al</w:t>
      </w:r>
      <w:r w:rsidRPr="00580B63">
        <w:rPr>
          <w:rFonts w:cs="Times New Roman"/>
          <w:b/>
          <w:bCs/>
          <w:sz w:val="20"/>
          <w:szCs w:val="20"/>
          <w:lang w:bidi="ar-EG"/>
        </w:rPr>
        <w:t xml:space="preserve"> (2014); Refaai (2014) and Roshdy and Refaai (2016) </w:t>
      </w:r>
      <w:r w:rsidRPr="00580B63">
        <w:rPr>
          <w:rFonts w:cs="Times New Roman"/>
          <w:sz w:val="20"/>
          <w:szCs w:val="20"/>
          <w:lang w:bidi="ar-EG"/>
        </w:rPr>
        <w:t xml:space="preserve">found that using different nutrients via nano technology proved to be very effective in improving yield and fruit quality </w:t>
      </w:r>
      <w:r w:rsidR="000575C3" w:rsidRPr="00580B63">
        <w:rPr>
          <w:rFonts w:cs="Times New Roman"/>
          <w:sz w:val="20"/>
          <w:szCs w:val="20"/>
          <w:lang w:bidi="ar-EG"/>
        </w:rPr>
        <w:t xml:space="preserve">in various fruit crops </w:t>
      </w:r>
      <w:r w:rsidRPr="00580B63">
        <w:rPr>
          <w:rFonts w:cs="Times New Roman"/>
          <w:sz w:val="20"/>
          <w:szCs w:val="20"/>
          <w:lang w:bidi="ar-EG"/>
        </w:rPr>
        <w:t>than using these nutrients via another methods.</w:t>
      </w:r>
    </w:p>
    <w:p w:rsidR="001E6837" w:rsidRPr="00580B63" w:rsidRDefault="001E6837" w:rsidP="008F75C4">
      <w:pPr>
        <w:widowControl w:val="0"/>
        <w:autoSpaceDE w:val="0"/>
        <w:autoSpaceDN w:val="0"/>
        <w:bidi w:val="0"/>
        <w:snapToGrid w:val="0"/>
        <w:ind w:firstLine="425"/>
        <w:contextualSpacing/>
        <w:jc w:val="both"/>
        <w:rPr>
          <w:rFonts w:cs="Times New Roman"/>
          <w:sz w:val="20"/>
          <w:szCs w:val="20"/>
        </w:rPr>
      </w:pPr>
      <w:r w:rsidRPr="00580B63">
        <w:rPr>
          <w:rFonts w:cs="Times New Roman"/>
          <w:sz w:val="20"/>
          <w:szCs w:val="20"/>
        </w:rPr>
        <w:t>This study was initiated to compare the effect of using some micronutrients via normal source versus nanotechnology on the yield and fruit quality of Zaghloul date palms.</w:t>
      </w:r>
    </w:p>
    <w:p w:rsidR="00FB7A91" w:rsidRPr="00580B63" w:rsidRDefault="00FB7A91" w:rsidP="008F75C4">
      <w:pPr>
        <w:widowControl w:val="0"/>
        <w:autoSpaceDE w:val="0"/>
        <w:autoSpaceDN w:val="0"/>
        <w:bidi w:val="0"/>
        <w:snapToGrid w:val="0"/>
        <w:contextualSpacing/>
        <w:jc w:val="both"/>
        <w:rPr>
          <w:rFonts w:cs="Times New Roman"/>
          <w:b/>
          <w:bCs/>
          <w:sz w:val="20"/>
          <w:szCs w:val="20"/>
          <w:lang w:bidi="ar-EG"/>
        </w:rPr>
      </w:pPr>
    </w:p>
    <w:p w:rsidR="00F23820" w:rsidRPr="00580B63" w:rsidRDefault="00FB7A91" w:rsidP="008F75C4">
      <w:pPr>
        <w:widowControl w:val="0"/>
        <w:autoSpaceDE w:val="0"/>
        <w:autoSpaceDN w:val="0"/>
        <w:bidi w:val="0"/>
        <w:snapToGrid w:val="0"/>
        <w:contextualSpacing/>
        <w:jc w:val="both"/>
        <w:rPr>
          <w:rFonts w:cs="Times New Roman"/>
          <w:b/>
          <w:bCs/>
          <w:sz w:val="20"/>
          <w:szCs w:val="20"/>
          <w:lang w:bidi="ar-EG"/>
        </w:rPr>
      </w:pPr>
      <w:r w:rsidRPr="00580B63">
        <w:rPr>
          <w:rFonts w:cs="Times New Roman"/>
          <w:b/>
          <w:bCs/>
          <w:sz w:val="20"/>
          <w:szCs w:val="20"/>
          <w:lang w:bidi="ar-EG"/>
        </w:rPr>
        <w:t>2. Materials and Methods</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This study was conducted during 2015 and 2016 seasons in a private date palm orchard situated at Qena Fac. of</w:t>
      </w:r>
      <w:r w:rsidR="00580B63" w:rsidRPr="00580B63">
        <w:rPr>
          <w:rFonts w:cs="Times New Roman"/>
          <w:sz w:val="20"/>
          <w:szCs w:val="20"/>
        </w:rPr>
        <w:t xml:space="preserve"> </w:t>
      </w:r>
      <w:r w:rsidRPr="00580B63">
        <w:rPr>
          <w:rFonts w:cs="Times New Roman"/>
          <w:sz w:val="20"/>
          <w:szCs w:val="20"/>
        </w:rPr>
        <w:t xml:space="preserve">Agric., New Valley Univ., Qena district, Qena Governorate on 24 </w:t>
      </w:r>
      <w:r w:rsidR="000575C3" w:rsidRPr="00580B63">
        <w:rPr>
          <w:rFonts w:cs="Times New Roman"/>
          <w:sz w:val="20"/>
          <w:szCs w:val="20"/>
        </w:rPr>
        <w:t xml:space="preserve">Zaghloul date palms </w:t>
      </w:r>
      <w:r w:rsidRPr="00580B63">
        <w:rPr>
          <w:rFonts w:cs="Times New Roman"/>
          <w:sz w:val="20"/>
          <w:szCs w:val="20"/>
        </w:rPr>
        <w:t>(19-years old). These palms produced through conventional propagation by offshoots as well as characterized by regular bearing. The selected palms were irrigated with well water via drip irrigation. The texture of the soil is sandy.</w:t>
      </w:r>
      <w:r w:rsidR="00580B63" w:rsidRPr="00580B63">
        <w:rPr>
          <w:rFonts w:cs="Times New Roman"/>
          <w:sz w:val="20"/>
          <w:szCs w:val="20"/>
        </w:rPr>
        <w:t xml:space="preserve"> </w:t>
      </w:r>
    </w:p>
    <w:p w:rsidR="001E6837" w:rsidRPr="00580B63" w:rsidRDefault="001E6837" w:rsidP="008F75C4">
      <w:pPr>
        <w:bidi w:val="0"/>
        <w:snapToGrid w:val="0"/>
        <w:ind w:firstLine="425"/>
        <w:jc w:val="both"/>
        <w:rPr>
          <w:rFonts w:cs="Times New Roman"/>
          <w:sz w:val="20"/>
          <w:szCs w:val="20"/>
          <w:lang w:bidi="ar-EG"/>
        </w:rPr>
      </w:pPr>
      <w:r w:rsidRPr="00580B63">
        <w:rPr>
          <w:rFonts w:cs="Times New Roman"/>
          <w:sz w:val="20"/>
          <w:szCs w:val="20"/>
          <w:lang w:bidi="ar-EG"/>
        </w:rPr>
        <w:t xml:space="preserve">Hand pollination of all the selected palms was achieved by inserting ten fresh male strands into the </w:t>
      </w:r>
      <w:r w:rsidRPr="00580B63">
        <w:rPr>
          <w:rFonts w:cs="Times New Roman"/>
          <w:sz w:val="20"/>
          <w:szCs w:val="20"/>
          <w:lang w:bidi="ar-EG"/>
        </w:rPr>
        <w:lastRenderedPageBreak/>
        <w:t xml:space="preserve">center of one female spathae using the same source of pollens (Zaghloul date palms males) to avoid residues of metaxenia (according to </w:t>
      </w:r>
      <w:r w:rsidRPr="00580B63">
        <w:rPr>
          <w:rFonts w:cs="Times New Roman"/>
          <w:b/>
          <w:bCs/>
          <w:sz w:val="20"/>
          <w:szCs w:val="20"/>
          <w:lang w:bidi="ar-EG"/>
        </w:rPr>
        <w:t>Musa, 1981</w:t>
      </w:r>
      <w:r w:rsidRPr="00580B63">
        <w:rPr>
          <w:rFonts w:cs="Times New Roman"/>
          <w:sz w:val="20"/>
          <w:szCs w:val="20"/>
          <w:lang w:bidi="ar-EG"/>
        </w:rPr>
        <w:t xml:space="preserve">). The pollen gives viability was tested before carrying out pollination with aceto carmine staining. One drop of 1.0 % aceto examined. Colorless or unstained pollen grains were considered non-viable according to </w:t>
      </w:r>
      <w:r w:rsidRPr="00580B63">
        <w:rPr>
          <w:rFonts w:cs="Times New Roman"/>
          <w:b/>
          <w:bCs/>
          <w:sz w:val="20"/>
          <w:szCs w:val="20"/>
          <w:lang w:bidi="ar-EG"/>
        </w:rPr>
        <w:t>Moreira and Gurgel (1941).</w:t>
      </w:r>
      <w:r w:rsidRPr="00580B63">
        <w:rPr>
          <w:rFonts w:cs="Times New Roman"/>
          <w:sz w:val="20"/>
          <w:szCs w:val="20"/>
          <w:lang w:bidi="ar-EG"/>
        </w:rPr>
        <w:t xml:space="preserve"> Pollination was carried out throughout two days after female spathes cracking at the day time of afternoon to prevent contamination of the investigated pollens. Every bunch was bagged after pollination by white paper bags which were tied at the ends using a piece of cotton for aeration and the bags were shaken lightly to ensure pollens distribution and they were removed after one month (</w:t>
      </w:r>
      <w:r w:rsidR="000575C3" w:rsidRPr="00580B63">
        <w:rPr>
          <w:rFonts w:cs="Times New Roman"/>
          <w:b/>
          <w:bCs/>
          <w:sz w:val="20"/>
          <w:szCs w:val="20"/>
          <w:lang w:bidi="ar-EG"/>
        </w:rPr>
        <w:t xml:space="preserve">Hussein </w:t>
      </w:r>
      <w:r w:rsidR="000575C3" w:rsidRPr="00580B63">
        <w:rPr>
          <w:rFonts w:cs="Times New Roman"/>
          <w:b/>
          <w:bCs/>
          <w:i/>
          <w:iCs/>
          <w:sz w:val="20"/>
          <w:szCs w:val="20"/>
          <w:lang w:bidi="ar-EG"/>
        </w:rPr>
        <w:t>et al</w:t>
      </w:r>
      <w:r w:rsidR="000575C3" w:rsidRPr="00580B63">
        <w:rPr>
          <w:rFonts w:cs="Times New Roman"/>
          <w:b/>
          <w:bCs/>
          <w:sz w:val="20"/>
          <w:szCs w:val="20"/>
          <w:lang w:bidi="ar-EG"/>
        </w:rPr>
        <w:t>., 1987</w:t>
      </w:r>
      <w:r w:rsidR="000575C3" w:rsidRPr="00580B63">
        <w:rPr>
          <w:rFonts w:cs="Times New Roman"/>
          <w:sz w:val="20"/>
          <w:szCs w:val="20"/>
          <w:lang w:bidi="ar-EG"/>
        </w:rPr>
        <w:t>)</w:t>
      </w:r>
      <w:r w:rsidRPr="00580B63">
        <w:rPr>
          <w:rFonts w:cs="Times New Roman"/>
          <w:sz w:val="20"/>
          <w:szCs w:val="20"/>
          <w:lang w:bidi="ar-EG"/>
        </w:rPr>
        <w:t>. Number of bunches per palm was adjusted to ten bunches and leaf bunch ratio was maintained at 8</w:t>
      </w:r>
      <w:r w:rsidR="00580B63" w:rsidRPr="00580B63">
        <w:rPr>
          <w:rFonts w:cs="Times New Roman"/>
          <w:sz w:val="20"/>
          <w:szCs w:val="20"/>
          <w:lang w:bidi="ar-EG"/>
        </w:rPr>
        <w:t>:</w:t>
      </w:r>
      <w:r w:rsidRPr="00580B63">
        <w:rPr>
          <w:rFonts w:cs="Times New Roman"/>
          <w:sz w:val="20"/>
          <w:szCs w:val="20"/>
          <w:lang w:bidi="ar-EG"/>
        </w:rPr>
        <w:t xml:space="preserve"> 1.</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lang w:bidi="ar-EG"/>
        </w:rPr>
        <w:t xml:space="preserve">Physical and chemical properties of the experimental soil at 0.0 – 90 cm depth are presented in </w:t>
      </w:r>
      <w:r w:rsidRPr="00580B63">
        <w:rPr>
          <w:rFonts w:cs="Times New Roman"/>
          <w:b/>
          <w:bCs/>
          <w:sz w:val="20"/>
          <w:szCs w:val="20"/>
          <w:lang w:bidi="ar-EG"/>
        </w:rPr>
        <w:t>Table</w:t>
      </w:r>
      <w:r w:rsidRPr="00580B63">
        <w:rPr>
          <w:rFonts w:cs="Times New Roman"/>
          <w:sz w:val="20"/>
          <w:szCs w:val="20"/>
          <w:lang w:bidi="ar-EG"/>
        </w:rPr>
        <w:t xml:space="preserve"> (1) according to the procedures of </w:t>
      </w:r>
      <w:r w:rsidRPr="00580B63">
        <w:rPr>
          <w:rFonts w:cs="Times New Roman"/>
          <w:b/>
          <w:bCs/>
          <w:sz w:val="20"/>
          <w:szCs w:val="20"/>
          <w:lang w:bidi="ar-EG"/>
        </w:rPr>
        <w:t xml:space="preserve">Black </w:t>
      </w:r>
      <w:r w:rsidRPr="00580B63">
        <w:rPr>
          <w:rFonts w:cs="Times New Roman"/>
          <w:b/>
          <w:bCs/>
          <w:i/>
          <w:iCs/>
          <w:sz w:val="20"/>
          <w:szCs w:val="20"/>
          <w:lang w:bidi="ar-EG"/>
        </w:rPr>
        <w:t>et al</w:t>
      </w:r>
      <w:r w:rsidRPr="00580B63">
        <w:rPr>
          <w:rFonts w:cs="Times New Roman"/>
          <w:b/>
          <w:bCs/>
          <w:sz w:val="20"/>
          <w:szCs w:val="20"/>
          <w:lang w:bidi="ar-EG"/>
        </w:rPr>
        <w:t xml:space="preserve"> (1965) and Carter (1993)</w:t>
      </w:r>
      <w:r w:rsidRPr="00580B63">
        <w:rPr>
          <w:rFonts w:cs="Times New Roman"/>
          <w:sz w:val="20"/>
          <w:szCs w:val="20"/>
          <w:lang w:bidi="ar-EG"/>
        </w:rPr>
        <w:t>.</w:t>
      </w:r>
    </w:p>
    <w:p w:rsidR="00580B63" w:rsidRPr="00580B63" w:rsidRDefault="00580B63" w:rsidP="008F75C4">
      <w:pPr>
        <w:bidi w:val="0"/>
        <w:snapToGrid w:val="0"/>
        <w:jc w:val="both"/>
        <w:rPr>
          <w:rFonts w:cs="Times New Roman"/>
          <w:b/>
          <w:bCs/>
          <w:sz w:val="20"/>
          <w:szCs w:val="20"/>
          <w:lang w:bidi="ar-EG"/>
        </w:rPr>
      </w:pPr>
    </w:p>
    <w:p w:rsidR="001E6837" w:rsidRPr="00580B63" w:rsidRDefault="001E6837" w:rsidP="008F75C4">
      <w:pPr>
        <w:bidi w:val="0"/>
        <w:snapToGrid w:val="0"/>
        <w:jc w:val="center"/>
        <w:rPr>
          <w:rFonts w:cs="Times New Roman"/>
          <w:b/>
          <w:bCs/>
          <w:sz w:val="20"/>
          <w:szCs w:val="20"/>
          <w:lang w:bidi="ar-EG"/>
        </w:rPr>
      </w:pPr>
      <w:r w:rsidRPr="00580B63">
        <w:rPr>
          <w:rFonts w:cs="Times New Roman"/>
          <w:b/>
          <w:bCs/>
          <w:sz w:val="20"/>
          <w:szCs w:val="20"/>
          <w:lang w:bidi="ar-EG"/>
        </w:rPr>
        <w:t>Table (1)</w:t>
      </w:r>
      <w:r w:rsidR="00580B63" w:rsidRPr="00580B63">
        <w:rPr>
          <w:rFonts w:cs="Times New Roman"/>
          <w:b/>
          <w:bCs/>
          <w:sz w:val="20"/>
          <w:szCs w:val="20"/>
          <w:lang w:bidi="ar-EG"/>
        </w:rPr>
        <w:t>:</w:t>
      </w:r>
      <w:r w:rsidRPr="00580B63">
        <w:rPr>
          <w:rFonts w:cs="Times New Roman"/>
          <w:b/>
          <w:bCs/>
          <w:sz w:val="20"/>
          <w:szCs w:val="20"/>
          <w:lang w:bidi="ar-EG"/>
        </w:rPr>
        <w:t xml:space="preserve"> Analysis of the tested soil: </w:t>
      </w:r>
    </w:p>
    <w:tbl>
      <w:tblPr>
        <w:tblW w:w="5000" w:type="pct"/>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57" w:type="dxa"/>
          <w:right w:w="57" w:type="dxa"/>
        </w:tblCellMar>
        <w:tblLook w:val="01E0"/>
      </w:tblPr>
      <w:tblGrid>
        <w:gridCol w:w="3660"/>
        <w:gridCol w:w="734"/>
      </w:tblGrid>
      <w:tr w:rsidR="001E6837" w:rsidRPr="001E59E6" w:rsidTr="00580B63">
        <w:trPr>
          <w:jc w:val="center"/>
        </w:trPr>
        <w:tc>
          <w:tcPr>
            <w:tcW w:w="4165" w:type="pct"/>
            <w:tcBorders>
              <w:top w:val="thinThickSmallGap" w:sz="24" w:space="0" w:color="auto"/>
              <w:bottom w:val="thickThinSmallGap" w:sz="24" w:space="0" w:color="auto"/>
            </w:tcBorders>
            <w:vAlign w:val="center"/>
          </w:tcPr>
          <w:p w:rsidR="001E6837" w:rsidRPr="001E59E6" w:rsidRDefault="001E6837" w:rsidP="008F75C4">
            <w:pPr>
              <w:bidi w:val="0"/>
              <w:snapToGrid w:val="0"/>
              <w:jc w:val="both"/>
              <w:rPr>
                <w:rFonts w:cs="Times New Roman"/>
                <w:b/>
                <w:bCs/>
                <w:sz w:val="20"/>
                <w:szCs w:val="20"/>
                <w:lang w:bidi="ar-EG"/>
              </w:rPr>
            </w:pPr>
            <w:r w:rsidRPr="001E59E6">
              <w:rPr>
                <w:rFonts w:cs="Times New Roman"/>
                <w:b/>
                <w:bCs/>
                <w:sz w:val="20"/>
                <w:szCs w:val="20"/>
                <w:lang w:bidi="ar-EG"/>
              </w:rPr>
              <w:t>Constituents</w:t>
            </w:r>
          </w:p>
        </w:tc>
        <w:tc>
          <w:tcPr>
            <w:tcW w:w="835" w:type="pct"/>
            <w:tcBorders>
              <w:top w:val="thinThickSmallGap" w:sz="24" w:space="0" w:color="auto"/>
              <w:bottom w:val="thickThinSmallGap" w:sz="24" w:space="0" w:color="auto"/>
            </w:tcBorders>
            <w:vAlign w:val="center"/>
          </w:tcPr>
          <w:p w:rsidR="001E6837" w:rsidRPr="001E59E6" w:rsidRDefault="001E6837" w:rsidP="008F75C4">
            <w:pPr>
              <w:bidi w:val="0"/>
              <w:snapToGrid w:val="0"/>
              <w:jc w:val="both"/>
              <w:rPr>
                <w:rFonts w:cs="Times New Roman"/>
                <w:b/>
                <w:bCs/>
                <w:sz w:val="20"/>
                <w:szCs w:val="20"/>
                <w:lang w:bidi="ar-EG"/>
              </w:rPr>
            </w:pPr>
            <w:r w:rsidRPr="001E59E6">
              <w:rPr>
                <w:rFonts w:cs="Times New Roman"/>
                <w:b/>
                <w:bCs/>
                <w:sz w:val="20"/>
                <w:szCs w:val="20"/>
                <w:lang w:bidi="ar-EG"/>
              </w:rPr>
              <w:t>Values</w:t>
            </w:r>
          </w:p>
        </w:tc>
      </w:tr>
      <w:tr w:rsidR="001E6837" w:rsidRPr="001E59E6" w:rsidTr="00580B63">
        <w:trPr>
          <w:jc w:val="center"/>
        </w:trPr>
        <w:tc>
          <w:tcPr>
            <w:tcW w:w="5000" w:type="pct"/>
            <w:gridSpan w:val="2"/>
            <w:tcBorders>
              <w:top w:val="thickThinSmallGap" w:sz="24" w:space="0" w:color="auto"/>
            </w:tcBorders>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b/>
                <w:bCs/>
                <w:sz w:val="20"/>
                <w:szCs w:val="20"/>
                <w:u w:val="single"/>
                <w:lang w:bidi="ar-EG"/>
              </w:rPr>
              <w:t>Particle size distribution</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Sand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85.0</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Silt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5.0</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Sand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10.0</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 xml:space="preserve">Texture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Sandy</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pH ( 1: 2.5 extract)</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8.0</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 xml:space="preserve"> EC ( 1</w:t>
            </w:r>
            <w:r w:rsidR="00580B63" w:rsidRPr="001E59E6">
              <w:rPr>
                <w:rFonts w:cs="Times New Roman"/>
                <w:sz w:val="20"/>
                <w:szCs w:val="20"/>
                <w:lang w:bidi="ar-EG"/>
              </w:rPr>
              <w:t>:</w:t>
            </w:r>
            <w:r w:rsidRPr="001E59E6">
              <w:rPr>
                <w:rFonts w:cs="Times New Roman"/>
                <w:sz w:val="20"/>
                <w:szCs w:val="20"/>
                <w:lang w:bidi="ar-EG"/>
              </w:rPr>
              <w:t xml:space="preserve"> 2.5 extract ) mmhos/ 1 cm 25</w:t>
            </w:r>
            <w:r w:rsidRPr="001E59E6">
              <w:rPr>
                <w:rFonts w:cs="Times New Roman"/>
                <w:sz w:val="20"/>
                <w:szCs w:val="20"/>
                <w:vertAlign w:val="superscript"/>
                <w:lang w:bidi="ar-EG"/>
              </w:rPr>
              <w:t>o</w:t>
            </w:r>
            <w:r w:rsidRPr="001E59E6">
              <w:rPr>
                <w:rFonts w:cs="Times New Roman"/>
                <w:sz w:val="20"/>
                <w:szCs w:val="20"/>
                <w:lang w:bidi="ar-EG"/>
              </w:rPr>
              <w:t>cm</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1.1</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Organic matter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0.25</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Total CaCO3 %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1.9</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Total N %</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0.02</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P ppm (Oslen)</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2.2</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K ppm ( ammonium acetate)</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50.0</w:t>
            </w:r>
          </w:p>
        </w:tc>
      </w:tr>
      <w:tr w:rsidR="001E6837" w:rsidRPr="001E59E6" w:rsidTr="00580B63">
        <w:trPr>
          <w:jc w:val="center"/>
        </w:trPr>
        <w:tc>
          <w:tcPr>
            <w:tcW w:w="5000" w:type="pct"/>
            <w:gridSpan w:val="2"/>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b/>
                <w:bCs/>
                <w:sz w:val="20"/>
                <w:szCs w:val="20"/>
                <w:u w:val="single"/>
                <w:lang w:bidi="ar-EG"/>
              </w:rPr>
              <w:t>Available micronutrients ( EDTA, ppm):</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Fe</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0.8</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Zn</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0.9</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Mn</w:t>
            </w:r>
          </w:p>
        </w:tc>
        <w:tc>
          <w:tcPr>
            <w:tcW w:w="835" w:type="pct"/>
            <w:vAlign w:val="center"/>
          </w:tcPr>
          <w:p w:rsidR="001E6837" w:rsidRPr="001E59E6" w:rsidRDefault="000575C3" w:rsidP="008F75C4">
            <w:pPr>
              <w:bidi w:val="0"/>
              <w:snapToGrid w:val="0"/>
              <w:jc w:val="both"/>
              <w:rPr>
                <w:rFonts w:cs="Times New Roman"/>
                <w:sz w:val="20"/>
                <w:szCs w:val="20"/>
                <w:lang w:bidi="ar-EG"/>
              </w:rPr>
            </w:pPr>
            <w:r w:rsidRPr="001E59E6">
              <w:rPr>
                <w:rFonts w:cs="Times New Roman"/>
                <w:sz w:val="20"/>
                <w:szCs w:val="20"/>
                <w:lang w:bidi="ar-EG"/>
              </w:rPr>
              <w:t>0.7</w:t>
            </w:r>
          </w:p>
        </w:tc>
      </w:tr>
      <w:tr w:rsidR="001E6837" w:rsidRPr="001E59E6" w:rsidTr="00580B63">
        <w:trPr>
          <w:jc w:val="center"/>
        </w:trPr>
        <w:tc>
          <w:tcPr>
            <w:tcW w:w="416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Cu</w:t>
            </w:r>
          </w:p>
        </w:tc>
        <w:tc>
          <w:tcPr>
            <w:tcW w:w="835" w:type="pct"/>
            <w:vAlign w:val="center"/>
          </w:tcPr>
          <w:p w:rsidR="001E6837" w:rsidRPr="001E59E6" w:rsidRDefault="001E6837" w:rsidP="008F75C4">
            <w:pPr>
              <w:bidi w:val="0"/>
              <w:snapToGrid w:val="0"/>
              <w:jc w:val="both"/>
              <w:rPr>
                <w:rFonts w:cs="Times New Roman"/>
                <w:sz w:val="20"/>
                <w:szCs w:val="20"/>
                <w:lang w:bidi="ar-EG"/>
              </w:rPr>
            </w:pPr>
            <w:r w:rsidRPr="001E59E6">
              <w:rPr>
                <w:rFonts w:cs="Times New Roman"/>
                <w:sz w:val="20"/>
                <w:szCs w:val="20"/>
                <w:lang w:bidi="ar-EG"/>
              </w:rPr>
              <w:t>0.7</w:t>
            </w:r>
          </w:p>
        </w:tc>
      </w:tr>
    </w:tbl>
    <w:p w:rsidR="00FB7A91" w:rsidRPr="00580B63" w:rsidRDefault="00FB7A91" w:rsidP="008F75C4">
      <w:pPr>
        <w:bidi w:val="0"/>
        <w:snapToGrid w:val="0"/>
        <w:ind w:firstLine="425"/>
        <w:jc w:val="both"/>
        <w:rPr>
          <w:rFonts w:cs="Times New Roman"/>
          <w:sz w:val="20"/>
          <w:szCs w:val="20"/>
          <w:lang w:bidi="ar-EG"/>
        </w:rPr>
      </w:pPr>
    </w:p>
    <w:p w:rsidR="001E6837" w:rsidRPr="00580B63" w:rsidRDefault="001E6837" w:rsidP="008F75C4">
      <w:pPr>
        <w:bidi w:val="0"/>
        <w:snapToGrid w:val="0"/>
        <w:ind w:firstLine="425"/>
        <w:jc w:val="both"/>
        <w:rPr>
          <w:rFonts w:cs="Times New Roman"/>
          <w:sz w:val="20"/>
          <w:szCs w:val="20"/>
          <w:lang w:bidi="ar-EG"/>
        </w:rPr>
      </w:pPr>
      <w:r w:rsidRPr="00580B63">
        <w:rPr>
          <w:rFonts w:cs="Times New Roman"/>
          <w:sz w:val="20"/>
          <w:szCs w:val="20"/>
          <w:lang w:bidi="ar-EG"/>
        </w:rPr>
        <w:t xml:space="preserve">All the selected </w:t>
      </w:r>
      <w:r w:rsidR="000575C3" w:rsidRPr="00580B63">
        <w:rPr>
          <w:rFonts w:cs="Times New Roman"/>
          <w:sz w:val="20"/>
          <w:szCs w:val="20"/>
          <w:lang w:bidi="ar-EG"/>
        </w:rPr>
        <w:t>Z</w:t>
      </w:r>
      <w:r w:rsidRPr="00580B63">
        <w:rPr>
          <w:rFonts w:cs="Times New Roman"/>
          <w:sz w:val="20"/>
          <w:szCs w:val="20"/>
          <w:lang w:bidi="ar-EG"/>
        </w:rPr>
        <w:t>aghloul date palms received program of fertilization consists of 10 kg plant compost (2.5 % N), 5.0 kg ammonium sulphate, (20.6 % N) 1.5 kg triple calcium superphosphate (37.5 % P</w:t>
      </w:r>
      <w:r w:rsidRPr="00580B63">
        <w:rPr>
          <w:rFonts w:cs="Times New Roman"/>
          <w:sz w:val="20"/>
          <w:szCs w:val="20"/>
          <w:vertAlign w:val="subscript"/>
          <w:lang w:bidi="ar-EG"/>
        </w:rPr>
        <w:t>2</w:t>
      </w:r>
      <w:r w:rsidRPr="00580B63">
        <w:rPr>
          <w:rFonts w:cs="Times New Roman"/>
          <w:sz w:val="20"/>
          <w:szCs w:val="20"/>
          <w:lang w:bidi="ar-EG"/>
        </w:rPr>
        <w:t>O</w:t>
      </w:r>
      <w:r w:rsidRPr="00580B63">
        <w:rPr>
          <w:rFonts w:cs="Times New Roman"/>
          <w:sz w:val="20"/>
          <w:szCs w:val="20"/>
          <w:vertAlign w:val="subscript"/>
          <w:lang w:bidi="ar-EG"/>
        </w:rPr>
        <w:t>2</w:t>
      </w:r>
      <w:r w:rsidRPr="00580B63">
        <w:rPr>
          <w:rFonts w:cs="Times New Roman"/>
          <w:sz w:val="20"/>
          <w:szCs w:val="20"/>
          <w:lang w:bidi="ar-EG"/>
        </w:rPr>
        <w:t>) and 1.5 kg potassium sulphate (48 % K</w:t>
      </w:r>
      <w:r w:rsidRPr="00580B63">
        <w:rPr>
          <w:rFonts w:cs="Times New Roman"/>
          <w:sz w:val="20"/>
          <w:szCs w:val="20"/>
          <w:vertAlign w:val="subscript"/>
          <w:lang w:bidi="ar-EG"/>
        </w:rPr>
        <w:t>2</w:t>
      </w:r>
      <w:r w:rsidRPr="00580B63">
        <w:rPr>
          <w:rFonts w:cs="Times New Roman"/>
          <w:sz w:val="20"/>
          <w:szCs w:val="20"/>
          <w:lang w:bidi="ar-EG"/>
        </w:rPr>
        <w:t>O) per each palm. Plant compost was added once at the middle of Jan. Ammonium sulphate was splitted into three equal batches and added at the first week of Mar., May and July.</w:t>
      </w:r>
    </w:p>
    <w:p w:rsidR="001E6837" w:rsidRPr="00580B63" w:rsidRDefault="001E6837" w:rsidP="008F75C4">
      <w:pPr>
        <w:bidi w:val="0"/>
        <w:snapToGrid w:val="0"/>
        <w:ind w:firstLine="425"/>
        <w:jc w:val="both"/>
        <w:rPr>
          <w:rFonts w:cs="Times New Roman"/>
          <w:sz w:val="20"/>
          <w:szCs w:val="20"/>
          <w:lang w:bidi="ar-EG"/>
        </w:rPr>
      </w:pPr>
      <w:r w:rsidRPr="00580B63">
        <w:rPr>
          <w:rFonts w:cs="Times New Roman"/>
          <w:sz w:val="20"/>
          <w:szCs w:val="20"/>
          <w:lang w:bidi="ar-EG"/>
        </w:rPr>
        <w:t xml:space="preserve">Phosphate fertilizer was splitted into two equal batches. The first was added at the middle of January </w:t>
      </w:r>
      <w:r w:rsidRPr="00580B63">
        <w:rPr>
          <w:rFonts w:cs="Times New Roman"/>
          <w:sz w:val="20"/>
          <w:szCs w:val="20"/>
          <w:lang w:bidi="ar-EG"/>
        </w:rPr>
        <w:lastRenderedPageBreak/>
        <w:t>and the second one was applied just after fruit setting (last week of April). Potassium sulphate was applied twice before pollination (last week of Feb.) and just after fruity setting (last week of April). Another horticultural practices such as irrigation, pruning, hoeing and pest management were carried out as usual.</w:t>
      </w:r>
    </w:p>
    <w:p w:rsidR="001E6837" w:rsidRPr="00580B63" w:rsidRDefault="001E6837" w:rsidP="008F75C4">
      <w:pPr>
        <w:bidi w:val="0"/>
        <w:snapToGrid w:val="0"/>
        <w:ind w:firstLine="425"/>
        <w:jc w:val="both"/>
        <w:rPr>
          <w:rFonts w:cs="Times New Roman"/>
          <w:sz w:val="20"/>
          <w:szCs w:val="20"/>
          <w:lang w:bidi="ar-EG"/>
        </w:rPr>
      </w:pPr>
      <w:r w:rsidRPr="00580B63">
        <w:rPr>
          <w:rFonts w:cs="Times New Roman"/>
          <w:sz w:val="20"/>
          <w:szCs w:val="20"/>
          <w:lang w:bidi="ar-EG"/>
        </w:rPr>
        <w:t>The study included the following eight treatments:</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Control (without application of Zn, Fe and Mn).</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 xml:space="preserve">Spraying Zn, Fe and Mn </w:t>
      </w:r>
      <w:r w:rsidR="000575C3" w:rsidRPr="00580B63">
        <w:rPr>
          <w:rFonts w:cs="Times New Roman"/>
          <w:sz w:val="20"/>
          <w:szCs w:val="20"/>
          <w:lang w:bidi="ar-EG"/>
        </w:rPr>
        <w:t>(</w:t>
      </w:r>
      <w:r w:rsidRPr="00580B63">
        <w:rPr>
          <w:rFonts w:cs="Times New Roman"/>
          <w:sz w:val="20"/>
          <w:szCs w:val="20"/>
          <w:lang w:bidi="ar-EG"/>
        </w:rPr>
        <w:t>14 %</w:t>
      </w:r>
      <w:r w:rsidR="000575C3" w:rsidRPr="00580B63">
        <w:rPr>
          <w:rFonts w:cs="Times New Roman"/>
          <w:sz w:val="20"/>
          <w:szCs w:val="20"/>
          <w:lang w:bidi="ar-EG"/>
        </w:rPr>
        <w:t>)</w:t>
      </w:r>
      <w:r w:rsidRPr="00580B63">
        <w:rPr>
          <w:rFonts w:cs="Times New Roman"/>
          <w:sz w:val="20"/>
          <w:szCs w:val="20"/>
          <w:lang w:bidi="ar-EG"/>
        </w:rPr>
        <w:t xml:space="preserve"> via normal method (chelated form) each at 25 ppm (0.179 g chelated form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normal method each at 50 ppm (0.358 g chelated form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normal method each at 100 ppm (0.716 g chelated form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nanotechnology method each at 2.5 ppm (2.5 mg /L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nanotechnology method each at 5.0 ppm (5 mg /L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nanotechnology method each at 10 ppm (10 mg /L from each nutrient/L).</w:t>
      </w:r>
    </w:p>
    <w:p w:rsidR="001E6837" w:rsidRPr="00580B63" w:rsidRDefault="001E6837" w:rsidP="008F75C4">
      <w:pPr>
        <w:numPr>
          <w:ilvl w:val="0"/>
          <w:numId w:val="13"/>
        </w:numPr>
        <w:bidi w:val="0"/>
        <w:snapToGrid w:val="0"/>
        <w:ind w:left="0" w:firstLine="425"/>
        <w:jc w:val="both"/>
        <w:rPr>
          <w:rFonts w:cs="Times New Roman"/>
          <w:sz w:val="20"/>
          <w:szCs w:val="20"/>
          <w:lang w:bidi="ar-EG"/>
        </w:rPr>
      </w:pPr>
      <w:r w:rsidRPr="00580B63">
        <w:rPr>
          <w:rFonts w:cs="Times New Roman"/>
          <w:sz w:val="20"/>
          <w:szCs w:val="20"/>
          <w:lang w:bidi="ar-EG"/>
        </w:rPr>
        <w:t>Spraying Zn, Fe and Mn via nanotechnology method each at 20 ppm (20 mg /L from each nutrient/L).</w:t>
      </w:r>
    </w:p>
    <w:p w:rsidR="001E6837" w:rsidRPr="00580B63" w:rsidRDefault="001E6837" w:rsidP="008F75C4">
      <w:pPr>
        <w:bidi w:val="0"/>
        <w:snapToGrid w:val="0"/>
        <w:ind w:firstLine="425"/>
        <w:jc w:val="both"/>
        <w:rPr>
          <w:rFonts w:cs="Times New Roman"/>
          <w:sz w:val="20"/>
          <w:szCs w:val="20"/>
          <w:lang w:bidi="ar-EG"/>
        </w:rPr>
      </w:pPr>
      <w:r w:rsidRPr="00580B63">
        <w:rPr>
          <w:rFonts w:cs="Times New Roman"/>
          <w:sz w:val="20"/>
          <w:szCs w:val="20"/>
          <w:lang w:bidi="ar-EG"/>
        </w:rPr>
        <w:t xml:space="preserve">Each treatment was replicated three times, one </w:t>
      </w:r>
      <w:r w:rsidR="000575C3" w:rsidRPr="00580B63">
        <w:rPr>
          <w:rFonts w:cs="Times New Roman"/>
          <w:sz w:val="20"/>
          <w:szCs w:val="20"/>
          <w:lang w:bidi="ar-EG"/>
        </w:rPr>
        <w:t>Z</w:t>
      </w:r>
      <w:r w:rsidRPr="00580B63">
        <w:rPr>
          <w:rFonts w:cs="Times New Roman"/>
          <w:sz w:val="20"/>
          <w:szCs w:val="20"/>
          <w:lang w:bidi="ar-EG"/>
        </w:rPr>
        <w:t xml:space="preserve">aghloul </w:t>
      </w:r>
      <w:r w:rsidR="000575C3" w:rsidRPr="00580B63">
        <w:rPr>
          <w:rFonts w:cs="Times New Roman"/>
          <w:sz w:val="20"/>
          <w:szCs w:val="20"/>
          <w:lang w:bidi="ar-EG"/>
        </w:rPr>
        <w:t xml:space="preserve">date </w:t>
      </w:r>
      <w:r w:rsidRPr="00580B63">
        <w:rPr>
          <w:rFonts w:cs="Times New Roman"/>
          <w:sz w:val="20"/>
          <w:szCs w:val="20"/>
          <w:lang w:bidi="ar-EG"/>
        </w:rPr>
        <w:t>palm per each. All sources of Zn, Fe and Mn were purchased from E-Helb Company. Triton B as a wetting agent at 0.5 % was added to all micronutrients solutions and spraying was done till runoff. The selected palms (24 palms) received three sprays started two weeks before hand pollination (before spathes cracking) (second week of Feb.), just after fruit setting (</w:t>
      </w:r>
      <w:r w:rsidR="000575C3" w:rsidRPr="00580B63">
        <w:rPr>
          <w:rFonts w:cs="Times New Roman"/>
          <w:sz w:val="20"/>
          <w:szCs w:val="20"/>
          <w:lang w:bidi="ar-EG"/>
        </w:rPr>
        <w:t>first</w:t>
      </w:r>
      <w:r w:rsidRPr="00580B63">
        <w:rPr>
          <w:rFonts w:cs="Times New Roman"/>
          <w:sz w:val="20"/>
          <w:szCs w:val="20"/>
          <w:lang w:bidi="ar-EG"/>
        </w:rPr>
        <w:t xml:space="preserve"> week of April) and at one month later (</w:t>
      </w:r>
      <w:r w:rsidR="000575C3" w:rsidRPr="00580B63">
        <w:rPr>
          <w:rFonts w:cs="Times New Roman"/>
          <w:sz w:val="20"/>
          <w:szCs w:val="20"/>
          <w:lang w:bidi="ar-EG"/>
        </w:rPr>
        <w:t>first</w:t>
      </w:r>
      <w:r w:rsidRPr="00580B63">
        <w:rPr>
          <w:rFonts w:cs="Times New Roman"/>
          <w:sz w:val="20"/>
          <w:szCs w:val="20"/>
          <w:lang w:bidi="ar-EG"/>
        </w:rPr>
        <w:t xml:space="preserve"> week of May).</w:t>
      </w:r>
      <w:r w:rsidR="00580B63" w:rsidRPr="00580B63">
        <w:rPr>
          <w:rFonts w:cs="Times New Roman"/>
          <w:sz w:val="20"/>
          <w:szCs w:val="20"/>
          <w:lang w:bidi="ar-EG"/>
        </w:rPr>
        <w:t xml:space="preserve"> </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Randomized complete block design (RCBD) was followed in which this experiment included eight treatments and each treatment replicated three times, one palm per each.</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During the two seasons, the following measurements were recorded: </w:t>
      </w:r>
    </w:p>
    <w:p w:rsidR="001E6837" w:rsidRPr="00580B63" w:rsidRDefault="001E6837"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 xml:space="preserve">Measurements of vegetative growth characteristics: </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At the first week of July, number of pinnae/ new leaf as well as area of pinnae </w:t>
      </w:r>
      <w:r w:rsidR="000575C3" w:rsidRPr="00580B63">
        <w:rPr>
          <w:rFonts w:cs="Times New Roman"/>
          <w:sz w:val="20"/>
          <w:szCs w:val="20"/>
        </w:rPr>
        <w:t>(cm)</w:t>
      </w:r>
      <w:r w:rsidR="000575C3" w:rsidRPr="00580B63">
        <w:rPr>
          <w:rFonts w:cs="Times New Roman"/>
          <w:sz w:val="20"/>
          <w:szCs w:val="20"/>
          <w:vertAlign w:val="superscript"/>
        </w:rPr>
        <w:t xml:space="preserve">2 </w:t>
      </w:r>
      <w:r w:rsidRPr="00580B63">
        <w:rPr>
          <w:rFonts w:cs="Times New Roman"/>
          <w:sz w:val="20"/>
          <w:szCs w:val="20"/>
        </w:rPr>
        <w:t>and leaf (cm) were recorded in the five labeled leaves / pa</w:t>
      </w:r>
      <w:r w:rsidR="000575C3" w:rsidRPr="00580B63">
        <w:rPr>
          <w:rFonts w:cs="Times New Roman"/>
          <w:sz w:val="20"/>
          <w:szCs w:val="20"/>
        </w:rPr>
        <w:t>lm. For measuring pinnae area (</w:t>
      </w:r>
      <w:r w:rsidRPr="00580B63">
        <w:rPr>
          <w:rFonts w:cs="Times New Roman"/>
          <w:sz w:val="20"/>
          <w:szCs w:val="20"/>
        </w:rPr>
        <w:t>m</w:t>
      </w:r>
      <w:r w:rsidRPr="00580B63">
        <w:rPr>
          <w:rFonts w:cs="Times New Roman"/>
          <w:sz w:val="20"/>
          <w:szCs w:val="20"/>
          <w:vertAlign w:val="superscript"/>
        </w:rPr>
        <w:t>2</w:t>
      </w:r>
      <w:r w:rsidRPr="00580B63">
        <w:rPr>
          <w:rFonts w:cs="Times New Roman"/>
          <w:sz w:val="20"/>
          <w:szCs w:val="20"/>
        </w:rPr>
        <w:t xml:space="preserve">) one six month old labeled leaf per palm was removed and the four medium pinnae were taken and using the following </w:t>
      </w:r>
      <w:r w:rsidRPr="00580B63">
        <w:rPr>
          <w:rFonts w:cs="Times New Roman"/>
          <w:sz w:val="20"/>
          <w:szCs w:val="20"/>
        </w:rPr>
        <w:lastRenderedPageBreak/>
        <w:t xml:space="preserve">equation that outlined by </w:t>
      </w:r>
      <w:r w:rsidRPr="00580B63">
        <w:rPr>
          <w:rFonts w:cs="Times New Roman"/>
          <w:b/>
          <w:bCs/>
          <w:sz w:val="20"/>
          <w:szCs w:val="20"/>
        </w:rPr>
        <w:t xml:space="preserve">Ahmed and Morsy (1999). </w:t>
      </w:r>
      <w:r w:rsidRPr="00580B63">
        <w:rPr>
          <w:rFonts w:cs="Times New Roman"/>
          <w:sz w:val="20"/>
          <w:szCs w:val="20"/>
        </w:rPr>
        <w:t>Pinnae area (m</w:t>
      </w:r>
      <w:r w:rsidRPr="00580B63">
        <w:rPr>
          <w:rFonts w:cs="Times New Roman"/>
          <w:sz w:val="20"/>
          <w:szCs w:val="20"/>
          <w:vertAlign w:val="superscript"/>
        </w:rPr>
        <w:t>2</w:t>
      </w:r>
      <w:r w:rsidRPr="00580B63">
        <w:rPr>
          <w:rFonts w:cs="Times New Roman"/>
          <w:sz w:val="20"/>
          <w:szCs w:val="20"/>
        </w:rPr>
        <w:t>) = 0.37 (length x width) + 10.29 then the area for the whole leaf (m</w:t>
      </w:r>
      <w:r w:rsidRPr="00580B63">
        <w:rPr>
          <w:rFonts w:cs="Times New Roman"/>
          <w:sz w:val="20"/>
          <w:szCs w:val="20"/>
          <w:vertAlign w:val="superscript"/>
        </w:rPr>
        <w:t>2</w:t>
      </w:r>
      <w:r w:rsidRPr="00580B63">
        <w:rPr>
          <w:rFonts w:cs="Times New Roman"/>
          <w:sz w:val="20"/>
          <w:szCs w:val="20"/>
        </w:rPr>
        <w:t xml:space="preserve">) was obtained from multiplying the pinnae area by number of pinnae per leaf. In addition, number of new leaves per palm was also recorded. Number of spines/ leaf and spine length (cm) were measured. </w:t>
      </w:r>
    </w:p>
    <w:p w:rsidR="00535D9C" w:rsidRPr="00580B63" w:rsidRDefault="00535D9C"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Measurements of leaf pigments:</w:t>
      </w:r>
    </w:p>
    <w:p w:rsidR="001E6837" w:rsidRPr="00580B63" w:rsidRDefault="001E6837"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Measurements of leaf content of N, P, K and Mg:</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In both seasons and in early September, twenty pinnae from the middle of leaf (according to </w:t>
      </w:r>
      <w:r w:rsidRPr="00580B63">
        <w:rPr>
          <w:rFonts w:cs="Times New Roman"/>
          <w:b/>
          <w:bCs/>
          <w:sz w:val="20"/>
          <w:szCs w:val="20"/>
        </w:rPr>
        <w:t>Summer, 1985</w:t>
      </w:r>
      <w:r w:rsidRPr="00580B63">
        <w:rPr>
          <w:rFonts w:cs="Times New Roman"/>
          <w:sz w:val="20"/>
          <w:szCs w:val="20"/>
        </w:rPr>
        <w:t>) for each palm were selected. As soon as the leaflet samples were picked, they were cleaned with cloth damp to remove any residues that might affect the results. The leaflets were oven dried at 70</w:t>
      </w:r>
      <w:r w:rsidRPr="00580B63">
        <w:rPr>
          <w:rFonts w:cs="Times New Roman"/>
          <w:sz w:val="20"/>
          <w:szCs w:val="20"/>
          <w:vertAlign w:val="superscript"/>
        </w:rPr>
        <w:t>0</w:t>
      </w:r>
      <w:r w:rsidRPr="00580B63">
        <w:rPr>
          <w:rFonts w:cs="Times New Roman"/>
          <w:sz w:val="20"/>
          <w:szCs w:val="20"/>
        </w:rPr>
        <w:t>C for 48 hours, ground and stored in small pockets prior analysis. Accurate plant material (0.2 g) was digested using hydrogen peroxide and sulfuric acid as recommended by (</w:t>
      </w:r>
      <w:r w:rsidRPr="00580B63">
        <w:rPr>
          <w:rFonts w:cs="Times New Roman"/>
          <w:b/>
          <w:bCs/>
          <w:sz w:val="20"/>
          <w:szCs w:val="20"/>
        </w:rPr>
        <w:t>Peach and Tracey, 1968</w:t>
      </w:r>
      <w:r w:rsidRPr="00580B63">
        <w:rPr>
          <w:rFonts w:cs="Times New Roman"/>
          <w:sz w:val="20"/>
          <w:szCs w:val="20"/>
        </w:rPr>
        <w:t>). The digested materials were transferred quantitatively to 50 ml volumetric flask and raised up to the uniformity volume. Then, The following nutrients were determined:</w:t>
      </w:r>
    </w:p>
    <w:p w:rsidR="001E6837" w:rsidRPr="00580B63" w:rsidRDefault="001E6837" w:rsidP="008F75C4">
      <w:pPr>
        <w:widowControl w:val="0"/>
        <w:numPr>
          <w:ilvl w:val="0"/>
          <w:numId w:val="15"/>
        </w:numPr>
        <w:autoSpaceDE w:val="0"/>
        <w:autoSpaceDN w:val="0"/>
        <w:bidi w:val="0"/>
        <w:snapToGrid w:val="0"/>
        <w:ind w:left="0" w:firstLine="425"/>
        <w:jc w:val="both"/>
        <w:rPr>
          <w:rFonts w:cs="Times New Roman"/>
          <w:sz w:val="20"/>
          <w:szCs w:val="20"/>
        </w:rPr>
      </w:pPr>
      <w:r w:rsidRPr="00580B63">
        <w:rPr>
          <w:rFonts w:cs="Times New Roman"/>
          <w:sz w:val="20"/>
          <w:szCs w:val="20"/>
        </w:rPr>
        <w:t xml:space="preserve">Nitrogen % was determined by the modified micro kjeldahl method as described by </w:t>
      </w:r>
      <w:r w:rsidRPr="00580B63">
        <w:rPr>
          <w:rFonts w:cs="Times New Roman"/>
          <w:b/>
          <w:bCs/>
          <w:sz w:val="20"/>
          <w:szCs w:val="20"/>
        </w:rPr>
        <w:t>Chapman and Pratt, 1965)</w:t>
      </w:r>
      <w:r w:rsidR="00535D9C" w:rsidRPr="00580B63">
        <w:rPr>
          <w:rFonts w:cs="Times New Roman"/>
          <w:b/>
          <w:bCs/>
          <w:sz w:val="20"/>
          <w:szCs w:val="20"/>
        </w:rPr>
        <w:t>.</w:t>
      </w:r>
    </w:p>
    <w:p w:rsidR="001E6837" w:rsidRPr="00580B63" w:rsidRDefault="001E6837" w:rsidP="008F75C4">
      <w:pPr>
        <w:widowControl w:val="0"/>
        <w:numPr>
          <w:ilvl w:val="0"/>
          <w:numId w:val="15"/>
        </w:numPr>
        <w:autoSpaceDE w:val="0"/>
        <w:autoSpaceDN w:val="0"/>
        <w:bidi w:val="0"/>
        <w:snapToGrid w:val="0"/>
        <w:ind w:left="0" w:firstLine="425"/>
        <w:jc w:val="both"/>
        <w:rPr>
          <w:rFonts w:cs="Times New Roman"/>
          <w:sz w:val="20"/>
          <w:szCs w:val="20"/>
        </w:rPr>
      </w:pPr>
      <w:r w:rsidRPr="00580B63">
        <w:rPr>
          <w:rFonts w:cs="Times New Roman"/>
          <w:sz w:val="20"/>
          <w:szCs w:val="20"/>
        </w:rPr>
        <w:t xml:space="preserve">Phosphorus % was determined by using spekol spectrophoyometer </w:t>
      </w:r>
      <w:r w:rsidRPr="00580B63">
        <w:rPr>
          <w:rFonts w:cs="Times New Roman"/>
          <w:b/>
          <w:bCs/>
          <w:sz w:val="20"/>
          <w:szCs w:val="20"/>
        </w:rPr>
        <w:t xml:space="preserve">Cottenie </w:t>
      </w:r>
      <w:r w:rsidRPr="00580B63">
        <w:rPr>
          <w:rFonts w:cs="Times New Roman"/>
          <w:b/>
          <w:bCs/>
          <w:i/>
          <w:iCs/>
          <w:sz w:val="20"/>
          <w:szCs w:val="20"/>
        </w:rPr>
        <w:t>et al</w:t>
      </w:r>
      <w:r w:rsidRPr="00580B63">
        <w:rPr>
          <w:rFonts w:cs="Times New Roman"/>
          <w:b/>
          <w:bCs/>
          <w:sz w:val="20"/>
          <w:szCs w:val="20"/>
        </w:rPr>
        <w:t>., 1982</w:t>
      </w:r>
      <w:r w:rsidRPr="00580B63">
        <w:rPr>
          <w:rFonts w:cs="Times New Roman"/>
          <w:sz w:val="20"/>
          <w:szCs w:val="20"/>
        </w:rPr>
        <w:t>).</w:t>
      </w:r>
    </w:p>
    <w:p w:rsidR="001E6837" w:rsidRPr="00580B63" w:rsidRDefault="001E6837" w:rsidP="008F75C4">
      <w:pPr>
        <w:widowControl w:val="0"/>
        <w:numPr>
          <w:ilvl w:val="0"/>
          <w:numId w:val="15"/>
        </w:numPr>
        <w:autoSpaceDE w:val="0"/>
        <w:autoSpaceDN w:val="0"/>
        <w:bidi w:val="0"/>
        <w:snapToGrid w:val="0"/>
        <w:ind w:left="0" w:firstLine="425"/>
        <w:jc w:val="both"/>
        <w:rPr>
          <w:rFonts w:cs="Times New Roman"/>
          <w:sz w:val="20"/>
          <w:szCs w:val="20"/>
        </w:rPr>
      </w:pPr>
      <w:r w:rsidRPr="00580B63">
        <w:rPr>
          <w:rFonts w:cs="Times New Roman"/>
          <w:sz w:val="20"/>
          <w:szCs w:val="20"/>
        </w:rPr>
        <w:t xml:space="preserve">Potassium % was determined by using Flame photometer according to the procedure reported by </w:t>
      </w:r>
      <w:r w:rsidR="00535D9C" w:rsidRPr="00580B63">
        <w:rPr>
          <w:rFonts w:cs="Times New Roman"/>
          <w:b/>
          <w:bCs/>
          <w:sz w:val="20"/>
          <w:szCs w:val="20"/>
        </w:rPr>
        <w:t>Wild</w:t>
      </w:r>
      <w:r w:rsidRPr="00580B63">
        <w:rPr>
          <w:rFonts w:cs="Times New Roman"/>
          <w:b/>
          <w:bCs/>
          <w:sz w:val="20"/>
          <w:szCs w:val="20"/>
        </w:rPr>
        <w:t xml:space="preserve"> </w:t>
      </w:r>
      <w:r w:rsidRPr="00580B63">
        <w:rPr>
          <w:rFonts w:cs="Times New Roman"/>
          <w:b/>
          <w:bCs/>
          <w:i/>
          <w:iCs/>
          <w:sz w:val="20"/>
          <w:szCs w:val="20"/>
        </w:rPr>
        <w:t>et al</w:t>
      </w:r>
      <w:r w:rsidRPr="00580B63">
        <w:rPr>
          <w:rFonts w:cs="Times New Roman"/>
          <w:b/>
          <w:bCs/>
          <w:sz w:val="20"/>
          <w:szCs w:val="20"/>
        </w:rPr>
        <w:t>., (</w:t>
      </w:r>
      <w:r w:rsidR="00535D9C" w:rsidRPr="00580B63">
        <w:rPr>
          <w:rFonts w:cs="Times New Roman"/>
          <w:b/>
          <w:bCs/>
          <w:sz w:val="20"/>
          <w:szCs w:val="20"/>
        </w:rPr>
        <w:t>1985</w:t>
      </w:r>
      <w:r w:rsidRPr="00580B63">
        <w:rPr>
          <w:rFonts w:cs="Times New Roman"/>
          <w:b/>
          <w:bCs/>
          <w:sz w:val="20"/>
          <w:szCs w:val="20"/>
        </w:rPr>
        <w:t>).</w:t>
      </w:r>
    </w:p>
    <w:p w:rsidR="00535D9C" w:rsidRPr="00580B63" w:rsidRDefault="001E6837" w:rsidP="008F75C4">
      <w:pPr>
        <w:widowControl w:val="0"/>
        <w:numPr>
          <w:ilvl w:val="0"/>
          <w:numId w:val="15"/>
        </w:numPr>
        <w:autoSpaceDE w:val="0"/>
        <w:autoSpaceDN w:val="0"/>
        <w:bidi w:val="0"/>
        <w:snapToGrid w:val="0"/>
        <w:ind w:left="0" w:firstLine="425"/>
        <w:jc w:val="both"/>
        <w:rPr>
          <w:rFonts w:cs="Times New Roman"/>
          <w:sz w:val="20"/>
          <w:szCs w:val="20"/>
        </w:rPr>
      </w:pPr>
      <w:r w:rsidRPr="00580B63">
        <w:rPr>
          <w:rFonts w:cs="Times New Roman"/>
          <w:sz w:val="20"/>
          <w:szCs w:val="20"/>
        </w:rPr>
        <w:t xml:space="preserve">Magnesium % as well as leaf content of Fe, Zn, Mn and Cu (as ppm) were determined using atomic absorption spectrophotometer Perkin Elmer model 5000 according </w:t>
      </w:r>
      <w:r w:rsidR="00535D9C" w:rsidRPr="00580B63">
        <w:rPr>
          <w:rFonts w:cs="Times New Roman"/>
          <w:sz w:val="20"/>
          <w:szCs w:val="20"/>
        </w:rPr>
        <w:t>to</w:t>
      </w:r>
      <w:r w:rsidR="00580B63" w:rsidRPr="00580B63">
        <w:rPr>
          <w:rFonts w:cs="Times New Roman"/>
          <w:sz w:val="20"/>
          <w:szCs w:val="20"/>
        </w:rPr>
        <w:t xml:space="preserve"> </w:t>
      </w:r>
      <w:r w:rsidR="00535D9C" w:rsidRPr="00580B63">
        <w:rPr>
          <w:rFonts w:cs="Times New Roman"/>
          <w:b/>
          <w:bCs/>
          <w:sz w:val="20"/>
          <w:szCs w:val="20"/>
        </w:rPr>
        <w:t>Peach and Tracey (1968)</w:t>
      </w:r>
      <w:r w:rsidR="00535D9C" w:rsidRPr="00580B63">
        <w:rPr>
          <w:rFonts w:cs="Times New Roman"/>
          <w:sz w:val="20"/>
          <w:szCs w:val="20"/>
        </w:rPr>
        <w:t>.</w:t>
      </w:r>
    </w:p>
    <w:p w:rsidR="00535D9C" w:rsidRPr="00580B63" w:rsidRDefault="00535D9C"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Number of strands/spathe, number of flowers/strand, strand length, percentages of initial fruit setting and fruit retention as well as length and weight of bunch.</w:t>
      </w:r>
      <w:r w:rsidR="00580B63" w:rsidRPr="00580B63">
        <w:rPr>
          <w:rFonts w:cs="Times New Roman"/>
          <w:b/>
          <w:bCs/>
          <w:sz w:val="20"/>
          <w:szCs w:val="20"/>
        </w:rPr>
        <w:t xml:space="preserve"> </w:t>
      </w:r>
    </w:p>
    <w:p w:rsidR="001E6837" w:rsidRPr="00580B63" w:rsidRDefault="001E6837"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 xml:space="preserve">Yield: </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Bunches (ten) of </w:t>
      </w:r>
      <w:r w:rsidR="00535D9C" w:rsidRPr="00580B63">
        <w:rPr>
          <w:rFonts w:cs="Times New Roman"/>
          <w:sz w:val="20"/>
          <w:szCs w:val="20"/>
        </w:rPr>
        <w:t>Zaghloul</w:t>
      </w:r>
      <w:r w:rsidRPr="00580B63">
        <w:rPr>
          <w:rFonts w:cs="Times New Roman"/>
          <w:sz w:val="20"/>
          <w:szCs w:val="20"/>
        </w:rPr>
        <w:t xml:space="preserve"> date palms were picked at the optimum commercial harvesting time under </w:t>
      </w:r>
      <w:r w:rsidR="00535D9C" w:rsidRPr="00580B63">
        <w:rPr>
          <w:rFonts w:cs="Times New Roman"/>
          <w:sz w:val="20"/>
          <w:szCs w:val="20"/>
        </w:rPr>
        <w:t>Qena</w:t>
      </w:r>
      <w:r w:rsidRPr="00580B63">
        <w:rPr>
          <w:rFonts w:cs="Times New Roman"/>
          <w:sz w:val="20"/>
          <w:szCs w:val="20"/>
        </w:rPr>
        <w:t xml:space="preserve"> region conditions (mid of </w:t>
      </w:r>
      <w:r w:rsidR="00535D9C" w:rsidRPr="00580B63">
        <w:rPr>
          <w:rFonts w:cs="Times New Roman"/>
          <w:sz w:val="20"/>
          <w:szCs w:val="20"/>
        </w:rPr>
        <w:t>Aug</w:t>
      </w:r>
      <w:r w:rsidRPr="00580B63">
        <w:rPr>
          <w:rFonts w:cs="Times New Roman"/>
          <w:sz w:val="20"/>
          <w:szCs w:val="20"/>
        </w:rPr>
        <w:t>.) in the two experimental seasons. The yield of each palm was recorded in terms of weight per palm (kg.) by multiplying the average bunch weight (kg.) by total number of bunches per palm (ten bunches).</w:t>
      </w:r>
    </w:p>
    <w:p w:rsidR="001E6837" w:rsidRPr="00580B63" w:rsidRDefault="001E6837" w:rsidP="008F75C4">
      <w:pPr>
        <w:numPr>
          <w:ilvl w:val="1"/>
          <w:numId w:val="14"/>
        </w:numPr>
        <w:bidi w:val="0"/>
        <w:snapToGrid w:val="0"/>
        <w:ind w:left="0" w:firstLine="0"/>
        <w:jc w:val="both"/>
        <w:rPr>
          <w:rFonts w:cs="Times New Roman"/>
          <w:b/>
          <w:bCs/>
          <w:sz w:val="20"/>
          <w:szCs w:val="20"/>
        </w:rPr>
      </w:pPr>
      <w:r w:rsidRPr="00580B63">
        <w:rPr>
          <w:rFonts w:cs="Times New Roman"/>
          <w:b/>
          <w:bCs/>
          <w:sz w:val="20"/>
          <w:szCs w:val="20"/>
        </w:rPr>
        <w:t>Quality parameters:</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Samples of fifty dates from the yield of each palm were taken randomly and the following physical and chemical characteristics were measures:</w:t>
      </w:r>
    </w:p>
    <w:p w:rsidR="001E6837" w:rsidRPr="00580B63" w:rsidRDefault="001E6837" w:rsidP="008F75C4">
      <w:pPr>
        <w:numPr>
          <w:ilvl w:val="1"/>
          <w:numId w:val="31"/>
        </w:numPr>
        <w:bidi w:val="0"/>
        <w:snapToGrid w:val="0"/>
        <w:ind w:left="0" w:firstLine="0"/>
        <w:jc w:val="both"/>
        <w:rPr>
          <w:rFonts w:cs="Times New Roman"/>
          <w:b/>
          <w:bCs/>
          <w:sz w:val="20"/>
          <w:szCs w:val="20"/>
        </w:rPr>
      </w:pPr>
      <w:r w:rsidRPr="00580B63">
        <w:rPr>
          <w:rFonts w:cs="Times New Roman"/>
          <w:b/>
          <w:bCs/>
          <w:sz w:val="20"/>
          <w:szCs w:val="20"/>
        </w:rPr>
        <w:t xml:space="preserve">Physical properties: </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Weights of fruit seed and flesh (g.) were also estimated in a top pan balance of 0.01 g. sensitivity. Fruit dimensions (height and diameter in cm) were </w:t>
      </w:r>
      <w:r w:rsidRPr="00580B63">
        <w:rPr>
          <w:rFonts w:cs="Times New Roman"/>
          <w:sz w:val="20"/>
          <w:szCs w:val="20"/>
        </w:rPr>
        <w:lastRenderedPageBreak/>
        <w:t>recorded. Percentages of seeds and flesh was estimated by dividing weights of seeds and fresh by the whole weight of fruit and multiplying the product by 100.</w:t>
      </w:r>
    </w:p>
    <w:p w:rsidR="00535D9C" w:rsidRPr="00580B63" w:rsidRDefault="001E6837" w:rsidP="008F75C4">
      <w:pPr>
        <w:numPr>
          <w:ilvl w:val="1"/>
          <w:numId w:val="31"/>
        </w:numPr>
        <w:bidi w:val="0"/>
        <w:snapToGrid w:val="0"/>
        <w:ind w:left="0" w:firstLine="0"/>
        <w:jc w:val="both"/>
        <w:rPr>
          <w:rFonts w:cs="Times New Roman"/>
          <w:b/>
          <w:bCs/>
          <w:sz w:val="20"/>
          <w:szCs w:val="20"/>
        </w:rPr>
      </w:pPr>
      <w:r w:rsidRPr="00580B63">
        <w:rPr>
          <w:rFonts w:cs="Times New Roman"/>
          <w:b/>
          <w:bCs/>
          <w:sz w:val="20"/>
          <w:szCs w:val="20"/>
        </w:rPr>
        <w:t>Chemical characteristics:</w:t>
      </w:r>
    </w:p>
    <w:p w:rsidR="001E6837" w:rsidRPr="00580B63" w:rsidRDefault="001E6837" w:rsidP="008F75C4">
      <w:pPr>
        <w:numPr>
          <w:ilvl w:val="2"/>
          <w:numId w:val="31"/>
        </w:numPr>
        <w:bidi w:val="0"/>
        <w:snapToGrid w:val="0"/>
        <w:ind w:left="0" w:firstLine="0"/>
        <w:jc w:val="both"/>
        <w:rPr>
          <w:rFonts w:cs="Times New Roman"/>
          <w:b/>
          <w:bCs/>
          <w:sz w:val="20"/>
          <w:szCs w:val="20"/>
        </w:rPr>
      </w:pPr>
      <w:r w:rsidRPr="00580B63">
        <w:rPr>
          <w:rFonts w:cs="Times New Roman"/>
          <w:b/>
          <w:bCs/>
          <w:sz w:val="20"/>
          <w:szCs w:val="20"/>
        </w:rPr>
        <w:t>Total soluble solids % (T.S.S. %)</w:t>
      </w:r>
    </w:p>
    <w:p w:rsidR="0022722B"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The fruit fresh was well minced with an electric blender and past was squeezed and the total soluble solids % was determined by using hand refractometer (according to </w:t>
      </w:r>
      <w:r w:rsidRPr="00580B63">
        <w:rPr>
          <w:rFonts w:cs="Times New Roman"/>
          <w:b/>
          <w:bCs/>
          <w:sz w:val="20"/>
          <w:szCs w:val="20"/>
        </w:rPr>
        <w:t>A.O.A.C., 2000</w:t>
      </w:r>
      <w:r w:rsidR="0022722B" w:rsidRPr="00580B63">
        <w:rPr>
          <w:rFonts w:cs="Times New Roman"/>
          <w:sz w:val="20"/>
          <w:szCs w:val="20"/>
        </w:rPr>
        <w:t>)</w:t>
      </w:r>
      <w:r w:rsidR="0022722B">
        <w:rPr>
          <w:rFonts w:cs="Times New Roman"/>
          <w:sz w:val="20"/>
          <w:szCs w:val="20"/>
        </w:rPr>
        <w:t>.</w:t>
      </w:r>
    </w:p>
    <w:p w:rsidR="001E6837" w:rsidRPr="00580B63" w:rsidRDefault="001E6837" w:rsidP="008F75C4">
      <w:pPr>
        <w:numPr>
          <w:ilvl w:val="2"/>
          <w:numId w:val="31"/>
        </w:numPr>
        <w:bidi w:val="0"/>
        <w:snapToGrid w:val="0"/>
        <w:ind w:left="0" w:firstLine="0"/>
        <w:jc w:val="both"/>
        <w:rPr>
          <w:rFonts w:cs="Times New Roman"/>
          <w:b/>
          <w:bCs/>
          <w:sz w:val="20"/>
          <w:szCs w:val="20"/>
        </w:rPr>
      </w:pPr>
      <w:r w:rsidRPr="00580B63">
        <w:rPr>
          <w:rFonts w:cs="Times New Roman"/>
          <w:b/>
          <w:bCs/>
          <w:sz w:val="20"/>
          <w:szCs w:val="20"/>
        </w:rPr>
        <w:t>Total and reducing sugars:</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The percentages of total and reducing sugars were determined according to </w:t>
      </w:r>
      <w:r w:rsidRPr="00580B63">
        <w:rPr>
          <w:rFonts w:cs="Times New Roman"/>
          <w:b/>
          <w:bCs/>
          <w:sz w:val="20"/>
          <w:szCs w:val="20"/>
        </w:rPr>
        <w:t>Lane and Eynon (1965)</w:t>
      </w:r>
      <w:r w:rsidRPr="00580B63">
        <w:rPr>
          <w:rFonts w:cs="Times New Roman"/>
          <w:sz w:val="20"/>
          <w:szCs w:val="20"/>
        </w:rPr>
        <w:t xml:space="preserve"> volumetric method that outlined in </w:t>
      </w:r>
      <w:r w:rsidRPr="00580B63">
        <w:rPr>
          <w:rFonts w:cs="Times New Roman"/>
          <w:b/>
          <w:bCs/>
          <w:sz w:val="20"/>
          <w:szCs w:val="20"/>
        </w:rPr>
        <w:t>A.O.A.C. (2000)</w:t>
      </w:r>
      <w:r w:rsidRPr="00580B63">
        <w:rPr>
          <w:rFonts w:cs="Times New Roman"/>
          <w:sz w:val="20"/>
          <w:szCs w:val="20"/>
        </w:rPr>
        <w:t>.</w:t>
      </w:r>
    </w:p>
    <w:p w:rsidR="001E6837" w:rsidRPr="00580B63" w:rsidRDefault="001E6837" w:rsidP="008F75C4">
      <w:pPr>
        <w:numPr>
          <w:ilvl w:val="2"/>
          <w:numId w:val="31"/>
        </w:numPr>
        <w:bidi w:val="0"/>
        <w:snapToGrid w:val="0"/>
        <w:ind w:left="0" w:firstLine="0"/>
        <w:jc w:val="both"/>
        <w:rPr>
          <w:rFonts w:cs="Times New Roman"/>
          <w:b/>
          <w:bCs/>
          <w:sz w:val="20"/>
          <w:szCs w:val="20"/>
        </w:rPr>
      </w:pPr>
      <w:r w:rsidRPr="00580B63">
        <w:rPr>
          <w:rFonts w:cs="Times New Roman"/>
          <w:b/>
          <w:bCs/>
          <w:sz w:val="20"/>
          <w:szCs w:val="20"/>
        </w:rPr>
        <w:t>Total acidity %:</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Twenty five grams of flesh were mixed with 100 ml distilled water in an electric blender, the extract was filtered and twenty ml of it were titrated against 0.1 N sodium hydroxide using phenolphthalein as an indicator according to </w:t>
      </w:r>
      <w:r w:rsidRPr="00580B63">
        <w:rPr>
          <w:rFonts w:cs="Times New Roman"/>
          <w:b/>
          <w:bCs/>
          <w:sz w:val="20"/>
          <w:szCs w:val="20"/>
        </w:rPr>
        <w:t xml:space="preserve">A.O.A.C., (2000). </w:t>
      </w:r>
      <w:r w:rsidRPr="00580B63">
        <w:rPr>
          <w:rFonts w:cs="Times New Roman"/>
          <w:sz w:val="20"/>
          <w:szCs w:val="20"/>
        </w:rPr>
        <w:t>Total acidity % was determined as g. malic acid per 100 g pulp.</w:t>
      </w:r>
    </w:p>
    <w:p w:rsidR="001E6837" w:rsidRPr="00580B63" w:rsidRDefault="001E6837" w:rsidP="008F75C4">
      <w:pPr>
        <w:numPr>
          <w:ilvl w:val="2"/>
          <w:numId w:val="31"/>
        </w:numPr>
        <w:bidi w:val="0"/>
        <w:snapToGrid w:val="0"/>
        <w:ind w:left="0" w:firstLine="0"/>
        <w:jc w:val="both"/>
        <w:rPr>
          <w:rFonts w:cs="Times New Roman"/>
          <w:b/>
          <w:bCs/>
          <w:sz w:val="20"/>
          <w:szCs w:val="20"/>
        </w:rPr>
      </w:pPr>
      <w:r w:rsidRPr="00580B63">
        <w:rPr>
          <w:rFonts w:cs="Times New Roman"/>
          <w:b/>
          <w:bCs/>
          <w:sz w:val="20"/>
          <w:szCs w:val="20"/>
        </w:rPr>
        <w:t>Total soluble tannins:</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 xml:space="preserve">The tannin content was determined using the Indigo Carmen indicator according to </w:t>
      </w:r>
      <w:r w:rsidRPr="00580B63">
        <w:rPr>
          <w:rFonts w:cs="Times New Roman"/>
          <w:b/>
          <w:bCs/>
          <w:sz w:val="20"/>
          <w:szCs w:val="20"/>
        </w:rPr>
        <w:t>Balbaa (1981).</w:t>
      </w:r>
      <w:r w:rsidRPr="00580B63">
        <w:rPr>
          <w:rFonts w:cs="Times New Roman"/>
          <w:sz w:val="20"/>
          <w:szCs w:val="20"/>
        </w:rPr>
        <w:t xml:space="preserve"> Titration was carried out using 0.1 N potassium permanganate solution. Tannins in fresh weight were calculated (as total tannins percentage) according to the following equation:</w:t>
      </w:r>
    </w:p>
    <w:p w:rsidR="001E6837" w:rsidRPr="00580B63" w:rsidRDefault="001E6837" w:rsidP="008F75C4">
      <w:pPr>
        <w:widowControl w:val="0"/>
        <w:autoSpaceDE w:val="0"/>
        <w:autoSpaceDN w:val="0"/>
        <w:bidi w:val="0"/>
        <w:snapToGrid w:val="0"/>
        <w:ind w:firstLine="425"/>
        <w:jc w:val="both"/>
        <w:rPr>
          <w:rFonts w:cs="Times New Roman"/>
          <w:sz w:val="20"/>
          <w:szCs w:val="20"/>
        </w:rPr>
      </w:pPr>
      <w:r w:rsidRPr="00580B63">
        <w:rPr>
          <w:rFonts w:cs="Times New Roman"/>
          <w:sz w:val="20"/>
          <w:szCs w:val="20"/>
        </w:rPr>
        <w:t>1 ml potassium permanganate (0.1 N) = 0.00416 g. tannins.</w:t>
      </w:r>
    </w:p>
    <w:p w:rsidR="001E6837" w:rsidRPr="00580B63" w:rsidRDefault="001E6837" w:rsidP="008F75C4">
      <w:pPr>
        <w:numPr>
          <w:ilvl w:val="2"/>
          <w:numId w:val="31"/>
        </w:numPr>
        <w:bidi w:val="0"/>
        <w:snapToGrid w:val="0"/>
        <w:ind w:left="0" w:firstLine="0"/>
        <w:jc w:val="both"/>
        <w:rPr>
          <w:rFonts w:cs="Times New Roman"/>
          <w:b/>
          <w:bCs/>
          <w:sz w:val="20"/>
          <w:szCs w:val="20"/>
        </w:rPr>
      </w:pPr>
      <w:r w:rsidRPr="00580B63">
        <w:rPr>
          <w:rFonts w:cs="Times New Roman"/>
          <w:b/>
          <w:bCs/>
          <w:sz w:val="20"/>
          <w:szCs w:val="20"/>
        </w:rPr>
        <w:t>Crude fibers content:</w:t>
      </w:r>
    </w:p>
    <w:p w:rsidR="001E6837" w:rsidRPr="00580B63" w:rsidRDefault="001E6837" w:rsidP="008F75C4">
      <w:pPr>
        <w:widowControl w:val="0"/>
        <w:autoSpaceDE w:val="0"/>
        <w:autoSpaceDN w:val="0"/>
        <w:bidi w:val="0"/>
        <w:snapToGrid w:val="0"/>
        <w:ind w:firstLine="425"/>
        <w:jc w:val="both"/>
        <w:rPr>
          <w:rFonts w:cs="Times New Roman"/>
          <w:b/>
          <w:bCs/>
          <w:sz w:val="20"/>
          <w:szCs w:val="20"/>
        </w:rPr>
      </w:pPr>
      <w:r w:rsidRPr="00580B63">
        <w:rPr>
          <w:rFonts w:cs="Times New Roman"/>
          <w:sz w:val="20"/>
          <w:szCs w:val="20"/>
        </w:rPr>
        <w:t>Determination of crude fibers content was achieved using acetic acid glacial and nitric acid at 10</w:t>
      </w:r>
      <w:r w:rsidR="00580B63" w:rsidRPr="00580B63">
        <w:rPr>
          <w:rFonts w:cs="Times New Roman"/>
          <w:sz w:val="20"/>
          <w:szCs w:val="20"/>
        </w:rPr>
        <w:t>:</w:t>
      </w:r>
      <w:r w:rsidRPr="00580B63">
        <w:rPr>
          <w:rFonts w:cs="Times New Roman"/>
          <w:sz w:val="20"/>
          <w:szCs w:val="20"/>
        </w:rPr>
        <w:t xml:space="preserve"> 1 solution according to the official methods describd in </w:t>
      </w:r>
      <w:r w:rsidRPr="00580B63">
        <w:rPr>
          <w:rFonts w:cs="Times New Roman"/>
          <w:b/>
          <w:bCs/>
          <w:sz w:val="20"/>
          <w:szCs w:val="20"/>
        </w:rPr>
        <w:t>A.O.A.C., (2000).</w:t>
      </w:r>
    </w:p>
    <w:p w:rsidR="00837E18" w:rsidRPr="00580B63" w:rsidRDefault="001E6837" w:rsidP="008F75C4">
      <w:pPr>
        <w:bidi w:val="0"/>
        <w:snapToGrid w:val="0"/>
        <w:ind w:firstLine="425"/>
        <w:contextualSpacing/>
        <w:jc w:val="both"/>
        <w:rPr>
          <w:rFonts w:cs="Times New Roman"/>
          <w:sz w:val="20"/>
          <w:szCs w:val="20"/>
          <w:lang w:bidi="ar-EG"/>
        </w:rPr>
      </w:pPr>
      <w:r w:rsidRPr="00580B63">
        <w:rPr>
          <w:rFonts w:cs="Times New Roman"/>
          <w:sz w:val="20"/>
          <w:szCs w:val="20"/>
          <w:lang w:bidi="ar-EG"/>
        </w:rPr>
        <w:t xml:space="preserve">Thereafter, the obtained data during the two seasons were collected, tabulated and subjected to the proper statistical analysis of variance method reported by </w:t>
      </w:r>
      <w:r w:rsidRPr="00580B63">
        <w:rPr>
          <w:rFonts w:cs="Times New Roman"/>
          <w:b/>
          <w:bCs/>
          <w:sz w:val="20"/>
          <w:szCs w:val="20"/>
          <w:lang w:bidi="ar-EG"/>
        </w:rPr>
        <w:t xml:space="preserve">Mead </w:t>
      </w:r>
      <w:r w:rsidRPr="00580B63">
        <w:rPr>
          <w:rFonts w:cs="Times New Roman"/>
          <w:b/>
          <w:bCs/>
          <w:i/>
          <w:iCs/>
          <w:sz w:val="20"/>
          <w:szCs w:val="20"/>
          <w:lang w:bidi="ar-EG"/>
        </w:rPr>
        <w:t xml:space="preserve">et </w:t>
      </w:r>
      <w:r w:rsidRPr="00580B63">
        <w:rPr>
          <w:rFonts w:cs="Times New Roman"/>
          <w:b/>
          <w:bCs/>
          <w:sz w:val="20"/>
          <w:szCs w:val="20"/>
          <w:lang w:bidi="ar-EG"/>
        </w:rPr>
        <w:t>al., (1993).</w:t>
      </w:r>
      <w:r w:rsidRPr="00580B63">
        <w:rPr>
          <w:rFonts w:cs="Times New Roman"/>
          <w:sz w:val="20"/>
          <w:szCs w:val="20"/>
          <w:lang w:bidi="ar-EG"/>
        </w:rPr>
        <w:t xml:space="preserve"> The differences between treatment means were differentiated using New L.S.D at 5% parameter</w:t>
      </w:r>
      <w:r w:rsidR="00837E18" w:rsidRPr="00580B63">
        <w:rPr>
          <w:rFonts w:cs="Times New Roman"/>
          <w:sz w:val="20"/>
          <w:szCs w:val="20"/>
          <w:lang w:bidi="ar-EG"/>
        </w:rPr>
        <w:t>.</w:t>
      </w:r>
    </w:p>
    <w:p w:rsidR="00FB7A91" w:rsidRPr="00580B63" w:rsidRDefault="00FB7A91" w:rsidP="008F75C4">
      <w:pPr>
        <w:bidi w:val="0"/>
        <w:snapToGrid w:val="0"/>
        <w:contextualSpacing/>
        <w:jc w:val="both"/>
        <w:rPr>
          <w:rFonts w:cs="Times New Roman"/>
          <w:b/>
          <w:bCs/>
          <w:sz w:val="20"/>
          <w:szCs w:val="20"/>
          <w:lang w:bidi="ar-EG"/>
        </w:rPr>
      </w:pPr>
    </w:p>
    <w:p w:rsidR="00F23820" w:rsidRPr="00580B63" w:rsidRDefault="00FB7A91" w:rsidP="008F75C4">
      <w:pPr>
        <w:bidi w:val="0"/>
        <w:snapToGrid w:val="0"/>
        <w:contextualSpacing/>
        <w:jc w:val="both"/>
        <w:rPr>
          <w:rFonts w:cs="Times New Roman"/>
          <w:b/>
          <w:bCs/>
          <w:sz w:val="20"/>
          <w:szCs w:val="20"/>
          <w:lang w:bidi="ar-EG"/>
        </w:rPr>
      </w:pPr>
      <w:r w:rsidRPr="00580B63">
        <w:rPr>
          <w:rFonts w:cs="Times New Roman"/>
          <w:b/>
          <w:bCs/>
          <w:sz w:val="20"/>
          <w:szCs w:val="20"/>
          <w:lang w:bidi="ar-EG"/>
        </w:rPr>
        <w:t xml:space="preserve">3.Results </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t>Effects of normal and nano Zn, Fe and Mn applications on some vegetative growth characteristics:</w:t>
      </w:r>
    </w:p>
    <w:p w:rsidR="001E6837" w:rsidRDefault="001E6837" w:rsidP="008F75C4">
      <w:pPr>
        <w:bidi w:val="0"/>
        <w:snapToGrid w:val="0"/>
        <w:ind w:firstLine="425"/>
        <w:jc w:val="both"/>
        <w:rPr>
          <w:rFonts w:cs="Times New Roman"/>
          <w:sz w:val="20"/>
          <w:szCs w:val="20"/>
          <w:lang w:eastAsia="zh-CN" w:bidi="he-IL"/>
        </w:rPr>
      </w:pPr>
      <w:r w:rsidRPr="00580B63">
        <w:rPr>
          <w:rFonts w:cs="Times New Roman"/>
          <w:sz w:val="20"/>
          <w:szCs w:val="20"/>
          <w:lang w:bidi="he-IL"/>
        </w:rPr>
        <w:t xml:space="preserve">It is clear from the obtained data in </w:t>
      </w:r>
      <w:r w:rsidRPr="00580B63">
        <w:rPr>
          <w:rFonts w:cs="Times New Roman"/>
          <w:sz w:val="20"/>
          <w:szCs w:val="20"/>
        </w:rPr>
        <w:t>Tables (2</w:t>
      </w:r>
      <w:r w:rsidR="00580B63" w:rsidRPr="00580B63">
        <w:rPr>
          <w:rFonts w:cs="Times New Roman"/>
          <w:sz w:val="20"/>
          <w:szCs w:val="20"/>
        </w:rPr>
        <w:t xml:space="preserve"> &amp; </w:t>
      </w:r>
      <w:r w:rsidRPr="00580B63">
        <w:rPr>
          <w:rFonts w:cs="Times New Roman"/>
          <w:sz w:val="20"/>
          <w:szCs w:val="20"/>
        </w:rPr>
        <w:t>3)</w:t>
      </w:r>
      <w:r w:rsidR="00535D9C" w:rsidRPr="00580B63">
        <w:rPr>
          <w:rFonts w:cs="Times New Roman"/>
          <w:sz w:val="20"/>
          <w:szCs w:val="20"/>
        </w:rPr>
        <w:t xml:space="preserve"> </w:t>
      </w:r>
      <w:r w:rsidRPr="00580B63">
        <w:rPr>
          <w:rFonts w:cs="Times New Roman"/>
          <w:sz w:val="20"/>
          <w:szCs w:val="20"/>
          <w:lang w:bidi="he-IL"/>
        </w:rPr>
        <w:t xml:space="preserve">that subjecting Zaghloul date palms three times with normal (25 to 100 ppm) or nano Zn, Fe and Mn (2.5 to 20 ppm) significantly was accompanied with stimulating the </w:t>
      </w:r>
      <w:r w:rsidR="00535D9C" w:rsidRPr="00580B63">
        <w:rPr>
          <w:rFonts w:cs="Times New Roman"/>
          <w:sz w:val="20"/>
          <w:szCs w:val="20"/>
          <w:lang w:bidi="he-IL"/>
        </w:rPr>
        <w:t>nine</w:t>
      </w:r>
      <w:r w:rsidRPr="00580B63">
        <w:rPr>
          <w:rFonts w:cs="Times New Roman"/>
          <w:sz w:val="20"/>
          <w:szCs w:val="20"/>
          <w:lang w:bidi="he-IL"/>
        </w:rPr>
        <w:t xml:space="preserve"> growth aspects namely length, width and area of pinnae, </w:t>
      </w:r>
      <w:r w:rsidR="00535D9C" w:rsidRPr="00580B63">
        <w:rPr>
          <w:rFonts w:cs="Times New Roman"/>
          <w:sz w:val="20"/>
          <w:szCs w:val="20"/>
          <w:lang w:bidi="he-IL"/>
        </w:rPr>
        <w:t xml:space="preserve">leaf area, </w:t>
      </w:r>
      <w:r w:rsidRPr="00580B63">
        <w:rPr>
          <w:rFonts w:cs="Times New Roman"/>
          <w:sz w:val="20"/>
          <w:szCs w:val="20"/>
          <w:lang w:bidi="he-IL"/>
        </w:rPr>
        <w:t xml:space="preserve">number of pinnae/ leaf, length and width of leaf, number of spines/leaf and spine length over the control </w:t>
      </w:r>
      <w:r w:rsidRPr="00580B63">
        <w:rPr>
          <w:rFonts w:cs="Times New Roman"/>
          <w:sz w:val="20"/>
          <w:szCs w:val="20"/>
          <w:lang w:bidi="he-IL"/>
        </w:rPr>
        <w:lastRenderedPageBreak/>
        <w:t xml:space="preserve">treatment. Significant differences on these growth characteristics were observed among the application of Zn, Fe and Mn either via normal or via nano methods. Using Zn, Fe and Mn via nano technology was significantly superior than using these nutrients via normal method in enhancing these growth aspects. There was a gradual stimulation on these growth aspects with increasing concentration of via </w:t>
      </w:r>
      <w:r w:rsidR="00535D9C" w:rsidRPr="00580B63">
        <w:rPr>
          <w:rFonts w:cs="Times New Roman"/>
          <w:sz w:val="20"/>
          <w:szCs w:val="20"/>
          <w:lang w:bidi="he-IL"/>
        </w:rPr>
        <w:t xml:space="preserve">Zn, Fe and Mn </w:t>
      </w:r>
      <w:r w:rsidRPr="00580B63">
        <w:rPr>
          <w:rFonts w:cs="Times New Roman"/>
          <w:sz w:val="20"/>
          <w:szCs w:val="20"/>
          <w:lang w:bidi="he-IL"/>
        </w:rPr>
        <w:t xml:space="preserve">normal method from 25 to 100 ppm and those applied via nano technology from 2.5 to 20 ppm. Significant differences on these growth aspects </w:t>
      </w:r>
      <w:r w:rsidRPr="00580B63">
        <w:rPr>
          <w:rFonts w:cs="Times New Roman"/>
          <w:sz w:val="20"/>
          <w:szCs w:val="20"/>
          <w:lang w:bidi="he-IL"/>
        </w:rPr>
        <w:lastRenderedPageBreak/>
        <w:t>were observed between all concentrations except among the higher two concentration of these nutrients applied via nano system (10</w:t>
      </w:r>
      <w:r w:rsidR="00580B63" w:rsidRPr="00580B63">
        <w:rPr>
          <w:rFonts w:cs="Times New Roman"/>
          <w:sz w:val="20"/>
          <w:szCs w:val="20"/>
          <w:lang w:bidi="he-IL"/>
        </w:rPr>
        <w:t xml:space="preserve"> &amp; </w:t>
      </w:r>
      <w:r w:rsidRPr="00580B63">
        <w:rPr>
          <w:rFonts w:cs="Times New Roman"/>
          <w:sz w:val="20"/>
          <w:szCs w:val="20"/>
          <w:lang w:bidi="he-IL"/>
        </w:rPr>
        <w:t>20 ppm). The maximum values of pinnae length (60.7</w:t>
      </w:r>
      <w:r w:rsidR="00580B63" w:rsidRPr="00580B63">
        <w:rPr>
          <w:rFonts w:cs="Times New Roman"/>
          <w:sz w:val="20"/>
          <w:szCs w:val="20"/>
          <w:lang w:bidi="he-IL"/>
        </w:rPr>
        <w:t xml:space="preserve"> &amp; </w:t>
      </w:r>
      <w:r w:rsidRPr="00580B63">
        <w:rPr>
          <w:rFonts w:cs="Times New Roman"/>
          <w:sz w:val="20"/>
          <w:szCs w:val="20"/>
          <w:lang w:bidi="he-IL"/>
        </w:rPr>
        <w:t>61.6 cm), pinnae area (145.7</w:t>
      </w:r>
      <w:r w:rsidR="00580B63" w:rsidRPr="00580B63">
        <w:rPr>
          <w:rFonts w:cs="Times New Roman"/>
          <w:sz w:val="20"/>
          <w:szCs w:val="20"/>
          <w:lang w:bidi="he-IL"/>
        </w:rPr>
        <w:t xml:space="preserve"> &amp; </w:t>
      </w:r>
      <w:r w:rsidRPr="00580B63">
        <w:rPr>
          <w:rFonts w:cs="Times New Roman"/>
          <w:sz w:val="20"/>
          <w:szCs w:val="20"/>
          <w:lang w:bidi="he-IL"/>
        </w:rPr>
        <w:t>144.8 cm</w:t>
      </w:r>
      <w:r w:rsidRPr="00580B63">
        <w:rPr>
          <w:rFonts w:cs="Times New Roman"/>
          <w:sz w:val="20"/>
          <w:szCs w:val="20"/>
          <w:vertAlign w:val="superscript"/>
          <w:lang w:bidi="he-IL"/>
        </w:rPr>
        <w:t>2</w:t>
      </w:r>
      <w:r w:rsidRPr="00580B63">
        <w:rPr>
          <w:rFonts w:cs="Times New Roman"/>
          <w:sz w:val="20"/>
          <w:szCs w:val="20"/>
          <w:lang w:bidi="he-IL"/>
        </w:rPr>
        <w:t>), number of pinnae/ leaf (238</w:t>
      </w:r>
      <w:r w:rsidR="00580B63" w:rsidRPr="00580B63">
        <w:rPr>
          <w:rFonts w:cs="Times New Roman"/>
          <w:sz w:val="20"/>
          <w:szCs w:val="20"/>
          <w:lang w:bidi="he-IL"/>
        </w:rPr>
        <w:t xml:space="preserve"> &amp; </w:t>
      </w:r>
      <w:r w:rsidRPr="00580B63">
        <w:rPr>
          <w:rFonts w:cs="Times New Roman"/>
          <w:sz w:val="20"/>
          <w:szCs w:val="20"/>
          <w:lang w:bidi="he-IL"/>
        </w:rPr>
        <w:t>242 pinnae) and leaf area (3.47</w:t>
      </w:r>
      <w:r w:rsidR="00580B63" w:rsidRPr="00580B63">
        <w:rPr>
          <w:rFonts w:cs="Times New Roman"/>
          <w:sz w:val="20"/>
          <w:szCs w:val="20"/>
          <w:lang w:bidi="he-IL"/>
        </w:rPr>
        <w:t xml:space="preserve"> &amp; </w:t>
      </w:r>
      <w:r w:rsidRPr="00580B63">
        <w:rPr>
          <w:rFonts w:cs="Times New Roman"/>
          <w:sz w:val="20"/>
          <w:szCs w:val="20"/>
          <w:lang w:bidi="he-IL"/>
        </w:rPr>
        <w:t>3.50 m</w:t>
      </w:r>
      <w:r w:rsidRPr="00580B63">
        <w:rPr>
          <w:rFonts w:cs="Times New Roman"/>
          <w:sz w:val="20"/>
          <w:szCs w:val="20"/>
          <w:vertAlign w:val="superscript"/>
          <w:lang w:bidi="he-IL"/>
        </w:rPr>
        <w:t xml:space="preserve">2) </w:t>
      </w:r>
      <w:r w:rsidRPr="00580B63">
        <w:rPr>
          <w:rFonts w:cs="Times New Roman"/>
          <w:sz w:val="20"/>
          <w:szCs w:val="20"/>
          <w:lang w:bidi="he-IL"/>
        </w:rPr>
        <w:t>were recorded on the palms that received Zn, Fe and Mn in nano form each at 20 ppm during both seasons, respectively. The untreated palms produced the minimum values. These results were true during both seasons.</w:t>
      </w:r>
      <w:r w:rsidR="00580B63" w:rsidRPr="00580B63">
        <w:rPr>
          <w:rFonts w:cs="Times New Roman"/>
          <w:sz w:val="20"/>
          <w:szCs w:val="20"/>
          <w:lang w:bidi="he-IL"/>
        </w:rPr>
        <w:t xml:space="preserve"> </w:t>
      </w:r>
    </w:p>
    <w:p w:rsidR="008F75C4" w:rsidRDefault="008F75C4" w:rsidP="008F75C4">
      <w:pPr>
        <w:bidi w:val="0"/>
        <w:snapToGrid w:val="0"/>
        <w:ind w:firstLine="425"/>
        <w:jc w:val="both"/>
        <w:rPr>
          <w:rFonts w:cs="Times New Roman"/>
          <w:sz w:val="20"/>
          <w:szCs w:val="20"/>
          <w:lang w:eastAsia="zh-CN" w:bidi="he-IL"/>
        </w:rPr>
        <w:sectPr w:rsidR="008F75C4" w:rsidSect="0022722B">
          <w:headerReference w:type="default" r:id="rId14"/>
          <w:footerReference w:type="even" r:id="rId15"/>
          <w:footerReference w:type="default" r:id="rId16"/>
          <w:type w:val="continuous"/>
          <w:pgSz w:w="12240" w:h="15840" w:code="119"/>
          <w:pgMar w:top="1440" w:right="1440" w:bottom="1440" w:left="1440" w:header="720" w:footer="720" w:gutter="0"/>
          <w:cols w:num="2" w:space="800"/>
          <w:noEndnote/>
          <w:docGrid w:linePitch="435"/>
        </w:sectPr>
      </w:pPr>
    </w:p>
    <w:p w:rsidR="008F75C4" w:rsidRDefault="008F75C4" w:rsidP="008F75C4">
      <w:pPr>
        <w:bidi w:val="0"/>
        <w:snapToGrid w:val="0"/>
        <w:ind w:firstLine="425"/>
        <w:jc w:val="both"/>
        <w:rPr>
          <w:rFonts w:cs="Times New Roman"/>
          <w:sz w:val="20"/>
          <w:szCs w:val="20"/>
          <w:lang w:eastAsia="zh-CN" w:bidi="he-IL"/>
        </w:rPr>
      </w:pPr>
    </w:p>
    <w:p w:rsidR="008F75C4" w:rsidRPr="008F75C4" w:rsidRDefault="008F75C4"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(2): Effect of normal and nano Zn, Fe and Mn applications on some vegetative growth characteristics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578"/>
        <w:gridCol w:w="730"/>
        <w:gridCol w:w="730"/>
        <w:gridCol w:w="716"/>
        <w:gridCol w:w="716"/>
        <w:gridCol w:w="699"/>
        <w:gridCol w:w="701"/>
        <w:gridCol w:w="716"/>
        <w:gridCol w:w="716"/>
        <w:gridCol w:w="587"/>
        <w:gridCol w:w="585"/>
      </w:tblGrid>
      <w:tr w:rsidR="008F75C4" w:rsidRPr="008F75C4" w:rsidTr="006166B2">
        <w:trPr>
          <w:jc w:val="center"/>
        </w:trPr>
        <w:tc>
          <w:tcPr>
            <w:tcW w:w="136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 xml:space="preserve">Treatments </w:t>
            </w:r>
          </w:p>
        </w:tc>
        <w:tc>
          <w:tcPr>
            <w:tcW w:w="76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Pinnae length (cm)</w:t>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Pinnae width (cm)</w:t>
            </w:r>
          </w:p>
        </w:tc>
        <w:tc>
          <w:tcPr>
            <w:tcW w:w="7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Pinnae area (cm)</w:t>
            </w:r>
          </w:p>
        </w:tc>
        <w:tc>
          <w:tcPr>
            <w:tcW w:w="7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No. of pinnae/leaf</w:t>
            </w:r>
          </w:p>
        </w:tc>
        <w:tc>
          <w:tcPr>
            <w:tcW w:w="62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leaf area (m</w:t>
            </w:r>
            <w:r w:rsidRPr="008F75C4">
              <w:rPr>
                <w:rFonts w:eastAsia="Calibri" w:cs="Times New Roman"/>
                <w:b/>
                <w:bCs/>
                <w:sz w:val="18"/>
                <w:szCs w:val="18"/>
                <w:vertAlign w:val="superscript"/>
                <w:lang w:bidi="ar-EG"/>
              </w:rPr>
              <w:t>2</w:t>
            </w:r>
            <w:r w:rsidRPr="008F75C4">
              <w:rPr>
                <w:rFonts w:eastAsia="Calibri" w:cs="Times New Roman"/>
                <w:b/>
                <w:bCs/>
                <w:sz w:val="18"/>
                <w:szCs w:val="18"/>
                <w:lang w:bidi="ar-EG"/>
              </w:rPr>
              <w:t>)</w:t>
            </w:r>
          </w:p>
        </w:tc>
      </w:tr>
      <w:tr w:rsidR="008F75C4" w:rsidRPr="008F75C4" w:rsidTr="006166B2">
        <w:trPr>
          <w:jc w:val="center"/>
        </w:trPr>
        <w:tc>
          <w:tcPr>
            <w:tcW w:w="1360"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Control</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50.1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49.8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1.91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1.87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74.0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72.7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209.0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1.56</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1.53</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25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52.0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52.6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87.3</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86.8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215.0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218.0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1.88</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1.89</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50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53.7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54.5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2.41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97.0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97.0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220.0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223.0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2.16</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100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55.0</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55.7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2.63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2.59</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107.2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105.8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224.0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227.0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2.40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2.40</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2.5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56.9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57.5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2.89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2.85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120.5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120.1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228.0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2.75</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2.77</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5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58.9</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59.5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3.11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3.04</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133.0</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236.0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3.10</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10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60.4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61.3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3.31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3.25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144.2</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143.8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237.0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241.0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3.42</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3.47</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20 ppm</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60.7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61.6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3.33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3.26</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145.7</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144.8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238.0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242.0</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3.47</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3.50</w:t>
            </w:r>
          </w:p>
        </w:tc>
      </w:tr>
      <w:tr w:rsidR="008F75C4" w:rsidRPr="008F75C4" w:rsidTr="006166B2">
        <w:trPr>
          <w:jc w:val="center"/>
        </w:trPr>
        <w:tc>
          <w:tcPr>
            <w:tcW w:w="136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New L.S.D at 5%</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1.1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0.14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0.18</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4.1</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3.0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3.3</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0.09</w:t>
            </w:r>
          </w:p>
        </w:tc>
        <w:tc>
          <w:tcPr>
            <w:tcW w:w="31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0.08</w:t>
            </w:r>
          </w:p>
        </w:tc>
      </w:tr>
    </w:tbl>
    <w:p w:rsidR="008F75C4" w:rsidRPr="008F75C4" w:rsidRDefault="008F75C4" w:rsidP="008F75C4">
      <w:pPr>
        <w:bidi w:val="0"/>
        <w:snapToGrid w:val="0"/>
        <w:jc w:val="center"/>
        <w:rPr>
          <w:rFonts w:cs="Times New Roman"/>
          <w:b/>
          <w:bCs/>
          <w:sz w:val="18"/>
          <w:szCs w:val="18"/>
          <w:lang w:eastAsia="zh-CN" w:bidi="ar-EG"/>
        </w:rPr>
      </w:pPr>
    </w:p>
    <w:p w:rsidR="008F75C4" w:rsidRPr="008F75C4" w:rsidRDefault="008F75C4" w:rsidP="00B54948">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(3): Effect of normal and nano Zn, Fe and Mn applications on some vegetative growth characteristics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402"/>
        <w:gridCol w:w="711"/>
        <w:gridCol w:w="711"/>
        <w:gridCol w:w="733"/>
        <w:gridCol w:w="733"/>
        <w:gridCol w:w="796"/>
        <w:gridCol w:w="796"/>
        <w:gridCol w:w="796"/>
        <w:gridCol w:w="796"/>
      </w:tblGrid>
      <w:tr w:rsidR="008F75C4" w:rsidRPr="008F75C4" w:rsidTr="006166B2">
        <w:trPr>
          <w:jc w:val="center"/>
        </w:trPr>
        <w:tc>
          <w:tcPr>
            <w:tcW w:w="179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 xml:space="preserve">Treatments </w:t>
            </w:r>
          </w:p>
        </w:tc>
        <w:tc>
          <w:tcPr>
            <w:tcW w:w="7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Leaf length (m)</w:t>
            </w:r>
          </w:p>
        </w:tc>
        <w:tc>
          <w:tcPr>
            <w:tcW w:w="77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Leaf width (cm)</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No. of spines/ leaf</w:t>
            </w:r>
          </w:p>
        </w:tc>
        <w:tc>
          <w:tcPr>
            <w:tcW w:w="84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Spine length (cm)</w:t>
            </w:r>
          </w:p>
        </w:tc>
      </w:tr>
      <w:tr w:rsidR="008F75C4" w:rsidRPr="008F75C4" w:rsidTr="006166B2">
        <w:trPr>
          <w:jc w:val="center"/>
        </w:trPr>
        <w:tc>
          <w:tcPr>
            <w:tcW w:w="1796"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2016</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Control</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3.71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3.40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71.0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69.9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11.8</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9.5</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9.4</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25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4.01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3.66</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72.5</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72.0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9.8</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50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4.29</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4.01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74.6</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73.9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14.1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10.7</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10.3</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Normal Zn Fe and Mn each at 100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4.61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4.22</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77.0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76.0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16.3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16.0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11.3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10.9</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2.5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5.00</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4.57</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79.1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78.1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18.0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17.1</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11.7</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5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5.22</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5.00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81.1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80.0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19.0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19.3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12.4</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10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5.43</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5.21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83.1</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81.9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20.3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21.6</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13.3</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13.1</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Nano Zn Fe and Mn each at 20 ppm</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5.46</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5.23</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84.0</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82.0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21.0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22.0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sz w:val="18"/>
                <w:szCs w:val="18"/>
                <w:lang w:bidi="ar-EG"/>
              </w:rPr>
            </w:pPr>
            <w:r w:rsidRPr="008F75C4">
              <w:rPr>
                <w:rFonts w:eastAsia="Calibri" w:cs="Times New Roman"/>
                <w:sz w:val="18"/>
                <w:szCs w:val="18"/>
                <w:lang w:bidi="ar-EG"/>
              </w:rPr>
              <w:t>13.2</w:t>
            </w:r>
          </w:p>
        </w:tc>
      </w:tr>
      <w:tr w:rsidR="008F75C4" w:rsidRPr="008F75C4" w:rsidTr="006166B2">
        <w:trPr>
          <w:jc w:val="center"/>
        </w:trPr>
        <w:tc>
          <w:tcPr>
            <w:tcW w:w="179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cs="Times New Roman"/>
                <w:b/>
                <w:bCs/>
                <w:sz w:val="18"/>
                <w:szCs w:val="18"/>
                <w:lang w:bidi="ar-EG"/>
              </w:rPr>
            </w:pPr>
            <w:r w:rsidRPr="008F75C4">
              <w:rPr>
                <w:rFonts w:cs="Times New Roman"/>
                <w:b/>
                <w:bCs/>
                <w:sz w:val="18"/>
                <w:szCs w:val="18"/>
                <w:lang w:bidi="ar-EG"/>
              </w:rPr>
              <w:t>New L.S.D at 5%</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0.21</w:t>
            </w:r>
          </w:p>
        </w:tc>
        <w:tc>
          <w:tcPr>
            <w:tcW w:w="375"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0.17</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1.9</w:t>
            </w:r>
          </w:p>
        </w:tc>
        <w:tc>
          <w:tcPr>
            <w:tcW w:w="38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1.8</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1.0</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0.4</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8F75C4" w:rsidRDefault="008F75C4" w:rsidP="006166B2">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0.4</w:t>
            </w:r>
          </w:p>
        </w:tc>
      </w:tr>
    </w:tbl>
    <w:p w:rsidR="008F75C4" w:rsidRDefault="008F75C4" w:rsidP="008F75C4">
      <w:pPr>
        <w:bidi w:val="0"/>
        <w:snapToGrid w:val="0"/>
        <w:ind w:firstLine="425"/>
        <w:jc w:val="both"/>
        <w:rPr>
          <w:rFonts w:cs="Times New Roman"/>
          <w:sz w:val="20"/>
          <w:szCs w:val="20"/>
          <w:lang w:eastAsia="zh-CN" w:bidi="he-IL"/>
        </w:rPr>
      </w:pPr>
    </w:p>
    <w:p w:rsidR="008F75C4" w:rsidRDefault="008F75C4" w:rsidP="008F75C4">
      <w:pPr>
        <w:bidi w:val="0"/>
        <w:snapToGrid w:val="0"/>
        <w:ind w:firstLine="425"/>
        <w:jc w:val="both"/>
        <w:rPr>
          <w:rFonts w:cs="Times New Roman"/>
          <w:sz w:val="20"/>
          <w:szCs w:val="20"/>
          <w:lang w:eastAsia="zh-CN"/>
        </w:rPr>
        <w:sectPr w:rsidR="008F75C4" w:rsidSect="0022722B">
          <w:type w:val="continuous"/>
          <w:pgSz w:w="12240" w:h="15840" w:code="119"/>
          <w:pgMar w:top="1440" w:right="1440" w:bottom="1440" w:left="1440" w:header="720" w:footer="720" w:gutter="0"/>
          <w:cols w:space="800"/>
          <w:noEndnote/>
          <w:docGrid w:linePitch="435"/>
        </w:sectPr>
      </w:pP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lastRenderedPageBreak/>
        <w:t>Effects of normal and nano Zn, Fe and Mn applications on the leaf pigments:</w:t>
      </w:r>
    </w:p>
    <w:p w:rsidR="001E6837" w:rsidRDefault="001E6837" w:rsidP="008F75C4">
      <w:pPr>
        <w:bidi w:val="0"/>
        <w:snapToGrid w:val="0"/>
        <w:ind w:firstLine="425"/>
        <w:jc w:val="both"/>
        <w:rPr>
          <w:rFonts w:cs="Times New Roman"/>
          <w:sz w:val="20"/>
          <w:szCs w:val="20"/>
          <w:lang w:eastAsia="zh-CN" w:bidi="he-IL"/>
        </w:rPr>
      </w:pPr>
      <w:r w:rsidRPr="00580B63">
        <w:rPr>
          <w:rFonts w:cs="Times New Roman"/>
          <w:sz w:val="20"/>
          <w:szCs w:val="20"/>
          <w:lang w:bidi="he-IL"/>
        </w:rPr>
        <w:t xml:space="preserve">It is clear from the obtained data </w:t>
      </w:r>
      <w:r w:rsidR="006D2C2E" w:rsidRPr="00580B63">
        <w:rPr>
          <w:rFonts w:cs="Times New Roman"/>
          <w:sz w:val="20"/>
          <w:szCs w:val="20"/>
          <w:lang w:bidi="he-IL"/>
        </w:rPr>
        <w:t xml:space="preserve">in table (4) </w:t>
      </w:r>
      <w:r w:rsidRPr="00580B63">
        <w:rPr>
          <w:rFonts w:cs="Times New Roman"/>
          <w:sz w:val="20"/>
          <w:szCs w:val="20"/>
          <w:lang w:bidi="he-IL"/>
        </w:rPr>
        <w:t>that treating the palms with Zn, Fe and Mn in normal method at 25 to 100 ppm or in nano technology at 2.5 to 20 ppm significantly was followed by enhancing chlorophylls a</w:t>
      </w:r>
      <w:r w:rsidR="00580B63" w:rsidRPr="00580B63">
        <w:rPr>
          <w:rFonts w:cs="Times New Roman"/>
          <w:sz w:val="20"/>
          <w:szCs w:val="20"/>
          <w:lang w:bidi="he-IL"/>
        </w:rPr>
        <w:t xml:space="preserve"> &amp; </w:t>
      </w:r>
      <w:r w:rsidRPr="00580B63">
        <w:rPr>
          <w:rFonts w:cs="Times New Roman"/>
          <w:sz w:val="20"/>
          <w:szCs w:val="20"/>
          <w:lang w:bidi="he-IL"/>
        </w:rPr>
        <w:t xml:space="preserve">b, total chlorophylls and total carotenoids over the check treatment. The promotion on most cases was significantly depended on increasing concentration of Zn, Fe and Mn either </w:t>
      </w:r>
      <w:r w:rsidRPr="00580B63">
        <w:rPr>
          <w:rFonts w:cs="Times New Roman"/>
          <w:sz w:val="20"/>
          <w:szCs w:val="20"/>
          <w:lang w:bidi="he-IL"/>
        </w:rPr>
        <w:lastRenderedPageBreak/>
        <w:t>applied via normal method or applied via nano system. Increasing concentrations of the three micronutrients applied via nano system from 10 to 20 ppm failed to show significant promotion on these plants pigments. Using nano system for application of Zn, Fe and Mn was significantly superior than using normal metho</w:t>
      </w:r>
      <w:r w:rsidR="009A16B5" w:rsidRPr="00580B63">
        <w:rPr>
          <w:rFonts w:cs="Times New Roman"/>
          <w:sz w:val="20"/>
          <w:szCs w:val="20"/>
          <w:lang w:bidi="he-IL"/>
        </w:rPr>
        <w:t>d</w:t>
      </w:r>
      <w:r w:rsidRPr="00580B63">
        <w:rPr>
          <w:rFonts w:cs="Times New Roman"/>
          <w:sz w:val="20"/>
          <w:szCs w:val="20"/>
          <w:lang w:bidi="he-IL"/>
        </w:rPr>
        <w:t xml:space="preserve"> in enhancing these plant pigments. Treating the palms with Zn, Fe and Mn in nano system at 20 ppm gave the maximum values of chlorophyll a (7.2</w:t>
      </w:r>
      <w:r w:rsidR="00580B63" w:rsidRPr="00580B63">
        <w:rPr>
          <w:rFonts w:cs="Times New Roman"/>
          <w:sz w:val="20"/>
          <w:szCs w:val="20"/>
          <w:lang w:bidi="he-IL"/>
        </w:rPr>
        <w:t xml:space="preserve"> &amp; </w:t>
      </w:r>
      <w:r w:rsidRPr="00580B63">
        <w:rPr>
          <w:rFonts w:cs="Times New Roman"/>
          <w:sz w:val="20"/>
          <w:szCs w:val="20"/>
          <w:lang w:bidi="he-IL"/>
        </w:rPr>
        <w:t xml:space="preserve">7.2 mg/g F.W), chlorophyll b </w:t>
      </w:r>
      <w:r w:rsidRPr="00580B63">
        <w:rPr>
          <w:rFonts w:cs="Times New Roman"/>
          <w:sz w:val="20"/>
          <w:szCs w:val="20"/>
          <w:lang w:bidi="he-IL"/>
        </w:rPr>
        <w:lastRenderedPageBreak/>
        <w:t>(4.2</w:t>
      </w:r>
      <w:r w:rsidR="00580B63" w:rsidRPr="00580B63">
        <w:rPr>
          <w:rFonts w:cs="Times New Roman"/>
          <w:sz w:val="20"/>
          <w:szCs w:val="20"/>
          <w:lang w:bidi="he-IL"/>
        </w:rPr>
        <w:t xml:space="preserve"> &amp; </w:t>
      </w:r>
      <w:r w:rsidRPr="00580B63">
        <w:rPr>
          <w:rFonts w:cs="Times New Roman"/>
          <w:sz w:val="20"/>
          <w:szCs w:val="20"/>
          <w:lang w:bidi="he-IL"/>
        </w:rPr>
        <w:t>4.4 mg/g F.W), total chlorophylls (11.4</w:t>
      </w:r>
      <w:r w:rsidR="00580B63" w:rsidRPr="00580B63">
        <w:rPr>
          <w:rFonts w:cs="Times New Roman"/>
          <w:sz w:val="20"/>
          <w:szCs w:val="20"/>
          <w:lang w:bidi="he-IL"/>
        </w:rPr>
        <w:t xml:space="preserve"> &amp; </w:t>
      </w:r>
      <w:r w:rsidRPr="00580B63">
        <w:rPr>
          <w:rFonts w:cs="Times New Roman"/>
          <w:sz w:val="20"/>
          <w:szCs w:val="20"/>
          <w:lang w:bidi="he-IL"/>
        </w:rPr>
        <w:t>11.6 mg/ g F.W) and total carotenoids (3.7</w:t>
      </w:r>
      <w:r w:rsidR="00580B63" w:rsidRPr="00580B63">
        <w:rPr>
          <w:rFonts w:cs="Times New Roman"/>
          <w:sz w:val="20"/>
          <w:szCs w:val="20"/>
          <w:lang w:bidi="he-IL"/>
        </w:rPr>
        <w:t xml:space="preserve"> &amp; </w:t>
      </w:r>
      <w:r w:rsidRPr="00580B63">
        <w:rPr>
          <w:rFonts w:cs="Times New Roman"/>
          <w:sz w:val="20"/>
          <w:szCs w:val="20"/>
          <w:lang w:bidi="he-IL"/>
        </w:rPr>
        <w:t xml:space="preserve">3.7 mg/g F.W) during both seasons, respectively. The </w:t>
      </w:r>
      <w:r w:rsidRPr="00580B63">
        <w:rPr>
          <w:rFonts w:cs="Times New Roman"/>
          <w:sz w:val="20"/>
          <w:szCs w:val="20"/>
          <w:lang w:bidi="he-IL"/>
        </w:rPr>
        <w:lastRenderedPageBreak/>
        <w:t>lowest values were recorded on untreated palms. These results were true during both seasons.</w:t>
      </w:r>
      <w:r w:rsidR="00580B63" w:rsidRPr="00580B63">
        <w:rPr>
          <w:rFonts w:cs="Times New Roman"/>
          <w:sz w:val="20"/>
          <w:szCs w:val="20"/>
          <w:lang w:bidi="he-IL"/>
        </w:rPr>
        <w:t xml:space="preserve"> </w:t>
      </w:r>
    </w:p>
    <w:p w:rsidR="008F75C4" w:rsidRDefault="008F75C4" w:rsidP="008F75C4">
      <w:pPr>
        <w:bidi w:val="0"/>
        <w:snapToGrid w:val="0"/>
        <w:ind w:firstLine="425"/>
        <w:jc w:val="both"/>
        <w:rPr>
          <w:rFonts w:cs="Times New Roman"/>
          <w:sz w:val="20"/>
          <w:szCs w:val="20"/>
          <w:lang w:eastAsia="zh-CN" w:bidi="he-IL"/>
        </w:rPr>
        <w:sectPr w:rsidR="008F75C4" w:rsidSect="0022722B">
          <w:type w:val="continuous"/>
          <w:pgSz w:w="12240" w:h="15840" w:code="119"/>
          <w:pgMar w:top="1440" w:right="1440" w:bottom="1440" w:left="1440" w:header="720" w:footer="720" w:gutter="0"/>
          <w:cols w:num="2" w:space="800"/>
          <w:noEndnote/>
          <w:docGrid w:linePitch="435"/>
        </w:sectPr>
      </w:pPr>
    </w:p>
    <w:p w:rsidR="008F75C4" w:rsidRDefault="008F75C4" w:rsidP="008F75C4">
      <w:pPr>
        <w:bidi w:val="0"/>
        <w:snapToGrid w:val="0"/>
        <w:ind w:firstLine="425"/>
        <w:jc w:val="both"/>
        <w:rPr>
          <w:rFonts w:cs="Times New Roman"/>
          <w:sz w:val="20"/>
          <w:szCs w:val="20"/>
          <w:lang w:eastAsia="zh-CN" w:bidi="he-IL"/>
        </w:rPr>
      </w:pPr>
    </w:p>
    <w:p w:rsidR="008F75C4" w:rsidRPr="008F75C4" w:rsidRDefault="008F75C4"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(4): Effect of normal and nano Zn, Fe and Mn applications on some leaf pigments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780"/>
        <w:gridCol w:w="693"/>
        <w:gridCol w:w="695"/>
        <w:gridCol w:w="676"/>
        <w:gridCol w:w="678"/>
        <w:gridCol w:w="764"/>
        <w:gridCol w:w="764"/>
        <w:gridCol w:w="1213"/>
        <w:gridCol w:w="1211"/>
      </w:tblGrid>
      <w:tr w:rsidR="008F75C4" w:rsidRPr="00B54948" w:rsidTr="006166B2">
        <w:trPr>
          <w:jc w:val="center"/>
        </w:trPr>
        <w:tc>
          <w:tcPr>
            <w:tcW w:w="146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 xml:space="preserve">Treatments </w:t>
            </w:r>
          </w:p>
        </w:tc>
        <w:tc>
          <w:tcPr>
            <w:tcW w:w="73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Chlorophyll a</w:t>
            </w:r>
          </w:p>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(mg/ 100g F.W)</w:t>
            </w:r>
          </w:p>
        </w:tc>
        <w:tc>
          <w:tcPr>
            <w:tcW w:w="71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 xml:space="preserve">Chlorophyll b </w:t>
            </w:r>
          </w:p>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(mg/ 100g F.W)</w:t>
            </w:r>
          </w:p>
        </w:tc>
        <w:tc>
          <w:tcPr>
            <w:tcW w:w="80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 xml:space="preserve">Total chlorophylls </w:t>
            </w:r>
          </w:p>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(mg/ 100g F.W)</w:t>
            </w:r>
          </w:p>
        </w:tc>
        <w:tc>
          <w:tcPr>
            <w:tcW w:w="12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Total carotenoids (mg/ 100g F.W)</w:t>
            </w:r>
          </w:p>
        </w:tc>
      </w:tr>
      <w:tr w:rsidR="008F75C4" w:rsidRPr="00B54948" w:rsidTr="006166B2">
        <w:trPr>
          <w:jc w:val="center"/>
        </w:trPr>
        <w:tc>
          <w:tcPr>
            <w:tcW w:w="146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2016</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2015</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2016</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Control</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1.9</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5.9</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1.7</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1.9</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Normal Zn Fe and Mn each at 25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4.6</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4.5</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6.9</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2.0</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2.2</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Normal Zn Fe and Mn each at 50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5.1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5.0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2.8</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7.7</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7.8</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2.2</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2.5</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Normal Zn Fe and Mn each at 100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5.5</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5.4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3.0</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3.1</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8.5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8.5</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2.8</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Nano Zn Fe and Mn each at 2.5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6.0</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3.5</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9.4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9.6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2.9</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3.1</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Nano Zn Fe and Mn each at 5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6.6</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6.6</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3.8</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4.0</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10.4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10.6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3.2</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3.3</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Nano Zn Fe and Mn each at 10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7.1</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4.1</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11.2</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11.4</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3.6</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Nano Zn Fe and Mn each at 20 ppm</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7.2</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7.2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4.4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11.4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11.6</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3.7</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5"/>
                <w:szCs w:val="15"/>
                <w:lang w:bidi="ar-EG"/>
              </w:rPr>
            </w:pPr>
            <w:r w:rsidRPr="00B54948">
              <w:rPr>
                <w:rFonts w:eastAsia="Calibri" w:cs="Times New Roman"/>
                <w:sz w:val="15"/>
                <w:szCs w:val="15"/>
                <w:lang w:bidi="ar-EG"/>
              </w:rPr>
              <w:t>3.7</w:t>
            </w:r>
          </w:p>
        </w:tc>
      </w:tr>
      <w:tr w:rsidR="008F75C4" w:rsidRPr="00B54948" w:rsidTr="006166B2">
        <w:trPr>
          <w:jc w:val="center"/>
        </w:trPr>
        <w:tc>
          <w:tcPr>
            <w:tcW w:w="14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5"/>
                <w:szCs w:val="15"/>
                <w:lang w:bidi="ar-EG"/>
              </w:rPr>
            </w:pPr>
            <w:r w:rsidRPr="00B54948">
              <w:rPr>
                <w:rFonts w:cs="Times New Roman"/>
                <w:b/>
                <w:bCs/>
                <w:sz w:val="15"/>
                <w:szCs w:val="15"/>
                <w:lang w:bidi="ar-EG"/>
              </w:rPr>
              <w:t>New L.S.D at 5%</w:t>
            </w:r>
          </w:p>
        </w:tc>
        <w:tc>
          <w:tcPr>
            <w:tcW w:w="366"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0.3</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0.4</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0.2</w:t>
            </w:r>
          </w:p>
        </w:tc>
        <w:tc>
          <w:tcPr>
            <w:tcW w:w="357"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0.3</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0.4</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0.5</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0.2</w:t>
            </w:r>
          </w:p>
        </w:tc>
        <w:tc>
          <w:tcPr>
            <w:tcW w:w="640"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5"/>
                <w:szCs w:val="15"/>
                <w:lang w:bidi="ar-EG"/>
              </w:rPr>
            </w:pPr>
            <w:r w:rsidRPr="00B54948">
              <w:rPr>
                <w:rFonts w:eastAsia="Calibri" w:cs="Times New Roman"/>
                <w:b/>
                <w:bCs/>
                <w:sz w:val="15"/>
                <w:szCs w:val="15"/>
                <w:lang w:bidi="ar-EG"/>
              </w:rPr>
              <w:t>0.2</w:t>
            </w:r>
          </w:p>
        </w:tc>
      </w:tr>
    </w:tbl>
    <w:p w:rsidR="008F75C4" w:rsidRDefault="008F75C4" w:rsidP="008F75C4">
      <w:pPr>
        <w:bidi w:val="0"/>
        <w:snapToGrid w:val="0"/>
        <w:ind w:firstLine="425"/>
        <w:jc w:val="both"/>
        <w:rPr>
          <w:rFonts w:cs="Times New Roman"/>
          <w:sz w:val="20"/>
          <w:szCs w:val="20"/>
          <w:lang w:eastAsia="zh-CN" w:bidi="he-IL"/>
        </w:rPr>
      </w:pPr>
    </w:p>
    <w:p w:rsidR="008F75C4" w:rsidRPr="008F75C4" w:rsidRDefault="008F75C4"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(5): Effect of normal and nano Zn, Fe and Mn applications on the percentages of N, P, K and Mg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260"/>
        <w:gridCol w:w="627"/>
        <w:gridCol w:w="627"/>
        <w:gridCol w:w="688"/>
        <w:gridCol w:w="688"/>
        <w:gridCol w:w="627"/>
        <w:gridCol w:w="627"/>
        <w:gridCol w:w="665"/>
        <w:gridCol w:w="665"/>
      </w:tblGrid>
      <w:tr w:rsidR="008F75C4" w:rsidRPr="00B54948" w:rsidTr="006166B2">
        <w:trPr>
          <w:jc w:val="center"/>
        </w:trPr>
        <w:tc>
          <w:tcPr>
            <w:tcW w:w="224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 xml:space="preserve">Treatments </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N %</w:t>
            </w:r>
          </w:p>
        </w:tc>
        <w:tc>
          <w:tcPr>
            <w:tcW w:w="7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P %</w:t>
            </w:r>
          </w:p>
        </w:tc>
        <w:tc>
          <w:tcPr>
            <w:tcW w:w="6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K %</w:t>
            </w:r>
          </w:p>
        </w:tc>
        <w:tc>
          <w:tcPr>
            <w:tcW w:w="70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Mg %</w:t>
            </w:r>
          </w:p>
        </w:tc>
      </w:tr>
      <w:tr w:rsidR="008F75C4" w:rsidRPr="00B54948" w:rsidTr="006166B2">
        <w:trPr>
          <w:jc w:val="center"/>
        </w:trPr>
        <w:tc>
          <w:tcPr>
            <w:tcW w:w="2248"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Control</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1.39</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1.41</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0.120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0.127</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1.11</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1.13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0.61</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0.65</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Normal Zn Fe and Mn each at 25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0.131</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0.140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1.17</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1.19</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0.67</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0.71</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Normal Zn Fe and Mn each at 50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1.54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1.53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0.141</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0.151</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1.23</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1.26</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0.73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0.79</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Normal Zn Fe and Mn each at 100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1.61</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1.60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0.153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0.164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1.28</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1.33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0.80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0.85</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Nano Zn Fe and Mn each at 2.5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1.69</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1.67</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0.166</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0.176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1.33</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1.40</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0.84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0.90</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Nano Zn Fe and Mn each at 5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1.80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1.73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0.180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0.188</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1.40</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1.46</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0.89</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0.94</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Nano Zn Fe and Mn each at 10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1.86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1.79</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0.192</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0.199</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1.52</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0.99</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Nano Zn Fe and Mn each at 20 ppm</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1.87</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1.80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0.193</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0.206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1.45</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1.53</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sz w:val="18"/>
                <w:szCs w:val="18"/>
                <w:lang w:bidi="ar-EG"/>
              </w:rPr>
            </w:pPr>
            <w:r w:rsidRPr="00B54948">
              <w:rPr>
                <w:rFonts w:eastAsia="Calibri" w:cs="Times New Roman"/>
                <w:sz w:val="18"/>
                <w:szCs w:val="18"/>
                <w:lang w:bidi="ar-EG"/>
              </w:rPr>
              <w:t>0.99</w:t>
            </w:r>
          </w:p>
        </w:tc>
      </w:tr>
      <w:tr w:rsidR="008F75C4" w:rsidRPr="00B54948" w:rsidTr="006166B2">
        <w:trPr>
          <w:jc w:val="center"/>
        </w:trPr>
        <w:tc>
          <w:tcPr>
            <w:tcW w:w="2248"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cs="Times New Roman"/>
                <w:b/>
                <w:bCs/>
                <w:sz w:val="18"/>
                <w:szCs w:val="18"/>
                <w:lang w:bidi="ar-EG"/>
              </w:rPr>
            </w:pPr>
            <w:r w:rsidRPr="00B54948">
              <w:rPr>
                <w:rFonts w:cs="Times New Roman"/>
                <w:b/>
                <w:bCs/>
                <w:sz w:val="18"/>
                <w:szCs w:val="18"/>
                <w:lang w:bidi="ar-EG"/>
              </w:rPr>
              <w:t>New L.S.D at 5%</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0.05</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0.010</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0.011</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0.04</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0.05</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0.04</w:t>
            </w:r>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8F75C4" w:rsidRPr="00B54948" w:rsidRDefault="008F75C4" w:rsidP="006166B2">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0.05</w:t>
            </w:r>
          </w:p>
        </w:tc>
      </w:tr>
    </w:tbl>
    <w:p w:rsidR="008F75C4" w:rsidRDefault="008F75C4" w:rsidP="008F75C4">
      <w:pPr>
        <w:bidi w:val="0"/>
        <w:snapToGrid w:val="0"/>
        <w:ind w:firstLine="425"/>
        <w:jc w:val="both"/>
        <w:rPr>
          <w:rFonts w:cs="Times New Roman"/>
          <w:sz w:val="20"/>
          <w:szCs w:val="20"/>
          <w:lang w:eastAsia="zh-CN" w:bidi="he-IL"/>
        </w:rPr>
      </w:pPr>
    </w:p>
    <w:p w:rsidR="008F75C4" w:rsidRDefault="008F75C4" w:rsidP="008F75C4">
      <w:pPr>
        <w:bidi w:val="0"/>
        <w:snapToGrid w:val="0"/>
        <w:ind w:firstLine="425"/>
        <w:jc w:val="both"/>
        <w:rPr>
          <w:rFonts w:cs="Times New Roman"/>
          <w:sz w:val="20"/>
          <w:szCs w:val="20"/>
          <w:lang w:eastAsia="zh-CN"/>
        </w:rPr>
        <w:sectPr w:rsidR="008F75C4" w:rsidSect="0022722B">
          <w:type w:val="continuous"/>
          <w:pgSz w:w="12240" w:h="15840" w:code="119"/>
          <w:pgMar w:top="1440" w:right="1440" w:bottom="1440" w:left="1440" w:header="720" w:footer="720" w:gutter="0"/>
          <w:cols w:space="800"/>
          <w:noEndnote/>
          <w:docGrid w:linePitch="435"/>
        </w:sectPr>
      </w:pP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lastRenderedPageBreak/>
        <w:t>Effects of normal and nano Zn, Fe and Mn applications on the leaf content of N, P, K, Mg, Zn, Fe and Mn:</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It is noticed from the obtained data </w:t>
      </w:r>
      <w:r w:rsidR="006D2C2E" w:rsidRPr="00580B63">
        <w:rPr>
          <w:rFonts w:cs="Times New Roman"/>
          <w:sz w:val="20"/>
          <w:szCs w:val="20"/>
        </w:rPr>
        <w:t>in Tables (5</w:t>
      </w:r>
      <w:r w:rsidR="00580B63" w:rsidRPr="00580B63">
        <w:rPr>
          <w:rFonts w:cs="Times New Roman"/>
          <w:sz w:val="20"/>
          <w:szCs w:val="20"/>
        </w:rPr>
        <w:t xml:space="preserve"> &amp; </w:t>
      </w:r>
      <w:r w:rsidR="006D2C2E" w:rsidRPr="00580B63">
        <w:rPr>
          <w:rFonts w:cs="Times New Roman"/>
          <w:sz w:val="20"/>
          <w:szCs w:val="20"/>
        </w:rPr>
        <w:t xml:space="preserve">6) </w:t>
      </w:r>
      <w:r w:rsidRPr="00580B63">
        <w:rPr>
          <w:rFonts w:cs="Times New Roman"/>
          <w:sz w:val="20"/>
          <w:szCs w:val="20"/>
        </w:rPr>
        <w:t>that supplying the palms with Zn, Fe and Mn in normal (25 to 100 ppm) significantly increased the leaf content of N, P, K, Mg, Zn, Fe and Mn related to the control treatment. Using nano technology in the addition of Zn, Fe and Mn was significantly favourable than using these nutrients via normal method in enhancing N, P, K, Mg, Zn, Fe and Mn. The promotion on these nutrients was significantly correlated with increasing concentrations of Zn, Fe and Mn regardless the form that used. Increasing concentrations of these nutrients from 10 to 20 ppm when applied via nano form had no significant promotion on these nutrients (N, P, K, Mg, Zn, Fe and Mn). The maximum values of N (1.87</w:t>
      </w:r>
      <w:r w:rsidR="00580B63" w:rsidRPr="00580B63">
        <w:rPr>
          <w:rFonts w:cs="Times New Roman"/>
          <w:sz w:val="20"/>
          <w:szCs w:val="20"/>
        </w:rPr>
        <w:t xml:space="preserve"> &amp; </w:t>
      </w:r>
      <w:r w:rsidRPr="00580B63">
        <w:rPr>
          <w:rFonts w:cs="Times New Roman"/>
          <w:sz w:val="20"/>
          <w:szCs w:val="20"/>
        </w:rPr>
        <w:t>1.80 %), P (0.193</w:t>
      </w:r>
      <w:r w:rsidR="00580B63" w:rsidRPr="00580B63">
        <w:rPr>
          <w:rFonts w:cs="Times New Roman"/>
          <w:sz w:val="20"/>
          <w:szCs w:val="20"/>
        </w:rPr>
        <w:t xml:space="preserve"> &amp; </w:t>
      </w:r>
      <w:r w:rsidRPr="00580B63">
        <w:rPr>
          <w:rFonts w:cs="Times New Roman"/>
          <w:sz w:val="20"/>
          <w:szCs w:val="20"/>
        </w:rPr>
        <w:t>0.206 %), K (1.45</w:t>
      </w:r>
      <w:r w:rsidR="00580B63" w:rsidRPr="00580B63">
        <w:rPr>
          <w:rFonts w:cs="Times New Roman"/>
          <w:sz w:val="20"/>
          <w:szCs w:val="20"/>
        </w:rPr>
        <w:t xml:space="preserve"> &amp; </w:t>
      </w:r>
      <w:r w:rsidRPr="00580B63">
        <w:rPr>
          <w:rFonts w:cs="Times New Roman"/>
          <w:sz w:val="20"/>
          <w:szCs w:val="20"/>
        </w:rPr>
        <w:t>1.53 %), Mg (0.94</w:t>
      </w:r>
      <w:r w:rsidR="00580B63" w:rsidRPr="00580B63">
        <w:rPr>
          <w:rFonts w:cs="Times New Roman"/>
          <w:sz w:val="20"/>
          <w:szCs w:val="20"/>
        </w:rPr>
        <w:t xml:space="preserve"> &amp; </w:t>
      </w:r>
      <w:r w:rsidRPr="00580B63">
        <w:rPr>
          <w:rFonts w:cs="Times New Roman"/>
          <w:sz w:val="20"/>
          <w:szCs w:val="20"/>
        </w:rPr>
        <w:t>0.99 %), Zn (86</w:t>
      </w:r>
      <w:r w:rsidR="00580B63" w:rsidRPr="00580B63">
        <w:rPr>
          <w:rFonts w:cs="Times New Roman"/>
          <w:sz w:val="20"/>
          <w:szCs w:val="20"/>
        </w:rPr>
        <w:t xml:space="preserve"> &amp; </w:t>
      </w:r>
      <w:r w:rsidRPr="00580B63">
        <w:rPr>
          <w:rFonts w:cs="Times New Roman"/>
          <w:sz w:val="20"/>
          <w:szCs w:val="20"/>
        </w:rPr>
        <w:t>87 ppm), Mn (90.4</w:t>
      </w:r>
      <w:r w:rsidR="00580B63" w:rsidRPr="00580B63">
        <w:rPr>
          <w:rFonts w:cs="Times New Roman"/>
          <w:sz w:val="20"/>
          <w:szCs w:val="20"/>
        </w:rPr>
        <w:t xml:space="preserve"> &amp; </w:t>
      </w:r>
      <w:r w:rsidRPr="00580B63">
        <w:rPr>
          <w:rFonts w:cs="Times New Roman"/>
          <w:sz w:val="20"/>
          <w:szCs w:val="20"/>
        </w:rPr>
        <w:t>87.3 ppm) and Fe (82.3</w:t>
      </w:r>
      <w:r w:rsidR="00580B63" w:rsidRPr="00580B63">
        <w:rPr>
          <w:rFonts w:cs="Times New Roman"/>
          <w:sz w:val="20"/>
          <w:szCs w:val="20"/>
        </w:rPr>
        <w:t xml:space="preserve"> &amp; </w:t>
      </w:r>
      <w:r w:rsidRPr="00580B63">
        <w:rPr>
          <w:rFonts w:cs="Times New Roman"/>
          <w:sz w:val="20"/>
          <w:szCs w:val="20"/>
        </w:rPr>
        <w:t>84.9 ppm) were recorded on the palms that received Zn, Fe and Mn in nano technology form at 20 ppm, during both seasons, respectively. The lowest values were recorded on untreated palms. Similar results were announced during 2015 and 2016 seasons.</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lastRenderedPageBreak/>
        <w:t>Effects of normal and nano Zn, Fe and Mn applications on some flowering aspects:</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It is clear from the obtained data </w:t>
      </w:r>
      <w:r w:rsidR="006D2C2E" w:rsidRPr="00580B63">
        <w:rPr>
          <w:rFonts w:cs="Times New Roman"/>
          <w:sz w:val="20"/>
          <w:szCs w:val="20"/>
        </w:rPr>
        <w:t xml:space="preserve">in Table (7) </w:t>
      </w:r>
      <w:r w:rsidRPr="00580B63">
        <w:rPr>
          <w:rFonts w:cs="Times New Roman"/>
          <w:sz w:val="20"/>
          <w:szCs w:val="20"/>
        </w:rPr>
        <w:t>that treating the palms three times with Zn, Fe and Mn in normal or nano forms significantly enhanced the number of strands/ spathe, number of flowers/strand and strand length relative to the control treatment. There was a gradual and significant promotion on these parameters with increasing concentrations of Zn, Fe and Mn applied via normal method from 25 to 100 ppm and via nano system from 2.5 to 20 ppm. No significant promotion on these parameters was recorded with increasing concentrations of the three micronutrients applied via nano method from 2.0 to 20 ppm. Using three sprays of Zn, Fe and Mn in nano form each at 20 ppm gave the highest values of number of strands / spathe (70.0</w:t>
      </w:r>
      <w:r w:rsidR="00580B63" w:rsidRPr="00580B63">
        <w:rPr>
          <w:rFonts w:cs="Times New Roman"/>
          <w:sz w:val="20"/>
          <w:szCs w:val="20"/>
        </w:rPr>
        <w:t xml:space="preserve"> &amp; </w:t>
      </w:r>
      <w:r w:rsidRPr="00580B63">
        <w:rPr>
          <w:rFonts w:cs="Times New Roman"/>
          <w:sz w:val="20"/>
          <w:szCs w:val="20"/>
        </w:rPr>
        <w:t>73.00 strands), number of flowers / strand (79.0</w:t>
      </w:r>
      <w:r w:rsidR="00580B63" w:rsidRPr="00580B63">
        <w:rPr>
          <w:rFonts w:cs="Times New Roman"/>
          <w:sz w:val="20"/>
          <w:szCs w:val="20"/>
        </w:rPr>
        <w:t xml:space="preserve"> &amp; </w:t>
      </w:r>
      <w:r w:rsidRPr="00580B63">
        <w:rPr>
          <w:rFonts w:cs="Times New Roman"/>
          <w:sz w:val="20"/>
          <w:szCs w:val="20"/>
        </w:rPr>
        <w:t>84.0 flowers) and strand length (77.3</w:t>
      </w:r>
      <w:r w:rsidR="00580B63" w:rsidRPr="00580B63">
        <w:rPr>
          <w:rFonts w:cs="Times New Roman"/>
          <w:sz w:val="20"/>
          <w:szCs w:val="20"/>
        </w:rPr>
        <w:t xml:space="preserve"> &amp; </w:t>
      </w:r>
      <w:r w:rsidR="009A16B5" w:rsidRPr="00580B63">
        <w:rPr>
          <w:rFonts w:cs="Times New Roman"/>
          <w:sz w:val="20"/>
          <w:szCs w:val="20"/>
        </w:rPr>
        <w:t>78.2 cm) during both seasons, respectively.</w:t>
      </w:r>
      <w:r w:rsidRPr="00580B63">
        <w:rPr>
          <w:rFonts w:cs="Times New Roman"/>
          <w:sz w:val="20"/>
          <w:szCs w:val="20"/>
        </w:rPr>
        <w:t xml:space="preserve"> The untreated palms produced the lowest values of number of strands /spathe (51.0</w:t>
      </w:r>
      <w:r w:rsidR="00580B63" w:rsidRPr="00580B63">
        <w:rPr>
          <w:rFonts w:cs="Times New Roman"/>
          <w:sz w:val="20"/>
          <w:szCs w:val="20"/>
        </w:rPr>
        <w:t xml:space="preserve"> &amp; </w:t>
      </w:r>
      <w:r w:rsidRPr="00580B63">
        <w:rPr>
          <w:rFonts w:cs="Times New Roman"/>
          <w:sz w:val="20"/>
          <w:szCs w:val="20"/>
        </w:rPr>
        <w:t>52.0 strands), number of flowers/strand (60</w:t>
      </w:r>
      <w:r w:rsidR="00580B63" w:rsidRPr="00580B63">
        <w:rPr>
          <w:rFonts w:cs="Times New Roman"/>
          <w:sz w:val="20"/>
          <w:szCs w:val="20"/>
        </w:rPr>
        <w:t xml:space="preserve"> &amp; </w:t>
      </w:r>
      <w:r w:rsidRPr="00580B63">
        <w:rPr>
          <w:rFonts w:cs="Times New Roman"/>
          <w:sz w:val="20"/>
          <w:szCs w:val="20"/>
        </w:rPr>
        <w:t>61 flowers) and strand length (68</w:t>
      </w:r>
      <w:r w:rsidR="00580B63" w:rsidRPr="00580B63">
        <w:rPr>
          <w:rFonts w:cs="Times New Roman"/>
          <w:sz w:val="20"/>
          <w:szCs w:val="20"/>
        </w:rPr>
        <w:t xml:space="preserve"> &amp; </w:t>
      </w:r>
      <w:r w:rsidRPr="00580B63">
        <w:rPr>
          <w:rFonts w:cs="Times New Roman"/>
          <w:sz w:val="20"/>
          <w:szCs w:val="20"/>
        </w:rPr>
        <w:t xml:space="preserve">69 cm) </w:t>
      </w:r>
      <w:r w:rsidR="009A16B5" w:rsidRPr="00580B63">
        <w:rPr>
          <w:rFonts w:cs="Times New Roman"/>
          <w:sz w:val="20"/>
          <w:szCs w:val="20"/>
        </w:rPr>
        <w:t>during both seasons, respectively</w:t>
      </w:r>
      <w:r w:rsidRPr="00580B63">
        <w:rPr>
          <w:rFonts w:cs="Times New Roman"/>
          <w:sz w:val="20"/>
          <w:szCs w:val="20"/>
        </w:rPr>
        <w:t>. Similar results were announced during both seasons.</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lastRenderedPageBreak/>
        <w:t>Percentages of initial fruit setting and fruit retention:</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Percentages of initial fruit setting and fruit retention </w:t>
      </w:r>
      <w:r w:rsidR="006D2C2E" w:rsidRPr="00580B63">
        <w:rPr>
          <w:rFonts w:cs="Times New Roman"/>
          <w:sz w:val="20"/>
          <w:szCs w:val="20"/>
        </w:rPr>
        <w:t>in Tables (7</w:t>
      </w:r>
      <w:r w:rsidR="00580B63" w:rsidRPr="00580B63">
        <w:rPr>
          <w:rFonts w:cs="Times New Roman"/>
          <w:sz w:val="20"/>
          <w:szCs w:val="20"/>
        </w:rPr>
        <w:t xml:space="preserve"> &amp; </w:t>
      </w:r>
      <w:r w:rsidR="006D2C2E" w:rsidRPr="00580B63">
        <w:rPr>
          <w:rFonts w:cs="Times New Roman"/>
          <w:sz w:val="20"/>
          <w:szCs w:val="20"/>
        </w:rPr>
        <w:t xml:space="preserve">8) </w:t>
      </w:r>
      <w:r w:rsidRPr="00580B63">
        <w:rPr>
          <w:rFonts w:cs="Times New Roman"/>
          <w:sz w:val="20"/>
          <w:szCs w:val="20"/>
        </w:rPr>
        <w:t>were significantly improved in response to treating the palms with Zn, Fe and Mn either via normal or nano technology systems compared to the control treatment. There was a gradual promotion on such two parameters with increasing concentrations of micronutrients regardless the source of application. Significant differences on such two parameter</w:t>
      </w:r>
      <w:r w:rsidR="009A16B5" w:rsidRPr="00580B63">
        <w:rPr>
          <w:rFonts w:cs="Times New Roman"/>
          <w:sz w:val="20"/>
          <w:szCs w:val="20"/>
        </w:rPr>
        <w:t>s</w:t>
      </w:r>
      <w:r w:rsidRPr="00580B63">
        <w:rPr>
          <w:rFonts w:cs="Times New Roman"/>
          <w:sz w:val="20"/>
          <w:szCs w:val="20"/>
        </w:rPr>
        <w:t xml:space="preserve"> were observed among most concentrations except 10 and 20 ppm of these nutrients applied via nano technology. Nano technology use of Zn, Fe and Mn were significantly superior than using traditional method. The maximum values of initial fruit setting (60.7</w:t>
      </w:r>
      <w:r w:rsidR="00580B63" w:rsidRPr="00580B63">
        <w:rPr>
          <w:rFonts w:cs="Times New Roman"/>
          <w:sz w:val="20"/>
          <w:szCs w:val="20"/>
        </w:rPr>
        <w:t xml:space="preserve"> &amp; </w:t>
      </w:r>
      <w:r w:rsidRPr="00580B63">
        <w:rPr>
          <w:rFonts w:cs="Times New Roman"/>
          <w:sz w:val="20"/>
          <w:szCs w:val="20"/>
        </w:rPr>
        <w:t>57.6 %) and fruit retention % ( 29</w:t>
      </w:r>
      <w:r w:rsidR="00580B63" w:rsidRPr="00580B63">
        <w:rPr>
          <w:rFonts w:cs="Times New Roman"/>
          <w:sz w:val="20"/>
          <w:szCs w:val="20"/>
        </w:rPr>
        <w:t xml:space="preserve"> &amp; </w:t>
      </w:r>
      <w:r w:rsidRPr="00580B63">
        <w:rPr>
          <w:rFonts w:cs="Times New Roman"/>
          <w:sz w:val="20"/>
          <w:szCs w:val="20"/>
        </w:rPr>
        <w:t>30.3 %) were recorded on the palms that sprayed with Zn, Fe and Mn at 20 ppm in nano technology system form during both seasons, respectively. The untreated palms produced the minimum values. These results were true during both seasons.</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t>Effects of normal and nano Zn, Fe and Mn applications on Bunch length and weight:</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It is clear from the obtained data </w:t>
      </w:r>
      <w:r w:rsidR="006D2C2E" w:rsidRPr="00580B63">
        <w:rPr>
          <w:rFonts w:cs="Times New Roman"/>
          <w:sz w:val="20"/>
          <w:szCs w:val="20"/>
        </w:rPr>
        <w:t xml:space="preserve">in Table (8) </w:t>
      </w:r>
      <w:r w:rsidRPr="00580B63">
        <w:rPr>
          <w:rFonts w:cs="Times New Roman"/>
          <w:sz w:val="20"/>
          <w:szCs w:val="20"/>
        </w:rPr>
        <w:t xml:space="preserve">that using Zn, Fe and Mn in normal or nano systems significantly was accompanied with enhancing length and weight of bunch relative to the control. Using these nutrients via nano system significantly improved length and weight of bunch rather than using normal method of application. Increasing concentrations of Zn, Fe and Mn applied via normal method </w:t>
      </w:r>
      <w:r w:rsidR="009A16B5" w:rsidRPr="00580B63">
        <w:rPr>
          <w:rFonts w:cs="Times New Roman"/>
          <w:sz w:val="20"/>
          <w:szCs w:val="20"/>
        </w:rPr>
        <w:t>and those</w:t>
      </w:r>
      <w:r w:rsidRPr="00580B63">
        <w:rPr>
          <w:rFonts w:cs="Times New Roman"/>
          <w:sz w:val="20"/>
          <w:szCs w:val="20"/>
        </w:rPr>
        <w:t xml:space="preserve"> applied via nano method from 2.5 to 20 ppm was accompanied with a gradual promotion on the length and weight of bunch. Significant differences on such two parameters were recorded among most concentrations of Zn, Fe and Mn regardless the source of application except among the concentrations 10 and 20 ppm applied via nano technology. The maximum values of bunch weight (13.3</w:t>
      </w:r>
      <w:r w:rsidR="00580B63" w:rsidRPr="00580B63">
        <w:rPr>
          <w:rFonts w:cs="Times New Roman"/>
          <w:sz w:val="20"/>
          <w:szCs w:val="20"/>
        </w:rPr>
        <w:t xml:space="preserve"> &amp; </w:t>
      </w:r>
      <w:r w:rsidRPr="00580B63">
        <w:rPr>
          <w:rFonts w:cs="Times New Roman"/>
          <w:sz w:val="20"/>
          <w:szCs w:val="20"/>
        </w:rPr>
        <w:t>13.5 kg) were recorded on the palms that received three sprays of Zn, Fe and Mn in nano form at 20 ppm during both seasons, respectively. The untreated palms bore the lightest bunches (9.0</w:t>
      </w:r>
      <w:r w:rsidR="00580B63" w:rsidRPr="00580B63">
        <w:rPr>
          <w:rFonts w:cs="Times New Roman"/>
          <w:sz w:val="20"/>
          <w:szCs w:val="20"/>
        </w:rPr>
        <w:t xml:space="preserve"> &amp; </w:t>
      </w:r>
      <w:r w:rsidRPr="00580B63">
        <w:rPr>
          <w:rFonts w:cs="Times New Roman"/>
          <w:sz w:val="20"/>
          <w:szCs w:val="20"/>
        </w:rPr>
        <w:t>8.9 kg) during both seasons, respectively. These results were true during both seasons.</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t>Effects of normal and nano Zn, Fe and Mn applications on the yield/palm:</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It is clear from the obtained data </w:t>
      </w:r>
      <w:r w:rsidR="006D2C2E" w:rsidRPr="00580B63">
        <w:rPr>
          <w:rFonts w:cs="Times New Roman"/>
          <w:sz w:val="20"/>
          <w:szCs w:val="20"/>
        </w:rPr>
        <w:t xml:space="preserve">in Table (8) </w:t>
      </w:r>
      <w:r w:rsidR="009A16B5" w:rsidRPr="00580B63">
        <w:rPr>
          <w:rFonts w:cs="Times New Roman"/>
          <w:sz w:val="20"/>
          <w:szCs w:val="20"/>
        </w:rPr>
        <w:t xml:space="preserve">that </w:t>
      </w:r>
      <w:r w:rsidRPr="00580B63">
        <w:rPr>
          <w:rFonts w:cs="Times New Roman"/>
          <w:sz w:val="20"/>
          <w:szCs w:val="20"/>
        </w:rPr>
        <w:t xml:space="preserve">treating Zaghloul data palms three times with Zn, Fe and Mn in normal or nano forms had significant promotion on the yield/palm over the control treatment. Treating the palms with Zn, Fe and Mn in the form of nano technology was significantly superior than using the same nutrients via normal method in improving the yield per palm. The </w:t>
      </w:r>
      <w:r w:rsidRPr="00580B63">
        <w:rPr>
          <w:rFonts w:cs="Times New Roman"/>
          <w:sz w:val="20"/>
          <w:szCs w:val="20"/>
        </w:rPr>
        <w:lastRenderedPageBreak/>
        <w:t>promotion on the yield was significantly in proportion</w:t>
      </w:r>
      <w:r w:rsidR="009A16B5" w:rsidRPr="00580B63">
        <w:rPr>
          <w:rFonts w:cs="Times New Roman"/>
          <w:sz w:val="20"/>
          <w:szCs w:val="20"/>
        </w:rPr>
        <w:t>al</w:t>
      </w:r>
      <w:r w:rsidRPr="00580B63">
        <w:rPr>
          <w:rFonts w:cs="Times New Roman"/>
          <w:sz w:val="20"/>
          <w:szCs w:val="20"/>
        </w:rPr>
        <w:t xml:space="preserve"> to the increase in concentrations of Zn, Fe and Mn applied in both forms. Increasing concentrations of Zn, Fe and Mn applied via nano technology from 10 to 20 ppm failed to show significant promotion on the yield / palm. From economical point of view, using Zn, Fe and Mn in nano form at 10 ppm gave the best results with regard to yield/palm. Yield/palm in such promised treatment reached 132</w:t>
      </w:r>
      <w:r w:rsidR="00580B63" w:rsidRPr="00580B63">
        <w:rPr>
          <w:rFonts w:cs="Times New Roman"/>
          <w:sz w:val="20"/>
          <w:szCs w:val="20"/>
        </w:rPr>
        <w:t xml:space="preserve"> &amp; </w:t>
      </w:r>
      <w:r w:rsidRPr="00580B63">
        <w:rPr>
          <w:rFonts w:cs="Times New Roman"/>
          <w:sz w:val="20"/>
          <w:szCs w:val="20"/>
        </w:rPr>
        <w:t>134 kg during both seasons, respectively. The yield / palm of the untreated palms reached 90 and 89 kg during both seasons, respectively. The percentage of increment on the yield due to using the previous recommended treatment reached 47.8 and 51.7 % during 2015 and 2016 seasons, respectively. These results were true during both seasons. The yield of the palms treated with Zn, Fe and Mn at 100 ppm via normal method reached 111</w:t>
      </w:r>
      <w:r w:rsidR="00580B63" w:rsidRPr="00580B63">
        <w:rPr>
          <w:rFonts w:cs="Times New Roman"/>
          <w:sz w:val="20"/>
          <w:szCs w:val="20"/>
        </w:rPr>
        <w:t xml:space="preserve"> &amp; </w:t>
      </w:r>
      <w:r w:rsidRPr="00580B63">
        <w:rPr>
          <w:rFonts w:cs="Times New Roman"/>
          <w:sz w:val="20"/>
          <w:szCs w:val="20"/>
        </w:rPr>
        <w:t>113 kg during both seasons, respectively. The percentage of increment on the yield of the palms that treated with 10 ppm Zn, Fe and Mn via nano system above the palms treated with Zn, Fe and Mn via normal method at 100 ppm reached 18.9 and 19.50 % during both seasons, respectively. This means that with the lowest concentrations of Zn, Fe and Mn applied via nano system, the yield in this treatment was higher than with application of Zn, Fe and Mn at higher concentrations.</w:t>
      </w:r>
      <w:r w:rsidR="00580B63" w:rsidRPr="00580B63">
        <w:rPr>
          <w:rFonts w:cs="Times New Roman"/>
          <w:sz w:val="20"/>
          <w:szCs w:val="20"/>
        </w:rPr>
        <w:t xml:space="preserve"> </w:t>
      </w:r>
    </w:p>
    <w:p w:rsidR="001E6837" w:rsidRPr="00580B63" w:rsidRDefault="001E6837" w:rsidP="008F75C4">
      <w:pPr>
        <w:numPr>
          <w:ilvl w:val="0"/>
          <w:numId w:val="17"/>
        </w:numPr>
        <w:tabs>
          <w:tab w:val="right" w:pos="142"/>
          <w:tab w:val="right" w:pos="284"/>
        </w:tabs>
        <w:bidi w:val="0"/>
        <w:snapToGrid w:val="0"/>
        <w:ind w:left="0" w:firstLine="0"/>
        <w:jc w:val="both"/>
        <w:rPr>
          <w:rFonts w:cs="Times New Roman"/>
          <w:b/>
          <w:bCs/>
          <w:sz w:val="20"/>
          <w:szCs w:val="20"/>
        </w:rPr>
      </w:pPr>
      <w:r w:rsidRPr="00580B63">
        <w:rPr>
          <w:rFonts w:cs="Times New Roman"/>
          <w:b/>
          <w:bCs/>
          <w:sz w:val="20"/>
          <w:szCs w:val="20"/>
        </w:rPr>
        <w:t>Effects of normal and nano Zn, Fe and Mn applications on physical and chemical characteristics of the fruits:</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One can say from the obtained data </w:t>
      </w:r>
      <w:r w:rsidR="006D2C2E" w:rsidRPr="00580B63">
        <w:rPr>
          <w:rFonts w:cs="Times New Roman"/>
          <w:sz w:val="20"/>
          <w:szCs w:val="20"/>
        </w:rPr>
        <w:t xml:space="preserve">in Tables (9 to 11) </w:t>
      </w:r>
      <w:r w:rsidRPr="00580B63">
        <w:rPr>
          <w:rFonts w:cs="Times New Roman"/>
          <w:sz w:val="20"/>
          <w:szCs w:val="20"/>
        </w:rPr>
        <w:t xml:space="preserve">that treating the palms with Zn, Fe and Mn in the form of normal method at 25 to 100 ppm </w:t>
      </w:r>
      <w:r w:rsidR="009A16B5" w:rsidRPr="00580B63">
        <w:rPr>
          <w:rFonts w:cs="Times New Roman"/>
          <w:sz w:val="20"/>
          <w:szCs w:val="20"/>
        </w:rPr>
        <w:t xml:space="preserve">and in the form of system at 2.5 to 20 ppm </w:t>
      </w:r>
      <w:r w:rsidRPr="00580B63">
        <w:rPr>
          <w:rFonts w:cs="Times New Roman"/>
          <w:sz w:val="20"/>
          <w:szCs w:val="20"/>
        </w:rPr>
        <w:t xml:space="preserve">was significantly very effective in improving fruit quality in terms of increasing fruit weight and dimensions, pulp %, Seed %, pulp/seed, T.S.S. %, total, reducing and non-reducing sugars, decreasing fruit seed %, titratable acidity %, total crude fibre % and total soluble tannins % relative to the control treatment. The promotion on both physical and chemical characteristics was significantly associated with increasing concentration of Zn, Fe, Mn </w:t>
      </w:r>
      <w:r w:rsidR="009A16B5" w:rsidRPr="00580B63">
        <w:rPr>
          <w:rFonts w:cs="Times New Roman"/>
          <w:sz w:val="20"/>
          <w:szCs w:val="20"/>
        </w:rPr>
        <w:t xml:space="preserve">applied via normal and </w:t>
      </w:r>
      <w:r w:rsidRPr="00580B63">
        <w:rPr>
          <w:rFonts w:cs="Times New Roman"/>
          <w:sz w:val="20"/>
          <w:szCs w:val="20"/>
        </w:rPr>
        <w:t xml:space="preserve">via nano technology. Increasing concentrations of Zn, Fe and Mn applied via nano technology from 10 to 20 ppm had no significant promotion on all parameters </w:t>
      </w:r>
      <w:r w:rsidR="009A16B5" w:rsidRPr="00580B63">
        <w:rPr>
          <w:rFonts w:cs="Times New Roman"/>
          <w:sz w:val="20"/>
          <w:szCs w:val="20"/>
        </w:rPr>
        <w:t>o</w:t>
      </w:r>
      <w:r w:rsidRPr="00580B63">
        <w:rPr>
          <w:rFonts w:cs="Times New Roman"/>
          <w:sz w:val="20"/>
          <w:szCs w:val="20"/>
        </w:rPr>
        <w:t xml:space="preserve">f fruit quality. Using Zn, Fe and Mn via nano technology at 2.5 to 20 ppm significantly enhanced fruit quality relative to application of Zn, Fe and Me via normal method. The best results with regard to fruit quality from economical point of view were obtained due to application of Zn, Fe and Mn in nano form at 10 ppm. Unfavourable effects on fruit quality were obtained </w:t>
      </w:r>
      <w:r w:rsidRPr="00580B63">
        <w:rPr>
          <w:rFonts w:cs="Times New Roman"/>
          <w:sz w:val="20"/>
          <w:szCs w:val="20"/>
        </w:rPr>
        <w:lastRenderedPageBreak/>
        <w:t xml:space="preserve">on the untreated palms. These results were true </w:t>
      </w:r>
      <w:r w:rsidRPr="00580B63">
        <w:rPr>
          <w:rFonts w:cs="Times New Roman"/>
          <w:sz w:val="20"/>
          <w:szCs w:val="20"/>
        </w:rPr>
        <w:lastRenderedPageBreak/>
        <w:t>during both seasons.</w:t>
      </w:r>
      <w:r w:rsidR="00580B63" w:rsidRPr="00580B63">
        <w:rPr>
          <w:rFonts w:cs="Times New Roman"/>
          <w:sz w:val="20"/>
          <w:szCs w:val="20"/>
        </w:rPr>
        <w:t xml:space="preserve"> </w:t>
      </w:r>
    </w:p>
    <w:p w:rsidR="00580B63" w:rsidRPr="00580B63" w:rsidRDefault="00580B63" w:rsidP="008F75C4">
      <w:pPr>
        <w:bidi w:val="0"/>
        <w:snapToGrid w:val="0"/>
        <w:jc w:val="both"/>
        <w:rPr>
          <w:rFonts w:cs="Times New Roman"/>
          <w:b/>
          <w:bCs/>
          <w:sz w:val="20"/>
          <w:szCs w:val="20"/>
        </w:rPr>
        <w:sectPr w:rsidR="00580B63" w:rsidRPr="00580B63" w:rsidSect="0022722B">
          <w:type w:val="continuous"/>
          <w:pgSz w:w="12240" w:h="15840" w:code="119"/>
          <w:pgMar w:top="1440" w:right="1440" w:bottom="1440" w:left="1440" w:header="720" w:footer="720" w:gutter="0"/>
          <w:cols w:num="2" w:space="800"/>
          <w:noEndnote/>
          <w:docGrid w:linePitch="435"/>
        </w:sectPr>
      </w:pPr>
    </w:p>
    <w:p w:rsidR="00B54948" w:rsidRDefault="00B54948" w:rsidP="008F75C4">
      <w:pPr>
        <w:bidi w:val="0"/>
        <w:snapToGrid w:val="0"/>
        <w:jc w:val="both"/>
        <w:rPr>
          <w:rFonts w:eastAsiaTheme="minorEastAsia" w:cs="Times New Roman"/>
          <w:b/>
          <w:bCs/>
          <w:sz w:val="18"/>
          <w:szCs w:val="18"/>
          <w:lang w:eastAsia="zh-CN" w:bidi="ar-EG"/>
        </w:rPr>
      </w:pPr>
    </w:p>
    <w:p w:rsidR="00985F19" w:rsidRPr="008F75C4" w:rsidRDefault="00985F19" w:rsidP="00B54948">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(6): Effect of normal and nano Zn, Fe and Mn applications on the leaf content of Zn, Mn and Fe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338"/>
        <w:gridCol w:w="851"/>
        <w:gridCol w:w="851"/>
        <w:gridCol w:w="887"/>
        <w:gridCol w:w="887"/>
        <w:gridCol w:w="830"/>
        <w:gridCol w:w="830"/>
      </w:tblGrid>
      <w:tr w:rsidR="00985F19" w:rsidRPr="00B54948" w:rsidTr="008F75C4">
        <w:trPr>
          <w:jc w:val="center"/>
        </w:trPr>
        <w:tc>
          <w:tcPr>
            <w:tcW w:w="229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 xml:space="preserve">Treatments </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Zn (ppm)</w:t>
            </w:r>
          </w:p>
        </w:tc>
        <w:tc>
          <w:tcPr>
            <w:tcW w:w="9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Mn (ppm)</w:t>
            </w:r>
          </w:p>
        </w:tc>
        <w:tc>
          <w:tcPr>
            <w:tcW w:w="87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Leaf Fe (ppm)</w:t>
            </w:r>
          </w:p>
        </w:tc>
      </w:tr>
      <w:tr w:rsidR="00985F19" w:rsidRPr="00B54948" w:rsidTr="008F75C4">
        <w:trPr>
          <w:jc w:val="center"/>
        </w:trPr>
        <w:tc>
          <w:tcPr>
            <w:tcW w:w="2290"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Control</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55.9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56.0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51.3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52.0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48.1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49.0</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25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56.0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56.1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59.9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60.6</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53.3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55.0</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50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62.9</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63.1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66.0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52.8</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60.1</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61.8</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100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68.0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68.3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72.3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59.9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65.9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68.9</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2.5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73.0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74.1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79.0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68.9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71.7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74.0</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5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80.0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79.9</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80.3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76.3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76.9</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79.0</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10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85.4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86.3</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92.0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85.0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82.0</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84.0</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20 ppm</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86.0</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87.0</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90.4</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87.2</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82.3</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84.9</w:t>
            </w:r>
          </w:p>
        </w:tc>
      </w:tr>
      <w:tr w:rsidR="00985F19" w:rsidRPr="00B54948" w:rsidTr="008F75C4">
        <w:trPr>
          <w:jc w:val="center"/>
        </w:trPr>
        <w:tc>
          <w:tcPr>
            <w:tcW w:w="2290"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New L.S.D at 5%</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4.6</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4.7</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5.1</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3.7</w:t>
            </w:r>
          </w:p>
        </w:tc>
        <w:tc>
          <w:tcPr>
            <w:tcW w:w="43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4.1</w:t>
            </w:r>
          </w:p>
        </w:tc>
      </w:tr>
    </w:tbl>
    <w:p w:rsidR="00985F19" w:rsidRPr="008F75C4" w:rsidRDefault="00985F19" w:rsidP="008F75C4">
      <w:pPr>
        <w:bidi w:val="0"/>
        <w:snapToGrid w:val="0"/>
        <w:jc w:val="both"/>
        <w:rPr>
          <w:rFonts w:eastAsia="Calibri" w:cs="Times New Roman"/>
          <w:b/>
          <w:bCs/>
          <w:sz w:val="18"/>
          <w:szCs w:val="18"/>
          <w:lang w:bidi="ar-EG"/>
        </w:rPr>
      </w:pPr>
    </w:p>
    <w:p w:rsidR="00985F19" w:rsidRPr="008F75C4" w:rsidRDefault="00985F19"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(7): Effect of normal and nano Zn, Fe and Mn applications on setting aspects on some flowering and fruit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96"/>
        <w:gridCol w:w="822"/>
        <w:gridCol w:w="822"/>
        <w:gridCol w:w="934"/>
        <w:gridCol w:w="934"/>
        <w:gridCol w:w="722"/>
        <w:gridCol w:w="722"/>
        <w:gridCol w:w="811"/>
        <w:gridCol w:w="811"/>
      </w:tblGrid>
      <w:tr w:rsidR="00985F19" w:rsidRPr="008F75C4" w:rsidTr="008F75C4">
        <w:trPr>
          <w:jc w:val="center"/>
        </w:trPr>
        <w:tc>
          <w:tcPr>
            <w:tcW w:w="152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 xml:space="preserve">Treatments </w:t>
            </w:r>
          </w:p>
        </w:tc>
        <w:tc>
          <w:tcPr>
            <w:tcW w:w="86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No. of strands /spathe</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No. of flowers per strand</w:t>
            </w:r>
          </w:p>
        </w:tc>
        <w:tc>
          <w:tcPr>
            <w:tcW w:w="76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Strand length (cm)</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Initial fruit setting %</w:t>
            </w:r>
          </w:p>
        </w:tc>
      </w:tr>
      <w:tr w:rsidR="00580B63" w:rsidRPr="008F75C4" w:rsidTr="008F75C4">
        <w:trPr>
          <w:jc w:val="center"/>
        </w:trPr>
        <w:tc>
          <w:tcPr>
            <w:tcW w:w="1528"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2016</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2015</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2016</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Control</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51.0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60.0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61.0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68.0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69.0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47.0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46.9</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Normal Zn Fe and Mn each at 25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53.0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56.0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63.0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64.0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69.3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70.2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49.0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49.0</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Normal Zn Fe and Mn each at 50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59.0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67.0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68.0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70.5</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71.5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51.6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50.9</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Normal Zn Fe and Mn each at 100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69.0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72.0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72.0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72.9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53.7</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53.0</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Nano Zn Fe and Mn each at 2.5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64.0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75.0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73.4</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74.5</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56.0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54.6</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Nano Zn Fe and Mn each at 5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66.0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69.0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75.0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80.0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75.0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75.9</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58.3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56.0</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Nano Zn Fe and Mn each at 10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69.0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78.0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83.0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77.2</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78.1</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60.4</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57.4</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Nano Zn Fe and Mn each at 20 ppm</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70.0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73.0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79.0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84.0</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77.3</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78.2</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60.7</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sz w:val="16"/>
                <w:szCs w:val="18"/>
                <w:lang w:bidi="ar-EG"/>
              </w:rPr>
            </w:pPr>
            <w:r w:rsidRPr="008F75C4">
              <w:rPr>
                <w:rFonts w:eastAsia="Calibri" w:cs="Times New Roman"/>
                <w:sz w:val="16"/>
                <w:szCs w:val="18"/>
                <w:lang w:bidi="ar-EG"/>
              </w:rPr>
              <w:t>57.6</w:t>
            </w:r>
          </w:p>
        </w:tc>
      </w:tr>
      <w:tr w:rsidR="00580B63" w:rsidRPr="008F75C4" w:rsidTr="008F75C4">
        <w:trPr>
          <w:jc w:val="center"/>
        </w:trPr>
        <w:tc>
          <w:tcPr>
            <w:tcW w:w="15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cs="Times New Roman"/>
                <w:b/>
                <w:bCs/>
                <w:sz w:val="16"/>
                <w:szCs w:val="18"/>
                <w:lang w:bidi="ar-EG"/>
              </w:rPr>
            </w:pPr>
            <w:r w:rsidRPr="008F75C4">
              <w:rPr>
                <w:rFonts w:cs="Times New Roman"/>
                <w:b/>
                <w:bCs/>
                <w:sz w:val="16"/>
                <w:szCs w:val="18"/>
                <w:lang w:bidi="ar-EG"/>
              </w:rPr>
              <w:t>New L.S.D at 5%</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2.3</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2.0</w:t>
            </w:r>
          </w:p>
        </w:tc>
        <w:tc>
          <w:tcPr>
            <w:tcW w:w="4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2.6</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1.1</w:t>
            </w:r>
          </w:p>
        </w:tc>
        <w:tc>
          <w:tcPr>
            <w:tcW w:w="38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1.0</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1.6</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8F75C4" w:rsidRDefault="00985F19" w:rsidP="008F75C4">
            <w:pPr>
              <w:bidi w:val="0"/>
              <w:snapToGrid w:val="0"/>
              <w:jc w:val="both"/>
              <w:rPr>
                <w:rFonts w:eastAsia="Calibri" w:cs="Times New Roman"/>
                <w:b/>
                <w:bCs/>
                <w:sz w:val="16"/>
                <w:szCs w:val="18"/>
                <w:lang w:bidi="ar-EG"/>
              </w:rPr>
            </w:pPr>
            <w:r w:rsidRPr="008F75C4">
              <w:rPr>
                <w:rFonts w:eastAsia="Calibri" w:cs="Times New Roman"/>
                <w:b/>
                <w:bCs/>
                <w:sz w:val="16"/>
                <w:szCs w:val="18"/>
                <w:lang w:bidi="ar-EG"/>
              </w:rPr>
              <w:t>1.3</w:t>
            </w:r>
          </w:p>
        </w:tc>
      </w:tr>
    </w:tbl>
    <w:p w:rsidR="00985F19" w:rsidRPr="008F75C4" w:rsidRDefault="00985F19" w:rsidP="008F75C4">
      <w:pPr>
        <w:bidi w:val="0"/>
        <w:snapToGrid w:val="0"/>
        <w:jc w:val="both"/>
        <w:rPr>
          <w:rFonts w:eastAsia="Calibri" w:cs="Times New Roman"/>
          <w:b/>
          <w:bCs/>
          <w:sz w:val="18"/>
          <w:szCs w:val="18"/>
          <w:lang w:bidi="ar-EG"/>
        </w:rPr>
      </w:pPr>
    </w:p>
    <w:p w:rsidR="00985F19" w:rsidRPr="008F75C4" w:rsidRDefault="00985F19"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(8): Effect of normal and nano Zn, Fe and Mn applications on the percentage of fruit retention, bunch length and weight and yield/palm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194"/>
        <w:gridCol w:w="786"/>
        <w:gridCol w:w="788"/>
        <w:gridCol w:w="803"/>
        <w:gridCol w:w="805"/>
        <w:gridCol w:w="800"/>
        <w:gridCol w:w="800"/>
        <w:gridCol w:w="750"/>
        <w:gridCol w:w="748"/>
      </w:tblGrid>
      <w:tr w:rsidR="00985F19" w:rsidRPr="00B54948" w:rsidTr="008F75C4">
        <w:trPr>
          <w:jc w:val="center"/>
        </w:trPr>
        <w:tc>
          <w:tcPr>
            <w:tcW w:w="16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 xml:space="preserve">Treatments </w:t>
            </w:r>
          </w:p>
        </w:tc>
        <w:tc>
          <w:tcPr>
            <w:tcW w:w="83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Fruit retention %</w:t>
            </w:r>
          </w:p>
        </w:tc>
        <w:tc>
          <w:tcPr>
            <w:tcW w:w="8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Bunch length (cm)</w:t>
            </w:r>
          </w:p>
        </w:tc>
        <w:tc>
          <w:tcPr>
            <w:tcW w:w="84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Bunch weight (kg)</w:t>
            </w:r>
          </w:p>
        </w:tc>
        <w:tc>
          <w:tcPr>
            <w:tcW w:w="79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Yield / palm (kg)</w:t>
            </w:r>
          </w:p>
        </w:tc>
      </w:tr>
      <w:tr w:rsidR="00985F19" w:rsidRPr="00B54948" w:rsidTr="008F75C4">
        <w:trPr>
          <w:jc w:val="center"/>
        </w:trPr>
        <w:tc>
          <w:tcPr>
            <w:tcW w:w="1685"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Control</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21.0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21.9</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1.04</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1.08</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8.9</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89.0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25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22.3</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1.11</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1.14</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9.7</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97.0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97.0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50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23.7</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24.6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1.21</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10.5</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105.0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106.0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100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25.0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25.8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11.1</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111.0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113.0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2.5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26.1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27.6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1.36</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11.8</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118.0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120.0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5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27.2</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28.0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1.40</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1.42</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12.5</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12.6</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125.0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126.0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10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28.5</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30.2</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1.46</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1.49</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13.2</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13.4</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132.0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134.0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20 ppm</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29.0</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30.3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1.48</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1.50</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13.3</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133.0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135.0</w:t>
            </w:r>
          </w:p>
        </w:tc>
      </w:tr>
      <w:tr w:rsidR="00985F19" w:rsidRPr="00B54948" w:rsidTr="008F75C4">
        <w:trPr>
          <w:jc w:val="center"/>
        </w:trPr>
        <w:tc>
          <w:tcPr>
            <w:tcW w:w="168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New L.S.D at 5%</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1.1</w:t>
            </w:r>
          </w:p>
        </w:tc>
        <w:tc>
          <w:tcPr>
            <w:tcW w:w="415"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1.3</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0.05</w:t>
            </w:r>
          </w:p>
        </w:tc>
        <w:tc>
          <w:tcPr>
            <w:tcW w:w="42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0.06</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0.6</w:t>
            </w: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0.5</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4.8</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4.6</w:t>
            </w:r>
          </w:p>
        </w:tc>
      </w:tr>
    </w:tbl>
    <w:p w:rsidR="00580B63" w:rsidRPr="008F75C4" w:rsidRDefault="00580B63" w:rsidP="008F75C4">
      <w:pPr>
        <w:bidi w:val="0"/>
        <w:snapToGrid w:val="0"/>
        <w:jc w:val="center"/>
        <w:rPr>
          <w:rFonts w:cs="Times New Roman"/>
          <w:b/>
          <w:bCs/>
          <w:sz w:val="18"/>
          <w:szCs w:val="18"/>
          <w:lang w:eastAsia="zh-CN" w:bidi="ar-EG"/>
        </w:rPr>
      </w:pPr>
    </w:p>
    <w:p w:rsidR="00985F19" w:rsidRPr="008F75C4" w:rsidRDefault="00985F19" w:rsidP="00B54948">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(9): Effect of normal and nano Zn, Fe and Mn applications on some physical characteristics of the fruits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396"/>
        <w:gridCol w:w="747"/>
        <w:gridCol w:w="747"/>
        <w:gridCol w:w="781"/>
        <w:gridCol w:w="781"/>
        <w:gridCol w:w="892"/>
        <w:gridCol w:w="892"/>
        <w:gridCol w:w="620"/>
        <w:gridCol w:w="618"/>
      </w:tblGrid>
      <w:tr w:rsidR="00580B63" w:rsidRPr="00B54948" w:rsidTr="008F75C4">
        <w:trPr>
          <w:jc w:val="center"/>
        </w:trPr>
        <w:tc>
          <w:tcPr>
            <w:tcW w:w="179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 xml:space="preserve">Treatments </w:t>
            </w:r>
          </w:p>
        </w:tc>
        <w:tc>
          <w:tcPr>
            <w:tcW w:w="7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Fruit weight (g.)</w:t>
            </w:r>
          </w:p>
        </w:tc>
        <w:tc>
          <w:tcPr>
            <w:tcW w:w="8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Fruit height (cm)</w:t>
            </w:r>
          </w:p>
        </w:tc>
        <w:tc>
          <w:tcPr>
            <w:tcW w:w="94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Fruit diameter (cm)</w:t>
            </w:r>
          </w:p>
        </w:tc>
        <w:tc>
          <w:tcPr>
            <w:tcW w:w="65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Fruit pulp %</w:t>
            </w:r>
          </w:p>
        </w:tc>
      </w:tr>
      <w:tr w:rsidR="00580B63" w:rsidRPr="00B54948" w:rsidTr="008F75C4">
        <w:trPr>
          <w:jc w:val="center"/>
        </w:trPr>
        <w:tc>
          <w:tcPr>
            <w:tcW w:w="1793"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2016</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Control</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15.9</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16.0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4.04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2.11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2.16</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85.1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85.2</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25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16.5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16.6</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4.06</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4.08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2.15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86.6</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86.3</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50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17.2</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17.2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4.12</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4.14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2.20</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88.0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87.5</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Normal Zn Fe and Mn each at 100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18.0</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17.9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4.21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4.25</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89.3</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88.6</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2.5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18.7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18.9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4.28</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4.32</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2.27</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2.31</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90.7</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89.9</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5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19.7</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20.0</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4.49</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4.51</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2.38</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92.0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91.0</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10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20.4</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20.6</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4.61</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4.64</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2.38</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2.44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93.3</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91.1</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Nano Zn Fe and Mn each at 20 ppm</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20.5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20.7</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4.63</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4.66</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2.39</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2.45</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93.4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sz w:val="18"/>
                <w:szCs w:val="18"/>
                <w:lang w:bidi="ar-EG"/>
              </w:rPr>
            </w:pPr>
            <w:r w:rsidRPr="00B54948">
              <w:rPr>
                <w:rFonts w:eastAsia="Calibri" w:cs="Times New Roman"/>
                <w:sz w:val="18"/>
                <w:szCs w:val="18"/>
                <w:lang w:bidi="ar-EG"/>
              </w:rPr>
              <w:t>91.2</w:t>
            </w:r>
          </w:p>
        </w:tc>
      </w:tr>
      <w:tr w:rsidR="00580B63" w:rsidRPr="00B54948" w:rsidTr="008F75C4">
        <w:trPr>
          <w:jc w:val="center"/>
        </w:trPr>
        <w:tc>
          <w:tcPr>
            <w:tcW w:w="179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cs="Times New Roman"/>
                <w:b/>
                <w:bCs/>
                <w:sz w:val="18"/>
                <w:szCs w:val="18"/>
                <w:lang w:bidi="ar-EG"/>
              </w:rPr>
            </w:pPr>
            <w:r w:rsidRPr="00B54948">
              <w:rPr>
                <w:rFonts w:cs="Times New Roman"/>
                <w:b/>
                <w:bCs/>
                <w:sz w:val="18"/>
                <w:szCs w:val="18"/>
                <w:lang w:bidi="ar-EG"/>
              </w:rPr>
              <w:t>New L.S.D at 5%</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0.6</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0.4</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0.04</w:t>
            </w:r>
          </w:p>
        </w:tc>
        <w:tc>
          <w:tcPr>
            <w:tcW w:w="412"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0.03</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0.04</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1.0</w:t>
            </w:r>
          </w:p>
        </w:tc>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8F75C4">
            <w:pPr>
              <w:bidi w:val="0"/>
              <w:snapToGrid w:val="0"/>
              <w:jc w:val="both"/>
              <w:rPr>
                <w:rFonts w:eastAsia="Calibri" w:cs="Times New Roman"/>
                <w:b/>
                <w:bCs/>
                <w:sz w:val="18"/>
                <w:szCs w:val="18"/>
                <w:lang w:bidi="ar-EG"/>
              </w:rPr>
            </w:pPr>
            <w:r w:rsidRPr="00B54948">
              <w:rPr>
                <w:rFonts w:eastAsia="Calibri" w:cs="Times New Roman"/>
                <w:b/>
                <w:bCs/>
                <w:sz w:val="18"/>
                <w:szCs w:val="18"/>
                <w:lang w:bidi="ar-EG"/>
              </w:rPr>
              <w:t>1.1</w:t>
            </w:r>
          </w:p>
        </w:tc>
      </w:tr>
    </w:tbl>
    <w:p w:rsidR="00985F19" w:rsidRPr="008F75C4" w:rsidRDefault="00B54948" w:rsidP="008F75C4">
      <w:pPr>
        <w:bidi w:val="0"/>
        <w:snapToGrid w:val="0"/>
        <w:jc w:val="both"/>
        <w:rPr>
          <w:rFonts w:eastAsia="Calibri" w:cs="Times New Roman"/>
          <w:b/>
          <w:bCs/>
          <w:sz w:val="18"/>
          <w:szCs w:val="18"/>
          <w:lang w:bidi="ar-EG"/>
        </w:rPr>
      </w:pPr>
      <w:r>
        <w:rPr>
          <w:rFonts w:eastAsia="Calibri" w:cs="Times New Roman"/>
          <w:b/>
          <w:bCs/>
          <w:sz w:val="18"/>
          <w:szCs w:val="18"/>
          <w:lang w:bidi="ar-EG"/>
        </w:rPr>
        <w:br w:type="page"/>
      </w:r>
      <w:r w:rsidR="00985F19" w:rsidRPr="008F75C4">
        <w:rPr>
          <w:rFonts w:eastAsia="Calibri" w:cs="Times New Roman"/>
          <w:b/>
          <w:bCs/>
          <w:sz w:val="18"/>
          <w:szCs w:val="18"/>
          <w:lang w:bidi="ar-EG"/>
        </w:rPr>
        <w:lastRenderedPageBreak/>
        <w:t xml:space="preserve">Table (10): Effect of normal and nano Zn, Fe and Mn applications on some physical and chemical characteristics of the fruits of Zaghloul date palms during 2015 and 2016 seasons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3234"/>
        <w:gridCol w:w="576"/>
        <w:gridCol w:w="578"/>
        <w:gridCol w:w="544"/>
        <w:gridCol w:w="546"/>
        <w:gridCol w:w="498"/>
        <w:gridCol w:w="498"/>
        <w:gridCol w:w="669"/>
        <w:gridCol w:w="669"/>
        <w:gridCol w:w="832"/>
        <w:gridCol w:w="830"/>
      </w:tblGrid>
      <w:tr w:rsidR="00580B63" w:rsidRPr="00B54948" w:rsidTr="00B54948">
        <w:trPr>
          <w:jc w:val="center"/>
        </w:trPr>
        <w:tc>
          <w:tcPr>
            <w:tcW w:w="17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 xml:space="preserve">Treatments </w:t>
            </w:r>
          </w:p>
        </w:tc>
        <w:tc>
          <w:tcPr>
            <w:tcW w:w="6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Fruit seed %</w:t>
            </w:r>
          </w:p>
        </w:tc>
        <w:tc>
          <w:tcPr>
            <w:tcW w:w="5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Pulp/seed</w:t>
            </w:r>
          </w:p>
        </w:tc>
        <w:tc>
          <w:tcPr>
            <w:tcW w:w="5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T.S.S.%</w:t>
            </w:r>
          </w:p>
        </w:tc>
        <w:tc>
          <w:tcPr>
            <w:tcW w:w="70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Total sugars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Reducing sugars %</w:t>
            </w:r>
          </w:p>
        </w:tc>
      </w:tr>
      <w:tr w:rsidR="00580B63" w:rsidRPr="00B54948" w:rsidTr="00B54948">
        <w:trPr>
          <w:jc w:val="center"/>
        </w:trPr>
        <w:tc>
          <w:tcPr>
            <w:tcW w:w="1707" w:type="pct"/>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2016</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2015</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2016</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2016</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Control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14.9</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14.8</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5.71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5.76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27.0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26.9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18.8</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19.0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14.9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14.5</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Normal Zn Fe and Mn each at 25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13.4</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13.7</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6.46</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6.30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27.6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27.5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19.3</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19.5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15.4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15.1</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Normal Zn Fe and Mn each at 50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12.5</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7.33</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7.00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28.2</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28.3</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20.0</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20.1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16.0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15.9</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Normal Zn Fe and Mn each at 100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10.7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11.4</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8.35</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7.77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29.0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29.1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20.5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21.0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16.5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16.4</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Nano Zn Fe and Mn each at 2.5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9.3</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10.1</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9.75</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8.90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29.7</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29.9</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21.1</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21.6</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17.0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16.9</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Nano Zn Fe and Mn each at 5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9.0</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11.50</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10.11</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30.5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30.4</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21.7</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22.9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17.4</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17.5</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Nano Zn Fe and Mn each at 10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6.7</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8.9</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13.90</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10.23</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31.0</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31.2</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22.5</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24.0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17.9</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18.0</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Nano Zn Fe and Mn each at 20 ppm</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6.6</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8.8</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14.15</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10.36</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31.1</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31.3</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22.7</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24.1</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18.0</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7"/>
                <w:szCs w:val="17"/>
                <w:lang w:bidi="ar-EG"/>
              </w:rPr>
            </w:pPr>
            <w:r w:rsidRPr="00B54948">
              <w:rPr>
                <w:rFonts w:eastAsia="Calibri" w:cs="Times New Roman"/>
                <w:sz w:val="17"/>
                <w:szCs w:val="17"/>
                <w:lang w:bidi="ar-EG"/>
              </w:rPr>
              <w:t>18.1</w:t>
            </w:r>
          </w:p>
        </w:tc>
      </w:tr>
      <w:tr w:rsidR="00580B63" w:rsidRPr="00B54948" w:rsidTr="00B54948">
        <w:trPr>
          <w:jc w:val="center"/>
        </w:trPr>
        <w:tc>
          <w:tcPr>
            <w:tcW w:w="170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7"/>
                <w:szCs w:val="17"/>
                <w:lang w:bidi="ar-EG"/>
              </w:rPr>
            </w:pPr>
            <w:r w:rsidRPr="00B54948">
              <w:rPr>
                <w:rFonts w:cs="Times New Roman"/>
                <w:b/>
                <w:bCs/>
                <w:sz w:val="17"/>
                <w:szCs w:val="17"/>
                <w:lang w:bidi="ar-EG"/>
              </w:rPr>
              <w:t>New L.S.D at 5%</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0.8</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0.7</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0.60</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0.55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0.5</w:t>
            </w: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0.4</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0.4</w:t>
            </w:r>
          </w:p>
        </w:tc>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0.5</w:t>
            </w:r>
          </w:p>
        </w:tc>
        <w:tc>
          <w:tcPr>
            <w:tcW w:w="439" w:type="pc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7"/>
                <w:szCs w:val="17"/>
                <w:lang w:bidi="ar-EG"/>
              </w:rPr>
            </w:pPr>
            <w:r w:rsidRPr="00B54948">
              <w:rPr>
                <w:rFonts w:eastAsia="Calibri" w:cs="Times New Roman"/>
                <w:b/>
                <w:bCs/>
                <w:sz w:val="17"/>
                <w:szCs w:val="17"/>
                <w:lang w:bidi="ar-EG"/>
              </w:rPr>
              <w:t>0.5</w:t>
            </w:r>
          </w:p>
        </w:tc>
      </w:tr>
    </w:tbl>
    <w:p w:rsidR="00985F19" w:rsidRPr="008F75C4" w:rsidRDefault="00985F19" w:rsidP="008F75C4">
      <w:pPr>
        <w:bidi w:val="0"/>
        <w:snapToGrid w:val="0"/>
        <w:jc w:val="both"/>
        <w:rPr>
          <w:rFonts w:eastAsia="Calibri" w:cs="Times New Roman"/>
          <w:b/>
          <w:bCs/>
          <w:sz w:val="18"/>
          <w:szCs w:val="18"/>
          <w:lang w:bidi="ar-EG"/>
        </w:rPr>
      </w:pPr>
    </w:p>
    <w:p w:rsidR="00985F19" w:rsidRPr="008F75C4" w:rsidRDefault="00985F19" w:rsidP="008F75C4">
      <w:pPr>
        <w:bidi w:val="0"/>
        <w:snapToGrid w:val="0"/>
        <w:jc w:val="both"/>
        <w:rPr>
          <w:rFonts w:eastAsia="Calibri" w:cs="Times New Roman"/>
          <w:b/>
          <w:bCs/>
          <w:sz w:val="18"/>
          <w:szCs w:val="18"/>
          <w:lang w:bidi="ar-EG"/>
        </w:rPr>
      </w:pPr>
      <w:r w:rsidRPr="008F75C4">
        <w:rPr>
          <w:rFonts w:eastAsia="Calibri" w:cs="Times New Roman"/>
          <w:b/>
          <w:bCs/>
          <w:sz w:val="18"/>
          <w:szCs w:val="18"/>
          <w:lang w:bidi="ar-EG"/>
        </w:rPr>
        <w:t xml:space="preserve">Table (11): Effect of normal and nano Zn, Fe and Mn applications on some chemical characteristics of the fruits of Zaghloul date palms during 2015 and 2016 seasons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2817"/>
        <w:gridCol w:w="871"/>
        <w:gridCol w:w="871"/>
        <w:gridCol w:w="755"/>
        <w:gridCol w:w="755"/>
        <w:gridCol w:w="740"/>
        <w:gridCol w:w="740"/>
        <w:gridCol w:w="873"/>
        <w:gridCol w:w="873"/>
      </w:tblGrid>
      <w:tr w:rsidR="00985F19" w:rsidRPr="00B54948" w:rsidTr="00B54948">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 xml:space="preserve">Treatments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Non-reducing sugars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Titratable acidity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Total crude fibre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Total soluble tannins %</w:t>
            </w:r>
          </w:p>
        </w:tc>
      </w:tr>
      <w:tr w:rsidR="00580B63" w:rsidRPr="00B54948" w:rsidTr="00B54948">
        <w:trPr>
          <w:jc w:val="center"/>
        </w:trPr>
        <w:tc>
          <w:tcPr>
            <w:tcW w:w="0" w:type="auto"/>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2016</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0.341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0.83</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Normal Zn Fe and Mn each at 25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0.320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0.318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0.80</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Normal Zn Fe and Mn each at 50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0.301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0.299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0.70</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Normal Zn Fe and Mn each at 100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0.65</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Nano Zn Fe and Mn each at 2.5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0.259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0.257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0.59</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Nano Zn Fe and Mn each at 5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5.4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0.51</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Nano Zn Fe and Mn each at 10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0.46</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Nano Zn Fe and Mn each at 20 ppm</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0.218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0.46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sz w:val="16"/>
                <w:szCs w:val="18"/>
                <w:lang w:bidi="ar-EG"/>
              </w:rPr>
            </w:pPr>
            <w:r w:rsidRPr="00B54948">
              <w:rPr>
                <w:rFonts w:eastAsia="Calibri" w:cs="Times New Roman"/>
                <w:sz w:val="16"/>
                <w:szCs w:val="18"/>
                <w:lang w:bidi="ar-EG"/>
              </w:rPr>
              <w:t>0.45</w:t>
            </w:r>
          </w:p>
        </w:tc>
      </w:tr>
      <w:tr w:rsidR="00580B63" w:rsidRPr="00B54948" w:rsidTr="00B54948">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cs="Times New Roman"/>
                <w:b/>
                <w:bCs/>
                <w:sz w:val="16"/>
                <w:szCs w:val="18"/>
                <w:lang w:bidi="ar-EG"/>
              </w:rPr>
            </w:pPr>
            <w:r w:rsidRPr="00B54948">
              <w:rPr>
                <w:rFonts w:cs="Times New Roman"/>
                <w:b/>
                <w:bCs/>
                <w:sz w:val="16"/>
                <w:szCs w:val="18"/>
                <w:lang w:bidi="ar-EG"/>
              </w:rPr>
              <w:t>New L.S.D at 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85F19" w:rsidRPr="00B54948" w:rsidRDefault="00985F19" w:rsidP="00B54948">
            <w:pPr>
              <w:bidi w:val="0"/>
              <w:snapToGrid w:val="0"/>
              <w:jc w:val="both"/>
              <w:rPr>
                <w:rFonts w:eastAsia="Calibri" w:cs="Times New Roman"/>
                <w:b/>
                <w:bCs/>
                <w:sz w:val="16"/>
                <w:szCs w:val="18"/>
                <w:lang w:bidi="ar-EG"/>
              </w:rPr>
            </w:pPr>
            <w:r w:rsidRPr="00B54948">
              <w:rPr>
                <w:rFonts w:eastAsia="Calibri" w:cs="Times New Roman"/>
                <w:b/>
                <w:bCs/>
                <w:sz w:val="16"/>
                <w:szCs w:val="18"/>
                <w:lang w:bidi="ar-EG"/>
              </w:rPr>
              <w:t>0.03</w:t>
            </w:r>
          </w:p>
        </w:tc>
      </w:tr>
    </w:tbl>
    <w:p w:rsidR="00580B63" w:rsidRPr="00580B63" w:rsidRDefault="00580B63" w:rsidP="008F75C4">
      <w:pPr>
        <w:bidi w:val="0"/>
        <w:snapToGrid w:val="0"/>
        <w:jc w:val="both"/>
        <w:rPr>
          <w:rFonts w:cs="Times New Roman"/>
          <w:b/>
          <w:bCs/>
          <w:sz w:val="20"/>
          <w:szCs w:val="20"/>
        </w:rPr>
      </w:pPr>
    </w:p>
    <w:p w:rsidR="00580B63" w:rsidRPr="00580B63" w:rsidRDefault="00580B63" w:rsidP="008F75C4">
      <w:pPr>
        <w:bidi w:val="0"/>
        <w:snapToGrid w:val="0"/>
        <w:jc w:val="both"/>
        <w:rPr>
          <w:rFonts w:cs="Times New Roman"/>
          <w:b/>
          <w:bCs/>
          <w:sz w:val="20"/>
          <w:szCs w:val="20"/>
        </w:rPr>
        <w:sectPr w:rsidR="00580B63" w:rsidRPr="00580B63" w:rsidSect="0022722B">
          <w:headerReference w:type="default" r:id="rId17"/>
          <w:footerReference w:type="even" r:id="rId18"/>
          <w:footerReference w:type="default" r:id="rId19"/>
          <w:type w:val="continuous"/>
          <w:pgSz w:w="12240" w:h="15840" w:code="119"/>
          <w:pgMar w:top="1440" w:right="1440" w:bottom="1440" w:left="1440" w:header="720" w:footer="720" w:gutter="0"/>
          <w:cols w:space="720"/>
          <w:noEndnote/>
          <w:docGrid w:linePitch="435"/>
        </w:sectPr>
      </w:pPr>
    </w:p>
    <w:p w:rsidR="001E6837" w:rsidRPr="00580B63" w:rsidRDefault="00FB7A91" w:rsidP="008F75C4">
      <w:pPr>
        <w:bidi w:val="0"/>
        <w:snapToGrid w:val="0"/>
        <w:jc w:val="both"/>
        <w:rPr>
          <w:rFonts w:cs="Times New Roman"/>
          <w:b/>
          <w:bCs/>
          <w:sz w:val="20"/>
          <w:szCs w:val="20"/>
        </w:rPr>
      </w:pPr>
      <w:r w:rsidRPr="00580B63">
        <w:rPr>
          <w:rFonts w:cs="Times New Roman"/>
          <w:b/>
          <w:bCs/>
          <w:sz w:val="20"/>
          <w:szCs w:val="20"/>
        </w:rPr>
        <w:lastRenderedPageBreak/>
        <w:t xml:space="preserve">4. </w:t>
      </w:r>
      <w:r w:rsidR="001E6837" w:rsidRPr="00580B63">
        <w:rPr>
          <w:rFonts w:cs="Times New Roman"/>
          <w:b/>
          <w:bCs/>
          <w:sz w:val="20"/>
          <w:szCs w:val="20"/>
        </w:rPr>
        <w:t>Discussion:</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The beneficial effects of using nano micronutrients on growth and fruiting of Zaghloul data palms might be attributed to their positive action on synchronizing the release of micronutrients and preventing undesirable nutrient losses to soil, water and air via direct internalization by crops and avoiding the interaction </w:t>
      </w:r>
      <w:r w:rsidR="009A16B5" w:rsidRPr="00580B63">
        <w:rPr>
          <w:rFonts w:cs="Times New Roman"/>
          <w:sz w:val="20"/>
          <w:szCs w:val="20"/>
        </w:rPr>
        <w:t xml:space="preserve">of </w:t>
      </w:r>
      <w:r w:rsidRPr="00580B63">
        <w:rPr>
          <w:rFonts w:cs="Times New Roman"/>
          <w:sz w:val="20"/>
          <w:szCs w:val="20"/>
        </w:rPr>
        <w:t>nutrients with soil, microorganisms of water and air as well as increasing their efficiency and reducing soil toxic</w:t>
      </w:r>
      <w:r w:rsidR="009A16B5" w:rsidRPr="00580B63">
        <w:rPr>
          <w:rFonts w:cs="Times New Roman"/>
          <w:sz w:val="20"/>
          <w:szCs w:val="20"/>
        </w:rPr>
        <w:t xml:space="preserve"> and </w:t>
      </w:r>
      <w:r w:rsidRPr="00580B63">
        <w:rPr>
          <w:rFonts w:cs="Times New Roman"/>
          <w:sz w:val="20"/>
          <w:szCs w:val="20"/>
        </w:rPr>
        <w:t xml:space="preserve">potential negative effects associated with over dosage and frequency of application. They </w:t>
      </w:r>
      <w:r w:rsidR="009A16B5" w:rsidRPr="00580B63">
        <w:rPr>
          <w:rFonts w:cs="Times New Roman"/>
          <w:sz w:val="20"/>
          <w:szCs w:val="20"/>
        </w:rPr>
        <w:t>may</w:t>
      </w:r>
      <w:r w:rsidRPr="00580B63">
        <w:rPr>
          <w:rFonts w:cs="Times New Roman"/>
          <w:sz w:val="20"/>
          <w:szCs w:val="20"/>
        </w:rPr>
        <w:t xml:space="preserve"> delay the release of the nutrients and extend the fertilizer effect period (</w:t>
      </w:r>
      <w:r w:rsidRPr="00580B63">
        <w:rPr>
          <w:rFonts w:cs="Times New Roman"/>
          <w:b/>
          <w:bCs/>
          <w:sz w:val="20"/>
          <w:szCs w:val="20"/>
        </w:rPr>
        <w:t xml:space="preserve">Prasad </w:t>
      </w:r>
      <w:r w:rsidRPr="00580B63">
        <w:rPr>
          <w:rFonts w:cs="Times New Roman"/>
          <w:b/>
          <w:bCs/>
          <w:i/>
          <w:iCs/>
          <w:sz w:val="20"/>
          <w:szCs w:val="20"/>
        </w:rPr>
        <w:t>et al</w:t>
      </w:r>
      <w:r w:rsidRPr="00580B63">
        <w:rPr>
          <w:rFonts w:cs="Times New Roman"/>
          <w:b/>
          <w:bCs/>
          <w:sz w:val="20"/>
          <w:szCs w:val="20"/>
        </w:rPr>
        <w:t xml:space="preserve">., 2014; Mukhopadhyay, 2014 and Manjunotha </w:t>
      </w:r>
      <w:r w:rsidRPr="00580B63">
        <w:rPr>
          <w:rFonts w:cs="Times New Roman"/>
          <w:b/>
          <w:bCs/>
          <w:i/>
          <w:iCs/>
          <w:sz w:val="20"/>
          <w:szCs w:val="20"/>
        </w:rPr>
        <w:t>et al</w:t>
      </w:r>
      <w:r w:rsidRPr="00580B63">
        <w:rPr>
          <w:rFonts w:cs="Times New Roman"/>
          <w:b/>
          <w:bCs/>
          <w:sz w:val="20"/>
          <w:szCs w:val="20"/>
        </w:rPr>
        <w:t>., 2016</w:t>
      </w:r>
      <w:r w:rsidRPr="00580B63">
        <w:rPr>
          <w:rFonts w:cs="Times New Roman"/>
          <w:sz w:val="20"/>
          <w:szCs w:val="20"/>
        </w:rPr>
        <w:t>).</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The important regulatory effect of N on building of proteins, amino acids, enzymes, natural hormones, vitamins, antioxidants and plant pigments and encouraging photosynthesis and cell division (</w:t>
      </w:r>
      <w:r w:rsidRPr="00580B63">
        <w:rPr>
          <w:rFonts w:cs="Times New Roman"/>
          <w:b/>
          <w:bCs/>
          <w:sz w:val="20"/>
          <w:szCs w:val="20"/>
        </w:rPr>
        <w:t>Mengel, 1984</w:t>
      </w:r>
      <w:r w:rsidRPr="00580B63">
        <w:rPr>
          <w:rFonts w:cs="Times New Roman"/>
          <w:sz w:val="20"/>
          <w:szCs w:val="20"/>
        </w:rPr>
        <w:t>), in enhancing the biosynthesis of sugars, plant pigments, enzymes, natural hormones, cell division, vitamins, root development and photosynthesis (</w:t>
      </w:r>
      <w:r w:rsidRPr="00580B63">
        <w:rPr>
          <w:rFonts w:cs="Times New Roman"/>
          <w:b/>
          <w:bCs/>
          <w:sz w:val="20"/>
          <w:szCs w:val="20"/>
        </w:rPr>
        <w:t>N</w:t>
      </w:r>
      <w:r w:rsidR="00122B56" w:rsidRPr="00580B63">
        <w:rPr>
          <w:rFonts w:cs="Times New Roman"/>
          <w:b/>
          <w:bCs/>
          <w:sz w:val="20"/>
          <w:szCs w:val="20"/>
        </w:rPr>
        <w:t>ijjar, 1985 and Mengel and Kirkby, 1987</w:t>
      </w:r>
      <w:r w:rsidRPr="00580B63">
        <w:rPr>
          <w:rFonts w:cs="Times New Roman"/>
          <w:sz w:val="20"/>
          <w:szCs w:val="20"/>
        </w:rPr>
        <w:t>), K in stimulating the biosynthesis and translocation of sugars, plant pigments, cell division, tolerance of fruit crops to biotic and abiotic stresses, water tolerance, root development, Mg in building chlorophylls and enhancing the biosynthesis of sugars, proteins and fats, sugars translocation and amino acid (</w:t>
      </w:r>
      <w:r w:rsidRPr="00580B63">
        <w:rPr>
          <w:rFonts w:cs="Times New Roman"/>
          <w:b/>
          <w:bCs/>
          <w:sz w:val="20"/>
          <w:szCs w:val="20"/>
        </w:rPr>
        <w:t xml:space="preserve">Miller </w:t>
      </w:r>
      <w:r w:rsidRPr="00580B63">
        <w:rPr>
          <w:rFonts w:cs="Times New Roman"/>
          <w:b/>
          <w:bCs/>
          <w:i/>
          <w:iCs/>
          <w:sz w:val="20"/>
          <w:szCs w:val="20"/>
        </w:rPr>
        <w:t>et al</w:t>
      </w:r>
      <w:r w:rsidRPr="00580B63">
        <w:rPr>
          <w:rFonts w:cs="Times New Roman"/>
          <w:b/>
          <w:bCs/>
          <w:sz w:val="20"/>
          <w:szCs w:val="20"/>
        </w:rPr>
        <w:t>., 1990</w:t>
      </w:r>
      <w:r w:rsidRPr="00580B63">
        <w:rPr>
          <w:rFonts w:cs="Times New Roman"/>
          <w:sz w:val="20"/>
          <w:szCs w:val="20"/>
        </w:rPr>
        <w:t xml:space="preserve">), Fe in building chlorophylls and plant pigments and regulating </w:t>
      </w:r>
      <w:r w:rsidRPr="00580B63">
        <w:rPr>
          <w:rFonts w:cs="Times New Roman"/>
          <w:sz w:val="20"/>
          <w:szCs w:val="20"/>
        </w:rPr>
        <w:lastRenderedPageBreak/>
        <w:t>reduction and oxidants reactions (</w:t>
      </w:r>
      <w:r w:rsidRPr="00580B63">
        <w:rPr>
          <w:rFonts w:cs="Times New Roman"/>
          <w:b/>
          <w:bCs/>
          <w:sz w:val="20"/>
          <w:szCs w:val="20"/>
        </w:rPr>
        <w:t>Nijjar, 1985</w:t>
      </w:r>
      <w:r w:rsidRPr="00580B63">
        <w:rPr>
          <w:rFonts w:cs="Times New Roman"/>
          <w:sz w:val="20"/>
          <w:szCs w:val="20"/>
        </w:rPr>
        <w:t>), Mn in enhancing co-enzymes that are responsible for enhancing the activity of respiration and oxidation enzymes and the biosynthesis of organic acids, N metabolism, nitrate reduction and the biosynthesis of IAA (</w:t>
      </w:r>
      <w:r w:rsidRPr="00580B63">
        <w:rPr>
          <w:rFonts w:cs="Times New Roman"/>
          <w:b/>
          <w:bCs/>
          <w:sz w:val="20"/>
          <w:szCs w:val="20"/>
        </w:rPr>
        <w:t xml:space="preserve">Mengel </w:t>
      </w:r>
      <w:r w:rsidRPr="00580B63">
        <w:rPr>
          <w:rFonts w:cs="Times New Roman"/>
          <w:b/>
          <w:bCs/>
          <w:i/>
          <w:iCs/>
          <w:sz w:val="20"/>
          <w:szCs w:val="20"/>
        </w:rPr>
        <w:t>et al</w:t>
      </w:r>
      <w:r w:rsidRPr="00580B63">
        <w:rPr>
          <w:rFonts w:cs="Times New Roman"/>
          <w:b/>
          <w:bCs/>
          <w:sz w:val="20"/>
          <w:szCs w:val="20"/>
        </w:rPr>
        <w:t>., 2001)</w:t>
      </w:r>
      <w:r w:rsidRPr="00580B63">
        <w:rPr>
          <w:rFonts w:cs="Times New Roman"/>
          <w:sz w:val="20"/>
          <w:szCs w:val="20"/>
        </w:rPr>
        <w:t>, Zn in activating metabolism enzymes, biosynthesis of organic foods, IAA, cell division and enlargement, water absorption and nutrient transport (</w:t>
      </w:r>
      <w:r w:rsidRPr="00580B63">
        <w:rPr>
          <w:rFonts w:cs="Times New Roman"/>
          <w:b/>
          <w:bCs/>
          <w:sz w:val="20"/>
          <w:szCs w:val="20"/>
        </w:rPr>
        <w:t>Yagodin, 1999</w:t>
      </w:r>
      <w:r w:rsidRPr="00580B63">
        <w:rPr>
          <w:rFonts w:cs="Times New Roman"/>
          <w:sz w:val="20"/>
          <w:szCs w:val="20"/>
        </w:rPr>
        <w:t>) and B in enhancing the biosynthesis of N, proteins, IAA, carbohydrates, water uptake and pallor germination (</w:t>
      </w:r>
      <w:r w:rsidRPr="00580B63">
        <w:rPr>
          <w:rFonts w:cs="Times New Roman"/>
          <w:b/>
          <w:bCs/>
          <w:sz w:val="20"/>
          <w:szCs w:val="20"/>
        </w:rPr>
        <w:t xml:space="preserve">Pilbeam and Kirkby, 1983; Gupta </w:t>
      </w:r>
      <w:r w:rsidRPr="00580B63">
        <w:rPr>
          <w:rFonts w:cs="Times New Roman"/>
          <w:b/>
          <w:bCs/>
          <w:i/>
          <w:iCs/>
          <w:sz w:val="20"/>
          <w:szCs w:val="20"/>
        </w:rPr>
        <w:t xml:space="preserve">et al., </w:t>
      </w:r>
      <w:r w:rsidRPr="00580B63">
        <w:rPr>
          <w:rFonts w:cs="Times New Roman"/>
          <w:b/>
          <w:bCs/>
          <w:sz w:val="20"/>
          <w:szCs w:val="20"/>
        </w:rPr>
        <w:t>1985</w:t>
      </w:r>
      <w:r w:rsidR="00925F72" w:rsidRPr="00580B63">
        <w:rPr>
          <w:rFonts w:cs="Times New Roman"/>
          <w:b/>
          <w:bCs/>
          <w:sz w:val="20"/>
          <w:szCs w:val="20"/>
        </w:rPr>
        <w:t xml:space="preserve"> and</w:t>
      </w:r>
      <w:r w:rsidRPr="00580B63">
        <w:rPr>
          <w:rFonts w:cs="Times New Roman"/>
          <w:b/>
          <w:bCs/>
          <w:i/>
          <w:iCs/>
          <w:sz w:val="20"/>
          <w:szCs w:val="20"/>
        </w:rPr>
        <w:t xml:space="preserve"> </w:t>
      </w:r>
      <w:r w:rsidRPr="00580B63">
        <w:rPr>
          <w:rFonts w:cs="Times New Roman"/>
          <w:b/>
          <w:bCs/>
          <w:sz w:val="20"/>
          <w:szCs w:val="20"/>
        </w:rPr>
        <w:t>Blevins and Lukaszweski, 1998</w:t>
      </w:r>
      <w:r w:rsidRPr="00580B63">
        <w:rPr>
          <w:rFonts w:cs="Times New Roman"/>
          <w:sz w:val="20"/>
          <w:szCs w:val="20"/>
        </w:rPr>
        <w:t>) surely reflected on stimulating growth, palm nutritional status, yield and fruit quality of zaghloul date palms.</w:t>
      </w:r>
    </w:p>
    <w:p w:rsidR="001E6837" w:rsidRPr="00580B63" w:rsidRDefault="001E6837" w:rsidP="008F75C4">
      <w:pPr>
        <w:bidi w:val="0"/>
        <w:snapToGrid w:val="0"/>
        <w:ind w:firstLine="425"/>
        <w:jc w:val="both"/>
        <w:rPr>
          <w:rFonts w:cs="Times New Roman"/>
          <w:b/>
          <w:bCs/>
          <w:sz w:val="20"/>
          <w:szCs w:val="20"/>
        </w:rPr>
      </w:pPr>
      <w:r w:rsidRPr="00580B63">
        <w:rPr>
          <w:rFonts w:cs="Times New Roman"/>
          <w:sz w:val="20"/>
          <w:szCs w:val="20"/>
        </w:rPr>
        <w:t xml:space="preserve">These results are in agreement with those obtained by </w:t>
      </w:r>
      <w:r w:rsidRPr="00580B63">
        <w:rPr>
          <w:rFonts w:cs="Times New Roman"/>
          <w:b/>
          <w:bCs/>
          <w:sz w:val="20"/>
          <w:szCs w:val="20"/>
        </w:rPr>
        <w:t xml:space="preserve">Sabir </w:t>
      </w:r>
      <w:r w:rsidRPr="00580B63">
        <w:rPr>
          <w:rFonts w:cs="Times New Roman"/>
          <w:b/>
          <w:bCs/>
          <w:i/>
          <w:iCs/>
          <w:sz w:val="20"/>
          <w:szCs w:val="20"/>
        </w:rPr>
        <w:t>et al</w:t>
      </w:r>
      <w:r w:rsidRPr="00580B63">
        <w:rPr>
          <w:rFonts w:cs="Times New Roman"/>
          <w:b/>
          <w:bCs/>
          <w:sz w:val="20"/>
          <w:szCs w:val="20"/>
        </w:rPr>
        <w:t xml:space="preserve"> (2014); Refaai (2014); Roshdy and Refaai (2016) and Ahmed (2017).</w:t>
      </w:r>
    </w:p>
    <w:p w:rsidR="001E6837" w:rsidRPr="00580B63" w:rsidRDefault="001E6837" w:rsidP="008F75C4">
      <w:pPr>
        <w:bidi w:val="0"/>
        <w:snapToGrid w:val="0"/>
        <w:ind w:firstLine="425"/>
        <w:jc w:val="both"/>
        <w:rPr>
          <w:rFonts w:cs="Times New Roman"/>
          <w:sz w:val="20"/>
          <w:szCs w:val="20"/>
        </w:rPr>
      </w:pPr>
      <w:r w:rsidRPr="00580B63">
        <w:rPr>
          <w:rFonts w:cs="Times New Roman"/>
          <w:sz w:val="20"/>
          <w:szCs w:val="20"/>
        </w:rPr>
        <w:t xml:space="preserve">These results are in harmony with those obtained by </w:t>
      </w:r>
      <w:r w:rsidRPr="00580B63">
        <w:rPr>
          <w:rFonts w:cs="Times New Roman"/>
          <w:b/>
          <w:bCs/>
          <w:sz w:val="20"/>
          <w:szCs w:val="20"/>
        </w:rPr>
        <w:t xml:space="preserve">Etman </w:t>
      </w:r>
      <w:r w:rsidRPr="00580B63">
        <w:rPr>
          <w:rFonts w:cs="Times New Roman"/>
          <w:b/>
          <w:bCs/>
          <w:i/>
          <w:iCs/>
          <w:sz w:val="20"/>
          <w:szCs w:val="20"/>
        </w:rPr>
        <w:t>et al</w:t>
      </w:r>
      <w:r w:rsidRPr="00580B63">
        <w:rPr>
          <w:rFonts w:cs="Times New Roman"/>
          <w:b/>
          <w:bCs/>
          <w:sz w:val="20"/>
          <w:szCs w:val="20"/>
        </w:rPr>
        <w:t xml:space="preserve"> (2007)</w:t>
      </w:r>
      <w:r w:rsidRPr="00580B63">
        <w:rPr>
          <w:rFonts w:cs="Times New Roman"/>
          <w:sz w:val="20"/>
          <w:szCs w:val="20"/>
        </w:rPr>
        <w:t xml:space="preserve"> on Zaghloul date palms; </w:t>
      </w:r>
      <w:r w:rsidRPr="00580B63">
        <w:rPr>
          <w:rFonts w:cs="Times New Roman"/>
          <w:b/>
          <w:bCs/>
          <w:sz w:val="20"/>
          <w:szCs w:val="20"/>
        </w:rPr>
        <w:t xml:space="preserve">El-Sayed-Esraa (2010) </w:t>
      </w:r>
      <w:r w:rsidRPr="00580B63">
        <w:rPr>
          <w:rFonts w:cs="Times New Roman"/>
          <w:sz w:val="20"/>
          <w:szCs w:val="20"/>
        </w:rPr>
        <w:t xml:space="preserve">on Ewaise mangoes; </w:t>
      </w:r>
      <w:r w:rsidRPr="00580B63">
        <w:rPr>
          <w:rFonts w:cs="Times New Roman"/>
          <w:b/>
          <w:bCs/>
          <w:sz w:val="20"/>
          <w:szCs w:val="20"/>
        </w:rPr>
        <w:t>Hamed-Mona (2011)</w:t>
      </w:r>
      <w:r w:rsidRPr="00580B63">
        <w:rPr>
          <w:rFonts w:cs="Times New Roman"/>
          <w:sz w:val="20"/>
          <w:szCs w:val="20"/>
        </w:rPr>
        <w:t xml:space="preserve"> on Balady mandarin; </w:t>
      </w:r>
      <w:r w:rsidRPr="00580B63">
        <w:rPr>
          <w:rFonts w:cs="Times New Roman"/>
          <w:b/>
          <w:bCs/>
          <w:sz w:val="20"/>
          <w:szCs w:val="20"/>
        </w:rPr>
        <w:t xml:space="preserve">Yousef-Aml </w:t>
      </w:r>
      <w:r w:rsidRPr="00580B63">
        <w:rPr>
          <w:rFonts w:cs="Times New Roman"/>
          <w:b/>
          <w:bCs/>
          <w:i/>
          <w:iCs/>
          <w:sz w:val="20"/>
          <w:szCs w:val="20"/>
        </w:rPr>
        <w:t>et al</w:t>
      </w:r>
      <w:r w:rsidRPr="00580B63">
        <w:rPr>
          <w:rFonts w:cs="Times New Roman"/>
          <w:b/>
          <w:bCs/>
          <w:sz w:val="20"/>
          <w:szCs w:val="20"/>
        </w:rPr>
        <w:t xml:space="preserve"> (2011) </w:t>
      </w:r>
      <w:r w:rsidRPr="00580B63">
        <w:rPr>
          <w:rFonts w:cs="Times New Roman"/>
          <w:sz w:val="20"/>
          <w:szCs w:val="20"/>
        </w:rPr>
        <w:t xml:space="preserve">on chemlali olives; </w:t>
      </w:r>
      <w:r w:rsidRPr="00580B63">
        <w:rPr>
          <w:rFonts w:cs="Times New Roman"/>
          <w:b/>
          <w:bCs/>
          <w:sz w:val="20"/>
          <w:szCs w:val="20"/>
        </w:rPr>
        <w:t>Hassan- Huda (2014)</w:t>
      </w:r>
      <w:r w:rsidRPr="00580B63">
        <w:rPr>
          <w:rFonts w:cs="Times New Roman"/>
          <w:sz w:val="20"/>
          <w:szCs w:val="20"/>
        </w:rPr>
        <w:t xml:space="preserve"> on Valencia oranges; </w:t>
      </w:r>
      <w:r w:rsidRPr="00580B63">
        <w:rPr>
          <w:rFonts w:cs="Times New Roman"/>
          <w:b/>
          <w:bCs/>
          <w:sz w:val="20"/>
          <w:szCs w:val="20"/>
        </w:rPr>
        <w:t>Mohamed and Mohamed (2013)</w:t>
      </w:r>
      <w:r w:rsidRPr="00580B63">
        <w:rPr>
          <w:rFonts w:cs="Times New Roman"/>
          <w:sz w:val="20"/>
          <w:szCs w:val="20"/>
        </w:rPr>
        <w:t xml:space="preserve"> on Sewy data palms; </w:t>
      </w:r>
      <w:r w:rsidRPr="00580B63">
        <w:rPr>
          <w:rFonts w:cs="Times New Roman"/>
          <w:b/>
          <w:bCs/>
          <w:sz w:val="20"/>
          <w:szCs w:val="20"/>
        </w:rPr>
        <w:t xml:space="preserve">Ahmed </w:t>
      </w:r>
      <w:r w:rsidRPr="00580B63">
        <w:rPr>
          <w:rFonts w:cs="Times New Roman"/>
          <w:b/>
          <w:bCs/>
          <w:i/>
          <w:iCs/>
          <w:sz w:val="20"/>
          <w:szCs w:val="20"/>
        </w:rPr>
        <w:t>et al</w:t>
      </w:r>
      <w:r w:rsidRPr="00580B63">
        <w:rPr>
          <w:rFonts w:cs="Times New Roman"/>
          <w:b/>
          <w:bCs/>
          <w:sz w:val="20"/>
          <w:szCs w:val="20"/>
        </w:rPr>
        <w:t xml:space="preserve"> (2014)</w:t>
      </w:r>
      <w:r w:rsidRPr="00580B63">
        <w:rPr>
          <w:rFonts w:cs="Times New Roman"/>
          <w:sz w:val="20"/>
          <w:szCs w:val="20"/>
        </w:rPr>
        <w:t xml:space="preserve"> on El-Saidy date palms and </w:t>
      </w:r>
      <w:r w:rsidRPr="00580B63">
        <w:rPr>
          <w:rFonts w:cs="Times New Roman"/>
          <w:b/>
          <w:bCs/>
          <w:sz w:val="20"/>
          <w:szCs w:val="20"/>
        </w:rPr>
        <w:t>Sayed- Ola (2014)</w:t>
      </w:r>
      <w:r w:rsidRPr="00580B63">
        <w:rPr>
          <w:rFonts w:cs="Times New Roman"/>
          <w:sz w:val="20"/>
          <w:szCs w:val="20"/>
        </w:rPr>
        <w:t xml:space="preserve"> on El-Saidy date palms.</w:t>
      </w:r>
    </w:p>
    <w:p w:rsidR="00FB7A91" w:rsidRPr="00580B63" w:rsidRDefault="00FB7A91" w:rsidP="008F75C4">
      <w:pPr>
        <w:bidi w:val="0"/>
        <w:snapToGrid w:val="0"/>
        <w:jc w:val="both"/>
        <w:rPr>
          <w:rFonts w:cs="Times New Roman"/>
          <w:b/>
          <w:bCs/>
          <w:sz w:val="20"/>
          <w:szCs w:val="20"/>
        </w:rPr>
      </w:pPr>
    </w:p>
    <w:p w:rsidR="00FB7A91" w:rsidRPr="00580B63" w:rsidRDefault="005B52EA" w:rsidP="008F75C4">
      <w:pPr>
        <w:bidi w:val="0"/>
        <w:snapToGrid w:val="0"/>
        <w:jc w:val="both"/>
        <w:rPr>
          <w:rFonts w:cs="Times New Roman"/>
          <w:b/>
          <w:bCs/>
          <w:sz w:val="20"/>
          <w:szCs w:val="20"/>
        </w:rPr>
      </w:pPr>
      <w:r w:rsidRPr="00580B63">
        <w:rPr>
          <w:rFonts w:cs="Times New Roman"/>
          <w:b/>
          <w:bCs/>
          <w:sz w:val="20"/>
          <w:szCs w:val="20"/>
        </w:rPr>
        <w:t xml:space="preserve">5. </w:t>
      </w:r>
      <w:r w:rsidR="00FB7A91" w:rsidRPr="00580B63">
        <w:rPr>
          <w:rFonts w:cs="Times New Roman"/>
          <w:b/>
          <w:bCs/>
          <w:sz w:val="20"/>
          <w:szCs w:val="20"/>
        </w:rPr>
        <w:t>Conclusion:</w:t>
      </w:r>
    </w:p>
    <w:p w:rsidR="00FB7A91" w:rsidRPr="00580B63" w:rsidRDefault="00FB7A91" w:rsidP="008F75C4">
      <w:pPr>
        <w:bidi w:val="0"/>
        <w:snapToGrid w:val="0"/>
        <w:ind w:firstLine="425"/>
        <w:contextualSpacing/>
        <w:jc w:val="both"/>
        <w:rPr>
          <w:rFonts w:cs="Times New Roman"/>
          <w:b/>
          <w:bCs/>
          <w:sz w:val="20"/>
          <w:szCs w:val="20"/>
          <w:u w:val="single"/>
          <w:lang w:bidi="ar-EG"/>
        </w:rPr>
      </w:pPr>
      <w:r w:rsidRPr="00580B63">
        <w:rPr>
          <w:rFonts w:cs="Times New Roman"/>
          <w:sz w:val="20"/>
          <w:szCs w:val="20"/>
          <w:lang w:bidi="ar-EG"/>
        </w:rPr>
        <w:t xml:space="preserve">Carrying out three sprays of a mixture of Zn, Fe and Mn via nanotechnology at 10 ppm was </w:t>
      </w:r>
      <w:r w:rsidRPr="00580B63">
        <w:rPr>
          <w:rFonts w:cs="Times New Roman"/>
          <w:sz w:val="20"/>
          <w:szCs w:val="20"/>
          <w:lang w:bidi="ar-EG"/>
        </w:rPr>
        <w:lastRenderedPageBreak/>
        <w:t xml:space="preserve">responsible for promoting yield and fruit quality of Zaghloul date palms. </w:t>
      </w:r>
    </w:p>
    <w:p w:rsidR="00FB7A91" w:rsidRPr="00580B63" w:rsidRDefault="00FB7A91" w:rsidP="008F75C4">
      <w:pPr>
        <w:bidi w:val="0"/>
        <w:snapToGrid w:val="0"/>
        <w:contextualSpacing/>
        <w:jc w:val="both"/>
        <w:rPr>
          <w:rFonts w:cs="Times New Roman"/>
          <w:b/>
          <w:bCs/>
          <w:sz w:val="20"/>
          <w:szCs w:val="20"/>
          <w:lang w:bidi="ar-EG"/>
        </w:rPr>
      </w:pPr>
    </w:p>
    <w:p w:rsidR="00FB7A91" w:rsidRPr="00580B63" w:rsidRDefault="00FB7A91" w:rsidP="008F75C4">
      <w:pPr>
        <w:bidi w:val="0"/>
        <w:snapToGrid w:val="0"/>
        <w:contextualSpacing/>
        <w:jc w:val="both"/>
        <w:rPr>
          <w:rFonts w:cs="Times New Roman"/>
          <w:b/>
          <w:bCs/>
          <w:sz w:val="20"/>
          <w:szCs w:val="20"/>
          <w:lang w:bidi="ar-EG"/>
        </w:rPr>
      </w:pPr>
      <w:r w:rsidRPr="00580B63">
        <w:rPr>
          <w:rFonts w:cs="Times New Roman"/>
          <w:b/>
          <w:bCs/>
          <w:sz w:val="20"/>
          <w:szCs w:val="20"/>
          <w:lang w:bidi="ar-EG"/>
        </w:rPr>
        <w:t>References</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Ahmed,</w:t>
      </w:r>
      <w:r w:rsidR="00580B63" w:rsidRPr="00B54948">
        <w:rPr>
          <w:rFonts w:cs="Times New Roman"/>
          <w:bCs/>
          <w:sz w:val="20"/>
          <w:szCs w:val="20"/>
        </w:rPr>
        <w:t xml:space="preserve"> </w:t>
      </w:r>
      <w:r w:rsidRPr="00B54948">
        <w:rPr>
          <w:rFonts w:cs="Times New Roman"/>
          <w:bCs/>
          <w:sz w:val="20"/>
          <w:szCs w:val="20"/>
        </w:rPr>
        <w:t>F.</w:t>
      </w:r>
      <w:r w:rsidR="00580B63" w:rsidRPr="00B54948">
        <w:rPr>
          <w:rFonts w:cs="Times New Roman"/>
          <w:bCs/>
          <w:sz w:val="20"/>
          <w:szCs w:val="20"/>
        </w:rPr>
        <w:t xml:space="preserve"> </w:t>
      </w:r>
      <w:r w:rsidRPr="00B54948">
        <w:rPr>
          <w:rFonts w:cs="Times New Roman"/>
          <w:bCs/>
          <w:sz w:val="20"/>
          <w:szCs w:val="20"/>
        </w:rPr>
        <w:t>F.</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Morsy,</w:t>
      </w:r>
      <w:r w:rsidR="00580B63" w:rsidRPr="00B54948">
        <w:rPr>
          <w:rFonts w:cs="Times New Roman"/>
          <w:bCs/>
          <w:sz w:val="20"/>
          <w:szCs w:val="20"/>
        </w:rPr>
        <w:t xml:space="preserve"> </w:t>
      </w:r>
      <w:r w:rsidRPr="00B54948">
        <w:rPr>
          <w:rFonts w:cs="Times New Roman"/>
          <w:bCs/>
          <w:sz w:val="20"/>
          <w:szCs w:val="20"/>
        </w:rPr>
        <w:t>M.</w:t>
      </w:r>
      <w:r w:rsidR="00580B63" w:rsidRPr="00B54948">
        <w:rPr>
          <w:rFonts w:cs="Times New Roman"/>
          <w:bCs/>
          <w:sz w:val="20"/>
          <w:szCs w:val="20"/>
        </w:rPr>
        <w:t xml:space="preserve"> </w:t>
      </w:r>
      <w:r w:rsidRPr="00B54948">
        <w:rPr>
          <w:rFonts w:cs="Times New Roman"/>
          <w:bCs/>
          <w:sz w:val="20"/>
          <w:szCs w:val="20"/>
        </w:rPr>
        <w:t>H.</w:t>
      </w:r>
      <w:r w:rsidR="00580B63" w:rsidRPr="00B54948">
        <w:rPr>
          <w:rFonts w:cs="Times New Roman"/>
          <w:bCs/>
          <w:sz w:val="20"/>
          <w:szCs w:val="20"/>
        </w:rPr>
        <w:t xml:space="preserve"> </w:t>
      </w:r>
      <w:r w:rsidRPr="00B54948">
        <w:rPr>
          <w:rFonts w:cs="Times New Roman"/>
          <w:bCs/>
          <w:sz w:val="20"/>
          <w:szCs w:val="20"/>
        </w:rPr>
        <w:t>(1999):</w:t>
      </w:r>
      <w:r w:rsidR="00580B63" w:rsidRPr="00B54948">
        <w:rPr>
          <w:rFonts w:cs="Times New Roman"/>
          <w:sz w:val="20"/>
          <w:szCs w:val="20"/>
        </w:rPr>
        <w:t xml:space="preserve"> </w:t>
      </w:r>
      <w:r w:rsidRPr="00B54948">
        <w:rPr>
          <w:rFonts w:cs="Times New Roman"/>
          <w:sz w:val="20"/>
          <w:szCs w:val="20"/>
        </w:rPr>
        <w:t>A</w:t>
      </w:r>
      <w:r w:rsidR="00580B63" w:rsidRPr="00B54948">
        <w:rPr>
          <w:rFonts w:cs="Times New Roman"/>
          <w:sz w:val="20"/>
          <w:szCs w:val="20"/>
        </w:rPr>
        <w:t xml:space="preserve"> </w:t>
      </w:r>
      <w:r w:rsidRPr="00B54948">
        <w:rPr>
          <w:rFonts w:cs="Times New Roman"/>
          <w:sz w:val="20"/>
          <w:szCs w:val="20"/>
        </w:rPr>
        <w:t>new</w:t>
      </w:r>
      <w:r w:rsidR="00580B63" w:rsidRPr="00B54948">
        <w:rPr>
          <w:rFonts w:cs="Times New Roman"/>
          <w:sz w:val="20"/>
          <w:szCs w:val="20"/>
        </w:rPr>
        <w:t xml:space="preserve"> </w:t>
      </w:r>
      <w:r w:rsidRPr="00B54948">
        <w:rPr>
          <w:rFonts w:cs="Times New Roman"/>
          <w:sz w:val="20"/>
          <w:szCs w:val="20"/>
        </w:rPr>
        <w:t>method</w:t>
      </w:r>
      <w:r w:rsidR="00580B63" w:rsidRPr="00B54948">
        <w:rPr>
          <w:rFonts w:cs="Times New Roman"/>
          <w:sz w:val="20"/>
          <w:szCs w:val="20"/>
        </w:rPr>
        <w:t xml:space="preserve"> </w:t>
      </w:r>
      <w:r w:rsidRPr="00B54948">
        <w:rPr>
          <w:rFonts w:cs="Times New Roman"/>
          <w:sz w:val="20"/>
          <w:szCs w:val="20"/>
        </w:rPr>
        <w:t>for</w:t>
      </w:r>
      <w:r w:rsidR="00580B63" w:rsidRPr="00B54948">
        <w:rPr>
          <w:rFonts w:cs="Times New Roman"/>
          <w:sz w:val="20"/>
          <w:szCs w:val="20"/>
        </w:rPr>
        <w:t xml:space="preserve"> </w:t>
      </w:r>
      <w:r w:rsidRPr="00B54948">
        <w:rPr>
          <w:rFonts w:cs="Times New Roman"/>
          <w:sz w:val="20"/>
          <w:szCs w:val="20"/>
        </w:rPr>
        <w:t>measuring</w:t>
      </w:r>
      <w:r w:rsidR="00580B63" w:rsidRPr="00B54948">
        <w:rPr>
          <w:rFonts w:cs="Times New Roman"/>
          <w:sz w:val="20"/>
          <w:szCs w:val="20"/>
        </w:rPr>
        <w:t xml:space="preserve"> </w:t>
      </w:r>
      <w:r w:rsidRPr="00B54948">
        <w:rPr>
          <w:rFonts w:cs="Times New Roman"/>
          <w:sz w:val="20"/>
          <w:szCs w:val="20"/>
        </w:rPr>
        <w:t>leaf</w:t>
      </w:r>
      <w:r w:rsidR="00580B63" w:rsidRPr="00B54948">
        <w:rPr>
          <w:rFonts w:cs="Times New Roman"/>
          <w:sz w:val="20"/>
          <w:szCs w:val="20"/>
        </w:rPr>
        <w:t xml:space="preserve"> </w:t>
      </w:r>
      <w:r w:rsidRPr="00B54948">
        <w:rPr>
          <w:rFonts w:cs="Times New Roman"/>
          <w:sz w:val="20"/>
          <w:szCs w:val="20"/>
        </w:rPr>
        <w:t>area</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different</w:t>
      </w:r>
      <w:r w:rsidR="00580B63" w:rsidRPr="00B54948">
        <w:rPr>
          <w:rFonts w:cs="Times New Roman"/>
          <w:sz w:val="20"/>
          <w:szCs w:val="20"/>
        </w:rPr>
        <w:t xml:space="preserve"> </w:t>
      </w:r>
      <w:r w:rsidRPr="00B54948">
        <w:rPr>
          <w:rFonts w:cs="Times New Roman"/>
          <w:sz w:val="20"/>
          <w:szCs w:val="20"/>
        </w:rPr>
        <w:t>fruit</w:t>
      </w:r>
      <w:r w:rsidR="00580B63" w:rsidRPr="00B54948">
        <w:rPr>
          <w:rFonts w:cs="Times New Roman"/>
          <w:sz w:val="20"/>
          <w:szCs w:val="20"/>
        </w:rPr>
        <w:t xml:space="preserve"> </w:t>
      </w:r>
      <w:r w:rsidRPr="00B54948">
        <w:rPr>
          <w:rFonts w:cs="Times New Roman"/>
          <w:sz w:val="20"/>
          <w:szCs w:val="20"/>
        </w:rPr>
        <w:t>species.</w:t>
      </w:r>
      <w:r w:rsidR="00580B63" w:rsidRPr="00B54948">
        <w:rPr>
          <w:rFonts w:cs="Times New Roman"/>
          <w:sz w:val="20"/>
          <w:szCs w:val="20"/>
        </w:rPr>
        <w:t xml:space="preserve"> </w:t>
      </w:r>
      <w:r w:rsidRPr="00B54948">
        <w:rPr>
          <w:rFonts w:cs="Times New Roman"/>
          <w:sz w:val="20"/>
          <w:szCs w:val="20"/>
        </w:rPr>
        <w:t>Minia</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Res.</w:t>
      </w:r>
      <w:r w:rsidR="00580B63" w:rsidRPr="00B54948">
        <w:rPr>
          <w:rFonts w:cs="Times New Roman"/>
          <w:sz w:val="20"/>
          <w:szCs w:val="20"/>
        </w:rPr>
        <w:t xml:space="preserve"> &amp; </w:t>
      </w:r>
      <w:r w:rsidRPr="00B54948">
        <w:rPr>
          <w:rFonts w:cs="Times New Roman"/>
          <w:sz w:val="20"/>
          <w:szCs w:val="20"/>
        </w:rPr>
        <w:t>Develop.</w:t>
      </w:r>
      <w:r w:rsidR="00580B63" w:rsidRPr="00B54948">
        <w:rPr>
          <w:rFonts w:cs="Times New Roman"/>
          <w:sz w:val="20"/>
          <w:szCs w:val="20"/>
        </w:rPr>
        <w:t xml:space="preserve"> </w:t>
      </w:r>
      <w:r w:rsidRPr="00B54948">
        <w:rPr>
          <w:rFonts w:cs="Times New Roman"/>
          <w:sz w:val="20"/>
          <w:szCs w:val="20"/>
        </w:rPr>
        <w:t>(19)</w:t>
      </w:r>
      <w:r w:rsidR="00580B63" w:rsidRPr="00B54948">
        <w:rPr>
          <w:rFonts w:cs="Times New Roman"/>
          <w:sz w:val="20"/>
          <w:szCs w:val="20"/>
        </w:rPr>
        <w:t xml:space="preserve"> </w:t>
      </w:r>
      <w:r w:rsidRPr="00B54948">
        <w:rPr>
          <w:rFonts w:cs="Times New Roman"/>
          <w:sz w:val="20"/>
          <w:szCs w:val="20"/>
        </w:rPr>
        <w:t>pp</w:t>
      </w:r>
      <w:r w:rsidR="00580B63" w:rsidRPr="00B54948">
        <w:rPr>
          <w:rFonts w:cs="Times New Roman"/>
          <w:sz w:val="20"/>
          <w:szCs w:val="20"/>
        </w:rPr>
        <w:t xml:space="preserve"> </w:t>
      </w:r>
      <w:r w:rsidRPr="00B54948">
        <w:rPr>
          <w:rFonts w:cs="Times New Roman"/>
          <w:sz w:val="20"/>
          <w:szCs w:val="20"/>
        </w:rPr>
        <w:t>97-105.</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Ahmed,</w:t>
      </w:r>
      <w:r w:rsidR="00580B63" w:rsidRPr="00B54948">
        <w:rPr>
          <w:rFonts w:cs="Times New Roman"/>
          <w:bCs/>
          <w:sz w:val="20"/>
          <w:szCs w:val="20"/>
        </w:rPr>
        <w:t xml:space="preserve"> </w:t>
      </w:r>
      <w:r w:rsidRPr="00B54948">
        <w:rPr>
          <w:rFonts w:cs="Times New Roman"/>
          <w:bCs/>
          <w:sz w:val="20"/>
          <w:szCs w:val="20"/>
        </w:rPr>
        <w:t>F.F.;</w:t>
      </w:r>
      <w:r w:rsidR="00580B63" w:rsidRPr="00B54948">
        <w:rPr>
          <w:rFonts w:cs="Times New Roman"/>
          <w:bCs/>
          <w:sz w:val="20"/>
          <w:szCs w:val="20"/>
        </w:rPr>
        <w:t xml:space="preserve"> </w:t>
      </w:r>
      <w:r w:rsidRPr="00B54948">
        <w:rPr>
          <w:rFonts w:cs="Times New Roman"/>
          <w:bCs/>
          <w:sz w:val="20"/>
          <w:szCs w:val="20"/>
        </w:rPr>
        <w:t>Ali,</w:t>
      </w:r>
      <w:r w:rsidR="00580B63" w:rsidRPr="00B54948">
        <w:rPr>
          <w:rFonts w:cs="Times New Roman"/>
          <w:bCs/>
          <w:sz w:val="20"/>
          <w:szCs w:val="20"/>
        </w:rPr>
        <w:t xml:space="preserve"> </w:t>
      </w:r>
      <w:r w:rsidRPr="00B54948">
        <w:rPr>
          <w:rFonts w:cs="Times New Roman"/>
          <w:bCs/>
          <w:sz w:val="20"/>
          <w:szCs w:val="20"/>
        </w:rPr>
        <w:t>A.H.S.;</w:t>
      </w:r>
      <w:r w:rsidR="00580B63" w:rsidRPr="00B54948">
        <w:rPr>
          <w:rFonts w:cs="Times New Roman"/>
          <w:bCs/>
          <w:sz w:val="20"/>
          <w:szCs w:val="20"/>
        </w:rPr>
        <w:t xml:space="preserve"> </w:t>
      </w:r>
      <w:r w:rsidRPr="00B54948">
        <w:rPr>
          <w:rFonts w:cs="Times New Roman"/>
          <w:bCs/>
          <w:sz w:val="20"/>
          <w:szCs w:val="20"/>
        </w:rPr>
        <w:t>Sayed,</w:t>
      </w:r>
      <w:r w:rsidR="00580B63" w:rsidRPr="00B54948">
        <w:rPr>
          <w:rFonts w:cs="Times New Roman"/>
          <w:bCs/>
          <w:sz w:val="20"/>
          <w:szCs w:val="20"/>
        </w:rPr>
        <w:t xml:space="preserve"> </w:t>
      </w:r>
      <w:r w:rsidRPr="00B54948">
        <w:rPr>
          <w:rFonts w:cs="Times New Roman"/>
          <w:bCs/>
          <w:sz w:val="20"/>
          <w:szCs w:val="20"/>
        </w:rPr>
        <w:t>E.S.</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Sayed-</w:t>
      </w:r>
      <w:r w:rsidR="00580B63" w:rsidRPr="00B54948">
        <w:rPr>
          <w:rFonts w:cs="Times New Roman"/>
          <w:bCs/>
          <w:sz w:val="20"/>
          <w:szCs w:val="20"/>
        </w:rPr>
        <w:t xml:space="preserve"> </w:t>
      </w:r>
      <w:r w:rsidRPr="00B54948">
        <w:rPr>
          <w:rFonts w:cs="Times New Roman"/>
          <w:bCs/>
          <w:sz w:val="20"/>
          <w:szCs w:val="20"/>
        </w:rPr>
        <w:t>Ola,</w:t>
      </w:r>
      <w:r w:rsidR="00580B63" w:rsidRPr="00B54948">
        <w:rPr>
          <w:rFonts w:cs="Times New Roman"/>
          <w:bCs/>
          <w:sz w:val="20"/>
          <w:szCs w:val="20"/>
        </w:rPr>
        <w:t xml:space="preserve"> </w:t>
      </w:r>
      <w:r w:rsidRPr="00B54948">
        <w:rPr>
          <w:rFonts w:cs="Times New Roman"/>
          <w:bCs/>
          <w:sz w:val="20"/>
          <w:szCs w:val="20"/>
        </w:rPr>
        <w:t>M.O.</w:t>
      </w:r>
      <w:r w:rsidR="00580B63" w:rsidRPr="00B54948">
        <w:rPr>
          <w:rFonts w:cs="Times New Roman"/>
          <w:sz w:val="20"/>
          <w:szCs w:val="20"/>
        </w:rPr>
        <w:t xml:space="preserve"> </w:t>
      </w:r>
      <w:r w:rsidRPr="00B54948">
        <w:rPr>
          <w:rFonts w:cs="Times New Roman"/>
          <w:bCs/>
          <w:sz w:val="20"/>
          <w:szCs w:val="20"/>
        </w:rPr>
        <w:t>(2014):</w:t>
      </w:r>
      <w:r w:rsidR="00580B63" w:rsidRPr="00B54948">
        <w:rPr>
          <w:rFonts w:cs="Times New Roman"/>
          <w:sz w:val="20"/>
          <w:szCs w:val="20"/>
        </w:rPr>
        <w:t xml:space="preserve"> </w:t>
      </w:r>
      <w:r w:rsidRPr="00B54948">
        <w:rPr>
          <w:rFonts w:cs="Times New Roman"/>
          <w:sz w:val="20"/>
          <w:szCs w:val="20"/>
        </w:rPr>
        <w:t>Using</w:t>
      </w:r>
      <w:r w:rsidR="00580B63" w:rsidRPr="00B54948">
        <w:rPr>
          <w:rFonts w:cs="Times New Roman"/>
          <w:sz w:val="20"/>
          <w:szCs w:val="20"/>
        </w:rPr>
        <w:t xml:space="preserve"> </w:t>
      </w:r>
      <w:r w:rsidRPr="00B54948">
        <w:rPr>
          <w:rFonts w:cs="Times New Roman"/>
          <w:sz w:val="20"/>
          <w:szCs w:val="20"/>
        </w:rPr>
        <w:t>some</w:t>
      </w:r>
      <w:r w:rsidR="00580B63" w:rsidRPr="00B54948">
        <w:rPr>
          <w:rFonts w:cs="Times New Roman"/>
          <w:sz w:val="20"/>
          <w:szCs w:val="20"/>
        </w:rPr>
        <w:t xml:space="preserve"> </w:t>
      </w:r>
      <w:r w:rsidRPr="00B54948">
        <w:rPr>
          <w:rFonts w:cs="Times New Roman"/>
          <w:sz w:val="20"/>
          <w:szCs w:val="20"/>
        </w:rPr>
        <w:t>amino</w:t>
      </w:r>
      <w:r w:rsidR="00580B63" w:rsidRPr="00B54948">
        <w:rPr>
          <w:rFonts w:cs="Times New Roman"/>
          <w:sz w:val="20"/>
          <w:szCs w:val="20"/>
        </w:rPr>
        <w:t xml:space="preserve"> </w:t>
      </w:r>
      <w:r w:rsidRPr="00B54948">
        <w:rPr>
          <w:rFonts w:cs="Times New Roman"/>
          <w:sz w:val="20"/>
          <w:szCs w:val="20"/>
        </w:rPr>
        <w:t>acids</w:t>
      </w:r>
      <w:r w:rsidR="00580B63" w:rsidRPr="00B54948">
        <w:rPr>
          <w:rFonts w:cs="Times New Roman"/>
          <w:sz w:val="20"/>
          <w:szCs w:val="20"/>
        </w:rPr>
        <w:t xml:space="preserve"> </w:t>
      </w:r>
      <w:r w:rsidRPr="00B54948">
        <w:rPr>
          <w:rFonts w:cs="Times New Roman"/>
          <w:sz w:val="20"/>
          <w:szCs w:val="20"/>
        </w:rPr>
        <w:t>enriched</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certain</w:t>
      </w:r>
      <w:r w:rsidR="00580B63" w:rsidRPr="00B54948">
        <w:rPr>
          <w:rFonts w:cs="Times New Roman"/>
          <w:sz w:val="20"/>
          <w:szCs w:val="20"/>
        </w:rPr>
        <w:t xml:space="preserve"> </w:t>
      </w:r>
      <w:r w:rsidRPr="00B54948">
        <w:rPr>
          <w:rFonts w:cs="Times New Roman"/>
          <w:sz w:val="20"/>
          <w:szCs w:val="20"/>
        </w:rPr>
        <w:t>nutrients</w:t>
      </w:r>
      <w:r w:rsidR="00580B63" w:rsidRPr="00B54948">
        <w:rPr>
          <w:rFonts w:cs="Times New Roman"/>
          <w:sz w:val="20"/>
          <w:szCs w:val="20"/>
        </w:rPr>
        <w:t xml:space="preserve"> </w:t>
      </w:r>
      <w:r w:rsidRPr="00B54948">
        <w:rPr>
          <w:rFonts w:cs="Times New Roman"/>
          <w:sz w:val="20"/>
          <w:szCs w:val="20"/>
        </w:rPr>
        <w:t>for</w:t>
      </w:r>
      <w:r w:rsidR="00580B63" w:rsidRPr="00B54948">
        <w:rPr>
          <w:rFonts w:cs="Times New Roman"/>
          <w:sz w:val="20"/>
          <w:szCs w:val="20"/>
        </w:rPr>
        <w:t xml:space="preserve"> </w:t>
      </w:r>
      <w:r w:rsidRPr="00B54948">
        <w:rPr>
          <w:rFonts w:cs="Times New Roman"/>
          <w:sz w:val="20"/>
          <w:szCs w:val="20"/>
        </w:rPr>
        <w:t>improving</w:t>
      </w:r>
      <w:r w:rsidR="00580B63" w:rsidRPr="00B54948">
        <w:rPr>
          <w:rFonts w:cs="Times New Roman"/>
          <w:sz w:val="20"/>
          <w:szCs w:val="20"/>
        </w:rPr>
        <w:t xml:space="preserve"> </w:t>
      </w:r>
      <w:r w:rsidRPr="00B54948">
        <w:rPr>
          <w:rFonts w:cs="Times New Roman"/>
          <w:sz w:val="20"/>
          <w:szCs w:val="20"/>
        </w:rPr>
        <w:t>productivity</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El-Saidy</w:t>
      </w:r>
      <w:r w:rsidR="00580B63" w:rsidRPr="00B54948">
        <w:rPr>
          <w:rFonts w:cs="Times New Roman"/>
          <w:sz w:val="20"/>
          <w:szCs w:val="20"/>
        </w:rPr>
        <w:t xml:space="preserve"> </w:t>
      </w:r>
      <w:r w:rsidRPr="00B54948">
        <w:rPr>
          <w:rFonts w:cs="Times New Roman"/>
          <w:sz w:val="20"/>
          <w:szCs w:val="20"/>
        </w:rPr>
        <w:t>date</w:t>
      </w:r>
      <w:r w:rsidR="00580B63" w:rsidRPr="00B54948">
        <w:rPr>
          <w:rFonts w:cs="Times New Roman"/>
          <w:sz w:val="20"/>
          <w:szCs w:val="20"/>
        </w:rPr>
        <w:t xml:space="preserve"> </w:t>
      </w:r>
      <w:r w:rsidRPr="00B54948">
        <w:rPr>
          <w:rFonts w:cs="Times New Roman"/>
          <w:sz w:val="20"/>
          <w:szCs w:val="20"/>
        </w:rPr>
        <w:t>palms</w:t>
      </w:r>
      <w:r w:rsidR="00580B63" w:rsidRPr="00B54948">
        <w:rPr>
          <w:rFonts w:cs="Times New Roman"/>
          <w:sz w:val="20"/>
          <w:szCs w:val="20"/>
        </w:rPr>
        <w:t xml:space="preserve"> </w:t>
      </w:r>
      <w:r w:rsidRPr="00B54948">
        <w:rPr>
          <w:rFonts w:cs="Times New Roman"/>
          <w:sz w:val="20"/>
          <w:szCs w:val="20"/>
        </w:rPr>
        <w:t>World</w:t>
      </w:r>
      <w:r w:rsidR="00580B63" w:rsidRPr="00B54948">
        <w:rPr>
          <w:rFonts w:cs="Times New Roman"/>
          <w:sz w:val="20"/>
          <w:szCs w:val="20"/>
        </w:rPr>
        <w:t xml:space="preserve"> </w:t>
      </w:r>
      <w:r w:rsidRPr="00B54948">
        <w:rPr>
          <w:rFonts w:cs="Times New Roman"/>
          <w:sz w:val="20"/>
          <w:szCs w:val="20"/>
        </w:rPr>
        <w:t>Rural</w:t>
      </w:r>
      <w:r w:rsidR="00580B63" w:rsidRPr="00B54948">
        <w:rPr>
          <w:rFonts w:cs="Times New Roman"/>
          <w:sz w:val="20"/>
          <w:szCs w:val="20"/>
        </w:rPr>
        <w:t xml:space="preserve"> </w:t>
      </w:r>
      <w:r w:rsidRPr="00B54948">
        <w:rPr>
          <w:rFonts w:cs="Times New Roman"/>
          <w:sz w:val="20"/>
          <w:szCs w:val="20"/>
        </w:rPr>
        <w:t>Observations.</w:t>
      </w:r>
      <w:r w:rsidR="00580B63" w:rsidRPr="00B54948">
        <w:rPr>
          <w:rFonts w:cs="Times New Roman"/>
          <w:sz w:val="20"/>
          <w:szCs w:val="20"/>
        </w:rPr>
        <w:t xml:space="preserve"> </w:t>
      </w:r>
      <w:r w:rsidRPr="00B54948">
        <w:rPr>
          <w:rFonts w:cs="Times New Roman"/>
          <w:sz w:val="20"/>
          <w:szCs w:val="20"/>
        </w:rPr>
        <w:t>6(2)20-27.</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Association</w:t>
      </w:r>
      <w:r w:rsidR="00580B63" w:rsidRPr="00B54948">
        <w:rPr>
          <w:rFonts w:cs="Times New Roman"/>
          <w:bCs/>
          <w:sz w:val="20"/>
          <w:szCs w:val="20"/>
        </w:rPr>
        <w:t xml:space="preserve"> </w:t>
      </w:r>
      <w:r w:rsidRPr="00B54948">
        <w:rPr>
          <w:rFonts w:cs="Times New Roman"/>
          <w:bCs/>
          <w:sz w:val="20"/>
          <w:szCs w:val="20"/>
        </w:rPr>
        <w:t>of</w:t>
      </w:r>
      <w:r w:rsidR="00580B63" w:rsidRPr="00B54948">
        <w:rPr>
          <w:rFonts w:cs="Times New Roman"/>
          <w:bCs/>
          <w:sz w:val="20"/>
          <w:szCs w:val="20"/>
        </w:rPr>
        <w:t xml:space="preserve"> </w:t>
      </w:r>
      <w:r w:rsidRPr="00B54948">
        <w:rPr>
          <w:rFonts w:cs="Times New Roman"/>
          <w:bCs/>
          <w:sz w:val="20"/>
          <w:szCs w:val="20"/>
        </w:rPr>
        <w:t>Official</w:t>
      </w:r>
      <w:r w:rsidR="00580B63" w:rsidRPr="00B54948">
        <w:rPr>
          <w:rFonts w:cs="Times New Roman"/>
          <w:bCs/>
          <w:sz w:val="20"/>
          <w:szCs w:val="20"/>
        </w:rPr>
        <w:t xml:space="preserve"> </w:t>
      </w:r>
      <w:r w:rsidRPr="00B54948">
        <w:rPr>
          <w:rFonts w:cs="Times New Roman"/>
          <w:bCs/>
          <w:sz w:val="20"/>
          <w:szCs w:val="20"/>
        </w:rPr>
        <w:t>Agricultural</w:t>
      </w:r>
      <w:r w:rsidR="00580B63" w:rsidRPr="00B54948">
        <w:rPr>
          <w:rFonts w:cs="Times New Roman"/>
          <w:bCs/>
          <w:sz w:val="20"/>
          <w:szCs w:val="20"/>
        </w:rPr>
        <w:t xml:space="preserve"> </w:t>
      </w:r>
      <w:r w:rsidRPr="00B54948">
        <w:rPr>
          <w:rFonts w:cs="Times New Roman"/>
          <w:bCs/>
          <w:sz w:val="20"/>
          <w:szCs w:val="20"/>
        </w:rPr>
        <w:t>Chemists</w:t>
      </w:r>
      <w:r w:rsidR="00580B63" w:rsidRPr="00B54948">
        <w:rPr>
          <w:rFonts w:cs="Times New Roman"/>
          <w:bCs/>
          <w:sz w:val="20"/>
          <w:szCs w:val="20"/>
        </w:rPr>
        <w:t xml:space="preserve"> </w:t>
      </w:r>
      <w:r w:rsidRPr="00B54948">
        <w:rPr>
          <w:rFonts w:cs="Times New Roman"/>
          <w:bCs/>
          <w:sz w:val="20"/>
          <w:szCs w:val="20"/>
        </w:rPr>
        <w:t>(A.O.A.C.)</w:t>
      </w:r>
      <w:r w:rsidR="00580B63" w:rsidRPr="00B54948">
        <w:rPr>
          <w:rFonts w:cs="Times New Roman"/>
          <w:sz w:val="20"/>
          <w:szCs w:val="20"/>
        </w:rPr>
        <w:t xml:space="preserve"> </w:t>
      </w:r>
      <w:r w:rsidRPr="00B54948">
        <w:rPr>
          <w:rFonts w:cs="Times New Roman"/>
          <w:bCs/>
          <w:sz w:val="20"/>
          <w:szCs w:val="20"/>
        </w:rPr>
        <w:t>(2000):</w:t>
      </w:r>
      <w:r w:rsidR="00580B63" w:rsidRPr="00B54948">
        <w:rPr>
          <w:rFonts w:cs="Times New Roman"/>
          <w:sz w:val="20"/>
          <w:szCs w:val="20"/>
        </w:rPr>
        <w:t xml:space="preserve"> </w:t>
      </w:r>
      <w:r w:rsidRPr="00B54948">
        <w:rPr>
          <w:rFonts w:cs="Times New Roman"/>
          <w:sz w:val="20"/>
          <w:szCs w:val="20"/>
        </w:rPr>
        <w:t>Official</w:t>
      </w:r>
      <w:r w:rsidR="00580B63" w:rsidRPr="00B54948">
        <w:rPr>
          <w:rFonts w:cs="Times New Roman"/>
          <w:sz w:val="20"/>
          <w:szCs w:val="20"/>
        </w:rPr>
        <w:t xml:space="preserve"> </w:t>
      </w:r>
      <w:r w:rsidRPr="00B54948">
        <w:rPr>
          <w:rFonts w:cs="Times New Roman"/>
          <w:sz w:val="20"/>
          <w:szCs w:val="20"/>
        </w:rPr>
        <w:t>Methods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Analysis</w:t>
      </w:r>
      <w:r w:rsidR="00580B63" w:rsidRPr="00B54948">
        <w:rPr>
          <w:rFonts w:cs="Times New Roman"/>
          <w:sz w:val="20"/>
          <w:szCs w:val="20"/>
        </w:rPr>
        <w:t xml:space="preserve"> </w:t>
      </w:r>
      <w:r w:rsidRPr="00B54948">
        <w:rPr>
          <w:rFonts w:cs="Times New Roman"/>
          <w:sz w:val="20"/>
          <w:szCs w:val="20"/>
        </w:rPr>
        <w:t>(A.O.A.C),</w:t>
      </w:r>
      <w:r w:rsidR="00580B63" w:rsidRPr="00B54948">
        <w:rPr>
          <w:rFonts w:cs="Times New Roman"/>
          <w:sz w:val="20"/>
          <w:szCs w:val="20"/>
        </w:rPr>
        <w:t xml:space="preserve"> </w:t>
      </w:r>
      <w:r w:rsidRPr="00B54948">
        <w:rPr>
          <w:rFonts w:cs="Times New Roman"/>
          <w:sz w:val="20"/>
          <w:szCs w:val="20"/>
        </w:rPr>
        <w:t>12th</w:t>
      </w:r>
      <w:r w:rsidR="00580B63" w:rsidRPr="00B54948">
        <w:rPr>
          <w:rFonts w:cs="Times New Roman"/>
          <w:sz w:val="20"/>
          <w:szCs w:val="20"/>
        </w:rPr>
        <w:t xml:space="preserve"> </w:t>
      </w:r>
      <w:r w:rsidRPr="00B54948">
        <w:rPr>
          <w:rFonts w:cs="Times New Roman"/>
          <w:sz w:val="20"/>
          <w:szCs w:val="20"/>
        </w:rPr>
        <w:t>Ed.,</w:t>
      </w:r>
      <w:r w:rsidR="00580B63" w:rsidRPr="00B54948">
        <w:rPr>
          <w:rFonts w:cs="Times New Roman"/>
          <w:sz w:val="20"/>
          <w:szCs w:val="20"/>
        </w:rPr>
        <w:t xml:space="preserve"> </w:t>
      </w:r>
      <w:r w:rsidRPr="00B54948">
        <w:rPr>
          <w:rFonts w:cs="Times New Roman"/>
          <w:sz w:val="20"/>
          <w:szCs w:val="20"/>
        </w:rPr>
        <w:t>Benjamin</w:t>
      </w:r>
      <w:r w:rsidR="00580B63" w:rsidRPr="00B54948">
        <w:rPr>
          <w:rFonts w:cs="Times New Roman"/>
          <w:sz w:val="20"/>
          <w:szCs w:val="20"/>
        </w:rPr>
        <w:t xml:space="preserve"> </w:t>
      </w:r>
      <w:r w:rsidRPr="00B54948">
        <w:rPr>
          <w:rFonts w:cs="Times New Roman"/>
          <w:sz w:val="20"/>
          <w:szCs w:val="20"/>
        </w:rPr>
        <w:t>Franklin</w:t>
      </w:r>
      <w:r w:rsidR="00580B63" w:rsidRPr="00B54948">
        <w:rPr>
          <w:rFonts w:cs="Times New Roman"/>
          <w:sz w:val="20"/>
          <w:szCs w:val="20"/>
        </w:rPr>
        <w:t xml:space="preserve"> </w:t>
      </w:r>
      <w:r w:rsidRPr="00B54948">
        <w:rPr>
          <w:rFonts w:cs="Times New Roman"/>
          <w:sz w:val="20"/>
          <w:szCs w:val="20"/>
        </w:rPr>
        <w:t>Station,</w:t>
      </w:r>
      <w:r w:rsidR="00580B63" w:rsidRPr="00B54948">
        <w:rPr>
          <w:rFonts w:cs="Times New Roman"/>
          <w:sz w:val="20"/>
          <w:szCs w:val="20"/>
        </w:rPr>
        <w:t xml:space="preserve"> </w:t>
      </w:r>
      <w:r w:rsidRPr="00B54948">
        <w:rPr>
          <w:rFonts w:cs="Times New Roman"/>
          <w:sz w:val="20"/>
          <w:szCs w:val="20"/>
        </w:rPr>
        <w:t>Washington</w:t>
      </w:r>
      <w:r w:rsidR="00580B63" w:rsidRPr="00B54948">
        <w:rPr>
          <w:rFonts w:cs="Times New Roman"/>
          <w:sz w:val="20"/>
          <w:szCs w:val="20"/>
        </w:rPr>
        <w:t xml:space="preserve"> </w:t>
      </w:r>
      <w:r w:rsidRPr="00B54948">
        <w:rPr>
          <w:rFonts w:cs="Times New Roman"/>
          <w:sz w:val="20"/>
          <w:szCs w:val="20"/>
        </w:rPr>
        <w:t>D.C.,</w:t>
      </w:r>
      <w:r w:rsidR="00580B63" w:rsidRPr="00B54948">
        <w:rPr>
          <w:rFonts w:cs="Times New Roman"/>
          <w:sz w:val="20"/>
          <w:szCs w:val="20"/>
        </w:rPr>
        <w:t xml:space="preserve"> </w:t>
      </w:r>
      <w:r w:rsidRPr="00B54948">
        <w:rPr>
          <w:rFonts w:cs="Times New Roman"/>
          <w:sz w:val="20"/>
          <w:szCs w:val="20"/>
        </w:rPr>
        <w:t>U.S.A.pp.490-510.</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Balbaa,</w:t>
      </w:r>
      <w:r w:rsidR="00580B63" w:rsidRPr="00B54948">
        <w:rPr>
          <w:rFonts w:cs="Times New Roman"/>
          <w:bCs/>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I.</w:t>
      </w:r>
      <w:r w:rsidR="00580B63" w:rsidRPr="00B54948">
        <w:rPr>
          <w:rFonts w:cs="Times New Roman"/>
          <w:bCs/>
          <w:sz w:val="20"/>
          <w:szCs w:val="20"/>
        </w:rPr>
        <w:t xml:space="preserve"> </w:t>
      </w:r>
      <w:r w:rsidRPr="00B54948">
        <w:rPr>
          <w:rFonts w:cs="Times New Roman"/>
          <w:bCs/>
          <w:sz w:val="20"/>
          <w:szCs w:val="20"/>
        </w:rPr>
        <w:t>(1981):</w:t>
      </w:r>
      <w:r w:rsidR="00580B63" w:rsidRPr="00B54948">
        <w:rPr>
          <w:rFonts w:cs="Times New Roman"/>
          <w:sz w:val="20"/>
          <w:szCs w:val="20"/>
        </w:rPr>
        <w:t xml:space="preserve"> </w:t>
      </w:r>
      <w:r w:rsidRPr="00B54948">
        <w:rPr>
          <w:rFonts w:cs="Times New Roman"/>
          <w:sz w:val="20"/>
          <w:szCs w:val="20"/>
        </w:rPr>
        <w:t>Chemistry</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Drugs.</w:t>
      </w:r>
      <w:r w:rsidR="00580B63" w:rsidRPr="00B54948">
        <w:rPr>
          <w:rFonts w:cs="Times New Roman"/>
          <w:sz w:val="20"/>
          <w:szCs w:val="20"/>
        </w:rPr>
        <w:t xml:space="preserve"> </w:t>
      </w:r>
      <w:r w:rsidRPr="00B54948">
        <w:rPr>
          <w:rFonts w:cs="Times New Roman"/>
          <w:sz w:val="20"/>
          <w:szCs w:val="20"/>
        </w:rPr>
        <w:t>Laboratory</w:t>
      </w:r>
      <w:r w:rsidR="00580B63" w:rsidRPr="00B54948">
        <w:rPr>
          <w:rFonts w:cs="Times New Roman"/>
          <w:sz w:val="20"/>
          <w:szCs w:val="20"/>
        </w:rPr>
        <w:t xml:space="preserve"> </w:t>
      </w:r>
      <w:r w:rsidRPr="00B54948">
        <w:rPr>
          <w:rFonts w:cs="Times New Roman"/>
          <w:sz w:val="20"/>
          <w:szCs w:val="20"/>
        </w:rPr>
        <w:t>manual.</w:t>
      </w:r>
      <w:r w:rsidR="00580B63" w:rsidRPr="00B54948">
        <w:rPr>
          <w:rFonts w:cs="Times New Roman"/>
          <w:sz w:val="20"/>
          <w:szCs w:val="20"/>
        </w:rPr>
        <w:t xml:space="preserve"> </w:t>
      </w:r>
      <w:r w:rsidRPr="00B54948">
        <w:rPr>
          <w:rFonts w:cs="Times New Roman"/>
          <w:sz w:val="20"/>
          <w:szCs w:val="20"/>
        </w:rPr>
        <w:t>Cairo</w:t>
      </w:r>
      <w:r w:rsidR="00580B63" w:rsidRPr="00B54948">
        <w:rPr>
          <w:rFonts w:cs="Times New Roman"/>
          <w:sz w:val="20"/>
          <w:szCs w:val="20"/>
        </w:rPr>
        <w:t xml:space="preserve"> </w:t>
      </w:r>
      <w:r w:rsidRPr="00B54948">
        <w:rPr>
          <w:rFonts w:cs="Times New Roman"/>
          <w:sz w:val="20"/>
          <w:szCs w:val="20"/>
        </w:rPr>
        <w:t>Univ.</w:t>
      </w:r>
      <w:r w:rsidR="00580B63" w:rsidRPr="00B54948">
        <w:rPr>
          <w:rFonts w:cs="Times New Roman"/>
          <w:sz w:val="20"/>
          <w:szCs w:val="20"/>
        </w:rPr>
        <w:t xml:space="preserve"> </w:t>
      </w:r>
      <w:r w:rsidRPr="00B54948">
        <w:rPr>
          <w:rFonts w:cs="Times New Roman"/>
          <w:sz w:val="20"/>
          <w:szCs w:val="20"/>
        </w:rPr>
        <w:t>Chapter</w:t>
      </w:r>
      <w:r w:rsidR="00580B63" w:rsidRPr="00B54948">
        <w:rPr>
          <w:rFonts w:cs="Times New Roman"/>
          <w:sz w:val="20"/>
          <w:szCs w:val="20"/>
        </w:rPr>
        <w:t xml:space="preserve"> </w:t>
      </w:r>
      <w:r w:rsidRPr="00B54948">
        <w:rPr>
          <w:rFonts w:cs="Times New Roman"/>
          <w:sz w:val="20"/>
          <w:szCs w:val="20"/>
        </w:rPr>
        <w:t>6:</w:t>
      </w:r>
      <w:r w:rsidR="00580B63" w:rsidRPr="00B54948">
        <w:rPr>
          <w:rFonts w:cs="Times New Roman"/>
          <w:sz w:val="20"/>
          <w:szCs w:val="20"/>
        </w:rPr>
        <w:t xml:space="preserve"> </w:t>
      </w:r>
      <w:r w:rsidRPr="00B54948">
        <w:rPr>
          <w:rFonts w:cs="Times New Roman"/>
          <w:sz w:val="20"/>
          <w:szCs w:val="20"/>
        </w:rPr>
        <w:t>127-132.</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lang w:bidi="ar-EG"/>
        </w:rPr>
        <w:t>Black,</w:t>
      </w:r>
      <w:r w:rsidR="00580B63" w:rsidRPr="00B54948">
        <w:rPr>
          <w:rFonts w:cs="Times New Roman"/>
          <w:bCs/>
          <w:sz w:val="20"/>
          <w:szCs w:val="20"/>
          <w:lang w:bidi="ar-EG"/>
        </w:rPr>
        <w:t xml:space="preserve"> </w:t>
      </w:r>
      <w:r w:rsidRPr="00B54948">
        <w:rPr>
          <w:rFonts w:cs="Times New Roman"/>
          <w:bCs/>
          <w:sz w:val="20"/>
          <w:szCs w:val="20"/>
          <w:lang w:bidi="ar-EG"/>
        </w:rPr>
        <w:t>G.</w:t>
      </w:r>
      <w:r w:rsidR="00580B63" w:rsidRPr="00B54948">
        <w:rPr>
          <w:rFonts w:cs="Times New Roman"/>
          <w:sz w:val="20"/>
          <w:szCs w:val="20"/>
          <w:lang w:bidi="ar-EG"/>
        </w:rPr>
        <w:t xml:space="preserve"> </w:t>
      </w:r>
      <w:r w:rsidRPr="00B54948">
        <w:rPr>
          <w:rFonts w:cs="Times New Roman"/>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Evans,</w:t>
      </w:r>
      <w:r w:rsidR="00580B63" w:rsidRPr="00B54948">
        <w:rPr>
          <w:rFonts w:cs="Times New Roman"/>
          <w:bCs/>
          <w:sz w:val="20"/>
          <w:szCs w:val="20"/>
          <w:lang w:bidi="ar-EG"/>
        </w:rPr>
        <w:t xml:space="preserve"> </w:t>
      </w:r>
      <w:r w:rsidRPr="00B54948">
        <w:rPr>
          <w:rFonts w:cs="Times New Roman"/>
          <w:bCs/>
          <w:sz w:val="20"/>
          <w:szCs w:val="20"/>
          <w:lang w:bidi="ar-EG"/>
        </w:rPr>
        <w:t>D.</w:t>
      </w:r>
      <w:r w:rsidR="00580B63" w:rsidRPr="00B54948">
        <w:rPr>
          <w:rFonts w:cs="Times New Roman"/>
          <w:bCs/>
          <w:sz w:val="20"/>
          <w:szCs w:val="20"/>
          <w:lang w:bidi="ar-EG"/>
        </w:rPr>
        <w:t xml:space="preserve"> </w:t>
      </w:r>
      <w:r w:rsidRPr="00B54948">
        <w:rPr>
          <w:rFonts w:cs="Times New Roman"/>
          <w:bCs/>
          <w:sz w:val="20"/>
          <w:szCs w:val="20"/>
          <w:lang w:bidi="ar-EG"/>
        </w:rPr>
        <w:t>D.;</w:t>
      </w:r>
      <w:r w:rsidR="00580B63" w:rsidRPr="00B54948">
        <w:rPr>
          <w:rFonts w:cs="Times New Roman"/>
          <w:bCs/>
          <w:sz w:val="20"/>
          <w:szCs w:val="20"/>
          <w:lang w:bidi="ar-EG"/>
        </w:rPr>
        <w:t xml:space="preserve"> </w:t>
      </w:r>
      <w:r w:rsidRPr="00B54948">
        <w:rPr>
          <w:rFonts w:cs="Times New Roman"/>
          <w:bCs/>
          <w:sz w:val="20"/>
          <w:szCs w:val="20"/>
          <w:lang w:bidi="ar-EG"/>
        </w:rPr>
        <w:t>Ersminger,</w:t>
      </w:r>
      <w:r w:rsidR="00580B63" w:rsidRPr="00B54948">
        <w:rPr>
          <w:rFonts w:cs="Times New Roman"/>
          <w:bCs/>
          <w:sz w:val="20"/>
          <w:szCs w:val="20"/>
          <w:lang w:bidi="ar-EG"/>
        </w:rPr>
        <w:t xml:space="preserve"> </w:t>
      </w:r>
      <w:r w:rsidRPr="00B54948">
        <w:rPr>
          <w:rFonts w:cs="Times New Roman"/>
          <w:bCs/>
          <w:sz w:val="20"/>
          <w:szCs w:val="20"/>
          <w:lang w:bidi="ar-EG"/>
        </w:rPr>
        <w:t>L.</w:t>
      </w:r>
      <w:r w:rsidR="00580B63" w:rsidRPr="00B54948">
        <w:rPr>
          <w:rFonts w:cs="Times New Roman"/>
          <w:sz w:val="20"/>
          <w:szCs w:val="20"/>
          <w:lang w:bidi="ar-EG"/>
        </w:rPr>
        <w:t xml:space="preserve"> </w:t>
      </w:r>
      <w:r w:rsidRPr="00B54948">
        <w:rPr>
          <w:rFonts w:cs="Times New Roman"/>
          <w:sz w:val="20"/>
          <w:szCs w:val="20"/>
          <w:lang w:bidi="ar-EG"/>
        </w:rPr>
        <w:t>E.;</w:t>
      </w:r>
      <w:r w:rsidR="00580B63" w:rsidRPr="00B54948">
        <w:rPr>
          <w:rFonts w:cs="Times New Roman"/>
          <w:bCs/>
          <w:sz w:val="20"/>
          <w:szCs w:val="20"/>
          <w:lang w:bidi="ar-EG"/>
        </w:rPr>
        <w:t xml:space="preserve"> </w:t>
      </w:r>
      <w:r w:rsidRPr="00B54948">
        <w:rPr>
          <w:rFonts w:cs="Times New Roman"/>
          <w:bCs/>
          <w:sz w:val="20"/>
          <w:szCs w:val="20"/>
          <w:lang w:bidi="ar-EG"/>
        </w:rPr>
        <w:t>White,</w:t>
      </w:r>
      <w:r w:rsidR="00580B63" w:rsidRPr="00B54948">
        <w:rPr>
          <w:rFonts w:cs="Times New Roman"/>
          <w:bCs/>
          <w:sz w:val="20"/>
          <w:szCs w:val="20"/>
          <w:lang w:bidi="ar-EG"/>
        </w:rPr>
        <w:t xml:space="preserve"> </w:t>
      </w:r>
      <w:r w:rsidRPr="00B54948">
        <w:rPr>
          <w:rFonts w:cs="Times New Roman"/>
          <w:bCs/>
          <w:sz w:val="20"/>
          <w:szCs w:val="20"/>
          <w:lang w:bidi="ar-EG"/>
        </w:rPr>
        <w:t>J.</w:t>
      </w:r>
      <w:r w:rsidR="00580B63" w:rsidRPr="00B54948">
        <w:rPr>
          <w:rFonts w:cs="Times New Roman"/>
          <w:bCs/>
          <w:sz w:val="20"/>
          <w:szCs w:val="20"/>
          <w:lang w:bidi="ar-EG"/>
        </w:rPr>
        <w:t xml:space="preserve"> </w:t>
      </w:r>
      <w:r w:rsidRPr="00B54948">
        <w:rPr>
          <w:rFonts w:cs="Times New Roman"/>
          <w:bCs/>
          <w:sz w:val="20"/>
          <w:szCs w:val="20"/>
          <w:lang w:bidi="ar-EG"/>
        </w:rPr>
        <w:t>L.</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sz w:val="20"/>
          <w:szCs w:val="20"/>
        </w:rPr>
        <w:t xml:space="preserve"> </w:t>
      </w:r>
      <w:r w:rsidRPr="00B54948">
        <w:rPr>
          <w:rFonts w:cs="Times New Roman"/>
          <w:bCs/>
          <w:sz w:val="20"/>
          <w:szCs w:val="20"/>
          <w:lang w:bidi="ar-EG"/>
        </w:rPr>
        <w:t>dark,</w:t>
      </w:r>
      <w:r w:rsidR="00580B63" w:rsidRPr="00B54948">
        <w:rPr>
          <w:rFonts w:cs="Times New Roman"/>
          <w:bCs/>
          <w:sz w:val="20"/>
          <w:szCs w:val="20"/>
          <w:lang w:bidi="ar-EG"/>
        </w:rPr>
        <w:t xml:space="preserve"> </w:t>
      </w:r>
      <w:r w:rsidRPr="00B54948">
        <w:rPr>
          <w:rFonts w:cs="Times New Roman"/>
          <w:bCs/>
          <w:sz w:val="20"/>
          <w:szCs w:val="20"/>
          <w:lang w:bidi="ar-EG"/>
        </w:rPr>
        <w:t>F.</w:t>
      </w:r>
      <w:r w:rsidR="00580B63" w:rsidRPr="00B54948">
        <w:rPr>
          <w:rFonts w:cs="Times New Roman"/>
          <w:bCs/>
          <w:sz w:val="20"/>
          <w:szCs w:val="20"/>
          <w:lang w:bidi="ar-EG"/>
        </w:rPr>
        <w:t xml:space="preserve"> </w:t>
      </w:r>
      <w:r w:rsidRPr="00B54948">
        <w:rPr>
          <w:rFonts w:cs="Times New Roman"/>
          <w:bCs/>
          <w:sz w:val="20"/>
          <w:szCs w:val="20"/>
          <w:lang w:bidi="ar-EG"/>
        </w:rPr>
        <w:t>E.</w:t>
      </w:r>
      <w:r w:rsidR="00580B63" w:rsidRPr="00B54948">
        <w:rPr>
          <w:rFonts w:cs="Times New Roman"/>
          <w:bCs/>
          <w:sz w:val="20"/>
          <w:szCs w:val="20"/>
          <w:lang w:bidi="ar-EG"/>
        </w:rPr>
        <w:t xml:space="preserve"> </w:t>
      </w:r>
      <w:r w:rsidRPr="00B54948">
        <w:rPr>
          <w:rFonts w:cs="Times New Roman"/>
          <w:bCs/>
          <w:sz w:val="20"/>
          <w:szCs w:val="20"/>
          <w:lang w:bidi="ar-EG"/>
        </w:rPr>
        <w:t>(1965):</w:t>
      </w:r>
      <w:r w:rsidR="00580B63" w:rsidRPr="00B54948">
        <w:rPr>
          <w:rFonts w:cs="Times New Roman"/>
          <w:sz w:val="20"/>
          <w:szCs w:val="20"/>
          <w:lang w:bidi="ar-EG"/>
        </w:rPr>
        <w:t xml:space="preserve"> </w:t>
      </w:r>
      <w:r w:rsidRPr="00B54948">
        <w:rPr>
          <w:rFonts w:cs="Times New Roman"/>
          <w:sz w:val="20"/>
          <w:szCs w:val="20"/>
          <w:lang w:bidi="ar-EG"/>
        </w:rPr>
        <w:t>Methods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Analysis.</w:t>
      </w:r>
      <w:r w:rsidR="00580B63" w:rsidRPr="00B54948">
        <w:rPr>
          <w:rFonts w:cs="Times New Roman"/>
          <w:sz w:val="20"/>
          <w:szCs w:val="20"/>
          <w:lang w:bidi="ar-EG"/>
        </w:rPr>
        <w:t xml:space="preserve"> </w:t>
      </w:r>
      <w:r w:rsidRPr="00B54948">
        <w:rPr>
          <w:rFonts w:cs="Times New Roman"/>
          <w:sz w:val="20"/>
          <w:szCs w:val="20"/>
          <w:lang w:bidi="ar-EG"/>
        </w:rPr>
        <w:t>Amer.</w:t>
      </w:r>
      <w:r w:rsidR="00580B63" w:rsidRPr="00B54948">
        <w:rPr>
          <w:rFonts w:cs="Times New Roman"/>
          <w:sz w:val="20"/>
          <w:szCs w:val="20"/>
        </w:rPr>
        <w:t xml:space="preserve"> </w:t>
      </w:r>
      <w:r w:rsidRPr="00B54948">
        <w:rPr>
          <w:rFonts w:cs="Times New Roman"/>
          <w:sz w:val="20"/>
          <w:szCs w:val="20"/>
          <w:lang w:bidi="ar-EG"/>
        </w:rPr>
        <w:t>Soc.</w:t>
      </w:r>
      <w:r w:rsidR="00580B63" w:rsidRPr="00B54948">
        <w:rPr>
          <w:rFonts w:cs="Times New Roman"/>
          <w:sz w:val="20"/>
          <w:szCs w:val="20"/>
          <w:lang w:bidi="ar-EG"/>
        </w:rPr>
        <w:t xml:space="preserve"> </w:t>
      </w:r>
      <w:r w:rsidRPr="00B54948">
        <w:rPr>
          <w:rFonts w:cs="Times New Roman"/>
          <w:sz w:val="20"/>
          <w:szCs w:val="20"/>
          <w:lang w:bidi="ar-EG"/>
        </w:rPr>
        <w:t>Agron.</w:t>
      </w:r>
      <w:r w:rsidR="00580B63" w:rsidRPr="00B54948">
        <w:rPr>
          <w:rFonts w:cs="Times New Roman"/>
          <w:sz w:val="20"/>
          <w:szCs w:val="20"/>
          <w:lang w:bidi="ar-EG"/>
        </w:rPr>
        <w:t xml:space="preserve"> </w:t>
      </w:r>
      <w:r w:rsidRPr="00B54948">
        <w:rPr>
          <w:rFonts w:cs="Times New Roman"/>
          <w:sz w:val="20"/>
          <w:szCs w:val="20"/>
          <w:lang w:bidi="ar-EG"/>
        </w:rPr>
        <w:t>Inc.</w:t>
      </w:r>
      <w:r w:rsidR="00580B63" w:rsidRPr="00B54948">
        <w:rPr>
          <w:rFonts w:cs="Times New Roman"/>
          <w:sz w:val="20"/>
          <w:szCs w:val="20"/>
          <w:lang w:bidi="ar-EG"/>
        </w:rPr>
        <w:t xml:space="preserve"> </w:t>
      </w:r>
      <w:r w:rsidRPr="00B54948">
        <w:rPr>
          <w:rFonts w:cs="Times New Roman"/>
          <w:sz w:val="20"/>
          <w:szCs w:val="20"/>
          <w:lang w:bidi="ar-EG"/>
        </w:rPr>
        <w:t>Bull.</w:t>
      </w:r>
      <w:r w:rsidR="00580B63" w:rsidRPr="00B54948">
        <w:rPr>
          <w:rFonts w:cs="Times New Roman"/>
          <w:sz w:val="20"/>
          <w:szCs w:val="20"/>
          <w:lang w:bidi="ar-EG"/>
        </w:rPr>
        <w:t xml:space="preserve"> </w:t>
      </w:r>
      <w:r w:rsidRPr="00B54948">
        <w:rPr>
          <w:rFonts w:cs="Times New Roman"/>
          <w:sz w:val="20"/>
          <w:szCs w:val="20"/>
          <w:lang w:bidi="ar-EG"/>
        </w:rPr>
        <w:t>Medison,</w:t>
      </w:r>
      <w:r w:rsidR="00580B63" w:rsidRPr="00B54948">
        <w:rPr>
          <w:rFonts w:cs="Times New Roman"/>
          <w:sz w:val="20"/>
          <w:szCs w:val="20"/>
          <w:lang w:bidi="ar-EG"/>
        </w:rPr>
        <w:t xml:space="preserve"> </w:t>
      </w:r>
      <w:r w:rsidRPr="00B54948">
        <w:rPr>
          <w:rFonts w:cs="Times New Roman"/>
          <w:sz w:val="20"/>
          <w:szCs w:val="20"/>
          <w:lang w:bidi="ar-EG"/>
        </w:rPr>
        <w:t>Wisconsin,</w:t>
      </w:r>
      <w:r w:rsidR="00580B63" w:rsidRPr="00B54948">
        <w:rPr>
          <w:rFonts w:cs="Times New Roman"/>
          <w:sz w:val="20"/>
          <w:szCs w:val="20"/>
          <w:lang w:bidi="ar-EG"/>
        </w:rPr>
        <w:t xml:space="preserve"> </w:t>
      </w:r>
      <w:r w:rsidRPr="00B54948">
        <w:rPr>
          <w:rFonts w:cs="Times New Roman"/>
          <w:sz w:val="20"/>
          <w:szCs w:val="20"/>
          <w:lang w:bidi="ar-EG"/>
        </w:rPr>
        <w:t>U.S.A.</w:t>
      </w:r>
      <w:r w:rsidR="00580B63" w:rsidRPr="00B54948">
        <w:rPr>
          <w:rFonts w:cs="Times New Roman"/>
          <w:sz w:val="20"/>
          <w:szCs w:val="20"/>
          <w:lang w:bidi="ar-EG"/>
        </w:rPr>
        <w:t xml:space="preserve"> </w:t>
      </w:r>
      <w:r w:rsidRPr="00B54948">
        <w:rPr>
          <w:rFonts w:cs="Times New Roman"/>
          <w:sz w:val="20"/>
          <w:szCs w:val="20"/>
          <w:lang w:bidi="ar-EG"/>
        </w:rPr>
        <w:t>pp.891-1400.</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Carter,</w:t>
      </w:r>
      <w:r w:rsidR="00580B63" w:rsidRPr="00B54948">
        <w:rPr>
          <w:rFonts w:cs="Times New Roman"/>
          <w:bCs/>
          <w:sz w:val="20"/>
          <w:szCs w:val="20"/>
          <w:lang w:bidi="ar-EG"/>
        </w:rPr>
        <w:t xml:space="preserve"> </w:t>
      </w:r>
      <w:r w:rsidRPr="00B54948">
        <w:rPr>
          <w:rFonts w:cs="Times New Roman"/>
          <w:bCs/>
          <w:sz w:val="20"/>
          <w:szCs w:val="20"/>
          <w:lang w:bidi="ar-EG"/>
        </w:rPr>
        <w:t>M.R.</w:t>
      </w:r>
      <w:r w:rsidR="00580B63" w:rsidRPr="00B54948">
        <w:rPr>
          <w:rFonts w:cs="Times New Roman"/>
          <w:bCs/>
          <w:sz w:val="20"/>
          <w:szCs w:val="20"/>
          <w:lang w:bidi="ar-EG"/>
        </w:rPr>
        <w:t xml:space="preserve"> </w:t>
      </w:r>
      <w:r w:rsidRPr="00B54948">
        <w:rPr>
          <w:rFonts w:cs="Times New Roman"/>
          <w:bCs/>
          <w:sz w:val="20"/>
          <w:szCs w:val="20"/>
          <w:lang w:bidi="ar-EG"/>
        </w:rPr>
        <w:t>(1993):</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Sampling</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Methods</w:t>
      </w:r>
      <w:r w:rsidR="00580B63" w:rsidRPr="00B54948">
        <w:rPr>
          <w:rFonts w:cs="Times New Roman"/>
          <w:sz w:val="20"/>
          <w:szCs w:val="20"/>
          <w:lang w:bidi="ar-EG"/>
        </w:rPr>
        <w:t xml:space="preserve"> </w:t>
      </w:r>
      <w:r w:rsidRPr="00B54948">
        <w:rPr>
          <w:rFonts w:cs="Times New Roman"/>
          <w:sz w:val="20"/>
          <w:szCs w:val="20"/>
          <w:lang w:bidi="ar-EG"/>
        </w:rPr>
        <w:t>Analysis.</w:t>
      </w:r>
      <w:r w:rsidR="00580B63" w:rsidRPr="00B54948">
        <w:rPr>
          <w:rFonts w:cs="Times New Roman"/>
          <w:sz w:val="20"/>
          <w:szCs w:val="20"/>
          <w:lang w:bidi="ar-EG"/>
        </w:rPr>
        <w:t xml:space="preserve"> </w:t>
      </w:r>
      <w:r w:rsidRPr="00B54948">
        <w:rPr>
          <w:rFonts w:cs="Times New Roman"/>
          <w:sz w:val="20"/>
          <w:szCs w:val="20"/>
          <w:lang w:bidi="ar-EG"/>
        </w:rPr>
        <w:t>Xandian</w:t>
      </w:r>
      <w:r w:rsidR="00580B63" w:rsidRPr="00B54948">
        <w:rPr>
          <w:rFonts w:cs="Times New Roman"/>
          <w:sz w:val="20"/>
          <w:szCs w:val="20"/>
          <w:lang w:bidi="ar-EG"/>
        </w:rPr>
        <w:t xml:space="preserve"> </w:t>
      </w:r>
      <w:r w:rsidRPr="00B54948">
        <w:rPr>
          <w:rFonts w:cs="Times New Roman"/>
          <w:sz w:val="20"/>
          <w:szCs w:val="20"/>
          <w:lang w:bidi="ar-EG"/>
        </w:rPr>
        <w:t>Soc.</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Sci.</w:t>
      </w:r>
      <w:r w:rsidR="00580B63" w:rsidRPr="00B54948">
        <w:rPr>
          <w:rFonts w:cs="Times New Roman"/>
          <w:sz w:val="20"/>
          <w:szCs w:val="20"/>
          <w:lang w:bidi="ar-EG"/>
        </w:rPr>
        <w:t xml:space="preserve"> </w:t>
      </w:r>
      <w:r w:rsidRPr="00B54948">
        <w:rPr>
          <w:rFonts w:cs="Times New Roman"/>
          <w:sz w:val="20"/>
          <w:szCs w:val="20"/>
          <w:lang w:bidi="ar-EG"/>
        </w:rPr>
        <w:t>Lewis</w:t>
      </w:r>
      <w:r w:rsidR="00580B63" w:rsidRPr="00B54948">
        <w:rPr>
          <w:rFonts w:cs="Times New Roman"/>
          <w:sz w:val="20"/>
          <w:szCs w:val="20"/>
          <w:lang w:bidi="ar-EG"/>
        </w:rPr>
        <w:t xml:space="preserve"> </w:t>
      </w:r>
      <w:r w:rsidRPr="00B54948">
        <w:rPr>
          <w:rFonts w:cs="Times New Roman"/>
          <w:sz w:val="20"/>
          <w:szCs w:val="20"/>
          <w:lang w:bidi="ar-EG"/>
        </w:rPr>
        <w:t>Publishers,</w:t>
      </w:r>
      <w:r w:rsidR="00580B63" w:rsidRPr="00B54948">
        <w:rPr>
          <w:rFonts w:cs="Times New Roman"/>
          <w:sz w:val="20"/>
          <w:szCs w:val="20"/>
          <w:lang w:bidi="ar-EG"/>
        </w:rPr>
        <w:t xml:space="preserve"> </w:t>
      </w:r>
      <w:r w:rsidRPr="00B54948">
        <w:rPr>
          <w:rFonts w:cs="Times New Roman"/>
          <w:sz w:val="20"/>
          <w:szCs w:val="20"/>
          <w:lang w:bidi="ar-EG"/>
        </w:rPr>
        <w:t>London,</w:t>
      </w:r>
      <w:r w:rsidR="00580B63" w:rsidRPr="00B54948">
        <w:rPr>
          <w:rFonts w:cs="Times New Roman"/>
          <w:sz w:val="20"/>
          <w:szCs w:val="20"/>
          <w:lang w:bidi="ar-EG"/>
        </w:rPr>
        <w:t xml:space="preserve"> </w:t>
      </w:r>
      <w:r w:rsidRPr="00B54948">
        <w:rPr>
          <w:rFonts w:cs="Times New Roman"/>
          <w:sz w:val="20"/>
          <w:szCs w:val="20"/>
          <w:lang w:bidi="ar-EG"/>
        </w:rPr>
        <w:t>Tokyo,</w:t>
      </w:r>
      <w:r w:rsidR="00580B63" w:rsidRPr="00B54948">
        <w:rPr>
          <w:rFonts w:cs="Times New Roman"/>
          <w:sz w:val="20"/>
          <w:szCs w:val="20"/>
          <w:lang w:bidi="ar-EG"/>
        </w:rPr>
        <w:t xml:space="preserve"> </w:t>
      </w:r>
      <w:r w:rsidRPr="00B54948">
        <w:rPr>
          <w:rFonts w:cs="Times New Roman"/>
          <w:sz w:val="20"/>
          <w:szCs w:val="20"/>
          <w:lang w:bidi="ar-EG"/>
        </w:rPr>
        <w:t>ISBN-100873718615.</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Chapman,</w:t>
      </w:r>
      <w:r w:rsidR="00580B63" w:rsidRPr="00B54948">
        <w:rPr>
          <w:rFonts w:cs="Times New Roman"/>
          <w:bCs/>
          <w:sz w:val="20"/>
          <w:szCs w:val="20"/>
          <w:lang w:bidi="ar-EG"/>
        </w:rPr>
        <w:t xml:space="preserve"> </w:t>
      </w:r>
      <w:r w:rsidRPr="00B54948">
        <w:rPr>
          <w:rFonts w:cs="Times New Roman"/>
          <w:bCs/>
          <w:sz w:val="20"/>
          <w:szCs w:val="20"/>
          <w:lang w:bidi="ar-EG"/>
        </w:rPr>
        <w:t>H.D.</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Pratt,</w:t>
      </w:r>
      <w:r w:rsidR="00580B63" w:rsidRPr="00B54948">
        <w:rPr>
          <w:rFonts w:cs="Times New Roman"/>
          <w:bCs/>
          <w:sz w:val="20"/>
          <w:szCs w:val="20"/>
          <w:lang w:bidi="ar-EG"/>
        </w:rPr>
        <w:t xml:space="preserve"> </w:t>
      </w:r>
      <w:r w:rsidRPr="00B54948">
        <w:rPr>
          <w:rFonts w:cs="Times New Roman"/>
          <w:bCs/>
          <w:sz w:val="20"/>
          <w:szCs w:val="20"/>
          <w:lang w:bidi="ar-EG"/>
        </w:rPr>
        <w:t>P.E.</w:t>
      </w:r>
      <w:r w:rsidR="00580B63" w:rsidRPr="00B54948">
        <w:rPr>
          <w:rFonts w:cs="Times New Roman"/>
          <w:bCs/>
          <w:sz w:val="20"/>
          <w:szCs w:val="20"/>
          <w:lang w:bidi="ar-EG"/>
        </w:rPr>
        <w:t xml:space="preserve"> </w:t>
      </w:r>
      <w:r w:rsidRPr="00B54948">
        <w:rPr>
          <w:rFonts w:cs="Times New Roman"/>
          <w:bCs/>
          <w:sz w:val="20"/>
          <w:szCs w:val="20"/>
          <w:lang w:bidi="ar-EG"/>
        </w:rPr>
        <w:t>(1965):</w:t>
      </w:r>
      <w:r w:rsidR="00580B63" w:rsidRPr="00B54948">
        <w:rPr>
          <w:rFonts w:cs="Times New Roman"/>
          <w:bCs/>
          <w:sz w:val="20"/>
          <w:szCs w:val="20"/>
          <w:lang w:bidi="ar-EG"/>
        </w:rPr>
        <w:t xml:space="preserve"> </w:t>
      </w:r>
      <w:r w:rsidRPr="00B54948">
        <w:rPr>
          <w:rFonts w:cs="Times New Roman"/>
          <w:sz w:val="20"/>
          <w:szCs w:val="20"/>
          <w:lang w:bidi="ar-EG"/>
        </w:rPr>
        <w:t>Methods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Analysis</w:t>
      </w:r>
      <w:r w:rsidR="00580B63" w:rsidRPr="00B54948">
        <w:rPr>
          <w:rFonts w:cs="Times New Roman"/>
          <w:sz w:val="20"/>
          <w:szCs w:val="20"/>
          <w:lang w:bidi="ar-EG"/>
        </w:rPr>
        <w:t xml:space="preserve"> </w:t>
      </w:r>
      <w:r w:rsidRPr="00B54948">
        <w:rPr>
          <w:rFonts w:cs="Times New Roman"/>
          <w:sz w:val="20"/>
          <w:szCs w:val="20"/>
          <w:lang w:bidi="ar-EG"/>
        </w:rPr>
        <w:t>for</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Water.</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Calif.</w:t>
      </w:r>
      <w:r w:rsidR="00580B63" w:rsidRPr="00B54948">
        <w:rPr>
          <w:rFonts w:cs="Times New Roman"/>
          <w:sz w:val="20"/>
          <w:szCs w:val="20"/>
          <w:lang w:bidi="ar-EG"/>
        </w:rPr>
        <w:t xml:space="preserve"> </w:t>
      </w:r>
      <w:r w:rsidRPr="00B54948">
        <w:rPr>
          <w:rFonts w:cs="Times New Roman"/>
          <w:sz w:val="20"/>
          <w:szCs w:val="20"/>
          <w:lang w:bidi="ar-EG"/>
        </w:rPr>
        <w:t>Divison</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Agric.</w:t>
      </w:r>
      <w:r w:rsidR="00580B63" w:rsidRPr="00B54948">
        <w:rPr>
          <w:rFonts w:cs="Times New Roman"/>
          <w:sz w:val="20"/>
          <w:szCs w:val="20"/>
          <w:lang w:bidi="ar-EG"/>
        </w:rPr>
        <w:t xml:space="preserve"> </w:t>
      </w:r>
      <w:r w:rsidRPr="00B54948">
        <w:rPr>
          <w:rFonts w:cs="Times New Roman"/>
          <w:sz w:val="20"/>
          <w:szCs w:val="20"/>
          <w:lang w:bidi="ar-EG"/>
        </w:rPr>
        <w:t>Sci.</w:t>
      </w:r>
      <w:r w:rsidR="00580B63" w:rsidRPr="00B54948">
        <w:rPr>
          <w:rFonts w:cs="Times New Roman"/>
          <w:sz w:val="20"/>
          <w:szCs w:val="20"/>
          <w:lang w:bidi="ar-EG"/>
        </w:rPr>
        <w:t xml:space="preserve"> </w:t>
      </w:r>
      <w:r w:rsidRPr="00B54948">
        <w:rPr>
          <w:rFonts w:cs="Times New Roman"/>
          <w:sz w:val="20"/>
          <w:szCs w:val="20"/>
          <w:lang w:bidi="ar-EG"/>
        </w:rPr>
        <w:t>172-173.</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Cottenie</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Verloo,</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Velghe,</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Camerlynck,</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(1982):</w:t>
      </w:r>
      <w:r w:rsidR="00580B63" w:rsidRPr="00B54948">
        <w:rPr>
          <w:rFonts w:cs="Times New Roman"/>
          <w:bCs/>
          <w:sz w:val="20"/>
          <w:szCs w:val="20"/>
          <w:lang w:bidi="ar-EG"/>
        </w:rPr>
        <w:t xml:space="preserve"> </w:t>
      </w:r>
      <w:r w:rsidRPr="00B54948">
        <w:rPr>
          <w:rFonts w:cs="Times New Roman"/>
          <w:sz w:val="20"/>
          <w:szCs w:val="20"/>
          <w:lang w:bidi="ar-EG"/>
        </w:rPr>
        <w:t>Chemical</w:t>
      </w:r>
      <w:r w:rsidR="00580B63" w:rsidRPr="00B54948">
        <w:rPr>
          <w:rFonts w:cs="Times New Roman"/>
          <w:sz w:val="20"/>
          <w:szCs w:val="20"/>
          <w:lang w:bidi="ar-EG"/>
        </w:rPr>
        <w:t xml:space="preserve"> </w:t>
      </w:r>
      <w:r w:rsidRPr="00B54948">
        <w:rPr>
          <w:rFonts w:cs="Times New Roman"/>
          <w:sz w:val="20"/>
          <w:szCs w:val="20"/>
          <w:lang w:bidi="ar-EG"/>
        </w:rPr>
        <w:t>Analysis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Ghent,</w:t>
      </w:r>
      <w:r w:rsidR="00580B63" w:rsidRPr="00B54948">
        <w:rPr>
          <w:rFonts w:cs="Times New Roman"/>
          <w:sz w:val="20"/>
          <w:szCs w:val="20"/>
          <w:lang w:bidi="ar-EG"/>
        </w:rPr>
        <w:t xml:space="preserve"> </w:t>
      </w:r>
      <w:r w:rsidRPr="00B54948">
        <w:rPr>
          <w:rFonts w:cs="Times New Roman"/>
          <w:sz w:val="20"/>
          <w:szCs w:val="20"/>
          <w:lang w:bidi="ar-EG"/>
        </w:rPr>
        <w:t>Belgium,</w:t>
      </w:r>
      <w:r w:rsidR="00580B63" w:rsidRPr="00B54948">
        <w:rPr>
          <w:rFonts w:cs="Times New Roman"/>
          <w:sz w:val="20"/>
          <w:szCs w:val="20"/>
          <w:lang w:bidi="ar-EG"/>
        </w:rPr>
        <w:t xml:space="preserve"> </w:t>
      </w:r>
      <w:r w:rsidRPr="00B54948">
        <w:rPr>
          <w:rFonts w:cs="Times New Roman"/>
          <w:sz w:val="20"/>
          <w:szCs w:val="20"/>
          <w:lang w:bidi="ar-EG"/>
        </w:rPr>
        <w:t>Laboratory</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Analytical</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Agro-</w:t>
      </w:r>
      <w:r w:rsidR="00580B63" w:rsidRPr="00B54948">
        <w:rPr>
          <w:rFonts w:cs="Times New Roman"/>
          <w:sz w:val="20"/>
          <w:szCs w:val="20"/>
          <w:lang w:bidi="ar-EG"/>
        </w:rPr>
        <w:t xml:space="preserve"> </w:t>
      </w:r>
      <w:r w:rsidRPr="00B54948">
        <w:rPr>
          <w:rFonts w:cs="Times New Roman"/>
          <w:sz w:val="20"/>
          <w:szCs w:val="20"/>
          <w:lang w:bidi="ar-EG"/>
        </w:rPr>
        <w:t>chemistry.</w:t>
      </w:r>
      <w:r w:rsidR="00580B63" w:rsidRPr="00B54948">
        <w:rPr>
          <w:rFonts w:cs="Times New Roman"/>
          <w:sz w:val="20"/>
          <w:szCs w:val="20"/>
          <w:lang w:bidi="ar-EG"/>
        </w:rPr>
        <w:t xml:space="preserve"> </w:t>
      </w:r>
      <w:r w:rsidRPr="00B54948">
        <w:rPr>
          <w:rFonts w:cs="Times New Roman"/>
          <w:sz w:val="20"/>
          <w:szCs w:val="20"/>
          <w:lang w:bidi="ar-EG"/>
        </w:rPr>
        <w:t>State</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pp.</w:t>
      </w:r>
      <w:r w:rsidR="00580B63" w:rsidRPr="00B54948">
        <w:rPr>
          <w:rFonts w:cs="Times New Roman"/>
          <w:sz w:val="20"/>
          <w:szCs w:val="20"/>
          <w:lang w:bidi="ar-EG"/>
        </w:rPr>
        <w:t xml:space="preserve"> </w:t>
      </w:r>
      <w:r w:rsidRPr="00B54948">
        <w:rPr>
          <w:rFonts w:cs="Times New Roman"/>
          <w:sz w:val="20"/>
          <w:szCs w:val="20"/>
          <w:lang w:bidi="ar-EG"/>
        </w:rPr>
        <w:t>200</w:t>
      </w:r>
      <w:r w:rsidR="00580B63" w:rsidRPr="00B54948">
        <w:rPr>
          <w:rFonts w:cs="Times New Roman"/>
          <w:sz w:val="20"/>
          <w:szCs w:val="20"/>
          <w:lang w:bidi="ar-EG"/>
        </w:rPr>
        <w:t xml:space="preserve"> </w:t>
      </w:r>
      <w:r w:rsidRPr="00B54948">
        <w:rPr>
          <w:rFonts w:cs="Times New Roman"/>
          <w:sz w:val="20"/>
          <w:szCs w:val="20"/>
          <w:lang w:bidi="ar-EG"/>
        </w:rPr>
        <w:t>-</w:t>
      </w:r>
      <w:r w:rsidR="00580B63" w:rsidRPr="00B54948">
        <w:rPr>
          <w:rFonts w:cs="Times New Roman"/>
          <w:sz w:val="20"/>
          <w:szCs w:val="20"/>
          <w:lang w:bidi="ar-EG"/>
        </w:rPr>
        <w:t xml:space="preserve"> </w:t>
      </w:r>
      <w:r w:rsidRPr="00B54948">
        <w:rPr>
          <w:rFonts w:cs="Times New Roman"/>
          <w:sz w:val="20"/>
          <w:szCs w:val="20"/>
          <w:lang w:bidi="ar-EG"/>
        </w:rPr>
        <w:t>210.</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Wilde,</w:t>
      </w:r>
      <w:r w:rsidR="00580B63" w:rsidRPr="00B54948">
        <w:rPr>
          <w:rFonts w:cs="Times New Roman"/>
          <w:bCs/>
          <w:sz w:val="20"/>
          <w:szCs w:val="20"/>
          <w:lang w:bidi="ar-EG"/>
        </w:rPr>
        <w:t xml:space="preserve"> </w:t>
      </w:r>
      <w:r w:rsidRPr="00B54948">
        <w:rPr>
          <w:rFonts w:cs="Times New Roman"/>
          <w:bCs/>
          <w:sz w:val="20"/>
          <w:szCs w:val="20"/>
          <w:lang w:bidi="ar-EG"/>
        </w:rPr>
        <w:t>S.</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Corey,</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B.;</w:t>
      </w:r>
      <w:r w:rsidR="00580B63" w:rsidRPr="00B54948">
        <w:rPr>
          <w:rFonts w:cs="Times New Roman"/>
          <w:bCs/>
          <w:sz w:val="20"/>
          <w:szCs w:val="20"/>
          <w:lang w:bidi="ar-EG"/>
        </w:rPr>
        <w:t xml:space="preserve"> </w:t>
      </w:r>
      <w:r w:rsidRPr="00B54948">
        <w:rPr>
          <w:rFonts w:cs="Times New Roman"/>
          <w:bCs/>
          <w:sz w:val="20"/>
          <w:szCs w:val="20"/>
          <w:lang w:bidi="ar-EG"/>
        </w:rPr>
        <w:t>Lyer,</w:t>
      </w:r>
      <w:r w:rsidR="00580B63" w:rsidRPr="00B54948">
        <w:rPr>
          <w:rFonts w:cs="Times New Roman"/>
          <w:bCs/>
          <w:sz w:val="20"/>
          <w:szCs w:val="20"/>
          <w:lang w:bidi="ar-EG"/>
        </w:rPr>
        <w:t xml:space="preserve"> </w:t>
      </w:r>
      <w:r w:rsidRPr="00B54948">
        <w:rPr>
          <w:rFonts w:cs="Times New Roman"/>
          <w:bCs/>
          <w:sz w:val="20"/>
          <w:szCs w:val="20"/>
          <w:lang w:bidi="ar-EG"/>
        </w:rPr>
        <w:t>J.G.</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Voigt,</w:t>
      </w:r>
      <w:r w:rsidR="00580B63" w:rsidRPr="00B54948">
        <w:rPr>
          <w:rFonts w:cs="Times New Roman"/>
          <w:bCs/>
          <w:sz w:val="20"/>
          <w:szCs w:val="20"/>
          <w:lang w:bidi="ar-EG"/>
        </w:rPr>
        <w:t xml:space="preserve"> </w:t>
      </w:r>
      <w:r w:rsidRPr="00B54948">
        <w:rPr>
          <w:rFonts w:cs="Times New Roman"/>
          <w:bCs/>
          <w:sz w:val="20"/>
          <w:szCs w:val="20"/>
          <w:lang w:bidi="ar-EG"/>
        </w:rPr>
        <w:t>G.K.</w:t>
      </w:r>
      <w:r w:rsidR="00580B63" w:rsidRPr="00B54948">
        <w:rPr>
          <w:rFonts w:cs="Times New Roman"/>
          <w:bCs/>
          <w:sz w:val="20"/>
          <w:szCs w:val="20"/>
          <w:lang w:bidi="ar-EG"/>
        </w:rPr>
        <w:t xml:space="preserve"> </w:t>
      </w:r>
      <w:r w:rsidRPr="00B54948">
        <w:rPr>
          <w:rFonts w:cs="Times New Roman"/>
          <w:bCs/>
          <w:sz w:val="20"/>
          <w:szCs w:val="20"/>
          <w:lang w:bidi="ar-EG"/>
        </w:rPr>
        <w:t>(1985):</w:t>
      </w:r>
      <w:r w:rsidR="00580B63" w:rsidRPr="00B54948">
        <w:rPr>
          <w:rFonts w:cs="Times New Roman"/>
          <w:bCs/>
          <w:sz w:val="20"/>
          <w:szCs w:val="20"/>
          <w:lang w:bidi="ar-EG"/>
        </w:rPr>
        <w:t xml:space="preserve"> </w:t>
      </w:r>
      <w:r w:rsidRPr="00B54948">
        <w:rPr>
          <w:rFonts w:cs="Times New Roman"/>
          <w:sz w:val="20"/>
          <w:szCs w:val="20"/>
          <w:lang w:bidi="ar-EG"/>
        </w:rPr>
        <w:t>Soils</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Analysis</w:t>
      </w:r>
      <w:r w:rsidR="00580B63" w:rsidRPr="00B54948">
        <w:rPr>
          <w:rFonts w:cs="Times New Roman"/>
          <w:sz w:val="20"/>
          <w:szCs w:val="20"/>
          <w:lang w:bidi="ar-EG"/>
        </w:rPr>
        <w:t xml:space="preserve"> </w:t>
      </w:r>
      <w:r w:rsidRPr="00B54948">
        <w:rPr>
          <w:rFonts w:cs="Times New Roman"/>
          <w:sz w:val="20"/>
          <w:szCs w:val="20"/>
          <w:lang w:bidi="ar-EG"/>
        </w:rPr>
        <w:t>for</w:t>
      </w:r>
      <w:r w:rsidR="00580B63" w:rsidRPr="00B54948">
        <w:rPr>
          <w:rFonts w:cs="Times New Roman"/>
          <w:sz w:val="20"/>
          <w:szCs w:val="20"/>
          <w:lang w:bidi="ar-EG"/>
        </w:rPr>
        <w:t xml:space="preserve"> </w:t>
      </w:r>
      <w:r w:rsidRPr="00B54948">
        <w:rPr>
          <w:rFonts w:cs="Times New Roman"/>
          <w:sz w:val="20"/>
          <w:szCs w:val="20"/>
          <w:lang w:bidi="ar-EG"/>
        </w:rPr>
        <w:t>Tree</w:t>
      </w:r>
      <w:r w:rsidR="00580B63" w:rsidRPr="00B54948">
        <w:rPr>
          <w:rFonts w:cs="Times New Roman"/>
          <w:sz w:val="20"/>
          <w:szCs w:val="20"/>
          <w:lang w:bidi="ar-EG"/>
        </w:rPr>
        <w:t xml:space="preserve"> </w:t>
      </w:r>
      <w:r w:rsidRPr="00B54948">
        <w:rPr>
          <w:rFonts w:cs="Times New Roman"/>
          <w:sz w:val="20"/>
          <w:szCs w:val="20"/>
          <w:lang w:bidi="ar-EG"/>
        </w:rPr>
        <w:t>Culture.</w:t>
      </w:r>
      <w:r w:rsidR="00580B63" w:rsidRPr="00B54948">
        <w:rPr>
          <w:rFonts w:cs="Times New Roman"/>
          <w:sz w:val="20"/>
          <w:szCs w:val="20"/>
          <w:lang w:bidi="ar-EG"/>
        </w:rPr>
        <w:t xml:space="preserve"> </w:t>
      </w:r>
      <w:r w:rsidRPr="00B54948">
        <w:rPr>
          <w:rFonts w:cs="Times New Roman"/>
          <w:sz w:val="20"/>
          <w:szCs w:val="20"/>
          <w:lang w:bidi="ar-EG"/>
        </w:rPr>
        <w:t>3rd</w:t>
      </w:r>
      <w:r w:rsidR="00580B63" w:rsidRPr="00B54948">
        <w:rPr>
          <w:rFonts w:cs="Times New Roman"/>
          <w:sz w:val="20"/>
          <w:szCs w:val="20"/>
          <w:lang w:bidi="ar-EG"/>
        </w:rPr>
        <w:t xml:space="preserve"> </w:t>
      </w:r>
      <w:r w:rsidRPr="00B54948">
        <w:rPr>
          <w:rFonts w:cs="Times New Roman"/>
          <w:sz w:val="20"/>
          <w:szCs w:val="20"/>
          <w:lang w:bidi="ar-EG"/>
        </w:rPr>
        <w:t>Ed.</w:t>
      </w:r>
      <w:r w:rsidR="00580B63" w:rsidRPr="00B54948">
        <w:rPr>
          <w:rFonts w:cs="Times New Roman"/>
          <w:sz w:val="20"/>
          <w:szCs w:val="20"/>
          <w:lang w:bidi="ar-EG"/>
        </w:rPr>
        <w:t xml:space="preserve"> </w:t>
      </w:r>
      <w:r w:rsidRPr="00B54948">
        <w:rPr>
          <w:rFonts w:cs="Times New Roman"/>
          <w:sz w:val="20"/>
          <w:szCs w:val="20"/>
          <w:lang w:bidi="ar-EG"/>
        </w:rPr>
        <w:t>Oxford,</w:t>
      </w:r>
      <w:r w:rsidR="00580B63" w:rsidRPr="00B54948">
        <w:rPr>
          <w:rFonts w:cs="Times New Roman"/>
          <w:sz w:val="20"/>
          <w:szCs w:val="20"/>
          <w:lang w:bidi="ar-EG"/>
        </w:rPr>
        <w:t xml:space="preserve"> </w:t>
      </w:r>
      <w:r w:rsidRPr="00B54948">
        <w:rPr>
          <w:rFonts w:cs="Times New Roman"/>
          <w:sz w:val="20"/>
          <w:szCs w:val="20"/>
          <w:lang w:bidi="ar-EG"/>
        </w:rPr>
        <w:t>IBH,</w:t>
      </w:r>
      <w:r w:rsidR="00580B63" w:rsidRPr="00B54948">
        <w:rPr>
          <w:rFonts w:cs="Times New Roman"/>
          <w:sz w:val="20"/>
          <w:szCs w:val="20"/>
          <w:lang w:bidi="ar-EG"/>
        </w:rPr>
        <w:t xml:space="preserve"> </w:t>
      </w:r>
      <w:r w:rsidRPr="00B54948">
        <w:rPr>
          <w:rFonts w:cs="Times New Roman"/>
          <w:sz w:val="20"/>
          <w:szCs w:val="20"/>
          <w:lang w:bidi="ar-EG"/>
        </w:rPr>
        <w:t>New</w:t>
      </w:r>
      <w:r w:rsidR="00580B63" w:rsidRPr="00B54948">
        <w:rPr>
          <w:rFonts w:cs="Times New Roman"/>
          <w:sz w:val="20"/>
          <w:szCs w:val="20"/>
          <w:lang w:bidi="ar-EG"/>
        </w:rPr>
        <w:t xml:space="preserve"> </w:t>
      </w:r>
      <w:r w:rsidRPr="00B54948">
        <w:rPr>
          <w:rFonts w:cs="Times New Roman"/>
          <w:sz w:val="20"/>
          <w:szCs w:val="20"/>
          <w:lang w:bidi="ar-EG"/>
        </w:rPr>
        <w:t>Delhi.</w:t>
      </w:r>
      <w:r w:rsidR="00580B63" w:rsidRPr="00B54948">
        <w:rPr>
          <w:rFonts w:cs="Times New Roman"/>
          <w:sz w:val="20"/>
          <w:szCs w:val="20"/>
          <w:lang w:bidi="ar-EG"/>
        </w:rPr>
        <w:t xml:space="preserve"> </w:t>
      </w:r>
      <w:r w:rsidRPr="00B54948">
        <w:rPr>
          <w:rFonts w:cs="Times New Roman"/>
          <w:sz w:val="20"/>
          <w:szCs w:val="20"/>
          <w:lang w:bidi="ar-EG"/>
        </w:rPr>
        <w:t>1-</w:t>
      </w:r>
      <w:r w:rsidR="00580B63" w:rsidRPr="00B54948">
        <w:rPr>
          <w:rFonts w:cs="Times New Roman"/>
          <w:sz w:val="20"/>
          <w:szCs w:val="20"/>
          <w:lang w:bidi="ar-EG"/>
        </w:rPr>
        <w:t xml:space="preserve"> </w:t>
      </w:r>
      <w:r w:rsidRPr="00B54948">
        <w:rPr>
          <w:rFonts w:cs="Times New Roman"/>
          <w:sz w:val="20"/>
          <w:szCs w:val="20"/>
          <w:lang w:bidi="ar-EG"/>
        </w:rPr>
        <w:t>218.</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DeRosa,</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C.,</w:t>
      </w:r>
      <w:r w:rsidR="00580B63" w:rsidRPr="00B54948">
        <w:rPr>
          <w:rFonts w:cs="Times New Roman"/>
          <w:bCs/>
          <w:sz w:val="20"/>
          <w:szCs w:val="20"/>
          <w:lang w:bidi="ar-EG"/>
        </w:rPr>
        <w:t xml:space="preserve"> </w:t>
      </w:r>
      <w:r w:rsidRPr="00B54948">
        <w:rPr>
          <w:rFonts w:cs="Times New Roman"/>
          <w:bCs/>
          <w:sz w:val="20"/>
          <w:szCs w:val="20"/>
          <w:lang w:bidi="ar-EG"/>
        </w:rPr>
        <w:t>Monreal,</w:t>
      </w:r>
      <w:r w:rsidR="00580B63" w:rsidRPr="00B54948">
        <w:rPr>
          <w:rFonts w:cs="Times New Roman"/>
          <w:bCs/>
          <w:sz w:val="20"/>
          <w:szCs w:val="20"/>
          <w:lang w:bidi="ar-EG"/>
        </w:rPr>
        <w:t xml:space="preserve"> </w:t>
      </w:r>
      <w:r w:rsidRPr="00B54948">
        <w:rPr>
          <w:rFonts w:cs="Times New Roman"/>
          <w:bCs/>
          <w:sz w:val="20"/>
          <w:szCs w:val="20"/>
          <w:lang w:bidi="ar-EG"/>
        </w:rPr>
        <w:t>C.,</w:t>
      </w:r>
      <w:r w:rsidR="00580B63" w:rsidRPr="00B54948">
        <w:rPr>
          <w:rFonts w:cs="Times New Roman"/>
          <w:bCs/>
          <w:sz w:val="20"/>
          <w:szCs w:val="20"/>
          <w:lang w:bidi="ar-EG"/>
        </w:rPr>
        <w:t xml:space="preserve"> </w:t>
      </w:r>
      <w:r w:rsidRPr="00B54948">
        <w:rPr>
          <w:rFonts w:cs="Times New Roman"/>
          <w:bCs/>
          <w:sz w:val="20"/>
          <w:szCs w:val="20"/>
          <w:lang w:bidi="ar-EG"/>
        </w:rPr>
        <w:t>Schnitzer,</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Walsh,</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Sultan,</w:t>
      </w:r>
      <w:r w:rsidR="00580B63" w:rsidRPr="00B54948">
        <w:rPr>
          <w:rFonts w:cs="Times New Roman"/>
          <w:bCs/>
          <w:sz w:val="20"/>
          <w:szCs w:val="20"/>
          <w:lang w:bidi="ar-EG"/>
        </w:rPr>
        <w:t xml:space="preserve"> </w:t>
      </w:r>
      <w:r w:rsidRPr="00B54948">
        <w:rPr>
          <w:rFonts w:cs="Times New Roman"/>
          <w:bCs/>
          <w:sz w:val="20"/>
          <w:szCs w:val="20"/>
          <w:lang w:bidi="ar-EG"/>
        </w:rPr>
        <w:t>Y.</w:t>
      </w:r>
      <w:r w:rsidR="00580B63" w:rsidRPr="00B54948">
        <w:rPr>
          <w:rFonts w:cs="Times New Roman"/>
          <w:bCs/>
          <w:sz w:val="20"/>
          <w:szCs w:val="20"/>
          <w:lang w:bidi="ar-EG"/>
        </w:rPr>
        <w:t xml:space="preserve"> </w:t>
      </w:r>
      <w:r w:rsidRPr="00B54948">
        <w:rPr>
          <w:rFonts w:cs="Times New Roman"/>
          <w:bCs/>
          <w:sz w:val="20"/>
          <w:szCs w:val="20"/>
          <w:lang w:bidi="ar-EG"/>
        </w:rPr>
        <w:t>(2010).</w:t>
      </w:r>
      <w:r w:rsidR="00580B63" w:rsidRPr="00B54948">
        <w:rPr>
          <w:rFonts w:cs="Times New Roman"/>
          <w:bCs/>
          <w:sz w:val="20"/>
          <w:szCs w:val="20"/>
          <w:lang w:bidi="ar-EG"/>
        </w:rPr>
        <w:t xml:space="preserve"> </w:t>
      </w:r>
      <w:r w:rsidRPr="00B54948">
        <w:rPr>
          <w:rFonts w:cs="Times New Roman"/>
          <w:sz w:val="20"/>
          <w:szCs w:val="20"/>
          <w:lang w:bidi="ar-EG"/>
        </w:rPr>
        <w:t>Nanotechnology</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fertilizers.</w:t>
      </w:r>
      <w:r w:rsidR="00580B63" w:rsidRPr="00B54948">
        <w:rPr>
          <w:rFonts w:cs="Times New Roman"/>
          <w:sz w:val="20"/>
          <w:szCs w:val="20"/>
          <w:lang w:bidi="ar-EG"/>
        </w:rPr>
        <w:t xml:space="preserve"> </w:t>
      </w:r>
      <w:r w:rsidRPr="00B54948">
        <w:rPr>
          <w:rFonts w:cs="Times New Roman"/>
          <w:sz w:val="20"/>
          <w:szCs w:val="20"/>
          <w:lang w:bidi="ar-EG"/>
        </w:rPr>
        <w:t>Nature</w:t>
      </w:r>
      <w:r w:rsidR="00580B63" w:rsidRPr="00B54948">
        <w:rPr>
          <w:rFonts w:cs="Times New Roman"/>
          <w:sz w:val="20"/>
          <w:szCs w:val="20"/>
          <w:lang w:bidi="ar-EG"/>
        </w:rPr>
        <w:t xml:space="preserve"> </w:t>
      </w:r>
      <w:r w:rsidRPr="00B54948">
        <w:rPr>
          <w:rFonts w:cs="Times New Roman"/>
          <w:sz w:val="20"/>
          <w:szCs w:val="20"/>
          <w:lang w:bidi="ar-EG"/>
        </w:rPr>
        <w:t>nanotechnology,</w:t>
      </w:r>
      <w:r w:rsidR="00580B63" w:rsidRPr="00B54948">
        <w:rPr>
          <w:rFonts w:cs="Times New Roman"/>
          <w:sz w:val="20"/>
          <w:szCs w:val="20"/>
          <w:lang w:bidi="ar-EG"/>
        </w:rPr>
        <w:t xml:space="preserve"> </w:t>
      </w:r>
      <w:r w:rsidRPr="00B54948">
        <w:rPr>
          <w:rFonts w:cs="Times New Roman"/>
          <w:sz w:val="20"/>
          <w:szCs w:val="20"/>
          <w:lang w:bidi="ar-EG"/>
        </w:rPr>
        <w:t>5(2),</w:t>
      </w:r>
      <w:r w:rsidR="00580B63" w:rsidRPr="00B54948">
        <w:rPr>
          <w:rFonts w:cs="Times New Roman"/>
          <w:sz w:val="20"/>
          <w:szCs w:val="20"/>
          <w:lang w:bidi="ar-EG"/>
        </w:rPr>
        <w:t xml:space="preserve"> </w:t>
      </w:r>
      <w:r w:rsidRPr="00B54948">
        <w:rPr>
          <w:rFonts w:cs="Times New Roman"/>
          <w:sz w:val="20"/>
          <w:szCs w:val="20"/>
          <w:lang w:bidi="ar-EG"/>
        </w:rPr>
        <w:t>91.‏</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El-Sayed-</w:t>
      </w:r>
      <w:r w:rsidR="00580B63" w:rsidRPr="00B54948">
        <w:rPr>
          <w:rFonts w:cs="Times New Roman"/>
          <w:bCs/>
          <w:sz w:val="20"/>
          <w:szCs w:val="20"/>
        </w:rPr>
        <w:t xml:space="preserve"> </w:t>
      </w:r>
      <w:r w:rsidRPr="00B54948">
        <w:rPr>
          <w:rFonts w:cs="Times New Roman"/>
          <w:bCs/>
          <w:sz w:val="20"/>
          <w:szCs w:val="20"/>
        </w:rPr>
        <w:t>Esraa,</w:t>
      </w:r>
      <w:r w:rsidR="00580B63" w:rsidRPr="00B54948">
        <w:rPr>
          <w:rFonts w:cs="Times New Roman"/>
          <w:bCs/>
          <w:sz w:val="20"/>
          <w:szCs w:val="20"/>
        </w:rPr>
        <w:t xml:space="preserve"> </w:t>
      </w:r>
      <w:r w:rsidRPr="00B54948">
        <w:rPr>
          <w:rFonts w:cs="Times New Roman"/>
          <w:bCs/>
          <w:sz w:val="20"/>
          <w:szCs w:val="20"/>
        </w:rPr>
        <w:t>M.</w:t>
      </w:r>
      <w:r w:rsidR="00580B63" w:rsidRPr="00B54948">
        <w:rPr>
          <w:rFonts w:cs="Times New Roman"/>
          <w:bCs/>
          <w:sz w:val="20"/>
          <w:szCs w:val="20"/>
        </w:rPr>
        <w:t xml:space="preserve"> </w:t>
      </w:r>
      <w:r w:rsidRPr="00B54948">
        <w:rPr>
          <w:rFonts w:cs="Times New Roman"/>
          <w:bCs/>
          <w:sz w:val="20"/>
          <w:szCs w:val="20"/>
        </w:rPr>
        <w:t>H.</w:t>
      </w:r>
      <w:r w:rsidR="00580B63" w:rsidRPr="00B54948">
        <w:rPr>
          <w:rFonts w:cs="Times New Roman"/>
          <w:bCs/>
          <w:sz w:val="20"/>
          <w:szCs w:val="20"/>
        </w:rPr>
        <w:t xml:space="preserve"> </w:t>
      </w:r>
      <w:r w:rsidRPr="00B54948">
        <w:rPr>
          <w:rFonts w:cs="Times New Roman"/>
          <w:bCs/>
          <w:sz w:val="20"/>
          <w:szCs w:val="20"/>
        </w:rPr>
        <w:t>(2010):</w:t>
      </w:r>
      <w:r w:rsidR="00580B63" w:rsidRPr="00B54948">
        <w:rPr>
          <w:rFonts w:cs="Times New Roman"/>
          <w:sz w:val="20"/>
          <w:szCs w:val="20"/>
        </w:rPr>
        <w:t xml:space="preserve"> </w:t>
      </w:r>
      <w:r w:rsidRPr="00B54948">
        <w:rPr>
          <w:rFonts w:cs="Times New Roman"/>
          <w:sz w:val="20"/>
          <w:szCs w:val="20"/>
        </w:rPr>
        <w:t>Beheviour</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Ewaise</w:t>
      </w:r>
      <w:r w:rsidR="00580B63" w:rsidRPr="00B54948">
        <w:rPr>
          <w:rFonts w:cs="Times New Roman"/>
          <w:sz w:val="20"/>
          <w:szCs w:val="20"/>
        </w:rPr>
        <w:t xml:space="preserve"> </w:t>
      </w:r>
      <w:r w:rsidRPr="00B54948">
        <w:rPr>
          <w:rFonts w:cs="Times New Roman"/>
          <w:sz w:val="20"/>
          <w:szCs w:val="20"/>
        </w:rPr>
        <w:t>mango</w:t>
      </w:r>
      <w:r w:rsidR="00580B63" w:rsidRPr="00B54948">
        <w:rPr>
          <w:rFonts w:cs="Times New Roman"/>
          <w:sz w:val="20"/>
          <w:szCs w:val="20"/>
        </w:rPr>
        <w:t xml:space="preserve"> </w:t>
      </w:r>
      <w:r w:rsidRPr="00B54948">
        <w:rPr>
          <w:rFonts w:cs="Times New Roman"/>
          <w:sz w:val="20"/>
          <w:szCs w:val="20"/>
        </w:rPr>
        <w:t>trees</w:t>
      </w:r>
      <w:r w:rsidR="00580B63" w:rsidRPr="00B54948">
        <w:rPr>
          <w:rFonts w:cs="Times New Roman"/>
          <w:sz w:val="20"/>
          <w:szCs w:val="20"/>
        </w:rPr>
        <w:t xml:space="preserve"> </w:t>
      </w:r>
      <w:r w:rsidRPr="00B54948">
        <w:rPr>
          <w:rFonts w:cs="Times New Roman"/>
          <w:sz w:val="20"/>
          <w:szCs w:val="20"/>
        </w:rPr>
        <w:t>to</w:t>
      </w:r>
      <w:r w:rsidR="00580B63" w:rsidRPr="00B54948">
        <w:rPr>
          <w:rFonts w:cs="Times New Roman"/>
          <w:sz w:val="20"/>
          <w:szCs w:val="20"/>
        </w:rPr>
        <w:t xml:space="preserve"> </w:t>
      </w:r>
      <w:r w:rsidRPr="00B54948">
        <w:rPr>
          <w:rFonts w:cs="Times New Roman"/>
          <w:sz w:val="20"/>
          <w:szCs w:val="20"/>
        </w:rPr>
        <w:t>foliar</w:t>
      </w:r>
      <w:r w:rsidR="00580B63" w:rsidRPr="00B54948">
        <w:rPr>
          <w:rFonts w:cs="Times New Roman"/>
          <w:sz w:val="20"/>
          <w:szCs w:val="20"/>
        </w:rPr>
        <w:t xml:space="preserve"> </w:t>
      </w:r>
      <w:r w:rsidRPr="00B54948">
        <w:rPr>
          <w:rFonts w:cs="Times New Roman"/>
          <w:sz w:val="20"/>
          <w:szCs w:val="20"/>
        </w:rPr>
        <w:t>application</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some</w:t>
      </w:r>
      <w:r w:rsidR="00580B63" w:rsidRPr="00B54948">
        <w:rPr>
          <w:rFonts w:cs="Times New Roman"/>
          <w:sz w:val="20"/>
          <w:szCs w:val="20"/>
        </w:rPr>
        <w:t xml:space="preserve"> </w:t>
      </w:r>
      <w:r w:rsidRPr="00B54948">
        <w:rPr>
          <w:rFonts w:cs="Times New Roman"/>
          <w:sz w:val="20"/>
          <w:szCs w:val="20"/>
        </w:rPr>
        <w:t>nutrients</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seaweed</w:t>
      </w:r>
      <w:r w:rsidR="00580B63" w:rsidRPr="00B54948">
        <w:rPr>
          <w:rFonts w:cs="Times New Roman"/>
          <w:sz w:val="20"/>
          <w:szCs w:val="20"/>
        </w:rPr>
        <w:t xml:space="preserve"> </w:t>
      </w:r>
      <w:r w:rsidRPr="00B54948">
        <w:rPr>
          <w:rFonts w:cs="Times New Roman"/>
          <w:sz w:val="20"/>
          <w:szCs w:val="20"/>
        </w:rPr>
        <w:t>extract.</w:t>
      </w:r>
      <w:r w:rsidR="00580B63" w:rsidRPr="00B54948">
        <w:rPr>
          <w:rFonts w:cs="Times New Roman"/>
          <w:sz w:val="20"/>
          <w:szCs w:val="20"/>
        </w:rPr>
        <w:t xml:space="preserve"> </w:t>
      </w:r>
      <w:r w:rsidRPr="00B54948">
        <w:rPr>
          <w:rFonts w:cs="Times New Roman"/>
          <w:sz w:val="20"/>
          <w:szCs w:val="20"/>
        </w:rPr>
        <w:t>Ph.</w:t>
      </w:r>
      <w:r w:rsidR="00580B63" w:rsidRPr="00B54948">
        <w:rPr>
          <w:rFonts w:cs="Times New Roman"/>
          <w:sz w:val="20"/>
          <w:szCs w:val="20"/>
        </w:rPr>
        <w:t xml:space="preserve"> </w:t>
      </w:r>
      <w:r w:rsidRPr="00B54948">
        <w:rPr>
          <w:rFonts w:cs="Times New Roman"/>
          <w:sz w:val="20"/>
          <w:szCs w:val="20"/>
        </w:rPr>
        <w:t>D.</w:t>
      </w:r>
      <w:r w:rsidR="00580B63" w:rsidRPr="00B54948">
        <w:rPr>
          <w:rFonts w:cs="Times New Roman"/>
          <w:sz w:val="20"/>
          <w:szCs w:val="20"/>
        </w:rPr>
        <w:t xml:space="preserve"> </w:t>
      </w:r>
      <w:r w:rsidRPr="00B54948">
        <w:rPr>
          <w:rFonts w:cs="Times New Roman"/>
          <w:sz w:val="20"/>
          <w:szCs w:val="20"/>
        </w:rPr>
        <w:t>Thesis</w:t>
      </w:r>
      <w:r w:rsidR="00580B63" w:rsidRPr="00B54948">
        <w:rPr>
          <w:rFonts w:cs="Times New Roman"/>
          <w:sz w:val="20"/>
          <w:szCs w:val="20"/>
        </w:rPr>
        <w:t xml:space="preserve"> </w:t>
      </w:r>
      <w:r w:rsidRPr="00B54948">
        <w:rPr>
          <w:rFonts w:cs="Times New Roman"/>
          <w:sz w:val="20"/>
          <w:szCs w:val="20"/>
        </w:rPr>
        <w:t>Fac.</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Minia</w:t>
      </w:r>
      <w:r w:rsidR="00580B63" w:rsidRPr="00B54948">
        <w:rPr>
          <w:rFonts w:cs="Times New Roman"/>
          <w:sz w:val="20"/>
          <w:szCs w:val="20"/>
        </w:rPr>
        <w:t xml:space="preserve"> </w:t>
      </w:r>
      <w:r w:rsidRPr="00B54948">
        <w:rPr>
          <w:rFonts w:cs="Times New Roman"/>
          <w:sz w:val="20"/>
          <w:szCs w:val="20"/>
        </w:rPr>
        <w:t>Univ.</w:t>
      </w:r>
      <w:r w:rsidR="00580B63" w:rsidRPr="00B54948">
        <w:rPr>
          <w:rFonts w:cs="Times New Roman"/>
          <w:sz w:val="20"/>
          <w:szCs w:val="20"/>
        </w:rPr>
        <w:t xml:space="preserve"> </w:t>
      </w:r>
      <w:r w:rsidRPr="00B54948">
        <w:rPr>
          <w:rFonts w:cs="Times New Roman"/>
          <w:sz w:val="20"/>
          <w:szCs w:val="20"/>
        </w:rPr>
        <w:t>Egypt.</w:t>
      </w:r>
    </w:p>
    <w:p w:rsidR="00FB7A91" w:rsidRPr="00B54948" w:rsidRDefault="00FB7A91" w:rsidP="00B54948">
      <w:pPr>
        <w:numPr>
          <w:ilvl w:val="0"/>
          <w:numId w:val="34"/>
        </w:numPr>
        <w:autoSpaceDE w:val="0"/>
        <w:autoSpaceDN w:val="0"/>
        <w:bidi w:val="0"/>
        <w:adjustRightInd w:val="0"/>
        <w:snapToGrid w:val="0"/>
        <w:jc w:val="both"/>
        <w:rPr>
          <w:rFonts w:cs="Times New Roman"/>
          <w:bCs/>
          <w:sz w:val="20"/>
          <w:szCs w:val="20"/>
        </w:rPr>
      </w:pPr>
      <w:r w:rsidRPr="00B54948">
        <w:rPr>
          <w:rFonts w:cs="Times New Roman"/>
          <w:bCs/>
          <w:sz w:val="20"/>
          <w:szCs w:val="20"/>
        </w:rPr>
        <w:t>Etman,</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Atalla,</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M.;</w:t>
      </w:r>
      <w:r w:rsidR="00580B63" w:rsidRPr="00B54948">
        <w:rPr>
          <w:rFonts w:cs="Times New Roman"/>
          <w:bCs/>
          <w:sz w:val="20"/>
          <w:szCs w:val="20"/>
        </w:rPr>
        <w:t xml:space="preserve"> </w:t>
      </w:r>
      <w:r w:rsidRPr="00B54948">
        <w:rPr>
          <w:rFonts w:cs="Times New Roman"/>
          <w:bCs/>
          <w:sz w:val="20"/>
          <w:szCs w:val="20"/>
        </w:rPr>
        <w:t>El-</w:t>
      </w:r>
      <w:r w:rsidR="00580B63" w:rsidRPr="00B54948">
        <w:rPr>
          <w:rFonts w:cs="Times New Roman"/>
          <w:bCs/>
          <w:sz w:val="20"/>
          <w:szCs w:val="20"/>
        </w:rPr>
        <w:t xml:space="preserve"> </w:t>
      </w:r>
      <w:r w:rsidRPr="00B54948">
        <w:rPr>
          <w:rFonts w:cs="Times New Roman"/>
          <w:bCs/>
          <w:sz w:val="20"/>
          <w:szCs w:val="20"/>
        </w:rPr>
        <w:t>Kobbia,</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M.</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El-</w:t>
      </w:r>
      <w:r w:rsidR="00580B63" w:rsidRPr="00B54948">
        <w:rPr>
          <w:rFonts w:cs="Times New Roman"/>
          <w:bCs/>
          <w:sz w:val="20"/>
          <w:szCs w:val="20"/>
        </w:rPr>
        <w:t xml:space="preserve"> </w:t>
      </w:r>
      <w:r w:rsidRPr="00B54948">
        <w:rPr>
          <w:rFonts w:cs="Times New Roman"/>
          <w:bCs/>
          <w:sz w:val="20"/>
          <w:szCs w:val="20"/>
        </w:rPr>
        <w:t>Nawam,</w:t>
      </w:r>
      <w:r w:rsidR="00580B63" w:rsidRPr="00B54948">
        <w:rPr>
          <w:rFonts w:cs="Times New Roman"/>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M.</w:t>
      </w:r>
      <w:r w:rsidR="00580B63" w:rsidRPr="00B54948">
        <w:rPr>
          <w:rFonts w:cs="Times New Roman"/>
          <w:bCs/>
          <w:sz w:val="20"/>
          <w:szCs w:val="20"/>
        </w:rPr>
        <w:t xml:space="preserve"> </w:t>
      </w:r>
      <w:r w:rsidRPr="00B54948">
        <w:rPr>
          <w:rFonts w:cs="Times New Roman"/>
          <w:bCs/>
          <w:sz w:val="20"/>
          <w:szCs w:val="20"/>
        </w:rPr>
        <w:t>(2007):</w:t>
      </w:r>
      <w:r w:rsidR="00580B63" w:rsidRPr="00B54948">
        <w:rPr>
          <w:rFonts w:cs="Times New Roman"/>
          <w:sz w:val="20"/>
          <w:szCs w:val="20"/>
        </w:rPr>
        <w:t xml:space="preserve"> </w:t>
      </w:r>
      <w:r w:rsidRPr="00B54948">
        <w:rPr>
          <w:rFonts w:cs="Times New Roman"/>
          <w:sz w:val="20"/>
          <w:szCs w:val="20"/>
        </w:rPr>
        <w:t>Influence</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flower</w:t>
      </w:r>
      <w:r w:rsidR="00580B63" w:rsidRPr="00B54948">
        <w:rPr>
          <w:rFonts w:cs="Times New Roman"/>
          <w:sz w:val="20"/>
          <w:szCs w:val="20"/>
        </w:rPr>
        <w:t xml:space="preserve"> </w:t>
      </w:r>
      <w:r w:rsidRPr="00B54948">
        <w:rPr>
          <w:rFonts w:cs="Times New Roman"/>
          <w:sz w:val="20"/>
          <w:szCs w:val="20"/>
        </w:rPr>
        <w:t>boron</w:t>
      </w:r>
      <w:r w:rsidR="00580B63" w:rsidRPr="00B54948">
        <w:rPr>
          <w:rFonts w:cs="Times New Roman"/>
          <w:sz w:val="20"/>
          <w:szCs w:val="20"/>
        </w:rPr>
        <w:t xml:space="preserve"> </w:t>
      </w:r>
      <w:r w:rsidRPr="00B54948">
        <w:rPr>
          <w:rFonts w:cs="Times New Roman"/>
          <w:sz w:val="20"/>
          <w:szCs w:val="20"/>
        </w:rPr>
        <w:t>spray</w:t>
      </w:r>
      <w:r w:rsidR="00580B63" w:rsidRPr="00B54948">
        <w:rPr>
          <w:rFonts w:cs="Times New Roman"/>
          <w:bCs/>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soil</w:t>
      </w:r>
      <w:r w:rsidR="00580B63" w:rsidRPr="00B54948">
        <w:rPr>
          <w:rFonts w:cs="Times New Roman"/>
          <w:sz w:val="20"/>
          <w:szCs w:val="20"/>
        </w:rPr>
        <w:t xml:space="preserve"> </w:t>
      </w:r>
      <w:r w:rsidRPr="00B54948">
        <w:rPr>
          <w:rFonts w:cs="Times New Roman"/>
          <w:sz w:val="20"/>
          <w:szCs w:val="20"/>
        </w:rPr>
        <w:t>application</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some</w:t>
      </w:r>
      <w:r w:rsidR="00580B63" w:rsidRPr="00B54948">
        <w:rPr>
          <w:rFonts w:cs="Times New Roman"/>
          <w:sz w:val="20"/>
          <w:szCs w:val="20"/>
        </w:rPr>
        <w:t xml:space="preserve"> </w:t>
      </w:r>
      <w:r w:rsidRPr="00B54948">
        <w:rPr>
          <w:rFonts w:cs="Times New Roman"/>
          <w:sz w:val="20"/>
          <w:szCs w:val="20"/>
        </w:rPr>
        <w:t>micronutrients</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bCs/>
          <w:sz w:val="20"/>
          <w:szCs w:val="20"/>
        </w:rPr>
        <w:t xml:space="preserve"> </w:t>
      </w:r>
      <w:r w:rsidRPr="00B54948">
        <w:rPr>
          <w:rFonts w:cs="Times New Roman"/>
          <w:sz w:val="20"/>
          <w:szCs w:val="20"/>
        </w:rPr>
        <w:t>calcareous</w:t>
      </w:r>
      <w:r w:rsidR="00580B63" w:rsidRPr="00B54948">
        <w:rPr>
          <w:rFonts w:cs="Times New Roman"/>
          <w:sz w:val="20"/>
          <w:szCs w:val="20"/>
        </w:rPr>
        <w:t xml:space="preserve"> </w:t>
      </w:r>
      <w:r w:rsidRPr="00B54948">
        <w:rPr>
          <w:rFonts w:cs="Times New Roman"/>
          <w:sz w:val="20"/>
          <w:szCs w:val="20"/>
        </w:rPr>
        <w:t>soil</w:t>
      </w:r>
      <w:r w:rsidR="00580B63" w:rsidRPr="00B54948">
        <w:rPr>
          <w:rFonts w:cs="Times New Roman"/>
          <w:sz w:val="20"/>
          <w:szCs w:val="20"/>
        </w:rPr>
        <w:t xml:space="preserve"> </w:t>
      </w:r>
      <w:r w:rsidRPr="00B54948">
        <w:rPr>
          <w:rFonts w:cs="Times New Roman"/>
          <w:sz w:val="20"/>
          <w:szCs w:val="20"/>
        </w:rPr>
        <w:t>on</w:t>
      </w:r>
      <w:r w:rsidR="00580B63" w:rsidRPr="00B54948">
        <w:rPr>
          <w:rFonts w:cs="Times New Roman"/>
          <w:sz w:val="20"/>
          <w:szCs w:val="20"/>
        </w:rPr>
        <w:t xml:space="preserve"> </w:t>
      </w:r>
      <w:r w:rsidRPr="00B54948">
        <w:rPr>
          <w:rFonts w:cs="Times New Roman"/>
          <w:sz w:val="20"/>
          <w:szCs w:val="20"/>
        </w:rPr>
        <w:t>1-</w:t>
      </w:r>
      <w:r w:rsidR="00580B63" w:rsidRPr="00B54948">
        <w:rPr>
          <w:rFonts w:cs="Times New Roman"/>
          <w:sz w:val="20"/>
          <w:szCs w:val="20"/>
        </w:rPr>
        <w:t xml:space="preserve"> </w:t>
      </w:r>
      <w:r w:rsidRPr="00B54948">
        <w:rPr>
          <w:rFonts w:cs="Times New Roman"/>
          <w:sz w:val="20"/>
          <w:szCs w:val="20"/>
        </w:rPr>
        <w:t>Vegetative</w:t>
      </w:r>
      <w:r w:rsidR="00580B63" w:rsidRPr="00B54948">
        <w:rPr>
          <w:rFonts w:cs="Times New Roman"/>
          <w:sz w:val="20"/>
          <w:szCs w:val="20"/>
        </w:rPr>
        <w:t xml:space="preserve"> </w:t>
      </w:r>
      <w:r w:rsidRPr="00B54948">
        <w:rPr>
          <w:rFonts w:cs="Times New Roman"/>
          <w:sz w:val="20"/>
          <w:szCs w:val="20"/>
        </w:rPr>
        <w:t>growth</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leaf</w:t>
      </w:r>
      <w:r w:rsidR="00580B63" w:rsidRPr="00B54948">
        <w:rPr>
          <w:rFonts w:cs="Times New Roman"/>
          <w:bCs/>
          <w:sz w:val="20"/>
          <w:szCs w:val="20"/>
        </w:rPr>
        <w:t xml:space="preserve"> </w:t>
      </w:r>
      <w:r w:rsidRPr="00B54948">
        <w:rPr>
          <w:rFonts w:cs="Times New Roman"/>
          <w:sz w:val="20"/>
          <w:szCs w:val="20"/>
        </w:rPr>
        <w:t>mineral</w:t>
      </w:r>
      <w:r w:rsidR="00580B63" w:rsidRPr="00B54948">
        <w:rPr>
          <w:rFonts w:cs="Times New Roman"/>
          <w:sz w:val="20"/>
          <w:szCs w:val="20"/>
        </w:rPr>
        <w:t xml:space="preserve"> </w:t>
      </w:r>
      <w:r w:rsidRPr="00B54948">
        <w:rPr>
          <w:rFonts w:cs="Times New Roman"/>
          <w:sz w:val="20"/>
          <w:szCs w:val="20"/>
        </w:rPr>
        <w:t>content</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date</w:t>
      </w:r>
      <w:r w:rsidR="00580B63" w:rsidRPr="00B54948">
        <w:rPr>
          <w:rFonts w:cs="Times New Roman"/>
          <w:sz w:val="20"/>
          <w:szCs w:val="20"/>
        </w:rPr>
        <w:t xml:space="preserve"> </w:t>
      </w:r>
      <w:r w:rsidRPr="00B54948">
        <w:rPr>
          <w:rFonts w:cs="Times New Roman"/>
          <w:sz w:val="20"/>
          <w:szCs w:val="20"/>
        </w:rPr>
        <w:t>palm</w:t>
      </w:r>
      <w:r w:rsidR="00580B63" w:rsidRPr="00B54948">
        <w:rPr>
          <w:rFonts w:cs="Times New Roman"/>
          <w:sz w:val="20"/>
          <w:szCs w:val="20"/>
        </w:rPr>
        <w:t xml:space="preserve"> </w:t>
      </w:r>
      <w:r w:rsidRPr="00B54948">
        <w:rPr>
          <w:rFonts w:cs="Times New Roman"/>
          <w:sz w:val="20"/>
          <w:szCs w:val="20"/>
        </w:rPr>
        <w:t>cv.</w:t>
      </w:r>
      <w:r w:rsidR="00580B63" w:rsidRPr="00B54948">
        <w:rPr>
          <w:rFonts w:cs="Times New Roman"/>
          <w:sz w:val="20"/>
          <w:szCs w:val="20"/>
        </w:rPr>
        <w:t xml:space="preserve"> </w:t>
      </w:r>
      <w:r w:rsidRPr="00B54948">
        <w:rPr>
          <w:rFonts w:cs="Times New Roman"/>
          <w:sz w:val="20"/>
          <w:szCs w:val="20"/>
        </w:rPr>
        <w:t>Zaghloul</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Egypt.</w:t>
      </w:r>
      <w:r w:rsidR="00580B63" w:rsidRPr="00B54948">
        <w:rPr>
          <w:rFonts w:cs="Times New Roman"/>
          <w:sz w:val="20"/>
          <w:szCs w:val="20"/>
        </w:rPr>
        <w:t xml:space="preserve"> </w:t>
      </w:r>
      <w:r w:rsidRPr="00B54948">
        <w:rPr>
          <w:rFonts w:cs="Times New Roman"/>
          <w:sz w:val="20"/>
          <w:szCs w:val="20"/>
        </w:rPr>
        <w:t>4</w:t>
      </w:r>
      <w:r w:rsidRPr="00B54948">
        <w:rPr>
          <w:rFonts w:cs="Times New Roman"/>
          <w:sz w:val="20"/>
          <w:szCs w:val="20"/>
          <w:vertAlign w:val="superscript"/>
        </w:rPr>
        <w:t>th</w:t>
      </w:r>
      <w:r w:rsidR="00580B63" w:rsidRPr="00B54948">
        <w:rPr>
          <w:rFonts w:cs="Times New Roman"/>
          <w:sz w:val="20"/>
          <w:szCs w:val="20"/>
        </w:rPr>
        <w:t xml:space="preserve"> </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lastRenderedPageBreak/>
        <w:t>Hamed-</w:t>
      </w:r>
      <w:r w:rsidR="00580B63" w:rsidRPr="00B54948">
        <w:rPr>
          <w:rFonts w:cs="Times New Roman"/>
          <w:sz w:val="20"/>
          <w:szCs w:val="20"/>
        </w:rPr>
        <w:t xml:space="preserve"> </w:t>
      </w:r>
      <w:r w:rsidRPr="00B54948">
        <w:rPr>
          <w:rFonts w:cs="Times New Roman"/>
          <w:bCs/>
          <w:sz w:val="20"/>
          <w:szCs w:val="20"/>
        </w:rPr>
        <w:t>Mona,</w:t>
      </w:r>
      <w:r w:rsidR="00580B63" w:rsidRPr="00B54948">
        <w:rPr>
          <w:rFonts w:cs="Times New Roman"/>
          <w:bCs/>
          <w:sz w:val="20"/>
          <w:szCs w:val="20"/>
        </w:rPr>
        <w:t xml:space="preserve"> </w:t>
      </w:r>
      <w:r w:rsidRPr="00B54948">
        <w:rPr>
          <w:rFonts w:cs="Times New Roman"/>
          <w:bCs/>
          <w:sz w:val="20"/>
          <w:szCs w:val="20"/>
        </w:rPr>
        <w:t>S.A.G.</w:t>
      </w:r>
      <w:r w:rsidR="00580B63" w:rsidRPr="00B54948">
        <w:rPr>
          <w:rFonts w:cs="Times New Roman"/>
          <w:bCs/>
          <w:sz w:val="20"/>
          <w:szCs w:val="20"/>
        </w:rPr>
        <w:t xml:space="preserve"> </w:t>
      </w:r>
      <w:r w:rsidRPr="00B54948">
        <w:rPr>
          <w:rFonts w:cs="Times New Roman"/>
          <w:bCs/>
          <w:sz w:val="20"/>
          <w:szCs w:val="20"/>
        </w:rPr>
        <w:t>(2011):</w:t>
      </w:r>
      <w:r w:rsidR="00580B63" w:rsidRPr="00B54948">
        <w:rPr>
          <w:rFonts w:cs="Times New Roman"/>
          <w:sz w:val="20"/>
          <w:szCs w:val="20"/>
        </w:rPr>
        <w:t xml:space="preserve"> </w:t>
      </w:r>
      <w:r w:rsidRPr="00B54948">
        <w:rPr>
          <w:rFonts w:cs="Times New Roman"/>
          <w:sz w:val="20"/>
          <w:szCs w:val="20"/>
        </w:rPr>
        <w:t>Studies</w:t>
      </w:r>
      <w:r w:rsidR="00580B63" w:rsidRPr="00B54948">
        <w:rPr>
          <w:rFonts w:cs="Times New Roman"/>
          <w:sz w:val="20"/>
          <w:szCs w:val="20"/>
        </w:rPr>
        <w:t xml:space="preserve"> </w:t>
      </w:r>
      <w:r w:rsidRPr="00B54948">
        <w:rPr>
          <w:rFonts w:cs="Times New Roman"/>
          <w:sz w:val="20"/>
          <w:szCs w:val="20"/>
        </w:rPr>
        <w:t>on</w:t>
      </w:r>
      <w:r w:rsidR="00580B63" w:rsidRPr="00B54948">
        <w:rPr>
          <w:rFonts w:cs="Times New Roman"/>
          <w:sz w:val="20"/>
          <w:szCs w:val="20"/>
        </w:rPr>
        <w:t xml:space="preserve"> </w:t>
      </w:r>
      <w:r w:rsidRPr="00B54948">
        <w:rPr>
          <w:rFonts w:cs="Times New Roman"/>
          <w:sz w:val="20"/>
          <w:szCs w:val="20"/>
        </w:rPr>
        <w:t>some</w:t>
      </w:r>
      <w:r w:rsidR="00580B63" w:rsidRPr="00B54948">
        <w:rPr>
          <w:rFonts w:cs="Times New Roman"/>
          <w:sz w:val="20"/>
          <w:szCs w:val="20"/>
        </w:rPr>
        <w:t xml:space="preserve"> </w:t>
      </w:r>
      <w:r w:rsidRPr="00B54948">
        <w:rPr>
          <w:rFonts w:cs="Times New Roman"/>
          <w:sz w:val="20"/>
          <w:szCs w:val="20"/>
        </w:rPr>
        <w:t>antioxidants</w:t>
      </w:r>
      <w:r w:rsidR="00580B63" w:rsidRPr="00B54948">
        <w:rPr>
          <w:rFonts w:cs="Times New Roman"/>
          <w:sz w:val="20"/>
          <w:szCs w:val="20"/>
        </w:rPr>
        <w:t xml:space="preserve"> </w:t>
      </w:r>
      <w:r w:rsidRPr="00B54948">
        <w:rPr>
          <w:rFonts w:cs="Times New Roman"/>
          <w:sz w:val="20"/>
          <w:szCs w:val="20"/>
        </w:rPr>
        <w:t>on</w:t>
      </w:r>
      <w:r w:rsidR="00580B63" w:rsidRPr="00B54948">
        <w:rPr>
          <w:rFonts w:cs="Times New Roman"/>
          <w:sz w:val="20"/>
          <w:szCs w:val="20"/>
        </w:rPr>
        <w:t xml:space="preserve"> </w:t>
      </w:r>
      <w:r w:rsidRPr="00B54948">
        <w:rPr>
          <w:rFonts w:cs="Times New Roman"/>
          <w:sz w:val="20"/>
          <w:szCs w:val="20"/>
        </w:rPr>
        <w:t>mandarin.</w:t>
      </w:r>
      <w:r w:rsidR="00580B63" w:rsidRPr="00B54948">
        <w:rPr>
          <w:rFonts w:cs="Times New Roman"/>
          <w:sz w:val="20"/>
          <w:szCs w:val="20"/>
        </w:rPr>
        <w:t xml:space="preserve"> </w:t>
      </w:r>
      <w:r w:rsidRPr="00B54948">
        <w:rPr>
          <w:rFonts w:cs="Times New Roman"/>
          <w:sz w:val="20"/>
          <w:szCs w:val="20"/>
        </w:rPr>
        <w:t>M.</w:t>
      </w:r>
      <w:r w:rsidR="00580B63" w:rsidRPr="00B54948">
        <w:rPr>
          <w:rFonts w:cs="Times New Roman"/>
          <w:sz w:val="20"/>
          <w:szCs w:val="20"/>
        </w:rPr>
        <w:t xml:space="preserve"> </w:t>
      </w:r>
      <w:r w:rsidRPr="00B54948">
        <w:rPr>
          <w:rFonts w:cs="Times New Roman"/>
          <w:sz w:val="20"/>
          <w:szCs w:val="20"/>
        </w:rPr>
        <w:t>Sc.</w:t>
      </w:r>
      <w:r w:rsidR="00580B63" w:rsidRPr="00B54948">
        <w:rPr>
          <w:rFonts w:cs="Times New Roman"/>
          <w:sz w:val="20"/>
          <w:szCs w:val="20"/>
        </w:rPr>
        <w:t xml:space="preserve"> </w:t>
      </w:r>
      <w:r w:rsidRPr="00B54948">
        <w:rPr>
          <w:rFonts w:cs="Times New Roman"/>
          <w:sz w:val="20"/>
          <w:szCs w:val="20"/>
        </w:rPr>
        <w:t>Thesis</w:t>
      </w:r>
      <w:r w:rsidR="00580B63" w:rsidRPr="00B54948">
        <w:rPr>
          <w:rFonts w:cs="Times New Roman"/>
          <w:sz w:val="20"/>
          <w:szCs w:val="20"/>
        </w:rPr>
        <w:t xml:space="preserve"> </w:t>
      </w:r>
      <w:r w:rsidRPr="00B54948">
        <w:rPr>
          <w:rFonts w:cs="Times New Roman"/>
          <w:sz w:val="20"/>
          <w:szCs w:val="20"/>
        </w:rPr>
        <w:t>Fac.</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Minia</w:t>
      </w:r>
      <w:r w:rsidR="00580B63" w:rsidRPr="00B54948">
        <w:rPr>
          <w:rFonts w:cs="Times New Roman"/>
          <w:sz w:val="20"/>
          <w:szCs w:val="20"/>
        </w:rPr>
        <w:t xml:space="preserve"> </w:t>
      </w:r>
      <w:r w:rsidRPr="00B54948">
        <w:rPr>
          <w:rFonts w:cs="Times New Roman"/>
          <w:sz w:val="20"/>
          <w:szCs w:val="20"/>
        </w:rPr>
        <w:t>Univ.</w:t>
      </w:r>
      <w:r w:rsidR="00580B63" w:rsidRPr="00B54948">
        <w:rPr>
          <w:rFonts w:cs="Times New Roman"/>
          <w:sz w:val="20"/>
          <w:szCs w:val="20"/>
        </w:rPr>
        <w:t xml:space="preserve"> </w:t>
      </w:r>
      <w:r w:rsidRPr="00B54948">
        <w:rPr>
          <w:rFonts w:cs="Times New Roman"/>
          <w:sz w:val="20"/>
          <w:szCs w:val="20"/>
        </w:rPr>
        <w:t>Egypt.</w:t>
      </w:r>
      <w:r w:rsidR="00580B63" w:rsidRPr="00B54948">
        <w:rPr>
          <w:rFonts w:cs="Times New Roman"/>
          <w:sz w:val="20"/>
          <w:szCs w:val="20"/>
        </w:rPr>
        <w:t xml:space="preserve"> </w:t>
      </w:r>
    </w:p>
    <w:p w:rsidR="00FB7A91" w:rsidRPr="00B54948" w:rsidRDefault="00FB7A91" w:rsidP="00B54948">
      <w:pPr>
        <w:widowControl w:val="0"/>
        <w:numPr>
          <w:ilvl w:val="0"/>
          <w:numId w:val="34"/>
        </w:numPr>
        <w:autoSpaceDE w:val="0"/>
        <w:autoSpaceDN w:val="0"/>
        <w:bidi w:val="0"/>
        <w:snapToGrid w:val="0"/>
        <w:jc w:val="both"/>
        <w:rPr>
          <w:rFonts w:cs="Times New Roman"/>
          <w:bCs/>
          <w:sz w:val="20"/>
          <w:szCs w:val="20"/>
        </w:rPr>
      </w:pPr>
      <w:r w:rsidRPr="00B54948">
        <w:rPr>
          <w:rFonts w:cs="Times New Roman"/>
          <w:bCs/>
          <w:sz w:val="20"/>
          <w:szCs w:val="20"/>
        </w:rPr>
        <w:t>Hassan-</w:t>
      </w:r>
      <w:r w:rsidR="00580B63" w:rsidRPr="00B54948">
        <w:rPr>
          <w:rFonts w:cs="Times New Roman"/>
          <w:bCs/>
          <w:sz w:val="20"/>
          <w:szCs w:val="20"/>
        </w:rPr>
        <w:t xml:space="preserve"> </w:t>
      </w:r>
      <w:r w:rsidRPr="00B54948">
        <w:rPr>
          <w:rFonts w:cs="Times New Roman"/>
          <w:bCs/>
          <w:sz w:val="20"/>
          <w:szCs w:val="20"/>
        </w:rPr>
        <w:t>Huda,</w:t>
      </w:r>
      <w:r w:rsidR="00580B63" w:rsidRPr="00B54948">
        <w:rPr>
          <w:rFonts w:cs="Times New Roman"/>
          <w:bCs/>
          <w:sz w:val="20"/>
          <w:szCs w:val="20"/>
        </w:rPr>
        <w:t xml:space="preserve"> </w:t>
      </w:r>
      <w:r w:rsidRPr="00B54948">
        <w:rPr>
          <w:rFonts w:cs="Times New Roman"/>
          <w:bCs/>
          <w:sz w:val="20"/>
          <w:szCs w:val="20"/>
        </w:rPr>
        <w:t>M.I.</w:t>
      </w:r>
      <w:r w:rsidR="00580B63" w:rsidRPr="00B54948">
        <w:rPr>
          <w:rFonts w:cs="Times New Roman"/>
          <w:bCs/>
          <w:sz w:val="20"/>
          <w:szCs w:val="20"/>
        </w:rPr>
        <w:t xml:space="preserve"> </w:t>
      </w:r>
      <w:r w:rsidRPr="00B54948">
        <w:rPr>
          <w:rFonts w:cs="Times New Roman"/>
          <w:bCs/>
          <w:sz w:val="20"/>
          <w:szCs w:val="20"/>
        </w:rPr>
        <w:t>(2014):</w:t>
      </w:r>
      <w:r w:rsidR="00580B63" w:rsidRPr="00B54948">
        <w:rPr>
          <w:rFonts w:cs="Times New Roman"/>
          <w:bCs/>
          <w:sz w:val="20"/>
          <w:szCs w:val="20"/>
        </w:rPr>
        <w:t xml:space="preserve"> </w:t>
      </w:r>
      <w:r w:rsidRPr="00B54948">
        <w:rPr>
          <w:rFonts w:cs="Times New Roman"/>
          <w:sz w:val="20"/>
          <w:szCs w:val="20"/>
        </w:rPr>
        <w:t>Impact</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effective</w:t>
      </w:r>
      <w:r w:rsidR="00580B63" w:rsidRPr="00B54948">
        <w:rPr>
          <w:rFonts w:cs="Times New Roman"/>
          <w:sz w:val="20"/>
          <w:szCs w:val="20"/>
        </w:rPr>
        <w:t xml:space="preserve"> </w:t>
      </w:r>
      <w:r w:rsidRPr="00B54948">
        <w:rPr>
          <w:rFonts w:cs="Times New Roman"/>
          <w:sz w:val="20"/>
          <w:szCs w:val="20"/>
        </w:rPr>
        <w:t>microorganisms</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amino</w:t>
      </w:r>
      <w:r w:rsidR="00580B63" w:rsidRPr="00B54948">
        <w:rPr>
          <w:rFonts w:cs="Times New Roman"/>
          <w:sz w:val="20"/>
          <w:szCs w:val="20"/>
        </w:rPr>
        <w:t xml:space="preserve"> </w:t>
      </w:r>
      <w:r w:rsidRPr="00B54948">
        <w:rPr>
          <w:rFonts w:cs="Times New Roman"/>
          <w:sz w:val="20"/>
          <w:szCs w:val="20"/>
        </w:rPr>
        <w:t>acids</w:t>
      </w:r>
      <w:r w:rsidR="00580B63" w:rsidRPr="00B54948">
        <w:rPr>
          <w:rFonts w:cs="Times New Roman"/>
          <w:sz w:val="20"/>
          <w:szCs w:val="20"/>
        </w:rPr>
        <w:t xml:space="preserve"> </w:t>
      </w:r>
      <w:r w:rsidRPr="00B54948">
        <w:rPr>
          <w:rFonts w:cs="Times New Roman"/>
          <w:sz w:val="20"/>
          <w:szCs w:val="20"/>
        </w:rPr>
        <w:t>enriched</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some</w:t>
      </w:r>
      <w:r w:rsidR="00580B63" w:rsidRPr="00B54948">
        <w:rPr>
          <w:rFonts w:cs="Times New Roman"/>
          <w:sz w:val="20"/>
          <w:szCs w:val="20"/>
        </w:rPr>
        <w:t xml:space="preserve"> </w:t>
      </w:r>
      <w:r w:rsidRPr="00B54948">
        <w:rPr>
          <w:rFonts w:cs="Times New Roman"/>
          <w:sz w:val="20"/>
          <w:szCs w:val="20"/>
        </w:rPr>
        <w:t>nutrients</w:t>
      </w:r>
      <w:r w:rsidR="00580B63" w:rsidRPr="00B54948">
        <w:rPr>
          <w:rFonts w:cs="Times New Roman"/>
          <w:sz w:val="20"/>
          <w:szCs w:val="20"/>
        </w:rPr>
        <w:t xml:space="preserve"> </w:t>
      </w:r>
      <w:r w:rsidRPr="00B54948">
        <w:rPr>
          <w:rFonts w:cs="Times New Roman"/>
          <w:sz w:val="20"/>
          <w:szCs w:val="20"/>
        </w:rPr>
        <w:t>on</w:t>
      </w:r>
      <w:r w:rsidR="00580B63" w:rsidRPr="00B54948">
        <w:rPr>
          <w:rFonts w:cs="Times New Roman"/>
          <w:sz w:val="20"/>
          <w:szCs w:val="20"/>
        </w:rPr>
        <w:t xml:space="preserve"> </w:t>
      </w:r>
      <w:r w:rsidRPr="00B54948">
        <w:rPr>
          <w:rFonts w:cs="Times New Roman"/>
          <w:sz w:val="20"/>
          <w:szCs w:val="20"/>
        </w:rPr>
        <w:t>growth</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fruiting</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Valencia</w:t>
      </w:r>
      <w:r w:rsidR="00580B63" w:rsidRPr="00B54948">
        <w:rPr>
          <w:rFonts w:cs="Times New Roman"/>
          <w:sz w:val="20"/>
          <w:szCs w:val="20"/>
        </w:rPr>
        <w:t xml:space="preserve"> </w:t>
      </w:r>
      <w:r w:rsidRPr="00B54948">
        <w:rPr>
          <w:rFonts w:cs="Times New Roman"/>
          <w:sz w:val="20"/>
          <w:szCs w:val="20"/>
        </w:rPr>
        <w:t>orange</w:t>
      </w:r>
      <w:r w:rsidR="00580B63" w:rsidRPr="00B54948">
        <w:rPr>
          <w:rFonts w:cs="Times New Roman"/>
          <w:sz w:val="20"/>
          <w:szCs w:val="20"/>
        </w:rPr>
        <w:t xml:space="preserve"> </w:t>
      </w:r>
      <w:r w:rsidRPr="00B54948">
        <w:rPr>
          <w:rFonts w:cs="Times New Roman"/>
          <w:sz w:val="20"/>
          <w:szCs w:val="20"/>
        </w:rPr>
        <w:t>trees.</w:t>
      </w:r>
      <w:r w:rsidR="00580B63" w:rsidRPr="00B54948">
        <w:rPr>
          <w:rFonts w:cs="Times New Roman"/>
          <w:sz w:val="20"/>
          <w:szCs w:val="20"/>
        </w:rPr>
        <w:t xml:space="preserve"> </w:t>
      </w:r>
      <w:r w:rsidRPr="00B54948">
        <w:rPr>
          <w:rFonts w:cs="Times New Roman"/>
          <w:sz w:val="20"/>
          <w:szCs w:val="20"/>
        </w:rPr>
        <w:t>Ph.</w:t>
      </w:r>
      <w:r w:rsidR="00580B63" w:rsidRPr="00B54948">
        <w:rPr>
          <w:rFonts w:cs="Times New Roman"/>
          <w:sz w:val="20"/>
          <w:szCs w:val="20"/>
        </w:rPr>
        <w:t xml:space="preserve"> </w:t>
      </w:r>
      <w:r w:rsidRPr="00B54948">
        <w:rPr>
          <w:rFonts w:cs="Times New Roman"/>
          <w:sz w:val="20"/>
          <w:szCs w:val="20"/>
        </w:rPr>
        <w:t>D.</w:t>
      </w:r>
      <w:r w:rsidR="00580B63" w:rsidRPr="00B54948">
        <w:rPr>
          <w:rFonts w:cs="Times New Roman"/>
          <w:sz w:val="20"/>
          <w:szCs w:val="20"/>
        </w:rPr>
        <w:t xml:space="preserve"> </w:t>
      </w:r>
      <w:r w:rsidRPr="00B54948">
        <w:rPr>
          <w:rFonts w:cs="Times New Roman"/>
          <w:sz w:val="20"/>
          <w:szCs w:val="20"/>
        </w:rPr>
        <w:t>Thesis,</w:t>
      </w:r>
      <w:r w:rsidR="00580B63" w:rsidRPr="00B54948">
        <w:rPr>
          <w:rFonts w:cs="Times New Roman"/>
          <w:sz w:val="20"/>
          <w:szCs w:val="20"/>
        </w:rPr>
        <w:t xml:space="preserve"> </w:t>
      </w:r>
      <w:r w:rsidRPr="00B54948">
        <w:rPr>
          <w:rFonts w:cs="Times New Roman"/>
          <w:sz w:val="20"/>
          <w:szCs w:val="20"/>
        </w:rPr>
        <w:t>Fac.</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Minia</w:t>
      </w:r>
      <w:r w:rsidR="00580B63" w:rsidRPr="00B54948">
        <w:rPr>
          <w:rFonts w:cs="Times New Roman"/>
          <w:sz w:val="20"/>
          <w:szCs w:val="20"/>
        </w:rPr>
        <w:t xml:space="preserve"> </w:t>
      </w:r>
      <w:r w:rsidRPr="00B54948">
        <w:rPr>
          <w:rFonts w:cs="Times New Roman"/>
          <w:sz w:val="20"/>
          <w:szCs w:val="20"/>
        </w:rPr>
        <w:t>Univ.</w:t>
      </w:r>
      <w:r w:rsidR="00580B63" w:rsidRPr="00B54948">
        <w:rPr>
          <w:rFonts w:cs="Times New Roman"/>
          <w:sz w:val="20"/>
          <w:szCs w:val="20"/>
        </w:rPr>
        <w:t xml:space="preserve"> </w:t>
      </w:r>
      <w:r w:rsidRPr="00B54948">
        <w:rPr>
          <w:rFonts w:cs="Times New Roman"/>
          <w:sz w:val="20"/>
          <w:szCs w:val="20"/>
        </w:rPr>
        <w:t>Egypt.</w:t>
      </w:r>
    </w:p>
    <w:p w:rsidR="00FB7A91" w:rsidRPr="00B54948" w:rsidRDefault="00FB7A91" w:rsidP="00B54948">
      <w:pPr>
        <w:widowControl w:val="0"/>
        <w:numPr>
          <w:ilvl w:val="0"/>
          <w:numId w:val="34"/>
        </w:numPr>
        <w:autoSpaceDE w:val="0"/>
        <w:autoSpaceDN w:val="0"/>
        <w:bidi w:val="0"/>
        <w:snapToGrid w:val="0"/>
        <w:jc w:val="both"/>
        <w:rPr>
          <w:rFonts w:cs="Times New Roman"/>
          <w:sz w:val="20"/>
          <w:szCs w:val="20"/>
        </w:rPr>
      </w:pPr>
      <w:r w:rsidRPr="00B54948">
        <w:rPr>
          <w:rFonts w:cs="Times New Roman"/>
          <w:bCs/>
          <w:sz w:val="20"/>
          <w:szCs w:val="20"/>
        </w:rPr>
        <w:t>Hegab,</w:t>
      </w:r>
      <w:r w:rsidR="00580B63" w:rsidRPr="00B54948">
        <w:rPr>
          <w:rFonts w:cs="Times New Roman"/>
          <w:bCs/>
          <w:sz w:val="20"/>
          <w:szCs w:val="20"/>
        </w:rPr>
        <w:t xml:space="preserve"> </w:t>
      </w:r>
      <w:r w:rsidRPr="00B54948">
        <w:rPr>
          <w:rFonts w:cs="Times New Roman"/>
          <w:bCs/>
          <w:sz w:val="20"/>
          <w:szCs w:val="20"/>
        </w:rPr>
        <w:t>M.Y.</w:t>
      </w:r>
      <w:r w:rsidR="00580B63" w:rsidRPr="00B54948">
        <w:rPr>
          <w:rFonts w:cs="Times New Roman"/>
          <w:bCs/>
          <w:sz w:val="20"/>
          <w:szCs w:val="20"/>
        </w:rPr>
        <w:t xml:space="preserve"> </w:t>
      </w:r>
      <w:r w:rsidRPr="00B54948">
        <w:rPr>
          <w:rFonts w:cs="Times New Roman"/>
          <w:bCs/>
          <w:sz w:val="20"/>
          <w:szCs w:val="20"/>
        </w:rPr>
        <w:t>(2000):</w:t>
      </w:r>
      <w:r w:rsidR="00580B63" w:rsidRPr="00B54948">
        <w:rPr>
          <w:rFonts w:cs="Times New Roman"/>
          <w:sz w:val="20"/>
          <w:szCs w:val="20"/>
        </w:rPr>
        <w:t xml:space="preserve"> </w:t>
      </w:r>
      <w:r w:rsidRPr="00B54948">
        <w:rPr>
          <w:rFonts w:cs="Times New Roman"/>
          <w:sz w:val="20"/>
          <w:szCs w:val="20"/>
        </w:rPr>
        <w:t>Response</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Balady</w:t>
      </w:r>
      <w:r w:rsidR="00580B63" w:rsidRPr="00B54948">
        <w:rPr>
          <w:rFonts w:cs="Times New Roman"/>
          <w:sz w:val="20"/>
          <w:szCs w:val="20"/>
        </w:rPr>
        <w:t xml:space="preserve"> </w:t>
      </w:r>
      <w:r w:rsidRPr="00B54948">
        <w:rPr>
          <w:rFonts w:cs="Times New Roman"/>
          <w:sz w:val="20"/>
          <w:szCs w:val="20"/>
        </w:rPr>
        <w:t>mandarin</w:t>
      </w:r>
      <w:r w:rsidR="00580B63" w:rsidRPr="00B54948">
        <w:rPr>
          <w:rFonts w:cs="Times New Roman"/>
          <w:sz w:val="20"/>
          <w:szCs w:val="20"/>
        </w:rPr>
        <w:t xml:space="preserve"> </w:t>
      </w:r>
      <w:r w:rsidRPr="00B54948">
        <w:rPr>
          <w:rFonts w:cs="Times New Roman"/>
          <w:sz w:val="20"/>
          <w:szCs w:val="20"/>
        </w:rPr>
        <w:t>trees</w:t>
      </w:r>
      <w:r w:rsidR="00580B63" w:rsidRPr="00B54948">
        <w:rPr>
          <w:rFonts w:cs="Times New Roman"/>
          <w:sz w:val="20"/>
          <w:szCs w:val="20"/>
        </w:rPr>
        <w:t xml:space="preserve"> </w:t>
      </w:r>
      <w:r w:rsidRPr="00B54948">
        <w:rPr>
          <w:rFonts w:cs="Times New Roman"/>
          <w:sz w:val="20"/>
          <w:szCs w:val="20"/>
        </w:rPr>
        <w:t>to</w:t>
      </w:r>
      <w:r w:rsidR="00580B63" w:rsidRPr="00B54948">
        <w:rPr>
          <w:rFonts w:cs="Times New Roman"/>
          <w:sz w:val="20"/>
          <w:szCs w:val="20"/>
        </w:rPr>
        <w:t xml:space="preserve"> </w:t>
      </w:r>
      <w:r w:rsidRPr="00B54948">
        <w:rPr>
          <w:rFonts w:cs="Times New Roman"/>
          <w:sz w:val="20"/>
          <w:szCs w:val="20"/>
        </w:rPr>
        <w:t>application</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citric</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ascorbic</w:t>
      </w:r>
      <w:r w:rsidR="00580B63" w:rsidRPr="00B54948">
        <w:rPr>
          <w:rFonts w:cs="Times New Roman"/>
          <w:sz w:val="20"/>
          <w:szCs w:val="20"/>
        </w:rPr>
        <w:t xml:space="preserve"> </w:t>
      </w:r>
      <w:r w:rsidRPr="00B54948">
        <w:rPr>
          <w:rFonts w:cs="Times New Roman"/>
          <w:sz w:val="20"/>
          <w:szCs w:val="20"/>
        </w:rPr>
        <w:t>acid</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combination</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iron</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zinc.</w:t>
      </w:r>
      <w:r w:rsidR="00580B63" w:rsidRPr="00B54948">
        <w:rPr>
          <w:rFonts w:cs="Times New Roman"/>
          <w:sz w:val="20"/>
          <w:szCs w:val="20"/>
        </w:rPr>
        <w:t xml:space="preserve"> </w:t>
      </w:r>
      <w:r w:rsidRPr="00B54948">
        <w:rPr>
          <w:rFonts w:cs="Times New Roman"/>
          <w:sz w:val="20"/>
          <w:szCs w:val="20"/>
        </w:rPr>
        <w:t>Egypt.</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Appl.</w:t>
      </w:r>
      <w:r w:rsidR="00580B63" w:rsidRPr="00B54948">
        <w:rPr>
          <w:rFonts w:cs="Times New Roman"/>
          <w:sz w:val="20"/>
          <w:szCs w:val="20"/>
        </w:rPr>
        <w:t xml:space="preserve"> </w:t>
      </w:r>
      <w:r w:rsidRPr="00B54948">
        <w:rPr>
          <w:rFonts w:cs="Times New Roman"/>
          <w:sz w:val="20"/>
          <w:szCs w:val="20"/>
        </w:rPr>
        <w:t>Sci.</w:t>
      </w:r>
      <w:r w:rsidR="00580B63" w:rsidRPr="00B54948">
        <w:rPr>
          <w:rFonts w:cs="Times New Roman"/>
          <w:sz w:val="20"/>
          <w:szCs w:val="20"/>
        </w:rPr>
        <w:t xml:space="preserve"> </w:t>
      </w:r>
      <w:r w:rsidRPr="00B54948">
        <w:rPr>
          <w:rFonts w:cs="Times New Roman"/>
          <w:sz w:val="20"/>
          <w:szCs w:val="20"/>
        </w:rPr>
        <w:t>5(1):</w:t>
      </w:r>
      <w:r w:rsidR="00580B63" w:rsidRPr="00B54948">
        <w:rPr>
          <w:rFonts w:cs="Times New Roman"/>
          <w:sz w:val="20"/>
          <w:szCs w:val="20"/>
        </w:rPr>
        <w:t xml:space="preserve"> </w:t>
      </w:r>
      <w:r w:rsidRPr="00B54948">
        <w:rPr>
          <w:rFonts w:cs="Times New Roman"/>
          <w:sz w:val="20"/>
          <w:szCs w:val="20"/>
        </w:rPr>
        <w:t>50-70.</w:t>
      </w:r>
    </w:p>
    <w:p w:rsidR="00FB7A91" w:rsidRPr="00B54948" w:rsidRDefault="00FB7A91" w:rsidP="00B54948">
      <w:pPr>
        <w:widowControl w:val="0"/>
        <w:numPr>
          <w:ilvl w:val="0"/>
          <w:numId w:val="34"/>
        </w:numPr>
        <w:autoSpaceDE w:val="0"/>
        <w:autoSpaceDN w:val="0"/>
        <w:bidi w:val="0"/>
        <w:snapToGrid w:val="0"/>
        <w:jc w:val="both"/>
        <w:rPr>
          <w:rFonts w:cs="Times New Roman"/>
          <w:sz w:val="20"/>
          <w:szCs w:val="20"/>
        </w:rPr>
      </w:pPr>
      <w:r w:rsidRPr="00B54948">
        <w:rPr>
          <w:rFonts w:cs="Times New Roman"/>
          <w:bCs/>
          <w:sz w:val="20"/>
          <w:szCs w:val="20"/>
        </w:rPr>
        <w:t>Hussein,</w:t>
      </w:r>
      <w:r w:rsidR="00580B63" w:rsidRPr="00B54948">
        <w:rPr>
          <w:rFonts w:cs="Times New Roman"/>
          <w:bCs/>
          <w:sz w:val="20"/>
          <w:szCs w:val="20"/>
        </w:rPr>
        <w:t xml:space="preserve"> </w:t>
      </w:r>
      <w:r w:rsidRPr="00B54948">
        <w:rPr>
          <w:rFonts w:cs="Times New Roman"/>
          <w:bCs/>
          <w:sz w:val="20"/>
          <w:szCs w:val="20"/>
        </w:rPr>
        <w:t>M.A.;</w:t>
      </w:r>
      <w:r w:rsidR="00580B63" w:rsidRPr="00B54948">
        <w:rPr>
          <w:rFonts w:cs="Times New Roman"/>
          <w:bCs/>
          <w:sz w:val="20"/>
          <w:szCs w:val="20"/>
        </w:rPr>
        <w:t xml:space="preserve"> </w:t>
      </w:r>
      <w:r w:rsidRPr="00B54948">
        <w:rPr>
          <w:rFonts w:cs="Times New Roman"/>
          <w:bCs/>
          <w:sz w:val="20"/>
          <w:szCs w:val="20"/>
        </w:rPr>
        <w:t>Mahmoud,</w:t>
      </w:r>
      <w:r w:rsidR="00580B63" w:rsidRPr="00B54948">
        <w:rPr>
          <w:rFonts w:cs="Times New Roman"/>
          <w:bCs/>
          <w:sz w:val="20"/>
          <w:szCs w:val="20"/>
        </w:rPr>
        <w:t xml:space="preserve"> </w:t>
      </w:r>
      <w:r w:rsidRPr="00B54948">
        <w:rPr>
          <w:rFonts w:cs="Times New Roman"/>
          <w:bCs/>
          <w:sz w:val="20"/>
          <w:szCs w:val="20"/>
        </w:rPr>
        <w:t>H.M.</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Ahmed-</w:t>
      </w:r>
      <w:r w:rsidR="00580B63" w:rsidRPr="00B54948">
        <w:rPr>
          <w:rFonts w:cs="Times New Roman"/>
          <w:bCs/>
          <w:sz w:val="20"/>
          <w:szCs w:val="20"/>
        </w:rPr>
        <w:t xml:space="preserve"> </w:t>
      </w:r>
      <w:r w:rsidRPr="00B54948">
        <w:rPr>
          <w:rFonts w:cs="Times New Roman"/>
          <w:bCs/>
          <w:sz w:val="20"/>
          <w:szCs w:val="20"/>
        </w:rPr>
        <w:t>Amin-</w:t>
      </w:r>
      <w:r w:rsidR="00580B63" w:rsidRPr="00B54948">
        <w:rPr>
          <w:rFonts w:cs="Times New Roman"/>
          <w:sz w:val="20"/>
          <w:szCs w:val="20"/>
        </w:rPr>
        <w:t xml:space="preserve"> </w:t>
      </w:r>
      <w:r w:rsidRPr="00B54948">
        <w:rPr>
          <w:rFonts w:cs="Times New Roman"/>
          <w:bCs/>
          <w:sz w:val="20"/>
          <w:szCs w:val="20"/>
        </w:rPr>
        <w:t>Kamelia,</w:t>
      </w:r>
      <w:r w:rsidR="00580B63" w:rsidRPr="00B54948">
        <w:rPr>
          <w:rFonts w:cs="Times New Roman"/>
          <w:bCs/>
          <w:sz w:val="20"/>
          <w:szCs w:val="20"/>
        </w:rPr>
        <w:t xml:space="preserve"> </w:t>
      </w:r>
      <w:r w:rsidRPr="00B54948">
        <w:rPr>
          <w:rFonts w:cs="Times New Roman"/>
          <w:bCs/>
          <w:sz w:val="20"/>
          <w:szCs w:val="20"/>
        </w:rPr>
        <w:t>l.</w:t>
      </w:r>
      <w:r w:rsidR="00580B63" w:rsidRPr="00B54948">
        <w:rPr>
          <w:rFonts w:cs="Times New Roman"/>
          <w:bCs/>
          <w:sz w:val="20"/>
          <w:szCs w:val="20"/>
        </w:rPr>
        <w:t xml:space="preserve"> </w:t>
      </w:r>
      <w:r w:rsidRPr="00B54948">
        <w:rPr>
          <w:rFonts w:cs="Times New Roman"/>
          <w:bCs/>
          <w:sz w:val="20"/>
          <w:szCs w:val="20"/>
        </w:rPr>
        <w:t>(l987):</w:t>
      </w:r>
      <w:r w:rsidR="00580B63" w:rsidRPr="00B54948">
        <w:rPr>
          <w:rFonts w:cs="Times New Roman"/>
          <w:sz w:val="20"/>
          <w:szCs w:val="20"/>
        </w:rPr>
        <w:t xml:space="preserve"> </w:t>
      </w:r>
      <w:r w:rsidRPr="00B54948">
        <w:rPr>
          <w:rFonts w:cs="Times New Roman"/>
          <w:sz w:val="20"/>
          <w:szCs w:val="20"/>
        </w:rPr>
        <w:t>Effect</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certain</w:t>
      </w:r>
      <w:r w:rsidR="00580B63" w:rsidRPr="00B54948">
        <w:rPr>
          <w:rFonts w:cs="Times New Roman"/>
          <w:sz w:val="20"/>
          <w:szCs w:val="20"/>
        </w:rPr>
        <w:t xml:space="preserve"> </w:t>
      </w:r>
      <w:r w:rsidRPr="00B54948">
        <w:rPr>
          <w:rFonts w:cs="Times New Roman"/>
          <w:sz w:val="20"/>
          <w:szCs w:val="20"/>
        </w:rPr>
        <w:t>pollen</w:t>
      </w:r>
      <w:r w:rsidR="00580B63" w:rsidRPr="00B54948">
        <w:rPr>
          <w:rFonts w:cs="Times New Roman"/>
          <w:sz w:val="20"/>
          <w:szCs w:val="20"/>
        </w:rPr>
        <w:t xml:space="preserve"> </w:t>
      </w:r>
      <w:r w:rsidRPr="00B54948">
        <w:rPr>
          <w:rFonts w:cs="Times New Roman"/>
          <w:sz w:val="20"/>
          <w:szCs w:val="20"/>
        </w:rPr>
        <w:t>storage</w:t>
      </w:r>
      <w:r w:rsidR="00580B63" w:rsidRPr="00B54948">
        <w:rPr>
          <w:rFonts w:cs="Times New Roman"/>
          <w:sz w:val="20"/>
          <w:szCs w:val="20"/>
        </w:rPr>
        <w:t xml:space="preserve"> </w:t>
      </w:r>
      <w:r w:rsidRPr="00B54948">
        <w:rPr>
          <w:rFonts w:cs="Times New Roman"/>
          <w:sz w:val="20"/>
          <w:szCs w:val="20"/>
        </w:rPr>
        <w:t>treatments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bunch</w:t>
      </w:r>
      <w:r w:rsidR="00580B63" w:rsidRPr="00B54948">
        <w:rPr>
          <w:rFonts w:cs="Times New Roman"/>
          <w:sz w:val="20"/>
          <w:szCs w:val="20"/>
        </w:rPr>
        <w:t xml:space="preserve"> </w:t>
      </w:r>
      <w:r w:rsidRPr="00B54948">
        <w:rPr>
          <w:rFonts w:cs="Times New Roman"/>
          <w:sz w:val="20"/>
          <w:szCs w:val="20"/>
        </w:rPr>
        <w:t>weight</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fruit</w:t>
      </w:r>
      <w:r w:rsidR="00580B63" w:rsidRPr="00B54948">
        <w:rPr>
          <w:rFonts w:cs="Times New Roman"/>
          <w:sz w:val="20"/>
          <w:szCs w:val="20"/>
        </w:rPr>
        <w:t xml:space="preserve"> </w:t>
      </w:r>
      <w:r w:rsidRPr="00B54948">
        <w:rPr>
          <w:rFonts w:cs="Times New Roman"/>
          <w:sz w:val="20"/>
          <w:szCs w:val="20"/>
        </w:rPr>
        <w:t>quality</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Zaghloul</w:t>
      </w:r>
      <w:r w:rsidR="00580B63" w:rsidRPr="00B54948">
        <w:rPr>
          <w:rFonts w:cs="Times New Roman"/>
          <w:sz w:val="20"/>
          <w:szCs w:val="20"/>
        </w:rPr>
        <w:t xml:space="preserve"> </w:t>
      </w:r>
      <w:r w:rsidRPr="00B54948">
        <w:rPr>
          <w:rFonts w:cs="Times New Roman"/>
          <w:sz w:val="20"/>
          <w:szCs w:val="20"/>
        </w:rPr>
        <w:t>dates.</w:t>
      </w:r>
      <w:r w:rsidR="00580B63" w:rsidRPr="00B54948">
        <w:rPr>
          <w:rFonts w:cs="Times New Roman"/>
          <w:sz w:val="20"/>
          <w:szCs w:val="20"/>
        </w:rPr>
        <w:t xml:space="preserve"> </w:t>
      </w:r>
      <w:r w:rsidRPr="00B54948">
        <w:rPr>
          <w:rFonts w:cs="Times New Roman"/>
          <w:sz w:val="20"/>
          <w:szCs w:val="20"/>
        </w:rPr>
        <w:t>Assiut.</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Sc.</w:t>
      </w:r>
      <w:r w:rsidR="00580B63" w:rsidRPr="00B54948">
        <w:rPr>
          <w:rFonts w:cs="Times New Roman"/>
          <w:sz w:val="20"/>
          <w:szCs w:val="20"/>
        </w:rPr>
        <w:t xml:space="preserve"> </w:t>
      </w:r>
      <w:r w:rsidRPr="00B54948">
        <w:rPr>
          <w:rFonts w:cs="Times New Roman"/>
          <w:sz w:val="20"/>
          <w:szCs w:val="20"/>
        </w:rPr>
        <w:t>18(2):</w:t>
      </w:r>
      <w:r w:rsidR="00580B63" w:rsidRPr="00B54948">
        <w:rPr>
          <w:rFonts w:cs="Times New Roman"/>
          <w:sz w:val="20"/>
          <w:szCs w:val="20"/>
        </w:rPr>
        <w:t xml:space="preserve"> </w:t>
      </w:r>
      <w:r w:rsidRPr="00B54948">
        <w:rPr>
          <w:rFonts w:cs="Times New Roman"/>
          <w:sz w:val="20"/>
          <w:szCs w:val="20"/>
        </w:rPr>
        <w:t>275283.</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Mead,</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Curnow,</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N.</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Harted,</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(1993).</w:t>
      </w:r>
      <w:r w:rsidR="00580B63" w:rsidRPr="00B54948">
        <w:rPr>
          <w:rFonts w:cs="Times New Roman"/>
          <w:bCs/>
          <w:sz w:val="20"/>
          <w:szCs w:val="20"/>
          <w:lang w:bidi="ar-EG"/>
        </w:rPr>
        <w:t xml:space="preserve"> </w:t>
      </w:r>
      <w:r w:rsidRPr="00B54948">
        <w:rPr>
          <w:rFonts w:cs="Times New Roman"/>
          <w:sz w:val="20"/>
          <w:szCs w:val="20"/>
          <w:lang w:bidi="ar-EG"/>
        </w:rPr>
        <w:t>Statistical</w:t>
      </w:r>
      <w:r w:rsidR="00580B63" w:rsidRPr="00B54948">
        <w:rPr>
          <w:rFonts w:cs="Times New Roman"/>
          <w:sz w:val="20"/>
          <w:szCs w:val="20"/>
          <w:lang w:bidi="ar-EG"/>
        </w:rPr>
        <w:t xml:space="preserve"> </w:t>
      </w:r>
      <w:r w:rsidRPr="00B54948">
        <w:rPr>
          <w:rFonts w:cs="Times New Roman"/>
          <w:sz w:val="20"/>
          <w:szCs w:val="20"/>
          <w:lang w:bidi="ar-EG"/>
        </w:rPr>
        <w:t>methods</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Agricultural</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Experimental</w:t>
      </w:r>
      <w:r w:rsidR="00580B63" w:rsidRPr="00B54948">
        <w:rPr>
          <w:rFonts w:cs="Times New Roman"/>
          <w:sz w:val="20"/>
          <w:szCs w:val="20"/>
          <w:lang w:bidi="ar-EG"/>
        </w:rPr>
        <w:t xml:space="preserve"> </w:t>
      </w:r>
      <w:r w:rsidRPr="00B54948">
        <w:rPr>
          <w:rFonts w:cs="Times New Roman"/>
          <w:sz w:val="20"/>
          <w:szCs w:val="20"/>
          <w:lang w:bidi="ar-EG"/>
        </w:rPr>
        <w:t>Biology.</w:t>
      </w:r>
      <w:r w:rsidR="00580B63" w:rsidRPr="00B54948">
        <w:rPr>
          <w:rFonts w:cs="Times New Roman"/>
          <w:sz w:val="20"/>
          <w:szCs w:val="20"/>
          <w:lang w:bidi="ar-EG"/>
        </w:rPr>
        <w:t xml:space="preserve"> </w:t>
      </w:r>
      <w:r w:rsidRPr="00B54948">
        <w:rPr>
          <w:rFonts w:cs="Times New Roman"/>
          <w:sz w:val="20"/>
          <w:szCs w:val="20"/>
          <w:lang w:bidi="ar-EG"/>
        </w:rPr>
        <w:t>2</w:t>
      </w:r>
      <w:r w:rsidRPr="00B54948">
        <w:rPr>
          <w:rFonts w:cs="Times New Roman"/>
          <w:sz w:val="20"/>
          <w:szCs w:val="20"/>
          <w:vertAlign w:val="superscript"/>
          <w:lang w:bidi="ar-EG"/>
        </w:rPr>
        <w:t>nd</w:t>
      </w:r>
      <w:r w:rsidR="00580B63" w:rsidRPr="00B54948">
        <w:rPr>
          <w:rFonts w:cs="Times New Roman"/>
          <w:sz w:val="20"/>
          <w:szCs w:val="20"/>
          <w:lang w:bidi="ar-EG"/>
        </w:rPr>
        <w:t xml:space="preserve"> </w:t>
      </w:r>
      <w:r w:rsidRPr="00B54948">
        <w:rPr>
          <w:rFonts w:cs="Times New Roman"/>
          <w:sz w:val="20"/>
          <w:szCs w:val="20"/>
          <w:lang w:bidi="ar-EG"/>
        </w:rPr>
        <w:t>Ed.</w:t>
      </w:r>
      <w:r w:rsidR="00580B63" w:rsidRPr="00B54948">
        <w:rPr>
          <w:rFonts w:cs="Times New Roman"/>
          <w:sz w:val="20"/>
          <w:szCs w:val="20"/>
          <w:lang w:bidi="ar-EG"/>
        </w:rPr>
        <w:t xml:space="preserve"> </w:t>
      </w:r>
      <w:r w:rsidRPr="00B54948">
        <w:rPr>
          <w:rFonts w:cs="Times New Roman"/>
          <w:sz w:val="20"/>
          <w:szCs w:val="20"/>
          <w:lang w:bidi="ar-EG"/>
        </w:rPr>
        <w:t>Chapman</w:t>
      </w:r>
      <w:r w:rsidR="00580B63" w:rsidRPr="00B54948">
        <w:rPr>
          <w:rFonts w:cs="Times New Roman"/>
          <w:sz w:val="20"/>
          <w:szCs w:val="20"/>
          <w:lang w:bidi="ar-EG"/>
        </w:rPr>
        <w:t xml:space="preserve"> &amp; </w:t>
      </w:r>
      <w:r w:rsidRPr="00B54948">
        <w:rPr>
          <w:rFonts w:cs="Times New Roman"/>
          <w:sz w:val="20"/>
          <w:szCs w:val="20"/>
          <w:lang w:bidi="ar-EG"/>
        </w:rPr>
        <w:t>Hall,</w:t>
      </w:r>
      <w:r w:rsidR="00580B63" w:rsidRPr="00B54948">
        <w:rPr>
          <w:rFonts w:cs="Times New Roman"/>
          <w:sz w:val="20"/>
          <w:szCs w:val="20"/>
          <w:lang w:bidi="ar-EG"/>
        </w:rPr>
        <w:t xml:space="preserve"> </w:t>
      </w:r>
      <w:r w:rsidRPr="00B54948">
        <w:rPr>
          <w:rFonts w:cs="Times New Roman"/>
          <w:sz w:val="20"/>
          <w:szCs w:val="20"/>
          <w:lang w:bidi="ar-EG"/>
        </w:rPr>
        <w:t>London</w:t>
      </w:r>
      <w:r w:rsidR="00580B63" w:rsidRPr="00B54948">
        <w:rPr>
          <w:rFonts w:cs="Times New Roman"/>
          <w:sz w:val="20"/>
          <w:szCs w:val="20"/>
          <w:lang w:bidi="ar-EG"/>
        </w:rPr>
        <w:t xml:space="preserve"> </w:t>
      </w:r>
      <w:r w:rsidRPr="00B54948">
        <w:rPr>
          <w:rFonts w:cs="Times New Roman"/>
          <w:sz w:val="20"/>
          <w:szCs w:val="20"/>
          <w:lang w:bidi="ar-EG"/>
        </w:rPr>
        <w:t>pp.</w:t>
      </w:r>
      <w:r w:rsidR="00580B63" w:rsidRPr="00B54948">
        <w:rPr>
          <w:rFonts w:cs="Times New Roman"/>
          <w:sz w:val="20"/>
          <w:szCs w:val="20"/>
          <w:lang w:bidi="ar-EG"/>
        </w:rPr>
        <w:t xml:space="preserve"> </w:t>
      </w:r>
      <w:r w:rsidRPr="00B54948">
        <w:rPr>
          <w:rFonts w:cs="Times New Roman"/>
          <w:sz w:val="20"/>
          <w:szCs w:val="20"/>
          <w:lang w:bidi="ar-EG"/>
        </w:rPr>
        <w:t>10-44.</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Mohamed,</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Y.</w:t>
      </w:r>
      <w:r w:rsidR="00580B63" w:rsidRPr="00B54948">
        <w:rPr>
          <w:rFonts w:cs="Times New Roman"/>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Mohamed,</w:t>
      </w:r>
      <w:r w:rsidR="00580B63" w:rsidRPr="00B54948">
        <w:rPr>
          <w:rFonts w:cs="Times New Roman"/>
          <w:bCs/>
          <w:sz w:val="20"/>
          <w:szCs w:val="20"/>
        </w:rPr>
        <w:t xml:space="preserve"> </w:t>
      </w:r>
      <w:r w:rsidRPr="00B54948">
        <w:rPr>
          <w:rFonts w:cs="Times New Roman"/>
          <w:bCs/>
          <w:sz w:val="20"/>
          <w:szCs w:val="20"/>
        </w:rPr>
        <w:t>H.</w:t>
      </w:r>
      <w:r w:rsidR="00580B63" w:rsidRPr="00B54948">
        <w:rPr>
          <w:rFonts w:cs="Times New Roman"/>
          <w:bCs/>
          <w:sz w:val="20"/>
          <w:szCs w:val="20"/>
        </w:rPr>
        <w:t xml:space="preserve"> </w:t>
      </w:r>
      <w:r w:rsidRPr="00B54948">
        <w:rPr>
          <w:rFonts w:cs="Times New Roman"/>
          <w:bCs/>
          <w:sz w:val="20"/>
          <w:szCs w:val="20"/>
        </w:rPr>
        <w:t>H.</w:t>
      </w:r>
      <w:r w:rsidR="00580B63" w:rsidRPr="00B54948">
        <w:rPr>
          <w:rFonts w:cs="Times New Roman"/>
          <w:bCs/>
          <w:sz w:val="20"/>
          <w:szCs w:val="20"/>
        </w:rPr>
        <w:t xml:space="preserve"> </w:t>
      </w:r>
      <w:r w:rsidRPr="00B54948">
        <w:rPr>
          <w:rFonts w:cs="Times New Roman"/>
          <w:bCs/>
          <w:sz w:val="20"/>
          <w:szCs w:val="20"/>
        </w:rPr>
        <w:t>(2013):</w:t>
      </w:r>
      <w:r w:rsidR="00580B63" w:rsidRPr="00B54948">
        <w:rPr>
          <w:rFonts w:cs="Times New Roman"/>
          <w:sz w:val="20"/>
          <w:szCs w:val="20"/>
        </w:rPr>
        <w:t xml:space="preserve"> </w:t>
      </w:r>
      <w:r w:rsidRPr="00B54948">
        <w:rPr>
          <w:rFonts w:cs="Times New Roman"/>
          <w:sz w:val="20"/>
          <w:szCs w:val="20"/>
        </w:rPr>
        <w:t>The</w:t>
      </w:r>
      <w:r w:rsidR="00580B63" w:rsidRPr="00B54948">
        <w:rPr>
          <w:rFonts w:cs="Times New Roman"/>
          <w:sz w:val="20"/>
          <w:szCs w:val="20"/>
        </w:rPr>
        <w:t xml:space="preserve"> </w:t>
      </w:r>
      <w:r w:rsidRPr="00B54948">
        <w:rPr>
          <w:rFonts w:cs="Times New Roman"/>
          <w:sz w:val="20"/>
          <w:szCs w:val="20"/>
        </w:rPr>
        <w:t>synergistic</w:t>
      </w:r>
      <w:r w:rsidR="00580B63" w:rsidRPr="00B54948">
        <w:rPr>
          <w:rFonts w:cs="Times New Roman"/>
          <w:noProof/>
          <w:sz w:val="20"/>
          <w:szCs w:val="20"/>
          <w:lang w:bidi="ar-EG"/>
        </w:rPr>
        <w:t xml:space="preserve"> </w:t>
      </w:r>
      <w:r w:rsidRPr="00B54948">
        <w:rPr>
          <w:rFonts w:cs="Times New Roman"/>
          <w:sz w:val="20"/>
          <w:szCs w:val="20"/>
        </w:rPr>
        <w:t>effects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using</w:t>
      </w:r>
      <w:r w:rsidR="00580B63" w:rsidRPr="00B54948">
        <w:rPr>
          <w:rFonts w:cs="Times New Roman"/>
          <w:sz w:val="20"/>
          <w:szCs w:val="20"/>
        </w:rPr>
        <w:t xml:space="preserve"> </w:t>
      </w:r>
      <w:r w:rsidRPr="00B54948">
        <w:rPr>
          <w:rFonts w:cs="Times New Roman"/>
          <w:sz w:val="20"/>
          <w:szCs w:val="20"/>
        </w:rPr>
        <w:t>turmeric</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various</w:t>
      </w:r>
      <w:r w:rsidR="00580B63" w:rsidRPr="00B54948">
        <w:rPr>
          <w:rFonts w:cs="Times New Roman"/>
          <w:sz w:val="20"/>
          <w:szCs w:val="20"/>
        </w:rPr>
        <w:t xml:space="preserve"> </w:t>
      </w:r>
      <w:r w:rsidRPr="00B54948">
        <w:rPr>
          <w:rFonts w:cs="Times New Roman"/>
          <w:sz w:val="20"/>
          <w:szCs w:val="20"/>
        </w:rPr>
        <w:t>nutrients</w:t>
      </w:r>
      <w:r w:rsidR="00580B63" w:rsidRPr="00B54948">
        <w:rPr>
          <w:rFonts w:cs="Times New Roman"/>
          <w:sz w:val="20"/>
          <w:szCs w:val="20"/>
        </w:rPr>
        <w:t xml:space="preserve"> </w:t>
      </w:r>
      <w:r w:rsidRPr="00B54948">
        <w:rPr>
          <w:rFonts w:cs="Times New Roman"/>
          <w:sz w:val="20"/>
          <w:szCs w:val="20"/>
        </w:rPr>
        <w:t>on</w:t>
      </w:r>
      <w:r w:rsidR="00580B63" w:rsidRPr="00B54948">
        <w:rPr>
          <w:rFonts w:cs="Times New Roman"/>
          <w:noProof/>
          <w:sz w:val="20"/>
          <w:szCs w:val="20"/>
          <w:lang w:bidi="ar-EG"/>
        </w:rPr>
        <w:t xml:space="preserve"> </w:t>
      </w:r>
      <w:r w:rsidRPr="00B54948">
        <w:rPr>
          <w:rFonts w:cs="Times New Roman"/>
          <w:sz w:val="20"/>
          <w:szCs w:val="20"/>
        </w:rPr>
        <w:t>fruiting</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Sewy</w:t>
      </w:r>
      <w:r w:rsidR="00580B63" w:rsidRPr="00B54948">
        <w:rPr>
          <w:rFonts w:cs="Times New Roman"/>
          <w:sz w:val="20"/>
          <w:szCs w:val="20"/>
        </w:rPr>
        <w:t xml:space="preserve"> </w:t>
      </w:r>
      <w:r w:rsidRPr="00B54948">
        <w:rPr>
          <w:rFonts w:cs="Times New Roman"/>
          <w:sz w:val="20"/>
          <w:szCs w:val="20"/>
        </w:rPr>
        <w:t>date</w:t>
      </w:r>
      <w:r w:rsidR="00580B63" w:rsidRPr="00B54948">
        <w:rPr>
          <w:rFonts w:cs="Times New Roman"/>
          <w:sz w:val="20"/>
          <w:szCs w:val="20"/>
        </w:rPr>
        <w:t xml:space="preserve"> </w:t>
      </w:r>
      <w:r w:rsidRPr="00B54948">
        <w:rPr>
          <w:rFonts w:cs="Times New Roman"/>
          <w:sz w:val="20"/>
          <w:szCs w:val="20"/>
        </w:rPr>
        <w:t>palms.</w:t>
      </w:r>
      <w:r w:rsidR="00580B63" w:rsidRPr="00B54948">
        <w:rPr>
          <w:rFonts w:cs="Times New Roman"/>
          <w:sz w:val="20"/>
          <w:szCs w:val="20"/>
        </w:rPr>
        <w:t xml:space="preserve"> </w:t>
      </w:r>
      <w:r w:rsidRPr="00B54948">
        <w:rPr>
          <w:rFonts w:cs="Times New Roman"/>
          <w:sz w:val="20"/>
          <w:szCs w:val="20"/>
        </w:rPr>
        <w:t>Hort.</w:t>
      </w:r>
      <w:r w:rsidR="00580B63" w:rsidRPr="00B54948">
        <w:rPr>
          <w:rFonts w:cs="Times New Roman"/>
          <w:sz w:val="20"/>
          <w:szCs w:val="20"/>
        </w:rPr>
        <w:t xml:space="preserve"> </w:t>
      </w:r>
      <w:r w:rsidRPr="00B54948">
        <w:rPr>
          <w:rFonts w:cs="Times New Roman"/>
          <w:sz w:val="20"/>
          <w:szCs w:val="20"/>
        </w:rPr>
        <w:t>Sci.</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Suez</w:t>
      </w:r>
      <w:r w:rsidR="00580B63" w:rsidRPr="00B54948">
        <w:rPr>
          <w:rFonts w:cs="Times New Roman"/>
          <w:sz w:val="20"/>
          <w:szCs w:val="20"/>
        </w:rPr>
        <w:t xml:space="preserve"> </w:t>
      </w:r>
      <w:r w:rsidRPr="00B54948">
        <w:rPr>
          <w:rFonts w:cs="Times New Roman"/>
          <w:sz w:val="20"/>
          <w:szCs w:val="20"/>
        </w:rPr>
        <w:t>Canal</w:t>
      </w:r>
      <w:r w:rsidR="00580B63" w:rsidRPr="00B54948">
        <w:rPr>
          <w:rFonts w:cs="Times New Roman"/>
          <w:noProof/>
          <w:sz w:val="20"/>
          <w:szCs w:val="20"/>
          <w:lang w:bidi="ar-EG"/>
        </w:rPr>
        <w:t xml:space="preserve"> </w:t>
      </w:r>
      <w:r w:rsidRPr="00B54948">
        <w:rPr>
          <w:rFonts w:cs="Times New Roman"/>
          <w:sz w:val="20"/>
          <w:szCs w:val="20"/>
        </w:rPr>
        <w:t>Univ.</w:t>
      </w:r>
      <w:r w:rsidR="00580B63" w:rsidRPr="00B54948">
        <w:rPr>
          <w:rFonts w:cs="Times New Roman"/>
          <w:sz w:val="20"/>
          <w:szCs w:val="20"/>
        </w:rPr>
        <w:t xml:space="preserve"> </w:t>
      </w:r>
      <w:r w:rsidRPr="00B54948">
        <w:rPr>
          <w:rFonts w:cs="Times New Roman"/>
          <w:sz w:val="20"/>
          <w:szCs w:val="20"/>
        </w:rPr>
        <w:t>Vol.</w:t>
      </w:r>
      <w:r w:rsidR="00580B63" w:rsidRPr="00B54948">
        <w:rPr>
          <w:rFonts w:cs="Times New Roman"/>
          <w:sz w:val="20"/>
          <w:szCs w:val="20"/>
        </w:rPr>
        <w:t xml:space="preserve"> </w:t>
      </w:r>
      <w:r w:rsidRPr="00B54948">
        <w:rPr>
          <w:rFonts w:cs="Times New Roman"/>
          <w:sz w:val="20"/>
          <w:szCs w:val="20"/>
        </w:rPr>
        <w:t>(1):</w:t>
      </w:r>
      <w:r w:rsidR="00580B63" w:rsidRPr="00B54948">
        <w:rPr>
          <w:rFonts w:cs="Times New Roman"/>
          <w:sz w:val="20"/>
          <w:szCs w:val="20"/>
        </w:rPr>
        <w:t xml:space="preserve"> </w:t>
      </w:r>
      <w:r w:rsidRPr="00B54948">
        <w:rPr>
          <w:rFonts w:cs="Times New Roman"/>
          <w:sz w:val="20"/>
          <w:szCs w:val="20"/>
        </w:rPr>
        <w:t>287-291.</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Moreira,</w:t>
      </w:r>
      <w:r w:rsidR="00580B63" w:rsidRPr="00B54948">
        <w:rPr>
          <w:rFonts w:cs="Times New Roman"/>
          <w:bCs/>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Gurgel,</w:t>
      </w:r>
      <w:r w:rsidR="00580B63" w:rsidRPr="00B54948">
        <w:rPr>
          <w:rFonts w:cs="Times New Roman"/>
          <w:bCs/>
          <w:sz w:val="20"/>
          <w:szCs w:val="20"/>
        </w:rPr>
        <w:t xml:space="preserve"> </w:t>
      </w:r>
      <w:r w:rsidRPr="00B54948">
        <w:rPr>
          <w:rFonts w:cs="Times New Roman"/>
          <w:bCs/>
          <w:sz w:val="20"/>
          <w:szCs w:val="20"/>
        </w:rPr>
        <w:t>J.A.</w:t>
      </w:r>
      <w:r w:rsidR="00580B63" w:rsidRPr="00B54948">
        <w:rPr>
          <w:rFonts w:cs="Times New Roman"/>
          <w:bCs/>
          <w:sz w:val="20"/>
          <w:szCs w:val="20"/>
        </w:rPr>
        <w:t xml:space="preserve"> </w:t>
      </w:r>
      <w:r w:rsidRPr="00B54948">
        <w:rPr>
          <w:rFonts w:cs="Times New Roman"/>
          <w:bCs/>
          <w:sz w:val="20"/>
          <w:szCs w:val="20"/>
        </w:rPr>
        <w:t>(1941):</w:t>
      </w:r>
      <w:r w:rsidR="00580B63" w:rsidRPr="00B54948">
        <w:rPr>
          <w:rFonts w:cs="Times New Roman"/>
          <w:bCs/>
          <w:sz w:val="20"/>
          <w:szCs w:val="20"/>
        </w:rPr>
        <w:t xml:space="preserve"> </w:t>
      </w:r>
      <w:r w:rsidRPr="00B54948">
        <w:rPr>
          <w:rFonts w:cs="Times New Roman"/>
          <w:sz w:val="20"/>
          <w:szCs w:val="20"/>
        </w:rPr>
        <w:t>Pollen</w:t>
      </w:r>
      <w:r w:rsidR="00580B63" w:rsidRPr="00B54948">
        <w:rPr>
          <w:rFonts w:cs="Times New Roman"/>
          <w:sz w:val="20"/>
          <w:szCs w:val="20"/>
        </w:rPr>
        <w:t xml:space="preserve"> </w:t>
      </w:r>
      <w:r w:rsidRPr="00B54948">
        <w:rPr>
          <w:rFonts w:cs="Times New Roman"/>
          <w:sz w:val="20"/>
          <w:szCs w:val="20"/>
        </w:rPr>
        <w:t>fertility</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its</w:t>
      </w:r>
      <w:r w:rsidR="00580B63" w:rsidRPr="00B54948">
        <w:rPr>
          <w:rFonts w:cs="Times New Roman"/>
          <w:sz w:val="20"/>
          <w:szCs w:val="20"/>
        </w:rPr>
        <w:t xml:space="preserve"> </w:t>
      </w:r>
      <w:r w:rsidRPr="00B54948">
        <w:rPr>
          <w:rFonts w:cs="Times New Roman"/>
          <w:sz w:val="20"/>
          <w:szCs w:val="20"/>
        </w:rPr>
        <w:t>correlation</w:t>
      </w:r>
      <w:r w:rsidR="00580B63" w:rsidRPr="00B54948">
        <w:rPr>
          <w:rFonts w:cs="Times New Roman"/>
          <w:sz w:val="20"/>
          <w:szCs w:val="20"/>
        </w:rPr>
        <w:t xml:space="preserve"> </w:t>
      </w:r>
      <w:r w:rsidRPr="00B54948">
        <w:rPr>
          <w:rFonts w:cs="Times New Roman"/>
          <w:sz w:val="20"/>
          <w:szCs w:val="20"/>
        </w:rPr>
        <w:t>with</w:t>
      </w:r>
      <w:r w:rsidR="00580B63" w:rsidRPr="00B54948">
        <w:rPr>
          <w:rFonts w:cs="Times New Roman"/>
          <w:sz w:val="20"/>
          <w:szCs w:val="20"/>
        </w:rPr>
        <w:t xml:space="preserve"> </w:t>
      </w:r>
      <w:r w:rsidRPr="00B54948">
        <w:rPr>
          <w:rFonts w:cs="Times New Roman"/>
          <w:sz w:val="20"/>
          <w:szCs w:val="20"/>
        </w:rPr>
        <w:t>number</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seeds</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species</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forms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the</w:t>
      </w:r>
      <w:r w:rsidR="00580B63" w:rsidRPr="00B54948">
        <w:rPr>
          <w:rFonts w:cs="Times New Roman"/>
          <w:sz w:val="20"/>
          <w:szCs w:val="20"/>
        </w:rPr>
        <w:t xml:space="preserve"> </w:t>
      </w:r>
      <w:r w:rsidRPr="00B54948">
        <w:rPr>
          <w:rFonts w:cs="Times New Roman"/>
          <w:sz w:val="20"/>
          <w:szCs w:val="20"/>
        </w:rPr>
        <w:t>genus</w:t>
      </w:r>
      <w:r w:rsidR="00580B63" w:rsidRPr="00B54948">
        <w:rPr>
          <w:rFonts w:cs="Times New Roman"/>
          <w:sz w:val="20"/>
          <w:szCs w:val="20"/>
        </w:rPr>
        <w:t xml:space="preserve"> </w:t>
      </w:r>
      <w:r w:rsidRPr="00B54948">
        <w:rPr>
          <w:rFonts w:cs="Times New Roman"/>
          <w:sz w:val="20"/>
          <w:szCs w:val="20"/>
        </w:rPr>
        <w:t>citrus</w:t>
      </w:r>
      <w:r w:rsidR="00580B63" w:rsidRPr="00B54948">
        <w:rPr>
          <w:rFonts w:cs="Times New Roman"/>
          <w:sz w:val="20"/>
          <w:szCs w:val="20"/>
        </w:rPr>
        <w:t xml:space="preserve"> </w:t>
      </w:r>
      <w:r w:rsidRPr="00B54948">
        <w:rPr>
          <w:rFonts w:cs="Times New Roman"/>
          <w:sz w:val="20"/>
          <w:szCs w:val="20"/>
        </w:rPr>
        <w:t>progorntia,</w:t>
      </w:r>
      <w:r w:rsidR="00580B63" w:rsidRPr="00B54948">
        <w:rPr>
          <w:rFonts w:cs="Times New Roman"/>
          <w:sz w:val="20"/>
          <w:szCs w:val="20"/>
        </w:rPr>
        <w:t xml:space="preserve"> </w:t>
      </w:r>
      <w:r w:rsidRPr="00B54948">
        <w:rPr>
          <w:rFonts w:cs="Times New Roman"/>
          <w:sz w:val="20"/>
          <w:szCs w:val="20"/>
        </w:rPr>
        <w:t>SaoPaulo,</w:t>
      </w:r>
      <w:r w:rsidR="00580B63" w:rsidRPr="00B54948">
        <w:rPr>
          <w:rFonts w:cs="Times New Roman"/>
          <w:sz w:val="20"/>
          <w:szCs w:val="20"/>
        </w:rPr>
        <w:t xml:space="preserve"> </w:t>
      </w:r>
      <w:r w:rsidRPr="00B54948">
        <w:rPr>
          <w:rFonts w:cs="Times New Roman"/>
          <w:sz w:val="20"/>
          <w:szCs w:val="20"/>
        </w:rPr>
        <w:t>1:</w:t>
      </w:r>
      <w:r w:rsidR="00580B63" w:rsidRPr="00B54948">
        <w:rPr>
          <w:rFonts w:cs="Times New Roman"/>
          <w:sz w:val="20"/>
          <w:szCs w:val="20"/>
        </w:rPr>
        <w:t xml:space="preserve"> </w:t>
      </w:r>
      <w:r w:rsidRPr="00B54948">
        <w:rPr>
          <w:rFonts w:cs="Times New Roman"/>
          <w:sz w:val="20"/>
          <w:szCs w:val="20"/>
        </w:rPr>
        <w:t>669-711.</w:t>
      </w:r>
      <w:r w:rsidR="00580B63" w:rsidRPr="00B54948">
        <w:rPr>
          <w:rFonts w:cs="Times New Roman"/>
          <w:sz w:val="20"/>
          <w:szCs w:val="20"/>
        </w:rPr>
        <w:t xml:space="preserve"> </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Musa,</w:t>
      </w:r>
      <w:r w:rsidR="00580B63" w:rsidRPr="00B54948">
        <w:rPr>
          <w:rFonts w:cs="Times New Roman"/>
          <w:bCs/>
          <w:sz w:val="20"/>
          <w:szCs w:val="20"/>
          <w:lang w:bidi="ar-EG"/>
        </w:rPr>
        <w:t xml:space="preserve"> </w:t>
      </w:r>
      <w:r w:rsidRPr="00B54948">
        <w:rPr>
          <w:rFonts w:cs="Times New Roman"/>
          <w:bCs/>
          <w:sz w:val="20"/>
          <w:szCs w:val="20"/>
          <w:lang w:bidi="ar-EG"/>
        </w:rPr>
        <w:t>I.A.</w:t>
      </w:r>
      <w:r w:rsidR="00580B63" w:rsidRPr="00B54948">
        <w:rPr>
          <w:rFonts w:cs="Times New Roman"/>
          <w:bCs/>
          <w:sz w:val="20"/>
          <w:szCs w:val="20"/>
          <w:lang w:bidi="ar-EG"/>
        </w:rPr>
        <w:t xml:space="preserve"> </w:t>
      </w:r>
      <w:r w:rsidRPr="00B54948">
        <w:rPr>
          <w:rFonts w:cs="Times New Roman"/>
          <w:bCs/>
          <w:sz w:val="20"/>
          <w:szCs w:val="20"/>
          <w:lang w:bidi="ar-EG"/>
        </w:rPr>
        <w:t>(1981):</w:t>
      </w:r>
      <w:r w:rsidR="00580B63" w:rsidRPr="00B54948">
        <w:rPr>
          <w:rFonts w:cs="Times New Roman"/>
          <w:sz w:val="20"/>
          <w:szCs w:val="20"/>
          <w:lang w:bidi="ar-EG"/>
        </w:rPr>
        <w:t xml:space="preserve"> </w:t>
      </w:r>
      <w:r w:rsidRPr="00B54948">
        <w:rPr>
          <w:rFonts w:cs="Times New Roman"/>
          <w:sz w:val="20"/>
          <w:szCs w:val="20"/>
          <w:lang w:bidi="ar-EG"/>
        </w:rPr>
        <w:t>Evaluation</w:t>
      </w:r>
      <w:r w:rsidR="00580B63" w:rsidRPr="00B54948">
        <w:rPr>
          <w:rFonts w:cs="Times New Roman"/>
          <w:sz w:val="20"/>
          <w:szCs w:val="20"/>
          <w:lang w:bidi="ar-EG"/>
        </w:rPr>
        <w:t xml:space="preserve"> </w:t>
      </w:r>
      <w:r w:rsidRPr="00B54948">
        <w:rPr>
          <w:rFonts w:cs="Times New Roman"/>
          <w:sz w:val="20"/>
          <w:szCs w:val="20"/>
          <w:lang w:bidi="ar-EG"/>
        </w:rPr>
        <w:t>studies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some</w:t>
      </w:r>
      <w:r w:rsidR="00580B63" w:rsidRPr="00B54948">
        <w:rPr>
          <w:rFonts w:cs="Times New Roman"/>
          <w:sz w:val="20"/>
          <w:szCs w:val="20"/>
          <w:lang w:bidi="ar-EG"/>
        </w:rPr>
        <w:t xml:space="preserve"> </w:t>
      </w:r>
      <w:r w:rsidRPr="00B54948">
        <w:rPr>
          <w:rFonts w:cs="Times New Roman"/>
          <w:sz w:val="20"/>
          <w:szCs w:val="20"/>
          <w:lang w:bidi="ar-EG"/>
        </w:rPr>
        <w:t>seedling</w:t>
      </w:r>
      <w:r w:rsidR="00580B63" w:rsidRPr="00B54948">
        <w:rPr>
          <w:rFonts w:cs="Times New Roman"/>
          <w:sz w:val="20"/>
          <w:szCs w:val="20"/>
          <w:lang w:bidi="ar-EG"/>
        </w:rPr>
        <w:t xml:space="preserve"> </w:t>
      </w:r>
      <w:r w:rsidRPr="00B54948">
        <w:rPr>
          <w:rFonts w:cs="Times New Roman"/>
          <w:sz w:val="20"/>
          <w:szCs w:val="20"/>
          <w:lang w:bidi="ar-EG"/>
        </w:rPr>
        <w:t>date</w:t>
      </w:r>
      <w:r w:rsidR="00580B63" w:rsidRPr="00B54948">
        <w:rPr>
          <w:rFonts w:cs="Times New Roman"/>
          <w:sz w:val="20"/>
          <w:szCs w:val="20"/>
          <w:lang w:bidi="ar-EG"/>
        </w:rPr>
        <w:t xml:space="preserve"> </w:t>
      </w:r>
      <w:r w:rsidRPr="00B54948">
        <w:rPr>
          <w:rFonts w:cs="Times New Roman"/>
          <w:sz w:val="20"/>
          <w:szCs w:val="20"/>
          <w:lang w:bidi="ar-EG"/>
        </w:rPr>
        <w:t>palms</w:t>
      </w:r>
      <w:r w:rsidR="00580B63" w:rsidRPr="00B54948">
        <w:rPr>
          <w:rFonts w:cs="Times New Roman"/>
          <w:sz w:val="20"/>
          <w:szCs w:val="20"/>
          <w:lang w:bidi="ar-EG"/>
        </w:rPr>
        <w:t xml:space="preserve"> </w:t>
      </w:r>
      <w:r w:rsidRPr="00B54948">
        <w:rPr>
          <w:rFonts w:cs="Times New Roman"/>
          <w:sz w:val="20"/>
          <w:szCs w:val="20"/>
          <w:lang w:bidi="ar-EG"/>
        </w:rPr>
        <w:t>grown</w:t>
      </w:r>
      <w:r w:rsidR="00580B63" w:rsidRPr="00B54948">
        <w:rPr>
          <w:rFonts w:cs="Times New Roman"/>
          <w:sz w:val="20"/>
          <w:szCs w:val="20"/>
          <w:lang w:bidi="ar-EG"/>
        </w:rPr>
        <w:t xml:space="preserve"> </w:t>
      </w:r>
      <w:r w:rsidRPr="00B54948">
        <w:rPr>
          <w:rFonts w:cs="Times New Roman"/>
          <w:sz w:val="20"/>
          <w:szCs w:val="20"/>
          <w:lang w:bidi="ar-EG"/>
        </w:rPr>
        <w:t>at</w:t>
      </w:r>
      <w:r w:rsidR="00580B63" w:rsidRPr="00B54948">
        <w:rPr>
          <w:rFonts w:cs="Times New Roman"/>
          <w:sz w:val="20"/>
          <w:szCs w:val="20"/>
          <w:lang w:bidi="ar-EG"/>
        </w:rPr>
        <w:t xml:space="preserve"> </w:t>
      </w:r>
      <w:r w:rsidRPr="00B54948">
        <w:rPr>
          <w:rFonts w:cs="Times New Roman"/>
          <w:sz w:val="20"/>
          <w:szCs w:val="20"/>
          <w:lang w:bidi="ar-EG"/>
        </w:rPr>
        <w:t>Ismailia</w:t>
      </w:r>
      <w:r w:rsidR="00580B63" w:rsidRPr="00B54948">
        <w:rPr>
          <w:rFonts w:cs="Times New Roman"/>
          <w:sz w:val="20"/>
          <w:szCs w:val="20"/>
          <w:lang w:bidi="ar-EG"/>
        </w:rPr>
        <w:t xml:space="preserve"> </w:t>
      </w:r>
      <w:r w:rsidRPr="00B54948">
        <w:rPr>
          <w:rFonts w:cs="Times New Roman"/>
          <w:sz w:val="20"/>
          <w:szCs w:val="20"/>
          <w:lang w:bidi="ar-EG"/>
        </w:rPr>
        <w:t>province</w:t>
      </w:r>
      <w:r w:rsidR="00580B63" w:rsidRPr="00B54948">
        <w:rPr>
          <w:rFonts w:cs="Times New Roman"/>
          <w:sz w:val="20"/>
          <w:szCs w:val="20"/>
          <w:lang w:bidi="ar-EG"/>
        </w:rPr>
        <w:t xml:space="preserve"> </w:t>
      </w:r>
      <w:r w:rsidRPr="00B54948">
        <w:rPr>
          <w:rFonts w:cs="Times New Roman"/>
          <w:sz w:val="20"/>
          <w:szCs w:val="20"/>
          <w:lang w:bidi="ar-EG"/>
        </w:rPr>
        <w:t>M.</w:t>
      </w:r>
      <w:r w:rsidR="00580B63" w:rsidRPr="00B54948">
        <w:rPr>
          <w:rFonts w:cs="Times New Roman"/>
          <w:sz w:val="20"/>
          <w:szCs w:val="20"/>
          <w:lang w:bidi="ar-EG"/>
        </w:rPr>
        <w:t xml:space="preserve"> </w:t>
      </w:r>
      <w:r w:rsidRPr="00B54948">
        <w:rPr>
          <w:rFonts w:cs="Times New Roman"/>
          <w:sz w:val="20"/>
          <w:szCs w:val="20"/>
          <w:lang w:bidi="ar-EG"/>
        </w:rPr>
        <w:t>Sc.</w:t>
      </w:r>
      <w:r w:rsidR="00580B63" w:rsidRPr="00B54948">
        <w:rPr>
          <w:rFonts w:cs="Times New Roman"/>
          <w:sz w:val="20"/>
          <w:szCs w:val="20"/>
          <w:lang w:bidi="ar-EG"/>
        </w:rPr>
        <w:t xml:space="preserve"> </w:t>
      </w:r>
      <w:r w:rsidRPr="00B54948">
        <w:rPr>
          <w:rFonts w:cs="Times New Roman"/>
          <w:sz w:val="20"/>
          <w:szCs w:val="20"/>
          <w:lang w:bidi="ar-EG"/>
        </w:rPr>
        <w:t>Thesis</w:t>
      </w:r>
      <w:r w:rsidR="00580B63" w:rsidRPr="00B54948">
        <w:rPr>
          <w:rFonts w:cs="Times New Roman"/>
          <w:sz w:val="20"/>
          <w:szCs w:val="20"/>
          <w:lang w:bidi="ar-EG"/>
        </w:rPr>
        <w:t xml:space="preserve"> </w:t>
      </w:r>
      <w:r w:rsidRPr="00B54948">
        <w:rPr>
          <w:rFonts w:cs="Times New Roman"/>
          <w:sz w:val="20"/>
          <w:szCs w:val="20"/>
          <w:lang w:bidi="ar-EG"/>
        </w:rPr>
        <w:t>Fac.</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Agric.</w:t>
      </w:r>
      <w:r w:rsidR="00580B63" w:rsidRPr="00B54948">
        <w:rPr>
          <w:rFonts w:cs="Times New Roman"/>
          <w:sz w:val="20"/>
          <w:szCs w:val="20"/>
          <w:lang w:bidi="ar-EG"/>
        </w:rPr>
        <w:t xml:space="preserve"> </w:t>
      </w:r>
      <w:r w:rsidRPr="00B54948">
        <w:rPr>
          <w:rFonts w:cs="Times New Roman"/>
          <w:sz w:val="20"/>
          <w:szCs w:val="20"/>
          <w:lang w:bidi="ar-EG"/>
        </w:rPr>
        <w:t>Zagazig</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Egypt.</w:t>
      </w:r>
      <w:r w:rsidR="00580B63" w:rsidRPr="00B54948">
        <w:rPr>
          <w:rFonts w:cs="Times New Roman"/>
          <w:sz w:val="20"/>
          <w:szCs w:val="20"/>
          <w:lang w:bidi="ar-EG"/>
        </w:rPr>
        <w:t xml:space="preserve"> </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Peach,</w:t>
      </w:r>
      <w:r w:rsidR="00580B63" w:rsidRPr="00B54948">
        <w:rPr>
          <w:rFonts w:cs="Times New Roman"/>
          <w:bCs/>
          <w:sz w:val="20"/>
          <w:szCs w:val="20"/>
        </w:rPr>
        <w:t xml:space="preserve"> </w:t>
      </w:r>
      <w:r w:rsidRPr="00B54948">
        <w:rPr>
          <w:rFonts w:cs="Times New Roman"/>
          <w:bCs/>
          <w:sz w:val="20"/>
          <w:szCs w:val="20"/>
        </w:rPr>
        <w:t>K.</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Tracey,</w:t>
      </w:r>
      <w:r w:rsidR="00580B63" w:rsidRPr="00B54948">
        <w:rPr>
          <w:rFonts w:cs="Times New Roman"/>
          <w:bCs/>
          <w:sz w:val="20"/>
          <w:szCs w:val="20"/>
        </w:rPr>
        <w:t xml:space="preserve"> </w:t>
      </w:r>
      <w:r w:rsidRPr="00B54948">
        <w:rPr>
          <w:rFonts w:cs="Times New Roman"/>
          <w:bCs/>
          <w:sz w:val="20"/>
          <w:szCs w:val="20"/>
        </w:rPr>
        <w:t>I.M.V.</w:t>
      </w:r>
      <w:r w:rsidR="00580B63" w:rsidRPr="00B54948">
        <w:rPr>
          <w:rFonts w:cs="Times New Roman"/>
          <w:bCs/>
          <w:sz w:val="20"/>
          <w:szCs w:val="20"/>
        </w:rPr>
        <w:t xml:space="preserve"> </w:t>
      </w:r>
      <w:r w:rsidRPr="00B54948">
        <w:rPr>
          <w:rFonts w:cs="Times New Roman"/>
          <w:bCs/>
          <w:sz w:val="20"/>
          <w:szCs w:val="20"/>
        </w:rPr>
        <w:t>(1968)</w:t>
      </w:r>
      <w:r w:rsidR="00580B63" w:rsidRPr="00B54948">
        <w:rPr>
          <w:rFonts w:cs="Times New Roman"/>
          <w:sz w:val="20"/>
          <w:szCs w:val="20"/>
        </w:rPr>
        <w:t>:</w:t>
      </w:r>
      <w:r w:rsidRPr="00B54948">
        <w:rPr>
          <w:rFonts w:cs="Times New Roman"/>
          <w:sz w:val="20"/>
          <w:szCs w:val="20"/>
        </w:rPr>
        <w:t>Modern</w:t>
      </w:r>
      <w:r w:rsidR="00580B63" w:rsidRPr="00B54948">
        <w:rPr>
          <w:rFonts w:cs="Times New Roman"/>
          <w:sz w:val="20"/>
          <w:szCs w:val="20"/>
        </w:rPr>
        <w:t xml:space="preserve"> </w:t>
      </w:r>
      <w:r w:rsidRPr="00B54948">
        <w:rPr>
          <w:rFonts w:cs="Times New Roman"/>
          <w:sz w:val="20"/>
          <w:szCs w:val="20"/>
        </w:rPr>
        <w:t>Methods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Analysis,</w:t>
      </w:r>
      <w:r w:rsidR="00580B63" w:rsidRPr="00B54948">
        <w:rPr>
          <w:rFonts w:cs="Times New Roman"/>
          <w:sz w:val="20"/>
          <w:szCs w:val="20"/>
        </w:rPr>
        <w:t xml:space="preserve"> </w:t>
      </w:r>
      <w:r w:rsidRPr="00B54948">
        <w:rPr>
          <w:rFonts w:cs="Times New Roman"/>
          <w:sz w:val="20"/>
          <w:szCs w:val="20"/>
        </w:rPr>
        <w:t>Vol.</w:t>
      </w:r>
      <w:r w:rsidR="00580B63" w:rsidRPr="00B54948">
        <w:rPr>
          <w:rFonts w:cs="Times New Roman"/>
          <w:sz w:val="20"/>
          <w:szCs w:val="20"/>
        </w:rPr>
        <w:t xml:space="preserve"> </w:t>
      </w:r>
      <w:r w:rsidRPr="00B54948">
        <w:rPr>
          <w:rFonts w:cs="Times New Roman"/>
          <w:sz w:val="20"/>
          <w:szCs w:val="20"/>
        </w:rPr>
        <w:t>11</w:t>
      </w:r>
      <w:r w:rsidR="00580B63" w:rsidRPr="00B54948">
        <w:rPr>
          <w:rFonts w:cs="Times New Roman"/>
          <w:sz w:val="20"/>
          <w:szCs w:val="20"/>
        </w:rPr>
        <w:t xml:space="preserve"> </w:t>
      </w:r>
      <w:r w:rsidRPr="00B54948">
        <w:rPr>
          <w:rFonts w:cs="Times New Roman"/>
          <w:sz w:val="20"/>
          <w:szCs w:val="20"/>
        </w:rPr>
        <w:t>p.</w:t>
      </w:r>
      <w:r w:rsidR="00580B63" w:rsidRPr="00B54948">
        <w:rPr>
          <w:rFonts w:cs="Times New Roman"/>
          <w:sz w:val="20"/>
          <w:szCs w:val="20"/>
        </w:rPr>
        <w:t xml:space="preserve"> </w:t>
      </w:r>
      <w:r w:rsidRPr="00B54948">
        <w:rPr>
          <w:rFonts w:cs="Times New Roman"/>
          <w:sz w:val="20"/>
          <w:szCs w:val="20"/>
        </w:rPr>
        <w:t>3</w:t>
      </w:r>
      <w:r w:rsidR="00580B63" w:rsidRPr="00B54948">
        <w:rPr>
          <w:rFonts w:cs="Times New Roman"/>
          <w:sz w:val="20"/>
          <w:szCs w:val="20"/>
        </w:rPr>
        <w:t xml:space="preserve"> </w:t>
      </w:r>
      <w:r w:rsidRPr="00B54948">
        <w:rPr>
          <w:rFonts w:cs="Times New Roman"/>
          <w:sz w:val="20"/>
          <w:szCs w:val="20"/>
        </w:rPr>
        <w:t>6-</w:t>
      </w:r>
      <w:r w:rsidR="00580B63" w:rsidRPr="00B54948">
        <w:rPr>
          <w:rFonts w:cs="Times New Roman"/>
          <w:sz w:val="20"/>
          <w:szCs w:val="20"/>
        </w:rPr>
        <w:t xml:space="preserve"> </w:t>
      </w:r>
      <w:r w:rsidRPr="00B54948">
        <w:rPr>
          <w:rFonts w:cs="Times New Roman"/>
          <w:sz w:val="20"/>
          <w:szCs w:val="20"/>
        </w:rPr>
        <w:t>38.</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Refaai,</w:t>
      </w:r>
      <w:r w:rsidR="00580B63" w:rsidRPr="00B54948">
        <w:rPr>
          <w:rFonts w:cs="Times New Roman"/>
          <w:sz w:val="20"/>
          <w:szCs w:val="20"/>
        </w:rPr>
        <w:t xml:space="preserve"> </w:t>
      </w:r>
      <w:r w:rsidRPr="00B54948">
        <w:rPr>
          <w:rFonts w:cs="Times New Roman"/>
          <w:bCs/>
          <w:sz w:val="20"/>
          <w:szCs w:val="20"/>
        </w:rPr>
        <w:t>M.M.</w:t>
      </w:r>
      <w:r w:rsidR="00580B63" w:rsidRPr="00B54948">
        <w:rPr>
          <w:rFonts w:cs="Times New Roman"/>
          <w:bCs/>
          <w:sz w:val="20"/>
          <w:szCs w:val="20"/>
        </w:rPr>
        <w:t xml:space="preserve"> </w:t>
      </w:r>
      <w:r w:rsidRPr="00B54948">
        <w:rPr>
          <w:rFonts w:cs="Times New Roman"/>
          <w:bCs/>
          <w:sz w:val="20"/>
          <w:szCs w:val="20"/>
        </w:rPr>
        <w:t>(2014):</w:t>
      </w:r>
      <w:r w:rsidR="00580B63" w:rsidRPr="00B54948">
        <w:rPr>
          <w:rFonts w:cs="Times New Roman"/>
          <w:sz w:val="20"/>
          <w:szCs w:val="20"/>
        </w:rPr>
        <w:t xml:space="preserve"> </w:t>
      </w:r>
      <w:r w:rsidRPr="00B54948">
        <w:rPr>
          <w:rFonts w:cs="Times New Roman"/>
          <w:sz w:val="20"/>
          <w:szCs w:val="20"/>
        </w:rPr>
        <w:t>Response</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Zaghloul</w:t>
      </w:r>
      <w:r w:rsidR="00580B63" w:rsidRPr="00B54948">
        <w:rPr>
          <w:rFonts w:cs="Times New Roman"/>
          <w:sz w:val="20"/>
          <w:szCs w:val="20"/>
        </w:rPr>
        <w:t xml:space="preserve"> </w:t>
      </w:r>
      <w:r w:rsidRPr="00B54948">
        <w:rPr>
          <w:rFonts w:cs="Times New Roman"/>
          <w:sz w:val="20"/>
          <w:szCs w:val="20"/>
        </w:rPr>
        <w:t>date</w:t>
      </w:r>
      <w:r w:rsidR="00580B63" w:rsidRPr="00B54948">
        <w:rPr>
          <w:rFonts w:cs="Times New Roman"/>
          <w:sz w:val="20"/>
          <w:szCs w:val="20"/>
        </w:rPr>
        <w:t xml:space="preserve"> </w:t>
      </w:r>
      <w:r w:rsidRPr="00B54948">
        <w:rPr>
          <w:rFonts w:cs="Times New Roman"/>
          <w:sz w:val="20"/>
          <w:szCs w:val="20"/>
        </w:rPr>
        <w:t>palms</w:t>
      </w:r>
      <w:r w:rsidR="00580B63" w:rsidRPr="00B54948">
        <w:rPr>
          <w:rFonts w:cs="Times New Roman"/>
          <w:sz w:val="20"/>
          <w:szCs w:val="20"/>
        </w:rPr>
        <w:t xml:space="preserve"> </w:t>
      </w:r>
      <w:r w:rsidRPr="00B54948">
        <w:rPr>
          <w:rFonts w:cs="Times New Roman"/>
          <w:sz w:val="20"/>
          <w:szCs w:val="20"/>
        </w:rPr>
        <w:t>grown</w:t>
      </w:r>
      <w:r w:rsidR="00580B63" w:rsidRPr="00B54948">
        <w:rPr>
          <w:rFonts w:cs="Times New Roman"/>
          <w:sz w:val="20"/>
          <w:szCs w:val="20"/>
        </w:rPr>
        <w:t xml:space="preserve"> </w:t>
      </w:r>
      <w:r w:rsidRPr="00B54948">
        <w:rPr>
          <w:rFonts w:cs="Times New Roman"/>
          <w:sz w:val="20"/>
          <w:szCs w:val="20"/>
        </w:rPr>
        <w:t>under</w:t>
      </w:r>
      <w:r w:rsidR="00580B63" w:rsidRPr="00B54948">
        <w:rPr>
          <w:rFonts w:cs="Times New Roman"/>
          <w:sz w:val="20"/>
          <w:szCs w:val="20"/>
        </w:rPr>
        <w:t xml:space="preserve"> </w:t>
      </w:r>
      <w:r w:rsidRPr="00B54948">
        <w:rPr>
          <w:rFonts w:cs="Times New Roman"/>
          <w:sz w:val="20"/>
          <w:szCs w:val="20"/>
        </w:rPr>
        <w:t>Minia</w:t>
      </w:r>
      <w:r w:rsidR="00580B63" w:rsidRPr="00B54948">
        <w:rPr>
          <w:rFonts w:cs="Times New Roman"/>
          <w:sz w:val="20"/>
          <w:szCs w:val="20"/>
        </w:rPr>
        <w:t xml:space="preserve"> </w:t>
      </w:r>
      <w:r w:rsidRPr="00B54948">
        <w:rPr>
          <w:rFonts w:cs="Times New Roman"/>
          <w:sz w:val="20"/>
          <w:szCs w:val="20"/>
        </w:rPr>
        <w:t>region</w:t>
      </w:r>
      <w:r w:rsidR="00580B63" w:rsidRPr="00B54948">
        <w:rPr>
          <w:rFonts w:cs="Times New Roman"/>
          <w:sz w:val="20"/>
          <w:szCs w:val="20"/>
        </w:rPr>
        <w:t xml:space="preserve"> </w:t>
      </w:r>
      <w:r w:rsidRPr="00B54948">
        <w:rPr>
          <w:rFonts w:cs="Times New Roman"/>
          <w:sz w:val="20"/>
          <w:szCs w:val="20"/>
        </w:rPr>
        <w:t>conditions</w:t>
      </w:r>
      <w:r w:rsidR="00580B63" w:rsidRPr="00B54948">
        <w:rPr>
          <w:rFonts w:cs="Times New Roman"/>
          <w:sz w:val="20"/>
          <w:szCs w:val="20"/>
        </w:rPr>
        <w:t xml:space="preserve"> </w:t>
      </w:r>
      <w:r w:rsidRPr="00B54948">
        <w:rPr>
          <w:rFonts w:cs="Times New Roman"/>
          <w:sz w:val="20"/>
          <w:szCs w:val="20"/>
        </w:rPr>
        <w:t>to</w:t>
      </w:r>
      <w:r w:rsidR="00580B63" w:rsidRPr="00B54948">
        <w:rPr>
          <w:rFonts w:cs="Times New Roman"/>
          <w:sz w:val="20"/>
          <w:szCs w:val="20"/>
        </w:rPr>
        <w:t xml:space="preserve"> </w:t>
      </w:r>
      <w:r w:rsidRPr="00B54948">
        <w:rPr>
          <w:rFonts w:cs="Times New Roman"/>
          <w:sz w:val="20"/>
          <w:szCs w:val="20"/>
        </w:rPr>
        <w:t>spraying</w:t>
      </w:r>
      <w:r w:rsidR="00580B63" w:rsidRPr="00B54948">
        <w:rPr>
          <w:rFonts w:cs="Times New Roman"/>
          <w:sz w:val="20"/>
          <w:szCs w:val="20"/>
        </w:rPr>
        <w:t xml:space="preserve"> </w:t>
      </w:r>
      <w:r w:rsidRPr="00B54948">
        <w:rPr>
          <w:rFonts w:cs="Times New Roman"/>
          <w:sz w:val="20"/>
          <w:szCs w:val="20"/>
        </w:rPr>
        <w:t>wheat</w:t>
      </w:r>
      <w:r w:rsidR="00580B63" w:rsidRPr="00B54948">
        <w:rPr>
          <w:rFonts w:cs="Times New Roman"/>
          <w:sz w:val="20"/>
          <w:szCs w:val="20"/>
        </w:rPr>
        <w:t xml:space="preserve"> </w:t>
      </w:r>
      <w:r w:rsidRPr="00B54948">
        <w:rPr>
          <w:rFonts w:cs="Times New Roman"/>
          <w:sz w:val="20"/>
          <w:szCs w:val="20"/>
        </w:rPr>
        <w:t>seed</w:t>
      </w:r>
      <w:r w:rsidR="00580B63" w:rsidRPr="00B54948">
        <w:rPr>
          <w:rFonts w:cs="Times New Roman"/>
          <w:sz w:val="20"/>
          <w:szCs w:val="20"/>
        </w:rPr>
        <w:t xml:space="preserve"> </w:t>
      </w:r>
      <w:r w:rsidRPr="00B54948">
        <w:rPr>
          <w:rFonts w:cs="Times New Roman"/>
          <w:sz w:val="20"/>
          <w:szCs w:val="20"/>
        </w:rPr>
        <w:t>sprout</w:t>
      </w:r>
      <w:r w:rsidR="00580B63" w:rsidRPr="00B54948">
        <w:rPr>
          <w:rFonts w:cs="Times New Roman"/>
          <w:sz w:val="20"/>
          <w:szCs w:val="20"/>
        </w:rPr>
        <w:t xml:space="preserve"> </w:t>
      </w:r>
      <w:r w:rsidRPr="00B54948">
        <w:rPr>
          <w:rFonts w:cs="Times New Roman"/>
          <w:sz w:val="20"/>
          <w:szCs w:val="20"/>
        </w:rPr>
        <w:t>extract</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Nano-</w:t>
      </w:r>
      <w:r w:rsidR="00580B63" w:rsidRPr="00B54948">
        <w:rPr>
          <w:rFonts w:cs="Times New Roman"/>
          <w:sz w:val="20"/>
          <w:szCs w:val="20"/>
        </w:rPr>
        <w:t xml:space="preserve"> </w:t>
      </w:r>
      <w:r w:rsidRPr="00B54948">
        <w:rPr>
          <w:rFonts w:cs="Times New Roman"/>
          <w:sz w:val="20"/>
          <w:szCs w:val="20"/>
        </w:rPr>
        <w:t>boron.</w:t>
      </w:r>
      <w:r w:rsidR="00580B63" w:rsidRPr="00B54948">
        <w:rPr>
          <w:rFonts w:cs="Times New Roman"/>
          <w:sz w:val="20"/>
          <w:szCs w:val="20"/>
        </w:rPr>
        <w:t xml:space="preserve"> </w:t>
      </w:r>
      <w:r w:rsidRPr="00B54948">
        <w:rPr>
          <w:rFonts w:cs="Times New Roman"/>
          <w:sz w:val="20"/>
          <w:szCs w:val="20"/>
        </w:rPr>
        <w:t>Stem</w:t>
      </w:r>
      <w:r w:rsidR="00580B63" w:rsidRPr="00B54948">
        <w:rPr>
          <w:rFonts w:cs="Times New Roman"/>
          <w:sz w:val="20"/>
          <w:szCs w:val="20"/>
        </w:rPr>
        <w:t xml:space="preserve"> </w:t>
      </w:r>
      <w:r w:rsidRPr="00B54948">
        <w:rPr>
          <w:rFonts w:cs="Times New Roman"/>
          <w:sz w:val="20"/>
          <w:szCs w:val="20"/>
        </w:rPr>
        <w:t>Cell</w:t>
      </w:r>
      <w:r w:rsidR="00580B63" w:rsidRPr="00B54948">
        <w:rPr>
          <w:rFonts w:cs="Times New Roman"/>
          <w:sz w:val="20"/>
          <w:szCs w:val="20"/>
        </w:rPr>
        <w:t xml:space="preserve"> </w:t>
      </w:r>
      <w:r w:rsidRPr="00B54948">
        <w:rPr>
          <w:rFonts w:cs="Times New Roman"/>
          <w:sz w:val="20"/>
          <w:szCs w:val="20"/>
        </w:rPr>
        <w:t>5</w:t>
      </w:r>
      <w:r w:rsidR="00580B63" w:rsidRPr="00B54948">
        <w:rPr>
          <w:rFonts w:cs="Times New Roman"/>
          <w:sz w:val="20"/>
          <w:szCs w:val="20"/>
        </w:rPr>
        <w:t xml:space="preserve"> </w:t>
      </w:r>
      <w:r w:rsidRPr="00B54948">
        <w:rPr>
          <w:rFonts w:cs="Times New Roman"/>
          <w:sz w:val="20"/>
          <w:szCs w:val="20"/>
        </w:rPr>
        <w:t>(4);</w:t>
      </w:r>
      <w:r w:rsidR="00580B63" w:rsidRPr="00B54948">
        <w:rPr>
          <w:rFonts w:cs="Times New Roman"/>
          <w:sz w:val="20"/>
          <w:szCs w:val="20"/>
        </w:rPr>
        <w:t xml:space="preserve"> </w:t>
      </w:r>
      <w:r w:rsidRPr="00B54948">
        <w:rPr>
          <w:rFonts w:cs="Times New Roman"/>
          <w:sz w:val="20"/>
          <w:szCs w:val="20"/>
        </w:rPr>
        <w:t>22-25.</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Roshdy,</w:t>
      </w:r>
      <w:r w:rsidR="00580B63" w:rsidRPr="00B54948">
        <w:rPr>
          <w:rFonts w:cs="Times New Roman"/>
          <w:bCs/>
          <w:sz w:val="20"/>
          <w:szCs w:val="20"/>
        </w:rPr>
        <w:t xml:space="preserve"> </w:t>
      </w:r>
      <w:r w:rsidRPr="00B54948">
        <w:rPr>
          <w:rFonts w:cs="Times New Roman"/>
          <w:bCs/>
          <w:sz w:val="20"/>
          <w:szCs w:val="20"/>
        </w:rPr>
        <w:t>Kh.</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Refaai,</w:t>
      </w:r>
      <w:r w:rsidR="00580B63" w:rsidRPr="00B54948">
        <w:rPr>
          <w:rFonts w:cs="Times New Roman"/>
          <w:bCs/>
          <w:sz w:val="20"/>
          <w:szCs w:val="20"/>
        </w:rPr>
        <w:t xml:space="preserve"> </w:t>
      </w:r>
      <w:r w:rsidRPr="00B54948">
        <w:rPr>
          <w:rFonts w:cs="Times New Roman"/>
          <w:bCs/>
          <w:sz w:val="20"/>
          <w:szCs w:val="20"/>
        </w:rPr>
        <w:t>M.M.</w:t>
      </w:r>
      <w:r w:rsidR="00580B63" w:rsidRPr="00B54948">
        <w:rPr>
          <w:rFonts w:cs="Times New Roman"/>
          <w:bCs/>
          <w:sz w:val="20"/>
          <w:szCs w:val="20"/>
        </w:rPr>
        <w:t xml:space="preserve"> </w:t>
      </w:r>
      <w:r w:rsidRPr="00B54948">
        <w:rPr>
          <w:rFonts w:cs="Times New Roman"/>
          <w:bCs/>
          <w:sz w:val="20"/>
          <w:szCs w:val="20"/>
        </w:rPr>
        <w:t>(2016):</w:t>
      </w:r>
      <w:r w:rsidR="00580B63" w:rsidRPr="00B54948">
        <w:rPr>
          <w:rFonts w:cs="Times New Roman"/>
          <w:sz w:val="20"/>
          <w:szCs w:val="20"/>
        </w:rPr>
        <w:t xml:space="preserve"> </w:t>
      </w:r>
      <w:r w:rsidRPr="00B54948">
        <w:rPr>
          <w:rFonts w:cs="Times New Roman"/>
          <w:sz w:val="20"/>
          <w:szCs w:val="20"/>
          <w:lang w:bidi="ar-EG"/>
        </w:rPr>
        <w:t>Effect</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nanotechnology</w:t>
      </w:r>
      <w:r w:rsidR="00580B63" w:rsidRPr="00B54948">
        <w:rPr>
          <w:rFonts w:cs="Times New Roman"/>
          <w:sz w:val="20"/>
          <w:szCs w:val="20"/>
          <w:lang w:bidi="ar-EG"/>
        </w:rPr>
        <w:t xml:space="preserve"> </w:t>
      </w:r>
      <w:r w:rsidRPr="00B54948">
        <w:rPr>
          <w:rFonts w:cs="Times New Roman"/>
          <w:sz w:val="20"/>
          <w:szCs w:val="20"/>
          <w:lang w:bidi="ar-EG"/>
        </w:rPr>
        <w:t>fertilization</w:t>
      </w:r>
      <w:r w:rsidR="00580B63" w:rsidRPr="00B54948">
        <w:rPr>
          <w:rFonts w:cs="Times New Roman"/>
          <w:sz w:val="20"/>
          <w:szCs w:val="20"/>
          <w:lang w:bidi="ar-EG"/>
        </w:rPr>
        <w:t xml:space="preserve"> </w:t>
      </w:r>
      <w:r w:rsidRPr="00B54948">
        <w:rPr>
          <w:rFonts w:cs="Times New Roman"/>
          <w:sz w:val="20"/>
          <w:szCs w:val="20"/>
          <w:lang w:bidi="ar-EG"/>
        </w:rPr>
        <w:t>on</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fruiting</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zaghloul</w:t>
      </w:r>
      <w:r w:rsidR="00580B63" w:rsidRPr="00B54948">
        <w:rPr>
          <w:rFonts w:cs="Times New Roman"/>
          <w:sz w:val="20"/>
          <w:szCs w:val="20"/>
          <w:lang w:bidi="ar-EG"/>
        </w:rPr>
        <w:t xml:space="preserve"> </w:t>
      </w:r>
      <w:r w:rsidRPr="00B54948">
        <w:rPr>
          <w:rFonts w:cs="Times New Roman"/>
          <w:sz w:val="20"/>
          <w:szCs w:val="20"/>
          <w:lang w:bidi="ar-EG"/>
        </w:rPr>
        <w:t>date</w:t>
      </w:r>
      <w:r w:rsidR="00580B63" w:rsidRPr="00B54948">
        <w:rPr>
          <w:rFonts w:cs="Times New Roman"/>
          <w:sz w:val="20"/>
          <w:szCs w:val="20"/>
          <w:lang w:bidi="ar-EG"/>
        </w:rPr>
        <w:t xml:space="preserve"> </w:t>
      </w:r>
      <w:r w:rsidRPr="00B54948">
        <w:rPr>
          <w:rFonts w:cs="Times New Roman"/>
          <w:sz w:val="20"/>
          <w:szCs w:val="20"/>
          <w:lang w:bidi="ar-EG"/>
        </w:rPr>
        <w:t>palms.</w:t>
      </w:r>
      <w:r w:rsidR="00580B63" w:rsidRPr="00B54948">
        <w:rPr>
          <w:rFonts w:cs="Times New Roman"/>
          <w:sz w:val="20"/>
          <w:szCs w:val="20"/>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Production,</w:t>
      </w:r>
      <w:r w:rsidR="00580B63" w:rsidRPr="00B54948">
        <w:rPr>
          <w:rFonts w:cs="Times New Roman"/>
          <w:sz w:val="20"/>
          <w:szCs w:val="20"/>
          <w:lang w:bidi="ar-EG"/>
        </w:rPr>
        <w:t xml:space="preserve"> </w:t>
      </w:r>
      <w:r w:rsidRPr="00B54948">
        <w:rPr>
          <w:rFonts w:cs="Times New Roman"/>
          <w:sz w:val="20"/>
          <w:szCs w:val="20"/>
          <w:lang w:bidi="ar-EG"/>
        </w:rPr>
        <w:t>Mansoura</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Vol.</w:t>
      </w:r>
      <w:r w:rsidR="00580B63" w:rsidRPr="00B54948">
        <w:rPr>
          <w:rFonts w:cs="Times New Roman"/>
          <w:sz w:val="20"/>
          <w:szCs w:val="20"/>
          <w:lang w:bidi="ar-EG"/>
        </w:rPr>
        <w:t xml:space="preserve"> </w:t>
      </w:r>
      <w:r w:rsidRPr="00B54948">
        <w:rPr>
          <w:rFonts w:cs="Times New Roman"/>
          <w:sz w:val="20"/>
          <w:szCs w:val="20"/>
          <w:lang w:bidi="ar-EG"/>
        </w:rPr>
        <w:t>7(1):</w:t>
      </w:r>
      <w:r w:rsidR="00580B63" w:rsidRPr="00B54948">
        <w:rPr>
          <w:rFonts w:cs="Times New Roman"/>
          <w:sz w:val="20"/>
          <w:szCs w:val="20"/>
          <w:lang w:bidi="ar-EG"/>
        </w:rPr>
        <w:t xml:space="preserve"> </w:t>
      </w:r>
      <w:r w:rsidRPr="00B54948">
        <w:rPr>
          <w:rFonts w:cs="Times New Roman"/>
          <w:sz w:val="20"/>
          <w:szCs w:val="20"/>
          <w:lang w:bidi="ar-EG"/>
        </w:rPr>
        <w:t>93-98.</w:t>
      </w:r>
    </w:p>
    <w:p w:rsidR="00FB7A91" w:rsidRPr="00B54948" w:rsidRDefault="00FB7A91" w:rsidP="00B54948">
      <w:pPr>
        <w:numPr>
          <w:ilvl w:val="0"/>
          <w:numId w:val="34"/>
        </w:numPr>
        <w:autoSpaceDE w:val="0"/>
        <w:autoSpaceDN w:val="0"/>
        <w:bidi w:val="0"/>
        <w:adjustRightInd w:val="0"/>
        <w:snapToGrid w:val="0"/>
        <w:jc w:val="both"/>
        <w:rPr>
          <w:rFonts w:cs="Times New Roman"/>
          <w:noProof/>
          <w:sz w:val="20"/>
          <w:szCs w:val="20"/>
          <w:lang w:bidi="ar-EG"/>
        </w:rPr>
      </w:pPr>
      <w:r w:rsidRPr="00B54948">
        <w:rPr>
          <w:rFonts w:cs="Times New Roman"/>
          <w:bCs/>
          <w:sz w:val="20"/>
          <w:szCs w:val="20"/>
          <w:lang w:bidi="ar-EG"/>
        </w:rPr>
        <w:t>Sayed-</w:t>
      </w:r>
      <w:r w:rsidR="00580B63" w:rsidRPr="00B54948">
        <w:rPr>
          <w:rFonts w:cs="Times New Roman"/>
          <w:bCs/>
          <w:sz w:val="20"/>
          <w:szCs w:val="20"/>
          <w:lang w:bidi="ar-EG"/>
        </w:rPr>
        <w:t xml:space="preserve"> </w:t>
      </w:r>
      <w:r w:rsidRPr="00B54948">
        <w:rPr>
          <w:rFonts w:cs="Times New Roman"/>
          <w:bCs/>
          <w:sz w:val="20"/>
          <w:szCs w:val="20"/>
          <w:lang w:bidi="ar-EG"/>
        </w:rPr>
        <w:t>Ola,</w:t>
      </w:r>
      <w:r w:rsidR="00580B63" w:rsidRPr="00B54948">
        <w:rPr>
          <w:rFonts w:cs="Times New Roman"/>
          <w:bCs/>
          <w:sz w:val="20"/>
          <w:szCs w:val="20"/>
          <w:lang w:bidi="ar-EG"/>
        </w:rPr>
        <w:t xml:space="preserve"> </w:t>
      </w:r>
      <w:r w:rsidRPr="00B54948">
        <w:rPr>
          <w:rFonts w:cs="Times New Roman"/>
          <w:bCs/>
          <w:sz w:val="20"/>
          <w:szCs w:val="20"/>
          <w:lang w:bidi="ar-EG"/>
        </w:rPr>
        <w:t>M.O.</w:t>
      </w:r>
      <w:r w:rsidR="00580B63" w:rsidRPr="00B54948">
        <w:rPr>
          <w:rFonts w:cs="Times New Roman"/>
          <w:sz w:val="20"/>
          <w:szCs w:val="20"/>
          <w:lang w:bidi="ar-EG"/>
        </w:rPr>
        <w:t xml:space="preserve"> </w:t>
      </w:r>
      <w:r w:rsidRPr="00B54948">
        <w:rPr>
          <w:rFonts w:cs="Times New Roman"/>
          <w:bCs/>
          <w:sz w:val="20"/>
          <w:szCs w:val="20"/>
          <w:lang w:bidi="ar-EG"/>
        </w:rPr>
        <w:t>(2014):</w:t>
      </w:r>
      <w:r w:rsidR="00580B63" w:rsidRPr="00B54948">
        <w:rPr>
          <w:rFonts w:cs="Times New Roman"/>
          <w:sz w:val="20"/>
          <w:szCs w:val="20"/>
          <w:lang w:bidi="ar-EG"/>
        </w:rPr>
        <w:t xml:space="preserve"> </w:t>
      </w:r>
      <w:r w:rsidRPr="00B54948">
        <w:rPr>
          <w:rFonts w:cs="Times New Roman"/>
          <w:sz w:val="20"/>
          <w:szCs w:val="20"/>
          <w:lang w:bidi="ar-EG"/>
        </w:rPr>
        <w:t>Effect</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certain</w:t>
      </w:r>
      <w:r w:rsidR="00580B63" w:rsidRPr="00B54948">
        <w:rPr>
          <w:rFonts w:cs="Times New Roman"/>
          <w:sz w:val="20"/>
          <w:szCs w:val="20"/>
          <w:lang w:bidi="ar-EG"/>
        </w:rPr>
        <w:t xml:space="preserve"> </w:t>
      </w:r>
      <w:r w:rsidRPr="00B54948">
        <w:rPr>
          <w:rFonts w:cs="Times New Roman"/>
          <w:sz w:val="20"/>
          <w:szCs w:val="20"/>
          <w:lang w:bidi="ar-EG"/>
        </w:rPr>
        <w:t>amino</w:t>
      </w:r>
      <w:r w:rsidR="00580B63" w:rsidRPr="00B54948">
        <w:rPr>
          <w:rFonts w:cs="Times New Roman"/>
          <w:sz w:val="20"/>
          <w:szCs w:val="20"/>
          <w:lang w:bidi="ar-EG"/>
        </w:rPr>
        <w:t xml:space="preserve"> </w:t>
      </w:r>
      <w:r w:rsidRPr="00B54948">
        <w:rPr>
          <w:rFonts w:cs="Times New Roman"/>
          <w:sz w:val="20"/>
          <w:szCs w:val="20"/>
          <w:lang w:bidi="ar-EG"/>
        </w:rPr>
        <w:t>acids</w:t>
      </w:r>
      <w:r w:rsidR="00580B63" w:rsidRPr="00B54948">
        <w:rPr>
          <w:rFonts w:cs="Times New Roman"/>
          <w:noProof/>
          <w:sz w:val="20"/>
          <w:szCs w:val="20"/>
          <w:lang w:bidi="ar-EG"/>
        </w:rPr>
        <w:t xml:space="preserve"> </w:t>
      </w:r>
      <w:r w:rsidRPr="00B54948">
        <w:rPr>
          <w:rFonts w:cs="Times New Roman"/>
          <w:sz w:val="20"/>
          <w:szCs w:val="20"/>
          <w:lang w:bidi="ar-EG"/>
        </w:rPr>
        <w:t>enriched</w:t>
      </w:r>
      <w:r w:rsidR="00580B63" w:rsidRPr="00B54948">
        <w:rPr>
          <w:rFonts w:cs="Times New Roman"/>
          <w:sz w:val="20"/>
          <w:szCs w:val="20"/>
          <w:lang w:bidi="ar-EG"/>
        </w:rPr>
        <w:t xml:space="preserve"> </w:t>
      </w:r>
      <w:r w:rsidRPr="00B54948">
        <w:rPr>
          <w:rFonts w:cs="Times New Roman"/>
          <w:sz w:val="20"/>
          <w:szCs w:val="20"/>
          <w:lang w:bidi="ar-EG"/>
        </w:rPr>
        <w:t>with</w:t>
      </w:r>
      <w:r w:rsidR="00580B63" w:rsidRPr="00B54948">
        <w:rPr>
          <w:rFonts w:cs="Times New Roman"/>
          <w:sz w:val="20"/>
          <w:szCs w:val="20"/>
          <w:lang w:bidi="ar-EG"/>
        </w:rPr>
        <w:t xml:space="preserve"> </w:t>
      </w:r>
      <w:r w:rsidRPr="00B54948">
        <w:rPr>
          <w:rFonts w:cs="Times New Roman"/>
          <w:sz w:val="20"/>
          <w:szCs w:val="20"/>
          <w:lang w:bidi="ar-EG"/>
        </w:rPr>
        <w:t>some</w:t>
      </w:r>
      <w:r w:rsidR="00580B63" w:rsidRPr="00B54948">
        <w:rPr>
          <w:rFonts w:cs="Times New Roman"/>
          <w:sz w:val="20"/>
          <w:szCs w:val="20"/>
          <w:lang w:bidi="ar-EG"/>
        </w:rPr>
        <w:t xml:space="preserve"> </w:t>
      </w:r>
      <w:r w:rsidRPr="00B54948">
        <w:rPr>
          <w:rFonts w:cs="Times New Roman"/>
          <w:sz w:val="20"/>
          <w:szCs w:val="20"/>
          <w:lang w:bidi="ar-EG"/>
        </w:rPr>
        <w:t>nutrients</w:t>
      </w:r>
      <w:r w:rsidR="00580B63" w:rsidRPr="00B54948">
        <w:rPr>
          <w:rFonts w:cs="Times New Roman"/>
          <w:sz w:val="20"/>
          <w:szCs w:val="20"/>
          <w:lang w:bidi="ar-EG"/>
        </w:rPr>
        <w:t xml:space="preserve"> </w:t>
      </w:r>
      <w:r w:rsidRPr="00B54948">
        <w:rPr>
          <w:rFonts w:cs="Times New Roman"/>
          <w:sz w:val="20"/>
          <w:szCs w:val="20"/>
          <w:lang w:bidi="ar-EG"/>
        </w:rPr>
        <w:t>on</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fruiting</w:t>
      </w:r>
      <w:r w:rsidR="00580B63" w:rsidRPr="00B54948">
        <w:rPr>
          <w:rFonts w:cs="Times New Roman"/>
          <w:noProof/>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El-</w:t>
      </w:r>
      <w:r w:rsidR="00580B63" w:rsidRPr="00B54948">
        <w:rPr>
          <w:rFonts w:cs="Times New Roman"/>
          <w:sz w:val="20"/>
          <w:szCs w:val="20"/>
          <w:lang w:bidi="ar-EG"/>
        </w:rPr>
        <w:t xml:space="preserve"> </w:t>
      </w:r>
      <w:r w:rsidRPr="00B54948">
        <w:rPr>
          <w:rFonts w:cs="Times New Roman"/>
          <w:sz w:val="20"/>
          <w:szCs w:val="20"/>
          <w:lang w:bidi="ar-EG"/>
        </w:rPr>
        <w:t>Saidy</w:t>
      </w:r>
      <w:r w:rsidR="00580B63" w:rsidRPr="00B54948">
        <w:rPr>
          <w:rFonts w:cs="Times New Roman"/>
          <w:sz w:val="20"/>
          <w:szCs w:val="20"/>
          <w:lang w:bidi="ar-EG"/>
        </w:rPr>
        <w:t xml:space="preserve"> </w:t>
      </w:r>
      <w:r w:rsidRPr="00B54948">
        <w:rPr>
          <w:rFonts w:cs="Times New Roman"/>
          <w:sz w:val="20"/>
          <w:szCs w:val="20"/>
          <w:lang w:bidi="ar-EG"/>
        </w:rPr>
        <w:t>date</w:t>
      </w:r>
      <w:r w:rsidR="00580B63" w:rsidRPr="00B54948">
        <w:rPr>
          <w:rFonts w:cs="Times New Roman"/>
          <w:sz w:val="20"/>
          <w:szCs w:val="20"/>
          <w:lang w:bidi="ar-EG"/>
        </w:rPr>
        <w:t xml:space="preserve"> </w:t>
      </w:r>
      <w:r w:rsidRPr="00B54948">
        <w:rPr>
          <w:rFonts w:cs="Times New Roman"/>
          <w:sz w:val="20"/>
          <w:szCs w:val="20"/>
          <w:lang w:bidi="ar-EG"/>
        </w:rPr>
        <w:t>palms</w:t>
      </w:r>
      <w:r w:rsidR="00580B63" w:rsidRPr="00B54948">
        <w:rPr>
          <w:rFonts w:cs="Times New Roman"/>
          <w:sz w:val="20"/>
          <w:szCs w:val="20"/>
          <w:lang w:bidi="ar-EG"/>
        </w:rPr>
        <w:t xml:space="preserve"> </w:t>
      </w:r>
      <w:r w:rsidRPr="00B54948">
        <w:rPr>
          <w:rFonts w:cs="Times New Roman"/>
          <w:sz w:val="20"/>
          <w:szCs w:val="20"/>
          <w:lang w:bidi="ar-EG"/>
        </w:rPr>
        <w:t>growing</w:t>
      </w:r>
      <w:r w:rsidR="00580B63" w:rsidRPr="00B54948">
        <w:rPr>
          <w:rFonts w:cs="Times New Roman"/>
          <w:sz w:val="20"/>
          <w:szCs w:val="20"/>
          <w:lang w:bidi="ar-EG"/>
        </w:rPr>
        <w:t xml:space="preserve"> </w:t>
      </w:r>
      <w:r w:rsidRPr="00B54948">
        <w:rPr>
          <w:rFonts w:cs="Times New Roman"/>
          <w:sz w:val="20"/>
          <w:szCs w:val="20"/>
          <w:lang w:bidi="ar-EG"/>
        </w:rPr>
        <w:t>under</w:t>
      </w:r>
      <w:r w:rsidR="00580B63" w:rsidRPr="00B54948">
        <w:rPr>
          <w:rFonts w:cs="Times New Roman"/>
          <w:sz w:val="20"/>
          <w:szCs w:val="20"/>
          <w:lang w:bidi="ar-EG"/>
        </w:rPr>
        <w:t xml:space="preserve"> </w:t>
      </w:r>
      <w:r w:rsidRPr="00B54948">
        <w:rPr>
          <w:rFonts w:cs="Times New Roman"/>
          <w:sz w:val="20"/>
          <w:szCs w:val="20"/>
          <w:lang w:bidi="ar-EG"/>
        </w:rPr>
        <w:t>new</w:t>
      </w:r>
      <w:r w:rsidR="00580B63" w:rsidRPr="00B54948">
        <w:rPr>
          <w:rFonts w:cs="Times New Roman"/>
          <w:sz w:val="20"/>
          <w:szCs w:val="20"/>
          <w:lang w:bidi="ar-EG"/>
        </w:rPr>
        <w:t xml:space="preserve"> </w:t>
      </w:r>
      <w:r w:rsidRPr="00B54948">
        <w:rPr>
          <w:rFonts w:cs="Times New Roman"/>
          <w:sz w:val="20"/>
          <w:szCs w:val="20"/>
          <w:lang w:bidi="ar-EG"/>
        </w:rPr>
        <w:t>valley</w:t>
      </w:r>
      <w:r w:rsidR="00580B63" w:rsidRPr="00B54948">
        <w:rPr>
          <w:rFonts w:cs="Times New Roman"/>
          <w:noProof/>
          <w:sz w:val="20"/>
          <w:szCs w:val="20"/>
          <w:lang w:bidi="ar-EG"/>
        </w:rPr>
        <w:t xml:space="preserve"> </w:t>
      </w:r>
      <w:r w:rsidRPr="00B54948">
        <w:rPr>
          <w:rFonts w:cs="Times New Roman"/>
          <w:sz w:val="20"/>
          <w:szCs w:val="20"/>
          <w:lang w:bidi="ar-EG"/>
        </w:rPr>
        <w:t>governorate</w:t>
      </w:r>
      <w:r w:rsidR="00580B63" w:rsidRPr="00B54948">
        <w:rPr>
          <w:rFonts w:cs="Times New Roman"/>
          <w:sz w:val="20"/>
          <w:szCs w:val="20"/>
          <w:lang w:bidi="ar-EG"/>
        </w:rPr>
        <w:t xml:space="preserve"> </w:t>
      </w:r>
      <w:r w:rsidRPr="00B54948">
        <w:rPr>
          <w:rFonts w:cs="Times New Roman"/>
          <w:sz w:val="20"/>
          <w:szCs w:val="20"/>
          <w:lang w:bidi="ar-EG"/>
        </w:rPr>
        <w:t>climatic</w:t>
      </w:r>
      <w:r w:rsidR="00580B63" w:rsidRPr="00B54948">
        <w:rPr>
          <w:rFonts w:cs="Times New Roman"/>
          <w:sz w:val="20"/>
          <w:szCs w:val="20"/>
          <w:lang w:bidi="ar-EG"/>
        </w:rPr>
        <w:t xml:space="preserve"> </w:t>
      </w:r>
      <w:r w:rsidRPr="00B54948">
        <w:rPr>
          <w:rFonts w:cs="Times New Roman"/>
          <w:sz w:val="20"/>
          <w:szCs w:val="20"/>
          <w:lang w:bidi="ar-EG"/>
        </w:rPr>
        <w:t>conditions.</w:t>
      </w:r>
      <w:r w:rsidR="00580B63" w:rsidRPr="00B54948">
        <w:rPr>
          <w:rFonts w:cs="Times New Roman"/>
          <w:sz w:val="20"/>
          <w:szCs w:val="20"/>
          <w:lang w:bidi="ar-EG"/>
        </w:rPr>
        <w:t xml:space="preserve"> </w:t>
      </w:r>
      <w:r w:rsidRPr="00B54948">
        <w:rPr>
          <w:rFonts w:cs="Times New Roman"/>
          <w:sz w:val="20"/>
          <w:szCs w:val="20"/>
          <w:lang w:bidi="ar-EG"/>
        </w:rPr>
        <w:t>M.Sc.</w:t>
      </w:r>
      <w:r w:rsidR="00580B63" w:rsidRPr="00B54948">
        <w:rPr>
          <w:rFonts w:cs="Times New Roman"/>
          <w:sz w:val="20"/>
          <w:szCs w:val="20"/>
          <w:lang w:bidi="ar-EG"/>
        </w:rPr>
        <w:t xml:space="preserve"> </w:t>
      </w:r>
      <w:r w:rsidRPr="00B54948">
        <w:rPr>
          <w:rFonts w:cs="Times New Roman"/>
          <w:sz w:val="20"/>
          <w:szCs w:val="20"/>
          <w:lang w:bidi="ar-EG"/>
        </w:rPr>
        <w:t>Thesis</w:t>
      </w:r>
      <w:r w:rsidR="00580B63" w:rsidRPr="00B54948">
        <w:rPr>
          <w:rFonts w:cs="Times New Roman"/>
          <w:sz w:val="20"/>
          <w:szCs w:val="20"/>
          <w:lang w:bidi="ar-EG"/>
        </w:rPr>
        <w:t xml:space="preserve"> </w:t>
      </w:r>
      <w:r w:rsidRPr="00B54948">
        <w:rPr>
          <w:rFonts w:cs="Times New Roman"/>
          <w:sz w:val="20"/>
          <w:szCs w:val="20"/>
          <w:lang w:bidi="ar-EG"/>
        </w:rPr>
        <w:t>Fac.</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S-</w:t>
      </w:r>
      <w:r w:rsidR="00580B63" w:rsidRPr="00B54948">
        <w:rPr>
          <w:rFonts w:cs="Times New Roman"/>
          <w:noProof/>
          <w:sz w:val="20"/>
          <w:szCs w:val="20"/>
          <w:lang w:bidi="ar-EG"/>
        </w:rPr>
        <w:t xml:space="preserve"> </w:t>
      </w:r>
      <w:r w:rsidRPr="00B54948">
        <w:rPr>
          <w:rFonts w:cs="Times New Roman"/>
          <w:sz w:val="20"/>
          <w:szCs w:val="20"/>
          <w:lang w:bidi="ar-EG"/>
        </w:rPr>
        <w:t>Agric.</w:t>
      </w:r>
      <w:r w:rsidR="00580B63" w:rsidRPr="00B54948">
        <w:rPr>
          <w:rFonts w:cs="Times New Roman"/>
          <w:sz w:val="20"/>
          <w:szCs w:val="20"/>
          <w:lang w:bidi="ar-EG"/>
        </w:rPr>
        <w:t xml:space="preserve"> </w:t>
      </w:r>
      <w:r w:rsidRPr="00B54948">
        <w:rPr>
          <w:rFonts w:cs="Times New Roman"/>
          <w:sz w:val="20"/>
          <w:szCs w:val="20"/>
          <w:lang w:bidi="ar-EG"/>
        </w:rPr>
        <w:t>Minia</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Egypt.</w:t>
      </w:r>
      <w:r w:rsidR="00580B63" w:rsidRPr="00B54948">
        <w:rPr>
          <w:rFonts w:cs="Times New Roman"/>
          <w:sz w:val="20"/>
          <w:szCs w:val="20"/>
          <w:lang w:bidi="ar-EG"/>
        </w:rPr>
        <w:t xml:space="preserve"> </w:t>
      </w:r>
    </w:p>
    <w:p w:rsidR="00FB7A91" w:rsidRPr="00B54948" w:rsidRDefault="00FB7A91" w:rsidP="00B54948">
      <w:pPr>
        <w:numPr>
          <w:ilvl w:val="0"/>
          <w:numId w:val="34"/>
        </w:numPr>
        <w:bidi w:val="0"/>
        <w:snapToGrid w:val="0"/>
        <w:jc w:val="both"/>
        <w:rPr>
          <w:rFonts w:cs="Times New Roman"/>
          <w:bCs/>
          <w:sz w:val="20"/>
          <w:szCs w:val="20"/>
          <w:lang w:bidi="ar-EG"/>
        </w:rPr>
      </w:pPr>
      <w:r w:rsidRPr="00B54948">
        <w:rPr>
          <w:rFonts w:cs="Times New Roman"/>
          <w:bCs/>
          <w:sz w:val="20"/>
          <w:szCs w:val="20"/>
          <w:lang w:bidi="ar-EG"/>
        </w:rPr>
        <w:t>Prasad</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Kumar</w:t>
      </w:r>
      <w:r w:rsidR="00580B63" w:rsidRPr="00B54948">
        <w:rPr>
          <w:rFonts w:cs="Times New Roman"/>
          <w:bCs/>
          <w:sz w:val="20"/>
          <w:szCs w:val="20"/>
          <w:lang w:bidi="ar-EG"/>
        </w:rPr>
        <w:t xml:space="preserve"> </w:t>
      </w:r>
      <w:r w:rsidRPr="00B54948">
        <w:rPr>
          <w:rFonts w:cs="Times New Roman"/>
          <w:bCs/>
          <w:sz w:val="20"/>
          <w:szCs w:val="20"/>
          <w:lang w:bidi="ar-EG"/>
        </w:rPr>
        <w:t>V.</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Prasad</w:t>
      </w:r>
      <w:r w:rsidR="00580B63" w:rsidRPr="00B54948">
        <w:rPr>
          <w:rFonts w:cs="Times New Roman"/>
          <w:bCs/>
          <w:sz w:val="20"/>
          <w:szCs w:val="20"/>
          <w:lang w:bidi="ar-EG"/>
        </w:rPr>
        <w:t xml:space="preserve"> </w:t>
      </w:r>
      <w:r w:rsidRPr="00B54948">
        <w:rPr>
          <w:rFonts w:cs="Times New Roman"/>
          <w:bCs/>
          <w:sz w:val="20"/>
          <w:szCs w:val="20"/>
          <w:lang w:bidi="ar-EG"/>
        </w:rPr>
        <w:t>K.</w:t>
      </w:r>
      <w:r w:rsidR="00580B63" w:rsidRPr="00B54948">
        <w:rPr>
          <w:rFonts w:cs="Times New Roman"/>
          <w:bCs/>
          <w:sz w:val="20"/>
          <w:szCs w:val="20"/>
          <w:lang w:bidi="ar-EG"/>
        </w:rPr>
        <w:t xml:space="preserve"> </w:t>
      </w:r>
      <w:r w:rsidRPr="00B54948">
        <w:rPr>
          <w:rFonts w:cs="Times New Roman"/>
          <w:bCs/>
          <w:sz w:val="20"/>
          <w:szCs w:val="20"/>
          <w:lang w:bidi="ar-EG"/>
        </w:rPr>
        <w:t>S.</w:t>
      </w:r>
      <w:r w:rsidR="00580B63" w:rsidRPr="00B54948">
        <w:rPr>
          <w:rFonts w:cs="Times New Roman"/>
          <w:bCs/>
          <w:sz w:val="20"/>
          <w:szCs w:val="20"/>
          <w:lang w:bidi="ar-EG"/>
        </w:rPr>
        <w:t xml:space="preserve"> </w:t>
      </w:r>
      <w:r w:rsidRPr="00B54948">
        <w:rPr>
          <w:rFonts w:cs="Times New Roman"/>
          <w:bCs/>
          <w:sz w:val="20"/>
          <w:szCs w:val="20"/>
          <w:lang w:bidi="ar-EG"/>
        </w:rPr>
        <w:t>(2014).</w:t>
      </w:r>
      <w:r w:rsidR="00580B63" w:rsidRPr="00B54948">
        <w:rPr>
          <w:rFonts w:cs="Times New Roman"/>
          <w:bCs/>
          <w:sz w:val="20"/>
          <w:szCs w:val="20"/>
          <w:lang w:bidi="ar-EG"/>
        </w:rPr>
        <w:t xml:space="preserve"> </w:t>
      </w:r>
      <w:r w:rsidRPr="00B54948">
        <w:rPr>
          <w:rFonts w:cs="Times New Roman"/>
          <w:sz w:val="20"/>
          <w:szCs w:val="20"/>
          <w:lang w:bidi="ar-EG"/>
        </w:rPr>
        <w:t>Nanotechnology</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sustainable</w:t>
      </w:r>
      <w:r w:rsidR="00580B63" w:rsidRPr="00B54948">
        <w:rPr>
          <w:rFonts w:cs="Times New Roman"/>
          <w:sz w:val="20"/>
          <w:szCs w:val="20"/>
          <w:lang w:bidi="ar-EG"/>
        </w:rPr>
        <w:t xml:space="preserve"> </w:t>
      </w:r>
      <w:r w:rsidRPr="00B54948">
        <w:rPr>
          <w:rFonts w:cs="Times New Roman"/>
          <w:sz w:val="20"/>
          <w:szCs w:val="20"/>
          <w:lang w:bidi="ar-EG"/>
        </w:rPr>
        <w:t>agriculture:</w:t>
      </w:r>
      <w:r w:rsidR="00580B63" w:rsidRPr="00B54948">
        <w:rPr>
          <w:rFonts w:cs="Times New Roman"/>
          <w:sz w:val="20"/>
          <w:szCs w:val="20"/>
          <w:lang w:bidi="ar-EG"/>
        </w:rPr>
        <w:t xml:space="preserve"> </w:t>
      </w:r>
      <w:r w:rsidRPr="00B54948">
        <w:rPr>
          <w:rFonts w:cs="Times New Roman"/>
          <w:sz w:val="20"/>
          <w:szCs w:val="20"/>
          <w:lang w:bidi="ar-EG"/>
        </w:rPr>
        <w:t>present</w:t>
      </w:r>
      <w:r w:rsidR="00580B63" w:rsidRPr="00B54948">
        <w:rPr>
          <w:rFonts w:cs="Times New Roman"/>
          <w:sz w:val="20"/>
          <w:szCs w:val="20"/>
          <w:lang w:bidi="ar-EG"/>
        </w:rPr>
        <w:t xml:space="preserve"> </w:t>
      </w:r>
      <w:r w:rsidRPr="00B54948">
        <w:rPr>
          <w:rFonts w:cs="Times New Roman"/>
          <w:sz w:val="20"/>
          <w:szCs w:val="20"/>
          <w:lang w:bidi="ar-EG"/>
        </w:rPr>
        <w:t>concerns</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future</w:t>
      </w:r>
      <w:r w:rsidR="00580B63" w:rsidRPr="00B54948">
        <w:rPr>
          <w:rFonts w:cs="Times New Roman"/>
          <w:sz w:val="20"/>
          <w:szCs w:val="20"/>
          <w:lang w:bidi="ar-EG"/>
        </w:rPr>
        <w:t xml:space="preserve"> </w:t>
      </w:r>
      <w:r w:rsidRPr="00B54948">
        <w:rPr>
          <w:rFonts w:cs="Times New Roman"/>
          <w:sz w:val="20"/>
          <w:szCs w:val="20"/>
          <w:lang w:bidi="ar-EG"/>
        </w:rPr>
        <w:t>aspects.</w:t>
      </w:r>
      <w:r w:rsidR="00580B63" w:rsidRPr="00B54948">
        <w:rPr>
          <w:rFonts w:cs="Times New Roman"/>
          <w:sz w:val="20"/>
          <w:szCs w:val="20"/>
          <w:lang w:bidi="ar-EG"/>
        </w:rPr>
        <w:t xml:space="preserve"> </w:t>
      </w:r>
      <w:r w:rsidRPr="00B54948">
        <w:rPr>
          <w:rFonts w:cs="Times New Roman"/>
          <w:sz w:val="20"/>
          <w:szCs w:val="20"/>
          <w:lang w:bidi="ar-EG"/>
        </w:rPr>
        <w:t>Afr.</w:t>
      </w:r>
      <w:r w:rsidR="00580B63" w:rsidRPr="00B54948">
        <w:rPr>
          <w:rFonts w:cs="Times New Roman"/>
          <w:sz w:val="20"/>
          <w:szCs w:val="20"/>
          <w:lang w:bidi="ar-EG"/>
        </w:rPr>
        <w:t xml:space="preserve"> </w:t>
      </w:r>
      <w:r w:rsidRPr="00B54948">
        <w:rPr>
          <w:rFonts w:cs="Times New Roman"/>
          <w:sz w:val="20"/>
          <w:szCs w:val="20"/>
          <w:lang w:bidi="ar-EG"/>
        </w:rPr>
        <w:t>J.</w:t>
      </w:r>
      <w:r w:rsidR="00580B63" w:rsidRPr="00B54948">
        <w:rPr>
          <w:rFonts w:cs="Times New Roman"/>
          <w:sz w:val="20"/>
          <w:szCs w:val="20"/>
          <w:lang w:bidi="ar-EG"/>
        </w:rPr>
        <w:t xml:space="preserve"> </w:t>
      </w:r>
      <w:r w:rsidRPr="00B54948">
        <w:rPr>
          <w:rFonts w:cs="Times New Roman"/>
          <w:sz w:val="20"/>
          <w:szCs w:val="20"/>
          <w:lang w:bidi="ar-EG"/>
        </w:rPr>
        <w:t>Biotechnol.</w:t>
      </w:r>
      <w:r w:rsidR="00580B63" w:rsidRPr="00B54948">
        <w:rPr>
          <w:rFonts w:cs="Times New Roman"/>
          <w:sz w:val="20"/>
          <w:szCs w:val="20"/>
          <w:lang w:bidi="ar-EG"/>
        </w:rPr>
        <w:t xml:space="preserve"> </w:t>
      </w:r>
      <w:r w:rsidRPr="00B54948">
        <w:rPr>
          <w:rFonts w:cs="Times New Roman"/>
          <w:sz w:val="20"/>
          <w:szCs w:val="20"/>
          <w:lang w:bidi="ar-EG"/>
        </w:rPr>
        <w:t>13</w:t>
      </w:r>
      <w:r w:rsidR="00580B63" w:rsidRPr="00B54948">
        <w:rPr>
          <w:rFonts w:cs="Times New Roman"/>
          <w:sz w:val="20"/>
          <w:szCs w:val="20"/>
          <w:lang w:bidi="ar-EG"/>
        </w:rPr>
        <w:t xml:space="preserve"> </w:t>
      </w:r>
      <w:r w:rsidRPr="00B54948">
        <w:rPr>
          <w:rFonts w:cs="Times New Roman"/>
          <w:sz w:val="20"/>
          <w:szCs w:val="20"/>
          <w:lang w:bidi="ar-EG"/>
        </w:rPr>
        <w:t>(6):</w:t>
      </w:r>
      <w:r w:rsidR="00580B63" w:rsidRPr="00B54948">
        <w:rPr>
          <w:rFonts w:cs="Times New Roman"/>
          <w:sz w:val="20"/>
          <w:szCs w:val="20"/>
          <w:lang w:bidi="ar-EG"/>
        </w:rPr>
        <w:t xml:space="preserve"> </w:t>
      </w:r>
      <w:r w:rsidRPr="00B54948">
        <w:rPr>
          <w:rFonts w:cs="Times New Roman"/>
          <w:sz w:val="20"/>
          <w:szCs w:val="20"/>
          <w:lang w:bidi="ar-EG"/>
        </w:rPr>
        <w:t>705–713.</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lang w:bidi="ar-EG"/>
        </w:rPr>
      </w:pPr>
      <w:r w:rsidRPr="00B54948">
        <w:rPr>
          <w:rFonts w:cs="Times New Roman"/>
          <w:bCs/>
          <w:sz w:val="20"/>
          <w:szCs w:val="20"/>
          <w:lang w:bidi="ar-EG"/>
        </w:rPr>
        <w:t>Sabir,</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K.</w:t>
      </w:r>
      <w:r w:rsidR="00580B63" w:rsidRPr="00B54948">
        <w:rPr>
          <w:rFonts w:cs="Times New Roman"/>
          <w:bCs/>
          <w:sz w:val="20"/>
          <w:szCs w:val="20"/>
          <w:lang w:bidi="ar-EG"/>
        </w:rPr>
        <w:t xml:space="preserve"> </w:t>
      </w:r>
      <w:r w:rsidRPr="00B54948">
        <w:rPr>
          <w:rFonts w:cs="Times New Roman"/>
          <w:bCs/>
          <w:sz w:val="20"/>
          <w:szCs w:val="20"/>
          <w:lang w:bidi="ar-EG"/>
        </w:rPr>
        <w:t>Yazar</w:t>
      </w:r>
      <w:r w:rsidR="00580B63" w:rsidRPr="00B54948">
        <w:rPr>
          <w:rFonts w:cs="Times New Roman"/>
          <w:bCs/>
          <w:sz w:val="20"/>
          <w:szCs w:val="20"/>
          <w:lang w:bidi="ar-EG"/>
        </w:rPr>
        <w:t xml:space="preserve"> </w:t>
      </w:r>
      <w:r w:rsidRPr="00B54948">
        <w:rPr>
          <w:rFonts w:cs="Times New Roman"/>
          <w:bCs/>
          <w:sz w:val="20"/>
          <w:szCs w:val="20"/>
          <w:lang w:bidi="ar-EG"/>
        </w:rPr>
        <w:t>F.</w:t>
      </w:r>
      <w:r w:rsidR="00580B63" w:rsidRPr="00B54948">
        <w:rPr>
          <w:rFonts w:cs="Times New Roman"/>
          <w:bCs/>
          <w:sz w:val="20"/>
          <w:szCs w:val="20"/>
          <w:lang w:bidi="ar-EG"/>
        </w:rPr>
        <w:t xml:space="preserve"> </w:t>
      </w:r>
      <w:r w:rsidRPr="00B54948">
        <w:rPr>
          <w:rFonts w:cs="Times New Roman"/>
          <w:bCs/>
          <w:sz w:val="20"/>
          <w:szCs w:val="20"/>
          <w:lang w:bidi="ar-EG"/>
        </w:rPr>
        <w:t>Sabir,</w:t>
      </w:r>
      <w:r w:rsidR="00580B63" w:rsidRPr="00B54948">
        <w:rPr>
          <w:rFonts w:cs="Times New Roman"/>
          <w:bCs/>
          <w:sz w:val="20"/>
          <w:szCs w:val="20"/>
          <w:lang w:bidi="ar-EG"/>
        </w:rPr>
        <w:t xml:space="preserve"> </w:t>
      </w:r>
      <w:r w:rsidRPr="00B54948">
        <w:rPr>
          <w:rFonts w:cs="Times New Roman"/>
          <w:bCs/>
          <w:sz w:val="20"/>
          <w:szCs w:val="20"/>
          <w:lang w:bidi="ar-EG"/>
        </w:rPr>
        <w:t>Z.</w:t>
      </w:r>
      <w:r w:rsidR="00580B63" w:rsidRPr="00B54948">
        <w:rPr>
          <w:rFonts w:cs="Times New Roman"/>
          <w:bCs/>
          <w:sz w:val="20"/>
          <w:szCs w:val="20"/>
          <w:lang w:bidi="ar-EG"/>
        </w:rPr>
        <w:t xml:space="preserve"> </w:t>
      </w:r>
      <w:r w:rsidRPr="00B54948">
        <w:rPr>
          <w:rFonts w:cs="Times New Roman"/>
          <w:bCs/>
          <w:sz w:val="20"/>
          <w:szCs w:val="20"/>
          <w:lang w:bidi="ar-EG"/>
        </w:rPr>
        <w:t>Kara,</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Yazici,</w:t>
      </w:r>
      <w:r w:rsidR="00580B63" w:rsidRPr="00B54948">
        <w:rPr>
          <w:rFonts w:cs="Times New Roman"/>
          <w:bCs/>
          <w:sz w:val="20"/>
          <w:szCs w:val="20"/>
          <w:lang w:bidi="ar-EG"/>
        </w:rPr>
        <w:t xml:space="preserve"> </w:t>
      </w:r>
      <w:r w:rsidRPr="00B54948">
        <w:rPr>
          <w:rFonts w:cs="Times New Roman"/>
          <w:bCs/>
          <w:sz w:val="20"/>
          <w:szCs w:val="20"/>
          <w:lang w:bidi="ar-EG"/>
        </w:rPr>
        <w:t>N.</w:t>
      </w:r>
      <w:r w:rsidR="00580B63" w:rsidRPr="00B54948">
        <w:rPr>
          <w:rFonts w:cs="Times New Roman"/>
          <w:bCs/>
          <w:sz w:val="20"/>
          <w:szCs w:val="20"/>
          <w:lang w:bidi="ar-EG"/>
        </w:rPr>
        <w:t xml:space="preserve"> </w:t>
      </w:r>
      <w:r w:rsidRPr="00B54948">
        <w:rPr>
          <w:rFonts w:cs="Times New Roman"/>
          <w:bCs/>
          <w:sz w:val="20"/>
          <w:szCs w:val="20"/>
          <w:lang w:bidi="ar-EG"/>
        </w:rPr>
        <w:t>Goksu</w:t>
      </w:r>
      <w:r w:rsidR="00580B63" w:rsidRPr="00B54948">
        <w:rPr>
          <w:rFonts w:cs="Times New Roman"/>
          <w:bCs/>
          <w:sz w:val="20"/>
          <w:szCs w:val="20"/>
          <w:lang w:bidi="ar-EG"/>
        </w:rPr>
        <w:t xml:space="preserve"> </w:t>
      </w:r>
      <w:r w:rsidRPr="00B54948">
        <w:rPr>
          <w:rFonts w:cs="Times New Roman"/>
          <w:bCs/>
          <w:sz w:val="20"/>
          <w:szCs w:val="20"/>
          <w:lang w:bidi="ar-EG"/>
        </w:rPr>
        <w:t>(2014).</w:t>
      </w:r>
      <w:r w:rsidR="00580B63" w:rsidRPr="00B54948">
        <w:rPr>
          <w:rFonts w:cs="Times New Roman"/>
          <w:bCs/>
          <w:sz w:val="20"/>
          <w:szCs w:val="20"/>
          <w:lang w:bidi="ar-EG"/>
        </w:rPr>
        <w:t xml:space="preserve"> </w:t>
      </w:r>
      <w:r w:rsidRPr="00B54948">
        <w:rPr>
          <w:rFonts w:cs="Times New Roman"/>
          <w:sz w:val="20"/>
          <w:szCs w:val="20"/>
          <w:lang w:bidi="ar-EG"/>
        </w:rPr>
        <w:t>Vine</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yield,</w:t>
      </w:r>
      <w:r w:rsidR="00580B63" w:rsidRPr="00B54948">
        <w:rPr>
          <w:rFonts w:cs="Times New Roman"/>
          <w:sz w:val="20"/>
          <w:szCs w:val="20"/>
          <w:lang w:bidi="ar-EG"/>
        </w:rPr>
        <w:t xml:space="preserve"> </w:t>
      </w:r>
      <w:r w:rsidRPr="00B54948">
        <w:rPr>
          <w:rFonts w:cs="Times New Roman"/>
          <w:sz w:val="20"/>
          <w:szCs w:val="20"/>
          <w:lang w:bidi="ar-EG"/>
        </w:rPr>
        <w:lastRenderedPageBreak/>
        <w:t>berry</w:t>
      </w:r>
      <w:r w:rsidR="00580B63" w:rsidRPr="00B54948">
        <w:rPr>
          <w:rFonts w:cs="Times New Roman"/>
          <w:sz w:val="20"/>
          <w:szCs w:val="20"/>
          <w:lang w:bidi="ar-EG"/>
        </w:rPr>
        <w:t xml:space="preserve"> </w:t>
      </w:r>
      <w:r w:rsidRPr="00B54948">
        <w:rPr>
          <w:rFonts w:cs="Times New Roman"/>
          <w:sz w:val="20"/>
          <w:szCs w:val="20"/>
          <w:lang w:bidi="ar-EG"/>
        </w:rPr>
        <w:t>quality</w:t>
      </w:r>
      <w:r w:rsidR="00580B63" w:rsidRPr="00B54948">
        <w:rPr>
          <w:rFonts w:cs="Times New Roman"/>
          <w:sz w:val="20"/>
          <w:szCs w:val="20"/>
          <w:lang w:bidi="ar-EG"/>
        </w:rPr>
        <w:t xml:space="preserve"> </w:t>
      </w:r>
      <w:r w:rsidRPr="00B54948">
        <w:rPr>
          <w:rFonts w:cs="Times New Roman"/>
          <w:sz w:val="20"/>
          <w:szCs w:val="20"/>
          <w:lang w:bidi="ar-EG"/>
        </w:rPr>
        <w:t>attributes</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leaf</w:t>
      </w:r>
      <w:r w:rsidR="00580B63" w:rsidRPr="00B54948">
        <w:rPr>
          <w:rFonts w:cs="Times New Roman"/>
          <w:sz w:val="20"/>
          <w:szCs w:val="20"/>
          <w:lang w:bidi="ar-EG"/>
        </w:rPr>
        <w:t xml:space="preserve"> </w:t>
      </w:r>
      <w:r w:rsidRPr="00B54948">
        <w:rPr>
          <w:rFonts w:cs="Times New Roman"/>
          <w:sz w:val="20"/>
          <w:szCs w:val="20"/>
          <w:lang w:bidi="ar-EG"/>
        </w:rPr>
        <w:t>nutrient</w:t>
      </w:r>
      <w:r w:rsidR="00580B63" w:rsidRPr="00B54948">
        <w:rPr>
          <w:rFonts w:cs="Times New Roman"/>
          <w:sz w:val="20"/>
          <w:szCs w:val="20"/>
          <w:lang w:bidi="ar-EG"/>
        </w:rPr>
        <w:t xml:space="preserve"> </w:t>
      </w:r>
      <w:r w:rsidRPr="00B54948">
        <w:rPr>
          <w:rFonts w:cs="Times New Roman"/>
          <w:sz w:val="20"/>
          <w:szCs w:val="20"/>
          <w:lang w:bidi="ar-EG"/>
        </w:rPr>
        <w:t>contentof</w:t>
      </w:r>
      <w:r w:rsidR="00580B63" w:rsidRPr="00B54948">
        <w:rPr>
          <w:rFonts w:cs="Times New Roman"/>
          <w:sz w:val="20"/>
          <w:szCs w:val="20"/>
          <w:lang w:bidi="ar-EG"/>
        </w:rPr>
        <w:t xml:space="preserve"> </w:t>
      </w:r>
      <w:r w:rsidRPr="00B54948">
        <w:rPr>
          <w:rFonts w:cs="Times New Roman"/>
          <w:sz w:val="20"/>
          <w:szCs w:val="20"/>
          <w:lang w:bidi="ar-EG"/>
        </w:rPr>
        <w:t>grapevines</w:t>
      </w:r>
      <w:r w:rsidR="00580B63" w:rsidRPr="00B54948">
        <w:rPr>
          <w:rFonts w:cs="Times New Roman"/>
          <w:sz w:val="20"/>
          <w:szCs w:val="20"/>
          <w:lang w:bidi="ar-EG"/>
        </w:rPr>
        <w:t xml:space="preserve"> </w:t>
      </w:r>
      <w:r w:rsidRPr="00B54948">
        <w:rPr>
          <w:rFonts w:cs="Times New Roman"/>
          <w:sz w:val="20"/>
          <w:szCs w:val="20"/>
          <w:lang w:bidi="ar-EG"/>
        </w:rPr>
        <w:t>as</w:t>
      </w:r>
      <w:r w:rsidR="00580B63" w:rsidRPr="00B54948">
        <w:rPr>
          <w:rFonts w:cs="Times New Roman"/>
          <w:sz w:val="20"/>
          <w:szCs w:val="20"/>
          <w:lang w:bidi="ar-EG"/>
        </w:rPr>
        <w:t xml:space="preserve"> </w:t>
      </w:r>
      <w:r w:rsidRPr="00B54948">
        <w:rPr>
          <w:rFonts w:cs="Times New Roman"/>
          <w:sz w:val="20"/>
          <w:szCs w:val="20"/>
          <w:lang w:bidi="ar-EG"/>
        </w:rPr>
        <w:t>influenced</w:t>
      </w:r>
      <w:r w:rsidR="00580B63" w:rsidRPr="00B54948">
        <w:rPr>
          <w:rFonts w:cs="Times New Roman"/>
          <w:sz w:val="20"/>
          <w:szCs w:val="20"/>
          <w:lang w:bidi="ar-EG"/>
        </w:rPr>
        <w:t xml:space="preserve"> </w:t>
      </w:r>
      <w:r w:rsidRPr="00B54948">
        <w:rPr>
          <w:rFonts w:cs="Times New Roman"/>
          <w:sz w:val="20"/>
          <w:szCs w:val="20"/>
          <w:lang w:bidi="ar-EG"/>
        </w:rPr>
        <w:t>by</w:t>
      </w:r>
      <w:r w:rsidR="00580B63" w:rsidRPr="00B54948">
        <w:rPr>
          <w:rFonts w:cs="Times New Roman"/>
          <w:sz w:val="20"/>
          <w:szCs w:val="20"/>
          <w:lang w:bidi="ar-EG"/>
        </w:rPr>
        <w:t xml:space="preserve"> </w:t>
      </w:r>
      <w:r w:rsidRPr="00B54948">
        <w:rPr>
          <w:rFonts w:cs="Times New Roman"/>
          <w:sz w:val="20"/>
          <w:szCs w:val="20"/>
          <w:lang w:bidi="ar-EG"/>
        </w:rPr>
        <w:t>seaweed</w:t>
      </w:r>
      <w:r w:rsidR="00580B63" w:rsidRPr="00B54948">
        <w:rPr>
          <w:rFonts w:cs="Times New Roman"/>
          <w:sz w:val="20"/>
          <w:szCs w:val="20"/>
          <w:lang w:bidi="ar-EG"/>
        </w:rPr>
        <w:t xml:space="preserve"> </w:t>
      </w:r>
      <w:r w:rsidRPr="00B54948">
        <w:rPr>
          <w:rFonts w:cs="Times New Roman"/>
          <w:sz w:val="20"/>
          <w:szCs w:val="20"/>
          <w:lang w:bidi="ar-EG"/>
        </w:rPr>
        <w:t>extract</w:t>
      </w:r>
      <w:r w:rsidR="00580B63" w:rsidRPr="00B54948">
        <w:rPr>
          <w:rFonts w:cs="Times New Roman"/>
          <w:sz w:val="20"/>
          <w:szCs w:val="20"/>
          <w:lang w:bidi="ar-EG"/>
        </w:rPr>
        <w:t xml:space="preserve"> </w:t>
      </w:r>
      <w:r w:rsidRPr="00B54948">
        <w:rPr>
          <w:rFonts w:cs="Times New Roman"/>
          <w:sz w:val="20"/>
          <w:szCs w:val="20"/>
          <w:lang w:bidi="ar-EG"/>
        </w:rPr>
        <w:t>(Ascophyllum</w:t>
      </w:r>
      <w:r w:rsidR="00580B63" w:rsidRPr="00B54948">
        <w:rPr>
          <w:rFonts w:cs="Times New Roman"/>
          <w:sz w:val="20"/>
          <w:szCs w:val="20"/>
          <w:lang w:bidi="ar-EG"/>
        </w:rPr>
        <w:t xml:space="preserve"> </w:t>
      </w:r>
      <w:r w:rsidRPr="00B54948">
        <w:rPr>
          <w:rFonts w:cs="Times New Roman"/>
          <w:sz w:val="20"/>
          <w:szCs w:val="20"/>
          <w:lang w:bidi="ar-EG"/>
        </w:rPr>
        <w:t>nodosum)</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nanosize</w:t>
      </w:r>
      <w:r w:rsidR="00580B63" w:rsidRPr="00B54948">
        <w:rPr>
          <w:rFonts w:cs="Times New Roman"/>
          <w:sz w:val="20"/>
          <w:szCs w:val="20"/>
          <w:lang w:bidi="ar-EG"/>
        </w:rPr>
        <w:t xml:space="preserve"> </w:t>
      </w:r>
      <w:r w:rsidRPr="00B54948">
        <w:rPr>
          <w:rFonts w:cs="Times New Roman"/>
          <w:sz w:val="20"/>
          <w:szCs w:val="20"/>
          <w:lang w:bidi="ar-EG"/>
        </w:rPr>
        <w:t>fertilizer</w:t>
      </w:r>
      <w:r w:rsidR="00580B63" w:rsidRPr="00B54948">
        <w:rPr>
          <w:rFonts w:cs="Times New Roman"/>
          <w:sz w:val="20"/>
          <w:szCs w:val="20"/>
          <w:lang w:bidi="ar-EG"/>
        </w:rPr>
        <w:t xml:space="preserve"> </w:t>
      </w:r>
      <w:r w:rsidRPr="00B54948">
        <w:rPr>
          <w:rFonts w:cs="Times New Roman"/>
          <w:sz w:val="20"/>
          <w:szCs w:val="20"/>
          <w:lang w:bidi="ar-EG"/>
        </w:rPr>
        <w:t>pulverizations.</w:t>
      </w:r>
      <w:r w:rsidR="00580B63" w:rsidRPr="00B54948">
        <w:rPr>
          <w:rFonts w:cs="Times New Roman"/>
          <w:sz w:val="20"/>
          <w:szCs w:val="20"/>
          <w:lang w:bidi="ar-EG"/>
        </w:rPr>
        <w:t xml:space="preserve"> </w:t>
      </w:r>
      <w:r w:rsidRPr="00B54948">
        <w:rPr>
          <w:rFonts w:cs="Times New Roman"/>
          <w:sz w:val="20"/>
          <w:szCs w:val="20"/>
          <w:lang w:bidi="ar-EG"/>
        </w:rPr>
        <w:t>Scientia</w:t>
      </w:r>
      <w:r w:rsidR="00580B63" w:rsidRPr="00B54948">
        <w:rPr>
          <w:rFonts w:cs="Times New Roman"/>
          <w:sz w:val="20"/>
          <w:szCs w:val="20"/>
          <w:lang w:bidi="ar-EG"/>
        </w:rPr>
        <w:t xml:space="preserve"> </w:t>
      </w:r>
      <w:r w:rsidRPr="00B54948">
        <w:rPr>
          <w:rFonts w:cs="Times New Roman"/>
          <w:sz w:val="20"/>
          <w:szCs w:val="20"/>
          <w:lang w:bidi="ar-EG"/>
        </w:rPr>
        <w:t>Horticulturae</w:t>
      </w:r>
      <w:r w:rsidR="00580B63" w:rsidRPr="00B54948">
        <w:rPr>
          <w:rFonts w:cs="Times New Roman"/>
          <w:sz w:val="20"/>
          <w:szCs w:val="20"/>
          <w:lang w:bidi="ar-EG"/>
        </w:rPr>
        <w:t xml:space="preserve"> </w:t>
      </w:r>
      <w:r w:rsidRPr="00B54948">
        <w:rPr>
          <w:rFonts w:cs="Times New Roman"/>
          <w:sz w:val="20"/>
          <w:szCs w:val="20"/>
          <w:lang w:bidi="ar-EG"/>
        </w:rPr>
        <w:t>175:</w:t>
      </w:r>
      <w:r w:rsidR="00580B63" w:rsidRPr="00B54948">
        <w:rPr>
          <w:rFonts w:cs="Times New Roman"/>
          <w:sz w:val="20"/>
          <w:szCs w:val="20"/>
          <w:lang w:bidi="ar-EG"/>
        </w:rPr>
        <w:t xml:space="preserve"> </w:t>
      </w:r>
      <w:r w:rsidRPr="00B54948">
        <w:rPr>
          <w:rFonts w:cs="Times New Roman"/>
          <w:sz w:val="20"/>
          <w:szCs w:val="20"/>
          <w:lang w:bidi="ar-EG"/>
        </w:rPr>
        <w:t>1–8.</w:t>
      </w:r>
    </w:p>
    <w:p w:rsidR="0022722B" w:rsidRDefault="00FB7A91" w:rsidP="00B54948">
      <w:pPr>
        <w:numPr>
          <w:ilvl w:val="0"/>
          <w:numId w:val="34"/>
        </w:numPr>
        <w:autoSpaceDE w:val="0"/>
        <w:autoSpaceDN w:val="0"/>
        <w:bidi w:val="0"/>
        <w:adjustRightInd w:val="0"/>
        <w:snapToGrid w:val="0"/>
        <w:jc w:val="both"/>
        <w:rPr>
          <w:rFonts w:cs="Times New Roman"/>
          <w:sz w:val="20"/>
          <w:szCs w:val="20"/>
          <w:lang w:bidi="ar-EG"/>
        </w:rPr>
      </w:pPr>
      <w:r w:rsidRPr="00B54948">
        <w:rPr>
          <w:rFonts w:cs="Times New Roman"/>
          <w:bCs/>
          <w:sz w:val="20"/>
          <w:szCs w:val="20"/>
          <w:lang w:bidi="ar-EG"/>
        </w:rPr>
        <w:t>Manjunatha,</w:t>
      </w:r>
      <w:r w:rsidR="00580B63" w:rsidRPr="00B54948">
        <w:rPr>
          <w:rFonts w:cs="Times New Roman"/>
          <w:bCs/>
          <w:sz w:val="20"/>
          <w:szCs w:val="20"/>
          <w:lang w:bidi="ar-EG"/>
        </w:rPr>
        <w:t xml:space="preserve"> </w:t>
      </w:r>
      <w:r w:rsidRPr="00B54948">
        <w:rPr>
          <w:rFonts w:cs="Times New Roman"/>
          <w:bCs/>
          <w:sz w:val="20"/>
          <w:szCs w:val="20"/>
          <w:lang w:bidi="ar-EG"/>
        </w:rPr>
        <w:t>S.</w:t>
      </w:r>
      <w:r w:rsidR="00580B63" w:rsidRPr="00B54948">
        <w:rPr>
          <w:rFonts w:cs="Times New Roman"/>
          <w:bCs/>
          <w:sz w:val="20"/>
          <w:szCs w:val="20"/>
          <w:lang w:bidi="ar-EG"/>
        </w:rPr>
        <w:t xml:space="preserve"> </w:t>
      </w:r>
      <w:r w:rsidRPr="00B54948">
        <w:rPr>
          <w:rFonts w:cs="Times New Roman"/>
          <w:bCs/>
          <w:sz w:val="20"/>
          <w:szCs w:val="20"/>
          <w:lang w:bidi="ar-EG"/>
        </w:rPr>
        <w:t>B.,</w:t>
      </w:r>
      <w:r w:rsidR="00580B63" w:rsidRPr="00B54948">
        <w:rPr>
          <w:rFonts w:cs="Times New Roman"/>
          <w:bCs/>
          <w:sz w:val="20"/>
          <w:szCs w:val="20"/>
          <w:lang w:bidi="ar-EG"/>
        </w:rPr>
        <w:t xml:space="preserve"> </w:t>
      </w:r>
      <w:r w:rsidRPr="00B54948">
        <w:rPr>
          <w:rFonts w:cs="Times New Roman"/>
          <w:bCs/>
          <w:sz w:val="20"/>
          <w:szCs w:val="20"/>
          <w:lang w:bidi="ar-EG"/>
        </w:rPr>
        <w:t>Biradar</w:t>
      </w:r>
      <w:r w:rsidR="00580B63" w:rsidRPr="00B54948">
        <w:rPr>
          <w:rFonts w:cs="Times New Roman"/>
          <w:bCs/>
          <w:sz w:val="20"/>
          <w:szCs w:val="20"/>
          <w:lang w:bidi="ar-EG"/>
        </w:rPr>
        <w:t xml:space="preserve"> </w:t>
      </w:r>
      <w:r w:rsidRPr="00B54948">
        <w:rPr>
          <w:rFonts w:cs="Times New Roman"/>
          <w:bCs/>
          <w:sz w:val="20"/>
          <w:szCs w:val="20"/>
          <w:lang w:bidi="ar-EG"/>
        </w:rPr>
        <w:t>D.</w:t>
      </w:r>
      <w:r w:rsidR="00580B63" w:rsidRPr="00B54948">
        <w:rPr>
          <w:rFonts w:cs="Times New Roman"/>
          <w:bCs/>
          <w:sz w:val="20"/>
          <w:szCs w:val="20"/>
          <w:lang w:bidi="ar-EG"/>
        </w:rPr>
        <w:t xml:space="preserve"> </w:t>
      </w:r>
      <w:r w:rsidRPr="00B54948">
        <w:rPr>
          <w:rFonts w:cs="Times New Roman"/>
          <w:bCs/>
          <w:sz w:val="20"/>
          <w:szCs w:val="20"/>
          <w:lang w:bidi="ar-EG"/>
        </w:rPr>
        <w:t>P.</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Aladakatti</w:t>
      </w:r>
      <w:r w:rsidR="00580B63" w:rsidRPr="00B54948">
        <w:rPr>
          <w:rFonts w:cs="Times New Roman"/>
          <w:bCs/>
          <w:sz w:val="20"/>
          <w:szCs w:val="20"/>
          <w:lang w:bidi="ar-EG"/>
        </w:rPr>
        <w:t xml:space="preserve"> </w:t>
      </w:r>
      <w:r w:rsidRPr="00B54948">
        <w:rPr>
          <w:rFonts w:cs="Times New Roman"/>
          <w:bCs/>
          <w:sz w:val="20"/>
          <w:szCs w:val="20"/>
          <w:lang w:bidi="ar-EG"/>
        </w:rPr>
        <w:t>Y.</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(2016):</w:t>
      </w:r>
      <w:r w:rsidR="00580B63" w:rsidRPr="00B54948">
        <w:rPr>
          <w:rFonts w:cs="Times New Roman"/>
          <w:bCs/>
          <w:sz w:val="20"/>
          <w:szCs w:val="20"/>
          <w:lang w:bidi="ar-EG"/>
        </w:rPr>
        <w:t xml:space="preserve"> </w:t>
      </w:r>
      <w:r w:rsidRPr="00B54948">
        <w:rPr>
          <w:rFonts w:cs="Times New Roman"/>
          <w:sz w:val="20"/>
          <w:szCs w:val="20"/>
          <w:lang w:bidi="ar-EG"/>
        </w:rPr>
        <w:t>Nanotechnology</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its</w:t>
      </w:r>
      <w:r w:rsidR="00580B63" w:rsidRPr="00B54948">
        <w:rPr>
          <w:rFonts w:cs="Times New Roman"/>
          <w:sz w:val="20"/>
          <w:szCs w:val="20"/>
          <w:lang w:bidi="ar-EG"/>
        </w:rPr>
        <w:t xml:space="preserve"> </w:t>
      </w:r>
      <w:r w:rsidRPr="00B54948">
        <w:rPr>
          <w:rFonts w:cs="Times New Roman"/>
          <w:sz w:val="20"/>
          <w:szCs w:val="20"/>
          <w:lang w:bidi="ar-EG"/>
        </w:rPr>
        <w:t>applications</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agriculture:</w:t>
      </w:r>
      <w:r w:rsidR="00580B63" w:rsidRPr="00B54948">
        <w:rPr>
          <w:rFonts w:cs="Times New Roman"/>
          <w:sz w:val="20"/>
          <w:szCs w:val="20"/>
          <w:lang w:bidi="ar-EG"/>
        </w:rPr>
        <w:t xml:space="preserve"> </w:t>
      </w:r>
      <w:r w:rsidRPr="00B54948">
        <w:rPr>
          <w:rFonts w:cs="Times New Roman"/>
          <w:sz w:val="20"/>
          <w:szCs w:val="20"/>
          <w:lang w:bidi="ar-EG"/>
        </w:rPr>
        <w:t>A</w:t>
      </w:r>
      <w:r w:rsidR="00580B63" w:rsidRPr="00B54948">
        <w:rPr>
          <w:rFonts w:cs="Times New Roman"/>
          <w:sz w:val="20"/>
          <w:szCs w:val="20"/>
          <w:lang w:bidi="ar-EG"/>
        </w:rPr>
        <w:t xml:space="preserve"> </w:t>
      </w:r>
      <w:r w:rsidRPr="00B54948">
        <w:rPr>
          <w:rFonts w:cs="Times New Roman"/>
          <w:sz w:val="20"/>
          <w:szCs w:val="20"/>
          <w:lang w:bidi="ar-EG"/>
        </w:rPr>
        <w:t>review.</w:t>
      </w:r>
      <w:r w:rsidR="00580B63" w:rsidRPr="00B54948">
        <w:rPr>
          <w:rFonts w:cs="Times New Roman"/>
          <w:sz w:val="20"/>
          <w:szCs w:val="20"/>
          <w:lang w:bidi="ar-EG"/>
        </w:rPr>
        <w:t xml:space="preserve"> </w:t>
      </w:r>
      <w:r w:rsidRPr="00B54948">
        <w:rPr>
          <w:rFonts w:cs="Times New Roman"/>
          <w:sz w:val="20"/>
          <w:szCs w:val="20"/>
        </w:rPr>
        <w:t>1</w:t>
      </w:r>
      <w:r w:rsidRPr="00B54948">
        <w:rPr>
          <w:rFonts w:cs="Times New Roman"/>
          <w:sz w:val="20"/>
          <w:szCs w:val="20"/>
          <w:lang w:bidi="ar-EG"/>
        </w:rPr>
        <w:t>J.</w:t>
      </w:r>
      <w:r w:rsidR="00580B63" w:rsidRPr="00B54948">
        <w:rPr>
          <w:rFonts w:cs="Times New Roman"/>
          <w:sz w:val="20"/>
          <w:szCs w:val="20"/>
          <w:lang w:bidi="ar-EG"/>
        </w:rPr>
        <w:t xml:space="preserve"> </w:t>
      </w:r>
      <w:r w:rsidRPr="00B54948">
        <w:rPr>
          <w:rFonts w:cs="Times New Roman"/>
          <w:sz w:val="20"/>
          <w:szCs w:val="20"/>
          <w:lang w:bidi="ar-EG"/>
        </w:rPr>
        <w:t>Farm</w:t>
      </w:r>
      <w:r w:rsidR="00580B63" w:rsidRPr="00B54948">
        <w:rPr>
          <w:rFonts w:cs="Times New Roman"/>
          <w:sz w:val="20"/>
          <w:szCs w:val="20"/>
          <w:lang w:bidi="ar-EG"/>
        </w:rPr>
        <w:t xml:space="preserve"> </w:t>
      </w:r>
      <w:r w:rsidRPr="00B54948">
        <w:rPr>
          <w:rFonts w:cs="Times New Roman"/>
          <w:sz w:val="20"/>
          <w:szCs w:val="20"/>
          <w:lang w:bidi="ar-EG"/>
        </w:rPr>
        <w:t>Sci.,</w:t>
      </w:r>
      <w:r w:rsidR="00580B63" w:rsidRPr="00B54948">
        <w:rPr>
          <w:rFonts w:cs="Times New Roman"/>
          <w:sz w:val="20"/>
          <w:szCs w:val="20"/>
          <w:lang w:bidi="ar-EG"/>
        </w:rPr>
        <w:t xml:space="preserve"> </w:t>
      </w:r>
      <w:r w:rsidRPr="00B54948">
        <w:rPr>
          <w:rFonts w:cs="Times New Roman"/>
          <w:sz w:val="20"/>
          <w:szCs w:val="20"/>
          <w:lang w:bidi="ar-EG"/>
        </w:rPr>
        <w:t>29(1):</w:t>
      </w:r>
      <w:r w:rsidR="00580B63" w:rsidRPr="00B54948">
        <w:rPr>
          <w:rFonts w:cs="Times New Roman"/>
          <w:sz w:val="20"/>
          <w:szCs w:val="20"/>
          <w:lang w:bidi="ar-EG"/>
        </w:rPr>
        <w:t xml:space="preserve"> </w:t>
      </w:r>
      <w:r w:rsidRPr="00B54948">
        <w:rPr>
          <w:rFonts w:cs="Times New Roman"/>
          <w:sz w:val="20"/>
          <w:szCs w:val="20"/>
          <w:lang w:bidi="ar-EG"/>
        </w:rPr>
        <w:t>(1-13)</w:t>
      </w:r>
      <w:r w:rsidR="00580B63" w:rsidRPr="00B54948">
        <w:rPr>
          <w:rFonts w:cs="Times New Roman"/>
          <w:sz w:val="20"/>
          <w:szCs w:val="20"/>
          <w:lang w:bidi="ar-EG"/>
        </w:rPr>
        <w:t xml:space="preserve"> </w:t>
      </w:r>
      <w:r w:rsidRPr="00B54948">
        <w:rPr>
          <w:rFonts w:cs="Times New Roman"/>
          <w:sz w:val="20"/>
          <w:szCs w:val="20"/>
          <w:lang w:bidi="ar-EG"/>
        </w:rPr>
        <w:t>201</w:t>
      </w:r>
      <w:r w:rsidR="0022722B" w:rsidRPr="00B54948">
        <w:rPr>
          <w:rFonts w:cs="Times New Roman"/>
          <w:sz w:val="20"/>
          <w:szCs w:val="20"/>
          <w:lang w:bidi="ar-EG"/>
        </w:rPr>
        <w:t>6</w:t>
      </w:r>
      <w:r w:rsidR="0022722B">
        <w:rPr>
          <w:rFonts w:cs="Times New Roman"/>
          <w:sz w:val="20"/>
          <w:szCs w:val="20"/>
          <w:lang w:bidi="ar-EG"/>
        </w:rPr>
        <w:t>.</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Mengel,</w:t>
      </w:r>
      <w:r w:rsidR="00580B63" w:rsidRPr="00B54948">
        <w:rPr>
          <w:rFonts w:cs="Times New Roman"/>
          <w:bCs/>
          <w:sz w:val="20"/>
          <w:szCs w:val="20"/>
          <w:lang w:bidi="ar-EG"/>
        </w:rPr>
        <w:t xml:space="preserve"> </w:t>
      </w:r>
      <w:r w:rsidRPr="00B54948">
        <w:rPr>
          <w:rFonts w:cs="Times New Roman"/>
          <w:bCs/>
          <w:sz w:val="20"/>
          <w:szCs w:val="20"/>
          <w:lang w:bidi="ar-EG"/>
        </w:rPr>
        <w:t>K.</w:t>
      </w:r>
      <w:r w:rsidR="00580B63" w:rsidRPr="00B54948">
        <w:rPr>
          <w:rFonts w:cs="Times New Roman"/>
          <w:bCs/>
          <w:sz w:val="20"/>
          <w:szCs w:val="20"/>
          <w:lang w:bidi="ar-EG"/>
        </w:rPr>
        <w:t xml:space="preserve"> </w:t>
      </w:r>
      <w:r w:rsidRPr="00B54948">
        <w:rPr>
          <w:rFonts w:cs="Times New Roman"/>
          <w:bCs/>
          <w:sz w:val="20"/>
          <w:szCs w:val="20"/>
          <w:lang w:bidi="ar-EG"/>
        </w:rPr>
        <w:t>(1984):</w:t>
      </w:r>
      <w:r w:rsidR="00580B63" w:rsidRPr="00B54948">
        <w:rPr>
          <w:rFonts w:cs="Times New Roman"/>
          <w:sz w:val="20"/>
          <w:szCs w:val="20"/>
          <w:lang w:bidi="ar-EG"/>
        </w:rPr>
        <w:t xml:space="preserve"> </w:t>
      </w:r>
      <w:r w:rsidRPr="00B54948">
        <w:rPr>
          <w:rFonts w:cs="Times New Roman"/>
          <w:sz w:val="20"/>
          <w:szCs w:val="20"/>
          <w:lang w:bidi="ar-EG"/>
        </w:rPr>
        <w:t>Dynamic</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availability</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major</w:t>
      </w:r>
      <w:r w:rsidR="00580B63" w:rsidRPr="00B54948">
        <w:rPr>
          <w:rFonts w:cs="Times New Roman"/>
          <w:sz w:val="20"/>
          <w:szCs w:val="20"/>
          <w:lang w:bidi="ar-EG"/>
        </w:rPr>
        <w:t xml:space="preserve"> </w:t>
      </w:r>
      <w:r w:rsidRPr="00B54948">
        <w:rPr>
          <w:rFonts w:cs="Times New Roman"/>
          <w:sz w:val="20"/>
          <w:szCs w:val="20"/>
          <w:lang w:bidi="ar-EG"/>
        </w:rPr>
        <w:t>nutrients</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soils.</w:t>
      </w:r>
      <w:r w:rsidR="00580B63" w:rsidRPr="00B54948">
        <w:rPr>
          <w:rFonts w:cs="Times New Roman"/>
          <w:sz w:val="20"/>
          <w:szCs w:val="20"/>
          <w:lang w:bidi="ar-EG"/>
        </w:rPr>
        <w:t xml:space="preserve"> </w:t>
      </w:r>
      <w:r w:rsidRPr="00B54948">
        <w:rPr>
          <w:rFonts w:cs="Times New Roman"/>
          <w:sz w:val="20"/>
          <w:szCs w:val="20"/>
          <w:lang w:bidi="ar-EG"/>
        </w:rPr>
        <w:t>Advances</w:t>
      </w:r>
      <w:r w:rsidR="00580B63" w:rsidRPr="00B54948">
        <w:rPr>
          <w:rFonts w:cs="Times New Roman"/>
          <w:sz w:val="20"/>
          <w:szCs w:val="20"/>
          <w:lang w:bidi="ar-EG"/>
        </w:rPr>
        <w:t xml:space="preserve"> </w:t>
      </w:r>
      <w:r w:rsidRPr="00B54948">
        <w:rPr>
          <w:rFonts w:cs="Times New Roman"/>
          <w:sz w:val="20"/>
          <w:szCs w:val="20"/>
          <w:lang w:bidi="ar-EG"/>
        </w:rPr>
        <w:t>in</w:t>
      </w:r>
      <w:r w:rsidR="00580B63" w:rsidRPr="00B54948">
        <w:rPr>
          <w:rFonts w:cs="Times New Roman"/>
          <w:sz w:val="20"/>
          <w:szCs w:val="20"/>
          <w:lang w:bidi="ar-EG"/>
        </w:rPr>
        <w:t xml:space="preserve"> </w:t>
      </w:r>
      <w:r w:rsidRPr="00B54948">
        <w:rPr>
          <w:rFonts w:cs="Times New Roman"/>
          <w:sz w:val="20"/>
          <w:szCs w:val="20"/>
          <w:lang w:bidi="ar-EG"/>
        </w:rPr>
        <w:t>Soil</w:t>
      </w:r>
      <w:r w:rsidR="00580B63" w:rsidRPr="00B54948">
        <w:rPr>
          <w:rFonts w:cs="Times New Roman"/>
          <w:sz w:val="20"/>
          <w:szCs w:val="20"/>
          <w:lang w:bidi="ar-EG"/>
        </w:rPr>
        <w:t xml:space="preserve"> </w:t>
      </w:r>
      <w:r w:rsidRPr="00B54948">
        <w:rPr>
          <w:rFonts w:cs="Times New Roman"/>
          <w:sz w:val="20"/>
          <w:szCs w:val="20"/>
          <w:lang w:bidi="ar-EG"/>
        </w:rPr>
        <w:t>Sci.,</w:t>
      </w:r>
      <w:r w:rsidR="00580B63" w:rsidRPr="00B54948">
        <w:rPr>
          <w:rFonts w:cs="Times New Roman"/>
          <w:sz w:val="20"/>
          <w:szCs w:val="20"/>
          <w:lang w:bidi="ar-EG"/>
        </w:rPr>
        <w:t xml:space="preserve"> </w:t>
      </w:r>
      <w:r w:rsidRPr="00B54948">
        <w:rPr>
          <w:rFonts w:cs="Times New Roman"/>
          <w:sz w:val="20"/>
          <w:szCs w:val="20"/>
          <w:lang w:bidi="ar-EG"/>
        </w:rPr>
        <w:t>Vol.</w:t>
      </w:r>
      <w:r w:rsidR="00580B63" w:rsidRPr="00B54948">
        <w:rPr>
          <w:rFonts w:cs="Times New Roman"/>
          <w:sz w:val="20"/>
          <w:szCs w:val="20"/>
          <w:lang w:bidi="ar-EG"/>
        </w:rPr>
        <w:t xml:space="preserve"> </w:t>
      </w:r>
      <w:r w:rsidRPr="00B54948">
        <w:rPr>
          <w:rFonts w:cs="Times New Roman"/>
          <w:sz w:val="20"/>
          <w:szCs w:val="20"/>
          <w:lang w:bidi="ar-EG"/>
        </w:rPr>
        <w:t>2,</w:t>
      </w:r>
      <w:r w:rsidR="00580B63" w:rsidRPr="00B54948">
        <w:rPr>
          <w:rFonts w:cs="Times New Roman"/>
          <w:sz w:val="20"/>
          <w:szCs w:val="20"/>
          <w:lang w:bidi="ar-EG"/>
        </w:rPr>
        <w:t xml:space="preserve"> </w:t>
      </w:r>
      <w:r w:rsidRPr="00B54948">
        <w:rPr>
          <w:rFonts w:cs="Times New Roman"/>
          <w:sz w:val="20"/>
          <w:szCs w:val="20"/>
          <w:lang w:bidi="ar-EG"/>
        </w:rPr>
        <w:t>Springer-</w:t>
      </w:r>
      <w:r w:rsidR="00580B63" w:rsidRPr="00B54948">
        <w:rPr>
          <w:rFonts w:cs="Times New Roman"/>
          <w:sz w:val="20"/>
          <w:szCs w:val="20"/>
          <w:lang w:bidi="ar-EG"/>
        </w:rPr>
        <w:t xml:space="preserve"> </w:t>
      </w:r>
      <w:r w:rsidRPr="00B54948">
        <w:rPr>
          <w:rFonts w:cs="Times New Roman"/>
          <w:sz w:val="20"/>
          <w:szCs w:val="20"/>
          <w:lang w:bidi="ar-EG"/>
        </w:rPr>
        <w:t>Verlag</w:t>
      </w:r>
      <w:r w:rsidR="00580B63" w:rsidRPr="00B54948">
        <w:rPr>
          <w:rFonts w:cs="Times New Roman"/>
          <w:sz w:val="20"/>
          <w:szCs w:val="20"/>
          <w:lang w:bidi="ar-EG"/>
        </w:rPr>
        <w:t xml:space="preserve"> </w:t>
      </w:r>
      <w:r w:rsidRPr="00B54948">
        <w:rPr>
          <w:rFonts w:cs="Times New Roman"/>
          <w:sz w:val="20"/>
          <w:szCs w:val="20"/>
          <w:lang w:bidi="ar-EG"/>
        </w:rPr>
        <w:t>New</w:t>
      </w:r>
      <w:r w:rsidR="00580B63" w:rsidRPr="00B54948">
        <w:rPr>
          <w:rFonts w:cs="Times New Roman"/>
          <w:sz w:val="20"/>
          <w:szCs w:val="20"/>
          <w:lang w:bidi="ar-EG"/>
        </w:rPr>
        <w:t xml:space="preserve"> </w:t>
      </w:r>
      <w:r w:rsidRPr="00B54948">
        <w:rPr>
          <w:rFonts w:cs="Times New Roman"/>
          <w:sz w:val="20"/>
          <w:szCs w:val="20"/>
          <w:lang w:bidi="ar-EG"/>
        </w:rPr>
        <w:t>York,</w:t>
      </w:r>
      <w:r w:rsidR="00580B63" w:rsidRPr="00B54948">
        <w:rPr>
          <w:rFonts w:cs="Times New Roman"/>
          <w:sz w:val="20"/>
          <w:szCs w:val="20"/>
          <w:lang w:bidi="ar-EG"/>
        </w:rPr>
        <w:t xml:space="preserve"> </w:t>
      </w:r>
      <w:r w:rsidRPr="00B54948">
        <w:rPr>
          <w:rFonts w:cs="Times New Roman"/>
          <w:sz w:val="20"/>
          <w:szCs w:val="20"/>
          <w:lang w:bidi="ar-EG"/>
        </w:rPr>
        <w:t>Increase,</w:t>
      </w:r>
      <w:r w:rsidR="00580B63" w:rsidRPr="00B54948">
        <w:rPr>
          <w:rFonts w:cs="Times New Roman"/>
          <w:sz w:val="20"/>
          <w:szCs w:val="20"/>
          <w:lang w:bidi="ar-EG"/>
        </w:rPr>
        <w:t xml:space="preserve"> </w:t>
      </w:r>
      <w:r w:rsidRPr="00B54948">
        <w:rPr>
          <w:rFonts w:cs="Times New Roman"/>
          <w:sz w:val="20"/>
          <w:szCs w:val="20"/>
          <w:lang w:bidi="ar-EG"/>
        </w:rPr>
        <w:t>pp.</w:t>
      </w:r>
      <w:r w:rsidR="00580B63" w:rsidRPr="00B54948">
        <w:rPr>
          <w:rFonts w:cs="Times New Roman"/>
          <w:sz w:val="20"/>
          <w:szCs w:val="20"/>
          <w:lang w:bidi="ar-EG"/>
        </w:rPr>
        <w:t xml:space="preserve"> </w:t>
      </w:r>
      <w:r w:rsidRPr="00B54948">
        <w:rPr>
          <w:rFonts w:cs="Times New Roman"/>
          <w:sz w:val="20"/>
          <w:szCs w:val="20"/>
          <w:lang w:bidi="ar-EG"/>
        </w:rPr>
        <w:t>89-91.</w:t>
      </w:r>
    </w:p>
    <w:p w:rsidR="00FB7A91" w:rsidRPr="00B54948" w:rsidRDefault="00FB7A91" w:rsidP="00B54948">
      <w:pPr>
        <w:numPr>
          <w:ilvl w:val="0"/>
          <w:numId w:val="34"/>
        </w:numPr>
        <w:bidi w:val="0"/>
        <w:snapToGrid w:val="0"/>
        <w:jc w:val="both"/>
        <w:rPr>
          <w:rFonts w:cs="Times New Roman"/>
          <w:bCs/>
          <w:sz w:val="20"/>
          <w:szCs w:val="20"/>
          <w:lang w:bidi="ar-EG"/>
        </w:rPr>
      </w:pPr>
      <w:r w:rsidRPr="00B54948">
        <w:rPr>
          <w:rFonts w:cs="Times New Roman"/>
          <w:bCs/>
          <w:sz w:val="20"/>
          <w:szCs w:val="20"/>
        </w:rPr>
        <w:t>Mukhopadhyay,</w:t>
      </w:r>
      <w:r w:rsidR="00580B63" w:rsidRPr="00B54948">
        <w:rPr>
          <w:rFonts w:cs="Times New Roman"/>
          <w:bCs/>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(2014).</w:t>
      </w:r>
      <w:r w:rsidR="00580B63" w:rsidRPr="00B54948">
        <w:rPr>
          <w:rFonts w:cs="Times New Roman"/>
          <w:sz w:val="20"/>
          <w:szCs w:val="20"/>
        </w:rPr>
        <w:t xml:space="preserve"> </w:t>
      </w:r>
      <w:r w:rsidRPr="00B54948">
        <w:rPr>
          <w:rFonts w:cs="Times New Roman"/>
          <w:sz w:val="20"/>
          <w:szCs w:val="20"/>
        </w:rPr>
        <w:t>Nanotechnology</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agriculture:</w:t>
      </w:r>
      <w:r w:rsidR="00580B63" w:rsidRPr="00B54948">
        <w:rPr>
          <w:rFonts w:cs="Times New Roman"/>
          <w:sz w:val="20"/>
          <w:szCs w:val="20"/>
        </w:rPr>
        <w:t xml:space="preserve"> </w:t>
      </w:r>
      <w:r w:rsidRPr="00B54948">
        <w:rPr>
          <w:rFonts w:cs="Times New Roman"/>
          <w:sz w:val="20"/>
          <w:szCs w:val="20"/>
        </w:rPr>
        <w:t>prospects</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constraints.</w:t>
      </w:r>
      <w:r w:rsidR="00580B63" w:rsidRPr="00B54948">
        <w:rPr>
          <w:rFonts w:cs="Times New Roman"/>
          <w:sz w:val="20"/>
          <w:szCs w:val="20"/>
        </w:rPr>
        <w:t xml:space="preserve"> </w:t>
      </w:r>
      <w:r w:rsidRPr="00B54948">
        <w:rPr>
          <w:rFonts w:cs="Times New Roman"/>
          <w:i/>
          <w:iCs/>
          <w:sz w:val="20"/>
          <w:szCs w:val="20"/>
        </w:rPr>
        <w:t>Nanotechnology,</w:t>
      </w:r>
      <w:r w:rsidR="00580B63" w:rsidRPr="00B54948">
        <w:rPr>
          <w:rFonts w:cs="Times New Roman"/>
          <w:i/>
          <w:iCs/>
          <w:sz w:val="20"/>
          <w:szCs w:val="20"/>
        </w:rPr>
        <w:t xml:space="preserve"> </w:t>
      </w:r>
      <w:r w:rsidRPr="00B54948">
        <w:rPr>
          <w:rFonts w:cs="Times New Roman"/>
          <w:i/>
          <w:iCs/>
          <w:sz w:val="20"/>
          <w:szCs w:val="20"/>
        </w:rPr>
        <w:t>science</w:t>
      </w:r>
      <w:r w:rsidR="00580B63" w:rsidRPr="00B54948">
        <w:rPr>
          <w:rFonts w:cs="Times New Roman"/>
          <w:i/>
          <w:iCs/>
          <w:sz w:val="20"/>
          <w:szCs w:val="20"/>
        </w:rPr>
        <w:t xml:space="preserve"> </w:t>
      </w:r>
      <w:r w:rsidRPr="00B54948">
        <w:rPr>
          <w:rFonts w:cs="Times New Roman"/>
          <w:i/>
          <w:iCs/>
          <w:sz w:val="20"/>
          <w:szCs w:val="20"/>
        </w:rPr>
        <w:t>and</w:t>
      </w:r>
      <w:r w:rsidR="00580B63" w:rsidRPr="00B54948">
        <w:rPr>
          <w:rFonts w:cs="Times New Roman"/>
          <w:i/>
          <w:iCs/>
          <w:sz w:val="20"/>
          <w:szCs w:val="20"/>
        </w:rPr>
        <w:t xml:space="preserve"> </w:t>
      </w:r>
      <w:r w:rsidRPr="00B54948">
        <w:rPr>
          <w:rFonts w:cs="Times New Roman"/>
          <w:i/>
          <w:iCs/>
          <w:sz w:val="20"/>
          <w:szCs w:val="20"/>
        </w:rPr>
        <w:t>applications</w:t>
      </w:r>
      <w:r w:rsidRPr="00B54948">
        <w:rPr>
          <w:rFonts w:cs="Times New Roman"/>
          <w:sz w:val="20"/>
          <w:szCs w:val="20"/>
        </w:rPr>
        <w:t>,</w:t>
      </w:r>
      <w:r w:rsidR="00580B63" w:rsidRPr="00B54948">
        <w:rPr>
          <w:rFonts w:cs="Times New Roman"/>
          <w:sz w:val="20"/>
          <w:szCs w:val="20"/>
        </w:rPr>
        <w:t xml:space="preserve"> </w:t>
      </w:r>
      <w:r w:rsidRPr="00B54948">
        <w:rPr>
          <w:rFonts w:cs="Times New Roman"/>
          <w:i/>
          <w:iCs/>
          <w:sz w:val="20"/>
          <w:szCs w:val="20"/>
        </w:rPr>
        <w:t>7</w:t>
      </w:r>
      <w:r w:rsidRPr="00B54948">
        <w:rPr>
          <w:rFonts w:cs="Times New Roman"/>
          <w:sz w:val="20"/>
          <w:szCs w:val="20"/>
        </w:rPr>
        <w:t>,</w:t>
      </w:r>
      <w:r w:rsidR="00580B63" w:rsidRPr="00B54948">
        <w:rPr>
          <w:rFonts w:cs="Times New Roman"/>
          <w:sz w:val="20"/>
          <w:szCs w:val="20"/>
        </w:rPr>
        <w:t xml:space="preserve"> </w:t>
      </w:r>
      <w:r w:rsidRPr="00B54948">
        <w:rPr>
          <w:rFonts w:cs="Times New Roman"/>
          <w:sz w:val="20"/>
          <w:szCs w:val="20"/>
        </w:rPr>
        <w:t>63-71.</w:t>
      </w:r>
    </w:p>
    <w:p w:rsidR="00FB7A91" w:rsidRPr="00B54948" w:rsidRDefault="00FB7A91" w:rsidP="00B54948">
      <w:pPr>
        <w:numPr>
          <w:ilvl w:val="0"/>
          <w:numId w:val="34"/>
        </w:numPr>
        <w:autoSpaceDE w:val="0"/>
        <w:autoSpaceDN w:val="0"/>
        <w:bidi w:val="0"/>
        <w:adjustRightInd w:val="0"/>
        <w:snapToGrid w:val="0"/>
        <w:jc w:val="both"/>
        <w:rPr>
          <w:rFonts w:cs="Times New Roman"/>
          <w:noProof/>
          <w:sz w:val="20"/>
          <w:szCs w:val="20"/>
          <w:lang w:bidi="ar-EG"/>
        </w:rPr>
      </w:pPr>
      <w:r w:rsidRPr="00B54948">
        <w:rPr>
          <w:rFonts w:cs="Times New Roman"/>
          <w:bCs/>
          <w:sz w:val="20"/>
          <w:szCs w:val="20"/>
          <w:lang w:bidi="ar-EG"/>
        </w:rPr>
        <w:t>Sayed-</w:t>
      </w:r>
      <w:r w:rsidR="00580B63" w:rsidRPr="00B54948">
        <w:rPr>
          <w:rFonts w:cs="Times New Roman"/>
          <w:bCs/>
          <w:sz w:val="20"/>
          <w:szCs w:val="20"/>
          <w:lang w:bidi="ar-EG"/>
        </w:rPr>
        <w:t xml:space="preserve"> </w:t>
      </w:r>
      <w:r w:rsidRPr="00B54948">
        <w:rPr>
          <w:rFonts w:cs="Times New Roman"/>
          <w:bCs/>
          <w:sz w:val="20"/>
          <w:szCs w:val="20"/>
          <w:lang w:bidi="ar-EG"/>
        </w:rPr>
        <w:t>Ola,</w:t>
      </w:r>
      <w:r w:rsidR="00580B63" w:rsidRPr="00B54948">
        <w:rPr>
          <w:rFonts w:cs="Times New Roman"/>
          <w:bCs/>
          <w:sz w:val="20"/>
          <w:szCs w:val="20"/>
          <w:lang w:bidi="ar-EG"/>
        </w:rPr>
        <w:t xml:space="preserve"> </w:t>
      </w:r>
      <w:r w:rsidRPr="00B54948">
        <w:rPr>
          <w:rFonts w:cs="Times New Roman"/>
          <w:bCs/>
          <w:sz w:val="20"/>
          <w:szCs w:val="20"/>
          <w:lang w:bidi="ar-EG"/>
        </w:rPr>
        <w:t>M.O.</w:t>
      </w:r>
      <w:r w:rsidR="00580B63" w:rsidRPr="00B54948">
        <w:rPr>
          <w:rFonts w:cs="Times New Roman"/>
          <w:sz w:val="20"/>
          <w:szCs w:val="20"/>
          <w:lang w:bidi="ar-EG"/>
        </w:rPr>
        <w:t xml:space="preserve"> </w:t>
      </w:r>
      <w:r w:rsidRPr="00B54948">
        <w:rPr>
          <w:rFonts w:cs="Times New Roman"/>
          <w:bCs/>
          <w:sz w:val="20"/>
          <w:szCs w:val="20"/>
          <w:lang w:bidi="ar-EG"/>
        </w:rPr>
        <w:t>(2014):</w:t>
      </w:r>
      <w:r w:rsidR="00580B63" w:rsidRPr="00B54948">
        <w:rPr>
          <w:rFonts w:cs="Times New Roman"/>
          <w:sz w:val="20"/>
          <w:szCs w:val="20"/>
          <w:lang w:bidi="ar-EG"/>
        </w:rPr>
        <w:t xml:space="preserve"> </w:t>
      </w:r>
      <w:r w:rsidRPr="00B54948">
        <w:rPr>
          <w:rFonts w:cs="Times New Roman"/>
          <w:sz w:val="20"/>
          <w:szCs w:val="20"/>
          <w:lang w:bidi="ar-EG"/>
        </w:rPr>
        <w:t>Effect</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certain</w:t>
      </w:r>
      <w:r w:rsidR="00580B63" w:rsidRPr="00B54948">
        <w:rPr>
          <w:rFonts w:cs="Times New Roman"/>
          <w:sz w:val="20"/>
          <w:szCs w:val="20"/>
          <w:lang w:bidi="ar-EG"/>
        </w:rPr>
        <w:t xml:space="preserve"> </w:t>
      </w:r>
      <w:r w:rsidRPr="00B54948">
        <w:rPr>
          <w:rFonts w:cs="Times New Roman"/>
          <w:sz w:val="20"/>
          <w:szCs w:val="20"/>
          <w:lang w:bidi="ar-EG"/>
        </w:rPr>
        <w:t>amino</w:t>
      </w:r>
      <w:r w:rsidR="00580B63" w:rsidRPr="00B54948">
        <w:rPr>
          <w:rFonts w:cs="Times New Roman"/>
          <w:sz w:val="20"/>
          <w:szCs w:val="20"/>
          <w:lang w:bidi="ar-EG"/>
        </w:rPr>
        <w:t xml:space="preserve"> </w:t>
      </w:r>
      <w:r w:rsidRPr="00B54948">
        <w:rPr>
          <w:rFonts w:cs="Times New Roman"/>
          <w:sz w:val="20"/>
          <w:szCs w:val="20"/>
          <w:lang w:bidi="ar-EG"/>
        </w:rPr>
        <w:t>acids</w:t>
      </w:r>
      <w:r w:rsidR="00580B63" w:rsidRPr="00B54948">
        <w:rPr>
          <w:rFonts w:cs="Times New Roman"/>
          <w:noProof/>
          <w:sz w:val="20"/>
          <w:szCs w:val="20"/>
          <w:lang w:bidi="ar-EG"/>
        </w:rPr>
        <w:t xml:space="preserve"> </w:t>
      </w:r>
      <w:r w:rsidRPr="00B54948">
        <w:rPr>
          <w:rFonts w:cs="Times New Roman"/>
          <w:sz w:val="20"/>
          <w:szCs w:val="20"/>
          <w:lang w:bidi="ar-EG"/>
        </w:rPr>
        <w:t>enriched</w:t>
      </w:r>
      <w:r w:rsidR="00580B63" w:rsidRPr="00B54948">
        <w:rPr>
          <w:rFonts w:cs="Times New Roman"/>
          <w:sz w:val="20"/>
          <w:szCs w:val="20"/>
          <w:lang w:bidi="ar-EG"/>
        </w:rPr>
        <w:t xml:space="preserve"> </w:t>
      </w:r>
      <w:r w:rsidRPr="00B54948">
        <w:rPr>
          <w:rFonts w:cs="Times New Roman"/>
          <w:sz w:val="20"/>
          <w:szCs w:val="20"/>
          <w:lang w:bidi="ar-EG"/>
        </w:rPr>
        <w:t>with</w:t>
      </w:r>
      <w:r w:rsidR="00580B63" w:rsidRPr="00B54948">
        <w:rPr>
          <w:rFonts w:cs="Times New Roman"/>
          <w:sz w:val="20"/>
          <w:szCs w:val="20"/>
          <w:lang w:bidi="ar-EG"/>
        </w:rPr>
        <w:t xml:space="preserve"> </w:t>
      </w:r>
      <w:r w:rsidRPr="00B54948">
        <w:rPr>
          <w:rFonts w:cs="Times New Roman"/>
          <w:sz w:val="20"/>
          <w:szCs w:val="20"/>
          <w:lang w:bidi="ar-EG"/>
        </w:rPr>
        <w:t>some</w:t>
      </w:r>
      <w:r w:rsidR="00580B63" w:rsidRPr="00B54948">
        <w:rPr>
          <w:rFonts w:cs="Times New Roman"/>
          <w:sz w:val="20"/>
          <w:szCs w:val="20"/>
          <w:lang w:bidi="ar-EG"/>
        </w:rPr>
        <w:t xml:space="preserve"> </w:t>
      </w:r>
      <w:r w:rsidRPr="00B54948">
        <w:rPr>
          <w:rFonts w:cs="Times New Roman"/>
          <w:sz w:val="20"/>
          <w:szCs w:val="20"/>
          <w:lang w:bidi="ar-EG"/>
        </w:rPr>
        <w:t>nutrients</w:t>
      </w:r>
      <w:r w:rsidR="00580B63" w:rsidRPr="00B54948">
        <w:rPr>
          <w:rFonts w:cs="Times New Roman"/>
          <w:sz w:val="20"/>
          <w:szCs w:val="20"/>
          <w:lang w:bidi="ar-EG"/>
        </w:rPr>
        <w:t xml:space="preserve"> </w:t>
      </w:r>
      <w:r w:rsidRPr="00B54948">
        <w:rPr>
          <w:rFonts w:cs="Times New Roman"/>
          <w:sz w:val="20"/>
          <w:szCs w:val="20"/>
          <w:lang w:bidi="ar-EG"/>
        </w:rPr>
        <w:t>on</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fruiting</w:t>
      </w:r>
      <w:r w:rsidR="00580B63" w:rsidRPr="00B54948">
        <w:rPr>
          <w:rFonts w:cs="Times New Roman"/>
          <w:noProof/>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El-</w:t>
      </w:r>
      <w:r w:rsidR="00580B63" w:rsidRPr="00B54948">
        <w:rPr>
          <w:rFonts w:cs="Times New Roman"/>
          <w:sz w:val="20"/>
          <w:szCs w:val="20"/>
          <w:lang w:bidi="ar-EG"/>
        </w:rPr>
        <w:t xml:space="preserve"> </w:t>
      </w:r>
      <w:r w:rsidRPr="00B54948">
        <w:rPr>
          <w:rFonts w:cs="Times New Roman"/>
          <w:sz w:val="20"/>
          <w:szCs w:val="20"/>
          <w:lang w:bidi="ar-EG"/>
        </w:rPr>
        <w:t>Saidy</w:t>
      </w:r>
      <w:r w:rsidR="00580B63" w:rsidRPr="00B54948">
        <w:rPr>
          <w:rFonts w:cs="Times New Roman"/>
          <w:sz w:val="20"/>
          <w:szCs w:val="20"/>
          <w:lang w:bidi="ar-EG"/>
        </w:rPr>
        <w:t xml:space="preserve"> </w:t>
      </w:r>
      <w:r w:rsidRPr="00B54948">
        <w:rPr>
          <w:rFonts w:cs="Times New Roman"/>
          <w:sz w:val="20"/>
          <w:szCs w:val="20"/>
          <w:lang w:bidi="ar-EG"/>
        </w:rPr>
        <w:t>date</w:t>
      </w:r>
      <w:r w:rsidR="00580B63" w:rsidRPr="00B54948">
        <w:rPr>
          <w:rFonts w:cs="Times New Roman"/>
          <w:sz w:val="20"/>
          <w:szCs w:val="20"/>
          <w:lang w:bidi="ar-EG"/>
        </w:rPr>
        <w:t xml:space="preserve"> </w:t>
      </w:r>
      <w:r w:rsidRPr="00B54948">
        <w:rPr>
          <w:rFonts w:cs="Times New Roman"/>
          <w:sz w:val="20"/>
          <w:szCs w:val="20"/>
          <w:lang w:bidi="ar-EG"/>
        </w:rPr>
        <w:t>palms</w:t>
      </w:r>
      <w:r w:rsidR="00580B63" w:rsidRPr="00B54948">
        <w:rPr>
          <w:rFonts w:cs="Times New Roman"/>
          <w:sz w:val="20"/>
          <w:szCs w:val="20"/>
          <w:lang w:bidi="ar-EG"/>
        </w:rPr>
        <w:t xml:space="preserve"> </w:t>
      </w:r>
      <w:r w:rsidRPr="00B54948">
        <w:rPr>
          <w:rFonts w:cs="Times New Roman"/>
          <w:sz w:val="20"/>
          <w:szCs w:val="20"/>
          <w:lang w:bidi="ar-EG"/>
        </w:rPr>
        <w:t>growing</w:t>
      </w:r>
      <w:r w:rsidR="00580B63" w:rsidRPr="00B54948">
        <w:rPr>
          <w:rFonts w:cs="Times New Roman"/>
          <w:sz w:val="20"/>
          <w:szCs w:val="20"/>
          <w:lang w:bidi="ar-EG"/>
        </w:rPr>
        <w:t xml:space="preserve"> </w:t>
      </w:r>
      <w:r w:rsidRPr="00B54948">
        <w:rPr>
          <w:rFonts w:cs="Times New Roman"/>
          <w:sz w:val="20"/>
          <w:szCs w:val="20"/>
          <w:lang w:bidi="ar-EG"/>
        </w:rPr>
        <w:t>under</w:t>
      </w:r>
      <w:r w:rsidR="00580B63" w:rsidRPr="00B54948">
        <w:rPr>
          <w:rFonts w:cs="Times New Roman"/>
          <w:sz w:val="20"/>
          <w:szCs w:val="20"/>
          <w:lang w:bidi="ar-EG"/>
        </w:rPr>
        <w:t xml:space="preserve"> </w:t>
      </w:r>
      <w:r w:rsidRPr="00B54948">
        <w:rPr>
          <w:rFonts w:cs="Times New Roman"/>
          <w:sz w:val="20"/>
          <w:szCs w:val="20"/>
          <w:lang w:bidi="ar-EG"/>
        </w:rPr>
        <w:t>new</w:t>
      </w:r>
      <w:r w:rsidR="00580B63" w:rsidRPr="00B54948">
        <w:rPr>
          <w:rFonts w:cs="Times New Roman"/>
          <w:sz w:val="20"/>
          <w:szCs w:val="20"/>
          <w:lang w:bidi="ar-EG"/>
        </w:rPr>
        <w:t xml:space="preserve"> </w:t>
      </w:r>
      <w:r w:rsidRPr="00B54948">
        <w:rPr>
          <w:rFonts w:cs="Times New Roman"/>
          <w:sz w:val="20"/>
          <w:szCs w:val="20"/>
          <w:lang w:bidi="ar-EG"/>
        </w:rPr>
        <w:t>valley</w:t>
      </w:r>
      <w:r w:rsidR="00580B63" w:rsidRPr="00B54948">
        <w:rPr>
          <w:rFonts w:cs="Times New Roman"/>
          <w:noProof/>
          <w:sz w:val="20"/>
          <w:szCs w:val="20"/>
          <w:lang w:bidi="ar-EG"/>
        </w:rPr>
        <w:t xml:space="preserve"> </w:t>
      </w:r>
      <w:r w:rsidRPr="00B54948">
        <w:rPr>
          <w:rFonts w:cs="Times New Roman"/>
          <w:sz w:val="20"/>
          <w:szCs w:val="20"/>
          <w:lang w:bidi="ar-EG"/>
        </w:rPr>
        <w:t>governorate</w:t>
      </w:r>
      <w:r w:rsidR="00580B63" w:rsidRPr="00B54948">
        <w:rPr>
          <w:rFonts w:cs="Times New Roman"/>
          <w:sz w:val="20"/>
          <w:szCs w:val="20"/>
          <w:lang w:bidi="ar-EG"/>
        </w:rPr>
        <w:t xml:space="preserve"> </w:t>
      </w:r>
      <w:r w:rsidRPr="00B54948">
        <w:rPr>
          <w:rFonts w:cs="Times New Roman"/>
          <w:sz w:val="20"/>
          <w:szCs w:val="20"/>
          <w:lang w:bidi="ar-EG"/>
        </w:rPr>
        <w:t>climatic</w:t>
      </w:r>
      <w:r w:rsidR="00580B63" w:rsidRPr="00B54948">
        <w:rPr>
          <w:rFonts w:cs="Times New Roman"/>
          <w:sz w:val="20"/>
          <w:szCs w:val="20"/>
          <w:lang w:bidi="ar-EG"/>
        </w:rPr>
        <w:t xml:space="preserve"> </w:t>
      </w:r>
      <w:r w:rsidRPr="00B54948">
        <w:rPr>
          <w:rFonts w:cs="Times New Roman"/>
          <w:sz w:val="20"/>
          <w:szCs w:val="20"/>
          <w:lang w:bidi="ar-EG"/>
        </w:rPr>
        <w:t>conditions.</w:t>
      </w:r>
      <w:r w:rsidR="00580B63" w:rsidRPr="00B54948">
        <w:rPr>
          <w:rFonts w:cs="Times New Roman"/>
          <w:sz w:val="20"/>
          <w:szCs w:val="20"/>
          <w:lang w:bidi="ar-EG"/>
        </w:rPr>
        <w:t xml:space="preserve"> </w:t>
      </w:r>
      <w:r w:rsidRPr="00B54948">
        <w:rPr>
          <w:rFonts w:cs="Times New Roman"/>
          <w:sz w:val="20"/>
          <w:szCs w:val="20"/>
          <w:lang w:bidi="ar-EG"/>
        </w:rPr>
        <w:t>M.Sc.</w:t>
      </w:r>
      <w:r w:rsidR="00580B63" w:rsidRPr="00B54948">
        <w:rPr>
          <w:rFonts w:cs="Times New Roman"/>
          <w:sz w:val="20"/>
          <w:szCs w:val="20"/>
          <w:lang w:bidi="ar-EG"/>
        </w:rPr>
        <w:t xml:space="preserve"> </w:t>
      </w:r>
      <w:r w:rsidRPr="00B54948">
        <w:rPr>
          <w:rFonts w:cs="Times New Roman"/>
          <w:sz w:val="20"/>
          <w:szCs w:val="20"/>
          <w:lang w:bidi="ar-EG"/>
        </w:rPr>
        <w:t>Thesis</w:t>
      </w:r>
      <w:r w:rsidR="00580B63" w:rsidRPr="00B54948">
        <w:rPr>
          <w:rFonts w:cs="Times New Roman"/>
          <w:sz w:val="20"/>
          <w:szCs w:val="20"/>
          <w:lang w:bidi="ar-EG"/>
        </w:rPr>
        <w:t xml:space="preserve"> </w:t>
      </w:r>
      <w:r w:rsidRPr="00B54948">
        <w:rPr>
          <w:rFonts w:cs="Times New Roman"/>
          <w:sz w:val="20"/>
          <w:szCs w:val="20"/>
          <w:lang w:bidi="ar-EG"/>
        </w:rPr>
        <w:t>Fac.</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S-</w:t>
      </w:r>
      <w:r w:rsidR="00580B63" w:rsidRPr="00B54948">
        <w:rPr>
          <w:rFonts w:cs="Times New Roman"/>
          <w:noProof/>
          <w:sz w:val="20"/>
          <w:szCs w:val="20"/>
          <w:lang w:bidi="ar-EG"/>
        </w:rPr>
        <w:t xml:space="preserve"> </w:t>
      </w:r>
      <w:r w:rsidRPr="00B54948">
        <w:rPr>
          <w:rFonts w:cs="Times New Roman"/>
          <w:sz w:val="20"/>
          <w:szCs w:val="20"/>
          <w:lang w:bidi="ar-EG"/>
        </w:rPr>
        <w:t>Agric.</w:t>
      </w:r>
      <w:r w:rsidR="00580B63" w:rsidRPr="00B54948">
        <w:rPr>
          <w:rFonts w:cs="Times New Roman"/>
          <w:sz w:val="20"/>
          <w:szCs w:val="20"/>
          <w:lang w:bidi="ar-EG"/>
        </w:rPr>
        <w:t xml:space="preserve"> </w:t>
      </w:r>
      <w:r w:rsidRPr="00B54948">
        <w:rPr>
          <w:rFonts w:cs="Times New Roman"/>
          <w:sz w:val="20"/>
          <w:szCs w:val="20"/>
          <w:lang w:bidi="ar-EG"/>
        </w:rPr>
        <w:t>Minia</w:t>
      </w:r>
      <w:r w:rsidR="00580B63" w:rsidRPr="00B54948">
        <w:rPr>
          <w:rFonts w:cs="Times New Roman"/>
          <w:sz w:val="20"/>
          <w:szCs w:val="20"/>
          <w:lang w:bidi="ar-EG"/>
        </w:rPr>
        <w:t xml:space="preserve"> </w:t>
      </w:r>
      <w:r w:rsidRPr="00B54948">
        <w:rPr>
          <w:rFonts w:cs="Times New Roman"/>
          <w:sz w:val="20"/>
          <w:szCs w:val="20"/>
          <w:lang w:bidi="ar-EG"/>
        </w:rPr>
        <w:t>Univ.</w:t>
      </w:r>
      <w:r w:rsidR="00580B63" w:rsidRPr="00B54948">
        <w:rPr>
          <w:rFonts w:cs="Times New Roman"/>
          <w:sz w:val="20"/>
          <w:szCs w:val="20"/>
          <w:lang w:bidi="ar-EG"/>
        </w:rPr>
        <w:t xml:space="preserve"> </w:t>
      </w:r>
      <w:r w:rsidRPr="00B54948">
        <w:rPr>
          <w:rFonts w:cs="Times New Roman"/>
          <w:sz w:val="20"/>
          <w:szCs w:val="20"/>
          <w:lang w:bidi="ar-EG"/>
        </w:rPr>
        <w:t>Egypt.</w:t>
      </w:r>
      <w:r w:rsidR="00580B63" w:rsidRPr="00B54948">
        <w:rPr>
          <w:rFonts w:cs="Times New Roman"/>
          <w:sz w:val="20"/>
          <w:szCs w:val="20"/>
          <w:lang w:bidi="ar-EG"/>
        </w:rPr>
        <w:t xml:space="preserve"> </w:t>
      </w:r>
    </w:p>
    <w:p w:rsidR="00FB7A91" w:rsidRPr="00B54948" w:rsidRDefault="00FB7A91" w:rsidP="00B54948">
      <w:pPr>
        <w:numPr>
          <w:ilvl w:val="0"/>
          <w:numId w:val="34"/>
        </w:numPr>
        <w:autoSpaceDE w:val="0"/>
        <w:autoSpaceDN w:val="0"/>
        <w:bidi w:val="0"/>
        <w:adjustRightInd w:val="0"/>
        <w:snapToGrid w:val="0"/>
        <w:jc w:val="both"/>
        <w:rPr>
          <w:rFonts w:cs="Times New Roman"/>
          <w:noProof/>
          <w:sz w:val="20"/>
          <w:szCs w:val="20"/>
          <w:lang w:bidi="ar-EG"/>
        </w:rPr>
      </w:pPr>
      <w:r w:rsidRPr="00B54948">
        <w:rPr>
          <w:rFonts w:cs="Times New Roman"/>
          <w:bCs/>
          <w:sz w:val="20"/>
          <w:szCs w:val="20"/>
        </w:rPr>
        <w:t>Summer,</w:t>
      </w:r>
      <w:r w:rsidR="00580B63" w:rsidRPr="00B54948">
        <w:rPr>
          <w:rFonts w:cs="Times New Roman"/>
          <w:bCs/>
          <w:sz w:val="20"/>
          <w:szCs w:val="20"/>
        </w:rPr>
        <w:t xml:space="preserve"> </w:t>
      </w:r>
      <w:r w:rsidRPr="00B54948">
        <w:rPr>
          <w:rFonts w:cs="Times New Roman"/>
          <w:bCs/>
          <w:sz w:val="20"/>
          <w:szCs w:val="20"/>
        </w:rPr>
        <w:t>M.E.</w:t>
      </w:r>
      <w:r w:rsidR="00580B63" w:rsidRPr="00B54948">
        <w:rPr>
          <w:rFonts w:cs="Times New Roman"/>
          <w:bCs/>
          <w:sz w:val="20"/>
          <w:szCs w:val="20"/>
        </w:rPr>
        <w:t xml:space="preserve"> </w:t>
      </w:r>
      <w:r w:rsidRPr="00B54948">
        <w:rPr>
          <w:rFonts w:cs="Times New Roman"/>
          <w:bCs/>
          <w:sz w:val="20"/>
          <w:szCs w:val="20"/>
        </w:rPr>
        <w:t>(1985):</w:t>
      </w:r>
      <w:r w:rsidR="00580B63" w:rsidRPr="00B54948">
        <w:rPr>
          <w:rFonts w:cs="Times New Roman"/>
          <w:bCs/>
          <w:sz w:val="20"/>
          <w:szCs w:val="20"/>
        </w:rPr>
        <w:t xml:space="preserve"> </w:t>
      </w:r>
      <w:r w:rsidRPr="00B54948">
        <w:rPr>
          <w:rFonts w:cs="Times New Roman"/>
          <w:sz w:val="20"/>
          <w:szCs w:val="20"/>
        </w:rPr>
        <w:t>Diagnosis</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Recommendation.</w:t>
      </w:r>
      <w:r w:rsidR="00580B63" w:rsidRPr="00B54948">
        <w:rPr>
          <w:rFonts w:cs="Times New Roman"/>
          <w:sz w:val="20"/>
          <w:szCs w:val="20"/>
        </w:rPr>
        <w:t xml:space="preserve"> </w:t>
      </w:r>
      <w:r w:rsidRPr="00B54948">
        <w:rPr>
          <w:rFonts w:cs="Times New Roman"/>
          <w:sz w:val="20"/>
          <w:szCs w:val="20"/>
        </w:rPr>
        <w:t>Integrated</w:t>
      </w:r>
      <w:r w:rsidR="00580B63" w:rsidRPr="00B54948">
        <w:rPr>
          <w:rFonts w:cs="Times New Roman"/>
          <w:sz w:val="20"/>
          <w:szCs w:val="20"/>
        </w:rPr>
        <w:t xml:space="preserve"> </w:t>
      </w:r>
      <w:r w:rsidRPr="00B54948">
        <w:rPr>
          <w:rFonts w:cs="Times New Roman"/>
          <w:sz w:val="20"/>
          <w:szCs w:val="20"/>
        </w:rPr>
        <w:t>system</w:t>
      </w:r>
      <w:r w:rsidR="00580B63" w:rsidRPr="00B54948">
        <w:rPr>
          <w:rFonts w:cs="Times New Roman"/>
          <w:sz w:val="20"/>
          <w:szCs w:val="20"/>
        </w:rPr>
        <w:t xml:space="preserve"> </w:t>
      </w:r>
      <w:r w:rsidRPr="00B54948">
        <w:rPr>
          <w:rFonts w:cs="Times New Roman"/>
          <w:sz w:val="20"/>
          <w:szCs w:val="20"/>
        </w:rPr>
        <w:t>(DRIS)</w:t>
      </w:r>
      <w:r w:rsidR="00580B63" w:rsidRPr="00B54948">
        <w:rPr>
          <w:rFonts w:cs="Times New Roman"/>
          <w:sz w:val="20"/>
          <w:szCs w:val="20"/>
        </w:rPr>
        <w:t xml:space="preserve"> </w:t>
      </w:r>
      <w:r w:rsidRPr="00B54948">
        <w:rPr>
          <w:rFonts w:cs="Times New Roman"/>
          <w:sz w:val="20"/>
          <w:szCs w:val="20"/>
        </w:rPr>
        <w:t>as</w:t>
      </w:r>
      <w:r w:rsidR="00580B63" w:rsidRPr="00B54948">
        <w:rPr>
          <w:rFonts w:cs="Times New Roman"/>
          <w:sz w:val="20"/>
          <w:szCs w:val="20"/>
        </w:rPr>
        <w:t xml:space="preserve"> </w:t>
      </w:r>
      <w:r w:rsidRPr="00B54948">
        <w:rPr>
          <w:rFonts w:cs="Times New Roman"/>
          <w:sz w:val="20"/>
          <w:szCs w:val="20"/>
        </w:rPr>
        <w:t>a</w:t>
      </w:r>
      <w:r w:rsidR="00580B63" w:rsidRPr="00B54948">
        <w:rPr>
          <w:rFonts w:cs="Times New Roman"/>
          <w:sz w:val="20"/>
          <w:szCs w:val="20"/>
        </w:rPr>
        <w:t xml:space="preserve"> </w:t>
      </w:r>
      <w:r w:rsidRPr="00B54948">
        <w:rPr>
          <w:rFonts w:cs="Times New Roman"/>
          <w:sz w:val="20"/>
          <w:szCs w:val="20"/>
        </w:rPr>
        <w:t>guide</w:t>
      </w:r>
      <w:r w:rsidR="00580B63" w:rsidRPr="00B54948">
        <w:rPr>
          <w:rFonts w:cs="Times New Roman"/>
          <w:sz w:val="20"/>
          <w:szCs w:val="20"/>
        </w:rPr>
        <w:t xml:space="preserve"> </w:t>
      </w:r>
      <w:r w:rsidRPr="00B54948">
        <w:rPr>
          <w:rFonts w:cs="Times New Roman"/>
          <w:sz w:val="20"/>
          <w:szCs w:val="20"/>
        </w:rPr>
        <w:t>to</w:t>
      </w:r>
      <w:r w:rsidR="00580B63" w:rsidRPr="00B54948">
        <w:rPr>
          <w:rFonts w:cs="Times New Roman"/>
          <w:sz w:val="20"/>
          <w:szCs w:val="20"/>
        </w:rPr>
        <w:t xml:space="preserve"> </w:t>
      </w:r>
      <w:r w:rsidRPr="00B54948">
        <w:rPr>
          <w:rFonts w:cs="Times New Roman"/>
          <w:sz w:val="20"/>
          <w:szCs w:val="20"/>
        </w:rPr>
        <w:t>orchard</w:t>
      </w:r>
      <w:r w:rsidR="00580B63" w:rsidRPr="00B54948">
        <w:rPr>
          <w:rFonts w:cs="Times New Roman"/>
          <w:sz w:val="20"/>
          <w:szCs w:val="20"/>
        </w:rPr>
        <w:t xml:space="preserve"> </w:t>
      </w:r>
      <w:r w:rsidRPr="00B54948">
        <w:rPr>
          <w:rFonts w:cs="Times New Roman"/>
          <w:sz w:val="20"/>
          <w:szCs w:val="20"/>
        </w:rPr>
        <w:t>fertilization.</w:t>
      </w:r>
      <w:r w:rsidR="00580B63" w:rsidRPr="00B54948">
        <w:rPr>
          <w:rFonts w:cs="Times New Roman"/>
          <w:sz w:val="20"/>
          <w:szCs w:val="20"/>
        </w:rPr>
        <w:t xml:space="preserve"> </w:t>
      </w:r>
      <w:r w:rsidRPr="00B54948">
        <w:rPr>
          <w:rFonts w:cs="Times New Roman"/>
          <w:sz w:val="20"/>
          <w:szCs w:val="20"/>
        </w:rPr>
        <w:t>Hort.</w:t>
      </w:r>
      <w:r w:rsidR="00580B63" w:rsidRPr="00B54948">
        <w:rPr>
          <w:rFonts w:cs="Times New Roman"/>
          <w:sz w:val="20"/>
          <w:szCs w:val="20"/>
        </w:rPr>
        <w:t xml:space="preserve"> </w:t>
      </w:r>
      <w:r w:rsidRPr="00B54948">
        <w:rPr>
          <w:rFonts w:cs="Times New Roman"/>
          <w:sz w:val="20"/>
          <w:szCs w:val="20"/>
        </w:rPr>
        <w:t>Abst.</w:t>
      </w:r>
      <w:r w:rsidR="00580B63" w:rsidRPr="00B54948">
        <w:rPr>
          <w:rFonts w:cs="Times New Roman"/>
          <w:sz w:val="20"/>
          <w:szCs w:val="20"/>
        </w:rPr>
        <w:t xml:space="preserve"> </w:t>
      </w:r>
      <w:r w:rsidRPr="00B54948">
        <w:rPr>
          <w:rFonts w:cs="Times New Roman"/>
          <w:sz w:val="20"/>
          <w:szCs w:val="20"/>
        </w:rPr>
        <w:t>55(8):</w:t>
      </w:r>
      <w:r w:rsidR="00580B63" w:rsidRPr="00B54948">
        <w:rPr>
          <w:rFonts w:cs="Times New Roman"/>
          <w:sz w:val="20"/>
          <w:szCs w:val="20"/>
        </w:rPr>
        <w:t xml:space="preserve"> </w:t>
      </w:r>
      <w:r w:rsidRPr="00B54948">
        <w:rPr>
          <w:rFonts w:cs="Times New Roman"/>
          <w:sz w:val="20"/>
          <w:szCs w:val="20"/>
        </w:rPr>
        <w:t>7502.</w:t>
      </w:r>
    </w:p>
    <w:p w:rsidR="00FB7A91" w:rsidRPr="00B54948" w:rsidRDefault="00FB7A91" w:rsidP="00B54948">
      <w:pPr>
        <w:widowControl w:val="0"/>
        <w:numPr>
          <w:ilvl w:val="0"/>
          <w:numId w:val="34"/>
        </w:numPr>
        <w:autoSpaceDE w:val="0"/>
        <w:autoSpaceDN w:val="0"/>
        <w:bidi w:val="0"/>
        <w:snapToGrid w:val="0"/>
        <w:jc w:val="both"/>
        <w:rPr>
          <w:rFonts w:cs="Times New Roman"/>
          <w:sz w:val="20"/>
          <w:szCs w:val="20"/>
        </w:rPr>
      </w:pPr>
      <w:r w:rsidRPr="00B54948">
        <w:rPr>
          <w:rFonts w:cs="Times New Roman"/>
          <w:bCs/>
          <w:sz w:val="20"/>
          <w:szCs w:val="20"/>
        </w:rPr>
        <w:t>Yousef-</w:t>
      </w:r>
      <w:r w:rsidR="00580B63" w:rsidRPr="00B54948">
        <w:rPr>
          <w:rFonts w:cs="Times New Roman"/>
          <w:bCs/>
          <w:sz w:val="20"/>
          <w:szCs w:val="20"/>
        </w:rPr>
        <w:t xml:space="preserve"> </w:t>
      </w:r>
      <w:r w:rsidRPr="00B54948">
        <w:rPr>
          <w:rFonts w:cs="Times New Roman"/>
          <w:bCs/>
          <w:sz w:val="20"/>
          <w:szCs w:val="20"/>
        </w:rPr>
        <w:t>Aml,</w:t>
      </w:r>
      <w:r w:rsidR="00580B63" w:rsidRPr="00B54948">
        <w:rPr>
          <w:rFonts w:cs="Times New Roman"/>
          <w:bCs/>
          <w:sz w:val="20"/>
          <w:szCs w:val="20"/>
        </w:rPr>
        <w:t xml:space="preserve"> </w:t>
      </w:r>
      <w:r w:rsidRPr="00B54948">
        <w:rPr>
          <w:rFonts w:cs="Times New Roman"/>
          <w:bCs/>
          <w:sz w:val="20"/>
          <w:szCs w:val="20"/>
        </w:rPr>
        <w:t>R.M.;</w:t>
      </w:r>
      <w:r w:rsidR="00580B63" w:rsidRPr="00B54948">
        <w:rPr>
          <w:rFonts w:cs="Times New Roman"/>
          <w:bCs/>
          <w:sz w:val="20"/>
          <w:szCs w:val="20"/>
        </w:rPr>
        <w:t xml:space="preserve"> </w:t>
      </w:r>
      <w:r w:rsidRPr="00B54948">
        <w:rPr>
          <w:rFonts w:cs="Times New Roman"/>
          <w:bCs/>
          <w:sz w:val="20"/>
          <w:szCs w:val="20"/>
        </w:rPr>
        <w:t>Eman-</w:t>
      </w:r>
      <w:r w:rsidR="00580B63" w:rsidRPr="00B54948">
        <w:rPr>
          <w:rFonts w:cs="Times New Roman"/>
          <w:bCs/>
          <w:sz w:val="20"/>
          <w:szCs w:val="20"/>
        </w:rPr>
        <w:t xml:space="preserve"> </w:t>
      </w:r>
      <w:r w:rsidRPr="00B54948">
        <w:rPr>
          <w:rFonts w:cs="Times New Roman"/>
          <w:bCs/>
          <w:sz w:val="20"/>
          <w:szCs w:val="20"/>
        </w:rPr>
        <w:t>Hala,</w:t>
      </w:r>
      <w:r w:rsidR="00580B63" w:rsidRPr="00B54948">
        <w:rPr>
          <w:rFonts w:cs="Times New Roman"/>
          <w:bCs/>
          <w:sz w:val="20"/>
          <w:szCs w:val="20"/>
        </w:rPr>
        <w:t xml:space="preserve"> </w:t>
      </w:r>
      <w:r w:rsidRPr="00B54948">
        <w:rPr>
          <w:rFonts w:cs="Times New Roman"/>
          <w:bCs/>
          <w:sz w:val="20"/>
          <w:szCs w:val="20"/>
        </w:rPr>
        <w:t>S.</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Saleh,</w:t>
      </w:r>
      <w:r w:rsidR="00580B63" w:rsidRPr="00B54948">
        <w:rPr>
          <w:rFonts w:cs="Times New Roman"/>
          <w:bCs/>
          <w:sz w:val="20"/>
          <w:szCs w:val="20"/>
        </w:rPr>
        <w:t xml:space="preserve"> </w:t>
      </w:r>
      <w:r w:rsidRPr="00B54948">
        <w:rPr>
          <w:rFonts w:cs="Times New Roman"/>
          <w:bCs/>
          <w:sz w:val="20"/>
          <w:szCs w:val="20"/>
        </w:rPr>
        <w:t>M.M.S.</w:t>
      </w:r>
      <w:r w:rsidR="00580B63" w:rsidRPr="00B54948">
        <w:rPr>
          <w:rFonts w:cs="Times New Roman"/>
          <w:bCs/>
          <w:sz w:val="20"/>
          <w:szCs w:val="20"/>
        </w:rPr>
        <w:t xml:space="preserve"> </w:t>
      </w:r>
      <w:r w:rsidRPr="00B54948">
        <w:rPr>
          <w:rFonts w:cs="Times New Roman"/>
          <w:bCs/>
          <w:sz w:val="20"/>
          <w:szCs w:val="20"/>
        </w:rPr>
        <w:t>(2011):</w:t>
      </w:r>
      <w:r w:rsidR="00580B63" w:rsidRPr="00B54948">
        <w:rPr>
          <w:rFonts w:cs="Times New Roman"/>
          <w:bCs/>
          <w:sz w:val="20"/>
          <w:szCs w:val="20"/>
        </w:rPr>
        <w:t xml:space="preserve"> </w:t>
      </w:r>
      <w:r w:rsidRPr="00B54948">
        <w:rPr>
          <w:rFonts w:cs="Times New Roman"/>
          <w:sz w:val="20"/>
          <w:szCs w:val="20"/>
        </w:rPr>
        <w:t>Olive</w:t>
      </w:r>
      <w:r w:rsidR="00580B63" w:rsidRPr="00B54948">
        <w:rPr>
          <w:rFonts w:cs="Times New Roman"/>
          <w:sz w:val="20"/>
          <w:szCs w:val="20"/>
        </w:rPr>
        <w:t xml:space="preserve"> </w:t>
      </w:r>
      <w:r w:rsidRPr="00B54948">
        <w:rPr>
          <w:rFonts w:cs="Times New Roman"/>
          <w:sz w:val="20"/>
          <w:szCs w:val="20"/>
        </w:rPr>
        <w:t>seedlings</w:t>
      </w:r>
      <w:r w:rsidR="00580B63" w:rsidRPr="00B54948">
        <w:rPr>
          <w:rFonts w:cs="Times New Roman"/>
          <w:sz w:val="20"/>
          <w:szCs w:val="20"/>
        </w:rPr>
        <w:t xml:space="preserve"> </w:t>
      </w:r>
      <w:r w:rsidRPr="00B54948">
        <w:rPr>
          <w:rFonts w:cs="Times New Roman"/>
          <w:sz w:val="20"/>
          <w:szCs w:val="20"/>
        </w:rPr>
        <w:t>growth</w:t>
      </w:r>
      <w:r w:rsidR="00580B63" w:rsidRPr="00B54948">
        <w:rPr>
          <w:rFonts w:cs="Times New Roman"/>
          <w:sz w:val="20"/>
          <w:szCs w:val="20"/>
        </w:rPr>
        <w:t xml:space="preserve"> </w:t>
      </w:r>
      <w:r w:rsidRPr="00B54948">
        <w:rPr>
          <w:rFonts w:cs="Times New Roman"/>
          <w:sz w:val="20"/>
          <w:szCs w:val="20"/>
        </w:rPr>
        <w:t>as</w:t>
      </w:r>
      <w:r w:rsidR="00580B63" w:rsidRPr="00B54948">
        <w:rPr>
          <w:rFonts w:cs="Times New Roman"/>
          <w:sz w:val="20"/>
          <w:szCs w:val="20"/>
        </w:rPr>
        <w:t xml:space="preserve"> </w:t>
      </w:r>
      <w:r w:rsidRPr="00B54948">
        <w:rPr>
          <w:rFonts w:cs="Times New Roman"/>
          <w:sz w:val="20"/>
          <w:szCs w:val="20"/>
        </w:rPr>
        <w:t>affected</w:t>
      </w:r>
      <w:r w:rsidR="00580B63" w:rsidRPr="00B54948">
        <w:rPr>
          <w:rFonts w:cs="Times New Roman"/>
          <w:sz w:val="20"/>
          <w:szCs w:val="20"/>
        </w:rPr>
        <w:t xml:space="preserve"> </w:t>
      </w:r>
      <w:r w:rsidRPr="00B54948">
        <w:rPr>
          <w:rFonts w:cs="Times New Roman"/>
          <w:sz w:val="20"/>
          <w:szCs w:val="20"/>
        </w:rPr>
        <w:t>by</w:t>
      </w:r>
      <w:r w:rsidR="00580B63" w:rsidRPr="00B54948">
        <w:rPr>
          <w:rFonts w:cs="Times New Roman"/>
          <w:sz w:val="20"/>
          <w:szCs w:val="20"/>
        </w:rPr>
        <w:t xml:space="preserve"> </w:t>
      </w:r>
      <w:r w:rsidRPr="00B54948">
        <w:rPr>
          <w:rFonts w:cs="Times New Roman"/>
          <w:sz w:val="20"/>
          <w:szCs w:val="20"/>
        </w:rPr>
        <w:t>humic</w:t>
      </w:r>
      <w:r w:rsidR="00580B63" w:rsidRPr="00B54948">
        <w:rPr>
          <w:rFonts w:cs="Times New Roman"/>
          <w:sz w:val="20"/>
          <w:szCs w:val="20"/>
        </w:rPr>
        <w:t xml:space="preserve"> </w:t>
      </w:r>
      <w:r w:rsidRPr="00B54948">
        <w:rPr>
          <w:rFonts w:cs="Times New Roman"/>
          <w:sz w:val="20"/>
          <w:szCs w:val="20"/>
        </w:rPr>
        <w:t>acid,</w:t>
      </w:r>
      <w:r w:rsidR="00580B63" w:rsidRPr="00B54948">
        <w:rPr>
          <w:rFonts w:cs="Times New Roman"/>
          <w:sz w:val="20"/>
          <w:szCs w:val="20"/>
        </w:rPr>
        <w:t xml:space="preserve"> </w:t>
      </w:r>
      <w:r w:rsidRPr="00B54948">
        <w:rPr>
          <w:rFonts w:cs="Times New Roman"/>
          <w:sz w:val="20"/>
          <w:szCs w:val="20"/>
        </w:rPr>
        <w:t>amino</w:t>
      </w:r>
      <w:r w:rsidR="00580B63" w:rsidRPr="00B54948">
        <w:rPr>
          <w:rFonts w:cs="Times New Roman"/>
          <w:sz w:val="20"/>
          <w:szCs w:val="20"/>
        </w:rPr>
        <w:t xml:space="preserve"> </w:t>
      </w:r>
      <w:r w:rsidRPr="00B54948">
        <w:rPr>
          <w:rFonts w:cs="Times New Roman"/>
          <w:sz w:val="20"/>
          <w:szCs w:val="20"/>
        </w:rPr>
        <w:t>acids,</w:t>
      </w:r>
      <w:r w:rsidR="00580B63" w:rsidRPr="00B54948">
        <w:rPr>
          <w:rFonts w:cs="Times New Roman"/>
          <w:sz w:val="20"/>
          <w:szCs w:val="20"/>
        </w:rPr>
        <w:t xml:space="preserve"> </w:t>
      </w:r>
      <w:r w:rsidRPr="00B54948">
        <w:rPr>
          <w:rFonts w:cs="Times New Roman"/>
          <w:sz w:val="20"/>
          <w:szCs w:val="20"/>
        </w:rPr>
        <w:t>macro</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trace</w:t>
      </w:r>
      <w:r w:rsidR="00580B63" w:rsidRPr="00B54948">
        <w:rPr>
          <w:rFonts w:cs="Times New Roman"/>
          <w:sz w:val="20"/>
          <w:szCs w:val="20"/>
        </w:rPr>
        <w:t xml:space="preserve"> </w:t>
      </w:r>
      <w:r w:rsidRPr="00B54948">
        <w:rPr>
          <w:rFonts w:cs="Times New Roman"/>
          <w:sz w:val="20"/>
          <w:szCs w:val="20"/>
        </w:rPr>
        <w:t>elements</w:t>
      </w:r>
      <w:r w:rsidR="00580B63" w:rsidRPr="00B54948">
        <w:rPr>
          <w:rFonts w:cs="Times New Roman"/>
          <w:sz w:val="20"/>
          <w:szCs w:val="20"/>
        </w:rPr>
        <w:t xml:space="preserve"> </w:t>
      </w:r>
      <w:r w:rsidRPr="00B54948">
        <w:rPr>
          <w:rFonts w:cs="Times New Roman"/>
          <w:sz w:val="20"/>
          <w:szCs w:val="20"/>
        </w:rPr>
        <w:t>applications.</w:t>
      </w:r>
      <w:r w:rsidR="00580B63" w:rsidRPr="00B54948">
        <w:rPr>
          <w:rFonts w:cs="Times New Roman"/>
          <w:sz w:val="20"/>
          <w:szCs w:val="20"/>
        </w:rPr>
        <w:t xml:space="preserve"> </w:t>
      </w:r>
      <w:r w:rsidRPr="00B54948">
        <w:rPr>
          <w:rFonts w:cs="Times New Roman"/>
          <w:sz w:val="20"/>
          <w:szCs w:val="20"/>
        </w:rPr>
        <w:t>Agric.</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Biology</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North</w:t>
      </w:r>
      <w:r w:rsidR="00580B63" w:rsidRPr="00B54948">
        <w:rPr>
          <w:rFonts w:cs="Times New Roman"/>
          <w:sz w:val="20"/>
          <w:szCs w:val="20"/>
        </w:rPr>
        <w:t xml:space="preserve"> </w:t>
      </w:r>
      <w:r w:rsidRPr="00B54948">
        <w:rPr>
          <w:rFonts w:cs="Times New Roman"/>
          <w:sz w:val="20"/>
          <w:szCs w:val="20"/>
        </w:rPr>
        <w:t>America</w:t>
      </w:r>
      <w:r w:rsidR="00580B63" w:rsidRPr="00B54948">
        <w:rPr>
          <w:rFonts w:cs="Times New Roman"/>
          <w:sz w:val="20"/>
          <w:szCs w:val="20"/>
        </w:rPr>
        <w:t xml:space="preserve"> </w:t>
      </w:r>
      <w:r w:rsidRPr="00B54948">
        <w:rPr>
          <w:rFonts w:cs="Times New Roman"/>
          <w:sz w:val="20"/>
          <w:szCs w:val="20"/>
        </w:rPr>
        <w:t>2(7):</w:t>
      </w:r>
      <w:r w:rsidR="00580B63" w:rsidRPr="00B54948">
        <w:rPr>
          <w:rFonts w:cs="Times New Roman"/>
          <w:sz w:val="20"/>
          <w:szCs w:val="20"/>
        </w:rPr>
        <w:t xml:space="preserve"> </w:t>
      </w:r>
      <w:r w:rsidRPr="00B54948">
        <w:rPr>
          <w:rFonts w:cs="Times New Roman"/>
          <w:sz w:val="20"/>
          <w:szCs w:val="20"/>
        </w:rPr>
        <w:t>1101-1107.</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rPr>
      </w:pPr>
      <w:r w:rsidRPr="00B54948">
        <w:rPr>
          <w:rFonts w:cs="Times New Roman"/>
          <w:bCs/>
          <w:sz w:val="20"/>
          <w:szCs w:val="20"/>
        </w:rPr>
        <w:t>Nijjar,</w:t>
      </w:r>
      <w:r w:rsidR="00580B63" w:rsidRPr="00B54948">
        <w:rPr>
          <w:rFonts w:cs="Times New Roman"/>
          <w:bCs/>
          <w:sz w:val="20"/>
          <w:szCs w:val="20"/>
        </w:rPr>
        <w:t xml:space="preserve"> </w:t>
      </w:r>
      <w:r w:rsidRPr="00B54948">
        <w:rPr>
          <w:rFonts w:cs="Times New Roman"/>
          <w:bCs/>
          <w:sz w:val="20"/>
          <w:szCs w:val="20"/>
        </w:rPr>
        <w:t>G.S.</w:t>
      </w:r>
      <w:r w:rsidR="00580B63" w:rsidRPr="00B54948">
        <w:rPr>
          <w:rFonts w:cs="Times New Roman"/>
          <w:bCs/>
          <w:sz w:val="20"/>
          <w:szCs w:val="20"/>
        </w:rPr>
        <w:t xml:space="preserve"> </w:t>
      </w:r>
      <w:r w:rsidRPr="00B54948">
        <w:rPr>
          <w:rFonts w:cs="Times New Roman"/>
          <w:bCs/>
          <w:sz w:val="20"/>
          <w:szCs w:val="20"/>
        </w:rPr>
        <w:t>(1985):</w:t>
      </w:r>
      <w:r w:rsidR="00580B63" w:rsidRPr="00B54948">
        <w:rPr>
          <w:rFonts w:cs="Times New Roman"/>
          <w:sz w:val="20"/>
          <w:szCs w:val="20"/>
        </w:rPr>
        <w:t xml:space="preserve"> </w:t>
      </w:r>
      <w:r w:rsidRPr="00B54948">
        <w:rPr>
          <w:rFonts w:cs="Times New Roman"/>
          <w:sz w:val="20"/>
          <w:szCs w:val="20"/>
        </w:rPr>
        <w:t>Nutrition</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fruit</w:t>
      </w:r>
      <w:r w:rsidR="00580B63" w:rsidRPr="00B54948">
        <w:rPr>
          <w:rFonts w:cs="Times New Roman"/>
          <w:sz w:val="20"/>
          <w:szCs w:val="20"/>
        </w:rPr>
        <w:t xml:space="preserve"> </w:t>
      </w:r>
      <w:r w:rsidRPr="00B54948">
        <w:rPr>
          <w:rFonts w:cs="Times New Roman"/>
          <w:sz w:val="20"/>
          <w:szCs w:val="20"/>
        </w:rPr>
        <w:t>trees.</w:t>
      </w:r>
      <w:r w:rsidR="00580B63" w:rsidRPr="00B54948">
        <w:rPr>
          <w:rFonts w:cs="Times New Roman"/>
          <w:sz w:val="20"/>
          <w:szCs w:val="20"/>
        </w:rPr>
        <w:t xml:space="preserve"> </w:t>
      </w:r>
      <w:r w:rsidRPr="00B54948">
        <w:rPr>
          <w:rFonts w:cs="Times New Roman"/>
          <w:sz w:val="20"/>
          <w:szCs w:val="20"/>
        </w:rPr>
        <w:t>Published</w:t>
      </w:r>
      <w:r w:rsidR="00580B63" w:rsidRPr="00B54948">
        <w:rPr>
          <w:rFonts w:cs="Times New Roman"/>
          <w:sz w:val="20"/>
          <w:szCs w:val="20"/>
        </w:rPr>
        <w:t xml:space="preserve"> </w:t>
      </w:r>
      <w:r w:rsidRPr="00B54948">
        <w:rPr>
          <w:rFonts w:cs="Times New Roman"/>
          <w:sz w:val="20"/>
          <w:szCs w:val="20"/>
        </w:rPr>
        <w:t>by</w:t>
      </w:r>
      <w:r w:rsidR="00580B63" w:rsidRPr="00B54948">
        <w:rPr>
          <w:rFonts w:cs="Times New Roman"/>
          <w:sz w:val="20"/>
          <w:szCs w:val="20"/>
        </w:rPr>
        <w:t xml:space="preserve"> </w:t>
      </w:r>
      <w:r w:rsidRPr="00B54948">
        <w:rPr>
          <w:rFonts w:cs="Times New Roman"/>
          <w:sz w:val="20"/>
          <w:szCs w:val="20"/>
        </w:rPr>
        <w:t>Kaylyani</w:t>
      </w:r>
      <w:r w:rsidR="00580B63" w:rsidRPr="00B54948">
        <w:rPr>
          <w:rFonts w:cs="Times New Roman"/>
          <w:sz w:val="20"/>
          <w:szCs w:val="20"/>
        </w:rPr>
        <w:t xml:space="preserve"> </w:t>
      </w:r>
      <w:r w:rsidRPr="00B54948">
        <w:rPr>
          <w:rFonts w:cs="Times New Roman"/>
          <w:sz w:val="20"/>
          <w:szCs w:val="20"/>
        </w:rPr>
        <w:t>Publishers,</w:t>
      </w:r>
      <w:r w:rsidR="00580B63" w:rsidRPr="00B54948">
        <w:rPr>
          <w:rFonts w:cs="Times New Roman"/>
          <w:sz w:val="20"/>
          <w:szCs w:val="20"/>
        </w:rPr>
        <w:t xml:space="preserve"> </w:t>
      </w:r>
      <w:r w:rsidRPr="00B54948">
        <w:rPr>
          <w:rFonts w:cs="Times New Roman"/>
          <w:sz w:val="20"/>
          <w:szCs w:val="20"/>
        </w:rPr>
        <w:t>New</w:t>
      </w:r>
      <w:r w:rsidR="00580B63" w:rsidRPr="00B54948">
        <w:rPr>
          <w:rFonts w:cs="Times New Roman"/>
          <w:sz w:val="20"/>
          <w:szCs w:val="20"/>
        </w:rPr>
        <w:t xml:space="preserve"> </w:t>
      </w:r>
      <w:r w:rsidRPr="00B54948">
        <w:rPr>
          <w:rFonts w:cs="Times New Roman"/>
          <w:sz w:val="20"/>
          <w:szCs w:val="20"/>
        </w:rPr>
        <w:t>Delhi,</w:t>
      </w:r>
      <w:r w:rsidR="00580B63" w:rsidRPr="00B54948">
        <w:rPr>
          <w:rFonts w:cs="Times New Roman"/>
          <w:sz w:val="20"/>
          <w:szCs w:val="20"/>
        </w:rPr>
        <w:t xml:space="preserve"> </w:t>
      </w:r>
      <w:r w:rsidRPr="00B54948">
        <w:rPr>
          <w:rFonts w:cs="Times New Roman"/>
          <w:sz w:val="20"/>
          <w:szCs w:val="20"/>
        </w:rPr>
        <w:t>India-.</w:t>
      </w:r>
      <w:r w:rsidR="00580B63" w:rsidRPr="00B54948">
        <w:rPr>
          <w:rFonts w:cs="Times New Roman"/>
          <w:sz w:val="20"/>
          <w:szCs w:val="20"/>
        </w:rPr>
        <w:t xml:space="preserve"> </w:t>
      </w:r>
      <w:r w:rsidRPr="00B54948">
        <w:rPr>
          <w:rFonts w:cs="Times New Roman"/>
          <w:sz w:val="20"/>
          <w:szCs w:val="20"/>
        </w:rPr>
        <w:t>179</w:t>
      </w:r>
      <w:r w:rsidR="00580B63" w:rsidRPr="00B54948">
        <w:rPr>
          <w:rFonts w:cs="Times New Roman"/>
          <w:sz w:val="20"/>
          <w:szCs w:val="20"/>
        </w:rPr>
        <w:t xml:space="preserve"> </w:t>
      </w:r>
      <w:r w:rsidRPr="00B54948">
        <w:rPr>
          <w:rFonts w:cs="Times New Roman"/>
          <w:sz w:val="20"/>
          <w:szCs w:val="20"/>
        </w:rPr>
        <w:t>-</w:t>
      </w:r>
      <w:r w:rsidR="00580B63" w:rsidRPr="00B54948">
        <w:rPr>
          <w:rFonts w:cs="Times New Roman"/>
          <w:sz w:val="20"/>
          <w:szCs w:val="20"/>
        </w:rPr>
        <w:t xml:space="preserve"> </w:t>
      </w:r>
      <w:r w:rsidRPr="00B54948">
        <w:rPr>
          <w:rFonts w:cs="Times New Roman"/>
          <w:sz w:val="20"/>
          <w:szCs w:val="20"/>
        </w:rPr>
        <w:t>272.</w:t>
      </w:r>
      <w:r w:rsidR="00580B63" w:rsidRPr="00B54948">
        <w:rPr>
          <w:rFonts w:cs="Times New Roman"/>
          <w:sz w:val="20"/>
          <w:szCs w:val="20"/>
        </w:rPr>
        <w:t xml:space="preserve"> </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lastRenderedPageBreak/>
        <w:t>Mengel,</w:t>
      </w:r>
      <w:r w:rsidR="00580B63" w:rsidRPr="00B54948">
        <w:rPr>
          <w:rFonts w:cs="Times New Roman"/>
          <w:bCs/>
          <w:sz w:val="20"/>
          <w:szCs w:val="20"/>
          <w:lang w:bidi="ar-EG"/>
        </w:rPr>
        <w:t xml:space="preserve"> </w:t>
      </w:r>
      <w:r w:rsidRPr="00B54948">
        <w:rPr>
          <w:rFonts w:cs="Times New Roman"/>
          <w:bCs/>
          <w:sz w:val="20"/>
          <w:szCs w:val="20"/>
          <w:lang w:bidi="ar-EG"/>
        </w:rPr>
        <w:t>K.,</w:t>
      </w:r>
      <w:r w:rsidR="00580B63" w:rsidRPr="00B54948">
        <w:rPr>
          <w:rFonts w:cs="Times New Roman"/>
          <w:bCs/>
          <w:sz w:val="20"/>
          <w:szCs w:val="20"/>
          <w:lang w:bidi="ar-EG"/>
        </w:rPr>
        <w:t xml:space="preserve"> &amp; </w:t>
      </w:r>
      <w:r w:rsidRPr="00B54948">
        <w:rPr>
          <w:rFonts w:cs="Times New Roman"/>
          <w:bCs/>
          <w:sz w:val="20"/>
          <w:szCs w:val="20"/>
          <w:lang w:bidi="ar-EG"/>
        </w:rPr>
        <w:t>Kirkby,</w:t>
      </w:r>
      <w:r w:rsidR="00580B63" w:rsidRPr="00B54948">
        <w:rPr>
          <w:rFonts w:cs="Times New Roman"/>
          <w:bCs/>
          <w:sz w:val="20"/>
          <w:szCs w:val="20"/>
          <w:lang w:bidi="ar-EG"/>
        </w:rPr>
        <w:t xml:space="preserve"> </w:t>
      </w:r>
      <w:r w:rsidRPr="00B54948">
        <w:rPr>
          <w:rFonts w:cs="Times New Roman"/>
          <w:bCs/>
          <w:sz w:val="20"/>
          <w:szCs w:val="20"/>
          <w:lang w:bidi="ar-EG"/>
        </w:rPr>
        <w:t>E.</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(1987).</w:t>
      </w:r>
      <w:r w:rsidR="00580B63" w:rsidRPr="00B54948">
        <w:rPr>
          <w:rFonts w:cs="Times New Roman"/>
          <w:bCs/>
          <w:sz w:val="20"/>
          <w:szCs w:val="20"/>
          <w:lang w:bidi="ar-EG"/>
        </w:rPr>
        <w:t xml:space="preserve"> </w:t>
      </w:r>
      <w:r w:rsidRPr="00B54948">
        <w:rPr>
          <w:rFonts w:cs="Times New Roman"/>
          <w:sz w:val="20"/>
          <w:szCs w:val="20"/>
          <w:lang w:bidi="ar-EG"/>
        </w:rPr>
        <w:t>Principles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nutrition.</w:t>
      </w:r>
      <w:r w:rsidR="00580B63" w:rsidRPr="00B54948">
        <w:rPr>
          <w:rFonts w:cs="Times New Roman"/>
          <w:sz w:val="20"/>
          <w:szCs w:val="20"/>
          <w:lang w:bidi="ar-EG"/>
        </w:rPr>
        <w:t xml:space="preserve"> </w:t>
      </w:r>
      <w:r w:rsidRPr="00B54948">
        <w:rPr>
          <w:rFonts w:cs="Times New Roman"/>
          <w:sz w:val="20"/>
          <w:szCs w:val="20"/>
          <w:lang w:bidi="ar-EG"/>
        </w:rPr>
        <w:t>Principles</w:t>
      </w:r>
      <w:r w:rsidR="00580B63" w:rsidRPr="00B54948">
        <w:rPr>
          <w:rFonts w:cs="Times New Roman"/>
          <w:sz w:val="20"/>
          <w:szCs w:val="20"/>
          <w:lang w:bidi="ar-EG"/>
        </w:rPr>
        <w:t xml:space="preserve"> </w:t>
      </w:r>
      <w:r w:rsidRPr="00B54948">
        <w:rPr>
          <w:rFonts w:cs="Times New Roman"/>
          <w:sz w:val="20"/>
          <w:szCs w:val="20"/>
          <w:lang w:bidi="ar-EG"/>
        </w:rPr>
        <w:t>of</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nutrition.‏</w:t>
      </w:r>
    </w:p>
    <w:p w:rsidR="00FB7A91" w:rsidRPr="00B54948" w:rsidRDefault="00FB7A91" w:rsidP="00B54948">
      <w:pPr>
        <w:numPr>
          <w:ilvl w:val="0"/>
          <w:numId w:val="34"/>
        </w:numPr>
        <w:bidi w:val="0"/>
        <w:snapToGrid w:val="0"/>
        <w:jc w:val="both"/>
        <w:rPr>
          <w:rFonts w:cs="Times New Roman"/>
          <w:sz w:val="20"/>
          <w:szCs w:val="20"/>
          <w:lang w:bidi="ar-EG"/>
        </w:rPr>
      </w:pPr>
      <w:r w:rsidRPr="00B54948">
        <w:rPr>
          <w:rFonts w:cs="Times New Roman"/>
          <w:bCs/>
          <w:sz w:val="20"/>
          <w:szCs w:val="20"/>
          <w:lang w:bidi="ar-EG"/>
        </w:rPr>
        <w:t>Miller,</w:t>
      </w:r>
      <w:r w:rsidR="00580B63" w:rsidRPr="00B54948">
        <w:rPr>
          <w:rFonts w:cs="Times New Roman"/>
          <w:bCs/>
          <w:sz w:val="20"/>
          <w:szCs w:val="20"/>
          <w:lang w:bidi="ar-EG"/>
        </w:rPr>
        <w:t xml:space="preserve"> </w:t>
      </w:r>
      <w:r w:rsidRPr="00B54948">
        <w:rPr>
          <w:rFonts w:cs="Times New Roman"/>
          <w:bCs/>
          <w:sz w:val="20"/>
          <w:szCs w:val="20"/>
          <w:lang w:bidi="ar-EG"/>
        </w:rPr>
        <w:t>E.</w:t>
      </w:r>
      <w:r w:rsidR="00580B63" w:rsidRPr="00B54948">
        <w:rPr>
          <w:rFonts w:cs="Times New Roman"/>
          <w:bCs/>
          <w:sz w:val="20"/>
          <w:szCs w:val="20"/>
          <w:lang w:bidi="ar-EG"/>
        </w:rPr>
        <w:t xml:space="preserve"> </w:t>
      </w:r>
      <w:r w:rsidRPr="00B54948">
        <w:rPr>
          <w:rFonts w:cs="Times New Roman"/>
          <w:bCs/>
          <w:sz w:val="20"/>
          <w:szCs w:val="20"/>
          <w:lang w:bidi="ar-EG"/>
        </w:rPr>
        <w:t>W.;</w:t>
      </w:r>
      <w:r w:rsidR="00580B63" w:rsidRPr="00B54948">
        <w:rPr>
          <w:rFonts w:cs="Times New Roman"/>
          <w:bCs/>
          <w:sz w:val="20"/>
          <w:szCs w:val="20"/>
          <w:lang w:bidi="ar-EG"/>
        </w:rPr>
        <w:t xml:space="preserve"> </w:t>
      </w:r>
      <w:r w:rsidRPr="00B54948">
        <w:rPr>
          <w:rFonts w:cs="Times New Roman"/>
          <w:bCs/>
          <w:sz w:val="20"/>
          <w:szCs w:val="20"/>
          <w:lang w:bidi="ar-EG"/>
        </w:rPr>
        <w:t>Donahue,</w:t>
      </w:r>
      <w:r w:rsidR="00580B63" w:rsidRPr="00B54948">
        <w:rPr>
          <w:rFonts w:cs="Times New Roman"/>
          <w:bCs/>
          <w:sz w:val="20"/>
          <w:szCs w:val="20"/>
          <w:lang w:bidi="ar-EG"/>
        </w:rPr>
        <w:t xml:space="preserve"> </w:t>
      </w:r>
      <w:r w:rsidRPr="00B54948">
        <w:rPr>
          <w:rFonts w:cs="Times New Roman"/>
          <w:bCs/>
          <w:sz w:val="20"/>
          <w:szCs w:val="20"/>
          <w:lang w:bidi="ar-EG"/>
        </w:rPr>
        <w:t>R.</w:t>
      </w:r>
      <w:r w:rsidR="00580B63" w:rsidRPr="00B54948">
        <w:rPr>
          <w:rFonts w:cs="Times New Roman"/>
          <w:bCs/>
          <w:sz w:val="20"/>
          <w:szCs w:val="20"/>
          <w:lang w:bidi="ar-EG"/>
        </w:rPr>
        <w:t xml:space="preserve"> </w:t>
      </w:r>
      <w:r w:rsidRPr="00B54948">
        <w:rPr>
          <w:rFonts w:cs="Times New Roman"/>
          <w:bCs/>
          <w:sz w:val="20"/>
          <w:szCs w:val="20"/>
          <w:lang w:bidi="ar-EG"/>
        </w:rPr>
        <w:t>L.</w:t>
      </w:r>
      <w:r w:rsidR="00580B63" w:rsidRPr="00B54948">
        <w:rPr>
          <w:rFonts w:cs="Times New Roman"/>
          <w:bCs/>
          <w:sz w:val="20"/>
          <w:szCs w:val="20"/>
          <w:lang w:bidi="ar-EG"/>
        </w:rPr>
        <w:t xml:space="preserve"> </w:t>
      </w:r>
      <w:r w:rsidRPr="00B54948">
        <w:rPr>
          <w:rFonts w:cs="Times New Roman"/>
          <w:bCs/>
          <w:sz w:val="20"/>
          <w:szCs w:val="20"/>
          <w:lang w:bidi="ar-EG"/>
        </w:rPr>
        <w:t>and</w:t>
      </w:r>
      <w:r w:rsidR="00580B63" w:rsidRPr="00B54948">
        <w:rPr>
          <w:rFonts w:cs="Times New Roman"/>
          <w:bCs/>
          <w:sz w:val="20"/>
          <w:szCs w:val="20"/>
          <w:lang w:bidi="ar-EG"/>
        </w:rPr>
        <w:t xml:space="preserve"> </w:t>
      </w:r>
      <w:r w:rsidRPr="00B54948">
        <w:rPr>
          <w:rFonts w:cs="Times New Roman"/>
          <w:bCs/>
          <w:sz w:val="20"/>
          <w:szCs w:val="20"/>
          <w:lang w:bidi="ar-EG"/>
        </w:rPr>
        <w:t>Miller,</w:t>
      </w:r>
      <w:r w:rsidR="00580B63" w:rsidRPr="00B54948">
        <w:rPr>
          <w:rFonts w:cs="Times New Roman"/>
          <w:bCs/>
          <w:sz w:val="20"/>
          <w:szCs w:val="20"/>
          <w:lang w:bidi="ar-EG"/>
        </w:rPr>
        <w:t xml:space="preserve"> </w:t>
      </w:r>
      <w:r w:rsidRPr="00B54948">
        <w:rPr>
          <w:rFonts w:cs="Times New Roman"/>
          <w:bCs/>
          <w:sz w:val="20"/>
          <w:szCs w:val="20"/>
          <w:lang w:bidi="ar-EG"/>
        </w:rPr>
        <w:t>J.</w:t>
      </w:r>
      <w:r w:rsidR="00580B63" w:rsidRPr="00B54948">
        <w:rPr>
          <w:rFonts w:cs="Times New Roman"/>
          <w:bCs/>
          <w:sz w:val="20"/>
          <w:szCs w:val="20"/>
          <w:lang w:bidi="ar-EG"/>
        </w:rPr>
        <w:t xml:space="preserve"> </w:t>
      </w:r>
      <w:r w:rsidRPr="00B54948">
        <w:rPr>
          <w:rFonts w:cs="Times New Roman"/>
          <w:bCs/>
          <w:sz w:val="20"/>
          <w:szCs w:val="20"/>
          <w:lang w:bidi="ar-EG"/>
        </w:rPr>
        <w:t>U.</w:t>
      </w:r>
      <w:r w:rsidR="00580B63" w:rsidRPr="00B54948">
        <w:rPr>
          <w:rFonts w:cs="Times New Roman"/>
          <w:bCs/>
          <w:sz w:val="20"/>
          <w:szCs w:val="20"/>
          <w:lang w:bidi="ar-EG"/>
        </w:rPr>
        <w:t xml:space="preserve"> </w:t>
      </w:r>
      <w:r w:rsidRPr="00B54948">
        <w:rPr>
          <w:rFonts w:cs="Times New Roman"/>
          <w:bCs/>
          <w:sz w:val="20"/>
          <w:szCs w:val="20"/>
          <w:lang w:bidi="ar-EG"/>
        </w:rPr>
        <w:t>(1990):</w:t>
      </w:r>
      <w:r w:rsidR="00580B63" w:rsidRPr="00B54948">
        <w:rPr>
          <w:rFonts w:cs="Times New Roman"/>
          <w:bCs/>
          <w:sz w:val="20"/>
          <w:szCs w:val="20"/>
          <w:lang w:bidi="ar-EG"/>
        </w:rPr>
        <w:t xml:space="preserve"> </w:t>
      </w:r>
      <w:r w:rsidRPr="00B54948">
        <w:rPr>
          <w:rFonts w:cs="Times New Roman"/>
          <w:sz w:val="20"/>
          <w:szCs w:val="20"/>
          <w:lang w:bidi="ar-EG"/>
        </w:rPr>
        <w:t>Soils</w:t>
      </w:r>
      <w:r w:rsidR="00580B63" w:rsidRPr="00B54948">
        <w:rPr>
          <w:rFonts w:cs="Times New Roman"/>
          <w:sz w:val="20"/>
          <w:szCs w:val="20"/>
          <w:lang w:bidi="ar-EG"/>
        </w:rPr>
        <w:t xml:space="preserve"> </w:t>
      </w:r>
      <w:r w:rsidRPr="00B54948">
        <w:rPr>
          <w:rFonts w:cs="Times New Roman"/>
          <w:sz w:val="20"/>
          <w:szCs w:val="20"/>
          <w:lang w:bidi="ar-EG"/>
        </w:rPr>
        <w:t>"An</w:t>
      </w:r>
      <w:r w:rsidR="00580B63" w:rsidRPr="00B54948">
        <w:rPr>
          <w:rFonts w:cs="Times New Roman"/>
          <w:sz w:val="20"/>
          <w:szCs w:val="20"/>
          <w:lang w:bidi="ar-EG"/>
        </w:rPr>
        <w:t xml:space="preserve"> </w:t>
      </w:r>
      <w:r w:rsidRPr="00B54948">
        <w:rPr>
          <w:rFonts w:cs="Times New Roman"/>
          <w:sz w:val="20"/>
          <w:szCs w:val="20"/>
          <w:lang w:bidi="ar-EG"/>
        </w:rPr>
        <w:t>Introduction</w:t>
      </w:r>
      <w:r w:rsidR="00580B63" w:rsidRPr="00B54948">
        <w:rPr>
          <w:rFonts w:cs="Times New Roman"/>
          <w:sz w:val="20"/>
          <w:szCs w:val="20"/>
          <w:lang w:bidi="ar-EG"/>
        </w:rPr>
        <w:t xml:space="preserve"> </w:t>
      </w:r>
      <w:r w:rsidRPr="00B54948">
        <w:rPr>
          <w:rFonts w:cs="Times New Roman"/>
          <w:sz w:val="20"/>
          <w:szCs w:val="20"/>
          <w:lang w:bidi="ar-EG"/>
        </w:rPr>
        <w:t>to</w:t>
      </w:r>
      <w:r w:rsidR="00580B63" w:rsidRPr="00B54948">
        <w:rPr>
          <w:rFonts w:cs="Times New Roman"/>
          <w:sz w:val="20"/>
          <w:szCs w:val="20"/>
          <w:lang w:bidi="ar-EG"/>
        </w:rPr>
        <w:t xml:space="preserve"> </w:t>
      </w:r>
      <w:r w:rsidRPr="00B54948">
        <w:rPr>
          <w:rFonts w:cs="Times New Roman"/>
          <w:sz w:val="20"/>
          <w:szCs w:val="20"/>
          <w:lang w:bidi="ar-EG"/>
        </w:rPr>
        <w:t>soils</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Plant</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5</w:t>
      </w:r>
      <w:r w:rsidRPr="00B54948">
        <w:rPr>
          <w:rFonts w:cs="Times New Roman"/>
          <w:sz w:val="20"/>
          <w:szCs w:val="20"/>
          <w:vertAlign w:val="superscript"/>
          <w:lang w:bidi="ar-EG"/>
        </w:rPr>
        <w:t>th</w:t>
      </w:r>
      <w:r w:rsidR="00580B63" w:rsidRPr="00B54948">
        <w:rPr>
          <w:rFonts w:cs="Times New Roman"/>
          <w:sz w:val="20"/>
          <w:szCs w:val="20"/>
          <w:lang w:bidi="ar-EG"/>
        </w:rPr>
        <w:t xml:space="preserve"> </w:t>
      </w:r>
      <w:r w:rsidRPr="00B54948">
        <w:rPr>
          <w:rFonts w:cs="Times New Roman"/>
          <w:sz w:val="20"/>
          <w:szCs w:val="20"/>
          <w:lang w:bidi="ar-EG"/>
        </w:rPr>
        <w:t>Ed.</w:t>
      </w:r>
      <w:r w:rsidR="00580B63" w:rsidRPr="00B54948">
        <w:rPr>
          <w:rFonts w:cs="Times New Roman"/>
          <w:sz w:val="20"/>
          <w:szCs w:val="20"/>
          <w:lang w:bidi="ar-EG"/>
        </w:rPr>
        <w:t xml:space="preserve"> </w:t>
      </w:r>
      <w:r w:rsidRPr="00B54948">
        <w:rPr>
          <w:rFonts w:cs="Times New Roman"/>
          <w:sz w:val="20"/>
          <w:szCs w:val="20"/>
          <w:lang w:bidi="ar-EG"/>
        </w:rPr>
        <w:t>Prenticeo</w:t>
      </w:r>
      <w:r w:rsidR="00580B63" w:rsidRPr="00B54948">
        <w:rPr>
          <w:rFonts w:cs="Times New Roman"/>
          <w:sz w:val="20"/>
          <w:szCs w:val="20"/>
          <w:lang w:bidi="ar-EG"/>
        </w:rPr>
        <w:t xml:space="preserve"> </w:t>
      </w:r>
      <w:r w:rsidRPr="00B54948">
        <w:rPr>
          <w:rFonts w:cs="Times New Roman"/>
          <w:sz w:val="20"/>
          <w:szCs w:val="20"/>
          <w:lang w:bidi="ar-EG"/>
        </w:rPr>
        <w:t>Hall</w:t>
      </w:r>
      <w:r w:rsidR="00580B63" w:rsidRPr="00B54948">
        <w:rPr>
          <w:rFonts w:cs="Times New Roman"/>
          <w:sz w:val="20"/>
          <w:szCs w:val="20"/>
          <w:lang w:bidi="ar-EG"/>
        </w:rPr>
        <w:t xml:space="preserve"> </w:t>
      </w:r>
      <w:r w:rsidRPr="00B54948">
        <w:rPr>
          <w:rFonts w:cs="Times New Roman"/>
          <w:sz w:val="20"/>
          <w:szCs w:val="20"/>
          <w:lang w:bidi="ar-EG"/>
        </w:rPr>
        <w:t>International</w:t>
      </w:r>
      <w:r w:rsidR="00580B63" w:rsidRPr="00B54948">
        <w:rPr>
          <w:rFonts w:cs="Times New Roman"/>
          <w:sz w:val="20"/>
          <w:szCs w:val="20"/>
          <w:lang w:bidi="ar-EG"/>
        </w:rPr>
        <w:t xml:space="preserve"> </w:t>
      </w:r>
      <w:r w:rsidRPr="00B54948">
        <w:rPr>
          <w:rFonts w:cs="Times New Roman"/>
          <w:sz w:val="20"/>
          <w:szCs w:val="20"/>
          <w:lang w:bidi="ar-EG"/>
        </w:rPr>
        <w:t>Inc.</w:t>
      </w:r>
      <w:r w:rsidR="00580B63" w:rsidRPr="00B54948">
        <w:rPr>
          <w:rFonts w:cs="Times New Roman"/>
          <w:sz w:val="20"/>
          <w:szCs w:val="20"/>
          <w:lang w:bidi="ar-EG"/>
        </w:rPr>
        <w:t xml:space="preserve"> </w:t>
      </w:r>
      <w:r w:rsidRPr="00B54948">
        <w:rPr>
          <w:rFonts w:cs="Times New Roman"/>
          <w:sz w:val="20"/>
          <w:szCs w:val="20"/>
          <w:lang w:bidi="ar-EG"/>
        </w:rPr>
        <w:t>Engle</w:t>
      </w:r>
      <w:r w:rsidR="00580B63" w:rsidRPr="00B54948">
        <w:rPr>
          <w:rFonts w:cs="Times New Roman"/>
          <w:sz w:val="20"/>
          <w:szCs w:val="20"/>
          <w:lang w:bidi="ar-EG"/>
        </w:rPr>
        <w:t xml:space="preserve"> </w:t>
      </w:r>
      <w:r w:rsidRPr="00B54948">
        <w:rPr>
          <w:rFonts w:cs="Times New Roman"/>
          <w:sz w:val="20"/>
          <w:szCs w:val="20"/>
          <w:lang w:bidi="ar-EG"/>
        </w:rPr>
        <w:t>word</w:t>
      </w:r>
      <w:r w:rsidR="00580B63" w:rsidRPr="00B54948">
        <w:rPr>
          <w:rFonts w:cs="Times New Roman"/>
          <w:sz w:val="20"/>
          <w:szCs w:val="20"/>
          <w:lang w:bidi="ar-EG"/>
        </w:rPr>
        <w:t xml:space="preserve"> </w:t>
      </w:r>
      <w:r w:rsidRPr="00B54948">
        <w:rPr>
          <w:rFonts w:cs="Times New Roman"/>
          <w:sz w:val="20"/>
          <w:szCs w:val="20"/>
          <w:lang w:bidi="ar-EG"/>
        </w:rPr>
        <w:t>Cliffs,</w:t>
      </w:r>
      <w:r w:rsidR="00580B63" w:rsidRPr="00B54948">
        <w:rPr>
          <w:rFonts w:cs="Times New Roman"/>
          <w:sz w:val="20"/>
          <w:szCs w:val="20"/>
          <w:lang w:bidi="ar-EG"/>
        </w:rPr>
        <w:t xml:space="preserve"> </w:t>
      </w:r>
      <w:r w:rsidRPr="00B54948">
        <w:rPr>
          <w:rFonts w:cs="Times New Roman"/>
          <w:sz w:val="20"/>
          <w:szCs w:val="20"/>
          <w:lang w:bidi="ar-EG"/>
        </w:rPr>
        <w:t>New</w:t>
      </w:r>
      <w:r w:rsidR="00580B63" w:rsidRPr="00B54948">
        <w:rPr>
          <w:rFonts w:cs="Times New Roman"/>
          <w:sz w:val="20"/>
          <w:szCs w:val="20"/>
          <w:lang w:bidi="ar-EG"/>
        </w:rPr>
        <w:t xml:space="preserve"> </w:t>
      </w:r>
      <w:r w:rsidRPr="00B54948">
        <w:rPr>
          <w:rFonts w:cs="Times New Roman"/>
          <w:sz w:val="20"/>
          <w:szCs w:val="20"/>
          <w:lang w:bidi="ar-EG"/>
        </w:rPr>
        <w:t>Jersy,</w:t>
      </w:r>
      <w:r w:rsidR="00580B63" w:rsidRPr="00B54948">
        <w:rPr>
          <w:rFonts w:cs="Times New Roman"/>
          <w:sz w:val="20"/>
          <w:szCs w:val="20"/>
          <w:lang w:bidi="ar-EG"/>
        </w:rPr>
        <w:t xml:space="preserve"> </w:t>
      </w:r>
      <w:r w:rsidRPr="00B54948">
        <w:rPr>
          <w:rFonts w:cs="Times New Roman"/>
          <w:sz w:val="20"/>
          <w:szCs w:val="20"/>
          <w:lang w:bidi="ar-EG"/>
        </w:rPr>
        <w:t>303</w:t>
      </w:r>
      <w:r w:rsidR="00580B63" w:rsidRPr="00B54948">
        <w:rPr>
          <w:rFonts w:cs="Times New Roman"/>
          <w:sz w:val="20"/>
          <w:szCs w:val="20"/>
          <w:lang w:bidi="ar-EG"/>
        </w:rPr>
        <w:t xml:space="preserve"> </w:t>
      </w:r>
      <w:r w:rsidRPr="00B54948">
        <w:rPr>
          <w:rFonts w:cs="Times New Roman"/>
          <w:sz w:val="20"/>
          <w:szCs w:val="20"/>
          <w:lang w:bidi="ar-EG"/>
        </w:rPr>
        <w:t>–</w:t>
      </w:r>
      <w:r w:rsidR="00580B63" w:rsidRPr="00B54948">
        <w:rPr>
          <w:rFonts w:cs="Times New Roman"/>
          <w:sz w:val="20"/>
          <w:szCs w:val="20"/>
          <w:lang w:bidi="ar-EG"/>
        </w:rPr>
        <w:t xml:space="preserve"> </w:t>
      </w:r>
      <w:r w:rsidRPr="00B54948">
        <w:rPr>
          <w:rFonts w:cs="Times New Roman"/>
          <w:sz w:val="20"/>
          <w:szCs w:val="20"/>
          <w:lang w:bidi="ar-EG"/>
        </w:rPr>
        <w:t>339.</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Mengel,</w:t>
      </w:r>
      <w:r w:rsidR="00580B63" w:rsidRPr="00B54948">
        <w:rPr>
          <w:rFonts w:cs="Times New Roman"/>
          <w:bCs/>
          <w:sz w:val="20"/>
          <w:szCs w:val="20"/>
        </w:rPr>
        <w:t xml:space="preserve"> </w:t>
      </w:r>
      <w:r w:rsidRPr="00B54948">
        <w:rPr>
          <w:rFonts w:cs="Times New Roman"/>
          <w:bCs/>
          <w:sz w:val="20"/>
          <w:szCs w:val="20"/>
        </w:rPr>
        <w:t>K.E.;</w:t>
      </w:r>
      <w:r w:rsidR="00580B63" w:rsidRPr="00B54948">
        <w:rPr>
          <w:rFonts w:cs="Times New Roman"/>
          <w:bCs/>
          <w:sz w:val="20"/>
          <w:szCs w:val="20"/>
        </w:rPr>
        <w:t xml:space="preserve"> </w:t>
      </w:r>
      <w:r w:rsidRPr="00B54948">
        <w:rPr>
          <w:rFonts w:cs="Times New Roman"/>
          <w:bCs/>
          <w:sz w:val="20"/>
          <w:szCs w:val="20"/>
        </w:rPr>
        <w:t>Kirkby,</w:t>
      </w:r>
      <w:r w:rsidR="00580B63" w:rsidRPr="00B54948">
        <w:rPr>
          <w:rFonts w:cs="Times New Roman"/>
          <w:bCs/>
          <w:sz w:val="20"/>
          <w:szCs w:val="20"/>
        </w:rPr>
        <w:t xml:space="preserve"> </w:t>
      </w:r>
      <w:r w:rsidRPr="00B54948">
        <w:rPr>
          <w:rFonts w:cs="Times New Roman"/>
          <w:bCs/>
          <w:sz w:val="20"/>
          <w:szCs w:val="20"/>
        </w:rPr>
        <w:t>A.;</w:t>
      </w:r>
      <w:r w:rsidR="00580B63" w:rsidRPr="00B54948">
        <w:rPr>
          <w:rFonts w:cs="Times New Roman"/>
          <w:bCs/>
          <w:sz w:val="20"/>
          <w:szCs w:val="20"/>
        </w:rPr>
        <w:t xml:space="preserve"> </w:t>
      </w:r>
      <w:r w:rsidRPr="00B54948">
        <w:rPr>
          <w:rFonts w:cs="Times New Roman"/>
          <w:bCs/>
          <w:sz w:val="20"/>
          <w:szCs w:val="20"/>
        </w:rPr>
        <w:t>Koesgarten,</w:t>
      </w:r>
      <w:r w:rsidR="00580B63" w:rsidRPr="00B54948">
        <w:rPr>
          <w:rFonts w:cs="Times New Roman"/>
          <w:bCs/>
          <w:sz w:val="20"/>
          <w:szCs w:val="20"/>
        </w:rPr>
        <w:t xml:space="preserve"> </w:t>
      </w:r>
      <w:r w:rsidRPr="00B54948">
        <w:rPr>
          <w:rFonts w:cs="Times New Roman"/>
          <w:bCs/>
          <w:sz w:val="20"/>
          <w:szCs w:val="20"/>
        </w:rPr>
        <w:t>H.</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Appel.</w:t>
      </w:r>
      <w:r w:rsidR="00580B63" w:rsidRPr="00B54948">
        <w:rPr>
          <w:rFonts w:cs="Times New Roman"/>
          <w:bCs/>
          <w:sz w:val="20"/>
          <w:szCs w:val="20"/>
        </w:rPr>
        <w:t xml:space="preserve"> </w:t>
      </w:r>
      <w:r w:rsidRPr="00B54948">
        <w:rPr>
          <w:rFonts w:cs="Times New Roman"/>
          <w:bCs/>
          <w:sz w:val="20"/>
          <w:szCs w:val="20"/>
        </w:rPr>
        <w:t>T.</w:t>
      </w:r>
      <w:r w:rsidR="00580B63" w:rsidRPr="00B54948">
        <w:rPr>
          <w:rFonts w:cs="Times New Roman"/>
          <w:bCs/>
          <w:sz w:val="20"/>
          <w:szCs w:val="20"/>
        </w:rPr>
        <w:t xml:space="preserve"> </w:t>
      </w:r>
      <w:r w:rsidRPr="00B54948">
        <w:rPr>
          <w:rFonts w:cs="Times New Roman"/>
          <w:bCs/>
          <w:sz w:val="20"/>
          <w:szCs w:val="20"/>
        </w:rPr>
        <w:t>(2001):</w:t>
      </w:r>
      <w:r w:rsidR="00580B63" w:rsidRPr="00B54948">
        <w:rPr>
          <w:rFonts w:cs="Times New Roman"/>
          <w:sz w:val="20"/>
          <w:szCs w:val="20"/>
        </w:rPr>
        <w:t xml:space="preserve"> </w:t>
      </w:r>
      <w:r w:rsidRPr="00B54948">
        <w:rPr>
          <w:rFonts w:cs="Times New Roman"/>
          <w:sz w:val="20"/>
          <w:szCs w:val="20"/>
        </w:rPr>
        <w:t>Principles</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Nutrition.</w:t>
      </w:r>
      <w:r w:rsidR="00580B63" w:rsidRPr="00B54948">
        <w:rPr>
          <w:rFonts w:cs="Times New Roman"/>
          <w:sz w:val="20"/>
          <w:szCs w:val="20"/>
        </w:rPr>
        <w:t xml:space="preserve"> </w:t>
      </w:r>
      <w:r w:rsidRPr="00B54948">
        <w:rPr>
          <w:rFonts w:cs="Times New Roman"/>
          <w:sz w:val="20"/>
          <w:szCs w:val="20"/>
        </w:rPr>
        <w:t>5</w:t>
      </w:r>
      <w:r w:rsidRPr="00B54948">
        <w:rPr>
          <w:rFonts w:cs="Times New Roman"/>
          <w:sz w:val="20"/>
          <w:szCs w:val="20"/>
          <w:vertAlign w:val="superscript"/>
        </w:rPr>
        <w:t>th</w:t>
      </w:r>
      <w:r w:rsidR="00580B63" w:rsidRPr="00B54948">
        <w:rPr>
          <w:rFonts w:cs="Times New Roman"/>
          <w:sz w:val="20"/>
          <w:szCs w:val="20"/>
        </w:rPr>
        <w:t xml:space="preserve"> </w:t>
      </w:r>
      <w:r w:rsidRPr="00B54948">
        <w:rPr>
          <w:rFonts w:cs="Times New Roman"/>
          <w:sz w:val="20"/>
          <w:szCs w:val="20"/>
        </w:rPr>
        <w:t>El-</w:t>
      </w:r>
      <w:r w:rsidR="00580B63" w:rsidRPr="00B54948">
        <w:rPr>
          <w:rFonts w:cs="Times New Roman"/>
          <w:sz w:val="20"/>
          <w:szCs w:val="20"/>
        </w:rPr>
        <w:t xml:space="preserve"> </w:t>
      </w:r>
      <w:r w:rsidRPr="00B54948">
        <w:rPr>
          <w:rFonts w:cs="Times New Roman"/>
          <w:sz w:val="20"/>
          <w:szCs w:val="20"/>
        </w:rPr>
        <w:t>Kluwer</w:t>
      </w:r>
      <w:r w:rsidR="00580B63" w:rsidRPr="00B54948">
        <w:rPr>
          <w:rFonts w:cs="Times New Roman"/>
          <w:sz w:val="20"/>
          <w:szCs w:val="20"/>
        </w:rPr>
        <w:t xml:space="preserve"> </w:t>
      </w:r>
      <w:r w:rsidRPr="00B54948">
        <w:rPr>
          <w:rFonts w:cs="Times New Roman"/>
          <w:sz w:val="20"/>
          <w:szCs w:val="20"/>
        </w:rPr>
        <w:t>Academic</w:t>
      </w:r>
      <w:r w:rsidR="00580B63" w:rsidRPr="00B54948">
        <w:rPr>
          <w:rFonts w:cs="Times New Roman"/>
          <w:sz w:val="20"/>
          <w:szCs w:val="20"/>
        </w:rPr>
        <w:t xml:space="preserve"> </w:t>
      </w:r>
      <w:r w:rsidRPr="00B54948">
        <w:rPr>
          <w:rFonts w:cs="Times New Roman"/>
          <w:sz w:val="20"/>
          <w:szCs w:val="20"/>
        </w:rPr>
        <w:t>Publishers</w:t>
      </w:r>
      <w:r w:rsidR="00580B63" w:rsidRPr="00B54948">
        <w:rPr>
          <w:rFonts w:cs="Times New Roman"/>
          <w:sz w:val="20"/>
          <w:szCs w:val="20"/>
        </w:rPr>
        <w:t xml:space="preserve">, </w:t>
      </w:r>
      <w:r w:rsidRPr="00B54948">
        <w:rPr>
          <w:rFonts w:cs="Times New Roman"/>
          <w:sz w:val="20"/>
          <w:szCs w:val="20"/>
        </w:rPr>
        <w:t>Dordrecht</w:t>
      </w:r>
      <w:r w:rsidR="00580B63" w:rsidRPr="00B54948">
        <w:rPr>
          <w:rFonts w:cs="Times New Roman"/>
          <w:sz w:val="20"/>
          <w:szCs w:val="20"/>
        </w:rPr>
        <w:t xml:space="preserve"> </w:t>
      </w:r>
      <w:r w:rsidRPr="00B54948">
        <w:rPr>
          <w:rFonts w:cs="Times New Roman"/>
          <w:sz w:val="20"/>
          <w:szCs w:val="20"/>
        </w:rPr>
        <w:t>p.1-311.</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Yagoden,</w:t>
      </w:r>
      <w:r w:rsidR="00580B63" w:rsidRPr="00B54948">
        <w:rPr>
          <w:rFonts w:cs="Times New Roman"/>
          <w:bCs/>
          <w:sz w:val="20"/>
          <w:szCs w:val="20"/>
        </w:rPr>
        <w:t xml:space="preserve"> </w:t>
      </w:r>
      <w:r w:rsidRPr="00B54948">
        <w:rPr>
          <w:rFonts w:cs="Times New Roman"/>
          <w:bCs/>
          <w:sz w:val="20"/>
          <w:szCs w:val="20"/>
        </w:rPr>
        <w:t>B.A</w:t>
      </w:r>
      <w:r w:rsidR="00580B63" w:rsidRPr="00B54948">
        <w:rPr>
          <w:rFonts w:cs="Times New Roman"/>
          <w:bCs/>
          <w:sz w:val="20"/>
          <w:szCs w:val="20"/>
        </w:rPr>
        <w:t xml:space="preserve"> </w:t>
      </w:r>
      <w:r w:rsidRPr="00B54948">
        <w:rPr>
          <w:rFonts w:cs="Times New Roman"/>
          <w:bCs/>
          <w:sz w:val="20"/>
          <w:szCs w:val="20"/>
        </w:rPr>
        <w:t>(1990):</w:t>
      </w:r>
      <w:r w:rsidR="00580B63" w:rsidRPr="00B54948">
        <w:rPr>
          <w:rFonts w:cs="Times New Roman"/>
          <w:sz w:val="20"/>
          <w:szCs w:val="20"/>
        </w:rPr>
        <w:t xml:space="preserve"> </w:t>
      </w:r>
      <w:r w:rsidRPr="00B54948">
        <w:rPr>
          <w:rFonts w:cs="Times New Roman"/>
          <w:sz w:val="20"/>
          <w:szCs w:val="20"/>
        </w:rPr>
        <w:t>Agriculture</w:t>
      </w:r>
      <w:r w:rsidR="00580B63" w:rsidRPr="00B54948">
        <w:rPr>
          <w:rFonts w:cs="Times New Roman"/>
          <w:sz w:val="20"/>
          <w:szCs w:val="20"/>
        </w:rPr>
        <w:t xml:space="preserve"> </w:t>
      </w:r>
      <w:r w:rsidRPr="00B54948">
        <w:rPr>
          <w:rFonts w:cs="Times New Roman"/>
          <w:sz w:val="20"/>
          <w:szCs w:val="20"/>
        </w:rPr>
        <w:t>Chemistry</w:t>
      </w:r>
      <w:r w:rsidR="00580B63" w:rsidRPr="00B54948">
        <w:rPr>
          <w:rFonts w:cs="Times New Roman"/>
          <w:sz w:val="20"/>
          <w:szCs w:val="20"/>
        </w:rPr>
        <w:t xml:space="preserve"> </w:t>
      </w:r>
      <w:r w:rsidRPr="00B54948">
        <w:rPr>
          <w:rFonts w:cs="Times New Roman"/>
          <w:sz w:val="20"/>
          <w:szCs w:val="20"/>
        </w:rPr>
        <w:t>Mir</w:t>
      </w:r>
      <w:r w:rsidR="00580B63" w:rsidRPr="00B54948">
        <w:rPr>
          <w:rFonts w:cs="Times New Roman"/>
          <w:sz w:val="20"/>
          <w:szCs w:val="20"/>
        </w:rPr>
        <w:t xml:space="preserve"> </w:t>
      </w:r>
      <w:r w:rsidRPr="00B54948">
        <w:rPr>
          <w:rFonts w:cs="Times New Roman"/>
          <w:sz w:val="20"/>
          <w:szCs w:val="20"/>
        </w:rPr>
        <w:t>Publishers</w:t>
      </w:r>
      <w:r w:rsidR="00580B63" w:rsidRPr="00B54948">
        <w:rPr>
          <w:rFonts w:cs="Times New Roman"/>
          <w:sz w:val="20"/>
          <w:szCs w:val="20"/>
        </w:rPr>
        <w:t xml:space="preserve"> </w:t>
      </w:r>
      <w:r w:rsidRPr="00B54948">
        <w:rPr>
          <w:rFonts w:cs="Times New Roman"/>
          <w:sz w:val="20"/>
          <w:szCs w:val="20"/>
        </w:rPr>
        <w:t>Moscow</w:t>
      </w:r>
      <w:r w:rsidR="00580B63" w:rsidRPr="00B54948">
        <w:rPr>
          <w:rFonts w:cs="Times New Roman"/>
          <w:sz w:val="20"/>
          <w:szCs w:val="20"/>
        </w:rPr>
        <w:t xml:space="preserve"> </w:t>
      </w:r>
      <w:r w:rsidRPr="00B54948">
        <w:rPr>
          <w:rFonts w:cs="Times New Roman"/>
          <w:sz w:val="20"/>
          <w:szCs w:val="20"/>
        </w:rPr>
        <w:t>pp.</w:t>
      </w:r>
      <w:r w:rsidR="00580B63" w:rsidRPr="00B54948">
        <w:rPr>
          <w:rFonts w:cs="Times New Roman"/>
          <w:sz w:val="20"/>
          <w:szCs w:val="20"/>
        </w:rPr>
        <w:t xml:space="preserve"> </w:t>
      </w:r>
      <w:r w:rsidRPr="00B54948">
        <w:rPr>
          <w:rFonts w:cs="Times New Roman"/>
          <w:sz w:val="20"/>
          <w:szCs w:val="20"/>
        </w:rPr>
        <w:t>278-281.</w:t>
      </w:r>
    </w:p>
    <w:p w:rsidR="00FB7A91" w:rsidRPr="00B54948" w:rsidRDefault="00FB7A91" w:rsidP="00B54948">
      <w:pPr>
        <w:widowControl w:val="0"/>
        <w:numPr>
          <w:ilvl w:val="0"/>
          <w:numId w:val="34"/>
        </w:numPr>
        <w:autoSpaceDE w:val="0"/>
        <w:autoSpaceDN w:val="0"/>
        <w:bidi w:val="0"/>
        <w:snapToGrid w:val="0"/>
        <w:jc w:val="both"/>
        <w:rPr>
          <w:rFonts w:cs="Times New Roman"/>
          <w:sz w:val="20"/>
          <w:szCs w:val="20"/>
        </w:rPr>
      </w:pPr>
      <w:r w:rsidRPr="00B54948">
        <w:rPr>
          <w:rFonts w:cs="Times New Roman"/>
          <w:bCs/>
          <w:sz w:val="20"/>
          <w:szCs w:val="20"/>
        </w:rPr>
        <w:t>Pilbeam,</w:t>
      </w:r>
      <w:r w:rsidR="00580B63" w:rsidRPr="00B54948">
        <w:rPr>
          <w:rFonts w:cs="Times New Roman"/>
          <w:bCs/>
          <w:sz w:val="20"/>
          <w:szCs w:val="20"/>
        </w:rPr>
        <w:t xml:space="preserve"> </w:t>
      </w:r>
      <w:r w:rsidRPr="00B54948">
        <w:rPr>
          <w:rFonts w:cs="Times New Roman"/>
          <w:bCs/>
          <w:sz w:val="20"/>
          <w:szCs w:val="20"/>
        </w:rPr>
        <w:t>D.</w:t>
      </w:r>
      <w:r w:rsidR="00580B63" w:rsidRPr="00B54948">
        <w:rPr>
          <w:rFonts w:cs="Times New Roman"/>
          <w:bCs/>
          <w:sz w:val="20"/>
          <w:szCs w:val="20"/>
        </w:rPr>
        <w:t xml:space="preserve"> </w:t>
      </w:r>
      <w:r w:rsidRPr="00B54948">
        <w:rPr>
          <w:rFonts w:cs="Times New Roman"/>
          <w:bCs/>
          <w:sz w:val="20"/>
          <w:szCs w:val="20"/>
        </w:rPr>
        <w:t>J.</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Kirkby,</w:t>
      </w:r>
      <w:r w:rsidR="00580B63" w:rsidRPr="00B54948">
        <w:rPr>
          <w:rFonts w:cs="Times New Roman"/>
          <w:bCs/>
          <w:sz w:val="20"/>
          <w:szCs w:val="20"/>
        </w:rPr>
        <w:t xml:space="preserve"> </w:t>
      </w:r>
      <w:r w:rsidRPr="00B54948">
        <w:rPr>
          <w:rFonts w:cs="Times New Roman"/>
          <w:bCs/>
          <w:sz w:val="20"/>
          <w:szCs w:val="20"/>
        </w:rPr>
        <w:t>E.A.</w:t>
      </w:r>
      <w:r w:rsidR="00580B63" w:rsidRPr="00B54948">
        <w:rPr>
          <w:rFonts w:cs="Times New Roman"/>
          <w:bCs/>
          <w:sz w:val="20"/>
          <w:szCs w:val="20"/>
        </w:rPr>
        <w:t xml:space="preserve"> </w:t>
      </w:r>
      <w:r w:rsidRPr="00B54948">
        <w:rPr>
          <w:rFonts w:cs="Times New Roman"/>
          <w:bCs/>
          <w:sz w:val="20"/>
          <w:szCs w:val="20"/>
        </w:rPr>
        <w:t>(1983):</w:t>
      </w:r>
      <w:r w:rsidR="00580B63" w:rsidRPr="00B54948">
        <w:rPr>
          <w:rFonts w:cs="Times New Roman"/>
          <w:sz w:val="20"/>
          <w:szCs w:val="20"/>
        </w:rPr>
        <w:t xml:space="preserve"> </w:t>
      </w:r>
      <w:r w:rsidRPr="00B54948">
        <w:rPr>
          <w:rFonts w:cs="Times New Roman"/>
          <w:sz w:val="20"/>
          <w:szCs w:val="20"/>
        </w:rPr>
        <w:t>The</w:t>
      </w:r>
      <w:r w:rsidR="00580B63" w:rsidRPr="00B54948">
        <w:rPr>
          <w:rFonts w:cs="Times New Roman"/>
          <w:sz w:val="20"/>
          <w:szCs w:val="20"/>
        </w:rPr>
        <w:t xml:space="preserve"> </w:t>
      </w:r>
      <w:r w:rsidRPr="00B54948">
        <w:rPr>
          <w:rFonts w:cs="Times New Roman"/>
          <w:sz w:val="20"/>
          <w:szCs w:val="20"/>
        </w:rPr>
        <w:t>physiological</w:t>
      </w:r>
      <w:r w:rsidR="00580B63" w:rsidRPr="00B54948">
        <w:rPr>
          <w:rFonts w:cs="Times New Roman"/>
          <w:sz w:val="20"/>
          <w:szCs w:val="20"/>
        </w:rPr>
        <w:t xml:space="preserve"> </w:t>
      </w:r>
      <w:r w:rsidRPr="00B54948">
        <w:rPr>
          <w:rFonts w:cs="Times New Roman"/>
          <w:sz w:val="20"/>
          <w:szCs w:val="20"/>
        </w:rPr>
        <w:t>role</w:t>
      </w:r>
      <w:r w:rsidR="00580B63" w:rsidRPr="00B54948">
        <w:rPr>
          <w:rFonts w:cs="Times New Roman"/>
          <w:sz w:val="20"/>
          <w:szCs w:val="20"/>
        </w:rPr>
        <w:t xml:space="preserve"> </w:t>
      </w:r>
      <w:r w:rsidRPr="00B54948">
        <w:rPr>
          <w:rFonts w:cs="Times New Roman"/>
          <w:sz w:val="20"/>
          <w:szCs w:val="20"/>
        </w:rPr>
        <w:t>of</w:t>
      </w:r>
      <w:r w:rsidR="00580B63" w:rsidRPr="00B54948">
        <w:rPr>
          <w:rFonts w:cs="Times New Roman"/>
          <w:sz w:val="20"/>
          <w:szCs w:val="20"/>
        </w:rPr>
        <w:t xml:space="preserve"> </w:t>
      </w:r>
      <w:r w:rsidRPr="00B54948">
        <w:rPr>
          <w:rFonts w:cs="Times New Roman"/>
          <w:sz w:val="20"/>
          <w:szCs w:val="20"/>
        </w:rPr>
        <w:t>boron</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plants.</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Nutrition</w:t>
      </w:r>
      <w:r w:rsidR="00580B63" w:rsidRPr="00B54948">
        <w:rPr>
          <w:rFonts w:cs="Times New Roman"/>
          <w:sz w:val="20"/>
          <w:szCs w:val="20"/>
        </w:rPr>
        <w:t xml:space="preserve"> </w:t>
      </w:r>
      <w:r w:rsidRPr="00B54948">
        <w:rPr>
          <w:rFonts w:cs="Times New Roman"/>
          <w:sz w:val="20"/>
          <w:szCs w:val="20"/>
        </w:rPr>
        <w:t>6</w:t>
      </w:r>
      <w:r w:rsidR="00580B63" w:rsidRPr="00B54948">
        <w:rPr>
          <w:rFonts w:cs="Times New Roman"/>
          <w:sz w:val="20"/>
          <w:szCs w:val="20"/>
        </w:rPr>
        <w:t xml:space="preserve">: </w:t>
      </w:r>
      <w:r w:rsidRPr="00B54948">
        <w:rPr>
          <w:rFonts w:cs="Times New Roman"/>
          <w:sz w:val="20"/>
          <w:szCs w:val="20"/>
        </w:rPr>
        <w:t>563-582.</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Gupta</w:t>
      </w:r>
      <w:r w:rsidR="00580B63" w:rsidRPr="00B54948">
        <w:rPr>
          <w:rFonts w:cs="Times New Roman"/>
          <w:bCs/>
          <w:sz w:val="20"/>
          <w:szCs w:val="20"/>
        </w:rPr>
        <w:t xml:space="preserve">, </w:t>
      </w:r>
      <w:r w:rsidRPr="00B54948">
        <w:rPr>
          <w:rFonts w:cs="Times New Roman"/>
          <w:bCs/>
          <w:sz w:val="20"/>
          <w:szCs w:val="20"/>
        </w:rPr>
        <w:t>M.C.;</w:t>
      </w:r>
      <w:r w:rsidR="00580B63" w:rsidRPr="00B54948">
        <w:rPr>
          <w:rFonts w:cs="Times New Roman"/>
          <w:bCs/>
          <w:sz w:val="20"/>
          <w:szCs w:val="20"/>
        </w:rPr>
        <w:t xml:space="preserve"> </w:t>
      </w:r>
      <w:r w:rsidRPr="00B54948">
        <w:rPr>
          <w:rFonts w:cs="Times New Roman"/>
          <w:bCs/>
          <w:sz w:val="20"/>
          <w:szCs w:val="20"/>
        </w:rPr>
        <w:t>Hama,</w:t>
      </w:r>
      <w:r w:rsidR="00580B63" w:rsidRPr="00B54948">
        <w:rPr>
          <w:rFonts w:cs="Times New Roman"/>
          <w:bCs/>
          <w:sz w:val="20"/>
          <w:szCs w:val="20"/>
        </w:rPr>
        <w:t xml:space="preserve"> </w:t>
      </w:r>
      <w:r w:rsidRPr="00B54948">
        <w:rPr>
          <w:rFonts w:cs="Times New Roman"/>
          <w:bCs/>
          <w:sz w:val="20"/>
          <w:szCs w:val="20"/>
        </w:rPr>
        <w:t>Y.W.;</w:t>
      </w:r>
      <w:r w:rsidR="00580B63" w:rsidRPr="00B54948">
        <w:rPr>
          <w:rFonts w:cs="Times New Roman"/>
          <w:bCs/>
          <w:sz w:val="20"/>
          <w:szCs w:val="20"/>
        </w:rPr>
        <w:t xml:space="preserve"> </w:t>
      </w:r>
      <w:r w:rsidRPr="00B54948">
        <w:rPr>
          <w:rFonts w:cs="Times New Roman"/>
          <w:bCs/>
          <w:sz w:val="20"/>
          <w:szCs w:val="20"/>
        </w:rPr>
        <w:t>Campbell,</w:t>
      </w:r>
      <w:r w:rsidR="00580B63" w:rsidRPr="00B54948">
        <w:rPr>
          <w:rFonts w:cs="Times New Roman"/>
          <w:bCs/>
          <w:sz w:val="20"/>
          <w:szCs w:val="20"/>
        </w:rPr>
        <w:t xml:space="preserve"> </w:t>
      </w:r>
      <w:r w:rsidRPr="00B54948">
        <w:rPr>
          <w:rFonts w:cs="Times New Roman"/>
          <w:bCs/>
          <w:sz w:val="20"/>
          <w:szCs w:val="20"/>
        </w:rPr>
        <w:t>C.A.;</w:t>
      </w:r>
      <w:r w:rsidR="00580B63" w:rsidRPr="00B54948">
        <w:rPr>
          <w:rFonts w:cs="Times New Roman"/>
          <w:bCs/>
          <w:sz w:val="20"/>
          <w:szCs w:val="20"/>
        </w:rPr>
        <w:t xml:space="preserve"> </w:t>
      </w:r>
      <w:r w:rsidRPr="00B54948">
        <w:rPr>
          <w:rFonts w:cs="Times New Roman"/>
          <w:bCs/>
          <w:sz w:val="20"/>
          <w:szCs w:val="20"/>
        </w:rPr>
        <w:t>Leyshon,</w:t>
      </w:r>
      <w:r w:rsidR="00580B63" w:rsidRPr="00B54948">
        <w:rPr>
          <w:rFonts w:cs="Times New Roman"/>
          <w:bCs/>
          <w:sz w:val="20"/>
          <w:szCs w:val="20"/>
        </w:rPr>
        <w:t xml:space="preserve"> </w:t>
      </w:r>
      <w:r w:rsidRPr="00B54948">
        <w:rPr>
          <w:rFonts w:cs="Times New Roman"/>
          <w:bCs/>
          <w:sz w:val="20"/>
          <w:szCs w:val="20"/>
        </w:rPr>
        <w:t>A.J.</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Nicholoichuk,</w:t>
      </w:r>
      <w:r w:rsidR="00580B63" w:rsidRPr="00B54948">
        <w:rPr>
          <w:rFonts w:cs="Times New Roman"/>
          <w:bCs/>
          <w:sz w:val="20"/>
          <w:szCs w:val="20"/>
        </w:rPr>
        <w:t xml:space="preserve"> </w:t>
      </w:r>
      <w:r w:rsidRPr="00B54948">
        <w:rPr>
          <w:rFonts w:cs="Times New Roman"/>
          <w:bCs/>
          <w:sz w:val="20"/>
          <w:szCs w:val="20"/>
        </w:rPr>
        <w:t>V.</w:t>
      </w:r>
      <w:r w:rsidR="00580B63" w:rsidRPr="00B54948">
        <w:rPr>
          <w:rFonts w:cs="Times New Roman"/>
          <w:bCs/>
          <w:sz w:val="20"/>
          <w:szCs w:val="20"/>
        </w:rPr>
        <w:t xml:space="preserve"> </w:t>
      </w:r>
      <w:r w:rsidRPr="00B54948">
        <w:rPr>
          <w:rFonts w:cs="Times New Roman"/>
          <w:bCs/>
          <w:sz w:val="20"/>
          <w:szCs w:val="20"/>
        </w:rPr>
        <w:t>(1985):</w:t>
      </w:r>
      <w:r w:rsidR="00580B63" w:rsidRPr="00B54948">
        <w:rPr>
          <w:rFonts w:cs="Times New Roman"/>
          <w:sz w:val="20"/>
          <w:szCs w:val="20"/>
        </w:rPr>
        <w:t xml:space="preserve"> </w:t>
      </w:r>
      <w:r w:rsidRPr="00B54948">
        <w:rPr>
          <w:rFonts w:cs="Times New Roman"/>
          <w:sz w:val="20"/>
          <w:szCs w:val="20"/>
        </w:rPr>
        <w:t>Boron</w:t>
      </w:r>
      <w:r w:rsidR="00580B63" w:rsidRPr="00B54948">
        <w:rPr>
          <w:rFonts w:cs="Times New Roman"/>
          <w:sz w:val="20"/>
          <w:szCs w:val="20"/>
        </w:rPr>
        <w:t xml:space="preserve"> </w:t>
      </w:r>
      <w:r w:rsidRPr="00B54948">
        <w:rPr>
          <w:rFonts w:cs="Times New Roman"/>
          <w:sz w:val="20"/>
          <w:szCs w:val="20"/>
        </w:rPr>
        <w:t>toxicity</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deficiency</w:t>
      </w:r>
      <w:r w:rsidR="00580B63" w:rsidRPr="00B54948">
        <w:rPr>
          <w:rFonts w:cs="Times New Roman"/>
          <w:sz w:val="20"/>
          <w:szCs w:val="20"/>
        </w:rPr>
        <w:t xml:space="preserve"> </w:t>
      </w:r>
      <w:r w:rsidRPr="00B54948">
        <w:rPr>
          <w:rFonts w:cs="Times New Roman"/>
          <w:sz w:val="20"/>
          <w:szCs w:val="20"/>
        </w:rPr>
        <w:t>Canadian</w:t>
      </w:r>
      <w:r w:rsidR="00580B63" w:rsidRPr="00B54948">
        <w:rPr>
          <w:rFonts w:cs="Times New Roman"/>
          <w:sz w:val="20"/>
          <w:szCs w:val="20"/>
        </w:rPr>
        <w:t xml:space="preserve"> </w:t>
      </w:r>
      <w:r w:rsidRPr="00B54948">
        <w:rPr>
          <w:rFonts w:cs="Times New Roman"/>
          <w:sz w:val="20"/>
          <w:szCs w:val="20"/>
        </w:rPr>
        <w:t>J.</w:t>
      </w:r>
      <w:r w:rsidR="00580B63" w:rsidRPr="00B54948">
        <w:rPr>
          <w:rFonts w:cs="Times New Roman"/>
          <w:sz w:val="20"/>
          <w:szCs w:val="20"/>
        </w:rPr>
        <w:t xml:space="preserve"> </w:t>
      </w:r>
      <w:r w:rsidRPr="00B54948">
        <w:rPr>
          <w:rFonts w:cs="Times New Roman"/>
          <w:sz w:val="20"/>
          <w:szCs w:val="20"/>
        </w:rPr>
        <w:t>Soil</w:t>
      </w:r>
      <w:r w:rsidR="00580B63" w:rsidRPr="00B54948">
        <w:rPr>
          <w:rFonts w:cs="Times New Roman"/>
          <w:sz w:val="20"/>
          <w:szCs w:val="20"/>
        </w:rPr>
        <w:t xml:space="preserve"> </w:t>
      </w:r>
      <w:r w:rsidRPr="00B54948">
        <w:rPr>
          <w:rFonts w:cs="Times New Roman"/>
          <w:sz w:val="20"/>
          <w:szCs w:val="20"/>
        </w:rPr>
        <w:t>Sci.</w:t>
      </w:r>
      <w:r w:rsidR="00580B63" w:rsidRPr="00B54948">
        <w:rPr>
          <w:rFonts w:cs="Times New Roman"/>
          <w:sz w:val="20"/>
          <w:szCs w:val="20"/>
        </w:rPr>
        <w:t xml:space="preserve"> </w:t>
      </w:r>
      <w:r w:rsidRPr="00B54948">
        <w:rPr>
          <w:rFonts w:cs="Times New Roman"/>
          <w:sz w:val="20"/>
          <w:szCs w:val="20"/>
        </w:rPr>
        <w:t>65:381-409.</w:t>
      </w:r>
    </w:p>
    <w:p w:rsidR="00FB7A91" w:rsidRPr="00B54948" w:rsidRDefault="00FB7A91" w:rsidP="00B54948">
      <w:pPr>
        <w:numPr>
          <w:ilvl w:val="0"/>
          <w:numId w:val="34"/>
        </w:numPr>
        <w:bidi w:val="0"/>
        <w:snapToGrid w:val="0"/>
        <w:jc w:val="both"/>
        <w:rPr>
          <w:rFonts w:cs="Times New Roman"/>
          <w:sz w:val="20"/>
          <w:szCs w:val="20"/>
        </w:rPr>
      </w:pPr>
      <w:r w:rsidRPr="00B54948">
        <w:rPr>
          <w:rFonts w:cs="Times New Roman"/>
          <w:bCs/>
          <w:sz w:val="20"/>
          <w:szCs w:val="20"/>
        </w:rPr>
        <w:t>Blevins,</w:t>
      </w:r>
      <w:r w:rsidR="00580B63" w:rsidRPr="00B54948">
        <w:rPr>
          <w:rFonts w:cs="Times New Roman"/>
          <w:bCs/>
          <w:sz w:val="20"/>
          <w:szCs w:val="20"/>
        </w:rPr>
        <w:t xml:space="preserve"> </w:t>
      </w:r>
      <w:r w:rsidRPr="00B54948">
        <w:rPr>
          <w:rFonts w:cs="Times New Roman"/>
          <w:bCs/>
          <w:sz w:val="20"/>
          <w:szCs w:val="20"/>
        </w:rPr>
        <w:t>D.G.</w:t>
      </w:r>
      <w:r w:rsidR="00580B63" w:rsidRPr="00B54948">
        <w:rPr>
          <w:rFonts w:cs="Times New Roman"/>
          <w:bCs/>
          <w:sz w:val="20"/>
          <w:szCs w:val="20"/>
        </w:rPr>
        <w:t xml:space="preserve"> </w:t>
      </w:r>
      <w:r w:rsidRPr="00B54948">
        <w:rPr>
          <w:rFonts w:cs="Times New Roman"/>
          <w:bCs/>
          <w:sz w:val="20"/>
          <w:szCs w:val="20"/>
        </w:rPr>
        <w:t>and</w:t>
      </w:r>
      <w:r w:rsidR="00580B63" w:rsidRPr="00B54948">
        <w:rPr>
          <w:rFonts w:cs="Times New Roman"/>
          <w:bCs/>
          <w:sz w:val="20"/>
          <w:szCs w:val="20"/>
        </w:rPr>
        <w:t xml:space="preserve"> </w:t>
      </w:r>
      <w:r w:rsidRPr="00B54948">
        <w:rPr>
          <w:rFonts w:cs="Times New Roman"/>
          <w:bCs/>
          <w:sz w:val="20"/>
          <w:szCs w:val="20"/>
        </w:rPr>
        <w:t>Lukaszweski</w:t>
      </w:r>
      <w:r w:rsidR="00580B63" w:rsidRPr="00B54948">
        <w:rPr>
          <w:rFonts w:cs="Times New Roman"/>
          <w:bCs/>
          <w:sz w:val="20"/>
          <w:szCs w:val="20"/>
        </w:rPr>
        <w:t xml:space="preserve">, </w:t>
      </w:r>
      <w:r w:rsidRPr="00B54948">
        <w:rPr>
          <w:rFonts w:cs="Times New Roman"/>
          <w:bCs/>
          <w:sz w:val="20"/>
          <w:szCs w:val="20"/>
        </w:rPr>
        <w:t>M.K.</w:t>
      </w:r>
      <w:r w:rsidR="00580B63" w:rsidRPr="00B54948">
        <w:rPr>
          <w:rFonts w:cs="Times New Roman"/>
          <w:bCs/>
          <w:sz w:val="20"/>
          <w:szCs w:val="20"/>
        </w:rPr>
        <w:t xml:space="preserve"> </w:t>
      </w:r>
      <w:r w:rsidRPr="00B54948">
        <w:rPr>
          <w:rFonts w:cs="Times New Roman"/>
          <w:bCs/>
          <w:sz w:val="20"/>
          <w:szCs w:val="20"/>
        </w:rPr>
        <w:t>(1998):</w:t>
      </w:r>
      <w:r w:rsidR="00580B63" w:rsidRPr="00B54948">
        <w:rPr>
          <w:rFonts w:cs="Times New Roman"/>
          <w:sz w:val="20"/>
          <w:szCs w:val="20"/>
        </w:rPr>
        <w:t xml:space="preserve"> </w:t>
      </w:r>
      <w:r w:rsidRPr="00B54948">
        <w:rPr>
          <w:rFonts w:cs="Times New Roman"/>
          <w:sz w:val="20"/>
          <w:szCs w:val="20"/>
        </w:rPr>
        <w:t>Boron</w:t>
      </w:r>
      <w:r w:rsidR="00580B63" w:rsidRPr="00B54948">
        <w:rPr>
          <w:rFonts w:cs="Times New Roman"/>
          <w:sz w:val="20"/>
          <w:szCs w:val="20"/>
        </w:rPr>
        <w:t xml:space="preserve"> </w:t>
      </w:r>
      <w:r w:rsidRPr="00B54948">
        <w:rPr>
          <w:rFonts w:cs="Times New Roman"/>
          <w:sz w:val="20"/>
          <w:szCs w:val="20"/>
        </w:rPr>
        <w:t>in</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structure</w:t>
      </w:r>
      <w:r w:rsidR="00580B63" w:rsidRPr="00B54948">
        <w:rPr>
          <w:rFonts w:cs="Times New Roman"/>
          <w:sz w:val="20"/>
          <w:szCs w:val="20"/>
        </w:rPr>
        <w:t xml:space="preserve"> </w:t>
      </w:r>
      <w:r w:rsidRPr="00B54948">
        <w:rPr>
          <w:rFonts w:cs="Times New Roman"/>
          <w:sz w:val="20"/>
          <w:szCs w:val="20"/>
        </w:rPr>
        <w:t>and</w:t>
      </w:r>
      <w:r w:rsidR="00580B63" w:rsidRPr="00B54948">
        <w:rPr>
          <w:rFonts w:cs="Times New Roman"/>
          <w:sz w:val="20"/>
          <w:szCs w:val="20"/>
        </w:rPr>
        <w:t xml:space="preserve"> </w:t>
      </w:r>
      <w:r w:rsidRPr="00B54948">
        <w:rPr>
          <w:rFonts w:cs="Times New Roman"/>
          <w:sz w:val="20"/>
          <w:szCs w:val="20"/>
        </w:rPr>
        <w:t>function.</w:t>
      </w:r>
      <w:r w:rsidR="00580B63" w:rsidRPr="00B54948">
        <w:rPr>
          <w:rFonts w:cs="Times New Roman"/>
          <w:sz w:val="20"/>
          <w:szCs w:val="20"/>
        </w:rPr>
        <w:t xml:space="preserve"> </w:t>
      </w:r>
      <w:r w:rsidRPr="00B54948">
        <w:rPr>
          <w:rFonts w:cs="Times New Roman"/>
          <w:sz w:val="20"/>
          <w:szCs w:val="20"/>
        </w:rPr>
        <w:t>Annu.</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physio.</w:t>
      </w:r>
      <w:r w:rsidR="00580B63" w:rsidRPr="00B54948">
        <w:rPr>
          <w:rFonts w:cs="Times New Roman"/>
          <w:sz w:val="20"/>
          <w:szCs w:val="20"/>
        </w:rPr>
        <w:t xml:space="preserve"> </w:t>
      </w:r>
      <w:r w:rsidRPr="00B54948">
        <w:rPr>
          <w:rFonts w:cs="Times New Roman"/>
          <w:sz w:val="20"/>
          <w:szCs w:val="20"/>
        </w:rPr>
        <w:t>Plant.</w:t>
      </w:r>
      <w:r w:rsidR="00580B63" w:rsidRPr="00B54948">
        <w:rPr>
          <w:rFonts w:cs="Times New Roman"/>
          <w:sz w:val="20"/>
          <w:szCs w:val="20"/>
        </w:rPr>
        <w:t xml:space="preserve"> </w:t>
      </w:r>
      <w:r w:rsidRPr="00B54948">
        <w:rPr>
          <w:rFonts w:cs="Times New Roman"/>
          <w:sz w:val="20"/>
          <w:szCs w:val="20"/>
        </w:rPr>
        <w:t>Mol.</w:t>
      </w:r>
      <w:r w:rsidR="00580B63" w:rsidRPr="00B54948">
        <w:rPr>
          <w:rFonts w:cs="Times New Roman"/>
          <w:sz w:val="20"/>
          <w:szCs w:val="20"/>
        </w:rPr>
        <w:t xml:space="preserve"> </w:t>
      </w:r>
      <w:r w:rsidRPr="00B54948">
        <w:rPr>
          <w:rFonts w:cs="Times New Roman"/>
          <w:sz w:val="20"/>
          <w:szCs w:val="20"/>
        </w:rPr>
        <w:t>Biol.</w:t>
      </w:r>
      <w:r w:rsidR="00580B63" w:rsidRPr="00B54948">
        <w:rPr>
          <w:rFonts w:cs="Times New Roman"/>
          <w:sz w:val="20"/>
          <w:szCs w:val="20"/>
        </w:rPr>
        <w:t xml:space="preserve"> </w:t>
      </w:r>
      <w:r w:rsidRPr="00B54948">
        <w:rPr>
          <w:rFonts w:cs="Times New Roman"/>
          <w:sz w:val="20"/>
          <w:szCs w:val="20"/>
        </w:rPr>
        <w:t>49:</w:t>
      </w:r>
      <w:r w:rsidR="00580B63" w:rsidRPr="00B54948">
        <w:rPr>
          <w:rFonts w:cs="Times New Roman"/>
          <w:sz w:val="20"/>
          <w:szCs w:val="20"/>
        </w:rPr>
        <w:t xml:space="preserve"> </w:t>
      </w:r>
      <w:r w:rsidRPr="00B54948">
        <w:rPr>
          <w:rFonts w:cs="Times New Roman"/>
          <w:sz w:val="20"/>
          <w:szCs w:val="20"/>
        </w:rPr>
        <w:t>481.</w:t>
      </w:r>
    </w:p>
    <w:p w:rsidR="00FB7A91" w:rsidRPr="00B54948" w:rsidRDefault="00FB7A91" w:rsidP="00B54948">
      <w:pPr>
        <w:numPr>
          <w:ilvl w:val="0"/>
          <w:numId w:val="34"/>
        </w:numPr>
        <w:autoSpaceDE w:val="0"/>
        <w:autoSpaceDN w:val="0"/>
        <w:bidi w:val="0"/>
        <w:adjustRightInd w:val="0"/>
        <w:snapToGrid w:val="0"/>
        <w:jc w:val="both"/>
        <w:rPr>
          <w:rFonts w:cs="Times New Roman"/>
          <w:sz w:val="20"/>
          <w:szCs w:val="20"/>
          <w:lang w:bidi="ar-EG"/>
        </w:rPr>
      </w:pPr>
      <w:r w:rsidRPr="00B54948">
        <w:rPr>
          <w:rFonts w:cs="Times New Roman"/>
          <w:bCs/>
          <w:sz w:val="20"/>
          <w:szCs w:val="20"/>
          <w:lang w:bidi="ar-EG"/>
        </w:rPr>
        <w:t>Sabir,</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K.</w:t>
      </w:r>
      <w:r w:rsidR="00580B63" w:rsidRPr="00B54948">
        <w:rPr>
          <w:rFonts w:cs="Times New Roman"/>
          <w:bCs/>
          <w:sz w:val="20"/>
          <w:szCs w:val="20"/>
          <w:lang w:bidi="ar-EG"/>
        </w:rPr>
        <w:t xml:space="preserve"> </w:t>
      </w:r>
      <w:r w:rsidRPr="00B54948">
        <w:rPr>
          <w:rFonts w:cs="Times New Roman"/>
          <w:bCs/>
          <w:sz w:val="20"/>
          <w:szCs w:val="20"/>
          <w:lang w:bidi="ar-EG"/>
        </w:rPr>
        <w:t>Yazar</w:t>
      </w:r>
      <w:r w:rsidR="00580B63" w:rsidRPr="00B54948">
        <w:rPr>
          <w:rFonts w:cs="Times New Roman"/>
          <w:bCs/>
          <w:sz w:val="20"/>
          <w:szCs w:val="20"/>
          <w:lang w:bidi="ar-EG"/>
        </w:rPr>
        <w:t xml:space="preserve"> </w:t>
      </w:r>
      <w:r w:rsidRPr="00B54948">
        <w:rPr>
          <w:rFonts w:cs="Times New Roman"/>
          <w:bCs/>
          <w:sz w:val="20"/>
          <w:szCs w:val="20"/>
          <w:lang w:bidi="ar-EG"/>
        </w:rPr>
        <w:t>F.</w:t>
      </w:r>
      <w:r w:rsidR="00580B63" w:rsidRPr="00B54948">
        <w:rPr>
          <w:rFonts w:cs="Times New Roman"/>
          <w:bCs/>
          <w:sz w:val="20"/>
          <w:szCs w:val="20"/>
          <w:lang w:bidi="ar-EG"/>
        </w:rPr>
        <w:t xml:space="preserve"> </w:t>
      </w:r>
      <w:r w:rsidRPr="00B54948">
        <w:rPr>
          <w:rFonts w:cs="Times New Roman"/>
          <w:bCs/>
          <w:sz w:val="20"/>
          <w:szCs w:val="20"/>
          <w:lang w:bidi="ar-EG"/>
        </w:rPr>
        <w:t>Sabir,</w:t>
      </w:r>
      <w:r w:rsidR="00580B63" w:rsidRPr="00B54948">
        <w:rPr>
          <w:rFonts w:cs="Times New Roman"/>
          <w:bCs/>
          <w:sz w:val="20"/>
          <w:szCs w:val="20"/>
          <w:lang w:bidi="ar-EG"/>
        </w:rPr>
        <w:t xml:space="preserve"> </w:t>
      </w:r>
      <w:r w:rsidRPr="00B54948">
        <w:rPr>
          <w:rFonts w:cs="Times New Roman"/>
          <w:bCs/>
          <w:sz w:val="20"/>
          <w:szCs w:val="20"/>
          <w:lang w:bidi="ar-EG"/>
        </w:rPr>
        <w:t>Z.</w:t>
      </w:r>
      <w:r w:rsidR="00580B63" w:rsidRPr="00B54948">
        <w:rPr>
          <w:rFonts w:cs="Times New Roman"/>
          <w:bCs/>
          <w:sz w:val="20"/>
          <w:szCs w:val="20"/>
          <w:lang w:bidi="ar-EG"/>
        </w:rPr>
        <w:t xml:space="preserve"> </w:t>
      </w:r>
      <w:r w:rsidRPr="00B54948">
        <w:rPr>
          <w:rFonts w:cs="Times New Roman"/>
          <w:bCs/>
          <w:sz w:val="20"/>
          <w:szCs w:val="20"/>
          <w:lang w:bidi="ar-EG"/>
        </w:rPr>
        <w:t>Kara,</w:t>
      </w:r>
      <w:r w:rsidR="00580B63" w:rsidRPr="00B54948">
        <w:rPr>
          <w:rFonts w:cs="Times New Roman"/>
          <w:bCs/>
          <w:sz w:val="20"/>
          <w:szCs w:val="20"/>
          <w:lang w:bidi="ar-EG"/>
        </w:rPr>
        <w:t xml:space="preserve"> </w:t>
      </w:r>
      <w:r w:rsidRPr="00B54948">
        <w:rPr>
          <w:rFonts w:cs="Times New Roman"/>
          <w:bCs/>
          <w:sz w:val="20"/>
          <w:szCs w:val="20"/>
          <w:lang w:bidi="ar-EG"/>
        </w:rPr>
        <w:t>M.</w:t>
      </w:r>
      <w:r w:rsidR="00580B63" w:rsidRPr="00B54948">
        <w:rPr>
          <w:rFonts w:cs="Times New Roman"/>
          <w:bCs/>
          <w:sz w:val="20"/>
          <w:szCs w:val="20"/>
          <w:lang w:bidi="ar-EG"/>
        </w:rPr>
        <w:t xml:space="preserve"> </w:t>
      </w:r>
      <w:r w:rsidRPr="00B54948">
        <w:rPr>
          <w:rFonts w:cs="Times New Roman"/>
          <w:bCs/>
          <w:sz w:val="20"/>
          <w:szCs w:val="20"/>
          <w:lang w:bidi="ar-EG"/>
        </w:rPr>
        <w:t>A.</w:t>
      </w:r>
      <w:r w:rsidR="00580B63" w:rsidRPr="00B54948">
        <w:rPr>
          <w:rFonts w:cs="Times New Roman"/>
          <w:bCs/>
          <w:sz w:val="20"/>
          <w:szCs w:val="20"/>
          <w:lang w:bidi="ar-EG"/>
        </w:rPr>
        <w:t xml:space="preserve"> </w:t>
      </w:r>
      <w:r w:rsidRPr="00B54948">
        <w:rPr>
          <w:rFonts w:cs="Times New Roman"/>
          <w:bCs/>
          <w:sz w:val="20"/>
          <w:szCs w:val="20"/>
          <w:lang w:bidi="ar-EG"/>
        </w:rPr>
        <w:t>Yazici,</w:t>
      </w:r>
      <w:r w:rsidR="00580B63" w:rsidRPr="00B54948">
        <w:rPr>
          <w:rFonts w:cs="Times New Roman"/>
          <w:bCs/>
          <w:sz w:val="20"/>
          <w:szCs w:val="20"/>
          <w:lang w:bidi="ar-EG"/>
        </w:rPr>
        <w:t xml:space="preserve"> </w:t>
      </w:r>
      <w:r w:rsidRPr="00B54948">
        <w:rPr>
          <w:rFonts w:cs="Times New Roman"/>
          <w:bCs/>
          <w:sz w:val="20"/>
          <w:szCs w:val="20"/>
          <w:lang w:bidi="ar-EG"/>
        </w:rPr>
        <w:t>N.</w:t>
      </w:r>
      <w:r w:rsidR="00580B63" w:rsidRPr="00B54948">
        <w:rPr>
          <w:rFonts w:cs="Times New Roman"/>
          <w:bCs/>
          <w:sz w:val="20"/>
          <w:szCs w:val="20"/>
          <w:lang w:bidi="ar-EG"/>
        </w:rPr>
        <w:t xml:space="preserve"> </w:t>
      </w:r>
      <w:r w:rsidRPr="00B54948">
        <w:rPr>
          <w:rFonts w:cs="Times New Roman"/>
          <w:bCs/>
          <w:sz w:val="20"/>
          <w:szCs w:val="20"/>
          <w:lang w:bidi="ar-EG"/>
        </w:rPr>
        <w:t>Goksu</w:t>
      </w:r>
      <w:r w:rsidR="00580B63" w:rsidRPr="00B54948">
        <w:rPr>
          <w:rFonts w:cs="Times New Roman"/>
          <w:bCs/>
          <w:sz w:val="20"/>
          <w:szCs w:val="20"/>
          <w:lang w:bidi="ar-EG"/>
        </w:rPr>
        <w:t xml:space="preserve"> </w:t>
      </w:r>
      <w:r w:rsidRPr="00B54948">
        <w:rPr>
          <w:rFonts w:cs="Times New Roman"/>
          <w:bCs/>
          <w:sz w:val="20"/>
          <w:szCs w:val="20"/>
          <w:lang w:bidi="ar-EG"/>
        </w:rPr>
        <w:t>(2014).</w:t>
      </w:r>
      <w:r w:rsidR="00580B63" w:rsidRPr="00B54948">
        <w:rPr>
          <w:rFonts w:cs="Times New Roman"/>
          <w:bCs/>
          <w:sz w:val="20"/>
          <w:szCs w:val="20"/>
          <w:lang w:bidi="ar-EG"/>
        </w:rPr>
        <w:t xml:space="preserve"> </w:t>
      </w:r>
      <w:r w:rsidRPr="00B54948">
        <w:rPr>
          <w:rFonts w:cs="Times New Roman"/>
          <w:sz w:val="20"/>
          <w:szCs w:val="20"/>
          <w:lang w:bidi="ar-EG"/>
        </w:rPr>
        <w:t>Vine</w:t>
      </w:r>
      <w:r w:rsidR="00580B63" w:rsidRPr="00B54948">
        <w:rPr>
          <w:rFonts w:cs="Times New Roman"/>
          <w:sz w:val="20"/>
          <w:szCs w:val="20"/>
          <w:lang w:bidi="ar-EG"/>
        </w:rPr>
        <w:t xml:space="preserve"> </w:t>
      </w:r>
      <w:r w:rsidRPr="00B54948">
        <w:rPr>
          <w:rFonts w:cs="Times New Roman"/>
          <w:sz w:val="20"/>
          <w:szCs w:val="20"/>
          <w:lang w:bidi="ar-EG"/>
        </w:rPr>
        <w:t>growth,</w:t>
      </w:r>
      <w:r w:rsidR="00580B63" w:rsidRPr="00B54948">
        <w:rPr>
          <w:rFonts w:cs="Times New Roman"/>
          <w:sz w:val="20"/>
          <w:szCs w:val="20"/>
          <w:lang w:bidi="ar-EG"/>
        </w:rPr>
        <w:t xml:space="preserve"> </w:t>
      </w:r>
      <w:r w:rsidRPr="00B54948">
        <w:rPr>
          <w:rFonts w:cs="Times New Roman"/>
          <w:sz w:val="20"/>
          <w:szCs w:val="20"/>
          <w:lang w:bidi="ar-EG"/>
        </w:rPr>
        <w:t>yield,</w:t>
      </w:r>
      <w:r w:rsidR="00580B63" w:rsidRPr="00B54948">
        <w:rPr>
          <w:rFonts w:cs="Times New Roman"/>
          <w:sz w:val="20"/>
          <w:szCs w:val="20"/>
          <w:lang w:bidi="ar-EG"/>
        </w:rPr>
        <w:t xml:space="preserve"> </w:t>
      </w:r>
      <w:r w:rsidRPr="00B54948">
        <w:rPr>
          <w:rFonts w:cs="Times New Roman"/>
          <w:sz w:val="20"/>
          <w:szCs w:val="20"/>
          <w:lang w:bidi="ar-EG"/>
        </w:rPr>
        <w:t>berry</w:t>
      </w:r>
      <w:r w:rsidR="00580B63" w:rsidRPr="00B54948">
        <w:rPr>
          <w:rFonts w:cs="Times New Roman"/>
          <w:sz w:val="20"/>
          <w:szCs w:val="20"/>
          <w:lang w:bidi="ar-EG"/>
        </w:rPr>
        <w:t xml:space="preserve"> </w:t>
      </w:r>
      <w:r w:rsidRPr="00B54948">
        <w:rPr>
          <w:rFonts w:cs="Times New Roman"/>
          <w:sz w:val="20"/>
          <w:szCs w:val="20"/>
          <w:lang w:bidi="ar-EG"/>
        </w:rPr>
        <w:t>quality</w:t>
      </w:r>
      <w:r w:rsidR="00580B63" w:rsidRPr="00B54948">
        <w:rPr>
          <w:rFonts w:cs="Times New Roman"/>
          <w:sz w:val="20"/>
          <w:szCs w:val="20"/>
          <w:lang w:bidi="ar-EG"/>
        </w:rPr>
        <w:t xml:space="preserve"> </w:t>
      </w:r>
      <w:r w:rsidRPr="00B54948">
        <w:rPr>
          <w:rFonts w:cs="Times New Roman"/>
          <w:sz w:val="20"/>
          <w:szCs w:val="20"/>
          <w:lang w:bidi="ar-EG"/>
        </w:rPr>
        <w:t>attributes</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leaf</w:t>
      </w:r>
      <w:r w:rsidR="00580B63" w:rsidRPr="00B54948">
        <w:rPr>
          <w:rFonts w:cs="Times New Roman"/>
          <w:sz w:val="20"/>
          <w:szCs w:val="20"/>
          <w:lang w:bidi="ar-EG"/>
        </w:rPr>
        <w:t xml:space="preserve"> </w:t>
      </w:r>
      <w:r w:rsidRPr="00B54948">
        <w:rPr>
          <w:rFonts w:cs="Times New Roman"/>
          <w:sz w:val="20"/>
          <w:szCs w:val="20"/>
          <w:lang w:bidi="ar-EG"/>
        </w:rPr>
        <w:t>nutrient</w:t>
      </w:r>
      <w:r w:rsidR="00580B63" w:rsidRPr="00B54948">
        <w:rPr>
          <w:rFonts w:cs="Times New Roman"/>
          <w:sz w:val="20"/>
          <w:szCs w:val="20"/>
          <w:lang w:bidi="ar-EG"/>
        </w:rPr>
        <w:t xml:space="preserve"> </w:t>
      </w:r>
      <w:r w:rsidRPr="00B54948">
        <w:rPr>
          <w:rFonts w:cs="Times New Roman"/>
          <w:sz w:val="20"/>
          <w:szCs w:val="20"/>
          <w:lang w:bidi="ar-EG"/>
        </w:rPr>
        <w:t>contentof</w:t>
      </w:r>
      <w:r w:rsidR="00580B63" w:rsidRPr="00B54948">
        <w:rPr>
          <w:rFonts w:cs="Times New Roman"/>
          <w:sz w:val="20"/>
          <w:szCs w:val="20"/>
          <w:lang w:bidi="ar-EG"/>
        </w:rPr>
        <w:t xml:space="preserve"> </w:t>
      </w:r>
      <w:r w:rsidRPr="00B54948">
        <w:rPr>
          <w:rFonts w:cs="Times New Roman"/>
          <w:sz w:val="20"/>
          <w:szCs w:val="20"/>
          <w:lang w:bidi="ar-EG"/>
        </w:rPr>
        <w:t>grapevines</w:t>
      </w:r>
      <w:r w:rsidR="00580B63" w:rsidRPr="00B54948">
        <w:rPr>
          <w:rFonts w:cs="Times New Roman"/>
          <w:sz w:val="20"/>
          <w:szCs w:val="20"/>
          <w:lang w:bidi="ar-EG"/>
        </w:rPr>
        <w:t xml:space="preserve"> </w:t>
      </w:r>
      <w:r w:rsidRPr="00B54948">
        <w:rPr>
          <w:rFonts w:cs="Times New Roman"/>
          <w:sz w:val="20"/>
          <w:szCs w:val="20"/>
          <w:lang w:bidi="ar-EG"/>
        </w:rPr>
        <w:t>as</w:t>
      </w:r>
      <w:r w:rsidR="00580B63" w:rsidRPr="00B54948">
        <w:rPr>
          <w:rFonts w:cs="Times New Roman"/>
          <w:sz w:val="20"/>
          <w:szCs w:val="20"/>
          <w:lang w:bidi="ar-EG"/>
        </w:rPr>
        <w:t xml:space="preserve"> </w:t>
      </w:r>
      <w:r w:rsidRPr="00B54948">
        <w:rPr>
          <w:rFonts w:cs="Times New Roman"/>
          <w:sz w:val="20"/>
          <w:szCs w:val="20"/>
          <w:lang w:bidi="ar-EG"/>
        </w:rPr>
        <w:t>influenced</w:t>
      </w:r>
      <w:r w:rsidR="00580B63" w:rsidRPr="00B54948">
        <w:rPr>
          <w:rFonts w:cs="Times New Roman"/>
          <w:sz w:val="20"/>
          <w:szCs w:val="20"/>
          <w:lang w:bidi="ar-EG"/>
        </w:rPr>
        <w:t xml:space="preserve"> </w:t>
      </w:r>
      <w:r w:rsidRPr="00B54948">
        <w:rPr>
          <w:rFonts w:cs="Times New Roman"/>
          <w:sz w:val="20"/>
          <w:szCs w:val="20"/>
          <w:lang w:bidi="ar-EG"/>
        </w:rPr>
        <w:t>by</w:t>
      </w:r>
      <w:r w:rsidR="00580B63" w:rsidRPr="00B54948">
        <w:rPr>
          <w:rFonts w:cs="Times New Roman"/>
          <w:sz w:val="20"/>
          <w:szCs w:val="20"/>
          <w:lang w:bidi="ar-EG"/>
        </w:rPr>
        <w:t xml:space="preserve"> </w:t>
      </w:r>
      <w:r w:rsidRPr="00B54948">
        <w:rPr>
          <w:rFonts w:cs="Times New Roman"/>
          <w:sz w:val="20"/>
          <w:szCs w:val="20"/>
          <w:lang w:bidi="ar-EG"/>
        </w:rPr>
        <w:t>seaweed</w:t>
      </w:r>
      <w:r w:rsidR="00580B63" w:rsidRPr="00B54948">
        <w:rPr>
          <w:rFonts w:cs="Times New Roman"/>
          <w:sz w:val="20"/>
          <w:szCs w:val="20"/>
          <w:lang w:bidi="ar-EG"/>
        </w:rPr>
        <w:t xml:space="preserve"> </w:t>
      </w:r>
      <w:r w:rsidRPr="00B54948">
        <w:rPr>
          <w:rFonts w:cs="Times New Roman"/>
          <w:sz w:val="20"/>
          <w:szCs w:val="20"/>
          <w:lang w:bidi="ar-EG"/>
        </w:rPr>
        <w:t>extract</w:t>
      </w:r>
      <w:r w:rsidR="00580B63" w:rsidRPr="00B54948">
        <w:rPr>
          <w:rFonts w:cs="Times New Roman"/>
          <w:sz w:val="20"/>
          <w:szCs w:val="20"/>
          <w:lang w:bidi="ar-EG"/>
        </w:rPr>
        <w:t xml:space="preserve"> </w:t>
      </w:r>
      <w:r w:rsidRPr="00B54948">
        <w:rPr>
          <w:rFonts w:cs="Times New Roman"/>
          <w:sz w:val="20"/>
          <w:szCs w:val="20"/>
          <w:lang w:bidi="ar-EG"/>
        </w:rPr>
        <w:t>(Ascophyllum</w:t>
      </w:r>
      <w:r w:rsidR="00580B63" w:rsidRPr="00B54948">
        <w:rPr>
          <w:rFonts w:cs="Times New Roman"/>
          <w:sz w:val="20"/>
          <w:szCs w:val="20"/>
          <w:lang w:bidi="ar-EG"/>
        </w:rPr>
        <w:t xml:space="preserve"> </w:t>
      </w:r>
      <w:r w:rsidRPr="00B54948">
        <w:rPr>
          <w:rFonts w:cs="Times New Roman"/>
          <w:sz w:val="20"/>
          <w:szCs w:val="20"/>
          <w:lang w:bidi="ar-EG"/>
        </w:rPr>
        <w:t>nodosum)</w:t>
      </w:r>
      <w:r w:rsidR="00580B63" w:rsidRPr="00B54948">
        <w:rPr>
          <w:rFonts w:cs="Times New Roman"/>
          <w:sz w:val="20"/>
          <w:szCs w:val="20"/>
          <w:lang w:bidi="ar-EG"/>
        </w:rPr>
        <w:t xml:space="preserve"> </w:t>
      </w:r>
      <w:r w:rsidRPr="00B54948">
        <w:rPr>
          <w:rFonts w:cs="Times New Roman"/>
          <w:sz w:val="20"/>
          <w:szCs w:val="20"/>
          <w:lang w:bidi="ar-EG"/>
        </w:rPr>
        <w:t>and</w:t>
      </w:r>
      <w:r w:rsidR="00580B63" w:rsidRPr="00B54948">
        <w:rPr>
          <w:rFonts w:cs="Times New Roman"/>
          <w:sz w:val="20"/>
          <w:szCs w:val="20"/>
          <w:lang w:bidi="ar-EG"/>
        </w:rPr>
        <w:t xml:space="preserve"> </w:t>
      </w:r>
      <w:r w:rsidRPr="00B54948">
        <w:rPr>
          <w:rFonts w:cs="Times New Roman"/>
          <w:sz w:val="20"/>
          <w:szCs w:val="20"/>
          <w:lang w:bidi="ar-EG"/>
        </w:rPr>
        <w:t>nanosize</w:t>
      </w:r>
      <w:r w:rsidR="00580B63" w:rsidRPr="00B54948">
        <w:rPr>
          <w:rFonts w:cs="Times New Roman"/>
          <w:sz w:val="20"/>
          <w:szCs w:val="20"/>
          <w:lang w:bidi="ar-EG"/>
        </w:rPr>
        <w:t xml:space="preserve"> </w:t>
      </w:r>
      <w:r w:rsidRPr="00B54948">
        <w:rPr>
          <w:rFonts w:cs="Times New Roman"/>
          <w:sz w:val="20"/>
          <w:szCs w:val="20"/>
          <w:lang w:bidi="ar-EG"/>
        </w:rPr>
        <w:t>fertilizer</w:t>
      </w:r>
      <w:r w:rsidR="00580B63" w:rsidRPr="00B54948">
        <w:rPr>
          <w:rFonts w:cs="Times New Roman"/>
          <w:sz w:val="20"/>
          <w:szCs w:val="20"/>
          <w:lang w:bidi="ar-EG"/>
        </w:rPr>
        <w:t xml:space="preserve"> </w:t>
      </w:r>
      <w:r w:rsidRPr="00B54948">
        <w:rPr>
          <w:rFonts w:cs="Times New Roman"/>
          <w:sz w:val="20"/>
          <w:szCs w:val="20"/>
          <w:lang w:bidi="ar-EG"/>
        </w:rPr>
        <w:t>pulverizations.</w:t>
      </w:r>
      <w:r w:rsidR="00580B63" w:rsidRPr="00B54948">
        <w:rPr>
          <w:rFonts w:cs="Times New Roman"/>
          <w:sz w:val="20"/>
          <w:szCs w:val="20"/>
          <w:lang w:bidi="ar-EG"/>
        </w:rPr>
        <w:t xml:space="preserve"> </w:t>
      </w:r>
      <w:r w:rsidRPr="00B54948">
        <w:rPr>
          <w:rFonts w:cs="Times New Roman"/>
          <w:sz w:val="20"/>
          <w:szCs w:val="20"/>
          <w:lang w:bidi="ar-EG"/>
        </w:rPr>
        <w:t>Scientia</w:t>
      </w:r>
      <w:r w:rsidR="00580B63" w:rsidRPr="00B54948">
        <w:rPr>
          <w:rFonts w:cs="Times New Roman"/>
          <w:sz w:val="20"/>
          <w:szCs w:val="20"/>
          <w:lang w:bidi="ar-EG"/>
        </w:rPr>
        <w:t xml:space="preserve"> </w:t>
      </w:r>
      <w:r w:rsidRPr="00B54948">
        <w:rPr>
          <w:rFonts w:cs="Times New Roman"/>
          <w:sz w:val="20"/>
          <w:szCs w:val="20"/>
          <w:lang w:bidi="ar-EG"/>
        </w:rPr>
        <w:t>Horticulturae</w:t>
      </w:r>
      <w:r w:rsidR="00580B63" w:rsidRPr="00B54948">
        <w:rPr>
          <w:rFonts w:cs="Times New Roman"/>
          <w:sz w:val="20"/>
          <w:szCs w:val="20"/>
          <w:lang w:bidi="ar-EG"/>
        </w:rPr>
        <w:t xml:space="preserve"> </w:t>
      </w:r>
      <w:r w:rsidRPr="00B54948">
        <w:rPr>
          <w:rFonts w:cs="Times New Roman"/>
          <w:sz w:val="20"/>
          <w:szCs w:val="20"/>
          <w:lang w:bidi="ar-EG"/>
        </w:rPr>
        <w:t>175:</w:t>
      </w:r>
      <w:r w:rsidR="00580B63" w:rsidRPr="00B54948">
        <w:rPr>
          <w:rFonts w:cs="Times New Roman"/>
          <w:sz w:val="20"/>
          <w:szCs w:val="20"/>
          <w:lang w:bidi="ar-EG"/>
        </w:rPr>
        <w:t xml:space="preserve"> </w:t>
      </w:r>
      <w:r w:rsidRPr="00B54948">
        <w:rPr>
          <w:rFonts w:cs="Times New Roman"/>
          <w:sz w:val="20"/>
          <w:szCs w:val="20"/>
          <w:lang w:bidi="ar-EG"/>
        </w:rPr>
        <w:t>1–8.</w:t>
      </w:r>
    </w:p>
    <w:p w:rsidR="00985F19" w:rsidRPr="00B54948" w:rsidRDefault="00FB7A91" w:rsidP="00B54948">
      <w:pPr>
        <w:pStyle w:val="Style"/>
        <w:numPr>
          <w:ilvl w:val="0"/>
          <w:numId w:val="34"/>
        </w:numPr>
        <w:snapToGrid w:val="0"/>
        <w:jc w:val="both"/>
        <w:rPr>
          <w:rFonts w:ascii="Times New Roman" w:hAnsi="Times New Roman" w:cs="Times New Roman"/>
          <w:sz w:val="20"/>
          <w:szCs w:val="20"/>
        </w:rPr>
      </w:pPr>
      <w:r w:rsidRPr="00B54948">
        <w:rPr>
          <w:rFonts w:ascii="Times New Roman" w:hAnsi="Times New Roman" w:cs="Times New Roman"/>
          <w:bCs/>
          <w:sz w:val="20"/>
          <w:szCs w:val="20"/>
        </w:rPr>
        <w:t>Ahmed,</w:t>
      </w:r>
      <w:r w:rsidR="00580B63" w:rsidRPr="00B54948">
        <w:rPr>
          <w:rFonts w:ascii="Times New Roman" w:hAnsi="Times New Roman" w:cs="Times New Roman"/>
          <w:bCs/>
          <w:sz w:val="20"/>
          <w:szCs w:val="20"/>
        </w:rPr>
        <w:t xml:space="preserve"> </w:t>
      </w:r>
      <w:r w:rsidRPr="00B54948">
        <w:rPr>
          <w:rFonts w:ascii="Times New Roman" w:hAnsi="Times New Roman" w:cs="Times New Roman"/>
          <w:bCs/>
          <w:sz w:val="20"/>
          <w:szCs w:val="20"/>
        </w:rPr>
        <w:t>M.M.M.</w:t>
      </w:r>
      <w:r w:rsidR="00580B63" w:rsidRPr="00B54948">
        <w:rPr>
          <w:rFonts w:ascii="Times New Roman" w:hAnsi="Times New Roman" w:cs="Times New Roman"/>
          <w:bCs/>
          <w:sz w:val="20"/>
          <w:szCs w:val="20"/>
        </w:rPr>
        <w:t xml:space="preserve"> </w:t>
      </w:r>
      <w:r w:rsidRPr="00B54948">
        <w:rPr>
          <w:rFonts w:ascii="Times New Roman" w:hAnsi="Times New Roman" w:cs="Times New Roman"/>
          <w:bCs/>
          <w:sz w:val="20"/>
          <w:szCs w:val="20"/>
        </w:rPr>
        <w:t>(2017):</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Physiological</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studies</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on</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fertilization</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of</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Flame</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seedless</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grapevines</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by</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nno-</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technology</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system.</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M.Sc.</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Thesis</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Fac.</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Of</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Agric.</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Minia</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Univ.</w:t>
      </w:r>
      <w:r w:rsidR="00580B63" w:rsidRPr="00B54948">
        <w:rPr>
          <w:rFonts w:ascii="Times New Roman" w:hAnsi="Times New Roman" w:cs="Times New Roman"/>
          <w:sz w:val="20"/>
          <w:szCs w:val="20"/>
        </w:rPr>
        <w:t xml:space="preserve"> </w:t>
      </w:r>
      <w:r w:rsidRPr="00B54948">
        <w:rPr>
          <w:rFonts w:ascii="Times New Roman" w:hAnsi="Times New Roman" w:cs="Times New Roman"/>
          <w:sz w:val="20"/>
          <w:szCs w:val="20"/>
        </w:rPr>
        <w:t>Egypt.</w:t>
      </w:r>
    </w:p>
    <w:p w:rsidR="00580B63" w:rsidRPr="00580B63" w:rsidRDefault="00580B63" w:rsidP="008F75C4">
      <w:pPr>
        <w:pStyle w:val="Style"/>
        <w:snapToGrid w:val="0"/>
        <w:ind w:left="425" w:hanging="425"/>
        <w:jc w:val="both"/>
        <w:rPr>
          <w:rFonts w:ascii="Times New Roman" w:hAnsi="Times New Roman" w:cs="Times New Roman"/>
          <w:sz w:val="20"/>
          <w:szCs w:val="20"/>
        </w:rPr>
      </w:pPr>
    </w:p>
    <w:p w:rsidR="00580B63" w:rsidRPr="00580B63" w:rsidRDefault="00580B63" w:rsidP="008F75C4">
      <w:pPr>
        <w:pStyle w:val="Style"/>
        <w:snapToGrid w:val="0"/>
        <w:ind w:left="425" w:hanging="425"/>
        <w:jc w:val="both"/>
        <w:rPr>
          <w:rFonts w:ascii="Times New Roman" w:hAnsi="Times New Roman" w:cs="Times New Roman"/>
          <w:sz w:val="20"/>
          <w:szCs w:val="20"/>
        </w:rPr>
        <w:sectPr w:rsidR="00580B63" w:rsidRPr="00580B63" w:rsidSect="0022722B">
          <w:headerReference w:type="default" r:id="rId20"/>
          <w:footerReference w:type="even" r:id="rId21"/>
          <w:footerReference w:type="default" r:id="rId22"/>
          <w:type w:val="continuous"/>
          <w:pgSz w:w="12240" w:h="15840" w:code="119"/>
          <w:pgMar w:top="1440" w:right="1440" w:bottom="1440" w:left="1440" w:header="720" w:footer="720" w:gutter="0"/>
          <w:cols w:num="2" w:space="720"/>
          <w:noEndnote/>
          <w:docGrid w:linePitch="435"/>
        </w:sectPr>
      </w:pPr>
    </w:p>
    <w:p w:rsidR="00580B63" w:rsidRPr="00580B63" w:rsidRDefault="0022722B" w:rsidP="008F75C4">
      <w:pPr>
        <w:pStyle w:val="Style"/>
        <w:snapToGrid w:val="0"/>
        <w:ind w:left="425" w:hanging="425"/>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lastRenderedPageBreak/>
        <w:t xml:space="preserve"> </w:t>
      </w:r>
    </w:p>
    <w:p w:rsidR="00580B63" w:rsidRDefault="0022722B" w:rsidP="008F75C4">
      <w:pPr>
        <w:bidi w:val="0"/>
        <w:snapToGrid w:val="0"/>
        <w:ind w:left="425" w:hanging="425"/>
        <w:jc w:val="both"/>
        <w:rPr>
          <w:rFonts w:cs="Times New Roman"/>
          <w:sz w:val="20"/>
          <w:szCs w:val="20"/>
          <w:lang w:eastAsia="zh-CN" w:bidi="ar-EG"/>
        </w:rPr>
      </w:pPr>
      <w:r>
        <w:rPr>
          <w:rFonts w:cs="Times New Roman" w:hint="eastAsia"/>
          <w:sz w:val="20"/>
          <w:szCs w:val="20"/>
          <w:lang w:eastAsia="zh-CN" w:bidi="ar-EG"/>
        </w:rPr>
        <w:t xml:space="preserve"> </w:t>
      </w:r>
    </w:p>
    <w:p w:rsidR="00B54948" w:rsidRPr="00580B63" w:rsidRDefault="00B54948" w:rsidP="00B54948">
      <w:pPr>
        <w:bidi w:val="0"/>
        <w:snapToGrid w:val="0"/>
        <w:ind w:left="425" w:hanging="425"/>
        <w:jc w:val="both"/>
        <w:rPr>
          <w:rFonts w:cs="Times New Roman"/>
          <w:sz w:val="20"/>
          <w:szCs w:val="20"/>
          <w:lang w:eastAsia="zh-CN" w:bidi="ar-EG"/>
        </w:rPr>
      </w:pPr>
    </w:p>
    <w:p w:rsidR="00327DD3" w:rsidRPr="00580B63" w:rsidRDefault="00580B63" w:rsidP="008F75C4">
      <w:pPr>
        <w:bidi w:val="0"/>
        <w:snapToGrid w:val="0"/>
        <w:ind w:left="425" w:hanging="425"/>
        <w:jc w:val="both"/>
        <w:rPr>
          <w:rFonts w:cs="Times New Roman"/>
          <w:sz w:val="20"/>
          <w:szCs w:val="20"/>
          <w:lang w:bidi="ar-EG"/>
        </w:rPr>
      </w:pPr>
      <w:r w:rsidRPr="00580B63">
        <w:rPr>
          <w:rFonts w:cs="Times New Roman"/>
          <w:sz w:val="20"/>
          <w:szCs w:val="20"/>
          <w:lang w:bidi="ar-EG"/>
        </w:rPr>
        <w:t>11/13/2017</w:t>
      </w:r>
    </w:p>
    <w:sectPr w:rsidR="00327DD3" w:rsidRPr="00580B63" w:rsidSect="0022722B">
      <w:headerReference w:type="default" r:id="rId23"/>
      <w:footerReference w:type="even" r:id="rId24"/>
      <w:footerReference w:type="default" r:id="rId25"/>
      <w:type w:val="continuous"/>
      <w:pgSz w:w="12240" w:h="15840" w:code="119"/>
      <w:pgMar w:top="1440" w:right="1440" w:bottom="1440" w:left="1440" w:header="720" w:footer="720" w:gutter="0"/>
      <w:cols w:space="720"/>
      <w:noEndnote/>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2A1" w:rsidRDefault="003E72A1">
      <w:r>
        <w:separator/>
      </w:r>
    </w:p>
  </w:endnote>
  <w:endnote w:type="continuationSeparator" w:id="1">
    <w:p w:rsidR="003E72A1" w:rsidRDefault="003E72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Default="001E48E8" w:rsidP="002E14BF">
    <w:pPr>
      <w:pStyle w:val="a5"/>
      <w:framePr w:wrap="around" w:vAnchor="text" w:hAnchor="text" w:xAlign="center" w:y="1"/>
      <w:rPr>
        <w:rStyle w:val="a6"/>
      </w:rPr>
    </w:pPr>
    <w:r>
      <w:rPr>
        <w:rStyle w:val="a6"/>
        <w:rtl/>
      </w:rPr>
      <w:fldChar w:fldCharType="begin"/>
    </w:r>
    <w:r w:rsidR="00580B63">
      <w:rPr>
        <w:rStyle w:val="a6"/>
      </w:rPr>
      <w:instrText xml:space="preserve">PAGE  </w:instrText>
    </w:r>
    <w:r>
      <w:rPr>
        <w:rStyle w:val="a6"/>
        <w:rtl/>
      </w:rPr>
      <w:fldChar w:fldCharType="end"/>
    </w:r>
  </w:p>
  <w:p w:rsidR="00580B63" w:rsidRDefault="00580B63">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57" w:rsidRPr="005B52EA" w:rsidRDefault="001E48E8" w:rsidP="002E14BF">
    <w:pPr>
      <w:pStyle w:val="a5"/>
      <w:framePr w:wrap="around" w:vAnchor="text" w:hAnchor="text" w:xAlign="center" w:y="1"/>
      <w:bidi w:val="0"/>
      <w:rPr>
        <w:rStyle w:val="a6"/>
        <w:sz w:val="18"/>
        <w:szCs w:val="18"/>
      </w:rPr>
    </w:pPr>
    <w:r w:rsidRPr="005B52EA">
      <w:rPr>
        <w:rStyle w:val="a6"/>
        <w:sz w:val="18"/>
        <w:szCs w:val="18"/>
        <w:rtl/>
      </w:rPr>
      <w:fldChar w:fldCharType="begin"/>
    </w:r>
    <w:r w:rsidR="00032457" w:rsidRPr="005B52EA">
      <w:rPr>
        <w:rStyle w:val="a6"/>
        <w:sz w:val="18"/>
        <w:szCs w:val="18"/>
      </w:rPr>
      <w:instrText xml:space="preserve">PAGE  </w:instrText>
    </w:r>
    <w:r w:rsidRPr="005B52EA">
      <w:rPr>
        <w:rStyle w:val="a6"/>
        <w:sz w:val="18"/>
        <w:szCs w:val="18"/>
        <w:rtl/>
      </w:rPr>
      <w:fldChar w:fldCharType="separate"/>
    </w:r>
    <w:r w:rsidR="008F75C4">
      <w:rPr>
        <w:rStyle w:val="a6"/>
        <w:noProof/>
        <w:sz w:val="18"/>
        <w:szCs w:val="18"/>
      </w:rPr>
      <w:t>11</w:t>
    </w:r>
    <w:r w:rsidRPr="005B52EA">
      <w:rPr>
        <w:rStyle w:val="a6"/>
        <w:sz w:val="18"/>
        <w:szCs w:val="18"/>
        <w:rtl/>
      </w:rPr>
      <w:fldChar w:fldCharType="end"/>
    </w:r>
  </w:p>
  <w:p w:rsidR="00032457" w:rsidRDefault="00032457">
    <w:pPr>
      <w:pStyle w:val="a5"/>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Pr="00DD3A0E" w:rsidRDefault="001E48E8" w:rsidP="00DD3A0E">
    <w:pPr>
      <w:bidi w:val="0"/>
      <w:jc w:val="center"/>
      <w:rPr>
        <w:rFonts w:cs="Times New Roman"/>
        <w:sz w:val="20"/>
      </w:rPr>
    </w:pPr>
    <w:r w:rsidRPr="00DD3A0E">
      <w:rPr>
        <w:rFonts w:cs="Times New Roman"/>
        <w:sz w:val="20"/>
      </w:rPr>
      <w:fldChar w:fldCharType="begin"/>
    </w:r>
    <w:r w:rsidR="00DD3A0E" w:rsidRPr="00DD3A0E">
      <w:rPr>
        <w:rFonts w:cs="Times New Roman"/>
        <w:sz w:val="20"/>
      </w:rPr>
      <w:instrText xml:space="preserve"> page </w:instrText>
    </w:r>
    <w:r w:rsidRPr="00DD3A0E">
      <w:rPr>
        <w:rFonts w:cs="Times New Roman"/>
        <w:sz w:val="20"/>
      </w:rPr>
      <w:fldChar w:fldCharType="separate"/>
    </w:r>
    <w:r w:rsidR="00243695">
      <w:rPr>
        <w:rFonts w:cs="Times New Roman"/>
        <w:noProof/>
        <w:sz w:val="20"/>
      </w:rPr>
      <w:t>1</w:t>
    </w:r>
    <w:r w:rsidRPr="00DD3A0E">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Default="001E48E8" w:rsidP="002E14BF">
    <w:pPr>
      <w:pStyle w:val="a5"/>
      <w:framePr w:wrap="around" w:vAnchor="text" w:hAnchor="text" w:xAlign="center" w:y="1"/>
      <w:rPr>
        <w:rStyle w:val="a6"/>
      </w:rPr>
    </w:pPr>
    <w:r>
      <w:rPr>
        <w:rStyle w:val="a6"/>
        <w:rtl/>
      </w:rPr>
      <w:fldChar w:fldCharType="begin"/>
    </w:r>
    <w:r w:rsidR="00580B63">
      <w:rPr>
        <w:rStyle w:val="a6"/>
      </w:rPr>
      <w:instrText xml:space="preserve">PAGE  </w:instrText>
    </w:r>
    <w:r>
      <w:rPr>
        <w:rStyle w:val="a6"/>
        <w:rtl/>
      </w:rPr>
      <w:fldChar w:fldCharType="end"/>
    </w:r>
  </w:p>
  <w:p w:rsidR="00580B63" w:rsidRDefault="00580B63">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Pr="00DD3A0E" w:rsidRDefault="001E48E8" w:rsidP="00DD3A0E">
    <w:pPr>
      <w:bidi w:val="0"/>
      <w:jc w:val="center"/>
      <w:rPr>
        <w:rFonts w:cs="Times New Roman"/>
        <w:sz w:val="20"/>
      </w:rPr>
    </w:pPr>
    <w:r w:rsidRPr="00DD3A0E">
      <w:rPr>
        <w:rFonts w:cs="Times New Roman"/>
        <w:sz w:val="20"/>
      </w:rPr>
      <w:fldChar w:fldCharType="begin"/>
    </w:r>
    <w:r w:rsidR="00DD3A0E" w:rsidRPr="00DD3A0E">
      <w:rPr>
        <w:rFonts w:cs="Times New Roman"/>
        <w:sz w:val="20"/>
      </w:rPr>
      <w:instrText xml:space="preserve"> page </w:instrText>
    </w:r>
    <w:r w:rsidRPr="00DD3A0E">
      <w:rPr>
        <w:rFonts w:cs="Times New Roman"/>
        <w:sz w:val="20"/>
      </w:rPr>
      <w:fldChar w:fldCharType="separate"/>
    </w:r>
    <w:r w:rsidR="00243695">
      <w:rPr>
        <w:rFonts w:cs="Times New Roman"/>
        <w:noProof/>
        <w:sz w:val="20"/>
      </w:rPr>
      <w:t>7</w:t>
    </w:r>
    <w:r w:rsidRPr="00DD3A0E">
      <w:rPr>
        <w:rFonts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Default="001E48E8" w:rsidP="002E14BF">
    <w:pPr>
      <w:pStyle w:val="a5"/>
      <w:framePr w:wrap="around" w:vAnchor="text" w:hAnchor="text" w:xAlign="center" w:y="1"/>
      <w:rPr>
        <w:rStyle w:val="a6"/>
      </w:rPr>
    </w:pPr>
    <w:r>
      <w:rPr>
        <w:rStyle w:val="a6"/>
        <w:rtl/>
      </w:rPr>
      <w:fldChar w:fldCharType="begin"/>
    </w:r>
    <w:r w:rsidR="00580B63">
      <w:rPr>
        <w:rStyle w:val="a6"/>
      </w:rPr>
      <w:instrText xml:space="preserve">PAGE  </w:instrText>
    </w:r>
    <w:r>
      <w:rPr>
        <w:rStyle w:val="a6"/>
        <w:rtl/>
      </w:rPr>
      <w:fldChar w:fldCharType="end"/>
    </w:r>
  </w:p>
  <w:p w:rsidR="00580B63" w:rsidRDefault="00580B63">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Pr="00DD3A0E" w:rsidRDefault="001E48E8" w:rsidP="00DD3A0E">
    <w:pPr>
      <w:bidi w:val="0"/>
      <w:jc w:val="center"/>
      <w:rPr>
        <w:rFonts w:cs="Times New Roman"/>
        <w:sz w:val="20"/>
      </w:rPr>
    </w:pPr>
    <w:r w:rsidRPr="00DD3A0E">
      <w:rPr>
        <w:rFonts w:cs="Times New Roman"/>
        <w:sz w:val="20"/>
      </w:rPr>
      <w:fldChar w:fldCharType="begin"/>
    </w:r>
    <w:r w:rsidR="00DD3A0E" w:rsidRPr="00DD3A0E">
      <w:rPr>
        <w:rFonts w:cs="Times New Roman"/>
        <w:sz w:val="20"/>
      </w:rPr>
      <w:instrText xml:space="preserve"> page </w:instrText>
    </w:r>
    <w:r w:rsidRPr="00DD3A0E">
      <w:rPr>
        <w:rFonts w:cs="Times New Roman"/>
        <w:sz w:val="20"/>
      </w:rPr>
      <w:fldChar w:fldCharType="separate"/>
    </w:r>
    <w:r w:rsidR="00243695">
      <w:rPr>
        <w:rFonts w:cs="Times New Roman"/>
        <w:noProof/>
        <w:sz w:val="20"/>
      </w:rPr>
      <w:t>8</w:t>
    </w:r>
    <w:r w:rsidRPr="00DD3A0E">
      <w:rPr>
        <w:rFonts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Default="001E48E8" w:rsidP="002E14BF">
    <w:pPr>
      <w:pStyle w:val="a5"/>
      <w:framePr w:wrap="around" w:vAnchor="text" w:hAnchor="text" w:xAlign="center" w:y="1"/>
      <w:rPr>
        <w:rStyle w:val="a6"/>
      </w:rPr>
    </w:pPr>
    <w:r>
      <w:rPr>
        <w:rStyle w:val="a6"/>
        <w:rtl/>
      </w:rPr>
      <w:fldChar w:fldCharType="begin"/>
    </w:r>
    <w:r w:rsidR="00580B63">
      <w:rPr>
        <w:rStyle w:val="a6"/>
      </w:rPr>
      <w:instrText xml:space="preserve">PAGE  </w:instrText>
    </w:r>
    <w:r>
      <w:rPr>
        <w:rStyle w:val="a6"/>
        <w:rtl/>
      </w:rPr>
      <w:fldChar w:fldCharType="end"/>
    </w:r>
  </w:p>
  <w:p w:rsidR="00580B63" w:rsidRDefault="00580B63">
    <w:pPr>
      <w:pStyle w:val="a5"/>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B63" w:rsidRPr="00DD3A0E" w:rsidRDefault="001E48E8" w:rsidP="00DD3A0E">
    <w:pPr>
      <w:bidi w:val="0"/>
      <w:jc w:val="center"/>
      <w:rPr>
        <w:rFonts w:cs="Times New Roman"/>
        <w:sz w:val="20"/>
      </w:rPr>
    </w:pPr>
    <w:r w:rsidRPr="00DD3A0E">
      <w:rPr>
        <w:rFonts w:cs="Times New Roman"/>
        <w:sz w:val="20"/>
      </w:rPr>
      <w:fldChar w:fldCharType="begin"/>
    </w:r>
    <w:r w:rsidR="00DD3A0E" w:rsidRPr="00DD3A0E">
      <w:rPr>
        <w:rFonts w:cs="Times New Roman"/>
        <w:sz w:val="20"/>
      </w:rPr>
      <w:instrText xml:space="preserve"> page </w:instrText>
    </w:r>
    <w:r w:rsidRPr="00DD3A0E">
      <w:rPr>
        <w:rFonts w:cs="Times New Roman"/>
        <w:sz w:val="20"/>
      </w:rPr>
      <w:fldChar w:fldCharType="separate"/>
    </w:r>
    <w:r w:rsidR="00243695">
      <w:rPr>
        <w:rFonts w:cs="Times New Roman"/>
        <w:noProof/>
        <w:sz w:val="20"/>
      </w:rPr>
      <w:t>10</w:t>
    </w:r>
    <w:r w:rsidRPr="00DD3A0E">
      <w:rPr>
        <w:rFonts w:cs="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457" w:rsidRDefault="001E48E8" w:rsidP="002E14BF">
    <w:pPr>
      <w:pStyle w:val="a5"/>
      <w:framePr w:wrap="around" w:vAnchor="text" w:hAnchor="text" w:xAlign="center" w:y="1"/>
      <w:rPr>
        <w:rStyle w:val="a6"/>
      </w:rPr>
    </w:pPr>
    <w:r>
      <w:rPr>
        <w:rStyle w:val="a6"/>
        <w:rtl/>
      </w:rPr>
      <w:fldChar w:fldCharType="begin"/>
    </w:r>
    <w:r w:rsidR="00032457">
      <w:rPr>
        <w:rStyle w:val="a6"/>
      </w:rPr>
      <w:instrText xml:space="preserve">PAGE  </w:instrText>
    </w:r>
    <w:r>
      <w:rPr>
        <w:rStyle w:val="a6"/>
        <w:rtl/>
      </w:rPr>
      <w:fldChar w:fldCharType="end"/>
    </w:r>
  </w:p>
  <w:p w:rsidR="00032457" w:rsidRDefault="0003245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2A1" w:rsidRDefault="003E72A1">
      <w:r>
        <w:separator/>
      </w:r>
    </w:p>
  </w:footnote>
  <w:footnote w:type="continuationSeparator" w:id="1">
    <w:p w:rsidR="003E72A1" w:rsidRDefault="003E72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0E" w:rsidRPr="00DD3A0E" w:rsidRDefault="00DD3A0E" w:rsidP="00DD3A0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D3A0E">
      <w:rPr>
        <w:rFonts w:cs="Times New Roman" w:hint="eastAsia"/>
        <w:sz w:val="20"/>
        <w:szCs w:val="20"/>
      </w:rPr>
      <w:tab/>
    </w:r>
    <w:r w:rsidRPr="00DD3A0E">
      <w:rPr>
        <w:rFonts w:cs="Times New Roman"/>
        <w:sz w:val="20"/>
        <w:szCs w:val="20"/>
      </w:rPr>
      <w:t>New York Science Journal 201</w:t>
    </w:r>
    <w:r w:rsidRPr="00DD3A0E">
      <w:rPr>
        <w:rFonts w:cs="Times New Roman" w:hint="eastAsia"/>
        <w:sz w:val="20"/>
        <w:szCs w:val="20"/>
      </w:rPr>
      <w:t>7</w:t>
    </w:r>
    <w:r w:rsidRPr="00DD3A0E">
      <w:rPr>
        <w:rFonts w:cs="Times New Roman"/>
        <w:sz w:val="20"/>
        <w:szCs w:val="20"/>
      </w:rPr>
      <w:t>;</w:t>
    </w:r>
    <w:r w:rsidRPr="00DD3A0E">
      <w:rPr>
        <w:rFonts w:cs="Times New Roman" w:hint="eastAsia"/>
        <w:sz w:val="20"/>
        <w:szCs w:val="20"/>
      </w:rPr>
      <w:t>10</w:t>
    </w:r>
    <w:r w:rsidRPr="00DD3A0E">
      <w:rPr>
        <w:rFonts w:cs="Times New Roman"/>
        <w:sz w:val="20"/>
        <w:szCs w:val="20"/>
      </w:rPr>
      <w:t>(</w:t>
    </w:r>
    <w:r w:rsidRPr="00DD3A0E">
      <w:rPr>
        <w:rFonts w:cs="Times New Roman" w:hint="eastAsia"/>
        <w:sz w:val="20"/>
        <w:szCs w:val="20"/>
      </w:rPr>
      <w:t>12</w:t>
    </w:r>
    <w:r w:rsidRPr="00DD3A0E">
      <w:rPr>
        <w:rFonts w:cs="Times New Roman"/>
        <w:sz w:val="20"/>
        <w:szCs w:val="20"/>
      </w:rPr>
      <w:t>)</w:t>
    </w:r>
    <w:r w:rsidRPr="00DD3A0E">
      <w:rPr>
        <w:rFonts w:cs="Times New Roman"/>
        <w:iCs/>
        <w:sz w:val="20"/>
        <w:szCs w:val="20"/>
      </w:rPr>
      <w:t xml:space="preserve">     </w:t>
    </w:r>
    <w:r w:rsidRPr="00DD3A0E">
      <w:rPr>
        <w:rFonts w:cs="Times New Roman" w:hint="eastAsia"/>
        <w:iCs/>
        <w:sz w:val="20"/>
        <w:szCs w:val="20"/>
      </w:rPr>
      <w:tab/>
    </w:r>
    <w:r w:rsidRPr="00DD3A0E">
      <w:rPr>
        <w:rFonts w:cs="Times New Roman"/>
        <w:iCs/>
        <w:sz w:val="20"/>
        <w:szCs w:val="20"/>
      </w:rPr>
      <w:t xml:space="preserve"> </w:t>
    </w:r>
    <w:r w:rsidRPr="00DD3A0E">
      <w:rPr>
        <w:rFonts w:cs="Times New Roman" w:hint="eastAsia"/>
        <w:iCs/>
        <w:sz w:val="20"/>
        <w:szCs w:val="20"/>
      </w:rPr>
      <w:t xml:space="preserve"> </w:t>
    </w:r>
    <w:r w:rsidRPr="00DD3A0E">
      <w:rPr>
        <w:rFonts w:cs="Times New Roman"/>
        <w:iCs/>
        <w:sz w:val="20"/>
        <w:szCs w:val="20"/>
      </w:rPr>
      <w:t xml:space="preserve">   </w:t>
    </w:r>
    <w:hyperlink r:id="rId1" w:history="1">
      <w:r w:rsidRPr="00DD3A0E">
        <w:rPr>
          <w:rStyle w:val="a3"/>
          <w:rFonts w:cs="Times New Roman"/>
          <w:sz w:val="20"/>
          <w:szCs w:val="20"/>
        </w:rPr>
        <w:t>http://www.sciencepub.net/newyork</w:t>
      </w:r>
    </w:hyperlink>
  </w:p>
  <w:p w:rsidR="00DD3A0E" w:rsidRPr="00DD3A0E" w:rsidRDefault="00DD3A0E" w:rsidP="00DD3A0E">
    <w:pPr>
      <w:tabs>
        <w:tab w:val="left" w:pos="851"/>
        <w:tab w:val="left" w:pos="7200"/>
        <w:tab w:val="right" w:pos="8364"/>
      </w:tabs>
      <w:bidi w:val="0"/>
      <w:adjustRightInd w:val="0"/>
      <w:snapToGrid w:val="0"/>
      <w:jc w:val="both"/>
      <w:rPr>
        <w:rFonts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0E" w:rsidRPr="00DD3A0E" w:rsidRDefault="00DD3A0E" w:rsidP="00DD3A0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D3A0E">
      <w:rPr>
        <w:rFonts w:cs="Times New Roman" w:hint="eastAsia"/>
        <w:sz w:val="20"/>
        <w:szCs w:val="20"/>
      </w:rPr>
      <w:tab/>
    </w:r>
    <w:r w:rsidRPr="00DD3A0E">
      <w:rPr>
        <w:rFonts w:cs="Times New Roman"/>
        <w:sz w:val="20"/>
        <w:szCs w:val="20"/>
      </w:rPr>
      <w:t>New York Science Journal 201</w:t>
    </w:r>
    <w:r w:rsidRPr="00DD3A0E">
      <w:rPr>
        <w:rFonts w:cs="Times New Roman" w:hint="eastAsia"/>
        <w:sz w:val="20"/>
        <w:szCs w:val="20"/>
      </w:rPr>
      <w:t>7</w:t>
    </w:r>
    <w:r w:rsidRPr="00DD3A0E">
      <w:rPr>
        <w:rFonts w:cs="Times New Roman"/>
        <w:sz w:val="20"/>
        <w:szCs w:val="20"/>
      </w:rPr>
      <w:t>;</w:t>
    </w:r>
    <w:r w:rsidRPr="00DD3A0E">
      <w:rPr>
        <w:rFonts w:cs="Times New Roman" w:hint="eastAsia"/>
        <w:sz w:val="20"/>
        <w:szCs w:val="20"/>
      </w:rPr>
      <w:t>10</w:t>
    </w:r>
    <w:r w:rsidRPr="00DD3A0E">
      <w:rPr>
        <w:rFonts w:cs="Times New Roman"/>
        <w:sz w:val="20"/>
        <w:szCs w:val="20"/>
      </w:rPr>
      <w:t>(</w:t>
    </w:r>
    <w:r w:rsidRPr="00DD3A0E">
      <w:rPr>
        <w:rFonts w:cs="Times New Roman" w:hint="eastAsia"/>
        <w:sz w:val="20"/>
        <w:szCs w:val="20"/>
      </w:rPr>
      <w:t>12</w:t>
    </w:r>
    <w:r w:rsidRPr="00DD3A0E">
      <w:rPr>
        <w:rFonts w:cs="Times New Roman"/>
        <w:sz w:val="20"/>
        <w:szCs w:val="20"/>
      </w:rPr>
      <w:t>)</w:t>
    </w:r>
    <w:r w:rsidRPr="00DD3A0E">
      <w:rPr>
        <w:rFonts w:cs="Times New Roman"/>
        <w:iCs/>
        <w:sz w:val="20"/>
        <w:szCs w:val="20"/>
      </w:rPr>
      <w:t xml:space="preserve">     </w:t>
    </w:r>
    <w:r w:rsidRPr="00DD3A0E">
      <w:rPr>
        <w:rFonts w:cs="Times New Roman" w:hint="eastAsia"/>
        <w:iCs/>
        <w:sz w:val="20"/>
        <w:szCs w:val="20"/>
      </w:rPr>
      <w:tab/>
    </w:r>
    <w:r w:rsidRPr="00DD3A0E">
      <w:rPr>
        <w:rFonts w:cs="Times New Roman"/>
        <w:iCs/>
        <w:sz w:val="20"/>
        <w:szCs w:val="20"/>
      </w:rPr>
      <w:t xml:space="preserve"> </w:t>
    </w:r>
    <w:r w:rsidRPr="00DD3A0E">
      <w:rPr>
        <w:rFonts w:cs="Times New Roman" w:hint="eastAsia"/>
        <w:iCs/>
        <w:sz w:val="20"/>
        <w:szCs w:val="20"/>
      </w:rPr>
      <w:t xml:space="preserve"> </w:t>
    </w:r>
    <w:r w:rsidRPr="00DD3A0E">
      <w:rPr>
        <w:rFonts w:cs="Times New Roman"/>
        <w:iCs/>
        <w:sz w:val="20"/>
        <w:szCs w:val="20"/>
      </w:rPr>
      <w:t xml:space="preserve">   </w:t>
    </w:r>
    <w:hyperlink r:id="rId1" w:history="1">
      <w:r w:rsidRPr="00DD3A0E">
        <w:rPr>
          <w:rStyle w:val="a3"/>
          <w:rFonts w:cs="Times New Roman"/>
          <w:sz w:val="20"/>
          <w:szCs w:val="20"/>
        </w:rPr>
        <w:t>http://www.sciencepub.net/newyork</w:t>
      </w:r>
    </w:hyperlink>
  </w:p>
  <w:p w:rsidR="00DD3A0E" w:rsidRPr="00DD3A0E" w:rsidRDefault="00DD3A0E" w:rsidP="00DD3A0E">
    <w:pPr>
      <w:tabs>
        <w:tab w:val="left" w:pos="851"/>
        <w:tab w:val="left" w:pos="7200"/>
        <w:tab w:val="right" w:pos="8364"/>
      </w:tabs>
      <w:bidi w:val="0"/>
      <w:adjustRightInd w:val="0"/>
      <w:snapToGrid w:val="0"/>
      <w:jc w:val="both"/>
      <w:rPr>
        <w:rFonts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0E" w:rsidRPr="00DD3A0E" w:rsidRDefault="00DD3A0E" w:rsidP="00DD3A0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D3A0E">
      <w:rPr>
        <w:rFonts w:cs="Times New Roman" w:hint="eastAsia"/>
        <w:sz w:val="20"/>
        <w:szCs w:val="20"/>
      </w:rPr>
      <w:tab/>
    </w:r>
    <w:r w:rsidRPr="00DD3A0E">
      <w:rPr>
        <w:rFonts w:cs="Times New Roman"/>
        <w:sz w:val="20"/>
        <w:szCs w:val="20"/>
      </w:rPr>
      <w:t>New York Science Journal 201</w:t>
    </w:r>
    <w:r w:rsidRPr="00DD3A0E">
      <w:rPr>
        <w:rFonts w:cs="Times New Roman" w:hint="eastAsia"/>
        <w:sz w:val="20"/>
        <w:szCs w:val="20"/>
      </w:rPr>
      <w:t>7</w:t>
    </w:r>
    <w:r w:rsidRPr="00DD3A0E">
      <w:rPr>
        <w:rFonts w:cs="Times New Roman"/>
        <w:sz w:val="20"/>
        <w:szCs w:val="20"/>
      </w:rPr>
      <w:t>;</w:t>
    </w:r>
    <w:r w:rsidRPr="00DD3A0E">
      <w:rPr>
        <w:rFonts w:cs="Times New Roman" w:hint="eastAsia"/>
        <w:sz w:val="20"/>
        <w:szCs w:val="20"/>
      </w:rPr>
      <w:t>10</w:t>
    </w:r>
    <w:r w:rsidRPr="00DD3A0E">
      <w:rPr>
        <w:rFonts w:cs="Times New Roman"/>
        <w:sz w:val="20"/>
        <w:szCs w:val="20"/>
      </w:rPr>
      <w:t>(</w:t>
    </w:r>
    <w:r w:rsidRPr="00DD3A0E">
      <w:rPr>
        <w:rFonts w:cs="Times New Roman" w:hint="eastAsia"/>
        <w:sz w:val="20"/>
        <w:szCs w:val="20"/>
      </w:rPr>
      <w:t>12</w:t>
    </w:r>
    <w:r w:rsidRPr="00DD3A0E">
      <w:rPr>
        <w:rFonts w:cs="Times New Roman"/>
        <w:sz w:val="20"/>
        <w:szCs w:val="20"/>
      </w:rPr>
      <w:t>)</w:t>
    </w:r>
    <w:r w:rsidRPr="00DD3A0E">
      <w:rPr>
        <w:rFonts w:cs="Times New Roman"/>
        <w:iCs/>
        <w:sz w:val="20"/>
        <w:szCs w:val="20"/>
      </w:rPr>
      <w:t xml:space="preserve">     </w:t>
    </w:r>
    <w:r w:rsidRPr="00DD3A0E">
      <w:rPr>
        <w:rFonts w:cs="Times New Roman" w:hint="eastAsia"/>
        <w:iCs/>
        <w:sz w:val="20"/>
        <w:szCs w:val="20"/>
      </w:rPr>
      <w:tab/>
    </w:r>
    <w:r w:rsidRPr="00DD3A0E">
      <w:rPr>
        <w:rFonts w:cs="Times New Roman"/>
        <w:iCs/>
        <w:sz w:val="20"/>
        <w:szCs w:val="20"/>
      </w:rPr>
      <w:t xml:space="preserve"> </w:t>
    </w:r>
    <w:r w:rsidRPr="00DD3A0E">
      <w:rPr>
        <w:rFonts w:cs="Times New Roman" w:hint="eastAsia"/>
        <w:iCs/>
        <w:sz w:val="20"/>
        <w:szCs w:val="20"/>
      </w:rPr>
      <w:t xml:space="preserve"> </w:t>
    </w:r>
    <w:r w:rsidRPr="00DD3A0E">
      <w:rPr>
        <w:rFonts w:cs="Times New Roman"/>
        <w:iCs/>
        <w:sz w:val="20"/>
        <w:szCs w:val="20"/>
      </w:rPr>
      <w:t xml:space="preserve">   </w:t>
    </w:r>
    <w:hyperlink r:id="rId1" w:history="1">
      <w:r w:rsidRPr="00DD3A0E">
        <w:rPr>
          <w:rStyle w:val="a3"/>
          <w:rFonts w:cs="Times New Roman"/>
          <w:sz w:val="20"/>
          <w:szCs w:val="20"/>
        </w:rPr>
        <w:t>http://www.sciencepub.net/newyork</w:t>
      </w:r>
    </w:hyperlink>
  </w:p>
  <w:p w:rsidR="00DD3A0E" w:rsidRPr="00DD3A0E" w:rsidRDefault="00DD3A0E" w:rsidP="00DD3A0E">
    <w:pPr>
      <w:tabs>
        <w:tab w:val="left" w:pos="851"/>
        <w:tab w:val="left" w:pos="7200"/>
        <w:tab w:val="right" w:pos="8364"/>
      </w:tabs>
      <w:bidi w:val="0"/>
      <w:adjustRightInd w:val="0"/>
      <w:snapToGrid w:val="0"/>
      <w:jc w:val="both"/>
      <w:rPr>
        <w:rFonts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A0E" w:rsidRPr="00DD3A0E" w:rsidRDefault="00DD3A0E" w:rsidP="00DD3A0E">
    <w:pPr>
      <w:pBdr>
        <w:bottom w:val="thinThickMediumGap" w:sz="12" w:space="1" w:color="auto"/>
      </w:pBdr>
      <w:tabs>
        <w:tab w:val="left" w:pos="851"/>
        <w:tab w:val="right" w:pos="8364"/>
      </w:tabs>
      <w:bidi w:val="0"/>
      <w:adjustRightInd w:val="0"/>
      <w:snapToGrid w:val="0"/>
      <w:jc w:val="both"/>
      <w:rPr>
        <w:rFonts w:cs="Times New Roman"/>
        <w:iCs/>
        <w:sz w:val="20"/>
        <w:szCs w:val="20"/>
      </w:rPr>
    </w:pPr>
    <w:r w:rsidRPr="00DD3A0E">
      <w:rPr>
        <w:rFonts w:cs="Times New Roman" w:hint="eastAsia"/>
        <w:sz w:val="20"/>
        <w:szCs w:val="20"/>
      </w:rPr>
      <w:tab/>
    </w:r>
    <w:r w:rsidRPr="00DD3A0E">
      <w:rPr>
        <w:rFonts w:cs="Times New Roman"/>
        <w:sz w:val="20"/>
        <w:szCs w:val="20"/>
      </w:rPr>
      <w:t>New York Science Journal 201</w:t>
    </w:r>
    <w:r w:rsidRPr="00DD3A0E">
      <w:rPr>
        <w:rFonts w:cs="Times New Roman" w:hint="eastAsia"/>
        <w:sz w:val="20"/>
        <w:szCs w:val="20"/>
      </w:rPr>
      <w:t>7</w:t>
    </w:r>
    <w:r w:rsidRPr="00DD3A0E">
      <w:rPr>
        <w:rFonts w:cs="Times New Roman"/>
        <w:sz w:val="20"/>
        <w:szCs w:val="20"/>
      </w:rPr>
      <w:t>;</w:t>
    </w:r>
    <w:r w:rsidRPr="00DD3A0E">
      <w:rPr>
        <w:rFonts w:cs="Times New Roman" w:hint="eastAsia"/>
        <w:sz w:val="20"/>
        <w:szCs w:val="20"/>
      </w:rPr>
      <w:t>10</w:t>
    </w:r>
    <w:r w:rsidRPr="00DD3A0E">
      <w:rPr>
        <w:rFonts w:cs="Times New Roman"/>
        <w:sz w:val="20"/>
        <w:szCs w:val="20"/>
      </w:rPr>
      <w:t>(</w:t>
    </w:r>
    <w:r w:rsidRPr="00DD3A0E">
      <w:rPr>
        <w:rFonts w:cs="Times New Roman" w:hint="eastAsia"/>
        <w:sz w:val="20"/>
        <w:szCs w:val="20"/>
      </w:rPr>
      <w:t>12</w:t>
    </w:r>
    <w:r w:rsidRPr="00DD3A0E">
      <w:rPr>
        <w:rFonts w:cs="Times New Roman"/>
        <w:sz w:val="20"/>
        <w:szCs w:val="20"/>
      </w:rPr>
      <w:t>)</w:t>
    </w:r>
    <w:r w:rsidRPr="00DD3A0E">
      <w:rPr>
        <w:rFonts w:cs="Times New Roman"/>
        <w:iCs/>
        <w:sz w:val="20"/>
        <w:szCs w:val="20"/>
      </w:rPr>
      <w:t xml:space="preserve">     </w:t>
    </w:r>
    <w:r w:rsidRPr="00DD3A0E">
      <w:rPr>
        <w:rFonts w:cs="Times New Roman" w:hint="eastAsia"/>
        <w:iCs/>
        <w:sz w:val="20"/>
        <w:szCs w:val="20"/>
      </w:rPr>
      <w:tab/>
    </w:r>
    <w:r w:rsidRPr="00DD3A0E">
      <w:rPr>
        <w:rFonts w:cs="Times New Roman"/>
        <w:iCs/>
        <w:sz w:val="20"/>
        <w:szCs w:val="20"/>
      </w:rPr>
      <w:t xml:space="preserve"> </w:t>
    </w:r>
    <w:r w:rsidRPr="00DD3A0E">
      <w:rPr>
        <w:rFonts w:cs="Times New Roman" w:hint="eastAsia"/>
        <w:iCs/>
        <w:sz w:val="20"/>
        <w:szCs w:val="20"/>
      </w:rPr>
      <w:t xml:space="preserve"> </w:t>
    </w:r>
    <w:r w:rsidRPr="00DD3A0E">
      <w:rPr>
        <w:rFonts w:cs="Times New Roman"/>
        <w:iCs/>
        <w:sz w:val="20"/>
        <w:szCs w:val="20"/>
      </w:rPr>
      <w:t xml:space="preserve">   </w:t>
    </w:r>
    <w:hyperlink r:id="rId1" w:history="1">
      <w:r w:rsidRPr="00DD3A0E">
        <w:rPr>
          <w:rStyle w:val="a3"/>
          <w:rFonts w:cs="Times New Roman"/>
          <w:sz w:val="20"/>
          <w:szCs w:val="20"/>
        </w:rPr>
        <w:t>http://www.sciencepub.net/newyork</w:t>
      </w:r>
    </w:hyperlink>
  </w:p>
  <w:p w:rsidR="00DD3A0E" w:rsidRPr="00DD3A0E" w:rsidRDefault="00DD3A0E" w:rsidP="00DD3A0E">
    <w:pPr>
      <w:tabs>
        <w:tab w:val="left" w:pos="851"/>
        <w:tab w:val="left" w:pos="7200"/>
        <w:tab w:val="right" w:pos="8364"/>
      </w:tabs>
      <w:bidi w:val="0"/>
      <w:adjustRightInd w:val="0"/>
      <w:snapToGrid w:val="0"/>
      <w:jc w:val="both"/>
      <w:rPr>
        <w:rFonts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A91" w:rsidRPr="00AE5843" w:rsidRDefault="00FB7A91" w:rsidP="00FB7A91">
    <w:pPr>
      <w:pBdr>
        <w:bottom w:val="thinThickMediumGap" w:sz="12" w:space="1" w:color="auto"/>
      </w:pBdr>
      <w:suppressAutoHyphens/>
      <w:jc w:val="center"/>
      <w:rPr>
        <w:rFonts w:cs="Times New Roman"/>
        <w:iCs/>
        <w:sz w:val="20"/>
        <w:szCs w:val="20"/>
        <w:rtl/>
        <w:lang w:eastAsia="ar-SA"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r w:rsidRPr="00AE5843">
      <w:rPr>
        <w:rFonts w:cs="Times New Roman"/>
        <w:sz w:val="20"/>
        <w:szCs w:val="20"/>
        <w:lang w:eastAsia="ar-SA"/>
      </w:rPr>
      <w:t>New York Science Journal 2017;10(x)</w:t>
    </w:r>
    <w:r w:rsidRPr="00AE5843">
      <w:rPr>
        <w:rFonts w:cs="Times New Roman"/>
        <w:iCs/>
        <w:sz w:val="20"/>
        <w:szCs w:val="20"/>
        <w:lang w:eastAsia="ar-SA"/>
      </w:rPr>
      <w:t xml:space="preserve">              </w:t>
    </w:r>
    <w:r>
      <w:rPr>
        <w:rFonts w:cs="Times New Roman"/>
        <w:iCs/>
        <w:sz w:val="20"/>
        <w:szCs w:val="20"/>
        <w:lang w:eastAsia="ar-SA"/>
      </w:rPr>
      <w:t xml:space="preserve">                       </w:t>
    </w:r>
    <w:r w:rsidRPr="00AE5843">
      <w:rPr>
        <w:rFonts w:cs="Times New Roman"/>
        <w:iCs/>
        <w:sz w:val="20"/>
        <w:szCs w:val="20"/>
        <w:lang w:eastAsia="ar-SA"/>
      </w:rPr>
      <w:t xml:space="preserve">   </w:t>
    </w:r>
    <w:hyperlink r:id="rId1" w:history="1">
      <w:r w:rsidRPr="00AE5843">
        <w:rPr>
          <w:rFonts w:cs="Times New Roman"/>
          <w:color w:val="0000FF"/>
          <w:sz w:val="20"/>
          <w:szCs w:val="20"/>
          <w:u w:val="single"/>
          <w:lang w:eastAsia="ar-SA"/>
        </w:rPr>
        <w:t>http://www.sciencepub.net/newyork</w:t>
      </w:r>
    </w:hyperlink>
    <w:bookmarkEnd w:id="0"/>
    <w:bookmarkEnd w:id="1"/>
    <w:bookmarkEnd w:id="2"/>
    <w:bookmarkEnd w:id="3"/>
    <w:bookmarkEnd w:id="4"/>
    <w:bookmarkEnd w:id="5"/>
    <w:bookmarkEnd w:id="6"/>
    <w:bookmarkEnd w:id="7"/>
    <w:bookmarkEnd w:id="8"/>
    <w:bookmarkEnd w:id="9"/>
    <w:bookmarkEnd w:id="10"/>
    <w:bookmarkEnd w:id="11"/>
    <w:bookmarkEnd w:id="12"/>
  </w:p>
  <w:p w:rsidR="00FB7A91" w:rsidRDefault="00FB7A91">
    <w:pPr>
      <w:pStyle w:val="a7"/>
      <w:rPr>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B70"/>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786138"/>
    <w:multiLevelType w:val="hybridMultilevel"/>
    <w:tmpl w:val="B86202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AD2FB5"/>
    <w:multiLevelType w:val="hybridMultilevel"/>
    <w:tmpl w:val="BCC4390E"/>
    <w:lvl w:ilvl="0" w:tplc="46BE7A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72607"/>
    <w:multiLevelType w:val="multilevel"/>
    <w:tmpl w:val="91B6654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01F29D1"/>
    <w:multiLevelType w:val="hybridMultilevel"/>
    <w:tmpl w:val="ED3245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1702EDC"/>
    <w:multiLevelType w:val="multilevel"/>
    <w:tmpl w:val="C1D0C9C8"/>
    <w:lvl w:ilvl="0">
      <w:start w:val="5"/>
      <w:numFmt w:val="decimal"/>
      <w:lvlText w:val="%1-"/>
      <w:lvlJc w:val="left"/>
      <w:pPr>
        <w:ind w:left="480" w:hanging="480"/>
      </w:pPr>
      <w:rPr>
        <w:rFonts w:hint="default"/>
      </w:rPr>
    </w:lvl>
    <w:lvl w:ilvl="1">
      <w:start w:val="1"/>
      <w:numFmt w:val="decimal"/>
      <w:lvlText w:val="%2."/>
      <w:lvlJc w:val="left"/>
      <w:pPr>
        <w:ind w:left="720" w:hanging="720"/>
      </w:pPr>
      <w:rPr>
        <w:rFonts w:hint="default"/>
        <w:i/>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1D12477"/>
    <w:multiLevelType w:val="multilevel"/>
    <w:tmpl w:val="4F000DFE"/>
    <w:lvl w:ilvl="0">
      <w:start w:val="6"/>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
    <w:nsid w:val="145A65F5"/>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1040F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4530DD"/>
    <w:multiLevelType w:val="hybridMultilevel"/>
    <w:tmpl w:val="8F681C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DB196D"/>
    <w:multiLevelType w:val="hybridMultilevel"/>
    <w:tmpl w:val="C7A20534"/>
    <w:lvl w:ilvl="0" w:tplc="72188646">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2314DB4"/>
    <w:multiLevelType w:val="multilevel"/>
    <w:tmpl w:val="91B66542"/>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98842D0"/>
    <w:multiLevelType w:val="multilevel"/>
    <w:tmpl w:val="C7664B94"/>
    <w:lvl w:ilvl="0">
      <w:start w:val="6"/>
      <w:numFmt w:val="decimal"/>
      <w:lvlText w:val="%1"/>
      <w:lvlJc w:val="left"/>
      <w:pPr>
        <w:ind w:left="525" w:hanging="525"/>
      </w:pPr>
      <w:rPr>
        <w:rFonts w:hint="default"/>
      </w:rPr>
    </w:lvl>
    <w:lvl w:ilvl="1">
      <w:start w:val="2"/>
      <w:numFmt w:val="decimal"/>
      <w:lvlText w:val="%1.%2"/>
      <w:lvlJc w:val="left"/>
      <w:pPr>
        <w:ind w:left="1065" w:hanging="52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3">
    <w:nsid w:val="437D4B0D"/>
    <w:multiLevelType w:val="hybridMultilevel"/>
    <w:tmpl w:val="8290371A"/>
    <w:lvl w:ilvl="0" w:tplc="803CFD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5B1480F"/>
    <w:multiLevelType w:val="hybridMultilevel"/>
    <w:tmpl w:val="E4C8883E"/>
    <w:lvl w:ilvl="0" w:tplc="246E069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83611F1"/>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B35688D"/>
    <w:multiLevelType w:val="hybridMultilevel"/>
    <w:tmpl w:val="23922454"/>
    <w:lvl w:ilvl="0" w:tplc="F3CA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AB26E7"/>
    <w:multiLevelType w:val="hybridMultilevel"/>
    <w:tmpl w:val="EB98DD9A"/>
    <w:lvl w:ilvl="0" w:tplc="9C1AF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34EC2"/>
    <w:multiLevelType w:val="multilevel"/>
    <w:tmpl w:val="7A3A74A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4D591C69"/>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E111700"/>
    <w:multiLevelType w:val="hybridMultilevel"/>
    <w:tmpl w:val="39D4F122"/>
    <w:lvl w:ilvl="0" w:tplc="B7F0F6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B41AAE"/>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6BC3D16"/>
    <w:multiLevelType w:val="hybridMultilevel"/>
    <w:tmpl w:val="36CA5160"/>
    <w:lvl w:ilvl="0" w:tplc="25BCF91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33653F9"/>
    <w:multiLevelType w:val="hybridMultilevel"/>
    <w:tmpl w:val="7E96C892"/>
    <w:lvl w:ilvl="0" w:tplc="8D06C3E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63760265"/>
    <w:multiLevelType w:val="hybridMultilevel"/>
    <w:tmpl w:val="61905432"/>
    <w:lvl w:ilvl="0" w:tplc="17CA1F9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D54DFF"/>
    <w:multiLevelType w:val="hybridMultilevel"/>
    <w:tmpl w:val="68F8904C"/>
    <w:lvl w:ilvl="0" w:tplc="28BE6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9F24235"/>
    <w:multiLevelType w:val="hybridMultilevel"/>
    <w:tmpl w:val="D65637DC"/>
    <w:lvl w:ilvl="0" w:tplc="F3CA55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A712C74"/>
    <w:multiLevelType w:val="hybridMultilevel"/>
    <w:tmpl w:val="62D647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B32391C"/>
    <w:multiLevelType w:val="hybridMultilevel"/>
    <w:tmpl w:val="2FD44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C458E5"/>
    <w:multiLevelType w:val="hybridMultilevel"/>
    <w:tmpl w:val="379C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E45D0E"/>
    <w:multiLevelType w:val="hybridMultilevel"/>
    <w:tmpl w:val="34540B00"/>
    <w:lvl w:ilvl="0" w:tplc="2522F7A6">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3B823CE"/>
    <w:multiLevelType w:val="hybridMultilevel"/>
    <w:tmpl w:val="AAC02558"/>
    <w:lvl w:ilvl="0" w:tplc="C8DEAA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D12796E"/>
    <w:multiLevelType w:val="hybridMultilevel"/>
    <w:tmpl w:val="E4C8883E"/>
    <w:lvl w:ilvl="0" w:tplc="246E069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4A5773"/>
    <w:multiLevelType w:val="hybridMultilevel"/>
    <w:tmpl w:val="3432D32C"/>
    <w:lvl w:ilvl="0" w:tplc="23FCD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4"/>
  </w:num>
  <w:num w:numId="3">
    <w:abstractNumId w:val="30"/>
  </w:num>
  <w:num w:numId="4">
    <w:abstractNumId w:val="31"/>
  </w:num>
  <w:num w:numId="5">
    <w:abstractNumId w:val="10"/>
  </w:num>
  <w:num w:numId="6">
    <w:abstractNumId w:val="27"/>
  </w:num>
  <w:num w:numId="7">
    <w:abstractNumId w:val="28"/>
  </w:num>
  <w:num w:numId="8">
    <w:abstractNumId w:val="23"/>
  </w:num>
  <w:num w:numId="9">
    <w:abstractNumId w:val="1"/>
  </w:num>
  <w:num w:numId="10">
    <w:abstractNumId w:val="33"/>
  </w:num>
  <w:num w:numId="11">
    <w:abstractNumId w:val="17"/>
  </w:num>
  <w:num w:numId="12">
    <w:abstractNumId w:val="14"/>
  </w:num>
  <w:num w:numId="13">
    <w:abstractNumId w:val="32"/>
  </w:num>
  <w:num w:numId="14">
    <w:abstractNumId w:val="5"/>
  </w:num>
  <w:num w:numId="15">
    <w:abstractNumId w:val="20"/>
  </w:num>
  <w:num w:numId="16">
    <w:abstractNumId w:val="25"/>
  </w:num>
  <w:num w:numId="17">
    <w:abstractNumId w:val="13"/>
  </w:num>
  <w:num w:numId="18">
    <w:abstractNumId w:val="3"/>
  </w:num>
  <w:num w:numId="19">
    <w:abstractNumId w:val="11"/>
  </w:num>
  <w:num w:numId="20">
    <w:abstractNumId w:val="29"/>
  </w:num>
  <w:num w:numId="21">
    <w:abstractNumId w:val="2"/>
  </w:num>
  <w:num w:numId="22">
    <w:abstractNumId w:val="16"/>
  </w:num>
  <w:num w:numId="23">
    <w:abstractNumId w:val="0"/>
  </w:num>
  <w:num w:numId="24">
    <w:abstractNumId w:val="19"/>
  </w:num>
  <w:num w:numId="25">
    <w:abstractNumId w:val="26"/>
  </w:num>
  <w:num w:numId="26">
    <w:abstractNumId w:val="8"/>
  </w:num>
  <w:num w:numId="27">
    <w:abstractNumId w:val="15"/>
  </w:num>
  <w:num w:numId="28">
    <w:abstractNumId w:val="21"/>
  </w:num>
  <w:num w:numId="29">
    <w:abstractNumId w:val="9"/>
  </w:num>
  <w:num w:numId="30">
    <w:abstractNumId w:val="7"/>
  </w:num>
  <w:num w:numId="31">
    <w:abstractNumId w:val="18"/>
  </w:num>
  <w:num w:numId="32">
    <w:abstractNumId w:val="6"/>
  </w:num>
  <w:num w:numId="33">
    <w:abstractNumId w:val="12"/>
  </w:num>
  <w:num w:numId="3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oNotTrackMoves/>
  <w:documentProtection w:edit="readOnly" w:enforcement="0"/>
  <w:defaultTabStop w:val="720"/>
  <w:drawingGridHorizontalSpacing w:val="160"/>
  <w:displayHorizontalDrawingGridEvery w:val="2"/>
  <w:characterSpacingControl w:val="doNotCompress"/>
  <w:hdrShapeDefaults>
    <o:shapedefaults v:ext="edit" spidmax="7169"/>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gnword-drafile" w:val="C:\Users\Daly\AppData\Local\Temp\dra8119.tmp"/>
  </w:docVars>
  <w:rsids>
    <w:rsidRoot w:val="00EF0D32"/>
    <w:rsid w:val="00016EDE"/>
    <w:rsid w:val="00032457"/>
    <w:rsid w:val="000575C3"/>
    <w:rsid w:val="000618EE"/>
    <w:rsid w:val="00061C0A"/>
    <w:rsid w:val="000636E9"/>
    <w:rsid w:val="00065760"/>
    <w:rsid w:val="00077996"/>
    <w:rsid w:val="00085B22"/>
    <w:rsid w:val="00096D7C"/>
    <w:rsid w:val="000B1EB2"/>
    <w:rsid w:val="0011018A"/>
    <w:rsid w:val="0011467D"/>
    <w:rsid w:val="00121010"/>
    <w:rsid w:val="00122B56"/>
    <w:rsid w:val="00144FF0"/>
    <w:rsid w:val="00145FCB"/>
    <w:rsid w:val="001609C2"/>
    <w:rsid w:val="00160E2B"/>
    <w:rsid w:val="00165006"/>
    <w:rsid w:val="00167AB1"/>
    <w:rsid w:val="00172DD5"/>
    <w:rsid w:val="00173659"/>
    <w:rsid w:val="001E48E8"/>
    <w:rsid w:val="001E59E6"/>
    <w:rsid w:val="001E6837"/>
    <w:rsid w:val="001F09DD"/>
    <w:rsid w:val="0022184D"/>
    <w:rsid w:val="0022722B"/>
    <w:rsid w:val="00240537"/>
    <w:rsid w:val="00243695"/>
    <w:rsid w:val="0026321E"/>
    <w:rsid w:val="002A07CC"/>
    <w:rsid w:val="002A260C"/>
    <w:rsid w:val="002B3B23"/>
    <w:rsid w:val="002B4943"/>
    <w:rsid w:val="002B5B4F"/>
    <w:rsid w:val="002D247A"/>
    <w:rsid w:val="002E14BF"/>
    <w:rsid w:val="003024BB"/>
    <w:rsid w:val="0031008A"/>
    <w:rsid w:val="00315876"/>
    <w:rsid w:val="00327DD3"/>
    <w:rsid w:val="00340310"/>
    <w:rsid w:val="0038097F"/>
    <w:rsid w:val="00390B71"/>
    <w:rsid w:val="003A6166"/>
    <w:rsid w:val="003B6A9A"/>
    <w:rsid w:val="003C0613"/>
    <w:rsid w:val="003C64CC"/>
    <w:rsid w:val="003E72A1"/>
    <w:rsid w:val="00407C3C"/>
    <w:rsid w:val="004157F3"/>
    <w:rsid w:val="004540FE"/>
    <w:rsid w:val="00480B72"/>
    <w:rsid w:val="004A793A"/>
    <w:rsid w:val="004A79C5"/>
    <w:rsid w:val="004C5051"/>
    <w:rsid w:val="004D20A5"/>
    <w:rsid w:val="004D5001"/>
    <w:rsid w:val="00535D9C"/>
    <w:rsid w:val="0055263F"/>
    <w:rsid w:val="00580B63"/>
    <w:rsid w:val="00584C00"/>
    <w:rsid w:val="00591B3B"/>
    <w:rsid w:val="00591B93"/>
    <w:rsid w:val="005A00FC"/>
    <w:rsid w:val="005A4B63"/>
    <w:rsid w:val="005B258B"/>
    <w:rsid w:val="005B52EA"/>
    <w:rsid w:val="005D04FD"/>
    <w:rsid w:val="005D7ECA"/>
    <w:rsid w:val="005E6C4E"/>
    <w:rsid w:val="005F30E9"/>
    <w:rsid w:val="005F5ED4"/>
    <w:rsid w:val="005F63F8"/>
    <w:rsid w:val="00604416"/>
    <w:rsid w:val="00607888"/>
    <w:rsid w:val="00654D72"/>
    <w:rsid w:val="00661524"/>
    <w:rsid w:val="006667B1"/>
    <w:rsid w:val="00693B00"/>
    <w:rsid w:val="00694A6F"/>
    <w:rsid w:val="00697F86"/>
    <w:rsid w:val="006B40DD"/>
    <w:rsid w:val="006D2C2E"/>
    <w:rsid w:val="006F4C74"/>
    <w:rsid w:val="007004A0"/>
    <w:rsid w:val="00722473"/>
    <w:rsid w:val="007266A3"/>
    <w:rsid w:val="00763FC9"/>
    <w:rsid w:val="00797B2A"/>
    <w:rsid w:val="007D6875"/>
    <w:rsid w:val="007F58CD"/>
    <w:rsid w:val="00801A5A"/>
    <w:rsid w:val="00815791"/>
    <w:rsid w:val="008260ED"/>
    <w:rsid w:val="00835327"/>
    <w:rsid w:val="00837E18"/>
    <w:rsid w:val="00865986"/>
    <w:rsid w:val="00871064"/>
    <w:rsid w:val="008974E3"/>
    <w:rsid w:val="008B475E"/>
    <w:rsid w:val="008D0603"/>
    <w:rsid w:val="008D77FA"/>
    <w:rsid w:val="008F75C4"/>
    <w:rsid w:val="0090297E"/>
    <w:rsid w:val="00925F72"/>
    <w:rsid w:val="00927F1B"/>
    <w:rsid w:val="00970EBB"/>
    <w:rsid w:val="00984A6D"/>
    <w:rsid w:val="00985F19"/>
    <w:rsid w:val="00987093"/>
    <w:rsid w:val="009A16B5"/>
    <w:rsid w:val="009F2A0B"/>
    <w:rsid w:val="009F579C"/>
    <w:rsid w:val="00A06A40"/>
    <w:rsid w:val="00A10597"/>
    <w:rsid w:val="00A2449B"/>
    <w:rsid w:val="00A33BCC"/>
    <w:rsid w:val="00AA2168"/>
    <w:rsid w:val="00AB7241"/>
    <w:rsid w:val="00AC412D"/>
    <w:rsid w:val="00AE3D54"/>
    <w:rsid w:val="00AE4B38"/>
    <w:rsid w:val="00B15BD5"/>
    <w:rsid w:val="00B2331C"/>
    <w:rsid w:val="00B31457"/>
    <w:rsid w:val="00B54948"/>
    <w:rsid w:val="00BA081F"/>
    <w:rsid w:val="00BA5482"/>
    <w:rsid w:val="00BC2853"/>
    <w:rsid w:val="00BD569D"/>
    <w:rsid w:val="00C57C11"/>
    <w:rsid w:val="00C85320"/>
    <w:rsid w:val="00CA0B97"/>
    <w:rsid w:val="00CB4F4C"/>
    <w:rsid w:val="00CB7D17"/>
    <w:rsid w:val="00CE4E93"/>
    <w:rsid w:val="00CE6F3F"/>
    <w:rsid w:val="00D01AE9"/>
    <w:rsid w:val="00D2657D"/>
    <w:rsid w:val="00D338AC"/>
    <w:rsid w:val="00D5656A"/>
    <w:rsid w:val="00D67034"/>
    <w:rsid w:val="00D81C0F"/>
    <w:rsid w:val="00DA1574"/>
    <w:rsid w:val="00DB1382"/>
    <w:rsid w:val="00DB5086"/>
    <w:rsid w:val="00DC6F40"/>
    <w:rsid w:val="00DD3A0E"/>
    <w:rsid w:val="00DE62FC"/>
    <w:rsid w:val="00E564B0"/>
    <w:rsid w:val="00E82B09"/>
    <w:rsid w:val="00E85383"/>
    <w:rsid w:val="00EA18E7"/>
    <w:rsid w:val="00EA5C52"/>
    <w:rsid w:val="00EF0D32"/>
    <w:rsid w:val="00EF6799"/>
    <w:rsid w:val="00F23820"/>
    <w:rsid w:val="00F23BA4"/>
    <w:rsid w:val="00F5439A"/>
    <w:rsid w:val="00F669F9"/>
    <w:rsid w:val="00F81A1B"/>
    <w:rsid w:val="00F87E69"/>
    <w:rsid w:val="00FB22A7"/>
    <w:rsid w:val="00FB7A91"/>
    <w:rsid w:val="00FC4824"/>
    <w:rsid w:val="00FD5B88"/>
    <w:rsid w:val="00FD6EEA"/>
    <w:rsid w:val="00FE660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0603"/>
    <w:pPr>
      <w:bidi/>
    </w:pPr>
    <w:rPr>
      <w:rFonts w:cs="Simplified Arabic"/>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0D32"/>
    <w:rPr>
      <w:color w:val="0000FF"/>
      <w:u w:val="single"/>
    </w:rPr>
  </w:style>
  <w:style w:type="table" w:styleId="a4">
    <w:name w:val="Table Grid"/>
    <w:basedOn w:val="a1"/>
    <w:uiPriority w:val="59"/>
    <w:rsid w:val="00CB4F4C"/>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
    <w:uiPriority w:val="99"/>
    <w:rsid w:val="002E14BF"/>
    <w:pPr>
      <w:tabs>
        <w:tab w:val="center" w:pos="4153"/>
        <w:tab w:val="right" w:pos="8306"/>
      </w:tabs>
    </w:pPr>
    <w:rPr>
      <w:rFonts w:cs="Times New Roman"/>
    </w:rPr>
  </w:style>
  <w:style w:type="character" w:styleId="a6">
    <w:name w:val="page number"/>
    <w:basedOn w:val="a0"/>
    <w:rsid w:val="002E14BF"/>
  </w:style>
  <w:style w:type="paragraph" w:styleId="a7">
    <w:name w:val="header"/>
    <w:basedOn w:val="a"/>
    <w:link w:val="Char0"/>
    <w:rsid w:val="002E14BF"/>
    <w:pPr>
      <w:tabs>
        <w:tab w:val="center" w:pos="4153"/>
        <w:tab w:val="right" w:pos="8306"/>
      </w:tabs>
    </w:pPr>
    <w:rPr>
      <w:rFonts w:cs="Times New Roman"/>
    </w:rPr>
  </w:style>
  <w:style w:type="paragraph" w:customStyle="1" w:styleId="TableParagraph">
    <w:name w:val="Table Paragraph"/>
    <w:basedOn w:val="a"/>
    <w:uiPriority w:val="1"/>
    <w:qFormat/>
    <w:rsid w:val="003C0613"/>
    <w:pPr>
      <w:widowControl w:val="0"/>
      <w:bidi w:val="0"/>
    </w:pPr>
    <w:rPr>
      <w:rFonts w:ascii="Calibri" w:eastAsia="Calibri" w:hAnsi="Calibri" w:cs="Arial"/>
      <w:sz w:val="22"/>
      <w:szCs w:val="22"/>
    </w:rPr>
  </w:style>
  <w:style w:type="paragraph" w:customStyle="1" w:styleId="FR1">
    <w:name w:val="FR1"/>
    <w:rsid w:val="00654D72"/>
    <w:pPr>
      <w:widowControl w:val="0"/>
      <w:autoSpaceDE w:val="0"/>
      <w:autoSpaceDN w:val="0"/>
      <w:adjustRightInd w:val="0"/>
    </w:pPr>
    <w:rPr>
      <w:rFonts w:ascii="Arial" w:hAnsi="Arial" w:cs="Arial"/>
      <w:sz w:val="48"/>
      <w:szCs w:val="48"/>
      <w:lang w:eastAsia="en-US"/>
    </w:rPr>
  </w:style>
  <w:style w:type="paragraph" w:customStyle="1" w:styleId="FR2">
    <w:name w:val="FR2"/>
    <w:rsid w:val="00654D72"/>
    <w:pPr>
      <w:widowControl w:val="0"/>
      <w:autoSpaceDE w:val="0"/>
      <w:autoSpaceDN w:val="0"/>
      <w:adjustRightInd w:val="0"/>
      <w:spacing w:before="600"/>
    </w:pPr>
    <w:rPr>
      <w:rFonts w:ascii="Arial" w:hAnsi="Arial" w:cs="Arial"/>
      <w:sz w:val="44"/>
      <w:szCs w:val="44"/>
      <w:lang w:eastAsia="en-US"/>
    </w:rPr>
  </w:style>
  <w:style w:type="paragraph" w:styleId="a8">
    <w:name w:val="Balloon Text"/>
    <w:basedOn w:val="a"/>
    <w:link w:val="Char1"/>
    <w:uiPriority w:val="99"/>
    <w:rsid w:val="004D20A5"/>
    <w:rPr>
      <w:rFonts w:ascii="Segoe UI" w:hAnsi="Segoe UI" w:cs="Times New Roman"/>
      <w:sz w:val="18"/>
      <w:szCs w:val="18"/>
    </w:rPr>
  </w:style>
  <w:style w:type="character" w:customStyle="1" w:styleId="Char1">
    <w:name w:val="批注框文本 Char"/>
    <w:link w:val="a8"/>
    <w:uiPriority w:val="99"/>
    <w:rsid w:val="004D20A5"/>
    <w:rPr>
      <w:rFonts w:ascii="Segoe UI" w:hAnsi="Segoe UI" w:cs="Segoe UI"/>
      <w:sz w:val="18"/>
      <w:szCs w:val="18"/>
    </w:rPr>
  </w:style>
  <w:style w:type="paragraph" w:customStyle="1" w:styleId="Style">
    <w:name w:val="Style"/>
    <w:rsid w:val="00CE4E93"/>
    <w:pPr>
      <w:widowControl w:val="0"/>
      <w:autoSpaceDE w:val="0"/>
      <w:autoSpaceDN w:val="0"/>
      <w:adjustRightInd w:val="0"/>
    </w:pPr>
    <w:rPr>
      <w:rFonts w:ascii="Arial" w:hAnsi="Arial" w:cs="Arial"/>
      <w:sz w:val="24"/>
      <w:szCs w:val="24"/>
      <w:lang w:eastAsia="en-US"/>
    </w:rPr>
  </w:style>
  <w:style w:type="numbering" w:customStyle="1" w:styleId="NoList1">
    <w:name w:val="No List1"/>
    <w:next w:val="a2"/>
    <w:uiPriority w:val="99"/>
    <w:semiHidden/>
    <w:unhideWhenUsed/>
    <w:rsid w:val="00480B72"/>
  </w:style>
  <w:style w:type="table" w:customStyle="1" w:styleId="TableGrid1">
    <w:name w:val="Table Grid1"/>
    <w:basedOn w:val="a1"/>
    <w:next w:val="a4"/>
    <w:uiPriority w:val="59"/>
    <w:rsid w:val="00480B72"/>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uiPriority w:val="99"/>
    <w:semiHidden/>
    <w:rsid w:val="00480B72"/>
    <w:rPr>
      <w:color w:val="808080"/>
    </w:rPr>
  </w:style>
  <w:style w:type="paragraph" w:styleId="aa">
    <w:name w:val="List Paragraph"/>
    <w:basedOn w:val="a"/>
    <w:uiPriority w:val="34"/>
    <w:qFormat/>
    <w:rsid w:val="00480B72"/>
    <w:pPr>
      <w:spacing w:after="200" w:line="276" w:lineRule="auto"/>
      <w:ind w:left="720"/>
      <w:contextualSpacing/>
    </w:pPr>
    <w:rPr>
      <w:rFonts w:ascii="Calibri" w:eastAsia="Calibri" w:hAnsi="Calibri" w:cs="Arial"/>
      <w:sz w:val="22"/>
      <w:szCs w:val="22"/>
    </w:rPr>
  </w:style>
  <w:style w:type="character" w:customStyle="1" w:styleId="Char0">
    <w:name w:val="页眉 Char"/>
    <w:link w:val="a7"/>
    <w:rsid w:val="00480B72"/>
    <w:rPr>
      <w:rFonts w:cs="Simplified Arabic"/>
      <w:sz w:val="32"/>
      <w:szCs w:val="32"/>
    </w:rPr>
  </w:style>
  <w:style w:type="character" w:customStyle="1" w:styleId="Char">
    <w:name w:val="页脚 Char"/>
    <w:link w:val="a5"/>
    <w:uiPriority w:val="99"/>
    <w:rsid w:val="00480B72"/>
    <w:rPr>
      <w:rFonts w:cs="Simplified Arabic"/>
      <w:sz w:val="32"/>
      <w:szCs w:val="32"/>
    </w:rPr>
  </w:style>
  <w:style w:type="character" w:customStyle="1" w:styleId="mixed-citation">
    <w:name w:val="mixed-citation"/>
    <w:rsid w:val="005F63F8"/>
  </w:style>
  <w:style w:type="character" w:customStyle="1" w:styleId="ref-title">
    <w:name w:val="ref-title"/>
    <w:rsid w:val="005F63F8"/>
  </w:style>
  <w:style w:type="character" w:styleId="ab">
    <w:name w:val="Emphasis"/>
    <w:uiPriority w:val="20"/>
    <w:qFormat/>
    <w:rsid w:val="005F63F8"/>
    <w:rPr>
      <w:i/>
      <w:iCs/>
    </w:rPr>
  </w:style>
  <w:style w:type="character" w:customStyle="1" w:styleId="ref-vol">
    <w:name w:val="ref-vol"/>
    <w:rsid w:val="005F63F8"/>
  </w:style>
</w:styles>
</file>

<file path=word/webSettings.xml><?xml version="1.0" encoding="utf-8"?>
<w:webSettings xmlns:r="http://schemas.openxmlformats.org/officeDocument/2006/relationships" xmlns:w="http://schemas.openxmlformats.org/wordprocessingml/2006/main">
  <w:divs>
    <w:div w:id="393702179">
      <w:bodyDiv w:val="1"/>
      <w:marLeft w:val="0"/>
      <w:marRight w:val="0"/>
      <w:marTop w:val="0"/>
      <w:marBottom w:val="0"/>
      <w:divBdr>
        <w:top w:val="none" w:sz="0" w:space="0" w:color="auto"/>
        <w:left w:val="none" w:sz="0" w:space="0" w:color="auto"/>
        <w:bottom w:val="none" w:sz="0" w:space="0" w:color="auto"/>
        <w:right w:val="none" w:sz="0" w:space="0" w:color="auto"/>
      </w:divBdr>
      <w:divsChild>
        <w:div w:id="1171331121">
          <w:marLeft w:val="0"/>
          <w:marRight w:val="0"/>
          <w:marTop w:val="0"/>
          <w:marBottom w:val="0"/>
          <w:divBdr>
            <w:top w:val="none" w:sz="0" w:space="0" w:color="auto"/>
            <w:left w:val="none" w:sz="0" w:space="0" w:color="auto"/>
            <w:bottom w:val="none" w:sz="0" w:space="0" w:color="auto"/>
            <w:right w:val="none" w:sz="0" w:space="0" w:color="auto"/>
          </w:divBdr>
        </w:div>
      </w:divsChild>
    </w:div>
    <w:div w:id="1606385430">
      <w:bodyDiv w:val="1"/>
      <w:marLeft w:val="0"/>
      <w:marRight w:val="0"/>
      <w:marTop w:val="0"/>
      <w:marBottom w:val="0"/>
      <w:divBdr>
        <w:top w:val="none" w:sz="0" w:space="0" w:color="auto"/>
        <w:left w:val="none" w:sz="0" w:space="0" w:color="auto"/>
        <w:bottom w:val="none" w:sz="0" w:space="0" w:color="auto"/>
        <w:right w:val="none" w:sz="0" w:space="0" w:color="auto"/>
      </w:divBdr>
      <w:divsChild>
        <w:div w:id="703940275">
          <w:marLeft w:val="0"/>
          <w:marRight w:val="0"/>
          <w:marTop w:val="0"/>
          <w:marBottom w:val="0"/>
          <w:divBdr>
            <w:top w:val="none" w:sz="0" w:space="0" w:color="auto"/>
            <w:left w:val="none" w:sz="0" w:space="0" w:color="auto"/>
            <w:bottom w:val="none" w:sz="0" w:space="0" w:color="auto"/>
            <w:right w:val="none" w:sz="0" w:space="0" w:color="auto"/>
          </w:divBdr>
        </w:div>
      </w:divsChild>
    </w:div>
    <w:div w:id="1847790897">
      <w:bodyDiv w:val="1"/>
      <w:marLeft w:val="0"/>
      <w:marRight w:val="0"/>
      <w:marTop w:val="0"/>
      <w:marBottom w:val="0"/>
      <w:divBdr>
        <w:top w:val="none" w:sz="0" w:space="0" w:color="auto"/>
        <w:left w:val="none" w:sz="0" w:space="0" w:color="auto"/>
        <w:bottom w:val="none" w:sz="0" w:space="0" w:color="auto"/>
        <w:right w:val="none" w:sz="0" w:space="0" w:color="auto"/>
      </w:divBdr>
      <w:divsChild>
        <w:div w:id="1040595721">
          <w:marLeft w:val="0"/>
          <w:marRight w:val="0"/>
          <w:marTop w:val="0"/>
          <w:marBottom w:val="0"/>
          <w:divBdr>
            <w:top w:val="none" w:sz="0" w:space="0" w:color="auto"/>
            <w:left w:val="none" w:sz="0" w:space="0" w:color="auto"/>
            <w:bottom w:val="none" w:sz="0" w:space="0" w:color="auto"/>
            <w:right w:val="none" w:sz="0" w:space="0" w:color="auto"/>
          </w:divBdr>
        </w:div>
      </w:divsChild>
    </w:div>
    <w:div w:id="202188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issalfadel@yahoo.com" TargetMode="Externa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5.xml"/><Relationship Id="rId10" Type="http://schemas.openxmlformats.org/officeDocument/2006/relationships/hyperlink" Target="http://www.dx.doi.org/10.7537/marsnys101217.01" TargetMode="Externa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26C7-4A3C-494A-AA3D-9147D2CE4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6387</Words>
  <Characters>36407</Characters>
  <Application>Microsoft Office Word</Application>
  <DocSecurity>0</DocSecurity>
  <Lines>303</Lines>
  <Paragraphs>85</Paragraphs>
  <ScaleCrop>false</ScaleCrop>
  <Company>China</Company>
  <LinksUpToDate>false</LinksUpToDate>
  <CharactersWithSpaces>42709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OF SUPERIOR GRAPEVINES TO SPRAYING SOME ANTIOXIDANTS</dc:title>
  <dc:creator>Se7ven</dc:creator>
  <cp:lastModifiedBy>N</cp:lastModifiedBy>
  <cp:revision>2</cp:revision>
  <cp:lastPrinted>2017-11-11T15:33:00Z</cp:lastPrinted>
  <dcterms:created xsi:type="dcterms:W3CDTF">2017-11-15T09:50:00Z</dcterms:created>
  <dcterms:modified xsi:type="dcterms:W3CDTF">2017-11-15T09:50:00Z</dcterms:modified>
</cp:coreProperties>
</file>