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25" w:rsidRPr="00B04EF8" w:rsidRDefault="00432D68" w:rsidP="00B04EF8">
      <w:pPr>
        <w:bidi w:val="0"/>
        <w:snapToGrid w:val="0"/>
        <w:spacing w:after="0" w:line="240" w:lineRule="auto"/>
        <w:jc w:val="center"/>
        <w:rPr>
          <w:rFonts w:ascii="Times New Roman" w:hAnsi="Times New Roman" w:cs="Times New Roman"/>
          <w:b/>
          <w:bCs/>
          <w:sz w:val="20"/>
          <w:szCs w:val="20"/>
          <w:lang w:bidi="ar-EG"/>
        </w:rPr>
      </w:pPr>
      <w:r w:rsidRPr="00B04EF8">
        <w:rPr>
          <w:rFonts w:ascii="Times New Roman" w:hAnsi="Times New Roman" w:cs="Times New Roman"/>
          <w:b/>
          <w:bCs/>
          <w:sz w:val="20"/>
          <w:szCs w:val="20"/>
        </w:rPr>
        <w:t xml:space="preserve">Effect of spraying calcium, boron and silicon on growth aspects, tree nutritional status, fruit setting, </w:t>
      </w:r>
      <w:proofErr w:type="spellStart"/>
      <w:r w:rsidRPr="00B04EF8">
        <w:rPr>
          <w:rFonts w:ascii="Times New Roman" w:hAnsi="Times New Roman" w:cs="Times New Roman"/>
          <w:b/>
          <w:bCs/>
          <w:sz w:val="20"/>
          <w:szCs w:val="20"/>
        </w:rPr>
        <w:t>preharvest</w:t>
      </w:r>
      <w:proofErr w:type="spellEnd"/>
      <w:r w:rsidRPr="00B04EF8">
        <w:rPr>
          <w:rFonts w:ascii="Times New Roman" w:hAnsi="Times New Roman" w:cs="Times New Roman"/>
          <w:b/>
          <w:bCs/>
          <w:sz w:val="20"/>
          <w:szCs w:val="20"/>
        </w:rPr>
        <w:t xml:space="preserve"> fruit dropping, yield and fruit quality of </w:t>
      </w:r>
      <w:proofErr w:type="spellStart"/>
      <w:r w:rsidRPr="00B04EF8">
        <w:rPr>
          <w:rFonts w:ascii="Times New Roman" w:hAnsi="Times New Roman" w:cs="Times New Roman"/>
          <w:b/>
          <w:bCs/>
          <w:sz w:val="20"/>
          <w:szCs w:val="20"/>
        </w:rPr>
        <w:t>Balady</w:t>
      </w:r>
      <w:proofErr w:type="spellEnd"/>
      <w:r w:rsidRPr="00B04EF8">
        <w:rPr>
          <w:rFonts w:ascii="Times New Roman" w:hAnsi="Times New Roman" w:cs="Times New Roman"/>
          <w:b/>
          <w:bCs/>
          <w:sz w:val="20"/>
          <w:szCs w:val="20"/>
        </w:rPr>
        <w:t xml:space="preserve"> mandarin trees.</w:t>
      </w:r>
      <w:r w:rsidR="00DE2B25" w:rsidRPr="00B04EF8">
        <w:rPr>
          <w:rFonts w:ascii="Times New Roman" w:hAnsi="Times New Roman" w:cs="Times New Roman" w:hint="eastAsia"/>
          <w:b/>
          <w:bCs/>
          <w:sz w:val="20"/>
          <w:szCs w:val="20"/>
          <w:lang w:eastAsia="zh-CN"/>
        </w:rPr>
        <w:t>--</w:t>
      </w:r>
      <w:r w:rsidRPr="00B04EF8">
        <w:rPr>
          <w:rFonts w:ascii="Times New Roman" w:hAnsi="Times New Roman" w:cs="Times New Roman"/>
          <w:b/>
          <w:bCs/>
          <w:sz w:val="20"/>
          <w:szCs w:val="20"/>
        </w:rPr>
        <w:t>II</w:t>
      </w:r>
      <w:r w:rsidR="00BF6D55" w:rsidRPr="00B04EF8">
        <w:rPr>
          <w:rFonts w:ascii="Times New Roman" w:hAnsi="Times New Roman" w:cs="Times New Roman"/>
          <w:b/>
          <w:bCs/>
          <w:sz w:val="20"/>
          <w:szCs w:val="20"/>
        </w:rPr>
        <w:t>.</w:t>
      </w:r>
      <w:r w:rsidR="00C20E41" w:rsidRPr="00B04EF8">
        <w:rPr>
          <w:rFonts w:ascii="Times New Roman" w:hAnsi="Times New Roman" w:cs="Times New Roman"/>
          <w:b/>
          <w:bCs/>
          <w:sz w:val="20"/>
          <w:szCs w:val="20"/>
        </w:rPr>
        <w:t xml:space="preserve"> </w:t>
      </w:r>
      <w:r w:rsidR="00BF6D55" w:rsidRPr="00B04EF8">
        <w:rPr>
          <w:rFonts w:ascii="Times New Roman" w:hAnsi="Times New Roman" w:cs="Times New Roman"/>
          <w:b/>
          <w:bCs/>
          <w:sz w:val="20"/>
          <w:szCs w:val="20"/>
        </w:rPr>
        <w:t xml:space="preserve">Effect of spraying calcium, boron and silicon on </w:t>
      </w:r>
      <w:r w:rsidRPr="00B04EF8">
        <w:rPr>
          <w:rFonts w:ascii="Times New Roman" w:hAnsi="Times New Roman" w:cs="Times New Roman"/>
          <w:b/>
          <w:bCs/>
          <w:sz w:val="20"/>
          <w:szCs w:val="20"/>
        </w:rPr>
        <w:t xml:space="preserve">fruit setting, </w:t>
      </w:r>
      <w:proofErr w:type="spellStart"/>
      <w:r w:rsidRPr="00B04EF8">
        <w:rPr>
          <w:rFonts w:ascii="Times New Roman" w:hAnsi="Times New Roman" w:cs="Times New Roman"/>
          <w:b/>
          <w:bCs/>
          <w:sz w:val="20"/>
          <w:szCs w:val="20"/>
        </w:rPr>
        <w:t>preharvest</w:t>
      </w:r>
      <w:proofErr w:type="spellEnd"/>
      <w:r w:rsidRPr="00B04EF8">
        <w:rPr>
          <w:rFonts w:ascii="Times New Roman" w:hAnsi="Times New Roman" w:cs="Times New Roman"/>
          <w:b/>
          <w:bCs/>
          <w:sz w:val="20"/>
          <w:szCs w:val="20"/>
        </w:rPr>
        <w:t xml:space="preserve"> fruit dropping, yield and fruit quality of </w:t>
      </w:r>
      <w:proofErr w:type="spellStart"/>
      <w:r w:rsidRPr="00B04EF8">
        <w:rPr>
          <w:rFonts w:ascii="Times New Roman" w:hAnsi="Times New Roman" w:cs="Times New Roman"/>
          <w:b/>
          <w:bCs/>
          <w:sz w:val="20"/>
          <w:szCs w:val="20"/>
        </w:rPr>
        <w:t>Balady</w:t>
      </w:r>
      <w:proofErr w:type="spellEnd"/>
      <w:r w:rsidRPr="00B04EF8">
        <w:rPr>
          <w:rFonts w:ascii="Times New Roman" w:hAnsi="Times New Roman" w:cs="Times New Roman"/>
          <w:b/>
          <w:bCs/>
          <w:sz w:val="20"/>
          <w:szCs w:val="20"/>
        </w:rPr>
        <w:t xml:space="preserve"> mandarin trees.</w:t>
      </w:r>
    </w:p>
    <w:p w:rsidR="00DE2B25" w:rsidRPr="00B04EF8" w:rsidRDefault="00DE2B25" w:rsidP="00B04EF8">
      <w:pPr>
        <w:bidi w:val="0"/>
        <w:snapToGrid w:val="0"/>
        <w:spacing w:after="0" w:line="240" w:lineRule="auto"/>
        <w:jc w:val="center"/>
        <w:rPr>
          <w:rFonts w:ascii="Times New Roman" w:hAnsi="Times New Roman" w:cs="Times New Roman"/>
          <w:b/>
          <w:bCs/>
          <w:sz w:val="20"/>
          <w:szCs w:val="20"/>
          <w:lang w:bidi="ar-EG"/>
        </w:rPr>
      </w:pPr>
    </w:p>
    <w:p w:rsidR="00DE2B25" w:rsidRPr="00B04EF8" w:rsidRDefault="00BF6D55" w:rsidP="00B04EF8">
      <w:pPr>
        <w:bidi w:val="0"/>
        <w:snapToGrid w:val="0"/>
        <w:spacing w:after="0" w:line="240" w:lineRule="auto"/>
        <w:jc w:val="center"/>
        <w:rPr>
          <w:rFonts w:ascii="Times New Roman" w:hAnsi="Times New Roman" w:cs="Times New Roman"/>
          <w:sz w:val="20"/>
          <w:szCs w:val="20"/>
          <w:vertAlign w:val="superscript"/>
          <w:lang w:eastAsia="zh-CN" w:bidi="ar-EG"/>
        </w:rPr>
      </w:pPr>
      <w:proofErr w:type="spellStart"/>
      <w:r w:rsidRPr="00B04EF8">
        <w:rPr>
          <w:rFonts w:ascii="Times New Roman" w:hAnsi="Times New Roman" w:cs="Times New Roman"/>
          <w:sz w:val="20"/>
          <w:szCs w:val="20"/>
          <w:lang w:bidi="ar-EG"/>
        </w:rPr>
        <w:t>Moawad</w:t>
      </w:r>
      <w:proofErr w:type="spellEnd"/>
      <w:r w:rsidRPr="00B04EF8">
        <w:rPr>
          <w:rFonts w:ascii="Times New Roman" w:hAnsi="Times New Roman" w:cs="Times New Roman"/>
          <w:sz w:val="20"/>
          <w:szCs w:val="20"/>
          <w:lang w:bidi="ar-EG"/>
        </w:rPr>
        <w:t xml:space="preserve"> A. Mohamed</w:t>
      </w:r>
      <w:r w:rsidR="00964BD4" w:rsidRPr="00B04EF8">
        <w:rPr>
          <w:rFonts w:ascii="Times New Roman" w:hAnsi="Times New Roman" w:cs="Times New Roman"/>
          <w:sz w:val="20"/>
          <w:szCs w:val="20"/>
          <w:vertAlign w:val="superscript"/>
          <w:lang w:bidi="ar-EG"/>
        </w:rPr>
        <w:t>1</w:t>
      </w:r>
      <w:r w:rsidRPr="00B04EF8">
        <w:rPr>
          <w:rFonts w:ascii="Times New Roman" w:hAnsi="Times New Roman" w:cs="Times New Roman"/>
          <w:sz w:val="20"/>
          <w:szCs w:val="20"/>
          <w:lang w:bidi="ar-EG"/>
        </w:rPr>
        <w:t>; Ramadan A. Sayed</w:t>
      </w:r>
      <w:r w:rsidR="00964BD4" w:rsidRPr="00B04EF8">
        <w:rPr>
          <w:rFonts w:ascii="Times New Roman" w:hAnsi="Times New Roman" w:cs="Times New Roman"/>
          <w:sz w:val="20"/>
          <w:szCs w:val="20"/>
          <w:vertAlign w:val="superscript"/>
          <w:lang w:bidi="ar-EG"/>
        </w:rPr>
        <w:t>2</w:t>
      </w:r>
      <w:r w:rsidRPr="00B04EF8">
        <w:rPr>
          <w:rFonts w:ascii="Times New Roman" w:hAnsi="Times New Roman" w:cs="Times New Roman"/>
          <w:sz w:val="20"/>
          <w:szCs w:val="20"/>
          <w:lang w:bidi="ar-EG"/>
        </w:rPr>
        <w:t xml:space="preserve"> and Hassan, S. H. Ismail</w:t>
      </w:r>
      <w:r w:rsidR="00964BD4" w:rsidRPr="00B04EF8">
        <w:rPr>
          <w:rFonts w:ascii="Times New Roman" w:hAnsi="Times New Roman" w:cs="Times New Roman"/>
          <w:sz w:val="20"/>
          <w:szCs w:val="20"/>
          <w:vertAlign w:val="superscript"/>
          <w:lang w:bidi="ar-EG"/>
        </w:rPr>
        <w:t>1</w:t>
      </w:r>
    </w:p>
    <w:p w:rsidR="00DE2B25" w:rsidRPr="00B04EF8" w:rsidRDefault="00DE2B25" w:rsidP="00B04EF8">
      <w:pPr>
        <w:bidi w:val="0"/>
        <w:snapToGrid w:val="0"/>
        <w:spacing w:after="0" w:line="240" w:lineRule="auto"/>
        <w:jc w:val="center"/>
        <w:rPr>
          <w:rFonts w:ascii="Times New Roman" w:hAnsi="Times New Roman" w:cs="Times New Roman"/>
          <w:sz w:val="20"/>
          <w:szCs w:val="20"/>
          <w:vertAlign w:val="superscript"/>
          <w:lang w:eastAsia="zh-CN" w:bidi="ar-EG"/>
        </w:rPr>
      </w:pPr>
    </w:p>
    <w:p w:rsidR="00BF6D55" w:rsidRPr="00B04EF8" w:rsidRDefault="00964BD4" w:rsidP="00B04EF8">
      <w:pPr>
        <w:tabs>
          <w:tab w:val="right" w:pos="1134"/>
        </w:tabs>
        <w:bidi w:val="0"/>
        <w:snapToGrid w:val="0"/>
        <w:spacing w:after="0" w:line="240" w:lineRule="auto"/>
        <w:jc w:val="center"/>
        <w:rPr>
          <w:rFonts w:ascii="Times New Roman" w:hAnsi="Times New Roman" w:cs="Times New Roman"/>
          <w:sz w:val="20"/>
          <w:szCs w:val="20"/>
          <w:lang w:bidi="ar-EG"/>
        </w:rPr>
      </w:pPr>
      <w:r w:rsidRPr="00B04EF8">
        <w:rPr>
          <w:rFonts w:ascii="Times New Roman" w:hAnsi="Times New Roman" w:cs="Times New Roman"/>
          <w:sz w:val="20"/>
          <w:szCs w:val="20"/>
          <w:vertAlign w:val="superscript"/>
          <w:lang w:bidi="ar-EG"/>
        </w:rPr>
        <w:t>1</w:t>
      </w:r>
      <w:r w:rsidR="00BF6D55" w:rsidRPr="00B04EF8">
        <w:rPr>
          <w:rFonts w:ascii="Times New Roman" w:hAnsi="Times New Roman" w:cs="Times New Roman"/>
          <w:sz w:val="20"/>
          <w:szCs w:val="20"/>
          <w:lang w:bidi="ar-EG"/>
        </w:rPr>
        <w:t xml:space="preserve">Hort. Dept. Fac. of Agri. </w:t>
      </w:r>
      <w:proofErr w:type="spellStart"/>
      <w:r w:rsidR="00BF6D55" w:rsidRPr="00B04EF8">
        <w:rPr>
          <w:rFonts w:ascii="Times New Roman" w:hAnsi="Times New Roman" w:cs="Times New Roman"/>
          <w:sz w:val="20"/>
          <w:szCs w:val="20"/>
          <w:lang w:bidi="ar-EG"/>
        </w:rPr>
        <w:t>Minia</w:t>
      </w:r>
      <w:proofErr w:type="spellEnd"/>
      <w:r w:rsidR="00BF6D55" w:rsidRPr="00B04EF8">
        <w:rPr>
          <w:rFonts w:ascii="Times New Roman" w:hAnsi="Times New Roman" w:cs="Times New Roman"/>
          <w:sz w:val="20"/>
          <w:szCs w:val="20"/>
          <w:lang w:bidi="ar-EG"/>
        </w:rPr>
        <w:t xml:space="preserve"> Univ.</w:t>
      </w:r>
      <w:r w:rsidR="00A90DE0" w:rsidRPr="00B04EF8">
        <w:rPr>
          <w:rFonts w:ascii="Times New Roman" w:hAnsi="Times New Roman" w:cs="Times New Roman"/>
          <w:sz w:val="20"/>
          <w:szCs w:val="20"/>
          <w:lang w:bidi="ar-EG"/>
        </w:rPr>
        <w:t xml:space="preserve"> Egypt.</w:t>
      </w:r>
    </w:p>
    <w:p w:rsidR="00DE2B25" w:rsidRPr="00B04EF8" w:rsidRDefault="00964BD4" w:rsidP="00B04EF8">
      <w:pPr>
        <w:tabs>
          <w:tab w:val="right" w:pos="1134"/>
        </w:tabs>
        <w:bidi w:val="0"/>
        <w:snapToGrid w:val="0"/>
        <w:spacing w:after="0" w:line="240" w:lineRule="auto"/>
        <w:jc w:val="center"/>
        <w:rPr>
          <w:rFonts w:ascii="Times New Roman" w:hAnsi="Times New Roman" w:cs="Times New Roman"/>
          <w:sz w:val="20"/>
          <w:szCs w:val="20"/>
          <w:lang w:bidi="ar-EG"/>
        </w:rPr>
      </w:pPr>
      <w:r w:rsidRPr="00B04EF8">
        <w:rPr>
          <w:rFonts w:ascii="Times New Roman" w:hAnsi="Times New Roman" w:cs="Times New Roman"/>
          <w:sz w:val="20"/>
          <w:szCs w:val="20"/>
          <w:vertAlign w:val="superscript"/>
          <w:lang w:bidi="ar-EG"/>
        </w:rPr>
        <w:t>2</w:t>
      </w:r>
      <w:r w:rsidR="00A90DE0" w:rsidRPr="00B04EF8">
        <w:rPr>
          <w:rFonts w:ascii="Times New Roman" w:hAnsi="Times New Roman" w:cs="Times New Roman"/>
          <w:sz w:val="20"/>
          <w:szCs w:val="20"/>
          <w:lang w:bidi="ar-EG"/>
        </w:rPr>
        <w:t xml:space="preserve">Citriculture Res. Dept. Hort. RES. </w:t>
      </w:r>
      <w:proofErr w:type="spellStart"/>
      <w:r w:rsidR="00A90DE0" w:rsidRPr="00B04EF8">
        <w:rPr>
          <w:rFonts w:ascii="Times New Roman" w:hAnsi="Times New Roman" w:cs="Times New Roman"/>
          <w:sz w:val="20"/>
          <w:szCs w:val="20"/>
          <w:lang w:bidi="ar-EG"/>
        </w:rPr>
        <w:t>Instit</w:t>
      </w:r>
      <w:proofErr w:type="spellEnd"/>
      <w:r w:rsidR="00A90DE0" w:rsidRPr="00B04EF8">
        <w:rPr>
          <w:rFonts w:ascii="Times New Roman" w:hAnsi="Times New Roman" w:cs="Times New Roman"/>
          <w:sz w:val="20"/>
          <w:szCs w:val="20"/>
          <w:lang w:bidi="ar-EG"/>
        </w:rPr>
        <w:t>. ARC, Giza. Egypt.</w:t>
      </w:r>
    </w:p>
    <w:p w:rsidR="00DE2B25" w:rsidRPr="00B04EF8" w:rsidRDefault="00DE2B25" w:rsidP="00B04EF8">
      <w:pPr>
        <w:tabs>
          <w:tab w:val="right" w:pos="1134"/>
        </w:tabs>
        <w:bidi w:val="0"/>
        <w:snapToGrid w:val="0"/>
        <w:spacing w:after="0" w:line="240" w:lineRule="auto"/>
        <w:jc w:val="center"/>
        <w:rPr>
          <w:rFonts w:ascii="Times New Roman" w:hAnsi="Times New Roman" w:cs="Times New Roman"/>
          <w:sz w:val="20"/>
          <w:szCs w:val="20"/>
          <w:lang w:bidi="ar-EG"/>
        </w:rPr>
      </w:pPr>
    </w:p>
    <w:p w:rsidR="00E001C6" w:rsidRPr="00B04EF8" w:rsidRDefault="00AE3375" w:rsidP="00B04EF8">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B04EF8">
        <w:rPr>
          <w:rFonts w:ascii="Times New Roman" w:hAnsi="Times New Roman" w:cs="Times New Roman"/>
          <w:sz w:val="20"/>
          <w:szCs w:val="20"/>
          <w:lang w:bidi="ar-EG"/>
        </w:rPr>
        <w:tab/>
      </w:r>
      <w:r w:rsidR="00547737" w:rsidRPr="00B04EF8">
        <w:rPr>
          <w:rFonts w:ascii="Times New Roman" w:hAnsi="Times New Roman" w:cs="Times New Roman"/>
          <w:b/>
          <w:bCs/>
          <w:sz w:val="20"/>
          <w:szCs w:val="20"/>
          <w:lang w:bidi="ar-EG"/>
        </w:rPr>
        <w:t>Abstract:</w:t>
      </w:r>
      <w:r w:rsidR="00547737" w:rsidRPr="00B04EF8">
        <w:rPr>
          <w:rFonts w:ascii="Times New Roman" w:hAnsi="Times New Roman" w:cs="Times New Roman"/>
          <w:sz w:val="20"/>
          <w:szCs w:val="20"/>
          <w:lang w:bidi="ar-EG"/>
        </w:rPr>
        <w:t xml:space="preserve"> </w:t>
      </w:r>
      <w:r w:rsidR="00A90DE0" w:rsidRPr="00B04EF8">
        <w:rPr>
          <w:rFonts w:ascii="Times New Roman" w:hAnsi="Times New Roman" w:cs="Times New Roman"/>
          <w:sz w:val="20"/>
          <w:szCs w:val="20"/>
          <w:lang w:bidi="ar-EG"/>
        </w:rPr>
        <w:t>This study was carried out during 2015, 201</w:t>
      </w:r>
      <w:r w:rsidR="0015382C" w:rsidRPr="00B04EF8">
        <w:rPr>
          <w:rFonts w:ascii="Times New Roman" w:hAnsi="Times New Roman" w:cs="Times New Roman"/>
          <w:sz w:val="20"/>
          <w:szCs w:val="20"/>
          <w:lang w:bidi="ar-EG"/>
        </w:rPr>
        <w:t>6</w:t>
      </w:r>
      <w:r w:rsidR="00A90DE0" w:rsidRPr="00B04EF8">
        <w:rPr>
          <w:rFonts w:ascii="Times New Roman" w:hAnsi="Times New Roman" w:cs="Times New Roman"/>
          <w:sz w:val="20"/>
          <w:szCs w:val="20"/>
          <w:lang w:bidi="ar-EG"/>
        </w:rPr>
        <w:t xml:space="preserve"> and 2017 seasons to examine the effect of</w:t>
      </w:r>
      <w:r w:rsidR="00DE2B25" w:rsidRPr="00B04EF8">
        <w:rPr>
          <w:rFonts w:ascii="Times New Roman" w:hAnsi="Times New Roman" w:cs="Times New Roman"/>
          <w:sz w:val="20"/>
          <w:szCs w:val="20"/>
          <w:lang w:bidi="ar-EG"/>
        </w:rPr>
        <w:t xml:space="preserve"> </w:t>
      </w:r>
      <w:r w:rsidR="00051B25" w:rsidRPr="00B04EF8">
        <w:rPr>
          <w:rFonts w:ascii="Times New Roman" w:hAnsi="Times New Roman" w:cs="Times New Roman"/>
          <w:sz w:val="20"/>
          <w:szCs w:val="20"/>
          <w:lang w:bidi="ar-EG"/>
        </w:rPr>
        <w:t xml:space="preserve">spraying </w:t>
      </w:r>
      <w:proofErr w:type="spellStart"/>
      <w:r w:rsidR="00A90DE0" w:rsidRPr="00B04EF8">
        <w:rPr>
          <w:rFonts w:ascii="Times New Roman" w:hAnsi="Times New Roman" w:cs="Times New Roman"/>
          <w:sz w:val="20"/>
          <w:szCs w:val="20"/>
          <w:lang w:bidi="ar-EG"/>
        </w:rPr>
        <w:t>Balady</w:t>
      </w:r>
      <w:proofErr w:type="spellEnd"/>
      <w:r w:rsidR="00A90DE0" w:rsidRPr="00B04EF8">
        <w:rPr>
          <w:rFonts w:ascii="Times New Roman" w:hAnsi="Times New Roman" w:cs="Times New Roman"/>
          <w:sz w:val="20"/>
          <w:szCs w:val="20"/>
          <w:lang w:bidi="ar-EG"/>
        </w:rPr>
        <w:t xml:space="preserve"> mandarin trees four times with boric acid at 0.025, 0.05 and 0.1%, potassium silicate and calcium chloride each at 0.05, 0.1 and 0.2% or all together at the medium concentration </w:t>
      </w:r>
      <w:r w:rsidR="00432D68" w:rsidRPr="00B04EF8">
        <w:rPr>
          <w:rFonts w:ascii="Times New Roman" w:hAnsi="Times New Roman" w:cs="Times New Roman"/>
          <w:sz w:val="20"/>
          <w:szCs w:val="20"/>
          <w:lang w:bidi="ar-EG"/>
        </w:rPr>
        <w:t xml:space="preserve">on the </w:t>
      </w:r>
      <w:r w:rsidR="00051B25" w:rsidRPr="00B04EF8">
        <w:rPr>
          <w:rFonts w:ascii="Times New Roman" w:hAnsi="Times New Roman" w:cs="Times New Roman"/>
          <w:sz w:val="20"/>
          <w:szCs w:val="20"/>
          <w:lang w:bidi="ar-EG"/>
        </w:rPr>
        <w:t>percentages</w:t>
      </w:r>
      <w:r w:rsidR="00432D68" w:rsidRPr="00B04EF8">
        <w:rPr>
          <w:rFonts w:ascii="Times New Roman" w:hAnsi="Times New Roman" w:cs="Times New Roman"/>
          <w:sz w:val="20"/>
          <w:szCs w:val="20"/>
          <w:lang w:bidi="ar-EG"/>
        </w:rPr>
        <w:t xml:space="preserve"> of initial fruit setting, fruit retention and </w:t>
      </w:r>
      <w:proofErr w:type="spellStart"/>
      <w:r w:rsidR="00432D68" w:rsidRPr="00B04EF8">
        <w:rPr>
          <w:rFonts w:ascii="Times New Roman" w:hAnsi="Times New Roman" w:cs="Times New Roman"/>
          <w:sz w:val="20"/>
          <w:szCs w:val="20"/>
          <w:lang w:bidi="ar-EG"/>
        </w:rPr>
        <w:t>preharvest</w:t>
      </w:r>
      <w:proofErr w:type="spellEnd"/>
      <w:r w:rsidR="00432D68" w:rsidRPr="00B04EF8">
        <w:rPr>
          <w:rFonts w:ascii="Times New Roman" w:hAnsi="Times New Roman" w:cs="Times New Roman"/>
          <w:sz w:val="20"/>
          <w:szCs w:val="20"/>
          <w:lang w:bidi="ar-EG"/>
        </w:rPr>
        <w:t xml:space="preserve"> fruit dropping, yield and fruit quality</w:t>
      </w:r>
      <w:r w:rsidR="00051B25" w:rsidRPr="00B04EF8">
        <w:rPr>
          <w:rFonts w:ascii="Times New Roman" w:hAnsi="Times New Roman" w:cs="Times New Roman"/>
          <w:sz w:val="20"/>
          <w:szCs w:val="20"/>
          <w:lang w:bidi="ar-EG"/>
        </w:rPr>
        <w:t xml:space="preserve">. </w:t>
      </w:r>
      <w:r w:rsidRPr="00B04EF8">
        <w:rPr>
          <w:rFonts w:ascii="Times New Roman" w:hAnsi="Times New Roman" w:cs="Times New Roman"/>
          <w:sz w:val="20"/>
          <w:szCs w:val="20"/>
          <w:lang w:bidi="ar-EG"/>
        </w:rPr>
        <w:t>The trees received four sprays before bloom, full bloom, just after fruit setting and at one month later. Subjecting</w:t>
      </w:r>
      <w:r w:rsidR="00964BD4" w:rsidRPr="00B04EF8">
        <w:rPr>
          <w:rFonts w:ascii="Times New Roman" w:hAnsi="Times New Roman" w:cs="Times New Roman"/>
          <w:sz w:val="20"/>
          <w:szCs w:val="20"/>
          <w:lang w:bidi="ar-EG"/>
        </w:rPr>
        <w:t xml:space="preserve"> </w:t>
      </w:r>
      <w:proofErr w:type="spellStart"/>
      <w:r w:rsidRPr="00B04EF8">
        <w:rPr>
          <w:rFonts w:ascii="Times New Roman" w:hAnsi="Times New Roman" w:cs="Times New Roman"/>
          <w:sz w:val="20"/>
          <w:szCs w:val="20"/>
          <w:lang w:bidi="ar-EG"/>
        </w:rPr>
        <w:t>Balady</w:t>
      </w:r>
      <w:proofErr w:type="spellEnd"/>
      <w:r w:rsidRPr="00B04EF8">
        <w:rPr>
          <w:rFonts w:ascii="Times New Roman" w:hAnsi="Times New Roman" w:cs="Times New Roman"/>
          <w:sz w:val="20"/>
          <w:szCs w:val="20"/>
          <w:lang w:bidi="ar-EG"/>
        </w:rPr>
        <w:t xml:space="preserve"> mandarin trees four times with boric acid at 0.025 to 0.1% and both potassium silicate and calcium chloride each at 0.05 to 0.2%or all together at the medium concentration ( 0.05% for boric acid and 0.1% for both potassium silicate and calcium chloride) considerably enhanced </w:t>
      </w:r>
      <w:r w:rsidR="00051B25" w:rsidRPr="00B04EF8">
        <w:rPr>
          <w:rFonts w:ascii="Times New Roman" w:hAnsi="Times New Roman" w:cs="Times New Roman"/>
          <w:sz w:val="20"/>
          <w:szCs w:val="20"/>
          <w:lang w:bidi="ar-EG"/>
        </w:rPr>
        <w:t xml:space="preserve">the percentages of initial fruit setting and fruit retention, yield expressed in weight (kg) and number of fruits/tree and both physical and chemical characteristics of the fruits relative to the check treatment. Using boric acid occupied the first position in enhancing these parameters. The investigated treatments had no effect on fruit shape and non-reducing sugars%. </w:t>
      </w:r>
      <w:proofErr w:type="spellStart"/>
      <w:r w:rsidR="00051B25" w:rsidRPr="00B04EF8">
        <w:rPr>
          <w:rFonts w:ascii="Times New Roman" w:hAnsi="Times New Roman" w:cs="Times New Roman"/>
          <w:sz w:val="20"/>
          <w:szCs w:val="20"/>
          <w:lang w:bidi="ar-EG"/>
        </w:rPr>
        <w:t>Preharvest</w:t>
      </w:r>
      <w:proofErr w:type="spellEnd"/>
      <w:r w:rsidR="00051B25" w:rsidRPr="00B04EF8">
        <w:rPr>
          <w:rFonts w:ascii="Times New Roman" w:hAnsi="Times New Roman" w:cs="Times New Roman"/>
          <w:sz w:val="20"/>
          <w:szCs w:val="20"/>
          <w:lang w:bidi="ar-EG"/>
        </w:rPr>
        <w:t xml:space="preserve"> fruit dropping was greatly controlled by the present boron, silicon and calcium treatments. The red</w:t>
      </w:r>
      <w:r w:rsidR="003C5F97" w:rsidRPr="00B04EF8">
        <w:rPr>
          <w:rFonts w:ascii="Times New Roman" w:hAnsi="Times New Roman" w:cs="Times New Roman"/>
          <w:sz w:val="20"/>
          <w:szCs w:val="20"/>
          <w:lang w:bidi="ar-EG"/>
        </w:rPr>
        <w:t>uction was associated with using calcium chloride, boric acid and potassium silicate, in descending order.</w:t>
      </w:r>
      <w:r w:rsidR="00964BD4" w:rsidRPr="00B04EF8">
        <w:rPr>
          <w:rFonts w:ascii="Times New Roman" w:hAnsi="Times New Roman" w:cs="Times New Roman"/>
          <w:sz w:val="20"/>
          <w:szCs w:val="20"/>
          <w:lang w:bidi="ar-EG"/>
        </w:rPr>
        <w:t xml:space="preserve"> </w:t>
      </w:r>
      <w:r w:rsidR="00E001C6" w:rsidRPr="00B04EF8">
        <w:rPr>
          <w:rFonts w:ascii="Times New Roman" w:hAnsi="Times New Roman" w:cs="Times New Roman"/>
          <w:sz w:val="20"/>
          <w:szCs w:val="20"/>
          <w:lang w:bidi="ar-EG"/>
        </w:rPr>
        <w:t xml:space="preserve">Four sprays of a mixture of boric acid at 0.05% and both acid potassium silicate and calcium chloride each at 0.1% was suggested to be beneficial for </w:t>
      </w:r>
      <w:r w:rsidR="003C5F97" w:rsidRPr="00B04EF8">
        <w:rPr>
          <w:rFonts w:ascii="Times New Roman" w:hAnsi="Times New Roman" w:cs="Times New Roman"/>
          <w:sz w:val="20"/>
          <w:szCs w:val="20"/>
          <w:lang w:bidi="ar-EG"/>
        </w:rPr>
        <w:t>improving yield and fruit quality</w:t>
      </w:r>
      <w:r w:rsidR="000433E4">
        <w:rPr>
          <w:rFonts w:ascii="Times New Roman" w:hAnsi="Times New Roman" w:cs="Times New Roman" w:hint="eastAsia"/>
          <w:sz w:val="20"/>
          <w:szCs w:val="20"/>
          <w:lang w:eastAsia="zh-CN" w:bidi="ar-EG"/>
        </w:rPr>
        <w:t xml:space="preserve"> </w:t>
      </w:r>
      <w:r w:rsidR="00E001C6" w:rsidRPr="00B04EF8">
        <w:rPr>
          <w:rFonts w:ascii="Times New Roman" w:hAnsi="Times New Roman" w:cs="Times New Roman"/>
          <w:sz w:val="20"/>
          <w:szCs w:val="20"/>
          <w:lang w:bidi="ar-EG"/>
        </w:rPr>
        <w:t xml:space="preserve">of </w:t>
      </w:r>
      <w:proofErr w:type="spellStart"/>
      <w:r w:rsidR="00E001C6" w:rsidRPr="00B04EF8">
        <w:rPr>
          <w:rFonts w:ascii="Times New Roman" w:hAnsi="Times New Roman" w:cs="Times New Roman"/>
          <w:sz w:val="20"/>
          <w:szCs w:val="20"/>
          <w:lang w:bidi="ar-EG"/>
        </w:rPr>
        <w:t>Balady</w:t>
      </w:r>
      <w:proofErr w:type="spellEnd"/>
      <w:r w:rsidR="00E001C6" w:rsidRPr="00B04EF8">
        <w:rPr>
          <w:rFonts w:ascii="Times New Roman" w:hAnsi="Times New Roman" w:cs="Times New Roman"/>
          <w:sz w:val="20"/>
          <w:szCs w:val="20"/>
          <w:lang w:bidi="ar-EG"/>
        </w:rPr>
        <w:t xml:space="preserve"> mandarin trees.</w:t>
      </w:r>
    </w:p>
    <w:p w:rsidR="00B04EF8" w:rsidRPr="00B04EF8" w:rsidRDefault="00B04EF8" w:rsidP="00B04EF8">
      <w:pPr>
        <w:bidi w:val="0"/>
        <w:snapToGrid w:val="0"/>
        <w:spacing w:after="0" w:line="240" w:lineRule="auto"/>
        <w:jc w:val="both"/>
        <w:rPr>
          <w:rFonts w:ascii="Times New Roman" w:hAnsi="Times New Roman" w:cs="Times New Roman"/>
          <w:b/>
          <w:bCs/>
          <w:sz w:val="20"/>
          <w:szCs w:val="20"/>
          <w:lang w:bidi="ar-EG"/>
        </w:rPr>
      </w:pPr>
      <w:r w:rsidRPr="00B04EF8">
        <w:rPr>
          <w:rFonts w:ascii="Times New Roman" w:hAnsi="Times New Roman" w:cs="Times New Roman"/>
          <w:bCs/>
          <w:sz w:val="20"/>
          <w:szCs w:val="20"/>
        </w:rPr>
        <w:t>[</w:t>
      </w:r>
      <w:proofErr w:type="spellStart"/>
      <w:r w:rsidRPr="00B04EF8">
        <w:rPr>
          <w:rFonts w:ascii="Times New Roman" w:hAnsi="Times New Roman" w:cs="Times New Roman"/>
          <w:sz w:val="20"/>
          <w:szCs w:val="20"/>
          <w:lang w:bidi="ar-EG"/>
        </w:rPr>
        <w:t>Moawad</w:t>
      </w:r>
      <w:proofErr w:type="spellEnd"/>
      <w:r w:rsidRPr="00B04EF8">
        <w:rPr>
          <w:rFonts w:ascii="Times New Roman" w:hAnsi="Times New Roman" w:cs="Times New Roman"/>
          <w:sz w:val="20"/>
          <w:szCs w:val="20"/>
          <w:lang w:bidi="ar-EG"/>
        </w:rPr>
        <w:t xml:space="preserve"> A. Mohamed</w:t>
      </w:r>
      <w:r w:rsidR="00D170EF" w:rsidRPr="00B04EF8">
        <w:rPr>
          <w:rFonts w:ascii="Times New Roman" w:hAnsi="Times New Roman" w:cs="Times New Roman"/>
          <w:sz w:val="20"/>
          <w:szCs w:val="20"/>
          <w:lang w:bidi="ar-EG"/>
        </w:rPr>
        <w:t>;</w:t>
      </w:r>
      <w:r w:rsidRPr="00B04EF8">
        <w:rPr>
          <w:rFonts w:ascii="Times New Roman" w:hAnsi="Times New Roman" w:cs="Times New Roman"/>
          <w:sz w:val="20"/>
          <w:szCs w:val="20"/>
          <w:lang w:bidi="ar-EG"/>
        </w:rPr>
        <w:t xml:space="preserve"> Ramadan A. </w:t>
      </w:r>
      <w:proofErr w:type="spellStart"/>
      <w:r w:rsidRPr="00B04EF8">
        <w:rPr>
          <w:rFonts w:ascii="Times New Roman" w:hAnsi="Times New Roman" w:cs="Times New Roman"/>
          <w:sz w:val="20"/>
          <w:szCs w:val="20"/>
          <w:lang w:bidi="ar-EG"/>
        </w:rPr>
        <w:t>Sayed</w:t>
      </w:r>
      <w:proofErr w:type="spellEnd"/>
      <w:r w:rsidR="00D170EF">
        <w:rPr>
          <w:rFonts w:ascii="Times New Roman" w:hAnsi="Times New Roman" w:cs="Times New Roman"/>
          <w:sz w:val="20"/>
          <w:szCs w:val="20"/>
          <w:vertAlign w:val="superscript"/>
          <w:lang w:bidi="ar-EG"/>
        </w:rPr>
        <w:t xml:space="preserve"> </w:t>
      </w:r>
      <w:r w:rsidRPr="00B04EF8">
        <w:rPr>
          <w:rFonts w:ascii="Times New Roman" w:hAnsi="Times New Roman" w:cs="Times New Roman"/>
          <w:sz w:val="20"/>
          <w:szCs w:val="20"/>
          <w:lang w:bidi="ar-EG"/>
        </w:rPr>
        <w:t>and Hassan, S. H. Ismail</w:t>
      </w:r>
      <w:r w:rsidRPr="00B04EF8">
        <w:rPr>
          <w:rFonts w:ascii="Times New Roman" w:hAnsi="Times New Roman" w:cs="Times New Roman"/>
          <w:sz w:val="20"/>
          <w:szCs w:val="20"/>
        </w:rPr>
        <w:t>.</w:t>
      </w:r>
      <w:r w:rsidRPr="00B04EF8">
        <w:rPr>
          <w:rFonts w:ascii="Times New Roman" w:hAnsi="Times New Roman" w:cs="Times New Roman" w:hint="eastAsia"/>
          <w:b/>
          <w:bCs/>
          <w:sz w:val="20"/>
          <w:szCs w:val="20"/>
          <w:lang w:bidi="fa-IR"/>
        </w:rPr>
        <w:t xml:space="preserve"> </w:t>
      </w:r>
      <w:r w:rsidRPr="00B04EF8">
        <w:rPr>
          <w:rFonts w:ascii="Times New Roman" w:hAnsi="Times New Roman" w:cs="Times New Roman"/>
          <w:b/>
          <w:bCs/>
          <w:sz w:val="20"/>
          <w:szCs w:val="20"/>
        </w:rPr>
        <w:t xml:space="preserve">Effect of spraying calcium, boron and silicon on growth aspects, tree nutritional status, fruit setting, </w:t>
      </w:r>
      <w:proofErr w:type="spellStart"/>
      <w:r w:rsidRPr="00B04EF8">
        <w:rPr>
          <w:rFonts w:ascii="Times New Roman" w:hAnsi="Times New Roman" w:cs="Times New Roman"/>
          <w:b/>
          <w:bCs/>
          <w:sz w:val="20"/>
          <w:szCs w:val="20"/>
        </w:rPr>
        <w:t>preharvest</w:t>
      </w:r>
      <w:proofErr w:type="spellEnd"/>
      <w:r w:rsidRPr="00B04EF8">
        <w:rPr>
          <w:rFonts w:ascii="Times New Roman" w:hAnsi="Times New Roman" w:cs="Times New Roman"/>
          <w:b/>
          <w:bCs/>
          <w:sz w:val="20"/>
          <w:szCs w:val="20"/>
        </w:rPr>
        <w:t xml:space="preserve"> fruit dropping, yield and fruit quality of </w:t>
      </w:r>
      <w:proofErr w:type="spellStart"/>
      <w:r w:rsidRPr="00B04EF8">
        <w:rPr>
          <w:rFonts w:ascii="Times New Roman" w:hAnsi="Times New Roman" w:cs="Times New Roman"/>
          <w:b/>
          <w:bCs/>
          <w:sz w:val="20"/>
          <w:szCs w:val="20"/>
        </w:rPr>
        <w:t>Balady</w:t>
      </w:r>
      <w:proofErr w:type="spellEnd"/>
      <w:r w:rsidRPr="00B04EF8">
        <w:rPr>
          <w:rFonts w:ascii="Times New Roman" w:hAnsi="Times New Roman" w:cs="Times New Roman"/>
          <w:b/>
          <w:bCs/>
          <w:sz w:val="20"/>
          <w:szCs w:val="20"/>
        </w:rPr>
        <w:t xml:space="preserve"> mandarin trees.</w:t>
      </w:r>
      <w:r w:rsidRPr="00B04EF8">
        <w:rPr>
          <w:rFonts w:ascii="Times New Roman" w:hAnsi="Times New Roman" w:cs="Times New Roman" w:hint="eastAsia"/>
          <w:b/>
          <w:bCs/>
          <w:sz w:val="20"/>
          <w:szCs w:val="20"/>
          <w:lang w:eastAsia="zh-CN"/>
        </w:rPr>
        <w:t>--</w:t>
      </w:r>
      <w:r w:rsidRPr="00B04EF8">
        <w:rPr>
          <w:rFonts w:ascii="Times New Roman" w:hAnsi="Times New Roman" w:cs="Times New Roman"/>
          <w:b/>
          <w:bCs/>
          <w:sz w:val="20"/>
          <w:szCs w:val="20"/>
        </w:rPr>
        <w:t xml:space="preserve">II. Effect of spraying calcium, boron and silicon on fruit setting, </w:t>
      </w:r>
      <w:proofErr w:type="spellStart"/>
      <w:r w:rsidRPr="00B04EF8">
        <w:rPr>
          <w:rFonts w:ascii="Times New Roman" w:hAnsi="Times New Roman" w:cs="Times New Roman"/>
          <w:b/>
          <w:bCs/>
          <w:sz w:val="20"/>
          <w:szCs w:val="20"/>
        </w:rPr>
        <w:t>preharvest</w:t>
      </w:r>
      <w:proofErr w:type="spellEnd"/>
      <w:r w:rsidRPr="00B04EF8">
        <w:rPr>
          <w:rFonts w:ascii="Times New Roman" w:hAnsi="Times New Roman" w:cs="Times New Roman"/>
          <w:b/>
          <w:bCs/>
          <w:sz w:val="20"/>
          <w:szCs w:val="20"/>
        </w:rPr>
        <w:t xml:space="preserve"> fruit dropping, yield and fruit quality of </w:t>
      </w:r>
      <w:proofErr w:type="spellStart"/>
      <w:r w:rsidRPr="00B04EF8">
        <w:rPr>
          <w:rFonts w:ascii="Times New Roman" w:hAnsi="Times New Roman" w:cs="Times New Roman"/>
          <w:b/>
          <w:bCs/>
          <w:sz w:val="20"/>
          <w:szCs w:val="20"/>
        </w:rPr>
        <w:t>Balady</w:t>
      </w:r>
      <w:proofErr w:type="spellEnd"/>
      <w:r w:rsidRPr="00B04EF8">
        <w:rPr>
          <w:rFonts w:ascii="Times New Roman" w:hAnsi="Times New Roman" w:cs="Times New Roman"/>
          <w:b/>
          <w:bCs/>
          <w:sz w:val="20"/>
          <w:szCs w:val="20"/>
        </w:rPr>
        <w:t xml:space="preserve"> mandarin trees.</w:t>
      </w:r>
      <w:r w:rsidRPr="00B04EF8">
        <w:rPr>
          <w:rFonts w:ascii="Times New Roman" w:eastAsia="Times New Roman" w:hAnsi="Times New Roman" w:cs="Times New Roman"/>
          <w:b/>
          <w:bCs/>
          <w:sz w:val="20"/>
          <w:szCs w:val="20"/>
          <w:lang w:bidi="fa-IR"/>
        </w:rPr>
        <w:t>.</w:t>
      </w:r>
      <w:r w:rsidRPr="00B04EF8">
        <w:rPr>
          <w:rFonts w:ascii="Times New Roman" w:hAnsi="Times New Roman" w:cs="Times New Roman"/>
          <w:bCs/>
          <w:i/>
          <w:sz w:val="20"/>
          <w:szCs w:val="20"/>
        </w:rPr>
        <w:t xml:space="preserve"> N Y </w:t>
      </w:r>
      <w:proofErr w:type="spellStart"/>
      <w:r w:rsidRPr="00B04EF8">
        <w:rPr>
          <w:rFonts w:ascii="Times New Roman" w:hAnsi="Times New Roman" w:cs="Times New Roman"/>
          <w:bCs/>
          <w:i/>
          <w:sz w:val="20"/>
          <w:szCs w:val="20"/>
        </w:rPr>
        <w:t>Sci</w:t>
      </w:r>
      <w:proofErr w:type="spellEnd"/>
      <w:r w:rsidRPr="00B04EF8">
        <w:rPr>
          <w:rFonts w:ascii="Times New Roman" w:hAnsi="Times New Roman" w:cs="Times New Roman"/>
          <w:bCs/>
          <w:i/>
          <w:sz w:val="20"/>
          <w:szCs w:val="20"/>
        </w:rPr>
        <w:t xml:space="preserve"> J</w:t>
      </w:r>
      <w:r w:rsidRPr="00B04EF8">
        <w:rPr>
          <w:rFonts w:ascii="Times New Roman" w:hAnsi="Times New Roman" w:cs="Times New Roman"/>
          <w:bCs/>
          <w:sz w:val="20"/>
          <w:szCs w:val="20"/>
        </w:rPr>
        <w:t xml:space="preserve"> </w:t>
      </w:r>
      <w:r w:rsidRPr="00B04EF8">
        <w:rPr>
          <w:rFonts w:ascii="Times New Roman" w:hAnsi="Times New Roman" w:cs="Times New Roman"/>
          <w:sz w:val="20"/>
          <w:szCs w:val="20"/>
        </w:rPr>
        <w:t>201</w:t>
      </w:r>
      <w:r w:rsidRPr="00B04EF8">
        <w:rPr>
          <w:rFonts w:ascii="Times New Roman" w:hAnsi="Times New Roman" w:cs="Times New Roman" w:hint="eastAsia"/>
          <w:sz w:val="20"/>
          <w:szCs w:val="20"/>
        </w:rPr>
        <w:t>7</w:t>
      </w:r>
      <w:r w:rsidRPr="00B04EF8">
        <w:rPr>
          <w:rFonts w:ascii="Times New Roman" w:hAnsi="Times New Roman" w:cs="Times New Roman"/>
          <w:sz w:val="20"/>
          <w:szCs w:val="20"/>
        </w:rPr>
        <w:t>;</w:t>
      </w:r>
      <w:r w:rsidRPr="00B04EF8">
        <w:rPr>
          <w:rFonts w:ascii="Times New Roman" w:hAnsi="Times New Roman" w:cs="Times New Roman" w:hint="eastAsia"/>
          <w:sz w:val="20"/>
          <w:szCs w:val="20"/>
        </w:rPr>
        <w:t>10</w:t>
      </w:r>
      <w:r w:rsidRPr="00B04EF8">
        <w:rPr>
          <w:rFonts w:ascii="Times New Roman" w:hAnsi="Times New Roman" w:cs="Times New Roman"/>
          <w:sz w:val="20"/>
          <w:szCs w:val="20"/>
        </w:rPr>
        <w:t>(</w:t>
      </w:r>
      <w:r w:rsidRPr="00B04EF8">
        <w:rPr>
          <w:rFonts w:ascii="Times New Roman" w:hAnsi="Times New Roman" w:cs="Times New Roman" w:hint="eastAsia"/>
          <w:sz w:val="20"/>
          <w:szCs w:val="20"/>
        </w:rPr>
        <w:t>12</w:t>
      </w:r>
      <w:r w:rsidRPr="00B04EF8">
        <w:rPr>
          <w:rFonts w:ascii="Times New Roman" w:hAnsi="Times New Roman" w:cs="Times New Roman"/>
          <w:sz w:val="20"/>
          <w:szCs w:val="20"/>
        </w:rPr>
        <w:t>):</w:t>
      </w:r>
      <w:r w:rsidR="00090783">
        <w:rPr>
          <w:rFonts w:ascii="Times New Roman" w:hAnsi="Times New Roman" w:cs="Times New Roman"/>
          <w:noProof/>
          <w:color w:val="000000"/>
          <w:sz w:val="20"/>
          <w:szCs w:val="20"/>
        </w:rPr>
        <w:t>78-85</w:t>
      </w:r>
      <w:r w:rsidRPr="00B04EF8">
        <w:rPr>
          <w:rFonts w:ascii="Times New Roman" w:hAnsi="Times New Roman" w:cs="Times New Roman"/>
          <w:sz w:val="20"/>
          <w:szCs w:val="20"/>
        </w:rPr>
        <w:t xml:space="preserve">]. </w:t>
      </w:r>
      <w:r w:rsidRPr="00B04EF8">
        <w:rPr>
          <w:rFonts w:ascii="Times New Roman" w:hAnsi="Times New Roman" w:cs="Times New Roman"/>
          <w:iCs/>
          <w:color w:val="000000"/>
          <w:sz w:val="20"/>
          <w:szCs w:val="20"/>
        </w:rPr>
        <w:t>ISSN 1554-0200 (print); ISSN 2375-723X (online)</w:t>
      </w:r>
      <w:r w:rsidRPr="00B04EF8">
        <w:rPr>
          <w:rFonts w:ascii="Times New Roman" w:hAnsi="Times New Roman" w:cs="Times New Roman"/>
          <w:sz w:val="20"/>
          <w:szCs w:val="20"/>
        </w:rPr>
        <w:t xml:space="preserve">. </w:t>
      </w:r>
      <w:hyperlink r:id="rId8" w:history="1">
        <w:r w:rsidRPr="00B04EF8">
          <w:rPr>
            <w:rStyle w:val="Hyperlink"/>
            <w:rFonts w:ascii="Times New Roman" w:hAnsi="Times New Roman" w:cs="Times New Roman"/>
            <w:color w:val="0000FF"/>
            <w:sz w:val="20"/>
            <w:szCs w:val="20"/>
          </w:rPr>
          <w:t>http://www.sciencepub.net/newyork</w:t>
        </w:r>
      </w:hyperlink>
      <w:r w:rsidRPr="00B04EF8">
        <w:rPr>
          <w:rFonts w:ascii="Times New Roman" w:hAnsi="Times New Roman" w:cs="Times New Roman"/>
          <w:sz w:val="20"/>
          <w:szCs w:val="20"/>
        </w:rPr>
        <w:t xml:space="preserve">. </w:t>
      </w:r>
      <w:r>
        <w:rPr>
          <w:rFonts w:ascii="Times New Roman" w:hAnsi="Times New Roman" w:cs="Times New Roman" w:hint="eastAsia"/>
          <w:sz w:val="20"/>
          <w:szCs w:val="20"/>
          <w:lang w:eastAsia="zh-CN"/>
        </w:rPr>
        <w:t>9</w:t>
      </w:r>
      <w:r w:rsidRPr="00B04EF8">
        <w:rPr>
          <w:rFonts w:ascii="Times New Roman" w:hAnsi="Times New Roman" w:cs="Times New Roman" w:hint="eastAsia"/>
          <w:sz w:val="20"/>
          <w:szCs w:val="20"/>
        </w:rPr>
        <w:t xml:space="preserve">. </w:t>
      </w:r>
      <w:r w:rsidRPr="00B04EF8">
        <w:rPr>
          <w:rFonts w:ascii="Times New Roman" w:hAnsi="Times New Roman" w:cs="Times New Roman"/>
          <w:color w:val="000000"/>
          <w:sz w:val="20"/>
          <w:szCs w:val="20"/>
          <w:shd w:val="clear" w:color="auto" w:fill="FFFFFF"/>
        </w:rPr>
        <w:t>doi:</w:t>
      </w:r>
      <w:hyperlink r:id="rId9" w:history="1">
        <w:r w:rsidRPr="00B04EF8">
          <w:rPr>
            <w:rStyle w:val="Hyperlink"/>
            <w:rFonts w:ascii="Times New Roman" w:hAnsi="Times New Roman" w:cs="Times New Roman"/>
            <w:color w:val="0000FF"/>
            <w:sz w:val="20"/>
            <w:szCs w:val="20"/>
            <w:shd w:val="clear" w:color="auto" w:fill="FFFFFF"/>
          </w:rPr>
          <w:t>10.7537/mars</w:t>
        </w:r>
        <w:r w:rsidRPr="00B04EF8">
          <w:rPr>
            <w:rStyle w:val="Hyperlink"/>
            <w:rFonts w:ascii="Times New Roman" w:hAnsi="Times New Roman" w:cs="Times New Roman" w:hint="eastAsia"/>
            <w:color w:val="0000FF"/>
            <w:sz w:val="20"/>
            <w:szCs w:val="20"/>
            <w:shd w:val="clear" w:color="auto" w:fill="FFFFFF"/>
          </w:rPr>
          <w:t>nys101217.</w:t>
        </w:r>
        <w:r w:rsidRPr="00B04EF8">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9</w:t>
        </w:r>
      </w:hyperlink>
      <w:r w:rsidRPr="00B04EF8">
        <w:rPr>
          <w:rFonts w:ascii="Times New Roman" w:hAnsi="Times New Roman" w:cs="Times New Roman"/>
          <w:color w:val="000000"/>
          <w:sz w:val="20"/>
          <w:szCs w:val="20"/>
          <w:shd w:val="clear" w:color="auto" w:fill="FFFFFF"/>
        </w:rPr>
        <w:t>.</w:t>
      </w:r>
    </w:p>
    <w:p w:rsidR="00964BD4" w:rsidRPr="00DE2B25" w:rsidRDefault="00964BD4" w:rsidP="00B04EF8">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p>
    <w:p w:rsidR="00AE3375" w:rsidRPr="00DE2B25" w:rsidRDefault="00E001C6" w:rsidP="00B04EF8">
      <w:pPr>
        <w:tabs>
          <w:tab w:val="right" w:pos="851"/>
          <w:tab w:val="right" w:pos="993"/>
        </w:tabs>
        <w:bidi w:val="0"/>
        <w:snapToGrid w:val="0"/>
        <w:spacing w:after="0" w:line="240" w:lineRule="auto"/>
        <w:jc w:val="both"/>
        <w:rPr>
          <w:rFonts w:ascii="Times New Roman" w:hAnsi="Times New Roman" w:cs="Times New Roman"/>
          <w:sz w:val="20"/>
          <w:szCs w:val="20"/>
          <w:lang w:bidi="ar-EG"/>
        </w:rPr>
      </w:pPr>
      <w:r w:rsidRPr="00DE2B25">
        <w:rPr>
          <w:rFonts w:ascii="Times New Roman" w:hAnsi="Times New Roman" w:cs="Times New Roman"/>
          <w:b/>
          <w:bCs/>
          <w:sz w:val="20"/>
          <w:szCs w:val="20"/>
          <w:lang w:bidi="ar-EG"/>
        </w:rPr>
        <w:t>Keywords</w:t>
      </w:r>
      <w:r w:rsidRPr="00DE2B25">
        <w:rPr>
          <w:rFonts w:ascii="Times New Roman" w:hAnsi="Times New Roman" w:cs="Times New Roman"/>
          <w:sz w:val="20"/>
          <w:szCs w:val="20"/>
          <w:lang w:bidi="ar-EG"/>
        </w:rPr>
        <w:t>: Bo</w:t>
      </w:r>
      <w:r w:rsidR="00C939CC" w:rsidRPr="00DE2B25">
        <w:rPr>
          <w:rFonts w:ascii="Times New Roman" w:hAnsi="Times New Roman" w:cs="Times New Roman"/>
          <w:sz w:val="20"/>
          <w:szCs w:val="20"/>
          <w:lang w:bidi="ar-EG"/>
        </w:rPr>
        <w:t>ric</w:t>
      </w:r>
      <w:r w:rsidRPr="00DE2B25">
        <w:rPr>
          <w:rFonts w:ascii="Times New Roman" w:hAnsi="Times New Roman" w:cs="Times New Roman"/>
          <w:sz w:val="20"/>
          <w:szCs w:val="20"/>
          <w:lang w:bidi="ar-EG"/>
        </w:rPr>
        <w:t xml:space="preserve"> acid, potassium silicate, calcium chloride, </w:t>
      </w:r>
      <w:r w:rsidR="003C5F97" w:rsidRPr="00DE2B25">
        <w:rPr>
          <w:rFonts w:ascii="Times New Roman" w:hAnsi="Times New Roman" w:cs="Times New Roman"/>
          <w:sz w:val="20"/>
          <w:szCs w:val="20"/>
          <w:lang w:bidi="ar-EG"/>
        </w:rPr>
        <w:t xml:space="preserve">initial fruit setting, fruit retention, </w:t>
      </w:r>
      <w:proofErr w:type="spellStart"/>
      <w:r w:rsidR="003C5F97" w:rsidRPr="00DE2B25">
        <w:rPr>
          <w:rFonts w:ascii="Times New Roman" w:hAnsi="Times New Roman" w:cs="Times New Roman"/>
          <w:sz w:val="20"/>
          <w:szCs w:val="20"/>
          <w:lang w:bidi="ar-EG"/>
        </w:rPr>
        <w:t>preharvest</w:t>
      </w:r>
      <w:proofErr w:type="spellEnd"/>
      <w:r w:rsidR="003C5F97" w:rsidRPr="00DE2B25">
        <w:rPr>
          <w:rFonts w:ascii="Times New Roman" w:hAnsi="Times New Roman" w:cs="Times New Roman"/>
          <w:sz w:val="20"/>
          <w:szCs w:val="20"/>
          <w:lang w:bidi="ar-EG"/>
        </w:rPr>
        <w:t xml:space="preserve"> fruit dropping, yield</w:t>
      </w:r>
      <w:r w:rsidR="00DE2B25" w:rsidRPr="00DE2B25">
        <w:rPr>
          <w:rFonts w:ascii="Times New Roman" w:hAnsi="Times New Roman" w:cs="Times New Roman"/>
          <w:sz w:val="20"/>
          <w:szCs w:val="20"/>
          <w:lang w:bidi="ar-EG"/>
        </w:rPr>
        <w:t>,</w:t>
      </w:r>
      <w:r w:rsidR="003C5F97" w:rsidRPr="00DE2B25">
        <w:rPr>
          <w:rFonts w:ascii="Times New Roman" w:hAnsi="Times New Roman" w:cs="Times New Roman"/>
          <w:sz w:val="20"/>
          <w:szCs w:val="20"/>
          <w:lang w:bidi="ar-EG"/>
        </w:rPr>
        <w:t xml:space="preserve"> physical and chemical characteristics fruit quality</w:t>
      </w:r>
      <w:r w:rsidR="00D170EF" w:rsidRPr="00DE2B25">
        <w:rPr>
          <w:rFonts w:ascii="Times New Roman" w:hAnsi="Times New Roman" w:cs="Times New Roman"/>
          <w:sz w:val="20"/>
          <w:szCs w:val="20"/>
          <w:lang w:bidi="ar-EG"/>
        </w:rPr>
        <w:t>,</w:t>
      </w:r>
      <w:r w:rsidR="00D170EF">
        <w:rPr>
          <w:rFonts w:ascii="Times New Roman" w:hAnsi="Times New Roman" w:cs="Times New Roman"/>
          <w:sz w:val="20"/>
          <w:szCs w:val="20"/>
          <w:lang w:bidi="ar-EG"/>
        </w:rPr>
        <w:t xml:space="preserve"> </w:t>
      </w:r>
      <w:proofErr w:type="spellStart"/>
      <w:r w:rsidR="00D170EF" w:rsidRPr="00DE2B25">
        <w:rPr>
          <w:rFonts w:ascii="Times New Roman" w:hAnsi="Times New Roman" w:cs="Times New Roman"/>
          <w:sz w:val="20"/>
          <w:szCs w:val="20"/>
          <w:lang w:bidi="ar-EG"/>
        </w:rPr>
        <w:t>B</w:t>
      </w:r>
      <w:r w:rsidR="003C5F97" w:rsidRPr="00DE2B25">
        <w:rPr>
          <w:rFonts w:ascii="Times New Roman" w:hAnsi="Times New Roman" w:cs="Times New Roman"/>
          <w:sz w:val="20"/>
          <w:szCs w:val="20"/>
          <w:lang w:bidi="ar-EG"/>
        </w:rPr>
        <w:t>alady</w:t>
      </w:r>
      <w:proofErr w:type="spellEnd"/>
      <w:r w:rsidR="003C5F97" w:rsidRPr="00DE2B25">
        <w:rPr>
          <w:rFonts w:ascii="Times New Roman" w:hAnsi="Times New Roman" w:cs="Times New Roman"/>
          <w:sz w:val="20"/>
          <w:szCs w:val="20"/>
          <w:lang w:bidi="ar-EG"/>
        </w:rPr>
        <w:t xml:space="preserve"> mandarin trees </w:t>
      </w:r>
    </w:p>
    <w:p w:rsidR="00DE2B25" w:rsidRPr="00DE2B25" w:rsidRDefault="00310124" w:rsidP="00B04EF8">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ab/>
      </w:r>
    </w:p>
    <w:p w:rsidR="00DE2B25" w:rsidRPr="00DE2B25" w:rsidRDefault="00DE2B25" w:rsidP="00B04EF8">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sectPr w:rsidR="00DE2B25" w:rsidRPr="00DE2B25" w:rsidSect="00090783">
          <w:headerReference w:type="default" r:id="rId10"/>
          <w:footerReference w:type="default" r:id="rId11"/>
          <w:type w:val="continuous"/>
          <w:pgSz w:w="12242" w:h="15842" w:code="1"/>
          <w:pgMar w:top="1440" w:right="1440" w:bottom="1440" w:left="1440" w:header="720" w:footer="720" w:gutter="0"/>
          <w:pgNumType w:start="78"/>
          <w:cols w:space="708"/>
          <w:bidi/>
          <w:docGrid w:linePitch="360"/>
        </w:sectPr>
      </w:pPr>
    </w:p>
    <w:p w:rsidR="00547737" w:rsidRPr="00DE2B25" w:rsidRDefault="00547737" w:rsidP="00B04EF8">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r w:rsidRPr="00DE2B25">
        <w:rPr>
          <w:rFonts w:ascii="Times New Roman" w:hAnsi="Times New Roman" w:cs="Times New Roman"/>
          <w:b/>
          <w:bCs/>
          <w:sz w:val="20"/>
          <w:szCs w:val="20"/>
          <w:lang w:bidi="ar-EG"/>
        </w:rPr>
        <w:lastRenderedPageBreak/>
        <w:t>1. Introduction</w:t>
      </w:r>
    </w:p>
    <w:p w:rsidR="00547737" w:rsidRPr="00DE2B25" w:rsidRDefault="00547737" w:rsidP="00D170EF">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Recently, many attempts were conducted to use boron, silicon and calcium for promoting growth, tree nutritional status, fruit setting, yield and fruit quality of </w:t>
      </w:r>
      <w:proofErr w:type="spellStart"/>
      <w:r w:rsidRPr="00DE2B25">
        <w:rPr>
          <w:rFonts w:ascii="Times New Roman" w:hAnsi="Times New Roman" w:cs="Times New Roman"/>
          <w:sz w:val="20"/>
          <w:szCs w:val="20"/>
          <w:lang w:bidi="ar-EG"/>
        </w:rPr>
        <w:t>Balady</w:t>
      </w:r>
      <w:proofErr w:type="spellEnd"/>
      <w:r w:rsidRPr="00DE2B25">
        <w:rPr>
          <w:rFonts w:ascii="Times New Roman" w:hAnsi="Times New Roman" w:cs="Times New Roman"/>
          <w:sz w:val="20"/>
          <w:szCs w:val="20"/>
          <w:lang w:bidi="ar-EG"/>
        </w:rPr>
        <w:t xml:space="preserve"> mandarin trees.</w:t>
      </w:r>
    </w:p>
    <w:p w:rsidR="00547737" w:rsidRPr="00DE2B25" w:rsidRDefault="00547737" w:rsidP="00B04EF8">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Boron deficiencies can result in poor set, since it plays a main role in early season shoot growth and pollen growth and tube generation which is needed for fertilization process and fruit set </w:t>
      </w:r>
      <w:r w:rsidRPr="00DE2B25">
        <w:rPr>
          <w:rFonts w:ascii="Times New Roman" w:hAnsi="Times New Roman" w:cs="Times New Roman"/>
          <w:b/>
          <w:bCs/>
          <w:sz w:val="20"/>
          <w:szCs w:val="20"/>
          <w:lang w:bidi="ar-EG"/>
        </w:rPr>
        <w:t>(</w:t>
      </w:r>
      <w:proofErr w:type="spellStart"/>
      <w:r w:rsidRPr="00DE2B25">
        <w:rPr>
          <w:rFonts w:ascii="Times New Roman" w:hAnsi="Times New Roman" w:cs="Times New Roman"/>
          <w:b/>
          <w:bCs/>
          <w:sz w:val="20"/>
          <w:szCs w:val="20"/>
          <w:lang w:bidi="ar-EG"/>
        </w:rPr>
        <w:t>Mengel</w:t>
      </w:r>
      <w:proofErr w:type="spellEnd"/>
      <w:r w:rsidR="000433E4">
        <w:rPr>
          <w:rFonts w:ascii="Times New Roman" w:hAnsi="Times New Roman" w:cs="Times New Roman"/>
          <w:b/>
          <w:bCs/>
          <w:i/>
          <w:iCs/>
          <w:sz w:val="20"/>
          <w:szCs w:val="20"/>
          <w:lang w:bidi="ar-EG"/>
        </w:rPr>
        <w:t xml:space="preserve"> et al</w:t>
      </w:r>
      <w:r w:rsidRPr="00DE2B25">
        <w:rPr>
          <w:rFonts w:ascii="Times New Roman" w:hAnsi="Times New Roman" w:cs="Times New Roman"/>
          <w:b/>
          <w:bCs/>
          <w:i/>
          <w:iCs/>
          <w:sz w:val="20"/>
          <w:szCs w:val="20"/>
          <w:lang w:bidi="ar-EG"/>
        </w:rPr>
        <w:t>.,</w:t>
      </w:r>
      <w:r w:rsidRPr="00DE2B25">
        <w:rPr>
          <w:rFonts w:ascii="Times New Roman" w:hAnsi="Times New Roman" w:cs="Times New Roman"/>
          <w:b/>
          <w:bCs/>
          <w:sz w:val="20"/>
          <w:szCs w:val="20"/>
          <w:lang w:bidi="ar-EG"/>
        </w:rPr>
        <w:t xml:space="preserve"> 2001 and </w:t>
      </w:r>
      <w:proofErr w:type="spellStart"/>
      <w:r w:rsidRPr="00DE2B25">
        <w:rPr>
          <w:rFonts w:ascii="Times New Roman" w:hAnsi="Times New Roman" w:cs="Times New Roman"/>
          <w:b/>
          <w:bCs/>
          <w:sz w:val="20"/>
          <w:szCs w:val="20"/>
          <w:lang w:bidi="ar-EG"/>
        </w:rPr>
        <w:t>Marschner</w:t>
      </w:r>
      <w:proofErr w:type="spellEnd"/>
      <w:r w:rsidRPr="00DE2B25">
        <w:rPr>
          <w:rFonts w:ascii="Times New Roman" w:hAnsi="Times New Roman" w:cs="Times New Roman"/>
          <w:b/>
          <w:bCs/>
          <w:sz w:val="20"/>
          <w:szCs w:val="20"/>
          <w:lang w:bidi="ar-EG"/>
        </w:rPr>
        <w:t>, 2012).</w:t>
      </w:r>
    </w:p>
    <w:p w:rsidR="00547737" w:rsidRPr="00DE2B25" w:rsidRDefault="00547737" w:rsidP="00B04EF8">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Silicon is also known to increase drought tolerance in plants by maintaining plant water balance, photosynthetic activity and erectness of leaves and structure of xylem vessels under high transpiration rates (</w:t>
      </w:r>
      <w:proofErr w:type="spellStart"/>
      <w:r w:rsidRPr="00DE2B25">
        <w:rPr>
          <w:rFonts w:ascii="Times New Roman" w:hAnsi="Times New Roman" w:cs="Times New Roman"/>
          <w:b/>
          <w:bCs/>
          <w:sz w:val="20"/>
          <w:szCs w:val="20"/>
          <w:lang w:bidi="ar-EG"/>
        </w:rPr>
        <w:t>Melo</w:t>
      </w:r>
      <w:proofErr w:type="spellEnd"/>
      <w:r w:rsidR="000433E4">
        <w:rPr>
          <w:rFonts w:ascii="Times New Roman" w:hAnsi="Times New Roman" w:cs="Times New Roman"/>
          <w:b/>
          <w:bCs/>
          <w:i/>
          <w:iCs/>
          <w:sz w:val="20"/>
          <w:szCs w:val="20"/>
          <w:lang w:bidi="ar-EG"/>
        </w:rPr>
        <w:t xml:space="preserve"> et al</w:t>
      </w:r>
      <w:r w:rsidRPr="00DE2B25">
        <w:rPr>
          <w:rFonts w:ascii="Times New Roman" w:hAnsi="Times New Roman" w:cs="Times New Roman"/>
          <w:b/>
          <w:bCs/>
          <w:i/>
          <w:iCs/>
          <w:sz w:val="20"/>
          <w:szCs w:val="20"/>
          <w:lang w:bidi="ar-EG"/>
        </w:rPr>
        <w:t>.,</w:t>
      </w:r>
      <w:r w:rsidRPr="00DE2B25">
        <w:rPr>
          <w:rFonts w:ascii="Times New Roman" w:hAnsi="Times New Roman" w:cs="Times New Roman"/>
          <w:b/>
          <w:bCs/>
          <w:sz w:val="20"/>
          <w:szCs w:val="20"/>
          <w:lang w:bidi="ar-EG"/>
        </w:rPr>
        <w:t xml:space="preserve"> 2003 and Hattori </w:t>
      </w:r>
      <w:r w:rsidRPr="00DE2B25">
        <w:rPr>
          <w:rFonts w:ascii="Times New Roman" w:hAnsi="Times New Roman" w:cs="Times New Roman"/>
          <w:b/>
          <w:bCs/>
          <w:i/>
          <w:iCs/>
          <w:sz w:val="20"/>
          <w:szCs w:val="20"/>
          <w:lang w:bidi="ar-EG"/>
        </w:rPr>
        <w:t>et al.,</w:t>
      </w:r>
      <w:r w:rsidRPr="00DE2B25">
        <w:rPr>
          <w:rFonts w:ascii="Times New Roman" w:hAnsi="Times New Roman" w:cs="Times New Roman"/>
          <w:b/>
          <w:bCs/>
          <w:sz w:val="20"/>
          <w:szCs w:val="20"/>
          <w:lang w:bidi="ar-EG"/>
        </w:rPr>
        <w:t xml:space="preserve"> 2005</w:t>
      </w:r>
      <w:r w:rsidRPr="00DE2B25">
        <w:rPr>
          <w:rFonts w:ascii="Times New Roman" w:hAnsi="Times New Roman" w:cs="Times New Roman"/>
          <w:sz w:val="20"/>
          <w:szCs w:val="20"/>
          <w:lang w:bidi="ar-EG"/>
        </w:rPr>
        <w:t>).</w:t>
      </w:r>
    </w:p>
    <w:p w:rsidR="00547737" w:rsidRPr="00DE2B25" w:rsidRDefault="00547737" w:rsidP="00B04EF8">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Previous studies showed that application of Ca was accompanied with improving yield and fruit quality as well as extending shelf life of fruits and facilitating transportation of fruit to market</w:t>
      </w:r>
      <w:r w:rsidR="00DE2B25" w:rsidRPr="00DE2B25">
        <w:rPr>
          <w:rFonts w:ascii="Times New Roman" w:hAnsi="Times New Roman" w:cs="Times New Roman"/>
          <w:sz w:val="20"/>
          <w:szCs w:val="20"/>
          <w:lang w:bidi="ar-EG"/>
        </w:rPr>
        <w:t xml:space="preserve">s </w:t>
      </w:r>
      <w:r w:rsidR="00DE2B25" w:rsidRPr="00DE2B25">
        <w:rPr>
          <w:rFonts w:ascii="Times New Roman" w:hAnsi="Times New Roman" w:cs="Times New Roman"/>
          <w:b/>
          <w:bCs/>
          <w:sz w:val="20"/>
          <w:szCs w:val="20"/>
          <w:lang w:bidi="ar-EG"/>
        </w:rPr>
        <w:t>(</w:t>
      </w:r>
      <w:proofErr w:type="spellStart"/>
      <w:r w:rsidRPr="00DE2B25">
        <w:rPr>
          <w:rFonts w:ascii="Times New Roman" w:hAnsi="Times New Roman" w:cs="Times New Roman"/>
          <w:b/>
          <w:bCs/>
          <w:sz w:val="20"/>
          <w:szCs w:val="20"/>
          <w:lang w:bidi="ar-EG"/>
        </w:rPr>
        <w:t>Dood</w:t>
      </w:r>
      <w:proofErr w:type="spellEnd"/>
      <w:r w:rsidR="000433E4">
        <w:rPr>
          <w:rFonts w:ascii="Times New Roman" w:hAnsi="Times New Roman" w:cs="Times New Roman"/>
          <w:b/>
          <w:bCs/>
          <w:i/>
          <w:iCs/>
          <w:sz w:val="20"/>
          <w:szCs w:val="20"/>
          <w:lang w:bidi="ar-EG"/>
        </w:rPr>
        <w:t xml:space="preserve"> et al</w:t>
      </w:r>
      <w:r w:rsidRPr="00DE2B25">
        <w:rPr>
          <w:rFonts w:ascii="Times New Roman" w:hAnsi="Times New Roman" w:cs="Times New Roman"/>
          <w:b/>
          <w:bCs/>
          <w:i/>
          <w:iCs/>
          <w:sz w:val="20"/>
          <w:szCs w:val="20"/>
          <w:lang w:bidi="ar-EG"/>
        </w:rPr>
        <w:t>.,</w:t>
      </w:r>
      <w:r w:rsidRPr="00DE2B25">
        <w:rPr>
          <w:rFonts w:ascii="Times New Roman" w:hAnsi="Times New Roman" w:cs="Times New Roman"/>
          <w:b/>
          <w:bCs/>
          <w:sz w:val="20"/>
          <w:szCs w:val="20"/>
          <w:lang w:bidi="ar-EG"/>
        </w:rPr>
        <w:t xml:space="preserve"> 2010)</w:t>
      </w:r>
      <w:r w:rsidRPr="00DE2B25">
        <w:rPr>
          <w:rFonts w:ascii="Times New Roman" w:hAnsi="Times New Roman" w:cs="Times New Roman"/>
          <w:sz w:val="20"/>
          <w:szCs w:val="20"/>
          <w:lang w:bidi="ar-EG"/>
        </w:rPr>
        <w:t>.</w:t>
      </w:r>
    </w:p>
    <w:p w:rsidR="00DE2B25" w:rsidRPr="00DE2B25" w:rsidRDefault="00547737" w:rsidP="00B04EF8">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The promoting effect of boron on yield and fruit quality of </w:t>
      </w:r>
      <w:proofErr w:type="spellStart"/>
      <w:r w:rsidRPr="00DE2B25">
        <w:rPr>
          <w:rFonts w:ascii="Times New Roman" w:hAnsi="Times New Roman" w:cs="Times New Roman"/>
          <w:sz w:val="20"/>
          <w:szCs w:val="20"/>
          <w:lang w:bidi="ar-EG"/>
        </w:rPr>
        <w:t>Balady</w:t>
      </w:r>
      <w:proofErr w:type="spellEnd"/>
      <w:r w:rsidRPr="00DE2B25">
        <w:rPr>
          <w:rFonts w:ascii="Times New Roman" w:hAnsi="Times New Roman" w:cs="Times New Roman"/>
          <w:sz w:val="20"/>
          <w:szCs w:val="20"/>
          <w:lang w:bidi="ar-EG"/>
        </w:rPr>
        <w:t xml:space="preserve"> mandarin trees was supported by the results of </w:t>
      </w:r>
      <w:proofErr w:type="spellStart"/>
      <w:r w:rsidRPr="00DE2B25">
        <w:rPr>
          <w:rFonts w:ascii="Times New Roman" w:hAnsi="Times New Roman" w:cs="Times New Roman"/>
          <w:b/>
          <w:bCs/>
          <w:sz w:val="20"/>
          <w:szCs w:val="20"/>
          <w:lang w:bidi="ar-EG"/>
        </w:rPr>
        <w:t>Sourour</w:t>
      </w:r>
      <w:proofErr w:type="spellEnd"/>
      <w:r w:rsidRPr="00DE2B25">
        <w:rPr>
          <w:rFonts w:ascii="Times New Roman" w:hAnsi="Times New Roman" w:cs="Times New Roman"/>
          <w:b/>
          <w:bCs/>
          <w:sz w:val="20"/>
          <w:szCs w:val="20"/>
          <w:lang w:bidi="ar-EG"/>
        </w:rPr>
        <w:t xml:space="preserve"> (2000)</w:t>
      </w:r>
      <w:r w:rsidRPr="00DE2B25">
        <w:rPr>
          <w:rFonts w:ascii="Times New Roman" w:hAnsi="Times New Roman" w:cs="Times New Roman"/>
          <w:sz w:val="20"/>
          <w:szCs w:val="20"/>
          <w:lang w:bidi="ar-EG"/>
        </w:rPr>
        <w:t xml:space="preserve"> on Valencia oranges, </w:t>
      </w:r>
      <w:r w:rsidRPr="00DE2B25">
        <w:rPr>
          <w:rFonts w:ascii="Times New Roman" w:hAnsi="Times New Roman" w:cs="Times New Roman"/>
          <w:b/>
          <w:bCs/>
          <w:sz w:val="20"/>
          <w:szCs w:val="20"/>
          <w:lang w:bidi="ar-EG"/>
        </w:rPr>
        <w:lastRenderedPageBreak/>
        <w:t xml:space="preserve">Hassan – Al- </w:t>
      </w:r>
      <w:proofErr w:type="spellStart"/>
      <w:r w:rsidRPr="00DE2B25">
        <w:rPr>
          <w:rFonts w:ascii="Times New Roman" w:hAnsi="Times New Roman" w:cs="Times New Roman"/>
          <w:b/>
          <w:bCs/>
          <w:sz w:val="20"/>
          <w:szCs w:val="20"/>
          <w:lang w:bidi="ar-EG"/>
        </w:rPr>
        <w:t>Sayda</w:t>
      </w:r>
      <w:proofErr w:type="spellEnd"/>
      <w:r w:rsidRPr="00DE2B25">
        <w:rPr>
          <w:rFonts w:ascii="Times New Roman" w:hAnsi="Times New Roman" w:cs="Times New Roman"/>
          <w:b/>
          <w:bCs/>
          <w:sz w:val="20"/>
          <w:szCs w:val="20"/>
          <w:lang w:bidi="ar-EG"/>
        </w:rPr>
        <w:t xml:space="preserve"> (2004)</w:t>
      </w:r>
      <w:r w:rsidRPr="00DE2B25">
        <w:rPr>
          <w:rFonts w:ascii="Times New Roman" w:hAnsi="Times New Roman" w:cs="Times New Roman"/>
          <w:sz w:val="20"/>
          <w:szCs w:val="20"/>
          <w:lang w:bidi="ar-EG"/>
        </w:rPr>
        <w:t xml:space="preserve"> on </w:t>
      </w:r>
      <w:proofErr w:type="spellStart"/>
      <w:r w:rsidRPr="00DE2B25">
        <w:rPr>
          <w:rFonts w:ascii="Times New Roman" w:hAnsi="Times New Roman" w:cs="Times New Roman"/>
          <w:sz w:val="20"/>
          <w:szCs w:val="20"/>
          <w:lang w:bidi="ar-EG"/>
        </w:rPr>
        <w:t>Balady</w:t>
      </w:r>
      <w:proofErr w:type="spellEnd"/>
      <w:r w:rsidRPr="00DE2B25">
        <w:rPr>
          <w:rFonts w:ascii="Times New Roman" w:hAnsi="Times New Roman" w:cs="Times New Roman"/>
          <w:sz w:val="20"/>
          <w:szCs w:val="20"/>
          <w:lang w:bidi="ar-EG"/>
        </w:rPr>
        <w:t xml:space="preserve"> mandarin, </w:t>
      </w:r>
      <w:proofErr w:type="spellStart"/>
      <w:r w:rsidRPr="00DE2B25">
        <w:rPr>
          <w:rFonts w:ascii="Times New Roman" w:hAnsi="Times New Roman" w:cs="Times New Roman"/>
          <w:b/>
          <w:bCs/>
          <w:sz w:val="20"/>
          <w:szCs w:val="20"/>
          <w:lang w:bidi="ar-EG"/>
        </w:rPr>
        <w:t>Abd</w:t>
      </w:r>
      <w:proofErr w:type="spellEnd"/>
      <w:r w:rsidRPr="00DE2B25">
        <w:rPr>
          <w:rFonts w:ascii="Times New Roman" w:hAnsi="Times New Roman" w:cs="Times New Roman"/>
          <w:b/>
          <w:bCs/>
          <w:sz w:val="20"/>
          <w:szCs w:val="20"/>
          <w:lang w:bidi="ar-EG"/>
        </w:rPr>
        <w:t>- Allah (2006)</w:t>
      </w:r>
      <w:r w:rsidRPr="00DE2B25">
        <w:rPr>
          <w:rFonts w:ascii="Times New Roman" w:hAnsi="Times New Roman" w:cs="Times New Roman"/>
          <w:sz w:val="20"/>
          <w:szCs w:val="20"/>
          <w:lang w:bidi="ar-EG"/>
        </w:rPr>
        <w:t xml:space="preserve"> on Washington Navel oranges, </w:t>
      </w:r>
      <w:r w:rsidRPr="00DE2B25">
        <w:rPr>
          <w:rFonts w:ascii="Times New Roman" w:hAnsi="Times New Roman" w:cs="Times New Roman"/>
          <w:b/>
          <w:bCs/>
          <w:sz w:val="20"/>
          <w:szCs w:val="20"/>
          <w:lang w:bidi="ar-EG"/>
        </w:rPr>
        <w:t xml:space="preserve">Ahmad </w:t>
      </w:r>
      <w:r w:rsidRPr="00DE2B25">
        <w:rPr>
          <w:rFonts w:ascii="Times New Roman" w:hAnsi="Times New Roman" w:cs="Times New Roman"/>
          <w:b/>
          <w:bCs/>
          <w:i/>
          <w:iCs/>
          <w:sz w:val="20"/>
          <w:szCs w:val="20"/>
          <w:lang w:bidi="ar-EG"/>
        </w:rPr>
        <w:t>et al.,</w:t>
      </w:r>
      <w:r w:rsidRPr="00DE2B25">
        <w:rPr>
          <w:rFonts w:ascii="Times New Roman" w:hAnsi="Times New Roman" w:cs="Times New Roman"/>
          <w:b/>
          <w:bCs/>
          <w:sz w:val="20"/>
          <w:szCs w:val="20"/>
          <w:lang w:bidi="ar-EG"/>
        </w:rPr>
        <w:t xml:space="preserve"> (2009</w:t>
      </w:r>
      <w:r w:rsidR="00D170EF" w:rsidRPr="00DE2B25">
        <w:rPr>
          <w:rFonts w:ascii="Times New Roman" w:hAnsi="Times New Roman" w:cs="Times New Roman"/>
          <w:b/>
          <w:bCs/>
          <w:sz w:val="20"/>
          <w:szCs w:val="20"/>
          <w:lang w:bidi="ar-EG"/>
        </w:rPr>
        <w:t>)</w:t>
      </w:r>
      <w:r w:rsidR="00D170EF">
        <w:rPr>
          <w:rFonts w:ascii="Times New Roman" w:hAnsi="Times New Roman" w:cs="Times New Roman"/>
          <w:b/>
          <w:bCs/>
          <w:sz w:val="20"/>
          <w:szCs w:val="20"/>
          <w:lang w:bidi="ar-EG"/>
        </w:rPr>
        <w:t xml:space="preserve"> </w:t>
      </w:r>
      <w:r w:rsidR="00D170EF" w:rsidRPr="00DE2B25">
        <w:rPr>
          <w:rFonts w:ascii="Times New Roman" w:hAnsi="Times New Roman" w:cs="Times New Roman"/>
          <w:sz w:val="20"/>
          <w:szCs w:val="20"/>
          <w:lang w:bidi="ar-EG"/>
        </w:rPr>
        <w:t>o</w:t>
      </w:r>
      <w:r w:rsidRPr="00DE2B25">
        <w:rPr>
          <w:rFonts w:ascii="Times New Roman" w:hAnsi="Times New Roman" w:cs="Times New Roman"/>
          <w:sz w:val="20"/>
          <w:szCs w:val="20"/>
          <w:lang w:bidi="ar-EG"/>
        </w:rPr>
        <w:t xml:space="preserve">n Valencia oranges, </w:t>
      </w:r>
      <w:proofErr w:type="spellStart"/>
      <w:r w:rsidRPr="00DE2B25">
        <w:rPr>
          <w:rFonts w:ascii="Times New Roman" w:hAnsi="Times New Roman" w:cs="Times New Roman"/>
          <w:b/>
          <w:bCs/>
          <w:sz w:val="20"/>
          <w:szCs w:val="20"/>
          <w:lang w:bidi="ar-EG"/>
        </w:rPr>
        <w:t>Ibrahiem</w:t>
      </w:r>
      <w:proofErr w:type="spellEnd"/>
      <w:r w:rsidRPr="00DE2B25">
        <w:rPr>
          <w:rFonts w:ascii="Times New Roman" w:hAnsi="Times New Roman" w:cs="Times New Roman"/>
          <w:b/>
          <w:bCs/>
          <w:sz w:val="20"/>
          <w:szCs w:val="20"/>
          <w:lang w:bidi="ar-EG"/>
        </w:rPr>
        <w:t xml:space="preserve"> and Al- </w:t>
      </w:r>
      <w:proofErr w:type="spellStart"/>
      <w:r w:rsidRPr="00DE2B25">
        <w:rPr>
          <w:rFonts w:ascii="Times New Roman" w:hAnsi="Times New Roman" w:cs="Times New Roman"/>
          <w:b/>
          <w:bCs/>
          <w:sz w:val="20"/>
          <w:szCs w:val="20"/>
          <w:lang w:bidi="ar-EG"/>
        </w:rPr>
        <w:t>Wasfy</w:t>
      </w:r>
      <w:proofErr w:type="spellEnd"/>
      <w:r w:rsidRPr="00DE2B25">
        <w:rPr>
          <w:rFonts w:ascii="Times New Roman" w:hAnsi="Times New Roman" w:cs="Times New Roman"/>
          <w:b/>
          <w:bCs/>
          <w:sz w:val="20"/>
          <w:szCs w:val="20"/>
          <w:lang w:bidi="ar-EG"/>
        </w:rPr>
        <w:t xml:space="preserve"> (2014) and Hassan– Huda (2014)</w:t>
      </w:r>
      <w:r w:rsidRPr="00DE2B25">
        <w:rPr>
          <w:rFonts w:ascii="Times New Roman" w:hAnsi="Times New Roman" w:cs="Times New Roman"/>
          <w:sz w:val="20"/>
          <w:szCs w:val="20"/>
          <w:lang w:bidi="ar-EG"/>
        </w:rPr>
        <w:t xml:space="preserve"> on Valencia oranges, </w:t>
      </w:r>
      <w:proofErr w:type="spellStart"/>
      <w:r w:rsidRPr="00DE2B25">
        <w:rPr>
          <w:rFonts w:ascii="Times New Roman" w:hAnsi="Times New Roman" w:cs="Times New Roman"/>
          <w:b/>
          <w:bCs/>
          <w:sz w:val="20"/>
          <w:szCs w:val="20"/>
          <w:lang w:bidi="ar-EG"/>
        </w:rPr>
        <w:t>Refaai</w:t>
      </w:r>
      <w:proofErr w:type="spellEnd"/>
      <w:r w:rsidRPr="00DE2B25">
        <w:rPr>
          <w:rFonts w:ascii="Times New Roman" w:hAnsi="Times New Roman" w:cs="Times New Roman"/>
          <w:b/>
          <w:bCs/>
          <w:sz w:val="20"/>
          <w:szCs w:val="20"/>
          <w:lang w:bidi="ar-EG"/>
        </w:rPr>
        <w:t xml:space="preserve"> (2014)</w:t>
      </w:r>
      <w:r w:rsidRPr="00DE2B25">
        <w:rPr>
          <w:rFonts w:ascii="Times New Roman" w:hAnsi="Times New Roman" w:cs="Times New Roman"/>
          <w:sz w:val="20"/>
          <w:szCs w:val="20"/>
          <w:lang w:bidi="ar-EG"/>
        </w:rPr>
        <w:t xml:space="preserve"> on </w:t>
      </w:r>
      <w:proofErr w:type="spellStart"/>
      <w:r w:rsidRPr="00DE2B25">
        <w:rPr>
          <w:rFonts w:ascii="Times New Roman" w:hAnsi="Times New Roman" w:cs="Times New Roman"/>
          <w:sz w:val="20"/>
          <w:szCs w:val="20"/>
          <w:lang w:bidi="ar-EG"/>
        </w:rPr>
        <w:t>Zaghloul</w:t>
      </w:r>
      <w:proofErr w:type="spellEnd"/>
      <w:r w:rsidRPr="00DE2B25">
        <w:rPr>
          <w:rFonts w:ascii="Times New Roman" w:hAnsi="Times New Roman" w:cs="Times New Roman"/>
          <w:sz w:val="20"/>
          <w:szCs w:val="20"/>
          <w:lang w:bidi="ar-EG"/>
        </w:rPr>
        <w:t xml:space="preserve"> date palms as well as </w:t>
      </w:r>
      <w:proofErr w:type="spellStart"/>
      <w:r w:rsidRPr="00DE2B25">
        <w:rPr>
          <w:rFonts w:ascii="Times New Roman" w:hAnsi="Times New Roman" w:cs="Times New Roman"/>
          <w:b/>
          <w:bCs/>
          <w:sz w:val="20"/>
          <w:szCs w:val="20"/>
          <w:lang w:bidi="ar-EG"/>
        </w:rPr>
        <w:t>Mahmoud</w:t>
      </w:r>
      <w:proofErr w:type="spellEnd"/>
      <w:r w:rsidRPr="00DE2B25">
        <w:rPr>
          <w:rFonts w:ascii="Times New Roman" w:hAnsi="Times New Roman" w:cs="Times New Roman"/>
          <w:b/>
          <w:bCs/>
          <w:sz w:val="20"/>
          <w:szCs w:val="20"/>
          <w:lang w:bidi="ar-EG"/>
        </w:rPr>
        <w:t xml:space="preserve"> (2015) and </w:t>
      </w:r>
      <w:proofErr w:type="spellStart"/>
      <w:r w:rsidRPr="00DE2B25">
        <w:rPr>
          <w:rFonts w:ascii="Times New Roman" w:hAnsi="Times New Roman" w:cs="Times New Roman"/>
          <w:b/>
          <w:bCs/>
          <w:sz w:val="20"/>
          <w:szCs w:val="20"/>
          <w:lang w:bidi="ar-EG"/>
        </w:rPr>
        <w:t>Wassel</w:t>
      </w:r>
      <w:proofErr w:type="spellEnd"/>
      <w:r w:rsidR="000433E4">
        <w:rPr>
          <w:rFonts w:ascii="Times New Roman" w:hAnsi="Times New Roman" w:cs="Times New Roman"/>
          <w:b/>
          <w:bCs/>
          <w:i/>
          <w:iCs/>
          <w:sz w:val="20"/>
          <w:szCs w:val="20"/>
          <w:lang w:bidi="ar-EG"/>
        </w:rPr>
        <w:t xml:space="preserve"> et al</w:t>
      </w:r>
      <w:r w:rsidRPr="00DE2B25">
        <w:rPr>
          <w:rFonts w:ascii="Times New Roman" w:hAnsi="Times New Roman" w:cs="Times New Roman"/>
          <w:b/>
          <w:bCs/>
          <w:i/>
          <w:iCs/>
          <w:sz w:val="20"/>
          <w:szCs w:val="20"/>
          <w:lang w:bidi="ar-EG"/>
        </w:rPr>
        <w:t>.,</w:t>
      </w:r>
      <w:r w:rsidRPr="00DE2B25">
        <w:rPr>
          <w:rFonts w:ascii="Times New Roman" w:hAnsi="Times New Roman" w:cs="Times New Roman"/>
          <w:b/>
          <w:bCs/>
          <w:sz w:val="20"/>
          <w:szCs w:val="20"/>
          <w:lang w:bidi="ar-EG"/>
        </w:rPr>
        <w:t xml:space="preserve"> (2015)</w:t>
      </w:r>
      <w:r w:rsidRPr="00DE2B25">
        <w:rPr>
          <w:rFonts w:ascii="Times New Roman" w:hAnsi="Times New Roman" w:cs="Times New Roman"/>
          <w:sz w:val="20"/>
          <w:szCs w:val="20"/>
          <w:lang w:bidi="ar-EG"/>
        </w:rPr>
        <w:t xml:space="preserve"> on </w:t>
      </w:r>
      <w:proofErr w:type="spellStart"/>
      <w:r w:rsidRPr="00DE2B25">
        <w:rPr>
          <w:rFonts w:ascii="Times New Roman" w:hAnsi="Times New Roman" w:cs="Times New Roman"/>
          <w:sz w:val="20"/>
          <w:szCs w:val="20"/>
          <w:lang w:bidi="ar-EG"/>
        </w:rPr>
        <w:t>Ewaise</w:t>
      </w:r>
      <w:proofErr w:type="spellEnd"/>
      <w:r w:rsidRPr="00DE2B25">
        <w:rPr>
          <w:rFonts w:ascii="Times New Roman" w:hAnsi="Times New Roman" w:cs="Times New Roman"/>
          <w:sz w:val="20"/>
          <w:szCs w:val="20"/>
          <w:lang w:bidi="ar-EG"/>
        </w:rPr>
        <w:t xml:space="preserve"> mangoes.</w:t>
      </w:r>
    </w:p>
    <w:p w:rsidR="00547737" w:rsidRPr="00DE2B25" w:rsidRDefault="00DE2B25" w:rsidP="00B04EF8">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T</w:t>
      </w:r>
      <w:r w:rsidR="00547737" w:rsidRPr="00DE2B25">
        <w:rPr>
          <w:rFonts w:ascii="Times New Roman" w:hAnsi="Times New Roman" w:cs="Times New Roman"/>
          <w:sz w:val="20"/>
          <w:szCs w:val="20"/>
          <w:lang w:bidi="ar-EG"/>
        </w:rPr>
        <w:t xml:space="preserve">he </w:t>
      </w:r>
      <w:proofErr w:type="spellStart"/>
      <w:r w:rsidR="00547737" w:rsidRPr="00DE2B25">
        <w:rPr>
          <w:rFonts w:ascii="Times New Roman" w:hAnsi="Times New Roman" w:cs="Times New Roman"/>
          <w:sz w:val="20"/>
          <w:szCs w:val="20"/>
          <w:lang w:bidi="ar-EG"/>
        </w:rPr>
        <w:t>promotive</w:t>
      </w:r>
      <w:proofErr w:type="spellEnd"/>
      <w:r w:rsidR="00547737" w:rsidRPr="00DE2B25">
        <w:rPr>
          <w:rFonts w:ascii="Times New Roman" w:hAnsi="Times New Roman" w:cs="Times New Roman"/>
          <w:sz w:val="20"/>
          <w:szCs w:val="20"/>
          <w:lang w:bidi="ar-EG"/>
        </w:rPr>
        <w:t xml:space="preserve"> effect of silicon on yield and fruit quality of</w:t>
      </w:r>
      <w:r w:rsidRPr="00DE2B25">
        <w:rPr>
          <w:rFonts w:ascii="Times New Roman" w:hAnsi="Times New Roman" w:cs="Times New Roman"/>
          <w:sz w:val="20"/>
          <w:szCs w:val="20"/>
          <w:lang w:bidi="ar-EG"/>
        </w:rPr>
        <w:t xml:space="preserve"> </w:t>
      </w:r>
      <w:proofErr w:type="spellStart"/>
      <w:r w:rsidR="00547737" w:rsidRPr="00DE2B25">
        <w:rPr>
          <w:rFonts w:ascii="Times New Roman" w:hAnsi="Times New Roman" w:cs="Times New Roman"/>
          <w:sz w:val="20"/>
          <w:szCs w:val="20"/>
          <w:lang w:bidi="ar-EG"/>
        </w:rPr>
        <w:t>Balady</w:t>
      </w:r>
      <w:proofErr w:type="spellEnd"/>
      <w:r w:rsidR="00547737" w:rsidRPr="00DE2B25">
        <w:rPr>
          <w:rFonts w:ascii="Times New Roman" w:hAnsi="Times New Roman" w:cs="Times New Roman"/>
          <w:sz w:val="20"/>
          <w:szCs w:val="20"/>
          <w:lang w:bidi="ar-EG"/>
        </w:rPr>
        <w:t xml:space="preserve"> mandarin trees are in agreement with those obtained by </w:t>
      </w:r>
      <w:r w:rsidR="00547737" w:rsidRPr="00DE2B25">
        <w:rPr>
          <w:rFonts w:ascii="Times New Roman" w:hAnsi="Times New Roman" w:cs="Times New Roman"/>
          <w:b/>
          <w:bCs/>
          <w:sz w:val="20"/>
          <w:szCs w:val="20"/>
          <w:lang w:bidi="ar-EG"/>
        </w:rPr>
        <w:t xml:space="preserve">El- </w:t>
      </w:r>
      <w:proofErr w:type="spellStart"/>
      <w:r w:rsidR="00547737" w:rsidRPr="00DE2B25">
        <w:rPr>
          <w:rFonts w:ascii="Times New Roman" w:hAnsi="Times New Roman" w:cs="Times New Roman"/>
          <w:b/>
          <w:bCs/>
          <w:sz w:val="20"/>
          <w:szCs w:val="20"/>
          <w:lang w:bidi="ar-EG"/>
        </w:rPr>
        <w:t>Khawaga</w:t>
      </w:r>
      <w:proofErr w:type="spellEnd"/>
      <w:r w:rsidR="00547737" w:rsidRPr="00DE2B25">
        <w:rPr>
          <w:rFonts w:ascii="Times New Roman" w:hAnsi="Times New Roman" w:cs="Times New Roman"/>
          <w:b/>
          <w:bCs/>
          <w:sz w:val="20"/>
          <w:szCs w:val="20"/>
          <w:lang w:bidi="ar-EG"/>
        </w:rPr>
        <w:t xml:space="preserve"> and </w:t>
      </w:r>
      <w:proofErr w:type="spellStart"/>
      <w:r w:rsidR="00547737" w:rsidRPr="00DE2B25">
        <w:rPr>
          <w:rFonts w:ascii="Times New Roman" w:hAnsi="Times New Roman" w:cs="Times New Roman"/>
          <w:b/>
          <w:bCs/>
          <w:sz w:val="20"/>
          <w:szCs w:val="20"/>
          <w:lang w:bidi="ar-EG"/>
        </w:rPr>
        <w:t>Mansour</w:t>
      </w:r>
      <w:proofErr w:type="spellEnd"/>
      <w:r w:rsidR="00547737" w:rsidRPr="00DE2B25">
        <w:rPr>
          <w:rFonts w:ascii="Times New Roman" w:hAnsi="Times New Roman" w:cs="Times New Roman"/>
          <w:b/>
          <w:bCs/>
          <w:sz w:val="20"/>
          <w:szCs w:val="20"/>
          <w:lang w:bidi="ar-EG"/>
        </w:rPr>
        <w:t xml:space="preserve"> (2014)</w:t>
      </w:r>
      <w:r w:rsidR="00547737" w:rsidRPr="00DE2B25">
        <w:rPr>
          <w:rFonts w:ascii="Times New Roman" w:hAnsi="Times New Roman" w:cs="Times New Roman"/>
          <w:sz w:val="20"/>
          <w:szCs w:val="20"/>
          <w:lang w:bidi="ar-EG"/>
        </w:rPr>
        <w:t xml:space="preserve"> on Washington Navel oranges, </w:t>
      </w:r>
      <w:proofErr w:type="spellStart"/>
      <w:r w:rsidR="00547737" w:rsidRPr="00DE2B25">
        <w:rPr>
          <w:rFonts w:ascii="Times New Roman" w:hAnsi="Times New Roman" w:cs="Times New Roman"/>
          <w:b/>
          <w:bCs/>
          <w:sz w:val="20"/>
          <w:szCs w:val="20"/>
          <w:lang w:bidi="ar-EG"/>
        </w:rPr>
        <w:t>Aly</w:t>
      </w:r>
      <w:proofErr w:type="spellEnd"/>
      <w:r w:rsidR="00547737" w:rsidRPr="00DE2B25">
        <w:rPr>
          <w:rFonts w:ascii="Times New Roman" w:hAnsi="Times New Roman" w:cs="Times New Roman"/>
          <w:b/>
          <w:bCs/>
          <w:sz w:val="20"/>
          <w:szCs w:val="20"/>
          <w:lang w:bidi="ar-EG"/>
        </w:rPr>
        <w:t xml:space="preserve"> (2015)</w:t>
      </w:r>
      <w:r w:rsidR="00547737" w:rsidRPr="00DE2B25">
        <w:rPr>
          <w:rFonts w:ascii="Times New Roman" w:hAnsi="Times New Roman" w:cs="Times New Roman"/>
          <w:sz w:val="20"/>
          <w:szCs w:val="20"/>
          <w:lang w:bidi="ar-EG"/>
        </w:rPr>
        <w:t xml:space="preserve"> on </w:t>
      </w:r>
      <w:proofErr w:type="spellStart"/>
      <w:r w:rsidR="00547737" w:rsidRPr="00DE2B25">
        <w:rPr>
          <w:rFonts w:ascii="Times New Roman" w:hAnsi="Times New Roman" w:cs="Times New Roman"/>
          <w:sz w:val="20"/>
          <w:szCs w:val="20"/>
          <w:lang w:bidi="ar-EG"/>
        </w:rPr>
        <w:t>Balady</w:t>
      </w:r>
      <w:proofErr w:type="spellEnd"/>
      <w:r w:rsidR="00547737" w:rsidRPr="00DE2B25">
        <w:rPr>
          <w:rFonts w:ascii="Times New Roman" w:hAnsi="Times New Roman" w:cs="Times New Roman"/>
          <w:sz w:val="20"/>
          <w:szCs w:val="20"/>
          <w:lang w:bidi="ar-EG"/>
        </w:rPr>
        <w:t xml:space="preserve"> mandarins, </w:t>
      </w:r>
      <w:r w:rsidR="00547737" w:rsidRPr="00DE2B25">
        <w:rPr>
          <w:rFonts w:ascii="Times New Roman" w:hAnsi="Times New Roman" w:cs="Times New Roman"/>
          <w:b/>
          <w:bCs/>
          <w:sz w:val="20"/>
          <w:szCs w:val="20"/>
          <w:lang w:bidi="ar-EG"/>
        </w:rPr>
        <w:t>Gad El- Kareem (2012)</w:t>
      </w:r>
      <w:r w:rsidR="00547737" w:rsidRPr="00DE2B25">
        <w:rPr>
          <w:rFonts w:ascii="Times New Roman" w:hAnsi="Times New Roman" w:cs="Times New Roman"/>
          <w:sz w:val="20"/>
          <w:szCs w:val="20"/>
          <w:lang w:bidi="ar-EG"/>
        </w:rPr>
        <w:t xml:space="preserve"> on </w:t>
      </w:r>
      <w:proofErr w:type="spellStart"/>
      <w:r w:rsidR="00547737" w:rsidRPr="00DE2B25">
        <w:rPr>
          <w:rFonts w:ascii="Times New Roman" w:hAnsi="Times New Roman" w:cs="Times New Roman"/>
          <w:sz w:val="20"/>
          <w:szCs w:val="20"/>
          <w:lang w:bidi="ar-EG"/>
        </w:rPr>
        <w:t>Taimour</w:t>
      </w:r>
      <w:proofErr w:type="spellEnd"/>
      <w:r w:rsidR="00547737" w:rsidRPr="00DE2B25">
        <w:rPr>
          <w:rFonts w:ascii="Times New Roman" w:hAnsi="Times New Roman" w:cs="Times New Roman"/>
          <w:sz w:val="20"/>
          <w:szCs w:val="20"/>
          <w:lang w:bidi="ar-EG"/>
        </w:rPr>
        <w:t xml:space="preserve"> mangoes; </w:t>
      </w:r>
      <w:proofErr w:type="spellStart"/>
      <w:r w:rsidR="00547737" w:rsidRPr="00DE2B25">
        <w:rPr>
          <w:rFonts w:ascii="Times New Roman" w:hAnsi="Times New Roman" w:cs="Times New Roman"/>
          <w:b/>
          <w:bCs/>
          <w:sz w:val="20"/>
          <w:szCs w:val="20"/>
          <w:lang w:bidi="ar-EG"/>
        </w:rPr>
        <w:t>Abdelaal</w:t>
      </w:r>
      <w:proofErr w:type="spellEnd"/>
      <w:r w:rsidR="00547737" w:rsidRPr="00DE2B25">
        <w:rPr>
          <w:rFonts w:ascii="Times New Roman" w:hAnsi="Times New Roman" w:cs="Times New Roman"/>
          <w:b/>
          <w:bCs/>
          <w:sz w:val="20"/>
          <w:szCs w:val="20"/>
          <w:lang w:bidi="ar-EG"/>
        </w:rPr>
        <w:t xml:space="preserve"> and </w:t>
      </w:r>
      <w:proofErr w:type="spellStart"/>
      <w:r w:rsidR="00547737" w:rsidRPr="00DE2B25">
        <w:rPr>
          <w:rFonts w:ascii="Times New Roman" w:hAnsi="Times New Roman" w:cs="Times New Roman"/>
          <w:b/>
          <w:bCs/>
          <w:sz w:val="20"/>
          <w:szCs w:val="20"/>
          <w:lang w:bidi="ar-EG"/>
        </w:rPr>
        <w:t>Oraby</w:t>
      </w:r>
      <w:proofErr w:type="spellEnd"/>
      <w:r w:rsidR="00547737" w:rsidRPr="00DE2B25">
        <w:rPr>
          <w:rFonts w:ascii="Times New Roman" w:hAnsi="Times New Roman" w:cs="Times New Roman"/>
          <w:b/>
          <w:bCs/>
          <w:sz w:val="20"/>
          <w:szCs w:val="20"/>
          <w:lang w:bidi="ar-EG"/>
        </w:rPr>
        <w:t xml:space="preserve">- Mona (2013) </w:t>
      </w:r>
      <w:r w:rsidR="00547737" w:rsidRPr="00DE2B25">
        <w:rPr>
          <w:rFonts w:ascii="Times New Roman" w:hAnsi="Times New Roman" w:cs="Times New Roman"/>
          <w:sz w:val="20"/>
          <w:szCs w:val="20"/>
          <w:lang w:bidi="ar-EG"/>
        </w:rPr>
        <w:t xml:space="preserve">on </w:t>
      </w:r>
      <w:proofErr w:type="spellStart"/>
      <w:r w:rsidR="00547737" w:rsidRPr="00DE2B25">
        <w:rPr>
          <w:rFonts w:ascii="Times New Roman" w:hAnsi="Times New Roman" w:cs="Times New Roman"/>
          <w:sz w:val="20"/>
          <w:szCs w:val="20"/>
          <w:lang w:bidi="ar-EG"/>
        </w:rPr>
        <w:t>Ewaise</w:t>
      </w:r>
      <w:proofErr w:type="spellEnd"/>
      <w:r w:rsidR="00547737" w:rsidRPr="00DE2B25">
        <w:rPr>
          <w:rFonts w:ascii="Times New Roman" w:hAnsi="Times New Roman" w:cs="Times New Roman"/>
          <w:sz w:val="20"/>
          <w:szCs w:val="20"/>
          <w:lang w:bidi="ar-EG"/>
        </w:rPr>
        <w:t xml:space="preserve"> mangoes, </w:t>
      </w:r>
      <w:r w:rsidR="00547737" w:rsidRPr="00DE2B25">
        <w:rPr>
          <w:rFonts w:ascii="Times New Roman" w:hAnsi="Times New Roman" w:cs="Times New Roman"/>
          <w:b/>
          <w:bCs/>
          <w:sz w:val="20"/>
          <w:szCs w:val="20"/>
          <w:lang w:bidi="ar-EG"/>
        </w:rPr>
        <w:t xml:space="preserve">Ahmed </w:t>
      </w:r>
      <w:r w:rsidR="00547737" w:rsidRPr="00DE2B25">
        <w:rPr>
          <w:rFonts w:ascii="Times New Roman" w:hAnsi="Times New Roman" w:cs="Times New Roman"/>
          <w:b/>
          <w:bCs/>
          <w:i/>
          <w:iCs/>
          <w:sz w:val="20"/>
          <w:szCs w:val="20"/>
          <w:lang w:bidi="ar-EG"/>
        </w:rPr>
        <w:t>et al.,</w:t>
      </w:r>
      <w:r w:rsidR="00547737" w:rsidRPr="00DE2B25">
        <w:rPr>
          <w:rFonts w:ascii="Times New Roman" w:hAnsi="Times New Roman" w:cs="Times New Roman"/>
          <w:b/>
          <w:bCs/>
          <w:sz w:val="20"/>
          <w:szCs w:val="20"/>
          <w:lang w:bidi="ar-EG"/>
        </w:rPr>
        <w:t xml:space="preserve"> (2013a)</w:t>
      </w:r>
      <w:r w:rsidR="00547737" w:rsidRPr="00DE2B25">
        <w:rPr>
          <w:rFonts w:ascii="Times New Roman" w:hAnsi="Times New Roman" w:cs="Times New Roman"/>
          <w:sz w:val="20"/>
          <w:szCs w:val="20"/>
          <w:lang w:bidi="ar-EG"/>
        </w:rPr>
        <w:t xml:space="preserve"> on </w:t>
      </w:r>
      <w:proofErr w:type="spellStart"/>
      <w:r w:rsidR="00547737" w:rsidRPr="00DE2B25">
        <w:rPr>
          <w:rFonts w:ascii="Times New Roman" w:hAnsi="Times New Roman" w:cs="Times New Roman"/>
          <w:sz w:val="20"/>
          <w:szCs w:val="20"/>
          <w:lang w:bidi="ar-EG"/>
        </w:rPr>
        <w:t>Zaghoul</w:t>
      </w:r>
      <w:proofErr w:type="spellEnd"/>
      <w:r w:rsidR="00547737" w:rsidRPr="00DE2B25">
        <w:rPr>
          <w:rFonts w:ascii="Times New Roman" w:hAnsi="Times New Roman" w:cs="Times New Roman"/>
          <w:sz w:val="20"/>
          <w:szCs w:val="20"/>
          <w:lang w:bidi="ar-EG"/>
        </w:rPr>
        <w:t xml:space="preserve"> date palms, </w:t>
      </w:r>
      <w:r w:rsidR="00547737" w:rsidRPr="00DE2B25">
        <w:rPr>
          <w:rFonts w:ascii="Times New Roman" w:hAnsi="Times New Roman" w:cs="Times New Roman"/>
          <w:b/>
          <w:bCs/>
          <w:sz w:val="20"/>
          <w:szCs w:val="20"/>
          <w:lang w:bidi="ar-EG"/>
        </w:rPr>
        <w:t xml:space="preserve">Ahmed </w:t>
      </w:r>
      <w:r w:rsidR="00547737" w:rsidRPr="00DE2B25">
        <w:rPr>
          <w:rFonts w:ascii="Times New Roman" w:hAnsi="Times New Roman" w:cs="Times New Roman"/>
          <w:b/>
          <w:bCs/>
          <w:i/>
          <w:iCs/>
          <w:sz w:val="20"/>
          <w:szCs w:val="20"/>
          <w:lang w:bidi="ar-EG"/>
        </w:rPr>
        <w:t>et al.,</w:t>
      </w:r>
      <w:r w:rsidR="00547737" w:rsidRPr="00DE2B25">
        <w:rPr>
          <w:rFonts w:ascii="Times New Roman" w:hAnsi="Times New Roman" w:cs="Times New Roman"/>
          <w:b/>
          <w:bCs/>
          <w:sz w:val="20"/>
          <w:szCs w:val="20"/>
          <w:lang w:bidi="ar-EG"/>
        </w:rPr>
        <w:t xml:space="preserve"> (2013 b)</w:t>
      </w:r>
      <w:r w:rsidR="00547737" w:rsidRPr="00DE2B25">
        <w:rPr>
          <w:rFonts w:ascii="Times New Roman" w:hAnsi="Times New Roman" w:cs="Times New Roman"/>
          <w:sz w:val="20"/>
          <w:szCs w:val="20"/>
          <w:lang w:bidi="ar-EG"/>
        </w:rPr>
        <w:t xml:space="preserve"> on </w:t>
      </w:r>
      <w:proofErr w:type="spellStart"/>
      <w:r w:rsidR="00547737" w:rsidRPr="00DE2B25">
        <w:rPr>
          <w:rFonts w:ascii="Times New Roman" w:hAnsi="Times New Roman" w:cs="Times New Roman"/>
          <w:sz w:val="20"/>
          <w:szCs w:val="20"/>
          <w:lang w:bidi="ar-EG"/>
        </w:rPr>
        <w:t>HindyBisinnara</w:t>
      </w:r>
      <w:proofErr w:type="spellEnd"/>
      <w:r w:rsidR="00547737" w:rsidRPr="00DE2B25">
        <w:rPr>
          <w:rFonts w:ascii="Times New Roman" w:hAnsi="Times New Roman" w:cs="Times New Roman"/>
          <w:sz w:val="20"/>
          <w:szCs w:val="20"/>
          <w:lang w:bidi="ar-EG"/>
        </w:rPr>
        <w:t xml:space="preserve"> mangoes</w:t>
      </w:r>
      <w:r w:rsidRPr="00DE2B25">
        <w:rPr>
          <w:rFonts w:ascii="Times New Roman" w:hAnsi="Times New Roman" w:cs="Times New Roman"/>
          <w:sz w:val="20"/>
          <w:szCs w:val="20"/>
          <w:lang w:bidi="ar-EG"/>
        </w:rPr>
        <w:t>,</w:t>
      </w:r>
      <w:r w:rsidR="00547737" w:rsidRPr="00DE2B25">
        <w:rPr>
          <w:rFonts w:ascii="Times New Roman" w:hAnsi="Times New Roman" w:cs="Times New Roman"/>
          <w:sz w:val="20"/>
          <w:szCs w:val="20"/>
          <w:lang w:bidi="ar-EG"/>
        </w:rPr>
        <w:t xml:space="preserve"> </w:t>
      </w:r>
      <w:r w:rsidR="00547737" w:rsidRPr="00DE2B25">
        <w:rPr>
          <w:rFonts w:ascii="Times New Roman" w:hAnsi="Times New Roman" w:cs="Times New Roman"/>
          <w:b/>
          <w:bCs/>
          <w:sz w:val="20"/>
          <w:szCs w:val="20"/>
          <w:lang w:bidi="ar-EG"/>
        </w:rPr>
        <w:t xml:space="preserve">Gad El- Kareem </w:t>
      </w:r>
      <w:r w:rsidR="00547737" w:rsidRPr="00DE2B25">
        <w:rPr>
          <w:rFonts w:ascii="Times New Roman" w:hAnsi="Times New Roman" w:cs="Times New Roman"/>
          <w:b/>
          <w:bCs/>
          <w:i/>
          <w:iCs/>
          <w:sz w:val="20"/>
          <w:szCs w:val="20"/>
          <w:lang w:bidi="ar-EG"/>
        </w:rPr>
        <w:t>et al.,</w:t>
      </w:r>
      <w:r w:rsidR="00547737" w:rsidRPr="00DE2B25">
        <w:rPr>
          <w:rFonts w:ascii="Times New Roman" w:hAnsi="Times New Roman" w:cs="Times New Roman"/>
          <w:b/>
          <w:bCs/>
          <w:sz w:val="20"/>
          <w:szCs w:val="20"/>
          <w:lang w:bidi="ar-EG"/>
        </w:rPr>
        <w:t xml:space="preserve"> (2014)</w:t>
      </w:r>
      <w:r w:rsidR="00547737" w:rsidRPr="00DE2B25">
        <w:rPr>
          <w:rFonts w:ascii="Times New Roman" w:hAnsi="Times New Roman" w:cs="Times New Roman"/>
          <w:sz w:val="20"/>
          <w:szCs w:val="20"/>
          <w:lang w:bidi="ar-EG"/>
        </w:rPr>
        <w:t xml:space="preserve"> on </w:t>
      </w:r>
      <w:proofErr w:type="spellStart"/>
      <w:r w:rsidR="00547737" w:rsidRPr="00DE2B25">
        <w:rPr>
          <w:rFonts w:ascii="Times New Roman" w:hAnsi="Times New Roman" w:cs="Times New Roman"/>
          <w:sz w:val="20"/>
          <w:szCs w:val="20"/>
          <w:lang w:bidi="ar-EG"/>
        </w:rPr>
        <w:t>Zaghloul</w:t>
      </w:r>
      <w:proofErr w:type="spellEnd"/>
      <w:r w:rsidR="00547737" w:rsidRPr="00DE2B25">
        <w:rPr>
          <w:rFonts w:ascii="Times New Roman" w:hAnsi="Times New Roman" w:cs="Times New Roman"/>
          <w:sz w:val="20"/>
          <w:szCs w:val="20"/>
          <w:lang w:bidi="ar-EG"/>
        </w:rPr>
        <w:t xml:space="preserve"> date palms, </w:t>
      </w:r>
      <w:proofErr w:type="spellStart"/>
      <w:r w:rsidR="00547737" w:rsidRPr="00DE2B25">
        <w:rPr>
          <w:rFonts w:ascii="Times New Roman" w:hAnsi="Times New Roman" w:cs="Times New Roman"/>
          <w:b/>
          <w:bCs/>
          <w:sz w:val="20"/>
          <w:szCs w:val="20"/>
          <w:lang w:bidi="ar-EG"/>
        </w:rPr>
        <w:t>Abd</w:t>
      </w:r>
      <w:proofErr w:type="spellEnd"/>
      <w:r w:rsidR="00547737" w:rsidRPr="00DE2B25">
        <w:rPr>
          <w:rFonts w:ascii="Times New Roman" w:hAnsi="Times New Roman" w:cs="Times New Roman"/>
          <w:b/>
          <w:bCs/>
          <w:sz w:val="20"/>
          <w:szCs w:val="20"/>
          <w:lang w:bidi="ar-EG"/>
        </w:rPr>
        <w:t xml:space="preserve"> El- </w:t>
      </w:r>
      <w:proofErr w:type="spellStart"/>
      <w:r w:rsidR="00547737" w:rsidRPr="00DE2B25">
        <w:rPr>
          <w:rFonts w:ascii="Times New Roman" w:hAnsi="Times New Roman" w:cs="Times New Roman"/>
          <w:b/>
          <w:bCs/>
          <w:sz w:val="20"/>
          <w:szCs w:val="20"/>
          <w:lang w:bidi="ar-EG"/>
        </w:rPr>
        <w:t>Wahab</w:t>
      </w:r>
      <w:proofErr w:type="spellEnd"/>
      <w:r w:rsidR="00547737" w:rsidRPr="00DE2B25">
        <w:rPr>
          <w:rFonts w:ascii="Times New Roman" w:hAnsi="Times New Roman" w:cs="Times New Roman"/>
          <w:b/>
          <w:bCs/>
          <w:sz w:val="20"/>
          <w:szCs w:val="20"/>
          <w:lang w:bidi="ar-EG"/>
        </w:rPr>
        <w:t xml:space="preserve"> (2015)</w:t>
      </w:r>
      <w:r w:rsidR="00547737" w:rsidRPr="00DE2B25">
        <w:rPr>
          <w:rFonts w:ascii="Times New Roman" w:hAnsi="Times New Roman" w:cs="Times New Roman"/>
          <w:sz w:val="20"/>
          <w:szCs w:val="20"/>
          <w:lang w:bidi="ar-EG"/>
        </w:rPr>
        <w:t xml:space="preserve"> and </w:t>
      </w:r>
      <w:r w:rsidR="00547737" w:rsidRPr="00DE2B25">
        <w:rPr>
          <w:rFonts w:ascii="Times New Roman" w:hAnsi="Times New Roman" w:cs="Times New Roman"/>
          <w:b/>
          <w:bCs/>
          <w:sz w:val="20"/>
          <w:szCs w:val="20"/>
          <w:lang w:bidi="ar-EG"/>
        </w:rPr>
        <w:t xml:space="preserve">Mohamed </w:t>
      </w:r>
      <w:r w:rsidR="00547737" w:rsidRPr="00DE2B25">
        <w:rPr>
          <w:rFonts w:ascii="Times New Roman" w:hAnsi="Times New Roman" w:cs="Times New Roman"/>
          <w:b/>
          <w:bCs/>
          <w:i/>
          <w:iCs/>
          <w:sz w:val="20"/>
          <w:szCs w:val="20"/>
          <w:lang w:bidi="ar-EG"/>
        </w:rPr>
        <w:t>et al.,</w:t>
      </w:r>
      <w:r w:rsidR="00547737" w:rsidRPr="00DE2B25">
        <w:rPr>
          <w:rFonts w:ascii="Times New Roman" w:hAnsi="Times New Roman" w:cs="Times New Roman"/>
          <w:b/>
          <w:bCs/>
          <w:sz w:val="20"/>
          <w:szCs w:val="20"/>
          <w:lang w:bidi="ar-EG"/>
        </w:rPr>
        <w:t xml:space="preserve"> (2015)</w:t>
      </w:r>
      <w:r w:rsidR="00547737" w:rsidRPr="00DE2B25">
        <w:rPr>
          <w:rFonts w:ascii="Times New Roman" w:hAnsi="Times New Roman" w:cs="Times New Roman"/>
          <w:sz w:val="20"/>
          <w:szCs w:val="20"/>
          <w:lang w:bidi="ar-EG"/>
        </w:rPr>
        <w:t xml:space="preserve"> on </w:t>
      </w:r>
      <w:proofErr w:type="spellStart"/>
      <w:r w:rsidR="00547737" w:rsidRPr="00DE2B25">
        <w:rPr>
          <w:rFonts w:ascii="Times New Roman" w:hAnsi="Times New Roman" w:cs="Times New Roman"/>
          <w:sz w:val="20"/>
          <w:szCs w:val="20"/>
          <w:lang w:bidi="ar-EG"/>
        </w:rPr>
        <w:t>Succary</w:t>
      </w:r>
      <w:proofErr w:type="spellEnd"/>
      <w:r w:rsidR="00547737" w:rsidRPr="00DE2B25">
        <w:rPr>
          <w:rFonts w:ascii="Times New Roman" w:hAnsi="Times New Roman" w:cs="Times New Roman"/>
          <w:sz w:val="20"/>
          <w:szCs w:val="20"/>
          <w:lang w:bidi="ar-EG"/>
        </w:rPr>
        <w:t xml:space="preserve"> mangoes, </w:t>
      </w:r>
      <w:r w:rsidR="00547737" w:rsidRPr="00DE2B25">
        <w:rPr>
          <w:rFonts w:ascii="Times New Roman" w:hAnsi="Times New Roman" w:cs="Times New Roman"/>
          <w:b/>
          <w:bCs/>
          <w:sz w:val="20"/>
          <w:szCs w:val="20"/>
          <w:lang w:bidi="ar-EG"/>
        </w:rPr>
        <w:t>Omar (2015)</w:t>
      </w:r>
      <w:r w:rsidR="00547737" w:rsidRPr="00DE2B25">
        <w:rPr>
          <w:rFonts w:ascii="Times New Roman" w:hAnsi="Times New Roman" w:cs="Times New Roman"/>
          <w:sz w:val="20"/>
          <w:szCs w:val="20"/>
          <w:lang w:bidi="ar-EG"/>
        </w:rPr>
        <w:t xml:space="preserve"> on Al- </w:t>
      </w:r>
      <w:proofErr w:type="spellStart"/>
      <w:r w:rsidR="00547737" w:rsidRPr="00DE2B25">
        <w:rPr>
          <w:rFonts w:ascii="Times New Roman" w:hAnsi="Times New Roman" w:cs="Times New Roman"/>
          <w:sz w:val="20"/>
          <w:szCs w:val="20"/>
          <w:lang w:bidi="ar-EG"/>
        </w:rPr>
        <w:t>Saidy</w:t>
      </w:r>
      <w:proofErr w:type="spellEnd"/>
      <w:r w:rsidR="00547737" w:rsidRPr="00DE2B25">
        <w:rPr>
          <w:rFonts w:ascii="Times New Roman" w:hAnsi="Times New Roman" w:cs="Times New Roman"/>
          <w:sz w:val="20"/>
          <w:szCs w:val="20"/>
          <w:lang w:bidi="ar-EG"/>
        </w:rPr>
        <w:t xml:space="preserve"> date palms and </w:t>
      </w:r>
      <w:proofErr w:type="spellStart"/>
      <w:r w:rsidR="00547737" w:rsidRPr="00DE2B25">
        <w:rPr>
          <w:rFonts w:ascii="Times New Roman" w:hAnsi="Times New Roman" w:cs="Times New Roman"/>
          <w:b/>
          <w:bCs/>
          <w:sz w:val="20"/>
          <w:szCs w:val="20"/>
          <w:lang w:bidi="ar-EG"/>
        </w:rPr>
        <w:t>Wassel</w:t>
      </w:r>
      <w:proofErr w:type="spellEnd"/>
      <w:r w:rsidR="000433E4">
        <w:rPr>
          <w:rFonts w:ascii="Times New Roman" w:hAnsi="Times New Roman" w:cs="Times New Roman"/>
          <w:b/>
          <w:bCs/>
          <w:i/>
          <w:iCs/>
          <w:sz w:val="20"/>
          <w:szCs w:val="20"/>
          <w:lang w:bidi="ar-EG"/>
        </w:rPr>
        <w:t xml:space="preserve"> et al</w:t>
      </w:r>
      <w:r w:rsidR="00547737" w:rsidRPr="00DE2B25">
        <w:rPr>
          <w:rFonts w:ascii="Times New Roman" w:hAnsi="Times New Roman" w:cs="Times New Roman"/>
          <w:b/>
          <w:bCs/>
          <w:i/>
          <w:iCs/>
          <w:sz w:val="20"/>
          <w:szCs w:val="20"/>
          <w:lang w:bidi="ar-EG"/>
        </w:rPr>
        <w:t>.,</w:t>
      </w:r>
      <w:r w:rsidR="00547737" w:rsidRPr="00DE2B25">
        <w:rPr>
          <w:rFonts w:ascii="Times New Roman" w:hAnsi="Times New Roman" w:cs="Times New Roman"/>
          <w:b/>
          <w:bCs/>
          <w:sz w:val="20"/>
          <w:szCs w:val="20"/>
          <w:lang w:bidi="ar-EG"/>
        </w:rPr>
        <w:t xml:space="preserve"> (2015)</w:t>
      </w:r>
      <w:r w:rsidR="00547737" w:rsidRPr="00DE2B25">
        <w:rPr>
          <w:rFonts w:ascii="Times New Roman" w:hAnsi="Times New Roman" w:cs="Times New Roman"/>
          <w:sz w:val="20"/>
          <w:szCs w:val="20"/>
          <w:lang w:bidi="ar-EG"/>
        </w:rPr>
        <w:t xml:space="preserve"> on </w:t>
      </w:r>
      <w:proofErr w:type="spellStart"/>
      <w:r w:rsidR="00547737" w:rsidRPr="00DE2B25">
        <w:rPr>
          <w:rFonts w:ascii="Times New Roman" w:hAnsi="Times New Roman" w:cs="Times New Roman"/>
          <w:sz w:val="20"/>
          <w:szCs w:val="20"/>
          <w:lang w:bidi="ar-EG"/>
        </w:rPr>
        <w:t>Ewaise</w:t>
      </w:r>
      <w:proofErr w:type="spellEnd"/>
      <w:r w:rsidR="00547737" w:rsidRPr="00DE2B25">
        <w:rPr>
          <w:rFonts w:ascii="Times New Roman" w:hAnsi="Times New Roman" w:cs="Times New Roman"/>
          <w:sz w:val="20"/>
          <w:szCs w:val="20"/>
          <w:lang w:bidi="ar-EG"/>
        </w:rPr>
        <w:t xml:space="preserve"> mangoes. </w:t>
      </w:r>
    </w:p>
    <w:p w:rsidR="00547737" w:rsidRPr="00DE2B25" w:rsidRDefault="00547737" w:rsidP="00B04EF8">
      <w:pPr>
        <w:tabs>
          <w:tab w:val="right" w:pos="851"/>
          <w:tab w:val="right" w:pos="993"/>
        </w:tabs>
        <w:bidi w:val="0"/>
        <w:snapToGrid w:val="0"/>
        <w:spacing w:after="0" w:line="240" w:lineRule="auto"/>
        <w:ind w:firstLine="425"/>
        <w:jc w:val="both"/>
        <w:rPr>
          <w:rFonts w:ascii="Times New Roman" w:hAnsi="Times New Roman" w:cs="Times New Roman"/>
          <w:b/>
          <w:bCs/>
          <w:sz w:val="20"/>
          <w:szCs w:val="20"/>
          <w:lang w:bidi="ar-EG"/>
        </w:rPr>
      </w:pPr>
      <w:r w:rsidRPr="00DE2B25">
        <w:rPr>
          <w:rFonts w:ascii="Times New Roman" w:hAnsi="Times New Roman" w:cs="Times New Roman"/>
          <w:sz w:val="20"/>
          <w:szCs w:val="20"/>
          <w:lang w:bidi="ar-EG"/>
        </w:rPr>
        <w:t xml:space="preserve">The effect of calcium on </w:t>
      </w:r>
      <w:proofErr w:type="spellStart"/>
      <w:r w:rsidRPr="00DE2B25">
        <w:rPr>
          <w:rFonts w:ascii="Times New Roman" w:hAnsi="Times New Roman" w:cs="Times New Roman"/>
          <w:sz w:val="20"/>
          <w:szCs w:val="20"/>
          <w:lang w:bidi="ar-EG"/>
        </w:rPr>
        <w:t>improvingyield</w:t>
      </w:r>
      <w:proofErr w:type="spellEnd"/>
      <w:r w:rsidRPr="00DE2B25">
        <w:rPr>
          <w:rFonts w:ascii="Times New Roman" w:hAnsi="Times New Roman" w:cs="Times New Roman"/>
          <w:sz w:val="20"/>
          <w:szCs w:val="20"/>
          <w:lang w:bidi="ar-EG"/>
        </w:rPr>
        <w:t xml:space="preserve"> and fruit quality of</w:t>
      </w:r>
      <w:r w:rsidR="00DE2B25" w:rsidRPr="00DE2B25">
        <w:rPr>
          <w:rFonts w:ascii="Times New Roman" w:hAnsi="Times New Roman" w:cs="Times New Roman"/>
          <w:sz w:val="20"/>
          <w:szCs w:val="20"/>
          <w:lang w:bidi="ar-EG"/>
        </w:rPr>
        <w:t xml:space="preserve"> </w:t>
      </w:r>
      <w:proofErr w:type="spellStart"/>
      <w:r w:rsidRPr="00DE2B25">
        <w:rPr>
          <w:rFonts w:ascii="Times New Roman" w:hAnsi="Times New Roman" w:cs="Times New Roman"/>
          <w:sz w:val="20"/>
          <w:szCs w:val="20"/>
          <w:lang w:bidi="ar-EG"/>
        </w:rPr>
        <w:t>Balady</w:t>
      </w:r>
      <w:proofErr w:type="spellEnd"/>
      <w:r w:rsidRPr="00DE2B25">
        <w:rPr>
          <w:rFonts w:ascii="Times New Roman" w:hAnsi="Times New Roman" w:cs="Times New Roman"/>
          <w:sz w:val="20"/>
          <w:szCs w:val="20"/>
          <w:lang w:bidi="ar-EG"/>
        </w:rPr>
        <w:t xml:space="preserve"> mandarin trees was confirmed by the results of</w:t>
      </w:r>
      <w:r w:rsidR="00DE2B25" w:rsidRPr="00DE2B25">
        <w:rPr>
          <w:rFonts w:ascii="Times New Roman" w:hAnsi="Times New Roman" w:cs="Times New Roman"/>
          <w:sz w:val="20"/>
          <w:szCs w:val="20"/>
          <w:lang w:bidi="ar-EG"/>
        </w:rPr>
        <w:t xml:space="preserve"> </w:t>
      </w:r>
      <w:r w:rsidRPr="00DE2B25">
        <w:rPr>
          <w:rFonts w:ascii="Times New Roman" w:hAnsi="Times New Roman" w:cs="Times New Roman"/>
          <w:b/>
          <w:bCs/>
          <w:sz w:val="20"/>
          <w:szCs w:val="20"/>
          <w:lang w:bidi="ar-EG"/>
        </w:rPr>
        <w:t xml:space="preserve">Young-Ho and </w:t>
      </w:r>
      <w:proofErr w:type="spellStart"/>
      <w:r w:rsidRPr="00DE2B25">
        <w:rPr>
          <w:rFonts w:ascii="Times New Roman" w:hAnsi="Times New Roman" w:cs="Times New Roman"/>
          <w:b/>
          <w:bCs/>
          <w:sz w:val="20"/>
          <w:szCs w:val="20"/>
          <w:lang w:bidi="ar-EG"/>
        </w:rPr>
        <w:t>Myung</w:t>
      </w:r>
      <w:proofErr w:type="spellEnd"/>
      <w:r w:rsidRPr="00DE2B25">
        <w:rPr>
          <w:rFonts w:ascii="Times New Roman" w:hAnsi="Times New Roman" w:cs="Times New Roman"/>
          <w:b/>
          <w:bCs/>
          <w:sz w:val="20"/>
          <w:szCs w:val="20"/>
          <w:lang w:bidi="ar-EG"/>
        </w:rPr>
        <w:t xml:space="preserve"> (1999); </w:t>
      </w:r>
      <w:proofErr w:type="spellStart"/>
      <w:r w:rsidRPr="00DE2B25">
        <w:rPr>
          <w:rFonts w:ascii="Times New Roman" w:hAnsi="Times New Roman" w:cs="Times New Roman"/>
          <w:b/>
          <w:bCs/>
          <w:sz w:val="20"/>
          <w:szCs w:val="20"/>
          <w:lang w:bidi="ar-EG"/>
        </w:rPr>
        <w:lastRenderedPageBreak/>
        <w:t>Bonan</w:t>
      </w:r>
      <w:proofErr w:type="spellEnd"/>
      <w:r w:rsidRPr="00DE2B25">
        <w:rPr>
          <w:rFonts w:ascii="Times New Roman" w:hAnsi="Times New Roman" w:cs="Times New Roman"/>
          <w:b/>
          <w:bCs/>
          <w:sz w:val="20"/>
          <w:szCs w:val="20"/>
          <w:lang w:bidi="ar-EG"/>
        </w:rPr>
        <w:t xml:space="preserve"> (2001); El-</w:t>
      </w:r>
      <w:proofErr w:type="spellStart"/>
      <w:r w:rsidRPr="00DE2B25">
        <w:rPr>
          <w:rFonts w:ascii="Times New Roman" w:hAnsi="Times New Roman" w:cs="Times New Roman"/>
          <w:b/>
          <w:bCs/>
          <w:sz w:val="20"/>
          <w:szCs w:val="20"/>
          <w:lang w:bidi="ar-EG"/>
        </w:rPr>
        <w:t>Shafey</w:t>
      </w:r>
      <w:proofErr w:type="spellEnd"/>
      <w:r w:rsidRPr="00DE2B25">
        <w:rPr>
          <w:rFonts w:ascii="Times New Roman" w:hAnsi="Times New Roman" w:cs="Times New Roman"/>
          <w:b/>
          <w:bCs/>
          <w:sz w:val="20"/>
          <w:szCs w:val="20"/>
          <w:lang w:bidi="ar-EG"/>
        </w:rPr>
        <w:t xml:space="preserve">, </w:t>
      </w:r>
      <w:r w:rsidRPr="00DE2B25">
        <w:rPr>
          <w:rFonts w:ascii="Times New Roman" w:hAnsi="Times New Roman" w:cs="Times New Roman"/>
          <w:b/>
          <w:bCs/>
          <w:i/>
          <w:iCs/>
          <w:sz w:val="20"/>
          <w:szCs w:val="20"/>
          <w:lang w:bidi="ar-EG"/>
        </w:rPr>
        <w:t>et al</w:t>
      </w:r>
      <w:r w:rsidRPr="00DE2B25">
        <w:rPr>
          <w:rFonts w:ascii="Times New Roman" w:hAnsi="Times New Roman" w:cs="Times New Roman"/>
          <w:b/>
          <w:bCs/>
          <w:sz w:val="20"/>
          <w:szCs w:val="20"/>
          <w:lang w:bidi="ar-EG"/>
        </w:rPr>
        <w:t xml:space="preserve">., (2002); </w:t>
      </w:r>
      <w:proofErr w:type="spellStart"/>
      <w:r w:rsidRPr="00DE2B25">
        <w:rPr>
          <w:rFonts w:ascii="Times New Roman" w:hAnsi="Times New Roman" w:cs="Times New Roman"/>
          <w:b/>
          <w:bCs/>
          <w:sz w:val="20"/>
          <w:szCs w:val="20"/>
          <w:lang w:bidi="ar-EG"/>
        </w:rPr>
        <w:t>Chakerolhosseini</w:t>
      </w:r>
      <w:proofErr w:type="spellEnd"/>
      <w:r w:rsidRPr="00DE2B25">
        <w:rPr>
          <w:rFonts w:ascii="Times New Roman" w:hAnsi="Times New Roman" w:cs="Times New Roman"/>
          <w:b/>
          <w:bCs/>
          <w:sz w:val="20"/>
          <w:szCs w:val="20"/>
          <w:lang w:bidi="ar-EG"/>
        </w:rPr>
        <w:t xml:space="preserve">, </w:t>
      </w:r>
      <w:r w:rsidRPr="00DE2B25">
        <w:rPr>
          <w:rFonts w:ascii="Times New Roman" w:hAnsi="Times New Roman" w:cs="Times New Roman"/>
          <w:b/>
          <w:bCs/>
          <w:i/>
          <w:iCs/>
          <w:sz w:val="20"/>
          <w:szCs w:val="20"/>
          <w:lang w:bidi="ar-EG"/>
        </w:rPr>
        <w:t>et al.,</w:t>
      </w:r>
      <w:r w:rsidRPr="00DE2B25">
        <w:rPr>
          <w:rFonts w:ascii="Times New Roman" w:hAnsi="Times New Roman" w:cs="Times New Roman"/>
          <w:b/>
          <w:bCs/>
          <w:sz w:val="20"/>
          <w:szCs w:val="20"/>
          <w:lang w:bidi="ar-EG"/>
        </w:rPr>
        <w:t xml:space="preserve"> (2016); Young-Ho </w:t>
      </w:r>
      <w:r w:rsidRPr="00DE2B25">
        <w:rPr>
          <w:rFonts w:ascii="Times New Roman" w:hAnsi="Times New Roman" w:cs="Times New Roman"/>
          <w:b/>
          <w:bCs/>
          <w:i/>
          <w:iCs/>
          <w:sz w:val="20"/>
          <w:szCs w:val="20"/>
          <w:lang w:bidi="ar-EG"/>
        </w:rPr>
        <w:t>et al.,</w:t>
      </w:r>
      <w:r w:rsidRPr="00DE2B25">
        <w:rPr>
          <w:rFonts w:ascii="Times New Roman" w:hAnsi="Times New Roman" w:cs="Times New Roman"/>
          <w:b/>
          <w:bCs/>
          <w:sz w:val="20"/>
          <w:szCs w:val="20"/>
          <w:lang w:bidi="ar-EG"/>
        </w:rPr>
        <w:t xml:space="preserve"> (2004); </w:t>
      </w:r>
      <w:proofErr w:type="spellStart"/>
      <w:r w:rsidRPr="00DE2B25">
        <w:rPr>
          <w:rFonts w:ascii="Times New Roman" w:hAnsi="Times New Roman" w:cs="Times New Roman"/>
          <w:b/>
          <w:bCs/>
          <w:sz w:val="20"/>
          <w:szCs w:val="20"/>
          <w:lang w:bidi="ar-EG"/>
        </w:rPr>
        <w:t>Abd</w:t>
      </w:r>
      <w:proofErr w:type="spellEnd"/>
      <w:r w:rsidRPr="00DE2B25">
        <w:rPr>
          <w:rFonts w:ascii="Times New Roman" w:hAnsi="Times New Roman" w:cs="Times New Roman"/>
          <w:b/>
          <w:bCs/>
          <w:sz w:val="20"/>
          <w:szCs w:val="20"/>
          <w:lang w:bidi="ar-EG"/>
        </w:rPr>
        <w:t xml:space="preserve">-Allah (2006); </w:t>
      </w:r>
      <w:proofErr w:type="spellStart"/>
      <w:r w:rsidRPr="00DE2B25">
        <w:rPr>
          <w:rFonts w:ascii="Times New Roman" w:hAnsi="Times New Roman" w:cs="Times New Roman"/>
          <w:b/>
          <w:bCs/>
          <w:sz w:val="20"/>
          <w:szCs w:val="20"/>
          <w:lang w:bidi="ar-EG"/>
        </w:rPr>
        <w:t>Yassen</w:t>
      </w:r>
      <w:proofErr w:type="spellEnd"/>
      <w:r w:rsidRPr="00DE2B25">
        <w:rPr>
          <w:rFonts w:ascii="Times New Roman" w:hAnsi="Times New Roman" w:cs="Times New Roman"/>
          <w:b/>
          <w:bCs/>
          <w:sz w:val="20"/>
          <w:szCs w:val="20"/>
          <w:lang w:bidi="ar-EG"/>
        </w:rPr>
        <w:t xml:space="preserve"> and </w:t>
      </w:r>
      <w:proofErr w:type="spellStart"/>
      <w:r w:rsidRPr="00DE2B25">
        <w:rPr>
          <w:rFonts w:ascii="Times New Roman" w:hAnsi="Times New Roman" w:cs="Times New Roman"/>
          <w:b/>
          <w:bCs/>
          <w:sz w:val="20"/>
          <w:szCs w:val="20"/>
          <w:lang w:bidi="ar-EG"/>
        </w:rPr>
        <w:t>Manzoor</w:t>
      </w:r>
      <w:proofErr w:type="spellEnd"/>
      <w:r w:rsidRPr="00DE2B25">
        <w:rPr>
          <w:rFonts w:ascii="Times New Roman" w:hAnsi="Times New Roman" w:cs="Times New Roman"/>
          <w:b/>
          <w:bCs/>
          <w:sz w:val="20"/>
          <w:szCs w:val="20"/>
          <w:lang w:bidi="ar-EG"/>
        </w:rPr>
        <w:t xml:space="preserve"> (2010), El- </w:t>
      </w:r>
      <w:proofErr w:type="spellStart"/>
      <w:r w:rsidRPr="00DE2B25">
        <w:rPr>
          <w:rFonts w:ascii="Times New Roman" w:hAnsi="Times New Roman" w:cs="Times New Roman"/>
          <w:b/>
          <w:bCs/>
          <w:sz w:val="20"/>
          <w:szCs w:val="20"/>
          <w:lang w:bidi="ar-EG"/>
        </w:rPr>
        <w:t>Tanany</w:t>
      </w:r>
      <w:proofErr w:type="spellEnd"/>
      <w:r w:rsidR="000433E4">
        <w:rPr>
          <w:rFonts w:ascii="Times New Roman" w:hAnsi="Times New Roman" w:cs="Times New Roman"/>
          <w:b/>
          <w:bCs/>
          <w:i/>
          <w:iCs/>
          <w:sz w:val="20"/>
          <w:szCs w:val="20"/>
          <w:lang w:bidi="ar-EG"/>
        </w:rPr>
        <w:t xml:space="preserve"> et al</w:t>
      </w:r>
      <w:r w:rsidRPr="00DE2B25">
        <w:rPr>
          <w:rFonts w:ascii="Times New Roman" w:hAnsi="Times New Roman" w:cs="Times New Roman"/>
          <w:b/>
          <w:bCs/>
          <w:i/>
          <w:iCs/>
          <w:sz w:val="20"/>
          <w:szCs w:val="20"/>
          <w:lang w:bidi="ar-EG"/>
        </w:rPr>
        <w:t>.,</w:t>
      </w:r>
      <w:r w:rsidRPr="00DE2B25">
        <w:rPr>
          <w:rFonts w:ascii="Times New Roman" w:hAnsi="Times New Roman" w:cs="Times New Roman"/>
          <w:b/>
          <w:bCs/>
          <w:sz w:val="20"/>
          <w:szCs w:val="20"/>
          <w:lang w:bidi="ar-EG"/>
        </w:rPr>
        <w:t xml:space="preserve"> (2011) and </w:t>
      </w:r>
      <w:proofErr w:type="spellStart"/>
      <w:r w:rsidRPr="00DE2B25">
        <w:rPr>
          <w:rFonts w:ascii="Times New Roman" w:hAnsi="Times New Roman" w:cs="Times New Roman"/>
          <w:b/>
          <w:bCs/>
          <w:sz w:val="20"/>
          <w:szCs w:val="20"/>
          <w:lang w:bidi="ar-EG"/>
        </w:rPr>
        <w:t>Habasy</w:t>
      </w:r>
      <w:proofErr w:type="spellEnd"/>
      <w:r w:rsidRPr="00DE2B25">
        <w:rPr>
          <w:rFonts w:ascii="Times New Roman" w:hAnsi="Times New Roman" w:cs="Times New Roman"/>
          <w:b/>
          <w:bCs/>
          <w:sz w:val="20"/>
          <w:szCs w:val="20"/>
          <w:lang w:bidi="ar-EG"/>
        </w:rPr>
        <w:t xml:space="preserve">- </w:t>
      </w:r>
      <w:proofErr w:type="spellStart"/>
      <w:r w:rsidRPr="00DE2B25">
        <w:rPr>
          <w:rFonts w:ascii="Times New Roman" w:hAnsi="Times New Roman" w:cs="Times New Roman"/>
          <w:b/>
          <w:bCs/>
          <w:sz w:val="20"/>
          <w:szCs w:val="20"/>
          <w:lang w:bidi="ar-EG"/>
        </w:rPr>
        <w:t>Randa</w:t>
      </w:r>
      <w:proofErr w:type="spellEnd"/>
      <w:r w:rsidR="000433E4">
        <w:rPr>
          <w:rFonts w:ascii="Times New Roman" w:hAnsi="Times New Roman" w:cs="Times New Roman"/>
          <w:b/>
          <w:bCs/>
          <w:i/>
          <w:iCs/>
          <w:sz w:val="20"/>
          <w:szCs w:val="20"/>
          <w:lang w:bidi="ar-EG"/>
        </w:rPr>
        <w:t xml:space="preserve"> et al</w:t>
      </w:r>
      <w:r w:rsidRPr="00DE2B25">
        <w:rPr>
          <w:rFonts w:ascii="Times New Roman" w:hAnsi="Times New Roman" w:cs="Times New Roman"/>
          <w:b/>
          <w:bCs/>
          <w:i/>
          <w:iCs/>
          <w:sz w:val="20"/>
          <w:szCs w:val="20"/>
          <w:lang w:bidi="ar-EG"/>
        </w:rPr>
        <w:t>.,</w:t>
      </w:r>
      <w:r w:rsidRPr="00DE2B25">
        <w:rPr>
          <w:rFonts w:ascii="Times New Roman" w:hAnsi="Times New Roman" w:cs="Times New Roman"/>
          <w:b/>
          <w:bCs/>
          <w:sz w:val="20"/>
          <w:szCs w:val="20"/>
          <w:lang w:bidi="ar-EG"/>
        </w:rPr>
        <w:t xml:space="preserve"> (2017).</w:t>
      </w:r>
      <w:r w:rsidR="00DE2B25" w:rsidRPr="00DE2B25">
        <w:rPr>
          <w:rFonts w:ascii="Times New Roman" w:hAnsi="Times New Roman" w:cs="Times New Roman"/>
          <w:b/>
          <w:bCs/>
          <w:sz w:val="20"/>
          <w:szCs w:val="20"/>
          <w:lang w:bidi="ar-EG"/>
        </w:rPr>
        <w:t xml:space="preserve"> </w:t>
      </w:r>
    </w:p>
    <w:p w:rsidR="00547737" w:rsidRPr="00DE2B25" w:rsidRDefault="00547737" w:rsidP="00B04EF8">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The target of this study was examining the effect of single and combined applications of boric acid, potassium silicate and calcium chloride on yield and fruit quality of </w:t>
      </w:r>
      <w:proofErr w:type="spellStart"/>
      <w:r w:rsidRPr="00DE2B25">
        <w:rPr>
          <w:rFonts w:ascii="Times New Roman" w:hAnsi="Times New Roman" w:cs="Times New Roman"/>
          <w:sz w:val="20"/>
          <w:szCs w:val="20"/>
          <w:lang w:bidi="ar-EG"/>
        </w:rPr>
        <w:t>Balady</w:t>
      </w:r>
      <w:proofErr w:type="spellEnd"/>
      <w:r w:rsidRPr="00DE2B25">
        <w:rPr>
          <w:rFonts w:ascii="Times New Roman" w:hAnsi="Times New Roman" w:cs="Times New Roman"/>
          <w:sz w:val="20"/>
          <w:szCs w:val="20"/>
          <w:lang w:bidi="ar-EG"/>
        </w:rPr>
        <w:t xml:space="preserve"> mandarin trees grown under </w:t>
      </w:r>
      <w:proofErr w:type="spellStart"/>
      <w:r w:rsidRPr="00DE2B25">
        <w:rPr>
          <w:rFonts w:ascii="Times New Roman" w:hAnsi="Times New Roman" w:cs="Times New Roman"/>
          <w:sz w:val="20"/>
          <w:szCs w:val="20"/>
          <w:lang w:bidi="ar-EG"/>
        </w:rPr>
        <w:t>Minia</w:t>
      </w:r>
      <w:proofErr w:type="spellEnd"/>
      <w:r w:rsidRPr="00DE2B25">
        <w:rPr>
          <w:rFonts w:ascii="Times New Roman" w:hAnsi="Times New Roman" w:cs="Times New Roman"/>
          <w:sz w:val="20"/>
          <w:szCs w:val="20"/>
          <w:lang w:bidi="ar-EG"/>
        </w:rPr>
        <w:t xml:space="preserve"> region conditions.</w:t>
      </w:r>
    </w:p>
    <w:p w:rsidR="00547737" w:rsidRPr="00DE2B25" w:rsidRDefault="00547737" w:rsidP="00B04EF8">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p>
    <w:p w:rsidR="00547737" w:rsidRPr="00DE2B25" w:rsidRDefault="00547737" w:rsidP="00B04EF8">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r w:rsidRPr="00DE2B25">
        <w:rPr>
          <w:rFonts w:ascii="Times New Roman" w:hAnsi="Times New Roman" w:cs="Times New Roman"/>
          <w:b/>
          <w:bCs/>
          <w:sz w:val="20"/>
          <w:szCs w:val="20"/>
          <w:lang w:bidi="ar-EG"/>
        </w:rPr>
        <w:t>2. Materials and Methods</w:t>
      </w:r>
    </w:p>
    <w:p w:rsidR="00547737" w:rsidRPr="00DE2B25" w:rsidRDefault="00547737" w:rsidP="00B04EF8">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This study was conducted during 2015, 2016 and 2017 seasons on 33 nearly uniform and similar </w:t>
      </w:r>
      <w:proofErr w:type="spellStart"/>
      <w:r w:rsidRPr="00DE2B25">
        <w:rPr>
          <w:rFonts w:ascii="Times New Roman" w:hAnsi="Times New Roman" w:cs="Times New Roman"/>
          <w:sz w:val="20"/>
          <w:szCs w:val="20"/>
          <w:lang w:bidi="ar-EG"/>
        </w:rPr>
        <w:t>vigour</w:t>
      </w:r>
      <w:proofErr w:type="spellEnd"/>
      <w:r w:rsidRPr="00DE2B25">
        <w:rPr>
          <w:rFonts w:ascii="Times New Roman" w:hAnsi="Times New Roman" w:cs="Times New Roman"/>
          <w:sz w:val="20"/>
          <w:szCs w:val="20"/>
          <w:lang w:bidi="ar-EG"/>
        </w:rPr>
        <w:t xml:space="preserve"> 25- years old </w:t>
      </w:r>
      <w:proofErr w:type="spellStart"/>
      <w:r w:rsidRPr="00DE2B25">
        <w:rPr>
          <w:rFonts w:ascii="Times New Roman" w:hAnsi="Times New Roman" w:cs="Times New Roman"/>
          <w:sz w:val="20"/>
          <w:szCs w:val="20"/>
          <w:lang w:bidi="ar-EG"/>
        </w:rPr>
        <w:t>Balady</w:t>
      </w:r>
      <w:proofErr w:type="spellEnd"/>
      <w:r w:rsidRPr="00DE2B25">
        <w:rPr>
          <w:rFonts w:ascii="Times New Roman" w:hAnsi="Times New Roman" w:cs="Times New Roman"/>
          <w:sz w:val="20"/>
          <w:szCs w:val="20"/>
          <w:lang w:bidi="ar-EG"/>
        </w:rPr>
        <w:t xml:space="preserve"> mandarin trees (</w:t>
      </w:r>
      <w:r w:rsidRPr="00DE2B25">
        <w:rPr>
          <w:rFonts w:ascii="Times New Roman" w:hAnsi="Times New Roman" w:cs="Times New Roman"/>
          <w:i/>
          <w:iCs/>
          <w:sz w:val="20"/>
          <w:szCs w:val="20"/>
          <w:lang w:bidi="ar-EG"/>
        </w:rPr>
        <w:t>Citrus reticulate L</w:t>
      </w:r>
      <w:r w:rsidRPr="00DE2B25">
        <w:rPr>
          <w:rFonts w:ascii="Times New Roman" w:hAnsi="Times New Roman" w:cs="Times New Roman"/>
          <w:sz w:val="20"/>
          <w:szCs w:val="20"/>
          <w:lang w:bidi="ar-EG"/>
        </w:rPr>
        <w:t xml:space="preserve">. </w:t>
      </w:r>
      <w:proofErr w:type="spellStart"/>
      <w:r w:rsidRPr="00DE2B25">
        <w:rPr>
          <w:rFonts w:ascii="Times New Roman" w:hAnsi="Times New Roman" w:cs="Times New Roman"/>
          <w:sz w:val="20"/>
          <w:szCs w:val="20"/>
          <w:lang w:bidi="ar-EG"/>
        </w:rPr>
        <w:t>Blanck</w:t>
      </w:r>
      <w:proofErr w:type="spellEnd"/>
      <w:r w:rsidRPr="00DE2B25">
        <w:rPr>
          <w:rFonts w:ascii="Times New Roman" w:hAnsi="Times New Roman" w:cs="Times New Roman"/>
          <w:sz w:val="20"/>
          <w:szCs w:val="20"/>
          <w:lang w:bidi="ar-EG"/>
        </w:rPr>
        <w:t>) budded on sour orange rootstock in a private orchard located at El-</w:t>
      </w:r>
      <w:proofErr w:type="spellStart"/>
      <w:r w:rsidRPr="00DE2B25">
        <w:rPr>
          <w:rFonts w:ascii="Times New Roman" w:hAnsi="Times New Roman" w:cs="Times New Roman"/>
          <w:sz w:val="20"/>
          <w:szCs w:val="20"/>
          <w:lang w:bidi="ar-EG"/>
        </w:rPr>
        <w:t>Rayramon</w:t>
      </w:r>
      <w:proofErr w:type="spellEnd"/>
      <w:r w:rsidRPr="00DE2B25">
        <w:rPr>
          <w:rFonts w:ascii="Times New Roman" w:hAnsi="Times New Roman" w:cs="Times New Roman"/>
          <w:sz w:val="20"/>
          <w:szCs w:val="20"/>
          <w:lang w:bidi="ar-EG"/>
        </w:rPr>
        <w:t xml:space="preserve"> village, </w:t>
      </w:r>
      <w:proofErr w:type="spellStart"/>
      <w:r w:rsidRPr="00DE2B25">
        <w:rPr>
          <w:rFonts w:ascii="Times New Roman" w:hAnsi="Times New Roman" w:cs="Times New Roman"/>
          <w:sz w:val="20"/>
          <w:szCs w:val="20"/>
          <w:lang w:bidi="ar-EG"/>
        </w:rPr>
        <w:t>Mallawy</w:t>
      </w:r>
      <w:proofErr w:type="spellEnd"/>
      <w:r w:rsidRPr="00DE2B25">
        <w:rPr>
          <w:rFonts w:ascii="Times New Roman" w:hAnsi="Times New Roman" w:cs="Times New Roman"/>
          <w:sz w:val="20"/>
          <w:szCs w:val="20"/>
          <w:lang w:bidi="ar-EG"/>
        </w:rPr>
        <w:t xml:space="preserve"> district, </w:t>
      </w:r>
      <w:proofErr w:type="spellStart"/>
      <w:r w:rsidRPr="00DE2B25">
        <w:rPr>
          <w:rFonts w:ascii="Times New Roman" w:hAnsi="Times New Roman" w:cs="Times New Roman"/>
          <w:sz w:val="20"/>
          <w:szCs w:val="20"/>
          <w:lang w:bidi="ar-EG"/>
        </w:rPr>
        <w:t>Minia</w:t>
      </w:r>
      <w:proofErr w:type="spellEnd"/>
      <w:r w:rsidRPr="00DE2B25">
        <w:rPr>
          <w:rFonts w:ascii="Times New Roman" w:hAnsi="Times New Roman" w:cs="Times New Roman"/>
          <w:sz w:val="20"/>
          <w:szCs w:val="20"/>
          <w:lang w:bidi="ar-EG"/>
        </w:rPr>
        <w:t xml:space="preserve"> Governorate where the soil is </w:t>
      </w:r>
      <w:proofErr w:type="spellStart"/>
      <w:r w:rsidRPr="00DE2B25">
        <w:rPr>
          <w:rFonts w:ascii="Times New Roman" w:hAnsi="Times New Roman" w:cs="Times New Roman"/>
          <w:sz w:val="20"/>
          <w:szCs w:val="20"/>
          <w:lang w:bidi="ar-EG"/>
        </w:rPr>
        <w:t>silty</w:t>
      </w:r>
      <w:proofErr w:type="spellEnd"/>
      <w:r w:rsidRPr="00DE2B25">
        <w:rPr>
          <w:rFonts w:ascii="Times New Roman" w:hAnsi="Times New Roman" w:cs="Times New Roman"/>
          <w:sz w:val="20"/>
          <w:szCs w:val="20"/>
          <w:lang w:bidi="ar-EG"/>
        </w:rPr>
        <w:t xml:space="preserve"> clay and well drained and with a water table not less than two meters deep. The selected trees planted at 5x5 meters apart. Surface irrigation system was followed. </w:t>
      </w:r>
    </w:p>
    <w:p w:rsidR="00547737" w:rsidRPr="00DE2B25" w:rsidRDefault="00547737" w:rsidP="00B04EF8">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The target of this study was examining the effect of spraying calcium chloride, boric acid and potassium silicate on yield and fruit quality of </w:t>
      </w:r>
      <w:proofErr w:type="spellStart"/>
      <w:r w:rsidRPr="00DE2B25">
        <w:rPr>
          <w:rFonts w:ascii="Times New Roman" w:hAnsi="Times New Roman" w:cs="Times New Roman"/>
          <w:sz w:val="20"/>
          <w:szCs w:val="20"/>
          <w:lang w:bidi="ar-EG"/>
        </w:rPr>
        <w:t>Balady</w:t>
      </w:r>
      <w:proofErr w:type="spellEnd"/>
      <w:r w:rsidRPr="00DE2B25">
        <w:rPr>
          <w:rFonts w:ascii="Times New Roman" w:hAnsi="Times New Roman" w:cs="Times New Roman"/>
          <w:sz w:val="20"/>
          <w:szCs w:val="20"/>
          <w:lang w:bidi="ar-EG"/>
        </w:rPr>
        <w:t xml:space="preserve"> mandarin trees growing under </w:t>
      </w:r>
      <w:proofErr w:type="spellStart"/>
      <w:r w:rsidRPr="00DE2B25">
        <w:rPr>
          <w:rFonts w:ascii="Times New Roman" w:hAnsi="Times New Roman" w:cs="Times New Roman"/>
          <w:sz w:val="20"/>
          <w:szCs w:val="20"/>
          <w:lang w:bidi="ar-EG"/>
        </w:rPr>
        <w:t>Minia</w:t>
      </w:r>
      <w:proofErr w:type="spellEnd"/>
      <w:r w:rsidRPr="00DE2B25">
        <w:rPr>
          <w:rFonts w:ascii="Times New Roman" w:hAnsi="Times New Roman" w:cs="Times New Roman"/>
          <w:sz w:val="20"/>
          <w:szCs w:val="20"/>
          <w:lang w:bidi="ar-EG"/>
        </w:rPr>
        <w:t xml:space="preserve"> region. </w:t>
      </w:r>
    </w:p>
    <w:p w:rsidR="00547737" w:rsidRPr="00DE2B25" w:rsidRDefault="00547737" w:rsidP="00B04EF8">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Horticultural practices such as fertilization with 10 tons F.Y.M., 600 kg ammonium nitrate (33.5 % N), 600 g potassium </w:t>
      </w:r>
      <w:proofErr w:type="spellStart"/>
      <w:r w:rsidRPr="00DE2B25">
        <w:rPr>
          <w:rFonts w:ascii="Times New Roman" w:hAnsi="Times New Roman" w:cs="Times New Roman"/>
          <w:sz w:val="20"/>
          <w:szCs w:val="20"/>
          <w:lang w:bidi="ar-EG"/>
        </w:rPr>
        <w:t>sulphate</w:t>
      </w:r>
      <w:proofErr w:type="spellEnd"/>
      <w:r w:rsidRPr="00DE2B25">
        <w:rPr>
          <w:rFonts w:ascii="Times New Roman" w:hAnsi="Times New Roman" w:cs="Times New Roman"/>
          <w:sz w:val="20"/>
          <w:szCs w:val="20"/>
          <w:lang w:bidi="ar-EG"/>
        </w:rPr>
        <w:t xml:space="preserve"> (48 % K</w:t>
      </w:r>
      <w:r w:rsidRPr="00DE2B25">
        <w:rPr>
          <w:rFonts w:ascii="Times New Roman" w:hAnsi="Times New Roman" w:cs="Times New Roman"/>
          <w:sz w:val="20"/>
          <w:szCs w:val="20"/>
          <w:vertAlign w:val="subscript"/>
          <w:lang w:bidi="ar-EG"/>
        </w:rPr>
        <w:t>2</w:t>
      </w:r>
      <w:r w:rsidRPr="00DE2B25">
        <w:rPr>
          <w:rFonts w:ascii="Times New Roman" w:hAnsi="Times New Roman" w:cs="Times New Roman"/>
          <w:sz w:val="20"/>
          <w:szCs w:val="20"/>
          <w:lang w:bidi="ar-EG"/>
        </w:rPr>
        <w:t>O) and 600 g calcium superphosphate (15.5 % P</w:t>
      </w:r>
      <w:r w:rsidRPr="00DE2B25">
        <w:rPr>
          <w:rFonts w:ascii="Times New Roman" w:hAnsi="Times New Roman" w:cs="Times New Roman"/>
          <w:sz w:val="20"/>
          <w:szCs w:val="20"/>
          <w:vertAlign w:val="subscript"/>
          <w:lang w:bidi="ar-EG"/>
        </w:rPr>
        <w:t>2</w:t>
      </w:r>
      <w:r w:rsidRPr="00DE2B25">
        <w:rPr>
          <w:rFonts w:ascii="Times New Roman" w:hAnsi="Times New Roman" w:cs="Times New Roman"/>
          <w:sz w:val="20"/>
          <w:szCs w:val="20"/>
          <w:lang w:bidi="ar-EG"/>
        </w:rPr>
        <w:t>O</w:t>
      </w:r>
      <w:r w:rsidRPr="00DE2B25">
        <w:rPr>
          <w:rFonts w:ascii="Times New Roman" w:hAnsi="Times New Roman" w:cs="Times New Roman"/>
          <w:sz w:val="20"/>
          <w:szCs w:val="20"/>
          <w:vertAlign w:val="subscript"/>
          <w:lang w:bidi="ar-EG"/>
        </w:rPr>
        <w:t>5</w:t>
      </w:r>
      <w:r w:rsidRPr="00DE2B25">
        <w:rPr>
          <w:rFonts w:ascii="Times New Roman" w:hAnsi="Times New Roman" w:cs="Times New Roman"/>
          <w:sz w:val="20"/>
          <w:szCs w:val="20"/>
          <w:lang w:bidi="ar-EG"/>
        </w:rPr>
        <w:t>), irrigation, hoeing as well as pest and fungi control were carried out as usual. Farmyard manure (F.Y.M.) was added at the mid. of Jan. Mineral N was divided into three equal batches applied at the first week of March, May and July. Potassium fertilizer was added at two equal batches before first bloom (mid. Mar.) and just after fruit setting (mid. May). The trees received two equal additions of phosphate fertilizer, the first with F.Y.M. and the second just after fruit setting (mid. May).</w:t>
      </w:r>
    </w:p>
    <w:p w:rsidR="00547737" w:rsidRPr="00DE2B25" w:rsidRDefault="00547737" w:rsidP="00B04EF8">
      <w:pPr>
        <w:tabs>
          <w:tab w:val="right" w:pos="851"/>
          <w:tab w:val="right" w:pos="993"/>
        </w:tabs>
        <w:bidi w:val="0"/>
        <w:snapToGrid w:val="0"/>
        <w:spacing w:after="0" w:line="240" w:lineRule="auto"/>
        <w:jc w:val="center"/>
        <w:rPr>
          <w:rFonts w:ascii="Times New Roman" w:hAnsi="Times New Roman" w:cs="Times New Roman"/>
          <w:b/>
          <w:bCs/>
          <w:sz w:val="20"/>
          <w:szCs w:val="20"/>
          <w:lang w:bidi="ar-EG"/>
        </w:rPr>
      </w:pPr>
    </w:p>
    <w:p w:rsidR="00547737" w:rsidRPr="00DE2B25" w:rsidRDefault="00547737" w:rsidP="00B04EF8">
      <w:pPr>
        <w:tabs>
          <w:tab w:val="right" w:pos="851"/>
          <w:tab w:val="right" w:pos="993"/>
        </w:tabs>
        <w:bidi w:val="0"/>
        <w:snapToGrid w:val="0"/>
        <w:spacing w:after="0" w:line="240" w:lineRule="auto"/>
        <w:jc w:val="center"/>
        <w:rPr>
          <w:rFonts w:ascii="Times New Roman" w:hAnsi="Times New Roman" w:cs="Times New Roman"/>
          <w:b/>
          <w:bCs/>
          <w:sz w:val="20"/>
          <w:szCs w:val="20"/>
          <w:lang w:bidi="ar-EG"/>
        </w:rPr>
      </w:pPr>
      <w:r w:rsidRPr="00DE2B25">
        <w:rPr>
          <w:rFonts w:ascii="Times New Roman" w:hAnsi="Times New Roman" w:cs="Times New Roman"/>
          <w:b/>
          <w:bCs/>
          <w:sz w:val="20"/>
          <w:szCs w:val="20"/>
          <w:lang w:bidi="ar-EG"/>
        </w:rPr>
        <w:t xml:space="preserve">Table (1): Analysis of the tested soil: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973"/>
        <w:gridCol w:w="709"/>
      </w:tblGrid>
      <w:tr w:rsidR="00547737" w:rsidRPr="00D170EF" w:rsidTr="00D170EF">
        <w:trPr>
          <w:jc w:val="center"/>
        </w:trPr>
        <w:tc>
          <w:tcPr>
            <w:tcW w:w="0" w:type="auto"/>
            <w:tcBorders>
              <w:top w:val="thinThickSmallGap" w:sz="24" w:space="0" w:color="auto"/>
              <w:bottom w:val="thickThinSmallGap" w:sz="24" w:space="0" w:color="auto"/>
            </w:tcBorders>
            <w:vAlign w:val="center"/>
          </w:tcPr>
          <w:p w:rsidR="00547737" w:rsidRPr="00D170EF" w:rsidRDefault="00547737" w:rsidP="00D170EF">
            <w:pPr>
              <w:tabs>
                <w:tab w:val="right" w:pos="851"/>
                <w:tab w:val="right" w:pos="993"/>
              </w:tabs>
              <w:bidi w:val="0"/>
              <w:snapToGrid w:val="0"/>
              <w:spacing w:after="0" w:line="240" w:lineRule="auto"/>
              <w:jc w:val="both"/>
              <w:rPr>
                <w:rFonts w:ascii="Times New Roman" w:hAnsi="Times New Roman" w:cs="Times New Roman"/>
                <w:b/>
                <w:bCs/>
                <w:sz w:val="18"/>
                <w:szCs w:val="18"/>
                <w:lang w:bidi="ar-EG"/>
              </w:rPr>
            </w:pPr>
            <w:r w:rsidRPr="00D170EF">
              <w:rPr>
                <w:rFonts w:ascii="Times New Roman" w:hAnsi="Times New Roman" w:cs="Times New Roman"/>
                <w:b/>
                <w:bCs/>
                <w:sz w:val="18"/>
                <w:szCs w:val="18"/>
                <w:lang w:bidi="ar-EG"/>
              </w:rPr>
              <w:t>Constituents</w:t>
            </w:r>
          </w:p>
        </w:tc>
        <w:tc>
          <w:tcPr>
            <w:tcW w:w="0" w:type="auto"/>
            <w:tcBorders>
              <w:top w:val="thinThickSmallGap" w:sz="24" w:space="0" w:color="auto"/>
              <w:bottom w:val="thickThinSmallGap" w:sz="24" w:space="0" w:color="auto"/>
            </w:tcBorders>
            <w:vAlign w:val="center"/>
          </w:tcPr>
          <w:p w:rsidR="00547737" w:rsidRPr="00D170EF" w:rsidRDefault="00547737" w:rsidP="00D170EF">
            <w:pPr>
              <w:tabs>
                <w:tab w:val="right" w:pos="851"/>
                <w:tab w:val="right" w:pos="993"/>
              </w:tabs>
              <w:bidi w:val="0"/>
              <w:snapToGrid w:val="0"/>
              <w:spacing w:after="0" w:line="240" w:lineRule="auto"/>
              <w:jc w:val="both"/>
              <w:rPr>
                <w:rFonts w:ascii="Times New Roman" w:hAnsi="Times New Roman" w:cs="Times New Roman"/>
                <w:b/>
                <w:bCs/>
                <w:sz w:val="18"/>
                <w:szCs w:val="18"/>
                <w:lang w:bidi="ar-EG"/>
              </w:rPr>
            </w:pPr>
            <w:r w:rsidRPr="00D170EF">
              <w:rPr>
                <w:rFonts w:ascii="Times New Roman" w:hAnsi="Times New Roman" w:cs="Times New Roman"/>
                <w:b/>
                <w:bCs/>
                <w:sz w:val="18"/>
                <w:szCs w:val="18"/>
                <w:lang w:bidi="ar-EG"/>
              </w:rPr>
              <w:t>Values</w:t>
            </w:r>
          </w:p>
        </w:tc>
      </w:tr>
      <w:tr w:rsidR="00547737" w:rsidRPr="00D170EF" w:rsidTr="00D170EF">
        <w:trPr>
          <w:jc w:val="center"/>
        </w:trPr>
        <w:tc>
          <w:tcPr>
            <w:tcW w:w="0" w:type="auto"/>
            <w:tcBorders>
              <w:top w:val="thickThinSmallGap" w:sz="24" w:space="0" w:color="auto"/>
            </w:tcBorders>
            <w:vAlign w:val="center"/>
          </w:tcPr>
          <w:p w:rsidR="00547737" w:rsidRPr="00D170EF" w:rsidRDefault="00547737" w:rsidP="00D170EF">
            <w:pPr>
              <w:tabs>
                <w:tab w:val="right" w:pos="175"/>
                <w:tab w:val="right" w:pos="993"/>
              </w:tabs>
              <w:bidi w:val="0"/>
              <w:snapToGrid w:val="0"/>
              <w:spacing w:after="0" w:line="240" w:lineRule="auto"/>
              <w:jc w:val="both"/>
              <w:rPr>
                <w:rFonts w:ascii="Times New Roman" w:hAnsi="Times New Roman" w:cs="Times New Roman"/>
                <w:b/>
                <w:bCs/>
                <w:sz w:val="18"/>
                <w:szCs w:val="18"/>
                <w:lang w:bidi="ar-EG"/>
              </w:rPr>
            </w:pPr>
            <w:r w:rsidRPr="00D170EF">
              <w:rPr>
                <w:rFonts w:ascii="Times New Roman" w:hAnsi="Times New Roman" w:cs="Times New Roman"/>
                <w:b/>
                <w:bCs/>
                <w:sz w:val="18"/>
                <w:szCs w:val="18"/>
                <w:lang w:bidi="ar-EG"/>
              </w:rPr>
              <w:t xml:space="preserve">Particle size distribution </w:t>
            </w:r>
          </w:p>
        </w:tc>
        <w:tc>
          <w:tcPr>
            <w:tcW w:w="0" w:type="auto"/>
            <w:tcBorders>
              <w:top w:val="thickThinSmallGap" w:sz="24" w:space="0" w:color="auto"/>
            </w:tcBorders>
            <w:vAlign w:val="center"/>
          </w:tcPr>
          <w:p w:rsidR="00547737" w:rsidRPr="00D170EF" w:rsidRDefault="00547737" w:rsidP="00D170EF">
            <w:pPr>
              <w:tabs>
                <w:tab w:val="right" w:pos="851"/>
                <w:tab w:val="right" w:pos="993"/>
              </w:tabs>
              <w:bidi w:val="0"/>
              <w:snapToGrid w:val="0"/>
              <w:spacing w:after="0" w:line="240" w:lineRule="auto"/>
              <w:jc w:val="both"/>
              <w:rPr>
                <w:rFonts w:ascii="Times New Roman" w:hAnsi="Times New Roman" w:cs="Times New Roman"/>
                <w:sz w:val="18"/>
                <w:szCs w:val="18"/>
                <w:lang w:bidi="ar-EG"/>
              </w:rPr>
            </w:pPr>
          </w:p>
        </w:tc>
      </w:tr>
      <w:tr w:rsidR="00547737" w:rsidRPr="00D170EF" w:rsidTr="00D170EF">
        <w:trPr>
          <w:jc w:val="center"/>
        </w:trPr>
        <w:tc>
          <w:tcPr>
            <w:tcW w:w="0" w:type="auto"/>
            <w:vAlign w:val="center"/>
          </w:tcPr>
          <w:p w:rsidR="00547737" w:rsidRPr="00D170EF" w:rsidRDefault="00547737" w:rsidP="00D170EF">
            <w:pPr>
              <w:tabs>
                <w:tab w:val="right" w:pos="175"/>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 xml:space="preserve">Sand % </w:t>
            </w:r>
          </w:p>
        </w:tc>
        <w:tc>
          <w:tcPr>
            <w:tcW w:w="0" w:type="auto"/>
            <w:vAlign w:val="center"/>
          </w:tcPr>
          <w:p w:rsidR="00547737" w:rsidRPr="00D170EF" w:rsidRDefault="00547737" w:rsidP="00D170EF">
            <w:pPr>
              <w:tabs>
                <w:tab w:val="right" w:pos="851"/>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4.7</w:t>
            </w:r>
          </w:p>
        </w:tc>
      </w:tr>
      <w:tr w:rsidR="00547737" w:rsidRPr="00D170EF" w:rsidTr="00D170EF">
        <w:trPr>
          <w:jc w:val="center"/>
        </w:trPr>
        <w:tc>
          <w:tcPr>
            <w:tcW w:w="0" w:type="auto"/>
            <w:vAlign w:val="center"/>
          </w:tcPr>
          <w:p w:rsidR="00547737" w:rsidRPr="00D170EF" w:rsidRDefault="00547737" w:rsidP="00D170EF">
            <w:pPr>
              <w:tabs>
                <w:tab w:val="right" w:pos="175"/>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Silt %</w:t>
            </w:r>
          </w:p>
        </w:tc>
        <w:tc>
          <w:tcPr>
            <w:tcW w:w="0" w:type="auto"/>
            <w:vAlign w:val="center"/>
          </w:tcPr>
          <w:p w:rsidR="00547737" w:rsidRPr="00D170EF" w:rsidRDefault="00547737" w:rsidP="00D170EF">
            <w:pPr>
              <w:tabs>
                <w:tab w:val="right" w:pos="851"/>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60.0</w:t>
            </w:r>
          </w:p>
        </w:tc>
      </w:tr>
      <w:tr w:rsidR="00547737" w:rsidRPr="00D170EF" w:rsidTr="00D170EF">
        <w:trPr>
          <w:jc w:val="center"/>
        </w:trPr>
        <w:tc>
          <w:tcPr>
            <w:tcW w:w="0" w:type="auto"/>
            <w:vAlign w:val="center"/>
          </w:tcPr>
          <w:p w:rsidR="00547737" w:rsidRPr="00D170EF" w:rsidRDefault="00547737" w:rsidP="00D170EF">
            <w:pPr>
              <w:tabs>
                <w:tab w:val="right" w:pos="175"/>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Clay %</w:t>
            </w:r>
          </w:p>
        </w:tc>
        <w:tc>
          <w:tcPr>
            <w:tcW w:w="0" w:type="auto"/>
            <w:vAlign w:val="center"/>
          </w:tcPr>
          <w:p w:rsidR="00547737" w:rsidRPr="00D170EF" w:rsidRDefault="00547737" w:rsidP="00D170EF">
            <w:pPr>
              <w:tabs>
                <w:tab w:val="right" w:pos="851"/>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35.3</w:t>
            </w:r>
          </w:p>
        </w:tc>
      </w:tr>
      <w:tr w:rsidR="00547737" w:rsidRPr="00D170EF" w:rsidTr="00D170EF">
        <w:trPr>
          <w:jc w:val="center"/>
        </w:trPr>
        <w:tc>
          <w:tcPr>
            <w:tcW w:w="0" w:type="auto"/>
            <w:vAlign w:val="center"/>
          </w:tcPr>
          <w:p w:rsidR="00547737" w:rsidRPr="00D170EF" w:rsidRDefault="00547737" w:rsidP="00D170EF">
            <w:pPr>
              <w:tabs>
                <w:tab w:val="right" w:pos="175"/>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Texture %</w:t>
            </w:r>
          </w:p>
        </w:tc>
        <w:tc>
          <w:tcPr>
            <w:tcW w:w="0" w:type="auto"/>
            <w:vAlign w:val="center"/>
          </w:tcPr>
          <w:p w:rsidR="00547737" w:rsidRPr="00D170EF" w:rsidRDefault="00547737" w:rsidP="00D170EF">
            <w:pPr>
              <w:tabs>
                <w:tab w:val="right" w:pos="851"/>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 xml:space="preserve">Silt clay </w:t>
            </w:r>
          </w:p>
        </w:tc>
      </w:tr>
      <w:tr w:rsidR="00547737" w:rsidRPr="00D170EF" w:rsidTr="00D170EF">
        <w:trPr>
          <w:jc w:val="center"/>
        </w:trPr>
        <w:tc>
          <w:tcPr>
            <w:tcW w:w="0" w:type="auto"/>
            <w:vAlign w:val="center"/>
          </w:tcPr>
          <w:p w:rsidR="00547737" w:rsidRPr="00D170EF" w:rsidRDefault="00547737" w:rsidP="00D170EF">
            <w:pPr>
              <w:tabs>
                <w:tab w:val="right" w:pos="175"/>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pH ( 1</w:t>
            </w:r>
            <w:r w:rsidR="00DE2B25" w:rsidRPr="00D170EF">
              <w:rPr>
                <w:rFonts w:ascii="Times New Roman" w:hAnsi="Times New Roman" w:cs="Times New Roman"/>
                <w:sz w:val="18"/>
                <w:szCs w:val="18"/>
                <w:lang w:bidi="ar-EG"/>
              </w:rPr>
              <w:t>:</w:t>
            </w:r>
            <w:r w:rsidRPr="00D170EF">
              <w:rPr>
                <w:rFonts w:ascii="Times New Roman" w:hAnsi="Times New Roman" w:cs="Times New Roman"/>
                <w:sz w:val="18"/>
                <w:szCs w:val="18"/>
                <w:lang w:bidi="ar-EG"/>
              </w:rPr>
              <w:t xml:space="preserve"> 2.5 extract)</w:t>
            </w:r>
          </w:p>
        </w:tc>
        <w:tc>
          <w:tcPr>
            <w:tcW w:w="0" w:type="auto"/>
            <w:vAlign w:val="center"/>
          </w:tcPr>
          <w:p w:rsidR="00547737" w:rsidRPr="00D170EF" w:rsidRDefault="00547737" w:rsidP="00D170EF">
            <w:pPr>
              <w:tabs>
                <w:tab w:val="right" w:pos="851"/>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7.92</w:t>
            </w:r>
          </w:p>
        </w:tc>
      </w:tr>
      <w:tr w:rsidR="00547737" w:rsidRPr="00D170EF" w:rsidTr="00D170EF">
        <w:trPr>
          <w:jc w:val="center"/>
        </w:trPr>
        <w:tc>
          <w:tcPr>
            <w:tcW w:w="0" w:type="auto"/>
            <w:vAlign w:val="center"/>
          </w:tcPr>
          <w:p w:rsidR="00547737" w:rsidRPr="00D170EF" w:rsidRDefault="00547737" w:rsidP="00D170EF">
            <w:pPr>
              <w:tabs>
                <w:tab w:val="right" w:pos="175"/>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E.C. ( 1</w:t>
            </w:r>
            <w:r w:rsidR="00DE2B25" w:rsidRPr="00D170EF">
              <w:rPr>
                <w:rFonts w:ascii="Times New Roman" w:hAnsi="Times New Roman" w:cs="Times New Roman"/>
                <w:sz w:val="18"/>
                <w:szCs w:val="18"/>
                <w:lang w:bidi="ar-EG"/>
              </w:rPr>
              <w:t>:</w:t>
            </w:r>
            <w:r w:rsidRPr="00D170EF">
              <w:rPr>
                <w:rFonts w:ascii="Times New Roman" w:hAnsi="Times New Roman" w:cs="Times New Roman"/>
                <w:sz w:val="18"/>
                <w:szCs w:val="18"/>
                <w:lang w:bidi="ar-EG"/>
              </w:rPr>
              <w:t xml:space="preserve"> 2.5 extract) </w:t>
            </w:r>
            <w:proofErr w:type="spellStart"/>
            <w:r w:rsidRPr="00D170EF">
              <w:rPr>
                <w:rFonts w:ascii="Times New Roman" w:hAnsi="Times New Roman" w:cs="Times New Roman"/>
                <w:sz w:val="18"/>
                <w:szCs w:val="18"/>
                <w:lang w:bidi="ar-EG"/>
              </w:rPr>
              <w:t>mmhos</w:t>
            </w:r>
            <w:proofErr w:type="spellEnd"/>
            <w:r w:rsidRPr="00D170EF">
              <w:rPr>
                <w:rFonts w:ascii="Times New Roman" w:hAnsi="Times New Roman" w:cs="Times New Roman"/>
                <w:sz w:val="18"/>
                <w:szCs w:val="18"/>
                <w:lang w:bidi="ar-EG"/>
              </w:rPr>
              <w:t>/ cm/ 25</w:t>
            </w:r>
            <w:r w:rsidRPr="00D170EF">
              <w:rPr>
                <w:rFonts w:ascii="Times New Roman" w:hAnsi="Times New Roman" w:cs="Times New Roman"/>
                <w:sz w:val="18"/>
                <w:szCs w:val="18"/>
                <w:vertAlign w:val="superscript"/>
                <w:lang w:bidi="ar-EG"/>
              </w:rPr>
              <w:t>o</w:t>
            </w:r>
            <w:r w:rsidRPr="00D170EF">
              <w:rPr>
                <w:rFonts w:ascii="Times New Roman" w:hAnsi="Times New Roman" w:cs="Times New Roman"/>
                <w:sz w:val="18"/>
                <w:szCs w:val="18"/>
                <w:lang w:bidi="ar-EG"/>
              </w:rPr>
              <w:t>C</w:t>
            </w:r>
          </w:p>
        </w:tc>
        <w:tc>
          <w:tcPr>
            <w:tcW w:w="0" w:type="auto"/>
            <w:vAlign w:val="center"/>
          </w:tcPr>
          <w:p w:rsidR="00547737" w:rsidRPr="00D170EF" w:rsidRDefault="00547737" w:rsidP="00D170EF">
            <w:pPr>
              <w:tabs>
                <w:tab w:val="right" w:pos="851"/>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1.72</w:t>
            </w:r>
          </w:p>
        </w:tc>
      </w:tr>
      <w:tr w:rsidR="00547737" w:rsidRPr="00D170EF" w:rsidTr="00D170EF">
        <w:trPr>
          <w:jc w:val="center"/>
        </w:trPr>
        <w:tc>
          <w:tcPr>
            <w:tcW w:w="0" w:type="auto"/>
            <w:vAlign w:val="center"/>
          </w:tcPr>
          <w:p w:rsidR="00547737" w:rsidRPr="00D170EF" w:rsidRDefault="00547737" w:rsidP="00D170EF">
            <w:pPr>
              <w:tabs>
                <w:tab w:val="right" w:pos="175"/>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O.M. %</w:t>
            </w:r>
          </w:p>
        </w:tc>
        <w:tc>
          <w:tcPr>
            <w:tcW w:w="0" w:type="auto"/>
            <w:vAlign w:val="center"/>
          </w:tcPr>
          <w:p w:rsidR="00547737" w:rsidRPr="00D170EF" w:rsidRDefault="00547737" w:rsidP="00D170EF">
            <w:pPr>
              <w:tabs>
                <w:tab w:val="right" w:pos="851"/>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1.42</w:t>
            </w:r>
          </w:p>
        </w:tc>
      </w:tr>
      <w:tr w:rsidR="00547737" w:rsidRPr="00D170EF" w:rsidTr="00D170EF">
        <w:trPr>
          <w:jc w:val="center"/>
        </w:trPr>
        <w:tc>
          <w:tcPr>
            <w:tcW w:w="0" w:type="auto"/>
            <w:vAlign w:val="center"/>
          </w:tcPr>
          <w:p w:rsidR="00547737" w:rsidRPr="00D170EF" w:rsidRDefault="00547737" w:rsidP="00D170EF">
            <w:pPr>
              <w:tabs>
                <w:tab w:val="right" w:pos="175"/>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CaCO</w:t>
            </w:r>
            <w:r w:rsidRPr="00D170EF">
              <w:rPr>
                <w:rFonts w:ascii="Times New Roman" w:hAnsi="Times New Roman" w:cs="Times New Roman"/>
                <w:sz w:val="18"/>
                <w:szCs w:val="18"/>
                <w:vertAlign w:val="subscript"/>
                <w:lang w:bidi="ar-EG"/>
              </w:rPr>
              <w:t>3</w:t>
            </w:r>
            <w:r w:rsidRPr="00D170EF">
              <w:rPr>
                <w:rFonts w:ascii="Times New Roman" w:hAnsi="Times New Roman" w:cs="Times New Roman"/>
                <w:sz w:val="18"/>
                <w:szCs w:val="18"/>
                <w:lang w:bidi="ar-EG"/>
              </w:rPr>
              <w:t xml:space="preserve"> %</w:t>
            </w:r>
          </w:p>
        </w:tc>
        <w:tc>
          <w:tcPr>
            <w:tcW w:w="0" w:type="auto"/>
            <w:vAlign w:val="center"/>
          </w:tcPr>
          <w:p w:rsidR="00547737" w:rsidRPr="00D170EF" w:rsidRDefault="00547737" w:rsidP="00D170EF">
            <w:pPr>
              <w:tabs>
                <w:tab w:val="right" w:pos="851"/>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2.22</w:t>
            </w:r>
          </w:p>
        </w:tc>
      </w:tr>
      <w:tr w:rsidR="00547737" w:rsidRPr="00D170EF" w:rsidTr="00D170EF">
        <w:trPr>
          <w:jc w:val="center"/>
        </w:trPr>
        <w:tc>
          <w:tcPr>
            <w:tcW w:w="0" w:type="auto"/>
            <w:vAlign w:val="center"/>
          </w:tcPr>
          <w:p w:rsidR="00547737" w:rsidRPr="00D170EF" w:rsidRDefault="00547737" w:rsidP="00D170EF">
            <w:pPr>
              <w:tabs>
                <w:tab w:val="right" w:pos="175"/>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Total N %</w:t>
            </w:r>
          </w:p>
        </w:tc>
        <w:tc>
          <w:tcPr>
            <w:tcW w:w="0" w:type="auto"/>
            <w:vAlign w:val="center"/>
          </w:tcPr>
          <w:p w:rsidR="00547737" w:rsidRPr="00D170EF" w:rsidRDefault="00547737" w:rsidP="00D170EF">
            <w:pPr>
              <w:tabs>
                <w:tab w:val="right" w:pos="851"/>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0.09</w:t>
            </w:r>
          </w:p>
        </w:tc>
      </w:tr>
      <w:tr w:rsidR="00547737" w:rsidRPr="00D170EF" w:rsidTr="00D170EF">
        <w:trPr>
          <w:jc w:val="center"/>
        </w:trPr>
        <w:tc>
          <w:tcPr>
            <w:tcW w:w="0" w:type="auto"/>
            <w:vAlign w:val="center"/>
          </w:tcPr>
          <w:p w:rsidR="00547737" w:rsidRPr="00D170EF" w:rsidRDefault="00547737" w:rsidP="00D170EF">
            <w:pPr>
              <w:tabs>
                <w:tab w:val="right" w:pos="175"/>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 xml:space="preserve">Available P ( </w:t>
            </w:r>
            <w:proofErr w:type="spellStart"/>
            <w:r w:rsidRPr="00D170EF">
              <w:rPr>
                <w:rFonts w:ascii="Times New Roman" w:hAnsi="Times New Roman" w:cs="Times New Roman"/>
                <w:sz w:val="18"/>
                <w:szCs w:val="18"/>
                <w:lang w:bidi="ar-EG"/>
              </w:rPr>
              <w:t>ppm</w:t>
            </w:r>
            <w:proofErr w:type="spellEnd"/>
            <w:r w:rsidR="00DE2B25" w:rsidRPr="00D170EF">
              <w:rPr>
                <w:rFonts w:ascii="Times New Roman" w:hAnsi="Times New Roman" w:cs="Times New Roman"/>
                <w:sz w:val="18"/>
                <w:szCs w:val="18"/>
                <w:lang w:bidi="ar-EG"/>
              </w:rPr>
              <w:t>,</w:t>
            </w:r>
            <w:r w:rsidRPr="00D170EF">
              <w:rPr>
                <w:rFonts w:ascii="Times New Roman" w:hAnsi="Times New Roman" w:cs="Times New Roman"/>
                <w:sz w:val="18"/>
                <w:szCs w:val="18"/>
                <w:lang w:bidi="ar-EG"/>
              </w:rPr>
              <w:t xml:space="preserve"> Olsen) </w:t>
            </w:r>
          </w:p>
        </w:tc>
        <w:tc>
          <w:tcPr>
            <w:tcW w:w="0" w:type="auto"/>
            <w:vAlign w:val="center"/>
          </w:tcPr>
          <w:p w:rsidR="00547737" w:rsidRPr="00D170EF" w:rsidRDefault="00547737" w:rsidP="00D170EF">
            <w:pPr>
              <w:tabs>
                <w:tab w:val="right" w:pos="851"/>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5.2</w:t>
            </w:r>
          </w:p>
        </w:tc>
      </w:tr>
      <w:tr w:rsidR="00547737" w:rsidRPr="00D170EF" w:rsidTr="00D170EF">
        <w:trPr>
          <w:jc w:val="center"/>
        </w:trPr>
        <w:tc>
          <w:tcPr>
            <w:tcW w:w="0" w:type="auto"/>
            <w:vAlign w:val="center"/>
          </w:tcPr>
          <w:p w:rsidR="00547737" w:rsidRPr="00D170EF" w:rsidRDefault="00547737" w:rsidP="00D170EF">
            <w:pPr>
              <w:tabs>
                <w:tab w:val="right" w:pos="175"/>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 xml:space="preserve">Available K ( </w:t>
            </w:r>
            <w:proofErr w:type="spellStart"/>
            <w:r w:rsidRPr="00D170EF">
              <w:rPr>
                <w:rFonts w:ascii="Times New Roman" w:hAnsi="Times New Roman" w:cs="Times New Roman"/>
                <w:sz w:val="18"/>
                <w:szCs w:val="18"/>
                <w:lang w:bidi="ar-EG"/>
              </w:rPr>
              <w:t>ppm</w:t>
            </w:r>
            <w:proofErr w:type="spellEnd"/>
            <w:r w:rsidRPr="00D170EF">
              <w:rPr>
                <w:rFonts w:ascii="Times New Roman" w:hAnsi="Times New Roman" w:cs="Times New Roman"/>
                <w:sz w:val="18"/>
                <w:szCs w:val="18"/>
                <w:lang w:bidi="ar-EG"/>
              </w:rPr>
              <w:t xml:space="preserve">, ammonium acetate) </w:t>
            </w:r>
          </w:p>
        </w:tc>
        <w:tc>
          <w:tcPr>
            <w:tcW w:w="0" w:type="auto"/>
            <w:vAlign w:val="center"/>
          </w:tcPr>
          <w:p w:rsidR="00547737" w:rsidRPr="00D170EF" w:rsidRDefault="00547737" w:rsidP="00D170EF">
            <w:pPr>
              <w:tabs>
                <w:tab w:val="right" w:pos="851"/>
                <w:tab w:val="right" w:pos="993"/>
              </w:tabs>
              <w:bidi w:val="0"/>
              <w:snapToGrid w:val="0"/>
              <w:spacing w:after="0" w:line="240" w:lineRule="auto"/>
              <w:jc w:val="both"/>
              <w:rPr>
                <w:rFonts w:ascii="Times New Roman" w:hAnsi="Times New Roman" w:cs="Times New Roman"/>
                <w:sz w:val="18"/>
                <w:szCs w:val="18"/>
                <w:lang w:bidi="ar-EG"/>
              </w:rPr>
            </w:pPr>
            <w:r w:rsidRPr="00D170EF">
              <w:rPr>
                <w:rFonts w:ascii="Times New Roman" w:hAnsi="Times New Roman" w:cs="Times New Roman"/>
                <w:sz w:val="18"/>
                <w:szCs w:val="18"/>
                <w:lang w:bidi="ar-EG"/>
              </w:rPr>
              <w:t>402.2</w:t>
            </w:r>
          </w:p>
        </w:tc>
      </w:tr>
    </w:tbl>
    <w:p w:rsidR="00547737" w:rsidRDefault="00547737" w:rsidP="00B04EF8">
      <w:pPr>
        <w:tabs>
          <w:tab w:val="right" w:pos="851"/>
          <w:tab w:val="right" w:pos="993"/>
        </w:tabs>
        <w:bidi w:val="0"/>
        <w:snapToGrid w:val="0"/>
        <w:spacing w:after="0" w:line="240" w:lineRule="auto"/>
        <w:ind w:firstLine="425"/>
        <w:jc w:val="both"/>
        <w:rPr>
          <w:rFonts w:ascii="Times New Roman" w:hAnsi="Times New Roman" w:cs="Times New Roman"/>
          <w:sz w:val="20"/>
          <w:szCs w:val="20"/>
          <w:lang w:eastAsia="zh-CN" w:bidi="ar-EG"/>
        </w:rPr>
      </w:pPr>
    </w:p>
    <w:p w:rsidR="00D170EF" w:rsidRPr="00DE2B25" w:rsidRDefault="00D170EF" w:rsidP="00D170EF">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lastRenderedPageBreak/>
        <w:t xml:space="preserve">Analysis of the tested soil at 0.0 to 90 cm depth was carried out according to the procedures that outlined by </w:t>
      </w:r>
      <w:r w:rsidRPr="00DE2B25">
        <w:rPr>
          <w:rFonts w:ascii="Times New Roman" w:hAnsi="Times New Roman" w:cs="Times New Roman"/>
          <w:b/>
          <w:bCs/>
          <w:sz w:val="20"/>
          <w:szCs w:val="20"/>
          <w:lang w:bidi="ar-EG"/>
        </w:rPr>
        <w:t xml:space="preserve">Wilde </w:t>
      </w:r>
      <w:r w:rsidRPr="00DE2B25">
        <w:rPr>
          <w:rFonts w:ascii="Times New Roman" w:hAnsi="Times New Roman" w:cs="Times New Roman"/>
          <w:b/>
          <w:bCs/>
          <w:i/>
          <w:iCs/>
          <w:sz w:val="20"/>
          <w:szCs w:val="20"/>
          <w:lang w:bidi="ar-EG"/>
        </w:rPr>
        <w:t xml:space="preserve">et al. </w:t>
      </w:r>
      <w:r w:rsidRPr="00DE2B25">
        <w:rPr>
          <w:rFonts w:ascii="Times New Roman" w:hAnsi="Times New Roman" w:cs="Times New Roman"/>
          <w:b/>
          <w:bCs/>
          <w:sz w:val="20"/>
          <w:szCs w:val="20"/>
          <w:lang w:bidi="ar-EG"/>
        </w:rPr>
        <w:t>(1985)</w:t>
      </w:r>
      <w:r w:rsidRPr="00DE2B25">
        <w:rPr>
          <w:rFonts w:ascii="Times New Roman" w:hAnsi="Times New Roman" w:cs="Times New Roman"/>
          <w:sz w:val="20"/>
          <w:szCs w:val="20"/>
          <w:lang w:bidi="ar-EG"/>
        </w:rPr>
        <w:t xml:space="preserve"> and the obtained data are shown in </w:t>
      </w:r>
      <w:r w:rsidRPr="00DE2B25">
        <w:rPr>
          <w:rFonts w:ascii="Times New Roman" w:hAnsi="Times New Roman" w:cs="Times New Roman"/>
          <w:b/>
          <w:bCs/>
          <w:sz w:val="20"/>
          <w:szCs w:val="20"/>
          <w:lang w:bidi="ar-EG"/>
        </w:rPr>
        <w:t>Table (1)</w:t>
      </w:r>
      <w:r w:rsidRPr="00DE2B25">
        <w:rPr>
          <w:rFonts w:ascii="Times New Roman" w:hAnsi="Times New Roman" w:cs="Times New Roman"/>
          <w:sz w:val="20"/>
          <w:szCs w:val="20"/>
          <w:lang w:bidi="ar-EG"/>
        </w:rPr>
        <w:t xml:space="preserve">. </w:t>
      </w:r>
    </w:p>
    <w:p w:rsidR="00310124" w:rsidRPr="00DE2B25" w:rsidRDefault="00310124" w:rsidP="00B04EF8">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This experiment included the following eleven treatments from single and combined applications of boric acid, potassium silicate and calcium chloride arranged as follows:</w:t>
      </w:r>
    </w:p>
    <w:p w:rsidR="00310124" w:rsidRPr="00DE2B25" w:rsidRDefault="00310124" w:rsidP="00B04EF8">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Control (untreated trees). </w:t>
      </w:r>
    </w:p>
    <w:p w:rsidR="00310124" w:rsidRPr="00DE2B25" w:rsidRDefault="00310124" w:rsidP="00B04EF8">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Spraying boric acid at 0.025% (0.25 g/l). </w:t>
      </w:r>
    </w:p>
    <w:p w:rsidR="00310124" w:rsidRPr="00DE2B25" w:rsidRDefault="00310124" w:rsidP="00B04EF8">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Spraying boric acid at 0.05% (0. 5 g/l). </w:t>
      </w:r>
    </w:p>
    <w:p w:rsidR="00310124" w:rsidRPr="00DE2B25" w:rsidRDefault="00310124" w:rsidP="00B04EF8">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Spraying boric acid at 0.1% (1.0 g/l).</w:t>
      </w:r>
    </w:p>
    <w:p w:rsidR="00310124" w:rsidRPr="00DE2B25" w:rsidRDefault="00310124" w:rsidP="00B04EF8">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Spraying potassium silicate at 0.05% (0. 5 g/l). </w:t>
      </w:r>
    </w:p>
    <w:p w:rsidR="00310124" w:rsidRPr="00DE2B25" w:rsidRDefault="00310124" w:rsidP="00B04EF8">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Spraying potassium silicate at 0.1% (1.0 g/l). </w:t>
      </w:r>
    </w:p>
    <w:p w:rsidR="00310124" w:rsidRPr="00DE2B25" w:rsidRDefault="00310124" w:rsidP="00B04EF8">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Spraying potassium silicate at 0.2% (2.0 g/l). </w:t>
      </w:r>
    </w:p>
    <w:p w:rsidR="00310124" w:rsidRPr="00DE2B25" w:rsidRDefault="00310124" w:rsidP="00B04EF8">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Spraying calcium chloride at 0.05% (0. 5 g/l). </w:t>
      </w:r>
    </w:p>
    <w:p w:rsidR="00310124" w:rsidRPr="00DE2B25" w:rsidRDefault="00310124" w:rsidP="00B04EF8">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Spraying calcium chloride at 0.1 % (1.0 g/l). </w:t>
      </w:r>
    </w:p>
    <w:p w:rsidR="00310124" w:rsidRPr="00DE2B25" w:rsidRDefault="00310124" w:rsidP="00B04EF8">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Spraying calcium chloride at 0.2% (2.0 g/l). </w:t>
      </w:r>
    </w:p>
    <w:p w:rsidR="00310124" w:rsidRPr="00DE2B25" w:rsidRDefault="00310124" w:rsidP="00B04EF8">
      <w:pPr>
        <w:numPr>
          <w:ilvl w:val="0"/>
          <w:numId w:val="4"/>
        </w:numPr>
        <w:tabs>
          <w:tab w:val="right" w:pos="851"/>
          <w:tab w:val="right" w:pos="993"/>
        </w:tabs>
        <w:bidi w:val="0"/>
        <w:snapToGrid w:val="0"/>
        <w:spacing w:after="0" w:line="240" w:lineRule="auto"/>
        <w:ind w:left="0"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Spraying boric acid at 0.05% + potassium silicate at 0.1%+ calcium chloride at 0.1 %. </w:t>
      </w:r>
    </w:p>
    <w:p w:rsidR="00310124" w:rsidRPr="00DE2B25" w:rsidRDefault="00310124" w:rsidP="00B04EF8">
      <w:pPr>
        <w:tabs>
          <w:tab w:val="right" w:pos="851"/>
          <w:tab w:val="right" w:pos="993"/>
        </w:tabs>
        <w:bidi w:val="0"/>
        <w:snapToGrid w:val="0"/>
        <w:spacing w:after="0" w:line="240" w:lineRule="auto"/>
        <w:ind w:firstLine="425"/>
        <w:jc w:val="both"/>
        <w:rPr>
          <w:rFonts w:ascii="Times New Roman" w:hAnsi="Times New Roman" w:cs="Times New Roman"/>
          <w:b/>
          <w:bCs/>
          <w:sz w:val="20"/>
          <w:szCs w:val="20"/>
          <w:u w:val="single"/>
          <w:lang w:bidi="ar-EG"/>
        </w:rPr>
      </w:pPr>
      <w:r w:rsidRPr="00DE2B25">
        <w:rPr>
          <w:rFonts w:ascii="Times New Roman" w:hAnsi="Times New Roman" w:cs="Times New Roman"/>
          <w:sz w:val="20"/>
          <w:szCs w:val="20"/>
          <w:lang w:bidi="ar-EG"/>
        </w:rPr>
        <w:tab/>
        <w:t xml:space="preserve">Each treatment was replicated three times, one tree / each. The total number of trees selected for achieving this study was 33. Boric acid </w:t>
      </w:r>
      <w:r w:rsidRPr="00DE2B25">
        <w:rPr>
          <w:rFonts w:ascii="Times New Roman" w:hAnsi="Times New Roman" w:cs="Times New Roman"/>
          <w:b/>
          <w:bCs/>
          <w:sz w:val="20"/>
          <w:szCs w:val="20"/>
          <w:lang w:bidi="ar-EG"/>
        </w:rPr>
        <w:t>(17 % B)</w:t>
      </w:r>
      <w:r w:rsidRPr="00DE2B25">
        <w:rPr>
          <w:rFonts w:ascii="Times New Roman" w:hAnsi="Times New Roman" w:cs="Times New Roman"/>
          <w:sz w:val="20"/>
          <w:szCs w:val="20"/>
          <w:lang w:bidi="ar-EG"/>
        </w:rPr>
        <w:t xml:space="preserve">, potassium silicate </w:t>
      </w:r>
      <w:r w:rsidRPr="00DE2B25">
        <w:rPr>
          <w:rFonts w:ascii="Times New Roman" w:hAnsi="Times New Roman" w:cs="Times New Roman"/>
          <w:b/>
          <w:bCs/>
          <w:sz w:val="20"/>
          <w:szCs w:val="20"/>
          <w:lang w:bidi="ar-EG"/>
        </w:rPr>
        <w:t>(25% Si+ 10 % K</w:t>
      </w:r>
      <w:r w:rsidRPr="00DE2B25">
        <w:rPr>
          <w:rFonts w:ascii="Times New Roman" w:hAnsi="Times New Roman" w:cs="Times New Roman"/>
          <w:b/>
          <w:bCs/>
          <w:sz w:val="20"/>
          <w:szCs w:val="20"/>
          <w:vertAlign w:val="subscript"/>
          <w:lang w:bidi="ar-EG"/>
        </w:rPr>
        <w:t>2</w:t>
      </w:r>
      <w:r w:rsidRPr="00DE2B25">
        <w:rPr>
          <w:rFonts w:ascii="Times New Roman" w:hAnsi="Times New Roman" w:cs="Times New Roman"/>
          <w:b/>
          <w:bCs/>
          <w:sz w:val="20"/>
          <w:szCs w:val="20"/>
          <w:lang w:bidi="ar-EG"/>
        </w:rPr>
        <w:t>O)</w:t>
      </w:r>
      <w:r w:rsidRPr="00DE2B25">
        <w:rPr>
          <w:rFonts w:ascii="Times New Roman" w:hAnsi="Times New Roman" w:cs="Times New Roman"/>
          <w:sz w:val="20"/>
          <w:szCs w:val="20"/>
          <w:lang w:bidi="ar-EG"/>
        </w:rPr>
        <w:t xml:space="preserve"> and calcium chloride </w:t>
      </w:r>
      <w:r w:rsidRPr="00DE2B25">
        <w:rPr>
          <w:rFonts w:ascii="Times New Roman" w:hAnsi="Times New Roman" w:cs="Times New Roman"/>
          <w:b/>
          <w:bCs/>
          <w:sz w:val="20"/>
          <w:szCs w:val="20"/>
          <w:lang w:bidi="ar-EG"/>
        </w:rPr>
        <w:t>(30% Ca)</w:t>
      </w:r>
      <w:r w:rsidRPr="00DE2B25">
        <w:rPr>
          <w:rFonts w:ascii="Times New Roman" w:hAnsi="Times New Roman" w:cs="Times New Roman"/>
          <w:sz w:val="20"/>
          <w:szCs w:val="20"/>
          <w:lang w:bidi="ar-EG"/>
        </w:rPr>
        <w:t xml:space="preserve"> were sprayed four times before bloom </w:t>
      </w:r>
      <w:r w:rsidRPr="00DE2B25">
        <w:rPr>
          <w:rFonts w:ascii="Times New Roman" w:hAnsi="Times New Roman" w:cs="Times New Roman"/>
          <w:b/>
          <w:bCs/>
          <w:sz w:val="20"/>
          <w:szCs w:val="20"/>
          <w:lang w:bidi="ar-EG"/>
        </w:rPr>
        <w:t>(growth start at last week of Feb.)</w:t>
      </w:r>
      <w:r w:rsidRPr="00DE2B25">
        <w:rPr>
          <w:rFonts w:ascii="Times New Roman" w:hAnsi="Times New Roman" w:cs="Times New Roman"/>
          <w:sz w:val="20"/>
          <w:szCs w:val="20"/>
          <w:lang w:bidi="ar-EG"/>
        </w:rPr>
        <w:t xml:space="preserve">, at full bloom </w:t>
      </w:r>
      <w:r w:rsidRPr="00DE2B25">
        <w:rPr>
          <w:rFonts w:ascii="Times New Roman" w:hAnsi="Times New Roman" w:cs="Times New Roman"/>
          <w:b/>
          <w:bCs/>
          <w:sz w:val="20"/>
          <w:szCs w:val="20"/>
          <w:lang w:bidi="ar-EG"/>
        </w:rPr>
        <w:t>(last week of Mar.)</w:t>
      </w:r>
      <w:r w:rsidRPr="00DE2B25">
        <w:rPr>
          <w:rFonts w:ascii="Times New Roman" w:hAnsi="Times New Roman" w:cs="Times New Roman"/>
          <w:sz w:val="20"/>
          <w:szCs w:val="20"/>
          <w:lang w:bidi="ar-EG"/>
        </w:rPr>
        <w:t xml:space="preserve">, just after fruit setting </w:t>
      </w:r>
      <w:r w:rsidRPr="00DE2B25">
        <w:rPr>
          <w:rFonts w:ascii="Times New Roman" w:hAnsi="Times New Roman" w:cs="Times New Roman"/>
          <w:b/>
          <w:bCs/>
          <w:sz w:val="20"/>
          <w:szCs w:val="20"/>
          <w:lang w:bidi="ar-EG"/>
        </w:rPr>
        <w:t>(2</w:t>
      </w:r>
      <w:r w:rsidRPr="00DE2B25">
        <w:rPr>
          <w:rFonts w:ascii="Times New Roman" w:hAnsi="Times New Roman" w:cs="Times New Roman"/>
          <w:b/>
          <w:bCs/>
          <w:sz w:val="20"/>
          <w:szCs w:val="20"/>
          <w:vertAlign w:val="superscript"/>
          <w:lang w:bidi="ar-EG"/>
        </w:rPr>
        <w:t>nd</w:t>
      </w:r>
      <w:r w:rsidRPr="00DE2B25">
        <w:rPr>
          <w:rFonts w:ascii="Times New Roman" w:hAnsi="Times New Roman" w:cs="Times New Roman"/>
          <w:b/>
          <w:bCs/>
          <w:sz w:val="20"/>
          <w:szCs w:val="20"/>
          <w:lang w:bidi="ar-EG"/>
        </w:rPr>
        <w:t xml:space="preserve"> week of Apr.)</w:t>
      </w:r>
      <w:r w:rsidRPr="00DE2B25">
        <w:rPr>
          <w:rFonts w:ascii="Times New Roman" w:hAnsi="Times New Roman" w:cs="Times New Roman"/>
          <w:sz w:val="20"/>
          <w:szCs w:val="20"/>
          <w:lang w:bidi="ar-EG"/>
        </w:rPr>
        <w:t xml:space="preserve"> and at one month later </w:t>
      </w:r>
      <w:r w:rsidRPr="00DE2B25">
        <w:rPr>
          <w:rFonts w:ascii="Times New Roman" w:hAnsi="Times New Roman" w:cs="Times New Roman"/>
          <w:b/>
          <w:bCs/>
          <w:sz w:val="20"/>
          <w:szCs w:val="20"/>
          <w:lang w:bidi="ar-EG"/>
        </w:rPr>
        <w:t>(2</w:t>
      </w:r>
      <w:r w:rsidRPr="00DE2B25">
        <w:rPr>
          <w:rFonts w:ascii="Times New Roman" w:hAnsi="Times New Roman" w:cs="Times New Roman"/>
          <w:b/>
          <w:bCs/>
          <w:sz w:val="20"/>
          <w:szCs w:val="20"/>
          <w:vertAlign w:val="superscript"/>
          <w:lang w:bidi="ar-EG"/>
        </w:rPr>
        <w:t>nd</w:t>
      </w:r>
      <w:r w:rsidRPr="00DE2B25">
        <w:rPr>
          <w:rFonts w:ascii="Times New Roman" w:hAnsi="Times New Roman" w:cs="Times New Roman"/>
          <w:b/>
          <w:bCs/>
          <w:sz w:val="20"/>
          <w:szCs w:val="20"/>
          <w:lang w:bidi="ar-EG"/>
        </w:rPr>
        <w:t xml:space="preserve"> week of May.)</w:t>
      </w:r>
      <w:r w:rsidRPr="00DE2B25">
        <w:rPr>
          <w:rFonts w:ascii="Times New Roman" w:hAnsi="Times New Roman" w:cs="Times New Roman"/>
          <w:sz w:val="20"/>
          <w:szCs w:val="20"/>
          <w:lang w:bidi="ar-EG"/>
        </w:rPr>
        <w:t xml:space="preserve">. Triton B as a wetting agent was added to all solutions at 0.05 % and spraying was done till runoff. The untreated trees received water containing Triton B. </w:t>
      </w:r>
    </w:p>
    <w:p w:rsidR="00310124" w:rsidRPr="00DE2B25" w:rsidRDefault="00310124" w:rsidP="00B04EF8">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ab/>
        <w:t xml:space="preserve">The experimental design was randomized complete block with eleven treatments, with three replicates, one tree per each. </w:t>
      </w:r>
    </w:p>
    <w:p w:rsidR="00310124" w:rsidRPr="00DE2B25" w:rsidRDefault="00310124" w:rsidP="00B04EF8">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Methodology as has been reported in this experiment for different investigated characteristics in response to various plant extract treatments was carried out as follows:</w:t>
      </w:r>
    </w:p>
    <w:p w:rsidR="003C5F97" w:rsidRPr="00DE2B25" w:rsidRDefault="005C1085" w:rsidP="00B04EF8">
      <w:pPr>
        <w:bidi w:val="0"/>
        <w:snapToGrid w:val="0"/>
        <w:spacing w:after="0" w:line="240" w:lineRule="auto"/>
        <w:jc w:val="both"/>
        <w:rPr>
          <w:rFonts w:ascii="Times New Roman" w:eastAsia="Times New Roman" w:hAnsi="Times New Roman" w:cs="Times New Roman"/>
          <w:b/>
          <w:bCs/>
          <w:sz w:val="20"/>
          <w:szCs w:val="20"/>
        </w:rPr>
      </w:pPr>
      <w:r w:rsidRPr="00DE2B25">
        <w:rPr>
          <w:rFonts w:ascii="Times New Roman" w:eastAsia="Times New Roman" w:hAnsi="Times New Roman" w:cs="Times New Roman"/>
          <w:b/>
          <w:bCs/>
          <w:sz w:val="20"/>
          <w:szCs w:val="20"/>
        </w:rPr>
        <w:t>1.</w:t>
      </w:r>
      <w:r w:rsidR="003C5F97" w:rsidRPr="00DE2B25">
        <w:rPr>
          <w:rFonts w:ascii="Times New Roman" w:eastAsia="Times New Roman" w:hAnsi="Times New Roman" w:cs="Times New Roman"/>
          <w:b/>
          <w:bCs/>
          <w:sz w:val="20"/>
          <w:szCs w:val="20"/>
        </w:rPr>
        <w:t xml:space="preserve"> Percentages of initial fruit setting and fruit retention; </w:t>
      </w:r>
    </w:p>
    <w:p w:rsidR="003C5F97" w:rsidRPr="00DE2B25" w:rsidRDefault="003C5F97" w:rsidP="00D170EF">
      <w:pPr>
        <w:bidi w:val="0"/>
        <w:snapToGrid w:val="0"/>
        <w:spacing w:after="0" w:line="240" w:lineRule="auto"/>
        <w:ind w:firstLine="425"/>
        <w:jc w:val="both"/>
        <w:rPr>
          <w:rFonts w:ascii="Times New Roman" w:eastAsia="Times New Roman" w:hAnsi="Times New Roman" w:cs="Times New Roman"/>
          <w:sz w:val="20"/>
          <w:szCs w:val="20"/>
        </w:rPr>
      </w:pPr>
      <w:r w:rsidRPr="00DE2B25">
        <w:rPr>
          <w:rFonts w:ascii="Times New Roman" w:eastAsia="Times New Roman" w:hAnsi="Times New Roman" w:cs="Times New Roman"/>
          <w:sz w:val="20"/>
          <w:szCs w:val="20"/>
        </w:rPr>
        <w:t>Percentages of initial fruit setting in the four labeled of branches calculated by dividing number of fruits just after fruit setting by total number of flowers and multiplying the product x 100. Just before harvesting, total number of fruits in the same previous four branches was calculated and divided by total number of flowers and multiplied the product x 100 for calculating percentages of fruit retention.</w:t>
      </w:r>
    </w:p>
    <w:p w:rsidR="003C5F97" w:rsidRPr="00DE2B25" w:rsidRDefault="005C1085" w:rsidP="00B04EF8">
      <w:pPr>
        <w:bidi w:val="0"/>
        <w:snapToGrid w:val="0"/>
        <w:spacing w:after="0" w:line="240" w:lineRule="auto"/>
        <w:jc w:val="both"/>
        <w:rPr>
          <w:rFonts w:ascii="Times New Roman" w:eastAsia="Times New Roman" w:hAnsi="Times New Roman" w:cs="Times New Roman"/>
          <w:b/>
          <w:bCs/>
          <w:sz w:val="20"/>
          <w:szCs w:val="20"/>
        </w:rPr>
      </w:pPr>
      <w:r w:rsidRPr="00DE2B25">
        <w:rPr>
          <w:rFonts w:ascii="Times New Roman" w:eastAsia="Times New Roman" w:hAnsi="Times New Roman" w:cs="Times New Roman"/>
          <w:b/>
          <w:bCs/>
          <w:sz w:val="20"/>
          <w:szCs w:val="20"/>
        </w:rPr>
        <w:t>2.</w:t>
      </w:r>
      <w:r w:rsidR="003C5F97" w:rsidRPr="00DE2B25">
        <w:rPr>
          <w:rFonts w:ascii="Times New Roman" w:eastAsia="Times New Roman" w:hAnsi="Times New Roman" w:cs="Times New Roman"/>
          <w:b/>
          <w:bCs/>
          <w:sz w:val="20"/>
          <w:szCs w:val="20"/>
        </w:rPr>
        <w:t xml:space="preserve"> Measurements of yield and fruit quality: </w:t>
      </w:r>
    </w:p>
    <w:p w:rsidR="003C5F97" w:rsidRPr="00DE2B25" w:rsidRDefault="003C5F97" w:rsidP="00B04EF8">
      <w:pPr>
        <w:bidi w:val="0"/>
        <w:snapToGrid w:val="0"/>
        <w:spacing w:after="0" w:line="240" w:lineRule="auto"/>
        <w:ind w:firstLine="425"/>
        <w:jc w:val="both"/>
        <w:rPr>
          <w:rFonts w:ascii="Times New Roman" w:eastAsia="Times New Roman" w:hAnsi="Times New Roman" w:cs="Times New Roman"/>
          <w:sz w:val="20"/>
          <w:szCs w:val="20"/>
        </w:rPr>
      </w:pPr>
      <w:r w:rsidRPr="00DE2B25">
        <w:rPr>
          <w:rFonts w:ascii="Times New Roman" w:eastAsia="Times New Roman" w:hAnsi="Times New Roman" w:cs="Times New Roman"/>
          <w:sz w:val="20"/>
          <w:szCs w:val="20"/>
        </w:rPr>
        <w:t xml:space="preserve">Harvesting was achieved during the regular harvesting time prevailing under </w:t>
      </w:r>
      <w:proofErr w:type="spellStart"/>
      <w:r w:rsidRPr="00DE2B25">
        <w:rPr>
          <w:rFonts w:ascii="Times New Roman" w:eastAsia="Times New Roman" w:hAnsi="Times New Roman" w:cs="Times New Roman"/>
          <w:sz w:val="20"/>
          <w:szCs w:val="20"/>
        </w:rPr>
        <w:t>Minia</w:t>
      </w:r>
      <w:proofErr w:type="spellEnd"/>
      <w:r w:rsidRPr="00DE2B25">
        <w:rPr>
          <w:rFonts w:ascii="Times New Roman" w:eastAsia="Times New Roman" w:hAnsi="Times New Roman" w:cs="Times New Roman"/>
          <w:sz w:val="20"/>
          <w:szCs w:val="20"/>
        </w:rPr>
        <w:t xml:space="preserve"> region conditions (1</w:t>
      </w:r>
      <w:r w:rsidRPr="00DE2B25">
        <w:rPr>
          <w:rFonts w:ascii="Times New Roman" w:eastAsia="Times New Roman" w:hAnsi="Times New Roman" w:cs="Times New Roman"/>
          <w:sz w:val="20"/>
          <w:szCs w:val="20"/>
          <w:vertAlign w:val="superscript"/>
        </w:rPr>
        <w:t>st</w:t>
      </w:r>
      <w:r w:rsidRPr="00DE2B25">
        <w:rPr>
          <w:rFonts w:ascii="Times New Roman" w:eastAsia="Times New Roman" w:hAnsi="Times New Roman" w:cs="Times New Roman"/>
          <w:sz w:val="20"/>
          <w:szCs w:val="20"/>
        </w:rPr>
        <w:t xml:space="preserve"> Dec.) during eth two seasons when T.SS./ acid reached at least 8:1 Yield per tree </w:t>
      </w:r>
      <w:r w:rsidRPr="00DE2B25">
        <w:rPr>
          <w:rFonts w:ascii="Times New Roman" w:eastAsia="Times New Roman" w:hAnsi="Times New Roman" w:cs="Times New Roman"/>
          <w:sz w:val="20"/>
          <w:szCs w:val="20"/>
        </w:rPr>
        <w:lastRenderedPageBreak/>
        <w:t xml:space="preserve">expressed in weight (kg.) and number of fruits per tree was recorded. </w:t>
      </w:r>
    </w:p>
    <w:p w:rsidR="003C5F97" w:rsidRPr="00DE2B25" w:rsidRDefault="003C5F97" w:rsidP="00B04EF8">
      <w:pPr>
        <w:bidi w:val="0"/>
        <w:snapToGrid w:val="0"/>
        <w:spacing w:after="0" w:line="240" w:lineRule="auto"/>
        <w:ind w:firstLine="425"/>
        <w:jc w:val="both"/>
        <w:rPr>
          <w:rFonts w:ascii="Times New Roman" w:eastAsia="Times New Roman" w:hAnsi="Times New Roman" w:cs="Times New Roman"/>
          <w:sz w:val="20"/>
          <w:szCs w:val="20"/>
        </w:rPr>
      </w:pPr>
      <w:r w:rsidRPr="00DE2B25">
        <w:rPr>
          <w:rFonts w:ascii="Times New Roman" w:eastAsia="Times New Roman" w:hAnsi="Times New Roman" w:cs="Times New Roman"/>
          <w:sz w:val="20"/>
          <w:szCs w:val="20"/>
        </w:rPr>
        <w:t xml:space="preserve">To determine the following physical and chemical characters of the fruits, ten fruits at picking date were taken at random from constant height and from all directions of each tree. </w:t>
      </w:r>
    </w:p>
    <w:p w:rsidR="003C5F97" w:rsidRPr="00DE2B25" w:rsidRDefault="003C5F97" w:rsidP="00B04EF8">
      <w:pPr>
        <w:numPr>
          <w:ilvl w:val="0"/>
          <w:numId w:val="5"/>
        </w:numPr>
        <w:bidi w:val="0"/>
        <w:snapToGrid w:val="0"/>
        <w:spacing w:after="0" w:line="240" w:lineRule="auto"/>
        <w:ind w:left="0" w:firstLine="425"/>
        <w:jc w:val="both"/>
        <w:rPr>
          <w:rFonts w:ascii="Times New Roman" w:eastAsia="Times New Roman" w:hAnsi="Times New Roman" w:cs="Times New Roman"/>
          <w:sz w:val="20"/>
          <w:szCs w:val="20"/>
        </w:rPr>
      </w:pPr>
      <w:r w:rsidRPr="00DE2B25">
        <w:rPr>
          <w:rFonts w:ascii="Times New Roman" w:eastAsia="Times New Roman" w:hAnsi="Times New Roman" w:cs="Times New Roman"/>
          <w:sz w:val="20"/>
          <w:szCs w:val="20"/>
        </w:rPr>
        <w:t xml:space="preserve">Fruit weight (g.) and dimensions (height and diameter in cm.) and then fruit shape was estimated by dividing height by diameter. </w:t>
      </w:r>
    </w:p>
    <w:p w:rsidR="003C5F97" w:rsidRPr="00DE2B25" w:rsidRDefault="003C5F97" w:rsidP="00B04EF8">
      <w:pPr>
        <w:numPr>
          <w:ilvl w:val="0"/>
          <w:numId w:val="5"/>
        </w:numPr>
        <w:bidi w:val="0"/>
        <w:snapToGrid w:val="0"/>
        <w:spacing w:after="0" w:line="240" w:lineRule="auto"/>
        <w:ind w:left="0" w:firstLine="425"/>
        <w:jc w:val="both"/>
        <w:rPr>
          <w:rFonts w:ascii="Times New Roman" w:eastAsia="Times New Roman" w:hAnsi="Times New Roman" w:cs="Times New Roman"/>
          <w:sz w:val="20"/>
          <w:szCs w:val="20"/>
        </w:rPr>
      </w:pPr>
      <w:r w:rsidRPr="00DE2B25">
        <w:rPr>
          <w:rFonts w:ascii="Times New Roman" w:eastAsia="Times New Roman" w:hAnsi="Times New Roman" w:cs="Times New Roman"/>
          <w:sz w:val="20"/>
          <w:szCs w:val="20"/>
        </w:rPr>
        <w:t xml:space="preserve">Percentages of fruit peel weight and juice </w:t>
      </w:r>
    </w:p>
    <w:p w:rsidR="003C5F97" w:rsidRPr="00DE2B25" w:rsidRDefault="003C5F97" w:rsidP="00B04EF8">
      <w:pPr>
        <w:numPr>
          <w:ilvl w:val="0"/>
          <w:numId w:val="5"/>
        </w:numPr>
        <w:bidi w:val="0"/>
        <w:snapToGrid w:val="0"/>
        <w:spacing w:after="0" w:line="240" w:lineRule="auto"/>
        <w:ind w:left="0" w:firstLine="425"/>
        <w:jc w:val="both"/>
        <w:rPr>
          <w:rFonts w:ascii="Times New Roman" w:eastAsia="Times New Roman" w:hAnsi="Times New Roman" w:cs="Times New Roman"/>
          <w:sz w:val="20"/>
          <w:szCs w:val="20"/>
        </w:rPr>
      </w:pPr>
      <w:r w:rsidRPr="00DE2B25">
        <w:rPr>
          <w:rFonts w:ascii="Times New Roman" w:eastAsia="Times New Roman" w:hAnsi="Times New Roman" w:cs="Times New Roman"/>
          <w:sz w:val="20"/>
          <w:szCs w:val="20"/>
        </w:rPr>
        <w:t>Fruit peel thickness (cm.)</w:t>
      </w:r>
    </w:p>
    <w:p w:rsidR="00D170EF" w:rsidRDefault="003C5F97" w:rsidP="00B04EF8">
      <w:pPr>
        <w:numPr>
          <w:ilvl w:val="0"/>
          <w:numId w:val="5"/>
        </w:numPr>
        <w:bidi w:val="0"/>
        <w:snapToGrid w:val="0"/>
        <w:spacing w:after="0" w:line="240" w:lineRule="auto"/>
        <w:ind w:left="0" w:firstLine="425"/>
        <w:jc w:val="both"/>
        <w:rPr>
          <w:rFonts w:ascii="Times New Roman" w:eastAsia="Times New Roman" w:hAnsi="Times New Roman" w:cs="Times New Roman"/>
          <w:sz w:val="20"/>
          <w:szCs w:val="20"/>
        </w:rPr>
      </w:pPr>
      <w:r w:rsidRPr="00DE2B25">
        <w:rPr>
          <w:rFonts w:ascii="Times New Roman" w:eastAsia="Times New Roman" w:hAnsi="Times New Roman" w:cs="Times New Roman"/>
          <w:sz w:val="20"/>
          <w:szCs w:val="20"/>
        </w:rPr>
        <w:t xml:space="preserve">Percentages of total soluble solids by handy </w:t>
      </w:r>
      <w:proofErr w:type="spellStart"/>
      <w:r w:rsidRPr="00DE2B25">
        <w:rPr>
          <w:rFonts w:ascii="Times New Roman" w:eastAsia="Times New Roman" w:hAnsi="Times New Roman" w:cs="Times New Roman"/>
          <w:sz w:val="20"/>
          <w:szCs w:val="20"/>
        </w:rPr>
        <w:t>refractomete</w:t>
      </w:r>
      <w:r w:rsidR="00D170EF" w:rsidRPr="00DE2B25">
        <w:rPr>
          <w:rFonts w:ascii="Times New Roman" w:eastAsia="Times New Roman" w:hAnsi="Times New Roman" w:cs="Times New Roman"/>
          <w:sz w:val="20"/>
          <w:szCs w:val="20"/>
        </w:rPr>
        <w:t>r</w:t>
      </w:r>
      <w:proofErr w:type="spellEnd"/>
      <w:r w:rsidR="00D170EF">
        <w:rPr>
          <w:rFonts w:ascii="Times New Roman" w:eastAsia="Times New Roman" w:hAnsi="Times New Roman" w:cs="Times New Roman"/>
          <w:sz w:val="20"/>
          <w:szCs w:val="20"/>
        </w:rPr>
        <w:t>.</w:t>
      </w:r>
    </w:p>
    <w:p w:rsidR="003C5F97" w:rsidRPr="00DE2B25" w:rsidRDefault="003C5F97" w:rsidP="00B04EF8">
      <w:pPr>
        <w:numPr>
          <w:ilvl w:val="0"/>
          <w:numId w:val="5"/>
        </w:numPr>
        <w:bidi w:val="0"/>
        <w:snapToGrid w:val="0"/>
        <w:spacing w:after="0" w:line="240" w:lineRule="auto"/>
        <w:ind w:left="0" w:firstLine="425"/>
        <w:jc w:val="both"/>
        <w:rPr>
          <w:rFonts w:ascii="Times New Roman" w:eastAsia="Times New Roman" w:hAnsi="Times New Roman" w:cs="Times New Roman"/>
          <w:sz w:val="20"/>
          <w:szCs w:val="20"/>
        </w:rPr>
      </w:pPr>
      <w:r w:rsidRPr="00DE2B25">
        <w:rPr>
          <w:rFonts w:ascii="Times New Roman" w:eastAsia="Times New Roman" w:hAnsi="Times New Roman" w:cs="Times New Roman"/>
          <w:sz w:val="20"/>
          <w:szCs w:val="20"/>
        </w:rPr>
        <w:t>Percentages of total acidity ( as a citric acid/ 100 ml juice) by titration against 0.1 N sodium hydroxide using phenolphthalein as an indicator (</w:t>
      </w:r>
      <w:r w:rsidRPr="00DE2B25">
        <w:rPr>
          <w:rFonts w:ascii="Times New Roman" w:eastAsia="Times New Roman" w:hAnsi="Times New Roman" w:cs="Times New Roman"/>
          <w:b/>
          <w:bCs/>
          <w:sz w:val="20"/>
          <w:szCs w:val="20"/>
        </w:rPr>
        <w:t>A.O.A.C., 2000</w:t>
      </w:r>
      <w:r w:rsidRPr="00DE2B25">
        <w:rPr>
          <w:rFonts w:ascii="Times New Roman" w:eastAsia="Times New Roman" w:hAnsi="Times New Roman" w:cs="Times New Roman"/>
          <w:sz w:val="20"/>
          <w:szCs w:val="20"/>
        </w:rPr>
        <w:t xml:space="preserve">) T.S.S./ acid was estimated. </w:t>
      </w:r>
    </w:p>
    <w:p w:rsidR="003C5F97" w:rsidRPr="00DE2B25" w:rsidRDefault="003C5F97" w:rsidP="00B04EF8">
      <w:pPr>
        <w:numPr>
          <w:ilvl w:val="0"/>
          <w:numId w:val="5"/>
        </w:numPr>
        <w:bidi w:val="0"/>
        <w:snapToGrid w:val="0"/>
        <w:spacing w:after="0" w:line="240" w:lineRule="auto"/>
        <w:ind w:left="0" w:firstLine="425"/>
        <w:jc w:val="both"/>
        <w:rPr>
          <w:rFonts w:ascii="Times New Roman" w:eastAsia="Times New Roman" w:hAnsi="Times New Roman" w:cs="Times New Roman"/>
          <w:sz w:val="20"/>
          <w:szCs w:val="20"/>
        </w:rPr>
      </w:pPr>
      <w:r w:rsidRPr="00DE2B25">
        <w:rPr>
          <w:rFonts w:ascii="Times New Roman" w:eastAsia="Times New Roman" w:hAnsi="Times New Roman" w:cs="Times New Roman"/>
          <w:sz w:val="20"/>
          <w:szCs w:val="20"/>
        </w:rPr>
        <w:t xml:space="preserve">Percentages of total and reducing sugars according to </w:t>
      </w:r>
      <w:r w:rsidRPr="00DE2B25">
        <w:rPr>
          <w:rFonts w:ascii="Times New Roman" w:eastAsia="Times New Roman" w:hAnsi="Times New Roman" w:cs="Times New Roman"/>
          <w:b/>
          <w:bCs/>
          <w:sz w:val="20"/>
          <w:szCs w:val="20"/>
        </w:rPr>
        <w:t xml:space="preserve">Lane and </w:t>
      </w:r>
      <w:proofErr w:type="spellStart"/>
      <w:r w:rsidRPr="00DE2B25">
        <w:rPr>
          <w:rFonts w:ascii="Times New Roman" w:eastAsia="Times New Roman" w:hAnsi="Times New Roman" w:cs="Times New Roman"/>
          <w:b/>
          <w:bCs/>
          <w:sz w:val="20"/>
          <w:szCs w:val="20"/>
        </w:rPr>
        <w:t>Eynon</w:t>
      </w:r>
      <w:proofErr w:type="spellEnd"/>
      <w:r w:rsidRPr="00DE2B25">
        <w:rPr>
          <w:rFonts w:ascii="Times New Roman" w:eastAsia="Times New Roman" w:hAnsi="Times New Roman" w:cs="Times New Roman"/>
          <w:b/>
          <w:bCs/>
          <w:sz w:val="20"/>
          <w:szCs w:val="20"/>
        </w:rPr>
        <w:t xml:space="preserve"> (1965) </w:t>
      </w:r>
      <w:r w:rsidRPr="00DE2B25">
        <w:rPr>
          <w:rFonts w:ascii="Times New Roman" w:eastAsia="Times New Roman" w:hAnsi="Times New Roman" w:cs="Times New Roman"/>
          <w:sz w:val="20"/>
          <w:szCs w:val="20"/>
        </w:rPr>
        <w:t>volumetric method (</w:t>
      </w:r>
      <w:r w:rsidRPr="00DE2B25">
        <w:rPr>
          <w:rFonts w:ascii="Times New Roman" w:eastAsia="Times New Roman" w:hAnsi="Times New Roman" w:cs="Times New Roman"/>
          <w:b/>
          <w:bCs/>
          <w:sz w:val="20"/>
          <w:szCs w:val="20"/>
        </w:rPr>
        <w:t>A.O.A.C, 2000</w:t>
      </w:r>
      <w:r w:rsidRPr="00DE2B25">
        <w:rPr>
          <w:rFonts w:ascii="Times New Roman" w:eastAsia="Times New Roman" w:hAnsi="Times New Roman" w:cs="Times New Roman"/>
          <w:sz w:val="20"/>
          <w:szCs w:val="20"/>
        </w:rPr>
        <w:t xml:space="preserve">). </w:t>
      </w:r>
    </w:p>
    <w:p w:rsidR="003C5F97" w:rsidRPr="00DE2B25" w:rsidRDefault="003C5F97" w:rsidP="00B04EF8">
      <w:pPr>
        <w:numPr>
          <w:ilvl w:val="0"/>
          <w:numId w:val="5"/>
        </w:numPr>
        <w:bidi w:val="0"/>
        <w:snapToGrid w:val="0"/>
        <w:spacing w:after="0" w:line="240" w:lineRule="auto"/>
        <w:ind w:left="0" w:firstLine="425"/>
        <w:jc w:val="both"/>
        <w:rPr>
          <w:rFonts w:ascii="Times New Roman" w:eastAsia="Times New Roman" w:hAnsi="Times New Roman" w:cs="Times New Roman"/>
          <w:sz w:val="20"/>
          <w:szCs w:val="20"/>
        </w:rPr>
      </w:pPr>
      <w:r w:rsidRPr="00DE2B25">
        <w:rPr>
          <w:rFonts w:ascii="Times New Roman" w:eastAsia="Times New Roman" w:hAnsi="Times New Roman" w:cs="Times New Roman"/>
          <w:sz w:val="20"/>
          <w:szCs w:val="20"/>
        </w:rPr>
        <w:t xml:space="preserve">L- ascorbic acid content (as mg/ 100 ml juice) by using 2.6 </w:t>
      </w:r>
      <w:proofErr w:type="spellStart"/>
      <w:r w:rsidRPr="00DE2B25">
        <w:rPr>
          <w:rFonts w:ascii="Times New Roman" w:eastAsia="Times New Roman" w:hAnsi="Times New Roman" w:cs="Times New Roman"/>
          <w:sz w:val="20"/>
          <w:szCs w:val="20"/>
        </w:rPr>
        <w:t>dichlorophenol</w:t>
      </w:r>
      <w:proofErr w:type="spellEnd"/>
      <w:r w:rsidRPr="00DE2B25">
        <w:rPr>
          <w:rFonts w:ascii="Times New Roman" w:eastAsia="Times New Roman" w:hAnsi="Times New Roman" w:cs="Times New Roman"/>
          <w:sz w:val="20"/>
          <w:szCs w:val="20"/>
        </w:rPr>
        <w:t xml:space="preserve"> </w:t>
      </w:r>
      <w:proofErr w:type="spellStart"/>
      <w:r w:rsidRPr="00DE2B25">
        <w:rPr>
          <w:rFonts w:ascii="Times New Roman" w:eastAsia="Times New Roman" w:hAnsi="Times New Roman" w:cs="Times New Roman"/>
          <w:sz w:val="20"/>
          <w:szCs w:val="20"/>
        </w:rPr>
        <w:t>indophenol</w:t>
      </w:r>
      <w:proofErr w:type="spellEnd"/>
      <w:r w:rsidRPr="00DE2B25">
        <w:rPr>
          <w:rFonts w:ascii="Times New Roman" w:eastAsia="Times New Roman" w:hAnsi="Times New Roman" w:cs="Times New Roman"/>
          <w:sz w:val="20"/>
          <w:szCs w:val="20"/>
        </w:rPr>
        <w:t xml:space="preserve"> dye (</w:t>
      </w:r>
      <w:r w:rsidRPr="00DE2B25">
        <w:rPr>
          <w:rFonts w:ascii="Times New Roman" w:eastAsia="Times New Roman" w:hAnsi="Times New Roman" w:cs="Times New Roman"/>
          <w:b/>
          <w:bCs/>
          <w:sz w:val="20"/>
          <w:szCs w:val="20"/>
        </w:rPr>
        <w:t>A.O.A.C., 2000</w:t>
      </w:r>
      <w:r w:rsidRPr="00DE2B25">
        <w:rPr>
          <w:rFonts w:ascii="Times New Roman" w:eastAsia="Times New Roman" w:hAnsi="Times New Roman" w:cs="Times New Roman"/>
          <w:sz w:val="20"/>
          <w:szCs w:val="20"/>
        </w:rPr>
        <w:t>).</w:t>
      </w:r>
    </w:p>
    <w:p w:rsidR="00310124" w:rsidRPr="00DE2B25" w:rsidRDefault="00310124" w:rsidP="00D170EF">
      <w:pPr>
        <w:tabs>
          <w:tab w:val="right" w:pos="851"/>
          <w:tab w:val="right" w:pos="993"/>
        </w:tabs>
        <w:bidi w:val="0"/>
        <w:snapToGrid w:val="0"/>
        <w:spacing w:after="0" w:line="240" w:lineRule="auto"/>
        <w:ind w:firstLine="425"/>
        <w:jc w:val="both"/>
        <w:rPr>
          <w:rFonts w:ascii="Times New Roman" w:hAnsi="Times New Roman" w:cs="Times New Roman"/>
          <w:sz w:val="20"/>
          <w:szCs w:val="20"/>
          <w:lang w:bidi="ar-EG"/>
        </w:rPr>
      </w:pPr>
      <w:r w:rsidRPr="00DE2B25">
        <w:rPr>
          <w:rFonts w:ascii="Times New Roman" w:hAnsi="Times New Roman" w:cs="Times New Roman"/>
          <w:sz w:val="20"/>
          <w:szCs w:val="20"/>
          <w:lang w:bidi="ar-EG"/>
        </w:rPr>
        <w:t xml:space="preserve">All the obtained data during the course of this study in the </w:t>
      </w:r>
      <w:r w:rsidR="000F46A9" w:rsidRPr="00DE2B25">
        <w:rPr>
          <w:rFonts w:ascii="Times New Roman" w:hAnsi="Times New Roman" w:cs="Times New Roman"/>
          <w:sz w:val="20"/>
          <w:szCs w:val="20"/>
          <w:lang w:bidi="ar-EG"/>
        </w:rPr>
        <w:t>three</w:t>
      </w:r>
      <w:r w:rsidRPr="00DE2B25">
        <w:rPr>
          <w:rFonts w:ascii="Times New Roman" w:hAnsi="Times New Roman" w:cs="Times New Roman"/>
          <w:sz w:val="20"/>
          <w:szCs w:val="20"/>
          <w:lang w:bidi="ar-EG"/>
        </w:rPr>
        <w:t xml:space="preserve"> successive seasons, 201</w:t>
      </w:r>
      <w:r w:rsidR="000F46A9" w:rsidRPr="00DE2B25">
        <w:rPr>
          <w:rFonts w:ascii="Times New Roman" w:hAnsi="Times New Roman" w:cs="Times New Roman"/>
          <w:sz w:val="20"/>
          <w:szCs w:val="20"/>
          <w:lang w:bidi="ar-EG"/>
        </w:rPr>
        <w:t>5</w:t>
      </w:r>
      <w:r w:rsidRPr="00DE2B25">
        <w:rPr>
          <w:rFonts w:ascii="Times New Roman" w:hAnsi="Times New Roman" w:cs="Times New Roman"/>
          <w:sz w:val="20"/>
          <w:szCs w:val="20"/>
          <w:lang w:bidi="ar-EG"/>
        </w:rPr>
        <w:t xml:space="preserve"> and 201</w:t>
      </w:r>
      <w:r w:rsidR="000F46A9" w:rsidRPr="00DE2B25">
        <w:rPr>
          <w:rFonts w:ascii="Times New Roman" w:hAnsi="Times New Roman" w:cs="Times New Roman"/>
          <w:sz w:val="20"/>
          <w:szCs w:val="20"/>
          <w:lang w:bidi="ar-EG"/>
        </w:rPr>
        <w:t xml:space="preserve">6and 2017 </w:t>
      </w:r>
      <w:r w:rsidRPr="00DE2B25">
        <w:rPr>
          <w:rFonts w:ascii="Times New Roman" w:hAnsi="Times New Roman" w:cs="Times New Roman"/>
          <w:sz w:val="20"/>
          <w:szCs w:val="20"/>
          <w:lang w:bidi="ar-EG"/>
        </w:rPr>
        <w:t xml:space="preserve">were tabulated and statistically analyzed. The differences between various treatment means were compared using new L.S.D. parameters at 5% (according to </w:t>
      </w:r>
      <w:proofErr w:type="spellStart"/>
      <w:r w:rsidRPr="00DE2B25">
        <w:rPr>
          <w:rFonts w:ascii="Times New Roman" w:hAnsi="Times New Roman" w:cs="Times New Roman"/>
          <w:b/>
          <w:bCs/>
          <w:sz w:val="20"/>
          <w:szCs w:val="20"/>
          <w:lang w:bidi="ar-EG"/>
        </w:rPr>
        <w:t>Snedecor</w:t>
      </w:r>
      <w:proofErr w:type="spellEnd"/>
      <w:r w:rsidRPr="00DE2B25">
        <w:rPr>
          <w:rFonts w:ascii="Times New Roman" w:hAnsi="Times New Roman" w:cs="Times New Roman"/>
          <w:b/>
          <w:bCs/>
          <w:sz w:val="20"/>
          <w:szCs w:val="20"/>
          <w:lang w:bidi="ar-EG"/>
        </w:rPr>
        <w:t xml:space="preserve"> and Cochran (1980) and Mead </w:t>
      </w:r>
      <w:r w:rsidRPr="00DE2B25">
        <w:rPr>
          <w:rFonts w:ascii="Times New Roman" w:hAnsi="Times New Roman" w:cs="Times New Roman"/>
          <w:b/>
          <w:bCs/>
          <w:i/>
          <w:iCs/>
          <w:sz w:val="20"/>
          <w:szCs w:val="20"/>
          <w:lang w:bidi="ar-EG"/>
        </w:rPr>
        <w:t>et al.,</w:t>
      </w:r>
      <w:r w:rsidRPr="00DE2B25">
        <w:rPr>
          <w:rFonts w:ascii="Times New Roman" w:hAnsi="Times New Roman" w:cs="Times New Roman"/>
          <w:b/>
          <w:bCs/>
          <w:sz w:val="20"/>
          <w:szCs w:val="20"/>
          <w:lang w:bidi="ar-EG"/>
        </w:rPr>
        <w:t xml:space="preserve"> (1993)</w:t>
      </w:r>
      <w:r w:rsidRPr="00DE2B25">
        <w:rPr>
          <w:rFonts w:ascii="Times New Roman" w:hAnsi="Times New Roman" w:cs="Times New Roman"/>
          <w:sz w:val="20"/>
          <w:szCs w:val="20"/>
          <w:lang w:bidi="ar-EG"/>
        </w:rPr>
        <w:t>.</w:t>
      </w:r>
    </w:p>
    <w:p w:rsidR="00964BD4" w:rsidRPr="00DE2B25" w:rsidRDefault="00964BD4" w:rsidP="00B04EF8">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p>
    <w:p w:rsidR="00310124" w:rsidRPr="00DE2B25" w:rsidRDefault="00964BD4" w:rsidP="00B04EF8">
      <w:pPr>
        <w:tabs>
          <w:tab w:val="right" w:pos="851"/>
          <w:tab w:val="right" w:pos="993"/>
        </w:tabs>
        <w:bidi w:val="0"/>
        <w:snapToGrid w:val="0"/>
        <w:spacing w:after="0" w:line="240" w:lineRule="auto"/>
        <w:jc w:val="both"/>
        <w:rPr>
          <w:rFonts w:ascii="Times New Roman" w:hAnsi="Times New Roman" w:cs="Times New Roman"/>
          <w:b/>
          <w:bCs/>
          <w:sz w:val="20"/>
          <w:szCs w:val="20"/>
          <w:lang w:bidi="ar-EG"/>
        </w:rPr>
      </w:pPr>
      <w:r w:rsidRPr="00DE2B25">
        <w:rPr>
          <w:rFonts w:ascii="Times New Roman" w:hAnsi="Times New Roman" w:cs="Times New Roman"/>
          <w:b/>
          <w:bCs/>
          <w:sz w:val="20"/>
          <w:szCs w:val="20"/>
          <w:lang w:bidi="ar-EG"/>
        </w:rPr>
        <w:t xml:space="preserve">3. Results </w:t>
      </w:r>
    </w:p>
    <w:p w:rsidR="00964BD4" w:rsidRPr="00DE2B25" w:rsidRDefault="00964BD4" w:rsidP="00D170EF">
      <w:pPr>
        <w:bidi w:val="0"/>
        <w:snapToGrid w:val="0"/>
        <w:spacing w:after="0" w:line="240" w:lineRule="auto"/>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b/>
          <w:bCs/>
          <w:sz w:val="20"/>
          <w:szCs w:val="20"/>
          <w:lang w:bidi="ar-EG"/>
        </w:rPr>
        <w:t xml:space="preserve">1. </w:t>
      </w:r>
      <w:r w:rsidR="005C1085" w:rsidRPr="00DE2B25">
        <w:rPr>
          <w:rFonts w:ascii="Times New Roman" w:eastAsia="Times New Roman" w:hAnsi="Times New Roman" w:cs="Times New Roman"/>
          <w:b/>
          <w:bCs/>
          <w:sz w:val="20"/>
          <w:szCs w:val="20"/>
          <w:lang w:bidi="ar-EG"/>
        </w:rPr>
        <w:t>Percentages of initial fruit setting and fruit retention</w:t>
      </w:r>
    </w:p>
    <w:p w:rsidR="005C1085" w:rsidRPr="00DE2B25" w:rsidRDefault="005C1085" w:rsidP="00D170EF">
      <w:pPr>
        <w:bidi w:val="0"/>
        <w:snapToGrid w:val="0"/>
        <w:spacing w:after="0" w:line="240" w:lineRule="auto"/>
        <w:ind w:firstLine="425"/>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sz w:val="20"/>
          <w:szCs w:val="20"/>
          <w:lang w:bidi="ar-EG"/>
        </w:rPr>
        <w:t>Table (</w:t>
      </w:r>
      <w:r w:rsidR="00C14BDC" w:rsidRPr="00DE2B25">
        <w:rPr>
          <w:rFonts w:ascii="Times New Roman" w:eastAsia="Times New Roman" w:hAnsi="Times New Roman" w:cs="Times New Roman"/>
          <w:sz w:val="20"/>
          <w:szCs w:val="20"/>
          <w:lang w:bidi="ar-EG"/>
        </w:rPr>
        <w:t>2</w:t>
      </w:r>
      <w:r w:rsidRPr="00DE2B25">
        <w:rPr>
          <w:rFonts w:ascii="Times New Roman" w:eastAsia="Times New Roman" w:hAnsi="Times New Roman" w:cs="Times New Roman"/>
          <w:sz w:val="20"/>
          <w:szCs w:val="20"/>
          <w:lang w:bidi="ar-EG"/>
        </w:rPr>
        <w:t xml:space="preserve">) show the effect of single and combined applications of boric acid, potassium silicate and calcium chloride on the percentages of initial fruit setting and fruit retention of </w:t>
      </w:r>
      <w:proofErr w:type="spellStart"/>
      <w:r w:rsidRPr="00DE2B25">
        <w:rPr>
          <w:rFonts w:ascii="Times New Roman" w:eastAsia="Times New Roman" w:hAnsi="Times New Roman" w:cs="Times New Roman"/>
          <w:sz w:val="20"/>
          <w:szCs w:val="20"/>
          <w:lang w:bidi="ar-EG"/>
        </w:rPr>
        <w:t>Balady</w:t>
      </w:r>
      <w:proofErr w:type="spellEnd"/>
      <w:r w:rsidRPr="00DE2B25">
        <w:rPr>
          <w:rFonts w:ascii="Times New Roman" w:eastAsia="Times New Roman" w:hAnsi="Times New Roman" w:cs="Times New Roman"/>
          <w:sz w:val="20"/>
          <w:szCs w:val="20"/>
          <w:lang w:bidi="ar-EG"/>
        </w:rPr>
        <w:t xml:space="preserve"> mandarin trees during 2015, 2016 and 2017 seasons.</w:t>
      </w:r>
    </w:p>
    <w:p w:rsidR="005C1085" w:rsidRPr="00DE2B25" w:rsidRDefault="005C1085" w:rsidP="00B04EF8">
      <w:pPr>
        <w:bidi w:val="0"/>
        <w:snapToGrid w:val="0"/>
        <w:spacing w:after="0" w:line="240" w:lineRule="auto"/>
        <w:ind w:firstLine="425"/>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sz w:val="20"/>
          <w:szCs w:val="20"/>
          <w:lang w:bidi="ar-EG"/>
        </w:rPr>
        <w:t xml:space="preserve">One can state from the obtained data that single and combined applications of boric acid, potassium silicate and calcium chloride were responsible for improving the percentages of initial fruit setting and fruit retention relative to the control treatment. Increasing concentrations of the three materials was followed by a gradual promotion on such two parameters. Increasing concentrations of boric acid from 0.05 to 0.1%, potassium silicate from 0.1 to 0.2% and calcium chloride from 0.1 to 0.2% had negligible promotion. Using boric acid was significantly preferable in enhancing such two parameters than using potassium silicate and calcium chloride. Potassium silicate occupied the second position followed by calcium chloride which ranked the last position. Using all materials together at the medium concentration gave the best findings. Under such </w:t>
      </w:r>
      <w:r w:rsidRPr="00DE2B25">
        <w:rPr>
          <w:rFonts w:ascii="Times New Roman" w:eastAsia="Times New Roman" w:hAnsi="Times New Roman" w:cs="Times New Roman"/>
          <w:sz w:val="20"/>
          <w:szCs w:val="20"/>
          <w:lang w:bidi="ar-EG"/>
        </w:rPr>
        <w:lastRenderedPageBreak/>
        <w:t xml:space="preserve">promised treatment initial fruit setting reached </w:t>
      </w:r>
      <w:r w:rsidRPr="00DE2B25">
        <w:rPr>
          <w:rFonts w:ascii="Times New Roman" w:eastAsia="Times New Roman" w:hAnsi="Times New Roman" w:cs="Times New Roman"/>
          <w:b/>
          <w:bCs/>
          <w:sz w:val="20"/>
          <w:szCs w:val="20"/>
          <w:lang w:bidi="ar-EG"/>
        </w:rPr>
        <w:t>9.0</w:t>
      </w:r>
      <w:r w:rsidR="00DE2B25" w:rsidRPr="00DE2B25">
        <w:rPr>
          <w:rFonts w:ascii="Times New Roman" w:eastAsia="Times New Roman" w:hAnsi="Times New Roman" w:cs="Times New Roman"/>
          <w:b/>
          <w:bCs/>
          <w:sz w:val="20"/>
          <w:szCs w:val="20"/>
          <w:lang w:bidi="ar-EG"/>
        </w:rPr>
        <w:t xml:space="preserve"> &amp; </w:t>
      </w:r>
      <w:r w:rsidRPr="00DE2B25">
        <w:rPr>
          <w:rFonts w:ascii="Times New Roman" w:eastAsia="Times New Roman" w:hAnsi="Times New Roman" w:cs="Times New Roman"/>
          <w:b/>
          <w:bCs/>
          <w:sz w:val="20"/>
          <w:szCs w:val="20"/>
          <w:lang w:bidi="ar-EG"/>
        </w:rPr>
        <w:t>9.1 and 9.3%</w:t>
      </w:r>
      <w:r w:rsidRPr="00DE2B25">
        <w:rPr>
          <w:rFonts w:ascii="Times New Roman" w:eastAsia="Times New Roman" w:hAnsi="Times New Roman" w:cs="Times New Roman"/>
          <w:sz w:val="20"/>
          <w:szCs w:val="20"/>
          <w:lang w:bidi="ar-EG"/>
        </w:rPr>
        <w:t xml:space="preserve"> and fruit retention were 0</w:t>
      </w:r>
      <w:r w:rsidRPr="00DE2B25">
        <w:rPr>
          <w:rFonts w:ascii="Times New Roman" w:eastAsia="Times New Roman" w:hAnsi="Times New Roman" w:cs="Times New Roman"/>
          <w:b/>
          <w:bCs/>
          <w:sz w:val="20"/>
          <w:szCs w:val="20"/>
          <w:lang w:bidi="ar-EG"/>
        </w:rPr>
        <w:t>.72</w:t>
      </w:r>
      <w:r w:rsidR="00DE2B25" w:rsidRPr="00DE2B25">
        <w:rPr>
          <w:rFonts w:ascii="Times New Roman" w:eastAsia="Times New Roman" w:hAnsi="Times New Roman" w:cs="Times New Roman"/>
          <w:b/>
          <w:bCs/>
          <w:sz w:val="20"/>
          <w:szCs w:val="20"/>
          <w:lang w:bidi="ar-EG"/>
        </w:rPr>
        <w:t xml:space="preserve"> &amp; </w:t>
      </w:r>
      <w:r w:rsidRPr="00DE2B25">
        <w:rPr>
          <w:rFonts w:ascii="Times New Roman" w:eastAsia="Times New Roman" w:hAnsi="Times New Roman" w:cs="Times New Roman"/>
          <w:b/>
          <w:bCs/>
          <w:sz w:val="20"/>
          <w:szCs w:val="20"/>
          <w:lang w:bidi="ar-EG"/>
        </w:rPr>
        <w:t>0.75 and 0.76</w:t>
      </w:r>
      <w:r w:rsidRPr="00DE2B25">
        <w:rPr>
          <w:rFonts w:ascii="Times New Roman" w:eastAsia="Times New Roman" w:hAnsi="Times New Roman" w:cs="Times New Roman"/>
          <w:sz w:val="20"/>
          <w:szCs w:val="20"/>
          <w:lang w:bidi="ar-EG"/>
        </w:rPr>
        <w:t xml:space="preserve"> % during the three seasons. The untreated trees produced the lowest values of initial fruit setting </w:t>
      </w:r>
      <w:r w:rsidRPr="00DE2B25">
        <w:rPr>
          <w:rFonts w:ascii="Times New Roman" w:eastAsia="Times New Roman" w:hAnsi="Times New Roman" w:cs="Times New Roman"/>
          <w:b/>
          <w:bCs/>
          <w:sz w:val="20"/>
          <w:szCs w:val="20"/>
          <w:lang w:bidi="ar-EG"/>
        </w:rPr>
        <w:t>(4.1</w:t>
      </w:r>
      <w:r w:rsidR="00DE2B25" w:rsidRPr="00DE2B25">
        <w:rPr>
          <w:rFonts w:ascii="Times New Roman" w:eastAsia="Times New Roman" w:hAnsi="Times New Roman" w:cs="Times New Roman"/>
          <w:b/>
          <w:bCs/>
          <w:sz w:val="20"/>
          <w:szCs w:val="20"/>
          <w:lang w:bidi="ar-EG"/>
        </w:rPr>
        <w:t xml:space="preserve"> &amp; </w:t>
      </w:r>
      <w:r w:rsidRPr="00DE2B25">
        <w:rPr>
          <w:rFonts w:ascii="Times New Roman" w:eastAsia="Times New Roman" w:hAnsi="Times New Roman" w:cs="Times New Roman"/>
          <w:b/>
          <w:bCs/>
          <w:sz w:val="20"/>
          <w:szCs w:val="20"/>
          <w:lang w:bidi="ar-EG"/>
        </w:rPr>
        <w:t>4.2 and 4.4 %)</w:t>
      </w:r>
      <w:r w:rsidRPr="00DE2B25">
        <w:rPr>
          <w:rFonts w:ascii="Times New Roman" w:eastAsia="Times New Roman" w:hAnsi="Times New Roman" w:cs="Times New Roman"/>
          <w:sz w:val="20"/>
          <w:szCs w:val="20"/>
          <w:lang w:bidi="ar-EG"/>
        </w:rPr>
        <w:t xml:space="preserve"> and fruit retention </w:t>
      </w:r>
      <w:r w:rsidRPr="00DE2B25">
        <w:rPr>
          <w:rFonts w:ascii="Times New Roman" w:eastAsia="Times New Roman" w:hAnsi="Times New Roman" w:cs="Times New Roman"/>
          <w:b/>
          <w:bCs/>
          <w:sz w:val="20"/>
          <w:szCs w:val="20"/>
          <w:lang w:bidi="ar-EG"/>
        </w:rPr>
        <w:t>(0.61</w:t>
      </w:r>
      <w:r w:rsidR="00DE2B25" w:rsidRPr="00DE2B25">
        <w:rPr>
          <w:rFonts w:ascii="Times New Roman" w:eastAsia="Times New Roman" w:hAnsi="Times New Roman" w:cs="Times New Roman"/>
          <w:b/>
          <w:bCs/>
          <w:sz w:val="20"/>
          <w:szCs w:val="20"/>
          <w:lang w:bidi="ar-EG"/>
        </w:rPr>
        <w:t xml:space="preserve"> &amp; </w:t>
      </w:r>
      <w:r w:rsidRPr="00DE2B25">
        <w:rPr>
          <w:rFonts w:ascii="Times New Roman" w:eastAsia="Times New Roman" w:hAnsi="Times New Roman" w:cs="Times New Roman"/>
          <w:b/>
          <w:bCs/>
          <w:sz w:val="20"/>
          <w:szCs w:val="20"/>
          <w:lang w:bidi="ar-EG"/>
        </w:rPr>
        <w:t>0.61 and 0.59%)</w:t>
      </w:r>
      <w:r w:rsidRPr="00DE2B25">
        <w:rPr>
          <w:rFonts w:ascii="Times New Roman" w:eastAsia="Times New Roman" w:hAnsi="Times New Roman" w:cs="Times New Roman"/>
          <w:sz w:val="20"/>
          <w:szCs w:val="20"/>
          <w:lang w:bidi="ar-EG"/>
        </w:rPr>
        <w:t xml:space="preserve"> during 2015, 2016 and 2017 seasons, respectively. These results were true during the three seasons.</w:t>
      </w:r>
      <w:r w:rsidR="00DE2B25" w:rsidRPr="00DE2B25">
        <w:rPr>
          <w:rFonts w:ascii="Times New Roman" w:eastAsia="Times New Roman" w:hAnsi="Times New Roman" w:cs="Times New Roman"/>
          <w:sz w:val="20"/>
          <w:szCs w:val="20"/>
          <w:lang w:bidi="ar-EG"/>
        </w:rPr>
        <w:t xml:space="preserve"> </w:t>
      </w:r>
    </w:p>
    <w:p w:rsidR="005C1085" w:rsidRPr="00DE2B25" w:rsidRDefault="005C1085" w:rsidP="00B04EF8">
      <w:pPr>
        <w:bidi w:val="0"/>
        <w:snapToGrid w:val="0"/>
        <w:spacing w:after="0" w:line="240" w:lineRule="auto"/>
        <w:jc w:val="both"/>
        <w:rPr>
          <w:rFonts w:ascii="Times New Roman" w:eastAsia="Times New Roman" w:hAnsi="Times New Roman" w:cs="Times New Roman"/>
          <w:b/>
          <w:bCs/>
          <w:sz w:val="20"/>
          <w:szCs w:val="20"/>
          <w:lang w:bidi="ar-EG"/>
        </w:rPr>
      </w:pPr>
      <w:r w:rsidRPr="00DE2B25">
        <w:rPr>
          <w:rFonts w:ascii="Times New Roman" w:eastAsia="Times New Roman" w:hAnsi="Times New Roman" w:cs="Times New Roman"/>
          <w:b/>
          <w:bCs/>
          <w:sz w:val="20"/>
          <w:szCs w:val="20"/>
          <w:lang w:bidi="ar-EG"/>
        </w:rPr>
        <w:t>2</w:t>
      </w:r>
      <w:r w:rsidR="00D170EF" w:rsidRPr="00DE2B25">
        <w:rPr>
          <w:rFonts w:ascii="Times New Roman" w:eastAsia="Times New Roman" w:hAnsi="Times New Roman" w:cs="Times New Roman"/>
          <w:b/>
          <w:bCs/>
          <w:sz w:val="20"/>
          <w:szCs w:val="20"/>
          <w:lang w:bidi="ar-EG"/>
        </w:rPr>
        <w:t>.</w:t>
      </w:r>
      <w:r w:rsidR="00D170EF">
        <w:rPr>
          <w:rFonts w:ascii="Times New Roman" w:eastAsia="Times New Roman" w:hAnsi="Times New Roman" w:cs="Times New Roman"/>
          <w:b/>
          <w:bCs/>
          <w:sz w:val="20"/>
          <w:szCs w:val="20"/>
          <w:lang w:bidi="ar-EG"/>
        </w:rPr>
        <w:t xml:space="preserve"> </w:t>
      </w:r>
      <w:r w:rsidR="00D170EF" w:rsidRPr="00DE2B25">
        <w:rPr>
          <w:rFonts w:ascii="Times New Roman" w:eastAsia="Times New Roman" w:hAnsi="Times New Roman" w:cs="Times New Roman"/>
          <w:b/>
          <w:bCs/>
          <w:sz w:val="20"/>
          <w:szCs w:val="20"/>
          <w:lang w:bidi="ar-EG"/>
        </w:rPr>
        <w:t>P</w:t>
      </w:r>
      <w:r w:rsidRPr="00DE2B25">
        <w:rPr>
          <w:rFonts w:ascii="Times New Roman" w:eastAsia="Times New Roman" w:hAnsi="Times New Roman" w:cs="Times New Roman"/>
          <w:b/>
          <w:bCs/>
          <w:sz w:val="20"/>
          <w:szCs w:val="20"/>
          <w:lang w:bidi="ar-EG"/>
        </w:rPr>
        <w:t xml:space="preserve">ercentage of </w:t>
      </w:r>
      <w:proofErr w:type="spellStart"/>
      <w:r w:rsidRPr="00DE2B25">
        <w:rPr>
          <w:rFonts w:ascii="Times New Roman" w:eastAsia="Times New Roman" w:hAnsi="Times New Roman" w:cs="Times New Roman"/>
          <w:b/>
          <w:bCs/>
          <w:sz w:val="20"/>
          <w:szCs w:val="20"/>
          <w:lang w:bidi="ar-EG"/>
        </w:rPr>
        <w:t>preharvest</w:t>
      </w:r>
      <w:proofErr w:type="spellEnd"/>
      <w:r w:rsidRPr="00DE2B25">
        <w:rPr>
          <w:rFonts w:ascii="Times New Roman" w:eastAsia="Times New Roman" w:hAnsi="Times New Roman" w:cs="Times New Roman"/>
          <w:b/>
          <w:bCs/>
          <w:sz w:val="20"/>
          <w:szCs w:val="20"/>
          <w:lang w:bidi="ar-EG"/>
        </w:rPr>
        <w:t xml:space="preserve"> fruit dropping. </w:t>
      </w:r>
    </w:p>
    <w:p w:rsidR="005C1085" w:rsidRPr="00DE2B25" w:rsidRDefault="005C1085" w:rsidP="00D170EF">
      <w:pPr>
        <w:bidi w:val="0"/>
        <w:snapToGrid w:val="0"/>
        <w:spacing w:after="0" w:line="240" w:lineRule="auto"/>
        <w:ind w:firstLine="425"/>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sz w:val="20"/>
          <w:szCs w:val="20"/>
          <w:lang w:bidi="ar-EG"/>
        </w:rPr>
        <w:t>Table (</w:t>
      </w:r>
      <w:r w:rsidR="00C14BDC" w:rsidRPr="00DE2B25">
        <w:rPr>
          <w:rFonts w:ascii="Times New Roman" w:eastAsia="Times New Roman" w:hAnsi="Times New Roman" w:cs="Times New Roman"/>
          <w:sz w:val="20"/>
          <w:szCs w:val="20"/>
          <w:lang w:bidi="ar-EG"/>
        </w:rPr>
        <w:t>2</w:t>
      </w:r>
      <w:r w:rsidRPr="00DE2B25">
        <w:rPr>
          <w:rFonts w:ascii="Times New Roman" w:eastAsia="Times New Roman" w:hAnsi="Times New Roman" w:cs="Times New Roman"/>
          <w:sz w:val="20"/>
          <w:szCs w:val="20"/>
          <w:lang w:bidi="ar-EG"/>
        </w:rPr>
        <w:t xml:space="preserve">) </w:t>
      </w:r>
      <w:bookmarkStart w:id="0" w:name="_GoBack"/>
      <w:bookmarkEnd w:id="0"/>
      <w:r w:rsidRPr="00DE2B25">
        <w:rPr>
          <w:rFonts w:ascii="Times New Roman" w:eastAsia="Times New Roman" w:hAnsi="Times New Roman" w:cs="Times New Roman"/>
          <w:sz w:val="20"/>
          <w:szCs w:val="20"/>
          <w:lang w:bidi="ar-EG"/>
        </w:rPr>
        <w:t xml:space="preserve">show the effect of single and combined applications of boric acid, potassium silicate and calcium chloride on the percentage of </w:t>
      </w:r>
      <w:proofErr w:type="spellStart"/>
      <w:r w:rsidRPr="00DE2B25">
        <w:rPr>
          <w:rFonts w:ascii="Times New Roman" w:eastAsia="Times New Roman" w:hAnsi="Times New Roman" w:cs="Times New Roman"/>
          <w:sz w:val="20"/>
          <w:szCs w:val="20"/>
          <w:lang w:bidi="ar-EG"/>
        </w:rPr>
        <w:t>preharvest</w:t>
      </w:r>
      <w:proofErr w:type="spellEnd"/>
      <w:r w:rsidRPr="00DE2B25">
        <w:rPr>
          <w:rFonts w:ascii="Times New Roman" w:eastAsia="Times New Roman" w:hAnsi="Times New Roman" w:cs="Times New Roman"/>
          <w:sz w:val="20"/>
          <w:szCs w:val="20"/>
          <w:lang w:bidi="ar-EG"/>
        </w:rPr>
        <w:t xml:space="preserve"> fruit dropping of </w:t>
      </w:r>
      <w:proofErr w:type="spellStart"/>
      <w:r w:rsidRPr="00DE2B25">
        <w:rPr>
          <w:rFonts w:ascii="Times New Roman" w:eastAsia="Times New Roman" w:hAnsi="Times New Roman" w:cs="Times New Roman"/>
          <w:sz w:val="20"/>
          <w:szCs w:val="20"/>
          <w:lang w:bidi="ar-EG"/>
        </w:rPr>
        <w:t>Balady</w:t>
      </w:r>
      <w:proofErr w:type="spellEnd"/>
      <w:r w:rsidRPr="00DE2B25">
        <w:rPr>
          <w:rFonts w:ascii="Times New Roman" w:eastAsia="Times New Roman" w:hAnsi="Times New Roman" w:cs="Times New Roman"/>
          <w:sz w:val="20"/>
          <w:szCs w:val="20"/>
          <w:lang w:bidi="ar-EG"/>
        </w:rPr>
        <w:t xml:space="preserve"> mandarin trees during 2015, 2016 and 2017 seasons.</w:t>
      </w:r>
    </w:p>
    <w:p w:rsidR="005C1085" w:rsidRPr="00DE2B25" w:rsidRDefault="005C1085" w:rsidP="00D170EF">
      <w:pPr>
        <w:bidi w:val="0"/>
        <w:snapToGrid w:val="0"/>
        <w:spacing w:after="0" w:line="240" w:lineRule="auto"/>
        <w:ind w:firstLine="425"/>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sz w:val="20"/>
          <w:szCs w:val="20"/>
          <w:lang w:bidi="ar-EG"/>
        </w:rPr>
        <w:t xml:space="preserve">It is clear from the obtained data that percentage of </w:t>
      </w:r>
      <w:proofErr w:type="spellStart"/>
      <w:r w:rsidRPr="00DE2B25">
        <w:rPr>
          <w:rFonts w:ascii="Times New Roman" w:eastAsia="Times New Roman" w:hAnsi="Times New Roman" w:cs="Times New Roman"/>
          <w:sz w:val="20"/>
          <w:szCs w:val="20"/>
          <w:lang w:bidi="ar-EG"/>
        </w:rPr>
        <w:t>preharvest</w:t>
      </w:r>
      <w:proofErr w:type="spellEnd"/>
      <w:r w:rsidRPr="00DE2B25">
        <w:rPr>
          <w:rFonts w:ascii="Times New Roman" w:eastAsia="Times New Roman" w:hAnsi="Times New Roman" w:cs="Times New Roman"/>
          <w:sz w:val="20"/>
          <w:szCs w:val="20"/>
          <w:lang w:bidi="ar-EG"/>
        </w:rPr>
        <w:t xml:space="preserve"> fruit dropping was significantly controlled by treating the trees singly or in combinations with boric acid, potassium silicate and calcium chloride relative to the control treatment. The reduction on such trait was depended to the increase in concentrations of each material. Significant reduction on such undesirable phenomenon was observed among the three materials and concentrations except among the higher two concentrations. The beneficial of these materials on controlling </w:t>
      </w:r>
      <w:proofErr w:type="spellStart"/>
      <w:r w:rsidRPr="00DE2B25">
        <w:rPr>
          <w:rFonts w:ascii="Times New Roman" w:eastAsia="Times New Roman" w:hAnsi="Times New Roman" w:cs="Times New Roman"/>
          <w:sz w:val="20"/>
          <w:szCs w:val="20"/>
          <w:lang w:bidi="ar-EG"/>
        </w:rPr>
        <w:t>preharvest</w:t>
      </w:r>
      <w:proofErr w:type="spellEnd"/>
      <w:r w:rsidRPr="00DE2B25">
        <w:rPr>
          <w:rFonts w:ascii="Times New Roman" w:eastAsia="Times New Roman" w:hAnsi="Times New Roman" w:cs="Times New Roman"/>
          <w:sz w:val="20"/>
          <w:szCs w:val="20"/>
          <w:lang w:bidi="ar-EG"/>
        </w:rPr>
        <w:t xml:space="preserve"> fruit dropping could be arranged as follows, in descending order, boric acid, potassium silicate and calcium chloride. Using the three materials together at the medium concentration gave the lowest values of </w:t>
      </w:r>
      <w:proofErr w:type="spellStart"/>
      <w:r w:rsidRPr="00DE2B25">
        <w:rPr>
          <w:rFonts w:ascii="Times New Roman" w:eastAsia="Times New Roman" w:hAnsi="Times New Roman" w:cs="Times New Roman"/>
          <w:sz w:val="20"/>
          <w:szCs w:val="20"/>
          <w:lang w:bidi="ar-EG"/>
        </w:rPr>
        <w:t>preharvest</w:t>
      </w:r>
      <w:proofErr w:type="spellEnd"/>
      <w:r w:rsidRPr="00DE2B25">
        <w:rPr>
          <w:rFonts w:ascii="Times New Roman" w:eastAsia="Times New Roman" w:hAnsi="Times New Roman" w:cs="Times New Roman"/>
          <w:sz w:val="20"/>
          <w:szCs w:val="20"/>
          <w:lang w:bidi="ar-EG"/>
        </w:rPr>
        <w:t xml:space="preserve"> fruit dropping </w:t>
      </w:r>
      <w:r w:rsidRPr="00DE2B25">
        <w:rPr>
          <w:rFonts w:ascii="Times New Roman" w:eastAsia="Times New Roman" w:hAnsi="Times New Roman" w:cs="Times New Roman"/>
          <w:b/>
          <w:bCs/>
          <w:sz w:val="20"/>
          <w:szCs w:val="20"/>
          <w:lang w:bidi="ar-EG"/>
        </w:rPr>
        <w:t>(18.0</w:t>
      </w:r>
      <w:r w:rsidR="00DE2B25" w:rsidRPr="00DE2B25">
        <w:rPr>
          <w:rFonts w:ascii="Times New Roman" w:eastAsia="Times New Roman" w:hAnsi="Times New Roman" w:cs="Times New Roman"/>
          <w:b/>
          <w:bCs/>
          <w:sz w:val="20"/>
          <w:szCs w:val="20"/>
          <w:lang w:bidi="ar-EG"/>
        </w:rPr>
        <w:t xml:space="preserve"> &amp; </w:t>
      </w:r>
      <w:r w:rsidRPr="00DE2B25">
        <w:rPr>
          <w:rFonts w:ascii="Times New Roman" w:eastAsia="Times New Roman" w:hAnsi="Times New Roman" w:cs="Times New Roman"/>
          <w:b/>
          <w:bCs/>
          <w:sz w:val="20"/>
          <w:szCs w:val="20"/>
          <w:lang w:bidi="ar-EG"/>
        </w:rPr>
        <w:t>17.7 and 16.8%)</w:t>
      </w:r>
      <w:r w:rsidRPr="00DE2B25">
        <w:rPr>
          <w:rFonts w:ascii="Times New Roman" w:eastAsia="Times New Roman" w:hAnsi="Times New Roman" w:cs="Times New Roman"/>
          <w:sz w:val="20"/>
          <w:szCs w:val="20"/>
          <w:lang w:bidi="ar-EG"/>
        </w:rPr>
        <w:t xml:space="preserve"> during the three seasons, respectively. The values of </w:t>
      </w:r>
      <w:proofErr w:type="spellStart"/>
      <w:r w:rsidRPr="00DE2B25">
        <w:rPr>
          <w:rFonts w:ascii="Times New Roman" w:eastAsia="Times New Roman" w:hAnsi="Times New Roman" w:cs="Times New Roman"/>
          <w:sz w:val="20"/>
          <w:szCs w:val="20"/>
          <w:lang w:bidi="ar-EG"/>
        </w:rPr>
        <w:t>preharvest</w:t>
      </w:r>
      <w:proofErr w:type="spellEnd"/>
      <w:r w:rsidRPr="00DE2B25">
        <w:rPr>
          <w:rFonts w:ascii="Times New Roman" w:eastAsia="Times New Roman" w:hAnsi="Times New Roman" w:cs="Times New Roman"/>
          <w:sz w:val="20"/>
          <w:szCs w:val="20"/>
          <w:lang w:bidi="ar-EG"/>
        </w:rPr>
        <w:t xml:space="preserve"> fruit dropping percentage in the untreated trees reached </w:t>
      </w:r>
      <w:r w:rsidRPr="00DE2B25">
        <w:rPr>
          <w:rFonts w:ascii="Times New Roman" w:eastAsia="Times New Roman" w:hAnsi="Times New Roman" w:cs="Times New Roman"/>
          <w:b/>
          <w:bCs/>
          <w:sz w:val="20"/>
          <w:szCs w:val="20"/>
          <w:lang w:bidi="ar-EG"/>
        </w:rPr>
        <w:t>40.0</w:t>
      </w:r>
      <w:r w:rsidR="00DE2B25" w:rsidRPr="00DE2B25">
        <w:rPr>
          <w:rFonts w:ascii="Times New Roman" w:eastAsia="Times New Roman" w:hAnsi="Times New Roman" w:cs="Times New Roman"/>
          <w:b/>
          <w:bCs/>
          <w:sz w:val="20"/>
          <w:szCs w:val="20"/>
          <w:lang w:bidi="ar-EG"/>
        </w:rPr>
        <w:t xml:space="preserve"> &amp; </w:t>
      </w:r>
      <w:r w:rsidRPr="00DE2B25">
        <w:rPr>
          <w:rFonts w:ascii="Times New Roman" w:eastAsia="Times New Roman" w:hAnsi="Times New Roman" w:cs="Times New Roman"/>
          <w:b/>
          <w:bCs/>
          <w:sz w:val="20"/>
          <w:szCs w:val="20"/>
          <w:lang w:bidi="ar-EG"/>
        </w:rPr>
        <w:t xml:space="preserve">39.1 and 41.1% </w:t>
      </w:r>
      <w:r w:rsidRPr="00DE2B25">
        <w:rPr>
          <w:rFonts w:ascii="Times New Roman" w:eastAsia="Times New Roman" w:hAnsi="Times New Roman" w:cs="Times New Roman"/>
          <w:sz w:val="20"/>
          <w:szCs w:val="20"/>
          <w:lang w:bidi="ar-EG"/>
        </w:rPr>
        <w:t>during the three seasons, respectively. These results were true during the three seasons.</w:t>
      </w:r>
    </w:p>
    <w:p w:rsidR="005C1085" w:rsidRPr="00DE2B25" w:rsidRDefault="005C1085" w:rsidP="00B04EF8">
      <w:pPr>
        <w:bidi w:val="0"/>
        <w:snapToGrid w:val="0"/>
        <w:spacing w:after="0" w:line="240" w:lineRule="auto"/>
        <w:jc w:val="both"/>
        <w:rPr>
          <w:rFonts w:ascii="Times New Roman" w:eastAsia="Times New Roman" w:hAnsi="Times New Roman" w:cs="Times New Roman"/>
          <w:b/>
          <w:bCs/>
          <w:sz w:val="20"/>
          <w:szCs w:val="20"/>
          <w:lang w:bidi="ar-EG"/>
        </w:rPr>
      </w:pPr>
      <w:r w:rsidRPr="00DE2B25">
        <w:rPr>
          <w:rFonts w:ascii="Times New Roman" w:eastAsia="Times New Roman" w:hAnsi="Times New Roman" w:cs="Times New Roman"/>
          <w:b/>
          <w:bCs/>
          <w:sz w:val="20"/>
          <w:szCs w:val="20"/>
          <w:lang w:bidi="ar-EG"/>
        </w:rPr>
        <w:t xml:space="preserve">3. Number of fruits/ tree and yield/tree (kg). </w:t>
      </w:r>
    </w:p>
    <w:p w:rsidR="005C1085" w:rsidRPr="00DE2B25" w:rsidRDefault="005C1085" w:rsidP="00D170EF">
      <w:pPr>
        <w:bidi w:val="0"/>
        <w:snapToGrid w:val="0"/>
        <w:spacing w:after="0" w:line="240" w:lineRule="auto"/>
        <w:ind w:firstLine="425"/>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sz w:val="20"/>
          <w:szCs w:val="20"/>
          <w:lang w:bidi="ar-EG"/>
        </w:rPr>
        <w:t>Data in Tables (</w:t>
      </w:r>
      <w:r w:rsidR="00C14BDC" w:rsidRPr="00DE2B25">
        <w:rPr>
          <w:rFonts w:ascii="Times New Roman" w:eastAsia="Times New Roman" w:hAnsi="Times New Roman" w:cs="Times New Roman"/>
          <w:sz w:val="20"/>
          <w:szCs w:val="20"/>
          <w:lang w:bidi="ar-EG"/>
        </w:rPr>
        <w:t>2</w:t>
      </w:r>
      <w:r w:rsidR="00DE2B25" w:rsidRPr="00DE2B25">
        <w:rPr>
          <w:rFonts w:ascii="Times New Roman" w:eastAsia="Times New Roman" w:hAnsi="Times New Roman" w:cs="Times New Roman"/>
          <w:sz w:val="20"/>
          <w:szCs w:val="20"/>
          <w:lang w:bidi="ar-EG"/>
        </w:rPr>
        <w:t xml:space="preserve"> &amp; </w:t>
      </w:r>
      <w:r w:rsidR="00C14BDC" w:rsidRPr="00DE2B25">
        <w:rPr>
          <w:rFonts w:ascii="Times New Roman" w:eastAsia="Times New Roman" w:hAnsi="Times New Roman" w:cs="Times New Roman"/>
          <w:sz w:val="20"/>
          <w:szCs w:val="20"/>
          <w:lang w:bidi="ar-EG"/>
        </w:rPr>
        <w:t>3</w:t>
      </w:r>
      <w:r w:rsidRPr="00DE2B25">
        <w:rPr>
          <w:rFonts w:ascii="Times New Roman" w:eastAsia="Times New Roman" w:hAnsi="Times New Roman" w:cs="Times New Roman"/>
          <w:sz w:val="20"/>
          <w:szCs w:val="20"/>
          <w:lang w:bidi="ar-EG"/>
        </w:rPr>
        <w:t>) show the effect of single and combined applications of boric acid, potassium silicate and calcium chloride on the yield expressed in</w:t>
      </w:r>
      <w:r w:rsidR="00DE2B25" w:rsidRPr="00DE2B25">
        <w:rPr>
          <w:rFonts w:ascii="Times New Roman" w:eastAsia="Times New Roman" w:hAnsi="Times New Roman" w:cs="Times New Roman"/>
          <w:sz w:val="20"/>
          <w:szCs w:val="20"/>
          <w:lang w:bidi="ar-EG"/>
        </w:rPr>
        <w:t xml:space="preserve"> </w:t>
      </w:r>
      <w:r w:rsidRPr="00DE2B25">
        <w:rPr>
          <w:rFonts w:ascii="Times New Roman" w:eastAsia="Times New Roman" w:hAnsi="Times New Roman" w:cs="Times New Roman"/>
          <w:sz w:val="20"/>
          <w:szCs w:val="20"/>
          <w:lang w:bidi="ar-EG"/>
        </w:rPr>
        <w:t xml:space="preserve">number of fruits/ tree and weight (kg) of </w:t>
      </w:r>
      <w:proofErr w:type="spellStart"/>
      <w:r w:rsidRPr="00DE2B25">
        <w:rPr>
          <w:rFonts w:ascii="Times New Roman" w:eastAsia="Times New Roman" w:hAnsi="Times New Roman" w:cs="Times New Roman"/>
          <w:sz w:val="20"/>
          <w:szCs w:val="20"/>
          <w:lang w:bidi="ar-EG"/>
        </w:rPr>
        <w:t>Balady</w:t>
      </w:r>
      <w:proofErr w:type="spellEnd"/>
      <w:r w:rsidRPr="00DE2B25">
        <w:rPr>
          <w:rFonts w:ascii="Times New Roman" w:eastAsia="Times New Roman" w:hAnsi="Times New Roman" w:cs="Times New Roman"/>
          <w:sz w:val="20"/>
          <w:szCs w:val="20"/>
          <w:lang w:bidi="ar-EG"/>
        </w:rPr>
        <w:t xml:space="preserve"> mandarin trees during 2015, 2016 and 2017 seasons.</w:t>
      </w:r>
    </w:p>
    <w:p w:rsidR="00964BD4" w:rsidRPr="00DE2B25" w:rsidRDefault="005C1085" w:rsidP="00D170EF">
      <w:pPr>
        <w:bidi w:val="0"/>
        <w:snapToGrid w:val="0"/>
        <w:spacing w:after="0" w:line="240" w:lineRule="auto"/>
        <w:ind w:firstLine="425"/>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sz w:val="20"/>
          <w:szCs w:val="20"/>
          <w:lang w:bidi="ar-EG"/>
        </w:rPr>
        <w:t>Treating the trees four times with boric acid at 0.025% to 0.1%, potassium silicate at 0.05 to 0.2% and calcium chloride at 0.05 to 0.2% singly or in combination had significant promotion on the yield expressed in</w:t>
      </w:r>
      <w:r w:rsidR="00DE2B25" w:rsidRPr="00DE2B25">
        <w:rPr>
          <w:rFonts w:ascii="Times New Roman" w:eastAsia="Times New Roman" w:hAnsi="Times New Roman" w:cs="Times New Roman"/>
          <w:sz w:val="20"/>
          <w:szCs w:val="20"/>
          <w:lang w:bidi="ar-EG"/>
        </w:rPr>
        <w:t xml:space="preserve"> </w:t>
      </w:r>
      <w:r w:rsidRPr="00DE2B25">
        <w:rPr>
          <w:rFonts w:ascii="Times New Roman" w:eastAsia="Times New Roman" w:hAnsi="Times New Roman" w:cs="Times New Roman"/>
          <w:sz w:val="20"/>
          <w:szCs w:val="20"/>
          <w:lang w:bidi="ar-EG"/>
        </w:rPr>
        <w:t xml:space="preserve">number of fruits/ tree and yield (kg) relative to the control treatment. The promotion was significantly associated with using boric acid, potassium silicate and calcium chloride, in descending order. There was a gradual increase on the yield with increasing concentrations of each material. Increasing concentrations from 0.05 to 0.1% of boric acid as well as from 0.1 to 0.2% of potassium silicate and from 0.1 to 0.2% of calcium chloride had meaningless promotion on the yield. Using the three materials together at the medium concentration gave the </w:t>
      </w:r>
      <w:r w:rsidRPr="00DE2B25">
        <w:rPr>
          <w:rFonts w:ascii="Times New Roman" w:eastAsia="Times New Roman" w:hAnsi="Times New Roman" w:cs="Times New Roman"/>
          <w:sz w:val="20"/>
          <w:szCs w:val="20"/>
          <w:lang w:bidi="ar-EG"/>
        </w:rPr>
        <w:lastRenderedPageBreak/>
        <w:t xml:space="preserve">maximum yield </w:t>
      </w:r>
      <w:r w:rsidRPr="00DE2B25">
        <w:rPr>
          <w:rFonts w:ascii="Times New Roman" w:eastAsia="Times New Roman" w:hAnsi="Times New Roman" w:cs="Times New Roman"/>
          <w:b/>
          <w:bCs/>
          <w:sz w:val="20"/>
          <w:szCs w:val="20"/>
          <w:lang w:bidi="ar-EG"/>
        </w:rPr>
        <w:t>(55.2</w:t>
      </w:r>
      <w:r w:rsidR="00DE2B25" w:rsidRPr="00DE2B25">
        <w:rPr>
          <w:rFonts w:ascii="Times New Roman" w:eastAsia="Times New Roman" w:hAnsi="Times New Roman" w:cs="Times New Roman"/>
          <w:b/>
          <w:bCs/>
          <w:sz w:val="20"/>
          <w:szCs w:val="20"/>
          <w:lang w:bidi="ar-EG"/>
        </w:rPr>
        <w:t xml:space="preserve"> &amp; </w:t>
      </w:r>
      <w:r w:rsidRPr="00DE2B25">
        <w:rPr>
          <w:rFonts w:ascii="Times New Roman" w:eastAsia="Times New Roman" w:hAnsi="Times New Roman" w:cs="Times New Roman"/>
          <w:b/>
          <w:bCs/>
          <w:sz w:val="20"/>
          <w:szCs w:val="20"/>
          <w:lang w:bidi="ar-EG"/>
        </w:rPr>
        <w:t>55.7 and 56.8 kg)</w:t>
      </w:r>
      <w:r w:rsidRPr="00DE2B25">
        <w:rPr>
          <w:rFonts w:ascii="Times New Roman" w:eastAsia="Times New Roman" w:hAnsi="Times New Roman" w:cs="Times New Roman"/>
          <w:sz w:val="20"/>
          <w:szCs w:val="20"/>
          <w:lang w:bidi="ar-EG"/>
        </w:rPr>
        <w:t xml:space="preserve"> while, the untreated trees produced </w:t>
      </w:r>
      <w:r w:rsidRPr="00DE2B25">
        <w:rPr>
          <w:rFonts w:ascii="Times New Roman" w:eastAsia="Times New Roman" w:hAnsi="Times New Roman" w:cs="Times New Roman"/>
          <w:b/>
          <w:bCs/>
          <w:sz w:val="20"/>
          <w:szCs w:val="20"/>
          <w:lang w:bidi="ar-EG"/>
        </w:rPr>
        <w:t>27.0</w:t>
      </w:r>
      <w:r w:rsidR="00DE2B25" w:rsidRPr="00DE2B25">
        <w:rPr>
          <w:rFonts w:ascii="Times New Roman" w:eastAsia="Times New Roman" w:hAnsi="Times New Roman" w:cs="Times New Roman"/>
          <w:b/>
          <w:bCs/>
          <w:sz w:val="20"/>
          <w:szCs w:val="20"/>
          <w:lang w:bidi="ar-EG"/>
        </w:rPr>
        <w:t xml:space="preserve"> &amp; </w:t>
      </w:r>
      <w:r w:rsidRPr="00DE2B25">
        <w:rPr>
          <w:rFonts w:ascii="Times New Roman" w:eastAsia="Times New Roman" w:hAnsi="Times New Roman" w:cs="Times New Roman"/>
          <w:b/>
          <w:bCs/>
          <w:sz w:val="20"/>
          <w:szCs w:val="20"/>
          <w:lang w:bidi="ar-EG"/>
        </w:rPr>
        <w:t>27.9 and 27.5 kg</w:t>
      </w:r>
      <w:r w:rsidRPr="00DE2B25">
        <w:rPr>
          <w:rFonts w:ascii="Times New Roman" w:eastAsia="Times New Roman" w:hAnsi="Times New Roman" w:cs="Times New Roman"/>
          <w:sz w:val="20"/>
          <w:szCs w:val="20"/>
          <w:lang w:bidi="ar-EG"/>
        </w:rPr>
        <w:t xml:space="preserve"> during 2015, 2016 and 2017 seasons, respectively. The percentage of increment on the yield due to using the promise treatment (Using the three materials together at the medium concentration) over the check treatment reached </w:t>
      </w:r>
      <w:r w:rsidRPr="00DE2B25">
        <w:rPr>
          <w:rFonts w:ascii="Times New Roman" w:eastAsia="Times New Roman" w:hAnsi="Times New Roman" w:cs="Times New Roman"/>
          <w:b/>
          <w:bCs/>
          <w:sz w:val="20"/>
          <w:szCs w:val="20"/>
          <w:lang w:bidi="ar-EG"/>
        </w:rPr>
        <w:t>1.04</w:t>
      </w:r>
      <w:r w:rsidR="00DE2B25" w:rsidRPr="00DE2B25">
        <w:rPr>
          <w:rFonts w:ascii="Times New Roman" w:eastAsia="Times New Roman" w:hAnsi="Times New Roman" w:cs="Times New Roman"/>
          <w:b/>
          <w:bCs/>
          <w:sz w:val="20"/>
          <w:szCs w:val="20"/>
          <w:lang w:bidi="ar-EG"/>
        </w:rPr>
        <w:t xml:space="preserve"> &amp; </w:t>
      </w:r>
      <w:r w:rsidRPr="00DE2B25">
        <w:rPr>
          <w:rFonts w:ascii="Times New Roman" w:eastAsia="Times New Roman" w:hAnsi="Times New Roman" w:cs="Times New Roman"/>
          <w:b/>
          <w:bCs/>
          <w:sz w:val="20"/>
          <w:szCs w:val="20"/>
          <w:lang w:bidi="ar-EG"/>
        </w:rPr>
        <w:t>99.6 and 1.07%</w:t>
      </w:r>
      <w:r w:rsidRPr="00DE2B25">
        <w:rPr>
          <w:rFonts w:ascii="Times New Roman" w:eastAsia="Times New Roman" w:hAnsi="Times New Roman" w:cs="Times New Roman"/>
          <w:sz w:val="20"/>
          <w:szCs w:val="20"/>
          <w:lang w:bidi="ar-EG"/>
        </w:rPr>
        <w:t xml:space="preserve"> during the three seasons, respectively. These results were true during the three seasons.</w:t>
      </w:r>
    </w:p>
    <w:p w:rsidR="005C1085" w:rsidRPr="00DE2B25" w:rsidRDefault="005C1085" w:rsidP="00B04EF8">
      <w:pPr>
        <w:bidi w:val="0"/>
        <w:snapToGrid w:val="0"/>
        <w:spacing w:after="0" w:line="240" w:lineRule="auto"/>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b/>
          <w:bCs/>
          <w:sz w:val="20"/>
          <w:szCs w:val="20"/>
          <w:lang w:bidi="ar-EG"/>
        </w:rPr>
        <w:t xml:space="preserve">4. Physical and chemical characteristics of the fruits. </w:t>
      </w:r>
    </w:p>
    <w:p w:rsidR="005C1085" w:rsidRPr="00DE2B25" w:rsidRDefault="005C1085" w:rsidP="00D170EF">
      <w:pPr>
        <w:bidi w:val="0"/>
        <w:snapToGrid w:val="0"/>
        <w:spacing w:after="0" w:line="240" w:lineRule="auto"/>
        <w:ind w:firstLine="425"/>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sz w:val="20"/>
          <w:szCs w:val="20"/>
          <w:lang w:bidi="ar-EG"/>
        </w:rPr>
        <w:lastRenderedPageBreak/>
        <w:t>Data in Tables (</w:t>
      </w:r>
      <w:r w:rsidR="00C14BDC" w:rsidRPr="00DE2B25">
        <w:rPr>
          <w:rFonts w:ascii="Times New Roman" w:eastAsia="Times New Roman" w:hAnsi="Times New Roman" w:cs="Times New Roman"/>
          <w:sz w:val="20"/>
          <w:szCs w:val="20"/>
          <w:lang w:bidi="ar-EG"/>
        </w:rPr>
        <w:t>3</w:t>
      </w:r>
      <w:r w:rsidRPr="00DE2B25">
        <w:rPr>
          <w:rFonts w:ascii="Times New Roman" w:eastAsia="Times New Roman" w:hAnsi="Times New Roman" w:cs="Times New Roman"/>
          <w:sz w:val="20"/>
          <w:szCs w:val="20"/>
          <w:lang w:bidi="ar-EG"/>
        </w:rPr>
        <w:t xml:space="preserve"> to </w:t>
      </w:r>
      <w:r w:rsidR="00C14BDC" w:rsidRPr="00DE2B25">
        <w:rPr>
          <w:rFonts w:ascii="Times New Roman" w:eastAsia="Times New Roman" w:hAnsi="Times New Roman" w:cs="Times New Roman"/>
          <w:sz w:val="20"/>
          <w:szCs w:val="20"/>
          <w:lang w:bidi="ar-EG"/>
        </w:rPr>
        <w:t>6</w:t>
      </w:r>
      <w:r w:rsidRPr="00DE2B25">
        <w:rPr>
          <w:rFonts w:ascii="Times New Roman" w:eastAsia="Times New Roman" w:hAnsi="Times New Roman" w:cs="Times New Roman"/>
          <w:sz w:val="20"/>
          <w:szCs w:val="20"/>
          <w:lang w:bidi="ar-EG"/>
        </w:rPr>
        <w:t xml:space="preserve">) show the effect of single and combined applications of boric acid, potassium silicate and calcium chloride on weight, height and diameter of fruit, fruit shape index, fruit peel thickness and percentages of fruit peel and pulp weights, fruit juice, T.S.S, total acidity, total, reducing and non-reducing sugars, T.S.S/acid and vitamin C of the fruits of </w:t>
      </w:r>
      <w:proofErr w:type="spellStart"/>
      <w:r w:rsidRPr="00DE2B25">
        <w:rPr>
          <w:rFonts w:ascii="Times New Roman" w:eastAsia="Times New Roman" w:hAnsi="Times New Roman" w:cs="Times New Roman"/>
          <w:sz w:val="20"/>
          <w:szCs w:val="20"/>
          <w:lang w:bidi="ar-EG"/>
        </w:rPr>
        <w:t>Balady</w:t>
      </w:r>
      <w:proofErr w:type="spellEnd"/>
      <w:r w:rsidRPr="00DE2B25">
        <w:rPr>
          <w:rFonts w:ascii="Times New Roman" w:eastAsia="Times New Roman" w:hAnsi="Times New Roman" w:cs="Times New Roman"/>
          <w:sz w:val="20"/>
          <w:szCs w:val="20"/>
          <w:lang w:bidi="ar-EG"/>
        </w:rPr>
        <w:t xml:space="preserve"> mandarin trees during 2015, 2016 and 2017 seasons.</w:t>
      </w:r>
    </w:p>
    <w:p w:rsidR="00DE2B25" w:rsidRPr="00DE2B25" w:rsidRDefault="00DE2B25" w:rsidP="00B04EF8">
      <w:pPr>
        <w:bidi w:val="0"/>
        <w:snapToGrid w:val="0"/>
        <w:spacing w:after="0" w:line="240" w:lineRule="auto"/>
        <w:ind w:firstLine="425"/>
        <w:jc w:val="both"/>
        <w:rPr>
          <w:rFonts w:ascii="Times New Roman" w:eastAsia="Times New Roman" w:hAnsi="Times New Roman" w:cs="Times New Roman"/>
          <w:sz w:val="20"/>
          <w:szCs w:val="20"/>
          <w:lang w:bidi="ar-EG"/>
        </w:rPr>
        <w:sectPr w:rsidR="00DE2B25" w:rsidRPr="00DE2B25" w:rsidSect="00D170EF">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0A1CF0" w:rsidRPr="00DE2B25" w:rsidRDefault="000A1CF0" w:rsidP="00B04EF8">
      <w:pPr>
        <w:bidi w:val="0"/>
        <w:snapToGrid w:val="0"/>
        <w:spacing w:after="0" w:line="240" w:lineRule="auto"/>
        <w:jc w:val="center"/>
        <w:rPr>
          <w:rFonts w:ascii="Times New Roman" w:eastAsia="Times New Roman" w:hAnsi="Times New Roman" w:cs="Times New Roman"/>
          <w:sz w:val="20"/>
          <w:szCs w:val="20"/>
          <w:lang w:bidi="ar-EG"/>
        </w:rPr>
      </w:pPr>
    </w:p>
    <w:p w:rsidR="000A1CF0" w:rsidRPr="00D170EF" w:rsidRDefault="000A1CF0" w:rsidP="00D170EF">
      <w:pPr>
        <w:bidi w:val="0"/>
        <w:snapToGrid w:val="0"/>
        <w:spacing w:after="0" w:line="240" w:lineRule="auto"/>
        <w:jc w:val="both"/>
        <w:rPr>
          <w:rFonts w:ascii="Times New Roman" w:eastAsia="Times New Roman" w:hAnsi="Times New Roman" w:cs="Times New Roman"/>
          <w:b/>
          <w:bCs/>
          <w:sz w:val="18"/>
          <w:szCs w:val="18"/>
        </w:rPr>
      </w:pPr>
      <w:r w:rsidRPr="00D170EF">
        <w:rPr>
          <w:rFonts w:ascii="Times New Roman" w:eastAsia="Times New Roman" w:hAnsi="Times New Roman" w:cs="Times New Roman"/>
          <w:b/>
          <w:bCs/>
          <w:sz w:val="18"/>
          <w:szCs w:val="18"/>
        </w:rPr>
        <w:t>Table (2)</w:t>
      </w:r>
      <w:r w:rsidRPr="00D170EF">
        <w:rPr>
          <w:rFonts w:ascii="Times New Roman" w:eastAsia="Times New Roman" w:hAnsi="Times New Roman" w:cs="Times New Roman"/>
          <w:sz w:val="18"/>
          <w:szCs w:val="18"/>
        </w:rPr>
        <w:t xml:space="preserve">: </w:t>
      </w:r>
      <w:r w:rsidRPr="00D170EF">
        <w:rPr>
          <w:rFonts w:ascii="Times New Roman" w:eastAsia="Times New Roman" w:hAnsi="Times New Roman" w:cs="Times New Roman"/>
          <w:b/>
          <w:bCs/>
          <w:sz w:val="18"/>
          <w:szCs w:val="18"/>
        </w:rPr>
        <w:t>Effect of single and combined applications of boric acid, potassium silicate and calcium chloride on the percentages of initial fruit setting</w:t>
      </w:r>
      <w:r w:rsidR="00D170EF" w:rsidRPr="00D170EF">
        <w:rPr>
          <w:rFonts w:ascii="Times New Roman" w:eastAsia="Times New Roman" w:hAnsi="Times New Roman" w:cs="Times New Roman"/>
          <w:b/>
          <w:bCs/>
          <w:sz w:val="18"/>
          <w:szCs w:val="18"/>
        </w:rPr>
        <w:t>,</w:t>
      </w:r>
      <w:r w:rsidR="00D170EF">
        <w:rPr>
          <w:rFonts w:ascii="Times New Roman" w:eastAsia="Times New Roman" w:hAnsi="Times New Roman" w:cs="Times New Roman"/>
          <w:b/>
          <w:bCs/>
          <w:sz w:val="18"/>
          <w:szCs w:val="18"/>
        </w:rPr>
        <w:t xml:space="preserve"> </w:t>
      </w:r>
      <w:r w:rsidR="00D170EF" w:rsidRPr="00D170EF">
        <w:rPr>
          <w:rFonts w:ascii="Times New Roman" w:eastAsia="Times New Roman" w:hAnsi="Times New Roman" w:cs="Times New Roman"/>
          <w:b/>
          <w:bCs/>
          <w:sz w:val="18"/>
          <w:szCs w:val="18"/>
        </w:rPr>
        <w:t>f</w:t>
      </w:r>
      <w:r w:rsidRPr="00D170EF">
        <w:rPr>
          <w:rFonts w:ascii="Times New Roman" w:eastAsia="Times New Roman" w:hAnsi="Times New Roman" w:cs="Times New Roman"/>
          <w:b/>
          <w:bCs/>
          <w:sz w:val="18"/>
          <w:szCs w:val="18"/>
        </w:rPr>
        <w:t>ruit retention</w:t>
      </w:r>
      <w:r w:rsidR="00D170EF" w:rsidRPr="00D170EF">
        <w:rPr>
          <w:rFonts w:ascii="Times New Roman" w:eastAsia="Times New Roman" w:hAnsi="Times New Roman" w:cs="Times New Roman"/>
          <w:b/>
          <w:bCs/>
          <w:sz w:val="18"/>
          <w:szCs w:val="18"/>
        </w:rPr>
        <w:t>,</w:t>
      </w:r>
      <w:r w:rsidR="00D170EF">
        <w:rPr>
          <w:rFonts w:ascii="Times New Roman" w:eastAsia="Times New Roman" w:hAnsi="Times New Roman" w:cs="Times New Roman"/>
          <w:b/>
          <w:bCs/>
          <w:sz w:val="18"/>
          <w:szCs w:val="18"/>
        </w:rPr>
        <w:t xml:space="preserve"> </w:t>
      </w:r>
      <w:proofErr w:type="spellStart"/>
      <w:r w:rsidR="00D170EF" w:rsidRPr="00D170EF">
        <w:rPr>
          <w:rFonts w:ascii="Times New Roman" w:eastAsia="Times New Roman" w:hAnsi="Times New Roman" w:cs="Times New Roman"/>
          <w:b/>
          <w:bCs/>
          <w:sz w:val="18"/>
          <w:szCs w:val="18"/>
        </w:rPr>
        <w:t>p</w:t>
      </w:r>
      <w:r w:rsidRPr="00D170EF">
        <w:rPr>
          <w:rFonts w:ascii="Times New Roman" w:eastAsia="Times New Roman" w:hAnsi="Times New Roman" w:cs="Times New Roman"/>
          <w:b/>
          <w:bCs/>
          <w:sz w:val="18"/>
          <w:szCs w:val="18"/>
        </w:rPr>
        <w:t>reharvest</w:t>
      </w:r>
      <w:proofErr w:type="spellEnd"/>
      <w:r w:rsidRPr="00D170EF">
        <w:rPr>
          <w:rFonts w:ascii="Times New Roman" w:eastAsia="Times New Roman" w:hAnsi="Times New Roman" w:cs="Times New Roman"/>
          <w:b/>
          <w:bCs/>
          <w:sz w:val="18"/>
          <w:szCs w:val="18"/>
        </w:rPr>
        <w:t xml:space="preserve"> fruit dropping and </w:t>
      </w:r>
      <w:proofErr w:type="spellStart"/>
      <w:r w:rsidRPr="00D170EF">
        <w:rPr>
          <w:rFonts w:ascii="Times New Roman" w:eastAsia="Times New Roman" w:hAnsi="Times New Roman" w:cs="Times New Roman"/>
          <w:b/>
          <w:bCs/>
          <w:sz w:val="18"/>
          <w:szCs w:val="18"/>
        </w:rPr>
        <w:t>numberof</w:t>
      </w:r>
      <w:proofErr w:type="spellEnd"/>
      <w:r w:rsidRPr="00D170EF">
        <w:rPr>
          <w:rFonts w:ascii="Times New Roman" w:eastAsia="Times New Roman" w:hAnsi="Times New Roman" w:cs="Times New Roman"/>
          <w:b/>
          <w:bCs/>
          <w:sz w:val="18"/>
          <w:szCs w:val="18"/>
        </w:rPr>
        <w:t xml:space="preserve"> fruits/ tree of </w:t>
      </w:r>
      <w:proofErr w:type="spellStart"/>
      <w:r w:rsidRPr="00D170EF">
        <w:rPr>
          <w:rFonts w:ascii="Times New Roman" w:eastAsia="Times New Roman" w:hAnsi="Times New Roman" w:cs="Times New Roman"/>
          <w:b/>
          <w:bCs/>
          <w:sz w:val="18"/>
          <w:szCs w:val="18"/>
        </w:rPr>
        <w:t>Balady</w:t>
      </w:r>
      <w:proofErr w:type="spellEnd"/>
      <w:r w:rsidRPr="00D170EF">
        <w:rPr>
          <w:rFonts w:ascii="Times New Roman" w:eastAsia="Times New Roman" w:hAnsi="Times New Roman" w:cs="Times New Roman"/>
          <w:b/>
          <w:bCs/>
          <w:sz w:val="18"/>
          <w:szCs w:val="18"/>
        </w:rPr>
        <w:t xml:space="preserve"> mandarin trees during 2015, 2016 and 2017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554"/>
        <w:gridCol w:w="539"/>
        <w:gridCol w:w="539"/>
        <w:gridCol w:w="539"/>
        <w:gridCol w:w="444"/>
        <w:gridCol w:w="444"/>
        <w:gridCol w:w="444"/>
        <w:gridCol w:w="695"/>
        <w:gridCol w:w="694"/>
        <w:gridCol w:w="694"/>
        <w:gridCol w:w="554"/>
        <w:gridCol w:w="554"/>
        <w:gridCol w:w="554"/>
      </w:tblGrid>
      <w:tr w:rsidR="000A1CF0" w:rsidRPr="00D170EF" w:rsidTr="00D170EF">
        <w:trPr>
          <w:jc w:val="center"/>
        </w:trPr>
        <w:tc>
          <w:tcPr>
            <w:tcW w:w="0" w:type="auto"/>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Treatments</w:t>
            </w:r>
          </w:p>
        </w:tc>
        <w:tc>
          <w:tcPr>
            <w:tcW w:w="0" w:type="auto"/>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rPr>
              <w:t xml:space="preserve">Initial fruit setting </w:t>
            </w:r>
            <w:r w:rsidR="00D170EF">
              <w:rPr>
                <w:rFonts w:ascii="Times New Roman" w:eastAsia="Times New Roman" w:hAnsi="Times New Roman" w:cs="Times New Roman"/>
                <w:b/>
                <w:bCs/>
                <w:sz w:val="16"/>
                <w:szCs w:val="18"/>
              </w:rPr>
              <w:t xml:space="preserve"> </w:t>
            </w:r>
            <w:r w:rsidRPr="00D170EF">
              <w:rPr>
                <w:rFonts w:ascii="Times New Roman" w:eastAsia="Times New Roman" w:hAnsi="Times New Roman" w:cs="Times New Roman"/>
                <w:b/>
                <w:bCs/>
                <w:sz w:val="16"/>
                <w:szCs w:val="18"/>
              </w:rPr>
              <w:t>%</w:t>
            </w:r>
          </w:p>
        </w:tc>
        <w:tc>
          <w:tcPr>
            <w:tcW w:w="0" w:type="auto"/>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rPr>
              <w:t>Fruit retention</w:t>
            </w:r>
            <w:r w:rsidR="00D170EF">
              <w:rPr>
                <w:rFonts w:ascii="Times New Roman" w:eastAsia="Times New Roman" w:hAnsi="Times New Roman" w:cs="Times New Roman"/>
                <w:b/>
                <w:bCs/>
                <w:sz w:val="16"/>
                <w:szCs w:val="18"/>
              </w:rPr>
              <w:t xml:space="preserve"> </w:t>
            </w:r>
            <w:r w:rsidRPr="00D170EF">
              <w:rPr>
                <w:rFonts w:ascii="Times New Roman" w:eastAsia="Times New Roman" w:hAnsi="Times New Roman" w:cs="Times New Roman"/>
                <w:b/>
                <w:bCs/>
                <w:sz w:val="16"/>
                <w:szCs w:val="18"/>
              </w:rPr>
              <w:t xml:space="preserve">% </w:t>
            </w:r>
          </w:p>
        </w:tc>
        <w:tc>
          <w:tcPr>
            <w:tcW w:w="0" w:type="auto"/>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proofErr w:type="spellStart"/>
            <w:r w:rsidRPr="00D170EF">
              <w:rPr>
                <w:rFonts w:ascii="Times New Roman" w:eastAsia="Times New Roman" w:hAnsi="Times New Roman" w:cs="Times New Roman"/>
                <w:b/>
                <w:bCs/>
                <w:sz w:val="16"/>
                <w:szCs w:val="18"/>
              </w:rPr>
              <w:t>Preharvest</w:t>
            </w:r>
            <w:proofErr w:type="spellEnd"/>
            <w:r w:rsidRPr="00D170EF">
              <w:rPr>
                <w:rFonts w:ascii="Times New Roman" w:eastAsia="Times New Roman" w:hAnsi="Times New Roman" w:cs="Times New Roman"/>
                <w:b/>
                <w:bCs/>
                <w:sz w:val="16"/>
                <w:szCs w:val="18"/>
              </w:rPr>
              <w:t xml:space="preserve"> </w:t>
            </w:r>
            <w:r w:rsidRPr="00D170EF">
              <w:rPr>
                <w:rFonts w:ascii="Times New Roman" w:eastAsia="Times New Roman" w:hAnsi="Times New Roman" w:cs="Times New Roman"/>
                <w:b/>
                <w:bCs/>
                <w:sz w:val="16"/>
                <w:szCs w:val="18"/>
                <w:lang w:bidi="ar-EG"/>
              </w:rPr>
              <w:t>fruit dropping %</w:t>
            </w:r>
          </w:p>
        </w:tc>
        <w:tc>
          <w:tcPr>
            <w:tcW w:w="0" w:type="auto"/>
            <w:gridSpan w:val="3"/>
            <w:tcBorders>
              <w:top w:val="thinThickSmallGap" w:sz="24" w:space="0" w:color="auto"/>
              <w:left w:val="thinThickSmallGap" w:sz="24" w:space="0" w:color="auto"/>
              <w:bottom w:val="dashDotStroked" w:sz="24" w:space="0" w:color="auto"/>
              <w:right w:val="thickThin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rPr>
              <w:t>Number of fruits / tree</w:t>
            </w:r>
          </w:p>
        </w:tc>
      </w:tr>
      <w:tr w:rsidR="000A1CF0" w:rsidRPr="00D170EF" w:rsidTr="00D170EF">
        <w:trPr>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p>
        </w:tc>
        <w:tc>
          <w:tcPr>
            <w:tcW w:w="0" w:type="auto"/>
            <w:tcBorders>
              <w:top w:val="dashDotStroked" w:sz="24" w:space="0" w:color="auto"/>
              <w:left w:val="thinThickSmallGap" w:sz="24" w:space="0" w:color="auto"/>
              <w:bottom w:val="thinThickSmallGap"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2015</w:t>
            </w:r>
          </w:p>
        </w:tc>
        <w:tc>
          <w:tcPr>
            <w:tcW w:w="0" w:type="auto"/>
            <w:tcBorders>
              <w:top w:val="dashDotStroked" w:sz="24" w:space="0" w:color="auto"/>
              <w:left w:val="single" w:sz="4" w:space="0" w:color="auto"/>
              <w:bottom w:val="thinThickSmallGap"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2016</w:t>
            </w:r>
          </w:p>
        </w:tc>
        <w:tc>
          <w:tcPr>
            <w:tcW w:w="0" w:type="auto"/>
            <w:tcBorders>
              <w:top w:val="dashDotStroked" w:sz="24" w:space="0" w:color="auto"/>
              <w:left w:val="single" w:sz="4" w:space="0" w:color="auto"/>
              <w:bottom w:val="thinThickSmallGap" w:sz="2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2017</w:t>
            </w:r>
          </w:p>
        </w:tc>
        <w:tc>
          <w:tcPr>
            <w:tcW w:w="0" w:type="auto"/>
            <w:tcBorders>
              <w:top w:val="dashDotStroked" w:sz="24" w:space="0" w:color="auto"/>
              <w:left w:val="thinThickSmallGap" w:sz="24" w:space="0" w:color="auto"/>
              <w:bottom w:val="thinThickSmallGap"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2015</w:t>
            </w:r>
          </w:p>
        </w:tc>
        <w:tc>
          <w:tcPr>
            <w:tcW w:w="0" w:type="auto"/>
            <w:tcBorders>
              <w:top w:val="dashDotStroked" w:sz="24" w:space="0" w:color="auto"/>
              <w:left w:val="single" w:sz="4" w:space="0" w:color="auto"/>
              <w:bottom w:val="thinThickSmallGap"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2016</w:t>
            </w:r>
          </w:p>
        </w:tc>
        <w:tc>
          <w:tcPr>
            <w:tcW w:w="0" w:type="auto"/>
            <w:tcBorders>
              <w:top w:val="dashDotStroked" w:sz="24" w:space="0" w:color="auto"/>
              <w:left w:val="single" w:sz="4" w:space="0" w:color="auto"/>
              <w:bottom w:val="thinThickSmallGap" w:sz="2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2017</w:t>
            </w:r>
          </w:p>
        </w:tc>
        <w:tc>
          <w:tcPr>
            <w:tcW w:w="0" w:type="auto"/>
            <w:tcBorders>
              <w:top w:val="dashDotStroked" w:sz="24" w:space="0" w:color="auto"/>
              <w:left w:val="thinThickSmallGap" w:sz="24" w:space="0" w:color="auto"/>
              <w:bottom w:val="thinThickSmallGap"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2015</w:t>
            </w:r>
          </w:p>
        </w:tc>
        <w:tc>
          <w:tcPr>
            <w:tcW w:w="0" w:type="auto"/>
            <w:tcBorders>
              <w:top w:val="dashDotStroked" w:sz="24" w:space="0" w:color="auto"/>
              <w:left w:val="single" w:sz="4" w:space="0" w:color="auto"/>
              <w:bottom w:val="thinThickSmallGap"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2016</w:t>
            </w:r>
          </w:p>
        </w:tc>
        <w:tc>
          <w:tcPr>
            <w:tcW w:w="0" w:type="auto"/>
            <w:tcBorders>
              <w:top w:val="dashDotStroked" w:sz="24" w:space="0" w:color="auto"/>
              <w:left w:val="single" w:sz="4" w:space="0" w:color="auto"/>
              <w:bottom w:val="thinThickSmallGap" w:sz="2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2017</w:t>
            </w:r>
          </w:p>
        </w:tc>
        <w:tc>
          <w:tcPr>
            <w:tcW w:w="0" w:type="auto"/>
            <w:tcBorders>
              <w:top w:val="dashDotStroked" w:sz="24" w:space="0" w:color="auto"/>
              <w:left w:val="thinThickSmallGap" w:sz="24" w:space="0" w:color="auto"/>
              <w:bottom w:val="thinThickSmallGap"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2015</w:t>
            </w:r>
          </w:p>
        </w:tc>
        <w:tc>
          <w:tcPr>
            <w:tcW w:w="0" w:type="auto"/>
            <w:tcBorders>
              <w:top w:val="dashDotStroked" w:sz="24" w:space="0" w:color="auto"/>
              <w:left w:val="single" w:sz="4" w:space="0" w:color="auto"/>
              <w:bottom w:val="thinThickSmallGap"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2016</w:t>
            </w:r>
          </w:p>
        </w:tc>
        <w:tc>
          <w:tcPr>
            <w:tcW w:w="0" w:type="auto"/>
            <w:tcBorders>
              <w:top w:val="dashDotStroked" w:sz="24" w:space="0" w:color="auto"/>
              <w:left w:val="single" w:sz="4" w:space="0" w:color="auto"/>
              <w:bottom w:val="thinThickSmallGap" w:sz="24" w:space="0" w:color="auto"/>
              <w:right w:val="thickThin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2017</w:t>
            </w:r>
          </w:p>
        </w:tc>
      </w:tr>
      <w:tr w:rsidR="000A1CF0" w:rsidRPr="00D170EF" w:rsidTr="00D170EF">
        <w:trPr>
          <w:jc w:val="center"/>
        </w:trPr>
        <w:tc>
          <w:tcPr>
            <w:tcW w:w="0" w:type="auto"/>
            <w:tcBorders>
              <w:top w:val="thinThickSmallGap" w:sz="24" w:space="0" w:color="auto"/>
              <w:left w:val="thinThickSmallGap" w:sz="2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1- Control ( untreated trees)</w:t>
            </w:r>
          </w:p>
        </w:tc>
        <w:tc>
          <w:tcPr>
            <w:tcW w:w="0" w:type="auto"/>
            <w:tcBorders>
              <w:top w:val="thinThickSmallGap" w:sz="2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4.1</w:t>
            </w:r>
          </w:p>
        </w:tc>
        <w:tc>
          <w:tcPr>
            <w:tcW w:w="0" w:type="auto"/>
            <w:tcBorders>
              <w:top w:val="thinThickSmallGap" w:sz="2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4.2</w:t>
            </w:r>
          </w:p>
        </w:tc>
        <w:tc>
          <w:tcPr>
            <w:tcW w:w="0" w:type="auto"/>
            <w:tcBorders>
              <w:top w:val="thinThickSmallGap" w:sz="2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4.4</w:t>
            </w:r>
          </w:p>
        </w:tc>
        <w:tc>
          <w:tcPr>
            <w:tcW w:w="0" w:type="auto"/>
            <w:tcBorders>
              <w:top w:val="thinThickSmallGap" w:sz="2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0.61</w:t>
            </w:r>
          </w:p>
        </w:tc>
        <w:tc>
          <w:tcPr>
            <w:tcW w:w="0" w:type="auto"/>
            <w:tcBorders>
              <w:top w:val="thinThickSmallGap" w:sz="2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0.61</w:t>
            </w:r>
          </w:p>
        </w:tc>
        <w:tc>
          <w:tcPr>
            <w:tcW w:w="0" w:type="auto"/>
            <w:tcBorders>
              <w:top w:val="thinThickSmallGap" w:sz="2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0.59</w:t>
            </w:r>
          </w:p>
        </w:tc>
        <w:tc>
          <w:tcPr>
            <w:tcW w:w="0" w:type="auto"/>
            <w:tcBorders>
              <w:top w:val="thinThickSmallGap" w:sz="2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40.0</w:t>
            </w:r>
          </w:p>
        </w:tc>
        <w:tc>
          <w:tcPr>
            <w:tcW w:w="0" w:type="auto"/>
            <w:tcBorders>
              <w:top w:val="thinThickSmallGap" w:sz="2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39.1</w:t>
            </w:r>
          </w:p>
        </w:tc>
        <w:tc>
          <w:tcPr>
            <w:tcW w:w="0" w:type="auto"/>
            <w:tcBorders>
              <w:top w:val="thinThickSmallGap" w:sz="2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41.1</w:t>
            </w:r>
          </w:p>
        </w:tc>
        <w:tc>
          <w:tcPr>
            <w:tcW w:w="0" w:type="auto"/>
            <w:tcBorders>
              <w:top w:val="thinThickSmallGap" w:sz="2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251.0</w:t>
            </w:r>
          </w:p>
        </w:tc>
        <w:tc>
          <w:tcPr>
            <w:tcW w:w="0" w:type="auto"/>
            <w:tcBorders>
              <w:top w:val="thinThickSmallGap" w:sz="2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253.0</w:t>
            </w:r>
          </w:p>
        </w:tc>
        <w:tc>
          <w:tcPr>
            <w:tcW w:w="0" w:type="auto"/>
            <w:tcBorders>
              <w:top w:val="thinThickSmallGap" w:sz="24" w:space="0" w:color="auto"/>
              <w:left w:val="single" w:sz="4" w:space="0" w:color="auto"/>
              <w:bottom w:val="single" w:sz="4" w:space="0" w:color="auto"/>
              <w:right w:val="thickThin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255.0</w:t>
            </w:r>
          </w:p>
        </w:tc>
      </w:tr>
      <w:tr w:rsidR="000A1CF0" w:rsidRPr="00D170EF" w:rsidTr="00D170EF">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 Spraying boric acid at 0.025%</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7.6</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7.6</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8.0</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0.90</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0.92</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0.93</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31.0</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30.8</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30.0</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315.0</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317.0</w:t>
            </w:r>
          </w:p>
        </w:tc>
        <w:tc>
          <w:tcPr>
            <w:tcW w:w="0" w:type="auto"/>
            <w:tcBorders>
              <w:top w:val="single" w:sz="4" w:space="0" w:color="auto"/>
              <w:left w:val="single" w:sz="4" w:space="0" w:color="auto"/>
              <w:bottom w:val="single" w:sz="4" w:space="0" w:color="auto"/>
              <w:right w:val="thickThin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317.0</w:t>
            </w:r>
          </w:p>
        </w:tc>
      </w:tr>
      <w:tr w:rsidR="000A1CF0" w:rsidRPr="00D170EF" w:rsidTr="00D170EF">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3- Boric acid at 0.05 %</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8.2</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8.3</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8.5</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0.94</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0.95</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0.97</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29.0</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28.2</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27.4</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330.0</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331.0</w:t>
            </w:r>
          </w:p>
        </w:tc>
        <w:tc>
          <w:tcPr>
            <w:tcW w:w="0" w:type="auto"/>
            <w:tcBorders>
              <w:top w:val="single" w:sz="4" w:space="0" w:color="auto"/>
              <w:left w:val="single" w:sz="4" w:space="0" w:color="auto"/>
              <w:bottom w:val="single" w:sz="4" w:space="0" w:color="auto"/>
              <w:right w:val="thickThin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333.0</w:t>
            </w:r>
          </w:p>
        </w:tc>
      </w:tr>
      <w:tr w:rsidR="000A1CF0" w:rsidRPr="00D170EF" w:rsidTr="00D170EF">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4- Boric acid at 0.1%</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8.3</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8.4</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8.6</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0.95</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0.95</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0.97</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28.6</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28.4</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27.6</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331.0</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333.0</w:t>
            </w:r>
          </w:p>
        </w:tc>
        <w:tc>
          <w:tcPr>
            <w:tcW w:w="0" w:type="auto"/>
            <w:tcBorders>
              <w:top w:val="single" w:sz="4" w:space="0" w:color="auto"/>
              <w:left w:val="single" w:sz="4" w:space="0" w:color="auto"/>
              <w:bottom w:val="single" w:sz="4" w:space="0" w:color="auto"/>
              <w:right w:val="thickThin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336.0</w:t>
            </w:r>
          </w:p>
        </w:tc>
      </w:tr>
      <w:tr w:rsidR="000A1CF0" w:rsidRPr="00D170EF" w:rsidTr="00D170EF">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5- Potassium silicate at 0.05%</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5.8</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5.9</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6.1</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0.77</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0.80</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0.81</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38.1</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37.8</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37.0</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288.0</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291.0</w:t>
            </w:r>
          </w:p>
        </w:tc>
        <w:tc>
          <w:tcPr>
            <w:tcW w:w="0" w:type="auto"/>
            <w:tcBorders>
              <w:top w:val="single" w:sz="4" w:space="0" w:color="auto"/>
              <w:left w:val="single" w:sz="4" w:space="0" w:color="auto"/>
              <w:bottom w:val="single" w:sz="4" w:space="0" w:color="auto"/>
              <w:right w:val="thickThin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293.0</w:t>
            </w:r>
          </w:p>
        </w:tc>
      </w:tr>
      <w:tr w:rsidR="000A1CF0" w:rsidRPr="00D170EF" w:rsidTr="00D170EF">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6- Potassium silicate at 0.1%</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6.3</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6.4</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6.7</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0.83</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0.87</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0.89</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35.0</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34.8</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34.0</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300.0</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302.0</w:t>
            </w:r>
          </w:p>
        </w:tc>
        <w:tc>
          <w:tcPr>
            <w:tcW w:w="0" w:type="auto"/>
            <w:tcBorders>
              <w:top w:val="single" w:sz="4" w:space="0" w:color="auto"/>
              <w:left w:val="single" w:sz="4" w:space="0" w:color="auto"/>
              <w:bottom w:val="single" w:sz="4" w:space="0" w:color="auto"/>
              <w:right w:val="thickThin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305.0</w:t>
            </w:r>
          </w:p>
        </w:tc>
      </w:tr>
      <w:tr w:rsidR="000A1CF0" w:rsidRPr="00D170EF" w:rsidTr="00D170EF">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7- Potassium silicate at 0.2%</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7.0</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7.1</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7.4</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0.84</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0.88</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0.90</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34.7</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34.5</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33.7</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301.0</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303.0</w:t>
            </w:r>
          </w:p>
        </w:tc>
        <w:tc>
          <w:tcPr>
            <w:tcW w:w="0" w:type="auto"/>
            <w:tcBorders>
              <w:top w:val="single" w:sz="4" w:space="0" w:color="auto"/>
              <w:left w:val="single" w:sz="4" w:space="0" w:color="auto"/>
              <w:bottom w:val="single" w:sz="4" w:space="0" w:color="auto"/>
              <w:right w:val="thickThin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306.0</w:t>
            </w:r>
          </w:p>
        </w:tc>
      </w:tr>
      <w:tr w:rsidR="000A1CF0" w:rsidRPr="00D170EF" w:rsidTr="00D170EF">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8-Calcium chloride at 0.05</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4.6</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4.7</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5.0</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0.66</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0.69</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0.70</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26.0</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25.8</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25.0</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263.0</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265.0</w:t>
            </w:r>
          </w:p>
        </w:tc>
        <w:tc>
          <w:tcPr>
            <w:tcW w:w="0" w:type="auto"/>
            <w:tcBorders>
              <w:top w:val="single" w:sz="4" w:space="0" w:color="auto"/>
              <w:left w:val="single" w:sz="4" w:space="0" w:color="auto"/>
              <w:bottom w:val="single" w:sz="4" w:space="0" w:color="auto"/>
              <w:right w:val="thickThin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267.0</w:t>
            </w:r>
          </w:p>
        </w:tc>
      </w:tr>
      <w:tr w:rsidR="000A1CF0" w:rsidRPr="00D170EF" w:rsidTr="00D170EF">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9- Calcium chloride at 0. 1</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5.2</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5.3</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5.6</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0.71</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0.74</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0.75</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22.0</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21.8</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21.0</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275.0</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278.0</w:t>
            </w:r>
          </w:p>
        </w:tc>
        <w:tc>
          <w:tcPr>
            <w:tcW w:w="0" w:type="auto"/>
            <w:tcBorders>
              <w:top w:val="single" w:sz="4" w:space="0" w:color="auto"/>
              <w:left w:val="single" w:sz="4" w:space="0" w:color="auto"/>
              <w:bottom w:val="single" w:sz="4" w:space="0" w:color="auto"/>
              <w:right w:val="thickThin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280.0</w:t>
            </w:r>
          </w:p>
        </w:tc>
      </w:tr>
      <w:tr w:rsidR="000A1CF0" w:rsidRPr="00D170EF" w:rsidTr="00D170EF">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10- Calcium chloride at 0.2</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5.3</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5.4</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5.7</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0.72</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0.75</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0.76</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21.9</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21.6</w:t>
            </w:r>
          </w:p>
        </w:tc>
        <w:tc>
          <w:tcPr>
            <w:tcW w:w="0" w:type="auto"/>
            <w:tcBorders>
              <w:top w:val="single" w:sz="4" w:space="0" w:color="auto"/>
              <w:left w:val="single" w:sz="4" w:space="0" w:color="auto"/>
              <w:bottom w:val="single" w:sz="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20.8</w:t>
            </w:r>
          </w:p>
        </w:tc>
        <w:tc>
          <w:tcPr>
            <w:tcW w:w="0" w:type="auto"/>
            <w:tcBorders>
              <w:top w:val="single" w:sz="4" w:space="0" w:color="auto"/>
              <w:left w:val="thinThickSmallGap" w:sz="2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276.0</w:t>
            </w:r>
          </w:p>
        </w:tc>
        <w:tc>
          <w:tcPr>
            <w:tcW w:w="0" w:type="auto"/>
            <w:tcBorders>
              <w:top w:val="single" w:sz="4" w:space="0" w:color="auto"/>
              <w:left w:val="single" w:sz="4" w:space="0" w:color="auto"/>
              <w:bottom w:val="single" w:sz="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279.0</w:t>
            </w:r>
          </w:p>
        </w:tc>
        <w:tc>
          <w:tcPr>
            <w:tcW w:w="0" w:type="auto"/>
            <w:tcBorders>
              <w:top w:val="single" w:sz="4" w:space="0" w:color="auto"/>
              <w:left w:val="single" w:sz="4" w:space="0" w:color="auto"/>
              <w:bottom w:val="single" w:sz="4" w:space="0" w:color="auto"/>
              <w:right w:val="thickThin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281.0</w:t>
            </w:r>
          </w:p>
        </w:tc>
      </w:tr>
      <w:tr w:rsidR="000A1CF0" w:rsidRPr="00D170EF" w:rsidTr="00D170EF">
        <w:trPr>
          <w:jc w:val="center"/>
        </w:trPr>
        <w:tc>
          <w:tcPr>
            <w:tcW w:w="0" w:type="auto"/>
            <w:tcBorders>
              <w:top w:val="single" w:sz="4" w:space="0" w:color="auto"/>
              <w:left w:val="thinThickSmallGap" w:sz="24" w:space="0" w:color="auto"/>
              <w:bottom w:val="dashDotStroked" w:sz="2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11- All at the middle concentrations</w:t>
            </w:r>
          </w:p>
        </w:tc>
        <w:tc>
          <w:tcPr>
            <w:tcW w:w="0" w:type="auto"/>
            <w:tcBorders>
              <w:top w:val="single" w:sz="4" w:space="0" w:color="auto"/>
              <w:left w:val="thinThickSmallGap" w:sz="24" w:space="0" w:color="auto"/>
              <w:bottom w:val="dashDotStroked"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9.0</w:t>
            </w:r>
          </w:p>
        </w:tc>
        <w:tc>
          <w:tcPr>
            <w:tcW w:w="0" w:type="auto"/>
            <w:tcBorders>
              <w:top w:val="single" w:sz="4" w:space="0" w:color="auto"/>
              <w:left w:val="single" w:sz="4" w:space="0" w:color="auto"/>
              <w:bottom w:val="dashDotStroked"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9.1</w:t>
            </w:r>
          </w:p>
        </w:tc>
        <w:tc>
          <w:tcPr>
            <w:tcW w:w="0" w:type="auto"/>
            <w:tcBorders>
              <w:top w:val="single" w:sz="4" w:space="0" w:color="auto"/>
              <w:left w:val="single" w:sz="4" w:space="0" w:color="auto"/>
              <w:bottom w:val="dashDotStroked" w:sz="2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9.3</w:t>
            </w:r>
          </w:p>
        </w:tc>
        <w:tc>
          <w:tcPr>
            <w:tcW w:w="0" w:type="auto"/>
            <w:tcBorders>
              <w:top w:val="single" w:sz="4" w:space="0" w:color="auto"/>
              <w:left w:val="thinThickSmallGap" w:sz="24" w:space="0" w:color="auto"/>
              <w:bottom w:val="dashDotStroked"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0.99</w:t>
            </w:r>
          </w:p>
        </w:tc>
        <w:tc>
          <w:tcPr>
            <w:tcW w:w="0" w:type="auto"/>
            <w:tcBorders>
              <w:top w:val="single" w:sz="4" w:space="0" w:color="auto"/>
              <w:left w:val="single" w:sz="4" w:space="0" w:color="auto"/>
              <w:bottom w:val="dashDotStroked"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1.04</w:t>
            </w:r>
          </w:p>
        </w:tc>
        <w:tc>
          <w:tcPr>
            <w:tcW w:w="0" w:type="auto"/>
            <w:tcBorders>
              <w:top w:val="single" w:sz="4" w:space="0" w:color="auto"/>
              <w:left w:val="single" w:sz="4" w:space="0" w:color="auto"/>
              <w:bottom w:val="dashDotStroked" w:sz="2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1.05</w:t>
            </w:r>
          </w:p>
        </w:tc>
        <w:tc>
          <w:tcPr>
            <w:tcW w:w="0" w:type="auto"/>
            <w:tcBorders>
              <w:top w:val="single" w:sz="4" w:space="0" w:color="auto"/>
              <w:left w:val="thinThickSmallGap" w:sz="24" w:space="0" w:color="auto"/>
              <w:bottom w:val="dashDotStroked"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18.0</w:t>
            </w:r>
          </w:p>
        </w:tc>
        <w:tc>
          <w:tcPr>
            <w:tcW w:w="0" w:type="auto"/>
            <w:tcBorders>
              <w:top w:val="single" w:sz="4" w:space="0" w:color="auto"/>
              <w:left w:val="single" w:sz="4" w:space="0" w:color="auto"/>
              <w:bottom w:val="dashDotStroked"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17.7</w:t>
            </w:r>
          </w:p>
        </w:tc>
        <w:tc>
          <w:tcPr>
            <w:tcW w:w="0" w:type="auto"/>
            <w:tcBorders>
              <w:top w:val="single" w:sz="4" w:space="0" w:color="auto"/>
              <w:left w:val="single" w:sz="4" w:space="0" w:color="auto"/>
              <w:bottom w:val="dashDotStroked" w:sz="2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16.8</w:t>
            </w:r>
          </w:p>
        </w:tc>
        <w:tc>
          <w:tcPr>
            <w:tcW w:w="0" w:type="auto"/>
            <w:tcBorders>
              <w:top w:val="single" w:sz="4" w:space="0" w:color="auto"/>
              <w:left w:val="thinThickSmallGap" w:sz="24" w:space="0" w:color="auto"/>
              <w:bottom w:val="dashDotStroked"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345.0</w:t>
            </w:r>
          </w:p>
        </w:tc>
        <w:tc>
          <w:tcPr>
            <w:tcW w:w="0" w:type="auto"/>
            <w:tcBorders>
              <w:top w:val="single" w:sz="4" w:space="0" w:color="auto"/>
              <w:left w:val="single" w:sz="4" w:space="0" w:color="auto"/>
              <w:bottom w:val="dashDotStroked"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350.0</w:t>
            </w:r>
          </w:p>
        </w:tc>
        <w:tc>
          <w:tcPr>
            <w:tcW w:w="0" w:type="auto"/>
            <w:tcBorders>
              <w:top w:val="single" w:sz="4" w:space="0" w:color="auto"/>
              <w:left w:val="single" w:sz="4" w:space="0" w:color="auto"/>
              <w:bottom w:val="dashDotStroked" w:sz="24" w:space="0" w:color="auto"/>
              <w:right w:val="thickThin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355.0</w:t>
            </w:r>
          </w:p>
        </w:tc>
      </w:tr>
      <w:tr w:rsidR="000A1CF0" w:rsidRPr="00D170EF" w:rsidTr="00D170EF">
        <w:trPr>
          <w:jc w:val="center"/>
        </w:trPr>
        <w:tc>
          <w:tcPr>
            <w:tcW w:w="0" w:type="auto"/>
            <w:tcBorders>
              <w:top w:val="dashDotStroked" w:sz="24" w:space="0" w:color="auto"/>
              <w:left w:val="thinThickSmallGap" w:sz="24" w:space="0" w:color="auto"/>
              <w:bottom w:val="thickThinSmallGap" w:sz="2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 xml:space="preserve">New L.S.D. at 5% </w:t>
            </w:r>
          </w:p>
        </w:tc>
        <w:tc>
          <w:tcPr>
            <w:tcW w:w="0" w:type="auto"/>
            <w:tcBorders>
              <w:top w:val="dashDotStroked" w:sz="24" w:space="0" w:color="auto"/>
              <w:left w:val="thinThickSmallGap" w:sz="24" w:space="0" w:color="auto"/>
              <w:bottom w:val="thickThinSmallGap"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0.4</w:t>
            </w:r>
          </w:p>
        </w:tc>
        <w:tc>
          <w:tcPr>
            <w:tcW w:w="0" w:type="auto"/>
            <w:tcBorders>
              <w:top w:val="dashDotStroked" w:sz="24" w:space="0" w:color="auto"/>
              <w:left w:val="single" w:sz="4" w:space="0" w:color="auto"/>
              <w:bottom w:val="thickThinSmallGap"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0.5</w:t>
            </w:r>
          </w:p>
        </w:tc>
        <w:tc>
          <w:tcPr>
            <w:tcW w:w="0" w:type="auto"/>
            <w:tcBorders>
              <w:top w:val="dashDotStroked" w:sz="24" w:space="0" w:color="auto"/>
              <w:left w:val="single" w:sz="4" w:space="0" w:color="auto"/>
              <w:bottom w:val="thickThinSmallGap" w:sz="2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0.4</w:t>
            </w:r>
          </w:p>
        </w:tc>
        <w:tc>
          <w:tcPr>
            <w:tcW w:w="0" w:type="auto"/>
            <w:tcBorders>
              <w:top w:val="dashDotStroked" w:sz="24" w:space="0" w:color="auto"/>
              <w:left w:val="thinThickSmallGap" w:sz="24" w:space="0" w:color="auto"/>
              <w:bottom w:val="thickThinSmallGap"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0.04</w:t>
            </w:r>
          </w:p>
        </w:tc>
        <w:tc>
          <w:tcPr>
            <w:tcW w:w="0" w:type="auto"/>
            <w:tcBorders>
              <w:top w:val="dashDotStroked" w:sz="24" w:space="0" w:color="auto"/>
              <w:left w:val="single" w:sz="4" w:space="0" w:color="auto"/>
              <w:bottom w:val="thickThinSmallGap"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0.03</w:t>
            </w:r>
          </w:p>
        </w:tc>
        <w:tc>
          <w:tcPr>
            <w:tcW w:w="0" w:type="auto"/>
            <w:tcBorders>
              <w:top w:val="dashDotStroked" w:sz="24" w:space="0" w:color="auto"/>
              <w:left w:val="single" w:sz="4" w:space="0" w:color="auto"/>
              <w:bottom w:val="thickThinSmallGap" w:sz="2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0.03</w:t>
            </w:r>
          </w:p>
        </w:tc>
        <w:tc>
          <w:tcPr>
            <w:tcW w:w="0" w:type="auto"/>
            <w:tcBorders>
              <w:top w:val="dashDotStroked" w:sz="24" w:space="0" w:color="auto"/>
              <w:left w:val="thinThickSmallGap" w:sz="24" w:space="0" w:color="auto"/>
              <w:bottom w:val="thickThinSmallGap"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1.0</w:t>
            </w:r>
          </w:p>
        </w:tc>
        <w:tc>
          <w:tcPr>
            <w:tcW w:w="0" w:type="auto"/>
            <w:tcBorders>
              <w:top w:val="dashDotStroked" w:sz="24" w:space="0" w:color="auto"/>
              <w:left w:val="single" w:sz="4" w:space="0" w:color="auto"/>
              <w:bottom w:val="thickThinSmallGap"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0.8</w:t>
            </w:r>
          </w:p>
        </w:tc>
        <w:tc>
          <w:tcPr>
            <w:tcW w:w="0" w:type="auto"/>
            <w:tcBorders>
              <w:top w:val="dashDotStroked" w:sz="24" w:space="0" w:color="auto"/>
              <w:left w:val="single" w:sz="4" w:space="0" w:color="auto"/>
              <w:bottom w:val="thickThinSmallGap" w:sz="24" w:space="0" w:color="auto"/>
              <w:right w:val="thinThick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0.9</w:t>
            </w:r>
          </w:p>
        </w:tc>
        <w:tc>
          <w:tcPr>
            <w:tcW w:w="0" w:type="auto"/>
            <w:tcBorders>
              <w:top w:val="dashDotStroked" w:sz="24" w:space="0" w:color="auto"/>
              <w:left w:val="thinThickSmallGap" w:sz="24" w:space="0" w:color="auto"/>
              <w:bottom w:val="thickThinSmallGap"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11.1</w:t>
            </w:r>
          </w:p>
        </w:tc>
        <w:tc>
          <w:tcPr>
            <w:tcW w:w="0" w:type="auto"/>
            <w:tcBorders>
              <w:top w:val="dashDotStroked" w:sz="24" w:space="0" w:color="auto"/>
              <w:left w:val="single" w:sz="4" w:space="0" w:color="auto"/>
              <w:bottom w:val="thickThinSmallGap" w:sz="24" w:space="0" w:color="auto"/>
              <w:right w:val="single" w:sz="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12.0</w:t>
            </w:r>
          </w:p>
        </w:tc>
        <w:tc>
          <w:tcPr>
            <w:tcW w:w="0" w:type="auto"/>
            <w:tcBorders>
              <w:top w:val="dashDotStroked" w:sz="24" w:space="0" w:color="auto"/>
              <w:left w:val="single" w:sz="4" w:space="0" w:color="auto"/>
              <w:bottom w:val="thickThinSmallGap" w:sz="24" w:space="0" w:color="auto"/>
              <w:right w:val="thickThinSmallGap" w:sz="24" w:space="0" w:color="auto"/>
            </w:tcBorders>
            <w:vAlign w:val="center"/>
          </w:tcPr>
          <w:p w:rsidR="000A1CF0" w:rsidRPr="00D170EF" w:rsidRDefault="000A1CF0"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11.4</w:t>
            </w:r>
          </w:p>
        </w:tc>
      </w:tr>
    </w:tbl>
    <w:p w:rsidR="000A1CF0" w:rsidRPr="00DE2B25" w:rsidRDefault="000A1CF0" w:rsidP="00B04EF8">
      <w:pPr>
        <w:tabs>
          <w:tab w:val="right" w:pos="993"/>
          <w:tab w:val="right" w:pos="1560"/>
          <w:tab w:val="right" w:pos="2127"/>
        </w:tabs>
        <w:bidi w:val="0"/>
        <w:snapToGrid w:val="0"/>
        <w:spacing w:after="0" w:line="240" w:lineRule="auto"/>
        <w:jc w:val="center"/>
        <w:rPr>
          <w:rFonts w:ascii="Times New Roman" w:eastAsia="Times New Roman" w:hAnsi="Times New Roman" w:cs="Times New Roman"/>
          <w:b/>
          <w:bCs/>
          <w:sz w:val="20"/>
          <w:szCs w:val="18"/>
          <w:lang w:bidi="ar-EG"/>
        </w:rPr>
      </w:pPr>
    </w:p>
    <w:p w:rsidR="00547737" w:rsidRPr="00D170EF" w:rsidRDefault="00547737" w:rsidP="00D170EF">
      <w:pPr>
        <w:bidi w:val="0"/>
        <w:snapToGrid w:val="0"/>
        <w:spacing w:after="0" w:line="240" w:lineRule="auto"/>
        <w:jc w:val="both"/>
        <w:rPr>
          <w:rFonts w:ascii="Times New Roman" w:eastAsia="Times New Roman" w:hAnsi="Times New Roman" w:cs="Times New Roman"/>
          <w:b/>
          <w:bCs/>
          <w:sz w:val="18"/>
          <w:szCs w:val="18"/>
        </w:rPr>
      </w:pPr>
      <w:r w:rsidRPr="00D170EF">
        <w:rPr>
          <w:rFonts w:ascii="Times New Roman" w:eastAsia="Times New Roman" w:hAnsi="Times New Roman" w:cs="Times New Roman"/>
          <w:b/>
          <w:bCs/>
          <w:sz w:val="18"/>
          <w:szCs w:val="18"/>
        </w:rPr>
        <w:t xml:space="preserve">Table (3):Effect of single and combined applications of boric acid, potassium silicate and calcium chloride on yield/ tree (kg) and some physical characteristics of the fruits of </w:t>
      </w:r>
      <w:proofErr w:type="spellStart"/>
      <w:r w:rsidRPr="00D170EF">
        <w:rPr>
          <w:rFonts w:ascii="Times New Roman" w:eastAsia="Times New Roman" w:hAnsi="Times New Roman" w:cs="Times New Roman"/>
          <w:b/>
          <w:bCs/>
          <w:sz w:val="18"/>
          <w:szCs w:val="18"/>
        </w:rPr>
        <w:t>Balady</w:t>
      </w:r>
      <w:proofErr w:type="spellEnd"/>
      <w:r w:rsidRPr="00D170EF">
        <w:rPr>
          <w:rFonts w:ascii="Times New Roman" w:eastAsia="Times New Roman" w:hAnsi="Times New Roman" w:cs="Times New Roman"/>
          <w:b/>
          <w:bCs/>
          <w:sz w:val="18"/>
          <w:szCs w:val="18"/>
        </w:rPr>
        <w:t xml:space="preserve"> mandarin trees during 2015,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156"/>
        <w:gridCol w:w="513"/>
        <w:gridCol w:w="514"/>
        <w:gridCol w:w="515"/>
        <w:gridCol w:w="565"/>
        <w:gridCol w:w="565"/>
        <w:gridCol w:w="565"/>
        <w:gridCol w:w="514"/>
        <w:gridCol w:w="514"/>
        <w:gridCol w:w="515"/>
        <w:gridCol w:w="514"/>
        <w:gridCol w:w="514"/>
        <w:gridCol w:w="512"/>
      </w:tblGrid>
      <w:tr w:rsidR="00547737" w:rsidRPr="00D170EF" w:rsidTr="00DE2B25">
        <w:trPr>
          <w:jc w:val="center"/>
        </w:trPr>
        <w:tc>
          <w:tcPr>
            <w:tcW w:w="1666" w:type="pct"/>
            <w:vMerge w:val="restart"/>
            <w:tcBorders>
              <w:top w:val="thinThickSmallGap" w:sz="24" w:space="0" w:color="auto"/>
              <w:left w:val="thinThickSmallGap" w:sz="24" w:space="0" w:color="auto"/>
              <w:bottom w:val="thinThickSmallGap"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Treatments</w:t>
            </w:r>
          </w:p>
        </w:tc>
        <w:tc>
          <w:tcPr>
            <w:tcW w:w="814" w:type="pct"/>
            <w:gridSpan w:val="3"/>
            <w:tcBorders>
              <w:top w:val="thinThickSmallGap" w:sz="24" w:space="0" w:color="auto"/>
              <w:left w:val="thinThickSmallGap" w:sz="18" w:space="0" w:color="auto"/>
              <w:bottom w:val="dashDotStroked"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rPr>
              <w:t>Yield/ tree</w:t>
            </w:r>
            <w:r w:rsidR="00D170EF">
              <w:rPr>
                <w:rFonts w:ascii="Times New Roman" w:eastAsia="Times New Roman" w:hAnsi="Times New Roman" w:cs="Times New Roman"/>
                <w:b/>
                <w:bCs/>
                <w:sz w:val="16"/>
                <w:szCs w:val="16"/>
              </w:rPr>
              <w:t xml:space="preserve"> </w:t>
            </w:r>
            <w:r w:rsidRPr="00D170EF">
              <w:rPr>
                <w:rFonts w:ascii="Times New Roman" w:eastAsia="Times New Roman" w:hAnsi="Times New Roman" w:cs="Times New Roman"/>
                <w:b/>
                <w:bCs/>
                <w:sz w:val="16"/>
                <w:szCs w:val="16"/>
              </w:rPr>
              <w:t>Kg</w:t>
            </w:r>
          </w:p>
        </w:tc>
        <w:tc>
          <w:tcPr>
            <w:tcW w:w="893" w:type="pct"/>
            <w:gridSpan w:val="3"/>
            <w:tcBorders>
              <w:top w:val="thinThickSmallGap" w:sz="24" w:space="0" w:color="auto"/>
              <w:left w:val="thinThickSmallGap" w:sz="18" w:space="0" w:color="auto"/>
              <w:bottom w:val="dashDotStroked"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 xml:space="preserve">Fruit weight </w:t>
            </w:r>
            <w:r w:rsidR="00D170EF">
              <w:rPr>
                <w:rFonts w:ascii="Times New Roman" w:eastAsia="Times New Roman" w:hAnsi="Times New Roman" w:cs="Times New Roman"/>
                <w:b/>
                <w:bCs/>
                <w:sz w:val="16"/>
                <w:szCs w:val="16"/>
                <w:lang w:bidi="ar-EG"/>
              </w:rPr>
              <w:t xml:space="preserve"> </w:t>
            </w:r>
            <w:r w:rsidRPr="00D170EF">
              <w:rPr>
                <w:rFonts w:ascii="Times New Roman" w:eastAsia="Times New Roman" w:hAnsi="Times New Roman" w:cs="Times New Roman"/>
                <w:b/>
                <w:bCs/>
                <w:sz w:val="16"/>
                <w:szCs w:val="16"/>
                <w:lang w:bidi="ar-EG"/>
              </w:rPr>
              <w:t>(g)</w:t>
            </w:r>
          </w:p>
        </w:tc>
        <w:tc>
          <w:tcPr>
            <w:tcW w:w="814" w:type="pct"/>
            <w:gridSpan w:val="3"/>
            <w:tcBorders>
              <w:top w:val="thinThickSmallGap" w:sz="24" w:space="0" w:color="auto"/>
              <w:left w:val="thinThickSmallGap" w:sz="18" w:space="0" w:color="auto"/>
              <w:bottom w:val="dashDotStroked"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 xml:space="preserve">Fruit height </w:t>
            </w:r>
            <w:r w:rsidR="00D170EF">
              <w:rPr>
                <w:rFonts w:ascii="Times New Roman" w:eastAsia="Times New Roman" w:hAnsi="Times New Roman" w:cs="Times New Roman"/>
                <w:b/>
                <w:bCs/>
                <w:sz w:val="16"/>
                <w:szCs w:val="16"/>
                <w:lang w:bidi="ar-EG"/>
              </w:rPr>
              <w:t xml:space="preserve"> </w:t>
            </w:r>
            <w:r w:rsidRPr="00D170EF">
              <w:rPr>
                <w:rFonts w:ascii="Times New Roman" w:eastAsia="Times New Roman" w:hAnsi="Times New Roman" w:cs="Times New Roman"/>
                <w:b/>
                <w:bCs/>
                <w:sz w:val="16"/>
                <w:szCs w:val="16"/>
                <w:lang w:bidi="ar-EG"/>
              </w:rPr>
              <w:t>(cm)</w:t>
            </w:r>
          </w:p>
        </w:tc>
        <w:tc>
          <w:tcPr>
            <w:tcW w:w="814" w:type="pct"/>
            <w:gridSpan w:val="3"/>
            <w:tcBorders>
              <w:top w:val="thinThickSmallGap" w:sz="24" w:space="0" w:color="auto"/>
              <w:left w:val="thinThickSmallGap" w:sz="18" w:space="0" w:color="auto"/>
              <w:bottom w:val="dashDotStroked" w:sz="2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 xml:space="preserve">Fruit diameter </w:t>
            </w:r>
            <w:r w:rsidR="00D170EF">
              <w:rPr>
                <w:rFonts w:ascii="Times New Roman" w:eastAsia="Times New Roman" w:hAnsi="Times New Roman" w:cs="Times New Roman"/>
                <w:b/>
                <w:bCs/>
                <w:sz w:val="16"/>
                <w:szCs w:val="16"/>
                <w:lang w:bidi="ar-EG"/>
              </w:rPr>
              <w:t xml:space="preserve"> </w:t>
            </w:r>
            <w:r w:rsidR="00DE2B25" w:rsidRPr="00D170EF">
              <w:rPr>
                <w:rFonts w:ascii="Times New Roman" w:eastAsia="Times New Roman" w:hAnsi="Times New Roman" w:cs="Times New Roman"/>
                <w:b/>
                <w:bCs/>
                <w:sz w:val="16"/>
                <w:szCs w:val="16"/>
                <w:lang w:bidi="ar-EG"/>
              </w:rPr>
              <w:t>(</w:t>
            </w:r>
            <w:r w:rsidRPr="00D170EF">
              <w:rPr>
                <w:rFonts w:ascii="Times New Roman" w:eastAsia="Times New Roman" w:hAnsi="Times New Roman" w:cs="Times New Roman"/>
                <w:b/>
                <w:bCs/>
                <w:sz w:val="16"/>
                <w:szCs w:val="16"/>
                <w:lang w:bidi="ar-EG"/>
              </w:rPr>
              <w:t>cm)</w:t>
            </w:r>
          </w:p>
        </w:tc>
      </w:tr>
      <w:tr w:rsidR="00DE2B25" w:rsidRPr="00D170EF" w:rsidTr="00DE2B25">
        <w:trPr>
          <w:jc w:val="center"/>
        </w:trPr>
        <w:tc>
          <w:tcPr>
            <w:tcW w:w="1666" w:type="pct"/>
            <w:vMerge/>
            <w:tcBorders>
              <w:top w:val="thinThickSmallGap" w:sz="24" w:space="0" w:color="auto"/>
              <w:left w:val="thinThickSmallGap" w:sz="24" w:space="0" w:color="auto"/>
              <w:bottom w:val="thinThickSmallGap"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p>
        </w:tc>
        <w:tc>
          <w:tcPr>
            <w:tcW w:w="271" w:type="pct"/>
            <w:tcBorders>
              <w:top w:val="dashDotStroked" w:sz="24" w:space="0" w:color="auto"/>
              <w:left w:val="thinThickSmallGap" w:sz="18" w:space="0" w:color="auto"/>
              <w:bottom w:val="thinThick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2015</w:t>
            </w:r>
          </w:p>
        </w:tc>
        <w:tc>
          <w:tcPr>
            <w:tcW w:w="271" w:type="pct"/>
            <w:tcBorders>
              <w:top w:val="dashDotStroked" w:sz="24" w:space="0" w:color="auto"/>
              <w:left w:val="single" w:sz="4" w:space="0" w:color="auto"/>
              <w:bottom w:val="thinThick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2016</w:t>
            </w:r>
          </w:p>
        </w:tc>
        <w:tc>
          <w:tcPr>
            <w:tcW w:w="271" w:type="pct"/>
            <w:tcBorders>
              <w:top w:val="dashDotStroked" w:sz="24" w:space="0" w:color="auto"/>
              <w:left w:val="single" w:sz="4" w:space="0" w:color="auto"/>
              <w:bottom w:val="thinThickSmallGap"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2017</w:t>
            </w:r>
          </w:p>
        </w:tc>
        <w:tc>
          <w:tcPr>
            <w:tcW w:w="298" w:type="pct"/>
            <w:tcBorders>
              <w:top w:val="dashDotStroked" w:sz="24" w:space="0" w:color="auto"/>
              <w:left w:val="thinThickSmallGap" w:sz="18" w:space="0" w:color="auto"/>
              <w:bottom w:val="thinThick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2015</w:t>
            </w:r>
          </w:p>
        </w:tc>
        <w:tc>
          <w:tcPr>
            <w:tcW w:w="298" w:type="pct"/>
            <w:tcBorders>
              <w:top w:val="dashDotStroked" w:sz="24" w:space="0" w:color="auto"/>
              <w:left w:val="single" w:sz="4" w:space="0" w:color="auto"/>
              <w:bottom w:val="thinThick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2016</w:t>
            </w:r>
          </w:p>
        </w:tc>
        <w:tc>
          <w:tcPr>
            <w:tcW w:w="298" w:type="pct"/>
            <w:tcBorders>
              <w:top w:val="dashDotStroked" w:sz="24" w:space="0" w:color="auto"/>
              <w:left w:val="single" w:sz="4" w:space="0" w:color="auto"/>
              <w:bottom w:val="thinThickSmallGap"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2017</w:t>
            </w:r>
          </w:p>
        </w:tc>
        <w:tc>
          <w:tcPr>
            <w:tcW w:w="271" w:type="pct"/>
            <w:tcBorders>
              <w:top w:val="dashDotStroked" w:sz="24" w:space="0" w:color="auto"/>
              <w:left w:val="thinThickSmallGap" w:sz="18" w:space="0" w:color="auto"/>
              <w:bottom w:val="thinThick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2015</w:t>
            </w:r>
          </w:p>
        </w:tc>
        <w:tc>
          <w:tcPr>
            <w:tcW w:w="271" w:type="pct"/>
            <w:tcBorders>
              <w:top w:val="dashDotStroked" w:sz="24" w:space="0" w:color="auto"/>
              <w:left w:val="single" w:sz="4" w:space="0" w:color="auto"/>
              <w:bottom w:val="thinThick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2016</w:t>
            </w:r>
          </w:p>
        </w:tc>
        <w:tc>
          <w:tcPr>
            <w:tcW w:w="271" w:type="pct"/>
            <w:tcBorders>
              <w:top w:val="dashDotStroked" w:sz="24" w:space="0" w:color="auto"/>
              <w:left w:val="single" w:sz="4" w:space="0" w:color="auto"/>
              <w:bottom w:val="thinThickSmallGap"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2017</w:t>
            </w:r>
          </w:p>
        </w:tc>
        <w:tc>
          <w:tcPr>
            <w:tcW w:w="271" w:type="pct"/>
            <w:tcBorders>
              <w:top w:val="dashDotStroked" w:sz="24" w:space="0" w:color="auto"/>
              <w:left w:val="thinThickSmallGap" w:sz="18" w:space="0" w:color="auto"/>
              <w:bottom w:val="thinThick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2015</w:t>
            </w:r>
          </w:p>
        </w:tc>
        <w:tc>
          <w:tcPr>
            <w:tcW w:w="271" w:type="pct"/>
            <w:tcBorders>
              <w:top w:val="dashDotStroked" w:sz="24" w:space="0" w:color="auto"/>
              <w:left w:val="single" w:sz="4" w:space="0" w:color="auto"/>
              <w:bottom w:val="thinThick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2016</w:t>
            </w:r>
          </w:p>
        </w:tc>
        <w:tc>
          <w:tcPr>
            <w:tcW w:w="271" w:type="pct"/>
            <w:tcBorders>
              <w:top w:val="dashDotStroked" w:sz="24" w:space="0" w:color="auto"/>
              <w:left w:val="single" w:sz="4" w:space="0" w:color="auto"/>
              <w:bottom w:val="thinThickSmallGap" w:sz="2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2017</w:t>
            </w:r>
          </w:p>
        </w:tc>
      </w:tr>
      <w:tr w:rsidR="00DE2B25" w:rsidRPr="00D170EF" w:rsidTr="00DE2B25">
        <w:trPr>
          <w:jc w:val="center"/>
        </w:trPr>
        <w:tc>
          <w:tcPr>
            <w:tcW w:w="1666" w:type="pct"/>
            <w:tcBorders>
              <w:top w:val="thinThickSmallGap" w:sz="2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1- Control ( untreated trees)</w:t>
            </w:r>
          </w:p>
        </w:tc>
        <w:tc>
          <w:tcPr>
            <w:tcW w:w="271" w:type="pct"/>
            <w:tcBorders>
              <w:top w:val="thinThickSmallGap" w:sz="2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27.0</w:t>
            </w:r>
          </w:p>
        </w:tc>
        <w:tc>
          <w:tcPr>
            <w:tcW w:w="271" w:type="pct"/>
            <w:tcBorders>
              <w:top w:val="thinThickSmallGap" w:sz="2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27.9</w:t>
            </w:r>
          </w:p>
        </w:tc>
        <w:tc>
          <w:tcPr>
            <w:tcW w:w="271" w:type="pct"/>
            <w:tcBorders>
              <w:top w:val="thinThickSmallGap" w:sz="2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27.5</w:t>
            </w:r>
          </w:p>
        </w:tc>
        <w:tc>
          <w:tcPr>
            <w:tcW w:w="298" w:type="pct"/>
            <w:tcBorders>
              <w:top w:val="thinThickSmallGap" w:sz="2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106.1</w:t>
            </w:r>
          </w:p>
        </w:tc>
        <w:tc>
          <w:tcPr>
            <w:tcW w:w="298" w:type="pct"/>
            <w:tcBorders>
              <w:top w:val="thinThickSmallGap" w:sz="2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107.1</w:t>
            </w:r>
          </w:p>
        </w:tc>
        <w:tc>
          <w:tcPr>
            <w:tcW w:w="298" w:type="pct"/>
            <w:tcBorders>
              <w:top w:val="thinThickSmallGap" w:sz="2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107.9</w:t>
            </w:r>
          </w:p>
        </w:tc>
        <w:tc>
          <w:tcPr>
            <w:tcW w:w="271" w:type="pct"/>
            <w:tcBorders>
              <w:top w:val="thinThickSmallGap" w:sz="2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5.01</w:t>
            </w:r>
          </w:p>
        </w:tc>
        <w:tc>
          <w:tcPr>
            <w:tcW w:w="271" w:type="pct"/>
            <w:tcBorders>
              <w:top w:val="thinThickSmallGap" w:sz="2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5.09</w:t>
            </w:r>
          </w:p>
        </w:tc>
        <w:tc>
          <w:tcPr>
            <w:tcW w:w="271" w:type="pct"/>
            <w:tcBorders>
              <w:top w:val="thinThickSmallGap" w:sz="2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5.11</w:t>
            </w:r>
          </w:p>
        </w:tc>
        <w:tc>
          <w:tcPr>
            <w:tcW w:w="271" w:type="pct"/>
            <w:tcBorders>
              <w:top w:val="thinThickSmallGap" w:sz="2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6.11</w:t>
            </w:r>
          </w:p>
        </w:tc>
        <w:tc>
          <w:tcPr>
            <w:tcW w:w="271" w:type="pct"/>
            <w:tcBorders>
              <w:top w:val="thinThickSmallGap" w:sz="2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6.14</w:t>
            </w:r>
          </w:p>
        </w:tc>
        <w:tc>
          <w:tcPr>
            <w:tcW w:w="271" w:type="pct"/>
            <w:tcBorders>
              <w:top w:val="thinThickSmallGap" w:sz="2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6.16</w:t>
            </w:r>
          </w:p>
        </w:tc>
      </w:tr>
      <w:tr w:rsidR="00DE2B25" w:rsidRPr="00D170EF" w:rsidTr="00DE2B25">
        <w:trPr>
          <w:jc w:val="center"/>
        </w:trPr>
        <w:tc>
          <w:tcPr>
            <w:tcW w:w="1666"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 Spraying boric acid at 0.025%</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49.0</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49.5</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49.1</w:t>
            </w:r>
          </w:p>
        </w:tc>
        <w:tc>
          <w:tcPr>
            <w:tcW w:w="298"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155.0</w:t>
            </w:r>
          </w:p>
        </w:tc>
        <w:tc>
          <w:tcPr>
            <w:tcW w:w="298"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156.0</w:t>
            </w:r>
          </w:p>
        </w:tc>
        <w:tc>
          <w:tcPr>
            <w:tcW w:w="298"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155.0</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5.50</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5.49</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5.51</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6.64</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6.67</w:t>
            </w:r>
          </w:p>
        </w:tc>
        <w:tc>
          <w:tcPr>
            <w:tcW w:w="271"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6.69</w:t>
            </w:r>
          </w:p>
        </w:tc>
      </w:tr>
      <w:tr w:rsidR="00DE2B25" w:rsidRPr="00D170EF" w:rsidTr="00DE2B25">
        <w:trPr>
          <w:jc w:val="center"/>
        </w:trPr>
        <w:tc>
          <w:tcPr>
            <w:tcW w:w="1666"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3- Boric acid at 0.05 %</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52.0</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51.9</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52.3</w:t>
            </w:r>
          </w:p>
        </w:tc>
        <w:tc>
          <w:tcPr>
            <w:tcW w:w="298"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156.0</w:t>
            </w:r>
          </w:p>
        </w:tc>
        <w:tc>
          <w:tcPr>
            <w:tcW w:w="298"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157.0</w:t>
            </w:r>
          </w:p>
        </w:tc>
        <w:tc>
          <w:tcPr>
            <w:tcW w:w="298"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157.0</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5.59</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5.58</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5.60</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6.75</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6.78</w:t>
            </w:r>
          </w:p>
        </w:tc>
        <w:tc>
          <w:tcPr>
            <w:tcW w:w="271"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6.80</w:t>
            </w:r>
          </w:p>
        </w:tc>
      </w:tr>
      <w:tr w:rsidR="00DE2B25" w:rsidRPr="00D170EF" w:rsidTr="00DE2B25">
        <w:trPr>
          <w:jc w:val="center"/>
        </w:trPr>
        <w:tc>
          <w:tcPr>
            <w:tcW w:w="1666"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4- Boric acid at 0.1%</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52.0</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52.3</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53.1</w:t>
            </w:r>
          </w:p>
        </w:tc>
        <w:tc>
          <w:tcPr>
            <w:tcW w:w="298"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156.3</w:t>
            </w:r>
          </w:p>
        </w:tc>
        <w:tc>
          <w:tcPr>
            <w:tcW w:w="298"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157.2</w:t>
            </w:r>
          </w:p>
        </w:tc>
        <w:tc>
          <w:tcPr>
            <w:tcW w:w="298"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158.0</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5.60</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5.59</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5.61</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6.76</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6.80</w:t>
            </w:r>
          </w:p>
        </w:tc>
        <w:tc>
          <w:tcPr>
            <w:tcW w:w="271"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6.82</w:t>
            </w:r>
          </w:p>
        </w:tc>
      </w:tr>
      <w:tr w:rsidR="00DE2B25" w:rsidRPr="00D170EF" w:rsidTr="00DE2B25">
        <w:trPr>
          <w:jc w:val="center"/>
        </w:trPr>
        <w:tc>
          <w:tcPr>
            <w:tcW w:w="1666"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5- Potassium silicate at 0.05%</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39.0</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39.5</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39.6</w:t>
            </w:r>
          </w:p>
        </w:tc>
        <w:tc>
          <w:tcPr>
            <w:tcW w:w="298"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135.0</w:t>
            </w:r>
          </w:p>
        </w:tc>
        <w:tc>
          <w:tcPr>
            <w:tcW w:w="298"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137.0</w:t>
            </w:r>
          </w:p>
        </w:tc>
        <w:tc>
          <w:tcPr>
            <w:tcW w:w="298"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135.0</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5.30</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5.29</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5.31</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6.42</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6.46</w:t>
            </w:r>
          </w:p>
        </w:tc>
        <w:tc>
          <w:tcPr>
            <w:tcW w:w="271"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6.48</w:t>
            </w:r>
          </w:p>
        </w:tc>
      </w:tr>
      <w:tr w:rsidR="00DE2B25" w:rsidRPr="00D170EF" w:rsidTr="00DE2B25">
        <w:trPr>
          <w:jc w:val="center"/>
        </w:trPr>
        <w:tc>
          <w:tcPr>
            <w:tcW w:w="1666"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6- Potassium silicate at 0.1%</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43.5</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44.1</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43.9</w:t>
            </w:r>
          </w:p>
        </w:tc>
        <w:tc>
          <w:tcPr>
            <w:tcW w:w="298"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145.0</w:t>
            </w:r>
          </w:p>
        </w:tc>
        <w:tc>
          <w:tcPr>
            <w:tcW w:w="298"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146.0</w:t>
            </w:r>
          </w:p>
        </w:tc>
        <w:tc>
          <w:tcPr>
            <w:tcW w:w="298"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144.0</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5.37</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5.38</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5.40</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6.53</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6.57</w:t>
            </w:r>
          </w:p>
        </w:tc>
        <w:tc>
          <w:tcPr>
            <w:tcW w:w="271"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6.59</w:t>
            </w:r>
          </w:p>
        </w:tc>
      </w:tr>
      <w:tr w:rsidR="00DE2B25" w:rsidRPr="00D170EF" w:rsidTr="00DE2B25">
        <w:trPr>
          <w:jc w:val="center"/>
        </w:trPr>
        <w:tc>
          <w:tcPr>
            <w:tcW w:w="1666"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7- Potassium silicate at 0.2%</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43.6</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44.3</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44.2</w:t>
            </w:r>
          </w:p>
        </w:tc>
        <w:tc>
          <w:tcPr>
            <w:tcW w:w="298"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145.0</w:t>
            </w:r>
          </w:p>
        </w:tc>
        <w:tc>
          <w:tcPr>
            <w:tcW w:w="298"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146.3</w:t>
            </w:r>
          </w:p>
        </w:tc>
        <w:tc>
          <w:tcPr>
            <w:tcW w:w="298"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144.3</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5.38</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5.38</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5.40</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6.54</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6.57</w:t>
            </w:r>
          </w:p>
        </w:tc>
        <w:tc>
          <w:tcPr>
            <w:tcW w:w="271"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6.59</w:t>
            </w:r>
          </w:p>
        </w:tc>
      </w:tr>
      <w:tr w:rsidR="00DE2B25" w:rsidRPr="00D170EF" w:rsidTr="00DE2B25">
        <w:trPr>
          <w:jc w:val="center"/>
        </w:trPr>
        <w:tc>
          <w:tcPr>
            <w:tcW w:w="1666"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8-Calcium chloride at 0.05</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30.5</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31.0</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30.9</w:t>
            </w:r>
          </w:p>
        </w:tc>
        <w:tc>
          <w:tcPr>
            <w:tcW w:w="298"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116.0</w:t>
            </w:r>
          </w:p>
        </w:tc>
        <w:tc>
          <w:tcPr>
            <w:tcW w:w="298"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117.0</w:t>
            </w:r>
          </w:p>
        </w:tc>
        <w:tc>
          <w:tcPr>
            <w:tcW w:w="298"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116.0</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5.11</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5.11</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5.13</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6.21</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6.24</w:t>
            </w:r>
          </w:p>
        </w:tc>
        <w:tc>
          <w:tcPr>
            <w:tcW w:w="271"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6.26</w:t>
            </w:r>
          </w:p>
        </w:tc>
      </w:tr>
      <w:tr w:rsidR="00DE2B25" w:rsidRPr="00D170EF" w:rsidTr="00DE2B25">
        <w:trPr>
          <w:jc w:val="center"/>
        </w:trPr>
        <w:tc>
          <w:tcPr>
            <w:tcW w:w="1666"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9- Calcium chloride at 0. 1</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34.7</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34.8</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35.0</w:t>
            </w:r>
          </w:p>
        </w:tc>
        <w:tc>
          <w:tcPr>
            <w:tcW w:w="298"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126.0</w:t>
            </w:r>
          </w:p>
        </w:tc>
        <w:tc>
          <w:tcPr>
            <w:tcW w:w="298"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126.2</w:t>
            </w:r>
          </w:p>
        </w:tc>
        <w:tc>
          <w:tcPr>
            <w:tcW w:w="298"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125.0</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5.18</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5.18</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5.20</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6.31</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6.35</w:t>
            </w:r>
          </w:p>
        </w:tc>
        <w:tc>
          <w:tcPr>
            <w:tcW w:w="271"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6.37</w:t>
            </w:r>
          </w:p>
        </w:tc>
      </w:tr>
      <w:tr w:rsidR="00DE2B25" w:rsidRPr="00D170EF" w:rsidTr="00DE2B25">
        <w:trPr>
          <w:jc w:val="center"/>
        </w:trPr>
        <w:tc>
          <w:tcPr>
            <w:tcW w:w="1666"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10- Calcium chloride at 0.2</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34.9</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35.3</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35.2</w:t>
            </w:r>
          </w:p>
        </w:tc>
        <w:tc>
          <w:tcPr>
            <w:tcW w:w="298"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126.3</w:t>
            </w:r>
          </w:p>
        </w:tc>
        <w:tc>
          <w:tcPr>
            <w:tcW w:w="298"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126.4</w:t>
            </w:r>
          </w:p>
        </w:tc>
        <w:tc>
          <w:tcPr>
            <w:tcW w:w="298"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125.3</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5.19</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5.19</w:t>
            </w:r>
          </w:p>
        </w:tc>
        <w:tc>
          <w:tcPr>
            <w:tcW w:w="27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5.21</w:t>
            </w:r>
          </w:p>
        </w:tc>
        <w:tc>
          <w:tcPr>
            <w:tcW w:w="27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6.32</w:t>
            </w:r>
          </w:p>
        </w:tc>
        <w:tc>
          <w:tcPr>
            <w:tcW w:w="27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6.36</w:t>
            </w:r>
          </w:p>
        </w:tc>
        <w:tc>
          <w:tcPr>
            <w:tcW w:w="271"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6.38</w:t>
            </w:r>
          </w:p>
        </w:tc>
      </w:tr>
      <w:tr w:rsidR="00DE2B25" w:rsidRPr="00D170EF" w:rsidTr="00DE2B25">
        <w:trPr>
          <w:jc w:val="center"/>
        </w:trPr>
        <w:tc>
          <w:tcPr>
            <w:tcW w:w="1666" w:type="pct"/>
            <w:tcBorders>
              <w:top w:val="single" w:sz="4" w:space="0" w:color="auto"/>
              <w:left w:val="thinThickSmallGap" w:sz="24" w:space="0" w:color="auto"/>
              <w:bottom w:val="dashDotStroked"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11- All at the middle concentrations</w:t>
            </w:r>
          </w:p>
        </w:tc>
        <w:tc>
          <w:tcPr>
            <w:tcW w:w="271" w:type="pct"/>
            <w:tcBorders>
              <w:top w:val="single" w:sz="4" w:space="0" w:color="auto"/>
              <w:left w:val="thinThickSmallGap" w:sz="18" w:space="0" w:color="auto"/>
              <w:bottom w:val="dashDotStroked"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55.0</w:t>
            </w:r>
          </w:p>
        </w:tc>
        <w:tc>
          <w:tcPr>
            <w:tcW w:w="271" w:type="pct"/>
            <w:tcBorders>
              <w:top w:val="single" w:sz="4" w:space="0" w:color="auto"/>
              <w:left w:val="single" w:sz="4" w:space="0" w:color="auto"/>
              <w:bottom w:val="dashDotStroked"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55.7</w:t>
            </w:r>
          </w:p>
        </w:tc>
        <w:tc>
          <w:tcPr>
            <w:tcW w:w="271" w:type="pct"/>
            <w:tcBorders>
              <w:top w:val="single" w:sz="4" w:space="0" w:color="auto"/>
              <w:left w:val="single" w:sz="4" w:space="0" w:color="auto"/>
              <w:bottom w:val="dashDotStroked"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56.8</w:t>
            </w:r>
          </w:p>
        </w:tc>
        <w:tc>
          <w:tcPr>
            <w:tcW w:w="298" w:type="pct"/>
            <w:tcBorders>
              <w:top w:val="single" w:sz="4" w:space="0" w:color="auto"/>
              <w:left w:val="thinThickSmallGap" w:sz="18" w:space="0" w:color="auto"/>
              <w:bottom w:val="dashDotStroked"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160.0</w:t>
            </w:r>
          </w:p>
        </w:tc>
        <w:tc>
          <w:tcPr>
            <w:tcW w:w="298" w:type="pct"/>
            <w:tcBorders>
              <w:top w:val="single" w:sz="4" w:space="0" w:color="auto"/>
              <w:left w:val="single" w:sz="4" w:space="0" w:color="auto"/>
              <w:bottom w:val="dashDotStroked"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159.0</w:t>
            </w:r>
          </w:p>
        </w:tc>
        <w:tc>
          <w:tcPr>
            <w:tcW w:w="298" w:type="pct"/>
            <w:tcBorders>
              <w:top w:val="single" w:sz="4" w:space="0" w:color="auto"/>
              <w:left w:val="single" w:sz="4" w:space="0" w:color="auto"/>
              <w:bottom w:val="dashDotStroked"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160.0</w:t>
            </w:r>
          </w:p>
        </w:tc>
        <w:tc>
          <w:tcPr>
            <w:tcW w:w="271" w:type="pct"/>
            <w:tcBorders>
              <w:top w:val="single" w:sz="4" w:space="0" w:color="auto"/>
              <w:left w:val="thinThickSmallGap" w:sz="18" w:space="0" w:color="auto"/>
              <w:bottom w:val="dashDotStroked"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5.71</w:t>
            </w:r>
          </w:p>
        </w:tc>
        <w:tc>
          <w:tcPr>
            <w:tcW w:w="271" w:type="pct"/>
            <w:tcBorders>
              <w:top w:val="single" w:sz="4" w:space="0" w:color="auto"/>
              <w:left w:val="single" w:sz="4" w:space="0" w:color="auto"/>
              <w:bottom w:val="dashDotStroked"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5.74</w:t>
            </w:r>
          </w:p>
        </w:tc>
        <w:tc>
          <w:tcPr>
            <w:tcW w:w="271" w:type="pct"/>
            <w:tcBorders>
              <w:top w:val="single" w:sz="4" w:space="0" w:color="auto"/>
              <w:left w:val="single" w:sz="4" w:space="0" w:color="auto"/>
              <w:bottom w:val="dashDotStroked"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5.75</w:t>
            </w:r>
          </w:p>
        </w:tc>
        <w:tc>
          <w:tcPr>
            <w:tcW w:w="271" w:type="pct"/>
            <w:tcBorders>
              <w:top w:val="single" w:sz="4" w:space="0" w:color="auto"/>
              <w:left w:val="thinThickSmallGap" w:sz="18" w:space="0" w:color="auto"/>
              <w:bottom w:val="dashDotStroked"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6.90</w:t>
            </w:r>
          </w:p>
        </w:tc>
        <w:tc>
          <w:tcPr>
            <w:tcW w:w="271" w:type="pct"/>
            <w:tcBorders>
              <w:top w:val="single" w:sz="4" w:space="0" w:color="auto"/>
              <w:left w:val="single" w:sz="4" w:space="0" w:color="auto"/>
              <w:bottom w:val="dashDotStroked"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6.91</w:t>
            </w:r>
          </w:p>
        </w:tc>
        <w:tc>
          <w:tcPr>
            <w:tcW w:w="271" w:type="pct"/>
            <w:tcBorders>
              <w:top w:val="single" w:sz="4" w:space="0" w:color="auto"/>
              <w:left w:val="single" w:sz="4" w:space="0" w:color="auto"/>
              <w:bottom w:val="dashDotStroked" w:sz="2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6.91</w:t>
            </w:r>
          </w:p>
        </w:tc>
      </w:tr>
      <w:tr w:rsidR="00DE2B25" w:rsidRPr="00D170EF" w:rsidTr="00DE2B25">
        <w:trPr>
          <w:jc w:val="center"/>
        </w:trPr>
        <w:tc>
          <w:tcPr>
            <w:tcW w:w="1666" w:type="pct"/>
            <w:tcBorders>
              <w:top w:val="dashDotStroked" w:sz="24" w:space="0" w:color="auto"/>
              <w:left w:val="thinThickSmallGap" w:sz="24" w:space="0" w:color="auto"/>
              <w:bottom w:val="thickThinSmallGap"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 xml:space="preserve">New L.S.D. at 5% </w:t>
            </w:r>
          </w:p>
        </w:tc>
        <w:tc>
          <w:tcPr>
            <w:tcW w:w="271" w:type="pct"/>
            <w:tcBorders>
              <w:top w:val="dashDotStroked" w:sz="24" w:space="0" w:color="auto"/>
              <w:left w:val="thinThickSmallGap" w:sz="18" w:space="0" w:color="auto"/>
              <w:bottom w:val="thickThin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1.8</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1.6</w:t>
            </w:r>
          </w:p>
        </w:tc>
        <w:tc>
          <w:tcPr>
            <w:tcW w:w="271" w:type="pct"/>
            <w:tcBorders>
              <w:top w:val="dashDotStroked" w:sz="24" w:space="0" w:color="auto"/>
              <w:left w:val="single" w:sz="4" w:space="0" w:color="auto"/>
              <w:bottom w:val="thickThinSmallGap"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2.1</w:t>
            </w:r>
          </w:p>
        </w:tc>
        <w:tc>
          <w:tcPr>
            <w:tcW w:w="298" w:type="pct"/>
            <w:tcBorders>
              <w:top w:val="dashDotStroked" w:sz="24" w:space="0" w:color="auto"/>
              <w:left w:val="thinThickSmallGap" w:sz="18" w:space="0" w:color="auto"/>
              <w:bottom w:val="thickThin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9.0</w:t>
            </w:r>
          </w:p>
        </w:tc>
        <w:tc>
          <w:tcPr>
            <w:tcW w:w="298" w:type="pct"/>
            <w:tcBorders>
              <w:top w:val="dashDotStroked" w:sz="24" w:space="0" w:color="auto"/>
              <w:left w:val="single" w:sz="4" w:space="0" w:color="auto"/>
              <w:bottom w:val="thickThin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8.8</w:t>
            </w:r>
          </w:p>
        </w:tc>
        <w:tc>
          <w:tcPr>
            <w:tcW w:w="298" w:type="pct"/>
            <w:tcBorders>
              <w:top w:val="dashDotStroked" w:sz="24" w:space="0" w:color="auto"/>
              <w:left w:val="single" w:sz="4" w:space="0" w:color="auto"/>
              <w:bottom w:val="thickThinSmallGap"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8.7</w:t>
            </w:r>
          </w:p>
        </w:tc>
        <w:tc>
          <w:tcPr>
            <w:tcW w:w="271" w:type="pct"/>
            <w:tcBorders>
              <w:top w:val="dashDotStroked" w:sz="24" w:space="0" w:color="auto"/>
              <w:left w:val="thinThickSmallGap" w:sz="18" w:space="0" w:color="auto"/>
              <w:bottom w:val="thickThin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0.07</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0.05</w:t>
            </w:r>
          </w:p>
        </w:tc>
        <w:tc>
          <w:tcPr>
            <w:tcW w:w="271" w:type="pct"/>
            <w:tcBorders>
              <w:top w:val="dashDotStroked" w:sz="24" w:space="0" w:color="auto"/>
              <w:left w:val="single" w:sz="4" w:space="0" w:color="auto"/>
              <w:bottom w:val="thickThinSmallGap"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0.06</w:t>
            </w:r>
          </w:p>
        </w:tc>
        <w:tc>
          <w:tcPr>
            <w:tcW w:w="271" w:type="pct"/>
            <w:tcBorders>
              <w:top w:val="dashDotStroked" w:sz="24" w:space="0" w:color="auto"/>
              <w:left w:val="thinThickSmallGap" w:sz="18" w:space="0" w:color="auto"/>
              <w:bottom w:val="thickThin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0.08</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0.07</w:t>
            </w:r>
          </w:p>
        </w:tc>
        <w:tc>
          <w:tcPr>
            <w:tcW w:w="271" w:type="pct"/>
            <w:tcBorders>
              <w:top w:val="dashDotStroked" w:sz="24" w:space="0" w:color="auto"/>
              <w:left w:val="single" w:sz="4" w:space="0" w:color="auto"/>
              <w:bottom w:val="thickThinSmallGap" w:sz="2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0.06</w:t>
            </w:r>
          </w:p>
        </w:tc>
      </w:tr>
    </w:tbl>
    <w:p w:rsidR="00547737" w:rsidRPr="00DE2B25" w:rsidRDefault="00547737" w:rsidP="00B04EF8">
      <w:pPr>
        <w:bidi w:val="0"/>
        <w:snapToGrid w:val="0"/>
        <w:spacing w:after="0" w:line="240" w:lineRule="auto"/>
        <w:jc w:val="both"/>
        <w:rPr>
          <w:rFonts w:ascii="Times New Roman" w:eastAsia="Times New Roman" w:hAnsi="Times New Roman" w:cs="Times New Roman"/>
          <w:b/>
          <w:bCs/>
          <w:sz w:val="20"/>
          <w:szCs w:val="18"/>
        </w:rPr>
      </w:pPr>
    </w:p>
    <w:p w:rsidR="00D170EF" w:rsidRDefault="00D170EF" w:rsidP="00B04EF8">
      <w:pPr>
        <w:bidi w:val="0"/>
        <w:snapToGrid w:val="0"/>
        <w:spacing w:after="0" w:line="240" w:lineRule="auto"/>
        <w:jc w:val="both"/>
        <w:rPr>
          <w:rFonts w:ascii="Times New Roman" w:hAnsi="Times New Roman" w:cs="Times New Roman"/>
          <w:b/>
          <w:bCs/>
          <w:sz w:val="20"/>
          <w:szCs w:val="18"/>
          <w:lang w:eastAsia="zh-CN"/>
        </w:rPr>
        <w:sectPr w:rsidR="00D170EF" w:rsidSect="00DE2B25">
          <w:headerReference w:type="default" r:id="rId14"/>
          <w:footerReference w:type="default" r:id="rId15"/>
          <w:type w:val="continuous"/>
          <w:pgSz w:w="12242" w:h="15842" w:code="1"/>
          <w:pgMar w:top="1440" w:right="1440" w:bottom="1440" w:left="1440" w:header="720" w:footer="720" w:gutter="0"/>
          <w:cols w:space="709"/>
          <w:bidi/>
          <w:docGrid w:linePitch="360"/>
        </w:sectPr>
      </w:pPr>
    </w:p>
    <w:p w:rsidR="00547737" w:rsidRDefault="00D170EF" w:rsidP="00D170EF">
      <w:pPr>
        <w:bidi w:val="0"/>
        <w:snapToGrid w:val="0"/>
        <w:spacing w:after="0" w:line="240" w:lineRule="auto"/>
        <w:ind w:firstLine="425"/>
        <w:jc w:val="both"/>
        <w:rPr>
          <w:rFonts w:ascii="Times New Roman" w:hAnsi="Times New Roman" w:cs="Times New Roman"/>
          <w:b/>
          <w:bCs/>
          <w:sz w:val="20"/>
          <w:szCs w:val="18"/>
          <w:lang w:eastAsia="zh-CN"/>
        </w:rPr>
      </w:pPr>
      <w:r w:rsidRPr="00DE2B25">
        <w:rPr>
          <w:rFonts w:ascii="Times New Roman" w:eastAsia="Times New Roman" w:hAnsi="Times New Roman" w:cs="Times New Roman"/>
          <w:sz w:val="20"/>
          <w:szCs w:val="20"/>
          <w:lang w:bidi="ar-EG"/>
        </w:rPr>
        <w:lastRenderedPageBreak/>
        <w:t xml:space="preserve">It is revealed from the obtained data that treating </w:t>
      </w:r>
      <w:proofErr w:type="spellStart"/>
      <w:r w:rsidRPr="00DE2B25">
        <w:rPr>
          <w:rFonts w:ascii="Times New Roman" w:eastAsia="Times New Roman" w:hAnsi="Times New Roman" w:cs="Times New Roman"/>
          <w:sz w:val="20"/>
          <w:szCs w:val="20"/>
          <w:lang w:bidi="ar-EG"/>
        </w:rPr>
        <w:t>Balady</w:t>
      </w:r>
      <w:proofErr w:type="spellEnd"/>
      <w:r w:rsidRPr="00DE2B25">
        <w:rPr>
          <w:rFonts w:ascii="Times New Roman" w:eastAsia="Times New Roman" w:hAnsi="Times New Roman" w:cs="Times New Roman"/>
          <w:sz w:val="20"/>
          <w:szCs w:val="20"/>
          <w:lang w:bidi="ar-EG"/>
        </w:rPr>
        <w:t xml:space="preserve"> mandarin trees four times with boric acid at 0.025% to 0.1%, potassium silicate at 0.05 to 0.2% and calcium chloride at 0.05 to 0.2% singly or in combination was significantly very effective in improving quality of the fruits in terms of increasing weight, height and diameter of fruit, fruit pulp weight %, fruit juice %, T.S.S %, T.S.S/acid, total and reducing sugars % and vitamin C and decreasing fruit peel weight %, peel thickness and total acidity % </w:t>
      </w:r>
      <w:r w:rsidRPr="00DE2B25">
        <w:rPr>
          <w:rFonts w:ascii="Times New Roman" w:eastAsia="Times New Roman" w:hAnsi="Times New Roman" w:cs="Times New Roman"/>
          <w:sz w:val="20"/>
          <w:szCs w:val="20"/>
          <w:lang w:bidi="ar-EG"/>
        </w:rPr>
        <w:lastRenderedPageBreak/>
        <w:t xml:space="preserve">relative to the check treatment. Fruit shape and percentage of non-reducing sugars were significantly unaffected by the present treatments. The promotion on both physical and </w:t>
      </w:r>
      <w:proofErr w:type="spellStart"/>
      <w:r w:rsidRPr="00DE2B25">
        <w:rPr>
          <w:rFonts w:ascii="Times New Roman" w:eastAsia="Times New Roman" w:hAnsi="Times New Roman" w:cs="Times New Roman"/>
          <w:sz w:val="20"/>
          <w:szCs w:val="20"/>
          <w:lang w:bidi="ar-EG"/>
        </w:rPr>
        <w:t>chemicalcharacteristics</w:t>
      </w:r>
      <w:proofErr w:type="spellEnd"/>
      <w:r w:rsidRPr="00DE2B25">
        <w:rPr>
          <w:rFonts w:ascii="Times New Roman" w:eastAsia="Times New Roman" w:hAnsi="Times New Roman" w:cs="Times New Roman"/>
          <w:sz w:val="20"/>
          <w:szCs w:val="20"/>
          <w:lang w:bidi="ar-EG"/>
        </w:rPr>
        <w:t xml:space="preserve"> was significantly associated with using calcium chloride, potassium silicate and boric acid, in ascending order. There was a gradual promotion on both physical and </w:t>
      </w:r>
      <w:proofErr w:type="spellStart"/>
      <w:r w:rsidRPr="00DE2B25">
        <w:rPr>
          <w:rFonts w:ascii="Times New Roman" w:eastAsia="Times New Roman" w:hAnsi="Times New Roman" w:cs="Times New Roman"/>
          <w:sz w:val="20"/>
          <w:szCs w:val="20"/>
          <w:lang w:bidi="ar-EG"/>
        </w:rPr>
        <w:t>chemicalcharacteristics</w:t>
      </w:r>
      <w:proofErr w:type="spellEnd"/>
      <w:r w:rsidRPr="00DE2B25">
        <w:rPr>
          <w:rFonts w:ascii="Times New Roman" w:eastAsia="Times New Roman" w:hAnsi="Times New Roman" w:cs="Times New Roman"/>
          <w:sz w:val="20"/>
          <w:szCs w:val="20"/>
          <w:lang w:bidi="ar-EG"/>
        </w:rPr>
        <w:t xml:space="preserve"> of the fruits with increasing concentrations of each material. Using the three materials together at the medium concentration was </w:t>
      </w:r>
      <w:r w:rsidRPr="00DE2B25">
        <w:rPr>
          <w:rFonts w:ascii="Times New Roman" w:eastAsia="Times New Roman" w:hAnsi="Times New Roman" w:cs="Times New Roman"/>
          <w:sz w:val="20"/>
          <w:szCs w:val="20"/>
          <w:lang w:bidi="ar-EG"/>
        </w:rPr>
        <w:lastRenderedPageBreak/>
        <w:t xml:space="preserve">significant preferable than using each material alone in enhancing fruit quality. Increasing concentrations of boric acid from 0.05 to 0.1% as well as potassium silicate and calcium chloride from 0.1 to 0.2% failed </w:t>
      </w:r>
      <w:r w:rsidRPr="00DE2B25">
        <w:rPr>
          <w:rFonts w:ascii="Times New Roman" w:eastAsia="Times New Roman" w:hAnsi="Times New Roman" w:cs="Times New Roman"/>
          <w:sz w:val="20"/>
          <w:szCs w:val="20"/>
          <w:lang w:bidi="ar-EG"/>
        </w:rPr>
        <w:lastRenderedPageBreak/>
        <w:t xml:space="preserve">significantly to show any promotion on quality parameters. The untreated trees produced </w:t>
      </w:r>
      <w:proofErr w:type="spellStart"/>
      <w:r w:rsidRPr="00DE2B25">
        <w:rPr>
          <w:rFonts w:ascii="Times New Roman" w:eastAsia="Times New Roman" w:hAnsi="Times New Roman" w:cs="Times New Roman"/>
          <w:sz w:val="20"/>
          <w:szCs w:val="20"/>
          <w:lang w:bidi="ar-EG"/>
        </w:rPr>
        <w:t>unfavourable</w:t>
      </w:r>
      <w:proofErr w:type="spellEnd"/>
      <w:r w:rsidRPr="00DE2B25">
        <w:rPr>
          <w:rFonts w:ascii="Times New Roman" w:eastAsia="Times New Roman" w:hAnsi="Times New Roman" w:cs="Times New Roman"/>
          <w:sz w:val="20"/>
          <w:szCs w:val="20"/>
          <w:lang w:bidi="ar-EG"/>
        </w:rPr>
        <w:t xml:space="preserve"> effects on fruit quality. Similar findings were observed during the three seasons.</w:t>
      </w:r>
    </w:p>
    <w:p w:rsidR="00D170EF" w:rsidRDefault="00D170EF" w:rsidP="00B04EF8">
      <w:pPr>
        <w:bidi w:val="0"/>
        <w:snapToGrid w:val="0"/>
        <w:spacing w:after="0" w:line="240" w:lineRule="auto"/>
        <w:jc w:val="center"/>
        <w:rPr>
          <w:rFonts w:ascii="Times New Roman" w:eastAsia="Times New Roman" w:hAnsi="Times New Roman" w:cs="Times New Roman"/>
          <w:b/>
          <w:bCs/>
          <w:sz w:val="20"/>
          <w:szCs w:val="18"/>
        </w:rPr>
        <w:sectPr w:rsidR="00D170EF" w:rsidSect="00D170EF">
          <w:type w:val="continuous"/>
          <w:pgSz w:w="12242" w:h="15842" w:code="1"/>
          <w:pgMar w:top="1440" w:right="1440" w:bottom="1440" w:left="1440" w:header="720" w:footer="720" w:gutter="0"/>
          <w:cols w:num="2" w:space="550"/>
          <w:docGrid w:linePitch="360"/>
        </w:sectPr>
      </w:pPr>
    </w:p>
    <w:p w:rsidR="00D170EF" w:rsidRPr="00D170EF" w:rsidRDefault="00D170EF" w:rsidP="00D170EF">
      <w:pPr>
        <w:bidi w:val="0"/>
        <w:snapToGrid w:val="0"/>
        <w:spacing w:after="0" w:line="240" w:lineRule="auto"/>
        <w:jc w:val="center"/>
        <w:rPr>
          <w:rFonts w:ascii="Times New Roman" w:hAnsi="Times New Roman" w:cs="Times New Roman"/>
          <w:b/>
          <w:bCs/>
          <w:sz w:val="20"/>
          <w:szCs w:val="18"/>
          <w:lang w:eastAsia="zh-CN"/>
        </w:rPr>
      </w:pPr>
    </w:p>
    <w:p w:rsidR="00547737" w:rsidRPr="00D170EF" w:rsidRDefault="00547737" w:rsidP="00D170EF">
      <w:pPr>
        <w:bidi w:val="0"/>
        <w:snapToGrid w:val="0"/>
        <w:spacing w:after="0" w:line="240" w:lineRule="auto"/>
        <w:jc w:val="both"/>
        <w:rPr>
          <w:rFonts w:ascii="Times New Roman" w:eastAsia="Times New Roman" w:hAnsi="Times New Roman" w:cs="Times New Roman"/>
          <w:b/>
          <w:bCs/>
          <w:sz w:val="18"/>
          <w:szCs w:val="18"/>
        </w:rPr>
      </w:pPr>
      <w:r w:rsidRPr="00D170EF">
        <w:rPr>
          <w:rFonts w:ascii="Times New Roman" w:eastAsia="Times New Roman" w:hAnsi="Times New Roman" w:cs="Times New Roman"/>
          <w:b/>
          <w:bCs/>
          <w:sz w:val="18"/>
          <w:szCs w:val="18"/>
        </w:rPr>
        <w:t>Table (4)</w:t>
      </w:r>
      <w:r w:rsidRPr="00D170EF">
        <w:rPr>
          <w:rFonts w:ascii="Times New Roman" w:eastAsia="Times New Roman" w:hAnsi="Times New Roman" w:cs="Times New Roman"/>
          <w:sz w:val="18"/>
          <w:szCs w:val="18"/>
        </w:rPr>
        <w:t xml:space="preserve">: </w:t>
      </w:r>
      <w:r w:rsidRPr="00D170EF">
        <w:rPr>
          <w:rFonts w:ascii="Times New Roman" w:eastAsia="Times New Roman" w:hAnsi="Times New Roman" w:cs="Times New Roman"/>
          <w:b/>
          <w:bCs/>
          <w:sz w:val="18"/>
          <w:szCs w:val="18"/>
        </w:rPr>
        <w:t xml:space="preserve">Effect of single and combined applications of boric acid, potassium silicate and calcium chloride on some physical characteristics of the fruits of </w:t>
      </w:r>
      <w:proofErr w:type="spellStart"/>
      <w:r w:rsidRPr="00D170EF">
        <w:rPr>
          <w:rFonts w:ascii="Times New Roman" w:eastAsia="Times New Roman" w:hAnsi="Times New Roman" w:cs="Times New Roman"/>
          <w:b/>
          <w:bCs/>
          <w:sz w:val="18"/>
          <w:szCs w:val="18"/>
        </w:rPr>
        <w:t>Balady</w:t>
      </w:r>
      <w:proofErr w:type="spellEnd"/>
      <w:r w:rsidRPr="00D170EF">
        <w:rPr>
          <w:rFonts w:ascii="Times New Roman" w:eastAsia="Times New Roman" w:hAnsi="Times New Roman" w:cs="Times New Roman"/>
          <w:b/>
          <w:bCs/>
          <w:sz w:val="18"/>
          <w:szCs w:val="18"/>
        </w:rPr>
        <w:t xml:space="preserve"> mandarin trees during 2015, 2016 and 2017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250"/>
        <w:gridCol w:w="439"/>
        <w:gridCol w:w="437"/>
        <w:gridCol w:w="437"/>
        <w:gridCol w:w="480"/>
        <w:gridCol w:w="480"/>
        <w:gridCol w:w="480"/>
        <w:gridCol w:w="490"/>
        <w:gridCol w:w="490"/>
        <w:gridCol w:w="490"/>
        <w:gridCol w:w="434"/>
        <w:gridCol w:w="434"/>
        <w:gridCol w:w="434"/>
        <w:gridCol w:w="567"/>
        <w:gridCol w:w="567"/>
        <w:gridCol w:w="567"/>
      </w:tblGrid>
      <w:tr w:rsidR="00547737" w:rsidRPr="00D170EF" w:rsidTr="00D170EF">
        <w:trPr>
          <w:jc w:val="center"/>
        </w:trPr>
        <w:tc>
          <w:tcPr>
            <w:tcW w:w="0" w:type="auto"/>
            <w:vMerge w:val="restart"/>
            <w:tcBorders>
              <w:top w:val="thinThickSmallGap" w:sz="24" w:space="0" w:color="auto"/>
              <w:left w:val="thinThickSmallGap" w:sz="24" w:space="0" w:color="auto"/>
              <w:bottom w:val="thinThick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Treatments</w:t>
            </w:r>
          </w:p>
        </w:tc>
        <w:tc>
          <w:tcPr>
            <w:tcW w:w="0" w:type="auto"/>
            <w:gridSpan w:val="3"/>
            <w:tcBorders>
              <w:top w:val="thinThickSmallGap" w:sz="24" w:space="0" w:color="auto"/>
              <w:left w:val="thinThickSmallGap" w:sz="18" w:space="0" w:color="auto"/>
              <w:bottom w:val="dashDotStroked"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Fruit shape</w:t>
            </w:r>
            <w:r w:rsidR="00D170EF">
              <w:rPr>
                <w:rFonts w:ascii="Times New Roman" w:eastAsia="Times New Roman" w:hAnsi="Times New Roman" w:cs="Times New Roman"/>
                <w:b/>
                <w:bCs/>
                <w:sz w:val="16"/>
                <w:szCs w:val="16"/>
                <w:lang w:bidi="ar-EG"/>
              </w:rPr>
              <w:t xml:space="preserve"> </w:t>
            </w:r>
            <w:r w:rsidRPr="00D170EF">
              <w:rPr>
                <w:rFonts w:ascii="Times New Roman" w:eastAsia="Times New Roman" w:hAnsi="Times New Roman" w:cs="Times New Roman"/>
                <w:b/>
                <w:bCs/>
                <w:sz w:val="16"/>
                <w:szCs w:val="16"/>
                <w:lang w:bidi="ar-EG"/>
              </w:rPr>
              <w:t>index</w:t>
            </w:r>
          </w:p>
        </w:tc>
        <w:tc>
          <w:tcPr>
            <w:tcW w:w="0" w:type="auto"/>
            <w:gridSpan w:val="3"/>
            <w:tcBorders>
              <w:top w:val="thinThickSmallGap" w:sz="24" w:space="0" w:color="auto"/>
              <w:left w:val="thinThickSmallGap" w:sz="18" w:space="0" w:color="auto"/>
              <w:bottom w:val="dashDotStroked"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Fruit peel weight</w:t>
            </w:r>
            <w:r w:rsidR="00D170EF">
              <w:rPr>
                <w:rFonts w:ascii="Times New Roman" w:eastAsia="Times New Roman" w:hAnsi="Times New Roman" w:cs="Times New Roman"/>
                <w:b/>
                <w:bCs/>
                <w:sz w:val="16"/>
                <w:szCs w:val="16"/>
                <w:lang w:bidi="ar-EG"/>
              </w:rPr>
              <w:t xml:space="preserve"> </w:t>
            </w:r>
            <w:r w:rsidRPr="00D170EF">
              <w:rPr>
                <w:rFonts w:ascii="Times New Roman" w:eastAsia="Times New Roman" w:hAnsi="Times New Roman" w:cs="Times New Roman"/>
                <w:b/>
                <w:bCs/>
                <w:sz w:val="16"/>
                <w:szCs w:val="16"/>
                <w:lang w:bidi="ar-EG"/>
              </w:rPr>
              <w:t>%</w:t>
            </w:r>
          </w:p>
        </w:tc>
        <w:tc>
          <w:tcPr>
            <w:tcW w:w="0" w:type="auto"/>
            <w:gridSpan w:val="3"/>
            <w:tcBorders>
              <w:top w:val="thinThickSmallGap" w:sz="24" w:space="0" w:color="auto"/>
              <w:left w:val="thinThickSmallGap" w:sz="18" w:space="0" w:color="auto"/>
              <w:bottom w:val="dashDotStroked"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Fruit pulp weight</w:t>
            </w:r>
            <w:r w:rsidR="00D170EF">
              <w:rPr>
                <w:rFonts w:ascii="Times New Roman" w:eastAsia="Times New Roman" w:hAnsi="Times New Roman" w:cs="Times New Roman"/>
                <w:b/>
                <w:bCs/>
                <w:sz w:val="16"/>
                <w:szCs w:val="16"/>
                <w:lang w:bidi="ar-EG"/>
              </w:rPr>
              <w:t xml:space="preserve"> </w:t>
            </w:r>
            <w:r w:rsidRPr="00D170EF">
              <w:rPr>
                <w:rFonts w:ascii="Times New Roman" w:eastAsia="Times New Roman" w:hAnsi="Times New Roman" w:cs="Times New Roman"/>
                <w:b/>
                <w:bCs/>
                <w:sz w:val="16"/>
                <w:szCs w:val="16"/>
                <w:lang w:bidi="ar-EG"/>
              </w:rPr>
              <w:t>%</w:t>
            </w:r>
          </w:p>
        </w:tc>
        <w:tc>
          <w:tcPr>
            <w:tcW w:w="0" w:type="auto"/>
            <w:gridSpan w:val="3"/>
            <w:tcBorders>
              <w:top w:val="thinThickSmallGap" w:sz="24" w:space="0" w:color="auto"/>
              <w:left w:val="thinThickSmallGap" w:sz="18" w:space="0" w:color="auto"/>
              <w:bottom w:val="dashDotStroked"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Fruit juice</w:t>
            </w:r>
            <w:r w:rsidR="00D170EF">
              <w:rPr>
                <w:rFonts w:ascii="Times New Roman" w:eastAsia="Times New Roman" w:hAnsi="Times New Roman" w:cs="Times New Roman"/>
                <w:b/>
                <w:bCs/>
                <w:sz w:val="16"/>
                <w:szCs w:val="16"/>
                <w:lang w:bidi="ar-EG"/>
              </w:rPr>
              <w:t xml:space="preserve"> </w:t>
            </w:r>
            <w:r w:rsidRPr="00D170EF">
              <w:rPr>
                <w:rFonts w:ascii="Times New Roman" w:eastAsia="Times New Roman" w:hAnsi="Times New Roman" w:cs="Times New Roman"/>
                <w:b/>
                <w:bCs/>
                <w:sz w:val="16"/>
                <w:szCs w:val="16"/>
                <w:lang w:bidi="ar-EG"/>
              </w:rPr>
              <w:t>%</w:t>
            </w:r>
          </w:p>
        </w:tc>
        <w:tc>
          <w:tcPr>
            <w:tcW w:w="0" w:type="auto"/>
            <w:gridSpan w:val="3"/>
            <w:tcBorders>
              <w:top w:val="thinThickSmallGap" w:sz="24" w:space="0" w:color="auto"/>
              <w:left w:val="thinThickSmallGap" w:sz="18" w:space="0" w:color="auto"/>
              <w:bottom w:val="dashDotStroked" w:sz="2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Fruit peel thickness (cm)</w:t>
            </w:r>
          </w:p>
        </w:tc>
      </w:tr>
      <w:tr w:rsidR="00547737" w:rsidRPr="00D170EF" w:rsidTr="00D170EF">
        <w:trPr>
          <w:jc w:val="center"/>
        </w:trPr>
        <w:tc>
          <w:tcPr>
            <w:tcW w:w="0" w:type="auto"/>
            <w:vMerge/>
            <w:tcBorders>
              <w:top w:val="thinThickSmallGap" w:sz="24" w:space="0" w:color="auto"/>
              <w:left w:val="thinThickSmallGap" w:sz="24" w:space="0" w:color="auto"/>
              <w:bottom w:val="thinThick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p>
        </w:tc>
        <w:tc>
          <w:tcPr>
            <w:tcW w:w="0" w:type="auto"/>
            <w:tcBorders>
              <w:top w:val="dashDotStroked" w:sz="24" w:space="0" w:color="auto"/>
              <w:left w:val="thinThickSmallGap" w:sz="18"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2015</w:t>
            </w:r>
          </w:p>
        </w:tc>
        <w:tc>
          <w:tcPr>
            <w:tcW w:w="0" w:type="auto"/>
            <w:tcBorders>
              <w:top w:val="dashDotStroked" w:sz="24" w:space="0" w:color="auto"/>
              <w:left w:val="single" w:sz="4"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2016</w:t>
            </w:r>
          </w:p>
        </w:tc>
        <w:tc>
          <w:tcPr>
            <w:tcW w:w="0" w:type="auto"/>
            <w:tcBorders>
              <w:top w:val="dashDotStroked" w:sz="24" w:space="0" w:color="auto"/>
              <w:left w:val="single" w:sz="4" w:space="0" w:color="auto"/>
              <w:bottom w:val="thinThick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2017</w:t>
            </w:r>
          </w:p>
        </w:tc>
        <w:tc>
          <w:tcPr>
            <w:tcW w:w="0" w:type="auto"/>
            <w:tcBorders>
              <w:top w:val="dashDotStroked" w:sz="24" w:space="0" w:color="auto"/>
              <w:left w:val="thinThickSmallGap" w:sz="18"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2015</w:t>
            </w:r>
          </w:p>
        </w:tc>
        <w:tc>
          <w:tcPr>
            <w:tcW w:w="0" w:type="auto"/>
            <w:tcBorders>
              <w:top w:val="dashDotStroked" w:sz="24" w:space="0" w:color="auto"/>
              <w:left w:val="single" w:sz="4"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2016</w:t>
            </w:r>
          </w:p>
        </w:tc>
        <w:tc>
          <w:tcPr>
            <w:tcW w:w="0" w:type="auto"/>
            <w:tcBorders>
              <w:top w:val="dashDotStroked" w:sz="24" w:space="0" w:color="auto"/>
              <w:left w:val="single" w:sz="4" w:space="0" w:color="auto"/>
              <w:bottom w:val="thinThick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2017</w:t>
            </w:r>
          </w:p>
        </w:tc>
        <w:tc>
          <w:tcPr>
            <w:tcW w:w="0" w:type="auto"/>
            <w:tcBorders>
              <w:top w:val="dashDotStroked" w:sz="24" w:space="0" w:color="auto"/>
              <w:left w:val="thinThickSmallGap" w:sz="18"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2015</w:t>
            </w:r>
          </w:p>
        </w:tc>
        <w:tc>
          <w:tcPr>
            <w:tcW w:w="0" w:type="auto"/>
            <w:tcBorders>
              <w:top w:val="dashDotStroked" w:sz="24" w:space="0" w:color="auto"/>
              <w:left w:val="single" w:sz="4"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2016</w:t>
            </w:r>
          </w:p>
        </w:tc>
        <w:tc>
          <w:tcPr>
            <w:tcW w:w="0" w:type="auto"/>
            <w:tcBorders>
              <w:top w:val="dashDotStroked" w:sz="24" w:space="0" w:color="auto"/>
              <w:left w:val="single" w:sz="4" w:space="0" w:color="auto"/>
              <w:bottom w:val="thinThick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2017</w:t>
            </w:r>
          </w:p>
        </w:tc>
        <w:tc>
          <w:tcPr>
            <w:tcW w:w="0" w:type="auto"/>
            <w:tcBorders>
              <w:top w:val="dashDotStroked" w:sz="24" w:space="0" w:color="auto"/>
              <w:left w:val="thinThickSmallGap" w:sz="18"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2015</w:t>
            </w:r>
          </w:p>
        </w:tc>
        <w:tc>
          <w:tcPr>
            <w:tcW w:w="0" w:type="auto"/>
            <w:tcBorders>
              <w:top w:val="dashDotStroked" w:sz="24" w:space="0" w:color="auto"/>
              <w:left w:val="single" w:sz="4"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2016</w:t>
            </w:r>
          </w:p>
        </w:tc>
        <w:tc>
          <w:tcPr>
            <w:tcW w:w="0" w:type="auto"/>
            <w:tcBorders>
              <w:top w:val="dashDotStroked" w:sz="24" w:space="0" w:color="auto"/>
              <w:left w:val="single" w:sz="4" w:space="0" w:color="auto"/>
              <w:bottom w:val="thinThick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2017</w:t>
            </w:r>
          </w:p>
        </w:tc>
        <w:tc>
          <w:tcPr>
            <w:tcW w:w="0" w:type="auto"/>
            <w:tcBorders>
              <w:top w:val="dashDotStroked" w:sz="24" w:space="0" w:color="auto"/>
              <w:left w:val="thinThickSmallGap" w:sz="18"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2015</w:t>
            </w:r>
          </w:p>
        </w:tc>
        <w:tc>
          <w:tcPr>
            <w:tcW w:w="0" w:type="auto"/>
            <w:tcBorders>
              <w:top w:val="dashDotStroked" w:sz="24" w:space="0" w:color="auto"/>
              <w:left w:val="single" w:sz="4"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2016</w:t>
            </w:r>
          </w:p>
        </w:tc>
        <w:tc>
          <w:tcPr>
            <w:tcW w:w="0" w:type="auto"/>
            <w:tcBorders>
              <w:top w:val="dashDotStroked" w:sz="24" w:space="0" w:color="auto"/>
              <w:left w:val="single" w:sz="4" w:space="0" w:color="auto"/>
              <w:bottom w:val="thinThickSmallGap" w:sz="2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2017</w:t>
            </w:r>
          </w:p>
        </w:tc>
      </w:tr>
      <w:tr w:rsidR="00547737" w:rsidRPr="00D170EF" w:rsidTr="00D170EF">
        <w:trPr>
          <w:jc w:val="center"/>
        </w:trPr>
        <w:tc>
          <w:tcPr>
            <w:tcW w:w="0" w:type="auto"/>
            <w:tcBorders>
              <w:top w:val="thinThickSmallGap" w:sz="2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7"/>
                <w:lang w:bidi="ar-EG"/>
              </w:rPr>
            </w:pPr>
            <w:r w:rsidRPr="00D170EF">
              <w:rPr>
                <w:rFonts w:ascii="Times New Roman" w:eastAsia="Times New Roman" w:hAnsi="Times New Roman" w:cs="Times New Roman"/>
                <w:b/>
                <w:bCs/>
                <w:sz w:val="16"/>
                <w:szCs w:val="17"/>
                <w:lang w:bidi="ar-EG"/>
              </w:rPr>
              <w:t>1- Control ( untreated trees)</w:t>
            </w:r>
          </w:p>
        </w:tc>
        <w:tc>
          <w:tcPr>
            <w:tcW w:w="0" w:type="auto"/>
            <w:tcBorders>
              <w:top w:val="thinThickSmallGap" w:sz="2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thinThickSmallGap" w:sz="2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0.83</w:t>
            </w:r>
          </w:p>
        </w:tc>
        <w:tc>
          <w:tcPr>
            <w:tcW w:w="0" w:type="auto"/>
            <w:tcBorders>
              <w:top w:val="thinThickSmallGap" w:sz="2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0.83</w:t>
            </w:r>
          </w:p>
        </w:tc>
        <w:tc>
          <w:tcPr>
            <w:tcW w:w="0" w:type="auto"/>
            <w:tcBorders>
              <w:top w:val="thinThickSmallGap" w:sz="2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25.1</w:t>
            </w:r>
          </w:p>
        </w:tc>
        <w:tc>
          <w:tcPr>
            <w:tcW w:w="0" w:type="auto"/>
            <w:tcBorders>
              <w:top w:val="thinThickSmallGap" w:sz="2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25.0</w:t>
            </w:r>
          </w:p>
        </w:tc>
        <w:tc>
          <w:tcPr>
            <w:tcW w:w="0" w:type="auto"/>
            <w:tcBorders>
              <w:top w:val="thinThickSmallGap" w:sz="2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25.0</w:t>
            </w:r>
          </w:p>
        </w:tc>
        <w:tc>
          <w:tcPr>
            <w:tcW w:w="0" w:type="auto"/>
            <w:tcBorders>
              <w:top w:val="thinThickSmallGap" w:sz="2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74.9</w:t>
            </w:r>
          </w:p>
        </w:tc>
        <w:tc>
          <w:tcPr>
            <w:tcW w:w="0" w:type="auto"/>
            <w:tcBorders>
              <w:top w:val="thinThickSmallGap" w:sz="2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75.0</w:t>
            </w:r>
          </w:p>
        </w:tc>
        <w:tc>
          <w:tcPr>
            <w:tcW w:w="0" w:type="auto"/>
            <w:tcBorders>
              <w:top w:val="thinThickSmallGap" w:sz="2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75.0</w:t>
            </w:r>
          </w:p>
        </w:tc>
        <w:tc>
          <w:tcPr>
            <w:tcW w:w="0" w:type="auto"/>
            <w:tcBorders>
              <w:top w:val="thinThickSmallGap" w:sz="2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50.1</w:t>
            </w:r>
          </w:p>
        </w:tc>
        <w:tc>
          <w:tcPr>
            <w:tcW w:w="0" w:type="auto"/>
            <w:tcBorders>
              <w:top w:val="thinThickSmallGap" w:sz="2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49.9</w:t>
            </w:r>
          </w:p>
        </w:tc>
        <w:tc>
          <w:tcPr>
            <w:tcW w:w="0" w:type="auto"/>
            <w:tcBorders>
              <w:top w:val="thinThickSmallGap" w:sz="2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50.9</w:t>
            </w:r>
          </w:p>
        </w:tc>
        <w:tc>
          <w:tcPr>
            <w:tcW w:w="0" w:type="auto"/>
            <w:tcBorders>
              <w:top w:val="thinThickSmallGap" w:sz="2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0.37</w:t>
            </w:r>
          </w:p>
        </w:tc>
        <w:tc>
          <w:tcPr>
            <w:tcW w:w="0" w:type="auto"/>
            <w:tcBorders>
              <w:top w:val="thinThickSmallGap" w:sz="2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0.36</w:t>
            </w:r>
          </w:p>
        </w:tc>
        <w:tc>
          <w:tcPr>
            <w:tcW w:w="0" w:type="auto"/>
            <w:tcBorders>
              <w:top w:val="thinThickSmallGap" w:sz="2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0.36</w:t>
            </w:r>
          </w:p>
        </w:tc>
      </w:tr>
      <w:tr w:rsidR="00547737" w:rsidRPr="00D170EF" w:rsidTr="00D170EF">
        <w:trPr>
          <w:jc w:val="center"/>
        </w:trPr>
        <w:tc>
          <w:tcPr>
            <w:tcW w:w="0" w:type="auto"/>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7"/>
                <w:lang w:bidi="ar-EG"/>
              </w:rPr>
            </w:pPr>
            <w:r w:rsidRPr="00D170EF">
              <w:rPr>
                <w:rFonts w:ascii="Times New Roman" w:eastAsia="Times New Roman" w:hAnsi="Times New Roman" w:cs="Times New Roman"/>
                <w:b/>
                <w:bCs/>
                <w:sz w:val="16"/>
                <w:szCs w:val="17"/>
                <w:lang w:bidi="ar-EG"/>
              </w:rPr>
              <w:t>2- Spraying boric acid at 0.025%</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0.83</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19.9</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20.0</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19.9</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80.1</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80.0</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80.1</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59.0</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58.8</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58.9</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0.24</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0.24</w:t>
            </w:r>
          </w:p>
        </w:tc>
        <w:tc>
          <w:tcPr>
            <w:tcW w:w="0" w:type="auto"/>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0.24</w:t>
            </w:r>
          </w:p>
        </w:tc>
      </w:tr>
      <w:tr w:rsidR="00547737" w:rsidRPr="00D170EF" w:rsidTr="00D170EF">
        <w:trPr>
          <w:jc w:val="center"/>
        </w:trPr>
        <w:tc>
          <w:tcPr>
            <w:tcW w:w="0" w:type="auto"/>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7"/>
                <w:lang w:bidi="ar-EG"/>
              </w:rPr>
            </w:pPr>
            <w:r w:rsidRPr="00D170EF">
              <w:rPr>
                <w:rFonts w:ascii="Times New Roman" w:eastAsia="Times New Roman" w:hAnsi="Times New Roman" w:cs="Times New Roman"/>
                <w:b/>
                <w:bCs/>
                <w:sz w:val="16"/>
                <w:szCs w:val="17"/>
                <w:lang w:bidi="ar-EG"/>
              </w:rPr>
              <w:t>3- Boric acid at 0.05 %</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0.83</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19.1</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19.2</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19.2</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80.9</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80.8</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80.8</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60.9</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60.7</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60.8</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0.22</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0.22</w:t>
            </w:r>
          </w:p>
        </w:tc>
        <w:tc>
          <w:tcPr>
            <w:tcW w:w="0" w:type="auto"/>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0.22</w:t>
            </w:r>
          </w:p>
        </w:tc>
      </w:tr>
      <w:tr w:rsidR="00547737" w:rsidRPr="00D170EF" w:rsidTr="00D170EF">
        <w:trPr>
          <w:jc w:val="center"/>
        </w:trPr>
        <w:tc>
          <w:tcPr>
            <w:tcW w:w="0" w:type="auto"/>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7"/>
                <w:lang w:bidi="ar-EG"/>
              </w:rPr>
            </w:pPr>
            <w:r w:rsidRPr="00D170EF">
              <w:rPr>
                <w:rFonts w:ascii="Times New Roman" w:eastAsia="Times New Roman" w:hAnsi="Times New Roman" w:cs="Times New Roman"/>
                <w:b/>
                <w:bCs/>
                <w:sz w:val="16"/>
                <w:szCs w:val="17"/>
                <w:lang w:bidi="ar-EG"/>
              </w:rPr>
              <w:t>4- Boric acid at 0.1%</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0.83</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18.0</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18.0</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17.8</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82.0</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82.0</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82.2</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61.0</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60.8</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61.0</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0.21</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0.21</w:t>
            </w:r>
          </w:p>
        </w:tc>
        <w:tc>
          <w:tcPr>
            <w:tcW w:w="0" w:type="auto"/>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0.21</w:t>
            </w:r>
          </w:p>
        </w:tc>
      </w:tr>
      <w:tr w:rsidR="00547737" w:rsidRPr="00D170EF" w:rsidTr="00D170EF">
        <w:trPr>
          <w:jc w:val="center"/>
        </w:trPr>
        <w:tc>
          <w:tcPr>
            <w:tcW w:w="0" w:type="auto"/>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7"/>
                <w:lang w:bidi="ar-EG"/>
              </w:rPr>
            </w:pPr>
            <w:r w:rsidRPr="00D170EF">
              <w:rPr>
                <w:rFonts w:ascii="Times New Roman" w:eastAsia="Times New Roman" w:hAnsi="Times New Roman" w:cs="Times New Roman"/>
                <w:b/>
                <w:bCs/>
                <w:sz w:val="16"/>
                <w:szCs w:val="17"/>
                <w:lang w:bidi="ar-EG"/>
              </w:rPr>
              <w:t>5- Potassium silicate at 0.05%</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0.83</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22.2</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22.2</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22.1</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77.8</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77.8</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77.9</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55.3</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55.1</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55.3</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0.29</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0.29</w:t>
            </w:r>
          </w:p>
        </w:tc>
        <w:tc>
          <w:tcPr>
            <w:tcW w:w="0" w:type="auto"/>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0.29</w:t>
            </w:r>
          </w:p>
        </w:tc>
      </w:tr>
      <w:tr w:rsidR="00547737" w:rsidRPr="00D170EF" w:rsidTr="00D170EF">
        <w:trPr>
          <w:jc w:val="center"/>
        </w:trPr>
        <w:tc>
          <w:tcPr>
            <w:tcW w:w="0" w:type="auto"/>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7"/>
                <w:lang w:bidi="ar-EG"/>
              </w:rPr>
            </w:pPr>
            <w:r w:rsidRPr="00D170EF">
              <w:rPr>
                <w:rFonts w:ascii="Times New Roman" w:eastAsia="Times New Roman" w:hAnsi="Times New Roman" w:cs="Times New Roman"/>
                <w:b/>
                <w:bCs/>
                <w:sz w:val="16"/>
                <w:szCs w:val="17"/>
                <w:lang w:bidi="ar-EG"/>
              </w:rPr>
              <w:t>6- Potassium silicate at 0.1%</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21.0</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21.1</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20.9</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79.0</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78.9</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79.1</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57.0</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56.9</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57.0</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0.27</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0.27</w:t>
            </w:r>
          </w:p>
        </w:tc>
        <w:tc>
          <w:tcPr>
            <w:tcW w:w="0" w:type="auto"/>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0.26</w:t>
            </w:r>
          </w:p>
        </w:tc>
      </w:tr>
      <w:tr w:rsidR="00547737" w:rsidRPr="00D170EF" w:rsidTr="00D170EF">
        <w:trPr>
          <w:jc w:val="center"/>
        </w:trPr>
        <w:tc>
          <w:tcPr>
            <w:tcW w:w="0" w:type="auto"/>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7"/>
                <w:lang w:bidi="ar-EG"/>
              </w:rPr>
            </w:pPr>
            <w:r w:rsidRPr="00D170EF">
              <w:rPr>
                <w:rFonts w:ascii="Times New Roman" w:eastAsia="Times New Roman" w:hAnsi="Times New Roman" w:cs="Times New Roman"/>
                <w:b/>
                <w:bCs/>
                <w:sz w:val="16"/>
                <w:szCs w:val="17"/>
                <w:lang w:bidi="ar-EG"/>
              </w:rPr>
              <w:t>7- Potassium silicate at 0.2%</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0.81</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20.9</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21.0</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20.9</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79.1</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79.0</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79.1</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57.3</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57.1</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57.3</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0.26</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0.26</w:t>
            </w:r>
          </w:p>
        </w:tc>
        <w:tc>
          <w:tcPr>
            <w:tcW w:w="0" w:type="auto"/>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0.25</w:t>
            </w:r>
          </w:p>
        </w:tc>
      </w:tr>
      <w:tr w:rsidR="00547737" w:rsidRPr="00D170EF" w:rsidTr="00D170EF">
        <w:trPr>
          <w:jc w:val="center"/>
        </w:trPr>
        <w:tc>
          <w:tcPr>
            <w:tcW w:w="0" w:type="auto"/>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7"/>
                <w:lang w:bidi="ar-EG"/>
              </w:rPr>
            </w:pPr>
            <w:r w:rsidRPr="00D170EF">
              <w:rPr>
                <w:rFonts w:ascii="Times New Roman" w:eastAsia="Times New Roman" w:hAnsi="Times New Roman" w:cs="Times New Roman"/>
                <w:b/>
                <w:bCs/>
                <w:sz w:val="16"/>
                <w:szCs w:val="17"/>
                <w:lang w:bidi="ar-EG"/>
              </w:rPr>
              <w:t>8-Calcium chloride at 0.05</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24.0</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24.1</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24.0</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76.0</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75.9</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76.0</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52.5</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52.4</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52.5</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0.35</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0.35</w:t>
            </w:r>
          </w:p>
        </w:tc>
        <w:tc>
          <w:tcPr>
            <w:tcW w:w="0" w:type="auto"/>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0.34</w:t>
            </w:r>
          </w:p>
        </w:tc>
      </w:tr>
      <w:tr w:rsidR="00547737" w:rsidRPr="00D170EF" w:rsidTr="00D170EF">
        <w:trPr>
          <w:jc w:val="center"/>
        </w:trPr>
        <w:tc>
          <w:tcPr>
            <w:tcW w:w="0" w:type="auto"/>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7"/>
                <w:lang w:bidi="ar-EG"/>
              </w:rPr>
            </w:pPr>
            <w:r w:rsidRPr="00D170EF">
              <w:rPr>
                <w:rFonts w:ascii="Times New Roman" w:eastAsia="Times New Roman" w:hAnsi="Times New Roman" w:cs="Times New Roman"/>
                <w:b/>
                <w:bCs/>
                <w:sz w:val="16"/>
                <w:szCs w:val="17"/>
                <w:lang w:bidi="ar-EG"/>
              </w:rPr>
              <w:t>9- Calcium chloride at 0. 1</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23.3</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23.4</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23.3</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76.7</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76.6</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76.7</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53.6</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53.4</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53.5</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0.33</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0.32</w:t>
            </w:r>
          </w:p>
        </w:tc>
        <w:tc>
          <w:tcPr>
            <w:tcW w:w="0" w:type="auto"/>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0.32</w:t>
            </w:r>
          </w:p>
        </w:tc>
      </w:tr>
      <w:tr w:rsidR="00547737" w:rsidRPr="00D170EF" w:rsidTr="00D170EF">
        <w:trPr>
          <w:jc w:val="center"/>
        </w:trPr>
        <w:tc>
          <w:tcPr>
            <w:tcW w:w="0" w:type="auto"/>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7"/>
                <w:lang w:bidi="ar-EG"/>
              </w:rPr>
            </w:pPr>
            <w:r w:rsidRPr="00D170EF">
              <w:rPr>
                <w:rFonts w:ascii="Times New Roman" w:eastAsia="Times New Roman" w:hAnsi="Times New Roman" w:cs="Times New Roman"/>
                <w:b/>
                <w:bCs/>
                <w:sz w:val="16"/>
                <w:szCs w:val="17"/>
                <w:lang w:bidi="ar-EG"/>
              </w:rPr>
              <w:t>10- Calcium chloride at 0.2</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0.82</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23.2</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23.2</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23.2</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76.8</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76.8</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76.8</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53.8</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53.6</w:t>
            </w:r>
          </w:p>
        </w:tc>
        <w:tc>
          <w:tcPr>
            <w:tcW w:w="0" w:type="auto"/>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53.6</w:t>
            </w:r>
          </w:p>
        </w:tc>
        <w:tc>
          <w:tcPr>
            <w:tcW w:w="0" w:type="auto"/>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0.32</w:t>
            </w:r>
          </w:p>
        </w:tc>
        <w:tc>
          <w:tcPr>
            <w:tcW w:w="0" w:type="auto"/>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0.31</w:t>
            </w:r>
          </w:p>
        </w:tc>
        <w:tc>
          <w:tcPr>
            <w:tcW w:w="0" w:type="auto"/>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0.31</w:t>
            </w:r>
          </w:p>
        </w:tc>
      </w:tr>
      <w:tr w:rsidR="00547737" w:rsidRPr="00D170EF" w:rsidTr="00D170EF">
        <w:trPr>
          <w:jc w:val="center"/>
        </w:trPr>
        <w:tc>
          <w:tcPr>
            <w:tcW w:w="0" w:type="auto"/>
            <w:tcBorders>
              <w:top w:val="single" w:sz="4" w:space="0" w:color="auto"/>
              <w:left w:val="thinThickSmallGap" w:sz="24" w:space="0" w:color="auto"/>
              <w:bottom w:val="dashDotStroked"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7"/>
                <w:lang w:bidi="ar-EG"/>
              </w:rPr>
            </w:pPr>
            <w:r w:rsidRPr="00D170EF">
              <w:rPr>
                <w:rFonts w:ascii="Times New Roman" w:eastAsia="Times New Roman" w:hAnsi="Times New Roman" w:cs="Times New Roman"/>
                <w:b/>
                <w:bCs/>
                <w:sz w:val="16"/>
                <w:szCs w:val="17"/>
                <w:lang w:bidi="ar-EG"/>
              </w:rPr>
              <w:t>11- All at the middle concentrations</w:t>
            </w:r>
          </w:p>
        </w:tc>
        <w:tc>
          <w:tcPr>
            <w:tcW w:w="0" w:type="auto"/>
            <w:tcBorders>
              <w:top w:val="single" w:sz="4" w:space="0" w:color="auto"/>
              <w:left w:val="thinThickSmallGap" w:sz="18"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0.83</w:t>
            </w:r>
          </w:p>
        </w:tc>
        <w:tc>
          <w:tcPr>
            <w:tcW w:w="0" w:type="auto"/>
            <w:tcBorders>
              <w:top w:val="single" w:sz="4" w:space="0" w:color="auto"/>
              <w:left w:val="single" w:sz="4"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0.83</w:t>
            </w:r>
          </w:p>
        </w:tc>
        <w:tc>
          <w:tcPr>
            <w:tcW w:w="0" w:type="auto"/>
            <w:tcBorders>
              <w:top w:val="single" w:sz="4" w:space="0" w:color="auto"/>
              <w:left w:val="single" w:sz="4" w:space="0" w:color="auto"/>
              <w:bottom w:val="dashDotStroked"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0.83</w:t>
            </w:r>
          </w:p>
        </w:tc>
        <w:tc>
          <w:tcPr>
            <w:tcW w:w="0" w:type="auto"/>
            <w:tcBorders>
              <w:top w:val="single" w:sz="4" w:space="0" w:color="auto"/>
              <w:left w:val="thinThickSmallGap" w:sz="18"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17.1</w:t>
            </w:r>
          </w:p>
        </w:tc>
        <w:tc>
          <w:tcPr>
            <w:tcW w:w="0" w:type="auto"/>
            <w:tcBorders>
              <w:top w:val="single" w:sz="4" w:space="0" w:color="auto"/>
              <w:left w:val="single" w:sz="4"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17.1</w:t>
            </w:r>
          </w:p>
        </w:tc>
        <w:tc>
          <w:tcPr>
            <w:tcW w:w="0" w:type="auto"/>
            <w:tcBorders>
              <w:top w:val="single" w:sz="4" w:space="0" w:color="auto"/>
              <w:left w:val="single" w:sz="4" w:space="0" w:color="auto"/>
              <w:bottom w:val="dashDotStroked"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16.9</w:t>
            </w:r>
          </w:p>
        </w:tc>
        <w:tc>
          <w:tcPr>
            <w:tcW w:w="0" w:type="auto"/>
            <w:tcBorders>
              <w:top w:val="single" w:sz="4" w:space="0" w:color="auto"/>
              <w:left w:val="thinThickSmallGap" w:sz="18"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82.9</w:t>
            </w:r>
          </w:p>
        </w:tc>
        <w:tc>
          <w:tcPr>
            <w:tcW w:w="0" w:type="auto"/>
            <w:tcBorders>
              <w:top w:val="single" w:sz="4" w:space="0" w:color="auto"/>
              <w:left w:val="single" w:sz="4"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82.9</w:t>
            </w:r>
          </w:p>
        </w:tc>
        <w:tc>
          <w:tcPr>
            <w:tcW w:w="0" w:type="auto"/>
            <w:tcBorders>
              <w:top w:val="single" w:sz="4" w:space="0" w:color="auto"/>
              <w:left w:val="single" w:sz="4" w:space="0" w:color="auto"/>
              <w:bottom w:val="dashDotStroked"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83.1</w:t>
            </w:r>
          </w:p>
        </w:tc>
        <w:tc>
          <w:tcPr>
            <w:tcW w:w="0" w:type="auto"/>
            <w:tcBorders>
              <w:top w:val="single" w:sz="4" w:space="0" w:color="auto"/>
              <w:left w:val="thinThickSmallGap" w:sz="18"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62.3</w:t>
            </w:r>
          </w:p>
        </w:tc>
        <w:tc>
          <w:tcPr>
            <w:tcW w:w="0" w:type="auto"/>
            <w:tcBorders>
              <w:top w:val="single" w:sz="4" w:space="0" w:color="auto"/>
              <w:left w:val="single" w:sz="4"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62.3</w:t>
            </w:r>
          </w:p>
        </w:tc>
        <w:tc>
          <w:tcPr>
            <w:tcW w:w="0" w:type="auto"/>
            <w:tcBorders>
              <w:top w:val="single" w:sz="4" w:space="0" w:color="auto"/>
              <w:left w:val="single" w:sz="4" w:space="0" w:color="auto"/>
              <w:bottom w:val="dashDotStroked"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62.3</w:t>
            </w:r>
          </w:p>
        </w:tc>
        <w:tc>
          <w:tcPr>
            <w:tcW w:w="0" w:type="auto"/>
            <w:tcBorders>
              <w:top w:val="single" w:sz="4" w:space="0" w:color="auto"/>
              <w:left w:val="thinThickSmallGap" w:sz="18"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0.19</w:t>
            </w:r>
          </w:p>
        </w:tc>
        <w:tc>
          <w:tcPr>
            <w:tcW w:w="0" w:type="auto"/>
            <w:tcBorders>
              <w:top w:val="single" w:sz="4" w:space="0" w:color="auto"/>
              <w:left w:val="single" w:sz="4"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0.20</w:t>
            </w:r>
          </w:p>
        </w:tc>
        <w:tc>
          <w:tcPr>
            <w:tcW w:w="0" w:type="auto"/>
            <w:tcBorders>
              <w:top w:val="single" w:sz="4" w:space="0" w:color="auto"/>
              <w:left w:val="single" w:sz="4" w:space="0" w:color="auto"/>
              <w:bottom w:val="dashDotStroked" w:sz="2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0.19</w:t>
            </w:r>
          </w:p>
        </w:tc>
      </w:tr>
      <w:tr w:rsidR="00547737" w:rsidRPr="00D170EF" w:rsidTr="00D170EF">
        <w:trPr>
          <w:jc w:val="center"/>
        </w:trPr>
        <w:tc>
          <w:tcPr>
            <w:tcW w:w="0" w:type="auto"/>
            <w:tcBorders>
              <w:top w:val="dashDotStroked" w:sz="24" w:space="0" w:color="auto"/>
              <w:left w:val="thinThickSmallGap" w:sz="24" w:space="0" w:color="auto"/>
              <w:bottom w:val="thickThin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 xml:space="preserve">New L.S.D. at 5% </w:t>
            </w:r>
          </w:p>
        </w:tc>
        <w:tc>
          <w:tcPr>
            <w:tcW w:w="0" w:type="auto"/>
            <w:tcBorders>
              <w:top w:val="dashDotStroked" w:sz="24" w:space="0" w:color="auto"/>
              <w:left w:val="thinThickSmallGap" w:sz="18"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NS</w:t>
            </w:r>
          </w:p>
        </w:tc>
        <w:tc>
          <w:tcPr>
            <w:tcW w:w="0" w:type="auto"/>
            <w:tcBorders>
              <w:top w:val="dashDotStroked" w:sz="24" w:space="0" w:color="auto"/>
              <w:left w:val="single" w:sz="4"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NS</w:t>
            </w:r>
          </w:p>
        </w:tc>
        <w:tc>
          <w:tcPr>
            <w:tcW w:w="0" w:type="auto"/>
            <w:tcBorders>
              <w:top w:val="dashDotStroked" w:sz="24" w:space="0" w:color="auto"/>
              <w:left w:val="single" w:sz="4" w:space="0" w:color="auto"/>
              <w:bottom w:val="thickThin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NS</w:t>
            </w:r>
          </w:p>
        </w:tc>
        <w:tc>
          <w:tcPr>
            <w:tcW w:w="0" w:type="auto"/>
            <w:tcBorders>
              <w:top w:val="dashDotStroked" w:sz="24" w:space="0" w:color="auto"/>
              <w:left w:val="thinThickSmallGap" w:sz="18"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0.07</w:t>
            </w:r>
          </w:p>
        </w:tc>
        <w:tc>
          <w:tcPr>
            <w:tcW w:w="0" w:type="auto"/>
            <w:tcBorders>
              <w:top w:val="dashDotStroked" w:sz="24" w:space="0" w:color="auto"/>
              <w:left w:val="single" w:sz="4"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0.6</w:t>
            </w:r>
          </w:p>
        </w:tc>
        <w:tc>
          <w:tcPr>
            <w:tcW w:w="0" w:type="auto"/>
            <w:tcBorders>
              <w:top w:val="dashDotStroked" w:sz="24" w:space="0" w:color="auto"/>
              <w:left w:val="single" w:sz="4" w:space="0" w:color="auto"/>
              <w:bottom w:val="thickThin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0.7</w:t>
            </w:r>
          </w:p>
        </w:tc>
        <w:tc>
          <w:tcPr>
            <w:tcW w:w="0" w:type="auto"/>
            <w:tcBorders>
              <w:top w:val="dashDotStroked" w:sz="24" w:space="0" w:color="auto"/>
              <w:left w:val="thinThickSmallGap" w:sz="18"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0.6</w:t>
            </w:r>
          </w:p>
        </w:tc>
        <w:tc>
          <w:tcPr>
            <w:tcW w:w="0" w:type="auto"/>
            <w:tcBorders>
              <w:top w:val="dashDotStroked" w:sz="24" w:space="0" w:color="auto"/>
              <w:left w:val="single" w:sz="4"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0.5</w:t>
            </w:r>
          </w:p>
        </w:tc>
        <w:tc>
          <w:tcPr>
            <w:tcW w:w="0" w:type="auto"/>
            <w:tcBorders>
              <w:top w:val="dashDotStroked" w:sz="24" w:space="0" w:color="auto"/>
              <w:left w:val="single" w:sz="4" w:space="0" w:color="auto"/>
              <w:bottom w:val="thickThin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0.6</w:t>
            </w:r>
          </w:p>
        </w:tc>
        <w:tc>
          <w:tcPr>
            <w:tcW w:w="0" w:type="auto"/>
            <w:tcBorders>
              <w:top w:val="dashDotStroked" w:sz="24" w:space="0" w:color="auto"/>
              <w:left w:val="thinThickSmallGap" w:sz="18"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1.1</w:t>
            </w:r>
          </w:p>
        </w:tc>
        <w:tc>
          <w:tcPr>
            <w:tcW w:w="0" w:type="auto"/>
            <w:tcBorders>
              <w:top w:val="dashDotStroked" w:sz="24" w:space="0" w:color="auto"/>
              <w:left w:val="single" w:sz="4"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1.0</w:t>
            </w:r>
          </w:p>
        </w:tc>
        <w:tc>
          <w:tcPr>
            <w:tcW w:w="0" w:type="auto"/>
            <w:tcBorders>
              <w:top w:val="dashDotStroked" w:sz="24" w:space="0" w:color="auto"/>
              <w:left w:val="single" w:sz="4" w:space="0" w:color="auto"/>
              <w:bottom w:val="thickThin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0.9</w:t>
            </w:r>
          </w:p>
        </w:tc>
        <w:tc>
          <w:tcPr>
            <w:tcW w:w="0" w:type="auto"/>
            <w:tcBorders>
              <w:top w:val="dashDotStroked" w:sz="24" w:space="0" w:color="auto"/>
              <w:left w:val="thinThickSmallGap" w:sz="18"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0.02</w:t>
            </w:r>
          </w:p>
        </w:tc>
        <w:tc>
          <w:tcPr>
            <w:tcW w:w="0" w:type="auto"/>
            <w:tcBorders>
              <w:top w:val="dashDotStroked" w:sz="24" w:space="0" w:color="auto"/>
              <w:left w:val="single" w:sz="4"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0.02</w:t>
            </w:r>
          </w:p>
        </w:tc>
        <w:tc>
          <w:tcPr>
            <w:tcW w:w="0" w:type="auto"/>
            <w:tcBorders>
              <w:top w:val="dashDotStroked" w:sz="24" w:space="0" w:color="auto"/>
              <w:left w:val="single" w:sz="4" w:space="0" w:color="auto"/>
              <w:bottom w:val="thickThinSmallGap" w:sz="2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0.02</w:t>
            </w:r>
          </w:p>
        </w:tc>
      </w:tr>
    </w:tbl>
    <w:p w:rsidR="00547737" w:rsidRPr="00DE2B25" w:rsidRDefault="00547737" w:rsidP="00B04EF8">
      <w:pPr>
        <w:bidi w:val="0"/>
        <w:snapToGrid w:val="0"/>
        <w:spacing w:after="0" w:line="240" w:lineRule="auto"/>
        <w:jc w:val="center"/>
        <w:rPr>
          <w:rFonts w:ascii="Times New Roman" w:eastAsia="Times New Roman" w:hAnsi="Times New Roman" w:cs="Times New Roman"/>
          <w:sz w:val="20"/>
          <w:szCs w:val="12"/>
        </w:rPr>
      </w:pPr>
    </w:p>
    <w:p w:rsidR="00547737" w:rsidRPr="00D170EF" w:rsidRDefault="00547737" w:rsidP="00D170EF">
      <w:pPr>
        <w:bidi w:val="0"/>
        <w:snapToGrid w:val="0"/>
        <w:spacing w:after="0" w:line="240" w:lineRule="auto"/>
        <w:jc w:val="both"/>
        <w:rPr>
          <w:rFonts w:ascii="Times New Roman" w:eastAsia="Times New Roman" w:hAnsi="Times New Roman" w:cs="Times New Roman"/>
          <w:b/>
          <w:bCs/>
          <w:sz w:val="18"/>
          <w:szCs w:val="18"/>
        </w:rPr>
      </w:pPr>
      <w:r w:rsidRPr="00D170EF">
        <w:rPr>
          <w:rFonts w:ascii="Times New Roman" w:eastAsia="Times New Roman" w:hAnsi="Times New Roman" w:cs="Times New Roman"/>
          <w:b/>
          <w:bCs/>
          <w:sz w:val="18"/>
          <w:szCs w:val="18"/>
        </w:rPr>
        <w:t>Table (5)</w:t>
      </w:r>
      <w:r w:rsidRPr="00D170EF">
        <w:rPr>
          <w:rFonts w:ascii="Times New Roman" w:eastAsia="Times New Roman" w:hAnsi="Times New Roman" w:cs="Times New Roman"/>
          <w:sz w:val="18"/>
          <w:szCs w:val="18"/>
        </w:rPr>
        <w:t xml:space="preserve">: </w:t>
      </w:r>
      <w:r w:rsidRPr="00D170EF">
        <w:rPr>
          <w:rFonts w:ascii="Times New Roman" w:eastAsia="Times New Roman" w:hAnsi="Times New Roman" w:cs="Times New Roman"/>
          <w:b/>
          <w:bCs/>
          <w:sz w:val="18"/>
          <w:szCs w:val="18"/>
        </w:rPr>
        <w:t xml:space="preserve">Effect of single and combined applications of boric acid, potassium silicate and calcium chloride on some chemical characteristics of the fruits of </w:t>
      </w:r>
      <w:proofErr w:type="spellStart"/>
      <w:r w:rsidRPr="00D170EF">
        <w:rPr>
          <w:rFonts w:ascii="Times New Roman" w:eastAsia="Times New Roman" w:hAnsi="Times New Roman" w:cs="Times New Roman"/>
          <w:b/>
          <w:bCs/>
          <w:sz w:val="18"/>
          <w:szCs w:val="18"/>
        </w:rPr>
        <w:t>Balady</w:t>
      </w:r>
      <w:proofErr w:type="spellEnd"/>
      <w:r w:rsidRPr="00D170EF">
        <w:rPr>
          <w:rFonts w:ascii="Times New Roman" w:eastAsia="Times New Roman" w:hAnsi="Times New Roman" w:cs="Times New Roman"/>
          <w:b/>
          <w:bCs/>
          <w:sz w:val="18"/>
          <w:szCs w:val="18"/>
        </w:rPr>
        <w:t xml:space="preserve"> mandarin trees during 2015,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071"/>
        <w:gridCol w:w="522"/>
        <w:gridCol w:w="522"/>
        <w:gridCol w:w="523"/>
        <w:gridCol w:w="570"/>
        <w:gridCol w:w="570"/>
        <w:gridCol w:w="570"/>
        <w:gridCol w:w="521"/>
        <w:gridCol w:w="521"/>
        <w:gridCol w:w="523"/>
        <w:gridCol w:w="521"/>
        <w:gridCol w:w="521"/>
        <w:gridCol w:w="521"/>
      </w:tblGrid>
      <w:tr w:rsidR="00547737" w:rsidRPr="00D170EF" w:rsidTr="00D170EF">
        <w:trPr>
          <w:jc w:val="center"/>
        </w:trPr>
        <w:tc>
          <w:tcPr>
            <w:tcW w:w="1620" w:type="pct"/>
            <w:vMerge w:val="restart"/>
            <w:tcBorders>
              <w:top w:val="thinThickSmallGap" w:sz="24" w:space="0" w:color="auto"/>
              <w:left w:val="thinThickSmallGap" w:sz="24" w:space="0" w:color="auto"/>
              <w:bottom w:val="thinThick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Treatments</w:t>
            </w:r>
          </w:p>
        </w:tc>
        <w:tc>
          <w:tcPr>
            <w:tcW w:w="826" w:type="pct"/>
            <w:gridSpan w:val="3"/>
            <w:tcBorders>
              <w:top w:val="thinThickSmallGap" w:sz="24" w:space="0" w:color="auto"/>
              <w:left w:val="thinThickSmallGap" w:sz="18" w:space="0" w:color="auto"/>
              <w:bottom w:val="dashDotStroked"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 xml:space="preserve">T.S.S. </w:t>
            </w:r>
            <w:r w:rsidR="00D170EF">
              <w:rPr>
                <w:rFonts w:ascii="Times New Roman" w:eastAsia="Times New Roman" w:hAnsi="Times New Roman" w:cs="Times New Roman"/>
                <w:b/>
                <w:bCs/>
                <w:sz w:val="16"/>
                <w:szCs w:val="18"/>
                <w:lang w:bidi="ar-EG"/>
              </w:rPr>
              <w:t xml:space="preserve"> </w:t>
            </w:r>
            <w:r w:rsidRPr="00D170EF">
              <w:rPr>
                <w:rFonts w:ascii="Times New Roman" w:eastAsia="Times New Roman" w:hAnsi="Times New Roman" w:cs="Times New Roman"/>
                <w:b/>
                <w:bCs/>
                <w:sz w:val="16"/>
                <w:szCs w:val="18"/>
                <w:lang w:bidi="ar-EG"/>
              </w:rPr>
              <w:t>%</w:t>
            </w:r>
          </w:p>
        </w:tc>
        <w:tc>
          <w:tcPr>
            <w:tcW w:w="902" w:type="pct"/>
            <w:gridSpan w:val="3"/>
            <w:tcBorders>
              <w:top w:val="thinThickSmallGap" w:sz="24" w:space="0" w:color="auto"/>
              <w:left w:val="thinThickSmallGap" w:sz="18" w:space="0" w:color="auto"/>
              <w:bottom w:val="dashDotStroked"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Total acidity</w:t>
            </w:r>
            <w:r w:rsidR="00D170EF">
              <w:rPr>
                <w:rFonts w:ascii="Times New Roman" w:eastAsia="Times New Roman" w:hAnsi="Times New Roman" w:cs="Times New Roman"/>
                <w:b/>
                <w:bCs/>
                <w:sz w:val="16"/>
                <w:szCs w:val="18"/>
                <w:lang w:bidi="ar-EG"/>
              </w:rPr>
              <w:t xml:space="preserve"> </w:t>
            </w:r>
            <w:r w:rsidR="00DE2B25" w:rsidRPr="00D170EF">
              <w:rPr>
                <w:rFonts w:ascii="Times New Roman" w:eastAsia="Times New Roman" w:hAnsi="Times New Roman" w:cs="Times New Roman"/>
                <w:b/>
                <w:bCs/>
                <w:sz w:val="16"/>
                <w:szCs w:val="18"/>
                <w:lang w:bidi="ar-EG"/>
              </w:rPr>
              <w:t>%</w:t>
            </w:r>
          </w:p>
        </w:tc>
        <w:tc>
          <w:tcPr>
            <w:tcW w:w="826" w:type="pct"/>
            <w:gridSpan w:val="3"/>
            <w:tcBorders>
              <w:top w:val="thinThickSmallGap" w:sz="24" w:space="0" w:color="auto"/>
              <w:left w:val="thinThickSmallGap" w:sz="18" w:space="0" w:color="auto"/>
              <w:bottom w:val="dashDotStroked"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T.S.S. /</w:t>
            </w:r>
            <w:r w:rsidR="00D170EF">
              <w:rPr>
                <w:rFonts w:ascii="Times New Roman" w:eastAsia="Times New Roman" w:hAnsi="Times New Roman" w:cs="Times New Roman"/>
                <w:b/>
                <w:bCs/>
                <w:sz w:val="16"/>
                <w:szCs w:val="18"/>
                <w:lang w:bidi="ar-EG"/>
              </w:rPr>
              <w:t xml:space="preserve"> </w:t>
            </w:r>
            <w:r w:rsidRPr="00D170EF">
              <w:rPr>
                <w:rFonts w:ascii="Times New Roman" w:eastAsia="Times New Roman" w:hAnsi="Times New Roman" w:cs="Times New Roman"/>
                <w:b/>
                <w:bCs/>
                <w:sz w:val="16"/>
                <w:szCs w:val="18"/>
                <w:lang w:bidi="ar-EG"/>
              </w:rPr>
              <w:t>acid</w:t>
            </w:r>
          </w:p>
        </w:tc>
        <w:tc>
          <w:tcPr>
            <w:tcW w:w="826" w:type="pct"/>
            <w:gridSpan w:val="3"/>
            <w:tcBorders>
              <w:top w:val="thinThickSmallGap" w:sz="24" w:space="0" w:color="auto"/>
              <w:left w:val="thinThickSmallGap" w:sz="18" w:space="0" w:color="auto"/>
              <w:bottom w:val="dashDotStroked" w:sz="2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Total sugars</w:t>
            </w:r>
            <w:r w:rsidR="00D170EF">
              <w:rPr>
                <w:rFonts w:ascii="Times New Roman" w:eastAsia="Times New Roman" w:hAnsi="Times New Roman" w:cs="Times New Roman"/>
                <w:b/>
                <w:bCs/>
                <w:sz w:val="16"/>
                <w:szCs w:val="18"/>
                <w:lang w:bidi="ar-EG"/>
              </w:rPr>
              <w:t xml:space="preserve"> </w:t>
            </w:r>
            <w:r w:rsidR="00DE2B25" w:rsidRPr="00D170EF">
              <w:rPr>
                <w:rFonts w:ascii="Times New Roman" w:eastAsia="Times New Roman" w:hAnsi="Times New Roman" w:cs="Times New Roman"/>
                <w:b/>
                <w:bCs/>
                <w:sz w:val="16"/>
                <w:szCs w:val="18"/>
                <w:lang w:bidi="ar-EG"/>
              </w:rPr>
              <w:t>%</w:t>
            </w:r>
          </w:p>
        </w:tc>
      </w:tr>
      <w:tr w:rsidR="00547737" w:rsidRPr="00D170EF" w:rsidTr="00D170EF">
        <w:trPr>
          <w:jc w:val="center"/>
        </w:trPr>
        <w:tc>
          <w:tcPr>
            <w:tcW w:w="1620" w:type="pct"/>
            <w:vMerge/>
            <w:tcBorders>
              <w:top w:val="thinThickSmallGap" w:sz="24" w:space="0" w:color="auto"/>
              <w:left w:val="thinThickSmallGap" w:sz="24" w:space="0" w:color="auto"/>
              <w:bottom w:val="thinThick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p>
        </w:tc>
        <w:tc>
          <w:tcPr>
            <w:tcW w:w="275" w:type="pct"/>
            <w:tcBorders>
              <w:top w:val="dashDotStroked" w:sz="24" w:space="0" w:color="auto"/>
              <w:left w:val="thinThickSmallGap" w:sz="18"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2015</w:t>
            </w:r>
          </w:p>
        </w:tc>
        <w:tc>
          <w:tcPr>
            <w:tcW w:w="275" w:type="pct"/>
            <w:tcBorders>
              <w:top w:val="dashDotStroked" w:sz="24" w:space="0" w:color="auto"/>
              <w:left w:val="single" w:sz="4"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2016</w:t>
            </w:r>
          </w:p>
        </w:tc>
        <w:tc>
          <w:tcPr>
            <w:tcW w:w="275" w:type="pct"/>
            <w:tcBorders>
              <w:top w:val="dashDotStroked" w:sz="24" w:space="0" w:color="auto"/>
              <w:left w:val="single" w:sz="4" w:space="0" w:color="auto"/>
              <w:bottom w:val="thinThick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2017</w:t>
            </w:r>
          </w:p>
        </w:tc>
        <w:tc>
          <w:tcPr>
            <w:tcW w:w="301" w:type="pct"/>
            <w:tcBorders>
              <w:top w:val="dashDotStroked" w:sz="24" w:space="0" w:color="auto"/>
              <w:left w:val="thinThickSmallGap" w:sz="18"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2015</w:t>
            </w:r>
          </w:p>
        </w:tc>
        <w:tc>
          <w:tcPr>
            <w:tcW w:w="301" w:type="pct"/>
            <w:tcBorders>
              <w:top w:val="dashDotStroked" w:sz="24" w:space="0" w:color="auto"/>
              <w:left w:val="single" w:sz="4"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2016</w:t>
            </w:r>
          </w:p>
        </w:tc>
        <w:tc>
          <w:tcPr>
            <w:tcW w:w="301" w:type="pct"/>
            <w:tcBorders>
              <w:top w:val="dashDotStroked" w:sz="24" w:space="0" w:color="auto"/>
              <w:left w:val="single" w:sz="4" w:space="0" w:color="auto"/>
              <w:bottom w:val="thinThick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2017</w:t>
            </w:r>
          </w:p>
        </w:tc>
        <w:tc>
          <w:tcPr>
            <w:tcW w:w="275" w:type="pct"/>
            <w:tcBorders>
              <w:top w:val="dashDotStroked" w:sz="24" w:space="0" w:color="auto"/>
              <w:left w:val="thinThickSmallGap" w:sz="18"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2015</w:t>
            </w:r>
          </w:p>
        </w:tc>
        <w:tc>
          <w:tcPr>
            <w:tcW w:w="275" w:type="pct"/>
            <w:tcBorders>
              <w:top w:val="dashDotStroked" w:sz="24" w:space="0" w:color="auto"/>
              <w:left w:val="single" w:sz="4"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2016</w:t>
            </w:r>
          </w:p>
        </w:tc>
        <w:tc>
          <w:tcPr>
            <w:tcW w:w="275" w:type="pct"/>
            <w:tcBorders>
              <w:top w:val="dashDotStroked" w:sz="24" w:space="0" w:color="auto"/>
              <w:left w:val="single" w:sz="4" w:space="0" w:color="auto"/>
              <w:bottom w:val="thinThick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2017</w:t>
            </w:r>
          </w:p>
        </w:tc>
        <w:tc>
          <w:tcPr>
            <w:tcW w:w="275" w:type="pct"/>
            <w:tcBorders>
              <w:top w:val="dashDotStroked" w:sz="24" w:space="0" w:color="auto"/>
              <w:left w:val="thinThickSmallGap" w:sz="18"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2015</w:t>
            </w:r>
          </w:p>
        </w:tc>
        <w:tc>
          <w:tcPr>
            <w:tcW w:w="275" w:type="pct"/>
            <w:tcBorders>
              <w:top w:val="dashDotStroked" w:sz="24" w:space="0" w:color="auto"/>
              <w:left w:val="single" w:sz="4" w:space="0" w:color="auto"/>
              <w:bottom w:val="thinThick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2016</w:t>
            </w:r>
          </w:p>
        </w:tc>
        <w:tc>
          <w:tcPr>
            <w:tcW w:w="275" w:type="pct"/>
            <w:tcBorders>
              <w:top w:val="dashDotStroked" w:sz="24" w:space="0" w:color="auto"/>
              <w:left w:val="single" w:sz="4" w:space="0" w:color="auto"/>
              <w:bottom w:val="thinThickSmallGap" w:sz="2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2017</w:t>
            </w:r>
          </w:p>
        </w:tc>
      </w:tr>
      <w:tr w:rsidR="00547737" w:rsidRPr="00D170EF" w:rsidTr="00D170EF">
        <w:trPr>
          <w:jc w:val="center"/>
        </w:trPr>
        <w:tc>
          <w:tcPr>
            <w:tcW w:w="1620" w:type="pct"/>
            <w:tcBorders>
              <w:top w:val="thinThickSmallGap" w:sz="2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1- Control ( untreated trees)</w:t>
            </w:r>
          </w:p>
        </w:tc>
        <w:tc>
          <w:tcPr>
            <w:tcW w:w="275" w:type="pct"/>
            <w:tcBorders>
              <w:top w:val="thinThickSmallGap" w:sz="2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10.7</w:t>
            </w:r>
          </w:p>
        </w:tc>
        <w:tc>
          <w:tcPr>
            <w:tcW w:w="275" w:type="pct"/>
            <w:tcBorders>
              <w:top w:val="thinThickSmallGap" w:sz="2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10.8</w:t>
            </w:r>
          </w:p>
        </w:tc>
        <w:tc>
          <w:tcPr>
            <w:tcW w:w="275" w:type="pct"/>
            <w:tcBorders>
              <w:top w:val="thinThickSmallGap" w:sz="2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10.9</w:t>
            </w:r>
          </w:p>
        </w:tc>
        <w:tc>
          <w:tcPr>
            <w:tcW w:w="301" w:type="pct"/>
            <w:tcBorders>
              <w:top w:val="thinThickSmallGap" w:sz="2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1.390</w:t>
            </w:r>
          </w:p>
        </w:tc>
        <w:tc>
          <w:tcPr>
            <w:tcW w:w="301" w:type="pct"/>
            <w:tcBorders>
              <w:top w:val="thinThickSmallGap" w:sz="2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1.397</w:t>
            </w:r>
          </w:p>
        </w:tc>
        <w:tc>
          <w:tcPr>
            <w:tcW w:w="301" w:type="pct"/>
            <w:tcBorders>
              <w:top w:val="thinThickSmallGap" w:sz="2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1.399</w:t>
            </w:r>
          </w:p>
        </w:tc>
        <w:tc>
          <w:tcPr>
            <w:tcW w:w="275" w:type="pct"/>
            <w:tcBorders>
              <w:top w:val="thinThickSmallGap" w:sz="2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7.7</w:t>
            </w:r>
          </w:p>
        </w:tc>
        <w:tc>
          <w:tcPr>
            <w:tcW w:w="275" w:type="pct"/>
            <w:tcBorders>
              <w:top w:val="thinThickSmallGap" w:sz="2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7.7</w:t>
            </w:r>
          </w:p>
        </w:tc>
        <w:tc>
          <w:tcPr>
            <w:tcW w:w="275" w:type="pct"/>
            <w:tcBorders>
              <w:top w:val="thinThickSmallGap" w:sz="2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7.8</w:t>
            </w:r>
          </w:p>
        </w:tc>
        <w:tc>
          <w:tcPr>
            <w:tcW w:w="275" w:type="pct"/>
            <w:tcBorders>
              <w:top w:val="thinThickSmallGap" w:sz="2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7.41</w:t>
            </w:r>
          </w:p>
        </w:tc>
        <w:tc>
          <w:tcPr>
            <w:tcW w:w="275" w:type="pct"/>
            <w:tcBorders>
              <w:top w:val="thinThickSmallGap" w:sz="2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7.41</w:t>
            </w:r>
          </w:p>
        </w:tc>
        <w:tc>
          <w:tcPr>
            <w:tcW w:w="275" w:type="pct"/>
            <w:tcBorders>
              <w:top w:val="thinThickSmallGap" w:sz="2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7.48</w:t>
            </w:r>
          </w:p>
        </w:tc>
      </w:tr>
      <w:tr w:rsidR="00547737" w:rsidRPr="00D170EF" w:rsidTr="00D170EF">
        <w:trPr>
          <w:jc w:val="center"/>
        </w:trPr>
        <w:tc>
          <w:tcPr>
            <w:tcW w:w="1620"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2- Spraying boric acid at 0.025%</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12.2</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12.2</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12.2</w:t>
            </w:r>
          </w:p>
        </w:tc>
        <w:tc>
          <w:tcPr>
            <w:tcW w:w="30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1.270</w:t>
            </w:r>
          </w:p>
        </w:tc>
        <w:tc>
          <w:tcPr>
            <w:tcW w:w="30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1.274</w:t>
            </w:r>
          </w:p>
        </w:tc>
        <w:tc>
          <w:tcPr>
            <w:tcW w:w="30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1.269</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9.6</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9.6</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9.6</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7.86</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7.80</w:t>
            </w:r>
          </w:p>
        </w:tc>
        <w:tc>
          <w:tcPr>
            <w:tcW w:w="275"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7.88</w:t>
            </w:r>
          </w:p>
        </w:tc>
      </w:tr>
      <w:tr w:rsidR="00547737" w:rsidRPr="00D170EF" w:rsidTr="00D170EF">
        <w:trPr>
          <w:jc w:val="center"/>
        </w:trPr>
        <w:tc>
          <w:tcPr>
            <w:tcW w:w="1620"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3- Boric acid at 0.05 %</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12.5</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12.5</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12.5</w:t>
            </w:r>
          </w:p>
        </w:tc>
        <w:tc>
          <w:tcPr>
            <w:tcW w:w="30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1.249</w:t>
            </w:r>
          </w:p>
        </w:tc>
        <w:tc>
          <w:tcPr>
            <w:tcW w:w="30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1.253</w:t>
            </w:r>
          </w:p>
        </w:tc>
        <w:tc>
          <w:tcPr>
            <w:tcW w:w="30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1.249</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10.0</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9.9</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10.0</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7.96</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7.91</w:t>
            </w:r>
          </w:p>
        </w:tc>
        <w:tc>
          <w:tcPr>
            <w:tcW w:w="275"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7.99</w:t>
            </w:r>
          </w:p>
        </w:tc>
      </w:tr>
      <w:tr w:rsidR="00547737" w:rsidRPr="00D170EF" w:rsidTr="00D170EF">
        <w:trPr>
          <w:jc w:val="center"/>
        </w:trPr>
        <w:tc>
          <w:tcPr>
            <w:tcW w:w="1620"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4- Boric acid at 0.1%</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12.6</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12.7</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12.6</w:t>
            </w:r>
          </w:p>
        </w:tc>
        <w:tc>
          <w:tcPr>
            <w:tcW w:w="30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1.247</w:t>
            </w:r>
          </w:p>
        </w:tc>
        <w:tc>
          <w:tcPr>
            <w:tcW w:w="30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1.251</w:t>
            </w:r>
          </w:p>
        </w:tc>
        <w:tc>
          <w:tcPr>
            <w:tcW w:w="30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1.246</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10.1</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10.2</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10.1</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7.97</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7.92</w:t>
            </w:r>
          </w:p>
        </w:tc>
        <w:tc>
          <w:tcPr>
            <w:tcW w:w="275"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8.00</w:t>
            </w:r>
          </w:p>
        </w:tc>
      </w:tr>
      <w:tr w:rsidR="00547737" w:rsidRPr="00D170EF" w:rsidTr="00D170EF">
        <w:trPr>
          <w:jc w:val="center"/>
        </w:trPr>
        <w:tc>
          <w:tcPr>
            <w:tcW w:w="1620"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5- Potassium silicate at 0.05%</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11.5</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11.6</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11.6</w:t>
            </w:r>
          </w:p>
        </w:tc>
        <w:tc>
          <w:tcPr>
            <w:tcW w:w="30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1.320</w:t>
            </w:r>
          </w:p>
        </w:tc>
        <w:tc>
          <w:tcPr>
            <w:tcW w:w="30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1.325</w:t>
            </w:r>
          </w:p>
        </w:tc>
        <w:tc>
          <w:tcPr>
            <w:tcW w:w="30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1.319</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8.7</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8.8</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8.8</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7.69</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7.64</w:t>
            </w:r>
          </w:p>
        </w:tc>
        <w:tc>
          <w:tcPr>
            <w:tcW w:w="275"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7.72</w:t>
            </w:r>
          </w:p>
        </w:tc>
      </w:tr>
      <w:tr w:rsidR="00547737" w:rsidRPr="00D170EF" w:rsidTr="00D170EF">
        <w:trPr>
          <w:jc w:val="center"/>
        </w:trPr>
        <w:tc>
          <w:tcPr>
            <w:tcW w:w="1620"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6- Potassium silicate at 0.1%</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11.8</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11.9</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11.9</w:t>
            </w:r>
          </w:p>
        </w:tc>
        <w:tc>
          <w:tcPr>
            <w:tcW w:w="30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1.300</w:t>
            </w:r>
          </w:p>
        </w:tc>
        <w:tc>
          <w:tcPr>
            <w:tcW w:w="30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1.303</w:t>
            </w:r>
          </w:p>
        </w:tc>
        <w:tc>
          <w:tcPr>
            <w:tcW w:w="30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1.299</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9.0</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9.1</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9.2</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7.75</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7.71</w:t>
            </w:r>
          </w:p>
        </w:tc>
        <w:tc>
          <w:tcPr>
            <w:tcW w:w="275"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7.79</w:t>
            </w:r>
          </w:p>
        </w:tc>
      </w:tr>
      <w:tr w:rsidR="00547737" w:rsidRPr="00D170EF" w:rsidTr="00D170EF">
        <w:trPr>
          <w:jc w:val="center"/>
        </w:trPr>
        <w:tc>
          <w:tcPr>
            <w:tcW w:w="1620"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7- Potassium silicate at 0.2%</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11.9</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12.0</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12.0</w:t>
            </w:r>
          </w:p>
        </w:tc>
        <w:tc>
          <w:tcPr>
            <w:tcW w:w="30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1.299</w:t>
            </w:r>
          </w:p>
        </w:tc>
        <w:tc>
          <w:tcPr>
            <w:tcW w:w="30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1.304</w:t>
            </w:r>
          </w:p>
        </w:tc>
        <w:tc>
          <w:tcPr>
            <w:tcW w:w="30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1.298</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9.2</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9.2</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9.2</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7.76</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7.72</w:t>
            </w:r>
          </w:p>
        </w:tc>
        <w:tc>
          <w:tcPr>
            <w:tcW w:w="275"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7.79</w:t>
            </w:r>
          </w:p>
        </w:tc>
      </w:tr>
      <w:tr w:rsidR="00547737" w:rsidRPr="00D170EF" w:rsidTr="00D170EF">
        <w:trPr>
          <w:jc w:val="center"/>
        </w:trPr>
        <w:tc>
          <w:tcPr>
            <w:tcW w:w="1620"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8-Calcium chloride at 0.05</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10.9</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11.0</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11.0</w:t>
            </w:r>
          </w:p>
        </w:tc>
        <w:tc>
          <w:tcPr>
            <w:tcW w:w="30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1.370</w:t>
            </w:r>
          </w:p>
        </w:tc>
        <w:tc>
          <w:tcPr>
            <w:tcW w:w="30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1.374</w:t>
            </w:r>
          </w:p>
        </w:tc>
        <w:tc>
          <w:tcPr>
            <w:tcW w:w="30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1.369</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7.9</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8.0</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8.0</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7.52</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7.48</w:t>
            </w:r>
          </w:p>
        </w:tc>
        <w:tc>
          <w:tcPr>
            <w:tcW w:w="275"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7.55</w:t>
            </w:r>
          </w:p>
        </w:tc>
      </w:tr>
      <w:tr w:rsidR="00547737" w:rsidRPr="00D170EF" w:rsidTr="00D170EF">
        <w:trPr>
          <w:jc w:val="center"/>
        </w:trPr>
        <w:tc>
          <w:tcPr>
            <w:tcW w:w="1620"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9- Calcium chloride at 0. 1</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11.1</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11.1</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11.1</w:t>
            </w:r>
          </w:p>
        </w:tc>
        <w:tc>
          <w:tcPr>
            <w:tcW w:w="30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1.349</w:t>
            </w:r>
          </w:p>
        </w:tc>
        <w:tc>
          <w:tcPr>
            <w:tcW w:w="30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1.352</w:t>
            </w:r>
          </w:p>
        </w:tc>
        <w:tc>
          <w:tcPr>
            <w:tcW w:w="30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1.348</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8.2</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8.2</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7.9</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7.59</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7.55</w:t>
            </w:r>
          </w:p>
        </w:tc>
        <w:tc>
          <w:tcPr>
            <w:tcW w:w="275"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7.62</w:t>
            </w:r>
          </w:p>
        </w:tc>
      </w:tr>
      <w:tr w:rsidR="00547737" w:rsidRPr="00D170EF" w:rsidTr="00D170EF">
        <w:trPr>
          <w:jc w:val="center"/>
        </w:trPr>
        <w:tc>
          <w:tcPr>
            <w:tcW w:w="1620"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10- Calcium chloride at 0.2</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11.2</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11.2</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11.2</w:t>
            </w:r>
          </w:p>
        </w:tc>
        <w:tc>
          <w:tcPr>
            <w:tcW w:w="30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1.348</w:t>
            </w:r>
          </w:p>
        </w:tc>
        <w:tc>
          <w:tcPr>
            <w:tcW w:w="30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1.352</w:t>
            </w:r>
          </w:p>
        </w:tc>
        <w:tc>
          <w:tcPr>
            <w:tcW w:w="30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1.347</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8.3</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8.3</w:t>
            </w:r>
          </w:p>
        </w:tc>
        <w:tc>
          <w:tcPr>
            <w:tcW w:w="275"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8.3</w:t>
            </w:r>
          </w:p>
        </w:tc>
        <w:tc>
          <w:tcPr>
            <w:tcW w:w="275"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7.60</w:t>
            </w:r>
          </w:p>
        </w:tc>
        <w:tc>
          <w:tcPr>
            <w:tcW w:w="275"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7.56</w:t>
            </w:r>
          </w:p>
        </w:tc>
        <w:tc>
          <w:tcPr>
            <w:tcW w:w="275"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7.63</w:t>
            </w:r>
          </w:p>
        </w:tc>
      </w:tr>
      <w:tr w:rsidR="00547737" w:rsidRPr="00D170EF" w:rsidTr="00D170EF">
        <w:trPr>
          <w:jc w:val="center"/>
        </w:trPr>
        <w:tc>
          <w:tcPr>
            <w:tcW w:w="1620" w:type="pct"/>
            <w:tcBorders>
              <w:top w:val="single" w:sz="4" w:space="0" w:color="auto"/>
              <w:left w:val="thinThickSmallGap" w:sz="24" w:space="0" w:color="auto"/>
              <w:bottom w:val="dashDotStroked"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11- All at the middle concentrations</w:t>
            </w:r>
          </w:p>
        </w:tc>
        <w:tc>
          <w:tcPr>
            <w:tcW w:w="275" w:type="pct"/>
            <w:tcBorders>
              <w:top w:val="single" w:sz="4" w:space="0" w:color="auto"/>
              <w:left w:val="thinThickSmallGap" w:sz="18"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12.9</w:t>
            </w:r>
          </w:p>
        </w:tc>
        <w:tc>
          <w:tcPr>
            <w:tcW w:w="275" w:type="pct"/>
            <w:tcBorders>
              <w:top w:val="single" w:sz="4" w:space="0" w:color="auto"/>
              <w:left w:val="single" w:sz="4"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13.0</w:t>
            </w:r>
          </w:p>
        </w:tc>
        <w:tc>
          <w:tcPr>
            <w:tcW w:w="275" w:type="pct"/>
            <w:tcBorders>
              <w:top w:val="single" w:sz="4" w:space="0" w:color="auto"/>
              <w:left w:val="single" w:sz="4" w:space="0" w:color="auto"/>
              <w:bottom w:val="dashDotStroked"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13.1</w:t>
            </w:r>
          </w:p>
        </w:tc>
        <w:tc>
          <w:tcPr>
            <w:tcW w:w="301" w:type="pct"/>
            <w:tcBorders>
              <w:top w:val="single" w:sz="4" w:space="0" w:color="auto"/>
              <w:left w:val="thinThickSmallGap" w:sz="18"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1.229</w:t>
            </w:r>
          </w:p>
        </w:tc>
        <w:tc>
          <w:tcPr>
            <w:tcW w:w="301" w:type="pct"/>
            <w:tcBorders>
              <w:top w:val="single" w:sz="4" w:space="0" w:color="auto"/>
              <w:left w:val="single" w:sz="4"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1.221</w:t>
            </w:r>
          </w:p>
        </w:tc>
        <w:tc>
          <w:tcPr>
            <w:tcW w:w="301" w:type="pct"/>
            <w:tcBorders>
              <w:top w:val="single" w:sz="4" w:space="0" w:color="auto"/>
              <w:left w:val="single" w:sz="4" w:space="0" w:color="auto"/>
              <w:bottom w:val="dashDotStroked"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1.229</w:t>
            </w:r>
          </w:p>
        </w:tc>
        <w:tc>
          <w:tcPr>
            <w:tcW w:w="275" w:type="pct"/>
            <w:tcBorders>
              <w:top w:val="single" w:sz="4" w:space="0" w:color="auto"/>
              <w:left w:val="thinThickSmallGap" w:sz="18"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10.5</w:t>
            </w:r>
          </w:p>
        </w:tc>
        <w:tc>
          <w:tcPr>
            <w:tcW w:w="275" w:type="pct"/>
            <w:tcBorders>
              <w:top w:val="single" w:sz="4" w:space="0" w:color="auto"/>
              <w:left w:val="single" w:sz="4"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10.2</w:t>
            </w:r>
          </w:p>
        </w:tc>
        <w:tc>
          <w:tcPr>
            <w:tcW w:w="275" w:type="pct"/>
            <w:tcBorders>
              <w:top w:val="single" w:sz="4" w:space="0" w:color="auto"/>
              <w:left w:val="single" w:sz="4" w:space="0" w:color="auto"/>
              <w:bottom w:val="dashDotStroked"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10.7</w:t>
            </w:r>
          </w:p>
        </w:tc>
        <w:tc>
          <w:tcPr>
            <w:tcW w:w="275" w:type="pct"/>
            <w:tcBorders>
              <w:top w:val="single" w:sz="4" w:space="0" w:color="auto"/>
              <w:left w:val="thinThickSmallGap" w:sz="18"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8.03</w:t>
            </w:r>
          </w:p>
        </w:tc>
        <w:tc>
          <w:tcPr>
            <w:tcW w:w="275" w:type="pct"/>
            <w:tcBorders>
              <w:top w:val="single" w:sz="4" w:space="0" w:color="auto"/>
              <w:left w:val="single" w:sz="4" w:space="0" w:color="auto"/>
              <w:bottom w:val="dashDotStroked"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8.01</w:t>
            </w:r>
          </w:p>
        </w:tc>
        <w:tc>
          <w:tcPr>
            <w:tcW w:w="275" w:type="pct"/>
            <w:tcBorders>
              <w:top w:val="single" w:sz="4" w:space="0" w:color="auto"/>
              <w:left w:val="single" w:sz="4" w:space="0" w:color="auto"/>
              <w:bottom w:val="dashDotStroked" w:sz="2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sz w:val="16"/>
                <w:szCs w:val="18"/>
                <w:lang w:bidi="ar-EG"/>
              </w:rPr>
            </w:pPr>
            <w:r w:rsidRPr="00D170EF">
              <w:rPr>
                <w:rFonts w:ascii="Times New Roman" w:eastAsia="Times New Roman" w:hAnsi="Times New Roman" w:cs="Times New Roman"/>
                <w:sz w:val="16"/>
                <w:szCs w:val="18"/>
                <w:lang w:bidi="ar-EG"/>
              </w:rPr>
              <w:t>8.11</w:t>
            </w:r>
          </w:p>
        </w:tc>
      </w:tr>
      <w:tr w:rsidR="00547737" w:rsidRPr="00D170EF" w:rsidTr="00D170EF">
        <w:trPr>
          <w:jc w:val="center"/>
        </w:trPr>
        <w:tc>
          <w:tcPr>
            <w:tcW w:w="1620" w:type="pct"/>
            <w:tcBorders>
              <w:top w:val="dashDotStroked" w:sz="24" w:space="0" w:color="auto"/>
              <w:left w:val="thinThickSmallGap" w:sz="24" w:space="0" w:color="auto"/>
              <w:bottom w:val="thickThin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 xml:space="preserve">New L.S.D. at 5% </w:t>
            </w:r>
          </w:p>
        </w:tc>
        <w:tc>
          <w:tcPr>
            <w:tcW w:w="275" w:type="pct"/>
            <w:tcBorders>
              <w:top w:val="dashDotStroked" w:sz="24" w:space="0" w:color="auto"/>
              <w:left w:val="thinThickSmallGap" w:sz="18"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0.2</w:t>
            </w:r>
          </w:p>
        </w:tc>
        <w:tc>
          <w:tcPr>
            <w:tcW w:w="275" w:type="pct"/>
            <w:tcBorders>
              <w:top w:val="dashDotStroked" w:sz="24" w:space="0" w:color="auto"/>
              <w:left w:val="single" w:sz="4"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0.2</w:t>
            </w:r>
          </w:p>
        </w:tc>
        <w:tc>
          <w:tcPr>
            <w:tcW w:w="275" w:type="pct"/>
            <w:tcBorders>
              <w:top w:val="dashDotStroked" w:sz="24" w:space="0" w:color="auto"/>
              <w:left w:val="single" w:sz="4" w:space="0" w:color="auto"/>
              <w:bottom w:val="thickThin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0.2</w:t>
            </w:r>
          </w:p>
        </w:tc>
        <w:tc>
          <w:tcPr>
            <w:tcW w:w="301" w:type="pct"/>
            <w:tcBorders>
              <w:top w:val="dashDotStroked" w:sz="24" w:space="0" w:color="auto"/>
              <w:left w:val="thinThickSmallGap" w:sz="18"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0.016</w:t>
            </w:r>
          </w:p>
        </w:tc>
        <w:tc>
          <w:tcPr>
            <w:tcW w:w="301" w:type="pct"/>
            <w:tcBorders>
              <w:top w:val="dashDotStroked" w:sz="24" w:space="0" w:color="auto"/>
              <w:left w:val="single" w:sz="4"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0.015</w:t>
            </w:r>
          </w:p>
        </w:tc>
        <w:tc>
          <w:tcPr>
            <w:tcW w:w="301" w:type="pct"/>
            <w:tcBorders>
              <w:top w:val="dashDotStroked" w:sz="24" w:space="0" w:color="auto"/>
              <w:left w:val="single" w:sz="4" w:space="0" w:color="auto"/>
              <w:bottom w:val="thickThin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0.017</w:t>
            </w:r>
          </w:p>
        </w:tc>
        <w:tc>
          <w:tcPr>
            <w:tcW w:w="275" w:type="pct"/>
            <w:tcBorders>
              <w:top w:val="dashDotStroked" w:sz="24" w:space="0" w:color="auto"/>
              <w:left w:val="thinThickSmallGap" w:sz="18"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0.3</w:t>
            </w:r>
          </w:p>
        </w:tc>
        <w:tc>
          <w:tcPr>
            <w:tcW w:w="275" w:type="pct"/>
            <w:tcBorders>
              <w:top w:val="dashDotStroked" w:sz="24" w:space="0" w:color="auto"/>
              <w:left w:val="single" w:sz="4"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0.5</w:t>
            </w:r>
          </w:p>
        </w:tc>
        <w:tc>
          <w:tcPr>
            <w:tcW w:w="275" w:type="pct"/>
            <w:tcBorders>
              <w:top w:val="dashDotStroked" w:sz="24" w:space="0" w:color="auto"/>
              <w:left w:val="single" w:sz="4" w:space="0" w:color="auto"/>
              <w:bottom w:val="thickThinSmallGap" w:sz="24" w:space="0" w:color="auto"/>
              <w:right w:val="thinThickSmallGap" w:sz="18"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0.4</w:t>
            </w:r>
          </w:p>
        </w:tc>
        <w:tc>
          <w:tcPr>
            <w:tcW w:w="275" w:type="pct"/>
            <w:tcBorders>
              <w:top w:val="dashDotStroked" w:sz="24" w:space="0" w:color="auto"/>
              <w:left w:val="thinThickSmallGap" w:sz="18"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0.05</w:t>
            </w:r>
          </w:p>
        </w:tc>
        <w:tc>
          <w:tcPr>
            <w:tcW w:w="275" w:type="pct"/>
            <w:tcBorders>
              <w:top w:val="dashDotStroked" w:sz="24" w:space="0" w:color="auto"/>
              <w:left w:val="single" w:sz="4" w:space="0" w:color="auto"/>
              <w:bottom w:val="thickThinSmallGap" w:sz="24" w:space="0" w:color="auto"/>
              <w:right w:val="single" w:sz="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0.04</w:t>
            </w:r>
          </w:p>
        </w:tc>
        <w:tc>
          <w:tcPr>
            <w:tcW w:w="275" w:type="pct"/>
            <w:tcBorders>
              <w:top w:val="dashDotStroked" w:sz="24" w:space="0" w:color="auto"/>
              <w:left w:val="single" w:sz="4" w:space="0" w:color="auto"/>
              <w:bottom w:val="thickThinSmallGap" w:sz="24" w:space="0" w:color="auto"/>
              <w:right w:val="thickThinSmallGap" w:sz="24" w:space="0" w:color="auto"/>
            </w:tcBorders>
            <w:vAlign w:val="center"/>
          </w:tcPr>
          <w:p w:rsidR="00547737" w:rsidRPr="00D170EF" w:rsidRDefault="00547737" w:rsidP="00D170EF">
            <w:pPr>
              <w:bidi w:val="0"/>
              <w:snapToGrid w:val="0"/>
              <w:spacing w:after="0" w:line="240" w:lineRule="auto"/>
              <w:jc w:val="both"/>
              <w:rPr>
                <w:rFonts w:ascii="Times New Roman" w:eastAsia="Times New Roman" w:hAnsi="Times New Roman" w:cs="Times New Roman"/>
                <w:b/>
                <w:bCs/>
                <w:sz w:val="16"/>
                <w:szCs w:val="18"/>
                <w:lang w:bidi="ar-EG"/>
              </w:rPr>
            </w:pPr>
            <w:r w:rsidRPr="00D170EF">
              <w:rPr>
                <w:rFonts w:ascii="Times New Roman" w:eastAsia="Times New Roman" w:hAnsi="Times New Roman" w:cs="Times New Roman"/>
                <w:b/>
                <w:bCs/>
                <w:sz w:val="16"/>
                <w:szCs w:val="18"/>
                <w:lang w:bidi="ar-EG"/>
              </w:rPr>
              <w:t>0.06</w:t>
            </w:r>
          </w:p>
        </w:tc>
      </w:tr>
    </w:tbl>
    <w:p w:rsidR="00DE2B25" w:rsidRPr="00DE2B25" w:rsidRDefault="00DE2B25" w:rsidP="00B04EF8">
      <w:pPr>
        <w:bidi w:val="0"/>
        <w:snapToGrid w:val="0"/>
        <w:spacing w:after="0" w:line="240" w:lineRule="auto"/>
        <w:jc w:val="both"/>
        <w:rPr>
          <w:rFonts w:ascii="Times New Roman" w:hAnsi="Times New Roman" w:cs="Times New Roman"/>
          <w:b/>
          <w:bCs/>
          <w:sz w:val="20"/>
          <w:szCs w:val="18"/>
          <w:lang w:eastAsia="zh-CN"/>
        </w:rPr>
      </w:pPr>
    </w:p>
    <w:p w:rsidR="00547737" w:rsidRPr="00D170EF" w:rsidRDefault="00547737" w:rsidP="00D170EF">
      <w:pPr>
        <w:bidi w:val="0"/>
        <w:snapToGrid w:val="0"/>
        <w:spacing w:after="0" w:line="240" w:lineRule="auto"/>
        <w:jc w:val="both"/>
        <w:rPr>
          <w:rFonts w:ascii="Times New Roman" w:eastAsia="Times New Roman" w:hAnsi="Times New Roman" w:cs="Times New Roman"/>
          <w:b/>
          <w:bCs/>
          <w:sz w:val="18"/>
          <w:szCs w:val="18"/>
        </w:rPr>
      </w:pPr>
      <w:r w:rsidRPr="00D170EF">
        <w:rPr>
          <w:rFonts w:ascii="Times New Roman" w:eastAsia="Times New Roman" w:hAnsi="Times New Roman" w:cs="Times New Roman"/>
          <w:b/>
          <w:bCs/>
          <w:sz w:val="18"/>
          <w:szCs w:val="18"/>
        </w:rPr>
        <w:t xml:space="preserve">Table (6):Effect of single and combined applications of boric acid, potassium silicate and calcium chloride on some chemical characteristics of the fruits of </w:t>
      </w:r>
      <w:proofErr w:type="spellStart"/>
      <w:r w:rsidRPr="00D170EF">
        <w:rPr>
          <w:rFonts w:ascii="Times New Roman" w:eastAsia="Times New Roman" w:hAnsi="Times New Roman" w:cs="Times New Roman"/>
          <w:b/>
          <w:bCs/>
          <w:sz w:val="18"/>
          <w:szCs w:val="18"/>
        </w:rPr>
        <w:t>Balady</w:t>
      </w:r>
      <w:proofErr w:type="spellEnd"/>
      <w:r w:rsidRPr="00D170EF">
        <w:rPr>
          <w:rFonts w:ascii="Times New Roman" w:eastAsia="Times New Roman" w:hAnsi="Times New Roman" w:cs="Times New Roman"/>
          <w:b/>
          <w:bCs/>
          <w:sz w:val="18"/>
          <w:szCs w:val="18"/>
        </w:rPr>
        <w:t xml:space="preserve"> mandarin trees during 2015, 2016 and 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190"/>
        <w:gridCol w:w="517"/>
        <w:gridCol w:w="517"/>
        <w:gridCol w:w="519"/>
        <w:gridCol w:w="722"/>
        <w:gridCol w:w="722"/>
        <w:gridCol w:w="722"/>
        <w:gridCol w:w="857"/>
        <w:gridCol w:w="857"/>
        <w:gridCol w:w="853"/>
      </w:tblGrid>
      <w:tr w:rsidR="00547737" w:rsidRPr="00D170EF" w:rsidTr="00DE2B25">
        <w:trPr>
          <w:jc w:val="center"/>
        </w:trPr>
        <w:tc>
          <w:tcPr>
            <w:tcW w:w="1683" w:type="pct"/>
            <w:vMerge w:val="restart"/>
            <w:tcBorders>
              <w:top w:val="thinThickSmallGap" w:sz="24" w:space="0" w:color="auto"/>
              <w:left w:val="thinThickSmallGap" w:sz="24" w:space="0" w:color="auto"/>
              <w:bottom w:val="thinThickSmallGap"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Treatments</w:t>
            </w:r>
          </w:p>
        </w:tc>
        <w:tc>
          <w:tcPr>
            <w:tcW w:w="820" w:type="pct"/>
            <w:gridSpan w:val="3"/>
            <w:tcBorders>
              <w:top w:val="thinThickSmallGap" w:sz="24" w:space="0" w:color="auto"/>
              <w:left w:val="thinThickSmallGap" w:sz="18" w:space="0" w:color="auto"/>
              <w:bottom w:val="dashDotStroked"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Reducing sugars</w:t>
            </w:r>
            <w:r w:rsidR="00D170EF">
              <w:rPr>
                <w:rFonts w:ascii="Times New Roman" w:eastAsia="Times New Roman" w:hAnsi="Times New Roman" w:cs="Times New Roman"/>
                <w:b/>
                <w:bCs/>
                <w:sz w:val="16"/>
                <w:szCs w:val="16"/>
                <w:lang w:bidi="ar-EG"/>
              </w:rPr>
              <w:t xml:space="preserve"> </w:t>
            </w:r>
            <w:r w:rsidR="00DE2B25" w:rsidRPr="00D170EF">
              <w:rPr>
                <w:rFonts w:ascii="Times New Roman" w:eastAsia="Times New Roman" w:hAnsi="Times New Roman" w:cs="Times New Roman"/>
                <w:b/>
                <w:bCs/>
                <w:sz w:val="16"/>
                <w:szCs w:val="16"/>
                <w:lang w:bidi="ar-EG"/>
              </w:rPr>
              <w:t>%</w:t>
            </w:r>
          </w:p>
        </w:tc>
        <w:tc>
          <w:tcPr>
            <w:tcW w:w="1142" w:type="pct"/>
            <w:gridSpan w:val="3"/>
            <w:tcBorders>
              <w:top w:val="thinThickSmallGap" w:sz="24" w:space="0" w:color="auto"/>
              <w:left w:val="thinThickSmallGap" w:sz="18" w:space="0" w:color="auto"/>
              <w:bottom w:val="dashDotStroked"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Non-reducing sugars %</w:t>
            </w:r>
          </w:p>
        </w:tc>
        <w:tc>
          <w:tcPr>
            <w:tcW w:w="1355" w:type="pct"/>
            <w:gridSpan w:val="3"/>
            <w:tcBorders>
              <w:top w:val="thinThickSmallGap" w:sz="24" w:space="0" w:color="auto"/>
              <w:left w:val="thinThickSmallGap" w:sz="18" w:space="0" w:color="auto"/>
              <w:bottom w:val="dashDotStroked" w:sz="2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Vitamin C (mg/100 ml juice)</w:t>
            </w:r>
          </w:p>
        </w:tc>
      </w:tr>
      <w:tr w:rsidR="00547737" w:rsidRPr="00D170EF" w:rsidTr="00DE2B25">
        <w:trPr>
          <w:jc w:val="center"/>
        </w:trPr>
        <w:tc>
          <w:tcPr>
            <w:tcW w:w="1683" w:type="pct"/>
            <w:vMerge/>
            <w:tcBorders>
              <w:top w:val="thinThickSmallGap" w:sz="24" w:space="0" w:color="auto"/>
              <w:left w:val="thinThickSmallGap" w:sz="24" w:space="0" w:color="auto"/>
              <w:bottom w:val="thinThickSmallGap"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p>
        </w:tc>
        <w:tc>
          <w:tcPr>
            <w:tcW w:w="273" w:type="pct"/>
            <w:tcBorders>
              <w:top w:val="dashDotStroked" w:sz="24" w:space="0" w:color="auto"/>
              <w:left w:val="thinThickSmallGap" w:sz="18" w:space="0" w:color="auto"/>
              <w:bottom w:val="thinThick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2015</w:t>
            </w:r>
          </w:p>
        </w:tc>
        <w:tc>
          <w:tcPr>
            <w:tcW w:w="273" w:type="pct"/>
            <w:tcBorders>
              <w:top w:val="dashDotStroked" w:sz="24" w:space="0" w:color="auto"/>
              <w:left w:val="single" w:sz="4" w:space="0" w:color="auto"/>
              <w:bottom w:val="thinThick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2016</w:t>
            </w:r>
          </w:p>
        </w:tc>
        <w:tc>
          <w:tcPr>
            <w:tcW w:w="273" w:type="pct"/>
            <w:tcBorders>
              <w:top w:val="dashDotStroked" w:sz="24" w:space="0" w:color="auto"/>
              <w:left w:val="single" w:sz="4" w:space="0" w:color="auto"/>
              <w:bottom w:val="thinThickSmallGap"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2017</w:t>
            </w:r>
          </w:p>
        </w:tc>
        <w:tc>
          <w:tcPr>
            <w:tcW w:w="381" w:type="pct"/>
            <w:tcBorders>
              <w:top w:val="dashDotStroked" w:sz="24" w:space="0" w:color="auto"/>
              <w:left w:val="thinThickSmallGap" w:sz="18" w:space="0" w:color="auto"/>
              <w:bottom w:val="thinThick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2015</w:t>
            </w:r>
          </w:p>
        </w:tc>
        <w:tc>
          <w:tcPr>
            <w:tcW w:w="381" w:type="pct"/>
            <w:tcBorders>
              <w:top w:val="dashDotStroked" w:sz="24" w:space="0" w:color="auto"/>
              <w:left w:val="single" w:sz="4" w:space="0" w:color="auto"/>
              <w:bottom w:val="thinThick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2016</w:t>
            </w:r>
          </w:p>
        </w:tc>
        <w:tc>
          <w:tcPr>
            <w:tcW w:w="381" w:type="pct"/>
            <w:tcBorders>
              <w:top w:val="dashDotStroked" w:sz="24" w:space="0" w:color="auto"/>
              <w:left w:val="single" w:sz="4" w:space="0" w:color="auto"/>
              <w:bottom w:val="thinThickSmallGap"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2017</w:t>
            </w:r>
          </w:p>
        </w:tc>
        <w:tc>
          <w:tcPr>
            <w:tcW w:w="452" w:type="pct"/>
            <w:tcBorders>
              <w:top w:val="dashDotStroked" w:sz="24" w:space="0" w:color="auto"/>
              <w:left w:val="thinThickSmallGap" w:sz="18" w:space="0" w:color="auto"/>
              <w:bottom w:val="thinThick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2015</w:t>
            </w:r>
          </w:p>
        </w:tc>
        <w:tc>
          <w:tcPr>
            <w:tcW w:w="452" w:type="pct"/>
            <w:tcBorders>
              <w:top w:val="dashDotStroked" w:sz="24" w:space="0" w:color="auto"/>
              <w:left w:val="single" w:sz="4" w:space="0" w:color="auto"/>
              <w:bottom w:val="thinThick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2016</w:t>
            </w:r>
          </w:p>
        </w:tc>
        <w:tc>
          <w:tcPr>
            <w:tcW w:w="452" w:type="pct"/>
            <w:tcBorders>
              <w:top w:val="dashDotStroked" w:sz="24" w:space="0" w:color="auto"/>
              <w:left w:val="single" w:sz="4" w:space="0" w:color="auto"/>
              <w:bottom w:val="thinThickSmallGap" w:sz="2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2017</w:t>
            </w:r>
          </w:p>
        </w:tc>
      </w:tr>
      <w:tr w:rsidR="00547737" w:rsidRPr="00D170EF" w:rsidTr="00DE2B25">
        <w:trPr>
          <w:jc w:val="center"/>
        </w:trPr>
        <w:tc>
          <w:tcPr>
            <w:tcW w:w="1683" w:type="pct"/>
            <w:tcBorders>
              <w:top w:val="thinThickSmallGap" w:sz="2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1- Control ( untreated trees)</w:t>
            </w:r>
          </w:p>
        </w:tc>
        <w:tc>
          <w:tcPr>
            <w:tcW w:w="273" w:type="pct"/>
            <w:tcBorders>
              <w:top w:val="thinThickSmallGap" w:sz="2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3.11</w:t>
            </w:r>
          </w:p>
        </w:tc>
        <w:tc>
          <w:tcPr>
            <w:tcW w:w="273" w:type="pct"/>
            <w:tcBorders>
              <w:top w:val="thinThickSmallGap" w:sz="2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3.20</w:t>
            </w:r>
          </w:p>
        </w:tc>
        <w:tc>
          <w:tcPr>
            <w:tcW w:w="273" w:type="pct"/>
            <w:tcBorders>
              <w:top w:val="thinThickSmallGap" w:sz="2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3.13</w:t>
            </w:r>
          </w:p>
        </w:tc>
        <w:tc>
          <w:tcPr>
            <w:tcW w:w="381" w:type="pct"/>
            <w:tcBorders>
              <w:top w:val="thinThickSmallGap" w:sz="2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4.30</w:t>
            </w:r>
          </w:p>
        </w:tc>
        <w:tc>
          <w:tcPr>
            <w:tcW w:w="381" w:type="pct"/>
            <w:tcBorders>
              <w:top w:val="thinThickSmallGap" w:sz="2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4.21</w:t>
            </w:r>
          </w:p>
        </w:tc>
        <w:tc>
          <w:tcPr>
            <w:tcW w:w="381" w:type="pct"/>
            <w:tcBorders>
              <w:top w:val="thinThickSmallGap" w:sz="2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4.35</w:t>
            </w:r>
          </w:p>
        </w:tc>
        <w:tc>
          <w:tcPr>
            <w:tcW w:w="452" w:type="pct"/>
            <w:tcBorders>
              <w:top w:val="thinThickSmallGap" w:sz="2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30.1</w:t>
            </w:r>
          </w:p>
        </w:tc>
        <w:tc>
          <w:tcPr>
            <w:tcW w:w="452" w:type="pct"/>
            <w:tcBorders>
              <w:top w:val="thinThickSmallGap" w:sz="2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29.9</w:t>
            </w:r>
          </w:p>
        </w:tc>
        <w:tc>
          <w:tcPr>
            <w:tcW w:w="452" w:type="pct"/>
            <w:tcBorders>
              <w:top w:val="thinThickSmallGap" w:sz="2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30.3</w:t>
            </w:r>
          </w:p>
        </w:tc>
      </w:tr>
      <w:tr w:rsidR="00547737" w:rsidRPr="00D170EF" w:rsidTr="00DE2B25">
        <w:trPr>
          <w:jc w:val="center"/>
        </w:trPr>
        <w:tc>
          <w:tcPr>
            <w:tcW w:w="1683"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2- Spraying boric acid at 0.025%</w:t>
            </w:r>
          </w:p>
        </w:tc>
        <w:tc>
          <w:tcPr>
            <w:tcW w:w="273"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3.50</w:t>
            </w:r>
          </w:p>
        </w:tc>
        <w:tc>
          <w:tcPr>
            <w:tcW w:w="273"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3.60</w:t>
            </w:r>
          </w:p>
        </w:tc>
        <w:tc>
          <w:tcPr>
            <w:tcW w:w="273"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3.53</w:t>
            </w:r>
          </w:p>
        </w:tc>
        <w:tc>
          <w:tcPr>
            <w:tcW w:w="38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4.36</w:t>
            </w:r>
          </w:p>
        </w:tc>
        <w:tc>
          <w:tcPr>
            <w:tcW w:w="38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4.20</w:t>
            </w:r>
          </w:p>
        </w:tc>
        <w:tc>
          <w:tcPr>
            <w:tcW w:w="38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4.35</w:t>
            </w:r>
          </w:p>
        </w:tc>
        <w:tc>
          <w:tcPr>
            <w:tcW w:w="452"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37.0</w:t>
            </w:r>
          </w:p>
        </w:tc>
        <w:tc>
          <w:tcPr>
            <w:tcW w:w="452"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37.6</w:t>
            </w:r>
          </w:p>
        </w:tc>
        <w:tc>
          <w:tcPr>
            <w:tcW w:w="452"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38.0</w:t>
            </w:r>
          </w:p>
        </w:tc>
      </w:tr>
      <w:tr w:rsidR="00547737" w:rsidRPr="00D170EF" w:rsidTr="00DE2B25">
        <w:trPr>
          <w:jc w:val="center"/>
        </w:trPr>
        <w:tc>
          <w:tcPr>
            <w:tcW w:w="1683"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3- Boric acid at 0.05 %</w:t>
            </w:r>
          </w:p>
        </w:tc>
        <w:tc>
          <w:tcPr>
            <w:tcW w:w="273"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3.59</w:t>
            </w:r>
          </w:p>
        </w:tc>
        <w:tc>
          <w:tcPr>
            <w:tcW w:w="273"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3.69</w:t>
            </w:r>
          </w:p>
        </w:tc>
        <w:tc>
          <w:tcPr>
            <w:tcW w:w="273"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3.62</w:t>
            </w:r>
          </w:p>
        </w:tc>
        <w:tc>
          <w:tcPr>
            <w:tcW w:w="38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4.37</w:t>
            </w:r>
          </w:p>
        </w:tc>
        <w:tc>
          <w:tcPr>
            <w:tcW w:w="38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4.22</w:t>
            </w:r>
          </w:p>
        </w:tc>
        <w:tc>
          <w:tcPr>
            <w:tcW w:w="38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4.37</w:t>
            </w:r>
          </w:p>
        </w:tc>
        <w:tc>
          <w:tcPr>
            <w:tcW w:w="452"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38.3</w:t>
            </w:r>
          </w:p>
        </w:tc>
        <w:tc>
          <w:tcPr>
            <w:tcW w:w="452"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39.0</w:t>
            </w:r>
          </w:p>
        </w:tc>
        <w:tc>
          <w:tcPr>
            <w:tcW w:w="452"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39.5</w:t>
            </w:r>
          </w:p>
        </w:tc>
      </w:tr>
      <w:tr w:rsidR="00547737" w:rsidRPr="00D170EF" w:rsidTr="00DE2B25">
        <w:trPr>
          <w:jc w:val="center"/>
        </w:trPr>
        <w:tc>
          <w:tcPr>
            <w:tcW w:w="1683"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4- Boric acid at 0.1%</w:t>
            </w:r>
          </w:p>
        </w:tc>
        <w:tc>
          <w:tcPr>
            <w:tcW w:w="273"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3.60</w:t>
            </w:r>
          </w:p>
        </w:tc>
        <w:tc>
          <w:tcPr>
            <w:tcW w:w="273"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3.70</w:t>
            </w:r>
          </w:p>
        </w:tc>
        <w:tc>
          <w:tcPr>
            <w:tcW w:w="273"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3.63</w:t>
            </w:r>
          </w:p>
        </w:tc>
        <w:tc>
          <w:tcPr>
            <w:tcW w:w="38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4.37</w:t>
            </w:r>
          </w:p>
        </w:tc>
        <w:tc>
          <w:tcPr>
            <w:tcW w:w="38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4.22</w:t>
            </w:r>
          </w:p>
        </w:tc>
        <w:tc>
          <w:tcPr>
            <w:tcW w:w="38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4.37</w:t>
            </w:r>
          </w:p>
        </w:tc>
        <w:tc>
          <w:tcPr>
            <w:tcW w:w="452"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38.4</w:t>
            </w:r>
          </w:p>
        </w:tc>
        <w:tc>
          <w:tcPr>
            <w:tcW w:w="452"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39.0</w:t>
            </w:r>
          </w:p>
        </w:tc>
        <w:tc>
          <w:tcPr>
            <w:tcW w:w="452"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39.6</w:t>
            </w:r>
          </w:p>
        </w:tc>
      </w:tr>
      <w:tr w:rsidR="00547737" w:rsidRPr="00D170EF" w:rsidTr="00DE2B25">
        <w:trPr>
          <w:jc w:val="center"/>
        </w:trPr>
        <w:tc>
          <w:tcPr>
            <w:tcW w:w="1683"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5- Potassium silicate at 0.05%</w:t>
            </w:r>
          </w:p>
        </w:tc>
        <w:tc>
          <w:tcPr>
            <w:tcW w:w="273"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3.31</w:t>
            </w:r>
          </w:p>
        </w:tc>
        <w:tc>
          <w:tcPr>
            <w:tcW w:w="273"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3.41</w:t>
            </w:r>
          </w:p>
        </w:tc>
        <w:tc>
          <w:tcPr>
            <w:tcW w:w="273"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3.43</w:t>
            </w:r>
          </w:p>
        </w:tc>
        <w:tc>
          <w:tcPr>
            <w:tcW w:w="38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4.38</w:t>
            </w:r>
          </w:p>
        </w:tc>
        <w:tc>
          <w:tcPr>
            <w:tcW w:w="38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4.23</w:t>
            </w:r>
          </w:p>
        </w:tc>
        <w:tc>
          <w:tcPr>
            <w:tcW w:w="38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4.29</w:t>
            </w:r>
          </w:p>
        </w:tc>
        <w:tc>
          <w:tcPr>
            <w:tcW w:w="452"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33.3</w:t>
            </w:r>
          </w:p>
        </w:tc>
        <w:tc>
          <w:tcPr>
            <w:tcW w:w="452"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34.0</w:t>
            </w:r>
          </w:p>
        </w:tc>
        <w:tc>
          <w:tcPr>
            <w:tcW w:w="452"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34.7</w:t>
            </w:r>
          </w:p>
        </w:tc>
      </w:tr>
      <w:tr w:rsidR="00547737" w:rsidRPr="00D170EF" w:rsidTr="00DE2B25">
        <w:trPr>
          <w:jc w:val="center"/>
        </w:trPr>
        <w:tc>
          <w:tcPr>
            <w:tcW w:w="1683"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6- Potassium silicate at 0.1%</w:t>
            </w:r>
          </w:p>
        </w:tc>
        <w:tc>
          <w:tcPr>
            <w:tcW w:w="273"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3.40</w:t>
            </w:r>
          </w:p>
        </w:tc>
        <w:tc>
          <w:tcPr>
            <w:tcW w:w="273"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3.50</w:t>
            </w:r>
          </w:p>
        </w:tc>
        <w:tc>
          <w:tcPr>
            <w:tcW w:w="273"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3.43</w:t>
            </w:r>
          </w:p>
        </w:tc>
        <w:tc>
          <w:tcPr>
            <w:tcW w:w="38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4.35</w:t>
            </w:r>
          </w:p>
        </w:tc>
        <w:tc>
          <w:tcPr>
            <w:tcW w:w="38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4.21</w:t>
            </w:r>
          </w:p>
        </w:tc>
        <w:tc>
          <w:tcPr>
            <w:tcW w:w="38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4.36</w:t>
            </w:r>
          </w:p>
        </w:tc>
        <w:tc>
          <w:tcPr>
            <w:tcW w:w="452"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35.0</w:t>
            </w:r>
          </w:p>
        </w:tc>
        <w:tc>
          <w:tcPr>
            <w:tcW w:w="452"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35.6</w:t>
            </w:r>
          </w:p>
        </w:tc>
        <w:tc>
          <w:tcPr>
            <w:tcW w:w="452"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36.2</w:t>
            </w:r>
          </w:p>
        </w:tc>
      </w:tr>
      <w:tr w:rsidR="00547737" w:rsidRPr="00D170EF" w:rsidTr="00DE2B25">
        <w:trPr>
          <w:jc w:val="center"/>
        </w:trPr>
        <w:tc>
          <w:tcPr>
            <w:tcW w:w="1683"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7- Potassium silicate at 0.2%</w:t>
            </w:r>
          </w:p>
        </w:tc>
        <w:tc>
          <w:tcPr>
            <w:tcW w:w="273"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3.41</w:t>
            </w:r>
          </w:p>
        </w:tc>
        <w:tc>
          <w:tcPr>
            <w:tcW w:w="273"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3.51</w:t>
            </w:r>
          </w:p>
        </w:tc>
        <w:tc>
          <w:tcPr>
            <w:tcW w:w="273"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3.44</w:t>
            </w:r>
          </w:p>
        </w:tc>
        <w:tc>
          <w:tcPr>
            <w:tcW w:w="38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4.35</w:t>
            </w:r>
          </w:p>
        </w:tc>
        <w:tc>
          <w:tcPr>
            <w:tcW w:w="38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4.21</w:t>
            </w:r>
          </w:p>
        </w:tc>
        <w:tc>
          <w:tcPr>
            <w:tcW w:w="38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4.35</w:t>
            </w:r>
          </w:p>
        </w:tc>
        <w:tc>
          <w:tcPr>
            <w:tcW w:w="452"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35.3</w:t>
            </w:r>
          </w:p>
        </w:tc>
        <w:tc>
          <w:tcPr>
            <w:tcW w:w="452"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36.0</w:t>
            </w:r>
          </w:p>
        </w:tc>
        <w:tc>
          <w:tcPr>
            <w:tcW w:w="452"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36.6</w:t>
            </w:r>
          </w:p>
        </w:tc>
      </w:tr>
      <w:tr w:rsidR="00547737" w:rsidRPr="00D170EF" w:rsidTr="00DE2B25">
        <w:trPr>
          <w:jc w:val="center"/>
        </w:trPr>
        <w:tc>
          <w:tcPr>
            <w:tcW w:w="1683"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8-Calcium chloride at 0.05</w:t>
            </w:r>
          </w:p>
        </w:tc>
        <w:tc>
          <w:tcPr>
            <w:tcW w:w="273"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3.17</w:t>
            </w:r>
          </w:p>
        </w:tc>
        <w:tc>
          <w:tcPr>
            <w:tcW w:w="273"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3.27</w:t>
            </w:r>
          </w:p>
        </w:tc>
        <w:tc>
          <w:tcPr>
            <w:tcW w:w="273"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3.20</w:t>
            </w:r>
          </w:p>
        </w:tc>
        <w:tc>
          <w:tcPr>
            <w:tcW w:w="38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4.35</w:t>
            </w:r>
          </w:p>
        </w:tc>
        <w:tc>
          <w:tcPr>
            <w:tcW w:w="38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4.21</w:t>
            </w:r>
          </w:p>
        </w:tc>
        <w:tc>
          <w:tcPr>
            <w:tcW w:w="38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4.35</w:t>
            </w:r>
          </w:p>
        </w:tc>
        <w:tc>
          <w:tcPr>
            <w:tcW w:w="452"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31.0</w:t>
            </w:r>
          </w:p>
        </w:tc>
        <w:tc>
          <w:tcPr>
            <w:tcW w:w="452"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31.6</w:t>
            </w:r>
          </w:p>
        </w:tc>
        <w:tc>
          <w:tcPr>
            <w:tcW w:w="452"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32.2</w:t>
            </w:r>
          </w:p>
        </w:tc>
      </w:tr>
      <w:tr w:rsidR="00547737" w:rsidRPr="00D170EF" w:rsidTr="00DE2B25">
        <w:trPr>
          <w:jc w:val="center"/>
        </w:trPr>
        <w:tc>
          <w:tcPr>
            <w:tcW w:w="1683"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9- Calcium chloride at 0. 1</w:t>
            </w:r>
          </w:p>
        </w:tc>
        <w:tc>
          <w:tcPr>
            <w:tcW w:w="273"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3.23</w:t>
            </w:r>
          </w:p>
        </w:tc>
        <w:tc>
          <w:tcPr>
            <w:tcW w:w="273"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3.33</w:t>
            </w:r>
          </w:p>
        </w:tc>
        <w:tc>
          <w:tcPr>
            <w:tcW w:w="273"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3.26</w:t>
            </w:r>
          </w:p>
        </w:tc>
        <w:tc>
          <w:tcPr>
            <w:tcW w:w="38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4.36</w:t>
            </w:r>
          </w:p>
        </w:tc>
        <w:tc>
          <w:tcPr>
            <w:tcW w:w="38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4.22</w:t>
            </w:r>
          </w:p>
        </w:tc>
        <w:tc>
          <w:tcPr>
            <w:tcW w:w="38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4.36</w:t>
            </w:r>
          </w:p>
        </w:tc>
        <w:tc>
          <w:tcPr>
            <w:tcW w:w="452"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32.0</w:t>
            </w:r>
          </w:p>
        </w:tc>
        <w:tc>
          <w:tcPr>
            <w:tcW w:w="452"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32.7</w:t>
            </w:r>
          </w:p>
        </w:tc>
        <w:tc>
          <w:tcPr>
            <w:tcW w:w="452"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33.3</w:t>
            </w:r>
          </w:p>
        </w:tc>
      </w:tr>
      <w:tr w:rsidR="00547737" w:rsidRPr="00D170EF" w:rsidTr="00DE2B25">
        <w:trPr>
          <w:jc w:val="center"/>
        </w:trPr>
        <w:tc>
          <w:tcPr>
            <w:tcW w:w="1683" w:type="pct"/>
            <w:tcBorders>
              <w:top w:val="single" w:sz="4" w:space="0" w:color="auto"/>
              <w:left w:val="thinThickSmallGap" w:sz="2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10- Calcium chloride at 0.2</w:t>
            </w:r>
          </w:p>
        </w:tc>
        <w:tc>
          <w:tcPr>
            <w:tcW w:w="273"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3.24</w:t>
            </w:r>
          </w:p>
        </w:tc>
        <w:tc>
          <w:tcPr>
            <w:tcW w:w="273"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3.34</w:t>
            </w:r>
          </w:p>
        </w:tc>
        <w:tc>
          <w:tcPr>
            <w:tcW w:w="273"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3.27</w:t>
            </w:r>
          </w:p>
        </w:tc>
        <w:tc>
          <w:tcPr>
            <w:tcW w:w="381"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4.36</w:t>
            </w:r>
          </w:p>
        </w:tc>
        <w:tc>
          <w:tcPr>
            <w:tcW w:w="381"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4.22</w:t>
            </w:r>
          </w:p>
        </w:tc>
        <w:tc>
          <w:tcPr>
            <w:tcW w:w="381" w:type="pct"/>
            <w:tcBorders>
              <w:top w:val="single" w:sz="4" w:space="0" w:color="auto"/>
              <w:left w:val="single" w:sz="4" w:space="0" w:color="auto"/>
              <w:bottom w:val="single" w:sz="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4.36</w:t>
            </w:r>
          </w:p>
        </w:tc>
        <w:tc>
          <w:tcPr>
            <w:tcW w:w="452" w:type="pct"/>
            <w:tcBorders>
              <w:top w:val="single" w:sz="4" w:space="0" w:color="auto"/>
              <w:left w:val="thinThickSmallGap" w:sz="18"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32.1</w:t>
            </w:r>
          </w:p>
        </w:tc>
        <w:tc>
          <w:tcPr>
            <w:tcW w:w="452" w:type="pct"/>
            <w:tcBorders>
              <w:top w:val="single" w:sz="4" w:space="0" w:color="auto"/>
              <w:left w:val="single" w:sz="4" w:space="0" w:color="auto"/>
              <w:bottom w:val="single" w:sz="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32.8</w:t>
            </w:r>
          </w:p>
        </w:tc>
        <w:tc>
          <w:tcPr>
            <w:tcW w:w="452" w:type="pct"/>
            <w:tcBorders>
              <w:top w:val="single" w:sz="4" w:space="0" w:color="auto"/>
              <w:left w:val="single" w:sz="4" w:space="0" w:color="auto"/>
              <w:bottom w:val="single" w:sz="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33.4</w:t>
            </w:r>
          </w:p>
        </w:tc>
      </w:tr>
      <w:tr w:rsidR="00547737" w:rsidRPr="00D170EF" w:rsidTr="00DE2B25">
        <w:trPr>
          <w:jc w:val="center"/>
        </w:trPr>
        <w:tc>
          <w:tcPr>
            <w:tcW w:w="1683" w:type="pct"/>
            <w:tcBorders>
              <w:top w:val="single" w:sz="4" w:space="0" w:color="auto"/>
              <w:left w:val="thinThickSmallGap" w:sz="24" w:space="0" w:color="auto"/>
              <w:bottom w:val="dashDotStroked"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11- All at the middle concentrations</w:t>
            </w:r>
          </w:p>
        </w:tc>
        <w:tc>
          <w:tcPr>
            <w:tcW w:w="273" w:type="pct"/>
            <w:tcBorders>
              <w:top w:val="single" w:sz="4" w:space="0" w:color="auto"/>
              <w:left w:val="thinThickSmallGap" w:sz="18" w:space="0" w:color="auto"/>
              <w:bottom w:val="dashDotStroked"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3.71</w:t>
            </w:r>
          </w:p>
        </w:tc>
        <w:tc>
          <w:tcPr>
            <w:tcW w:w="273" w:type="pct"/>
            <w:tcBorders>
              <w:top w:val="single" w:sz="4" w:space="0" w:color="auto"/>
              <w:left w:val="single" w:sz="4" w:space="0" w:color="auto"/>
              <w:bottom w:val="dashDotStroked"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3.81</w:t>
            </w:r>
          </w:p>
        </w:tc>
        <w:tc>
          <w:tcPr>
            <w:tcW w:w="273" w:type="pct"/>
            <w:tcBorders>
              <w:top w:val="single" w:sz="4" w:space="0" w:color="auto"/>
              <w:left w:val="single" w:sz="4" w:space="0" w:color="auto"/>
              <w:bottom w:val="dashDotStroked"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3.81</w:t>
            </w:r>
          </w:p>
        </w:tc>
        <w:tc>
          <w:tcPr>
            <w:tcW w:w="381" w:type="pct"/>
            <w:tcBorders>
              <w:top w:val="single" w:sz="4" w:space="0" w:color="auto"/>
              <w:left w:val="thinThickSmallGap" w:sz="18" w:space="0" w:color="auto"/>
              <w:bottom w:val="dashDotStroked"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4.32</w:t>
            </w:r>
          </w:p>
        </w:tc>
        <w:tc>
          <w:tcPr>
            <w:tcW w:w="381" w:type="pct"/>
            <w:tcBorders>
              <w:top w:val="single" w:sz="4" w:space="0" w:color="auto"/>
              <w:left w:val="single" w:sz="4" w:space="0" w:color="auto"/>
              <w:bottom w:val="dashDotStroked"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4.20</w:t>
            </w:r>
          </w:p>
        </w:tc>
        <w:tc>
          <w:tcPr>
            <w:tcW w:w="381" w:type="pct"/>
            <w:tcBorders>
              <w:top w:val="single" w:sz="4" w:space="0" w:color="auto"/>
              <w:left w:val="single" w:sz="4" w:space="0" w:color="auto"/>
              <w:bottom w:val="dashDotStroked"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4.30</w:t>
            </w:r>
          </w:p>
        </w:tc>
        <w:tc>
          <w:tcPr>
            <w:tcW w:w="452" w:type="pct"/>
            <w:tcBorders>
              <w:top w:val="single" w:sz="4" w:space="0" w:color="auto"/>
              <w:left w:val="thinThickSmallGap" w:sz="18" w:space="0" w:color="auto"/>
              <w:bottom w:val="dashDotStroked"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41.1</w:t>
            </w:r>
          </w:p>
        </w:tc>
        <w:tc>
          <w:tcPr>
            <w:tcW w:w="452" w:type="pct"/>
            <w:tcBorders>
              <w:top w:val="single" w:sz="4" w:space="0" w:color="auto"/>
              <w:left w:val="single" w:sz="4" w:space="0" w:color="auto"/>
              <w:bottom w:val="dashDotStroked"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41.9</w:t>
            </w:r>
          </w:p>
        </w:tc>
        <w:tc>
          <w:tcPr>
            <w:tcW w:w="452" w:type="pct"/>
            <w:tcBorders>
              <w:top w:val="single" w:sz="4" w:space="0" w:color="auto"/>
              <w:left w:val="single" w:sz="4" w:space="0" w:color="auto"/>
              <w:bottom w:val="dashDotStroked" w:sz="2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sz w:val="16"/>
                <w:szCs w:val="16"/>
                <w:lang w:bidi="ar-EG"/>
              </w:rPr>
            </w:pPr>
            <w:r w:rsidRPr="00D170EF">
              <w:rPr>
                <w:rFonts w:ascii="Times New Roman" w:eastAsia="Times New Roman" w:hAnsi="Times New Roman" w:cs="Times New Roman"/>
                <w:sz w:val="16"/>
                <w:szCs w:val="16"/>
                <w:lang w:bidi="ar-EG"/>
              </w:rPr>
              <w:t>42.3</w:t>
            </w:r>
          </w:p>
        </w:tc>
      </w:tr>
      <w:tr w:rsidR="00547737" w:rsidRPr="00D170EF" w:rsidTr="00DE2B25">
        <w:trPr>
          <w:jc w:val="center"/>
        </w:trPr>
        <w:tc>
          <w:tcPr>
            <w:tcW w:w="1683" w:type="pct"/>
            <w:tcBorders>
              <w:top w:val="dashDotStroked" w:sz="24" w:space="0" w:color="auto"/>
              <w:left w:val="thinThickSmallGap" w:sz="24" w:space="0" w:color="auto"/>
              <w:bottom w:val="thickThinSmallGap"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 xml:space="preserve">New L.S.D. at 5% </w:t>
            </w:r>
          </w:p>
        </w:tc>
        <w:tc>
          <w:tcPr>
            <w:tcW w:w="273" w:type="pct"/>
            <w:tcBorders>
              <w:top w:val="dashDotStroked" w:sz="24" w:space="0" w:color="auto"/>
              <w:left w:val="thinThickSmallGap" w:sz="18" w:space="0" w:color="auto"/>
              <w:bottom w:val="thickThin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0.05</w:t>
            </w:r>
          </w:p>
        </w:tc>
        <w:tc>
          <w:tcPr>
            <w:tcW w:w="273" w:type="pct"/>
            <w:tcBorders>
              <w:top w:val="dashDotStroked" w:sz="24" w:space="0" w:color="auto"/>
              <w:left w:val="single" w:sz="4" w:space="0" w:color="auto"/>
              <w:bottom w:val="thickThin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0.06</w:t>
            </w:r>
          </w:p>
        </w:tc>
        <w:tc>
          <w:tcPr>
            <w:tcW w:w="273" w:type="pct"/>
            <w:tcBorders>
              <w:top w:val="dashDotStroked" w:sz="24" w:space="0" w:color="auto"/>
              <w:left w:val="single" w:sz="4" w:space="0" w:color="auto"/>
              <w:bottom w:val="thickThinSmallGap"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0.06</w:t>
            </w:r>
          </w:p>
        </w:tc>
        <w:tc>
          <w:tcPr>
            <w:tcW w:w="381" w:type="pct"/>
            <w:tcBorders>
              <w:top w:val="dashDotStroked" w:sz="24" w:space="0" w:color="auto"/>
              <w:left w:val="thinThickSmallGap" w:sz="18" w:space="0" w:color="auto"/>
              <w:bottom w:val="thickThin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NS</w:t>
            </w:r>
          </w:p>
        </w:tc>
        <w:tc>
          <w:tcPr>
            <w:tcW w:w="381" w:type="pct"/>
            <w:tcBorders>
              <w:top w:val="dashDotStroked" w:sz="24" w:space="0" w:color="auto"/>
              <w:left w:val="single" w:sz="4" w:space="0" w:color="auto"/>
              <w:bottom w:val="thickThin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NS</w:t>
            </w:r>
          </w:p>
        </w:tc>
        <w:tc>
          <w:tcPr>
            <w:tcW w:w="381" w:type="pct"/>
            <w:tcBorders>
              <w:top w:val="dashDotStroked" w:sz="24" w:space="0" w:color="auto"/>
              <w:left w:val="single" w:sz="4" w:space="0" w:color="auto"/>
              <w:bottom w:val="thickThinSmallGap" w:sz="24" w:space="0" w:color="auto"/>
              <w:right w:val="thinThickSmallGap" w:sz="18"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NS</w:t>
            </w:r>
          </w:p>
        </w:tc>
        <w:tc>
          <w:tcPr>
            <w:tcW w:w="452" w:type="pct"/>
            <w:tcBorders>
              <w:top w:val="dashDotStroked" w:sz="24" w:space="0" w:color="auto"/>
              <w:left w:val="thinThickSmallGap" w:sz="18" w:space="0" w:color="auto"/>
              <w:bottom w:val="thickThin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0.8</w:t>
            </w:r>
          </w:p>
        </w:tc>
        <w:tc>
          <w:tcPr>
            <w:tcW w:w="452" w:type="pct"/>
            <w:tcBorders>
              <w:top w:val="dashDotStroked" w:sz="24" w:space="0" w:color="auto"/>
              <w:left w:val="single" w:sz="4" w:space="0" w:color="auto"/>
              <w:bottom w:val="thickThinSmallGap" w:sz="24" w:space="0" w:color="auto"/>
              <w:right w:val="single" w:sz="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0.7</w:t>
            </w:r>
          </w:p>
        </w:tc>
        <w:tc>
          <w:tcPr>
            <w:tcW w:w="452" w:type="pct"/>
            <w:tcBorders>
              <w:top w:val="dashDotStroked" w:sz="24" w:space="0" w:color="auto"/>
              <w:left w:val="single" w:sz="4" w:space="0" w:color="auto"/>
              <w:bottom w:val="thickThinSmallGap" w:sz="24" w:space="0" w:color="auto"/>
              <w:right w:val="thickThinSmallGap" w:sz="24" w:space="0" w:color="auto"/>
            </w:tcBorders>
            <w:vAlign w:val="center"/>
          </w:tcPr>
          <w:p w:rsidR="00547737" w:rsidRPr="00D170EF" w:rsidRDefault="00547737" w:rsidP="00B04EF8">
            <w:pPr>
              <w:bidi w:val="0"/>
              <w:snapToGrid w:val="0"/>
              <w:spacing w:after="0" w:line="240" w:lineRule="auto"/>
              <w:jc w:val="both"/>
              <w:rPr>
                <w:rFonts w:ascii="Times New Roman" w:eastAsia="Times New Roman" w:hAnsi="Times New Roman" w:cs="Times New Roman"/>
                <w:b/>
                <w:bCs/>
                <w:sz w:val="16"/>
                <w:szCs w:val="16"/>
                <w:lang w:bidi="ar-EG"/>
              </w:rPr>
            </w:pPr>
            <w:r w:rsidRPr="00D170EF">
              <w:rPr>
                <w:rFonts w:ascii="Times New Roman" w:eastAsia="Times New Roman" w:hAnsi="Times New Roman" w:cs="Times New Roman"/>
                <w:b/>
                <w:bCs/>
                <w:sz w:val="16"/>
                <w:szCs w:val="16"/>
                <w:lang w:bidi="ar-EG"/>
              </w:rPr>
              <w:t>0.6</w:t>
            </w:r>
          </w:p>
        </w:tc>
      </w:tr>
    </w:tbl>
    <w:p w:rsidR="00DE2B25" w:rsidRPr="00DE2B25" w:rsidRDefault="00DE2B25" w:rsidP="00B04EF8">
      <w:pPr>
        <w:tabs>
          <w:tab w:val="right" w:pos="993"/>
          <w:tab w:val="right" w:pos="1560"/>
          <w:tab w:val="right" w:pos="2127"/>
        </w:tabs>
        <w:bidi w:val="0"/>
        <w:snapToGrid w:val="0"/>
        <w:spacing w:after="0" w:line="240" w:lineRule="auto"/>
        <w:jc w:val="both"/>
        <w:rPr>
          <w:rFonts w:ascii="Times New Roman" w:eastAsia="Times New Roman" w:hAnsi="Times New Roman" w:cs="Times New Roman"/>
          <w:b/>
          <w:bCs/>
          <w:sz w:val="20"/>
          <w:szCs w:val="20"/>
          <w:lang w:bidi="ar-EG"/>
        </w:rPr>
      </w:pPr>
    </w:p>
    <w:p w:rsidR="00DE2B25" w:rsidRPr="00DE2B25" w:rsidRDefault="00DE2B25" w:rsidP="00B04EF8">
      <w:pPr>
        <w:tabs>
          <w:tab w:val="right" w:pos="993"/>
          <w:tab w:val="right" w:pos="1560"/>
          <w:tab w:val="right" w:pos="2127"/>
        </w:tabs>
        <w:bidi w:val="0"/>
        <w:snapToGrid w:val="0"/>
        <w:spacing w:after="0" w:line="240" w:lineRule="auto"/>
        <w:jc w:val="both"/>
        <w:rPr>
          <w:rFonts w:ascii="Times New Roman" w:eastAsia="Times New Roman" w:hAnsi="Times New Roman" w:cs="Times New Roman"/>
          <w:b/>
          <w:bCs/>
          <w:sz w:val="20"/>
          <w:szCs w:val="20"/>
          <w:lang w:bidi="ar-EG"/>
        </w:rPr>
        <w:sectPr w:rsidR="00DE2B25" w:rsidRPr="00DE2B25" w:rsidSect="00DE2B25">
          <w:type w:val="continuous"/>
          <w:pgSz w:w="12242" w:h="15842" w:code="1"/>
          <w:pgMar w:top="1440" w:right="1440" w:bottom="1440" w:left="1440" w:header="720" w:footer="720" w:gutter="0"/>
          <w:cols w:space="709"/>
          <w:bidi/>
          <w:docGrid w:linePitch="360"/>
        </w:sectPr>
      </w:pPr>
    </w:p>
    <w:p w:rsidR="003A7A0C" w:rsidRPr="00DE2B25" w:rsidRDefault="00964BD4" w:rsidP="00B04EF8">
      <w:pPr>
        <w:tabs>
          <w:tab w:val="right" w:pos="993"/>
          <w:tab w:val="right" w:pos="1560"/>
          <w:tab w:val="right" w:pos="2127"/>
        </w:tabs>
        <w:bidi w:val="0"/>
        <w:snapToGrid w:val="0"/>
        <w:spacing w:after="0" w:line="240" w:lineRule="auto"/>
        <w:jc w:val="both"/>
        <w:rPr>
          <w:rFonts w:ascii="Times New Roman" w:eastAsia="Times New Roman" w:hAnsi="Times New Roman" w:cs="Times New Roman"/>
          <w:b/>
          <w:bCs/>
          <w:sz w:val="20"/>
          <w:szCs w:val="20"/>
          <w:lang w:bidi="ar-EG"/>
        </w:rPr>
      </w:pPr>
      <w:r w:rsidRPr="00DE2B25">
        <w:rPr>
          <w:rFonts w:ascii="Times New Roman" w:eastAsia="Times New Roman" w:hAnsi="Times New Roman" w:cs="Times New Roman"/>
          <w:b/>
          <w:bCs/>
          <w:sz w:val="20"/>
          <w:szCs w:val="20"/>
          <w:lang w:bidi="ar-EG"/>
        </w:rPr>
        <w:lastRenderedPageBreak/>
        <w:t xml:space="preserve">4. Discussion </w:t>
      </w:r>
    </w:p>
    <w:p w:rsidR="003A7A0C" w:rsidRPr="00DE2B25" w:rsidRDefault="003A7A0C" w:rsidP="00B04EF8">
      <w:pPr>
        <w:bidi w:val="0"/>
        <w:snapToGrid w:val="0"/>
        <w:spacing w:after="0" w:line="240" w:lineRule="auto"/>
        <w:ind w:firstLine="425"/>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sz w:val="20"/>
          <w:szCs w:val="20"/>
          <w:lang w:bidi="ar-EG"/>
        </w:rPr>
        <w:t xml:space="preserve">The positive action of boron on </w:t>
      </w:r>
      <w:r w:rsidR="003F4978" w:rsidRPr="00DE2B25">
        <w:rPr>
          <w:rFonts w:ascii="Times New Roman" w:eastAsia="Times New Roman" w:hAnsi="Times New Roman" w:cs="Times New Roman"/>
          <w:sz w:val="20"/>
          <w:szCs w:val="20"/>
          <w:lang w:bidi="ar-EG"/>
        </w:rPr>
        <w:t>yield and fruit quality</w:t>
      </w:r>
      <w:r w:rsidRPr="00DE2B25">
        <w:rPr>
          <w:rFonts w:ascii="Times New Roman" w:eastAsia="Times New Roman" w:hAnsi="Times New Roman" w:cs="Times New Roman"/>
          <w:sz w:val="20"/>
          <w:szCs w:val="20"/>
          <w:lang w:bidi="ar-EG"/>
        </w:rPr>
        <w:t xml:space="preserve"> of the trees might be attributed to the following reasons:</w:t>
      </w:r>
    </w:p>
    <w:p w:rsidR="003A7A0C" w:rsidRPr="00DE2B25" w:rsidRDefault="003A7A0C" w:rsidP="00B04EF8">
      <w:pPr>
        <w:pStyle w:val="ListParagraph"/>
        <w:numPr>
          <w:ilvl w:val="0"/>
          <w:numId w:val="9"/>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sz w:val="20"/>
          <w:szCs w:val="20"/>
          <w:lang w:bidi="ar-EG"/>
        </w:rPr>
        <w:t xml:space="preserve">It is responsible as an essential nutrient in enhancing uptake of water through roots, controlling water movement within plant tissues, sugar translocation and biosynthesis, cell division and enlargement, pollen grains germination, pollination efficiency, formation of proteins and </w:t>
      </w:r>
      <w:proofErr w:type="spellStart"/>
      <w:r w:rsidRPr="00DE2B25">
        <w:rPr>
          <w:rFonts w:ascii="Times New Roman" w:eastAsia="Times New Roman" w:hAnsi="Times New Roman" w:cs="Times New Roman"/>
          <w:sz w:val="20"/>
          <w:szCs w:val="20"/>
          <w:lang w:bidi="ar-EG"/>
        </w:rPr>
        <w:t>pecinl</w:t>
      </w:r>
      <w:proofErr w:type="spellEnd"/>
      <w:r w:rsidRPr="00DE2B25">
        <w:rPr>
          <w:rFonts w:ascii="Times New Roman" w:eastAsia="Times New Roman" w:hAnsi="Times New Roman" w:cs="Times New Roman"/>
          <w:sz w:val="20"/>
          <w:szCs w:val="20"/>
          <w:lang w:bidi="ar-EG"/>
        </w:rPr>
        <w:t xml:space="preserve"> substances that are responsible for building cellular translocation of the natural hormone namely IAA</w:t>
      </w:r>
      <w:r w:rsidR="00DE2B25" w:rsidRPr="00DE2B25">
        <w:rPr>
          <w:rFonts w:ascii="Times New Roman" w:eastAsia="Times New Roman" w:hAnsi="Times New Roman" w:cs="Times New Roman"/>
          <w:sz w:val="20"/>
          <w:szCs w:val="20"/>
          <w:lang w:bidi="ar-EG"/>
        </w:rPr>
        <w:t>,</w:t>
      </w:r>
      <w:r w:rsidRPr="00DE2B25">
        <w:rPr>
          <w:rFonts w:ascii="Times New Roman" w:eastAsia="Times New Roman" w:hAnsi="Times New Roman" w:cs="Times New Roman"/>
          <w:sz w:val="20"/>
          <w:szCs w:val="20"/>
          <w:lang w:bidi="ar-EG"/>
        </w:rPr>
        <w:t xml:space="preserve"> the tolerance of fruit crops to various disorders uptake of the essential nutrients namely N, P and Ca, root development, expanding of plant cells and N fixation (</w:t>
      </w:r>
      <w:proofErr w:type="spellStart"/>
      <w:r w:rsidRPr="00DE2B25">
        <w:rPr>
          <w:rFonts w:ascii="Times New Roman" w:eastAsia="Times New Roman" w:hAnsi="Times New Roman" w:cs="Times New Roman"/>
          <w:b/>
          <w:bCs/>
          <w:sz w:val="20"/>
          <w:szCs w:val="20"/>
          <w:lang w:bidi="ar-EG"/>
        </w:rPr>
        <w:t>Blevius</w:t>
      </w:r>
      <w:proofErr w:type="spellEnd"/>
      <w:r w:rsidRPr="00DE2B25">
        <w:rPr>
          <w:rFonts w:ascii="Times New Roman" w:eastAsia="Times New Roman" w:hAnsi="Times New Roman" w:cs="Times New Roman"/>
          <w:b/>
          <w:bCs/>
          <w:sz w:val="20"/>
          <w:szCs w:val="20"/>
          <w:lang w:bidi="ar-EG"/>
        </w:rPr>
        <w:t xml:space="preserve"> and </w:t>
      </w:r>
      <w:proofErr w:type="spellStart"/>
      <w:r w:rsidRPr="00DE2B25">
        <w:rPr>
          <w:rFonts w:ascii="Times New Roman" w:eastAsia="Times New Roman" w:hAnsi="Times New Roman" w:cs="Times New Roman"/>
          <w:b/>
          <w:bCs/>
          <w:sz w:val="20"/>
          <w:szCs w:val="20"/>
          <w:lang w:bidi="ar-EG"/>
        </w:rPr>
        <w:t>Lucassweski</w:t>
      </w:r>
      <w:proofErr w:type="spellEnd"/>
      <w:r w:rsidRPr="00DE2B25">
        <w:rPr>
          <w:rFonts w:ascii="Times New Roman" w:eastAsia="Times New Roman" w:hAnsi="Times New Roman" w:cs="Times New Roman"/>
          <w:b/>
          <w:bCs/>
          <w:sz w:val="20"/>
          <w:szCs w:val="20"/>
          <w:lang w:bidi="ar-EG"/>
        </w:rPr>
        <w:t>, 1998</w:t>
      </w:r>
      <w:r w:rsidRPr="00DE2B25">
        <w:rPr>
          <w:rFonts w:ascii="Times New Roman" w:eastAsia="Times New Roman" w:hAnsi="Times New Roman" w:cs="Times New Roman"/>
          <w:sz w:val="20"/>
          <w:szCs w:val="20"/>
          <w:lang w:bidi="ar-EG"/>
        </w:rPr>
        <w:t>).</w:t>
      </w:r>
    </w:p>
    <w:p w:rsidR="003A7A0C" w:rsidRPr="00DE2B25" w:rsidRDefault="003A7A0C" w:rsidP="00B04EF8">
      <w:pPr>
        <w:pStyle w:val="ListParagraph"/>
        <w:numPr>
          <w:ilvl w:val="0"/>
          <w:numId w:val="9"/>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sz w:val="20"/>
          <w:szCs w:val="20"/>
          <w:lang w:bidi="ar-EG"/>
        </w:rPr>
        <w:t>Boron is for reducing the incidence of various disease, uptake of Na and Ca, nematode occurrence, polarization of sugars and the efforts needed to movement sugars (</w:t>
      </w:r>
      <w:proofErr w:type="spellStart"/>
      <w:r w:rsidRPr="00DE2B25">
        <w:rPr>
          <w:rFonts w:ascii="Times New Roman" w:eastAsia="Times New Roman" w:hAnsi="Times New Roman" w:cs="Times New Roman"/>
          <w:b/>
          <w:bCs/>
          <w:sz w:val="20"/>
          <w:szCs w:val="20"/>
          <w:lang w:bidi="ar-EG"/>
        </w:rPr>
        <w:t>Mengel</w:t>
      </w:r>
      <w:proofErr w:type="spellEnd"/>
      <w:r w:rsidR="000433E4">
        <w:rPr>
          <w:rFonts w:ascii="Times New Roman" w:eastAsia="Times New Roman" w:hAnsi="Times New Roman" w:cs="Times New Roman"/>
          <w:b/>
          <w:bCs/>
          <w:i/>
          <w:iCs/>
          <w:sz w:val="20"/>
          <w:szCs w:val="20"/>
          <w:lang w:bidi="ar-EG"/>
        </w:rPr>
        <w:t xml:space="preserve"> et al</w:t>
      </w:r>
      <w:r w:rsidRPr="00DE2B25">
        <w:rPr>
          <w:rFonts w:ascii="Times New Roman" w:eastAsia="Times New Roman" w:hAnsi="Times New Roman" w:cs="Times New Roman"/>
          <w:b/>
          <w:bCs/>
          <w:i/>
          <w:iCs/>
          <w:sz w:val="20"/>
          <w:szCs w:val="20"/>
          <w:lang w:bidi="ar-EG"/>
        </w:rPr>
        <w:t>.,</w:t>
      </w:r>
      <w:r w:rsidRPr="00DE2B25">
        <w:rPr>
          <w:rFonts w:ascii="Times New Roman" w:eastAsia="Times New Roman" w:hAnsi="Times New Roman" w:cs="Times New Roman"/>
          <w:b/>
          <w:bCs/>
          <w:sz w:val="20"/>
          <w:szCs w:val="20"/>
          <w:lang w:bidi="ar-EG"/>
        </w:rPr>
        <w:t xml:space="preserve"> 2001</w:t>
      </w:r>
      <w:r w:rsidRPr="00DE2B25">
        <w:rPr>
          <w:rFonts w:ascii="Times New Roman" w:eastAsia="Times New Roman" w:hAnsi="Times New Roman" w:cs="Times New Roman"/>
          <w:sz w:val="20"/>
          <w:szCs w:val="20"/>
          <w:lang w:bidi="ar-EG"/>
        </w:rPr>
        <w:t>).</w:t>
      </w:r>
    </w:p>
    <w:p w:rsidR="003A7A0C" w:rsidRPr="00DE2B25" w:rsidRDefault="003A7A0C" w:rsidP="00B04EF8">
      <w:pPr>
        <w:numPr>
          <w:ilvl w:val="0"/>
          <w:numId w:val="9"/>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sz w:val="20"/>
          <w:szCs w:val="20"/>
          <w:lang w:bidi="ar-EG"/>
        </w:rPr>
        <w:t>The previous numerous positive action of boron could result in enhancing growth characters, nutritional status of the trees, fruit setting, yield and fruit quality.</w:t>
      </w:r>
    </w:p>
    <w:p w:rsidR="003A7A0C" w:rsidRPr="00DE2B25" w:rsidRDefault="003A7A0C" w:rsidP="00B04EF8">
      <w:pPr>
        <w:bidi w:val="0"/>
        <w:snapToGrid w:val="0"/>
        <w:spacing w:after="0" w:line="240" w:lineRule="auto"/>
        <w:ind w:firstLine="425"/>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sz w:val="20"/>
          <w:szCs w:val="20"/>
          <w:lang w:bidi="ar-EG"/>
        </w:rPr>
        <w:t xml:space="preserve">These results regarding the effect of boron on </w:t>
      </w:r>
      <w:proofErr w:type="spellStart"/>
      <w:r w:rsidR="003F4978" w:rsidRPr="00DE2B25">
        <w:rPr>
          <w:rFonts w:ascii="Times New Roman" w:eastAsia="Times New Roman" w:hAnsi="Times New Roman" w:cs="Times New Roman"/>
          <w:sz w:val="20"/>
          <w:szCs w:val="20"/>
          <w:lang w:bidi="ar-EG"/>
        </w:rPr>
        <w:t>improvingyield</w:t>
      </w:r>
      <w:proofErr w:type="spellEnd"/>
      <w:r w:rsidR="003F4978" w:rsidRPr="00DE2B25">
        <w:rPr>
          <w:rFonts w:ascii="Times New Roman" w:eastAsia="Times New Roman" w:hAnsi="Times New Roman" w:cs="Times New Roman"/>
          <w:sz w:val="20"/>
          <w:szCs w:val="20"/>
          <w:lang w:bidi="ar-EG"/>
        </w:rPr>
        <w:t xml:space="preserve"> and fruit quality</w:t>
      </w:r>
      <w:r w:rsidRPr="00DE2B25">
        <w:rPr>
          <w:rFonts w:ascii="Times New Roman" w:eastAsia="Times New Roman" w:hAnsi="Times New Roman" w:cs="Times New Roman"/>
          <w:sz w:val="20"/>
          <w:szCs w:val="20"/>
          <w:lang w:bidi="ar-EG"/>
        </w:rPr>
        <w:t xml:space="preserve"> of </w:t>
      </w:r>
      <w:proofErr w:type="spellStart"/>
      <w:r w:rsidRPr="00DE2B25">
        <w:rPr>
          <w:rFonts w:ascii="Times New Roman" w:eastAsia="Times New Roman" w:hAnsi="Times New Roman" w:cs="Times New Roman"/>
          <w:sz w:val="20"/>
          <w:szCs w:val="20"/>
          <w:lang w:bidi="ar-EG"/>
        </w:rPr>
        <w:t>Balady</w:t>
      </w:r>
      <w:proofErr w:type="spellEnd"/>
      <w:r w:rsidRPr="00DE2B25">
        <w:rPr>
          <w:rFonts w:ascii="Times New Roman" w:eastAsia="Times New Roman" w:hAnsi="Times New Roman" w:cs="Times New Roman"/>
          <w:sz w:val="20"/>
          <w:szCs w:val="20"/>
          <w:lang w:bidi="ar-EG"/>
        </w:rPr>
        <w:t xml:space="preserve"> mandarin trees are in harmony with those obtained by </w:t>
      </w:r>
      <w:proofErr w:type="spellStart"/>
      <w:r w:rsidRPr="00DE2B25">
        <w:rPr>
          <w:rFonts w:ascii="Times New Roman" w:eastAsia="Times New Roman" w:hAnsi="Times New Roman" w:cs="Times New Roman"/>
          <w:b/>
          <w:bCs/>
          <w:sz w:val="20"/>
          <w:szCs w:val="20"/>
          <w:lang w:bidi="ar-EG"/>
        </w:rPr>
        <w:t>Sourour</w:t>
      </w:r>
      <w:proofErr w:type="spellEnd"/>
      <w:r w:rsidRPr="00DE2B25">
        <w:rPr>
          <w:rFonts w:ascii="Times New Roman" w:eastAsia="Times New Roman" w:hAnsi="Times New Roman" w:cs="Times New Roman"/>
          <w:b/>
          <w:bCs/>
          <w:sz w:val="20"/>
          <w:szCs w:val="20"/>
          <w:lang w:bidi="ar-EG"/>
        </w:rPr>
        <w:t xml:space="preserve"> (2000)</w:t>
      </w:r>
      <w:r w:rsidRPr="00DE2B25">
        <w:rPr>
          <w:rFonts w:ascii="Times New Roman" w:eastAsia="Times New Roman" w:hAnsi="Times New Roman" w:cs="Times New Roman"/>
          <w:sz w:val="20"/>
          <w:szCs w:val="20"/>
          <w:lang w:bidi="ar-EG"/>
        </w:rPr>
        <w:t xml:space="preserve"> on Valencia oranges, </w:t>
      </w:r>
      <w:r w:rsidRPr="00DE2B25">
        <w:rPr>
          <w:rFonts w:ascii="Times New Roman" w:eastAsia="Times New Roman" w:hAnsi="Times New Roman" w:cs="Times New Roman"/>
          <w:b/>
          <w:bCs/>
          <w:sz w:val="20"/>
          <w:szCs w:val="20"/>
          <w:lang w:bidi="ar-EG"/>
        </w:rPr>
        <w:t xml:space="preserve">Hassan – Al- </w:t>
      </w:r>
      <w:proofErr w:type="spellStart"/>
      <w:r w:rsidRPr="00DE2B25">
        <w:rPr>
          <w:rFonts w:ascii="Times New Roman" w:eastAsia="Times New Roman" w:hAnsi="Times New Roman" w:cs="Times New Roman"/>
          <w:b/>
          <w:bCs/>
          <w:sz w:val="20"/>
          <w:szCs w:val="20"/>
          <w:lang w:bidi="ar-EG"/>
        </w:rPr>
        <w:t>Sayda</w:t>
      </w:r>
      <w:proofErr w:type="spellEnd"/>
      <w:r w:rsidRPr="00DE2B25">
        <w:rPr>
          <w:rFonts w:ascii="Times New Roman" w:eastAsia="Times New Roman" w:hAnsi="Times New Roman" w:cs="Times New Roman"/>
          <w:b/>
          <w:bCs/>
          <w:sz w:val="20"/>
          <w:szCs w:val="20"/>
          <w:lang w:bidi="ar-EG"/>
        </w:rPr>
        <w:t xml:space="preserve"> (2004)</w:t>
      </w:r>
      <w:r w:rsidRPr="00DE2B25">
        <w:rPr>
          <w:rFonts w:ascii="Times New Roman" w:eastAsia="Times New Roman" w:hAnsi="Times New Roman" w:cs="Times New Roman"/>
          <w:sz w:val="20"/>
          <w:szCs w:val="20"/>
          <w:lang w:bidi="ar-EG"/>
        </w:rPr>
        <w:t xml:space="preserve"> on </w:t>
      </w:r>
      <w:proofErr w:type="spellStart"/>
      <w:r w:rsidRPr="00DE2B25">
        <w:rPr>
          <w:rFonts w:ascii="Times New Roman" w:eastAsia="Times New Roman" w:hAnsi="Times New Roman" w:cs="Times New Roman"/>
          <w:sz w:val="20"/>
          <w:szCs w:val="20"/>
          <w:lang w:bidi="ar-EG"/>
        </w:rPr>
        <w:t>Balady</w:t>
      </w:r>
      <w:proofErr w:type="spellEnd"/>
      <w:r w:rsidRPr="00DE2B25">
        <w:rPr>
          <w:rFonts w:ascii="Times New Roman" w:eastAsia="Times New Roman" w:hAnsi="Times New Roman" w:cs="Times New Roman"/>
          <w:sz w:val="20"/>
          <w:szCs w:val="20"/>
          <w:lang w:bidi="ar-EG"/>
        </w:rPr>
        <w:t xml:space="preserve"> mandarin, </w:t>
      </w:r>
      <w:proofErr w:type="spellStart"/>
      <w:r w:rsidRPr="00DE2B25">
        <w:rPr>
          <w:rFonts w:ascii="Times New Roman" w:eastAsia="Times New Roman" w:hAnsi="Times New Roman" w:cs="Times New Roman"/>
          <w:b/>
          <w:bCs/>
          <w:sz w:val="20"/>
          <w:szCs w:val="20"/>
          <w:lang w:bidi="ar-EG"/>
        </w:rPr>
        <w:t>Abd</w:t>
      </w:r>
      <w:proofErr w:type="spellEnd"/>
      <w:r w:rsidRPr="00DE2B25">
        <w:rPr>
          <w:rFonts w:ascii="Times New Roman" w:eastAsia="Times New Roman" w:hAnsi="Times New Roman" w:cs="Times New Roman"/>
          <w:b/>
          <w:bCs/>
          <w:sz w:val="20"/>
          <w:szCs w:val="20"/>
          <w:lang w:bidi="ar-EG"/>
        </w:rPr>
        <w:t>- Allah (2006)</w:t>
      </w:r>
      <w:r w:rsidRPr="00DE2B25">
        <w:rPr>
          <w:rFonts w:ascii="Times New Roman" w:eastAsia="Times New Roman" w:hAnsi="Times New Roman" w:cs="Times New Roman"/>
          <w:sz w:val="20"/>
          <w:szCs w:val="20"/>
          <w:lang w:bidi="ar-EG"/>
        </w:rPr>
        <w:t xml:space="preserve"> on Washington Navel oranges, </w:t>
      </w:r>
      <w:r w:rsidRPr="00DE2B25">
        <w:rPr>
          <w:rFonts w:ascii="Times New Roman" w:eastAsia="Times New Roman" w:hAnsi="Times New Roman" w:cs="Times New Roman"/>
          <w:b/>
          <w:bCs/>
          <w:sz w:val="20"/>
          <w:szCs w:val="20"/>
          <w:lang w:bidi="ar-EG"/>
        </w:rPr>
        <w:t>Ahmad</w:t>
      </w:r>
      <w:r w:rsidR="000433E4">
        <w:rPr>
          <w:rFonts w:ascii="Times New Roman" w:eastAsia="Times New Roman" w:hAnsi="Times New Roman" w:cs="Times New Roman"/>
          <w:b/>
          <w:bCs/>
          <w:i/>
          <w:iCs/>
          <w:sz w:val="20"/>
          <w:szCs w:val="20"/>
          <w:lang w:bidi="ar-EG"/>
        </w:rPr>
        <w:t xml:space="preserve"> et al</w:t>
      </w:r>
      <w:r w:rsidRPr="00DE2B25">
        <w:rPr>
          <w:rFonts w:ascii="Times New Roman" w:eastAsia="Times New Roman" w:hAnsi="Times New Roman" w:cs="Times New Roman"/>
          <w:b/>
          <w:bCs/>
          <w:i/>
          <w:iCs/>
          <w:sz w:val="20"/>
          <w:szCs w:val="20"/>
          <w:lang w:bidi="ar-EG"/>
        </w:rPr>
        <w:t>.,</w:t>
      </w:r>
      <w:r w:rsidRPr="00DE2B25">
        <w:rPr>
          <w:rFonts w:ascii="Times New Roman" w:eastAsia="Times New Roman" w:hAnsi="Times New Roman" w:cs="Times New Roman"/>
          <w:b/>
          <w:bCs/>
          <w:sz w:val="20"/>
          <w:szCs w:val="20"/>
          <w:lang w:bidi="ar-EG"/>
        </w:rPr>
        <w:t xml:space="preserve"> (2009)</w:t>
      </w:r>
      <w:r w:rsidRPr="00DE2B25">
        <w:rPr>
          <w:rFonts w:ascii="Times New Roman" w:eastAsia="Times New Roman" w:hAnsi="Times New Roman" w:cs="Times New Roman"/>
          <w:sz w:val="20"/>
          <w:szCs w:val="20"/>
          <w:lang w:bidi="ar-EG"/>
        </w:rPr>
        <w:t xml:space="preserve"> on Valencia oranges, </w:t>
      </w:r>
      <w:proofErr w:type="spellStart"/>
      <w:r w:rsidRPr="00DE2B25">
        <w:rPr>
          <w:rFonts w:ascii="Times New Roman" w:eastAsia="Times New Roman" w:hAnsi="Times New Roman" w:cs="Times New Roman"/>
          <w:b/>
          <w:bCs/>
          <w:sz w:val="20"/>
          <w:szCs w:val="20"/>
          <w:lang w:bidi="ar-EG"/>
        </w:rPr>
        <w:t>Ibrahiem</w:t>
      </w:r>
      <w:proofErr w:type="spellEnd"/>
      <w:r w:rsidRPr="00DE2B25">
        <w:rPr>
          <w:rFonts w:ascii="Times New Roman" w:eastAsia="Times New Roman" w:hAnsi="Times New Roman" w:cs="Times New Roman"/>
          <w:b/>
          <w:bCs/>
          <w:sz w:val="20"/>
          <w:szCs w:val="20"/>
          <w:lang w:bidi="ar-EG"/>
        </w:rPr>
        <w:t xml:space="preserve"> and Al- </w:t>
      </w:r>
      <w:proofErr w:type="spellStart"/>
      <w:r w:rsidRPr="00DE2B25">
        <w:rPr>
          <w:rFonts w:ascii="Times New Roman" w:eastAsia="Times New Roman" w:hAnsi="Times New Roman" w:cs="Times New Roman"/>
          <w:b/>
          <w:bCs/>
          <w:sz w:val="20"/>
          <w:szCs w:val="20"/>
          <w:lang w:bidi="ar-EG"/>
        </w:rPr>
        <w:t>Wasfy</w:t>
      </w:r>
      <w:proofErr w:type="spellEnd"/>
      <w:r w:rsidRPr="00DE2B25">
        <w:rPr>
          <w:rFonts w:ascii="Times New Roman" w:eastAsia="Times New Roman" w:hAnsi="Times New Roman" w:cs="Times New Roman"/>
          <w:b/>
          <w:bCs/>
          <w:sz w:val="20"/>
          <w:szCs w:val="20"/>
          <w:lang w:bidi="ar-EG"/>
        </w:rPr>
        <w:t xml:space="preserve"> (2014) and Hassan– Huda (2014)</w:t>
      </w:r>
      <w:r w:rsidRPr="00DE2B25">
        <w:rPr>
          <w:rFonts w:ascii="Times New Roman" w:eastAsia="Times New Roman" w:hAnsi="Times New Roman" w:cs="Times New Roman"/>
          <w:sz w:val="20"/>
          <w:szCs w:val="20"/>
          <w:lang w:bidi="ar-EG"/>
        </w:rPr>
        <w:t xml:space="preserve"> on Valencia oranges, </w:t>
      </w:r>
      <w:proofErr w:type="spellStart"/>
      <w:r w:rsidRPr="00DE2B25">
        <w:rPr>
          <w:rFonts w:ascii="Times New Roman" w:eastAsia="Times New Roman" w:hAnsi="Times New Roman" w:cs="Times New Roman"/>
          <w:b/>
          <w:bCs/>
          <w:sz w:val="20"/>
          <w:szCs w:val="20"/>
          <w:lang w:bidi="ar-EG"/>
        </w:rPr>
        <w:t>Refaai</w:t>
      </w:r>
      <w:proofErr w:type="spellEnd"/>
      <w:r w:rsidRPr="00DE2B25">
        <w:rPr>
          <w:rFonts w:ascii="Times New Roman" w:eastAsia="Times New Roman" w:hAnsi="Times New Roman" w:cs="Times New Roman"/>
          <w:b/>
          <w:bCs/>
          <w:sz w:val="20"/>
          <w:szCs w:val="20"/>
          <w:lang w:bidi="ar-EG"/>
        </w:rPr>
        <w:t xml:space="preserve"> (2014)</w:t>
      </w:r>
      <w:r w:rsidRPr="00DE2B25">
        <w:rPr>
          <w:rFonts w:ascii="Times New Roman" w:eastAsia="Times New Roman" w:hAnsi="Times New Roman" w:cs="Times New Roman"/>
          <w:sz w:val="20"/>
          <w:szCs w:val="20"/>
          <w:lang w:bidi="ar-EG"/>
        </w:rPr>
        <w:t xml:space="preserve"> on </w:t>
      </w:r>
      <w:proofErr w:type="spellStart"/>
      <w:r w:rsidRPr="00DE2B25">
        <w:rPr>
          <w:rFonts w:ascii="Times New Roman" w:eastAsia="Times New Roman" w:hAnsi="Times New Roman" w:cs="Times New Roman"/>
          <w:sz w:val="20"/>
          <w:szCs w:val="20"/>
          <w:lang w:bidi="ar-EG"/>
        </w:rPr>
        <w:t>Zaghloul</w:t>
      </w:r>
      <w:proofErr w:type="spellEnd"/>
      <w:r w:rsidRPr="00DE2B25">
        <w:rPr>
          <w:rFonts w:ascii="Times New Roman" w:eastAsia="Times New Roman" w:hAnsi="Times New Roman" w:cs="Times New Roman"/>
          <w:sz w:val="20"/>
          <w:szCs w:val="20"/>
          <w:lang w:bidi="ar-EG"/>
        </w:rPr>
        <w:t xml:space="preserve"> date palms as well as </w:t>
      </w:r>
      <w:proofErr w:type="spellStart"/>
      <w:r w:rsidRPr="00DE2B25">
        <w:rPr>
          <w:rFonts w:ascii="Times New Roman" w:eastAsia="Times New Roman" w:hAnsi="Times New Roman" w:cs="Times New Roman"/>
          <w:b/>
          <w:bCs/>
          <w:sz w:val="20"/>
          <w:szCs w:val="20"/>
          <w:lang w:bidi="ar-EG"/>
        </w:rPr>
        <w:t>Mahmoud</w:t>
      </w:r>
      <w:proofErr w:type="spellEnd"/>
      <w:r w:rsidRPr="00DE2B25">
        <w:rPr>
          <w:rFonts w:ascii="Times New Roman" w:eastAsia="Times New Roman" w:hAnsi="Times New Roman" w:cs="Times New Roman"/>
          <w:b/>
          <w:bCs/>
          <w:sz w:val="20"/>
          <w:szCs w:val="20"/>
          <w:lang w:bidi="ar-EG"/>
        </w:rPr>
        <w:t xml:space="preserve"> (2015) and </w:t>
      </w:r>
      <w:proofErr w:type="spellStart"/>
      <w:r w:rsidRPr="00DE2B25">
        <w:rPr>
          <w:rFonts w:ascii="Times New Roman" w:eastAsia="Times New Roman" w:hAnsi="Times New Roman" w:cs="Times New Roman"/>
          <w:b/>
          <w:bCs/>
          <w:sz w:val="20"/>
          <w:szCs w:val="20"/>
          <w:lang w:bidi="ar-EG"/>
        </w:rPr>
        <w:t>Wassel</w:t>
      </w:r>
      <w:proofErr w:type="spellEnd"/>
      <w:r w:rsidR="000433E4">
        <w:rPr>
          <w:rFonts w:ascii="Times New Roman" w:eastAsia="Times New Roman" w:hAnsi="Times New Roman" w:cs="Times New Roman"/>
          <w:b/>
          <w:bCs/>
          <w:i/>
          <w:iCs/>
          <w:sz w:val="20"/>
          <w:szCs w:val="20"/>
          <w:lang w:bidi="ar-EG"/>
        </w:rPr>
        <w:t xml:space="preserve"> et al</w:t>
      </w:r>
      <w:r w:rsidRPr="00DE2B25">
        <w:rPr>
          <w:rFonts w:ascii="Times New Roman" w:eastAsia="Times New Roman" w:hAnsi="Times New Roman" w:cs="Times New Roman"/>
          <w:b/>
          <w:bCs/>
          <w:i/>
          <w:iCs/>
          <w:sz w:val="20"/>
          <w:szCs w:val="20"/>
          <w:lang w:bidi="ar-EG"/>
        </w:rPr>
        <w:t>.,</w:t>
      </w:r>
      <w:r w:rsidRPr="00DE2B25">
        <w:rPr>
          <w:rFonts w:ascii="Times New Roman" w:eastAsia="Times New Roman" w:hAnsi="Times New Roman" w:cs="Times New Roman"/>
          <w:b/>
          <w:bCs/>
          <w:sz w:val="20"/>
          <w:szCs w:val="20"/>
          <w:lang w:bidi="ar-EG"/>
        </w:rPr>
        <w:t xml:space="preserve"> (2015)</w:t>
      </w:r>
      <w:r w:rsidRPr="00DE2B25">
        <w:rPr>
          <w:rFonts w:ascii="Times New Roman" w:eastAsia="Times New Roman" w:hAnsi="Times New Roman" w:cs="Times New Roman"/>
          <w:sz w:val="20"/>
          <w:szCs w:val="20"/>
          <w:lang w:bidi="ar-EG"/>
        </w:rPr>
        <w:t xml:space="preserve"> on </w:t>
      </w:r>
      <w:proofErr w:type="spellStart"/>
      <w:r w:rsidRPr="00DE2B25">
        <w:rPr>
          <w:rFonts w:ascii="Times New Roman" w:eastAsia="Times New Roman" w:hAnsi="Times New Roman" w:cs="Times New Roman"/>
          <w:sz w:val="20"/>
          <w:szCs w:val="20"/>
          <w:lang w:bidi="ar-EG"/>
        </w:rPr>
        <w:t>Ewaise</w:t>
      </w:r>
      <w:proofErr w:type="spellEnd"/>
      <w:r w:rsidRPr="00DE2B25">
        <w:rPr>
          <w:rFonts w:ascii="Times New Roman" w:eastAsia="Times New Roman" w:hAnsi="Times New Roman" w:cs="Times New Roman"/>
          <w:sz w:val="20"/>
          <w:szCs w:val="20"/>
          <w:lang w:bidi="ar-EG"/>
        </w:rPr>
        <w:t xml:space="preserve"> mangoes. </w:t>
      </w:r>
    </w:p>
    <w:p w:rsidR="003A7A0C" w:rsidRPr="00DE2B25" w:rsidRDefault="003A7A0C" w:rsidP="00B04EF8">
      <w:pPr>
        <w:bidi w:val="0"/>
        <w:snapToGrid w:val="0"/>
        <w:spacing w:after="0" w:line="240" w:lineRule="auto"/>
        <w:ind w:firstLine="425"/>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sz w:val="20"/>
          <w:szCs w:val="20"/>
          <w:lang w:bidi="ar-EG"/>
        </w:rPr>
        <w:t xml:space="preserve">The outstanding effect of silicon on </w:t>
      </w:r>
      <w:r w:rsidR="003F4978" w:rsidRPr="00DE2B25">
        <w:rPr>
          <w:rFonts w:ascii="Times New Roman" w:eastAsia="Times New Roman" w:hAnsi="Times New Roman" w:cs="Times New Roman"/>
          <w:sz w:val="20"/>
          <w:szCs w:val="20"/>
          <w:lang w:bidi="ar-EG"/>
        </w:rPr>
        <w:t>yield and fruit quality</w:t>
      </w:r>
      <w:r w:rsidRPr="00DE2B25">
        <w:rPr>
          <w:rFonts w:ascii="Times New Roman" w:eastAsia="Times New Roman" w:hAnsi="Times New Roman" w:cs="Times New Roman"/>
          <w:sz w:val="20"/>
          <w:szCs w:val="20"/>
          <w:lang w:bidi="ar-EG"/>
        </w:rPr>
        <w:t xml:space="preserve"> of the three olive </w:t>
      </w:r>
      <w:proofErr w:type="spellStart"/>
      <w:r w:rsidRPr="00DE2B25">
        <w:rPr>
          <w:rFonts w:ascii="Times New Roman" w:eastAsia="Times New Roman" w:hAnsi="Times New Roman" w:cs="Times New Roman"/>
          <w:sz w:val="20"/>
          <w:szCs w:val="20"/>
          <w:lang w:bidi="ar-EG"/>
        </w:rPr>
        <w:t>cvs</w:t>
      </w:r>
      <w:proofErr w:type="spellEnd"/>
      <w:r w:rsidRPr="00DE2B25">
        <w:rPr>
          <w:rFonts w:ascii="Times New Roman" w:eastAsia="Times New Roman" w:hAnsi="Times New Roman" w:cs="Times New Roman"/>
          <w:sz w:val="20"/>
          <w:szCs w:val="20"/>
          <w:lang w:bidi="ar-EG"/>
        </w:rPr>
        <w:t xml:space="preserve"> is mainly attributed to its essential roles in enhancing the tolerance of fruit crops to biotic (pests) and a biotic ( climatic and soil environmental conditions) stresses</w:t>
      </w:r>
      <w:r w:rsidR="00DE2B25" w:rsidRPr="00DE2B25">
        <w:rPr>
          <w:rFonts w:ascii="Times New Roman" w:eastAsia="Times New Roman" w:hAnsi="Times New Roman" w:cs="Times New Roman"/>
          <w:sz w:val="20"/>
          <w:szCs w:val="20"/>
          <w:lang w:bidi="ar-EG"/>
        </w:rPr>
        <w:t>,</w:t>
      </w:r>
      <w:r w:rsidRPr="00DE2B25">
        <w:rPr>
          <w:rFonts w:ascii="Times New Roman" w:eastAsia="Times New Roman" w:hAnsi="Times New Roman" w:cs="Times New Roman"/>
          <w:sz w:val="20"/>
          <w:szCs w:val="20"/>
          <w:lang w:bidi="ar-EG"/>
        </w:rPr>
        <w:t xml:space="preserve"> the biosynthesis of organic foods (proteins, fats and carbohydrates), uptake of water and essential nutrients, plant organ strength, plant development enzyme activities and the retained water </w:t>
      </w:r>
      <w:r w:rsidRPr="00DE2B25">
        <w:rPr>
          <w:rFonts w:ascii="Times New Roman" w:eastAsia="Times New Roman" w:hAnsi="Times New Roman" w:cs="Times New Roman"/>
          <w:b/>
          <w:bCs/>
          <w:sz w:val="20"/>
          <w:szCs w:val="20"/>
          <w:lang w:bidi="ar-EG"/>
        </w:rPr>
        <w:t>(</w:t>
      </w:r>
      <w:proofErr w:type="spellStart"/>
      <w:r w:rsidRPr="00DE2B25">
        <w:rPr>
          <w:rFonts w:ascii="Times New Roman" w:eastAsia="Times New Roman" w:hAnsi="Times New Roman" w:cs="Times New Roman"/>
          <w:b/>
          <w:bCs/>
          <w:sz w:val="20"/>
          <w:szCs w:val="20"/>
          <w:lang w:bidi="ar-EG"/>
        </w:rPr>
        <w:t>Matoh</w:t>
      </w:r>
      <w:proofErr w:type="spellEnd"/>
      <w:r w:rsidR="000433E4">
        <w:rPr>
          <w:rFonts w:ascii="Times New Roman" w:eastAsia="Times New Roman" w:hAnsi="Times New Roman" w:cs="Times New Roman"/>
          <w:b/>
          <w:bCs/>
          <w:i/>
          <w:iCs/>
          <w:sz w:val="20"/>
          <w:szCs w:val="20"/>
          <w:lang w:bidi="ar-EG"/>
        </w:rPr>
        <w:t xml:space="preserve"> et al</w:t>
      </w:r>
      <w:r w:rsidRPr="00DE2B25">
        <w:rPr>
          <w:rFonts w:ascii="Times New Roman" w:eastAsia="Times New Roman" w:hAnsi="Times New Roman" w:cs="Times New Roman"/>
          <w:b/>
          <w:bCs/>
          <w:i/>
          <w:iCs/>
          <w:sz w:val="20"/>
          <w:szCs w:val="20"/>
          <w:lang w:bidi="ar-EG"/>
        </w:rPr>
        <w:t>.</w:t>
      </w:r>
      <w:r w:rsidRPr="00DE2B25">
        <w:rPr>
          <w:rFonts w:ascii="Times New Roman" w:eastAsia="Times New Roman" w:hAnsi="Times New Roman" w:cs="Times New Roman"/>
          <w:b/>
          <w:bCs/>
          <w:sz w:val="20"/>
          <w:szCs w:val="20"/>
          <w:lang w:bidi="ar-EG"/>
        </w:rPr>
        <w:t xml:space="preserve">, 1991; Bowen </w:t>
      </w:r>
      <w:r w:rsidRPr="00DE2B25">
        <w:rPr>
          <w:rFonts w:ascii="Times New Roman" w:eastAsia="Times New Roman" w:hAnsi="Times New Roman" w:cs="Times New Roman"/>
          <w:b/>
          <w:bCs/>
          <w:i/>
          <w:iCs/>
          <w:sz w:val="20"/>
          <w:szCs w:val="20"/>
          <w:lang w:bidi="ar-EG"/>
        </w:rPr>
        <w:t>et al.,</w:t>
      </w:r>
      <w:r w:rsidRPr="00DE2B25">
        <w:rPr>
          <w:rFonts w:ascii="Times New Roman" w:eastAsia="Times New Roman" w:hAnsi="Times New Roman" w:cs="Times New Roman"/>
          <w:b/>
          <w:bCs/>
          <w:sz w:val="20"/>
          <w:szCs w:val="20"/>
          <w:lang w:bidi="ar-EG"/>
        </w:rPr>
        <w:t xml:space="preserve"> 1992, and Reynolds </w:t>
      </w:r>
      <w:r w:rsidRPr="00DE2B25">
        <w:rPr>
          <w:rFonts w:ascii="Times New Roman" w:eastAsia="Times New Roman" w:hAnsi="Times New Roman" w:cs="Times New Roman"/>
          <w:b/>
          <w:bCs/>
          <w:i/>
          <w:iCs/>
          <w:sz w:val="20"/>
          <w:szCs w:val="20"/>
          <w:lang w:bidi="ar-EG"/>
        </w:rPr>
        <w:t>et al.,</w:t>
      </w:r>
      <w:r w:rsidRPr="00DE2B25">
        <w:rPr>
          <w:rFonts w:ascii="Times New Roman" w:eastAsia="Times New Roman" w:hAnsi="Times New Roman" w:cs="Times New Roman"/>
          <w:b/>
          <w:bCs/>
          <w:sz w:val="20"/>
          <w:szCs w:val="20"/>
          <w:lang w:bidi="ar-EG"/>
        </w:rPr>
        <w:t xml:space="preserve"> (1996) </w:t>
      </w:r>
      <w:r w:rsidRPr="00DE2B25">
        <w:rPr>
          <w:rFonts w:ascii="Times New Roman" w:eastAsia="Times New Roman" w:hAnsi="Times New Roman" w:cs="Times New Roman"/>
          <w:sz w:val="20"/>
          <w:szCs w:val="20"/>
          <w:lang w:bidi="ar-EG"/>
        </w:rPr>
        <w:t xml:space="preserve">The beneficial effects of silicon on forming double </w:t>
      </w:r>
      <w:proofErr w:type="spellStart"/>
      <w:r w:rsidRPr="00DE2B25">
        <w:rPr>
          <w:rFonts w:ascii="Times New Roman" w:eastAsia="Times New Roman" w:hAnsi="Times New Roman" w:cs="Times New Roman"/>
          <w:sz w:val="20"/>
          <w:szCs w:val="20"/>
          <w:lang w:bidi="ar-EG"/>
        </w:rPr>
        <w:t>layes</w:t>
      </w:r>
      <w:proofErr w:type="spellEnd"/>
      <w:r w:rsidRPr="00DE2B25">
        <w:rPr>
          <w:rFonts w:ascii="Times New Roman" w:eastAsia="Times New Roman" w:hAnsi="Times New Roman" w:cs="Times New Roman"/>
          <w:sz w:val="20"/>
          <w:szCs w:val="20"/>
          <w:lang w:bidi="ar-EG"/>
        </w:rPr>
        <w:t xml:space="preserve"> on plant tissues could explain its effect on protecting the trees from higher transpiration rate and the incidence of different disorders (</w:t>
      </w:r>
      <w:r w:rsidRPr="00DE2B25">
        <w:rPr>
          <w:rFonts w:ascii="Times New Roman" w:eastAsia="Times New Roman" w:hAnsi="Times New Roman" w:cs="Times New Roman"/>
          <w:b/>
          <w:bCs/>
          <w:sz w:val="20"/>
          <w:szCs w:val="20"/>
          <w:lang w:bidi="ar-EG"/>
        </w:rPr>
        <w:t xml:space="preserve">Alvarez and </w:t>
      </w:r>
      <w:proofErr w:type="spellStart"/>
      <w:r w:rsidRPr="00DE2B25">
        <w:rPr>
          <w:rFonts w:ascii="Times New Roman" w:eastAsia="Times New Roman" w:hAnsi="Times New Roman" w:cs="Times New Roman"/>
          <w:b/>
          <w:bCs/>
          <w:sz w:val="20"/>
          <w:szCs w:val="20"/>
          <w:lang w:bidi="ar-EG"/>
        </w:rPr>
        <w:t>Datnoff</w:t>
      </w:r>
      <w:proofErr w:type="spellEnd"/>
      <w:r w:rsidRPr="00DE2B25">
        <w:rPr>
          <w:rFonts w:ascii="Times New Roman" w:eastAsia="Times New Roman" w:hAnsi="Times New Roman" w:cs="Times New Roman"/>
          <w:b/>
          <w:bCs/>
          <w:sz w:val="20"/>
          <w:szCs w:val="20"/>
          <w:lang w:bidi="ar-EG"/>
        </w:rPr>
        <w:t xml:space="preserve">, 2001, Aziz </w:t>
      </w:r>
      <w:r w:rsidRPr="00DE2B25">
        <w:rPr>
          <w:rFonts w:ascii="Times New Roman" w:eastAsia="Times New Roman" w:hAnsi="Times New Roman" w:cs="Times New Roman"/>
          <w:b/>
          <w:bCs/>
          <w:i/>
          <w:iCs/>
          <w:sz w:val="20"/>
          <w:szCs w:val="20"/>
          <w:lang w:bidi="ar-EG"/>
        </w:rPr>
        <w:t>et al.,</w:t>
      </w:r>
      <w:r w:rsidRPr="00DE2B25">
        <w:rPr>
          <w:rFonts w:ascii="Times New Roman" w:eastAsia="Times New Roman" w:hAnsi="Times New Roman" w:cs="Times New Roman"/>
          <w:b/>
          <w:bCs/>
          <w:sz w:val="20"/>
          <w:szCs w:val="20"/>
          <w:lang w:bidi="ar-EG"/>
        </w:rPr>
        <w:t xml:space="preserve"> 2002 and </w:t>
      </w:r>
      <w:proofErr w:type="spellStart"/>
      <w:r w:rsidRPr="00DE2B25">
        <w:rPr>
          <w:rFonts w:ascii="Times New Roman" w:eastAsia="Times New Roman" w:hAnsi="Times New Roman" w:cs="Times New Roman"/>
          <w:b/>
          <w:bCs/>
          <w:sz w:val="20"/>
          <w:szCs w:val="20"/>
          <w:lang w:bidi="ar-EG"/>
        </w:rPr>
        <w:t>Melo</w:t>
      </w:r>
      <w:proofErr w:type="spellEnd"/>
      <w:r w:rsidR="000433E4">
        <w:rPr>
          <w:rFonts w:ascii="Times New Roman" w:eastAsia="Times New Roman" w:hAnsi="Times New Roman" w:cs="Times New Roman"/>
          <w:b/>
          <w:bCs/>
          <w:i/>
          <w:iCs/>
          <w:sz w:val="20"/>
          <w:szCs w:val="20"/>
          <w:lang w:bidi="ar-EG"/>
        </w:rPr>
        <w:t xml:space="preserve"> et al</w:t>
      </w:r>
      <w:r w:rsidRPr="00DE2B25">
        <w:rPr>
          <w:rFonts w:ascii="Times New Roman" w:eastAsia="Times New Roman" w:hAnsi="Times New Roman" w:cs="Times New Roman"/>
          <w:b/>
          <w:bCs/>
          <w:i/>
          <w:iCs/>
          <w:sz w:val="20"/>
          <w:szCs w:val="20"/>
          <w:lang w:bidi="ar-EG"/>
        </w:rPr>
        <w:t>.,</w:t>
      </w:r>
      <w:r w:rsidRPr="00DE2B25">
        <w:rPr>
          <w:rFonts w:ascii="Times New Roman" w:eastAsia="Times New Roman" w:hAnsi="Times New Roman" w:cs="Times New Roman"/>
          <w:b/>
          <w:bCs/>
          <w:sz w:val="20"/>
          <w:szCs w:val="20"/>
          <w:lang w:bidi="ar-EG"/>
        </w:rPr>
        <w:t xml:space="preserve"> 2003</w:t>
      </w:r>
      <w:r w:rsidRPr="00DE2B25">
        <w:rPr>
          <w:rFonts w:ascii="Times New Roman" w:eastAsia="Times New Roman" w:hAnsi="Times New Roman" w:cs="Times New Roman"/>
          <w:sz w:val="20"/>
          <w:szCs w:val="20"/>
          <w:lang w:bidi="ar-EG"/>
        </w:rPr>
        <w:t>) previous studies supported the important roles of silicon as an antioxidant on protecting the plant cells from aging and senescence through chelating free radicals namely OH, O</w:t>
      </w:r>
      <w:r w:rsidRPr="00DE2B25">
        <w:rPr>
          <w:rFonts w:ascii="Times New Roman" w:eastAsia="Times New Roman" w:hAnsi="Times New Roman" w:cs="Times New Roman"/>
          <w:sz w:val="20"/>
          <w:szCs w:val="20"/>
          <w:vertAlign w:val="subscript"/>
          <w:lang w:bidi="ar-EG"/>
        </w:rPr>
        <w:t>2</w:t>
      </w:r>
      <w:r w:rsidRPr="00DE2B25">
        <w:rPr>
          <w:rFonts w:ascii="Times New Roman" w:eastAsia="Times New Roman" w:hAnsi="Times New Roman" w:cs="Times New Roman"/>
          <w:sz w:val="20"/>
          <w:szCs w:val="20"/>
          <w:lang w:bidi="ar-EG"/>
        </w:rPr>
        <w:t xml:space="preserve"> as well as preventing the for ROS (reactive oxygen species) from destroying the permeability of cell walls. Consequently, oxidation process is stopped </w:t>
      </w:r>
      <w:r w:rsidRPr="00DE2B25">
        <w:rPr>
          <w:rFonts w:ascii="Times New Roman" w:eastAsia="Times New Roman" w:hAnsi="Times New Roman" w:cs="Times New Roman"/>
          <w:sz w:val="20"/>
          <w:szCs w:val="20"/>
          <w:lang w:bidi="ar-EG"/>
        </w:rPr>
        <w:lastRenderedPageBreak/>
        <w:t>(</w:t>
      </w:r>
      <w:proofErr w:type="spellStart"/>
      <w:r w:rsidRPr="00DE2B25">
        <w:rPr>
          <w:rFonts w:ascii="Times New Roman" w:eastAsia="Times New Roman" w:hAnsi="Times New Roman" w:cs="Times New Roman"/>
          <w:b/>
          <w:bCs/>
          <w:sz w:val="20"/>
          <w:szCs w:val="20"/>
          <w:lang w:bidi="ar-EG"/>
        </w:rPr>
        <w:t>Lux</w:t>
      </w:r>
      <w:proofErr w:type="spellEnd"/>
      <w:r w:rsidRPr="00DE2B25">
        <w:rPr>
          <w:rFonts w:ascii="Times New Roman" w:eastAsia="Times New Roman" w:hAnsi="Times New Roman" w:cs="Times New Roman"/>
          <w:b/>
          <w:bCs/>
          <w:sz w:val="20"/>
          <w:szCs w:val="20"/>
          <w:lang w:bidi="ar-EG"/>
        </w:rPr>
        <w:t xml:space="preserve"> </w:t>
      </w:r>
      <w:r w:rsidRPr="00DE2B25">
        <w:rPr>
          <w:rFonts w:ascii="Times New Roman" w:eastAsia="Times New Roman" w:hAnsi="Times New Roman" w:cs="Times New Roman"/>
          <w:b/>
          <w:bCs/>
          <w:i/>
          <w:iCs/>
          <w:sz w:val="20"/>
          <w:szCs w:val="20"/>
          <w:lang w:bidi="ar-EG"/>
        </w:rPr>
        <w:t>et al.,</w:t>
      </w:r>
      <w:r w:rsidRPr="00DE2B25">
        <w:rPr>
          <w:rFonts w:ascii="Times New Roman" w:eastAsia="Times New Roman" w:hAnsi="Times New Roman" w:cs="Times New Roman"/>
          <w:b/>
          <w:bCs/>
          <w:sz w:val="20"/>
          <w:szCs w:val="20"/>
          <w:lang w:bidi="ar-EG"/>
        </w:rPr>
        <w:t xml:space="preserve"> 2003, </w:t>
      </w:r>
      <w:proofErr w:type="spellStart"/>
      <w:r w:rsidRPr="00DE2B25">
        <w:rPr>
          <w:rFonts w:ascii="Times New Roman" w:eastAsia="Times New Roman" w:hAnsi="Times New Roman" w:cs="Times New Roman"/>
          <w:b/>
          <w:bCs/>
          <w:sz w:val="20"/>
          <w:szCs w:val="20"/>
          <w:lang w:bidi="ar-EG"/>
        </w:rPr>
        <w:t>Rodrigues</w:t>
      </w:r>
      <w:proofErr w:type="spellEnd"/>
      <w:r w:rsidRPr="00DE2B25">
        <w:rPr>
          <w:rFonts w:ascii="Times New Roman" w:eastAsia="Times New Roman" w:hAnsi="Times New Roman" w:cs="Times New Roman"/>
          <w:b/>
          <w:bCs/>
          <w:sz w:val="20"/>
          <w:szCs w:val="20"/>
          <w:lang w:bidi="ar-EG"/>
        </w:rPr>
        <w:t xml:space="preserve"> </w:t>
      </w:r>
      <w:r w:rsidRPr="00DE2B25">
        <w:rPr>
          <w:rFonts w:ascii="Times New Roman" w:eastAsia="Times New Roman" w:hAnsi="Times New Roman" w:cs="Times New Roman"/>
          <w:b/>
          <w:bCs/>
          <w:i/>
          <w:iCs/>
          <w:sz w:val="20"/>
          <w:szCs w:val="20"/>
          <w:lang w:bidi="ar-EG"/>
        </w:rPr>
        <w:t>et al</w:t>
      </w:r>
      <w:r w:rsidRPr="00DE2B25">
        <w:rPr>
          <w:rFonts w:ascii="Times New Roman" w:eastAsia="Times New Roman" w:hAnsi="Times New Roman" w:cs="Times New Roman"/>
          <w:b/>
          <w:bCs/>
          <w:sz w:val="20"/>
          <w:szCs w:val="20"/>
          <w:lang w:bidi="ar-EG"/>
        </w:rPr>
        <w:t xml:space="preserve">., 2003, Ma, 2004 and </w:t>
      </w:r>
      <w:proofErr w:type="spellStart"/>
      <w:r w:rsidRPr="00DE2B25">
        <w:rPr>
          <w:rFonts w:ascii="Times New Roman" w:eastAsia="Times New Roman" w:hAnsi="Times New Roman" w:cs="Times New Roman"/>
          <w:b/>
          <w:bCs/>
          <w:sz w:val="20"/>
          <w:szCs w:val="20"/>
          <w:lang w:bidi="ar-EG"/>
        </w:rPr>
        <w:t>Tahir</w:t>
      </w:r>
      <w:proofErr w:type="spellEnd"/>
      <w:r w:rsidR="000433E4">
        <w:rPr>
          <w:rFonts w:ascii="Times New Roman" w:eastAsia="Times New Roman" w:hAnsi="Times New Roman" w:cs="Times New Roman"/>
          <w:b/>
          <w:bCs/>
          <w:i/>
          <w:iCs/>
          <w:sz w:val="20"/>
          <w:szCs w:val="20"/>
          <w:lang w:bidi="ar-EG"/>
        </w:rPr>
        <w:t xml:space="preserve"> et al</w:t>
      </w:r>
      <w:r w:rsidRPr="00DE2B25">
        <w:rPr>
          <w:rFonts w:ascii="Times New Roman" w:eastAsia="Times New Roman" w:hAnsi="Times New Roman" w:cs="Times New Roman"/>
          <w:b/>
          <w:bCs/>
          <w:i/>
          <w:iCs/>
          <w:sz w:val="20"/>
          <w:szCs w:val="20"/>
          <w:lang w:bidi="ar-EG"/>
        </w:rPr>
        <w:t>,</w:t>
      </w:r>
      <w:r w:rsidRPr="00DE2B25">
        <w:rPr>
          <w:rFonts w:ascii="Times New Roman" w:eastAsia="Times New Roman" w:hAnsi="Times New Roman" w:cs="Times New Roman"/>
          <w:b/>
          <w:bCs/>
          <w:sz w:val="20"/>
          <w:szCs w:val="20"/>
          <w:lang w:bidi="ar-EG"/>
        </w:rPr>
        <w:t xml:space="preserve"> 2006</w:t>
      </w:r>
      <w:r w:rsidRPr="00DE2B25">
        <w:rPr>
          <w:rFonts w:ascii="Times New Roman" w:eastAsia="Times New Roman" w:hAnsi="Times New Roman" w:cs="Times New Roman"/>
          <w:sz w:val="20"/>
          <w:szCs w:val="20"/>
          <w:lang w:bidi="ar-EG"/>
        </w:rPr>
        <w:t>).</w:t>
      </w:r>
    </w:p>
    <w:p w:rsidR="003A7A0C" w:rsidRPr="00DE2B25" w:rsidRDefault="003A7A0C" w:rsidP="00B04EF8">
      <w:pPr>
        <w:bidi w:val="0"/>
        <w:snapToGrid w:val="0"/>
        <w:spacing w:after="0" w:line="240" w:lineRule="auto"/>
        <w:ind w:firstLine="425"/>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sz w:val="20"/>
          <w:szCs w:val="20"/>
          <w:lang w:bidi="ar-EG"/>
        </w:rPr>
        <w:t xml:space="preserve">The </w:t>
      </w:r>
      <w:proofErr w:type="spellStart"/>
      <w:r w:rsidRPr="00DE2B25">
        <w:rPr>
          <w:rFonts w:ascii="Times New Roman" w:eastAsia="Times New Roman" w:hAnsi="Times New Roman" w:cs="Times New Roman"/>
          <w:sz w:val="20"/>
          <w:szCs w:val="20"/>
          <w:lang w:bidi="ar-EG"/>
        </w:rPr>
        <w:t>promotive</w:t>
      </w:r>
      <w:proofErr w:type="spellEnd"/>
      <w:r w:rsidRPr="00DE2B25">
        <w:rPr>
          <w:rFonts w:ascii="Times New Roman" w:eastAsia="Times New Roman" w:hAnsi="Times New Roman" w:cs="Times New Roman"/>
          <w:sz w:val="20"/>
          <w:szCs w:val="20"/>
          <w:lang w:bidi="ar-EG"/>
        </w:rPr>
        <w:t xml:space="preserve"> effect of silicon on </w:t>
      </w:r>
      <w:r w:rsidR="003F4978" w:rsidRPr="00DE2B25">
        <w:rPr>
          <w:rFonts w:ascii="Times New Roman" w:eastAsia="Times New Roman" w:hAnsi="Times New Roman" w:cs="Times New Roman"/>
          <w:sz w:val="20"/>
          <w:szCs w:val="20"/>
          <w:lang w:bidi="ar-EG"/>
        </w:rPr>
        <w:t>yield and fruit quality</w:t>
      </w:r>
      <w:r w:rsidR="002D0ADD" w:rsidRPr="00DE2B25">
        <w:rPr>
          <w:rFonts w:ascii="Times New Roman" w:eastAsia="Times New Roman" w:hAnsi="Times New Roman" w:cs="Times New Roman"/>
          <w:sz w:val="20"/>
          <w:szCs w:val="20"/>
          <w:lang w:bidi="ar-EG"/>
        </w:rPr>
        <w:t xml:space="preserve"> of</w:t>
      </w:r>
      <w:r w:rsidR="00DE2B25" w:rsidRPr="00DE2B25">
        <w:rPr>
          <w:rFonts w:ascii="Times New Roman" w:eastAsia="Times New Roman" w:hAnsi="Times New Roman" w:cs="Times New Roman"/>
          <w:sz w:val="20"/>
          <w:szCs w:val="20"/>
          <w:lang w:bidi="ar-EG"/>
        </w:rPr>
        <w:t xml:space="preserve"> </w:t>
      </w:r>
      <w:proofErr w:type="spellStart"/>
      <w:r w:rsidRPr="00DE2B25">
        <w:rPr>
          <w:rFonts w:ascii="Times New Roman" w:eastAsia="Times New Roman" w:hAnsi="Times New Roman" w:cs="Times New Roman"/>
          <w:sz w:val="20"/>
          <w:szCs w:val="20"/>
          <w:lang w:bidi="ar-EG"/>
        </w:rPr>
        <w:t>Balady</w:t>
      </w:r>
      <w:proofErr w:type="spellEnd"/>
      <w:r w:rsidRPr="00DE2B25">
        <w:rPr>
          <w:rFonts w:ascii="Times New Roman" w:eastAsia="Times New Roman" w:hAnsi="Times New Roman" w:cs="Times New Roman"/>
          <w:sz w:val="20"/>
          <w:szCs w:val="20"/>
          <w:lang w:bidi="ar-EG"/>
        </w:rPr>
        <w:t xml:space="preserve"> mandarin trees are in agreement with those obtained by </w:t>
      </w:r>
      <w:r w:rsidRPr="00DE2B25">
        <w:rPr>
          <w:rFonts w:ascii="Times New Roman" w:eastAsia="Times New Roman" w:hAnsi="Times New Roman" w:cs="Times New Roman"/>
          <w:b/>
          <w:bCs/>
          <w:sz w:val="20"/>
          <w:szCs w:val="20"/>
          <w:lang w:bidi="ar-EG"/>
        </w:rPr>
        <w:t xml:space="preserve">El- </w:t>
      </w:r>
      <w:proofErr w:type="spellStart"/>
      <w:r w:rsidRPr="00DE2B25">
        <w:rPr>
          <w:rFonts w:ascii="Times New Roman" w:eastAsia="Times New Roman" w:hAnsi="Times New Roman" w:cs="Times New Roman"/>
          <w:b/>
          <w:bCs/>
          <w:sz w:val="20"/>
          <w:szCs w:val="20"/>
          <w:lang w:bidi="ar-EG"/>
        </w:rPr>
        <w:t>Khawaga</w:t>
      </w:r>
      <w:proofErr w:type="spellEnd"/>
      <w:r w:rsidRPr="00DE2B25">
        <w:rPr>
          <w:rFonts w:ascii="Times New Roman" w:eastAsia="Times New Roman" w:hAnsi="Times New Roman" w:cs="Times New Roman"/>
          <w:b/>
          <w:bCs/>
          <w:sz w:val="20"/>
          <w:szCs w:val="20"/>
          <w:lang w:bidi="ar-EG"/>
        </w:rPr>
        <w:t xml:space="preserve"> and </w:t>
      </w:r>
      <w:proofErr w:type="spellStart"/>
      <w:r w:rsidRPr="00DE2B25">
        <w:rPr>
          <w:rFonts w:ascii="Times New Roman" w:eastAsia="Times New Roman" w:hAnsi="Times New Roman" w:cs="Times New Roman"/>
          <w:b/>
          <w:bCs/>
          <w:sz w:val="20"/>
          <w:szCs w:val="20"/>
          <w:lang w:bidi="ar-EG"/>
        </w:rPr>
        <w:t>Mansour</w:t>
      </w:r>
      <w:proofErr w:type="spellEnd"/>
      <w:r w:rsidRPr="00DE2B25">
        <w:rPr>
          <w:rFonts w:ascii="Times New Roman" w:eastAsia="Times New Roman" w:hAnsi="Times New Roman" w:cs="Times New Roman"/>
          <w:b/>
          <w:bCs/>
          <w:sz w:val="20"/>
          <w:szCs w:val="20"/>
          <w:lang w:bidi="ar-EG"/>
        </w:rPr>
        <w:t xml:space="preserve"> (2014)</w:t>
      </w:r>
      <w:r w:rsidRPr="00DE2B25">
        <w:rPr>
          <w:rFonts w:ascii="Times New Roman" w:eastAsia="Times New Roman" w:hAnsi="Times New Roman" w:cs="Times New Roman"/>
          <w:sz w:val="20"/>
          <w:szCs w:val="20"/>
          <w:lang w:bidi="ar-EG"/>
        </w:rPr>
        <w:t xml:space="preserve"> on Washington Navel oranges, </w:t>
      </w:r>
      <w:proofErr w:type="spellStart"/>
      <w:r w:rsidRPr="00DE2B25">
        <w:rPr>
          <w:rFonts w:ascii="Times New Roman" w:eastAsia="Times New Roman" w:hAnsi="Times New Roman" w:cs="Times New Roman"/>
          <w:b/>
          <w:bCs/>
          <w:sz w:val="20"/>
          <w:szCs w:val="20"/>
          <w:lang w:bidi="ar-EG"/>
        </w:rPr>
        <w:t>Aly</w:t>
      </w:r>
      <w:proofErr w:type="spellEnd"/>
      <w:r w:rsidRPr="00DE2B25">
        <w:rPr>
          <w:rFonts w:ascii="Times New Roman" w:eastAsia="Times New Roman" w:hAnsi="Times New Roman" w:cs="Times New Roman"/>
          <w:b/>
          <w:bCs/>
          <w:sz w:val="20"/>
          <w:szCs w:val="20"/>
          <w:lang w:bidi="ar-EG"/>
        </w:rPr>
        <w:t xml:space="preserve"> (2015)</w:t>
      </w:r>
      <w:r w:rsidRPr="00DE2B25">
        <w:rPr>
          <w:rFonts w:ascii="Times New Roman" w:eastAsia="Times New Roman" w:hAnsi="Times New Roman" w:cs="Times New Roman"/>
          <w:sz w:val="20"/>
          <w:szCs w:val="20"/>
          <w:lang w:bidi="ar-EG"/>
        </w:rPr>
        <w:t xml:space="preserve"> on </w:t>
      </w:r>
      <w:proofErr w:type="spellStart"/>
      <w:r w:rsidRPr="00DE2B25">
        <w:rPr>
          <w:rFonts w:ascii="Times New Roman" w:eastAsia="Times New Roman" w:hAnsi="Times New Roman" w:cs="Times New Roman"/>
          <w:sz w:val="20"/>
          <w:szCs w:val="20"/>
          <w:lang w:bidi="ar-EG"/>
        </w:rPr>
        <w:t>Balady</w:t>
      </w:r>
      <w:proofErr w:type="spellEnd"/>
      <w:r w:rsidRPr="00DE2B25">
        <w:rPr>
          <w:rFonts w:ascii="Times New Roman" w:eastAsia="Times New Roman" w:hAnsi="Times New Roman" w:cs="Times New Roman"/>
          <w:sz w:val="20"/>
          <w:szCs w:val="20"/>
          <w:lang w:bidi="ar-EG"/>
        </w:rPr>
        <w:t xml:space="preserve"> mandarins, </w:t>
      </w:r>
      <w:r w:rsidRPr="00DE2B25">
        <w:rPr>
          <w:rFonts w:ascii="Times New Roman" w:eastAsia="Times New Roman" w:hAnsi="Times New Roman" w:cs="Times New Roman"/>
          <w:b/>
          <w:bCs/>
          <w:sz w:val="20"/>
          <w:szCs w:val="20"/>
          <w:lang w:bidi="ar-EG"/>
        </w:rPr>
        <w:t>Gad El- Kareem (2012)</w:t>
      </w:r>
      <w:r w:rsidRPr="00DE2B25">
        <w:rPr>
          <w:rFonts w:ascii="Times New Roman" w:eastAsia="Times New Roman" w:hAnsi="Times New Roman" w:cs="Times New Roman"/>
          <w:sz w:val="20"/>
          <w:szCs w:val="20"/>
          <w:lang w:bidi="ar-EG"/>
        </w:rPr>
        <w:t xml:space="preserve"> on </w:t>
      </w:r>
      <w:proofErr w:type="spellStart"/>
      <w:r w:rsidRPr="00DE2B25">
        <w:rPr>
          <w:rFonts w:ascii="Times New Roman" w:eastAsia="Times New Roman" w:hAnsi="Times New Roman" w:cs="Times New Roman"/>
          <w:sz w:val="20"/>
          <w:szCs w:val="20"/>
          <w:lang w:bidi="ar-EG"/>
        </w:rPr>
        <w:t>Taimour</w:t>
      </w:r>
      <w:proofErr w:type="spellEnd"/>
      <w:r w:rsidRPr="00DE2B25">
        <w:rPr>
          <w:rFonts w:ascii="Times New Roman" w:eastAsia="Times New Roman" w:hAnsi="Times New Roman" w:cs="Times New Roman"/>
          <w:sz w:val="20"/>
          <w:szCs w:val="20"/>
          <w:lang w:bidi="ar-EG"/>
        </w:rPr>
        <w:t xml:space="preserve"> mangoes; </w:t>
      </w:r>
      <w:proofErr w:type="spellStart"/>
      <w:r w:rsidRPr="00DE2B25">
        <w:rPr>
          <w:rFonts w:ascii="Times New Roman" w:eastAsia="Times New Roman" w:hAnsi="Times New Roman" w:cs="Times New Roman"/>
          <w:b/>
          <w:bCs/>
          <w:sz w:val="20"/>
          <w:szCs w:val="20"/>
          <w:lang w:bidi="ar-EG"/>
        </w:rPr>
        <w:t>Abdelaal</w:t>
      </w:r>
      <w:proofErr w:type="spellEnd"/>
      <w:r w:rsidRPr="00DE2B25">
        <w:rPr>
          <w:rFonts w:ascii="Times New Roman" w:eastAsia="Times New Roman" w:hAnsi="Times New Roman" w:cs="Times New Roman"/>
          <w:b/>
          <w:bCs/>
          <w:sz w:val="20"/>
          <w:szCs w:val="20"/>
          <w:lang w:bidi="ar-EG"/>
        </w:rPr>
        <w:t xml:space="preserve"> and </w:t>
      </w:r>
      <w:proofErr w:type="spellStart"/>
      <w:r w:rsidRPr="00DE2B25">
        <w:rPr>
          <w:rFonts w:ascii="Times New Roman" w:eastAsia="Times New Roman" w:hAnsi="Times New Roman" w:cs="Times New Roman"/>
          <w:b/>
          <w:bCs/>
          <w:sz w:val="20"/>
          <w:szCs w:val="20"/>
          <w:lang w:bidi="ar-EG"/>
        </w:rPr>
        <w:t>Oraby</w:t>
      </w:r>
      <w:proofErr w:type="spellEnd"/>
      <w:r w:rsidRPr="00DE2B25">
        <w:rPr>
          <w:rFonts w:ascii="Times New Roman" w:eastAsia="Times New Roman" w:hAnsi="Times New Roman" w:cs="Times New Roman"/>
          <w:b/>
          <w:bCs/>
          <w:sz w:val="20"/>
          <w:szCs w:val="20"/>
          <w:lang w:bidi="ar-EG"/>
        </w:rPr>
        <w:t xml:space="preserve">- Mona (2013) </w:t>
      </w:r>
      <w:r w:rsidRPr="00DE2B25">
        <w:rPr>
          <w:rFonts w:ascii="Times New Roman" w:eastAsia="Times New Roman" w:hAnsi="Times New Roman" w:cs="Times New Roman"/>
          <w:sz w:val="20"/>
          <w:szCs w:val="20"/>
          <w:lang w:bidi="ar-EG"/>
        </w:rPr>
        <w:t xml:space="preserve">on </w:t>
      </w:r>
      <w:proofErr w:type="spellStart"/>
      <w:r w:rsidRPr="00DE2B25">
        <w:rPr>
          <w:rFonts w:ascii="Times New Roman" w:eastAsia="Times New Roman" w:hAnsi="Times New Roman" w:cs="Times New Roman"/>
          <w:sz w:val="20"/>
          <w:szCs w:val="20"/>
          <w:lang w:bidi="ar-EG"/>
        </w:rPr>
        <w:t>Ewaise</w:t>
      </w:r>
      <w:proofErr w:type="spellEnd"/>
      <w:r w:rsidRPr="00DE2B25">
        <w:rPr>
          <w:rFonts w:ascii="Times New Roman" w:eastAsia="Times New Roman" w:hAnsi="Times New Roman" w:cs="Times New Roman"/>
          <w:sz w:val="20"/>
          <w:szCs w:val="20"/>
          <w:lang w:bidi="ar-EG"/>
        </w:rPr>
        <w:t xml:space="preserve"> mangoes, </w:t>
      </w:r>
      <w:r w:rsidRPr="00DE2B25">
        <w:rPr>
          <w:rFonts w:ascii="Times New Roman" w:eastAsia="Times New Roman" w:hAnsi="Times New Roman" w:cs="Times New Roman"/>
          <w:b/>
          <w:bCs/>
          <w:sz w:val="20"/>
          <w:szCs w:val="20"/>
          <w:lang w:bidi="ar-EG"/>
        </w:rPr>
        <w:t xml:space="preserve">Ahmed </w:t>
      </w:r>
      <w:r w:rsidRPr="00DE2B25">
        <w:rPr>
          <w:rFonts w:ascii="Times New Roman" w:eastAsia="Times New Roman" w:hAnsi="Times New Roman" w:cs="Times New Roman"/>
          <w:b/>
          <w:bCs/>
          <w:i/>
          <w:iCs/>
          <w:sz w:val="20"/>
          <w:szCs w:val="20"/>
          <w:lang w:bidi="ar-EG"/>
        </w:rPr>
        <w:t>et al.,</w:t>
      </w:r>
      <w:r w:rsidRPr="00DE2B25">
        <w:rPr>
          <w:rFonts w:ascii="Times New Roman" w:eastAsia="Times New Roman" w:hAnsi="Times New Roman" w:cs="Times New Roman"/>
          <w:b/>
          <w:bCs/>
          <w:sz w:val="20"/>
          <w:szCs w:val="20"/>
          <w:lang w:bidi="ar-EG"/>
        </w:rPr>
        <w:t xml:space="preserve"> (2013a)</w:t>
      </w:r>
      <w:r w:rsidRPr="00DE2B25">
        <w:rPr>
          <w:rFonts w:ascii="Times New Roman" w:eastAsia="Times New Roman" w:hAnsi="Times New Roman" w:cs="Times New Roman"/>
          <w:sz w:val="20"/>
          <w:szCs w:val="20"/>
          <w:lang w:bidi="ar-EG"/>
        </w:rPr>
        <w:t xml:space="preserve"> on </w:t>
      </w:r>
      <w:proofErr w:type="spellStart"/>
      <w:r w:rsidRPr="00DE2B25">
        <w:rPr>
          <w:rFonts w:ascii="Times New Roman" w:eastAsia="Times New Roman" w:hAnsi="Times New Roman" w:cs="Times New Roman"/>
          <w:sz w:val="20"/>
          <w:szCs w:val="20"/>
          <w:lang w:bidi="ar-EG"/>
        </w:rPr>
        <w:t>Zaghoul</w:t>
      </w:r>
      <w:proofErr w:type="spellEnd"/>
      <w:r w:rsidRPr="00DE2B25">
        <w:rPr>
          <w:rFonts w:ascii="Times New Roman" w:eastAsia="Times New Roman" w:hAnsi="Times New Roman" w:cs="Times New Roman"/>
          <w:sz w:val="20"/>
          <w:szCs w:val="20"/>
          <w:lang w:bidi="ar-EG"/>
        </w:rPr>
        <w:t xml:space="preserve"> date palms, </w:t>
      </w:r>
      <w:r w:rsidRPr="00DE2B25">
        <w:rPr>
          <w:rFonts w:ascii="Times New Roman" w:eastAsia="Times New Roman" w:hAnsi="Times New Roman" w:cs="Times New Roman"/>
          <w:b/>
          <w:bCs/>
          <w:sz w:val="20"/>
          <w:szCs w:val="20"/>
          <w:lang w:bidi="ar-EG"/>
        </w:rPr>
        <w:t xml:space="preserve">Ahmed </w:t>
      </w:r>
      <w:r w:rsidRPr="00DE2B25">
        <w:rPr>
          <w:rFonts w:ascii="Times New Roman" w:eastAsia="Times New Roman" w:hAnsi="Times New Roman" w:cs="Times New Roman"/>
          <w:b/>
          <w:bCs/>
          <w:i/>
          <w:iCs/>
          <w:sz w:val="20"/>
          <w:szCs w:val="20"/>
          <w:lang w:bidi="ar-EG"/>
        </w:rPr>
        <w:t>et al.,</w:t>
      </w:r>
      <w:r w:rsidRPr="00DE2B25">
        <w:rPr>
          <w:rFonts w:ascii="Times New Roman" w:eastAsia="Times New Roman" w:hAnsi="Times New Roman" w:cs="Times New Roman"/>
          <w:b/>
          <w:bCs/>
          <w:sz w:val="20"/>
          <w:szCs w:val="20"/>
          <w:lang w:bidi="ar-EG"/>
        </w:rPr>
        <w:t xml:space="preserve"> (2013 b)</w:t>
      </w:r>
      <w:r w:rsidRPr="00DE2B25">
        <w:rPr>
          <w:rFonts w:ascii="Times New Roman" w:eastAsia="Times New Roman" w:hAnsi="Times New Roman" w:cs="Times New Roman"/>
          <w:sz w:val="20"/>
          <w:szCs w:val="20"/>
          <w:lang w:bidi="ar-EG"/>
        </w:rPr>
        <w:t xml:space="preserve"> on </w:t>
      </w:r>
      <w:proofErr w:type="spellStart"/>
      <w:r w:rsidRPr="00DE2B25">
        <w:rPr>
          <w:rFonts w:ascii="Times New Roman" w:eastAsia="Times New Roman" w:hAnsi="Times New Roman" w:cs="Times New Roman"/>
          <w:sz w:val="20"/>
          <w:szCs w:val="20"/>
          <w:lang w:bidi="ar-EG"/>
        </w:rPr>
        <w:t>HindyBisinnara</w:t>
      </w:r>
      <w:proofErr w:type="spellEnd"/>
      <w:r w:rsidRPr="00DE2B25">
        <w:rPr>
          <w:rFonts w:ascii="Times New Roman" w:eastAsia="Times New Roman" w:hAnsi="Times New Roman" w:cs="Times New Roman"/>
          <w:sz w:val="20"/>
          <w:szCs w:val="20"/>
          <w:lang w:bidi="ar-EG"/>
        </w:rPr>
        <w:t xml:space="preserve"> mangoes</w:t>
      </w:r>
      <w:r w:rsidR="00DE2B25" w:rsidRPr="00DE2B25">
        <w:rPr>
          <w:rFonts w:ascii="Times New Roman" w:eastAsia="Times New Roman" w:hAnsi="Times New Roman" w:cs="Times New Roman"/>
          <w:sz w:val="20"/>
          <w:szCs w:val="20"/>
          <w:lang w:bidi="ar-EG"/>
        </w:rPr>
        <w:t>,</w:t>
      </w:r>
      <w:r w:rsidRPr="00DE2B25">
        <w:rPr>
          <w:rFonts w:ascii="Times New Roman" w:eastAsia="Times New Roman" w:hAnsi="Times New Roman" w:cs="Times New Roman"/>
          <w:sz w:val="20"/>
          <w:szCs w:val="20"/>
          <w:lang w:bidi="ar-EG"/>
        </w:rPr>
        <w:t xml:space="preserve"> </w:t>
      </w:r>
      <w:r w:rsidRPr="00DE2B25">
        <w:rPr>
          <w:rFonts w:ascii="Times New Roman" w:eastAsia="Times New Roman" w:hAnsi="Times New Roman" w:cs="Times New Roman"/>
          <w:b/>
          <w:bCs/>
          <w:sz w:val="20"/>
          <w:szCs w:val="20"/>
          <w:lang w:bidi="ar-EG"/>
        </w:rPr>
        <w:t xml:space="preserve">Gad El- Kareem </w:t>
      </w:r>
      <w:r w:rsidRPr="00DE2B25">
        <w:rPr>
          <w:rFonts w:ascii="Times New Roman" w:eastAsia="Times New Roman" w:hAnsi="Times New Roman" w:cs="Times New Roman"/>
          <w:b/>
          <w:bCs/>
          <w:i/>
          <w:iCs/>
          <w:sz w:val="20"/>
          <w:szCs w:val="20"/>
          <w:lang w:bidi="ar-EG"/>
        </w:rPr>
        <w:t>et al.,</w:t>
      </w:r>
      <w:r w:rsidRPr="00DE2B25">
        <w:rPr>
          <w:rFonts w:ascii="Times New Roman" w:eastAsia="Times New Roman" w:hAnsi="Times New Roman" w:cs="Times New Roman"/>
          <w:b/>
          <w:bCs/>
          <w:sz w:val="20"/>
          <w:szCs w:val="20"/>
          <w:lang w:bidi="ar-EG"/>
        </w:rPr>
        <w:t xml:space="preserve"> (2014)</w:t>
      </w:r>
      <w:r w:rsidRPr="00DE2B25">
        <w:rPr>
          <w:rFonts w:ascii="Times New Roman" w:eastAsia="Times New Roman" w:hAnsi="Times New Roman" w:cs="Times New Roman"/>
          <w:sz w:val="20"/>
          <w:szCs w:val="20"/>
          <w:lang w:bidi="ar-EG"/>
        </w:rPr>
        <w:t xml:space="preserve"> on </w:t>
      </w:r>
      <w:proofErr w:type="spellStart"/>
      <w:r w:rsidRPr="00DE2B25">
        <w:rPr>
          <w:rFonts w:ascii="Times New Roman" w:eastAsia="Times New Roman" w:hAnsi="Times New Roman" w:cs="Times New Roman"/>
          <w:sz w:val="20"/>
          <w:szCs w:val="20"/>
          <w:lang w:bidi="ar-EG"/>
        </w:rPr>
        <w:t>Zaghloul</w:t>
      </w:r>
      <w:proofErr w:type="spellEnd"/>
      <w:r w:rsidRPr="00DE2B25">
        <w:rPr>
          <w:rFonts w:ascii="Times New Roman" w:eastAsia="Times New Roman" w:hAnsi="Times New Roman" w:cs="Times New Roman"/>
          <w:sz w:val="20"/>
          <w:szCs w:val="20"/>
          <w:lang w:bidi="ar-EG"/>
        </w:rPr>
        <w:t xml:space="preserve"> date palms, </w:t>
      </w:r>
      <w:proofErr w:type="spellStart"/>
      <w:r w:rsidRPr="00DE2B25">
        <w:rPr>
          <w:rFonts w:ascii="Times New Roman" w:eastAsia="Times New Roman" w:hAnsi="Times New Roman" w:cs="Times New Roman"/>
          <w:b/>
          <w:bCs/>
          <w:sz w:val="20"/>
          <w:szCs w:val="20"/>
          <w:lang w:bidi="ar-EG"/>
        </w:rPr>
        <w:t>Abd</w:t>
      </w:r>
      <w:proofErr w:type="spellEnd"/>
      <w:r w:rsidRPr="00DE2B25">
        <w:rPr>
          <w:rFonts w:ascii="Times New Roman" w:eastAsia="Times New Roman" w:hAnsi="Times New Roman" w:cs="Times New Roman"/>
          <w:b/>
          <w:bCs/>
          <w:sz w:val="20"/>
          <w:szCs w:val="20"/>
          <w:lang w:bidi="ar-EG"/>
        </w:rPr>
        <w:t xml:space="preserve"> El- </w:t>
      </w:r>
      <w:proofErr w:type="spellStart"/>
      <w:r w:rsidRPr="00DE2B25">
        <w:rPr>
          <w:rFonts w:ascii="Times New Roman" w:eastAsia="Times New Roman" w:hAnsi="Times New Roman" w:cs="Times New Roman"/>
          <w:b/>
          <w:bCs/>
          <w:sz w:val="20"/>
          <w:szCs w:val="20"/>
          <w:lang w:bidi="ar-EG"/>
        </w:rPr>
        <w:t>Wahab</w:t>
      </w:r>
      <w:proofErr w:type="spellEnd"/>
      <w:r w:rsidRPr="00DE2B25">
        <w:rPr>
          <w:rFonts w:ascii="Times New Roman" w:eastAsia="Times New Roman" w:hAnsi="Times New Roman" w:cs="Times New Roman"/>
          <w:b/>
          <w:bCs/>
          <w:sz w:val="20"/>
          <w:szCs w:val="20"/>
          <w:lang w:bidi="ar-EG"/>
        </w:rPr>
        <w:t xml:space="preserve"> (2015)</w:t>
      </w:r>
      <w:r w:rsidRPr="00DE2B25">
        <w:rPr>
          <w:rFonts w:ascii="Times New Roman" w:eastAsia="Times New Roman" w:hAnsi="Times New Roman" w:cs="Times New Roman"/>
          <w:sz w:val="20"/>
          <w:szCs w:val="20"/>
          <w:lang w:bidi="ar-EG"/>
        </w:rPr>
        <w:t xml:space="preserve"> and </w:t>
      </w:r>
      <w:r w:rsidRPr="00DE2B25">
        <w:rPr>
          <w:rFonts w:ascii="Times New Roman" w:eastAsia="Times New Roman" w:hAnsi="Times New Roman" w:cs="Times New Roman"/>
          <w:b/>
          <w:bCs/>
          <w:sz w:val="20"/>
          <w:szCs w:val="20"/>
          <w:lang w:bidi="ar-EG"/>
        </w:rPr>
        <w:t xml:space="preserve">Mohamed </w:t>
      </w:r>
      <w:r w:rsidRPr="00DE2B25">
        <w:rPr>
          <w:rFonts w:ascii="Times New Roman" w:eastAsia="Times New Roman" w:hAnsi="Times New Roman" w:cs="Times New Roman"/>
          <w:b/>
          <w:bCs/>
          <w:i/>
          <w:iCs/>
          <w:sz w:val="20"/>
          <w:szCs w:val="20"/>
          <w:lang w:bidi="ar-EG"/>
        </w:rPr>
        <w:t>et al.,</w:t>
      </w:r>
      <w:r w:rsidRPr="00DE2B25">
        <w:rPr>
          <w:rFonts w:ascii="Times New Roman" w:eastAsia="Times New Roman" w:hAnsi="Times New Roman" w:cs="Times New Roman"/>
          <w:b/>
          <w:bCs/>
          <w:sz w:val="20"/>
          <w:szCs w:val="20"/>
          <w:lang w:bidi="ar-EG"/>
        </w:rPr>
        <w:t xml:space="preserve"> (2015)</w:t>
      </w:r>
      <w:r w:rsidRPr="00DE2B25">
        <w:rPr>
          <w:rFonts w:ascii="Times New Roman" w:eastAsia="Times New Roman" w:hAnsi="Times New Roman" w:cs="Times New Roman"/>
          <w:sz w:val="20"/>
          <w:szCs w:val="20"/>
          <w:lang w:bidi="ar-EG"/>
        </w:rPr>
        <w:t xml:space="preserve"> on </w:t>
      </w:r>
      <w:proofErr w:type="spellStart"/>
      <w:r w:rsidRPr="00DE2B25">
        <w:rPr>
          <w:rFonts w:ascii="Times New Roman" w:eastAsia="Times New Roman" w:hAnsi="Times New Roman" w:cs="Times New Roman"/>
          <w:sz w:val="20"/>
          <w:szCs w:val="20"/>
          <w:lang w:bidi="ar-EG"/>
        </w:rPr>
        <w:t>Succary</w:t>
      </w:r>
      <w:proofErr w:type="spellEnd"/>
      <w:r w:rsidRPr="00DE2B25">
        <w:rPr>
          <w:rFonts w:ascii="Times New Roman" w:eastAsia="Times New Roman" w:hAnsi="Times New Roman" w:cs="Times New Roman"/>
          <w:sz w:val="20"/>
          <w:szCs w:val="20"/>
          <w:lang w:bidi="ar-EG"/>
        </w:rPr>
        <w:t xml:space="preserve"> mangoes, </w:t>
      </w:r>
      <w:r w:rsidRPr="00DE2B25">
        <w:rPr>
          <w:rFonts w:ascii="Times New Roman" w:eastAsia="Times New Roman" w:hAnsi="Times New Roman" w:cs="Times New Roman"/>
          <w:b/>
          <w:bCs/>
          <w:sz w:val="20"/>
          <w:szCs w:val="20"/>
          <w:lang w:bidi="ar-EG"/>
        </w:rPr>
        <w:t>Omar (2015)</w:t>
      </w:r>
      <w:r w:rsidRPr="00DE2B25">
        <w:rPr>
          <w:rFonts w:ascii="Times New Roman" w:eastAsia="Times New Roman" w:hAnsi="Times New Roman" w:cs="Times New Roman"/>
          <w:sz w:val="20"/>
          <w:szCs w:val="20"/>
          <w:lang w:bidi="ar-EG"/>
        </w:rPr>
        <w:t xml:space="preserve"> on Al- </w:t>
      </w:r>
      <w:proofErr w:type="spellStart"/>
      <w:r w:rsidRPr="00DE2B25">
        <w:rPr>
          <w:rFonts w:ascii="Times New Roman" w:eastAsia="Times New Roman" w:hAnsi="Times New Roman" w:cs="Times New Roman"/>
          <w:sz w:val="20"/>
          <w:szCs w:val="20"/>
          <w:lang w:bidi="ar-EG"/>
        </w:rPr>
        <w:t>Saidy</w:t>
      </w:r>
      <w:proofErr w:type="spellEnd"/>
      <w:r w:rsidRPr="00DE2B25">
        <w:rPr>
          <w:rFonts w:ascii="Times New Roman" w:eastAsia="Times New Roman" w:hAnsi="Times New Roman" w:cs="Times New Roman"/>
          <w:sz w:val="20"/>
          <w:szCs w:val="20"/>
          <w:lang w:bidi="ar-EG"/>
        </w:rPr>
        <w:t xml:space="preserve"> date palms and </w:t>
      </w:r>
      <w:proofErr w:type="spellStart"/>
      <w:r w:rsidRPr="00DE2B25">
        <w:rPr>
          <w:rFonts w:ascii="Times New Roman" w:eastAsia="Times New Roman" w:hAnsi="Times New Roman" w:cs="Times New Roman"/>
          <w:b/>
          <w:bCs/>
          <w:sz w:val="20"/>
          <w:szCs w:val="20"/>
          <w:lang w:bidi="ar-EG"/>
        </w:rPr>
        <w:t>Wassel</w:t>
      </w:r>
      <w:proofErr w:type="spellEnd"/>
      <w:r w:rsidR="000433E4">
        <w:rPr>
          <w:rFonts w:ascii="Times New Roman" w:eastAsia="Times New Roman" w:hAnsi="Times New Roman" w:cs="Times New Roman"/>
          <w:b/>
          <w:bCs/>
          <w:i/>
          <w:iCs/>
          <w:sz w:val="20"/>
          <w:szCs w:val="20"/>
          <w:lang w:bidi="ar-EG"/>
        </w:rPr>
        <w:t xml:space="preserve"> et al</w:t>
      </w:r>
      <w:r w:rsidRPr="00DE2B25">
        <w:rPr>
          <w:rFonts w:ascii="Times New Roman" w:eastAsia="Times New Roman" w:hAnsi="Times New Roman" w:cs="Times New Roman"/>
          <w:b/>
          <w:bCs/>
          <w:i/>
          <w:iCs/>
          <w:sz w:val="20"/>
          <w:szCs w:val="20"/>
          <w:lang w:bidi="ar-EG"/>
        </w:rPr>
        <w:t>.,</w:t>
      </w:r>
      <w:r w:rsidRPr="00DE2B25">
        <w:rPr>
          <w:rFonts w:ascii="Times New Roman" w:eastAsia="Times New Roman" w:hAnsi="Times New Roman" w:cs="Times New Roman"/>
          <w:b/>
          <w:bCs/>
          <w:sz w:val="20"/>
          <w:szCs w:val="20"/>
          <w:lang w:bidi="ar-EG"/>
        </w:rPr>
        <w:t xml:space="preserve"> (2015)</w:t>
      </w:r>
      <w:r w:rsidRPr="00DE2B25">
        <w:rPr>
          <w:rFonts w:ascii="Times New Roman" w:eastAsia="Times New Roman" w:hAnsi="Times New Roman" w:cs="Times New Roman"/>
          <w:sz w:val="20"/>
          <w:szCs w:val="20"/>
          <w:lang w:bidi="ar-EG"/>
        </w:rPr>
        <w:t xml:space="preserve"> on </w:t>
      </w:r>
      <w:proofErr w:type="spellStart"/>
      <w:r w:rsidRPr="00DE2B25">
        <w:rPr>
          <w:rFonts w:ascii="Times New Roman" w:eastAsia="Times New Roman" w:hAnsi="Times New Roman" w:cs="Times New Roman"/>
          <w:sz w:val="20"/>
          <w:szCs w:val="20"/>
          <w:lang w:bidi="ar-EG"/>
        </w:rPr>
        <w:t>Ewaise</w:t>
      </w:r>
      <w:proofErr w:type="spellEnd"/>
      <w:r w:rsidRPr="00DE2B25">
        <w:rPr>
          <w:rFonts w:ascii="Times New Roman" w:eastAsia="Times New Roman" w:hAnsi="Times New Roman" w:cs="Times New Roman"/>
          <w:sz w:val="20"/>
          <w:szCs w:val="20"/>
          <w:lang w:bidi="ar-EG"/>
        </w:rPr>
        <w:t xml:space="preserve"> mangoes. </w:t>
      </w:r>
    </w:p>
    <w:p w:rsidR="003A7A0C" w:rsidRPr="00DE2B25" w:rsidRDefault="003A7A0C" w:rsidP="00B04EF8">
      <w:pPr>
        <w:bidi w:val="0"/>
        <w:snapToGrid w:val="0"/>
        <w:spacing w:after="0" w:line="240" w:lineRule="auto"/>
        <w:ind w:firstLine="425"/>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sz w:val="20"/>
          <w:szCs w:val="20"/>
          <w:lang w:bidi="ar-EG"/>
        </w:rPr>
        <w:t xml:space="preserve">Calcium has many important functions on </w:t>
      </w:r>
      <w:r w:rsidR="003F4978" w:rsidRPr="00DE2B25">
        <w:rPr>
          <w:rFonts w:ascii="Times New Roman" w:eastAsia="Times New Roman" w:hAnsi="Times New Roman" w:cs="Times New Roman"/>
          <w:sz w:val="20"/>
          <w:szCs w:val="20"/>
          <w:lang w:bidi="ar-EG"/>
        </w:rPr>
        <w:t>yield and fruit quality</w:t>
      </w:r>
      <w:r w:rsidRPr="00DE2B25">
        <w:rPr>
          <w:rFonts w:ascii="Times New Roman" w:eastAsia="Times New Roman" w:hAnsi="Times New Roman" w:cs="Times New Roman"/>
          <w:sz w:val="20"/>
          <w:szCs w:val="20"/>
          <w:lang w:bidi="ar-EG"/>
        </w:rPr>
        <w:t xml:space="preserve"> of fruit crops. It is responsible in maintaining and modulating various cell functions by increasing membrane stability, cell wall strength and maintaining the cell to cell contact by reducing degradation of middle lamella, this is due to a decrease in the activity 1-minocyelopropane -1- carboxylic acid </w:t>
      </w:r>
      <w:proofErr w:type="spellStart"/>
      <w:r w:rsidRPr="00DE2B25">
        <w:rPr>
          <w:rFonts w:ascii="Times New Roman" w:eastAsia="Times New Roman" w:hAnsi="Times New Roman" w:cs="Times New Roman"/>
          <w:sz w:val="20"/>
          <w:szCs w:val="20"/>
          <w:lang w:bidi="ar-EG"/>
        </w:rPr>
        <w:t>oxidase</w:t>
      </w:r>
      <w:proofErr w:type="spellEnd"/>
      <w:r w:rsidRPr="00DE2B25">
        <w:rPr>
          <w:rFonts w:ascii="Times New Roman" w:eastAsia="Times New Roman" w:hAnsi="Times New Roman" w:cs="Times New Roman"/>
          <w:sz w:val="20"/>
          <w:szCs w:val="20"/>
          <w:lang w:bidi="ar-EG"/>
        </w:rPr>
        <w:t xml:space="preserve">. It is very effective in enhancing fruit firmness, stress tolerance, cell division, N fixation, nutrient uptake, enzymes activity, root development and reducing fruit weight loss, respiration rate and decay incidence </w:t>
      </w:r>
      <w:r w:rsidRPr="00DE2B25">
        <w:rPr>
          <w:rFonts w:ascii="Times New Roman" w:eastAsia="Times New Roman" w:hAnsi="Times New Roman" w:cs="Times New Roman"/>
          <w:b/>
          <w:bCs/>
          <w:sz w:val="20"/>
          <w:szCs w:val="20"/>
          <w:lang w:bidi="ar-EG"/>
        </w:rPr>
        <w:t xml:space="preserve">(Dodd </w:t>
      </w:r>
      <w:proofErr w:type="spellStart"/>
      <w:r w:rsidRPr="00DE2B25">
        <w:rPr>
          <w:rFonts w:ascii="Times New Roman" w:eastAsia="Times New Roman" w:hAnsi="Times New Roman" w:cs="Times New Roman"/>
          <w:b/>
          <w:bCs/>
          <w:i/>
          <w:iCs/>
          <w:sz w:val="20"/>
          <w:szCs w:val="20"/>
          <w:lang w:bidi="ar-EG"/>
        </w:rPr>
        <w:t>etal</w:t>
      </w:r>
      <w:proofErr w:type="spellEnd"/>
      <w:r w:rsidRPr="00DE2B25">
        <w:rPr>
          <w:rFonts w:ascii="Times New Roman" w:eastAsia="Times New Roman" w:hAnsi="Times New Roman" w:cs="Times New Roman"/>
          <w:b/>
          <w:bCs/>
          <w:sz w:val="20"/>
          <w:szCs w:val="20"/>
          <w:lang w:bidi="ar-EG"/>
        </w:rPr>
        <w:t>., 2010)</w:t>
      </w:r>
      <w:r w:rsidRPr="00DE2B25">
        <w:rPr>
          <w:rFonts w:ascii="Times New Roman" w:eastAsia="Times New Roman" w:hAnsi="Times New Roman" w:cs="Times New Roman"/>
          <w:sz w:val="20"/>
          <w:szCs w:val="20"/>
          <w:lang w:bidi="ar-EG"/>
        </w:rPr>
        <w:t>. The increase of nutrient uptake due to using Ca was attributed to its effect in stimulating root development. The increase on growth aspects and tree nutritional status surely reflected in enhancing yield. Also, it inhibits fruit a abscission and delays its senescence development.</w:t>
      </w:r>
    </w:p>
    <w:p w:rsidR="003F4978" w:rsidRPr="00DE2B25" w:rsidRDefault="003A7A0C" w:rsidP="00B04EF8">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DE2B25">
        <w:rPr>
          <w:rFonts w:ascii="Times New Roman" w:eastAsia="Times New Roman" w:hAnsi="Times New Roman" w:cs="Times New Roman"/>
          <w:sz w:val="20"/>
          <w:szCs w:val="20"/>
          <w:lang w:bidi="ar-EG"/>
        </w:rPr>
        <w:t xml:space="preserve">These results regarding the beneficial effect of calcium on </w:t>
      </w:r>
      <w:r w:rsidR="003F4978" w:rsidRPr="00DE2B25">
        <w:rPr>
          <w:rFonts w:ascii="Times New Roman" w:eastAsia="Times New Roman" w:hAnsi="Times New Roman" w:cs="Times New Roman"/>
          <w:sz w:val="20"/>
          <w:szCs w:val="20"/>
          <w:lang w:bidi="ar-EG"/>
        </w:rPr>
        <w:t>yield and fruit quality</w:t>
      </w:r>
      <w:r w:rsidRPr="00DE2B25">
        <w:rPr>
          <w:rFonts w:ascii="Times New Roman" w:eastAsia="Times New Roman" w:hAnsi="Times New Roman" w:cs="Times New Roman"/>
          <w:sz w:val="20"/>
          <w:szCs w:val="20"/>
          <w:lang w:bidi="ar-EG"/>
        </w:rPr>
        <w:t xml:space="preserve"> of </w:t>
      </w:r>
      <w:proofErr w:type="spellStart"/>
      <w:r w:rsidRPr="00DE2B25">
        <w:rPr>
          <w:rFonts w:ascii="Times New Roman" w:eastAsia="Times New Roman" w:hAnsi="Times New Roman" w:cs="Times New Roman"/>
          <w:sz w:val="20"/>
          <w:szCs w:val="20"/>
          <w:lang w:bidi="ar-EG"/>
        </w:rPr>
        <w:t>Balady</w:t>
      </w:r>
      <w:proofErr w:type="spellEnd"/>
      <w:r w:rsidRPr="00DE2B25">
        <w:rPr>
          <w:rFonts w:ascii="Times New Roman" w:eastAsia="Times New Roman" w:hAnsi="Times New Roman" w:cs="Times New Roman"/>
          <w:sz w:val="20"/>
          <w:szCs w:val="20"/>
          <w:lang w:bidi="ar-EG"/>
        </w:rPr>
        <w:t xml:space="preserve"> mandarin trees were supported by </w:t>
      </w:r>
      <w:r w:rsidRPr="00DE2B25">
        <w:rPr>
          <w:rFonts w:ascii="Times New Roman" w:eastAsia="Times New Roman" w:hAnsi="Times New Roman" w:cs="Times New Roman"/>
          <w:b/>
          <w:bCs/>
          <w:sz w:val="20"/>
          <w:szCs w:val="20"/>
          <w:lang w:bidi="ar-EG"/>
        </w:rPr>
        <w:t xml:space="preserve">Young-Ho and </w:t>
      </w:r>
      <w:proofErr w:type="spellStart"/>
      <w:r w:rsidRPr="00DE2B25">
        <w:rPr>
          <w:rFonts w:ascii="Times New Roman" w:eastAsia="Times New Roman" w:hAnsi="Times New Roman" w:cs="Times New Roman"/>
          <w:b/>
          <w:bCs/>
          <w:sz w:val="20"/>
          <w:szCs w:val="20"/>
          <w:lang w:bidi="ar-EG"/>
        </w:rPr>
        <w:t>Myung</w:t>
      </w:r>
      <w:proofErr w:type="spellEnd"/>
      <w:r w:rsidRPr="00DE2B25">
        <w:rPr>
          <w:rFonts w:ascii="Times New Roman" w:eastAsia="Times New Roman" w:hAnsi="Times New Roman" w:cs="Times New Roman"/>
          <w:b/>
          <w:bCs/>
          <w:sz w:val="20"/>
          <w:szCs w:val="20"/>
          <w:lang w:bidi="ar-EG"/>
        </w:rPr>
        <w:t xml:space="preserve"> (1999); </w:t>
      </w:r>
      <w:proofErr w:type="spellStart"/>
      <w:r w:rsidRPr="00DE2B25">
        <w:rPr>
          <w:rFonts w:ascii="Times New Roman" w:eastAsia="Times New Roman" w:hAnsi="Times New Roman" w:cs="Times New Roman"/>
          <w:b/>
          <w:bCs/>
          <w:sz w:val="20"/>
          <w:szCs w:val="20"/>
          <w:lang w:bidi="ar-EG"/>
        </w:rPr>
        <w:t>Bonan</w:t>
      </w:r>
      <w:proofErr w:type="spellEnd"/>
      <w:r w:rsidRPr="00DE2B25">
        <w:rPr>
          <w:rFonts w:ascii="Times New Roman" w:eastAsia="Times New Roman" w:hAnsi="Times New Roman" w:cs="Times New Roman"/>
          <w:b/>
          <w:bCs/>
          <w:sz w:val="20"/>
          <w:szCs w:val="20"/>
          <w:lang w:bidi="ar-EG"/>
        </w:rPr>
        <w:t xml:space="preserve"> (2001); El-</w:t>
      </w:r>
      <w:proofErr w:type="spellStart"/>
      <w:r w:rsidRPr="00DE2B25">
        <w:rPr>
          <w:rFonts w:ascii="Times New Roman" w:eastAsia="Times New Roman" w:hAnsi="Times New Roman" w:cs="Times New Roman"/>
          <w:b/>
          <w:bCs/>
          <w:sz w:val="20"/>
          <w:szCs w:val="20"/>
          <w:lang w:bidi="ar-EG"/>
        </w:rPr>
        <w:t>Shafey</w:t>
      </w:r>
      <w:proofErr w:type="spellEnd"/>
      <w:r w:rsidRPr="00DE2B25">
        <w:rPr>
          <w:rFonts w:ascii="Times New Roman" w:eastAsia="Times New Roman" w:hAnsi="Times New Roman" w:cs="Times New Roman"/>
          <w:b/>
          <w:bCs/>
          <w:sz w:val="20"/>
          <w:szCs w:val="20"/>
          <w:lang w:bidi="ar-EG"/>
        </w:rPr>
        <w:t xml:space="preserve">, </w:t>
      </w:r>
      <w:r w:rsidRPr="00DE2B25">
        <w:rPr>
          <w:rFonts w:ascii="Times New Roman" w:eastAsia="Times New Roman" w:hAnsi="Times New Roman" w:cs="Times New Roman"/>
          <w:b/>
          <w:bCs/>
          <w:i/>
          <w:iCs/>
          <w:sz w:val="20"/>
          <w:szCs w:val="20"/>
          <w:lang w:bidi="ar-EG"/>
        </w:rPr>
        <w:t>et al</w:t>
      </w:r>
      <w:r w:rsidRPr="00DE2B25">
        <w:rPr>
          <w:rFonts w:ascii="Times New Roman" w:eastAsia="Times New Roman" w:hAnsi="Times New Roman" w:cs="Times New Roman"/>
          <w:b/>
          <w:bCs/>
          <w:sz w:val="20"/>
          <w:szCs w:val="20"/>
          <w:lang w:bidi="ar-EG"/>
        </w:rPr>
        <w:t xml:space="preserve">., (2002); </w:t>
      </w:r>
      <w:proofErr w:type="spellStart"/>
      <w:r w:rsidRPr="00DE2B25">
        <w:rPr>
          <w:rFonts w:ascii="Times New Roman" w:eastAsia="Times New Roman" w:hAnsi="Times New Roman" w:cs="Times New Roman"/>
          <w:b/>
          <w:bCs/>
          <w:sz w:val="20"/>
          <w:szCs w:val="20"/>
          <w:lang w:bidi="ar-EG"/>
        </w:rPr>
        <w:t>Chakerolhosseini</w:t>
      </w:r>
      <w:proofErr w:type="spellEnd"/>
      <w:r w:rsidRPr="00DE2B25">
        <w:rPr>
          <w:rFonts w:ascii="Times New Roman" w:eastAsia="Times New Roman" w:hAnsi="Times New Roman" w:cs="Times New Roman"/>
          <w:b/>
          <w:bCs/>
          <w:sz w:val="20"/>
          <w:szCs w:val="20"/>
          <w:lang w:bidi="ar-EG"/>
        </w:rPr>
        <w:t xml:space="preserve">, </w:t>
      </w:r>
      <w:r w:rsidRPr="00DE2B25">
        <w:rPr>
          <w:rFonts w:ascii="Times New Roman" w:eastAsia="Times New Roman" w:hAnsi="Times New Roman" w:cs="Times New Roman"/>
          <w:b/>
          <w:bCs/>
          <w:i/>
          <w:iCs/>
          <w:sz w:val="20"/>
          <w:szCs w:val="20"/>
          <w:lang w:bidi="ar-EG"/>
        </w:rPr>
        <w:t>et al.,</w:t>
      </w:r>
      <w:r w:rsidRPr="00DE2B25">
        <w:rPr>
          <w:rFonts w:ascii="Times New Roman" w:eastAsia="Times New Roman" w:hAnsi="Times New Roman" w:cs="Times New Roman"/>
          <w:b/>
          <w:bCs/>
          <w:sz w:val="20"/>
          <w:szCs w:val="20"/>
          <w:lang w:bidi="ar-EG"/>
        </w:rPr>
        <w:t xml:space="preserve"> (2016); Young-Ho </w:t>
      </w:r>
      <w:r w:rsidRPr="00DE2B25">
        <w:rPr>
          <w:rFonts w:ascii="Times New Roman" w:eastAsia="Times New Roman" w:hAnsi="Times New Roman" w:cs="Times New Roman"/>
          <w:b/>
          <w:bCs/>
          <w:i/>
          <w:iCs/>
          <w:sz w:val="20"/>
          <w:szCs w:val="20"/>
          <w:lang w:bidi="ar-EG"/>
        </w:rPr>
        <w:t>et al.,</w:t>
      </w:r>
      <w:r w:rsidRPr="00DE2B25">
        <w:rPr>
          <w:rFonts w:ascii="Times New Roman" w:eastAsia="Times New Roman" w:hAnsi="Times New Roman" w:cs="Times New Roman"/>
          <w:b/>
          <w:bCs/>
          <w:sz w:val="20"/>
          <w:szCs w:val="20"/>
          <w:lang w:bidi="ar-EG"/>
        </w:rPr>
        <w:t xml:space="preserve"> (2004); </w:t>
      </w:r>
      <w:proofErr w:type="spellStart"/>
      <w:r w:rsidRPr="00DE2B25">
        <w:rPr>
          <w:rFonts w:ascii="Times New Roman" w:eastAsia="Times New Roman" w:hAnsi="Times New Roman" w:cs="Times New Roman"/>
          <w:b/>
          <w:bCs/>
          <w:sz w:val="20"/>
          <w:szCs w:val="20"/>
          <w:lang w:bidi="ar-EG"/>
        </w:rPr>
        <w:t>Abd</w:t>
      </w:r>
      <w:proofErr w:type="spellEnd"/>
      <w:r w:rsidRPr="00DE2B25">
        <w:rPr>
          <w:rFonts w:ascii="Times New Roman" w:eastAsia="Times New Roman" w:hAnsi="Times New Roman" w:cs="Times New Roman"/>
          <w:b/>
          <w:bCs/>
          <w:sz w:val="20"/>
          <w:szCs w:val="20"/>
          <w:lang w:bidi="ar-EG"/>
        </w:rPr>
        <w:t xml:space="preserve">-Allah (2006); </w:t>
      </w:r>
      <w:proofErr w:type="spellStart"/>
      <w:r w:rsidRPr="00DE2B25">
        <w:rPr>
          <w:rFonts w:ascii="Times New Roman" w:eastAsia="Times New Roman" w:hAnsi="Times New Roman" w:cs="Times New Roman"/>
          <w:b/>
          <w:bCs/>
          <w:sz w:val="20"/>
          <w:szCs w:val="20"/>
          <w:lang w:bidi="ar-EG"/>
        </w:rPr>
        <w:t>Yassen</w:t>
      </w:r>
      <w:proofErr w:type="spellEnd"/>
      <w:r w:rsidRPr="00DE2B25">
        <w:rPr>
          <w:rFonts w:ascii="Times New Roman" w:eastAsia="Times New Roman" w:hAnsi="Times New Roman" w:cs="Times New Roman"/>
          <w:b/>
          <w:bCs/>
          <w:sz w:val="20"/>
          <w:szCs w:val="20"/>
          <w:lang w:bidi="ar-EG"/>
        </w:rPr>
        <w:t xml:space="preserve"> and </w:t>
      </w:r>
      <w:proofErr w:type="spellStart"/>
      <w:r w:rsidRPr="00DE2B25">
        <w:rPr>
          <w:rFonts w:ascii="Times New Roman" w:eastAsia="Times New Roman" w:hAnsi="Times New Roman" w:cs="Times New Roman"/>
          <w:b/>
          <w:bCs/>
          <w:sz w:val="20"/>
          <w:szCs w:val="20"/>
          <w:lang w:bidi="ar-EG"/>
        </w:rPr>
        <w:t>Manzoor</w:t>
      </w:r>
      <w:proofErr w:type="spellEnd"/>
      <w:r w:rsidRPr="00DE2B25">
        <w:rPr>
          <w:rFonts w:ascii="Times New Roman" w:eastAsia="Times New Roman" w:hAnsi="Times New Roman" w:cs="Times New Roman"/>
          <w:b/>
          <w:bCs/>
          <w:sz w:val="20"/>
          <w:szCs w:val="20"/>
          <w:lang w:bidi="ar-EG"/>
        </w:rPr>
        <w:t xml:space="preserve"> (2010), El- </w:t>
      </w:r>
      <w:proofErr w:type="spellStart"/>
      <w:r w:rsidRPr="00DE2B25">
        <w:rPr>
          <w:rFonts w:ascii="Times New Roman" w:eastAsia="Times New Roman" w:hAnsi="Times New Roman" w:cs="Times New Roman"/>
          <w:b/>
          <w:bCs/>
          <w:sz w:val="20"/>
          <w:szCs w:val="20"/>
          <w:lang w:bidi="ar-EG"/>
        </w:rPr>
        <w:t>Tanany</w:t>
      </w:r>
      <w:r w:rsidRPr="00DE2B25">
        <w:rPr>
          <w:rFonts w:ascii="Times New Roman" w:eastAsia="Times New Roman" w:hAnsi="Times New Roman" w:cs="Times New Roman"/>
          <w:b/>
          <w:bCs/>
          <w:i/>
          <w:iCs/>
          <w:sz w:val="20"/>
          <w:szCs w:val="20"/>
          <w:lang w:bidi="ar-EG"/>
        </w:rPr>
        <w:t>et</w:t>
      </w:r>
      <w:proofErr w:type="spellEnd"/>
      <w:r w:rsidRPr="00DE2B25">
        <w:rPr>
          <w:rFonts w:ascii="Times New Roman" w:eastAsia="Times New Roman" w:hAnsi="Times New Roman" w:cs="Times New Roman"/>
          <w:b/>
          <w:bCs/>
          <w:i/>
          <w:iCs/>
          <w:sz w:val="20"/>
          <w:szCs w:val="20"/>
          <w:lang w:bidi="ar-EG"/>
        </w:rPr>
        <w:t xml:space="preserve"> al.,</w:t>
      </w:r>
      <w:r w:rsidRPr="00DE2B25">
        <w:rPr>
          <w:rFonts w:ascii="Times New Roman" w:eastAsia="Times New Roman" w:hAnsi="Times New Roman" w:cs="Times New Roman"/>
          <w:b/>
          <w:bCs/>
          <w:sz w:val="20"/>
          <w:szCs w:val="20"/>
          <w:lang w:bidi="ar-EG"/>
        </w:rPr>
        <w:t xml:space="preserve"> (2011) and </w:t>
      </w:r>
      <w:proofErr w:type="spellStart"/>
      <w:r w:rsidRPr="00DE2B25">
        <w:rPr>
          <w:rFonts w:ascii="Times New Roman" w:eastAsia="Times New Roman" w:hAnsi="Times New Roman" w:cs="Times New Roman"/>
          <w:b/>
          <w:bCs/>
          <w:sz w:val="20"/>
          <w:szCs w:val="20"/>
          <w:lang w:bidi="ar-EG"/>
        </w:rPr>
        <w:t>Habasy</w:t>
      </w:r>
      <w:proofErr w:type="spellEnd"/>
      <w:r w:rsidRPr="00DE2B25">
        <w:rPr>
          <w:rFonts w:ascii="Times New Roman" w:eastAsia="Times New Roman" w:hAnsi="Times New Roman" w:cs="Times New Roman"/>
          <w:b/>
          <w:bCs/>
          <w:sz w:val="20"/>
          <w:szCs w:val="20"/>
          <w:lang w:bidi="ar-EG"/>
        </w:rPr>
        <w:t xml:space="preserve">- </w:t>
      </w:r>
      <w:proofErr w:type="spellStart"/>
      <w:r w:rsidRPr="00DE2B25">
        <w:rPr>
          <w:rFonts w:ascii="Times New Roman" w:eastAsia="Times New Roman" w:hAnsi="Times New Roman" w:cs="Times New Roman"/>
          <w:b/>
          <w:bCs/>
          <w:sz w:val="20"/>
          <w:szCs w:val="20"/>
          <w:lang w:bidi="ar-EG"/>
        </w:rPr>
        <w:t>Randa</w:t>
      </w:r>
      <w:r w:rsidRPr="00DE2B25">
        <w:rPr>
          <w:rFonts w:ascii="Times New Roman" w:eastAsia="Times New Roman" w:hAnsi="Times New Roman" w:cs="Times New Roman"/>
          <w:b/>
          <w:bCs/>
          <w:i/>
          <w:iCs/>
          <w:sz w:val="20"/>
          <w:szCs w:val="20"/>
          <w:lang w:bidi="ar-EG"/>
        </w:rPr>
        <w:t>et</w:t>
      </w:r>
      <w:proofErr w:type="spellEnd"/>
      <w:r w:rsidRPr="00DE2B25">
        <w:rPr>
          <w:rFonts w:ascii="Times New Roman" w:eastAsia="Times New Roman" w:hAnsi="Times New Roman" w:cs="Times New Roman"/>
          <w:b/>
          <w:bCs/>
          <w:i/>
          <w:iCs/>
          <w:sz w:val="20"/>
          <w:szCs w:val="20"/>
          <w:lang w:bidi="ar-EG"/>
        </w:rPr>
        <w:t xml:space="preserve"> al.,</w:t>
      </w:r>
      <w:r w:rsidRPr="00DE2B25">
        <w:rPr>
          <w:rFonts w:ascii="Times New Roman" w:eastAsia="Times New Roman" w:hAnsi="Times New Roman" w:cs="Times New Roman"/>
          <w:b/>
          <w:bCs/>
          <w:sz w:val="20"/>
          <w:szCs w:val="20"/>
          <w:lang w:bidi="ar-EG"/>
        </w:rPr>
        <w:t xml:space="preserve"> (2017).</w:t>
      </w:r>
    </w:p>
    <w:p w:rsidR="003F4978" w:rsidRPr="00DE2B25" w:rsidRDefault="003F4978" w:rsidP="00B04EF8">
      <w:pPr>
        <w:bidi w:val="0"/>
        <w:snapToGrid w:val="0"/>
        <w:spacing w:after="0" w:line="240" w:lineRule="auto"/>
        <w:ind w:firstLine="425"/>
        <w:jc w:val="both"/>
        <w:rPr>
          <w:rFonts w:ascii="Times New Roman" w:eastAsia="Times New Roman" w:hAnsi="Times New Roman" w:cs="Times New Roman"/>
          <w:sz w:val="20"/>
          <w:szCs w:val="20"/>
          <w:lang w:bidi="ar-EG"/>
        </w:rPr>
      </w:pPr>
    </w:p>
    <w:p w:rsidR="003F4978" w:rsidRPr="00DE2B25" w:rsidRDefault="00964BD4" w:rsidP="00B04EF8">
      <w:pPr>
        <w:bidi w:val="0"/>
        <w:snapToGrid w:val="0"/>
        <w:spacing w:after="0" w:line="240" w:lineRule="auto"/>
        <w:jc w:val="both"/>
        <w:rPr>
          <w:rFonts w:ascii="Times New Roman" w:eastAsia="Times New Roman" w:hAnsi="Times New Roman" w:cs="Times New Roman"/>
          <w:b/>
          <w:bCs/>
          <w:sz w:val="20"/>
          <w:szCs w:val="20"/>
          <w:lang w:bidi="ar-EG"/>
        </w:rPr>
      </w:pPr>
      <w:r w:rsidRPr="00DE2B25">
        <w:rPr>
          <w:rFonts w:ascii="Times New Roman" w:eastAsia="Times New Roman" w:hAnsi="Times New Roman" w:cs="Times New Roman"/>
          <w:b/>
          <w:bCs/>
          <w:sz w:val="20"/>
          <w:szCs w:val="20"/>
          <w:lang w:bidi="ar-EG"/>
        </w:rPr>
        <w:t xml:space="preserve">Conclusion </w:t>
      </w:r>
    </w:p>
    <w:p w:rsidR="003F4978" w:rsidRPr="00DE2B25" w:rsidRDefault="003F4978" w:rsidP="00B04EF8">
      <w:pPr>
        <w:bidi w:val="0"/>
        <w:snapToGrid w:val="0"/>
        <w:spacing w:after="0" w:line="240" w:lineRule="auto"/>
        <w:ind w:firstLine="425"/>
        <w:jc w:val="both"/>
        <w:rPr>
          <w:rFonts w:ascii="Times New Roman" w:eastAsia="Times New Roman" w:hAnsi="Times New Roman" w:cs="Times New Roman"/>
          <w:sz w:val="20"/>
          <w:szCs w:val="20"/>
          <w:lang w:bidi="ar-EG"/>
        </w:rPr>
      </w:pPr>
      <w:r w:rsidRPr="00DE2B25">
        <w:rPr>
          <w:rFonts w:ascii="Times New Roman" w:eastAsia="Times New Roman" w:hAnsi="Times New Roman" w:cs="Times New Roman"/>
          <w:sz w:val="20"/>
          <w:szCs w:val="20"/>
          <w:lang w:bidi="ar-EG"/>
        </w:rPr>
        <w:t xml:space="preserve">Under the experimental and resembling conditions, it is recommended to spray </w:t>
      </w:r>
      <w:proofErr w:type="spellStart"/>
      <w:r w:rsidRPr="00DE2B25">
        <w:rPr>
          <w:rFonts w:ascii="Times New Roman" w:eastAsia="Times New Roman" w:hAnsi="Times New Roman" w:cs="Times New Roman"/>
          <w:sz w:val="20"/>
          <w:szCs w:val="20"/>
          <w:lang w:bidi="ar-EG"/>
        </w:rPr>
        <w:t>Balady</w:t>
      </w:r>
      <w:proofErr w:type="spellEnd"/>
      <w:r w:rsidRPr="00DE2B25">
        <w:rPr>
          <w:rFonts w:ascii="Times New Roman" w:eastAsia="Times New Roman" w:hAnsi="Times New Roman" w:cs="Times New Roman"/>
          <w:sz w:val="20"/>
          <w:szCs w:val="20"/>
          <w:lang w:bidi="ar-EG"/>
        </w:rPr>
        <w:t xml:space="preserve"> mandarin four times, at growth start (at last week of Feb.), at full bloom (last week of Mar.), just after fruit setting (2</w:t>
      </w:r>
      <w:r w:rsidRPr="00DE2B25">
        <w:rPr>
          <w:rFonts w:ascii="Times New Roman" w:eastAsia="Times New Roman" w:hAnsi="Times New Roman" w:cs="Times New Roman"/>
          <w:sz w:val="20"/>
          <w:szCs w:val="20"/>
          <w:vertAlign w:val="superscript"/>
          <w:lang w:bidi="ar-EG"/>
        </w:rPr>
        <w:t>nd</w:t>
      </w:r>
      <w:r w:rsidRPr="00DE2B25">
        <w:rPr>
          <w:rFonts w:ascii="Times New Roman" w:eastAsia="Times New Roman" w:hAnsi="Times New Roman" w:cs="Times New Roman"/>
          <w:sz w:val="20"/>
          <w:szCs w:val="20"/>
          <w:lang w:bidi="ar-EG"/>
        </w:rPr>
        <w:t xml:space="preserve"> week of Apr.) and at one month later (2</w:t>
      </w:r>
      <w:r w:rsidRPr="00DE2B25">
        <w:rPr>
          <w:rFonts w:ascii="Times New Roman" w:eastAsia="Times New Roman" w:hAnsi="Times New Roman" w:cs="Times New Roman"/>
          <w:sz w:val="20"/>
          <w:szCs w:val="20"/>
          <w:vertAlign w:val="superscript"/>
          <w:lang w:bidi="ar-EG"/>
        </w:rPr>
        <w:t>nd</w:t>
      </w:r>
      <w:r w:rsidRPr="00DE2B25">
        <w:rPr>
          <w:rFonts w:ascii="Times New Roman" w:eastAsia="Times New Roman" w:hAnsi="Times New Roman" w:cs="Times New Roman"/>
          <w:sz w:val="20"/>
          <w:szCs w:val="20"/>
          <w:lang w:bidi="ar-EG"/>
        </w:rPr>
        <w:t xml:space="preserve"> week of May.) with a mixture of boric acid at 0.05% potassium silicate at 0.1% and calcium chloride at 0.1% for improving yield and fruit quality.</w:t>
      </w:r>
      <w:r w:rsidR="00DE2B25" w:rsidRPr="00DE2B25">
        <w:rPr>
          <w:rFonts w:ascii="Times New Roman" w:eastAsia="Times New Roman" w:hAnsi="Times New Roman" w:cs="Times New Roman"/>
          <w:sz w:val="20"/>
          <w:szCs w:val="20"/>
          <w:lang w:bidi="ar-EG"/>
        </w:rPr>
        <w:t xml:space="preserve"> </w:t>
      </w:r>
    </w:p>
    <w:p w:rsidR="00547737" w:rsidRPr="00DE2B25" w:rsidRDefault="00547737" w:rsidP="00B04EF8">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p>
    <w:p w:rsidR="008D7403" w:rsidRPr="00DE2B25" w:rsidRDefault="00964BD4" w:rsidP="00B04EF8">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DE2B25">
        <w:rPr>
          <w:rFonts w:ascii="Times New Roman" w:eastAsia="Times New Roman" w:hAnsi="Times New Roman" w:cs="Times New Roman"/>
          <w:b/>
          <w:bCs/>
          <w:sz w:val="20"/>
          <w:szCs w:val="20"/>
        </w:rPr>
        <w:t>References</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rPr>
        <w:t>Abd</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Allah,</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S.</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E.</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(2006):</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Effect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spraying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some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macro</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micro</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nutrients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fruit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set,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yield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fruit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quality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Washington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Navel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lastRenderedPageBreak/>
        <w:t>orange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trees.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J.</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Agric.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Appl.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Sci.</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2</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(II):</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1059-1063.</w:t>
      </w:r>
      <w:r w:rsidR="00DE2B25" w:rsidRPr="00D170EF">
        <w:rPr>
          <w:rFonts w:ascii="Times New Roman" w:eastAsia="Times New Roman" w:hAnsi="Times New Roman" w:cs="Times New Roman"/>
          <w:sz w:val="20"/>
          <w:szCs w:val="20"/>
        </w:rPr>
        <w:t xml:space="preserve"> </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rPr>
        <w:t>Abd</w:t>
      </w:r>
      <w:proofErr w:type="spellEnd"/>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El-</w:t>
      </w:r>
      <w:proofErr w:type="spellStart"/>
      <w:r w:rsidRPr="00D170EF">
        <w:rPr>
          <w:rFonts w:ascii="Times New Roman" w:eastAsia="Times New Roman" w:hAnsi="Times New Roman" w:cs="Times New Roman"/>
          <w:bCs/>
          <w:sz w:val="20"/>
          <w:szCs w:val="20"/>
        </w:rPr>
        <w:t>Wahab</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H.A.M</w:t>
      </w:r>
      <w:r w:rsidR="00DE2B25" w:rsidRPr="00D170EF">
        <w:rPr>
          <w:rFonts w:ascii="Times New Roman" w:eastAsia="Times New Roman" w:hAnsi="Times New Roman" w:cs="Times New Roman"/>
          <w:bCs/>
          <w:sz w:val="20"/>
          <w:szCs w:val="20"/>
        </w:rPr>
        <w:t>. (</w:t>
      </w:r>
      <w:r w:rsidRPr="00D170EF">
        <w:rPr>
          <w:rFonts w:ascii="Times New Roman" w:eastAsia="Times New Roman" w:hAnsi="Times New Roman" w:cs="Times New Roman"/>
          <w:bCs/>
          <w:sz w:val="20"/>
          <w:szCs w:val="20"/>
        </w:rPr>
        <w:t>2015):</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Response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succary</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mango</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trees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to</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foliar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application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boron.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M.Sc.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Thesis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Fac.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Agric.</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Minia</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Univ.</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Egypt.</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rPr>
        <w:t>Abdelaal</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A.A.M.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Oraby</w:t>
      </w:r>
      <w:proofErr w:type="spellEnd"/>
      <w:r w:rsidRPr="00D170EF">
        <w:rPr>
          <w:rFonts w:ascii="Times New Roman" w:eastAsia="Times New Roman" w:hAnsi="Times New Roman" w:cs="Times New Roman"/>
          <w:bCs/>
          <w:sz w:val="20"/>
          <w:szCs w:val="20"/>
        </w:rPr>
        <w:t>-Mona</w:t>
      </w:r>
      <w:r w:rsidR="00D170EF" w:rsidRPr="00D170EF">
        <w:rPr>
          <w:rFonts w:ascii="Times New Roman" w:eastAsia="Times New Roman" w:hAnsi="Times New Roman" w:cs="Times New Roman"/>
          <w:bCs/>
          <w:sz w:val="20"/>
          <w:szCs w:val="20"/>
        </w:rPr>
        <w:t>,</w:t>
      </w:r>
      <w:r w:rsidR="00D170EF">
        <w:rPr>
          <w:rFonts w:ascii="Times New Roman" w:eastAsia="Times New Roman" w:hAnsi="Times New Roman" w:cs="Times New Roman"/>
          <w:bCs/>
          <w:sz w:val="20"/>
          <w:szCs w:val="20"/>
        </w:rPr>
        <w:t xml:space="preserve"> </w:t>
      </w:r>
      <w:r w:rsidR="00D170EF" w:rsidRPr="00D170EF">
        <w:rPr>
          <w:rFonts w:ascii="Times New Roman" w:eastAsia="Times New Roman" w:hAnsi="Times New Roman" w:cs="Times New Roman"/>
          <w:bCs/>
          <w:sz w:val="20"/>
          <w:szCs w:val="20"/>
        </w:rPr>
        <w:t>M.</w:t>
      </w:r>
      <w:r w:rsidR="00D170EF">
        <w:rPr>
          <w:rFonts w:ascii="Times New Roman" w:eastAsia="Times New Roman" w:hAnsi="Times New Roman" w:cs="Times New Roman"/>
          <w:bCs/>
          <w:sz w:val="20"/>
          <w:szCs w:val="20"/>
        </w:rPr>
        <w:t xml:space="preserve"> </w:t>
      </w:r>
      <w:r w:rsidR="00D170EF" w:rsidRPr="00D170EF">
        <w:rPr>
          <w:rFonts w:ascii="Times New Roman" w:eastAsia="Times New Roman" w:hAnsi="Times New Roman" w:cs="Times New Roman"/>
          <w:bCs/>
          <w:sz w:val="20"/>
          <w:szCs w:val="20"/>
        </w:rPr>
        <w:t>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(2013):</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Using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for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increasing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mango</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c</w:t>
      </w:r>
      <w:r w:rsidR="00D170EF" w:rsidRPr="00D170EF">
        <w:rPr>
          <w:rFonts w:ascii="Times New Roman" w:eastAsia="Times New Roman" w:hAnsi="Times New Roman" w:cs="Times New Roman"/>
          <w:sz w:val="20"/>
          <w:szCs w:val="20"/>
        </w:rPr>
        <w:t>v</w:t>
      </w:r>
      <w:proofErr w:type="spellEnd"/>
      <w:r w:rsidR="00D170EF">
        <w:rPr>
          <w:rFonts w:ascii="Times New Roman" w:eastAsia="Times New Roman" w:hAnsi="Times New Roman" w:cs="Times New Roman"/>
          <w:sz w:val="20"/>
          <w:szCs w:val="20"/>
        </w:rPr>
        <w:t xml:space="preserve"> </w:t>
      </w:r>
      <w:proofErr w:type="spellStart"/>
      <w:r w:rsidR="00D170EF" w:rsidRPr="00D170EF">
        <w:rPr>
          <w:rFonts w:ascii="Times New Roman" w:eastAsia="Times New Roman" w:hAnsi="Times New Roman" w:cs="Times New Roman"/>
          <w:sz w:val="20"/>
          <w:szCs w:val="20"/>
        </w:rPr>
        <w:t>E</w:t>
      </w:r>
      <w:r w:rsidRPr="00D170EF">
        <w:rPr>
          <w:rFonts w:ascii="Times New Roman" w:eastAsia="Times New Roman" w:hAnsi="Times New Roman" w:cs="Times New Roman"/>
          <w:sz w:val="20"/>
          <w:szCs w:val="20"/>
        </w:rPr>
        <w:t>waise</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transplants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to</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drought.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World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Rural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Observations,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5(2):36-40.</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D170EF">
        <w:rPr>
          <w:rFonts w:ascii="Times New Roman" w:eastAsia="Times New Roman" w:hAnsi="Times New Roman" w:cs="Times New Roman"/>
          <w:bCs/>
          <w:sz w:val="20"/>
          <w:szCs w:val="20"/>
        </w:rPr>
        <w:t>Ahmad,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W.;</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Niaz</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A.;</w:t>
      </w:r>
      <w:r w:rsidRPr="00D170EF">
        <w:rPr>
          <w:rFonts w:ascii="Times New Roman" w:eastAsia="Times New Roman" w:hAnsi="Times New Roman" w:cs="Times New Roman"/>
          <w:bCs/>
          <w:sz w:val="20"/>
          <w:szCs w:val="20"/>
        </w:rPr>
        <w:t>Kanwal</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S.</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Rahinatullah</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w:t>
      </w:r>
      <w:r w:rsidR="00DE2B25" w:rsidRPr="00D170EF">
        <w:rPr>
          <w:rFonts w:ascii="Times New Roman" w:eastAsia="Times New Roman" w:hAnsi="Times New Roman" w:cs="Times New Roman"/>
          <w:bCs/>
          <w:sz w:val="20"/>
          <w:szCs w:val="20"/>
        </w:rPr>
        <w:t>. (</w:t>
      </w:r>
      <w:r w:rsidRPr="00D170EF">
        <w:rPr>
          <w:rFonts w:ascii="Times New Roman" w:eastAsia="Times New Roman" w:hAnsi="Times New Roman" w:cs="Times New Roman"/>
          <w:bCs/>
          <w:sz w:val="20"/>
          <w:szCs w:val="20"/>
        </w:rPr>
        <w:t>2009):</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Role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Boron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Plant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Growth:</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review</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J.</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Agric.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47(3):</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329-338.</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ISSN.-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0368-1157.</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rPr>
      </w:pPr>
      <w:r w:rsidRPr="00D170EF">
        <w:rPr>
          <w:rFonts w:ascii="Times New Roman" w:eastAsia="Times New Roman" w:hAnsi="Times New Roman" w:cs="Times New Roman"/>
          <w:bCs/>
          <w:sz w:val="20"/>
          <w:szCs w:val="20"/>
        </w:rPr>
        <w:t>Ahmed,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F.F.;</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Gad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El-</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Kareem,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M.R.</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Oraby</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Mona,</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M.M.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(2013a):</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Response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Zaghloul</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date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palms</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tospraying</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boron,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glutathione.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Stem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Cell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4</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(2):</w:t>
      </w:r>
      <w:r w:rsidRPr="00D170EF">
        <w:rPr>
          <w:rFonts w:ascii="Times New Roman" w:eastAsia="Times New Roman" w:hAnsi="Times New Roman" w:cs="Times New Roman"/>
          <w:noProof/>
          <w:sz w:val="20"/>
          <w:szCs w:val="20"/>
        </w:rPr>
        <w:t>29-34.</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rPr>
      </w:pPr>
      <w:r w:rsidRPr="00D170EF">
        <w:rPr>
          <w:rFonts w:ascii="Times New Roman" w:eastAsia="Times New Roman" w:hAnsi="Times New Roman" w:cs="Times New Roman"/>
          <w:bCs/>
          <w:sz w:val="20"/>
          <w:szCs w:val="20"/>
        </w:rPr>
        <w:t>Ahmed,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F.F.;</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Mansour</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A.E.M.;</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Mahmoud</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A.Y.;</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Mostafa</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E.A.M.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Ashour</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N.E.</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(2013b):</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Using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silicon</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andsalicylic</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acid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for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promoting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production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HindyBisinnara</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mango</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trees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grown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under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sandy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soil.</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MiddleEast</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J.</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Agric.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2(2):</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51-55.</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rPr>
      </w:pPr>
      <w:r w:rsidRPr="00D170EF">
        <w:rPr>
          <w:rFonts w:ascii="Times New Roman" w:eastAsia="Times New Roman" w:hAnsi="Times New Roman" w:cs="Times New Roman"/>
          <w:bCs/>
          <w:sz w:val="20"/>
          <w:szCs w:val="20"/>
        </w:rPr>
        <w:t>Alvarez,</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J.</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Datnoff</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E.</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(2001):</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economic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potential</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ofsilicon</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for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integrated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management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sustainable</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riceproduction</w:t>
      </w:r>
      <w:proofErr w:type="spellEnd"/>
      <w:r w:rsidRPr="00D170EF">
        <w:rPr>
          <w:rFonts w:ascii="Times New Roman" w:eastAsia="Times New Roman" w:hAnsi="Times New Roman" w:cs="Times New Roman"/>
          <w:sz w:val="20"/>
          <w:szCs w:val="20"/>
        </w:rPr>
        <w: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Crop.</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Prot.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20:53-48.</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rPr>
      </w:pPr>
      <w:proofErr w:type="spellStart"/>
      <w:r w:rsidRPr="00D170EF">
        <w:rPr>
          <w:rFonts w:ascii="Times New Roman" w:eastAsia="Times New Roman" w:hAnsi="Times New Roman" w:cs="Times New Roman"/>
          <w:bCs/>
          <w:sz w:val="20"/>
          <w:szCs w:val="20"/>
        </w:rPr>
        <w:t>Aly</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A.S.M.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(2015):</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sz w:val="20"/>
          <w:szCs w:val="20"/>
        </w:rPr>
        <w:t>Effect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spraying</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Balady</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mandarin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trees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with</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salicylic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acid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Thesis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Fac.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Agric.</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Minia</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Univ.</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Egypt.</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D170EF">
        <w:rPr>
          <w:rFonts w:ascii="Times New Roman" w:eastAsia="Times New Roman" w:hAnsi="Times New Roman" w:cs="Times New Roman"/>
          <w:bCs/>
          <w:sz w:val="20"/>
          <w:szCs w:val="20"/>
        </w:rPr>
        <w:t>Association</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of</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Official</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Agricultural</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Chemists</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(A.O.A.C.)</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(2000):</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Official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Methods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Analysis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(A.O.A.C),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12</w:t>
      </w:r>
      <w:r w:rsidRPr="00D170EF">
        <w:rPr>
          <w:rFonts w:ascii="Times New Roman" w:eastAsia="Times New Roman" w:hAnsi="Times New Roman" w:cs="Times New Roman"/>
          <w:sz w:val="20"/>
          <w:szCs w:val="20"/>
          <w:vertAlign w:val="superscript"/>
        </w:rPr>
        <w:t>t</w:t>
      </w:r>
      <w:r w:rsidR="00D170EF" w:rsidRPr="00D170EF">
        <w:rPr>
          <w:rFonts w:ascii="Times New Roman" w:eastAsia="Times New Roman" w:hAnsi="Times New Roman" w:cs="Times New Roman"/>
          <w:sz w:val="20"/>
          <w:szCs w:val="20"/>
          <w:vertAlign w:val="superscript"/>
        </w:rPr>
        <w:t>h</w:t>
      </w:r>
      <w:r w:rsidR="00D170EF">
        <w:rPr>
          <w:rFonts w:ascii="Times New Roman" w:eastAsia="Times New Roman" w:hAnsi="Times New Roman" w:cs="Times New Roman"/>
          <w:sz w:val="20"/>
          <w:szCs w:val="20"/>
          <w:vertAlign w:val="superscript"/>
        </w:rPr>
        <w:t xml:space="preserve"> </w:t>
      </w:r>
      <w:r w:rsidR="00D170EF" w:rsidRPr="00D170EF">
        <w:rPr>
          <w:rFonts w:ascii="Times New Roman" w:eastAsia="Times New Roman" w:hAnsi="Times New Roman" w:cs="Times New Roman"/>
          <w:sz w:val="20"/>
          <w:szCs w:val="20"/>
        </w:rPr>
        <w:t>E</w:t>
      </w:r>
      <w:r w:rsidRPr="00D170EF">
        <w:rPr>
          <w:rFonts w:ascii="Times New Roman" w:eastAsia="Times New Roman" w:hAnsi="Times New Roman" w:cs="Times New Roman"/>
          <w:sz w:val="20"/>
          <w:szCs w:val="20"/>
        </w:rPr>
        <w:t>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Benjamin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Franklin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Station,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Washington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D.C.</w:t>
      </w:r>
      <w:r w:rsidR="00D170EF" w:rsidRPr="00D170EF">
        <w:rPr>
          <w:rFonts w:ascii="Times New Roman" w:eastAsia="Times New Roman" w:hAnsi="Times New Roman" w:cs="Times New Roman"/>
          <w:sz w:val="20"/>
          <w:szCs w:val="20"/>
        </w:rPr>
        <w:t>,</w:t>
      </w:r>
      <w:r w:rsidR="00D170EF">
        <w:rPr>
          <w:rFonts w:ascii="Times New Roman" w:eastAsia="Times New Roman" w:hAnsi="Times New Roman" w:cs="Times New Roman"/>
          <w:sz w:val="20"/>
          <w:szCs w:val="20"/>
        </w:rPr>
        <w:t xml:space="preserve"> </w:t>
      </w:r>
      <w:r w:rsidR="00D170EF" w:rsidRPr="00D170EF">
        <w:rPr>
          <w:rFonts w:ascii="Times New Roman" w:eastAsia="Times New Roman" w:hAnsi="Times New Roman" w:cs="Times New Roman"/>
          <w:sz w:val="20"/>
          <w:szCs w:val="20"/>
        </w:rPr>
        <w:t>U</w:t>
      </w:r>
      <w:r w:rsidRPr="00D170EF">
        <w:rPr>
          <w:rFonts w:ascii="Times New Roman" w:eastAsia="Times New Roman" w:hAnsi="Times New Roman" w:cs="Times New Roman"/>
          <w:sz w:val="20"/>
          <w:szCs w:val="20"/>
        </w:rPr>
        <w:t>.S.A.</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pp.</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490-510.</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rPr>
      </w:pPr>
      <w:r w:rsidRPr="00D170EF">
        <w:rPr>
          <w:rFonts w:ascii="Times New Roman" w:eastAsia="Times New Roman" w:hAnsi="Times New Roman" w:cs="Times New Roman"/>
          <w:bCs/>
          <w:sz w:val="20"/>
          <w:szCs w:val="20"/>
        </w:rPr>
        <w:t>Aziz,</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Gill</w:t>
      </w:r>
      <w:r w:rsidR="00D170EF" w:rsidRPr="00D170EF">
        <w:rPr>
          <w:rFonts w:ascii="Times New Roman" w:eastAsia="Times New Roman" w:hAnsi="Times New Roman" w:cs="Times New Roman"/>
          <w:bCs/>
          <w:sz w:val="20"/>
          <w:szCs w:val="20"/>
        </w:rPr>
        <w:t>,</w:t>
      </w:r>
      <w:r w:rsidR="00D170EF">
        <w:rPr>
          <w:rFonts w:ascii="Times New Roman" w:eastAsia="Times New Roman" w:hAnsi="Times New Roman" w:cs="Times New Roman"/>
          <w:bCs/>
          <w:sz w:val="20"/>
          <w:szCs w:val="20"/>
        </w:rPr>
        <w:t xml:space="preserve"> </w:t>
      </w:r>
      <w:r w:rsidR="00D170EF" w:rsidRPr="00D170EF">
        <w:rPr>
          <w:rFonts w:ascii="Times New Roman" w:eastAsia="Times New Roman" w:hAnsi="Times New Roman" w:cs="Times New Roman"/>
          <w:bCs/>
          <w:sz w:val="20"/>
          <w:szCs w:val="20"/>
        </w:rPr>
        <w:t>M</w:t>
      </w:r>
      <w:r w:rsidRPr="00D170EF">
        <w:rPr>
          <w:rFonts w:ascii="Times New Roman" w:eastAsia="Times New Roman" w:hAnsi="Times New Roman" w:cs="Times New Roman"/>
          <w:bCs/>
          <w:sz w:val="20"/>
          <w:szCs w:val="20"/>
        </w:rPr>
        <w:t>.A.</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Rahmatullah</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w:t>
      </w:r>
      <w:r w:rsidR="00DE2B25" w:rsidRPr="00D170EF">
        <w:rPr>
          <w:rFonts w:ascii="Times New Roman" w:eastAsia="Times New Roman" w:hAnsi="Times New Roman" w:cs="Times New Roman"/>
          <w:bCs/>
          <w:sz w:val="20"/>
          <w:szCs w:val="20"/>
        </w:rPr>
        <w:t>. (</w:t>
      </w:r>
      <w:r w:rsidRPr="00D170EF">
        <w:rPr>
          <w:rFonts w:ascii="Times New Roman" w:eastAsia="Times New Roman" w:hAnsi="Times New Roman" w:cs="Times New Roman"/>
          <w:bCs/>
          <w:sz w:val="20"/>
          <w:szCs w:val="20"/>
        </w:rPr>
        <w:t>2002):</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nutrition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crop</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production.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Pak.</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J.</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Agric.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Sci.</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39(3):</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181-187.</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rPr>
        <w:t>Blevius</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D.G.</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Lukaszweski</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K.M.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(1998):</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Boron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plantstructure</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function.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Anna.</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Plant</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physio</w:t>
      </w:r>
      <w:proofErr w:type="spellEnd"/>
      <w:r w:rsidRPr="00D170EF">
        <w:rPr>
          <w:rFonts w:ascii="Times New Roman" w:eastAsia="Times New Roman" w:hAnsi="Times New Roman" w:cs="Times New Roman"/>
          <w:sz w:val="20"/>
          <w:szCs w:val="20"/>
        </w:rPr>
        <w:t>.</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PlantMol</w:t>
      </w:r>
      <w:proofErr w:type="spellEnd"/>
      <w:r w:rsidRPr="00D170EF">
        <w:rPr>
          <w:rFonts w:ascii="Times New Roman" w:eastAsia="Times New Roman" w:hAnsi="Times New Roman" w:cs="Times New Roman"/>
          <w:sz w:val="20"/>
          <w:szCs w:val="20"/>
        </w:rPr>
        <w: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Biol.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49:</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481.</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rPr>
        <w:t>Boman</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B.</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J.</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(2001):</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sz w:val="20"/>
          <w:szCs w:val="20"/>
        </w:rPr>
        <w:t>Foliar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nutrient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sprays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influence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yield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size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Valencia'</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orange.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Proc.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Fla.</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State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Hort.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Soc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(Vol.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114,</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pp.</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83-88).</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rPr>
      </w:pPr>
      <w:r w:rsidRPr="00D170EF">
        <w:rPr>
          <w:rFonts w:ascii="Times New Roman" w:eastAsia="Times New Roman" w:hAnsi="Times New Roman" w:cs="Times New Roman"/>
          <w:bCs/>
          <w:sz w:val="20"/>
          <w:szCs w:val="20"/>
        </w:rPr>
        <w:t>Bowen,</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P.;</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Menzies</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J.</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Ehret</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(1992):</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Soluble</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silicasprays</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inhibit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powdery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mildew</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development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on</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grapeleaves</w:t>
      </w:r>
      <w:proofErr w:type="spellEnd"/>
      <w:r w:rsidRPr="00D170EF">
        <w:rPr>
          <w:rFonts w:ascii="Times New Roman" w:eastAsia="Times New Roman" w:hAnsi="Times New Roman" w:cs="Times New Roman"/>
          <w:sz w:val="20"/>
          <w:szCs w:val="20"/>
        </w:rPr>
        <w: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J.</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Amer.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Soc.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Hort.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Sci.</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117</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(6):</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906-912.</w:t>
      </w:r>
    </w:p>
    <w:p w:rsidR="008D7403" w:rsidRPr="00D170EF" w:rsidRDefault="008D7403" w:rsidP="00D170EF">
      <w:pPr>
        <w:pStyle w:val="ListParagraph"/>
        <w:numPr>
          <w:ilvl w:val="0"/>
          <w:numId w:val="10"/>
        </w:numPr>
        <w:tabs>
          <w:tab w:val="left" w:pos="0"/>
          <w:tab w:val="left" w:pos="900"/>
          <w:tab w:val="left" w:pos="1080"/>
          <w:tab w:val="right" w:pos="1260"/>
        </w:tabs>
        <w:bidi w:val="0"/>
        <w:snapToGrid w:val="0"/>
        <w:spacing w:after="0" w:line="240" w:lineRule="auto"/>
        <w:jc w:val="both"/>
        <w:rPr>
          <w:rFonts w:ascii="Times New Roman" w:eastAsia="Times New Roman" w:hAnsi="Times New Roman" w:cs="Times New Roman"/>
          <w:bCs/>
          <w:sz w:val="20"/>
          <w:szCs w:val="20"/>
          <w:lang w:val="en-GB" w:eastAsia="en-GB"/>
        </w:rPr>
      </w:pPr>
      <w:proofErr w:type="spellStart"/>
      <w:r w:rsidRPr="00D170EF">
        <w:rPr>
          <w:rFonts w:ascii="Times New Roman" w:eastAsia="Times New Roman" w:hAnsi="Times New Roman" w:cs="Times New Roman"/>
          <w:bCs/>
          <w:sz w:val="20"/>
          <w:szCs w:val="20"/>
          <w:lang w:val="en-GB" w:eastAsia="en-GB"/>
        </w:rPr>
        <w:t>Chakerolhosseini</w:t>
      </w:r>
      <w:proofErr w:type="spellEnd"/>
      <w:r w:rsidRPr="00D170EF">
        <w:rPr>
          <w:rFonts w:ascii="Times New Roman" w:eastAsia="Times New Roman" w:hAnsi="Times New Roman" w:cs="Times New Roman"/>
          <w:bCs/>
          <w:sz w:val="20"/>
          <w:szCs w:val="20"/>
          <w:lang w:val="en-GB" w:eastAsia="en-GB"/>
        </w:rPr>
        <w:t>,</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M.</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R.,</w:t>
      </w:r>
      <w:r w:rsidR="00DE2B25" w:rsidRPr="00D170EF">
        <w:rPr>
          <w:rFonts w:ascii="Times New Roman" w:eastAsia="Times New Roman" w:hAnsi="Times New Roman" w:cs="Times New Roman"/>
          <w:bCs/>
          <w:sz w:val="20"/>
          <w:szCs w:val="20"/>
          <w:lang w:val="en-GB" w:eastAsia="en-GB"/>
        </w:rPr>
        <w:t xml:space="preserve"> </w:t>
      </w:r>
      <w:proofErr w:type="spellStart"/>
      <w:r w:rsidRPr="00D170EF">
        <w:rPr>
          <w:rFonts w:ascii="Times New Roman" w:eastAsia="Times New Roman" w:hAnsi="Times New Roman" w:cs="Times New Roman"/>
          <w:bCs/>
          <w:sz w:val="20"/>
          <w:szCs w:val="20"/>
          <w:lang w:val="en-GB" w:eastAsia="en-GB"/>
        </w:rPr>
        <w:t>Khorassani</w:t>
      </w:r>
      <w:proofErr w:type="spellEnd"/>
      <w:r w:rsidRPr="00D170EF">
        <w:rPr>
          <w:rFonts w:ascii="Times New Roman" w:eastAsia="Times New Roman" w:hAnsi="Times New Roman" w:cs="Times New Roman"/>
          <w:bCs/>
          <w:sz w:val="20"/>
          <w:szCs w:val="20"/>
          <w:lang w:val="en-GB" w:eastAsia="en-GB"/>
        </w:rPr>
        <w:t>,</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R.,</w:t>
      </w:r>
      <w:r w:rsidR="00DE2B25" w:rsidRPr="00D170EF">
        <w:rPr>
          <w:rFonts w:ascii="Times New Roman" w:eastAsia="Times New Roman" w:hAnsi="Times New Roman" w:cs="Times New Roman"/>
          <w:bCs/>
          <w:sz w:val="20"/>
          <w:szCs w:val="20"/>
          <w:lang w:val="en-GB" w:eastAsia="en-GB"/>
        </w:rPr>
        <w:t xml:space="preserve"> </w:t>
      </w:r>
      <w:proofErr w:type="spellStart"/>
      <w:r w:rsidRPr="00D170EF">
        <w:rPr>
          <w:rFonts w:ascii="Times New Roman" w:eastAsia="Times New Roman" w:hAnsi="Times New Roman" w:cs="Times New Roman"/>
          <w:bCs/>
          <w:sz w:val="20"/>
          <w:szCs w:val="20"/>
          <w:lang w:val="en-GB" w:eastAsia="en-GB"/>
        </w:rPr>
        <w:t>Fotovat</w:t>
      </w:r>
      <w:proofErr w:type="spellEnd"/>
      <w:r w:rsidRPr="00D170EF">
        <w:rPr>
          <w:rFonts w:ascii="Times New Roman" w:eastAsia="Times New Roman" w:hAnsi="Times New Roman" w:cs="Times New Roman"/>
          <w:bCs/>
          <w:sz w:val="20"/>
          <w:szCs w:val="20"/>
          <w:lang w:val="en-GB" w:eastAsia="en-GB"/>
        </w:rPr>
        <w:t>,</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A.,</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and</w:t>
      </w:r>
      <w:r w:rsidR="00DE2B25" w:rsidRPr="00D170EF">
        <w:rPr>
          <w:rFonts w:ascii="Times New Roman" w:eastAsia="Times New Roman" w:hAnsi="Times New Roman" w:cs="Times New Roman"/>
          <w:bCs/>
          <w:sz w:val="20"/>
          <w:szCs w:val="20"/>
          <w:lang w:val="en-GB" w:eastAsia="en-GB"/>
        </w:rPr>
        <w:t xml:space="preserve"> </w:t>
      </w:r>
      <w:proofErr w:type="spellStart"/>
      <w:r w:rsidRPr="00D170EF">
        <w:rPr>
          <w:rFonts w:ascii="Times New Roman" w:eastAsia="Times New Roman" w:hAnsi="Times New Roman" w:cs="Times New Roman"/>
          <w:bCs/>
          <w:sz w:val="20"/>
          <w:szCs w:val="20"/>
          <w:lang w:val="en-GB" w:eastAsia="en-GB"/>
        </w:rPr>
        <w:t>Basirat</w:t>
      </w:r>
      <w:proofErr w:type="spellEnd"/>
      <w:r w:rsidRPr="00D170EF">
        <w:rPr>
          <w:rFonts w:ascii="Times New Roman" w:eastAsia="Times New Roman" w:hAnsi="Times New Roman" w:cs="Times New Roman"/>
          <w:bCs/>
          <w:sz w:val="20"/>
          <w:szCs w:val="20"/>
          <w:lang w:val="en-GB" w:eastAsia="en-GB"/>
        </w:rPr>
        <w:t>,</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M.</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(2016):</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sz w:val="20"/>
          <w:szCs w:val="20"/>
          <w:lang w:val="en-GB" w:eastAsia="en-GB"/>
        </w:rPr>
        <w:t>Effect</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of</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foliar</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spray</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of</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calcium</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and</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zinc</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on</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yield,</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nutrients</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concentration</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and</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fruit</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quality</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of</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orange.</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IIOAB</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Journal,</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7</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(8):</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124-129.</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D170EF">
        <w:rPr>
          <w:rFonts w:ascii="Times New Roman" w:eastAsia="Times New Roman" w:hAnsi="Times New Roman" w:cs="Times New Roman"/>
          <w:bCs/>
          <w:sz w:val="20"/>
          <w:szCs w:val="20"/>
        </w:rPr>
        <w:t>Dodd,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N.,</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Kudla</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J.,</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Sanders,</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(2010)</w:t>
      </w:r>
      <w:r w:rsidR="00D170EF" w:rsidRPr="00D170EF">
        <w:rPr>
          <w:rFonts w:ascii="Times New Roman" w:eastAsia="Times New Roman" w:hAnsi="Times New Roman" w:cs="Times New Roman"/>
          <w:bCs/>
          <w:sz w:val="20"/>
          <w:szCs w:val="20"/>
        </w:rPr>
        <w:t>:</w:t>
      </w:r>
      <w:r w:rsidR="00D170EF">
        <w:rPr>
          <w:rFonts w:ascii="Times New Roman" w:eastAsia="Times New Roman" w:hAnsi="Times New Roman" w:cs="Times New Roman"/>
          <w:bCs/>
          <w:sz w:val="20"/>
          <w:szCs w:val="20"/>
        </w:rPr>
        <w:t xml:space="preserve"> </w:t>
      </w:r>
      <w:r w:rsidR="00D170EF" w:rsidRPr="00D170EF">
        <w:rPr>
          <w:rFonts w:ascii="Times New Roman" w:eastAsia="Times New Roman" w:hAnsi="Times New Roman" w:cs="Times New Roman"/>
          <w:sz w:val="20"/>
          <w:szCs w:val="20"/>
        </w:rPr>
        <w:t>T</w:t>
      </w:r>
      <w:r w:rsidRPr="00D170EF">
        <w:rPr>
          <w:rFonts w:ascii="Times New Roman" w:eastAsia="Times New Roman" w:hAnsi="Times New Roman" w:cs="Times New Roman"/>
          <w:sz w:val="20"/>
          <w:szCs w:val="20"/>
        </w:rPr>
        <w:t>he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language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calcium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signaling.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Annual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review</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plant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biology,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61,</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593-620.</w:t>
      </w:r>
      <w:r w:rsidR="00DE2B25" w:rsidRPr="00D170EF">
        <w:rPr>
          <w:rFonts w:ascii="Times New Roman" w:eastAsia="Times New Roman" w:hAnsi="Times New Roman" w:cs="Times New Roman"/>
          <w:sz w:val="20"/>
          <w:szCs w:val="20"/>
        </w:rPr>
        <w:t xml:space="preserve"> </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rPr>
      </w:pPr>
      <w:r w:rsidRPr="00D170EF">
        <w:rPr>
          <w:rFonts w:ascii="Times New Roman" w:eastAsia="Times New Roman" w:hAnsi="Times New Roman" w:cs="Times New Roman"/>
          <w:bCs/>
          <w:sz w:val="20"/>
          <w:szCs w:val="20"/>
        </w:rPr>
        <w:lastRenderedPageBreak/>
        <w:t>El-</w:t>
      </w:r>
      <w:proofErr w:type="spellStart"/>
      <w:r w:rsidRPr="00D170EF">
        <w:rPr>
          <w:rFonts w:ascii="Times New Roman" w:eastAsia="Times New Roman" w:hAnsi="Times New Roman" w:cs="Times New Roman"/>
          <w:bCs/>
          <w:sz w:val="20"/>
          <w:szCs w:val="20"/>
        </w:rPr>
        <w:t>Khawaga,A.S</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Mansour</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A.G.M.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(2014):</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Promotingproductivity</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Washington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Navel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orange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trees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by</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usingsome</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crop</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seed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sprout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extracts,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glutathione</w:t>
      </w:r>
      <w:r w:rsidR="00D170EF" w:rsidRPr="00D170EF">
        <w:rPr>
          <w:rFonts w:ascii="Times New Roman" w:eastAsia="Times New Roman" w:hAnsi="Times New Roman" w:cs="Times New Roman"/>
          <w:sz w:val="20"/>
          <w:szCs w:val="20"/>
        </w:rPr>
        <w:t>.</w:t>
      </w:r>
      <w:r w:rsidR="00D170EF">
        <w:rPr>
          <w:rFonts w:ascii="Times New Roman" w:eastAsia="Times New Roman" w:hAnsi="Times New Roman" w:cs="Times New Roman"/>
          <w:sz w:val="20"/>
          <w:szCs w:val="20"/>
        </w:rPr>
        <w:t xml:space="preserve"> </w:t>
      </w:r>
      <w:r w:rsidR="00D170EF" w:rsidRPr="00D170EF">
        <w:rPr>
          <w:rFonts w:ascii="Times New Roman" w:eastAsia="Times New Roman" w:hAnsi="Times New Roman" w:cs="Times New Roman"/>
          <w:sz w:val="20"/>
          <w:szCs w:val="20"/>
        </w:rPr>
        <w:t>M</w:t>
      </w:r>
      <w:r w:rsidRPr="00D170EF">
        <w:rPr>
          <w:rFonts w:ascii="Times New Roman" w:eastAsia="Times New Roman" w:hAnsi="Times New Roman" w:cs="Times New Roman"/>
          <w:sz w:val="20"/>
          <w:szCs w:val="20"/>
        </w:rPr>
        <w:t>iddle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East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Journal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Applied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Sciences,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4(3):</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779-785.</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lang w:val="it-IT"/>
        </w:rPr>
      </w:pPr>
      <w:r w:rsidRPr="00D170EF">
        <w:rPr>
          <w:rFonts w:ascii="Times New Roman" w:eastAsia="Times New Roman" w:hAnsi="Times New Roman" w:cs="Times New Roman"/>
          <w:bCs/>
          <w:sz w:val="20"/>
          <w:szCs w:val="20"/>
          <w:lang w:val="it-IT"/>
        </w:rPr>
        <w:t>El-Shafey,</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Y.</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H.,</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El-Rahman,</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A.</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A.,</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and</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El-Azaze,</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A.</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M.</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(2002):</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sz w:val="20"/>
          <w:szCs w:val="20"/>
          <w:lang w:val="it-IT"/>
        </w:rPr>
        <w:t>Effect</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of</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foliar</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application</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with</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calcium</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on</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yield</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and</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fruit</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quality</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of</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Valencia</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orange</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trees.</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Bulletin-</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Faculty</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of</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Agriculture,</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Cairo</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University,</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53(2),</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275-288.</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it-IT"/>
        </w:rPr>
      </w:pPr>
      <w:r w:rsidRPr="00D170EF">
        <w:rPr>
          <w:rFonts w:ascii="Times New Roman" w:eastAsia="Times New Roman" w:hAnsi="Times New Roman" w:cs="Times New Roman"/>
          <w:bCs/>
          <w:sz w:val="20"/>
          <w:szCs w:val="20"/>
          <w:lang w:val="it-IT"/>
        </w:rPr>
        <w:t>El-</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Tanany,</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M.</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M.;</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Abdel</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Messih,</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M.</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N.</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and</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Shama,</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M.</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A.</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bCs/>
          <w:sz w:val="20"/>
          <w:szCs w:val="20"/>
          <w:lang w:val="it-IT"/>
        </w:rPr>
        <w:t>(2011):</w:t>
      </w:r>
      <w:r w:rsidR="00DE2B25" w:rsidRPr="00D170EF">
        <w:rPr>
          <w:rFonts w:ascii="Times New Roman" w:eastAsia="Times New Roman" w:hAnsi="Times New Roman" w:cs="Times New Roman"/>
          <w:bCs/>
          <w:sz w:val="20"/>
          <w:szCs w:val="20"/>
          <w:lang w:val="it-IT"/>
        </w:rPr>
        <w:t xml:space="preserve"> </w:t>
      </w:r>
      <w:r w:rsidRPr="00D170EF">
        <w:rPr>
          <w:rFonts w:ascii="Times New Roman" w:eastAsia="Times New Roman" w:hAnsi="Times New Roman" w:cs="Times New Roman"/>
          <w:sz w:val="20"/>
          <w:szCs w:val="20"/>
          <w:lang w:val="it-IT"/>
        </w:rPr>
        <w:t>Effect</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of</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foliar</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application</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with</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potassium,</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calcium</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and</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megnesium</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on</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yield,</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fruit</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quality</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and</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mineral</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composition</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of</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Washington</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Navel</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orange</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trees.</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Alex</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Sci.</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Exchange</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32</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(1):</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lang w:val="it-IT"/>
        </w:rPr>
        <w:t>65-72.</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rPr>
      </w:pPr>
      <w:r w:rsidRPr="00D170EF">
        <w:rPr>
          <w:rFonts w:ascii="Times New Roman" w:eastAsia="Times New Roman" w:hAnsi="Times New Roman" w:cs="Times New Roman"/>
          <w:bCs/>
          <w:sz w:val="20"/>
          <w:szCs w:val="20"/>
        </w:rPr>
        <w:t>Gad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El-</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Kareem,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M.R</w:t>
      </w:r>
      <w:r w:rsidR="00DE2B25" w:rsidRPr="00D170EF">
        <w:rPr>
          <w:rFonts w:ascii="Times New Roman" w:eastAsia="Times New Roman" w:hAnsi="Times New Roman" w:cs="Times New Roman"/>
          <w:bCs/>
          <w:sz w:val="20"/>
          <w:szCs w:val="20"/>
        </w:rPr>
        <w:t>. (</w:t>
      </w:r>
      <w:r w:rsidRPr="00D170EF">
        <w:rPr>
          <w:rFonts w:ascii="Times New Roman" w:eastAsia="Times New Roman" w:hAnsi="Times New Roman" w:cs="Times New Roman"/>
          <w:bCs/>
          <w:sz w:val="20"/>
          <w:szCs w:val="20"/>
        </w:rPr>
        <w:t>2012):</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Improving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productively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w:t>
      </w:r>
      <w:r w:rsidR="00D170EF" w:rsidRPr="00D170EF">
        <w:rPr>
          <w:rFonts w:ascii="Times New Roman" w:eastAsia="Times New Roman" w:hAnsi="Times New Roman" w:cs="Times New Roman"/>
          <w:sz w:val="20"/>
          <w:szCs w:val="20"/>
        </w:rPr>
        <w:t>f</w:t>
      </w:r>
      <w:r w:rsidR="00D170EF">
        <w:rPr>
          <w:rFonts w:ascii="Times New Roman" w:eastAsia="Times New Roman" w:hAnsi="Times New Roman" w:cs="Times New Roman"/>
          <w:sz w:val="20"/>
          <w:szCs w:val="20"/>
        </w:rPr>
        <w:t xml:space="preserve"> </w:t>
      </w:r>
      <w:proofErr w:type="spellStart"/>
      <w:r w:rsidR="00D170EF" w:rsidRPr="00D170EF">
        <w:rPr>
          <w:rFonts w:ascii="Times New Roman" w:eastAsia="Times New Roman" w:hAnsi="Times New Roman" w:cs="Times New Roman"/>
          <w:sz w:val="20"/>
          <w:szCs w:val="20"/>
        </w:rPr>
        <w:t>T</w:t>
      </w:r>
      <w:r w:rsidRPr="00D170EF">
        <w:rPr>
          <w:rFonts w:ascii="Times New Roman" w:eastAsia="Times New Roman" w:hAnsi="Times New Roman" w:cs="Times New Roman"/>
          <w:sz w:val="20"/>
          <w:szCs w:val="20"/>
        </w:rPr>
        <w:t>aimour</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mango</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trees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using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glutathione,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silicon</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andvitamin</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Minia</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J.</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Agric.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Res.</w:t>
      </w:r>
      <w:r w:rsidR="00DE2B25" w:rsidRPr="00D170EF">
        <w:rPr>
          <w:rFonts w:ascii="Times New Roman" w:eastAsia="Times New Roman" w:hAnsi="Times New Roman" w:cs="Times New Roman"/>
          <w:sz w:val="20"/>
          <w:szCs w:val="20"/>
        </w:rPr>
        <w:t xml:space="preserve"> &amp; </w:t>
      </w:r>
      <w:r w:rsidRPr="00D170EF">
        <w:rPr>
          <w:rFonts w:ascii="Times New Roman" w:eastAsia="Times New Roman" w:hAnsi="Times New Roman" w:cs="Times New Roman"/>
          <w:sz w:val="20"/>
          <w:szCs w:val="20"/>
        </w:rPr>
        <w:t>Develop</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32</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(7):</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1105-1121.</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rPr>
      </w:pPr>
      <w:r w:rsidRPr="00D170EF">
        <w:rPr>
          <w:rFonts w:ascii="Times New Roman" w:eastAsia="Times New Roman" w:hAnsi="Times New Roman" w:cs="Times New Roman"/>
          <w:bCs/>
          <w:sz w:val="20"/>
          <w:szCs w:val="20"/>
        </w:rPr>
        <w:t>Gad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El-Kareem,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M.R.;</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Abdelaal</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A.M.K.</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Mohamed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A.Y.</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(2014):</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synergistic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effect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using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selenium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fruiting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Zaghloul</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date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palm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i/>
          <w:iCs/>
          <w:sz w:val="20"/>
          <w:szCs w:val="20"/>
        </w:rPr>
        <w:t>(</w:t>
      </w:r>
      <w:proofErr w:type="spellStart"/>
      <w:r w:rsidRPr="00D170EF">
        <w:rPr>
          <w:rFonts w:ascii="Times New Roman" w:eastAsia="Times New Roman" w:hAnsi="Times New Roman" w:cs="Times New Roman"/>
          <w:i/>
          <w:iCs/>
          <w:sz w:val="20"/>
          <w:szCs w:val="20"/>
        </w:rPr>
        <w:t>Phoenicdectylifera</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World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Academy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ci</w:t>
      </w:r>
      <w:proofErr w:type="spellEnd"/>
      <w:r w:rsidRPr="00D170EF">
        <w:rPr>
          <w:rFonts w:ascii="Times New Roman" w:eastAsia="Times New Roman" w:hAnsi="Times New Roman" w:cs="Times New Roman"/>
          <w:sz w:val="20"/>
          <w:szCs w:val="20"/>
        </w:rPr>
        <w: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Engineering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w:t>
      </w:r>
      <w:r w:rsidR="00D170EF" w:rsidRPr="00D170EF">
        <w:rPr>
          <w:rFonts w:ascii="Times New Roman" w:eastAsia="Times New Roman" w:hAnsi="Times New Roman" w:cs="Times New Roman"/>
          <w:sz w:val="20"/>
          <w:szCs w:val="20"/>
        </w:rPr>
        <w:t>d</w:t>
      </w:r>
      <w:r w:rsidR="00D170EF">
        <w:rPr>
          <w:rFonts w:ascii="Times New Roman" w:eastAsia="Times New Roman" w:hAnsi="Times New Roman" w:cs="Times New Roman"/>
          <w:sz w:val="20"/>
          <w:szCs w:val="20"/>
        </w:rPr>
        <w:t xml:space="preserve"> </w:t>
      </w:r>
      <w:r w:rsidR="00D170EF" w:rsidRPr="00D170EF">
        <w:rPr>
          <w:rFonts w:ascii="Times New Roman" w:eastAsia="Times New Roman" w:hAnsi="Times New Roman" w:cs="Times New Roman"/>
          <w:sz w:val="20"/>
          <w:szCs w:val="20"/>
        </w:rPr>
        <w:t>T</w:t>
      </w:r>
      <w:r w:rsidRPr="00D170EF">
        <w:rPr>
          <w:rFonts w:ascii="Times New Roman" w:eastAsia="Times New Roman" w:hAnsi="Times New Roman" w:cs="Times New Roman"/>
          <w:sz w:val="20"/>
          <w:szCs w:val="20"/>
        </w:rPr>
        <w:t>echnology,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Inter.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J.</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Agric.</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Biosystems</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Sci.</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w:t>
      </w:r>
      <w:r w:rsidR="00D170EF" w:rsidRPr="00D170EF">
        <w:rPr>
          <w:rFonts w:ascii="Times New Roman" w:eastAsia="Times New Roman" w:hAnsi="Times New Roman" w:cs="Times New Roman"/>
          <w:sz w:val="20"/>
          <w:szCs w:val="20"/>
        </w:rPr>
        <w:t>d</w:t>
      </w:r>
      <w:r w:rsidR="00D170EF">
        <w:rPr>
          <w:rFonts w:ascii="Times New Roman" w:eastAsia="Times New Roman" w:hAnsi="Times New Roman" w:cs="Times New Roman"/>
          <w:sz w:val="20"/>
          <w:szCs w:val="20"/>
        </w:rPr>
        <w:t xml:space="preserve"> </w:t>
      </w:r>
      <w:r w:rsidR="00D170EF" w:rsidRPr="00D170EF">
        <w:rPr>
          <w:rFonts w:ascii="Times New Roman" w:eastAsia="Times New Roman" w:hAnsi="Times New Roman" w:cs="Times New Roman"/>
          <w:sz w:val="20"/>
          <w:szCs w:val="20"/>
        </w:rPr>
        <w:t>E</w:t>
      </w:r>
      <w:r w:rsidRPr="00D170EF">
        <w:rPr>
          <w:rFonts w:ascii="Times New Roman" w:eastAsia="Times New Roman" w:hAnsi="Times New Roman" w:cs="Times New Roman"/>
          <w:sz w:val="20"/>
          <w:szCs w:val="20"/>
        </w:rPr>
        <w:t>ngineering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8</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(3):959-964.</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rPr>
        <w:t>Habasy</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R.</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E.</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Y.;</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Helal</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E.;</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El-</w:t>
      </w:r>
      <w:proofErr w:type="spellStart"/>
      <w:r w:rsidRPr="00D170EF">
        <w:rPr>
          <w:rFonts w:ascii="Times New Roman" w:eastAsia="Times New Roman" w:hAnsi="Times New Roman" w:cs="Times New Roman"/>
          <w:bCs/>
          <w:sz w:val="20"/>
          <w:szCs w:val="20"/>
        </w:rPr>
        <w:t>Rahman</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Ahmed,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F.</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F.</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(2016):</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sz w:val="20"/>
          <w:szCs w:val="20"/>
        </w:rPr>
        <w:t>Effect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calcium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boron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sources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methods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application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growth</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yield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fruit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quality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Washington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Navel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orange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trees.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Arab</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Universities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Journal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Agricultural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Sciences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2016</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Vol.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24</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(1):</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185-193.</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rPr>
      </w:pPr>
      <w:r w:rsidRPr="00D170EF">
        <w:rPr>
          <w:rFonts w:ascii="Times New Roman" w:eastAsia="Times New Roman" w:hAnsi="Times New Roman" w:cs="Times New Roman"/>
          <w:bCs/>
          <w:sz w:val="20"/>
          <w:szCs w:val="20"/>
        </w:rPr>
        <w:t>Hassan-</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Al-</w:t>
      </w:r>
      <w:proofErr w:type="spellStart"/>
      <w:r w:rsidRPr="00D170EF">
        <w:rPr>
          <w:rFonts w:ascii="Times New Roman" w:eastAsia="Times New Roman" w:hAnsi="Times New Roman" w:cs="Times New Roman"/>
          <w:bCs/>
          <w:sz w:val="20"/>
          <w:szCs w:val="20"/>
        </w:rPr>
        <w:t>Sayada</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S.</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(2004):</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Productivity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Balady</w:t>
      </w:r>
      <w:proofErr w:type="spellEnd"/>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mandarintrees</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affected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some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macro</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micronutrients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M.Sc.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Thesis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Fac.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Agric.</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Minia</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Univ.</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Egypt.</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rPr>
      </w:pPr>
      <w:r w:rsidRPr="00D170EF">
        <w:rPr>
          <w:rFonts w:ascii="Times New Roman" w:eastAsia="Times New Roman" w:hAnsi="Times New Roman" w:cs="Times New Roman"/>
          <w:bCs/>
          <w:sz w:val="20"/>
          <w:szCs w:val="20"/>
        </w:rPr>
        <w:t>Hassan-</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Huda,</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M.1.</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(2014):</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Impact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effective</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microorganismsand</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amino</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acids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enriched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with</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some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nutrients</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ongrowth</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fruiting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Valencia</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orange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trees.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Ph.</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D</w:t>
      </w:r>
      <w:r w:rsidR="00D170EF" w:rsidRPr="00D170EF">
        <w:rPr>
          <w:rFonts w:ascii="Times New Roman" w:eastAsia="Times New Roman" w:hAnsi="Times New Roman" w:cs="Times New Roman"/>
          <w:sz w:val="20"/>
          <w:szCs w:val="20"/>
        </w:rPr>
        <w:t>.</w:t>
      </w:r>
      <w:r w:rsidR="00D170EF">
        <w:rPr>
          <w:rFonts w:ascii="Times New Roman" w:eastAsia="Times New Roman" w:hAnsi="Times New Roman" w:cs="Times New Roman"/>
          <w:sz w:val="20"/>
          <w:szCs w:val="20"/>
        </w:rPr>
        <w:t xml:space="preserve"> </w:t>
      </w:r>
      <w:r w:rsidR="00D170EF" w:rsidRPr="00D170EF">
        <w:rPr>
          <w:rFonts w:ascii="Times New Roman" w:eastAsia="Times New Roman" w:hAnsi="Times New Roman" w:cs="Times New Roman"/>
          <w:sz w:val="20"/>
          <w:szCs w:val="20"/>
        </w:rPr>
        <w:t>T</w:t>
      </w:r>
      <w:r w:rsidRPr="00D170EF">
        <w:rPr>
          <w:rFonts w:ascii="Times New Roman" w:eastAsia="Times New Roman" w:hAnsi="Times New Roman" w:cs="Times New Roman"/>
          <w:sz w:val="20"/>
          <w:szCs w:val="20"/>
        </w:rPr>
        <w:t>hesis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Fac.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Agric.</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Minia</w:t>
      </w:r>
      <w:proofErr w:type="spellEnd"/>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Univ</w:t>
      </w:r>
      <w:proofErr w:type="spellEnd"/>
      <w:r w:rsidRPr="00D170EF">
        <w:rPr>
          <w:rFonts w:ascii="Times New Roman" w:eastAsia="Times New Roman" w:hAnsi="Times New Roman" w:cs="Times New Roman"/>
          <w:sz w:val="20"/>
          <w:szCs w:val="20"/>
        </w:rPr>
        <w: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Egypt.</w:t>
      </w:r>
    </w:p>
    <w:p w:rsidR="008D7403" w:rsidRPr="00D170EF" w:rsidRDefault="008D7403" w:rsidP="00D170EF">
      <w:pPr>
        <w:pStyle w:val="Style"/>
        <w:numPr>
          <w:ilvl w:val="0"/>
          <w:numId w:val="10"/>
        </w:numPr>
        <w:snapToGrid w:val="0"/>
        <w:jc w:val="both"/>
        <w:rPr>
          <w:rFonts w:ascii="Times New Roman" w:hAnsi="Times New Roman" w:cs="Times New Roman"/>
          <w:sz w:val="20"/>
          <w:szCs w:val="20"/>
        </w:rPr>
      </w:pPr>
      <w:r w:rsidRPr="00D170EF">
        <w:rPr>
          <w:rFonts w:ascii="Times New Roman" w:hAnsi="Times New Roman" w:cs="Times New Roman"/>
          <w:bCs/>
          <w:sz w:val="20"/>
          <w:szCs w:val="20"/>
        </w:rPr>
        <w:t>Hattori,</w:t>
      </w:r>
      <w:r w:rsidR="00DE2B25" w:rsidRPr="00D170EF">
        <w:rPr>
          <w:rFonts w:ascii="Times New Roman" w:hAnsi="Times New Roman" w:cs="Times New Roman"/>
          <w:bCs/>
          <w:sz w:val="20"/>
          <w:szCs w:val="20"/>
        </w:rPr>
        <w:t xml:space="preserve"> </w:t>
      </w:r>
      <w:proofErr w:type="spellStart"/>
      <w:r w:rsidRPr="00D170EF">
        <w:rPr>
          <w:rFonts w:ascii="Times New Roman" w:hAnsi="Times New Roman" w:cs="Times New Roman"/>
          <w:bCs/>
          <w:sz w:val="20"/>
          <w:szCs w:val="20"/>
        </w:rPr>
        <w:t>T;Inanaga</w:t>
      </w:r>
      <w:proofErr w:type="spellEnd"/>
      <w:r w:rsidRPr="00D170EF">
        <w:rPr>
          <w:rFonts w:ascii="Times New Roman" w:hAnsi="Times New Roman" w:cs="Times New Roman"/>
          <w:bCs/>
          <w:sz w:val="20"/>
          <w:szCs w:val="20"/>
        </w:rPr>
        <w:t>,</w:t>
      </w:r>
      <w:r w:rsidR="00DE2B25" w:rsidRPr="00D170EF">
        <w:rPr>
          <w:rFonts w:ascii="Times New Roman" w:hAnsi="Times New Roman" w:cs="Times New Roman"/>
          <w:bCs/>
          <w:sz w:val="20"/>
          <w:szCs w:val="20"/>
        </w:rPr>
        <w:t xml:space="preserve"> </w:t>
      </w:r>
      <w:r w:rsidRPr="00D170EF">
        <w:rPr>
          <w:rFonts w:ascii="Times New Roman" w:hAnsi="Times New Roman" w:cs="Times New Roman"/>
          <w:bCs/>
          <w:sz w:val="20"/>
          <w:szCs w:val="20"/>
        </w:rPr>
        <w:t>S.;</w:t>
      </w:r>
      <w:r w:rsidR="00DE2B25" w:rsidRPr="00D170EF">
        <w:rPr>
          <w:rFonts w:ascii="Times New Roman" w:hAnsi="Times New Roman" w:cs="Times New Roman"/>
          <w:bCs/>
          <w:sz w:val="20"/>
          <w:szCs w:val="20"/>
        </w:rPr>
        <w:t xml:space="preserve"> </w:t>
      </w:r>
      <w:proofErr w:type="spellStart"/>
      <w:r w:rsidRPr="00D170EF">
        <w:rPr>
          <w:rFonts w:ascii="Times New Roman" w:hAnsi="Times New Roman" w:cs="Times New Roman"/>
          <w:bCs/>
          <w:sz w:val="20"/>
          <w:szCs w:val="20"/>
        </w:rPr>
        <w:t>araki</w:t>
      </w:r>
      <w:proofErr w:type="spellEnd"/>
      <w:r w:rsidRPr="00D170EF">
        <w:rPr>
          <w:rFonts w:ascii="Times New Roman" w:hAnsi="Times New Roman" w:cs="Times New Roman"/>
          <w:bCs/>
          <w:sz w:val="20"/>
          <w:szCs w:val="20"/>
        </w:rPr>
        <w:t>,</w:t>
      </w:r>
      <w:r w:rsidR="00DE2B25" w:rsidRPr="00D170EF">
        <w:rPr>
          <w:rFonts w:ascii="Times New Roman" w:hAnsi="Times New Roman" w:cs="Times New Roman"/>
          <w:bCs/>
          <w:sz w:val="20"/>
          <w:szCs w:val="20"/>
        </w:rPr>
        <w:t xml:space="preserve"> </w:t>
      </w:r>
      <w:r w:rsidRPr="00D170EF">
        <w:rPr>
          <w:rFonts w:ascii="Times New Roman" w:hAnsi="Times New Roman" w:cs="Times New Roman"/>
          <w:bCs/>
          <w:sz w:val="20"/>
          <w:szCs w:val="20"/>
        </w:rPr>
        <w:t>H.;</w:t>
      </w:r>
      <w:r w:rsidR="00DE2B25" w:rsidRPr="00D170EF">
        <w:rPr>
          <w:rFonts w:ascii="Times New Roman" w:hAnsi="Times New Roman" w:cs="Times New Roman"/>
          <w:bCs/>
          <w:sz w:val="20"/>
          <w:szCs w:val="20"/>
        </w:rPr>
        <w:t xml:space="preserve"> </w:t>
      </w:r>
      <w:r w:rsidRPr="00D170EF">
        <w:rPr>
          <w:rFonts w:ascii="Times New Roman" w:hAnsi="Times New Roman" w:cs="Times New Roman"/>
          <w:bCs/>
          <w:sz w:val="20"/>
          <w:szCs w:val="20"/>
        </w:rPr>
        <w:t>An,</w:t>
      </w:r>
      <w:r w:rsidR="00DE2B25" w:rsidRPr="00D170EF">
        <w:rPr>
          <w:rFonts w:ascii="Times New Roman" w:hAnsi="Times New Roman" w:cs="Times New Roman"/>
          <w:bCs/>
          <w:sz w:val="20"/>
          <w:szCs w:val="20"/>
        </w:rPr>
        <w:t xml:space="preserve"> </w:t>
      </w:r>
      <w:r w:rsidRPr="00D170EF">
        <w:rPr>
          <w:rFonts w:ascii="Times New Roman" w:hAnsi="Times New Roman" w:cs="Times New Roman"/>
          <w:bCs/>
          <w:sz w:val="20"/>
          <w:szCs w:val="20"/>
        </w:rPr>
        <w:t>P.;</w:t>
      </w:r>
      <w:r w:rsidR="00DE2B25" w:rsidRPr="00D170EF">
        <w:rPr>
          <w:rFonts w:ascii="Times New Roman" w:hAnsi="Times New Roman" w:cs="Times New Roman"/>
          <w:bCs/>
          <w:sz w:val="20"/>
          <w:szCs w:val="20"/>
        </w:rPr>
        <w:t xml:space="preserve"> </w:t>
      </w:r>
      <w:proofErr w:type="spellStart"/>
      <w:r w:rsidRPr="00D170EF">
        <w:rPr>
          <w:rFonts w:ascii="Times New Roman" w:hAnsi="Times New Roman" w:cs="Times New Roman"/>
          <w:bCs/>
          <w:sz w:val="20"/>
          <w:szCs w:val="20"/>
        </w:rPr>
        <w:t>Martia</w:t>
      </w:r>
      <w:proofErr w:type="spellEnd"/>
      <w:r w:rsidRPr="00D170EF">
        <w:rPr>
          <w:rFonts w:ascii="Times New Roman" w:hAnsi="Times New Roman" w:cs="Times New Roman"/>
          <w:bCs/>
          <w:sz w:val="20"/>
          <w:szCs w:val="20"/>
        </w:rPr>
        <w:t>,</w:t>
      </w:r>
      <w:r w:rsidR="00DE2B25" w:rsidRPr="00D170EF">
        <w:rPr>
          <w:rFonts w:ascii="Times New Roman" w:hAnsi="Times New Roman" w:cs="Times New Roman"/>
          <w:bCs/>
          <w:sz w:val="20"/>
          <w:szCs w:val="20"/>
        </w:rPr>
        <w:t xml:space="preserve"> </w:t>
      </w:r>
      <w:r w:rsidRPr="00D170EF">
        <w:rPr>
          <w:rFonts w:ascii="Times New Roman" w:hAnsi="Times New Roman" w:cs="Times New Roman"/>
          <w:bCs/>
          <w:sz w:val="20"/>
          <w:szCs w:val="20"/>
        </w:rPr>
        <w:t>S.;</w:t>
      </w:r>
      <w:r w:rsidR="00DE2B25" w:rsidRPr="00D170EF">
        <w:rPr>
          <w:rFonts w:ascii="Times New Roman" w:hAnsi="Times New Roman" w:cs="Times New Roman"/>
          <w:bCs/>
          <w:sz w:val="20"/>
          <w:szCs w:val="20"/>
        </w:rPr>
        <w:t xml:space="preserve"> </w:t>
      </w:r>
      <w:proofErr w:type="spellStart"/>
      <w:r w:rsidRPr="00D170EF">
        <w:rPr>
          <w:rFonts w:ascii="Times New Roman" w:hAnsi="Times New Roman" w:cs="Times New Roman"/>
          <w:bCs/>
          <w:sz w:val="20"/>
          <w:szCs w:val="20"/>
        </w:rPr>
        <w:t>Luxova</w:t>
      </w:r>
      <w:proofErr w:type="spellEnd"/>
      <w:r w:rsidRPr="00D170EF">
        <w:rPr>
          <w:rFonts w:ascii="Times New Roman" w:hAnsi="Times New Roman" w:cs="Times New Roman"/>
          <w:bCs/>
          <w:sz w:val="20"/>
          <w:szCs w:val="20"/>
        </w:rPr>
        <w:t>,</w:t>
      </w:r>
      <w:r w:rsidR="00DE2B25" w:rsidRPr="00D170EF">
        <w:rPr>
          <w:rFonts w:ascii="Times New Roman" w:hAnsi="Times New Roman" w:cs="Times New Roman"/>
          <w:bCs/>
          <w:sz w:val="20"/>
          <w:szCs w:val="20"/>
        </w:rPr>
        <w:t xml:space="preserve"> </w:t>
      </w:r>
      <w:r w:rsidRPr="00D170EF">
        <w:rPr>
          <w:rFonts w:ascii="Times New Roman" w:hAnsi="Times New Roman" w:cs="Times New Roman"/>
          <w:bCs/>
          <w:sz w:val="20"/>
          <w:szCs w:val="20"/>
        </w:rPr>
        <w:t>M.</w:t>
      </w:r>
      <w:r w:rsidR="00DE2B25" w:rsidRPr="00D170EF">
        <w:rPr>
          <w:rFonts w:ascii="Times New Roman" w:hAnsi="Times New Roman" w:cs="Times New Roman"/>
          <w:bCs/>
          <w:sz w:val="20"/>
          <w:szCs w:val="20"/>
        </w:rPr>
        <w:t xml:space="preserve"> </w:t>
      </w:r>
      <w:r w:rsidRPr="00D170EF">
        <w:rPr>
          <w:rFonts w:ascii="Times New Roman" w:hAnsi="Times New Roman" w:cs="Times New Roman"/>
          <w:bCs/>
          <w:sz w:val="20"/>
          <w:szCs w:val="20"/>
        </w:rPr>
        <w:t>and</w:t>
      </w:r>
      <w:r w:rsidR="00DE2B25" w:rsidRPr="00D170EF">
        <w:rPr>
          <w:rFonts w:ascii="Times New Roman" w:hAnsi="Times New Roman" w:cs="Times New Roman"/>
          <w:bCs/>
          <w:sz w:val="20"/>
          <w:szCs w:val="20"/>
        </w:rPr>
        <w:t xml:space="preserve"> </w:t>
      </w:r>
      <w:proofErr w:type="spellStart"/>
      <w:r w:rsidRPr="00D170EF">
        <w:rPr>
          <w:rFonts w:ascii="Times New Roman" w:hAnsi="Times New Roman" w:cs="Times New Roman"/>
          <w:bCs/>
          <w:sz w:val="20"/>
          <w:szCs w:val="20"/>
        </w:rPr>
        <w:t>Lux</w:t>
      </w:r>
      <w:proofErr w:type="spellEnd"/>
      <w:r w:rsidRPr="00D170EF">
        <w:rPr>
          <w:rFonts w:ascii="Times New Roman" w:hAnsi="Times New Roman" w:cs="Times New Roman"/>
          <w:bCs/>
          <w:sz w:val="20"/>
          <w:szCs w:val="20"/>
        </w:rPr>
        <w:t>,</w:t>
      </w:r>
      <w:r w:rsidR="00DE2B25" w:rsidRPr="00D170EF">
        <w:rPr>
          <w:rFonts w:ascii="Times New Roman" w:hAnsi="Times New Roman" w:cs="Times New Roman"/>
          <w:bCs/>
          <w:sz w:val="20"/>
          <w:szCs w:val="20"/>
        </w:rPr>
        <w:t xml:space="preserve"> </w:t>
      </w:r>
      <w:r w:rsidRPr="00D170EF">
        <w:rPr>
          <w:rFonts w:ascii="Times New Roman" w:hAnsi="Times New Roman" w:cs="Times New Roman"/>
          <w:bCs/>
          <w:sz w:val="20"/>
          <w:szCs w:val="20"/>
        </w:rPr>
        <w:t>A.</w:t>
      </w:r>
      <w:r w:rsidR="00DE2B25" w:rsidRPr="00D170EF">
        <w:rPr>
          <w:rFonts w:ascii="Times New Roman" w:hAnsi="Times New Roman" w:cs="Times New Roman"/>
          <w:bCs/>
          <w:sz w:val="20"/>
          <w:szCs w:val="20"/>
        </w:rPr>
        <w:t xml:space="preserve"> </w:t>
      </w:r>
      <w:r w:rsidRPr="00D170EF">
        <w:rPr>
          <w:rFonts w:ascii="Times New Roman" w:hAnsi="Times New Roman" w:cs="Times New Roman"/>
          <w:bCs/>
          <w:sz w:val="20"/>
          <w:szCs w:val="20"/>
        </w:rPr>
        <w:t>(2005):</w:t>
      </w:r>
      <w:r w:rsidR="00DE2B25" w:rsidRPr="00D170EF">
        <w:rPr>
          <w:rFonts w:ascii="Times New Roman" w:hAnsi="Times New Roman" w:cs="Times New Roman"/>
          <w:sz w:val="20"/>
          <w:szCs w:val="20"/>
        </w:rPr>
        <w:t xml:space="preserve"> </w:t>
      </w:r>
      <w:r w:rsidRPr="00D170EF">
        <w:rPr>
          <w:rFonts w:ascii="Times New Roman" w:hAnsi="Times New Roman" w:cs="Times New Roman"/>
          <w:sz w:val="20"/>
          <w:szCs w:val="20"/>
        </w:rPr>
        <w:t>Application</w:t>
      </w:r>
      <w:r w:rsidR="00DE2B25" w:rsidRPr="00D170EF">
        <w:rPr>
          <w:rFonts w:ascii="Times New Roman" w:hAnsi="Times New Roman" w:cs="Times New Roman"/>
          <w:sz w:val="20"/>
          <w:szCs w:val="20"/>
        </w:rPr>
        <w:t xml:space="preserve"> </w:t>
      </w:r>
      <w:r w:rsidRPr="00D170EF">
        <w:rPr>
          <w:rFonts w:ascii="Times New Roman" w:hAnsi="Times New Roman" w:cs="Times New Roman"/>
          <w:sz w:val="20"/>
          <w:szCs w:val="20"/>
        </w:rPr>
        <w:t>of</w:t>
      </w:r>
      <w:r w:rsidR="00DE2B25" w:rsidRPr="00D170EF">
        <w:rPr>
          <w:rFonts w:ascii="Times New Roman" w:hAnsi="Times New Roman" w:cs="Times New Roman"/>
          <w:sz w:val="20"/>
          <w:szCs w:val="20"/>
        </w:rPr>
        <w:t xml:space="preserve"> </w:t>
      </w:r>
      <w:r w:rsidRPr="00D170EF">
        <w:rPr>
          <w:rFonts w:ascii="Times New Roman" w:hAnsi="Times New Roman" w:cs="Times New Roman"/>
          <w:sz w:val="20"/>
          <w:szCs w:val="20"/>
        </w:rPr>
        <w:t>silicon</w:t>
      </w:r>
      <w:r w:rsidR="00DE2B25" w:rsidRPr="00D170EF">
        <w:rPr>
          <w:rFonts w:ascii="Times New Roman" w:hAnsi="Times New Roman" w:cs="Times New Roman"/>
          <w:sz w:val="20"/>
          <w:szCs w:val="20"/>
        </w:rPr>
        <w:t xml:space="preserve"> </w:t>
      </w:r>
      <w:r w:rsidRPr="00D170EF">
        <w:rPr>
          <w:rFonts w:ascii="Times New Roman" w:hAnsi="Times New Roman" w:cs="Times New Roman"/>
          <w:sz w:val="20"/>
          <w:szCs w:val="20"/>
        </w:rPr>
        <w:t>enhanced</w:t>
      </w:r>
      <w:r w:rsidR="00DE2B25" w:rsidRPr="00D170EF">
        <w:rPr>
          <w:rFonts w:ascii="Times New Roman" w:hAnsi="Times New Roman" w:cs="Times New Roman"/>
          <w:sz w:val="20"/>
          <w:szCs w:val="20"/>
        </w:rPr>
        <w:t xml:space="preserve"> </w:t>
      </w:r>
      <w:r w:rsidRPr="00D170EF">
        <w:rPr>
          <w:rFonts w:ascii="Times New Roman" w:hAnsi="Times New Roman" w:cs="Times New Roman"/>
          <w:sz w:val="20"/>
          <w:szCs w:val="20"/>
        </w:rPr>
        <w:t>drought</w:t>
      </w:r>
      <w:r w:rsidR="00DE2B25" w:rsidRPr="00D170EF">
        <w:rPr>
          <w:rFonts w:ascii="Times New Roman" w:hAnsi="Times New Roman" w:cs="Times New Roman"/>
          <w:sz w:val="20"/>
          <w:szCs w:val="20"/>
        </w:rPr>
        <w:t xml:space="preserve"> </w:t>
      </w:r>
      <w:r w:rsidRPr="00D170EF">
        <w:rPr>
          <w:rFonts w:ascii="Times New Roman" w:hAnsi="Times New Roman" w:cs="Times New Roman"/>
          <w:sz w:val="20"/>
          <w:szCs w:val="20"/>
        </w:rPr>
        <w:t>tolerance</w:t>
      </w:r>
      <w:r w:rsidR="00DE2B25" w:rsidRPr="00D170EF">
        <w:rPr>
          <w:rFonts w:ascii="Times New Roman" w:hAnsi="Times New Roman" w:cs="Times New Roman"/>
          <w:sz w:val="20"/>
          <w:szCs w:val="20"/>
        </w:rPr>
        <w:t xml:space="preserve"> </w:t>
      </w:r>
      <w:r w:rsidRPr="00D170EF">
        <w:rPr>
          <w:rFonts w:ascii="Times New Roman" w:hAnsi="Times New Roman" w:cs="Times New Roman"/>
          <w:sz w:val="20"/>
          <w:szCs w:val="20"/>
        </w:rPr>
        <w:t>in</w:t>
      </w:r>
      <w:r w:rsidR="00DE2B25" w:rsidRPr="00D170EF">
        <w:rPr>
          <w:rFonts w:ascii="Times New Roman" w:hAnsi="Times New Roman" w:cs="Times New Roman"/>
          <w:sz w:val="20"/>
          <w:szCs w:val="20"/>
        </w:rPr>
        <w:t xml:space="preserve"> </w:t>
      </w:r>
      <w:proofErr w:type="spellStart"/>
      <w:r w:rsidRPr="00D170EF">
        <w:rPr>
          <w:rFonts w:ascii="Times New Roman" w:hAnsi="Times New Roman" w:cs="Times New Roman"/>
          <w:sz w:val="20"/>
          <w:szCs w:val="20"/>
        </w:rPr>
        <w:t>Sorgham</w:t>
      </w:r>
      <w:proofErr w:type="spellEnd"/>
      <w:r w:rsidR="00DE2B25" w:rsidRPr="00D170EF">
        <w:rPr>
          <w:rFonts w:ascii="Times New Roman" w:hAnsi="Times New Roman" w:cs="Times New Roman"/>
          <w:sz w:val="20"/>
          <w:szCs w:val="20"/>
        </w:rPr>
        <w:t xml:space="preserve"> </w:t>
      </w:r>
      <w:r w:rsidRPr="00D170EF">
        <w:rPr>
          <w:rFonts w:ascii="Times New Roman" w:hAnsi="Times New Roman" w:cs="Times New Roman"/>
          <w:sz w:val="20"/>
          <w:szCs w:val="20"/>
        </w:rPr>
        <w:t>bicolor.</w:t>
      </w:r>
      <w:r w:rsidR="00DE2B25" w:rsidRPr="00D170EF">
        <w:rPr>
          <w:rFonts w:ascii="Times New Roman" w:hAnsi="Times New Roman" w:cs="Times New Roman"/>
          <w:sz w:val="20"/>
          <w:szCs w:val="20"/>
        </w:rPr>
        <w:t xml:space="preserve"> </w:t>
      </w:r>
      <w:proofErr w:type="spellStart"/>
      <w:r w:rsidRPr="00D170EF">
        <w:rPr>
          <w:rFonts w:ascii="Times New Roman" w:hAnsi="Times New Roman" w:cs="Times New Roman"/>
          <w:sz w:val="20"/>
          <w:szCs w:val="20"/>
        </w:rPr>
        <w:t>Physiologi</w:t>
      </w:r>
      <w:r w:rsidR="00D170EF" w:rsidRPr="00D170EF">
        <w:rPr>
          <w:rFonts w:ascii="Times New Roman" w:hAnsi="Times New Roman" w:cs="Times New Roman"/>
          <w:sz w:val="20"/>
          <w:szCs w:val="20"/>
        </w:rPr>
        <w:t>a</w:t>
      </w:r>
      <w:proofErr w:type="spellEnd"/>
      <w:r w:rsidR="00D170EF">
        <w:rPr>
          <w:rFonts w:ascii="Times New Roman" w:hAnsi="Times New Roman" w:cs="Times New Roman"/>
          <w:sz w:val="20"/>
          <w:szCs w:val="20"/>
        </w:rPr>
        <w:t xml:space="preserve"> </w:t>
      </w:r>
      <w:proofErr w:type="spellStart"/>
      <w:r w:rsidR="00D170EF" w:rsidRPr="00D170EF">
        <w:rPr>
          <w:rFonts w:ascii="Times New Roman" w:hAnsi="Times New Roman" w:cs="Times New Roman"/>
          <w:sz w:val="20"/>
          <w:szCs w:val="20"/>
        </w:rPr>
        <w:t>P</w:t>
      </w:r>
      <w:r w:rsidRPr="00D170EF">
        <w:rPr>
          <w:rFonts w:ascii="Times New Roman" w:hAnsi="Times New Roman" w:cs="Times New Roman"/>
          <w:sz w:val="20"/>
          <w:szCs w:val="20"/>
        </w:rPr>
        <w:t>lantarum</w:t>
      </w:r>
      <w:proofErr w:type="spellEnd"/>
      <w:r w:rsidRPr="00D170EF">
        <w:rPr>
          <w:rFonts w:ascii="Times New Roman" w:hAnsi="Times New Roman" w:cs="Times New Roman"/>
          <w:sz w:val="20"/>
          <w:szCs w:val="20"/>
        </w:rPr>
        <w:t>,</w:t>
      </w:r>
      <w:r w:rsidR="00DE2B25" w:rsidRPr="00D170EF">
        <w:rPr>
          <w:rFonts w:ascii="Times New Roman" w:hAnsi="Times New Roman" w:cs="Times New Roman"/>
          <w:sz w:val="20"/>
          <w:szCs w:val="20"/>
        </w:rPr>
        <w:t xml:space="preserve"> </w:t>
      </w:r>
      <w:r w:rsidRPr="00D170EF">
        <w:rPr>
          <w:rFonts w:ascii="Times New Roman" w:hAnsi="Times New Roman" w:cs="Times New Roman"/>
          <w:sz w:val="20"/>
          <w:szCs w:val="20"/>
        </w:rPr>
        <w:t>123:459-466.</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rPr>
        <w:t>Ibrahiem</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H.I.M.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Al-</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Wasfy</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M.M.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(2014):</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promotiveimpact</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using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selenium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with</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potassium</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andboron</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fruiting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Valencia</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orange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trees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grown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unde</w:t>
      </w:r>
      <w:r w:rsidR="00D170EF" w:rsidRPr="00D170EF">
        <w:rPr>
          <w:rFonts w:ascii="Times New Roman" w:eastAsia="Times New Roman" w:hAnsi="Times New Roman" w:cs="Times New Roman"/>
          <w:sz w:val="20"/>
          <w:szCs w:val="20"/>
        </w:rPr>
        <w:t>r</w:t>
      </w:r>
      <w:r w:rsidR="00D170EF">
        <w:rPr>
          <w:rFonts w:ascii="Times New Roman" w:eastAsia="Times New Roman" w:hAnsi="Times New Roman" w:cs="Times New Roman"/>
          <w:sz w:val="20"/>
          <w:szCs w:val="20"/>
        </w:rPr>
        <w:t xml:space="preserve"> </w:t>
      </w:r>
      <w:proofErr w:type="spellStart"/>
      <w:r w:rsidR="00D170EF" w:rsidRPr="00D170EF">
        <w:rPr>
          <w:rFonts w:ascii="Times New Roman" w:eastAsia="Times New Roman" w:hAnsi="Times New Roman" w:cs="Times New Roman"/>
          <w:sz w:val="20"/>
          <w:szCs w:val="20"/>
        </w:rPr>
        <w:t>M</w:t>
      </w:r>
      <w:r w:rsidRPr="00D170EF">
        <w:rPr>
          <w:rFonts w:ascii="Times New Roman" w:eastAsia="Times New Roman" w:hAnsi="Times New Roman" w:cs="Times New Roman"/>
          <w:sz w:val="20"/>
          <w:szCs w:val="20"/>
        </w:rPr>
        <w:t>inia</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region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conditions.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World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Rural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Observations,6</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(2):28-36.</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D170EF">
        <w:rPr>
          <w:rFonts w:ascii="Times New Roman" w:eastAsia="Times New Roman" w:hAnsi="Times New Roman" w:cs="Times New Roman"/>
          <w:bCs/>
          <w:sz w:val="20"/>
          <w:szCs w:val="20"/>
        </w:rPr>
        <w:t>Lane,</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J.</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H.</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Eynon</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L.</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(1965):</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Determination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reducing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sugars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means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Fehling's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solution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lastRenderedPageBreak/>
        <w:t>with</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methylene</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blue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indicator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A.O.AC.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Washington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D.C.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U.S.A.</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pp.</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490-</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510.</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rPr>
        <w:t>Lux</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w:t>
      </w:r>
      <w:r w:rsidR="00D170EF" w:rsidRPr="00D170EF">
        <w:rPr>
          <w:rFonts w:ascii="Times New Roman" w:eastAsia="Times New Roman" w:hAnsi="Times New Roman" w:cs="Times New Roman"/>
          <w:sz w:val="20"/>
          <w:szCs w:val="20"/>
        </w:rPr>
        <w:t>;</w:t>
      </w:r>
      <w:r w:rsidR="00D170EF">
        <w:rPr>
          <w:rFonts w:ascii="Times New Roman" w:eastAsia="Times New Roman" w:hAnsi="Times New Roman" w:cs="Times New Roman"/>
          <w:sz w:val="20"/>
          <w:szCs w:val="20"/>
        </w:rPr>
        <w:t xml:space="preserve"> </w:t>
      </w:r>
      <w:proofErr w:type="spellStart"/>
      <w:r w:rsidR="00D170EF" w:rsidRPr="00D170EF">
        <w:rPr>
          <w:rFonts w:ascii="Times New Roman" w:eastAsia="Times New Roman" w:hAnsi="Times New Roman" w:cs="Times New Roman"/>
          <w:bCs/>
          <w:sz w:val="20"/>
          <w:szCs w:val="20"/>
        </w:rPr>
        <w:t>L</w:t>
      </w:r>
      <w:r w:rsidRPr="00D170EF">
        <w:rPr>
          <w:rFonts w:ascii="Times New Roman" w:eastAsia="Times New Roman" w:hAnsi="Times New Roman" w:cs="Times New Roman"/>
          <w:bCs/>
          <w:sz w:val="20"/>
          <w:szCs w:val="20"/>
        </w:rPr>
        <w:t>uxova</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Abe,</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J.</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Tanmoto</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E.</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Inanaga</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S</w:t>
      </w:r>
      <w:r w:rsidR="00DE2B25" w:rsidRPr="00D170EF">
        <w:rPr>
          <w:rFonts w:ascii="Times New Roman" w:eastAsia="Times New Roman" w:hAnsi="Times New Roman" w:cs="Times New Roman"/>
          <w:bCs/>
          <w:sz w:val="20"/>
          <w:szCs w:val="20"/>
        </w:rPr>
        <w:t>. (</w:t>
      </w:r>
      <w:r w:rsidRPr="00D170EF">
        <w:rPr>
          <w:rFonts w:ascii="Times New Roman" w:eastAsia="Times New Roman" w:hAnsi="Times New Roman" w:cs="Times New Roman"/>
          <w:bCs/>
          <w:sz w:val="20"/>
          <w:szCs w:val="20"/>
        </w:rPr>
        <w:t>2003):</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dynamic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deposition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sorghum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root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endodermis.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New</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Physiol.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158:437-441.</w:t>
      </w:r>
      <w:r w:rsidR="00DE2B25" w:rsidRPr="00D170EF">
        <w:rPr>
          <w:rFonts w:ascii="Times New Roman" w:eastAsia="Times New Roman" w:hAnsi="Times New Roman" w:cs="Times New Roman"/>
          <w:sz w:val="20"/>
          <w:szCs w:val="20"/>
        </w:rPr>
        <w:t xml:space="preserve"> </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D170EF">
        <w:rPr>
          <w:rFonts w:ascii="Times New Roman" w:eastAsia="Times New Roman" w:hAnsi="Times New Roman" w:cs="Times New Roman"/>
          <w:bCs/>
          <w:sz w:val="20"/>
          <w:szCs w:val="20"/>
        </w:rPr>
        <w:t>Ma</w:t>
      </w:r>
      <w:r w:rsidRPr="00D170EF">
        <w:rPr>
          <w:rFonts w:ascii="Times New Roman" w:eastAsia="Times New Roman" w:hAnsi="Times New Roman" w:cs="Times New Roman"/>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J.F.</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(2004):</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Role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enhancing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resistance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plants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to</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biotic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abiotic</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stresses.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Soil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Scr.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Plant</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Nutr</w:t>
      </w:r>
      <w:proofErr w:type="spellEnd"/>
      <w:r w:rsidRPr="00D170EF">
        <w:rPr>
          <w:rFonts w:ascii="Times New Roman" w:eastAsia="Times New Roman" w:hAnsi="Times New Roman" w:cs="Times New Roman"/>
          <w:sz w:val="20"/>
          <w:szCs w:val="20"/>
        </w:rPr>
        <w: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50:11-J8.</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lang w:bidi="ar-EG"/>
        </w:rPr>
      </w:pPr>
      <w:proofErr w:type="spellStart"/>
      <w:r w:rsidRPr="00D170EF">
        <w:rPr>
          <w:rFonts w:ascii="Times New Roman" w:eastAsia="Times New Roman" w:hAnsi="Times New Roman" w:cs="Times New Roman"/>
          <w:bCs/>
          <w:sz w:val="20"/>
          <w:szCs w:val="20"/>
          <w:lang w:bidi="ar-EG"/>
        </w:rPr>
        <w:t>Mahmoud</w:t>
      </w:r>
      <w:proofErr w:type="spellEnd"/>
      <w:r w:rsidRPr="00D170EF">
        <w:rPr>
          <w:rFonts w:ascii="Times New Roman" w:eastAsia="Times New Roman" w:hAnsi="Times New Roman" w:cs="Times New Roman"/>
          <w:bCs/>
          <w:sz w:val="20"/>
          <w:szCs w:val="20"/>
          <w:lang w:bidi="ar-EG"/>
        </w:rPr>
        <w:t>,</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S.E.A.</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(2015):</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Fruiting</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of</w:t>
      </w:r>
      <w:r w:rsidR="00DE2B25" w:rsidRPr="00D170EF">
        <w:rPr>
          <w:rFonts w:ascii="Times New Roman" w:eastAsia="Times New Roman" w:hAnsi="Times New Roman" w:cs="Times New Roman"/>
          <w:sz w:val="20"/>
          <w:szCs w:val="20"/>
          <w:lang w:bidi="ar-EG"/>
        </w:rPr>
        <w:t xml:space="preserve"> </w:t>
      </w:r>
      <w:proofErr w:type="spellStart"/>
      <w:r w:rsidRPr="00D170EF">
        <w:rPr>
          <w:rFonts w:ascii="Times New Roman" w:eastAsia="Times New Roman" w:hAnsi="Times New Roman" w:cs="Times New Roman"/>
          <w:sz w:val="20"/>
          <w:szCs w:val="20"/>
          <w:lang w:bidi="ar-EG"/>
        </w:rPr>
        <w:t>Ewaise</w:t>
      </w:r>
      <w:proofErr w:type="spellEnd"/>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mango</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trees</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in</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relation</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to</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spraying</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royal</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jelly,</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magnesium</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and</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boron.</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M.</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Sc.</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Thesis</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Fac.</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of</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Agric.</w:t>
      </w:r>
      <w:r w:rsidR="00DE2B25" w:rsidRPr="00D170EF">
        <w:rPr>
          <w:rFonts w:ascii="Times New Roman" w:eastAsia="Times New Roman" w:hAnsi="Times New Roman" w:cs="Times New Roman"/>
          <w:sz w:val="20"/>
          <w:szCs w:val="20"/>
          <w:lang w:bidi="ar-EG"/>
        </w:rPr>
        <w:t xml:space="preserve"> </w:t>
      </w:r>
      <w:proofErr w:type="spellStart"/>
      <w:r w:rsidRPr="00D170EF">
        <w:rPr>
          <w:rFonts w:ascii="Times New Roman" w:eastAsia="Times New Roman" w:hAnsi="Times New Roman" w:cs="Times New Roman"/>
          <w:sz w:val="20"/>
          <w:szCs w:val="20"/>
          <w:lang w:bidi="ar-EG"/>
        </w:rPr>
        <w:t>Minia</w:t>
      </w:r>
      <w:proofErr w:type="spellEnd"/>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Univ.</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Egypt.</w:t>
      </w:r>
    </w:p>
    <w:p w:rsidR="008D7403" w:rsidRPr="00D170EF" w:rsidRDefault="008D7403" w:rsidP="00D170EF">
      <w:pPr>
        <w:pStyle w:val="ListParagraph"/>
        <w:numPr>
          <w:ilvl w:val="0"/>
          <w:numId w:val="10"/>
        </w:numPr>
        <w:bidi w:val="0"/>
        <w:snapToGrid w:val="0"/>
        <w:spacing w:after="0" w:line="240" w:lineRule="auto"/>
        <w:jc w:val="both"/>
        <w:rPr>
          <w:rFonts w:ascii="Times New Roman" w:eastAsia="Times New Roman" w:hAnsi="Times New Roman" w:cs="Times New Roman"/>
          <w:sz w:val="20"/>
          <w:szCs w:val="20"/>
          <w:lang w:bidi="ar-EG"/>
        </w:rPr>
      </w:pPr>
      <w:proofErr w:type="spellStart"/>
      <w:r w:rsidRPr="00D170EF">
        <w:rPr>
          <w:rFonts w:ascii="Times New Roman" w:eastAsia="Times New Roman" w:hAnsi="Times New Roman" w:cs="Times New Roman"/>
          <w:bCs/>
          <w:sz w:val="20"/>
          <w:szCs w:val="20"/>
          <w:lang w:bidi="ar-EG"/>
        </w:rPr>
        <w:t>Marschner</w:t>
      </w:r>
      <w:proofErr w:type="spellEnd"/>
      <w:r w:rsidRPr="00D170EF">
        <w:rPr>
          <w:rFonts w:ascii="Times New Roman" w:eastAsia="Times New Roman" w:hAnsi="Times New Roman" w:cs="Times New Roman"/>
          <w:bCs/>
          <w:sz w:val="20"/>
          <w:szCs w:val="20"/>
          <w:lang w:bidi="ar-EG"/>
        </w:rPr>
        <w:t>,</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P.</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(2012):</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sz w:val="20"/>
          <w:szCs w:val="20"/>
          <w:lang w:bidi="ar-EG"/>
        </w:rPr>
        <w:t>Mineral</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Nutrition</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of</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Higher</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Plants</w:t>
      </w:r>
      <w:r w:rsidR="00D170EF" w:rsidRPr="00D170EF">
        <w:rPr>
          <w:rFonts w:ascii="Times New Roman" w:eastAsia="Times New Roman" w:hAnsi="Times New Roman" w:cs="Times New Roman"/>
          <w:sz w:val="20"/>
          <w:szCs w:val="20"/>
          <w:lang w:bidi="ar-EG"/>
        </w:rPr>
        <w:t>.</w:t>
      </w:r>
      <w:r w:rsidR="00D170EF">
        <w:rPr>
          <w:rFonts w:ascii="Times New Roman" w:eastAsia="Times New Roman" w:hAnsi="Times New Roman" w:cs="Times New Roman"/>
          <w:sz w:val="20"/>
          <w:szCs w:val="20"/>
          <w:lang w:bidi="ar-EG"/>
        </w:rPr>
        <w:t xml:space="preserve"> </w:t>
      </w:r>
      <w:proofErr w:type="spellStart"/>
      <w:r w:rsidR="00D170EF" w:rsidRPr="00D170EF">
        <w:rPr>
          <w:rFonts w:ascii="Times New Roman" w:eastAsia="Times New Roman" w:hAnsi="Times New Roman" w:cs="Times New Roman"/>
          <w:sz w:val="20"/>
          <w:szCs w:val="20"/>
          <w:lang w:bidi="ar-EG"/>
        </w:rPr>
        <w:t>M</w:t>
      </w:r>
      <w:r w:rsidRPr="00D170EF">
        <w:rPr>
          <w:rFonts w:ascii="Times New Roman" w:eastAsia="Times New Roman" w:hAnsi="Times New Roman" w:cs="Times New Roman"/>
          <w:sz w:val="20"/>
          <w:szCs w:val="20"/>
          <w:lang w:bidi="ar-EG"/>
        </w:rPr>
        <w:t>arschner</w:t>
      </w:r>
      <w:proofErr w:type="spellEnd"/>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(Ed.)</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Academic</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press</w:t>
      </w:r>
      <w:r w:rsidR="00D170EF" w:rsidRPr="00D170EF">
        <w:rPr>
          <w:rFonts w:ascii="Times New Roman" w:eastAsia="Times New Roman" w:hAnsi="Times New Roman" w:cs="Times New Roman"/>
          <w:sz w:val="20"/>
          <w:szCs w:val="20"/>
          <w:lang w:bidi="ar-EG"/>
        </w:rPr>
        <w:t>.</w:t>
      </w:r>
      <w:r w:rsidR="00D170EF">
        <w:rPr>
          <w:rFonts w:ascii="Times New Roman" w:eastAsia="Times New Roman" w:hAnsi="Times New Roman" w:cs="Times New Roman"/>
          <w:sz w:val="20"/>
          <w:szCs w:val="20"/>
          <w:lang w:bidi="ar-EG"/>
        </w:rPr>
        <w:t xml:space="preserve"> </w:t>
      </w:r>
      <w:r w:rsidR="00D170EF" w:rsidRPr="00D170EF">
        <w:rPr>
          <w:rFonts w:ascii="Times New Roman" w:eastAsia="Times New Roman" w:hAnsi="Times New Roman" w:cs="Times New Roman"/>
          <w:sz w:val="20"/>
          <w:szCs w:val="20"/>
          <w:lang w:bidi="ar-EG"/>
        </w:rPr>
        <w:t>T</w:t>
      </w:r>
      <w:r w:rsidRPr="00D170EF">
        <w:rPr>
          <w:rFonts w:ascii="Times New Roman" w:eastAsia="Times New Roman" w:hAnsi="Times New Roman" w:cs="Times New Roman"/>
          <w:sz w:val="20"/>
          <w:szCs w:val="20"/>
          <w:lang w:bidi="ar-EG"/>
        </w:rPr>
        <w:t>hird</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edition</w:t>
      </w:r>
      <w:r w:rsidR="00D170EF" w:rsidRPr="00D170EF">
        <w:rPr>
          <w:rFonts w:ascii="Times New Roman" w:eastAsia="Times New Roman" w:hAnsi="Times New Roman" w:cs="Times New Roman"/>
          <w:sz w:val="20"/>
          <w:szCs w:val="20"/>
          <w:lang w:bidi="ar-EG"/>
        </w:rPr>
        <w:t>.</w:t>
      </w:r>
      <w:r w:rsidR="00D170EF">
        <w:rPr>
          <w:rFonts w:ascii="Times New Roman" w:eastAsia="Times New Roman" w:hAnsi="Times New Roman" w:cs="Times New Roman"/>
          <w:sz w:val="20"/>
          <w:szCs w:val="20"/>
          <w:lang w:bidi="ar-EG"/>
        </w:rPr>
        <w:t xml:space="preserve"> </w:t>
      </w:r>
      <w:r w:rsidR="00D170EF" w:rsidRPr="00D170EF">
        <w:rPr>
          <w:rFonts w:ascii="Times New Roman" w:eastAsia="Times New Roman" w:hAnsi="Times New Roman" w:cs="Times New Roman"/>
          <w:sz w:val="20"/>
          <w:szCs w:val="20"/>
          <w:lang w:bidi="ar-EG"/>
        </w:rPr>
        <w:t>M</w:t>
      </w:r>
      <w:r w:rsidRPr="00D170EF">
        <w:rPr>
          <w:rFonts w:ascii="Times New Roman" w:eastAsia="Times New Roman" w:hAnsi="Times New Roman" w:cs="Times New Roman"/>
          <w:sz w:val="20"/>
          <w:szCs w:val="20"/>
          <w:lang w:bidi="ar-EG"/>
        </w:rPr>
        <w:t>ineral</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Nutrition</w:t>
      </w:r>
      <w:r w:rsidR="00D170EF" w:rsidRPr="00D170EF">
        <w:rPr>
          <w:rFonts w:ascii="Times New Roman" w:eastAsia="Times New Roman" w:hAnsi="Times New Roman" w:cs="Times New Roman"/>
          <w:sz w:val="20"/>
          <w:szCs w:val="20"/>
          <w:lang w:bidi="ar-EG"/>
        </w:rPr>
        <w:t>.</w:t>
      </w:r>
      <w:r w:rsidR="00D170EF">
        <w:rPr>
          <w:rFonts w:ascii="Times New Roman" w:eastAsia="Times New Roman" w:hAnsi="Times New Roman" w:cs="Times New Roman"/>
          <w:sz w:val="20"/>
          <w:szCs w:val="20"/>
          <w:lang w:bidi="ar-EG"/>
        </w:rPr>
        <w:t xml:space="preserve"> </w:t>
      </w:r>
      <w:r w:rsidR="00D170EF" w:rsidRPr="00D170EF">
        <w:rPr>
          <w:rFonts w:ascii="Times New Roman" w:eastAsia="Times New Roman" w:hAnsi="Times New Roman" w:cs="Times New Roman"/>
          <w:sz w:val="20"/>
          <w:szCs w:val="20"/>
          <w:lang w:bidi="ar-EG"/>
        </w:rPr>
        <w:t>Y</w:t>
      </w:r>
      <w:r w:rsidRPr="00D170EF">
        <w:rPr>
          <w:rFonts w:ascii="Times New Roman" w:eastAsia="Times New Roman" w:hAnsi="Times New Roman" w:cs="Times New Roman"/>
          <w:sz w:val="20"/>
          <w:szCs w:val="20"/>
          <w:lang w:bidi="ar-EG"/>
        </w:rPr>
        <w:t>ield</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and</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Source-Sink</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Relationships.pp.115-116.</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Elsevier.</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rPr>
        <w:t>Matoh</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Murata,</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S.</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Takahashi,</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E.</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(1991):</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sz w:val="20"/>
          <w:szCs w:val="20"/>
        </w:rPr>
        <w:t>Effect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silicate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application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photosynthesis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rice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plants.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Japan.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J.</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Soil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Sci.</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Plant</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Nutr</w:t>
      </w:r>
      <w:proofErr w:type="spellEnd"/>
      <w:r w:rsidRPr="00D170EF">
        <w:rPr>
          <w:rFonts w:ascii="Times New Roman" w:eastAsia="Times New Roman" w:hAnsi="Times New Roman" w:cs="Times New Roman"/>
          <w:sz w:val="20"/>
          <w:szCs w:val="20"/>
        </w:rPr>
        <w: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62:248-251.</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D170EF">
        <w:rPr>
          <w:rFonts w:ascii="Times New Roman" w:eastAsia="Times New Roman" w:hAnsi="Times New Roman" w:cs="Times New Roman"/>
          <w:bCs/>
          <w:sz w:val="20"/>
          <w:szCs w:val="20"/>
        </w:rPr>
        <w:t>Mead,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R.;</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Currnow</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R.</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N.</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Harted</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(1993):</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Statistical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Methods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Agricultural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Experimental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Biology.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2</w:t>
      </w:r>
      <w:r w:rsidRPr="00D170EF">
        <w:rPr>
          <w:rFonts w:ascii="Times New Roman" w:eastAsia="Times New Roman" w:hAnsi="Times New Roman" w:cs="Times New Roman"/>
          <w:sz w:val="20"/>
          <w:szCs w:val="20"/>
          <w:vertAlign w:val="superscript"/>
        </w:rPr>
        <w:t>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Chapman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Hall,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London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pp.</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10-</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44.</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rPr>
        <w:t>Melo</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S.P.;</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Kordnarfer</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G.H.;</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Korndarfer</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C.M.;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Lana</w:t>
      </w:r>
      <w:r w:rsidR="00D170EF" w:rsidRPr="00D170EF">
        <w:rPr>
          <w:rFonts w:ascii="Times New Roman" w:eastAsia="Times New Roman" w:hAnsi="Times New Roman" w:cs="Times New Roman"/>
          <w:bCs/>
          <w:sz w:val="20"/>
          <w:szCs w:val="20"/>
        </w:rPr>
        <w:t>,</w:t>
      </w:r>
      <w:r w:rsidR="00D170EF">
        <w:rPr>
          <w:rFonts w:ascii="Times New Roman" w:eastAsia="Times New Roman" w:hAnsi="Times New Roman" w:cs="Times New Roman"/>
          <w:bCs/>
          <w:sz w:val="20"/>
          <w:szCs w:val="20"/>
        </w:rPr>
        <w:t xml:space="preserve"> </w:t>
      </w:r>
      <w:r w:rsidR="00D170EF" w:rsidRPr="00D170EF">
        <w:rPr>
          <w:rFonts w:ascii="Times New Roman" w:eastAsia="Times New Roman" w:hAnsi="Times New Roman" w:cs="Times New Roman"/>
          <w:bCs/>
          <w:sz w:val="20"/>
          <w:szCs w:val="20"/>
        </w:rPr>
        <w:t>R</w:t>
      </w:r>
      <w:r w:rsidRPr="00D170EF">
        <w:rPr>
          <w:rFonts w:ascii="Times New Roman" w:eastAsia="Times New Roman" w:hAnsi="Times New Roman" w:cs="Times New Roman"/>
          <w:bCs/>
          <w:sz w:val="20"/>
          <w:szCs w:val="20"/>
        </w:rPr>
        <w:t>.M.G.</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Santaon</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D.G</w:t>
      </w:r>
      <w:r w:rsidR="00DE2B25" w:rsidRPr="00D170EF">
        <w:rPr>
          <w:rFonts w:ascii="Times New Roman" w:eastAsia="Times New Roman" w:hAnsi="Times New Roman" w:cs="Times New Roman"/>
          <w:bCs/>
          <w:sz w:val="20"/>
          <w:szCs w:val="20"/>
        </w:rPr>
        <w:t>. (</w:t>
      </w:r>
      <w:r w:rsidRPr="00D170EF">
        <w:rPr>
          <w:rFonts w:ascii="Times New Roman" w:eastAsia="Times New Roman" w:hAnsi="Times New Roman" w:cs="Times New Roman"/>
          <w:bCs/>
          <w:sz w:val="20"/>
          <w:szCs w:val="20"/>
        </w:rPr>
        <w:t>2003):</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accumulation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water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deficient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tolerance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grasses.</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Scientia</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Agricola,</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60:755-759.</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rPr>
        <w:t>Mengel</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K.E.;</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Kirkby</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E.A.;</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Kosegarten</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H.</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Appel</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T</w:t>
      </w:r>
      <w:r w:rsidR="00DE2B25" w:rsidRPr="00D170EF">
        <w:rPr>
          <w:rFonts w:ascii="Times New Roman" w:eastAsia="Times New Roman" w:hAnsi="Times New Roman" w:cs="Times New Roman"/>
          <w:bCs/>
          <w:sz w:val="20"/>
          <w:szCs w:val="20"/>
        </w:rPr>
        <w:t>. (</w:t>
      </w:r>
      <w:r w:rsidRPr="00D170EF">
        <w:rPr>
          <w:rFonts w:ascii="Times New Roman" w:eastAsia="Times New Roman" w:hAnsi="Times New Roman" w:cs="Times New Roman"/>
          <w:bCs/>
          <w:sz w:val="20"/>
          <w:szCs w:val="20"/>
        </w:rPr>
        <w:t>2001):</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Principles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Plant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Nutrition</w:t>
      </w:r>
      <w:r w:rsidR="00DE2B25" w:rsidRPr="00D170EF">
        <w:rPr>
          <w:rFonts w:ascii="Times New Roman" w:eastAsia="Times New Roman" w:hAnsi="Times New Roman" w:cs="Times New Roman"/>
          <w:sz w:val="20"/>
          <w:szCs w:val="20"/>
        </w:rPr>
        <w:t>.</w:t>
      </w:r>
      <w:r w:rsidRPr="00D170EF">
        <w:rPr>
          <w:rFonts w:ascii="Times New Roman" w:eastAsia="Times New Roman" w:hAnsi="Times New Roman" w:cs="Times New Roman"/>
          <w:sz w:val="20"/>
          <w:szCs w:val="20"/>
        </w:rPr>
        <w:t>5</w:t>
      </w:r>
      <w:r w:rsidRPr="00D170EF">
        <w:rPr>
          <w:rFonts w:ascii="Times New Roman" w:eastAsia="Times New Roman" w:hAnsi="Times New Roman" w:cs="Times New Roman"/>
          <w:sz w:val="20"/>
          <w:szCs w:val="20"/>
          <w:vertAlign w:val="superscript"/>
        </w:rPr>
        <w:t>th</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Ed.</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Kluwer</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Academic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publishers</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Dordecht</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1-311.</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D170EF">
        <w:rPr>
          <w:rFonts w:ascii="Times New Roman" w:eastAsia="Times New Roman" w:hAnsi="Times New Roman" w:cs="Times New Roman"/>
          <w:bCs/>
          <w:sz w:val="20"/>
          <w:szCs w:val="20"/>
          <w:lang w:bidi="ar-EG"/>
        </w:rPr>
        <w:t>Mohamed</w:t>
      </w:r>
      <w:r w:rsidR="00D170EF" w:rsidRPr="00D170EF">
        <w:rPr>
          <w:rFonts w:ascii="Times New Roman" w:eastAsia="Times New Roman" w:hAnsi="Times New Roman" w:cs="Times New Roman"/>
          <w:bCs/>
          <w:sz w:val="20"/>
          <w:szCs w:val="20"/>
          <w:lang w:bidi="ar-EG"/>
        </w:rPr>
        <w:t>,</w:t>
      </w:r>
      <w:r w:rsidR="00D170EF">
        <w:rPr>
          <w:rFonts w:ascii="Times New Roman" w:eastAsia="Times New Roman" w:hAnsi="Times New Roman" w:cs="Times New Roman"/>
          <w:bCs/>
          <w:sz w:val="20"/>
          <w:szCs w:val="20"/>
          <w:lang w:bidi="ar-EG"/>
        </w:rPr>
        <w:t xml:space="preserve"> </w:t>
      </w:r>
      <w:r w:rsidR="00D170EF" w:rsidRPr="00D170EF">
        <w:rPr>
          <w:rFonts w:ascii="Times New Roman" w:eastAsia="Times New Roman" w:hAnsi="Times New Roman" w:cs="Times New Roman"/>
          <w:bCs/>
          <w:sz w:val="20"/>
          <w:szCs w:val="20"/>
          <w:lang w:bidi="ar-EG"/>
        </w:rPr>
        <w:t>M</w:t>
      </w:r>
      <w:r w:rsidRPr="00D170EF">
        <w:rPr>
          <w:rFonts w:ascii="Times New Roman" w:eastAsia="Times New Roman" w:hAnsi="Times New Roman" w:cs="Times New Roman"/>
          <w:bCs/>
          <w:sz w:val="20"/>
          <w:szCs w:val="20"/>
          <w:lang w:bidi="ar-EG"/>
        </w:rPr>
        <w:t>.A.;</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El-</w:t>
      </w:r>
      <w:r w:rsidR="00DE2B25" w:rsidRPr="00D170EF">
        <w:rPr>
          <w:rFonts w:ascii="Times New Roman" w:eastAsia="Times New Roman" w:hAnsi="Times New Roman" w:cs="Times New Roman"/>
          <w:bCs/>
          <w:sz w:val="20"/>
          <w:szCs w:val="20"/>
          <w:lang w:bidi="ar-EG"/>
        </w:rPr>
        <w:t xml:space="preserve"> </w:t>
      </w:r>
      <w:proofErr w:type="spellStart"/>
      <w:r w:rsidRPr="00D170EF">
        <w:rPr>
          <w:rFonts w:ascii="Times New Roman" w:eastAsia="Times New Roman" w:hAnsi="Times New Roman" w:cs="Times New Roman"/>
          <w:bCs/>
          <w:sz w:val="20"/>
          <w:szCs w:val="20"/>
          <w:lang w:bidi="ar-EG"/>
        </w:rPr>
        <w:t>Sayed</w:t>
      </w:r>
      <w:proofErr w:type="spellEnd"/>
      <w:r w:rsidRPr="00D170EF">
        <w:rPr>
          <w:rFonts w:ascii="Times New Roman" w:eastAsia="Times New Roman" w:hAnsi="Times New Roman" w:cs="Times New Roman"/>
          <w:bCs/>
          <w:sz w:val="20"/>
          <w:szCs w:val="20"/>
          <w:lang w:bidi="ar-EG"/>
        </w:rPr>
        <w:t>,</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M.A.</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and</w:t>
      </w:r>
      <w:r w:rsidR="00DE2B25" w:rsidRPr="00D170EF">
        <w:rPr>
          <w:rFonts w:ascii="Times New Roman" w:eastAsia="Times New Roman" w:hAnsi="Times New Roman" w:cs="Times New Roman"/>
          <w:bCs/>
          <w:sz w:val="20"/>
          <w:szCs w:val="20"/>
          <w:lang w:bidi="ar-EG"/>
        </w:rPr>
        <w:t xml:space="preserve"> </w:t>
      </w:r>
      <w:proofErr w:type="spellStart"/>
      <w:r w:rsidRPr="00D170EF">
        <w:rPr>
          <w:rFonts w:ascii="Times New Roman" w:eastAsia="Times New Roman" w:hAnsi="Times New Roman" w:cs="Times New Roman"/>
          <w:bCs/>
          <w:sz w:val="20"/>
          <w:szCs w:val="20"/>
          <w:lang w:bidi="ar-EG"/>
        </w:rPr>
        <w:t>Abd</w:t>
      </w:r>
      <w:proofErr w:type="spellEnd"/>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El-</w:t>
      </w:r>
      <w:r w:rsidR="00DE2B25" w:rsidRPr="00D170EF">
        <w:rPr>
          <w:rFonts w:ascii="Times New Roman" w:eastAsia="Times New Roman" w:hAnsi="Times New Roman" w:cs="Times New Roman"/>
          <w:bCs/>
          <w:sz w:val="20"/>
          <w:szCs w:val="20"/>
          <w:lang w:bidi="ar-EG"/>
        </w:rPr>
        <w:t xml:space="preserve"> </w:t>
      </w:r>
      <w:proofErr w:type="spellStart"/>
      <w:r w:rsidRPr="00D170EF">
        <w:rPr>
          <w:rFonts w:ascii="Times New Roman" w:eastAsia="Times New Roman" w:hAnsi="Times New Roman" w:cs="Times New Roman"/>
          <w:bCs/>
          <w:sz w:val="20"/>
          <w:szCs w:val="20"/>
          <w:lang w:bidi="ar-EG"/>
        </w:rPr>
        <w:t>Wahab</w:t>
      </w:r>
      <w:proofErr w:type="spellEnd"/>
      <w:r w:rsidR="00D170EF" w:rsidRPr="00D170EF">
        <w:rPr>
          <w:rFonts w:ascii="Times New Roman" w:eastAsia="Times New Roman" w:hAnsi="Times New Roman" w:cs="Times New Roman"/>
          <w:bCs/>
          <w:sz w:val="20"/>
          <w:szCs w:val="20"/>
          <w:lang w:bidi="ar-EG"/>
        </w:rPr>
        <w:t>,</w:t>
      </w:r>
      <w:r w:rsidR="00D170EF">
        <w:rPr>
          <w:rFonts w:ascii="Times New Roman" w:eastAsia="Times New Roman" w:hAnsi="Times New Roman" w:cs="Times New Roman"/>
          <w:bCs/>
          <w:sz w:val="20"/>
          <w:szCs w:val="20"/>
          <w:lang w:bidi="ar-EG"/>
        </w:rPr>
        <w:t xml:space="preserve"> </w:t>
      </w:r>
      <w:r w:rsidR="00D170EF" w:rsidRPr="00D170EF">
        <w:rPr>
          <w:rFonts w:ascii="Times New Roman" w:eastAsia="Times New Roman" w:hAnsi="Times New Roman" w:cs="Times New Roman"/>
          <w:bCs/>
          <w:sz w:val="20"/>
          <w:szCs w:val="20"/>
          <w:lang w:bidi="ar-EG"/>
        </w:rPr>
        <w:t>H</w:t>
      </w:r>
      <w:r w:rsidRPr="00D170EF">
        <w:rPr>
          <w:rFonts w:ascii="Times New Roman" w:eastAsia="Times New Roman" w:hAnsi="Times New Roman" w:cs="Times New Roman"/>
          <w:bCs/>
          <w:sz w:val="20"/>
          <w:szCs w:val="20"/>
          <w:lang w:bidi="ar-EG"/>
        </w:rPr>
        <w:t>.A.M.</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(2015):</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Response</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of</w:t>
      </w:r>
      <w:r w:rsidR="00DE2B25" w:rsidRPr="00D170EF">
        <w:rPr>
          <w:rFonts w:ascii="Times New Roman" w:eastAsia="Times New Roman" w:hAnsi="Times New Roman" w:cs="Times New Roman"/>
          <w:sz w:val="20"/>
          <w:szCs w:val="20"/>
          <w:lang w:bidi="ar-EG"/>
        </w:rPr>
        <w:t xml:space="preserve"> </w:t>
      </w:r>
      <w:proofErr w:type="spellStart"/>
      <w:r w:rsidRPr="00D170EF">
        <w:rPr>
          <w:rFonts w:ascii="Times New Roman" w:eastAsia="Times New Roman" w:hAnsi="Times New Roman" w:cs="Times New Roman"/>
          <w:sz w:val="20"/>
          <w:szCs w:val="20"/>
          <w:lang w:bidi="ar-EG"/>
        </w:rPr>
        <w:t>Succary</w:t>
      </w:r>
      <w:proofErr w:type="spellEnd"/>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mango</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trees</w:t>
      </w:r>
      <w:r w:rsidR="00DE2B25" w:rsidRPr="00D170EF">
        <w:rPr>
          <w:rFonts w:ascii="Times New Roman" w:eastAsia="Times New Roman" w:hAnsi="Times New Roman" w:cs="Times New Roman"/>
          <w:sz w:val="20"/>
          <w:szCs w:val="20"/>
          <w:lang w:bidi="ar-EG"/>
        </w:rPr>
        <w:t xml:space="preserve"> </w:t>
      </w:r>
      <w:proofErr w:type="spellStart"/>
      <w:r w:rsidRPr="00D170EF">
        <w:rPr>
          <w:rFonts w:ascii="Times New Roman" w:eastAsia="Times New Roman" w:hAnsi="Times New Roman" w:cs="Times New Roman"/>
          <w:sz w:val="20"/>
          <w:szCs w:val="20"/>
          <w:lang w:bidi="ar-EG"/>
        </w:rPr>
        <w:t>tofoliar</w:t>
      </w:r>
      <w:proofErr w:type="spellEnd"/>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application</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of</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silicon</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and</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boron.</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World</w:t>
      </w:r>
      <w:r w:rsidR="00DE2B25" w:rsidRPr="00D170EF">
        <w:rPr>
          <w:rFonts w:ascii="Times New Roman" w:eastAsia="Times New Roman" w:hAnsi="Times New Roman" w:cs="Times New Roman"/>
          <w:sz w:val="20"/>
          <w:szCs w:val="20"/>
          <w:lang w:bidi="ar-EG"/>
        </w:rPr>
        <w:t xml:space="preserve"> </w:t>
      </w:r>
      <w:proofErr w:type="spellStart"/>
      <w:r w:rsidRPr="00D170EF">
        <w:rPr>
          <w:rFonts w:ascii="Times New Roman" w:eastAsia="Times New Roman" w:hAnsi="Times New Roman" w:cs="Times New Roman"/>
          <w:sz w:val="20"/>
          <w:szCs w:val="20"/>
          <w:lang w:bidi="ar-EG"/>
        </w:rPr>
        <w:t>Ruralobservation</w:t>
      </w:r>
      <w:proofErr w:type="spellEnd"/>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7(2):93-98.</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D170EF">
        <w:rPr>
          <w:rFonts w:ascii="Times New Roman" w:eastAsia="Times New Roman" w:hAnsi="Times New Roman" w:cs="Times New Roman"/>
          <w:bCs/>
          <w:sz w:val="20"/>
          <w:szCs w:val="20"/>
        </w:rPr>
        <w:t>Omar</w:t>
      </w:r>
      <w:r w:rsidR="00D170EF" w:rsidRPr="00D170EF">
        <w:rPr>
          <w:rFonts w:ascii="Times New Roman" w:eastAsia="Times New Roman" w:hAnsi="Times New Roman" w:cs="Times New Roman"/>
          <w:bCs/>
          <w:sz w:val="20"/>
          <w:szCs w:val="20"/>
        </w:rPr>
        <w:t>,</w:t>
      </w:r>
      <w:r w:rsidR="00D170EF">
        <w:rPr>
          <w:rFonts w:ascii="Times New Roman" w:eastAsia="Times New Roman" w:hAnsi="Times New Roman" w:cs="Times New Roman"/>
          <w:bCs/>
          <w:sz w:val="20"/>
          <w:szCs w:val="20"/>
        </w:rPr>
        <w:t xml:space="preserve"> </w:t>
      </w:r>
      <w:r w:rsidR="00D170EF" w:rsidRPr="00D170EF">
        <w:rPr>
          <w:rFonts w:ascii="Times New Roman" w:eastAsia="Times New Roman" w:hAnsi="Times New Roman" w:cs="Times New Roman"/>
          <w:bCs/>
          <w:sz w:val="20"/>
          <w:szCs w:val="20"/>
        </w:rPr>
        <w:t>A</w:t>
      </w:r>
      <w:r w:rsidRPr="00D170EF">
        <w:rPr>
          <w:rFonts w:ascii="Times New Roman" w:eastAsia="Times New Roman" w:hAnsi="Times New Roman" w:cs="Times New Roman"/>
          <w:bCs/>
          <w:sz w:val="20"/>
          <w:szCs w:val="20"/>
        </w:rPr>
        <w:t>.I.A.</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(2015):</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Effect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spraying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seaweed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extract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potassium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silicate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growth</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fruiting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Al-</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Saidey</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date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palms.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Thesis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Fac.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Agric.</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Minia</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Univ.</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Egypt.</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rPr>
        <w:t>Refaai</w:t>
      </w:r>
      <w:proofErr w:type="spellEnd"/>
      <w:r w:rsidR="00D170EF" w:rsidRPr="00D170EF">
        <w:rPr>
          <w:rFonts w:ascii="Times New Roman" w:eastAsia="Times New Roman" w:hAnsi="Times New Roman" w:cs="Times New Roman"/>
          <w:bCs/>
          <w:sz w:val="20"/>
          <w:szCs w:val="20"/>
        </w:rPr>
        <w:t>,</w:t>
      </w:r>
      <w:r w:rsidR="00D170EF">
        <w:rPr>
          <w:rFonts w:ascii="Times New Roman" w:eastAsia="Times New Roman" w:hAnsi="Times New Roman" w:cs="Times New Roman"/>
          <w:bCs/>
          <w:sz w:val="20"/>
          <w:szCs w:val="20"/>
        </w:rPr>
        <w:t xml:space="preserve"> </w:t>
      </w:r>
      <w:r w:rsidR="00D170EF" w:rsidRPr="00D170EF">
        <w:rPr>
          <w:rFonts w:ascii="Times New Roman" w:eastAsia="Times New Roman" w:hAnsi="Times New Roman" w:cs="Times New Roman"/>
          <w:bCs/>
          <w:sz w:val="20"/>
          <w:szCs w:val="20"/>
        </w:rPr>
        <w:t>M</w:t>
      </w:r>
      <w:r w:rsidRPr="00D170EF">
        <w:rPr>
          <w:rFonts w:ascii="Times New Roman" w:eastAsia="Times New Roman" w:hAnsi="Times New Roman" w:cs="Times New Roman"/>
          <w:bCs/>
          <w:sz w:val="20"/>
          <w:szCs w:val="20"/>
        </w:rPr>
        <w:t>.M.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(2014):</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Response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Zaghloul</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date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palms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grown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under</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Minia</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region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conditions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to</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spraying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wheat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seed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sprout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extract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non-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boron.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Stem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Cell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5</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(4):</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22-28.</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D170EF">
        <w:rPr>
          <w:rFonts w:ascii="Times New Roman" w:eastAsia="Times New Roman" w:hAnsi="Times New Roman" w:cs="Times New Roman"/>
          <w:bCs/>
          <w:sz w:val="20"/>
          <w:szCs w:val="20"/>
        </w:rPr>
        <w:t>Reynolds,</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A.G.;</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Veto,</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L.J.;</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Hoberg</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P.L.;</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Worlde</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D.A.</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w:t>
      </w:r>
      <w:r w:rsidR="00D170EF" w:rsidRPr="00D170EF">
        <w:rPr>
          <w:rFonts w:ascii="Times New Roman" w:eastAsia="Times New Roman" w:hAnsi="Times New Roman" w:cs="Times New Roman"/>
          <w:bCs/>
          <w:sz w:val="20"/>
          <w:szCs w:val="20"/>
        </w:rPr>
        <w:t>d</w:t>
      </w:r>
      <w:r w:rsidR="00D170EF">
        <w:rPr>
          <w:rFonts w:ascii="Times New Roman" w:eastAsia="Times New Roman" w:hAnsi="Times New Roman" w:cs="Times New Roman"/>
          <w:bCs/>
          <w:sz w:val="20"/>
          <w:szCs w:val="20"/>
        </w:rPr>
        <w:t xml:space="preserve"> </w:t>
      </w:r>
      <w:r w:rsidR="00D170EF" w:rsidRPr="00D170EF">
        <w:rPr>
          <w:rFonts w:ascii="Times New Roman" w:eastAsia="Times New Roman" w:hAnsi="Times New Roman" w:cs="Times New Roman"/>
          <w:bCs/>
          <w:sz w:val="20"/>
          <w:szCs w:val="20"/>
        </w:rPr>
        <w:t>H</w:t>
      </w:r>
      <w:r w:rsidRPr="00D170EF">
        <w:rPr>
          <w:rFonts w:ascii="Times New Roman" w:eastAsia="Times New Roman" w:hAnsi="Times New Roman" w:cs="Times New Roman"/>
          <w:bCs/>
          <w:sz w:val="20"/>
          <w:szCs w:val="20"/>
        </w:rPr>
        <w:t>aag,</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P.</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(1996):</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Use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potassium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silicate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for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control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powdery</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lastRenderedPageBreak/>
        <w:t>melde</w:t>
      </w:r>
      <w:r w:rsidR="00DE2B25" w:rsidRPr="00D170EF">
        <w:rPr>
          <w:rFonts w:ascii="Times New Roman" w:eastAsia="Times New Roman" w:hAnsi="Times New Roman" w:cs="Times New Roman"/>
          <w:sz w:val="20"/>
          <w:szCs w:val="20"/>
        </w:rPr>
        <w:t>w</w:t>
      </w:r>
      <w:proofErr w:type="spellEnd"/>
      <w:r w:rsidR="00DE2B25" w:rsidRPr="00D170EF">
        <w:rPr>
          <w:rFonts w:ascii="Times New Roman" w:eastAsia="Times New Roman" w:hAnsi="Times New Roman" w:cs="Times New Roman"/>
          <w:sz w:val="20"/>
          <w:szCs w:val="20"/>
        </w:rPr>
        <w:t xml:space="preserve"> </w:t>
      </w:r>
      <w:r w:rsidR="00DE2B25" w:rsidRPr="00D170EF">
        <w:rPr>
          <w:rFonts w:ascii="Times New Roman" w:eastAsia="Times New Roman" w:hAnsi="Times New Roman" w:cs="Times New Roman"/>
          <w:i/>
          <w:iCs/>
          <w:sz w:val="20"/>
          <w:szCs w:val="20"/>
        </w:rPr>
        <w:t>(</w:t>
      </w:r>
      <w:proofErr w:type="spellStart"/>
      <w:r w:rsidRPr="00D170EF">
        <w:rPr>
          <w:rFonts w:ascii="Times New Roman" w:eastAsia="Times New Roman" w:hAnsi="Times New Roman" w:cs="Times New Roman"/>
          <w:i/>
          <w:iCs/>
          <w:sz w:val="20"/>
          <w:szCs w:val="20"/>
        </w:rPr>
        <w:t>Uncinulanecato</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(5</w:t>
      </w:r>
      <w:r w:rsidRPr="00D170EF">
        <w:rPr>
          <w:rFonts w:ascii="Times New Roman" w:eastAsia="Times New Roman" w:hAnsi="Times New Roman" w:cs="Times New Roman"/>
          <w:sz w:val="20"/>
          <w:szCs w:val="20"/>
          <w:vertAlign w:val="superscript"/>
        </w:rPr>
        <w:t>t</w:t>
      </w:r>
      <w:r w:rsidR="00D170EF" w:rsidRPr="00D170EF">
        <w:rPr>
          <w:rFonts w:ascii="Times New Roman" w:eastAsia="Times New Roman" w:hAnsi="Times New Roman" w:cs="Times New Roman"/>
          <w:sz w:val="20"/>
          <w:szCs w:val="20"/>
          <w:vertAlign w:val="superscript"/>
        </w:rPr>
        <w:t>h</w:t>
      </w:r>
      <w:r w:rsidR="00D170EF">
        <w:rPr>
          <w:rFonts w:ascii="Times New Roman" w:eastAsia="Times New Roman" w:hAnsi="Times New Roman" w:cs="Times New Roman"/>
          <w:sz w:val="20"/>
          <w:szCs w:val="20"/>
          <w:vertAlign w:val="superscript"/>
        </w:rPr>
        <w:t xml:space="preserve"> </w:t>
      </w:r>
      <w:proofErr w:type="spellStart"/>
      <w:r w:rsidR="00D170EF" w:rsidRPr="00D170EF">
        <w:rPr>
          <w:rFonts w:ascii="Times New Roman" w:eastAsia="Times New Roman" w:hAnsi="Times New Roman" w:cs="Times New Roman"/>
          <w:sz w:val="20"/>
          <w:szCs w:val="20"/>
        </w:rPr>
        <w:t>W</w:t>
      </w:r>
      <w:r w:rsidRPr="00D170EF">
        <w:rPr>
          <w:rFonts w:ascii="Times New Roman" w:eastAsia="Times New Roman" w:hAnsi="Times New Roman" w:cs="Times New Roman"/>
          <w:sz w:val="20"/>
          <w:szCs w:val="20"/>
        </w:rPr>
        <w:t>ein</w:t>
      </w:r>
      <w:proofErr w:type="spellEnd"/>
      <w:r w:rsidRPr="00D170EF">
        <w:rPr>
          <w:rFonts w:ascii="Times New Roman" w:eastAsia="Times New Roman" w:hAnsi="Times New Roman" w:cs="Times New Roman"/>
          <w:sz w:val="20"/>
          <w:szCs w:val="20"/>
        </w:rPr>
        <w:t>,</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Buriff</w:t>
      </w:r>
      <w:proofErr w:type="spellEnd"/>
      <w:r w:rsidRPr="00D170EF">
        <w:rPr>
          <w:rFonts w:ascii="Times New Roman" w:eastAsia="Times New Roman" w:hAnsi="Times New Roman" w:cs="Times New Roman"/>
          <w:sz w:val="20"/>
          <w:szCs w:val="20"/>
        </w:rPr>
        <w: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i/>
          <w:iCs/>
          <w:sz w:val="20"/>
          <w:szCs w:val="20"/>
        </w:rPr>
        <w:t>Vitisvinifera</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cultivar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Bacchus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J.</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Enol</w:t>
      </w:r>
      <w:proofErr w:type="spellEnd"/>
      <w:r w:rsidRPr="00D170EF">
        <w:rPr>
          <w:rFonts w:ascii="Times New Roman" w:eastAsia="Times New Roman" w:hAnsi="Times New Roman" w:cs="Times New Roman"/>
          <w:sz w:val="20"/>
          <w:szCs w:val="20"/>
        </w:rPr>
        <w: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Viticulture,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47:</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428-471.</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rPr>
        <w:t>Rodrigues</w:t>
      </w:r>
      <w:proofErr w:type="spellEnd"/>
      <w:r w:rsidR="00D170EF" w:rsidRPr="00D170EF">
        <w:rPr>
          <w:rFonts w:ascii="Times New Roman" w:eastAsia="Times New Roman" w:hAnsi="Times New Roman" w:cs="Times New Roman"/>
          <w:bCs/>
          <w:sz w:val="20"/>
          <w:szCs w:val="20"/>
        </w:rPr>
        <w:t>,</w:t>
      </w:r>
      <w:r w:rsidR="00D170EF">
        <w:rPr>
          <w:rFonts w:ascii="Times New Roman" w:eastAsia="Times New Roman" w:hAnsi="Times New Roman" w:cs="Times New Roman"/>
          <w:bCs/>
          <w:sz w:val="20"/>
          <w:szCs w:val="20"/>
        </w:rPr>
        <w:t xml:space="preserve"> </w:t>
      </w:r>
      <w:r w:rsidR="00D170EF" w:rsidRPr="00D170EF">
        <w:rPr>
          <w:rFonts w:ascii="Times New Roman" w:eastAsia="Times New Roman" w:hAnsi="Times New Roman" w:cs="Times New Roman"/>
          <w:bCs/>
          <w:sz w:val="20"/>
          <w:szCs w:val="20"/>
        </w:rPr>
        <w:t>F</w:t>
      </w:r>
      <w:r w:rsidRPr="00D170EF">
        <w:rPr>
          <w:rFonts w:ascii="Times New Roman" w:eastAsia="Times New Roman" w:hAnsi="Times New Roman" w:cs="Times New Roman"/>
          <w:bCs/>
          <w:sz w:val="20"/>
          <w:szCs w:val="20"/>
        </w:rPr>
        <w:t>.A.;</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Vale,</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F.X.R.;</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Kerridorfar</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G.H.;</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Prabhu</w:t>
      </w:r>
      <w:proofErr w:type="spellEnd"/>
      <w:r w:rsidR="00D170EF" w:rsidRPr="00D170EF">
        <w:rPr>
          <w:rFonts w:ascii="Times New Roman" w:eastAsia="Times New Roman" w:hAnsi="Times New Roman" w:cs="Times New Roman"/>
          <w:bCs/>
          <w:sz w:val="20"/>
          <w:szCs w:val="20"/>
        </w:rPr>
        <w:t>,</w:t>
      </w:r>
      <w:r w:rsidR="00D170EF">
        <w:rPr>
          <w:rFonts w:ascii="Times New Roman" w:eastAsia="Times New Roman" w:hAnsi="Times New Roman" w:cs="Times New Roman"/>
          <w:bCs/>
          <w:sz w:val="20"/>
          <w:szCs w:val="20"/>
        </w:rPr>
        <w:t xml:space="preserve"> </w:t>
      </w:r>
      <w:r w:rsidR="00D170EF" w:rsidRPr="00D170EF">
        <w:rPr>
          <w:rFonts w:ascii="Times New Roman" w:eastAsia="Times New Roman" w:hAnsi="Times New Roman" w:cs="Times New Roman"/>
          <w:bCs/>
          <w:sz w:val="20"/>
          <w:szCs w:val="20"/>
        </w:rPr>
        <w:t>A</w:t>
      </w:r>
      <w:r w:rsidRPr="00D170EF">
        <w:rPr>
          <w:rFonts w:ascii="Times New Roman" w:eastAsia="Times New Roman" w:hAnsi="Times New Roman" w:cs="Times New Roman"/>
          <w:bCs/>
          <w:sz w:val="20"/>
          <w:szCs w:val="20"/>
        </w:rPr>
        <w:t>.S.;</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Datnoff</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L.E.;</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Oliveria</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A.M.A.</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Zambalim</w:t>
      </w:r>
      <w:proofErr w:type="spellEnd"/>
      <w:r w:rsidR="00D170EF" w:rsidRPr="00D170EF">
        <w:rPr>
          <w:rFonts w:ascii="Times New Roman" w:eastAsia="Times New Roman" w:hAnsi="Times New Roman" w:cs="Times New Roman"/>
          <w:bCs/>
          <w:sz w:val="20"/>
          <w:szCs w:val="20"/>
        </w:rPr>
        <w:t>,</w:t>
      </w:r>
      <w:r w:rsidR="00D170EF">
        <w:rPr>
          <w:rFonts w:ascii="Times New Roman" w:eastAsia="Times New Roman" w:hAnsi="Times New Roman" w:cs="Times New Roman"/>
          <w:bCs/>
          <w:sz w:val="20"/>
          <w:szCs w:val="20"/>
        </w:rPr>
        <w:t xml:space="preserve"> </w:t>
      </w:r>
      <w:r w:rsidR="00D170EF" w:rsidRPr="00D170EF">
        <w:rPr>
          <w:rFonts w:ascii="Times New Roman" w:eastAsia="Times New Roman" w:hAnsi="Times New Roman" w:cs="Times New Roman"/>
          <w:bCs/>
          <w:sz w:val="20"/>
          <w:szCs w:val="20"/>
        </w:rPr>
        <w:t>L</w:t>
      </w:r>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(2003):</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Influence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on</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Shealth</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blight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rice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Brazil.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lang w:val="it-IT"/>
        </w:rPr>
        <w:t>Crop.</w:t>
      </w:r>
      <w:r w:rsidR="00DE2B25" w:rsidRPr="00D170EF">
        <w:rPr>
          <w:rFonts w:ascii="Times New Roman" w:eastAsia="Times New Roman" w:hAnsi="Times New Roman" w:cs="Times New Roman"/>
          <w:sz w:val="20"/>
          <w:szCs w:val="20"/>
          <w:lang w:val="it-IT"/>
        </w:rPr>
        <w:t xml:space="preserve"> </w:t>
      </w:r>
      <w:r w:rsidRPr="00D170EF">
        <w:rPr>
          <w:rFonts w:ascii="Times New Roman" w:eastAsia="Times New Roman" w:hAnsi="Times New Roman" w:cs="Times New Roman"/>
          <w:sz w:val="20"/>
          <w:szCs w:val="20"/>
        </w:rPr>
        <w:t>Prot;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22:</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23-29.</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lang w:bidi="ar-EG"/>
        </w:rPr>
        <w:t>Snedecor</w:t>
      </w:r>
      <w:proofErr w:type="spellEnd"/>
      <w:r w:rsidRPr="00D170EF">
        <w:rPr>
          <w:rFonts w:ascii="Times New Roman" w:eastAsia="Times New Roman" w:hAnsi="Times New Roman" w:cs="Times New Roman"/>
          <w:bCs/>
          <w:sz w:val="20"/>
          <w:szCs w:val="20"/>
          <w:lang w:bidi="ar-EG"/>
        </w:rPr>
        <w:t>,</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G.</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and</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Cochran,</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W.</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G.</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(1980):</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Statistical</w:t>
      </w:r>
      <w:r w:rsidR="00DE2B25" w:rsidRPr="00D170EF">
        <w:rPr>
          <w:rFonts w:ascii="Times New Roman" w:eastAsia="Times New Roman" w:hAnsi="Times New Roman" w:cs="Times New Roman"/>
          <w:sz w:val="20"/>
          <w:szCs w:val="20"/>
          <w:lang w:bidi="ar-EG"/>
        </w:rPr>
        <w:t xml:space="preserve"> </w:t>
      </w:r>
      <w:proofErr w:type="spellStart"/>
      <w:r w:rsidRPr="00D170EF">
        <w:rPr>
          <w:rFonts w:ascii="Times New Roman" w:eastAsia="Times New Roman" w:hAnsi="Times New Roman" w:cs="Times New Roman"/>
          <w:sz w:val="20"/>
          <w:szCs w:val="20"/>
          <w:lang w:bidi="ar-EG"/>
        </w:rPr>
        <w:t>Methods.Oxford</w:t>
      </w:r>
      <w:proofErr w:type="spellEnd"/>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and</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J.</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B.</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H.</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Publishing</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Corn.7</w:t>
      </w:r>
      <w:r w:rsidRPr="00D170EF">
        <w:rPr>
          <w:rFonts w:ascii="Times New Roman" w:eastAsia="Times New Roman" w:hAnsi="Times New Roman" w:cs="Times New Roman"/>
          <w:sz w:val="20"/>
          <w:szCs w:val="20"/>
          <w:vertAlign w:val="superscript"/>
          <w:lang w:bidi="ar-EG"/>
        </w:rPr>
        <w:t>th</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edition.</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lang w:bidi="ar-EG"/>
        </w:rPr>
        <w:t>Sourour</w:t>
      </w:r>
      <w:proofErr w:type="spellEnd"/>
      <w:r w:rsidRPr="00D170EF">
        <w:rPr>
          <w:rFonts w:ascii="Times New Roman" w:eastAsia="Times New Roman" w:hAnsi="Times New Roman" w:cs="Times New Roman"/>
          <w:bCs/>
          <w:sz w:val="20"/>
          <w:szCs w:val="20"/>
          <w:lang w:bidi="ar-EG"/>
        </w:rPr>
        <w:t>,</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M.</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M.</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(2000):</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Effect</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of</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foliar</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application</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of</w:t>
      </w:r>
      <w:r w:rsidR="00DE2B25" w:rsidRPr="00D170EF">
        <w:rPr>
          <w:rFonts w:ascii="Times New Roman" w:eastAsia="Times New Roman" w:hAnsi="Times New Roman" w:cs="Times New Roman"/>
          <w:sz w:val="20"/>
          <w:szCs w:val="20"/>
          <w:lang w:bidi="ar-EG"/>
        </w:rPr>
        <w:t xml:space="preserve"> </w:t>
      </w:r>
      <w:proofErr w:type="spellStart"/>
      <w:r w:rsidRPr="00D170EF">
        <w:rPr>
          <w:rFonts w:ascii="Times New Roman" w:eastAsia="Times New Roman" w:hAnsi="Times New Roman" w:cs="Times New Roman"/>
          <w:sz w:val="20"/>
          <w:szCs w:val="20"/>
          <w:lang w:bidi="ar-EG"/>
        </w:rPr>
        <w:t>somemicronutrient</w:t>
      </w:r>
      <w:proofErr w:type="spellEnd"/>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forms</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on</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growth,</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yield,</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fruit</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quality</w:t>
      </w:r>
      <w:r w:rsidR="00DE2B25" w:rsidRPr="00D170EF">
        <w:rPr>
          <w:rFonts w:ascii="Times New Roman" w:eastAsia="Times New Roman" w:hAnsi="Times New Roman" w:cs="Times New Roman"/>
          <w:sz w:val="20"/>
          <w:szCs w:val="20"/>
          <w:lang w:bidi="ar-EG"/>
        </w:rPr>
        <w:t xml:space="preserve"> </w:t>
      </w:r>
      <w:proofErr w:type="spellStart"/>
      <w:r w:rsidRPr="00D170EF">
        <w:rPr>
          <w:rFonts w:ascii="Times New Roman" w:eastAsia="Times New Roman" w:hAnsi="Times New Roman" w:cs="Times New Roman"/>
          <w:sz w:val="20"/>
          <w:szCs w:val="20"/>
          <w:lang w:bidi="ar-EG"/>
        </w:rPr>
        <w:t>andleaf</w:t>
      </w:r>
      <w:proofErr w:type="spellEnd"/>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mineral</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composition</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of</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Valencia</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orange</w:t>
      </w:r>
      <w:r w:rsidR="00DE2B25" w:rsidRPr="00D170EF">
        <w:rPr>
          <w:rFonts w:ascii="Times New Roman" w:eastAsia="Times New Roman" w:hAnsi="Times New Roman" w:cs="Times New Roman"/>
          <w:sz w:val="20"/>
          <w:szCs w:val="20"/>
          <w:lang w:bidi="ar-EG"/>
        </w:rPr>
        <w:t xml:space="preserve"> </w:t>
      </w:r>
      <w:proofErr w:type="spellStart"/>
      <w:r w:rsidRPr="00D170EF">
        <w:rPr>
          <w:rFonts w:ascii="Times New Roman" w:eastAsia="Times New Roman" w:hAnsi="Times New Roman" w:cs="Times New Roman"/>
          <w:sz w:val="20"/>
          <w:szCs w:val="20"/>
          <w:lang w:bidi="ar-EG"/>
        </w:rPr>
        <w:t>treesgrown</w:t>
      </w:r>
      <w:proofErr w:type="spellEnd"/>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in</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North</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Sinai.</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Alex.</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J.</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Agric.</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45</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(I):</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269-285.</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lang w:bidi="ar-EG"/>
        </w:rPr>
        <w:t>Tahir</w:t>
      </w:r>
      <w:proofErr w:type="spellEnd"/>
      <w:r w:rsidRPr="00D170EF">
        <w:rPr>
          <w:rFonts w:ascii="Times New Roman" w:eastAsia="Times New Roman" w:hAnsi="Times New Roman" w:cs="Times New Roman"/>
          <w:bCs/>
          <w:sz w:val="20"/>
          <w:szCs w:val="20"/>
          <w:lang w:bidi="ar-EG"/>
        </w:rPr>
        <w:t>,</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M.A.;</w:t>
      </w:r>
      <w:r w:rsidR="00DE2B25" w:rsidRPr="00D170EF">
        <w:rPr>
          <w:rFonts w:ascii="Times New Roman" w:eastAsia="Times New Roman" w:hAnsi="Times New Roman" w:cs="Times New Roman"/>
          <w:bCs/>
          <w:sz w:val="20"/>
          <w:szCs w:val="20"/>
          <w:lang w:bidi="ar-EG"/>
        </w:rPr>
        <w:t xml:space="preserve"> </w:t>
      </w:r>
      <w:proofErr w:type="spellStart"/>
      <w:r w:rsidRPr="00D170EF">
        <w:rPr>
          <w:rFonts w:ascii="Times New Roman" w:eastAsia="Times New Roman" w:hAnsi="Times New Roman" w:cs="Times New Roman"/>
          <w:bCs/>
          <w:sz w:val="20"/>
          <w:szCs w:val="20"/>
          <w:lang w:bidi="ar-EG"/>
        </w:rPr>
        <w:t>Rahmatullah</w:t>
      </w:r>
      <w:proofErr w:type="spellEnd"/>
      <w:r w:rsidRPr="00D170EF">
        <w:rPr>
          <w:rFonts w:ascii="Times New Roman" w:eastAsia="Times New Roman" w:hAnsi="Times New Roman" w:cs="Times New Roman"/>
          <w:bCs/>
          <w:sz w:val="20"/>
          <w:szCs w:val="20"/>
          <w:lang w:bidi="ar-EG"/>
        </w:rPr>
        <w:t>,</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A.;</w:t>
      </w:r>
      <w:r w:rsidR="00DE2B25" w:rsidRPr="00D170EF">
        <w:rPr>
          <w:rFonts w:ascii="Times New Roman" w:eastAsia="Times New Roman" w:hAnsi="Times New Roman" w:cs="Times New Roman"/>
          <w:bCs/>
          <w:sz w:val="20"/>
          <w:szCs w:val="20"/>
          <w:lang w:bidi="ar-EG"/>
        </w:rPr>
        <w:t xml:space="preserve"> </w:t>
      </w:r>
      <w:proofErr w:type="spellStart"/>
      <w:r w:rsidRPr="00D170EF">
        <w:rPr>
          <w:rFonts w:ascii="Times New Roman" w:eastAsia="Times New Roman" w:hAnsi="Times New Roman" w:cs="Times New Roman"/>
          <w:bCs/>
          <w:sz w:val="20"/>
          <w:szCs w:val="20"/>
          <w:lang w:bidi="ar-EG"/>
        </w:rPr>
        <w:t>aziz</w:t>
      </w:r>
      <w:proofErr w:type="spellEnd"/>
      <w:r w:rsidRPr="00D170EF">
        <w:rPr>
          <w:rFonts w:ascii="Times New Roman" w:eastAsia="Times New Roman" w:hAnsi="Times New Roman" w:cs="Times New Roman"/>
          <w:bCs/>
          <w:sz w:val="20"/>
          <w:szCs w:val="20"/>
          <w:lang w:bidi="ar-EG"/>
        </w:rPr>
        <w:t>,</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T.;</w:t>
      </w:r>
      <w:r w:rsidR="00DE2B25" w:rsidRPr="00D170EF">
        <w:rPr>
          <w:rFonts w:ascii="Times New Roman" w:eastAsia="Times New Roman" w:hAnsi="Times New Roman" w:cs="Times New Roman"/>
          <w:bCs/>
          <w:sz w:val="20"/>
          <w:szCs w:val="20"/>
          <w:lang w:bidi="ar-EG"/>
        </w:rPr>
        <w:t xml:space="preserve"> </w:t>
      </w:r>
      <w:proofErr w:type="spellStart"/>
      <w:r w:rsidRPr="00D170EF">
        <w:rPr>
          <w:rFonts w:ascii="Times New Roman" w:eastAsia="Times New Roman" w:hAnsi="Times New Roman" w:cs="Times New Roman"/>
          <w:bCs/>
          <w:sz w:val="20"/>
          <w:szCs w:val="20"/>
          <w:lang w:bidi="ar-EG"/>
        </w:rPr>
        <w:t>Ashraf</w:t>
      </w:r>
      <w:proofErr w:type="spellEnd"/>
      <w:r w:rsidRPr="00D170EF">
        <w:rPr>
          <w:rFonts w:ascii="Times New Roman" w:eastAsia="Times New Roman" w:hAnsi="Times New Roman" w:cs="Times New Roman"/>
          <w:bCs/>
          <w:sz w:val="20"/>
          <w:szCs w:val="20"/>
          <w:lang w:bidi="ar-EG"/>
        </w:rPr>
        <w:t>,</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M.;</w:t>
      </w:r>
      <w:r w:rsidR="00DE2B25" w:rsidRPr="00D170EF">
        <w:rPr>
          <w:rFonts w:ascii="Times New Roman" w:eastAsia="Times New Roman" w:hAnsi="Times New Roman" w:cs="Times New Roman"/>
          <w:bCs/>
          <w:sz w:val="20"/>
          <w:szCs w:val="20"/>
          <w:lang w:bidi="ar-EG"/>
        </w:rPr>
        <w:t xml:space="preserve"> </w:t>
      </w:r>
      <w:proofErr w:type="spellStart"/>
      <w:r w:rsidRPr="00D170EF">
        <w:rPr>
          <w:rFonts w:ascii="Times New Roman" w:eastAsia="Times New Roman" w:hAnsi="Times New Roman" w:cs="Times New Roman"/>
          <w:bCs/>
          <w:sz w:val="20"/>
          <w:szCs w:val="20"/>
          <w:lang w:bidi="ar-EG"/>
        </w:rPr>
        <w:t>Kanwal</w:t>
      </w:r>
      <w:proofErr w:type="spellEnd"/>
      <w:r w:rsidR="00D170EF" w:rsidRPr="00D170EF">
        <w:rPr>
          <w:rFonts w:ascii="Times New Roman" w:eastAsia="Times New Roman" w:hAnsi="Times New Roman" w:cs="Times New Roman"/>
          <w:bCs/>
          <w:sz w:val="20"/>
          <w:szCs w:val="20"/>
          <w:lang w:bidi="ar-EG"/>
        </w:rPr>
        <w:t>,</w:t>
      </w:r>
      <w:r w:rsidR="00D170EF">
        <w:rPr>
          <w:rFonts w:ascii="Times New Roman" w:eastAsia="Times New Roman" w:hAnsi="Times New Roman" w:cs="Times New Roman"/>
          <w:bCs/>
          <w:sz w:val="20"/>
          <w:szCs w:val="20"/>
          <w:lang w:bidi="ar-EG"/>
        </w:rPr>
        <w:t xml:space="preserve"> </w:t>
      </w:r>
      <w:r w:rsidR="00D170EF" w:rsidRPr="00D170EF">
        <w:rPr>
          <w:rFonts w:ascii="Times New Roman" w:eastAsia="Times New Roman" w:hAnsi="Times New Roman" w:cs="Times New Roman"/>
          <w:bCs/>
          <w:sz w:val="20"/>
          <w:szCs w:val="20"/>
          <w:lang w:bidi="ar-EG"/>
        </w:rPr>
        <w:t>S</w:t>
      </w:r>
      <w:r w:rsidRPr="00D170EF">
        <w:rPr>
          <w:rFonts w:ascii="Times New Roman" w:eastAsia="Times New Roman" w:hAnsi="Times New Roman" w:cs="Times New Roman"/>
          <w:bCs/>
          <w:sz w:val="20"/>
          <w:szCs w:val="20"/>
          <w:lang w:bidi="ar-EG"/>
        </w:rPr>
        <w:t>.</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and</w:t>
      </w:r>
      <w:r w:rsidR="00DE2B25" w:rsidRPr="00D170EF">
        <w:rPr>
          <w:rFonts w:ascii="Times New Roman" w:eastAsia="Times New Roman" w:hAnsi="Times New Roman" w:cs="Times New Roman"/>
          <w:bCs/>
          <w:sz w:val="20"/>
          <w:szCs w:val="20"/>
          <w:lang w:bidi="ar-EG"/>
        </w:rPr>
        <w:t xml:space="preserve"> </w:t>
      </w:r>
      <w:proofErr w:type="spellStart"/>
      <w:r w:rsidRPr="00D170EF">
        <w:rPr>
          <w:rFonts w:ascii="Times New Roman" w:eastAsia="Times New Roman" w:hAnsi="Times New Roman" w:cs="Times New Roman"/>
          <w:bCs/>
          <w:sz w:val="20"/>
          <w:szCs w:val="20"/>
          <w:lang w:bidi="ar-EG"/>
        </w:rPr>
        <w:t>Magsood</w:t>
      </w:r>
      <w:proofErr w:type="spellEnd"/>
      <w:r w:rsidRPr="00D170EF">
        <w:rPr>
          <w:rFonts w:ascii="Times New Roman" w:eastAsia="Times New Roman" w:hAnsi="Times New Roman" w:cs="Times New Roman"/>
          <w:bCs/>
          <w:sz w:val="20"/>
          <w:szCs w:val="20"/>
          <w:lang w:bidi="ar-EG"/>
        </w:rPr>
        <w:t>,</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A.</w:t>
      </w:r>
      <w:r w:rsidR="00DE2B25" w:rsidRPr="00D170EF">
        <w:rPr>
          <w:rFonts w:ascii="Times New Roman" w:eastAsia="Times New Roman" w:hAnsi="Times New Roman" w:cs="Times New Roman"/>
          <w:bCs/>
          <w:sz w:val="20"/>
          <w:szCs w:val="20"/>
          <w:lang w:bidi="ar-EG"/>
        </w:rPr>
        <w:t xml:space="preserve"> </w:t>
      </w:r>
      <w:r w:rsidRPr="00D170EF">
        <w:rPr>
          <w:rFonts w:ascii="Times New Roman" w:eastAsia="Times New Roman" w:hAnsi="Times New Roman" w:cs="Times New Roman"/>
          <w:bCs/>
          <w:sz w:val="20"/>
          <w:szCs w:val="20"/>
          <w:lang w:bidi="ar-EG"/>
        </w:rPr>
        <w:t>(2006):</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Beneficial</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effects</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of</w:t>
      </w:r>
      <w:r w:rsidR="00DE2B25" w:rsidRPr="00D170EF">
        <w:rPr>
          <w:rFonts w:ascii="Times New Roman" w:eastAsia="Times New Roman" w:hAnsi="Times New Roman" w:cs="Times New Roman"/>
          <w:sz w:val="20"/>
          <w:szCs w:val="20"/>
          <w:lang w:bidi="ar-EG"/>
        </w:rPr>
        <w:t xml:space="preserve"> </w:t>
      </w:r>
      <w:proofErr w:type="spellStart"/>
      <w:r w:rsidRPr="00D170EF">
        <w:rPr>
          <w:rFonts w:ascii="Times New Roman" w:eastAsia="Times New Roman" w:hAnsi="Times New Roman" w:cs="Times New Roman"/>
          <w:sz w:val="20"/>
          <w:szCs w:val="20"/>
          <w:lang w:bidi="ar-EG"/>
        </w:rPr>
        <w:t>siliconin</w:t>
      </w:r>
      <w:proofErr w:type="spellEnd"/>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wheat</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i/>
          <w:iCs/>
          <w:sz w:val="20"/>
          <w:szCs w:val="20"/>
          <w:lang w:bidi="ar-EG"/>
        </w:rPr>
        <w:t>(</w:t>
      </w:r>
      <w:proofErr w:type="spellStart"/>
      <w:r w:rsidRPr="00D170EF">
        <w:rPr>
          <w:rFonts w:ascii="Times New Roman" w:eastAsia="Times New Roman" w:hAnsi="Times New Roman" w:cs="Times New Roman"/>
          <w:i/>
          <w:iCs/>
          <w:sz w:val="20"/>
          <w:szCs w:val="20"/>
          <w:lang w:bidi="ar-EG"/>
        </w:rPr>
        <w:t>Triticumaestiviun</w:t>
      </w:r>
      <w:proofErr w:type="spellEnd"/>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E.)</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under</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salinity</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stress.</w:t>
      </w:r>
      <w:r w:rsidR="00DE2B25" w:rsidRPr="00D170EF">
        <w:rPr>
          <w:rFonts w:ascii="Times New Roman" w:eastAsia="Times New Roman" w:hAnsi="Times New Roman" w:cs="Times New Roman"/>
          <w:sz w:val="20"/>
          <w:szCs w:val="20"/>
          <w:lang w:bidi="ar-EG"/>
        </w:rPr>
        <w:t xml:space="preserve"> </w:t>
      </w:r>
      <w:proofErr w:type="spellStart"/>
      <w:r w:rsidRPr="00D170EF">
        <w:rPr>
          <w:rFonts w:ascii="Times New Roman" w:eastAsia="Times New Roman" w:hAnsi="Times New Roman" w:cs="Times New Roman"/>
          <w:sz w:val="20"/>
          <w:szCs w:val="20"/>
          <w:lang w:bidi="ar-EG"/>
        </w:rPr>
        <w:t>Pak.J</w:t>
      </w:r>
      <w:proofErr w:type="spellEnd"/>
      <w:r w:rsidRPr="00D170EF">
        <w:rPr>
          <w:rFonts w:ascii="Times New Roman" w:eastAsia="Times New Roman" w:hAnsi="Times New Roman" w:cs="Times New Roman"/>
          <w:sz w:val="20"/>
          <w:szCs w:val="20"/>
          <w:lang w:bidi="ar-EG"/>
        </w:rPr>
        <w:t>.</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Bot.</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38</w:t>
      </w:r>
      <w:r w:rsidR="00DE2B25" w:rsidRPr="00D170EF">
        <w:rPr>
          <w:rFonts w:ascii="Times New Roman" w:eastAsia="Times New Roman" w:hAnsi="Times New Roman" w:cs="Times New Roman"/>
          <w:sz w:val="20"/>
          <w:szCs w:val="20"/>
          <w:lang w:bidi="ar-EG"/>
        </w:rPr>
        <w:t xml:space="preserve"> </w:t>
      </w:r>
      <w:r w:rsidRPr="00D170EF">
        <w:rPr>
          <w:rFonts w:ascii="Times New Roman" w:eastAsia="Times New Roman" w:hAnsi="Times New Roman" w:cs="Times New Roman"/>
          <w:sz w:val="20"/>
          <w:szCs w:val="20"/>
          <w:lang w:bidi="ar-EG"/>
        </w:rPr>
        <w:t>(5):1715-1727.</w:t>
      </w:r>
    </w:p>
    <w:p w:rsidR="00DE2B25"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bCs/>
          <w:sz w:val="20"/>
          <w:szCs w:val="20"/>
        </w:rPr>
      </w:pPr>
      <w:proofErr w:type="spellStart"/>
      <w:r w:rsidRPr="00D170EF">
        <w:rPr>
          <w:rFonts w:ascii="Times New Roman" w:eastAsia="Times New Roman" w:hAnsi="Times New Roman" w:cs="Times New Roman"/>
          <w:bCs/>
          <w:sz w:val="20"/>
          <w:szCs w:val="20"/>
        </w:rPr>
        <w:t>Wassel</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A.M.M.;</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Gobara</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A.A.;</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Mohamed,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A.Y.</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D170EF">
        <w:rPr>
          <w:rFonts w:ascii="Times New Roman" w:eastAsia="Times New Roman" w:hAnsi="Times New Roman" w:cs="Times New Roman"/>
          <w:bCs/>
          <w:sz w:val="20"/>
          <w:szCs w:val="20"/>
        </w:rPr>
        <w:t>El-</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Sadek</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M.A.</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(2015):</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Response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Ewaise</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mango</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trees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to</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foliar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application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boron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silicon.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J.</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Biol.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Chem.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Environ.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Sci.</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10(4):</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423-437.</w:t>
      </w:r>
    </w:p>
    <w:p w:rsidR="008D7403" w:rsidRPr="00D170EF" w:rsidRDefault="008D7403" w:rsidP="00D170EF">
      <w:pPr>
        <w:pStyle w:val="ListParagraph"/>
        <w:numPr>
          <w:ilvl w:val="0"/>
          <w:numId w:val="10"/>
        </w:numPr>
        <w:tabs>
          <w:tab w:val="left" w:pos="6872"/>
          <w:tab w:val="left" w:pos="7052"/>
        </w:tabs>
        <w:bidi w:val="0"/>
        <w:snapToGrid w:val="0"/>
        <w:spacing w:after="0" w:line="240" w:lineRule="auto"/>
        <w:jc w:val="both"/>
        <w:rPr>
          <w:rFonts w:ascii="Times New Roman" w:eastAsia="Times New Roman" w:hAnsi="Times New Roman" w:cs="Times New Roman"/>
          <w:sz w:val="20"/>
          <w:szCs w:val="20"/>
        </w:rPr>
      </w:pPr>
      <w:r w:rsidRPr="00D170EF">
        <w:rPr>
          <w:rFonts w:ascii="Times New Roman" w:eastAsia="Times New Roman" w:hAnsi="Times New Roman" w:cs="Times New Roman"/>
          <w:bCs/>
          <w:sz w:val="20"/>
          <w:szCs w:val="20"/>
          <w:lang w:val="en-GB" w:eastAsia="en-GB"/>
        </w:rPr>
        <w:t>Wilde,</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S.</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A.;</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Corey,</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R.</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B.;</w:t>
      </w:r>
      <w:r w:rsidR="00DE2B25" w:rsidRPr="00D170EF">
        <w:rPr>
          <w:rFonts w:ascii="Times New Roman" w:eastAsia="Times New Roman" w:hAnsi="Times New Roman" w:cs="Times New Roman"/>
          <w:bCs/>
          <w:sz w:val="20"/>
          <w:szCs w:val="20"/>
          <w:lang w:val="en-GB" w:eastAsia="en-GB"/>
        </w:rPr>
        <w:t xml:space="preserve"> </w:t>
      </w:r>
      <w:proofErr w:type="spellStart"/>
      <w:r w:rsidRPr="00D170EF">
        <w:rPr>
          <w:rFonts w:ascii="Times New Roman" w:eastAsia="Times New Roman" w:hAnsi="Times New Roman" w:cs="Times New Roman"/>
          <w:bCs/>
          <w:sz w:val="20"/>
          <w:szCs w:val="20"/>
          <w:lang w:val="en-GB" w:eastAsia="en-GB"/>
        </w:rPr>
        <w:t>Lyer</w:t>
      </w:r>
      <w:proofErr w:type="spellEnd"/>
      <w:r w:rsidRPr="00D170EF">
        <w:rPr>
          <w:rFonts w:ascii="Times New Roman" w:eastAsia="Times New Roman" w:hAnsi="Times New Roman" w:cs="Times New Roman"/>
          <w:bCs/>
          <w:sz w:val="20"/>
          <w:szCs w:val="20"/>
          <w:lang w:val="en-GB" w:eastAsia="en-GB"/>
        </w:rPr>
        <w:t>,</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I.</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G.</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and</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Voigt,</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G.</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K.</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bCs/>
          <w:sz w:val="20"/>
          <w:szCs w:val="20"/>
          <w:lang w:val="en-GB" w:eastAsia="en-GB"/>
        </w:rPr>
        <w:t>(1985):</w:t>
      </w:r>
      <w:r w:rsidR="00DE2B25" w:rsidRPr="00D170EF">
        <w:rPr>
          <w:rFonts w:ascii="Times New Roman" w:eastAsia="Times New Roman" w:hAnsi="Times New Roman" w:cs="Times New Roman"/>
          <w:bCs/>
          <w:sz w:val="20"/>
          <w:szCs w:val="20"/>
          <w:lang w:val="en-GB" w:eastAsia="en-GB"/>
        </w:rPr>
        <w:t xml:space="preserve"> </w:t>
      </w:r>
      <w:r w:rsidRPr="00D170EF">
        <w:rPr>
          <w:rFonts w:ascii="Times New Roman" w:eastAsia="Times New Roman" w:hAnsi="Times New Roman" w:cs="Times New Roman"/>
          <w:sz w:val="20"/>
          <w:szCs w:val="20"/>
          <w:lang w:val="en-GB" w:eastAsia="en-GB"/>
        </w:rPr>
        <w:t>Soil</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and</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Plant</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Analysis</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for</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Tree</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Culture.</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3</w:t>
      </w:r>
      <w:r w:rsidRPr="00D170EF">
        <w:rPr>
          <w:rFonts w:ascii="Times New Roman" w:eastAsia="Times New Roman" w:hAnsi="Times New Roman" w:cs="Times New Roman"/>
          <w:sz w:val="20"/>
          <w:szCs w:val="20"/>
          <w:vertAlign w:val="superscript"/>
          <w:lang w:val="en-GB" w:eastAsia="en-GB"/>
        </w:rPr>
        <w:t>rd</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Oxford</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8IBM</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publishing</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co.,</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New</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Delhi,</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pp.</w:t>
      </w:r>
      <w:r w:rsidR="00DE2B25" w:rsidRPr="00D170EF">
        <w:rPr>
          <w:rFonts w:ascii="Times New Roman" w:eastAsia="Times New Roman" w:hAnsi="Times New Roman" w:cs="Times New Roman"/>
          <w:sz w:val="20"/>
          <w:szCs w:val="20"/>
          <w:lang w:val="en-GB" w:eastAsia="en-GB"/>
        </w:rPr>
        <w:t xml:space="preserve"> </w:t>
      </w:r>
      <w:r w:rsidRPr="00D170EF">
        <w:rPr>
          <w:rFonts w:ascii="Times New Roman" w:eastAsia="Times New Roman" w:hAnsi="Times New Roman" w:cs="Times New Roman"/>
          <w:sz w:val="20"/>
          <w:szCs w:val="20"/>
          <w:lang w:val="en-GB" w:eastAsia="en-GB"/>
        </w:rPr>
        <w:t>1-218.</w:t>
      </w:r>
    </w:p>
    <w:p w:rsidR="008D7403" w:rsidRPr="00D170EF" w:rsidRDefault="008D7403" w:rsidP="00D170EF">
      <w:pPr>
        <w:pStyle w:val="ListParagraph"/>
        <w:numPr>
          <w:ilvl w:val="0"/>
          <w:numId w:val="10"/>
        </w:num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roofErr w:type="spellStart"/>
      <w:r w:rsidRPr="00D170EF">
        <w:rPr>
          <w:rFonts w:ascii="Times New Roman" w:eastAsia="Times New Roman" w:hAnsi="Times New Roman" w:cs="Times New Roman"/>
          <w:bCs/>
          <w:sz w:val="20"/>
          <w:szCs w:val="20"/>
        </w:rPr>
        <w:t>Yaseen</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Manzoor</w:t>
      </w:r>
      <w:proofErr w:type="spellEnd"/>
      <w:r w:rsidRPr="00D170EF">
        <w:rPr>
          <w:rFonts w:ascii="Times New Roman" w:eastAsia="Times New Roman" w:hAnsi="Times New Roman" w:cs="Times New Roman"/>
          <w:bCs/>
          <w:sz w:val="20"/>
          <w:szCs w:val="20"/>
        </w:rPr>
        <w:t>,</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(2010):</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sz w:val="20"/>
          <w:szCs w:val="20"/>
        </w:rPr>
        <w:t>Nutrition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management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citrus: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effect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multinutrients</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foliar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feeding</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yield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Kinnow</w:t>
      </w:r>
      <w:proofErr w:type="spellEnd"/>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different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locations.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Pak.</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J.</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Bot</w:t>
      </w:r>
      <w:proofErr w:type="spellEnd"/>
      <w:r w:rsidRPr="00D170EF">
        <w:rPr>
          <w:rFonts w:ascii="Times New Roman" w:eastAsia="Times New Roman" w:hAnsi="Times New Roman" w:cs="Times New Roman"/>
          <w:sz w:val="20"/>
          <w:szCs w:val="20"/>
        </w:rPr>
        <w: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42</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(3),</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1863-1870.</w:t>
      </w:r>
    </w:p>
    <w:p w:rsidR="008D7403" w:rsidRPr="00D170EF" w:rsidRDefault="008D7403" w:rsidP="00D170EF">
      <w:pPr>
        <w:pStyle w:val="ListParagraph"/>
        <w:numPr>
          <w:ilvl w:val="0"/>
          <w:numId w:val="10"/>
        </w:numPr>
        <w:bidi w:val="0"/>
        <w:snapToGrid w:val="0"/>
        <w:spacing w:after="0" w:line="240" w:lineRule="auto"/>
        <w:jc w:val="both"/>
        <w:rPr>
          <w:rFonts w:ascii="Times New Roman" w:eastAsia="Times New Roman" w:hAnsi="Times New Roman" w:cs="Times New Roman"/>
          <w:sz w:val="20"/>
          <w:szCs w:val="20"/>
        </w:rPr>
      </w:pPr>
      <w:r w:rsidRPr="00D170EF">
        <w:rPr>
          <w:rFonts w:ascii="Times New Roman" w:eastAsia="Times New Roman" w:hAnsi="Times New Roman" w:cs="Times New Roman"/>
          <w:bCs/>
          <w:sz w:val="20"/>
          <w:szCs w:val="20"/>
        </w:rPr>
        <w:t>Young</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Ho,</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K.</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K.C.</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Myung</w:t>
      </w:r>
      <w:proofErr w:type="spellEnd"/>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(1999):</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Effect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calcium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formulate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foliar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sprays</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fruit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quality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Satsuma</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mandarin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(Citrus</w:t>
      </w:r>
      <w:r w:rsidR="00DE2B25" w:rsidRPr="00D170EF">
        <w:rPr>
          <w:rFonts w:ascii="Times New Roman" w:eastAsia="Times New Roman" w:hAnsi="Times New Roman" w:cs="Times New Roman"/>
          <w:sz w:val="20"/>
          <w:szCs w:val="20"/>
        </w:rPr>
        <w:t xml:space="preserve"> </w:t>
      </w:r>
      <w:proofErr w:type="spellStart"/>
      <w:r w:rsidRPr="00D170EF">
        <w:rPr>
          <w:rFonts w:ascii="Times New Roman" w:eastAsia="Times New Roman" w:hAnsi="Times New Roman" w:cs="Times New Roman"/>
          <w:sz w:val="20"/>
          <w:szCs w:val="20"/>
        </w:rPr>
        <w:t>Unshiu</w:t>
      </w:r>
      <w:proofErr w:type="spellEnd"/>
      <w:r w:rsidRPr="00D170EF">
        <w:rPr>
          <w:rFonts w:ascii="Times New Roman" w:eastAsia="Times New Roman" w:hAnsi="Times New Roman" w:cs="Times New Roman"/>
          <w:sz w:val="20"/>
          <w:szCs w:val="20"/>
        </w:rPr>
        <w: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Mac.)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plastic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film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house.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Journal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Korean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Society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for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Horticultural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Science.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40</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(1):</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88-</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92.</w:t>
      </w:r>
      <w:r w:rsidR="00DE2B25" w:rsidRPr="00D170EF">
        <w:rPr>
          <w:rFonts w:ascii="Times New Roman" w:eastAsia="Times New Roman" w:hAnsi="Times New Roman" w:cs="Times New Roman"/>
          <w:sz w:val="20"/>
          <w:szCs w:val="20"/>
        </w:rPr>
        <w:t xml:space="preserve"> </w:t>
      </w:r>
    </w:p>
    <w:p w:rsidR="008D7403" w:rsidRPr="00D170EF" w:rsidRDefault="008D7403" w:rsidP="00D170EF">
      <w:pPr>
        <w:pStyle w:val="ListParagraph"/>
        <w:numPr>
          <w:ilvl w:val="0"/>
          <w:numId w:val="10"/>
        </w:numPr>
        <w:bidi w:val="0"/>
        <w:snapToGrid w:val="0"/>
        <w:spacing w:after="0" w:line="240" w:lineRule="auto"/>
        <w:jc w:val="both"/>
        <w:rPr>
          <w:rFonts w:ascii="Times New Roman" w:eastAsia="Times New Roman" w:hAnsi="Times New Roman" w:cs="Times New Roman"/>
          <w:sz w:val="20"/>
          <w:szCs w:val="20"/>
          <w:lang w:bidi="ar-EG"/>
        </w:rPr>
      </w:pPr>
      <w:r w:rsidRPr="00D170EF">
        <w:rPr>
          <w:rFonts w:ascii="Times New Roman" w:eastAsia="Times New Roman" w:hAnsi="Times New Roman" w:cs="Times New Roman"/>
          <w:bCs/>
          <w:sz w:val="20"/>
          <w:szCs w:val="20"/>
        </w:rPr>
        <w:t>Young</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Ho,</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K.;</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M.</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Young</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Eel</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and</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H.</w:t>
      </w:r>
      <w:r w:rsidR="00DE2B25" w:rsidRPr="00D170EF">
        <w:rPr>
          <w:rFonts w:ascii="Times New Roman" w:eastAsia="Times New Roman" w:hAnsi="Times New Roman" w:cs="Times New Roman"/>
          <w:bCs/>
          <w:sz w:val="20"/>
          <w:szCs w:val="20"/>
        </w:rPr>
        <w:t xml:space="preserve"> </w:t>
      </w:r>
      <w:proofErr w:type="spellStart"/>
      <w:r w:rsidRPr="00D170EF">
        <w:rPr>
          <w:rFonts w:ascii="Times New Roman" w:eastAsia="Times New Roman" w:hAnsi="Times New Roman" w:cs="Times New Roman"/>
          <w:bCs/>
          <w:sz w:val="20"/>
          <w:szCs w:val="20"/>
        </w:rPr>
        <w:t>Seung</w:t>
      </w:r>
      <w:proofErr w:type="spellEnd"/>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Gab</w:t>
      </w:r>
      <w:r w:rsidR="00DE2B25" w:rsidRPr="00D170EF">
        <w:rPr>
          <w:rFonts w:ascii="Times New Roman" w:eastAsia="Times New Roman" w:hAnsi="Times New Roman" w:cs="Times New Roman"/>
          <w:bCs/>
          <w:sz w:val="20"/>
          <w:szCs w:val="20"/>
        </w:rPr>
        <w:t xml:space="preserve"> </w:t>
      </w:r>
      <w:r w:rsidRPr="00D170EF">
        <w:rPr>
          <w:rFonts w:ascii="Times New Roman" w:eastAsia="Times New Roman" w:hAnsi="Times New Roman" w:cs="Times New Roman"/>
          <w:bCs/>
          <w:sz w:val="20"/>
          <w:szCs w:val="20"/>
        </w:rPr>
        <w:t>(2004):</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Effect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calcium</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formulae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foliar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application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water</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spot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out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break</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and</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fruit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quality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Satsuma</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mandarin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in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the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plastic</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house.</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Korean</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Journal</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of</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Hort.</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Sci.</w:t>
      </w:r>
      <w:r w:rsidR="00DE2B25" w:rsidRPr="00D170EF">
        <w:rPr>
          <w:rFonts w:ascii="Times New Roman" w:eastAsia="Times New Roman" w:hAnsi="Times New Roman" w:cs="Times New Roman"/>
          <w:sz w:val="20"/>
          <w:szCs w:val="20"/>
        </w:rPr>
        <w:t xml:space="preserve"> &amp; </w:t>
      </w:r>
      <w:r w:rsidRPr="00D170EF">
        <w:rPr>
          <w:rFonts w:ascii="Times New Roman" w:eastAsia="Times New Roman" w:hAnsi="Times New Roman" w:cs="Times New Roman"/>
          <w:sz w:val="20"/>
          <w:szCs w:val="20"/>
        </w:rPr>
        <w:t>Technology.</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22</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(1):</w:t>
      </w:r>
      <w:r w:rsidR="00DE2B25" w:rsidRPr="00D170EF">
        <w:rPr>
          <w:rFonts w:ascii="Times New Roman" w:eastAsia="Times New Roman" w:hAnsi="Times New Roman" w:cs="Times New Roman"/>
          <w:sz w:val="20"/>
          <w:szCs w:val="20"/>
        </w:rPr>
        <w:t xml:space="preserve"> </w:t>
      </w:r>
      <w:r w:rsidRPr="00D170EF">
        <w:rPr>
          <w:rFonts w:ascii="Times New Roman" w:eastAsia="Times New Roman" w:hAnsi="Times New Roman" w:cs="Times New Roman"/>
          <w:sz w:val="20"/>
          <w:szCs w:val="20"/>
        </w:rPr>
        <w:t>50-54.</w:t>
      </w:r>
    </w:p>
    <w:p w:rsidR="00DE2B25" w:rsidRPr="00DE2B25" w:rsidRDefault="00DE2B25" w:rsidP="00B04EF8">
      <w:pPr>
        <w:bidi w:val="0"/>
        <w:snapToGrid w:val="0"/>
        <w:spacing w:after="0" w:line="240" w:lineRule="auto"/>
        <w:ind w:left="425" w:hanging="425"/>
        <w:jc w:val="both"/>
        <w:rPr>
          <w:rFonts w:ascii="Times New Roman" w:eastAsia="Times New Roman" w:hAnsi="Times New Roman" w:cs="Times New Roman"/>
          <w:sz w:val="20"/>
          <w:szCs w:val="20"/>
          <w:lang w:bidi="ar-EG"/>
        </w:rPr>
      </w:pPr>
    </w:p>
    <w:p w:rsidR="00DE2B25" w:rsidRPr="00DE2B25" w:rsidRDefault="00DE2B25" w:rsidP="00B04EF8">
      <w:pPr>
        <w:bidi w:val="0"/>
        <w:snapToGrid w:val="0"/>
        <w:spacing w:after="0" w:line="240" w:lineRule="auto"/>
        <w:ind w:left="425" w:hanging="425"/>
        <w:jc w:val="both"/>
        <w:rPr>
          <w:rFonts w:ascii="Times New Roman" w:eastAsia="Times New Roman" w:hAnsi="Times New Roman" w:cs="Times New Roman"/>
          <w:sz w:val="20"/>
          <w:szCs w:val="20"/>
          <w:lang w:bidi="ar-EG"/>
        </w:rPr>
        <w:sectPr w:rsidR="00DE2B25" w:rsidRPr="00DE2B25" w:rsidSect="00D170EF">
          <w:headerReference w:type="default" r:id="rId16"/>
          <w:footerReference w:type="default" r:id="rId17"/>
          <w:type w:val="continuous"/>
          <w:pgSz w:w="12242" w:h="15842" w:code="1"/>
          <w:pgMar w:top="1440" w:right="1440" w:bottom="1440" w:left="1440" w:header="720" w:footer="720" w:gutter="0"/>
          <w:cols w:num="2" w:space="550"/>
          <w:docGrid w:linePitch="360"/>
        </w:sectPr>
      </w:pPr>
    </w:p>
    <w:p w:rsidR="00DE2B25" w:rsidRPr="00DE2B25" w:rsidRDefault="00DE2B25" w:rsidP="00B04EF8">
      <w:pPr>
        <w:bidi w:val="0"/>
        <w:snapToGrid w:val="0"/>
        <w:spacing w:after="0" w:line="240" w:lineRule="auto"/>
        <w:ind w:left="425" w:hanging="425"/>
        <w:jc w:val="both"/>
        <w:rPr>
          <w:rFonts w:ascii="Times New Roman" w:eastAsia="Times New Roman" w:hAnsi="Times New Roman" w:cs="Times New Roman"/>
          <w:sz w:val="20"/>
          <w:szCs w:val="20"/>
          <w:lang w:bidi="ar-EG"/>
        </w:rPr>
      </w:pPr>
    </w:p>
    <w:p w:rsidR="00DE2B25" w:rsidRDefault="00DE2B25" w:rsidP="00B04EF8">
      <w:pPr>
        <w:bidi w:val="0"/>
        <w:snapToGrid w:val="0"/>
        <w:spacing w:after="0" w:line="240" w:lineRule="auto"/>
        <w:ind w:left="425" w:hanging="425"/>
        <w:jc w:val="both"/>
        <w:rPr>
          <w:rFonts w:ascii="Times New Roman" w:hAnsi="Times New Roman" w:cs="Times New Roman"/>
          <w:b/>
          <w:bCs/>
          <w:sz w:val="20"/>
          <w:szCs w:val="20"/>
          <w:lang w:eastAsia="zh-CN" w:bidi="ar-EG"/>
        </w:rPr>
      </w:pPr>
    </w:p>
    <w:p w:rsidR="00D170EF" w:rsidRPr="00D170EF" w:rsidRDefault="00D170EF" w:rsidP="00D170EF">
      <w:pPr>
        <w:bidi w:val="0"/>
        <w:snapToGrid w:val="0"/>
        <w:spacing w:after="0" w:line="240" w:lineRule="auto"/>
        <w:ind w:left="425" w:hanging="425"/>
        <w:jc w:val="both"/>
        <w:rPr>
          <w:rFonts w:ascii="Times New Roman" w:hAnsi="Times New Roman" w:cs="Times New Roman"/>
          <w:b/>
          <w:bCs/>
          <w:sz w:val="20"/>
          <w:szCs w:val="20"/>
          <w:lang w:eastAsia="zh-CN" w:bidi="ar-EG"/>
        </w:rPr>
      </w:pPr>
    </w:p>
    <w:p w:rsidR="002D0ADD" w:rsidRPr="00D170EF" w:rsidRDefault="00DE2B25" w:rsidP="00B04EF8">
      <w:pPr>
        <w:bidi w:val="0"/>
        <w:snapToGrid w:val="0"/>
        <w:spacing w:after="0" w:line="240" w:lineRule="auto"/>
        <w:ind w:left="425" w:hanging="425"/>
        <w:jc w:val="both"/>
        <w:rPr>
          <w:rFonts w:ascii="Times New Roman" w:eastAsia="Times New Roman" w:hAnsi="Times New Roman" w:cs="Times New Roman"/>
          <w:bCs/>
          <w:sz w:val="20"/>
          <w:szCs w:val="20"/>
          <w:lang w:bidi="ar-EG"/>
        </w:rPr>
      </w:pPr>
      <w:r w:rsidRPr="00D170EF">
        <w:rPr>
          <w:rFonts w:ascii="Times New Roman" w:eastAsia="Times New Roman" w:hAnsi="Times New Roman" w:cs="Times New Roman"/>
          <w:bCs/>
          <w:sz w:val="20"/>
          <w:szCs w:val="20"/>
          <w:lang w:bidi="ar-EG"/>
        </w:rPr>
        <w:t>12/9/2017</w:t>
      </w:r>
    </w:p>
    <w:sectPr w:rsidR="002D0ADD" w:rsidRPr="00D170EF" w:rsidSect="00DE2B25">
      <w:headerReference w:type="default" r:id="rId18"/>
      <w:footerReference w:type="default" r:id="rId19"/>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AE6" w:rsidRDefault="006C3AE6" w:rsidP="003931BB">
      <w:pPr>
        <w:spacing w:after="0" w:line="240" w:lineRule="auto"/>
      </w:pPr>
      <w:r>
        <w:separator/>
      </w:r>
    </w:p>
  </w:endnote>
  <w:endnote w:type="continuationSeparator" w:id="0">
    <w:p w:rsidR="006C3AE6" w:rsidRDefault="006C3AE6" w:rsidP="00393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F8" w:rsidRPr="007E2662" w:rsidRDefault="0075723E" w:rsidP="007E2662">
    <w:pPr>
      <w:bidi w:val="0"/>
      <w:spacing w:after="0" w:line="240" w:lineRule="auto"/>
      <w:jc w:val="center"/>
      <w:rPr>
        <w:rFonts w:ascii="Times New Roman" w:hAnsi="Times New Roman" w:cs="Times New Roman"/>
        <w:sz w:val="20"/>
      </w:rPr>
    </w:pPr>
    <w:r w:rsidRPr="007E2662">
      <w:rPr>
        <w:rFonts w:ascii="Times New Roman" w:hAnsi="Times New Roman" w:cs="Times New Roman"/>
        <w:sz w:val="20"/>
      </w:rPr>
      <w:fldChar w:fldCharType="begin"/>
    </w:r>
    <w:r w:rsidR="007E2662" w:rsidRPr="007E2662">
      <w:rPr>
        <w:rFonts w:ascii="Times New Roman" w:hAnsi="Times New Roman" w:cs="Times New Roman"/>
        <w:sz w:val="20"/>
      </w:rPr>
      <w:instrText xml:space="preserve"> page </w:instrText>
    </w:r>
    <w:r w:rsidRPr="007E2662">
      <w:rPr>
        <w:rFonts w:ascii="Times New Roman" w:hAnsi="Times New Roman" w:cs="Times New Roman"/>
        <w:sz w:val="20"/>
      </w:rPr>
      <w:fldChar w:fldCharType="separate"/>
    </w:r>
    <w:r w:rsidR="007F0C03">
      <w:rPr>
        <w:rFonts w:ascii="Times New Roman" w:hAnsi="Times New Roman" w:cs="Times New Roman"/>
        <w:noProof/>
        <w:sz w:val="20"/>
      </w:rPr>
      <w:t>78</w:t>
    </w:r>
    <w:r w:rsidRPr="007E266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F8" w:rsidRPr="007E2662" w:rsidRDefault="0075723E" w:rsidP="007E2662">
    <w:pPr>
      <w:bidi w:val="0"/>
      <w:spacing w:after="0" w:line="240" w:lineRule="auto"/>
      <w:jc w:val="center"/>
      <w:rPr>
        <w:rFonts w:ascii="Times New Roman" w:hAnsi="Times New Roman" w:cs="Times New Roman"/>
        <w:sz w:val="20"/>
      </w:rPr>
    </w:pPr>
    <w:r w:rsidRPr="007E2662">
      <w:rPr>
        <w:rFonts w:ascii="Times New Roman" w:hAnsi="Times New Roman" w:cs="Times New Roman"/>
        <w:sz w:val="20"/>
      </w:rPr>
      <w:fldChar w:fldCharType="begin"/>
    </w:r>
    <w:r w:rsidR="007E2662" w:rsidRPr="007E2662">
      <w:rPr>
        <w:rFonts w:ascii="Times New Roman" w:hAnsi="Times New Roman" w:cs="Times New Roman"/>
        <w:sz w:val="20"/>
      </w:rPr>
      <w:instrText xml:space="preserve"> page </w:instrText>
    </w:r>
    <w:r w:rsidRPr="007E2662">
      <w:rPr>
        <w:rFonts w:ascii="Times New Roman" w:hAnsi="Times New Roman" w:cs="Times New Roman"/>
        <w:sz w:val="20"/>
      </w:rPr>
      <w:fldChar w:fldCharType="separate"/>
    </w:r>
    <w:r w:rsidR="001C4C83">
      <w:rPr>
        <w:rFonts w:ascii="Times New Roman" w:hAnsi="Times New Roman" w:cs="Times New Roman"/>
        <w:noProof/>
        <w:sz w:val="20"/>
      </w:rPr>
      <w:t>81</w:t>
    </w:r>
    <w:r w:rsidRPr="007E266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F8" w:rsidRPr="007E2662" w:rsidRDefault="0075723E" w:rsidP="007E2662">
    <w:pPr>
      <w:bidi w:val="0"/>
      <w:spacing w:after="0" w:line="240" w:lineRule="auto"/>
      <w:jc w:val="center"/>
      <w:rPr>
        <w:rFonts w:ascii="Times New Roman" w:hAnsi="Times New Roman" w:cs="Times New Roman"/>
        <w:sz w:val="20"/>
      </w:rPr>
    </w:pPr>
    <w:r w:rsidRPr="007E2662">
      <w:rPr>
        <w:rFonts w:ascii="Times New Roman" w:hAnsi="Times New Roman" w:cs="Times New Roman"/>
        <w:sz w:val="20"/>
      </w:rPr>
      <w:fldChar w:fldCharType="begin"/>
    </w:r>
    <w:r w:rsidR="007E2662" w:rsidRPr="007E2662">
      <w:rPr>
        <w:rFonts w:ascii="Times New Roman" w:hAnsi="Times New Roman" w:cs="Times New Roman"/>
        <w:sz w:val="20"/>
      </w:rPr>
      <w:instrText xml:space="preserve"> page </w:instrText>
    </w:r>
    <w:r w:rsidRPr="007E2662">
      <w:rPr>
        <w:rFonts w:ascii="Times New Roman" w:hAnsi="Times New Roman" w:cs="Times New Roman"/>
        <w:sz w:val="20"/>
      </w:rPr>
      <w:fldChar w:fldCharType="separate"/>
    </w:r>
    <w:r w:rsidR="001C4C83">
      <w:rPr>
        <w:rFonts w:ascii="Times New Roman" w:hAnsi="Times New Roman" w:cs="Times New Roman"/>
        <w:noProof/>
        <w:sz w:val="20"/>
      </w:rPr>
      <w:t>82</w:t>
    </w:r>
    <w:r w:rsidRPr="007E2662">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F8" w:rsidRPr="007E2662" w:rsidRDefault="0075723E" w:rsidP="007E2662">
    <w:pPr>
      <w:bidi w:val="0"/>
      <w:spacing w:after="0" w:line="240" w:lineRule="auto"/>
      <w:jc w:val="center"/>
      <w:rPr>
        <w:rFonts w:ascii="Times New Roman" w:hAnsi="Times New Roman" w:cs="Times New Roman"/>
        <w:sz w:val="20"/>
      </w:rPr>
    </w:pPr>
    <w:r w:rsidRPr="007E2662">
      <w:rPr>
        <w:rFonts w:ascii="Times New Roman" w:hAnsi="Times New Roman" w:cs="Times New Roman"/>
        <w:sz w:val="20"/>
      </w:rPr>
      <w:fldChar w:fldCharType="begin"/>
    </w:r>
    <w:r w:rsidR="007E2662" w:rsidRPr="007E2662">
      <w:rPr>
        <w:rFonts w:ascii="Times New Roman" w:hAnsi="Times New Roman" w:cs="Times New Roman"/>
        <w:sz w:val="20"/>
      </w:rPr>
      <w:instrText xml:space="preserve"> page </w:instrText>
    </w:r>
    <w:r w:rsidRPr="007E2662">
      <w:rPr>
        <w:rFonts w:ascii="Times New Roman" w:hAnsi="Times New Roman" w:cs="Times New Roman"/>
        <w:sz w:val="20"/>
      </w:rPr>
      <w:fldChar w:fldCharType="separate"/>
    </w:r>
    <w:r w:rsidR="001C4C83">
      <w:rPr>
        <w:rFonts w:ascii="Times New Roman" w:hAnsi="Times New Roman" w:cs="Times New Roman"/>
        <w:noProof/>
        <w:sz w:val="20"/>
      </w:rPr>
      <w:t>85</w:t>
    </w:r>
    <w:r w:rsidRPr="007E2662">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59157146"/>
      <w:docPartObj>
        <w:docPartGallery w:val="Page Numbers (Bottom of Page)"/>
        <w:docPartUnique/>
      </w:docPartObj>
    </w:sdtPr>
    <w:sdtEndPr>
      <w:rPr>
        <w:noProof/>
      </w:rPr>
    </w:sdtEndPr>
    <w:sdtContent>
      <w:p w:rsidR="00B04EF8" w:rsidRDefault="0075723E">
        <w:pPr>
          <w:pStyle w:val="Footer"/>
          <w:jc w:val="center"/>
        </w:pPr>
        <w:fldSimple w:instr=" PAGE   \* MERGEFORMAT ">
          <w:r w:rsidR="007E2662">
            <w:rPr>
              <w:noProof/>
            </w:rPr>
            <w:t>9</w:t>
          </w:r>
        </w:fldSimple>
      </w:p>
    </w:sdtContent>
  </w:sdt>
  <w:p w:rsidR="00B04EF8" w:rsidRDefault="00B04E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AE6" w:rsidRDefault="006C3AE6" w:rsidP="003931BB">
      <w:pPr>
        <w:spacing w:after="0" w:line="240" w:lineRule="auto"/>
      </w:pPr>
      <w:r>
        <w:separator/>
      </w:r>
    </w:p>
  </w:footnote>
  <w:footnote w:type="continuationSeparator" w:id="0">
    <w:p w:rsidR="006C3AE6" w:rsidRDefault="006C3AE6" w:rsidP="00393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62" w:rsidRPr="007E2662" w:rsidRDefault="007E2662" w:rsidP="007E266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E2662">
      <w:rPr>
        <w:rFonts w:ascii="Times New Roman" w:hAnsi="Times New Roman" w:cs="Times New Roman" w:hint="eastAsia"/>
        <w:sz w:val="20"/>
        <w:szCs w:val="20"/>
      </w:rPr>
      <w:tab/>
    </w:r>
    <w:r w:rsidRPr="007E2662">
      <w:rPr>
        <w:rFonts w:ascii="Times New Roman" w:hAnsi="Times New Roman" w:cs="Times New Roman"/>
        <w:sz w:val="20"/>
        <w:szCs w:val="20"/>
      </w:rPr>
      <w:t>New York Science Journal 201</w:t>
    </w:r>
    <w:r w:rsidRPr="007E2662">
      <w:rPr>
        <w:rFonts w:ascii="Times New Roman" w:hAnsi="Times New Roman" w:cs="Times New Roman" w:hint="eastAsia"/>
        <w:sz w:val="20"/>
        <w:szCs w:val="20"/>
      </w:rPr>
      <w:t>7</w:t>
    </w:r>
    <w:r w:rsidRPr="007E2662">
      <w:rPr>
        <w:rFonts w:ascii="Times New Roman" w:hAnsi="Times New Roman" w:cs="Times New Roman"/>
        <w:sz w:val="20"/>
        <w:szCs w:val="20"/>
      </w:rPr>
      <w:t>;</w:t>
    </w:r>
    <w:r w:rsidRPr="007E2662">
      <w:rPr>
        <w:rFonts w:ascii="Times New Roman" w:hAnsi="Times New Roman" w:cs="Times New Roman" w:hint="eastAsia"/>
        <w:sz w:val="20"/>
        <w:szCs w:val="20"/>
      </w:rPr>
      <w:t>10</w:t>
    </w:r>
    <w:r w:rsidRPr="007E2662">
      <w:rPr>
        <w:rFonts w:ascii="Times New Roman" w:hAnsi="Times New Roman" w:cs="Times New Roman"/>
        <w:sz w:val="20"/>
        <w:szCs w:val="20"/>
      </w:rPr>
      <w:t>(</w:t>
    </w:r>
    <w:r w:rsidRPr="007E2662">
      <w:rPr>
        <w:rFonts w:ascii="Times New Roman" w:hAnsi="Times New Roman" w:cs="Times New Roman" w:hint="eastAsia"/>
        <w:sz w:val="20"/>
        <w:szCs w:val="20"/>
      </w:rPr>
      <w:t>12</w:t>
    </w:r>
    <w:r w:rsidRPr="007E2662">
      <w:rPr>
        <w:rFonts w:ascii="Times New Roman" w:hAnsi="Times New Roman" w:cs="Times New Roman"/>
        <w:sz w:val="20"/>
        <w:szCs w:val="20"/>
      </w:rPr>
      <w:t>)</w:t>
    </w:r>
    <w:r w:rsidRPr="007E2662">
      <w:rPr>
        <w:rFonts w:ascii="Times New Roman" w:hAnsi="Times New Roman" w:cs="Times New Roman"/>
        <w:iCs/>
        <w:sz w:val="20"/>
        <w:szCs w:val="20"/>
      </w:rPr>
      <w:t xml:space="preserve">     </w:t>
    </w:r>
    <w:r w:rsidRPr="007E2662">
      <w:rPr>
        <w:rFonts w:ascii="Times New Roman" w:hAnsi="Times New Roman" w:cs="Times New Roman" w:hint="eastAsia"/>
        <w:iCs/>
        <w:sz w:val="20"/>
        <w:szCs w:val="20"/>
      </w:rPr>
      <w:tab/>
    </w:r>
    <w:r w:rsidRPr="007E2662">
      <w:rPr>
        <w:rFonts w:ascii="Times New Roman" w:hAnsi="Times New Roman" w:cs="Times New Roman"/>
        <w:iCs/>
        <w:sz w:val="20"/>
        <w:szCs w:val="20"/>
      </w:rPr>
      <w:t xml:space="preserve"> </w:t>
    </w:r>
    <w:r w:rsidRPr="007E2662">
      <w:rPr>
        <w:rFonts w:ascii="Times New Roman" w:hAnsi="Times New Roman" w:cs="Times New Roman" w:hint="eastAsia"/>
        <w:iCs/>
        <w:sz w:val="20"/>
        <w:szCs w:val="20"/>
      </w:rPr>
      <w:t xml:space="preserve"> </w:t>
    </w:r>
    <w:r w:rsidRPr="007E2662">
      <w:rPr>
        <w:rFonts w:ascii="Times New Roman" w:hAnsi="Times New Roman" w:cs="Times New Roman"/>
        <w:iCs/>
        <w:sz w:val="20"/>
        <w:szCs w:val="20"/>
      </w:rPr>
      <w:t xml:space="preserve">   </w:t>
    </w:r>
    <w:hyperlink r:id="rId1" w:history="1">
      <w:r w:rsidRPr="007E2662">
        <w:rPr>
          <w:rStyle w:val="Hyperlink"/>
          <w:rFonts w:ascii="Times New Roman" w:hAnsi="Times New Roman" w:cs="Times New Roman"/>
          <w:color w:val="0000FF"/>
          <w:sz w:val="20"/>
          <w:szCs w:val="20"/>
        </w:rPr>
        <w:t>http://www.sciencepub.net/newyork</w:t>
      </w:r>
    </w:hyperlink>
  </w:p>
  <w:p w:rsidR="007E2662" w:rsidRPr="007E2662" w:rsidRDefault="007E2662" w:rsidP="007E266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62" w:rsidRPr="007E2662" w:rsidRDefault="007E2662" w:rsidP="007E266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E2662">
      <w:rPr>
        <w:rFonts w:ascii="Times New Roman" w:hAnsi="Times New Roman" w:cs="Times New Roman" w:hint="eastAsia"/>
        <w:sz w:val="20"/>
        <w:szCs w:val="20"/>
      </w:rPr>
      <w:tab/>
    </w:r>
    <w:r w:rsidRPr="007E2662">
      <w:rPr>
        <w:rFonts w:ascii="Times New Roman" w:hAnsi="Times New Roman" w:cs="Times New Roman"/>
        <w:sz w:val="20"/>
        <w:szCs w:val="20"/>
      </w:rPr>
      <w:t>New York Science Journal 201</w:t>
    </w:r>
    <w:r w:rsidRPr="007E2662">
      <w:rPr>
        <w:rFonts w:ascii="Times New Roman" w:hAnsi="Times New Roman" w:cs="Times New Roman" w:hint="eastAsia"/>
        <w:sz w:val="20"/>
        <w:szCs w:val="20"/>
      </w:rPr>
      <w:t>7</w:t>
    </w:r>
    <w:r w:rsidRPr="007E2662">
      <w:rPr>
        <w:rFonts w:ascii="Times New Roman" w:hAnsi="Times New Roman" w:cs="Times New Roman"/>
        <w:sz w:val="20"/>
        <w:szCs w:val="20"/>
      </w:rPr>
      <w:t>;</w:t>
    </w:r>
    <w:r w:rsidRPr="007E2662">
      <w:rPr>
        <w:rFonts w:ascii="Times New Roman" w:hAnsi="Times New Roman" w:cs="Times New Roman" w:hint="eastAsia"/>
        <w:sz w:val="20"/>
        <w:szCs w:val="20"/>
      </w:rPr>
      <w:t>10</w:t>
    </w:r>
    <w:r w:rsidRPr="007E2662">
      <w:rPr>
        <w:rFonts w:ascii="Times New Roman" w:hAnsi="Times New Roman" w:cs="Times New Roman"/>
        <w:sz w:val="20"/>
        <w:szCs w:val="20"/>
      </w:rPr>
      <w:t>(</w:t>
    </w:r>
    <w:r w:rsidRPr="007E2662">
      <w:rPr>
        <w:rFonts w:ascii="Times New Roman" w:hAnsi="Times New Roman" w:cs="Times New Roman" w:hint="eastAsia"/>
        <w:sz w:val="20"/>
        <w:szCs w:val="20"/>
      </w:rPr>
      <w:t>12</w:t>
    </w:r>
    <w:r w:rsidRPr="007E2662">
      <w:rPr>
        <w:rFonts w:ascii="Times New Roman" w:hAnsi="Times New Roman" w:cs="Times New Roman"/>
        <w:sz w:val="20"/>
        <w:szCs w:val="20"/>
      </w:rPr>
      <w:t>)</w:t>
    </w:r>
    <w:r w:rsidRPr="007E2662">
      <w:rPr>
        <w:rFonts w:ascii="Times New Roman" w:hAnsi="Times New Roman" w:cs="Times New Roman"/>
        <w:iCs/>
        <w:sz w:val="20"/>
        <w:szCs w:val="20"/>
      </w:rPr>
      <w:t xml:space="preserve">     </w:t>
    </w:r>
    <w:r w:rsidRPr="007E2662">
      <w:rPr>
        <w:rFonts w:ascii="Times New Roman" w:hAnsi="Times New Roman" w:cs="Times New Roman" w:hint="eastAsia"/>
        <w:iCs/>
        <w:sz w:val="20"/>
        <w:szCs w:val="20"/>
      </w:rPr>
      <w:tab/>
    </w:r>
    <w:r w:rsidRPr="007E2662">
      <w:rPr>
        <w:rFonts w:ascii="Times New Roman" w:hAnsi="Times New Roman" w:cs="Times New Roman"/>
        <w:iCs/>
        <w:sz w:val="20"/>
        <w:szCs w:val="20"/>
      </w:rPr>
      <w:t xml:space="preserve"> </w:t>
    </w:r>
    <w:r w:rsidRPr="007E2662">
      <w:rPr>
        <w:rFonts w:ascii="Times New Roman" w:hAnsi="Times New Roman" w:cs="Times New Roman" w:hint="eastAsia"/>
        <w:iCs/>
        <w:sz w:val="20"/>
        <w:szCs w:val="20"/>
      </w:rPr>
      <w:t xml:space="preserve"> </w:t>
    </w:r>
    <w:r w:rsidRPr="007E2662">
      <w:rPr>
        <w:rFonts w:ascii="Times New Roman" w:hAnsi="Times New Roman" w:cs="Times New Roman"/>
        <w:iCs/>
        <w:sz w:val="20"/>
        <w:szCs w:val="20"/>
      </w:rPr>
      <w:t xml:space="preserve">   </w:t>
    </w:r>
    <w:hyperlink r:id="rId1" w:history="1">
      <w:r w:rsidRPr="007E2662">
        <w:rPr>
          <w:rStyle w:val="Hyperlink"/>
          <w:rFonts w:ascii="Times New Roman" w:hAnsi="Times New Roman" w:cs="Times New Roman"/>
          <w:color w:val="0000FF"/>
          <w:sz w:val="20"/>
          <w:szCs w:val="20"/>
        </w:rPr>
        <w:t>http://www.sciencepub.net/newyork</w:t>
      </w:r>
    </w:hyperlink>
  </w:p>
  <w:p w:rsidR="007E2662" w:rsidRPr="007E2662" w:rsidRDefault="007E2662" w:rsidP="007E266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62" w:rsidRPr="007E2662" w:rsidRDefault="007E2662" w:rsidP="007E266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E2662">
      <w:rPr>
        <w:rFonts w:ascii="Times New Roman" w:hAnsi="Times New Roman" w:cs="Times New Roman" w:hint="eastAsia"/>
        <w:sz w:val="20"/>
        <w:szCs w:val="20"/>
      </w:rPr>
      <w:tab/>
    </w:r>
    <w:r w:rsidRPr="007E2662">
      <w:rPr>
        <w:rFonts w:ascii="Times New Roman" w:hAnsi="Times New Roman" w:cs="Times New Roman"/>
        <w:sz w:val="20"/>
        <w:szCs w:val="20"/>
      </w:rPr>
      <w:t>New York Science Journal 201</w:t>
    </w:r>
    <w:r w:rsidRPr="007E2662">
      <w:rPr>
        <w:rFonts w:ascii="Times New Roman" w:hAnsi="Times New Roman" w:cs="Times New Roman" w:hint="eastAsia"/>
        <w:sz w:val="20"/>
        <w:szCs w:val="20"/>
      </w:rPr>
      <w:t>7</w:t>
    </w:r>
    <w:r w:rsidRPr="007E2662">
      <w:rPr>
        <w:rFonts w:ascii="Times New Roman" w:hAnsi="Times New Roman" w:cs="Times New Roman"/>
        <w:sz w:val="20"/>
        <w:szCs w:val="20"/>
      </w:rPr>
      <w:t>;</w:t>
    </w:r>
    <w:r w:rsidRPr="007E2662">
      <w:rPr>
        <w:rFonts w:ascii="Times New Roman" w:hAnsi="Times New Roman" w:cs="Times New Roman" w:hint="eastAsia"/>
        <w:sz w:val="20"/>
        <w:szCs w:val="20"/>
      </w:rPr>
      <w:t>10</w:t>
    </w:r>
    <w:r w:rsidRPr="007E2662">
      <w:rPr>
        <w:rFonts w:ascii="Times New Roman" w:hAnsi="Times New Roman" w:cs="Times New Roman"/>
        <w:sz w:val="20"/>
        <w:szCs w:val="20"/>
      </w:rPr>
      <w:t>(</w:t>
    </w:r>
    <w:r w:rsidRPr="007E2662">
      <w:rPr>
        <w:rFonts w:ascii="Times New Roman" w:hAnsi="Times New Roman" w:cs="Times New Roman" w:hint="eastAsia"/>
        <w:sz w:val="20"/>
        <w:szCs w:val="20"/>
      </w:rPr>
      <w:t>12</w:t>
    </w:r>
    <w:r w:rsidRPr="007E2662">
      <w:rPr>
        <w:rFonts w:ascii="Times New Roman" w:hAnsi="Times New Roman" w:cs="Times New Roman"/>
        <w:sz w:val="20"/>
        <w:szCs w:val="20"/>
      </w:rPr>
      <w:t>)</w:t>
    </w:r>
    <w:r w:rsidRPr="007E2662">
      <w:rPr>
        <w:rFonts w:ascii="Times New Roman" w:hAnsi="Times New Roman" w:cs="Times New Roman"/>
        <w:iCs/>
        <w:sz w:val="20"/>
        <w:szCs w:val="20"/>
      </w:rPr>
      <w:t xml:space="preserve">     </w:t>
    </w:r>
    <w:r w:rsidRPr="007E2662">
      <w:rPr>
        <w:rFonts w:ascii="Times New Roman" w:hAnsi="Times New Roman" w:cs="Times New Roman" w:hint="eastAsia"/>
        <w:iCs/>
        <w:sz w:val="20"/>
        <w:szCs w:val="20"/>
      </w:rPr>
      <w:tab/>
    </w:r>
    <w:r w:rsidRPr="007E2662">
      <w:rPr>
        <w:rFonts w:ascii="Times New Roman" w:hAnsi="Times New Roman" w:cs="Times New Roman"/>
        <w:iCs/>
        <w:sz w:val="20"/>
        <w:szCs w:val="20"/>
      </w:rPr>
      <w:t xml:space="preserve"> </w:t>
    </w:r>
    <w:r w:rsidRPr="007E2662">
      <w:rPr>
        <w:rFonts w:ascii="Times New Roman" w:hAnsi="Times New Roman" w:cs="Times New Roman" w:hint="eastAsia"/>
        <w:iCs/>
        <w:sz w:val="20"/>
        <w:szCs w:val="20"/>
      </w:rPr>
      <w:t xml:space="preserve"> </w:t>
    </w:r>
    <w:r w:rsidRPr="007E2662">
      <w:rPr>
        <w:rFonts w:ascii="Times New Roman" w:hAnsi="Times New Roman" w:cs="Times New Roman"/>
        <w:iCs/>
        <w:sz w:val="20"/>
        <w:szCs w:val="20"/>
      </w:rPr>
      <w:t xml:space="preserve">   </w:t>
    </w:r>
    <w:hyperlink r:id="rId1" w:history="1">
      <w:r w:rsidRPr="007E2662">
        <w:rPr>
          <w:rStyle w:val="Hyperlink"/>
          <w:rFonts w:ascii="Times New Roman" w:hAnsi="Times New Roman" w:cs="Times New Roman"/>
          <w:color w:val="0000FF"/>
          <w:sz w:val="20"/>
          <w:szCs w:val="20"/>
        </w:rPr>
        <w:t>http://www.sciencepub.net/newyork</w:t>
      </w:r>
    </w:hyperlink>
  </w:p>
  <w:p w:rsidR="007E2662" w:rsidRPr="007E2662" w:rsidRDefault="007E2662" w:rsidP="007E266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62" w:rsidRPr="007E2662" w:rsidRDefault="007E2662" w:rsidP="007E266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E2662">
      <w:rPr>
        <w:rFonts w:ascii="Times New Roman" w:hAnsi="Times New Roman" w:cs="Times New Roman" w:hint="eastAsia"/>
        <w:sz w:val="20"/>
        <w:szCs w:val="20"/>
      </w:rPr>
      <w:tab/>
    </w:r>
    <w:r w:rsidRPr="007E2662">
      <w:rPr>
        <w:rFonts w:ascii="Times New Roman" w:hAnsi="Times New Roman" w:cs="Times New Roman"/>
        <w:sz w:val="20"/>
        <w:szCs w:val="20"/>
      </w:rPr>
      <w:t>New York Science Journal 201</w:t>
    </w:r>
    <w:r w:rsidRPr="007E2662">
      <w:rPr>
        <w:rFonts w:ascii="Times New Roman" w:hAnsi="Times New Roman" w:cs="Times New Roman" w:hint="eastAsia"/>
        <w:sz w:val="20"/>
        <w:szCs w:val="20"/>
      </w:rPr>
      <w:t>7</w:t>
    </w:r>
    <w:r w:rsidRPr="007E2662">
      <w:rPr>
        <w:rFonts w:ascii="Times New Roman" w:hAnsi="Times New Roman" w:cs="Times New Roman"/>
        <w:sz w:val="20"/>
        <w:szCs w:val="20"/>
      </w:rPr>
      <w:t>;</w:t>
    </w:r>
    <w:r w:rsidRPr="007E2662">
      <w:rPr>
        <w:rFonts w:ascii="Times New Roman" w:hAnsi="Times New Roman" w:cs="Times New Roman" w:hint="eastAsia"/>
        <w:sz w:val="20"/>
        <w:szCs w:val="20"/>
      </w:rPr>
      <w:t>10</w:t>
    </w:r>
    <w:r w:rsidRPr="007E2662">
      <w:rPr>
        <w:rFonts w:ascii="Times New Roman" w:hAnsi="Times New Roman" w:cs="Times New Roman"/>
        <w:sz w:val="20"/>
        <w:szCs w:val="20"/>
      </w:rPr>
      <w:t>(</w:t>
    </w:r>
    <w:r w:rsidRPr="007E2662">
      <w:rPr>
        <w:rFonts w:ascii="Times New Roman" w:hAnsi="Times New Roman" w:cs="Times New Roman" w:hint="eastAsia"/>
        <w:sz w:val="20"/>
        <w:szCs w:val="20"/>
      </w:rPr>
      <w:t>12</w:t>
    </w:r>
    <w:r w:rsidRPr="007E2662">
      <w:rPr>
        <w:rFonts w:ascii="Times New Roman" w:hAnsi="Times New Roman" w:cs="Times New Roman"/>
        <w:sz w:val="20"/>
        <w:szCs w:val="20"/>
      </w:rPr>
      <w:t>)</w:t>
    </w:r>
    <w:r w:rsidRPr="007E2662">
      <w:rPr>
        <w:rFonts w:ascii="Times New Roman" w:hAnsi="Times New Roman" w:cs="Times New Roman"/>
        <w:iCs/>
        <w:sz w:val="20"/>
        <w:szCs w:val="20"/>
      </w:rPr>
      <w:t xml:space="preserve">     </w:t>
    </w:r>
    <w:r w:rsidRPr="007E2662">
      <w:rPr>
        <w:rFonts w:ascii="Times New Roman" w:hAnsi="Times New Roman" w:cs="Times New Roman" w:hint="eastAsia"/>
        <w:iCs/>
        <w:sz w:val="20"/>
        <w:szCs w:val="20"/>
      </w:rPr>
      <w:tab/>
    </w:r>
    <w:r w:rsidRPr="007E2662">
      <w:rPr>
        <w:rFonts w:ascii="Times New Roman" w:hAnsi="Times New Roman" w:cs="Times New Roman"/>
        <w:iCs/>
        <w:sz w:val="20"/>
        <w:szCs w:val="20"/>
      </w:rPr>
      <w:t xml:space="preserve"> </w:t>
    </w:r>
    <w:r w:rsidRPr="007E2662">
      <w:rPr>
        <w:rFonts w:ascii="Times New Roman" w:hAnsi="Times New Roman" w:cs="Times New Roman" w:hint="eastAsia"/>
        <w:iCs/>
        <w:sz w:val="20"/>
        <w:szCs w:val="20"/>
      </w:rPr>
      <w:t xml:space="preserve"> </w:t>
    </w:r>
    <w:r w:rsidRPr="007E2662">
      <w:rPr>
        <w:rFonts w:ascii="Times New Roman" w:hAnsi="Times New Roman" w:cs="Times New Roman"/>
        <w:iCs/>
        <w:sz w:val="20"/>
        <w:szCs w:val="20"/>
      </w:rPr>
      <w:t xml:space="preserve">   </w:t>
    </w:r>
    <w:hyperlink r:id="rId1" w:history="1">
      <w:r w:rsidRPr="007E2662">
        <w:rPr>
          <w:rStyle w:val="Hyperlink"/>
          <w:rFonts w:ascii="Times New Roman" w:hAnsi="Times New Roman" w:cs="Times New Roman"/>
          <w:color w:val="0000FF"/>
          <w:sz w:val="20"/>
          <w:szCs w:val="20"/>
        </w:rPr>
        <w:t>http://www.sciencepub.net/newyork</w:t>
      </w:r>
    </w:hyperlink>
  </w:p>
  <w:p w:rsidR="007E2662" w:rsidRPr="007E2662" w:rsidRDefault="007E2662" w:rsidP="007E266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F8" w:rsidRPr="00102D78" w:rsidRDefault="00B04EF8" w:rsidP="00964BD4">
    <w:pPr>
      <w:pBdr>
        <w:bottom w:val="thinThickMediumGap" w:sz="12" w:space="1" w:color="auto"/>
      </w:pBdr>
      <w:tabs>
        <w:tab w:val="center" w:pos="4680"/>
        <w:tab w:val="right" w:pos="9360"/>
      </w:tabs>
      <w:bidi w:val="0"/>
      <w:spacing w:after="0" w:line="240" w:lineRule="auto"/>
      <w:rPr>
        <w:rFonts w:ascii="Times New Roman" w:eastAsia="Calibri" w:hAnsi="Times New Roman" w:cs="Times New Roman"/>
        <w:iCs/>
        <w:sz w:val="20"/>
        <w:szCs w:val="20"/>
        <w:lang w:bidi="ar-EG"/>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bookmarkEnd w:id="1"/>
    <w:bookmarkEnd w:id="2"/>
    <w:bookmarkEnd w:id="3"/>
    <w:bookmarkEnd w:id="4"/>
    <w:bookmarkEnd w:id="5"/>
    <w:bookmarkEnd w:id="6"/>
    <w:bookmarkEnd w:id="7"/>
    <w:bookmarkEnd w:id="8"/>
    <w:bookmarkEnd w:id="9"/>
    <w:bookmarkEnd w:id="10"/>
    <w:bookmarkEnd w:id="11"/>
    <w:bookmarkEnd w:id="12"/>
    <w:bookmarkEnd w:id="13"/>
    <w:r w:rsidRPr="00102D78">
      <w:rPr>
        <w:rFonts w:ascii="Times New Roman" w:eastAsia="Calibri" w:hAnsi="Times New Roman" w:cs="Times New Roman"/>
        <w:sz w:val="20"/>
        <w:szCs w:val="20"/>
        <w:lang w:val="en-GB"/>
      </w:rPr>
      <w:tab/>
      <w:t xml:space="preserve">New York Science Journal 2017; 10(x)                                                 </w:t>
    </w:r>
    <w:hyperlink r:id="rId1" w:history="1">
      <w:r w:rsidRPr="00102D78">
        <w:rPr>
          <w:rFonts w:ascii="Times New Roman" w:eastAsia="Arial" w:hAnsi="Times New Roman" w:cs="Times New Roman"/>
          <w:color w:val="0563C1"/>
          <w:sz w:val="20"/>
          <w:szCs w:val="20"/>
          <w:u w:val="single"/>
          <w:lang w:val="en-GB"/>
        </w:rPr>
        <w:t>http://www.sciencepub.net/newyork</w:t>
      </w:r>
    </w:hyperlink>
    <w:r w:rsidRPr="00102D78">
      <w:rPr>
        <w:rFonts w:ascii="Times New Roman" w:eastAsia="Calibri" w:hAnsi="Times New Roman" w:cs="Times New Roman"/>
        <w:sz w:val="20"/>
        <w:szCs w:val="20"/>
        <w:lang w:val="en-GB"/>
      </w:rPr>
      <w:tab/>
    </w:r>
  </w:p>
  <w:p w:rsidR="00B04EF8" w:rsidRPr="00964BD4" w:rsidRDefault="00B04EF8">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1FEC"/>
    <w:multiLevelType w:val="hybridMultilevel"/>
    <w:tmpl w:val="8E82B6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62032F"/>
    <w:multiLevelType w:val="hybridMultilevel"/>
    <w:tmpl w:val="F5A43AAA"/>
    <w:lvl w:ilvl="0" w:tplc="FD4CFE26">
      <w:start w:val="1"/>
      <w:numFmt w:val="decimal"/>
      <w:lvlText w:val="%1-"/>
      <w:lvlJc w:val="left"/>
      <w:pPr>
        <w:tabs>
          <w:tab w:val="num" w:pos="390"/>
        </w:tabs>
        <w:ind w:left="390" w:hanging="390"/>
      </w:pPr>
      <w:rPr>
        <w:rFonts w:hint="default"/>
        <w:b/>
        <w:bCs/>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2F4886"/>
    <w:multiLevelType w:val="hybridMultilevel"/>
    <w:tmpl w:val="C29C7A5A"/>
    <w:lvl w:ilvl="0" w:tplc="D09C9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24EAF"/>
    <w:multiLevelType w:val="hybridMultilevel"/>
    <w:tmpl w:val="EC621FD2"/>
    <w:lvl w:ilvl="0" w:tplc="F46A153C">
      <w:start w:val="1"/>
      <w:numFmt w:val="bullet"/>
      <w:lvlText w:val=""/>
      <w:lvlJc w:val="left"/>
      <w:pPr>
        <w:ind w:left="1353" w:hanging="360"/>
      </w:pPr>
      <w:rPr>
        <w:rFonts w:ascii="Symbol" w:eastAsiaTheme="minorHAnsi" w:hAnsi="Symbol" w:cstheme="majorBid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
    <w:nsid w:val="22682A98"/>
    <w:multiLevelType w:val="hybridMultilevel"/>
    <w:tmpl w:val="A2B43A96"/>
    <w:lvl w:ilvl="0" w:tplc="FA2ACCCE">
      <w:start w:val="1"/>
      <w:numFmt w:val="decimal"/>
      <w:lvlText w:val="%1."/>
      <w:lvlJc w:val="left"/>
      <w:pPr>
        <w:ind w:left="360" w:hanging="360"/>
      </w:pPr>
      <w:rPr>
        <w:rFonts w:hint="default"/>
        <w:b/>
        <w:sz w:val="3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654AE9"/>
    <w:multiLevelType w:val="hybridMultilevel"/>
    <w:tmpl w:val="E30C01FA"/>
    <w:lvl w:ilvl="0" w:tplc="51848E60">
      <w:start w:val="1"/>
      <w:numFmt w:val="decimal"/>
      <w:lvlText w:val="%1-"/>
      <w:lvlJc w:val="left"/>
      <w:pPr>
        <w:ind w:left="390" w:hanging="39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BCF04CF"/>
    <w:multiLevelType w:val="hybridMultilevel"/>
    <w:tmpl w:val="40B00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DF6A4F"/>
    <w:multiLevelType w:val="hybridMultilevel"/>
    <w:tmpl w:val="C22CBF8A"/>
    <w:lvl w:ilvl="0" w:tplc="ABB861AE">
      <w:start w:val="1"/>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66035744"/>
    <w:multiLevelType w:val="hybridMultilevel"/>
    <w:tmpl w:val="31DC1EA6"/>
    <w:lvl w:ilvl="0" w:tplc="1076BE68">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9283707"/>
    <w:multiLevelType w:val="hybridMultilevel"/>
    <w:tmpl w:val="87623508"/>
    <w:lvl w:ilvl="0" w:tplc="9B78D434">
      <w:start w:val="2"/>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7"/>
  </w:num>
  <w:num w:numId="3">
    <w:abstractNumId w:val="3"/>
  </w:num>
  <w:num w:numId="4">
    <w:abstractNumId w:val="8"/>
  </w:num>
  <w:num w:numId="5">
    <w:abstractNumId w:val="1"/>
  </w:num>
  <w:num w:numId="6">
    <w:abstractNumId w:val="5"/>
  </w:num>
  <w:num w:numId="7">
    <w:abstractNumId w:val="9"/>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BF6D55"/>
    <w:rsid w:val="000433E4"/>
    <w:rsid w:val="00051B25"/>
    <w:rsid w:val="000850D5"/>
    <w:rsid w:val="00090783"/>
    <w:rsid w:val="000A1CF0"/>
    <w:rsid w:val="000F46A9"/>
    <w:rsid w:val="0015382C"/>
    <w:rsid w:val="001A00E7"/>
    <w:rsid w:val="001C4C83"/>
    <w:rsid w:val="001D3219"/>
    <w:rsid w:val="002D0ADD"/>
    <w:rsid w:val="00310124"/>
    <w:rsid w:val="00312AFF"/>
    <w:rsid w:val="003931BB"/>
    <w:rsid w:val="003A7A0C"/>
    <w:rsid w:val="003C5F97"/>
    <w:rsid w:val="003C627F"/>
    <w:rsid w:val="003F4598"/>
    <w:rsid w:val="003F4978"/>
    <w:rsid w:val="00432D68"/>
    <w:rsid w:val="0049144C"/>
    <w:rsid w:val="00547737"/>
    <w:rsid w:val="005C1085"/>
    <w:rsid w:val="006C3AE6"/>
    <w:rsid w:val="00731D88"/>
    <w:rsid w:val="0075723E"/>
    <w:rsid w:val="007E2662"/>
    <w:rsid w:val="007F0C03"/>
    <w:rsid w:val="0084606D"/>
    <w:rsid w:val="00895F1D"/>
    <w:rsid w:val="008A45BE"/>
    <w:rsid w:val="008D7403"/>
    <w:rsid w:val="00951195"/>
    <w:rsid w:val="00964BD4"/>
    <w:rsid w:val="009A6630"/>
    <w:rsid w:val="00A90DE0"/>
    <w:rsid w:val="00AE3375"/>
    <w:rsid w:val="00B04EF8"/>
    <w:rsid w:val="00B97E60"/>
    <w:rsid w:val="00BF6468"/>
    <w:rsid w:val="00BF6D55"/>
    <w:rsid w:val="00C14BDC"/>
    <w:rsid w:val="00C15DC8"/>
    <w:rsid w:val="00C20E41"/>
    <w:rsid w:val="00C85F68"/>
    <w:rsid w:val="00C939CC"/>
    <w:rsid w:val="00CB1B5F"/>
    <w:rsid w:val="00CB50EE"/>
    <w:rsid w:val="00D12DF1"/>
    <w:rsid w:val="00D170EF"/>
    <w:rsid w:val="00D6173A"/>
    <w:rsid w:val="00DE2B25"/>
    <w:rsid w:val="00E001C6"/>
    <w:rsid w:val="00E5208F"/>
    <w:rsid w:val="00FA12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9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D55"/>
    <w:pPr>
      <w:ind w:left="720"/>
      <w:contextualSpacing/>
    </w:pPr>
  </w:style>
  <w:style w:type="paragraph" w:styleId="Header">
    <w:name w:val="header"/>
    <w:basedOn w:val="Normal"/>
    <w:link w:val="HeaderChar"/>
    <w:uiPriority w:val="99"/>
    <w:unhideWhenUsed/>
    <w:rsid w:val="00393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31BB"/>
  </w:style>
  <w:style w:type="paragraph" w:styleId="Footer">
    <w:name w:val="footer"/>
    <w:basedOn w:val="Normal"/>
    <w:link w:val="FooterChar"/>
    <w:uiPriority w:val="99"/>
    <w:unhideWhenUsed/>
    <w:rsid w:val="00393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1BB"/>
  </w:style>
  <w:style w:type="paragraph" w:customStyle="1" w:styleId="Style">
    <w:name w:val="Style"/>
    <w:rsid w:val="008D7403"/>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rsid w:val="00B04EF8"/>
    <w:rPr>
      <w:color w:val="000000"/>
      <w:u w:val="single"/>
    </w:rPr>
  </w:style>
  <w:style w:type="paragraph" w:styleId="BalloonText">
    <w:name w:val="Balloon Text"/>
    <w:basedOn w:val="Normal"/>
    <w:link w:val="BalloonTextChar"/>
    <w:uiPriority w:val="99"/>
    <w:semiHidden/>
    <w:unhideWhenUsed/>
    <w:rsid w:val="007F0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C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D55"/>
    <w:pPr>
      <w:ind w:left="720"/>
      <w:contextualSpacing/>
    </w:pPr>
  </w:style>
  <w:style w:type="paragraph" w:styleId="Header">
    <w:name w:val="header"/>
    <w:basedOn w:val="Normal"/>
    <w:link w:val="HeaderChar"/>
    <w:uiPriority w:val="99"/>
    <w:unhideWhenUsed/>
    <w:rsid w:val="00393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31BB"/>
  </w:style>
  <w:style w:type="paragraph" w:styleId="Footer">
    <w:name w:val="footer"/>
    <w:basedOn w:val="Normal"/>
    <w:link w:val="FooterChar"/>
    <w:uiPriority w:val="99"/>
    <w:unhideWhenUsed/>
    <w:rsid w:val="00393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1BB"/>
  </w:style>
  <w:style w:type="paragraph" w:customStyle="1" w:styleId="Style">
    <w:name w:val="Style"/>
    <w:rsid w:val="008D7403"/>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dx.doi.org/10.7537/marsnys101217.09" TargetMode="External"/><Relationship Id="rId14" Type="http://schemas.openxmlformats.org/officeDocument/2006/relationships/header" Target="header3.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E67F-54F4-4578-9440-61EFB2EA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5705</Words>
  <Characters>32522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Administrator</cp:lastModifiedBy>
  <cp:revision>5</cp:revision>
  <cp:lastPrinted>2017-12-12T03:41:00Z</cp:lastPrinted>
  <dcterms:created xsi:type="dcterms:W3CDTF">2017-12-11T13:24:00Z</dcterms:created>
  <dcterms:modified xsi:type="dcterms:W3CDTF">2017-12-12T03:42:00Z</dcterms:modified>
</cp:coreProperties>
</file>