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20" w:rsidRDefault="00B47820" w:rsidP="00B47820">
      <w:pPr>
        <w:pStyle w:val="BodyText3"/>
        <w:bidi w:val="0"/>
        <w:adjustRightInd w:val="0"/>
        <w:snapToGrid w:val="0"/>
        <w:rPr>
          <w:rFonts w:eastAsiaTheme="minorEastAsia" w:cs="Times New Roman" w:hint="eastAsia"/>
          <w:sz w:val="20"/>
          <w:szCs w:val="20"/>
          <w:lang w:eastAsia="zh-CN"/>
        </w:rPr>
      </w:pPr>
    </w:p>
    <w:p w:rsidR="005961B3" w:rsidRPr="00B47820" w:rsidRDefault="00243EE6" w:rsidP="00B47820">
      <w:pPr>
        <w:pStyle w:val="BodyText3"/>
        <w:bidi w:val="0"/>
        <w:adjustRightInd w:val="0"/>
        <w:snapToGrid w:val="0"/>
        <w:rPr>
          <w:rFonts w:cs="Times New Roman"/>
          <w:sz w:val="20"/>
          <w:szCs w:val="20"/>
          <w:lang w:bidi="ar-EG"/>
        </w:rPr>
      </w:pPr>
      <w:r w:rsidRPr="00B47820">
        <w:rPr>
          <w:rFonts w:cs="Times New Roman"/>
          <w:sz w:val="20"/>
          <w:szCs w:val="20"/>
        </w:rPr>
        <w:t xml:space="preserve">Effects of Rehabilitative Exercises and Localized Manipulation on Treating </w:t>
      </w:r>
      <w:r w:rsidRPr="00B47820">
        <w:rPr>
          <w:rFonts w:cs="Times New Roman"/>
          <w:sz w:val="20"/>
          <w:szCs w:val="20"/>
          <w:lang w:bidi="ar-EG"/>
        </w:rPr>
        <w:t>Lumbar Herniated Discs in Non-Active Elderly</w:t>
      </w:r>
    </w:p>
    <w:p w:rsidR="005961B3" w:rsidRPr="00B47820" w:rsidRDefault="005961B3" w:rsidP="00B47820">
      <w:pPr>
        <w:pStyle w:val="BodyText3"/>
        <w:bidi w:val="0"/>
        <w:adjustRightInd w:val="0"/>
        <w:snapToGrid w:val="0"/>
        <w:rPr>
          <w:rFonts w:cs="Times New Roman"/>
          <w:sz w:val="20"/>
          <w:szCs w:val="20"/>
          <w:lang w:bidi="ar-EG"/>
        </w:rPr>
      </w:pPr>
    </w:p>
    <w:p w:rsidR="005961B3" w:rsidRPr="00B47820" w:rsidRDefault="00077A8C" w:rsidP="00B47820">
      <w:pPr>
        <w:pStyle w:val="BodyText3"/>
        <w:bidi w:val="0"/>
        <w:adjustRightInd w:val="0"/>
        <w:snapToGrid w:val="0"/>
        <w:rPr>
          <w:rFonts w:eastAsiaTheme="minorEastAsia" w:cs="Times New Roman"/>
          <w:b w:val="0"/>
          <w:bCs w:val="0"/>
          <w:sz w:val="20"/>
          <w:szCs w:val="20"/>
          <w:lang w:eastAsia="zh-CN" w:bidi="ar-EG"/>
        </w:rPr>
      </w:pPr>
      <w:bookmarkStart w:id="0" w:name="_GoBack"/>
      <w:r w:rsidRPr="00B47820">
        <w:rPr>
          <w:rFonts w:cs="Times New Roman"/>
          <w:b w:val="0"/>
          <w:bCs w:val="0"/>
          <w:sz w:val="20"/>
          <w:szCs w:val="20"/>
          <w:lang w:bidi="ar-EG"/>
        </w:rPr>
        <w:t xml:space="preserve">Dr. </w:t>
      </w:r>
      <w:proofErr w:type="spellStart"/>
      <w:r w:rsidRPr="00B47820">
        <w:rPr>
          <w:rFonts w:cs="Times New Roman"/>
          <w:b w:val="0"/>
          <w:bCs w:val="0"/>
          <w:sz w:val="20"/>
          <w:szCs w:val="20"/>
          <w:lang w:bidi="ar-EG"/>
        </w:rPr>
        <w:t>Fatema</w:t>
      </w:r>
      <w:r w:rsidR="00864CD3" w:rsidRPr="00B47820">
        <w:rPr>
          <w:rFonts w:cs="Times New Roman"/>
          <w:b w:val="0"/>
          <w:bCs w:val="0"/>
          <w:sz w:val="20"/>
          <w:szCs w:val="20"/>
          <w:lang w:bidi="ar-EG"/>
        </w:rPr>
        <w:t>h</w:t>
      </w:r>
      <w:proofErr w:type="spellEnd"/>
      <w:r w:rsidR="00864CD3" w:rsidRPr="00B47820">
        <w:rPr>
          <w:rFonts w:cs="Times New Roman"/>
          <w:b w:val="0"/>
          <w:bCs w:val="0"/>
          <w:sz w:val="20"/>
          <w:szCs w:val="20"/>
          <w:lang w:bidi="ar-EG"/>
        </w:rPr>
        <w:t xml:space="preserve"> </w:t>
      </w:r>
      <w:proofErr w:type="spellStart"/>
      <w:r w:rsidR="00864CD3" w:rsidRPr="00B47820">
        <w:rPr>
          <w:rFonts w:cs="Times New Roman"/>
          <w:b w:val="0"/>
          <w:bCs w:val="0"/>
          <w:sz w:val="20"/>
          <w:szCs w:val="20"/>
          <w:lang w:bidi="ar-EG"/>
        </w:rPr>
        <w:t>A</w:t>
      </w:r>
      <w:r w:rsidR="00243EE6" w:rsidRPr="00B47820">
        <w:rPr>
          <w:rFonts w:cs="Times New Roman"/>
          <w:b w:val="0"/>
          <w:bCs w:val="0"/>
          <w:sz w:val="20"/>
          <w:szCs w:val="20"/>
          <w:lang w:bidi="ar-EG"/>
        </w:rPr>
        <w:t>saad</w:t>
      </w:r>
      <w:proofErr w:type="spellEnd"/>
      <w:r w:rsidR="005846C7" w:rsidRPr="00B47820">
        <w:rPr>
          <w:rFonts w:cs="Times New Roman"/>
          <w:b w:val="0"/>
          <w:bCs w:val="0"/>
          <w:sz w:val="20"/>
          <w:szCs w:val="20"/>
          <w:lang w:bidi="ar-EG"/>
        </w:rPr>
        <w:t xml:space="preserve"> </w:t>
      </w:r>
      <w:proofErr w:type="spellStart"/>
      <w:r w:rsidR="0049721F" w:rsidRPr="00B47820">
        <w:rPr>
          <w:rFonts w:cs="Times New Roman"/>
          <w:b w:val="0"/>
          <w:bCs w:val="0"/>
          <w:sz w:val="20"/>
          <w:szCs w:val="20"/>
          <w:lang w:bidi="ar-EG"/>
        </w:rPr>
        <w:t>Kh</w:t>
      </w:r>
      <w:r w:rsidRPr="00B47820">
        <w:rPr>
          <w:rFonts w:cs="Times New Roman"/>
          <w:b w:val="0"/>
          <w:bCs w:val="0"/>
          <w:sz w:val="20"/>
          <w:szCs w:val="20"/>
          <w:lang w:bidi="ar-EG"/>
        </w:rPr>
        <w:t>u</w:t>
      </w:r>
      <w:r w:rsidR="0049721F" w:rsidRPr="00B47820">
        <w:rPr>
          <w:rFonts w:cs="Times New Roman"/>
          <w:b w:val="0"/>
          <w:bCs w:val="0"/>
          <w:sz w:val="20"/>
          <w:szCs w:val="20"/>
          <w:lang w:bidi="ar-EG"/>
        </w:rPr>
        <w:t>ra</w:t>
      </w:r>
      <w:r w:rsidRPr="00B47820">
        <w:rPr>
          <w:rFonts w:cs="Times New Roman"/>
          <w:b w:val="0"/>
          <w:bCs w:val="0"/>
          <w:sz w:val="20"/>
          <w:szCs w:val="20"/>
          <w:lang w:bidi="ar-EG"/>
        </w:rPr>
        <w:t>ib</w:t>
      </w:r>
      <w:r w:rsidR="00D54234" w:rsidRPr="00B47820">
        <w:rPr>
          <w:rFonts w:cs="Times New Roman"/>
          <w:b w:val="0"/>
          <w:bCs w:val="0"/>
          <w:sz w:val="20"/>
          <w:szCs w:val="20"/>
          <w:lang w:bidi="ar-EG"/>
        </w:rPr>
        <w:t>e</w:t>
      </w:r>
      <w:r w:rsidR="0049721F" w:rsidRPr="00B47820">
        <w:rPr>
          <w:rFonts w:cs="Times New Roman"/>
          <w:b w:val="0"/>
          <w:bCs w:val="0"/>
          <w:sz w:val="20"/>
          <w:szCs w:val="20"/>
          <w:lang w:bidi="ar-EG"/>
        </w:rPr>
        <w:t>t</w:t>
      </w:r>
      <w:proofErr w:type="spellEnd"/>
      <w:r w:rsidR="005846C7" w:rsidRPr="00B47820">
        <w:rPr>
          <w:rFonts w:cs="Times New Roman"/>
          <w:b w:val="0"/>
          <w:bCs w:val="0"/>
          <w:sz w:val="20"/>
          <w:szCs w:val="20"/>
          <w:lang w:bidi="ar-EG"/>
        </w:rPr>
        <w:t xml:space="preserve"> </w:t>
      </w:r>
      <w:r w:rsidR="00417A3D" w:rsidRPr="00B47820">
        <w:rPr>
          <w:rStyle w:val="FootnoteReference"/>
          <w:rFonts w:cs="Times New Roman"/>
          <w:b w:val="0"/>
          <w:bCs w:val="0"/>
          <w:sz w:val="20"/>
          <w:szCs w:val="20"/>
          <w:vertAlign w:val="baseline"/>
          <w:lang w:bidi="ar-EG"/>
        </w:rPr>
        <w:t>and</w:t>
      </w:r>
      <w:r w:rsidR="005846C7" w:rsidRPr="00B47820">
        <w:rPr>
          <w:rFonts w:cs="Times New Roman"/>
          <w:b w:val="0"/>
          <w:bCs w:val="0"/>
          <w:sz w:val="20"/>
          <w:szCs w:val="20"/>
          <w:lang w:bidi="ar-EG"/>
        </w:rPr>
        <w:t xml:space="preserve"> </w:t>
      </w:r>
      <w:r w:rsidR="008340CD" w:rsidRPr="00B47820">
        <w:rPr>
          <w:rFonts w:cs="Times New Roman"/>
          <w:b w:val="0"/>
          <w:bCs w:val="0"/>
          <w:sz w:val="20"/>
          <w:szCs w:val="20"/>
          <w:lang w:bidi="ar-EG"/>
        </w:rPr>
        <w:t xml:space="preserve">Dr. </w:t>
      </w:r>
      <w:proofErr w:type="spellStart"/>
      <w:r w:rsidR="008340CD" w:rsidRPr="00B47820">
        <w:rPr>
          <w:rFonts w:cs="Times New Roman"/>
          <w:b w:val="0"/>
          <w:bCs w:val="0"/>
          <w:sz w:val="20"/>
          <w:szCs w:val="20"/>
          <w:lang w:bidi="ar-EG"/>
        </w:rPr>
        <w:t>Abdulmajeed</w:t>
      </w:r>
      <w:proofErr w:type="spellEnd"/>
      <w:r w:rsidR="008340CD" w:rsidRPr="00B47820">
        <w:rPr>
          <w:rFonts w:cs="Times New Roman"/>
          <w:b w:val="0"/>
          <w:bCs w:val="0"/>
          <w:sz w:val="20"/>
          <w:szCs w:val="20"/>
          <w:lang w:bidi="ar-EG"/>
        </w:rPr>
        <w:t xml:space="preserve"> Mohamma</w:t>
      </w:r>
      <w:r w:rsidR="003031DE" w:rsidRPr="00B47820">
        <w:rPr>
          <w:rFonts w:cs="Times New Roman"/>
          <w:b w:val="0"/>
          <w:bCs w:val="0"/>
          <w:sz w:val="20"/>
          <w:szCs w:val="20"/>
          <w:lang w:bidi="ar-EG"/>
        </w:rPr>
        <w:t xml:space="preserve">d </w:t>
      </w:r>
      <w:proofErr w:type="spellStart"/>
      <w:r w:rsidR="003031DE" w:rsidRPr="00B47820">
        <w:rPr>
          <w:rFonts w:cs="Times New Roman"/>
          <w:b w:val="0"/>
          <w:bCs w:val="0"/>
          <w:sz w:val="20"/>
          <w:szCs w:val="20"/>
          <w:lang w:bidi="ar-EG"/>
        </w:rPr>
        <w:t>Alm</w:t>
      </w:r>
      <w:r w:rsidR="00243EE6" w:rsidRPr="00B47820">
        <w:rPr>
          <w:rFonts w:cs="Times New Roman"/>
          <w:b w:val="0"/>
          <w:bCs w:val="0"/>
          <w:sz w:val="20"/>
          <w:szCs w:val="20"/>
          <w:lang w:bidi="ar-EG"/>
        </w:rPr>
        <w:t>ousawi</w:t>
      </w:r>
      <w:proofErr w:type="spellEnd"/>
    </w:p>
    <w:p w:rsidR="005961B3" w:rsidRPr="00B47820" w:rsidRDefault="005961B3" w:rsidP="00B47820">
      <w:pPr>
        <w:pStyle w:val="BodyText3"/>
        <w:bidi w:val="0"/>
        <w:adjustRightInd w:val="0"/>
        <w:snapToGrid w:val="0"/>
        <w:rPr>
          <w:rFonts w:eastAsiaTheme="minorEastAsia" w:cs="Times New Roman"/>
          <w:b w:val="0"/>
          <w:bCs w:val="0"/>
          <w:sz w:val="20"/>
          <w:szCs w:val="20"/>
          <w:lang w:eastAsia="zh-CN" w:bidi="ar-EG"/>
        </w:rPr>
      </w:pPr>
    </w:p>
    <w:bookmarkEnd w:id="0"/>
    <w:p w:rsidR="00417A3D" w:rsidRPr="00B47820" w:rsidRDefault="00417A3D" w:rsidP="00B47820">
      <w:pPr>
        <w:widowControl w:val="0"/>
        <w:bidi w:val="0"/>
        <w:adjustRightInd w:val="0"/>
        <w:snapToGrid w:val="0"/>
        <w:jc w:val="center"/>
        <w:rPr>
          <w:rFonts w:cs="Times New Roman"/>
          <w:lang w:eastAsia="ar-SA"/>
        </w:rPr>
      </w:pPr>
      <w:r w:rsidRPr="00B47820">
        <w:rPr>
          <w:rFonts w:cs="Times New Roman"/>
          <w:lang w:eastAsia="ar-SA"/>
        </w:rPr>
        <w:t>Assistant Professor, Department of Physical Education and Sport, College of Basic Education, Kuwait.</w:t>
      </w:r>
    </w:p>
    <w:p w:rsidR="005961B3" w:rsidRPr="00B47820" w:rsidRDefault="002B6576" w:rsidP="00B47820">
      <w:pPr>
        <w:pStyle w:val="BodyText3"/>
        <w:bidi w:val="0"/>
        <w:adjustRightInd w:val="0"/>
        <w:snapToGrid w:val="0"/>
        <w:rPr>
          <w:rFonts w:cs="Times New Roman"/>
          <w:b w:val="0"/>
          <w:bCs w:val="0"/>
          <w:i/>
          <w:iCs/>
          <w:sz w:val="20"/>
          <w:szCs w:val="20"/>
          <w:lang w:bidi="ar-EG"/>
        </w:rPr>
      </w:pPr>
      <w:hyperlink r:id="rId8" w:history="1">
        <w:r w:rsidR="00417A3D" w:rsidRPr="00B47820">
          <w:rPr>
            <w:rFonts w:cs="Times New Roman"/>
            <w:b w:val="0"/>
            <w:bCs w:val="0"/>
            <w:color w:val="0000FF" w:themeColor="hyperlink"/>
            <w:sz w:val="20"/>
            <w:szCs w:val="20"/>
          </w:rPr>
          <w:t>ms_q8wave@gmail.com</w:t>
        </w:r>
      </w:hyperlink>
      <w:r w:rsidR="00417A3D" w:rsidRPr="00B47820">
        <w:rPr>
          <w:rFonts w:cs="Times New Roman"/>
          <w:b w:val="0"/>
          <w:bCs w:val="0"/>
          <w:sz w:val="20"/>
          <w:szCs w:val="20"/>
        </w:rPr>
        <w:t xml:space="preserve">, </w:t>
      </w:r>
      <w:hyperlink r:id="rId9" w:history="1">
        <w:r w:rsidR="00417A3D" w:rsidRPr="00B47820">
          <w:rPr>
            <w:rStyle w:val="Hyperlink"/>
            <w:rFonts w:cs="Times New Roman"/>
            <w:b w:val="0"/>
            <w:bCs w:val="0"/>
            <w:sz w:val="20"/>
            <w:szCs w:val="20"/>
            <w:u w:val="none"/>
          </w:rPr>
          <w:t>athleto100@hotmail.com</w:t>
        </w:r>
      </w:hyperlink>
    </w:p>
    <w:p w:rsidR="005961B3" w:rsidRPr="00B47820" w:rsidRDefault="005961B3" w:rsidP="00B47820">
      <w:pPr>
        <w:pStyle w:val="BodyText3"/>
        <w:bidi w:val="0"/>
        <w:adjustRightInd w:val="0"/>
        <w:snapToGrid w:val="0"/>
        <w:rPr>
          <w:rFonts w:cs="Times New Roman"/>
          <w:b w:val="0"/>
          <w:bCs w:val="0"/>
          <w:i/>
          <w:iCs/>
          <w:sz w:val="20"/>
          <w:szCs w:val="20"/>
          <w:lang w:bidi="ar-EG"/>
        </w:rPr>
      </w:pPr>
    </w:p>
    <w:p w:rsidR="00E37EB3" w:rsidRPr="00B47820" w:rsidRDefault="00243EE6" w:rsidP="00B47820">
      <w:pPr>
        <w:pStyle w:val="BodyText3"/>
        <w:bidi w:val="0"/>
        <w:adjustRightInd w:val="0"/>
        <w:snapToGrid w:val="0"/>
        <w:jc w:val="both"/>
        <w:rPr>
          <w:rFonts w:cs="Times New Roman"/>
          <w:b w:val="0"/>
          <w:bCs w:val="0"/>
          <w:sz w:val="20"/>
          <w:szCs w:val="20"/>
          <w:lang w:bidi="ar-EG"/>
        </w:rPr>
      </w:pPr>
      <w:r w:rsidRPr="00B47820">
        <w:rPr>
          <w:rFonts w:cs="Times New Roman"/>
          <w:bCs w:val="0"/>
          <w:sz w:val="20"/>
          <w:szCs w:val="20"/>
          <w:lang w:bidi="ar-EG"/>
        </w:rPr>
        <w:t xml:space="preserve">Abstract: </w:t>
      </w:r>
      <w:r w:rsidR="00E37EB3" w:rsidRPr="00B47820">
        <w:rPr>
          <w:rFonts w:cs="Times New Roman"/>
          <w:b w:val="0"/>
          <w:bCs w:val="0"/>
          <w:sz w:val="20"/>
          <w:szCs w:val="20"/>
          <w:lang w:bidi="ar-EG"/>
        </w:rPr>
        <w:t>Th</w:t>
      </w:r>
      <w:r w:rsidR="0049721F" w:rsidRPr="00B47820">
        <w:rPr>
          <w:rFonts w:cs="Times New Roman"/>
          <w:b w:val="0"/>
          <w:bCs w:val="0"/>
          <w:sz w:val="20"/>
          <w:szCs w:val="20"/>
          <w:lang w:bidi="ar-EG"/>
        </w:rPr>
        <w:t>is</w:t>
      </w:r>
      <w:r w:rsidR="00E37EB3" w:rsidRPr="00B47820">
        <w:rPr>
          <w:rFonts w:cs="Times New Roman"/>
          <w:b w:val="0"/>
          <w:bCs w:val="0"/>
          <w:sz w:val="20"/>
          <w:szCs w:val="20"/>
          <w:lang w:bidi="ar-EG"/>
        </w:rPr>
        <w:t xml:space="preserve"> research aims to identify the effects of using rehabilitative exercises in old age non-active patient with herniated lumbar discs (group 1), the effects of using rehabilitative exercises and localized manipulation for vertebrae (manual treatment) in old age non-active patient with herniated lumbar discs (group 2) and the effects of using localized manipulation in treating herniated lumbar discs. The researchers used the experimental approach (two-group design) with two experimental groups and pre-/post-measurements. Participants (n=15) were purposefully chosen from patients of physiotherapy hospital -Kuwait. All patient had lumbar discs injuries (left lumbar discs </w:t>
      </w:r>
      <w:proofErr w:type="spellStart"/>
      <w:r w:rsidR="00E37EB3" w:rsidRPr="00B47820">
        <w:rPr>
          <w:rFonts w:cs="Times New Roman"/>
          <w:b w:val="0"/>
          <w:bCs w:val="0"/>
          <w:sz w:val="20"/>
          <w:szCs w:val="20"/>
          <w:lang w:bidi="ar-EG"/>
        </w:rPr>
        <w:t>herniation</w:t>
      </w:r>
      <w:proofErr w:type="spellEnd"/>
      <w:r w:rsidR="00E37EB3" w:rsidRPr="00B47820">
        <w:rPr>
          <w:rFonts w:cs="Times New Roman"/>
          <w:b w:val="0"/>
          <w:bCs w:val="0"/>
          <w:sz w:val="20"/>
          <w:szCs w:val="20"/>
          <w:lang w:bidi="ar-EG"/>
        </w:rPr>
        <w:t xml:space="preserve"> between 4</w:t>
      </w:r>
      <w:r w:rsidR="00E37EB3" w:rsidRPr="00B47820">
        <w:rPr>
          <w:rFonts w:cs="Times New Roman"/>
          <w:b w:val="0"/>
          <w:bCs w:val="0"/>
          <w:sz w:val="20"/>
          <w:szCs w:val="20"/>
          <w:vertAlign w:val="superscript"/>
          <w:lang w:bidi="ar-EG"/>
        </w:rPr>
        <w:t>th</w:t>
      </w:r>
      <w:r w:rsidR="00E37EB3" w:rsidRPr="00B47820">
        <w:rPr>
          <w:rFonts w:cs="Times New Roman"/>
          <w:b w:val="0"/>
          <w:bCs w:val="0"/>
          <w:sz w:val="20"/>
          <w:szCs w:val="20"/>
          <w:lang w:bidi="ar-EG"/>
        </w:rPr>
        <w:t xml:space="preserve"> and 5</w:t>
      </w:r>
      <w:r w:rsidR="00E37EB3" w:rsidRPr="00B47820">
        <w:rPr>
          <w:rFonts w:cs="Times New Roman"/>
          <w:b w:val="0"/>
          <w:bCs w:val="0"/>
          <w:sz w:val="20"/>
          <w:szCs w:val="20"/>
          <w:vertAlign w:val="superscript"/>
          <w:lang w:bidi="ar-EG"/>
        </w:rPr>
        <w:t>th</w:t>
      </w:r>
      <w:r w:rsidR="00E37EB3" w:rsidRPr="00B47820">
        <w:rPr>
          <w:rFonts w:cs="Times New Roman"/>
          <w:b w:val="0"/>
          <w:bCs w:val="0"/>
          <w:sz w:val="20"/>
          <w:szCs w:val="20"/>
          <w:lang w:bidi="ar-EG"/>
        </w:rPr>
        <w:t xml:space="preserve"> lumbar discs or between 5</w:t>
      </w:r>
      <w:r w:rsidR="00E37EB3" w:rsidRPr="00B47820">
        <w:rPr>
          <w:rFonts w:cs="Times New Roman"/>
          <w:b w:val="0"/>
          <w:bCs w:val="0"/>
          <w:sz w:val="20"/>
          <w:szCs w:val="20"/>
          <w:vertAlign w:val="superscript"/>
          <w:lang w:bidi="ar-EG"/>
        </w:rPr>
        <w:t>th</w:t>
      </w:r>
      <w:r w:rsidR="00E37EB3" w:rsidRPr="00B47820">
        <w:rPr>
          <w:rFonts w:cs="Times New Roman"/>
          <w:b w:val="0"/>
          <w:bCs w:val="0"/>
          <w:sz w:val="20"/>
          <w:szCs w:val="20"/>
          <w:lang w:bidi="ar-EG"/>
        </w:rPr>
        <w:t xml:space="preserve"> lumbar disc and 1</w:t>
      </w:r>
      <w:r w:rsidR="00E37EB3" w:rsidRPr="00B47820">
        <w:rPr>
          <w:rFonts w:cs="Times New Roman"/>
          <w:b w:val="0"/>
          <w:bCs w:val="0"/>
          <w:sz w:val="20"/>
          <w:szCs w:val="20"/>
          <w:vertAlign w:val="superscript"/>
          <w:lang w:bidi="ar-EG"/>
        </w:rPr>
        <w:t>st</w:t>
      </w:r>
      <w:r w:rsidR="00E37EB3" w:rsidRPr="00B47820">
        <w:rPr>
          <w:rFonts w:cs="Times New Roman"/>
          <w:b w:val="0"/>
          <w:bCs w:val="0"/>
          <w:sz w:val="20"/>
          <w:szCs w:val="20"/>
          <w:lang w:bidi="ar-EG"/>
        </w:rPr>
        <w:t xml:space="preserve"> sacral disc). Patients were divided into two equivalent groups (g 1 = g 2 = 5) as three patients were disqualified and two others were chosen for pilot study. Results indicated that: </w:t>
      </w:r>
      <w:r w:rsidR="00A42ACA" w:rsidRPr="00B47820">
        <w:rPr>
          <w:rFonts w:eastAsiaTheme="minorEastAsia" w:cs="Times New Roman" w:hint="eastAsia"/>
          <w:b w:val="0"/>
          <w:bCs w:val="0"/>
          <w:sz w:val="20"/>
          <w:szCs w:val="20"/>
          <w:lang w:eastAsia="zh-CN" w:bidi="ar-EG"/>
        </w:rPr>
        <w:t xml:space="preserve">(1) </w:t>
      </w:r>
      <w:r w:rsidR="00E37EB3" w:rsidRPr="00B47820">
        <w:rPr>
          <w:rFonts w:cs="Times New Roman"/>
          <w:b w:val="0"/>
          <w:bCs w:val="0"/>
          <w:sz w:val="20"/>
          <w:szCs w:val="20"/>
          <w:lang w:bidi="ar-EG"/>
        </w:rPr>
        <w:t>Localized manipulation and rehabilitative exercises together have positive effects as exercises strengthen working muscles that stabilize lumbar and sacral vertebrae in addition to fixing the injured vertebrae to normal position</w:t>
      </w:r>
      <w:r w:rsidR="0049721F" w:rsidRPr="00B47820">
        <w:rPr>
          <w:rFonts w:cs="Times New Roman"/>
          <w:b w:val="0"/>
          <w:bCs w:val="0"/>
          <w:sz w:val="20"/>
          <w:szCs w:val="20"/>
          <w:lang w:bidi="ar-EG"/>
        </w:rPr>
        <w:t>.</w:t>
      </w:r>
      <w:r w:rsidR="00A42ACA" w:rsidRPr="00B47820">
        <w:rPr>
          <w:rFonts w:eastAsiaTheme="minorEastAsia" w:cs="Times New Roman" w:hint="eastAsia"/>
          <w:b w:val="0"/>
          <w:bCs w:val="0"/>
          <w:sz w:val="20"/>
          <w:szCs w:val="20"/>
          <w:lang w:eastAsia="zh-CN" w:bidi="ar-EG"/>
        </w:rPr>
        <w:t xml:space="preserve"> (2) </w:t>
      </w:r>
      <w:r w:rsidR="00E37EB3" w:rsidRPr="00B47820">
        <w:rPr>
          <w:rFonts w:cs="Times New Roman"/>
          <w:b w:val="0"/>
          <w:bCs w:val="0"/>
          <w:sz w:val="20"/>
          <w:szCs w:val="20"/>
          <w:lang w:bidi="ar-EG"/>
        </w:rPr>
        <w:t xml:space="preserve">Localized manipulation and rehabilitative exercises restored low back range of motion to near normal in addition to restoring muscular strength of working muscles. </w:t>
      </w:r>
      <w:r w:rsidR="00A42ACA" w:rsidRPr="00B47820">
        <w:rPr>
          <w:rFonts w:eastAsiaTheme="minorEastAsia" w:cs="Times New Roman" w:hint="eastAsia"/>
          <w:b w:val="0"/>
          <w:bCs w:val="0"/>
          <w:sz w:val="20"/>
          <w:szCs w:val="20"/>
          <w:lang w:eastAsia="zh-CN" w:bidi="ar-EG"/>
        </w:rPr>
        <w:t xml:space="preserve">(3) </w:t>
      </w:r>
      <w:r w:rsidR="00E37EB3" w:rsidRPr="00B47820">
        <w:rPr>
          <w:rFonts w:cs="Times New Roman"/>
          <w:b w:val="0"/>
          <w:bCs w:val="0"/>
          <w:sz w:val="20"/>
          <w:szCs w:val="20"/>
          <w:lang w:bidi="ar-EG"/>
        </w:rPr>
        <w:t>The recommended rehabilitative exercises program with Localized manipulation improved functional efficiency of the spine to perform its tasks automatically</w:t>
      </w:r>
      <w:r w:rsidR="0049721F" w:rsidRPr="00B47820">
        <w:rPr>
          <w:rFonts w:cs="Times New Roman"/>
          <w:b w:val="0"/>
          <w:bCs w:val="0"/>
          <w:sz w:val="20"/>
          <w:szCs w:val="20"/>
          <w:lang w:bidi="ar-EG"/>
        </w:rPr>
        <w:t>.</w:t>
      </w:r>
      <w:r w:rsidR="00A42ACA" w:rsidRPr="00B47820">
        <w:rPr>
          <w:rFonts w:eastAsiaTheme="minorEastAsia" w:cs="Times New Roman" w:hint="eastAsia"/>
          <w:b w:val="0"/>
          <w:bCs w:val="0"/>
          <w:sz w:val="20"/>
          <w:szCs w:val="20"/>
          <w:lang w:eastAsia="zh-CN" w:bidi="ar-EG"/>
        </w:rPr>
        <w:t xml:space="preserve"> (4) </w:t>
      </w:r>
      <w:r w:rsidR="00E37EB3" w:rsidRPr="00B47820">
        <w:rPr>
          <w:rFonts w:cs="Times New Roman"/>
          <w:b w:val="0"/>
          <w:bCs w:val="0"/>
          <w:sz w:val="20"/>
          <w:szCs w:val="20"/>
          <w:lang w:bidi="ar-EG"/>
        </w:rPr>
        <w:t>The recommended rehabilitative exercises program with Localized manipulation encouraged patients to avoid surgeries and depend on such programs for treating herniated lumbar discs</w:t>
      </w:r>
      <w:r w:rsidR="0049721F" w:rsidRPr="00B47820">
        <w:rPr>
          <w:rFonts w:cs="Times New Roman"/>
          <w:b w:val="0"/>
          <w:bCs w:val="0"/>
          <w:sz w:val="20"/>
          <w:szCs w:val="20"/>
          <w:lang w:bidi="ar-EG"/>
        </w:rPr>
        <w:t>.</w:t>
      </w:r>
    </w:p>
    <w:p w:rsidR="003C79C6" w:rsidRPr="00B47820" w:rsidRDefault="00417A3D" w:rsidP="00B47820">
      <w:pPr>
        <w:pStyle w:val="Default"/>
        <w:tabs>
          <w:tab w:val="center" w:pos="4748"/>
        </w:tabs>
        <w:snapToGrid w:val="0"/>
        <w:jc w:val="both"/>
        <w:rPr>
          <w:sz w:val="20"/>
          <w:szCs w:val="20"/>
          <w:lang w:eastAsia="zh-CN" w:bidi="ar-EG"/>
        </w:rPr>
      </w:pPr>
      <w:r w:rsidRPr="00B47820">
        <w:rPr>
          <w:sz w:val="20"/>
          <w:szCs w:val="20"/>
          <w:lang w:bidi="ar-EG"/>
        </w:rPr>
        <w:t>[</w:t>
      </w:r>
      <w:proofErr w:type="spellStart"/>
      <w:r w:rsidRPr="00B47820">
        <w:rPr>
          <w:sz w:val="20"/>
          <w:szCs w:val="20"/>
          <w:lang w:bidi="ar-EG"/>
        </w:rPr>
        <w:t>Fatemah</w:t>
      </w:r>
      <w:proofErr w:type="spellEnd"/>
      <w:r w:rsidR="005846C7" w:rsidRPr="00B47820">
        <w:rPr>
          <w:b/>
          <w:bCs/>
          <w:sz w:val="20"/>
          <w:szCs w:val="20"/>
          <w:lang w:bidi="ar-EG"/>
        </w:rPr>
        <w:t xml:space="preserve"> </w:t>
      </w:r>
      <w:proofErr w:type="spellStart"/>
      <w:r w:rsidRPr="00B47820">
        <w:rPr>
          <w:sz w:val="20"/>
          <w:szCs w:val="20"/>
          <w:lang w:bidi="ar-EG"/>
        </w:rPr>
        <w:t>Asaad</w:t>
      </w:r>
      <w:proofErr w:type="spellEnd"/>
      <w:r w:rsidR="005846C7" w:rsidRPr="00B47820">
        <w:rPr>
          <w:b/>
          <w:bCs/>
          <w:sz w:val="20"/>
          <w:szCs w:val="20"/>
          <w:lang w:bidi="ar-EG"/>
        </w:rPr>
        <w:t xml:space="preserve"> </w:t>
      </w:r>
      <w:proofErr w:type="spellStart"/>
      <w:r w:rsidRPr="00B47820">
        <w:rPr>
          <w:sz w:val="20"/>
          <w:szCs w:val="20"/>
          <w:lang w:bidi="ar-EG"/>
        </w:rPr>
        <w:t>Khuraibet</w:t>
      </w:r>
      <w:proofErr w:type="spellEnd"/>
      <w:r w:rsidR="005846C7" w:rsidRPr="00B47820">
        <w:rPr>
          <w:b/>
          <w:bCs/>
          <w:sz w:val="20"/>
          <w:szCs w:val="20"/>
          <w:lang w:bidi="ar-EG"/>
        </w:rPr>
        <w:t xml:space="preserve"> </w:t>
      </w:r>
      <w:r w:rsidRPr="00B47820">
        <w:rPr>
          <w:rStyle w:val="FootnoteReference"/>
          <w:sz w:val="20"/>
          <w:szCs w:val="20"/>
          <w:vertAlign w:val="baseline"/>
          <w:lang w:bidi="ar-EG"/>
        </w:rPr>
        <w:t>and</w:t>
      </w:r>
      <w:r w:rsidR="005846C7" w:rsidRPr="00B47820">
        <w:rPr>
          <w:b/>
          <w:bCs/>
          <w:sz w:val="20"/>
          <w:szCs w:val="20"/>
          <w:lang w:bidi="ar-EG"/>
        </w:rPr>
        <w:t xml:space="preserve"> </w:t>
      </w:r>
      <w:proofErr w:type="spellStart"/>
      <w:r w:rsidRPr="00B47820">
        <w:rPr>
          <w:sz w:val="20"/>
          <w:szCs w:val="20"/>
          <w:lang w:bidi="ar-EG"/>
        </w:rPr>
        <w:t>Abdulmajeed</w:t>
      </w:r>
      <w:proofErr w:type="spellEnd"/>
      <w:r w:rsidRPr="00B47820">
        <w:rPr>
          <w:sz w:val="20"/>
          <w:szCs w:val="20"/>
          <w:lang w:bidi="ar-EG"/>
        </w:rPr>
        <w:t xml:space="preserve"> Mohammad </w:t>
      </w:r>
      <w:proofErr w:type="spellStart"/>
      <w:r w:rsidRPr="00B47820">
        <w:rPr>
          <w:sz w:val="20"/>
          <w:szCs w:val="20"/>
          <w:lang w:bidi="ar-EG"/>
        </w:rPr>
        <w:t>Almousawi</w:t>
      </w:r>
      <w:proofErr w:type="spellEnd"/>
      <w:r w:rsidR="003C79C6" w:rsidRPr="00B47820">
        <w:rPr>
          <w:sz w:val="20"/>
          <w:szCs w:val="20"/>
        </w:rPr>
        <w:t>.</w:t>
      </w:r>
      <w:r w:rsidR="003C79C6" w:rsidRPr="00B47820">
        <w:rPr>
          <w:rFonts w:hint="eastAsia"/>
          <w:b/>
          <w:bCs/>
          <w:sz w:val="20"/>
          <w:szCs w:val="20"/>
          <w:lang w:bidi="fa-IR"/>
        </w:rPr>
        <w:t xml:space="preserve"> </w:t>
      </w:r>
      <w:r w:rsidR="003C79C6" w:rsidRPr="00B47820">
        <w:rPr>
          <w:b/>
          <w:sz w:val="20"/>
          <w:szCs w:val="20"/>
        </w:rPr>
        <w:t xml:space="preserve">Effects of Rehabilitative Exercises and Localized Manipulation on Treating </w:t>
      </w:r>
      <w:r w:rsidR="003C79C6" w:rsidRPr="00B47820">
        <w:rPr>
          <w:b/>
          <w:sz w:val="20"/>
          <w:szCs w:val="20"/>
          <w:lang w:bidi="ar-EG"/>
        </w:rPr>
        <w:t>Lumbar Herniated Discs in Non-Active Elderly</w:t>
      </w:r>
      <w:r w:rsidR="003C79C6" w:rsidRPr="00B47820">
        <w:rPr>
          <w:rFonts w:eastAsia="Times New Roman"/>
          <w:b/>
          <w:bCs/>
          <w:sz w:val="20"/>
          <w:szCs w:val="20"/>
          <w:lang w:bidi="fa-IR"/>
        </w:rPr>
        <w:t>.</w:t>
      </w:r>
      <w:r w:rsidR="003C79C6" w:rsidRPr="00B47820">
        <w:rPr>
          <w:bCs/>
          <w:i/>
          <w:sz w:val="20"/>
          <w:szCs w:val="20"/>
        </w:rPr>
        <w:t xml:space="preserve"> N Y </w:t>
      </w:r>
      <w:proofErr w:type="spellStart"/>
      <w:r w:rsidR="003C79C6" w:rsidRPr="00B47820">
        <w:rPr>
          <w:bCs/>
          <w:i/>
          <w:sz w:val="20"/>
          <w:szCs w:val="20"/>
        </w:rPr>
        <w:t>Sci</w:t>
      </w:r>
      <w:proofErr w:type="spellEnd"/>
      <w:r w:rsidR="003C79C6" w:rsidRPr="00B47820">
        <w:rPr>
          <w:bCs/>
          <w:i/>
          <w:sz w:val="20"/>
          <w:szCs w:val="20"/>
        </w:rPr>
        <w:t xml:space="preserve"> J</w:t>
      </w:r>
      <w:r w:rsidR="003C79C6" w:rsidRPr="00B47820">
        <w:rPr>
          <w:bCs/>
          <w:sz w:val="20"/>
          <w:szCs w:val="20"/>
        </w:rPr>
        <w:t xml:space="preserve"> </w:t>
      </w:r>
      <w:r w:rsidR="003C79C6" w:rsidRPr="00B47820">
        <w:rPr>
          <w:sz w:val="20"/>
          <w:szCs w:val="20"/>
        </w:rPr>
        <w:t>201</w:t>
      </w:r>
      <w:r w:rsidR="003C79C6" w:rsidRPr="00B47820">
        <w:rPr>
          <w:rFonts w:hint="eastAsia"/>
          <w:sz w:val="20"/>
          <w:szCs w:val="20"/>
        </w:rPr>
        <w:t>8</w:t>
      </w:r>
      <w:r w:rsidR="003C79C6" w:rsidRPr="00B47820">
        <w:rPr>
          <w:sz w:val="20"/>
          <w:szCs w:val="20"/>
        </w:rPr>
        <w:t>;</w:t>
      </w:r>
      <w:r w:rsidR="003C79C6" w:rsidRPr="00B47820">
        <w:rPr>
          <w:rFonts w:hint="eastAsia"/>
          <w:sz w:val="20"/>
          <w:szCs w:val="20"/>
        </w:rPr>
        <w:t>11</w:t>
      </w:r>
      <w:r w:rsidR="003C79C6" w:rsidRPr="00B47820">
        <w:rPr>
          <w:sz w:val="20"/>
          <w:szCs w:val="20"/>
        </w:rPr>
        <w:t>(</w:t>
      </w:r>
      <w:r w:rsidR="003C79C6" w:rsidRPr="00B47820">
        <w:rPr>
          <w:rFonts w:hint="eastAsia"/>
          <w:sz w:val="20"/>
          <w:szCs w:val="20"/>
        </w:rPr>
        <w:t>5</w:t>
      </w:r>
      <w:r w:rsidR="003C79C6" w:rsidRPr="00B47820">
        <w:rPr>
          <w:sz w:val="20"/>
          <w:szCs w:val="20"/>
        </w:rPr>
        <w:t>):</w:t>
      </w:r>
      <w:r w:rsidR="00470749" w:rsidRPr="00B47820">
        <w:rPr>
          <w:noProof/>
          <w:sz w:val="20"/>
          <w:szCs w:val="20"/>
        </w:rPr>
        <w:t>71-</w:t>
      </w:r>
      <w:r w:rsidR="00B47820">
        <w:rPr>
          <w:rFonts w:hint="eastAsia"/>
          <w:noProof/>
          <w:sz w:val="20"/>
          <w:szCs w:val="20"/>
          <w:lang w:eastAsia="zh-CN"/>
        </w:rPr>
        <w:t>81</w:t>
      </w:r>
      <w:r w:rsidR="003C79C6" w:rsidRPr="00B47820">
        <w:rPr>
          <w:sz w:val="20"/>
          <w:szCs w:val="20"/>
        </w:rPr>
        <w:t xml:space="preserve">]. </w:t>
      </w:r>
      <w:r w:rsidR="003C79C6" w:rsidRPr="00B47820">
        <w:rPr>
          <w:iCs/>
          <w:sz w:val="20"/>
          <w:szCs w:val="20"/>
        </w:rPr>
        <w:t>ISSN 1554-0200 (print); ISSN 2375-723X (online)</w:t>
      </w:r>
      <w:r w:rsidR="003C79C6" w:rsidRPr="00B47820">
        <w:rPr>
          <w:sz w:val="20"/>
          <w:szCs w:val="20"/>
        </w:rPr>
        <w:t xml:space="preserve">. </w:t>
      </w:r>
      <w:hyperlink r:id="rId10" w:history="1">
        <w:r w:rsidR="003C79C6" w:rsidRPr="00B47820">
          <w:rPr>
            <w:rStyle w:val="Hyperlink"/>
            <w:color w:val="0000FF"/>
            <w:sz w:val="20"/>
            <w:szCs w:val="20"/>
          </w:rPr>
          <w:t>http://www.sciencepub.net/newyork</w:t>
        </w:r>
      </w:hyperlink>
      <w:r w:rsidR="003C79C6" w:rsidRPr="00B47820">
        <w:rPr>
          <w:sz w:val="20"/>
          <w:szCs w:val="20"/>
        </w:rPr>
        <w:t xml:space="preserve">. </w:t>
      </w:r>
      <w:r w:rsidR="003C79C6" w:rsidRPr="00B47820">
        <w:rPr>
          <w:rFonts w:hint="eastAsia"/>
          <w:sz w:val="20"/>
          <w:szCs w:val="20"/>
          <w:lang w:eastAsia="zh-CN"/>
        </w:rPr>
        <w:t>9</w:t>
      </w:r>
      <w:r w:rsidR="003C79C6" w:rsidRPr="00B47820">
        <w:rPr>
          <w:rFonts w:hint="eastAsia"/>
          <w:sz w:val="20"/>
          <w:szCs w:val="20"/>
        </w:rPr>
        <w:t xml:space="preserve">. </w:t>
      </w:r>
      <w:r w:rsidR="003C79C6" w:rsidRPr="00B47820">
        <w:rPr>
          <w:sz w:val="20"/>
          <w:szCs w:val="20"/>
          <w:shd w:val="clear" w:color="auto" w:fill="FFFFFF"/>
        </w:rPr>
        <w:t>doi:</w:t>
      </w:r>
      <w:hyperlink r:id="rId11" w:history="1">
        <w:r w:rsidR="003C79C6" w:rsidRPr="00B47820">
          <w:rPr>
            <w:rStyle w:val="Hyperlink"/>
            <w:color w:val="0000FF"/>
            <w:sz w:val="20"/>
            <w:szCs w:val="20"/>
            <w:shd w:val="clear" w:color="auto" w:fill="FFFFFF"/>
          </w:rPr>
          <w:t>10.7537/mars</w:t>
        </w:r>
        <w:r w:rsidR="003C79C6" w:rsidRPr="00B47820">
          <w:rPr>
            <w:rStyle w:val="Hyperlink"/>
            <w:rFonts w:hint="eastAsia"/>
            <w:color w:val="0000FF"/>
            <w:sz w:val="20"/>
            <w:szCs w:val="20"/>
            <w:shd w:val="clear" w:color="auto" w:fill="FFFFFF"/>
          </w:rPr>
          <w:t>nys110518.</w:t>
        </w:r>
        <w:r w:rsidR="003C79C6" w:rsidRPr="00B47820">
          <w:rPr>
            <w:rStyle w:val="Hyperlink"/>
            <w:color w:val="0000FF"/>
            <w:sz w:val="20"/>
            <w:szCs w:val="20"/>
            <w:shd w:val="clear" w:color="auto" w:fill="FFFFFF"/>
          </w:rPr>
          <w:t>0</w:t>
        </w:r>
        <w:r w:rsidR="003C79C6" w:rsidRPr="00B47820">
          <w:rPr>
            <w:rStyle w:val="Hyperlink"/>
            <w:rFonts w:hint="eastAsia"/>
            <w:color w:val="0000FF"/>
            <w:sz w:val="20"/>
            <w:szCs w:val="20"/>
            <w:shd w:val="clear" w:color="auto" w:fill="FFFFFF"/>
            <w:lang w:eastAsia="zh-CN"/>
          </w:rPr>
          <w:t>9</w:t>
        </w:r>
      </w:hyperlink>
      <w:r w:rsidR="003C79C6" w:rsidRPr="00B47820">
        <w:rPr>
          <w:sz w:val="20"/>
          <w:szCs w:val="20"/>
          <w:shd w:val="clear" w:color="auto" w:fill="FFFFFF"/>
        </w:rPr>
        <w:t>.</w:t>
      </w:r>
    </w:p>
    <w:p w:rsidR="00417A3D" w:rsidRPr="00B47820" w:rsidRDefault="00417A3D" w:rsidP="00B47820">
      <w:pPr>
        <w:pStyle w:val="BodyText3"/>
        <w:bidi w:val="0"/>
        <w:adjustRightInd w:val="0"/>
        <w:snapToGrid w:val="0"/>
        <w:jc w:val="both"/>
        <w:rPr>
          <w:rFonts w:cs="Times New Roman"/>
          <w:sz w:val="20"/>
          <w:szCs w:val="20"/>
          <w:lang w:bidi="ar-EG"/>
        </w:rPr>
      </w:pPr>
    </w:p>
    <w:p w:rsidR="00243EE6" w:rsidRPr="00B47820" w:rsidRDefault="00243EE6" w:rsidP="00B47820">
      <w:pPr>
        <w:pStyle w:val="BodyText3"/>
        <w:bidi w:val="0"/>
        <w:adjustRightInd w:val="0"/>
        <w:snapToGrid w:val="0"/>
        <w:jc w:val="both"/>
        <w:rPr>
          <w:rFonts w:cs="Times New Roman"/>
          <w:b w:val="0"/>
          <w:bCs w:val="0"/>
          <w:sz w:val="20"/>
          <w:szCs w:val="20"/>
          <w:lang w:bidi="ar-EG"/>
        </w:rPr>
      </w:pPr>
      <w:r w:rsidRPr="00B47820">
        <w:rPr>
          <w:rFonts w:cs="Times New Roman"/>
          <w:sz w:val="20"/>
          <w:szCs w:val="20"/>
          <w:lang w:bidi="ar-EG"/>
        </w:rPr>
        <w:t>Key words</w:t>
      </w:r>
      <w:r w:rsidRPr="00B47820">
        <w:rPr>
          <w:rFonts w:cs="Times New Roman"/>
          <w:b w:val="0"/>
          <w:bCs w:val="0"/>
          <w:sz w:val="20"/>
          <w:szCs w:val="20"/>
          <w:lang w:bidi="ar-EG"/>
        </w:rPr>
        <w:t xml:space="preserve">: </w:t>
      </w:r>
      <w:r w:rsidR="00763C23" w:rsidRPr="00B47820">
        <w:rPr>
          <w:rFonts w:cs="Times New Roman"/>
          <w:b w:val="0"/>
          <w:bCs w:val="0"/>
          <w:sz w:val="20"/>
          <w:szCs w:val="20"/>
          <w:lang w:bidi="ar-EG"/>
        </w:rPr>
        <w:t>Exercises - Localized Manipulation - Lumbar Herniated Discs – Elderly</w:t>
      </w:r>
    </w:p>
    <w:p w:rsidR="005961B3" w:rsidRDefault="005961B3" w:rsidP="00B47820">
      <w:pPr>
        <w:pStyle w:val="BodyText3"/>
        <w:bidi w:val="0"/>
        <w:adjustRightInd w:val="0"/>
        <w:snapToGrid w:val="0"/>
        <w:jc w:val="both"/>
        <w:rPr>
          <w:rFonts w:eastAsiaTheme="minorEastAsia" w:cs="Times New Roman" w:hint="eastAsia"/>
          <w:sz w:val="20"/>
          <w:szCs w:val="20"/>
          <w:lang w:eastAsia="zh-CN" w:bidi="ar-EG"/>
        </w:rPr>
      </w:pPr>
    </w:p>
    <w:p w:rsidR="00B47820" w:rsidRPr="00B47820" w:rsidRDefault="00B47820" w:rsidP="00B47820">
      <w:pPr>
        <w:pStyle w:val="BodyText3"/>
        <w:bidi w:val="0"/>
        <w:adjustRightInd w:val="0"/>
        <w:snapToGrid w:val="0"/>
        <w:jc w:val="both"/>
        <w:rPr>
          <w:rFonts w:eastAsiaTheme="minorEastAsia" w:cs="Times New Roman" w:hint="eastAsia"/>
          <w:sz w:val="20"/>
          <w:szCs w:val="20"/>
          <w:lang w:eastAsia="zh-CN" w:bidi="ar-EG"/>
        </w:rPr>
      </w:pPr>
    </w:p>
    <w:p w:rsidR="005961B3" w:rsidRPr="00B47820" w:rsidRDefault="005961B3" w:rsidP="00B47820">
      <w:pPr>
        <w:pStyle w:val="BodyText3"/>
        <w:bidi w:val="0"/>
        <w:adjustRightInd w:val="0"/>
        <w:snapToGrid w:val="0"/>
        <w:jc w:val="both"/>
        <w:rPr>
          <w:rFonts w:cs="Times New Roman"/>
          <w:sz w:val="20"/>
          <w:szCs w:val="20"/>
          <w:lang w:bidi="ar-EG"/>
        </w:rPr>
        <w:sectPr w:rsidR="005961B3" w:rsidRPr="00B47820" w:rsidSect="00470749">
          <w:headerReference w:type="default" r:id="rId12"/>
          <w:footerReference w:type="default" r:id="rId13"/>
          <w:headerReference w:type="first" r:id="rId14"/>
          <w:type w:val="continuous"/>
          <w:pgSz w:w="12242" w:h="15842" w:code="1"/>
          <w:pgMar w:top="1440" w:right="1440" w:bottom="1440" w:left="1440" w:header="720" w:footer="720" w:gutter="0"/>
          <w:pgNumType w:start="71"/>
          <w:cols w:space="720"/>
          <w:docGrid w:linePitch="360"/>
        </w:sectPr>
      </w:pPr>
    </w:p>
    <w:p w:rsidR="00243EE6" w:rsidRPr="00B47820" w:rsidRDefault="00417A3D" w:rsidP="00B47820">
      <w:pPr>
        <w:pStyle w:val="BodyText3"/>
        <w:bidi w:val="0"/>
        <w:adjustRightInd w:val="0"/>
        <w:snapToGrid w:val="0"/>
        <w:jc w:val="both"/>
        <w:rPr>
          <w:rFonts w:cs="Times New Roman"/>
          <w:sz w:val="20"/>
          <w:szCs w:val="20"/>
          <w:lang w:bidi="ar-EG"/>
        </w:rPr>
      </w:pPr>
      <w:r w:rsidRPr="00B47820">
        <w:rPr>
          <w:rFonts w:cs="Times New Roman"/>
          <w:sz w:val="20"/>
          <w:szCs w:val="20"/>
          <w:lang w:bidi="ar-EG"/>
        </w:rPr>
        <w:lastRenderedPageBreak/>
        <w:t>1.</w:t>
      </w:r>
      <w:r w:rsidR="005961B3" w:rsidRPr="00B47820">
        <w:rPr>
          <w:rFonts w:cs="Times New Roman"/>
          <w:sz w:val="20"/>
          <w:szCs w:val="20"/>
          <w:lang w:bidi="ar-EG"/>
        </w:rPr>
        <w:t xml:space="preserve"> </w:t>
      </w:r>
      <w:r w:rsidR="00243EE6" w:rsidRPr="00B47820">
        <w:rPr>
          <w:rFonts w:cs="Times New Roman"/>
          <w:sz w:val="20"/>
          <w:szCs w:val="20"/>
          <w:lang w:bidi="ar-EG"/>
        </w:rPr>
        <w:t xml:space="preserve">Introduction: </w:t>
      </w:r>
    </w:p>
    <w:p w:rsidR="00243EE6" w:rsidRPr="00B47820" w:rsidRDefault="004644ED"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Lumbar pain is the most common problem among orthopedic patients. Statistics indicated that four of each five adults suffer severe lumbar pain during their life span. It is considered the second most common medical problem after flew and common cold (Foster 2001: 135).</w:t>
      </w:r>
      <w:r w:rsidR="005961B3" w:rsidRPr="00B47820">
        <w:rPr>
          <w:rFonts w:cs="Times New Roman"/>
          <w:b w:val="0"/>
          <w:bCs w:val="0"/>
          <w:sz w:val="20"/>
          <w:szCs w:val="20"/>
          <w:lang w:bidi="ar-EG"/>
        </w:rPr>
        <w:t xml:space="preserve"> </w:t>
      </w:r>
    </w:p>
    <w:p w:rsidR="0003134A" w:rsidRPr="00B47820" w:rsidRDefault="0003134A"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Herniated discs injuries result </w:t>
      </w:r>
      <w:r w:rsidR="00166878" w:rsidRPr="00B47820">
        <w:rPr>
          <w:rFonts w:cs="Times New Roman"/>
          <w:b w:val="0"/>
          <w:bCs w:val="0"/>
          <w:sz w:val="20"/>
          <w:szCs w:val="20"/>
          <w:lang w:bidi="ar-EG"/>
        </w:rPr>
        <w:t xml:space="preserve">from internal or external stimuli like mechanical, thermal, chemical, viral or psychological stimuli. These stimuli may cause the spine to take unnatural move to increase its adaptability to pressures and other factors affecting it (Nadler et al 2002: 776). Lumbar herniated discs result from </w:t>
      </w:r>
      <w:proofErr w:type="spellStart"/>
      <w:r w:rsidR="00166878" w:rsidRPr="00B47820">
        <w:rPr>
          <w:rFonts w:cs="Times New Roman"/>
          <w:b w:val="0"/>
          <w:bCs w:val="0"/>
          <w:sz w:val="20"/>
          <w:szCs w:val="20"/>
          <w:lang w:bidi="ar-EG"/>
        </w:rPr>
        <w:t>herniation</w:t>
      </w:r>
      <w:proofErr w:type="spellEnd"/>
      <w:r w:rsidR="00166878" w:rsidRPr="00B47820">
        <w:rPr>
          <w:rFonts w:cs="Times New Roman"/>
          <w:b w:val="0"/>
          <w:bCs w:val="0"/>
          <w:sz w:val="20"/>
          <w:szCs w:val="20"/>
          <w:lang w:bidi="ar-EG"/>
        </w:rPr>
        <w:t xml:space="preserve"> of lumbar discs because of sudden </w:t>
      </w:r>
      <w:r w:rsidR="00AC35FE" w:rsidRPr="00B47820">
        <w:rPr>
          <w:rFonts w:cs="Times New Roman"/>
          <w:b w:val="0"/>
          <w:bCs w:val="0"/>
          <w:sz w:val="20"/>
          <w:szCs w:val="20"/>
          <w:lang w:bidi="ar-EG"/>
        </w:rPr>
        <w:t>strain</w:t>
      </w:r>
      <w:r w:rsidR="00166878" w:rsidRPr="00B47820">
        <w:rPr>
          <w:rFonts w:cs="Times New Roman"/>
          <w:b w:val="0"/>
          <w:bCs w:val="0"/>
          <w:sz w:val="20"/>
          <w:szCs w:val="20"/>
          <w:lang w:bidi="ar-EG"/>
        </w:rPr>
        <w:t xml:space="preserve"> or several other factors like aging, life style or incorrect spinal posture. It may appear directly or may take several weeks or even months </w:t>
      </w:r>
      <w:r w:rsidR="00AC35FE" w:rsidRPr="00B47820">
        <w:rPr>
          <w:rFonts w:cs="Times New Roman"/>
          <w:b w:val="0"/>
          <w:bCs w:val="0"/>
          <w:sz w:val="20"/>
          <w:szCs w:val="20"/>
          <w:lang w:bidi="ar-EG"/>
        </w:rPr>
        <w:t>to</w:t>
      </w:r>
      <w:r w:rsidR="00166878" w:rsidRPr="00B47820">
        <w:rPr>
          <w:rFonts w:cs="Times New Roman"/>
          <w:b w:val="0"/>
          <w:bCs w:val="0"/>
          <w:sz w:val="20"/>
          <w:szCs w:val="20"/>
          <w:lang w:bidi="ar-EG"/>
        </w:rPr>
        <w:t xml:space="preserve"> develop (</w:t>
      </w:r>
      <w:proofErr w:type="spellStart"/>
      <w:r w:rsidR="00166878" w:rsidRPr="00B47820">
        <w:rPr>
          <w:rFonts w:cs="Times New Roman"/>
          <w:b w:val="0"/>
          <w:bCs w:val="0"/>
          <w:sz w:val="20"/>
          <w:szCs w:val="20"/>
          <w:lang w:bidi="ar-EG"/>
        </w:rPr>
        <w:t>Taimela</w:t>
      </w:r>
      <w:proofErr w:type="spellEnd"/>
      <w:r w:rsidR="00166878" w:rsidRPr="00B47820">
        <w:rPr>
          <w:rFonts w:cs="Times New Roman"/>
          <w:b w:val="0"/>
          <w:bCs w:val="0"/>
          <w:sz w:val="20"/>
          <w:szCs w:val="20"/>
          <w:lang w:bidi="ar-EG"/>
        </w:rPr>
        <w:t xml:space="preserve"> et al 1999: 265). </w:t>
      </w:r>
      <w:r w:rsidR="00AC35FE" w:rsidRPr="00B47820">
        <w:rPr>
          <w:rFonts w:cs="Times New Roman"/>
          <w:b w:val="0"/>
          <w:bCs w:val="0"/>
          <w:sz w:val="20"/>
          <w:szCs w:val="20"/>
          <w:lang w:bidi="ar-EG"/>
        </w:rPr>
        <w:t xml:space="preserve">Lumbar pain usually results from pressure over nervous fibers because lumbar discs came out of the vertebrae. This pressure usually occurs on spinal joints because of pressure over lumbar discs. This creates further pressure over spinal tube and lateral nerves and may lead to inflammation </w:t>
      </w:r>
      <w:r w:rsidR="00AC35FE" w:rsidRPr="00B47820">
        <w:rPr>
          <w:rFonts w:cs="Times New Roman"/>
          <w:b w:val="0"/>
          <w:bCs w:val="0"/>
          <w:sz w:val="20"/>
          <w:szCs w:val="20"/>
          <w:lang w:bidi="ar-EG"/>
        </w:rPr>
        <w:lastRenderedPageBreak/>
        <w:t xml:space="preserve">and pain </w:t>
      </w:r>
      <w:r w:rsidR="008431DA" w:rsidRPr="00B47820">
        <w:rPr>
          <w:rFonts w:cs="Times New Roman"/>
          <w:b w:val="0"/>
          <w:bCs w:val="0"/>
          <w:sz w:val="20"/>
          <w:szCs w:val="20"/>
          <w:lang w:bidi="ar-EG"/>
        </w:rPr>
        <w:t>(</w:t>
      </w:r>
      <w:proofErr w:type="spellStart"/>
      <w:r w:rsidR="008431DA" w:rsidRPr="00B47820">
        <w:rPr>
          <w:rFonts w:cs="Times New Roman"/>
          <w:b w:val="0"/>
          <w:bCs w:val="0"/>
          <w:sz w:val="20"/>
          <w:szCs w:val="20"/>
          <w:lang w:bidi="ar-EG"/>
        </w:rPr>
        <w:t>Bogduk</w:t>
      </w:r>
      <w:proofErr w:type="spellEnd"/>
      <w:r w:rsidR="008431DA" w:rsidRPr="00B47820">
        <w:rPr>
          <w:rFonts w:cs="Times New Roman"/>
          <w:b w:val="0"/>
          <w:bCs w:val="0"/>
          <w:sz w:val="20"/>
          <w:szCs w:val="20"/>
          <w:lang w:bidi="ar-EG"/>
        </w:rPr>
        <w:t xml:space="preserve"> 2002: 193). Major causes of vertebral problems include direct or indirect trauma, muscular strain for spinal working muscles, aging and osteoporosis. Major symptoms include clear sharp low back pain, burning, stinging and numbing in the buttocks, legs and feet (Nadler et al 2000: 89). </w:t>
      </w:r>
    </w:p>
    <w:p w:rsidR="00845248" w:rsidRPr="00B47820" w:rsidRDefault="00845248"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Most spinal injuries are related to health awareness, life style and job stress. Major spinal injuries include spinal curvature, frontal displacement of lumbar discs, herniated discs and vertebrae stiffness (</w:t>
      </w:r>
      <w:proofErr w:type="spellStart"/>
      <w:r w:rsidRPr="00B47820">
        <w:rPr>
          <w:rFonts w:cs="Times New Roman"/>
          <w:b w:val="0"/>
          <w:bCs w:val="0"/>
          <w:sz w:val="20"/>
          <w:szCs w:val="20"/>
          <w:lang w:bidi="ar-EG"/>
        </w:rPr>
        <w:t>Stramme</w:t>
      </w:r>
      <w:proofErr w:type="spellEnd"/>
      <w:r w:rsidRPr="00B47820">
        <w:rPr>
          <w:rFonts w:cs="Times New Roman"/>
          <w:b w:val="0"/>
          <w:bCs w:val="0"/>
          <w:sz w:val="20"/>
          <w:szCs w:val="20"/>
          <w:lang w:bidi="ar-EG"/>
        </w:rPr>
        <w:t xml:space="preserve"> et al 2004: 743). With aging, water decreases in the core of vertebral discs with increased fibers and decrease of gelatin. This makes the disc more vulnerable to injury as it gets out of its place while moving in different directions (Foster 2001: 149). </w:t>
      </w:r>
      <w:r w:rsidR="001E3EE5" w:rsidRPr="00B47820">
        <w:rPr>
          <w:rFonts w:cs="Times New Roman"/>
          <w:b w:val="0"/>
          <w:bCs w:val="0"/>
          <w:sz w:val="20"/>
          <w:szCs w:val="20"/>
          <w:lang w:bidi="ar-EG"/>
        </w:rPr>
        <w:t xml:space="preserve">Herniated discs result from violent sudden moves. These ruptures force open the fibrous capsule surrounding the joint leading the disc core to be forced out and press over the surrounding area including nerves, muscles, ligaments or blood vessels of the back (Burton et al 2007: 202). </w:t>
      </w:r>
    </w:p>
    <w:p w:rsidR="001E3EE5" w:rsidRPr="00B47820" w:rsidRDefault="001E3EE5"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Localized manipulation of vertebrae means hand manipulation of the spine and joints. This therapy is </w:t>
      </w:r>
      <w:r w:rsidRPr="00B47820">
        <w:rPr>
          <w:rFonts w:cs="Times New Roman"/>
          <w:b w:val="0"/>
          <w:bCs w:val="0"/>
          <w:sz w:val="20"/>
          <w:szCs w:val="20"/>
          <w:lang w:bidi="ar-EG"/>
        </w:rPr>
        <w:lastRenderedPageBreak/>
        <w:t>concerned with treatment of musculoskeletal and nervous systems without surgery. It is also called localized return of vertebrae. It includes quick and non-painful moves for correcting the vertebral curvature and its functionality (</w:t>
      </w:r>
      <w:proofErr w:type="spellStart"/>
      <w:r w:rsidRPr="00B47820">
        <w:rPr>
          <w:rFonts w:cs="Times New Roman"/>
          <w:b w:val="0"/>
          <w:bCs w:val="0"/>
          <w:sz w:val="20"/>
          <w:szCs w:val="20"/>
          <w:lang w:bidi="ar-EG"/>
        </w:rPr>
        <w:t>Koes</w:t>
      </w:r>
      <w:proofErr w:type="spellEnd"/>
      <w:r w:rsidRPr="00B47820">
        <w:rPr>
          <w:rFonts w:cs="Times New Roman"/>
          <w:b w:val="0"/>
          <w:bCs w:val="0"/>
          <w:sz w:val="20"/>
          <w:szCs w:val="20"/>
          <w:lang w:bidi="ar-EG"/>
        </w:rPr>
        <w:t xml:space="preserve"> et al 2002: 860). </w:t>
      </w:r>
    </w:p>
    <w:p w:rsidR="00ED4EA1" w:rsidRPr="00B47820" w:rsidRDefault="00ED4EA1"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Vertebrae manipulative therapy is the since of manual moving practices. It is a medical branch concerned with human health. It studies mechanical relations among different body parts, especially the spine and pelvis, in addition to relations among bones, nerves, muscles and blood vessels (</w:t>
      </w:r>
      <w:proofErr w:type="spellStart"/>
      <w:r w:rsidRPr="00B47820">
        <w:rPr>
          <w:rFonts w:cs="Times New Roman"/>
          <w:b w:val="0"/>
          <w:bCs w:val="0"/>
          <w:sz w:val="20"/>
          <w:szCs w:val="20"/>
          <w:lang w:bidi="ar-EG"/>
        </w:rPr>
        <w:t>Assendleft</w:t>
      </w:r>
      <w:proofErr w:type="spellEnd"/>
      <w:r w:rsidRPr="00B47820">
        <w:rPr>
          <w:rFonts w:cs="Times New Roman"/>
          <w:b w:val="0"/>
          <w:bCs w:val="0"/>
          <w:sz w:val="20"/>
          <w:szCs w:val="20"/>
          <w:lang w:bidi="ar-EG"/>
        </w:rPr>
        <w:t xml:space="preserve"> 2000: 475). Localized manipulation aims to achieve optimum physiological response of the body through correcting any abnormal relation between different body parts. This makes the body feels more prepared to use its potentials to perform natural functions normally (</w:t>
      </w:r>
      <w:proofErr w:type="spellStart"/>
      <w:r w:rsidRPr="00B47820">
        <w:rPr>
          <w:rFonts w:cs="Times New Roman"/>
          <w:b w:val="0"/>
          <w:bCs w:val="0"/>
          <w:sz w:val="20"/>
          <w:szCs w:val="20"/>
          <w:lang w:bidi="ar-EG"/>
        </w:rPr>
        <w:t>Twomey</w:t>
      </w:r>
      <w:proofErr w:type="spellEnd"/>
      <w:r w:rsidR="005961B3" w:rsidRPr="00B47820">
        <w:rPr>
          <w:rFonts w:cs="Times New Roman"/>
          <w:b w:val="0"/>
          <w:bCs w:val="0"/>
          <w:sz w:val="20"/>
          <w:szCs w:val="20"/>
          <w:lang w:bidi="ar-EG"/>
        </w:rPr>
        <w:t xml:space="preserve"> &amp; </w:t>
      </w:r>
      <w:r w:rsidRPr="00B47820">
        <w:rPr>
          <w:rFonts w:cs="Times New Roman"/>
          <w:b w:val="0"/>
          <w:bCs w:val="0"/>
          <w:sz w:val="20"/>
          <w:szCs w:val="20"/>
          <w:lang w:bidi="ar-EG"/>
        </w:rPr>
        <w:t xml:space="preserve">Taylor 2006: 615). </w:t>
      </w:r>
    </w:p>
    <w:p w:rsidR="00867FEF" w:rsidRPr="00B47820" w:rsidRDefault="00867FEF"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Manual return of vertebrae to its location is done through moving hands and fingers to mellow ligaments and muscles responsible for bone curvature with a calculated force according to anatomical principles so that bones and joints return to normal shape. This is done with movements greater than self-induced movements by patients according to anatomical abilities of bones and ligaments (</w:t>
      </w:r>
      <w:proofErr w:type="spellStart"/>
      <w:r w:rsidRPr="00B47820">
        <w:rPr>
          <w:rFonts w:cs="Times New Roman"/>
          <w:b w:val="0"/>
          <w:bCs w:val="0"/>
          <w:sz w:val="20"/>
          <w:szCs w:val="20"/>
          <w:lang w:bidi="ar-EG"/>
        </w:rPr>
        <w:t>Fiechtner</w:t>
      </w:r>
      <w:proofErr w:type="spellEnd"/>
      <w:r w:rsidR="005961B3" w:rsidRPr="00B47820">
        <w:rPr>
          <w:rFonts w:cs="Times New Roman"/>
          <w:b w:val="0"/>
          <w:bCs w:val="0"/>
          <w:sz w:val="20"/>
          <w:szCs w:val="20"/>
          <w:lang w:bidi="ar-EG"/>
        </w:rPr>
        <w:t xml:space="preserve"> &amp; </w:t>
      </w:r>
      <w:proofErr w:type="spellStart"/>
      <w:r w:rsidRPr="00B47820">
        <w:rPr>
          <w:rFonts w:cs="Times New Roman"/>
          <w:b w:val="0"/>
          <w:bCs w:val="0"/>
          <w:sz w:val="20"/>
          <w:szCs w:val="20"/>
          <w:lang w:bidi="ar-EG"/>
        </w:rPr>
        <w:t>Brodeur</w:t>
      </w:r>
      <w:proofErr w:type="spellEnd"/>
      <w:r w:rsidRPr="00B47820">
        <w:rPr>
          <w:rFonts w:cs="Times New Roman"/>
          <w:b w:val="0"/>
          <w:bCs w:val="0"/>
          <w:sz w:val="20"/>
          <w:szCs w:val="20"/>
          <w:lang w:bidi="ar-EG"/>
        </w:rPr>
        <w:t xml:space="preserve"> 2005: 283). </w:t>
      </w:r>
    </w:p>
    <w:p w:rsidR="00603FB7" w:rsidRPr="00B47820" w:rsidRDefault="00603FB7"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Manual return of vertebrae to its location is done by a therapist using his/her hands or </w:t>
      </w:r>
      <w:proofErr w:type="spellStart"/>
      <w:r w:rsidRPr="00B47820">
        <w:rPr>
          <w:rFonts w:cs="Times New Roman"/>
          <w:b w:val="0"/>
          <w:bCs w:val="0"/>
          <w:sz w:val="20"/>
          <w:szCs w:val="20"/>
          <w:lang w:bidi="ar-EG"/>
        </w:rPr>
        <w:t>a</w:t>
      </w:r>
      <w:r w:rsidR="00867FEF" w:rsidRPr="00B47820">
        <w:rPr>
          <w:rFonts w:cs="Times New Roman"/>
          <w:b w:val="0"/>
          <w:bCs w:val="0"/>
          <w:sz w:val="20"/>
          <w:szCs w:val="20"/>
          <w:lang w:bidi="ar-EG"/>
        </w:rPr>
        <w:t>especially</w:t>
      </w:r>
      <w:proofErr w:type="spellEnd"/>
      <w:r w:rsidRPr="00B47820">
        <w:rPr>
          <w:rFonts w:cs="Times New Roman"/>
          <w:b w:val="0"/>
          <w:bCs w:val="0"/>
          <w:sz w:val="20"/>
          <w:szCs w:val="20"/>
          <w:lang w:bidi="ar-EG"/>
        </w:rPr>
        <w:t>-designed device</w:t>
      </w:r>
      <w:r w:rsidR="00867FEF" w:rsidRPr="00B47820">
        <w:rPr>
          <w:rFonts w:cs="Times New Roman"/>
          <w:b w:val="0"/>
          <w:bCs w:val="0"/>
          <w:sz w:val="20"/>
          <w:szCs w:val="20"/>
          <w:lang w:bidi="ar-EG"/>
        </w:rPr>
        <w:t xml:space="preserve"> to correct bone and joint position to normal. This decreases pain and restores balance between musculoskeletal and nervous systems (</w:t>
      </w:r>
      <w:proofErr w:type="spellStart"/>
      <w:r w:rsidR="00867FEF" w:rsidRPr="00B47820">
        <w:rPr>
          <w:rFonts w:cs="Times New Roman"/>
          <w:b w:val="0"/>
          <w:bCs w:val="0"/>
          <w:sz w:val="20"/>
          <w:szCs w:val="20"/>
          <w:lang w:bidi="ar-EG"/>
        </w:rPr>
        <w:t>Assendelft</w:t>
      </w:r>
      <w:proofErr w:type="spellEnd"/>
      <w:r w:rsidR="00867FEF" w:rsidRPr="00B47820">
        <w:rPr>
          <w:rFonts w:cs="Times New Roman"/>
          <w:b w:val="0"/>
          <w:bCs w:val="0"/>
          <w:sz w:val="20"/>
          <w:szCs w:val="20"/>
          <w:lang w:bidi="ar-EG"/>
        </w:rPr>
        <w:t xml:space="preserve"> et al 2003: 871). Localized manipulation of vertebrae is a manual or mechanical drag on the spine's axis to decrease pressure over vertebrae or ligaments between them. it works on putting vertebrae in a maximal stress state that exceeds normal movement of joints to guarantee the return of vertebrae to normal position (</w:t>
      </w:r>
      <w:proofErr w:type="spellStart"/>
      <w:r w:rsidR="00867FEF" w:rsidRPr="00B47820">
        <w:rPr>
          <w:rFonts w:cs="Times New Roman"/>
          <w:b w:val="0"/>
          <w:bCs w:val="0"/>
          <w:sz w:val="20"/>
          <w:szCs w:val="20"/>
          <w:lang w:bidi="ar-EG"/>
        </w:rPr>
        <w:t>Shekelle</w:t>
      </w:r>
      <w:proofErr w:type="spellEnd"/>
      <w:r w:rsidR="00867FEF" w:rsidRPr="00B47820">
        <w:rPr>
          <w:rFonts w:cs="Times New Roman"/>
          <w:b w:val="0"/>
          <w:bCs w:val="0"/>
          <w:sz w:val="20"/>
          <w:szCs w:val="20"/>
          <w:lang w:bidi="ar-EG"/>
        </w:rPr>
        <w:t xml:space="preserve"> 2004: 858). </w:t>
      </w:r>
    </w:p>
    <w:p w:rsidR="00867FEF" w:rsidRPr="00B47820" w:rsidRDefault="00867FEF"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This type of therapy depends on manual therapy of the spine without using drugs or surgical operations</w:t>
      </w:r>
      <w:r w:rsidR="008056A4" w:rsidRPr="00B47820">
        <w:rPr>
          <w:rFonts w:cs="Times New Roman"/>
          <w:b w:val="0"/>
          <w:bCs w:val="0"/>
          <w:sz w:val="20"/>
          <w:szCs w:val="20"/>
          <w:lang w:bidi="ar-EG"/>
        </w:rPr>
        <w:t>. It is not used for diagnosis as it depends on the concept that the human body has its own natural healing abilities that stems from the body itself (</w:t>
      </w:r>
      <w:proofErr w:type="spellStart"/>
      <w:r w:rsidR="008056A4" w:rsidRPr="00B47820">
        <w:rPr>
          <w:rFonts w:cs="Times New Roman"/>
          <w:b w:val="0"/>
          <w:bCs w:val="0"/>
          <w:sz w:val="20"/>
          <w:szCs w:val="20"/>
          <w:lang w:bidi="ar-EG"/>
        </w:rPr>
        <w:t>Nohseni-Bandpei</w:t>
      </w:r>
      <w:proofErr w:type="spellEnd"/>
      <w:r w:rsidR="008056A4" w:rsidRPr="00B47820">
        <w:rPr>
          <w:rFonts w:cs="Times New Roman"/>
          <w:b w:val="0"/>
          <w:bCs w:val="0"/>
          <w:sz w:val="20"/>
          <w:szCs w:val="20"/>
          <w:lang w:bidi="ar-EG"/>
        </w:rPr>
        <w:t xml:space="preserve"> et al 2002: 185). </w:t>
      </w:r>
    </w:p>
    <w:p w:rsidR="008056A4" w:rsidRPr="00B47820" w:rsidRDefault="008056A4"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Low back is an anatomically complex area that links upper and lower bodies together. Its function is to allow us to move, lean, rotate, stand and walk. Any injury in this area may induce a decrease in vitality and activity in addition to the inability of working and losing functional abilities to perform basic daily life tasks. This may last for a long time and hinders patients from work or daily life activities in addition to creating further chronic health problems if not treated quickly (Watkins 2003: 986). </w:t>
      </w:r>
    </w:p>
    <w:p w:rsidR="008056A4" w:rsidRPr="00B47820" w:rsidRDefault="008056A4"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Lower lumbar area is more vulnerable to injuries as </w:t>
      </w:r>
      <w:r w:rsidR="00341D58" w:rsidRPr="00B47820">
        <w:rPr>
          <w:rFonts w:cs="Times New Roman"/>
          <w:b w:val="0"/>
          <w:bCs w:val="0"/>
          <w:sz w:val="20"/>
          <w:szCs w:val="20"/>
          <w:lang w:bidi="ar-EG"/>
        </w:rPr>
        <w:t xml:space="preserve">it witnesses more anterior and posterior flexions </w:t>
      </w:r>
      <w:r w:rsidR="00341D58" w:rsidRPr="00B47820">
        <w:rPr>
          <w:rFonts w:cs="Times New Roman"/>
          <w:b w:val="0"/>
          <w:bCs w:val="0"/>
          <w:sz w:val="20"/>
          <w:szCs w:val="20"/>
          <w:lang w:bidi="ar-EG"/>
        </w:rPr>
        <w:lastRenderedPageBreak/>
        <w:t>(</w:t>
      </w:r>
      <w:proofErr w:type="spellStart"/>
      <w:r w:rsidR="00341D58" w:rsidRPr="00B47820">
        <w:rPr>
          <w:rFonts w:cs="Times New Roman"/>
          <w:b w:val="0"/>
          <w:bCs w:val="0"/>
          <w:sz w:val="20"/>
          <w:szCs w:val="20"/>
          <w:lang w:bidi="ar-EG"/>
        </w:rPr>
        <w:t>Stramme</w:t>
      </w:r>
      <w:proofErr w:type="spellEnd"/>
      <w:r w:rsidR="00341D58" w:rsidRPr="00B47820">
        <w:rPr>
          <w:rFonts w:cs="Times New Roman"/>
          <w:b w:val="0"/>
          <w:bCs w:val="0"/>
          <w:sz w:val="20"/>
          <w:szCs w:val="20"/>
          <w:lang w:bidi="ar-EG"/>
        </w:rPr>
        <w:t xml:space="preserve"> et al 2004: 741). Spinal injures became more widespread as a concerning phenomenon with several causes, especially in old age because of muscles and cartilages stiffness (Miller et al 1999: 314). </w:t>
      </w:r>
    </w:p>
    <w:p w:rsidR="00341D58" w:rsidRPr="00B47820" w:rsidRDefault="00341D58"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In its report on back pain prevalence in industrial cities, WHO indicated that 80.60% of population are vulnerable to these pains and 11% of them suffer from pain for 3-6 months while 4% suffer from pain for more than 6 months as it becomes a chronic health problem. Back pain is not different between males and females of 45-60 years (</w:t>
      </w:r>
      <w:proofErr w:type="spellStart"/>
      <w:r w:rsidRPr="00B47820">
        <w:rPr>
          <w:rFonts w:cs="Times New Roman"/>
          <w:b w:val="0"/>
          <w:bCs w:val="0"/>
          <w:sz w:val="20"/>
          <w:szCs w:val="20"/>
          <w:lang w:bidi="ar-EG"/>
        </w:rPr>
        <w:t>Bigos</w:t>
      </w:r>
      <w:proofErr w:type="spellEnd"/>
      <w:r w:rsidRPr="00B47820">
        <w:rPr>
          <w:rFonts w:cs="Times New Roman"/>
          <w:b w:val="0"/>
          <w:bCs w:val="0"/>
          <w:sz w:val="20"/>
          <w:szCs w:val="20"/>
          <w:lang w:bidi="ar-EG"/>
        </w:rPr>
        <w:t xml:space="preserve"> et al 2004: 53). Although there are several methods for diagnosing low back pain, functional tests should be used for identifying the required therapy and its intensity (</w:t>
      </w:r>
      <w:proofErr w:type="spellStart"/>
      <w:r w:rsidRPr="00B47820">
        <w:rPr>
          <w:rFonts w:cs="Times New Roman"/>
          <w:b w:val="0"/>
          <w:bCs w:val="0"/>
          <w:sz w:val="20"/>
          <w:szCs w:val="20"/>
          <w:lang w:bidi="ar-EG"/>
        </w:rPr>
        <w:t>Delitto</w:t>
      </w:r>
      <w:proofErr w:type="spellEnd"/>
      <w:r w:rsidRPr="00B47820">
        <w:rPr>
          <w:rFonts w:cs="Times New Roman"/>
          <w:b w:val="0"/>
          <w:bCs w:val="0"/>
          <w:sz w:val="20"/>
          <w:szCs w:val="20"/>
          <w:lang w:bidi="ar-EG"/>
        </w:rPr>
        <w:t xml:space="preserve"> 2004: 542). </w:t>
      </w:r>
    </w:p>
    <w:p w:rsidR="00AB076D" w:rsidRPr="00B47820" w:rsidRDefault="00AB076D"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The researchers noticed several </w:t>
      </w:r>
      <w:r w:rsidR="00E40980" w:rsidRPr="00B47820">
        <w:rPr>
          <w:rFonts w:cs="Times New Roman"/>
          <w:b w:val="0"/>
          <w:bCs w:val="0"/>
          <w:sz w:val="20"/>
          <w:szCs w:val="20"/>
          <w:lang w:bidi="ar-EG"/>
        </w:rPr>
        <w:t xml:space="preserve">efforts to design therapeutic programs for decreasing low back pain. But unfortunately, they didn't lead to the desired outcomes and more effective therapeutic methods are needed, especially as most surgeons prefer not to proceed into surgical treatment in many cases. The current research aims to identify the effects of using rehabilitative exercises and localized manipulation for vertebrae (manual treatment) in old age non-active patient with herniated lumbar discs. </w:t>
      </w:r>
    </w:p>
    <w:p w:rsidR="00E40980" w:rsidRPr="00B47820" w:rsidRDefault="00E40980" w:rsidP="00B47820">
      <w:pPr>
        <w:pStyle w:val="BodyText3"/>
        <w:bidi w:val="0"/>
        <w:adjustRightInd w:val="0"/>
        <w:snapToGrid w:val="0"/>
        <w:jc w:val="both"/>
        <w:rPr>
          <w:rFonts w:cs="Times New Roman"/>
          <w:sz w:val="20"/>
          <w:szCs w:val="20"/>
          <w:lang w:bidi="ar-EG"/>
        </w:rPr>
      </w:pPr>
      <w:r w:rsidRPr="00B47820">
        <w:rPr>
          <w:rFonts w:cs="Times New Roman"/>
          <w:sz w:val="20"/>
          <w:szCs w:val="20"/>
          <w:lang w:bidi="ar-EG"/>
        </w:rPr>
        <w:t xml:space="preserve">Aims: </w:t>
      </w:r>
    </w:p>
    <w:p w:rsidR="00E40980" w:rsidRPr="00B47820" w:rsidRDefault="00E40980"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The current research aims to: </w:t>
      </w:r>
    </w:p>
    <w:p w:rsidR="00E40980" w:rsidRPr="00B47820" w:rsidRDefault="00E40980" w:rsidP="00B47820">
      <w:pPr>
        <w:pStyle w:val="BodyText3"/>
        <w:numPr>
          <w:ilvl w:val="0"/>
          <w:numId w:val="2"/>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Identify the effects of using rehabilitative exercises in old age non-active patient with herniated lumbar discs (group 1)</w:t>
      </w:r>
      <w:r w:rsidR="007D09C8" w:rsidRPr="00B47820">
        <w:rPr>
          <w:rFonts w:cs="Times New Roman"/>
          <w:b w:val="0"/>
          <w:bCs w:val="0"/>
          <w:sz w:val="20"/>
          <w:szCs w:val="20"/>
          <w:lang w:bidi="ar-EG"/>
        </w:rPr>
        <w:t>.</w:t>
      </w:r>
    </w:p>
    <w:p w:rsidR="00E40980" w:rsidRPr="00B47820" w:rsidRDefault="00E40980" w:rsidP="00B47820">
      <w:pPr>
        <w:pStyle w:val="BodyText3"/>
        <w:numPr>
          <w:ilvl w:val="0"/>
          <w:numId w:val="2"/>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Identify the effects of using rehabilitative exercises and localized manipulation for vertebrae (manual treatment) in old age non-active patient with herniated lumbar discs (group 2)</w:t>
      </w:r>
      <w:r w:rsidR="005961B3" w:rsidRPr="00B47820">
        <w:rPr>
          <w:rFonts w:cs="Times New Roman"/>
          <w:b w:val="0"/>
          <w:bCs w:val="0"/>
          <w:sz w:val="20"/>
          <w:szCs w:val="20"/>
          <w:lang w:bidi="ar-EG"/>
        </w:rPr>
        <w:t>.</w:t>
      </w:r>
    </w:p>
    <w:p w:rsidR="00E40980" w:rsidRPr="00B47820" w:rsidRDefault="00E40980" w:rsidP="00B47820">
      <w:pPr>
        <w:pStyle w:val="BodyText3"/>
        <w:numPr>
          <w:ilvl w:val="0"/>
          <w:numId w:val="2"/>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Identify the effects of using localized manipulation in treating herniated lumbar discs</w:t>
      </w:r>
      <w:r w:rsidR="007D09C8" w:rsidRPr="00B47820">
        <w:rPr>
          <w:rFonts w:cs="Times New Roman"/>
          <w:b w:val="0"/>
          <w:bCs w:val="0"/>
          <w:sz w:val="20"/>
          <w:szCs w:val="20"/>
          <w:lang w:bidi="ar-EG"/>
        </w:rPr>
        <w:t>.</w:t>
      </w:r>
    </w:p>
    <w:p w:rsidR="00E40980" w:rsidRPr="00B47820" w:rsidRDefault="00E40980" w:rsidP="00B47820">
      <w:pPr>
        <w:pStyle w:val="BodyText3"/>
        <w:bidi w:val="0"/>
        <w:adjustRightInd w:val="0"/>
        <w:snapToGrid w:val="0"/>
        <w:jc w:val="both"/>
        <w:rPr>
          <w:rFonts w:cs="Times New Roman"/>
          <w:sz w:val="20"/>
          <w:szCs w:val="20"/>
          <w:lang w:bidi="ar-EG"/>
        </w:rPr>
      </w:pPr>
      <w:r w:rsidRPr="00B47820">
        <w:rPr>
          <w:rFonts w:cs="Times New Roman"/>
          <w:sz w:val="20"/>
          <w:szCs w:val="20"/>
          <w:lang w:bidi="ar-EG"/>
        </w:rPr>
        <w:t xml:space="preserve">Hypotheses: </w:t>
      </w:r>
    </w:p>
    <w:p w:rsidR="00E40980" w:rsidRPr="00B47820" w:rsidRDefault="00E40980" w:rsidP="00B47820">
      <w:pPr>
        <w:pStyle w:val="BodyText3"/>
        <w:numPr>
          <w:ilvl w:val="0"/>
          <w:numId w:val="3"/>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There are statistically significant differences between the pre- and post-measurements of group 1 (rehabilitative exercises) in favor of post-measurements</w:t>
      </w:r>
      <w:r w:rsidR="007D09C8" w:rsidRPr="00B47820">
        <w:rPr>
          <w:rFonts w:cs="Times New Roman"/>
          <w:b w:val="0"/>
          <w:bCs w:val="0"/>
          <w:sz w:val="20"/>
          <w:szCs w:val="20"/>
          <w:lang w:bidi="ar-EG"/>
        </w:rPr>
        <w:t>.</w:t>
      </w:r>
    </w:p>
    <w:p w:rsidR="00E40980" w:rsidRPr="00B47820" w:rsidRDefault="00E40980" w:rsidP="00B47820">
      <w:pPr>
        <w:pStyle w:val="BodyText3"/>
        <w:numPr>
          <w:ilvl w:val="0"/>
          <w:numId w:val="3"/>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There are statistically significant differences between the pre- and post-measurements of group 2 (rehabilitative exercises and localized manipulation) in favor of post-measurements</w:t>
      </w:r>
      <w:r w:rsidR="007D09C8" w:rsidRPr="00B47820">
        <w:rPr>
          <w:rFonts w:cs="Times New Roman"/>
          <w:b w:val="0"/>
          <w:bCs w:val="0"/>
          <w:sz w:val="20"/>
          <w:szCs w:val="20"/>
          <w:lang w:bidi="ar-EG"/>
        </w:rPr>
        <w:t>.</w:t>
      </w:r>
    </w:p>
    <w:p w:rsidR="00E40980" w:rsidRPr="00B47820" w:rsidRDefault="00E40980" w:rsidP="00B47820">
      <w:pPr>
        <w:pStyle w:val="BodyText3"/>
        <w:numPr>
          <w:ilvl w:val="0"/>
          <w:numId w:val="3"/>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 xml:space="preserve">There are statistically significant differences between the post-measurements of group 1 and group 2 in favor of group 2. </w:t>
      </w:r>
    </w:p>
    <w:p w:rsidR="00417A3D" w:rsidRPr="00B47820" w:rsidRDefault="00417A3D" w:rsidP="00B47820">
      <w:pPr>
        <w:pStyle w:val="BodyText3"/>
        <w:bidi w:val="0"/>
        <w:adjustRightInd w:val="0"/>
        <w:snapToGrid w:val="0"/>
        <w:jc w:val="both"/>
        <w:rPr>
          <w:rFonts w:cs="Times New Roman"/>
          <w:sz w:val="20"/>
          <w:szCs w:val="20"/>
          <w:lang w:bidi="ar-EG"/>
        </w:rPr>
      </w:pPr>
    </w:p>
    <w:p w:rsidR="00E40980" w:rsidRPr="00B47820" w:rsidRDefault="00417A3D" w:rsidP="00B47820">
      <w:pPr>
        <w:pStyle w:val="BodyText3"/>
        <w:bidi w:val="0"/>
        <w:adjustRightInd w:val="0"/>
        <w:snapToGrid w:val="0"/>
        <w:jc w:val="both"/>
        <w:rPr>
          <w:rFonts w:cs="Times New Roman"/>
          <w:sz w:val="20"/>
          <w:szCs w:val="20"/>
          <w:lang w:bidi="ar-EG"/>
        </w:rPr>
      </w:pPr>
      <w:r w:rsidRPr="00B47820">
        <w:rPr>
          <w:rFonts w:cs="Times New Roman"/>
          <w:sz w:val="20"/>
          <w:szCs w:val="20"/>
          <w:lang w:bidi="ar-EG"/>
        </w:rPr>
        <w:t xml:space="preserve">2. </w:t>
      </w:r>
      <w:r w:rsidR="00E40980" w:rsidRPr="00B47820">
        <w:rPr>
          <w:rFonts w:cs="Times New Roman"/>
          <w:sz w:val="20"/>
          <w:szCs w:val="20"/>
          <w:lang w:bidi="ar-EG"/>
        </w:rPr>
        <w:t xml:space="preserve">Methods: </w:t>
      </w:r>
    </w:p>
    <w:p w:rsidR="00E40980" w:rsidRPr="00B47820" w:rsidRDefault="00E40980"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Approach: </w:t>
      </w:r>
    </w:p>
    <w:p w:rsidR="00E40980" w:rsidRPr="00B47820" w:rsidRDefault="00E40980"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The researchers used the experimental approach (two-group design) with two experimental groups and pre-/post-measurements. </w:t>
      </w:r>
    </w:p>
    <w:p w:rsidR="00E40980" w:rsidRPr="00B47820" w:rsidRDefault="00E40980"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Participants: </w:t>
      </w:r>
    </w:p>
    <w:p w:rsidR="00E40980" w:rsidRPr="00B47820" w:rsidRDefault="006B3984"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lastRenderedPageBreak/>
        <w:t xml:space="preserve">Participants (n=15) were purposefully chosen from patients of physiotherapy hospital -Kuwait. All patient had lumbar discs injuries (left lumbar discs </w:t>
      </w:r>
      <w:proofErr w:type="spellStart"/>
      <w:r w:rsidRPr="00B47820">
        <w:rPr>
          <w:rFonts w:cs="Times New Roman"/>
          <w:b w:val="0"/>
          <w:bCs w:val="0"/>
          <w:sz w:val="20"/>
          <w:szCs w:val="20"/>
          <w:lang w:bidi="ar-EG"/>
        </w:rPr>
        <w:t>herniation</w:t>
      </w:r>
      <w:proofErr w:type="spellEnd"/>
      <w:r w:rsidRPr="00B47820">
        <w:rPr>
          <w:rFonts w:cs="Times New Roman"/>
          <w:b w:val="0"/>
          <w:bCs w:val="0"/>
          <w:sz w:val="20"/>
          <w:szCs w:val="20"/>
          <w:lang w:bidi="ar-EG"/>
        </w:rPr>
        <w:t xml:space="preserve"> between 4</w:t>
      </w:r>
      <w:r w:rsidRPr="00B47820">
        <w:rPr>
          <w:rFonts w:cs="Times New Roman"/>
          <w:b w:val="0"/>
          <w:bCs w:val="0"/>
          <w:sz w:val="20"/>
          <w:szCs w:val="20"/>
          <w:vertAlign w:val="superscript"/>
          <w:lang w:bidi="ar-EG"/>
        </w:rPr>
        <w:t>th</w:t>
      </w:r>
      <w:r w:rsidRPr="00B47820">
        <w:rPr>
          <w:rFonts w:cs="Times New Roman"/>
          <w:b w:val="0"/>
          <w:bCs w:val="0"/>
          <w:sz w:val="20"/>
          <w:szCs w:val="20"/>
          <w:lang w:bidi="ar-EG"/>
        </w:rPr>
        <w:t xml:space="preserve"> and 5</w:t>
      </w:r>
      <w:r w:rsidRPr="00B47820">
        <w:rPr>
          <w:rFonts w:cs="Times New Roman"/>
          <w:b w:val="0"/>
          <w:bCs w:val="0"/>
          <w:sz w:val="20"/>
          <w:szCs w:val="20"/>
          <w:vertAlign w:val="superscript"/>
          <w:lang w:bidi="ar-EG"/>
        </w:rPr>
        <w:t>th</w:t>
      </w:r>
      <w:r w:rsidRPr="00B47820">
        <w:rPr>
          <w:rFonts w:cs="Times New Roman"/>
          <w:b w:val="0"/>
          <w:bCs w:val="0"/>
          <w:sz w:val="20"/>
          <w:szCs w:val="20"/>
          <w:lang w:bidi="ar-EG"/>
        </w:rPr>
        <w:t xml:space="preserve"> lumbar discs or between 5</w:t>
      </w:r>
      <w:r w:rsidRPr="00B47820">
        <w:rPr>
          <w:rFonts w:cs="Times New Roman"/>
          <w:b w:val="0"/>
          <w:bCs w:val="0"/>
          <w:sz w:val="20"/>
          <w:szCs w:val="20"/>
          <w:vertAlign w:val="superscript"/>
          <w:lang w:bidi="ar-EG"/>
        </w:rPr>
        <w:t>th</w:t>
      </w:r>
      <w:r w:rsidRPr="00B47820">
        <w:rPr>
          <w:rFonts w:cs="Times New Roman"/>
          <w:b w:val="0"/>
          <w:bCs w:val="0"/>
          <w:sz w:val="20"/>
          <w:szCs w:val="20"/>
          <w:lang w:bidi="ar-EG"/>
        </w:rPr>
        <w:t xml:space="preserve"> lumbar disc and 1</w:t>
      </w:r>
      <w:r w:rsidRPr="00B47820">
        <w:rPr>
          <w:rFonts w:cs="Times New Roman"/>
          <w:b w:val="0"/>
          <w:bCs w:val="0"/>
          <w:sz w:val="20"/>
          <w:szCs w:val="20"/>
          <w:vertAlign w:val="superscript"/>
          <w:lang w:bidi="ar-EG"/>
        </w:rPr>
        <w:t>st</w:t>
      </w:r>
      <w:r w:rsidRPr="00B47820">
        <w:rPr>
          <w:rFonts w:cs="Times New Roman"/>
          <w:b w:val="0"/>
          <w:bCs w:val="0"/>
          <w:sz w:val="20"/>
          <w:szCs w:val="20"/>
          <w:lang w:bidi="ar-EG"/>
        </w:rPr>
        <w:t xml:space="preserve"> sacral disc). Patients were divided into two equivalent groups (g 1 = g 2 </w:t>
      </w:r>
      <w:r w:rsidR="00621794" w:rsidRPr="00B47820">
        <w:rPr>
          <w:rFonts w:cs="Times New Roman"/>
          <w:b w:val="0"/>
          <w:bCs w:val="0"/>
          <w:sz w:val="20"/>
          <w:szCs w:val="20"/>
          <w:lang w:bidi="ar-EG"/>
        </w:rPr>
        <w:t xml:space="preserve">= 5) as three patients were disqualified and two others were chosen for pilot study. Patients were qualified according to the following criteria: </w:t>
      </w:r>
    </w:p>
    <w:p w:rsidR="00621794" w:rsidRPr="00B47820" w:rsidRDefault="00621794" w:rsidP="00B47820">
      <w:pPr>
        <w:pStyle w:val="BodyText3"/>
        <w:numPr>
          <w:ilvl w:val="0"/>
          <w:numId w:val="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 xml:space="preserve">All patients are between 45: 60 years. </w:t>
      </w:r>
    </w:p>
    <w:p w:rsidR="00621794" w:rsidRPr="00B47820" w:rsidRDefault="00621794" w:rsidP="00B47820">
      <w:pPr>
        <w:pStyle w:val="BodyText3"/>
        <w:numPr>
          <w:ilvl w:val="0"/>
          <w:numId w:val="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 xml:space="preserve">All patients are diagnosed by their doctors as having herniated lumbar discs (left lumbar discs </w:t>
      </w:r>
      <w:proofErr w:type="spellStart"/>
      <w:r w:rsidRPr="00B47820">
        <w:rPr>
          <w:rFonts w:cs="Times New Roman"/>
          <w:b w:val="0"/>
          <w:bCs w:val="0"/>
          <w:sz w:val="20"/>
          <w:szCs w:val="20"/>
          <w:lang w:bidi="ar-EG"/>
        </w:rPr>
        <w:t>herniation</w:t>
      </w:r>
      <w:proofErr w:type="spellEnd"/>
      <w:r w:rsidRPr="00B47820">
        <w:rPr>
          <w:rFonts w:cs="Times New Roman"/>
          <w:b w:val="0"/>
          <w:bCs w:val="0"/>
          <w:sz w:val="20"/>
          <w:szCs w:val="20"/>
          <w:lang w:bidi="ar-EG"/>
        </w:rPr>
        <w:t xml:space="preserve"> between 4</w:t>
      </w:r>
      <w:r w:rsidRPr="00B47820">
        <w:rPr>
          <w:rFonts w:cs="Times New Roman"/>
          <w:b w:val="0"/>
          <w:bCs w:val="0"/>
          <w:sz w:val="20"/>
          <w:szCs w:val="20"/>
          <w:vertAlign w:val="superscript"/>
          <w:lang w:bidi="ar-EG"/>
        </w:rPr>
        <w:t>th</w:t>
      </w:r>
      <w:r w:rsidRPr="00B47820">
        <w:rPr>
          <w:rFonts w:cs="Times New Roman"/>
          <w:b w:val="0"/>
          <w:bCs w:val="0"/>
          <w:sz w:val="20"/>
          <w:szCs w:val="20"/>
          <w:lang w:bidi="ar-EG"/>
        </w:rPr>
        <w:t xml:space="preserve"> and 5</w:t>
      </w:r>
      <w:r w:rsidRPr="00B47820">
        <w:rPr>
          <w:rFonts w:cs="Times New Roman"/>
          <w:b w:val="0"/>
          <w:bCs w:val="0"/>
          <w:sz w:val="20"/>
          <w:szCs w:val="20"/>
          <w:vertAlign w:val="superscript"/>
          <w:lang w:bidi="ar-EG"/>
        </w:rPr>
        <w:t>th</w:t>
      </w:r>
      <w:r w:rsidRPr="00B47820">
        <w:rPr>
          <w:rFonts w:cs="Times New Roman"/>
          <w:b w:val="0"/>
          <w:bCs w:val="0"/>
          <w:sz w:val="20"/>
          <w:szCs w:val="20"/>
          <w:lang w:bidi="ar-EG"/>
        </w:rPr>
        <w:t xml:space="preserve"> lumbar discs or between 5</w:t>
      </w:r>
      <w:r w:rsidRPr="00B47820">
        <w:rPr>
          <w:rFonts w:cs="Times New Roman"/>
          <w:b w:val="0"/>
          <w:bCs w:val="0"/>
          <w:sz w:val="20"/>
          <w:szCs w:val="20"/>
          <w:vertAlign w:val="superscript"/>
          <w:lang w:bidi="ar-EG"/>
        </w:rPr>
        <w:t>th</w:t>
      </w:r>
      <w:r w:rsidRPr="00B47820">
        <w:rPr>
          <w:rFonts w:cs="Times New Roman"/>
          <w:b w:val="0"/>
          <w:bCs w:val="0"/>
          <w:sz w:val="20"/>
          <w:szCs w:val="20"/>
          <w:lang w:bidi="ar-EG"/>
        </w:rPr>
        <w:t xml:space="preserve"> lumbar disc and 1</w:t>
      </w:r>
      <w:r w:rsidRPr="00B47820">
        <w:rPr>
          <w:rFonts w:cs="Times New Roman"/>
          <w:b w:val="0"/>
          <w:bCs w:val="0"/>
          <w:sz w:val="20"/>
          <w:szCs w:val="20"/>
          <w:vertAlign w:val="superscript"/>
          <w:lang w:bidi="ar-EG"/>
        </w:rPr>
        <w:t>st</w:t>
      </w:r>
      <w:r w:rsidRPr="00B47820">
        <w:rPr>
          <w:rFonts w:cs="Times New Roman"/>
          <w:b w:val="0"/>
          <w:bCs w:val="0"/>
          <w:sz w:val="20"/>
          <w:szCs w:val="20"/>
          <w:lang w:bidi="ar-EG"/>
        </w:rPr>
        <w:t xml:space="preserve"> sacral disc) as follows: </w:t>
      </w:r>
    </w:p>
    <w:p w:rsidR="00621794" w:rsidRPr="00B47820" w:rsidRDefault="00621794" w:rsidP="00B47820">
      <w:pPr>
        <w:pStyle w:val="BodyText3"/>
        <w:numPr>
          <w:ilvl w:val="0"/>
          <w:numId w:val="5"/>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Past history of the patients (symptoms – intensity – previous treatment)</w:t>
      </w:r>
      <w:r w:rsidR="007D09C8" w:rsidRPr="00B47820">
        <w:rPr>
          <w:rFonts w:cs="Times New Roman"/>
          <w:b w:val="0"/>
          <w:bCs w:val="0"/>
          <w:sz w:val="20"/>
          <w:szCs w:val="20"/>
          <w:lang w:bidi="ar-EG"/>
        </w:rPr>
        <w:t>.</w:t>
      </w:r>
    </w:p>
    <w:p w:rsidR="00621794" w:rsidRPr="00B47820" w:rsidRDefault="00621794" w:rsidP="00B47820">
      <w:pPr>
        <w:pStyle w:val="BodyText3"/>
        <w:numPr>
          <w:ilvl w:val="0"/>
          <w:numId w:val="5"/>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 xml:space="preserve">Physical examination by specialized doctor to indicate: range of motion – balance disorders – pain </w:t>
      </w:r>
      <w:r w:rsidRPr="00B47820">
        <w:rPr>
          <w:rFonts w:cs="Times New Roman"/>
          <w:b w:val="0"/>
          <w:bCs w:val="0"/>
          <w:sz w:val="20"/>
          <w:szCs w:val="20"/>
          <w:lang w:bidi="ar-EG"/>
        </w:rPr>
        <w:lastRenderedPageBreak/>
        <w:t>during examination – limp reflexes – muscle weakness – lose of sense – any other signs of spinal problems</w:t>
      </w:r>
      <w:r w:rsidR="005961B3" w:rsidRPr="00B47820">
        <w:rPr>
          <w:rFonts w:cs="Times New Roman"/>
          <w:b w:val="0"/>
          <w:bCs w:val="0"/>
          <w:sz w:val="20"/>
          <w:szCs w:val="20"/>
          <w:lang w:bidi="ar-EG"/>
        </w:rPr>
        <w:t>.</w:t>
      </w:r>
    </w:p>
    <w:p w:rsidR="00621794" w:rsidRPr="00B47820" w:rsidRDefault="00621794" w:rsidP="00B47820">
      <w:pPr>
        <w:pStyle w:val="BodyText3"/>
        <w:numPr>
          <w:ilvl w:val="0"/>
          <w:numId w:val="5"/>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Diagnostics: these include x-ray to locate herniated discs and other problems like tumors</w:t>
      </w:r>
      <w:r w:rsidR="007D09C8" w:rsidRPr="00B47820">
        <w:rPr>
          <w:rFonts w:cs="Times New Roman"/>
          <w:b w:val="0"/>
          <w:bCs w:val="0"/>
          <w:sz w:val="20"/>
          <w:szCs w:val="20"/>
          <w:lang w:bidi="ar-EG"/>
        </w:rPr>
        <w:t>.</w:t>
      </w:r>
      <w:r w:rsidR="00B47820" w:rsidRPr="00B47820">
        <w:rPr>
          <w:rFonts w:eastAsiaTheme="minorEastAsia" w:cs="Times New Roman" w:hint="eastAsia"/>
          <w:b w:val="0"/>
          <w:bCs w:val="0"/>
          <w:sz w:val="20"/>
          <w:szCs w:val="20"/>
          <w:lang w:eastAsia="zh-CN" w:bidi="ar-EG"/>
        </w:rPr>
        <w:t xml:space="preserve"> </w:t>
      </w:r>
      <w:r w:rsidRPr="00B47820">
        <w:rPr>
          <w:rFonts w:cs="Times New Roman"/>
          <w:b w:val="0"/>
          <w:bCs w:val="0"/>
          <w:sz w:val="20"/>
          <w:szCs w:val="20"/>
          <w:lang w:bidi="ar-EG"/>
        </w:rPr>
        <w:t>(</w:t>
      </w:r>
      <w:proofErr w:type="spellStart"/>
      <w:r w:rsidRPr="00B47820">
        <w:rPr>
          <w:rFonts w:cs="Times New Roman"/>
          <w:b w:val="0"/>
          <w:bCs w:val="0"/>
          <w:sz w:val="20"/>
          <w:szCs w:val="20"/>
          <w:lang w:bidi="ar-EG"/>
        </w:rPr>
        <w:t>Manniche</w:t>
      </w:r>
      <w:proofErr w:type="spellEnd"/>
      <w:r w:rsidRPr="00B47820">
        <w:rPr>
          <w:rFonts w:cs="Times New Roman"/>
          <w:b w:val="0"/>
          <w:bCs w:val="0"/>
          <w:sz w:val="20"/>
          <w:szCs w:val="20"/>
          <w:lang w:bidi="ar-EG"/>
        </w:rPr>
        <w:t xml:space="preserve"> et al 2005: 317; Jensen et al 2002: 267; </w:t>
      </w:r>
      <w:proofErr w:type="spellStart"/>
      <w:r w:rsidRPr="00B47820">
        <w:rPr>
          <w:rFonts w:cs="Times New Roman"/>
          <w:b w:val="0"/>
          <w:bCs w:val="0"/>
          <w:sz w:val="20"/>
          <w:szCs w:val="20"/>
          <w:lang w:bidi="ar-EG"/>
        </w:rPr>
        <w:t>Frymoyer</w:t>
      </w:r>
      <w:proofErr w:type="spellEnd"/>
      <w:r w:rsidRPr="00B47820">
        <w:rPr>
          <w:rFonts w:cs="Times New Roman"/>
          <w:b w:val="0"/>
          <w:bCs w:val="0"/>
          <w:sz w:val="20"/>
          <w:szCs w:val="20"/>
          <w:lang w:bidi="ar-EG"/>
        </w:rPr>
        <w:t xml:space="preserve"> et al 2002: 681)</w:t>
      </w:r>
    </w:p>
    <w:p w:rsidR="00621794" w:rsidRPr="00B47820" w:rsidRDefault="00621794" w:rsidP="00B47820">
      <w:pPr>
        <w:pStyle w:val="BodyText3"/>
        <w:numPr>
          <w:ilvl w:val="0"/>
          <w:numId w:val="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Pain intensity on pain scale is between 7-10</w:t>
      </w:r>
      <w:r w:rsidR="005961B3" w:rsidRPr="00B47820">
        <w:rPr>
          <w:rFonts w:cs="Times New Roman"/>
          <w:b w:val="0"/>
          <w:bCs w:val="0"/>
          <w:sz w:val="20"/>
          <w:szCs w:val="20"/>
          <w:lang w:bidi="ar-EG"/>
        </w:rPr>
        <w:t>.</w:t>
      </w:r>
    </w:p>
    <w:p w:rsidR="00621794" w:rsidRPr="00B47820" w:rsidRDefault="00621794" w:rsidP="00B47820">
      <w:pPr>
        <w:pStyle w:val="BodyText3"/>
        <w:numPr>
          <w:ilvl w:val="0"/>
          <w:numId w:val="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Thorough medical examination to insure cardiovascular health</w:t>
      </w:r>
      <w:r w:rsidR="005961B3" w:rsidRPr="00B47820">
        <w:rPr>
          <w:rFonts w:cs="Times New Roman"/>
          <w:b w:val="0"/>
          <w:bCs w:val="0"/>
          <w:sz w:val="20"/>
          <w:szCs w:val="20"/>
          <w:lang w:bidi="ar-EG"/>
        </w:rPr>
        <w:t>.</w:t>
      </w:r>
    </w:p>
    <w:p w:rsidR="00621794" w:rsidRPr="00B47820" w:rsidRDefault="00621794" w:rsidP="00B47820">
      <w:pPr>
        <w:pStyle w:val="BodyText3"/>
        <w:numPr>
          <w:ilvl w:val="0"/>
          <w:numId w:val="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Free of other bone diseases (osteoporosis – rheumatoid – rheumatism)</w:t>
      </w:r>
      <w:r w:rsidR="007D09C8" w:rsidRPr="00B47820">
        <w:rPr>
          <w:rFonts w:cs="Times New Roman"/>
          <w:b w:val="0"/>
          <w:bCs w:val="0"/>
          <w:sz w:val="20"/>
          <w:szCs w:val="20"/>
          <w:lang w:bidi="ar-EG"/>
        </w:rPr>
        <w:t>.</w:t>
      </w:r>
    </w:p>
    <w:p w:rsidR="00E204F1" w:rsidRPr="00B47820" w:rsidRDefault="00621794" w:rsidP="00B47820">
      <w:pPr>
        <w:pStyle w:val="BodyText3"/>
        <w:numPr>
          <w:ilvl w:val="0"/>
          <w:numId w:val="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All vital systems are health</w:t>
      </w:r>
      <w:r w:rsidR="005961B3" w:rsidRPr="00B47820">
        <w:rPr>
          <w:rFonts w:cs="Times New Roman"/>
          <w:b w:val="0"/>
          <w:bCs w:val="0"/>
          <w:sz w:val="20"/>
          <w:szCs w:val="20"/>
          <w:lang w:bidi="ar-EG"/>
        </w:rPr>
        <w:t>.</w:t>
      </w:r>
    </w:p>
    <w:p w:rsidR="00621794" w:rsidRPr="00B47820" w:rsidRDefault="00621794" w:rsidP="00B47820">
      <w:pPr>
        <w:pStyle w:val="BodyText3"/>
        <w:numPr>
          <w:ilvl w:val="0"/>
          <w:numId w:val="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Free of diabetes and hypertension</w:t>
      </w:r>
      <w:r w:rsidR="005961B3" w:rsidRPr="00B47820">
        <w:rPr>
          <w:rFonts w:cs="Times New Roman"/>
          <w:b w:val="0"/>
          <w:bCs w:val="0"/>
          <w:sz w:val="20"/>
          <w:szCs w:val="20"/>
          <w:lang w:bidi="ar-EG"/>
        </w:rPr>
        <w:t>.</w:t>
      </w:r>
    </w:p>
    <w:p w:rsidR="00E204F1" w:rsidRPr="00B47820" w:rsidRDefault="00E204F1" w:rsidP="00B47820">
      <w:pPr>
        <w:pStyle w:val="BodyText3"/>
        <w:numPr>
          <w:ilvl w:val="0"/>
          <w:numId w:val="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Free of obesity or thinness</w:t>
      </w:r>
      <w:r w:rsidR="005961B3" w:rsidRPr="00B47820">
        <w:rPr>
          <w:rFonts w:cs="Times New Roman"/>
          <w:b w:val="0"/>
          <w:bCs w:val="0"/>
          <w:sz w:val="20"/>
          <w:szCs w:val="20"/>
          <w:lang w:bidi="ar-EG"/>
        </w:rPr>
        <w:t>.</w:t>
      </w:r>
    </w:p>
    <w:p w:rsidR="00E204F1" w:rsidRPr="00B47820" w:rsidRDefault="00E204F1" w:rsidP="00B47820">
      <w:pPr>
        <w:pStyle w:val="BodyText3"/>
        <w:numPr>
          <w:ilvl w:val="0"/>
          <w:numId w:val="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To be able to perform rehabilitative exercises and commit to therapeutic schedule</w:t>
      </w:r>
      <w:r w:rsidR="007D09C8" w:rsidRPr="00B47820">
        <w:rPr>
          <w:rFonts w:cs="Times New Roman"/>
          <w:b w:val="0"/>
          <w:bCs w:val="0"/>
          <w:sz w:val="20"/>
          <w:szCs w:val="20"/>
          <w:lang w:bidi="ar-EG"/>
        </w:rPr>
        <w:t>.</w:t>
      </w:r>
    </w:p>
    <w:p w:rsidR="00B47820" w:rsidRDefault="00B47820" w:rsidP="00B47820">
      <w:pPr>
        <w:pStyle w:val="BodyText3"/>
        <w:bidi w:val="0"/>
        <w:adjustRightInd w:val="0"/>
        <w:snapToGrid w:val="0"/>
        <w:ind w:firstLine="425"/>
        <w:jc w:val="both"/>
        <w:rPr>
          <w:rFonts w:eastAsiaTheme="minorEastAsia" w:cs="Times New Roman" w:hint="eastAsia"/>
          <w:sz w:val="20"/>
          <w:szCs w:val="20"/>
          <w:lang w:eastAsia="zh-CN" w:bidi="ar-EG"/>
        </w:rPr>
      </w:pPr>
      <w:r w:rsidRPr="00B47820">
        <w:rPr>
          <w:rFonts w:cs="Times New Roman"/>
          <w:b w:val="0"/>
          <w:bCs w:val="0"/>
          <w:sz w:val="20"/>
          <w:szCs w:val="20"/>
          <w:lang w:bidi="ar-EG"/>
        </w:rPr>
        <w:t xml:space="preserve">Table (1) indicated that </w:t>
      </w:r>
      <w:proofErr w:type="spellStart"/>
      <w:r w:rsidRPr="00B47820">
        <w:rPr>
          <w:rFonts w:cs="Times New Roman"/>
          <w:b w:val="0"/>
          <w:bCs w:val="0"/>
          <w:sz w:val="20"/>
          <w:szCs w:val="20"/>
          <w:lang w:bidi="ar-EG"/>
        </w:rPr>
        <w:t>squewness</w:t>
      </w:r>
      <w:proofErr w:type="spellEnd"/>
      <w:r w:rsidRPr="00B47820">
        <w:rPr>
          <w:rFonts w:cs="Times New Roman"/>
          <w:b w:val="0"/>
          <w:bCs w:val="0"/>
          <w:sz w:val="20"/>
          <w:szCs w:val="20"/>
          <w:lang w:bidi="ar-EG"/>
        </w:rPr>
        <w:t xml:space="preserve"> values ranged between (±3). This indicates participants' homogeneity.</w:t>
      </w:r>
      <w:r>
        <w:rPr>
          <w:rFonts w:eastAsiaTheme="minorEastAsia" w:cs="Times New Roman" w:hint="eastAsia"/>
          <w:b w:val="0"/>
          <w:bCs w:val="0"/>
          <w:sz w:val="20"/>
          <w:szCs w:val="20"/>
          <w:lang w:eastAsia="zh-CN" w:bidi="ar-EG"/>
        </w:rPr>
        <w:t xml:space="preserve"> </w:t>
      </w:r>
    </w:p>
    <w:p w:rsidR="00B47820" w:rsidRPr="00B47820" w:rsidRDefault="00B47820" w:rsidP="00B47820">
      <w:pPr>
        <w:pStyle w:val="BodyText3"/>
        <w:bidi w:val="0"/>
        <w:adjustRightInd w:val="0"/>
        <w:snapToGrid w:val="0"/>
        <w:rPr>
          <w:rFonts w:eastAsiaTheme="minorEastAsia" w:cs="Times New Roman" w:hint="eastAsia"/>
          <w:sz w:val="20"/>
          <w:szCs w:val="20"/>
          <w:lang w:eastAsia="zh-CN" w:bidi="ar-EG"/>
        </w:rPr>
        <w:sectPr w:rsidR="00B47820" w:rsidRPr="00B47820" w:rsidSect="009215A2">
          <w:type w:val="continuous"/>
          <w:pgSz w:w="12242" w:h="15842" w:code="1"/>
          <w:pgMar w:top="1440" w:right="1440" w:bottom="1440" w:left="1440" w:header="720" w:footer="720" w:gutter="0"/>
          <w:cols w:num="2" w:space="500"/>
          <w:docGrid w:linePitch="360"/>
        </w:sectPr>
      </w:pPr>
    </w:p>
    <w:p w:rsidR="00417A3D" w:rsidRPr="00B47820" w:rsidRDefault="00417A3D" w:rsidP="00B47820">
      <w:pPr>
        <w:pStyle w:val="BodyText3"/>
        <w:bidi w:val="0"/>
        <w:adjustRightInd w:val="0"/>
        <w:snapToGrid w:val="0"/>
        <w:rPr>
          <w:rFonts w:cs="Times New Roman"/>
          <w:sz w:val="20"/>
          <w:szCs w:val="20"/>
          <w:lang w:bidi="ar-EG"/>
        </w:rPr>
      </w:pPr>
    </w:p>
    <w:p w:rsidR="00B47820" w:rsidRDefault="00B47820" w:rsidP="00B47820">
      <w:pPr>
        <w:pStyle w:val="BodyText3"/>
        <w:bidi w:val="0"/>
        <w:adjustRightInd w:val="0"/>
        <w:snapToGrid w:val="0"/>
        <w:rPr>
          <w:rFonts w:eastAsiaTheme="minorEastAsia" w:cs="Times New Roman" w:hint="eastAsia"/>
          <w:sz w:val="20"/>
          <w:szCs w:val="20"/>
          <w:lang w:eastAsia="zh-CN" w:bidi="ar-EG"/>
        </w:rPr>
      </w:pPr>
    </w:p>
    <w:p w:rsidR="00B47820" w:rsidRDefault="00B47820" w:rsidP="00B47820">
      <w:pPr>
        <w:pStyle w:val="BodyText3"/>
        <w:bidi w:val="0"/>
        <w:adjustRightInd w:val="0"/>
        <w:snapToGrid w:val="0"/>
        <w:rPr>
          <w:rFonts w:eastAsiaTheme="minorEastAsia" w:cs="Times New Roman" w:hint="eastAsia"/>
          <w:sz w:val="20"/>
          <w:szCs w:val="20"/>
          <w:lang w:eastAsia="zh-CN" w:bidi="ar-EG"/>
        </w:rPr>
      </w:pPr>
    </w:p>
    <w:p w:rsidR="00E204F1" w:rsidRPr="00B47820" w:rsidRDefault="00E204F1" w:rsidP="00B47820">
      <w:pPr>
        <w:pStyle w:val="BodyText3"/>
        <w:bidi w:val="0"/>
        <w:adjustRightInd w:val="0"/>
        <w:snapToGrid w:val="0"/>
        <w:rPr>
          <w:rFonts w:cs="Times New Roman"/>
          <w:sz w:val="20"/>
          <w:szCs w:val="20"/>
          <w:lang w:bidi="ar-EG"/>
        </w:rPr>
      </w:pPr>
      <w:r w:rsidRPr="00B47820">
        <w:rPr>
          <w:rFonts w:cs="Times New Roman"/>
          <w:sz w:val="20"/>
          <w:szCs w:val="20"/>
          <w:lang w:bidi="ar-EG"/>
        </w:rPr>
        <w:t xml:space="preserve">Table (1): mean, median, SD and </w:t>
      </w:r>
      <w:proofErr w:type="spellStart"/>
      <w:r w:rsidRPr="00B47820">
        <w:rPr>
          <w:rFonts w:cs="Times New Roman"/>
          <w:sz w:val="20"/>
          <w:szCs w:val="20"/>
          <w:lang w:bidi="ar-EG"/>
        </w:rPr>
        <w:t>squewness</w:t>
      </w:r>
      <w:proofErr w:type="spellEnd"/>
      <w:r w:rsidRPr="00B47820">
        <w:rPr>
          <w:rFonts w:cs="Times New Roman"/>
          <w:sz w:val="20"/>
          <w:szCs w:val="20"/>
          <w:lang w:bidi="ar-EG"/>
        </w:rPr>
        <w:t xml:space="preserve"> for both groups on basic variables (G1=G2= 5)</w:t>
      </w:r>
    </w:p>
    <w:tbl>
      <w:tblPr>
        <w:tblW w:w="5000" w:type="pct"/>
        <w:jc w:val="center"/>
        <w:tblBorders>
          <w:top w:val="double" w:sz="4" w:space="0" w:color="auto"/>
          <w:bottom w:val="double" w:sz="4" w:space="0" w:color="auto"/>
          <w:insideH w:val="single" w:sz="4" w:space="0" w:color="auto"/>
          <w:insideV w:val="single" w:sz="4" w:space="0" w:color="auto"/>
        </w:tblBorders>
        <w:tblCellMar>
          <w:left w:w="57" w:type="dxa"/>
          <w:right w:w="57" w:type="dxa"/>
        </w:tblCellMar>
        <w:tblLook w:val="01E0"/>
      </w:tblPr>
      <w:tblGrid>
        <w:gridCol w:w="1168"/>
        <w:gridCol w:w="715"/>
        <w:gridCol w:w="779"/>
        <w:gridCol w:w="515"/>
        <w:gridCol w:w="1080"/>
        <w:gridCol w:w="1207"/>
        <w:gridCol w:w="1317"/>
        <w:gridCol w:w="872"/>
        <w:gridCol w:w="1823"/>
      </w:tblGrid>
      <w:tr w:rsidR="00E0506D" w:rsidRPr="00B47820" w:rsidTr="005961B3">
        <w:trPr>
          <w:jc w:val="center"/>
        </w:trPr>
        <w:tc>
          <w:tcPr>
            <w:tcW w:w="616" w:type="pct"/>
            <w:vMerge w:val="restart"/>
            <w:shd w:val="clear" w:color="auto" w:fill="auto"/>
            <w:vAlign w:val="center"/>
          </w:tcPr>
          <w:p w:rsidR="00E0506D" w:rsidRPr="00B47820" w:rsidRDefault="00E0506D" w:rsidP="00B47820">
            <w:pPr>
              <w:widowControl w:val="0"/>
              <w:bidi w:val="0"/>
              <w:adjustRightInd w:val="0"/>
              <w:snapToGrid w:val="0"/>
              <w:jc w:val="both"/>
              <w:rPr>
                <w:rFonts w:cs="Times New Roman"/>
                <w:lang w:bidi="ar-EG"/>
              </w:rPr>
            </w:pPr>
            <w:r w:rsidRPr="00B47820">
              <w:rPr>
                <w:rFonts w:cs="Times New Roman"/>
                <w:lang w:bidi="ar-EG"/>
              </w:rPr>
              <w:t xml:space="preserve">Variables </w:t>
            </w:r>
          </w:p>
        </w:tc>
        <w:tc>
          <w:tcPr>
            <w:tcW w:w="1630" w:type="pct"/>
            <w:gridSpan w:val="4"/>
            <w:tcBorders>
              <w:bottom w:val="single" w:sz="4" w:space="0" w:color="auto"/>
            </w:tcBorders>
            <w:shd w:val="clear" w:color="auto" w:fill="auto"/>
            <w:vAlign w:val="center"/>
          </w:tcPr>
          <w:p w:rsidR="00E0506D" w:rsidRPr="00B47820" w:rsidRDefault="00E0506D" w:rsidP="00B47820">
            <w:pPr>
              <w:widowControl w:val="0"/>
              <w:bidi w:val="0"/>
              <w:adjustRightInd w:val="0"/>
              <w:snapToGrid w:val="0"/>
              <w:jc w:val="both"/>
              <w:rPr>
                <w:rFonts w:cs="Times New Roman"/>
                <w:lang w:bidi="ar-EG"/>
              </w:rPr>
            </w:pPr>
            <w:r w:rsidRPr="00B47820">
              <w:rPr>
                <w:rFonts w:cs="Times New Roman"/>
                <w:lang w:bidi="ar-EG"/>
              </w:rPr>
              <w:t>G1 (Rehabilitative Exercises)</w:t>
            </w:r>
          </w:p>
        </w:tc>
        <w:tc>
          <w:tcPr>
            <w:tcW w:w="2754" w:type="pct"/>
            <w:gridSpan w:val="4"/>
            <w:tcBorders>
              <w:bottom w:val="single" w:sz="4" w:space="0" w:color="auto"/>
            </w:tcBorders>
            <w:shd w:val="clear" w:color="auto" w:fill="auto"/>
            <w:vAlign w:val="center"/>
          </w:tcPr>
          <w:p w:rsidR="00E0506D" w:rsidRPr="00B47820" w:rsidRDefault="00E0506D" w:rsidP="00B47820">
            <w:pPr>
              <w:widowControl w:val="0"/>
              <w:bidi w:val="0"/>
              <w:adjustRightInd w:val="0"/>
              <w:snapToGrid w:val="0"/>
              <w:jc w:val="both"/>
              <w:rPr>
                <w:rFonts w:cs="Times New Roman"/>
                <w:lang w:bidi="ar-EG"/>
              </w:rPr>
            </w:pPr>
            <w:r w:rsidRPr="00B47820">
              <w:rPr>
                <w:rFonts w:cs="Times New Roman"/>
                <w:lang w:bidi="ar-EG"/>
              </w:rPr>
              <w:t>G2 (Rehabili</w:t>
            </w:r>
            <w:r w:rsidR="005846C7" w:rsidRPr="00B47820">
              <w:rPr>
                <w:rFonts w:cs="Times New Roman"/>
                <w:lang w:bidi="ar-EG"/>
              </w:rPr>
              <w:t xml:space="preserve">tative Exercises with Localized </w:t>
            </w:r>
            <w:r w:rsidRPr="00B47820">
              <w:rPr>
                <w:rFonts w:cs="Times New Roman"/>
                <w:lang w:bidi="ar-EG"/>
              </w:rPr>
              <w:t>Manipulation)</w:t>
            </w:r>
          </w:p>
        </w:tc>
      </w:tr>
      <w:tr w:rsidR="005961B3" w:rsidRPr="00B47820" w:rsidTr="005961B3">
        <w:trPr>
          <w:jc w:val="center"/>
        </w:trPr>
        <w:tc>
          <w:tcPr>
            <w:tcW w:w="616" w:type="pct"/>
            <w:vMerge/>
            <w:tcBorders>
              <w:bottom w:val="double" w:sz="4" w:space="0" w:color="auto"/>
            </w:tcBorders>
            <w:shd w:val="clear" w:color="auto" w:fill="auto"/>
            <w:vAlign w:val="center"/>
          </w:tcPr>
          <w:p w:rsidR="00E0506D" w:rsidRPr="00B47820" w:rsidRDefault="00E0506D" w:rsidP="00B47820">
            <w:pPr>
              <w:widowControl w:val="0"/>
              <w:bidi w:val="0"/>
              <w:adjustRightInd w:val="0"/>
              <w:snapToGrid w:val="0"/>
              <w:jc w:val="both"/>
              <w:rPr>
                <w:rFonts w:cs="Times New Roman"/>
                <w:lang w:bidi="ar-EG"/>
              </w:rPr>
            </w:pPr>
          </w:p>
        </w:tc>
        <w:tc>
          <w:tcPr>
            <w:tcW w:w="377" w:type="pct"/>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rPr>
            </w:pPr>
            <w:r w:rsidRPr="00B47820">
              <w:rPr>
                <w:rFonts w:cs="Times New Roman"/>
              </w:rPr>
              <w:t xml:space="preserve">Mean </w:t>
            </w:r>
          </w:p>
        </w:tc>
        <w:tc>
          <w:tcPr>
            <w:tcW w:w="411" w:type="pct"/>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rPr>
            </w:pPr>
            <w:r w:rsidRPr="00B47820">
              <w:rPr>
                <w:rFonts w:cs="Times New Roman"/>
              </w:rPr>
              <w:t xml:space="preserve">Median </w:t>
            </w:r>
          </w:p>
        </w:tc>
        <w:tc>
          <w:tcPr>
            <w:tcW w:w="272" w:type="pct"/>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rPr>
            </w:pPr>
            <w:r w:rsidRPr="00B47820">
              <w:rPr>
                <w:rFonts w:cs="Times New Roman"/>
              </w:rPr>
              <w:t>SD±</w:t>
            </w:r>
          </w:p>
        </w:tc>
        <w:tc>
          <w:tcPr>
            <w:tcW w:w="569" w:type="pct"/>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lang w:bidi="ar-EG"/>
              </w:rPr>
            </w:pPr>
            <w:proofErr w:type="spellStart"/>
            <w:r w:rsidRPr="00B47820">
              <w:rPr>
                <w:rFonts w:cs="Times New Roman"/>
              </w:rPr>
              <w:t>Squewness</w:t>
            </w:r>
            <w:proofErr w:type="spellEnd"/>
            <w:r w:rsidRPr="00B47820">
              <w:rPr>
                <w:rFonts w:cs="Times New Roman"/>
              </w:rPr>
              <w:t xml:space="preserve"> </w:t>
            </w:r>
          </w:p>
        </w:tc>
        <w:tc>
          <w:tcPr>
            <w:tcW w:w="637" w:type="pct"/>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rPr>
            </w:pPr>
            <w:r w:rsidRPr="00B47820">
              <w:rPr>
                <w:rFonts w:cs="Times New Roman"/>
              </w:rPr>
              <w:t xml:space="preserve">Mean </w:t>
            </w:r>
          </w:p>
        </w:tc>
        <w:tc>
          <w:tcPr>
            <w:tcW w:w="695" w:type="pct"/>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rPr>
            </w:pPr>
            <w:r w:rsidRPr="00B47820">
              <w:rPr>
                <w:rFonts w:cs="Times New Roman"/>
              </w:rPr>
              <w:t xml:space="preserve">Median </w:t>
            </w:r>
          </w:p>
        </w:tc>
        <w:tc>
          <w:tcPr>
            <w:tcW w:w="460" w:type="pct"/>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rPr>
            </w:pPr>
            <w:r w:rsidRPr="00B47820">
              <w:rPr>
                <w:rFonts w:cs="Times New Roman"/>
              </w:rPr>
              <w:t>SD±</w:t>
            </w:r>
          </w:p>
        </w:tc>
        <w:tc>
          <w:tcPr>
            <w:tcW w:w="961" w:type="pct"/>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lang w:bidi="ar-EG"/>
              </w:rPr>
            </w:pPr>
            <w:proofErr w:type="spellStart"/>
            <w:r w:rsidRPr="00B47820">
              <w:rPr>
                <w:rFonts w:cs="Times New Roman"/>
              </w:rPr>
              <w:t>Squewness</w:t>
            </w:r>
            <w:proofErr w:type="spellEnd"/>
            <w:r w:rsidRPr="00B47820">
              <w:rPr>
                <w:rFonts w:cs="Times New Roman"/>
              </w:rPr>
              <w:t xml:space="preserve"> </w:t>
            </w:r>
          </w:p>
        </w:tc>
      </w:tr>
      <w:tr w:rsidR="005961B3" w:rsidRPr="00B47820" w:rsidTr="005961B3">
        <w:trPr>
          <w:jc w:val="center"/>
        </w:trPr>
        <w:tc>
          <w:tcPr>
            <w:tcW w:w="616"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Age (year)</w:t>
            </w:r>
          </w:p>
        </w:tc>
        <w:tc>
          <w:tcPr>
            <w:tcW w:w="377"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50.40</w:t>
            </w:r>
          </w:p>
        </w:tc>
        <w:tc>
          <w:tcPr>
            <w:tcW w:w="411"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50.00</w:t>
            </w:r>
          </w:p>
        </w:tc>
        <w:tc>
          <w:tcPr>
            <w:tcW w:w="272"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1.14</w:t>
            </w:r>
          </w:p>
        </w:tc>
        <w:tc>
          <w:tcPr>
            <w:tcW w:w="569"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0.41</w:t>
            </w:r>
          </w:p>
        </w:tc>
        <w:tc>
          <w:tcPr>
            <w:tcW w:w="637"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49.40</w:t>
            </w:r>
          </w:p>
        </w:tc>
        <w:tc>
          <w:tcPr>
            <w:tcW w:w="695"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49.00</w:t>
            </w:r>
          </w:p>
        </w:tc>
        <w:tc>
          <w:tcPr>
            <w:tcW w:w="460"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2.07</w:t>
            </w:r>
          </w:p>
        </w:tc>
        <w:tc>
          <w:tcPr>
            <w:tcW w:w="961"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0.24</w:t>
            </w:r>
          </w:p>
        </w:tc>
      </w:tr>
      <w:tr w:rsidR="005961B3" w:rsidRPr="00B47820" w:rsidTr="005961B3">
        <w:trPr>
          <w:jc w:val="center"/>
        </w:trPr>
        <w:tc>
          <w:tcPr>
            <w:tcW w:w="616"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Height (cm)</w:t>
            </w:r>
          </w:p>
        </w:tc>
        <w:tc>
          <w:tcPr>
            <w:tcW w:w="37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167.80</w:t>
            </w:r>
          </w:p>
        </w:tc>
        <w:tc>
          <w:tcPr>
            <w:tcW w:w="411"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168.00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1.30</w:t>
            </w:r>
          </w:p>
        </w:tc>
        <w:tc>
          <w:tcPr>
            <w:tcW w:w="56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-0.54</w:t>
            </w:r>
          </w:p>
        </w:tc>
        <w:tc>
          <w:tcPr>
            <w:tcW w:w="63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167.40</w:t>
            </w:r>
          </w:p>
        </w:tc>
        <w:tc>
          <w:tcPr>
            <w:tcW w:w="695"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167.00</w:t>
            </w:r>
          </w:p>
        </w:tc>
        <w:tc>
          <w:tcPr>
            <w:tcW w:w="46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1.14</w:t>
            </w:r>
          </w:p>
        </w:tc>
        <w:tc>
          <w:tcPr>
            <w:tcW w:w="961"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0.11</w:t>
            </w:r>
          </w:p>
        </w:tc>
      </w:tr>
      <w:tr w:rsidR="005961B3" w:rsidRPr="00B47820" w:rsidTr="005961B3">
        <w:trPr>
          <w:jc w:val="center"/>
        </w:trPr>
        <w:tc>
          <w:tcPr>
            <w:tcW w:w="616"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Weight (kg)</w:t>
            </w:r>
          </w:p>
        </w:tc>
        <w:tc>
          <w:tcPr>
            <w:tcW w:w="37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72.60</w:t>
            </w:r>
          </w:p>
        </w:tc>
        <w:tc>
          <w:tcPr>
            <w:tcW w:w="411"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73.00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2.07</w:t>
            </w:r>
          </w:p>
        </w:tc>
        <w:tc>
          <w:tcPr>
            <w:tcW w:w="56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-0.24</w:t>
            </w:r>
          </w:p>
        </w:tc>
        <w:tc>
          <w:tcPr>
            <w:tcW w:w="63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72.60</w:t>
            </w:r>
          </w:p>
        </w:tc>
        <w:tc>
          <w:tcPr>
            <w:tcW w:w="695"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72.60</w:t>
            </w:r>
          </w:p>
        </w:tc>
        <w:tc>
          <w:tcPr>
            <w:tcW w:w="46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1.34</w:t>
            </w:r>
          </w:p>
        </w:tc>
        <w:tc>
          <w:tcPr>
            <w:tcW w:w="961"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0.17</w:t>
            </w:r>
          </w:p>
        </w:tc>
      </w:tr>
      <w:tr w:rsidR="005961B3" w:rsidRPr="00B47820" w:rsidTr="005961B3">
        <w:trPr>
          <w:jc w:val="center"/>
        </w:trPr>
        <w:tc>
          <w:tcPr>
            <w:tcW w:w="616"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Pain degree</w:t>
            </w:r>
          </w:p>
        </w:tc>
        <w:tc>
          <w:tcPr>
            <w:tcW w:w="377"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8.60</w:t>
            </w:r>
          </w:p>
        </w:tc>
        <w:tc>
          <w:tcPr>
            <w:tcW w:w="411"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9.00</w:t>
            </w:r>
          </w:p>
        </w:tc>
        <w:tc>
          <w:tcPr>
            <w:tcW w:w="272"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0.55</w:t>
            </w:r>
          </w:p>
        </w:tc>
        <w:tc>
          <w:tcPr>
            <w:tcW w:w="569"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-0.61</w:t>
            </w:r>
          </w:p>
        </w:tc>
        <w:tc>
          <w:tcPr>
            <w:tcW w:w="637"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8.60</w:t>
            </w:r>
          </w:p>
        </w:tc>
        <w:tc>
          <w:tcPr>
            <w:tcW w:w="695"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8.60</w:t>
            </w:r>
          </w:p>
        </w:tc>
        <w:tc>
          <w:tcPr>
            <w:tcW w:w="460"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0.55</w:t>
            </w:r>
          </w:p>
        </w:tc>
        <w:tc>
          <w:tcPr>
            <w:tcW w:w="961"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-0.61</w:t>
            </w:r>
          </w:p>
        </w:tc>
      </w:tr>
    </w:tbl>
    <w:p w:rsidR="00864CD3" w:rsidRDefault="00864CD3" w:rsidP="00B47820">
      <w:pPr>
        <w:pStyle w:val="BodyText3"/>
        <w:bidi w:val="0"/>
        <w:adjustRightInd w:val="0"/>
        <w:snapToGrid w:val="0"/>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jc w:val="both"/>
        <w:rPr>
          <w:rFonts w:eastAsiaTheme="minorEastAsia" w:cs="Times New Roman" w:hint="eastAsia"/>
          <w:b w:val="0"/>
          <w:bCs w:val="0"/>
          <w:sz w:val="20"/>
          <w:szCs w:val="20"/>
          <w:lang w:eastAsia="zh-CN" w:bidi="ar-EG"/>
        </w:rPr>
      </w:pPr>
    </w:p>
    <w:p w:rsidR="00B47820" w:rsidRPr="00B47820" w:rsidRDefault="00B47820" w:rsidP="00B47820">
      <w:pPr>
        <w:pStyle w:val="BodyText3"/>
        <w:bidi w:val="0"/>
        <w:adjustRightInd w:val="0"/>
        <w:snapToGrid w:val="0"/>
        <w:ind w:firstLine="425"/>
        <w:jc w:val="both"/>
        <w:rPr>
          <w:rFonts w:eastAsiaTheme="minorEastAsia" w:cs="Times New Roman"/>
          <w:b w:val="0"/>
          <w:bCs w:val="0"/>
          <w:sz w:val="20"/>
          <w:szCs w:val="20"/>
          <w:lang w:eastAsia="zh-CN" w:bidi="ar-EG"/>
        </w:rPr>
      </w:pPr>
      <w:r w:rsidRPr="00B47820">
        <w:rPr>
          <w:rFonts w:cs="Times New Roman"/>
          <w:b w:val="0"/>
          <w:bCs w:val="0"/>
          <w:sz w:val="20"/>
          <w:szCs w:val="20"/>
          <w:lang w:bidi="ar-EG"/>
        </w:rPr>
        <w:t>Table (2) indicated that U calculated values for all variables were not statistically significant, indicating that the two groups are equivalent. The researcher calculated homogeneity and equivalence of both groups on all research variables as seen in tables (3) and (4).</w:t>
      </w:r>
    </w:p>
    <w:p w:rsidR="00417A3D" w:rsidRPr="00B47820" w:rsidRDefault="00417A3D" w:rsidP="00B47820">
      <w:pPr>
        <w:pStyle w:val="BodyText3"/>
        <w:bidi w:val="0"/>
        <w:adjustRightInd w:val="0"/>
        <w:snapToGrid w:val="0"/>
        <w:rPr>
          <w:rFonts w:cs="Times New Roman"/>
          <w:sz w:val="20"/>
          <w:szCs w:val="20"/>
          <w:lang w:bidi="ar-EG"/>
        </w:rPr>
      </w:pPr>
    </w:p>
    <w:p w:rsidR="00B47820" w:rsidRDefault="00B47820" w:rsidP="00B47820">
      <w:pPr>
        <w:pStyle w:val="BodyText3"/>
        <w:bidi w:val="0"/>
        <w:adjustRightInd w:val="0"/>
        <w:snapToGrid w:val="0"/>
        <w:rPr>
          <w:rFonts w:eastAsiaTheme="minorEastAsia" w:cs="Times New Roman" w:hint="eastAsia"/>
          <w:sz w:val="20"/>
          <w:szCs w:val="20"/>
          <w:lang w:eastAsia="zh-CN" w:bidi="ar-EG"/>
        </w:rPr>
      </w:pPr>
    </w:p>
    <w:p w:rsidR="00B47820" w:rsidRDefault="00B47820" w:rsidP="00B47820">
      <w:pPr>
        <w:pStyle w:val="BodyText3"/>
        <w:bidi w:val="0"/>
        <w:adjustRightInd w:val="0"/>
        <w:snapToGrid w:val="0"/>
        <w:rPr>
          <w:rFonts w:eastAsiaTheme="minorEastAsia" w:cs="Times New Roman" w:hint="eastAsia"/>
          <w:sz w:val="20"/>
          <w:szCs w:val="20"/>
          <w:lang w:eastAsia="zh-CN" w:bidi="ar-EG"/>
        </w:rPr>
      </w:pPr>
    </w:p>
    <w:p w:rsidR="00A7332D" w:rsidRPr="00B47820" w:rsidRDefault="00E204F1" w:rsidP="00B47820">
      <w:pPr>
        <w:pStyle w:val="BodyText3"/>
        <w:bidi w:val="0"/>
        <w:adjustRightInd w:val="0"/>
        <w:snapToGrid w:val="0"/>
        <w:rPr>
          <w:rFonts w:cs="Times New Roman"/>
          <w:sz w:val="20"/>
          <w:szCs w:val="20"/>
          <w:lang w:bidi="ar-EG"/>
        </w:rPr>
      </w:pPr>
      <w:r w:rsidRPr="00B47820">
        <w:rPr>
          <w:rFonts w:cs="Times New Roman"/>
          <w:sz w:val="20"/>
          <w:szCs w:val="20"/>
          <w:lang w:bidi="ar-EG"/>
        </w:rPr>
        <w:t xml:space="preserve">Table (2): Mann </w:t>
      </w:r>
      <w:r w:rsidR="00A224F6" w:rsidRPr="00B47820">
        <w:rPr>
          <w:rFonts w:cs="Times New Roman"/>
          <w:sz w:val="20"/>
          <w:szCs w:val="20"/>
          <w:lang w:bidi="ar-EG"/>
        </w:rPr>
        <w:t>Whitney</w:t>
      </w:r>
      <w:r w:rsidRPr="00B47820">
        <w:rPr>
          <w:rFonts w:cs="Times New Roman"/>
          <w:sz w:val="20"/>
          <w:szCs w:val="20"/>
          <w:lang w:bidi="ar-EG"/>
        </w:rPr>
        <w:t xml:space="preserve"> U test </w:t>
      </w:r>
      <w:r w:rsidR="00A224F6" w:rsidRPr="00B47820">
        <w:rPr>
          <w:rFonts w:cs="Times New Roman"/>
          <w:sz w:val="20"/>
          <w:szCs w:val="20"/>
          <w:lang w:bidi="ar-EG"/>
        </w:rPr>
        <w:t>for Difference Significance among both groups (G1=G2=5)</w:t>
      </w:r>
    </w:p>
    <w:tbl>
      <w:tblPr>
        <w:tblW w:w="5000" w:type="pct"/>
        <w:jc w:val="center"/>
        <w:tblBorders>
          <w:top w:val="double" w:sz="4" w:space="0" w:color="auto"/>
          <w:bottom w:val="double" w:sz="4" w:space="0" w:color="auto"/>
          <w:insideH w:val="single" w:sz="4" w:space="0" w:color="auto"/>
          <w:insideV w:val="single" w:sz="4" w:space="0" w:color="auto"/>
        </w:tblBorders>
        <w:tblCellMar>
          <w:left w:w="57" w:type="dxa"/>
          <w:right w:w="57" w:type="dxa"/>
        </w:tblCellMar>
        <w:tblLook w:val="01E0"/>
      </w:tblPr>
      <w:tblGrid>
        <w:gridCol w:w="2414"/>
        <w:gridCol w:w="1133"/>
        <w:gridCol w:w="1135"/>
        <w:gridCol w:w="1255"/>
        <w:gridCol w:w="1255"/>
        <w:gridCol w:w="1255"/>
        <w:gridCol w:w="1029"/>
      </w:tblGrid>
      <w:tr w:rsidR="0049721F" w:rsidRPr="00B47820" w:rsidTr="005961B3">
        <w:trPr>
          <w:jc w:val="center"/>
        </w:trPr>
        <w:tc>
          <w:tcPr>
            <w:tcW w:w="1274" w:type="pct"/>
            <w:vMerge w:val="restart"/>
            <w:shd w:val="clear" w:color="auto" w:fill="auto"/>
            <w:vAlign w:val="center"/>
          </w:tcPr>
          <w:p w:rsidR="0049721F" w:rsidRPr="00B47820" w:rsidRDefault="0049721F" w:rsidP="00B47820">
            <w:pPr>
              <w:widowControl w:val="0"/>
              <w:bidi w:val="0"/>
              <w:adjustRightInd w:val="0"/>
              <w:snapToGrid w:val="0"/>
              <w:jc w:val="both"/>
              <w:rPr>
                <w:rFonts w:cs="Times New Roman"/>
                <w:lang w:bidi="ar-EG"/>
              </w:rPr>
            </w:pPr>
            <w:r w:rsidRPr="00B47820">
              <w:rPr>
                <w:rFonts w:cs="Times New Roman"/>
                <w:lang w:bidi="ar-EG"/>
              </w:rPr>
              <w:t>Variables</w:t>
            </w:r>
          </w:p>
        </w:tc>
        <w:tc>
          <w:tcPr>
            <w:tcW w:w="1197" w:type="pct"/>
            <w:gridSpan w:val="2"/>
            <w:tcBorders>
              <w:bottom w:val="single" w:sz="4" w:space="0" w:color="auto"/>
            </w:tcBorders>
            <w:shd w:val="clear" w:color="auto" w:fill="auto"/>
            <w:vAlign w:val="center"/>
          </w:tcPr>
          <w:p w:rsidR="0049721F" w:rsidRPr="00B47820" w:rsidRDefault="0049721F" w:rsidP="00B47820">
            <w:pPr>
              <w:widowControl w:val="0"/>
              <w:bidi w:val="0"/>
              <w:adjustRightInd w:val="0"/>
              <w:snapToGrid w:val="0"/>
              <w:jc w:val="both"/>
              <w:rPr>
                <w:rFonts w:cs="Times New Roman"/>
                <w:lang w:bidi="ar-EG"/>
              </w:rPr>
            </w:pPr>
            <w:r w:rsidRPr="00B47820">
              <w:rPr>
                <w:rFonts w:cs="Times New Roman"/>
                <w:lang w:bidi="ar-EG"/>
              </w:rPr>
              <w:t>Rank mean</w:t>
            </w:r>
          </w:p>
        </w:tc>
        <w:tc>
          <w:tcPr>
            <w:tcW w:w="1323" w:type="pct"/>
            <w:gridSpan w:val="2"/>
            <w:tcBorders>
              <w:bottom w:val="single" w:sz="4" w:space="0" w:color="auto"/>
            </w:tcBorders>
            <w:shd w:val="clear" w:color="auto" w:fill="auto"/>
            <w:vAlign w:val="center"/>
          </w:tcPr>
          <w:p w:rsidR="0049721F" w:rsidRPr="00B47820" w:rsidRDefault="0049721F" w:rsidP="00B47820">
            <w:pPr>
              <w:widowControl w:val="0"/>
              <w:bidi w:val="0"/>
              <w:adjustRightInd w:val="0"/>
              <w:snapToGrid w:val="0"/>
              <w:jc w:val="both"/>
              <w:rPr>
                <w:rFonts w:cs="Times New Roman"/>
                <w:lang w:bidi="ar-EG"/>
              </w:rPr>
            </w:pPr>
            <w:r w:rsidRPr="00B47820">
              <w:rPr>
                <w:rFonts w:cs="Times New Roman"/>
                <w:lang w:bidi="ar-EG"/>
              </w:rPr>
              <w:t>Rank Sum</w:t>
            </w:r>
          </w:p>
        </w:tc>
        <w:tc>
          <w:tcPr>
            <w:tcW w:w="662" w:type="pct"/>
            <w:vMerge w:val="restart"/>
            <w:shd w:val="clear" w:color="auto" w:fill="auto"/>
            <w:vAlign w:val="center"/>
          </w:tcPr>
          <w:p w:rsidR="0049721F" w:rsidRPr="00B47820" w:rsidRDefault="0049721F" w:rsidP="00B47820">
            <w:pPr>
              <w:widowControl w:val="0"/>
              <w:bidi w:val="0"/>
              <w:adjustRightInd w:val="0"/>
              <w:snapToGrid w:val="0"/>
              <w:jc w:val="both"/>
              <w:rPr>
                <w:rFonts w:cs="Times New Roman"/>
                <w:lang w:bidi="ar-EG"/>
              </w:rPr>
            </w:pPr>
            <w:r w:rsidRPr="00B47820">
              <w:rPr>
                <w:rFonts w:cs="Times New Roman"/>
                <w:lang w:bidi="ar-EG"/>
              </w:rPr>
              <w:t>U</w:t>
            </w:r>
          </w:p>
        </w:tc>
        <w:tc>
          <w:tcPr>
            <w:tcW w:w="544" w:type="pct"/>
            <w:vMerge w:val="restart"/>
            <w:tcBorders>
              <w:top w:val="double" w:sz="4" w:space="0" w:color="auto"/>
            </w:tcBorders>
            <w:shd w:val="clear" w:color="auto" w:fill="auto"/>
            <w:vAlign w:val="center"/>
          </w:tcPr>
          <w:p w:rsidR="0049721F" w:rsidRPr="00B47820" w:rsidRDefault="0049721F" w:rsidP="00B47820">
            <w:pPr>
              <w:widowControl w:val="0"/>
              <w:bidi w:val="0"/>
              <w:adjustRightInd w:val="0"/>
              <w:snapToGrid w:val="0"/>
              <w:jc w:val="both"/>
              <w:rPr>
                <w:rFonts w:cs="Times New Roman"/>
                <w:lang w:bidi="ar-EG"/>
              </w:rPr>
            </w:pPr>
            <w:r w:rsidRPr="00B47820">
              <w:rPr>
                <w:rFonts w:cs="Times New Roman"/>
                <w:lang w:bidi="ar-EG"/>
              </w:rPr>
              <w:t>P</w:t>
            </w:r>
          </w:p>
        </w:tc>
      </w:tr>
      <w:tr w:rsidR="0049721F" w:rsidRPr="00B47820" w:rsidTr="005961B3">
        <w:trPr>
          <w:jc w:val="center"/>
        </w:trPr>
        <w:tc>
          <w:tcPr>
            <w:tcW w:w="1274" w:type="pct"/>
            <w:vMerge/>
            <w:tcBorders>
              <w:bottom w:val="double" w:sz="4" w:space="0" w:color="auto"/>
            </w:tcBorders>
            <w:shd w:val="clear" w:color="auto" w:fill="auto"/>
            <w:vAlign w:val="center"/>
          </w:tcPr>
          <w:p w:rsidR="0049721F" w:rsidRPr="00B47820" w:rsidRDefault="0049721F" w:rsidP="00B47820">
            <w:pPr>
              <w:widowControl w:val="0"/>
              <w:bidi w:val="0"/>
              <w:adjustRightInd w:val="0"/>
              <w:snapToGrid w:val="0"/>
              <w:jc w:val="both"/>
              <w:rPr>
                <w:rFonts w:cs="Times New Roman"/>
              </w:rPr>
            </w:pPr>
          </w:p>
        </w:tc>
        <w:tc>
          <w:tcPr>
            <w:tcW w:w="598" w:type="pct"/>
            <w:tcBorders>
              <w:top w:val="single" w:sz="4" w:space="0" w:color="auto"/>
              <w:bottom w:val="double" w:sz="4" w:space="0" w:color="auto"/>
            </w:tcBorders>
            <w:shd w:val="clear" w:color="auto" w:fill="auto"/>
            <w:vAlign w:val="center"/>
          </w:tcPr>
          <w:p w:rsidR="0049721F" w:rsidRPr="00B47820" w:rsidRDefault="0049721F" w:rsidP="00B47820">
            <w:pPr>
              <w:widowControl w:val="0"/>
              <w:bidi w:val="0"/>
              <w:adjustRightInd w:val="0"/>
              <w:snapToGrid w:val="0"/>
              <w:jc w:val="both"/>
              <w:rPr>
                <w:rFonts w:cs="Times New Roman"/>
                <w:lang w:bidi="ar-EG"/>
              </w:rPr>
            </w:pPr>
            <w:r w:rsidRPr="00B47820">
              <w:rPr>
                <w:rFonts w:cs="Times New Roman"/>
                <w:lang w:bidi="ar-EG"/>
              </w:rPr>
              <w:t>G1</w:t>
            </w:r>
          </w:p>
        </w:tc>
        <w:tc>
          <w:tcPr>
            <w:tcW w:w="598" w:type="pct"/>
            <w:tcBorders>
              <w:top w:val="single" w:sz="4" w:space="0" w:color="auto"/>
              <w:bottom w:val="double" w:sz="4" w:space="0" w:color="auto"/>
            </w:tcBorders>
            <w:shd w:val="clear" w:color="auto" w:fill="auto"/>
            <w:vAlign w:val="center"/>
          </w:tcPr>
          <w:p w:rsidR="0049721F" w:rsidRPr="00B47820" w:rsidRDefault="0049721F" w:rsidP="00B47820">
            <w:pPr>
              <w:widowControl w:val="0"/>
              <w:bidi w:val="0"/>
              <w:adjustRightInd w:val="0"/>
              <w:snapToGrid w:val="0"/>
              <w:jc w:val="both"/>
              <w:rPr>
                <w:rFonts w:cs="Times New Roman"/>
                <w:lang w:bidi="ar-EG"/>
              </w:rPr>
            </w:pPr>
            <w:r w:rsidRPr="00B47820">
              <w:rPr>
                <w:rFonts w:cs="Times New Roman"/>
                <w:lang w:bidi="ar-EG"/>
              </w:rPr>
              <w:t>G2</w:t>
            </w:r>
          </w:p>
        </w:tc>
        <w:tc>
          <w:tcPr>
            <w:tcW w:w="662" w:type="pct"/>
            <w:tcBorders>
              <w:top w:val="single" w:sz="4" w:space="0" w:color="auto"/>
              <w:bottom w:val="double" w:sz="4" w:space="0" w:color="auto"/>
            </w:tcBorders>
            <w:shd w:val="clear" w:color="auto" w:fill="auto"/>
            <w:vAlign w:val="center"/>
          </w:tcPr>
          <w:p w:rsidR="0049721F" w:rsidRPr="00B47820" w:rsidRDefault="0049721F" w:rsidP="00B47820">
            <w:pPr>
              <w:widowControl w:val="0"/>
              <w:bidi w:val="0"/>
              <w:adjustRightInd w:val="0"/>
              <w:snapToGrid w:val="0"/>
              <w:jc w:val="both"/>
              <w:rPr>
                <w:rFonts w:cs="Times New Roman"/>
                <w:lang w:bidi="ar-EG"/>
              </w:rPr>
            </w:pPr>
            <w:r w:rsidRPr="00B47820">
              <w:rPr>
                <w:rFonts w:cs="Times New Roman"/>
                <w:lang w:bidi="ar-EG"/>
              </w:rPr>
              <w:t>G1</w:t>
            </w:r>
          </w:p>
        </w:tc>
        <w:tc>
          <w:tcPr>
            <w:tcW w:w="662" w:type="pct"/>
            <w:tcBorders>
              <w:top w:val="single" w:sz="4" w:space="0" w:color="auto"/>
              <w:bottom w:val="double" w:sz="4" w:space="0" w:color="auto"/>
            </w:tcBorders>
            <w:shd w:val="clear" w:color="auto" w:fill="auto"/>
            <w:vAlign w:val="center"/>
          </w:tcPr>
          <w:p w:rsidR="0049721F" w:rsidRPr="00B47820" w:rsidRDefault="0049721F" w:rsidP="00B47820">
            <w:pPr>
              <w:widowControl w:val="0"/>
              <w:bidi w:val="0"/>
              <w:adjustRightInd w:val="0"/>
              <w:snapToGrid w:val="0"/>
              <w:jc w:val="both"/>
              <w:rPr>
                <w:rFonts w:cs="Times New Roman"/>
                <w:lang w:bidi="ar-EG"/>
              </w:rPr>
            </w:pPr>
            <w:r w:rsidRPr="00B47820">
              <w:rPr>
                <w:rFonts w:cs="Times New Roman"/>
                <w:lang w:bidi="ar-EG"/>
              </w:rPr>
              <w:t>G2</w:t>
            </w:r>
          </w:p>
        </w:tc>
        <w:tc>
          <w:tcPr>
            <w:tcW w:w="662" w:type="pct"/>
            <w:vMerge/>
            <w:tcBorders>
              <w:bottom w:val="double" w:sz="4" w:space="0" w:color="auto"/>
            </w:tcBorders>
            <w:shd w:val="clear" w:color="auto" w:fill="auto"/>
            <w:vAlign w:val="center"/>
          </w:tcPr>
          <w:p w:rsidR="0049721F" w:rsidRPr="00B47820" w:rsidRDefault="0049721F" w:rsidP="00B47820">
            <w:pPr>
              <w:widowControl w:val="0"/>
              <w:bidi w:val="0"/>
              <w:adjustRightInd w:val="0"/>
              <w:snapToGrid w:val="0"/>
              <w:jc w:val="both"/>
              <w:rPr>
                <w:rFonts w:cs="Times New Roman"/>
              </w:rPr>
            </w:pPr>
          </w:p>
        </w:tc>
        <w:tc>
          <w:tcPr>
            <w:tcW w:w="544" w:type="pct"/>
            <w:vMerge/>
            <w:tcBorders>
              <w:bottom w:val="double" w:sz="4" w:space="0" w:color="auto"/>
            </w:tcBorders>
            <w:shd w:val="clear" w:color="auto" w:fill="auto"/>
            <w:vAlign w:val="center"/>
          </w:tcPr>
          <w:p w:rsidR="0049721F" w:rsidRPr="00B47820" w:rsidRDefault="0049721F" w:rsidP="00B47820">
            <w:pPr>
              <w:widowControl w:val="0"/>
              <w:bidi w:val="0"/>
              <w:adjustRightInd w:val="0"/>
              <w:snapToGrid w:val="0"/>
              <w:jc w:val="both"/>
              <w:rPr>
                <w:rFonts w:cs="Times New Roman"/>
              </w:rPr>
            </w:pPr>
          </w:p>
        </w:tc>
      </w:tr>
      <w:tr w:rsidR="0049721F" w:rsidRPr="00B47820" w:rsidTr="005961B3">
        <w:trPr>
          <w:jc w:val="center"/>
        </w:trPr>
        <w:tc>
          <w:tcPr>
            <w:tcW w:w="1274"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Age (year)</w:t>
            </w:r>
          </w:p>
        </w:tc>
        <w:tc>
          <w:tcPr>
            <w:tcW w:w="598"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6.30</w:t>
            </w:r>
          </w:p>
        </w:tc>
        <w:tc>
          <w:tcPr>
            <w:tcW w:w="598"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4.70</w:t>
            </w:r>
          </w:p>
        </w:tc>
        <w:tc>
          <w:tcPr>
            <w:tcW w:w="662"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31.50</w:t>
            </w:r>
          </w:p>
        </w:tc>
        <w:tc>
          <w:tcPr>
            <w:tcW w:w="662"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23.50</w:t>
            </w:r>
          </w:p>
        </w:tc>
        <w:tc>
          <w:tcPr>
            <w:tcW w:w="662"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8.50</w:t>
            </w:r>
          </w:p>
        </w:tc>
        <w:tc>
          <w:tcPr>
            <w:tcW w:w="544"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0.42</w:t>
            </w:r>
          </w:p>
        </w:tc>
      </w:tr>
      <w:tr w:rsidR="0049721F" w:rsidRPr="00B47820" w:rsidTr="005961B3">
        <w:trPr>
          <w:jc w:val="center"/>
        </w:trPr>
        <w:tc>
          <w:tcPr>
            <w:tcW w:w="1274"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Height (cm)</w:t>
            </w:r>
          </w:p>
        </w:tc>
        <w:tc>
          <w:tcPr>
            <w:tcW w:w="598"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6.00</w:t>
            </w:r>
          </w:p>
        </w:tc>
        <w:tc>
          <w:tcPr>
            <w:tcW w:w="598"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5.00</w:t>
            </w:r>
          </w:p>
        </w:tc>
        <w:tc>
          <w:tcPr>
            <w:tcW w:w="66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30.00</w:t>
            </w:r>
          </w:p>
        </w:tc>
        <w:tc>
          <w:tcPr>
            <w:tcW w:w="66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25.00</w:t>
            </w:r>
          </w:p>
        </w:tc>
        <w:tc>
          <w:tcPr>
            <w:tcW w:w="66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10.00</w:t>
            </w:r>
          </w:p>
        </w:tc>
        <w:tc>
          <w:tcPr>
            <w:tcW w:w="544"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0.69</w:t>
            </w:r>
          </w:p>
        </w:tc>
      </w:tr>
      <w:tr w:rsidR="0049721F" w:rsidRPr="00B47820" w:rsidTr="005961B3">
        <w:trPr>
          <w:jc w:val="center"/>
        </w:trPr>
        <w:tc>
          <w:tcPr>
            <w:tcW w:w="1274"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Weight (kg)</w:t>
            </w:r>
          </w:p>
        </w:tc>
        <w:tc>
          <w:tcPr>
            <w:tcW w:w="598"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5.50</w:t>
            </w:r>
          </w:p>
        </w:tc>
        <w:tc>
          <w:tcPr>
            <w:tcW w:w="598"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5.50</w:t>
            </w:r>
          </w:p>
        </w:tc>
        <w:tc>
          <w:tcPr>
            <w:tcW w:w="66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27.50</w:t>
            </w:r>
          </w:p>
        </w:tc>
        <w:tc>
          <w:tcPr>
            <w:tcW w:w="66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27.50</w:t>
            </w:r>
          </w:p>
        </w:tc>
        <w:tc>
          <w:tcPr>
            <w:tcW w:w="66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12.00</w:t>
            </w:r>
          </w:p>
        </w:tc>
        <w:tc>
          <w:tcPr>
            <w:tcW w:w="544"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1.00</w:t>
            </w:r>
          </w:p>
        </w:tc>
      </w:tr>
      <w:tr w:rsidR="0049721F" w:rsidRPr="00B47820" w:rsidTr="005961B3">
        <w:trPr>
          <w:jc w:val="center"/>
        </w:trPr>
        <w:tc>
          <w:tcPr>
            <w:tcW w:w="1274"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Pain degree</w:t>
            </w:r>
          </w:p>
        </w:tc>
        <w:tc>
          <w:tcPr>
            <w:tcW w:w="598"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5.50</w:t>
            </w:r>
          </w:p>
        </w:tc>
        <w:tc>
          <w:tcPr>
            <w:tcW w:w="598"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5.50</w:t>
            </w:r>
          </w:p>
        </w:tc>
        <w:tc>
          <w:tcPr>
            <w:tcW w:w="662"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27.50</w:t>
            </w:r>
          </w:p>
        </w:tc>
        <w:tc>
          <w:tcPr>
            <w:tcW w:w="662"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27.50</w:t>
            </w:r>
          </w:p>
        </w:tc>
        <w:tc>
          <w:tcPr>
            <w:tcW w:w="662"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12.50</w:t>
            </w:r>
          </w:p>
        </w:tc>
        <w:tc>
          <w:tcPr>
            <w:tcW w:w="544"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1.00</w:t>
            </w:r>
          </w:p>
        </w:tc>
      </w:tr>
    </w:tbl>
    <w:p w:rsidR="005961B3" w:rsidRDefault="005961B3"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P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r w:rsidRPr="00B47820">
        <w:rPr>
          <w:rFonts w:cs="Times New Roman"/>
          <w:b w:val="0"/>
          <w:bCs w:val="0"/>
          <w:sz w:val="20"/>
          <w:szCs w:val="20"/>
          <w:lang w:bidi="ar-EG"/>
        </w:rPr>
        <w:t xml:space="preserve">Table (3) indicated that </w:t>
      </w:r>
      <w:proofErr w:type="spellStart"/>
      <w:r w:rsidRPr="00B47820">
        <w:rPr>
          <w:rFonts w:cs="Times New Roman"/>
          <w:b w:val="0"/>
          <w:bCs w:val="0"/>
          <w:sz w:val="20"/>
          <w:szCs w:val="20"/>
          <w:lang w:bidi="ar-EG"/>
        </w:rPr>
        <w:t>squewness</w:t>
      </w:r>
      <w:proofErr w:type="spellEnd"/>
      <w:r w:rsidRPr="00B47820">
        <w:rPr>
          <w:rFonts w:cs="Times New Roman"/>
          <w:b w:val="0"/>
          <w:bCs w:val="0"/>
          <w:sz w:val="20"/>
          <w:szCs w:val="20"/>
          <w:lang w:bidi="ar-EG"/>
        </w:rPr>
        <w:t xml:space="preserve"> values ranged between (±3). This indicates participants' homogeneity.</w:t>
      </w:r>
    </w:p>
    <w:p w:rsidR="00B47820" w:rsidRDefault="00B47820" w:rsidP="00B47820">
      <w:pPr>
        <w:pStyle w:val="BodyText3"/>
        <w:bidi w:val="0"/>
        <w:adjustRightInd w:val="0"/>
        <w:snapToGrid w:val="0"/>
        <w:rPr>
          <w:rFonts w:eastAsiaTheme="minorEastAsia" w:cs="Times New Roman" w:hint="eastAsia"/>
          <w:sz w:val="20"/>
          <w:szCs w:val="20"/>
          <w:lang w:eastAsia="zh-CN" w:bidi="ar-EG"/>
        </w:rPr>
      </w:pPr>
    </w:p>
    <w:p w:rsidR="00A224F6" w:rsidRPr="00B47820" w:rsidRDefault="00A224F6" w:rsidP="00B47820">
      <w:pPr>
        <w:pStyle w:val="BodyText3"/>
        <w:bidi w:val="0"/>
        <w:adjustRightInd w:val="0"/>
        <w:snapToGrid w:val="0"/>
        <w:rPr>
          <w:rFonts w:cs="Times New Roman"/>
          <w:sz w:val="20"/>
          <w:szCs w:val="20"/>
          <w:lang w:bidi="ar-EG"/>
        </w:rPr>
      </w:pPr>
      <w:r w:rsidRPr="00B47820">
        <w:rPr>
          <w:rFonts w:cs="Times New Roman"/>
          <w:sz w:val="20"/>
          <w:szCs w:val="20"/>
          <w:lang w:bidi="ar-EG"/>
        </w:rPr>
        <w:t xml:space="preserve">Table (3): mean, median, SD and </w:t>
      </w:r>
      <w:proofErr w:type="spellStart"/>
      <w:r w:rsidRPr="00B47820">
        <w:rPr>
          <w:rFonts w:cs="Times New Roman"/>
          <w:sz w:val="20"/>
          <w:szCs w:val="20"/>
          <w:lang w:bidi="ar-EG"/>
        </w:rPr>
        <w:t>squewness</w:t>
      </w:r>
      <w:proofErr w:type="spellEnd"/>
      <w:r w:rsidRPr="00B47820">
        <w:rPr>
          <w:rFonts w:cs="Times New Roman"/>
          <w:sz w:val="20"/>
          <w:szCs w:val="20"/>
          <w:lang w:bidi="ar-EG"/>
        </w:rPr>
        <w:t xml:space="preserve"> for both groups on research variables (G1=G2= 5)</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1E0"/>
      </w:tblPr>
      <w:tblGrid>
        <w:gridCol w:w="294"/>
        <w:gridCol w:w="3187"/>
        <w:gridCol w:w="524"/>
        <w:gridCol w:w="664"/>
        <w:gridCol w:w="443"/>
        <w:gridCol w:w="914"/>
        <w:gridCol w:w="711"/>
        <w:gridCol w:w="900"/>
        <w:gridCol w:w="600"/>
        <w:gridCol w:w="1239"/>
      </w:tblGrid>
      <w:tr w:rsidR="00E0506D" w:rsidRPr="00B47820" w:rsidTr="00864CD3">
        <w:trPr>
          <w:jc w:val="center"/>
        </w:trPr>
        <w:tc>
          <w:tcPr>
            <w:tcW w:w="0" w:type="auto"/>
            <w:vMerge w:val="restart"/>
            <w:tcBorders>
              <w:top w:val="double" w:sz="4" w:space="0" w:color="auto"/>
              <w:left w:val="nil"/>
            </w:tcBorders>
            <w:shd w:val="clear" w:color="auto" w:fill="auto"/>
            <w:vAlign w:val="center"/>
          </w:tcPr>
          <w:p w:rsidR="00E0506D" w:rsidRPr="00B47820" w:rsidRDefault="00E0506D" w:rsidP="00B47820">
            <w:pPr>
              <w:widowControl w:val="0"/>
              <w:bidi w:val="0"/>
              <w:adjustRightInd w:val="0"/>
              <w:snapToGrid w:val="0"/>
              <w:jc w:val="both"/>
              <w:rPr>
                <w:rFonts w:cs="Times New Roman"/>
                <w:sz w:val="18"/>
                <w:szCs w:val="18"/>
                <w:lang w:bidi="ar-EG"/>
              </w:rPr>
            </w:pPr>
            <w:r w:rsidRPr="00B47820">
              <w:rPr>
                <w:rFonts w:cs="Times New Roman"/>
                <w:sz w:val="18"/>
                <w:szCs w:val="18"/>
                <w:lang w:bidi="ar-EG"/>
              </w:rPr>
              <w:t>S</w:t>
            </w:r>
          </w:p>
        </w:tc>
        <w:tc>
          <w:tcPr>
            <w:tcW w:w="0" w:type="auto"/>
            <w:vMerge w:val="restart"/>
            <w:tcBorders>
              <w:top w:val="double" w:sz="4" w:space="0" w:color="auto"/>
              <w:left w:val="nil"/>
              <w:bottom w:val="single" w:sz="4" w:space="0" w:color="auto"/>
            </w:tcBorders>
            <w:shd w:val="clear" w:color="auto" w:fill="auto"/>
            <w:vAlign w:val="center"/>
          </w:tcPr>
          <w:p w:rsidR="00E0506D" w:rsidRPr="00B47820" w:rsidRDefault="00E0506D" w:rsidP="00B47820">
            <w:pPr>
              <w:widowControl w:val="0"/>
              <w:bidi w:val="0"/>
              <w:adjustRightInd w:val="0"/>
              <w:snapToGrid w:val="0"/>
              <w:jc w:val="both"/>
              <w:rPr>
                <w:rFonts w:cs="Times New Roman"/>
                <w:sz w:val="18"/>
                <w:szCs w:val="18"/>
                <w:lang w:bidi="ar-EG"/>
              </w:rPr>
            </w:pPr>
            <w:r w:rsidRPr="00B47820">
              <w:rPr>
                <w:rFonts w:cs="Times New Roman"/>
                <w:sz w:val="18"/>
                <w:szCs w:val="18"/>
                <w:lang w:bidi="ar-EG"/>
              </w:rPr>
              <w:t xml:space="preserve">Variables </w:t>
            </w:r>
          </w:p>
        </w:tc>
        <w:tc>
          <w:tcPr>
            <w:tcW w:w="0" w:type="auto"/>
            <w:gridSpan w:val="4"/>
            <w:tcBorders>
              <w:top w:val="double" w:sz="4" w:space="0" w:color="auto"/>
              <w:bottom w:val="single" w:sz="4" w:space="0" w:color="auto"/>
            </w:tcBorders>
            <w:shd w:val="clear" w:color="auto" w:fill="auto"/>
            <w:vAlign w:val="center"/>
          </w:tcPr>
          <w:p w:rsidR="00E0506D" w:rsidRPr="00B47820" w:rsidRDefault="00E0506D" w:rsidP="00B47820">
            <w:pPr>
              <w:widowControl w:val="0"/>
              <w:bidi w:val="0"/>
              <w:adjustRightInd w:val="0"/>
              <w:snapToGrid w:val="0"/>
              <w:jc w:val="both"/>
              <w:rPr>
                <w:rFonts w:cs="Times New Roman"/>
                <w:sz w:val="18"/>
                <w:szCs w:val="18"/>
                <w:lang w:bidi="ar-EG"/>
              </w:rPr>
            </w:pPr>
            <w:r w:rsidRPr="00B47820">
              <w:rPr>
                <w:rFonts w:cs="Times New Roman"/>
                <w:sz w:val="18"/>
                <w:szCs w:val="18"/>
                <w:lang w:bidi="ar-EG"/>
              </w:rPr>
              <w:t>G1 (Rehabilitative Exercises)</w:t>
            </w:r>
          </w:p>
        </w:tc>
        <w:tc>
          <w:tcPr>
            <w:tcW w:w="0" w:type="auto"/>
            <w:gridSpan w:val="4"/>
            <w:tcBorders>
              <w:top w:val="double" w:sz="4" w:space="0" w:color="auto"/>
              <w:bottom w:val="single" w:sz="4" w:space="0" w:color="auto"/>
              <w:right w:val="nil"/>
            </w:tcBorders>
            <w:shd w:val="clear" w:color="auto" w:fill="auto"/>
            <w:vAlign w:val="center"/>
          </w:tcPr>
          <w:p w:rsidR="00E0506D" w:rsidRPr="00B47820" w:rsidRDefault="00E0506D" w:rsidP="00B47820">
            <w:pPr>
              <w:widowControl w:val="0"/>
              <w:bidi w:val="0"/>
              <w:adjustRightInd w:val="0"/>
              <w:snapToGrid w:val="0"/>
              <w:jc w:val="both"/>
              <w:rPr>
                <w:rFonts w:cs="Times New Roman"/>
                <w:sz w:val="18"/>
                <w:szCs w:val="18"/>
                <w:lang w:bidi="ar-EG"/>
              </w:rPr>
            </w:pPr>
            <w:r w:rsidRPr="00B47820">
              <w:rPr>
                <w:rFonts w:cs="Times New Roman"/>
                <w:sz w:val="18"/>
                <w:szCs w:val="18"/>
                <w:lang w:bidi="ar-EG"/>
              </w:rPr>
              <w:t>G2 (Rehabilitative Exercises with Localized Manipulation)</w:t>
            </w:r>
          </w:p>
        </w:tc>
      </w:tr>
      <w:tr w:rsidR="005961B3" w:rsidRPr="00B47820" w:rsidTr="00864CD3">
        <w:trPr>
          <w:jc w:val="center"/>
        </w:trPr>
        <w:tc>
          <w:tcPr>
            <w:tcW w:w="0" w:type="auto"/>
            <w:vMerge/>
            <w:tcBorders>
              <w:left w:val="nil"/>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sz w:val="18"/>
                <w:szCs w:val="18"/>
              </w:rPr>
            </w:pPr>
          </w:p>
        </w:tc>
        <w:tc>
          <w:tcPr>
            <w:tcW w:w="0" w:type="auto"/>
            <w:vMerge/>
            <w:tcBorders>
              <w:top w:val="single" w:sz="4" w:space="0" w:color="auto"/>
              <w:left w:val="nil"/>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sz w:val="18"/>
                <w:szCs w:val="18"/>
              </w:rPr>
            </w:pPr>
          </w:p>
        </w:tc>
        <w:tc>
          <w:tcPr>
            <w:tcW w:w="0" w:type="auto"/>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sz w:val="18"/>
                <w:szCs w:val="18"/>
              </w:rPr>
            </w:pPr>
            <w:r w:rsidRPr="00B47820">
              <w:rPr>
                <w:rFonts w:cs="Times New Roman"/>
                <w:sz w:val="18"/>
                <w:szCs w:val="18"/>
              </w:rPr>
              <w:t xml:space="preserve">Mean </w:t>
            </w:r>
          </w:p>
        </w:tc>
        <w:tc>
          <w:tcPr>
            <w:tcW w:w="0" w:type="auto"/>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sz w:val="18"/>
                <w:szCs w:val="18"/>
              </w:rPr>
            </w:pPr>
            <w:r w:rsidRPr="00B47820">
              <w:rPr>
                <w:rFonts w:cs="Times New Roman"/>
                <w:sz w:val="18"/>
                <w:szCs w:val="18"/>
              </w:rPr>
              <w:t xml:space="preserve">Median </w:t>
            </w:r>
          </w:p>
        </w:tc>
        <w:tc>
          <w:tcPr>
            <w:tcW w:w="0" w:type="auto"/>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sz w:val="18"/>
                <w:szCs w:val="18"/>
              </w:rPr>
            </w:pPr>
            <w:r w:rsidRPr="00B47820">
              <w:rPr>
                <w:rFonts w:cs="Times New Roman"/>
                <w:sz w:val="18"/>
                <w:szCs w:val="18"/>
              </w:rPr>
              <w:t>SD±</w:t>
            </w:r>
          </w:p>
        </w:tc>
        <w:tc>
          <w:tcPr>
            <w:tcW w:w="0" w:type="auto"/>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sz w:val="18"/>
                <w:szCs w:val="18"/>
                <w:lang w:bidi="ar-EG"/>
              </w:rPr>
            </w:pPr>
            <w:proofErr w:type="spellStart"/>
            <w:r w:rsidRPr="00B47820">
              <w:rPr>
                <w:rFonts w:cs="Times New Roman"/>
                <w:sz w:val="18"/>
                <w:szCs w:val="18"/>
              </w:rPr>
              <w:t>Squewness</w:t>
            </w:r>
            <w:proofErr w:type="spellEnd"/>
            <w:r w:rsidRPr="00B47820">
              <w:rPr>
                <w:rFonts w:cs="Times New Roman"/>
                <w:sz w:val="18"/>
                <w:szCs w:val="18"/>
              </w:rPr>
              <w:t xml:space="preserve"> </w:t>
            </w:r>
          </w:p>
        </w:tc>
        <w:tc>
          <w:tcPr>
            <w:tcW w:w="0" w:type="auto"/>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sz w:val="18"/>
                <w:szCs w:val="18"/>
              </w:rPr>
            </w:pPr>
            <w:r w:rsidRPr="00B47820">
              <w:rPr>
                <w:rFonts w:cs="Times New Roman"/>
                <w:sz w:val="18"/>
                <w:szCs w:val="18"/>
              </w:rPr>
              <w:t xml:space="preserve">Mean </w:t>
            </w:r>
          </w:p>
        </w:tc>
        <w:tc>
          <w:tcPr>
            <w:tcW w:w="0" w:type="auto"/>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sz w:val="18"/>
                <w:szCs w:val="18"/>
              </w:rPr>
            </w:pPr>
            <w:r w:rsidRPr="00B47820">
              <w:rPr>
                <w:rFonts w:cs="Times New Roman"/>
                <w:sz w:val="18"/>
                <w:szCs w:val="18"/>
              </w:rPr>
              <w:t xml:space="preserve">Median </w:t>
            </w:r>
          </w:p>
        </w:tc>
        <w:tc>
          <w:tcPr>
            <w:tcW w:w="0" w:type="auto"/>
            <w:tcBorders>
              <w:top w:val="single" w:sz="4" w:space="0" w:color="auto"/>
              <w:bottom w:val="double" w:sz="4" w:space="0" w:color="auto"/>
            </w:tcBorders>
            <w:shd w:val="clear" w:color="auto" w:fill="auto"/>
            <w:vAlign w:val="center"/>
          </w:tcPr>
          <w:p w:rsidR="00E0506D" w:rsidRPr="00B47820" w:rsidRDefault="00E0506D" w:rsidP="00B47820">
            <w:pPr>
              <w:bidi w:val="0"/>
              <w:adjustRightInd w:val="0"/>
              <w:snapToGrid w:val="0"/>
              <w:jc w:val="both"/>
              <w:rPr>
                <w:rFonts w:cs="Times New Roman"/>
                <w:sz w:val="18"/>
                <w:szCs w:val="18"/>
              </w:rPr>
            </w:pPr>
            <w:r w:rsidRPr="00B47820">
              <w:rPr>
                <w:rFonts w:cs="Times New Roman"/>
                <w:sz w:val="18"/>
                <w:szCs w:val="18"/>
              </w:rPr>
              <w:t>SD±</w:t>
            </w:r>
          </w:p>
        </w:tc>
        <w:tc>
          <w:tcPr>
            <w:tcW w:w="0" w:type="auto"/>
            <w:tcBorders>
              <w:top w:val="single" w:sz="4" w:space="0" w:color="auto"/>
              <w:bottom w:val="double" w:sz="4" w:space="0" w:color="auto"/>
              <w:right w:val="nil"/>
            </w:tcBorders>
            <w:shd w:val="clear" w:color="auto" w:fill="auto"/>
            <w:vAlign w:val="center"/>
          </w:tcPr>
          <w:p w:rsidR="00E0506D" w:rsidRPr="00B47820" w:rsidRDefault="00E0506D" w:rsidP="00B47820">
            <w:pPr>
              <w:bidi w:val="0"/>
              <w:adjustRightInd w:val="0"/>
              <w:snapToGrid w:val="0"/>
              <w:jc w:val="both"/>
              <w:rPr>
                <w:rFonts w:cs="Times New Roman"/>
                <w:sz w:val="18"/>
                <w:szCs w:val="18"/>
                <w:lang w:bidi="ar-EG"/>
              </w:rPr>
            </w:pPr>
            <w:proofErr w:type="spellStart"/>
            <w:r w:rsidRPr="00B47820">
              <w:rPr>
                <w:rFonts w:cs="Times New Roman"/>
                <w:sz w:val="18"/>
                <w:szCs w:val="18"/>
              </w:rPr>
              <w:t>Squewness</w:t>
            </w:r>
            <w:proofErr w:type="spellEnd"/>
            <w:r w:rsidRPr="00B47820">
              <w:rPr>
                <w:rFonts w:cs="Times New Roman"/>
                <w:sz w:val="18"/>
                <w:szCs w:val="18"/>
              </w:rPr>
              <w:t xml:space="preserve"> </w:t>
            </w:r>
          </w:p>
        </w:tc>
      </w:tr>
      <w:tr w:rsidR="005961B3" w:rsidRPr="00B47820" w:rsidTr="00864CD3">
        <w:trPr>
          <w:jc w:val="center"/>
        </w:trPr>
        <w:tc>
          <w:tcPr>
            <w:tcW w:w="0" w:type="auto"/>
            <w:tcBorders>
              <w:top w:val="double" w:sz="4" w:space="0" w:color="auto"/>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w:t>
            </w:r>
          </w:p>
        </w:tc>
        <w:tc>
          <w:tcPr>
            <w:tcW w:w="0" w:type="auto"/>
            <w:tcBorders>
              <w:top w:val="double" w:sz="4" w:space="0" w:color="auto"/>
              <w:lef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Trunk right flexion </w:t>
            </w:r>
          </w:p>
        </w:tc>
        <w:tc>
          <w:tcPr>
            <w:tcW w:w="0" w:type="auto"/>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26.40</w:t>
            </w:r>
          </w:p>
        </w:tc>
        <w:tc>
          <w:tcPr>
            <w:tcW w:w="0" w:type="auto"/>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26.00</w:t>
            </w:r>
          </w:p>
        </w:tc>
        <w:tc>
          <w:tcPr>
            <w:tcW w:w="0" w:type="auto"/>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1.14</w:t>
            </w:r>
          </w:p>
        </w:tc>
        <w:tc>
          <w:tcPr>
            <w:tcW w:w="0" w:type="auto"/>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0.41</w:t>
            </w:r>
          </w:p>
        </w:tc>
        <w:tc>
          <w:tcPr>
            <w:tcW w:w="0" w:type="auto"/>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26.60</w:t>
            </w:r>
          </w:p>
        </w:tc>
        <w:tc>
          <w:tcPr>
            <w:tcW w:w="0" w:type="auto"/>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27.00</w:t>
            </w:r>
          </w:p>
        </w:tc>
        <w:tc>
          <w:tcPr>
            <w:tcW w:w="0" w:type="auto"/>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1.14</w:t>
            </w:r>
          </w:p>
        </w:tc>
        <w:tc>
          <w:tcPr>
            <w:tcW w:w="0" w:type="auto"/>
            <w:tcBorders>
              <w:top w:val="doub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-0.41</w:t>
            </w:r>
          </w:p>
        </w:tc>
      </w:tr>
      <w:tr w:rsidR="005961B3" w:rsidRPr="00B47820" w:rsidTr="00864CD3">
        <w:trPr>
          <w:jc w:val="center"/>
        </w:trPr>
        <w:tc>
          <w:tcPr>
            <w:tcW w:w="0" w:type="auto"/>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2</w:t>
            </w:r>
          </w:p>
        </w:tc>
        <w:tc>
          <w:tcPr>
            <w:tcW w:w="0" w:type="auto"/>
            <w:tcBorders>
              <w:lef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Trunk left flexion </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20.80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21.00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0.84</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0.51</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21.20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21.20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0.84</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0.51</w:t>
            </w:r>
          </w:p>
        </w:tc>
      </w:tr>
      <w:tr w:rsidR="005961B3" w:rsidRPr="00B47820" w:rsidTr="00864CD3">
        <w:trPr>
          <w:jc w:val="center"/>
        </w:trPr>
        <w:tc>
          <w:tcPr>
            <w:tcW w:w="0" w:type="auto"/>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3</w:t>
            </w:r>
          </w:p>
        </w:tc>
        <w:tc>
          <w:tcPr>
            <w:tcW w:w="0" w:type="auto"/>
            <w:tcBorders>
              <w:lef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Trunk forward flexion </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66.00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66.00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1.22</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1.36</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67.20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68.00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1.30</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-1.71</w:t>
            </w:r>
          </w:p>
        </w:tc>
      </w:tr>
      <w:tr w:rsidR="005961B3" w:rsidRPr="00B47820" w:rsidTr="00864CD3">
        <w:trPr>
          <w:jc w:val="center"/>
        </w:trPr>
        <w:tc>
          <w:tcPr>
            <w:tcW w:w="0" w:type="auto"/>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4</w:t>
            </w:r>
          </w:p>
        </w:tc>
        <w:tc>
          <w:tcPr>
            <w:tcW w:w="0" w:type="auto"/>
            <w:tcBorders>
              <w:lef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Trunk backward flexion </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20.20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0.84</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-0.51</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20.80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21.00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1.30</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-0.54</w:t>
            </w:r>
          </w:p>
        </w:tc>
      </w:tr>
      <w:tr w:rsidR="005961B3" w:rsidRPr="00B47820" w:rsidTr="00864CD3">
        <w:trPr>
          <w:jc w:val="center"/>
        </w:trPr>
        <w:tc>
          <w:tcPr>
            <w:tcW w:w="0" w:type="auto"/>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5</w:t>
            </w:r>
          </w:p>
        </w:tc>
        <w:tc>
          <w:tcPr>
            <w:tcW w:w="0" w:type="auto"/>
            <w:tcBorders>
              <w:lef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Trunk right rotation </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56.80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57.00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0.84</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0.51</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57.20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57.00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0.84</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-0.51</w:t>
            </w:r>
          </w:p>
        </w:tc>
      </w:tr>
      <w:tr w:rsidR="005961B3" w:rsidRPr="00B47820" w:rsidTr="00864CD3">
        <w:trPr>
          <w:jc w:val="center"/>
        </w:trPr>
        <w:tc>
          <w:tcPr>
            <w:tcW w:w="0" w:type="auto"/>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6</w:t>
            </w:r>
          </w:p>
        </w:tc>
        <w:tc>
          <w:tcPr>
            <w:tcW w:w="0" w:type="auto"/>
            <w:tcBorders>
              <w:lef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Trunk left rotation </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47.00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47.00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47.80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48.00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1.30</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-0.51</w:t>
            </w:r>
          </w:p>
        </w:tc>
      </w:tr>
      <w:tr w:rsidR="005961B3" w:rsidRPr="00B47820" w:rsidTr="00864CD3">
        <w:trPr>
          <w:jc w:val="center"/>
        </w:trPr>
        <w:tc>
          <w:tcPr>
            <w:tcW w:w="0" w:type="auto"/>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7</w:t>
            </w:r>
          </w:p>
        </w:tc>
        <w:tc>
          <w:tcPr>
            <w:tcW w:w="0" w:type="auto"/>
            <w:tcBorders>
              <w:lef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Degree of right thigh flexion to trunk</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28.40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28.00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1.14</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0.41</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28.40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28.00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1.14</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0.41</w:t>
            </w:r>
          </w:p>
        </w:tc>
      </w:tr>
      <w:tr w:rsidR="005961B3" w:rsidRPr="00B47820" w:rsidTr="00864CD3">
        <w:trPr>
          <w:jc w:val="center"/>
        </w:trPr>
        <w:tc>
          <w:tcPr>
            <w:tcW w:w="0" w:type="auto"/>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8</w:t>
            </w:r>
          </w:p>
        </w:tc>
        <w:tc>
          <w:tcPr>
            <w:tcW w:w="0" w:type="auto"/>
            <w:tcBorders>
              <w:lef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Degree of left thigh flexion to trunk</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53.40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54.00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1.34</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-0.17</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50.20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50.00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0.84</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-0.51</w:t>
            </w:r>
          </w:p>
        </w:tc>
      </w:tr>
      <w:tr w:rsidR="005961B3" w:rsidRPr="00B47820" w:rsidTr="00864CD3">
        <w:trPr>
          <w:jc w:val="center"/>
        </w:trPr>
        <w:tc>
          <w:tcPr>
            <w:tcW w:w="0" w:type="auto"/>
            <w:tcBorders>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9</w:t>
            </w:r>
          </w:p>
        </w:tc>
        <w:tc>
          <w:tcPr>
            <w:tcW w:w="0" w:type="auto"/>
            <w:tcBorders>
              <w:left w:val="nil"/>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Long sitting for measuring distance between right hand and right leg</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17.60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18.00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0.55</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-0.61</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18.00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18.00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1.22</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-1.36</w:t>
            </w:r>
          </w:p>
        </w:tc>
      </w:tr>
      <w:tr w:rsidR="005961B3" w:rsidRPr="00B47820" w:rsidTr="00864CD3">
        <w:trPr>
          <w:jc w:val="center"/>
        </w:trPr>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10</w:t>
            </w:r>
          </w:p>
        </w:tc>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Long sitting for measuring distance between left hand and left leg</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26.20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26.00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0.84</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-0.51</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26.80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27.00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1.30</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-0.54</w:t>
            </w:r>
          </w:p>
        </w:tc>
      </w:tr>
      <w:tr w:rsidR="005961B3" w:rsidRPr="00B47820" w:rsidTr="00864CD3">
        <w:trPr>
          <w:jc w:val="center"/>
        </w:trPr>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11</w:t>
            </w:r>
          </w:p>
        </w:tc>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Right leg height over the ground</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26.40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27.00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0.89</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-1.26</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26.40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26.00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1.14</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0.41</w:t>
            </w:r>
          </w:p>
        </w:tc>
      </w:tr>
      <w:tr w:rsidR="005961B3" w:rsidRPr="00B47820" w:rsidTr="00864CD3">
        <w:trPr>
          <w:jc w:val="center"/>
        </w:trPr>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12</w:t>
            </w:r>
          </w:p>
        </w:tc>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Left leg height over the ground</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17.00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17.00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17.40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18.00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0.89</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-1.26</w:t>
            </w:r>
          </w:p>
        </w:tc>
      </w:tr>
      <w:tr w:rsidR="005961B3" w:rsidRPr="00B47820" w:rsidTr="00864CD3">
        <w:trPr>
          <w:jc w:val="center"/>
        </w:trPr>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13</w:t>
            </w:r>
          </w:p>
        </w:tc>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Lateral right back muscles strength </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14.00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14.00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14.20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14.00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0.84</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-0.51</w:t>
            </w:r>
          </w:p>
        </w:tc>
      </w:tr>
      <w:tr w:rsidR="005961B3" w:rsidRPr="00B47820" w:rsidTr="00864CD3">
        <w:trPr>
          <w:jc w:val="center"/>
        </w:trPr>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14</w:t>
            </w:r>
          </w:p>
        </w:tc>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Lateral left back muscles strength </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9.00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9.00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9.20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9.00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0.44</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2.23</w:t>
            </w:r>
          </w:p>
        </w:tc>
      </w:tr>
      <w:tr w:rsidR="005961B3" w:rsidRPr="00B47820" w:rsidTr="00864CD3">
        <w:trPr>
          <w:jc w:val="center"/>
        </w:trPr>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15</w:t>
            </w:r>
          </w:p>
        </w:tc>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Back muscles strength from sitting with pulling dynamometer backward</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16.00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16.00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16.40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17.00</w:t>
            </w:r>
          </w:p>
        </w:tc>
        <w:tc>
          <w:tcPr>
            <w:tcW w:w="0" w:type="auto"/>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0.89</w:t>
            </w:r>
          </w:p>
        </w:tc>
        <w:tc>
          <w:tcPr>
            <w:tcW w:w="0" w:type="auto"/>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-1.26</w:t>
            </w:r>
          </w:p>
        </w:tc>
      </w:tr>
      <w:tr w:rsidR="005961B3" w:rsidRPr="00B47820" w:rsidTr="00864CD3">
        <w:trPr>
          <w:jc w:val="center"/>
        </w:trPr>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16</w:t>
            </w:r>
          </w:p>
        </w:tc>
        <w:tc>
          <w:tcPr>
            <w:tcW w:w="0" w:type="auto"/>
            <w:tcBorders>
              <w:top w:val="single" w:sz="4" w:space="0" w:color="auto"/>
              <w:left w:val="nil"/>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Abdominal muscles strength </w:t>
            </w:r>
          </w:p>
        </w:tc>
        <w:tc>
          <w:tcPr>
            <w:tcW w:w="0" w:type="auto"/>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24.00</w:t>
            </w:r>
          </w:p>
        </w:tc>
        <w:tc>
          <w:tcPr>
            <w:tcW w:w="0" w:type="auto"/>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24.00</w:t>
            </w:r>
          </w:p>
        </w:tc>
        <w:tc>
          <w:tcPr>
            <w:tcW w:w="0" w:type="auto"/>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1.00</w:t>
            </w:r>
          </w:p>
        </w:tc>
        <w:tc>
          <w:tcPr>
            <w:tcW w:w="0" w:type="auto"/>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0" w:type="auto"/>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24.20</w:t>
            </w:r>
          </w:p>
        </w:tc>
        <w:tc>
          <w:tcPr>
            <w:tcW w:w="0" w:type="auto"/>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24.00</w:t>
            </w:r>
          </w:p>
        </w:tc>
        <w:tc>
          <w:tcPr>
            <w:tcW w:w="0" w:type="auto"/>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0.84</w:t>
            </w:r>
          </w:p>
        </w:tc>
        <w:tc>
          <w:tcPr>
            <w:tcW w:w="0" w:type="auto"/>
            <w:tcBorders>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-0.51</w:t>
            </w:r>
          </w:p>
        </w:tc>
      </w:tr>
      <w:tr w:rsidR="005961B3" w:rsidRPr="00B47820" w:rsidTr="00864CD3">
        <w:trPr>
          <w:jc w:val="center"/>
        </w:trPr>
        <w:tc>
          <w:tcPr>
            <w:tcW w:w="0" w:type="auto"/>
            <w:tcBorders>
              <w:top w:val="single" w:sz="4" w:space="0" w:color="auto"/>
              <w:left w:val="nil"/>
              <w:bottom w:val="doub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17</w:t>
            </w:r>
          </w:p>
        </w:tc>
        <w:tc>
          <w:tcPr>
            <w:tcW w:w="0" w:type="auto"/>
            <w:tcBorders>
              <w:top w:val="single" w:sz="4" w:space="0" w:color="auto"/>
              <w:left w:val="nil"/>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Back muscles strength </w:t>
            </w:r>
          </w:p>
        </w:tc>
        <w:tc>
          <w:tcPr>
            <w:tcW w:w="0" w:type="auto"/>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40.00</w:t>
            </w:r>
          </w:p>
        </w:tc>
        <w:tc>
          <w:tcPr>
            <w:tcW w:w="0" w:type="auto"/>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40.00</w:t>
            </w:r>
          </w:p>
        </w:tc>
        <w:tc>
          <w:tcPr>
            <w:tcW w:w="0" w:type="auto"/>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1.00</w:t>
            </w:r>
          </w:p>
        </w:tc>
        <w:tc>
          <w:tcPr>
            <w:tcW w:w="0" w:type="auto"/>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0" w:type="auto"/>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39.20</w:t>
            </w:r>
          </w:p>
        </w:tc>
        <w:tc>
          <w:tcPr>
            <w:tcW w:w="0" w:type="auto"/>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39.00</w:t>
            </w:r>
          </w:p>
        </w:tc>
        <w:tc>
          <w:tcPr>
            <w:tcW w:w="0" w:type="auto"/>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1.30</w:t>
            </w:r>
          </w:p>
        </w:tc>
        <w:tc>
          <w:tcPr>
            <w:tcW w:w="0" w:type="auto"/>
            <w:tcBorders>
              <w:top w:val="single" w:sz="4" w:space="0" w:color="auto"/>
              <w:bottom w:val="doub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0.54</w:t>
            </w:r>
          </w:p>
        </w:tc>
      </w:tr>
    </w:tbl>
    <w:p w:rsidR="00A224F6" w:rsidRDefault="00A224F6" w:rsidP="00B47820">
      <w:pPr>
        <w:pStyle w:val="BodyText3"/>
        <w:bidi w:val="0"/>
        <w:adjustRightInd w:val="0"/>
        <w:snapToGrid w:val="0"/>
        <w:jc w:val="left"/>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jc w:val="left"/>
        <w:rPr>
          <w:rFonts w:eastAsiaTheme="minorEastAsia" w:cs="Times New Roman" w:hint="eastAsia"/>
          <w:b w:val="0"/>
          <w:bCs w:val="0"/>
          <w:sz w:val="20"/>
          <w:szCs w:val="20"/>
          <w:lang w:eastAsia="zh-CN" w:bidi="ar-EG"/>
        </w:rPr>
      </w:pPr>
    </w:p>
    <w:p w:rsidR="00B47820" w:rsidRPr="00B47820" w:rsidRDefault="00B47820" w:rsidP="00B47820">
      <w:pPr>
        <w:pStyle w:val="BodyText3"/>
        <w:bidi w:val="0"/>
        <w:adjustRightInd w:val="0"/>
        <w:snapToGrid w:val="0"/>
        <w:ind w:firstLine="720"/>
        <w:jc w:val="left"/>
        <w:rPr>
          <w:rFonts w:eastAsiaTheme="minorEastAsia" w:cs="Times New Roman" w:hint="eastAsia"/>
          <w:b w:val="0"/>
          <w:bCs w:val="0"/>
          <w:sz w:val="20"/>
          <w:szCs w:val="20"/>
          <w:lang w:eastAsia="zh-CN" w:bidi="ar-EG"/>
        </w:rPr>
      </w:pPr>
      <w:r w:rsidRPr="00B47820">
        <w:rPr>
          <w:rFonts w:cs="Times New Roman"/>
          <w:b w:val="0"/>
          <w:bCs w:val="0"/>
          <w:sz w:val="20"/>
          <w:szCs w:val="20"/>
          <w:lang w:bidi="ar-EG"/>
        </w:rPr>
        <w:t>Table (</w:t>
      </w:r>
      <w:r>
        <w:rPr>
          <w:rFonts w:eastAsiaTheme="minorEastAsia" w:cs="Times New Roman" w:hint="eastAsia"/>
          <w:b w:val="0"/>
          <w:bCs w:val="0"/>
          <w:sz w:val="20"/>
          <w:szCs w:val="20"/>
          <w:lang w:eastAsia="zh-CN" w:bidi="ar-EG"/>
        </w:rPr>
        <w:t>4</w:t>
      </w:r>
      <w:r w:rsidRPr="00B47820">
        <w:rPr>
          <w:rFonts w:cs="Times New Roman"/>
          <w:b w:val="0"/>
          <w:bCs w:val="0"/>
          <w:sz w:val="20"/>
          <w:szCs w:val="20"/>
          <w:lang w:bidi="ar-EG"/>
        </w:rPr>
        <w:t>) indicated that U calculated values for all variables were not statistically significant, indicating that the two groups are equivalent.</w:t>
      </w:r>
    </w:p>
    <w:p w:rsidR="00B47820" w:rsidRDefault="00B47820" w:rsidP="00B47820">
      <w:pPr>
        <w:pStyle w:val="BodyText3"/>
        <w:bidi w:val="0"/>
        <w:adjustRightInd w:val="0"/>
        <w:snapToGrid w:val="0"/>
        <w:rPr>
          <w:rFonts w:eastAsiaTheme="minorEastAsia" w:cs="Times New Roman" w:hint="eastAsia"/>
          <w:sz w:val="20"/>
          <w:szCs w:val="20"/>
          <w:lang w:eastAsia="zh-CN" w:bidi="ar-EG"/>
        </w:rPr>
      </w:pPr>
    </w:p>
    <w:p w:rsidR="00A224F6" w:rsidRPr="00B47820" w:rsidRDefault="00A224F6" w:rsidP="00B47820">
      <w:pPr>
        <w:pStyle w:val="BodyText3"/>
        <w:bidi w:val="0"/>
        <w:adjustRightInd w:val="0"/>
        <w:snapToGrid w:val="0"/>
        <w:rPr>
          <w:rFonts w:cs="Times New Roman"/>
          <w:sz w:val="20"/>
          <w:szCs w:val="20"/>
          <w:lang w:bidi="ar-EG"/>
        </w:rPr>
      </w:pPr>
      <w:r w:rsidRPr="00B47820">
        <w:rPr>
          <w:rFonts w:cs="Times New Roman"/>
          <w:sz w:val="20"/>
          <w:szCs w:val="20"/>
          <w:lang w:bidi="ar-EG"/>
        </w:rPr>
        <w:t>Table (4): Mann Whitney U test for Difference Significance among both groups (G1=G2=5)</w:t>
      </w:r>
    </w:p>
    <w:tbl>
      <w:tblPr>
        <w:tblW w:w="5000" w:type="pct"/>
        <w:jc w:val="center"/>
        <w:tblBorders>
          <w:top w:val="double" w:sz="4" w:space="0" w:color="auto"/>
          <w:bottom w:val="double" w:sz="4" w:space="0" w:color="auto"/>
          <w:insideH w:val="single" w:sz="4" w:space="0" w:color="auto"/>
          <w:insideV w:val="single" w:sz="4" w:space="0" w:color="auto"/>
        </w:tblBorders>
        <w:tblCellMar>
          <w:left w:w="57" w:type="dxa"/>
          <w:right w:w="57" w:type="dxa"/>
        </w:tblCellMar>
        <w:tblLook w:val="01E0"/>
      </w:tblPr>
      <w:tblGrid>
        <w:gridCol w:w="317"/>
        <w:gridCol w:w="5955"/>
        <w:gridCol w:w="515"/>
        <w:gridCol w:w="515"/>
        <w:gridCol w:w="569"/>
        <w:gridCol w:w="570"/>
        <w:gridCol w:w="569"/>
        <w:gridCol w:w="466"/>
      </w:tblGrid>
      <w:tr w:rsidR="00E223DE" w:rsidRPr="00B47820" w:rsidTr="005961B3">
        <w:trPr>
          <w:jc w:val="center"/>
        </w:trPr>
        <w:tc>
          <w:tcPr>
            <w:tcW w:w="167" w:type="pct"/>
            <w:vMerge w:val="restart"/>
            <w:tcBorders>
              <w:top w:val="doub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S</w:t>
            </w:r>
          </w:p>
        </w:tc>
        <w:tc>
          <w:tcPr>
            <w:tcW w:w="3142" w:type="pct"/>
            <w:vMerge w:val="restart"/>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 xml:space="preserve">Variables </w:t>
            </w:r>
          </w:p>
        </w:tc>
        <w:tc>
          <w:tcPr>
            <w:tcW w:w="543" w:type="pct"/>
            <w:gridSpan w:val="2"/>
            <w:tcBorders>
              <w:bottom w:val="sing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Rank mean</w:t>
            </w:r>
          </w:p>
        </w:tc>
        <w:tc>
          <w:tcPr>
            <w:tcW w:w="601" w:type="pct"/>
            <w:gridSpan w:val="2"/>
            <w:tcBorders>
              <w:bottom w:val="sing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Rank Sum</w:t>
            </w:r>
          </w:p>
        </w:tc>
        <w:tc>
          <w:tcPr>
            <w:tcW w:w="300" w:type="pct"/>
            <w:vMerge w:val="restart"/>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U</w:t>
            </w:r>
          </w:p>
        </w:tc>
        <w:tc>
          <w:tcPr>
            <w:tcW w:w="247" w:type="pct"/>
            <w:vMerge w:val="restart"/>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P</w:t>
            </w:r>
          </w:p>
        </w:tc>
      </w:tr>
      <w:tr w:rsidR="00E0506D" w:rsidRPr="00B47820" w:rsidTr="005961B3">
        <w:trPr>
          <w:jc w:val="center"/>
        </w:trPr>
        <w:tc>
          <w:tcPr>
            <w:tcW w:w="167" w:type="pct"/>
            <w:vMerge/>
            <w:tcBorders>
              <w:bottom w:val="double" w:sz="4" w:space="0" w:color="auto"/>
            </w:tcBorders>
            <w:shd w:val="clear" w:color="auto" w:fill="auto"/>
            <w:vAlign w:val="center"/>
          </w:tcPr>
          <w:p w:rsidR="00E0506D" w:rsidRPr="00B47820" w:rsidRDefault="00E0506D" w:rsidP="00B47820">
            <w:pPr>
              <w:widowControl w:val="0"/>
              <w:bidi w:val="0"/>
              <w:adjustRightInd w:val="0"/>
              <w:snapToGrid w:val="0"/>
              <w:jc w:val="both"/>
              <w:rPr>
                <w:rFonts w:cs="Times New Roman"/>
              </w:rPr>
            </w:pPr>
          </w:p>
        </w:tc>
        <w:tc>
          <w:tcPr>
            <w:tcW w:w="3142" w:type="pct"/>
            <w:vMerge/>
            <w:tcBorders>
              <w:bottom w:val="double" w:sz="4" w:space="0" w:color="auto"/>
            </w:tcBorders>
            <w:shd w:val="clear" w:color="auto" w:fill="auto"/>
            <w:vAlign w:val="center"/>
          </w:tcPr>
          <w:p w:rsidR="00E0506D" w:rsidRPr="00B47820" w:rsidRDefault="00E0506D" w:rsidP="00B47820">
            <w:pPr>
              <w:widowControl w:val="0"/>
              <w:bidi w:val="0"/>
              <w:adjustRightInd w:val="0"/>
              <w:snapToGrid w:val="0"/>
              <w:jc w:val="both"/>
              <w:rPr>
                <w:rFonts w:cs="Times New Roman"/>
              </w:rPr>
            </w:pPr>
          </w:p>
        </w:tc>
        <w:tc>
          <w:tcPr>
            <w:tcW w:w="272" w:type="pct"/>
            <w:tcBorders>
              <w:top w:val="single" w:sz="4" w:space="0" w:color="auto"/>
              <w:bottom w:val="double" w:sz="4" w:space="0" w:color="auto"/>
            </w:tcBorders>
            <w:shd w:val="clear" w:color="auto" w:fill="auto"/>
            <w:vAlign w:val="center"/>
          </w:tcPr>
          <w:p w:rsidR="00E0506D" w:rsidRPr="00B47820" w:rsidRDefault="00E0506D" w:rsidP="00B47820">
            <w:pPr>
              <w:widowControl w:val="0"/>
              <w:bidi w:val="0"/>
              <w:adjustRightInd w:val="0"/>
              <w:snapToGrid w:val="0"/>
              <w:jc w:val="both"/>
              <w:rPr>
                <w:rFonts w:cs="Times New Roman"/>
                <w:lang w:bidi="ar-EG"/>
              </w:rPr>
            </w:pPr>
            <w:r w:rsidRPr="00B47820">
              <w:rPr>
                <w:rFonts w:cs="Times New Roman"/>
                <w:lang w:bidi="ar-EG"/>
              </w:rPr>
              <w:t>G1</w:t>
            </w:r>
          </w:p>
        </w:tc>
        <w:tc>
          <w:tcPr>
            <w:tcW w:w="272" w:type="pct"/>
            <w:tcBorders>
              <w:top w:val="single" w:sz="4" w:space="0" w:color="auto"/>
              <w:bottom w:val="double" w:sz="4" w:space="0" w:color="auto"/>
            </w:tcBorders>
            <w:shd w:val="clear" w:color="auto" w:fill="auto"/>
            <w:vAlign w:val="center"/>
          </w:tcPr>
          <w:p w:rsidR="00E0506D" w:rsidRPr="00B47820" w:rsidRDefault="00E0506D" w:rsidP="00B47820">
            <w:pPr>
              <w:widowControl w:val="0"/>
              <w:bidi w:val="0"/>
              <w:adjustRightInd w:val="0"/>
              <w:snapToGrid w:val="0"/>
              <w:jc w:val="both"/>
              <w:rPr>
                <w:rFonts w:cs="Times New Roman"/>
                <w:lang w:bidi="ar-EG"/>
              </w:rPr>
            </w:pPr>
            <w:r w:rsidRPr="00B47820">
              <w:rPr>
                <w:rFonts w:cs="Times New Roman"/>
                <w:lang w:bidi="ar-EG"/>
              </w:rPr>
              <w:t>G2</w:t>
            </w:r>
          </w:p>
        </w:tc>
        <w:tc>
          <w:tcPr>
            <w:tcW w:w="300" w:type="pct"/>
            <w:tcBorders>
              <w:top w:val="single" w:sz="4" w:space="0" w:color="auto"/>
              <w:bottom w:val="double" w:sz="4" w:space="0" w:color="auto"/>
            </w:tcBorders>
            <w:shd w:val="clear" w:color="auto" w:fill="auto"/>
            <w:vAlign w:val="center"/>
          </w:tcPr>
          <w:p w:rsidR="00E0506D" w:rsidRPr="00B47820" w:rsidRDefault="00E0506D" w:rsidP="00B47820">
            <w:pPr>
              <w:widowControl w:val="0"/>
              <w:bidi w:val="0"/>
              <w:adjustRightInd w:val="0"/>
              <w:snapToGrid w:val="0"/>
              <w:jc w:val="both"/>
              <w:rPr>
                <w:rFonts w:cs="Times New Roman"/>
                <w:lang w:bidi="ar-EG"/>
              </w:rPr>
            </w:pPr>
            <w:r w:rsidRPr="00B47820">
              <w:rPr>
                <w:rFonts w:cs="Times New Roman"/>
                <w:lang w:bidi="ar-EG"/>
              </w:rPr>
              <w:t>G1</w:t>
            </w:r>
          </w:p>
        </w:tc>
        <w:tc>
          <w:tcPr>
            <w:tcW w:w="300" w:type="pct"/>
            <w:tcBorders>
              <w:top w:val="single" w:sz="4" w:space="0" w:color="auto"/>
              <w:bottom w:val="double" w:sz="4" w:space="0" w:color="auto"/>
            </w:tcBorders>
            <w:shd w:val="clear" w:color="auto" w:fill="auto"/>
            <w:vAlign w:val="center"/>
          </w:tcPr>
          <w:p w:rsidR="00E0506D" w:rsidRPr="00B47820" w:rsidRDefault="00E0506D" w:rsidP="00B47820">
            <w:pPr>
              <w:widowControl w:val="0"/>
              <w:bidi w:val="0"/>
              <w:adjustRightInd w:val="0"/>
              <w:snapToGrid w:val="0"/>
              <w:jc w:val="both"/>
              <w:rPr>
                <w:rFonts w:cs="Times New Roman"/>
                <w:lang w:bidi="ar-EG"/>
              </w:rPr>
            </w:pPr>
            <w:r w:rsidRPr="00B47820">
              <w:rPr>
                <w:rFonts w:cs="Times New Roman"/>
                <w:lang w:bidi="ar-EG"/>
              </w:rPr>
              <w:t>G2</w:t>
            </w:r>
          </w:p>
        </w:tc>
        <w:tc>
          <w:tcPr>
            <w:tcW w:w="300" w:type="pct"/>
            <w:vMerge/>
            <w:tcBorders>
              <w:bottom w:val="double" w:sz="4" w:space="0" w:color="auto"/>
            </w:tcBorders>
            <w:shd w:val="clear" w:color="auto" w:fill="auto"/>
            <w:vAlign w:val="center"/>
          </w:tcPr>
          <w:p w:rsidR="00E0506D" w:rsidRPr="00B47820" w:rsidRDefault="00E0506D" w:rsidP="00B47820">
            <w:pPr>
              <w:widowControl w:val="0"/>
              <w:bidi w:val="0"/>
              <w:adjustRightInd w:val="0"/>
              <w:snapToGrid w:val="0"/>
              <w:jc w:val="both"/>
              <w:rPr>
                <w:rFonts w:cs="Times New Roman"/>
              </w:rPr>
            </w:pPr>
          </w:p>
        </w:tc>
        <w:tc>
          <w:tcPr>
            <w:tcW w:w="247" w:type="pct"/>
            <w:vMerge/>
            <w:tcBorders>
              <w:bottom w:val="double" w:sz="4" w:space="0" w:color="auto"/>
            </w:tcBorders>
            <w:shd w:val="clear" w:color="auto" w:fill="auto"/>
            <w:vAlign w:val="center"/>
          </w:tcPr>
          <w:p w:rsidR="00E0506D" w:rsidRPr="00B47820" w:rsidRDefault="00E0506D" w:rsidP="00B47820">
            <w:pPr>
              <w:widowControl w:val="0"/>
              <w:bidi w:val="0"/>
              <w:adjustRightInd w:val="0"/>
              <w:snapToGrid w:val="0"/>
              <w:jc w:val="both"/>
              <w:rPr>
                <w:rFonts w:cs="Times New Roman"/>
              </w:rPr>
            </w:pPr>
          </w:p>
        </w:tc>
      </w:tr>
      <w:tr w:rsidR="0049721F" w:rsidRPr="00B47820" w:rsidTr="005961B3">
        <w:trPr>
          <w:jc w:val="center"/>
        </w:trPr>
        <w:tc>
          <w:tcPr>
            <w:tcW w:w="167" w:type="pct"/>
            <w:tcBorders>
              <w:top w:val="doub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w:t>
            </w:r>
          </w:p>
        </w:tc>
        <w:tc>
          <w:tcPr>
            <w:tcW w:w="3142"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right flexion </w:t>
            </w:r>
          </w:p>
        </w:tc>
        <w:tc>
          <w:tcPr>
            <w:tcW w:w="272"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5.20</w:t>
            </w:r>
          </w:p>
        </w:tc>
        <w:tc>
          <w:tcPr>
            <w:tcW w:w="272"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5.80</w:t>
            </w:r>
          </w:p>
        </w:tc>
        <w:tc>
          <w:tcPr>
            <w:tcW w:w="300"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26.00</w:t>
            </w:r>
          </w:p>
        </w:tc>
        <w:tc>
          <w:tcPr>
            <w:tcW w:w="300"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29.00</w:t>
            </w:r>
          </w:p>
        </w:tc>
        <w:tc>
          <w:tcPr>
            <w:tcW w:w="300"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11.00</w:t>
            </w:r>
          </w:p>
        </w:tc>
        <w:tc>
          <w:tcPr>
            <w:tcW w:w="247" w:type="pct"/>
            <w:tcBorders>
              <w:top w:val="doub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0.84</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2</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left flexion </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4.80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6.20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24.00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31.00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9.00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0.55</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3</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forward flexion </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4.30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6.70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21.50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33.50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6.50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0.22</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4</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backward flexion </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4.70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6.30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23.50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31.50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8.50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0.42</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5</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right rotation </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4.80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6.20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24.00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31.00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9.00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0.55</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6</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left rotation </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4.50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6.50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22.50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32.50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7.50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0.31</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7</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Degree of right thigh flexion to trunk</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5.50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27.50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27.50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12.50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1.00</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8</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Degree of left thigh flexion to trunk</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5.80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5.20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29.00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26.00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11.00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0.54</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9</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Long sitting for measuring distance between right hand and right leg</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4.60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6.40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23.00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32.00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0.41</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10</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Long sitting for measuring distance between left hand and left leg</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4.70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6.30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23.50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31.50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8.50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0.42</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11</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Right leg height over the ground</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5.60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5.40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28.00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27.00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12.00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1.00</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12</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Left leg height over the ground</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4.90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6.10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24.50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9.50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0.55</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13</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Lateral right back muscles strength </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5.20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5.80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26.00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29.00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11.00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0.84</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14</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Lateral left back muscles strength </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5.20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5.80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26.00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29.00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11.00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0.84</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15</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Back muscles strength from sitting with pulling dynamometer backward</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4.90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6.10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24.50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30.50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9.500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0.55</w:t>
            </w:r>
          </w:p>
        </w:tc>
      </w:tr>
      <w:tr w:rsidR="0049721F" w:rsidRPr="00B47820" w:rsidTr="005961B3">
        <w:trPr>
          <w:jc w:val="center"/>
        </w:trPr>
        <w:tc>
          <w:tcPr>
            <w:tcW w:w="167" w:type="pct"/>
            <w:tcBorders>
              <w:top w:val="single" w:sz="4" w:space="0" w:color="auto"/>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16</w:t>
            </w:r>
          </w:p>
        </w:tc>
        <w:tc>
          <w:tcPr>
            <w:tcW w:w="314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Abdominal muscles strength </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5.20</w:t>
            </w:r>
          </w:p>
        </w:tc>
        <w:tc>
          <w:tcPr>
            <w:tcW w:w="272"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5.80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26.00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29.00</w:t>
            </w:r>
          </w:p>
        </w:tc>
        <w:tc>
          <w:tcPr>
            <w:tcW w:w="300"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11.00</w:t>
            </w:r>
          </w:p>
        </w:tc>
        <w:tc>
          <w:tcPr>
            <w:tcW w:w="247"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0.84</w:t>
            </w:r>
          </w:p>
        </w:tc>
      </w:tr>
      <w:tr w:rsidR="0049721F" w:rsidRPr="00B47820" w:rsidTr="005961B3">
        <w:trPr>
          <w:jc w:val="center"/>
        </w:trPr>
        <w:tc>
          <w:tcPr>
            <w:tcW w:w="167" w:type="pct"/>
            <w:tcBorders>
              <w:top w:val="single" w:sz="4" w:space="0" w:color="auto"/>
              <w:bottom w:val="doub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17</w:t>
            </w:r>
          </w:p>
        </w:tc>
        <w:tc>
          <w:tcPr>
            <w:tcW w:w="3142"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Back muscles strength </w:t>
            </w:r>
          </w:p>
        </w:tc>
        <w:tc>
          <w:tcPr>
            <w:tcW w:w="272"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6.50</w:t>
            </w:r>
          </w:p>
        </w:tc>
        <w:tc>
          <w:tcPr>
            <w:tcW w:w="272"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4.50</w:t>
            </w:r>
          </w:p>
        </w:tc>
        <w:tc>
          <w:tcPr>
            <w:tcW w:w="300"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32.50</w:t>
            </w:r>
          </w:p>
        </w:tc>
        <w:tc>
          <w:tcPr>
            <w:tcW w:w="300"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22.50</w:t>
            </w:r>
          </w:p>
        </w:tc>
        <w:tc>
          <w:tcPr>
            <w:tcW w:w="300"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7.50</w:t>
            </w:r>
          </w:p>
        </w:tc>
        <w:tc>
          <w:tcPr>
            <w:tcW w:w="247"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0.31</w:t>
            </w:r>
          </w:p>
        </w:tc>
      </w:tr>
    </w:tbl>
    <w:p w:rsidR="005961B3" w:rsidRDefault="005961B3"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P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5961B3" w:rsidRPr="00B47820" w:rsidRDefault="005961B3" w:rsidP="00B47820">
      <w:pPr>
        <w:pStyle w:val="BodyText3"/>
        <w:bidi w:val="0"/>
        <w:adjustRightInd w:val="0"/>
        <w:snapToGrid w:val="0"/>
        <w:ind w:firstLine="425"/>
        <w:jc w:val="both"/>
        <w:rPr>
          <w:rFonts w:cs="Times New Roman"/>
          <w:b w:val="0"/>
          <w:bCs w:val="0"/>
          <w:sz w:val="20"/>
          <w:szCs w:val="20"/>
          <w:lang w:bidi="ar-EG"/>
        </w:rPr>
        <w:sectPr w:rsidR="005961B3" w:rsidRPr="00B47820" w:rsidSect="009215A2">
          <w:type w:val="continuous"/>
          <w:pgSz w:w="12242" w:h="15842" w:code="1"/>
          <w:pgMar w:top="1440" w:right="1440" w:bottom="1440" w:left="1440" w:header="720" w:footer="720" w:gutter="0"/>
          <w:cols w:space="720"/>
          <w:docGrid w:linePitch="360"/>
        </w:sectPr>
      </w:pPr>
    </w:p>
    <w:p w:rsidR="00A224F6" w:rsidRPr="00B47820" w:rsidRDefault="00A224F6"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lastRenderedPageBreak/>
        <w:t xml:space="preserve">Data collection instruments: </w:t>
      </w:r>
    </w:p>
    <w:p w:rsidR="009E2041" w:rsidRPr="00B47820" w:rsidRDefault="009E2041" w:rsidP="00B47820">
      <w:pPr>
        <w:pStyle w:val="BodyText3"/>
        <w:bidi w:val="0"/>
        <w:adjustRightInd w:val="0"/>
        <w:snapToGrid w:val="0"/>
        <w:jc w:val="both"/>
        <w:rPr>
          <w:rFonts w:cs="Times New Roman"/>
          <w:i/>
          <w:iCs/>
          <w:sz w:val="20"/>
          <w:szCs w:val="20"/>
          <w:lang w:bidi="ar-EG"/>
        </w:rPr>
      </w:pPr>
      <w:r w:rsidRPr="00B47820">
        <w:rPr>
          <w:rFonts w:cs="Times New Roman"/>
          <w:i/>
          <w:iCs/>
          <w:sz w:val="20"/>
          <w:szCs w:val="20"/>
          <w:lang w:bidi="ar-EG"/>
        </w:rPr>
        <w:t xml:space="preserve">Tools: </w:t>
      </w:r>
    </w:p>
    <w:p w:rsidR="009E2041" w:rsidRPr="00B47820" w:rsidRDefault="009E2041"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ab/>
        <w:t xml:space="preserve">A </w:t>
      </w:r>
      <w:proofErr w:type="spellStart"/>
      <w:r w:rsidRPr="00B47820">
        <w:rPr>
          <w:rFonts w:cs="Times New Roman"/>
          <w:b w:val="0"/>
          <w:bCs w:val="0"/>
          <w:sz w:val="20"/>
          <w:szCs w:val="20"/>
          <w:lang w:bidi="ar-EG"/>
        </w:rPr>
        <w:t>restameter</w:t>
      </w:r>
      <w:proofErr w:type="spellEnd"/>
      <w:r w:rsidRPr="00B47820">
        <w:rPr>
          <w:rFonts w:cs="Times New Roman"/>
          <w:b w:val="0"/>
          <w:bCs w:val="0"/>
          <w:sz w:val="20"/>
          <w:szCs w:val="20"/>
          <w:lang w:bidi="ar-EG"/>
        </w:rPr>
        <w:t xml:space="preserve"> (heights) – a medical balance (weights) – dynamometer – </w:t>
      </w:r>
      <w:proofErr w:type="spellStart"/>
      <w:r w:rsidRPr="00B47820">
        <w:rPr>
          <w:rFonts w:cs="Times New Roman"/>
          <w:b w:val="0"/>
          <w:bCs w:val="0"/>
          <w:sz w:val="20"/>
          <w:szCs w:val="20"/>
          <w:lang w:bidi="ar-EG"/>
        </w:rPr>
        <w:t>goniometer</w:t>
      </w:r>
      <w:proofErr w:type="spellEnd"/>
      <w:r w:rsidRPr="00B47820">
        <w:rPr>
          <w:rFonts w:cs="Times New Roman"/>
          <w:b w:val="0"/>
          <w:bCs w:val="0"/>
          <w:sz w:val="20"/>
          <w:szCs w:val="20"/>
          <w:lang w:bidi="ar-EG"/>
        </w:rPr>
        <w:t xml:space="preserve"> – measuring tape</w:t>
      </w:r>
      <w:r w:rsidR="007D09C8" w:rsidRPr="00B47820">
        <w:rPr>
          <w:rFonts w:cs="Times New Roman"/>
          <w:b w:val="0"/>
          <w:bCs w:val="0"/>
          <w:sz w:val="20"/>
          <w:szCs w:val="20"/>
          <w:lang w:bidi="ar-EG"/>
        </w:rPr>
        <w:t>.</w:t>
      </w:r>
    </w:p>
    <w:p w:rsidR="009E2041" w:rsidRPr="00B47820" w:rsidRDefault="009E2041" w:rsidP="00B47820">
      <w:pPr>
        <w:pStyle w:val="BodyText3"/>
        <w:bidi w:val="0"/>
        <w:adjustRightInd w:val="0"/>
        <w:snapToGrid w:val="0"/>
        <w:jc w:val="both"/>
        <w:rPr>
          <w:rFonts w:cs="Times New Roman"/>
          <w:i/>
          <w:iCs/>
          <w:sz w:val="20"/>
          <w:szCs w:val="20"/>
          <w:lang w:bidi="ar-EG"/>
        </w:rPr>
      </w:pPr>
      <w:r w:rsidRPr="00B47820">
        <w:rPr>
          <w:rFonts w:cs="Times New Roman"/>
          <w:i/>
          <w:iCs/>
          <w:sz w:val="20"/>
          <w:szCs w:val="20"/>
          <w:lang w:bidi="ar-EG"/>
        </w:rPr>
        <w:t xml:space="preserve">Measurements: </w:t>
      </w:r>
    </w:p>
    <w:p w:rsidR="009E2041" w:rsidRPr="00B47820" w:rsidRDefault="009E2041" w:rsidP="00B47820">
      <w:pPr>
        <w:pStyle w:val="BodyText3"/>
        <w:numPr>
          <w:ilvl w:val="0"/>
          <w:numId w:val="6"/>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Local examination through a specialized doctor, x-ray and identification of pain degree by the doctor (1-10)</w:t>
      </w:r>
      <w:r w:rsidR="005961B3" w:rsidRPr="00B47820">
        <w:rPr>
          <w:rFonts w:cs="Times New Roman"/>
          <w:b w:val="0"/>
          <w:bCs w:val="0"/>
          <w:sz w:val="20"/>
          <w:szCs w:val="20"/>
          <w:lang w:bidi="ar-EG"/>
        </w:rPr>
        <w:t>.</w:t>
      </w:r>
    </w:p>
    <w:p w:rsidR="009E2041" w:rsidRPr="00B47820" w:rsidRDefault="009E2041" w:rsidP="00B47820">
      <w:pPr>
        <w:pStyle w:val="BodyText3"/>
        <w:numPr>
          <w:ilvl w:val="0"/>
          <w:numId w:val="6"/>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Visual Analog Scale (VAS): a graded scale (0-10) used by patients to evaluate their sense of pain as (0) means no pain while (10) means max pain (</w:t>
      </w:r>
      <w:proofErr w:type="spellStart"/>
      <w:r w:rsidRPr="00B47820">
        <w:rPr>
          <w:rFonts w:cs="Times New Roman"/>
          <w:b w:val="0"/>
          <w:bCs w:val="0"/>
          <w:sz w:val="20"/>
          <w:szCs w:val="20"/>
          <w:lang w:bidi="ar-EG"/>
        </w:rPr>
        <w:t>Calliet</w:t>
      </w:r>
      <w:proofErr w:type="spellEnd"/>
      <w:r w:rsidRPr="00B47820">
        <w:rPr>
          <w:rFonts w:cs="Times New Roman"/>
          <w:b w:val="0"/>
          <w:bCs w:val="0"/>
          <w:sz w:val="20"/>
          <w:szCs w:val="20"/>
          <w:lang w:bidi="ar-EG"/>
        </w:rPr>
        <w:t xml:space="preserve"> 1999: 90)</w:t>
      </w:r>
      <w:r w:rsidR="007D09C8" w:rsidRPr="00B47820">
        <w:rPr>
          <w:rFonts w:cs="Times New Roman"/>
          <w:b w:val="0"/>
          <w:bCs w:val="0"/>
          <w:sz w:val="20"/>
          <w:szCs w:val="20"/>
          <w:lang w:bidi="ar-EG"/>
        </w:rPr>
        <w:t>.</w:t>
      </w:r>
    </w:p>
    <w:p w:rsidR="009E2041" w:rsidRPr="00B47820" w:rsidRDefault="009E2041" w:rsidP="00B47820">
      <w:pPr>
        <w:pStyle w:val="BodyText3"/>
        <w:numPr>
          <w:ilvl w:val="0"/>
          <w:numId w:val="6"/>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Standing trunk flexion (right – left)</w:t>
      </w:r>
      <w:r w:rsidR="005961B3" w:rsidRPr="00B47820">
        <w:rPr>
          <w:rFonts w:cs="Times New Roman"/>
          <w:b w:val="0"/>
          <w:bCs w:val="0"/>
          <w:sz w:val="20"/>
          <w:szCs w:val="20"/>
          <w:lang w:bidi="ar-EG"/>
        </w:rPr>
        <w:t>.</w:t>
      </w:r>
    </w:p>
    <w:p w:rsidR="009E2041" w:rsidRPr="00B47820" w:rsidRDefault="009E2041" w:rsidP="00B47820">
      <w:pPr>
        <w:pStyle w:val="BodyText3"/>
        <w:numPr>
          <w:ilvl w:val="0"/>
          <w:numId w:val="6"/>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Standing trunk flexion (forward – backward)</w:t>
      </w:r>
      <w:r w:rsidR="005961B3" w:rsidRPr="00B47820">
        <w:rPr>
          <w:rFonts w:cs="Times New Roman"/>
          <w:b w:val="0"/>
          <w:bCs w:val="0"/>
          <w:sz w:val="20"/>
          <w:szCs w:val="20"/>
          <w:lang w:bidi="ar-EG"/>
        </w:rPr>
        <w:t>.</w:t>
      </w:r>
    </w:p>
    <w:p w:rsidR="009E2041" w:rsidRPr="00B47820" w:rsidRDefault="009E2041" w:rsidP="00B47820">
      <w:pPr>
        <w:pStyle w:val="BodyText3"/>
        <w:numPr>
          <w:ilvl w:val="0"/>
          <w:numId w:val="6"/>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Standing trunk rotation (left – right)</w:t>
      </w:r>
      <w:r w:rsidR="007D09C8" w:rsidRPr="00B47820">
        <w:rPr>
          <w:rFonts w:cs="Times New Roman"/>
          <w:b w:val="0"/>
          <w:bCs w:val="0"/>
          <w:sz w:val="20"/>
          <w:szCs w:val="20"/>
          <w:lang w:bidi="ar-EG"/>
        </w:rPr>
        <w:t>.</w:t>
      </w:r>
    </w:p>
    <w:p w:rsidR="009E2041" w:rsidRPr="00B47820" w:rsidRDefault="009E2041" w:rsidP="00B47820">
      <w:pPr>
        <w:pStyle w:val="BodyText3"/>
        <w:numPr>
          <w:ilvl w:val="0"/>
          <w:numId w:val="6"/>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 xml:space="preserve">Long sitting with thigh flexion </w:t>
      </w:r>
      <w:r w:rsidR="00C174AC" w:rsidRPr="00B47820">
        <w:rPr>
          <w:rFonts w:cs="Times New Roman"/>
          <w:b w:val="0"/>
          <w:bCs w:val="0"/>
          <w:sz w:val="20"/>
          <w:szCs w:val="20"/>
          <w:lang w:bidi="ar-EG"/>
        </w:rPr>
        <w:t>(right – left) to trunk</w:t>
      </w:r>
      <w:r w:rsidR="005961B3" w:rsidRPr="00B47820">
        <w:rPr>
          <w:rFonts w:cs="Times New Roman"/>
          <w:b w:val="0"/>
          <w:bCs w:val="0"/>
          <w:sz w:val="20"/>
          <w:szCs w:val="20"/>
          <w:lang w:bidi="ar-EG"/>
        </w:rPr>
        <w:t>.</w:t>
      </w:r>
    </w:p>
    <w:p w:rsidR="00C174AC" w:rsidRPr="00B47820" w:rsidRDefault="00C174AC" w:rsidP="00B47820">
      <w:pPr>
        <w:pStyle w:val="BodyText3"/>
        <w:numPr>
          <w:ilvl w:val="0"/>
          <w:numId w:val="6"/>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Long sitting with arms forward (measuring distance between right hand and right leg)</w:t>
      </w:r>
      <w:r w:rsidR="007D09C8" w:rsidRPr="00B47820">
        <w:rPr>
          <w:rFonts w:cs="Times New Roman"/>
          <w:b w:val="0"/>
          <w:bCs w:val="0"/>
          <w:sz w:val="20"/>
          <w:szCs w:val="20"/>
          <w:lang w:bidi="ar-EG"/>
        </w:rPr>
        <w:t>.</w:t>
      </w:r>
    </w:p>
    <w:p w:rsidR="00C174AC" w:rsidRPr="00B47820" w:rsidRDefault="00C174AC" w:rsidP="00B47820">
      <w:pPr>
        <w:pStyle w:val="BodyText3"/>
        <w:numPr>
          <w:ilvl w:val="0"/>
          <w:numId w:val="6"/>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Long sitting with arms forward (measuring distance between left hand and left leg)</w:t>
      </w:r>
      <w:r w:rsidR="007D09C8" w:rsidRPr="00B47820">
        <w:rPr>
          <w:rFonts w:cs="Times New Roman"/>
          <w:b w:val="0"/>
          <w:bCs w:val="0"/>
          <w:sz w:val="20"/>
          <w:szCs w:val="20"/>
          <w:lang w:bidi="ar-EG"/>
        </w:rPr>
        <w:t>.</w:t>
      </w:r>
    </w:p>
    <w:p w:rsidR="00C174AC" w:rsidRPr="00B47820" w:rsidRDefault="00C174AC" w:rsidP="00B47820">
      <w:pPr>
        <w:pStyle w:val="BodyText3"/>
        <w:numPr>
          <w:ilvl w:val="0"/>
          <w:numId w:val="6"/>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Long sitting for measuring leg height (right – left) from ground</w:t>
      </w:r>
      <w:r w:rsidR="007D09C8" w:rsidRPr="00B47820">
        <w:rPr>
          <w:rFonts w:cs="Times New Roman"/>
          <w:b w:val="0"/>
          <w:bCs w:val="0"/>
          <w:sz w:val="20"/>
          <w:szCs w:val="20"/>
          <w:lang w:bidi="ar-EG"/>
        </w:rPr>
        <w:t>.</w:t>
      </w:r>
    </w:p>
    <w:p w:rsidR="00C174AC" w:rsidRPr="00B47820" w:rsidRDefault="00C174AC" w:rsidP="00B47820">
      <w:pPr>
        <w:pStyle w:val="BodyText3"/>
        <w:numPr>
          <w:ilvl w:val="0"/>
          <w:numId w:val="6"/>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Standing for measuring lateral back muscles (right – left)</w:t>
      </w:r>
      <w:r w:rsidR="005961B3" w:rsidRPr="00B47820">
        <w:rPr>
          <w:rFonts w:cs="Times New Roman"/>
          <w:b w:val="0"/>
          <w:bCs w:val="0"/>
          <w:sz w:val="20"/>
          <w:szCs w:val="20"/>
          <w:lang w:bidi="ar-EG"/>
        </w:rPr>
        <w:t>.</w:t>
      </w:r>
    </w:p>
    <w:p w:rsidR="00C174AC" w:rsidRPr="00B47820" w:rsidRDefault="00C174AC" w:rsidP="00B47820">
      <w:pPr>
        <w:pStyle w:val="BodyText3"/>
        <w:numPr>
          <w:ilvl w:val="0"/>
          <w:numId w:val="6"/>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Long standing (measuring back muscles strength while pulling a dynamometer backwards)</w:t>
      </w:r>
      <w:r w:rsidR="005961B3" w:rsidRPr="00B47820">
        <w:rPr>
          <w:rFonts w:cs="Times New Roman"/>
          <w:b w:val="0"/>
          <w:bCs w:val="0"/>
          <w:sz w:val="20"/>
          <w:szCs w:val="20"/>
          <w:lang w:bidi="ar-EG"/>
        </w:rPr>
        <w:t>.</w:t>
      </w:r>
      <w:r w:rsidR="00B47820" w:rsidRPr="00B47820">
        <w:rPr>
          <w:rFonts w:eastAsiaTheme="minorEastAsia" w:cs="Times New Roman" w:hint="eastAsia"/>
          <w:b w:val="0"/>
          <w:bCs w:val="0"/>
          <w:sz w:val="20"/>
          <w:szCs w:val="20"/>
          <w:lang w:eastAsia="zh-CN" w:bidi="ar-EG"/>
        </w:rPr>
        <w:t xml:space="preserve"> </w:t>
      </w:r>
      <w:r w:rsidRPr="00B47820">
        <w:rPr>
          <w:rFonts w:cs="Times New Roman"/>
          <w:b w:val="0"/>
          <w:bCs w:val="0"/>
          <w:sz w:val="20"/>
          <w:szCs w:val="20"/>
          <w:lang w:bidi="ar-EG"/>
        </w:rPr>
        <w:t>(</w:t>
      </w:r>
      <w:proofErr w:type="spellStart"/>
      <w:r w:rsidRPr="00B47820">
        <w:rPr>
          <w:rFonts w:cs="Times New Roman"/>
          <w:b w:val="0"/>
          <w:bCs w:val="0"/>
          <w:sz w:val="20"/>
          <w:szCs w:val="20"/>
          <w:lang w:bidi="ar-EG"/>
        </w:rPr>
        <w:t>Hoppenfeld</w:t>
      </w:r>
      <w:proofErr w:type="spellEnd"/>
      <w:r w:rsidRPr="00B47820">
        <w:rPr>
          <w:rFonts w:cs="Times New Roman"/>
          <w:b w:val="0"/>
          <w:bCs w:val="0"/>
          <w:sz w:val="20"/>
          <w:szCs w:val="20"/>
          <w:lang w:bidi="ar-EG"/>
        </w:rPr>
        <w:t xml:space="preserve"> 2003: 512; </w:t>
      </w:r>
      <w:proofErr w:type="spellStart"/>
      <w:r w:rsidRPr="00B47820">
        <w:rPr>
          <w:rFonts w:cs="Times New Roman"/>
          <w:b w:val="0"/>
          <w:bCs w:val="0"/>
          <w:sz w:val="20"/>
          <w:szCs w:val="20"/>
          <w:lang w:bidi="ar-EG"/>
        </w:rPr>
        <w:t>Deyo</w:t>
      </w:r>
      <w:proofErr w:type="spellEnd"/>
      <w:r w:rsidRPr="00B47820">
        <w:rPr>
          <w:rFonts w:cs="Times New Roman"/>
          <w:b w:val="0"/>
          <w:bCs w:val="0"/>
          <w:sz w:val="20"/>
          <w:szCs w:val="20"/>
          <w:lang w:bidi="ar-EG"/>
        </w:rPr>
        <w:t xml:space="preserve"> 1999: 232; </w:t>
      </w:r>
      <w:proofErr w:type="spellStart"/>
      <w:r w:rsidRPr="00B47820">
        <w:rPr>
          <w:rFonts w:cs="Times New Roman"/>
          <w:b w:val="0"/>
          <w:bCs w:val="0"/>
          <w:sz w:val="20"/>
          <w:szCs w:val="20"/>
          <w:lang w:bidi="ar-EG"/>
        </w:rPr>
        <w:t>Deyo</w:t>
      </w:r>
      <w:proofErr w:type="spellEnd"/>
      <w:r w:rsidRPr="00B47820">
        <w:rPr>
          <w:rFonts w:cs="Times New Roman"/>
          <w:b w:val="0"/>
          <w:bCs w:val="0"/>
          <w:sz w:val="20"/>
          <w:szCs w:val="20"/>
          <w:lang w:bidi="ar-EG"/>
        </w:rPr>
        <w:t xml:space="preserve"> et al 2003: 441) </w:t>
      </w:r>
    </w:p>
    <w:p w:rsidR="00C174AC" w:rsidRPr="00B47820" w:rsidRDefault="00C174AC" w:rsidP="00B47820">
      <w:pPr>
        <w:pStyle w:val="BodyText3"/>
        <w:bidi w:val="0"/>
        <w:adjustRightInd w:val="0"/>
        <w:snapToGrid w:val="0"/>
        <w:jc w:val="both"/>
        <w:rPr>
          <w:rFonts w:cs="Times New Roman"/>
          <w:sz w:val="20"/>
          <w:szCs w:val="20"/>
          <w:lang w:bidi="ar-EG"/>
        </w:rPr>
      </w:pPr>
      <w:r w:rsidRPr="00B47820">
        <w:rPr>
          <w:rFonts w:cs="Times New Roman"/>
          <w:sz w:val="20"/>
          <w:szCs w:val="20"/>
          <w:lang w:bidi="ar-EG"/>
        </w:rPr>
        <w:t xml:space="preserve">Pilot study: </w:t>
      </w:r>
    </w:p>
    <w:p w:rsidR="00C174AC" w:rsidRPr="00B47820" w:rsidRDefault="004A179D"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lastRenderedPageBreak/>
        <w:t xml:space="preserve">The researcher performed the pilot study on (2) patients </w:t>
      </w:r>
      <w:r w:rsidR="005D5B4D" w:rsidRPr="00B47820">
        <w:rPr>
          <w:rFonts w:cs="Times New Roman"/>
          <w:b w:val="0"/>
          <w:bCs w:val="0"/>
          <w:sz w:val="20"/>
          <w:szCs w:val="20"/>
          <w:lang w:bidi="ar-EG"/>
        </w:rPr>
        <w:t xml:space="preserve">diagnosed as having left lumbar discs </w:t>
      </w:r>
      <w:proofErr w:type="spellStart"/>
      <w:r w:rsidR="005D5B4D" w:rsidRPr="00B47820">
        <w:rPr>
          <w:rFonts w:cs="Times New Roman"/>
          <w:b w:val="0"/>
          <w:bCs w:val="0"/>
          <w:sz w:val="20"/>
          <w:szCs w:val="20"/>
          <w:lang w:bidi="ar-EG"/>
        </w:rPr>
        <w:t>herniation</w:t>
      </w:r>
      <w:proofErr w:type="spellEnd"/>
      <w:r w:rsidR="005D5B4D" w:rsidRPr="00B47820">
        <w:rPr>
          <w:rFonts w:cs="Times New Roman"/>
          <w:b w:val="0"/>
          <w:bCs w:val="0"/>
          <w:sz w:val="20"/>
          <w:szCs w:val="20"/>
          <w:lang w:bidi="ar-EG"/>
        </w:rPr>
        <w:t xml:space="preserve"> in Physiotherapy Hospital – Kuwait, with a specialized physiotherapist from 1-11-2017 to test the program content and identify repetitions of each exercise during each stage. In addition, the pilot study verified the validity of tools and best methods of localized manipulation. Final versions of measurements, total duration of the program, unit duration, suitable methods and durations for localized manipulation and rest intervals were concluded. </w:t>
      </w:r>
    </w:p>
    <w:p w:rsidR="005D5B4D" w:rsidRPr="00B47820" w:rsidRDefault="005D5B4D"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Therapeutic methods: </w:t>
      </w:r>
    </w:p>
    <w:p w:rsidR="005D5B4D" w:rsidRPr="00B47820" w:rsidRDefault="005D5B4D" w:rsidP="00B47820">
      <w:pPr>
        <w:pStyle w:val="BodyText3"/>
        <w:numPr>
          <w:ilvl w:val="0"/>
          <w:numId w:val="7"/>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 xml:space="preserve">Rehabilitative exercises for left lumbar discs </w:t>
      </w:r>
      <w:proofErr w:type="spellStart"/>
      <w:r w:rsidRPr="00B47820">
        <w:rPr>
          <w:rFonts w:cs="Times New Roman"/>
          <w:b w:val="0"/>
          <w:bCs w:val="0"/>
          <w:sz w:val="20"/>
          <w:szCs w:val="20"/>
          <w:lang w:bidi="ar-EG"/>
        </w:rPr>
        <w:t>herniation</w:t>
      </w:r>
      <w:proofErr w:type="spellEnd"/>
      <w:r w:rsidRPr="00B47820">
        <w:rPr>
          <w:rFonts w:cs="Times New Roman"/>
          <w:b w:val="0"/>
          <w:bCs w:val="0"/>
          <w:sz w:val="20"/>
          <w:szCs w:val="20"/>
          <w:lang w:bidi="ar-EG"/>
        </w:rPr>
        <w:t xml:space="preserve"> according to participants' age. Exercises were applied by a specialized physiotherapist</w:t>
      </w:r>
      <w:r w:rsidR="007D09C8" w:rsidRPr="00B47820">
        <w:rPr>
          <w:rFonts w:cs="Times New Roman"/>
          <w:b w:val="0"/>
          <w:bCs w:val="0"/>
          <w:sz w:val="20"/>
          <w:szCs w:val="20"/>
          <w:lang w:bidi="ar-EG"/>
        </w:rPr>
        <w:t>.</w:t>
      </w:r>
    </w:p>
    <w:p w:rsidR="005D5B4D" w:rsidRPr="00B47820" w:rsidRDefault="005D5B4D" w:rsidP="00B47820">
      <w:pPr>
        <w:pStyle w:val="BodyText3"/>
        <w:numPr>
          <w:ilvl w:val="0"/>
          <w:numId w:val="7"/>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Localized manipulation using three methods for treating patients. Methods were applied by a specialized physiotherapist</w:t>
      </w:r>
      <w:r w:rsidR="007D09C8" w:rsidRPr="00B47820">
        <w:rPr>
          <w:rFonts w:cs="Times New Roman"/>
          <w:b w:val="0"/>
          <w:bCs w:val="0"/>
          <w:sz w:val="20"/>
          <w:szCs w:val="20"/>
          <w:lang w:bidi="ar-EG"/>
        </w:rPr>
        <w:t>.</w:t>
      </w:r>
    </w:p>
    <w:p w:rsidR="005D5B4D" w:rsidRPr="00B47820" w:rsidRDefault="005D5B4D"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The Rehabilitative Exercises Program: </w:t>
      </w:r>
    </w:p>
    <w:p w:rsidR="005D5B4D" w:rsidRPr="00B47820" w:rsidRDefault="00C65039"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The program was designed according to review of literature related to rehabilitative exercises and localized manipulation practices used in treating herniated lumbar discs. The program included exercises and methods of manipulation suitable in intensity and duration for participants, in addition to tests and measurements. The program aims to: </w:t>
      </w:r>
    </w:p>
    <w:p w:rsidR="00C65039" w:rsidRPr="00B47820" w:rsidRDefault="00C65039" w:rsidP="00B47820">
      <w:pPr>
        <w:pStyle w:val="BodyText3"/>
        <w:numPr>
          <w:ilvl w:val="0"/>
          <w:numId w:val="8"/>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Improve functional capacity of the spine through eliminating pain</w:t>
      </w:r>
      <w:r w:rsidR="007D09C8" w:rsidRPr="00B47820">
        <w:rPr>
          <w:rFonts w:cs="Times New Roman"/>
          <w:b w:val="0"/>
          <w:bCs w:val="0"/>
          <w:sz w:val="20"/>
          <w:szCs w:val="20"/>
          <w:lang w:bidi="ar-EG"/>
        </w:rPr>
        <w:t>.</w:t>
      </w:r>
    </w:p>
    <w:p w:rsidR="00C65039" w:rsidRPr="00B47820" w:rsidRDefault="00C65039" w:rsidP="00B47820">
      <w:pPr>
        <w:pStyle w:val="BodyText3"/>
        <w:numPr>
          <w:ilvl w:val="0"/>
          <w:numId w:val="8"/>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Improve spine range of motion</w:t>
      </w:r>
      <w:r w:rsidR="005961B3" w:rsidRPr="00B47820">
        <w:rPr>
          <w:rFonts w:cs="Times New Roman"/>
          <w:b w:val="0"/>
          <w:bCs w:val="0"/>
          <w:sz w:val="20"/>
          <w:szCs w:val="20"/>
          <w:lang w:bidi="ar-EG"/>
        </w:rPr>
        <w:t>.</w:t>
      </w:r>
    </w:p>
    <w:p w:rsidR="00C65039" w:rsidRPr="00B47820" w:rsidRDefault="00C65039" w:rsidP="00B47820">
      <w:pPr>
        <w:pStyle w:val="BodyText3"/>
        <w:numPr>
          <w:ilvl w:val="0"/>
          <w:numId w:val="8"/>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Improve muscular strength of working muscles</w:t>
      </w:r>
      <w:r w:rsidR="005961B3" w:rsidRPr="00B47820">
        <w:rPr>
          <w:rFonts w:cs="Times New Roman"/>
          <w:b w:val="0"/>
          <w:bCs w:val="0"/>
          <w:sz w:val="20"/>
          <w:szCs w:val="20"/>
          <w:lang w:bidi="ar-EG"/>
        </w:rPr>
        <w:t>.</w:t>
      </w:r>
    </w:p>
    <w:p w:rsidR="005961B3" w:rsidRPr="00B47820" w:rsidRDefault="00C65039"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Final version of the program was applied to participants in Physiotherapy Hospital – Kuwait from 15-11-2017 to 1-4-2018 (12 weeks). The program was applied by a specialized physiotherapist. </w:t>
      </w:r>
    </w:p>
    <w:p w:rsidR="005961B3" w:rsidRPr="00B47820" w:rsidRDefault="005961B3" w:rsidP="00B47820">
      <w:pPr>
        <w:pStyle w:val="BodyText3"/>
        <w:bidi w:val="0"/>
        <w:adjustRightInd w:val="0"/>
        <w:snapToGrid w:val="0"/>
        <w:ind w:firstLine="425"/>
        <w:jc w:val="both"/>
        <w:rPr>
          <w:rFonts w:cs="Times New Roman"/>
          <w:b w:val="0"/>
          <w:bCs w:val="0"/>
          <w:sz w:val="20"/>
          <w:szCs w:val="20"/>
          <w:lang w:bidi="ar-EG"/>
        </w:rPr>
        <w:sectPr w:rsidR="005961B3" w:rsidRPr="00B47820" w:rsidSect="009215A2">
          <w:type w:val="continuous"/>
          <w:pgSz w:w="12242" w:h="15842" w:code="1"/>
          <w:pgMar w:top="1440" w:right="1440" w:bottom="1440" w:left="1440" w:header="720" w:footer="720" w:gutter="0"/>
          <w:cols w:num="2" w:space="500"/>
          <w:docGrid w:linePitch="360"/>
        </w:sectPr>
      </w:pPr>
    </w:p>
    <w:p w:rsidR="00C65039" w:rsidRPr="00B47820" w:rsidRDefault="00C65039" w:rsidP="00B47820">
      <w:pPr>
        <w:pStyle w:val="BodyText3"/>
        <w:bidi w:val="0"/>
        <w:adjustRightInd w:val="0"/>
        <w:snapToGrid w:val="0"/>
        <w:ind w:firstLine="425"/>
        <w:jc w:val="both"/>
        <w:rPr>
          <w:rFonts w:cs="Times New Roman"/>
          <w:b w:val="0"/>
          <w:bCs w:val="0"/>
          <w:sz w:val="20"/>
          <w:szCs w:val="20"/>
          <w:lang w:bidi="ar-EG"/>
        </w:rPr>
      </w:pPr>
    </w:p>
    <w:p w:rsidR="00B47820" w:rsidRDefault="00B47820" w:rsidP="00B47820">
      <w:pPr>
        <w:pStyle w:val="BodyText3"/>
        <w:bidi w:val="0"/>
        <w:adjustRightInd w:val="0"/>
        <w:snapToGrid w:val="0"/>
        <w:rPr>
          <w:rFonts w:eastAsiaTheme="minorEastAsia" w:cs="Times New Roman" w:hint="eastAsia"/>
          <w:sz w:val="20"/>
          <w:szCs w:val="20"/>
          <w:lang w:eastAsia="zh-CN" w:bidi="ar-EG"/>
        </w:rPr>
      </w:pPr>
    </w:p>
    <w:p w:rsidR="00C65039" w:rsidRPr="00B47820" w:rsidRDefault="00C65039" w:rsidP="00B47820">
      <w:pPr>
        <w:pStyle w:val="BodyText3"/>
        <w:bidi w:val="0"/>
        <w:adjustRightInd w:val="0"/>
        <w:snapToGrid w:val="0"/>
        <w:rPr>
          <w:rFonts w:cs="Times New Roman"/>
          <w:sz w:val="20"/>
          <w:szCs w:val="20"/>
          <w:lang w:bidi="ar-EG"/>
        </w:rPr>
      </w:pPr>
      <w:r w:rsidRPr="00B47820">
        <w:rPr>
          <w:rFonts w:cs="Times New Roman"/>
          <w:sz w:val="20"/>
          <w:szCs w:val="20"/>
          <w:lang w:bidi="ar-EG"/>
        </w:rPr>
        <w:t xml:space="preserve">Sample session of rehabilitative exercises (good </w:t>
      </w:r>
      <w:proofErr w:type="spellStart"/>
      <w:r w:rsidRPr="00B47820">
        <w:rPr>
          <w:rFonts w:cs="Times New Roman"/>
          <w:sz w:val="20"/>
          <w:szCs w:val="20"/>
          <w:lang w:bidi="ar-EG"/>
        </w:rPr>
        <w:t>warmup</w:t>
      </w:r>
      <w:proofErr w:type="spellEnd"/>
      <w:r w:rsidRPr="00B47820">
        <w:rPr>
          <w:rFonts w:cs="Times New Roman"/>
          <w:sz w:val="20"/>
          <w:szCs w:val="20"/>
          <w:lang w:bidi="ar-EG"/>
        </w:rPr>
        <w:t xml:space="preserve"> and stretches are required)</w:t>
      </w:r>
    </w:p>
    <w:tbl>
      <w:tblPr>
        <w:tblW w:w="5000" w:type="pct"/>
        <w:jc w:val="center"/>
        <w:tblBorders>
          <w:top w:val="single" w:sz="4" w:space="0" w:color="000000"/>
          <w:bottom w:val="single" w:sz="4" w:space="0" w:color="000000"/>
          <w:insideH w:val="single" w:sz="4" w:space="0" w:color="000000"/>
          <w:insideV w:val="single" w:sz="4" w:space="0" w:color="000000"/>
        </w:tblBorders>
        <w:tblCellMar>
          <w:left w:w="57" w:type="dxa"/>
          <w:right w:w="57" w:type="dxa"/>
        </w:tblCellMar>
        <w:tblLook w:val="00A0"/>
      </w:tblPr>
      <w:tblGrid>
        <w:gridCol w:w="319"/>
        <w:gridCol w:w="6584"/>
        <w:gridCol w:w="519"/>
        <w:gridCol w:w="627"/>
        <w:gridCol w:w="455"/>
        <w:gridCol w:w="519"/>
        <w:gridCol w:w="453"/>
      </w:tblGrid>
      <w:tr w:rsidR="00A7332D" w:rsidRPr="00B47820" w:rsidTr="005961B3">
        <w:trPr>
          <w:jc w:val="center"/>
        </w:trPr>
        <w:tc>
          <w:tcPr>
            <w:tcW w:w="168" w:type="pct"/>
            <w:vMerge w:val="restart"/>
            <w:vAlign w:val="center"/>
          </w:tcPr>
          <w:p w:rsidR="00A7332D" w:rsidRPr="00B47820" w:rsidRDefault="00A7332D" w:rsidP="00B47820">
            <w:pPr>
              <w:bidi w:val="0"/>
              <w:adjustRightInd w:val="0"/>
              <w:snapToGrid w:val="0"/>
              <w:jc w:val="both"/>
              <w:rPr>
                <w:rFonts w:cs="Times New Roman"/>
                <w:lang w:bidi="ar-EG"/>
              </w:rPr>
            </w:pPr>
          </w:p>
        </w:tc>
        <w:tc>
          <w:tcPr>
            <w:tcW w:w="3474" w:type="pct"/>
            <w:vMerge w:val="restart"/>
            <w:vAlign w:val="center"/>
          </w:tcPr>
          <w:p w:rsidR="00A7332D" w:rsidRPr="00B47820" w:rsidRDefault="00E10687" w:rsidP="00B47820">
            <w:pPr>
              <w:bidi w:val="0"/>
              <w:adjustRightInd w:val="0"/>
              <w:snapToGrid w:val="0"/>
              <w:jc w:val="both"/>
              <w:rPr>
                <w:rFonts w:cs="Times New Roman"/>
                <w:lang w:bidi="ar-EG"/>
              </w:rPr>
            </w:pPr>
            <w:r w:rsidRPr="00B47820">
              <w:rPr>
                <w:rFonts w:cs="Times New Roman"/>
              </w:rPr>
              <w:t xml:space="preserve">Exercise </w:t>
            </w:r>
          </w:p>
        </w:tc>
        <w:tc>
          <w:tcPr>
            <w:tcW w:w="845" w:type="pct"/>
            <w:gridSpan w:val="3"/>
            <w:vAlign w:val="center"/>
          </w:tcPr>
          <w:p w:rsidR="00A7332D" w:rsidRPr="00B47820" w:rsidRDefault="00E10687" w:rsidP="00B47820">
            <w:pPr>
              <w:bidi w:val="0"/>
              <w:adjustRightInd w:val="0"/>
              <w:snapToGrid w:val="0"/>
              <w:jc w:val="both"/>
              <w:rPr>
                <w:rFonts w:cs="Times New Roman"/>
              </w:rPr>
            </w:pPr>
            <w:r w:rsidRPr="00B47820">
              <w:rPr>
                <w:rFonts w:cs="Times New Roman"/>
              </w:rPr>
              <w:t>Load formation</w:t>
            </w:r>
          </w:p>
        </w:tc>
        <w:tc>
          <w:tcPr>
            <w:tcW w:w="514" w:type="pct"/>
            <w:gridSpan w:val="2"/>
            <w:vAlign w:val="center"/>
          </w:tcPr>
          <w:p w:rsidR="00A7332D" w:rsidRPr="00B47820" w:rsidRDefault="00E10687" w:rsidP="00B47820">
            <w:pPr>
              <w:bidi w:val="0"/>
              <w:adjustRightInd w:val="0"/>
              <w:snapToGrid w:val="0"/>
              <w:jc w:val="both"/>
              <w:rPr>
                <w:rFonts w:cs="Times New Roman"/>
              </w:rPr>
            </w:pPr>
            <w:r w:rsidRPr="00B47820">
              <w:rPr>
                <w:rFonts w:cs="Times New Roman"/>
              </w:rPr>
              <w:t>Week 1</w:t>
            </w:r>
          </w:p>
        </w:tc>
      </w:tr>
      <w:tr w:rsidR="005961B3" w:rsidRPr="00B47820" w:rsidTr="005961B3">
        <w:trPr>
          <w:jc w:val="center"/>
        </w:trPr>
        <w:tc>
          <w:tcPr>
            <w:tcW w:w="168" w:type="pct"/>
            <w:vMerge/>
            <w:vAlign w:val="center"/>
          </w:tcPr>
          <w:p w:rsidR="00A7332D" w:rsidRPr="00B47820" w:rsidRDefault="00A7332D" w:rsidP="00B47820">
            <w:pPr>
              <w:bidi w:val="0"/>
              <w:adjustRightInd w:val="0"/>
              <w:snapToGrid w:val="0"/>
              <w:jc w:val="both"/>
              <w:rPr>
                <w:rFonts w:cs="Times New Roman"/>
              </w:rPr>
            </w:pPr>
          </w:p>
        </w:tc>
        <w:tc>
          <w:tcPr>
            <w:tcW w:w="3474" w:type="pct"/>
            <w:vMerge/>
            <w:vAlign w:val="center"/>
          </w:tcPr>
          <w:p w:rsidR="00A7332D" w:rsidRPr="00B47820" w:rsidRDefault="00A7332D" w:rsidP="00B47820">
            <w:pPr>
              <w:bidi w:val="0"/>
              <w:adjustRightInd w:val="0"/>
              <w:snapToGrid w:val="0"/>
              <w:jc w:val="both"/>
              <w:rPr>
                <w:rFonts w:cs="Times New Roman"/>
              </w:rPr>
            </w:pPr>
          </w:p>
        </w:tc>
        <w:tc>
          <w:tcPr>
            <w:tcW w:w="274" w:type="pct"/>
            <w:vAlign w:val="center"/>
          </w:tcPr>
          <w:p w:rsidR="00A7332D" w:rsidRPr="00B47820" w:rsidRDefault="0041041A" w:rsidP="00B47820">
            <w:pPr>
              <w:bidi w:val="0"/>
              <w:adjustRightInd w:val="0"/>
              <w:snapToGrid w:val="0"/>
              <w:jc w:val="both"/>
              <w:rPr>
                <w:rFonts w:cs="Times New Roman"/>
              </w:rPr>
            </w:pPr>
            <w:r w:rsidRPr="00B47820">
              <w:rPr>
                <w:rFonts w:cs="Times New Roman"/>
              </w:rPr>
              <w:t>Reps</w:t>
            </w:r>
          </w:p>
        </w:tc>
        <w:tc>
          <w:tcPr>
            <w:tcW w:w="331" w:type="pct"/>
            <w:vAlign w:val="center"/>
          </w:tcPr>
          <w:p w:rsidR="00A7332D" w:rsidRPr="00B47820" w:rsidRDefault="00E10687" w:rsidP="00B47820">
            <w:pPr>
              <w:bidi w:val="0"/>
              <w:adjustRightInd w:val="0"/>
              <w:snapToGrid w:val="0"/>
              <w:jc w:val="both"/>
              <w:rPr>
                <w:rFonts w:cs="Times New Roman"/>
              </w:rPr>
            </w:pPr>
            <w:r w:rsidRPr="00B47820">
              <w:rPr>
                <w:rFonts w:cs="Times New Roman"/>
              </w:rPr>
              <w:t>Rest</w:t>
            </w:r>
          </w:p>
        </w:tc>
        <w:tc>
          <w:tcPr>
            <w:tcW w:w="239" w:type="pct"/>
            <w:vAlign w:val="center"/>
          </w:tcPr>
          <w:p w:rsidR="00A7332D" w:rsidRPr="00B47820" w:rsidRDefault="00E10687" w:rsidP="00B47820">
            <w:pPr>
              <w:bidi w:val="0"/>
              <w:adjustRightInd w:val="0"/>
              <w:snapToGrid w:val="0"/>
              <w:jc w:val="both"/>
              <w:rPr>
                <w:rFonts w:cs="Times New Roman"/>
              </w:rPr>
            </w:pPr>
            <w:r w:rsidRPr="00B47820">
              <w:rPr>
                <w:rFonts w:cs="Times New Roman"/>
              </w:rPr>
              <w:t>Sets</w:t>
            </w:r>
          </w:p>
        </w:tc>
        <w:tc>
          <w:tcPr>
            <w:tcW w:w="274" w:type="pct"/>
            <w:vAlign w:val="center"/>
          </w:tcPr>
          <w:p w:rsidR="00A7332D" w:rsidRPr="00B47820" w:rsidRDefault="0041041A" w:rsidP="00B47820">
            <w:pPr>
              <w:bidi w:val="0"/>
              <w:adjustRightInd w:val="0"/>
              <w:snapToGrid w:val="0"/>
              <w:jc w:val="both"/>
              <w:rPr>
                <w:rFonts w:cs="Times New Roman"/>
              </w:rPr>
            </w:pPr>
            <w:r w:rsidRPr="00B47820">
              <w:rPr>
                <w:rFonts w:cs="Times New Roman"/>
              </w:rPr>
              <w:t>Reps</w:t>
            </w:r>
          </w:p>
        </w:tc>
        <w:tc>
          <w:tcPr>
            <w:tcW w:w="239" w:type="pct"/>
            <w:vAlign w:val="center"/>
          </w:tcPr>
          <w:p w:rsidR="00A7332D" w:rsidRPr="00B47820" w:rsidRDefault="00E10687" w:rsidP="00B47820">
            <w:pPr>
              <w:bidi w:val="0"/>
              <w:adjustRightInd w:val="0"/>
              <w:snapToGrid w:val="0"/>
              <w:jc w:val="both"/>
              <w:rPr>
                <w:rFonts w:cs="Times New Roman"/>
              </w:rPr>
            </w:pPr>
            <w:r w:rsidRPr="00B47820">
              <w:rPr>
                <w:rFonts w:cs="Times New Roman"/>
              </w:rPr>
              <w:t>Sets</w:t>
            </w:r>
          </w:p>
        </w:tc>
      </w:tr>
      <w:tr w:rsidR="005961B3" w:rsidRPr="00B47820" w:rsidTr="005961B3">
        <w:trPr>
          <w:jc w:val="center"/>
        </w:trPr>
        <w:tc>
          <w:tcPr>
            <w:tcW w:w="168" w:type="pct"/>
            <w:vAlign w:val="center"/>
          </w:tcPr>
          <w:p w:rsidR="00A7332D" w:rsidRPr="00B47820" w:rsidRDefault="0014342C" w:rsidP="00B47820">
            <w:pPr>
              <w:bidi w:val="0"/>
              <w:adjustRightInd w:val="0"/>
              <w:snapToGrid w:val="0"/>
              <w:jc w:val="both"/>
              <w:rPr>
                <w:rFonts w:cs="Times New Roman"/>
                <w:lang w:bidi="ar-EG"/>
              </w:rPr>
            </w:pPr>
            <w:r w:rsidRPr="00B47820">
              <w:rPr>
                <w:rFonts w:cs="Times New Roman"/>
                <w:lang w:bidi="ar-EG"/>
              </w:rPr>
              <w:t>1</w:t>
            </w:r>
          </w:p>
        </w:tc>
        <w:tc>
          <w:tcPr>
            <w:tcW w:w="3474" w:type="pct"/>
            <w:vAlign w:val="center"/>
          </w:tcPr>
          <w:p w:rsidR="00A7332D" w:rsidRPr="00B47820" w:rsidRDefault="00E10687" w:rsidP="00B47820">
            <w:pPr>
              <w:bidi w:val="0"/>
              <w:adjustRightInd w:val="0"/>
              <w:snapToGrid w:val="0"/>
              <w:jc w:val="both"/>
              <w:rPr>
                <w:rFonts w:cs="Times New Roman"/>
              </w:rPr>
            </w:pPr>
            <w:r w:rsidRPr="00B47820">
              <w:rPr>
                <w:rFonts w:cs="Times New Roman"/>
              </w:rPr>
              <w:t>(standing) mild walking 25 m</w:t>
            </w:r>
          </w:p>
        </w:tc>
        <w:tc>
          <w:tcPr>
            <w:tcW w:w="274" w:type="pct"/>
            <w:vAlign w:val="center"/>
          </w:tcPr>
          <w:p w:rsidR="00A7332D" w:rsidRPr="00B47820" w:rsidRDefault="00E10687" w:rsidP="00B47820">
            <w:pPr>
              <w:bidi w:val="0"/>
              <w:adjustRightInd w:val="0"/>
              <w:snapToGrid w:val="0"/>
              <w:jc w:val="both"/>
              <w:rPr>
                <w:rFonts w:cs="Times New Roman"/>
              </w:rPr>
            </w:pPr>
            <w:r w:rsidRPr="00B47820">
              <w:rPr>
                <w:rFonts w:cs="Times New Roman"/>
              </w:rPr>
              <w:t>10</w:t>
            </w:r>
          </w:p>
        </w:tc>
        <w:tc>
          <w:tcPr>
            <w:tcW w:w="331" w:type="pct"/>
            <w:vAlign w:val="center"/>
          </w:tcPr>
          <w:p w:rsidR="00A7332D" w:rsidRPr="00B47820" w:rsidRDefault="00E0506D" w:rsidP="00B47820">
            <w:pPr>
              <w:bidi w:val="0"/>
              <w:adjustRightInd w:val="0"/>
              <w:snapToGrid w:val="0"/>
              <w:jc w:val="both"/>
              <w:rPr>
                <w:rFonts w:cs="Times New Roman"/>
              </w:rPr>
            </w:pPr>
            <w:r w:rsidRPr="00B47820">
              <w:rPr>
                <w:rFonts w:cs="Times New Roman"/>
              </w:rPr>
              <w:t>30 sec</w:t>
            </w:r>
          </w:p>
        </w:tc>
        <w:tc>
          <w:tcPr>
            <w:tcW w:w="239" w:type="pct"/>
            <w:vAlign w:val="center"/>
          </w:tcPr>
          <w:p w:rsidR="00A7332D" w:rsidRPr="00B47820" w:rsidRDefault="00E0506D" w:rsidP="00B47820">
            <w:pPr>
              <w:bidi w:val="0"/>
              <w:adjustRightInd w:val="0"/>
              <w:snapToGrid w:val="0"/>
              <w:jc w:val="both"/>
              <w:rPr>
                <w:rFonts w:cs="Times New Roman"/>
                <w:lang w:bidi="ar-EG"/>
              </w:rPr>
            </w:pPr>
            <w:r w:rsidRPr="00B47820">
              <w:rPr>
                <w:rFonts w:cs="Times New Roman"/>
                <w:lang w:bidi="ar-EG"/>
              </w:rPr>
              <w:t>2</w:t>
            </w:r>
          </w:p>
        </w:tc>
        <w:tc>
          <w:tcPr>
            <w:tcW w:w="274" w:type="pct"/>
            <w:vAlign w:val="center"/>
          </w:tcPr>
          <w:p w:rsidR="00A7332D" w:rsidRPr="00B47820" w:rsidRDefault="00E0506D" w:rsidP="00B47820">
            <w:pPr>
              <w:bidi w:val="0"/>
              <w:adjustRightInd w:val="0"/>
              <w:snapToGrid w:val="0"/>
              <w:jc w:val="both"/>
              <w:rPr>
                <w:rFonts w:cs="Times New Roman"/>
              </w:rPr>
            </w:pPr>
            <w:r w:rsidRPr="00B47820">
              <w:rPr>
                <w:rFonts w:cs="Times New Roman"/>
              </w:rPr>
              <w:t>15</w:t>
            </w:r>
          </w:p>
        </w:tc>
        <w:tc>
          <w:tcPr>
            <w:tcW w:w="239" w:type="pct"/>
            <w:vAlign w:val="center"/>
          </w:tcPr>
          <w:p w:rsidR="00A7332D" w:rsidRPr="00B47820" w:rsidRDefault="00E0506D" w:rsidP="00B47820">
            <w:pPr>
              <w:bidi w:val="0"/>
              <w:adjustRightInd w:val="0"/>
              <w:snapToGrid w:val="0"/>
              <w:jc w:val="both"/>
              <w:rPr>
                <w:rFonts w:cs="Times New Roman"/>
              </w:rPr>
            </w:pPr>
            <w:r w:rsidRPr="00B47820">
              <w:rPr>
                <w:rFonts w:cs="Times New Roman"/>
              </w:rPr>
              <w:t>3</w:t>
            </w:r>
          </w:p>
        </w:tc>
      </w:tr>
      <w:tr w:rsidR="005961B3" w:rsidRPr="00B47820" w:rsidTr="005961B3">
        <w:trPr>
          <w:jc w:val="center"/>
        </w:trPr>
        <w:tc>
          <w:tcPr>
            <w:tcW w:w="168" w:type="pct"/>
            <w:vAlign w:val="center"/>
          </w:tcPr>
          <w:p w:rsidR="00E0506D" w:rsidRPr="00B47820" w:rsidRDefault="00E0506D" w:rsidP="00B47820">
            <w:pPr>
              <w:bidi w:val="0"/>
              <w:adjustRightInd w:val="0"/>
              <w:snapToGrid w:val="0"/>
              <w:jc w:val="both"/>
              <w:rPr>
                <w:rFonts w:cs="Times New Roman"/>
              </w:rPr>
            </w:pPr>
            <w:r w:rsidRPr="00B47820">
              <w:rPr>
                <w:rFonts w:cs="Times New Roman"/>
              </w:rPr>
              <w:t>2</w:t>
            </w:r>
          </w:p>
        </w:tc>
        <w:tc>
          <w:tcPr>
            <w:tcW w:w="3474" w:type="pct"/>
            <w:vAlign w:val="center"/>
          </w:tcPr>
          <w:p w:rsidR="00E0506D" w:rsidRPr="00B47820" w:rsidRDefault="00E10687" w:rsidP="00B47820">
            <w:pPr>
              <w:bidi w:val="0"/>
              <w:adjustRightInd w:val="0"/>
              <w:snapToGrid w:val="0"/>
              <w:jc w:val="both"/>
              <w:rPr>
                <w:rFonts w:cs="Times New Roman"/>
              </w:rPr>
            </w:pPr>
            <w:r w:rsidRPr="00B47820">
              <w:rPr>
                <w:rFonts w:cs="Times New Roman"/>
              </w:rPr>
              <w:t>(lying) right leg up with 45 degrees and fix for (15 sec)</w:t>
            </w:r>
          </w:p>
        </w:tc>
        <w:tc>
          <w:tcPr>
            <w:tcW w:w="274" w:type="pct"/>
            <w:vAlign w:val="center"/>
          </w:tcPr>
          <w:p w:rsidR="00E0506D" w:rsidRPr="00B47820" w:rsidRDefault="00E10687" w:rsidP="00B47820">
            <w:pPr>
              <w:bidi w:val="0"/>
              <w:adjustRightInd w:val="0"/>
              <w:snapToGrid w:val="0"/>
              <w:jc w:val="both"/>
              <w:rPr>
                <w:rFonts w:cs="Times New Roman"/>
              </w:rPr>
            </w:pPr>
            <w:r w:rsidRPr="00B47820">
              <w:rPr>
                <w:rFonts w:cs="Times New Roman"/>
              </w:rPr>
              <w:t>10</w:t>
            </w:r>
          </w:p>
        </w:tc>
        <w:tc>
          <w:tcPr>
            <w:tcW w:w="331" w:type="pct"/>
            <w:vAlign w:val="center"/>
          </w:tcPr>
          <w:p w:rsidR="00E0506D" w:rsidRPr="00B47820" w:rsidRDefault="00E0506D" w:rsidP="00B47820">
            <w:pPr>
              <w:bidi w:val="0"/>
              <w:adjustRightInd w:val="0"/>
              <w:snapToGrid w:val="0"/>
              <w:jc w:val="both"/>
              <w:rPr>
                <w:rFonts w:cs="Times New Roman"/>
              </w:rPr>
            </w:pPr>
            <w:r w:rsidRPr="00B47820">
              <w:rPr>
                <w:rFonts w:cs="Times New Roman"/>
              </w:rPr>
              <w:t>30 sec</w:t>
            </w:r>
          </w:p>
        </w:tc>
        <w:tc>
          <w:tcPr>
            <w:tcW w:w="239" w:type="pct"/>
            <w:vAlign w:val="center"/>
          </w:tcPr>
          <w:p w:rsidR="00E0506D" w:rsidRPr="00B47820" w:rsidRDefault="00E0506D" w:rsidP="00B47820">
            <w:pPr>
              <w:bidi w:val="0"/>
              <w:adjustRightInd w:val="0"/>
              <w:snapToGrid w:val="0"/>
              <w:jc w:val="both"/>
              <w:rPr>
                <w:rFonts w:cs="Times New Roman"/>
              </w:rPr>
            </w:pPr>
            <w:r w:rsidRPr="00B47820">
              <w:rPr>
                <w:rFonts w:cs="Times New Roman"/>
              </w:rPr>
              <w:t>2</w:t>
            </w:r>
          </w:p>
        </w:tc>
        <w:tc>
          <w:tcPr>
            <w:tcW w:w="274" w:type="pct"/>
            <w:vAlign w:val="center"/>
          </w:tcPr>
          <w:p w:rsidR="00E0506D" w:rsidRPr="00B47820" w:rsidRDefault="00E0506D" w:rsidP="00B47820">
            <w:pPr>
              <w:bidi w:val="0"/>
              <w:adjustRightInd w:val="0"/>
              <w:snapToGrid w:val="0"/>
              <w:jc w:val="both"/>
              <w:rPr>
                <w:rFonts w:cs="Times New Roman"/>
              </w:rPr>
            </w:pPr>
            <w:r w:rsidRPr="00B47820">
              <w:rPr>
                <w:rFonts w:cs="Times New Roman"/>
              </w:rPr>
              <w:t>15</w:t>
            </w:r>
          </w:p>
        </w:tc>
        <w:tc>
          <w:tcPr>
            <w:tcW w:w="239" w:type="pct"/>
            <w:vAlign w:val="center"/>
          </w:tcPr>
          <w:p w:rsidR="00E0506D" w:rsidRPr="00B47820" w:rsidRDefault="00E0506D" w:rsidP="00B47820">
            <w:pPr>
              <w:bidi w:val="0"/>
              <w:adjustRightInd w:val="0"/>
              <w:snapToGrid w:val="0"/>
              <w:jc w:val="both"/>
              <w:rPr>
                <w:rFonts w:cs="Times New Roman"/>
              </w:rPr>
            </w:pPr>
            <w:r w:rsidRPr="00B47820">
              <w:rPr>
                <w:rFonts w:cs="Times New Roman"/>
              </w:rPr>
              <w:t>3</w:t>
            </w:r>
          </w:p>
        </w:tc>
      </w:tr>
      <w:tr w:rsidR="005961B3" w:rsidRPr="00B47820" w:rsidTr="005961B3">
        <w:trPr>
          <w:jc w:val="center"/>
        </w:trPr>
        <w:tc>
          <w:tcPr>
            <w:tcW w:w="168" w:type="pct"/>
            <w:vAlign w:val="center"/>
          </w:tcPr>
          <w:p w:rsidR="00E10687" w:rsidRPr="00B47820" w:rsidRDefault="00E10687" w:rsidP="00B47820">
            <w:pPr>
              <w:bidi w:val="0"/>
              <w:adjustRightInd w:val="0"/>
              <w:snapToGrid w:val="0"/>
              <w:jc w:val="both"/>
              <w:rPr>
                <w:rFonts w:cs="Times New Roman"/>
              </w:rPr>
            </w:pPr>
            <w:r w:rsidRPr="00B47820">
              <w:rPr>
                <w:rFonts w:cs="Times New Roman"/>
              </w:rPr>
              <w:t>3</w:t>
            </w:r>
          </w:p>
        </w:tc>
        <w:tc>
          <w:tcPr>
            <w:tcW w:w="3474" w:type="pct"/>
            <w:vAlign w:val="center"/>
          </w:tcPr>
          <w:p w:rsidR="00E10687" w:rsidRPr="00B47820" w:rsidRDefault="00E10687" w:rsidP="00B47820">
            <w:pPr>
              <w:bidi w:val="0"/>
              <w:adjustRightInd w:val="0"/>
              <w:snapToGrid w:val="0"/>
              <w:jc w:val="both"/>
              <w:rPr>
                <w:rFonts w:cs="Times New Roman"/>
              </w:rPr>
            </w:pPr>
            <w:r w:rsidRPr="00B47820">
              <w:rPr>
                <w:rFonts w:cs="Times New Roman"/>
              </w:rPr>
              <w:t>(lying) left leg up with 45 degrees and fix for (15 sec)</w:t>
            </w:r>
          </w:p>
        </w:tc>
        <w:tc>
          <w:tcPr>
            <w:tcW w:w="274" w:type="pct"/>
            <w:vAlign w:val="center"/>
          </w:tcPr>
          <w:p w:rsidR="00E10687" w:rsidRPr="00B47820" w:rsidRDefault="00E10687" w:rsidP="00B47820">
            <w:pPr>
              <w:bidi w:val="0"/>
              <w:adjustRightInd w:val="0"/>
              <w:snapToGrid w:val="0"/>
              <w:jc w:val="both"/>
              <w:rPr>
                <w:rFonts w:cs="Times New Roman"/>
              </w:rPr>
            </w:pPr>
            <w:r w:rsidRPr="00B47820">
              <w:rPr>
                <w:rFonts w:cs="Times New Roman"/>
              </w:rPr>
              <w:t>10</w:t>
            </w:r>
          </w:p>
        </w:tc>
        <w:tc>
          <w:tcPr>
            <w:tcW w:w="331" w:type="pct"/>
            <w:vAlign w:val="center"/>
          </w:tcPr>
          <w:p w:rsidR="00E10687" w:rsidRPr="00B47820" w:rsidRDefault="00E10687" w:rsidP="00B47820">
            <w:pPr>
              <w:bidi w:val="0"/>
              <w:adjustRightInd w:val="0"/>
              <w:snapToGrid w:val="0"/>
              <w:jc w:val="both"/>
              <w:rPr>
                <w:rFonts w:cs="Times New Roman"/>
              </w:rPr>
            </w:pPr>
            <w:r w:rsidRPr="00B47820">
              <w:rPr>
                <w:rFonts w:cs="Times New Roman"/>
              </w:rPr>
              <w:t>30 sec</w:t>
            </w:r>
          </w:p>
        </w:tc>
        <w:tc>
          <w:tcPr>
            <w:tcW w:w="239" w:type="pct"/>
            <w:vAlign w:val="center"/>
          </w:tcPr>
          <w:p w:rsidR="00E10687" w:rsidRPr="00B47820" w:rsidRDefault="00E10687" w:rsidP="00B47820">
            <w:pPr>
              <w:bidi w:val="0"/>
              <w:adjustRightInd w:val="0"/>
              <w:snapToGrid w:val="0"/>
              <w:jc w:val="both"/>
              <w:rPr>
                <w:rFonts w:cs="Times New Roman"/>
              </w:rPr>
            </w:pPr>
            <w:r w:rsidRPr="00B47820">
              <w:rPr>
                <w:rFonts w:cs="Times New Roman"/>
              </w:rPr>
              <w:t>2</w:t>
            </w:r>
          </w:p>
        </w:tc>
        <w:tc>
          <w:tcPr>
            <w:tcW w:w="274" w:type="pct"/>
            <w:vAlign w:val="center"/>
          </w:tcPr>
          <w:p w:rsidR="00E10687" w:rsidRPr="00B47820" w:rsidRDefault="00E10687" w:rsidP="00B47820">
            <w:pPr>
              <w:bidi w:val="0"/>
              <w:adjustRightInd w:val="0"/>
              <w:snapToGrid w:val="0"/>
              <w:jc w:val="both"/>
              <w:rPr>
                <w:rFonts w:cs="Times New Roman"/>
              </w:rPr>
            </w:pPr>
            <w:r w:rsidRPr="00B47820">
              <w:rPr>
                <w:rFonts w:cs="Times New Roman"/>
              </w:rPr>
              <w:t>15</w:t>
            </w:r>
          </w:p>
        </w:tc>
        <w:tc>
          <w:tcPr>
            <w:tcW w:w="239" w:type="pct"/>
            <w:vAlign w:val="center"/>
          </w:tcPr>
          <w:p w:rsidR="00E10687" w:rsidRPr="00B47820" w:rsidRDefault="00E10687" w:rsidP="00B47820">
            <w:pPr>
              <w:bidi w:val="0"/>
              <w:adjustRightInd w:val="0"/>
              <w:snapToGrid w:val="0"/>
              <w:jc w:val="both"/>
              <w:rPr>
                <w:rFonts w:cs="Times New Roman"/>
              </w:rPr>
            </w:pPr>
            <w:r w:rsidRPr="00B47820">
              <w:rPr>
                <w:rFonts w:cs="Times New Roman"/>
              </w:rPr>
              <w:t>3</w:t>
            </w:r>
          </w:p>
        </w:tc>
      </w:tr>
      <w:tr w:rsidR="005961B3" w:rsidRPr="00B47820" w:rsidTr="005961B3">
        <w:trPr>
          <w:jc w:val="center"/>
        </w:trPr>
        <w:tc>
          <w:tcPr>
            <w:tcW w:w="168" w:type="pct"/>
            <w:vAlign w:val="center"/>
          </w:tcPr>
          <w:p w:rsidR="0014342C" w:rsidRPr="00B47820" w:rsidRDefault="0014342C" w:rsidP="00B47820">
            <w:pPr>
              <w:bidi w:val="0"/>
              <w:adjustRightInd w:val="0"/>
              <w:snapToGrid w:val="0"/>
              <w:jc w:val="both"/>
              <w:rPr>
                <w:rFonts w:cs="Times New Roman"/>
              </w:rPr>
            </w:pPr>
            <w:r w:rsidRPr="00B47820">
              <w:rPr>
                <w:rFonts w:cs="Times New Roman"/>
              </w:rPr>
              <w:t>4</w:t>
            </w:r>
          </w:p>
        </w:tc>
        <w:tc>
          <w:tcPr>
            <w:tcW w:w="34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(lateral Prostration) left leg up and fix for (15 sec)</w:t>
            </w:r>
          </w:p>
        </w:tc>
        <w:tc>
          <w:tcPr>
            <w:tcW w:w="2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10</w:t>
            </w:r>
          </w:p>
        </w:tc>
        <w:tc>
          <w:tcPr>
            <w:tcW w:w="331" w:type="pct"/>
            <w:vAlign w:val="center"/>
          </w:tcPr>
          <w:p w:rsidR="0014342C" w:rsidRPr="00B47820" w:rsidRDefault="0014342C" w:rsidP="00B47820">
            <w:pPr>
              <w:bidi w:val="0"/>
              <w:adjustRightInd w:val="0"/>
              <w:snapToGrid w:val="0"/>
              <w:jc w:val="both"/>
              <w:rPr>
                <w:rFonts w:cs="Times New Roman"/>
              </w:rPr>
            </w:pPr>
            <w:r w:rsidRPr="00B47820">
              <w:rPr>
                <w:rFonts w:cs="Times New Roman"/>
              </w:rPr>
              <w:t>30 sec</w:t>
            </w:r>
          </w:p>
        </w:tc>
        <w:tc>
          <w:tcPr>
            <w:tcW w:w="239" w:type="pct"/>
            <w:vAlign w:val="center"/>
          </w:tcPr>
          <w:p w:rsidR="0014342C" w:rsidRPr="00B47820" w:rsidRDefault="0014342C" w:rsidP="00B47820">
            <w:pPr>
              <w:bidi w:val="0"/>
              <w:adjustRightInd w:val="0"/>
              <w:snapToGrid w:val="0"/>
              <w:jc w:val="both"/>
              <w:rPr>
                <w:rFonts w:cs="Times New Roman"/>
              </w:rPr>
            </w:pPr>
            <w:r w:rsidRPr="00B47820">
              <w:rPr>
                <w:rFonts w:cs="Times New Roman"/>
              </w:rPr>
              <w:t>2</w:t>
            </w:r>
          </w:p>
        </w:tc>
        <w:tc>
          <w:tcPr>
            <w:tcW w:w="2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15</w:t>
            </w:r>
          </w:p>
        </w:tc>
        <w:tc>
          <w:tcPr>
            <w:tcW w:w="239" w:type="pct"/>
            <w:vAlign w:val="center"/>
          </w:tcPr>
          <w:p w:rsidR="0014342C" w:rsidRPr="00B47820" w:rsidRDefault="0014342C" w:rsidP="00B47820">
            <w:pPr>
              <w:bidi w:val="0"/>
              <w:adjustRightInd w:val="0"/>
              <w:snapToGrid w:val="0"/>
              <w:jc w:val="both"/>
              <w:rPr>
                <w:rFonts w:cs="Times New Roman"/>
              </w:rPr>
            </w:pPr>
            <w:r w:rsidRPr="00B47820">
              <w:rPr>
                <w:rFonts w:cs="Times New Roman"/>
              </w:rPr>
              <w:t>3</w:t>
            </w:r>
          </w:p>
        </w:tc>
      </w:tr>
      <w:tr w:rsidR="005961B3" w:rsidRPr="00B47820" w:rsidTr="005961B3">
        <w:trPr>
          <w:jc w:val="center"/>
        </w:trPr>
        <w:tc>
          <w:tcPr>
            <w:tcW w:w="168" w:type="pct"/>
            <w:vAlign w:val="center"/>
          </w:tcPr>
          <w:p w:rsidR="0014342C" w:rsidRPr="00B47820" w:rsidRDefault="0014342C" w:rsidP="00B47820">
            <w:pPr>
              <w:bidi w:val="0"/>
              <w:adjustRightInd w:val="0"/>
              <w:snapToGrid w:val="0"/>
              <w:jc w:val="both"/>
              <w:rPr>
                <w:rFonts w:cs="Times New Roman"/>
              </w:rPr>
            </w:pPr>
            <w:r w:rsidRPr="00B47820">
              <w:rPr>
                <w:rFonts w:cs="Times New Roman"/>
              </w:rPr>
              <w:t>5</w:t>
            </w:r>
          </w:p>
        </w:tc>
        <w:tc>
          <w:tcPr>
            <w:tcW w:w="34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(lateral Prostration) right leg up and fix for (15 sec)</w:t>
            </w:r>
          </w:p>
        </w:tc>
        <w:tc>
          <w:tcPr>
            <w:tcW w:w="2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10</w:t>
            </w:r>
          </w:p>
        </w:tc>
        <w:tc>
          <w:tcPr>
            <w:tcW w:w="331" w:type="pct"/>
            <w:vAlign w:val="center"/>
          </w:tcPr>
          <w:p w:rsidR="0014342C" w:rsidRPr="00B47820" w:rsidRDefault="0014342C" w:rsidP="00B47820">
            <w:pPr>
              <w:bidi w:val="0"/>
              <w:adjustRightInd w:val="0"/>
              <w:snapToGrid w:val="0"/>
              <w:jc w:val="both"/>
              <w:rPr>
                <w:rFonts w:cs="Times New Roman"/>
              </w:rPr>
            </w:pPr>
            <w:r w:rsidRPr="00B47820">
              <w:rPr>
                <w:rFonts w:cs="Times New Roman"/>
              </w:rPr>
              <w:t>30 sec</w:t>
            </w:r>
          </w:p>
        </w:tc>
        <w:tc>
          <w:tcPr>
            <w:tcW w:w="239" w:type="pct"/>
            <w:vAlign w:val="center"/>
          </w:tcPr>
          <w:p w:rsidR="0014342C" w:rsidRPr="00B47820" w:rsidRDefault="0014342C" w:rsidP="00B47820">
            <w:pPr>
              <w:bidi w:val="0"/>
              <w:adjustRightInd w:val="0"/>
              <w:snapToGrid w:val="0"/>
              <w:jc w:val="both"/>
              <w:rPr>
                <w:rFonts w:cs="Times New Roman"/>
              </w:rPr>
            </w:pPr>
            <w:r w:rsidRPr="00B47820">
              <w:rPr>
                <w:rFonts w:cs="Times New Roman"/>
              </w:rPr>
              <w:t>2</w:t>
            </w:r>
          </w:p>
        </w:tc>
        <w:tc>
          <w:tcPr>
            <w:tcW w:w="2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15</w:t>
            </w:r>
          </w:p>
        </w:tc>
        <w:tc>
          <w:tcPr>
            <w:tcW w:w="239" w:type="pct"/>
            <w:vAlign w:val="center"/>
          </w:tcPr>
          <w:p w:rsidR="0014342C" w:rsidRPr="00B47820" w:rsidRDefault="0014342C" w:rsidP="00B47820">
            <w:pPr>
              <w:bidi w:val="0"/>
              <w:adjustRightInd w:val="0"/>
              <w:snapToGrid w:val="0"/>
              <w:jc w:val="both"/>
              <w:rPr>
                <w:rFonts w:cs="Times New Roman"/>
              </w:rPr>
            </w:pPr>
            <w:r w:rsidRPr="00B47820">
              <w:rPr>
                <w:rFonts w:cs="Times New Roman"/>
              </w:rPr>
              <w:t>3</w:t>
            </w:r>
          </w:p>
        </w:tc>
      </w:tr>
      <w:tr w:rsidR="005961B3" w:rsidRPr="00B47820" w:rsidTr="005961B3">
        <w:trPr>
          <w:jc w:val="center"/>
        </w:trPr>
        <w:tc>
          <w:tcPr>
            <w:tcW w:w="168" w:type="pct"/>
            <w:vAlign w:val="center"/>
          </w:tcPr>
          <w:p w:rsidR="0014342C" w:rsidRPr="00B47820" w:rsidRDefault="0014342C" w:rsidP="00B47820">
            <w:pPr>
              <w:bidi w:val="0"/>
              <w:adjustRightInd w:val="0"/>
              <w:snapToGrid w:val="0"/>
              <w:jc w:val="both"/>
              <w:rPr>
                <w:rFonts w:cs="Times New Roman"/>
              </w:rPr>
            </w:pPr>
            <w:r w:rsidRPr="00B47820">
              <w:rPr>
                <w:rFonts w:cs="Times New Roman"/>
              </w:rPr>
              <w:t>6</w:t>
            </w:r>
          </w:p>
        </w:tc>
        <w:tc>
          <w:tcPr>
            <w:tcW w:w="34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(Prostration) right leg up and back and fix for (15 sec)</w:t>
            </w:r>
          </w:p>
        </w:tc>
        <w:tc>
          <w:tcPr>
            <w:tcW w:w="274" w:type="pct"/>
            <w:vAlign w:val="center"/>
          </w:tcPr>
          <w:p w:rsidR="0014342C" w:rsidRPr="00B47820" w:rsidRDefault="0014342C" w:rsidP="00B47820">
            <w:pPr>
              <w:bidi w:val="0"/>
              <w:adjustRightInd w:val="0"/>
              <w:snapToGrid w:val="0"/>
              <w:jc w:val="both"/>
              <w:rPr>
                <w:rFonts w:cs="Times New Roman"/>
                <w:lang w:bidi="ar-EG"/>
              </w:rPr>
            </w:pPr>
            <w:r w:rsidRPr="00B47820">
              <w:rPr>
                <w:rFonts w:cs="Times New Roman"/>
                <w:lang w:bidi="ar-EG"/>
              </w:rPr>
              <w:t>8</w:t>
            </w:r>
          </w:p>
        </w:tc>
        <w:tc>
          <w:tcPr>
            <w:tcW w:w="331" w:type="pct"/>
            <w:vAlign w:val="center"/>
          </w:tcPr>
          <w:p w:rsidR="0014342C" w:rsidRPr="00B47820" w:rsidRDefault="0014342C" w:rsidP="00B47820">
            <w:pPr>
              <w:bidi w:val="0"/>
              <w:adjustRightInd w:val="0"/>
              <w:snapToGrid w:val="0"/>
              <w:jc w:val="both"/>
              <w:rPr>
                <w:rFonts w:cs="Times New Roman"/>
              </w:rPr>
            </w:pPr>
            <w:r w:rsidRPr="00B47820">
              <w:rPr>
                <w:rFonts w:cs="Times New Roman"/>
              </w:rPr>
              <w:t>30 sec</w:t>
            </w:r>
          </w:p>
        </w:tc>
        <w:tc>
          <w:tcPr>
            <w:tcW w:w="239" w:type="pct"/>
            <w:vAlign w:val="center"/>
          </w:tcPr>
          <w:p w:rsidR="0014342C" w:rsidRPr="00B47820" w:rsidRDefault="0014342C" w:rsidP="00B47820">
            <w:pPr>
              <w:bidi w:val="0"/>
              <w:adjustRightInd w:val="0"/>
              <w:snapToGrid w:val="0"/>
              <w:jc w:val="both"/>
              <w:rPr>
                <w:rFonts w:cs="Times New Roman"/>
              </w:rPr>
            </w:pPr>
            <w:r w:rsidRPr="00B47820">
              <w:rPr>
                <w:rFonts w:cs="Times New Roman"/>
              </w:rPr>
              <w:t>2</w:t>
            </w:r>
          </w:p>
        </w:tc>
        <w:tc>
          <w:tcPr>
            <w:tcW w:w="2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10</w:t>
            </w:r>
          </w:p>
        </w:tc>
        <w:tc>
          <w:tcPr>
            <w:tcW w:w="239" w:type="pct"/>
            <w:vAlign w:val="center"/>
          </w:tcPr>
          <w:p w:rsidR="0014342C" w:rsidRPr="00B47820" w:rsidRDefault="0014342C" w:rsidP="00B47820">
            <w:pPr>
              <w:bidi w:val="0"/>
              <w:adjustRightInd w:val="0"/>
              <w:snapToGrid w:val="0"/>
              <w:jc w:val="both"/>
              <w:rPr>
                <w:rFonts w:cs="Times New Roman"/>
              </w:rPr>
            </w:pPr>
            <w:r w:rsidRPr="00B47820">
              <w:rPr>
                <w:rFonts w:cs="Times New Roman"/>
              </w:rPr>
              <w:t>3</w:t>
            </w:r>
          </w:p>
        </w:tc>
      </w:tr>
      <w:tr w:rsidR="005961B3" w:rsidRPr="00B47820" w:rsidTr="005961B3">
        <w:trPr>
          <w:jc w:val="center"/>
        </w:trPr>
        <w:tc>
          <w:tcPr>
            <w:tcW w:w="168" w:type="pct"/>
            <w:vAlign w:val="center"/>
          </w:tcPr>
          <w:p w:rsidR="0014342C" w:rsidRPr="00B47820" w:rsidRDefault="0014342C" w:rsidP="00B47820">
            <w:pPr>
              <w:bidi w:val="0"/>
              <w:adjustRightInd w:val="0"/>
              <w:snapToGrid w:val="0"/>
              <w:jc w:val="both"/>
              <w:rPr>
                <w:rFonts w:cs="Times New Roman"/>
              </w:rPr>
            </w:pPr>
            <w:r w:rsidRPr="00B47820">
              <w:rPr>
                <w:rFonts w:cs="Times New Roman"/>
              </w:rPr>
              <w:t>7</w:t>
            </w:r>
          </w:p>
        </w:tc>
        <w:tc>
          <w:tcPr>
            <w:tcW w:w="34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(Prostration) left leg up and back and fix for (15 sec)</w:t>
            </w:r>
          </w:p>
        </w:tc>
        <w:tc>
          <w:tcPr>
            <w:tcW w:w="2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8</w:t>
            </w:r>
          </w:p>
        </w:tc>
        <w:tc>
          <w:tcPr>
            <w:tcW w:w="331" w:type="pct"/>
            <w:vAlign w:val="center"/>
          </w:tcPr>
          <w:p w:rsidR="0014342C" w:rsidRPr="00B47820" w:rsidRDefault="0014342C" w:rsidP="00B47820">
            <w:pPr>
              <w:bidi w:val="0"/>
              <w:adjustRightInd w:val="0"/>
              <w:snapToGrid w:val="0"/>
              <w:jc w:val="both"/>
              <w:rPr>
                <w:rFonts w:cs="Times New Roman"/>
              </w:rPr>
            </w:pPr>
            <w:r w:rsidRPr="00B47820">
              <w:rPr>
                <w:rFonts w:cs="Times New Roman"/>
              </w:rPr>
              <w:t>30 sec</w:t>
            </w:r>
          </w:p>
        </w:tc>
        <w:tc>
          <w:tcPr>
            <w:tcW w:w="239" w:type="pct"/>
            <w:vAlign w:val="center"/>
          </w:tcPr>
          <w:p w:rsidR="0014342C" w:rsidRPr="00B47820" w:rsidRDefault="0014342C" w:rsidP="00B47820">
            <w:pPr>
              <w:bidi w:val="0"/>
              <w:adjustRightInd w:val="0"/>
              <w:snapToGrid w:val="0"/>
              <w:jc w:val="both"/>
              <w:rPr>
                <w:rFonts w:cs="Times New Roman"/>
              </w:rPr>
            </w:pPr>
            <w:r w:rsidRPr="00B47820">
              <w:rPr>
                <w:rFonts w:cs="Times New Roman"/>
              </w:rPr>
              <w:t>2</w:t>
            </w:r>
          </w:p>
        </w:tc>
        <w:tc>
          <w:tcPr>
            <w:tcW w:w="2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10</w:t>
            </w:r>
          </w:p>
        </w:tc>
        <w:tc>
          <w:tcPr>
            <w:tcW w:w="239" w:type="pct"/>
            <w:vAlign w:val="center"/>
          </w:tcPr>
          <w:p w:rsidR="0014342C" w:rsidRPr="00B47820" w:rsidRDefault="0014342C" w:rsidP="00B47820">
            <w:pPr>
              <w:bidi w:val="0"/>
              <w:adjustRightInd w:val="0"/>
              <w:snapToGrid w:val="0"/>
              <w:jc w:val="both"/>
              <w:rPr>
                <w:rFonts w:cs="Times New Roman"/>
              </w:rPr>
            </w:pPr>
            <w:r w:rsidRPr="00B47820">
              <w:rPr>
                <w:rFonts w:cs="Times New Roman"/>
              </w:rPr>
              <w:t>3</w:t>
            </w:r>
          </w:p>
        </w:tc>
      </w:tr>
      <w:tr w:rsidR="005961B3" w:rsidRPr="00B47820" w:rsidTr="005961B3">
        <w:trPr>
          <w:jc w:val="center"/>
        </w:trPr>
        <w:tc>
          <w:tcPr>
            <w:tcW w:w="168" w:type="pct"/>
            <w:vAlign w:val="center"/>
          </w:tcPr>
          <w:p w:rsidR="00E0506D" w:rsidRPr="00B47820" w:rsidRDefault="00E0506D" w:rsidP="00B47820">
            <w:pPr>
              <w:bidi w:val="0"/>
              <w:adjustRightInd w:val="0"/>
              <w:snapToGrid w:val="0"/>
              <w:jc w:val="both"/>
              <w:rPr>
                <w:rFonts w:cs="Times New Roman"/>
              </w:rPr>
            </w:pPr>
            <w:r w:rsidRPr="00B47820">
              <w:rPr>
                <w:rFonts w:cs="Times New Roman"/>
              </w:rPr>
              <w:t>8</w:t>
            </w:r>
          </w:p>
        </w:tc>
        <w:tc>
          <w:tcPr>
            <w:tcW w:w="3474" w:type="pct"/>
            <w:vAlign w:val="center"/>
          </w:tcPr>
          <w:p w:rsidR="00E0506D" w:rsidRPr="00B47820" w:rsidRDefault="0014342C" w:rsidP="00B47820">
            <w:pPr>
              <w:bidi w:val="0"/>
              <w:adjustRightInd w:val="0"/>
              <w:snapToGrid w:val="0"/>
              <w:jc w:val="both"/>
              <w:rPr>
                <w:rFonts w:cs="Times New Roman"/>
              </w:rPr>
            </w:pPr>
            <w:r w:rsidRPr="00B47820">
              <w:rPr>
                <w:rFonts w:cs="Times New Roman"/>
              </w:rPr>
              <w:t xml:space="preserve">(prostration) stretching arms to push the ground and arching </w:t>
            </w:r>
          </w:p>
        </w:tc>
        <w:tc>
          <w:tcPr>
            <w:tcW w:w="274" w:type="pct"/>
            <w:vAlign w:val="center"/>
          </w:tcPr>
          <w:p w:rsidR="00E0506D" w:rsidRPr="00B47820" w:rsidRDefault="00E10687" w:rsidP="00B47820">
            <w:pPr>
              <w:bidi w:val="0"/>
              <w:adjustRightInd w:val="0"/>
              <w:snapToGrid w:val="0"/>
              <w:jc w:val="both"/>
              <w:rPr>
                <w:rFonts w:cs="Times New Roman"/>
              </w:rPr>
            </w:pPr>
            <w:r w:rsidRPr="00B47820">
              <w:rPr>
                <w:rFonts w:cs="Times New Roman"/>
              </w:rPr>
              <w:t>10</w:t>
            </w:r>
          </w:p>
        </w:tc>
        <w:tc>
          <w:tcPr>
            <w:tcW w:w="331" w:type="pct"/>
            <w:vAlign w:val="center"/>
          </w:tcPr>
          <w:p w:rsidR="00E0506D" w:rsidRPr="00B47820" w:rsidRDefault="00E0506D" w:rsidP="00B47820">
            <w:pPr>
              <w:bidi w:val="0"/>
              <w:adjustRightInd w:val="0"/>
              <w:snapToGrid w:val="0"/>
              <w:jc w:val="both"/>
              <w:rPr>
                <w:rFonts w:cs="Times New Roman"/>
              </w:rPr>
            </w:pPr>
            <w:r w:rsidRPr="00B47820">
              <w:rPr>
                <w:rFonts w:cs="Times New Roman"/>
              </w:rPr>
              <w:t>30 sec</w:t>
            </w:r>
          </w:p>
        </w:tc>
        <w:tc>
          <w:tcPr>
            <w:tcW w:w="239" w:type="pct"/>
            <w:vAlign w:val="center"/>
          </w:tcPr>
          <w:p w:rsidR="00E0506D" w:rsidRPr="00B47820" w:rsidRDefault="00E0506D" w:rsidP="00B47820">
            <w:pPr>
              <w:bidi w:val="0"/>
              <w:adjustRightInd w:val="0"/>
              <w:snapToGrid w:val="0"/>
              <w:jc w:val="both"/>
              <w:rPr>
                <w:rFonts w:cs="Times New Roman"/>
              </w:rPr>
            </w:pPr>
            <w:r w:rsidRPr="00B47820">
              <w:rPr>
                <w:rFonts w:cs="Times New Roman"/>
              </w:rPr>
              <w:t>2</w:t>
            </w:r>
          </w:p>
        </w:tc>
        <w:tc>
          <w:tcPr>
            <w:tcW w:w="274" w:type="pct"/>
            <w:vAlign w:val="center"/>
          </w:tcPr>
          <w:p w:rsidR="00E0506D" w:rsidRPr="00B47820" w:rsidRDefault="00E10687" w:rsidP="00B47820">
            <w:pPr>
              <w:bidi w:val="0"/>
              <w:adjustRightInd w:val="0"/>
              <w:snapToGrid w:val="0"/>
              <w:jc w:val="both"/>
              <w:rPr>
                <w:rFonts w:cs="Times New Roman"/>
              </w:rPr>
            </w:pPr>
            <w:r w:rsidRPr="00B47820">
              <w:rPr>
                <w:rFonts w:cs="Times New Roman"/>
              </w:rPr>
              <w:t>15</w:t>
            </w:r>
          </w:p>
        </w:tc>
        <w:tc>
          <w:tcPr>
            <w:tcW w:w="239" w:type="pct"/>
            <w:vAlign w:val="center"/>
          </w:tcPr>
          <w:p w:rsidR="00E0506D" w:rsidRPr="00B47820" w:rsidRDefault="00E0506D" w:rsidP="00B47820">
            <w:pPr>
              <w:bidi w:val="0"/>
              <w:adjustRightInd w:val="0"/>
              <w:snapToGrid w:val="0"/>
              <w:jc w:val="both"/>
              <w:rPr>
                <w:rFonts w:cs="Times New Roman"/>
              </w:rPr>
            </w:pPr>
            <w:r w:rsidRPr="00B47820">
              <w:rPr>
                <w:rFonts w:cs="Times New Roman"/>
              </w:rPr>
              <w:t>3</w:t>
            </w:r>
          </w:p>
        </w:tc>
      </w:tr>
      <w:tr w:rsidR="005961B3" w:rsidRPr="00B47820" w:rsidTr="005961B3">
        <w:trPr>
          <w:jc w:val="center"/>
        </w:trPr>
        <w:tc>
          <w:tcPr>
            <w:tcW w:w="168" w:type="pct"/>
            <w:vAlign w:val="center"/>
          </w:tcPr>
          <w:p w:rsidR="00E0506D" w:rsidRPr="00B47820" w:rsidRDefault="00E0506D" w:rsidP="00B47820">
            <w:pPr>
              <w:bidi w:val="0"/>
              <w:adjustRightInd w:val="0"/>
              <w:snapToGrid w:val="0"/>
              <w:jc w:val="both"/>
              <w:rPr>
                <w:rFonts w:cs="Times New Roman"/>
              </w:rPr>
            </w:pPr>
            <w:r w:rsidRPr="00B47820">
              <w:rPr>
                <w:rFonts w:cs="Times New Roman"/>
              </w:rPr>
              <w:t>9</w:t>
            </w:r>
          </w:p>
        </w:tc>
        <w:tc>
          <w:tcPr>
            <w:tcW w:w="3474" w:type="pct"/>
            <w:vAlign w:val="center"/>
          </w:tcPr>
          <w:p w:rsidR="00E0506D" w:rsidRPr="00B47820" w:rsidRDefault="0014342C" w:rsidP="00B47820">
            <w:pPr>
              <w:bidi w:val="0"/>
              <w:adjustRightInd w:val="0"/>
              <w:snapToGrid w:val="0"/>
              <w:jc w:val="both"/>
              <w:rPr>
                <w:rFonts w:cs="Times New Roman"/>
              </w:rPr>
            </w:pPr>
            <w:r w:rsidRPr="00B47820">
              <w:rPr>
                <w:rFonts w:cs="Times New Roman"/>
              </w:rPr>
              <w:t xml:space="preserve">(standing with fixed waist) back arching </w:t>
            </w:r>
          </w:p>
        </w:tc>
        <w:tc>
          <w:tcPr>
            <w:tcW w:w="274" w:type="pct"/>
            <w:vAlign w:val="center"/>
          </w:tcPr>
          <w:p w:rsidR="00E0506D" w:rsidRPr="00B47820" w:rsidRDefault="00E10687" w:rsidP="00B47820">
            <w:pPr>
              <w:bidi w:val="0"/>
              <w:adjustRightInd w:val="0"/>
              <w:snapToGrid w:val="0"/>
              <w:jc w:val="both"/>
              <w:rPr>
                <w:rFonts w:cs="Times New Roman"/>
              </w:rPr>
            </w:pPr>
            <w:r w:rsidRPr="00B47820">
              <w:rPr>
                <w:rFonts w:cs="Times New Roman"/>
              </w:rPr>
              <w:t>15</w:t>
            </w:r>
          </w:p>
        </w:tc>
        <w:tc>
          <w:tcPr>
            <w:tcW w:w="331" w:type="pct"/>
            <w:vAlign w:val="center"/>
          </w:tcPr>
          <w:p w:rsidR="00E0506D" w:rsidRPr="00B47820" w:rsidRDefault="00E0506D" w:rsidP="00B47820">
            <w:pPr>
              <w:bidi w:val="0"/>
              <w:adjustRightInd w:val="0"/>
              <w:snapToGrid w:val="0"/>
              <w:jc w:val="both"/>
              <w:rPr>
                <w:rFonts w:cs="Times New Roman"/>
              </w:rPr>
            </w:pPr>
            <w:r w:rsidRPr="00B47820">
              <w:rPr>
                <w:rFonts w:cs="Times New Roman"/>
              </w:rPr>
              <w:t>30 sec</w:t>
            </w:r>
          </w:p>
        </w:tc>
        <w:tc>
          <w:tcPr>
            <w:tcW w:w="239" w:type="pct"/>
            <w:vAlign w:val="center"/>
          </w:tcPr>
          <w:p w:rsidR="00E0506D" w:rsidRPr="00B47820" w:rsidRDefault="00E0506D" w:rsidP="00B47820">
            <w:pPr>
              <w:bidi w:val="0"/>
              <w:adjustRightInd w:val="0"/>
              <w:snapToGrid w:val="0"/>
              <w:jc w:val="both"/>
              <w:rPr>
                <w:rFonts w:cs="Times New Roman"/>
              </w:rPr>
            </w:pPr>
            <w:r w:rsidRPr="00B47820">
              <w:rPr>
                <w:rFonts w:cs="Times New Roman"/>
              </w:rPr>
              <w:t>2</w:t>
            </w:r>
          </w:p>
        </w:tc>
        <w:tc>
          <w:tcPr>
            <w:tcW w:w="274" w:type="pct"/>
            <w:vAlign w:val="center"/>
          </w:tcPr>
          <w:p w:rsidR="00E0506D" w:rsidRPr="00B47820" w:rsidRDefault="00E10687" w:rsidP="00B47820">
            <w:pPr>
              <w:bidi w:val="0"/>
              <w:adjustRightInd w:val="0"/>
              <w:snapToGrid w:val="0"/>
              <w:jc w:val="both"/>
              <w:rPr>
                <w:rFonts w:cs="Times New Roman"/>
              </w:rPr>
            </w:pPr>
            <w:r w:rsidRPr="00B47820">
              <w:rPr>
                <w:rFonts w:cs="Times New Roman"/>
              </w:rPr>
              <w:t>15</w:t>
            </w:r>
          </w:p>
        </w:tc>
        <w:tc>
          <w:tcPr>
            <w:tcW w:w="239" w:type="pct"/>
            <w:vAlign w:val="center"/>
          </w:tcPr>
          <w:p w:rsidR="00E0506D" w:rsidRPr="00B47820" w:rsidRDefault="00E0506D" w:rsidP="00B47820">
            <w:pPr>
              <w:bidi w:val="0"/>
              <w:adjustRightInd w:val="0"/>
              <w:snapToGrid w:val="0"/>
              <w:jc w:val="both"/>
              <w:rPr>
                <w:rFonts w:cs="Times New Roman"/>
              </w:rPr>
            </w:pPr>
            <w:r w:rsidRPr="00B47820">
              <w:rPr>
                <w:rFonts w:cs="Times New Roman"/>
              </w:rPr>
              <w:t>3</w:t>
            </w:r>
          </w:p>
        </w:tc>
      </w:tr>
      <w:tr w:rsidR="005961B3" w:rsidRPr="00B47820" w:rsidTr="005961B3">
        <w:trPr>
          <w:jc w:val="center"/>
        </w:trPr>
        <w:tc>
          <w:tcPr>
            <w:tcW w:w="168" w:type="pct"/>
            <w:vAlign w:val="center"/>
          </w:tcPr>
          <w:p w:rsidR="00E0506D" w:rsidRPr="00B47820" w:rsidRDefault="00E0506D" w:rsidP="00B47820">
            <w:pPr>
              <w:bidi w:val="0"/>
              <w:adjustRightInd w:val="0"/>
              <w:snapToGrid w:val="0"/>
              <w:jc w:val="both"/>
              <w:rPr>
                <w:rFonts w:cs="Times New Roman"/>
              </w:rPr>
            </w:pPr>
            <w:r w:rsidRPr="00B47820">
              <w:rPr>
                <w:rFonts w:cs="Times New Roman"/>
              </w:rPr>
              <w:t>10</w:t>
            </w:r>
          </w:p>
        </w:tc>
        <w:tc>
          <w:tcPr>
            <w:tcW w:w="3474" w:type="pct"/>
            <w:vAlign w:val="center"/>
          </w:tcPr>
          <w:p w:rsidR="00E0506D" w:rsidRPr="00B47820" w:rsidRDefault="0014342C" w:rsidP="00B47820">
            <w:pPr>
              <w:bidi w:val="0"/>
              <w:adjustRightInd w:val="0"/>
              <w:snapToGrid w:val="0"/>
              <w:jc w:val="both"/>
              <w:rPr>
                <w:rFonts w:cs="Times New Roman"/>
              </w:rPr>
            </w:pPr>
            <w:r w:rsidRPr="00B47820">
              <w:rPr>
                <w:rFonts w:cs="Times New Roman"/>
              </w:rPr>
              <w:t xml:space="preserve">(inclined standing with shoulders on the wall) arm stretching with trunk arching </w:t>
            </w:r>
          </w:p>
        </w:tc>
        <w:tc>
          <w:tcPr>
            <w:tcW w:w="274" w:type="pct"/>
            <w:vAlign w:val="center"/>
          </w:tcPr>
          <w:p w:rsidR="00E0506D" w:rsidRPr="00B47820" w:rsidRDefault="00E10687" w:rsidP="00B47820">
            <w:pPr>
              <w:bidi w:val="0"/>
              <w:adjustRightInd w:val="0"/>
              <w:snapToGrid w:val="0"/>
              <w:jc w:val="both"/>
              <w:rPr>
                <w:rFonts w:cs="Times New Roman"/>
              </w:rPr>
            </w:pPr>
            <w:r w:rsidRPr="00B47820">
              <w:rPr>
                <w:rFonts w:cs="Times New Roman"/>
              </w:rPr>
              <w:t>15</w:t>
            </w:r>
          </w:p>
        </w:tc>
        <w:tc>
          <w:tcPr>
            <w:tcW w:w="331" w:type="pct"/>
            <w:vAlign w:val="center"/>
          </w:tcPr>
          <w:p w:rsidR="00E0506D" w:rsidRPr="00B47820" w:rsidRDefault="00E0506D" w:rsidP="00B47820">
            <w:pPr>
              <w:bidi w:val="0"/>
              <w:adjustRightInd w:val="0"/>
              <w:snapToGrid w:val="0"/>
              <w:jc w:val="both"/>
              <w:rPr>
                <w:rFonts w:cs="Times New Roman"/>
              </w:rPr>
            </w:pPr>
            <w:r w:rsidRPr="00B47820">
              <w:rPr>
                <w:rFonts w:cs="Times New Roman"/>
              </w:rPr>
              <w:t>30 sec</w:t>
            </w:r>
          </w:p>
        </w:tc>
        <w:tc>
          <w:tcPr>
            <w:tcW w:w="239" w:type="pct"/>
            <w:vAlign w:val="center"/>
          </w:tcPr>
          <w:p w:rsidR="00E0506D" w:rsidRPr="00B47820" w:rsidRDefault="00E0506D" w:rsidP="00B47820">
            <w:pPr>
              <w:bidi w:val="0"/>
              <w:adjustRightInd w:val="0"/>
              <w:snapToGrid w:val="0"/>
              <w:jc w:val="both"/>
              <w:rPr>
                <w:rFonts w:cs="Times New Roman"/>
              </w:rPr>
            </w:pPr>
            <w:r w:rsidRPr="00B47820">
              <w:rPr>
                <w:rFonts w:cs="Times New Roman"/>
              </w:rPr>
              <w:t>2</w:t>
            </w:r>
          </w:p>
        </w:tc>
        <w:tc>
          <w:tcPr>
            <w:tcW w:w="274" w:type="pct"/>
            <w:vAlign w:val="center"/>
          </w:tcPr>
          <w:p w:rsidR="00E0506D" w:rsidRPr="00B47820" w:rsidRDefault="00E10687" w:rsidP="00B47820">
            <w:pPr>
              <w:bidi w:val="0"/>
              <w:adjustRightInd w:val="0"/>
              <w:snapToGrid w:val="0"/>
              <w:jc w:val="both"/>
              <w:rPr>
                <w:rFonts w:cs="Times New Roman"/>
              </w:rPr>
            </w:pPr>
            <w:r w:rsidRPr="00B47820">
              <w:rPr>
                <w:rFonts w:cs="Times New Roman"/>
              </w:rPr>
              <w:t>15</w:t>
            </w:r>
          </w:p>
        </w:tc>
        <w:tc>
          <w:tcPr>
            <w:tcW w:w="239" w:type="pct"/>
            <w:vAlign w:val="center"/>
          </w:tcPr>
          <w:p w:rsidR="00E0506D" w:rsidRPr="00B47820" w:rsidRDefault="00E0506D" w:rsidP="00B47820">
            <w:pPr>
              <w:bidi w:val="0"/>
              <w:adjustRightInd w:val="0"/>
              <w:snapToGrid w:val="0"/>
              <w:jc w:val="both"/>
              <w:rPr>
                <w:rFonts w:cs="Times New Roman"/>
              </w:rPr>
            </w:pPr>
            <w:r w:rsidRPr="00B47820">
              <w:rPr>
                <w:rFonts w:cs="Times New Roman"/>
              </w:rPr>
              <w:t>3</w:t>
            </w:r>
          </w:p>
        </w:tc>
      </w:tr>
      <w:tr w:rsidR="005961B3" w:rsidRPr="00B47820" w:rsidTr="005961B3">
        <w:trPr>
          <w:jc w:val="center"/>
        </w:trPr>
        <w:tc>
          <w:tcPr>
            <w:tcW w:w="168" w:type="pct"/>
            <w:vAlign w:val="center"/>
          </w:tcPr>
          <w:p w:rsidR="0014342C" w:rsidRPr="00B47820" w:rsidRDefault="0014342C" w:rsidP="00B47820">
            <w:pPr>
              <w:bidi w:val="0"/>
              <w:adjustRightInd w:val="0"/>
              <w:snapToGrid w:val="0"/>
              <w:jc w:val="both"/>
              <w:rPr>
                <w:rFonts w:cs="Times New Roman"/>
              </w:rPr>
            </w:pPr>
            <w:r w:rsidRPr="00B47820">
              <w:rPr>
                <w:rFonts w:cs="Times New Roman"/>
              </w:rPr>
              <w:t>11</w:t>
            </w:r>
          </w:p>
        </w:tc>
        <w:tc>
          <w:tcPr>
            <w:tcW w:w="34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(inclined standing with shoulders on the wall) right leg swing</w:t>
            </w:r>
            <w:r w:rsidR="005961B3" w:rsidRPr="00B47820">
              <w:rPr>
                <w:rFonts w:cs="Times New Roman"/>
              </w:rPr>
              <w:t xml:space="preserve"> </w:t>
            </w:r>
          </w:p>
        </w:tc>
        <w:tc>
          <w:tcPr>
            <w:tcW w:w="2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20</w:t>
            </w:r>
          </w:p>
        </w:tc>
        <w:tc>
          <w:tcPr>
            <w:tcW w:w="331" w:type="pct"/>
            <w:vAlign w:val="center"/>
          </w:tcPr>
          <w:p w:rsidR="0014342C" w:rsidRPr="00B47820" w:rsidRDefault="0014342C" w:rsidP="00B47820">
            <w:pPr>
              <w:bidi w:val="0"/>
              <w:adjustRightInd w:val="0"/>
              <w:snapToGrid w:val="0"/>
              <w:jc w:val="both"/>
              <w:rPr>
                <w:rFonts w:cs="Times New Roman"/>
              </w:rPr>
            </w:pPr>
            <w:r w:rsidRPr="00B47820">
              <w:rPr>
                <w:rFonts w:cs="Times New Roman"/>
              </w:rPr>
              <w:t>30 sec</w:t>
            </w:r>
          </w:p>
        </w:tc>
        <w:tc>
          <w:tcPr>
            <w:tcW w:w="239" w:type="pct"/>
            <w:vAlign w:val="center"/>
          </w:tcPr>
          <w:p w:rsidR="0014342C" w:rsidRPr="00B47820" w:rsidRDefault="0014342C" w:rsidP="00B47820">
            <w:pPr>
              <w:bidi w:val="0"/>
              <w:adjustRightInd w:val="0"/>
              <w:snapToGrid w:val="0"/>
              <w:jc w:val="both"/>
              <w:rPr>
                <w:rFonts w:cs="Times New Roman"/>
              </w:rPr>
            </w:pPr>
            <w:r w:rsidRPr="00B47820">
              <w:rPr>
                <w:rFonts w:cs="Times New Roman"/>
              </w:rPr>
              <w:t>2</w:t>
            </w:r>
          </w:p>
        </w:tc>
        <w:tc>
          <w:tcPr>
            <w:tcW w:w="2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25</w:t>
            </w:r>
          </w:p>
        </w:tc>
        <w:tc>
          <w:tcPr>
            <w:tcW w:w="239" w:type="pct"/>
            <w:vAlign w:val="center"/>
          </w:tcPr>
          <w:p w:rsidR="0014342C" w:rsidRPr="00B47820" w:rsidRDefault="0014342C" w:rsidP="00B47820">
            <w:pPr>
              <w:bidi w:val="0"/>
              <w:adjustRightInd w:val="0"/>
              <w:snapToGrid w:val="0"/>
              <w:jc w:val="both"/>
              <w:rPr>
                <w:rFonts w:cs="Times New Roman"/>
              </w:rPr>
            </w:pPr>
            <w:r w:rsidRPr="00B47820">
              <w:rPr>
                <w:rFonts w:cs="Times New Roman"/>
              </w:rPr>
              <w:t>3</w:t>
            </w:r>
          </w:p>
        </w:tc>
      </w:tr>
      <w:tr w:rsidR="005961B3" w:rsidRPr="00B47820" w:rsidTr="005961B3">
        <w:trPr>
          <w:jc w:val="center"/>
        </w:trPr>
        <w:tc>
          <w:tcPr>
            <w:tcW w:w="168" w:type="pct"/>
            <w:vAlign w:val="center"/>
          </w:tcPr>
          <w:p w:rsidR="0014342C" w:rsidRPr="00B47820" w:rsidRDefault="0014342C" w:rsidP="00B47820">
            <w:pPr>
              <w:bidi w:val="0"/>
              <w:adjustRightInd w:val="0"/>
              <w:snapToGrid w:val="0"/>
              <w:jc w:val="both"/>
              <w:rPr>
                <w:rFonts w:cs="Times New Roman"/>
              </w:rPr>
            </w:pPr>
            <w:r w:rsidRPr="00B47820">
              <w:rPr>
                <w:rFonts w:cs="Times New Roman"/>
              </w:rPr>
              <w:t>12</w:t>
            </w:r>
          </w:p>
        </w:tc>
        <w:tc>
          <w:tcPr>
            <w:tcW w:w="34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(inclined standing with shoulders on the wall) left leg swing</w:t>
            </w:r>
            <w:r w:rsidR="005961B3" w:rsidRPr="00B47820">
              <w:rPr>
                <w:rFonts w:cs="Times New Roman"/>
              </w:rPr>
              <w:t xml:space="preserve"> </w:t>
            </w:r>
          </w:p>
        </w:tc>
        <w:tc>
          <w:tcPr>
            <w:tcW w:w="2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20</w:t>
            </w:r>
          </w:p>
        </w:tc>
        <w:tc>
          <w:tcPr>
            <w:tcW w:w="331" w:type="pct"/>
            <w:vAlign w:val="center"/>
          </w:tcPr>
          <w:p w:rsidR="0014342C" w:rsidRPr="00B47820" w:rsidRDefault="0014342C" w:rsidP="00B47820">
            <w:pPr>
              <w:bidi w:val="0"/>
              <w:adjustRightInd w:val="0"/>
              <w:snapToGrid w:val="0"/>
              <w:jc w:val="both"/>
              <w:rPr>
                <w:rFonts w:cs="Times New Roman"/>
              </w:rPr>
            </w:pPr>
            <w:r w:rsidRPr="00B47820">
              <w:rPr>
                <w:rFonts w:cs="Times New Roman"/>
              </w:rPr>
              <w:t>30 sec</w:t>
            </w:r>
          </w:p>
        </w:tc>
        <w:tc>
          <w:tcPr>
            <w:tcW w:w="239" w:type="pct"/>
            <w:vAlign w:val="center"/>
          </w:tcPr>
          <w:p w:rsidR="0014342C" w:rsidRPr="00B47820" w:rsidRDefault="0014342C" w:rsidP="00B47820">
            <w:pPr>
              <w:bidi w:val="0"/>
              <w:adjustRightInd w:val="0"/>
              <w:snapToGrid w:val="0"/>
              <w:jc w:val="both"/>
              <w:rPr>
                <w:rFonts w:cs="Times New Roman"/>
              </w:rPr>
            </w:pPr>
            <w:r w:rsidRPr="00B47820">
              <w:rPr>
                <w:rFonts w:cs="Times New Roman"/>
              </w:rPr>
              <w:t>2</w:t>
            </w:r>
          </w:p>
        </w:tc>
        <w:tc>
          <w:tcPr>
            <w:tcW w:w="274" w:type="pct"/>
            <w:vAlign w:val="center"/>
          </w:tcPr>
          <w:p w:rsidR="0014342C" w:rsidRPr="00B47820" w:rsidRDefault="0014342C" w:rsidP="00B47820">
            <w:pPr>
              <w:bidi w:val="0"/>
              <w:adjustRightInd w:val="0"/>
              <w:snapToGrid w:val="0"/>
              <w:jc w:val="both"/>
              <w:rPr>
                <w:rFonts w:cs="Times New Roman"/>
              </w:rPr>
            </w:pPr>
            <w:r w:rsidRPr="00B47820">
              <w:rPr>
                <w:rFonts w:cs="Times New Roman"/>
              </w:rPr>
              <w:t>25</w:t>
            </w:r>
          </w:p>
        </w:tc>
        <w:tc>
          <w:tcPr>
            <w:tcW w:w="239" w:type="pct"/>
            <w:vAlign w:val="center"/>
          </w:tcPr>
          <w:p w:rsidR="0014342C" w:rsidRPr="00B47820" w:rsidRDefault="0014342C" w:rsidP="00B47820">
            <w:pPr>
              <w:bidi w:val="0"/>
              <w:adjustRightInd w:val="0"/>
              <w:snapToGrid w:val="0"/>
              <w:jc w:val="both"/>
              <w:rPr>
                <w:rFonts w:cs="Times New Roman"/>
              </w:rPr>
            </w:pPr>
            <w:r w:rsidRPr="00B47820">
              <w:rPr>
                <w:rFonts w:cs="Times New Roman"/>
              </w:rPr>
              <w:t>3</w:t>
            </w:r>
          </w:p>
        </w:tc>
      </w:tr>
    </w:tbl>
    <w:p w:rsidR="005961B3" w:rsidRDefault="005961B3" w:rsidP="00B47820">
      <w:pPr>
        <w:pStyle w:val="BodyText3"/>
        <w:bidi w:val="0"/>
        <w:adjustRightInd w:val="0"/>
        <w:snapToGrid w:val="0"/>
        <w:jc w:val="both"/>
        <w:rPr>
          <w:rFonts w:eastAsiaTheme="minorEastAsia" w:cs="Times New Roman" w:hint="eastAsia"/>
          <w:sz w:val="20"/>
          <w:szCs w:val="20"/>
          <w:lang w:eastAsia="zh-CN" w:bidi="ar-EG"/>
        </w:rPr>
      </w:pPr>
    </w:p>
    <w:p w:rsidR="00B47820" w:rsidRPr="00B47820" w:rsidRDefault="00B47820" w:rsidP="00B47820">
      <w:pPr>
        <w:pStyle w:val="BodyText3"/>
        <w:bidi w:val="0"/>
        <w:adjustRightInd w:val="0"/>
        <w:snapToGrid w:val="0"/>
        <w:jc w:val="both"/>
        <w:rPr>
          <w:rFonts w:eastAsiaTheme="minorEastAsia" w:cs="Times New Roman" w:hint="eastAsia"/>
          <w:sz w:val="20"/>
          <w:szCs w:val="20"/>
          <w:lang w:eastAsia="zh-CN" w:bidi="ar-EG"/>
        </w:rPr>
      </w:pPr>
    </w:p>
    <w:p w:rsidR="005961B3" w:rsidRPr="00B47820" w:rsidRDefault="005961B3" w:rsidP="00B47820">
      <w:pPr>
        <w:pStyle w:val="BodyText3"/>
        <w:bidi w:val="0"/>
        <w:adjustRightInd w:val="0"/>
        <w:snapToGrid w:val="0"/>
        <w:jc w:val="both"/>
        <w:rPr>
          <w:rFonts w:cs="Times New Roman"/>
          <w:sz w:val="20"/>
          <w:szCs w:val="20"/>
          <w:lang w:bidi="ar-EG"/>
        </w:rPr>
        <w:sectPr w:rsidR="005961B3" w:rsidRPr="00B47820" w:rsidSect="009215A2">
          <w:type w:val="continuous"/>
          <w:pgSz w:w="12242" w:h="15842" w:code="1"/>
          <w:pgMar w:top="1440" w:right="1440" w:bottom="1440" w:left="1440" w:header="720" w:footer="720" w:gutter="0"/>
          <w:cols w:space="720"/>
          <w:docGrid w:linePitch="360"/>
        </w:sectPr>
      </w:pPr>
    </w:p>
    <w:p w:rsidR="00792CA3" w:rsidRPr="00B47820" w:rsidRDefault="00792CA3" w:rsidP="00B47820">
      <w:pPr>
        <w:pStyle w:val="BodyText3"/>
        <w:bidi w:val="0"/>
        <w:adjustRightInd w:val="0"/>
        <w:snapToGrid w:val="0"/>
        <w:jc w:val="both"/>
        <w:rPr>
          <w:rFonts w:cs="Times New Roman"/>
          <w:sz w:val="20"/>
          <w:szCs w:val="20"/>
          <w:lang w:bidi="ar-EG"/>
        </w:rPr>
      </w:pPr>
      <w:r w:rsidRPr="00B47820">
        <w:rPr>
          <w:rFonts w:cs="Times New Roman"/>
          <w:sz w:val="20"/>
          <w:szCs w:val="20"/>
          <w:lang w:bidi="ar-EG"/>
        </w:rPr>
        <w:lastRenderedPageBreak/>
        <w:t xml:space="preserve">Procedures: </w:t>
      </w:r>
    </w:p>
    <w:p w:rsidR="00792CA3" w:rsidRPr="00B47820" w:rsidRDefault="0041041A" w:rsidP="00B47820">
      <w:pPr>
        <w:pStyle w:val="BodyText3"/>
        <w:numPr>
          <w:ilvl w:val="0"/>
          <w:numId w:val="11"/>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 xml:space="preserve">All </w:t>
      </w:r>
      <w:r w:rsidR="00382E9A" w:rsidRPr="00B47820">
        <w:rPr>
          <w:rFonts w:cs="Times New Roman"/>
          <w:b w:val="0"/>
          <w:bCs w:val="0"/>
          <w:sz w:val="20"/>
          <w:szCs w:val="20"/>
          <w:lang w:bidi="ar-EG"/>
        </w:rPr>
        <w:t>participants</w:t>
      </w:r>
      <w:r w:rsidRPr="00B47820">
        <w:rPr>
          <w:rFonts w:cs="Times New Roman"/>
          <w:b w:val="0"/>
          <w:bCs w:val="0"/>
          <w:sz w:val="20"/>
          <w:szCs w:val="20"/>
          <w:lang w:bidi="ar-EG"/>
        </w:rPr>
        <w:t xml:space="preserve"> were gathered in Physiotherapy Hospital – Kuwait</w:t>
      </w:r>
      <w:r w:rsidR="007D09C8" w:rsidRPr="00B47820">
        <w:rPr>
          <w:rFonts w:cs="Times New Roman"/>
          <w:b w:val="0"/>
          <w:bCs w:val="0"/>
          <w:sz w:val="20"/>
          <w:szCs w:val="20"/>
          <w:lang w:bidi="ar-EG"/>
        </w:rPr>
        <w:t>.</w:t>
      </w:r>
    </w:p>
    <w:p w:rsidR="0041041A" w:rsidRPr="00B47820" w:rsidRDefault="0041041A" w:rsidP="00B47820">
      <w:pPr>
        <w:pStyle w:val="BodyText3"/>
        <w:numPr>
          <w:ilvl w:val="0"/>
          <w:numId w:val="11"/>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Inclusion criteria were verified for all participants</w:t>
      </w:r>
      <w:r w:rsidR="005961B3" w:rsidRPr="00B47820">
        <w:rPr>
          <w:rFonts w:cs="Times New Roman"/>
          <w:b w:val="0"/>
          <w:bCs w:val="0"/>
          <w:sz w:val="20"/>
          <w:szCs w:val="20"/>
          <w:lang w:bidi="ar-EG"/>
        </w:rPr>
        <w:t>.</w:t>
      </w:r>
    </w:p>
    <w:p w:rsidR="0041041A" w:rsidRPr="00B47820" w:rsidRDefault="0041041A" w:rsidP="00B47820">
      <w:pPr>
        <w:pStyle w:val="BodyText3"/>
        <w:numPr>
          <w:ilvl w:val="0"/>
          <w:numId w:val="11"/>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Age, height and weight were measured and recorded in separate forms for each patient</w:t>
      </w:r>
      <w:r w:rsidR="005961B3" w:rsidRPr="00B47820">
        <w:rPr>
          <w:rFonts w:cs="Times New Roman"/>
          <w:b w:val="0"/>
          <w:bCs w:val="0"/>
          <w:sz w:val="20"/>
          <w:szCs w:val="20"/>
          <w:lang w:bidi="ar-EG"/>
        </w:rPr>
        <w:t>.</w:t>
      </w:r>
    </w:p>
    <w:p w:rsidR="0041041A" w:rsidRPr="00B47820" w:rsidRDefault="0041041A" w:rsidP="00B47820">
      <w:pPr>
        <w:pStyle w:val="BodyText3"/>
        <w:numPr>
          <w:ilvl w:val="0"/>
          <w:numId w:val="11"/>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 xml:space="preserve">Physical examination and x-ray were examined to verify the diagnosis (left lumbar discs </w:t>
      </w:r>
      <w:proofErr w:type="spellStart"/>
      <w:r w:rsidRPr="00B47820">
        <w:rPr>
          <w:rFonts w:cs="Times New Roman"/>
          <w:b w:val="0"/>
          <w:bCs w:val="0"/>
          <w:sz w:val="20"/>
          <w:szCs w:val="20"/>
          <w:lang w:bidi="ar-EG"/>
        </w:rPr>
        <w:t>herniation</w:t>
      </w:r>
      <w:proofErr w:type="spellEnd"/>
      <w:r w:rsidRPr="00B47820">
        <w:rPr>
          <w:rFonts w:cs="Times New Roman"/>
          <w:b w:val="0"/>
          <w:bCs w:val="0"/>
          <w:sz w:val="20"/>
          <w:szCs w:val="20"/>
          <w:lang w:bidi="ar-EG"/>
        </w:rPr>
        <w:t xml:space="preserve"> between 4</w:t>
      </w:r>
      <w:r w:rsidRPr="00B47820">
        <w:rPr>
          <w:rFonts w:cs="Times New Roman"/>
          <w:b w:val="0"/>
          <w:bCs w:val="0"/>
          <w:sz w:val="20"/>
          <w:szCs w:val="20"/>
          <w:vertAlign w:val="superscript"/>
          <w:lang w:bidi="ar-EG"/>
        </w:rPr>
        <w:t>th</w:t>
      </w:r>
      <w:r w:rsidRPr="00B47820">
        <w:rPr>
          <w:rFonts w:cs="Times New Roman"/>
          <w:b w:val="0"/>
          <w:bCs w:val="0"/>
          <w:sz w:val="20"/>
          <w:szCs w:val="20"/>
          <w:lang w:bidi="ar-EG"/>
        </w:rPr>
        <w:t xml:space="preserve"> and 5</w:t>
      </w:r>
      <w:r w:rsidRPr="00B47820">
        <w:rPr>
          <w:rFonts w:cs="Times New Roman"/>
          <w:b w:val="0"/>
          <w:bCs w:val="0"/>
          <w:sz w:val="20"/>
          <w:szCs w:val="20"/>
          <w:vertAlign w:val="superscript"/>
          <w:lang w:bidi="ar-EG"/>
        </w:rPr>
        <w:t>th</w:t>
      </w:r>
      <w:r w:rsidRPr="00B47820">
        <w:rPr>
          <w:rFonts w:cs="Times New Roman"/>
          <w:b w:val="0"/>
          <w:bCs w:val="0"/>
          <w:sz w:val="20"/>
          <w:szCs w:val="20"/>
          <w:lang w:bidi="ar-EG"/>
        </w:rPr>
        <w:t xml:space="preserve"> lumbar discs or between 5</w:t>
      </w:r>
      <w:r w:rsidRPr="00B47820">
        <w:rPr>
          <w:rFonts w:cs="Times New Roman"/>
          <w:b w:val="0"/>
          <w:bCs w:val="0"/>
          <w:sz w:val="20"/>
          <w:szCs w:val="20"/>
          <w:vertAlign w:val="superscript"/>
          <w:lang w:bidi="ar-EG"/>
        </w:rPr>
        <w:t>th</w:t>
      </w:r>
      <w:r w:rsidRPr="00B47820">
        <w:rPr>
          <w:rFonts w:cs="Times New Roman"/>
          <w:b w:val="0"/>
          <w:bCs w:val="0"/>
          <w:sz w:val="20"/>
          <w:szCs w:val="20"/>
          <w:lang w:bidi="ar-EG"/>
        </w:rPr>
        <w:t xml:space="preserve"> lumbar disc and 1</w:t>
      </w:r>
      <w:r w:rsidRPr="00B47820">
        <w:rPr>
          <w:rFonts w:cs="Times New Roman"/>
          <w:b w:val="0"/>
          <w:bCs w:val="0"/>
          <w:sz w:val="20"/>
          <w:szCs w:val="20"/>
          <w:vertAlign w:val="superscript"/>
          <w:lang w:bidi="ar-EG"/>
        </w:rPr>
        <w:t>st</w:t>
      </w:r>
      <w:r w:rsidRPr="00B47820">
        <w:rPr>
          <w:rFonts w:cs="Times New Roman"/>
          <w:b w:val="0"/>
          <w:bCs w:val="0"/>
          <w:sz w:val="20"/>
          <w:szCs w:val="20"/>
          <w:lang w:bidi="ar-EG"/>
        </w:rPr>
        <w:t xml:space="preserve"> sacral disc) in addition to identifying degree of pain</w:t>
      </w:r>
      <w:r w:rsidR="005961B3" w:rsidRPr="00B47820">
        <w:rPr>
          <w:rFonts w:cs="Times New Roman"/>
          <w:b w:val="0"/>
          <w:bCs w:val="0"/>
          <w:sz w:val="20"/>
          <w:szCs w:val="20"/>
          <w:lang w:bidi="ar-EG"/>
        </w:rPr>
        <w:t>.</w:t>
      </w:r>
    </w:p>
    <w:p w:rsidR="0041041A" w:rsidRPr="00B47820" w:rsidRDefault="0041041A" w:rsidP="00B47820">
      <w:pPr>
        <w:pStyle w:val="BodyText3"/>
        <w:numPr>
          <w:ilvl w:val="0"/>
          <w:numId w:val="11"/>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 xml:space="preserve">Medical tests were verified to assure all participants are well and free of bone diseases, cardiovascular diseases, diabetes and blood pressure. </w:t>
      </w:r>
    </w:p>
    <w:p w:rsidR="0041041A" w:rsidRPr="00B47820" w:rsidRDefault="0041041A" w:rsidP="00B47820">
      <w:pPr>
        <w:pStyle w:val="BodyText3"/>
        <w:numPr>
          <w:ilvl w:val="0"/>
          <w:numId w:val="11"/>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Pre-measurements were taken for all participants</w:t>
      </w:r>
      <w:r w:rsidR="005961B3" w:rsidRPr="00B47820">
        <w:rPr>
          <w:rFonts w:cs="Times New Roman"/>
          <w:b w:val="0"/>
          <w:bCs w:val="0"/>
          <w:sz w:val="20"/>
          <w:szCs w:val="20"/>
          <w:lang w:bidi="ar-EG"/>
        </w:rPr>
        <w:t>.</w:t>
      </w:r>
    </w:p>
    <w:p w:rsidR="0041041A" w:rsidRPr="00B47820" w:rsidRDefault="0041041A" w:rsidP="00B47820">
      <w:pPr>
        <w:pStyle w:val="BodyText3"/>
        <w:numPr>
          <w:ilvl w:val="0"/>
          <w:numId w:val="11"/>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Participants were divided into two equivalent groups (G1=G2=5)</w:t>
      </w:r>
      <w:r w:rsidR="007D09C8" w:rsidRPr="00B47820">
        <w:rPr>
          <w:rFonts w:cs="Times New Roman"/>
          <w:b w:val="0"/>
          <w:bCs w:val="0"/>
          <w:sz w:val="20"/>
          <w:szCs w:val="20"/>
          <w:lang w:bidi="ar-EG"/>
        </w:rPr>
        <w:t>.</w:t>
      </w:r>
    </w:p>
    <w:p w:rsidR="0041041A" w:rsidRPr="00B47820" w:rsidRDefault="0041041A" w:rsidP="00B47820">
      <w:pPr>
        <w:pStyle w:val="BodyText3"/>
        <w:numPr>
          <w:ilvl w:val="0"/>
          <w:numId w:val="11"/>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Rehabilitation program was performed for (12) weeks (3 sessions per week) according to participants' age group and functional abilities</w:t>
      </w:r>
      <w:r w:rsidR="005961B3" w:rsidRPr="00B47820">
        <w:rPr>
          <w:rFonts w:cs="Times New Roman"/>
          <w:b w:val="0"/>
          <w:bCs w:val="0"/>
          <w:sz w:val="20"/>
          <w:szCs w:val="20"/>
          <w:lang w:bidi="ar-EG"/>
        </w:rPr>
        <w:t>.</w:t>
      </w:r>
    </w:p>
    <w:p w:rsidR="0041041A" w:rsidRPr="00B47820" w:rsidRDefault="0041041A" w:rsidP="00B47820">
      <w:pPr>
        <w:pStyle w:val="BodyText3"/>
        <w:numPr>
          <w:ilvl w:val="0"/>
          <w:numId w:val="11"/>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Group (1) used rehabilitative exercises only</w:t>
      </w:r>
      <w:r w:rsidR="005961B3" w:rsidRPr="00B47820">
        <w:rPr>
          <w:rFonts w:cs="Times New Roman"/>
          <w:b w:val="0"/>
          <w:bCs w:val="0"/>
          <w:sz w:val="20"/>
          <w:szCs w:val="20"/>
          <w:lang w:bidi="ar-EG"/>
        </w:rPr>
        <w:t>.</w:t>
      </w:r>
    </w:p>
    <w:p w:rsidR="0041041A" w:rsidRPr="00B47820" w:rsidRDefault="0041041A" w:rsidP="00B47820">
      <w:pPr>
        <w:pStyle w:val="BodyText3"/>
        <w:numPr>
          <w:ilvl w:val="0"/>
          <w:numId w:val="11"/>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Group (2) used rehabilitative exercises in addition to localized manipulation (3 techniques for 10 minutes each and 1-minute rest interval between each two techniques) localized manipulation was applied by a specialized physiotherapist under direct supervision of the treating doctor and the two researchers</w:t>
      </w:r>
      <w:r w:rsidR="005961B3" w:rsidRPr="00B47820">
        <w:rPr>
          <w:rFonts w:cs="Times New Roman"/>
          <w:b w:val="0"/>
          <w:bCs w:val="0"/>
          <w:sz w:val="20"/>
          <w:szCs w:val="20"/>
          <w:lang w:bidi="ar-EG"/>
        </w:rPr>
        <w:t>.</w:t>
      </w:r>
    </w:p>
    <w:p w:rsidR="0041041A" w:rsidRPr="00B47820" w:rsidRDefault="0041041A" w:rsidP="00B47820">
      <w:pPr>
        <w:pStyle w:val="BodyText3"/>
        <w:numPr>
          <w:ilvl w:val="0"/>
          <w:numId w:val="11"/>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Localized manipulation was applied on condition that the patient doesn't feel pain. In case of feeling pain, pressure intensity is decreased</w:t>
      </w:r>
      <w:r w:rsidR="005961B3" w:rsidRPr="00B47820">
        <w:rPr>
          <w:rFonts w:cs="Times New Roman"/>
          <w:b w:val="0"/>
          <w:bCs w:val="0"/>
          <w:sz w:val="20"/>
          <w:szCs w:val="20"/>
          <w:lang w:bidi="ar-EG"/>
        </w:rPr>
        <w:t>.</w:t>
      </w:r>
    </w:p>
    <w:p w:rsidR="0041041A" w:rsidRPr="00B47820" w:rsidRDefault="0041041A" w:rsidP="00B47820">
      <w:pPr>
        <w:pStyle w:val="BodyText3"/>
        <w:numPr>
          <w:ilvl w:val="0"/>
          <w:numId w:val="11"/>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lastRenderedPageBreak/>
        <w:t xml:space="preserve">Post-measurements were </w:t>
      </w:r>
      <w:r w:rsidR="00382E9A" w:rsidRPr="00B47820">
        <w:rPr>
          <w:rFonts w:cs="Times New Roman"/>
          <w:b w:val="0"/>
          <w:bCs w:val="0"/>
          <w:sz w:val="20"/>
          <w:szCs w:val="20"/>
          <w:lang w:bidi="ar-EG"/>
        </w:rPr>
        <w:t>taken at the end of the program</w:t>
      </w:r>
      <w:r w:rsidR="005961B3" w:rsidRPr="00B47820">
        <w:rPr>
          <w:rFonts w:cs="Times New Roman"/>
          <w:b w:val="0"/>
          <w:bCs w:val="0"/>
          <w:sz w:val="20"/>
          <w:szCs w:val="20"/>
          <w:lang w:bidi="ar-EG"/>
        </w:rPr>
        <w:t>.</w:t>
      </w:r>
    </w:p>
    <w:p w:rsidR="00382E9A" w:rsidRPr="00B47820" w:rsidRDefault="00382E9A"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ab/>
        <w:t xml:space="preserve">Localized manipulation aims to: </w:t>
      </w:r>
    </w:p>
    <w:p w:rsidR="00382E9A" w:rsidRPr="00B47820" w:rsidRDefault="00382E9A" w:rsidP="00B47820">
      <w:pPr>
        <w:pStyle w:val="BodyText3"/>
        <w:numPr>
          <w:ilvl w:val="0"/>
          <w:numId w:val="10"/>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Identify the position of the injured lumbar discs</w:t>
      </w:r>
      <w:r w:rsidR="007D09C8" w:rsidRPr="00B47820">
        <w:rPr>
          <w:rFonts w:cs="Times New Roman"/>
          <w:b w:val="0"/>
          <w:bCs w:val="0"/>
          <w:sz w:val="20"/>
          <w:szCs w:val="20"/>
          <w:lang w:bidi="ar-EG"/>
        </w:rPr>
        <w:t>.</w:t>
      </w:r>
    </w:p>
    <w:p w:rsidR="00382E9A" w:rsidRPr="00B47820" w:rsidRDefault="00382E9A" w:rsidP="00B47820">
      <w:pPr>
        <w:pStyle w:val="BodyText3"/>
        <w:numPr>
          <w:ilvl w:val="0"/>
          <w:numId w:val="10"/>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Increase additional movements and assisting movements of the injured lumbar discs</w:t>
      </w:r>
      <w:r w:rsidR="007D09C8" w:rsidRPr="00B47820">
        <w:rPr>
          <w:rFonts w:cs="Times New Roman"/>
          <w:b w:val="0"/>
          <w:bCs w:val="0"/>
          <w:sz w:val="20"/>
          <w:szCs w:val="20"/>
          <w:lang w:bidi="ar-EG"/>
        </w:rPr>
        <w:t>.</w:t>
      </w:r>
    </w:p>
    <w:p w:rsidR="00382E9A" w:rsidRPr="00B47820" w:rsidRDefault="00382E9A" w:rsidP="00B47820">
      <w:pPr>
        <w:pStyle w:val="BodyText3"/>
        <w:numPr>
          <w:ilvl w:val="0"/>
          <w:numId w:val="10"/>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Increase lumbar discs range of motion</w:t>
      </w:r>
      <w:r w:rsidR="005961B3" w:rsidRPr="00B47820">
        <w:rPr>
          <w:rFonts w:cs="Times New Roman"/>
          <w:b w:val="0"/>
          <w:bCs w:val="0"/>
          <w:sz w:val="20"/>
          <w:szCs w:val="20"/>
          <w:lang w:bidi="ar-EG"/>
        </w:rPr>
        <w:t>.</w:t>
      </w:r>
    </w:p>
    <w:p w:rsidR="00382E9A" w:rsidRPr="00B47820" w:rsidRDefault="00382E9A" w:rsidP="00B47820">
      <w:pPr>
        <w:pStyle w:val="BodyText3"/>
        <w:numPr>
          <w:ilvl w:val="0"/>
          <w:numId w:val="10"/>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Decrease pain</w:t>
      </w:r>
      <w:r w:rsidR="005961B3" w:rsidRPr="00B47820">
        <w:rPr>
          <w:rFonts w:cs="Times New Roman"/>
          <w:b w:val="0"/>
          <w:bCs w:val="0"/>
          <w:sz w:val="20"/>
          <w:szCs w:val="20"/>
          <w:lang w:bidi="ar-EG"/>
        </w:rPr>
        <w:t>.</w:t>
      </w:r>
    </w:p>
    <w:p w:rsidR="00382E9A" w:rsidRPr="00B47820" w:rsidRDefault="00382E9A" w:rsidP="00B47820">
      <w:pPr>
        <w:pStyle w:val="BodyText3"/>
        <w:numPr>
          <w:ilvl w:val="0"/>
          <w:numId w:val="10"/>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Improve muscular work</w:t>
      </w:r>
      <w:r w:rsidR="005961B3" w:rsidRPr="00B47820">
        <w:rPr>
          <w:rFonts w:cs="Times New Roman"/>
          <w:b w:val="0"/>
          <w:bCs w:val="0"/>
          <w:sz w:val="20"/>
          <w:szCs w:val="20"/>
          <w:lang w:bidi="ar-EG"/>
        </w:rPr>
        <w:t>.</w:t>
      </w:r>
    </w:p>
    <w:p w:rsidR="00382E9A" w:rsidRPr="00B47820" w:rsidRDefault="00382E9A"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ab/>
        <w:t xml:space="preserve">Three localized manipulation techniques were used as follows: </w:t>
      </w:r>
    </w:p>
    <w:p w:rsidR="00382E9A" w:rsidRPr="00B47820" w:rsidRDefault="00382E9A" w:rsidP="00B47820">
      <w:pPr>
        <w:pStyle w:val="BodyText3"/>
        <w:numPr>
          <w:ilvl w:val="0"/>
          <w:numId w:val="9"/>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Anterior displacement of herniated lumbar discs</w:t>
      </w:r>
      <w:r w:rsidR="005961B3" w:rsidRPr="00B47820">
        <w:rPr>
          <w:rFonts w:cs="Times New Roman"/>
          <w:b w:val="0"/>
          <w:bCs w:val="0"/>
          <w:sz w:val="20"/>
          <w:szCs w:val="20"/>
          <w:lang w:bidi="ar-EG"/>
        </w:rPr>
        <w:t>.</w:t>
      </w:r>
    </w:p>
    <w:p w:rsidR="00382E9A" w:rsidRPr="00B47820" w:rsidRDefault="00382E9A" w:rsidP="00B47820">
      <w:pPr>
        <w:pStyle w:val="BodyText3"/>
        <w:numPr>
          <w:ilvl w:val="0"/>
          <w:numId w:val="9"/>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Posterior displacement of herniated lumbar discs</w:t>
      </w:r>
      <w:r w:rsidR="007D09C8" w:rsidRPr="00B47820">
        <w:rPr>
          <w:rFonts w:cs="Times New Roman"/>
          <w:b w:val="0"/>
          <w:bCs w:val="0"/>
          <w:sz w:val="20"/>
          <w:szCs w:val="20"/>
          <w:lang w:bidi="ar-EG"/>
        </w:rPr>
        <w:t>.</w:t>
      </w:r>
    </w:p>
    <w:p w:rsidR="00953D98" w:rsidRPr="00B47820" w:rsidRDefault="00382E9A" w:rsidP="00B47820">
      <w:pPr>
        <w:pStyle w:val="BodyText3"/>
        <w:numPr>
          <w:ilvl w:val="0"/>
          <w:numId w:val="9"/>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Lateral displacement of herniated lumbar discs</w:t>
      </w:r>
      <w:r w:rsidR="005961B3" w:rsidRPr="00B47820">
        <w:rPr>
          <w:rFonts w:cs="Times New Roman"/>
          <w:b w:val="0"/>
          <w:bCs w:val="0"/>
          <w:sz w:val="20"/>
          <w:szCs w:val="20"/>
          <w:lang w:bidi="ar-EG"/>
        </w:rPr>
        <w:t>. (</w:t>
      </w:r>
      <w:r w:rsidR="00953D98" w:rsidRPr="00B47820">
        <w:rPr>
          <w:rFonts w:cs="Times New Roman"/>
          <w:b w:val="0"/>
          <w:bCs w:val="0"/>
          <w:sz w:val="20"/>
          <w:szCs w:val="20"/>
          <w:lang w:bidi="ar-EG"/>
        </w:rPr>
        <w:t xml:space="preserve">Susan </w:t>
      </w:r>
      <w:r w:rsidR="003E0A6E" w:rsidRPr="00B47820">
        <w:rPr>
          <w:rFonts w:cs="Times New Roman"/>
          <w:b w:val="0"/>
          <w:bCs w:val="0"/>
          <w:sz w:val="20"/>
          <w:szCs w:val="20"/>
          <w:lang w:bidi="ar-EG"/>
        </w:rPr>
        <w:t>et al</w:t>
      </w:r>
      <w:r w:rsidR="00953D98" w:rsidRPr="00B47820">
        <w:rPr>
          <w:rFonts w:cs="Times New Roman"/>
          <w:b w:val="0"/>
          <w:bCs w:val="0"/>
          <w:sz w:val="20"/>
          <w:szCs w:val="20"/>
          <w:lang w:bidi="ar-EG"/>
        </w:rPr>
        <w:t>, 2006</w:t>
      </w:r>
      <w:r w:rsidRPr="00B47820">
        <w:rPr>
          <w:rFonts w:cs="Times New Roman"/>
          <w:b w:val="0"/>
          <w:bCs w:val="0"/>
          <w:sz w:val="20"/>
          <w:szCs w:val="20"/>
          <w:lang w:bidi="ar-EG"/>
        </w:rPr>
        <w:t>:</w:t>
      </w:r>
      <w:r w:rsidR="00953D98" w:rsidRPr="00B47820">
        <w:rPr>
          <w:rFonts w:cs="Times New Roman"/>
          <w:b w:val="0"/>
          <w:bCs w:val="0"/>
          <w:sz w:val="20"/>
          <w:szCs w:val="20"/>
          <w:lang w:bidi="ar-EG"/>
        </w:rPr>
        <w:t xml:space="preserve"> 279-310</w:t>
      </w:r>
      <w:r w:rsidRPr="00B47820">
        <w:rPr>
          <w:rFonts w:cs="Times New Roman"/>
          <w:b w:val="0"/>
          <w:bCs w:val="0"/>
          <w:sz w:val="20"/>
          <w:szCs w:val="20"/>
          <w:lang w:bidi="ar-EG"/>
        </w:rPr>
        <w:t>)</w:t>
      </w:r>
    </w:p>
    <w:p w:rsidR="00382E9A" w:rsidRPr="00B47820" w:rsidRDefault="00382E9A" w:rsidP="00B47820">
      <w:pPr>
        <w:pStyle w:val="BodyText3"/>
        <w:bidi w:val="0"/>
        <w:adjustRightInd w:val="0"/>
        <w:snapToGrid w:val="0"/>
        <w:jc w:val="both"/>
        <w:rPr>
          <w:rFonts w:cs="Times New Roman"/>
          <w:sz w:val="20"/>
          <w:szCs w:val="20"/>
          <w:lang w:bidi="ar-EG"/>
        </w:rPr>
      </w:pPr>
      <w:r w:rsidRPr="00B47820">
        <w:rPr>
          <w:rFonts w:cs="Times New Roman"/>
          <w:sz w:val="20"/>
          <w:szCs w:val="20"/>
          <w:lang w:bidi="ar-EG"/>
        </w:rPr>
        <w:t xml:space="preserve">Statistical treatment: </w:t>
      </w:r>
    </w:p>
    <w:p w:rsidR="00382E9A" w:rsidRPr="00B47820" w:rsidRDefault="00382E9A"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r w:rsidRPr="00B47820">
        <w:rPr>
          <w:rFonts w:cs="Times New Roman"/>
          <w:b w:val="0"/>
          <w:bCs w:val="0"/>
          <w:sz w:val="20"/>
          <w:szCs w:val="20"/>
          <w:lang w:bidi="ar-EG"/>
        </w:rPr>
        <w:t xml:space="preserve">The researchers used SPSS software to calculate </w:t>
      </w:r>
      <w:r w:rsidR="00CD1AE9" w:rsidRPr="00B47820">
        <w:rPr>
          <w:rFonts w:cs="Times New Roman"/>
          <w:b w:val="0"/>
          <w:bCs w:val="0"/>
          <w:sz w:val="20"/>
          <w:szCs w:val="20"/>
          <w:lang w:bidi="ar-EG"/>
        </w:rPr>
        <w:t xml:space="preserve">mean, median, SD and </w:t>
      </w:r>
      <w:proofErr w:type="spellStart"/>
      <w:r w:rsidR="00CD1AE9" w:rsidRPr="00B47820">
        <w:rPr>
          <w:rFonts w:cs="Times New Roman"/>
          <w:b w:val="0"/>
          <w:bCs w:val="0"/>
          <w:sz w:val="20"/>
          <w:szCs w:val="20"/>
          <w:lang w:bidi="ar-EG"/>
        </w:rPr>
        <w:t>squewness</w:t>
      </w:r>
      <w:proofErr w:type="spellEnd"/>
      <w:r w:rsidR="00CD1AE9" w:rsidRPr="00B47820">
        <w:rPr>
          <w:rFonts w:cs="Times New Roman"/>
          <w:b w:val="0"/>
          <w:bCs w:val="0"/>
          <w:sz w:val="20"/>
          <w:szCs w:val="20"/>
          <w:lang w:bidi="ar-EG"/>
        </w:rPr>
        <w:t xml:space="preserve">. In addition, non-parametric statistics were used for </w:t>
      </w:r>
      <w:proofErr w:type="spellStart"/>
      <w:r w:rsidR="00CD1AE9" w:rsidRPr="00B47820">
        <w:rPr>
          <w:rFonts w:cs="Times New Roman"/>
          <w:b w:val="0"/>
          <w:bCs w:val="0"/>
          <w:sz w:val="20"/>
          <w:szCs w:val="20"/>
          <w:lang w:bidi="ar-EG"/>
        </w:rPr>
        <w:t>Wilcoxon</w:t>
      </w:r>
      <w:proofErr w:type="spellEnd"/>
      <w:r w:rsidR="00CD1AE9" w:rsidRPr="00B47820">
        <w:rPr>
          <w:rFonts w:cs="Times New Roman"/>
          <w:b w:val="0"/>
          <w:bCs w:val="0"/>
          <w:sz w:val="20"/>
          <w:szCs w:val="20"/>
          <w:lang w:bidi="ar-EG"/>
        </w:rPr>
        <w:t xml:space="preserve"> and Mann Whitney tests. </w:t>
      </w:r>
    </w:p>
    <w:p w:rsidR="00B47820" w:rsidRPr="00B47820" w:rsidRDefault="00B47820" w:rsidP="00B47820">
      <w:pPr>
        <w:pStyle w:val="BodyText3"/>
        <w:bidi w:val="0"/>
        <w:adjustRightInd w:val="0"/>
        <w:snapToGrid w:val="0"/>
        <w:jc w:val="both"/>
        <w:rPr>
          <w:rFonts w:eastAsiaTheme="minorEastAsia" w:cs="Times New Roman" w:hint="eastAsia"/>
          <w:b w:val="0"/>
          <w:bCs w:val="0"/>
          <w:sz w:val="20"/>
          <w:szCs w:val="20"/>
          <w:lang w:eastAsia="zh-CN" w:bidi="ar-EG"/>
        </w:rPr>
      </w:pPr>
    </w:p>
    <w:p w:rsidR="00B47820" w:rsidRPr="00B47820" w:rsidRDefault="00B47820" w:rsidP="00B47820">
      <w:pPr>
        <w:pStyle w:val="BodyText3"/>
        <w:bidi w:val="0"/>
        <w:adjustRightInd w:val="0"/>
        <w:snapToGrid w:val="0"/>
        <w:jc w:val="both"/>
        <w:rPr>
          <w:rFonts w:eastAsiaTheme="minorEastAsia" w:cs="Times New Roman" w:hint="eastAsia"/>
          <w:sz w:val="20"/>
          <w:szCs w:val="20"/>
          <w:lang w:eastAsia="zh-CN" w:bidi="ar-EG"/>
        </w:rPr>
      </w:pPr>
      <w:r w:rsidRPr="00B47820">
        <w:rPr>
          <w:rFonts w:cs="Times New Roman"/>
          <w:sz w:val="20"/>
          <w:szCs w:val="20"/>
          <w:lang w:bidi="ar-EG"/>
        </w:rPr>
        <w:t>3. Results:</w:t>
      </w:r>
    </w:p>
    <w:p w:rsidR="00B47820" w:rsidRP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r w:rsidRPr="00B47820">
        <w:rPr>
          <w:rFonts w:cs="Times New Roman"/>
          <w:b w:val="0"/>
          <w:bCs w:val="0"/>
          <w:sz w:val="20"/>
          <w:szCs w:val="20"/>
          <w:lang w:bidi="ar-EG"/>
        </w:rPr>
        <w:t>Table (5) indicated statistically significant differences between the pre- and post-measurements of Group 1 in favor of pot-measurements.</w:t>
      </w:r>
      <w:r w:rsidRPr="00B47820">
        <w:rPr>
          <w:rFonts w:eastAsiaTheme="minorEastAsia" w:cs="Times New Roman" w:hint="eastAsia"/>
          <w:b w:val="0"/>
          <w:bCs w:val="0"/>
          <w:sz w:val="20"/>
          <w:szCs w:val="20"/>
          <w:lang w:eastAsia="zh-CN" w:bidi="ar-EG"/>
        </w:rPr>
        <w:t xml:space="preserve"> </w:t>
      </w:r>
    </w:p>
    <w:p w:rsidR="005961B3" w:rsidRPr="00B47820" w:rsidRDefault="005961B3" w:rsidP="00B47820">
      <w:pPr>
        <w:bidi w:val="0"/>
        <w:adjustRightInd w:val="0"/>
        <w:snapToGrid w:val="0"/>
        <w:ind w:firstLine="425"/>
        <w:jc w:val="both"/>
        <w:rPr>
          <w:rFonts w:cs="Times New Roman"/>
          <w:lang w:bidi="ar-EG"/>
        </w:rPr>
        <w:sectPr w:rsidR="005961B3" w:rsidRPr="00B47820" w:rsidSect="009215A2">
          <w:type w:val="continuous"/>
          <w:pgSz w:w="12242" w:h="15842" w:code="1"/>
          <w:pgMar w:top="1440" w:right="1440" w:bottom="1440" w:left="1440" w:header="720" w:footer="720" w:gutter="0"/>
          <w:cols w:num="2" w:space="500"/>
          <w:docGrid w:linePitch="360"/>
        </w:sectPr>
      </w:pPr>
    </w:p>
    <w:p w:rsidR="00864CD3" w:rsidRPr="00B47820" w:rsidRDefault="00864CD3" w:rsidP="00B47820">
      <w:pPr>
        <w:bidi w:val="0"/>
        <w:adjustRightInd w:val="0"/>
        <w:snapToGrid w:val="0"/>
        <w:ind w:firstLine="425"/>
        <w:jc w:val="both"/>
        <w:rPr>
          <w:rFonts w:eastAsiaTheme="minorEastAsia" w:cs="Times New Roman"/>
          <w:b/>
          <w:bCs/>
          <w:lang w:eastAsia="zh-CN" w:bidi="ar-EG"/>
        </w:rPr>
      </w:pPr>
    </w:p>
    <w:p w:rsidR="00B47820" w:rsidRPr="00B47820" w:rsidRDefault="00B47820" w:rsidP="00B47820">
      <w:pPr>
        <w:pStyle w:val="BodyText3"/>
        <w:bidi w:val="0"/>
        <w:adjustRightInd w:val="0"/>
        <w:snapToGrid w:val="0"/>
        <w:rPr>
          <w:rFonts w:eastAsiaTheme="minorEastAsia" w:cs="Times New Roman" w:hint="eastAsia"/>
          <w:sz w:val="20"/>
          <w:szCs w:val="20"/>
          <w:lang w:eastAsia="zh-CN" w:bidi="ar-EG"/>
        </w:rPr>
      </w:pPr>
    </w:p>
    <w:p w:rsidR="00CD1AE9" w:rsidRPr="00B47820" w:rsidRDefault="00CD1AE9" w:rsidP="00B47820">
      <w:pPr>
        <w:pStyle w:val="BodyText3"/>
        <w:bidi w:val="0"/>
        <w:adjustRightInd w:val="0"/>
        <w:snapToGrid w:val="0"/>
        <w:rPr>
          <w:rFonts w:cs="Times New Roman"/>
          <w:sz w:val="20"/>
          <w:szCs w:val="20"/>
          <w:lang w:bidi="ar-EG"/>
        </w:rPr>
      </w:pPr>
      <w:r w:rsidRPr="00B47820">
        <w:rPr>
          <w:rFonts w:cs="Times New Roman"/>
          <w:sz w:val="20"/>
          <w:szCs w:val="20"/>
          <w:lang w:bidi="ar-EG"/>
        </w:rPr>
        <w:t xml:space="preserve">Table (5): </w:t>
      </w:r>
      <w:proofErr w:type="spellStart"/>
      <w:r w:rsidRPr="00B47820">
        <w:rPr>
          <w:rFonts w:cs="Times New Roman"/>
          <w:sz w:val="20"/>
          <w:szCs w:val="20"/>
          <w:lang w:bidi="ar-EG"/>
        </w:rPr>
        <w:t>Wilcoxon</w:t>
      </w:r>
      <w:proofErr w:type="spellEnd"/>
      <w:r w:rsidRPr="00B47820">
        <w:rPr>
          <w:rFonts w:cs="Times New Roman"/>
          <w:sz w:val="20"/>
          <w:szCs w:val="20"/>
          <w:lang w:bidi="ar-EG"/>
        </w:rPr>
        <w:t xml:space="preserve"> test for difference significance between pre- and post-measurement of group 1 (n=5)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19"/>
        <w:gridCol w:w="5761"/>
        <w:gridCol w:w="222"/>
        <w:gridCol w:w="233"/>
        <w:gridCol w:w="504"/>
        <w:gridCol w:w="504"/>
        <w:gridCol w:w="470"/>
        <w:gridCol w:w="472"/>
        <w:gridCol w:w="529"/>
        <w:gridCol w:w="462"/>
      </w:tblGrid>
      <w:tr w:rsidR="005961B3" w:rsidRPr="00B47820" w:rsidTr="003C79C6">
        <w:trPr>
          <w:jc w:val="center"/>
        </w:trPr>
        <w:tc>
          <w:tcPr>
            <w:tcW w:w="168" w:type="pct"/>
            <w:vMerge w:val="restart"/>
            <w:tcBorders>
              <w:top w:val="double" w:sz="4" w:space="0" w:color="auto"/>
              <w:left w:val="nil"/>
            </w:tcBorders>
            <w:shd w:val="clear" w:color="auto" w:fill="auto"/>
            <w:vAlign w:val="center"/>
          </w:tcPr>
          <w:p w:rsidR="00E223DE" w:rsidRPr="00B47820" w:rsidRDefault="00E223DE" w:rsidP="00B47820">
            <w:pPr>
              <w:widowControl w:val="0"/>
              <w:bidi w:val="0"/>
              <w:adjustRightInd w:val="0"/>
              <w:snapToGrid w:val="0"/>
              <w:jc w:val="both"/>
              <w:rPr>
                <w:rFonts w:cs="Times New Roman"/>
                <w:sz w:val="18"/>
                <w:szCs w:val="18"/>
                <w:lang w:bidi="ar-EG"/>
              </w:rPr>
            </w:pPr>
            <w:r w:rsidRPr="00B47820">
              <w:rPr>
                <w:rFonts w:cs="Times New Roman"/>
                <w:sz w:val="18"/>
                <w:szCs w:val="18"/>
                <w:lang w:bidi="ar-EG"/>
              </w:rPr>
              <w:t>S</w:t>
            </w:r>
          </w:p>
        </w:tc>
        <w:tc>
          <w:tcPr>
            <w:tcW w:w="3040" w:type="pct"/>
            <w:vMerge w:val="restart"/>
            <w:tcBorders>
              <w:top w:val="doub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sz w:val="18"/>
                <w:szCs w:val="18"/>
                <w:lang w:bidi="ar-EG"/>
              </w:rPr>
            </w:pPr>
            <w:r w:rsidRPr="00B47820">
              <w:rPr>
                <w:rFonts w:cs="Times New Roman"/>
                <w:sz w:val="18"/>
                <w:szCs w:val="18"/>
                <w:lang w:bidi="ar-EG"/>
              </w:rPr>
              <w:t xml:space="preserve">Variables </w:t>
            </w:r>
          </w:p>
        </w:tc>
        <w:tc>
          <w:tcPr>
            <w:tcW w:w="240" w:type="pct"/>
            <w:gridSpan w:val="2"/>
            <w:tcBorders>
              <w:top w:val="double" w:sz="4" w:space="0" w:color="auto"/>
            </w:tcBorders>
            <w:shd w:val="clear" w:color="auto" w:fill="auto"/>
            <w:vAlign w:val="center"/>
          </w:tcPr>
          <w:p w:rsidR="00E223DE" w:rsidRPr="00B47820" w:rsidRDefault="00E223DE"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N</w:t>
            </w:r>
          </w:p>
        </w:tc>
        <w:tc>
          <w:tcPr>
            <w:tcW w:w="531" w:type="pct"/>
            <w:gridSpan w:val="2"/>
            <w:tcBorders>
              <w:top w:val="doub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sz w:val="18"/>
                <w:szCs w:val="18"/>
                <w:lang w:bidi="ar-EG"/>
              </w:rPr>
            </w:pPr>
            <w:r w:rsidRPr="00B47820">
              <w:rPr>
                <w:rFonts w:cs="Times New Roman"/>
                <w:sz w:val="18"/>
                <w:szCs w:val="18"/>
                <w:lang w:bidi="ar-EG"/>
              </w:rPr>
              <w:t>Rank mean</w:t>
            </w:r>
          </w:p>
        </w:tc>
        <w:tc>
          <w:tcPr>
            <w:tcW w:w="497" w:type="pct"/>
            <w:gridSpan w:val="2"/>
            <w:tcBorders>
              <w:top w:val="doub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sz w:val="18"/>
                <w:szCs w:val="18"/>
                <w:lang w:bidi="ar-EG"/>
              </w:rPr>
            </w:pPr>
            <w:r w:rsidRPr="00B47820">
              <w:rPr>
                <w:rFonts w:cs="Times New Roman"/>
                <w:sz w:val="18"/>
                <w:szCs w:val="18"/>
                <w:lang w:bidi="ar-EG"/>
              </w:rPr>
              <w:t>Rank Sum</w:t>
            </w:r>
          </w:p>
        </w:tc>
        <w:tc>
          <w:tcPr>
            <w:tcW w:w="279" w:type="pct"/>
            <w:vMerge w:val="restart"/>
            <w:tcBorders>
              <w:top w:val="doub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sz w:val="18"/>
                <w:szCs w:val="18"/>
              </w:rPr>
            </w:pPr>
            <w:r w:rsidRPr="00B47820">
              <w:rPr>
                <w:rFonts w:cs="Times New Roman"/>
                <w:sz w:val="18"/>
                <w:szCs w:val="18"/>
                <w:lang w:bidi="ar-EG"/>
              </w:rPr>
              <w:t>Z</w:t>
            </w:r>
          </w:p>
        </w:tc>
        <w:tc>
          <w:tcPr>
            <w:tcW w:w="245" w:type="pct"/>
            <w:vMerge w:val="restart"/>
            <w:tcBorders>
              <w:top w:val="double" w:sz="4" w:space="0" w:color="auto"/>
              <w:right w:val="nil"/>
            </w:tcBorders>
            <w:shd w:val="clear" w:color="auto" w:fill="auto"/>
            <w:vAlign w:val="center"/>
          </w:tcPr>
          <w:p w:rsidR="00E223DE" w:rsidRPr="00B47820" w:rsidRDefault="00E223DE" w:rsidP="00B47820">
            <w:pPr>
              <w:widowControl w:val="0"/>
              <w:bidi w:val="0"/>
              <w:adjustRightInd w:val="0"/>
              <w:snapToGrid w:val="0"/>
              <w:jc w:val="both"/>
              <w:rPr>
                <w:rFonts w:cs="Times New Roman"/>
                <w:sz w:val="18"/>
                <w:szCs w:val="18"/>
              </w:rPr>
            </w:pPr>
            <w:r w:rsidRPr="00B47820">
              <w:rPr>
                <w:rFonts w:cs="Times New Roman"/>
                <w:sz w:val="18"/>
                <w:szCs w:val="18"/>
                <w:lang w:bidi="ar-EG"/>
              </w:rPr>
              <w:t>P</w:t>
            </w:r>
          </w:p>
        </w:tc>
      </w:tr>
      <w:tr w:rsidR="005961B3" w:rsidRPr="00B47820" w:rsidTr="003C79C6">
        <w:trPr>
          <w:jc w:val="center"/>
        </w:trPr>
        <w:tc>
          <w:tcPr>
            <w:tcW w:w="168" w:type="pct"/>
            <w:vMerge/>
            <w:tcBorders>
              <w:left w:val="nil"/>
              <w:bottom w:val="double" w:sz="4" w:space="0" w:color="auto"/>
            </w:tcBorders>
            <w:shd w:val="clear" w:color="auto" w:fill="auto"/>
            <w:vAlign w:val="center"/>
          </w:tcPr>
          <w:p w:rsidR="00A7332D" w:rsidRPr="00B47820" w:rsidRDefault="00A7332D" w:rsidP="00B47820">
            <w:pPr>
              <w:widowControl w:val="0"/>
              <w:bidi w:val="0"/>
              <w:adjustRightInd w:val="0"/>
              <w:snapToGrid w:val="0"/>
              <w:jc w:val="both"/>
              <w:rPr>
                <w:rFonts w:cs="Times New Roman"/>
                <w:sz w:val="18"/>
                <w:szCs w:val="18"/>
                <w:lang w:bidi="ar-EG"/>
              </w:rPr>
            </w:pPr>
          </w:p>
        </w:tc>
        <w:tc>
          <w:tcPr>
            <w:tcW w:w="3040" w:type="pct"/>
            <w:vMerge/>
            <w:tcBorders>
              <w:bottom w:val="double" w:sz="4" w:space="0" w:color="auto"/>
            </w:tcBorders>
            <w:shd w:val="clear" w:color="auto" w:fill="auto"/>
            <w:vAlign w:val="center"/>
          </w:tcPr>
          <w:p w:rsidR="00A7332D" w:rsidRPr="00B47820" w:rsidRDefault="00A7332D" w:rsidP="00B47820">
            <w:pPr>
              <w:widowControl w:val="0"/>
              <w:bidi w:val="0"/>
              <w:adjustRightInd w:val="0"/>
              <w:snapToGrid w:val="0"/>
              <w:jc w:val="both"/>
              <w:rPr>
                <w:rFonts w:cs="Times New Roman"/>
                <w:sz w:val="18"/>
                <w:szCs w:val="18"/>
                <w:lang w:bidi="ar-EG"/>
              </w:rPr>
            </w:pPr>
          </w:p>
        </w:tc>
        <w:tc>
          <w:tcPr>
            <w:tcW w:w="117" w:type="pct"/>
            <w:tcBorders>
              <w:bottom w:val="doub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w:t>
            </w:r>
          </w:p>
        </w:tc>
        <w:tc>
          <w:tcPr>
            <w:tcW w:w="123" w:type="pct"/>
            <w:tcBorders>
              <w:bottom w:val="doub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w:t>
            </w:r>
          </w:p>
        </w:tc>
        <w:tc>
          <w:tcPr>
            <w:tcW w:w="266" w:type="pct"/>
            <w:tcBorders>
              <w:bottom w:val="doub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w:t>
            </w:r>
          </w:p>
        </w:tc>
        <w:tc>
          <w:tcPr>
            <w:tcW w:w="266" w:type="pct"/>
            <w:tcBorders>
              <w:bottom w:val="doub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w:t>
            </w:r>
          </w:p>
        </w:tc>
        <w:tc>
          <w:tcPr>
            <w:tcW w:w="248" w:type="pct"/>
            <w:tcBorders>
              <w:bottom w:val="doub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w:t>
            </w:r>
          </w:p>
        </w:tc>
        <w:tc>
          <w:tcPr>
            <w:tcW w:w="248" w:type="pct"/>
            <w:tcBorders>
              <w:bottom w:val="doub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w:t>
            </w:r>
          </w:p>
        </w:tc>
        <w:tc>
          <w:tcPr>
            <w:tcW w:w="279" w:type="pct"/>
            <w:vMerge/>
            <w:tcBorders>
              <w:bottom w:val="doub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sz w:val="18"/>
                <w:szCs w:val="18"/>
                <w:lang w:bidi="ar-EG"/>
              </w:rPr>
            </w:pPr>
          </w:p>
        </w:tc>
        <w:tc>
          <w:tcPr>
            <w:tcW w:w="245" w:type="pct"/>
            <w:vMerge/>
            <w:tcBorders>
              <w:bottom w:val="double" w:sz="4" w:space="0" w:color="auto"/>
              <w:right w:val="nil"/>
            </w:tcBorders>
            <w:shd w:val="clear" w:color="auto" w:fill="auto"/>
            <w:vAlign w:val="center"/>
          </w:tcPr>
          <w:p w:rsidR="00A7332D" w:rsidRPr="00B47820" w:rsidRDefault="00A7332D" w:rsidP="00B47820">
            <w:pPr>
              <w:bidi w:val="0"/>
              <w:adjustRightInd w:val="0"/>
              <w:snapToGrid w:val="0"/>
              <w:jc w:val="both"/>
              <w:rPr>
                <w:rFonts w:cs="Times New Roman"/>
                <w:sz w:val="18"/>
                <w:szCs w:val="18"/>
              </w:rPr>
            </w:pPr>
          </w:p>
        </w:tc>
      </w:tr>
      <w:tr w:rsidR="005961B3" w:rsidRPr="00B47820" w:rsidTr="003C79C6">
        <w:trPr>
          <w:jc w:val="center"/>
        </w:trPr>
        <w:tc>
          <w:tcPr>
            <w:tcW w:w="168" w:type="pct"/>
            <w:tcBorders>
              <w:top w:val="double" w:sz="4" w:space="0" w:color="auto"/>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w:t>
            </w:r>
          </w:p>
        </w:tc>
        <w:tc>
          <w:tcPr>
            <w:tcW w:w="3040"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Trunk right flexion </w:t>
            </w:r>
          </w:p>
        </w:tc>
        <w:tc>
          <w:tcPr>
            <w:tcW w:w="117"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123"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266"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66"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48"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79"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-2.06</w:t>
            </w:r>
          </w:p>
        </w:tc>
        <w:tc>
          <w:tcPr>
            <w:tcW w:w="245" w:type="pct"/>
            <w:tcBorders>
              <w:top w:val="doub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2</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Trunk left flexion </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-2.03</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3</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Trunk forward flexion </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-2.04</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4</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Trunk backward flexion </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-2.12</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0.03</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5</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Trunk right rotation </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-2.07</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6</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Trunk left rotation </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-2.03</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7</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Degree of right thigh flexion to trunk</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-2.02</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8</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Degree of left thigh flexion to trunk</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-2.04</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9</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Long sitting for measuring distance between right hand and right leg</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-2.06</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10</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Long sitting for measuring distance between left hand and left leg</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-2.06</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11</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Right leg height over the ground</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-2.04</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12</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Left leg height over the ground</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-2.06</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13</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Lateral right back muscles strength </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-2.04</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14</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Lateral left back muscles strength </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-2.06</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15</w:t>
            </w:r>
          </w:p>
        </w:tc>
        <w:tc>
          <w:tcPr>
            <w:tcW w:w="3040"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Back muscles strength from sitting with pulling dynamometer backward</w:t>
            </w:r>
          </w:p>
        </w:tc>
        <w:tc>
          <w:tcPr>
            <w:tcW w:w="117"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123"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79" w:type="pct"/>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-2.12</w:t>
            </w:r>
          </w:p>
        </w:tc>
        <w:tc>
          <w:tcPr>
            <w:tcW w:w="245"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0.03</w:t>
            </w:r>
          </w:p>
        </w:tc>
      </w:tr>
      <w:tr w:rsidR="005961B3" w:rsidRPr="00B47820" w:rsidTr="003C79C6">
        <w:trPr>
          <w:jc w:val="center"/>
        </w:trPr>
        <w:tc>
          <w:tcPr>
            <w:tcW w:w="168" w:type="pct"/>
            <w:tcBorders>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16</w:t>
            </w:r>
          </w:p>
        </w:tc>
        <w:tc>
          <w:tcPr>
            <w:tcW w:w="3040"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Abdominal muscles strength </w:t>
            </w:r>
          </w:p>
        </w:tc>
        <w:tc>
          <w:tcPr>
            <w:tcW w:w="117"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123"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266"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66"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48"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79"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-2.02</w:t>
            </w:r>
          </w:p>
        </w:tc>
        <w:tc>
          <w:tcPr>
            <w:tcW w:w="245" w:type="pct"/>
            <w:tcBorders>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r w:rsidR="005961B3" w:rsidRPr="00B47820" w:rsidTr="003C79C6">
        <w:trPr>
          <w:jc w:val="center"/>
        </w:trPr>
        <w:tc>
          <w:tcPr>
            <w:tcW w:w="168" w:type="pct"/>
            <w:tcBorders>
              <w:left w:val="nil"/>
              <w:bottom w:val="doub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sz w:val="18"/>
                <w:szCs w:val="18"/>
                <w:lang w:bidi="ar-EG"/>
              </w:rPr>
            </w:pPr>
            <w:r w:rsidRPr="00B47820">
              <w:rPr>
                <w:rFonts w:cs="Times New Roman"/>
                <w:sz w:val="18"/>
                <w:szCs w:val="18"/>
                <w:lang w:bidi="ar-EG"/>
              </w:rPr>
              <w:t>17</w:t>
            </w:r>
          </w:p>
        </w:tc>
        <w:tc>
          <w:tcPr>
            <w:tcW w:w="3040"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 xml:space="preserve">Back muscles strength </w:t>
            </w:r>
          </w:p>
        </w:tc>
        <w:tc>
          <w:tcPr>
            <w:tcW w:w="117"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w:t>
            </w:r>
          </w:p>
        </w:tc>
        <w:tc>
          <w:tcPr>
            <w:tcW w:w="123"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5</w:t>
            </w:r>
          </w:p>
        </w:tc>
        <w:tc>
          <w:tcPr>
            <w:tcW w:w="266"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66"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3</w:t>
            </w:r>
          </w:p>
        </w:tc>
        <w:tc>
          <w:tcPr>
            <w:tcW w:w="248"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0.00</w:t>
            </w:r>
          </w:p>
        </w:tc>
        <w:tc>
          <w:tcPr>
            <w:tcW w:w="248"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15</w:t>
            </w:r>
          </w:p>
        </w:tc>
        <w:tc>
          <w:tcPr>
            <w:tcW w:w="279"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-2.03</w:t>
            </w:r>
          </w:p>
        </w:tc>
        <w:tc>
          <w:tcPr>
            <w:tcW w:w="245" w:type="pct"/>
            <w:tcBorders>
              <w:bottom w:val="doub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sz w:val="18"/>
                <w:szCs w:val="18"/>
              </w:rPr>
            </w:pPr>
            <w:r w:rsidRPr="00B47820">
              <w:rPr>
                <w:rFonts w:cs="Times New Roman"/>
                <w:sz w:val="18"/>
                <w:szCs w:val="18"/>
              </w:rPr>
              <w:t>0.04</w:t>
            </w:r>
          </w:p>
        </w:tc>
      </w:tr>
    </w:tbl>
    <w:p w:rsidR="005961B3" w:rsidRPr="00B47820" w:rsidRDefault="005961B3"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Pr="00B47820" w:rsidRDefault="00B47820"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Table (6) indicated statistically significant differences between the pre- and post-measurements of Group 2 in favor of pot-measurements.</w:t>
      </w:r>
    </w:p>
    <w:p w:rsidR="00EA03EA" w:rsidRPr="00B47820" w:rsidRDefault="00EA03EA" w:rsidP="00B47820">
      <w:pPr>
        <w:pStyle w:val="BodyText3"/>
        <w:bidi w:val="0"/>
        <w:adjustRightInd w:val="0"/>
        <w:snapToGrid w:val="0"/>
        <w:rPr>
          <w:rFonts w:cs="Times New Roman"/>
          <w:sz w:val="20"/>
          <w:szCs w:val="20"/>
          <w:lang w:bidi="ar-EG"/>
        </w:rPr>
      </w:pPr>
    </w:p>
    <w:p w:rsidR="00CD1AE9" w:rsidRPr="00B47820" w:rsidRDefault="00CD1AE9" w:rsidP="00B47820">
      <w:pPr>
        <w:pStyle w:val="BodyText3"/>
        <w:bidi w:val="0"/>
        <w:adjustRightInd w:val="0"/>
        <w:snapToGrid w:val="0"/>
        <w:rPr>
          <w:rFonts w:cs="Times New Roman"/>
          <w:sz w:val="20"/>
          <w:szCs w:val="20"/>
          <w:lang w:bidi="ar-EG"/>
        </w:rPr>
      </w:pPr>
      <w:r w:rsidRPr="00B47820">
        <w:rPr>
          <w:rFonts w:cs="Times New Roman"/>
          <w:sz w:val="20"/>
          <w:szCs w:val="20"/>
          <w:lang w:bidi="ar-EG"/>
        </w:rPr>
        <w:t xml:space="preserve">Table (6): </w:t>
      </w:r>
      <w:proofErr w:type="spellStart"/>
      <w:r w:rsidRPr="00B47820">
        <w:rPr>
          <w:rFonts w:cs="Times New Roman"/>
          <w:sz w:val="20"/>
          <w:szCs w:val="20"/>
          <w:lang w:bidi="ar-EG"/>
        </w:rPr>
        <w:t>Wilcoxon</w:t>
      </w:r>
      <w:proofErr w:type="spellEnd"/>
      <w:r w:rsidRPr="00B47820">
        <w:rPr>
          <w:rFonts w:cs="Times New Roman"/>
          <w:sz w:val="20"/>
          <w:szCs w:val="20"/>
          <w:lang w:bidi="ar-EG"/>
        </w:rPr>
        <w:t xml:space="preserve"> test for difference significance between pre- and post-measurement of group 2(n=5)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30"/>
        <w:gridCol w:w="5701"/>
        <w:gridCol w:w="233"/>
        <w:gridCol w:w="246"/>
        <w:gridCol w:w="504"/>
        <w:gridCol w:w="504"/>
        <w:gridCol w:w="474"/>
        <w:gridCol w:w="474"/>
        <w:gridCol w:w="538"/>
        <w:gridCol w:w="472"/>
      </w:tblGrid>
      <w:tr w:rsidR="005961B3" w:rsidRPr="00B47820" w:rsidTr="003C79C6">
        <w:trPr>
          <w:jc w:val="center"/>
        </w:trPr>
        <w:tc>
          <w:tcPr>
            <w:tcW w:w="174" w:type="pct"/>
            <w:vMerge w:val="restart"/>
            <w:tcBorders>
              <w:top w:val="double" w:sz="4" w:space="0" w:color="auto"/>
              <w:left w:val="nil"/>
              <w:bottom w:val="double" w:sz="4" w:space="0" w:color="auto"/>
            </w:tcBorders>
            <w:shd w:val="clear" w:color="auto" w:fill="auto"/>
            <w:vAlign w:val="center"/>
          </w:tcPr>
          <w:p w:rsidR="00843A88" w:rsidRPr="00B47820" w:rsidRDefault="00E223DE" w:rsidP="00B47820">
            <w:pPr>
              <w:widowControl w:val="0"/>
              <w:bidi w:val="0"/>
              <w:adjustRightInd w:val="0"/>
              <w:snapToGrid w:val="0"/>
              <w:jc w:val="both"/>
              <w:rPr>
                <w:rFonts w:cs="Times New Roman"/>
                <w:lang w:bidi="ar-EG"/>
              </w:rPr>
            </w:pPr>
            <w:r w:rsidRPr="00B47820">
              <w:rPr>
                <w:rFonts w:cs="Times New Roman"/>
                <w:lang w:bidi="ar-EG"/>
              </w:rPr>
              <w:t>S</w:t>
            </w:r>
          </w:p>
        </w:tc>
        <w:tc>
          <w:tcPr>
            <w:tcW w:w="3008" w:type="pct"/>
            <w:vMerge w:val="restart"/>
            <w:tcBorders>
              <w:top w:val="double" w:sz="4" w:space="0" w:color="auto"/>
              <w:bottom w:val="double" w:sz="4" w:space="0" w:color="auto"/>
            </w:tcBorders>
            <w:shd w:val="clear" w:color="auto" w:fill="auto"/>
            <w:vAlign w:val="center"/>
          </w:tcPr>
          <w:p w:rsidR="00843A88" w:rsidRPr="00B47820" w:rsidRDefault="00A44E85" w:rsidP="00B47820">
            <w:pPr>
              <w:widowControl w:val="0"/>
              <w:bidi w:val="0"/>
              <w:adjustRightInd w:val="0"/>
              <w:snapToGrid w:val="0"/>
              <w:jc w:val="both"/>
              <w:rPr>
                <w:rFonts w:cs="Times New Roman"/>
                <w:lang w:bidi="ar-EG"/>
              </w:rPr>
            </w:pPr>
            <w:r w:rsidRPr="00B47820">
              <w:rPr>
                <w:rFonts w:cs="Times New Roman"/>
                <w:lang w:bidi="ar-EG"/>
              </w:rPr>
              <w:t xml:space="preserve">Variables </w:t>
            </w:r>
          </w:p>
        </w:tc>
        <w:tc>
          <w:tcPr>
            <w:tcW w:w="253" w:type="pct"/>
            <w:gridSpan w:val="2"/>
            <w:tcBorders>
              <w:top w:val="double" w:sz="4" w:space="0" w:color="auto"/>
              <w:bottom w:val="single" w:sz="4" w:space="0" w:color="auto"/>
            </w:tcBorders>
            <w:shd w:val="clear" w:color="auto" w:fill="auto"/>
            <w:vAlign w:val="center"/>
          </w:tcPr>
          <w:p w:rsidR="00843A88" w:rsidRPr="00B47820" w:rsidRDefault="00A44E85" w:rsidP="00B47820">
            <w:pPr>
              <w:tabs>
                <w:tab w:val="left" w:pos="6911"/>
              </w:tabs>
              <w:bidi w:val="0"/>
              <w:adjustRightInd w:val="0"/>
              <w:snapToGrid w:val="0"/>
              <w:jc w:val="both"/>
              <w:rPr>
                <w:rFonts w:cs="Times New Roman"/>
                <w:lang w:bidi="ar-EG"/>
              </w:rPr>
            </w:pPr>
            <w:r w:rsidRPr="00B47820">
              <w:rPr>
                <w:rFonts w:cs="Times New Roman"/>
                <w:lang w:bidi="ar-EG"/>
              </w:rPr>
              <w:t>N</w:t>
            </w:r>
          </w:p>
        </w:tc>
        <w:tc>
          <w:tcPr>
            <w:tcW w:w="532" w:type="pct"/>
            <w:gridSpan w:val="2"/>
            <w:tcBorders>
              <w:top w:val="double" w:sz="4" w:space="0" w:color="auto"/>
              <w:bottom w:val="single" w:sz="4" w:space="0" w:color="auto"/>
            </w:tcBorders>
            <w:shd w:val="clear" w:color="auto" w:fill="auto"/>
            <w:vAlign w:val="center"/>
          </w:tcPr>
          <w:p w:rsidR="00843A88" w:rsidRPr="00B47820" w:rsidRDefault="00A44E85" w:rsidP="00B47820">
            <w:pPr>
              <w:widowControl w:val="0"/>
              <w:bidi w:val="0"/>
              <w:adjustRightInd w:val="0"/>
              <w:snapToGrid w:val="0"/>
              <w:jc w:val="both"/>
              <w:rPr>
                <w:rFonts w:cs="Times New Roman"/>
                <w:lang w:bidi="ar-EG"/>
              </w:rPr>
            </w:pPr>
            <w:r w:rsidRPr="00B47820">
              <w:rPr>
                <w:rFonts w:cs="Times New Roman"/>
                <w:lang w:bidi="ar-EG"/>
              </w:rPr>
              <w:t>Rank mean</w:t>
            </w:r>
          </w:p>
        </w:tc>
        <w:tc>
          <w:tcPr>
            <w:tcW w:w="499" w:type="pct"/>
            <w:gridSpan w:val="2"/>
            <w:tcBorders>
              <w:top w:val="double" w:sz="4" w:space="0" w:color="auto"/>
              <w:bottom w:val="single" w:sz="4" w:space="0" w:color="auto"/>
              <w:right w:val="single" w:sz="4" w:space="0" w:color="auto"/>
            </w:tcBorders>
            <w:shd w:val="clear" w:color="auto" w:fill="auto"/>
            <w:vAlign w:val="center"/>
          </w:tcPr>
          <w:p w:rsidR="00843A88" w:rsidRPr="00B47820" w:rsidRDefault="00A44E85" w:rsidP="00B47820">
            <w:pPr>
              <w:widowControl w:val="0"/>
              <w:bidi w:val="0"/>
              <w:adjustRightInd w:val="0"/>
              <w:snapToGrid w:val="0"/>
              <w:jc w:val="both"/>
              <w:rPr>
                <w:rFonts w:cs="Times New Roman"/>
                <w:lang w:bidi="ar-EG"/>
              </w:rPr>
            </w:pPr>
            <w:r w:rsidRPr="00B47820">
              <w:rPr>
                <w:rFonts w:cs="Times New Roman"/>
                <w:lang w:bidi="ar-EG"/>
              </w:rPr>
              <w:t>Rank Sum</w:t>
            </w:r>
          </w:p>
        </w:tc>
        <w:tc>
          <w:tcPr>
            <w:tcW w:w="284" w:type="pct"/>
            <w:vMerge w:val="restart"/>
            <w:tcBorders>
              <w:top w:val="double" w:sz="4" w:space="0" w:color="auto"/>
              <w:left w:val="single" w:sz="4" w:space="0" w:color="auto"/>
              <w:bottom w:val="single" w:sz="4" w:space="0" w:color="auto"/>
            </w:tcBorders>
            <w:shd w:val="clear" w:color="auto" w:fill="auto"/>
            <w:vAlign w:val="center"/>
          </w:tcPr>
          <w:p w:rsidR="00843A88" w:rsidRPr="00B47820" w:rsidRDefault="00A44E85" w:rsidP="00B47820">
            <w:pPr>
              <w:widowControl w:val="0"/>
              <w:bidi w:val="0"/>
              <w:adjustRightInd w:val="0"/>
              <w:snapToGrid w:val="0"/>
              <w:jc w:val="both"/>
              <w:rPr>
                <w:rFonts w:cs="Times New Roman"/>
              </w:rPr>
            </w:pPr>
            <w:r w:rsidRPr="00B47820">
              <w:rPr>
                <w:rFonts w:cs="Times New Roman"/>
                <w:lang w:bidi="ar-EG"/>
              </w:rPr>
              <w:t>Z</w:t>
            </w:r>
          </w:p>
        </w:tc>
        <w:tc>
          <w:tcPr>
            <w:tcW w:w="250" w:type="pct"/>
            <w:vMerge w:val="restart"/>
            <w:tcBorders>
              <w:top w:val="double" w:sz="4" w:space="0" w:color="auto"/>
              <w:bottom w:val="double" w:sz="4" w:space="0" w:color="auto"/>
              <w:right w:val="nil"/>
            </w:tcBorders>
            <w:shd w:val="clear" w:color="auto" w:fill="auto"/>
            <w:vAlign w:val="center"/>
          </w:tcPr>
          <w:p w:rsidR="00843A88" w:rsidRPr="00B47820" w:rsidRDefault="00A44E85" w:rsidP="00B47820">
            <w:pPr>
              <w:widowControl w:val="0"/>
              <w:bidi w:val="0"/>
              <w:adjustRightInd w:val="0"/>
              <w:snapToGrid w:val="0"/>
              <w:jc w:val="both"/>
              <w:rPr>
                <w:rFonts w:cs="Times New Roman"/>
              </w:rPr>
            </w:pPr>
            <w:r w:rsidRPr="00B47820">
              <w:rPr>
                <w:rFonts w:cs="Times New Roman"/>
                <w:lang w:bidi="ar-EG"/>
              </w:rPr>
              <w:t>P</w:t>
            </w:r>
          </w:p>
        </w:tc>
      </w:tr>
      <w:tr w:rsidR="005961B3" w:rsidRPr="00B47820" w:rsidTr="003C79C6">
        <w:trPr>
          <w:jc w:val="center"/>
        </w:trPr>
        <w:tc>
          <w:tcPr>
            <w:tcW w:w="174" w:type="pct"/>
            <w:vMerge/>
            <w:tcBorders>
              <w:top w:val="double" w:sz="4" w:space="0" w:color="auto"/>
              <w:left w:val="nil"/>
              <w:bottom w:val="double" w:sz="4" w:space="0" w:color="auto"/>
            </w:tcBorders>
            <w:shd w:val="clear" w:color="auto" w:fill="auto"/>
            <w:vAlign w:val="center"/>
          </w:tcPr>
          <w:p w:rsidR="00A7332D" w:rsidRPr="00B47820" w:rsidRDefault="00A7332D" w:rsidP="00B47820">
            <w:pPr>
              <w:widowControl w:val="0"/>
              <w:bidi w:val="0"/>
              <w:adjustRightInd w:val="0"/>
              <w:snapToGrid w:val="0"/>
              <w:jc w:val="both"/>
              <w:rPr>
                <w:rFonts w:cs="Times New Roman"/>
                <w:lang w:bidi="ar-EG"/>
              </w:rPr>
            </w:pPr>
          </w:p>
        </w:tc>
        <w:tc>
          <w:tcPr>
            <w:tcW w:w="3008" w:type="pct"/>
            <w:vMerge/>
            <w:tcBorders>
              <w:top w:val="double" w:sz="4" w:space="0" w:color="auto"/>
              <w:bottom w:val="double" w:sz="4" w:space="0" w:color="auto"/>
            </w:tcBorders>
            <w:shd w:val="clear" w:color="auto" w:fill="auto"/>
            <w:vAlign w:val="center"/>
          </w:tcPr>
          <w:p w:rsidR="00A7332D" w:rsidRPr="00B47820" w:rsidRDefault="00A7332D" w:rsidP="00B47820">
            <w:pPr>
              <w:widowControl w:val="0"/>
              <w:bidi w:val="0"/>
              <w:adjustRightInd w:val="0"/>
              <w:snapToGrid w:val="0"/>
              <w:jc w:val="both"/>
              <w:rPr>
                <w:rFonts w:cs="Times New Roman"/>
                <w:lang w:bidi="ar-EG"/>
              </w:rPr>
            </w:pPr>
          </w:p>
        </w:tc>
        <w:tc>
          <w:tcPr>
            <w:tcW w:w="123" w:type="pct"/>
            <w:tcBorders>
              <w:top w:val="single" w:sz="4" w:space="0" w:color="auto"/>
              <w:bottom w:val="doub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lang w:bidi="ar-EG"/>
              </w:rPr>
            </w:pPr>
            <w:r w:rsidRPr="00B47820">
              <w:rPr>
                <w:rFonts w:cs="Times New Roman"/>
                <w:lang w:bidi="ar-EG"/>
              </w:rPr>
              <w:t>-</w:t>
            </w:r>
          </w:p>
        </w:tc>
        <w:tc>
          <w:tcPr>
            <w:tcW w:w="130" w:type="pct"/>
            <w:tcBorders>
              <w:top w:val="single" w:sz="4" w:space="0" w:color="auto"/>
              <w:bottom w:val="doub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lang w:bidi="ar-EG"/>
              </w:rPr>
            </w:pPr>
            <w:r w:rsidRPr="00B47820">
              <w:rPr>
                <w:rFonts w:cs="Times New Roman"/>
                <w:lang w:bidi="ar-EG"/>
              </w:rPr>
              <w:t>+</w:t>
            </w:r>
          </w:p>
        </w:tc>
        <w:tc>
          <w:tcPr>
            <w:tcW w:w="266" w:type="pct"/>
            <w:tcBorders>
              <w:top w:val="single" w:sz="4" w:space="0" w:color="auto"/>
              <w:bottom w:val="doub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lang w:bidi="ar-EG"/>
              </w:rPr>
            </w:pPr>
            <w:r w:rsidRPr="00B47820">
              <w:rPr>
                <w:rFonts w:cs="Times New Roman"/>
                <w:lang w:bidi="ar-EG"/>
              </w:rPr>
              <w:t>-</w:t>
            </w:r>
          </w:p>
        </w:tc>
        <w:tc>
          <w:tcPr>
            <w:tcW w:w="266" w:type="pct"/>
            <w:tcBorders>
              <w:top w:val="single" w:sz="4" w:space="0" w:color="auto"/>
              <w:bottom w:val="doub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lang w:bidi="ar-EG"/>
              </w:rPr>
            </w:pPr>
            <w:r w:rsidRPr="00B47820">
              <w:rPr>
                <w:rFonts w:cs="Times New Roman"/>
                <w:lang w:bidi="ar-EG"/>
              </w:rPr>
              <w:t>+</w:t>
            </w:r>
          </w:p>
        </w:tc>
        <w:tc>
          <w:tcPr>
            <w:tcW w:w="250" w:type="pct"/>
            <w:tcBorders>
              <w:top w:val="single" w:sz="4" w:space="0" w:color="auto"/>
              <w:bottom w:val="doub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lang w:bidi="ar-EG"/>
              </w:rPr>
            </w:pPr>
            <w:r w:rsidRPr="00B47820">
              <w:rPr>
                <w:rFonts w:cs="Times New Roman"/>
                <w:lang w:bidi="ar-EG"/>
              </w:rPr>
              <w:t>-</w:t>
            </w:r>
          </w:p>
        </w:tc>
        <w:tc>
          <w:tcPr>
            <w:tcW w:w="250" w:type="pct"/>
            <w:tcBorders>
              <w:top w:val="single" w:sz="4" w:space="0" w:color="auto"/>
              <w:bottom w:val="double" w:sz="4" w:space="0" w:color="auto"/>
              <w:right w:val="sing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lang w:bidi="ar-EG"/>
              </w:rPr>
            </w:pPr>
            <w:r w:rsidRPr="00B47820">
              <w:rPr>
                <w:rFonts w:cs="Times New Roman"/>
                <w:lang w:bidi="ar-EG"/>
              </w:rPr>
              <w:t>+</w:t>
            </w:r>
          </w:p>
        </w:tc>
        <w:tc>
          <w:tcPr>
            <w:tcW w:w="284" w:type="pct"/>
            <w:vMerge/>
            <w:tcBorders>
              <w:top w:val="double" w:sz="4" w:space="0" w:color="auto"/>
              <w:left w:val="single" w:sz="4" w:space="0" w:color="auto"/>
              <w:bottom w:val="double" w:sz="4" w:space="0" w:color="auto"/>
            </w:tcBorders>
            <w:shd w:val="clear" w:color="auto" w:fill="auto"/>
            <w:vAlign w:val="center"/>
          </w:tcPr>
          <w:p w:rsidR="00A7332D" w:rsidRPr="00B47820" w:rsidRDefault="00A7332D" w:rsidP="00B47820">
            <w:pPr>
              <w:tabs>
                <w:tab w:val="left" w:pos="6911"/>
              </w:tabs>
              <w:bidi w:val="0"/>
              <w:adjustRightInd w:val="0"/>
              <w:snapToGrid w:val="0"/>
              <w:jc w:val="both"/>
              <w:rPr>
                <w:rFonts w:cs="Times New Roman"/>
                <w:lang w:bidi="ar-EG"/>
              </w:rPr>
            </w:pPr>
          </w:p>
        </w:tc>
        <w:tc>
          <w:tcPr>
            <w:tcW w:w="250" w:type="pct"/>
            <w:vMerge/>
            <w:tcBorders>
              <w:top w:val="double" w:sz="4" w:space="0" w:color="auto"/>
              <w:bottom w:val="double" w:sz="4" w:space="0" w:color="auto"/>
              <w:right w:val="nil"/>
            </w:tcBorders>
            <w:shd w:val="clear" w:color="auto" w:fill="auto"/>
            <w:vAlign w:val="center"/>
          </w:tcPr>
          <w:p w:rsidR="00A7332D" w:rsidRPr="00B47820" w:rsidRDefault="00A7332D" w:rsidP="00B47820">
            <w:pPr>
              <w:bidi w:val="0"/>
              <w:adjustRightInd w:val="0"/>
              <w:snapToGrid w:val="0"/>
              <w:jc w:val="both"/>
              <w:rPr>
                <w:rFonts w:cs="Times New Roman"/>
              </w:rPr>
            </w:pPr>
          </w:p>
        </w:tc>
      </w:tr>
      <w:tr w:rsidR="005961B3" w:rsidRPr="00B47820" w:rsidTr="003C79C6">
        <w:trPr>
          <w:jc w:val="center"/>
        </w:trPr>
        <w:tc>
          <w:tcPr>
            <w:tcW w:w="174" w:type="pct"/>
            <w:tcBorders>
              <w:top w:val="double" w:sz="4" w:space="0" w:color="auto"/>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w:t>
            </w:r>
          </w:p>
        </w:tc>
        <w:tc>
          <w:tcPr>
            <w:tcW w:w="3008"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right flexion </w:t>
            </w:r>
          </w:p>
        </w:tc>
        <w:tc>
          <w:tcPr>
            <w:tcW w:w="123"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130"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266"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66"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50"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84" w:type="pct"/>
            <w:tcBorders>
              <w:top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-2.03</w:t>
            </w:r>
          </w:p>
        </w:tc>
        <w:tc>
          <w:tcPr>
            <w:tcW w:w="250" w:type="pct"/>
            <w:tcBorders>
              <w:top w:val="doub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r w:rsidR="005961B3" w:rsidRPr="00B47820" w:rsidTr="003C79C6">
        <w:trPr>
          <w:jc w:val="center"/>
        </w:trPr>
        <w:tc>
          <w:tcPr>
            <w:tcW w:w="174" w:type="pct"/>
            <w:tcBorders>
              <w:left w:val="nil"/>
              <w:bottom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2</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left flexion </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-2.06</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r w:rsidR="005961B3" w:rsidRPr="00B47820" w:rsidTr="003C79C6">
        <w:trPr>
          <w:jc w:val="center"/>
        </w:trPr>
        <w:tc>
          <w:tcPr>
            <w:tcW w:w="174" w:type="pct"/>
            <w:tcBorders>
              <w:top w:val="nil"/>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3</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forward flexion </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-2.06</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r w:rsidR="005961B3" w:rsidRPr="00B47820" w:rsidTr="003C79C6">
        <w:trPr>
          <w:jc w:val="center"/>
        </w:trPr>
        <w:tc>
          <w:tcPr>
            <w:tcW w:w="174"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4</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backward flexion </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-2.06</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r w:rsidR="005961B3" w:rsidRPr="00B47820" w:rsidTr="003C79C6">
        <w:trPr>
          <w:jc w:val="center"/>
        </w:trPr>
        <w:tc>
          <w:tcPr>
            <w:tcW w:w="174"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5</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right rotation </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-2.04</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r w:rsidR="005961B3" w:rsidRPr="00B47820" w:rsidTr="003C79C6">
        <w:trPr>
          <w:jc w:val="center"/>
        </w:trPr>
        <w:tc>
          <w:tcPr>
            <w:tcW w:w="174"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6</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left rotation </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-2.03</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r w:rsidR="005961B3" w:rsidRPr="00B47820" w:rsidTr="003C79C6">
        <w:trPr>
          <w:jc w:val="center"/>
        </w:trPr>
        <w:tc>
          <w:tcPr>
            <w:tcW w:w="174"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7</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Degree of right thigh flexion to trunk</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-2.03</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r w:rsidR="005961B3" w:rsidRPr="00B47820" w:rsidTr="003C79C6">
        <w:trPr>
          <w:jc w:val="center"/>
        </w:trPr>
        <w:tc>
          <w:tcPr>
            <w:tcW w:w="174"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8</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Degree of left thigh flexion to trunk</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2.06</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r w:rsidR="005961B3" w:rsidRPr="00B47820" w:rsidTr="003C79C6">
        <w:trPr>
          <w:jc w:val="center"/>
        </w:trPr>
        <w:tc>
          <w:tcPr>
            <w:tcW w:w="174"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9</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Long sitting for measuring distance between right hand and right leg</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-2.03</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r w:rsidR="005961B3" w:rsidRPr="00B47820" w:rsidTr="003C79C6">
        <w:trPr>
          <w:jc w:val="center"/>
        </w:trPr>
        <w:tc>
          <w:tcPr>
            <w:tcW w:w="174"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10</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Long sitting for measuring distance between left hand and left leg</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-2.06</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r w:rsidR="005961B3" w:rsidRPr="00B47820" w:rsidTr="003C79C6">
        <w:trPr>
          <w:jc w:val="center"/>
        </w:trPr>
        <w:tc>
          <w:tcPr>
            <w:tcW w:w="174"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11</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Right leg height over the ground</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-2.12</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0.03</w:t>
            </w:r>
          </w:p>
        </w:tc>
      </w:tr>
      <w:tr w:rsidR="005961B3" w:rsidRPr="00B47820" w:rsidTr="003C79C6">
        <w:trPr>
          <w:jc w:val="center"/>
        </w:trPr>
        <w:tc>
          <w:tcPr>
            <w:tcW w:w="174"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12</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Left leg height over the ground</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-2.12</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0.03</w:t>
            </w:r>
          </w:p>
        </w:tc>
      </w:tr>
      <w:tr w:rsidR="005961B3" w:rsidRPr="00B47820" w:rsidTr="003C79C6">
        <w:trPr>
          <w:jc w:val="center"/>
        </w:trPr>
        <w:tc>
          <w:tcPr>
            <w:tcW w:w="174"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13</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Lateral right back muscles strength </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-2.04</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r w:rsidR="005961B3" w:rsidRPr="00B47820" w:rsidTr="003C79C6">
        <w:trPr>
          <w:jc w:val="center"/>
        </w:trPr>
        <w:tc>
          <w:tcPr>
            <w:tcW w:w="174"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14</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Lateral left back muscles strength </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-2.04</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r w:rsidR="005961B3" w:rsidRPr="00B47820" w:rsidTr="003C79C6">
        <w:trPr>
          <w:jc w:val="center"/>
        </w:trPr>
        <w:tc>
          <w:tcPr>
            <w:tcW w:w="174" w:type="pct"/>
            <w:tcBorders>
              <w:left w:val="nil"/>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15</w:t>
            </w:r>
          </w:p>
        </w:tc>
        <w:tc>
          <w:tcPr>
            <w:tcW w:w="3008"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Back muscles strength from sitting with pulling dynamometer backward</w:t>
            </w:r>
          </w:p>
        </w:tc>
        <w:tc>
          <w:tcPr>
            <w:tcW w:w="123"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13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66"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84" w:type="pct"/>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-2.12</w:t>
            </w:r>
          </w:p>
        </w:tc>
        <w:tc>
          <w:tcPr>
            <w:tcW w:w="250" w:type="pct"/>
            <w:tcBorders>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0.03</w:t>
            </w:r>
          </w:p>
        </w:tc>
      </w:tr>
      <w:tr w:rsidR="005961B3" w:rsidRPr="00B47820" w:rsidTr="003C79C6">
        <w:trPr>
          <w:jc w:val="center"/>
        </w:trPr>
        <w:tc>
          <w:tcPr>
            <w:tcW w:w="174" w:type="pct"/>
            <w:tcBorders>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16</w:t>
            </w:r>
          </w:p>
        </w:tc>
        <w:tc>
          <w:tcPr>
            <w:tcW w:w="3008"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Abdominal muscles strength </w:t>
            </w:r>
          </w:p>
        </w:tc>
        <w:tc>
          <w:tcPr>
            <w:tcW w:w="123"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130"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266"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66"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50"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84" w:type="pct"/>
            <w:tcBorders>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-2.03</w:t>
            </w:r>
          </w:p>
        </w:tc>
        <w:tc>
          <w:tcPr>
            <w:tcW w:w="250" w:type="pct"/>
            <w:tcBorders>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r w:rsidR="005961B3" w:rsidRPr="00B47820" w:rsidTr="003C79C6">
        <w:trPr>
          <w:jc w:val="center"/>
        </w:trPr>
        <w:tc>
          <w:tcPr>
            <w:tcW w:w="174" w:type="pct"/>
            <w:tcBorders>
              <w:left w:val="nil"/>
              <w:bottom w:val="doub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17</w:t>
            </w:r>
          </w:p>
        </w:tc>
        <w:tc>
          <w:tcPr>
            <w:tcW w:w="3008"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Back muscles strength </w:t>
            </w:r>
          </w:p>
        </w:tc>
        <w:tc>
          <w:tcPr>
            <w:tcW w:w="123"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w:t>
            </w:r>
          </w:p>
        </w:tc>
        <w:tc>
          <w:tcPr>
            <w:tcW w:w="130"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5</w:t>
            </w:r>
          </w:p>
        </w:tc>
        <w:tc>
          <w:tcPr>
            <w:tcW w:w="266"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66"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w:t>
            </w:r>
          </w:p>
        </w:tc>
        <w:tc>
          <w:tcPr>
            <w:tcW w:w="250"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250"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w:t>
            </w:r>
          </w:p>
        </w:tc>
        <w:tc>
          <w:tcPr>
            <w:tcW w:w="284" w:type="pct"/>
            <w:tcBorders>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-2.06</w:t>
            </w:r>
          </w:p>
        </w:tc>
        <w:tc>
          <w:tcPr>
            <w:tcW w:w="250" w:type="pct"/>
            <w:tcBorders>
              <w:bottom w:val="doub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0.04</w:t>
            </w:r>
          </w:p>
        </w:tc>
      </w:tr>
    </w:tbl>
    <w:p w:rsidR="005961B3" w:rsidRPr="00B47820" w:rsidRDefault="005961B3" w:rsidP="00B47820">
      <w:pPr>
        <w:pStyle w:val="BodyText3"/>
        <w:bidi w:val="0"/>
        <w:adjustRightInd w:val="0"/>
        <w:snapToGrid w:val="0"/>
        <w:rPr>
          <w:rFonts w:eastAsiaTheme="minorEastAsia" w:cs="Times New Roman"/>
          <w:b w:val="0"/>
          <w:bCs w:val="0"/>
          <w:sz w:val="20"/>
          <w:szCs w:val="20"/>
          <w:lang w:eastAsia="zh-CN" w:bidi="ar-EG"/>
        </w:rPr>
      </w:pPr>
    </w:p>
    <w:p w:rsidR="00B47820" w:rsidRPr="00B47820" w:rsidRDefault="00B47820"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Table (7) indicated statistically significant differences between the post-measurements of Group 1 and group 2 in favor of pot-measurements of group 2. </w:t>
      </w:r>
    </w:p>
    <w:p w:rsidR="00B47820" w:rsidRPr="00B47820" w:rsidRDefault="00B47820" w:rsidP="00B47820">
      <w:pPr>
        <w:pStyle w:val="BodyText3"/>
        <w:bidi w:val="0"/>
        <w:adjustRightInd w:val="0"/>
        <w:snapToGrid w:val="0"/>
        <w:jc w:val="left"/>
        <w:rPr>
          <w:rFonts w:eastAsiaTheme="minorEastAsia" w:cs="Times New Roman" w:hint="eastAsia"/>
          <w:sz w:val="20"/>
          <w:szCs w:val="20"/>
          <w:lang w:eastAsia="zh-CN" w:bidi="ar-EG"/>
        </w:rPr>
      </w:pPr>
    </w:p>
    <w:p w:rsidR="00CD1AE9" w:rsidRPr="00B47820" w:rsidRDefault="00CD1AE9" w:rsidP="00B47820">
      <w:pPr>
        <w:pStyle w:val="BodyText3"/>
        <w:bidi w:val="0"/>
        <w:adjustRightInd w:val="0"/>
        <w:snapToGrid w:val="0"/>
        <w:rPr>
          <w:rFonts w:cs="Times New Roman"/>
          <w:sz w:val="20"/>
          <w:szCs w:val="20"/>
          <w:lang w:bidi="ar-EG"/>
        </w:rPr>
      </w:pPr>
      <w:r w:rsidRPr="00B47820">
        <w:rPr>
          <w:rFonts w:cs="Times New Roman"/>
          <w:sz w:val="20"/>
          <w:szCs w:val="20"/>
          <w:lang w:bidi="ar-EG"/>
        </w:rPr>
        <w:t>Table (7): Mann Whitney test for difference significance between post-measurements of group 1 and group 2 (G1=G2=5)</w:t>
      </w:r>
    </w:p>
    <w:tbl>
      <w:tblPr>
        <w:tblW w:w="5000" w:type="pct"/>
        <w:jc w:val="center"/>
        <w:tblBorders>
          <w:top w:val="double" w:sz="4" w:space="0" w:color="auto"/>
          <w:bottom w:val="double" w:sz="4" w:space="0" w:color="auto"/>
          <w:insideH w:val="single" w:sz="4" w:space="0" w:color="auto"/>
          <w:insideV w:val="single" w:sz="4" w:space="0" w:color="auto"/>
        </w:tblBorders>
        <w:tblCellMar>
          <w:left w:w="57" w:type="dxa"/>
          <w:right w:w="57" w:type="dxa"/>
        </w:tblCellMar>
        <w:tblLook w:val="01E0"/>
      </w:tblPr>
      <w:tblGrid>
        <w:gridCol w:w="321"/>
        <w:gridCol w:w="6013"/>
        <w:gridCol w:w="472"/>
        <w:gridCol w:w="576"/>
        <w:gridCol w:w="472"/>
        <w:gridCol w:w="576"/>
        <w:gridCol w:w="472"/>
        <w:gridCol w:w="574"/>
      </w:tblGrid>
      <w:tr w:rsidR="005961B3" w:rsidRPr="00B47820" w:rsidTr="005961B3">
        <w:trPr>
          <w:jc w:val="center"/>
        </w:trPr>
        <w:tc>
          <w:tcPr>
            <w:tcW w:w="169" w:type="pct"/>
            <w:vMerge w:val="restart"/>
            <w:tcBorders>
              <w:top w:val="doub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S</w:t>
            </w:r>
          </w:p>
        </w:tc>
        <w:tc>
          <w:tcPr>
            <w:tcW w:w="3173" w:type="pct"/>
            <w:vMerge w:val="restart"/>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 xml:space="preserve">Variables </w:t>
            </w:r>
          </w:p>
        </w:tc>
        <w:tc>
          <w:tcPr>
            <w:tcW w:w="553" w:type="pct"/>
            <w:gridSpan w:val="2"/>
            <w:tcBorders>
              <w:bottom w:val="sing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Rank mean</w:t>
            </w:r>
          </w:p>
        </w:tc>
        <w:tc>
          <w:tcPr>
            <w:tcW w:w="553" w:type="pct"/>
            <w:gridSpan w:val="2"/>
            <w:tcBorders>
              <w:bottom w:val="sing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Rank Sum</w:t>
            </w:r>
          </w:p>
        </w:tc>
        <w:tc>
          <w:tcPr>
            <w:tcW w:w="249" w:type="pct"/>
            <w:vMerge w:val="restart"/>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U</w:t>
            </w:r>
          </w:p>
        </w:tc>
        <w:tc>
          <w:tcPr>
            <w:tcW w:w="303" w:type="pct"/>
            <w:vMerge w:val="restart"/>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P</w:t>
            </w:r>
          </w:p>
        </w:tc>
      </w:tr>
      <w:tr w:rsidR="005961B3" w:rsidRPr="00B47820" w:rsidTr="005961B3">
        <w:trPr>
          <w:jc w:val="center"/>
        </w:trPr>
        <w:tc>
          <w:tcPr>
            <w:tcW w:w="169" w:type="pct"/>
            <w:vMerge/>
            <w:tcBorders>
              <w:bottom w:val="double" w:sz="4" w:space="0" w:color="auto"/>
            </w:tcBorders>
            <w:shd w:val="clear" w:color="auto" w:fill="auto"/>
            <w:vAlign w:val="center"/>
          </w:tcPr>
          <w:p w:rsidR="00E223DE" w:rsidRPr="00B47820" w:rsidRDefault="00E223DE" w:rsidP="00B47820">
            <w:pPr>
              <w:widowControl w:val="0"/>
              <w:tabs>
                <w:tab w:val="center" w:pos="159"/>
              </w:tabs>
              <w:bidi w:val="0"/>
              <w:adjustRightInd w:val="0"/>
              <w:snapToGrid w:val="0"/>
              <w:jc w:val="both"/>
              <w:rPr>
                <w:rFonts w:cs="Times New Roman"/>
              </w:rPr>
            </w:pPr>
          </w:p>
        </w:tc>
        <w:tc>
          <w:tcPr>
            <w:tcW w:w="3173" w:type="pct"/>
            <w:vMerge/>
            <w:tcBorders>
              <w:bottom w:val="doub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rPr>
            </w:pPr>
          </w:p>
        </w:tc>
        <w:tc>
          <w:tcPr>
            <w:tcW w:w="249" w:type="pct"/>
            <w:tcBorders>
              <w:top w:val="single" w:sz="4" w:space="0" w:color="auto"/>
              <w:bottom w:val="doub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G1</w:t>
            </w:r>
          </w:p>
        </w:tc>
        <w:tc>
          <w:tcPr>
            <w:tcW w:w="303" w:type="pct"/>
            <w:tcBorders>
              <w:top w:val="single" w:sz="4" w:space="0" w:color="auto"/>
              <w:bottom w:val="doub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G2</w:t>
            </w:r>
          </w:p>
        </w:tc>
        <w:tc>
          <w:tcPr>
            <w:tcW w:w="249" w:type="pct"/>
            <w:tcBorders>
              <w:top w:val="single" w:sz="4" w:space="0" w:color="auto"/>
              <w:bottom w:val="doub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G1</w:t>
            </w:r>
          </w:p>
        </w:tc>
        <w:tc>
          <w:tcPr>
            <w:tcW w:w="303" w:type="pct"/>
            <w:tcBorders>
              <w:top w:val="single" w:sz="4" w:space="0" w:color="auto"/>
              <w:bottom w:val="doub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lang w:bidi="ar-EG"/>
              </w:rPr>
            </w:pPr>
            <w:r w:rsidRPr="00B47820">
              <w:rPr>
                <w:rFonts w:cs="Times New Roman"/>
                <w:lang w:bidi="ar-EG"/>
              </w:rPr>
              <w:t>G2</w:t>
            </w:r>
          </w:p>
        </w:tc>
        <w:tc>
          <w:tcPr>
            <w:tcW w:w="249" w:type="pct"/>
            <w:vMerge/>
            <w:tcBorders>
              <w:bottom w:val="doub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rPr>
            </w:pPr>
          </w:p>
        </w:tc>
        <w:tc>
          <w:tcPr>
            <w:tcW w:w="303" w:type="pct"/>
            <w:vMerge/>
            <w:tcBorders>
              <w:bottom w:val="double" w:sz="4" w:space="0" w:color="auto"/>
            </w:tcBorders>
            <w:shd w:val="clear" w:color="auto" w:fill="auto"/>
            <w:vAlign w:val="center"/>
          </w:tcPr>
          <w:p w:rsidR="00E223DE" w:rsidRPr="00B47820" w:rsidRDefault="00E223DE" w:rsidP="00B47820">
            <w:pPr>
              <w:widowControl w:val="0"/>
              <w:bidi w:val="0"/>
              <w:adjustRightInd w:val="0"/>
              <w:snapToGrid w:val="0"/>
              <w:jc w:val="both"/>
              <w:rPr>
                <w:rFonts w:cs="Times New Roman"/>
              </w:rPr>
            </w:pP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right flexion </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2</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left flexion </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3</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forward flexion </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4</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backward flexion </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5</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right rotation </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6</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Trunk left rotation </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7</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Degree of right thigh flexion to trunk</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8</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Degree of left thigh flexion to trunk</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9</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Long sitting for measuring distance between right hand and right leg</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10</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Long sitting for measuring distance between left hand and left leg</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11</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Right leg height over the ground</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12</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Left leg height over the ground</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13</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Lateral right back muscles strength </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14</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Lateral left back muscles strength </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15</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Back muscles strength from sitting with pulling dynamometer backward</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sing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16</w:t>
            </w:r>
          </w:p>
        </w:tc>
        <w:tc>
          <w:tcPr>
            <w:tcW w:w="317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Abdominal muscles strength </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sing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sing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r w:rsidR="005961B3" w:rsidRPr="00B47820" w:rsidTr="005961B3">
        <w:trPr>
          <w:jc w:val="center"/>
        </w:trPr>
        <w:tc>
          <w:tcPr>
            <w:tcW w:w="169" w:type="pct"/>
            <w:tcBorders>
              <w:top w:val="single" w:sz="4" w:space="0" w:color="auto"/>
              <w:left w:val="nil"/>
              <w:bottom w:val="double" w:sz="4" w:space="0" w:color="auto"/>
            </w:tcBorders>
            <w:shd w:val="clear" w:color="auto" w:fill="auto"/>
            <w:vAlign w:val="center"/>
          </w:tcPr>
          <w:p w:rsidR="0049721F" w:rsidRPr="00B47820" w:rsidRDefault="0049721F" w:rsidP="00B47820">
            <w:pPr>
              <w:tabs>
                <w:tab w:val="left" w:pos="6911"/>
              </w:tabs>
              <w:bidi w:val="0"/>
              <w:adjustRightInd w:val="0"/>
              <w:snapToGrid w:val="0"/>
              <w:jc w:val="both"/>
              <w:rPr>
                <w:rFonts w:cs="Times New Roman"/>
                <w:lang w:bidi="ar-EG"/>
              </w:rPr>
            </w:pPr>
            <w:r w:rsidRPr="00B47820">
              <w:rPr>
                <w:rFonts w:cs="Times New Roman"/>
                <w:lang w:bidi="ar-EG"/>
              </w:rPr>
              <w:t>17</w:t>
            </w:r>
          </w:p>
        </w:tc>
        <w:tc>
          <w:tcPr>
            <w:tcW w:w="3173"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 xml:space="preserve">Back muscles strength </w:t>
            </w:r>
          </w:p>
        </w:tc>
        <w:tc>
          <w:tcPr>
            <w:tcW w:w="249"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3.00</w:t>
            </w:r>
          </w:p>
        </w:tc>
        <w:tc>
          <w:tcPr>
            <w:tcW w:w="303"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15.00</w:t>
            </w:r>
          </w:p>
        </w:tc>
        <w:tc>
          <w:tcPr>
            <w:tcW w:w="249"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8.00</w:t>
            </w:r>
          </w:p>
        </w:tc>
        <w:tc>
          <w:tcPr>
            <w:tcW w:w="303"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40.00</w:t>
            </w:r>
          </w:p>
        </w:tc>
        <w:tc>
          <w:tcPr>
            <w:tcW w:w="249" w:type="pct"/>
            <w:tcBorders>
              <w:top w:val="single" w:sz="4" w:space="0" w:color="auto"/>
              <w:bottom w:val="double" w:sz="4" w:space="0" w:color="auto"/>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w:t>
            </w:r>
          </w:p>
        </w:tc>
        <w:tc>
          <w:tcPr>
            <w:tcW w:w="303" w:type="pct"/>
            <w:tcBorders>
              <w:top w:val="single" w:sz="4" w:space="0" w:color="auto"/>
              <w:bottom w:val="double" w:sz="4" w:space="0" w:color="auto"/>
              <w:right w:val="nil"/>
            </w:tcBorders>
            <w:shd w:val="clear" w:color="auto" w:fill="auto"/>
            <w:vAlign w:val="center"/>
          </w:tcPr>
          <w:p w:rsidR="0049721F" w:rsidRPr="00B47820" w:rsidRDefault="0049721F" w:rsidP="00B47820">
            <w:pPr>
              <w:bidi w:val="0"/>
              <w:adjustRightInd w:val="0"/>
              <w:snapToGrid w:val="0"/>
              <w:jc w:val="both"/>
              <w:rPr>
                <w:rFonts w:cs="Times New Roman"/>
              </w:rPr>
            </w:pPr>
            <w:r w:rsidRPr="00B47820">
              <w:rPr>
                <w:rFonts w:cs="Times New Roman"/>
              </w:rPr>
              <w:t>0.008</w:t>
            </w:r>
          </w:p>
        </w:tc>
      </w:tr>
    </w:tbl>
    <w:p w:rsidR="005961B3" w:rsidRDefault="005961B3"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P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pPr>
    </w:p>
    <w:p w:rsidR="00B47820" w:rsidRPr="00B47820" w:rsidRDefault="00B47820" w:rsidP="00B47820">
      <w:pPr>
        <w:pStyle w:val="BodyText3"/>
        <w:bidi w:val="0"/>
        <w:adjustRightInd w:val="0"/>
        <w:snapToGrid w:val="0"/>
        <w:ind w:firstLine="425"/>
        <w:jc w:val="both"/>
        <w:rPr>
          <w:rFonts w:eastAsiaTheme="minorEastAsia" w:cs="Times New Roman" w:hint="eastAsia"/>
          <w:b w:val="0"/>
          <w:bCs w:val="0"/>
          <w:sz w:val="20"/>
          <w:szCs w:val="20"/>
          <w:lang w:eastAsia="zh-CN" w:bidi="ar-EG"/>
        </w:rPr>
        <w:sectPr w:rsidR="00B47820" w:rsidRPr="00B47820" w:rsidSect="009215A2">
          <w:type w:val="continuous"/>
          <w:pgSz w:w="12242" w:h="15842" w:code="1"/>
          <w:pgMar w:top="1440" w:right="1440" w:bottom="1440" w:left="1440" w:header="720" w:footer="720" w:gutter="0"/>
          <w:cols w:space="720"/>
          <w:docGrid w:linePitch="360"/>
        </w:sectPr>
      </w:pPr>
    </w:p>
    <w:p w:rsidR="00CD1AE9" w:rsidRPr="00B47820" w:rsidRDefault="00EA03EA" w:rsidP="00B47820">
      <w:pPr>
        <w:pStyle w:val="BodyText3"/>
        <w:bidi w:val="0"/>
        <w:adjustRightInd w:val="0"/>
        <w:snapToGrid w:val="0"/>
        <w:jc w:val="both"/>
        <w:rPr>
          <w:rFonts w:cs="Times New Roman"/>
          <w:sz w:val="20"/>
          <w:szCs w:val="20"/>
          <w:lang w:bidi="ar-EG"/>
        </w:rPr>
      </w:pPr>
      <w:r w:rsidRPr="00B47820">
        <w:rPr>
          <w:rFonts w:cs="Times New Roman"/>
          <w:sz w:val="20"/>
          <w:szCs w:val="20"/>
          <w:lang w:bidi="ar-EG"/>
        </w:rPr>
        <w:lastRenderedPageBreak/>
        <w:t>4.</w:t>
      </w:r>
      <w:r w:rsidR="005961B3" w:rsidRPr="00B47820">
        <w:rPr>
          <w:rFonts w:cs="Times New Roman"/>
          <w:sz w:val="20"/>
          <w:szCs w:val="20"/>
          <w:lang w:bidi="ar-EG"/>
        </w:rPr>
        <w:t xml:space="preserve"> </w:t>
      </w:r>
      <w:r w:rsidR="00551611" w:rsidRPr="00B47820">
        <w:rPr>
          <w:rFonts w:cs="Times New Roman"/>
          <w:sz w:val="20"/>
          <w:szCs w:val="20"/>
          <w:lang w:bidi="ar-EG"/>
        </w:rPr>
        <w:t xml:space="preserve">Discussion: </w:t>
      </w:r>
    </w:p>
    <w:p w:rsidR="00551611" w:rsidRPr="00B47820" w:rsidRDefault="00551611"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Table (5) indicated statistically significant differences between the pre- and post-measurements of Group 1 in favor of pot-measurements. This is a clear indication about the success of the recommended program in achieving its objectives to improve muscular strength, stretch and flexibility without pain. The researchers used special exercises for improving muscular strength of low back muscles (lumbar and sacral), abdominal muscles, lateral muscles and iliac muscles. These muscles fix lumbar and sacral discs. In addition, exercises included stretches to provide muscles with flexibility and elasticity. </w:t>
      </w:r>
    </w:p>
    <w:p w:rsidR="00482CFD" w:rsidRPr="00B47820" w:rsidRDefault="00482CFD"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Strengthening back and iliac muscles provide the body with balance and decrease pain (Nadler et al 2002: 798). Special exercises are very important for improving functional efficiency of the spine and strengthen low back muscles (</w:t>
      </w:r>
      <w:proofErr w:type="spellStart"/>
      <w:r w:rsidRPr="00B47820">
        <w:rPr>
          <w:rFonts w:cs="Times New Roman"/>
          <w:b w:val="0"/>
          <w:bCs w:val="0"/>
          <w:sz w:val="20"/>
          <w:szCs w:val="20"/>
          <w:lang w:bidi="ar-EG"/>
        </w:rPr>
        <w:t>Hussain</w:t>
      </w:r>
      <w:proofErr w:type="spellEnd"/>
      <w:r w:rsidRPr="00B47820">
        <w:rPr>
          <w:rFonts w:cs="Times New Roman"/>
          <w:b w:val="0"/>
          <w:bCs w:val="0"/>
          <w:sz w:val="20"/>
          <w:szCs w:val="20"/>
          <w:lang w:bidi="ar-EG"/>
        </w:rPr>
        <w:t xml:space="preserve"> 2003). Rehabilitative exercises improve strength, balance, coordination, power and flexibility in addition to stimulating the cardiovascular system and decreasing muscular stress, stiffness, fatigue and pain (</w:t>
      </w:r>
      <w:proofErr w:type="spellStart"/>
      <w:r w:rsidRPr="00B47820">
        <w:rPr>
          <w:rFonts w:cs="Times New Roman"/>
          <w:b w:val="0"/>
          <w:bCs w:val="0"/>
          <w:sz w:val="20"/>
          <w:szCs w:val="20"/>
          <w:lang w:bidi="ar-EG"/>
        </w:rPr>
        <w:t>Terjung</w:t>
      </w:r>
      <w:proofErr w:type="spellEnd"/>
      <w:r w:rsidRPr="00B47820">
        <w:rPr>
          <w:rFonts w:cs="Times New Roman"/>
          <w:b w:val="0"/>
          <w:bCs w:val="0"/>
          <w:sz w:val="20"/>
          <w:szCs w:val="20"/>
          <w:lang w:bidi="ar-EG"/>
        </w:rPr>
        <w:t xml:space="preserve"> 2003: 462). </w:t>
      </w:r>
    </w:p>
    <w:p w:rsidR="00482CFD" w:rsidRPr="00B47820" w:rsidRDefault="00482CFD"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Spinal injuries vary from one person to another according to age, intensity and symptoms. There are several techniques for treating these injuries including physiotherapy, strengthening surrounding muscles</w:t>
      </w:r>
      <w:r w:rsidR="006726DD" w:rsidRPr="00B47820">
        <w:rPr>
          <w:rFonts w:cs="Times New Roman"/>
          <w:b w:val="0"/>
          <w:bCs w:val="0"/>
          <w:sz w:val="20"/>
          <w:szCs w:val="20"/>
          <w:lang w:bidi="ar-EG"/>
        </w:rPr>
        <w:t>, localized manipulation and localized spinal injection (Mitchell</w:t>
      </w:r>
      <w:r w:rsidR="005961B3" w:rsidRPr="00B47820">
        <w:rPr>
          <w:rFonts w:cs="Times New Roman"/>
          <w:b w:val="0"/>
          <w:bCs w:val="0"/>
          <w:sz w:val="20"/>
          <w:szCs w:val="20"/>
          <w:lang w:bidi="ar-EG"/>
        </w:rPr>
        <w:t xml:space="preserve"> &amp; </w:t>
      </w:r>
      <w:r w:rsidR="006726DD" w:rsidRPr="00B47820">
        <w:rPr>
          <w:rFonts w:cs="Times New Roman"/>
          <w:b w:val="0"/>
          <w:bCs w:val="0"/>
          <w:sz w:val="20"/>
          <w:szCs w:val="20"/>
          <w:lang w:bidi="ar-EG"/>
        </w:rPr>
        <w:t xml:space="preserve">Carmen 2005: 514). </w:t>
      </w:r>
    </w:p>
    <w:p w:rsidR="00B60419" w:rsidRPr="00B47820" w:rsidRDefault="00B60419"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Rehabilitative exercises are useful in treating herniated discs as it increases strength, balance, coordination, power and flexibility in addition to stimulating the cardiovascular system and decreasing muscular stress, stiffness, fatigue, inflammation and pain (</w:t>
      </w:r>
      <w:proofErr w:type="spellStart"/>
      <w:r w:rsidRPr="00B47820">
        <w:rPr>
          <w:rFonts w:cs="Times New Roman"/>
          <w:b w:val="0"/>
          <w:bCs w:val="0"/>
          <w:sz w:val="20"/>
          <w:szCs w:val="20"/>
          <w:lang w:bidi="ar-EG"/>
        </w:rPr>
        <w:t>Stramme</w:t>
      </w:r>
      <w:proofErr w:type="spellEnd"/>
      <w:r w:rsidRPr="00B47820">
        <w:rPr>
          <w:rFonts w:cs="Times New Roman"/>
          <w:b w:val="0"/>
          <w:bCs w:val="0"/>
          <w:sz w:val="20"/>
          <w:szCs w:val="20"/>
          <w:lang w:bidi="ar-EG"/>
        </w:rPr>
        <w:t xml:space="preserve"> et al 2004: 758). Type of required therapy is identified through symptoms, x-ray, functional tests of the injured part and, in very rare cases including urination problems, neural </w:t>
      </w:r>
      <w:proofErr w:type="spellStart"/>
      <w:r w:rsidRPr="00B47820">
        <w:rPr>
          <w:rFonts w:cs="Times New Roman"/>
          <w:b w:val="0"/>
          <w:bCs w:val="0"/>
          <w:sz w:val="20"/>
          <w:szCs w:val="20"/>
          <w:lang w:bidi="ar-EG"/>
        </w:rPr>
        <w:t>electrography</w:t>
      </w:r>
      <w:proofErr w:type="spellEnd"/>
      <w:r w:rsidRPr="00B47820">
        <w:rPr>
          <w:rFonts w:cs="Times New Roman"/>
          <w:b w:val="0"/>
          <w:bCs w:val="0"/>
          <w:sz w:val="20"/>
          <w:szCs w:val="20"/>
          <w:lang w:bidi="ar-EG"/>
        </w:rPr>
        <w:t xml:space="preserve"> (</w:t>
      </w:r>
      <w:proofErr w:type="spellStart"/>
      <w:r w:rsidRPr="00B47820">
        <w:rPr>
          <w:rFonts w:cs="Times New Roman"/>
          <w:b w:val="0"/>
          <w:bCs w:val="0"/>
          <w:sz w:val="20"/>
          <w:szCs w:val="20"/>
          <w:lang w:bidi="ar-EG"/>
        </w:rPr>
        <w:t>Manniche</w:t>
      </w:r>
      <w:proofErr w:type="spellEnd"/>
      <w:r w:rsidRPr="00B47820">
        <w:rPr>
          <w:rFonts w:cs="Times New Roman"/>
          <w:b w:val="0"/>
          <w:bCs w:val="0"/>
          <w:sz w:val="20"/>
          <w:szCs w:val="20"/>
          <w:lang w:bidi="ar-EG"/>
        </w:rPr>
        <w:t xml:space="preserve"> et al 2005: 339). </w:t>
      </w:r>
    </w:p>
    <w:p w:rsidR="00B60419" w:rsidRPr="00B47820" w:rsidRDefault="00B60419"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Cartilages between 4</w:t>
      </w:r>
      <w:r w:rsidRPr="00B47820">
        <w:rPr>
          <w:rFonts w:cs="Times New Roman"/>
          <w:b w:val="0"/>
          <w:bCs w:val="0"/>
          <w:sz w:val="20"/>
          <w:szCs w:val="20"/>
          <w:vertAlign w:val="superscript"/>
          <w:lang w:bidi="ar-EG"/>
        </w:rPr>
        <w:t>th</w:t>
      </w:r>
      <w:r w:rsidRPr="00B47820">
        <w:rPr>
          <w:rFonts w:cs="Times New Roman"/>
          <w:b w:val="0"/>
          <w:bCs w:val="0"/>
          <w:sz w:val="20"/>
          <w:szCs w:val="20"/>
          <w:lang w:bidi="ar-EG"/>
        </w:rPr>
        <w:t xml:space="preserve"> and 5</w:t>
      </w:r>
      <w:r w:rsidRPr="00B47820">
        <w:rPr>
          <w:rFonts w:cs="Times New Roman"/>
          <w:b w:val="0"/>
          <w:bCs w:val="0"/>
          <w:sz w:val="20"/>
          <w:szCs w:val="20"/>
          <w:vertAlign w:val="superscript"/>
          <w:lang w:bidi="ar-EG"/>
        </w:rPr>
        <w:t>th</w:t>
      </w:r>
      <w:r w:rsidRPr="00B47820">
        <w:rPr>
          <w:rFonts w:cs="Times New Roman"/>
          <w:b w:val="0"/>
          <w:bCs w:val="0"/>
          <w:sz w:val="20"/>
          <w:szCs w:val="20"/>
          <w:lang w:bidi="ar-EG"/>
        </w:rPr>
        <w:t xml:space="preserve"> lumbar vertebrae and 5</w:t>
      </w:r>
      <w:r w:rsidRPr="00B47820">
        <w:rPr>
          <w:rFonts w:cs="Times New Roman"/>
          <w:b w:val="0"/>
          <w:bCs w:val="0"/>
          <w:sz w:val="20"/>
          <w:szCs w:val="20"/>
          <w:vertAlign w:val="superscript"/>
          <w:lang w:bidi="ar-EG"/>
        </w:rPr>
        <w:t>th</w:t>
      </w:r>
      <w:r w:rsidRPr="00B47820">
        <w:rPr>
          <w:rFonts w:cs="Times New Roman"/>
          <w:b w:val="0"/>
          <w:bCs w:val="0"/>
          <w:sz w:val="20"/>
          <w:szCs w:val="20"/>
          <w:lang w:bidi="ar-EG"/>
        </w:rPr>
        <w:t xml:space="preserve"> lumbar and 1</w:t>
      </w:r>
      <w:r w:rsidRPr="00B47820">
        <w:rPr>
          <w:rFonts w:cs="Times New Roman"/>
          <w:b w:val="0"/>
          <w:bCs w:val="0"/>
          <w:sz w:val="20"/>
          <w:szCs w:val="20"/>
          <w:vertAlign w:val="superscript"/>
          <w:lang w:bidi="ar-EG"/>
        </w:rPr>
        <w:t>st</w:t>
      </w:r>
      <w:r w:rsidRPr="00B47820">
        <w:rPr>
          <w:rFonts w:cs="Times New Roman"/>
          <w:b w:val="0"/>
          <w:bCs w:val="0"/>
          <w:sz w:val="20"/>
          <w:szCs w:val="20"/>
          <w:lang w:bidi="ar-EG"/>
        </w:rPr>
        <w:t xml:space="preserve"> sacral vertebrae are vulnerable to </w:t>
      </w:r>
      <w:proofErr w:type="spellStart"/>
      <w:r w:rsidRPr="00B47820">
        <w:rPr>
          <w:rFonts w:cs="Times New Roman"/>
          <w:b w:val="0"/>
          <w:bCs w:val="0"/>
          <w:sz w:val="20"/>
          <w:szCs w:val="20"/>
          <w:lang w:bidi="ar-EG"/>
        </w:rPr>
        <w:t>herniation</w:t>
      </w:r>
      <w:proofErr w:type="spellEnd"/>
      <w:r w:rsidRPr="00B47820">
        <w:rPr>
          <w:rFonts w:cs="Times New Roman"/>
          <w:b w:val="0"/>
          <w:bCs w:val="0"/>
          <w:sz w:val="20"/>
          <w:szCs w:val="20"/>
          <w:lang w:bidi="ar-EG"/>
        </w:rPr>
        <w:t xml:space="preserve"> (</w:t>
      </w:r>
      <w:proofErr w:type="spellStart"/>
      <w:r w:rsidRPr="00B47820">
        <w:rPr>
          <w:rFonts w:cs="Times New Roman"/>
          <w:b w:val="0"/>
          <w:bCs w:val="0"/>
          <w:sz w:val="20"/>
          <w:szCs w:val="20"/>
          <w:lang w:bidi="ar-EG"/>
        </w:rPr>
        <w:t>Bogduk</w:t>
      </w:r>
      <w:proofErr w:type="spellEnd"/>
      <w:r w:rsidRPr="00B47820">
        <w:rPr>
          <w:rFonts w:cs="Times New Roman"/>
          <w:b w:val="0"/>
          <w:bCs w:val="0"/>
          <w:sz w:val="20"/>
          <w:szCs w:val="20"/>
          <w:lang w:bidi="ar-EG"/>
        </w:rPr>
        <w:t xml:space="preserve"> 2000: 211). Using rehabilitative exercises and physiotherapy like massage and pulling are modern techniques in treating vertebral </w:t>
      </w:r>
      <w:proofErr w:type="spellStart"/>
      <w:r w:rsidRPr="00B47820">
        <w:rPr>
          <w:rFonts w:cs="Times New Roman"/>
          <w:b w:val="0"/>
          <w:bCs w:val="0"/>
          <w:sz w:val="20"/>
          <w:szCs w:val="20"/>
          <w:lang w:bidi="ar-EG"/>
        </w:rPr>
        <w:t>herniation</w:t>
      </w:r>
      <w:proofErr w:type="spellEnd"/>
      <w:r w:rsidRPr="00B47820">
        <w:rPr>
          <w:rFonts w:cs="Times New Roman"/>
          <w:b w:val="0"/>
          <w:bCs w:val="0"/>
          <w:sz w:val="20"/>
          <w:szCs w:val="20"/>
          <w:lang w:bidi="ar-EG"/>
        </w:rPr>
        <w:t xml:space="preserve"> because of major advances in </w:t>
      </w:r>
      <w:r w:rsidR="00B80412" w:rsidRPr="00B47820">
        <w:rPr>
          <w:rFonts w:cs="Times New Roman"/>
          <w:b w:val="0"/>
          <w:bCs w:val="0"/>
          <w:sz w:val="20"/>
          <w:szCs w:val="20"/>
          <w:lang w:bidi="ar-EG"/>
        </w:rPr>
        <w:t>instruments used in this field (</w:t>
      </w:r>
      <w:proofErr w:type="spellStart"/>
      <w:r w:rsidR="00B80412" w:rsidRPr="00B47820">
        <w:rPr>
          <w:rFonts w:cs="Times New Roman"/>
          <w:b w:val="0"/>
          <w:bCs w:val="0"/>
          <w:sz w:val="20"/>
          <w:szCs w:val="20"/>
          <w:lang w:bidi="ar-EG"/>
        </w:rPr>
        <w:t>Twomey</w:t>
      </w:r>
      <w:proofErr w:type="spellEnd"/>
      <w:r w:rsidR="005961B3" w:rsidRPr="00B47820">
        <w:rPr>
          <w:rFonts w:cs="Times New Roman"/>
          <w:b w:val="0"/>
          <w:bCs w:val="0"/>
          <w:sz w:val="20"/>
          <w:szCs w:val="20"/>
          <w:lang w:bidi="ar-EG"/>
        </w:rPr>
        <w:t xml:space="preserve"> &amp; </w:t>
      </w:r>
      <w:r w:rsidR="00B80412" w:rsidRPr="00B47820">
        <w:rPr>
          <w:rFonts w:cs="Times New Roman"/>
          <w:b w:val="0"/>
          <w:bCs w:val="0"/>
          <w:sz w:val="20"/>
          <w:szCs w:val="20"/>
          <w:lang w:bidi="ar-EG"/>
        </w:rPr>
        <w:t xml:space="preserve">Taylor 2006: 637). </w:t>
      </w:r>
    </w:p>
    <w:p w:rsidR="00B80412" w:rsidRPr="00B47820" w:rsidRDefault="00B80412"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Table (6) indicated statistically significant differences between the pre- and post-measurements of Group 2 in favor of pot-measurements. This is a clear indication about the success of the recommended program that included rehabilitative exercises and localized manipulation. </w:t>
      </w:r>
    </w:p>
    <w:p w:rsidR="00864CD3" w:rsidRPr="00B47820" w:rsidRDefault="00B80412"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The researchers used special exercises for improving muscular strength of low back muscles (lumbar and sacral), abdominal muscles, lateral </w:t>
      </w:r>
      <w:r w:rsidRPr="00B47820">
        <w:rPr>
          <w:rFonts w:cs="Times New Roman"/>
          <w:b w:val="0"/>
          <w:bCs w:val="0"/>
          <w:sz w:val="20"/>
          <w:szCs w:val="20"/>
          <w:lang w:bidi="ar-EG"/>
        </w:rPr>
        <w:lastRenderedPageBreak/>
        <w:t>muscles and iliac muscles in addition to localized manipulation by a specialized therapist. This technique insured that the body shows optimum physiological response through correcting abnormal relations among body parts. This makes the body feels more prepared to use its potentials to perform natural functions normally (</w:t>
      </w:r>
      <w:proofErr w:type="spellStart"/>
      <w:r w:rsidRPr="00B47820">
        <w:rPr>
          <w:rFonts w:cs="Times New Roman"/>
          <w:b w:val="0"/>
          <w:bCs w:val="0"/>
          <w:sz w:val="20"/>
          <w:szCs w:val="20"/>
          <w:lang w:bidi="ar-EG"/>
        </w:rPr>
        <w:t>Twomey</w:t>
      </w:r>
      <w:proofErr w:type="spellEnd"/>
      <w:r w:rsidR="005961B3" w:rsidRPr="00B47820">
        <w:rPr>
          <w:rFonts w:cs="Times New Roman"/>
          <w:b w:val="0"/>
          <w:bCs w:val="0"/>
          <w:sz w:val="20"/>
          <w:szCs w:val="20"/>
          <w:lang w:bidi="ar-EG"/>
        </w:rPr>
        <w:t xml:space="preserve"> &amp; </w:t>
      </w:r>
      <w:r w:rsidRPr="00B47820">
        <w:rPr>
          <w:rFonts w:cs="Times New Roman"/>
          <w:b w:val="0"/>
          <w:bCs w:val="0"/>
          <w:sz w:val="20"/>
          <w:szCs w:val="20"/>
          <w:lang w:bidi="ar-EG"/>
        </w:rPr>
        <w:t>Taylor 2006: 615</w:t>
      </w:r>
      <w:r w:rsidR="00864CD3" w:rsidRPr="00B47820">
        <w:rPr>
          <w:rFonts w:cs="Times New Roman"/>
          <w:b w:val="0"/>
          <w:bCs w:val="0"/>
          <w:sz w:val="20"/>
          <w:szCs w:val="20"/>
          <w:lang w:bidi="ar-EG"/>
        </w:rPr>
        <w:t>).</w:t>
      </w:r>
    </w:p>
    <w:p w:rsidR="00E65D8E" w:rsidRPr="00B47820" w:rsidRDefault="00AA27FD"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Localized manipulation corrects vertebrae positions that moved because of external factors. This increases the efficiency of neural system (</w:t>
      </w:r>
      <w:proofErr w:type="spellStart"/>
      <w:r w:rsidRPr="00B47820">
        <w:rPr>
          <w:rFonts w:cs="Times New Roman"/>
          <w:b w:val="0"/>
          <w:bCs w:val="0"/>
          <w:sz w:val="20"/>
          <w:szCs w:val="20"/>
          <w:lang w:bidi="ar-EG"/>
        </w:rPr>
        <w:t>Haigh</w:t>
      </w:r>
      <w:proofErr w:type="spellEnd"/>
      <w:r w:rsidR="005961B3" w:rsidRPr="00B47820">
        <w:rPr>
          <w:rFonts w:cs="Times New Roman"/>
          <w:b w:val="0"/>
          <w:bCs w:val="0"/>
          <w:sz w:val="20"/>
          <w:szCs w:val="20"/>
          <w:lang w:bidi="ar-EG"/>
        </w:rPr>
        <w:t xml:space="preserve"> &amp; </w:t>
      </w:r>
      <w:r w:rsidRPr="00B47820">
        <w:rPr>
          <w:rFonts w:cs="Times New Roman"/>
          <w:b w:val="0"/>
          <w:bCs w:val="0"/>
          <w:sz w:val="20"/>
          <w:szCs w:val="20"/>
          <w:lang w:bidi="ar-EG"/>
        </w:rPr>
        <w:t xml:space="preserve">Clarke 1999: 81). Localized manipulation is best used in treating </w:t>
      </w:r>
      <w:r w:rsidR="0065264A" w:rsidRPr="00B47820">
        <w:rPr>
          <w:rFonts w:cs="Times New Roman"/>
          <w:b w:val="0"/>
          <w:bCs w:val="0"/>
          <w:sz w:val="20"/>
          <w:szCs w:val="20"/>
          <w:lang w:bidi="ar-EG"/>
        </w:rPr>
        <w:t>cervical</w:t>
      </w:r>
      <w:r w:rsidRPr="00B47820">
        <w:rPr>
          <w:rFonts w:cs="Times New Roman"/>
          <w:b w:val="0"/>
          <w:bCs w:val="0"/>
          <w:sz w:val="20"/>
          <w:szCs w:val="20"/>
          <w:lang w:bidi="ar-EG"/>
        </w:rPr>
        <w:t xml:space="preserve"> and lumbar disorders including chronic lumbago that affect groin nerve (</w:t>
      </w:r>
      <w:proofErr w:type="spellStart"/>
      <w:r w:rsidRPr="00B47820">
        <w:rPr>
          <w:rFonts w:cs="Times New Roman"/>
          <w:b w:val="0"/>
          <w:bCs w:val="0"/>
          <w:sz w:val="20"/>
          <w:szCs w:val="20"/>
          <w:lang w:bidi="ar-EG"/>
        </w:rPr>
        <w:t>Mohseni-Bandqei</w:t>
      </w:r>
      <w:proofErr w:type="spellEnd"/>
      <w:r w:rsidRPr="00B47820">
        <w:rPr>
          <w:rFonts w:cs="Times New Roman"/>
          <w:b w:val="0"/>
          <w:bCs w:val="0"/>
          <w:sz w:val="20"/>
          <w:szCs w:val="20"/>
          <w:lang w:bidi="ar-EG"/>
        </w:rPr>
        <w:t xml:space="preserve"> et al 2002: 197). </w:t>
      </w:r>
    </w:p>
    <w:p w:rsidR="00AA27FD" w:rsidRPr="00B47820" w:rsidRDefault="00AA27FD"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Hand pressure applied to the vertebrae to reach max range of motion is an accurate and non-painful procedure used to restore vertebrae to its normal location (</w:t>
      </w:r>
      <w:proofErr w:type="spellStart"/>
      <w:r w:rsidRPr="00B47820">
        <w:rPr>
          <w:rFonts w:cs="Times New Roman"/>
          <w:b w:val="0"/>
          <w:bCs w:val="0"/>
          <w:sz w:val="20"/>
          <w:szCs w:val="20"/>
          <w:lang w:bidi="ar-EG"/>
        </w:rPr>
        <w:t>Shekelle</w:t>
      </w:r>
      <w:proofErr w:type="spellEnd"/>
      <w:r w:rsidRPr="00B47820">
        <w:rPr>
          <w:rFonts w:cs="Times New Roman"/>
          <w:b w:val="0"/>
          <w:bCs w:val="0"/>
          <w:sz w:val="20"/>
          <w:szCs w:val="20"/>
          <w:lang w:bidi="ar-EG"/>
        </w:rPr>
        <w:t xml:space="preserve"> 2004: 868). </w:t>
      </w:r>
    </w:p>
    <w:p w:rsidR="00AA27FD" w:rsidRPr="00B47820" w:rsidRDefault="00AA27FD"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Ministries of health in USA, Canada and UK indicated that localized manipulation of the spine lasts for 2 weeks (3: 5 sessions per week) and then sessions are identified according to health condition and spinal functionality of each patient (</w:t>
      </w:r>
      <w:proofErr w:type="spellStart"/>
      <w:r w:rsidRPr="00B47820">
        <w:rPr>
          <w:rFonts w:cs="Times New Roman"/>
          <w:b w:val="0"/>
          <w:bCs w:val="0"/>
          <w:sz w:val="20"/>
          <w:szCs w:val="20"/>
          <w:lang w:bidi="ar-EG"/>
        </w:rPr>
        <w:t>Beaty</w:t>
      </w:r>
      <w:proofErr w:type="spellEnd"/>
      <w:r w:rsidRPr="00B47820">
        <w:rPr>
          <w:rFonts w:cs="Times New Roman"/>
          <w:b w:val="0"/>
          <w:bCs w:val="0"/>
          <w:sz w:val="20"/>
          <w:szCs w:val="20"/>
          <w:lang w:bidi="ar-EG"/>
        </w:rPr>
        <w:t xml:space="preserve"> 2002: 213). </w:t>
      </w:r>
    </w:p>
    <w:p w:rsidR="001838BC" w:rsidRPr="00B47820" w:rsidRDefault="001838BC"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Localized manipulation of patients with severe low back pain without pain or orthopedic injuries start during the first month. Is the condition is not improved significantly after one month, therapy should stop, and the case is to be reevaluated (</w:t>
      </w:r>
      <w:proofErr w:type="spellStart"/>
      <w:r w:rsidRPr="00B47820">
        <w:rPr>
          <w:rFonts w:cs="Times New Roman"/>
          <w:b w:val="0"/>
          <w:bCs w:val="0"/>
          <w:sz w:val="20"/>
          <w:szCs w:val="20"/>
          <w:lang w:bidi="ar-EG"/>
        </w:rPr>
        <w:t>Koes</w:t>
      </w:r>
      <w:proofErr w:type="spellEnd"/>
      <w:r w:rsidRPr="00B47820">
        <w:rPr>
          <w:rFonts w:cs="Times New Roman"/>
          <w:b w:val="0"/>
          <w:bCs w:val="0"/>
          <w:sz w:val="20"/>
          <w:szCs w:val="20"/>
          <w:lang w:bidi="ar-EG"/>
        </w:rPr>
        <w:t xml:space="preserve"> et al 2002: 863). If the condition improves then therapy can be extended to more than one month, but outcomes of therapy remain unknown till suitable tests are applied (Coulter 2006: 61).</w:t>
      </w:r>
    </w:p>
    <w:p w:rsidR="007328F5" w:rsidRPr="00B47820" w:rsidRDefault="007328F5"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Localized manipulation of patients with herniated lumbar discs is done without any bone symptoms with more than one technique (</w:t>
      </w:r>
      <w:proofErr w:type="spellStart"/>
      <w:r w:rsidRPr="00B47820">
        <w:rPr>
          <w:rFonts w:cs="Times New Roman"/>
          <w:b w:val="0"/>
          <w:bCs w:val="0"/>
          <w:sz w:val="20"/>
          <w:szCs w:val="20"/>
          <w:lang w:bidi="ar-EG"/>
        </w:rPr>
        <w:t>Aure</w:t>
      </w:r>
      <w:proofErr w:type="spellEnd"/>
      <w:r w:rsidRPr="00B47820">
        <w:rPr>
          <w:rFonts w:cs="Times New Roman"/>
          <w:b w:val="0"/>
          <w:bCs w:val="0"/>
          <w:sz w:val="20"/>
          <w:szCs w:val="20"/>
          <w:lang w:bidi="ar-EG"/>
        </w:rPr>
        <w:t xml:space="preserve"> et al 2003: 525). Localized manipulation </w:t>
      </w:r>
      <w:r w:rsidR="00527238" w:rsidRPr="00B47820">
        <w:rPr>
          <w:rFonts w:cs="Times New Roman"/>
          <w:b w:val="0"/>
          <w:bCs w:val="0"/>
          <w:sz w:val="20"/>
          <w:szCs w:val="20"/>
          <w:lang w:bidi="ar-EG"/>
        </w:rPr>
        <w:t>is used with</w:t>
      </w:r>
      <w:r w:rsidRPr="00B47820">
        <w:rPr>
          <w:rFonts w:cs="Times New Roman"/>
          <w:b w:val="0"/>
          <w:bCs w:val="0"/>
          <w:sz w:val="20"/>
          <w:szCs w:val="20"/>
          <w:lang w:bidi="ar-EG"/>
        </w:rPr>
        <w:t xml:space="preserve"> patients with herniated lumbar discs</w:t>
      </w:r>
      <w:r w:rsidR="00527238" w:rsidRPr="00B47820">
        <w:rPr>
          <w:rFonts w:cs="Times New Roman"/>
          <w:b w:val="0"/>
          <w:bCs w:val="0"/>
          <w:sz w:val="20"/>
          <w:szCs w:val="20"/>
          <w:lang w:bidi="ar-EG"/>
        </w:rPr>
        <w:t xml:space="preserve"> whose condition starts with cartilages exit of the disc till nerve touching. It is prohibited in case of full cartilage exit (Gherkin et al 2003: 898). </w:t>
      </w:r>
    </w:p>
    <w:p w:rsidR="00527238" w:rsidRPr="00B47820" w:rsidRDefault="00527238"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Localized manipulation depends on moving discs and joints of dislocated vertebrae as this causes functional disorder in the whole area (</w:t>
      </w:r>
      <w:proofErr w:type="spellStart"/>
      <w:r w:rsidRPr="00B47820">
        <w:rPr>
          <w:rFonts w:cs="Times New Roman"/>
          <w:b w:val="0"/>
          <w:bCs w:val="0"/>
          <w:sz w:val="20"/>
          <w:szCs w:val="20"/>
          <w:lang w:bidi="ar-EG"/>
        </w:rPr>
        <w:t>Fiechtner</w:t>
      </w:r>
      <w:proofErr w:type="spellEnd"/>
      <w:r w:rsidR="005961B3" w:rsidRPr="00B47820">
        <w:rPr>
          <w:rFonts w:cs="Times New Roman"/>
          <w:b w:val="0"/>
          <w:bCs w:val="0"/>
          <w:sz w:val="20"/>
          <w:szCs w:val="20"/>
          <w:lang w:bidi="ar-EG"/>
        </w:rPr>
        <w:t xml:space="preserve"> &amp; </w:t>
      </w:r>
      <w:proofErr w:type="spellStart"/>
      <w:r w:rsidRPr="00B47820">
        <w:rPr>
          <w:rFonts w:cs="Times New Roman"/>
          <w:b w:val="0"/>
          <w:bCs w:val="0"/>
          <w:sz w:val="20"/>
          <w:szCs w:val="20"/>
          <w:lang w:bidi="ar-EG"/>
        </w:rPr>
        <w:t>Brodeur</w:t>
      </w:r>
      <w:proofErr w:type="spellEnd"/>
      <w:r w:rsidRPr="00B47820">
        <w:rPr>
          <w:rFonts w:cs="Times New Roman"/>
          <w:b w:val="0"/>
          <w:bCs w:val="0"/>
          <w:sz w:val="20"/>
          <w:szCs w:val="20"/>
          <w:lang w:bidi="ar-EG"/>
        </w:rPr>
        <w:t xml:space="preserve"> 2005: 291). Localized manipulation restores spinal balance and correct movement of discs through applying hand pressure to discs and taking them back to max range of motion (Flynn et al 2002: 352). </w:t>
      </w:r>
    </w:p>
    <w:p w:rsidR="00527238" w:rsidRPr="00B47820" w:rsidRDefault="00527238"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Localized manipulation concentrates only on injured areas as an accurate and non-painful procedure for the discs that need to improve its motion (</w:t>
      </w:r>
      <w:proofErr w:type="spellStart"/>
      <w:r w:rsidRPr="00B47820">
        <w:rPr>
          <w:rFonts w:cs="Times New Roman"/>
          <w:b w:val="0"/>
          <w:bCs w:val="0"/>
          <w:sz w:val="20"/>
          <w:szCs w:val="20"/>
          <w:lang w:bidi="ar-EG"/>
        </w:rPr>
        <w:t>Twomey</w:t>
      </w:r>
      <w:proofErr w:type="spellEnd"/>
      <w:r w:rsidR="005961B3" w:rsidRPr="00B47820">
        <w:rPr>
          <w:rFonts w:cs="Times New Roman"/>
          <w:b w:val="0"/>
          <w:bCs w:val="0"/>
          <w:sz w:val="20"/>
          <w:szCs w:val="20"/>
          <w:lang w:bidi="ar-EG"/>
        </w:rPr>
        <w:t xml:space="preserve"> &amp; </w:t>
      </w:r>
      <w:r w:rsidRPr="00B47820">
        <w:rPr>
          <w:rFonts w:cs="Times New Roman"/>
          <w:b w:val="0"/>
          <w:bCs w:val="0"/>
          <w:sz w:val="20"/>
          <w:szCs w:val="20"/>
          <w:lang w:bidi="ar-EG"/>
        </w:rPr>
        <w:t xml:space="preserve">Taylor 2006: 629). It is frequently used in disc </w:t>
      </w:r>
      <w:proofErr w:type="spellStart"/>
      <w:r w:rsidRPr="00B47820">
        <w:rPr>
          <w:rFonts w:cs="Times New Roman"/>
          <w:b w:val="0"/>
          <w:bCs w:val="0"/>
          <w:sz w:val="20"/>
          <w:szCs w:val="20"/>
          <w:lang w:bidi="ar-EG"/>
        </w:rPr>
        <w:t>herniation</w:t>
      </w:r>
      <w:proofErr w:type="spellEnd"/>
      <w:r w:rsidRPr="00B47820">
        <w:rPr>
          <w:rFonts w:cs="Times New Roman"/>
          <w:b w:val="0"/>
          <w:bCs w:val="0"/>
          <w:sz w:val="20"/>
          <w:szCs w:val="20"/>
          <w:lang w:bidi="ar-EG"/>
        </w:rPr>
        <w:t xml:space="preserve"> and cartilage </w:t>
      </w:r>
      <w:proofErr w:type="spellStart"/>
      <w:r w:rsidRPr="00B47820">
        <w:rPr>
          <w:rFonts w:cs="Times New Roman"/>
          <w:b w:val="0"/>
          <w:bCs w:val="0"/>
          <w:sz w:val="20"/>
          <w:szCs w:val="20"/>
          <w:lang w:bidi="ar-EG"/>
        </w:rPr>
        <w:t>herniation</w:t>
      </w:r>
      <w:proofErr w:type="spellEnd"/>
      <w:r w:rsidRPr="00B47820">
        <w:rPr>
          <w:rFonts w:cs="Times New Roman"/>
          <w:b w:val="0"/>
          <w:bCs w:val="0"/>
          <w:sz w:val="20"/>
          <w:szCs w:val="20"/>
          <w:lang w:bidi="ar-EG"/>
        </w:rPr>
        <w:t xml:space="preserve"> in addition to some joint injuries (</w:t>
      </w:r>
      <w:proofErr w:type="spellStart"/>
      <w:r w:rsidRPr="00B47820">
        <w:rPr>
          <w:rFonts w:cs="Times New Roman"/>
          <w:b w:val="0"/>
          <w:bCs w:val="0"/>
          <w:sz w:val="20"/>
          <w:szCs w:val="20"/>
          <w:lang w:bidi="ar-EG"/>
        </w:rPr>
        <w:t>Shekelle</w:t>
      </w:r>
      <w:proofErr w:type="spellEnd"/>
      <w:r w:rsidRPr="00B47820">
        <w:rPr>
          <w:rFonts w:cs="Times New Roman"/>
          <w:b w:val="0"/>
          <w:bCs w:val="0"/>
          <w:sz w:val="20"/>
          <w:szCs w:val="20"/>
          <w:lang w:bidi="ar-EG"/>
        </w:rPr>
        <w:t xml:space="preserve"> 2004: 890). </w:t>
      </w:r>
    </w:p>
    <w:p w:rsidR="00E54552" w:rsidRPr="00B47820" w:rsidRDefault="00E54552"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Lumbar area witness more motor work compared with thoracic </w:t>
      </w:r>
      <w:r w:rsidR="0065264A" w:rsidRPr="00B47820">
        <w:rPr>
          <w:rFonts w:cs="Times New Roman"/>
          <w:b w:val="0"/>
          <w:bCs w:val="0"/>
          <w:sz w:val="20"/>
          <w:szCs w:val="20"/>
          <w:lang w:bidi="ar-EG"/>
        </w:rPr>
        <w:t xml:space="preserve">vertebrae where rips are located. Degree </w:t>
      </w:r>
      <w:r w:rsidR="0065264A" w:rsidRPr="00B47820">
        <w:rPr>
          <w:rFonts w:cs="Times New Roman"/>
          <w:b w:val="0"/>
          <w:bCs w:val="0"/>
          <w:sz w:val="20"/>
          <w:szCs w:val="20"/>
          <w:lang w:bidi="ar-EG"/>
        </w:rPr>
        <w:lastRenderedPageBreak/>
        <w:t>and direction of movement in the lumbar area depends on the position of vertebrae. Movement of 1</w:t>
      </w:r>
      <w:r w:rsidR="0065264A" w:rsidRPr="00B47820">
        <w:rPr>
          <w:rFonts w:cs="Times New Roman"/>
          <w:b w:val="0"/>
          <w:bCs w:val="0"/>
          <w:sz w:val="20"/>
          <w:szCs w:val="20"/>
          <w:vertAlign w:val="superscript"/>
          <w:lang w:bidi="ar-EG"/>
        </w:rPr>
        <w:t>st</w:t>
      </w:r>
      <w:r w:rsidR="0065264A" w:rsidRPr="00B47820">
        <w:rPr>
          <w:rFonts w:cs="Times New Roman"/>
          <w:b w:val="0"/>
          <w:bCs w:val="0"/>
          <w:sz w:val="20"/>
          <w:szCs w:val="20"/>
          <w:lang w:bidi="ar-EG"/>
        </w:rPr>
        <w:t xml:space="preserve"> to 4</w:t>
      </w:r>
      <w:r w:rsidR="0065264A" w:rsidRPr="00B47820">
        <w:rPr>
          <w:rFonts w:cs="Times New Roman"/>
          <w:b w:val="0"/>
          <w:bCs w:val="0"/>
          <w:sz w:val="20"/>
          <w:szCs w:val="20"/>
          <w:vertAlign w:val="superscript"/>
          <w:lang w:bidi="ar-EG"/>
        </w:rPr>
        <w:t>th</w:t>
      </w:r>
      <w:r w:rsidR="0065264A" w:rsidRPr="00B47820">
        <w:rPr>
          <w:rFonts w:cs="Times New Roman"/>
          <w:b w:val="0"/>
          <w:bCs w:val="0"/>
          <w:sz w:val="20"/>
          <w:szCs w:val="20"/>
          <w:lang w:bidi="ar-EG"/>
        </w:rPr>
        <w:t xml:space="preserve"> lumbar discs are limited to </w:t>
      </w:r>
      <w:proofErr w:type="spellStart"/>
      <w:r w:rsidR="0065264A" w:rsidRPr="00B47820">
        <w:rPr>
          <w:rFonts w:cs="Times New Roman"/>
          <w:b w:val="0"/>
          <w:bCs w:val="0"/>
          <w:sz w:val="20"/>
          <w:szCs w:val="20"/>
          <w:lang w:bidi="ar-EG"/>
        </w:rPr>
        <w:t>sagittal</w:t>
      </w:r>
      <w:proofErr w:type="spellEnd"/>
      <w:r w:rsidR="0065264A" w:rsidRPr="00B47820">
        <w:rPr>
          <w:rFonts w:cs="Times New Roman"/>
          <w:b w:val="0"/>
          <w:bCs w:val="0"/>
          <w:sz w:val="20"/>
          <w:szCs w:val="20"/>
          <w:lang w:bidi="ar-EG"/>
        </w:rPr>
        <w:t xml:space="preserve"> plan while movement of 5</w:t>
      </w:r>
      <w:r w:rsidR="0065264A" w:rsidRPr="00B47820">
        <w:rPr>
          <w:rFonts w:cs="Times New Roman"/>
          <w:b w:val="0"/>
          <w:bCs w:val="0"/>
          <w:sz w:val="20"/>
          <w:szCs w:val="20"/>
          <w:vertAlign w:val="superscript"/>
          <w:lang w:bidi="ar-EG"/>
        </w:rPr>
        <w:t>th</w:t>
      </w:r>
      <w:r w:rsidR="0065264A" w:rsidRPr="00B47820">
        <w:rPr>
          <w:rFonts w:cs="Times New Roman"/>
          <w:b w:val="0"/>
          <w:bCs w:val="0"/>
          <w:sz w:val="20"/>
          <w:szCs w:val="20"/>
          <w:lang w:bidi="ar-EG"/>
        </w:rPr>
        <w:t xml:space="preserve"> lumbar disc to 5</w:t>
      </w:r>
      <w:r w:rsidR="0065264A" w:rsidRPr="00B47820">
        <w:rPr>
          <w:rFonts w:cs="Times New Roman"/>
          <w:b w:val="0"/>
          <w:bCs w:val="0"/>
          <w:sz w:val="20"/>
          <w:szCs w:val="20"/>
          <w:vertAlign w:val="superscript"/>
          <w:lang w:bidi="ar-EG"/>
        </w:rPr>
        <w:t>th</w:t>
      </w:r>
      <w:r w:rsidR="0065264A" w:rsidRPr="00B47820">
        <w:rPr>
          <w:rFonts w:cs="Times New Roman"/>
          <w:b w:val="0"/>
          <w:bCs w:val="0"/>
          <w:sz w:val="20"/>
          <w:szCs w:val="20"/>
          <w:lang w:bidi="ar-EG"/>
        </w:rPr>
        <w:t xml:space="preserve"> sacral disc is limited to anterior plan (Childs et al 2004: 377). </w:t>
      </w:r>
    </w:p>
    <w:p w:rsidR="0065264A" w:rsidRPr="00B47820" w:rsidRDefault="0065264A"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Table (7) indicated statistically significant differences between the post-measurements of Group 1 and group 2 in favor of pot-measurements of group 2. These results confirmed the </w:t>
      </w:r>
      <w:r w:rsidR="00217E7A" w:rsidRPr="00B47820">
        <w:rPr>
          <w:rFonts w:cs="Times New Roman"/>
          <w:b w:val="0"/>
          <w:bCs w:val="0"/>
          <w:sz w:val="20"/>
          <w:szCs w:val="20"/>
          <w:lang w:bidi="ar-EG"/>
        </w:rPr>
        <w:t>efficiency</w:t>
      </w:r>
      <w:r w:rsidRPr="00B47820">
        <w:rPr>
          <w:rFonts w:cs="Times New Roman"/>
          <w:b w:val="0"/>
          <w:bCs w:val="0"/>
          <w:sz w:val="20"/>
          <w:szCs w:val="20"/>
          <w:lang w:bidi="ar-EG"/>
        </w:rPr>
        <w:t xml:space="preserve"> of using </w:t>
      </w:r>
      <w:r w:rsidR="00217E7A" w:rsidRPr="00B47820">
        <w:rPr>
          <w:rFonts w:cs="Times New Roman"/>
          <w:b w:val="0"/>
          <w:bCs w:val="0"/>
          <w:sz w:val="20"/>
          <w:szCs w:val="20"/>
          <w:lang w:bidi="ar-EG"/>
        </w:rPr>
        <w:t xml:space="preserve">rehabilitative exercises in treating this injury as it eliminates functional disorder in the injured part through improving weaknesses if muscles, ligaments and joints. These exercises are used at the end of sharp pain and progression of intensity should be considered (Brain et al 2008: 49). </w:t>
      </w:r>
    </w:p>
    <w:p w:rsidR="00217E7A" w:rsidRPr="00B47820" w:rsidRDefault="00217E7A"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Localized manipulation of vertebrae in general is similar to traditional interventions like medical care, use of anesthetics and creams and use of rehabilitative exercises. Nevertheless, it is considered as an effective and quick technique to eliminate pain, regardless of the injury intensity. It could be integral in severe and chronic cases in addition to medical treatment and physiotherapy. (</w:t>
      </w:r>
      <w:proofErr w:type="spellStart"/>
      <w:r w:rsidRPr="00B47820">
        <w:rPr>
          <w:rFonts w:cs="Times New Roman"/>
          <w:b w:val="0"/>
          <w:bCs w:val="0"/>
          <w:sz w:val="20"/>
          <w:szCs w:val="20"/>
          <w:lang w:bidi="ar-EG"/>
        </w:rPr>
        <w:t>Fiechtner</w:t>
      </w:r>
      <w:proofErr w:type="spellEnd"/>
      <w:r w:rsidR="005961B3" w:rsidRPr="00B47820">
        <w:rPr>
          <w:rFonts w:cs="Times New Roman"/>
          <w:b w:val="0"/>
          <w:bCs w:val="0"/>
          <w:sz w:val="20"/>
          <w:szCs w:val="20"/>
          <w:lang w:bidi="ar-EG"/>
        </w:rPr>
        <w:t xml:space="preserve"> &amp; </w:t>
      </w:r>
      <w:proofErr w:type="spellStart"/>
      <w:r w:rsidRPr="00B47820">
        <w:rPr>
          <w:rFonts w:cs="Times New Roman"/>
          <w:b w:val="0"/>
          <w:bCs w:val="0"/>
          <w:sz w:val="20"/>
          <w:szCs w:val="20"/>
          <w:lang w:bidi="ar-EG"/>
        </w:rPr>
        <w:t>Brodeur</w:t>
      </w:r>
      <w:proofErr w:type="spellEnd"/>
      <w:r w:rsidRPr="00B47820">
        <w:rPr>
          <w:rFonts w:cs="Times New Roman"/>
          <w:b w:val="0"/>
          <w:bCs w:val="0"/>
          <w:sz w:val="20"/>
          <w:szCs w:val="20"/>
          <w:lang w:bidi="ar-EG"/>
        </w:rPr>
        <w:t xml:space="preserve"> 2005: 331). </w:t>
      </w:r>
    </w:p>
    <w:p w:rsidR="00217E7A" w:rsidRPr="00B47820" w:rsidRDefault="00217E7A"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Localized manipulation has the same effect of other physiotherapy techniques for low back pain. Its effectiveness increases when adding rehabilitative exercises (Childs et al 2004: 398). </w:t>
      </w:r>
    </w:p>
    <w:p w:rsidR="002B717C" w:rsidRPr="00B47820" w:rsidRDefault="002B717C"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Localized manipulation improves the position of injured disc and does not interfere with physiotherapy outcomes and rehabilitative exercises. After severe pain in the lumbar area, Localized manipulation is recommended in addition to other physiotherapy techniques, regardless the intensity of injury (St-Pierre</w:t>
      </w:r>
      <w:r w:rsidR="005961B3" w:rsidRPr="00B47820">
        <w:rPr>
          <w:rFonts w:cs="Times New Roman"/>
          <w:b w:val="0"/>
          <w:bCs w:val="0"/>
          <w:sz w:val="20"/>
          <w:szCs w:val="20"/>
          <w:lang w:bidi="ar-EG"/>
        </w:rPr>
        <w:t xml:space="preserve"> &amp; </w:t>
      </w:r>
      <w:r w:rsidRPr="00B47820">
        <w:rPr>
          <w:rFonts w:cs="Times New Roman"/>
          <w:b w:val="0"/>
          <w:bCs w:val="0"/>
          <w:sz w:val="20"/>
          <w:szCs w:val="20"/>
          <w:lang w:bidi="ar-EG"/>
        </w:rPr>
        <w:t>Gardiner 2006: 643). Localized manipulation is a safe therapeutic technique without any side effects. It can be used with rehabilitative exercises for treating vertebral injuries, on the contrary to other therapies that may have negative side effects on body systems (</w:t>
      </w:r>
      <w:proofErr w:type="spellStart"/>
      <w:r w:rsidRPr="00B47820">
        <w:rPr>
          <w:rFonts w:cs="Times New Roman"/>
          <w:b w:val="0"/>
          <w:bCs w:val="0"/>
          <w:sz w:val="20"/>
          <w:szCs w:val="20"/>
          <w:lang w:bidi="ar-EG"/>
        </w:rPr>
        <w:t>Koes</w:t>
      </w:r>
      <w:proofErr w:type="spellEnd"/>
      <w:r w:rsidRPr="00B47820">
        <w:rPr>
          <w:rFonts w:cs="Times New Roman"/>
          <w:b w:val="0"/>
          <w:bCs w:val="0"/>
          <w:sz w:val="20"/>
          <w:szCs w:val="20"/>
          <w:lang w:bidi="ar-EG"/>
        </w:rPr>
        <w:t xml:space="preserve"> et al 2002: 887). </w:t>
      </w:r>
    </w:p>
    <w:p w:rsidR="00EA03EA" w:rsidRPr="00B47820" w:rsidRDefault="00EA03EA" w:rsidP="00B47820">
      <w:pPr>
        <w:pStyle w:val="BodyText3"/>
        <w:bidi w:val="0"/>
        <w:adjustRightInd w:val="0"/>
        <w:snapToGrid w:val="0"/>
        <w:jc w:val="both"/>
        <w:rPr>
          <w:rFonts w:cs="Times New Roman"/>
          <w:sz w:val="20"/>
          <w:szCs w:val="20"/>
          <w:lang w:bidi="ar-EG"/>
        </w:rPr>
      </w:pPr>
    </w:p>
    <w:p w:rsidR="008C4C68" w:rsidRPr="00B47820" w:rsidRDefault="008C4C68" w:rsidP="00B47820">
      <w:pPr>
        <w:pStyle w:val="BodyText3"/>
        <w:bidi w:val="0"/>
        <w:adjustRightInd w:val="0"/>
        <w:snapToGrid w:val="0"/>
        <w:jc w:val="both"/>
        <w:rPr>
          <w:rFonts w:cs="Times New Roman"/>
          <w:sz w:val="20"/>
          <w:szCs w:val="20"/>
          <w:lang w:bidi="ar-EG"/>
        </w:rPr>
      </w:pPr>
      <w:r w:rsidRPr="00B47820">
        <w:rPr>
          <w:rFonts w:cs="Times New Roman"/>
          <w:sz w:val="20"/>
          <w:szCs w:val="20"/>
          <w:lang w:bidi="ar-EG"/>
        </w:rPr>
        <w:t xml:space="preserve">Conclusions: </w:t>
      </w:r>
    </w:p>
    <w:p w:rsidR="008C4C68" w:rsidRPr="00B47820" w:rsidRDefault="008C4C68"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According to this research aims, hypotheses, methods and results, the researchers concluded the following: </w:t>
      </w:r>
    </w:p>
    <w:p w:rsidR="008C4C68" w:rsidRPr="00B47820" w:rsidRDefault="008C4C68" w:rsidP="00B47820">
      <w:pPr>
        <w:pStyle w:val="BodyText3"/>
        <w:numPr>
          <w:ilvl w:val="0"/>
          <w:numId w:val="13"/>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Rehabilitative exercises improve and decrease low back pain in general</w:t>
      </w:r>
      <w:r w:rsidR="007D09C8" w:rsidRPr="00B47820">
        <w:rPr>
          <w:rFonts w:cs="Times New Roman"/>
          <w:b w:val="0"/>
          <w:bCs w:val="0"/>
          <w:sz w:val="20"/>
          <w:szCs w:val="20"/>
          <w:lang w:bidi="ar-EG"/>
        </w:rPr>
        <w:t>.</w:t>
      </w:r>
    </w:p>
    <w:p w:rsidR="008C4C68" w:rsidRPr="00B47820" w:rsidRDefault="008C4C68" w:rsidP="00B47820">
      <w:pPr>
        <w:pStyle w:val="BodyText3"/>
        <w:numPr>
          <w:ilvl w:val="0"/>
          <w:numId w:val="13"/>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Localized manipulation has good results in decreasing pain as it moves the injured disc back to normal location without side effects</w:t>
      </w:r>
      <w:r w:rsidR="007D09C8" w:rsidRPr="00B47820">
        <w:rPr>
          <w:rFonts w:cs="Times New Roman"/>
          <w:b w:val="0"/>
          <w:bCs w:val="0"/>
          <w:sz w:val="20"/>
          <w:szCs w:val="20"/>
          <w:lang w:bidi="ar-EG"/>
        </w:rPr>
        <w:t>.</w:t>
      </w:r>
    </w:p>
    <w:p w:rsidR="008C4C68" w:rsidRPr="00B47820" w:rsidRDefault="008C4C68" w:rsidP="00B47820">
      <w:pPr>
        <w:pStyle w:val="BodyText3"/>
        <w:numPr>
          <w:ilvl w:val="0"/>
          <w:numId w:val="13"/>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Localized manipulation and rehabilitative exercises together have positive effects as exercises strengthen working muscles that stabilize lumbar and sacral vertebrae in addition to fixing the injured vertebrae to normal position</w:t>
      </w:r>
      <w:r w:rsidR="007D09C8" w:rsidRPr="00B47820">
        <w:rPr>
          <w:rFonts w:cs="Times New Roman"/>
          <w:b w:val="0"/>
          <w:bCs w:val="0"/>
          <w:sz w:val="20"/>
          <w:szCs w:val="20"/>
          <w:lang w:bidi="ar-EG"/>
        </w:rPr>
        <w:t>.</w:t>
      </w:r>
    </w:p>
    <w:p w:rsidR="008C4C68" w:rsidRPr="00B47820" w:rsidRDefault="008C4C68" w:rsidP="00B47820">
      <w:pPr>
        <w:pStyle w:val="BodyText3"/>
        <w:numPr>
          <w:ilvl w:val="0"/>
          <w:numId w:val="13"/>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 xml:space="preserve">Localized manipulation and rehabilitative exercises restored low back range of motion to near </w:t>
      </w:r>
      <w:r w:rsidRPr="00B47820">
        <w:rPr>
          <w:rFonts w:cs="Times New Roman"/>
          <w:b w:val="0"/>
          <w:bCs w:val="0"/>
          <w:sz w:val="20"/>
          <w:szCs w:val="20"/>
          <w:lang w:bidi="ar-EG"/>
        </w:rPr>
        <w:lastRenderedPageBreak/>
        <w:t xml:space="preserve">normal in addition to restoring muscular strength of working muscles. </w:t>
      </w:r>
    </w:p>
    <w:p w:rsidR="008C4C68" w:rsidRPr="00B47820" w:rsidRDefault="008C4C68" w:rsidP="00B47820">
      <w:pPr>
        <w:pStyle w:val="BodyText3"/>
        <w:numPr>
          <w:ilvl w:val="0"/>
          <w:numId w:val="13"/>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 xml:space="preserve">The recommended rehabilitative exercises program with Localized manipulation improved </w:t>
      </w:r>
      <w:r w:rsidR="00E37EB3" w:rsidRPr="00B47820">
        <w:rPr>
          <w:rFonts w:cs="Times New Roman"/>
          <w:b w:val="0"/>
          <w:bCs w:val="0"/>
          <w:sz w:val="20"/>
          <w:szCs w:val="20"/>
          <w:lang w:bidi="ar-EG"/>
        </w:rPr>
        <w:t>functional efficiency of the spine to perform its tasks automatically</w:t>
      </w:r>
      <w:r w:rsidR="005961B3" w:rsidRPr="00B47820">
        <w:rPr>
          <w:rFonts w:cs="Times New Roman"/>
          <w:b w:val="0"/>
          <w:bCs w:val="0"/>
          <w:sz w:val="20"/>
          <w:szCs w:val="20"/>
          <w:lang w:bidi="ar-EG"/>
        </w:rPr>
        <w:t>.</w:t>
      </w:r>
    </w:p>
    <w:p w:rsidR="00E37EB3" w:rsidRPr="00B47820" w:rsidRDefault="00E37EB3" w:rsidP="00B47820">
      <w:pPr>
        <w:pStyle w:val="BodyText3"/>
        <w:numPr>
          <w:ilvl w:val="0"/>
          <w:numId w:val="13"/>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The recommended rehabilitative exercises program with Localized manipulation encouraged patients to avoid surgeries and depend on such programs for treating herniated lumbar discs</w:t>
      </w:r>
      <w:r w:rsidR="005961B3" w:rsidRPr="00B47820">
        <w:rPr>
          <w:rFonts w:cs="Times New Roman"/>
          <w:b w:val="0"/>
          <w:bCs w:val="0"/>
          <w:sz w:val="20"/>
          <w:szCs w:val="20"/>
          <w:lang w:bidi="ar-EG"/>
        </w:rPr>
        <w:t>.</w:t>
      </w:r>
    </w:p>
    <w:p w:rsidR="00EA03EA" w:rsidRPr="00B47820" w:rsidRDefault="00EA03EA" w:rsidP="00B47820">
      <w:pPr>
        <w:pStyle w:val="BodyText3"/>
        <w:bidi w:val="0"/>
        <w:adjustRightInd w:val="0"/>
        <w:snapToGrid w:val="0"/>
        <w:jc w:val="both"/>
        <w:rPr>
          <w:rFonts w:cs="Times New Roman"/>
          <w:sz w:val="20"/>
          <w:szCs w:val="20"/>
          <w:lang w:bidi="ar-EG"/>
        </w:rPr>
      </w:pPr>
    </w:p>
    <w:p w:rsidR="00E37EB3" w:rsidRPr="00B47820" w:rsidRDefault="00E37EB3" w:rsidP="00B47820">
      <w:pPr>
        <w:pStyle w:val="BodyText3"/>
        <w:bidi w:val="0"/>
        <w:adjustRightInd w:val="0"/>
        <w:snapToGrid w:val="0"/>
        <w:jc w:val="both"/>
        <w:rPr>
          <w:rFonts w:cs="Times New Roman"/>
          <w:sz w:val="20"/>
          <w:szCs w:val="20"/>
          <w:lang w:bidi="ar-EG"/>
        </w:rPr>
      </w:pPr>
      <w:r w:rsidRPr="00B47820">
        <w:rPr>
          <w:rFonts w:cs="Times New Roman"/>
          <w:sz w:val="20"/>
          <w:szCs w:val="20"/>
          <w:lang w:bidi="ar-EG"/>
        </w:rPr>
        <w:t xml:space="preserve">Recommendations: </w:t>
      </w:r>
    </w:p>
    <w:p w:rsidR="00E37EB3" w:rsidRPr="00B47820" w:rsidRDefault="00E37EB3" w:rsidP="00B47820">
      <w:pPr>
        <w:pStyle w:val="BodyText3"/>
        <w:bidi w:val="0"/>
        <w:adjustRightInd w:val="0"/>
        <w:snapToGrid w:val="0"/>
        <w:ind w:firstLine="425"/>
        <w:jc w:val="both"/>
        <w:rPr>
          <w:rFonts w:cs="Times New Roman"/>
          <w:b w:val="0"/>
          <w:bCs w:val="0"/>
          <w:sz w:val="20"/>
          <w:szCs w:val="20"/>
          <w:lang w:bidi="ar-EG"/>
        </w:rPr>
      </w:pPr>
      <w:r w:rsidRPr="00B47820">
        <w:rPr>
          <w:rFonts w:cs="Times New Roman"/>
          <w:b w:val="0"/>
          <w:bCs w:val="0"/>
          <w:sz w:val="20"/>
          <w:szCs w:val="20"/>
          <w:lang w:bidi="ar-EG"/>
        </w:rPr>
        <w:t xml:space="preserve">According to these conclusions, the researchers recommend the following: </w:t>
      </w:r>
    </w:p>
    <w:p w:rsidR="00E37EB3" w:rsidRPr="00B47820" w:rsidRDefault="00E37EB3" w:rsidP="00B47820">
      <w:pPr>
        <w:pStyle w:val="BodyText3"/>
        <w:numPr>
          <w:ilvl w:val="0"/>
          <w:numId w:val="1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Designing rehabilitative exercises programs with more advanced exercises because of its positive effects on treating vertebral injuries</w:t>
      </w:r>
      <w:r w:rsidR="005961B3" w:rsidRPr="00B47820">
        <w:rPr>
          <w:rFonts w:cs="Times New Roman"/>
          <w:b w:val="0"/>
          <w:bCs w:val="0"/>
          <w:sz w:val="20"/>
          <w:szCs w:val="20"/>
          <w:lang w:bidi="ar-EG"/>
        </w:rPr>
        <w:t>.</w:t>
      </w:r>
    </w:p>
    <w:p w:rsidR="00E37EB3" w:rsidRPr="00B47820" w:rsidRDefault="00E37EB3" w:rsidP="00B47820">
      <w:pPr>
        <w:pStyle w:val="BodyText3"/>
        <w:numPr>
          <w:ilvl w:val="0"/>
          <w:numId w:val="1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Depending on Localized manipulation as an effective techniq</w:t>
      </w:r>
      <w:r w:rsidR="00EA03EA" w:rsidRPr="00B47820">
        <w:rPr>
          <w:rFonts w:cs="Times New Roman"/>
          <w:b w:val="0"/>
          <w:bCs w:val="0"/>
          <w:sz w:val="20"/>
          <w:szCs w:val="20"/>
          <w:lang w:bidi="ar-EG"/>
        </w:rPr>
        <w:t>ue for treating herniated discs</w:t>
      </w:r>
      <w:r w:rsidR="007D09C8" w:rsidRPr="00B47820">
        <w:rPr>
          <w:rFonts w:cs="Times New Roman"/>
          <w:b w:val="0"/>
          <w:bCs w:val="0"/>
          <w:sz w:val="20"/>
          <w:szCs w:val="20"/>
          <w:lang w:bidi="ar-EG"/>
        </w:rPr>
        <w:t>.</w:t>
      </w:r>
    </w:p>
    <w:p w:rsidR="00E37EB3" w:rsidRPr="00B47820" w:rsidRDefault="00E37EB3" w:rsidP="00B47820">
      <w:pPr>
        <w:pStyle w:val="BodyText3"/>
        <w:numPr>
          <w:ilvl w:val="0"/>
          <w:numId w:val="1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Merging Localized manipulation with rehabilitative exercises in one program for spinal injuries</w:t>
      </w:r>
      <w:r w:rsidR="005961B3" w:rsidRPr="00B47820">
        <w:rPr>
          <w:rFonts w:cs="Times New Roman"/>
          <w:b w:val="0"/>
          <w:bCs w:val="0"/>
          <w:sz w:val="20"/>
          <w:szCs w:val="20"/>
          <w:lang w:bidi="ar-EG"/>
        </w:rPr>
        <w:t>.</w:t>
      </w:r>
    </w:p>
    <w:p w:rsidR="00E37EB3" w:rsidRPr="00B47820" w:rsidRDefault="00E37EB3" w:rsidP="00B47820">
      <w:pPr>
        <w:pStyle w:val="BodyText3"/>
        <w:numPr>
          <w:ilvl w:val="0"/>
          <w:numId w:val="1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Localized manipulation needs more study for its techniques in addition to studying modern therapy techniques and using them in rehabilitative programs</w:t>
      </w:r>
      <w:r w:rsidR="005961B3" w:rsidRPr="00B47820">
        <w:rPr>
          <w:rFonts w:cs="Times New Roman"/>
          <w:b w:val="0"/>
          <w:bCs w:val="0"/>
          <w:sz w:val="20"/>
          <w:szCs w:val="20"/>
          <w:lang w:bidi="ar-EG"/>
        </w:rPr>
        <w:t>.</w:t>
      </w:r>
    </w:p>
    <w:p w:rsidR="00E37EB3" w:rsidRPr="00B47820" w:rsidRDefault="00E37EB3" w:rsidP="00B47820">
      <w:pPr>
        <w:pStyle w:val="BodyText3"/>
        <w:numPr>
          <w:ilvl w:val="0"/>
          <w:numId w:val="14"/>
        </w:numPr>
        <w:bidi w:val="0"/>
        <w:adjustRightInd w:val="0"/>
        <w:snapToGrid w:val="0"/>
        <w:ind w:left="0" w:firstLine="425"/>
        <w:jc w:val="both"/>
        <w:rPr>
          <w:rFonts w:cs="Times New Roman"/>
          <w:b w:val="0"/>
          <w:bCs w:val="0"/>
          <w:sz w:val="20"/>
          <w:szCs w:val="20"/>
          <w:lang w:bidi="ar-EG"/>
        </w:rPr>
      </w:pPr>
      <w:r w:rsidRPr="00B47820">
        <w:rPr>
          <w:rFonts w:cs="Times New Roman"/>
          <w:b w:val="0"/>
          <w:bCs w:val="0"/>
          <w:sz w:val="20"/>
          <w:szCs w:val="20"/>
          <w:lang w:bidi="ar-EG"/>
        </w:rPr>
        <w:t>Holding training courses for physiotherapists on Localized manipulation</w:t>
      </w:r>
      <w:r w:rsidR="007D09C8" w:rsidRPr="00B47820">
        <w:rPr>
          <w:rFonts w:cs="Times New Roman"/>
          <w:b w:val="0"/>
          <w:bCs w:val="0"/>
          <w:sz w:val="20"/>
          <w:szCs w:val="20"/>
          <w:lang w:bidi="ar-EG"/>
        </w:rPr>
        <w:t>.</w:t>
      </w:r>
    </w:p>
    <w:p w:rsidR="00EA03EA" w:rsidRPr="00B47820" w:rsidRDefault="00EA03EA" w:rsidP="00B47820">
      <w:pPr>
        <w:pStyle w:val="BodyText3"/>
        <w:bidi w:val="0"/>
        <w:adjustRightInd w:val="0"/>
        <w:snapToGrid w:val="0"/>
        <w:jc w:val="both"/>
        <w:rPr>
          <w:rFonts w:cs="Times New Roman"/>
          <w:sz w:val="20"/>
          <w:szCs w:val="20"/>
          <w:lang w:bidi="ar-EG"/>
        </w:rPr>
      </w:pPr>
    </w:p>
    <w:p w:rsidR="00E37EB3" w:rsidRPr="00B47820" w:rsidRDefault="00E37EB3" w:rsidP="00B47820">
      <w:pPr>
        <w:pStyle w:val="BodyText3"/>
        <w:bidi w:val="0"/>
        <w:adjustRightInd w:val="0"/>
        <w:snapToGrid w:val="0"/>
        <w:jc w:val="both"/>
        <w:rPr>
          <w:rFonts w:cs="Times New Roman"/>
          <w:sz w:val="20"/>
          <w:szCs w:val="20"/>
          <w:lang w:bidi="ar-EG"/>
        </w:rPr>
      </w:pPr>
      <w:r w:rsidRPr="00B47820">
        <w:rPr>
          <w:rFonts w:cs="Times New Roman"/>
          <w:sz w:val="20"/>
          <w:szCs w:val="20"/>
          <w:lang w:bidi="ar-EG"/>
        </w:rPr>
        <w:t xml:space="preserve">References: </w:t>
      </w:r>
    </w:p>
    <w:p w:rsidR="00864CD3" w:rsidRPr="00B47820" w:rsidRDefault="00EA03EA" w:rsidP="00B47820">
      <w:pPr>
        <w:pStyle w:val="Title"/>
        <w:numPr>
          <w:ilvl w:val="0"/>
          <w:numId w:val="15"/>
        </w:numPr>
        <w:adjustRightInd w:val="0"/>
        <w:snapToGrid w:val="0"/>
        <w:jc w:val="both"/>
        <w:rPr>
          <w:rFonts w:ascii="Times New Roman" w:hAnsi="Times New Roman" w:cs="Times New Roman"/>
          <w:sz w:val="20"/>
          <w:szCs w:val="20"/>
        </w:rPr>
      </w:pPr>
      <w:proofErr w:type="spellStart"/>
      <w:r w:rsidRPr="00B47820">
        <w:rPr>
          <w:rFonts w:ascii="Times New Roman" w:hAnsi="Times New Roman" w:cs="Times New Roman"/>
          <w:sz w:val="20"/>
          <w:szCs w:val="20"/>
        </w:rPr>
        <w:t>Assendelft</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WJJ,</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Bouter</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LM,</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Knipschil</w:t>
      </w:r>
      <w:r w:rsidR="00864CD3" w:rsidRPr="00B47820">
        <w:rPr>
          <w:rFonts w:ascii="Times New Roman" w:hAnsi="Times New Roman" w:cs="Times New Roman"/>
          <w:sz w:val="20"/>
          <w:szCs w:val="20"/>
        </w:rPr>
        <w:t>d</w:t>
      </w:r>
      <w:proofErr w:type="spellEnd"/>
      <w:r w:rsidR="00864CD3" w:rsidRPr="00B47820">
        <w:rPr>
          <w:rFonts w:ascii="Times New Roman" w:hAnsi="Times New Roman" w:cs="Times New Roman"/>
          <w:sz w:val="20"/>
          <w:szCs w:val="20"/>
        </w:rPr>
        <w:t xml:space="preserve"> P</w:t>
      </w:r>
      <w:r w:rsidR="005961B3" w:rsidRPr="00B47820">
        <w:rPr>
          <w:rFonts w:ascii="Times New Roman" w:hAnsi="Times New Roman" w:cs="Times New Roman"/>
          <w:sz w:val="20"/>
          <w:szCs w:val="20"/>
        </w:rPr>
        <w:t>G (</w:t>
      </w:r>
      <w:r w:rsidRPr="00B47820">
        <w:rPr>
          <w:rFonts w:ascii="Times New Roman" w:hAnsi="Times New Roman" w:cs="Times New Roman"/>
          <w:sz w:val="20"/>
          <w:szCs w:val="20"/>
        </w:rPr>
        <w:t>2000)</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Complications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manipulation: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comprehensive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review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literature</w:t>
      </w:r>
      <w:r w:rsidR="00864CD3" w:rsidRPr="00B47820">
        <w:rPr>
          <w:rFonts w:ascii="Times New Roman" w:hAnsi="Times New Roman" w:cs="Times New Roman"/>
          <w:sz w:val="20"/>
          <w:szCs w:val="20"/>
        </w:rPr>
        <w:t xml:space="preserve">. </w:t>
      </w:r>
      <w:proofErr w:type="spellStart"/>
      <w:r w:rsidR="00864CD3" w:rsidRPr="00B47820">
        <w:rPr>
          <w:rFonts w:ascii="Times New Roman" w:hAnsi="Times New Roman" w:cs="Times New Roman"/>
          <w:sz w:val="20"/>
          <w:szCs w:val="20"/>
        </w:rPr>
        <w:t>J</w:t>
      </w:r>
      <w:r w:rsidRPr="00B47820">
        <w:rPr>
          <w:rFonts w:ascii="Times New Roman" w:hAnsi="Times New Roman" w:cs="Times New Roman"/>
          <w:sz w:val="20"/>
          <w:szCs w:val="20"/>
        </w:rPr>
        <w:t>Fam</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Pract;42:</w:t>
      </w:r>
      <w:r w:rsidR="00864CD3" w:rsidRPr="00B47820">
        <w:rPr>
          <w:rFonts w:ascii="Times New Roman" w:eastAsiaTheme="minorEastAsia" w:hAnsi="Times New Roman" w:cs="Times New Roman" w:hint="eastAsia"/>
          <w:sz w:val="20"/>
          <w:szCs w:val="20"/>
          <w:lang w:eastAsia="zh-CN"/>
        </w:rPr>
        <w:t>(</w:t>
      </w:r>
      <w:r w:rsidRPr="00B47820">
        <w:rPr>
          <w:rFonts w:ascii="Times New Roman" w:hAnsi="Times New Roman" w:cs="Times New Roman"/>
          <w:sz w:val="20"/>
          <w:szCs w:val="20"/>
        </w:rPr>
        <w:t>475</w:t>
      </w:r>
      <w:r w:rsidR="00864CD3" w:rsidRPr="00B47820">
        <w:rPr>
          <w:rFonts w:ascii="Times New Roman" w:hAnsi="Times New Roman" w:cs="Times New Roman"/>
          <w:sz w:val="20"/>
          <w:szCs w:val="20"/>
        </w:rPr>
        <w:t>).</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lang w:eastAsia="ar-SA"/>
        </w:rPr>
      </w:pPr>
      <w:proofErr w:type="spellStart"/>
      <w:r w:rsidRPr="00B47820">
        <w:rPr>
          <w:rFonts w:ascii="Times New Roman" w:hAnsi="Times New Roman" w:cs="Times New Roman"/>
          <w:sz w:val="20"/>
          <w:szCs w:val="20"/>
          <w:lang w:eastAsia="ar-SA"/>
        </w:rPr>
        <w:t>Assendelft</w:t>
      </w:r>
      <w:proofErr w:type="spellEnd"/>
      <w:r w:rsidRPr="00B47820">
        <w:rPr>
          <w:rFonts w:ascii="Times New Roman" w:hAnsi="Times New Roman" w:cs="Times New Roman"/>
          <w:sz w:val="20"/>
          <w:szCs w:val="20"/>
          <w:lang w:eastAsia="ar-SA"/>
        </w:rPr>
        <w:t>,</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W.</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J.,</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Morton,</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S.</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C.,</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Emily,</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I.</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Y.,</w:t>
      </w:r>
      <w:r w:rsidR="005961B3" w:rsidRPr="00B47820">
        <w:rPr>
          <w:rFonts w:ascii="Times New Roman" w:hAnsi="Times New Roman" w:cs="Times New Roman"/>
          <w:sz w:val="20"/>
          <w:szCs w:val="20"/>
          <w:lang w:eastAsia="ar-SA"/>
        </w:rPr>
        <w:t xml:space="preserve"> </w:t>
      </w:r>
      <w:proofErr w:type="spellStart"/>
      <w:r w:rsidRPr="00B47820">
        <w:rPr>
          <w:rFonts w:ascii="Times New Roman" w:hAnsi="Times New Roman" w:cs="Times New Roman"/>
          <w:sz w:val="20"/>
          <w:szCs w:val="20"/>
          <w:lang w:eastAsia="ar-SA"/>
        </w:rPr>
        <w:t>Suttorp</w:t>
      </w:r>
      <w:proofErr w:type="spellEnd"/>
      <w:r w:rsidRPr="00B47820">
        <w:rPr>
          <w:rFonts w:ascii="Times New Roman" w:hAnsi="Times New Roman" w:cs="Times New Roman"/>
          <w:sz w:val="20"/>
          <w:szCs w:val="20"/>
          <w:lang w:eastAsia="ar-SA"/>
        </w:rPr>
        <w:t>,</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M.</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J.,</w:t>
      </w:r>
      <w:r w:rsidR="005961B3" w:rsidRPr="00B47820">
        <w:rPr>
          <w:rFonts w:ascii="Times New Roman" w:hAnsi="Times New Roman" w:cs="Times New Roman"/>
          <w:sz w:val="20"/>
          <w:szCs w:val="20"/>
          <w:lang w:eastAsia="ar-SA"/>
        </w:rPr>
        <w:t xml:space="preserve"> &amp; </w:t>
      </w:r>
      <w:proofErr w:type="spellStart"/>
      <w:r w:rsidRPr="00B47820">
        <w:rPr>
          <w:rFonts w:ascii="Times New Roman" w:hAnsi="Times New Roman" w:cs="Times New Roman"/>
          <w:sz w:val="20"/>
          <w:szCs w:val="20"/>
          <w:lang w:eastAsia="ar-SA"/>
        </w:rPr>
        <w:t>Shekelle</w:t>
      </w:r>
      <w:proofErr w:type="spellEnd"/>
      <w:r w:rsidRPr="00B47820">
        <w:rPr>
          <w:rFonts w:ascii="Times New Roman" w:hAnsi="Times New Roman" w:cs="Times New Roman"/>
          <w:sz w:val="20"/>
          <w:szCs w:val="20"/>
          <w:lang w:eastAsia="ar-SA"/>
        </w:rPr>
        <w:t>,</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P.</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G.</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(2003).</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Spinal</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manipulative</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therapy</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for</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low</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back</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pain:</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a</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meta-analysis</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of</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effectiveness</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relative</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to</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other</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therapies.</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Annals</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of</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internal</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medicine,</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138(11),</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871-881.</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proofErr w:type="spellStart"/>
      <w:r w:rsidRPr="00B47820">
        <w:rPr>
          <w:rFonts w:ascii="Times New Roman" w:hAnsi="Times New Roman" w:cs="Times New Roman"/>
          <w:sz w:val="20"/>
          <w:szCs w:val="20"/>
        </w:rPr>
        <w:t>Aure</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Hoe</w:t>
      </w:r>
      <w:r w:rsidR="00864CD3" w:rsidRPr="00B47820">
        <w:rPr>
          <w:rFonts w:ascii="Times New Roman" w:hAnsi="Times New Roman" w:cs="Times New Roman"/>
          <w:sz w:val="20"/>
          <w:szCs w:val="20"/>
        </w:rPr>
        <w:t>l</w:t>
      </w:r>
      <w:proofErr w:type="spellEnd"/>
      <w:r w:rsidR="00864CD3" w:rsidRPr="00B47820">
        <w:rPr>
          <w:rFonts w:ascii="Times New Roman" w:hAnsi="Times New Roman" w:cs="Times New Roman"/>
          <w:sz w:val="20"/>
          <w:szCs w:val="20"/>
        </w:rPr>
        <w:t xml:space="preserve"> </w:t>
      </w:r>
      <w:proofErr w:type="spellStart"/>
      <w:r w:rsidR="00864CD3" w:rsidRPr="00B47820">
        <w:rPr>
          <w:rFonts w:ascii="Times New Roman" w:hAnsi="Times New Roman" w:cs="Times New Roman"/>
          <w:sz w:val="20"/>
          <w:szCs w:val="20"/>
        </w:rPr>
        <w:t>N</w:t>
      </w:r>
      <w:r w:rsidRPr="00B47820">
        <w:rPr>
          <w:rFonts w:ascii="Times New Roman" w:hAnsi="Times New Roman" w:cs="Times New Roman"/>
          <w:sz w:val="20"/>
          <w:szCs w:val="20"/>
        </w:rPr>
        <w:t>ilsen</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Vasseljen</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(2003)</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Manual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therapy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exercise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therapy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patients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with</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chronic</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arandomized</w:t>
      </w:r>
      <w:proofErr w:type="spellEnd"/>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controlled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trial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with</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1-year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follow-up.</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Spine;28:</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(525)</w:t>
      </w:r>
      <w:r w:rsidR="00A87382" w:rsidRPr="00B47820">
        <w:rPr>
          <w:rFonts w:ascii="Times New Roman" w:eastAsiaTheme="minorEastAsia" w:hAnsi="Times New Roman" w:cs="Times New Roman" w:hint="eastAsia"/>
          <w:sz w:val="20"/>
          <w:szCs w:val="20"/>
          <w:lang w:eastAsia="zh-CN"/>
        </w:rPr>
        <w:t>.</w:t>
      </w:r>
    </w:p>
    <w:p w:rsidR="00EA03EA" w:rsidRPr="00B47820" w:rsidRDefault="00EA03EA" w:rsidP="00B47820">
      <w:pPr>
        <w:pStyle w:val="Title"/>
        <w:numPr>
          <w:ilvl w:val="0"/>
          <w:numId w:val="15"/>
        </w:numPr>
        <w:adjustRightInd w:val="0"/>
        <w:snapToGrid w:val="0"/>
        <w:jc w:val="both"/>
        <w:rPr>
          <w:rFonts w:ascii="Times New Roman" w:hAnsi="Times New Roman" w:cs="Times New Roman"/>
          <w:sz w:val="20"/>
          <w:szCs w:val="20"/>
        </w:rPr>
      </w:pPr>
      <w:proofErr w:type="spellStart"/>
      <w:r w:rsidRPr="00B47820">
        <w:rPr>
          <w:rFonts w:ascii="Times New Roman" w:hAnsi="Times New Roman" w:cs="Times New Roman"/>
          <w:sz w:val="20"/>
          <w:szCs w:val="20"/>
        </w:rPr>
        <w:t>Beatygh</w:t>
      </w:r>
      <w:proofErr w:type="spellEnd"/>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(2002)</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knowledge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updae6</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American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academy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surgeons,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(213).</w:t>
      </w:r>
      <w:r w:rsidR="005961B3" w:rsidRPr="00B47820">
        <w:rPr>
          <w:rFonts w:ascii="Times New Roman" w:hAnsi="Times New Roman" w:cs="Times New Roman"/>
          <w:sz w:val="20"/>
          <w:szCs w:val="20"/>
        </w:rPr>
        <w:t xml:space="preserve"> </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proofErr w:type="spellStart"/>
      <w:r w:rsidRPr="00B47820">
        <w:rPr>
          <w:rFonts w:ascii="Times New Roman" w:hAnsi="Times New Roman" w:cs="Times New Roman"/>
          <w:sz w:val="20"/>
          <w:szCs w:val="20"/>
        </w:rPr>
        <w:t>Bigos</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Bowyer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Braen</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G,</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(2004)</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Acute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Problems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Adults.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ACHPR</w:t>
      </w:r>
      <w:r w:rsidR="005961B3" w:rsidRPr="00B47820">
        <w:rPr>
          <w:rFonts w:ascii="Times New Roman" w:hAnsi="Times New Roman" w:cs="Times New Roman"/>
          <w:sz w:val="20"/>
          <w:szCs w:val="20"/>
        </w:rPr>
        <w:t xml:space="preserve"> </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r w:rsidRPr="00B47820">
        <w:rPr>
          <w:rFonts w:ascii="Times New Roman" w:hAnsi="Times New Roman" w:cs="Times New Roman"/>
          <w:sz w:val="20"/>
          <w:szCs w:val="20"/>
        </w:rPr>
        <w:t>Publication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No.</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95-0642.</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Rockville,</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Md</w:t>
      </w:r>
      <w:proofErr w:type="spellEnd"/>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Agency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for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Health</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Care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Policy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Research,</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Public</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Health</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Service,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U.S.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Department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Health</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Human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Services,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(53).</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lang w:eastAsia="ar-SA" w:bidi="ar-EG"/>
        </w:rPr>
      </w:pPr>
      <w:proofErr w:type="spellStart"/>
      <w:r w:rsidRPr="00B47820">
        <w:rPr>
          <w:rFonts w:ascii="Times New Roman" w:hAnsi="Times New Roman" w:cs="Times New Roman"/>
          <w:sz w:val="20"/>
          <w:szCs w:val="20"/>
          <w:lang w:eastAsia="ar-SA"/>
        </w:rPr>
        <w:lastRenderedPageBreak/>
        <w:t>Bogduk</w:t>
      </w:r>
      <w:proofErr w:type="spellEnd"/>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N.</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(2000)</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Clinical</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Anatomy</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of</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the</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Lumbar</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Spine</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and</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Sacrum.</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Edinburgh:</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Churchill</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Livingstone.</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(193-211).</w:t>
      </w:r>
    </w:p>
    <w:p w:rsidR="00864CD3" w:rsidRPr="00B47820" w:rsidRDefault="00EA03EA" w:rsidP="00B47820">
      <w:pPr>
        <w:pStyle w:val="Title"/>
        <w:numPr>
          <w:ilvl w:val="0"/>
          <w:numId w:val="15"/>
        </w:numPr>
        <w:adjustRightInd w:val="0"/>
        <w:snapToGrid w:val="0"/>
        <w:jc w:val="both"/>
        <w:rPr>
          <w:rFonts w:ascii="Times New Roman" w:hAnsi="Times New Roman" w:cs="Times New Roman"/>
          <w:sz w:val="20"/>
          <w:szCs w:val="20"/>
        </w:rPr>
      </w:pPr>
      <w:r w:rsidRPr="00B47820">
        <w:rPr>
          <w:rFonts w:ascii="Times New Roman" w:hAnsi="Times New Roman" w:cs="Times New Roman"/>
          <w:sz w:val="20"/>
          <w:szCs w:val="20"/>
        </w:rPr>
        <w:t>Brain</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krabak</w:t>
      </w:r>
      <w:proofErr w:type="spellEnd"/>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MBA,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David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Kenndy</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(2008)</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Functional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rehabilitation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lumber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injuries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athlete.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Sports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med</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arthrosc</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rev.</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(47-54</w:t>
      </w:r>
      <w:r w:rsidR="00864CD3" w:rsidRPr="00B47820">
        <w:rPr>
          <w:rFonts w:ascii="Times New Roman" w:hAnsi="Times New Roman" w:cs="Times New Roman"/>
          <w:sz w:val="20"/>
          <w:szCs w:val="20"/>
        </w:rPr>
        <w:t>).</w:t>
      </w:r>
    </w:p>
    <w:p w:rsidR="00EA03EA" w:rsidRPr="00B47820" w:rsidRDefault="00EA03EA" w:rsidP="00B47820">
      <w:pPr>
        <w:pStyle w:val="ListParagraph"/>
        <w:widowControl w:val="0"/>
        <w:numPr>
          <w:ilvl w:val="0"/>
          <w:numId w:val="15"/>
        </w:numPr>
        <w:tabs>
          <w:tab w:val="left" w:pos="3803"/>
          <w:tab w:val="left" w:pos="4086"/>
        </w:tabs>
        <w:bidi w:val="0"/>
        <w:adjustRightInd w:val="0"/>
        <w:snapToGrid w:val="0"/>
        <w:spacing w:after="0" w:line="240" w:lineRule="auto"/>
        <w:jc w:val="both"/>
        <w:rPr>
          <w:rFonts w:ascii="Times New Roman" w:hAnsi="Times New Roman" w:cs="Times New Roman"/>
          <w:sz w:val="20"/>
          <w:szCs w:val="20"/>
        </w:rPr>
      </w:pPr>
      <w:r w:rsidRPr="00B47820">
        <w:rPr>
          <w:rFonts w:ascii="Times New Roman" w:hAnsi="Times New Roman" w:cs="Times New Roman"/>
          <w:sz w:val="20"/>
          <w:szCs w:val="20"/>
        </w:rPr>
        <w:t>Burton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AK,</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Tillotson</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KM,</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Cleary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(2007)</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Single-blind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randomized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controlled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trial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chemonucleolysis</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manipulation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treatment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symptomatic</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lumbar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disc</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herniation</w:t>
      </w:r>
      <w:proofErr w:type="spellEnd"/>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Eur</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9:</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(202-207).</w:t>
      </w:r>
    </w:p>
    <w:p w:rsidR="00EA03EA" w:rsidRPr="00B47820" w:rsidRDefault="00EA03EA" w:rsidP="00B47820">
      <w:pPr>
        <w:pStyle w:val="ListParagraph"/>
        <w:numPr>
          <w:ilvl w:val="0"/>
          <w:numId w:val="15"/>
        </w:numPr>
        <w:tabs>
          <w:tab w:val="left" w:pos="542"/>
          <w:tab w:val="num" w:pos="1800"/>
        </w:tabs>
        <w:bidi w:val="0"/>
        <w:adjustRightInd w:val="0"/>
        <w:snapToGrid w:val="0"/>
        <w:spacing w:after="0" w:line="240" w:lineRule="auto"/>
        <w:jc w:val="both"/>
        <w:rPr>
          <w:rFonts w:ascii="Times New Roman" w:hAnsi="Times New Roman" w:cs="Times New Roman"/>
          <w:color w:val="FF0000"/>
          <w:sz w:val="20"/>
          <w:szCs w:val="20"/>
        </w:rPr>
      </w:pPr>
      <w:proofErr w:type="spellStart"/>
      <w:r w:rsidRPr="00B47820">
        <w:rPr>
          <w:rFonts w:ascii="Times New Roman" w:hAnsi="Times New Roman" w:cs="Times New Roman"/>
          <w:sz w:val="20"/>
          <w:szCs w:val="20"/>
          <w:lang w:bidi="ar-EG"/>
        </w:rPr>
        <w:t>Calliet</w:t>
      </w:r>
      <w:proofErr w:type="spellEnd"/>
      <w:r w:rsidR="005961B3" w:rsidRPr="00B47820">
        <w:rPr>
          <w:rFonts w:ascii="Times New Roman" w:hAnsi="Times New Roman" w:cs="Times New Roman"/>
          <w:sz w:val="20"/>
          <w:szCs w:val="20"/>
          <w:lang w:bidi="ar-EG"/>
        </w:rPr>
        <w:t xml:space="preserve"> </w:t>
      </w:r>
      <w:r w:rsidRPr="00B47820">
        <w:rPr>
          <w:rFonts w:ascii="Times New Roman" w:hAnsi="Times New Roman" w:cs="Times New Roman"/>
          <w:sz w:val="20"/>
          <w:szCs w:val="20"/>
          <w:lang w:bidi="ar-EG"/>
        </w:rPr>
        <w:t>(1999)</w:t>
      </w:r>
      <w:r w:rsidR="005961B3" w:rsidRPr="00B47820">
        <w:rPr>
          <w:rFonts w:ascii="Times New Roman" w:hAnsi="Times New Roman" w:cs="Times New Roman"/>
          <w:sz w:val="20"/>
          <w:szCs w:val="20"/>
          <w:lang w:bidi="ar-EG"/>
        </w:rPr>
        <w:t xml:space="preserve"> </w:t>
      </w:r>
      <w:r w:rsidRPr="00B47820">
        <w:rPr>
          <w:rFonts w:ascii="Times New Roman" w:hAnsi="Times New Roman" w:cs="Times New Roman"/>
          <w:sz w:val="20"/>
          <w:szCs w:val="20"/>
          <w:lang w:bidi="ar-EG"/>
        </w:rPr>
        <w:t>Low</w:t>
      </w:r>
      <w:r w:rsidR="005961B3" w:rsidRPr="00B47820">
        <w:rPr>
          <w:rFonts w:ascii="Times New Roman" w:hAnsi="Times New Roman" w:cs="Times New Roman"/>
          <w:sz w:val="20"/>
          <w:szCs w:val="20"/>
          <w:lang w:bidi="ar-EG"/>
        </w:rPr>
        <w:t xml:space="preserve"> </w:t>
      </w:r>
      <w:r w:rsidRPr="00B47820">
        <w:rPr>
          <w:rFonts w:ascii="Times New Roman" w:hAnsi="Times New Roman" w:cs="Times New Roman"/>
          <w:sz w:val="20"/>
          <w:szCs w:val="20"/>
          <w:lang w:bidi="ar-EG"/>
        </w:rPr>
        <w:t>back</w:t>
      </w:r>
      <w:r w:rsidR="005961B3" w:rsidRPr="00B47820">
        <w:rPr>
          <w:rFonts w:ascii="Times New Roman" w:hAnsi="Times New Roman" w:cs="Times New Roman"/>
          <w:sz w:val="20"/>
          <w:szCs w:val="20"/>
          <w:lang w:bidi="ar-EG"/>
        </w:rPr>
        <w:t xml:space="preserve"> </w:t>
      </w:r>
      <w:r w:rsidRPr="00B47820">
        <w:rPr>
          <w:rFonts w:ascii="Times New Roman" w:hAnsi="Times New Roman" w:cs="Times New Roman"/>
          <w:sz w:val="20"/>
          <w:szCs w:val="20"/>
          <w:lang w:bidi="ar-EG"/>
        </w:rPr>
        <w:t>pain</w:t>
      </w:r>
      <w:r w:rsidR="005961B3" w:rsidRPr="00B47820">
        <w:rPr>
          <w:rFonts w:ascii="Times New Roman" w:hAnsi="Times New Roman" w:cs="Times New Roman"/>
          <w:sz w:val="20"/>
          <w:szCs w:val="20"/>
          <w:lang w:bidi="ar-EG"/>
        </w:rPr>
        <w:t xml:space="preserve"> </w:t>
      </w:r>
      <w:r w:rsidRPr="00B47820">
        <w:rPr>
          <w:rFonts w:ascii="Times New Roman" w:hAnsi="Times New Roman" w:cs="Times New Roman"/>
          <w:sz w:val="20"/>
          <w:szCs w:val="20"/>
          <w:lang w:bidi="ar-EG"/>
        </w:rPr>
        <w:t>2</w:t>
      </w:r>
      <w:r w:rsidR="005961B3" w:rsidRPr="00B47820">
        <w:rPr>
          <w:rFonts w:ascii="Times New Roman" w:hAnsi="Times New Roman" w:cs="Times New Roman"/>
          <w:sz w:val="20"/>
          <w:szCs w:val="20"/>
          <w:lang w:bidi="ar-EG"/>
        </w:rPr>
        <w:t xml:space="preserve"> </w:t>
      </w:r>
      <w:proofErr w:type="spellStart"/>
      <w:r w:rsidRPr="00B47820">
        <w:rPr>
          <w:rFonts w:ascii="Times New Roman" w:hAnsi="Times New Roman" w:cs="Times New Roman"/>
          <w:sz w:val="20"/>
          <w:szCs w:val="20"/>
          <w:lang w:bidi="ar-EG"/>
        </w:rPr>
        <w:t>nd</w:t>
      </w:r>
      <w:proofErr w:type="spellEnd"/>
      <w:r w:rsidR="005961B3" w:rsidRPr="00B47820">
        <w:rPr>
          <w:rFonts w:ascii="Times New Roman" w:hAnsi="Times New Roman" w:cs="Times New Roman"/>
          <w:sz w:val="20"/>
          <w:szCs w:val="20"/>
          <w:lang w:bidi="ar-EG"/>
        </w:rPr>
        <w:t xml:space="preserve"> </w:t>
      </w:r>
      <w:r w:rsidRPr="00B47820">
        <w:rPr>
          <w:rFonts w:ascii="Times New Roman" w:hAnsi="Times New Roman" w:cs="Times New Roman"/>
          <w:sz w:val="20"/>
          <w:szCs w:val="20"/>
          <w:lang w:bidi="ar-EG"/>
        </w:rPr>
        <w:t>edition.</w:t>
      </w:r>
      <w:r w:rsidR="005961B3" w:rsidRPr="00B47820">
        <w:rPr>
          <w:rFonts w:ascii="Times New Roman" w:hAnsi="Times New Roman" w:cs="Times New Roman"/>
          <w:sz w:val="20"/>
          <w:szCs w:val="20"/>
          <w:lang w:bidi="ar-EG"/>
        </w:rPr>
        <w:t xml:space="preserve"> </w:t>
      </w:r>
      <w:r w:rsidRPr="00B47820">
        <w:rPr>
          <w:rFonts w:ascii="Times New Roman" w:hAnsi="Times New Roman" w:cs="Times New Roman"/>
          <w:sz w:val="20"/>
          <w:szCs w:val="20"/>
          <w:lang w:bidi="ar-EG"/>
        </w:rPr>
        <w:t>Vis</w:t>
      </w:r>
      <w:r w:rsidR="005961B3" w:rsidRPr="00B47820">
        <w:rPr>
          <w:rFonts w:ascii="Times New Roman" w:hAnsi="Times New Roman" w:cs="Times New Roman"/>
          <w:sz w:val="20"/>
          <w:szCs w:val="20"/>
          <w:lang w:bidi="ar-EG"/>
        </w:rPr>
        <w:t xml:space="preserve"> </w:t>
      </w:r>
      <w:r w:rsidRPr="00B47820">
        <w:rPr>
          <w:rFonts w:ascii="Times New Roman" w:hAnsi="Times New Roman" w:cs="Times New Roman"/>
          <w:sz w:val="20"/>
          <w:szCs w:val="20"/>
          <w:lang w:bidi="ar-EG"/>
        </w:rPr>
        <w:t>Company</w:t>
      </w:r>
      <w:r w:rsidR="005961B3" w:rsidRPr="00B47820">
        <w:rPr>
          <w:rFonts w:ascii="Times New Roman" w:hAnsi="Times New Roman" w:cs="Times New Roman"/>
          <w:sz w:val="20"/>
          <w:szCs w:val="20"/>
          <w:lang w:bidi="ar-EG"/>
        </w:rPr>
        <w:t xml:space="preserve"> </w:t>
      </w:r>
      <w:r w:rsidRPr="00B47820">
        <w:rPr>
          <w:rFonts w:ascii="Times New Roman" w:hAnsi="Times New Roman" w:cs="Times New Roman"/>
          <w:sz w:val="20"/>
          <w:szCs w:val="20"/>
          <w:lang w:bidi="ar-EG"/>
        </w:rPr>
        <w:t>Philadelphia</w:t>
      </w:r>
      <w:r w:rsidR="005961B3" w:rsidRPr="00B47820">
        <w:rPr>
          <w:rFonts w:ascii="Times New Roman" w:hAnsi="Times New Roman" w:cs="Times New Roman"/>
          <w:sz w:val="20"/>
          <w:szCs w:val="20"/>
          <w:lang w:bidi="ar-EG"/>
        </w:rPr>
        <w:t xml:space="preserve">, ( </w:t>
      </w:r>
      <w:r w:rsidRPr="00B47820">
        <w:rPr>
          <w:rFonts w:ascii="Times New Roman" w:hAnsi="Times New Roman" w:cs="Times New Roman"/>
          <w:sz w:val="20"/>
          <w:szCs w:val="20"/>
          <w:lang w:bidi="ar-EG"/>
        </w:rPr>
        <w:t>90</w:t>
      </w:r>
      <w:r w:rsidR="005961B3" w:rsidRPr="00B47820">
        <w:rPr>
          <w:rFonts w:ascii="Times New Roman" w:hAnsi="Times New Roman" w:cs="Times New Roman"/>
          <w:sz w:val="20"/>
          <w:szCs w:val="20"/>
          <w:lang w:bidi="ar-EG"/>
        </w:rPr>
        <w:t xml:space="preserve"> </w:t>
      </w:r>
      <w:r w:rsidRPr="00B47820">
        <w:rPr>
          <w:rFonts w:ascii="Times New Roman" w:hAnsi="Times New Roman" w:cs="Times New Roman"/>
          <w:sz w:val="20"/>
          <w:szCs w:val="20"/>
          <w:lang w:bidi="ar-EG"/>
        </w:rPr>
        <w:t>).</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r w:rsidRPr="00B47820">
        <w:rPr>
          <w:rFonts w:ascii="Times New Roman" w:hAnsi="Times New Roman" w:cs="Times New Roman"/>
          <w:sz w:val="20"/>
          <w:szCs w:val="20"/>
        </w:rPr>
        <w:t>Childs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Fritz</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JM,</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Flynn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(2004)</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Exercise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Manipulation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(BEAM)</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randomized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trial: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effectiveness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physical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treatments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for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primary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care.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BMJ;</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329:</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(377-398).</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r w:rsidRPr="00B47820">
        <w:rPr>
          <w:rFonts w:ascii="Times New Roman" w:hAnsi="Times New Roman" w:cs="Times New Roman"/>
          <w:sz w:val="20"/>
          <w:szCs w:val="20"/>
        </w:rPr>
        <w:t>Coulter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(2006)</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Efficacy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risks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chiropractic</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manipulation: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what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does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evidence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suggest?</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Integr</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Med;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1:</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(61).</w:t>
      </w:r>
    </w:p>
    <w:p w:rsidR="00EA03EA" w:rsidRPr="00B47820" w:rsidRDefault="00EA03EA" w:rsidP="00B47820">
      <w:pPr>
        <w:pStyle w:val="NormalWeb"/>
        <w:numPr>
          <w:ilvl w:val="0"/>
          <w:numId w:val="15"/>
        </w:numPr>
        <w:adjustRightInd w:val="0"/>
        <w:snapToGrid w:val="0"/>
        <w:spacing w:before="0" w:beforeAutospacing="0" w:after="0" w:afterAutospacing="0"/>
        <w:jc w:val="both"/>
        <w:rPr>
          <w:sz w:val="20"/>
          <w:szCs w:val="20"/>
        </w:rPr>
      </w:pPr>
      <w:proofErr w:type="spellStart"/>
      <w:r w:rsidRPr="00B47820">
        <w:rPr>
          <w:sz w:val="20"/>
          <w:szCs w:val="20"/>
        </w:rPr>
        <w:t>Delitto</w:t>
      </w:r>
      <w:proofErr w:type="spellEnd"/>
      <w:r w:rsidR="005961B3" w:rsidRPr="00B47820">
        <w:rPr>
          <w:sz w:val="20"/>
          <w:szCs w:val="20"/>
        </w:rPr>
        <w:t xml:space="preserve"> </w:t>
      </w:r>
      <w:r w:rsidRPr="00B47820">
        <w:rPr>
          <w:sz w:val="20"/>
          <w:szCs w:val="20"/>
        </w:rPr>
        <w:t>A.</w:t>
      </w:r>
      <w:r w:rsidR="005961B3" w:rsidRPr="00B47820">
        <w:rPr>
          <w:sz w:val="20"/>
          <w:szCs w:val="20"/>
        </w:rPr>
        <w:t xml:space="preserve"> </w:t>
      </w:r>
      <w:r w:rsidRPr="00B47820">
        <w:rPr>
          <w:sz w:val="20"/>
          <w:szCs w:val="20"/>
        </w:rPr>
        <w:t>(2004)</w:t>
      </w:r>
      <w:r w:rsidR="005961B3" w:rsidRPr="00B47820">
        <w:rPr>
          <w:sz w:val="20"/>
          <w:szCs w:val="20"/>
        </w:rPr>
        <w:t xml:space="preserve"> </w:t>
      </w:r>
      <w:r w:rsidRPr="00B47820">
        <w:rPr>
          <w:sz w:val="20"/>
          <w:szCs w:val="20"/>
        </w:rPr>
        <w:t>Are</w:t>
      </w:r>
      <w:r w:rsidR="005961B3" w:rsidRPr="00B47820">
        <w:rPr>
          <w:sz w:val="20"/>
          <w:szCs w:val="20"/>
        </w:rPr>
        <w:t xml:space="preserve"> </w:t>
      </w:r>
      <w:r w:rsidRPr="00B47820">
        <w:rPr>
          <w:sz w:val="20"/>
          <w:szCs w:val="20"/>
        </w:rPr>
        <w:t>measures</w:t>
      </w:r>
      <w:r w:rsidR="005961B3" w:rsidRPr="00B47820">
        <w:rPr>
          <w:sz w:val="20"/>
          <w:szCs w:val="20"/>
        </w:rPr>
        <w:t xml:space="preserve"> </w:t>
      </w:r>
      <w:r w:rsidRPr="00B47820">
        <w:rPr>
          <w:sz w:val="20"/>
          <w:szCs w:val="20"/>
        </w:rPr>
        <w:t>of</w:t>
      </w:r>
      <w:r w:rsidR="005961B3" w:rsidRPr="00B47820">
        <w:rPr>
          <w:sz w:val="20"/>
          <w:szCs w:val="20"/>
        </w:rPr>
        <w:t xml:space="preserve"> </w:t>
      </w:r>
      <w:r w:rsidRPr="00B47820">
        <w:rPr>
          <w:sz w:val="20"/>
          <w:szCs w:val="20"/>
        </w:rPr>
        <w:t>function</w:t>
      </w:r>
      <w:r w:rsidR="005961B3" w:rsidRPr="00B47820">
        <w:rPr>
          <w:sz w:val="20"/>
          <w:szCs w:val="20"/>
        </w:rPr>
        <w:t xml:space="preserve"> </w:t>
      </w:r>
      <w:r w:rsidRPr="00B47820">
        <w:rPr>
          <w:sz w:val="20"/>
          <w:szCs w:val="20"/>
        </w:rPr>
        <w:t>and</w:t>
      </w:r>
      <w:r w:rsidR="005961B3" w:rsidRPr="00B47820">
        <w:rPr>
          <w:sz w:val="20"/>
          <w:szCs w:val="20"/>
        </w:rPr>
        <w:t xml:space="preserve"> </w:t>
      </w:r>
      <w:r w:rsidRPr="00B47820">
        <w:rPr>
          <w:sz w:val="20"/>
          <w:szCs w:val="20"/>
        </w:rPr>
        <w:t>disability</w:t>
      </w:r>
      <w:r w:rsidR="005961B3" w:rsidRPr="00B47820">
        <w:rPr>
          <w:sz w:val="20"/>
          <w:szCs w:val="20"/>
        </w:rPr>
        <w:t xml:space="preserve"> </w:t>
      </w:r>
      <w:r w:rsidRPr="00B47820">
        <w:rPr>
          <w:sz w:val="20"/>
          <w:szCs w:val="20"/>
        </w:rPr>
        <w:t>important</w:t>
      </w:r>
      <w:r w:rsidR="005961B3" w:rsidRPr="00B47820">
        <w:rPr>
          <w:sz w:val="20"/>
          <w:szCs w:val="20"/>
        </w:rPr>
        <w:t xml:space="preserve"> </w:t>
      </w:r>
      <w:r w:rsidRPr="00B47820">
        <w:rPr>
          <w:sz w:val="20"/>
          <w:szCs w:val="20"/>
        </w:rPr>
        <w:t>in</w:t>
      </w:r>
      <w:r w:rsidR="005961B3" w:rsidRPr="00B47820">
        <w:rPr>
          <w:sz w:val="20"/>
          <w:szCs w:val="20"/>
        </w:rPr>
        <w:t xml:space="preserve"> </w:t>
      </w:r>
      <w:r w:rsidRPr="00B47820">
        <w:rPr>
          <w:sz w:val="20"/>
          <w:szCs w:val="20"/>
        </w:rPr>
        <w:t>low</w:t>
      </w:r>
      <w:r w:rsidR="005961B3" w:rsidRPr="00B47820">
        <w:rPr>
          <w:sz w:val="20"/>
          <w:szCs w:val="20"/>
        </w:rPr>
        <w:t xml:space="preserve"> </w:t>
      </w:r>
      <w:r w:rsidRPr="00B47820">
        <w:rPr>
          <w:sz w:val="20"/>
          <w:szCs w:val="20"/>
        </w:rPr>
        <w:t>back</w:t>
      </w:r>
      <w:r w:rsidR="005961B3" w:rsidRPr="00B47820">
        <w:rPr>
          <w:sz w:val="20"/>
          <w:szCs w:val="20"/>
        </w:rPr>
        <w:t xml:space="preserve"> </w:t>
      </w:r>
      <w:r w:rsidRPr="00B47820">
        <w:rPr>
          <w:sz w:val="20"/>
          <w:szCs w:val="20"/>
        </w:rPr>
        <w:t>care?</w:t>
      </w:r>
      <w:r w:rsidR="005961B3" w:rsidRPr="00B47820">
        <w:rPr>
          <w:sz w:val="20"/>
          <w:szCs w:val="20"/>
        </w:rPr>
        <w:t xml:space="preserve"> </w:t>
      </w:r>
      <w:r w:rsidRPr="00B47820">
        <w:rPr>
          <w:sz w:val="20"/>
          <w:szCs w:val="20"/>
        </w:rPr>
        <w:t>Phy</w:t>
      </w:r>
      <w:r w:rsidR="00864CD3" w:rsidRPr="00B47820">
        <w:rPr>
          <w:sz w:val="20"/>
          <w:szCs w:val="20"/>
        </w:rPr>
        <w:t xml:space="preserve">s </w:t>
      </w:r>
      <w:proofErr w:type="spellStart"/>
      <w:r w:rsidR="00864CD3" w:rsidRPr="00B47820">
        <w:rPr>
          <w:sz w:val="20"/>
          <w:szCs w:val="20"/>
        </w:rPr>
        <w:t>T</w:t>
      </w:r>
      <w:r w:rsidRPr="00B47820">
        <w:rPr>
          <w:sz w:val="20"/>
          <w:szCs w:val="20"/>
        </w:rPr>
        <w:t>her</w:t>
      </w:r>
      <w:proofErr w:type="spellEnd"/>
      <w:r w:rsidRPr="00B47820">
        <w:rPr>
          <w:sz w:val="20"/>
          <w:szCs w:val="20"/>
        </w:rPr>
        <w:t>;</w:t>
      </w:r>
      <w:r w:rsidR="005961B3" w:rsidRPr="00B47820">
        <w:rPr>
          <w:sz w:val="20"/>
          <w:szCs w:val="20"/>
        </w:rPr>
        <w:t xml:space="preserve"> </w:t>
      </w:r>
      <w:r w:rsidRPr="00B47820">
        <w:rPr>
          <w:sz w:val="20"/>
          <w:szCs w:val="20"/>
        </w:rPr>
        <w:t>74(5):</w:t>
      </w:r>
      <w:r w:rsidR="005961B3" w:rsidRPr="00B47820">
        <w:rPr>
          <w:sz w:val="20"/>
          <w:szCs w:val="20"/>
        </w:rPr>
        <w:t xml:space="preserve"> </w:t>
      </w:r>
      <w:r w:rsidRPr="00B47820">
        <w:rPr>
          <w:sz w:val="20"/>
          <w:szCs w:val="20"/>
        </w:rPr>
        <w:t>(452).</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proofErr w:type="spellStart"/>
      <w:r w:rsidRPr="00B47820">
        <w:rPr>
          <w:rFonts w:ascii="Times New Roman" w:hAnsi="Times New Roman" w:cs="Times New Roman"/>
          <w:sz w:val="20"/>
          <w:szCs w:val="20"/>
        </w:rPr>
        <w:t>Deyo</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RA,</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Andersson</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G,</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Bombardier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Cherkin</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DC,</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Keller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RB,</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Lee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(1999)</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Outcome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measures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for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studying</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patients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with</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19(18S):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(232).</w:t>
      </w:r>
    </w:p>
    <w:p w:rsidR="00EA03EA" w:rsidRPr="00B47820" w:rsidRDefault="00EA03EA" w:rsidP="00B47820">
      <w:pPr>
        <w:pStyle w:val="NormalWeb"/>
        <w:numPr>
          <w:ilvl w:val="0"/>
          <w:numId w:val="15"/>
        </w:numPr>
        <w:adjustRightInd w:val="0"/>
        <w:snapToGrid w:val="0"/>
        <w:spacing w:before="0" w:beforeAutospacing="0" w:after="0" w:afterAutospacing="0"/>
        <w:jc w:val="both"/>
        <w:rPr>
          <w:sz w:val="20"/>
          <w:szCs w:val="20"/>
        </w:rPr>
      </w:pPr>
      <w:proofErr w:type="spellStart"/>
      <w:r w:rsidRPr="00B47820">
        <w:rPr>
          <w:sz w:val="20"/>
          <w:szCs w:val="20"/>
        </w:rPr>
        <w:t>Deyo</w:t>
      </w:r>
      <w:proofErr w:type="spellEnd"/>
      <w:r w:rsidR="005961B3" w:rsidRPr="00B47820">
        <w:rPr>
          <w:sz w:val="20"/>
          <w:szCs w:val="20"/>
        </w:rPr>
        <w:t xml:space="preserve"> </w:t>
      </w:r>
      <w:r w:rsidRPr="00B47820">
        <w:rPr>
          <w:sz w:val="20"/>
          <w:szCs w:val="20"/>
        </w:rPr>
        <w:t>RA.</w:t>
      </w:r>
      <w:r w:rsidR="005961B3" w:rsidRPr="00B47820">
        <w:rPr>
          <w:sz w:val="20"/>
          <w:szCs w:val="20"/>
        </w:rPr>
        <w:t xml:space="preserve"> </w:t>
      </w:r>
      <w:r w:rsidRPr="00B47820">
        <w:rPr>
          <w:sz w:val="20"/>
          <w:szCs w:val="20"/>
        </w:rPr>
        <w:t>(2003)</w:t>
      </w:r>
      <w:r w:rsidR="005961B3" w:rsidRPr="00B47820">
        <w:rPr>
          <w:sz w:val="20"/>
          <w:szCs w:val="20"/>
        </w:rPr>
        <w:t xml:space="preserve"> </w:t>
      </w:r>
      <w:r w:rsidRPr="00B47820">
        <w:rPr>
          <w:sz w:val="20"/>
          <w:szCs w:val="20"/>
        </w:rPr>
        <w:t>Measuring</w:t>
      </w:r>
      <w:r w:rsidR="005961B3" w:rsidRPr="00B47820">
        <w:rPr>
          <w:sz w:val="20"/>
          <w:szCs w:val="20"/>
        </w:rPr>
        <w:t xml:space="preserve"> </w:t>
      </w:r>
      <w:r w:rsidRPr="00B47820">
        <w:rPr>
          <w:sz w:val="20"/>
          <w:szCs w:val="20"/>
        </w:rPr>
        <w:t>the</w:t>
      </w:r>
      <w:r w:rsidR="005961B3" w:rsidRPr="00B47820">
        <w:rPr>
          <w:sz w:val="20"/>
          <w:szCs w:val="20"/>
        </w:rPr>
        <w:t xml:space="preserve"> </w:t>
      </w:r>
      <w:r w:rsidRPr="00B47820">
        <w:rPr>
          <w:sz w:val="20"/>
          <w:szCs w:val="20"/>
        </w:rPr>
        <w:t>functional</w:t>
      </w:r>
      <w:r w:rsidR="005961B3" w:rsidRPr="00B47820">
        <w:rPr>
          <w:sz w:val="20"/>
          <w:szCs w:val="20"/>
        </w:rPr>
        <w:t xml:space="preserve"> </w:t>
      </w:r>
      <w:r w:rsidRPr="00B47820">
        <w:rPr>
          <w:sz w:val="20"/>
          <w:szCs w:val="20"/>
        </w:rPr>
        <w:t>status</w:t>
      </w:r>
      <w:r w:rsidR="005961B3" w:rsidRPr="00B47820">
        <w:rPr>
          <w:sz w:val="20"/>
          <w:szCs w:val="20"/>
        </w:rPr>
        <w:t xml:space="preserve"> </w:t>
      </w:r>
      <w:r w:rsidRPr="00B47820">
        <w:rPr>
          <w:sz w:val="20"/>
          <w:szCs w:val="20"/>
        </w:rPr>
        <w:t>of</w:t>
      </w:r>
      <w:r w:rsidR="005961B3" w:rsidRPr="00B47820">
        <w:rPr>
          <w:sz w:val="20"/>
          <w:szCs w:val="20"/>
        </w:rPr>
        <w:t xml:space="preserve"> </w:t>
      </w:r>
      <w:r w:rsidRPr="00B47820">
        <w:rPr>
          <w:sz w:val="20"/>
          <w:szCs w:val="20"/>
        </w:rPr>
        <w:t>patients</w:t>
      </w:r>
      <w:r w:rsidR="005961B3" w:rsidRPr="00B47820">
        <w:rPr>
          <w:sz w:val="20"/>
          <w:szCs w:val="20"/>
        </w:rPr>
        <w:t xml:space="preserve"> </w:t>
      </w:r>
      <w:r w:rsidRPr="00B47820">
        <w:rPr>
          <w:sz w:val="20"/>
          <w:szCs w:val="20"/>
        </w:rPr>
        <w:t>with</w:t>
      </w:r>
      <w:r w:rsidR="005961B3" w:rsidRPr="00B47820">
        <w:rPr>
          <w:sz w:val="20"/>
          <w:szCs w:val="20"/>
        </w:rPr>
        <w:t xml:space="preserve"> </w:t>
      </w:r>
      <w:r w:rsidRPr="00B47820">
        <w:rPr>
          <w:sz w:val="20"/>
          <w:szCs w:val="20"/>
        </w:rPr>
        <w:t>low</w:t>
      </w:r>
      <w:r w:rsidR="005961B3" w:rsidRPr="00B47820">
        <w:rPr>
          <w:sz w:val="20"/>
          <w:szCs w:val="20"/>
        </w:rPr>
        <w:t xml:space="preserve"> </w:t>
      </w:r>
      <w:r w:rsidRPr="00B47820">
        <w:rPr>
          <w:sz w:val="20"/>
          <w:szCs w:val="20"/>
        </w:rPr>
        <w:t>back</w:t>
      </w:r>
      <w:r w:rsidR="005961B3" w:rsidRPr="00B47820">
        <w:rPr>
          <w:sz w:val="20"/>
          <w:szCs w:val="20"/>
        </w:rPr>
        <w:t xml:space="preserve"> </w:t>
      </w:r>
      <w:r w:rsidRPr="00B47820">
        <w:rPr>
          <w:sz w:val="20"/>
          <w:szCs w:val="20"/>
        </w:rPr>
        <w:t>pain.</w:t>
      </w:r>
      <w:r w:rsidR="005961B3" w:rsidRPr="00B47820">
        <w:rPr>
          <w:sz w:val="20"/>
          <w:szCs w:val="20"/>
        </w:rPr>
        <w:t xml:space="preserve"> </w:t>
      </w:r>
      <w:r w:rsidRPr="00B47820">
        <w:rPr>
          <w:sz w:val="20"/>
          <w:szCs w:val="20"/>
        </w:rPr>
        <w:t>Arch</w:t>
      </w:r>
      <w:r w:rsidR="005961B3" w:rsidRPr="00B47820">
        <w:rPr>
          <w:sz w:val="20"/>
          <w:szCs w:val="20"/>
        </w:rPr>
        <w:t xml:space="preserve"> </w:t>
      </w:r>
      <w:r w:rsidRPr="00B47820">
        <w:rPr>
          <w:sz w:val="20"/>
          <w:szCs w:val="20"/>
        </w:rPr>
        <w:t>Phys</w:t>
      </w:r>
      <w:r w:rsidR="005961B3" w:rsidRPr="00B47820">
        <w:rPr>
          <w:sz w:val="20"/>
          <w:szCs w:val="20"/>
        </w:rPr>
        <w:t xml:space="preserve"> </w:t>
      </w:r>
      <w:r w:rsidRPr="00B47820">
        <w:rPr>
          <w:sz w:val="20"/>
          <w:szCs w:val="20"/>
        </w:rPr>
        <w:t>Med</w:t>
      </w:r>
      <w:r w:rsidR="005961B3" w:rsidRPr="00B47820">
        <w:rPr>
          <w:sz w:val="20"/>
          <w:szCs w:val="20"/>
        </w:rPr>
        <w:t xml:space="preserve"> </w:t>
      </w:r>
      <w:proofErr w:type="spellStart"/>
      <w:r w:rsidRPr="00B47820">
        <w:rPr>
          <w:sz w:val="20"/>
          <w:szCs w:val="20"/>
        </w:rPr>
        <w:t>Rehabil</w:t>
      </w:r>
      <w:proofErr w:type="spellEnd"/>
      <w:r w:rsidRPr="00B47820">
        <w:rPr>
          <w:sz w:val="20"/>
          <w:szCs w:val="20"/>
        </w:rPr>
        <w:t>;</w:t>
      </w:r>
      <w:r w:rsidR="005961B3" w:rsidRPr="00B47820">
        <w:rPr>
          <w:sz w:val="20"/>
          <w:szCs w:val="20"/>
        </w:rPr>
        <w:t xml:space="preserve"> </w:t>
      </w:r>
      <w:r w:rsidRPr="00B47820">
        <w:rPr>
          <w:sz w:val="20"/>
          <w:szCs w:val="20"/>
        </w:rPr>
        <w:t>69(12):</w:t>
      </w:r>
      <w:r w:rsidR="005961B3" w:rsidRPr="00B47820">
        <w:rPr>
          <w:sz w:val="20"/>
          <w:szCs w:val="20"/>
        </w:rPr>
        <w:t xml:space="preserve"> </w:t>
      </w:r>
      <w:r w:rsidRPr="00B47820">
        <w:rPr>
          <w:sz w:val="20"/>
          <w:szCs w:val="20"/>
        </w:rPr>
        <w:t>(441).</w:t>
      </w:r>
    </w:p>
    <w:p w:rsidR="00EA03EA" w:rsidRPr="00B47820" w:rsidRDefault="00EA03EA" w:rsidP="00B47820">
      <w:pPr>
        <w:pStyle w:val="Title"/>
        <w:numPr>
          <w:ilvl w:val="0"/>
          <w:numId w:val="15"/>
        </w:numPr>
        <w:adjustRightInd w:val="0"/>
        <w:snapToGrid w:val="0"/>
        <w:jc w:val="both"/>
        <w:rPr>
          <w:rFonts w:ascii="Times New Roman" w:hAnsi="Times New Roman" w:cs="Times New Roman"/>
          <w:sz w:val="20"/>
          <w:szCs w:val="20"/>
        </w:rPr>
      </w:pPr>
      <w:proofErr w:type="spellStart"/>
      <w:r w:rsidRPr="00B47820">
        <w:rPr>
          <w:rFonts w:ascii="Times New Roman" w:hAnsi="Times New Roman" w:cs="Times New Roman"/>
          <w:sz w:val="20"/>
          <w:szCs w:val="20"/>
        </w:rPr>
        <w:t>Fiechtner</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JJ,</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Brodeur</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(2005</w:t>
      </w:r>
      <w:r w:rsidR="00864CD3" w:rsidRPr="00B47820">
        <w:rPr>
          <w:rFonts w:ascii="Times New Roman" w:hAnsi="Times New Roman" w:cs="Times New Roman"/>
          <w:sz w:val="20"/>
          <w:szCs w:val="20"/>
        </w:rPr>
        <w:t>) M</w:t>
      </w:r>
      <w:r w:rsidRPr="00B47820">
        <w:rPr>
          <w:rFonts w:ascii="Times New Roman" w:hAnsi="Times New Roman" w:cs="Times New Roman"/>
          <w:sz w:val="20"/>
          <w:szCs w:val="20"/>
        </w:rPr>
        <w:t>anual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manipulation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techniques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for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rheumatic</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disease.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Rheum</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Dis</w:t>
      </w:r>
      <w:proofErr w:type="spellEnd"/>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Clin</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North</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Am</w:t>
      </w:r>
      <w:r w:rsidR="005961B3" w:rsidRPr="00B47820">
        <w:rPr>
          <w:rFonts w:ascii="Times New Roman" w:hAnsi="Times New Roman" w:cs="Times New Roman"/>
          <w:sz w:val="20"/>
          <w:szCs w:val="20"/>
        </w:rPr>
        <w:t>;</w:t>
      </w:r>
      <w:r w:rsidRPr="00B47820">
        <w:rPr>
          <w:rFonts w:ascii="Times New Roman" w:hAnsi="Times New Roman" w:cs="Times New Roman"/>
          <w:sz w:val="20"/>
          <w:szCs w:val="20"/>
        </w:rPr>
        <w:t>26:</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(283-331).</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r w:rsidRPr="00B47820">
        <w:rPr>
          <w:rFonts w:ascii="Times New Roman" w:hAnsi="Times New Roman" w:cs="Times New Roman"/>
          <w:sz w:val="20"/>
          <w:szCs w:val="20"/>
        </w:rPr>
        <w:t>Flynn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Fritz</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Whitman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(2002</w:t>
      </w:r>
      <w:r w:rsidR="00864CD3" w:rsidRPr="00B47820">
        <w:rPr>
          <w:rFonts w:ascii="Times New Roman" w:hAnsi="Times New Roman" w:cs="Times New Roman"/>
          <w:sz w:val="20"/>
          <w:szCs w:val="20"/>
        </w:rPr>
        <w:t>) 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clinical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prediction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rule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for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classifying</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patients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with</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who</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demonstrate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short-term</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improvement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with</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manipulation.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27:</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(352).</w:t>
      </w:r>
    </w:p>
    <w:p w:rsidR="00EA03EA" w:rsidRPr="00B47820" w:rsidRDefault="00EA03EA" w:rsidP="00B47820">
      <w:pPr>
        <w:pStyle w:val="Title"/>
        <w:numPr>
          <w:ilvl w:val="0"/>
          <w:numId w:val="15"/>
        </w:numPr>
        <w:adjustRightInd w:val="0"/>
        <w:snapToGrid w:val="0"/>
        <w:jc w:val="both"/>
        <w:rPr>
          <w:rFonts w:ascii="Times New Roman" w:hAnsi="Times New Roman" w:cs="Times New Roman"/>
          <w:sz w:val="20"/>
          <w:szCs w:val="20"/>
        </w:rPr>
      </w:pPr>
      <w:r w:rsidRPr="00B47820">
        <w:rPr>
          <w:rFonts w:ascii="Times New Roman" w:hAnsi="Times New Roman" w:cs="Times New Roman"/>
          <w:sz w:val="20"/>
          <w:szCs w:val="20"/>
        </w:rPr>
        <w:t>Foster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(2001)</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Botulinum</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toxin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chronic</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randomized,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double-blind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study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Neurology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56:</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(135-149).</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proofErr w:type="spellStart"/>
      <w:r w:rsidRPr="00B47820">
        <w:rPr>
          <w:rFonts w:ascii="Times New Roman" w:hAnsi="Times New Roman" w:cs="Times New Roman"/>
          <w:sz w:val="20"/>
          <w:szCs w:val="20"/>
        </w:rPr>
        <w:t>Frymoyer</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Nelson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Spangfort</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Waddell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G.</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(2002)</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Clinical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tests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applicable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to</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study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chronic</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disability.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16(6):</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(681).</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r w:rsidRPr="00B47820">
        <w:rPr>
          <w:rFonts w:ascii="Times New Roman" w:hAnsi="Times New Roman" w:cs="Times New Roman"/>
          <w:sz w:val="20"/>
          <w:szCs w:val="20"/>
        </w:rPr>
        <w:t>Gherkin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DC,</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Sherman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KJ,</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Deyo</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(2003)</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review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evidence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for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effectiveness,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safety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cost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acupuncture,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massage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therapy,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manipulation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for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Intern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Med;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138:</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(898).</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lang w:bidi="ar-EG"/>
        </w:rPr>
      </w:pPr>
      <w:proofErr w:type="spellStart"/>
      <w:r w:rsidRPr="00B47820">
        <w:rPr>
          <w:rFonts w:ascii="Times New Roman" w:hAnsi="Times New Roman" w:cs="Times New Roman"/>
          <w:sz w:val="20"/>
          <w:szCs w:val="20"/>
        </w:rPr>
        <w:t>Haigh</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Clarke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K (</w:t>
      </w:r>
      <w:r w:rsidRPr="00B47820">
        <w:rPr>
          <w:rFonts w:ascii="Times New Roman" w:hAnsi="Times New Roman" w:cs="Times New Roman"/>
          <w:sz w:val="20"/>
          <w:szCs w:val="20"/>
        </w:rPr>
        <w:t>1999)</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Effectiveness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rehabilitation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for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Clin</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Rehabil;13(</w:t>
      </w:r>
      <w:proofErr w:type="spellStart"/>
      <w:r w:rsidRPr="00B47820">
        <w:rPr>
          <w:rFonts w:ascii="Times New Roman" w:hAnsi="Times New Roman" w:cs="Times New Roman"/>
          <w:sz w:val="20"/>
          <w:szCs w:val="20"/>
        </w:rPr>
        <w:t>suppl</w:t>
      </w:r>
      <w:proofErr w:type="spellEnd"/>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(81).</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proofErr w:type="spellStart"/>
      <w:r w:rsidRPr="00B47820">
        <w:rPr>
          <w:rFonts w:ascii="Times New Roman" w:hAnsi="Times New Roman" w:cs="Times New Roman"/>
          <w:sz w:val="20"/>
          <w:szCs w:val="20"/>
        </w:rPr>
        <w:lastRenderedPageBreak/>
        <w:t>Hoppenfeld</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(2003)</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physical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examination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extremities.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New</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york</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Appleton-century-crafts,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(512).</w:t>
      </w:r>
    </w:p>
    <w:p w:rsidR="00864CD3" w:rsidRPr="00B47820" w:rsidRDefault="00EA03EA" w:rsidP="00B47820">
      <w:pPr>
        <w:pStyle w:val="Title"/>
        <w:numPr>
          <w:ilvl w:val="0"/>
          <w:numId w:val="15"/>
        </w:numPr>
        <w:adjustRightInd w:val="0"/>
        <w:snapToGrid w:val="0"/>
        <w:jc w:val="both"/>
        <w:rPr>
          <w:rFonts w:ascii="Times New Roman" w:hAnsi="Times New Roman" w:cs="Times New Roman"/>
          <w:sz w:val="20"/>
          <w:szCs w:val="20"/>
        </w:rPr>
      </w:pPr>
      <w:proofErr w:type="spellStart"/>
      <w:r w:rsidRPr="00B47820">
        <w:rPr>
          <w:rFonts w:ascii="Times New Roman" w:hAnsi="Times New Roman" w:cs="Times New Roman"/>
          <w:sz w:val="20"/>
          <w:szCs w:val="20"/>
        </w:rPr>
        <w:t>Hussain</w:t>
      </w:r>
      <w:proofErr w:type="spellEnd"/>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Karimasayed</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(2003):</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Effects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some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rehabilitative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exercises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decreasing</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some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physiological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variables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women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(35-40</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years).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PhD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dissertation,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Faculty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Physical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Education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Suez</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Canal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University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Port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Said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Arabic</w:t>
      </w:r>
      <w:r w:rsidR="00864CD3" w:rsidRPr="00B47820">
        <w:rPr>
          <w:rFonts w:ascii="Times New Roman" w:hAnsi="Times New Roman" w:cs="Times New Roman"/>
          <w:sz w:val="20"/>
          <w:szCs w:val="20"/>
        </w:rPr>
        <w:t>).</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r w:rsidRPr="00B47820">
        <w:rPr>
          <w:rFonts w:ascii="Times New Roman" w:hAnsi="Times New Roman" w:cs="Times New Roman"/>
          <w:sz w:val="20"/>
          <w:szCs w:val="20"/>
        </w:rPr>
        <w:t>Jensen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IB,</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Bradley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Linton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SJ</w:t>
      </w:r>
      <w:r w:rsidR="005961B3" w:rsidRPr="00B47820">
        <w:rPr>
          <w:rFonts w:ascii="Times New Roman" w:hAnsi="Times New Roman" w:cs="Times New Roman"/>
          <w:sz w:val="20"/>
          <w:szCs w:val="20"/>
        </w:rPr>
        <w:t>. (</w:t>
      </w:r>
      <w:r w:rsidRPr="00B47820">
        <w:rPr>
          <w:rFonts w:ascii="Times New Roman" w:hAnsi="Times New Roman" w:cs="Times New Roman"/>
          <w:sz w:val="20"/>
          <w:szCs w:val="20"/>
        </w:rPr>
        <w:t>2002)</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Validation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observation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method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assessment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non-chronic</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39(3):</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(267).</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lang w:eastAsia="ar-SA"/>
        </w:rPr>
      </w:pPr>
      <w:proofErr w:type="spellStart"/>
      <w:r w:rsidRPr="00B47820">
        <w:rPr>
          <w:rFonts w:ascii="Times New Roman" w:hAnsi="Times New Roman" w:cs="Times New Roman"/>
          <w:sz w:val="20"/>
          <w:szCs w:val="20"/>
          <w:lang w:eastAsia="ar-SA"/>
        </w:rPr>
        <w:t>Koes</w:t>
      </w:r>
      <w:proofErr w:type="spellEnd"/>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BW,</w:t>
      </w:r>
      <w:r w:rsidR="005961B3" w:rsidRPr="00B47820">
        <w:rPr>
          <w:rFonts w:ascii="Times New Roman" w:hAnsi="Times New Roman" w:cs="Times New Roman"/>
          <w:sz w:val="20"/>
          <w:szCs w:val="20"/>
          <w:lang w:eastAsia="ar-SA"/>
        </w:rPr>
        <w:t xml:space="preserve"> </w:t>
      </w:r>
      <w:proofErr w:type="spellStart"/>
      <w:r w:rsidRPr="00B47820">
        <w:rPr>
          <w:rFonts w:ascii="Times New Roman" w:hAnsi="Times New Roman" w:cs="Times New Roman"/>
          <w:sz w:val="20"/>
          <w:szCs w:val="20"/>
          <w:lang w:eastAsia="ar-SA"/>
        </w:rPr>
        <w:t>Assendelft</w:t>
      </w:r>
      <w:proofErr w:type="spellEnd"/>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WJJ,</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and</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van</w:t>
      </w:r>
      <w:r w:rsidR="005961B3" w:rsidRPr="00B47820">
        <w:rPr>
          <w:rFonts w:ascii="Times New Roman" w:hAnsi="Times New Roman" w:cs="Times New Roman"/>
          <w:sz w:val="20"/>
          <w:szCs w:val="20"/>
          <w:lang w:eastAsia="ar-SA"/>
        </w:rPr>
        <w:t xml:space="preserve"> </w:t>
      </w:r>
      <w:proofErr w:type="spellStart"/>
      <w:r w:rsidRPr="00B47820">
        <w:rPr>
          <w:rFonts w:ascii="Times New Roman" w:hAnsi="Times New Roman" w:cs="Times New Roman"/>
          <w:sz w:val="20"/>
          <w:szCs w:val="20"/>
          <w:lang w:eastAsia="ar-SA"/>
        </w:rPr>
        <w:t>der</w:t>
      </w:r>
      <w:proofErr w:type="spellEnd"/>
      <w:r w:rsidR="005961B3" w:rsidRPr="00B47820">
        <w:rPr>
          <w:rFonts w:ascii="Times New Roman" w:hAnsi="Times New Roman" w:cs="Times New Roman"/>
          <w:sz w:val="20"/>
          <w:szCs w:val="20"/>
          <w:lang w:eastAsia="ar-SA"/>
        </w:rPr>
        <w:t xml:space="preserve"> </w:t>
      </w:r>
      <w:proofErr w:type="spellStart"/>
      <w:r w:rsidRPr="00B47820">
        <w:rPr>
          <w:rFonts w:ascii="Times New Roman" w:hAnsi="Times New Roman" w:cs="Times New Roman"/>
          <w:sz w:val="20"/>
          <w:szCs w:val="20"/>
          <w:lang w:eastAsia="ar-SA"/>
        </w:rPr>
        <w:t>Heijden</w:t>
      </w:r>
      <w:proofErr w:type="spellEnd"/>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JMG</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(2002)</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Spinal</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manipulation</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for</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low</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back</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pain:</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an</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updated</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systematic</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review</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of</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randomized</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clinical</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trials.</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Spine;21:</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(860-887).</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proofErr w:type="spellStart"/>
      <w:r w:rsidRPr="00B47820">
        <w:rPr>
          <w:rFonts w:ascii="Times New Roman" w:hAnsi="Times New Roman" w:cs="Times New Roman"/>
          <w:sz w:val="20"/>
          <w:szCs w:val="20"/>
        </w:rPr>
        <w:t>Manniche</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Asmussen</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K,</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Lauritsen</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Vinterberg</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H,</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Kreiner</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Jordan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(2005)</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rating</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scale: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validation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tool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for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assessment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57(3)</w:t>
      </w:r>
      <w:r w:rsidR="005961B3" w:rsidRPr="00B47820">
        <w:rPr>
          <w:rFonts w:ascii="Times New Roman" w:hAnsi="Times New Roman" w:cs="Times New Roman"/>
          <w:sz w:val="20"/>
          <w:szCs w:val="20"/>
        </w:rPr>
        <w:t>: (</w:t>
      </w:r>
      <w:r w:rsidRPr="00B47820">
        <w:rPr>
          <w:rFonts w:ascii="Times New Roman" w:hAnsi="Times New Roman" w:cs="Times New Roman"/>
          <w:sz w:val="20"/>
          <w:szCs w:val="20"/>
        </w:rPr>
        <w:t>317-339).</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r w:rsidRPr="00B47820">
        <w:rPr>
          <w:rFonts w:ascii="Times New Roman" w:hAnsi="Times New Roman" w:cs="Times New Roman"/>
          <w:sz w:val="20"/>
          <w:szCs w:val="20"/>
        </w:rPr>
        <w:t>Miller</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md</w:t>
      </w:r>
      <w:proofErr w:type="spellEnd"/>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Cooper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Warner</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jp</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(1999)</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review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sports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medicine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bain</w:t>
      </w:r>
      <w:proofErr w:type="spellEnd"/>
      <w:r w:rsidR="00864CD3" w:rsidRPr="00B47820">
        <w:rPr>
          <w:rFonts w:ascii="Times New Roman" w:hAnsi="Times New Roman" w:cs="Times New Roman"/>
          <w:sz w:val="20"/>
          <w:szCs w:val="20"/>
        </w:rPr>
        <w:t>. P</w:t>
      </w:r>
      <w:r w:rsidRPr="00B47820">
        <w:rPr>
          <w:rFonts w:ascii="Times New Roman" w:hAnsi="Times New Roman" w:cs="Times New Roman"/>
          <w:sz w:val="20"/>
          <w:szCs w:val="20"/>
        </w:rPr>
        <w:t>hiladelphia</w:t>
      </w:r>
      <w:r w:rsidR="00864CD3" w:rsidRPr="00B47820">
        <w:rPr>
          <w:rFonts w:ascii="Times New Roman" w:hAnsi="Times New Roman" w:cs="Times New Roman"/>
          <w:sz w:val="20"/>
          <w:szCs w:val="20"/>
        </w:rPr>
        <w:t xml:space="preserve">: </w:t>
      </w:r>
      <w:proofErr w:type="spellStart"/>
      <w:r w:rsidR="00864CD3" w:rsidRPr="00B47820">
        <w:rPr>
          <w:rFonts w:ascii="Times New Roman" w:hAnsi="Times New Roman" w:cs="Times New Roman"/>
          <w:sz w:val="20"/>
          <w:szCs w:val="20"/>
        </w:rPr>
        <w:t>w</w:t>
      </w:r>
      <w:r w:rsidRPr="00B47820">
        <w:rPr>
          <w:rFonts w:ascii="Times New Roman" w:hAnsi="Times New Roman" w:cs="Times New Roman"/>
          <w:sz w:val="20"/>
          <w:szCs w:val="20"/>
        </w:rPr>
        <w:t>bsaunders</w:t>
      </w:r>
      <w:proofErr w:type="spellEnd"/>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(314).</w:t>
      </w:r>
      <w:r w:rsidR="005961B3" w:rsidRPr="00B47820">
        <w:rPr>
          <w:rFonts w:ascii="Times New Roman" w:hAnsi="Times New Roman" w:cs="Times New Roman"/>
          <w:sz w:val="20"/>
          <w:szCs w:val="20"/>
        </w:rPr>
        <w:t xml:space="preserve"> </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r w:rsidRPr="00B47820">
        <w:rPr>
          <w:rFonts w:ascii="Times New Roman" w:hAnsi="Times New Roman" w:cs="Times New Roman"/>
          <w:sz w:val="20"/>
          <w:szCs w:val="20"/>
        </w:rPr>
        <w:t>Mitchell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RI,</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Carmen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GM</w:t>
      </w:r>
      <w:r w:rsidR="005961B3" w:rsidRPr="00B47820">
        <w:rPr>
          <w:rFonts w:ascii="Times New Roman" w:hAnsi="Times New Roman" w:cs="Times New Roman"/>
          <w:sz w:val="20"/>
          <w:szCs w:val="20"/>
        </w:rPr>
        <w:t>. (</w:t>
      </w:r>
      <w:r w:rsidRPr="00B47820">
        <w:rPr>
          <w:rFonts w:ascii="Times New Roman" w:hAnsi="Times New Roman" w:cs="Times New Roman"/>
          <w:sz w:val="20"/>
          <w:szCs w:val="20"/>
        </w:rPr>
        <w:t>2005)</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Results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multicenter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trial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using</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intensive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active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exercise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program</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for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treatment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acute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soft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tissue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injuries.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Spine;15:</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(514).</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proofErr w:type="spellStart"/>
      <w:r w:rsidRPr="00B47820">
        <w:rPr>
          <w:rFonts w:ascii="Times New Roman" w:hAnsi="Times New Roman" w:cs="Times New Roman"/>
          <w:sz w:val="20"/>
          <w:szCs w:val="20"/>
        </w:rPr>
        <w:t>Mohseni-Bandpei</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Stephenson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Richardson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(2002)</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manipulation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treatment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review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literature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with</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particular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emphasis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randomized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controlled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clinical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trials</w:t>
      </w:r>
      <w:r w:rsidR="00864CD3" w:rsidRPr="00B47820">
        <w:rPr>
          <w:rFonts w:ascii="Times New Roman" w:hAnsi="Times New Roman" w:cs="Times New Roman"/>
          <w:sz w:val="20"/>
          <w:szCs w:val="20"/>
        </w:rPr>
        <w:t>. P</w:t>
      </w:r>
      <w:r w:rsidRPr="00B47820">
        <w:rPr>
          <w:rFonts w:ascii="Times New Roman" w:hAnsi="Times New Roman" w:cs="Times New Roman"/>
          <w:sz w:val="20"/>
          <w:szCs w:val="20"/>
        </w:rPr>
        <w:t>hy</w:t>
      </w:r>
      <w:r w:rsidR="00864CD3" w:rsidRPr="00B47820">
        <w:rPr>
          <w:rFonts w:ascii="Times New Roman" w:hAnsi="Times New Roman" w:cs="Times New Roman"/>
          <w:sz w:val="20"/>
          <w:szCs w:val="20"/>
        </w:rPr>
        <w:t xml:space="preserve">s </w:t>
      </w:r>
      <w:proofErr w:type="spellStart"/>
      <w:r w:rsidR="00864CD3" w:rsidRPr="00B47820">
        <w:rPr>
          <w:rFonts w:ascii="Times New Roman" w:hAnsi="Times New Roman" w:cs="Times New Roman"/>
          <w:sz w:val="20"/>
          <w:szCs w:val="20"/>
        </w:rPr>
        <w:t>T</w:t>
      </w:r>
      <w:r w:rsidRPr="00B47820">
        <w:rPr>
          <w:rFonts w:ascii="Times New Roman" w:hAnsi="Times New Roman" w:cs="Times New Roman"/>
          <w:sz w:val="20"/>
          <w:szCs w:val="20"/>
        </w:rPr>
        <w:t>he</w:t>
      </w:r>
      <w:r w:rsidR="00864CD3" w:rsidRPr="00B47820">
        <w:rPr>
          <w:rFonts w:ascii="Times New Roman" w:hAnsi="Times New Roman" w:cs="Times New Roman"/>
          <w:sz w:val="20"/>
          <w:szCs w:val="20"/>
        </w:rPr>
        <w:t>r</w:t>
      </w:r>
      <w:proofErr w:type="spellEnd"/>
      <w:r w:rsidR="00864CD3" w:rsidRPr="00B47820">
        <w:rPr>
          <w:rFonts w:ascii="Times New Roman" w:hAnsi="Times New Roman" w:cs="Times New Roman"/>
          <w:sz w:val="20"/>
          <w:szCs w:val="20"/>
        </w:rPr>
        <w:t xml:space="preserve"> R</w:t>
      </w:r>
      <w:r w:rsidRPr="00B47820">
        <w:rPr>
          <w:rFonts w:ascii="Times New Roman" w:hAnsi="Times New Roman" w:cs="Times New Roman"/>
          <w:sz w:val="20"/>
          <w:szCs w:val="20"/>
        </w:rPr>
        <w:t>eviews</w:t>
      </w:r>
      <w:r w:rsidR="005961B3" w:rsidRPr="00B47820">
        <w:rPr>
          <w:rFonts w:ascii="Times New Roman" w:hAnsi="Times New Roman" w:cs="Times New Roman"/>
          <w:sz w:val="20"/>
          <w:szCs w:val="20"/>
        </w:rPr>
        <w:t>;</w:t>
      </w:r>
      <w:r w:rsidRPr="00B47820">
        <w:rPr>
          <w:rFonts w:ascii="Times New Roman" w:hAnsi="Times New Roman" w:cs="Times New Roman"/>
          <w:sz w:val="20"/>
          <w:szCs w:val="20"/>
        </w:rPr>
        <w:t>3:</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(185-197).</w:t>
      </w:r>
    </w:p>
    <w:p w:rsidR="00EA03EA" w:rsidRPr="00B47820" w:rsidRDefault="00EA03EA" w:rsidP="00B47820">
      <w:pPr>
        <w:pStyle w:val="Title"/>
        <w:numPr>
          <w:ilvl w:val="0"/>
          <w:numId w:val="15"/>
        </w:numPr>
        <w:adjustRightInd w:val="0"/>
        <w:snapToGrid w:val="0"/>
        <w:jc w:val="both"/>
        <w:rPr>
          <w:rFonts w:ascii="Times New Roman" w:hAnsi="Times New Roman" w:cs="Times New Roman"/>
          <w:sz w:val="20"/>
          <w:szCs w:val="20"/>
        </w:rPr>
      </w:pPr>
      <w:r w:rsidRPr="00B47820">
        <w:rPr>
          <w:rFonts w:ascii="Times New Roman" w:hAnsi="Times New Roman" w:cs="Times New Roman"/>
          <w:sz w:val="20"/>
          <w:szCs w:val="20"/>
        </w:rPr>
        <w:t>Nadler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Malanga</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GA,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DePrince</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(2000)</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relationship</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between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lower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extremity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injury,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hip</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muscle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strength</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male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female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collegiate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athletes.</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Clin</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Spot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Mod.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10:</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(89).</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r w:rsidRPr="00B47820">
        <w:rPr>
          <w:rFonts w:ascii="Times New Roman" w:hAnsi="Times New Roman" w:cs="Times New Roman"/>
          <w:sz w:val="20"/>
          <w:szCs w:val="20"/>
        </w:rPr>
        <w:t>Nadler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SF,</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Malanga</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GA,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Bartoli</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(2002)</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Hip</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muscle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imbalance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athletes: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influence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core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strengthening.</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MrdSci</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Sports</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Exerc</w:t>
      </w:r>
      <w:proofErr w:type="spellEnd"/>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34:</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(776-789).</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lang w:eastAsia="ar-SA"/>
        </w:rPr>
      </w:pPr>
      <w:proofErr w:type="spellStart"/>
      <w:r w:rsidRPr="00B47820">
        <w:rPr>
          <w:rFonts w:ascii="Times New Roman" w:hAnsi="Times New Roman" w:cs="Times New Roman"/>
          <w:sz w:val="20"/>
          <w:szCs w:val="20"/>
          <w:lang w:eastAsia="ar-SA"/>
        </w:rPr>
        <w:t>Shekelle</w:t>
      </w:r>
      <w:proofErr w:type="spellEnd"/>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PG</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(2004)</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Spine</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update:</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spinal</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manipulation.</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Spine,19:</w:t>
      </w:r>
      <w:r w:rsidR="005961B3" w:rsidRPr="00B47820">
        <w:rPr>
          <w:rFonts w:ascii="Times New Roman" w:hAnsi="Times New Roman" w:cs="Times New Roman"/>
          <w:sz w:val="20"/>
          <w:szCs w:val="20"/>
          <w:lang w:eastAsia="ar-SA"/>
        </w:rPr>
        <w:t xml:space="preserve"> </w:t>
      </w:r>
      <w:r w:rsidRPr="00B47820">
        <w:rPr>
          <w:rFonts w:ascii="Times New Roman" w:hAnsi="Times New Roman" w:cs="Times New Roman"/>
          <w:sz w:val="20"/>
          <w:szCs w:val="20"/>
          <w:lang w:eastAsia="ar-SA"/>
        </w:rPr>
        <w:t>(858-890).</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r w:rsidRPr="00B47820">
        <w:rPr>
          <w:rFonts w:ascii="Times New Roman" w:hAnsi="Times New Roman" w:cs="Times New Roman"/>
          <w:sz w:val="20"/>
          <w:szCs w:val="20"/>
        </w:rPr>
        <w:t>St-Pierre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Gardiner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(2006)</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effect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immobilization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exercise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muscle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function: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review.</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Physiother</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Canada.,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39:</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(643).</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proofErr w:type="spellStart"/>
      <w:r w:rsidRPr="00B47820">
        <w:rPr>
          <w:rFonts w:ascii="Times New Roman" w:hAnsi="Times New Roman" w:cs="Times New Roman"/>
          <w:sz w:val="20"/>
          <w:szCs w:val="20"/>
        </w:rPr>
        <w:t>Stramme</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SB,</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Frey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Harlem</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(2004)</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Physical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activity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health:</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Part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II.</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Cardiac</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Rehabil</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2004;4:364-375.</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lang w:eastAsia="ar-SA"/>
        </w:rPr>
      </w:pPr>
      <w:proofErr w:type="spellStart"/>
      <w:r w:rsidRPr="00B47820">
        <w:rPr>
          <w:rFonts w:ascii="Times New Roman" w:hAnsi="Times New Roman" w:cs="Times New Roman"/>
          <w:sz w:val="20"/>
          <w:szCs w:val="20"/>
        </w:rPr>
        <w:t>Taimela</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Kankaanpaa</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Luoto</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effect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lumbar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fatigue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stability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to</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sense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change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lumbar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position: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controlled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study.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Spine.;24:</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(734-758).</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rPr>
      </w:pPr>
      <w:r w:rsidRPr="00B47820">
        <w:rPr>
          <w:rFonts w:ascii="Times New Roman" w:hAnsi="Times New Roman" w:cs="Times New Roman"/>
          <w:sz w:val="20"/>
          <w:szCs w:val="20"/>
        </w:rPr>
        <w:lastRenderedPageBreak/>
        <w:t>Susan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Edmond,</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p.t</w:t>
      </w:r>
      <w:proofErr w:type="spellEnd"/>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d.sc.,o.c.s</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(2006)</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joint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mobilization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manipulation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extremity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techniques.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University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medicine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dentistry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new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jersey,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second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edition,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(297–310).</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lang w:eastAsia="ar-SA"/>
        </w:rPr>
      </w:pPr>
      <w:proofErr w:type="spellStart"/>
      <w:r w:rsidRPr="00B47820">
        <w:rPr>
          <w:rFonts w:ascii="Times New Roman" w:hAnsi="Times New Roman" w:cs="Times New Roman"/>
          <w:sz w:val="20"/>
          <w:szCs w:val="20"/>
        </w:rPr>
        <w:t>Taimela</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Kankaanpaa</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Luoto</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(1999)</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effect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lumbar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fatigue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stability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to</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sense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change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lumbar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position: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controlled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study.</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Spine.;24:</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(265).</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lang w:eastAsia="ar-SA"/>
        </w:rPr>
      </w:pPr>
      <w:proofErr w:type="spellStart"/>
      <w:r w:rsidRPr="00B47820">
        <w:rPr>
          <w:rFonts w:ascii="Times New Roman" w:hAnsi="Times New Roman" w:cs="Times New Roman"/>
          <w:sz w:val="20"/>
          <w:szCs w:val="20"/>
        </w:rPr>
        <w:lastRenderedPageBreak/>
        <w:t>Terjung</w:t>
      </w:r>
      <w:proofErr w:type="spellEnd"/>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(2003)</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Exercise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Sport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Sciences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Reviews.</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New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York;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MacMillan,;13:</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(462).</w:t>
      </w:r>
    </w:p>
    <w:p w:rsidR="00EA03EA" w:rsidRPr="00B47820" w:rsidRDefault="00EA03EA" w:rsidP="00B47820">
      <w:pPr>
        <w:pStyle w:val="ListParagraph"/>
        <w:numPr>
          <w:ilvl w:val="0"/>
          <w:numId w:val="15"/>
        </w:numPr>
        <w:bidi w:val="0"/>
        <w:adjustRightInd w:val="0"/>
        <w:snapToGrid w:val="0"/>
        <w:spacing w:after="0" w:line="240" w:lineRule="auto"/>
        <w:jc w:val="both"/>
        <w:rPr>
          <w:rFonts w:ascii="Times New Roman" w:hAnsi="Times New Roman" w:cs="Times New Roman"/>
          <w:sz w:val="20"/>
          <w:szCs w:val="20"/>
          <w:lang w:eastAsia="ar-SA"/>
        </w:rPr>
      </w:pPr>
      <w:proofErr w:type="spellStart"/>
      <w:r w:rsidRPr="00B47820">
        <w:rPr>
          <w:rFonts w:ascii="Times New Roman" w:hAnsi="Times New Roman" w:cs="Times New Roman"/>
          <w:sz w:val="20"/>
          <w:szCs w:val="20"/>
        </w:rPr>
        <w:t>Twome</w:t>
      </w:r>
      <w:r w:rsidR="00864CD3" w:rsidRPr="00B47820">
        <w:rPr>
          <w:rFonts w:ascii="Times New Roman" w:hAnsi="Times New Roman" w:cs="Times New Roman"/>
          <w:sz w:val="20"/>
          <w:szCs w:val="20"/>
        </w:rPr>
        <w:t>y</w:t>
      </w:r>
      <w:proofErr w:type="spellEnd"/>
      <w:r w:rsidR="00864CD3" w:rsidRPr="00B47820">
        <w:rPr>
          <w:rFonts w:ascii="Times New Roman" w:hAnsi="Times New Roman" w:cs="Times New Roman"/>
          <w:sz w:val="20"/>
          <w:szCs w:val="20"/>
        </w:rPr>
        <w:t xml:space="preserve"> L</w:t>
      </w:r>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Taylor</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J</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(2006)</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update: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exercise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and</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spinal</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manipulation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treatment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of</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low</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back</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pain.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Spine;20:</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(615-629).</w:t>
      </w:r>
    </w:p>
    <w:p w:rsidR="005961B3" w:rsidRPr="00B47820" w:rsidRDefault="00EA03EA" w:rsidP="00B47820">
      <w:pPr>
        <w:pStyle w:val="ListParagraph"/>
        <w:numPr>
          <w:ilvl w:val="0"/>
          <w:numId w:val="15"/>
        </w:numPr>
        <w:bidi w:val="0"/>
        <w:adjustRightInd w:val="0"/>
        <w:snapToGrid w:val="0"/>
        <w:spacing w:after="0" w:line="240" w:lineRule="auto"/>
        <w:ind w:left="425" w:hanging="425"/>
        <w:jc w:val="both"/>
        <w:rPr>
          <w:rFonts w:cs="Times New Roman"/>
          <w:sz w:val="20"/>
          <w:szCs w:val="20"/>
        </w:rPr>
      </w:pPr>
      <w:r w:rsidRPr="00B47820">
        <w:rPr>
          <w:rFonts w:ascii="Times New Roman" w:hAnsi="Times New Roman" w:cs="Times New Roman"/>
          <w:sz w:val="20"/>
          <w:szCs w:val="20"/>
        </w:rPr>
        <w:t>Watkins</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r.g</w:t>
      </w:r>
      <w:proofErr w:type="spellEnd"/>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(2003)</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the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spine</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in</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sports</w:t>
      </w:r>
      <w:r w:rsidR="005961B3" w:rsidRPr="00B47820">
        <w:rPr>
          <w:rFonts w:ascii="Times New Roman" w:hAnsi="Times New Roman" w:cs="Times New Roman"/>
          <w:sz w:val="20"/>
          <w:szCs w:val="20"/>
        </w:rPr>
        <w:t xml:space="preserve"> </w:t>
      </w:r>
      <w:proofErr w:type="spellStart"/>
      <w:r w:rsidRPr="00B47820">
        <w:rPr>
          <w:rFonts w:ascii="Times New Roman" w:hAnsi="Times New Roman" w:cs="Times New Roman"/>
          <w:sz w:val="20"/>
          <w:szCs w:val="20"/>
        </w:rPr>
        <w:t>st.louis</w:t>
      </w:r>
      <w:r w:rsidR="005961B3" w:rsidRPr="00B47820">
        <w:rPr>
          <w:rFonts w:ascii="Times New Roman" w:hAnsi="Times New Roman" w:cs="Times New Roman"/>
          <w:sz w:val="20"/>
          <w:szCs w:val="20"/>
        </w:rPr>
        <w:t>:</w:t>
      </w:r>
      <w:r w:rsidRPr="00B47820">
        <w:rPr>
          <w:rFonts w:ascii="Times New Roman" w:hAnsi="Times New Roman" w:cs="Times New Roman"/>
          <w:sz w:val="20"/>
          <w:szCs w:val="20"/>
        </w:rPr>
        <w:t>mosby</w:t>
      </w:r>
      <w:proofErr w:type="spellEnd"/>
      <w:r w:rsidRPr="00B47820">
        <w:rPr>
          <w:rFonts w:ascii="Times New Roman" w:hAnsi="Times New Roman" w:cs="Times New Roman"/>
          <w:sz w:val="20"/>
          <w:szCs w:val="20"/>
        </w:rPr>
        <w:t>,</w:t>
      </w:r>
      <w:r w:rsidR="005961B3" w:rsidRPr="00B47820">
        <w:rPr>
          <w:rFonts w:ascii="Times New Roman" w:hAnsi="Times New Roman" w:cs="Times New Roman"/>
          <w:sz w:val="20"/>
          <w:szCs w:val="20"/>
        </w:rPr>
        <w:t xml:space="preserve"> </w:t>
      </w:r>
      <w:r w:rsidRPr="00B47820">
        <w:rPr>
          <w:rFonts w:ascii="Times New Roman" w:hAnsi="Times New Roman" w:cs="Times New Roman"/>
          <w:sz w:val="20"/>
          <w:szCs w:val="20"/>
        </w:rPr>
        <w:t>(986).</w:t>
      </w:r>
      <w:r w:rsidR="00B47820" w:rsidRPr="00B47820">
        <w:rPr>
          <w:rFonts w:ascii="Times New Roman" w:eastAsiaTheme="minorEastAsia" w:hAnsi="Times New Roman" w:cs="Times New Roman" w:hint="eastAsia"/>
          <w:sz w:val="20"/>
          <w:szCs w:val="20"/>
          <w:lang w:eastAsia="zh-CN"/>
        </w:rPr>
        <w:t xml:space="preserve"> </w:t>
      </w:r>
    </w:p>
    <w:p w:rsidR="005961B3" w:rsidRPr="00B47820" w:rsidRDefault="005961B3" w:rsidP="00B47820">
      <w:pPr>
        <w:pStyle w:val="BodyText3"/>
        <w:bidi w:val="0"/>
        <w:adjustRightInd w:val="0"/>
        <w:snapToGrid w:val="0"/>
        <w:ind w:left="425" w:hanging="425"/>
        <w:jc w:val="both"/>
        <w:rPr>
          <w:rFonts w:cs="Times New Roman"/>
          <w:b w:val="0"/>
          <w:bCs w:val="0"/>
          <w:sz w:val="20"/>
          <w:szCs w:val="20"/>
        </w:rPr>
        <w:sectPr w:rsidR="005961B3" w:rsidRPr="00B47820" w:rsidSect="009215A2">
          <w:type w:val="continuous"/>
          <w:pgSz w:w="12242" w:h="15842" w:code="1"/>
          <w:pgMar w:top="1440" w:right="1440" w:bottom="1440" w:left="1440" w:header="720" w:footer="720" w:gutter="0"/>
          <w:cols w:num="2" w:space="500"/>
          <w:docGrid w:linePitch="360"/>
        </w:sectPr>
      </w:pPr>
    </w:p>
    <w:p w:rsidR="005961B3" w:rsidRPr="00B47820" w:rsidRDefault="005961B3" w:rsidP="00B47820">
      <w:pPr>
        <w:pStyle w:val="BodyText3"/>
        <w:bidi w:val="0"/>
        <w:adjustRightInd w:val="0"/>
        <w:snapToGrid w:val="0"/>
        <w:ind w:left="425" w:hanging="425"/>
        <w:jc w:val="both"/>
        <w:rPr>
          <w:rFonts w:cs="Times New Roman"/>
          <w:sz w:val="20"/>
          <w:szCs w:val="20"/>
          <w:lang w:bidi="ar-EG"/>
        </w:rPr>
      </w:pPr>
      <w:r w:rsidRPr="00B47820">
        <w:rPr>
          <w:rFonts w:cs="Times New Roman"/>
          <w:b w:val="0"/>
          <w:bCs w:val="0"/>
          <w:sz w:val="20"/>
          <w:szCs w:val="20"/>
        </w:rPr>
        <w:lastRenderedPageBreak/>
        <w:cr/>
      </w:r>
    </w:p>
    <w:p w:rsidR="0010194B" w:rsidRPr="00B47820" w:rsidRDefault="005961B3" w:rsidP="00B47820">
      <w:pPr>
        <w:bidi w:val="0"/>
        <w:adjustRightInd w:val="0"/>
        <w:snapToGrid w:val="0"/>
        <w:ind w:left="425" w:hanging="425"/>
        <w:jc w:val="both"/>
        <w:rPr>
          <w:rFonts w:cs="Times New Roman"/>
          <w:lang w:bidi="ar-EG"/>
        </w:rPr>
      </w:pPr>
      <w:r w:rsidRPr="00B47820">
        <w:rPr>
          <w:rFonts w:cs="Times New Roman"/>
          <w:lang w:bidi="ar-EG"/>
        </w:rPr>
        <w:t>5/19/2018</w:t>
      </w:r>
    </w:p>
    <w:sectPr w:rsidR="0010194B" w:rsidRPr="00B47820" w:rsidSect="009215A2">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0AD" w:rsidRDefault="005640AD" w:rsidP="001B6477">
      <w:r>
        <w:separator/>
      </w:r>
    </w:p>
  </w:endnote>
  <w:endnote w:type="continuationSeparator" w:id="0">
    <w:p w:rsidR="005640AD" w:rsidRDefault="005640AD" w:rsidP="001B6477">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C6" w:rsidRPr="009215A2" w:rsidRDefault="002B6576" w:rsidP="009215A2">
    <w:pPr>
      <w:bidi w:val="0"/>
      <w:jc w:val="center"/>
      <w:rPr>
        <w:rFonts w:cs="Times New Roman"/>
      </w:rPr>
    </w:pPr>
    <w:r w:rsidRPr="009215A2">
      <w:rPr>
        <w:rFonts w:cs="Times New Roman"/>
      </w:rPr>
      <w:fldChar w:fldCharType="begin"/>
    </w:r>
    <w:r w:rsidR="009215A2" w:rsidRPr="009215A2">
      <w:rPr>
        <w:rFonts w:cs="Times New Roman"/>
      </w:rPr>
      <w:instrText xml:space="preserve"> page </w:instrText>
    </w:r>
    <w:r w:rsidRPr="009215A2">
      <w:rPr>
        <w:rFonts w:cs="Times New Roman"/>
      </w:rPr>
      <w:fldChar w:fldCharType="separate"/>
    </w:r>
    <w:r w:rsidR="00B47820">
      <w:rPr>
        <w:rFonts w:cs="Times New Roman"/>
        <w:noProof/>
      </w:rPr>
      <w:t>71</w:t>
    </w:r>
    <w:r w:rsidRPr="009215A2">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0AD" w:rsidRDefault="005640AD" w:rsidP="001B6477">
      <w:r>
        <w:separator/>
      </w:r>
    </w:p>
  </w:footnote>
  <w:footnote w:type="continuationSeparator" w:id="0">
    <w:p w:rsidR="005640AD" w:rsidRDefault="005640AD" w:rsidP="001B6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A2" w:rsidRPr="009215A2" w:rsidRDefault="009215A2" w:rsidP="009215A2">
    <w:pPr>
      <w:pBdr>
        <w:bottom w:val="thinThickMediumGap" w:sz="12" w:space="1" w:color="auto"/>
      </w:pBdr>
      <w:tabs>
        <w:tab w:val="left" w:pos="851"/>
        <w:tab w:val="right" w:pos="8364"/>
      </w:tabs>
      <w:bidi w:val="0"/>
      <w:adjustRightInd w:val="0"/>
      <w:snapToGrid w:val="0"/>
      <w:jc w:val="both"/>
      <w:rPr>
        <w:rFonts w:cs="Times New Roman"/>
        <w:iCs/>
      </w:rPr>
    </w:pPr>
    <w:r w:rsidRPr="009215A2">
      <w:rPr>
        <w:rFonts w:cs="Times New Roman" w:hint="eastAsia"/>
      </w:rPr>
      <w:tab/>
    </w:r>
    <w:r w:rsidRPr="009215A2">
      <w:rPr>
        <w:rFonts w:cs="Times New Roman"/>
      </w:rPr>
      <w:t>New York Science Journal 201</w:t>
    </w:r>
    <w:r w:rsidRPr="009215A2">
      <w:rPr>
        <w:rFonts w:cs="Times New Roman" w:hint="eastAsia"/>
      </w:rPr>
      <w:t>8</w:t>
    </w:r>
    <w:r w:rsidRPr="009215A2">
      <w:rPr>
        <w:rFonts w:cs="Times New Roman"/>
      </w:rPr>
      <w:t>;</w:t>
    </w:r>
    <w:r w:rsidRPr="009215A2">
      <w:rPr>
        <w:rFonts w:cs="Times New Roman" w:hint="eastAsia"/>
      </w:rPr>
      <w:t>11</w:t>
    </w:r>
    <w:r w:rsidRPr="009215A2">
      <w:rPr>
        <w:rFonts w:cs="Times New Roman"/>
      </w:rPr>
      <w:t>(</w:t>
    </w:r>
    <w:r w:rsidRPr="009215A2">
      <w:rPr>
        <w:rFonts w:cs="Times New Roman" w:hint="eastAsia"/>
      </w:rPr>
      <w:t>5</w:t>
    </w:r>
    <w:r w:rsidRPr="009215A2">
      <w:rPr>
        <w:rFonts w:cs="Times New Roman"/>
      </w:rPr>
      <w:t>)</w:t>
    </w:r>
    <w:r w:rsidRPr="009215A2">
      <w:rPr>
        <w:rFonts w:cs="Times New Roman"/>
        <w:iCs/>
      </w:rPr>
      <w:t xml:space="preserve">     </w:t>
    </w:r>
    <w:r w:rsidRPr="009215A2">
      <w:rPr>
        <w:rFonts w:cs="Times New Roman" w:hint="eastAsia"/>
        <w:iCs/>
      </w:rPr>
      <w:tab/>
    </w:r>
    <w:r w:rsidRPr="009215A2">
      <w:rPr>
        <w:rFonts w:cs="Times New Roman"/>
        <w:iCs/>
      </w:rPr>
      <w:t xml:space="preserve"> </w:t>
    </w:r>
    <w:r w:rsidRPr="009215A2">
      <w:rPr>
        <w:rFonts w:cs="Times New Roman" w:hint="eastAsia"/>
        <w:iCs/>
      </w:rPr>
      <w:t xml:space="preserve"> </w:t>
    </w:r>
    <w:r w:rsidRPr="009215A2">
      <w:rPr>
        <w:rFonts w:cs="Times New Roman"/>
        <w:iCs/>
      </w:rPr>
      <w:t xml:space="preserve">   </w:t>
    </w:r>
    <w:hyperlink r:id="rId1" w:history="1">
      <w:r w:rsidRPr="009215A2">
        <w:rPr>
          <w:rStyle w:val="Hyperlink"/>
          <w:rFonts w:cs="Times New Roman"/>
          <w:color w:val="0000FF"/>
        </w:rPr>
        <w:t>http://www.sciencepub.net/newyork</w:t>
      </w:r>
    </w:hyperlink>
  </w:p>
  <w:p w:rsidR="009215A2" w:rsidRPr="009215A2" w:rsidRDefault="009215A2" w:rsidP="009215A2">
    <w:pPr>
      <w:tabs>
        <w:tab w:val="left" w:pos="851"/>
        <w:tab w:val="left" w:pos="7200"/>
        <w:tab w:val="right" w:pos="8364"/>
      </w:tabs>
      <w:bidi w:val="0"/>
      <w:adjustRightInd w:val="0"/>
      <w:snapToGrid w:val="0"/>
      <w:jc w:val="both"/>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C6" w:rsidRDefault="003C79C6" w:rsidP="005846C7">
    <w:pPr>
      <w:pBdr>
        <w:bottom w:val="thinThickMediumGap" w:sz="12" w:space="1" w:color="auto"/>
      </w:pBdr>
      <w:bidi w:val="0"/>
      <w:jc w:val="center"/>
      <w:rPr>
        <w:rFonts w:asciiTheme="majorBidi" w:hAnsiTheme="majorBidi" w:cstheme="majorBidi"/>
      </w:rPr>
    </w:pPr>
    <w:bookmarkStart w:id="1" w:name="OLE_LINK1"/>
    <w:bookmarkStart w:id="2" w:name="OLE_LINK2"/>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OLE_LINK11"/>
    <w:bookmarkStart w:id="15" w:name="_Hlk313407879"/>
  </w:p>
  <w:p w:rsidR="003C79C6" w:rsidRPr="00A51A36" w:rsidRDefault="003C79C6" w:rsidP="00F310D2">
    <w:pPr>
      <w:pBdr>
        <w:bottom w:val="thinThickMediumGap" w:sz="12" w:space="1" w:color="auto"/>
      </w:pBdr>
      <w:bidi w:val="0"/>
      <w:jc w:val="center"/>
      <w:rPr>
        <w:rFonts w:asciiTheme="majorBidi" w:hAnsiTheme="majorBidi" w:cstheme="majorBidi"/>
        <w:iCs/>
      </w:rPr>
    </w:pPr>
    <w:r w:rsidRPr="00A51A36">
      <w:rPr>
        <w:rFonts w:asciiTheme="majorBidi" w:hAnsiTheme="majorBidi" w:cstheme="majorBidi"/>
      </w:rPr>
      <w:t>New York Science Journal 2018;X(x)</w:t>
    </w:r>
    <w:r w:rsidRPr="00A51A36">
      <w:rPr>
        <w:rFonts w:asciiTheme="majorBidi" w:hAnsiTheme="majorBidi" w:cstheme="majorBidi"/>
        <w:iCs/>
      </w:rPr>
      <w:t xml:space="preserve">                                                </w:t>
    </w:r>
    <w:hyperlink r:id="rId1" w:history="1">
      <w:r w:rsidRPr="00A51A36">
        <w:rPr>
          <w:rStyle w:val="Hyperlink"/>
          <w:rFonts w:asciiTheme="majorBidi" w:hAnsiTheme="majorBidi" w:cstheme="majorBidi"/>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3C79C6" w:rsidRPr="005846C7" w:rsidRDefault="003C79C6">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470"/>
    <w:multiLevelType w:val="hybridMultilevel"/>
    <w:tmpl w:val="C1C2A958"/>
    <w:lvl w:ilvl="0" w:tplc="BDD2A526">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F37ED"/>
    <w:multiLevelType w:val="hybridMultilevel"/>
    <w:tmpl w:val="18B67EE4"/>
    <w:lvl w:ilvl="0" w:tplc="59C2C65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1A7A04"/>
    <w:multiLevelType w:val="hybridMultilevel"/>
    <w:tmpl w:val="6AD84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633FE"/>
    <w:multiLevelType w:val="hybridMultilevel"/>
    <w:tmpl w:val="CA80184A"/>
    <w:lvl w:ilvl="0" w:tplc="BDD2A526">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C1286"/>
    <w:multiLevelType w:val="hybridMultilevel"/>
    <w:tmpl w:val="A81A8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34E26"/>
    <w:multiLevelType w:val="hybridMultilevel"/>
    <w:tmpl w:val="91284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E73E84"/>
    <w:multiLevelType w:val="hybridMultilevel"/>
    <w:tmpl w:val="27BCC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66348"/>
    <w:multiLevelType w:val="hybridMultilevel"/>
    <w:tmpl w:val="1206C9BE"/>
    <w:lvl w:ilvl="0" w:tplc="BDD2A526">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AF1A0B"/>
    <w:multiLevelType w:val="hybridMultilevel"/>
    <w:tmpl w:val="9F1C6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369E0"/>
    <w:multiLevelType w:val="hybridMultilevel"/>
    <w:tmpl w:val="F43A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96CA7"/>
    <w:multiLevelType w:val="hybridMultilevel"/>
    <w:tmpl w:val="1A663BBE"/>
    <w:lvl w:ilvl="0" w:tplc="BDD2A526">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975747"/>
    <w:multiLevelType w:val="hybridMultilevel"/>
    <w:tmpl w:val="6D84F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753A8A"/>
    <w:multiLevelType w:val="hybridMultilevel"/>
    <w:tmpl w:val="16E4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F5548"/>
    <w:multiLevelType w:val="hybridMultilevel"/>
    <w:tmpl w:val="00062666"/>
    <w:lvl w:ilvl="0" w:tplc="BDD2A526">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D0473A"/>
    <w:multiLevelType w:val="hybridMultilevel"/>
    <w:tmpl w:val="7B68C238"/>
    <w:lvl w:ilvl="0" w:tplc="BDD2A526">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6"/>
  </w:num>
  <w:num w:numId="5">
    <w:abstractNumId w:val="14"/>
  </w:num>
  <w:num w:numId="6">
    <w:abstractNumId w:val="3"/>
  </w:num>
  <w:num w:numId="7">
    <w:abstractNumId w:val="5"/>
  </w:num>
  <w:num w:numId="8">
    <w:abstractNumId w:val="9"/>
  </w:num>
  <w:num w:numId="9">
    <w:abstractNumId w:val="13"/>
  </w:num>
  <w:num w:numId="10">
    <w:abstractNumId w:val="4"/>
  </w:num>
  <w:num w:numId="11">
    <w:abstractNumId w:val="12"/>
  </w:num>
  <w:num w:numId="12">
    <w:abstractNumId w:val="7"/>
  </w:num>
  <w:num w:numId="13">
    <w:abstractNumId w:val="2"/>
  </w:num>
  <w:num w:numId="14">
    <w:abstractNumId w:val="0"/>
  </w:num>
  <w:num w:numId="15">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00"/>
  <w:displayHorizont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190AB3"/>
    <w:rsid w:val="00030F74"/>
    <w:rsid w:val="0003134A"/>
    <w:rsid w:val="00077A8C"/>
    <w:rsid w:val="000E3A71"/>
    <w:rsid w:val="000F330B"/>
    <w:rsid w:val="0010194B"/>
    <w:rsid w:val="0014342C"/>
    <w:rsid w:val="00165B9C"/>
    <w:rsid w:val="00166878"/>
    <w:rsid w:val="00167C45"/>
    <w:rsid w:val="001838BC"/>
    <w:rsid w:val="00190AB3"/>
    <w:rsid w:val="001A259C"/>
    <w:rsid w:val="001B6477"/>
    <w:rsid w:val="001C6766"/>
    <w:rsid w:val="001E3EE5"/>
    <w:rsid w:val="00217E7A"/>
    <w:rsid w:val="00222990"/>
    <w:rsid w:val="002432EA"/>
    <w:rsid w:val="00243EE6"/>
    <w:rsid w:val="00277D0E"/>
    <w:rsid w:val="00284474"/>
    <w:rsid w:val="002B6576"/>
    <w:rsid w:val="002B717C"/>
    <w:rsid w:val="003031DE"/>
    <w:rsid w:val="003174D5"/>
    <w:rsid w:val="00341D58"/>
    <w:rsid w:val="00345B5D"/>
    <w:rsid w:val="00351230"/>
    <w:rsid w:val="00365D8D"/>
    <w:rsid w:val="00382E9A"/>
    <w:rsid w:val="003C3F25"/>
    <w:rsid w:val="003C79C6"/>
    <w:rsid w:val="003D35BC"/>
    <w:rsid w:val="003E0A6E"/>
    <w:rsid w:val="0041041A"/>
    <w:rsid w:val="00417A3D"/>
    <w:rsid w:val="004644ED"/>
    <w:rsid w:val="00470749"/>
    <w:rsid w:val="00470CFA"/>
    <w:rsid w:val="00481ED3"/>
    <w:rsid w:val="00482CFD"/>
    <w:rsid w:val="0049721F"/>
    <w:rsid w:val="004A179D"/>
    <w:rsid w:val="00506CE9"/>
    <w:rsid w:val="00527238"/>
    <w:rsid w:val="005445E6"/>
    <w:rsid w:val="00551611"/>
    <w:rsid w:val="005640AD"/>
    <w:rsid w:val="0056707C"/>
    <w:rsid w:val="00580BF7"/>
    <w:rsid w:val="00581B3F"/>
    <w:rsid w:val="005846C7"/>
    <w:rsid w:val="00590937"/>
    <w:rsid w:val="00595494"/>
    <w:rsid w:val="005961B3"/>
    <w:rsid w:val="005A1CC1"/>
    <w:rsid w:val="005A20E7"/>
    <w:rsid w:val="005A21BA"/>
    <w:rsid w:val="005C6747"/>
    <w:rsid w:val="005D5B4D"/>
    <w:rsid w:val="00603FB7"/>
    <w:rsid w:val="0061169B"/>
    <w:rsid w:val="00621794"/>
    <w:rsid w:val="0065264A"/>
    <w:rsid w:val="006726DD"/>
    <w:rsid w:val="006A57E0"/>
    <w:rsid w:val="006B3984"/>
    <w:rsid w:val="007246B4"/>
    <w:rsid w:val="007328F5"/>
    <w:rsid w:val="00742B83"/>
    <w:rsid w:val="00756975"/>
    <w:rsid w:val="00763C23"/>
    <w:rsid w:val="00792CA3"/>
    <w:rsid w:val="007A44FC"/>
    <w:rsid w:val="007D09C8"/>
    <w:rsid w:val="007D23E0"/>
    <w:rsid w:val="00804FA2"/>
    <w:rsid w:val="008056A4"/>
    <w:rsid w:val="008340CD"/>
    <w:rsid w:val="008431DA"/>
    <w:rsid w:val="00843A88"/>
    <w:rsid w:val="0084437C"/>
    <w:rsid w:val="00845248"/>
    <w:rsid w:val="00864CD3"/>
    <w:rsid w:val="0086645A"/>
    <w:rsid w:val="00867FEF"/>
    <w:rsid w:val="008C4C68"/>
    <w:rsid w:val="008C7CD8"/>
    <w:rsid w:val="008D207D"/>
    <w:rsid w:val="008F134E"/>
    <w:rsid w:val="00906163"/>
    <w:rsid w:val="009215A2"/>
    <w:rsid w:val="009339BB"/>
    <w:rsid w:val="00945C73"/>
    <w:rsid w:val="00953D98"/>
    <w:rsid w:val="0095736C"/>
    <w:rsid w:val="00962769"/>
    <w:rsid w:val="009958DB"/>
    <w:rsid w:val="009A5509"/>
    <w:rsid w:val="009E2041"/>
    <w:rsid w:val="00A224F6"/>
    <w:rsid w:val="00A357DC"/>
    <w:rsid w:val="00A35974"/>
    <w:rsid w:val="00A42ACA"/>
    <w:rsid w:val="00A44E85"/>
    <w:rsid w:val="00A7332D"/>
    <w:rsid w:val="00A87382"/>
    <w:rsid w:val="00AA27FD"/>
    <w:rsid w:val="00AB076D"/>
    <w:rsid w:val="00AB120B"/>
    <w:rsid w:val="00AC35FE"/>
    <w:rsid w:val="00B25664"/>
    <w:rsid w:val="00B47820"/>
    <w:rsid w:val="00B60419"/>
    <w:rsid w:val="00B80412"/>
    <w:rsid w:val="00C12AC1"/>
    <w:rsid w:val="00C16A8E"/>
    <w:rsid w:val="00C174AC"/>
    <w:rsid w:val="00C3766B"/>
    <w:rsid w:val="00C42C4D"/>
    <w:rsid w:val="00C61AFD"/>
    <w:rsid w:val="00C61E0B"/>
    <w:rsid w:val="00C65039"/>
    <w:rsid w:val="00CA703D"/>
    <w:rsid w:val="00CB2A45"/>
    <w:rsid w:val="00CD1AE9"/>
    <w:rsid w:val="00D40A0C"/>
    <w:rsid w:val="00D4553F"/>
    <w:rsid w:val="00D46288"/>
    <w:rsid w:val="00D51D3F"/>
    <w:rsid w:val="00D54234"/>
    <w:rsid w:val="00D92C3C"/>
    <w:rsid w:val="00DA2601"/>
    <w:rsid w:val="00DA31BB"/>
    <w:rsid w:val="00DB499F"/>
    <w:rsid w:val="00E0506D"/>
    <w:rsid w:val="00E10687"/>
    <w:rsid w:val="00E204F1"/>
    <w:rsid w:val="00E223DE"/>
    <w:rsid w:val="00E2671B"/>
    <w:rsid w:val="00E318CC"/>
    <w:rsid w:val="00E37EB3"/>
    <w:rsid w:val="00E40980"/>
    <w:rsid w:val="00E54552"/>
    <w:rsid w:val="00E65D8E"/>
    <w:rsid w:val="00EA03EA"/>
    <w:rsid w:val="00EA379B"/>
    <w:rsid w:val="00ED3087"/>
    <w:rsid w:val="00ED4EA1"/>
    <w:rsid w:val="00EF4CE2"/>
    <w:rsid w:val="00F10E43"/>
    <w:rsid w:val="00F310D2"/>
    <w:rsid w:val="00F86FEE"/>
    <w:rsid w:val="00F91E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2D"/>
    <w:pPr>
      <w:bidi/>
    </w:pPr>
    <w:rPr>
      <w:rFonts w:ascii="Times New Roman" w:eastAsia="Times New Roman" w:hAnsi="Times New Roman" w:cs="Traditional Arabic"/>
    </w:rPr>
  </w:style>
  <w:style w:type="paragraph" w:styleId="Heading1">
    <w:name w:val="heading 1"/>
    <w:basedOn w:val="Normal"/>
    <w:next w:val="Normal"/>
    <w:link w:val="Heading1Char"/>
    <w:qFormat/>
    <w:rsid w:val="00A7332D"/>
    <w:pPr>
      <w:keepNext/>
      <w:jc w:val="lowKashida"/>
      <w:outlineLvl w:val="0"/>
    </w:pPr>
    <w:rPr>
      <w:rFonts w:cs="Simplified Arabic"/>
      <w:b/>
      <w:bCs/>
      <w:sz w:val="24"/>
      <w:szCs w:val="28"/>
    </w:rPr>
  </w:style>
  <w:style w:type="paragraph" w:styleId="Heading2">
    <w:name w:val="heading 2"/>
    <w:basedOn w:val="Normal"/>
    <w:next w:val="Normal"/>
    <w:link w:val="Heading2Char"/>
    <w:qFormat/>
    <w:rsid w:val="00A7332D"/>
    <w:pPr>
      <w:keepNext/>
      <w:jc w:val="lowKashida"/>
      <w:outlineLvl w:val="1"/>
    </w:pPr>
    <w:rPr>
      <w:rFonts w:cs="Simplified Arabic"/>
      <w:b/>
      <w:bCs/>
      <w:sz w:val="28"/>
    </w:rPr>
  </w:style>
  <w:style w:type="paragraph" w:styleId="Heading3">
    <w:name w:val="heading 3"/>
    <w:basedOn w:val="Normal"/>
    <w:next w:val="Normal"/>
    <w:link w:val="Heading3Char"/>
    <w:qFormat/>
    <w:rsid w:val="00A7332D"/>
    <w:pPr>
      <w:keepNext/>
      <w:ind w:left="113" w:right="113"/>
      <w:jc w:val="center"/>
      <w:outlineLvl w:val="2"/>
    </w:pPr>
    <w:rPr>
      <w:rFonts w:cs="Simplified Arabic"/>
      <w:b/>
      <w:bCs/>
      <w:sz w:val="28"/>
    </w:rPr>
  </w:style>
  <w:style w:type="paragraph" w:styleId="Heading4">
    <w:name w:val="heading 4"/>
    <w:basedOn w:val="Normal"/>
    <w:next w:val="Normal"/>
    <w:link w:val="Heading4Char"/>
    <w:qFormat/>
    <w:rsid w:val="00A7332D"/>
    <w:pPr>
      <w:keepNext/>
      <w:jc w:val="lowKashida"/>
      <w:outlineLvl w:val="3"/>
    </w:pPr>
    <w:rPr>
      <w:rFonts w:cs="Simplified Arabic"/>
      <w:b/>
      <w:bCs/>
      <w:sz w:val="28"/>
      <w:szCs w:val="14"/>
    </w:rPr>
  </w:style>
  <w:style w:type="paragraph" w:styleId="Heading5">
    <w:name w:val="heading 5"/>
    <w:basedOn w:val="Normal"/>
    <w:next w:val="Normal"/>
    <w:link w:val="Heading5Char"/>
    <w:qFormat/>
    <w:rsid w:val="00A7332D"/>
    <w:pPr>
      <w:keepNext/>
      <w:jc w:val="center"/>
      <w:outlineLvl w:val="4"/>
    </w:pPr>
    <w:rPr>
      <w:rFonts w:cs="Simplified Arabic"/>
      <w:b/>
      <w:bCs/>
      <w:sz w:val="28"/>
      <w:szCs w:val="16"/>
    </w:rPr>
  </w:style>
  <w:style w:type="paragraph" w:styleId="Heading6">
    <w:name w:val="heading 6"/>
    <w:basedOn w:val="Normal"/>
    <w:next w:val="Normal"/>
    <w:link w:val="Heading6Char"/>
    <w:qFormat/>
    <w:rsid w:val="00A7332D"/>
    <w:pPr>
      <w:keepNext/>
      <w:spacing w:line="360" w:lineRule="auto"/>
      <w:jc w:val="center"/>
      <w:outlineLvl w:val="5"/>
    </w:pPr>
    <w:rPr>
      <w:rFonts w:cs="Simplified Arabic"/>
      <w:b/>
      <w:bCs/>
      <w:sz w:val="28"/>
      <w:szCs w:val="12"/>
    </w:rPr>
  </w:style>
  <w:style w:type="paragraph" w:styleId="Heading7">
    <w:name w:val="heading 7"/>
    <w:basedOn w:val="Normal"/>
    <w:next w:val="Normal"/>
    <w:link w:val="Heading7Char"/>
    <w:qFormat/>
    <w:rsid w:val="00A7332D"/>
    <w:pPr>
      <w:keepNext/>
      <w:ind w:left="525" w:right="360"/>
      <w:jc w:val="lowKashida"/>
      <w:outlineLvl w:val="6"/>
    </w:pPr>
    <w:rPr>
      <w:rFonts w:cs="Simplified Arabic"/>
      <w:b/>
      <w:bCs/>
      <w:sz w:val="28"/>
      <w:szCs w:val="28"/>
    </w:rPr>
  </w:style>
  <w:style w:type="paragraph" w:styleId="Heading8">
    <w:name w:val="heading 8"/>
    <w:basedOn w:val="Normal"/>
    <w:next w:val="Normal"/>
    <w:link w:val="Heading8Char"/>
    <w:qFormat/>
    <w:rsid w:val="00A7332D"/>
    <w:pPr>
      <w:keepNext/>
      <w:jc w:val="center"/>
      <w:outlineLvl w:val="7"/>
    </w:pPr>
    <w:rPr>
      <w:rFonts w:cs="Simplified Arabic"/>
      <w:b/>
      <w:bCs/>
      <w:sz w:val="24"/>
      <w:szCs w:val="24"/>
    </w:rPr>
  </w:style>
  <w:style w:type="paragraph" w:styleId="Heading9">
    <w:name w:val="heading 9"/>
    <w:basedOn w:val="Normal"/>
    <w:next w:val="Normal"/>
    <w:link w:val="Heading9Char"/>
    <w:qFormat/>
    <w:rsid w:val="00A7332D"/>
    <w:pPr>
      <w:keepNext/>
      <w:jc w:val="center"/>
      <w:outlineLvl w:val="8"/>
    </w:pPr>
    <w:rPr>
      <w:rFonts w:cs="Simplified Arab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332D"/>
    <w:rPr>
      <w:rFonts w:ascii="Times New Roman" w:eastAsia="Times New Roman" w:hAnsi="Times New Roman" w:cs="Simplified Arabic"/>
      <w:b/>
      <w:bCs/>
      <w:sz w:val="24"/>
      <w:szCs w:val="28"/>
    </w:rPr>
  </w:style>
  <w:style w:type="character" w:customStyle="1" w:styleId="Heading2Char">
    <w:name w:val="Heading 2 Char"/>
    <w:link w:val="Heading2"/>
    <w:rsid w:val="00A7332D"/>
    <w:rPr>
      <w:rFonts w:ascii="Times New Roman" w:eastAsia="Times New Roman" w:hAnsi="Times New Roman" w:cs="Simplified Arabic"/>
      <w:b/>
      <w:bCs/>
      <w:sz w:val="28"/>
      <w:szCs w:val="20"/>
    </w:rPr>
  </w:style>
  <w:style w:type="character" w:customStyle="1" w:styleId="Heading3Char">
    <w:name w:val="Heading 3 Char"/>
    <w:link w:val="Heading3"/>
    <w:rsid w:val="00A7332D"/>
    <w:rPr>
      <w:rFonts w:ascii="Times New Roman" w:eastAsia="Times New Roman" w:hAnsi="Times New Roman" w:cs="Simplified Arabic"/>
      <w:b/>
      <w:bCs/>
      <w:sz w:val="28"/>
      <w:szCs w:val="20"/>
    </w:rPr>
  </w:style>
  <w:style w:type="character" w:customStyle="1" w:styleId="Heading4Char">
    <w:name w:val="Heading 4 Char"/>
    <w:link w:val="Heading4"/>
    <w:rsid w:val="00A7332D"/>
    <w:rPr>
      <w:rFonts w:ascii="Times New Roman" w:eastAsia="Times New Roman" w:hAnsi="Times New Roman" w:cs="Simplified Arabic"/>
      <w:b/>
      <w:bCs/>
      <w:sz w:val="28"/>
      <w:szCs w:val="14"/>
    </w:rPr>
  </w:style>
  <w:style w:type="character" w:customStyle="1" w:styleId="Heading5Char">
    <w:name w:val="Heading 5 Char"/>
    <w:link w:val="Heading5"/>
    <w:rsid w:val="00A7332D"/>
    <w:rPr>
      <w:rFonts w:ascii="Times New Roman" w:eastAsia="Times New Roman" w:hAnsi="Times New Roman" w:cs="Simplified Arabic"/>
      <w:b/>
      <w:bCs/>
      <w:sz w:val="28"/>
      <w:szCs w:val="16"/>
    </w:rPr>
  </w:style>
  <w:style w:type="character" w:customStyle="1" w:styleId="Heading6Char">
    <w:name w:val="Heading 6 Char"/>
    <w:link w:val="Heading6"/>
    <w:rsid w:val="00A7332D"/>
    <w:rPr>
      <w:rFonts w:ascii="Times New Roman" w:eastAsia="Times New Roman" w:hAnsi="Times New Roman" w:cs="Simplified Arabic"/>
      <w:b/>
      <w:bCs/>
      <w:sz w:val="28"/>
      <w:szCs w:val="12"/>
    </w:rPr>
  </w:style>
  <w:style w:type="character" w:customStyle="1" w:styleId="Heading7Char">
    <w:name w:val="Heading 7 Char"/>
    <w:link w:val="Heading7"/>
    <w:rsid w:val="00A7332D"/>
    <w:rPr>
      <w:rFonts w:ascii="Times New Roman" w:eastAsia="Times New Roman" w:hAnsi="Times New Roman" w:cs="Simplified Arabic"/>
      <w:b/>
      <w:bCs/>
      <w:sz w:val="28"/>
      <w:szCs w:val="28"/>
    </w:rPr>
  </w:style>
  <w:style w:type="character" w:customStyle="1" w:styleId="Heading8Char">
    <w:name w:val="Heading 8 Char"/>
    <w:link w:val="Heading8"/>
    <w:rsid w:val="00A7332D"/>
    <w:rPr>
      <w:rFonts w:ascii="Times New Roman" w:eastAsia="Times New Roman" w:hAnsi="Times New Roman" w:cs="Simplified Arabic"/>
      <w:b/>
      <w:bCs/>
      <w:sz w:val="24"/>
      <w:szCs w:val="24"/>
    </w:rPr>
  </w:style>
  <w:style w:type="character" w:customStyle="1" w:styleId="Heading9Char">
    <w:name w:val="Heading 9 Char"/>
    <w:link w:val="Heading9"/>
    <w:rsid w:val="00A7332D"/>
    <w:rPr>
      <w:rFonts w:ascii="Times New Roman" w:eastAsia="Times New Roman" w:hAnsi="Times New Roman" w:cs="Simplified Arabic"/>
      <w:b/>
      <w:bCs/>
      <w:sz w:val="20"/>
      <w:szCs w:val="20"/>
    </w:rPr>
  </w:style>
  <w:style w:type="paragraph" w:styleId="Header">
    <w:name w:val="header"/>
    <w:basedOn w:val="Normal"/>
    <w:link w:val="HeaderChar"/>
    <w:uiPriority w:val="99"/>
    <w:rsid w:val="00A7332D"/>
    <w:pPr>
      <w:tabs>
        <w:tab w:val="center" w:pos="4153"/>
        <w:tab w:val="right" w:pos="8306"/>
      </w:tabs>
    </w:pPr>
  </w:style>
  <w:style w:type="character" w:customStyle="1" w:styleId="HeaderChar">
    <w:name w:val="Header Char"/>
    <w:link w:val="Header"/>
    <w:uiPriority w:val="99"/>
    <w:rsid w:val="00A7332D"/>
    <w:rPr>
      <w:rFonts w:ascii="Times New Roman" w:eastAsia="Times New Roman" w:hAnsi="Times New Roman" w:cs="Traditional Arabic"/>
      <w:sz w:val="20"/>
      <w:szCs w:val="20"/>
    </w:rPr>
  </w:style>
  <w:style w:type="paragraph" w:styleId="Footer">
    <w:name w:val="footer"/>
    <w:basedOn w:val="Normal"/>
    <w:link w:val="FooterChar"/>
    <w:uiPriority w:val="99"/>
    <w:rsid w:val="00A7332D"/>
    <w:pPr>
      <w:tabs>
        <w:tab w:val="center" w:pos="4153"/>
        <w:tab w:val="right" w:pos="8306"/>
      </w:tabs>
    </w:pPr>
  </w:style>
  <w:style w:type="character" w:customStyle="1" w:styleId="FooterChar">
    <w:name w:val="Footer Char"/>
    <w:link w:val="Footer"/>
    <w:uiPriority w:val="99"/>
    <w:rsid w:val="00A7332D"/>
    <w:rPr>
      <w:rFonts w:ascii="Times New Roman" w:eastAsia="Times New Roman" w:hAnsi="Times New Roman" w:cs="Traditional Arabic"/>
      <w:sz w:val="20"/>
      <w:szCs w:val="20"/>
    </w:rPr>
  </w:style>
  <w:style w:type="character" w:styleId="PageNumber">
    <w:name w:val="page number"/>
    <w:basedOn w:val="DefaultParagraphFont"/>
    <w:rsid w:val="00A7332D"/>
  </w:style>
  <w:style w:type="character" w:styleId="CommentReference">
    <w:name w:val="annotation reference"/>
    <w:semiHidden/>
    <w:rsid w:val="00A7332D"/>
    <w:rPr>
      <w:sz w:val="16"/>
      <w:szCs w:val="20"/>
    </w:rPr>
  </w:style>
  <w:style w:type="paragraph" w:styleId="CommentText">
    <w:name w:val="annotation text"/>
    <w:basedOn w:val="Normal"/>
    <w:link w:val="CommentTextChar"/>
    <w:semiHidden/>
    <w:rsid w:val="00A7332D"/>
  </w:style>
  <w:style w:type="character" w:customStyle="1" w:styleId="CommentTextChar">
    <w:name w:val="Comment Text Char"/>
    <w:link w:val="CommentText"/>
    <w:semiHidden/>
    <w:rsid w:val="00A7332D"/>
    <w:rPr>
      <w:rFonts w:ascii="Times New Roman" w:eastAsia="Times New Roman" w:hAnsi="Times New Roman" w:cs="Traditional Arabic"/>
      <w:sz w:val="20"/>
      <w:szCs w:val="20"/>
    </w:rPr>
  </w:style>
  <w:style w:type="paragraph" w:styleId="BlockText">
    <w:name w:val="Block Text"/>
    <w:basedOn w:val="Normal"/>
    <w:rsid w:val="00A7332D"/>
    <w:pPr>
      <w:ind w:left="2160" w:right="2160" w:hanging="720"/>
      <w:jc w:val="lowKashida"/>
    </w:pPr>
    <w:rPr>
      <w:rFonts w:cs="Simplified Arabic"/>
      <w:b/>
      <w:bCs/>
      <w:szCs w:val="28"/>
    </w:rPr>
  </w:style>
  <w:style w:type="paragraph" w:styleId="BodyText">
    <w:name w:val="Body Text"/>
    <w:basedOn w:val="Normal"/>
    <w:link w:val="BodyTextChar"/>
    <w:rsid w:val="00A7332D"/>
    <w:pPr>
      <w:jc w:val="right"/>
    </w:pPr>
    <w:rPr>
      <w:rFonts w:cs="Simplified Arabic"/>
      <w:b/>
      <w:bCs/>
      <w:sz w:val="28"/>
    </w:rPr>
  </w:style>
  <w:style w:type="character" w:customStyle="1" w:styleId="BodyTextChar">
    <w:name w:val="Body Text Char"/>
    <w:link w:val="BodyText"/>
    <w:rsid w:val="00A7332D"/>
    <w:rPr>
      <w:rFonts w:ascii="Times New Roman" w:eastAsia="Times New Roman" w:hAnsi="Times New Roman" w:cs="Simplified Arabic"/>
      <w:b/>
      <w:bCs/>
      <w:sz w:val="28"/>
      <w:szCs w:val="20"/>
    </w:rPr>
  </w:style>
  <w:style w:type="paragraph" w:styleId="BodyText2">
    <w:name w:val="Body Text 2"/>
    <w:basedOn w:val="Normal"/>
    <w:link w:val="BodyText2Char"/>
    <w:rsid w:val="00A7332D"/>
    <w:pPr>
      <w:jc w:val="lowKashida"/>
    </w:pPr>
    <w:rPr>
      <w:rFonts w:cs="Simplified Arabic"/>
      <w:b/>
      <w:bCs/>
      <w:sz w:val="28"/>
      <w:szCs w:val="16"/>
    </w:rPr>
  </w:style>
  <w:style w:type="character" w:customStyle="1" w:styleId="BodyText2Char">
    <w:name w:val="Body Text 2 Char"/>
    <w:link w:val="BodyText2"/>
    <w:rsid w:val="00A7332D"/>
    <w:rPr>
      <w:rFonts w:ascii="Times New Roman" w:eastAsia="Times New Roman" w:hAnsi="Times New Roman" w:cs="Simplified Arabic"/>
      <w:b/>
      <w:bCs/>
      <w:sz w:val="28"/>
      <w:szCs w:val="16"/>
    </w:rPr>
  </w:style>
  <w:style w:type="paragraph" w:styleId="BodyText3">
    <w:name w:val="Body Text 3"/>
    <w:basedOn w:val="Normal"/>
    <w:link w:val="BodyText3Char"/>
    <w:rsid w:val="00A7332D"/>
    <w:pPr>
      <w:jc w:val="center"/>
    </w:pPr>
    <w:rPr>
      <w:rFonts w:cs="Simplified Arabic"/>
      <w:b/>
      <w:bCs/>
      <w:sz w:val="28"/>
      <w:szCs w:val="34"/>
    </w:rPr>
  </w:style>
  <w:style w:type="character" w:customStyle="1" w:styleId="BodyText3Char">
    <w:name w:val="Body Text 3 Char"/>
    <w:link w:val="BodyText3"/>
    <w:rsid w:val="00A7332D"/>
    <w:rPr>
      <w:rFonts w:ascii="Times New Roman" w:eastAsia="Times New Roman" w:hAnsi="Times New Roman" w:cs="Simplified Arabic"/>
      <w:b/>
      <w:bCs/>
      <w:sz w:val="28"/>
      <w:szCs w:val="34"/>
    </w:rPr>
  </w:style>
  <w:style w:type="paragraph" w:styleId="BodyTextIndent">
    <w:name w:val="Body Text Indent"/>
    <w:basedOn w:val="Normal"/>
    <w:link w:val="BodyTextIndentChar"/>
    <w:rsid w:val="00A7332D"/>
    <w:pPr>
      <w:spacing w:line="288" w:lineRule="auto"/>
      <w:ind w:firstLine="720"/>
      <w:jc w:val="lowKashida"/>
    </w:pPr>
    <w:rPr>
      <w:rFonts w:cs="Simplified Arabic"/>
      <w:sz w:val="32"/>
      <w:szCs w:val="32"/>
    </w:rPr>
  </w:style>
  <w:style w:type="character" w:customStyle="1" w:styleId="BodyTextIndentChar">
    <w:name w:val="Body Text Indent Char"/>
    <w:link w:val="BodyTextIndent"/>
    <w:rsid w:val="00A7332D"/>
    <w:rPr>
      <w:rFonts w:ascii="Times New Roman" w:eastAsia="Times New Roman" w:hAnsi="Times New Roman" w:cs="Simplified Arabic"/>
      <w:sz w:val="32"/>
      <w:szCs w:val="32"/>
    </w:rPr>
  </w:style>
  <w:style w:type="paragraph" w:styleId="Caption">
    <w:name w:val="caption"/>
    <w:basedOn w:val="Normal"/>
    <w:next w:val="Normal"/>
    <w:qFormat/>
    <w:rsid w:val="00A7332D"/>
    <w:pPr>
      <w:spacing w:line="360" w:lineRule="auto"/>
      <w:jc w:val="center"/>
    </w:pPr>
    <w:rPr>
      <w:rFonts w:cs="Simplified Arabic"/>
      <w:b/>
      <w:bCs/>
      <w:color w:val="FF0000"/>
      <w:sz w:val="28"/>
      <w:szCs w:val="28"/>
    </w:rPr>
  </w:style>
  <w:style w:type="paragraph" w:styleId="Title">
    <w:name w:val="Title"/>
    <w:basedOn w:val="Normal"/>
    <w:link w:val="TitleChar"/>
    <w:qFormat/>
    <w:rsid w:val="00A7332D"/>
    <w:pPr>
      <w:bidi w:val="0"/>
      <w:jc w:val="center"/>
    </w:pPr>
    <w:rPr>
      <w:rFonts w:ascii="Verdana" w:hAnsi="Verdana" w:cs="Simplified Arabic"/>
      <w:sz w:val="32"/>
      <w:szCs w:val="28"/>
      <w:lang w:eastAsia="ar-SA"/>
    </w:rPr>
  </w:style>
  <w:style w:type="character" w:customStyle="1" w:styleId="TitleChar">
    <w:name w:val="Title Char"/>
    <w:link w:val="Title"/>
    <w:rsid w:val="00A7332D"/>
    <w:rPr>
      <w:rFonts w:ascii="Verdana" w:eastAsia="Times New Roman" w:hAnsi="Verdana" w:cs="Simplified Arabic"/>
      <w:sz w:val="32"/>
      <w:szCs w:val="28"/>
      <w:lang w:eastAsia="ar-SA"/>
    </w:rPr>
  </w:style>
  <w:style w:type="paragraph" w:styleId="BodyTextIndent2">
    <w:name w:val="Body Text Indent 2"/>
    <w:basedOn w:val="Normal"/>
    <w:link w:val="BodyTextIndent2Char"/>
    <w:rsid w:val="00A7332D"/>
    <w:pPr>
      <w:bidi w:val="0"/>
      <w:spacing w:line="360" w:lineRule="auto"/>
      <w:ind w:left="360"/>
    </w:pPr>
    <w:rPr>
      <w:rFonts w:cs="Simplified Arabic"/>
      <w:b/>
      <w:bCs/>
      <w:sz w:val="28"/>
      <w:szCs w:val="28"/>
    </w:rPr>
  </w:style>
  <w:style w:type="character" w:customStyle="1" w:styleId="BodyTextIndent2Char">
    <w:name w:val="Body Text Indent 2 Char"/>
    <w:link w:val="BodyTextIndent2"/>
    <w:rsid w:val="00A7332D"/>
    <w:rPr>
      <w:rFonts w:ascii="Times New Roman" w:eastAsia="Times New Roman" w:hAnsi="Times New Roman" w:cs="Simplified Arabic"/>
      <w:b/>
      <w:bCs/>
      <w:sz w:val="28"/>
      <w:szCs w:val="28"/>
    </w:rPr>
  </w:style>
  <w:style w:type="paragraph" w:styleId="BodyTextIndent3">
    <w:name w:val="Body Text Indent 3"/>
    <w:basedOn w:val="Normal"/>
    <w:link w:val="BodyTextIndent3Char"/>
    <w:rsid w:val="00A7332D"/>
    <w:pPr>
      <w:tabs>
        <w:tab w:val="left" w:pos="0"/>
      </w:tabs>
      <w:ind w:right="360" w:hanging="25"/>
    </w:pPr>
    <w:rPr>
      <w:rFonts w:cs="Simplified Arabic"/>
      <w:b/>
      <w:bCs/>
      <w:sz w:val="28"/>
      <w:szCs w:val="28"/>
      <w:lang w:bidi="ar-SY"/>
    </w:rPr>
  </w:style>
  <w:style w:type="character" w:customStyle="1" w:styleId="BodyTextIndent3Char">
    <w:name w:val="Body Text Indent 3 Char"/>
    <w:link w:val="BodyTextIndent3"/>
    <w:rsid w:val="00A7332D"/>
    <w:rPr>
      <w:rFonts w:ascii="Times New Roman" w:eastAsia="Times New Roman" w:hAnsi="Times New Roman" w:cs="Simplified Arabic"/>
      <w:b/>
      <w:bCs/>
      <w:sz w:val="28"/>
      <w:szCs w:val="28"/>
      <w:lang w:bidi="ar-SY"/>
    </w:rPr>
  </w:style>
  <w:style w:type="paragraph" w:styleId="NoSpacing">
    <w:name w:val="No Spacing"/>
    <w:qFormat/>
    <w:rsid w:val="00A7332D"/>
    <w:pPr>
      <w:bidi/>
    </w:pPr>
    <w:rPr>
      <w:rFonts w:eastAsia="Times New Roman"/>
      <w:sz w:val="22"/>
      <w:szCs w:val="22"/>
    </w:rPr>
  </w:style>
  <w:style w:type="table" w:styleId="TableGrid">
    <w:name w:val="Table Grid"/>
    <w:basedOn w:val="TableNormal"/>
    <w:rsid w:val="00A7332D"/>
    <w:pPr>
      <w:bidi/>
    </w:pPr>
    <w:rPr>
      <w:rFonts w:ascii="Times New Roman" w:eastAsia="Times New Roman" w:hAnsi="Times New Roman"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7332D"/>
    <w:pPr>
      <w:spacing w:after="200" w:line="276" w:lineRule="auto"/>
      <w:ind w:left="720"/>
    </w:pPr>
    <w:rPr>
      <w:rFonts w:ascii="Calibri" w:hAnsi="Calibri" w:cs="Arial"/>
      <w:sz w:val="22"/>
      <w:szCs w:val="22"/>
    </w:rPr>
  </w:style>
  <w:style w:type="paragraph" w:styleId="NormalWeb">
    <w:name w:val="Normal (Web)"/>
    <w:basedOn w:val="Normal"/>
    <w:rsid w:val="00A7332D"/>
    <w:pPr>
      <w:bidi w:val="0"/>
      <w:spacing w:before="100" w:beforeAutospacing="1" w:after="100" w:afterAutospacing="1"/>
    </w:pPr>
    <w:rPr>
      <w:rFonts w:cs="Times New Roman"/>
      <w:sz w:val="24"/>
      <w:szCs w:val="24"/>
    </w:rPr>
  </w:style>
  <w:style w:type="paragraph" w:styleId="FootnoteText">
    <w:name w:val="footnote text"/>
    <w:basedOn w:val="Normal"/>
    <w:link w:val="FootnoteTextChar"/>
    <w:semiHidden/>
    <w:unhideWhenUsed/>
    <w:rsid w:val="00F10E43"/>
    <w:rPr>
      <w:rFonts w:cs="Simplified Arabic"/>
    </w:rPr>
  </w:style>
  <w:style w:type="character" w:customStyle="1" w:styleId="FootnoteTextChar">
    <w:name w:val="Footnote Text Char"/>
    <w:link w:val="FootnoteText"/>
    <w:semiHidden/>
    <w:rsid w:val="00F10E43"/>
    <w:rPr>
      <w:rFonts w:ascii="Times New Roman" w:eastAsia="Times New Roman" w:hAnsi="Times New Roman" w:cs="Simplified Arabic"/>
    </w:rPr>
  </w:style>
  <w:style w:type="character" w:styleId="FootnoteReference">
    <w:name w:val="footnote reference"/>
    <w:semiHidden/>
    <w:unhideWhenUsed/>
    <w:rsid w:val="00F10E43"/>
    <w:rPr>
      <w:vertAlign w:val="superscript"/>
    </w:rPr>
  </w:style>
  <w:style w:type="character" w:styleId="Hyperlink">
    <w:name w:val="Hyperlink"/>
    <w:basedOn w:val="DefaultParagraphFont"/>
    <w:uiPriority w:val="99"/>
    <w:unhideWhenUsed/>
    <w:rsid w:val="00D54234"/>
    <w:rPr>
      <w:color w:val="0000FF" w:themeColor="hyperlink"/>
      <w:u w:val="single"/>
    </w:rPr>
  </w:style>
  <w:style w:type="paragraph" w:customStyle="1" w:styleId="Default">
    <w:name w:val="Default"/>
    <w:rsid w:val="005846C7"/>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2D"/>
    <w:pPr>
      <w:bidi/>
    </w:pPr>
    <w:rPr>
      <w:rFonts w:ascii="Times New Roman" w:eastAsia="Times New Roman" w:hAnsi="Times New Roman" w:cs="Traditional Arabic"/>
    </w:rPr>
  </w:style>
  <w:style w:type="paragraph" w:styleId="Heading1">
    <w:name w:val="heading 1"/>
    <w:basedOn w:val="Normal"/>
    <w:next w:val="Normal"/>
    <w:link w:val="Heading1Char"/>
    <w:qFormat/>
    <w:rsid w:val="00A7332D"/>
    <w:pPr>
      <w:keepNext/>
      <w:jc w:val="lowKashida"/>
      <w:outlineLvl w:val="0"/>
    </w:pPr>
    <w:rPr>
      <w:rFonts w:cs="Simplified Arabic"/>
      <w:b/>
      <w:bCs/>
      <w:sz w:val="24"/>
      <w:szCs w:val="28"/>
    </w:rPr>
  </w:style>
  <w:style w:type="paragraph" w:styleId="Heading2">
    <w:name w:val="heading 2"/>
    <w:basedOn w:val="Normal"/>
    <w:next w:val="Normal"/>
    <w:link w:val="Heading2Char"/>
    <w:qFormat/>
    <w:rsid w:val="00A7332D"/>
    <w:pPr>
      <w:keepNext/>
      <w:jc w:val="lowKashida"/>
      <w:outlineLvl w:val="1"/>
    </w:pPr>
    <w:rPr>
      <w:rFonts w:cs="Simplified Arabic"/>
      <w:b/>
      <w:bCs/>
      <w:sz w:val="28"/>
    </w:rPr>
  </w:style>
  <w:style w:type="paragraph" w:styleId="Heading3">
    <w:name w:val="heading 3"/>
    <w:basedOn w:val="Normal"/>
    <w:next w:val="Normal"/>
    <w:link w:val="Heading3Char"/>
    <w:qFormat/>
    <w:rsid w:val="00A7332D"/>
    <w:pPr>
      <w:keepNext/>
      <w:ind w:left="113" w:right="113"/>
      <w:jc w:val="center"/>
      <w:outlineLvl w:val="2"/>
    </w:pPr>
    <w:rPr>
      <w:rFonts w:cs="Simplified Arabic"/>
      <w:b/>
      <w:bCs/>
      <w:sz w:val="28"/>
    </w:rPr>
  </w:style>
  <w:style w:type="paragraph" w:styleId="Heading4">
    <w:name w:val="heading 4"/>
    <w:basedOn w:val="Normal"/>
    <w:next w:val="Normal"/>
    <w:link w:val="Heading4Char"/>
    <w:qFormat/>
    <w:rsid w:val="00A7332D"/>
    <w:pPr>
      <w:keepNext/>
      <w:jc w:val="lowKashida"/>
      <w:outlineLvl w:val="3"/>
    </w:pPr>
    <w:rPr>
      <w:rFonts w:cs="Simplified Arabic"/>
      <w:b/>
      <w:bCs/>
      <w:sz w:val="28"/>
      <w:szCs w:val="14"/>
    </w:rPr>
  </w:style>
  <w:style w:type="paragraph" w:styleId="Heading5">
    <w:name w:val="heading 5"/>
    <w:basedOn w:val="Normal"/>
    <w:next w:val="Normal"/>
    <w:link w:val="Heading5Char"/>
    <w:qFormat/>
    <w:rsid w:val="00A7332D"/>
    <w:pPr>
      <w:keepNext/>
      <w:jc w:val="center"/>
      <w:outlineLvl w:val="4"/>
    </w:pPr>
    <w:rPr>
      <w:rFonts w:cs="Simplified Arabic"/>
      <w:b/>
      <w:bCs/>
      <w:sz w:val="28"/>
      <w:szCs w:val="16"/>
    </w:rPr>
  </w:style>
  <w:style w:type="paragraph" w:styleId="Heading6">
    <w:name w:val="heading 6"/>
    <w:basedOn w:val="Normal"/>
    <w:next w:val="Normal"/>
    <w:link w:val="Heading6Char"/>
    <w:qFormat/>
    <w:rsid w:val="00A7332D"/>
    <w:pPr>
      <w:keepNext/>
      <w:spacing w:line="360" w:lineRule="auto"/>
      <w:jc w:val="center"/>
      <w:outlineLvl w:val="5"/>
    </w:pPr>
    <w:rPr>
      <w:rFonts w:cs="Simplified Arabic"/>
      <w:b/>
      <w:bCs/>
      <w:sz w:val="28"/>
      <w:szCs w:val="12"/>
    </w:rPr>
  </w:style>
  <w:style w:type="paragraph" w:styleId="Heading7">
    <w:name w:val="heading 7"/>
    <w:basedOn w:val="Normal"/>
    <w:next w:val="Normal"/>
    <w:link w:val="Heading7Char"/>
    <w:qFormat/>
    <w:rsid w:val="00A7332D"/>
    <w:pPr>
      <w:keepNext/>
      <w:ind w:left="525" w:right="360"/>
      <w:jc w:val="lowKashida"/>
      <w:outlineLvl w:val="6"/>
    </w:pPr>
    <w:rPr>
      <w:rFonts w:cs="Simplified Arabic"/>
      <w:b/>
      <w:bCs/>
      <w:sz w:val="28"/>
      <w:szCs w:val="28"/>
    </w:rPr>
  </w:style>
  <w:style w:type="paragraph" w:styleId="Heading8">
    <w:name w:val="heading 8"/>
    <w:basedOn w:val="Normal"/>
    <w:next w:val="Normal"/>
    <w:link w:val="Heading8Char"/>
    <w:qFormat/>
    <w:rsid w:val="00A7332D"/>
    <w:pPr>
      <w:keepNext/>
      <w:jc w:val="center"/>
      <w:outlineLvl w:val="7"/>
    </w:pPr>
    <w:rPr>
      <w:rFonts w:cs="Simplified Arabic"/>
      <w:b/>
      <w:bCs/>
      <w:sz w:val="24"/>
      <w:szCs w:val="24"/>
    </w:rPr>
  </w:style>
  <w:style w:type="paragraph" w:styleId="Heading9">
    <w:name w:val="heading 9"/>
    <w:basedOn w:val="Normal"/>
    <w:next w:val="Normal"/>
    <w:link w:val="Heading9Char"/>
    <w:qFormat/>
    <w:rsid w:val="00A7332D"/>
    <w:pPr>
      <w:keepNext/>
      <w:jc w:val="center"/>
      <w:outlineLvl w:val="8"/>
    </w:pPr>
    <w:rPr>
      <w:rFonts w:cs="Simplified Arab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332D"/>
    <w:rPr>
      <w:rFonts w:ascii="Times New Roman" w:eastAsia="Times New Roman" w:hAnsi="Times New Roman" w:cs="Simplified Arabic"/>
      <w:b/>
      <w:bCs/>
      <w:sz w:val="24"/>
      <w:szCs w:val="28"/>
    </w:rPr>
  </w:style>
  <w:style w:type="character" w:customStyle="1" w:styleId="Heading2Char">
    <w:name w:val="Heading 2 Char"/>
    <w:link w:val="Heading2"/>
    <w:rsid w:val="00A7332D"/>
    <w:rPr>
      <w:rFonts w:ascii="Times New Roman" w:eastAsia="Times New Roman" w:hAnsi="Times New Roman" w:cs="Simplified Arabic"/>
      <w:b/>
      <w:bCs/>
      <w:sz w:val="28"/>
      <w:szCs w:val="20"/>
    </w:rPr>
  </w:style>
  <w:style w:type="character" w:customStyle="1" w:styleId="Heading3Char">
    <w:name w:val="Heading 3 Char"/>
    <w:link w:val="Heading3"/>
    <w:rsid w:val="00A7332D"/>
    <w:rPr>
      <w:rFonts w:ascii="Times New Roman" w:eastAsia="Times New Roman" w:hAnsi="Times New Roman" w:cs="Simplified Arabic"/>
      <w:b/>
      <w:bCs/>
      <w:sz w:val="28"/>
      <w:szCs w:val="20"/>
    </w:rPr>
  </w:style>
  <w:style w:type="character" w:customStyle="1" w:styleId="Heading4Char">
    <w:name w:val="Heading 4 Char"/>
    <w:link w:val="Heading4"/>
    <w:rsid w:val="00A7332D"/>
    <w:rPr>
      <w:rFonts w:ascii="Times New Roman" w:eastAsia="Times New Roman" w:hAnsi="Times New Roman" w:cs="Simplified Arabic"/>
      <w:b/>
      <w:bCs/>
      <w:sz w:val="28"/>
      <w:szCs w:val="14"/>
    </w:rPr>
  </w:style>
  <w:style w:type="character" w:customStyle="1" w:styleId="Heading5Char">
    <w:name w:val="Heading 5 Char"/>
    <w:link w:val="Heading5"/>
    <w:rsid w:val="00A7332D"/>
    <w:rPr>
      <w:rFonts w:ascii="Times New Roman" w:eastAsia="Times New Roman" w:hAnsi="Times New Roman" w:cs="Simplified Arabic"/>
      <w:b/>
      <w:bCs/>
      <w:sz w:val="28"/>
      <w:szCs w:val="16"/>
    </w:rPr>
  </w:style>
  <w:style w:type="character" w:customStyle="1" w:styleId="Heading6Char">
    <w:name w:val="Heading 6 Char"/>
    <w:link w:val="Heading6"/>
    <w:rsid w:val="00A7332D"/>
    <w:rPr>
      <w:rFonts w:ascii="Times New Roman" w:eastAsia="Times New Roman" w:hAnsi="Times New Roman" w:cs="Simplified Arabic"/>
      <w:b/>
      <w:bCs/>
      <w:sz w:val="28"/>
      <w:szCs w:val="12"/>
    </w:rPr>
  </w:style>
  <w:style w:type="character" w:customStyle="1" w:styleId="Heading7Char">
    <w:name w:val="Heading 7 Char"/>
    <w:link w:val="Heading7"/>
    <w:rsid w:val="00A7332D"/>
    <w:rPr>
      <w:rFonts w:ascii="Times New Roman" w:eastAsia="Times New Roman" w:hAnsi="Times New Roman" w:cs="Simplified Arabic"/>
      <w:b/>
      <w:bCs/>
      <w:sz w:val="28"/>
      <w:szCs w:val="28"/>
    </w:rPr>
  </w:style>
  <w:style w:type="character" w:customStyle="1" w:styleId="Heading8Char">
    <w:name w:val="Heading 8 Char"/>
    <w:link w:val="Heading8"/>
    <w:rsid w:val="00A7332D"/>
    <w:rPr>
      <w:rFonts w:ascii="Times New Roman" w:eastAsia="Times New Roman" w:hAnsi="Times New Roman" w:cs="Simplified Arabic"/>
      <w:b/>
      <w:bCs/>
      <w:sz w:val="24"/>
      <w:szCs w:val="24"/>
    </w:rPr>
  </w:style>
  <w:style w:type="character" w:customStyle="1" w:styleId="Heading9Char">
    <w:name w:val="Heading 9 Char"/>
    <w:link w:val="Heading9"/>
    <w:rsid w:val="00A7332D"/>
    <w:rPr>
      <w:rFonts w:ascii="Times New Roman" w:eastAsia="Times New Roman" w:hAnsi="Times New Roman" w:cs="Simplified Arabic"/>
      <w:b/>
      <w:bCs/>
      <w:sz w:val="20"/>
      <w:szCs w:val="20"/>
    </w:rPr>
  </w:style>
  <w:style w:type="paragraph" w:styleId="Header">
    <w:name w:val="header"/>
    <w:basedOn w:val="Normal"/>
    <w:link w:val="HeaderChar"/>
    <w:uiPriority w:val="99"/>
    <w:rsid w:val="00A7332D"/>
    <w:pPr>
      <w:tabs>
        <w:tab w:val="center" w:pos="4153"/>
        <w:tab w:val="right" w:pos="8306"/>
      </w:tabs>
    </w:pPr>
  </w:style>
  <w:style w:type="character" w:customStyle="1" w:styleId="HeaderChar">
    <w:name w:val="Header Char"/>
    <w:link w:val="Header"/>
    <w:uiPriority w:val="99"/>
    <w:rsid w:val="00A7332D"/>
    <w:rPr>
      <w:rFonts w:ascii="Times New Roman" w:eastAsia="Times New Roman" w:hAnsi="Times New Roman" w:cs="Traditional Arabic"/>
      <w:sz w:val="20"/>
      <w:szCs w:val="20"/>
    </w:rPr>
  </w:style>
  <w:style w:type="paragraph" w:styleId="Footer">
    <w:name w:val="footer"/>
    <w:basedOn w:val="Normal"/>
    <w:link w:val="FooterChar"/>
    <w:uiPriority w:val="99"/>
    <w:rsid w:val="00A7332D"/>
    <w:pPr>
      <w:tabs>
        <w:tab w:val="center" w:pos="4153"/>
        <w:tab w:val="right" w:pos="8306"/>
      </w:tabs>
    </w:pPr>
  </w:style>
  <w:style w:type="character" w:customStyle="1" w:styleId="FooterChar">
    <w:name w:val="Footer Char"/>
    <w:link w:val="Footer"/>
    <w:uiPriority w:val="99"/>
    <w:rsid w:val="00A7332D"/>
    <w:rPr>
      <w:rFonts w:ascii="Times New Roman" w:eastAsia="Times New Roman" w:hAnsi="Times New Roman" w:cs="Traditional Arabic"/>
      <w:sz w:val="20"/>
      <w:szCs w:val="20"/>
    </w:rPr>
  </w:style>
  <w:style w:type="character" w:styleId="PageNumber">
    <w:name w:val="page number"/>
    <w:basedOn w:val="DefaultParagraphFont"/>
    <w:rsid w:val="00A7332D"/>
  </w:style>
  <w:style w:type="character" w:styleId="CommentReference">
    <w:name w:val="annotation reference"/>
    <w:semiHidden/>
    <w:rsid w:val="00A7332D"/>
    <w:rPr>
      <w:sz w:val="16"/>
      <w:szCs w:val="20"/>
    </w:rPr>
  </w:style>
  <w:style w:type="paragraph" w:styleId="CommentText">
    <w:name w:val="annotation text"/>
    <w:basedOn w:val="Normal"/>
    <w:link w:val="CommentTextChar"/>
    <w:semiHidden/>
    <w:rsid w:val="00A7332D"/>
  </w:style>
  <w:style w:type="character" w:customStyle="1" w:styleId="CommentTextChar">
    <w:name w:val="Comment Text Char"/>
    <w:link w:val="CommentText"/>
    <w:semiHidden/>
    <w:rsid w:val="00A7332D"/>
    <w:rPr>
      <w:rFonts w:ascii="Times New Roman" w:eastAsia="Times New Roman" w:hAnsi="Times New Roman" w:cs="Traditional Arabic"/>
      <w:sz w:val="20"/>
      <w:szCs w:val="20"/>
    </w:rPr>
  </w:style>
  <w:style w:type="paragraph" w:styleId="BlockText">
    <w:name w:val="Block Text"/>
    <w:basedOn w:val="Normal"/>
    <w:rsid w:val="00A7332D"/>
    <w:pPr>
      <w:ind w:left="2160" w:right="2160" w:hanging="720"/>
      <w:jc w:val="lowKashida"/>
    </w:pPr>
    <w:rPr>
      <w:rFonts w:cs="Simplified Arabic"/>
      <w:b/>
      <w:bCs/>
      <w:szCs w:val="28"/>
    </w:rPr>
  </w:style>
  <w:style w:type="paragraph" w:styleId="BodyText">
    <w:name w:val="Body Text"/>
    <w:basedOn w:val="Normal"/>
    <w:link w:val="BodyTextChar"/>
    <w:rsid w:val="00A7332D"/>
    <w:pPr>
      <w:jc w:val="right"/>
    </w:pPr>
    <w:rPr>
      <w:rFonts w:cs="Simplified Arabic"/>
      <w:b/>
      <w:bCs/>
      <w:sz w:val="28"/>
    </w:rPr>
  </w:style>
  <w:style w:type="character" w:customStyle="1" w:styleId="BodyTextChar">
    <w:name w:val="Body Text Char"/>
    <w:link w:val="BodyText"/>
    <w:rsid w:val="00A7332D"/>
    <w:rPr>
      <w:rFonts w:ascii="Times New Roman" w:eastAsia="Times New Roman" w:hAnsi="Times New Roman" w:cs="Simplified Arabic"/>
      <w:b/>
      <w:bCs/>
      <w:sz w:val="28"/>
      <w:szCs w:val="20"/>
    </w:rPr>
  </w:style>
  <w:style w:type="paragraph" w:styleId="BodyText2">
    <w:name w:val="Body Text 2"/>
    <w:basedOn w:val="Normal"/>
    <w:link w:val="BodyText2Char"/>
    <w:rsid w:val="00A7332D"/>
    <w:pPr>
      <w:jc w:val="lowKashida"/>
    </w:pPr>
    <w:rPr>
      <w:rFonts w:cs="Simplified Arabic"/>
      <w:b/>
      <w:bCs/>
      <w:sz w:val="28"/>
      <w:szCs w:val="16"/>
    </w:rPr>
  </w:style>
  <w:style w:type="character" w:customStyle="1" w:styleId="BodyText2Char">
    <w:name w:val="Body Text 2 Char"/>
    <w:link w:val="BodyText2"/>
    <w:rsid w:val="00A7332D"/>
    <w:rPr>
      <w:rFonts w:ascii="Times New Roman" w:eastAsia="Times New Roman" w:hAnsi="Times New Roman" w:cs="Simplified Arabic"/>
      <w:b/>
      <w:bCs/>
      <w:sz w:val="28"/>
      <w:szCs w:val="16"/>
    </w:rPr>
  </w:style>
  <w:style w:type="paragraph" w:styleId="BodyText3">
    <w:name w:val="Body Text 3"/>
    <w:basedOn w:val="Normal"/>
    <w:link w:val="BodyText3Char"/>
    <w:rsid w:val="00A7332D"/>
    <w:pPr>
      <w:jc w:val="center"/>
    </w:pPr>
    <w:rPr>
      <w:rFonts w:cs="Simplified Arabic"/>
      <w:b/>
      <w:bCs/>
      <w:sz w:val="28"/>
      <w:szCs w:val="34"/>
    </w:rPr>
  </w:style>
  <w:style w:type="character" w:customStyle="1" w:styleId="BodyText3Char">
    <w:name w:val="Body Text 3 Char"/>
    <w:link w:val="BodyText3"/>
    <w:rsid w:val="00A7332D"/>
    <w:rPr>
      <w:rFonts w:ascii="Times New Roman" w:eastAsia="Times New Roman" w:hAnsi="Times New Roman" w:cs="Simplified Arabic"/>
      <w:b/>
      <w:bCs/>
      <w:sz w:val="28"/>
      <w:szCs w:val="34"/>
    </w:rPr>
  </w:style>
  <w:style w:type="paragraph" w:styleId="BodyTextIndent">
    <w:name w:val="Body Text Indent"/>
    <w:basedOn w:val="Normal"/>
    <w:link w:val="BodyTextIndentChar"/>
    <w:rsid w:val="00A7332D"/>
    <w:pPr>
      <w:spacing w:line="288" w:lineRule="auto"/>
      <w:ind w:firstLine="720"/>
      <w:jc w:val="lowKashida"/>
    </w:pPr>
    <w:rPr>
      <w:rFonts w:cs="Simplified Arabic"/>
      <w:sz w:val="32"/>
      <w:szCs w:val="32"/>
    </w:rPr>
  </w:style>
  <w:style w:type="character" w:customStyle="1" w:styleId="BodyTextIndentChar">
    <w:name w:val="Body Text Indent Char"/>
    <w:link w:val="BodyTextIndent"/>
    <w:rsid w:val="00A7332D"/>
    <w:rPr>
      <w:rFonts w:ascii="Times New Roman" w:eastAsia="Times New Roman" w:hAnsi="Times New Roman" w:cs="Simplified Arabic"/>
      <w:sz w:val="32"/>
      <w:szCs w:val="32"/>
    </w:rPr>
  </w:style>
  <w:style w:type="paragraph" w:styleId="Caption">
    <w:name w:val="caption"/>
    <w:basedOn w:val="Normal"/>
    <w:next w:val="Normal"/>
    <w:qFormat/>
    <w:rsid w:val="00A7332D"/>
    <w:pPr>
      <w:spacing w:line="360" w:lineRule="auto"/>
      <w:jc w:val="center"/>
    </w:pPr>
    <w:rPr>
      <w:rFonts w:cs="Simplified Arabic"/>
      <w:b/>
      <w:bCs/>
      <w:color w:val="FF0000"/>
      <w:sz w:val="28"/>
      <w:szCs w:val="28"/>
    </w:rPr>
  </w:style>
  <w:style w:type="paragraph" w:styleId="Title">
    <w:name w:val="Title"/>
    <w:basedOn w:val="Normal"/>
    <w:link w:val="TitleChar"/>
    <w:qFormat/>
    <w:rsid w:val="00A7332D"/>
    <w:pPr>
      <w:bidi w:val="0"/>
      <w:jc w:val="center"/>
    </w:pPr>
    <w:rPr>
      <w:rFonts w:ascii="Verdana" w:hAnsi="Verdana" w:cs="Simplified Arabic"/>
      <w:sz w:val="32"/>
      <w:szCs w:val="28"/>
      <w:lang w:eastAsia="ar-SA"/>
    </w:rPr>
  </w:style>
  <w:style w:type="character" w:customStyle="1" w:styleId="TitleChar">
    <w:name w:val="Title Char"/>
    <w:link w:val="Title"/>
    <w:rsid w:val="00A7332D"/>
    <w:rPr>
      <w:rFonts w:ascii="Verdana" w:eastAsia="Times New Roman" w:hAnsi="Verdana" w:cs="Simplified Arabic"/>
      <w:sz w:val="32"/>
      <w:szCs w:val="28"/>
      <w:lang w:eastAsia="ar-SA"/>
    </w:rPr>
  </w:style>
  <w:style w:type="paragraph" w:styleId="BodyTextIndent2">
    <w:name w:val="Body Text Indent 2"/>
    <w:basedOn w:val="Normal"/>
    <w:link w:val="BodyTextIndent2Char"/>
    <w:rsid w:val="00A7332D"/>
    <w:pPr>
      <w:bidi w:val="0"/>
      <w:spacing w:line="360" w:lineRule="auto"/>
      <w:ind w:left="360"/>
    </w:pPr>
    <w:rPr>
      <w:rFonts w:cs="Simplified Arabic"/>
      <w:b/>
      <w:bCs/>
      <w:sz w:val="28"/>
      <w:szCs w:val="28"/>
    </w:rPr>
  </w:style>
  <w:style w:type="character" w:customStyle="1" w:styleId="BodyTextIndent2Char">
    <w:name w:val="Body Text Indent 2 Char"/>
    <w:link w:val="BodyTextIndent2"/>
    <w:rsid w:val="00A7332D"/>
    <w:rPr>
      <w:rFonts w:ascii="Times New Roman" w:eastAsia="Times New Roman" w:hAnsi="Times New Roman" w:cs="Simplified Arabic"/>
      <w:b/>
      <w:bCs/>
      <w:sz w:val="28"/>
      <w:szCs w:val="28"/>
    </w:rPr>
  </w:style>
  <w:style w:type="paragraph" w:styleId="BodyTextIndent3">
    <w:name w:val="Body Text Indent 3"/>
    <w:basedOn w:val="Normal"/>
    <w:link w:val="BodyTextIndent3Char"/>
    <w:rsid w:val="00A7332D"/>
    <w:pPr>
      <w:tabs>
        <w:tab w:val="left" w:pos="0"/>
      </w:tabs>
      <w:ind w:right="360" w:hanging="25"/>
    </w:pPr>
    <w:rPr>
      <w:rFonts w:cs="Simplified Arabic"/>
      <w:b/>
      <w:bCs/>
      <w:sz w:val="28"/>
      <w:szCs w:val="28"/>
      <w:lang w:bidi="ar-SY"/>
    </w:rPr>
  </w:style>
  <w:style w:type="character" w:customStyle="1" w:styleId="BodyTextIndent3Char">
    <w:name w:val="Body Text Indent 3 Char"/>
    <w:link w:val="BodyTextIndent3"/>
    <w:rsid w:val="00A7332D"/>
    <w:rPr>
      <w:rFonts w:ascii="Times New Roman" w:eastAsia="Times New Roman" w:hAnsi="Times New Roman" w:cs="Simplified Arabic"/>
      <w:b/>
      <w:bCs/>
      <w:sz w:val="28"/>
      <w:szCs w:val="28"/>
      <w:lang w:bidi="ar-SY"/>
    </w:rPr>
  </w:style>
  <w:style w:type="paragraph" w:styleId="NoSpacing">
    <w:name w:val="No Spacing"/>
    <w:qFormat/>
    <w:rsid w:val="00A7332D"/>
    <w:pPr>
      <w:bidi/>
    </w:pPr>
    <w:rPr>
      <w:rFonts w:eastAsia="Times New Roman"/>
      <w:sz w:val="22"/>
      <w:szCs w:val="22"/>
    </w:rPr>
  </w:style>
  <w:style w:type="table" w:styleId="TableGrid">
    <w:name w:val="Table Grid"/>
    <w:basedOn w:val="TableNormal"/>
    <w:rsid w:val="00A7332D"/>
    <w:pPr>
      <w:bidi/>
    </w:pPr>
    <w:rPr>
      <w:rFonts w:ascii="Times New Roman" w:eastAsia="Times New Roman" w:hAnsi="Times New Roman"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7332D"/>
    <w:pPr>
      <w:spacing w:after="200" w:line="276" w:lineRule="auto"/>
      <w:ind w:left="720"/>
    </w:pPr>
    <w:rPr>
      <w:rFonts w:ascii="Calibri" w:hAnsi="Calibri" w:cs="Arial"/>
      <w:sz w:val="22"/>
      <w:szCs w:val="22"/>
    </w:rPr>
  </w:style>
  <w:style w:type="paragraph" w:styleId="NormalWeb">
    <w:name w:val="Normal (Web)"/>
    <w:basedOn w:val="Normal"/>
    <w:rsid w:val="00A7332D"/>
    <w:pPr>
      <w:bidi w:val="0"/>
      <w:spacing w:before="100" w:beforeAutospacing="1" w:after="100" w:afterAutospacing="1"/>
    </w:pPr>
    <w:rPr>
      <w:rFonts w:cs="Times New Roman"/>
      <w:sz w:val="24"/>
      <w:szCs w:val="24"/>
    </w:rPr>
  </w:style>
  <w:style w:type="paragraph" w:styleId="FootnoteText">
    <w:name w:val="footnote text"/>
    <w:basedOn w:val="Normal"/>
    <w:link w:val="FootnoteTextChar"/>
    <w:semiHidden/>
    <w:unhideWhenUsed/>
    <w:rsid w:val="00F10E43"/>
    <w:rPr>
      <w:rFonts w:cs="Simplified Arabic"/>
    </w:rPr>
  </w:style>
  <w:style w:type="character" w:customStyle="1" w:styleId="FootnoteTextChar">
    <w:name w:val="Footnote Text Char"/>
    <w:link w:val="FootnoteText"/>
    <w:semiHidden/>
    <w:rsid w:val="00F10E43"/>
    <w:rPr>
      <w:rFonts w:ascii="Times New Roman" w:eastAsia="Times New Roman" w:hAnsi="Times New Roman" w:cs="Simplified Arabic"/>
    </w:rPr>
  </w:style>
  <w:style w:type="character" w:styleId="FootnoteReference">
    <w:name w:val="footnote reference"/>
    <w:semiHidden/>
    <w:unhideWhenUsed/>
    <w:rsid w:val="00F10E43"/>
    <w:rPr>
      <w:vertAlign w:val="superscript"/>
    </w:rPr>
  </w:style>
  <w:style w:type="character" w:styleId="Hyperlink">
    <w:name w:val="Hyperlink"/>
    <w:basedOn w:val="DefaultParagraphFont"/>
    <w:uiPriority w:val="99"/>
    <w:unhideWhenUsed/>
    <w:rsid w:val="00D542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3443324">
      <w:bodyDiv w:val="1"/>
      <w:marLeft w:val="0"/>
      <w:marRight w:val="0"/>
      <w:marTop w:val="0"/>
      <w:marBottom w:val="0"/>
      <w:divBdr>
        <w:top w:val="none" w:sz="0" w:space="0" w:color="auto"/>
        <w:left w:val="none" w:sz="0" w:space="0" w:color="auto"/>
        <w:bottom w:val="none" w:sz="0" w:space="0" w:color="auto"/>
        <w:right w:val="none" w:sz="0" w:space="0" w:color="auto"/>
      </w:divBdr>
    </w:div>
    <w:div w:id="1060439240">
      <w:bodyDiv w:val="1"/>
      <w:marLeft w:val="0"/>
      <w:marRight w:val="0"/>
      <w:marTop w:val="0"/>
      <w:marBottom w:val="0"/>
      <w:divBdr>
        <w:top w:val="none" w:sz="0" w:space="0" w:color="auto"/>
        <w:left w:val="none" w:sz="0" w:space="0" w:color="auto"/>
        <w:bottom w:val="none" w:sz="0" w:space="0" w:color="auto"/>
        <w:right w:val="none" w:sz="0" w:space="0" w:color="auto"/>
      </w:divBdr>
    </w:div>
    <w:div w:id="12727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_q8wave@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10518.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iencepub.net/newyork" TargetMode="External"/><Relationship Id="rId4" Type="http://schemas.openxmlformats.org/officeDocument/2006/relationships/settings" Target="settings.xml"/><Relationship Id="rId9" Type="http://schemas.openxmlformats.org/officeDocument/2006/relationships/hyperlink" Target="mailto:athleto100@hot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B9E0-D966-4375-95EE-EDBD7B92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6173</Words>
  <Characters>35191</Characters>
  <Application>Microsoft Office Word</Application>
  <DocSecurity>0</DocSecurity>
  <Lines>293</Lines>
  <Paragraphs>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41282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Prof.N. Shalaby</dc:creator>
  <cp:lastModifiedBy>Administrator</cp:lastModifiedBy>
  <cp:revision>3</cp:revision>
  <dcterms:created xsi:type="dcterms:W3CDTF">2018-05-21T14:56:00Z</dcterms:created>
  <dcterms:modified xsi:type="dcterms:W3CDTF">2018-05-22T04:03:00Z</dcterms:modified>
</cp:coreProperties>
</file>