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1677" w:rsidRPr="005D0DD7" w:rsidRDefault="0096357C" w:rsidP="00FA1F65">
      <w:pPr>
        <w:snapToGrid w:val="0"/>
        <w:spacing w:line="240" w:lineRule="auto"/>
        <w:jc w:val="center"/>
        <w:rPr>
          <w:b/>
          <w:sz w:val="20"/>
          <w:lang w:eastAsia="zh-CN"/>
        </w:rPr>
      </w:pPr>
      <w:bookmarkStart w:id="0" w:name="_Toc260272507"/>
      <w:r w:rsidRPr="005D0DD7">
        <w:rPr>
          <w:b/>
          <w:sz w:val="20"/>
        </w:rPr>
        <w:t xml:space="preserve">Survey On Trends, Challenges, And Opportunities Of Honey Production And Its Marketing System In </w:t>
      </w:r>
      <w:proofErr w:type="spellStart"/>
      <w:r w:rsidRPr="005D0DD7">
        <w:rPr>
          <w:b/>
          <w:sz w:val="20"/>
        </w:rPr>
        <w:t>Hawa</w:t>
      </w:r>
      <w:proofErr w:type="spellEnd"/>
      <w:r w:rsidRPr="005D0DD7">
        <w:rPr>
          <w:b/>
          <w:sz w:val="20"/>
        </w:rPr>
        <w:t xml:space="preserve"> </w:t>
      </w:r>
      <w:proofErr w:type="spellStart"/>
      <w:r w:rsidRPr="005D0DD7">
        <w:rPr>
          <w:b/>
          <w:sz w:val="20"/>
        </w:rPr>
        <w:t>Gelan</w:t>
      </w:r>
      <w:proofErr w:type="spellEnd"/>
      <w:r w:rsidRPr="005D0DD7">
        <w:rPr>
          <w:b/>
          <w:sz w:val="20"/>
        </w:rPr>
        <w:t xml:space="preserve"> District </w:t>
      </w:r>
      <w:proofErr w:type="spellStart"/>
      <w:r w:rsidRPr="005D0DD7">
        <w:rPr>
          <w:b/>
          <w:sz w:val="20"/>
        </w:rPr>
        <w:t>Kellam</w:t>
      </w:r>
      <w:proofErr w:type="spellEnd"/>
      <w:r w:rsidRPr="005D0DD7">
        <w:rPr>
          <w:b/>
          <w:sz w:val="20"/>
        </w:rPr>
        <w:t xml:space="preserve"> </w:t>
      </w:r>
      <w:proofErr w:type="spellStart"/>
      <w:r w:rsidRPr="005D0DD7">
        <w:rPr>
          <w:b/>
          <w:sz w:val="20"/>
        </w:rPr>
        <w:t>Wollega</w:t>
      </w:r>
      <w:proofErr w:type="spellEnd"/>
      <w:r w:rsidRPr="005D0DD7">
        <w:rPr>
          <w:b/>
          <w:sz w:val="20"/>
        </w:rPr>
        <w:t xml:space="preserve"> Zone Western Ethiopia</w:t>
      </w:r>
      <w:r w:rsidR="00413C99" w:rsidRPr="005D0DD7">
        <w:rPr>
          <w:b/>
          <w:sz w:val="20"/>
        </w:rPr>
        <w:t>.</w:t>
      </w:r>
    </w:p>
    <w:p w:rsidR="00A61677" w:rsidRPr="005D0DD7" w:rsidRDefault="00A61677" w:rsidP="00FA1F65">
      <w:pPr>
        <w:snapToGrid w:val="0"/>
        <w:spacing w:line="240" w:lineRule="auto"/>
        <w:jc w:val="center"/>
        <w:rPr>
          <w:b/>
          <w:sz w:val="20"/>
          <w:lang w:eastAsia="zh-CN"/>
        </w:rPr>
      </w:pPr>
    </w:p>
    <w:p w:rsidR="00A61677" w:rsidRPr="005D0DD7" w:rsidRDefault="00413C99" w:rsidP="00FA1F65">
      <w:pPr>
        <w:snapToGrid w:val="0"/>
        <w:spacing w:line="240" w:lineRule="auto"/>
        <w:jc w:val="center"/>
        <w:rPr>
          <w:sz w:val="20"/>
          <w:lang w:eastAsia="zh-CN"/>
        </w:rPr>
      </w:pPr>
      <w:proofErr w:type="spellStart"/>
      <w:r w:rsidRPr="005D0DD7">
        <w:rPr>
          <w:sz w:val="20"/>
        </w:rPr>
        <w:t>Atar</w:t>
      </w:r>
      <w:proofErr w:type="spellEnd"/>
      <w:r w:rsidRPr="005D0DD7">
        <w:rPr>
          <w:sz w:val="20"/>
        </w:rPr>
        <w:t xml:space="preserve"> Mohammed, </w:t>
      </w:r>
      <w:proofErr w:type="spellStart"/>
      <w:r w:rsidRPr="005D0DD7">
        <w:rPr>
          <w:sz w:val="20"/>
        </w:rPr>
        <w:t>Chala</w:t>
      </w:r>
      <w:proofErr w:type="spellEnd"/>
      <w:r w:rsidRPr="005D0DD7">
        <w:rPr>
          <w:sz w:val="20"/>
        </w:rPr>
        <w:t xml:space="preserve"> Mohammed, </w:t>
      </w:r>
      <w:proofErr w:type="spellStart"/>
      <w:r w:rsidRPr="005D0DD7">
        <w:rPr>
          <w:sz w:val="20"/>
        </w:rPr>
        <w:t>Lishan</w:t>
      </w:r>
      <w:proofErr w:type="spellEnd"/>
      <w:r w:rsidR="00A61677" w:rsidRPr="005D0DD7">
        <w:rPr>
          <w:sz w:val="20"/>
        </w:rPr>
        <w:t xml:space="preserve"> </w:t>
      </w:r>
      <w:proofErr w:type="spellStart"/>
      <w:r w:rsidRPr="005D0DD7">
        <w:rPr>
          <w:sz w:val="20"/>
        </w:rPr>
        <w:t>Aseffa</w:t>
      </w:r>
      <w:proofErr w:type="spellEnd"/>
      <w:r w:rsidRPr="005D0DD7">
        <w:rPr>
          <w:sz w:val="20"/>
        </w:rPr>
        <w:t xml:space="preserve"> and </w:t>
      </w:r>
      <w:proofErr w:type="spellStart"/>
      <w:r w:rsidRPr="005D0DD7">
        <w:rPr>
          <w:sz w:val="20"/>
        </w:rPr>
        <w:t>Zelalem</w:t>
      </w:r>
      <w:proofErr w:type="spellEnd"/>
      <w:r w:rsidRPr="005D0DD7">
        <w:rPr>
          <w:sz w:val="20"/>
        </w:rPr>
        <w:t xml:space="preserve"> </w:t>
      </w:r>
      <w:proofErr w:type="spellStart"/>
      <w:r w:rsidRPr="005D0DD7">
        <w:rPr>
          <w:sz w:val="20"/>
        </w:rPr>
        <w:t>Aberra</w:t>
      </w:r>
      <w:proofErr w:type="spellEnd"/>
    </w:p>
    <w:p w:rsidR="00A61677" w:rsidRPr="005D0DD7" w:rsidRDefault="00A61677" w:rsidP="00FA1F65">
      <w:pPr>
        <w:snapToGrid w:val="0"/>
        <w:spacing w:line="240" w:lineRule="auto"/>
        <w:jc w:val="center"/>
        <w:rPr>
          <w:sz w:val="20"/>
          <w:lang w:eastAsia="zh-CN"/>
        </w:rPr>
      </w:pPr>
    </w:p>
    <w:p w:rsidR="00413C99" w:rsidRPr="005D0DD7" w:rsidRDefault="00413C99" w:rsidP="00FA1F65">
      <w:pPr>
        <w:autoSpaceDE w:val="0"/>
        <w:autoSpaceDN w:val="0"/>
        <w:adjustRightInd w:val="0"/>
        <w:snapToGrid w:val="0"/>
        <w:spacing w:line="240" w:lineRule="auto"/>
        <w:jc w:val="center"/>
        <w:rPr>
          <w:sz w:val="20"/>
        </w:rPr>
      </w:pPr>
      <w:r w:rsidRPr="005D0DD7">
        <w:rPr>
          <w:sz w:val="20"/>
        </w:rPr>
        <w:t xml:space="preserve">School of Veterinary Medicine, Collage of Medical and Health Science, </w:t>
      </w:r>
      <w:proofErr w:type="spellStart"/>
      <w:r w:rsidRPr="005D0DD7">
        <w:rPr>
          <w:sz w:val="20"/>
        </w:rPr>
        <w:t>Wollega</w:t>
      </w:r>
      <w:proofErr w:type="spellEnd"/>
      <w:r w:rsidRPr="005D0DD7">
        <w:rPr>
          <w:sz w:val="20"/>
        </w:rPr>
        <w:t xml:space="preserve"> University</w:t>
      </w:r>
      <w:r w:rsidR="006108C3" w:rsidRPr="005D0DD7">
        <w:rPr>
          <w:sz w:val="20"/>
        </w:rPr>
        <w:t xml:space="preserve">, </w:t>
      </w:r>
      <w:proofErr w:type="spellStart"/>
      <w:r w:rsidR="006108C3" w:rsidRPr="005D0DD7">
        <w:rPr>
          <w:sz w:val="20"/>
        </w:rPr>
        <w:t>Nekemte</w:t>
      </w:r>
      <w:proofErr w:type="spellEnd"/>
      <w:r w:rsidRPr="005D0DD7">
        <w:rPr>
          <w:sz w:val="20"/>
        </w:rPr>
        <w:t>, Ethiopia</w:t>
      </w:r>
    </w:p>
    <w:p w:rsidR="00A61677" w:rsidRPr="005D0DD7" w:rsidRDefault="00413C99" w:rsidP="00FA1F65">
      <w:pPr>
        <w:autoSpaceDE w:val="0"/>
        <w:autoSpaceDN w:val="0"/>
        <w:adjustRightInd w:val="0"/>
        <w:snapToGrid w:val="0"/>
        <w:spacing w:line="240" w:lineRule="auto"/>
        <w:jc w:val="center"/>
        <w:rPr>
          <w:bCs/>
          <w:sz w:val="20"/>
          <w:lang w:eastAsia="zh-CN"/>
        </w:rPr>
      </w:pPr>
      <w:r w:rsidRPr="005D0DD7">
        <w:rPr>
          <w:bCs/>
          <w:sz w:val="20"/>
        </w:rPr>
        <w:t xml:space="preserve">Corresponding author: </w:t>
      </w:r>
      <w:hyperlink r:id="rId8" w:history="1">
        <w:r w:rsidR="000968F6" w:rsidRPr="005D0DD7">
          <w:rPr>
            <w:rStyle w:val="Hyperlink"/>
            <w:bCs/>
            <w:sz w:val="20"/>
          </w:rPr>
          <w:t>chalamohammed@wollegauniversity.edu.et</w:t>
        </w:r>
      </w:hyperlink>
      <w:r w:rsidR="000968F6" w:rsidRPr="005D0DD7">
        <w:rPr>
          <w:rFonts w:hint="eastAsia"/>
          <w:bCs/>
          <w:sz w:val="20"/>
          <w:lang w:eastAsia="zh-CN"/>
        </w:rPr>
        <w:t xml:space="preserve"> </w:t>
      </w:r>
    </w:p>
    <w:p w:rsidR="00A61677" w:rsidRPr="005D0DD7" w:rsidRDefault="00A61677" w:rsidP="00FA1F65">
      <w:pPr>
        <w:autoSpaceDE w:val="0"/>
        <w:autoSpaceDN w:val="0"/>
        <w:adjustRightInd w:val="0"/>
        <w:snapToGrid w:val="0"/>
        <w:spacing w:line="240" w:lineRule="auto"/>
        <w:jc w:val="center"/>
        <w:rPr>
          <w:bCs/>
          <w:sz w:val="20"/>
          <w:lang w:eastAsia="zh-CN"/>
        </w:rPr>
      </w:pPr>
    </w:p>
    <w:bookmarkEnd w:id="0"/>
    <w:p w:rsidR="00FA1F65" w:rsidRPr="005D0DD7" w:rsidRDefault="00413C99" w:rsidP="00FA1F65">
      <w:pPr>
        <w:snapToGrid w:val="0"/>
        <w:spacing w:line="240" w:lineRule="auto"/>
        <w:rPr>
          <w:sz w:val="20"/>
        </w:rPr>
      </w:pPr>
      <w:r w:rsidRPr="005D0DD7">
        <w:rPr>
          <w:b/>
          <w:sz w:val="20"/>
        </w:rPr>
        <w:t>Abstracts</w:t>
      </w:r>
      <w:r w:rsidRPr="005D0DD7">
        <w:rPr>
          <w:sz w:val="20"/>
        </w:rPr>
        <w:t>: The</w:t>
      </w:r>
      <w:r w:rsidR="00D84305" w:rsidRPr="005D0DD7">
        <w:rPr>
          <w:sz w:val="20"/>
        </w:rPr>
        <w:t xml:space="preserve"> study was conducted in </w:t>
      </w:r>
      <w:proofErr w:type="spellStart"/>
      <w:r w:rsidR="00D84305" w:rsidRPr="005D0DD7">
        <w:rPr>
          <w:sz w:val="20"/>
        </w:rPr>
        <w:t>Hawa</w:t>
      </w:r>
      <w:proofErr w:type="spellEnd"/>
      <w:r w:rsidR="00D84305" w:rsidRPr="005D0DD7">
        <w:rPr>
          <w:sz w:val="20"/>
        </w:rPr>
        <w:t xml:space="preserve"> </w:t>
      </w:r>
      <w:proofErr w:type="spellStart"/>
      <w:r w:rsidR="00D84305" w:rsidRPr="005D0DD7">
        <w:rPr>
          <w:sz w:val="20"/>
        </w:rPr>
        <w:t>Gelan</w:t>
      </w:r>
      <w:proofErr w:type="spellEnd"/>
      <w:r w:rsidR="00D84305" w:rsidRPr="005D0DD7">
        <w:rPr>
          <w:sz w:val="20"/>
        </w:rPr>
        <w:t xml:space="preserve"> District, </w:t>
      </w:r>
      <w:proofErr w:type="spellStart"/>
      <w:r w:rsidR="00D84305" w:rsidRPr="005D0DD7">
        <w:rPr>
          <w:sz w:val="20"/>
        </w:rPr>
        <w:t>Kellem</w:t>
      </w:r>
      <w:proofErr w:type="spellEnd"/>
      <w:r w:rsidR="00D84305" w:rsidRPr="005D0DD7">
        <w:rPr>
          <w:sz w:val="20"/>
        </w:rPr>
        <w:t xml:space="preserve"> </w:t>
      </w:r>
      <w:proofErr w:type="spellStart"/>
      <w:r w:rsidR="00D84305" w:rsidRPr="005D0DD7">
        <w:rPr>
          <w:sz w:val="20"/>
        </w:rPr>
        <w:t>Wollega</w:t>
      </w:r>
      <w:proofErr w:type="spellEnd"/>
      <w:r w:rsidR="00D84305" w:rsidRPr="005D0DD7">
        <w:rPr>
          <w:sz w:val="20"/>
        </w:rPr>
        <w:t xml:space="preserve"> of Western </w:t>
      </w:r>
      <w:proofErr w:type="spellStart"/>
      <w:r w:rsidR="00D84305" w:rsidRPr="005D0DD7">
        <w:rPr>
          <w:sz w:val="20"/>
        </w:rPr>
        <w:t>Oromia</w:t>
      </w:r>
      <w:proofErr w:type="spellEnd"/>
      <w:r w:rsidR="00D84305" w:rsidRPr="005D0DD7">
        <w:rPr>
          <w:sz w:val="20"/>
        </w:rPr>
        <w:t xml:space="preserve"> national regional state, Ethiopia to assess </w:t>
      </w:r>
      <w:r w:rsidR="00A3447D" w:rsidRPr="005D0DD7">
        <w:rPr>
          <w:sz w:val="20"/>
        </w:rPr>
        <w:t xml:space="preserve">trends, </w:t>
      </w:r>
      <w:r w:rsidR="00D84305" w:rsidRPr="005D0DD7">
        <w:rPr>
          <w:sz w:val="20"/>
        </w:rPr>
        <w:t>challenges and opportunities of</w:t>
      </w:r>
      <w:r w:rsidR="00A3447D" w:rsidRPr="005D0DD7">
        <w:rPr>
          <w:sz w:val="20"/>
        </w:rPr>
        <w:t xml:space="preserve"> honeybee production and marketing systems.</w:t>
      </w:r>
      <w:r w:rsidR="00D84305" w:rsidRPr="005D0DD7">
        <w:rPr>
          <w:sz w:val="20"/>
        </w:rPr>
        <w:t xml:space="preserve"> Structured questionnaire was employed for the study. The</w:t>
      </w:r>
      <w:r w:rsidR="00BC4646" w:rsidRPr="005D0DD7">
        <w:rPr>
          <w:sz w:val="20"/>
        </w:rPr>
        <w:t xml:space="preserve"> cross-sectional</w:t>
      </w:r>
      <w:r w:rsidR="00D84305" w:rsidRPr="005D0DD7">
        <w:rPr>
          <w:sz w:val="20"/>
        </w:rPr>
        <w:t xml:space="preserve"> study</w:t>
      </w:r>
      <w:r w:rsidR="00BC4646" w:rsidRPr="005D0DD7">
        <w:rPr>
          <w:sz w:val="20"/>
        </w:rPr>
        <w:t xml:space="preserve"> design</w:t>
      </w:r>
      <w:r w:rsidR="00D84305" w:rsidRPr="005D0DD7">
        <w:rPr>
          <w:sz w:val="20"/>
        </w:rPr>
        <w:t xml:space="preserve"> </w:t>
      </w:r>
      <w:r w:rsidR="00BC4646" w:rsidRPr="005D0DD7">
        <w:rPr>
          <w:sz w:val="20"/>
        </w:rPr>
        <w:t>were carried out</w:t>
      </w:r>
      <w:r w:rsidR="00D84305" w:rsidRPr="005D0DD7">
        <w:rPr>
          <w:sz w:val="20"/>
        </w:rPr>
        <w:t xml:space="preserve"> </w:t>
      </w:r>
      <w:r w:rsidR="00BC4646" w:rsidRPr="005D0DD7">
        <w:rPr>
          <w:sz w:val="20"/>
        </w:rPr>
        <w:t xml:space="preserve">by using </w:t>
      </w:r>
      <w:r w:rsidR="00D84305" w:rsidRPr="005D0DD7">
        <w:rPr>
          <w:sz w:val="20"/>
        </w:rPr>
        <w:t>desk research, interviews, surveys and visual observation as methods in seeking answer to research questions. Purposive</w:t>
      </w:r>
      <w:r w:rsidR="004047C5" w:rsidRPr="005D0DD7">
        <w:rPr>
          <w:sz w:val="20"/>
        </w:rPr>
        <w:t xml:space="preserve"> (district)</w:t>
      </w:r>
      <w:r w:rsidR="00BC4646" w:rsidRPr="005D0DD7">
        <w:rPr>
          <w:sz w:val="20"/>
        </w:rPr>
        <w:t xml:space="preserve">, simple random </w:t>
      </w:r>
      <w:r w:rsidR="004047C5" w:rsidRPr="005D0DD7">
        <w:rPr>
          <w:sz w:val="20"/>
        </w:rPr>
        <w:t>(</w:t>
      </w:r>
      <w:r w:rsidR="00BC4646" w:rsidRPr="005D0DD7">
        <w:rPr>
          <w:sz w:val="20"/>
        </w:rPr>
        <w:t>Peasant Association</w:t>
      </w:r>
      <w:r w:rsidR="004047C5" w:rsidRPr="005D0DD7">
        <w:rPr>
          <w:sz w:val="20"/>
        </w:rPr>
        <w:t>s)</w:t>
      </w:r>
      <w:r w:rsidR="00BC4646" w:rsidRPr="005D0DD7">
        <w:rPr>
          <w:sz w:val="20"/>
        </w:rPr>
        <w:t xml:space="preserve"> and Census (beekeepers) sampling</w:t>
      </w:r>
      <w:r w:rsidR="00D84305" w:rsidRPr="005D0DD7">
        <w:rPr>
          <w:sz w:val="20"/>
        </w:rPr>
        <w:t xml:space="preserve"> techniques were employed to select 96 beekeepers from two Peasant </w:t>
      </w:r>
      <w:r w:rsidR="003A1B25" w:rsidRPr="005D0DD7">
        <w:rPr>
          <w:sz w:val="20"/>
        </w:rPr>
        <w:t>Associations</w:t>
      </w:r>
      <w:r w:rsidR="00D84305" w:rsidRPr="005D0DD7">
        <w:rPr>
          <w:sz w:val="20"/>
        </w:rPr>
        <w:t xml:space="preserve">. The collected data were analyzed by using SPSS version 20. </w:t>
      </w:r>
      <w:r w:rsidR="00D84305" w:rsidRPr="005D0DD7">
        <w:rPr>
          <w:iCs/>
          <w:sz w:val="20"/>
        </w:rPr>
        <w:t>In the study area, three</w:t>
      </w:r>
      <w:r w:rsidR="00D84305" w:rsidRPr="005D0DD7">
        <w:rPr>
          <w:sz w:val="20"/>
        </w:rPr>
        <w:t xml:space="preserve"> </w:t>
      </w:r>
      <w:r w:rsidR="00D84305" w:rsidRPr="005D0DD7">
        <w:rPr>
          <w:iCs/>
          <w:sz w:val="20"/>
        </w:rPr>
        <w:t>types of honeybee production practices were identified, namely: Traditional, Intermediate and</w:t>
      </w:r>
      <w:r w:rsidR="00D84305" w:rsidRPr="005D0DD7">
        <w:rPr>
          <w:sz w:val="20"/>
        </w:rPr>
        <w:t xml:space="preserve"> </w:t>
      </w:r>
      <w:r w:rsidR="00D84305" w:rsidRPr="005D0DD7">
        <w:rPr>
          <w:iCs/>
          <w:sz w:val="20"/>
        </w:rPr>
        <w:t>Movable frame hive honeybee production practices. The result shows most 69.79 % of beekeepers in the study area have owned only traditional bee hives.</w:t>
      </w:r>
      <w:r w:rsidR="00D84305" w:rsidRPr="005D0DD7">
        <w:rPr>
          <w:sz w:val="20"/>
        </w:rPr>
        <w:t xml:space="preserve"> As a result the average annual honey produced per households was very low which estimated 93 kg in 2015. The average amount of honey harvested /hive/year from traditional hive, transitional hive and modern hive were 4.32±0.042</w:t>
      </w:r>
      <w:r w:rsidR="007E25D1" w:rsidRPr="005D0DD7">
        <w:rPr>
          <w:sz w:val="20"/>
        </w:rPr>
        <w:t>kg</w:t>
      </w:r>
      <w:r w:rsidR="00D84305" w:rsidRPr="005D0DD7">
        <w:rPr>
          <w:sz w:val="20"/>
        </w:rPr>
        <w:t>, 9.83±1.05</w:t>
      </w:r>
      <w:r w:rsidR="007E25D1" w:rsidRPr="005D0DD7">
        <w:rPr>
          <w:sz w:val="20"/>
        </w:rPr>
        <w:t>kg</w:t>
      </w:r>
      <w:r w:rsidR="00D84305" w:rsidRPr="005D0DD7">
        <w:rPr>
          <w:sz w:val="20"/>
        </w:rPr>
        <w:t xml:space="preserve"> and 14.2±2.52</w:t>
      </w:r>
      <w:r w:rsidR="007E25D1" w:rsidRPr="005D0DD7">
        <w:rPr>
          <w:sz w:val="20"/>
        </w:rPr>
        <w:t>kg</w:t>
      </w:r>
      <w:r w:rsidR="00D84305" w:rsidRPr="005D0DD7">
        <w:rPr>
          <w:sz w:val="20"/>
        </w:rPr>
        <w:t xml:space="preserve"> respectively. The mean yields obtained from the three hives were statistically significant at (p &lt; 0.05). From the beekeepers (64.6%) and (59.3%) have declared that deceasing trend of honey production and colony number from time to time respectively.</w:t>
      </w:r>
      <w:r w:rsidR="007451B3" w:rsidRPr="005D0DD7">
        <w:rPr>
          <w:sz w:val="20"/>
        </w:rPr>
        <w:t xml:space="preserve"> </w:t>
      </w:r>
      <w:r w:rsidR="00D84305" w:rsidRPr="005D0DD7">
        <w:rPr>
          <w:bCs/>
          <w:sz w:val="20"/>
        </w:rPr>
        <w:t xml:space="preserve">Honey marketing participants were </w:t>
      </w:r>
      <w:r w:rsidR="007451B3" w:rsidRPr="005D0DD7">
        <w:rPr>
          <w:bCs/>
          <w:sz w:val="20"/>
        </w:rPr>
        <w:t xml:space="preserve">consumers </w:t>
      </w:r>
      <w:r w:rsidR="007451B3" w:rsidRPr="005D0DD7">
        <w:rPr>
          <w:sz w:val="20"/>
        </w:rPr>
        <w:t>(35%), retailers and consumers (31%),</w:t>
      </w:r>
      <w:r w:rsidR="00D84305" w:rsidRPr="005D0DD7">
        <w:rPr>
          <w:bCs/>
          <w:sz w:val="20"/>
        </w:rPr>
        <w:t xml:space="preserve"> retailer</w:t>
      </w:r>
      <w:r w:rsidR="007451B3" w:rsidRPr="005D0DD7">
        <w:rPr>
          <w:bCs/>
          <w:sz w:val="20"/>
        </w:rPr>
        <w:t>s (</w:t>
      </w:r>
      <w:r w:rsidR="007451B3" w:rsidRPr="005D0DD7">
        <w:rPr>
          <w:sz w:val="20"/>
        </w:rPr>
        <w:t>24%)</w:t>
      </w:r>
      <w:r w:rsidR="007451B3" w:rsidRPr="005D0DD7">
        <w:rPr>
          <w:bCs/>
          <w:sz w:val="20"/>
        </w:rPr>
        <w:t xml:space="preserve"> and collectors (</w:t>
      </w:r>
      <w:r w:rsidR="007451B3" w:rsidRPr="005D0DD7">
        <w:rPr>
          <w:sz w:val="20"/>
        </w:rPr>
        <w:t>7.5%)</w:t>
      </w:r>
      <w:r w:rsidR="007451B3" w:rsidRPr="005D0DD7">
        <w:rPr>
          <w:bCs/>
          <w:sz w:val="20"/>
        </w:rPr>
        <w:t>.</w:t>
      </w:r>
      <w:r w:rsidR="00D84305" w:rsidRPr="005D0DD7">
        <w:rPr>
          <w:sz w:val="20"/>
        </w:rPr>
        <w:t xml:space="preserve"> The most important constraints, as beekeepers responded in their order of sequence were</w:t>
      </w:r>
      <w:r w:rsidR="00F43F6D" w:rsidRPr="005D0DD7">
        <w:rPr>
          <w:sz w:val="20"/>
        </w:rPr>
        <w:t xml:space="preserve"> pests and predators (41.30%), poisoning of agro-chemicals (23.60%), high cost of modern hives and accessories (11.20%), shortage of bee forages (9.40%), low quality of honey products (7.20%), Poor infrastructure development (5.30%) and other factors (2.0%) were </w:t>
      </w:r>
      <w:r w:rsidR="00D84305" w:rsidRPr="005D0DD7">
        <w:rPr>
          <w:sz w:val="20"/>
        </w:rPr>
        <w:t>identified respectively. Despite of the</w:t>
      </w:r>
      <w:r w:rsidR="00F4089A" w:rsidRPr="005D0DD7">
        <w:rPr>
          <w:sz w:val="20"/>
        </w:rPr>
        <w:t>se,</w:t>
      </w:r>
      <w:r w:rsidR="00D84305" w:rsidRPr="005D0DD7">
        <w:rPr>
          <w:sz w:val="20"/>
        </w:rPr>
        <w:t xml:space="preserve"> there are also future</w:t>
      </w:r>
      <w:r w:rsidR="00F4089A" w:rsidRPr="005D0DD7">
        <w:rPr>
          <w:sz w:val="20"/>
        </w:rPr>
        <w:t xml:space="preserve"> opportunities like </w:t>
      </w:r>
      <w:r w:rsidR="00EA0EF2" w:rsidRPr="005D0DD7">
        <w:rPr>
          <w:sz w:val="20"/>
        </w:rPr>
        <w:t>presence of huge number of bee colonies (32.5%), availability of diverse vegetation plants and am</w:t>
      </w:r>
      <w:r w:rsidR="00F4089A" w:rsidRPr="005D0DD7">
        <w:rPr>
          <w:sz w:val="20"/>
        </w:rPr>
        <w:t>ple sources of water</w:t>
      </w:r>
      <w:r w:rsidR="00EA0EF2" w:rsidRPr="005D0DD7">
        <w:rPr>
          <w:sz w:val="20"/>
        </w:rPr>
        <w:t xml:space="preserve"> (21.70%)</w:t>
      </w:r>
      <w:r w:rsidR="00F4089A" w:rsidRPr="005D0DD7">
        <w:rPr>
          <w:sz w:val="20"/>
        </w:rPr>
        <w:t xml:space="preserve">, increasing </w:t>
      </w:r>
      <w:r w:rsidR="00EA0EF2" w:rsidRPr="005D0DD7">
        <w:rPr>
          <w:sz w:val="20"/>
        </w:rPr>
        <w:t>demand of local honey (17.65%), presence of good government policy</w:t>
      </w:r>
      <w:r w:rsidR="00F4089A" w:rsidRPr="005D0DD7">
        <w:rPr>
          <w:sz w:val="20"/>
        </w:rPr>
        <w:t xml:space="preserve"> </w:t>
      </w:r>
      <w:r w:rsidR="00EA0EF2" w:rsidRPr="005D0DD7">
        <w:rPr>
          <w:sz w:val="20"/>
        </w:rPr>
        <w:t>(9.0%) and others factors (19.15%)</w:t>
      </w:r>
      <w:r w:rsidR="00D84305" w:rsidRPr="005D0DD7">
        <w:rPr>
          <w:sz w:val="20"/>
        </w:rPr>
        <w:t>. Further study is required to characterize honey bees of the area, quality of honey, major pests, predators and disease of economic importance. However, improving honey bee production techniques is important.</w:t>
      </w:r>
    </w:p>
    <w:p w:rsidR="00FA1F65" w:rsidRPr="005D0DD7" w:rsidRDefault="00FA1F65" w:rsidP="00FA1F65">
      <w:pPr>
        <w:snapToGrid w:val="0"/>
        <w:spacing w:line="240" w:lineRule="auto"/>
        <w:rPr>
          <w:sz w:val="20"/>
          <w:lang w:eastAsia="zh-CN"/>
        </w:rPr>
      </w:pPr>
      <w:r w:rsidRPr="005D0DD7">
        <w:rPr>
          <w:bCs/>
          <w:sz w:val="20"/>
        </w:rPr>
        <w:t>[</w:t>
      </w:r>
      <w:proofErr w:type="spellStart"/>
      <w:r w:rsidRPr="005D0DD7">
        <w:rPr>
          <w:sz w:val="20"/>
        </w:rPr>
        <w:t>Atar</w:t>
      </w:r>
      <w:proofErr w:type="spellEnd"/>
      <w:r w:rsidRPr="005D0DD7">
        <w:rPr>
          <w:sz w:val="20"/>
        </w:rPr>
        <w:t xml:space="preserve"> Mohammed, </w:t>
      </w:r>
      <w:proofErr w:type="spellStart"/>
      <w:r w:rsidRPr="005D0DD7">
        <w:rPr>
          <w:sz w:val="20"/>
        </w:rPr>
        <w:t>Chala</w:t>
      </w:r>
      <w:proofErr w:type="spellEnd"/>
      <w:r w:rsidRPr="005D0DD7">
        <w:rPr>
          <w:sz w:val="20"/>
        </w:rPr>
        <w:t xml:space="preserve"> Mohammed, </w:t>
      </w:r>
      <w:proofErr w:type="spellStart"/>
      <w:r w:rsidRPr="005D0DD7">
        <w:rPr>
          <w:sz w:val="20"/>
        </w:rPr>
        <w:t>Lishan</w:t>
      </w:r>
      <w:proofErr w:type="spellEnd"/>
      <w:r w:rsidRPr="005D0DD7">
        <w:rPr>
          <w:sz w:val="20"/>
        </w:rPr>
        <w:t xml:space="preserve"> </w:t>
      </w:r>
      <w:proofErr w:type="spellStart"/>
      <w:r w:rsidRPr="005D0DD7">
        <w:rPr>
          <w:sz w:val="20"/>
        </w:rPr>
        <w:t>Aseffa</w:t>
      </w:r>
      <w:proofErr w:type="spellEnd"/>
      <w:r w:rsidRPr="005D0DD7">
        <w:rPr>
          <w:sz w:val="20"/>
        </w:rPr>
        <w:t xml:space="preserve"> and </w:t>
      </w:r>
      <w:proofErr w:type="spellStart"/>
      <w:r w:rsidRPr="005D0DD7">
        <w:rPr>
          <w:sz w:val="20"/>
        </w:rPr>
        <w:t>Zelalem</w:t>
      </w:r>
      <w:proofErr w:type="spellEnd"/>
      <w:r w:rsidRPr="005D0DD7">
        <w:rPr>
          <w:sz w:val="20"/>
        </w:rPr>
        <w:t xml:space="preserve"> </w:t>
      </w:r>
      <w:proofErr w:type="spellStart"/>
      <w:r w:rsidRPr="005D0DD7">
        <w:rPr>
          <w:sz w:val="20"/>
        </w:rPr>
        <w:t>Aberra</w:t>
      </w:r>
      <w:proofErr w:type="spellEnd"/>
      <w:r w:rsidRPr="005D0DD7">
        <w:rPr>
          <w:sz w:val="20"/>
        </w:rPr>
        <w:t>.</w:t>
      </w:r>
      <w:r w:rsidRPr="005D0DD7">
        <w:rPr>
          <w:rFonts w:hint="eastAsia"/>
          <w:b/>
          <w:bCs/>
          <w:sz w:val="20"/>
          <w:lang w:bidi="fa-IR"/>
        </w:rPr>
        <w:t xml:space="preserve"> </w:t>
      </w:r>
      <w:r w:rsidRPr="005D0DD7">
        <w:rPr>
          <w:b/>
          <w:sz w:val="20"/>
        </w:rPr>
        <w:t xml:space="preserve">Survey On Trends, Challenges, And Opportunities Of Honey Production And Its Marketing System In </w:t>
      </w:r>
      <w:proofErr w:type="spellStart"/>
      <w:r w:rsidRPr="005D0DD7">
        <w:rPr>
          <w:b/>
          <w:sz w:val="20"/>
        </w:rPr>
        <w:t>Hawa</w:t>
      </w:r>
      <w:proofErr w:type="spellEnd"/>
      <w:r w:rsidRPr="005D0DD7">
        <w:rPr>
          <w:b/>
          <w:sz w:val="20"/>
        </w:rPr>
        <w:t xml:space="preserve"> </w:t>
      </w:r>
      <w:proofErr w:type="spellStart"/>
      <w:r w:rsidRPr="005D0DD7">
        <w:rPr>
          <w:b/>
          <w:sz w:val="20"/>
        </w:rPr>
        <w:t>Gelan</w:t>
      </w:r>
      <w:proofErr w:type="spellEnd"/>
      <w:r w:rsidRPr="005D0DD7">
        <w:rPr>
          <w:b/>
          <w:sz w:val="20"/>
        </w:rPr>
        <w:t xml:space="preserve"> District </w:t>
      </w:r>
      <w:proofErr w:type="spellStart"/>
      <w:r w:rsidRPr="005D0DD7">
        <w:rPr>
          <w:b/>
          <w:sz w:val="20"/>
        </w:rPr>
        <w:t>Kellam</w:t>
      </w:r>
      <w:proofErr w:type="spellEnd"/>
      <w:r w:rsidRPr="005D0DD7">
        <w:rPr>
          <w:b/>
          <w:sz w:val="20"/>
        </w:rPr>
        <w:t xml:space="preserve"> </w:t>
      </w:r>
      <w:proofErr w:type="spellStart"/>
      <w:r w:rsidRPr="005D0DD7">
        <w:rPr>
          <w:b/>
          <w:sz w:val="20"/>
        </w:rPr>
        <w:t>Wollega</w:t>
      </w:r>
      <w:proofErr w:type="spellEnd"/>
      <w:r w:rsidRPr="005D0DD7">
        <w:rPr>
          <w:b/>
          <w:sz w:val="20"/>
        </w:rPr>
        <w:t xml:space="preserve"> Zone Western Ethiopia</w:t>
      </w:r>
      <w:r w:rsidR="00710757" w:rsidRPr="005D0DD7">
        <w:rPr>
          <w:rFonts w:hint="eastAsia"/>
          <w:b/>
          <w:sz w:val="20"/>
          <w:lang w:eastAsia="zh-CN"/>
        </w:rPr>
        <w:t>.</w:t>
      </w:r>
      <w:r w:rsidRPr="005D0DD7">
        <w:rPr>
          <w:bCs/>
          <w:i/>
          <w:sz w:val="20"/>
        </w:rPr>
        <w:t xml:space="preserve"> N Y </w:t>
      </w:r>
      <w:proofErr w:type="spellStart"/>
      <w:r w:rsidRPr="005D0DD7">
        <w:rPr>
          <w:bCs/>
          <w:i/>
          <w:sz w:val="20"/>
        </w:rPr>
        <w:t>Sci</w:t>
      </w:r>
      <w:proofErr w:type="spellEnd"/>
      <w:r w:rsidRPr="005D0DD7">
        <w:rPr>
          <w:bCs/>
          <w:i/>
          <w:sz w:val="20"/>
        </w:rPr>
        <w:t xml:space="preserve"> J</w:t>
      </w:r>
      <w:r w:rsidRPr="005D0DD7">
        <w:rPr>
          <w:bCs/>
          <w:sz w:val="20"/>
        </w:rPr>
        <w:t xml:space="preserve"> </w:t>
      </w:r>
      <w:r w:rsidRPr="005D0DD7">
        <w:rPr>
          <w:sz w:val="20"/>
        </w:rPr>
        <w:t>201</w:t>
      </w:r>
      <w:r w:rsidRPr="005D0DD7">
        <w:rPr>
          <w:rFonts w:hint="eastAsia"/>
          <w:sz w:val="20"/>
        </w:rPr>
        <w:t>8</w:t>
      </w:r>
      <w:r w:rsidRPr="005D0DD7">
        <w:rPr>
          <w:sz w:val="20"/>
        </w:rPr>
        <w:t>;</w:t>
      </w:r>
      <w:r w:rsidRPr="005D0DD7">
        <w:rPr>
          <w:rFonts w:hint="eastAsia"/>
          <w:sz w:val="20"/>
        </w:rPr>
        <w:t>11</w:t>
      </w:r>
      <w:r w:rsidRPr="005D0DD7">
        <w:rPr>
          <w:sz w:val="20"/>
        </w:rPr>
        <w:t>(</w:t>
      </w:r>
      <w:r w:rsidRPr="005D0DD7">
        <w:rPr>
          <w:rFonts w:hint="eastAsia"/>
          <w:sz w:val="20"/>
        </w:rPr>
        <w:t>10</w:t>
      </w:r>
      <w:r w:rsidRPr="005D0DD7">
        <w:rPr>
          <w:sz w:val="20"/>
        </w:rPr>
        <w:t>):</w:t>
      </w:r>
      <w:r w:rsidR="00F73679" w:rsidRPr="005D0DD7">
        <w:rPr>
          <w:noProof/>
          <w:color w:val="000000"/>
          <w:sz w:val="20"/>
        </w:rPr>
        <w:t>72-</w:t>
      </w:r>
      <w:r w:rsidR="005D466E">
        <w:rPr>
          <w:rFonts w:hint="eastAsia"/>
          <w:noProof/>
          <w:color w:val="000000"/>
          <w:sz w:val="20"/>
          <w:lang w:eastAsia="zh-CN"/>
        </w:rPr>
        <w:t>80</w:t>
      </w:r>
      <w:r w:rsidRPr="005D0DD7">
        <w:rPr>
          <w:sz w:val="20"/>
        </w:rPr>
        <w:t xml:space="preserve">]. </w:t>
      </w:r>
      <w:r w:rsidRPr="005D0DD7">
        <w:rPr>
          <w:iCs/>
          <w:color w:val="000000"/>
          <w:sz w:val="20"/>
        </w:rPr>
        <w:t>ISSN 1554-0200 (print); ISSN 2375-723X (online)</w:t>
      </w:r>
      <w:r w:rsidRPr="005D0DD7">
        <w:rPr>
          <w:sz w:val="20"/>
        </w:rPr>
        <w:t xml:space="preserve">. </w:t>
      </w:r>
      <w:hyperlink r:id="rId9" w:history="1">
        <w:r w:rsidRPr="005D0DD7">
          <w:rPr>
            <w:rStyle w:val="Hyperlink"/>
            <w:sz w:val="20"/>
          </w:rPr>
          <w:t>http://www.sciencepub.net/newyork</w:t>
        </w:r>
      </w:hyperlink>
      <w:r w:rsidRPr="005D0DD7">
        <w:rPr>
          <w:sz w:val="20"/>
        </w:rPr>
        <w:t xml:space="preserve">. </w:t>
      </w:r>
      <w:r w:rsidRPr="005D0DD7">
        <w:rPr>
          <w:rFonts w:hint="eastAsia"/>
          <w:sz w:val="20"/>
          <w:lang w:eastAsia="zh-CN"/>
        </w:rPr>
        <w:t>12</w:t>
      </w:r>
      <w:r w:rsidRPr="005D0DD7">
        <w:rPr>
          <w:rFonts w:hint="eastAsia"/>
          <w:sz w:val="20"/>
        </w:rPr>
        <w:t xml:space="preserve">. </w:t>
      </w:r>
      <w:r w:rsidRPr="005D0DD7">
        <w:rPr>
          <w:color w:val="000000"/>
          <w:sz w:val="20"/>
          <w:shd w:val="clear" w:color="auto" w:fill="FFFFFF"/>
        </w:rPr>
        <w:t>doi:</w:t>
      </w:r>
      <w:hyperlink r:id="rId10" w:history="1">
        <w:r w:rsidRPr="005D0DD7">
          <w:rPr>
            <w:rStyle w:val="Hyperlink"/>
            <w:sz w:val="20"/>
            <w:shd w:val="clear" w:color="auto" w:fill="FFFFFF"/>
          </w:rPr>
          <w:t>10.7537/mars</w:t>
        </w:r>
        <w:r w:rsidRPr="005D0DD7">
          <w:rPr>
            <w:rStyle w:val="Hyperlink"/>
            <w:rFonts w:hint="eastAsia"/>
            <w:sz w:val="20"/>
            <w:shd w:val="clear" w:color="auto" w:fill="FFFFFF"/>
          </w:rPr>
          <w:t>nys111018.</w:t>
        </w:r>
        <w:r w:rsidRPr="005D0DD7">
          <w:rPr>
            <w:rStyle w:val="Hyperlink"/>
            <w:rFonts w:hint="eastAsia"/>
            <w:sz w:val="20"/>
            <w:shd w:val="clear" w:color="auto" w:fill="FFFFFF"/>
            <w:lang w:eastAsia="zh-CN"/>
          </w:rPr>
          <w:t>12</w:t>
        </w:r>
      </w:hyperlink>
      <w:r w:rsidRPr="005D0DD7">
        <w:rPr>
          <w:color w:val="000000"/>
          <w:sz w:val="20"/>
          <w:shd w:val="clear" w:color="auto" w:fill="FFFFFF"/>
        </w:rPr>
        <w:t>.</w:t>
      </w:r>
    </w:p>
    <w:p w:rsidR="00D84305" w:rsidRPr="005D0DD7" w:rsidRDefault="00D84305" w:rsidP="00FA1F65">
      <w:pPr>
        <w:snapToGrid w:val="0"/>
        <w:spacing w:line="240" w:lineRule="auto"/>
        <w:rPr>
          <w:i/>
          <w:sz w:val="20"/>
        </w:rPr>
      </w:pPr>
    </w:p>
    <w:p w:rsidR="00167D75" w:rsidRPr="005D0DD7" w:rsidRDefault="00D84305" w:rsidP="00FA1F65">
      <w:pPr>
        <w:snapToGrid w:val="0"/>
        <w:spacing w:line="240" w:lineRule="auto"/>
        <w:rPr>
          <w:sz w:val="20"/>
          <w:lang w:eastAsia="zh-CN"/>
        </w:rPr>
      </w:pPr>
      <w:r w:rsidRPr="005D0DD7">
        <w:rPr>
          <w:b/>
          <w:bCs/>
          <w:sz w:val="20"/>
        </w:rPr>
        <w:t>Key words</w:t>
      </w:r>
      <w:r w:rsidR="00B77E72" w:rsidRPr="005D0DD7">
        <w:rPr>
          <w:sz w:val="20"/>
        </w:rPr>
        <w:t>:</w:t>
      </w:r>
      <w:r w:rsidR="00A61677" w:rsidRPr="005D0DD7">
        <w:rPr>
          <w:sz w:val="20"/>
        </w:rPr>
        <w:t xml:space="preserve"> </w:t>
      </w:r>
      <w:r w:rsidR="00B77E72" w:rsidRPr="005D0DD7">
        <w:rPr>
          <w:sz w:val="20"/>
        </w:rPr>
        <w:t xml:space="preserve">Bee Keeping, Challenges; </w:t>
      </w:r>
      <w:proofErr w:type="spellStart"/>
      <w:r w:rsidR="00B77E72" w:rsidRPr="005D0DD7">
        <w:rPr>
          <w:sz w:val="20"/>
        </w:rPr>
        <w:t>Hawa</w:t>
      </w:r>
      <w:proofErr w:type="spellEnd"/>
      <w:r w:rsidR="00B77E72" w:rsidRPr="005D0DD7">
        <w:rPr>
          <w:sz w:val="20"/>
        </w:rPr>
        <w:t xml:space="preserve"> </w:t>
      </w:r>
      <w:proofErr w:type="spellStart"/>
      <w:r w:rsidR="00B77E72" w:rsidRPr="005D0DD7">
        <w:rPr>
          <w:sz w:val="20"/>
        </w:rPr>
        <w:t>Gelan</w:t>
      </w:r>
      <w:proofErr w:type="spellEnd"/>
      <w:r w:rsidR="00B77E72" w:rsidRPr="005D0DD7">
        <w:rPr>
          <w:sz w:val="20"/>
        </w:rPr>
        <w:t>, Marketing, Opportunities, Trends</w:t>
      </w:r>
    </w:p>
    <w:p w:rsidR="00FA1F65" w:rsidRPr="005D0DD7" w:rsidRDefault="00FA1F65" w:rsidP="00FA1F65">
      <w:pPr>
        <w:pStyle w:val="Heading1"/>
        <w:keepNext w:val="0"/>
        <w:keepLines w:val="0"/>
        <w:snapToGrid w:val="0"/>
        <w:spacing w:line="240" w:lineRule="auto"/>
        <w:rPr>
          <w:i/>
          <w:sz w:val="20"/>
          <w:szCs w:val="20"/>
          <w:lang w:eastAsia="zh-CN"/>
        </w:rPr>
        <w:sectPr w:rsidR="00FA1F65" w:rsidRPr="005D0DD7" w:rsidSect="00F73679">
          <w:headerReference w:type="even" r:id="rId11"/>
          <w:headerReference w:type="default" r:id="rId12"/>
          <w:footerReference w:type="even" r:id="rId13"/>
          <w:footerReference w:type="default" r:id="rId14"/>
          <w:headerReference w:type="first" r:id="rId15"/>
          <w:footerReference w:type="first" r:id="rId16"/>
          <w:type w:val="continuous"/>
          <w:pgSz w:w="12242" w:h="15842" w:code="1"/>
          <w:pgMar w:top="1440" w:right="1440" w:bottom="1440" w:left="1440" w:header="720" w:footer="720" w:gutter="0"/>
          <w:pgNumType w:start="72"/>
          <w:cols w:space="720"/>
          <w:noEndnote/>
          <w:docGrid w:linePitch="326"/>
        </w:sectPr>
      </w:pPr>
      <w:bookmarkStart w:id="1" w:name="_Toc260272508"/>
      <w:r w:rsidRPr="005D0DD7">
        <w:rPr>
          <w:i/>
          <w:sz w:val="20"/>
          <w:szCs w:val="20"/>
          <w:lang w:eastAsia="zh-CN"/>
        </w:rPr>
        <w:cr/>
      </w:r>
    </w:p>
    <w:p w:rsidR="00A61677" w:rsidRPr="005D0DD7" w:rsidRDefault="00FA1F65" w:rsidP="00FA1F65">
      <w:pPr>
        <w:pStyle w:val="Heading1"/>
        <w:keepNext w:val="0"/>
        <w:keepLines w:val="0"/>
        <w:snapToGrid w:val="0"/>
        <w:spacing w:line="240" w:lineRule="auto"/>
        <w:rPr>
          <w:sz w:val="20"/>
          <w:szCs w:val="20"/>
        </w:rPr>
      </w:pPr>
      <w:r w:rsidRPr="005D0DD7">
        <w:rPr>
          <w:sz w:val="20"/>
          <w:szCs w:val="20"/>
        </w:rPr>
        <w:lastRenderedPageBreak/>
        <w:t>Introduction</w:t>
      </w:r>
      <w:bookmarkStart w:id="2" w:name="_Toc452724086"/>
      <w:bookmarkEnd w:id="1"/>
    </w:p>
    <w:p w:rsidR="00546F96" w:rsidRPr="005D0DD7" w:rsidRDefault="0043202E" w:rsidP="00FA1F65">
      <w:pPr>
        <w:snapToGrid w:val="0"/>
        <w:spacing w:line="240" w:lineRule="auto"/>
        <w:ind w:firstLine="425"/>
        <w:rPr>
          <w:sz w:val="20"/>
        </w:rPr>
      </w:pPr>
      <w:r w:rsidRPr="005D0DD7">
        <w:rPr>
          <w:sz w:val="20"/>
        </w:rPr>
        <w:t>Ethiopia has a longstanding beekeeping practices that has been an integral part of other agricultural activities, where more than one million households keep honeybees. Ethiopia is known for its tremendous variation of agro climatic conditions and biodiversity which favored the existence of diversified honeybee flora and huge number of honeybee colonies. The country is the largest honey producer in Africa and ninth largest honey producers in the world</w:t>
      </w:r>
      <w:r w:rsidR="00CE2514" w:rsidRPr="005D0DD7">
        <w:rPr>
          <w:sz w:val="20"/>
        </w:rPr>
        <w:t xml:space="preserve"> </w:t>
      </w:r>
      <w:r w:rsidR="009C5B22" w:rsidRPr="005D0DD7">
        <w:rPr>
          <w:sz w:val="20"/>
          <w:lang w:val="en-GB"/>
        </w:rPr>
        <w:t>[1]</w:t>
      </w:r>
      <w:r w:rsidRPr="005D0DD7">
        <w:rPr>
          <w:sz w:val="20"/>
        </w:rPr>
        <w:t>.</w:t>
      </w:r>
      <w:bookmarkEnd w:id="2"/>
      <w:r w:rsidRPr="005D0DD7">
        <w:rPr>
          <w:sz w:val="20"/>
        </w:rPr>
        <w:t xml:space="preserve"> </w:t>
      </w:r>
    </w:p>
    <w:p w:rsidR="00546F96" w:rsidRPr="005D0DD7" w:rsidRDefault="0043202E" w:rsidP="00FA1F65">
      <w:pPr>
        <w:snapToGrid w:val="0"/>
        <w:spacing w:line="240" w:lineRule="auto"/>
        <w:ind w:firstLine="425"/>
        <w:rPr>
          <w:sz w:val="20"/>
        </w:rPr>
      </w:pPr>
      <w:bookmarkStart w:id="3" w:name="_Toc452724087"/>
      <w:r w:rsidRPr="005D0DD7">
        <w:rPr>
          <w:sz w:val="20"/>
        </w:rPr>
        <w:t xml:space="preserve">It is one of the countries of the continent that has the largest honey bee population and owns a big potential of honey production owing to its varied ecological and climatic conditions. It has the largest bee population in Africa with over 10 million bee colonies, out of which about 5 to 7.5 million are estimated to be hived while the remaining exist in the wild. This makes Ethiopia a leading in Africa and ninth in the world in honey production, respectively. </w:t>
      </w:r>
      <w:r w:rsidRPr="005D0DD7">
        <w:rPr>
          <w:sz w:val="20"/>
        </w:rPr>
        <w:lastRenderedPageBreak/>
        <w:t xml:space="preserve">Similarly, it stands first in Africa and third in the world in beeswax production </w:t>
      </w:r>
      <w:r w:rsidR="009C5B22" w:rsidRPr="005D0DD7">
        <w:rPr>
          <w:sz w:val="20"/>
        </w:rPr>
        <w:t>[2]</w:t>
      </w:r>
      <w:r w:rsidRPr="005D0DD7">
        <w:rPr>
          <w:sz w:val="20"/>
        </w:rPr>
        <w:t>.</w:t>
      </w:r>
      <w:bookmarkEnd w:id="3"/>
      <w:r w:rsidRPr="005D0DD7">
        <w:rPr>
          <w:sz w:val="20"/>
        </w:rPr>
        <w:t xml:space="preserve"> </w:t>
      </w:r>
    </w:p>
    <w:p w:rsidR="00546F96" w:rsidRPr="005D0DD7" w:rsidRDefault="0043202E" w:rsidP="00FA1F65">
      <w:pPr>
        <w:snapToGrid w:val="0"/>
        <w:spacing w:line="240" w:lineRule="auto"/>
        <w:ind w:firstLine="425"/>
        <w:rPr>
          <w:sz w:val="20"/>
        </w:rPr>
      </w:pPr>
      <w:bookmarkStart w:id="4" w:name="_Toc452724088"/>
      <w:r w:rsidRPr="005D0DD7">
        <w:rPr>
          <w:sz w:val="20"/>
        </w:rPr>
        <w:t xml:space="preserve">In Ethiopia, beekeeping is a promising non-farm activity for the rural households. It contributes to the incomes of households in particular and the economy of the nation in general. The direct contribution of beekeeping includes the value of the outputs produced such as honey, bee wax, queen and bee colonies, and other products such as pollen, royal jelly, bee venom, and </w:t>
      </w:r>
      <w:proofErr w:type="spellStart"/>
      <w:r w:rsidRPr="005D0DD7">
        <w:rPr>
          <w:sz w:val="20"/>
        </w:rPr>
        <w:t>propolis</w:t>
      </w:r>
      <w:proofErr w:type="spellEnd"/>
      <w:r w:rsidRPr="005D0DD7">
        <w:rPr>
          <w:sz w:val="20"/>
        </w:rPr>
        <w:t xml:space="preserve"> in cosmetics and </w:t>
      </w:r>
      <w:r w:rsidR="00CE2514" w:rsidRPr="005D0DD7">
        <w:rPr>
          <w:sz w:val="20"/>
        </w:rPr>
        <w:t>medicine. It</w:t>
      </w:r>
      <w:r w:rsidRPr="005D0DD7">
        <w:rPr>
          <w:sz w:val="20"/>
        </w:rPr>
        <w:t xml:space="preserve"> also provides an employment opportunity in the livestock sub-sector of the agricultural sector. The exact number of people engaged in the honey sub-sector in Ethiopia is not well known</w:t>
      </w:r>
      <w:r w:rsidR="00661BAD" w:rsidRPr="005D0DD7">
        <w:rPr>
          <w:sz w:val="20"/>
        </w:rPr>
        <w:t xml:space="preserve"> </w:t>
      </w:r>
      <w:r w:rsidR="009C5B22" w:rsidRPr="005D0DD7">
        <w:rPr>
          <w:sz w:val="20"/>
          <w:lang w:val="en-GB"/>
        </w:rPr>
        <w:t>[3]</w:t>
      </w:r>
      <w:r w:rsidR="00CE2514" w:rsidRPr="005D0DD7">
        <w:rPr>
          <w:sz w:val="20"/>
        </w:rPr>
        <w:t>.</w:t>
      </w:r>
      <w:bookmarkEnd w:id="4"/>
      <w:r w:rsidR="00A61677" w:rsidRPr="005D0DD7">
        <w:rPr>
          <w:sz w:val="20"/>
        </w:rPr>
        <w:t xml:space="preserve"> </w:t>
      </w:r>
    </w:p>
    <w:p w:rsidR="00B33171" w:rsidRPr="005D0DD7" w:rsidRDefault="0043202E" w:rsidP="00FA1F65">
      <w:pPr>
        <w:snapToGrid w:val="0"/>
        <w:spacing w:line="240" w:lineRule="auto"/>
        <w:ind w:firstLine="425"/>
        <w:rPr>
          <w:sz w:val="20"/>
        </w:rPr>
      </w:pPr>
      <w:bookmarkStart w:id="5" w:name="_Toc452724089"/>
      <w:r w:rsidRPr="005D0DD7">
        <w:rPr>
          <w:sz w:val="20"/>
        </w:rPr>
        <w:t xml:space="preserve">However, it is estimated that around one million farm households are involved in beekeeping business using the traditional, intermediate and modern hives. It could also be observed that a large number of people (intermediaries and traders) participate in </w:t>
      </w:r>
      <w:r w:rsidRPr="005D0DD7">
        <w:rPr>
          <w:sz w:val="20"/>
        </w:rPr>
        <w:lastRenderedPageBreak/>
        <w:t xml:space="preserve">honey collection and retailing (at village, district and zonal levels). Thousands of households are engaged in </w:t>
      </w:r>
      <w:proofErr w:type="spellStart"/>
      <w:r w:rsidRPr="005D0DD7">
        <w:rPr>
          <w:sz w:val="20"/>
        </w:rPr>
        <w:t>Tej</w:t>
      </w:r>
      <w:proofErr w:type="spellEnd"/>
      <w:r w:rsidRPr="005D0DD7">
        <w:rPr>
          <w:sz w:val="20"/>
        </w:rPr>
        <w:t xml:space="preserve">-making in almost all urban areas, hundreds of processors are emerging and exporters are also flourishing </w:t>
      </w:r>
      <w:bookmarkEnd w:id="5"/>
      <w:r w:rsidR="00661BAD" w:rsidRPr="005D0DD7">
        <w:rPr>
          <w:sz w:val="20"/>
        </w:rPr>
        <w:t>[4].</w:t>
      </w:r>
    </w:p>
    <w:p w:rsidR="00FA1F65" w:rsidRPr="005D0DD7" w:rsidRDefault="0043202E" w:rsidP="00FA1F65">
      <w:pPr>
        <w:snapToGrid w:val="0"/>
        <w:spacing w:line="240" w:lineRule="auto"/>
        <w:ind w:firstLine="425"/>
        <w:rPr>
          <w:sz w:val="20"/>
        </w:rPr>
      </w:pPr>
      <w:bookmarkStart w:id="6" w:name="_Toc452724090"/>
      <w:r w:rsidRPr="005D0DD7">
        <w:rPr>
          <w:sz w:val="20"/>
        </w:rPr>
        <w:t>Another very important contribution of beekeeping is through plant pollination and conservat</w:t>
      </w:r>
      <w:r w:rsidR="00CA0FCB" w:rsidRPr="005D0DD7">
        <w:rPr>
          <w:sz w:val="20"/>
        </w:rPr>
        <w:t xml:space="preserve">ion of the natural environment. </w:t>
      </w:r>
      <w:r w:rsidRPr="005D0DD7">
        <w:rPr>
          <w:sz w:val="20"/>
        </w:rPr>
        <w:t xml:space="preserve">Beekeeping is environmentally sustainable activity that can be integrated with agricultural practices like crop production, animal husbandry, horticultural crops and conservation of natural resources. The contributions of beekeeping in poverty reduction, sustainable development and conservation of natural resources have been well recognized and emphasized by the incumbent government of Ethiopia and non-governmental organizations (NGOs) </w:t>
      </w:r>
      <w:r w:rsidR="00661BAD" w:rsidRPr="005D0DD7">
        <w:rPr>
          <w:sz w:val="20"/>
          <w:lang w:val="en-GB"/>
        </w:rPr>
        <w:t>[5]</w:t>
      </w:r>
      <w:r w:rsidRPr="005D0DD7">
        <w:rPr>
          <w:sz w:val="20"/>
        </w:rPr>
        <w:t>.</w:t>
      </w:r>
      <w:bookmarkEnd w:id="6"/>
      <w:r w:rsidRPr="005D0DD7">
        <w:rPr>
          <w:sz w:val="20"/>
        </w:rPr>
        <w:t xml:space="preserve"> </w:t>
      </w:r>
    </w:p>
    <w:p w:rsidR="00FA1F65" w:rsidRPr="005D0DD7" w:rsidRDefault="0043202E" w:rsidP="00FA1F65">
      <w:pPr>
        <w:snapToGrid w:val="0"/>
        <w:spacing w:line="240" w:lineRule="auto"/>
        <w:ind w:firstLine="425"/>
        <w:rPr>
          <w:sz w:val="20"/>
        </w:rPr>
      </w:pPr>
      <w:bookmarkStart w:id="7" w:name="_Toc452724091"/>
      <w:r w:rsidRPr="005D0DD7">
        <w:rPr>
          <w:sz w:val="20"/>
        </w:rPr>
        <w:t xml:space="preserve">The major problems that affect apiculture in Ethiopia are lack of beekeeping knowledge, the unpleasant behaviors of bees (aggressiveness, swarming tendency, and absconding behaviors); lack of skilled manpower and training institutions; low level of technology used; high price of improved beekeeping technologies; drought and deforestation of natural vegetation; fires, poor post-harvest management of beehive products and marketing constraints; indiscriminate application of agrochemicals; honeybee disease, pest and predators; poor extension services; absence of coordination between research, extension and farmers; absence of policy in apiculture; shortage of records and up to date information and inadequate research institutions to address the problems. As a result, the roles of beekeeping as income generation or diversification for subsistent farmers and generating foreign exchange earnings have been very minimal </w:t>
      </w:r>
      <w:r w:rsidR="00C629DD" w:rsidRPr="005D0DD7">
        <w:rPr>
          <w:sz w:val="20"/>
        </w:rPr>
        <w:t>[6</w:t>
      </w:r>
      <w:r w:rsidR="00C629DD" w:rsidRPr="005D0DD7">
        <w:rPr>
          <w:sz w:val="20"/>
          <w:lang w:val="en-GB"/>
        </w:rPr>
        <w:t>]</w:t>
      </w:r>
      <w:r w:rsidRPr="005D0DD7">
        <w:rPr>
          <w:sz w:val="20"/>
          <w:lang w:val="en-GB"/>
        </w:rPr>
        <w:t>.</w:t>
      </w:r>
      <w:bookmarkEnd w:id="7"/>
      <w:r w:rsidR="00C629DD" w:rsidRPr="005D0DD7">
        <w:rPr>
          <w:sz w:val="20"/>
          <w:lang w:val="en-GB"/>
        </w:rPr>
        <w:t>.</w:t>
      </w:r>
    </w:p>
    <w:p w:rsidR="00FA1F65" w:rsidRPr="005D0DD7" w:rsidRDefault="00DB49F3" w:rsidP="00FA1F65">
      <w:pPr>
        <w:snapToGrid w:val="0"/>
        <w:spacing w:line="240" w:lineRule="auto"/>
        <w:ind w:firstLine="425"/>
        <w:rPr>
          <w:sz w:val="20"/>
          <w:lang w:val="en-GB"/>
        </w:rPr>
      </w:pPr>
      <w:bookmarkStart w:id="8" w:name="_Toc452724092"/>
      <w:r w:rsidRPr="005D0DD7">
        <w:rPr>
          <w:sz w:val="20"/>
        </w:rPr>
        <w:t xml:space="preserve">The study area, </w:t>
      </w:r>
      <w:proofErr w:type="spellStart"/>
      <w:r w:rsidRPr="005D0DD7">
        <w:rPr>
          <w:sz w:val="20"/>
        </w:rPr>
        <w:t>Hawa</w:t>
      </w:r>
      <w:proofErr w:type="spellEnd"/>
      <w:r w:rsidRPr="005D0DD7">
        <w:rPr>
          <w:sz w:val="20"/>
        </w:rPr>
        <w:t xml:space="preserve"> </w:t>
      </w:r>
      <w:proofErr w:type="spellStart"/>
      <w:r w:rsidRPr="005D0DD7">
        <w:rPr>
          <w:sz w:val="20"/>
        </w:rPr>
        <w:t>Gelan</w:t>
      </w:r>
      <w:proofErr w:type="spellEnd"/>
      <w:r w:rsidRPr="005D0DD7">
        <w:rPr>
          <w:sz w:val="20"/>
        </w:rPr>
        <w:t xml:space="preserve"> is one of the district of </w:t>
      </w:r>
      <w:proofErr w:type="spellStart"/>
      <w:r w:rsidRPr="005D0DD7">
        <w:rPr>
          <w:sz w:val="20"/>
        </w:rPr>
        <w:t>Kellem</w:t>
      </w:r>
      <w:proofErr w:type="spellEnd"/>
      <w:r w:rsidRPr="005D0DD7">
        <w:rPr>
          <w:sz w:val="20"/>
        </w:rPr>
        <w:t xml:space="preserve"> </w:t>
      </w:r>
      <w:proofErr w:type="spellStart"/>
      <w:r w:rsidR="00CE2514" w:rsidRPr="005D0DD7">
        <w:rPr>
          <w:sz w:val="20"/>
        </w:rPr>
        <w:t>Wollega</w:t>
      </w:r>
      <w:proofErr w:type="spellEnd"/>
      <w:r w:rsidR="00CE2514" w:rsidRPr="005D0DD7">
        <w:rPr>
          <w:sz w:val="20"/>
        </w:rPr>
        <w:t xml:space="preserve"> Zones</w:t>
      </w:r>
      <w:r w:rsidR="00641F43" w:rsidRPr="005D0DD7">
        <w:rPr>
          <w:sz w:val="20"/>
        </w:rPr>
        <w:t xml:space="preserve"> </w:t>
      </w:r>
      <w:r w:rsidRPr="005D0DD7">
        <w:rPr>
          <w:sz w:val="20"/>
        </w:rPr>
        <w:t xml:space="preserve">of </w:t>
      </w:r>
      <w:proofErr w:type="spellStart"/>
      <w:r w:rsidRPr="005D0DD7">
        <w:rPr>
          <w:sz w:val="20"/>
        </w:rPr>
        <w:t>Oromiya</w:t>
      </w:r>
      <w:proofErr w:type="spellEnd"/>
      <w:r w:rsidRPr="005D0DD7">
        <w:rPr>
          <w:sz w:val="20"/>
        </w:rPr>
        <w:t xml:space="preserve"> Regional </w:t>
      </w:r>
      <w:r w:rsidR="00641F43" w:rsidRPr="005D0DD7">
        <w:rPr>
          <w:sz w:val="20"/>
        </w:rPr>
        <w:t>State with a high potential for development of apiculture. The</w:t>
      </w:r>
      <w:r w:rsidRPr="005D0DD7">
        <w:rPr>
          <w:sz w:val="20"/>
        </w:rPr>
        <w:t xml:space="preserve"> </w:t>
      </w:r>
      <w:proofErr w:type="spellStart"/>
      <w:r w:rsidR="00280380" w:rsidRPr="005D0DD7">
        <w:rPr>
          <w:sz w:val="20"/>
        </w:rPr>
        <w:t>Hawa</w:t>
      </w:r>
      <w:proofErr w:type="spellEnd"/>
      <w:r w:rsidR="00280380" w:rsidRPr="005D0DD7">
        <w:rPr>
          <w:sz w:val="20"/>
        </w:rPr>
        <w:t xml:space="preserve"> </w:t>
      </w:r>
      <w:proofErr w:type="spellStart"/>
      <w:r w:rsidR="00280380" w:rsidRPr="005D0DD7">
        <w:rPr>
          <w:sz w:val="20"/>
        </w:rPr>
        <w:t>Gelan</w:t>
      </w:r>
      <w:proofErr w:type="spellEnd"/>
      <w:r w:rsidR="00280380" w:rsidRPr="005D0DD7">
        <w:rPr>
          <w:sz w:val="20"/>
        </w:rPr>
        <w:t xml:space="preserve"> </w:t>
      </w:r>
      <w:r w:rsidRPr="005D0DD7">
        <w:rPr>
          <w:sz w:val="20"/>
        </w:rPr>
        <w:t>has 59185</w:t>
      </w:r>
      <w:r w:rsidR="00280380" w:rsidRPr="005D0DD7">
        <w:rPr>
          <w:sz w:val="20"/>
        </w:rPr>
        <w:t xml:space="preserve"> honeybee colonies</w:t>
      </w:r>
      <w:r w:rsidR="00CE2514" w:rsidRPr="005D0DD7">
        <w:rPr>
          <w:sz w:val="20"/>
        </w:rPr>
        <w:t>.</w:t>
      </w:r>
      <w:r w:rsidR="00280380" w:rsidRPr="005D0DD7">
        <w:rPr>
          <w:sz w:val="20"/>
        </w:rPr>
        <w:t xml:space="preserve"> </w:t>
      </w:r>
      <w:r w:rsidR="00641F43" w:rsidRPr="005D0DD7">
        <w:rPr>
          <w:sz w:val="20"/>
        </w:rPr>
        <w:t>It is very special for its diversified</w:t>
      </w:r>
      <w:r w:rsidRPr="005D0DD7">
        <w:rPr>
          <w:sz w:val="20"/>
        </w:rPr>
        <w:t xml:space="preserve"> </w:t>
      </w:r>
      <w:r w:rsidR="00641F43" w:rsidRPr="005D0DD7">
        <w:rPr>
          <w:sz w:val="20"/>
        </w:rPr>
        <w:t>natural and planted trees and shrubs spp., and cultivated crops which flower at different times</w:t>
      </w:r>
      <w:r w:rsidR="00280380" w:rsidRPr="005D0DD7">
        <w:rPr>
          <w:sz w:val="20"/>
        </w:rPr>
        <w:t xml:space="preserve"> </w:t>
      </w:r>
      <w:r w:rsidR="00641F43" w:rsidRPr="005D0DD7">
        <w:rPr>
          <w:sz w:val="20"/>
        </w:rPr>
        <w:t>of the year that provide sufficient forage for bees</w:t>
      </w:r>
      <w:r w:rsidR="00CE2514" w:rsidRPr="005D0DD7">
        <w:rPr>
          <w:sz w:val="20"/>
        </w:rPr>
        <w:t xml:space="preserve"> </w:t>
      </w:r>
      <w:bookmarkEnd w:id="8"/>
      <w:r w:rsidR="00C629DD" w:rsidRPr="005D0DD7">
        <w:rPr>
          <w:sz w:val="20"/>
        </w:rPr>
        <w:t>[7].</w:t>
      </w:r>
    </w:p>
    <w:p w:rsidR="00FA1F65" w:rsidRPr="005D0DD7" w:rsidRDefault="00641F43" w:rsidP="00FA1F65">
      <w:pPr>
        <w:snapToGrid w:val="0"/>
        <w:spacing w:line="240" w:lineRule="auto"/>
        <w:ind w:firstLine="425"/>
        <w:rPr>
          <w:sz w:val="20"/>
        </w:rPr>
      </w:pPr>
      <w:bookmarkStart w:id="9" w:name="_Toc452724093"/>
      <w:r w:rsidRPr="005D0DD7">
        <w:rPr>
          <w:sz w:val="20"/>
        </w:rPr>
        <w:t>Despite the large number of honey bee colonies and diversified and huge honey flora</w:t>
      </w:r>
      <w:r w:rsidR="00280380" w:rsidRPr="005D0DD7">
        <w:rPr>
          <w:sz w:val="20"/>
        </w:rPr>
        <w:t xml:space="preserve"> </w:t>
      </w:r>
      <w:r w:rsidRPr="005D0DD7">
        <w:rPr>
          <w:sz w:val="20"/>
        </w:rPr>
        <w:t>resources in the country in general and the study area in particular, production and</w:t>
      </w:r>
      <w:r w:rsidR="00280380" w:rsidRPr="005D0DD7">
        <w:rPr>
          <w:sz w:val="20"/>
        </w:rPr>
        <w:t xml:space="preserve"> </w:t>
      </w:r>
      <w:r w:rsidRPr="005D0DD7">
        <w:rPr>
          <w:sz w:val="20"/>
        </w:rPr>
        <w:t>productivity of beekeeping is below its potential.</w:t>
      </w:r>
      <w:bookmarkEnd w:id="9"/>
      <w:r w:rsidRPr="005D0DD7">
        <w:rPr>
          <w:sz w:val="20"/>
        </w:rPr>
        <w:t xml:space="preserve"> </w:t>
      </w:r>
      <w:bookmarkStart w:id="10" w:name="_Toc452724094"/>
      <w:r w:rsidRPr="005D0DD7">
        <w:rPr>
          <w:sz w:val="20"/>
        </w:rPr>
        <w:t>Moreover quality and postharvest handling</w:t>
      </w:r>
      <w:r w:rsidR="00280380" w:rsidRPr="005D0DD7">
        <w:rPr>
          <w:sz w:val="20"/>
        </w:rPr>
        <w:t xml:space="preserve"> </w:t>
      </w:r>
      <w:r w:rsidRPr="005D0DD7">
        <w:rPr>
          <w:sz w:val="20"/>
        </w:rPr>
        <w:t>of bee products are relatively low. In addition to this fact, adoption of improved honey</w:t>
      </w:r>
      <w:r w:rsidR="00280380" w:rsidRPr="005D0DD7">
        <w:rPr>
          <w:sz w:val="20"/>
        </w:rPr>
        <w:t xml:space="preserve"> </w:t>
      </w:r>
      <w:r w:rsidRPr="005D0DD7">
        <w:rPr>
          <w:sz w:val="20"/>
        </w:rPr>
        <w:t>harvesting, processing and storage systems are limited contributing to poor quality marketable</w:t>
      </w:r>
      <w:r w:rsidR="00280380" w:rsidRPr="005D0DD7">
        <w:rPr>
          <w:sz w:val="20"/>
        </w:rPr>
        <w:t xml:space="preserve"> </w:t>
      </w:r>
      <w:r w:rsidR="00B33171" w:rsidRPr="005D0DD7">
        <w:rPr>
          <w:sz w:val="20"/>
        </w:rPr>
        <w:t>products.</w:t>
      </w:r>
      <w:bookmarkEnd w:id="10"/>
      <w:r w:rsidR="00B33171" w:rsidRPr="005D0DD7">
        <w:rPr>
          <w:sz w:val="20"/>
        </w:rPr>
        <w:t xml:space="preserve"> </w:t>
      </w:r>
      <w:bookmarkStart w:id="11" w:name="_Toc452724095"/>
      <w:r w:rsidR="00B33171" w:rsidRPr="005D0DD7">
        <w:rPr>
          <w:sz w:val="20"/>
        </w:rPr>
        <w:t>T</w:t>
      </w:r>
      <w:r w:rsidRPr="005D0DD7">
        <w:rPr>
          <w:sz w:val="20"/>
        </w:rPr>
        <w:t>hus, the beekeepers in particular and the country in general are not benefiting from</w:t>
      </w:r>
      <w:r w:rsidR="00280380" w:rsidRPr="005D0DD7">
        <w:rPr>
          <w:sz w:val="20"/>
        </w:rPr>
        <w:t xml:space="preserve"> </w:t>
      </w:r>
      <w:r w:rsidRPr="005D0DD7">
        <w:rPr>
          <w:sz w:val="20"/>
        </w:rPr>
        <w:t>the subsector as expect</w:t>
      </w:r>
      <w:r w:rsidR="00280380" w:rsidRPr="005D0DD7">
        <w:rPr>
          <w:sz w:val="20"/>
        </w:rPr>
        <w:t>ed</w:t>
      </w:r>
      <w:r w:rsidR="00CE2514" w:rsidRPr="005D0DD7">
        <w:rPr>
          <w:sz w:val="20"/>
        </w:rPr>
        <w:t>.</w:t>
      </w:r>
      <w:r w:rsidR="00280380" w:rsidRPr="005D0DD7">
        <w:rPr>
          <w:sz w:val="20"/>
        </w:rPr>
        <w:t xml:space="preserve"> </w:t>
      </w:r>
      <w:r w:rsidRPr="005D0DD7">
        <w:rPr>
          <w:sz w:val="20"/>
        </w:rPr>
        <w:t>This is because apiculture is one</w:t>
      </w:r>
      <w:r w:rsidR="00280380" w:rsidRPr="005D0DD7">
        <w:rPr>
          <w:sz w:val="20"/>
        </w:rPr>
        <w:t xml:space="preserve"> </w:t>
      </w:r>
      <w:r w:rsidRPr="005D0DD7">
        <w:rPr>
          <w:sz w:val="20"/>
        </w:rPr>
        <w:t>of the sub-</w:t>
      </w:r>
      <w:r w:rsidRPr="005D0DD7">
        <w:rPr>
          <w:sz w:val="20"/>
        </w:rPr>
        <w:lastRenderedPageBreak/>
        <w:t>sectors of agriculture that received limited attention in the areas of research and</w:t>
      </w:r>
      <w:r w:rsidR="00280380" w:rsidRPr="005D0DD7">
        <w:rPr>
          <w:sz w:val="20"/>
        </w:rPr>
        <w:t xml:space="preserve"> </w:t>
      </w:r>
      <w:r w:rsidRPr="005D0DD7">
        <w:rPr>
          <w:sz w:val="20"/>
        </w:rPr>
        <w:t>development interventions</w:t>
      </w:r>
      <w:r w:rsidR="00CE2514" w:rsidRPr="005D0DD7">
        <w:rPr>
          <w:sz w:val="20"/>
        </w:rPr>
        <w:t xml:space="preserve"> </w:t>
      </w:r>
      <w:r w:rsidR="00C629DD" w:rsidRPr="005D0DD7">
        <w:rPr>
          <w:sz w:val="20"/>
        </w:rPr>
        <w:t>[8]</w:t>
      </w:r>
      <w:r w:rsidR="00546F96" w:rsidRPr="005D0DD7">
        <w:rPr>
          <w:sz w:val="20"/>
        </w:rPr>
        <w:t>.</w:t>
      </w:r>
      <w:bookmarkEnd w:id="11"/>
    </w:p>
    <w:p w:rsidR="00FA1F65" w:rsidRPr="005D0DD7" w:rsidRDefault="00280380" w:rsidP="00FA1F65">
      <w:pPr>
        <w:snapToGrid w:val="0"/>
        <w:spacing w:line="240" w:lineRule="auto"/>
        <w:ind w:firstLine="425"/>
        <w:rPr>
          <w:sz w:val="20"/>
        </w:rPr>
      </w:pPr>
      <w:bookmarkStart w:id="12" w:name="_Toc452724096"/>
      <w:r w:rsidRPr="005D0DD7">
        <w:rPr>
          <w:sz w:val="20"/>
        </w:rPr>
        <w:t xml:space="preserve">Even though </w:t>
      </w:r>
      <w:proofErr w:type="spellStart"/>
      <w:r w:rsidRPr="005D0DD7">
        <w:rPr>
          <w:sz w:val="20"/>
        </w:rPr>
        <w:t>Hawa</w:t>
      </w:r>
      <w:proofErr w:type="spellEnd"/>
      <w:r w:rsidRPr="005D0DD7">
        <w:rPr>
          <w:sz w:val="20"/>
        </w:rPr>
        <w:t xml:space="preserve"> </w:t>
      </w:r>
      <w:proofErr w:type="spellStart"/>
      <w:r w:rsidRPr="005D0DD7">
        <w:rPr>
          <w:sz w:val="20"/>
        </w:rPr>
        <w:t>Gelan</w:t>
      </w:r>
      <w:proofErr w:type="spellEnd"/>
      <w:r w:rsidRPr="005D0DD7">
        <w:rPr>
          <w:sz w:val="20"/>
        </w:rPr>
        <w:t xml:space="preserve"> </w:t>
      </w:r>
      <w:r w:rsidR="00641F43" w:rsidRPr="005D0DD7">
        <w:rPr>
          <w:sz w:val="20"/>
        </w:rPr>
        <w:t>is believed to have diversified type of vegetation and cultivated</w:t>
      </w:r>
      <w:r w:rsidRPr="005D0DD7">
        <w:rPr>
          <w:sz w:val="20"/>
        </w:rPr>
        <w:t xml:space="preserve"> </w:t>
      </w:r>
      <w:r w:rsidR="00641F43" w:rsidRPr="005D0DD7">
        <w:rPr>
          <w:sz w:val="20"/>
        </w:rPr>
        <w:t>crops and expected to have good potential for beekeeping activities, so far little is known</w:t>
      </w:r>
      <w:r w:rsidRPr="005D0DD7">
        <w:rPr>
          <w:sz w:val="20"/>
        </w:rPr>
        <w:t xml:space="preserve"> </w:t>
      </w:r>
      <w:r w:rsidR="00641F43" w:rsidRPr="005D0DD7">
        <w:rPr>
          <w:sz w:val="20"/>
        </w:rPr>
        <w:t xml:space="preserve">about </w:t>
      </w:r>
      <w:r w:rsidRPr="005D0DD7">
        <w:rPr>
          <w:sz w:val="20"/>
        </w:rPr>
        <w:t>the existing type of honeybee production</w:t>
      </w:r>
      <w:r w:rsidR="00F605F9" w:rsidRPr="005D0DD7">
        <w:rPr>
          <w:sz w:val="20"/>
        </w:rPr>
        <w:t xml:space="preserve"> practice</w:t>
      </w:r>
      <w:r w:rsidR="00991A0E" w:rsidRPr="005D0DD7">
        <w:rPr>
          <w:sz w:val="20"/>
        </w:rPr>
        <w:t>, potential</w:t>
      </w:r>
      <w:r w:rsidRPr="005D0DD7">
        <w:rPr>
          <w:sz w:val="20"/>
        </w:rPr>
        <w:t>, trends, challenges</w:t>
      </w:r>
      <w:r w:rsidR="00F605F9" w:rsidRPr="005D0DD7">
        <w:rPr>
          <w:sz w:val="20"/>
        </w:rPr>
        <w:t xml:space="preserve">, opportunities </w:t>
      </w:r>
      <w:r w:rsidR="00641F43" w:rsidRPr="005D0DD7">
        <w:rPr>
          <w:sz w:val="20"/>
        </w:rPr>
        <w:t xml:space="preserve">and </w:t>
      </w:r>
      <w:r w:rsidR="00F605F9" w:rsidRPr="005D0DD7">
        <w:rPr>
          <w:sz w:val="20"/>
        </w:rPr>
        <w:t xml:space="preserve">marketing </w:t>
      </w:r>
      <w:r w:rsidR="00641F43" w:rsidRPr="005D0DD7">
        <w:rPr>
          <w:sz w:val="20"/>
        </w:rPr>
        <w:t>for the develop</w:t>
      </w:r>
      <w:r w:rsidR="00991A0E" w:rsidRPr="005D0DD7">
        <w:rPr>
          <w:sz w:val="20"/>
        </w:rPr>
        <w:t>ment of apiculture in the district</w:t>
      </w:r>
      <w:r w:rsidR="00641F43" w:rsidRPr="005D0DD7">
        <w:rPr>
          <w:sz w:val="20"/>
        </w:rPr>
        <w:t>. Identifying and</w:t>
      </w:r>
      <w:r w:rsidR="00991A0E" w:rsidRPr="005D0DD7">
        <w:rPr>
          <w:sz w:val="20"/>
        </w:rPr>
        <w:t xml:space="preserve"> </w:t>
      </w:r>
      <w:r w:rsidR="00641F43" w:rsidRPr="005D0DD7">
        <w:rPr>
          <w:sz w:val="20"/>
        </w:rPr>
        <w:t>prioritizing honey</w:t>
      </w:r>
      <w:r w:rsidR="001F6524" w:rsidRPr="005D0DD7">
        <w:rPr>
          <w:sz w:val="20"/>
        </w:rPr>
        <w:t>bee</w:t>
      </w:r>
      <w:r w:rsidR="00641F43" w:rsidRPr="005D0DD7">
        <w:rPr>
          <w:sz w:val="20"/>
        </w:rPr>
        <w:t xml:space="preserve"> production </w:t>
      </w:r>
      <w:r w:rsidR="001F6524" w:rsidRPr="005D0DD7">
        <w:rPr>
          <w:sz w:val="20"/>
        </w:rPr>
        <w:t xml:space="preserve">status </w:t>
      </w:r>
      <w:r w:rsidR="00641F43" w:rsidRPr="005D0DD7">
        <w:rPr>
          <w:sz w:val="20"/>
        </w:rPr>
        <w:t>in the study</w:t>
      </w:r>
      <w:r w:rsidR="00991A0E" w:rsidRPr="005D0DD7">
        <w:rPr>
          <w:sz w:val="20"/>
        </w:rPr>
        <w:t xml:space="preserve"> </w:t>
      </w:r>
      <w:r w:rsidR="00641F43" w:rsidRPr="005D0DD7">
        <w:rPr>
          <w:sz w:val="20"/>
        </w:rPr>
        <w:t>area are very valuable tool for producers and other stakeholders involved in the business so as</w:t>
      </w:r>
      <w:r w:rsidR="00991A0E" w:rsidRPr="005D0DD7">
        <w:rPr>
          <w:sz w:val="20"/>
        </w:rPr>
        <w:t xml:space="preserve"> </w:t>
      </w:r>
      <w:r w:rsidR="00641F43" w:rsidRPr="005D0DD7">
        <w:rPr>
          <w:sz w:val="20"/>
        </w:rPr>
        <w:t>to make an improvement in the subsector.</w:t>
      </w:r>
      <w:bookmarkEnd w:id="12"/>
    </w:p>
    <w:p w:rsidR="00FA1F65" w:rsidRPr="005D0DD7" w:rsidRDefault="00641F43" w:rsidP="00FA1F65">
      <w:pPr>
        <w:snapToGrid w:val="0"/>
        <w:spacing w:line="240" w:lineRule="auto"/>
        <w:ind w:firstLine="425"/>
        <w:rPr>
          <w:sz w:val="20"/>
        </w:rPr>
      </w:pPr>
      <w:bookmarkStart w:id="13" w:name="_Toc452724097"/>
      <w:r w:rsidRPr="005D0DD7">
        <w:rPr>
          <w:sz w:val="20"/>
        </w:rPr>
        <w:t xml:space="preserve">This study was conducted with an aim to identify </w:t>
      </w:r>
      <w:r w:rsidR="00991A0E" w:rsidRPr="005D0DD7">
        <w:rPr>
          <w:sz w:val="20"/>
        </w:rPr>
        <w:t>trends, challenges and opportunities</w:t>
      </w:r>
      <w:r w:rsidRPr="005D0DD7">
        <w:rPr>
          <w:sz w:val="20"/>
        </w:rPr>
        <w:t xml:space="preserve"> of honey</w:t>
      </w:r>
      <w:r w:rsidR="001F6524" w:rsidRPr="005D0DD7">
        <w:rPr>
          <w:sz w:val="20"/>
        </w:rPr>
        <w:t>bee</w:t>
      </w:r>
      <w:r w:rsidRPr="005D0DD7">
        <w:rPr>
          <w:sz w:val="20"/>
        </w:rPr>
        <w:t xml:space="preserve"> production and mar</w:t>
      </w:r>
      <w:r w:rsidR="00911D79" w:rsidRPr="005D0DD7">
        <w:rPr>
          <w:sz w:val="20"/>
        </w:rPr>
        <w:t xml:space="preserve">keting in the selected district </w:t>
      </w:r>
      <w:r w:rsidRPr="005D0DD7">
        <w:rPr>
          <w:sz w:val="20"/>
        </w:rPr>
        <w:t>and to suggest possible intervention measures for future</w:t>
      </w:r>
      <w:r w:rsidR="00911D79" w:rsidRPr="005D0DD7">
        <w:rPr>
          <w:sz w:val="20"/>
        </w:rPr>
        <w:t xml:space="preserve"> </w:t>
      </w:r>
      <w:r w:rsidRPr="005D0DD7">
        <w:rPr>
          <w:sz w:val="20"/>
        </w:rPr>
        <w:t>improvements.</w:t>
      </w:r>
      <w:r w:rsidR="00A61677" w:rsidRPr="005D0DD7">
        <w:rPr>
          <w:sz w:val="20"/>
        </w:rPr>
        <w:t xml:space="preserve"> </w:t>
      </w:r>
      <w:r w:rsidRPr="005D0DD7">
        <w:rPr>
          <w:sz w:val="20"/>
        </w:rPr>
        <w:t>Therefore,</w:t>
      </w:r>
      <w:r w:rsidR="00911D79" w:rsidRPr="005D0DD7">
        <w:rPr>
          <w:sz w:val="20"/>
        </w:rPr>
        <w:t xml:space="preserve"> </w:t>
      </w:r>
      <w:r w:rsidRPr="005D0DD7">
        <w:rPr>
          <w:sz w:val="20"/>
        </w:rPr>
        <w:t>this study was conducted to assess the overall beekeeping and honey bee production system in</w:t>
      </w:r>
      <w:r w:rsidR="00911D79" w:rsidRPr="005D0DD7">
        <w:rPr>
          <w:sz w:val="20"/>
        </w:rPr>
        <w:t xml:space="preserve"> </w:t>
      </w:r>
      <w:r w:rsidRPr="005D0DD7">
        <w:rPr>
          <w:sz w:val="20"/>
        </w:rPr>
        <w:t>the study area with the following specific objectives:</w:t>
      </w:r>
      <w:bookmarkEnd w:id="13"/>
    </w:p>
    <w:p w:rsidR="00FA1F65" w:rsidRPr="005D0DD7" w:rsidRDefault="00641F43" w:rsidP="00FA1F65">
      <w:pPr>
        <w:pStyle w:val="ListParagraph"/>
        <w:numPr>
          <w:ilvl w:val="0"/>
          <w:numId w:val="6"/>
        </w:numPr>
        <w:snapToGrid w:val="0"/>
        <w:spacing w:line="240" w:lineRule="auto"/>
        <w:ind w:left="0" w:firstLine="425"/>
        <w:rPr>
          <w:sz w:val="20"/>
        </w:rPr>
      </w:pPr>
      <w:bookmarkStart w:id="14" w:name="_Toc452724098"/>
      <w:r w:rsidRPr="005D0DD7">
        <w:rPr>
          <w:sz w:val="20"/>
        </w:rPr>
        <w:t>To assess honey bee prod</w:t>
      </w:r>
      <w:r w:rsidR="00911D79" w:rsidRPr="005D0DD7">
        <w:rPr>
          <w:sz w:val="20"/>
        </w:rPr>
        <w:t xml:space="preserve">uction practices in </w:t>
      </w:r>
      <w:proofErr w:type="spellStart"/>
      <w:r w:rsidR="00911D79" w:rsidRPr="005D0DD7">
        <w:rPr>
          <w:sz w:val="20"/>
        </w:rPr>
        <w:t>Hawa</w:t>
      </w:r>
      <w:proofErr w:type="spellEnd"/>
      <w:r w:rsidR="00911D79" w:rsidRPr="005D0DD7">
        <w:rPr>
          <w:sz w:val="20"/>
        </w:rPr>
        <w:t xml:space="preserve"> </w:t>
      </w:r>
      <w:proofErr w:type="spellStart"/>
      <w:r w:rsidR="00911D79" w:rsidRPr="005D0DD7">
        <w:rPr>
          <w:sz w:val="20"/>
        </w:rPr>
        <w:t>Gelan</w:t>
      </w:r>
      <w:proofErr w:type="spellEnd"/>
      <w:r w:rsidR="00911D79" w:rsidRPr="005D0DD7">
        <w:rPr>
          <w:sz w:val="20"/>
        </w:rPr>
        <w:t xml:space="preserve"> district</w:t>
      </w:r>
      <w:r w:rsidRPr="005D0DD7">
        <w:rPr>
          <w:sz w:val="20"/>
        </w:rPr>
        <w:t>.</w:t>
      </w:r>
      <w:bookmarkStart w:id="15" w:name="_Toc452724099"/>
      <w:bookmarkEnd w:id="14"/>
    </w:p>
    <w:p w:rsidR="00710757" w:rsidRPr="005D0DD7" w:rsidRDefault="00641F43" w:rsidP="00FA1F65">
      <w:pPr>
        <w:pStyle w:val="ListParagraph"/>
        <w:numPr>
          <w:ilvl w:val="0"/>
          <w:numId w:val="6"/>
        </w:numPr>
        <w:snapToGrid w:val="0"/>
        <w:spacing w:line="240" w:lineRule="auto"/>
        <w:ind w:left="0" w:firstLine="425"/>
        <w:rPr>
          <w:sz w:val="20"/>
        </w:rPr>
      </w:pPr>
      <w:r w:rsidRPr="005D0DD7">
        <w:rPr>
          <w:sz w:val="20"/>
        </w:rPr>
        <w:t>T</w:t>
      </w:r>
      <w:r w:rsidR="00911D79" w:rsidRPr="005D0DD7">
        <w:rPr>
          <w:sz w:val="20"/>
        </w:rPr>
        <w:t xml:space="preserve">o identify major constraints of honey production and </w:t>
      </w:r>
      <w:r w:rsidR="00546F96" w:rsidRPr="005D0DD7">
        <w:rPr>
          <w:sz w:val="20"/>
        </w:rPr>
        <w:t>its</w:t>
      </w:r>
      <w:r w:rsidR="00911D79" w:rsidRPr="005D0DD7">
        <w:rPr>
          <w:sz w:val="20"/>
        </w:rPr>
        <w:t xml:space="preserve"> marketing in the study are</w:t>
      </w:r>
      <w:bookmarkEnd w:id="15"/>
      <w:r w:rsidR="00710757" w:rsidRPr="005D0DD7">
        <w:rPr>
          <w:sz w:val="20"/>
        </w:rPr>
        <w:t>a.</w:t>
      </w:r>
    </w:p>
    <w:p w:rsidR="00A61677" w:rsidRPr="005D0DD7" w:rsidRDefault="00A61677" w:rsidP="00FA1F65">
      <w:pPr>
        <w:pStyle w:val="Heading1"/>
        <w:keepNext w:val="0"/>
        <w:keepLines w:val="0"/>
        <w:snapToGrid w:val="0"/>
        <w:spacing w:line="240" w:lineRule="auto"/>
        <w:rPr>
          <w:sz w:val="20"/>
          <w:szCs w:val="20"/>
        </w:rPr>
      </w:pPr>
      <w:bookmarkStart w:id="16" w:name="_Toc433146404"/>
      <w:bookmarkStart w:id="17" w:name="_Toc436142153"/>
      <w:bookmarkStart w:id="18" w:name="_Toc436142516"/>
      <w:bookmarkStart w:id="19" w:name="_Toc260272521"/>
      <w:bookmarkStart w:id="20" w:name="_Toc436142151"/>
      <w:bookmarkStart w:id="21" w:name="_Toc436142514"/>
    </w:p>
    <w:p w:rsidR="00291221" w:rsidRPr="005D0DD7" w:rsidRDefault="00FA1F65" w:rsidP="00FA1F65">
      <w:pPr>
        <w:pStyle w:val="Heading1"/>
        <w:keepNext w:val="0"/>
        <w:keepLines w:val="0"/>
        <w:snapToGrid w:val="0"/>
        <w:spacing w:line="240" w:lineRule="auto"/>
        <w:rPr>
          <w:sz w:val="20"/>
          <w:szCs w:val="20"/>
        </w:rPr>
      </w:pPr>
      <w:r w:rsidRPr="005D0DD7">
        <w:rPr>
          <w:sz w:val="20"/>
          <w:szCs w:val="20"/>
        </w:rPr>
        <w:t>Material And Methods</w:t>
      </w:r>
      <w:bookmarkStart w:id="22" w:name="_Toc433146405"/>
      <w:bookmarkStart w:id="23" w:name="_Toc436142154"/>
      <w:bookmarkStart w:id="24" w:name="_Toc436142517"/>
      <w:bookmarkEnd w:id="16"/>
      <w:bookmarkEnd w:id="17"/>
      <w:bookmarkEnd w:id="18"/>
      <w:bookmarkEnd w:id="19"/>
    </w:p>
    <w:p w:rsidR="00AF0A63" w:rsidRPr="005D0DD7" w:rsidRDefault="00E4183C" w:rsidP="00710757">
      <w:pPr>
        <w:pStyle w:val="Heading2"/>
        <w:rPr>
          <w:szCs w:val="20"/>
        </w:rPr>
      </w:pPr>
      <w:bookmarkStart w:id="25" w:name="_Toc260272522"/>
      <w:r w:rsidRPr="005D0DD7">
        <w:rPr>
          <w:szCs w:val="20"/>
        </w:rPr>
        <w:t>Description of Study Area</w:t>
      </w:r>
      <w:bookmarkEnd w:id="22"/>
      <w:bookmarkEnd w:id="23"/>
      <w:bookmarkEnd w:id="24"/>
      <w:bookmarkEnd w:id="25"/>
    </w:p>
    <w:p w:rsidR="001E7129" w:rsidRPr="005D0DD7" w:rsidRDefault="00E4183C" w:rsidP="00FA1F65">
      <w:pPr>
        <w:snapToGrid w:val="0"/>
        <w:spacing w:line="240" w:lineRule="auto"/>
        <w:ind w:firstLine="425"/>
        <w:rPr>
          <w:rFonts w:eastAsia="Calibri"/>
          <w:sz w:val="20"/>
        </w:rPr>
      </w:pPr>
      <w:r w:rsidRPr="005D0DD7">
        <w:rPr>
          <w:sz w:val="20"/>
        </w:rPr>
        <w:t>This study was conducted</w:t>
      </w:r>
      <w:r w:rsidRPr="005D0DD7">
        <w:rPr>
          <w:sz w:val="20"/>
          <w:lang w:val="en-GB"/>
        </w:rPr>
        <w:t xml:space="preserve"> in two </w:t>
      </w:r>
      <w:proofErr w:type="spellStart"/>
      <w:r w:rsidRPr="005D0DD7">
        <w:rPr>
          <w:sz w:val="20"/>
          <w:lang w:val="en-GB"/>
        </w:rPr>
        <w:t>Kebeles</w:t>
      </w:r>
      <w:proofErr w:type="spellEnd"/>
      <w:r w:rsidRPr="005D0DD7">
        <w:rPr>
          <w:sz w:val="20"/>
          <w:lang w:val="en-GB"/>
        </w:rPr>
        <w:t xml:space="preserve"> of </w:t>
      </w:r>
      <w:proofErr w:type="spellStart"/>
      <w:r w:rsidRPr="005D0DD7">
        <w:rPr>
          <w:sz w:val="20"/>
          <w:lang w:val="en-GB"/>
        </w:rPr>
        <w:t>Hawa</w:t>
      </w:r>
      <w:proofErr w:type="spellEnd"/>
      <w:r w:rsidRPr="005D0DD7">
        <w:rPr>
          <w:sz w:val="20"/>
          <w:lang w:val="en-GB"/>
        </w:rPr>
        <w:t xml:space="preserve"> </w:t>
      </w:r>
      <w:proofErr w:type="spellStart"/>
      <w:r w:rsidRPr="005D0DD7">
        <w:rPr>
          <w:sz w:val="20"/>
          <w:lang w:val="en-GB"/>
        </w:rPr>
        <w:t>Gelan</w:t>
      </w:r>
      <w:proofErr w:type="spellEnd"/>
      <w:r w:rsidRPr="005D0DD7">
        <w:rPr>
          <w:sz w:val="20"/>
          <w:lang w:val="en-GB"/>
        </w:rPr>
        <w:t xml:space="preserve"> district (</w:t>
      </w:r>
      <w:proofErr w:type="spellStart"/>
      <w:r w:rsidRPr="005D0DD7">
        <w:rPr>
          <w:sz w:val="20"/>
          <w:lang w:val="en-GB"/>
        </w:rPr>
        <w:t>Ifa</w:t>
      </w:r>
      <w:proofErr w:type="spellEnd"/>
      <w:r w:rsidRPr="005D0DD7">
        <w:rPr>
          <w:sz w:val="20"/>
          <w:lang w:val="en-GB"/>
        </w:rPr>
        <w:t xml:space="preserve"> </w:t>
      </w:r>
      <w:proofErr w:type="spellStart"/>
      <w:r w:rsidRPr="005D0DD7">
        <w:rPr>
          <w:sz w:val="20"/>
          <w:lang w:val="en-GB"/>
        </w:rPr>
        <w:t>Jiru</w:t>
      </w:r>
      <w:proofErr w:type="spellEnd"/>
      <w:r w:rsidRPr="005D0DD7">
        <w:rPr>
          <w:sz w:val="20"/>
          <w:lang w:val="en-GB"/>
        </w:rPr>
        <w:t xml:space="preserve"> and </w:t>
      </w:r>
      <w:proofErr w:type="spellStart"/>
      <w:r w:rsidRPr="005D0DD7">
        <w:rPr>
          <w:sz w:val="20"/>
          <w:lang w:val="en-GB"/>
        </w:rPr>
        <w:t>Hawa</w:t>
      </w:r>
      <w:proofErr w:type="spellEnd"/>
      <w:r w:rsidRPr="005D0DD7">
        <w:rPr>
          <w:sz w:val="20"/>
          <w:lang w:val="en-GB"/>
        </w:rPr>
        <w:t xml:space="preserve"> </w:t>
      </w:r>
      <w:proofErr w:type="spellStart"/>
      <w:r w:rsidRPr="005D0DD7">
        <w:rPr>
          <w:sz w:val="20"/>
          <w:lang w:val="en-GB"/>
        </w:rPr>
        <w:t>Moyi</w:t>
      </w:r>
      <w:proofErr w:type="spellEnd"/>
      <w:r w:rsidRPr="005D0DD7">
        <w:rPr>
          <w:sz w:val="20"/>
          <w:lang w:val="en-GB"/>
        </w:rPr>
        <w:t xml:space="preserve">), </w:t>
      </w:r>
      <w:proofErr w:type="spellStart"/>
      <w:r w:rsidRPr="005D0DD7">
        <w:rPr>
          <w:sz w:val="20"/>
          <w:lang w:val="en-GB"/>
        </w:rPr>
        <w:t>Kellem</w:t>
      </w:r>
      <w:proofErr w:type="spellEnd"/>
      <w:r w:rsidRPr="005D0DD7">
        <w:rPr>
          <w:sz w:val="20"/>
          <w:lang w:val="en-GB"/>
        </w:rPr>
        <w:t xml:space="preserve"> </w:t>
      </w:r>
      <w:proofErr w:type="spellStart"/>
      <w:r w:rsidRPr="005D0DD7">
        <w:rPr>
          <w:sz w:val="20"/>
          <w:lang w:val="en-GB"/>
        </w:rPr>
        <w:t>Wollega</w:t>
      </w:r>
      <w:proofErr w:type="spellEnd"/>
      <w:r w:rsidRPr="005D0DD7">
        <w:rPr>
          <w:sz w:val="20"/>
          <w:lang w:val="en-GB"/>
        </w:rPr>
        <w:t xml:space="preserve"> Zone,</w:t>
      </w:r>
      <w:r w:rsidR="0022302B" w:rsidRPr="005D0DD7">
        <w:rPr>
          <w:sz w:val="20"/>
          <w:lang w:val="en-GB"/>
        </w:rPr>
        <w:t xml:space="preserve"> </w:t>
      </w:r>
      <w:r w:rsidR="00776318" w:rsidRPr="005D0DD7">
        <w:rPr>
          <w:sz w:val="20"/>
          <w:lang w:val="en-GB"/>
        </w:rPr>
        <w:t>of W</w:t>
      </w:r>
      <w:r w:rsidRPr="005D0DD7">
        <w:rPr>
          <w:sz w:val="20"/>
          <w:lang w:val="en-GB"/>
        </w:rPr>
        <w:t xml:space="preserve">estern </w:t>
      </w:r>
      <w:proofErr w:type="spellStart"/>
      <w:r w:rsidRPr="005D0DD7">
        <w:rPr>
          <w:sz w:val="20"/>
          <w:lang w:val="en-GB"/>
        </w:rPr>
        <w:t>Oromi</w:t>
      </w:r>
      <w:r w:rsidR="00776318" w:rsidRPr="005D0DD7">
        <w:rPr>
          <w:sz w:val="20"/>
          <w:lang w:val="en-GB"/>
        </w:rPr>
        <w:t>ya</w:t>
      </w:r>
      <w:proofErr w:type="spellEnd"/>
      <w:r w:rsidR="00776318" w:rsidRPr="005D0DD7">
        <w:rPr>
          <w:sz w:val="20"/>
          <w:lang w:val="en-GB"/>
        </w:rPr>
        <w:t xml:space="preserve">. </w:t>
      </w:r>
      <w:proofErr w:type="spellStart"/>
      <w:r w:rsidRPr="005D0DD7">
        <w:rPr>
          <w:sz w:val="20"/>
          <w:lang w:val="en-GB"/>
        </w:rPr>
        <w:t>Hawa</w:t>
      </w:r>
      <w:proofErr w:type="spellEnd"/>
      <w:r w:rsidRPr="005D0DD7">
        <w:rPr>
          <w:sz w:val="20"/>
          <w:lang w:val="en-GB"/>
        </w:rPr>
        <w:t xml:space="preserve"> </w:t>
      </w:r>
      <w:proofErr w:type="spellStart"/>
      <w:r w:rsidRPr="005D0DD7">
        <w:rPr>
          <w:sz w:val="20"/>
          <w:lang w:val="en-GB"/>
        </w:rPr>
        <w:t>Gelan</w:t>
      </w:r>
      <w:proofErr w:type="spellEnd"/>
      <w:r w:rsidRPr="005D0DD7">
        <w:rPr>
          <w:sz w:val="20"/>
          <w:lang w:val="en-GB"/>
        </w:rPr>
        <w:t xml:space="preserve"> is located at a distance of 652</w:t>
      </w:r>
      <w:r w:rsidR="00E648EC" w:rsidRPr="005D0DD7">
        <w:rPr>
          <w:sz w:val="20"/>
          <w:lang w:val="en-GB"/>
        </w:rPr>
        <w:t xml:space="preserve"> </w:t>
      </w:r>
      <w:r w:rsidRPr="005D0DD7">
        <w:rPr>
          <w:sz w:val="20"/>
          <w:lang w:val="en-GB"/>
        </w:rPr>
        <w:t xml:space="preserve">km </w:t>
      </w:r>
      <w:r w:rsidR="00776318" w:rsidRPr="005D0DD7">
        <w:rPr>
          <w:sz w:val="20"/>
          <w:lang w:val="en-GB"/>
        </w:rPr>
        <w:t xml:space="preserve">away </w:t>
      </w:r>
      <w:r w:rsidRPr="005D0DD7">
        <w:rPr>
          <w:sz w:val="20"/>
          <w:lang w:val="en-GB"/>
        </w:rPr>
        <w:t xml:space="preserve">from </w:t>
      </w:r>
      <w:proofErr w:type="spellStart"/>
      <w:r w:rsidRPr="005D0DD7">
        <w:rPr>
          <w:sz w:val="20"/>
          <w:lang w:val="en-GB"/>
        </w:rPr>
        <w:t>Finfinne</w:t>
      </w:r>
      <w:proofErr w:type="spellEnd"/>
      <w:r w:rsidR="00776318" w:rsidRPr="005D0DD7">
        <w:rPr>
          <w:sz w:val="20"/>
          <w:lang w:val="en-GB"/>
        </w:rPr>
        <w:t>,</w:t>
      </w:r>
      <w:r w:rsidRPr="005D0DD7">
        <w:rPr>
          <w:sz w:val="20"/>
          <w:lang w:val="en-GB"/>
        </w:rPr>
        <w:t xml:space="preserve"> the capital city</w:t>
      </w:r>
      <w:r w:rsidR="00776318" w:rsidRPr="005D0DD7">
        <w:rPr>
          <w:sz w:val="20"/>
          <w:lang w:val="en-GB"/>
        </w:rPr>
        <w:t xml:space="preserve"> of the country</w:t>
      </w:r>
      <w:r w:rsidRPr="005D0DD7">
        <w:rPr>
          <w:sz w:val="20"/>
          <w:lang w:val="en-GB"/>
        </w:rPr>
        <w:t xml:space="preserve">. </w:t>
      </w:r>
      <w:r w:rsidR="00E648EC" w:rsidRPr="005D0DD7">
        <w:rPr>
          <w:sz w:val="20"/>
        </w:rPr>
        <w:t xml:space="preserve">Astronomically, the </w:t>
      </w:r>
      <w:r w:rsidR="00AB31DC" w:rsidRPr="005D0DD7">
        <w:rPr>
          <w:sz w:val="20"/>
        </w:rPr>
        <w:t>district</w:t>
      </w:r>
      <w:r w:rsidR="004C5358" w:rsidRPr="005D0DD7">
        <w:rPr>
          <w:sz w:val="20"/>
        </w:rPr>
        <w:t xml:space="preserve"> is located between 8</w:t>
      </w:r>
      <w:r w:rsidR="004C5358" w:rsidRPr="005D0DD7">
        <w:rPr>
          <w:sz w:val="20"/>
          <w:vertAlign w:val="superscript"/>
        </w:rPr>
        <w:t>o</w:t>
      </w:r>
      <w:r w:rsidR="004C5358" w:rsidRPr="005D0DD7">
        <w:rPr>
          <w:sz w:val="20"/>
        </w:rPr>
        <w:t>10’58”N-9</w:t>
      </w:r>
      <w:r w:rsidR="004C5358" w:rsidRPr="005D0DD7">
        <w:rPr>
          <w:sz w:val="20"/>
          <w:vertAlign w:val="superscript"/>
        </w:rPr>
        <w:t>o</w:t>
      </w:r>
      <w:r w:rsidR="004C5358" w:rsidRPr="005D0DD7">
        <w:rPr>
          <w:sz w:val="20"/>
        </w:rPr>
        <w:t>21’53”N latitude and</w:t>
      </w:r>
      <w:r w:rsidR="00E648EC" w:rsidRPr="005D0DD7">
        <w:rPr>
          <w:sz w:val="20"/>
        </w:rPr>
        <w:t xml:space="preserve"> </w:t>
      </w:r>
      <w:r w:rsidR="004C5358" w:rsidRPr="005D0DD7">
        <w:rPr>
          <w:sz w:val="20"/>
        </w:rPr>
        <w:t>34</w:t>
      </w:r>
      <w:r w:rsidR="004C5358" w:rsidRPr="005D0DD7">
        <w:rPr>
          <w:sz w:val="20"/>
          <w:vertAlign w:val="superscript"/>
        </w:rPr>
        <w:t>o</w:t>
      </w:r>
      <w:r w:rsidR="004C5358" w:rsidRPr="005D0DD7">
        <w:rPr>
          <w:sz w:val="20"/>
        </w:rPr>
        <w:t>07’37”E-35</w:t>
      </w:r>
      <w:r w:rsidR="004C5358" w:rsidRPr="005D0DD7">
        <w:rPr>
          <w:sz w:val="20"/>
          <w:vertAlign w:val="superscript"/>
        </w:rPr>
        <w:t>o</w:t>
      </w:r>
      <w:r w:rsidR="004C5358" w:rsidRPr="005D0DD7">
        <w:rPr>
          <w:sz w:val="20"/>
        </w:rPr>
        <w:t>26’53”E longitude</w:t>
      </w:r>
      <w:r w:rsidR="00E648EC" w:rsidRPr="005D0DD7">
        <w:rPr>
          <w:sz w:val="20"/>
        </w:rPr>
        <w:t>.</w:t>
      </w:r>
      <w:r w:rsidR="004C5358" w:rsidRPr="005D0DD7">
        <w:rPr>
          <w:sz w:val="20"/>
          <w:lang w:val="en-GB"/>
        </w:rPr>
        <w:t xml:space="preserve"> </w:t>
      </w:r>
      <w:r w:rsidRPr="005D0DD7">
        <w:rPr>
          <w:sz w:val="20"/>
          <w:lang w:val="en-GB"/>
        </w:rPr>
        <w:t xml:space="preserve">The average altitude of </w:t>
      </w:r>
      <w:proofErr w:type="spellStart"/>
      <w:r w:rsidRPr="005D0DD7">
        <w:rPr>
          <w:sz w:val="20"/>
          <w:lang w:val="en-GB"/>
        </w:rPr>
        <w:t>Hawa</w:t>
      </w:r>
      <w:proofErr w:type="spellEnd"/>
      <w:r w:rsidRPr="005D0DD7">
        <w:rPr>
          <w:sz w:val="20"/>
          <w:lang w:val="en-GB"/>
        </w:rPr>
        <w:t xml:space="preserve"> district is range</w:t>
      </w:r>
      <w:r w:rsidR="00776318" w:rsidRPr="005D0DD7">
        <w:rPr>
          <w:sz w:val="20"/>
          <w:lang w:val="en-GB"/>
        </w:rPr>
        <w:t xml:space="preserve"> </w:t>
      </w:r>
      <w:r w:rsidRPr="005D0DD7">
        <w:rPr>
          <w:sz w:val="20"/>
          <w:lang w:val="en-GB"/>
        </w:rPr>
        <w:t>from 1100-2100m above sea level. The average annual temperature and rainfall ranges from 17.5°C and 1700mm</w:t>
      </w:r>
      <w:r w:rsidR="00776318" w:rsidRPr="005D0DD7">
        <w:rPr>
          <w:sz w:val="20"/>
          <w:lang w:val="en-GB"/>
        </w:rPr>
        <w:t>,</w:t>
      </w:r>
      <w:r w:rsidRPr="005D0DD7">
        <w:rPr>
          <w:sz w:val="20"/>
          <w:lang w:val="en-GB"/>
        </w:rPr>
        <w:t xml:space="preserve"> </w:t>
      </w:r>
      <w:r w:rsidR="001E7129" w:rsidRPr="005D0DD7">
        <w:rPr>
          <w:sz w:val="20"/>
          <w:lang w:val="en-GB"/>
        </w:rPr>
        <w:t>respectively. The</w:t>
      </w:r>
      <w:r w:rsidR="002410A8" w:rsidRPr="005D0DD7">
        <w:rPr>
          <w:sz w:val="20"/>
          <w:lang w:val="en-GB"/>
        </w:rPr>
        <w:t xml:space="preserve"> human population of the district are</w:t>
      </w:r>
      <w:r w:rsidR="00E648EC" w:rsidRPr="005D0DD7">
        <w:rPr>
          <w:sz w:val="20"/>
          <w:lang w:val="en-GB"/>
        </w:rPr>
        <w:t xml:space="preserve"> estimated to be 175879.</w:t>
      </w:r>
      <w:r w:rsidR="002410A8" w:rsidRPr="005D0DD7">
        <w:rPr>
          <w:sz w:val="20"/>
          <w:lang w:val="en-GB"/>
        </w:rPr>
        <w:t xml:space="preserve"> </w:t>
      </w:r>
      <w:r w:rsidR="00E648EC" w:rsidRPr="005D0DD7">
        <w:rPr>
          <w:sz w:val="20"/>
        </w:rPr>
        <w:t xml:space="preserve">The livestock populations of the district are estimated to be 189069. </w:t>
      </w:r>
      <w:r w:rsidR="00105A07" w:rsidRPr="005D0DD7">
        <w:rPr>
          <w:sz w:val="20"/>
        </w:rPr>
        <w:t xml:space="preserve">Honeybee potential of the area has estimated to be about 60, 000 honeybee colonies those have been hived by beekeepers </w:t>
      </w:r>
      <w:r w:rsidR="003B3B79" w:rsidRPr="005D0DD7">
        <w:rPr>
          <w:rFonts w:eastAsia="Calibri"/>
          <w:sz w:val="20"/>
        </w:rPr>
        <w:t>[7]</w:t>
      </w:r>
      <w:r w:rsidR="00105A07" w:rsidRPr="005D0DD7">
        <w:rPr>
          <w:rFonts w:eastAsia="Calibri"/>
          <w:sz w:val="20"/>
        </w:rPr>
        <w:t>.</w:t>
      </w:r>
    </w:p>
    <w:p w:rsidR="00105A07" w:rsidRPr="005D0DD7" w:rsidRDefault="00105A07" w:rsidP="00FA1F65">
      <w:pPr>
        <w:snapToGrid w:val="0"/>
        <w:spacing w:line="240" w:lineRule="auto"/>
        <w:ind w:firstLine="425"/>
        <w:rPr>
          <w:sz w:val="20"/>
        </w:rPr>
      </w:pPr>
      <w:r w:rsidRPr="005D0DD7">
        <w:rPr>
          <w:rFonts w:eastAsia="Calibri"/>
          <w:sz w:val="20"/>
        </w:rPr>
        <w:t xml:space="preserve">The vegetation type of the area is characterized by Common River in vegetation. The area has reserved vegetation until the settlement program was practically applied. The areas are rich with wild game animals in main river system and savanna </w:t>
      </w:r>
      <w:r w:rsidR="003B3B79" w:rsidRPr="005D0DD7">
        <w:rPr>
          <w:rFonts w:eastAsia="Calibri"/>
          <w:sz w:val="20"/>
        </w:rPr>
        <w:t>[9].</w:t>
      </w:r>
    </w:p>
    <w:p w:rsidR="001E7129" w:rsidRPr="005D0DD7" w:rsidRDefault="001E7129" w:rsidP="00FA1F65">
      <w:pPr>
        <w:snapToGrid w:val="0"/>
        <w:spacing w:line="240" w:lineRule="auto"/>
        <w:ind w:firstLine="425"/>
        <w:rPr>
          <w:rFonts w:eastAsia="Calibri"/>
          <w:sz w:val="20"/>
        </w:rPr>
      </w:pPr>
      <w:r w:rsidRPr="005D0DD7">
        <w:rPr>
          <w:rFonts w:eastAsia="Calibri"/>
          <w:sz w:val="20"/>
        </w:rPr>
        <w:t xml:space="preserve">There are different types of hives which includes traditional, intermediate and movable frame in the study area. These types of hives contain number of colonies with 57255, 975 and 955 for traditional, intermediate and movable frame hives, respectively. Gross honey produced in 2015 production year of the </w:t>
      </w:r>
      <w:r w:rsidRPr="005D0DD7">
        <w:rPr>
          <w:rFonts w:eastAsia="Calibri"/>
          <w:sz w:val="20"/>
        </w:rPr>
        <w:lastRenderedPageBreak/>
        <w:t xml:space="preserve">study area was 286, 275, 9,750 and 33, 975kg from traditional, intermediate and movable frame hives, respectively. Totally, </w:t>
      </w:r>
      <w:proofErr w:type="spellStart"/>
      <w:r w:rsidRPr="005D0DD7">
        <w:rPr>
          <w:rFonts w:eastAsia="Calibri"/>
          <w:sz w:val="20"/>
        </w:rPr>
        <w:t>Hawa</w:t>
      </w:r>
      <w:proofErr w:type="spellEnd"/>
      <w:r w:rsidRPr="005D0DD7">
        <w:rPr>
          <w:rFonts w:eastAsia="Calibri"/>
          <w:sz w:val="20"/>
        </w:rPr>
        <w:t xml:space="preserve"> </w:t>
      </w:r>
      <w:proofErr w:type="spellStart"/>
      <w:r w:rsidRPr="005D0DD7">
        <w:rPr>
          <w:rFonts w:eastAsia="Calibri"/>
          <w:sz w:val="20"/>
        </w:rPr>
        <w:t>Gelan</w:t>
      </w:r>
      <w:proofErr w:type="spellEnd"/>
      <w:r w:rsidRPr="005D0DD7">
        <w:rPr>
          <w:rFonts w:eastAsia="Calibri"/>
          <w:sz w:val="20"/>
        </w:rPr>
        <w:t xml:space="preserve"> has 59, 185 </w:t>
      </w:r>
      <w:r w:rsidRPr="005D0DD7">
        <w:rPr>
          <w:rFonts w:eastAsia="Calibri"/>
          <w:sz w:val="20"/>
        </w:rPr>
        <w:lastRenderedPageBreak/>
        <w:t xml:space="preserve">colonies of bees and produced 330, 000kg of honey </w:t>
      </w:r>
      <w:r w:rsidR="003B3B79" w:rsidRPr="005D0DD7">
        <w:rPr>
          <w:rFonts w:eastAsia="Calibri"/>
          <w:sz w:val="20"/>
        </w:rPr>
        <w:t>[7].</w:t>
      </w:r>
    </w:p>
    <w:p w:rsidR="00FA1F65" w:rsidRPr="005D0DD7" w:rsidRDefault="00FA1F65" w:rsidP="00FA1F65">
      <w:pPr>
        <w:snapToGrid w:val="0"/>
        <w:spacing w:line="240" w:lineRule="auto"/>
        <w:ind w:firstLine="425"/>
        <w:rPr>
          <w:sz w:val="20"/>
          <w:lang w:val="en-GB"/>
        </w:rPr>
        <w:sectPr w:rsidR="00FA1F65" w:rsidRPr="005D0DD7" w:rsidSect="00457921">
          <w:type w:val="continuous"/>
          <w:pgSz w:w="12242" w:h="15842" w:code="1"/>
          <w:pgMar w:top="1440" w:right="1440" w:bottom="1440" w:left="1440" w:header="720" w:footer="720" w:gutter="0"/>
          <w:cols w:num="2" w:space="600"/>
          <w:noEndnote/>
          <w:docGrid w:linePitch="326"/>
        </w:sectPr>
      </w:pPr>
    </w:p>
    <w:p w:rsidR="00A61677" w:rsidRPr="005D0DD7" w:rsidRDefault="00A61677" w:rsidP="00FA1F65">
      <w:pPr>
        <w:snapToGrid w:val="0"/>
        <w:spacing w:line="240" w:lineRule="auto"/>
        <w:ind w:firstLine="425"/>
        <w:rPr>
          <w:sz w:val="20"/>
          <w:lang w:val="en-GB"/>
        </w:rPr>
      </w:pPr>
    </w:p>
    <w:p w:rsidR="00542582" w:rsidRPr="005D0DD7" w:rsidRDefault="00DD25C4" w:rsidP="00FA1F65">
      <w:pPr>
        <w:snapToGrid w:val="0"/>
        <w:spacing w:line="240" w:lineRule="auto"/>
        <w:jc w:val="center"/>
        <w:rPr>
          <w:rFonts w:eastAsia="Calibri"/>
          <w:sz w:val="20"/>
        </w:rPr>
      </w:pPr>
      <w:r w:rsidRPr="005D0DD7">
        <w:rPr>
          <w:rFonts w:eastAsia="Calibri"/>
          <w:noProof/>
          <w:sz w:val="20"/>
        </w:rPr>
        <w:pict>
          <v:shapetype id="_x0000_t32" coordsize="21600,21600" o:spt="32" o:oned="t" path="m,l21600,21600e" filled="f">
            <v:path arrowok="t" fillok="f" o:connecttype="none"/>
            <o:lock v:ext="edit" shapetype="t"/>
          </v:shapetype>
          <v:shape id="_x0000_s1030" type="#_x0000_t32" style="position:absolute;left:0;text-align:left;margin-left:184.2pt;margin-top:159.05pt;width:59.25pt;height:59.45pt;flip:x y;z-index:251658240" o:connectortype="straight" strokecolor="black [3200]" strokeweight="1pt">
            <v:stroke endarrow="block"/>
            <v:shadow type="perspective" color="#7f7f7f [1601]" offset="1pt" offset2="-3pt"/>
          </v:shape>
        </w:pict>
      </w:r>
      <w:r w:rsidR="001E7129" w:rsidRPr="005D0DD7">
        <w:rPr>
          <w:rFonts w:eastAsia="Calibri"/>
          <w:sz w:val="20"/>
        </w:rPr>
        <w:t xml:space="preserve"> </w:t>
      </w:r>
      <w:r w:rsidR="00542582" w:rsidRPr="005D0DD7">
        <w:rPr>
          <w:rFonts w:eastAsia="Calibri"/>
          <w:noProof/>
          <w:sz w:val="20"/>
          <w:lang w:eastAsia="zh-CN"/>
        </w:rPr>
        <w:drawing>
          <wp:inline distT="0" distB="0" distL="0" distR="0">
            <wp:extent cx="4059969" cy="2588245"/>
            <wp:effectExtent l="19050" t="0" r="0" b="0"/>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srcRect/>
                    <a:stretch>
                      <a:fillRect/>
                    </a:stretch>
                  </pic:blipFill>
                  <pic:spPr bwMode="auto">
                    <a:xfrm>
                      <a:off x="0" y="0"/>
                      <a:ext cx="4065975" cy="2592074"/>
                    </a:xfrm>
                    <a:prstGeom prst="rect">
                      <a:avLst/>
                    </a:prstGeom>
                    <a:noFill/>
                    <a:ln w="9525">
                      <a:noFill/>
                      <a:miter lim="800000"/>
                      <a:headEnd/>
                      <a:tailEnd/>
                    </a:ln>
                  </pic:spPr>
                </pic:pic>
              </a:graphicData>
            </a:graphic>
          </wp:inline>
        </w:drawing>
      </w:r>
    </w:p>
    <w:p w:rsidR="006244D1" w:rsidRPr="005D0DD7" w:rsidRDefault="001E7129" w:rsidP="00FA1F65">
      <w:pPr>
        <w:snapToGrid w:val="0"/>
        <w:spacing w:line="240" w:lineRule="auto"/>
        <w:jc w:val="center"/>
        <w:rPr>
          <w:rFonts w:eastAsia="Calibri"/>
          <w:sz w:val="20"/>
        </w:rPr>
      </w:pPr>
      <w:r w:rsidRPr="005D0DD7">
        <w:rPr>
          <w:rFonts w:eastAsia="Calibri"/>
          <w:b/>
          <w:sz w:val="20"/>
        </w:rPr>
        <w:t>Figure 1:</w:t>
      </w:r>
      <w:r w:rsidR="00D77BE2" w:rsidRPr="005D0DD7">
        <w:rPr>
          <w:rFonts w:eastAsia="Calibri"/>
          <w:b/>
          <w:sz w:val="20"/>
        </w:rPr>
        <w:t xml:space="preserve"> </w:t>
      </w:r>
      <w:r w:rsidR="00D77BE2" w:rsidRPr="005D0DD7">
        <w:rPr>
          <w:rFonts w:eastAsia="Calibri"/>
          <w:sz w:val="20"/>
        </w:rPr>
        <w:t>Map of study area</w:t>
      </w:r>
      <w:r w:rsidR="00175888" w:rsidRPr="005D0DD7">
        <w:rPr>
          <w:rFonts w:eastAsia="Calibri"/>
          <w:b/>
          <w:sz w:val="20"/>
        </w:rPr>
        <w:t xml:space="preserve"> </w:t>
      </w:r>
    </w:p>
    <w:p w:rsidR="00FA1F65" w:rsidRPr="005D0DD7" w:rsidRDefault="00FA1F65" w:rsidP="00710757">
      <w:pPr>
        <w:pStyle w:val="Heading2"/>
        <w:rPr>
          <w:szCs w:val="20"/>
          <w:lang w:eastAsia="zh-CN"/>
        </w:rPr>
      </w:pPr>
      <w:bookmarkStart w:id="26" w:name="_Toc260272523"/>
    </w:p>
    <w:p w:rsidR="00FA1F65" w:rsidRPr="005D0DD7" w:rsidRDefault="00FA1F65" w:rsidP="00FA1F65">
      <w:pPr>
        <w:rPr>
          <w:sz w:val="20"/>
          <w:lang w:eastAsia="zh-CN"/>
        </w:rPr>
        <w:sectPr w:rsidR="00FA1F65" w:rsidRPr="005D0DD7" w:rsidSect="00457921">
          <w:type w:val="continuous"/>
          <w:pgSz w:w="12242" w:h="15842" w:code="1"/>
          <w:pgMar w:top="1440" w:right="1440" w:bottom="1440" w:left="1440" w:header="720" w:footer="720" w:gutter="0"/>
          <w:cols w:space="720"/>
          <w:noEndnote/>
          <w:docGrid w:linePitch="326"/>
        </w:sectPr>
      </w:pPr>
    </w:p>
    <w:p w:rsidR="00776318" w:rsidRPr="005D0DD7" w:rsidRDefault="00E96F15" w:rsidP="00710757">
      <w:pPr>
        <w:pStyle w:val="Heading2"/>
        <w:rPr>
          <w:szCs w:val="20"/>
        </w:rPr>
      </w:pPr>
      <w:r w:rsidRPr="005D0DD7">
        <w:rPr>
          <w:szCs w:val="20"/>
        </w:rPr>
        <w:lastRenderedPageBreak/>
        <w:t xml:space="preserve"> </w:t>
      </w:r>
      <w:r w:rsidR="008E0017" w:rsidRPr="005D0DD7">
        <w:rPr>
          <w:szCs w:val="20"/>
        </w:rPr>
        <w:t>Study D</w:t>
      </w:r>
      <w:r w:rsidR="00E4183C" w:rsidRPr="005D0DD7">
        <w:rPr>
          <w:szCs w:val="20"/>
        </w:rPr>
        <w:t>esign</w:t>
      </w:r>
      <w:bookmarkEnd w:id="26"/>
    </w:p>
    <w:p w:rsidR="00FA1F65" w:rsidRPr="005D0DD7" w:rsidRDefault="00E4183C" w:rsidP="00FA1F65">
      <w:pPr>
        <w:snapToGrid w:val="0"/>
        <w:spacing w:line="240" w:lineRule="auto"/>
        <w:ind w:firstLine="425"/>
        <w:rPr>
          <w:color w:val="000000"/>
          <w:sz w:val="20"/>
        </w:rPr>
      </w:pPr>
      <w:r w:rsidRPr="005D0DD7">
        <w:rPr>
          <w:rFonts w:eastAsia="Calibri"/>
          <w:sz w:val="20"/>
        </w:rPr>
        <w:t xml:space="preserve">Cross-sectional types of studies were conducted to collect data using questionnaire survey, observation and group discussion. The sampling units were households keeping honey bees. Beekeepers in the two </w:t>
      </w:r>
      <w:r w:rsidR="00776318" w:rsidRPr="005D0DD7">
        <w:rPr>
          <w:rFonts w:eastAsia="Calibri"/>
          <w:sz w:val="20"/>
        </w:rPr>
        <w:t>Peasant Associations (</w:t>
      </w:r>
      <w:proofErr w:type="spellStart"/>
      <w:r w:rsidR="00776318" w:rsidRPr="005D0DD7">
        <w:rPr>
          <w:rFonts w:eastAsia="Calibri"/>
          <w:sz w:val="20"/>
        </w:rPr>
        <w:t>PAs</w:t>
      </w:r>
      <w:proofErr w:type="spellEnd"/>
      <w:r w:rsidR="00776318" w:rsidRPr="005D0DD7">
        <w:rPr>
          <w:rFonts w:eastAsia="Calibri"/>
          <w:sz w:val="20"/>
        </w:rPr>
        <w:t>)</w:t>
      </w:r>
      <w:r w:rsidRPr="005D0DD7">
        <w:rPr>
          <w:rFonts w:eastAsia="Calibri"/>
          <w:sz w:val="20"/>
        </w:rPr>
        <w:t xml:space="preserve"> represented the study population.</w:t>
      </w:r>
      <w:r w:rsidRPr="005D0DD7">
        <w:rPr>
          <w:color w:val="000000"/>
          <w:sz w:val="20"/>
        </w:rPr>
        <w:t xml:space="preserve"> </w:t>
      </w:r>
      <w:bookmarkStart w:id="27" w:name="_Toc433146408"/>
      <w:bookmarkStart w:id="28" w:name="_Toc436142157"/>
      <w:bookmarkStart w:id="29" w:name="_Toc436142520"/>
    </w:p>
    <w:p w:rsidR="00FA1F65" w:rsidRPr="005D0DD7" w:rsidRDefault="00E4183C" w:rsidP="00710757">
      <w:pPr>
        <w:pStyle w:val="Heading2"/>
        <w:rPr>
          <w:szCs w:val="20"/>
        </w:rPr>
      </w:pPr>
      <w:bookmarkStart w:id="30" w:name="_Toc260272524"/>
      <w:r w:rsidRPr="005D0DD7">
        <w:rPr>
          <w:szCs w:val="20"/>
        </w:rPr>
        <w:t xml:space="preserve">Sampling </w:t>
      </w:r>
      <w:r w:rsidR="00412E83" w:rsidRPr="005D0DD7">
        <w:rPr>
          <w:szCs w:val="20"/>
        </w:rPr>
        <w:t>Techniques</w:t>
      </w:r>
      <w:bookmarkEnd w:id="27"/>
      <w:bookmarkEnd w:id="28"/>
      <w:bookmarkEnd w:id="29"/>
      <w:bookmarkEnd w:id="30"/>
    </w:p>
    <w:p w:rsidR="00FA1F65" w:rsidRPr="005D0DD7" w:rsidRDefault="00E4183C" w:rsidP="00FA1F65">
      <w:pPr>
        <w:snapToGrid w:val="0"/>
        <w:spacing w:line="240" w:lineRule="auto"/>
        <w:ind w:firstLine="425"/>
        <w:rPr>
          <w:rFonts w:eastAsia="Calibri"/>
          <w:sz w:val="20"/>
        </w:rPr>
      </w:pPr>
      <w:r w:rsidRPr="005D0DD7">
        <w:rPr>
          <w:rFonts w:eastAsia="Calibri"/>
          <w:sz w:val="20"/>
        </w:rPr>
        <w:t xml:space="preserve">A purposive sampling procedure was applied for the study </w:t>
      </w:r>
      <w:r w:rsidR="00A106DD" w:rsidRPr="005D0DD7">
        <w:rPr>
          <w:rFonts w:eastAsia="Calibri"/>
          <w:sz w:val="20"/>
        </w:rPr>
        <w:t>districts</w:t>
      </w:r>
      <w:r w:rsidRPr="005D0DD7">
        <w:rPr>
          <w:rFonts w:eastAsia="Calibri"/>
          <w:sz w:val="20"/>
        </w:rPr>
        <w:t xml:space="preserve">. Based on agro-ecological condition of the study areas, 14 </w:t>
      </w:r>
      <w:proofErr w:type="spellStart"/>
      <w:r w:rsidR="00320E46" w:rsidRPr="005D0DD7">
        <w:rPr>
          <w:rFonts w:eastAsia="Calibri"/>
          <w:sz w:val="20"/>
        </w:rPr>
        <w:t>PAs</w:t>
      </w:r>
      <w:proofErr w:type="spellEnd"/>
      <w:r w:rsidR="00320E46" w:rsidRPr="005D0DD7">
        <w:rPr>
          <w:rFonts w:eastAsia="Calibri"/>
          <w:sz w:val="20"/>
        </w:rPr>
        <w:t xml:space="preserve"> </w:t>
      </w:r>
      <w:r w:rsidR="007939AA" w:rsidRPr="005D0DD7">
        <w:rPr>
          <w:rFonts w:eastAsia="Calibri"/>
          <w:sz w:val="20"/>
        </w:rPr>
        <w:t>from K</w:t>
      </w:r>
      <w:r w:rsidRPr="005D0DD7">
        <w:rPr>
          <w:rFonts w:eastAsia="Calibri"/>
          <w:sz w:val="20"/>
        </w:rPr>
        <w:t xml:space="preserve">ola and 18 </w:t>
      </w:r>
      <w:proofErr w:type="spellStart"/>
      <w:r w:rsidR="007F21D9" w:rsidRPr="005D0DD7">
        <w:rPr>
          <w:rFonts w:eastAsia="Calibri"/>
          <w:sz w:val="20"/>
        </w:rPr>
        <w:t>PAs</w:t>
      </w:r>
      <w:proofErr w:type="spellEnd"/>
      <w:r w:rsidR="007F21D9" w:rsidRPr="005D0DD7">
        <w:rPr>
          <w:rFonts w:eastAsia="Calibri"/>
          <w:sz w:val="20"/>
        </w:rPr>
        <w:t xml:space="preserve"> </w:t>
      </w:r>
      <w:r w:rsidRPr="005D0DD7">
        <w:rPr>
          <w:rFonts w:eastAsia="Calibri"/>
          <w:sz w:val="20"/>
        </w:rPr>
        <w:t xml:space="preserve">from </w:t>
      </w:r>
      <w:proofErr w:type="spellStart"/>
      <w:r w:rsidR="007939AA" w:rsidRPr="005D0DD7">
        <w:rPr>
          <w:rFonts w:eastAsia="Calibri"/>
          <w:sz w:val="20"/>
        </w:rPr>
        <w:t>Weina</w:t>
      </w:r>
      <w:proofErr w:type="spellEnd"/>
      <w:r w:rsidR="007939AA" w:rsidRPr="005D0DD7">
        <w:rPr>
          <w:rFonts w:eastAsia="Calibri"/>
          <w:sz w:val="20"/>
        </w:rPr>
        <w:t xml:space="preserve"> </w:t>
      </w:r>
      <w:proofErr w:type="spellStart"/>
      <w:r w:rsidR="007939AA" w:rsidRPr="005D0DD7">
        <w:rPr>
          <w:rFonts w:eastAsia="Calibri"/>
          <w:sz w:val="20"/>
        </w:rPr>
        <w:t>Dega</w:t>
      </w:r>
      <w:proofErr w:type="spellEnd"/>
      <w:r w:rsidR="007939AA" w:rsidRPr="005D0DD7">
        <w:rPr>
          <w:rFonts w:eastAsia="Calibri"/>
          <w:sz w:val="20"/>
        </w:rPr>
        <w:t xml:space="preserve"> </w:t>
      </w:r>
      <w:r w:rsidRPr="005D0DD7">
        <w:rPr>
          <w:rFonts w:eastAsia="Calibri"/>
          <w:sz w:val="20"/>
        </w:rPr>
        <w:t xml:space="preserve">were grouped, 1 </w:t>
      </w:r>
      <w:r w:rsidR="00776318" w:rsidRPr="005D0DD7">
        <w:rPr>
          <w:rFonts w:eastAsia="Calibri"/>
          <w:sz w:val="20"/>
        </w:rPr>
        <w:t>PA</w:t>
      </w:r>
      <w:r w:rsidR="00320E46" w:rsidRPr="005D0DD7">
        <w:rPr>
          <w:rFonts w:eastAsia="Calibri"/>
          <w:sz w:val="20"/>
        </w:rPr>
        <w:t xml:space="preserve"> </w:t>
      </w:r>
      <w:r w:rsidRPr="005D0DD7">
        <w:rPr>
          <w:rFonts w:eastAsia="Calibri"/>
          <w:sz w:val="20"/>
        </w:rPr>
        <w:t>from each agro-ecological condition was selected using</w:t>
      </w:r>
      <w:r w:rsidR="00D00C54" w:rsidRPr="005D0DD7">
        <w:rPr>
          <w:rFonts w:eastAsia="Calibri"/>
          <w:sz w:val="20"/>
        </w:rPr>
        <w:t xml:space="preserve"> simple</w:t>
      </w:r>
      <w:r w:rsidRPr="005D0DD7">
        <w:rPr>
          <w:rFonts w:eastAsia="Calibri"/>
          <w:sz w:val="20"/>
        </w:rPr>
        <w:t xml:space="preserve"> random sampling techniques</w:t>
      </w:r>
      <w:r w:rsidR="007939AA" w:rsidRPr="005D0DD7">
        <w:rPr>
          <w:rFonts w:eastAsia="Calibri"/>
          <w:sz w:val="20"/>
        </w:rPr>
        <w:t xml:space="preserve"> (</w:t>
      </w:r>
      <w:proofErr w:type="spellStart"/>
      <w:r w:rsidR="007939AA" w:rsidRPr="005D0DD7">
        <w:rPr>
          <w:rFonts w:eastAsia="Calibri"/>
          <w:sz w:val="20"/>
        </w:rPr>
        <w:t>Ifa</w:t>
      </w:r>
      <w:proofErr w:type="spellEnd"/>
      <w:r w:rsidR="007939AA" w:rsidRPr="005D0DD7">
        <w:rPr>
          <w:rFonts w:eastAsia="Calibri"/>
          <w:sz w:val="20"/>
        </w:rPr>
        <w:t xml:space="preserve"> </w:t>
      </w:r>
      <w:proofErr w:type="spellStart"/>
      <w:r w:rsidR="007939AA" w:rsidRPr="005D0DD7">
        <w:rPr>
          <w:rFonts w:eastAsia="Calibri"/>
          <w:sz w:val="20"/>
        </w:rPr>
        <w:t>Jiru</w:t>
      </w:r>
      <w:proofErr w:type="spellEnd"/>
      <w:r w:rsidR="007939AA" w:rsidRPr="005D0DD7">
        <w:rPr>
          <w:rFonts w:eastAsia="Calibri"/>
          <w:sz w:val="20"/>
        </w:rPr>
        <w:t xml:space="preserve"> and </w:t>
      </w:r>
      <w:proofErr w:type="spellStart"/>
      <w:r w:rsidR="007939AA" w:rsidRPr="005D0DD7">
        <w:rPr>
          <w:rFonts w:eastAsia="Calibri"/>
          <w:sz w:val="20"/>
        </w:rPr>
        <w:t>Hawa</w:t>
      </w:r>
      <w:proofErr w:type="spellEnd"/>
      <w:r w:rsidR="007939AA" w:rsidRPr="005D0DD7">
        <w:rPr>
          <w:rFonts w:eastAsia="Calibri"/>
          <w:sz w:val="20"/>
        </w:rPr>
        <w:t xml:space="preserve"> </w:t>
      </w:r>
      <w:proofErr w:type="spellStart"/>
      <w:r w:rsidR="007939AA" w:rsidRPr="005D0DD7">
        <w:rPr>
          <w:rFonts w:eastAsia="Calibri"/>
          <w:sz w:val="20"/>
        </w:rPr>
        <w:t>M</w:t>
      </w:r>
      <w:r w:rsidRPr="005D0DD7">
        <w:rPr>
          <w:rFonts w:eastAsia="Calibri"/>
          <w:sz w:val="20"/>
        </w:rPr>
        <w:t>oyi</w:t>
      </w:r>
      <w:proofErr w:type="spellEnd"/>
      <w:r w:rsidRPr="005D0DD7">
        <w:rPr>
          <w:rFonts w:eastAsia="Calibri"/>
          <w:sz w:val="20"/>
        </w:rPr>
        <w:t>).</w:t>
      </w:r>
      <w:r w:rsidR="00A106DD" w:rsidRPr="005D0DD7">
        <w:rPr>
          <w:rFonts w:eastAsia="Calibri"/>
          <w:sz w:val="20"/>
        </w:rPr>
        <w:t xml:space="preserve"> </w:t>
      </w:r>
      <w:r w:rsidRPr="005D0DD7">
        <w:rPr>
          <w:rFonts w:eastAsia="Calibri"/>
          <w:sz w:val="20"/>
        </w:rPr>
        <w:t xml:space="preserve">The whole honeybee keepers were interviewed from both selected </w:t>
      </w:r>
      <w:proofErr w:type="spellStart"/>
      <w:r w:rsidR="007F21D9" w:rsidRPr="005D0DD7">
        <w:rPr>
          <w:rFonts w:eastAsia="Calibri"/>
          <w:sz w:val="20"/>
        </w:rPr>
        <w:t>PAs</w:t>
      </w:r>
      <w:proofErr w:type="spellEnd"/>
      <w:r w:rsidR="0022302B" w:rsidRPr="005D0DD7">
        <w:rPr>
          <w:rFonts w:eastAsia="Calibri"/>
          <w:sz w:val="20"/>
        </w:rPr>
        <w:t>.</w:t>
      </w:r>
      <w:r w:rsidRPr="005D0DD7">
        <w:rPr>
          <w:rFonts w:eastAsia="Calibri"/>
          <w:sz w:val="20"/>
        </w:rPr>
        <w:t xml:space="preserve"> A total of ninety six (9</w:t>
      </w:r>
      <w:r w:rsidRPr="005D0DD7">
        <w:rPr>
          <w:rFonts w:eastAsia="Calibri"/>
          <w:sz w:val="20"/>
          <w:lang w:val="en-GB"/>
        </w:rPr>
        <w:t>6)</w:t>
      </w:r>
      <w:r w:rsidRPr="005D0DD7">
        <w:rPr>
          <w:rFonts w:eastAsia="Calibri"/>
          <w:sz w:val="20"/>
        </w:rPr>
        <w:t xml:space="preserve"> sample households were interviewed by well-trained enumerators using a semi-structured questionnaire</w:t>
      </w:r>
      <w:r w:rsidR="0022302B" w:rsidRPr="005D0DD7">
        <w:rPr>
          <w:rFonts w:eastAsia="Calibri"/>
          <w:sz w:val="20"/>
        </w:rPr>
        <w:t xml:space="preserve"> prepared by English and translated to local language </w:t>
      </w:r>
      <w:r w:rsidR="00D00C54" w:rsidRPr="005D0DD7">
        <w:rPr>
          <w:rFonts w:eastAsia="Calibri"/>
          <w:sz w:val="20"/>
        </w:rPr>
        <w:t>(</w:t>
      </w:r>
      <w:proofErr w:type="spellStart"/>
      <w:r w:rsidR="00D00C54" w:rsidRPr="005D0DD7">
        <w:rPr>
          <w:rFonts w:eastAsia="Calibri"/>
          <w:sz w:val="20"/>
        </w:rPr>
        <w:t>Afaan</w:t>
      </w:r>
      <w:proofErr w:type="spellEnd"/>
      <w:r w:rsidR="0022302B" w:rsidRPr="005D0DD7">
        <w:rPr>
          <w:rFonts w:eastAsia="Calibri"/>
          <w:sz w:val="20"/>
        </w:rPr>
        <w:t xml:space="preserve"> Oromo</w:t>
      </w:r>
      <w:r w:rsidR="00D00C54" w:rsidRPr="005D0DD7">
        <w:rPr>
          <w:rFonts w:eastAsia="Calibri"/>
          <w:sz w:val="20"/>
        </w:rPr>
        <w:t>) and</w:t>
      </w:r>
      <w:r w:rsidRPr="005D0DD7">
        <w:rPr>
          <w:rFonts w:eastAsia="Calibri"/>
          <w:sz w:val="20"/>
        </w:rPr>
        <w:t xml:space="preserve"> group discussions were made with beekeepers, </w:t>
      </w:r>
      <w:proofErr w:type="spellStart"/>
      <w:r w:rsidR="007F21D9" w:rsidRPr="005D0DD7">
        <w:rPr>
          <w:rFonts w:eastAsia="Calibri"/>
          <w:sz w:val="20"/>
        </w:rPr>
        <w:t>PAs</w:t>
      </w:r>
      <w:proofErr w:type="spellEnd"/>
      <w:r w:rsidR="007F21D9" w:rsidRPr="005D0DD7">
        <w:rPr>
          <w:rFonts w:eastAsia="Calibri"/>
          <w:sz w:val="20"/>
        </w:rPr>
        <w:t xml:space="preserve"> </w:t>
      </w:r>
      <w:r w:rsidRPr="005D0DD7">
        <w:rPr>
          <w:rFonts w:eastAsia="Calibri"/>
          <w:sz w:val="20"/>
        </w:rPr>
        <w:t>leaders and district experts.</w:t>
      </w:r>
    </w:p>
    <w:p w:rsidR="00FA1F65" w:rsidRPr="005D0DD7" w:rsidRDefault="00E4183C" w:rsidP="00710757">
      <w:pPr>
        <w:pStyle w:val="Heading2"/>
        <w:rPr>
          <w:szCs w:val="20"/>
          <w:lang w:val="en-GB"/>
        </w:rPr>
      </w:pPr>
      <w:bookmarkStart w:id="31" w:name="_Toc260272525"/>
      <w:r w:rsidRPr="005D0DD7">
        <w:rPr>
          <w:szCs w:val="20"/>
        </w:rPr>
        <w:t>Methods of Data Collection</w:t>
      </w:r>
      <w:bookmarkEnd w:id="31"/>
    </w:p>
    <w:p w:rsidR="00FA1F65" w:rsidRPr="005D0DD7" w:rsidRDefault="00E4183C" w:rsidP="00FA1F65">
      <w:pPr>
        <w:snapToGrid w:val="0"/>
        <w:spacing w:line="240" w:lineRule="auto"/>
        <w:ind w:firstLine="425"/>
        <w:rPr>
          <w:rFonts w:eastAsia="Calibri"/>
          <w:sz w:val="20"/>
        </w:rPr>
      </w:pPr>
      <w:r w:rsidRPr="005D0DD7">
        <w:rPr>
          <w:rFonts w:eastAsia="Calibri"/>
          <w:sz w:val="20"/>
        </w:rPr>
        <w:t>The study used both primary and secondary data to come up with reliable information on the trend in honey production and colony number, opportunities and major constraints of selected potential areas. Primary data were colle</w:t>
      </w:r>
      <w:r w:rsidR="008E0017" w:rsidRPr="005D0DD7">
        <w:rPr>
          <w:rFonts w:eastAsia="Calibri"/>
          <w:sz w:val="20"/>
        </w:rPr>
        <w:t xml:space="preserve">cted on the following aspects: </w:t>
      </w:r>
      <w:r w:rsidRPr="005D0DD7">
        <w:rPr>
          <w:rFonts w:eastAsia="Calibri"/>
          <w:sz w:val="20"/>
        </w:rPr>
        <w:t xml:space="preserve">socio-economic, demographic data, current practices and placements of bee colony, types of hives, honey produced per year, inspection of honeybee colonies, honey harvesting, major honeybee flora, honey storage practices, average costs of honey, costumers’, </w:t>
      </w:r>
      <w:r w:rsidRPr="005D0DD7">
        <w:rPr>
          <w:rFonts w:eastAsia="Calibri"/>
          <w:sz w:val="20"/>
        </w:rPr>
        <w:lastRenderedPageBreak/>
        <w:t xml:space="preserve">opportunities and major constraints of beekeeping. Secondary data were used to select potential localities based on number of honeybee colonies and honey production information acquired from </w:t>
      </w:r>
      <w:r w:rsidR="009318B8" w:rsidRPr="005D0DD7">
        <w:rPr>
          <w:rFonts w:eastAsia="Calibri"/>
          <w:sz w:val="20"/>
        </w:rPr>
        <w:t>district</w:t>
      </w:r>
      <w:r w:rsidRPr="005D0DD7">
        <w:rPr>
          <w:rFonts w:eastAsia="Calibri"/>
          <w:sz w:val="20"/>
        </w:rPr>
        <w:t xml:space="preserve"> livestock and fisheries development and Zonal office of livestock and fisheries development.</w:t>
      </w:r>
    </w:p>
    <w:p w:rsidR="00FA1F65" w:rsidRPr="005D0DD7" w:rsidRDefault="00A61677" w:rsidP="00710757">
      <w:pPr>
        <w:pStyle w:val="Heading2"/>
        <w:rPr>
          <w:szCs w:val="20"/>
        </w:rPr>
      </w:pPr>
      <w:bookmarkStart w:id="32" w:name="_Toc260272526"/>
      <w:r w:rsidRPr="005D0DD7">
        <w:rPr>
          <w:szCs w:val="20"/>
        </w:rPr>
        <w:t>S</w:t>
      </w:r>
      <w:r w:rsidR="00E4183C" w:rsidRPr="005D0DD7">
        <w:rPr>
          <w:szCs w:val="20"/>
        </w:rPr>
        <w:t xml:space="preserve">tatistical </w:t>
      </w:r>
      <w:r w:rsidR="008D623A" w:rsidRPr="005D0DD7">
        <w:rPr>
          <w:szCs w:val="20"/>
        </w:rPr>
        <w:t>Analysis</w:t>
      </w:r>
      <w:bookmarkEnd w:id="32"/>
    </w:p>
    <w:p w:rsidR="001D42B4" w:rsidRPr="005D0DD7" w:rsidRDefault="00E4183C" w:rsidP="00FA1F65">
      <w:pPr>
        <w:snapToGrid w:val="0"/>
        <w:spacing w:line="240" w:lineRule="auto"/>
        <w:ind w:firstLine="425"/>
        <w:rPr>
          <w:sz w:val="20"/>
        </w:rPr>
      </w:pPr>
      <w:r w:rsidRPr="005D0DD7">
        <w:rPr>
          <w:sz w:val="20"/>
        </w:rPr>
        <w:t xml:space="preserve">All </w:t>
      </w:r>
      <w:r w:rsidR="00320E46" w:rsidRPr="005D0DD7">
        <w:rPr>
          <w:sz w:val="20"/>
        </w:rPr>
        <w:t xml:space="preserve">the </w:t>
      </w:r>
      <w:r w:rsidRPr="005D0DD7">
        <w:rPr>
          <w:sz w:val="20"/>
        </w:rPr>
        <w:t xml:space="preserve">collected data were entered into Microsoft excel 2007 </w:t>
      </w:r>
      <w:r w:rsidR="00320E46" w:rsidRPr="005D0DD7">
        <w:rPr>
          <w:sz w:val="20"/>
        </w:rPr>
        <w:t xml:space="preserve">spread sheet </w:t>
      </w:r>
      <w:r w:rsidRPr="005D0DD7">
        <w:rPr>
          <w:sz w:val="20"/>
        </w:rPr>
        <w:t xml:space="preserve">and descriptive statistics such as mean, frequency, percentage were used </w:t>
      </w:r>
      <w:r w:rsidR="00320E46" w:rsidRPr="005D0DD7">
        <w:rPr>
          <w:sz w:val="20"/>
        </w:rPr>
        <w:t>by applying Statistical Package for Social Science (SPSS) version 20 to analyze the data</w:t>
      </w:r>
      <w:bookmarkEnd w:id="20"/>
      <w:bookmarkEnd w:id="21"/>
      <w:r w:rsidR="008E0017" w:rsidRPr="005D0DD7">
        <w:rPr>
          <w:sz w:val="20"/>
        </w:rPr>
        <w:t>.</w:t>
      </w:r>
    </w:p>
    <w:p w:rsidR="00F844A5" w:rsidRPr="005D0DD7" w:rsidRDefault="00A61677" w:rsidP="00FA1F65">
      <w:pPr>
        <w:pStyle w:val="Heading1"/>
        <w:keepNext w:val="0"/>
        <w:keepLines w:val="0"/>
        <w:snapToGrid w:val="0"/>
        <w:spacing w:line="240" w:lineRule="auto"/>
        <w:rPr>
          <w:sz w:val="20"/>
          <w:szCs w:val="20"/>
        </w:rPr>
      </w:pPr>
      <w:bookmarkStart w:id="33" w:name="_Toc260272527"/>
      <w:r w:rsidRPr="005D0DD7">
        <w:rPr>
          <w:sz w:val="20"/>
          <w:szCs w:val="20"/>
        </w:rPr>
        <w:cr/>
      </w:r>
      <w:r w:rsidR="00FA1F65" w:rsidRPr="005D0DD7">
        <w:rPr>
          <w:sz w:val="20"/>
          <w:szCs w:val="20"/>
        </w:rPr>
        <w:t>Results</w:t>
      </w:r>
      <w:bookmarkEnd w:id="33"/>
    </w:p>
    <w:p w:rsidR="00F844A5" w:rsidRPr="005D0DD7" w:rsidRDefault="00A61677" w:rsidP="00710757">
      <w:pPr>
        <w:pStyle w:val="Heading2"/>
        <w:rPr>
          <w:szCs w:val="20"/>
        </w:rPr>
      </w:pPr>
      <w:bookmarkStart w:id="34" w:name="_Toc260272528"/>
      <w:r w:rsidRPr="005D0DD7">
        <w:rPr>
          <w:szCs w:val="20"/>
        </w:rPr>
        <w:t>B</w:t>
      </w:r>
      <w:r w:rsidR="00E4183C" w:rsidRPr="005D0DD7">
        <w:rPr>
          <w:szCs w:val="20"/>
        </w:rPr>
        <w:t>eekeeping Practices</w:t>
      </w:r>
      <w:bookmarkEnd w:id="34"/>
    </w:p>
    <w:p w:rsidR="00FA1F65" w:rsidRPr="005D0DD7" w:rsidRDefault="00424BA1" w:rsidP="00FA1F65">
      <w:pPr>
        <w:snapToGrid w:val="0"/>
        <w:spacing w:line="240" w:lineRule="auto"/>
        <w:ind w:firstLine="425"/>
        <w:rPr>
          <w:sz w:val="20"/>
        </w:rPr>
      </w:pPr>
      <w:bookmarkStart w:id="35" w:name="_Toc452724121"/>
      <w:r w:rsidRPr="005D0DD7">
        <w:rPr>
          <w:sz w:val="20"/>
        </w:rPr>
        <w:t xml:space="preserve">Beekeeping practice </w:t>
      </w:r>
      <w:r w:rsidR="002952DA" w:rsidRPr="005D0DD7">
        <w:rPr>
          <w:sz w:val="20"/>
        </w:rPr>
        <w:t>observed during this study was</w:t>
      </w:r>
      <w:r w:rsidR="00E4183C" w:rsidRPr="005D0DD7">
        <w:rPr>
          <w:sz w:val="20"/>
        </w:rPr>
        <w:t xml:space="preserve"> undertaken</w:t>
      </w:r>
      <w:r w:rsidR="002952DA" w:rsidRPr="005D0DD7">
        <w:rPr>
          <w:sz w:val="20"/>
        </w:rPr>
        <w:t xml:space="preserve"> by three types of bee hives (</w:t>
      </w:r>
      <w:r w:rsidR="00E4183C" w:rsidRPr="005D0DD7">
        <w:rPr>
          <w:sz w:val="20"/>
        </w:rPr>
        <w:t>traditional, intermediate and Movable Frame hives</w:t>
      </w:r>
      <w:r w:rsidR="002952DA" w:rsidRPr="005D0DD7">
        <w:rPr>
          <w:sz w:val="20"/>
        </w:rPr>
        <w:t>) in the study area</w:t>
      </w:r>
      <w:r w:rsidR="00E4183C" w:rsidRPr="005D0DD7">
        <w:rPr>
          <w:sz w:val="20"/>
        </w:rPr>
        <w:t>.</w:t>
      </w:r>
      <w:bookmarkEnd w:id="35"/>
    </w:p>
    <w:p w:rsidR="00FA1F65" w:rsidRPr="005D0DD7" w:rsidRDefault="00A61677" w:rsidP="00FA1F65">
      <w:pPr>
        <w:pStyle w:val="Heading3"/>
        <w:keepNext w:val="0"/>
        <w:keepLines w:val="0"/>
        <w:snapToGrid w:val="0"/>
        <w:spacing w:line="240" w:lineRule="auto"/>
        <w:ind w:firstLine="425"/>
        <w:rPr>
          <w:rFonts w:cs="Times New Roman"/>
          <w:sz w:val="20"/>
        </w:rPr>
      </w:pPr>
      <w:bookmarkStart w:id="36" w:name="_Toc260272529"/>
      <w:r w:rsidRPr="005D0DD7">
        <w:rPr>
          <w:rFonts w:cs="Times New Roman"/>
          <w:sz w:val="20"/>
        </w:rPr>
        <w:t>D</w:t>
      </w:r>
      <w:r w:rsidR="002C5383" w:rsidRPr="005D0DD7">
        <w:rPr>
          <w:rFonts w:cs="Times New Roman"/>
          <w:sz w:val="20"/>
        </w:rPr>
        <w:t>istribution of bee hives</w:t>
      </w:r>
      <w:bookmarkEnd w:id="36"/>
    </w:p>
    <w:p w:rsidR="00E25022" w:rsidRPr="005D0DD7" w:rsidRDefault="002952DA" w:rsidP="00FA1F65">
      <w:pPr>
        <w:autoSpaceDE w:val="0"/>
        <w:autoSpaceDN w:val="0"/>
        <w:adjustRightInd w:val="0"/>
        <w:snapToGrid w:val="0"/>
        <w:spacing w:line="240" w:lineRule="auto"/>
        <w:ind w:firstLine="425"/>
        <w:rPr>
          <w:sz w:val="20"/>
        </w:rPr>
      </w:pPr>
      <w:r w:rsidRPr="005D0DD7">
        <w:rPr>
          <w:sz w:val="20"/>
        </w:rPr>
        <w:t>In this</w:t>
      </w:r>
      <w:r w:rsidR="00E4183C" w:rsidRPr="005D0DD7">
        <w:rPr>
          <w:sz w:val="20"/>
        </w:rPr>
        <w:t xml:space="preserve"> study, about 69.79 %</w:t>
      </w:r>
      <w:r w:rsidRPr="005D0DD7">
        <w:rPr>
          <w:sz w:val="20"/>
        </w:rPr>
        <w:t>,</w:t>
      </w:r>
      <w:r w:rsidR="00E4183C" w:rsidRPr="005D0DD7">
        <w:rPr>
          <w:sz w:val="20"/>
        </w:rPr>
        <w:t xml:space="preserve"> </w:t>
      </w:r>
      <w:r w:rsidRPr="005D0DD7">
        <w:rPr>
          <w:sz w:val="20"/>
        </w:rPr>
        <w:t>18.75%</w:t>
      </w:r>
      <w:r w:rsidR="006E129D" w:rsidRPr="005D0DD7">
        <w:rPr>
          <w:sz w:val="20"/>
        </w:rPr>
        <w:t>,</w:t>
      </w:r>
      <w:r w:rsidRPr="005D0DD7">
        <w:rPr>
          <w:sz w:val="20"/>
        </w:rPr>
        <w:t xml:space="preserve"> </w:t>
      </w:r>
      <w:r w:rsidR="006E129D" w:rsidRPr="005D0DD7">
        <w:rPr>
          <w:sz w:val="20"/>
        </w:rPr>
        <w:t xml:space="preserve">7.29% and 4.17% </w:t>
      </w:r>
      <w:r w:rsidR="00E4183C" w:rsidRPr="005D0DD7">
        <w:rPr>
          <w:sz w:val="20"/>
        </w:rPr>
        <w:t>of respondent were ke</w:t>
      </w:r>
      <w:r w:rsidR="000F4F0C" w:rsidRPr="005D0DD7">
        <w:rPr>
          <w:sz w:val="20"/>
        </w:rPr>
        <w:t>pt their honey bee colonies in T</w:t>
      </w:r>
      <w:r w:rsidR="00E4183C" w:rsidRPr="005D0DD7">
        <w:rPr>
          <w:sz w:val="20"/>
        </w:rPr>
        <w:t xml:space="preserve">raditional hives, </w:t>
      </w:r>
      <w:r w:rsidR="000F4F0C" w:rsidRPr="005D0DD7">
        <w:rPr>
          <w:sz w:val="20"/>
        </w:rPr>
        <w:t>Traditional and Transitional, Traditional and M</w:t>
      </w:r>
      <w:r w:rsidR="00E4183C" w:rsidRPr="005D0DD7">
        <w:rPr>
          <w:sz w:val="20"/>
        </w:rPr>
        <w:t>ovable fra</w:t>
      </w:r>
      <w:r w:rsidR="000F4F0C" w:rsidRPr="005D0DD7">
        <w:rPr>
          <w:sz w:val="20"/>
        </w:rPr>
        <w:t>me and Traditional, Transitional and Movable f</w:t>
      </w:r>
      <w:r w:rsidR="00E4183C" w:rsidRPr="005D0DD7">
        <w:rPr>
          <w:sz w:val="20"/>
        </w:rPr>
        <w:t>rame</w:t>
      </w:r>
      <w:r w:rsidR="006E129D" w:rsidRPr="005D0DD7">
        <w:rPr>
          <w:sz w:val="20"/>
        </w:rPr>
        <w:t>,</w:t>
      </w:r>
      <w:r w:rsidR="00E4183C" w:rsidRPr="005D0DD7">
        <w:rPr>
          <w:sz w:val="20"/>
        </w:rPr>
        <w:t xml:space="preserve"> respectively</w:t>
      </w:r>
      <w:r w:rsidR="00897720" w:rsidRPr="005D0DD7">
        <w:rPr>
          <w:sz w:val="20"/>
        </w:rPr>
        <w:t xml:space="preserve"> (Table 1)</w:t>
      </w:r>
      <w:r w:rsidR="00E4183C" w:rsidRPr="005D0DD7">
        <w:rPr>
          <w:sz w:val="20"/>
        </w:rPr>
        <w:t>.</w:t>
      </w:r>
    </w:p>
    <w:p w:rsidR="00FA1F65" w:rsidRPr="005D0DD7" w:rsidRDefault="00FA1F65" w:rsidP="00FA1F65">
      <w:pPr>
        <w:pStyle w:val="Heading3"/>
        <w:keepNext w:val="0"/>
        <w:keepLines w:val="0"/>
        <w:snapToGrid w:val="0"/>
        <w:spacing w:line="240" w:lineRule="auto"/>
        <w:ind w:firstLine="425"/>
        <w:rPr>
          <w:rFonts w:cs="Times New Roman"/>
          <w:sz w:val="20"/>
        </w:rPr>
      </w:pPr>
      <w:r w:rsidRPr="005D0DD7">
        <w:rPr>
          <w:rFonts w:cs="Times New Roman"/>
          <w:sz w:val="20"/>
        </w:rPr>
        <w:t>4.1.2. Annual average honey produced per house hold and productivity per hive in the study area</w:t>
      </w:r>
    </w:p>
    <w:p w:rsidR="00FA1F65" w:rsidRPr="005D0DD7" w:rsidRDefault="00FA1F65" w:rsidP="00FA1F65">
      <w:pPr>
        <w:autoSpaceDE w:val="0"/>
        <w:autoSpaceDN w:val="0"/>
        <w:adjustRightInd w:val="0"/>
        <w:snapToGrid w:val="0"/>
        <w:spacing w:line="240" w:lineRule="auto"/>
        <w:ind w:firstLine="425"/>
        <w:rPr>
          <w:sz w:val="20"/>
        </w:rPr>
      </w:pPr>
      <w:r w:rsidRPr="005D0DD7">
        <w:rPr>
          <w:sz w:val="20"/>
        </w:rPr>
        <w:t xml:space="preserve">The survey result shows that honey production per households ranged from 60 to 750 kg, and about </w:t>
      </w:r>
      <w:r w:rsidRPr="005D0DD7">
        <w:rPr>
          <w:color w:val="000000"/>
          <w:sz w:val="20"/>
        </w:rPr>
        <w:t>4.20</w:t>
      </w:r>
      <w:r w:rsidRPr="005D0DD7">
        <w:rPr>
          <w:sz w:val="20"/>
        </w:rPr>
        <w:t xml:space="preserve">% of respondents reported that their annual production during this study period was ≤ 100kg. </w:t>
      </w:r>
      <w:r w:rsidRPr="005D0DD7">
        <w:rPr>
          <w:sz w:val="20"/>
        </w:rPr>
        <w:lastRenderedPageBreak/>
        <w:t xml:space="preserve">While, </w:t>
      </w:r>
      <w:r w:rsidRPr="005D0DD7">
        <w:rPr>
          <w:color w:val="000000"/>
          <w:sz w:val="20"/>
        </w:rPr>
        <w:t xml:space="preserve">94.8% </w:t>
      </w:r>
      <w:r w:rsidRPr="005D0DD7">
        <w:rPr>
          <w:sz w:val="20"/>
        </w:rPr>
        <w:t xml:space="preserve">of them reported that their annual production was between 101-300 kg and about 1.00% of informants replied that their annual production was ≥ 301kg per year, respectively. The annual average honey production of the respondents was 93.85 kg in the 2015. </w:t>
      </w:r>
    </w:p>
    <w:p w:rsidR="005D0DD7" w:rsidRDefault="00FA1F65" w:rsidP="005D0DD7">
      <w:pPr>
        <w:autoSpaceDE w:val="0"/>
        <w:autoSpaceDN w:val="0"/>
        <w:adjustRightInd w:val="0"/>
        <w:snapToGrid w:val="0"/>
        <w:spacing w:line="240" w:lineRule="auto"/>
        <w:ind w:firstLine="425"/>
        <w:rPr>
          <w:rFonts w:hint="eastAsia"/>
          <w:sz w:val="20"/>
          <w:lang w:eastAsia="zh-CN"/>
        </w:rPr>
      </w:pPr>
      <w:r w:rsidRPr="005D0DD7">
        <w:rPr>
          <w:sz w:val="20"/>
        </w:rPr>
        <w:t xml:space="preserve">On the other hand, average production of traditional, intermediate and movable frame beehives </w:t>
      </w:r>
      <w:r w:rsidRPr="005D0DD7">
        <w:rPr>
          <w:sz w:val="20"/>
        </w:rPr>
        <w:lastRenderedPageBreak/>
        <w:t>was 4.32, 9.83 and 14.27 kg, respectively (Table 2). This result indicated that, the existence of an appropriate site to increase the performances of these beehives through better management practices coupled with the existing favorable beekeeping environment in the study area. This also shows the presence of underutilized apicultural development potential in the study area.</w:t>
      </w:r>
    </w:p>
    <w:p w:rsidR="005D0DD7" w:rsidRPr="005D0DD7" w:rsidRDefault="005D0DD7" w:rsidP="00FA1F65">
      <w:pPr>
        <w:autoSpaceDE w:val="0"/>
        <w:autoSpaceDN w:val="0"/>
        <w:adjustRightInd w:val="0"/>
        <w:snapToGrid w:val="0"/>
        <w:spacing w:line="240" w:lineRule="auto"/>
        <w:jc w:val="center"/>
        <w:rPr>
          <w:rFonts w:hint="eastAsia"/>
          <w:sz w:val="20"/>
          <w:lang w:eastAsia="zh-CN"/>
        </w:rPr>
        <w:sectPr w:rsidR="005D0DD7" w:rsidRPr="005D0DD7" w:rsidSect="00457921">
          <w:type w:val="continuous"/>
          <w:pgSz w:w="12242" w:h="15842" w:code="1"/>
          <w:pgMar w:top="1440" w:right="1440" w:bottom="1440" w:left="1440" w:header="720" w:footer="720" w:gutter="0"/>
          <w:cols w:num="2" w:space="600"/>
          <w:noEndnote/>
          <w:docGrid w:linePitch="326"/>
        </w:sectPr>
      </w:pPr>
    </w:p>
    <w:p w:rsidR="00541FA4" w:rsidRPr="005D0DD7" w:rsidRDefault="00541FA4" w:rsidP="00FA1F65">
      <w:pPr>
        <w:autoSpaceDE w:val="0"/>
        <w:autoSpaceDN w:val="0"/>
        <w:adjustRightInd w:val="0"/>
        <w:snapToGrid w:val="0"/>
        <w:spacing w:line="240" w:lineRule="auto"/>
        <w:jc w:val="center"/>
        <w:rPr>
          <w:sz w:val="20"/>
        </w:rPr>
      </w:pPr>
    </w:p>
    <w:p w:rsidR="005D0DD7" w:rsidRDefault="005D0DD7" w:rsidP="00FA1F65">
      <w:pPr>
        <w:autoSpaceDE w:val="0"/>
        <w:autoSpaceDN w:val="0"/>
        <w:adjustRightInd w:val="0"/>
        <w:snapToGrid w:val="0"/>
        <w:spacing w:line="240" w:lineRule="auto"/>
        <w:jc w:val="center"/>
        <w:rPr>
          <w:rFonts w:hint="eastAsia"/>
          <w:b/>
          <w:sz w:val="20"/>
          <w:lang w:eastAsia="zh-CN"/>
        </w:rPr>
      </w:pPr>
    </w:p>
    <w:p w:rsidR="005D0DD7" w:rsidRPr="005D0DD7" w:rsidRDefault="005D0DD7" w:rsidP="005D0DD7">
      <w:pPr>
        <w:autoSpaceDE w:val="0"/>
        <w:autoSpaceDN w:val="0"/>
        <w:adjustRightInd w:val="0"/>
        <w:snapToGrid w:val="0"/>
        <w:spacing w:line="240" w:lineRule="auto"/>
        <w:rPr>
          <w:sz w:val="20"/>
        </w:rPr>
      </w:pPr>
      <w:r w:rsidRPr="005D0DD7">
        <w:rPr>
          <w:b/>
          <w:sz w:val="20"/>
        </w:rPr>
        <w:t>Table</w:t>
      </w:r>
      <w:r w:rsidRPr="005D0DD7">
        <w:rPr>
          <w:sz w:val="20"/>
        </w:rPr>
        <w:t xml:space="preserve"> </w:t>
      </w:r>
      <w:r w:rsidRPr="005D0DD7">
        <w:rPr>
          <w:b/>
          <w:sz w:val="20"/>
        </w:rPr>
        <w:t>1:</w:t>
      </w:r>
      <w:r w:rsidRPr="005D0DD7">
        <w:rPr>
          <w:sz w:val="20"/>
        </w:rPr>
        <w:t xml:space="preserve"> Different types of beehives in </w:t>
      </w:r>
      <w:proofErr w:type="spellStart"/>
      <w:r w:rsidRPr="005D0DD7">
        <w:rPr>
          <w:sz w:val="20"/>
        </w:rPr>
        <w:t>Hawa</w:t>
      </w:r>
      <w:proofErr w:type="spellEnd"/>
      <w:r w:rsidRPr="005D0DD7">
        <w:rPr>
          <w:sz w:val="20"/>
        </w:rPr>
        <w:t xml:space="preserve"> </w:t>
      </w:r>
      <w:proofErr w:type="spellStart"/>
      <w:r w:rsidRPr="005D0DD7">
        <w:rPr>
          <w:sz w:val="20"/>
        </w:rPr>
        <w:t>Gelan</w:t>
      </w:r>
      <w:proofErr w:type="spellEnd"/>
      <w:r w:rsidRPr="005D0DD7">
        <w:rPr>
          <w:sz w:val="20"/>
        </w:rPr>
        <w:t xml:space="preserve"> district</w:t>
      </w:r>
    </w:p>
    <w:tbl>
      <w:tblPr>
        <w:tblStyle w:val="TableGrid"/>
        <w:tblW w:w="5000" w:type="pct"/>
        <w:jc w:val="center"/>
        <w:tblCellMar>
          <w:left w:w="57" w:type="dxa"/>
          <w:right w:w="57" w:type="dxa"/>
        </w:tblCellMar>
        <w:tblLook w:val="04A0"/>
      </w:tblPr>
      <w:tblGrid>
        <w:gridCol w:w="6097"/>
        <w:gridCol w:w="3379"/>
      </w:tblGrid>
      <w:tr w:rsidR="005D0DD7" w:rsidRPr="005D0DD7" w:rsidTr="005D0DD7">
        <w:trPr>
          <w:cnfStyle w:val="100000000000"/>
          <w:jc w:val="center"/>
        </w:trPr>
        <w:tc>
          <w:tcPr>
            <w:tcW w:w="3217" w:type="pct"/>
            <w:vAlign w:val="center"/>
          </w:tcPr>
          <w:p w:rsidR="005D0DD7" w:rsidRPr="005D0DD7" w:rsidRDefault="005D0DD7" w:rsidP="002B61DC">
            <w:pPr>
              <w:tabs>
                <w:tab w:val="left" w:pos="5892"/>
              </w:tabs>
              <w:autoSpaceDE w:val="0"/>
              <w:autoSpaceDN w:val="0"/>
              <w:adjustRightInd w:val="0"/>
              <w:snapToGrid w:val="0"/>
              <w:spacing w:line="240" w:lineRule="auto"/>
              <w:rPr>
                <w:sz w:val="20"/>
              </w:rPr>
            </w:pPr>
            <w:r w:rsidRPr="005D0DD7">
              <w:rPr>
                <w:sz w:val="20"/>
              </w:rPr>
              <w:t>Types of hive</w:t>
            </w:r>
          </w:p>
        </w:tc>
        <w:tc>
          <w:tcPr>
            <w:tcW w:w="1783" w:type="pct"/>
            <w:vAlign w:val="center"/>
          </w:tcPr>
          <w:p w:rsidR="005D0DD7" w:rsidRPr="005D0DD7" w:rsidRDefault="005D0DD7" w:rsidP="002B61DC">
            <w:pPr>
              <w:tabs>
                <w:tab w:val="left" w:pos="5892"/>
              </w:tabs>
              <w:autoSpaceDE w:val="0"/>
              <w:autoSpaceDN w:val="0"/>
              <w:adjustRightInd w:val="0"/>
              <w:snapToGrid w:val="0"/>
              <w:spacing w:line="240" w:lineRule="auto"/>
              <w:rPr>
                <w:sz w:val="20"/>
              </w:rPr>
            </w:pPr>
            <w:r w:rsidRPr="005D0DD7">
              <w:rPr>
                <w:sz w:val="20"/>
              </w:rPr>
              <w:t>Percentage (%)</w:t>
            </w:r>
          </w:p>
        </w:tc>
      </w:tr>
      <w:tr w:rsidR="005D0DD7" w:rsidRPr="005D0DD7" w:rsidTr="005D0DD7">
        <w:trPr>
          <w:jc w:val="center"/>
        </w:trPr>
        <w:tc>
          <w:tcPr>
            <w:tcW w:w="3217" w:type="pct"/>
            <w:vAlign w:val="center"/>
          </w:tcPr>
          <w:p w:rsidR="005D0DD7" w:rsidRPr="005D0DD7" w:rsidRDefault="005D0DD7" w:rsidP="002B61DC">
            <w:pPr>
              <w:tabs>
                <w:tab w:val="left" w:pos="5892"/>
              </w:tabs>
              <w:autoSpaceDE w:val="0"/>
              <w:autoSpaceDN w:val="0"/>
              <w:adjustRightInd w:val="0"/>
              <w:snapToGrid w:val="0"/>
              <w:spacing w:line="240" w:lineRule="auto"/>
              <w:rPr>
                <w:sz w:val="20"/>
              </w:rPr>
            </w:pPr>
            <w:r w:rsidRPr="005D0DD7">
              <w:rPr>
                <w:sz w:val="20"/>
              </w:rPr>
              <w:t>Traditional</w:t>
            </w:r>
          </w:p>
        </w:tc>
        <w:tc>
          <w:tcPr>
            <w:tcW w:w="1783" w:type="pct"/>
            <w:vAlign w:val="center"/>
          </w:tcPr>
          <w:p w:rsidR="005D0DD7" w:rsidRPr="005D0DD7" w:rsidRDefault="005D0DD7" w:rsidP="002B61DC">
            <w:pPr>
              <w:tabs>
                <w:tab w:val="left" w:pos="5892"/>
              </w:tabs>
              <w:autoSpaceDE w:val="0"/>
              <w:autoSpaceDN w:val="0"/>
              <w:adjustRightInd w:val="0"/>
              <w:snapToGrid w:val="0"/>
              <w:spacing w:line="240" w:lineRule="auto"/>
              <w:rPr>
                <w:sz w:val="20"/>
              </w:rPr>
            </w:pPr>
            <w:r w:rsidRPr="005D0DD7">
              <w:rPr>
                <w:sz w:val="20"/>
              </w:rPr>
              <w:t>69.79</w:t>
            </w:r>
          </w:p>
        </w:tc>
      </w:tr>
      <w:tr w:rsidR="005D0DD7" w:rsidRPr="005D0DD7" w:rsidTr="005D0DD7">
        <w:trPr>
          <w:jc w:val="center"/>
        </w:trPr>
        <w:tc>
          <w:tcPr>
            <w:tcW w:w="3217" w:type="pct"/>
            <w:vAlign w:val="center"/>
          </w:tcPr>
          <w:p w:rsidR="005D0DD7" w:rsidRPr="005D0DD7" w:rsidRDefault="005D0DD7" w:rsidP="002B61DC">
            <w:pPr>
              <w:tabs>
                <w:tab w:val="left" w:pos="5892"/>
              </w:tabs>
              <w:autoSpaceDE w:val="0"/>
              <w:autoSpaceDN w:val="0"/>
              <w:adjustRightInd w:val="0"/>
              <w:snapToGrid w:val="0"/>
              <w:spacing w:line="240" w:lineRule="auto"/>
              <w:rPr>
                <w:sz w:val="20"/>
              </w:rPr>
            </w:pPr>
            <w:r w:rsidRPr="005D0DD7">
              <w:rPr>
                <w:sz w:val="20"/>
              </w:rPr>
              <w:t>Traditional and Transitional</w:t>
            </w:r>
          </w:p>
        </w:tc>
        <w:tc>
          <w:tcPr>
            <w:tcW w:w="1783" w:type="pct"/>
            <w:vAlign w:val="center"/>
          </w:tcPr>
          <w:p w:rsidR="005D0DD7" w:rsidRPr="005D0DD7" w:rsidRDefault="005D0DD7" w:rsidP="002B61DC">
            <w:pPr>
              <w:tabs>
                <w:tab w:val="left" w:pos="5892"/>
              </w:tabs>
              <w:autoSpaceDE w:val="0"/>
              <w:autoSpaceDN w:val="0"/>
              <w:adjustRightInd w:val="0"/>
              <w:snapToGrid w:val="0"/>
              <w:spacing w:line="240" w:lineRule="auto"/>
              <w:rPr>
                <w:sz w:val="20"/>
              </w:rPr>
            </w:pPr>
            <w:r w:rsidRPr="005D0DD7">
              <w:rPr>
                <w:sz w:val="20"/>
              </w:rPr>
              <w:t>18.75</w:t>
            </w:r>
          </w:p>
        </w:tc>
      </w:tr>
      <w:tr w:rsidR="005D0DD7" w:rsidRPr="005D0DD7" w:rsidTr="005D0DD7">
        <w:trPr>
          <w:jc w:val="center"/>
        </w:trPr>
        <w:tc>
          <w:tcPr>
            <w:tcW w:w="3217" w:type="pct"/>
            <w:vAlign w:val="center"/>
          </w:tcPr>
          <w:p w:rsidR="005D0DD7" w:rsidRPr="005D0DD7" w:rsidRDefault="005D0DD7" w:rsidP="002B61DC">
            <w:pPr>
              <w:tabs>
                <w:tab w:val="left" w:pos="5892"/>
              </w:tabs>
              <w:autoSpaceDE w:val="0"/>
              <w:autoSpaceDN w:val="0"/>
              <w:adjustRightInd w:val="0"/>
              <w:snapToGrid w:val="0"/>
              <w:spacing w:line="240" w:lineRule="auto"/>
              <w:rPr>
                <w:sz w:val="20"/>
              </w:rPr>
            </w:pPr>
            <w:r w:rsidRPr="005D0DD7">
              <w:rPr>
                <w:sz w:val="20"/>
              </w:rPr>
              <w:t xml:space="preserve">Traditional and Movable frame </w:t>
            </w:r>
          </w:p>
        </w:tc>
        <w:tc>
          <w:tcPr>
            <w:tcW w:w="1783" w:type="pct"/>
            <w:vAlign w:val="center"/>
          </w:tcPr>
          <w:p w:rsidR="005D0DD7" w:rsidRPr="005D0DD7" w:rsidRDefault="005D0DD7" w:rsidP="002B61DC">
            <w:pPr>
              <w:tabs>
                <w:tab w:val="left" w:pos="5892"/>
              </w:tabs>
              <w:autoSpaceDE w:val="0"/>
              <w:autoSpaceDN w:val="0"/>
              <w:adjustRightInd w:val="0"/>
              <w:snapToGrid w:val="0"/>
              <w:spacing w:line="240" w:lineRule="auto"/>
              <w:rPr>
                <w:sz w:val="20"/>
              </w:rPr>
            </w:pPr>
            <w:r w:rsidRPr="005D0DD7">
              <w:rPr>
                <w:sz w:val="20"/>
              </w:rPr>
              <w:t>7.29</w:t>
            </w:r>
          </w:p>
        </w:tc>
      </w:tr>
      <w:tr w:rsidR="005D0DD7" w:rsidRPr="005D0DD7" w:rsidTr="005D0DD7">
        <w:trPr>
          <w:jc w:val="center"/>
        </w:trPr>
        <w:tc>
          <w:tcPr>
            <w:tcW w:w="3217" w:type="pct"/>
            <w:vAlign w:val="center"/>
          </w:tcPr>
          <w:p w:rsidR="005D0DD7" w:rsidRPr="005D0DD7" w:rsidRDefault="005D0DD7" w:rsidP="002B61DC">
            <w:pPr>
              <w:tabs>
                <w:tab w:val="left" w:pos="5892"/>
              </w:tabs>
              <w:autoSpaceDE w:val="0"/>
              <w:autoSpaceDN w:val="0"/>
              <w:adjustRightInd w:val="0"/>
              <w:snapToGrid w:val="0"/>
              <w:spacing w:line="240" w:lineRule="auto"/>
              <w:rPr>
                <w:sz w:val="20"/>
              </w:rPr>
            </w:pPr>
            <w:r w:rsidRPr="005D0DD7">
              <w:rPr>
                <w:sz w:val="20"/>
              </w:rPr>
              <w:t>Traditional, Transitional and Movable frame</w:t>
            </w:r>
          </w:p>
        </w:tc>
        <w:tc>
          <w:tcPr>
            <w:tcW w:w="1783" w:type="pct"/>
            <w:vAlign w:val="center"/>
          </w:tcPr>
          <w:p w:rsidR="005D0DD7" w:rsidRPr="005D0DD7" w:rsidRDefault="005D0DD7" w:rsidP="002B61DC">
            <w:pPr>
              <w:tabs>
                <w:tab w:val="left" w:pos="5892"/>
              </w:tabs>
              <w:autoSpaceDE w:val="0"/>
              <w:autoSpaceDN w:val="0"/>
              <w:adjustRightInd w:val="0"/>
              <w:snapToGrid w:val="0"/>
              <w:spacing w:line="240" w:lineRule="auto"/>
              <w:rPr>
                <w:sz w:val="20"/>
              </w:rPr>
            </w:pPr>
            <w:r w:rsidRPr="005D0DD7">
              <w:rPr>
                <w:sz w:val="20"/>
              </w:rPr>
              <w:t>4.17</w:t>
            </w:r>
          </w:p>
        </w:tc>
      </w:tr>
    </w:tbl>
    <w:p w:rsidR="005D0DD7" w:rsidRDefault="005D0DD7" w:rsidP="00FA1F65">
      <w:pPr>
        <w:autoSpaceDE w:val="0"/>
        <w:autoSpaceDN w:val="0"/>
        <w:adjustRightInd w:val="0"/>
        <w:snapToGrid w:val="0"/>
        <w:spacing w:line="240" w:lineRule="auto"/>
        <w:jc w:val="center"/>
        <w:rPr>
          <w:rFonts w:hint="eastAsia"/>
          <w:b/>
          <w:sz w:val="20"/>
          <w:lang w:eastAsia="zh-CN"/>
        </w:rPr>
      </w:pPr>
    </w:p>
    <w:p w:rsidR="005D0DD7" w:rsidRDefault="005D0DD7" w:rsidP="00FA1F65">
      <w:pPr>
        <w:autoSpaceDE w:val="0"/>
        <w:autoSpaceDN w:val="0"/>
        <w:adjustRightInd w:val="0"/>
        <w:snapToGrid w:val="0"/>
        <w:spacing w:line="240" w:lineRule="auto"/>
        <w:jc w:val="center"/>
        <w:rPr>
          <w:rFonts w:hint="eastAsia"/>
          <w:b/>
          <w:sz w:val="20"/>
          <w:lang w:eastAsia="zh-CN"/>
        </w:rPr>
      </w:pPr>
    </w:p>
    <w:p w:rsidR="00E4183C" w:rsidRPr="005D0DD7" w:rsidRDefault="00E25022" w:rsidP="00FA1F65">
      <w:pPr>
        <w:autoSpaceDE w:val="0"/>
        <w:autoSpaceDN w:val="0"/>
        <w:adjustRightInd w:val="0"/>
        <w:snapToGrid w:val="0"/>
        <w:spacing w:line="240" w:lineRule="auto"/>
        <w:jc w:val="center"/>
        <w:rPr>
          <w:bCs/>
          <w:sz w:val="20"/>
        </w:rPr>
      </w:pPr>
      <w:r w:rsidRPr="005D0DD7">
        <w:rPr>
          <w:b/>
          <w:sz w:val="20"/>
        </w:rPr>
        <w:t>Table 2</w:t>
      </w:r>
      <w:r w:rsidR="00074E37" w:rsidRPr="005D0DD7">
        <w:rPr>
          <w:b/>
          <w:sz w:val="20"/>
        </w:rPr>
        <w:t>:</w:t>
      </w:r>
      <w:r w:rsidR="00E4183C" w:rsidRPr="005D0DD7">
        <w:rPr>
          <w:sz w:val="20"/>
        </w:rPr>
        <w:t xml:space="preserve"> Percentage of Annual Average Honey Produced </w:t>
      </w:r>
      <w:r w:rsidR="00E4183C" w:rsidRPr="005D0DD7">
        <w:rPr>
          <w:bCs/>
          <w:sz w:val="20"/>
        </w:rPr>
        <w:t>Per House Hold in the Study Area</w:t>
      </w:r>
    </w:p>
    <w:tbl>
      <w:tblPr>
        <w:tblStyle w:val="LightShading1"/>
        <w:tblW w:w="5000" w:type="pct"/>
        <w:jc w:val="center"/>
        <w:tblCellMar>
          <w:left w:w="57" w:type="dxa"/>
          <w:right w:w="57" w:type="dxa"/>
        </w:tblCellMar>
        <w:tblLook w:val="0600"/>
      </w:tblPr>
      <w:tblGrid>
        <w:gridCol w:w="3303"/>
        <w:gridCol w:w="1734"/>
        <w:gridCol w:w="4439"/>
      </w:tblGrid>
      <w:tr w:rsidR="00E4183C" w:rsidRPr="005D0DD7" w:rsidTr="00A61677">
        <w:trPr>
          <w:jc w:val="center"/>
        </w:trPr>
        <w:tc>
          <w:tcPr>
            <w:tcW w:w="1743" w:type="pct"/>
            <w:tcBorders>
              <w:top w:val="single" w:sz="8" w:space="0" w:color="000000" w:themeColor="text1"/>
              <w:bottom w:val="single" w:sz="4" w:space="0" w:color="auto"/>
            </w:tcBorders>
            <w:vAlign w:val="center"/>
          </w:tcPr>
          <w:p w:rsidR="00E4183C" w:rsidRPr="005D0DD7" w:rsidRDefault="00E4183C" w:rsidP="00FA1F65">
            <w:pPr>
              <w:autoSpaceDE w:val="0"/>
              <w:autoSpaceDN w:val="0"/>
              <w:adjustRightInd w:val="0"/>
              <w:snapToGrid w:val="0"/>
              <w:spacing w:line="240" w:lineRule="auto"/>
              <w:rPr>
                <w:b/>
                <w:sz w:val="20"/>
              </w:rPr>
            </w:pPr>
            <w:r w:rsidRPr="005D0DD7">
              <w:rPr>
                <w:b/>
                <w:bCs/>
                <w:color w:val="000000"/>
                <w:sz w:val="20"/>
              </w:rPr>
              <w:t>Annual Honey Produced in Kg</w:t>
            </w:r>
          </w:p>
        </w:tc>
        <w:tc>
          <w:tcPr>
            <w:tcW w:w="915" w:type="pct"/>
            <w:tcBorders>
              <w:top w:val="single" w:sz="8" w:space="0" w:color="000000" w:themeColor="text1"/>
              <w:bottom w:val="single" w:sz="4" w:space="0" w:color="auto"/>
            </w:tcBorders>
            <w:vAlign w:val="center"/>
          </w:tcPr>
          <w:p w:rsidR="00E4183C" w:rsidRPr="005D0DD7" w:rsidRDefault="00E4183C" w:rsidP="00FA1F65">
            <w:pPr>
              <w:autoSpaceDE w:val="0"/>
              <w:autoSpaceDN w:val="0"/>
              <w:adjustRightInd w:val="0"/>
              <w:snapToGrid w:val="0"/>
              <w:spacing w:line="240" w:lineRule="auto"/>
              <w:rPr>
                <w:b/>
                <w:sz w:val="20"/>
              </w:rPr>
            </w:pPr>
            <w:r w:rsidRPr="005D0DD7">
              <w:rPr>
                <w:b/>
                <w:sz w:val="20"/>
              </w:rPr>
              <w:t>Percent</w:t>
            </w:r>
            <w:r w:rsidR="00951F35" w:rsidRPr="005D0DD7">
              <w:rPr>
                <w:b/>
                <w:sz w:val="20"/>
              </w:rPr>
              <w:t>age</w:t>
            </w:r>
            <w:r w:rsidRPr="005D0DD7">
              <w:rPr>
                <w:b/>
                <w:sz w:val="20"/>
              </w:rPr>
              <w:t xml:space="preserve"> (%) </w:t>
            </w:r>
          </w:p>
        </w:tc>
        <w:tc>
          <w:tcPr>
            <w:tcW w:w="2342" w:type="pct"/>
            <w:tcBorders>
              <w:top w:val="single" w:sz="8" w:space="0" w:color="000000" w:themeColor="text1"/>
              <w:bottom w:val="single" w:sz="4" w:space="0" w:color="auto"/>
            </w:tcBorders>
            <w:vAlign w:val="center"/>
          </w:tcPr>
          <w:p w:rsidR="00E4183C" w:rsidRPr="005D0DD7" w:rsidRDefault="00E4183C" w:rsidP="00FA1F65">
            <w:pPr>
              <w:autoSpaceDE w:val="0"/>
              <w:autoSpaceDN w:val="0"/>
              <w:adjustRightInd w:val="0"/>
              <w:snapToGrid w:val="0"/>
              <w:spacing w:line="240" w:lineRule="auto"/>
              <w:rPr>
                <w:b/>
                <w:sz w:val="20"/>
              </w:rPr>
            </w:pPr>
            <w:r w:rsidRPr="005D0DD7">
              <w:rPr>
                <w:b/>
                <w:sz w:val="20"/>
              </w:rPr>
              <w:t>Annual average honey produced (Kg)/HH</w:t>
            </w:r>
          </w:p>
        </w:tc>
      </w:tr>
      <w:tr w:rsidR="00E4183C" w:rsidRPr="005D0DD7" w:rsidTr="00A61677">
        <w:trPr>
          <w:jc w:val="center"/>
        </w:trPr>
        <w:tc>
          <w:tcPr>
            <w:tcW w:w="1743" w:type="pct"/>
            <w:tcBorders>
              <w:top w:val="single" w:sz="4" w:space="0" w:color="auto"/>
            </w:tcBorders>
            <w:vAlign w:val="center"/>
          </w:tcPr>
          <w:p w:rsidR="00E4183C" w:rsidRPr="005D0DD7" w:rsidRDefault="00E4183C" w:rsidP="00FA1F65">
            <w:pPr>
              <w:autoSpaceDE w:val="0"/>
              <w:autoSpaceDN w:val="0"/>
              <w:adjustRightInd w:val="0"/>
              <w:snapToGrid w:val="0"/>
              <w:spacing w:line="240" w:lineRule="auto"/>
              <w:rPr>
                <w:color w:val="000000"/>
                <w:sz w:val="20"/>
              </w:rPr>
            </w:pPr>
            <w:r w:rsidRPr="005D0DD7">
              <w:rPr>
                <w:color w:val="000000"/>
                <w:sz w:val="20"/>
              </w:rPr>
              <w:t xml:space="preserve">Small producers </w:t>
            </w:r>
            <w:r w:rsidRPr="005D0DD7">
              <w:rPr>
                <w:sz w:val="20"/>
              </w:rPr>
              <w:t>≤</w:t>
            </w:r>
            <w:r w:rsidR="00897720" w:rsidRPr="005D0DD7">
              <w:rPr>
                <w:sz w:val="20"/>
              </w:rPr>
              <w:t xml:space="preserve"> </w:t>
            </w:r>
            <w:r w:rsidRPr="005D0DD7">
              <w:rPr>
                <w:color w:val="000000"/>
                <w:sz w:val="20"/>
              </w:rPr>
              <w:t>100</w:t>
            </w:r>
          </w:p>
        </w:tc>
        <w:tc>
          <w:tcPr>
            <w:tcW w:w="915" w:type="pct"/>
            <w:tcBorders>
              <w:top w:val="single" w:sz="4" w:space="0" w:color="auto"/>
            </w:tcBorders>
            <w:vAlign w:val="center"/>
          </w:tcPr>
          <w:p w:rsidR="00E4183C" w:rsidRPr="005D0DD7" w:rsidRDefault="00E4183C" w:rsidP="00FA1F65">
            <w:pPr>
              <w:autoSpaceDE w:val="0"/>
              <w:autoSpaceDN w:val="0"/>
              <w:adjustRightInd w:val="0"/>
              <w:snapToGrid w:val="0"/>
              <w:spacing w:line="240" w:lineRule="auto"/>
              <w:rPr>
                <w:color w:val="000000"/>
                <w:sz w:val="20"/>
              </w:rPr>
            </w:pPr>
            <w:r w:rsidRPr="005D0DD7">
              <w:rPr>
                <w:color w:val="000000"/>
                <w:sz w:val="20"/>
              </w:rPr>
              <w:t>4.2</w:t>
            </w:r>
          </w:p>
        </w:tc>
        <w:tc>
          <w:tcPr>
            <w:tcW w:w="2342" w:type="pct"/>
            <w:vMerge w:val="restart"/>
            <w:tcBorders>
              <w:top w:val="single" w:sz="4" w:space="0" w:color="auto"/>
            </w:tcBorders>
            <w:vAlign w:val="center"/>
          </w:tcPr>
          <w:p w:rsidR="00E4183C" w:rsidRPr="005D0DD7" w:rsidRDefault="007F6C44" w:rsidP="00FA1F65">
            <w:pPr>
              <w:autoSpaceDE w:val="0"/>
              <w:autoSpaceDN w:val="0"/>
              <w:adjustRightInd w:val="0"/>
              <w:snapToGrid w:val="0"/>
              <w:spacing w:line="240" w:lineRule="auto"/>
              <w:rPr>
                <w:color w:val="000000"/>
                <w:sz w:val="20"/>
              </w:rPr>
            </w:pPr>
            <w:r w:rsidRPr="005D0DD7">
              <w:rPr>
                <w:color w:val="000000"/>
                <w:sz w:val="20"/>
              </w:rPr>
              <w:t>9</w:t>
            </w:r>
            <w:r w:rsidR="00E4183C" w:rsidRPr="005D0DD7">
              <w:rPr>
                <w:color w:val="000000"/>
                <w:sz w:val="20"/>
              </w:rPr>
              <w:t>3.85</w:t>
            </w:r>
          </w:p>
        </w:tc>
      </w:tr>
      <w:tr w:rsidR="00E4183C" w:rsidRPr="005D0DD7" w:rsidTr="00A61677">
        <w:trPr>
          <w:jc w:val="center"/>
        </w:trPr>
        <w:tc>
          <w:tcPr>
            <w:tcW w:w="1743" w:type="pct"/>
            <w:vAlign w:val="center"/>
          </w:tcPr>
          <w:p w:rsidR="00E4183C" w:rsidRPr="005D0DD7" w:rsidRDefault="00E4183C" w:rsidP="00FA1F65">
            <w:pPr>
              <w:autoSpaceDE w:val="0"/>
              <w:autoSpaceDN w:val="0"/>
              <w:adjustRightInd w:val="0"/>
              <w:snapToGrid w:val="0"/>
              <w:spacing w:line="240" w:lineRule="auto"/>
              <w:rPr>
                <w:color w:val="000000"/>
                <w:sz w:val="20"/>
              </w:rPr>
            </w:pPr>
            <w:r w:rsidRPr="005D0DD7">
              <w:rPr>
                <w:color w:val="000000"/>
                <w:sz w:val="20"/>
              </w:rPr>
              <w:t>Medium producers (101-300)</w:t>
            </w:r>
          </w:p>
        </w:tc>
        <w:tc>
          <w:tcPr>
            <w:tcW w:w="915" w:type="pct"/>
            <w:vAlign w:val="center"/>
          </w:tcPr>
          <w:p w:rsidR="00E4183C" w:rsidRPr="005D0DD7" w:rsidRDefault="00E4183C" w:rsidP="00FA1F65">
            <w:pPr>
              <w:autoSpaceDE w:val="0"/>
              <w:autoSpaceDN w:val="0"/>
              <w:adjustRightInd w:val="0"/>
              <w:snapToGrid w:val="0"/>
              <w:spacing w:line="240" w:lineRule="auto"/>
              <w:rPr>
                <w:color w:val="000000"/>
                <w:sz w:val="20"/>
              </w:rPr>
            </w:pPr>
            <w:r w:rsidRPr="005D0DD7">
              <w:rPr>
                <w:color w:val="000000"/>
                <w:sz w:val="20"/>
              </w:rPr>
              <w:t xml:space="preserve">94.8 </w:t>
            </w:r>
          </w:p>
        </w:tc>
        <w:tc>
          <w:tcPr>
            <w:tcW w:w="2342" w:type="pct"/>
            <w:vMerge/>
            <w:vAlign w:val="center"/>
          </w:tcPr>
          <w:p w:rsidR="00E4183C" w:rsidRPr="005D0DD7" w:rsidRDefault="00E4183C" w:rsidP="00FA1F65">
            <w:pPr>
              <w:autoSpaceDE w:val="0"/>
              <w:autoSpaceDN w:val="0"/>
              <w:adjustRightInd w:val="0"/>
              <w:snapToGrid w:val="0"/>
              <w:spacing w:line="240" w:lineRule="auto"/>
              <w:rPr>
                <w:color w:val="000000"/>
                <w:sz w:val="20"/>
              </w:rPr>
            </w:pPr>
          </w:p>
        </w:tc>
      </w:tr>
      <w:tr w:rsidR="00E4183C" w:rsidRPr="005D0DD7" w:rsidTr="00A61677">
        <w:trPr>
          <w:jc w:val="center"/>
        </w:trPr>
        <w:tc>
          <w:tcPr>
            <w:tcW w:w="1743" w:type="pct"/>
            <w:tcBorders>
              <w:bottom w:val="single" w:sz="4" w:space="0" w:color="auto"/>
            </w:tcBorders>
            <w:vAlign w:val="center"/>
          </w:tcPr>
          <w:p w:rsidR="00E4183C" w:rsidRPr="005D0DD7" w:rsidRDefault="00E4183C" w:rsidP="00FA1F65">
            <w:pPr>
              <w:autoSpaceDE w:val="0"/>
              <w:autoSpaceDN w:val="0"/>
              <w:adjustRightInd w:val="0"/>
              <w:snapToGrid w:val="0"/>
              <w:spacing w:line="240" w:lineRule="auto"/>
              <w:rPr>
                <w:color w:val="000000"/>
                <w:sz w:val="20"/>
              </w:rPr>
            </w:pPr>
            <w:r w:rsidRPr="005D0DD7">
              <w:rPr>
                <w:color w:val="000000"/>
                <w:sz w:val="20"/>
              </w:rPr>
              <w:t xml:space="preserve">High producers </w:t>
            </w:r>
            <w:r w:rsidRPr="005D0DD7">
              <w:rPr>
                <w:sz w:val="20"/>
              </w:rPr>
              <w:t>≥</w:t>
            </w:r>
            <w:r w:rsidRPr="005D0DD7">
              <w:rPr>
                <w:color w:val="000000"/>
                <w:sz w:val="20"/>
              </w:rPr>
              <w:t xml:space="preserve"> 301</w:t>
            </w:r>
          </w:p>
        </w:tc>
        <w:tc>
          <w:tcPr>
            <w:tcW w:w="915" w:type="pct"/>
            <w:tcBorders>
              <w:bottom w:val="single" w:sz="4" w:space="0" w:color="auto"/>
            </w:tcBorders>
            <w:vAlign w:val="center"/>
          </w:tcPr>
          <w:p w:rsidR="00E4183C" w:rsidRPr="005D0DD7" w:rsidRDefault="00E4183C" w:rsidP="00FA1F65">
            <w:pPr>
              <w:autoSpaceDE w:val="0"/>
              <w:autoSpaceDN w:val="0"/>
              <w:adjustRightInd w:val="0"/>
              <w:snapToGrid w:val="0"/>
              <w:spacing w:line="240" w:lineRule="auto"/>
              <w:rPr>
                <w:color w:val="000000"/>
                <w:sz w:val="20"/>
              </w:rPr>
            </w:pPr>
            <w:r w:rsidRPr="005D0DD7">
              <w:rPr>
                <w:color w:val="000000"/>
                <w:sz w:val="20"/>
              </w:rPr>
              <w:t>1.0</w:t>
            </w:r>
          </w:p>
        </w:tc>
        <w:tc>
          <w:tcPr>
            <w:tcW w:w="2342" w:type="pct"/>
            <w:vMerge/>
            <w:tcBorders>
              <w:bottom w:val="single" w:sz="4" w:space="0" w:color="auto"/>
            </w:tcBorders>
            <w:vAlign w:val="center"/>
          </w:tcPr>
          <w:p w:rsidR="00E4183C" w:rsidRPr="005D0DD7" w:rsidRDefault="00E4183C" w:rsidP="00FA1F65">
            <w:pPr>
              <w:autoSpaceDE w:val="0"/>
              <w:autoSpaceDN w:val="0"/>
              <w:adjustRightInd w:val="0"/>
              <w:snapToGrid w:val="0"/>
              <w:spacing w:line="240" w:lineRule="auto"/>
              <w:rPr>
                <w:color w:val="000000"/>
                <w:sz w:val="20"/>
              </w:rPr>
            </w:pPr>
          </w:p>
        </w:tc>
      </w:tr>
      <w:tr w:rsidR="00E4183C" w:rsidRPr="005D0DD7" w:rsidTr="00A61677">
        <w:trPr>
          <w:jc w:val="center"/>
        </w:trPr>
        <w:tc>
          <w:tcPr>
            <w:tcW w:w="1743" w:type="pct"/>
            <w:tcBorders>
              <w:top w:val="single" w:sz="4" w:space="0" w:color="auto"/>
              <w:bottom w:val="single" w:sz="8" w:space="0" w:color="000000" w:themeColor="text1"/>
            </w:tcBorders>
            <w:vAlign w:val="center"/>
          </w:tcPr>
          <w:p w:rsidR="00E4183C" w:rsidRPr="005D0DD7" w:rsidRDefault="00E4183C" w:rsidP="00FA1F65">
            <w:pPr>
              <w:autoSpaceDE w:val="0"/>
              <w:autoSpaceDN w:val="0"/>
              <w:adjustRightInd w:val="0"/>
              <w:snapToGrid w:val="0"/>
              <w:spacing w:line="240" w:lineRule="auto"/>
              <w:rPr>
                <w:b/>
                <w:color w:val="000000"/>
                <w:sz w:val="20"/>
              </w:rPr>
            </w:pPr>
            <w:r w:rsidRPr="005D0DD7">
              <w:rPr>
                <w:b/>
                <w:color w:val="000000"/>
                <w:sz w:val="20"/>
              </w:rPr>
              <w:t>Total</w:t>
            </w:r>
          </w:p>
        </w:tc>
        <w:tc>
          <w:tcPr>
            <w:tcW w:w="915" w:type="pct"/>
            <w:tcBorders>
              <w:top w:val="single" w:sz="4" w:space="0" w:color="auto"/>
              <w:bottom w:val="single" w:sz="8" w:space="0" w:color="000000" w:themeColor="text1"/>
            </w:tcBorders>
            <w:vAlign w:val="center"/>
          </w:tcPr>
          <w:p w:rsidR="00E4183C" w:rsidRPr="005D0DD7" w:rsidRDefault="00E4183C" w:rsidP="00FA1F65">
            <w:pPr>
              <w:autoSpaceDE w:val="0"/>
              <w:autoSpaceDN w:val="0"/>
              <w:adjustRightInd w:val="0"/>
              <w:snapToGrid w:val="0"/>
              <w:spacing w:line="240" w:lineRule="auto"/>
              <w:rPr>
                <w:b/>
                <w:color w:val="000000"/>
                <w:sz w:val="20"/>
              </w:rPr>
            </w:pPr>
            <w:r w:rsidRPr="005D0DD7">
              <w:rPr>
                <w:b/>
                <w:color w:val="000000"/>
                <w:sz w:val="20"/>
              </w:rPr>
              <w:t>100.0</w:t>
            </w:r>
          </w:p>
        </w:tc>
        <w:tc>
          <w:tcPr>
            <w:tcW w:w="2342" w:type="pct"/>
            <w:vMerge/>
            <w:tcBorders>
              <w:top w:val="single" w:sz="4" w:space="0" w:color="auto"/>
              <w:bottom w:val="single" w:sz="8" w:space="0" w:color="000000" w:themeColor="text1"/>
            </w:tcBorders>
            <w:vAlign w:val="center"/>
          </w:tcPr>
          <w:p w:rsidR="00E4183C" w:rsidRPr="005D0DD7" w:rsidRDefault="00E4183C" w:rsidP="00FA1F65">
            <w:pPr>
              <w:autoSpaceDE w:val="0"/>
              <w:autoSpaceDN w:val="0"/>
              <w:adjustRightInd w:val="0"/>
              <w:snapToGrid w:val="0"/>
              <w:spacing w:line="240" w:lineRule="auto"/>
              <w:rPr>
                <w:b/>
                <w:color w:val="000000"/>
                <w:sz w:val="20"/>
              </w:rPr>
            </w:pPr>
          </w:p>
        </w:tc>
      </w:tr>
    </w:tbl>
    <w:p w:rsidR="001C52F8" w:rsidRPr="005D0DD7" w:rsidRDefault="001C52F8" w:rsidP="00FA1F65">
      <w:pPr>
        <w:autoSpaceDE w:val="0"/>
        <w:autoSpaceDN w:val="0"/>
        <w:adjustRightInd w:val="0"/>
        <w:snapToGrid w:val="0"/>
        <w:spacing w:line="240" w:lineRule="auto"/>
        <w:jc w:val="center"/>
        <w:rPr>
          <w:b/>
          <w:sz w:val="20"/>
        </w:rPr>
      </w:pPr>
    </w:p>
    <w:p w:rsidR="00E4183C" w:rsidRPr="005D0DD7" w:rsidRDefault="00E25022" w:rsidP="00FA1F65">
      <w:pPr>
        <w:autoSpaceDE w:val="0"/>
        <w:autoSpaceDN w:val="0"/>
        <w:adjustRightInd w:val="0"/>
        <w:snapToGrid w:val="0"/>
        <w:spacing w:line="240" w:lineRule="auto"/>
        <w:jc w:val="center"/>
        <w:rPr>
          <w:sz w:val="20"/>
        </w:rPr>
      </w:pPr>
      <w:r w:rsidRPr="005D0DD7">
        <w:rPr>
          <w:b/>
          <w:sz w:val="20"/>
        </w:rPr>
        <w:t>Table 3</w:t>
      </w:r>
      <w:r w:rsidR="001C52F8" w:rsidRPr="005D0DD7">
        <w:rPr>
          <w:b/>
          <w:sz w:val="20"/>
        </w:rPr>
        <w:t>:</w:t>
      </w:r>
      <w:r w:rsidR="00E4183C" w:rsidRPr="005D0DD7">
        <w:rPr>
          <w:sz w:val="20"/>
        </w:rPr>
        <w:t xml:space="preserve"> Honey yield from traditional, intermediate and movable frame hives in Kg per year of the study area</w:t>
      </w:r>
    </w:p>
    <w:tbl>
      <w:tblPr>
        <w:tblStyle w:val="LightShading2"/>
        <w:tblW w:w="5000" w:type="pct"/>
        <w:jc w:val="center"/>
        <w:tblCellMar>
          <w:left w:w="57" w:type="dxa"/>
          <w:right w:w="57" w:type="dxa"/>
        </w:tblCellMar>
        <w:tblLook w:val="0600"/>
      </w:tblPr>
      <w:tblGrid>
        <w:gridCol w:w="965"/>
        <w:gridCol w:w="3271"/>
        <w:gridCol w:w="2613"/>
        <w:gridCol w:w="2627"/>
      </w:tblGrid>
      <w:tr w:rsidR="003D08C8" w:rsidRPr="005D0DD7" w:rsidTr="00A61677">
        <w:trPr>
          <w:jc w:val="center"/>
        </w:trPr>
        <w:tc>
          <w:tcPr>
            <w:tcW w:w="509" w:type="pct"/>
            <w:tcBorders>
              <w:top w:val="single" w:sz="8" w:space="0" w:color="000000" w:themeColor="text1"/>
              <w:bottom w:val="single" w:sz="4" w:space="0" w:color="auto"/>
            </w:tcBorders>
            <w:vAlign w:val="center"/>
          </w:tcPr>
          <w:p w:rsidR="003D08C8" w:rsidRPr="005D0DD7" w:rsidRDefault="003D08C8" w:rsidP="00FA1F65">
            <w:pPr>
              <w:autoSpaceDE w:val="0"/>
              <w:autoSpaceDN w:val="0"/>
              <w:adjustRightInd w:val="0"/>
              <w:snapToGrid w:val="0"/>
              <w:spacing w:line="240" w:lineRule="auto"/>
              <w:rPr>
                <w:b/>
                <w:sz w:val="20"/>
              </w:rPr>
            </w:pPr>
            <w:r w:rsidRPr="005D0DD7">
              <w:rPr>
                <w:b/>
                <w:sz w:val="20"/>
              </w:rPr>
              <w:t>No.</w:t>
            </w:r>
          </w:p>
        </w:tc>
        <w:tc>
          <w:tcPr>
            <w:tcW w:w="1726" w:type="pct"/>
            <w:tcBorders>
              <w:top w:val="single" w:sz="8" w:space="0" w:color="000000" w:themeColor="text1"/>
              <w:bottom w:val="single" w:sz="4" w:space="0" w:color="auto"/>
            </w:tcBorders>
            <w:vAlign w:val="center"/>
          </w:tcPr>
          <w:p w:rsidR="003D08C8" w:rsidRPr="005D0DD7" w:rsidRDefault="003D08C8" w:rsidP="00FA1F65">
            <w:pPr>
              <w:autoSpaceDE w:val="0"/>
              <w:autoSpaceDN w:val="0"/>
              <w:adjustRightInd w:val="0"/>
              <w:snapToGrid w:val="0"/>
              <w:spacing w:line="240" w:lineRule="auto"/>
              <w:rPr>
                <w:b/>
                <w:sz w:val="20"/>
              </w:rPr>
            </w:pPr>
            <w:r w:rsidRPr="005D0DD7">
              <w:rPr>
                <w:b/>
                <w:sz w:val="20"/>
              </w:rPr>
              <w:t>Type of hive</w:t>
            </w:r>
          </w:p>
        </w:tc>
        <w:tc>
          <w:tcPr>
            <w:tcW w:w="1379" w:type="pct"/>
            <w:tcBorders>
              <w:top w:val="single" w:sz="8" w:space="0" w:color="000000" w:themeColor="text1"/>
              <w:bottom w:val="single" w:sz="4" w:space="0" w:color="auto"/>
            </w:tcBorders>
            <w:vAlign w:val="center"/>
          </w:tcPr>
          <w:p w:rsidR="003D08C8" w:rsidRPr="005D0DD7" w:rsidRDefault="003D08C8" w:rsidP="00FA1F65">
            <w:pPr>
              <w:autoSpaceDE w:val="0"/>
              <w:autoSpaceDN w:val="0"/>
              <w:adjustRightInd w:val="0"/>
              <w:snapToGrid w:val="0"/>
              <w:spacing w:line="240" w:lineRule="auto"/>
              <w:rPr>
                <w:b/>
                <w:sz w:val="20"/>
              </w:rPr>
            </w:pPr>
            <w:r w:rsidRPr="005D0DD7">
              <w:rPr>
                <w:b/>
                <w:sz w:val="20"/>
              </w:rPr>
              <w:t>District</w:t>
            </w:r>
          </w:p>
        </w:tc>
        <w:tc>
          <w:tcPr>
            <w:tcW w:w="1386" w:type="pct"/>
            <w:tcBorders>
              <w:top w:val="single" w:sz="8" w:space="0" w:color="000000" w:themeColor="text1"/>
              <w:bottom w:val="single" w:sz="4" w:space="0" w:color="auto"/>
            </w:tcBorders>
            <w:vAlign w:val="center"/>
          </w:tcPr>
          <w:p w:rsidR="003D08C8" w:rsidRPr="005D0DD7" w:rsidRDefault="003D08C8" w:rsidP="00FA1F65">
            <w:pPr>
              <w:autoSpaceDE w:val="0"/>
              <w:autoSpaceDN w:val="0"/>
              <w:adjustRightInd w:val="0"/>
              <w:snapToGrid w:val="0"/>
              <w:spacing w:line="240" w:lineRule="auto"/>
              <w:rPr>
                <w:b/>
                <w:sz w:val="20"/>
              </w:rPr>
            </w:pPr>
            <w:r w:rsidRPr="005D0DD7">
              <w:rPr>
                <w:b/>
                <w:sz w:val="20"/>
              </w:rPr>
              <w:t>Mean +SD</w:t>
            </w:r>
          </w:p>
        </w:tc>
      </w:tr>
      <w:tr w:rsidR="003D08C8" w:rsidRPr="005D0DD7" w:rsidTr="00A61677">
        <w:trPr>
          <w:jc w:val="center"/>
        </w:trPr>
        <w:tc>
          <w:tcPr>
            <w:tcW w:w="509" w:type="pct"/>
            <w:tcBorders>
              <w:top w:val="single" w:sz="4" w:space="0" w:color="auto"/>
            </w:tcBorders>
            <w:vAlign w:val="center"/>
          </w:tcPr>
          <w:p w:rsidR="003D08C8" w:rsidRPr="005D0DD7" w:rsidRDefault="003D08C8" w:rsidP="00FA1F65">
            <w:pPr>
              <w:autoSpaceDE w:val="0"/>
              <w:autoSpaceDN w:val="0"/>
              <w:adjustRightInd w:val="0"/>
              <w:snapToGrid w:val="0"/>
              <w:spacing w:line="240" w:lineRule="auto"/>
              <w:rPr>
                <w:sz w:val="20"/>
              </w:rPr>
            </w:pPr>
            <w:r w:rsidRPr="005D0DD7">
              <w:rPr>
                <w:sz w:val="20"/>
              </w:rPr>
              <w:t>1</w:t>
            </w:r>
          </w:p>
        </w:tc>
        <w:tc>
          <w:tcPr>
            <w:tcW w:w="1726" w:type="pct"/>
            <w:tcBorders>
              <w:top w:val="single" w:sz="4" w:space="0" w:color="auto"/>
            </w:tcBorders>
            <w:vAlign w:val="center"/>
          </w:tcPr>
          <w:p w:rsidR="003D08C8" w:rsidRPr="005D0DD7" w:rsidRDefault="003D08C8" w:rsidP="00FA1F65">
            <w:pPr>
              <w:pStyle w:val="Default"/>
              <w:snapToGrid w:val="0"/>
              <w:jc w:val="both"/>
              <w:rPr>
                <w:rFonts w:ascii="Times New Roman" w:hAnsi="Times New Roman" w:cs="Times New Roman"/>
                <w:sz w:val="20"/>
                <w:szCs w:val="20"/>
              </w:rPr>
            </w:pPr>
            <w:r w:rsidRPr="005D0DD7">
              <w:rPr>
                <w:rFonts w:ascii="Times New Roman" w:hAnsi="Times New Roman" w:cs="Times New Roman"/>
                <w:sz w:val="20"/>
                <w:szCs w:val="20"/>
              </w:rPr>
              <w:t xml:space="preserve"> Traditional</w:t>
            </w:r>
          </w:p>
        </w:tc>
        <w:tc>
          <w:tcPr>
            <w:tcW w:w="1379" w:type="pct"/>
            <w:tcBorders>
              <w:top w:val="single" w:sz="4" w:space="0" w:color="auto"/>
            </w:tcBorders>
            <w:vAlign w:val="center"/>
          </w:tcPr>
          <w:p w:rsidR="003D08C8" w:rsidRPr="005D0DD7" w:rsidRDefault="003D08C8" w:rsidP="00FA1F65">
            <w:pPr>
              <w:autoSpaceDE w:val="0"/>
              <w:autoSpaceDN w:val="0"/>
              <w:adjustRightInd w:val="0"/>
              <w:snapToGrid w:val="0"/>
              <w:spacing w:line="240" w:lineRule="auto"/>
              <w:rPr>
                <w:sz w:val="20"/>
              </w:rPr>
            </w:pPr>
            <w:proofErr w:type="spellStart"/>
            <w:r w:rsidRPr="005D0DD7">
              <w:rPr>
                <w:sz w:val="20"/>
              </w:rPr>
              <w:t>Hawa</w:t>
            </w:r>
            <w:proofErr w:type="spellEnd"/>
            <w:r w:rsidRPr="005D0DD7">
              <w:rPr>
                <w:sz w:val="20"/>
              </w:rPr>
              <w:t xml:space="preserve"> </w:t>
            </w:r>
            <w:proofErr w:type="spellStart"/>
            <w:r w:rsidRPr="005D0DD7">
              <w:rPr>
                <w:sz w:val="20"/>
              </w:rPr>
              <w:t>Gelan</w:t>
            </w:r>
            <w:proofErr w:type="spellEnd"/>
          </w:p>
        </w:tc>
        <w:tc>
          <w:tcPr>
            <w:tcW w:w="1386" w:type="pct"/>
            <w:tcBorders>
              <w:top w:val="single" w:sz="4" w:space="0" w:color="auto"/>
            </w:tcBorders>
            <w:vAlign w:val="center"/>
          </w:tcPr>
          <w:p w:rsidR="003D08C8" w:rsidRPr="005D0DD7" w:rsidRDefault="00D97BAA" w:rsidP="00FA1F65">
            <w:pPr>
              <w:autoSpaceDE w:val="0"/>
              <w:autoSpaceDN w:val="0"/>
              <w:adjustRightInd w:val="0"/>
              <w:snapToGrid w:val="0"/>
              <w:spacing w:line="240" w:lineRule="auto"/>
              <w:rPr>
                <w:sz w:val="20"/>
              </w:rPr>
            </w:pPr>
            <w:r w:rsidRPr="005D0DD7">
              <w:rPr>
                <w:sz w:val="20"/>
              </w:rPr>
              <w:t>4</w:t>
            </w:r>
            <w:r w:rsidR="007F6C44" w:rsidRPr="005D0DD7">
              <w:rPr>
                <w:sz w:val="20"/>
              </w:rPr>
              <w:t>.3</w:t>
            </w:r>
            <w:r w:rsidR="003D08C8" w:rsidRPr="005D0DD7">
              <w:rPr>
                <w:sz w:val="20"/>
              </w:rPr>
              <w:t>2±0.042a</w:t>
            </w:r>
          </w:p>
        </w:tc>
      </w:tr>
      <w:tr w:rsidR="003D08C8" w:rsidRPr="005D0DD7" w:rsidTr="00A61677">
        <w:trPr>
          <w:jc w:val="center"/>
        </w:trPr>
        <w:tc>
          <w:tcPr>
            <w:tcW w:w="509" w:type="pct"/>
            <w:vAlign w:val="center"/>
          </w:tcPr>
          <w:p w:rsidR="003D08C8" w:rsidRPr="005D0DD7" w:rsidRDefault="003D08C8" w:rsidP="00FA1F65">
            <w:pPr>
              <w:autoSpaceDE w:val="0"/>
              <w:autoSpaceDN w:val="0"/>
              <w:adjustRightInd w:val="0"/>
              <w:snapToGrid w:val="0"/>
              <w:spacing w:line="240" w:lineRule="auto"/>
              <w:rPr>
                <w:sz w:val="20"/>
              </w:rPr>
            </w:pPr>
            <w:r w:rsidRPr="005D0DD7">
              <w:rPr>
                <w:sz w:val="20"/>
              </w:rPr>
              <w:t>2</w:t>
            </w:r>
          </w:p>
        </w:tc>
        <w:tc>
          <w:tcPr>
            <w:tcW w:w="1726" w:type="pct"/>
            <w:vAlign w:val="center"/>
          </w:tcPr>
          <w:p w:rsidR="003D08C8" w:rsidRPr="005D0DD7" w:rsidRDefault="003D08C8" w:rsidP="00FA1F65">
            <w:pPr>
              <w:pStyle w:val="Default"/>
              <w:snapToGrid w:val="0"/>
              <w:jc w:val="both"/>
              <w:rPr>
                <w:rFonts w:ascii="Times New Roman" w:hAnsi="Times New Roman" w:cs="Times New Roman"/>
                <w:sz w:val="20"/>
                <w:szCs w:val="20"/>
              </w:rPr>
            </w:pPr>
            <w:r w:rsidRPr="005D0DD7">
              <w:rPr>
                <w:rFonts w:ascii="Times New Roman" w:hAnsi="Times New Roman" w:cs="Times New Roman"/>
                <w:sz w:val="20"/>
                <w:szCs w:val="20"/>
              </w:rPr>
              <w:t>Intermediate</w:t>
            </w:r>
          </w:p>
        </w:tc>
        <w:tc>
          <w:tcPr>
            <w:tcW w:w="1379" w:type="pct"/>
            <w:vAlign w:val="center"/>
          </w:tcPr>
          <w:p w:rsidR="003D08C8" w:rsidRPr="005D0DD7" w:rsidRDefault="003D08C8" w:rsidP="00FA1F65">
            <w:pPr>
              <w:autoSpaceDE w:val="0"/>
              <w:autoSpaceDN w:val="0"/>
              <w:adjustRightInd w:val="0"/>
              <w:snapToGrid w:val="0"/>
              <w:spacing w:line="240" w:lineRule="auto"/>
              <w:rPr>
                <w:sz w:val="20"/>
              </w:rPr>
            </w:pPr>
            <w:proofErr w:type="spellStart"/>
            <w:r w:rsidRPr="005D0DD7">
              <w:rPr>
                <w:sz w:val="20"/>
              </w:rPr>
              <w:t>Hawa</w:t>
            </w:r>
            <w:proofErr w:type="spellEnd"/>
            <w:r w:rsidRPr="005D0DD7">
              <w:rPr>
                <w:sz w:val="20"/>
              </w:rPr>
              <w:t xml:space="preserve"> </w:t>
            </w:r>
            <w:proofErr w:type="spellStart"/>
            <w:r w:rsidRPr="005D0DD7">
              <w:rPr>
                <w:sz w:val="20"/>
              </w:rPr>
              <w:t>Gelan</w:t>
            </w:r>
            <w:proofErr w:type="spellEnd"/>
          </w:p>
        </w:tc>
        <w:tc>
          <w:tcPr>
            <w:tcW w:w="1386" w:type="pct"/>
            <w:vAlign w:val="center"/>
          </w:tcPr>
          <w:p w:rsidR="003D08C8" w:rsidRPr="005D0DD7" w:rsidRDefault="007F6C44" w:rsidP="00FA1F65">
            <w:pPr>
              <w:pStyle w:val="Default"/>
              <w:snapToGrid w:val="0"/>
              <w:jc w:val="both"/>
              <w:rPr>
                <w:rFonts w:ascii="Times New Roman" w:hAnsi="Times New Roman" w:cs="Times New Roman"/>
                <w:sz w:val="20"/>
                <w:szCs w:val="20"/>
              </w:rPr>
            </w:pPr>
            <w:r w:rsidRPr="005D0DD7">
              <w:rPr>
                <w:rFonts w:ascii="Times New Roman" w:hAnsi="Times New Roman" w:cs="Times New Roman"/>
                <w:sz w:val="20"/>
                <w:szCs w:val="20"/>
              </w:rPr>
              <w:t>9</w:t>
            </w:r>
            <w:r w:rsidR="003D08C8" w:rsidRPr="005D0DD7">
              <w:rPr>
                <w:rFonts w:ascii="Times New Roman" w:hAnsi="Times New Roman" w:cs="Times New Roman"/>
                <w:sz w:val="20"/>
                <w:szCs w:val="20"/>
              </w:rPr>
              <w:t xml:space="preserve">.83±1.05b </w:t>
            </w:r>
          </w:p>
        </w:tc>
      </w:tr>
      <w:tr w:rsidR="003D08C8" w:rsidRPr="005D0DD7" w:rsidTr="00A61677">
        <w:trPr>
          <w:jc w:val="center"/>
        </w:trPr>
        <w:tc>
          <w:tcPr>
            <w:tcW w:w="509" w:type="pct"/>
            <w:vAlign w:val="center"/>
          </w:tcPr>
          <w:p w:rsidR="003D08C8" w:rsidRPr="005D0DD7" w:rsidRDefault="003D08C8" w:rsidP="00FA1F65">
            <w:pPr>
              <w:autoSpaceDE w:val="0"/>
              <w:autoSpaceDN w:val="0"/>
              <w:adjustRightInd w:val="0"/>
              <w:snapToGrid w:val="0"/>
              <w:spacing w:line="240" w:lineRule="auto"/>
              <w:rPr>
                <w:sz w:val="20"/>
              </w:rPr>
            </w:pPr>
            <w:r w:rsidRPr="005D0DD7">
              <w:rPr>
                <w:sz w:val="20"/>
              </w:rPr>
              <w:t>3</w:t>
            </w:r>
          </w:p>
        </w:tc>
        <w:tc>
          <w:tcPr>
            <w:tcW w:w="1726" w:type="pct"/>
            <w:vAlign w:val="center"/>
          </w:tcPr>
          <w:p w:rsidR="003D08C8" w:rsidRPr="005D0DD7" w:rsidRDefault="003D08C8" w:rsidP="00FA1F65">
            <w:pPr>
              <w:pStyle w:val="Default"/>
              <w:snapToGrid w:val="0"/>
              <w:jc w:val="both"/>
              <w:rPr>
                <w:rFonts w:ascii="Times New Roman" w:hAnsi="Times New Roman" w:cs="Times New Roman"/>
                <w:sz w:val="20"/>
                <w:szCs w:val="20"/>
              </w:rPr>
            </w:pPr>
            <w:r w:rsidRPr="005D0DD7">
              <w:rPr>
                <w:rFonts w:ascii="Times New Roman" w:hAnsi="Times New Roman" w:cs="Times New Roman"/>
                <w:sz w:val="20"/>
                <w:szCs w:val="20"/>
              </w:rPr>
              <w:t>Movable Frame</w:t>
            </w:r>
          </w:p>
        </w:tc>
        <w:tc>
          <w:tcPr>
            <w:tcW w:w="1379" w:type="pct"/>
            <w:vAlign w:val="center"/>
          </w:tcPr>
          <w:p w:rsidR="003D08C8" w:rsidRPr="005D0DD7" w:rsidRDefault="003D08C8" w:rsidP="00FA1F65">
            <w:pPr>
              <w:autoSpaceDE w:val="0"/>
              <w:autoSpaceDN w:val="0"/>
              <w:adjustRightInd w:val="0"/>
              <w:snapToGrid w:val="0"/>
              <w:spacing w:line="240" w:lineRule="auto"/>
              <w:rPr>
                <w:sz w:val="20"/>
              </w:rPr>
            </w:pPr>
            <w:proofErr w:type="spellStart"/>
            <w:r w:rsidRPr="005D0DD7">
              <w:rPr>
                <w:sz w:val="20"/>
              </w:rPr>
              <w:t>Hawa</w:t>
            </w:r>
            <w:proofErr w:type="spellEnd"/>
            <w:r w:rsidRPr="005D0DD7">
              <w:rPr>
                <w:sz w:val="20"/>
              </w:rPr>
              <w:t xml:space="preserve"> </w:t>
            </w:r>
            <w:proofErr w:type="spellStart"/>
            <w:r w:rsidRPr="005D0DD7">
              <w:rPr>
                <w:sz w:val="20"/>
              </w:rPr>
              <w:t>Gelan</w:t>
            </w:r>
            <w:proofErr w:type="spellEnd"/>
          </w:p>
        </w:tc>
        <w:tc>
          <w:tcPr>
            <w:tcW w:w="1386" w:type="pct"/>
            <w:vAlign w:val="center"/>
          </w:tcPr>
          <w:p w:rsidR="003D08C8" w:rsidRPr="005D0DD7" w:rsidRDefault="007F6C44" w:rsidP="00FA1F65">
            <w:pPr>
              <w:pStyle w:val="Default"/>
              <w:snapToGrid w:val="0"/>
              <w:jc w:val="both"/>
              <w:rPr>
                <w:rFonts w:ascii="Times New Roman" w:hAnsi="Times New Roman" w:cs="Times New Roman"/>
                <w:sz w:val="20"/>
                <w:szCs w:val="20"/>
              </w:rPr>
            </w:pPr>
            <w:r w:rsidRPr="005D0DD7">
              <w:rPr>
                <w:rFonts w:ascii="Times New Roman" w:hAnsi="Times New Roman" w:cs="Times New Roman"/>
                <w:sz w:val="20"/>
                <w:szCs w:val="20"/>
              </w:rPr>
              <w:t>14</w:t>
            </w:r>
            <w:r w:rsidR="003D08C8" w:rsidRPr="005D0DD7">
              <w:rPr>
                <w:rFonts w:ascii="Times New Roman" w:hAnsi="Times New Roman" w:cs="Times New Roman"/>
                <w:sz w:val="20"/>
                <w:szCs w:val="20"/>
              </w:rPr>
              <w:t>.2</w:t>
            </w:r>
            <w:r w:rsidRPr="005D0DD7">
              <w:rPr>
                <w:rFonts w:ascii="Times New Roman" w:hAnsi="Times New Roman" w:cs="Times New Roman"/>
                <w:sz w:val="20"/>
                <w:szCs w:val="20"/>
              </w:rPr>
              <w:t>7</w:t>
            </w:r>
            <w:r w:rsidR="003D08C8" w:rsidRPr="005D0DD7">
              <w:rPr>
                <w:rFonts w:ascii="Times New Roman" w:hAnsi="Times New Roman" w:cs="Times New Roman"/>
                <w:sz w:val="20"/>
                <w:szCs w:val="20"/>
              </w:rPr>
              <w:t xml:space="preserve">±2.52c </w:t>
            </w:r>
          </w:p>
        </w:tc>
      </w:tr>
    </w:tbl>
    <w:p w:rsidR="00E25022" w:rsidRPr="005D0DD7" w:rsidRDefault="00E4183C" w:rsidP="00FA1F65">
      <w:pPr>
        <w:autoSpaceDE w:val="0"/>
        <w:autoSpaceDN w:val="0"/>
        <w:adjustRightInd w:val="0"/>
        <w:snapToGrid w:val="0"/>
        <w:spacing w:line="240" w:lineRule="auto"/>
        <w:rPr>
          <w:sz w:val="20"/>
        </w:rPr>
      </w:pPr>
      <w:r w:rsidRPr="005D0DD7">
        <w:rPr>
          <w:sz w:val="20"/>
        </w:rPr>
        <w:t>The mean in table having different superscript are sho</w:t>
      </w:r>
      <w:bookmarkStart w:id="37" w:name="_Toc260272531"/>
      <w:r w:rsidR="00E25022" w:rsidRPr="005D0DD7">
        <w:rPr>
          <w:sz w:val="20"/>
        </w:rPr>
        <w:t>w statically variation at p&lt;0.0</w:t>
      </w:r>
      <w:r w:rsidR="00925EF5" w:rsidRPr="005D0DD7">
        <w:rPr>
          <w:sz w:val="20"/>
        </w:rPr>
        <w:t>5.</w:t>
      </w:r>
    </w:p>
    <w:p w:rsidR="00316396" w:rsidRDefault="00316396" w:rsidP="00710757">
      <w:pPr>
        <w:pStyle w:val="Heading2"/>
        <w:rPr>
          <w:rFonts w:eastAsiaTheme="minorEastAsia" w:hint="eastAsia"/>
          <w:szCs w:val="20"/>
          <w:lang w:eastAsia="zh-CN"/>
        </w:rPr>
      </w:pPr>
    </w:p>
    <w:p w:rsidR="005D0DD7" w:rsidRPr="005D0DD7" w:rsidRDefault="005D0DD7" w:rsidP="005D0DD7">
      <w:pPr>
        <w:snapToGrid w:val="0"/>
        <w:spacing w:line="240" w:lineRule="auto"/>
        <w:rPr>
          <w:sz w:val="20"/>
        </w:rPr>
      </w:pPr>
      <w:r w:rsidRPr="005D0DD7">
        <w:rPr>
          <w:b/>
          <w:sz w:val="20"/>
        </w:rPr>
        <w:t>Table 4:</w:t>
      </w:r>
      <w:r w:rsidRPr="005D0DD7">
        <w:rPr>
          <w:sz w:val="20"/>
        </w:rPr>
        <w:t xml:space="preserve"> Percentage of trends in honey production and colony number </w:t>
      </w:r>
    </w:p>
    <w:tbl>
      <w:tblPr>
        <w:tblStyle w:val="LightShading1"/>
        <w:tblW w:w="5000" w:type="pct"/>
        <w:jc w:val="center"/>
        <w:tblCellMar>
          <w:left w:w="57" w:type="dxa"/>
          <w:right w:w="57" w:type="dxa"/>
        </w:tblCellMar>
        <w:tblLook w:val="0600"/>
      </w:tblPr>
      <w:tblGrid>
        <w:gridCol w:w="3834"/>
        <w:gridCol w:w="2344"/>
        <w:gridCol w:w="3298"/>
      </w:tblGrid>
      <w:tr w:rsidR="005D0DD7" w:rsidRPr="005D0DD7" w:rsidTr="002B61DC">
        <w:trPr>
          <w:jc w:val="center"/>
        </w:trPr>
        <w:tc>
          <w:tcPr>
            <w:tcW w:w="2023" w:type="pct"/>
            <w:tcBorders>
              <w:top w:val="single" w:sz="8" w:space="0" w:color="000000" w:themeColor="text1"/>
              <w:bottom w:val="single" w:sz="4" w:space="0" w:color="auto"/>
            </w:tcBorders>
            <w:vAlign w:val="center"/>
          </w:tcPr>
          <w:p w:rsidR="005D0DD7" w:rsidRPr="005D0DD7" w:rsidRDefault="005D0DD7" w:rsidP="002B61DC">
            <w:pPr>
              <w:autoSpaceDE w:val="0"/>
              <w:autoSpaceDN w:val="0"/>
              <w:adjustRightInd w:val="0"/>
              <w:snapToGrid w:val="0"/>
              <w:spacing w:line="240" w:lineRule="auto"/>
              <w:rPr>
                <w:b/>
                <w:sz w:val="20"/>
              </w:rPr>
            </w:pPr>
            <w:r w:rsidRPr="005D0DD7">
              <w:rPr>
                <w:b/>
                <w:sz w:val="20"/>
              </w:rPr>
              <w:t>Variables</w:t>
            </w:r>
          </w:p>
        </w:tc>
        <w:tc>
          <w:tcPr>
            <w:tcW w:w="1237" w:type="pct"/>
            <w:tcBorders>
              <w:top w:val="single" w:sz="8" w:space="0" w:color="000000" w:themeColor="text1"/>
              <w:bottom w:val="single" w:sz="4" w:space="0" w:color="auto"/>
            </w:tcBorders>
            <w:vAlign w:val="center"/>
          </w:tcPr>
          <w:p w:rsidR="005D0DD7" w:rsidRPr="005D0DD7" w:rsidRDefault="005D0DD7" w:rsidP="002B61DC">
            <w:pPr>
              <w:autoSpaceDE w:val="0"/>
              <w:autoSpaceDN w:val="0"/>
              <w:adjustRightInd w:val="0"/>
              <w:snapToGrid w:val="0"/>
              <w:spacing w:line="240" w:lineRule="auto"/>
              <w:rPr>
                <w:b/>
                <w:color w:val="000000"/>
                <w:sz w:val="20"/>
              </w:rPr>
            </w:pPr>
            <w:r w:rsidRPr="005D0DD7">
              <w:rPr>
                <w:b/>
                <w:color w:val="000000"/>
                <w:sz w:val="20"/>
              </w:rPr>
              <w:t>Categories</w:t>
            </w:r>
          </w:p>
        </w:tc>
        <w:tc>
          <w:tcPr>
            <w:tcW w:w="1740" w:type="pct"/>
            <w:tcBorders>
              <w:top w:val="single" w:sz="8" w:space="0" w:color="000000" w:themeColor="text1"/>
              <w:bottom w:val="single" w:sz="4" w:space="0" w:color="auto"/>
            </w:tcBorders>
            <w:vAlign w:val="center"/>
          </w:tcPr>
          <w:p w:rsidR="005D0DD7" w:rsidRPr="005D0DD7" w:rsidRDefault="005D0DD7" w:rsidP="002B61DC">
            <w:pPr>
              <w:autoSpaceDE w:val="0"/>
              <w:autoSpaceDN w:val="0"/>
              <w:adjustRightInd w:val="0"/>
              <w:snapToGrid w:val="0"/>
              <w:spacing w:line="240" w:lineRule="auto"/>
              <w:rPr>
                <w:b/>
                <w:color w:val="000000"/>
                <w:sz w:val="20"/>
              </w:rPr>
            </w:pPr>
            <w:r w:rsidRPr="005D0DD7">
              <w:rPr>
                <w:b/>
                <w:sz w:val="20"/>
              </w:rPr>
              <w:t>Percentage (%)</w:t>
            </w:r>
          </w:p>
        </w:tc>
      </w:tr>
      <w:tr w:rsidR="005D0DD7" w:rsidRPr="005D0DD7" w:rsidTr="002B61DC">
        <w:trPr>
          <w:jc w:val="center"/>
        </w:trPr>
        <w:tc>
          <w:tcPr>
            <w:tcW w:w="2023" w:type="pct"/>
            <w:tcBorders>
              <w:top w:val="single" w:sz="4" w:space="0" w:color="auto"/>
            </w:tcBorders>
            <w:vAlign w:val="center"/>
          </w:tcPr>
          <w:p w:rsidR="005D0DD7" w:rsidRPr="005D0DD7" w:rsidRDefault="005D0DD7" w:rsidP="002B61DC">
            <w:pPr>
              <w:autoSpaceDE w:val="0"/>
              <w:autoSpaceDN w:val="0"/>
              <w:adjustRightInd w:val="0"/>
              <w:snapToGrid w:val="0"/>
              <w:spacing w:line="240" w:lineRule="auto"/>
              <w:rPr>
                <w:b/>
                <w:sz w:val="20"/>
              </w:rPr>
            </w:pPr>
            <w:r w:rsidRPr="005D0DD7">
              <w:rPr>
                <w:b/>
                <w:sz w:val="20"/>
              </w:rPr>
              <w:t>Honey Production</w:t>
            </w:r>
          </w:p>
        </w:tc>
        <w:tc>
          <w:tcPr>
            <w:tcW w:w="1237" w:type="pct"/>
            <w:tcBorders>
              <w:top w:val="single" w:sz="4" w:space="0" w:color="auto"/>
            </w:tcBorders>
            <w:vAlign w:val="center"/>
          </w:tcPr>
          <w:p w:rsidR="005D0DD7" w:rsidRPr="005D0DD7" w:rsidRDefault="005D0DD7" w:rsidP="002B61DC">
            <w:pPr>
              <w:autoSpaceDE w:val="0"/>
              <w:autoSpaceDN w:val="0"/>
              <w:adjustRightInd w:val="0"/>
              <w:snapToGrid w:val="0"/>
              <w:spacing w:line="240" w:lineRule="auto"/>
              <w:rPr>
                <w:color w:val="000000"/>
                <w:sz w:val="20"/>
              </w:rPr>
            </w:pPr>
            <w:r w:rsidRPr="005D0DD7">
              <w:rPr>
                <w:color w:val="000000"/>
                <w:sz w:val="20"/>
              </w:rPr>
              <w:t>Increase</w:t>
            </w:r>
          </w:p>
        </w:tc>
        <w:tc>
          <w:tcPr>
            <w:tcW w:w="1740" w:type="pct"/>
            <w:tcBorders>
              <w:top w:val="single" w:sz="4" w:space="0" w:color="auto"/>
            </w:tcBorders>
            <w:vAlign w:val="center"/>
          </w:tcPr>
          <w:p w:rsidR="005D0DD7" w:rsidRPr="005D0DD7" w:rsidRDefault="005D0DD7" w:rsidP="002B61DC">
            <w:pPr>
              <w:autoSpaceDE w:val="0"/>
              <w:autoSpaceDN w:val="0"/>
              <w:adjustRightInd w:val="0"/>
              <w:snapToGrid w:val="0"/>
              <w:spacing w:line="240" w:lineRule="auto"/>
              <w:rPr>
                <w:color w:val="000000"/>
                <w:sz w:val="20"/>
              </w:rPr>
            </w:pPr>
            <w:r w:rsidRPr="005D0DD7">
              <w:rPr>
                <w:color w:val="000000"/>
                <w:sz w:val="20"/>
              </w:rPr>
              <w:t>21.9</w:t>
            </w:r>
          </w:p>
        </w:tc>
      </w:tr>
      <w:tr w:rsidR="005D0DD7" w:rsidRPr="005D0DD7" w:rsidTr="002B61DC">
        <w:trPr>
          <w:jc w:val="center"/>
        </w:trPr>
        <w:tc>
          <w:tcPr>
            <w:tcW w:w="2023" w:type="pct"/>
            <w:vAlign w:val="center"/>
          </w:tcPr>
          <w:p w:rsidR="005D0DD7" w:rsidRPr="005D0DD7" w:rsidRDefault="005D0DD7" w:rsidP="002B61DC">
            <w:pPr>
              <w:autoSpaceDE w:val="0"/>
              <w:autoSpaceDN w:val="0"/>
              <w:adjustRightInd w:val="0"/>
              <w:snapToGrid w:val="0"/>
              <w:spacing w:line="240" w:lineRule="auto"/>
              <w:rPr>
                <w:color w:val="000000"/>
                <w:sz w:val="20"/>
              </w:rPr>
            </w:pPr>
          </w:p>
        </w:tc>
        <w:tc>
          <w:tcPr>
            <w:tcW w:w="1237" w:type="pct"/>
            <w:vAlign w:val="center"/>
          </w:tcPr>
          <w:p w:rsidR="005D0DD7" w:rsidRPr="005D0DD7" w:rsidRDefault="005D0DD7" w:rsidP="002B61DC">
            <w:pPr>
              <w:autoSpaceDE w:val="0"/>
              <w:autoSpaceDN w:val="0"/>
              <w:adjustRightInd w:val="0"/>
              <w:snapToGrid w:val="0"/>
              <w:spacing w:line="240" w:lineRule="auto"/>
              <w:rPr>
                <w:color w:val="000000"/>
                <w:sz w:val="20"/>
              </w:rPr>
            </w:pPr>
            <w:r w:rsidRPr="005D0DD7">
              <w:rPr>
                <w:color w:val="000000"/>
                <w:sz w:val="20"/>
              </w:rPr>
              <w:t>Decrease</w:t>
            </w:r>
          </w:p>
        </w:tc>
        <w:tc>
          <w:tcPr>
            <w:tcW w:w="1740" w:type="pct"/>
            <w:vAlign w:val="center"/>
          </w:tcPr>
          <w:p w:rsidR="005D0DD7" w:rsidRPr="005D0DD7" w:rsidRDefault="005D0DD7" w:rsidP="002B61DC">
            <w:pPr>
              <w:autoSpaceDE w:val="0"/>
              <w:autoSpaceDN w:val="0"/>
              <w:adjustRightInd w:val="0"/>
              <w:snapToGrid w:val="0"/>
              <w:spacing w:line="240" w:lineRule="auto"/>
              <w:rPr>
                <w:color w:val="000000"/>
                <w:sz w:val="20"/>
              </w:rPr>
            </w:pPr>
            <w:r w:rsidRPr="005D0DD7">
              <w:rPr>
                <w:color w:val="000000"/>
                <w:sz w:val="20"/>
              </w:rPr>
              <w:t>64.6</w:t>
            </w:r>
          </w:p>
        </w:tc>
      </w:tr>
      <w:tr w:rsidR="005D0DD7" w:rsidRPr="005D0DD7" w:rsidTr="002B61DC">
        <w:trPr>
          <w:jc w:val="center"/>
        </w:trPr>
        <w:tc>
          <w:tcPr>
            <w:tcW w:w="2023" w:type="pct"/>
            <w:tcBorders>
              <w:bottom w:val="nil"/>
            </w:tcBorders>
            <w:vAlign w:val="center"/>
          </w:tcPr>
          <w:p w:rsidR="005D0DD7" w:rsidRPr="005D0DD7" w:rsidRDefault="005D0DD7" w:rsidP="002B61DC">
            <w:pPr>
              <w:autoSpaceDE w:val="0"/>
              <w:autoSpaceDN w:val="0"/>
              <w:adjustRightInd w:val="0"/>
              <w:snapToGrid w:val="0"/>
              <w:spacing w:line="240" w:lineRule="auto"/>
              <w:rPr>
                <w:color w:val="000000"/>
                <w:sz w:val="20"/>
              </w:rPr>
            </w:pPr>
          </w:p>
        </w:tc>
        <w:tc>
          <w:tcPr>
            <w:tcW w:w="1237" w:type="pct"/>
            <w:tcBorders>
              <w:bottom w:val="nil"/>
            </w:tcBorders>
            <w:vAlign w:val="center"/>
          </w:tcPr>
          <w:p w:rsidR="005D0DD7" w:rsidRPr="005D0DD7" w:rsidRDefault="005D0DD7" w:rsidP="002B61DC">
            <w:pPr>
              <w:autoSpaceDE w:val="0"/>
              <w:autoSpaceDN w:val="0"/>
              <w:adjustRightInd w:val="0"/>
              <w:snapToGrid w:val="0"/>
              <w:spacing w:line="240" w:lineRule="auto"/>
              <w:rPr>
                <w:color w:val="000000"/>
                <w:sz w:val="20"/>
              </w:rPr>
            </w:pPr>
            <w:r w:rsidRPr="005D0DD7">
              <w:rPr>
                <w:color w:val="000000"/>
                <w:sz w:val="20"/>
              </w:rPr>
              <w:t>Stable</w:t>
            </w:r>
          </w:p>
        </w:tc>
        <w:tc>
          <w:tcPr>
            <w:tcW w:w="1740" w:type="pct"/>
            <w:tcBorders>
              <w:bottom w:val="nil"/>
            </w:tcBorders>
            <w:vAlign w:val="center"/>
          </w:tcPr>
          <w:p w:rsidR="005D0DD7" w:rsidRPr="005D0DD7" w:rsidRDefault="005D0DD7" w:rsidP="002B61DC">
            <w:pPr>
              <w:autoSpaceDE w:val="0"/>
              <w:autoSpaceDN w:val="0"/>
              <w:adjustRightInd w:val="0"/>
              <w:snapToGrid w:val="0"/>
              <w:spacing w:line="240" w:lineRule="auto"/>
              <w:rPr>
                <w:color w:val="000000"/>
                <w:sz w:val="20"/>
              </w:rPr>
            </w:pPr>
            <w:r w:rsidRPr="005D0DD7">
              <w:rPr>
                <w:color w:val="000000"/>
                <w:sz w:val="20"/>
              </w:rPr>
              <w:t>13.5</w:t>
            </w:r>
          </w:p>
        </w:tc>
      </w:tr>
      <w:tr w:rsidR="005D0DD7" w:rsidRPr="005D0DD7" w:rsidTr="002B61DC">
        <w:trPr>
          <w:jc w:val="center"/>
        </w:trPr>
        <w:tc>
          <w:tcPr>
            <w:tcW w:w="2023" w:type="pct"/>
            <w:tcBorders>
              <w:top w:val="nil"/>
              <w:bottom w:val="single" w:sz="4" w:space="0" w:color="auto"/>
            </w:tcBorders>
            <w:vAlign w:val="center"/>
          </w:tcPr>
          <w:p w:rsidR="005D0DD7" w:rsidRPr="005D0DD7" w:rsidRDefault="005D0DD7" w:rsidP="002B61DC">
            <w:pPr>
              <w:autoSpaceDE w:val="0"/>
              <w:autoSpaceDN w:val="0"/>
              <w:adjustRightInd w:val="0"/>
              <w:snapToGrid w:val="0"/>
              <w:spacing w:line="240" w:lineRule="auto"/>
              <w:rPr>
                <w:color w:val="000000"/>
                <w:sz w:val="20"/>
              </w:rPr>
            </w:pPr>
          </w:p>
        </w:tc>
        <w:tc>
          <w:tcPr>
            <w:tcW w:w="1237" w:type="pct"/>
            <w:tcBorders>
              <w:top w:val="nil"/>
              <w:bottom w:val="single" w:sz="4" w:space="0" w:color="auto"/>
            </w:tcBorders>
            <w:vAlign w:val="center"/>
          </w:tcPr>
          <w:p w:rsidR="005D0DD7" w:rsidRPr="005D0DD7" w:rsidRDefault="005D0DD7" w:rsidP="002B61DC">
            <w:pPr>
              <w:autoSpaceDE w:val="0"/>
              <w:autoSpaceDN w:val="0"/>
              <w:adjustRightInd w:val="0"/>
              <w:snapToGrid w:val="0"/>
              <w:spacing w:line="240" w:lineRule="auto"/>
              <w:rPr>
                <w:b/>
                <w:color w:val="000000"/>
                <w:sz w:val="20"/>
              </w:rPr>
            </w:pPr>
            <w:r w:rsidRPr="005D0DD7">
              <w:rPr>
                <w:b/>
                <w:color w:val="000000"/>
                <w:sz w:val="20"/>
              </w:rPr>
              <w:t>Total</w:t>
            </w:r>
          </w:p>
        </w:tc>
        <w:tc>
          <w:tcPr>
            <w:tcW w:w="1740" w:type="pct"/>
            <w:tcBorders>
              <w:top w:val="nil"/>
              <w:bottom w:val="single" w:sz="4" w:space="0" w:color="auto"/>
            </w:tcBorders>
            <w:vAlign w:val="center"/>
          </w:tcPr>
          <w:p w:rsidR="005D0DD7" w:rsidRPr="005D0DD7" w:rsidRDefault="005D0DD7" w:rsidP="002B61DC">
            <w:pPr>
              <w:autoSpaceDE w:val="0"/>
              <w:autoSpaceDN w:val="0"/>
              <w:adjustRightInd w:val="0"/>
              <w:snapToGrid w:val="0"/>
              <w:spacing w:line="240" w:lineRule="auto"/>
              <w:rPr>
                <w:b/>
                <w:color w:val="000000"/>
                <w:sz w:val="20"/>
              </w:rPr>
            </w:pPr>
            <w:r w:rsidRPr="005D0DD7">
              <w:rPr>
                <w:b/>
                <w:color w:val="000000"/>
                <w:sz w:val="20"/>
              </w:rPr>
              <w:t>100.0</w:t>
            </w:r>
          </w:p>
        </w:tc>
      </w:tr>
      <w:tr w:rsidR="005D0DD7" w:rsidRPr="005D0DD7" w:rsidTr="002B61DC">
        <w:trPr>
          <w:jc w:val="center"/>
        </w:trPr>
        <w:tc>
          <w:tcPr>
            <w:tcW w:w="2023" w:type="pct"/>
            <w:tcBorders>
              <w:top w:val="single" w:sz="4" w:space="0" w:color="auto"/>
            </w:tcBorders>
            <w:vAlign w:val="center"/>
          </w:tcPr>
          <w:p w:rsidR="005D0DD7" w:rsidRPr="005D0DD7" w:rsidRDefault="005D0DD7" w:rsidP="002B61DC">
            <w:pPr>
              <w:autoSpaceDE w:val="0"/>
              <w:autoSpaceDN w:val="0"/>
              <w:adjustRightInd w:val="0"/>
              <w:snapToGrid w:val="0"/>
              <w:spacing w:line="240" w:lineRule="auto"/>
              <w:rPr>
                <w:b/>
                <w:sz w:val="20"/>
              </w:rPr>
            </w:pPr>
            <w:r w:rsidRPr="005D0DD7">
              <w:rPr>
                <w:b/>
                <w:sz w:val="20"/>
              </w:rPr>
              <w:t>Colony Number</w:t>
            </w:r>
          </w:p>
        </w:tc>
        <w:tc>
          <w:tcPr>
            <w:tcW w:w="1237" w:type="pct"/>
            <w:tcBorders>
              <w:top w:val="single" w:sz="4" w:space="0" w:color="auto"/>
            </w:tcBorders>
            <w:vAlign w:val="center"/>
          </w:tcPr>
          <w:p w:rsidR="005D0DD7" w:rsidRPr="005D0DD7" w:rsidRDefault="005D0DD7" w:rsidP="002B61DC">
            <w:pPr>
              <w:autoSpaceDE w:val="0"/>
              <w:autoSpaceDN w:val="0"/>
              <w:adjustRightInd w:val="0"/>
              <w:snapToGrid w:val="0"/>
              <w:spacing w:line="240" w:lineRule="auto"/>
              <w:rPr>
                <w:color w:val="000000"/>
                <w:sz w:val="20"/>
              </w:rPr>
            </w:pPr>
            <w:r w:rsidRPr="005D0DD7">
              <w:rPr>
                <w:color w:val="000000"/>
                <w:sz w:val="20"/>
              </w:rPr>
              <w:t>Increase</w:t>
            </w:r>
          </w:p>
        </w:tc>
        <w:tc>
          <w:tcPr>
            <w:tcW w:w="1740" w:type="pct"/>
            <w:tcBorders>
              <w:top w:val="single" w:sz="4" w:space="0" w:color="auto"/>
            </w:tcBorders>
            <w:vAlign w:val="center"/>
          </w:tcPr>
          <w:p w:rsidR="005D0DD7" w:rsidRPr="005D0DD7" w:rsidRDefault="005D0DD7" w:rsidP="002B61DC">
            <w:pPr>
              <w:autoSpaceDE w:val="0"/>
              <w:autoSpaceDN w:val="0"/>
              <w:adjustRightInd w:val="0"/>
              <w:snapToGrid w:val="0"/>
              <w:spacing w:line="240" w:lineRule="auto"/>
              <w:rPr>
                <w:color w:val="000000"/>
                <w:sz w:val="20"/>
              </w:rPr>
            </w:pPr>
            <w:r w:rsidRPr="005D0DD7">
              <w:rPr>
                <w:color w:val="000000"/>
                <w:sz w:val="20"/>
              </w:rPr>
              <w:t>24.0</w:t>
            </w:r>
          </w:p>
        </w:tc>
      </w:tr>
      <w:tr w:rsidR="005D0DD7" w:rsidRPr="005D0DD7" w:rsidTr="002B61DC">
        <w:trPr>
          <w:jc w:val="center"/>
        </w:trPr>
        <w:tc>
          <w:tcPr>
            <w:tcW w:w="2023" w:type="pct"/>
            <w:vAlign w:val="center"/>
          </w:tcPr>
          <w:p w:rsidR="005D0DD7" w:rsidRPr="005D0DD7" w:rsidRDefault="005D0DD7" w:rsidP="002B61DC">
            <w:pPr>
              <w:autoSpaceDE w:val="0"/>
              <w:autoSpaceDN w:val="0"/>
              <w:adjustRightInd w:val="0"/>
              <w:snapToGrid w:val="0"/>
              <w:spacing w:line="240" w:lineRule="auto"/>
              <w:rPr>
                <w:color w:val="000000"/>
                <w:sz w:val="20"/>
              </w:rPr>
            </w:pPr>
          </w:p>
        </w:tc>
        <w:tc>
          <w:tcPr>
            <w:tcW w:w="1237" w:type="pct"/>
            <w:vAlign w:val="center"/>
          </w:tcPr>
          <w:p w:rsidR="005D0DD7" w:rsidRPr="005D0DD7" w:rsidRDefault="005D0DD7" w:rsidP="002B61DC">
            <w:pPr>
              <w:autoSpaceDE w:val="0"/>
              <w:autoSpaceDN w:val="0"/>
              <w:adjustRightInd w:val="0"/>
              <w:snapToGrid w:val="0"/>
              <w:spacing w:line="240" w:lineRule="auto"/>
              <w:rPr>
                <w:color w:val="000000"/>
                <w:sz w:val="20"/>
              </w:rPr>
            </w:pPr>
            <w:r w:rsidRPr="005D0DD7">
              <w:rPr>
                <w:color w:val="000000"/>
                <w:sz w:val="20"/>
              </w:rPr>
              <w:t>Decrease</w:t>
            </w:r>
          </w:p>
        </w:tc>
        <w:tc>
          <w:tcPr>
            <w:tcW w:w="1740" w:type="pct"/>
            <w:vAlign w:val="center"/>
          </w:tcPr>
          <w:p w:rsidR="005D0DD7" w:rsidRPr="005D0DD7" w:rsidRDefault="005D0DD7" w:rsidP="002B61DC">
            <w:pPr>
              <w:autoSpaceDE w:val="0"/>
              <w:autoSpaceDN w:val="0"/>
              <w:adjustRightInd w:val="0"/>
              <w:snapToGrid w:val="0"/>
              <w:spacing w:line="240" w:lineRule="auto"/>
              <w:rPr>
                <w:color w:val="000000"/>
                <w:sz w:val="20"/>
              </w:rPr>
            </w:pPr>
            <w:r w:rsidRPr="005D0DD7">
              <w:rPr>
                <w:color w:val="000000"/>
                <w:sz w:val="20"/>
              </w:rPr>
              <w:t>59.3</w:t>
            </w:r>
          </w:p>
        </w:tc>
      </w:tr>
      <w:tr w:rsidR="005D0DD7" w:rsidRPr="005D0DD7" w:rsidTr="002B61DC">
        <w:trPr>
          <w:jc w:val="center"/>
        </w:trPr>
        <w:tc>
          <w:tcPr>
            <w:tcW w:w="2023" w:type="pct"/>
            <w:vAlign w:val="center"/>
          </w:tcPr>
          <w:p w:rsidR="005D0DD7" w:rsidRPr="005D0DD7" w:rsidRDefault="005D0DD7" w:rsidP="002B61DC">
            <w:pPr>
              <w:autoSpaceDE w:val="0"/>
              <w:autoSpaceDN w:val="0"/>
              <w:adjustRightInd w:val="0"/>
              <w:snapToGrid w:val="0"/>
              <w:spacing w:line="240" w:lineRule="auto"/>
              <w:rPr>
                <w:color w:val="000000"/>
                <w:sz w:val="20"/>
              </w:rPr>
            </w:pPr>
          </w:p>
        </w:tc>
        <w:tc>
          <w:tcPr>
            <w:tcW w:w="1237" w:type="pct"/>
            <w:vAlign w:val="center"/>
          </w:tcPr>
          <w:p w:rsidR="005D0DD7" w:rsidRPr="005D0DD7" w:rsidRDefault="005D0DD7" w:rsidP="002B61DC">
            <w:pPr>
              <w:autoSpaceDE w:val="0"/>
              <w:autoSpaceDN w:val="0"/>
              <w:adjustRightInd w:val="0"/>
              <w:snapToGrid w:val="0"/>
              <w:spacing w:line="240" w:lineRule="auto"/>
              <w:rPr>
                <w:color w:val="000000"/>
                <w:sz w:val="20"/>
              </w:rPr>
            </w:pPr>
            <w:r w:rsidRPr="005D0DD7">
              <w:rPr>
                <w:color w:val="000000"/>
                <w:sz w:val="20"/>
              </w:rPr>
              <w:t>Stable</w:t>
            </w:r>
          </w:p>
        </w:tc>
        <w:tc>
          <w:tcPr>
            <w:tcW w:w="1740" w:type="pct"/>
            <w:vAlign w:val="center"/>
          </w:tcPr>
          <w:p w:rsidR="005D0DD7" w:rsidRPr="005D0DD7" w:rsidRDefault="005D0DD7" w:rsidP="002B61DC">
            <w:pPr>
              <w:autoSpaceDE w:val="0"/>
              <w:autoSpaceDN w:val="0"/>
              <w:adjustRightInd w:val="0"/>
              <w:snapToGrid w:val="0"/>
              <w:spacing w:line="240" w:lineRule="auto"/>
              <w:rPr>
                <w:color w:val="000000"/>
                <w:sz w:val="20"/>
              </w:rPr>
            </w:pPr>
            <w:r w:rsidRPr="005D0DD7">
              <w:rPr>
                <w:color w:val="000000"/>
                <w:sz w:val="20"/>
              </w:rPr>
              <w:t>16.7</w:t>
            </w:r>
          </w:p>
        </w:tc>
      </w:tr>
      <w:tr w:rsidR="005D0DD7" w:rsidRPr="005D0DD7" w:rsidTr="002B61DC">
        <w:trPr>
          <w:jc w:val="center"/>
        </w:trPr>
        <w:tc>
          <w:tcPr>
            <w:tcW w:w="2023" w:type="pct"/>
            <w:tcBorders>
              <w:bottom w:val="single" w:sz="4" w:space="0" w:color="auto"/>
            </w:tcBorders>
            <w:vAlign w:val="center"/>
          </w:tcPr>
          <w:p w:rsidR="005D0DD7" w:rsidRPr="005D0DD7" w:rsidRDefault="005D0DD7" w:rsidP="002B61DC">
            <w:pPr>
              <w:snapToGrid w:val="0"/>
              <w:spacing w:line="240" w:lineRule="auto"/>
              <w:rPr>
                <w:sz w:val="20"/>
              </w:rPr>
            </w:pPr>
          </w:p>
        </w:tc>
        <w:tc>
          <w:tcPr>
            <w:tcW w:w="1237" w:type="pct"/>
            <w:tcBorders>
              <w:bottom w:val="single" w:sz="4" w:space="0" w:color="auto"/>
            </w:tcBorders>
            <w:vAlign w:val="center"/>
          </w:tcPr>
          <w:p w:rsidR="005D0DD7" w:rsidRPr="005D0DD7" w:rsidRDefault="005D0DD7" w:rsidP="002B61DC">
            <w:pPr>
              <w:autoSpaceDE w:val="0"/>
              <w:autoSpaceDN w:val="0"/>
              <w:adjustRightInd w:val="0"/>
              <w:snapToGrid w:val="0"/>
              <w:spacing w:line="240" w:lineRule="auto"/>
              <w:rPr>
                <w:sz w:val="20"/>
              </w:rPr>
            </w:pPr>
            <w:r w:rsidRPr="005D0DD7">
              <w:rPr>
                <w:b/>
                <w:color w:val="000000"/>
                <w:sz w:val="20"/>
              </w:rPr>
              <w:t>Total</w:t>
            </w:r>
          </w:p>
        </w:tc>
        <w:tc>
          <w:tcPr>
            <w:tcW w:w="1740" w:type="pct"/>
            <w:tcBorders>
              <w:bottom w:val="single" w:sz="4" w:space="0" w:color="auto"/>
            </w:tcBorders>
            <w:vAlign w:val="center"/>
          </w:tcPr>
          <w:p w:rsidR="005D0DD7" w:rsidRPr="005D0DD7" w:rsidRDefault="005D0DD7" w:rsidP="002B61DC">
            <w:pPr>
              <w:autoSpaceDE w:val="0"/>
              <w:autoSpaceDN w:val="0"/>
              <w:adjustRightInd w:val="0"/>
              <w:snapToGrid w:val="0"/>
              <w:spacing w:line="240" w:lineRule="auto"/>
              <w:rPr>
                <w:b/>
                <w:color w:val="000000"/>
                <w:sz w:val="20"/>
              </w:rPr>
            </w:pPr>
            <w:r w:rsidRPr="005D0DD7">
              <w:rPr>
                <w:b/>
                <w:color w:val="000000"/>
                <w:sz w:val="20"/>
              </w:rPr>
              <w:t>100.0</w:t>
            </w:r>
          </w:p>
        </w:tc>
      </w:tr>
    </w:tbl>
    <w:p w:rsidR="005D0DD7" w:rsidRPr="005D0DD7" w:rsidRDefault="005D0DD7" w:rsidP="005D0DD7">
      <w:pPr>
        <w:pStyle w:val="Heading2"/>
        <w:rPr>
          <w:rFonts w:eastAsiaTheme="minorEastAsia"/>
          <w:szCs w:val="20"/>
          <w:lang w:eastAsia="zh-CN"/>
        </w:rPr>
      </w:pPr>
    </w:p>
    <w:p w:rsidR="005D0DD7" w:rsidRPr="005D0DD7" w:rsidRDefault="005D0DD7" w:rsidP="005D0DD7">
      <w:pPr>
        <w:rPr>
          <w:lang w:eastAsia="zh-CN"/>
        </w:rPr>
      </w:pPr>
    </w:p>
    <w:p w:rsidR="00FA1F65" w:rsidRPr="005D0DD7" w:rsidRDefault="00FA1F65" w:rsidP="00FA1F65">
      <w:pPr>
        <w:snapToGrid w:val="0"/>
        <w:spacing w:line="240" w:lineRule="auto"/>
        <w:ind w:firstLine="425"/>
        <w:rPr>
          <w:sz w:val="20"/>
        </w:rPr>
        <w:sectPr w:rsidR="00FA1F65" w:rsidRPr="005D0DD7" w:rsidSect="00457921">
          <w:type w:val="continuous"/>
          <w:pgSz w:w="12242" w:h="15842" w:code="1"/>
          <w:pgMar w:top="1440" w:right="1440" w:bottom="1440" w:left="1440" w:header="720" w:footer="720" w:gutter="0"/>
          <w:cols w:space="720"/>
          <w:noEndnote/>
          <w:docGrid w:linePitch="326"/>
        </w:sectPr>
      </w:pPr>
    </w:p>
    <w:p w:rsidR="00710757" w:rsidRPr="005D0DD7" w:rsidRDefault="00710757" w:rsidP="00710757">
      <w:pPr>
        <w:pStyle w:val="Heading2"/>
        <w:rPr>
          <w:szCs w:val="20"/>
        </w:rPr>
      </w:pPr>
      <w:bookmarkStart w:id="38" w:name="_Toc260272532"/>
      <w:bookmarkEnd w:id="37"/>
      <w:r w:rsidRPr="005D0DD7">
        <w:rPr>
          <w:szCs w:val="20"/>
        </w:rPr>
        <w:lastRenderedPageBreak/>
        <w:t xml:space="preserve">Trends of Honey Production and Colony Number </w:t>
      </w:r>
    </w:p>
    <w:p w:rsidR="00FA1F65" w:rsidRDefault="00FA1F65" w:rsidP="00710757">
      <w:pPr>
        <w:snapToGrid w:val="0"/>
        <w:spacing w:line="240" w:lineRule="auto"/>
        <w:ind w:firstLine="425"/>
        <w:rPr>
          <w:rFonts w:hint="eastAsia"/>
          <w:sz w:val="20"/>
          <w:lang w:eastAsia="zh-CN"/>
        </w:rPr>
      </w:pPr>
      <w:r w:rsidRPr="005D0DD7">
        <w:rPr>
          <w:bCs/>
          <w:sz w:val="20"/>
        </w:rPr>
        <w:t>The majority of</w:t>
      </w:r>
      <w:r w:rsidRPr="005D0DD7">
        <w:rPr>
          <w:sz w:val="20"/>
        </w:rPr>
        <w:t xml:space="preserve"> respondents (64.6%) were responded that there was deceasing trend of honey production. On the other hand about 21.9% and 13.5% of them replied that honey yield in the given years have increased and constant trends, respectively. Majority </w:t>
      </w:r>
      <w:r w:rsidRPr="005D0DD7">
        <w:rPr>
          <w:color w:val="000000"/>
          <w:sz w:val="20"/>
        </w:rPr>
        <w:t>of</w:t>
      </w:r>
      <w:r w:rsidRPr="005D0DD7">
        <w:rPr>
          <w:sz w:val="20"/>
        </w:rPr>
        <w:t xml:space="preserve"> the respondents (</w:t>
      </w:r>
      <w:r w:rsidRPr="005D0DD7">
        <w:rPr>
          <w:color w:val="000000"/>
          <w:sz w:val="20"/>
        </w:rPr>
        <w:t xml:space="preserve">59.3%) </w:t>
      </w:r>
      <w:r w:rsidRPr="005D0DD7">
        <w:rPr>
          <w:sz w:val="20"/>
        </w:rPr>
        <w:t xml:space="preserve">declared that as the colony numbers are decreasing from time to time. In contrary to this, about 20.0% and 16.7% of them </w:t>
      </w:r>
      <w:r w:rsidRPr="005D0DD7">
        <w:rPr>
          <w:sz w:val="20"/>
        </w:rPr>
        <w:lastRenderedPageBreak/>
        <w:t>have responded as colony number is increasing and stable, respectively (Table 4).</w:t>
      </w:r>
    </w:p>
    <w:p w:rsidR="005D0DD7" w:rsidRPr="005D0DD7" w:rsidRDefault="005D0DD7" w:rsidP="00710757">
      <w:pPr>
        <w:snapToGrid w:val="0"/>
        <w:spacing w:line="240" w:lineRule="auto"/>
        <w:ind w:firstLine="425"/>
        <w:rPr>
          <w:rFonts w:hint="eastAsia"/>
          <w:sz w:val="20"/>
          <w:lang w:eastAsia="zh-CN"/>
        </w:rPr>
      </w:pPr>
    </w:p>
    <w:p w:rsidR="00A95824" w:rsidRPr="005D0DD7" w:rsidRDefault="00A95824" w:rsidP="00710757">
      <w:pPr>
        <w:pStyle w:val="Heading2"/>
        <w:rPr>
          <w:szCs w:val="20"/>
        </w:rPr>
      </w:pPr>
      <w:r w:rsidRPr="005D0DD7">
        <w:rPr>
          <w:szCs w:val="20"/>
        </w:rPr>
        <w:t>Colony Placement in the Study Area</w:t>
      </w:r>
      <w:bookmarkEnd w:id="38"/>
    </w:p>
    <w:p w:rsidR="005D0DD7" w:rsidRDefault="005D0DD7" w:rsidP="005D0DD7">
      <w:pPr>
        <w:autoSpaceDE w:val="0"/>
        <w:autoSpaceDN w:val="0"/>
        <w:adjustRightInd w:val="0"/>
        <w:snapToGrid w:val="0"/>
        <w:spacing w:line="240" w:lineRule="auto"/>
        <w:ind w:firstLine="720"/>
        <w:rPr>
          <w:rFonts w:hint="eastAsia"/>
          <w:sz w:val="20"/>
          <w:lang w:eastAsia="zh-CN"/>
        </w:rPr>
      </w:pPr>
      <w:r w:rsidRPr="005D0DD7">
        <w:rPr>
          <w:sz w:val="20"/>
        </w:rPr>
        <w:t xml:space="preserve">The majority of the respondents were keeping their hives on trees in forests and on trees near home stead, which accounts for 39.60% and 26.00%, respectively. Such Apiary sites are not appropriate for daily follow up activities of beekeeping by the farmers. Whereas, some of them </w:t>
      </w:r>
      <w:r w:rsidRPr="005D0DD7">
        <w:rPr>
          <w:sz w:val="20"/>
        </w:rPr>
        <w:lastRenderedPageBreak/>
        <w:t>were (19.80%, 10.40% and 4.20%) keeping in backyard, under the eaves of the house and in separate house constructed for bee colonies. This is closest to their home and helps them for regular inspection of colony and other hive managements as compared other practices (Figure 2).</w:t>
      </w:r>
    </w:p>
    <w:p w:rsidR="005D0DD7" w:rsidRDefault="005D0DD7" w:rsidP="005D0DD7">
      <w:pPr>
        <w:autoSpaceDE w:val="0"/>
        <w:autoSpaceDN w:val="0"/>
        <w:adjustRightInd w:val="0"/>
        <w:snapToGrid w:val="0"/>
        <w:spacing w:line="240" w:lineRule="auto"/>
        <w:ind w:firstLine="720"/>
        <w:rPr>
          <w:rFonts w:hint="eastAsia"/>
          <w:sz w:val="20"/>
          <w:lang w:eastAsia="zh-CN"/>
        </w:rPr>
      </w:pPr>
    </w:p>
    <w:p w:rsidR="005D0DD7" w:rsidRPr="005D0DD7" w:rsidRDefault="005D0DD7" w:rsidP="005D0DD7">
      <w:pPr>
        <w:snapToGrid w:val="0"/>
        <w:spacing w:line="240" w:lineRule="auto"/>
        <w:rPr>
          <w:b/>
          <w:sz w:val="20"/>
        </w:rPr>
      </w:pPr>
      <w:r w:rsidRPr="005D0DD7">
        <w:rPr>
          <w:b/>
          <w:sz w:val="20"/>
        </w:rPr>
        <w:t xml:space="preserve">Main Colony Management Methods </w:t>
      </w:r>
    </w:p>
    <w:p w:rsidR="005D0DD7" w:rsidRDefault="005D0DD7" w:rsidP="005D0DD7">
      <w:pPr>
        <w:autoSpaceDE w:val="0"/>
        <w:autoSpaceDN w:val="0"/>
        <w:adjustRightInd w:val="0"/>
        <w:snapToGrid w:val="0"/>
        <w:spacing w:line="240" w:lineRule="auto"/>
        <w:ind w:firstLine="720"/>
        <w:rPr>
          <w:rFonts w:hint="eastAsia"/>
          <w:sz w:val="20"/>
          <w:lang w:eastAsia="zh-CN"/>
        </w:rPr>
      </w:pPr>
      <w:r w:rsidRPr="005D0DD7">
        <w:rPr>
          <w:sz w:val="20"/>
        </w:rPr>
        <w:t xml:space="preserve">Honeybee hive management issues include providing with supplementary feeds, placement of bee colonies in appropriate site, colony inspection, </w:t>
      </w:r>
      <w:r w:rsidRPr="005D0DD7">
        <w:rPr>
          <w:sz w:val="20"/>
        </w:rPr>
        <w:lastRenderedPageBreak/>
        <w:t>keeping them disease free; guarding the hive from external predators; Colony transfer and maintaining or increasing bee population and honey production. Disease and predators can be prevented with proper hive inspection and approved treatments. About 11.5% of the respondents carried out colony transfer, 5.2% supplementary feeds, 4.2% colony inspection and 20.8% all types while the majority of respondents, about 58.3% were not undertake any colony management methods for their colony until the time of study (Figure 3).</w:t>
      </w:r>
    </w:p>
    <w:p w:rsidR="005D0DD7" w:rsidRPr="005D0DD7" w:rsidRDefault="005D0DD7" w:rsidP="00710757">
      <w:pPr>
        <w:autoSpaceDE w:val="0"/>
        <w:autoSpaceDN w:val="0"/>
        <w:adjustRightInd w:val="0"/>
        <w:snapToGrid w:val="0"/>
        <w:spacing w:line="240" w:lineRule="auto"/>
        <w:jc w:val="center"/>
        <w:rPr>
          <w:rFonts w:hint="eastAsia"/>
          <w:sz w:val="20"/>
          <w:lang w:eastAsia="zh-CN"/>
        </w:rPr>
        <w:sectPr w:rsidR="005D0DD7" w:rsidRPr="005D0DD7" w:rsidSect="00457921">
          <w:type w:val="continuous"/>
          <w:pgSz w:w="12242" w:h="15842" w:code="1"/>
          <w:pgMar w:top="1440" w:right="1440" w:bottom="1440" w:left="1440" w:header="720" w:footer="720" w:gutter="0"/>
          <w:cols w:num="2" w:space="600"/>
          <w:noEndnote/>
          <w:docGrid w:linePitch="326"/>
        </w:sectPr>
      </w:pPr>
    </w:p>
    <w:p w:rsidR="00710757" w:rsidRPr="005D0DD7" w:rsidRDefault="00710757" w:rsidP="00FA1F65">
      <w:pPr>
        <w:autoSpaceDE w:val="0"/>
        <w:autoSpaceDN w:val="0"/>
        <w:adjustRightInd w:val="0"/>
        <w:snapToGrid w:val="0"/>
        <w:spacing w:line="240" w:lineRule="auto"/>
        <w:jc w:val="center"/>
        <w:rPr>
          <w:sz w:val="20"/>
          <w:lang w:eastAsia="zh-CN"/>
        </w:rPr>
      </w:pPr>
    </w:p>
    <w:p w:rsidR="00FA1F65" w:rsidRPr="005D0DD7" w:rsidRDefault="00FA1F65" w:rsidP="00FA1F65">
      <w:pPr>
        <w:autoSpaceDE w:val="0"/>
        <w:autoSpaceDN w:val="0"/>
        <w:adjustRightInd w:val="0"/>
        <w:snapToGrid w:val="0"/>
        <w:spacing w:line="240" w:lineRule="auto"/>
        <w:jc w:val="center"/>
        <w:rPr>
          <w:sz w:val="20"/>
          <w:lang w:eastAsia="zh-CN"/>
        </w:rPr>
      </w:pPr>
      <w:r w:rsidRPr="005D0DD7">
        <w:rPr>
          <w:rFonts w:hint="eastAsia"/>
          <w:noProof/>
          <w:sz w:val="20"/>
          <w:lang w:eastAsia="zh-CN"/>
        </w:rPr>
        <w:drawing>
          <wp:inline distT="0" distB="0" distL="0" distR="0">
            <wp:extent cx="4204694" cy="2019015"/>
            <wp:effectExtent l="19050" t="0" r="5356"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srcRect/>
                    <a:stretch>
                      <a:fillRect/>
                    </a:stretch>
                  </pic:blipFill>
                  <pic:spPr bwMode="auto">
                    <a:xfrm>
                      <a:off x="0" y="0"/>
                      <a:ext cx="4205446" cy="2019376"/>
                    </a:xfrm>
                    <a:prstGeom prst="rect">
                      <a:avLst/>
                    </a:prstGeom>
                    <a:noFill/>
                    <a:ln w="9525">
                      <a:noFill/>
                      <a:miter lim="800000"/>
                      <a:headEnd/>
                      <a:tailEnd/>
                    </a:ln>
                  </pic:spPr>
                </pic:pic>
              </a:graphicData>
            </a:graphic>
          </wp:inline>
        </w:drawing>
      </w:r>
    </w:p>
    <w:p w:rsidR="00E562E2" w:rsidRPr="005D0DD7" w:rsidRDefault="00897720" w:rsidP="00FA1F65">
      <w:pPr>
        <w:autoSpaceDE w:val="0"/>
        <w:autoSpaceDN w:val="0"/>
        <w:adjustRightInd w:val="0"/>
        <w:snapToGrid w:val="0"/>
        <w:spacing w:line="240" w:lineRule="auto"/>
        <w:jc w:val="center"/>
        <w:rPr>
          <w:sz w:val="20"/>
        </w:rPr>
      </w:pPr>
      <w:r w:rsidRPr="005D0DD7">
        <w:rPr>
          <w:b/>
          <w:sz w:val="20"/>
        </w:rPr>
        <w:t>Figure 2</w:t>
      </w:r>
      <w:r w:rsidR="00047573" w:rsidRPr="005D0DD7">
        <w:rPr>
          <w:b/>
          <w:sz w:val="20"/>
        </w:rPr>
        <w:t>:</w:t>
      </w:r>
      <w:r w:rsidR="004651A6" w:rsidRPr="005D0DD7">
        <w:rPr>
          <w:sz w:val="20"/>
        </w:rPr>
        <w:t xml:space="preserve"> </w:t>
      </w:r>
      <w:r w:rsidR="00047573" w:rsidRPr="005D0DD7">
        <w:rPr>
          <w:sz w:val="20"/>
        </w:rPr>
        <w:t>T</w:t>
      </w:r>
      <w:r w:rsidR="004651A6" w:rsidRPr="005D0DD7">
        <w:rPr>
          <w:sz w:val="20"/>
        </w:rPr>
        <w:t xml:space="preserve">ypes of hive placements </w:t>
      </w:r>
      <w:r w:rsidR="00047573" w:rsidRPr="005D0DD7">
        <w:rPr>
          <w:sz w:val="20"/>
        </w:rPr>
        <w:t xml:space="preserve">in </w:t>
      </w:r>
      <w:proofErr w:type="spellStart"/>
      <w:r w:rsidR="00047573" w:rsidRPr="005D0DD7">
        <w:rPr>
          <w:sz w:val="20"/>
        </w:rPr>
        <w:t>Hawa</w:t>
      </w:r>
      <w:proofErr w:type="spellEnd"/>
      <w:r w:rsidR="00047573" w:rsidRPr="005D0DD7">
        <w:rPr>
          <w:sz w:val="20"/>
        </w:rPr>
        <w:t xml:space="preserve"> </w:t>
      </w:r>
      <w:proofErr w:type="spellStart"/>
      <w:r w:rsidR="00047573" w:rsidRPr="005D0DD7">
        <w:rPr>
          <w:sz w:val="20"/>
        </w:rPr>
        <w:t>Gelan</w:t>
      </w:r>
      <w:proofErr w:type="spellEnd"/>
      <w:r w:rsidR="00047573" w:rsidRPr="005D0DD7">
        <w:rPr>
          <w:sz w:val="20"/>
        </w:rPr>
        <w:t xml:space="preserve"> District.</w:t>
      </w:r>
    </w:p>
    <w:p w:rsidR="00FA1F65" w:rsidRDefault="00FA1F65" w:rsidP="00710757">
      <w:pPr>
        <w:pStyle w:val="Heading2"/>
        <w:rPr>
          <w:rFonts w:eastAsiaTheme="minorEastAsia" w:hint="eastAsia"/>
          <w:szCs w:val="20"/>
          <w:lang w:eastAsia="zh-CN"/>
        </w:rPr>
      </w:pPr>
      <w:bookmarkStart w:id="39" w:name="_Toc260272533"/>
    </w:p>
    <w:p w:rsidR="005D0DD7" w:rsidRDefault="005D0DD7" w:rsidP="005D0DD7">
      <w:pPr>
        <w:rPr>
          <w:rFonts w:hint="eastAsia"/>
          <w:lang w:eastAsia="zh-CN"/>
        </w:rPr>
      </w:pPr>
    </w:p>
    <w:p w:rsidR="005D0DD7" w:rsidRPr="005D0DD7" w:rsidRDefault="005D0DD7" w:rsidP="005D0DD7">
      <w:pPr>
        <w:snapToGrid w:val="0"/>
        <w:spacing w:line="240" w:lineRule="auto"/>
        <w:ind w:firstLine="425"/>
        <w:rPr>
          <w:sz w:val="20"/>
          <w:lang w:eastAsia="zh-CN"/>
        </w:rPr>
      </w:pPr>
    </w:p>
    <w:p w:rsidR="005D0DD7" w:rsidRPr="005D0DD7" w:rsidRDefault="005D0DD7" w:rsidP="005D0DD7">
      <w:pPr>
        <w:tabs>
          <w:tab w:val="left" w:pos="629"/>
        </w:tabs>
        <w:autoSpaceDE w:val="0"/>
        <w:autoSpaceDN w:val="0"/>
        <w:adjustRightInd w:val="0"/>
        <w:snapToGrid w:val="0"/>
        <w:spacing w:line="240" w:lineRule="auto"/>
        <w:jc w:val="center"/>
        <w:rPr>
          <w:sz w:val="20"/>
        </w:rPr>
      </w:pPr>
      <w:r w:rsidRPr="005D0DD7">
        <w:rPr>
          <w:noProof/>
          <w:sz w:val="20"/>
          <w:lang w:eastAsia="zh-CN"/>
        </w:rPr>
        <w:drawing>
          <wp:inline distT="0" distB="0" distL="0" distR="0">
            <wp:extent cx="2803663" cy="1597619"/>
            <wp:effectExtent l="1905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srcRect/>
                    <a:stretch>
                      <a:fillRect/>
                    </a:stretch>
                  </pic:blipFill>
                  <pic:spPr bwMode="auto">
                    <a:xfrm>
                      <a:off x="0" y="0"/>
                      <a:ext cx="2810656" cy="1601604"/>
                    </a:xfrm>
                    <a:prstGeom prst="rect">
                      <a:avLst/>
                    </a:prstGeom>
                    <a:noFill/>
                    <a:ln w="9525">
                      <a:noFill/>
                      <a:miter lim="800000"/>
                      <a:headEnd/>
                      <a:tailEnd/>
                    </a:ln>
                  </pic:spPr>
                </pic:pic>
              </a:graphicData>
            </a:graphic>
          </wp:inline>
        </w:drawing>
      </w:r>
    </w:p>
    <w:p w:rsidR="005D0DD7" w:rsidRPr="005D0DD7" w:rsidRDefault="005D0DD7" w:rsidP="005D0DD7">
      <w:pPr>
        <w:autoSpaceDE w:val="0"/>
        <w:autoSpaceDN w:val="0"/>
        <w:adjustRightInd w:val="0"/>
        <w:snapToGrid w:val="0"/>
        <w:spacing w:line="240" w:lineRule="auto"/>
        <w:rPr>
          <w:sz w:val="20"/>
        </w:rPr>
      </w:pPr>
      <w:r w:rsidRPr="005D0DD7">
        <w:rPr>
          <w:b/>
          <w:sz w:val="20"/>
        </w:rPr>
        <w:t>Figure 3</w:t>
      </w:r>
      <w:r w:rsidRPr="005D0DD7">
        <w:rPr>
          <w:sz w:val="20"/>
        </w:rPr>
        <w:t xml:space="preserve">: Percentages of Colony Management Methods </w:t>
      </w:r>
    </w:p>
    <w:p w:rsidR="005D0DD7" w:rsidRPr="005D0DD7" w:rsidRDefault="005D0DD7" w:rsidP="005D0DD7">
      <w:pPr>
        <w:rPr>
          <w:rFonts w:hint="eastAsia"/>
          <w:lang w:eastAsia="zh-CN"/>
        </w:rPr>
      </w:pPr>
    </w:p>
    <w:p w:rsidR="005D0DD7" w:rsidRPr="005D0DD7" w:rsidRDefault="005D0DD7" w:rsidP="005D0DD7">
      <w:pPr>
        <w:rPr>
          <w:sz w:val="20"/>
          <w:lang w:eastAsia="zh-CN"/>
        </w:rPr>
        <w:sectPr w:rsidR="005D0DD7" w:rsidRPr="005D0DD7" w:rsidSect="00457921">
          <w:type w:val="continuous"/>
          <w:pgSz w:w="12242" w:h="15842" w:code="1"/>
          <w:pgMar w:top="1440" w:right="1440" w:bottom="1440" w:left="1440" w:header="720" w:footer="720" w:gutter="0"/>
          <w:cols w:space="720"/>
          <w:noEndnote/>
          <w:docGrid w:linePitch="326"/>
        </w:sectPr>
      </w:pPr>
    </w:p>
    <w:p w:rsidR="00E4183C" w:rsidRPr="005D0DD7" w:rsidRDefault="00BD552B" w:rsidP="00FA1F65">
      <w:pPr>
        <w:pStyle w:val="Heading3"/>
        <w:keepNext w:val="0"/>
        <w:keepLines w:val="0"/>
        <w:snapToGrid w:val="0"/>
        <w:spacing w:line="240" w:lineRule="auto"/>
        <w:ind w:firstLine="425"/>
        <w:rPr>
          <w:rFonts w:cs="Times New Roman"/>
          <w:sz w:val="20"/>
        </w:rPr>
      </w:pPr>
      <w:bookmarkStart w:id="40" w:name="_Toc260272535"/>
      <w:bookmarkEnd w:id="39"/>
      <w:r w:rsidRPr="005D0DD7">
        <w:rPr>
          <w:rFonts w:cs="Times New Roman"/>
          <w:sz w:val="20"/>
        </w:rPr>
        <w:lastRenderedPageBreak/>
        <w:t>Marketing</w:t>
      </w:r>
      <w:r w:rsidR="00E4183C" w:rsidRPr="005D0DD7">
        <w:rPr>
          <w:rFonts w:cs="Times New Roman"/>
          <w:sz w:val="20"/>
        </w:rPr>
        <w:t xml:space="preserve"> </w:t>
      </w:r>
      <w:r w:rsidRPr="005D0DD7">
        <w:rPr>
          <w:rFonts w:cs="Times New Roman"/>
          <w:sz w:val="20"/>
        </w:rPr>
        <w:t>of hive</w:t>
      </w:r>
      <w:r w:rsidR="00E4183C" w:rsidRPr="005D0DD7">
        <w:rPr>
          <w:rFonts w:cs="Times New Roman"/>
          <w:sz w:val="20"/>
        </w:rPr>
        <w:t xml:space="preserve"> products</w:t>
      </w:r>
      <w:bookmarkEnd w:id="40"/>
    </w:p>
    <w:p w:rsidR="00C4566B" w:rsidRPr="005D0DD7" w:rsidRDefault="00E4183C" w:rsidP="00FA1F65">
      <w:pPr>
        <w:autoSpaceDE w:val="0"/>
        <w:autoSpaceDN w:val="0"/>
        <w:adjustRightInd w:val="0"/>
        <w:snapToGrid w:val="0"/>
        <w:spacing w:line="240" w:lineRule="auto"/>
        <w:ind w:firstLine="425"/>
        <w:rPr>
          <w:sz w:val="20"/>
        </w:rPr>
      </w:pPr>
      <w:r w:rsidRPr="005D0DD7">
        <w:rPr>
          <w:sz w:val="20"/>
        </w:rPr>
        <w:t>In the study area, about 83.82% of th</w:t>
      </w:r>
      <w:r w:rsidR="00B92813" w:rsidRPr="005D0DD7">
        <w:rPr>
          <w:sz w:val="20"/>
        </w:rPr>
        <w:t>e respondents were produced</w:t>
      </w:r>
      <w:r w:rsidRPr="005D0DD7">
        <w:rPr>
          <w:sz w:val="20"/>
        </w:rPr>
        <w:t xml:space="preserve"> honey for sell,</w:t>
      </w:r>
      <w:r w:rsidR="00B92813" w:rsidRPr="005D0DD7">
        <w:rPr>
          <w:sz w:val="20"/>
        </w:rPr>
        <w:t xml:space="preserve"> about</w:t>
      </w:r>
      <w:r w:rsidRPr="005D0DD7">
        <w:rPr>
          <w:sz w:val="20"/>
        </w:rPr>
        <w:t xml:space="preserve"> 14.65% were used for household consumption and 1.53% was kept either for medicinal purposes or</w:t>
      </w:r>
      <w:r w:rsidR="003E1AAF" w:rsidRPr="005D0DD7">
        <w:rPr>
          <w:sz w:val="20"/>
        </w:rPr>
        <w:t xml:space="preserve"> as gift for relatives</w:t>
      </w:r>
      <w:r w:rsidRPr="005D0DD7">
        <w:rPr>
          <w:sz w:val="20"/>
        </w:rPr>
        <w:t xml:space="preserve">. In this study, different honey marketing participants were identified. Honey marketing participants in the study area includes producers/farmers, honey collectors/assemblers, retailers and final consumers of the product. Majority, </w:t>
      </w:r>
      <w:r w:rsidRPr="005D0DD7">
        <w:rPr>
          <w:sz w:val="20"/>
        </w:rPr>
        <w:lastRenderedPageBreak/>
        <w:t>35% of the respondents sold their honey directly to end consumers.</w:t>
      </w:r>
      <w:r w:rsidR="00A61677" w:rsidRPr="005D0DD7">
        <w:rPr>
          <w:sz w:val="20"/>
        </w:rPr>
        <w:t xml:space="preserve"> </w:t>
      </w:r>
      <w:r w:rsidRPr="005D0DD7">
        <w:rPr>
          <w:sz w:val="20"/>
        </w:rPr>
        <w:t>About 31% of them sold to both retailers and consumers. Retailers account for 24% of sales, 7.5% of them sales to collectors/traders. The remaining 2.5% of them sold t</w:t>
      </w:r>
      <w:r w:rsidR="00B92813" w:rsidRPr="005D0DD7">
        <w:rPr>
          <w:sz w:val="20"/>
        </w:rPr>
        <w:t>o traders and Consumers.</w:t>
      </w:r>
      <w:r w:rsidRPr="005D0DD7">
        <w:rPr>
          <w:sz w:val="20"/>
        </w:rPr>
        <w:t xml:space="preserve"> Majority, 46.21% of the beekeepers sale their honey at local market and 17.21 % of them sell honey at farm gate. While, 36.2% of them sale their produce at markets found in nearb</w:t>
      </w:r>
      <w:r w:rsidR="00B92813" w:rsidRPr="005D0DD7">
        <w:rPr>
          <w:sz w:val="20"/>
        </w:rPr>
        <w:t>y town and at farm gate (</w:t>
      </w:r>
      <w:r w:rsidR="00897720" w:rsidRPr="005D0DD7">
        <w:rPr>
          <w:sz w:val="20"/>
        </w:rPr>
        <w:t>Table 5</w:t>
      </w:r>
      <w:r w:rsidRPr="005D0DD7">
        <w:rPr>
          <w:sz w:val="20"/>
        </w:rPr>
        <w:t>)</w:t>
      </w:r>
      <w:r w:rsidR="004D2BAE" w:rsidRPr="005D0DD7">
        <w:rPr>
          <w:sz w:val="20"/>
        </w:rPr>
        <w:t>.</w:t>
      </w:r>
    </w:p>
    <w:p w:rsidR="00FA1F65" w:rsidRPr="005D0DD7" w:rsidRDefault="00FA1F65" w:rsidP="00FA1F65">
      <w:pPr>
        <w:autoSpaceDE w:val="0"/>
        <w:autoSpaceDN w:val="0"/>
        <w:adjustRightInd w:val="0"/>
        <w:snapToGrid w:val="0"/>
        <w:spacing w:line="240" w:lineRule="auto"/>
        <w:rPr>
          <w:b/>
          <w:sz w:val="20"/>
        </w:rPr>
        <w:sectPr w:rsidR="00FA1F65" w:rsidRPr="005D0DD7" w:rsidSect="00457921">
          <w:type w:val="continuous"/>
          <w:pgSz w:w="12242" w:h="15842" w:code="1"/>
          <w:pgMar w:top="1440" w:right="1440" w:bottom="1440" w:left="1440" w:header="720" w:footer="720" w:gutter="0"/>
          <w:cols w:num="2" w:space="600"/>
          <w:noEndnote/>
          <w:docGrid w:linePitch="326"/>
        </w:sectPr>
      </w:pPr>
    </w:p>
    <w:p w:rsidR="00023DAB" w:rsidRPr="005D0DD7" w:rsidRDefault="00023DAB" w:rsidP="00FA1F65">
      <w:pPr>
        <w:autoSpaceDE w:val="0"/>
        <w:autoSpaceDN w:val="0"/>
        <w:adjustRightInd w:val="0"/>
        <w:snapToGrid w:val="0"/>
        <w:spacing w:line="240" w:lineRule="auto"/>
        <w:rPr>
          <w:b/>
          <w:sz w:val="20"/>
        </w:rPr>
      </w:pPr>
    </w:p>
    <w:p w:rsidR="006A0391" w:rsidRPr="005D0DD7" w:rsidRDefault="00897720" w:rsidP="00FA1F65">
      <w:pPr>
        <w:autoSpaceDE w:val="0"/>
        <w:autoSpaceDN w:val="0"/>
        <w:adjustRightInd w:val="0"/>
        <w:snapToGrid w:val="0"/>
        <w:spacing w:line="240" w:lineRule="auto"/>
        <w:jc w:val="center"/>
        <w:rPr>
          <w:sz w:val="20"/>
        </w:rPr>
      </w:pPr>
      <w:r w:rsidRPr="005D0DD7">
        <w:rPr>
          <w:b/>
          <w:sz w:val="20"/>
        </w:rPr>
        <w:lastRenderedPageBreak/>
        <w:t>Table 5</w:t>
      </w:r>
      <w:r w:rsidR="00EE2EBE" w:rsidRPr="005D0DD7">
        <w:rPr>
          <w:b/>
          <w:sz w:val="20"/>
        </w:rPr>
        <w:t>:</w:t>
      </w:r>
      <w:r w:rsidR="00E4183C" w:rsidRPr="005D0DD7">
        <w:rPr>
          <w:sz w:val="20"/>
        </w:rPr>
        <w:t xml:space="preserve"> Honey marketing channels and utility shares </w:t>
      </w:r>
      <w:r w:rsidR="00C4566B" w:rsidRPr="005D0DD7">
        <w:rPr>
          <w:sz w:val="20"/>
        </w:rPr>
        <w:t>in the study area</w:t>
      </w:r>
    </w:p>
    <w:tbl>
      <w:tblPr>
        <w:tblStyle w:val="LightShading1"/>
        <w:tblW w:w="5000" w:type="pct"/>
        <w:jc w:val="center"/>
        <w:tblCellMar>
          <w:left w:w="57" w:type="dxa"/>
          <w:right w:w="57" w:type="dxa"/>
        </w:tblCellMar>
        <w:tblLook w:val="0600"/>
      </w:tblPr>
      <w:tblGrid>
        <w:gridCol w:w="2699"/>
        <w:gridCol w:w="4992"/>
        <w:gridCol w:w="1785"/>
      </w:tblGrid>
      <w:tr w:rsidR="00E4183C" w:rsidRPr="005D0DD7" w:rsidTr="00A61677">
        <w:trPr>
          <w:jc w:val="center"/>
        </w:trPr>
        <w:tc>
          <w:tcPr>
            <w:tcW w:w="1424" w:type="pct"/>
            <w:tcBorders>
              <w:top w:val="single" w:sz="8" w:space="0" w:color="000000" w:themeColor="text1"/>
              <w:bottom w:val="single" w:sz="4" w:space="0" w:color="auto"/>
            </w:tcBorders>
            <w:vAlign w:val="center"/>
          </w:tcPr>
          <w:p w:rsidR="00E4183C" w:rsidRPr="005D0DD7" w:rsidRDefault="00E4183C" w:rsidP="00FA1F65">
            <w:pPr>
              <w:autoSpaceDE w:val="0"/>
              <w:autoSpaceDN w:val="0"/>
              <w:adjustRightInd w:val="0"/>
              <w:snapToGrid w:val="0"/>
              <w:spacing w:line="240" w:lineRule="auto"/>
              <w:rPr>
                <w:b/>
                <w:sz w:val="20"/>
              </w:rPr>
            </w:pPr>
            <w:r w:rsidRPr="005D0DD7">
              <w:rPr>
                <w:b/>
                <w:sz w:val="20"/>
              </w:rPr>
              <w:t>Description</w:t>
            </w:r>
            <w:r w:rsidR="00A61677" w:rsidRPr="005D0DD7">
              <w:rPr>
                <w:b/>
                <w:sz w:val="20"/>
              </w:rPr>
              <w:t xml:space="preserve"> </w:t>
            </w:r>
          </w:p>
        </w:tc>
        <w:tc>
          <w:tcPr>
            <w:tcW w:w="2633" w:type="pct"/>
            <w:tcBorders>
              <w:top w:val="single" w:sz="8" w:space="0" w:color="000000" w:themeColor="text1"/>
              <w:bottom w:val="single" w:sz="4" w:space="0" w:color="auto"/>
            </w:tcBorders>
            <w:vAlign w:val="center"/>
          </w:tcPr>
          <w:p w:rsidR="00E4183C" w:rsidRPr="005D0DD7" w:rsidRDefault="00E4183C" w:rsidP="00FA1F65">
            <w:pPr>
              <w:autoSpaceDE w:val="0"/>
              <w:autoSpaceDN w:val="0"/>
              <w:adjustRightInd w:val="0"/>
              <w:snapToGrid w:val="0"/>
              <w:spacing w:line="240" w:lineRule="auto"/>
              <w:rPr>
                <w:b/>
                <w:sz w:val="20"/>
              </w:rPr>
            </w:pPr>
            <w:r w:rsidRPr="005D0DD7">
              <w:rPr>
                <w:b/>
                <w:sz w:val="20"/>
              </w:rPr>
              <w:t>Response</w:t>
            </w:r>
          </w:p>
        </w:tc>
        <w:tc>
          <w:tcPr>
            <w:tcW w:w="942" w:type="pct"/>
            <w:tcBorders>
              <w:top w:val="single" w:sz="8" w:space="0" w:color="000000" w:themeColor="text1"/>
              <w:bottom w:val="single" w:sz="4" w:space="0" w:color="auto"/>
            </w:tcBorders>
            <w:vAlign w:val="center"/>
          </w:tcPr>
          <w:p w:rsidR="00E4183C" w:rsidRPr="005D0DD7" w:rsidRDefault="00E4183C" w:rsidP="00FA1F65">
            <w:pPr>
              <w:autoSpaceDE w:val="0"/>
              <w:autoSpaceDN w:val="0"/>
              <w:adjustRightInd w:val="0"/>
              <w:snapToGrid w:val="0"/>
              <w:spacing w:line="240" w:lineRule="auto"/>
              <w:rPr>
                <w:b/>
                <w:sz w:val="20"/>
              </w:rPr>
            </w:pPr>
            <w:r w:rsidRPr="005D0DD7">
              <w:rPr>
                <w:b/>
                <w:sz w:val="20"/>
              </w:rPr>
              <w:t>Percent</w:t>
            </w:r>
            <w:r w:rsidR="00AB49D3" w:rsidRPr="005D0DD7">
              <w:rPr>
                <w:b/>
                <w:sz w:val="20"/>
              </w:rPr>
              <w:t>age</w:t>
            </w:r>
            <w:r w:rsidRPr="005D0DD7">
              <w:rPr>
                <w:b/>
                <w:sz w:val="20"/>
              </w:rPr>
              <w:t xml:space="preserve"> (%)</w:t>
            </w:r>
          </w:p>
        </w:tc>
      </w:tr>
      <w:tr w:rsidR="00E4183C" w:rsidRPr="005D0DD7" w:rsidTr="00A61677">
        <w:trPr>
          <w:jc w:val="center"/>
        </w:trPr>
        <w:tc>
          <w:tcPr>
            <w:tcW w:w="1424" w:type="pct"/>
            <w:vMerge w:val="restart"/>
            <w:tcBorders>
              <w:top w:val="single" w:sz="4" w:space="0" w:color="auto"/>
            </w:tcBorders>
            <w:vAlign w:val="center"/>
          </w:tcPr>
          <w:p w:rsidR="00E4183C" w:rsidRPr="005D0DD7" w:rsidRDefault="00E4183C" w:rsidP="00FA1F65">
            <w:pPr>
              <w:autoSpaceDE w:val="0"/>
              <w:autoSpaceDN w:val="0"/>
              <w:adjustRightInd w:val="0"/>
              <w:snapToGrid w:val="0"/>
              <w:spacing w:line="240" w:lineRule="auto"/>
              <w:rPr>
                <w:sz w:val="20"/>
              </w:rPr>
            </w:pPr>
            <w:r w:rsidRPr="005D0DD7">
              <w:rPr>
                <w:sz w:val="20"/>
              </w:rPr>
              <w:t>Honey utility share</w:t>
            </w:r>
            <w:r w:rsidR="00A61677" w:rsidRPr="005D0DD7">
              <w:rPr>
                <w:sz w:val="20"/>
              </w:rPr>
              <w:t xml:space="preserve"> </w:t>
            </w:r>
          </w:p>
        </w:tc>
        <w:tc>
          <w:tcPr>
            <w:tcW w:w="2633" w:type="pct"/>
            <w:tcBorders>
              <w:top w:val="single" w:sz="4" w:space="0" w:color="auto"/>
            </w:tcBorders>
            <w:vAlign w:val="center"/>
          </w:tcPr>
          <w:p w:rsidR="00E4183C" w:rsidRPr="005D0DD7" w:rsidRDefault="00E4183C" w:rsidP="00FA1F65">
            <w:pPr>
              <w:autoSpaceDE w:val="0"/>
              <w:autoSpaceDN w:val="0"/>
              <w:adjustRightInd w:val="0"/>
              <w:snapToGrid w:val="0"/>
              <w:spacing w:line="240" w:lineRule="auto"/>
              <w:rPr>
                <w:sz w:val="20"/>
              </w:rPr>
            </w:pPr>
            <w:r w:rsidRPr="005D0DD7">
              <w:rPr>
                <w:sz w:val="20"/>
              </w:rPr>
              <w:t>Sold</w:t>
            </w:r>
            <w:r w:rsidR="00A61677" w:rsidRPr="005D0DD7">
              <w:rPr>
                <w:sz w:val="20"/>
              </w:rPr>
              <w:t xml:space="preserve"> </w:t>
            </w:r>
          </w:p>
        </w:tc>
        <w:tc>
          <w:tcPr>
            <w:tcW w:w="942" w:type="pct"/>
            <w:tcBorders>
              <w:top w:val="single" w:sz="4" w:space="0" w:color="auto"/>
            </w:tcBorders>
            <w:vAlign w:val="center"/>
          </w:tcPr>
          <w:p w:rsidR="00E4183C" w:rsidRPr="005D0DD7" w:rsidRDefault="00E4183C" w:rsidP="00FA1F65">
            <w:pPr>
              <w:autoSpaceDE w:val="0"/>
              <w:autoSpaceDN w:val="0"/>
              <w:adjustRightInd w:val="0"/>
              <w:snapToGrid w:val="0"/>
              <w:spacing w:line="240" w:lineRule="auto"/>
              <w:rPr>
                <w:sz w:val="20"/>
              </w:rPr>
            </w:pPr>
            <w:r w:rsidRPr="005D0DD7">
              <w:rPr>
                <w:sz w:val="20"/>
              </w:rPr>
              <w:t>83.82</w:t>
            </w:r>
          </w:p>
        </w:tc>
      </w:tr>
      <w:tr w:rsidR="00AB49D3" w:rsidRPr="005D0DD7" w:rsidTr="00A61677">
        <w:trPr>
          <w:jc w:val="center"/>
        </w:trPr>
        <w:tc>
          <w:tcPr>
            <w:tcW w:w="1424" w:type="pct"/>
            <w:vMerge/>
            <w:vAlign w:val="center"/>
          </w:tcPr>
          <w:p w:rsidR="00AB49D3" w:rsidRPr="005D0DD7" w:rsidRDefault="00AB49D3" w:rsidP="00FA1F65">
            <w:pPr>
              <w:autoSpaceDE w:val="0"/>
              <w:autoSpaceDN w:val="0"/>
              <w:adjustRightInd w:val="0"/>
              <w:snapToGrid w:val="0"/>
              <w:spacing w:line="240" w:lineRule="auto"/>
              <w:rPr>
                <w:sz w:val="20"/>
              </w:rPr>
            </w:pPr>
          </w:p>
        </w:tc>
        <w:tc>
          <w:tcPr>
            <w:tcW w:w="2633" w:type="pct"/>
            <w:vAlign w:val="center"/>
          </w:tcPr>
          <w:p w:rsidR="00AB49D3" w:rsidRPr="005D0DD7" w:rsidRDefault="00AB49D3" w:rsidP="00FA1F65">
            <w:pPr>
              <w:autoSpaceDE w:val="0"/>
              <w:autoSpaceDN w:val="0"/>
              <w:adjustRightInd w:val="0"/>
              <w:snapToGrid w:val="0"/>
              <w:spacing w:line="240" w:lineRule="auto"/>
              <w:rPr>
                <w:sz w:val="20"/>
              </w:rPr>
            </w:pPr>
            <w:r w:rsidRPr="005D0DD7">
              <w:rPr>
                <w:sz w:val="20"/>
              </w:rPr>
              <w:t>Gift</w:t>
            </w:r>
            <w:r w:rsidR="00A61677" w:rsidRPr="005D0DD7">
              <w:rPr>
                <w:sz w:val="20"/>
              </w:rPr>
              <w:t xml:space="preserve"> </w:t>
            </w:r>
          </w:p>
        </w:tc>
        <w:tc>
          <w:tcPr>
            <w:tcW w:w="942" w:type="pct"/>
            <w:vAlign w:val="center"/>
          </w:tcPr>
          <w:p w:rsidR="00AB49D3" w:rsidRPr="005D0DD7" w:rsidRDefault="00AB49D3" w:rsidP="00FA1F65">
            <w:pPr>
              <w:autoSpaceDE w:val="0"/>
              <w:autoSpaceDN w:val="0"/>
              <w:adjustRightInd w:val="0"/>
              <w:snapToGrid w:val="0"/>
              <w:spacing w:line="240" w:lineRule="auto"/>
              <w:rPr>
                <w:sz w:val="20"/>
              </w:rPr>
            </w:pPr>
            <w:r w:rsidRPr="005D0DD7">
              <w:rPr>
                <w:sz w:val="20"/>
              </w:rPr>
              <w:t>1.53</w:t>
            </w:r>
          </w:p>
        </w:tc>
      </w:tr>
      <w:tr w:rsidR="00E4183C" w:rsidRPr="005D0DD7" w:rsidTr="00A61677">
        <w:trPr>
          <w:jc w:val="center"/>
        </w:trPr>
        <w:tc>
          <w:tcPr>
            <w:tcW w:w="1424" w:type="pct"/>
            <w:vMerge/>
            <w:vAlign w:val="center"/>
          </w:tcPr>
          <w:p w:rsidR="00E4183C" w:rsidRPr="005D0DD7" w:rsidRDefault="00E4183C" w:rsidP="00FA1F65">
            <w:pPr>
              <w:autoSpaceDE w:val="0"/>
              <w:autoSpaceDN w:val="0"/>
              <w:adjustRightInd w:val="0"/>
              <w:snapToGrid w:val="0"/>
              <w:spacing w:line="240" w:lineRule="auto"/>
              <w:rPr>
                <w:sz w:val="20"/>
              </w:rPr>
            </w:pPr>
          </w:p>
        </w:tc>
        <w:tc>
          <w:tcPr>
            <w:tcW w:w="2633" w:type="pct"/>
            <w:vAlign w:val="center"/>
          </w:tcPr>
          <w:p w:rsidR="00E4183C" w:rsidRPr="005D0DD7" w:rsidRDefault="00E4183C" w:rsidP="00FA1F65">
            <w:pPr>
              <w:autoSpaceDE w:val="0"/>
              <w:autoSpaceDN w:val="0"/>
              <w:adjustRightInd w:val="0"/>
              <w:snapToGrid w:val="0"/>
              <w:spacing w:line="240" w:lineRule="auto"/>
              <w:rPr>
                <w:sz w:val="20"/>
              </w:rPr>
            </w:pPr>
            <w:r w:rsidRPr="005D0DD7">
              <w:rPr>
                <w:sz w:val="20"/>
              </w:rPr>
              <w:t>Total</w:t>
            </w:r>
            <w:r w:rsidR="00A61677" w:rsidRPr="005D0DD7">
              <w:rPr>
                <w:sz w:val="20"/>
              </w:rPr>
              <w:t xml:space="preserve"> </w:t>
            </w:r>
          </w:p>
        </w:tc>
        <w:tc>
          <w:tcPr>
            <w:tcW w:w="942" w:type="pct"/>
            <w:vAlign w:val="center"/>
          </w:tcPr>
          <w:p w:rsidR="00E4183C" w:rsidRPr="005D0DD7" w:rsidRDefault="00E4183C" w:rsidP="00FA1F65">
            <w:pPr>
              <w:autoSpaceDE w:val="0"/>
              <w:autoSpaceDN w:val="0"/>
              <w:adjustRightInd w:val="0"/>
              <w:snapToGrid w:val="0"/>
              <w:spacing w:line="240" w:lineRule="auto"/>
              <w:rPr>
                <w:sz w:val="20"/>
              </w:rPr>
            </w:pPr>
            <w:r w:rsidRPr="005D0DD7">
              <w:rPr>
                <w:sz w:val="20"/>
              </w:rPr>
              <w:t>100</w:t>
            </w:r>
          </w:p>
        </w:tc>
      </w:tr>
      <w:tr w:rsidR="00E4183C" w:rsidRPr="005D0DD7" w:rsidTr="00A61677">
        <w:trPr>
          <w:jc w:val="center"/>
        </w:trPr>
        <w:tc>
          <w:tcPr>
            <w:tcW w:w="1424" w:type="pct"/>
            <w:vMerge w:val="restart"/>
            <w:vAlign w:val="center"/>
          </w:tcPr>
          <w:p w:rsidR="00E4183C" w:rsidRPr="005D0DD7" w:rsidRDefault="00E4183C" w:rsidP="00FA1F65">
            <w:pPr>
              <w:autoSpaceDE w:val="0"/>
              <w:autoSpaceDN w:val="0"/>
              <w:adjustRightInd w:val="0"/>
              <w:snapToGrid w:val="0"/>
              <w:spacing w:line="240" w:lineRule="auto"/>
              <w:rPr>
                <w:sz w:val="20"/>
              </w:rPr>
            </w:pPr>
            <w:r w:rsidRPr="005D0DD7">
              <w:rPr>
                <w:sz w:val="20"/>
              </w:rPr>
              <w:t>Customers</w:t>
            </w:r>
          </w:p>
        </w:tc>
        <w:tc>
          <w:tcPr>
            <w:tcW w:w="2633" w:type="pct"/>
            <w:vAlign w:val="center"/>
          </w:tcPr>
          <w:p w:rsidR="00E4183C" w:rsidRPr="005D0DD7" w:rsidRDefault="00E4183C" w:rsidP="00FA1F65">
            <w:pPr>
              <w:autoSpaceDE w:val="0"/>
              <w:autoSpaceDN w:val="0"/>
              <w:adjustRightInd w:val="0"/>
              <w:snapToGrid w:val="0"/>
              <w:spacing w:line="240" w:lineRule="auto"/>
              <w:rPr>
                <w:sz w:val="20"/>
              </w:rPr>
            </w:pPr>
            <w:r w:rsidRPr="005D0DD7">
              <w:rPr>
                <w:sz w:val="20"/>
              </w:rPr>
              <w:t xml:space="preserve"> Retailers</w:t>
            </w:r>
            <w:r w:rsidR="00A61677" w:rsidRPr="005D0DD7">
              <w:rPr>
                <w:sz w:val="20"/>
              </w:rPr>
              <w:t xml:space="preserve"> </w:t>
            </w:r>
          </w:p>
        </w:tc>
        <w:tc>
          <w:tcPr>
            <w:tcW w:w="942" w:type="pct"/>
            <w:vAlign w:val="center"/>
          </w:tcPr>
          <w:p w:rsidR="00E4183C" w:rsidRPr="005D0DD7" w:rsidRDefault="00E4183C" w:rsidP="00FA1F65">
            <w:pPr>
              <w:autoSpaceDE w:val="0"/>
              <w:autoSpaceDN w:val="0"/>
              <w:adjustRightInd w:val="0"/>
              <w:snapToGrid w:val="0"/>
              <w:spacing w:line="240" w:lineRule="auto"/>
              <w:rPr>
                <w:sz w:val="20"/>
              </w:rPr>
            </w:pPr>
            <w:r w:rsidRPr="005D0DD7">
              <w:rPr>
                <w:sz w:val="20"/>
              </w:rPr>
              <w:t>24</w:t>
            </w:r>
          </w:p>
        </w:tc>
      </w:tr>
      <w:tr w:rsidR="00E4183C" w:rsidRPr="005D0DD7" w:rsidTr="00A61677">
        <w:trPr>
          <w:jc w:val="center"/>
        </w:trPr>
        <w:tc>
          <w:tcPr>
            <w:tcW w:w="1424" w:type="pct"/>
            <w:vMerge/>
            <w:vAlign w:val="center"/>
          </w:tcPr>
          <w:p w:rsidR="00E4183C" w:rsidRPr="005D0DD7" w:rsidRDefault="00E4183C" w:rsidP="00FA1F65">
            <w:pPr>
              <w:autoSpaceDE w:val="0"/>
              <w:autoSpaceDN w:val="0"/>
              <w:adjustRightInd w:val="0"/>
              <w:snapToGrid w:val="0"/>
              <w:spacing w:line="240" w:lineRule="auto"/>
              <w:rPr>
                <w:sz w:val="20"/>
              </w:rPr>
            </w:pPr>
          </w:p>
        </w:tc>
        <w:tc>
          <w:tcPr>
            <w:tcW w:w="2633" w:type="pct"/>
            <w:vAlign w:val="center"/>
          </w:tcPr>
          <w:p w:rsidR="00E4183C" w:rsidRPr="005D0DD7" w:rsidRDefault="00E4183C" w:rsidP="00FA1F65">
            <w:pPr>
              <w:autoSpaceDE w:val="0"/>
              <w:autoSpaceDN w:val="0"/>
              <w:adjustRightInd w:val="0"/>
              <w:snapToGrid w:val="0"/>
              <w:spacing w:line="240" w:lineRule="auto"/>
              <w:rPr>
                <w:sz w:val="20"/>
              </w:rPr>
            </w:pPr>
            <w:r w:rsidRPr="005D0DD7">
              <w:rPr>
                <w:sz w:val="20"/>
              </w:rPr>
              <w:t>Wholesalers/traders</w:t>
            </w:r>
            <w:r w:rsidR="00A61677" w:rsidRPr="005D0DD7">
              <w:rPr>
                <w:sz w:val="20"/>
              </w:rPr>
              <w:t xml:space="preserve"> </w:t>
            </w:r>
          </w:p>
        </w:tc>
        <w:tc>
          <w:tcPr>
            <w:tcW w:w="942" w:type="pct"/>
            <w:vAlign w:val="center"/>
          </w:tcPr>
          <w:p w:rsidR="00E4183C" w:rsidRPr="005D0DD7" w:rsidRDefault="00E4183C" w:rsidP="00FA1F65">
            <w:pPr>
              <w:autoSpaceDE w:val="0"/>
              <w:autoSpaceDN w:val="0"/>
              <w:adjustRightInd w:val="0"/>
              <w:snapToGrid w:val="0"/>
              <w:spacing w:line="240" w:lineRule="auto"/>
              <w:rPr>
                <w:sz w:val="20"/>
              </w:rPr>
            </w:pPr>
            <w:r w:rsidRPr="005D0DD7">
              <w:rPr>
                <w:sz w:val="20"/>
              </w:rPr>
              <w:t>7.5</w:t>
            </w:r>
          </w:p>
        </w:tc>
      </w:tr>
      <w:tr w:rsidR="00E4183C" w:rsidRPr="005D0DD7" w:rsidTr="00A61677">
        <w:trPr>
          <w:jc w:val="center"/>
        </w:trPr>
        <w:tc>
          <w:tcPr>
            <w:tcW w:w="1424" w:type="pct"/>
            <w:vMerge/>
            <w:vAlign w:val="center"/>
          </w:tcPr>
          <w:p w:rsidR="00E4183C" w:rsidRPr="005D0DD7" w:rsidRDefault="00E4183C" w:rsidP="00FA1F65">
            <w:pPr>
              <w:autoSpaceDE w:val="0"/>
              <w:autoSpaceDN w:val="0"/>
              <w:adjustRightInd w:val="0"/>
              <w:snapToGrid w:val="0"/>
              <w:spacing w:line="240" w:lineRule="auto"/>
              <w:rPr>
                <w:sz w:val="20"/>
              </w:rPr>
            </w:pPr>
          </w:p>
        </w:tc>
        <w:tc>
          <w:tcPr>
            <w:tcW w:w="2633" w:type="pct"/>
            <w:vAlign w:val="center"/>
          </w:tcPr>
          <w:p w:rsidR="00E4183C" w:rsidRPr="005D0DD7" w:rsidRDefault="00E4183C" w:rsidP="00FA1F65">
            <w:pPr>
              <w:autoSpaceDE w:val="0"/>
              <w:autoSpaceDN w:val="0"/>
              <w:adjustRightInd w:val="0"/>
              <w:snapToGrid w:val="0"/>
              <w:spacing w:line="240" w:lineRule="auto"/>
              <w:rPr>
                <w:sz w:val="20"/>
              </w:rPr>
            </w:pPr>
            <w:r w:rsidRPr="005D0DD7">
              <w:rPr>
                <w:sz w:val="20"/>
              </w:rPr>
              <w:t>Consumers</w:t>
            </w:r>
            <w:r w:rsidR="00A61677" w:rsidRPr="005D0DD7">
              <w:rPr>
                <w:sz w:val="20"/>
              </w:rPr>
              <w:t xml:space="preserve"> </w:t>
            </w:r>
          </w:p>
        </w:tc>
        <w:tc>
          <w:tcPr>
            <w:tcW w:w="942" w:type="pct"/>
            <w:vAlign w:val="center"/>
          </w:tcPr>
          <w:p w:rsidR="00E4183C" w:rsidRPr="005D0DD7" w:rsidRDefault="00E4183C" w:rsidP="00FA1F65">
            <w:pPr>
              <w:autoSpaceDE w:val="0"/>
              <w:autoSpaceDN w:val="0"/>
              <w:adjustRightInd w:val="0"/>
              <w:snapToGrid w:val="0"/>
              <w:spacing w:line="240" w:lineRule="auto"/>
              <w:rPr>
                <w:sz w:val="20"/>
              </w:rPr>
            </w:pPr>
            <w:r w:rsidRPr="005D0DD7">
              <w:rPr>
                <w:sz w:val="20"/>
              </w:rPr>
              <w:t xml:space="preserve"> 35</w:t>
            </w:r>
          </w:p>
        </w:tc>
      </w:tr>
      <w:tr w:rsidR="00E4183C" w:rsidRPr="005D0DD7" w:rsidTr="00A61677">
        <w:trPr>
          <w:jc w:val="center"/>
        </w:trPr>
        <w:tc>
          <w:tcPr>
            <w:tcW w:w="1424" w:type="pct"/>
            <w:vMerge/>
            <w:vAlign w:val="center"/>
          </w:tcPr>
          <w:p w:rsidR="00E4183C" w:rsidRPr="005D0DD7" w:rsidRDefault="00E4183C" w:rsidP="00FA1F65">
            <w:pPr>
              <w:autoSpaceDE w:val="0"/>
              <w:autoSpaceDN w:val="0"/>
              <w:adjustRightInd w:val="0"/>
              <w:snapToGrid w:val="0"/>
              <w:spacing w:line="240" w:lineRule="auto"/>
              <w:rPr>
                <w:sz w:val="20"/>
              </w:rPr>
            </w:pPr>
          </w:p>
        </w:tc>
        <w:tc>
          <w:tcPr>
            <w:tcW w:w="2633" w:type="pct"/>
            <w:vAlign w:val="center"/>
          </w:tcPr>
          <w:p w:rsidR="00E4183C" w:rsidRPr="005D0DD7" w:rsidRDefault="00E4183C" w:rsidP="00FA1F65">
            <w:pPr>
              <w:autoSpaceDE w:val="0"/>
              <w:autoSpaceDN w:val="0"/>
              <w:adjustRightInd w:val="0"/>
              <w:snapToGrid w:val="0"/>
              <w:spacing w:line="240" w:lineRule="auto"/>
              <w:rPr>
                <w:sz w:val="20"/>
              </w:rPr>
            </w:pPr>
            <w:r w:rsidRPr="005D0DD7">
              <w:rPr>
                <w:sz w:val="20"/>
              </w:rPr>
              <w:t>Retailers and Consumers</w:t>
            </w:r>
            <w:r w:rsidR="00A61677" w:rsidRPr="005D0DD7">
              <w:rPr>
                <w:sz w:val="20"/>
              </w:rPr>
              <w:t xml:space="preserve"> </w:t>
            </w:r>
          </w:p>
        </w:tc>
        <w:tc>
          <w:tcPr>
            <w:tcW w:w="942" w:type="pct"/>
            <w:vAlign w:val="center"/>
          </w:tcPr>
          <w:p w:rsidR="00E4183C" w:rsidRPr="005D0DD7" w:rsidRDefault="00E4183C" w:rsidP="00FA1F65">
            <w:pPr>
              <w:autoSpaceDE w:val="0"/>
              <w:autoSpaceDN w:val="0"/>
              <w:adjustRightInd w:val="0"/>
              <w:snapToGrid w:val="0"/>
              <w:spacing w:line="240" w:lineRule="auto"/>
              <w:rPr>
                <w:sz w:val="20"/>
              </w:rPr>
            </w:pPr>
            <w:r w:rsidRPr="005D0DD7">
              <w:rPr>
                <w:sz w:val="20"/>
              </w:rPr>
              <w:t>31</w:t>
            </w:r>
          </w:p>
        </w:tc>
      </w:tr>
      <w:tr w:rsidR="00E4183C" w:rsidRPr="005D0DD7" w:rsidTr="00A61677">
        <w:trPr>
          <w:jc w:val="center"/>
        </w:trPr>
        <w:tc>
          <w:tcPr>
            <w:tcW w:w="1424" w:type="pct"/>
            <w:vMerge/>
            <w:vAlign w:val="center"/>
          </w:tcPr>
          <w:p w:rsidR="00E4183C" w:rsidRPr="005D0DD7" w:rsidRDefault="00E4183C" w:rsidP="00FA1F65">
            <w:pPr>
              <w:autoSpaceDE w:val="0"/>
              <w:autoSpaceDN w:val="0"/>
              <w:adjustRightInd w:val="0"/>
              <w:snapToGrid w:val="0"/>
              <w:spacing w:line="240" w:lineRule="auto"/>
              <w:rPr>
                <w:sz w:val="20"/>
              </w:rPr>
            </w:pPr>
          </w:p>
        </w:tc>
        <w:tc>
          <w:tcPr>
            <w:tcW w:w="2633" w:type="pct"/>
            <w:tcBorders>
              <w:bottom w:val="nil"/>
            </w:tcBorders>
            <w:vAlign w:val="center"/>
          </w:tcPr>
          <w:p w:rsidR="00E4183C" w:rsidRPr="005D0DD7" w:rsidRDefault="00E4183C" w:rsidP="00FA1F65">
            <w:pPr>
              <w:autoSpaceDE w:val="0"/>
              <w:autoSpaceDN w:val="0"/>
              <w:adjustRightInd w:val="0"/>
              <w:snapToGrid w:val="0"/>
              <w:spacing w:line="240" w:lineRule="auto"/>
              <w:rPr>
                <w:sz w:val="20"/>
              </w:rPr>
            </w:pPr>
            <w:r w:rsidRPr="005D0DD7">
              <w:rPr>
                <w:sz w:val="20"/>
              </w:rPr>
              <w:t>Wholesalers and Consumers</w:t>
            </w:r>
            <w:r w:rsidR="00A61677" w:rsidRPr="005D0DD7">
              <w:rPr>
                <w:sz w:val="20"/>
              </w:rPr>
              <w:t xml:space="preserve"> </w:t>
            </w:r>
          </w:p>
        </w:tc>
        <w:tc>
          <w:tcPr>
            <w:tcW w:w="942" w:type="pct"/>
            <w:tcBorders>
              <w:bottom w:val="nil"/>
            </w:tcBorders>
            <w:vAlign w:val="center"/>
          </w:tcPr>
          <w:p w:rsidR="00E4183C" w:rsidRPr="005D0DD7" w:rsidRDefault="00E4183C" w:rsidP="00FA1F65">
            <w:pPr>
              <w:autoSpaceDE w:val="0"/>
              <w:autoSpaceDN w:val="0"/>
              <w:adjustRightInd w:val="0"/>
              <w:snapToGrid w:val="0"/>
              <w:spacing w:line="240" w:lineRule="auto"/>
              <w:rPr>
                <w:sz w:val="20"/>
              </w:rPr>
            </w:pPr>
            <w:r w:rsidRPr="005D0DD7">
              <w:rPr>
                <w:sz w:val="20"/>
              </w:rPr>
              <w:t>2.5</w:t>
            </w:r>
          </w:p>
        </w:tc>
      </w:tr>
      <w:tr w:rsidR="00E4183C" w:rsidRPr="005D0DD7" w:rsidTr="00A61677">
        <w:trPr>
          <w:jc w:val="center"/>
        </w:trPr>
        <w:tc>
          <w:tcPr>
            <w:tcW w:w="1424" w:type="pct"/>
            <w:vMerge/>
            <w:tcBorders>
              <w:bottom w:val="single" w:sz="4" w:space="0" w:color="auto"/>
            </w:tcBorders>
            <w:vAlign w:val="center"/>
          </w:tcPr>
          <w:p w:rsidR="00E4183C" w:rsidRPr="005D0DD7" w:rsidRDefault="00E4183C" w:rsidP="00FA1F65">
            <w:pPr>
              <w:autoSpaceDE w:val="0"/>
              <w:autoSpaceDN w:val="0"/>
              <w:adjustRightInd w:val="0"/>
              <w:snapToGrid w:val="0"/>
              <w:spacing w:line="240" w:lineRule="auto"/>
              <w:rPr>
                <w:sz w:val="20"/>
              </w:rPr>
            </w:pPr>
          </w:p>
        </w:tc>
        <w:tc>
          <w:tcPr>
            <w:tcW w:w="2633" w:type="pct"/>
            <w:tcBorders>
              <w:top w:val="nil"/>
              <w:bottom w:val="single" w:sz="4" w:space="0" w:color="auto"/>
            </w:tcBorders>
            <w:vAlign w:val="center"/>
          </w:tcPr>
          <w:p w:rsidR="00E4183C" w:rsidRPr="005D0DD7" w:rsidRDefault="00E4183C" w:rsidP="00FA1F65">
            <w:pPr>
              <w:autoSpaceDE w:val="0"/>
              <w:autoSpaceDN w:val="0"/>
              <w:adjustRightInd w:val="0"/>
              <w:snapToGrid w:val="0"/>
              <w:spacing w:line="240" w:lineRule="auto"/>
              <w:rPr>
                <w:b/>
                <w:sz w:val="20"/>
              </w:rPr>
            </w:pPr>
            <w:r w:rsidRPr="005D0DD7">
              <w:rPr>
                <w:b/>
                <w:sz w:val="20"/>
              </w:rPr>
              <w:t>Total</w:t>
            </w:r>
          </w:p>
        </w:tc>
        <w:tc>
          <w:tcPr>
            <w:tcW w:w="942" w:type="pct"/>
            <w:tcBorders>
              <w:top w:val="nil"/>
              <w:bottom w:val="single" w:sz="4" w:space="0" w:color="auto"/>
            </w:tcBorders>
            <w:vAlign w:val="center"/>
          </w:tcPr>
          <w:p w:rsidR="00E4183C" w:rsidRPr="005D0DD7" w:rsidRDefault="00E4183C" w:rsidP="00FA1F65">
            <w:pPr>
              <w:autoSpaceDE w:val="0"/>
              <w:autoSpaceDN w:val="0"/>
              <w:adjustRightInd w:val="0"/>
              <w:snapToGrid w:val="0"/>
              <w:spacing w:line="240" w:lineRule="auto"/>
              <w:rPr>
                <w:b/>
                <w:sz w:val="20"/>
              </w:rPr>
            </w:pPr>
            <w:r w:rsidRPr="005D0DD7">
              <w:rPr>
                <w:b/>
                <w:sz w:val="20"/>
              </w:rPr>
              <w:t>100</w:t>
            </w:r>
          </w:p>
        </w:tc>
      </w:tr>
      <w:tr w:rsidR="00E4183C" w:rsidRPr="005D0DD7" w:rsidTr="00A61677">
        <w:trPr>
          <w:jc w:val="center"/>
        </w:trPr>
        <w:tc>
          <w:tcPr>
            <w:tcW w:w="1424" w:type="pct"/>
            <w:vMerge w:val="restart"/>
            <w:tcBorders>
              <w:top w:val="single" w:sz="4" w:space="0" w:color="auto"/>
              <w:bottom w:val="nil"/>
            </w:tcBorders>
            <w:vAlign w:val="center"/>
          </w:tcPr>
          <w:p w:rsidR="00E4183C" w:rsidRPr="005D0DD7" w:rsidRDefault="00E4183C" w:rsidP="00FA1F65">
            <w:pPr>
              <w:autoSpaceDE w:val="0"/>
              <w:autoSpaceDN w:val="0"/>
              <w:adjustRightInd w:val="0"/>
              <w:snapToGrid w:val="0"/>
              <w:spacing w:line="240" w:lineRule="auto"/>
              <w:rPr>
                <w:sz w:val="20"/>
              </w:rPr>
            </w:pPr>
            <w:r w:rsidRPr="005D0DD7">
              <w:rPr>
                <w:sz w:val="20"/>
              </w:rPr>
              <w:t>Place of hive product sale</w:t>
            </w:r>
            <w:r w:rsidR="00A61677" w:rsidRPr="005D0DD7">
              <w:rPr>
                <w:sz w:val="20"/>
              </w:rPr>
              <w:t xml:space="preserve"> </w:t>
            </w:r>
          </w:p>
          <w:p w:rsidR="00E4183C" w:rsidRPr="005D0DD7" w:rsidRDefault="00E4183C" w:rsidP="00FA1F65">
            <w:pPr>
              <w:autoSpaceDE w:val="0"/>
              <w:autoSpaceDN w:val="0"/>
              <w:adjustRightInd w:val="0"/>
              <w:snapToGrid w:val="0"/>
              <w:spacing w:line="240" w:lineRule="auto"/>
              <w:rPr>
                <w:sz w:val="20"/>
              </w:rPr>
            </w:pPr>
          </w:p>
        </w:tc>
        <w:tc>
          <w:tcPr>
            <w:tcW w:w="2633" w:type="pct"/>
            <w:tcBorders>
              <w:top w:val="single" w:sz="4" w:space="0" w:color="auto"/>
              <w:bottom w:val="nil"/>
            </w:tcBorders>
            <w:vAlign w:val="center"/>
          </w:tcPr>
          <w:p w:rsidR="00E4183C" w:rsidRPr="005D0DD7" w:rsidRDefault="00E4183C" w:rsidP="00FA1F65">
            <w:pPr>
              <w:autoSpaceDE w:val="0"/>
              <w:autoSpaceDN w:val="0"/>
              <w:adjustRightInd w:val="0"/>
              <w:snapToGrid w:val="0"/>
              <w:spacing w:line="240" w:lineRule="auto"/>
              <w:rPr>
                <w:sz w:val="20"/>
              </w:rPr>
            </w:pPr>
            <w:r w:rsidRPr="005D0DD7">
              <w:rPr>
                <w:sz w:val="20"/>
              </w:rPr>
              <w:t>At market found in nearby town</w:t>
            </w:r>
          </w:p>
        </w:tc>
        <w:tc>
          <w:tcPr>
            <w:tcW w:w="942" w:type="pct"/>
            <w:tcBorders>
              <w:top w:val="single" w:sz="4" w:space="0" w:color="auto"/>
              <w:bottom w:val="nil"/>
            </w:tcBorders>
            <w:vAlign w:val="center"/>
          </w:tcPr>
          <w:p w:rsidR="00E4183C" w:rsidRPr="005D0DD7" w:rsidRDefault="00E4183C" w:rsidP="00FA1F65">
            <w:pPr>
              <w:autoSpaceDE w:val="0"/>
              <w:autoSpaceDN w:val="0"/>
              <w:adjustRightInd w:val="0"/>
              <w:snapToGrid w:val="0"/>
              <w:spacing w:line="240" w:lineRule="auto"/>
              <w:rPr>
                <w:sz w:val="20"/>
              </w:rPr>
            </w:pPr>
            <w:r w:rsidRPr="005D0DD7">
              <w:rPr>
                <w:sz w:val="20"/>
              </w:rPr>
              <w:t>46.21</w:t>
            </w:r>
          </w:p>
        </w:tc>
      </w:tr>
      <w:tr w:rsidR="00E4183C" w:rsidRPr="005D0DD7" w:rsidTr="00A61677">
        <w:trPr>
          <w:jc w:val="center"/>
        </w:trPr>
        <w:tc>
          <w:tcPr>
            <w:tcW w:w="1424" w:type="pct"/>
            <w:vMerge/>
            <w:tcBorders>
              <w:top w:val="nil"/>
            </w:tcBorders>
            <w:vAlign w:val="center"/>
          </w:tcPr>
          <w:p w:rsidR="00E4183C" w:rsidRPr="005D0DD7" w:rsidRDefault="00E4183C" w:rsidP="00FA1F65">
            <w:pPr>
              <w:autoSpaceDE w:val="0"/>
              <w:autoSpaceDN w:val="0"/>
              <w:adjustRightInd w:val="0"/>
              <w:snapToGrid w:val="0"/>
              <w:spacing w:line="240" w:lineRule="auto"/>
              <w:rPr>
                <w:sz w:val="20"/>
              </w:rPr>
            </w:pPr>
          </w:p>
        </w:tc>
        <w:tc>
          <w:tcPr>
            <w:tcW w:w="2633" w:type="pct"/>
            <w:tcBorders>
              <w:top w:val="nil"/>
            </w:tcBorders>
            <w:vAlign w:val="center"/>
          </w:tcPr>
          <w:p w:rsidR="00E4183C" w:rsidRPr="005D0DD7" w:rsidRDefault="00E4183C" w:rsidP="00FA1F65">
            <w:pPr>
              <w:autoSpaceDE w:val="0"/>
              <w:autoSpaceDN w:val="0"/>
              <w:adjustRightInd w:val="0"/>
              <w:snapToGrid w:val="0"/>
              <w:spacing w:line="240" w:lineRule="auto"/>
              <w:rPr>
                <w:sz w:val="20"/>
              </w:rPr>
            </w:pPr>
            <w:r w:rsidRPr="005D0DD7">
              <w:rPr>
                <w:sz w:val="20"/>
              </w:rPr>
              <w:t>At farm gate</w:t>
            </w:r>
            <w:r w:rsidR="00A61677" w:rsidRPr="005D0DD7">
              <w:rPr>
                <w:sz w:val="20"/>
              </w:rPr>
              <w:t xml:space="preserve"> </w:t>
            </w:r>
          </w:p>
        </w:tc>
        <w:tc>
          <w:tcPr>
            <w:tcW w:w="942" w:type="pct"/>
            <w:tcBorders>
              <w:top w:val="nil"/>
            </w:tcBorders>
            <w:vAlign w:val="center"/>
          </w:tcPr>
          <w:p w:rsidR="00E4183C" w:rsidRPr="005D0DD7" w:rsidRDefault="00E4183C" w:rsidP="00FA1F65">
            <w:pPr>
              <w:autoSpaceDE w:val="0"/>
              <w:autoSpaceDN w:val="0"/>
              <w:adjustRightInd w:val="0"/>
              <w:snapToGrid w:val="0"/>
              <w:spacing w:line="240" w:lineRule="auto"/>
              <w:rPr>
                <w:sz w:val="20"/>
              </w:rPr>
            </w:pPr>
            <w:r w:rsidRPr="005D0DD7">
              <w:rPr>
                <w:sz w:val="20"/>
              </w:rPr>
              <w:t>17.59</w:t>
            </w:r>
          </w:p>
        </w:tc>
      </w:tr>
      <w:tr w:rsidR="00E4183C" w:rsidRPr="005D0DD7" w:rsidTr="00A61677">
        <w:trPr>
          <w:jc w:val="center"/>
        </w:trPr>
        <w:tc>
          <w:tcPr>
            <w:tcW w:w="1424" w:type="pct"/>
            <w:vMerge/>
            <w:vAlign w:val="center"/>
          </w:tcPr>
          <w:p w:rsidR="00E4183C" w:rsidRPr="005D0DD7" w:rsidRDefault="00E4183C" w:rsidP="00FA1F65">
            <w:pPr>
              <w:autoSpaceDE w:val="0"/>
              <w:autoSpaceDN w:val="0"/>
              <w:adjustRightInd w:val="0"/>
              <w:snapToGrid w:val="0"/>
              <w:spacing w:line="240" w:lineRule="auto"/>
              <w:rPr>
                <w:sz w:val="20"/>
              </w:rPr>
            </w:pPr>
          </w:p>
        </w:tc>
        <w:tc>
          <w:tcPr>
            <w:tcW w:w="2633" w:type="pct"/>
            <w:vAlign w:val="center"/>
          </w:tcPr>
          <w:p w:rsidR="00E4183C" w:rsidRPr="005D0DD7" w:rsidRDefault="00E4183C" w:rsidP="00FA1F65">
            <w:pPr>
              <w:autoSpaceDE w:val="0"/>
              <w:autoSpaceDN w:val="0"/>
              <w:adjustRightInd w:val="0"/>
              <w:snapToGrid w:val="0"/>
              <w:spacing w:line="240" w:lineRule="auto"/>
              <w:rPr>
                <w:sz w:val="20"/>
              </w:rPr>
            </w:pPr>
            <w:r w:rsidRPr="005D0DD7">
              <w:rPr>
                <w:sz w:val="20"/>
              </w:rPr>
              <w:t>At market found in nearby town and at farm gate</w:t>
            </w:r>
            <w:r w:rsidR="00A61677" w:rsidRPr="005D0DD7">
              <w:rPr>
                <w:sz w:val="20"/>
              </w:rPr>
              <w:t xml:space="preserve"> </w:t>
            </w:r>
          </w:p>
        </w:tc>
        <w:tc>
          <w:tcPr>
            <w:tcW w:w="942" w:type="pct"/>
            <w:vAlign w:val="center"/>
          </w:tcPr>
          <w:p w:rsidR="00E4183C" w:rsidRPr="005D0DD7" w:rsidRDefault="00E4183C" w:rsidP="00710757">
            <w:pPr>
              <w:autoSpaceDE w:val="0"/>
              <w:autoSpaceDN w:val="0"/>
              <w:adjustRightInd w:val="0"/>
              <w:snapToGrid w:val="0"/>
              <w:spacing w:line="240" w:lineRule="auto"/>
              <w:rPr>
                <w:sz w:val="20"/>
              </w:rPr>
            </w:pPr>
            <w:r w:rsidRPr="005D0DD7">
              <w:rPr>
                <w:sz w:val="20"/>
              </w:rPr>
              <w:t>36.20</w:t>
            </w:r>
          </w:p>
        </w:tc>
      </w:tr>
      <w:tr w:rsidR="00E4183C" w:rsidRPr="005D0DD7" w:rsidTr="00A61677">
        <w:trPr>
          <w:jc w:val="center"/>
        </w:trPr>
        <w:tc>
          <w:tcPr>
            <w:tcW w:w="1424" w:type="pct"/>
            <w:vMerge/>
            <w:vAlign w:val="center"/>
          </w:tcPr>
          <w:p w:rsidR="00E4183C" w:rsidRPr="005D0DD7" w:rsidRDefault="00E4183C" w:rsidP="00FA1F65">
            <w:pPr>
              <w:autoSpaceDE w:val="0"/>
              <w:autoSpaceDN w:val="0"/>
              <w:adjustRightInd w:val="0"/>
              <w:snapToGrid w:val="0"/>
              <w:spacing w:line="240" w:lineRule="auto"/>
              <w:rPr>
                <w:sz w:val="20"/>
              </w:rPr>
            </w:pPr>
          </w:p>
        </w:tc>
        <w:tc>
          <w:tcPr>
            <w:tcW w:w="2633" w:type="pct"/>
            <w:vAlign w:val="center"/>
          </w:tcPr>
          <w:p w:rsidR="00E4183C" w:rsidRPr="005D0DD7" w:rsidRDefault="00E4183C" w:rsidP="00FA1F65">
            <w:pPr>
              <w:autoSpaceDE w:val="0"/>
              <w:autoSpaceDN w:val="0"/>
              <w:adjustRightInd w:val="0"/>
              <w:snapToGrid w:val="0"/>
              <w:spacing w:line="240" w:lineRule="auto"/>
              <w:rPr>
                <w:b/>
                <w:sz w:val="20"/>
              </w:rPr>
            </w:pPr>
            <w:r w:rsidRPr="005D0DD7">
              <w:rPr>
                <w:b/>
                <w:sz w:val="20"/>
              </w:rPr>
              <w:t>Total</w:t>
            </w:r>
            <w:r w:rsidR="00A61677" w:rsidRPr="005D0DD7">
              <w:rPr>
                <w:b/>
                <w:sz w:val="20"/>
              </w:rPr>
              <w:t xml:space="preserve"> </w:t>
            </w:r>
          </w:p>
        </w:tc>
        <w:tc>
          <w:tcPr>
            <w:tcW w:w="942" w:type="pct"/>
            <w:vAlign w:val="center"/>
          </w:tcPr>
          <w:p w:rsidR="00E4183C" w:rsidRPr="005D0DD7" w:rsidRDefault="00E4183C" w:rsidP="00FA1F65">
            <w:pPr>
              <w:autoSpaceDE w:val="0"/>
              <w:autoSpaceDN w:val="0"/>
              <w:adjustRightInd w:val="0"/>
              <w:snapToGrid w:val="0"/>
              <w:spacing w:line="240" w:lineRule="auto"/>
              <w:rPr>
                <w:b/>
                <w:sz w:val="20"/>
              </w:rPr>
            </w:pPr>
            <w:r w:rsidRPr="005D0DD7">
              <w:rPr>
                <w:b/>
                <w:sz w:val="20"/>
              </w:rPr>
              <w:t>100</w:t>
            </w:r>
          </w:p>
        </w:tc>
      </w:tr>
    </w:tbl>
    <w:p w:rsidR="00E4183C" w:rsidRPr="005D0DD7" w:rsidRDefault="00E4183C" w:rsidP="00FA1F65">
      <w:pPr>
        <w:snapToGrid w:val="0"/>
        <w:spacing w:line="240" w:lineRule="auto"/>
        <w:ind w:firstLine="425"/>
        <w:rPr>
          <w:sz w:val="20"/>
        </w:rPr>
      </w:pPr>
    </w:p>
    <w:p w:rsidR="00FA1F65" w:rsidRPr="005D0DD7" w:rsidRDefault="00FA1F65" w:rsidP="00710757">
      <w:pPr>
        <w:pStyle w:val="Heading2"/>
        <w:rPr>
          <w:szCs w:val="20"/>
        </w:rPr>
        <w:sectPr w:rsidR="00FA1F65" w:rsidRPr="005D0DD7" w:rsidSect="00457921">
          <w:type w:val="continuous"/>
          <w:pgSz w:w="12242" w:h="15842" w:code="1"/>
          <w:pgMar w:top="1440" w:right="1440" w:bottom="1440" w:left="1440" w:header="720" w:footer="720" w:gutter="0"/>
          <w:cols w:space="720"/>
          <w:noEndnote/>
          <w:docGrid w:linePitch="326"/>
        </w:sectPr>
      </w:pPr>
      <w:bookmarkStart w:id="41" w:name="_Toc260272536"/>
    </w:p>
    <w:p w:rsidR="00373DA3" w:rsidRPr="005D0DD7" w:rsidRDefault="00D122B7" w:rsidP="00710757">
      <w:pPr>
        <w:pStyle w:val="Heading2"/>
        <w:rPr>
          <w:szCs w:val="20"/>
        </w:rPr>
      </w:pPr>
      <w:r w:rsidRPr="005D0DD7">
        <w:rPr>
          <w:szCs w:val="20"/>
        </w:rPr>
        <w:lastRenderedPageBreak/>
        <w:t>Major Beekeeping P</w:t>
      </w:r>
      <w:r w:rsidR="00E4183C" w:rsidRPr="005D0DD7">
        <w:rPr>
          <w:szCs w:val="20"/>
        </w:rPr>
        <w:t xml:space="preserve">roblems </w:t>
      </w:r>
      <w:r w:rsidRPr="005D0DD7">
        <w:rPr>
          <w:szCs w:val="20"/>
        </w:rPr>
        <w:t>in</w:t>
      </w:r>
      <w:r w:rsidR="00E4183C" w:rsidRPr="005D0DD7">
        <w:rPr>
          <w:szCs w:val="20"/>
        </w:rPr>
        <w:t xml:space="preserve"> the Study Area</w:t>
      </w:r>
      <w:bookmarkEnd w:id="41"/>
    </w:p>
    <w:p w:rsidR="00E4183C" w:rsidRPr="005D0DD7" w:rsidRDefault="001A6AE2" w:rsidP="00FA1F65">
      <w:pPr>
        <w:snapToGrid w:val="0"/>
        <w:spacing w:line="240" w:lineRule="auto"/>
        <w:ind w:firstLine="425"/>
        <w:rPr>
          <w:sz w:val="20"/>
        </w:rPr>
      </w:pPr>
      <w:bookmarkStart w:id="42" w:name="_Toc452724131"/>
      <w:r w:rsidRPr="005D0DD7">
        <w:rPr>
          <w:sz w:val="20"/>
        </w:rPr>
        <w:t>A</w:t>
      </w:r>
      <w:r w:rsidR="00E4183C" w:rsidRPr="005D0DD7">
        <w:rPr>
          <w:sz w:val="20"/>
        </w:rPr>
        <w:t xml:space="preserve">lmost all of the beekeepers declared as the sector is potential and profitable in the district due to high bee colonies, availability of potential flowering plants, availability of different water sources and increasing support by the government to the beekeeping sector. </w:t>
      </w:r>
      <w:r w:rsidRPr="005D0DD7">
        <w:rPr>
          <w:sz w:val="20"/>
        </w:rPr>
        <w:t>However, the district has</w:t>
      </w:r>
      <w:r w:rsidR="00E4183C" w:rsidRPr="005D0DD7">
        <w:rPr>
          <w:sz w:val="20"/>
        </w:rPr>
        <w:t xml:space="preserve"> </w:t>
      </w:r>
      <w:r w:rsidRPr="005D0DD7">
        <w:rPr>
          <w:sz w:val="20"/>
        </w:rPr>
        <w:t xml:space="preserve">the </w:t>
      </w:r>
      <w:r w:rsidR="00E4183C" w:rsidRPr="005D0DD7">
        <w:rPr>
          <w:sz w:val="20"/>
        </w:rPr>
        <w:t xml:space="preserve">potential </w:t>
      </w:r>
      <w:r w:rsidRPr="005D0DD7">
        <w:rPr>
          <w:sz w:val="20"/>
        </w:rPr>
        <w:t xml:space="preserve">for beekeeping, </w:t>
      </w:r>
      <w:r w:rsidR="00E4183C" w:rsidRPr="005D0DD7">
        <w:rPr>
          <w:sz w:val="20"/>
        </w:rPr>
        <w:t xml:space="preserve">there are some constraints. </w:t>
      </w:r>
      <w:r w:rsidRPr="005D0DD7">
        <w:rPr>
          <w:sz w:val="20"/>
        </w:rPr>
        <w:lastRenderedPageBreak/>
        <w:t>Informants replied that pests and predators</w:t>
      </w:r>
      <w:r w:rsidR="00E53E40" w:rsidRPr="005D0DD7">
        <w:rPr>
          <w:sz w:val="20"/>
        </w:rPr>
        <w:t xml:space="preserve"> (41.30%)</w:t>
      </w:r>
      <w:r w:rsidRPr="005D0DD7">
        <w:rPr>
          <w:sz w:val="20"/>
        </w:rPr>
        <w:t>, poisoning of agro-chemicals</w:t>
      </w:r>
      <w:r w:rsidR="00E53E40" w:rsidRPr="005D0DD7">
        <w:rPr>
          <w:sz w:val="20"/>
        </w:rPr>
        <w:t xml:space="preserve"> (23.60%)</w:t>
      </w:r>
      <w:r w:rsidRPr="005D0DD7">
        <w:rPr>
          <w:sz w:val="20"/>
        </w:rPr>
        <w:t>, high cost of modern hives and accessories</w:t>
      </w:r>
      <w:r w:rsidR="00E53E40" w:rsidRPr="005D0DD7">
        <w:rPr>
          <w:sz w:val="20"/>
        </w:rPr>
        <w:t xml:space="preserve"> (11.20%)</w:t>
      </w:r>
      <w:r w:rsidRPr="005D0DD7">
        <w:rPr>
          <w:sz w:val="20"/>
        </w:rPr>
        <w:t>, shortage of bee forages</w:t>
      </w:r>
      <w:r w:rsidR="00E53E40" w:rsidRPr="005D0DD7">
        <w:rPr>
          <w:sz w:val="20"/>
        </w:rPr>
        <w:t xml:space="preserve"> (9.40%)</w:t>
      </w:r>
      <w:r w:rsidRPr="005D0DD7">
        <w:rPr>
          <w:sz w:val="20"/>
        </w:rPr>
        <w:t>, low quality of honey products</w:t>
      </w:r>
      <w:r w:rsidR="00E53E40" w:rsidRPr="005D0DD7">
        <w:rPr>
          <w:sz w:val="20"/>
        </w:rPr>
        <w:t xml:space="preserve"> (7.20%)</w:t>
      </w:r>
      <w:r w:rsidRPr="005D0DD7">
        <w:rPr>
          <w:sz w:val="20"/>
        </w:rPr>
        <w:t>, Poor infrastructure development</w:t>
      </w:r>
      <w:r w:rsidR="00E53E40" w:rsidRPr="005D0DD7">
        <w:rPr>
          <w:sz w:val="20"/>
        </w:rPr>
        <w:t xml:space="preserve"> (5.30%)</w:t>
      </w:r>
      <w:r w:rsidRPr="005D0DD7">
        <w:rPr>
          <w:sz w:val="20"/>
        </w:rPr>
        <w:t xml:space="preserve"> and other factors</w:t>
      </w:r>
      <w:r w:rsidR="00E53E40" w:rsidRPr="005D0DD7">
        <w:rPr>
          <w:sz w:val="20"/>
        </w:rPr>
        <w:t xml:space="preserve"> (2.0%)</w:t>
      </w:r>
      <w:r w:rsidRPr="005D0DD7">
        <w:rPr>
          <w:sz w:val="20"/>
        </w:rPr>
        <w:t xml:space="preserve"> were t</w:t>
      </w:r>
      <w:r w:rsidR="00E4183C" w:rsidRPr="005D0DD7">
        <w:rPr>
          <w:sz w:val="20"/>
        </w:rPr>
        <w:t xml:space="preserve">he most important </w:t>
      </w:r>
      <w:r w:rsidRPr="005D0DD7">
        <w:rPr>
          <w:sz w:val="20"/>
        </w:rPr>
        <w:t>challenge to</w:t>
      </w:r>
      <w:r w:rsidR="00E4183C" w:rsidRPr="005D0DD7">
        <w:rPr>
          <w:sz w:val="20"/>
        </w:rPr>
        <w:t xml:space="preserve"> </w:t>
      </w:r>
      <w:r w:rsidRPr="005D0DD7">
        <w:rPr>
          <w:sz w:val="20"/>
        </w:rPr>
        <w:t xml:space="preserve">in the area </w:t>
      </w:r>
      <w:r w:rsidR="00E4183C" w:rsidRPr="005D0DD7">
        <w:rPr>
          <w:sz w:val="20"/>
        </w:rPr>
        <w:t>(T</w:t>
      </w:r>
      <w:r w:rsidR="00897720" w:rsidRPr="005D0DD7">
        <w:rPr>
          <w:sz w:val="20"/>
        </w:rPr>
        <w:t>able 6</w:t>
      </w:r>
      <w:r w:rsidR="00E4183C" w:rsidRPr="005D0DD7">
        <w:rPr>
          <w:sz w:val="20"/>
        </w:rPr>
        <w:t>).</w:t>
      </w:r>
      <w:bookmarkEnd w:id="42"/>
      <w:r w:rsidR="00A61677" w:rsidRPr="005D0DD7">
        <w:rPr>
          <w:sz w:val="20"/>
        </w:rPr>
        <w:t xml:space="preserve"> </w:t>
      </w:r>
    </w:p>
    <w:p w:rsidR="00FA1F65" w:rsidRPr="005D0DD7" w:rsidRDefault="00FA1F65" w:rsidP="00FA1F65">
      <w:pPr>
        <w:snapToGrid w:val="0"/>
        <w:spacing w:line="240" w:lineRule="auto"/>
        <w:ind w:firstLine="425"/>
        <w:rPr>
          <w:sz w:val="20"/>
        </w:rPr>
        <w:sectPr w:rsidR="00FA1F65" w:rsidRPr="005D0DD7" w:rsidSect="00457921">
          <w:type w:val="continuous"/>
          <w:pgSz w:w="12242" w:h="15842" w:code="1"/>
          <w:pgMar w:top="1440" w:right="1440" w:bottom="1440" w:left="1440" w:header="720" w:footer="720" w:gutter="0"/>
          <w:cols w:num="2" w:space="600"/>
          <w:noEndnote/>
          <w:docGrid w:linePitch="326"/>
        </w:sectPr>
      </w:pPr>
    </w:p>
    <w:p w:rsidR="005D0DD7" w:rsidRPr="005D0DD7" w:rsidRDefault="005D0DD7" w:rsidP="00FA1F65">
      <w:pPr>
        <w:autoSpaceDE w:val="0"/>
        <w:autoSpaceDN w:val="0"/>
        <w:adjustRightInd w:val="0"/>
        <w:snapToGrid w:val="0"/>
        <w:spacing w:line="240" w:lineRule="auto"/>
        <w:jc w:val="center"/>
        <w:rPr>
          <w:rFonts w:hint="eastAsia"/>
          <w:b/>
          <w:bCs/>
          <w:sz w:val="20"/>
          <w:lang w:eastAsia="zh-CN"/>
        </w:rPr>
      </w:pPr>
    </w:p>
    <w:p w:rsidR="00E4183C" w:rsidRPr="005D0DD7" w:rsidRDefault="00E4183C" w:rsidP="00FA1F65">
      <w:pPr>
        <w:autoSpaceDE w:val="0"/>
        <w:autoSpaceDN w:val="0"/>
        <w:adjustRightInd w:val="0"/>
        <w:snapToGrid w:val="0"/>
        <w:spacing w:line="240" w:lineRule="auto"/>
        <w:jc w:val="center"/>
        <w:rPr>
          <w:sz w:val="20"/>
        </w:rPr>
      </w:pPr>
      <w:r w:rsidRPr="005D0DD7">
        <w:rPr>
          <w:b/>
          <w:bCs/>
          <w:sz w:val="20"/>
        </w:rPr>
        <w:t xml:space="preserve">Table </w:t>
      </w:r>
      <w:r w:rsidR="00897720" w:rsidRPr="005D0DD7">
        <w:rPr>
          <w:b/>
          <w:bCs/>
          <w:sz w:val="20"/>
        </w:rPr>
        <w:t>6</w:t>
      </w:r>
      <w:r w:rsidR="007900D2" w:rsidRPr="005D0DD7">
        <w:rPr>
          <w:bCs/>
          <w:sz w:val="20"/>
        </w:rPr>
        <w:t>:</w:t>
      </w:r>
      <w:r w:rsidR="00761B4B" w:rsidRPr="005D0DD7">
        <w:rPr>
          <w:bCs/>
          <w:sz w:val="20"/>
        </w:rPr>
        <w:t xml:space="preserve"> Percentage of m</w:t>
      </w:r>
      <w:r w:rsidRPr="005D0DD7">
        <w:rPr>
          <w:bCs/>
          <w:sz w:val="20"/>
        </w:rPr>
        <w:t>ajor constraints of beekeeping in the study area</w:t>
      </w:r>
    </w:p>
    <w:tbl>
      <w:tblPr>
        <w:tblStyle w:val="LightShading1"/>
        <w:tblW w:w="5000" w:type="pct"/>
        <w:jc w:val="center"/>
        <w:tblCellMar>
          <w:left w:w="57" w:type="dxa"/>
          <w:right w:w="57" w:type="dxa"/>
        </w:tblCellMar>
        <w:tblLook w:val="0620"/>
      </w:tblPr>
      <w:tblGrid>
        <w:gridCol w:w="5485"/>
        <w:gridCol w:w="3203"/>
        <w:gridCol w:w="788"/>
      </w:tblGrid>
      <w:tr w:rsidR="00E4183C" w:rsidRPr="005D0DD7" w:rsidTr="00A61677">
        <w:trPr>
          <w:cnfStyle w:val="100000000000"/>
          <w:jc w:val="center"/>
        </w:trPr>
        <w:tc>
          <w:tcPr>
            <w:tcW w:w="2893" w:type="pct"/>
            <w:vAlign w:val="center"/>
          </w:tcPr>
          <w:p w:rsidR="00E4183C" w:rsidRPr="005D0DD7" w:rsidRDefault="00E4183C" w:rsidP="00FA1F65">
            <w:pPr>
              <w:autoSpaceDE w:val="0"/>
              <w:autoSpaceDN w:val="0"/>
              <w:adjustRightInd w:val="0"/>
              <w:snapToGrid w:val="0"/>
              <w:spacing w:line="240" w:lineRule="auto"/>
              <w:rPr>
                <w:b w:val="0"/>
                <w:sz w:val="20"/>
              </w:rPr>
            </w:pPr>
            <w:r w:rsidRPr="005D0DD7">
              <w:rPr>
                <w:sz w:val="20"/>
              </w:rPr>
              <w:t xml:space="preserve">Constraints </w:t>
            </w:r>
          </w:p>
        </w:tc>
        <w:tc>
          <w:tcPr>
            <w:tcW w:w="1690" w:type="pct"/>
            <w:vAlign w:val="center"/>
          </w:tcPr>
          <w:p w:rsidR="00E4183C" w:rsidRPr="005D0DD7" w:rsidRDefault="00AB49D3" w:rsidP="00FA1F65">
            <w:pPr>
              <w:autoSpaceDE w:val="0"/>
              <w:autoSpaceDN w:val="0"/>
              <w:adjustRightInd w:val="0"/>
              <w:snapToGrid w:val="0"/>
              <w:spacing w:line="240" w:lineRule="auto"/>
              <w:rPr>
                <w:b w:val="0"/>
                <w:sz w:val="20"/>
              </w:rPr>
            </w:pPr>
            <w:r w:rsidRPr="005D0DD7">
              <w:rPr>
                <w:sz w:val="20"/>
              </w:rPr>
              <w:t xml:space="preserve">Percentage </w:t>
            </w:r>
            <w:r w:rsidR="00E4183C" w:rsidRPr="005D0DD7">
              <w:rPr>
                <w:sz w:val="20"/>
              </w:rPr>
              <w:t xml:space="preserve">of respondents </w:t>
            </w:r>
          </w:p>
        </w:tc>
        <w:tc>
          <w:tcPr>
            <w:tcW w:w="416" w:type="pct"/>
            <w:vAlign w:val="center"/>
          </w:tcPr>
          <w:p w:rsidR="00E4183C" w:rsidRPr="005D0DD7" w:rsidRDefault="00E4183C" w:rsidP="00FA1F65">
            <w:pPr>
              <w:autoSpaceDE w:val="0"/>
              <w:autoSpaceDN w:val="0"/>
              <w:adjustRightInd w:val="0"/>
              <w:snapToGrid w:val="0"/>
              <w:spacing w:line="240" w:lineRule="auto"/>
              <w:rPr>
                <w:b w:val="0"/>
                <w:sz w:val="20"/>
              </w:rPr>
            </w:pPr>
            <w:r w:rsidRPr="005D0DD7">
              <w:rPr>
                <w:sz w:val="20"/>
              </w:rPr>
              <w:t xml:space="preserve">Rank </w:t>
            </w:r>
          </w:p>
        </w:tc>
      </w:tr>
      <w:tr w:rsidR="00E4183C" w:rsidRPr="005D0DD7" w:rsidTr="00A61677">
        <w:trPr>
          <w:jc w:val="center"/>
        </w:trPr>
        <w:tc>
          <w:tcPr>
            <w:tcW w:w="2893" w:type="pct"/>
            <w:vAlign w:val="center"/>
          </w:tcPr>
          <w:p w:rsidR="00E4183C" w:rsidRPr="005D0DD7" w:rsidRDefault="00E4183C" w:rsidP="00FA1F65">
            <w:pPr>
              <w:autoSpaceDE w:val="0"/>
              <w:autoSpaceDN w:val="0"/>
              <w:adjustRightInd w:val="0"/>
              <w:snapToGrid w:val="0"/>
              <w:spacing w:line="240" w:lineRule="auto"/>
              <w:rPr>
                <w:sz w:val="20"/>
              </w:rPr>
            </w:pPr>
            <w:r w:rsidRPr="005D0DD7">
              <w:rPr>
                <w:sz w:val="20"/>
              </w:rPr>
              <w:t xml:space="preserve">Pests and predators </w:t>
            </w:r>
          </w:p>
        </w:tc>
        <w:tc>
          <w:tcPr>
            <w:tcW w:w="1690" w:type="pct"/>
            <w:vAlign w:val="center"/>
          </w:tcPr>
          <w:p w:rsidR="00E4183C" w:rsidRPr="005D0DD7" w:rsidRDefault="00E4183C" w:rsidP="00FA1F65">
            <w:pPr>
              <w:autoSpaceDE w:val="0"/>
              <w:autoSpaceDN w:val="0"/>
              <w:adjustRightInd w:val="0"/>
              <w:snapToGrid w:val="0"/>
              <w:spacing w:line="240" w:lineRule="auto"/>
              <w:rPr>
                <w:sz w:val="20"/>
              </w:rPr>
            </w:pPr>
            <w:r w:rsidRPr="005D0DD7">
              <w:rPr>
                <w:sz w:val="20"/>
              </w:rPr>
              <w:t xml:space="preserve">41.30 </w:t>
            </w:r>
          </w:p>
        </w:tc>
        <w:tc>
          <w:tcPr>
            <w:tcW w:w="416" w:type="pct"/>
            <w:vAlign w:val="center"/>
          </w:tcPr>
          <w:p w:rsidR="00E4183C" w:rsidRPr="005D0DD7" w:rsidRDefault="00E4183C" w:rsidP="00FA1F65">
            <w:pPr>
              <w:autoSpaceDE w:val="0"/>
              <w:autoSpaceDN w:val="0"/>
              <w:adjustRightInd w:val="0"/>
              <w:snapToGrid w:val="0"/>
              <w:spacing w:line="240" w:lineRule="auto"/>
              <w:rPr>
                <w:sz w:val="20"/>
              </w:rPr>
            </w:pPr>
            <w:r w:rsidRPr="005D0DD7">
              <w:rPr>
                <w:sz w:val="20"/>
              </w:rPr>
              <w:t xml:space="preserve">1 </w:t>
            </w:r>
          </w:p>
        </w:tc>
      </w:tr>
      <w:tr w:rsidR="00E4183C" w:rsidRPr="005D0DD7" w:rsidTr="00A61677">
        <w:trPr>
          <w:jc w:val="center"/>
        </w:trPr>
        <w:tc>
          <w:tcPr>
            <w:tcW w:w="2893" w:type="pct"/>
            <w:vAlign w:val="center"/>
          </w:tcPr>
          <w:p w:rsidR="00E4183C" w:rsidRPr="005D0DD7" w:rsidRDefault="00E4183C" w:rsidP="00FA1F65">
            <w:pPr>
              <w:autoSpaceDE w:val="0"/>
              <w:autoSpaceDN w:val="0"/>
              <w:adjustRightInd w:val="0"/>
              <w:snapToGrid w:val="0"/>
              <w:spacing w:line="240" w:lineRule="auto"/>
              <w:rPr>
                <w:sz w:val="20"/>
              </w:rPr>
            </w:pPr>
            <w:r w:rsidRPr="005D0DD7">
              <w:rPr>
                <w:sz w:val="20"/>
              </w:rPr>
              <w:t xml:space="preserve">Poisoning of agrochemical </w:t>
            </w:r>
          </w:p>
        </w:tc>
        <w:tc>
          <w:tcPr>
            <w:tcW w:w="1690" w:type="pct"/>
            <w:vAlign w:val="center"/>
          </w:tcPr>
          <w:p w:rsidR="00E4183C" w:rsidRPr="005D0DD7" w:rsidRDefault="00E4183C" w:rsidP="00FA1F65">
            <w:pPr>
              <w:autoSpaceDE w:val="0"/>
              <w:autoSpaceDN w:val="0"/>
              <w:adjustRightInd w:val="0"/>
              <w:snapToGrid w:val="0"/>
              <w:spacing w:line="240" w:lineRule="auto"/>
              <w:rPr>
                <w:sz w:val="20"/>
              </w:rPr>
            </w:pPr>
            <w:r w:rsidRPr="005D0DD7">
              <w:rPr>
                <w:sz w:val="20"/>
              </w:rPr>
              <w:t xml:space="preserve">23.60 </w:t>
            </w:r>
          </w:p>
        </w:tc>
        <w:tc>
          <w:tcPr>
            <w:tcW w:w="416" w:type="pct"/>
            <w:vAlign w:val="center"/>
          </w:tcPr>
          <w:p w:rsidR="00E4183C" w:rsidRPr="005D0DD7" w:rsidRDefault="00E4183C" w:rsidP="00FA1F65">
            <w:pPr>
              <w:autoSpaceDE w:val="0"/>
              <w:autoSpaceDN w:val="0"/>
              <w:adjustRightInd w:val="0"/>
              <w:snapToGrid w:val="0"/>
              <w:spacing w:line="240" w:lineRule="auto"/>
              <w:rPr>
                <w:sz w:val="20"/>
              </w:rPr>
            </w:pPr>
            <w:r w:rsidRPr="005D0DD7">
              <w:rPr>
                <w:sz w:val="20"/>
              </w:rPr>
              <w:t xml:space="preserve">2 </w:t>
            </w:r>
          </w:p>
        </w:tc>
      </w:tr>
      <w:tr w:rsidR="00E4183C" w:rsidRPr="005D0DD7" w:rsidTr="00A61677">
        <w:trPr>
          <w:jc w:val="center"/>
        </w:trPr>
        <w:tc>
          <w:tcPr>
            <w:tcW w:w="2893" w:type="pct"/>
            <w:vAlign w:val="center"/>
          </w:tcPr>
          <w:p w:rsidR="00E4183C" w:rsidRPr="005D0DD7" w:rsidRDefault="00E4183C" w:rsidP="00FA1F65">
            <w:pPr>
              <w:autoSpaceDE w:val="0"/>
              <w:autoSpaceDN w:val="0"/>
              <w:adjustRightInd w:val="0"/>
              <w:snapToGrid w:val="0"/>
              <w:spacing w:line="240" w:lineRule="auto"/>
              <w:rPr>
                <w:sz w:val="20"/>
              </w:rPr>
            </w:pPr>
            <w:r w:rsidRPr="005D0DD7">
              <w:rPr>
                <w:sz w:val="20"/>
              </w:rPr>
              <w:t xml:space="preserve">High cost of modern hives and accessories </w:t>
            </w:r>
          </w:p>
        </w:tc>
        <w:tc>
          <w:tcPr>
            <w:tcW w:w="1690" w:type="pct"/>
            <w:vAlign w:val="center"/>
          </w:tcPr>
          <w:p w:rsidR="00E4183C" w:rsidRPr="005D0DD7" w:rsidRDefault="00E4183C" w:rsidP="00FA1F65">
            <w:pPr>
              <w:autoSpaceDE w:val="0"/>
              <w:autoSpaceDN w:val="0"/>
              <w:adjustRightInd w:val="0"/>
              <w:snapToGrid w:val="0"/>
              <w:spacing w:line="240" w:lineRule="auto"/>
              <w:rPr>
                <w:sz w:val="20"/>
              </w:rPr>
            </w:pPr>
            <w:r w:rsidRPr="005D0DD7">
              <w:rPr>
                <w:sz w:val="20"/>
              </w:rPr>
              <w:t xml:space="preserve">11.20 </w:t>
            </w:r>
          </w:p>
        </w:tc>
        <w:tc>
          <w:tcPr>
            <w:tcW w:w="416" w:type="pct"/>
            <w:vAlign w:val="center"/>
          </w:tcPr>
          <w:p w:rsidR="00E4183C" w:rsidRPr="005D0DD7" w:rsidRDefault="00E4183C" w:rsidP="00FA1F65">
            <w:pPr>
              <w:autoSpaceDE w:val="0"/>
              <w:autoSpaceDN w:val="0"/>
              <w:adjustRightInd w:val="0"/>
              <w:snapToGrid w:val="0"/>
              <w:spacing w:line="240" w:lineRule="auto"/>
              <w:rPr>
                <w:sz w:val="20"/>
              </w:rPr>
            </w:pPr>
            <w:r w:rsidRPr="005D0DD7">
              <w:rPr>
                <w:sz w:val="20"/>
              </w:rPr>
              <w:t xml:space="preserve">3 </w:t>
            </w:r>
          </w:p>
        </w:tc>
      </w:tr>
      <w:tr w:rsidR="00E4183C" w:rsidRPr="005D0DD7" w:rsidTr="00A61677">
        <w:trPr>
          <w:jc w:val="center"/>
        </w:trPr>
        <w:tc>
          <w:tcPr>
            <w:tcW w:w="2893" w:type="pct"/>
            <w:vAlign w:val="center"/>
          </w:tcPr>
          <w:p w:rsidR="00E4183C" w:rsidRPr="005D0DD7" w:rsidRDefault="00E4183C" w:rsidP="00FA1F65">
            <w:pPr>
              <w:autoSpaceDE w:val="0"/>
              <w:autoSpaceDN w:val="0"/>
              <w:adjustRightInd w:val="0"/>
              <w:snapToGrid w:val="0"/>
              <w:spacing w:line="240" w:lineRule="auto"/>
              <w:rPr>
                <w:sz w:val="20"/>
              </w:rPr>
            </w:pPr>
            <w:r w:rsidRPr="005D0DD7">
              <w:rPr>
                <w:sz w:val="20"/>
              </w:rPr>
              <w:t>Shortage of bee forage</w:t>
            </w:r>
          </w:p>
        </w:tc>
        <w:tc>
          <w:tcPr>
            <w:tcW w:w="1690" w:type="pct"/>
            <w:vAlign w:val="center"/>
          </w:tcPr>
          <w:p w:rsidR="00E4183C" w:rsidRPr="005D0DD7" w:rsidRDefault="00E4183C" w:rsidP="00FA1F65">
            <w:pPr>
              <w:autoSpaceDE w:val="0"/>
              <w:autoSpaceDN w:val="0"/>
              <w:adjustRightInd w:val="0"/>
              <w:snapToGrid w:val="0"/>
              <w:spacing w:line="240" w:lineRule="auto"/>
              <w:rPr>
                <w:sz w:val="20"/>
              </w:rPr>
            </w:pPr>
            <w:r w:rsidRPr="005D0DD7">
              <w:rPr>
                <w:sz w:val="20"/>
              </w:rPr>
              <w:t xml:space="preserve">9.40 </w:t>
            </w:r>
          </w:p>
        </w:tc>
        <w:tc>
          <w:tcPr>
            <w:tcW w:w="416" w:type="pct"/>
            <w:vAlign w:val="center"/>
          </w:tcPr>
          <w:p w:rsidR="00E4183C" w:rsidRPr="005D0DD7" w:rsidRDefault="00E4183C" w:rsidP="00FA1F65">
            <w:pPr>
              <w:autoSpaceDE w:val="0"/>
              <w:autoSpaceDN w:val="0"/>
              <w:adjustRightInd w:val="0"/>
              <w:snapToGrid w:val="0"/>
              <w:spacing w:line="240" w:lineRule="auto"/>
              <w:rPr>
                <w:sz w:val="20"/>
              </w:rPr>
            </w:pPr>
            <w:r w:rsidRPr="005D0DD7">
              <w:rPr>
                <w:sz w:val="20"/>
              </w:rPr>
              <w:t xml:space="preserve">4 </w:t>
            </w:r>
          </w:p>
        </w:tc>
      </w:tr>
      <w:tr w:rsidR="00E4183C" w:rsidRPr="005D0DD7" w:rsidTr="00A61677">
        <w:trPr>
          <w:jc w:val="center"/>
        </w:trPr>
        <w:tc>
          <w:tcPr>
            <w:tcW w:w="2893" w:type="pct"/>
            <w:vAlign w:val="center"/>
          </w:tcPr>
          <w:p w:rsidR="00E4183C" w:rsidRPr="005D0DD7" w:rsidRDefault="00E4183C" w:rsidP="00FA1F65">
            <w:pPr>
              <w:autoSpaceDE w:val="0"/>
              <w:autoSpaceDN w:val="0"/>
              <w:adjustRightInd w:val="0"/>
              <w:snapToGrid w:val="0"/>
              <w:spacing w:line="240" w:lineRule="auto"/>
              <w:rPr>
                <w:sz w:val="20"/>
              </w:rPr>
            </w:pPr>
            <w:r w:rsidRPr="005D0DD7">
              <w:rPr>
                <w:sz w:val="20"/>
              </w:rPr>
              <w:t xml:space="preserve">Low quality of honey product </w:t>
            </w:r>
          </w:p>
        </w:tc>
        <w:tc>
          <w:tcPr>
            <w:tcW w:w="1690" w:type="pct"/>
            <w:vAlign w:val="center"/>
          </w:tcPr>
          <w:p w:rsidR="00E4183C" w:rsidRPr="005D0DD7" w:rsidRDefault="00E4183C" w:rsidP="00FA1F65">
            <w:pPr>
              <w:autoSpaceDE w:val="0"/>
              <w:autoSpaceDN w:val="0"/>
              <w:adjustRightInd w:val="0"/>
              <w:snapToGrid w:val="0"/>
              <w:spacing w:line="240" w:lineRule="auto"/>
              <w:rPr>
                <w:sz w:val="20"/>
              </w:rPr>
            </w:pPr>
            <w:r w:rsidRPr="005D0DD7">
              <w:rPr>
                <w:sz w:val="20"/>
              </w:rPr>
              <w:t xml:space="preserve">7.20 </w:t>
            </w:r>
          </w:p>
        </w:tc>
        <w:tc>
          <w:tcPr>
            <w:tcW w:w="416" w:type="pct"/>
            <w:vAlign w:val="center"/>
          </w:tcPr>
          <w:p w:rsidR="00E4183C" w:rsidRPr="005D0DD7" w:rsidRDefault="00E4183C" w:rsidP="00FA1F65">
            <w:pPr>
              <w:autoSpaceDE w:val="0"/>
              <w:autoSpaceDN w:val="0"/>
              <w:adjustRightInd w:val="0"/>
              <w:snapToGrid w:val="0"/>
              <w:spacing w:line="240" w:lineRule="auto"/>
              <w:rPr>
                <w:sz w:val="20"/>
              </w:rPr>
            </w:pPr>
            <w:r w:rsidRPr="005D0DD7">
              <w:rPr>
                <w:sz w:val="20"/>
              </w:rPr>
              <w:t xml:space="preserve">5 </w:t>
            </w:r>
          </w:p>
        </w:tc>
      </w:tr>
      <w:tr w:rsidR="00E4183C" w:rsidRPr="005D0DD7" w:rsidTr="00A61677">
        <w:trPr>
          <w:jc w:val="center"/>
        </w:trPr>
        <w:tc>
          <w:tcPr>
            <w:tcW w:w="2893" w:type="pct"/>
            <w:vAlign w:val="center"/>
          </w:tcPr>
          <w:p w:rsidR="00E4183C" w:rsidRPr="005D0DD7" w:rsidRDefault="00E4183C" w:rsidP="00FA1F65">
            <w:pPr>
              <w:autoSpaceDE w:val="0"/>
              <w:autoSpaceDN w:val="0"/>
              <w:adjustRightInd w:val="0"/>
              <w:snapToGrid w:val="0"/>
              <w:spacing w:line="240" w:lineRule="auto"/>
              <w:rPr>
                <w:sz w:val="20"/>
              </w:rPr>
            </w:pPr>
            <w:r w:rsidRPr="005D0DD7">
              <w:rPr>
                <w:sz w:val="20"/>
              </w:rPr>
              <w:t>Poor infrastructure development</w:t>
            </w:r>
          </w:p>
        </w:tc>
        <w:tc>
          <w:tcPr>
            <w:tcW w:w="1690" w:type="pct"/>
            <w:vAlign w:val="center"/>
          </w:tcPr>
          <w:p w:rsidR="00E4183C" w:rsidRPr="005D0DD7" w:rsidRDefault="00E4183C" w:rsidP="00FA1F65">
            <w:pPr>
              <w:autoSpaceDE w:val="0"/>
              <w:autoSpaceDN w:val="0"/>
              <w:adjustRightInd w:val="0"/>
              <w:snapToGrid w:val="0"/>
              <w:spacing w:line="240" w:lineRule="auto"/>
              <w:rPr>
                <w:sz w:val="20"/>
              </w:rPr>
            </w:pPr>
            <w:r w:rsidRPr="005D0DD7">
              <w:rPr>
                <w:sz w:val="20"/>
              </w:rPr>
              <w:t>5.30</w:t>
            </w:r>
          </w:p>
        </w:tc>
        <w:tc>
          <w:tcPr>
            <w:tcW w:w="416" w:type="pct"/>
            <w:vAlign w:val="center"/>
          </w:tcPr>
          <w:p w:rsidR="00E4183C" w:rsidRPr="005D0DD7" w:rsidRDefault="00E4183C" w:rsidP="00FA1F65">
            <w:pPr>
              <w:autoSpaceDE w:val="0"/>
              <w:autoSpaceDN w:val="0"/>
              <w:adjustRightInd w:val="0"/>
              <w:snapToGrid w:val="0"/>
              <w:spacing w:line="240" w:lineRule="auto"/>
              <w:rPr>
                <w:sz w:val="20"/>
              </w:rPr>
            </w:pPr>
            <w:r w:rsidRPr="005D0DD7">
              <w:rPr>
                <w:sz w:val="20"/>
              </w:rPr>
              <w:t>6</w:t>
            </w:r>
          </w:p>
        </w:tc>
      </w:tr>
      <w:tr w:rsidR="00E4183C" w:rsidRPr="005D0DD7" w:rsidTr="00A61677">
        <w:trPr>
          <w:jc w:val="center"/>
        </w:trPr>
        <w:tc>
          <w:tcPr>
            <w:tcW w:w="2893" w:type="pct"/>
            <w:tcBorders>
              <w:bottom w:val="single" w:sz="4" w:space="0" w:color="auto"/>
            </w:tcBorders>
            <w:vAlign w:val="center"/>
          </w:tcPr>
          <w:p w:rsidR="00E4183C" w:rsidRPr="005D0DD7" w:rsidRDefault="00E4183C" w:rsidP="00FA1F65">
            <w:pPr>
              <w:tabs>
                <w:tab w:val="left" w:pos="3921"/>
              </w:tabs>
              <w:autoSpaceDE w:val="0"/>
              <w:autoSpaceDN w:val="0"/>
              <w:adjustRightInd w:val="0"/>
              <w:snapToGrid w:val="0"/>
              <w:spacing w:line="240" w:lineRule="auto"/>
              <w:rPr>
                <w:sz w:val="20"/>
              </w:rPr>
            </w:pPr>
            <w:r w:rsidRPr="005D0DD7">
              <w:rPr>
                <w:sz w:val="20"/>
              </w:rPr>
              <w:t>Other factors</w:t>
            </w:r>
            <w:r w:rsidRPr="005D0DD7">
              <w:rPr>
                <w:sz w:val="20"/>
              </w:rPr>
              <w:tab/>
            </w:r>
          </w:p>
        </w:tc>
        <w:tc>
          <w:tcPr>
            <w:tcW w:w="1690" w:type="pct"/>
            <w:tcBorders>
              <w:bottom w:val="single" w:sz="4" w:space="0" w:color="auto"/>
            </w:tcBorders>
            <w:vAlign w:val="center"/>
          </w:tcPr>
          <w:p w:rsidR="00E4183C" w:rsidRPr="005D0DD7" w:rsidRDefault="00E4183C" w:rsidP="00FA1F65">
            <w:pPr>
              <w:tabs>
                <w:tab w:val="left" w:pos="3921"/>
              </w:tabs>
              <w:autoSpaceDE w:val="0"/>
              <w:autoSpaceDN w:val="0"/>
              <w:adjustRightInd w:val="0"/>
              <w:snapToGrid w:val="0"/>
              <w:spacing w:line="240" w:lineRule="auto"/>
              <w:rPr>
                <w:sz w:val="20"/>
              </w:rPr>
            </w:pPr>
            <w:r w:rsidRPr="005D0DD7">
              <w:rPr>
                <w:sz w:val="20"/>
              </w:rPr>
              <w:t>2.0</w:t>
            </w:r>
          </w:p>
        </w:tc>
        <w:tc>
          <w:tcPr>
            <w:tcW w:w="416" w:type="pct"/>
            <w:tcBorders>
              <w:bottom w:val="single" w:sz="4" w:space="0" w:color="auto"/>
            </w:tcBorders>
            <w:vAlign w:val="center"/>
          </w:tcPr>
          <w:p w:rsidR="00E4183C" w:rsidRPr="005D0DD7" w:rsidRDefault="00E4183C" w:rsidP="00FA1F65">
            <w:pPr>
              <w:tabs>
                <w:tab w:val="left" w:pos="3921"/>
              </w:tabs>
              <w:autoSpaceDE w:val="0"/>
              <w:autoSpaceDN w:val="0"/>
              <w:adjustRightInd w:val="0"/>
              <w:snapToGrid w:val="0"/>
              <w:spacing w:line="240" w:lineRule="auto"/>
              <w:rPr>
                <w:sz w:val="20"/>
              </w:rPr>
            </w:pPr>
            <w:r w:rsidRPr="005D0DD7">
              <w:rPr>
                <w:sz w:val="20"/>
              </w:rPr>
              <w:t>7</w:t>
            </w:r>
          </w:p>
        </w:tc>
      </w:tr>
      <w:tr w:rsidR="00FA1FB8" w:rsidRPr="005D0DD7" w:rsidTr="00A61677">
        <w:trPr>
          <w:jc w:val="center"/>
        </w:trPr>
        <w:tc>
          <w:tcPr>
            <w:tcW w:w="2893" w:type="pct"/>
            <w:tcBorders>
              <w:top w:val="single" w:sz="4" w:space="0" w:color="auto"/>
              <w:bottom w:val="single" w:sz="8" w:space="0" w:color="000000" w:themeColor="text1"/>
            </w:tcBorders>
            <w:vAlign w:val="center"/>
          </w:tcPr>
          <w:p w:rsidR="00FA1FB8" w:rsidRPr="005D0DD7" w:rsidRDefault="002E4CD3" w:rsidP="00FA1F65">
            <w:pPr>
              <w:tabs>
                <w:tab w:val="left" w:pos="3921"/>
              </w:tabs>
              <w:autoSpaceDE w:val="0"/>
              <w:autoSpaceDN w:val="0"/>
              <w:adjustRightInd w:val="0"/>
              <w:snapToGrid w:val="0"/>
              <w:spacing w:line="240" w:lineRule="auto"/>
              <w:rPr>
                <w:b/>
                <w:sz w:val="20"/>
              </w:rPr>
            </w:pPr>
            <w:r w:rsidRPr="005D0DD7">
              <w:rPr>
                <w:b/>
                <w:sz w:val="20"/>
              </w:rPr>
              <w:t xml:space="preserve">Total </w:t>
            </w:r>
          </w:p>
        </w:tc>
        <w:tc>
          <w:tcPr>
            <w:tcW w:w="1690" w:type="pct"/>
            <w:tcBorders>
              <w:top w:val="single" w:sz="4" w:space="0" w:color="auto"/>
              <w:bottom w:val="single" w:sz="8" w:space="0" w:color="000000" w:themeColor="text1"/>
            </w:tcBorders>
            <w:vAlign w:val="center"/>
          </w:tcPr>
          <w:p w:rsidR="00FA1FB8" w:rsidRPr="005D0DD7" w:rsidRDefault="00CE6C94" w:rsidP="00FA1F65">
            <w:pPr>
              <w:tabs>
                <w:tab w:val="left" w:pos="3921"/>
              </w:tabs>
              <w:autoSpaceDE w:val="0"/>
              <w:autoSpaceDN w:val="0"/>
              <w:adjustRightInd w:val="0"/>
              <w:snapToGrid w:val="0"/>
              <w:spacing w:line="240" w:lineRule="auto"/>
              <w:rPr>
                <w:b/>
                <w:sz w:val="20"/>
              </w:rPr>
            </w:pPr>
            <w:r w:rsidRPr="005D0DD7">
              <w:rPr>
                <w:b/>
                <w:sz w:val="20"/>
              </w:rPr>
              <w:t>100</w:t>
            </w:r>
          </w:p>
        </w:tc>
        <w:tc>
          <w:tcPr>
            <w:tcW w:w="416" w:type="pct"/>
            <w:tcBorders>
              <w:top w:val="single" w:sz="4" w:space="0" w:color="auto"/>
              <w:bottom w:val="single" w:sz="8" w:space="0" w:color="000000" w:themeColor="text1"/>
            </w:tcBorders>
            <w:vAlign w:val="center"/>
          </w:tcPr>
          <w:p w:rsidR="00FA1FB8" w:rsidRPr="005D0DD7" w:rsidRDefault="00FA1FB8" w:rsidP="00FA1F65">
            <w:pPr>
              <w:tabs>
                <w:tab w:val="left" w:pos="3921"/>
              </w:tabs>
              <w:autoSpaceDE w:val="0"/>
              <w:autoSpaceDN w:val="0"/>
              <w:adjustRightInd w:val="0"/>
              <w:snapToGrid w:val="0"/>
              <w:spacing w:line="240" w:lineRule="auto"/>
              <w:rPr>
                <w:sz w:val="20"/>
              </w:rPr>
            </w:pPr>
          </w:p>
        </w:tc>
      </w:tr>
    </w:tbl>
    <w:p w:rsidR="00FA1F65" w:rsidRPr="005D0DD7" w:rsidRDefault="009B3B90" w:rsidP="00710757">
      <w:pPr>
        <w:pStyle w:val="Heading2"/>
        <w:rPr>
          <w:szCs w:val="20"/>
        </w:rPr>
        <w:sectPr w:rsidR="00FA1F65" w:rsidRPr="005D0DD7" w:rsidSect="00457921">
          <w:type w:val="continuous"/>
          <w:pgSz w:w="12242" w:h="15842" w:code="1"/>
          <w:pgMar w:top="1440" w:right="1440" w:bottom="1440" w:left="1440" w:header="720" w:footer="720" w:gutter="0"/>
          <w:cols w:space="720"/>
          <w:noEndnote/>
          <w:docGrid w:linePitch="326"/>
        </w:sectPr>
      </w:pPr>
      <w:bookmarkStart w:id="43" w:name="_Toc260272537"/>
      <w:r w:rsidRPr="005D0DD7">
        <w:rPr>
          <w:szCs w:val="20"/>
        </w:rPr>
        <w:t xml:space="preserve"> </w:t>
      </w:r>
    </w:p>
    <w:p w:rsidR="00F43F6D" w:rsidRPr="005D0DD7" w:rsidRDefault="00E4183C" w:rsidP="00710757">
      <w:pPr>
        <w:pStyle w:val="Heading2"/>
        <w:rPr>
          <w:szCs w:val="20"/>
        </w:rPr>
      </w:pPr>
      <w:r w:rsidRPr="005D0DD7">
        <w:rPr>
          <w:szCs w:val="20"/>
        </w:rPr>
        <w:lastRenderedPageBreak/>
        <w:t xml:space="preserve">Opportunities </w:t>
      </w:r>
      <w:r w:rsidR="009B3B90" w:rsidRPr="005D0DD7">
        <w:rPr>
          <w:szCs w:val="20"/>
        </w:rPr>
        <w:t xml:space="preserve">of </w:t>
      </w:r>
      <w:r w:rsidRPr="005D0DD7">
        <w:rPr>
          <w:szCs w:val="20"/>
        </w:rPr>
        <w:t xml:space="preserve">Apiculture </w:t>
      </w:r>
      <w:r w:rsidR="009B3B90" w:rsidRPr="005D0DD7">
        <w:rPr>
          <w:szCs w:val="20"/>
        </w:rPr>
        <w:t xml:space="preserve">in </w:t>
      </w:r>
      <w:proofErr w:type="spellStart"/>
      <w:r w:rsidRPr="005D0DD7">
        <w:rPr>
          <w:szCs w:val="20"/>
        </w:rPr>
        <w:t>Hawa</w:t>
      </w:r>
      <w:proofErr w:type="spellEnd"/>
      <w:r w:rsidRPr="005D0DD7">
        <w:rPr>
          <w:szCs w:val="20"/>
        </w:rPr>
        <w:t xml:space="preserve"> </w:t>
      </w:r>
      <w:proofErr w:type="spellStart"/>
      <w:r w:rsidRPr="005D0DD7">
        <w:rPr>
          <w:szCs w:val="20"/>
        </w:rPr>
        <w:t>Gelan</w:t>
      </w:r>
      <w:proofErr w:type="spellEnd"/>
      <w:r w:rsidRPr="005D0DD7">
        <w:rPr>
          <w:szCs w:val="20"/>
        </w:rPr>
        <w:t xml:space="preserve"> </w:t>
      </w:r>
      <w:r w:rsidR="009B3B90" w:rsidRPr="005D0DD7">
        <w:rPr>
          <w:szCs w:val="20"/>
        </w:rPr>
        <w:t>District</w:t>
      </w:r>
      <w:bookmarkEnd w:id="43"/>
    </w:p>
    <w:p w:rsidR="00EA0EF2" w:rsidRPr="005D0DD7" w:rsidRDefault="00502D21" w:rsidP="00FA1F65">
      <w:pPr>
        <w:snapToGrid w:val="0"/>
        <w:spacing w:line="240" w:lineRule="auto"/>
        <w:ind w:firstLine="425"/>
        <w:rPr>
          <w:sz w:val="20"/>
        </w:rPr>
      </w:pPr>
      <w:r w:rsidRPr="005D0DD7">
        <w:rPr>
          <w:sz w:val="20"/>
        </w:rPr>
        <w:t>Some of the opportunities which were identified in the study area, based on respondents answer, were</w:t>
      </w:r>
      <w:r w:rsidR="00F43F6D" w:rsidRPr="005D0DD7">
        <w:rPr>
          <w:sz w:val="20"/>
        </w:rPr>
        <w:t xml:space="preserve"> presence of huge number of bee colonies</w:t>
      </w:r>
      <w:r w:rsidR="00713A54" w:rsidRPr="005D0DD7">
        <w:rPr>
          <w:sz w:val="20"/>
        </w:rPr>
        <w:t xml:space="preserve"> (32.5%)</w:t>
      </w:r>
      <w:r w:rsidR="00F43F6D" w:rsidRPr="005D0DD7">
        <w:rPr>
          <w:sz w:val="20"/>
        </w:rPr>
        <w:t>, availability of diverse vegetation plants</w:t>
      </w:r>
      <w:r w:rsidR="00713A54" w:rsidRPr="005D0DD7">
        <w:rPr>
          <w:sz w:val="20"/>
        </w:rPr>
        <w:t xml:space="preserve"> and </w:t>
      </w:r>
      <w:r w:rsidR="00F43F6D" w:rsidRPr="005D0DD7">
        <w:rPr>
          <w:sz w:val="20"/>
        </w:rPr>
        <w:t>ample sources of water in the area</w:t>
      </w:r>
      <w:r w:rsidR="00713A54" w:rsidRPr="005D0DD7">
        <w:rPr>
          <w:sz w:val="20"/>
        </w:rPr>
        <w:t xml:space="preserve"> (21.70%)</w:t>
      </w:r>
      <w:r w:rsidR="00F43F6D" w:rsidRPr="005D0DD7">
        <w:rPr>
          <w:sz w:val="20"/>
        </w:rPr>
        <w:t>, steadily increasing the demand of local honey</w:t>
      </w:r>
      <w:r w:rsidR="00713A54" w:rsidRPr="005D0DD7">
        <w:rPr>
          <w:sz w:val="20"/>
        </w:rPr>
        <w:t xml:space="preserve"> (17.65%),</w:t>
      </w:r>
      <w:r w:rsidR="00F43F6D" w:rsidRPr="005D0DD7">
        <w:rPr>
          <w:sz w:val="20"/>
        </w:rPr>
        <w:t xml:space="preserve"> presence of good government policy</w:t>
      </w:r>
      <w:r w:rsidR="00713A54" w:rsidRPr="005D0DD7">
        <w:rPr>
          <w:sz w:val="20"/>
        </w:rPr>
        <w:t xml:space="preserve"> toward the sub-sector</w:t>
      </w:r>
      <w:r w:rsidR="0001678A" w:rsidRPr="005D0DD7">
        <w:rPr>
          <w:sz w:val="20"/>
        </w:rPr>
        <w:t xml:space="preserve"> (9.0%)</w:t>
      </w:r>
      <w:r w:rsidR="00713A54" w:rsidRPr="005D0DD7">
        <w:rPr>
          <w:sz w:val="20"/>
        </w:rPr>
        <w:t xml:space="preserve"> and others factors (19.15%) </w:t>
      </w:r>
      <w:r w:rsidR="0001678A" w:rsidRPr="005D0DD7">
        <w:rPr>
          <w:sz w:val="20"/>
        </w:rPr>
        <w:t xml:space="preserve">those </w:t>
      </w:r>
      <w:r w:rsidR="00EA0EF2" w:rsidRPr="005D0DD7">
        <w:rPr>
          <w:sz w:val="20"/>
        </w:rPr>
        <w:t>were a</w:t>
      </w:r>
      <w:r w:rsidR="00E4183C" w:rsidRPr="005D0DD7">
        <w:rPr>
          <w:sz w:val="20"/>
        </w:rPr>
        <w:t>vailability of micro finance institution</w:t>
      </w:r>
      <w:r w:rsidR="00B07B63" w:rsidRPr="005D0DD7">
        <w:rPr>
          <w:sz w:val="20"/>
        </w:rPr>
        <w:t xml:space="preserve"> for small scale credit facilities</w:t>
      </w:r>
      <w:r w:rsidR="00E4183C" w:rsidRPr="005D0DD7">
        <w:rPr>
          <w:sz w:val="20"/>
        </w:rPr>
        <w:t xml:space="preserve"> like </w:t>
      </w:r>
      <w:proofErr w:type="spellStart"/>
      <w:r w:rsidR="00E4183C" w:rsidRPr="005D0DD7">
        <w:rPr>
          <w:sz w:val="20"/>
        </w:rPr>
        <w:t>Oromiya</w:t>
      </w:r>
      <w:proofErr w:type="spellEnd"/>
      <w:r w:rsidR="00E4183C" w:rsidRPr="005D0DD7">
        <w:rPr>
          <w:sz w:val="20"/>
        </w:rPr>
        <w:t xml:space="preserve"> Credits and savings Associations</w:t>
      </w:r>
      <w:r w:rsidR="00B07B63" w:rsidRPr="005D0DD7">
        <w:rPr>
          <w:sz w:val="20"/>
        </w:rPr>
        <w:t xml:space="preserve"> to run beekeeping activates</w:t>
      </w:r>
      <w:r w:rsidR="00617D95" w:rsidRPr="005D0DD7">
        <w:rPr>
          <w:sz w:val="20"/>
        </w:rPr>
        <w:t xml:space="preserve"> and f</w:t>
      </w:r>
      <w:r w:rsidR="00E4183C" w:rsidRPr="005D0DD7">
        <w:rPr>
          <w:sz w:val="20"/>
        </w:rPr>
        <w:t>armers of the study area</w:t>
      </w:r>
      <w:r w:rsidR="00BC3E9A" w:rsidRPr="005D0DD7">
        <w:rPr>
          <w:sz w:val="20"/>
        </w:rPr>
        <w:t xml:space="preserve"> are</w:t>
      </w:r>
      <w:r w:rsidR="00E4183C" w:rsidRPr="005D0DD7">
        <w:rPr>
          <w:sz w:val="20"/>
        </w:rPr>
        <w:t xml:space="preserve"> currently obtaining </w:t>
      </w:r>
      <w:r w:rsidR="00BC3E9A" w:rsidRPr="005D0DD7">
        <w:rPr>
          <w:sz w:val="20"/>
        </w:rPr>
        <w:t>educations based on beekeeping</w:t>
      </w:r>
      <w:r w:rsidR="00E4183C" w:rsidRPr="005D0DD7">
        <w:rPr>
          <w:sz w:val="20"/>
        </w:rPr>
        <w:t xml:space="preserve"> by the </w:t>
      </w:r>
      <w:r w:rsidR="00BC3E9A" w:rsidRPr="005D0DD7">
        <w:rPr>
          <w:sz w:val="20"/>
        </w:rPr>
        <w:t>livestock resource and fishery development office of</w:t>
      </w:r>
      <w:r w:rsidR="00B63272" w:rsidRPr="005D0DD7">
        <w:rPr>
          <w:sz w:val="20"/>
        </w:rPr>
        <w:t xml:space="preserve"> </w:t>
      </w:r>
      <w:proofErr w:type="spellStart"/>
      <w:r w:rsidR="00B63272" w:rsidRPr="005D0DD7">
        <w:rPr>
          <w:sz w:val="20"/>
        </w:rPr>
        <w:t>Hawa</w:t>
      </w:r>
      <w:proofErr w:type="spellEnd"/>
      <w:r w:rsidR="00B63272" w:rsidRPr="005D0DD7">
        <w:rPr>
          <w:sz w:val="20"/>
        </w:rPr>
        <w:t xml:space="preserve"> </w:t>
      </w:r>
      <w:proofErr w:type="spellStart"/>
      <w:r w:rsidR="00B63272" w:rsidRPr="005D0DD7">
        <w:rPr>
          <w:sz w:val="20"/>
        </w:rPr>
        <w:t>Gelan</w:t>
      </w:r>
      <w:proofErr w:type="spellEnd"/>
      <w:r w:rsidR="00B63272" w:rsidRPr="005D0DD7">
        <w:rPr>
          <w:sz w:val="20"/>
        </w:rPr>
        <w:t xml:space="preserve"> District</w:t>
      </w:r>
      <w:r w:rsidR="00E4183C" w:rsidRPr="005D0DD7">
        <w:rPr>
          <w:sz w:val="20"/>
        </w:rPr>
        <w:t xml:space="preserve">. </w:t>
      </w:r>
    </w:p>
    <w:p w:rsidR="00B67FC4" w:rsidRPr="005D0DD7" w:rsidRDefault="00E4183C" w:rsidP="00FA1F65">
      <w:pPr>
        <w:snapToGrid w:val="0"/>
        <w:spacing w:line="240" w:lineRule="auto"/>
        <w:ind w:firstLine="425"/>
        <w:rPr>
          <w:sz w:val="20"/>
        </w:rPr>
      </w:pPr>
      <w:r w:rsidRPr="005D0DD7">
        <w:rPr>
          <w:sz w:val="20"/>
        </w:rPr>
        <w:t xml:space="preserve">Currently there is a high market demand for crude honey for domestic consumption and export by different customers and organizations. There is a year </w:t>
      </w:r>
      <w:r w:rsidRPr="005D0DD7">
        <w:rPr>
          <w:sz w:val="20"/>
        </w:rPr>
        <w:lastRenderedPageBreak/>
        <w:t>round availability of bee forages in most parts of the study area</w:t>
      </w:r>
      <w:r w:rsidR="00617D95" w:rsidRPr="005D0DD7">
        <w:rPr>
          <w:sz w:val="20"/>
        </w:rPr>
        <w:t xml:space="preserve"> and </w:t>
      </w:r>
      <w:r w:rsidRPr="005D0DD7">
        <w:rPr>
          <w:sz w:val="20"/>
        </w:rPr>
        <w:t>many numbers of local bee hives and suitable environment with different agro ecology.</w:t>
      </w:r>
      <w:r w:rsidR="00A61677" w:rsidRPr="005D0DD7">
        <w:rPr>
          <w:sz w:val="20"/>
        </w:rPr>
        <w:t xml:space="preserve"> </w:t>
      </w:r>
      <w:r w:rsidR="00617D95" w:rsidRPr="005D0DD7">
        <w:rPr>
          <w:sz w:val="20"/>
        </w:rPr>
        <w:t>Also there were</w:t>
      </w:r>
      <w:r w:rsidRPr="005D0DD7">
        <w:rPr>
          <w:sz w:val="20"/>
        </w:rPr>
        <w:t xml:space="preserve"> farmers having indigenous knowledge and skills who are motivated to adopt improved technologies and undertake beekeeping intensively. </w:t>
      </w:r>
    </w:p>
    <w:p w:rsidR="00A61677" w:rsidRPr="005D0DD7" w:rsidRDefault="00A61677" w:rsidP="00FA1F65">
      <w:pPr>
        <w:snapToGrid w:val="0"/>
        <w:spacing w:line="240" w:lineRule="auto"/>
        <w:ind w:firstLine="425"/>
        <w:rPr>
          <w:sz w:val="20"/>
          <w:lang w:val="en-GB"/>
        </w:rPr>
      </w:pPr>
      <w:bookmarkStart w:id="44" w:name="_Toc260272538"/>
    </w:p>
    <w:p w:rsidR="00475A4A" w:rsidRPr="005D0DD7" w:rsidRDefault="00710757" w:rsidP="00FA1F65">
      <w:pPr>
        <w:pStyle w:val="Heading1"/>
        <w:keepNext w:val="0"/>
        <w:keepLines w:val="0"/>
        <w:snapToGrid w:val="0"/>
        <w:spacing w:line="240" w:lineRule="auto"/>
        <w:rPr>
          <w:sz w:val="20"/>
          <w:szCs w:val="20"/>
        </w:rPr>
      </w:pPr>
      <w:r w:rsidRPr="005D0DD7">
        <w:rPr>
          <w:sz w:val="20"/>
          <w:szCs w:val="20"/>
        </w:rPr>
        <w:t>Discussion</w:t>
      </w:r>
      <w:bookmarkEnd w:id="44"/>
    </w:p>
    <w:p w:rsidR="00710757" w:rsidRPr="005D0DD7" w:rsidRDefault="00475A4A" w:rsidP="00FA1F65">
      <w:pPr>
        <w:snapToGrid w:val="0"/>
        <w:spacing w:line="240" w:lineRule="auto"/>
        <w:ind w:firstLine="425"/>
        <w:rPr>
          <w:sz w:val="20"/>
        </w:rPr>
      </w:pPr>
      <w:r w:rsidRPr="005D0DD7">
        <w:rPr>
          <w:sz w:val="20"/>
        </w:rPr>
        <w:t xml:space="preserve">The present study was conducted at </w:t>
      </w:r>
      <w:proofErr w:type="spellStart"/>
      <w:r w:rsidRPr="005D0DD7">
        <w:rPr>
          <w:sz w:val="20"/>
        </w:rPr>
        <w:t>Hawa</w:t>
      </w:r>
      <w:proofErr w:type="spellEnd"/>
      <w:r w:rsidRPr="005D0DD7">
        <w:rPr>
          <w:sz w:val="20"/>
        </w:rPr>
        <w:t xml:space="preserve"> </w:t>
      </w:r>
      <w:proofErr w:type="spellStart"/>
      <w:r w:rsidRPr="005D0DD7">
        <w:rPr>
          <w:sz w:val="20"/>
        </w:rPr>
        <w:t>Gelan</w:t>
      </w:r>
      <w:proofErr w:type="spellEnd"/>
      <w:r w:rsidRPr="005D0DD7">
        <w:rPr>
          <w:sz w:val="20"/>
        </w:rPr>
        <w:t xml:space="preserve"> district of </w:t>
      </w:r>
      <w:proofErr w:type="spellStart"/>
      <w:r w:rsidRPr="005D0DD7">
        <w:rPr>
          <w:sz w:val="20"/>
        </w:rPr>
        <w:t>Kellem</w:t>
      </w:r>
      <w:proofErr w:type="spellEnd"/>
      <w:r w:rsidRPr="005D0DD7">
        <w:rPr>
          <w:sz w:val="20"/>
        </w:rPr>
        <w:t xml:space="preserve"> </w:t>
      </w:r>
      <w:proofErr w:type="spellStart"/>
      <w:r w:rsidRPr="005D0DD7">
        <w:rPr>
          <w:sz w:val="20"/>
        </w:rPr>
        <w:t>Wollega</w:t>
      </w:r>
      <w:proofErr w:type="spellEnd"/>
      <w:r w:rsidRPr="005D0DD7">
        <w:rPr>
          <w:sz w:val="20"/>
        </w:rPr>
        <w:t xml:space="preserve"> Zone, </w:t>
      </w:r>
      <w:proofErr w:type="spellStart"/>
      <w:r w:rsidRPr="005D0DD7">
        <w:rPr>
          <w:sz w:val="20"/>
        </w:rPr>
        <w:t>Oromiya</w:t>
      </w:r>
      <w:proofErr w:type="spellEnd"/>
      <w:r w:rsidRPr="005D0DD7">
        <w:rPr>
          <w:sz w:val="20"/>
        </w:rPr>
        <w:t xml:space="preserve"> Regional State, </w:t>
      </w:r>
      <w:r w:rsidR="00F91AB6" w:rsidRPr="005D0DD7">
        <w:rPr>
          <w:sz w:val="20"/>
        </w:rPr>
        <w:t>and Western</w:t>
      </w:r>
      <w:r w:rsidRPr="005D0DD7">
        <w:rPr>
          <w:sz w:val="20"/>
        </w:rPr>
        <w:t xml:space="preserve"> Ethiopia from November 2015 to April 2016. This was aimed to assess honey bee production practices and identify major constraints of honey production and its marketing in the study are</w:t>
      </w:r>
      <w:r w:rsidR="00710757" w:rsidRPr="005D0DD7">
        <w:rPr>
          <w:sz w:val="20"/>
        </w:rPr>
        <w:t>a.</w:t>
      </w:r>
    </w:p>
    <w:p w:rsidR="00096A43" w:rsidRPr="005D0DD7" w:rsidRDefault="00015B70" w:rsidP="00FA1F65">
      <w:pPr>
        <w:snapToGrid w:val="0"/>
        <w:spacing w:line="240" w:lineRule="auto"/>
        <w:ind w:firstLine="425"/>
        <w:rPr>
          <w:sz w:val="20"/>
        </w:rPr>
      </w:pPr>
      <w:r w:rsidRPr="005D0DD7">
        <w:rPr>
          <w:sz w:val="20"/>
        </w:rPr>
        <w:t xml:space="preserve">A total of 96 beekeepers were interviewed during this study and they have replied that, the primary means of subsistence in the study areas is mixed crop-livestock farming. Beekeeping is an important old traditional agricultural practice in the </w:t>
      </w:r>
      <w:r w:rsidRPr="005D0DD7">
        <w:rPr>
          <w:sz w:val="20"/>
        </w:rPr>
        <w:lastRenderedPageBreak/>
        <w:t xml:space="preserve">mixed farming systems of the area. Beekeeping in the study area is still traditional. Based on their level of technological advancement, there were three types of beehives used for honey production in the study area. These are traditional, intermediate and movable frame beehives. The study has also tried to reveal that the type of beehive being used in honey production in the study area. </w:t>
      </w:r>
    </w:p>
    <w:p w:rsidR="00A61677" w:rsidRPr="005D0DD7" w:rsidRDefault="00CE74F0" w:rsidP="00FA1F65">
      <w:pPr>
        <w:snapToGrid w:val="0"/>
        <w:spacing w:line="240" w:lineRule="auto"/>
        <w:ind w:firstLine="425"/>
        <w:rPr>
          <w:sz w:val="20"/>
        </w:rPr>
      </w:pPr>
      <w:r w:rsidRPr="005D0DD7">
        <w:rPr>
          <w:sz w:val="20"/>
        </w:rPr>
        <w:t xml:space="preserve">Most </w:t>
      </w:r>
      <w:r w:rsidR="007F6C44" w:rsidRPr="005D0DD7">
        <w:rPr>
          <w:sz w:val="20"/>
        </w:rPr>
        <w:t>69</w:t>
      </w:r>
      <w:r w:rsidR="003E0BDD" w:rsidRPr="005D0DD7">
        <w:rPr>
          <w:sz w:val="20"/>
        </w:rPr>
        <w:t>.</w:t>
      </w:r>
      <w:r w:rsidR="005263DA" w:rsidRPr="005D0DD7">
        <w:rPr>
          <w:sz w:val="20"/>
        </w:rPr>
        <w:t>8</w:t>
      </w:r>
      <w:r w:rsidR="007F6C44" w:rsidRPr="005D0DD7">
        <w:rPr>
          <w:sz w:val="20"/>
        </w:rPr>
        <w:t>%</w:t>
      </w:r>
      <w:r w:rsidRPr="005D0DD7">
        <w:rPr>
          <w:sz w:val="20"/>
        </w:rPr>
        <w:t xml:space="preserve"> </w:t>
      </w:r>
      <w:r w:rsidR="00EF33E8" w:rsidRPr="005D0DD7">
        <w:rPr>
          <w:sz w:val="20"/>
        </w:rPr>
        <w:t>of household</w:t>
      </w:r>
      <w:r w:rsidRPr="005D0DD7">
        <w:rPr>
          <w:sz w:val="20"/>
        </w:rPr>
        <w:t xml:space="preserve"> heads </w:t>
      </w:r>
      <w:r w:rsidR="00E4183C" w:rsidRPr="005D0DD7">
        <w:rPr>
          <w:sz w:val="20"/>
        </w:rPr>
        <w:t>own</w:t>
      </w:r>
      <w:r w:rsidRPr="005D0DD7">
        <w:rPr>
          <w:sz w:val="20"/>
        </w:rPr>
        <w:t>ed</w:t>
      </w:r>
      <w:r w:rsidR="00E4183C" w:rsidRPr="005D0DD7">
        <w:rPr>
          <w:sz w:val="20"/>
        </w:rPr>
        <w:t xml:space="preserve"> traditional</w:t>
      </w:r>
      <w:r w:rsidRPr="005D0DD7">
        <w:rPr>
          <w:sz w:val="20"/>
        </w:rPr>
        <w:t xml:space="preserve"> hives which is the dominant types of hives in the area.</w:t>
      </w:r>
      <w:r w:rsidR="00A61677" w:rsidRPr="005D0DD7">
        <w:rPr>
          <w:sz w:val="20"/>
        </w:rPr>
        <w:t xml:space="preserve"> </w:t>
      </w:r>
      <w:r w:rsidR="00E4183C" w:rsidRPr="005D0DD7">
        <w:rPr>
          <w:sz w:val="20"/>
        </w:rPr>
        <w:t>This finding is definitely different from national beehive usage status i.e. 95% of the beekeepers are traditional beehive owners but the rest are modern and transit</w:t>
      </w:r>
      <w:r w:rsidR="00000192" w:rsidRPr="005D0DD7">
        <w:rPr>
          <w:sz w:val="20"/>
        </w:rPr>
        <w:t>ional beehives owners [10]</w:t>
      </w:r>
      <w:r w:rsidR="00E4183C" w:rsidRPr="005D0DD7">
        <w:rPr>
          <w:sz w:val="20"/>
        </w:rPr>
        <w:t xml:space="preserve"> and that of </w:t>
      </w:r>
      <w:r w:rsidR="00000192" w:rsidRPr="005D0DD7">
        <w:rPr>
          <w:sz w:val="20"/>
        </w:rPr>
        <w:t>[</w:t>
      </w:r>
      <w:r w:rsidR="00571490" w:rsidRPr="005D0DD7">
        <w:rPr>
          <w:sz w:val="20"/>
        </w:rPr>
        <w:t>4</w:t>
      </w:r>
      <w:r w:rsidR="00000192" w:rsidRPr="005D0DD7">
        <w:rPr>
          <w:sz w:val="20"/>
        </w:rPr>
        <w:t>]</w:t>
      </w:r>
      <w:r w:rsidR="00E4183C" w:rsidRPr="005D0DD7">
        <w:rPr>
          <w:sz w:val="20"/>
        </w:rPr>
        <w:t xml:space="preserve"> who had been deduced on central zone of </w:t>
      </w:r>
      <w:proofErr w:type="spellStart"/>
      <w:r w:rsidR="00E4183C" w:rsidRPr="005D0DD7">
        <w:rPr>
          <w:sz w:val="20"/>
        </w:rPr>
        <w:t>Tigray</w:t>
      </w:r>
      <w:proofErr w:type="spellEnd"/>
      <w:r w:rsidR="00E4183C" w:rsidRPr="005D0DD7">
        <w:rPr>
          <w:sz w:val="20"/>
        </w:rPr>
        <w:t>, 27.7% household heads did own only traditional beehives and the rest are traditional, modern and transitional beehives. This difference is due to apiculture training extension devel</w:t>
      </w:r>
      <w:r w:rsidR="007F6C44" w:rsidRPr="005D0DD7">
        <w:rPr>
          <w:sz w:val="20"/>
        </w:rPr>
        <w:t>opments which is the matter of time differences.</w:t>
      </w:r>
    </w:p>
    <w:p w:rsidR="003728E9" w:rsidRPr="005D0DD7" w:rsidRDefault="00E4183C" w:rsidP="00FA1F65">
      <w:pPr>
        <w:snapToGrid w:val="0"/>
        <w:spacing w:line="240" w:lineRule="auto"/>
        <w:ind w:firstLine="425"/>
        <w:rPr>
          <w:sz w:val="20"/>
        </w:rPr>
      </w:pPr>
      <w:r w:rsidRPr="005D0DD7">
        <w:rPr>
          <w:sz w:val="20"/>
        </w:rPr>
        <w:t>The survey result shows that</w:t>
      </w:r>
      <w:r w:rsidR="00D35058" w:rsidRPr="005D0DD7">
        <w:rPr>
          <w:sz w:val="20"/>
        </w:rPr>
        <w:t xml:space="preserve"> average annual</w:t>
      </w:r>
      <w:r w:rsidRPr="005D0DD7">
        <w:rPr>
          <w:sz w:val="20"/>
        </w:rPr>
        <w:t xml:space="preserve"> ho</w:t>
      </w:r>
      <w:r w:rsidR="00A22765" w:rsidRPr="005D0DD7">
        <w:rPr>
          <w:sz w:val="20"/>
        </w:rPr>
        <w:t>ney production per household, 9</w:t>
      </w:r>
      <w:r w:rsidR="00B63272" w:rsidRPr="005D0DD7">
        <w:rPr>
          <w:sz w:val="20"/>
        </w:rPr>
        <w:t xml:space="preserve">3.85 kg </w:t>
      </w:r>
      <w:r w:rsidRPr="005D0DD7">
        <w:rPr>
          <w:sz w:val="20"/>
        </w:rPr>
        <w:t xml:space="preserve">and average production of traditional, intermediate </w:t>
      </w:r>
      <w:r w:rsidR="00D5475D" w:rsidRPr="005D0DD7">
        <w:rPr>
          <w:sz w:val="20"/>
        </w:rPr>
        <w:t>and movable frame beehives was 4</w:t>
      </w:r>
      <w:r w:rsidR="007F6C44" w:rsidRPr="005D0DD7">
        <w:rPr>
          <w:sz w:val="20"/>
        </w:rPr>
        <w:t>.32, 9.83 and 14</w:t>
      </w:r>
      <w:r w:rsidRPr="005D0DD7">
        <w:rPr>
          <w:sz w:val="20"/>
        </w:rPr>
        <w:t>.2</w:t>
      </w:r>
      <w:r w:rsidR="007F6C44" w:rsidRPr="005D0DD7">
        <w:rPr>
          <w:sz w:val="20"/>
        </w:rPr>
        <w:t xml:space="preserve">7 </w:t>
      </w:r>
      <w:r w:rsidR="00B63272" w:rsidRPr="005D0DD7">
        <w:rPr>
          <w:sz w:val="20"/>
        </w:rPr>
        <w:t>kg</w:t>
      </w:r>
      <w:r w:rsidRPr="005D0DD7">
        <w:rPr>
          <w:sz w:val="20"/>
        </w:rPr>
        <w:t>. The average honey output obtaine</w:t>
      </w:r>
      <w:r w:rsidR="007F6C44" w:rsidRPr="005D0DD7">
        <w:rPr>
          <w:sz w:val="20"/>
        </w:rPr>
        <w:t>d from traditional hives (</w:t>
      </w:r>
      <w:r w:rsidR="002453BE" w:rsidRPr="005D0DD7">
        <w:rPr>
          <w:sz w:val="20"/>
        </w:rPr>
        <w:t>4</w:t>
      </w:r>
      <w:r w:rsidR="007F6C44" w:rsidRPr="005D0DD7">
        <w:rPr>
          <w:sz w:val="20"/>
        </w:rPr>
        <w:t>.3</w:t>
      </w:r>
      <w:r w:rsidRPr="005D0DD7">
        <w:rPr>
          <w:sz w:val="20"/>
        </w:rPr>
        <w:t xml:space="preserve">2kg), in this study is </w:t>
      </w:r>
      <w:r w:rsidR="00000192" w:rsidRPr="005D0DD7">
        <w:rPr>
          <w:sz w:val="20"/>
        </w:rPr>
        <w:t>less than the</w:t>
      </w:r>
      <w:r w:rsidRPr="005D0DD7">
        <w:rPr>
          <w:sz w:val="20"/>
        </w:rPr>
        <w:t xml:space="preserve"> result reported by </w:t>
      </w:r>
      <w:r w:rsidR="00000192" w:rsidRPr="005D0DD7">
        <w:rPr>
          <w:sz w:val="20"/>
        </w:rPr>
        <w:t>[8]</w:t>
      </w:r>
      <w:r w:rsidRPr="005D0DD7">
        <w:rPr>
          <w:sz w:val="20"/>
        </w:rPr>
        <w:t xml:space="preserve"> states the average amount of honey harvested per traditional hive </w:t>
      </w:r>
      <w:r w:rsidRPr="005D0DD7">
        <w:rPr>
          <w:bCs/>
          <w:sz w:val="20"/>
        </w:rPr>
        <w:t xml:space="preserve">in </w:t>
      </w:r>
      <w:proofErr w:type="spellStart"/>
      <w:r w:rsidRPr="005D0DD7">
        <w:rPr>
          <w:bCs/>
          <w:sz w:val="20"/>
        </w:rPr>
        <w:t>Silti</w:t>
      </w:r>
      <w:proofErr w:type="spellEnd"/>
      <w:r w:rsidRPr="005D0DD7">
        <w:rPr>
          <w:bCs/>
          <w:sz w:val="20"/>
        </w:rPr>
        <w:t xml:space="preserve"> </w:t>
      </w:r>
      <w:proofErr w:type="spellStart"/>
      <w:r w:rsidRPr="005D0DD7">
        <w:rPr>
          <w:bCs/>
          <w:sz w:val="20"/>
        </w:rPr>
        <w:t>woreda</w:t>
      </w:r>
      <w:proofErr w:type="spellEnd"/>
      <w:r w:rsidRPr="005D0DD7">
        <w:rPr>
          <w:bCs/>
          <w:sz w:val="20"/>
        </w:rPr>
        <w:t xml:space="preserve">, </w:t>
      </w:r>
      <w:r w:rsidR="00000192" w:rsidRPr="005D0DD7">
        <w:rPr>
          <w:bCs/>
          <w:sz w:val="20"/>
        </w:rPr>
        <w:t>Ethiopia</w:t>
      </w:r>
      <w:r w:rsidR="00000192" w:rsidRPr="005D0DD7">
        <w:rPr>
          <w:sz w:val="20"/>
        </w:rPr>
        <w:t xml:space="preserve"> ranged</w:t>
      </w:r>
      <w:r w:rsidRPr="005D0DD7">
        <w:rPr>
          <w:sz w:val="20"/>
        </w:rPr>
        <w:t xml:space="preserve"> </w:t>
      </w:r>
      <w:r w:rsidR="00000192" w:rsidRPr="005D0DD7">
        <w:rPr>
          <w:sz w:val="20"/>
        </w:rPr>
        <w:t>from 8.85</w:t>
      </w:r>
      <w:r w:rsidRPr="005D0DD7">
        <w:rPr>
          <w:sz w:val="20"/>
        </w:rPr>
        <w:t xml:space="preserve"> kg. But it is in line with </w:t>
      </w:r>
      <w:r w:rsidR="00000192" w:rsidRPr="005D0DD7">
        <w:rPr>
          <w:sz w:val="20"/>
        </w:rPr>
        <w:t>[</w:t>
      </w:r>
      <w:r w:rsidR="00FC5258" w:rsidRPr="005D0DD7">
        <w:rPr>
          <w:sz w:val="20"/>
        </w:rPr>
        <w:t>11</w:t>
      </w:r>
      <w:r w:rsidR="00000192" w:rsidRPr="005D0DD7">
        <w:rPr>
          <w:sz w:val="20"/>
        </w:rPr>
        <w:t>]</w:t>
      </w:r>
      <w:r w:rsidRPr="005D0DD7">
        <w:rPr>
          <w:sz w:val="20"/>
        </w:rPr>
        <w:t xml:space="preserve"> </w:t>
      </w:r>
      <w:r w:rsidR="00B63272" w:rsidRPr="005D0DD7">
        <w:rPr>
          <w:sz w:val="20"/>
        </w:rPr>
        <w:t xml:space="preserve">in </w:t>
      </w:r>
      <w:proofErr w:type="spellStart"/>
      <w:r w:rsidR="00B63272" w:rsidRPr="005D0DD7">
        <w:rPr>
          <w:sz w:val="20"/>
        </w:rPr>
        <w:t>Amhara</w:t>
      </w:r>
      <w:proofErr w:type="spellEnd"/>
      <w:r w:rsidR="00B63272" w:rsidRPr="005D0DD7">
        <w:rPr>
          <w:sz w:val="20"/>
        </w:rPr>
        <w:t xml:space="preserve"> Region also reported 4</w:t>
      </w:r>
      <w:r w:rsidRPr="005D0DD7">
        <w:rPr>
          <w:sz w:val="20"/>
        </w:rPr>
        <w:t>.1 - 9.8kg of honey per harvest per traditional hive. On the other hand, the survey result of a</w:t>
      </w:r>
      <w:r w:rsidR="00B63272" w:rsidRPr="005D0DD7">
        <w:rPr>
          <w:sz w:val="20"/>
        </w:rPr>
        <w:t>nnual average honey produced (9</w:t>
      </w:r>
      <w:r w:rsidR="00B77DB0" w:rsidRPr="005D0DD7">
        <w:rPr>
          <w:sz w:val="20"/>
        </w:rPr>
        <w:t>3.85</w:t>
      </w:r>
      <w:r w:rsidRPr="005D0DD7">
        <w:rPr>
          <w:sz w:val="20"/>
        </w:rPr>
        <w:t>kg) greater than result reported by</w:t>
      </w:r>
      <w:r w:rsidR="00A61677" w:rsidRPr="005D0DD7">
        <w:rPr>
          <w:sz w:val="20"/>
        </w:rPr>
        <w:t xml:space="preserve"> </w:t>
      </w:r>
      <w:r w:rsidR="00000192" w:rsidRPr="005D0DD7">
        <w:rPr>
          <w:sz w:val="20"/>
        </w:rPr>
        <w:t>[8]</w:t>
      </w:r>
      <w:r w:rsidRPr="005D0DD7">
        <w:rPr>
          <w:sz w:val="20"/>
        </w:rPr>
        <w:t xml:space="preserve"> annual average honey produced </w:t>
      </w:r>
      <w:r w:rsidRPr="005D0DD7">
        <w:rPr>
          <w:bCs/>
          <w:sz w:val="20"/>
        </w:rPr>
        <w:t xml:space="preserve">in </w:t>
      </w:r>
      <w:proofErr w:type="spellStart"/>
      <w:r w:rsidRPr="005D0DD7">
        <w:rPr>
          <w:bCs/>
          <w:sz w:val="20"/>
        </w:rPr>
        <w:t>Silti</w:t>
      </w:r>
      <w:proofErr w:type="spellEnd"/>
      <w:r w:rsidRPr="005D0DD7">
        <w:rPr>
          <w:bCs/>
          <w:sz w:val="20"/>
        </w:rPr>
        <w:t xml:space="preserve"> </w:t>
      </w:r>
      <w:proofErr w:type="spellStart"/>
      <w:r w:rsidRPr="005D0DD7">
        <w:rPr>
          <w:bCs/>
          <w:sz w:val="20"/>
        </w:rPr>
        <w:t>woreda</w:t>
      </w:r>
      <w:proofErr w:type="spellEnd"/>
      <w:r w:rsidR="00CE2689" w:rsidRPr="005D0DD7">
        <w:rPr>
          <w:sz w:val="20"/>
        </w:rPr>
        <w:t xml:space="preserve"> 85.99kg/HH. </w:t>
      </w:r>
    </w:p>
    <w:p w:rsidR="0095466A" w:rsidRPr="005D0DD7" w:rsidRDefault="00CE2689" w:rsidP="00FA1F65">
      <w:pPr>
        <w:snapToGrid w:val="0"/>
        <w:spacing w:line="240" w:lineRule="auto"/>
        <w:ind w:firstLine="425"/>
        <w:rPr>
          <w:sz w:val="20"/>
        </w:rPr>
      </w:pPr>
      <w:r w:rsidRPr="005D0DD7">
        <w:rPr>
          <w:sz w:val="20"/>
        </w:rPr>
        <w:t xml:space="preserve">This </w:t>
      </w:r>
      <w:r w:rsidR="00E4183C" w:rsidRPr="005D0DD7">
        <w:rPr>
          <w:sz w:val="20"/>
        </w:rPr>
        <w:t>difference is due to the favorable condition of the study area for Honeybee production.</w:t>
      </w:r>
      <w:r w:rsidR="00A61677" w:rsidRPr="005D0DD7">
        <w:rPr>
          <w:sz w:val="20"/>
        </w:rPr>
        <w:t xml:space="preserve"> </w:t>
      </w:r>
      <w:r w:rsidR="00E4183C" w:rsidRPr="005D0DD7">
        <w:rPr>
          <w:sz w:val="20"/>
        </w:rPr>
        <w:t>The maximum amount of honey harvested from traditional, intermediate an</w:t>
      </w:r>
      <w:r w:rsidR="001A09CD" w:rsidRPr="005D0DD7">
        <w:rPr>
          <w:sz w:val="20"/>
        </w:rPr>
        <w:t>d frame hive were 6</w:t>
      </w:r>
      <w:r w:rsidR="00B77DB0" w:rsidRPr="005D0DD7">
        <w:rPr>
          <w:sz w:val="20"/>
        </w:rPr>
        <w:t>kg, 12</w:t>
      </w:r>
      <w:r w:rsidR="00E4183C" w:rsidRPr="005D0DD7">
        <w:rPr>
          <w:sz w:val="20"/>
        </w:rPr>
        <w:t>kg and 1</w:t>
      </w:r>
      <w:r w:rsidR="00B77DB0" w:rsidRPr="005D0DD7">
        <w:rPr>
          <w:sz w:val="20"/>
        </w:rPr>
        <w:t>7</w:t>
      </w:r>
      <w:r w:rsidR="00E4183C" w:rsidRPr="005D0DD7">
        <w:rPr>
          <w:sz w:val="20"/>
        </w:rPr>
        <w:t xml:space="preserve">kg, respectively and the minimum outputs from all the three types of hives </w:t>
      </w:r>
      <w:r w:rsidR="00B77DB0" w:rsidRPr="005D0DD7">
        <w:rPr>
          <w:sz w:val="20"/>
        </w:rPr>
        <w:t>in the study areas were 3kg, 5kg and 10</w:t>
      </w:r>
      <w:r w:rsidR="00E4183C" w:rsidRPr="005D0DD7">
        <w:rPr>
          <w:sz w:val="20"/>
        </w:rPr>
        <w:t>kg. These results are indicators of the absences of room for increasing performances of these beehives through better management practices coupled with the existing favorable beekeeping environment in the study area. This also shows the presence of underutilized apicultural development potential in the study area.</w:t>
      </w:r>
    </w:p>
    <w:p w:rsidR="00710757" w:rsidRPr="005D0DD7" w:rsidRDefault="00E4183C" w:rsidP="00FA1F65">
      <w:pPr>
        <w:snapToGrid w:val="0"/>
        <w:spacing w:line="240" w:lineRule="auto"/>
        <w:ind w:firstLine="425"/>
        <w:rPr>
          <w:sz w:val="20"/>
        </w:rPr>
      </w:pPr>
      <w:r w:rsidRPr="005D0DD7">
        <w:rPr>
          <w:sz w:val="20"/>
        </w:rPr>
        <w:t xml:space="preserve">Ethiopia is the leading honey and wax producers worldwide for centuries. Ethiopia produce about 98% of it’s from traditional hives </w:t>
      </w:r>
      <w:r w:rsidR="00000192" w:rsidRPr="005D0DD7">
        <w:rPr>
          <w:sz w:val="20"/>
        </w:rPr>
        <w:t>[</w:t>
      </w:r>
      <w:r w:rsidR="00FC5258" w:rsidRPr="005D0DD7">
        <w:rPr>
          <w:sz w:val="20"/>
        </w:rPr>
        <w:t>12</w:t>
      </w:r>
      <w:r w:rsidR="00000192" w:rsidRPr="005D0DD7">
        <w:rPr>
          <w:sz w:val="20"/>
        </w:rPr>
        <w:t>]</w:t>
      </w:r>
      <w:r w:rsidRPr="005D0DD7">
        <w:rPr>
          <w:sz w:val="20"/>
        </w:rPr>
        <w:t xml:space="preserve">. For many farmers, beekeeping is one of their major activities in addition to livestock keeping and agriculture. Out of the total respondents, about 64.6% beekeepers were replied that honey yield in the district is decreasing over the years as a result of forest deforestation, agrochemical application, pests and predators attack. Similarly, a </w:t>
      </w:r>
      <w:r w:rsidRPr="005D0DD7">
        <w:rPr>
          <w:sz w:val="20"/>
        </w:rPr>
        <w:lastRenderedPageBreak/>
        <w:t xml:space="preserve">result reported by </w:t>
      </w:r>
      <w:r w:rsidR="00000192" w:rsidRPr="005D0DD7">
        <w:rPr>
          <w:sz w:val="20"/>
        </w:rPr>
        <w:t>[</w:t>
      </w:r>
      <w:r w:rsidR="00FC5258" w:rsidRPr="005D0DD7">
        <w:rPr>
          <w:sz w:val="20"/>
        </w:rPr>
        <w:t>13</w:t>
      </w:r>
      <w:r w:rsidR="00000192" w:rsidRPr="005D0DD7">
        <w:rPr>
          <w:sz w:val="20"/>
        </w:rPr>
        <w:t>]</w:t>
      </w:r>
      <w:r w:rsidRPr="005D0DD7">
        <w:rPr>
          <w:sz w:val="20"/>
        </w:rPr>
        <w:t xml:space="preserve"> in </w:t>
      </w:r>
      <w:proofErr w:type="spellStart"/>
      <w:r w:rsidRPr="005D0DD7">
        <w:rPr>
          <w:sz w:val="20"/>
        </w:rPr>
        <w:t>Burie</w:t>
      </w:r>
      <w:proofErr w:type="spellEnd"/>
      <w:r w:rsidRPr="005D0DD7">
        <w:rPr>
          <w:sz w:val="20"/>
        </w:rPr>
        <w:t xml:space="preserve"> district indicated that honeybee products production was in a decreasing trend due to shortage of bee forages, drought, pesticides and herbicide application, lack of water and poor management in order of importance.</w:t>
      </w:r>
      <w:r w:rsidR="00A61677" w:rsidRPr="005D0DD7">
        <w:rPr>
          <w:sz w:val="20"/>
        </w:rPr>
        <w:t xml:space="preserve"> </w:t>
      </w:r>
    </w:p>
    <w:p w:rsidR="00710757" w:rsidRPr="005D0DD7" w:rsidRDefault="00E4183C" w:rsidP="00FA1F65">
      <w:pPr>
        <w:snapToGrid w:val="0"/>
        <w:spacing w:line="240" w:lineRule="auto"/>
        <w:ind w:firstLine="425"/>
        <w:rPr>
          <w:sz w:val="20"/>
        </w:rPr>
      </w:pPr>
      <w:r w:rsidRPr="005D0DD7">
        <w:rPr>
          <w:sz w:val="20"/>
        </w:rPr>
        <w:t>In the present study the decreasing trend in honeybee products could due to Pests and predators, pesticides and herbicide application, drought and bee forages, due to decrease in the number of bee colonies and lack of using improved bee hive. On the other hand, majority (</w:t>
      </w:r>
      <w:r w:rsidRPr="005D0DD7">
        <w:rPr>
          <w:color w:val="000000"/>
          <w:sz w:val="20"/>
        </w:rPr>
        <w:t xml:space="preserve">59.3%) </w:t>
      </w:r>
      <w:r w:rsidRPr="005D0DD7">
        <w:rPr>
          <w:sz w:val="20"/>
        </w:rPr>
        <w:t>of the respondent declared that colony number also decreasing from time to time. In addition to the above mentioned problems, this mostly due to lack skills how to harvest honey and by what materials to use when smoking, burning</w:t>
      </w:r>
      <w:r w:rsidR="00A61677" w:rsidRPr="005D0DD7">
        <w:rPr>
          <w:sz w:val="20"/>
        </w:rPr>
        <w:t xml:space="preserve"> </w:t>
      </w:r>
      <w:r w:rsidRPr="005D0DD7">
        <w:rPr>
          <w:sz w:val="20"/>
        </w:rPr>
        <w:t>of colony, half or total destruction of colonies are the</w:t>
      </w:r>
      <w:r w:rsidR="00A61677" w:rsidRPr="005D0DD7">
        <w:rPr>
          <w:sz w:val="20"/>
        </w:rPr>
        <w:t xml:space="preserve"> </w:t>
      </w:r>
      <w:r w:rsidRPr="005D0DD7">
        <w:rPr>
          <w:sz w:val="20"/>
        </w:rPr>
        <w:t xml:space="preserve">indicators, as bee keepers are the most enemies of honeybee. </w:t>
      </w:r>
    </w:p>
    <w:p w:rsidR="00710757" w:rsidRPr="005D0DD7" w:rsidRDefault="006640ED" w:rsidP="00FA1F65">
      <w:pPr>
        <w:snapToGrid w:val="0"/>
        <w:spacing w:line="240" w:lineRule="auto"/>
        <w:ind w:firstLine="425"/>
        <w:rPr>
          <w:sz w:val="20"/>
        </w:rPr>
      </w:pPr>
      <w:r w:rsidRPr="005D0DD7">
        <w:rPr>
          <w:sz w:val="20"/>
        </w:rPr>
        <w:t xml:space="preserve">Similarly, according to </w:t>
      </w:r>
      <w:r w:rsidR="00000192" w:rsidRPr="005D0DD7">
        <w:rPr>
          <w:sz w:val="20"/>
        </w:rPr>
        <w:t>[</w:t>
      </w:r>
      <w:r w:rsidR="00FC5258" w:rsidRPr="005D0DD7">
        <w:rPr>
          <w:sz w:val="20"/>
        </w:rPr>
        <w:t>11</w:t>
      </w:r>
      <w:r w:rsidR="00000192" w:rsidRPr="005D0DD7">
        <w:rPr>
          <w:sz w:val="20"/>
        </w:rPr>
        <w:t>]</w:t>
      </w:r>
      <w:r w:rsidRPr="005D0DD7">
        <w:rPr>
          <w:sz w:val="20"/>
        </w:rPr>
        <w:t xml:space="preserve"> most beekeepers of </w:t>
      </w:r>
      <w:proofErr w:type="spellStart"/>
      <w:r w:rsidRPr="005D0DD7">
        <w:rPr>
          <w:sz w:val="20"/>
        </w:rPr>
        <w:t>Amaro</w:t>
      </w:r>
      <w:proofErr w:type="spellEnd"/>
      <w:r w:rsidRPr="005D0DD7">
        <w:rPr>
          <w:sz w:val="20"/>
        </w:rPr>
        <w:t xml:space="preserve"> district in </w:t>
      </w:r>
      <w:proofErr w:type="spellStart"/>
      <w:r w:rsidRPr="005D0DD7">
        <w:rPr>
          <w:sz w:val="20"/>
        </w:rPr>
        <w:t>Amhara</w:t>
      </w:r>
      <w:proofErr w:type="spellEnd"/>
      <w:r w:rsidRPr="005D0DD7">
        <w:rPr>
          <w:sz w:val="20"/>
        </w:rPr>
        <w:t xml:space="preserve"> region, </w:t>
      </w:r>
      <w:r w:rsidR="00D7105A" w:rsidRPr="005D0DD7">
        <w:rPr>
          <w:sz w:val="20"/>
        </w:rPr>
        <w:t xml:space="preserve">Northern </w:t>
      </w:r>
      <w:r w:rsidRPr="005D0DD7">
        <w:rPr>
          <w:sz w:val="20"/>
        </w:rPr>
        <w:t>Ethiopia keeps their bee colonies by hanging on trees near homestead and in forest areas.</w:t>
      </w:r>
      <w:r w:rsidR="00A61677" w:rsidRPr="005D0DD7">
        <w:rPr>
          <w:sz w:val="20"/>
        </w:rPr>
        <w:t xml:space="preserve"> </w:t>
      </w:r>
      <w:r w:rsidRPr="005D0DD7">
        <w:rPr>
          <w:sz w:val="20"/>
        </w:rPr>
        <w:t xml:space="preserve">However, </w:t>
      </w:r>
      <w:r w:rsidR="00000192" w:rsidRPr="005D0DD7">
        <w:rPr>
          <w:sz w:val="20"/>
        </w:rPr>
        <w:t>[</w:t>
      </w:r>
      <w:r w:rsidR="00FC5258" w:rsidRPr="005D0DD7">
        <w:rPr>
          <w:sz w:val="20"/>
        </w:rPr>
        <w:t>14</w:t>
      </w:r>
      <w:r w:rsidR="00000192" w:rsidRPr="005D0DD7">
        <w:rPr>
          <w:sz w:val="20"/>
        </w:rPr>
        <w:t>]</w:t>
      </w:r>
      <w:r w:rsidR="00D7105A" w:rsidRPr="005D0DD7">
        <w:rPr>
          <w:sz w:val="20"/>
        </w:rPr>
        <w:t xml:space="preserve"> </w:t>
      </w:r>
      <w:r w:rsidRPr="005D0DD7">
        <w:rPr>
          <w:sz w:val="20"/>
        </w:rPr>
        <w:t>most of the Beekeepers</w:t>
      </w:r>
      <w:r w:rsidR="00D7105A" w:rsidRPr="005D0DD7">
        <w:rPr>
          <w:sz w:val="20"/>
        </w:rPr>
        <w:t xml:space="preserve"> in Eastern zone of </w:t>
      </w:r>
      <w:proofErr w:type="spellStart"/>
      <w:r w:rsidR="00D7105A" w:rsidRPr="005D0DD7">
        <w:rPr>
          <w:sz w:val="20"/>
        </w:rPr>
        <w:t>Tigray</w:t>
      </w:r>
      <w:proofErr w:type="spellEnd"/>
      <w:r w:rsidRPr="005D0DD7">
        <w:rPr>
          <w:sz w:val="20"/>
        </w:rPr>
        <w:t xml:space="preserve"> keep their bee hives at the back yard of the house.</w:t>
      </w:r>
      <w:r w:rsidR="00A61677" w:rsidRPr="005D0DD7">
        <w:rPr>
          <w:sz w:val="20"/>
        </w:rPr>
        <w:t xml:space="preserve"> </w:t>
      </w:r>
      <w:r w:rsidRPr="005D0DD7">
        <w:rPr>
          <w:sz w:val="20"/>
        </w:rPr>
        <w:t>This result also</w:t>
      </w:r>
      <w:r w:rsidR="003247E6" w:rsidRPr="005D0DD7">
        <w:rPr>
          <w:sz w:val="20"/>
        </w:rPr>
        <w:t xml:space="preserve"> definitely different from</w:t>
      </w:r>
      <w:r w:rsidR="00946672" w:rsidRPr="005D0DD7">
        <w:rPr>
          <w:sz w:val="20"/>
        </w:rPr>
        <w:t xml:space="preserve"> </w:t>
      </w:r>
      <w:r w:rsidR="003247E6" w:rsidRPr="005D0DD7">
        <w:rPr>
          <w:sz w:val="20"/>
        </w:rPr>
        <w:t xml:space="preserve">the apiary site reported by </w:t>
      </w:r>
      <w:r w:rsidR="00000192" w:rsidRPr="005D0DD7">
        <w:rPr>
          <w:sz w:val="20"/>
        </w:rPr>
        <w:t>[</w:t>
      </w:r>
      <w:r w:rsidR="00FC5258" w:rsidRPr="005D0DD7">
        <w:rPr>
          <w:sz w:val="20"/>
        </w:rPr>
        <w:t>15</w:t>
      </w:r>
      <w:r w:rsidR="00000192" w:rsidRPr="005D0DD7">
        <w:rPr>
          <w:sz w:val="20"/>
        </w:rPr>
        <w:t>]</w:t>
      </w:r>
      <w:r w:rsidR="00D7105A" w:rsidRPr="005D0DD7">
        <w:rPr>
          <w:sz w:val="20"/>
        </w:rPr>
        <w:t xml:space="preserve"> </w:t>
      </w:r>
      <w:r w:rsidR="003247E6" w:rsidRPr="005D0DD7">
        <w:rPr>
          <w:sz w:val="20"/>
        </w:rPr>
        <w:t>as majority</w:t>
      </w:r>
      <w:r w:rsidR="00DE31B2" w:rsidRPr="005D0DD7">
        <w:rPr>
          <w:sz w:val="20"/>
        </w:rPr>
        <w:t xml:space="preserve"> (62.8%) </w:t>
      </w:r>
      <w:r w:rsidR="003247E6" w:rsidRPr="005D0DD7">
        <w:rPr>
          <w:sz w:val="20"/>
        </w:rPr>
        <w:t>of beekeepers have keep their colony at back yard</w:t>
      </w:r>
      <w:r w:rsidR="00D7105A" w:rsidRPr="005D0DD7">
        <w:rPr>
          <w:sz w:val="20"/>
        </w:rPr>
        <w:t xml:space="preserve"> regardless </w:t>
      </w:r>
      <w:r w:rsidR="003247E6" w:rsidRPr="005D0DD7">
        <w:rPr>
          <w:sz w:val="20"/>
        </w:rPr>
        <w:t xml:space="preserve">of hive types </w:t>
      </w:r>
      <w:r w:rsidR="00D7105A" w:rsidRPr="005D0DD7">
        <w:rPr>
          <w:sz w:val="20"/>
        </w:rPr>
        <w:t xml:space="preserve">in </w:t>
      </w:r>
      <w:proofErr w:type="spellStart"/>
      <w:r w:rsidR="00D7105A" w:rsidRPr="005D0DD7">
        <w:rPr>
          <w:sz w:val="20"/>
        </w:rPr>
        <w:t>Gamo</w:t>
      </w:r>
      <w:proofErr w:type="spellEnd"/>
      <w:r w:rsidR="00D7105A" w:rsidRPr="005D0DD7">
        <w:rPr>
          <w:sz w:val="20"/>
        </w:rPr>
        <w:t xml:space="preserve"> </w:t>
      </w:r>
      <w:proofErr w:type="spellStart"/>
      <w:r w:rsidR="00D7105A" w:rsidRPr="005D0DD7">
        <w:rPr>
          <w:sz w:val="20"/>
        </w:rPr>
        <w:t>Gofa</w:t>
      </w:r>
      <w:proofErr w:type="spellEnd"/>
      <w:r w:rsidR="00D7105A" w:rsidRPr="005D0DD7">
        <w:rPr>
          <w:sz w:val="20"/>
        </w:rPr>
        <w:t xml:space="preserve"> zone of southern Ethiopia</w:t>
      </w:r>
      <w:r w:rsidR="003247E6" w:rsidRPr="005D0DD7">
        <w:rPr>
          <w:sz w:val="20"/>
        </w:rPr>
        <w:t>.</w:t>
      </w:r>
      <w:r w:rsidR="00946672" w:rsidRPr="005D0DD7">
        <w:rPr>
          <w:sz w:val="20"/>
        </w:rPr>
        <w:t xml:space="preserve"> </w:t>
      </w:r>
      <w:r w:rsidR="00DE31B2" w:rsidRPr="005D0DD7">
        <w:rPr>
          <w:sz w:val="20"/>
        </w:rPr>
        <w:t>The difference could be from difference in awareness of beekeepers on honey managements between two study areas</w:t>
      </w:r>
      <w:r w:rsidRPr="005D0DD7">
        <w:rPr>
          <w:sz w:val="20"/>
        </w:rPr>
        <w:t>.</w:t>
      </w:r>
    </w:p>
    <w:p w:rsidR="00710757" w:rsidRPr="005D0DD7" w:rsidRDefault="00842492" w:rsidP="00FA1F65">
      <w:pPr>
        <w:snapToGrid w:val="0"/>
        <w:spacing w:line="240" w:lineRule="auto"/>
        <w:ind w:firstLine="425"/>
        <w:rPr>
          <w:sz w:val="20"/>
        </w:rPr>
      </w:pPr>
      <w:r w:rsidRPr="005D0DD7">
        <w:rPr>
          <w:sz w:val="20"/>
        </w:rPr>
        <w:t xml:space="preserve">The study conducted by </w:t>
      </w:r>
      <w:r w:rsidR="00000192" w:rsidRPr="005D0DD7">
        <w:rPr>
          <w:bCs/>
          <w:sz w:val="20"/>
        </w:rPr>
        <w:t>[</w:t>
      </w:r>
      <w:r w:rsidR="00FC5258" w:rsidRPr="005D0DD7">
        <w:rPr>
          <w:bCs/>
          <w:sz w:val="20"/>
        </w:rPr>
        <w:t>16</w:t>
      </w:r>
      <w:r w:rsidR="00000192" w:rsidRPr="005D0DD7">
        <w:rPr>
          <w:bCs/>
          <w:sz w:val="20"/>
        </w:rPr>
        <w:t>]</w:t>
      </w:r>
      <w:r w:rsidRPr="005D0DD7">
        <w:rPr>
          <w:sz w:val="20"/>
        </w:rPr>
        <w:t xml:space="preserve"> </w:t>
      </w:r>
      <w:r w:rsidR="00000192" w:rsidRPr="005D0DD7">
        <w:rPr>
          <w:sz w:val="20"/>
        </w:rPr>
        <w:t>[</w:t>
      </w:r>
      <w:r w:rsidR="00FC5258" w:rsidRPr="005D0DD7">
        <w:rPr>
          <w:sz w:val="20"/>
        </w:rPr>
        <w:t>11</w:t>
      </w:r>
      <w:r w:rsidR="00000192" w:rsidRPr="005D0DD7">
        <w:rPr>
          <w:sz w:val="20"/>
        </w:rPr>
        <w:t>]</w:t>
      </w:r>
      <w:r w:rsidR="00B903E6" w:rsidRPr="005D0DD7">
        <w:rPr>
          <w:sz w:val="20"/>
        </w:rPr>
        <w:t xml:space="preserve"> </w:t>
      </w:r>
      <w:r w:rsidR="00000192" w:rsidRPr="005D0DD7">
        <w:rPr>
          <w:sz w:val="20"/>
        </w:rPr>
        <w:t>[</w:t>
      </w:r>
      <w:r w:rsidR="00FC5258" w:rsidRPr="005D0DD7">
        <w:rPr>
          <w:sz w:val="20"/>
        </w:rPr>
        <w:t>13</w:t>
      </w:r>
      <w:r w:rsidR="00000192" w:rsidRPr="005D0DD7">
        <w:rPr>
          <w:sz w:val="20"/>
        </w:rPr>
        <w:t>]</w:t>
      </w:r>
      <w:r w:rsidRPr="005D0DD7">
        <w:rPr>
          <w:sz w:val="20"/>
        </w:rPr>
        <w:t xml:space="preserve"> revealed the same results. All these studies confirmed that internal hive inspection of traditional hive is not very common or nonexistent at all in their respective study areas. </w:t>
      </w:r>
      <w:r w:rsidR="00D7105A" w:rsidRPr="005D0DD7">
        <w:rPr>
          <w:sz w:val="20"/>
        </w:rPr>
        <w:t>In the study area,</w:t>
      </w:r>
      <w:r w:rsidR="00E4183C" w:rsidRPr="005D0DD7">
        <w:rPr>
          <w:sz w:val="20"/>
        </w:rPr>
        <w:t xml:space="preserve"> the majority of respondents, about 58.3% were not </w:t>
      </w:r>
      <w:r w:rsidR="00D7105A" w:rsidRPr="005D0DD7">
        <w:rPr>
          <w:sz w:val="20"/>
        </w:rPr>
        <w:t>undertaking</w:t>
      </w:r>
      <w:r w:rsidR="00E4183C" w:rsidRPr="005D0DD7">
        <w:rPr>
          <w:sz w:val="20"/>
        </w:rPr>
        <w:t xml:space="preserve"> any colony management methods for their </w:t>
      </w:r>
      <w:r w:rsidRPr="005D0DD7">
        <w:rPr>
          <w:sz w:val="20"/>
        </w:rPr>
        <w:t>colony until the time of study.</w:t>
      </w:r>
    </w:p>
    <w:p w:rsidR="00710757" w:rsidRPr="005D0DD7" w:rsidRDefault="00E4183C" w:rsidP="00FA1F65">
      <w:pPr>
        <w:snapToGrid w:val="0"/>
        <w:spacing w:line="240" w:lineRule="auto"/>
        <w:ind w:firstLine="425"/>
        <w:rPr>
          <w:sz w:val="20"/>
        </w:rPr>
      </w:pPr>
      <w:r w:rsidRPr="005D0DD7">
        <w:rPr>
          <w:sz w:val="20"/>
        </w:rPr>
        <w:t>This is presumably because of fear of being stung,</w:t>
      </w:r>
      <w:r w:rsidR="00D7105A" w:rsidRPr="005D0DD7">
        <w:rPr>
          <w:sz w:val="20"/>
        </w:rPr>
        <w:t xml:space="preserve"> lack of accessory equipments,</w:t>
      </w:r>
      <w:r w:rsidRPr="005D0DD7">
        <w:rPr>
          <w:sz w:val="20"/>
        </w:rPr>
        <w:t xml:space="preserve"> the risk of the colony absconding, lack of time and lack of awareness of the value of doing so. Moreover, almost all beekeepers in the study area perform external inspection and also clean their apiary to prevent ant and other insect’s pests from getting access to hives. </w:t>
      </w:r>
      <w:r w:rsidR="00D00C54" w:rsidRPr="005D0DD7">
        <w:rPr>
          <w:sz w:val="20"/>
        </w:rPr>
        <w:t>Similar honeybee pests and predator in the s</w:t>
      </w:r>
      <w:r w:rsidR="00BB4298" w:rsidRPr="005D0DD7">
        <w:rPr>
          <w:sz w:val="20"/>
        </w:rPr>
        <w:t xml:space="preserve">tudy area was reported by </w:t>
      </w:r>
      <w:r w:rsidR="00000192" w:rsidRPr="005D0DD7">
        <w:rPr>
          <w:sz w:val="20"/>
        </w:rPr>
        <w:t>[</w:t>
      </w:r>
      <w:r w:rsidR="00FC5258" w:rsidRPr="005D0DD7">
        <w:rPr>
          <w:sz w:val="20"/>
        </w:rPr>
        <w:t>14</w:t>
      </w:r>
      <w:r w:rsidR="00000192" w:rsidRPr="005D0DD7">
        <w:rPr>
          <w:sz w:val="20"/>
        </w:rPr>
        <w:t>]</w:t>
      </w:r>
      <w:r w:rsidR="00D00C54" w:rsidRPr="005D0DD7">
        <w:rPr>
          <w:sz w:val="20"/>
        </w:rPr>
        <w:t xml:space="preserve"> in other par</w:t>
      </w:r>
      <w:r w:rsidR="00BB4298" w:rsidRPr="005D0DD7">
        <w:rPr>
          <w:sz w:val="20"/>
        </w:rPr>
        <w:t>ts of the country like in</w:t>
      </w:r>
      <w:r w:rsidR="00D00C54" w:rsidRPr="005D0DD7">
        <w:rPr>
          <w:sz w:val="20"/>
        </w:rPr>
        <w:t xml:space="preserve"> </w:t>
      </w:r>
      <w:proofErr w:type="spellStart"/>
      <w:r w:rsidR="00255FFB" w:rsidRPr="005D0DD7">
        <w:rPr>
          <w:sz w:val="20"/>
        </w:rPr>
        <w:t>Tigray</w:t>
      </w:r>
      <w:proofErr w:type="spellEnd"/>
      <w:r w:rsidR="00255FFB" w:rsidRPr="005D0DD7">
        <w:rPr>
          <w:sz w:val="20"/>
        </w:rPr>
        <w:t xml:space="preserve"> </w:t>
      </w:r>
      <w:r w:rsidR="00D00C54" w:rsidRPr="005D0DD7">
        <w:rPr>
          <w:sz w:val="20"/>
        </w:rPr>
        <w:t xml:space="preserve">region, </w:t>
      </w:r>
      <w:r w:rsidR="00973FE5" w:rsidRPr="005D0DD7">
        <w:rPr>
          <w:sz w:val="20"/>
        </w:rPr>
        <w:t>[1]</w:t>
      </w:r>
      <w:r w:rsidR="00D00C54" w:rsidRPr="005D0DD7">
        <w:rPr>
          <w:sz w:val="20"/>
        </w:rPr>
        <w:t xml:space="preserve"> in </w:t>
      </w:r>
      <w:proofErr w:type="spellStart"/>
      <w:r w:rsidR="00D00C54" w:rsidRPr="005D0DD7">
        <w:rPr>
          <w:sz w:val="20"/>
        </w:rPr>
        <w:t>Gomma</w:t>
      </w:r>
      <w:proofErr w:type="spellEnd"/>
      <w:r w:rsidR="00D00C54" w:rsidRPr="005D0DD7">
        <w:rPr>
          <w:sz w:val="20"/>
        </w:rPr>
        <w:t xml:space="preserve"> district of </w:t>
      </w:r>
      <w:proofErr w:type="spellStart"/>
      <w:r w:rsidR="00D00C54" w:rsidRPr="005D0DD7">
        <w:rPr>
          <w:sz w:val="20"/>
        </w:rPr>
        <w:t>Jimma</w:t>
      </w:r>
      <w:proofErr w:type="spellEnd"/>
      <w:r w:rsidR="00D00C54" w:rsidRPr="005D0DD7">
        <w:rPr>
          <w:sz w:val="20"/>
        </w:rPr>
        <w:t xml:space="preserve"> zone, South-west Ethiopia and </w:t>
      </w:r>
      <w:r w:rsidR="00973FE5" w:rsidRPr="005D0DD7">
        <w:rPr>
          <w:sz w:val="20"/>
        </w:rPr>
        <w:t>[</w:t>
      </w:r>
      <w:r w:rsidR="00525DF5" w:rsidRPr="005D0DD7">
        <w:rPr>
          <w:sz w:val="20"/>
        </w:rPr>
        <w:t>17</w:t>
      </w:r>
      <w:r w:rsidR="00973FE5" w:rsidRPr="005D0DD7">
        <w:rPr>
          <w:sz w:val="20"/>
        </w:rPr>
        <w:t>]</w:t>
      </w:r>
      <w:r w:rsidR="00D00C54" w:rsidRPr="005D0DD7">
        <w:rPr>
          <w:sz w:val="20"/>
        </w:rPr>
        <w:t xml:space="preserve"> in </w:t>
      </w:r>
      <w:proofErr w:type="spellStart"/>
      <w:r w:rsidR="00D00C54" w:rsidRPr="005D0DD7">
        <w:rPr>
          <w:sz w:val="20"/>
        </w:rPr>
        <w:t>Ada’a</w:t>
      </w:r>
      <w:proofErr w:type="spellEnd"/>
      <w:r w:rsidR="00D00C54" w:rsidRPr="005D0DD7">
        <w:rPr>
          <w:sz w:val="20"/>
        </w:rPr>
        <w:t xml:space="preserve"> district of east </w:t>
      </w:r>
      <w:proofErr w:type="spellStart"/>
      <w:r w:rsidR="00D00C54" w:rsidRPr="005D0DD7">
        <w:rPr>
          <w:sz w:val="20"/>
        </w:rPr>
        <w:t>Shoa</w:t>
      </w:r>
      <w:proofErr w:type="spellEnd"/>
      <w:r w:rsidR="00D00C54" w:rsidRPr="005D0DD7">
        <w:rPr>
          <w:sz w:val="20"/>
        </w:rPr>
        <w:t xml:space="preserve"> </w:t>
      </w:r>
      <w:proofErr w:type="spellStart"/>
      <w:r w:rsidR="00D00C54" w:rsidRPr="005D0DD7">
        <w:rPr>
          <w:sz w:val="20"/>
        </w:rPr>
        <w:t>Oromia</w:t>
      </w:r>
      <w:proofErr w:type="spellEnd"/>
      <w:r w:rsidR="00D00C54" w:rsidRPr="005D0DD7">
        <w:rPr>
          <w:sz w:val="20"/>
        </w:rPr>
        <w:t xml:space="preserve"> region, Ethiopia.</w:t>
      </w:r>
    </w:p>
    <w:p w:rsidR="00710757" w:rsidRPr="005D0DD7" w:rsidRDefault="00A61677" w:rsidP="00FA1F65">
      <w:pPr>
        <w:snapToGrid w:val="0"/>
        <w:spacing w:line="240" w:lineRule="auto"/>
        <w:ind w:firstLine="425"/>
        <w:rPr>
          <w:sz w:val="20"/>
        </w:rPr>
      </w:pPr>
      <w:r w:rsidRPr="005D0DD7">
        <w:rPr>
          <w:sz w:val="20"/>
        </w:rPr>
        <w:t>M</w:t>
      </w:r>
      <w:r w:rsidR="00D00C54" w:rsidRPr="005D0DD7">
        <w:rPr>
          <w:sz w:val="20"/>
        </w:rPr>
        <w:t>oreover, different researchers identified these problems as a constraint in beekeeping secto</w:t>
      </w:r>
      <w:r w:rsidR="00BB4298" w:rsidRPr="005D0DD7">
        <w:rPr>
          <w:sz w:val="20"/>
        </w:rPr>
        <w:t xml:space="preserve">r in different parts of Ethiopia </w:t>
      </w:r>
      <w:r w:rsidR="00973FE5" w:rsidRPr="005D0DD7">
        <w:rPr>
          <w:sz w:val="20"/>
        </w:rPr>
        <w:t>[</w:t>
      </w:r>
      <w:r w:rsidR="00FC5258" w:rsidRPr="005D0DD7">
        <w:rPr>
          <w:sz w:val="20"/>
        </w:rPr>
        <w:t>15</w:t>
      </w:r>
      <w:r w:rsidR="00973FE5" w:rsidRPr="005D0DD7">
        <w:rPr>
          <w:sz w:val="20"/>
        </w:rPr>
        <w:t>]</w:t>
      </w:r>
      <w:r w:rsidR="00D00C54" w:rsidRPr="005D0DD7">
        <w:rPr>
          <w:sz w:val="20"/>
        </w:rPr>
        <w:t xml:space="preserve">. </w:t>
      </w:r>
      <w:r w:rsidR="00842492" w:rsidRPr="005D0DD7">
        <w:rPr>
          <w:sz w:val="20"/>
        </w:rPr>
        <w:t xml:space="preserve">This result agrees with report of </w:t>
      </w:r>
      <w:r w:rsidR="00973FE5" w:rsidRPr="005D0DD7">
        <w:rPr>
          <w:sz w:val="20"/>
        </w:rPr>
        <w:t>[</w:t>
      </w:r>
      <w:r w:rsidR="00FC5258" w:rsidRPr="005D0DD7">
        <w:rPr>
          <w:sz w:val="20"/>
        </w:rPr>
        <w:t>13</w:t>
      </w:r>
      <w:r w:rsidR="00973FE5" w:rsidRPr="005D0DD7">
        <w:rPr>
          <w:sz w:val="20"/>
        </w:rPr>
        <w:t>]</w:t>
      </w:r>
      <w:r w:rsidR="00842492" w:rsidRPr="005D0DD7">
        <w:rPr>
          <w:sz w:val="20"/>
        </w:rPr>
        <w:t xml:space="preserve"> ‘shortage of bee forage’, ‘threat of pesticide, ‘honeybee pest and predators’, poor infrastructure development, ‘shortage of bee </w:t>
      </w:r>
      <w:r w:rsidR="00842492" w:rsidRPr="005D0DD7">
        <w:rPr>
          <w:sz w:val="20"/>
        </w:rPr>
        <w:lastRenderedPageBreak/>
        <w:t xml:space="preserve">equipments which were reported as the major beekeeping constraints in </w:t>
      </w:r>
      <w:proofErr w:type="spellStart"/>
      <w:r w:rsidR="00842492" w:rsidRPr="005D0DD7">
        <w:rPr>
          <w:sz w:val="20"/>
        </w:rPr>
        <w:t>Burie</w:t>
      </w:r>
      <w:proofErr w:type="spellEnd"/>
      <w:r w:rsidR="00842492" w:rsidRPr="005D0DD7">
        <w:rPr>
          <w:sz w:val="20"/>
        </w:rPr>
        <w:t xml:space="preserve"> district,</w:t>
      </w:r>
      <w:r w:rsidRPr="005D0DD7">
        <w:rPr>
          <w:sz w:val="20"/>
        </w:rPr>
        <w:t xml:space="preserve"> </w:t>
      </w:r>
      <w:proofErr w:type="spellStart"/>
      <w:r w:rsidR="00842492" w:rsidRPr="005D0DD7">
        <w:rPr>
          <w:sz w:val="20"/>
        </w:rPr>
        <w:t>Amhara</w:t>
      </w:r>
      <w:proofErr w:type="spellEnd"/>
      <w:r w:rsidR="00842492" w:rsidRPr="005D0DD7">
        <w:rPr>
          <w:sz w:val="20"/>
        </w:rPr>
        <w:t xml:space="preserve"> regional state</w:t>
      </w:r>
      <w:r w:rsidR="00AB169E" w:rsidRPr="005D0DD7">
        <w:rPr>
          <w:sz w:val="20"/>
        </w:rPr>
        <w:t xml:space="preserve"> </w:t>
      </w:r>
      <w:r w:rsidR="00973FE5" w:rsidRPr="005D0DD7">
        <w:rPr>
          <w:sz w:val="20"/>
        </w:rPr>
        <w:t>[</w:t>
      </w:r>
      <w:r w:rsidR="00FC5258" w:rsidRPr="005D0DD7">
        <w:rPr>
          <w:sz w:val="20"/>
        </w:rPr>
        <w:t>14</w:t>
      </w:r>
      <w:r w:rsidR="00973FE5" w:rsidRPr="005D0DD7">
        <w:rPr>
          <w:sz w:val="20"/>
        </w:rPr>
        <w:t>]</w:t>
      </w:r>
      <w:r w:rsidRPr="005D0DD7">
        <w:rPr>
          <w:iCs/>
          <w:sz w:val="20"/>
        </w:rPr>
        <w:t xml:space="preserve"> </w:t>
      </w:r>
      <w:r w:rsidR="00842492" w:rsidRPr="005D0DD7">
        <w:rPr>
          <w:sz w:val="20"/>
        </w:rPr>
        <w:t xml:space="preserve">also reported that the main constraints in Ethiopia are lack of beekeeping knowledge, shortage of trained main power, shortage beekeeping equipment, pests and predators and inadequate research and extension services to support apiculture development </w:t>
      </w:r>
      <w:proofErr w:type="spellStart"/>
      <w:r w:rsidR="00842492" w:rsidRPr="005D0DD7">
        <w:rPr>
          <w:sz w:val="20"/>
        </w:rPr>
        <w:t>programmes</w:t>
      </w:r>
      <w:proofErr w:type="spellEnd"/>
      <w:r w:rsidR="00842492" w:rsidRPr="005D0DD7">
        <w:rPr>
          <w:sz w:val="20"/>
        </w:rPr>
        <w:t xml:space="preserve">. </w:t>
      </w:r>
      <w:r w:rsidR="00E4183C" w:rsidRPr="005D0DD7">
        <w:rPr>
          <w:sz w:val="20"/>
        </w:rPr>
        <w:t xml:space="preserve">The prevailing production constraints in the beekeeping sub sector of the country would vary depending on the agro ecology of the areas where the activities is carried out </w:t>
      </w:r>
      <w:r w:rsidR="00973FE5" w:rsidRPr="005D0DD7">
        <w:rPr>
          <w:sz w:val="20"/>
        </w:rPr>
        <w:t>[</w:t>
      </w:r>
      <w:r w:rsidR="00FC5258" w:rsidRPr="005D0DD7">
        <w:rPr>
          <w:sz w:val="20"/>
        </w:rPr>
        <w:t>4</w:t>
      </w:r>
      <w:r w:rsidR="00973FE5" w:rsidRPr="005D0DD7">
        <w:rPr>
          <w:sz w:val="20"/>
        </w:rPr>
        <w:t>].</w:t>
      </w:r>
    </w:p>
    <w:p w:rsidR="00710757" w:rsidRPr="005D0DD7" w:rsidRDefault="00E4183C" w:rsidP="00FA1F65">
      <w:pPr>
        <w:snapToGrid w:val="0"/>
        <w:spacing w:line="240" w:lineRule="auto"/>
        <w:ind w:firstLine="425"/>
        <w:rPr>
          <w:sz w:val="20"/>
        </w:rPr>
      </w:pPr>
      <w:r w:rsidRPr="005D0DD7">
        <w:rPr>
          <w:sz w:val="20"/>
        </w:rPr>
        <w:t xml:space="preserve">The interviewed beekeepers were mentioned the major beekeeping constraints in the district are: Pests and predators, Poisoning of agrochemicals, High cost of modern hives and accessories, Shortage of bee forages, Low quality of honey products, Poor infrastructure development and other factors. </w:t>
      </w:r>
      <w:r w:rsidR="001F3F0C" w:rsidRPr="005D0DD7">
        <w:rPr>
          <w:sz w:val="20"/>
        </w:rPr>
        <w:t xml:space="preserve">None of the beekeepers of the study area collect crude beeswax. On the other hand </w:t>
      </w:r>
      <w:r w:rsidR="00973FE5" w:rsidRPr="005D0DD7">
        <w:rPr>
          <w:sz w:val="20"/>
        </w:rPr>
        <w:t>[</w:t>
      </w:r>
      <w:r w:rsidR="00FC5258" w:rsidRPr="005D0DD7">
        <w:rPr>
          <w:sz w:val="20"/>
        </w:rPr>
        <w:t>18</w:t>
      </w:r>
      <w:r w:rsidR="00973FE5" w:rsidRPr="005D0DD7">
        <w:rPr>
          <w:sz w:val="20"/>
        </w:rPr>
        <w:t>]</w:t>
      </w:r>
      <w:r w:rsidR="001F3F0C" w:rsidRPr="005D0DD7">
        <w:rPr>
          <w:sz w:val="20"/>
        </w:rPr>
        <w:t xml:space="preserve"> reported that sometimes beekeepers buy beeswax from the wax collectors and/or processors to use as a starting input for honey production using intermediate and modern beehives in some parts of Ethiopia. </w:t>
      </w:r>
      <w:r w:rsidR="008019B8" w:rsidRPr="005D0DD7">
        <w:rPr>
          <w:sz w:val="20"/>
        </w:rPr>
        <w:t>This survey</w:t>
      </w:r>
      <w:r w:rsidRPr="005D0DD7">
        <w:rPr>
          <w:sz w:val="20"/>
        </w:rPr>
        <w:t xml:space="preserve"> o</w:t>
      </w:r>
      <w:r w:rsidR="00860720" w:rsidRPr="005D0DD7">
        <w:rPr>
          <w:sz w:val="20"/>
        </w:rPr>
        <w:t xml:space="preserve">n the market for bee products </w:t>
      </w:r>
      <w:r w:rsidRPr="005D0DD7">
        <w:rPr>
          <w:sz w:val="20"/>
        </w:rPr>
        <w:t xml:space="preserve">showed that honey is the only product without any other products such as beeswax and honey bee colony. Two types of honey have been marketed in the district. </w:t>
      </w:r>
    </w:p>
    <w:p w:rsidR="008019B8" w:rsidRPr="005D0DD7" w:rsidRDefault="00E4183C" w:rsidP="00FA1F65">
      <w:pPr>
        <w:snapToGrid w:val="0"/>
        <w:spacing w:line="240" w:lineRule="auto"/>
        <w:ind w:firstLine="425"/>
        <w:rPr>
          <w:sz w:val="20"/>
        </w:rPr>
      </w:pPr>
      <w:r w:rsidRPr="005D0DD7">
        <w:rPr>
          <w:sz w:val="20"/>
        </w:rPr>
        <w:t>The first and the largest proportion are crude honey harvested from traditional and intermediate hives and sum-processed honey harvested from box hives. Data collected from sampled respondents indicated that most of the total honey produced in 2015 production year was supplied to the market and the rest is either used for household consumption or kept for medicinal purposes. The honey produced in the area is sold to consumers and collectors/traders who buy and sell honey to traders coming from neighboring towns (</w:t>
      </w:r>
      <w:r w:rsidRPr="005D0DD7">
        <w:rPr>
          <w:i/>
          <w:iCs/>
          <w:sz w:val="20"/>
        </w:rPr>
        <w:t>e.g.</w:t>
      </w:r>
      <w:r w:rsidRPr="005D0DD7">
        <w:rPr>
          <w:sz w:val="20"/>
        </w:rPr>
        <w:t xml:space="preserve"> </w:t>
      </w:r>
      <w:proofErr w:type="spellStart"/>
      <w:r w:rsidRPr="005D0DD7">
        <w:rPr>
          <w:sz w:val="20"/>
        </w:rPr>
        <w:t>Dembi</w:t>
      </w:r>
      <w:proofErr w:type="spellEnd"/>
      <w:r w:rsidRPr="005D0DD7">
        <w:rPr>
          <w:sz w:val="20"/>
        </w:rPr>
        <w:t xml:space="preserve"> </w:t>
      </w:r>
      <w:proofErr w:type="spellStart"/>
      <w:r w:rsidRPr="005D0DD7">
        <w:rPr>
          <w:sz w:val="20"/>
        </w:rPr>
        <w:t>Dollo</w:t>
      </w:r>
      <w:proofErr w:type="spellEnd"/>
      <w:r w:rsidRPr="005D0DD7">
        <w:rPr>
          <w:sz w:val="20"/>
        </w:rPr>
        <w:t>). Cooperatives have no role in the current honey chain in the area</w:t>
      </w:r>
      <w:r w:rsidR="00860720" w:rsidRPr="005D0DD7">
        <w:rPr>
          <w:sz w:val="20"/>
        </w:rPr>
        <w:t>.</w:t>
      </w:r>
      <w:r w:rsidR="00A61677" w:rsidRPr="005D0DD7">
        <w:rPr>
          <w:sz w:val="20"/>
        </w:rPr>
        <w:t xml:space="preserve"> </w:t>
      </w:r>
      <w:r w:rsidRPr="005D0DD7">
        <w:rPr>
          <w:sz w:val="20"/>
        </w:rPr>
        <w:t xml:space="preserve">According to results of this study; </w:t>
      </w:r>
      <w:r w:rsidR="00860720" w:rsidRPr="005D0DD7">
        <w:rPr>
          <w:sz w:val="20"/>
        </w:rPr>
        <w:t xml:space="preserve">most </w:t>
      </w:r>
      <w:r w:rsidRPr="005D0DD7">
        <w:rPr>
          <w:sz w:val="20"/>
        </w:rPr>
        <w:t>of the beekeepers sale their honey at local market (e.g</w:t>
      </w:r>
      <w:r w:rsidR="00710757" w:rsidRPr="005D0DD7">
        <w:rPr>
          <w:sz w:val="20"/>
        </w:rPr>
        <w:t xml:space="preserve">. </w:t>
      </w:r>
      <w:proofErr w:type="spellStart"/>
      <w:r w:rsidR="00710757" w:rsidRPr="005D0DD7">
        <w:rPr>
          <w:sz w:val="20"/>
        </w:rPr>
        <w:t>G</w:t>
      </w:r>
      <w:r w:rsidRPr="005D0DD7">
        <w:rPr>
          <w:sz w:val="20"/>
        </w:rPr>
        <w:t>eb</w:t>
      </w:r>
      <w:r w:rsidR="00860720" w:rsidRPr="005D0DD7">
        <w:rPr>
          <w:sz w:val="20"/>
        </w:rPr>
        <w:t>a</w:t>
      </w:r>
      <w:proofErr w:type="spellEnd"/>
      <w:r w:rsidR="00860720" w:rsidRPr="005D0DD7">
        <w:rPr>
          <w:sz w:val="20"/>
        </w:rPr>
        <w:t xml:space="preserve"> </w:t>
      </w:r>
      <w:proofErr w:type="spellStart"/>
      <w:r w:rsidR="00860720" w:rsidRPr="005D0DD7">
        <w:rPr>
          <w:sz w:val="20"/>
        </w:rPr>
        <w:t>Robi</w:t>
      </w:r>
      <w:proofErr w:type="spellEnd"/>
      <w:r w:rsidR="00860720" w:rsidRPr="005D0DD7">
        <w:rPr>
          <w:sz w:val="20"/>
        </w:rPr>
        <w:t xml:space="preserve"> and </w:t>
      </w:r>
      <w:proofErr w:type="spellStart"/>
      <w:r w:rsidR="00860720" w:rsidRPr="005D0DD7">
        <w:rPr>
          <w:sz w:val="20"/>
        </w:rPr>
        <w:t>Mechara</w:t>
      </w:r>
      <w:proofErr w:type="spellEnd"/>
      <w:r w:rsidR="00860720" w:rsidRPr="005D0DD7">
        <w:rPr>
          <w:sz w:val="20"/>
        </w:rPr>
        <w:t>) and</w:t>
      </w:r>
      <w:r w:rsidRPr="005D0DD7">
        <w:rPr>
          <w:sz w:val="20"/>
        </w:rPr>
        <w:t xml:space="preserve"> at farm gate for retail s</w:t>
      </w:r>
      <w:r w:rsidR="009B5147" w:rsidRPr="005D0DD7">
        <w:rPr>
          <w:sz w:val="20"/>
        </w:rPr>
        <w:t>ales directly to the consumers.</w:t>
      </w:r>
    </w:p>
    <w:p w:rsidR="009B5147" w:rsidRPr="005D0DD7" w:rsidRDefault="00710757" w:rsidP="00FA1F65">
      <w:pPr>
        <w:pStyle w:val="Heading1"/>
        <w:keepNext w:val="0"/>
        <w:keepLines w:val="0"/>
        <w:snapToGrid w:val="0"/>
        <w:spacing w:line="240" w:lineRule="auto"/>
        <w:rPr>
          <w:sz w:val="20"/>
          <w:szCs w:val="20"/>
        </w:rPr>
      </w:pPr>
      <w:bookmarkStart w:id="45" w:name="_Toc260272539"/>
      <w:r w:rsidRPr="005D0DD7">
        <w:rPr>
          <w:sz w:val="20"/>
          <w:szCs w:val="20"/>
        </w:rPr>
        <w:cr/>
        <w:t>Conclusions</w:t>
      </w:r>
      <w:bookmarkStart w:id="46" w:name="_GoBack"/>
      <w:bookmarkEnd w:id="46"/>
      <w:r w:rsidRPr="005D0DD7">
        <w:rPr>
          <w:rFonts w:hint="eastAsia"/>
          <w:sz w:val="20"/>
          <w:szCs w:val="20"/>
          <w:lang w:eastAsia="zh-CN"/>
        </w:rPr>
        <w:t xml:space="preserve"> </w:t>
      </w:r>
      <w:r w:rsidRPr="005D0DD7">
        <w:rPr>
          <w:sz w:val="20"/>
          <w:szCs w:val="20"/>
        </w:rPr>
        <w:t>And Recommendations</w:t>
      </w:r>
      <w:bookmarkEnd w:id="45"/>
    </w:p>
    <w:p w:rsidR="002A1F5C" w:rsidRPr="005D0DD7" w:rsidRDefault="00E4183C" w:rsidP="00FA1F65">
      <w:pPr>
        <w:snapToGrid w:val="0"/>
        <w:spacing w:line="240" w:lineRule="auto"/>
        <w:ind w:firstLine="425"/>
        <w:rPr>
          <w:sz w:val="20"/>
        </w:rPr>
      </w:pPr>
      <w:r w:rsidRPr="005D0DD7">
        <w:rPr>
          <w:sz w:val="20"/>
        </w:rPr>
        <w:t xml:space="preserve">Generally the most widely used type of beekeeping in the study area </w:t>
      </w:r>
      <w:r w:rsidR="007C453E" w:rsidRPr="005D0DD7">
        <w:rPr>
          <w:sz w:val="20"/>
        </w:rPr>
        <w:t xml:space="preserve">was </w:t>
      </w:r>
      <w:r w:rsidRPr="005D0DD7">
        <w:rPr>
          <w:sz w:val="20"/>
        </w:rPr>
        <w:t xml:space="preserve">traditional </w:t>
      </w:r>
      <w:r w:rsidR="007C453E" w:rsidRPr="005D0DD7">
        <w:rPr>
          <w:sz w:val="20"/>
        </w:rPr>
        <w:t xml:space="preserve">in which beekeepers </w:t>
      </w:r>
      <w:r w:rsidRPr="005D0DD7">
        <w:rPr>
          <w:sz w:val="20"/>
        </w:rPr>
        <w:t xml:space="preserve">using local hives. The most important constraints of beekeeping in the study area were found </w:t>
      </w:r>
      <w:r w:rsidR="007C453E" w:rsidRPr="005D0DD7">
        <w:rPr>
          <w:sz w:val="20"/>
        </w:rPr>
        <w:t>pests and predators, p</w:t>
      </w:r>
      <w:r w:rsidRPr="005D0DD7">
        <w:rPr>
          <w:sz w:val="20"/>
        </w:rPr>
        <w:t>oisoning of agrochemicals, high cost of</w:t>
      </w:r>
      <w:r w:rsidR="007C453E" w:rsidRPr="005D0DD7">
        <w:rPr>
          <w:sz w:val="20"/>
        </w:rPr>
        <w:t xml:space="preserve"> modern hives and accessories, shortage of bee forages, low quality of honey products, p</w:t>
      </w:r>
      <w:r w:rsidRPr="005D0DD7">
        <w:rPr>
          <w:sz w:val="20"/>
        </w:rPr>
        <w:t xml:space="preserve">oor infrastructure development, lack market, lack of beekeeping knowledge, shortage of trained main power and inadequate research and extension services to support apiculture development </w:t>
      </w:r>
      <w:proofErr w:type="spellStart"/>
      <w:r w:rsidRPr="005D0DD7">
        <w:rPr>
          <w:sz w:val="20"/>
        </w:rPr>
        <w:t>programmes</w:t>
      </w:r>
      <w:proofErr w:type="spellEnd"/>
      <w:r w:rsidRPr="005D0DD7">
        <w:rPr>
          <w:sz w:val="20"/>
        </w:rPr>
        <w:t xml:space="preserve">. In the </w:t>
      </w:r>
      <w:r w:rsidRPr="005D0DD7">
        <w:rPr>
          <w:sz w:val="20"/>
        </w:rPr>
        <w:lastRenderedPageBreak/>
        <w:t>area despite the presence of different challenges, there are high potential and opportunities to maximize the out puts of the resource to improve the livelihood of the communities in the sustainable ways, as the current government plan to develop apiculture as one of the strategies to reduce poverty, high demand for hive products and the establishments of beekeepers co-operatives at grass- root level.</w:t>
      </w:r>
    </w:p>
    <w:p w:rsidR="002A1F5C" w:rsidRPr="005D0DD7" w:rsidRDefault="002A1F5C" w:rsidP="00FA1F65">
      <w:pPr>
        <w:snapToGrid w:val="0"/>
        <w:spacing w:line="240" w:lineRule="auto"/>
        <w:ind w:firstLine="425"/>
        <w:rPr>
          <w:sz w:val="20"/>
        </w:rPr>
      </w:pPr>
      <w:r w:rsidRPr="005D0DD7">
        <w:rPr>
          <w:sz w:val="20"/>
        </w:rPr>
        <w:t>Based on the above conclusions the following recommendations were forwarded:</w:t>
      </w:r>
    </w:p>
    <w:p w:rsidR="00710757" w:rsidRPr="005D0DD7" w:rsidRDefault="002A1F5C" w:rsidP="00FA1F65">
      <w:pPr>
        <w:pStyle w:val="ListParagraph"/>
        <w:numPr>
          <w:ilvl w:val="0"/>
          <w:numId w:val="1"/>
        </w:numPr>
        <w:snapToGrid w:val="0"/>
        <w:spacing w:line="240" w:lineRule="auto"/>
        <w:ind w:left="0" w:firstLine="425"/>
        <w:rPr>
          <w:color w:val="000000"/>
          <w:sz w:val="20"/>
        </w:rPr>
      </w:pPr>
      <w:r w:rsidRPr="005D0DD7">
        <w:rPr>
          <w:color w:val="000000"/>
          <w:sz w:val="20"/>
        </w:rPr>
        <w:t>Modern type of hive should be used by the beekeepers in the study are</w:t>
      </w:r>
      <w:r w:rsidR="00710757" w:rsidRPr="005D0DD7">
        <w:rPr>
          <w:color w:val="000000"/>
          <w:sz w:val="20"/>
        </w:rPr>
        <w:t>a.</w:t>
      </w:r>
    </w:p>
    <w:p w:rsidR="009E19ED" w:rsidRPr="005D0DD7" w:rsidRDefault="00BF53F3" w:rsidP="00FA1F65">
      <w:pPr>
        <w:pStyle w:val="ListParagraph"/>
        <w:numPr>
          <w:ilvl w:val="0"/>
          <w:numId w:val="1"/>
        </w:numPr>
        <w:snapToGrid w:val="0"/>
        <w:spacing w:line="240" w:lineRule="auto"/>
        <w:ind w:left="0" w:firstLine="425"/>
        <w:rPr>
          <w:sz w:val="20"/>
        </w:rPr>
      </w:pPr>
      <w:r w:rsidRPr="005D0DD7">
        <w:rPr>
          <w:sz w:val="20"/>
        </w:rPr>
        <w:t xml:space="preserve">Education based on </w:t>
      </w:r>
      <w:r w:rsidR="00721CDE" w:rsidRPr="005D0DD7">
        <w:rPr>
          <w:color w:val="000000"/>
          <w:sz w:val="20"/>
        </w:rPr>
        <w:t xml:space="preserve">beehive management (follow up, checking against enemy, cleaning the environment, supplying additional feeding, watering and honey harvesting) </w:t>
      </w:r>
      <w:r w:rsidR="00D147FC" w:rsidRPr="005D0DD7">
        <w:rPr>
          <w:color w:val="000000"/>
          <w:sz w:val="20"/>
        </w:rPr>
        <w:t xml:space="preserve">and </w:t>
      </w:r>
      <w:r w:rsidR="00721CDE" w:rsidRPr="005D0DD7">
        <w:rPr>
          <w:color w:val="000000"/>
          <w:sz w:val="20"/>
        </w:rPr>
        <w:t>market oriented production of honey</w:t>
      </w:r>
      <w:r w:rsidRPr="005D0DD7">
        <w:rPr>
          <w:sz w:val="20"/>
        </w:rPr>
        <w:t xml:space="preserve"> should be given for the beekeepers in the area</w:t>
      </w:r>
      <w:r w:rsidR="00721CDE" w:rsidRPr="005D0DD7">
        <w:rPr>
          <w:color w:val="000000"/>
          <w:sz w:val="20"/>
        </w:rPr>
        <w:t>.</w:t>
      </w:r>
    </w:p>
    <w:p w:rsidR="00053351" w:rsidRPr="005D0DD7" w:rsidRDefault="00D147FC" w:rsidP="00FA1F65">
      <w:pPr>
        <w:pStyle w:val="ListParagraph"/>
        <w:numPr>
          <w:ilvl w:val="0"/>
          <w:numId w:val="1"/>
        </w:numPr>
        <w:snapToGrid w:val="0"/>
        <w:spacing w:line="240" w:lineRule="auto"/>
        <w:ind w:left="0" w:firstLine="425"/>
        <w:rPr>
          <w:sz w:val="20"/>
        </w:rPr>
      </w:pPr>
      <w:r w:rsidRPr="005D0DD7">
        <w:rPr>
          <w:sz w:val="20"/>
        </w:rPr>
        <w:t xml:space="preserve">Awareness creation on how to use agro-chemicals like herbicides and other chemicals should be given to the community in the area. </w:t>
      </w:r>
    </w:p>
    <w:p w:rsidR="00F91AB6" w:rsidRPr="005D0DD7" w:rsidRDefault="00F91AB6" w:rsidP="00FA1F65">
      <w:pPr>
        <w:snapToGrid w:val="0"/>
        <w:spacing w:line="240" w:lineRule="auto"/>
        <w:ind w:firstLine="425"/>
        <w:rPr>
          <w:sz w:val="20"/>
          <w:lang w:val="en-GB"/>
        </w:rPr>
      </w:pPr>
    </w:p>
    <w:p w:rsidR="00E4183C" w:rsidRPr="005D0DD7" w:rsidRDefault="00710757" w:rsidP="00FA1F65">
      <w:pPr>
        <w:pStyle w:val="Heading1"/>
        <w:keepNext w:val="0"/>
        <w:keepLines w:val="0"/>
        <w:snapToGrid w:val="0"/>
        <w:spacing w:line="240" w:lineRule="auto"/>
        <w:rPr>
          <w:sz w:val="20"/>
          <w:szCs w:val="20"/>
        </w:rPr>
      </w:pPr>
      <w:bookmarkStart w:id="47" w:name="_Toc260272540"/>
      <w:r w:rsidRPr="005D0DD7">
        <w:rPr>
          <w:sz w:val="20"/>
          <w:szCs w:val="20"/>
        </w:rPr>
        <w:t>References</w:t>
      </w:r>
      <w:bookmarkEnd w:id="47"/>
    </w:p>
    <w:p w:rsidR="00FA1F65" w:rsidRPr="005D0DD7" w:rsidRDefault="009C64FE" w:rsidP="00FA1F65">
      <w:pPr>
        <w:pStyle w:val="ListParagraph"/>
        <w:numPr>
          <w:ilvl w:val="0"/>
          <w:numId w:val="7"/>
        </w:numPr>
        <w:autoSpaceDE w:val="0"/>
        <w:autoSpaceDN w:val="0"/>
        <w:adjustRightInd w:val="0"/>
        <w:snapToGrid w:val="0"/>
        <w:spacing w:line="240" w:lineRule="auto"/>
        <w:rPr>
          <w:color w:val="000000"/>
          <w:sz w:val="20"/>
        </w:rPr>
      </w:pPr>
      <w:proofErr w:type="spellStart"/>
      <w:r w:rsidRPr="005D0DD7">
        <w:rPr>
          <w:sz w:val="20"/>
        </w:rPr>
        <w:t>Chala</w:t>
      </w:r>
      <w:proofErr w:type="spellEnd"/>
      <w:r w:rsidR="00A61677" w:rsidRPr="005D0DD7">
        <w:rPr>
          <w:sz w:val="20"/>
        </w:rPr>
        <w:t xml:space="preserve"> </w:t>
      </w:r>
      <w:r w:rsidRPr="005D0DD7">
        <w:rPr>
          <w:sz w:val="20"/>
        </w:rPr>
        <w:t>K.,</w:t>
      </w:r>
      <w:r w:rsidR="00A61677" w:rsidRPr="005D0DD7">
        <w:rPr>
          <w:sz w:val="20"/>
        </w:rPr>
        <w:t xml:space="preserve"> </w:t>
      </w:r>
      <w:proofErr w:type="spellStart"/>
      <w:r w:rsidRPr="005D0DD7">
        <w:rPr>
          <w:sz w:val="20"/>
        </w:rPr>
        <w:t>Taye</w:t>
      </w:r>
      <w:proofErr w:type="spellEnd"/>
      <w:r w:rsidR="00A61677" w:rsidRPr="005D0DD7">
        <w:rPr>
          <w:sz w:val="20"/>
        </w:rPr>
        <w:t xml:space="preserve"> </w:t>
      </w:r>
      <w:r w:rsidRPr="005D0DD7">
        <w:rPr>
          <w:sz w:val="20"/>
        </w:rPr>
        <w:t>T.,</w:t>
      </w:r>
      <w:r w:rsidR="00A61677" w:rsidRPr="005D0DD7">
        <w:rPr>
          <w:sz w:val="20"/>
        </w:rPr>
        <w:t xml:space="preserve"> </w:t>
      </w:r>
      <w:proofErr w:type="spellStart"/>
      <w:r w:rsidRPr="005D0DD7">
        <w:rPr>
          <w:sz w:val="20"/>
        </w:rPr>
        <w:t>Kebede</w:t>
      </w:r>
      <w:proofErr w:type="spellEnd"/>
      <w:r w:rsidR="00A61677" w:rsidRPr="005D0DD7">
        <w:rPr>
          <w:sz w:val="20"/>
        </w:rPr>
        <w:t xml:space="preserve"> </w:t>
      </w:r>
      <w:r w:rsidRPr="005D0DD7">
        <w:rPr>
          <w:sz w:val="20"/>
        </w:rPr>
        <w:t>D.</w:t>
      </w:r>
      <w:r w:rsidR="00A61677" w:rsidRPr="005D0DD7">
        <w:rPr>
          <w:sz w:val="20"/>
        </w:rPr>
        <w:t xml:space="preserve"> </w:t>
      </w:r>
      <w:r w:rsidRPr="005D0DD7">
        <w:rPr>
          <w:sz w:val="20"/>
        </w:rPr>
        <w:t>and</w:t>
      </w:r>
      <w:r w:rsidR="00A61677" w:rsidRPr="005D0DD7">
        <w:rPr>
          <w:sz w:val="20"/>
        </w:rPr>
        <w:t xml:space="preserve"> </w:t>
      </w:r>
      <w:proofErr w:type="spellStart"/>
      <w:r w:rsidRPr="005D0DD7">
        <w:rPr>
          <w:sz w:val="20"/>
        </w:rPr>
        <w:t>Tadele</w:t>
      </w:r>
      <w:proofErr w:type="spellEnd"/>
      <w:r w:rsidR="00A61677" w:rsidRPr="005D0DD7">
        <w:rPr>
          <w:sz w:val="20"/>
        </w:rPr>
        <w:t xml:space="preserve"> </w:t>
      </w:r>
      <w:r w:rsidRPr="005D0DD7">
        <w:rPr>
          <w:sz w:val="20"/>
        </w:rPr>
        <w:t>T.</w:t>
      </w:r>
      <w:r w:rsidR="00A61677" w:rsidRPr="005D0DD7">
        <w:rPr>
          <w:sz w:val="20"/>
        </w:rPr>
        <w:t xml:space="preserve"> </w:t>
      </w:r>
      <w:r w:rsidRPr="005D0DD7">
        <w:rPr>
          <w:sz w:val="20"/>
        </w:rPr>
        <w:t>(2012):</w:t>
      </w:r>
      <w:r w:rsidR="00A61677" w:rsidRPr="005D0DD7">
        <w:rPr>
          <w:sz w:val="20"/>
        </w:rPr>
        <w:t xml:space="preserve"> </w:t>
      </w:r>
      <w:r w:rsidRPr="005D0DD7">
        <w:rPr>
          <w:sz w:val="20"/>
        </w:rPr>
        <w:t>Opportunities</w:t>
      </w:r>
      <w:r w:rsidR="00A61677" w:rsidRPr="005D0DD7">
        <w:rPr>
          <w:sz w:val="20"/>
        </w:rPr>
        <w:t xml:space="preserve"> </w:t>
      </w:r>
      <w:r w:rsidRPr="005D0DD7">
        <w:rPr>
          <w:sz w:val="20"/>
        </w:rPr>
        <w:t>and</w:t>
      </w:r>
      <w:r w:rsidR="00A61677" w:rsidRPr="005D0DD7">
        <w:rPr>
          <w:sz w:val="20"/>
        </w:rPr>
        <w:t xml:space="preserve"> </w:t>
      </w:r>
      <w:r w:rsidRPr="005D0DD7">
        <w:rPr>
          <w:sz w:val="20"/>
        </w:rPr>
        <w:t>challenges</w:t>
      </w:r>
      <w:r w:rsidR="00A61677" w:rsidRPr="005D0DD7">
        <w:rPr>
          <w:sz w:val="20"/>
        </w:rPr>
        <w:t xml:space="preserve"> </w:t>
      </w:r>
      <w:r w:rsidRPr="005D0DD7">
        <w:rPr>
          <w:sz w:val="20"/>
        </w:rPr>
        <w:t>of</w:t>
      </w:r>
      <w:r w:rsidR="00A61677" w:rsidRPr="005D0DD7">
        <w:rPr>
          <w:sz w:val="20"/>
        </w:rPr>
        <w:t xml:space="preserve"> </w:t>
      </w:r>
      <w:r w:rsidRPr="005D0DD7">
        <w:rPr>
          <w:sz w:val="20"/>
        </w:rPr>
        <w:t>honey</w:t>
      </w:r>
      <w:r w:rsidR="00A61677" w:rsidRPr="005D0DD7">
        <w:rPr>
          <w:sz w:val="20"/>
        </w:rPr>
        <w:t xml:space="preserve"> </w:t>
      </w:r>
      <w:r w:rsidRPr="005D0DD7">
        <w:rPr>
          <w:sz w:val="20"/>
        </w:rPr>
        <w:t>production</w:t>
      </w:r>
      <w:r w:rsidR="00A61677" w:rsidRPr="005D0DD7">
        <w:rPr>
          <w:sz w:val="20"/>
        </w:rPr>
        <w:t xml:space="preserve"> </w:t>
      </w:r>
      <w:r w:rsidRPr="005D0DD7">
        <w:rPr>
          <w:sz w:val="20"/>
        </w:rPr>
        <w:t>in</w:t>
      </w:r>
      <w:r w:rsidR="00A61677" w:rsidRPr="005D0DD7">
        <w:rPr>
          <w:sz w:val="20"/>
        </w:rPr>
        <w:t xml:space="preserve"> </w:t>
      </w:r>
      <w:proofErr w:type="spellStart"/>
      <w:r w:rsidRPr="005D0DD7">
        <w:rPr>
          <w:sz w:val="20"/>
        </w:rPr>
        <w:t>Gomma</w:t>
      </w:r>
      <w:proofErr w:type="spellEnd"/>
      <w:r w:rsidR="00A61677" w:rsidRPr="005D0DD7">
        <w:rPr>
          <w:sz w:val="20"/>
        </w:rPr>
        <w:t xml:space="preserve"> </w:t>
      </w:r>
      <w:r w:rsidRPr="005D0DD7">
        <w:rPr>
          <w:sz w:val="20"/>
        </w:rPr>
        <w:t>district</w:t>
      </w:r>
      <w:r w:rsidR="00A61677" w:rsidRPr="005D0DD7">
        <w:rPr>
          <w:sz w:val="20"/>
        </w:rPr>
        <w:t xml:space="preserve"> </w:t>
      </w:r>
      <w:r w:rsidRPr="005D0DD7">
        <w:rPr>
          <w:sz w:val="20"/>
        </w:rPr>
        <w:t>of</w:t>
      </w:r>
      <w:r w:rsidR="00A61677" w:rsidRPr="005D0DD7">
        <w:rPr>
          <w:sz w:val="20"/>
        </w:rPr>
        <w:t xml:space="preserve"> </w:t>
      </w:r>
      <w:proofErr w:type="spellStart"/>
      <w:r w:rsidRPr="005D0DD7">
        <w:rPr>
          <w:sz w:val="20"/>
        </w:rPr>
        <w:t>Jimma</w:t>
      </w:r>
      <w:proofErr w:type="spellEnd"/>
      <w:r w:rsidR="00A61677" w:rsidRPr="005D0DD7">
        <w:rPr>
          <w:sz w:val="20"/>
        </w:rPr>
        <w:t xml:space="preserve"> </w:t>
      </w:r>
      <w:r w:rsidRPr="005D0DD7">
        <w:rPr>
          <w:sz w:val="20"/>
        </w:rPr>
        <w:t>zone,</w:t>
      </w:r>
      <w:r w:rsidR="00A61677" w:rsidRPr="005D0DD7">
        <w:rPr>
          <w:sz w:val="20"/>
        </w:rPr>
        <w:t xml:space="preserve"> </w:t>
      </w:r>
      <w:r w:rsidRPr="005D0DD7">
        <w:rPr>
          <w:sz w:val="20"/>
        </w:rPr>
        <w:t>South-west</w:t>
      </w:r>
      <w:r w:rsidR="00A61677" w:rsidRPr="005D0DD7">
        <w:rPr>
          <w:sz w:val="20"/>
        </w:rPr>
        <w:t xml:space="preserve"> </w:t>
      </w:r>
      <w:r w:rsidRPr="005D0DD7">
        <w:rPr>
          <w:sz w:val="20"/>
        </w:rPr>
        <w:t>Ethiopia.</w:t>
      </w:r>
      <w:r w:rsidR="00A61677" w:rsidRPr="005D0DD7">
        <w:rPr>
          <w:sz w:val="20"/>
        </w:rPr>
        <w:t xml:space="preserve"> </w:t>
      </w:r>
      <w:r w:rsidRPr="005D0DD7">
        <w:rPr>
          <w:i/>
          <w:sz w:val="20"/>
        </w:rPr>
        <w:t>Journal</w:t>
      </w:r>
      <w:r w:rsidR="00A61677" w:rsidRPr="005D0DD7">
        <w:rPr>
          <w:i/>
          <w:sz w:val="20"/>
        </w:rPr>
        <w:t xml:space="preserve"> </w:t>
      </w:r>
      <w:r w:rsidRPr="005D0DD7">
        <w:rPr>
          <w:i/>
          <w:sz w:val="20"/>
        </w:rPr>
        <w:t>of</w:t>
      </w:r>
      <w:r w:rsidR="00A61677" w:rsidRPr="005D0DD7">
        <w:rPr>
          <w:i/>
          <w:sz w:val="20"/>
        </w:rPr>
        <w:t xml:space="preserve"> </w:t>
      </w:r>
      <w:r w:rsidRPr="005D0DD7">
        <w:rPr>
          <w:i/>
          <w:sz w:val="20"/>
        </w:rPr>
        <w:t>Agricultural</w:t>
      </w:r>
      <w:r w:rsidR="00A61677" w:rsidRPr="005D0DD7">
        <w:rPr>
          <w:i/>
          <w:sz w:val="20"/>
        </w:rPr>
        <w:t xml:space="preserve"> </w:t>
      </w:r>
      <w:r w:rsidRPr="005D0DD7">
        <w:rPr>
          <w:i/>
          <w:sz w:val="20"/>
        </w:rPr>
        <w:t>Extension</w:t>
      </w:r>
      <w:r w:rsidR="00A61677" w:rsidRPr="005D0DD7">
        <w:rPr>
          <w:i/>
          <w:sz w:val="20"/>
        </w:rPr>
        <w:t xml:space="preserve"> </w:t>
      </w:r>
      <w:r w:rsidRPr="005D0DD7">
        <w:rPr>
          <w:i/>
          <w:sz w:val="20"/>
        </w:rPr>
        <w:t>and</w:t>
      </w:r>
      <w:r w:rsidR="00A61677" w:rsidRPr="005D0DD7">
        <w:rPr>
          <w:i/>
          <w:sz w:val="20"/>
        </w:rPr>
        <w:t xml:space="preserve"> </w:t>
      </w:r>
      <w:r w:rsidRPr="005D0DD7">
        <w:rPr>
          <w:i/>
          <w:sz w:val="20"/>
        </w:rPr>
        <w:t>Rural</w:t>
      </w:r>
      <w:r w:rsidR="00A61677" w:rsidRPr="005D0DD7">
        <w:rPr>
          <w:i/>
          <w:sz w:val="20"/>
        </w:rPr>
        <w:t xml:space="preserve"> </w:t>
      </w:r>
      <w:r w:rsidRPr="005D0DD7">
        <w:rPr>
          <w:i/>
          <w:sz w:val="20"/>
        </w:rPr>
        <w:t>Development</w:t>
      </w:r>
      <w:r w:rsidRPr="005D0DD7">
        <w:rPr>
          <w:sz w:val="20"/>
        </w:rPr>
        <w:t>,</w:t>
      </w:r>
      <w:r w:rsidR="00A61677" w:rsidRPr="005D0DD7">
        <w:rPr>
          <w:sz w:val="20"/>
        </w:rPr>
        <w:t xml:space="preserve"> </w:t>
      </w:r>
      <w:r w:rsidRPr="005D0DD7">
        <w:rPr>
          <w:i/>
          <w:sz w:val="20"/>
        </w:rPr>
        <w:t>Vol</w:t>
      </w:r>
      <w:r w:rsidRPr="005D0DD7">
        <w:rPr>
          <w:sz w:val="20"/>
        </w:rPr>
        <w:t>.</w:t>
      </w:r>
      <w:r w:rsidR="00A61677" w:rsidRPr="005D0DD7">
        <w:rPr>
          <w:sz w:val="20"/>
        </w:rPr>
        <w:t xml:space="preserve"> </w:t>
      </w:r>
      <w:r w:rsidRPr="005D0DD7">
        <w:rPr>
          <w:sz w:val="20"/>
        </w:rPr>
        <w:t>4(4):85-91.</w:t>
      </w:r>
      <w:r w:rsidR="00A61677" w:rsidRPr="005D0DD7">
        <w:rPr>
          <w:sz w:val="20"/>
        </w:rPr>
        <w:t xml:space="preserve"> </w:t>
      </w:r>
    </w:p>
    <w:p w:rsidR="00FA1F65" w:rsidRPr="005D0DD7" w:rsidRDefault="009C64FE" w:rsidP="00FA1F65">
      <w:pPr>
        <w:pStyle w:val="ListParagraph"/>
        <w:numPr>
          <w:ilvl w:val="0"/>
          <w:numId w:val="7"/>
        </w:numPr>
        <w:snapToGrid w:val="0"/>
        <w:spacing w:line="240" w:lineRule="auto"/>
        <w:rPr>
          <w:sz w:val="20"/>
          <w:lang w:val="en-GB"/>
        </w:rPr>
      </w:pPr>
      <w:proofErr w:type="spellStart"/>
      <w:r w:rsidRPr="005D0DD7">
        <w:rPr>
          <w:sz w:val="20"/>
          <w:lang w:val="en-GB"/>
        </w:rPr>
        <w:t>Gemechis</w:t>
      </w:r>
      <w:proofErr w:type="spellEnd"/>
      <w:r w:rsidR="00A61677" w:rsidRPr="005D0DD7">
        <w:rPr>
          <w:sz w:val="20"/>
          <w:lang w:val="en-GB"/>
        </w:rPr>
        <w:t xml:space="preserve"> </w:t>
      </w:r>
      <w:proofErr w:type="spellStart"/>
      <w:r w:rsidRPr="005D0DD7">
        <w:rPr>
          <w:sz w:val="20"/>
          <w:lang w:val="en-GB"/>
        </w:rPr>
        <w:t>Legesse</w:t>
      </w:r>
      <w:proofErr w:type="spellEnd"/>
      <w:r w:rsidR="00710757" w:rsidRPr="005D0DD7">
        <w:rPr>
          <w:rFonts w:hint="eastAsia"/>
          <w:sz w:val="20"/>
          <w:lang w:val="en-GB" w:eastAsia="zh-CN"/>
        </w:rPr>
        <w:t xml:space="preserve"> </w:t>
      </w:r>
      <w:proofErr w:type="spellStart"/>
      <w:r w:rsidRPr="005D0DD7">
        <w:rPr>
          <w:sz w:val="20"/>
          <w:lang w:val="en-GB"/>
        </w:rPr>
        <w:t>Yadeta</w:t>
      </w:r>
      <w:proofErr w:type="spellEnd"/>
      <w:r w:rsidR="00A61677" w:rsidRPr="005D0DD7">
        <w:rPr>
          <w:sz w:val="20"/>
          <w:lang w:val="en-GB"/>
        </w:rPr>
        <w:t xml:space="preserve"> </w:t>
      </w:r>
      <w:r w:rsidRPr="005D0DD7">
        <w:rPr>
          <w:sz w:val="20"/>
          <w:lang w:val="en-GB"/>
        </w:rPr>
        <w:t>(2015):</w:t>
      </w:r>
      <w:r w:rsidR="00A61677" w:rsidRPr="005D0DD7">
        <w:rPr>
          <w:sz w:val="20"/>
          <w:lang w:val="en-GB"/>
        </w:rPr>
        <w:t xml:space="preserve"> </w:t>
      </w:r>
      <w:r w:rsidRPr="005D0DD7">
        <w:rPr>
          <w:sz w:val="20"/>
          <w:lang w:val="en-GB"/>
        </w:rPr>
        <w:t>Honey</w:t>
      </w:r>
      <w:r w:rsidR="00A61677" w:rsidRPr="005D0DD7">
        <w:rPr>
          <w:sz w:val="20"/>
          <w:lang w:val="en-GB"/>
        </w:rPr>
        <w:t xml:space="preserve"> </w:t>
      </w:r>
      <w:r w:rsidRPr="005D0DD7">
        <w:rPr>
          <w:sz w:val="20"/>
          <w:lang w:val="en-GB"/>
        </w:rPr>
        <w:t>Production</w:t>
      </w:r>
      <w:r w:rsidR="00A61677" w:rsidRPr="005D0DD7">
        <w:rPr>
          <w:sz w:val="20"/>
          <w:lang w:val="en-GB"/>
        </w:rPr>
        <w:t xml:space="preserve"> </w:t>
      </w:r>
      <w:r w:rsidRPr="005D0DD7">
        <w:rPr>
          <w:sz w:val="20"/>
          <w:lang w:val="en-GB"/>
        </w:rPr>
        <w:t>and</w:t>
      </w:r>
      <w:r w:rsidR="00A61677" w:rsidRPr="005D0DD7">
        <w:rPr>
          <w:sz w:val="20"/>
          <w:lang w:val="en-GB"/>
        </w:rPr>
        <w:t xml:space="preserve"> </w:t>
      </w:r>
      <w:r w:rsidRPr="005D0DD7">
        <w:rPr>
          <w:sz w:val="20"/>
          <w:lang w:val="en-GB"/>
        </w:rPr>
        <w:t>Marketing</w:t>
      </w:r>
      <w:r w:rsidR="00A61677" w:rsidRPr="005D0DD7">
        <w:rPr>
          <w:sz w:val="20"/>
          <w:lang w:val="en-GB"/>
        </w:rPr>
        <w:t xml:space="preserve"> </w:t>
      </w:r>
      <w:r w:rsidRPr="005D0DD7">
        <w:rPr>
          <w:sz w:val="20"/>
          <w:lang w:val="en-GB"/>
        </w:rPr>
        <w:t>in</w:t>
      </w:r>
      <w:r w:rsidR="00A61677" w:rsidRPr="005D0DD7">
        <w:rPr>
          <w:sz w:val="20"/>
          <w:lang w:val="en-GB"/>
        </w:rPr>
        <w:t xml:space="preserve"> </w:t>
      </w:r>
      <w:r w:rsidRPr="005D0DD7">
        <w:rPr>
          <w:sz w:val="20"/>
          <w:lang w:val="en-GB"/>
        </w:rPr>
        <w:t>Ethiopian.</w:t>
      </w:r>
      <w:r w:rsidR="00A61677" w:rsidRPr="005D0DD7">
        <w:rPr>
          <w:sz w:val="20"/>
          <w:lang w:val="en-GB"/>
        </w:rPr>
        <w:t xml:space="preserve"> </w:t>
      </w:r>
      <w:r w:rsidRPr="005D0DD7">
        <w:rPr>
          <w:i/>
          <w:sz w:val="20"/>
          <w:lang w:val="en-GB"/>
        </w:rPr>
        <w:t>American</w:t>
      </w:r>
      <w:r w:rsidR="00A61677" w:rsidRPr="005D0DD7">
        <w:rPr>
          <w:i/>
          <w:sz w:val="20"/>
          <w:lang w:val="en-GB"/>
        </w:rPr>
        <w:t xml:space="preserve"> </w:t>
      </w:r>
      <w:r w:rsidRPr="005D0DD7">
        <w:rPr>
          <w:i/>
          <w:sz w:val="20"/>
          <w:lang w:val="en-GB"/>
        </w:rPr>
        <w:t>Journal</w:t>
      </w:r>
      <w:r w:rsidR="00A61677" w:rsidRPr="005D0DD7">
        <w:rPr>
          <w:i/>
          <w:sz w:val="20"/>
          <w:lang w:val="en-GB"/>
        </w:rPr>
        <w:t xml:space="preserve"> </w:t>
      </w:r>
      <w:r w:rsidRPr="005D0DD7">
        <w:rPr>
          <w:i/>
          <w:sz w:val="20"/>
          <w:lang w:val="en-GB"/>
        </w:rPr>
        <w:t>of</w:t>
      </w:r>
      <w:r w:rsidR="00A61677" w:rsidRPr="005D0DD7">
        <w:rPr>
          <w:i/>
          <w:sz w:val="20"/>
          <w:lang w:val="en-GB"/>
        </w:rPr>
        <w:t xml:space="preserve"> </w:t>
      </w:r>
      <w:r w:rsidRPr="005D0DD7">
        <w:rPr>
          <w:i/>
          <w:sz w:val="20"/>
          <w:lang w:val="en-GB"/>
        </w:rPr>
        <w:t>Life</w:t>
      </w:r>
      <w:r w:rsidR="00A61677" w:rsidRPr="005D0DD7">
        <w:rPr>
          <w:i/>
          <w:sz w:val="20"/>
          <w:lang w:val="en-GB"/>
        </w:rPr>
        <w:t xml:space="preserve"> </w:t>
      </w:r>
      <w:r w:rsidRPr="005D0DD7">
        <w:rPr>
          <w:i/>
          <w:sz w:val="20"/>
          <w:lang w:val="en-GB"/>
        </w:rPr>
        <w:t>Sciences</w:t>
      </w:r>
      <w:r w:rsidRPr="005D0DD7">
        <w:rPr>
          <w:sz w:val="20"/>
          <w:lang w:val="en-GB"/>
        </w:rPr>
        <w:t>,</w:t>
      </w:r>
      <w:r w:rsidR="00A61677" w:rsidRPr="005D0DD7">
        <w:rPr>
          <w:sz w:val="20"/>
          <w:lang w:val="en-GB"/>
        </w:rPr>
        <w:t xml:space="preserve"> </w:t>
      </w:r>
      <w:r w:rsidRPr="005D0DD7">
        <w:rPr>
          <w:i/>
          <w:sz w:val="20"/>
          <w:lang w:val="en-GB"/>
        </w:rPr>
        <w:t>Vol.</w:t>
      </w:r>
      <w:r w:rsidR="00A61677" w:rsidRPr="005D0DD7">
        <w:rPr>
          <w:sz w:val="20"/>
          <w:lang w:val="en-GB"/>
        </w:rPr>
        <w:t xml:space="preserve"> </w:t>
      </w:r>
      <w:r w:rsidRPr="005D0DD7">
        <w:rPr>
          <w:sz w:val="20"/>
          <w:lang w:val="en-GB"/>
        </w:rPr>
        <w:t>3:42-46.</w:t>
      </w:r>
    </w:p>
    <w:p w:rsidR="00FA1F65" w:rsidRPr="005D0DD7" w:rsidRDefault="002D7D1A" w:rsidP="00FA1F65">
      <w:pPr>
        <w:pStyle w:val="ListParagraph"/>
        <w:numPr>
          <w:ilvl w:val="0"/>
          <w:numId w:val="7"/>
        </w:numPr>
        <w:autoSpaceDE w:val="0"/>
        <w:autoSpaceDN w:val="0"/>
        <w:adjustRightInd w:val="0"/>
        <w:snapToGrid w:val="0"/>
        <w:spacing w:line="240" w:lineRule="auto"/>
        <w:rPr>
          <w:i/>
          <w:sz w:val="20"/>
        </w:rPr>
      </w:pPr>
      <w:proofErr w:type="spellStart"/>
      <w:r w:rsidRPr="005D0DD7">
        <w:rPr>
          <w:sz w:val="20"/>
          <w:lang w:val="en-GB"/>
        </w:rPr>
        <w:t>Chala</w:t>
      </w:r>
      <w:proofErr w:type="spellEnd"/>
      <w:r w:rsidR="00A61677" w:rsidRPr="005D0DD7">
        <w:rPr>
          <w:sz w:val="20"/>
          <w:lang w:val="en-GB"/>
        </w:rPr>
        <w:t xml:space="preserve"> </w:t>
      </w:r>
      <w:proofErr w:type="spellStart"/>
      <w:r w:rsidRPr="005D0DD7">
        <w:rPr>
          <w:sz w:val="20"/>
          <w:lang w:val="en-GB"/>
        </w:rPr>
        <w:t>Kinati</w:t>
      </w:r>
      <w:proofErr w:type="spellEnd"/>
      <w:r w:rsidRPr="005D0DD7">
        <w:rPr>
          <w:sz w:val="20"/>
          <w:lang w:val="en-GB"/>
        </w:rPr>
        <w:t>,</w:t>
      </w:r>
      <w:r w:rsidR="00A61677" w:rsidRPr="005D0DD7">
        <w:rPr>
          <w:sz w:val="20"/>
          <w:lang w:val="en-GB"/>
        </w:rPr>
        <w:t xml:space="preserve"> </w:t>
      </w:r>
      <w:proofErr w:type="spellStart"/>
      <w:r w:rsidRPr="005D0DD7">
        <w:rPr>
          <w:sz w:val="20"/>
          <w:lang w:val="en-GB"/>
        </w:rPr>
        <w:t>Taye</w:t>
      </w:r>
      <w:proofErr w:type="spellEnd"/>
      <w:r w:rsidR="00A61677" w:rsidRPr="005D0DD7">
        <w:rPr>
          <w:sz w:val="20"/>
          <w:lang w:val="en-GB"/>
        </w:rPr>
        <w:t xml:space="preserve"> </w:t>
      </w:r>
      <w:proofErr w:type="spellStart"/>
      <w:r w:rsidRPr="005D0DD7">
        <w:rPr>
          <w:sz w:val="20"/>
          <w:lang w:val="en-GB"/>
        </w:rPr>
        <w:t>Tolemariam</w:t>
      </w:r>
      <w:proofErr w:type="spellEnd"/>
      <w:r w:rsidR="00A61677" w:rsidRPr="005D0DD7">
        <w:rPr>
          <w:sz w:val="20"/>
          <w:lang w:val="en-GB"/>
        </w:rPr>
        <w:t xml:space="preserve"> </w:t>
      </w:r>
      <w:r w:rsidRPr="005D0DD7">
        <w:rPr>
          <w:sz w:val="20"/>
          <w:lang w:val="en-GB"/>
        </w:rPr>
        <w:t>and</w:t>
      </w:r>
      <w:r w:rsidR="00A61677" w:rsidRPr="005D0DD7">
        <w:rPr>
          <w:sz w:val="20"/>
          <w:lang w:val="en-GB"/>
        </w:rPr>
        <w:t xml:space="preserve"> </w:t>
      </w:r>
      <w:proofErr w:type="spellStart"/>
      <w:r w:rsidRPr="005D0DD7">
        <w:rPr>
          <w:sz w:val="20"/>
          <w:lang w:val="en-GB"/>
        </w:rPr>
        <w:t>Kebede</w:t>
      </w:r>
      <w:proofErr w:type="spellEnd"/>
      <w:r w:rsidR="00A61677" w:rsidRPr="005D0DD7">
        <w:rPr>
          <w:sz w:val="20"/>
          <w:lang w:val="en-GB"/>
        </w:rPr>
        <w:t xml:space="preserve"> </w:t>
      </w:r>
      <w:proofErr w:type="spellStart"/>
      <w:r w:rsidRPr="005D0DD7">
        <w:rPr>
          <w:sz w:val="20"/>
          <w:lang w:val="en-GB"/>
        </w:rPr>
        <w:t>Debele</w:t>
      </w:r>
      <w:proofErr w:type="spellEnd"/>
      <w:r w:rsidR="00A61677" w:rsidRPr="005D0DD7">
        <w:rPr>
          <w:sz w:val="20"/>
          <w:lang w:val="en-GB"/>
        </w:rPr>
        <w:t xml:space="preserve"> </w:t>
      </w:r>
      <w:r w:rsidRPr="005D0DD7">
        <w:rPr>
          <w:sz w:val="20"/>
          <w:lang w:val="en-GB"/>
        </w:rPr>
        <w:t>(2013):</w:t>
      </w:r>
      <w:r w:rsidR="00A61677" w:rsidRPr="005D0DD7">
        <w:rPr>
          <w:sz w:val="20"/>
          <w:lang w:val="en-GB"/>
        </w:rPr>
        <w:t xml:space="preserve"> </w:t>
      </w:r>
      <w:r w:rsidRPr="005D0DD7">
        <w:rPr>
          <w:sz w:val="20"/>
          <w:lang w:val="en-GB"/>
        </w:rPr>
        <w:t>Assessment</w:t>
      </w:r>
      <w:r w:rsidR="00A61677" w:rsidRPr="005D0DD7">
        <w:rPr>
          <w:sz w:val="20"/>
          <w:lang w:val="en-GB"/>
        </w:rPr>
        <w:t xml:space="preserve"> </w:t>
      </w:r>
      <w:r w:rsidRPr="005D0DD7">
        <w:rPr>
          <w:sz w:val="20"/>
          <w:lang w:val="en-GB"/>
        </w:rPr>
        <w:t>of</w:t>
      </w:r>
      <w:r w:rsidR="00A61677" w:rsidRPr="005D0DD7">
        <w:rPr>
          <w:sz w:val="20"/>
          <w:lang w:val="en-GB"/>
        </w:rPr>
        <w:t xml:space="preserve"> </w:t>
      </w:r>
      <w:r w:rsidRPr="005D0DD7">
        <w:rPr>
          <w:sz w:val="20"/>
          <w:lang w:val="en-GB"/>
        </w:rPr>
        <w:t>Honey</w:t>
      </w:r>
      <w:r w:rsidR="00A61677" w:rsidRPr="005D0DD7">
        <w:rPr>
          <w:sz w:val="20"/>
          <w:lang w:val="en-GB"/>
        </w:rPr>
        <w:t xml:space="preserve"> </w:t>
      </w:r>
      <w:r w:rsidRPr="005D0DD7">
        <w:rPr>
          <w:sz w:val="20"/>
          <w:lang w:val="en-GB"/>
        </w:rPr>
        <w:t>Production</w:t>
      </w:r>
      <w:r w:rsidR="00A61677" w:rsidRPr="005D0DD7">
        <w:rPr>
          <w:sz w:val="20"/>
          <w:lang w:val="en-GB"/>
        </w:rPr>
        <w:t xml:space="preserve"> </w:t>
      </w:r>
      <w:r w:rsidRPr="005D0DD7">
        <w:rPr>
          <w:sz w:val="20"/>
          <w:lang w:val="en-GB"/>
        </w:rPr>
        <w:t>and</w:t>
      </w:r>
      <w:r w:rsidR="00A61677" w:rsidRPr="005D0DD7">
        <w:rPr>
          <w:sz w:val="20"/>
          <w:lang w:val="en-GB"/>
        </w:rPr>
        <w:t xml:space="preserve"> </w:t>
      </w:r>
      <w:r w:rsidRPr="005D0DD7">
        <w:rPr>
          <w:sz w:val="20"/>
          <w:lang w:val="en-GB"/>
        </w:rPr>
        <w:t>Marketing</w:t>
      </w:r>
      <w:r w:rsidR="00A61677" w:rsidRPr="005D0DD7">
        <w:rPr>
          <w:sz w:val="20"/>
          <w:lang w:val="en-GB"/>
        </w:rPr>
        <w:t xml:space="preserve"> </w:t>
      </w:r>
      <w:r w:rsidRPr="005D0DD7">
        <w:rPr>
          <w:sz w:val="20"/>
          <w:lang w:val="en-GB"/>
        </w:rPr>
        <w:t>System</w:t>
      </w:r>
      <w:r w:rsidR="00A61677" w:rsidRPr="005D0DD7">
        <w:rPr>
          <w:sz w:val="20"/>
          <w:lang w:val="en-GB"/>
        </w:rPr>
        <w:t xml:space="preserve"> </w:t>
      </w:r>
      <w:r w:rsidRPr="005D0DD7">
        <w:rPr>
          <w:sz w:val="20"/>
          <w:lang w:val="en-GB"/>
        </w:rPr>
        <w:t>in</w:t>
      </w:r>
      <w:r w:rsidR="00A61677" w:rsidRPr="005D0DD7">
        <w:rPr>
          <w:sz w:val="20"/>
          <w:lang w:val="en-GB"/>
        </w:rPr>
        <w:t xml:space="preserve"> </w:t>
      </w:r>
      <w:proofErr w:type="spellStart"/>
      <w:r w:rsidRPr="005D0DD7">
        <w:rPr>
          <w:sz w:val="20"/>
          <w:lang w:val="en-GB"/>
        </w:rPr>
        <w:t>Gomma</w:t>
      </w:r>
      <w:proofErr w:type="spellEnd"/>
      <w:r w:rsidR="00A61677" w:rsidRPr="005D0DD7">
        <w:rPr>
          <w:sz w:val="20"/>
          <w:lang w:val="en-GB"/>
        </w:rPr>
        <w:t xml:space="preserve"> </w:t>
      </w:r>
      <w:r w:rsidRPr="005D0DD7">
        <w:rPr>
          <w:sz w:val="20"/>
          <w:lang w:val="en-GB"/>
        </w:rPr>
        <w:t>District,</w:t>
      </w:r>
      <w:r w:rsidR="00A61677" w:rsidRPr="005D0DD7">
        <w:rPr>
          <w:sz w:val="20"/>
          <w:lang w:val="en-GB"/>
        </w:rPr>
        <w:t xml:space="preserve"> </w:t>
      </w:r>
      <w:r w:rsidRPr="005D0DD7">
        <w:rPr>
          <w:sz w:val="20"/>
          <w:lang w:val="en-GB"/>
        </w:rPr>
        <w:t>South</w:t>
      </w:r>
      <w:r w:rsidR="00A61677" w:rsidRPr="005D0DD7">
        <w:rPr>
          <w:sz w:val="20"/>
          <w:lang w:val="en-GB"/>
        </w:rPr>
        <w:t xml:space="preserve"> </w:t>
      </w:r>
      <w:r w:rsidRPr="005D0DD7">
        <w:rPr>
          <w:sz w:val="20"/>
          <w:lang w:val="en-GB"/>
        </w:rPr>
        <w:t>Western</w:t>
      </w:r>
      <w:r w:rsidR="00A61677" w:rsidRPr="005D0DD7">
        <w:rPr>
          <w:sz w:val="20"/>
          <w:lang w:val="en-GB"/>
        </w:rPr>
        <w:t xml:space="preserve"> </w:t>
      </w:r>
      <w:r w:rsidRPr="005D0DD7">
        <w:rPr>
          <w:sz w:val="20"/>
          <w:lang w:val="en-GB"/>
        </w:rPr>
        <w:t>Ethiopia.</w:t>
      </w:r>
      <w:r w:rsidR="00A61677" w:rsidRPr="005D0DD7">
        <w:rPr>
          <w:i/>
          <w:sz w:val="20"/>
          <w:lang w:val="en-GB"/>
        </w:rPr>
        <w:t xml:space="preserve"> </w:t>
      </w:r>
      <w:r w:rsidRPr="005D0DD7">
        <w:rPr>
          <w:bCs/>
          <w:i/>
          <w:sz w:val="20"/>
        </w:rPr>
        <w:t>Greener</w:t>
      </w:r>
      <w:r w:rsidR="00A61677" w:rsidRPr="005D0DD7">
        <w:rPr>
          <w:bCs/>
          <w:i/>
          <w:sz w:val="20"/>
        </w:rPr>
        <w:t xml:space="preserve"> </w:t>
      </w:r>
      <w:r w:rsidRPr="005D0DD7">
        <w:rPr>
          <w:bCs/>
          <w:i/>
          <w:sz w:val="20"/>
        </w:rPr>
        <w:t>Journal</w:t>
      </w:r>
      <w:r w:rsidR="00A61677" w:rsidRPr="005D0DD7">
        <w:rPr>
          <w:bCs/>
          <w:i/>
          <w:sz w:val="20"/>
        </w:rPr>
        <w:t xml:space="preserve"> </w:t>
      </w:r>
      <w:r w:rsidRPr="005D0DD7">
        <w:rPr>
          <w:bCs/>
          <w:i/>
          <w:sz w:val="20"/>
        </w:rPr>
        <w:t>of</w:t>
      </w:r>
      <w:r w:rsidR="00A61677" w:rsidRPr="005D0DD7">
        <w:rPr>
          <w:bCs/>
          <w:i/>
          <w:sz w:val="20"/>
        </w:rPr>
        <w:t xml:space="preserve"> </w:t>
      </w:r>
      <w:r w:rsidRPr="005D0DD7">
        <w:rPr>
          <w:bCs/>
          <w:i/>
          <w:sz w:val="20"/>
        </w:rPr>
        <w:t>Business</w:t>
      </w:r>
      <w:r w:rsidR="00A61677" w:rsidRPr="005D0DD7">
        <w:rPr>
          <w:bCs/>
          <w:i/>
          <w:sz w:val="20"/>
        </w:rPr>
        <w:t xml:space="preserve"> </w:t>
      </w:r>
      <w:r w:rsidRPr="005D0DD7">
        <w:rPr>
          <w:bCs/>
          <w:i/>
          <w:sz w:val="20"/>
        </w:rPr>
        <w:t>and</w:t>
      </w:r>
      <w:r w:rsidR="00A61677" w:rsidRPr="005D0DD7">
        <w:rPr>
          <w:bCs/>
          <w:i/>
          <w:sz w:val="20"/>
        </w:rPr>
        <w:t xml:space="preserve"> </w:t>
      </w:r>
      <w:r w:rsidRPr="005D0DD7">
        <w:rPr>
          <w:bCs/>
          <w:i/>
          <w:sz w:val="20"/>
        </w:rPr>
        <w:t>Management</w:t>
      </w:r>
      <w:r w:rsidR="00A61677" w:rsidRPr="005D0DD7">
        <w:rPr>
          <w:bCs/>
          <w:i/>
          <w:sz w:val="20"/>
        </w:rPr>
        <w:t xml:space="preserve"> </w:t>
      </w:r>
      <w:r w:rsidRPr="005D0DD7">
        <w:rPr>
          <w:bCs/>
          <w:i/>
          <w:sz w:val="20"/>
        </w:rPr>
        <w:t>Studies,</w:t>
      </w:r>
      <w:r w:rsidR="00A61677" w:rsidRPr="005D0DD7">
        <w:rPr>
          <w:bCs/>
          <w:i/>
          <w:sz w:val="20"/>
        </w:rPr>
        <w:t xml:space="preserve"> </w:t>
      </w:r>
      <w:r w:rsidRPr="005D0DD7">
        <w:rPr>
          <w:bCs/>
          <w:i/>
          <w:sz w:val="20"/>
        </w:rPr>
        <w:t>Vol.</w:t>
      </w:r>
      <w:r w:rsidR="00A61677" w:rsidRPr="005D0DD7">
        <w:rPr>
          <w:bCs/>
          <w:i/>
          <w:sz w:val="20"/>
        </w:rPr>
        <w:t xml:space="preserve"> </w:t>
      </w:r>
      <w:r w:rsidRPr="005D0DD7">
        <w:rPr>
          <w:bCs/>
          <w:i/>
          <w:sz w:val="20"/>
        </w:rPr>
        <w:t>3(3):</w:t>
      </w:r>
      <w:r w:rsidR="00A61677" w:rsidRPr="005D0DD7">
        <w:rPr>
          <w:bCs/>
          <w:i/>
          <w:sz w:val="20"/>
        </w:rPr>
        <w:t xml:space="preserve"> </w:t>
      </w:r>
      <w:r w:rsidRPr="005D0DD7">
        <w:rPr>
          <w:bCs/>
          <w:i/>
          <w:sz w:val="20"/>
        </w:rPr>
        <w:t>099-107.</w:t>
      </w:r>
    </w:p>
    <w:p w:rsidR="00FA1F65" w:rsidRPr="005D0DD7" w:rsidRDefault="002D7D1A" w:rsidP="00FA1F65">
      <w:pPr>
        <w:pStyle w:val="ListParagraph"/>
        <w:numPr>
          <w:ilvl w:val="0"/>
          <w:numId w:val="7"/>
        </w:numPr>
        <w:snapToGrid w:val="0"/>
        <w:spacing w:line="240" w:lineRule="auto"/>
        <w:rPr>
          <w:sz w:val="20"/>
          <w:lang w:val="en-GB"/>
        </w:rPr>
      </w:pPr>
      <w:proofErr w:type="spellStart"/>
      <w:r w:rsidRPr="005D0DD7">
        <w:rPr>
          <w:sz w:val="20"/>
          <w:lang w:val="en-GB"/>
        </w:rPr>
        <w:t>Haftu</w:t>
      </w:r>
      <w:proofErr w:type="spellEnd"/>
      <w:r w:rsidR="00A61677" w:rsidRPr="005D0DD7">
        <w:rPr>
          <w:sz w:val="20"/>
          <w:lang w:val="en-GB"/>
        </w:rPr>
        <w:t xml:space="preserve"> </w:t>
      </w:r>
      <w:r w:rsidRPr="005D0DD7">
        <w:rPr>
          <w:sz w:val="20"/>
          <w:lang w:val="en-GB"/>
        </w:rPr>
        <w:t>K.,</w:t>
      </w:r>
      <w:r w:rsidR="00A61677" w:rsidRPr="005D0DD7">
        <w:rPr>
          <w:sz w:val="20"/>
          <w:lang w:val="en-GB"/>
        </w:rPr>
        <w:t xml:space="preserve"> </w:t>
      </w:r>
      <w:r w:rsidRPr="005D0DD7">
        <w:rPr>
          <w:sz w:val="20"/>
          <w:lang w:val="en-GB"/>
        </w:rPr>
        <w:t>Daniel</w:t>
      </w:r>
      <w:r w:rsidR="00A61677" w:rsidRPr="005D0DD7">
        <w:rPr>
          <w:sz w:val="20"/>
          <w:lang w:val="en-GB"/>
        </w:rPr>
        <w:t xml:space="preserve"> </w:t>
      </w:r>
      <w:r w:rsidRPr="005D0DD7">
        <w:rPr>
          <w:sz w:val="20"/>
          <w:lang w:val="en-GB"/>
        </w:rPr>
        <w:t>D.,</w:t>
      </w:r>
      <w:r w:rsidR="00A61677" w:rsidRPr="005D0DD7">
        <w:rPr>
          <w:sz w:val="20"/>
          <w:lang w:val="en-GB"/>
        </w:rPr>
        <w:t xml:space="preserve"> </w:t>
      </w:r>
      <w:proofErr w:type="spellStart"/>
      <w:r w:rsidRPr="005D0DD7">
        <w:rPr>
          <w:sz w:val="20"/>
          <w:lang w:val="en-GB"/>
        </w:rPr>
        <w:t>Gebru</w:t>
      </w:r>
      <w:proofErr w:type="spellEnd"/>
      <w:r w:rsidR="00A61677" w:rsidRPr="005D0DD7">
        <w:rPr>
          <w:sz w:val="20"/>
          <w:lang w:val="en-GB"/>
        </w:rPr>
        <w:t xml:space="preserve"> </w:t>
      </w:r>
      <w:r w:rsidRPr="005D0DD7">
        <w:rPr>
          <w:sz w:val="20"/>
          <w:lang w:val="en-GB"/>
        </w:rPr>
        <w:t>B.,</w:t>
      </w:r>
      <w:r w:rsidR="00A61677" w:rsidRPr="005D0DD7">
        <w:rPr>
          <w:sz w:val="20"/>
          <w:lang w:val="en-GB"/>
        </w:rPr>
        <w:t xml:space="preserve"> </w:t>
      </w:r>
      <w:proofErr w:type="spellStart"/>
      <w:r w:rsidRPr="005D0DD7">
        <w:rPr>
          <w:sz w:val="20"/>
          <w:lang w:val="en-GB"/>
        </w:rPr>
        <w:t>Tsegay</w:t>
      </w:r>
      <w:proofErr w:type="spellEnd"/>
      <w:r w:rsidR="00A61677" w:rsidRPr="005D0DD7">
        <w:rPr>
          <w:sz w:val="20"/>
          <w:lang w:val="en-GB"/>
        </w:rPr>
        <w:t xml:space="preserve"> </w:t>
      </w:r>
      <w:r w:rsidRPr="005D0DD7">
        <w:rPr>
          <w:sz w:val="20"/>
          <w:lang w:val="en-GB"/>
        </w:rPr>
        <w:t>G.,</w:t>
      </w:r>
      <w:r w:rsidR="00A61677" w:rsidRPr="005D0DD7">
        <w:rPr>
          <w:sz w:val="20"/>
          <w:lang w:val="en-GB"/>
        </w:rPr>
        <w:t xml:space="preserve"> </w:t>
      </w:r>
      <w:proofErr w:type="spellStart"/>
      <w:r w:rsidRPr="005D0DD7">
        <w:rPr>
          <w:sz w:val="20"/>
          <w:lang w:val="en-GB"/>
        </w:rPr>
        <w:t>Guash</w:t>
      </w:r>
      <w:proofErr w:type="spellEnd"/>
      <w:r w:rsidR="00A61677" w:rsidRPr="005D0DD7">
        <w:rPr>
          <w:sz w:val="20"/>
          <w:lang w:val="en-GB"/>
        </w:rPr>
        <w:t xml:space="preserve"> </w:t>
      </w:r>
      <w:r w:rsidRPr="005D0DD7">
        <w:rPr>
          <w:sz w:val="20"/>
          <w:lang w:val="en-GB"/>
        </w:rPr>
        <w:t>A.,</w:t>
      </w:r>
      <w:r w:rsidR="00A61677" w:rsidRPr="005D0DD7">
        <w:rPr>
          <w:sz w:val="20"/>
          <w:lang w:val="en-GB"/>
        </w:rPr>
        <w:t xml:space="preserve"> </w:t>
      </w:r>
      <w:proofErr w:type="spellStart"/>
      <w:r w:rsidRPr="005D0DD7">
        <w:rPr>
          <w:sz w:val="20"/>
          <w:lang w:val="en-GB"/>
        </w:rPr>
        <w:t>Guesh</w:t>
      </w:r>
      <w:proofErr w:type="spellEnd"/>
      <w:r w:rsidR="00A61677" w:rsidRPr="005D0DD7">
        <w:rPr>
          <w:sz w:val="20"/>
          <w:lang w:val="en-GB"/>
        </w:rPr>
        <w:t xml:space="preserve"> </w:t>
      </w:r>
      <w:r w:rsidRPr="005D0DD7">
        <w:rPr>
          <w:sz w:val="20"/>
          <w:lang w:val="en-GB"/>
        </w:rPr>
        <w:t>G.,</w:t>
      </w:r>
      <w:r w:rsidR="00A61677" w:rsidRPr="005D0DD7">
        <w:rPr>
          <w:sz w:val="20"/>
          <w:lang w:val="en-GB"/>
        </w:rPr>
        <w:t xml:space="preserve"> </w:t>
      </w:r>
      <w:proofErr w:type="spellStart"/>
      <w:r w:rsidRPr="005D0DD7">
        <w:rPr>
          <w:sz w:val="20"/>
          <w:lang w:val="en-GB"/>
        </w:rPr>
        <w:t>Mulualem</w:t>
      </w:r>
      <w:proofErr w:type="spellEnd"/>
      <w:r w:rsidR="00A61677" w:rsidRPr="005D0DD7">
        <w:rPr>
          <w:sz w:val="20"/>
          <w:lang w:val="en-GB"/>
        </w:rPr>
        <w:t xml:space="preserve"> </w:t>
      </w:r>
      <w:r w:rsidRPr="005D0DD7">
        <w:rPr>
          <w:sz w:val="20"/>
          <w:lang w:val="en-GB"/>
        </w:rPr>
        <w:t>Z.,</w:t>
      </w:r>
      <w:r w:rsidR="00A61677" w:rsidRPr="005D0DD7">
        <w:rPr>
          <w:sz w:val="20"/>
          <w:lang w:val="en-GB"/>
        </w:rPr>
        <w:t xml:space="preserve"> </w:t>
      </w:r>
      <w:proofErr w:type="spellStart"/>
      <w:r w:rsidRPr="005D0DD7">
        <w:rPr>
          <w:sz w:val="20"/>
          <w:lang w:val="en-GB"/>
        </w:rPr>
        <w:t>Gebrekiros</w:t>
      </w:r>
      <w:proofErr w:type="spellEnd"/>
      <w:r w:rsidR="00A61677" w:rsidRPr="005D0DD7">
        <w:rPr>
          <w:sz w:val="20"/>
          <w:lang w:val="en-GB"/>
        </w:rPr>
        <w:t xml:space="preserve"> </w:t>
      </w:r>
      <w:r w:rsidRPr="005D0DD7">
        <w:rPr>
          <w:sz w:val="20"/>
          <w:lang w:val="en-GB"/>
        </w:rPr>
        <w:t>G.</w:t>
      </w:r>
      <w:r w:rsidR="00A61677" w:rsidRPr="005D0DD7">
        <w:rPr>
          <w:sz w:val="20"/>
          <w:lang w:val="en-GB"/>
        </w:rPr>
        <w:t xml:space="preserve"> </w:t>
      </w:r>
      <w:r w:rsidRPr="005D0DD7">
        <w:rPr>
          <w:sz w:val="20"/>
          <w:lang w:val="en-GB"/>
        </w:rPr>
        <w:t>(2015):</w:t>
      </w:r>
      <w:r w:rsidR="00A61677" w:rsidRPr="005D0DD7">
        <w:rPr>
          <w:sz w:val="20"/>
          <w:lang w:val="en-GB"/>
        </w:rPr>
        <w:t xml:space="preserve"> </w:t>
      </w:r>
      <w:r w:rsidRPr="005D0DD7">
        <w:rPr>
          <w:sz w:val="20"/>
          <w:lang w:val="en-GB"/>
        </w:rPr>
        <w:t>Analysis</w:t>
      </w:r>
      <w:r w:rsidR="00A61677" w:rsidRPr="005D0DD7">
        <w:rPr>
          <w:sz w:val="20"/>
          <w:lang w:val="en-GB"/>
        </w:rPr>
        <w:t xml:space="preserve"> </w:t>
      </w:r>
      <w:r w:rsidRPr="005D0DD7">
        <w:rPr>
          <w:sz w:val="20"/>
          <w:lang w:val="en-GB"/>
        </w:rPr>
        <w:t>of</w:t>
      </w:r>
      <w:r w:rsidR="00A61677" w:rsidRPr="005D0DD7">
        <w:rPr>
          <w:sz w:val="20"/>
          <w:lang w:val="en-GB"/>
        </w:rPr>
        <w:t xml:space="preserve"> </w:t>
      </w:r>
      <w:r w:rsidRPr="005D0DD7">
        <w:rPr>
          <w:sz w:val="20"/>
          <w:lang w:val="en-GB"/>
        </w:rPr>
        <w:t>Honey</w:t>
      </w:r>
      <w:r w:rsidR="00A61677" w:rsidRPr="005D0DD7">
        <w:rPr>
          <w:sz w:val="20"/>
          <w:lang w:val="en-GB"/>
        </w:rPr>
        <w:t xml:space="preserve"> </w:t>
      </w:r>
      <w:r w:rsidRPr="005D0DD7">
        <w:rPr>
          <w:sz w:val="20"/>
          <w:lang w:val="en-GB"/>
        </w:rPr>
        <w:t>Bee</w:t>
      </w:r>
      <w:r w:rsidR="00A61677" w:rsidRPr="005D0DD7">
        <w:rPr>
          <w:sz w:val="20"/>
          <w:lang w:val="en-GB"/>
        </w:rPr>
        <w:t xml:space="preserve"> </w:t>
      </w:r>
      <w:r w:rsidRPr="005D0DD7">
        <w:rPr>
          <w:sz w:val="20"/>
          <w:lang w:val="en-GB"/>
        </w:rPr>
        <w:t>Production</w:t>
      </w:r>
      <w:r w:rsidR="00A61677" w:rsidRPr="005D0DD7">
        <w:rPr>
          <w:sz w:val="20"/>
          <w:lang w:val="en-GB"/>
        </w:rPr>
        <w:t xml:space="preserve"> </w:t>
      </w:r>
      <w:r w:rsidRPr="005D0DD7">
        <w:rPr>
          <w:sz w:val="20"/>
          <w:lang w:val="en-GB"/>
        </w:rPr>
        <w:t>Opportunities</w:t>
      </w:r>
      <w:r w:rsidR="00A61677" w:rsidRPr="005D0DD7">
        <w:rPr>
          <w:sz w:val="20"/>
          <w:lang w:val="en-GB"/>
        </w:rPr>
        <w:t xml:space="preserve"> </w:t>
      </w:r>
      <w:r w:rsidRPr="005D0DD7">
        <w:rPr>
          <w:sz w:val="20"/>
          <w:lang w:val="en-GB"/>
        </w:rPr>
        <w:t>and</w:t>
      </w:r>
      <w:r w:rsidR="00A61677" w:rsidRPr="005D0DD7">
        <w:rPr>
          <w:sz w:val="20"/>
          <w:lang w:val="en-GB"/>
        </w:rPr>
        <w:t xml:space="preserve"> </w:t>
      </w:r>
      <w:r w:rsidRPr="005D0DD7">
        <w:rPr>
          <w:sz w:val="20"/>
          <w:lang w:val="en-GB"/>
        </w:rPr>
        <w:t>Challenges</w:t>
      </w:r>
      <w:r w:rsidR="00A61677" w:rsidRPr="005D0DD7">
        <w:rPr>
          <w:sz w:val="20"/>
          <w:lang w:val="en-GB"/>
        </w:rPr>
        <w:t xml:space="preserve"> </w:t>
      </w:r>
      <w:r w:rsidRPr="005D0DD7">
        <w:rPr>
          <w:sz w:val="20"/>
          <w:lang w:val="en-GB"/>
        </w:rPr>
        <w:t>in</w:t>
      </w:r>
      <w:r w:rsidR="00A61677" w:rsidRPr="005D0DD7">
        <w:rPr>
          <w:sz w:val="20"/>
          <w:lang w:val="en-GB"/>
        </w:rPr>
        <w:t xml:space="preserve"> </w:t>
      </w:r>
      <w:r w:rsidRPr="005D0DD7">
        <w:rPr>
          <w:sz w:val="20"/>
          <w:lang w:val="en-GB"/>
        </w:rPr>
        <w:t>Central</w:t>
      </w:r>
      <w:r w:rsidR="00A61677" w:rsidRPr="005D0DD7">
        <w:rPr>
          <w:sz w:val="20"/>
          <w:lang w:val="en-GB"/>
        </w:rPr>
        <w:t xml:space="preserve"> </w:t>
      </w:r>
      <w:r w:rsidRPr="005D0DD7">
        <w:rPr>
          <w:sz w:val="20"/>
          <w:lang w:val="en-GB"/>
        </w:rPr>
        <w:t>Zone</w:t>
      </w:r>
      <w:r w:rsidR="00A61677" w:rsidRPr="005D0DD7">
        <w:rPr>
          <w:sz w:val="20"/>
          <w:lang w:val="en-GB"/>
        </w:rPr>
        <w:t xml:space="preserve"> </w:t>
      </w:r>
      <w:r w:rsidRPr="005D0DD7">
        <w:rPr>
          <w:sz w:val="20"/>
          <w:lang w:val="en-GB"/>
        </w:rPr>
        <w:t>of</w:t>
      </w:r>
      <w:r w:rsidR="00A61677" w:rsidRPr="005D0DD7">
        <w:rPr>
          <w:sz w:val="20"/>
          <w:lang w:val="en-GB"/>
        </w:rPr>
        <w:t xml:space="preserve"> </w:t>
      </w:r>
      <w:proofErr w:type="spellStart"/>
      <w:r w:rsidRPr="005D0DD7">
        <w:rPr>
          <w:sz w:val="20"/>
          <w:lang w:val="en-GB"/>
        </w:rPr>
        <w:t>Tigray</w:t>
      </w:r>
      <w:proofErr w:type="spellEnd"/>
      <w:r w:rsidRPr="005D0DD7">
        <w:rPr>
          <w:sz w:val="20"/>
          <w:lang w:val="en-GB"/>
        </w:rPr>
        <w:t>,</w:t>
      </w:r>
      <w:r w:rsidR="00A61677" w:rsidRPr="005D0DD7">
        <w:rPr>
          <w:sz w:val="20"/>
          <w:lang w:val="en-GB"/>
        </w:rPr>
        <w:t xml:space="preserve"> </w:t>
      </w:r>
      <w:r w:rsidRPr="005D0DD7">
        <w:rPr>
          <w:sz w:val="20"/>
          <w:lang w:val="en-GB"/>
        </w:rPr>
        <w:t>Northern</w:t>
      </w:r>
      <w:r w:rsidR="00A61677" w:rsidRPr="005D0DD7">
        <w:rPr>
          <w:sz w:val="20"/>
          <w:lang w:val="en-GB"/>
        </w:rPr>
        <w:t xml:space="preserve"> </w:t>
      </w:r>
      <w:r w:rsidRPr="005D0DD7">
        <w:rPr>
          <w:sz w:val="20"/>
          <w:lang w:val="en-GB"/>
        </w:rPr>
        <w:t>Ethiopia.</w:t>
      </w:r>
      <w:r w:rsidR="00A61677" w:rsidRPr="005D0DD7">
        <w:rPr>
          <w:sz w:val="20"/>
          <w:lang w:val="en-GB"/>
        </w:rPr>
        <w:t xml:space="preserve"> </w:t>
      </w:r>
      <w:r w:rsidRPr="005D0DD7">
        <w:rPr>
          <w:i/>
          <w:sz w:val="20"/>
          <w:lang w:val="en-GB"/>
        </w:rPr>
        <w:t>International</w:t>
      </w:r>
      <w:r w:rsidR="00A61677" w:rsidRPr="005D0DD7">
        <w:rPr>
          <w:i/>
          <w:sz w:val="20"/>
          <w:lang w:val="en-GB"/>
        </w:rPr>
        <w:t xml:space="preserve"> </w:t>
      </w:r>
      <w:r w:rsidRPr="005D0DD7">
        <w:rPr>
          <w:i/>
          <w:sz w:val="20"/>
          <w:lang w:val="en-GB"/>
        </w:rPr>
        <w:t>Journal</w:t>
      </w:r>
      <w:r w:rsidR="00A61677" w:rsidRPr="005D0DD7">
        <w:rPr>
          <w:i/>
          <w:sz w:val="20"/>
          <w:lang w:val="en-GB"/>
        </w:rPr>
        <w:t xml:space="preserve"> </w:t>
      </w:r>
      <w:r w:rsidRPr="005D0DD7">
        <w:rPr>
          <w:i/>
          <w:sz w:val="20"/>
          <w:lang w:val="en-GB"/>
        </w:rPr>
        <w:t>of</w:t>
      </w:r>
      <w:r w:rsidR="00A61677" w:rsidRPr="005D0DD7">
        <w:rPr>
          <w:i/>
          <w:sz w:val="20"/>
          <w:lang w:val="en-GB"/>
        </w:rPr>
        <w:t xml:space="preserve"> </w:t>
      </w:r>
      <w:r w:rsidRPr="005D0DD7">
        <w:rPr>
          <w:i/>
          <w:sz w:val="20"/>
          <w:lang w:val="en-GB"/>
        </w:rPr>
        <w:t>Scientific</w:t>
      </w:r>
      <w:r w:rsidR="00A61677" w:rsidRPr="005D0DD7">
        <w:rPr>
          <w:i/>
          <w:sz w:val="20"/>
          <w:lang w:val="en-GB"/>
        </w:rPr>
        <w:t xml:space="preserve"> </w:t>
      </w:r>
      <w:r w:rsidRPr="005D0DD7">
        <w:rPr>
          <w:i/>
          <w:sz w:val="20"/>
          <w:lang w:val="en-GB"/>
        </w:rPr>
        <w:t>and</w:t>
      </w:r>
      <w:r w:rsidR="00A61677" w:rsidRPr="005D0DD7">
        <w:rPr>
          <w:i/>
          <w:sz w:val="20"/>
          <w:lang w:val="en-GB"/>
        </w:rPr>
        <w:t xml:space="preserve"> </w:t>
      </w:r>
      <w:r w:rsidRPr="005D0DD7">
        <w:rPr>
          <w:i/>
          <w:sz w:val="20"/>
          <w:lang w:val="en-GB"/>
        </w:rPr>
        <w:t>Research</w:t>
      </w:r>
      <w:r w:rsidR="00A61677" w:rsidRPr="005D0DD7">
        <w:rPr>
          <w:i/>
          <w:sz w:val="20"/>
          <w:lang w:val="en-GB"/>
        </w:rPr>
        <w:t xml:space="preserve"> </w:t>
      </w:r>
      <w:r w:rsidRPr="005D0DD7">
        <w:rPr>
          <w:i/>
          <w:sz w:val="20"/>
          <w:lang w:val="en-GB"/>
        </w:rPr>
        <w:t>Publications,</w:t>
      </w:r>
      <w:r w:rsidR="00A61677" w:rsidRPr="005D0DD7">
        <w:rPr>
          <w:i/>
          <w:sz w:val="20"/>
          <w:lang w:val="en-GB"/>
        </w:rPr>
        <w:t xml:space="preserve"> </w:t>
      </w:r>
      <w:r w:rsidRPr="005D0DD7">
        <w:rPr>
          <w:i/>
          <w:sz w:val="20"/>
          <w:lang w:val="en-GB"/>
        </w:rPr>
        <w:t>Vol.</w:t>
      </w:r>
      <w:r w:rsidR="00A61677" w:rsidRPr="005D0DD7">
        <w:rPr>
          <w:i/>
          <w:sz w:val="20"/>
          <w:lang w:val="en-GB"/>
        </w:rPr>
        <w:t xml:space="preserve"> </w:t>
      </w:r>
      <w:r w:rsidRPr="005D0DD7">
        <w:rPr>
          <w:sz w:val="20"/>
          <w:lang w:val="en-GB"/>
        </w:rPr>
        <w:t>5:2250-3153.</w:t>
      </w:r>
      <w:r w:rsidR="00A61677" w:rsidRPr="005D0DD7">
        <w:rPr>
          <w:sz w:val="20"/>
        </w:rPr>
        <w:t xml:space="preserve"> </w:t>
      </w:r>
    </w:p>
    <w:p w:rsidR="00FA1F65" w:rsidRPr="005D0DD7" w:rsidRDefault="002D7D1A" w:rsidP="00FA1F65">
      <w:pPr>
        <w:pStyle w:val="ListParagraph"/>
        <w:numPr>
          <w:ilvl w:val="0"/>
          <w:numId w:val="7"/>
        </w:numPr>
        <w:snapToGrid w:val="0"/>
        <w:spacing w:line="240" w:lineRule="auto"/>
        <w:rPr>
          <w:i/>
          <w:sz w:val="20"/>
          <w:lang w:val="en-GB"/>
        </w:rPr>
      </w:pPr>
      <w:proofErr w:type="spellStart"/>
      <w:r w:rsidRPr="005D0DD7">
        <w:rPr>
          <w:sz w:val="20"/>
          <w:lang w:val="en-GB"/>
        </w:rPr>
        <w:t>Gidey</w:t>
      </w:r>
      <w:proofErr w:type="spellEnd"/>
      <w:r w:rsidR="00A61677" w:rsidRPr="005D0DD7">
        <w:rPr>
          <w:sz w:val="20"/>
          <w:lang w:val="en-GB"/>
        </w:rPr>
        <w:t xml:space="preserve"> </w:t>
      </w:r>
      <w:proofErr w:type="spellStart"/>
      <w:r w:rsidRPr="005D0DD7">
        <w:rPr>
          <w:sz w:val="20"/>
          <w:lang w:val="en-GB"/>
        </w:rPr>
        <w:t>Yirga</w:t>
      </w:r>
      <w:proofErr w:type="spellEnd"/>
      <w:r w:rsidR="00A61677" w:rsidRPr="005D0DD7">
        <w:rPr>
          <w:sz w:val="20"/>
          <w:lang w:val="en-GB"/>
        </w:rPr>
        <w:t xml:space="preserve"> </w:t>
      </w:r>
      <w:r w:rsidRPr="005D0DD7">
        <w:rPr>
          <w:sz w:val="20"/>
          <w:lang w:val="en-GB"/>
        </w:rPr>
        <w:t>and</w:t>
      </w:r>
      <w:r w:rsidR="00A61677" w:rsidRPr="005D0DD7">
        <w:rPr>
          <w:sz w:val="20"/>
          <w:lang w:val="en-GB"/>
        </w:rPr>
        <w:t xml:space="preserve"> </w:t>
      </w:r>
      <w:proofErr w:type="spellStart"/>
      <w:r w:rsidRPr="005D0DD7">
        <w:rPr>
          <w:sz w:val="20"/>
          <w:lang w:val="en-GB"/>
        </w:rPr>
        <w:t>Mekonen</w:t>
      </w:r>
      <w:proofErr w:type="spellEnd"/>
      <w:r w:rsidR="00A61677" w:rsidRPr="005D0DD7">
        <w:rPr>
          <w:sz w:val="20"/>
          <w:lang w:val="en-GB"/>
        </w:rPr>
        <w:t xml:space="preserve"> </w:t>
      </w:r>
      <w:proofErr w:type="spellStart"/>
      <w:r w:rsidRPr="005D0DD7">
        <w:rPr>
          <w:sz w:val="20"/>
          <w:lang w:val="en-GB"/>
        </w:rPr>
        <w:t>Teferi</w:t>
      </w:r>
      <w:proofErr w:type="spellEnd"/>
      <w:r w:rsidR="00A61677" w:rsidRPr="005D0DD7">
        <w:rPr>
          <w:sz w:val="20"/>
          <w:lang w:val="en-GB"/>
        </w:rPr>
        <w:t xml:space="preserve"> </w:t>
      </w:r>
      <w:r w:rsidRPr="005D0DD7">
        <w:rPr>
          <w:sz w:val="20"/>
          <w:lang w:val="en-GB"/>
        </w:rPr>
        <w:t>(</w:t>
      </w:r>
      <w:r w:rsidRPr="005D0DD7">
        <w:rPr>
          <w:sz w:val="20"/>
        </w:rPr>
        <w:t>2010</w:t>
      </w:r>
      <w:r w:rsidRPr="005D0DD7">
        <w:rPr>
          <w:sz w:val="20"/>
          <w:lang w:val="en-GB"/>
        </w:rPr>
        <w:t>):</w:t>
      </w:r>
      <w:r w:rsidR="00A61677" w:rsidRPr="005D0DD7">
        <w:rPr>
          <w:sz w:val="20"/>
          <w:lang w:val="en-GB"/>
        </w:rPr>
        <w:t xml:space="preserve"> </w:t>
      </w:r>
      <w:r w:rsidRPr="005D0DD7">
        <w:rPr>
          <w:sz w:val="20"/>
          <w:lang w:val="en-GB"/>
        </w:rPr>
        <w:t>Participatory</w:t>
      </w:r>
      <w:r w:rsidR="00A61677" w:rsidRPr="005D0DD7">
        <w:rPr>
          <w:sz w:val="20"/>
          <w:lang w:val="en-GB"/>
        </w:rPr>
        <w:t xml:space="preserve"> </w:t>
      </w:r>
      <w:r w:rsidRPr="005D0DD7">
        <w:rPr>
          <w:sz w:val="20"/>
          <w:lang w:val="en-GB"/>
        </w:rPr>
        <w:t>Technology</w:t>
      </w:r>
      <w:r w:rsidR="00A61677" w:rsidRPr="005D0DD7">
        <w:rPr>
          <w:sz w:val="20"/>
          <w:lang w:val="en-GB"/>
        </w:rPr>
        <w:t xml:space="preserve"> </w:t>
      </w:r>
      <w:r w:rsidRPr="005D0DD7">
        <w:rPr>
          <w:sz w:val="20"/>
          <w:lang w:val="en-GB"/>
        </w:rPr>
        <w:t>and</w:t>
      </w:r>
      <w:r w:rsidR="00A61677" w:rsidRPr="005D0DD7">
        <w:rPr>
          <w:sz w:val="20"/>
          <w:lang w:val="en-GB"/>
        </w:rPr>
        <w:t xml:space="preserve"> </w:t>
      </w:r>
      <w:r w:rsidRPr="005D0DD7">
        <w:rPr>
          <w:sz w:val="20"/>
          <w:lang w:val="en-GB"/>
        </w:rPr>
        <w:t>Constraints</w:t>
      </w:r>
      <w:r w:rsidR="00A61677" w:rsidRPr="005D0DD7">
        <w:rPr>
          <w:sz w:val="20"/>
          <w:lang w:val="en-GB"/>
        </w:rPr>
        <w:t xml:space="preserve"> </w:t>
      </w:r>
      <w:r w:rsidRPr="005D0DD7">
        <w:rPr>
          <w:sz w:val="20"/>
          <w:lang w:val="en-GB"/>
        </w:rPr>
        <w:t>Assessment</w:t>
      </w:r>
      <w:r w:rsidR="00A61677" w:rsidRPr="005D0DD7">
        <w:rPr>
          <w:sz w:val="20"/>
          <w:lang w:val="en-GB"/>
        </w:rPr>
        <w:t xml:space="preserve"> </w:t>
      </w:r>
      <w:r w:rsidRPr="005D0DD7">
        <w:rPr>
          <w:sz w:val="20"/>
          <w:lang w:val="en-GB"/>
        </w:rPr>
        <w:t>to</w:t>
      </w:r>
      <w:r w:rsidR="00A61677" w:rsidRPr="005D0DD7">
        <w:rPr>
          <w:sz w:val="20"/>
          <w:lang w:val="en-GB"/>
        </w:rPr>
        <w:t xml:space="preserve"> </w:t>
      </w:r>
      <w:r w:rsidRPr="005D0DD7">
        <w:rPr>
          <w:sz w:val="20"/>
          <w:lang w:val="en-GB"/>
        </w:rPr>
        <w:t>Improve</w:t>
      </w:r>
      <w:r w:rsidR="00A61677" w:rsidRPr="005D0DD7">
        <w:rPr>
          <w:sz w:val="20"/>
          <w:lang w:val="en-GB"/>
        </w:rPr>
        <w:t xml:space="preserve"> </w:t>
      </w:r>
      <w:r w:rsidRPr="005D0DD7">
        <w:rPr>
          <w:sz w:val="20"/>
          <w:lang w:val="en-GB"/>
        </w:rPr>
        <w:t>the</w:t>
      </w:r>
      <w:r w:rsidR="00A61677" w:rsidRPr="005D0DD7">
        <w:rPr>
          <w:sz w:val="20"/>
          <w:lang w:val="en-GB"/>
        </w:rPr>
        <w:t xml:space="preserve"> </w:t>
      </w:r>
      <w:r w:rsidRPr="005D0DD7">
        <w:rPr>
          <w:sz w:val="20"/>
          <w:lang w:val="en-GB"/>
        </w:rPr>
        <w:t>Livelihood</w:t>
      </w:r>
      <w:r w:rsidR="00A61677" w:rsidRPr="005D0DD7">
        <w:rPr>
          <w:sz w:val="20"/>
          <w:lang w:val="en-GB"/>
        </w:rPr>
        <w:t xml:space="preserve"> </w:t>
      </w:r>
      <w:r w:rsidRPr="005D0DD7">
        <w:rPr>
          <w:sz w:val="20"/>
          <w:lang w:val="en-GB"/>
        </w:rPr>
        <w:t>of</w:t>
      </w:r>
      <w:r w:rsidR="00A61677" w:rsidRPr="005D0DD7">
        <w:rPr>
          <w:sz w:val="20"/>
          <w:lang w:val="en-GB"/>
        </w:rPr>
        <w:t xml:space="preserve"> </w:t>
      </w:r>
      <w:r w:rsidRPr="005D0DD7">
        <w:rPr>
          <w:sz w:val="20"/>
          <w:lang w:val="en-GB"/>
        </w:rPr>
        <w:t>Beekeepers</w:t>
      </w:r>
      <w:r w:rsidR="00A61677" w:rsidRPr="005D0DD7">
        <w:rPr>
          <w:sz w:val="20"/>
          <w:lang w:val="en-GB"/>
        </w:rPr>
        <w:t xml:space="preserve"> </w:t>
      </w:r>
      <w:r w:rsidRPr="005D0DD7">
        <w:rPr>
          <w:sz w:val="20"/>
          <w:lang w:val="en-GB"/>
        </w:rPr>
        <w:t>in</w:t>
      </w:r>
      <w:r w:rsidR="00A61677" w:rsidRPr="005D0DD7">
        <w:rPr>
          <w:sz w:val="20"/>
          <w:lang w:val="en-GB"/>
        </w:rPr>
        <w:t xml:space="preserve"> </w:t>
      </w:r>
      <w:proofErr w:type="spellStart"/>
      <w:r w:rsidRPr="005D0DD7">
        <w:rPr>
          <w:sz w:val="20"/>
          <w:lang w:val="en-GB"/>
        </w:rPr>
        <w:t>Tigray</w:t>
      </w:r>
      <w:proofErr w:type="spellEnd"/>
      <w:r w:rsidR="00A61677" w:rsidRPr="005D0DD7">
        <w:rPr>
          <w:sz w:val="20"/>
          <w:lang w:val="en-GB"/>
        </w:rPr>
        <w:t xml:space="preserve"> </w:t>
      </w:r>
      <w:r w:rsidRPr="005D0DD7">
        <w:rPr>
          <w:sz w:val="20"/>
          <w:lang w:val="en-GB"/>
        </w:rPr>
        <w:t>Region,</w:t>
      </w:r>
      <w:r w:rsidR="00A61677" w:rsidRPr="005D0DD7">
        <w:rPr>
          <w:sz w:val="20"/>
          <w:lang w:val="en-GB"/>
        </w:rPr>
        <w:t xml:space="preserve"> </w:t>
      </w:r>
      <w:r w:rsidRPr="005D0DD7">
        <w:rPr>
          <w:sz w:val="20"/>
          <w:lang w:val="en-GB"/>
        </w:rPr>
        <w:t>northern</w:t>
      </w:r>
      <w:r w:rsidR="00A61677" w:rsidRPr="005D0DD7">
        <w:rPr>
          <w:sz w:val="20"/>
          <w:lang w:val="en-GB"/>
        </w:rPr>
        <w:t xml:space="preserve"> </w:t>
      </w:r>
      <w:r w:rsidRPr="005D0DD7">
        <w:rPr>
          <w:sz w:val="20"/>
          <w:lang w:val="en-GB"/>
        </w:rPr>
        <w:t>Ethiopia</w:t>
      </w:r>
      <w:r w:rsidRPr="005D0DD7">
        <w:rPr>
          <w:i/>
          <w:sz w:val="20"/>
          <w:lang w:val="en-GB"/>
        </w:rPr>
        <w:t>.</w:t>
      </w:r>
      <w:r w:rsidR="00A61677" w:rsidRPr="005D0DD7">
        <w:rPr>
          <w:i/>
          <w:sz w:val="20"/>
          <w:lang w:val="en-GB"/>
        </w:rPr>
        <w:t xml:space="preserve"> </w:t>
      </w:r>
      <w:proofErr w:type="spellStart"/>
      <w:r w:rsidRPr="005D0DD7">
        <w:rPr>
          <w:i/>
          <w:sz w:val="20"/>
        </w:rPr>
        <w:t>Gidey</w:t>
      </w:r>
      <w:proofErr w:type="spellEnd"/>
      <w:r w:rsidRPr="005D0DD7">
        <w:rPr>
          <w:i/>
          <w:sz w:val="20"/>
        </w:rPr>
        <w:t>,</w:t>
      </w:r>
      <w:r w:rsidR="00A61677" w:rsidRPr="005D0DD7">
        <w:rPr>
          <w:i/>
          <w:sz w:val="20"/>
        </w:rPr>
        <w:t xml:space="preserve"> </w:t>
      </w:r>
      <w:r w:rsidRPr="005D0DD7">
        <w:rPr>
          <w:i/>
          <w:sz w:val="20"/>
        </w:rPr>
        <w:t>Y</w:t>
      </w:r>
      <w:r w:rsidR="00A61677" w:rsidRPr="005D0DD7">
        <w:rPr>
          <w:i/>
          <w:sz w:val="20"/>
        </w:rPr>
        <w:t xml:space="preserve"> </w:t>
      </w:r>
      <w:r w:rsidRPr="005D0DD7">
        <w:rPr>
          <w:i/>
          <w:sz w:val="20"/>
        </w:rPr>
        <w:t>and</w:t>
      </w:r>
      <w:r w:rsidR="00A61677" w:rsidRPr="005D0DD7">
        <w:rPr>
          <w:i/>
          <w:sz w:val="20"/>
        </w:rPr>
        <w:t xml:space="preserve"> </w:t>
      </w:r>
      <w:proofErr w:type="spellStart"/>
      <w:r w:rsidRPr="005D0DD7">
        <w:rPr>
          <w:i/>
          <w:sz w:val="20"/>
        </w:rPr>
        <w:t>Mekonen</w:t>
      </w:r>
      <w:proofErr w:type="spellEnd"/>
      <w:r w:rsidRPr="005D0DD7">
        <w:rPr>
          <w:i/>
          <w:sz w:val="20"/>
        </w:rPr>
        <w:t>,</w:t>
      </w:r>
      <w:r w:rsidR="00A61677" w:rsidRPr="005D0DD7">
        <w:rPr>
          <w:i/>
          <w:sz w:val="20"/>
        </w:rPr>
        <w:t xml:space="preserve"> </w:t>
      </w:r>
      <w:r w:rsidRPr="005D0DD7">
        <w:rPr>
          <w:i/>
          <w:sz w:val="20"/>
        </w:rPr>
        <w:t>T</w:t>
      </w:r>
      <w:r w:rsidR="00A61677" w:rsidRPr="005D0DD7">
        <w:rPr>
          <w:i/>
          <w:sz w:val="20"/>
        </w:rPr>
        <w:t xml:space="preserve"> </w:t>
      </w:r>
      <w:r w:rsidRPr="005D0DD7">
        <w:rPr>
          <w:i/>
          <w:sz w:val="20"/>
        </w:rPr>
        <w:t>(MEJS)</w:t>
      </w:r>
      <w:r w:rsidR="00A61677" w:rsidRPr="005D0DD7">
        <w:rPr>
          <w:i/>
          <w:sz w:val="20"/>
        </w:rPr>
        <w:t xml:space="preserve"> </w:t>
      </w:r>
      <w:r w:rsidRPr="005D0DD7">
        <w:rPr>
          <w:i/>
          <w:sz w:val="20"/>
        </w:rPr>
        <w:t>Volume,</w:t>
      </w:r>
      <w:r w:rsidR="00A61677" w:rsidRPr="005D0DD7">
        <w:rPr>
          <w:i/>
          <w:sz w:val="20"/>
        </w:rPr>
        <w:t xml:space="preserve"> </w:t>
      </w:r>
      <w:r w:rsidRPr="005D0DD7">
        <w:rPr>
          <w:sz w:val="20"/>
        </w:rPr>
        <w:t>2</w:t>
      </w:r>
      <w:r w:rsidR="00A61677" w:rsidRPr="005D0DD7">
        <w:rPr>
          <w:sz w:val="20"/>
        </w:rPr>
        <w:t xml:space="preserve"> </w:t>
      </w:r>
      <w:r w:rsidRPr="005D0DD7">
        <w:rPr>
          <w:sz w:val="20"/>
        </w:rPr>
        <w:t>(1):</w:t>
      </w:r>
      <w:r w:rsidR="00A61677" w:rsidRPr="005D0DD7">
        <w:rPr>
          <w:sz w:val="20"/>
        </w:rPr>
        <w:t xml:space="preserve"> </w:t>
      </w:r>
      <w:r w:rsidRPr="005D0DD7">
        <w:rPr>
          <w:sz w:val="20"/>
        </w:rPr>
        <w:t>76-92.</w:t>
      </w:r>
    </w:p>
    <w:p w:rsidR="00FA1F65" w:rsidRPr="005D0DD7" w:rsidRDefault="002D7D1A" w:rsidP="00FA1F65">
      <w:pPr>
        <w:pStyle w:val="ListParagraph"/>
        <w:numPr>
          <w:ilvl w:val="0"/>
          <w:numId w:val="7"/>
        </w:numPr>
        <w:snapToGrid w:val="0"/>
        <w:spacing w:line="240" w:lineRule="auto"/>
        <w:rPr>
          <w:sz w:val="20"/>
          <w:lang w:val="en-GB"/>
        </w:rPr>
      </w:pPr>
      <w:proofErr w:type="spellStart"/>
      <w:r w:rsidRPr="005D0DD7">
        <w:rPr>
          <w:bCs/>
          <w:sz w:val="20"/>
        </w:rPr>
        <w:t>Sisay</w:t>
      </w:r>
      <w:proofErr w:type="spellEnd"/>
      <w:r w:rsidR="00A61677" w:rsidRPr="005D0DD7">
        <w:rPr>
          <w:bCs/>
          <w:sz w:val="20"/>
        </w:rPr>
        <w:t xml:space="preserve"> </w:t>
      </w:r>
      <w:proofErr w:type="spellStart"/>
      <w:r w:rsidRPr="005D0DD7">
        <w:rPr>
          <w:bCs/>
          <w:sz w:val="20"/>
        </w:rPr>
        <w:t>Fikru</w:t>
      </w:r>
      <w:proofErr w:type="spellEnd"/>
      <w:r w:rsidR="00A61677" w:rsidRPr="005D0DD7">
        <w:rPr>
          <w:bCs/>
          <w:sz w:val="20"/>
        </w:rPr>
        <w:t xml:space="preserve"> </w:t>
      </w:r>
      <w:r w:rsidRPr="005D0DD7">
        <w:rPr>
          <w:bCs/>
          <w:sz w:val="20"/>
        </w:rPr>
        <w:t>(2015):</w:t>
      </w:r>
      <w:r w:rsidR="00A61677" w:rsidRPr="005D0DD7">
        <w:rPr>
          <w:bCs/>
          <w:sz w:val="20"/>
        </w:rPr>
        <w:t xml:space="preserve"> </w:t>
      </w:r>
      <w:r w:rsidRPr="005D0DD7">
        <w:rPr>
          <w:bCs/>
          <w:sz w:val="20"/>
        </w:rPr>
        <w:t>Review</w:t>
      </w:r>
      <w:r w:rsidR="00A61677" w:rsidRPr="005D0DD7">
        <w:rPr>
          <w:bCs/>
          <w:sz w:val="20"/>
        </w:rPr>
        <w:t xml:space="preserve"> </w:t>
      </w:r>
      <w:r w:rsidRPr="005D0DD7">
        <w:rPr>
          <w:bCs/>
          <w:sz w:val="20"/>
        </w:rPr>
        <w:t>of</w:t>
      </w:r>
      <w:r w:rsidR="00A61677" w:rsidRPr="005D0DD7">
        <w:rPr>
          <w:bCs/>
          <w:sz w:val="20"/>
        </w:rPr>
        <w:t xml:space="preserve"> </w:t>
      </w:r>
      <w:r w:rsidRPr="005D0DD7">
        <w:rPr>
          <w:bCs/>
          <w:sz w:val="20"/>
        </w:rPr>
        <w:t>Honey</w:t>
      </w:r>
      <w:r w:rsidR="00A61677" w:rsidRPr="005D0DD7">
        <w:rPr>
          <w:bCs/>
          <w:sz w:val="20"/>
        </w:rPr>
        <w:t xml:space="preserve"> </w:t>
      </w:r>
      <w:r w:rsidRPr="005D0DD7">
        <w:rPr>
          <w:bCs/>
          <w:sz w:val="20"/>
        </w:rPr>
        <w:t>Bee</w:t>
      </w:r>
      <w:r w:rsidR="00A61677" w:rsidRPr="005D0DD7">
        <w:rPr>
          <w:bCs/>
          <w:sz w:val="20"/>
        </w:rPr>
        <w:t xml:space="preserve"> </w:t>
      </w:r>
      <w:r w:rsidRPr="005D0DD7">
        <w:rPr>
          <w:bCs/>
          <w:sz w:val="20"/>
        </w:rPr>
        <w:t>and</w:t>
      </w:r>
      <w:r w:rsidR="00A61677" w:rsidRPr="005D0DD7">
        <w:rPr>
          <w:bCs/>
          <w:sz w:val="20"/>
        </w:rPr>
        <w:t xml:space="preserve"> </w:t>
      </w:r>
      <w:r w:rsidRPr="005D0DD7">
        <w:rPr>
          <w:bCs/>
          <w:sz w:val="20"/>
        </w:rPr>
        <w:t>Honey</w:t>
      </w:r>
      <w:r w:rsidR="00A61677" w:rsidRPr="005D0DD7">
        <w:rPr>
          <w:bCs/>
          <w:sz w:val="20"/>
        </w:rPr>
        <w:t xml:space="preserve"> </w:t>
      </w:r>
      <w:r w:rsidRPr="005D0DD7">
        <w:rPr>
          <w:bCs/>
          <w:sz w:val="20"/>
        </w:rPr>
        <w:t>Production</w:t>
      </w:r>
      <w:r w:rsidR="00A61677" w:rsidRPr="005D0DD7">
        <w:rPr>
          <w:bCs/>
          <w:sz w:val="20"/>
        </w:rPr>
        <w:t xml:space="preserve"> </w:t>
      </w:r>
      <w:r w:rsidRPr="005D0DD7">
        <w:rPr>
          <w:bCs/>
          <w:sz w:val="20"/>
        </w:rPr>
        <w:t>in</w:t>
      </w:r>
      <w:r w:rsidR="00A61677" w:rsidRPr="005D0DD7">
        <w:rPr>
          <w:bCs/>
          <w:sz w:val="20"/>
        </w:rPr>
        <w:t xml:space="preserve"> </w:t>
      </w:r>
      <w:r w:rsidRPr="005D0DD7">
        <w:rPr>
          <w:bCs/>
          <w:sz w:val="20"/>
        </w:rPr>
        <w:t>Ethiopia.</w:t>
      </w:r>
      <w:r w:rsidR="00A61677" w:rsidRPr="005D0DD7">
        <w:rPr>
          <w:bCs/>
          <w:sz w:val="20"/>
        </w:rPr>
        <w:t xml:space="preserve"> </w:t>
      </w:r>
      <w:r w:rsidRPr="005D0DD7">
        <w:rPr>
          <w:bCs/>
          <w:i/>
          <w:sz w:val="20"/>
        </w:rPr>
        <w:t>J.</w:t>
      </w:r>
      <w:r w:rsidR="00A61677" w:rsidRPr="005D0DD7">
        <w:rPr>
          <w:bCs/>
          <w:i/>
          <w:sz w:val="20"/>
        </w:rPr>
        <w:t xml:space="preserve"> </w:t>
      </w:r>
      <w:r w:rsidRPr="005D0DD7">
        <w:rPr>
          <w:bCs/>
          <w:i/>
          <w:sz w:val="20"/>
        </w:rPr>
        <w:t>Anim.</w:t>
      </w:r>
      <w:r w:rsidR="00A61677" w:rsidRPr="005D0DD7">
        <w:rPr>
          <w:bCs/>
          <w:i/>
          <w:sz w:val="20"/>
        </w:rPr>
        <w:t xml:space="preserve"> </w:t>
      </w:r>
      <w:r w:rsidRPr="005D0DD7">
        <w:rPr>
          <w:bCs/>
          <w:i/>
          <w:sz w:val="20"/>
        </w:rPr>
        <w:t>Sci.</w:t>
      </w:r>
      <w:r w:rsidR="00A61677" w:rsidRPr="005D0DD7">
        <w:rPr>
          <w:bCs/>
          <w:i/>
          <w:sz w:val="20"/>
        </w:rPr>
        <w:t xml:space="preserve"> </w:t>
      </w:r>
      <w:r w:rsidRPr="005D0DD7">
        <w:rPr>
          <w:bCs/>
          <w:i/>
          <w:sz w:val="20"/>
        </w:rPr>
        <w:t>Adv</w:t>
      </w:r>
      <w:r w:rsidRPr="005D0DD7">
        <w:rPr>
          <w:bCs/>
          <w:sz w:val="20"/>
        </w:rPr>
        <w:t>.,</w:t>
      </w:r>
      <w:r w:rsidR="00A61677" w:rsidRPr="005D0DD7">
        <w:rPr>
          <w:bCs/>
          <w:sz w:val="20"/>
        </w:rPr>
        <w:t xml:space="preserve"> </w:t>
      </w:r>
      <w:r w:rsidRPr="005D0DD7">
        <w:rPr>
          <w:bCs/>
          <w:sz w:val="20"/>
        </w:rPr>
        <w:t>5</w:t>
      </w:r>
      <w:r w:rsidR="00A61677" w:rsidRPr="005D0DD7">
        <w:rPr>
          <w:bCs/>
          <w:sz w:val="20"/>
        </w:rPr>
        <w:t xml:space="preserve"> </w:t>
      </w:r>
      <w:r w:rsidRPr="005D0DD7">
        <w:rPr>
          <w:bCs/>
          <w:i/>
          <w:sz w:val="20"/>
        </w:rPr>
        <w:t>(16)</w:t>
      </w:r>
      <w:r w:rsidRPr="005D0DD7">
        <w:rPr>
          <w:bCs/>
          <w:sz w:val="20"/>
        </w:rPr>
        <w:t>:1413-1421.</w:t>
      </w:r>
    </w:p>
    <w:p w:rsidR="00FA1F65" w:rsidRPr="005D0DD7" w:rsidRDefault="002D7D1A" w:rsidP="00FA1F65">
      <w:pPr>
        <w:pStyle w:val="ListParagraph"/>
        <w:numPr>
          <w:ilvl w:val="0"/>
          <w:numId w:val="7"/>
        </w:numPr>
        <w:autoSpaceDE w:val="0"/>
        <w:autoSpaceDN w:val="0"/>
        <w:adjustRightInd w:val="0"/>
        <w:snapToGrid w:val="0"/>
        <w:spacing w:line="240" w:lineRule="auto"/>
        <w:rPr>
          <w:color w:val="000000"/>
          <w:sz w:val="20"/>
        </w:rPr>
      </w:pPr>
      <w:r w:rsidRPr="005D0DD7">
        <w:rPr>
          <w:color w:val="000000"/>
          <w:sz w:val="20"/>
        </w:rPr>
        <w:t>Bureau</w:t>
      </w:r>
      <w:r w:rsidR="00A61677" w:rsidRPr="005D0DD7">
        <w:rPr>
          <w:color w:val="000000"/>
          <w:sz w:val="20"/>
        </w:rPr>
        <w:t xml:space="preserve"> </w:t>
      </w:r>
      <w:r w:rsidRPr="005D0DD7">
        <w:rPr>
          <w:color w:val="000000"/>
          <w:sz w:val="20"/>
        </w:rPr>
        <w:t>of</w:t>
      </w:r>
      <w:r w:rsidR="00A61677" w:rsidRPr="005D0DD7">
        <w:rPr>
          <w:color w:val="000000"/>
          <w:sz w:val="20"/>
        </w:rPr>
        <w:t xml:space="preserve"> </w:t>
      </w:r>
      <w:r w:rsidRPr="005D0DD7">
        <w:rPr>
          <w:color w:val="000000"/>
          <w:sz w:val="20"/>
        </w:rPr>
        <w:t>Livestock</w:t>
      </w:r>
      <w:r w:rsidR="00A61677" w:rsidRPr="005D0DD7">
        <w:rPr>
          <w:color w:val="000000"/>
          <w:sz w:val="20"/>
        </w:rPr>
        <w:t xml:space="preserve"> </w:t>
      </w:r>
      <w:r w:rsidRPr="005D0DD7">
        <w:rPr>
          <w:color w:val="000000"/>
          <w:sz w:val="20"/>
        </w:rPr>
        <w:t>and</w:t>
      </w:r>
      <w:r w:rsidR="00A61677" w:rsidRPr="005D0DD7">
        <w:rPr>
          <w:color w:val="000000"/>
          <w:sz w:val="20"/>
        </w:rPr>
        <w:t xml:space="preserve"> </w:t>
      </w:r>
      <w:r w:rsidRPr="005D0DD7">
        <w:rPr>
          <w:color w:val="000000"/>
          <w:sz w:val="20"/>
        </w:rPr>
        <w:t>Fishery</w:t>
      </w:r>
      <w:r w:rsidR="00A61677" w:rsidRPr="005D0DD7">
        <w:rPr>
          <w:color w:val="000000"/>
          <w:sz w:val="20"/>
        </w:rPr>
        <w:t xml:space="preserve"> </w:t>
      </w:r>
      <w:r w:rsidRPr="005D0DD7">
        <w:rPr>
          <w:color w:val="000000"/>
          <w:sz w:val="20"/>
        </w:rPr>
        <w:t>Development</w:t>
      </w:r>
      <w:r w:rsidR="00A61677" w:rsidRPr="005D0DD7">
        <w:rPr>
          <w:color w:val="000000"/>
          <w:sz w:val="20"/>
        </w:rPr>
        <w:t xml:space="preserve"> </w:t>
      </w:r>
      <w:r w:rsidRPr="005D0DD7">
        <w:rPr>
          <w:color w:val="000000"/>
          <w:sz w:val="20"/>
        </w:rPr>
        <w:t>Agency</w:t>
      </w:r>
      <w:r w:rsidR="00A61677" w:rsidRPr="005D0DD7">
        <w:rPr>
          <w:color w:val="000000"/>
          <w:sz w:val="20"/>
        </w:rPr>
        <w:t xml:space="preserve"> </w:t>
      </w:r>
      <w:r w:rsidRPr="005D0DD7">
        <w:rPr>
          <w:color w:val="000000"/>
          <w:sz w:val="20"/>
        </w:rPr>
        <w:t>of</w:t>
      </w:r>
      <w:r w:rsidR="00A61677" w:rsidRPr="005D0DD7">
        <w:rPr>
          <w:color w:val="000000"/>
          <w:sz w:val="20"/>
        </w:rPr>
        <w:t xml:space="preserve"> </w:t>
      </w:r>
      <w:proofErr w:type="spellStart"/>
      <w:r w:rsidRPr="005D0DD7">
        <w:rPr>
          <w:color w:val="000000"/>
          <w:sz w:val="20"/>
        </w:rPr>
        <w:t>Hawa</w:t>
      </w:r>
      <w:proofErr w:type="spellEnd"/>
      <w:r w:rsidR="00A61677" w:rsidRPr="005D0DD7">
        <w:rPr>
          <w:color w:val="000000"/>
          <w:sz w:val="20"/>
        </w:rPr>
        <w:t xml:space="preserve"> </w:t>
      </w:r>
      <w:proofErr w:type="spellStart"/>
      <w:r w:rsidRPr="005D0DD7">
        <w:rPr>
          <w:color w:val="000000"/>
          <w:sz w:val="20"/>
        </w:rPr>
        <w:t>Gelan</w:t>
      </w:r>
      <w:proofErr w:type="spellEnd"/>
      <w:r w:rsidR="00A61677" w:rsidRPr="005D0DD7">
        <w:rPr>
          <w:color w:val="000000"/>
          <w:sz w:val="20"/>
        </w:rPr>
        <w:t xml:space="preserve"> </w:t>
      </w:r>
      <w:r w:rsidRPr="005D0DD7">
        <w:rPr>
          <w:color w:val="000000"/>
          <w:sz w:val="20"/>
        </w:rPr>
        <w:t>District</w:t>
      </w:r>
      <w:r w:rsidR="00A61677" w:rsidRPr="005D0DD7">
        <w:rPr>
          <w:rFonts w:eastAsia="Calibri"/>
          <w:sz w:val="20"/>
        </w:rPr>
        <w:t xml:space="preserve"> </w:t>
      </w:r>
      <w:r w:rsidRPr="005D0DD7">
        <w:rPr>
          <w:rFonts w:eastAsia="Calibri"/>
          <w:sz w:val="20"/>
        </w:rPr>
        <w:t>(BLFDAHGD)</w:t>
      </w:r>
      <w:r w:rsidR="00A61677" w:rsidRPr="005D0DD7">
        <w:rPr>
          <w:color w:val="000000"/>
          <w:sz w:val="20"/>
        </w:rPr>
        <w:t xml:space="preserve"> </w:t>
      </w:r>
      <w:r w:rsidRPr="005D0DD7">
        <w:rPr>
          <w:color w:val="000000"/>
          <w:sz w:val="20"/>
        </w:rPr>
        <w:lastRenderedPageBreak/>
        <w:t>(2015):</w:t>
      </w:r>
      <w:r w:rsidR="00A61677" w:rsidRPr="005D0DD7">
        <w:rPr>
          <w:color w:val="000000"/>
          <w:sz w:val="20"/>
        </w:rPr>
        <w:t xml:space="preserve"> </w:t>
      </w:r>
      <w:r w:rsidRPr="005D0DD7">
        <w:rPr>
          <w:color w:val="000000"/>
          <w:sz w:val="20"/>
        </w:rPr>
        <w:t>Honeybee</w:t>
      </w:r>
      <w:r w:rsidR="00A61677" w:rsidRPr="005D0DD7">
        <w:rPr>
          <w:color w:val="000000"/>
          <w:sz w:val="20"/>
        </w:rPr>
        <w:t xml:space="preserve"> </w:t>
      </w:r>
      <w:r w:rsidRPr="005D0DD7">
        <w:rPr>
          <w:color w:val="000000"/>
          <w:sz w:val="20"/>
        </w:rPr>
        <w:t>Extension</w:t>
      </w:r>
      <w:r w:rsidR="00A61677" w:rsidRPr="005D0DD7">
        <w:rPr>
          <w:color w:val="000000"/>
          <w:sz w:val="20"/>
        </w:rPr>
        <w:t xml:space="preserve"> </w:t>
      </w:r>
      <w:r w:rsidRPr="005D0DD7">
        <w:rPr>
          <w:color w:val="000000"/>
          <w:sz w:val="20"/>
        </w:rPr>
        <w:t>and</w:t>
      </w:r>
      <w:r w:rsidR="00A61677" w:rsidRPr="005D0DD7">
        <w:rPr>
          <w:color w:val="000000"/>
          <w:sz w:val="20"/>
        </w:rPr>
        <w:t xml:space="preserve"> </w:t>
      </w:r>
      <w:r w:rsidRPr="005D0DD7">
        <w:rPr>
          <w:color w:val="000000"/>
          <w:sz w:val="20"/>
        </w:rPr>
        <w:t>Honey</w:t>
      </w:r>
      <w:r w:rsidR="00A61677" w:rsidRPr="005D0DD7">
        <w:rPr>
          <w:color w:val="000000"/>
          <w:sz w:val="20"/>
        </w:rPr>
        <w:t xml:space="preserve"> </w:t>
      </w:r>
      <w:r w:rsidRPr="005D0DD7">
        <w:rPr>
          <w:color w:val="000000"/>
          <w:sz w:val="20"/>
        </w:rPr>
        <w:t>Development</w:t>
      </w:r>
      <w:r w:rsidR="00A61677" w:rsidRPr="005D0DD7">
        <w:rPr>
          <w:color w:val="000000"/>
          <w:sz w:val="20"/>
        </w:rPr>
        <w:t xml:space="preserve"> </w:t>
      </w:r>
      <w:r w:rsidRPr="005D0DD7">
        <w:rPr>
          <w:color w:val="000000"/>
          <w:sz w:val="20"/>
        </w:rPr>
        <w:t>Sectors.</w:t>
      </w:r>
    </w:p>
    <w:p w:rsidR="00FA1F65" w:rsidRPr="005D0DD7" w:rsidRDefault="002D7D1A" w:rsidP="00FA1F65">
      <w:pPr>
        <w:pStyle w:val="ListParagraph"/>
        <w:numPr>
          <w:ilvl w:val="0"/>
          <w:numId w:val="7"/>
        </w:numPr>
        <w:snapToGrid w:val="0"/>
        <w:spacing w:line="240" w:lineRule="auto"/>
        <w:rPr>
          <w:sz w:val="20"/>
          <w:lang w:val="en-GB"/>
        </w:rPr>
      </w:pPr>
      <w:proofErr w:type="spellStart"/>
      <w:r w:rsidRPr="005D0DD7">
        <w:rPr>
          <w:sz w:val="20"/>
        </w:rPr>
        <w:t>Alemayehu</w:t>
      </w:r>
      <w:proofErr w:type="spellEnd"/>
      <w:r w:rsidR="00A61677" w:rsidRPr="005D0DD7">
        <w:rPr>
          <w:sz w:val="20"/>
        </w:rPr>
        <w:t xml:space="preserve"> </w:t>
      </w:r>
      <w:proofErr w:type="spellStart"/>
      <w:r w:rsidRPr="005D0DD7">
        <w:rPr>
          <w:sz w:val="20"/>
        </w:rPr>
        <w:t>Kebede</w:t>
      </w:r>
      <w:proofErr w:type="spellEnd"/>
      <w:r w:rsidR="00A61677" w:rsidRPr="005D0DD7">
        <w:rPr>
          <w:sz w:val="20"/>
        </w:rPr>
        <w:t xml:space="preserve"> </w:t>
      </w:r>
      <w:r w:rsidRPr="005D0DD7">
        <w:rPr>
          <w:sz w:val="20"/>
        </w:rPr>
        <w:t>(2011):</w:t>
      </w:r>
      <w:r w:rsidR="00A61677" w:rsidRPr="005D0DD7">
        <w:rPr>
          <w:sz w:val="20"/>
        </w:rPr>
        <w:t xml:space="preserve"> </w:t>
      </w:r>
      <w:r w:rsidRPr="005D0DD7">
        <w:rPr>
          <w:sz w:val="20"/>
        </w:rPr>
        <w:t>Honey</w:t>
      </w:r>
      <w:r w:rsidR="00A61677" w:rsidRPr="005D0DD7">
        <w:rPr>
          <w:sz w:val="20"/>
        </w:rPr>
        <w:t xml:space="preserve"> </w:t>
      </w:r>
      <w:r w:rsidRPr="005D0DD7">
        <w:rPr>
          <w:sz w:val="20"/>
        </w:rPr>
        <w:t>Bee</w:t>
      </w:r>
      <w:r w:rsidR="00A61677" w:rsidRPr="005D0DD7">
        <w:rPr>
          <w:sz w:val="20"/>
        </w:rPr>
        <w:t xml:space="preserve"> </w:t>
      </w:r>
      <w:r w:rsidRPr="005D0DD7">
        <w:rPr>
          <w:sz w:val="20"/>
        </w:rPr>
        <w:t>Production</w:t>
      </w:r>
      <w:r w:rsidR="00A61677" w:rsidRPr="005D0DD7">
        <w:rPr>
          <w:sz w:val="20"/>
        </w:rPr>
        <w:t xml:space="preserve"> </w:t>
      </w:r>
      <w:r w:rsidRPr="005D0DD7">
        <w:rPr>
          <w:sz w:val="20"/>
        </w:rPr>
        <w:t>Practices</w:t>
      </w:r>
      <w:r w:rsidR="00A61677" w:rsidRPr="005D0DD7">
        <w:rPr>
          <w:sz w:val="20"/>
        </w:rPr>
        <w:t xml:space="preserve"> </w:t>
      </w:r>
      <w:r w:rsidRPr="005D0DD7">
        <w:rPr>
          <w:sz w:val="20"/>
        </w:rPr>
        <w:t>and</w:t>
      </w:r>
      <w:r w:rsidR="00A61677" w:rsidRPr="005D0DD7">
        <w:rPr>
          <w:sz w:val="20"/>
        </w:rPr>
        <w:t xml:space="preserve"> </w:t>
      </w:r>
      <w:r w:rsidRPr="005D0DD7">
        <w:rPr>
          <w:sz w:val="20"/>
        </w:rPr>
        <w:t>Honey</w:t>
      </w:r>
      <w:r w:rsidR="00A61677" w:rsidRPr="005D0DD7">
        <w:rPr>
          <w:sz w:val="20"/>
        </w:rPr>
        <w:t xml:space="preserve"> </w:t>
      </w:r>
      <w:r w:rsidRPr="005D0DD7">
        <w:rPr>
          <w:sz w:val="20"/>
        </w:rPr>
        <w:t>Quality</w:t>
      </w:r>
      <w:r w:rsidR="00A61677" w:rsidRPr="005D0DD7">
        <w:rPr>
          <w:sz w:val="20"/>
        </w:rPr>
        <w:t xml:space="preserve"> </w:t>
      </w:r>
      <w:r w:rsidRPr="005D0DD7">
        <w:rPr>
          <w:sz w:val="20"/>
        </w:rPr>
        <w:t>in</w:t>
      </w:r>
      <w:r w:rsidR="00A61677" w:rsidRPr="005D0DD7">
        <w:rPr>
          <w:sz w:val="20"/>
        </w:rPr>
        <w:t xml:space="preserve"> </w:t>
      </w:r>
      <w:proofErr w:type="spellStart"/>
      <w:r w:rsidRPr="005D0DD7">
        <w:rPr>
          <w:sz w:val="20"/>
        </w:rPr>
        <w:t>Silti</w:t>
      </w:r>
      <w:proofErr w:type="spellEnd"/>
      <w:r w:rsidR="00A61677" w:rsidRPr="005D0DD7">
        <w:rPr>
          <w:sz w:val="20"/>
        </w:rPr>
        <w:t xml:space="preserve"> </w:t>
      </w:r>
      <w:proofErr w:type="spellStart"/>
      <w:r w:rsidRPr="005D0DD7">
        <w:rPr>
          <w:sz w:val="20"/>
        </w:rPr>
        <w:t>Wereda</w:t>
      </w:r>
      <w:proofErr w:type="spellEnd"/>
      <w:r w:rsidRPr="005D0DD7">
        <w:rPr>
          <w:sz w:val="20"/>
        </w:rPr>
        <w:t>,</w:t>
      </w:r>
      <w:r w:rsidR="00A61677" w:rsidRPr="005D0DD7">
        <w:rPr>
          <w:sz w:val="20"/>
        </w:rPr>
        <w:t xml:space="preserve"> </w:t>
      </w:r>
      <w:r w:rsidRPr="005D0DD7">
        <w:rPr>
          <w:sz w:val="20"/>
        </w:rPr>
        <w:t>Ethiopia.</w:t>
      </w:r>
      <w:r w:rsidR="00A61677" w:rsidRPr="005D0DD7">
        <w:rPr>
          <w:sz w:val="20"/>
        </w:rPr>
        <w:t xml:space="preserve"> </w:t>
      </w:r>
      <w:r w:rsidRPr="005D0DD7">
        <w:rPr>
          <w:sz w:val="20"/>
        </w:rPr>
        <w:t>M</w:t>
      </w:r>
      <w:r w:rsidR="00710757" w:rsidRPr="005D0DD7">
        <w:rPr>
          <w:sz w:val="20"/>
        </w:rPr>
        <w:t>. S</w:t>
      </w:r>
      <w:r w:rsidRPr="005D0DD7">
        <w:rPr>
          <w:sz w:val="20"/>
        </w:rPr>
        <w:t>c.</w:t>
      </w:r>
      <w:r w:rsidR="00A61677" w:rsidRPr="005D0DD7">
        <w:rPr>
          <w:sz w:val="20"/>
        </w:rPr>
        <w:t xml:space="preserve"> </w:t>
      </w:r>
      <w:r w:rsidRPr="005D0DD7">
        <w:rPr>
          <w:sz w:val="20"/>
        </w:rPr>
        <w:t>thesis</w:t>
      </w:r>
      <w:r w:rsidR="00A61677" w:rsidRPr="005D0DD7">
        <w:rPr>
          <w:sz w:val="20"/>
        </w:rPr>
        <w:t xml:space="preserve"> </w:t>
      </w:r>
      <w:r w:rsidRPr="005D0DD7">
        <w:rPr>
          <w:sz w:val="20"/>
        </w:rPr>
        <w:t>presented</w:t>
      </w:r>
      <w:r w:rsidR="00A61677" w:rsidRPr="005D0DD7">
        <w:rPr>
          <w:sz w:val="20"/>
        </w:rPr>
        <w:t xml:space="preserve"> </w:t>
      </w:r>
      <w:r w:rsidRPr="005D0DD7">
        <w:rPr>
          <w:sz w:val="20"/>
        </w:rPr>
        <w:t>to</w:t>
      </w:r>
      <w:r w:rsidR="00A61677" w:rsidRPr="005D0DD7">
        <w:rPr>
          <w:sz w:val="20"/>
        </w:rPr>
        <w:t xml:space="preserve"> </w:t>
      </w:r>
      <w:proofErr w:type="spellStart"/>
      <w:r w:rsidRPr="005D0DD7">
        <w:rPr>
          <w:sz w:val="20"/>
        </w:rPr>
        <w:t>Haramaya</w:t>
      </w:r>
      <w:proofErr w:type="spellEnd"/>
      <w:r w:rsidR="00A61677" w:rsidRPr="005D0DD7">
        <w:rPr>
          <w:sz w:val="20"/>
        </w:rPr>
        <w:t xml:space="preserve"> </w:t>
      </w:r>
      <w:r w:rsidRPr="005D0DD7">
        <w:rPr>
          <w:sz w:val="20"/>
        </w:rPr>
        <w:t>University,</w:t>
      </w:r>
      <w:r w:rsidR="00A61677" w:rsidRPr="005D0DD7">
        <w:rPr>
          <w:sz w:val="20"/>
        </w:rPr>
        <w:t xml:space="preserve"> </w:t>
      </w:r>
      <w:r w:rsidRPr="005D0DD7">
        <w:rPr>
          <w:sz w:val="20"/>
        </w:rPr>
        <w:t>Eastern</w:t>
      </w:r>
      <w:r w:rsidR="00A61677" w:rsidRPr="005D0DD7">
        <w:rPr>
          <w:sz w:val="20"/>
        </w:rPr>
        <w:t xml:space="preserve"> </w:t>
      </w:r>
      <w:r w:rsidRPr="005D0DD7">
        <w:rPr>
          <w:sz w:val="20"/>
        </w:rPr>
        <w:t>Ethiopia</w:t>
      </w:r>
      <w:r w:rsidRPr="005D0DD7">
        <w:rPr>
          <w:i/>
          <w:sz w:val="20"/>
        </w:rPr>
        <w:t>.</w:t>
      </w:r>
      <w:r w:rsidR="00A61677" w:rsidRPr="005D0DD7">
        <w:rPr>
          <w:i/>
          <w:sz w:val="20"/>
        </w:rPr>
        <w:t xml:space="preserve"> </w:t>
      </w:r>
      <w:r w:rsidRPr="005D0DD7">
        <w:rPr>
          <w:i/>
          <w:sz w:val="20"/>
        </w:rPr>
        <w:t>Research</w:t>
      </w:r>
      <w:r w:rsidR="00A61677" w:rsidRPr="005D0DD7">
        <w:rPr>
          <w:i/>
          <w:sz w:val="20"/>
        </w:rPr>
        <w:t xml:space="preserve"> </w:t>
      </w:r>
      <w:r w:rsidRPr="005D0DD7">
        <w:rPr>
          <w:i/>
          <w:sz w:val="20"/>
        </w:rPr>
        <w:t>Gates</w:t>
      </w:r>
      <w:r w:rsidRPr="005D0DD7">
        <w:rPr>
          <w:sz w:val="20"/>
        </w:rPr>
        <w:t>,</w:t>
      </w:r>
      <w:r w:rsidR="00A61677" w:rsidRPr="005D0DD7">
        <w:rPr>
          <w:sz w:val="20"/>
        </w:rPr>
        <w:t xml:space="preserve"> </w:t>
      </w:r>
      <w:r w:rsidRPr="005D0DD7">
        <w:rPr>
          <w:sz w:val="20"/>
        </w:rPr>
        <w:t>Pp:</w:t>
      </w:r>
      <w:r w:rsidR="00A61677" w:rsidRPr="005D0DD7">
        <w:rPr>
          <w:sz w:val="20"/>
        </w:rPr>
        <w:t xml:space="preserve"> </w:t>
      </w:r>
      <w:r w:rsidRPr="005D0DD7">
        <w:rPr>
          <w:sz w:val="20"/>
        </w:rPr>
        <w:t>560-686.</w:t>
      </w:r>
    </w:p>
    <w:p w:rsidR="00FA1F65" w:rsidRPr="005D0DD7" w:rsidRDefault="00F65D1B" w:rsidP="00FA1F65">
      <w:pPr>
        <w:pStyle w:val="ListParagraph"/>
        <w:numPr>
          <w:ilvl w:val="0"/>
          <w:numId w:val="7"/>
        </w:numPr>
        <w:autoSpaceDE w:val="0"/>
        <w:autoSpaceDN w:val="0"/>
        <w:adjustRightInd w:val="0"/>
        <w:snapToGrid w:val="0"/>
        <w:spacing w:line="240" w:lineRule="auto"/>
        <w:rPr>
          <w:color w:val="000000"/>
          <w:sz w:val="20"/>
        </w:rPr>
      </w:pPr>
      <w:r w:rsidRPr="005D0DD7">
        <w:rPr>
          <w:color w:val="000000"/>
          <w:sz w:val="20"/>
        </w:rPr>
        <w:t>Agricultural</w:t>
      </w:r>
      <w:r w:rsidR="00A61677" w:rsidRPr="005D0DD7">
        <w:rPr>
          <w:color w:val="000000"/>
          <w:sz w:val="20"/>
        </w:rPr>
        <w:t xml:space="preserve"> </w:t>
      </w:r>
      <w:r w:rsidRPr="005D0DD7">
        <w:rPr>
          <w:color w:val="000000"/>
          <w:sz w:val="20"/>
        </w:rPr>
        <w:t>Bureau</w:t>
      </w:r>
      <w:r w:rsidR="00A61677" w:rsidRPr="005D0DD7">
        <w:rPr>
          <w:color w:val="000000"/>
          <w:sz w:val="20"/>
        </w:rPr>
        <w:t xml:space="preserve"> </w:t>
      </w:r>
      <w:r w:rsidRPr="005D0DD7">
        <w:rPr>
          <w:color w:val="000000"/>
          <w:sz w:val="20"/>
        </w:rPr>
        <w:t>of</w:t>
      </w:r>
      <w:r w:rsidR="00A61677" w:rsidRPr="005D0DD7">
        <w:rPr>
          <w:color w:val="000000"/>
          <w:sz w:val="20"/>
        </w:rPr>
        <w:t xml:space="preserve"> </w:t>
      </w:r>
      <w:proofErr w:type="spellStart"/>
      <w:r w:rsidRPr="005D0DD7">
        <w:rPr>
          <w:color w:val="000000"/>
          <w:sz w:val="20"/>
        </w:rPr>
        <w:t>Hawa</w:t>
      </w:r>
      <w:proofErr w:type="spellEnd"/>
      <w:r w:rsidR="00A61677" w:rsidRPr="005D0DD7">
        <w:rPr>
          <w:color w:val="000000"/>
          <w:sz w:val="20"/>
        </w:rPr>
        <w:t xml:space="preserve"> </w:t>
      </w:r>
      <w:proofErr w:type="spellStart"/>
      <w:r w:rsidRPr="005D0DD7">
        <w:rPr>
          <w:color w:val="000000"/>
          <w:sz w:val="20"/>
        </w:rPr>
        <w:t>Gelan</w:t>
      </w:r>
      <w:proofErr w:type="spellEnd"/>
      <w:r w:rsidR="00A61677" w:rsidRPr="005D0DD7">
        <w:rPr>
          <w:color w:val="000000"/>
          <w:sz w:val="20"/>
        </w:rPr>
        <w:t xml:space="preserve"> </w:t>
      </w:r>
      <w:r w:rsidRPr="005D0DD7">
        <w:rPr>
          <w:color w:val="000000"/>
          <w:sz w:val="20"/>
        </w:rPr>
        <w:t>District</w:t>
      </w:r>
      <w:r w:rsidR="00A61677" w:rsidRPr="005D0DD7">
        <w:rPr>
          <w:color w:val="000000"/>
          <w:sz w:val="20"/>
        </w:rPr>
        <w:t xml:space="preserve"> </w:t>
      </w:r>
      <w:r w:rsidRPr="005D0DD7">
        <w:rPr>
          <w:color w:val="000000"/>
          <w:sz w:val="20"/>
        </w:rPr>
        <w:t>(ABHGD)</w:t>
      </w:r>
      <w:r w:rsidR="00A61677" w:rsidRPr="005D0DD7">
        <w:rPr>
          <w:color w:val="000000"/>
          <w:sz w:val="20"/>
        </w:rPr>
        <w:t xml:space="preserve"> </w:t>
      </w:r>
      <w:r w:rsidRPr="005D0DD7">
        <w:rPr>
          <w:color w:val="000000"/>
          <w:sz w:val="20"/>
        </w:rPr>
        <w:t>(2015):</w:t>
      </w:r>
      <w:r w:rsidR="00A61677" w:rsidRPr="005D0DD7">
        <w:rPr>
          <w:color w:val="000000"/>
          <w:sz w:val="20"/>
        </w:rPr>
        <w:t xml:space="preserve"> </w:t>
      </w:r>
      <w:r w:rsidRPr="005D0DD7">
        <w:rPr>
          <w:color w:val="000000"/>
          <w:sz w:val="20"/>
        </w:rPr>
        <w:t>General</w:t>
      </w:r>
      <w:r w:rsidR="00A61677" w:rsidRPr="005D0DD7">
        <w:rPr>
          <w:color w:val="000000"/>
          <w:sz w:val="20"/>
        </w:rPr>
        <w:t xml:space="preserve"> </w:t>
      </w:r>
      <w:r w:rsidRPr="005D0DD7">
        <w:rPr>
          <w:color w:val="000000"/>
          <w:sz w:val="20"/>
        </w:rPr>
        <w:t>Socio</w:t>
      </w:r>
      <w:r w:rsidR="00A61677" w:rsidRPr="005D0DD7">
        <w:rPr>
          <w:color w:val="000000"/>
          <w:sz w:val="20"/>
        </w:rPr>
        <w:t xml:space="preserve"> </w:t>
      </w:r>
      <w:r w:rsidRPr="005D0DD7">
        <w:rPr>
          <w:color w:val="000000"/>
          <w:sz w:val="20"/>
        </w:rPr>
        <w:t>Economic</w:t>
      </w:r>
      <w:r w:rsidR="00A61677" w:rsidRPr="005D0DD7">
        <w:rPr>
          <w:color w:val="000000"/>
          <w:sz w:val="20"/>
        </w:rPr>
        <w:t xml:space="preserve"> </w:t>
      </w:r>
      <w:r w:rsidRPr="005D0DD7">
        <w:rPr>
          <w:color w:val="000000"/>
          <w:sz w:val="20"/>
        </w:rPr>
        <w:t>Feature</w:t>
      </w:r>
      <w:r w:rsidR="00A61677" w:rsidRPr="005D0DD7">
        <w:rPr>
          <w:color w:val="000000"/>
          <w:sz w:val="20"/>
        </w:rPr>
        <w:t xml:space="preserve"> </w:t>
      </w:r>
      <w:r w:rsidRPr="005D0DD7">
        <w:rPr>
          <w:color w:val="000000"/>
          <w:sz w:val="20"/>
        </w:rPr>
        <w:t>of</w:t>
      </w:r>
      <w:r w:rsidR="00A61677" w:rsidRPr="005D0DD7">
        <w:rPr>
          <w:color w:val="000000"/>
          <w:sz w:val="20"/>
        </w:rPr>
        <w:t xml:space="preserve"> </w:t>
      </w:r>
      <w:proofErr w:type="spellStart"/>
      <w:r w:rsidRPr="005D0DD7">
        <w:rPr>
          <w:color w:val="000000"/>
          <w:sz w:val="20"/>
        </w:rPr>
        <w:t>Hawa</w:t>
      </w:r>
      <w:proofErr w:type="spellEnd"/>
      <w:r w:rsidR="00A61677" w:rsidRPr="005D0DD7">
        <w:rPr>
          <w:color w:val="000000"/>
          <w:sz w:val="20"/>
        </w:rPr>
        <w:t xml:space="preserve"> </w:t>
      </w:r>
      <w:proofErr w:type="spellStart"/>
      <w:r w:rsidRPr="005D0DD7">
        <w:rPr>
          <w:color w:val="000000"/>
          <w:sz w:val="20"/>
        </w:rPr>
        <w:t>Gelan</w:t>
      </w:r>
      <w:proofErr w:type="spellEnd"/>
      <w:r w:rsidR="00A61677" w:rsidRPr="005D0DD7">
        <w:rPr>
          <w:color w:val="000000"/>
          <w:sz w:val="20"/>
        </w:rPr>
        <w:t xml:space="preserve"> </w:t>
      </w:r>
      <w:r w:rsidRPr="005D0DD7">
        <w:rPr>
          <w:color w:val="000000"/>
          <w:sz w:val="20"/>
        </w:rPr>
        <w:t>District.</w:t>
      </w:r>
    </w:p>
    <w:p w:rsidR="00710757" w:rsidRPr="005D0DD7" w:rsidRDefault="002D7D1A" w:rsidP="00FA1F65">
      <w:pPr>
        <w:pStyle w:val="ListParagraph"/>
        <w:numPr>
          <w:ilvl w:val="0"/>
          <w:numId w:val="7"/>
        </w:numPr>
        <w:snapToGrid w:val="0"/>
        <w:spacing w:line="240" w:lineRule="auto"/>
        <w:rPr>
          <w:sz w:val="20"/>
        </w:rPr>
      </w:pPr>
      <w:r w:rsidRPr="005D0DD7">
        <w:rPr>
          <w:sz w:val="20"/>
        </w:rPr>
        <w:t>Central</w:t>
      </w:r>
      <w:r w:rsidR="00A61677" w:rsidRPr="005D0DD7">
        <w:rPr>
          <w:sz w:val="20"/>
        </w:rPr>
        <w:t xml:space="preserve"> </w:t>
      </w:r>
      <w:r w:rsidRPr="005D0DD7">
        <w:rPr>
          <w:sz w:val="20"/>
        </w:rPr>
        <w:t>Statistical</w:t>
      </w:r>
      <w:r w:rsidR="00A61677" w:rsidRPr="005D0DD7">
        <w:rPr>
          <w:sz w:val="20"/>
        </w:rPr>
        <w:t xml:space="preserve"> </w:t>
      </w:r>
      <w:r w:rsidRPr="005D0DD7">
        <w:rPr>
          <w:sz w:val="20"/>
        </w:rPr>
        <w:t>Agency</w:t>
      </w:r>
      <w:r w:rsidR="00A61677" w:rsidRPr="005D0DD7">
        <w:rPr>
          <w:sz w:val="20"/>
        </w:rPr>
        <w:t xml:space="preserve"> </w:t>
      </w:r>
      <w:r w:rsidRPr="005D0DD7">
        <w:rPr>
          <w:sz w:val="20"/>
        </w:rPr>
        <w:t>and</w:t>
      </w:r>
      <w:r w:rsidR="00A61677" w:rsidRPr="005D0DD7">
        <w:rPr>
          <w:sz w:val="20"/>
        </w:rPr>
        <w:t xml:space="preserve"> </w:t>
      </w:r>
      <w:r w:rsidRPr="005D0DD7">
        <w:rPr>
          <w:sz w:val="20"/>
        </w:rPr>
        <w:t>Agricultural</w:t>
      </w:r>
      <w:r w:rsidR="00A61677" w:rsidRPr="005D0DD7">
        <w:rPr>
          <w:sz w:val="20"/>
        </w:rPr>
        <w:t xml:space="preserve"> </w:t>
      </w:r>
      <w:r w:rsidRPr="005D0DD7">
        <w:rPr>
          <w:sz w:val="20"/>
        </w:rPr>
        <w:t>sample</w:t>
      </w:r>
      <w:r w:rsidR="00A61677" w:rsidRPr="005D0DD7">
        <w:rPr>
          <w:sz w:val="20"/>
        </w:rPr>
        <w:t xml:space="preserve"> </w:t>
      </w:r>
      <w:r w:rsidRPr="005D0DD7">
        <w:rPr>
          <w:sz w:val="20"/>
        </w:rPr>
        <w:t>survey</w:t>
      </w:r>
      <w:r w:rsidR="00A61677" w:rsidRPr="005D0DD7">
        <w:rPr>
          <w:sz w:val="20"/>
        </w:rPr>
        <w:t xml:space="preserve"> </w:t>
      </w:r>
      <w:r w:rsidRPr="005D0DD7">
        <w:rPr>
          <w:sz w:val="20"/>
        </w:rPr>
        <w:t>of</w:t>
      </w:r>
      <w:r w:rsidR="00A61677" w:rsidRPr="005D0DD7">
        <w:rPr>
          <w:sz w:val="20"/>
        </w:rPr>
        <w:t xml:space="preserve"> </w:t>
      </w:r>
      <w:r w:rsidRPr="005D0DD7">
        <w:rPr>
          <w:sz w:val="20"/>
        </w:rPr>
        <w:t>2013:</w:t>
      </w:r>
      <w:r w:rsidR="00A61677" w:rsidRPr="005D0DD7">
        <w:rPr>
          <w:sz w:val="20"/>
        </w:rPr>
        <w:t xml:space="preserve"> </w:t>
      </w:r>
      <w:r w:rsidRPr="005D0DD7">
        <w:rPr>
          <w:sz w:val="20"/>
        </w:rPr>
        <w:t>Volume</w:t>
      </w:r>
      <w:r w:rsidR="00A61677" w:rsidRPr="005D0DD7">
        <w:rPr>
          <w:sz w:val="20"/>
        </w:rPr>
        <w:t xml:space="preserve"> </w:t>
      </w:r>
      <w:r w:rsidRPr="005D0DD7">
        <w:rPr>
          <w:sz w:val="20"/>
        </w:rPr>
        <w:t>II</w:t>
      </w:r>
      <w:r w:rsidR="00A61677" w:rsidRPr="005D0DD7">
        <w:rPr>
          <w:sz w:val="20"/>
        </w:rPr>
        <w:t xml:space="preserve"> </w:t>
      </w:r>
      <w:r w:rsidRPr="005D0DD7">
        <w:rPr>
          <w:sz w:val="20"/>
        </w:rPr>
        <w:t>report</w:t>
      </w:r>
      <w:r w:rsidR="00A61677" w:rsidRPr="005D0DD7">
        <w:rPr>
          <w:sz w:val="20"/>
        </w:rPr>
        <w:t xml:space="preserve"> </w:t>
      </w:r>
      <w:r w:rsidRPr="005D0DD7">
        <w:rPr>
          <w:sz w:val="20"/>
        </w:rPr>
        <w:t>on:</w:t>
      </w:r>
      <w:r w:rsidR="00A61677" w:rsidRPr="005D0DD7">
        <w:rPr>
          <w:sz w:val="20"/>
        </w:rPr>
        <w:t xml:space="preserve"> </w:t>
      </w:r>
      <w:r w:rsidRPr="005D0DD7">
        <w:rPr>
          <w:sz w:val="20"/>
        </w:rPr>
        <w:t>Livestock</w:t>
      </w:r>
      <w:r w:rsidR="00A61677" w:rsidRPr="005D0DD7">
        <w:rPr>
          <w:sz w:val="20"/>
        </w:rPr>
        <w:t xml:space="preserve"> </w:t>
      </w:r>
      <w:r w:rsidRPr="005D0DD7">
        <w:rPr>
          <w:sz w:val="20"/>
        </w:rPr>
        <w:t>and</w:t>
      </w:r>
      <w:r w:rsidR="00A61677" w:rsidRPr="005D0DD7">
        <w:rPr>
          <w:sz w:val="20"/>
        </w:rPr>
        <w:t xml:space="preserve"> </w:t>
      </w:r>
      <w:r w:rsidRPr="005D0DD7">
        <w:rPr>
          <w:sz w:val="20"/>
        </w:rPr>
        <w:t>Livestock</w:t>
      </w:r>
      <w:r w:rsidR="00A61677" w:rsidRPr="005D0DD7">
        <w:rPr>
          <w:sz w:val="20"/>
        </w:rPr>
        <w:t xml:space="preserve"> </w:t>
      </w:r>
      <w:r w:rsidRPr="005D0DD7">
        <w:rPr>
          <w:sz w:val="20"/>
        </w:rPr>
        <w:t>Characteristics.</w:t>
      </w:r>
      <w:r w:rsidR="00A61677" w:rsidRPr="005D0DD7">
        <w:rPr>
          <w:sz w:val="20"/>
        </w:rPr>
        <w:t xml:space="preserve"> </w:t>
      </w:r>
      <w:r w:rsidRPr="005D0DD7">
        <w:rPr>
          <w:sz w:val="20"/>
        </w:rPr>
        <w:t>Central</w:t>
      </w:r>
      <w:r w:rsidR="00A61677" w:rsidRPr="005D0DD7">
        <w:rPr>
          <w:sz w:val="20"/>
        </w:rPr>
        <w:t xml:space="preserve"> </w:t>
      </w:r>
      <w:r w:rsidRPr="005D0DD7">
        <w:rPr>
          <w:sz w:val="20"/>
        </w:rPr>
        <w:t>Statistical</w:t>
      </w:r>
      <w:r w:rsidR="00A61677" w:rsidRPr="005D0DD7">
        <w:rPr>
          <w:sz w:val="20"/>
        </w:rPr>
        <w:t xml:space="preserve"> </w:t>
      </w:r>
      <w:r w:rsidRPr="005D0DD7">
        <w:rPr>
          <w:sz w:val="20"/>
        </w:rPr>
        <w:t>Agency,</w:t>
      </w:r>
      <w:r w:rsidR="00A61677" w:rsidRPr="005D0DD7">
        <w:rPr>
          <w:sz w:val="20"/>
        </w:rPr>
        <w:t xml:space="preserve"> </w:t>
      </w:r>
      <w:r w:rsidRPr="005D0DD7">
        <w:rPr>
          <w:sz w:val="20"/>
        </w:rPr>
        <w:t>Addis</w:t>
      </w:r>
      <w:r w:rsidR="00A61677" w:rsidRPr="005D0DD7">
        <w:rPr>
          <w:sz w:val="20"/>
        </w:rPr>
        <w:t xml:space="preserve"> </w:t>
      </w:r>
      <w:r w:rsidRPr="005D0DD7">
        <w:rPr>
          <w:sz w:val="20"/>
        </w:rPr>
        <w:t>Ababa,</w:t>
      </w:r>
      <w:r w:rsidR="00A61677" w:rsidRPr="005D0DD7">
        <w:rPr>
          <w:sz w:val="20"/>
        </w:rPr>
        <w:t xml:space="preserve"> </w:t>
      </w:r>
      <w:r w:rsidRPr="005D0DD7">
        <w:rPr>
          <w:sz w:val="20"/>
        </w:rPr>
        <w:t>Ethiopi</w:t>
      </w:r>
      <w:r w:rsidR="00710757" w:rsidRPr="005D0DD7">
        <w:rPr>
          <w:sz w:val="20"/>
        </w:rPr>
        <w:t>a.</w:t>
      </w:r>
    </w:p>
    <w:p w:rsidR="00710757" w:rsidRPr="005D0DD7" w:rsidRDefault="00F65D1B" w:rsidP="00FA1F65">
      <w:pPr>
        <w:pStyle w:val="ListParagraph"/>
        <w:numPr>
          <w:ilvl w:val="0"/>
          <w:numId w:val="7"/>
        </w:numPr>
        <w:snapToGrid w:val="0"/>
        <w:spacing w:line="240" w:lineRule="auto"/>
        <w:rPr>
          <w:i/>
          <w:sz w:val="20"/>
        </w:rPr>
      </w:pPr>
      <w:proofErr w:type="spellStart"/>
      <w:r w:rsidRPr="005D0DD7">
        <w:rPr>
          <w:sz w:val="20"/>
        </w:rPr>
        <w:t>Keralem</w:t>
      </w:r>
      <w:proofErr w:type="spellEnd"/>
      <w:r w:rsidR="00A61677" w:rsidRPr="005D0DD7">
        <w:rPr>
          <w:sz w:val="20"/>
        </w:rPr>
        <w:t xml:space="preserve"> </w:t>
      </w:r>
      <w:proofErr w:type="spellStart"/>
      <w:r w:rsidRPr="005D0DD7">
        <w:rPr>
          <w:sz w:val="20"/>
        </w:rPr>
        <w:t>Ejjgu</w:t>
      </w:r>
      <w:proofErr w:type="spellEnd"/>
      <w:r w:rsidR="00A61677" w:rsidRPr="005D0DD7">
        <w:rPr>
          <w:sz w:val="20"/>
        </w:rPr>
        <w:t xml:space="preserve"> </w:t>
      </w:r>
      <w:r w:rsidRPr="005D0DD7">
        <w:rPr>
          <w:sz w:val="20"/>
        </w:rPr>
        <w:t>(2009):</w:t>
      </w:r>
      <w:r w:rsidR="00A61677" w:rsidRPr="005D0DD7">
        <w:rPr>
          <w:sz w:val="20"/>
        </w:rPr>
        <w:t xml:space="preserve"> </w:t>
      </w:r>
      <w:r w:rsidRPr="005D0DD7">
        <w:rPr>
          <w:sz w:val="20"/>
        </w:rPr>
        <w:t>Honey</w:t>
      </w:r>
      <w:r w:rsidR="00A61677" w:rsidRPr="005D0DD7">
        <w:rPr>
          <w:sz w:val="20"/>
        </w:rPr>
        <w:t xml:space="preserve"> </w:t>
      </w:r>
      <w:r w:rsidRPr="005D0DD7">
        <w:rPr>
          <w:sz w:val="20"/>
        </w:rPr>
        <w:t>bee</w:t>
      </w:r>
      <w:r w:rsidR="00A61677" w:rsidRPr="005D0DD7">
        <w:rPr>
          <w:sz w:val="20"/>
        </w:rPr>
        <w:t xml:space="preserve"> </w:t>
      </w:r>
      <w:r w:rsidRPr="005D0DD7">
        <w:rPr>
          <w:sz w:val="20"/>
        </w:rPr>
        <w:t>production</w:t>
      </w:r>
      <w:r w:rsidR="00A61677" w:rsidRPr="005D0DD7">
        <w:rPr>
          <w:sz w:val="20"/>
        </w:rPr>
        <w:t xml:space="preserve"> </w:t>
      </w:r>
      <w:r w:rsidRPr="005D0DD7">
        <w:rPr>
          <w:sz w:val="20"/>
        </w:rPr>
        <w:t>system,</w:t>
      </w:r>
      <w:r w:rsidR="00A61677" w:rsidRPr="005D0DD7">
        <w:rPr>
          <w:sz w:val="20"/>
        </w:rPr>
        <w:t xml:space="preserve"> </w:t>
      </w:r>
      <w:r w:rsidRPr="005D0DD7">
        <w:rPr>
          <w:sz w:val="20"/>
        </w:rPr>
        <w:t>opportunities</w:t>
      </w:r>
      <w:r w:rsidR="00A61677" w:rsidRPr="005D0DD7">
        <w:rPr>
          <w:sz w:val="20"/>
        </w:rPr>
        <w:t xml:space="preserve"> </w:t>
      </w:r>
      <w:r w:rsidRPr="005D0DD7">
        <w:rPr>
          <w:sz w:val="20"/>
        </w:rPr>
        <w:t>and</w:t>
      </w:r>
      <w:r w:rsidR="00A61677" w:rsidRPr="005D0DD7">
        <w:rPr>
          <w:sz w:val="20"/>
        </w:rPr>
        <w:t xml:space="preserve"> </w:t>
      </w:r>
      <w:r w:rsidRPr="005D0DD7">
        <w:rPr>
          <w:sz w:val="20"/>
        </w:rPr>
        <w:t>challenges</w:t>
      </w:r>
      <w:r w:rsidR="00A61677" w:rsidRPr="005D0DD7">
        <w:rPr>
          <w:sz w:val="20"/>
        </w:rPr>
        <w:t xml:space="preserve"> </w:t>
      </w:r>
      <w:r w:rsidRPr="005D0DD7">
        <w:rPr>
          <w:sz w:val="20"/>
        </w:rPr>
        <w:t>in</w:t>
      </w:r>
      <w:r w:rsidR="00A61677" w:rsidRPr="005D0DD7">
        <w:rPr>
          <w:sz w:val="20"/>
        </w:rPr>
        <w:t xml:space="preserve"> </w:t>
      </w:r>
      <w:proofErr w:type="spellStart"/>
      <w:r w:rsidRPr="005D0DD7">
        <w:rPr>
          <w:sz w:val="20"/>
        </w:rPr>
        <w:t>Enebse</w:t>
      </w:r>
      <w:proofErr w:type="spellEnd"/>
      <w:r w:rsidR="00A61677" w:rsidRPr="005D0DD7">
        <w:rPr>
          <w:sz w:val="20"/>
        </w:rPr>
        <w:t xml:space="preserve"> </w:t>
      </w:r>
      <w:proofErr w:type="spellStart"/>
      <w:r w:rsidRPr="005D0DD7">
        <w:rPr>
          <w:sz w:val="20"/>
        </w:rPr>
        <w:t>Sar</w:t>
      </w:r>
      <w:proofErr w:type="spellEnd"/>
      <w:r w:rsidR="00A61677" w:rsidRPr="005D0DD7">
        <w:rPr>
          <w:sz w:val="20"/>
        </w:rPr>
        <w:t xml:space="preserve"> </w:t>
      </w:r>
      <w:proofErr w:type="spellStart"/>
      <w:r w:rsidRPr="005D0DD7">
        <w:rPr>
          <w:sz w:val="20"/>
        </w:rPr>
        <w:t>Midir</w:t>
      </w:r>
      <w:proofErr w:type="spellEnd"/>
      <w:r w:rsidR="00A61677" w:rsidRPr="005D0DD7">
        <w:rPr>
          <w:sz w:val="20"/>
        </w:rPr>
        <w:t xml:space="preserve"> </w:t>
      </w:r>
      <w:proofErr w:type="spellStart"/>
      <w:r w:rsidRPr="005D0DD7">
        <w:rPr>
          <w:sz w:val="20"/>
        </w:rPr>
        <w:t>Woreda</w:t>
      </w:r>
      <w:proofErr w:type="spellEnd"/>
      <w:r w:rsidR="00A61677" w:rsidRPr="005D0DD7">
        <w:rPr>
          <w:sz w:val="20"/>
        </w:rPr>
        <w:t xml:space="preserve"> </w:t>
      </w:r>
      <w:r w:rsidRPr="005D0DD7">
        <w:rPr>
          <w:sz w:val="20"/>
        </w:rPr>
        <w:t>(</w:t>
      </w:r>
      <w:proofErr w:type="spellStart"/>
      <w:r w:rsidRPr="005D0DD7">
        <w:rPr>
          <w:sz w:val="20"/>
        </w:rPr>
        <w:t>Amhara</w:t>
      </w:r>
      <w:proofErr w:type="spellEnd"/>
      <w:r w:rsidR="00A61677" w:rsidRPr="005D0DD7">
        <w:rPr>
          <w:sz w:val="20"/>
        </w:rPr>
        <w:t xml:space="preserve"> </w:t>
      </w:r>
      <w:r w:rsidRPr="005D0DD7">
        <w:rPr>
          <w:sz w:val="20"/>
        </w:rPr>
        <w:t>Region)</w:t>
      </w:r>
      <w:r w:rsidR="00A61677" w:rsidRPr="005D0DD7">
        <w:rPr>
          <w:sz w:val="20"/>
        </w:rPr>
        <w:t xml:space="preserve"> </w:t>
      </w:r>
      <w:r w:rsidRPr="005D0DD7">
        <w:rPr>
          <w:sz w:val="20"/>
        </w:rPr>
        <w:t>and</w:t>
      </w:r>
      <w:r w:rsidR="00A61677" w:rsidRPr="005D0DD7">
        <w:rPr>
          <w:sz w:val="20"/>
        </w:rPr>
        <w:t xml:space="preserve"> </w:t>
      </w:r>
      <w:proofErr w:type="spellStart"/>
      <w:r w:rsidRPr="005D0DD7">
        <w:rPr>
          <w:sz w:val="20"/>
        </w:rPr>
        <w:t>Amaro</w:t>
      </w:r>
      <w:proofErr w:type="spellEnd"/>
      <w:r w:rsidR="00A61677" w:rsidRPr="005D0DD7">
        <w:rPr>
          <w:sz w:val="20"/>
        </w:rPr>
        <w:t xml:space="preserve"> </w:t>
      </w:r>
      <w:r w:rsidRPr="005D0DD7">
        <w:rPr>
          <w:sz w:val="20"/>
        </w:rPr>
        <w:t>Special</w:t>
      </w:r>
      <w:r w:rsidR="00A61677" w:rsidRPr="005D0DD7">
        <w:rPr>
          <w:sz w:val="20"/>
        </w:rPr>
        <w:t xml:space="preserve"> </w:t>
      </w:r>
      <w:proofErr w:type="spellStart"/>
      <w:r w:rsidRPr="005D0DD7">
        <w:rPr>
          <w:sz w:val="20"/>
        </w:rPr>
        <w:t>Wereda</w:t>
      </w:r>
      <w:proofErr w:type="spellEnd"/>
      <w:r w:rsidR="00A61677" w:rsidRPr="005D0DD7">
        <w:rPr>
          <w:sz w:val="20"/>
        </w:rPr>
        <w:t xml:space="preserve"> </w:t>
      </w:r>
      <w:r w:rsidRPr="005D0DD7">
        <w:rPr>
          <w:sz w:val="20"/>
        </w:rPr>
        <w:t>(Southern</w:t>
      </w:r>
      <w:r w:rsidR="00A61677" w:rsidRPr="005D0DD7">
        <w:rPr>
          <w:sz w:val="20"/>
        </w:rPr>
        <w:t xml:space="preserve"> </w:t>
      </w:r>
      <w:r w:rsidRPr="005D0DD7">
        <w:rPr>
          <w:sz w:val="20"/>
        </w:rPr>
        <w:t>Nations,</w:t>
      </w:r>
      <w:r w:rsidR="00A61677" w:rsidRPr="005D0DD7">
        <w:rPr>
          <w:sz w:val="20"/>
        </w:rPr>
        <w:t xml:space="preserve"> </w:t>
      </w:r>
      <w:r w:rsidRPr="005D0DD7">
        <w:rPr>
          <w:sz w:val="20"/>
        </w:rPr>
        <w:t>Nationalities</w:t>
      </w:r>
      <w:r w:rsidR="00A61677" w:rsidRPr="005D0DD7">
        <w:rPr>
          <w:sz w:val="20"/>
        </w:rPr>
        <w:t xml:space="preserve"> </w:t>
      </w:r>
      <w:r w:rsidRPr="005D0DD7">
        <w:rPr>
          <w:sz w:val="20"/>
        </w:rPr>
        <w:t>and</w:t>
      </w:r>
      <w:r w:rsidR="00A61677" w:rsidRPr="005D0DD7">
        <w:rPr>
          <w:sz w:val="20"/>
        </w:rPr>
        <w:t xml:space="preserve"> </w:t>
      </w:r>
      <w:r w:rsidRPr="005D0DD7">
        <w:rPr>
          <w:sz w:val="20"/>
        </w:rPr>
        <w:t>peoples</w:t>
      </w:r>
      <w:r w:rsidR="00A61677" w:rsidRPr="005D0DD7">
        <w:rPr>
          <w:sz w:val="20"/>
        </w:rPr>
        <w:t xml:space="preserve"> </w:t>
      </w:r>
      <w:r w:rsidRPr="005D0DD7">
        <w:rPr>
          <w:sz w:val="20"/>
        </w:rPr>
        <w:t>Region),</w:t>
      </w:r>
      <w:r w:rsidR="00A61677" w:rsidRPr="005D0DD7">
        <w:rPr>
          <w:sz w:val="20"/>
        </w:rPr>
        <w:t xml:space="preserve"> </w:t>
      </w:r>
      <w:r w:rsidRPr="005D0DD7">
        <w:rPr>
          <w:sz w:val="20"/>
        </w:rPr>
        <w:t>Ethiopia.</w:t>
      </w:r>
      <w:r w:rsidR="00A61677" w:rsidRPr="005D0DD7">
        <w:rPr>
          <w:sz w:val="20"/>
        </w:rPr>
        <w:t xml:space="preserve"> </w:t>
      </w:r>
      <w:r w:rsidRPr="005D0DD7">
        <w:rPr>
          <w:i/>
          <w:sz w:val="20"/>
        </w:rPr>
        <w:t>M</w:t>
      </w:r>
      <w:r w:rsidR="00710757" w:rsidRPr="005D0DD7">
        <w:rPr>
          <w:i/>
          <w:sz w:val="20"/>
        </w:rPr>
        <w:t>. S</w:t>
      </w:r>
      <w:r w:rsidRPr="005D0DD7">
        <w:rPr>
          <w:i/>
          <w:sz w:val="20"/>
        </w:rPr>
        <w:t>c.</w:t>
      </w:r>
      <w:r w:rsidR="00A61677" w:rsidRPr="005D0DD7">
        <w:rPr>
          <w:i/>
          <w:sz w:val="20"/>
        </w:rPr>
        <w:t xml:space="preserve"> </w:t>
      </w:r>
      <w:r w:rsidRPr="005D0DD7">
        <w:rPr>
          <w:i/>
          <w:sz w:val="20"/>
        </w:rPr>
        <w:t>thesis</w:t>
      </w:r>
      <w:r w:rsidR="00A61677" w:rsidRPr="005D0DD7">
        <w:rPr>
          <w:i/>
          <w:sz w:val="20"/>
        </w:rPr>
        <w:t xml:space="preserve"> </w:t>
      </w:r>
      <w:r w:rsidRPr="005D0DD7">
        <w:rPr>
          <w:i/>
          <w:sz w:val="20"/>
        </w:rPr>
        <w:t>presented</w:t>
      </w:r>
      <w:r w:rsidR="00A61677" w:rsidRPr="005D0DD7">
        <w:rPr>
          <w:i/>
          <w:sz w:val="20"/>
        </w:rPr>
        <w:t xml:space="preserve"> </w:t>
      </w:r>
      <w:r w:rsidRPr="005D0DD7">
        <w:rPr>
          <w:i/>
          <w:sz w:val="20"/>
        </w:rPr>
        <w:t>to</w:t>
      </w:r>
      <w:r w:rsidR="00A61677" w:rsidRPr="005D0DD7">
        <w:rPr>
          <w:i/>
          <w:sz w:val="20"/>
        </w:rPr>
        <w:t xml:space="preserve"> </w:t>
      </w:r>
      <w:proofErr w:type="spellStart"/>
      <w:r w:rsidRPr="005D0DD7">
        <w:rPr>
          <w:i/>
          <w:sz w:val="20"/>
        </w:rPr>
        <w:t>Haramaya</w:t>
      </w:r>
      <w:proofErr w:type="spellEnd"/>
      <w:r w:rsidR="00A61677" w:rsidRPr="005D0DD7">
        <w:rPr>
          <w:i/>
          <w:sz w:val="20"/>
        </w:rPr>
        <w:t xml:space="preserve"> </w:t>
      </w:r>
      <w:r w:rsidRPr="005D0DD7">
        <w:rPr>
          <w:i/>
          <w:sz w:val="20"/>
        </w:rPr>
        <w:t>University,</w:t>
      </w:r>
      <w:r w:rsidR="00A61677" w:rsidRPr="005D0DD7">
        <w:rPr>
          <w:i/>
          <w:sz w:val="20"/>
        </w:rPr>
        <w:t xml:space="preserve"> </w:t>
      </w:r>
      <w:r w:rsidRPr="005D0DD7">
        <w:rPr>
          <w:i/>
          <w:sz w:val="20"/>
        </w:rPr>
        <w:t>Pp:</w:t>
      </w:r>
      <w:r w:rsidR="00A61677" w:rsidRPr="005D0DD7">
        <w:rPr>
          <w:i/>
          <w:sz w:val="20"/>
        </w:rPr>
        <w:t xml:space="preserve"> </w:t>
      </w:r>
      <w:r w:rsidRPr="005D0DD7">
        <w:rPr>
          <w:i/>
          <w:sz w:val="20"/>
        </w:rPr>
        <w:t>23-13</w:t>
      </w:r>
      <w:r w:rsidR="00710757" w:rsidRPr="005D0DD7">
        <w:rPr>
          <w:i/>
          <w:sz w:val="20"/>
        </w:rPr>
        <w:t>1.</w:t>
      </w:r>
    </w:p>
    <w:p w:rsidR="00710757" w:rsidRPr="005D0DD7" w:rsidRDefault="00F65D1B" w:rsidP="00FA1F65">
      <w:pPr>
        <w:pStyle w:val="ListParagraph"/>
        <w:numPr>
          <w:ilvl w:val="0"/>
          <w:numId w:val="7"/>
        </w:numPr>
        <w:snapToGrid w:val="0"/>
        <w:spacing w:line="240" w:lineRule="auto"/>
        <w:rPr>
          <w:sz w:val="20"/>
        </w:rPr>
      </w:pPr>
      <w:r w:rsidRPr="005D0DD7">
        <w:rPr>
          <w:sz w:val="20"/>
        </w:rPr>
        <w:t>Central</w:t>
      </w:r>
      <w:r w:rsidR="00A61677" w:rsidRPr="005D0DD7">
        <w:rPr>
          <w:sz w:val="20"/>
        </w:rPr>
        <w:t xml:space="preserve"> </w:t>
      </w:r>
      <w:r w:rsidRPr="005D0DD7">
        <w:rPr>
          <w:sz w:val="20"/>
        </w:rPr>
        <w:t>Statistical</w:t>
      </w:r>
      <w:r w:rsidR="00A61677" w:rsidRPr="005D0DD7">
        <w:rPr>
          <w:sz w:val="20"/>
        </w:rPr>
        <w:t xml:space="preserve"> </w:t>
      </w:r>
      <w:r w:rsidRPr="005D0DD7">
        <w:rPr>
          <w:sz w:val="20"/>
        </w:rPr>
        <w:t>Agency</w:t>
      </w:r>
      <w:r w:rsidR="00A61677" w:rsidRPr="005D0DD7">
        <w:rPr>
          <w:sz w:val="20"/>
        </w:rPr>
        <w:t xml:space="preserve"> </w:t>
      </w:r>
      <w:r w:rsidRPr="005D0DD7">
        <w:rPr>
          <w:sz w:val="20"/>
        </w:rPr>
        <w:t>and</w:t>
      </w:r>
      <w:r w:rsidR="00A61677" w:rsidRPr="005D0DD7">
        <w:rPr>
          <w:sz w:val="20"/>
        </w:rPr>
        <w:t xml:space="preserve"> </w:t>
      </w:r>
      <w:r w:rsidRPr="005D0DD7">
        <w:rPr>
          <w:sz w:val="20"/>
        </w:rPr>
        <w:t>Agricultural</w:t>
      </w:r>
      <w:r w:rsidR="00A61677" w:rsidRPr="005D0DD7">
        <w:rPr>
          <w:sz w:val="20"/>
        </w:rPr>
        <w:t xml:space="preserve"> </w:t>
      </w:r>
      <w:r w:rsidRPr="005D0DD7">
        <w:rPr>
          <w:sz w:val="20"/>
        </w:rPr>
        <w:t>sample</w:t>
      </w:r>
      <w:r w:rsidR="00A61677" w:rsidRPr="005D0DD7">
        <w:rPr>
          <w:sz w:val="20"/>
        </w:rPr>
        <w:t xml:space="preserve"> </w:t>
      </w:r>
      <w:r w:rsidRPr="005D0DD7">
        <w:rPr>
          <w:sz w:val="20"/>
        </w:rPr>
        <w:t>survey</w:t>
      </w:r>
      <w:r w:rsidR="00A61677" w:rsidRPr="005D0DD7">
        <w:rPr>
          <w:sz w:val="20"/>
        </w:rPr>
        <w:t xml:space="preserve"> </w:t>
      </w:r>
      <w:r w:rsidRPr="005D0DD7">
        <w:rPr>
          <w:sz w:val="20"/>
        </w:rPr>
        <w:t>of</w:t>
      </w:r>
      <w:r w:rsidR="00A61677" w:rsidRPr="005D0DD7">
        <w:rPr>
          <w:sz w:val="20"/>
        </w:rPr>
        <w:t xml:space="preserve"> </w:t>
      </w:r>
      <w:r w:rsidRPr="005D0DD7">
        <w:rPr>
          <w:sz w:val="20"/>
        </w:rPr>
        <w:t>2007:</w:t>
      </w:r>
      <w:r w:rsidR="00A61677" w:rsidRPr="005D0DD7">
        <w:rPr>
          <w:sz w:val="20"/>
        </w:rPr>
        <w:t xml:space="preserve"> </w:t>
      </w:r>
      <w:r w:rsidRPr="005D0DD7">
        <w:rPr>
          <w:sz w:val="20"/>
        </w:rPr>
        <w:t>Volume</w:t>
      </w:r>
      <w:r w:rsidR="00A61677" w:rsidRPr="005D0DD7">
        <w:rPr>
          <w:sz w:val="20"/>
        </w:rPr>
        <w:t xml:space="preserve"> </w:t>
      </w:r>
      <w:r w:rsidRPr="005D0DD7">
        <w:rPr>
          <w:sz w:val="20"/>
        </w:rPr>
        <w:t>II</w:t>
      </w:r>
      <w:r w:rsidR="00A61677" w:rsidRPr="005D0DD7">
        <w:rPr>
          <w:sz w:val="20"/>
        </w:rPr>
        <w:t xml:space="preserve"> </w:t>
      </w:r>
      <w:r w:rsidRPr="005D0DD7">
        <w:rPr>
          <w:sz w:val="20"/>
        </w:rPr>
        <w:t>report</w:t>
      </w:r>
      <w:r w:rsidR="00A61677" w:rsidRPr="005D0DD7">
        <w:rPr>
          <w:sz w:val="20"/>
        </w:rPr>
        <w:t xml:space="preserve"> </w:t>
      </w:r>
      <w:r w:rsidRPr="005D0DD7">
        <w:rPr>
          <w:sz w:val="20"/>
        </w:rPr>
        <w:t>on:</w:t>
      </w:r>
      <w:r w:rsidR="00A61677" w:rsidRPr="005D0DD7">
        <w:rPr>
          <w:sz w:val="20"/>
        </w:rPr>
        <w:t xml:space="preserve"> </w:t>
      </w:r>
      <w:r w:rsidRPr="005D0DD7">
        <w:rPr>
          <w:sz w:val="20"/>
        </w:rPr>
        <w:t>Livestock</w:t>
      </w:r>
      <w:r w:rsidR="00A61677" w:rsidRPr="005D0DD7">
        <w:rPr>
          <w:sz w:val="20"/>
        </w:rPr>
        <w:t xml:space="preserve"> </w:t>
      </w:r>
      <w:r w:rsidRPr="005D0DD7">
        <w:rPr>
          <w:sz w:val="20"/>
        </w:rPr>
        <w:t>and</w:t>
      </w:r>
      <w:r w:rsidR="00A61677" w:rsidRPr="005D0DD7">
        <w:rPr>
          <w:sz w:val="20"/>
        </w:rPr>
        <w:t xml:space="preserve"> </w:t>
      </w:r>
      <w:r w:rsidRPr="005D0DD7">
        <w:rPr>
          <w:sz w:val="20"/>
        </w:rPr>
        <w:t>Livestock</w:t>
      </w:r>
      <w:r w:rsidR="00A61677" w:rsidRPr="005D0DD7">
        <w:rPr>
          <w:sz w:val="20"/>
        </w:rPr>
        <w:t xml:space="preserve"> </w:t>
      </w:r>
      <w:r w:rsidRPr="005D0DD7">
        <w:rPr>
          <w:sz w:val="20"/>
        </w:rPr>
        <w:t>Characteristics.</w:t>
      </w:r>
      <w:r w:rsidR="00A61677" w:rsidRPr="005D0DD7">
        <w:rPr>
          <w:sz w:val="20"/>
        </w:rPr>
        <w:t xml:space="preserve"> </w:t>
      </w:r>
      <w:r w:rsidRPr="005D0DD7">
        <w:rPr>
          <w:sz w:val="20"/>
        </w:rPr>
        <w:t>Central</w:t>
      </w:r>
      <w:r w:rsidR="00A61677" w:rsidRPr="005D0DD7">
        <w:rPr>
          <w:sz w:val="20"/>
        </w:rPr>
        <w:t xml:space="preserve"> </w:t>
      </w:r>
      <w:r w:rsidRPr="005D0DD7">
        <w:rPr>
          <w:sz w:val="20"/>
        </w:rPr>
        <w:t>Statistical</w:t>
      </w:r>
      <w:r w:rsidR="00A61677" w:rsidRPr="005D0DD7">
        <w:rPr>
          <w:sz w:val="20"/>
        </w:rPr>
        <w:t xml:space="preserve"> </w:t>
      </w:r>
      <w:r w:rsidRPr="005D0DD7">
        <w:rPr>
          <w:sz w:val="20"/>
        </w:rPr>
        <w:t>Agency,</w:t>
      </w:r>
      <w:r w:rsidR="00A61677" w:rsidRPr="005D0DD7">
        <w:rPr>
          <w:sz w:val="20"/>
        </w:rPr>
        <w:t xml:space="preserve"> </w:t>
      </w:r>
      <w:r w:rsidRPr="005D0DD7">
        <w:rPr>
          <w:sz w:val="20"/>
        </w:rPr>
        <w:t>Addis</w:t>
      </w:r>
      <w:r w:rsidR="00A61677" w:rsidRPr="005D0DD7">
        <w:rPr>
          <w:sz w:val="20"/>
        </w:rPr>
        <w:t xml:space="preserve"> </w:t>
      </w:r>
      <w:r w:rsidRPr="005D0DD7">
        <w:rPr>
          <w:sz w:val="20"/>
        </w:rPr>
        <w:t>Ababa,</w:t>
      </w:r>
      <w:r w:rsidR="00A61677" w:rsidRPr="005D0DD7">
        <w:rPr>
          <w:sz w:val="20"/>
        </w:rPr>
        <w:t xml:space="preserve"> </w:t>
      </w:r>
      <w:r w:rsidRPr="005D0DD7">
        <w:rPr>
          <w:sz w:val="20"/>
        </w:rPr>
        <w:t>Ethiopi</w:t>
      </w:r>
      <w:r w:rsidR="00710757" w:rsidRPr="005D0DD7">
        <w:rPr>
          <w:sz w:val="20"/>
        </w:rPr>
        <w:t>a.</w:t>
      </w:r>
    </w:p>
    <w:p w:rsidR="00FA1F65" w:rsidRPr="005D0DD7" w:rsidRDefault="00F65D1B" w:rsidP="00FA1F65">
      <w:pPr>
        <w:pStyle w:val="ListParagraph"/>
        <w:numPr>
          <w:ilvl w:val="0"/>
          <w:numId w:val="7"/>
        </w:numPr>
        <w:snapToGrid w:val="0"/>
        <w:spacing w:line="240" w:lineRule="auto"/>
        <w:rPr>
          <w:sz w:val="20"/>
          <w:lang w:val="en-GB"/>
        </w:rPr>
      </w:pPr>
      <w:proofErr w:type="spellStart"/>
      <w:r w:rsidRPr="005D0DD7">
        <w:rPr>
          <w:sz w:val="20"/>
          <w:lang w:val="en-GB"/>
        </w:rPr>
        <w:t>Tessega</w:t>
      </w:r>
      <w:proofErr w:type="spellEnd"/>
      <w:r w:rsidR="00A61677" w:rsidRPr="005D0DD7">
        <w:rPr>
          <w:sz w:val="20"/>
          <w:lang w:val="en-GB"/>
        </w:rPr>
        <w:t xml:space="preserve"> </w:t>
      </w:r>
      <w:r w:rsidRPr="005D0DD7">
        <w:rPr>
          <w:sz w:val="20"/>
          <w:lang w:val="en-GB"/>
        </w:rPr>
        <w:t>Belie</w:t>
      </w:r>
      <w:r w:rsidR="00A61677" w:rsidRPr="005D0DD7">
        <w:rPr>
          <w:sz w:val="20"/>
          <w:lang w:val="en-GB"/>
        </w:rPr>
        <w:t xml:space="preserve"> </w:t>
      </w:r>
      <w:r w:rsidRPr="005D0DD7">
        <w:rPr>
          <w:sz w:val="20"/>
          <w:lang w:val="en-GB"/>
        </w:rPr>
        <w:t>(2009):</w:t>
      </w:r>
      <w:r w:rsidR="00A61677" w:rsidRPr="005D0DD7">
        <w:rPr>
          <w:sz w:val="20"/>
          <w:lang w:val="en-GB"/>
        </w:rPr>
        <w:t xml:space="preserve"> </w:t>
      </w:r>
      <w:r w:rsidRPr="005D0DD7">
        <w:rPr>
          <w:sz w:val="20"/>
          <w:lang w:val="en-GB"/>
        </w:rPr>
        <w:t>Honeybee</w:t>
      </w:r>
      <w:r w:rsidR="00A61677" w:rsidRPr="005D0DD7">
        <w:rPr>
          <w:sz w:val="20"/>
          <w:lang w:val="en-GB"/>
        </w:rPr>
        <w:t xml:space="preserve"> </w:t>
      </w:r>
      <w:r w:rsidRPr="005D0DD7">
        <w:rPr>
          <w:sz w:val="20"/>
          <w:lang w:val="en-GB"/>
        </w:rPr>
        <w:t>Production</w:t>
      </w:r>
      <w:r w:rsidR="00A61677" w:rsidRPr="005D0DD7">
        <w:rPr>
          <w:sz w:val="20"/>
          <w:lang w:val="en-GB"/>
        </w:rPr>
        <w:t xml:space="preserve"> </w:t>
      </w:r>
      <w:r w:rsidRPr="005D0DD7">
        <w:rPr>
          <w:sz w:val="20"/>
          <w:lang w:val="en-GB"/>
        </w:rPr>
        <w:t>and</w:t>
      </w:r>
      <w:r w:rsidR="00A61677" w:rsidRPr="005D0DD7">
        <w:rPr>
          <w:sz w:val="20"/>
          <w:lang w:val="en-GB"/>
        </w:rPr>
        <w:t xml:space="preserve"> </w:t>
      </w:r>
      <w:r w:rsidRPr="005D0DD7">
        <w:rPr>
          <w:sz w:val="20"/>
          <w:lang w:val="en-GB"/>
        </w:rPr>
        <w:t>Marketing</w:t>
      </w:r>
      <w:r w:rsidR="00A61677" w:rsidRPr="005D0DD7">
        <w:rPr>
          <w:sz w:val="20"/>
          <w:lang w:val="en-GB"/>
        </w:rPr>
        <w:t xml:space="preserve"> </w:t>
      </w:r>
      <w:r w:rsidRPr="005D0DD7">
        <w:rPr>
          <w:sz w:val="20"/>
          <w:lang w:val="en-GB"/>
        </w:rPr>
        <w:t>Systems,</w:t>
      </w:r>
      <w:r w:rsidR="00A61677" w:rsidRPr="005D0DD7">
        <w:rPr>
          <w:sz w:val="20"/>
          <w:lang w:val="en-GB"/>
        </w:rPr>
        <w:t xml:space="preserve"> </w:t>
      </w:r>
      <w:r w:rsidRPr="005D0DD7">
        <w:rPr>
          <w:sz w:val="20"/>
          <w:lang w:val="en-GB"/>
        </w:rPr>
        <w:t>Constraints</w:t>
      </w:r>
      <w:r w:rsidR="00A61677" w:rsidRPr="005D0DD7">
        <w:rPr>
          <w:sz w:val="20"/>
          <w:lang w:val="en-GB"/>
        </w:rPr>
        <w:t xml:space="preserve"> </w:t>
      </w:r>
      <w:r w:rsidRPr="005D0DD7">
        <w:rPr>
          <w:sz w:val="20"/>
          <w:lang w:val="en-GB"/>
        </w:rPr>
        <w:t>and</w:t>
      </w:r>
      <w:r w:rsidR="00A61677" w:rsidRPr="005D0DD7">
        <w:rPr>
          <w:sz w:val="20"/>
          <w:lang w:val="en-GB"/>
        </w:rPr>
        <w:t xml:space="preserve"> </w:t>
      </w:r>
      <w:r w:rsidRPr="005D0DD7">
        <w:rPr>
          <w:sz w:val="20"/>
          <w:lang w:val="en-GB"/>
        </w:rPr>
        <w:t>Opportunities</w:t>
      </w:r>
      <w:r w:rsidR="00A61677" w:rsidRPr="005D0DD7">
        <w:rPr>
          <w:sz w:val="20"/>
          <w:lang w:val="en-GB"/>
        </w:rPr>
        <w:t xml:space="preserve"> </w:t>
      </w:r>
      <w:r w:rsidRPr="005D0DD7">
        <w:rPr>
          <w:sz w:val="20"/>
          <w:lang w:val="en-GB"/>
        </w:rPr>
        <w:t>in</w:t>
      </w:r>
      <w:r w:rsidR="00A61677" w:rsidRPr="005D0DD7">
        <w:rPr>
          <w:sz w:val="20"/>
          <w:lang w:val="en-GB"/>
        </w:rPr>
        <w:t xml:space="preserve"> </w:t>
      </w:r>
      <w:proofErr w:type="spellStart"/>
      <w:r w:rsidRPr="005D0DD7">
        <w:rPr>
          <w:sz w:val="20"/>
          <w:lang w:val="en-GB"/>
        </w:rPr>
        <w:t>Burie</w:t>
      </w:r>
      <w:proofErr w:type="spellEnd"/>
      <w:r w:rsidR="00A61677" w:rsidRPr="005D0DD7">
        <w:rPr>
          <w:sz w:val="20"/>
          <w:lang w:val="en-GB"/>
        </w:rPr>
        <w:t xml:space="preserve"> </w:t>
      </w:r>
      <w:r w:rsidRPr="005D0DD7">
        <w:rPr>
          <w:sz w:val="20"/>
          <w:lang w:val="en-GB"/>
        </w:rPr>
        <w:t>District</w:t>
      </w:r>
      <w:r w:rsidR="00A61677" w:rsidRPr="005D0DD7">
        <w:rPr>
          <w:sz w:val="20"/>
          <w:lang w:val="en-GB"/>
        </w:rPr>
        <w:t xml:space="preserve"> </w:t>
      </w:r>
      <w:r w:rsidRPr="005D0DD7">
        <w:rPr>
          <w:sz w:val="20"/>
          <w:lang w:val="en-GB"/>
        </w:rPr>
        <w:t>of</w:t>
      </w:r>
      <w:r w:rsidR="00A61677" w:rsidRPr="005D0DD7">
        <w:rPr>
          <w:sz w:val="20"/>
          <w:lang w:val="en-GB"/>
        </w:rPr>
        <w:t xml:space="preserve"> </w:t>
      </w:r>
      <w:proofErr w:type="spellStart"/>
      <w:r w:rsidRPr="005D0DD7">
        <w:rPr>
          <w:sz w:val="20"/>
          <w:lang w:val="en-GB"/>
        </w:rPr>
        <w:t>Amhara</w:t>
      </w:r>
      <w:proofErr w:type="spellEnd"/>
      <w:r w:rsidR="00A61677" w:rsidRPr="005D0DD7">
        <w:rPr>
          <w:sz w:val="20"/>
          <w:lang w:val="en-GB"/>
        </w:rPr>
        <w:t xml:space="preserve"> </w:t>
      </w:r>
      <w:r w:rsidRPr="005D0DD7">
        <w:rPr>
          <w:sz w:val="20"/>
          <w:lang w:val="en-GB"/>
        </w:rPr>
        <w:t>Region,</w:t>
      </w:r>
      <w:r w:rsidR="00A61677" w:rsidRPr="005D0DD7">
        <w:rPr>
          <w:sz w:val="20"/>
          <w:lang w:val="en-GB"/>
        </w:rPr>
        <w:t xml:space="preserve"> </w:t>
      </w:r>
      <w:r w:rsidRPr="005D0DD7">
        <w:rPr>
          <w:sz w:val="20"/>
          <w:lang w:val="en-GB"/>
        </w:rPr>
        <w:t>Ethiopia</w:t>
      </w:r>
      <w:r w:rsidRPr="005D0DD7">
        <w:rPr>
          <w:i/>
          <w:sz w:val="20"/>
          <w:lang w:val="en-GB"/>
        </w:rPr>
        <w:t>.</w:t>
      </w:r>
      <w:r w:rsidR="00A61677" w:rsidRPr="005D0DD7">
        <w:rPr>
          <w:i/>
          <w:sz w:val="20"/>
          <w:lang w:val="en-GB"/>
        </w:rPr>
        <w:t xml:space="preserve"> </w:t>
      </w:r>
      <w:r w:rsidRPr="005D0DD7">
        <w:rPr>
          <w:i/>
          <w:sz w:val="20"/>
          <w:lang w:val="en-GB"/>
        </w:rPr>
        <w:t>Department</w:t>
      </w:r>
      <w:r w:rsidR="00A61677" w:rsidRPr="005D0DD7">
        <w:rPr>
          <w:i/>
          <w:sz w:val="20"/>
          <w:lang w:val="en-GB"/>
        </w:rPr>
        <w:t xml:space="preserve"> </w:t>
      </w:r>
      <w:r w:rsidRPr="005D0DD7">
        <w:rPr>
          <w:i/>
          <w:sz w:val="20"/>
          <w:lang w:val="en-GB"/>
        </w:rPr>
        <w:t>of</w:t>
      </w:r>
      <w:r w:rsidR="00A61677" w:rsidRPr="005D0DD7">
        <w:rPr>
          <w:i/>
          <w:sz w:val="20"/>
          <w:lang w:val="en-GB"/>
        </w:rPr>
        <w:t xml:space="preserve"> </w:t>
      </w:r>
      <w:r w:rsidRPr="005D0DD7">
        <w:rPr>
          <w:i/>
          <w:sz w:val="20"/>
          <w:lang w:val="en-GB"/>
        </w:rPr>
        <w:t>Animal</w:t>
      </w:r>
      <w:r w:rsidR="00A61677" w:rsidRPr="005D0DD7">
        <w:rPr>
          <w:i/>
          <w:sz w:val="20"/>
          <w:lang w:val="en-GB"/>
        </w:rPr>
        <w:t xml:space="preserve"> </w:t>
      </w:r>
      <w:r w:rsidRPr="005D0DD7">
        <w:rPr>
          <w:i/>
          <w:sz w:val="20"/>
          <w:lang w:val="en-GB"/>
        </w:rPr>
        <w:t>Science</w:t>
      </w:r>
      <w:r w:rsidR="00A61677" w:rsidRPr="005D0DD7">
        <w:rPr>
          <w:i/>
          <w:sz w:val="20"/>
          <w:lang w:val="en-GB"/>
        </w:rPr>
        <w:t xml:space="preserve"> </w:t>
      </w:r>
      <w:r w:rsidRPr="005D0DD7">
        <w:rPr>
          <w:i/>
          <w:sz w:val="20"/>
          <w:lang w:val="en-GB"/>
        </w:rPr>
        <w:t>and</w:t>
      </w:r>
      <w:r w:rsidR="00A61677" w:rsidRPr="005D0DD7">
        <w:rPr>
          <w:i/>
          <w:sz w:val="20"/>
          <w:lang w:val="en-GB"/>
        </w:rPr>
        <w:t xml:space="preserve"> </w:t>
      </w:r>
      <w:r w:rsidRPr="005D0DD7">
        <w:rPr>
          <w:i/>
          <w:sz w:val="20"/>
          <w:lang w:val="en-GB"/>
        </w:rPr>
        <w:t>Technology,</w:t>
      </w:r>
      <w:r w:rsidR="00A61677" w:rsidRPr="005D0DD7">
        <w:rPr>
          <w:i/>
          <w:sz w:val="20"/>
          <w:lang w:val="en-GB"/>
        </w:rPr>
        <w:t xml:space="preserve"> </w:t>
      </w:r>
      <w:r w:rsidRPr="005D0DD7">
        <w:rPr>
          <w:i/>
          <w:sz w:val="20"/>
          <w:lang w:val="en-GB"/>
        </w:rPr>
        <w:t>School</w:t>
      </w:r>
      <w:r w:rsidR="00A61677" w:rsidRPr="005D0DD7">
        <w:rPr>
          <w:i/>
          <w:sz w:val="20"/>
          <w:lang w:val="en-GB"/>
        </w:rPr>
        <w:t xml:space="preserve"> </w:t>
      </w:r>
      <w:r w:rsidRPr="005D0DD7">
        <w:rPr>
          <w:i/>
          <w:sz w:val="20"/>
          <w:lang w:val="en-GB"/>
        </w:rPr>
        <w:t>of</w:t>
      </w:r>
      <w:r w:rsidR="00A61677" w:rsidRPr="005D0DD7">
        <w:rPr>
          <w:i/>
          <w:sz w:val="20"/>
          <w:lang w:val="en-GB"/>
        </w:rPr>
        <w:t xml:space="preserve"> </w:t>
      </w:r>
      <w:r w:rsidRPr="005D0DD7">
        <w:rPr>
          <w:i/>
          <w:sz w:val="20"/>
          <w:lang w:val="en-GB"/>
        </w:rPr>
        <w:t>Graduate</w:t>
      </w:r>
      <w:r w:rsidR="00A61677" w:rsidRPr="005D0DD7">
        <w:rPr>
          <w:i/>
          <w:sz w:val="20"/>
          <w:lang w:val="en-GB"/>
        </w:rPr>
        <w:t xml:space="preserve"> </w:t>
      </w:r>
      <w:r w:rsidRPr="005D0DD7">
        <w:rPr>
          <w:i/>
          <w:sz w:val="20"/>
          <w:lang w:val="en-GB"/>
        </w:rPr>
        <w:t>Studies</w:t>
      </w:r>
      <w:r w:rsidR="00A61677" w:rsidRPr="005D0DD7">
        <w:rPr>
          <w:i/>
          <w:sz w:val="20"/>
          <w:lang w:val="en-GB"/>
        </w:rPr>
        <w:t xml:space="preserve"> </w:t>
      </w:r>
      <w:proofErr w:type="spellStart"/>
      <w:r w:rsidRPr="005D0DD7">
        <w:rPr>
          <w:i/>
          <w:sz w:val="20"/>
          <w:lang w:val="en-GB"/>
        </w:rPr>
        <w:t>Bahir</w:t>
      </w:r>
      <w:proofErr w:type="spellEnd"/>
      <w:r w:rsidR="00A61677" w:rsidRPr="005D0DD7">
        <w:rPr>
          <w:i/>
          <w:sz w:val="20"/>
          <w:lang w:val="en-GB"/>
        </w:rPr>
        <w:t xml:space="preserve"> </w:t>
      </w:r>
      <w:r w:rsidRPr="005D0DD7">
        <w:rPr>
          <w:i/>
          <w:sz w:val="20"/>
          <w:lang w:val="en-GB"/>
        </w:rPr>
        <w:t>Dar</w:t>
      </w:r>
      <w:r w:rsidR="00A61677" w:rsidRPr="005D0DD7">
        <w:rPr>
          <w:i/>
          <w:sz w:val="20"/>
          <w:lang w:val="en-GB"/>
        </w:rPr>
        <w:t xml:space="preserve"> </w:t>
      </w:r>
      <w:r w:rsidRPr="005D0DD7">
        <w:rPr>
          <w:i/>
          <w:sz w:val="20"/>
          <w:lang w:val="en-GB"/>
        </w:rPr>
        <w:t>University,</w:t>
      </w:r>
      <w:r w:rsidR="00A61677" w:rsidRPr="005D0DD7">
        <w:rPr>
          <w:i/>
          <w:sz w:val="20"/>
          <w:lang w:val="en-GB"/>
        </w:rPr>
        <w:t xml:space="preserve"> </w:t>
      </w:r>
      <w:r w:rsidRPr="005D0DD7">
        <w:rPr>
          <w:sz w:val="20"/>
          <w:lang w:val="en-GB"/>
        </w:rPr>
        <w:t>Pp</w:t>
      </w:r>
      <w:r w:rsidRPr="005D0DD7">
        <w:rPr>
          <w:i/>
          <w:sz w:val="20"/>
          <w:lang w:val="en-GB"/>
        </w:rPr>
        <w:t>/1-131.</w:t>
      </w:r>
    </w:p>
    <w:p w:rsidR="00FA1F65" w:rsidRPr="005D0DD7" w:rsidRDefault="00F65D1B" w:rsidP="00FA1F65">
      <w:pPr>
        <w:pStyle w:val="ListParagraph"/>
        <w:numPr>
          <w:ilvl w:val="0"/>
          <w:numId w:val="7"/>
        </w:numPr>
        <w:snapToGrid w:val="0"/>
        <w:spacing w:line="240" w:lineRule="auto"/>
        <w:rPr>
          <w:sz w:val="20"/>
          <w:lang w:val="en-GB"/>
        </w:rPr>
      </w:pPr>
      <w:proofErr w:type="spellStart"/>
      <w:r w:rsidRPr="005D0DD7">
        <w:rPr>
          <w:sz w:val="20"/>
          <w:lang w:val="en-GB"/>
        </w:rPr>
        <w:lastRenderedPageBreak/>
        <w:t>Yetimwork</w:t>
      </w:r>
      <w:proofErr w:type="spellEnd"/>
      <w:r w:rsidR="00A61677" w:rsidRPr="005D0DD7">
        <w:rPr>
          <w:sz w:val="20"/>
          <w:lang w:val="en-GB"/>
        </w:rPr>
        <w:t xml:space="preserve"> </w:t>
      </w:r>
      <w:proofErr w:type="spellStart"/>
      <w:r w:rsidRPr="005D0DD7">
        <w:rPr>
          <w:sz w:val="20"/>
          <w:lang w:val="en-GB"/>
        </w:rPr>
        <w:t>Gebremeskel</w:t>
      </w:r>
      <w:proofErr w:type="spellEnd"/>
      <w:r w:rsidRPr="005D0DD7">
        <w:rPr>
          <w:sz w:val="20"/>
          <w:lang w:val="en-GB"/>
        </w:rPr>
        <w:t>,</w:t>
      </w:r>
      <w:r w:rsidR="00A61677" w:rsidRPr="005D0DD7">
        <w:rPr>
          <w:sz w:val="20"/>
          <w:lang w:val="en-GB"/>
        </w:rPr>
        <w:t xml:space="preserve"> </w:t>
      </w:r>
      <w:proofErr w:type="spellStart"/>
      <w:r w:rsidRPr="005D0DD7">
        <w:rPr>
          <w:sz w:val="20"/>
          <w:lang w:val="en-GB"/>
        </w:rPr>
        <w:t>Berha</w:t>
      </w:r>
      <w:r w:rsidR="00710757" w:rsidRPr="005D0DD7">
        <w:rPr>
          <w:sz w:val="20"/>
          <w:lang w:val="en-GB"/>
        </w:rPr>
        <w:t>n</w:t>
      </w:r>
      <w:proofErr w:type="spellEnd"/>
      <w:r w:rsidR="00710757" w:rsidRPr="005D0DD7">
        <w:rPr>
          <w:sz w:val="20"/>
          <w:lang w:val="en-GB"/>
        </w:rPr>
        <w:t xml:space="preserve"> </w:t>
      </w:r>
      <w:proofErr w:type="spellStart"/>
      <w:r w:rsidR="00710757" w:rsidRPr="005D0DD7">
        <w:rPr>
          <w:sz w:val="20"/>
          <w:lang w:val="en-GB"/>
        </w:rPr>
        <w:t>T</w:t>
      </w:r>
      <w:r w:rsidRPr="005D0DD7">
        <w:rPr>
          <w:sz w:val="20"/>
          <w:lang w:val="en-GB"/>
        </w:rPr>
        <w:t>amir</w:t>
      </w:r>
      <w:proofErr w:type="spellEnd"/>
      <w:r w:rsidR="00A61677" w:rsidRPr="005D0DD7">
        <w:rPr>
          <w:sz w:val="20"/>
          <w:lang w:val="en-GB"/>
        </w:rPr>
        <w:t xml:space="preserve"> </w:t>
      </w:r>
      <w:r w:rsidRPr="005D0DD7">
        <w:rPr>
          <w:sz w:val="20"/>
          <w:lang w:val="en-GB"/>
        </w:rPr>
        <w:t>and</w:t>
      </w:r>
      <w:r w:rsidR="00A61677" w:rsidRPr="005D0DD7">
        <w:rPr>
          <w:sz w:val="20"/>
          <w:lang w:val="en-GB"/>
        </w:rPr>
        <w:t xml:space="preserve"> </w:t>
      </w:r>
      <w:proofErr w:type="spellStart"/>
      <w:r w:rsidRPr="005D0DD7">
        <w:rPr>
          <w:sz w:val="20"/>
          <w:lang w:val="en-GB"/>
        </w:rPr>
        <w:t>Desalegn</w:t>
      </w:r>
      <w:proofErr w:type="spellEnd"/>
      <w:r w:rsidR="00A61677" w:rsidRPr="005D0DD7">
        <w:rPr>
          <w:sz w:val="20"/>
          <w:lang w:val="en-GB"/>
        </w:rPr>
        <w:t xml:space="preserve"> </w:t>
      </w:r>
      <w:proofErr w:type="spellStart"/>
      <w:r w:rsidRPr="005D0DD7">
        <w:rPr>
          <w:sz w:val="20"/>
          <w:lang w:val="en-GB"/>
        </w:rPr>
        <w:t>Begna</w:t>
      </w:r>
      <w:proofErr w:type="spellEnd"/>
      <w:r w:rsidR="00A61677" w:rsidRPr="005D0DD7">
        <w:rPr>
          <w:sz w:val="20"/>
          <w:lang w:val="en-GB"/>
        </w:rPr>
        <w:t xml:space="preserve"> </w:t>
      </w:r>
      <w:r w:rsidRPr="005D0DD7">
        <w:rPr>
          <w:sz w:val="20"/>
          <w:lang w:val="en-GB"/>
        </w:rPr>
        <w:t>(2015):</w:t>
      </w:r>
      <w:r w:rsidR="00A61677" w:rsidRPr="005D0DD7">
        <w:rPr>
          <w:sz w:val="20"/>
          <w:lang w:val="en-GB"/>
        </w:rPr>
        <w:t xml:space="preserve"> </w:t>
      </w:r>
      <w:r w:rsidRPr="005D0DD7">
        <w:rPr>
          <w:sz w:val="20"/>
          <w:lang w:val="en-GB"/>
        </w:rPr>
        <w:t>Honeybee</w:t>
      </w:r>
      <w:r w:rsidR="00A61677" w:rsidRPr="005D0DD7">
        <w:rPr>
          <w:sz w:val="20"/>
          <w:lang w:val="en-GB"/>
        </w:rPr>
        <w:t xml:space="preserve"> </w:t>
      </w:r>
      <w:r w:rsidRPr="005D0DD7">
        <w:rPr>
          <w:sz w:val="20"/>
          <w:lang w:val="en-GB"/>
        </w:rPr>
        <w:t>production</w:t>
      </w:r>
      <w:r w:rsidR="00A61677" w:rsidRPr="005D0DD7">
        <w:rPr>
          <w:sz w:val="20"/>
          <w:lang w:val="en-GB"/>
        </w:rPr>
        <w:t xml:space="preserve"> </w:t>
      </w:r>
      <w:r w:rsidRPr="005D0DD7">
        <w:rPr>
          <w:sz w:val="20"/>
          <w:lang w:val="en-GB"/>
        </w:rPr>
        <w:t>trend,</w:t>
      </w:r>
      <w:r w:rsidR="00A61677" w:rsidRPr="005D0DD7">
        <w:rPr>
          <w:sz w:val="20"/>
          <w:lang w:val="en-GB"/>
        </w:rPr>
        <w:t xml:space="preserve"> </w:t>
      </w:r>
      <w:r w:rsidRPr="005D0DD7">
        <w:rPr>
          <w:sz w:val="20"/>
          <w:lang w:val="en-GB"/>
        </w:rPr>
        <w:t>potential</w:t>
      </w:r>
      <w:r w:rsidR="00A61677" w:rsidRPr="005D0DD7">
        <w:rPr>
          <w:sz w:val="20"/>
          <w:lang w:val="en-GB"/>
        </w:rPr>
        <w:t xml:space="preserve"> </w:t>
      </w:r>
      <w:r w:rsidRPr="005D0DD7">
        <w:rPr>
          <w:sz w:val="20"/>
          <w:lang w:val="en-GB"/>
        </w:rPr>
        <w:t>and</w:t>
      </w:r>
      <w:r w:rsidR="00A61677" w:rsidRPr="005D0DD7">
        <w:rPr>
          <w:sz w:val="20"/>
          <w:lang w:val="en-GB"/>
        </w:rPr>
        <w:t xml:space="preserve"> </w:t>
      </w:r>
      <w:r w:rsidRPr="005D0DD7">
        <w:rPr>
          <w:sz w:val="20"/>
          <w:lang w:val="en-GB"/>
        </w:rPr>
        <w:t>constraints</w:t>
      </w:r>
      <w:r w:rsidR="00A61677" w:rsidRPr="005D0DD7">
        <w:rPr>
          <w:sz w:val="20"/>
          <w:lang w:val="en-GB"/>
        </w:rPr>
        <w:t xml:space="preserve"> </w:t>
      </w:r>
      <w:r w:rsidRPr="005D0DD7">
        <w:rPr>
          <w:sz w:val="20"/>
          <w:lang w:val="en-GB"/>
        </w:rPr>
        <w:t>in</w:t>
      </w:r>
      <w:r w:rsidR="00A61677" w:rsidRPr="005D0DD7">
        <w:rPr>
          <w:sz w:val="20"/>
          <w:lang w:val="en-GB"/>
        </w:rPr>
        <w:t xml:space="preserve"> </w:t>
      </w:r>
      <w:r w:rsidRPr="005D0DD7">
        <w:rPr>
          <w:sz w:val="20"/>
          <w:lang w:val="en-GB"/>
        </w:rPr>
        <w:t>Eastern</w:t>
      </w:r>
      <w:r w:rsidR="00A61677" w:rsidRPr="005D0DD7">
        <w:rPr>
          <w:sz w:val="20"/>
          <w:lang w:val="en-GB"/>
        </w:rPr>
        <w:t xml:space="preserve"> </w:t>
      </w:r>
      <w:r w:rsidRPr="005D0DD7">
        <w:rPr>
          <w:sz w:val="20"/>
          <w:lang w:val="en-GB"/>
        </w:rPr>
        <w:t>Zone</w:t>
      </w:r>
      <w:r w:rsidR="00A61677" w:rsidRPr="005D0DD7">
        <w:rPr>
          <w:sz w:val="20"/>
          <w:lang w:val="en-GB"/>
        </w:rPr>
        <w:t xml:space="preserve"> </w:t>
      </w:r>
      <w:r w:rsidRPr="005D0DD7">
        <w:rPr>
          <w:sz w:val="20"/>
          <w:lang w:val="en-GB"/>
        </w:rPr>
        <w:t>of</w:t>
      </w:r>
      <w:r w:rsidR="00A61677" w:rsidRPr="005D0DD7">
        <w:rPr>
          <w:sz w:val="20"/>
          <w:lang w:val="en-GB"/>
        </w:rPr>
        <w:t xml:space="preserve"> </w:t>
      </w:r>
      <w:proofErr w:type="spellStart"/>
      <w:r w:rsidRPr="005D0DD7">
        <w:rPr>
          <w:sz w:val="20"/>
          <w:lang w:val="en-GB"/>
        </w:rPr>
        <w:t>Tigray</w:t>
      </w:r>
      <w:proofErr w:type="spellEnd"/>
      <w:r w:rsidRPr="005D0DD7">
        <w:rPr>
          <w:sz w:val="20"/>
          <w:lang w:val="en-GB"/>
        </w:rPr>
        <w:t>,</w:t>
      </w:r>
      <w:r w:rsidR="00A61677" w:rsidRPr="005D0DD7">
        <w:rPr>
          <w:sz w:val="20"/>
          <w:lang w:val="en-GB"/>
        </w:rPr>
        <w:t xml:space="preserve"> </w:t>
      </w:r>
      <w:r w:rsidRPr="005D0DD7">
        <w:rPr>
          <w:sz w:val="20"/>
          <w:lang w:val="en-GB"/>
        </w:rPr>
        <w:t>Ethiopia.</w:t>
      </w:r>
      <w:r w:rsidR="00A61677" w:rsidRPr="005D0DD7">
        <w:rPr>
          <w:sz w:val="20"/>
          <w:lang w:val="en-GB"/>
        </w:rPr>
        <w:t xml:space="preserve"> </w:t>
      </w:r>
      <w:r w:rsidRPr="005D0DD7">
        <w:rPr>
          <w:i/>
          <w:sz w:val="20"/>
          <w:lang w:val="en-GB"/>
        </w:rPr>
        <w:t>Journal</w:t>
      </w:r>
      <w:r w:rsidR="00A61677" w:rsidRPr="005D0DD7">
        <w:rPr>
          <w:i/>
          <w:sz w:val="20"/>
          <w:lang w:val="en-GB"/>
        </w:rPr>
        <w:t xml:space="preserve"> </w:t>
      </w:r>
      <w:r w:rsidRPr="005D0DD7">
        <w:rPr>
          <w:i/>
          <w:sz w:val="20"/>
          <w:lang w:val="en-GB"/>
        </w:rPr>
        <w:t>of</w:t>
      </w:r>
      <w:r w:rsidR="00A61677" w:rsidRPr="005D0DD7">
        <w:rPr>
          <w:i/>
          <w:sz w:val="20"/>
          <w:lang w:val="en-GB"/>
        </w:rPr>
        <w:t xml:space="preserve"> </w:t>
      </w:r>
      <w:r w:rsidRPr="005D0DD7">
        <w:rPr>
          <w:i/>
          <w:sz w:val="20"/>
          <w:lang w:val="en-GB"/>
        </w:rPr>
        <w:t>North</w:t>
      </w:r>
      <w:r w:rsidR="00A61677" w:rsidRPr="005D0DD7">
        <w:rPr>
          <w:i/>
          <w:sz w:val="20"/>
          <w:lang w:val="en-GB"/>
        </w:rPr>
        <w:t xml:space="preserve"> </w:t>
      </w:r>
      <w:r w:rsidRPr="005D0DD7">
        <w:rPr>
          <w:i/>
          <w:sz w:val="20"/>
          <w:lang w:val="en-GB"/>
        </w:rPr>
        <w:t>America,</w:t>
      </w:r>
      <w:r w:rsidR="00A61677" w:rsidRPr="005D0DD7">
        <w:rPr>
          <w:bCs/>
          <w:sz w:val="20"/>
        </w:rPr>
        <w:t xml:space="preserve"> </w:t>
      </w:r>
      <w:r w:rsidRPr="005D0DD7">
        <w:rPr>
          <w:bCs/>
          <w:i/>
          <w:sz w:val="20"/>
        </w:rPr>
        <w:t>6(1):</w:t>
      </w:r>
      <w:r w:rsidR="00A61677" w:rsidRPr="005D0DD7">
        <w:rPr>
          <w:bCs/>
          <w:i/>
          <w:sz w:val="20"/>
        </w:rPr>
        <w:t xml:space="preserve"> </w:t>
      </w:r>
      <w:r w:rsidRPr="005D0DD7">
        <w:rPr>
          <w:bCs/>
          <w:i/>
          <w:sz w:val="20"/>
        </w:rPr>
        <w:t>22-29.</w:t>
      </w:r>
    </w:p>
    <w:p w:rsidR="00FA1F65" w:rsidRPr="005D0DD7" w:rsidRDefault="00F65D1B" w:rsidP="00FA1F65">
      <w:pPr>
        <w:pStyle w:val="ListParagraph"/>
        <w:numPr>
          <w:ilvl w:val="0"/>
          <w:numId w:val="7"/>
        </w:numPr>
        <w:snapToGrid w:val="0"/>
        <w:spacing w:line="240" w:lineRule="auto"/>
        <w:rPr>
          <w:sz w:val="20"/>
          <w:lang w:val="en-GB"/>
        </w:rPr>
      </w:pPr>
      <w:proofErr w:type="spellStart"/>
      <w:r w:rsidRPr="005D0DD7">
        <w:rPr>
          <w:sz w:val="20"/>
          <w:lang w:val="en-GB"/>
        </w:rPr>
        <w:t>Nebiyu</w:t>
      </w:r>
      <w:proofErr w:type="spellEnd"/>
      <w:r w:rsidR="00A61677" w:rsidRPr="005D0DD7">
        <w:rPr>
          <w:sz w:val="20"/>
          <w:lang w:val="en-GB"/>
        </w:rPr>
        <w:t xml:space="preserve"> </w:t>
      </w:r>
      <w:proofErr w:type="spellStart"/>
      <w:r w:rsidRPr="005D0DD7">
        <w:rPr>
          <w:sz w:val="20"/>
          <w:lang w:val="en-GB"/>
        </w:rPr>
        <w:t>Yemane</w:t>
      </w:r>
      <w:proofErr w:type="spellEnd"/>
      <w:r w:rsidR="00A61677" w:rsidRPr="005D0DD7">
        <w:rPr>
          <w:sz w:val="20"/>
          <w:lang w:val="en-GB"/>
        </w:rPr>
        <w:t xml:space="preserve"> </w:t>
      </w:r>
      <w:r w:rsidRPr="005D0DD7">
        <w:rPr>
          <w:sz w:val="20"/>
          <w:lang w:val="en-GB"/>
        </w:rPr>
        <w:t>and</w:t>
      </w:r>
      <w:r w:rsidR="00A61677" w:rsidRPr="005D0DD7">
        <w:rPr>
          <w:sz w:val="20"/>
          <w:lang w:val="en-GB"/>
        </w:rPr>
        <w:t xml:space="preserve"> </w:t>
      </w:r>
      <w:proofErr w:type="spellStart"/>
      <w:r w:rsidRPr="005D0DD7">
        <w:rPr>
          <w:sz w:val="20"/>
          <w:lang w:val="en-GB"/>
        </w:rPr>
        <w:t>Messele</w:t>
      </w:r>
      <w:proofErr w:type="spellEnd"/>
      <w:r w:rsidR="00A61677" w:rsidRPr="005D0DD7">
        <w:rPr>
          <w:sz w:val="20"/>
          <w:lang w:val="en-GB"/>
        </w:rPr>
        <w:t xml:space="preserve"> </w:t>
      </w:r>
      <w:proofErr w:type="spellStart"/>
      <w:r w:rsidRPr="005D0DD7">
        <w:rPr>
          <w:sz w:val="20"/>
          <w:lang w:val="en-GB"/>
        </w:rPr>
        <w:t>Taye</w:t>
      </w:r>
      <w:proofErr w:type="spellEnd"/>
      <w:r w:rsidR="00A61677" w:rsidRPr="005D0DD7">
        <w:rPr>
          <w:sz w:val="20"/>
          <w:lang w:val="en-GB"/>
        </w:rPr>
        <w:t xml:space="preserve"> </w:t>
      </w:r>
      <w:r w:rsidRPr="005D0DD7">
        <w:rPr>
          <w:sz w:val="20"/>
          <w:lang w:val="en-GB"/>
        </w:rPr>
        <w:t>(2013):</w:t>
      </w:r>
      <w:r w:rsidR="00A61677" w:rsidRPr="005D0DD7">
        <w:rPr>
          <w:sz w:val="20"/>
          <w:lang w:val="en-GB"/>
        </w:rPr>
        <w:t xml:space="preserve"> </w:t>
      </w:r>
      <w:r w:rsidRPr="005D0DD7">
        <w:rPr>
          <w:sz w:val="20"/>
          <w:lang w:val="en-GB"/>
        </w:rPr>
        <w:t>Honeybee</w:t>
      </w:r>
      <w:r w:rsidR="00A61677" w:rsidRPr="005D0DD7">
        <w:rPr>
          <w:sz w:val="20"/>
          <w:lang w:val="en-GB"/>
        </w:rPr>
        <w:t xml:space="preserve"> </w:t>
      </w:r>
      <w:r w:rsidRPr="005D0DD7">
        <w:rPr>
          <w:sz w:val="20"/>
          <w:lang w:val="en-GB"/>
        </w:rPr>
        <w:t>production</w:t>
      </w:r>
      <w:r w:rsidR="00A61677" w:rsidRPr="005D0DD7">
        <w:rPr>
          <w:sz w:val="20"/>
          <w:lang w:val="en-GB"/>
        </w:rPr>
        <w:t xml:space="preserve"> </w:t>
      </w:r>
      <w:r w:rsidRPr="005D0DD7">
        <w:rPr>
          <w:sz w:val="20"/>
          <w:lang w:val="en-GB"/>
        </w:rPr>
        <w:t>in</w:t>
      </w:r>
      <w:r w:rsidR="00A61677" w:rsidRPr="005D0DD7">
        <w:rPr>
          <w:sz w:val="20"/>
          <w:lang w:val="en-GB"/>
        </w:rPr>
        <w:t xml:space="preserve"> </w:t>
      </w:r>
      <w:r w:rsidRPr="005D0DD7">
        <w:rPr>
          <w:sz w:val="20"/>
          <w:lang w:val="en-GB"/>
        </w:rPr>
        <w:t>the</w:t>
      </w:r>
      <w:r w:rsidR="00A61677" w:rsidRPr="005D0DD7">
        <w:rPr>
          <w:sz w:val="20"/>
          <w:lang w:val="en-GB"/>
        </w:rPr>
        <w:t xml:space="preserve"> </w:t>
      </w:r>
      <w:r w:rsidRPr="005D0DD7">
        <w:rPr>
          <w:sz w:val="20"/>
          <w:lang w:val="en-GB"/>
        </w:rPr>
        <w:t>three</w:t>
      </w:r>
      <w:r w:rsidR="00A61677" w:rsidRPr="005D0DD7">
        <w:rPr>
          <w:sz w:val="20"/>
          <w:lang w:val="en-GB"/>
        </w:rPr>
        <w:t xml:space="preserve"> </w:t>
      </w:r>
      <w:r w:rsidRPr="005D0DD7">
        <w:rPr>
          <w:sz w:val="20"/>
          <w:lang w:val="en-GB"/>
        </w:rPr>
        <w:t>Agro-ecological</w:t>
      </w:r>
      <w:r w:rsidR="00A61677" w:rsidRPr="005D0DD7">
        <w:rPr>
          <w:sz w:val="20"/>
          <w:lang w:val="en-GB"/>
        </w:rPr>
        <w:t xml:space="preserve"> </w:t>
      </w:r>
      <w:r w:rsidRPr="005D0DD7">
        <w:rPr>
          <w:sz w:val="20"/>
          <w:lang w:val="en-GB"/>
        </w:rPr>
        <w:t>districts</w:t>
      </w:r>
      <w:r w:rsidR="00A61677" w:rsidRPr="005D0DD7">
        <w:rPr>
          <w:sz w:val="20"/>
          <w:lang w:val="en-GB"/>
        </w:rPr>
        <w:t xml:space="preserve"> </w:t>
      </w:r>
      <w:r w:rsidRPr="005D0DD7">
        <w:rPr>
          <w:sz w:val="20"/>
          <w:lang w:val="en-GB"/>
        </w:rPr>
        <w:t>of</w:t>
      </w:r>
      <w:r w:rsidR="00A61677" w:rsidRPr="005D0DD7">
        <w:rPr>
          <w:sz w:val="20"/>
          <w:lang w:val="en-GB"/>
        </w:rPr>
        <w:t xml:space="preserve"> </w:t>
      </w:r>
      <w:proofErr w:type="spellStart"/>
      <w:r w:rsidRPr="005D0DD7">
        <w:rPr>
          <w:sz w:val="20"/>
          <w:lang w:val="en-GB"/>
        </w:rPr>
        <w:t>Gamo</w:t>
      </w:r>
      <w:proofErr w:type="spellEnd"/>
      <w:r w:rsidR="00A61677" w:rsidRPr="005D0DD7">
        <w:rPr>
          <w:sz w:val="20"/>
          <w:lang w:val="en-GB"/>
        </w:rPr>
        <w:t xml:space="preserve"> </w:t>
      </w:r>
      <w:proofErr w:type="spellStart"/>
      <w:r w:rsidRPr="005D0DD7">
        <w:rPr>
          <w:sz w:val="20"/>
          <w:lang w:val="en-GB"/>
        </w:rPr>
        <w:t>Gofa</w:t>
      </w:r>
      <w:proofErr w:type="spellEnd"/>
      <w:r w:rsidR="00A61677" w:rsidRPr="005D0DD7">
        <w:rPr>
          <w:sz w:val="20"/>
          <w:lang w:val="en-GB"/>
        </w:rPr>
        <w:t xml:space="preserve"> </w:t>
      </w:r>
      <w:r w:rsidRPr="005D0DD7">
        <w:rPr>
          <w:sz w:val="20"/>
          <w:lang w:val="en-GB"/>
        </w:rPr>
        <w:t>zone</w:t>
      </w:r>
      <w:r w:rsidR="00A61677" w:rsidRPr="005D0DD7">
        <w:rPr>
          <w:sz w:val="20"/>
          <w:lang w:val="en-GB"/>
        </w:rPr>
        <w:t xml:space="preserve"> </w:t>
      </w:r>
      <w:r w:rsidRPr="005D0DD7">
        <w:rPr>
          <w:sz w:val="20"/>
          <w:lang w:val="en-GB"/>
        </w:rPr>
        <w:t>of</w:t>
      </w:r>
      <w:r w:rsidR="00A61677" w:rsidRPr="005D0DD7">
        <w:rPr>
          <w:sz w:val="20"/>
          <w:lang w:val="en-GB"/>
        </w:rPr>
        <w:t xml:space="preserve"> </w:t>
      </w:r>
      <w:r w:rsidRPr="005D0DD7">
        <w:rPr>
          <w:sz w:val="20"/>
          <w:lang w:val="en-GB"/>
        </w:rPr>
        <w:t>southern</w:t>
      </w:r>
      <w:r w:rsidR="00A61677" w:rsidRPr="005D0DD7">
        <w:rPr>
          <w:sz w:val="20"/>
          <w:lang w:val="en-GB"/>
        </w:rPr>
        <w:t xml:space="preserve"> </w:t>
      </w:r>
      <w:r w:rsidRPr="005D0DD7">
        <w:rPr>
          <w:sz w:val="20"/>
          <w:lang w:val="en-GB"/>
        </w:rPr>
        <w:t>Ethiopia</w:t>
      </w:r>
      <w:r w:rsidR="00A61677" w:rsidRPr="005D0DD7">
        <w:rPr>
          <w:sz w:val="20"/>
          <w:lang w:val="en-GB"/>
        </w:rPr>
        <w:t xml:space="preserve"> </w:t>
      </w:r>
      <w:r w:rsidRPr="005D0DD7">
        <w:rPr>
          <w:sz w:val="20"/>
          <w:lang w:val="en-GB"/>
        </w:rPr>
        <w:t>with</w:t>
      </w:r>
      <w:r w:rsidR="00A61677" w:rsidRPr="005D0DD7">
        <w:rPr>
          <w:sz w:val="20"/>
          <w:lang w:val="en-GB"/>
        </w:rPr>
        <w:t xml:space="preserve"> </w:t>
      </w:r>
      <w:r w:rsidRPr="005D0DD7">
        <w:rPr>
          <w:sz w:val="20"/>
          <w:lang w:val="en-GB"/>
        </w:rPr>
        <w:t>emphasis</w:t>
      </w:r>
      <w:r w:rsidR="00A61677" w:rsidRPr="005D0DD7">
        <w:rPr>
          <w:sz w:val="20"/>
          <w:lang w:val="en-GB"/>
        </w:rPr>
        <w:t xml:space="preserve"> </w:t>
      </w:r>
      <w:r w:rsidRPr="005D0DD7">
        <w:rPr>
          <w:sz w:val="20"/>
          <w:lang w:val="en-GB"/>
        </w:rPr>
        <w:t>on</w:t>
      </w:r>
      <w:r w:rsidR="00A61677" w:rsidRPr="005D0DD7">
        <w:rPr>
          <w:sz w:val="20"/>
          <w:lang w:val="en-GB"/>
        </w:rPr>
        <w:t xml:space="preserve"> </w:t>
      </w:r>
      <w:r w:rsidRPr="005D0DD7">
        <w:rPr>
          <w:sz w:val="20"/>
          <w:lang w:val="en-GB"/>
        </w:rPr>
        <w:t>constraints</w:t>
      </w:r>
      <w:r w:rsidR="00A61677" w:rsidRPr="005D0DD7">
        <w:rPr>
          <w:sz w:val="20"/>
          <w:lang w:val="en-GB"/>
        </w:rPr>
        <w:t xml:space="preserve"> </w:t>
      </w:r>
      <w:r w:rsidRPr="005D0DD7">
        <w:rPr>
          <w:sz w:val="20"/>
          <w:lang w:val="en-GB"/>
        </w:rPr>
        <w:t>and</w:t>
      </w:r>
      <w:r w:rsidR="00A61677" w:rsidRPr="005D0DD7">
        <w:rPr>
          <w:sz w:val="20"/>
          <w:lang w:val="en-GB"/>
        </w:rPr>
        <w:t xml:space="preserve"> </w:t>
      </w:r>
      <w:r w:rsidRPr="005D0DD7">
        <w:rPr>
          <w:sz w:val="20"/>
          <w:lang w:val="en-GB"/>
        </w:rPr>
        <w:t>opportunities.</w:t>
      </w:r>
      <w:r w:rsidR="00A61677" w:rsidRPr="005D0DD7">
        <w:rPr>
          <w:sz w:val="20"/>
          <w:lang w:val="en-GB"/>
        </w:rPr>
        <w:t xml:space="preserve"> </w:t>
      </w:r>
      <w:r w:rsidRPr="005D0DD7">
        <w:rPr>
          <w:i/>
          <w:sz w:val="20"/>
          <w:lang w:val="en-GB"/>
        </w:rPr>
        <w:t>Agriculture</w:t>
      </w:r>
      <w:r w:rsidR="00A61677" w:rsidRPr="005D0DD7">
        <w:rPr>
          <w:i/>
          <w:sz w:val="20"/>
          <w:lang w:val="en-GB"/>
        </w:rPr>
        <w:t xml:space="preserve"> </w:t>
      </w:r>
      <w:r w:rsidRPr="005D0DD7">
        <w:rPr>
          <w:i/>
          <w:sz w:val="20"/>
          <w:lang w:val="en-GB"/>
        </w:rPr>
        <w:t>and</w:t>
      </w:r>
      <w:r w:rsidR="00A61677" w:rsidRPr="005D0DD7">
        <w:rPr>
          <w:i/>
          <w:sz w:val="20"/>
          <w:lang w:val="en-GB"/>
        </w:rPr>
        <w:t xml:space="preserve"> </w:t>
      </w:r>
      <w:r w:rsidRPr="005D0DD7">
        <w:rPr>
          <w:i/>
          <w:sz w:val="20"/>
          <w:lang w:val="en-GB"/>
        </w:rPr>
        <w:t>Biology</w:t>
      </w:r>
      <w:r w:rsidR="00A61677" w:rsidRPr="005D0DD7">
        <w:rPr>
          <w:i/>
          <w:sz w:val="20"/>
          <w:lang w:val="en-GB"/>
        </w:rPr>
        <w:t xml:space="preserve"> </w:t>
      </w:r>
      <w:r w:rsidRPr="005D0DD7">
        <w:rPr>
          <w:i/>
          <w:sz w:val="20"/>
          <w:lang w:val="en-GB"/>
        </w:rPr>
        <w:t>Journal</w:t>
      </w:r>
      <w:r w:rsidR="00A61677" w:rsidRPr="005D0DD7">
        <w:rPr>
          <w:i/>
          <w:sz w:val="20"/>
          <w:lang w:val="en-GB"/>
        </w:rPr>
        <w:t xml:space="preserve"> </w:t>
      </w:r>
      <w:r w:rsidRPr="005D0DD7">
        <w:rPr>
          <w:i/>
          <w:sz w:val="20"/>
          <w:lang w:val="en-GB"/>
        </w:rPr>
        <w:t>of</w:t>
      </w:r>
      <w:r w:rsidR="00A61677" w:rsidRPr="005D0DD7">
        <w:rPr>
          <w:i/>
          <w:sz w:val="20"/>
          <w:lang w:val="en-GB"/>
        </w:rPr>
        <w:t xml:space="preserve"> </w:t>
      </w:r>
      <w:r w:rsidRPr="005D0DD7">
        <w:rPr>
          <w:i/>
          <w:sz w:val="20"/>
          <w:lang w:val="en-GB"/>
        </w:rPr>
        <w:t>North</w:t>
      </w:r>
      <w:r w:rsidR="00A61677" w:rsidRPr="005D0DD7">
        <w:rPr>
          <w:i/>
          <w:sz w:val="20"/>
          <w:lang w:val="en-GB"/>
        </w:rPr>
        <w:t xml:space="preserve"> </w:t>
      </w:r>
      <w:r w:rsidRPr="005D0DD7">
        <w:rPr>
          <w:i/>
          <w:sz w:val="20"/>
          <w:lang w:val="en-GB"/>
        </w:rPr>
        <w:t>America,</w:t>
      </w:r>
      <w:r w:rsidR="00A61677" w:rsidRPr="005D0DD7">
        <w:rPr>
          <w:bCs/>
          <w:sz w:val="20"/>
        </w:rPr>
        <w:t xml:space="preserve"> </w:t>
      </w:r>
      <w:r w:rsidRPr="005D0DD7">
        <w:rPr>
          <w:bCs/>
          <w:sz w:val="20"/>
        </w:rPr>
        <w:t>4(5):</w:t>
      </w:r>
      <w:r w:rsidR="00A61677" w:rsidRPr="005D0DD7">
        <w:rPr>
          <w:bCs/>
          <w:sz w:val="20"/>
        </w:rPr>
        <w:t xml:space="preserve"> </w:t>
      </w:r>
      <w:r w:rsidRPr="005D0DD7">
        <w:rPr>
          <w:bCs/>
          <w:sz w:val="20"/>
        </w:rPr>
        <w:t>560-567.</w:t>
      </w:r>
      <w:r w:rsidR="00A61677" w:rsidRPr="005D0DD7">
        <w:rPr>
          <w:bCs/>
          <w:sz w:val="20"/>
        </w:rPr>
        <w:t xml:space="preserve"> </w:t>
      </w:r>
    </w:p>
    <w:p w:rsidR="00FA1F65" w:rsidRPr="005D0DD7" w:rsidRDefault="00F65D1B" w:rsidP="00FA1F65">
      <w:pPr>
        <w:pStyle w:val="ListParagraph"/>
        <w:numPr>
          <w:ilvl w:val="0"/>
          <w:numId w:val="7"/>
        </w:numPr>
        <w:snapToGrid w:val="0"/>
        <w:spacing w:line="240" w:lineRule="auto"/>
        <w:rPr>
          <w:color w:val="000000"/>
          <w:sz w:val="20"/>
        </w:rPr>
      </w:pPr>
      <w:proofErr w:type="spellStart"/>
      <w:r w:rsidRPr="005D0DD7">
        <w:rPr>
          <w:sz w:val="20"/>
          <w:lang w:val="en-GB"/>
        </w:rPr>
        <w:t>Teklu</w:t>
      </w:r>
      <w:proofErr w:type="spellEnd"/>
      <w:r w:rsidR="00A61677" w:rsidRPr="005D0DD7">
        <w:rPr>
          <w:sz w:val="20"/>
          <w:lang w:val="en-GB"/>
        </w:rPr>
        <w:t xml:space="preserve"> </w:t>
      </w:r>
      <w:proofErr w:type="spellStart"/>
      <w:r w:rsidRPr="005D0DD7">
        <w:rPr>
          <w:sz w:val="20"/>
          <w:lang w:val="en-GB"/>
        </w:rPr>
        <w:t>Gebretsadik</w:t>
      </w:r>
      <w:proofErr w:type="spellEnd"/>
      <w:r w:rsidR="00A61677" w:rsidRPr="005D0DD7">
        <w:rPr>
          <w:sz w:val="20"/>
          <w:lang w:val="en-GB"/>
        </w:rPr>
        <w:t xml:space="preserve"> </w:t>
      </w:r>
      <w:r w:rsidRPr="005D0DD7">
        <w:rPr>
          <w:sz w:val="20"/>
          <w:lang w:val="en-GB"/>
        </w:rPr>
        <w:t>and</w:t>
      </w:r>
      <w:r w:rsidR="00A61677" w:rsidRPr="005D0DD7">
        <w:rPr>
          <w:sz w:val="20"/>
          <w:lang w:val="en-GB"/>
        </w:rPr>
        <w:t xml:space="preserve"> </w:t>
      </w:r>
      <w:proofErr w:type="spellStart"/>
      <w:r w:rsidRPr="005D0DD7">
        <w:rPr>
          <w:sz w:val="20"/>
          <w:lang w:val="en-GB"/>
        </w:rPr>
        <w:t>Dinku</w:t>
      </w:r>
      <w:proofErr w:type="spellEnd"/>
      <w:r w:rsidR="00A61677" w:rsidRPr="005D0DD7">
        <w:rPr>
          <w:sz w:val="20"/>
          <w:lang w:val="en-GB"/>
        </w:rPr>
        <w:t xml:space="preserve"> </w:t>
      </w:r>
      <w:proofErr w:type="spellStart"/>
      <w:r w:rsidRPr="005D0DD7">
        <w:rPr>
          <w:sz w:val="20"/>
          <w:lang w:val="en-GB"/>
        </w:rPr>
        <w:t>Negash</w:t>
      </w:r>
      <w:proofErr w:type="spellEnd"/>
      <w:r w:rsidR="00A61677" w:rsidRPr="005D0DD7">
        <w:rPr>
          <w:sz w:val="20"/>
          <w:lang w:val="en-GB"/>
        </w:rPr>
        <w:t xml:space="preserve"> </w:t>
      </w:r>
      <w:r w:rsidRPr="005D0DD7">
        <w:rPr>
          <w:sz w:val="20"/>
          <w:lang w:val="en-GB"/>
        </w:rPr>
        <w:t>(2016):</w:t>
      </w:r>
      <w:r w:rsidR="00A61677" w:rsidRPr="005D0DD7">
        <w:rPr>
          <w:sz w:val="20"/>
          <w:lang w:val="en-GB"/>
        </w:rPr>
        <w:t xml:space="preserve"> </w:t>
      </w:r>
      <w:r w:rsidRPr="005D0DD7">
        <w:rPr>
          <w:sz w:val="20"/>
          <w:lang w:val="en-GB"/>
        </w:rPr>
        <w:t>Honeybee</w:t>
      </w:r>
      <w:r w:rsidR="00A61677" w:rsidRPr="005D0DD7">
        <w:rPr>
          <w:sz w:val="20"/>
          <w:lang w:val="en-GB"/>
        </w:rPr>
        <w:t xml:space="preserve"> </w:t>
      </w:r>
      <w:r w:rsidRPr="005D0DD7">
        <w:rPr>
          <w:sz w:val="20"/>
          <w:lang w:val="en-GB"/>
        </w:rPr>
        <w:t>Production</w:t>
      </w:r>
      <w:r w:rsidR="00A61677" w:rsidRPr="005D0DD7">
        <w:rPr>
          <w:sz w:val="20"/>
          <w:lang w:val="en-GB"/>
        </w:rPr>
        <w:t xml:space="preserve"> </w:t>
      </w:r>
      <w:r w:rsidRPr="005D0DD7">
        <w:rPr>
          <w:sz w:val="20"/>
          <w:lang w:val="en-GB"/>
        </w:rPr>
        <w:t>System,</w:t>
      </w:r>
      <w:r w:rsidR="00A61677" w:rsidRPr="005D0DD7">
        <w:rPr>
          <w:sz w:val="20"/>
          <w:lang w:val="en-GB"/>
        </w:rPr>
        <w:t xml:space="preserve"> </w:t>
      </w:r>
      <w:r w:rsidRPr="005D0DD7">
        <w:rPr>
          <w:sz w:val="20"/>
          <w:lang w:val="en-GB"/>
        </w:rPr>
        <w:t>Challenges</w:t>
      </w:r>
      <w:r w:rsidR="00A61677" w:rsidRPr="005D0DD7">
        <w:rPr>
          <w:sz w:val="20"/>
          <w:lang w:val="en-GB"/>
        </w:rPr>
        <w:t xml:space="preserve"> </w:t>
      </w:r>
      <w:r w:rsidRPr="005D0DD7">
        <w:rPr>
          <w:sz w:val="20"/>
          <w:lang w:val="en-GB"/>
        </w:rPr>
        <w:t>and</w:t>
      </w:r>
      <w:r w:rsidR="00A61677" w:rsidRPr="005D0DD7">
        <w:rPr>
          <w:sz w:val="20"/>
          <w:lang w:val="en-GB"/>
        </w:rPr>
        <w:t xml:space="preserve"> </w:t>
      </w:r>
      <w:r w:rsidRPr="005D0DD7">
        <w:rPr>
          <w:sz w:val="20"/>
          <w:lang w:val="en-GB"/>
        </w:rPr>
        <w:t>Opportunities</w:t>
      </w:r>
      <w:r w:rsidR="00A61677" w:rsidRPr="005D0DD7">
        <w:rPr>
          <w:sz w:val="20"/>
          <w:lang w:val="en-GB"/>
        </w:rPr>
        <w:t xml:space="preserve"> </w:t>
      </w:r>
      <w:r w:rsidRPr="005D0DD7">
        <w:rPr>
          <w:sz w:val="20"/>
          <w:lang w:val="en-GB"/>
        </w:rPr>
        <w:t>in</w:t>
      </w:r>
      <w:r w:rsidR="00A61677" w:rsidRPr="005D0DD7">
        <w:rPr>
          <w:sz w:val="20"/>
          <w:lang w:val="en-GB"/>
        </w:rPr>
        <w:t xml:space="preserve"> </w:t>
      </w:r>
      <w:r w:rsidRPr="005D0DD7">
        <w:rPr>
          <w:sz w:val="20"/>
          <w:lang w:val="en-GB"/>
        </w:rPr>
        <w:t>Selected</w:t>
      </w:r>
      <w:r w:rsidR="00A61677" w:rsidRPr="005D0DD7">
        <w:rPr>
          <w:sz w:val="20"/>
          <w:lang w:val="en-GB"/>
        </w:rPr>
        <w:t xml:space="preserve"> </w:t>
      </w:r>
      <w:r w:rsidRPr="005D0DD7">
        <w:rPr>
          <w:sz w:val="20"/>
          <w:lang w:val="en-GB"/>
        </w:rPr>
        <w:t>Districts</w:t>
      </w:r>
      <w:r w:rsidR="00A61677" w:rsidRPr="005D0DD7">
        <w:rPr>
          <w:sz w:val="20"/>
          <w:lang w:val="en-GB"/>
        </w:rPr>
        <w:t xml:space="preserve"> </w:t>
      </w:r>
      <w:r w:rsidRPr="005D0DD7">
        <w:rPr>
          <w:sz w:val="20"/>
          <w:lang w:val="en-GB"/>
        </w:rPr>
        <w:t>of</w:t>
      </w:r>
      <w:r w:rsidR="00A61677" w:rsidRPr="005D0DD7">
        <w:rPr>
          <w:sz w:val="20"/>
          <w:lang w:val="en-GB"/>
        </w:rPr>
        <w:t xml:space="preserve"> </w:t>
      </w:r>
      <w:proofErr w:type="spellStart"/>
      <w:r w:rsidRPr="005D0DD7">
        <w:rPr>
          <w:sz w:val="20"/>
          <w:lang w:val="en-GB"/>
        </w:rPr>
        <w:t>Gedeo</w:t>
      </w:r>
      <w:proofErr w:type="spellEnd"/>
      <w:r w:rsidR="00A61677" w:rsidRPr="005D0DD7">
        <w:rPr>
          <w:sz w:val="20"/>
          <w:lang w:val="en-GB"/>
        </w:rPr>
        <w:t xml:space="preserve"> </w:t>
      </w:r>
      <w:r w:rsidRPr="005D0DD7">
        <w:rPr>
          <w:sz w:val="20"/>
          <w:lang w:val="en-GB"/>
        </w:rPr>
        <w:t>Zone,</w:t>
      </w:r>
      <w:r w:rsidR="00A61677" w:rsidRPr="005D0DD7">
        <w:rPr>
          <w:sz w:val="20"/>
          <w:lang w:val="en-GB"/>
        </w:rPr>
        <w:t xml:space="preserve"> </w:t>
      </w:r>
      <w:r w:rsidRPr="005D0DD7">
        <w:rPr>
          <w:sz w:val="20"/>
          <w:lang w:val="en-GB"/>
        </w:rPr>
        <w:t>Southern</w:t>
      </w:r>
      <w:r w:rsidR="00A61677" w:rsidRPr="005D0DD7">
        <w:rPr>
          <w:sz w:val="20"/>
          <w:lang w:val="en-GB"/>
        </w:rPr>
        <w:t xml:space="preserve"> </w:t>
      </w:r>
      <w:r w:rsidRPr="005D0DD7">
        <w:rPr>
          <w:sz w:val="20"/>
          <w:lang w:val="en-GB"/>
        </w:rPr>
        <w:t>Nation,</w:t>
      </w:r>
      <w:r w:rsidR="00A61677" w:rsidRPr="005D0DD7">
        <w:rPr>
          <w:sz w:val="20"/>
          <w:lang w:val="en-GB"/>
        </w:rPr>
        <w:t xml:space="preserve"> </w:t>
      </w:r>
      <w:r w:rsidRPr="005D0DD7">
        <w:rPr>
          <w:sz w:val="20"/>
          <w:lang w:val="en-GB"/>
        </w:rPr>
        <w:t>Nationalities</w:t>
      </w:r>
      <w:r w:rsidR="00A61677" w:rsidRPr="005D0DD7">
        <w:rPr>
          <w:sz w:val="20"/>
          <w:lang w:val="en-GB"/>
        </w:rPr>
        <w:t xml:space="preserve"> </w:t>
      </w:r>
      <w:r w:rsidRPr="005D0DD7">
        <w:rPr>
          <w:sz w:val="20"/>
          <w:lang w:val="en-GB"/>
        </w:rPr>
        <w:t>and</w:t>
      </w:r>
      <w:r w:rsidR="00A61677" w:rsidRPr="005D0DD7">
        <w:rPr>
          <w:sz w:val="20"/>
          <w:lang w:val="en-GB"/>
        </w:rPr>
        <w:t xml:space="preserve"> </w:t>
      </w:r>
      <w:r w:rsidRPr="005D0DD7">
        <w:rPr>
          <w:sz w:val="20"/>
          <w:lang w:val="en-GB"/>
        </w:rPr>
        <w:t>Peoples</w:t>
      </w:r>
      <w:r w:rsidR="00A61677" w:rsidRPr="005D0DD7">
        <w:rPr>
          <w:sz w:val="20"/>
          <w:lang w:val="en-GB"/>
        </w:rPr>
        <w:t xml:space="preserve"> </w:t>
      </w:r>
      <w:r w:rsidRPr="005D0DD7">
        <w:rPr>
          <w:sz w:val="20"/>
          <w:lang w:val="en-GB"/>
        </w:rPr>
        <w:t>Regional</w:t>
      </w:r>
      <w:r w:rsidR="00A61677" w:rsidRPr="005D0DD7">
        <w:rPr>
          <w:sz w:val="20"/>
          <w:lang w:val="en-GB"/>
        </w:rPr>
        <w:t xml:space="preserve"> </w:t>
      </w:r>
      <w:r w:rsidRPr="005D0DD7">
        <w:rPr>
          <w:sz w:val="20"/>
          <w:lang w:val="en-GB"/>
        </w:rPr>
        <w:t>State,</w:t>
      </w:r>
      <w:r w:rsidR="00A61677" w:rsidRPr="005D0DD7">
        <w:rPr>
          <w:sz w:val="20"/>
          <w:lang w:val="en-GB"/>
        </w:rPr>
        <w:t xml:space="preserve"> </w:t>
      </w:r>
      <w:r w:rsidRPr="005D0DD7">
        <w:rPr>
          <w:sz w:val="20"/>
          <w:lang w:val="en-GB"/>
        </w:rPr>
        <w:t>Ethiopia.</w:t>
      </w:r>
      <w:r w:rsidR="00A61677" w:rsidRPr="005D0DD7">
        <w:rPr>
          <w:sz w:val="20"/>
          <w:lang w:val="en-GB"/>
        </w:rPr>
        <w:t xml:space="preserve"> </w:t>
      </w:r>
      <w:r w:rsidRPr="005D0DD7">
        <w:rPr>
          <w:i/>
          <w:sz w:val="20"/>
          <w:lang w:val="en-GB"/>
        </w:rPr>
        <w:t>International</w:t>
      </w:r>
      <w:r w:rsidR="00A61677" w:rsidRPr="005D0DD7">
        <w:rPr>
          <w:i/>
          <w:sz w:val="20"/>
          <w:lang w:val="en-GB"/>
        </w:rPr>
        <w:t xml:space="preserve"> </w:t>
      </w:r>
      <w:r w:rsidRPr="005D0DD7">
        <w:rPr>
          <w:i/>
          <w:sz w:val="20"/>
          <w:lang w:val="en-GB"/>
        </w:rPr>
        <w:t>Journal</w:t>
      </w:r>
      <w:r w:rsidR="00A61677" w:rsidRPr="005D0DD7">
        <w:rPr>
          <w:i/>
          <w:sz w:val="20"/>
          <w:lang w:val="en-GB"/>
        </w:rPr>
        <w:t xml:space="preserve"> </w:t>
      </w:r>
      <w:r w:rsidRPr="005D0DD7">
        <w:rPr>
          <w:i/>
          <w:sz w:val="20"/>
          <w:lang w:val="en-GB"/>
        </w:rPr>
        <w:t>of</w:t>
      </w:r>
      <w:r w:rsidR="00A61677" w:rsidRPr="005D0DD7">
        <w:rPr>
          <w:i/>
          <w:sz w:val="20"/>
          <w:lang w:val="en-GB"/>
        </w:rPr>
        <w:t xml:space="preserve"> </w:t>
      </w:r>
      <w:r w:rsidRPr="005D0DD7">
        <w:rPr>
          <w:i/>
          <w:sz w:val="20"/>
          <w:lang w:val="en-GB"/>
        </w:rPr>
        <w:t>Research</w:t>
      </w:r>
      <w:r w:rsidR="00A61677" w:rsidRPr="005D0DD7">
        <w:rPr>
          <w:i/>
          <w:sz w:val="20"/>
          <w:lang w:val="en-GB"/>
        </w:rPr>
        <w:t xml:space="preserve"> </w:t>
      </w:r>
      <w:proofErr w:type="spellStart"/>
      <w:r w:rsidRPr="005D0DD7">
        <w:rPr>
          <w:i/>
          <w:sz w:val="20"/>
          <w:lang w:val="en-GB"/>
        </w:rPr>
        <w:t>Granthaa</w:t>
      </w:r>
      <w:proofErr w:type="spellEnd"/>
      <w:r w:rsidR="00A61677" w:rsidRPr="005D0DD7">
        <w:rPr>
          <w:i/>
          <w:sz w:val="20"/>
          <w:lang w:val="en-GB"/>
        </w:rPr>
        <w:t xml:space="preserve"> </w:t>
      </w:r>
      <w:proofErr w:type="spellStart"/>
      <w:r w:rsidRPr="005D0DD7">
        <w:rPr>
          <w:i/>
          <w:sz w:val="20"/>
          <w:lang w:val="en-GB"/>
        </w:rPr>
        <w:t>layah</w:t>
      </w:r>
      <w:proofErr w:type="spellEnd"/>
      <w:r w:rsidRPr="005D0DD7">
        <w:rPr>
          <w:i/>
          <w:sz w:val="20"/>
          <w:lang w:val="en-GB"/>
        </w:rPr>
        <w:t>,</w:t>
      </w:r>
      <w:r w:rsidR="00A61677" w:rsidRPr="005D0DD7">
        <w:rPr>
          <w:i/>
          <w:sz w:val="20"/>
          <w:lang w:val="en-GB"/>
        </w:rPr>
        <w:t xml:space="preserve"> </w:t>
      </w:r>
      <w:r w:rsidRPr="005D0DD7">
        <w:rPr>
          <w:i/>
          <w:sz w:val="20"/>
          <w:lang w:val="en-GB"/>
        </w:rPr>
        <w:t>Vol.</w:t>
      </w:r>
      <w:r w:rsidR="00A61677" w:rsidRPr="005D0DD7">
        <w:rPr>
          <w:i/>
          <w:sz w:val="20"/>
          <w:lang w:val="en-GB"/>
        </w:rPr>
        <w:t xml:space="preserve"> </w:t>
      </w:r>
      <w:r w:rsidRPr="005D0DD7">
        <w:rPr>
          <w:i/>
          <w:sz w:val="20"/>
          <w:lang w:val="en-GB"/>
        </w:rPr>
        <w:t>4(4):</w:t>
      </w:r>
      <w:r w:rsidR="00A61677" w:rsidRPr="005D0DD7">
        <w:rPr>
          <w:i/>
          <w:sz w:val="20"/>
          <w:lang w:val="en-GB"/>
        </w:rPr>
        <w:t xml:space="preserve"> </w:t>
      </w:r>
      <w:r w:rsidRPr="005D0DD7">
        <w:rPr>
          <w:i/>
          <w:sz w:val="20"/>
          <w:lang w:val="en-GB"/>
        </w:rPr>
        <w:t>49-63</w:t>
      </w:r>
      <w:r w:rsidRPr="005D0DD7">
        <w:rPr>
          <w:sz w:val="20"/>
          <w:lang w:val="en-GB"/>
        </w:rPr>
        <w:t>.</w:t>
      </w:r>
      <w:r w:rsidR="00A61677" w:rsidRPr="005D0DD7">
        <w:rPr>
          <w:color w:val="000000"/>
          <w:sz w:val="20"/>
        </w:rPr>
        <w:t xml:space="preserve"> </w:t>
      </w:r>
    </w:p>
    <w:p w:rsidR="00FA1F65" w:rsidRPr="005D0DD7" w:rsidRDefault="00F65D1B" w:rsidP="00FA1F65">
      <w:pPr>
        <w:pStyle w:val="ListParagraph"/>
        <w:numPr>
          <w:ilvl w:val="0"/>
          <w:numId w:val="7"/>
        </w:numPr>
        <w:snapToGrid w:val="0"/>
        <w:spacing w:line="240" w:lineRule="auto"/>
        <w:rPr>
          <w:color w:val="000000"/>
          <w:sz w:val="20"/>
        </w:rPr>
      </w:pPr>
      <w:proofErr w:type="spellStart"/>
      <w:r w:rsidRPr="005D0DD7">
        <w:rPr>
          <w:sz w:val="20"/>
        </w:rPr>
        <w:t>Tesfaw</w:t>
      </w:r>
      <w:proofErr w:type="spellEnd"/>
      <w:r w:rsidR="00A61677" w:rsidRPr="005D0DD7">
        <w:rPr>
          <w:sz w:val="20"/>
        </w:rPr>
        <w:t xml:space="preserve"> </w:t>
      </w:r>
      <w:r w:rsidRPr="005D0DD7">
        <w:rPr>
          <w:sz w:val="20"/>
        </w:rPr>
        <w:t>A.</w:t>
      </w:r>
      <w:r w:rsidR="00A61677" w:rsidRPr="005D0DD7">
        <w:rPr>
          <w:sz w:val="20"/>
        </w:rPr>
        <w:t xml:space="preserve"> </w:t>
      </w:r>
      <w:r w:rsidRPr="005D0DD7">
        <w:rPr>
          <w:sz w:val="20"/>
        </w:rPr>
        <w:t>(2012):</w:t>
      </w:r>
      <w:r w:rsidR="00A61677" w:rsidRPr="005D0DD7">
        <w:rPr>
          <w:sz w:val="20"/>
        </w:rPr>
        <w:t xml:space="preserve"> </w:t>
      </w:r>
      <w:r w:rsidRPr="005D0DD7">
        <w:rPr>
          <w:sz w:val="20"/>
        </w:rPr>
        <w:t>Beekeeping</w:t>
      </w:r>
      <w:r w:rsidR="00A61677" w:rsidRPr="005D0DD7">
        <w:rPr>
          <w:sz w:val="20"/>
        </w:rPr>
        <w:t xml:space="preserve"> </w:t>
      </w:r>
      <w:r w:rsidRPr="005D0DD7">
        <w:rPr>
          <w:sz w:val="20"/>
        </w:rPr>
        <w:t>systems,</w:t>
      </w:r>
      <w:r w:rsidR="00A61677" w:rsidRPr="005D0DD7">
        <w:rPr>
          <w:sz w:val="20"/>
        </w:rPr>
        <w:t xml:space="preserve"> </w:t>
      </w:r>
      <w:r w:rsidRPr="005D0DD7">
        <w:rPr>
          <w:sz w:val="20"/>
        </w:rPr>
        <w:t>opportunities</w:t>
      </w:r>
      <w:r w:rsidR="00A61677" w:rsidRPr="005D0DD7">
        <w:rPr>
          <w:sz w:val="20"/>
        </w:rPr>
        <w:t xml:space="preserve"> </w:t>
      </w:r>
      <w:r w:rsidRPr="005D0DD7">
        <w:rPr>
          <w:sz w:val="20"/>
        </w:rPr>
        <w:t>and</w:t>
      </w:r>
      <w:r w:rsidR="00A61677" w:rsidRPr="005D0DD7">
        <w:rPr>
          <w:sz w:val="20"/>
        </w:rPr>
        <w:t xml:space="preserve"> </w:t>
      </w:r>
      <w:r w:rsidRPr="005D0DD7">
        <w:rPr>
          <w:sz w:val="20"/>
        </w:rPr>
        <w:t>challenges</w:t>
      </w:r>
      <w:r w:rsidR="00A61677" w:rsidRPr="005D0DD7">
        <w:rPr>
          <w:sz w:val="20"/>
        </w:rPr>
        <w:t xml:space="preserve"> </w:t>
      </w:r>
      <w:r w:rsidRPr="005D0DD7">
        <w:rPr>
          <w:sz w:val="20"/>
        </w:rPr>
        <w:t>in</w:t>
      </w:r>
      <w:r w:rsidR="00A61677" w:rsidRPr="005D0DD7">
        <w:rPr>
          <w:sz w:val="20"/>
        </w:rPr>
        <w:t xml:space="preserve"> </w:t>
      </w:r>
      <w:r w:rsidRPr="005D0DD7">
        <w:rPr>
          <w:sz w:val="20"/>
        </w:rPr>
        <w:t>honey</w:t>
      </w:r>
      <w:r w:rsidR="00A61677" w:rsidRPr="005D0DD7">
        <w:rPr>
          <w:sz w:val="20"/>
        </w:rPr>
        <w:t xml:space="preserve"> </w:t>
      </w:r>
      <w:r w:rsidRPr="005D0DD7">
        <w:rPr>
          <w:sz w:val="20"/>
        </w:rPr>
        <w:t>production</w:t>
      </w:r>
      <w:r w:rsidR="00A61677" w:rsidRPr="005D0DD7">
        <w:rPr>
          <w:sz w:val="20"/>
        </w:rPr>
        <w:t xml:space="preserve"> </w:t>
      </w:r>
      <w:r w:rsidRPr="005D0DD7">
        <w:rPr>
          <w:sz w:val="20"/>
        </w:rPr>
        <w:t>and</w:t>
      </w:r>
      <w:r w:rsidR="00A61677" w:rsidRPr="005D0DD7">
        <w:rPr>
          <w:sz w:val="20"/>
        </w:rPr>
        <w:t xml:space="preserve"> </w:t>
      </w:r>
      <w:r w:rsidRPr="005D0DD7">
        <w:rPr>
          <w:sz w:val="20"/>
        </w:rPr>
        <w:t>marketing</w:t>
      </w:r>
      <w:r w:rsidR="00A61677" w:rsidRPr="005D0DD7">
        <w:rPr>
          <w:sz w:val="20"/>
        </w:rPr>
        <w:t xml:space="preserve"> </w:t>
      </w:r>
      <w:r w:rsidRPr="005D0DD7">
        <w:rPr>
          <w:sz w:val="20"/>
        </w:rPr>
        <w:t>in</w:t>
      </w:r>
      <w:r w:rsidR="00A61677" w:rsidRPr="005D0DD7">
        <w:rPr>
          <w:sz w:val="20"/>
        </w:rPr>
        <w:t xml:space="preserve"> </w:t>
      </w:r>
      <w:proofErr w:type="spellStart"/>
      <w:r w:rsidRPr="005D0DD7">
        <w:rPr>
          <w:sz w:val="20"/>
        </w:rPr>
        <w:t>Ada'a</w:t>
      </w:r>
      <w:proofErr w:type="spellEnd"/>
      <w:r w:rsidR="00A61677" w:rsidRPr="005D0DD7">
        <w:rPr>
          <w:sz w:val="20"/>
        </w:rPr>
        <w:t xml:space="preserve"> </w:t>
      </w:r>
      <w:r w:rsidRPr="005D0DD7">
        <w:rPr>
          <w:sz w:val="20"/>
        </w:rPr>
        <w:t>district</w:t>
      </w:r>
      <w:r w:rsidR="00A61677" w:rsidRPr="005D0DD7">
        <w:rPr>
          <w:sz w:val="20"/>
        </w:rPr>
        <w:t xml:space="preserve"> </w:t>
      </w:r>
      <w:r w:rsidRPr="005D0DD7">
        <w:rPr>
          <w:sz w:val="20"/>
        </w:rPr>
        <w:t>of</w:t>
      </w:r>
      <w:r w:rsidR="00A61677" w:rsidRPr="005D0DD7">
        <w:rPr>
          <w:sz w:val="20"/>
        </w:rPr>
        <w:t xml:space="preserve"> </w:t>
      </w:r>
      <w:proofErr w:type="spellStart"/>
      <w:r w:rsidRPr="005D0DD7">
        <w:rPr>
          <w:sz w:val="20"/>
        </w:rPr>
        <w:t>Oromia</w:t>
      </w:r>
      <w:proofErr w:type="spellEnd"/>
      <w:r w:rsidR="00A61677" w:rsidRPr="005D0DD7">
        <w:rPr>
          <w:sz w:val="20"/>
        </w:rPr>
        <w:t xml:space="preserve"> </w:t>
      </w:r>
      <w:r w:rsidRPr="005D0DD7">
        <w:rPr>
          <w:sz w:val="20"/>
        </w:rPr>
        <w:t>region,</w:t>
      </w:r>
      <w:r w:rsidR="00A61677" w:rsidRPr="005D0DD7">
        <w:rPr>
          <w:sz w:val="20"/>
        </w:rPr>
        <w:t xml:space="preserve"> </w:t>
      </w:r>
      <w:r w:rsidRPr="005D0DD7">
        <w:rPr>
          <w:sz w:val="20"/>
        </w:rPr>
        <w:t>Ethiopia.</w:t>
      </w:r>
      <w:r w:rsidR="00A61677" w:rsidRPr="005D0DD7">
        <w:rPr>
          <w:sz w:val="20"/>
        </w:rPr>
        <w:t xml:space="preserve"> </w:t>
      </w:r>
      <w:r w:rsidRPr="005D0DD7">
        <w:rPr>
          <w:i/>
          <w:sz w:val="20"/>
        </w:rPr>
        <w:t>A</w:t>
      </w:r>
      <w:r w:rsidR="00A61677" w:rsidRPr="005D0DD7">
        <w:rPr>
          <w:i/>
          <w:sz w:val="20"/>
        </w:rPr>
        <w:t xml:space="preserve"> </w:t>
      </w:r>
      <w:r w:rsidRPr="005D0DD7">
        <w:rPr>
          <w:i/>
          <w:sz w:val="20"/>
        </w:rPr>
        <w:t>Thesis</w:t>
      </w:r>
      <w:r w:rsidR="00A61677" w:rsidRPr="005D0DD7">
        <w:rPr>
          <w:i/>
          <w:sz w:val="20"/>
        </w:rPr>
        <w:t xml:space="preserve"> </w:t>
      </w:r>
      <w:r w:rsidRPr="005D0DD7">
        <w:rPr>
          <w:i/>
          <w:sz w:val="20"/>
        </w:rPr>
        <w:t>Submitted</w:t>
      </w:r>
      <w:r w:rsidR="00A61677" w:rsidRPr="005D0DD7">
        <w:rPr>
          <w:i/>
          <w:sz w:val="20"/>
        </w:rPr>
        <w:t xml:space="preserve"> </w:t>
      </w:r>
      <w:r w:rsidRPr="005D0DD7">
        <w:rPr>
          <w:i/>
          <w:sz w:val="20"/>
        </w:rPr>
        <w:t>to</w:t>
      </w:r>
      <w:r w:rsidR="00A61677" w:rsidRPr="005D0DD7">
        <w:rPr>
          <w:i/>
          <w:sz w:val="20"/>
        </w:rPr>
        <w:t xml:space="preserve"> </w:t>
      </w:r>
      <w:r w:rsidRPr="005D0DD7">
        <w:rPr>
          <w:i/>
          <w:sz w:val="20"/>
        </w:rPr>
        <w:t>the</w:t>
      </w:r>
      <w:r w:rsidR="00A61677" w:rsidRPr="005D0DD7">
        <w:rPr>
          <w:i/>
          <w:sz w:val="20"/>
        </w:rPr>
        <w:t xml:space="preserve"> </w:t>
      </w:r>
      <w:r w:rsidRPr="005D0DD7">
        <w:rPr>
          <w:i/>
          <w:sz w:val="20"/>
        </w:rPr>
        <w:t>Department</w:t>
      </w:r>
      <w:r w:rsidR="00A61677" w:rsidRPr="005D0DD7">
        <w:rPr>
          <w:i/>
          <w:sz w:val="20"/>
        </w:rPr>
        <w:t xml:space="preserve"> </w:t>
      </w:r>
      <w:r w:rsidRPr="005D0DD7">
        <w:rPr>
          <w:i/>
          <w:sz w:val="20"/>
        </w:rPr>
        <w:t>of</w:t>
      </w:r>
      <w:r w:rsidR="00A61677" w:rsidRPr="005D0DD7">
        <w:rPr>
          <w:i/>
          <w:sz w:val="20"/>
        </w:rPr>
        <w:t xml:space="preserve"> </w:t>
      </w:r>
      <w:r w:rsidRPr="005D0DD7">
        <w:rPr>
          <w:i/>
          <w:sz w:val="20"/>
        </w:rPr>
        <w:t>Animal</w:t>
      </w:r>
      <w:r w:rsidR="00A61677" w:rsidRPr="005D0DD7">
        <w:rPr>
          <w:i/>
          <w:sz w:val="20"/>
        </w:rPr>
        <w:t xml:space="preserve"> </w:t>
      </w:r>
      <w:r w:rsidRPr="005D0DD7">
        <w:rPr>
          <w:i/>
          <w:sz w:val="20"/>
        </w:rPr>
        <w:t>production</w:t>
      </w:r>
      <w:r w:rsidR="00A61677" w:rsidRPr="005D0DD7">
        <w:rPr>
          <w:i/>
          <w:sz w:val="20"/>
        </w:rPr>
        <w:t xml:space="preserve"> </w:t>
      </w:r>
      <w:r w:rsidRPr="005D0DD7">
        <w:rPr>
          <w:i/>
          <w:sz w:val="20"/>
        </w:rPr>
        <w:t>studies</w:t>
      </w:r>
      <w:r w:rsidR="00A61677" w:rsidRPr="005D0DD7">
        <w:rPr>
          <w:i/>
          <w:sz w:val="20"/>
        </w:rPr>
        <w:t xml:space="preserve"> </w:t>
      </w:r>
      <w:r w:rsidRPr="005D0DD7">
        <w:rPr>
          <w:i/>
          <w:sz w:val="20"/>
        </w:rPr>
        <w:t>to</w:t>
      </w:r>
      <w:r w:rsidR="00A61677" w:rsidRPr="005D0DD7">
        <w:rPr>
          <w:i/>
          <w:sz w:val="20"/>
        </w:rPr>
        <w:t xml:space="preserve"> </w:t>
      </w:r>
      <w:r w:rsidRPr="005D0DD7">
        <w:rPr>
          <w:i/>
          <w:sz w:val="20"/>
        </w:rPr>
        <w:t>Addis</w:t>
      </w:r>
      <w:r w:rsidR="00A61677" w:rsidRPr="005D0DD7">
        <w:rPr>
          <w:i/>
          <w:sz w:val="20"/>
        </w:rPr>
        <w:t xml:space="preserve"> </w:t>
      </w:r>
      <w:r w:rsidRPr="005D0DD7">
        <w:rPr>
          <w:i/>
          <w:sz w:val="20"/>
        </w:rPr>
        <w:t>Ababa</w:t>
      </w:r>
      <w:r w:rsidR="00A61677" w:rsidRPr="005D0DD7">
        <w:rPr>
          <w:i/>
          <w:sz w:val="20"/>
        </w:rPr>
        <w:t xml:space="preserve"> </w:t>
      </w:r>
      <w:r w:rsidRPr="005D0DD7">
        <w:rPr>
          <w:i/>
          <w:sz w:val="20"/>
        </w:rPr>
        <w:t>University</w:t>
      </w:r>
      <w:r w:rsidR="00A61677" w:rsidRPr="005D0DD7">
        <w:rPr>
          <w:i/>
          <w:sz w:val="20"/>
        </w:rPr>
        <w:t xml:space="preserve"> </w:t>
      </w:r>
      <w:r w:rsidRPr="005D0DD7">
        <w:rPr>
          <w:i/>
          <w:sz w:val="20"/>
        </w:rPr>
        <w:t>College</w:t>
      </w:r>
      <w:r w:rsidR="00A61677" w:rsidRPr="005D0DD7">
        <w:rPr>
          <w:i/>
          <w:sz w:val="20"/>
        </w:rPr>
        <w:t xml:space="preserve"> </w:t>
      </w:r>
      <w:r w:rsidRPr="005D0DD7">
        <w:rPr>
          <w:i/>
          <w:sz w:val="20"/>
        </w:rPr>
        <w:t>of</w:t>
      </w:r>
      <w:r w:rsidR="00A61677" w:rsidRPr="005D0DD7">
        <w:rPr>
          <w:i/>
          <w:sz w:val="20"/>
        </w:rPr>
        <w:t xml:space="preserve"> </w:t>
      </w:r>
      <w:r w:rsidRPr="005D0DD7">
        <w:rPr>
          <w:i/>
          <w:sz w:val="20"/>
        </w:rPr>
        <w:t>Veterinary</w:t>
      </w:r>
      <w:r w:rsidR="00A61677" w:rsidRPr="005D0DD7">
        <w:rPr>
          <w:i/>
          <w:sz w:val="20"/>
        </w:rPr>
        <w:t xml:space="preserve"> </w:t>
      </w:r>
      <w:r w:rsidRPr="005D0DD7">
        <w:rPr>
          <w:i/>
          <w:sz w:val="20"/>
        </w:rPr>
        <w:t>Medicine</w:t>
      </w:r>
      <w:r w:rsidR="00A61677" w:rsidRPr="005D0DD7">
        <w:rPr>
          <w:i/>
          <w:sz w:val="20"/>
        </w:rPr>
        <w:t xml:space="preserve"> </w:t>
      </w:r>
      <w:r w:rsidRPr="005D0DD7">
        <w:rPr>
          <w:i/>
          <w:sz w:val="20"/>
        </w:rPr>
        <w:t>and</w:t>
      </w:r>
      <w:r w:rsidR="00A61677" w:rsidRPr="005D0DD7">
        <w:rPr>
          <w:i/>
          <w:sz w:val="20"/>
        </w:rPr>
        <w:t xml:space="preserve"> </w:t>
      </w:r>
      <w:r w:rsidRPr="005D0DD7">
        <w:rPr>
          <w:i/>
          <w:sz w:val="20"/>
        </w:rPr>
        <w:t>Agriculture,</w:t>
      </w:r>
      <w:r w:rsidR="00A61677" w:rsidRPr="005D0DD7">
        <w:rPr>
          <w:i/>
          <w:sz w:val="20"/>
        </w:rPr>
        <w:t xml:space="preserve"> </w:t>
      </w:r>
      <w:r w:rsidRPr="005D0DD7">
        <w:rPr>
          <w:i/>
          <w:sz w:val="20"/>
        </w:rPr>
        <w:t>Ethiopia,</w:t>
      </w:r>
      <w:r w:rsidR="00A61677" w:rsidRPr="005D0DD7">
        <w:rPr>
          <w:i/>
          <w:sz w:val="20"/>
        </w:rPr>
        <w:t xml:space="preserve"> </w:t>
      </w:r>
      <w:r w:rsidRPr="005D0DD7">
        <w:rPr>
          <w:i/>
          <w:sz w:val="20"/>
        </w:rPr>
        <w:t>Pp:</w:t>
      </w:r>
      <w:r w:rsidR="00A61677" w:rsidRPr="005D0DD7">
        <w:rPr>
          <w:i/>
          <w:sz w:val="20"/>
        </w:rPr>
        <w:t xml:space="preserve"> </w:t>
      </w:r>
      <w:r w:rsidRPr="005D0DD7">
        <w:rPr>
          <w:i/>
          <w:sz w:val="20"/>
        </w:rPr>
        <w:t>1-127.</w:t>
      </w:r>
    </w:p>
    <w:p w:rsidR="00FA1F65" w:rsidRPr="005D0DD7" w:rsidRDefault="00E617B0" w:rsidP="00FA1F65">
      <w:pPr>
        <w:pStyle w:val="ListParagraph"/>
        <w:numPr>
          <w:ilvl w:val="0"/>
          <w:numId w:val="7"/>
        </w:numPr>
        <w:autoSpaceDE w:val="0"/>
        <w:autoSpaceDN w:val="0"/>
        <w:adjustRightInd w:val="0"/>
        <w:snapToGrid w:val="0"/>
        <w:spacing w:line="240" w:lineRule="auto"/>
        <w:rPr>
          <w:color w:val="000000"/>
          <w:sz w:val="20"/>
        </w:rPr>
      </w:pPr>
      <w:proofErr w:type="spellStart"/>
      <w:r w:rsidRPr="005D0DD7">
        <w:rPr>
          <w:sz w:val="20"/>
        </w:rPr>
        <w:t>Beyene</w:t>
      </w:r>
      <w:proofErr w:type="spellEnd"/>
      <w:r w:rsidR="00A61677" w:rsidRPr="005D0DD7">
        <w:rPr>
          <w:sz w:val="20"/>
        </w:rPr>
        <w:t xml:space="preserve"> </w:t>
      </w:r>
      <w:r w:rsidRPr="005D0DD7">
        <w:rPr>
          <w:sz w:val="20"/>
        </w:rPr>
        <w:t>T.</w:t>
      </w:r>
      <w:r w:rsidR="00A61677" w:rsidRPr="005D0DD7">
        <w:rPr>
          <w:sz w:val="20"/>
        </w:rPr>
        <w:t xml:space="preserve"> </w:t>
      </w:r>
      <w:r w:rsidRPr="005D0DD7">
        <w:rPr>
          <w:sz w:val="20"/>
        </w:rPr>
        <w:t>and</w:t>
      </w:r>
      <w:r w:rsidR="00A61677" w:rsidRPr="005D0DD7">
        <w:rPr>
          <w:sz w:val="20"/>
        </w:rPr>
        <w:t xml:space="preserve"> </w:t>
      </w:r>
      <w:r w:rsidRPr="005D0DD7">
        <w:rPr>
          <w:sz w:val="20"/>
        </w:rPr>
        <w:t>David</w:t>
      </w:r>
      <w:r w:rsidR="00A61677" w:rsidRPr="005D0DD7">
        <w:rPr>
          <w:sz w:val="20"/>
        </w:rPr>
        <w:t xml:space="preserve"> </w:t>
      </w:r>
      <w:r w:rsidRPr="005D0DD7">
        <w:rPr>
          <w:sz w:val="20"/>
        </w:rPr>
        <w:t>P.</w:t>
      </w:r>
      <w:r w:rsidR="00A61677" w:rsidRPr="005D0DD7">
        <w:rPr>
          <w:sz w:val="20"/>
        </w:rPr>
        <w:t xml:space="preserve"> </w:t>
      </w:r>
      <w:r w:rsidRPr="005D0DD7">
        <w:rPr>
          <w:sz w:val="20"/>
        </w:rPr>
        <w:t>(2007):</w:t>
      </w:r>
      <w:r w:rsidR="00A61677" w:rsidRPr="005D0DD7">
        <w:rPr>
          <w:sz w:val="20"/>
        </w:rPr>
        <w:t xml:space="preserve"> </w:t>
      </w:r>
      <w:r w:rsidRPr="005D0DD7">
        <w:rPr>
          <w:sz w:val="20"/>
        </w:rPr>
        <w:t>Ensuring</w:t>
      </w:r>
      <w:r w:rsidR="00A61677" w:rsidRPr="005D0DD7">
        <w:rPr>
          <w:sz w:val="20"/>
        </w:rPr>
        <w:t xml:space="preserve"> </w:t>
      </w:r>
      <w:r w:rsidRPr="005D0DD7">
        <w:rPr>
          <w:sz w:val="20"/>
        </w:rPr>
        <w:t>small</w:t>
      </w:r>
      <w:r w:rsidR="00A61677" w:rsidRPr="005D0DD7">
        <w:rPr>
          <w:sz w:val="20"/>
        </w:rPr>
        <w:t xml:space="preserve"> </w:t>
      </w:r>
      <w:r w:rsidRPr="005D0DD7">
        <w:rPr>
          <w:sz w:val="20"/>
        </w:rPr>
        <w:t>scale</w:t>
      </w:r>
      <w:r w:rsidR="00A61677" w:rsidRPr="005D0DD7">
        <w:rPr>
          <w:sz w:val="20"/>
        </w:rPr>
        <w:t xml:space="preserve"> </w:t>
      </w:r>
      <w:r w:rsidRPr="005D0DD7">
        <w:rPr>
          <w:sz w:val="20"/>
        </w:rPr>
        <w:t>producers</w:t>
      </w:r>
      <w:r w:rsidR="00A61677" w:rsidRPr="005D0DD7">
        <w:rPr>
          <w:sz w:val="20"/>
        </w:rPr>
        <w:t xml:space="preserve"> </w:t>
      </w:r>
      <w:r w:rsidRPr="005D0DD7">
        <w:rPr>
          <w:sz w:val="20"/>
        </w:rPr>
        <w:t>in</w:t>
      </w:r>
      <w:r w:rsidR="00A61677" w:rsidRPr="005D0DD7">
        <w:rPr>
          <w:sz w:val="20"/>
        </w:rPr>
        <w:t xml:space="preserve"> </w:t>
      </w:r>
      <w:r w:rsidRPr="005D0DD7">
        <w:rPr>
          <w:sz w:val="20"/>
        </w:rPr>
        <w:t>Ethiopia</w:t>
      </w:r>
      <w:r w:rsidR="00A61677" w:rsidRPr="005D0DD7">
        <w:rPr>
          <w:sz w:val="20"/>
        </w:rPr>
        <w:t xml:space="preserve"> </w:t>
      </w:r>
      <w:r w:rsidRPr="005D0DD7">
        <w:rPr>
          <w:sz w:val="20"/>
        </w:rPr>
        <w:t>to</w:t>
      </w:r>
      <w:r w:rsidR="00A61677" w:rsidRPr="005D0DD7">
        <w:rPr>
          <w:sz w:val="20"/>
        </w:rPr>
        <w:t xml:space="preserve"> </w:t>
      </w:r>
      <w:r w:rsidRPr="005D0DD7">
        <w:rPr>
          <w:sz w:val="20"/>
        </w:rPr>
        <w:t>achieve</w:t>
      </w:r>
      <w:r w:rsidR="00A61677" w:rsidRPr="005D0DD7">
        <w:rPr>
          <w:sz w:val="20"/>
        </w:rPr>
        <w:t xml:space="preserve"> </w:t>
      </w:r>
      <w:r w:rsidRPr="005D0DD7">
        <w:rPr>
          <w:sz w:val="20"/>
        </w:rPr>
        <w:t>sustainable</w:t>
      </w:r>
      <w:r w:rsidR="00A61677" w:rsidRPr="005D0DD7">
        <w:rPr>
          <w:sz w:val="20"/>
        </w:rPr>
        <w:t xml:space="preserve"> </w:t>
      </w:r>
      <w:r w:rsidRPr="005D0DD7">
        <w:rPr>
          <w:sz w:val="20"/>
        </w:rPr>
        <w:t>and</w:t>
      </w:r>
      <w:r w:rsidR="00A61677" w:rsidRPr="005D0DD7">
        <w:rPr>
          <w:sz w:val="20"/>
        </w:rPr>
        <w:t xml:space="preserve"> </w:t>
      </w:r>
      <w:r w:rsidRPr="005D0DD7">
        <w:rPr>
          <w:sz w:val="20"/>
        </w:rPr>
        <w:t>fair</w:t>
      </w:r>
      <w:r w:rsidR="00A61677" w:rsidRPr="005D0DD7">
        <w:rPr>
          <w:sz w:val="20"/>
        </w:rPr>
        <w:t xml:space="preserve"> </w:t>
      </w:r>
      <w:r w:rsidRPr="005D0DD7">
        <w:rPr>
          <w:sz w:val="20"/>
        </w:rPr>
        <w:t>access</w:t>
      </w:r>
      <w:r w:rsidR="00A61677" w:rsidRPr="005D0DD7">
        <w:rPr>
          <w:sz w:val="20"/>
        </w:rPr>
        <w:t xml:space="preserve"> </w:t>
      </w:r>
      <w:r w:rsidRPr="005D0DD7">
        <w:rPr>
          <w:sz w:val="20"/>
        </w:rPr>
        <w:t>to</w:t>
      </w:r>
      <w:r w:rsidR="00A61677" w:rsidRPr="005D0DD7">
        <w:rPr>
          <w:sz w:val="20"/>
        </w:rPr>
        <w:t xml:space="preserve"> </w:t>
      </w:r>
      <w:r w:rsidRPr="005D0DD7">
        <w:rPr>
          <w:sz w:val="20"/>
        </w:rPr>
        <w:t>honey</w:t>
      </w:r>
      <w:r w:rsidR="00A61677" w:rsidRPr="005D0DD7">
        <w:rPr>
          <w:sz w:val="20"/>
        </w:rPr>
        <w:t xml:space="preserve"> </w:t>
      </w:r>
      <w:r w:rsidRPr="005D0DD7">
        <w:rPr>
          <w:sz w:val="20"/>
        </w:rPr>
        <w:t>markets.</w:t>
      </w:r>
      <w:r w:rsidR="00A61677" w:rsidRPr="005D0DD7">
        <w:rPr>
          <w:sz w:val="20"/>
        </w:rPr>
        <w:t xml:space="preserve"> </w:t>
      </w:r>
      <w:r w:rsidRPr="005D0DD7">
        <w:rPr>
          <w:sz w:val="20"/>
        </w:rPr>
        <w:t>Paper</w:t>
      </w:r>
      <w:r w:rsidR="00A61677" w:rsidRPr="005D0DD7">
        <w:rPr>
          <w:sz w:val="20"/>
        </w:rPr>
        <w:t xml:space="preserve"> </w:t>
      </w:r>
      <w:r w:rsidRPr="005D0DD7">
        <w:rPr>
          <w:sz w:val="20"/>
        </w:rPr>
        <w:t>prepared</w:t>
      </w:r>
      <w:r w:rsidR="00A61677" w:rsidRPr="005D0DD7">
        <w:rPr>
          <w:sz w:val="20"/>
        </w:rPr>
        <w:t xml:space="preserve"> </w:t>
      </w:r>
      <w:r w:rsidRPr="005D0DD7">
        <w:rPr>
          <w:sz w:val="20"/>
        </w:rPr>
        <w:t>for</w:t>
      </w:r>
      <w:r w:rsidR="00A61677" w:rsidRPr="005D0DD7">
        <w:rPr>
          <w:sz w:val="20"/>
        </w:rPr>
        <w:t xml:space="preserve"> </w:t>
      </w:r>
      <w:r w:rsidRPr="005D0DD7">
        <w:rPr>
          <w:sz w:val="20"/>
        </w:rPr>
        <w:t>international</w:t>
      </w:r>
      <w:r w:rsidR="00A61677" w:rsidRPr="005D0DD7">
        <w:rPr>
          <w:sz w:val="20"/>
        </w:rPr>
        <w:t xml:space="preserve"> </w:t>
      </w:r>
      <w:r w:rsidRPr="005D0DD7">
        <w:rPr>
          <w:sz w:val="20"/>
        </w:rPr>
        <w:t>development</w:t>
      </w:r>
      <w:r w:rsidR="00A61677" w:rsidRPr="005D0DD7">
        <w:rPr>
          <w:sz w:val="20"/>
        </w:rPr>
        <w:t xml:space="preserve"> </w:t>
      </w:r>
      <w:r w:rsidRPr="005D0DD7">
        <w:rPr>
          <w:sz w:val="20"/>
        </w:rPr>
        <w:t>enterprises</w:t>
      </w:r>
      <w:r w:rsidR="00A61677" w:rsidRPr="005D0DD7">
        <w:rPr>
          <w:sz w:val="20"/>
        </w:rPr>
        <w:t xml:space="preserve"> </w:t>
      </w:r>
      <w:r w:rsidRPr="005D0DD7">
        <w:rPr>
          <w:sz w:val="20"/>
        </w:rPr>
        <w:t>(IDE)</w:t>
      </w:r>
      <w:r w:rsidR="00A61677" w:rsidRPr="005D0DD7">
        <w:rPr>
          <w:sz w:val="20"/>
        </w:rPr>
        <w:t xml:space="preserve"> </w:t>
      </w:r>
      <w:r w:rsidRPr="005D0DD7">
        <w:rPr>
          <w:sz w:val="20"/>
        </w:rPr>
        <w:t>and</w:t>
      </w:r>
      <w:r w:rsidR="00A61677" w:rsidRPr="005D0DD7">
        <w:rPr>
          <w:sz w:val="20"/>
        </w:rPr>
        <w:t xml:space="preserve"> </w:t>
      </w:r>
      <w:r w:rsidRPr="005D0DD7">
        <w:rPr>
          <w:sz w:val="20"/>
        </w:rPr>
        <w:t>Ethiopian</w:t>
      </w:r>
      <w:r w:rsidR="00A61677" w:rsidRPr="005D0DD7">
        <w:rPr>
          <w:sz w:val="20"/>
        </w:rPr>
        <w:t xml:space="preserve"> </w:t>
      </w:r>
      <w:r w:rsidRPr="005D0DD7">
        <w:rPr>
          <w:sz w:val="20"/>
        </w:rPr>
        <w:t>Society</w:t>
      </w:r>
      <w:r w:rsidR="00A61677" w:rsidRPr="005D0DD7">
        <w:rPr>
          <w:sz w:val="20"/>
        </w:rPr>
        <w:t xml:space="preserve"> </w:t>
      </w:r>
      <w:r w:rsidRPr="005D0DD7">
        <w:rPr>
          <w:sz w:val="20"/>
        </w:rPr>
        <w:t>for</w:t>
      </w:r>
      <w:r w:rsidR="00A61677" w:rsidRPr="005D0DD7">
        <w:rPr>
          <w:sz w:val="20"/>
        </w:rPr>
        <w:t xml:space="preserve"> </w:t>
      </w:r>
      <w:r w:rsidRPr="005D0DD7">
        <w:rPr>
          <w:sz w:val="20"/>
        </w:rPr>
        <w:t>Appropriate</w:t>
      </w:r>
      <w:r w:rsidR="00A61677" w:rsidRPr="005D0DD7">
        <w:rPr>
          <w:sz w:val="20"/>
        </w:rPr>
        <w:t xml:space="preserve"> </w:t>
      </w:r>
      <w:r w:rsidRPr="005D0DD7">
        <w:rPr>
          <w:sz w:val="20"/>
        </w:rPr>
        <w:t>Technology</w:t>
      </w:r>
      <w:r w:rsidR="00A61677" w:rsidRPr="005D0DD7">
        <w:rPr>
          <w:sz w:val="20"/>
        </w:rPr>
        <w:t xml:space="preserve"> </w:t>
      </w:r>
      <w:r w:rsidRPr="005D0DD7">
        <w:rPr>
          <w:sz w:val="20"/>
        </w:rPr>
        <w:t>(ESAT),</w:t>
      </w:r>
      <w:r w:rsidR="00A61677" w:rsidRPr="005D0DD7">
        <w:rPr>
          <w:sz w:val="20"/>
        </w:rPr>
        <w:t xml:space="preserve"> </w:t>
      </w:r>
      <w:r w:rsidRPr="005D0DD7">
        <w:rPr>
          <w:sz w:val="20"/>
        </w:rPr>
        <w:t>Addis</w:t>
      </w:r>
      <w:r w:rsidR="00A61677" w:rsidRPr="005D0DD7">
        <w:rPr>
          <w:sz w:val="20"/>
        </w:rPr>
        <w:t xml:space="preserve"> </w:t>
      </w:r>
      <w:r w:rsidRPr="005D0DD7">
        <w:rPr>
          <w:sz w:val="20"/>
        </w:rPr>
        <w:t>Ababa,</w:t>
      </w:r>
      <w:r w:rsidR="00A61677" w:rsidRPr="005D0DD7">
        <w:rPr>
          <w:sz w:val="20"/>
        </w:rPr>
        <w:t xml:space="preserve"> </w:t>
      </w:r>
      <w:r w:rsidRPr="005D0DD7">
        <w:rPr>
          <w:sz w:val="20"/>
        </w:rPr>
        <w:t>Ethiopia.</w:t>
      </w:r>
      <w:r w:rsidR="00A61677" w:rsidRPr="005D0DD7">
        <w:rPr>
          <w:i/>
          <w:sz w:val="20"/>
        </w:rPr>
        <w:t xml:space="preserve"> </w:t>
      </w:r>
    </w:p>
    <w:p w:rsidR="00FA1F65" w:rsidRPr="005D0DD7" w:rsidRDefault="00FA1F65" w:rsidP="00FA1F65">
      <w:pPr>
        <w:snapToGrid w:val="0"/>
        <w:spacing w:line="240" w:lineRule="auto"/>
        <w:ind w:left="425" w:hanging="425"/>
        <w:rPr>
          <w:sz w:val="20"/>
          <w:lang w:val="en-GB"/>
        </w:rPr>
        <w:sectPr w:rsidR="00FA1F65" w:rsidRPr="005D0DD7" w:rsidSect="00457921">
          <w:type w:val="continuous"/>
          <w:pgSz w:w="12242" w:h="15842" w:code="1"/>
          <w:pgMar w:top="1440" w:right="1440" w:bottom="1440" w:left="1440" w:header="720" w:footer="720" w:gutter="0"/>
          <w:cols w:num="2" w:space="600"/>
          <w:noEndnote/>
          <w:docGrid w:linePitch="326"/>
        </w:sectPr>
      </w:pPr>
    </w:p>
    <w:p w:rsidR="00A61677" w:rsidRPr="005D0DD7" w:rsidRDefault="00A61677" w:rsidP="00FA1F65">
      <w:pPr>
        <w:snapToGrid w:val="0"/>
        <w:spacing w:line="240" w:lineRule="auto"/>
        <w:ind w:firstLine="425"/>
        <w:rPr>
          <w:sz w:val="20"/>
          <w:lang w:val="en-GB" w:eastAsia="zh-CN"/>
        </w:rPr>
      </w:pPr>
    </w:p>
    <w:p w:rsidR="00FA1F65" w:rsidRPr="005D0DD7" w:rsidRDefault="00FA1F65" w:rsidP="00FA1F65">
      <w:pPr>
        <w:snapToGrid w:val="0"/>
        <w:spacing w:line="240" w:lineRule="auto"/>
        <w:ind w:firstLine="425"/>
        <w:rPr>
          <w:sz w:val="20"/>
          <w:lang w:val="en-GB" w:eastAsia="zh-CN"/>
        </w:rPr>
      </w:pPr>
    </w:p>
    <w:p w:rsidR="00FA1F65" w:rsidRPr="005D0DD7" w:rsidRDefault="00FA1F65" w:rsidP="00FA1F65">
      <w:pPr>
        <w:snapToGrid w:val="0"/>
        <w:spacing w:line="240" w:lineRule="auto"/>
        <w:ind w:firstLine="425"/>
        <w:rPr>
          <w:sz w:val="20"/>
          <w:lang w:val="en-GB" w:eastAsia="zh-CN"/>
        </w:rPr>
      </w:pPr>
    </w:p>
    <w:p w:rsidR="0046442D" w:rsidRPr="005D0DD7" w:rsidRDefault="00A61677" w:rsidP="00FA1F65">
      <w:pPr>
        <w:snapToGrid w:val="0"/>
        <w:spacing w:line="240" w:lineRule="auto"/>
        <w:rPr>
          <w:sz w:val="20"/>
          <w:lang w:val="en-GB"/>
        </w:rPr>
      </w:pPr>
      <w:r w:rsidRPr="005D0DD7">
        <w:rPr>
          <w:sz w:val="20"/>
          <w:lang w:val="en-GB"/>
        </w:rPr>
        <w:t>1</w:t>
      </w:r>
      <w:r w:rsidR="004403E9" w:rsidRPr="005D0DD7">
        <w:rPr>
          <w:rFonts w:hint="eastAsia"/>
          <w:sz w:val="20"/>
          <w:lang w:val="en-GB" w:eastAsia="zh-CN"/>
        </w:rPr>
        <w:t>0</w:t>
      </w:r>
      <w:r w:rsidRPr="005D0DD7">
        <w:rPr>
          <w:sz w:val="20"/>
          <w:lang w:val="en-GB"/>
        </w:rPr>
        <w:t>/</w:t>
      </w:r>
      <w:r w:rsidR="004403E9" w:rsidRPr="005D0DD7">
        <w:rPr>
          <w:rFonts w:hint="eastAsia"/>
          <w:sz w:val="20"/>
          <w:lang w:val="en-GB" w:eastAsia="zh-CN"/>
        </w:rPr>
        <w:t>25</w:t>
      </w:r>
      <w:r w:rsidRPr="005D0DD7">
        <w:rPr>
          <w:sz w:val="20"/>
          <w:lang w:val="en-GB"/>
        </w:rPr>
        <w:t>/2018</w:t>
      </w:r>
    </w:p>
    <w:sectPr w:rsidR="0046442D" w:rsidRPr="005D0DD7" w:rsidSect="00457921">
      <w:type w:val="continuous"/>
      <w:pgSz w:w="12242" w:h="15842" w:code="1"/>
      <w:pgMar w:top="1440" w:right="1440" w:bottom="1440" w:left="1440"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1584" w:rsidRDefault="002D1584" w:rsidP="0037473E">
      <w:pPr>
        <w:spacing w:line="240" w:lineRule="auto"/>
      </w:pPr>
      <w:r>
        <w:separator/>
      </w:r>
    </w:p>
  </w:endnote>
  <w:endnote w:type="continuationSeparator" w:id="0">
    <w:p w:rsidR="002D1584" w:rsidRDefault="002D1584" w:rsidP="0037473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D00" w:rsidRDefault="00FB4D0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030" w:rsidRPr="00FB4D00" w:rsidRDefault="00DD25C4" w:rsidP="00FB4D00">
    <w:pPr>
      <w:spacing w:line="240" w:lineRule="auto"/>
      <w:jc w:val="center"/>
      <w:rPr>
        <w:sz w:val="20"/>
      </w:rPr>
    </w:pPr>
    <w:r w:rsidRPr="00FB4D00">
      <w:rPr>
        <w:sz w:val="20"/>
      </w:rPr>
      <w:fldChar w:fldCharType="begin"/>
    </w:r>
    <w:r w:rsidR="00FB4D00" w:rsidRPr="00FB4D00">
      <w:rPr>
        <w:sz w:val="20"/>
      </w:rPr>
      <w:instrText xml:space="preserve"> page </w:instrText>
    </w:r>
    <w:r w:rsidRPr="00FB4D00">
      <w:rPr>
        <w:sz w:val="20"/>
      </w:rPr>
      <w:fldChar w:fldCharType="separate"/>
    </w:r>
    <w:r w:rsidR="005D466E">
      <w:rPr>
        <w:noProof/>
        <w:sz w:val="20"/>
      </w:rPr>
      <w:t>72</w:t>
    </w:r>
    <w:r w:rsidRPr="00FB4D00">
      <w:rPr>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D00" w:rsidRDefault="00FB4D0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1584" w:rsidRDefault="002D1584" w:rsidP="0037473E">
      <w:pPr>
        <w:spacing w:line="240" w:lineRule="auto"/>
      </w:pPr>
      <w:r>
        <w:separator/>
      </w:r>
    </w:p>
  </w:footnote>
  <w:footnote w:type="continuationSeparator" w:id="0">
    <w:p w:rsidR="002D1584" w:rsidRDefault="002D1584" w:rsidP="0037473E">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D00" w:rsidRDefault="00FB4D0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D00" w:rsidRPr="00FB4D00" w:rsidRDefault="00FB4D00" w:rsidP="00FB4D00">
    <w:pPr>
      <w:pBdr>
        <w:bottom w:val="thinThickMediumGap" w:sz="12" w:space="1" w:color="auto"/>
      </w:pBdr>
      <w:tabs>
        <w:tab w:val="left" w:pos="851"/>
        <w:tab w:val="right" w:pos="8364"/>
      </w:tabs>
      <w:adjustRightInd w:val="0"/>
      <w:snapToGrid w:val="0"/>
      <w:spacing w:line="240" w:lineRule="auto"/>
      <w:rPr>
        <w:iCs/>
        <w:sz w:val="20"/>
      </w:rPr>
    </w:pPr>
    <w:r w:rsidRPr="00FB4D00">
      <w:rPr>
        <w:rFonts w:hint="eastAsia"/>
        <w:sz w:val="20"/>
      </w:rPr>
      <w:tab/>
    </w:r>
    <w:r w:rsidRPr="00FB4D00">
      <w:rPr>
        <w:sz w:val="20"/>
      </w:rPr>
      <w:t>New York Science Journal 201</w:t>
    </w:r>
    <w:r w:rsidRPr="00FB4D00">
      <w:rPr>
        <w:rFonts w:hint="eastAsia"/>
        <w:sz w:val="20"/>
      </w:rPr>
      <w:t>8</w:t>
    </w:r>
    <w:r w:rsidRPr="00FB4D00">
      <w:rPr>
        <w:sz w:val="20"/>
      </w:rPr>
      <w:t>;</w:t>
    </w:r>
    <w:r w:rsidRPr="00FB4D00">
      <w:rPr>
        <w:rFonts w:hint="eastAsia"/>
        <w:sz w:val="20"/>
      </w:rPr>
      <w:t>11</w:t>
    </w:r>
    <w:r w:rsidRPr="00FB4D00">
      <w:rPr>
        <w:sz w:val="20"/>
      </w:rPr>
      <w:t>(</w:t>
    </w:r>
    <w:r w:rsidRPr="00FB4D00">
      <w:rPr>
        <w:rFonts w:hint="eastAsia"/>
        <w:sz w:val="20"/>
      </w:rPr>
      <w:t>10</w:t>
    </w:r>
    <w:r w:rsidRPr="00FB4D00">
      <w:rPr>
        <w:sz w:val="20"/>
      </w:rPr>
      <w:t>)</w:t>
    </w:r>
    <w:r w:rsidRPr="00FB4D00">
      <w:rPr>
        <w:iCs/>
        <w:sz w:val="20"/>
      </w:rPr>
      <w:t xml:space="preserve">     </w:t>
    </w:r>
    <w:r w:rsidRPr="00FB4D00">
      <w:rPr>
        <w:rFonts w:hint="eastAsia"/>
        <w:iCs/>
        <w:sz w:val="20"/>
      </w:rPr>
      <w:tab/>
    </w:r>
    <w:r w:rsidRPr="00FB4D00">
      <w:rPr>
        <w:iCs/>
        <w:sz w:val="20"/>
      </w:rPr>
      <w:t xml:space="preserve"> </w:t>
    </w:r>
    <w:r w:rsidRPr="00FB4D00">
      <w:rPr>
        <w:rFonts w:hint="eastAsia"/>
        <w:iCs/>
        <w:sz w:val="20"/>
      </w:rPr>
      <w:t xml:space="preserve"> </w:t>
    </w:r>
    <w:r w:rsidRPr="00FB4D00">
      <w:rPr>
        <w:iCs/>
        <w:sz w:val="20"/>
      </w:rPr>
      <w:t xml:space="preserve">   </w:t>
    </w:r>
    <w:hyperlink r:id="rId1" w:history="1">
      <w:r w:rsidRPr="00FB4D00">
        <w:rPr>
          <w:rStyle w:val="Hyperlink"/>
          <w:sz w:val="20"/>
        </w:rPr>
        <w:t>http://www.sciencepub.net/newyork</w:t>
      </w:r>
    </w:hyperlink>
  </w:p>
  <w:p w:rsidR="00FB4D00" w:rsidRPr="00FB4D00" w:rsidRDefault="00FB4D00" w:rsidP="00FB4D00">
    <w:pPr>
      <w:tabs>
        <w:tab w:val="left" w:pos="851"/>
        <w:tab w:val="left" w:pos="7200"/>
        <w:tab w:val="right" w:pos="8364"/>
      </w:tabs>
      <w:adjustRightInd w:val="0"/>
      <w:snapToGrid w:val="0"/>
      <w:spacing w:line="240" w:lineRule="auto"/>
      <w:rPr>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D00" w:rsidRDefault="00FB4D0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78340B"/>
    <w:multiLevelType w:val="hybridMultilevel"/>
    <w:tmpl w:val="6AC47DB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BBB7A90"/>
    <w:multiLevelType w:val="hybridMultilevel"/>
    <w:tmpl w:val="98D805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4AB4B28"/>
    <w:multiLevelType w:val="hybridMultilevel"/>
    <w:tmpl w:val="B920825E"/>
    <w:lvl w:ilvl="0" w:tplc="F2485B1A">
      <w:start w:val="1"/>
      <w:numFmt w:val="decimal"/>
      <w:lvlText w:val="%1."/>
      <w:lvlJc w:val="left"/>
      <w:pPr>
        <w:ind w:left="420" w:hanging="420"/>
      </w:pPr>
      <w:rPr>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CA95C4B"/>
    <w:multiLevelType w:val="hybridMultilevel"/>
    <w:tmpl w:val="CEF41BC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AE101E5"/>
    <w:multiLevelType w:val="hybridMultilevel"/>
    <w:tmpl w:val="C3D8D9A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E6B5804"/>
    <w:multiLevelType w:val="hybridMultilevel"/>
    <w:tmpl w:val="F120D7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4582DB1"/>
    <w:multiLevelType w:val="hybridMultilevel"/>
    <w:tmpl w:val="2938AD6E"/>
    <w:lvl w:ilvl="0" w:tplc="716A905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abstractNumId w:val="0"/>
  </w:num>
  <w:num w:numId="2">
    <w:abstractNumId w:val="5"/>
  </w:num>
  <w:num w:numId="3">
    <w:abstractNumId w:val="6"/>
  </w:num>
  <w:num w:numId="4">
    <w:abstractNumId w:val="3"/>
  </w:num>
  <w:num w:numId="5">
    <w:abstractNumId w:val="1"/>
  </w:num>
  <w:num w:numId="6">
    <w:abstractNumId w:val="4"/>
  </w:num>
  <w:num w:numId="7">
    <w:abstractNumId w:val="2"/>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cumentProtection w:edit="readOnly" w:formatting="1" w:enforcement="0"/>
  <w:defaultTabStop w:val="720"/>
  <w:drawingGridHorizontalSpacing w:val="120"/>
  <w:displayHorizontalDrawingGridEvery w:val="2"/>
  <w:characterSpacingControl w:val="doNotCompress"/>
  <w:hdrShapeDefaults>
    <o:shapedefaults v:ext="edit" spidmax="19458"/>
  </w:hdrShapeDefaults>
  <w:footnotePr>
    <w:footnote w:id="-1"/>
    <w:footnote w:id="0"/>
  </w:footnotePr>
  <w:endnotePr>
    <w:endnote w:id="-1"/>
    <w:endnote w:id="0"/>
  </w:endnotePr>
  <w:compat>
    <w:useFELayout/>
  </w:compat>
  <w:rsids>
    <w:rsidRoot w:val="0043202E"/>
    <w:rsid w:val="00000192"/>
    <w:rsid w:val="00004815"/>
    <w:rsid w:val="00015B70"/>
    <w:rsid w:val="0001678A"/>
    <w:rsid w:val="0001705F"/>
    <w:rsid w:val="00023DAB"/>
    <w:rsid w:val="00026A5D"/>
    <w:rsid w:val="00031ED2"/>
    <w:rsid w:val="00041A61"/>
    <w:rsid w:val="00047573"/>
    <w:rsid w:val="00050158"/>
    <w:rsid w:val="00053351"/>
    <w:rsid w:val="00054EFC"/>
    <w:rsid w:val="00056A2C"/>
    <w:rsid w:val="0006175D"/>
    <w:rsid w:val="00064C3D"/>
    <w:rsid w:val="000663ED"/>
    <w:rsid w:val="00072205"/>
    <w:rsid w:val="00072DC3"/>
    <w:rsid w:val="00074E37"/>
    <w:rsid w:val="00090405"/>
    <w:rsid w:val="00090D2C"/>
    <w:rsid w:val="00090E4D"/>
    <w:rsid w:val="0009313C"/>
    <w:rsid w:val="000968F6"/>
    <w:rsid w:val="00096A43"/>
    <w:rsid w:val="000A18B7"/>
    <w:rsid w:val="000A70B0"/>
    <w:rsid w:val="000C03CE"/>
    <w:rsid w:val="000D02D7"/>
    <w:rsid w:val="000D2F65"/>
    <w:rsid w:val="000E432B"/>
    <w:rsid w:val="000F4F0C"/>
    <w:rsid w:val="0010310E"/>
    <w:rsid w:val="00103787"/>
    <w:rsid w:val="00105A07"/>
    <w:rsid w:val="001162C3"/>
    <w:rsid w:val="0011718D"/>
    <w:rsid w:val="001213EC"/>
    <w:rsid w:val="00121419"/>
    <w:rsid w:val="00142D8D"/>
    <w:rsid w:val="0014330F"/>
    <w:rsid w:val="00146AA0"/>
    <w:rsid w:val="00147174"/>
    <w:rsid w:val="00150565"/>
    <w:rsid w:val="00157B15"/>
    <w:rsid w:val="00167113"/>
    <w:rsid w:val="00167D75"/>
    <w:rsid w:val="00172B2E"/>
    <w:rsid w:val="00174F68"/>
    <w:rsid w:val="00175888"/>
    <w:rsid w:val="00177427"/>
    <w:rsid w:val="00197519"/>
    <w:rsid w:val="001A09CD"/>
    <w:rsid w:val="001A6AE2"/>
    <w:rsid w:val="001B0D05"/>
    <w:rsid w:val="001B13CC"/>
    <w:rsid w:val="001B2651"/>
    <w:rsid w:val="001B2CA5"/>
    <w:rsid w:val="001B6B0D"/>
    <w:rsid w:val="001C52F8"/>
    <w:rsid w:val="001D169B"/>
    <w:rsid w:val="001D3A5B"/>
    <w:rsid w:val="001D42B4"/>
    <w:rsid w:val="001E702B"/>
    <w:rsid w:val="001E7129"/>
    <w:rsid w:val="001F3F0C"/>
    <w:rsid w:val="001F4959"/>
    <w:rsid w:val="001F5A0D"/>
    <w:rsid w:val="001F6524"/>
    <w:rsid w:val="00203114"/>
    <w:rsid w:val="00204680"/>
    <w:rsid w:val="00211E03"/>
    <w:rsid w:val="00220097"/>
    <w:rsid w:val="0022302B"/>
    <w:rsid w:val="00226568"/>
    <w:rsid w:val="0022728F"/>
    <w:rsid w:val="00231E2F"/>
    <w:rsid w:val="00231F4C"/>
    <w:rsid w:val="00232594"/>
    <w:rsid w:val="002352CF"/>
    <w:rsid w:val="00237345"/>
    <w:rsid w:val="00240504"/>
    <w:rsid w:val="002410A8"/>
    <w:rsid w:val="002417AB"/>
    <w:rsid w:val="0024229F"/>
    <w:rsid w:val="002453BE"/>
    <w:rsid w:val="00245852"/>
    <w:rsid w:val="00247807"/>
    <w:rsid w:val="00255FFB"/>
    <w:rsid w:val="00262E6D"/>
    <w:rsid w:val="002631F3"/>
    <w:rsid w:val="002657EB"/>
    <w:rsid w:val="00280380"/>
    <w:rsid w:val="0028405E"/>
    <w:rsid w:val="00291221"/>
    <w:rsid w:val="002924C4"/>
    <w:rsid w:val="002933EC"/>
    <w:rsid w:val="002952DA"/>
    <w:rsid w:val="00296CFA"/>
    <w:rsid w:val="00296D9B"/>
    <w:rsid w:val="002A1ED6"/>
    <w:rsid w:val="002A1F5C"/>
    <w:rsid w:val="002A31B0"/>
    <w:rsid w:val="002A44ED"/>
    <w:rsid w:val="002A6F60"/>
    <w:rsid w:val="002B23DB"/>
    <w:rsid w:val="002B7797"/>
    <w:rsid w:val="002C36EF"/>
    <w:rsid w:val="002C5383"/>
    <w:rsid w:val="002C7334"/>
    <w:rsid w:val="002D1584"/>
    <w:rsid w:val="002D19DF"/>
    <w:rsid w:val="002D1B91"/>
    <w:rsid w:val="002D7D1A"/>
    <w:rsid w:val="002E173A"/>
    <w:rsid w:val="002E17F5"/>
    <w:rsid w:val="002E4A54"/>
    <w:rsid w:val="002E4CD3"/>
    <w:rsid w:val="002E56EA"/>
    <w:rsid w:val="002E5D6D"/>
    <w:rsid w:val="002F119B"/>
    <w:rsid w:val="002F1BEB"/>
    <w:rsid w:val="002F30AA"/>
    <w:rsid w:val="0030288F"/>
    <w:rsid w:val="00303C62"/>
    <w:rsid w:val="00313EB0"/>
    <w:rsid w:val="00316396"/>
    <w:rsid w:val="0031719E"/>
    <w:rsid w:val="00320E46"/>
    <w:rsid w:val="003247E6"/>
    <w:rsid w:val="003326C5"/>
    <w:rsid w:val="00333E7B"/>
    <w:rsid w:val="00337269"/>
    <w:rsid w:val="003408D8"/>
    <w:rsid w:val="00345A9C"/>
    <w:rsid w:val="00351A67"/>
    <w:rsid w:val="003641B4"/>
    <w:rsid w:val="003652D9"/>
    <w:rsid w:val="003728E9"/>
    <w:rsid w:val="00373DA3"/>
    <w:rsid w:val="0037473E"/>
    <w:rsid w:val="003753ED"/>
    <w:rsid w:val="00375CD0"/>
    <w:rsid w:val="00377624"/>
    <w:rsid w:val="00382DDD"/>
    <w:rsid w:val="00393DD6"/>
    <w:rsid w:val="003A0155"/>
    <w:rsid w:val="003A0D74"/>
    <w:rsid w:val="003A1B25"/>
    <w:rsid w:val="003A2E11"/>
    <w:rsid w:val="003B3395"/>
    <w:rsid w:val="003B3B79"/>
    <w:rsid w:val="003B4F15"/>
    <w:rsid w:val="003B798F"/>
    <w:rsid w:val="003C11BD"/>
    <w:rsid w:val="003C2671"/>
    <w:rsid w:val="003C3E2F"/>
    <w:rsid w:val="003C6F4C"/>
    <w:rsid w:val="003D0066"/>
    <w:rsid w:val="003D08C8"/>
    <w:rsid w:val="003D1701"/>
    <w:rsid w:val="003E0BDD"/>
    <w:rsid w:val="003E1AAF"/>
    <w:rsid w:val="003F00DA"/>
    <w:rsid w:val="003F0F95"/>
    <w:rsid w:val="003F1788"/>
    <w:rsid w:val="003F4C16"/>
    <w:rsid w:val="004009E5"/>
    <w:rsid w:val="004047C5"/>
    <w:rsid w:val="004055BC"/>
    <w:rsid w:val="00405EE7"/>
    <w:rsid w:val="0040656C"/>
    <w:rsid w:val="00412E83"/>
    <w:rsid w:val="00413C99"/>
    <w:rsid w:val="00413ECE"/>
    <w:rsid w:val="00414380"/>
    <w:rsid w:val="00415AA4"/>
    <w:rsid w:val="00420026"/>
    <w:rsid w:val="00423E56"/>
    <w:rsid w:val="00424216"/>
    <w:rsid w:val="00424BA1"/>
    <w:rsid w:val="004300DC"/>
    <w:rsid w:val="0043202E"/>
    <w:rsid w:val="00435E28"/>
    <w:rsid w:val="00437BAC"/>
    <w:rsid w:val="004403E9"/>
    <w:rsid w:val="004441E3"/>
    <w:rsid w:val="00447586"/>
    <w:rsid w:val="004563C1"/>
    <w:rsid w:val="00457921"/>
    <w:rsid w:val="00457A9A"/>
    <w:rsid w:val="0046442D"/>
    <w:rsid w:val="004651A6"/>
    <w:rsid w:val="00475A4A"/>
    <w:rsid w:val="00475EE4"/>
    <w:rsid w:val="00476EDF"/>
    <w:rsid w:val="00477FB3"/>
    <w:rsid w:val="00491FE9"/>
    <w:rsid w:val="00494D4B"/>
    <w:rsid w:val="00496F49"/>
    <w:rsid w:val="004A59DF"/>
    <w:rsid w:val="004A60E4"/>
    <w:rsid w:val="004B1469"/>
    <w:rsid w:val="004B3525"/>
    <w:rsid w:val="004C5358"/>
    <w:rsid w:val="004C6C32"/>
    <w:rsid w:val="004D0C9F"/>
    <w:rsid w:val="004D2BAE"/>
    <w:rsid w:val="004D43FA"/>
    <w:rsid w:val="004D4DE3"/>
    <w:rsid w:val="004E2379"/>
    <w:rsid w:val="004E583F"/>
    <w:rsid w:val="004E6C2B"/>
    <w:rsid w:val="00500BA4"/>
    <w:rsid w:val="00502D21"/>
    <w:rsid w:val="005071DC"/>
    <w:rsid w:val="00512731"/>
    <w:rsid w:val="00516180"/>
    <w:rsid w:val="00525DF5"/>
    <w:rsid w:val="005263DA"/>
    <w:rsid w:val="0053070C"/>
    <w:rsid w:val="005325FD"/>
    <w:rsid w:val="00532EDC"/>
    <w:rsid w:val="00541FA4"/>
    <w:rsid w:val="00542181"/>
    <w:rsid w:val="00542582"/>
    <w:rsid w:val="00545756"/>
    <w:rsid w:val="00546F96"/>
    <w:rsid w:val="0055004F"/>
    <w:rsid w:val="0055066D"/>
    <w:rsid w:val="00551C78"/>
    <w:rsid w:val="0055661E"/>
    <w:rsid w:val="00571490"/>
    <w:rsid w:val="00573BE4"/>
    <w:rsid w:val="0057634B"/>
    <w:rsid w:val="00576D9D"/>
    <w:rsid w:val="00584B2F"/>
    <w:rsid w:val="00593688"/>
    <w:rsid w:val="00593E77"/>
    <w:rsid w:val="005A0A0B"/>
    <w:rsid w:val="005A1120"/>
    <w:rsid w:val="005A196D"/>
    <w:rsid w:val="005A1C89"/>
    <w:rsid w:val="005A4AB3"/>
    <w:rsid w:val="005A689D"/>
    <w:rsid w:val="005A6E11"/>
    <w:rsid w:val="005B2A91"/>
    <w:rsid w:val="005C36B7"/>
    <w:rsid w:val="005C5DC4"/>
    <w:rsid w:val="005D0DD7"/>
    <w:rsid w:val="005D466E"/>
    <w:rsid w:val="005D64A3"/>
    <w:rsid w:val="005E39FF"/>
    <w:rsid w:val="005E52A2"/>
    <w:rsid w:val="005E6524"/>
    <w:rsid w:val="005F7F22"/>
    <w:rsid w:val="0060305E"/>
    <w:rsid w:val="006100BC"/>
    <w:rsid w:val="006108C3"/>
    <w:rsid w:val="0061163E"/>
    <w:rsid w:val="0061485A"/>
    <w:rsid w:val="00615995"/>
    <w:rsid w:val="00617D95"/>
    <w:rsid w:val="006208ED"/>
    <w:rsid w:val="006244D1"/>
    <w:rsid w:val="006329AD"/>
    <w:rsid w:val="00632AFF"/>
    <w:rsid w:val="00635881"/>
    <w:rsid w:val="00637625"/>
    <w:rsid w:val="00637BAE"/>
    <w:rsid w:val="006415F9"/>
    <w:rsid w:val="00641F43"/>
    <w:rsid w:val="00645B18"/>
    <w:rsid w:val="00647235"/>
    <w:rsid w:val="00653465"/>
    <w:rsid w:val="00655A18"/>
    <w:rsid w:val="00661BAD"/>
    <w:rsid w:val="0066264C"/>
    <w:rsid w:val="006640ED"/>
    <w:rsid w:val="006661E3"/>
    <w:rsid w:val="0066723C"/>
    <w:rsid w:val="006819C3"/>
    <w:rsid w:val="00685155"/>
    <w:rsid w:val="00687902"/>
    <w:rsid w:val="00691064"/>
    <w:rsid w:val="0069250E"/>
    <w:rsid w:val="006925E8"/>
    <w:rsid w:val="006A0391"/>
    <w:rsid w:val="006A138B"/>
    <w:rsid w:val="006B047D"/>
    <w:rsid w:val="006B3EB8"/>
    <w:rsid w:val="006C2353"/>
    <w:rsid w:val="006D50DF"/>
    <w:rsid w:val="006E0050"/>
    <w:rsid w:val="006E129D"/>
    <w:rsid w:val="006E26D8"/>
    <w:rsid w:val="006E45E5"/>
    <w:rsid w:val="007058BC"/>
    <w:rsid w:val="00710757"/>
    <w:rsid w:val="007118DC"/>
    <w:rsid w:val="00713A54"/>
    <w:rsid w:val="0071675C"/>
    <w:rsid w:val="00717352"/>
    <w:rsid w:val="00721CDE"/>
    <w:rsid w:val="00725E94"/>
    <w:rsid w:val="00744BBD"/>
    <w:rsid w:val="007451B3"/>
    <w:rsid w:val="00747DED"/>
    <w:rsid w:val="007517B4"/>
    <w:rsid w:val="00752613"/>
    <w:rsid w:val="00753F25"/>
    <w:rsid w:val="00756DA2"/>
    <w:rsid w:val="00761853"/>
    <w:rsid w:val="00761B4B"/>
    <w:rsid w:val="0076432F"/>
    <w:rsid w:val="00770FDC"/>
    <w:rsid w:val="007753DA"/>
    <w:rsid w:val="007758DA"/>
    <w:rsid w:val="00776318"/>
    <w:rsid w:val="00777570"/>
    <w:rsid w:val="00781B60"/>
    <w:rsid w:val="00782636"/>
    <w:rsid w:val="00782A51"/>
    <w:rsid w:val="007847A6"/>
    <w:rsid w:val="007900D2"/>
    <w:rsid w:val="00792F79"/>
    <w:rsid w:val="007939AA"/>
    <w:rsid w:val="00796C7D"/>
    <w:rsid w:val="007A5907"/>
    <w:rsid w:val="007B20DD"/>
    <w:rsid w:val="007B7F80"/>
    <w:rsid w:val="007B7F99"/>
    <w:rsid w:val="007C453E"/>
    <w:rsid w:val="007D389E"/>
    <w:rsid w:val="007D49DE"/>
    <w:rsid w:val="007E25D1"/>
    <w:rsid w:val="007E2E44"/>
    <w:rsid w:val="007F0298"/>
    <w:rsid w:val="007F21D9"/>
    <w:rsid w:val="007F3D2C"/>
    <w:rsid w:val="007F439C"/>
    <w:rsid w:val="007F4750"/>
    <w:rsid w:val="007F6C44"/>
    <w:rsid w:val="00800155"/>
    <w:rsid w:val="0080144A"/>
    <w:rsid w:val="008019B8"/>
    <w:rsid w:val="00822834"/>
    <w:rsid w:val="00823AD2"/>
    <w:rsid w:val="00827DB3"/>
    <w:rsid w:val="00833383"/>
    <w:rsid w:val="00833ADF"/>
    <w:rsid w:val="00836C12"/>
    <w:rsid w:val="00842492"/>
    <w:rsid w:val="00844EED"/>
    <w:rsid w:val="00850D05"/>
    <w:rsid w:val="00855C9A"/>
    <w:rsid w:val="00860720"/>
    <w:rsid w:val="00876FF4"/>
    <w:rsid w:val="008868B7"/>
    <w:rsid w:val="00887C54"/>
    <w:rsid w:val="00895DEB"/>
    <w:rsid w:val="00897720"/>
    <w:rsid w:val="008A0F42"/>
    <w:rsid w:val="008A38A9"/>
    <w:rsid w:val="008A63AA"/>
    <w:rsid w:val="008B32AF"/>
    <w:rsid w:val="008B3B7D"/>
    <w:rsid w:val="008B69FA"/>
    <w:rsid w:val="008C1854"/>
    <w:rsid w:val="008C6E52"/>
    <w:rsid w:val="008C7997"/>
    <w:rsid w:val="008D0DFE"/>
    <w:rsid w:val="008D2F0D"/>
    <w:rsid w:val="008D61C9"/>
    <w:rsid w:val="008D623A"/>
    <w:rsid w:val="008E0017"/>
    <w:rsid w:val="008E099B"/>
    <w:rsid w:val="008F3757"/>
    <w:rsid w:val="0090037D"/>
    <w:rsid w:val="009009C5"/>
    <w:rsid w:val="00901A5E"/>
    <w:rsid w:val="00906D63"/>
    <w:rsid w:val="00910630"/>
    <w:rsid w:val="00911AD4"/>
    <w:rsid w:val="00911D79"/>
    <w:rsid w:val="00912DAE"/>
    <w:rsid w:val="00914480"/>
    <w:rsid w:val="00915A70"/>
    <w:rsid w:val="00925EF5"/>
    <w:rsid w:val="009318B8"/>
    <w:rsid w:val="00935986"/>
    <w:rsid w:val="009413D3"/>
    <w:rsid w:val="0094259E"/>
    <w:rsid w:val="00943466"/>
    <w:rsid w:val="0094465C"/>
    <w:rsid w:val="00946672"/>
    <w:rsid w:val="00951F35"/>
    <w:rsid w:val="0095466A"/>
    <w:rsid w:val="00955FA3"/>
    <w:rsid w:val="00962E20"/>
    <w:rsid w:val="0096357C"/>
    <w:rsid w:val="00965D9B"/>
    <w:rsid w:val="00970331"/>
    <w:rsid w:val="00973FE5"/>
    <w:rsid w:val="009776CA"/>
    <w:rsid w:val="0098013B"/>
    <w:rsid w:val="0098236E"/>
    <w:rsid w:val="00991A0E"/>
    <w:rsid w:val="0099307D"/>
    <w:rsid w:val="00997504"/>
    <w:rsid w:val="009A48ED"/>
    <w:rsid w:val="009B3B90"/>
    <w:rsid w:val="009B4121"/>
    <w:rsid w:val="009B5147"/>
    <w:rsid w:val="009C4FC7"/>
    <w:rsid w:val="009C5B22"/>
    <w:rsid w:val="009C64FE"/>
    <w:rsid w:val="009C7348"/>
    <w:rsid w:val="009C7B2E"/>
    <w:rsid w:val="009D05B7"/>
    <w:rsid w:val="009D2CD0"/>
    <w:rsid w:val="009E19ED"/>
    <w:rsid w:val="009E3C9E"/>
    <w:rsid w:val="009E5C16"/>
    <w:rsid w:val="009F0851"/>
    <w:rsid w:val="009F6583"/>
    <w:rsid w:val="009F7488"/>
    <w:rsid w:val="00A0062F"/>
    <w:rsid w:val="00A02D24"/>
    <w:rsid w:val="00A05CF5"/>
    <w:rsid w:val="00A106DD"/>
    <w:rsid w:val="00A1079B"/>
    <w:rsid w:val="00A11911"/>
    <w:rsid w:val="00A172DE"/>
    <w:rsid w:val="00A22765"/>
    <w:rsid w:val="00A27915"/>
    <w:rsid w:val="00A3292E"/>
    <w:rsid w:val="00A33F0E"/>
    <w:rsid w:val="00A3447D"/>
    <w:rsid w:val="00A40BCB"/>
    <w:rsid w:val="00A41C66"/>
    <w:rsid w:val="00A53BF6"/>
    <w:rsid w:val="00A60C97"/>
    <w:rsid w:val="00A61677"/>
    <w:rsid w:val="00A841BD"/>
    <w:rsid w:val="00A8471E"/>
    <w:rsid w:val="00A85B43"/>
    <w:rsid w:val="00A9135E"/>
    <w:rsid w:val="00A935F1"/>
    <w:rsid w:val="00A95030"/>
    <w:rsid w:val="00A95824"/>
    <w:rsid w:val="00AA57AE"/>
    <w:rsid w:val="00AA5A79"/>
    <w:rsid w:val="00AA6058"/>
    <w:rsid w:val="00AA71D5"/>
    <w:rsid w:val="00AB0789"/>
    <w:rsid w:val="00AB169E"/>
    <w:rsid w:val="00AB16F1"/>
    <w:rsid w:val="00AB31DC"/>
    <w:rsid w:val="00AB325D"/>
    <w:rsid w:val="00AB49D3"/>
    <w:rsid w:val="00AD0C2A"/>
    <w:rsid w:val="00AD3A60"/>
    <w:rsid w:val="00AD527D"/>
    <w:rsid w:val="00AD68A0"/>
    <w:rsid w:val="00AD77FC"/>
    <w:rsid w:val="00AE07AA"/>
    <w:rsid w:val="00AE6A20"/>
    <w:rsid w:val="00AE6A3A"/>
    <w:rsid w:val="00AF0A63"/>
    <w:rsid w:val="00AF57AE"/>
    <w:rsid w:val="00B06C54"/>
    <w:rsid w:val="00B07B63"/>
    <w:rsid w:val="00B12287"/>
    <w:rsid w:val="00B122CA"/>
    <w:rsid w:val="00B1243F"/>
    <w:rsid w:val="00B14B35"/>
    <w:rsid w:val="00B25CB3"/>
    <w:rsid w:val="00B33171"/>
    <w:rsid w:val="00B37CE0"/>
    <w:rsid w:val="00B42597"/>
    <w:rsid w:val="00B51C2B"/>
    <w:rsid w:val="00B55FA6"/>
    <w:rsid w:val="00B57941"/>
    <w:rsid w:val="00B63272"/>
    <w:rsid w:val="00B63CD3"/>
    <w:rsid w:val="00B67FC4"/>
    <w:rsid w:val="00B74833"/>
    <w:rsid w:val="00B77DB0"/>
    <w:rsid w:val="00B77E72"/>
    <w:rsid w:val="00B85B8F"/>
    <w:rsid w:val="00B903E6"/>
    <w:rsid w:val="00B92813"/>
    <w:rsid w:val="00B93BB6"/>
    <w:rsid w:val="00B95A3A"/>
    <w:rsid w:val="00BA4895"/>
    <w:rsid w:val="00BB4298"/>
    <w:rsid w:val="00BB665F"/>
    <w:rsid w:val="00BC2F92"/>
    <w:rsid w:val="00BC3E9A"/>
    <w:rsid w:val="00BC4646"/>
    <w:rsid w:val="00BD0B5A"/>
    <w:rsid w:val="00BD106B"/>
    <w:rsid w:val="00BD3488"/>
    <w:rsid w:val="00BD552B"/>
    <w:rsid w:val="00BE2FBE"/>
    <w:rsid w:val="00BF12D5"/>
    <w:rsid w:val="00BF214A"/>
    <w:rsid w:val="00BF4791"/>
    <w:rsid w:val="00BF4A19"/>
    <w:rsid w:val="00BF53F3"/>
    <w:rsid w:val="00C0020B"/>
    <w:rsid w:val="00C072E4"/>
    <w:rsid w:val="00C11964"/>
    <w:rsid w:val="00C12851"/>
    <w:rsid w:val="00C167B4"/>
    <w:rsid w:val="00C2331F"/>
    <w:rsid w:val="00C24242"/>
    <w:rsid w:val="00C32D0E"/>
    <w:rsid w:val="00C33386"/>
    <w:rsid w:val="00C4566B"/>
    <w:rsid w:val="00C5006C"/>
    <w:rsid w:val="00C54096"/>
    <w:rsid w:val="00C57B19"/>
    <w:rsid w:val="00C629B8"/>
    <w:rsid w:val="00C629DD"/>
    <w:rsid w:val="00C63D1A"/>
    <w:rsid w:val="00C66D97"/>
    <w:rsid w:val="00C7020A"/>
    <w:rsid w:val="00C74412"/>
    <w:rsid w:val="00C74D99"/>
    <w:rsid w:val="00C75469"/>
    <w:rsid w:val="00C76FA9"/>
    <w:rsid w:val="00C8236A"/>
    <w:rsid w:val="00C90ECE"/>
    <w:rsid w:val="00C96B86"/>
    <w:rsid w:val="00CA06BB"/>
    <w:rsid w:val="00CA06DF"/>
    <w:rsid w:val="00CA0FCB"/>
    <w:rsid w:val="00CB113B"/>
    <w:rsid w:val="00CB2157"/>
    <w:rsid w:val="00CC2F30"/>
    <w:rsid w:val="00CC39DD"/>
    <w:rsid w:val="00CC5771"/>
    <w:rsid w:val="00CC5872"/>
    <w:rsid w:val="00CE2514"/>
    <w:rsid w:val="00CE2689"/>
    <w:rsid w:val="00CE6C94"/>
    <w:rsid w:val="00CE74F0"/>
    <w:rsid w:val="00CF0C84"/>
    <w:rsid w:val="00CF1A59"/>
    <w:rsid w:val="00CF2244"/>
    <w:rsid w:val="00D00C54"/>
    <w:rsid w:val="00D068DF"/>
    <w:rsid w:val="00D122B7"/>
    <w:rsid w:val="00D147FC"/>
    <w:rsid w:val="00D16A4E"/>
    <w:rsid w:val="00D26165"/>
    <w:rsid w:val="00D31180"/>
    <w:rsid w:val="00D31219"/>
    <w:rsid w:val="00D35058"/>
    <w:rsid w:val="00D47EED"/>
    <w:rsid w:val="00D5064D"/>
    <w:rsid w:val="00D5475D"/>
    <w:rsid w:val="00D57273"/>
    <w:rsid w:val="00D576A6"/>
    <w:rsid w:val="00D61EB5"/>
    <w:rsid w:val="00D62C2E"/>
    <w:rsid w:val="00D67A0C"/>
    <w:rsid w:val="00D67CFC"/>
    <w:rsid w:val="00D7105A"/>
    <w:rsid w:val="00D71850"/>
    <w:rsid w:val="00D73F71"/>
    <w:rsid w:val="00D740AD"/>
    <w:rsid w:val="00D77BE2"/>
    <w:rsid w:val="00D824AF"/>
    <w:rsid w:val="00D82D75"/>
    <w:rsid w:val="00D84305"/>
    <w:rsid w:val="00D8631B"/>
    <w:rsid w:val="00D90834"/>
    <w:rsid w:val="00D91DD5"/>
    <w:rsid w:val="00D97BAA"/>
    <w:rsid w:val="00DA1CA6"/>
    <w:rsid w:val="00DB49F3"/>
    <w:rsid w:val="00DC277E"/>
    <w:rsid w:val="00DC3288"/>
    <w:rsid w:val="00DD25C4"/>
    <w:rsid w:val="00DD3DAB"/>
    <w:rsid w:val="00DD5663"/>
    <w:rsid w:val="00DD7474"/>
    <w:rsid w:val="00DE0A50"/>
    <w:rsid w:val="00DE31B2"/>
    <w:rsid w:val="00DF4503"/>
    <w:rsid w:val="00DF611A"/>
    <w:rsid w:val="00E01B4E"/>
    <w:rsid w:val="00E07B86"/>
    <w:rsid w:val="00E20069"/>
    <w:rsid w:val="00E2035C"/>
    <w:rsid w:val="00E20B27"/>
    <w:rsid w:val="00E23E84"/>
    <w:rsid w:val="00E25022"/>
    <w:rsid w:val="00E301C1"/>
    <w:rsid w:val="00E30FFC"/>
    <w:rsid w:val="00E34D7B"/>
    <w:rsid w:val="00E4183C"/>
    <w:rsid w:val="00E46D52"/>
    <w:rsid w:val="00E51515"/>
    <w:rsid w:val="00E51BD9"/>
    <w:rsid w:val="00E53E40"/>
    <w:rsid w:val="00E562E2"/>
    <w:rsid w:val="00E6087B"/>
    <w:rsid w:val="00E617B0"/>
    <w:rsid w:val="00E62FCF"/>
    <w:rsid w:val="00E64825"/>
    <w:rsid w:val="00E648EC"/>
    <w:rsid w:val="00E714E3"/>
    <w:rsid w:val="00E803F0"/>
    <w:rsid w:val="00E8156F"/>
    <w:rsid w:val="00E877C1"/>
    <w:rsid w:val="00E96F15"/>
    <w:rsid w:val="00EA0EF2"/>
    <w:rsid w:val="00EA19A9"/>
    <w:rsid w:val="00EA78F3"/>
    <w:rsid w:val="00EA7A16"/>
    <w:rsid w:val="00EC33A0"/>
    <w:rsid w:val="00EC5D79"/>
    <w:rsid w:val="00ED0266"/>
    <w:rsid w:val="00EE2EBE"/>
    <w:rsid w:val="00EE567F"/>
    <w:rsid w:val="00EF110C"/>
    <w:rsid w:val="00EF1EFD"/>
    <w:rsid w:val="00EF33E8"/>
    <w:rsid w:val="00F02372"/>
    <w:rsid w:val="00F0307B"/>
    <w:rsid w:val="00F03E9C"/>
    <w:rsid w:val="00F11304"/>
    <w:rsid w:val="00F14DDF"/>
    <w:rsid w:val="00F14E65"/>
    <w:rsid w:val="00F2459B"/>
    <w:rsid w:val="00F2619B"/>
    <w:rsid w:val="00F26554"/>
    <w:rsid w:val="00F4089A"/>
    <w:rsid w:val="00F40EA3"/>
    <w:rsid w:val="00F43F6D"/>
    <w:rsid w:val="00F444E6"/>
    <w:rsid w:val="00F51D27"/>
    <w:rsid w:val="00F605F9"/>
    <w:rsid w:val="00F6423F"/>
    <w:rsid w:val="00F65BF7"/>
    <w:rsid w:val="00F65D1B"/>
    <w:rsid w:val="00F73679"/>
    <w:rsid w:val="00F74101"/>
    <w:rsid w:val="00F748EF"/>
    <w:rsid w:val="00F844A5"/>
    <w:rsid w:val="00F87B12"/>
    <w:rsid w:val="00F91AB6"/>
    <w:rsid w:val="00F91FA1"/>
    <w:rsid w:val="00F9494D"/>
    <w:rsid w:val="00F95FB8"/>
    <w:rsid w:val="00F96D2E"/>
    <w:rsid w:val="00FA1B37"/>
    <w:rsid w:val="00FA1F65"/>
    <w:rsid w:val="00FA1FB8"/>
    <w:rsid w:val="00FB0D0C"/>
    <w:rsid w:val="00FB4D00"/>
    <w:rsid w:val="00FC5258"/>
    <w:rsid w:val="00FC5EC5"/>
    <w:rsid w:val="00FD0739"/>
    <w:rsid w:val="00FD3441"/>
    <w:rsid w:val="00FE11F8"/>
    <w:rsid w:val="00FE3DB1"/>
    <w:rsid w:val="00FF71A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shapelayout v:ext="edit">
      <o:idmap v:ext="edit" data="1"/>
      <o:rules v:ext="edit">
        <o:r id="V:Rule2"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4A54"/>
    <w:pPr>
      <w:spacing w:after="0" w:line="360" w:lineRule="auto"/>
      <w:jc w:val="both"/>
    </w:pPr>
    <w:rPr>
      <w:rFonts w:ascii="Times New Roman" w:hAnsi="Times New Roman" w:cs="Times New Roman"/>
      <w:sz w:val="24"/>
      <w:szCs w:val="20"/>
    </w:rPr>
  </w:style>
  <w:style w:type="paragraph" w:styleId="Heading1">
    <w:name w:val="heading 1"/>
    <w:basedOn w:val="Normal"/>
    <w:next w:val="Normal"/>
    <w:link w:val="Heading1Char"/>
    <w:autoRedefine/>
    <w:uiPriority w:val="9"/>
    <w:qFormat/>
    <w:rsid w:val="00770FDC"/>
    <w:pPr>
      <w:keepNext/>
      <w:keepLines/>
      <w:outlineLvl w:val="0"/>
    </w:pPr>
    <w:rPr>
      <w:b/>
      <w:szCs w:val="28"/>
      <w:lang w:val="en-GB"/>
    </w:rPr>
  </w:style>
  <w:style w:type="paragraph" w:styleId="Heading2">
    <w:name w:val="heading 2"/>
    <w:basedOn w:val="Normal"/>
    <w:next w:val="Normal"/>
    <w:link w:val="Heading2Char"/>
    <w:autoRedefine/>
    <w:uiPriority w:val="9"/>
    <w:unhideWhenUsed/>
    <w:qFormat/>
    <w:rsid w:val="00710757"/>
    <w:pPr>
      <w:snapToGrid w:val="0"/>
      <w:spacing w:line="240" w:lineRule="auto"/>
      <w:outlineLvl w:val="1"/>
    </w:pPr>
    <w:rPr>
      <w:rFonts w:eastAsia="Calibri"/>
      <w:b/>
      <w:bCs/>
      <w:sz w:val="20"/>
      <w:szCs w:val="24"/>
    </w:rPr>
  </w:style>
  <w:style w:type="paragraph" w:styleId="Heading3">
    <w:name w:val="heading 3"/>
    <w:basedOn w:val="Normal"/>
    <w:next w:val="Normal"/>
    <w:link w:val="Heading3Char"/>
    <w:autoRedefine/>
    <w:uiPriority w:val="9"/>
    <w:unhideWhenUsed/>
    <w:qFormat/>
    <w:rsid w:val="0071675C"/>
    <w:pPr>
      <w:keepNext/>
      <w:keepLines/>
      <w:outlineLvl w:val="2"/>
    </w:pPr>
    <w:rPr>
      <w:rFonts w:eastAsiaTheme="majorEastAsia" w:cstheme="majorBidi"/>
      <w:i/>
    </w:rPr>
  </w:style>
  <w:style w:type="paragraph" w:styleId="Heading4">
    <w:name w:val="heading 4"/>
    <w:basedOn w:val="Normal"/>
    <w:next w:val="Normal"/>
    <w:link w:val="Heading4Char"/>
    <w:uiPriority w:val="9"/>
    <w:semiHidden/>
    <w:unhideWhenUsed/>
    <w:qFormat/>
    <w:rsid w:val="0043202E"/>
    <w:pPr>
      <w:keepNext/>
      <w:keepLines/>
      <w:spacing w:before="200"/>
      <w:outlineLvl w:val="3"/>
    </w:pPr>
    <w:rPr>
      <w:rFonts w:asciiTheme="majorHAnsi" w:eastAsiaTheme="majorEastAsia" w:hAnsiTheme="majorHAnsi" w:cstheme="majorBidi"/>
      <w:b/>
      <w:i/>
      <w:color w:val="4F81BD"/>
    </w:rPr>
  </w:style>
  <w:style w:type="paragraph" w:styleId="Heading5">
    <w:name w:val="heading 5"/>
    <w:basedOn w:val="Normal"/>
    <w:next w:val="Normal"/>
    <w:link w:val="Heading5Char"/>
    <w:uiPriority w:val="9"/>
    <w:semiHidden/>
    <w:unhideWhenUsed/>
    <w:qFormat/>
    <w:rsid w:val="0043202E"/>
    <w:pPr>
      <w:keepNext/>
      <w:keepLines/>
      <w:spacing w:before="200"/>
      <w:outlineLvl w:val="4"/>
    </w:pPr>
    <w:rPr>
      <w:rFonts w:asciiTheme="majorHAnsi" w:eastAsiaTheme="majorEastAsia" w:hAnsiTheme="majorHAnsi" w:cstheme="majorBidi"/>
      <w:color w:val="243F60"/>
    </w:rPr>
  </w:style>
  <w:style w:type="paragraph" w:styleId="Heading6">
    <w:name w:val="heading 6"/>
    <w:basedOn w:val="Normal"/>
    <w:next w:val="Normal"/>
    <w:link w:val="Heading6Char"/>
    <w:uiPriority w:val="9"/>
    <w:semiHidden/>
    <w:unhideWhenUsed/>
    <w:qFormat/>
    <w:rsid w:val="0043202E"/>
    <w:pPr>
      <w:keepNext/>
      <w:keepLines/>
      <w:spacing w:before="200"/>
      <w:outlineLvl w:val="5"/>
    </w:pPr>
    <w:rPr>
      <w:rFonts w:asciiTheme="majorHAnsi" w:eastAsiaTheme="majorEastAsia" w:hAnsiTheme="majorHAnsi" w:cstheme="majorBidi"/>
      <w:i/>
      <w:color w:val="243F60"/>
    </w:rPr>
  </w:style>
  <w:style w:type="paragraph" w:styleId="Heading7">
    <w:name w:val="heading 7"/>
    <w:basedOn w:val="Normal"/>
    <w:next w:val="Normal"/>
    <w:link w:val="Heading7Char"/>
    <w:uiPriority w:val="9"/>
    <w:semiHidden/>
    <w:unhideWhenUsed/>
    <w:qFormat/>
    <w:rsid w:val="0043202E"/>
    <w:pPr>
      <w:keepNext/>
      <w:keepLines/>
      <w:spacing w:before="200"/>
      <w:outlineLvl w:val="6"/>
    </w:pPr>
    <w:rPr>
      <w:rFonts w:asciiTheme="majorHAnsi" w:eastAsiaTheme="majorEastAsia" w:hAnsiTheme="majorHAnsi" w:cstheme="majorBidi"/>
      <w:i/>
      <w:color w:val="404040"/>
    </w:rPr>
  </w:style>
  <w:style w:type="paragraph" w:styleId="Heading8">
    <w:name w:val="heading 8"/>
    <w:basedOn w:val="Normal"/>
    <w:next w:val="Normal"/>
    <w:link w:val="Heading8Char"/>
    <w:uiPriority w:val="9"/>
    <w:semiHidden/>
    <w:unhideWhenUsed/>
    <w:qFormat/>
    <w:rsid w:val="0043202E"/>
    <w:pPr>
      <w:keepNext/>
      <w:keepLines/>
      <w:spacing w:before="200"/>
      <w:outlineLvl w:val="7"/>
    </w:pPr>
    <w:rPr>
      <w:rFonts w:asciiTheme="majorHAnsi" w:eastAsiaTheme="majorEastAsia" w:hAnsiTheme="majorHAnsi" w:cstheme="majorBidi"/>
      <w:color w:val="404040"/>
      <w:sz w:val="20"/>
    </w:rPr>
  </w:style>
  <w:style w:type="paragraph" w:styleId="Heading9">
    <w:name w:val="heading 9"/>
    <w:basedOn w:val="Normal"/>
    <w:next w:val="Normal"/>
    <w:link w:val="Heading9Char"/>
    <w:uiPriority w:val="9"/>
    <w:semiHidden/>
    <w:unhideWhenUsed/>
    <w:qFormat/>
    <w:rsid w:val="0043202E"/>
    <w:pPr>
      <w:keepNext/>
      <w:keepLines/>
      <w:spacing w:before="200"/>
      <w:outlineLvl w:val="8"/>
    </w:pPr>
    <w:rPr>
      <w:rFonts w:asciiTheme="majorHAnsi" w:eastAsiaTheme="majorEastAsia" w:hAnsiTheme="majorHAnsi" w:cstheme="majorBidi"/>
      <w:i/>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0FDC"/>
    <w:rPr>
      <w:rFonts w:ascii="Times New Roman" w:hAnsi="Times New Roman" w:cs="Times New Roman"/>
      <w:b/>
      <w:sz w:val="24"/>
      <w:szCs w:val="28"/>
      <w:lang w:val="en-GB"/>
    </w:rPr>
  </w:style>
  <w:style w:type="character" w:customStyle="1" w:styleId="Heading2Char">
    <w:name w:val="Heading 2 Char"/>
    <w:basedOn w:val="DefaultParagraphFont"/>
    <w:link w:val="Heading2"/>
    <w:uiPriority w:val="9"/>
    <w:rsid w:val="00710757"/>
    <w:rPr>
      <w:rFonts w:ascii="Times New Roman" w:eastAsia="Calibri" w:hAnsi="Times New Roman" w:cs="Times New Roman"/>
      <w:b/>
      <w:bCs/>
      <w:sz w:val="20"/>
      <w:szCs w:val="24"/>
    </w:rPr>
  </w:style>
  <w:style w:type="character" w:customStyle="1" w:styleId="Heading3Char">
    <w:name w:val="Heading 3 Char"/>
    <w:basedOn w:val="DefaultParagraphFont"/>
    <w:link w:val="Heading3"/>
    <w:uiPriority w:val="9"/>
    <w:rsid w:val="0071675C"/>
    <w:rPr>
      <w:rFonts w:ascii="Times New Roman" w:eastAsiaTheme="majorEastAsia" w:hAnsi="Times New Roman" w:cstheme="majorBidi"/>
      <w:i/>
      <w:sz w:val="24"/>
      <w:szCs w:val="20"/>
    </w:rPr>
  </w:style>
  <w:style w:type="character" w:customStyle="1" w:styleId="Heading4Char">
    <w:name w:val="Heading 4 Char"/>
    <w:basedOn w:val="DefaultParagraphFont"/>
    <w:link w:val="Heading4"/>
    <w:uiPriority w:val="9"/>
    <w:semiHidden/>
    <w:rsid w:val="0043202E"/>
    <w:rPr>
      <w:rFonts w:asciiTheme="majorHAnsi" w:eastAsiaTheme="majorEastAsia" w:hAnsiTheme="majorHAnsi" w:cstheme="majorBidi"/>
      <w:b/>
      <w:i/>
      <w:color w:val="4F81BD"/>
      <w:szCs w:val="20"/>
    </w:rPr>
  </w:style>
  <w:style w:type="character" w:customStyle="1" w:styleId="Heading5Char">
    <w:name w:val="Heading 5 Char"/>
    <w:basedOn w:val="DefaultParagraphFont"/>
    <w:link w:val="Heading5"/>
    <w:uiPriority w:val="9"/>
    <w:semiHidden/>
    <w:rsid w:val="0043202E"/>
    <w:rPr>
      <w:rFonts w:asciiTheme="majorHAnsi" w:eastAsiaTheme="majorEastAsia" w:hAnsiTheme="majorHAnsi" w:cstheme="majorBidi"/>
      <w:color w:val="243F60"/>
      <w:szCs w:val="20"/>
    </w:rPr>
  </w:style>
  <w:style w:type="character" w:customStyle="1" w:styleId="Heading6Char">
    <w:name w:val="Heading 6 Char"/>
    <w:basedOn w:val="DefaultParagraphFont"/>
    <w:link w:val="Heading6"/>
    <w:uiPriority w:val="9"/>
    <w:semiHidden/>
    <w:rsid w:val="0043202E"/>
    <w:rPr>
      <w:rFonts w:asciiTheme="majorHAnsi" w:eastAsiaTheme="majorEastAsia" w:hAnsiTheme="majorHAnsi" w:cstheme="majorBidi"/>
      <w:i/>
      <w:color w:val="243F60"/>
      <w:szCs w:val="20"/>
    </w:rPr>
  </w:style>
  <w:style w:type="character" w:customStyle="1" w:styleId="Heading7Char">
    <w:name w:val="Heading 7 Char"/>
    <w:basedOn w:val="DefaultParagraphFont"/>
    <w:link w:val="Heading7"/>
    <w:uiPriority w:val="9"/>
    <w:semiHidden/>
    <w:rsid w:val="0043202E"/>
    <w:rPr>
      <w:rFonts w:asciiTheme="majorHAnsi" w:eastAsiaTheme="majorEastAsia" w:hAnsiTheme="majorHAnsi" w:cstheme="majorBidi"/>
      <w:i/>
      <w:color w:val="404040"/>
      <w:szCs w:val="20"/>
    </w:rPr>
  </w:style>
  <w:style w:type="character" w:customStyle="1" w:styleId="Heading8Char">
    <w:name w:val="Heading 8 Char"/>
    <w:basedOn w:val="DefaultParagraphFont"/>
    <w:link w:val="Heading8"/>
    <w:uiPriority w:val="9"/>
    <w:semiHidden/>
    <w:rsid w:val="0043202E"/>
    <w:rPr>
      <w:rFonts w:asciiTheme="majorHAnsi" w:eastAsiaTheme="majorEastAsia" w:hAnsiTheme="majorHAnsi" w:cstheme="majorBidi"/>
      <w:color w:val="404040"/>
      <w:sz w:val="20"/>
      <w:szCs w:val="20"/>
    </w:rPr>
  </w:style>
  <w:style w:type="character" w:customStyle="1" w:styleId="Heading9Char">
    <w:name w:val="Heading 9 Char"/>
    <w:basedOn w:val="DefaultParagraphFont"/>
    <w:link w:val="Heading9"/>
    <w:uiPriority w:val="9"/>
    <w:semiHidden/>
    <w:rsid w:val="0043202E"/>
    <w:rPr>
      <w:rFonts w:asciiTheme="majorHAnsi" w:eastAsiaTheme="majorEastAsia" w:hAnsiTheme="majorHAnsi" w:cstheme="majorBidi"/>
      <w:i/>
      <w:color w:val="404040"/>
      <w:sz w:val="20"/>
      <w:szCs w:val="20"/>
    </w:rPr>
  </w:style>
  <w:style w:type="character" w:styleId="FootnoteReference">
    <w:name w:val="footnote reference"/>
    <w:basedOn w:val="DefaultParagraphFont"/>
    <w:uiPriority w:val="99"/>
    <w:semiHidden/>
    <w:unhideWhenUsed/>
    <w:rsid w:val="0043202E"/>
    <w:rPr>
      <w:vertAlign w:val="superscript"/>
    </w:rPr>
  </w:style>
  <w:style w:type="character" w:styleId="Strong">
    <w:name w:val="Strong"/>
    <w:basedOn w:val="DefaultParagraphFont"/>
    <w:uiPriority w:val="22"/>
    <w:qFormat/>
    <w:rsid w:val="0043202E"/>
    <w:rPr>
      <w:b/>
    </w:rPr>
  </w:style>
  <w:style w:type="paragraph" w:styleId="IntenseQuote">
    <w:name w:val="Intense Quote"/>
    <w:basedOn w:val="Normal"/>
    <w:next w:val="Normal"/>
    <w:link w:val="IntenseQuoteChar"/>
    <w:uiPriority w:val="30"/>
    <w:qFormat/>
    <w:rsid w:val="0043202E"/>
    <w:pPr>
      <w:pBdr>
        <w:bottom w:val="single" w:sz="4" w:space="0" w:color="4F81BD"/>
      </w:pBdr>
      <w:spacing w:before="200" w:after="280"/>
      <w:ind w:left="936" w:right="936"/>
    </w:pPr>
    <w:rPr>
      <w:b/>
      <w:i/>
      <w:color w:val="4F81BD"/>
    </w:rPr>
  </w:style>
  <w:style w:type="character" w:customStyle="1" w:styleId="IntenseQuoteChar">
    <w:name w:val="Intense Quote Char"/>
    <w:basedOn w:val="DefaultParagraphFont"/>
    <w:link w:val="IntenseQuote"/>
    <w:uiPriority w:val="30"/>
    <w:rsid w:val="0043202E"/>
    <w:rPr>
      <w:rFonts w:cs="Times New Roman"/>
      <w:b/>
      <w:i/>
      <w:color w:val="4F81BD"/>
      <w:szCs w:val="20"/>
    </w:rPr>
  </w:style>
  <w:style w:type="character" w:styleId="Emphasis">
    <w:name w:val="Emphasis"/>
    <w:basedOn w:val="DefaultParagraphFont"/>
    <w:uiPriority w:val="20"/>
    <w:qFormat/>
    <w:rsid w:val="0043202E"/>
    <w:rPr>
      <w:i/>
    </w:rPr>
  </w:style>
  <w:style w:type="character" w:styleId="BookTitle">
    <w:name w:val="Book Title"/>
    <w:basedOn w:val="DefaultParagraphFont"/>
    <w:uiPriority w:val="33"/>
    <w:qFormat/>
    <w:rsid w:val="0043202E"/>
    <w:rPr>
      <w:b/>
      <w:smallCaps/>
      <w:spacing w:val="5"/>
    </w:rPr>
  </w:style>
  <w:style w:type="paragraph" w:styleId="Quote">
    <w:name w:val="Quote"/>
    <w:basedOn w:val="Normal"/>
    <w:next w:val="Normal"/>
    <w:link w:val="QuoteChar"/>
    <w:uiPriority w:val="29"/>
    <w:qFormat/>
    <w:rsid w:val="0043202E"/>
    <w:rPr>
      <w:i/>
      <w:color w:val="000000"/>
    </w:rPr>
  </w:style>
  <w:style w:type="character" w:customStyle="1" w:styleId="QuoteChar">
    <w:name w:val="Quote Char"/>
    <w:basedOn w:val="DefaultParagraphFont"/>
    <w:link w:val="Quote"/>
    <w:uiPriority w:val="29"/>
    <w:rsid w:val="0043202E"/>
    <w:rPr>
      <w:rFonts w:cs="Times New Roman"/>
      <w:i/>
      <w:color w:val="000000"/>
      <w:szCs w:val="20"/>
    </w:rPr>
  </w:style>
  <w:style w:type="character" w:styleId="SubtleReference">
    <w:name w:val="Subtle Reference"/>
    <w:basedOn w:val="DefaultParagraphFont"/>
    <w:uiPriority w:val="31"/>
    <w:qFormat/>
    <w:rsid w:val="0043202E"/>
    <w:rPr>
      <w:smallCaps/>
      <w:color w:val="C0504D"/>
      <w:u w:val="single"/>
    </w:rPr>
  </w:style>
  <w:style w:type="character" w:customStyle="1" w:styleId="PlainTextChar">
    <w:name w:val="Plain Text Char"/>
    <w:basedOn w:val="DefaultParagraphFont"/>
    <w:link w:val="PlainText"/>
    <w:uiPriority w:val="99"/>
    <w:semiHidden/>
    <w:rsid w:val="0043202E"/>
    <w:rPr>
      <w:rFonts w:ascii="Courier New" w:hAnsi="Courier New" w:cs="Courier New"/>
      <w:sz w:val="21"/>
    </w:rPr>
  </w:style>
  <w:style w:type="character" w:styleId="EndnoteReference">
    <w:name w:val="endnote reference"/>
    <w:basedOn w:val="DefaultParagraphFont"/>
    <w:uiPriority w:val="99"/>
    <w:semiHidden/>
    <w:unhideWhenUsed/>
    <w:rsid w:val="0043202E"/>
    <w:rPr>
      <w:vertAlign w:val="superscript"/>
    </w:rPr>
  </w:style>
  <w:style w:type="character" w:styleId="SubtleEmphasis">
    <w:name w:val="Subtle Emphasis"/>
    <w:basedOn w:val="DefaultParagraphFont"/>
    <w:uiPriority w:val="19"/>
    <w:qFormat/>
    <w:rsid w:val="0043202E"/>
    <w:rPr>
      <w:i/>
      <w:color w:val="808080"/>
    </w:rPr>
  </w:style>
  <w:style w:type="character" w:customStyle="1" w:styleId="SubtitleChar">
    <w:name w:val="Subtitle Char"/>
    <w:basedOn w:val="DefaultParagraphFont"/>
    <w:link w:val="Subtitle"/>
    <w:uiPriority w:val="11"/>
    <w:rsid w:val="0043202E"/>
    <w:rPr>
      <w:rFonts w:asciiTheme="majorHAnsi" w:eastAsiaTheme="majorEastAsia" w:hAnsiTheme="majorHAnsi" w:cstheme="majorBidi"/>
      <w:i/>
      <w:color w:val="4F81BD"/>
      <w:spacing w:val="15"/>
      <w:sz w:val="24"/>
    </w:rPr>
  </w:style>
  <w:style w:type="paragraph" w:styleId="FootnoteText">
    <w:name w:val="footnote text"/>
    <w:basedOn w:val="Normal"/>
    <w:link w:val="FootnoteTextChar"/>
    <w:uiPriority w:val="99"/>
    <w:semiHidden/>
    <w:unhideWhenUsed/>
    <w:rsid w:val="0043202E"/>
    <w:pPr>
      <w:spacing w:line="240" w:lineRule="auto"/>
    </w:pPr>
    <w:rPr>
      <w:sz w:val="20"/>
    </w:rPr>
  </w:style>
  <w:style w:type="character" w:customStyle="1" w:styleId="FootnoteTextChar">
    <w:name w:val="Footnote Text Char"/>
    <w:basedOn w:val="DefaultParagraphFont"/>
    <w:link w:val="FootnoteText"/>
    <w:uiPriority w:val="99"/>
    <w:semiHidden/>
    <w:rsid w:val="0043202E"/>
    <w:rPr>
      <w:rFonts w:cs="Times New Roman"/>
      <w:sz w:val="20"/>
      <w:szCs w:val="20"/>
    </w:rPr>
  </w:style>
  <w:style w:type="paragraph" w:styleId="ListParagraph">
    <w:name w:val="List Paragraph"/>
    <w:basedOn w:val="Normal"/>
    <w:uiPriority w:val="34"/>
    <w:qFormat/>
    <w:rsid w:val="0043202E"/>
    <w:pPr>
      <w:ind w:left="720"/>
      <w:contextualSpacing/>
    </w:pPr>
  </w:style>
  <w:style w:type="character" w:customStyle="1" w:styleId="EndnoteTextChar">
    <w:name w:val="Endnote Text Char"/>
    <w:basedOn w:val="DefaultParagraphFont"/>
    <w:link w:val="EndnoteText"/>
    <w:uiPriority w:val="99"/>
    <w:semiHidden/>
    <w:rsid w:val="0043202E"/>
    <w:rPr>
      <w:sz w:val="20"/>
    </w:rPr>
  </w:style>
  <w:style w:type="character" w:styleId="IntenseReference">
    <w:name w:val="Intense Reference"/>
    <w:basedOn w:val="DefaultParagraphFont"/>
    <w:uiPriority w:val="32"/>
    <w:qFormat/>
    <w:rsid w:val="0043202E"/>
    <w:rPr>
      <w:b/>
      <w:smallCaps/>
      <w:color w:val="C0504D"/>
      <w:spacing w:val="5"/>
      <w:u w:val="single"/>
    </w:rPr>
  </w:style>
  <w:style w:type="paragraph" w:styleId="EndnoteText">
    <w:name w:val="endnote text"/>
    <w:basedOn w:val="Normal"/>
    <w:link w:val="EndnoteTextChar"/>
    <w:uiPriority w:val="99"/>
    <w:semiHidden/>
    <w:unhideWhenUsed/>
    <w:rsid w:val="0043202E"/>
    <w:pPr>
      <w:spacing w:line="240" w:lineRule="auto"/>
    </w:pPr>
    <w:rPr>
      <w:rFonts w:cstheme="minorBidi"/>
      <w:sz w:val="20"/>
      <w:szCs w:val="22"/>
    </w:rPr>
  </w:style>
  <w:style w:type="character" w:customStyle="1" w:styleId="EndnoteTextChar1">
    <w:name w:val="Endnote Text Char1"/>
    <w:basedOn w:val="DefaultParagraphFont"/>
    <w:uiPriority w:val="99"/>
    <w:semiHidden/>
    <w:rsid w:val="0043202E"/>
    <w:rPr>
      <w:rFonts w:cs="Times New Roman"/>
      <w:sz w:val="20"/>
      <w:szCs w:val="20"/>
    </w:rPr>
  </w:style>
  <w:style w:type="paragraph" w:styleId="PlainText">
    <w:name w:val="Plain Text"/>
    <w:basedOn w:val="Normal"/>
    <w:link w:val="PlainTextChar"/>
    <w:uiPriority w:val="99"/>
    <w:semiHidden/>
    <w:unhideWhenUsed/>
    <w:rsid w:val="0043202E"/>
    <w:pPr>
      <w:spacing w:line="240" w:lineRule="auto"/>
    </w:pPr>
    <w:rPr>
      <w:rFonts w:ascii="Courier New" w:hAnsi="Courier New" w:cs="Courier New"/>
      <w:sz w:val="21"/>
      <w:szCs w:val="22"/>
    </w:rPr>
  </w:style>
  <w:style w:type="character" w:customStyle="1" w:styleId="PlainTextChar1">
    <w:name w:val="Plain Text Char1"/>
    <w:basedOn w:val="DefaultParagraphFont"/>
    <w:uiPriority w:val="99"/>
    <w:semiHidden/>
    <w:rsid w:val="0043202E"/>
    <w:rPr>
      <w:rFonts w:ascii="Consolas" w:hAnsi="Consolas" w:cs="Consolas"/>
      <w:sz w:val="21"/>
      <w:szCs w:val="21"/>
    </w:rPr>
  </w:style>
  <w:style w:type="character" w:styleId="IntenseEmphasis">
    <w:name w:val="Intense Emphasis"/>
    <w:basedOn w:val="DefaultParagraphFont"/>
    <w:uiPriority w:val="21"/>
    <w:qFormat/>
    <w:rsid w:val="0043202E"/>
    <w:rPr>
      <w:b/>
      <w:i/>
      <w:color w:val="4F81BD"/>
    </w:rPr>
  </w:style>
  <w:style w:type="paragraph" w:styleId="NoSpacing">
    <w:name w:val="No Spacing"/>
    <w:uiPriority w:val="1"/>
    <w:qFormat/>
    <w:rsid w:val="0043202E"/>
    <w:pPr>
      <w:spacing w:after="0" w:line="240" w:lineRule="auto"/>
    </w:pPr>
    <w:rPr>
      <w:rFonts w:cs="Times New Roman"/>
      <w:szCs w:val="20"/>
    </w:rPr>
  </w:style>
  <w:style w:type="character" w:styleId="Hyperlink">
    <w:name w:val="Hyperlink"/>
    <w:basedOn w:val="DefaultParagraphFont"/>
    <w:uiPriority w:val="99"/>
    <w:unhideWhenUsed/>
    <w:rsid w:val="0043202E"/>
    <w:rPr>
      <w:color w:val="0000FF"/>
      <w:u w:val="single"/>
    </w:rPr>
  </w:style>
  <w:style w:type="paragraph" w:styleId="Subtitle">
    <w:name w:val="Subtitle"/>
    <w:basedOn w:val="Normal"/>
    <w:next w:val="Normal"/>
    <w:link w:val="SubtitleChar"/>
    <w:uiPriority w:val="11"/>
    <w:qFormat/>
    <w:rsid w:val="0043202E"/>
    <w:rPr>
      <w:rFonts w:asciiTheme="majorHAnsi" w:eastAsiaTheme="majorEastAsia" w:hAnsiTheme="majorHAnsi" w:cstheme="majorBidi"/>
      <w:i/>
      <w:color w:val="4F81BD"/>
      <w:spacing w:val="15"/>
      <w:szCs w:val="22"/>
    </w:rPr>
  </w:style>
  <w:style w:type="character" w:customStyle="1" w:styleId="SubtitleChar1">
    <w:name w:val="Subtitle Char1"/>
    <w:basedOn w:val="DefaultParagraphFont"/>
    <w:uiPriority w:val="11"/>
    <w:rsid w:val="0043202E"/>
    <w:rPr>
      <w:rFonts w:asciiTheme="majorHAnsi" w:eastAsiaTheme="majorEastAsia" w:hAnsiTheme="majorHAnsi" w:cstheme="majorBidi"/>
      <w:i/>
      <w:iCs/>
      <w:color w:val="4F81BD" w:themeColor="accent1"/>
      <w:spacing w:val="15"/>
      <w:sz w:val="24"/>
      <w:szCs w:val="24"/>
    </w:rPr>
  </w:style>
  <w:style w:type="character" w:customStyle="1" w:styleId="TitleChar">
    <w:name w:val="Title Char"/>
    <w:basedOn w:val="DefaultParagraphFont"/>
    <w:link w:val="Title"/>
    <w:uiPriority w:val="10"/>
    <w:rsid w:val="0043202E"/>
    <w:rPr>
      <w:rFonts w:asciiTheme="majorHAnsi" w:eastAsiaTheme="majorEastAsia" w:hAnsiTheme="majorHAnsi" w:cstheme="majorBidi"/>
      <w:color w:val="17365D"/>
      <w:spacing w:val="5"/>
      <w:sz w:val="52"/>
    </w:rPr>
  </w:style>
  <w:style w:type="paragraph" w:styleId="Title">
    <w:name w:val="Title"/>
    <w:basedOn w:val="Normal"/>
    <w:next w:val="Normal"/>
    <w:link w:val="TitleChar"/>
    <w:uiPriority w:val="10"/>
    <w:qFormat/>
    <w:rsid w:val="0043202E"/>
    <w:pPr>
      <w:pBdr>
        <w:bottom w:val="single" w:sz="8" w:space="0" w:color="4F81BD"/>
      </w:pBdr>
      <w:spacing w:after="300" w:line="240" w:lineRule="auto"/>
      <w:contextualSpacing/>
    </w:pPr>
    <w:rPr>
      <w:rFonts w:asciiTheme="majorHAnsi" w:eastAsiaTheme="majorEastAsia" w:hAnsiTheme="majorHAnsi" w:cstheme="majorBidi"/>
      <w:color w:val="17365D"/>
      <w:spacing w:val="5"/>
      <w:sz w:val="52"/>
      <w:szCs w:val="22"/>
    </w:rPr>
  </w:style>
  <w:style w:type="character" w:customStyle="1" w:styleId="TitleChar1">
    <w:name w:val="Title Char1"/>
    <w:basedOn w:val="DefaultParagraphFont"/>
    <w:uiPriority w:val="10"/>
    <w:rsid w:val="0043202E"/>
    <w:rPr>
      <w:rFonts w:asciiTheme="majorHAnsi" w:eastAsiaTheme="majorEastAsia" w:hAnsiTheme="majorHAnsi" w:cstheme="majorBidi"/>
      <w:color w:val="17365D" w:themeColor="text2" w:themeShade="BF"/>
      <w:spacing w:val="5"/>
      <w:kern w:val="28"/>
      <w:sz w:val="52"/>
      <w:szCs w:val="52"/>
    </w:rPr>
  </w:style>
  <w:style w:type="paragraph" w:customStyle="1" w:styleId="Heading21">
    <w:name w:val="Heading 21"/>
    <w:basedOn w:val="Normal"/>
    <w:next w:val="Normal"/>
    <w:uiPriority w:val="9"/>
    <w:qFormat/>
    <w:rsid w:val="0043202E"/>
    <w:pPr>
      <w:keepNext/>
      <w:keepLines/>
      <w:spacing w:before="200"/>
    </w:pPr>
    <w:rPr>
      <w:rFonts w:ascii="Cambria" w:eastAsia="Times New Roman" w:hAnsi="Cambria"/>
      <w:b/>
      <w:color w:val="4F81BD"/>
      <w:sz w:val="26"/>
    </w:rPr>
  </w:style>
  <w:style w:type="paragraph" w:customStyle="1" w:styleId="Heading31">
    <w:name w:val="Heading 31"/>
    <w:basedOn w:val="Normal"/>
    <w:next w:val="Normal"/>
    <w:uiPriority w:val="9"/>
    <w:qFormat/>
    <w:rsid w:val="0043202E"/>
    <w:pPr>
      <w:keepNext/>
      <w:keepLines/>
      <w:spacing w:before="200"/>
    </w:pPr>
    <w:rPr>
      <w:rFonts w:asciiTheme="majorHAnsi" w:eastAsiaTheme="majorEastAsia" w:hAnsiTheme="majorHAnsi" w:cstheme="majorBidi"/>
      <w:b/>
      <w:color w:val="4F81BD"/>
    </w:rPr>
  </w:style>
  <w:style w:type="paragraph" w:styleId="Header">
    <w:name w:val="header"/>
    <w:basedOn w:val="Normal"/>
    <w:link w:val="HeaderChar"/>
    <w:uiPriority w:val="99"/>
    <w:semiHidden/>
    <w:unhideWhenUsed/>
    <w:rsid w:val="0043202E"/>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43202E"/>
    <w:rPr>
      <w:rFonts w:cs="Times New Roman"/>
      <w:szCs w:val="20"/>
    </w:rPr>
  </w:style>
  <w:style w:type="paragraph" w:styleId="Footer">
    <w:name w:val="footer"/>
    <w:basedOn w:val="Normal"/>
    <w:link w:val="FooterChar"/>
    <w:uiPriority w:val="99"/>
    <w:unhideWhenUsed/>
    <w:rsid w:val="0043202E"/>
    <w:pPr>
      <w:tabs>
        <w:tab w:val="center" w:pos="4680"/>
        <w:tab w:val="right" w:pos="9360"/>
      </w:tabs>
      <w:spacing w:line="240" w:lineRule="auto"/>
    </w:pPr>
  </w:style>
  <w:style w:type="character" w:customStyle="1" w:styleId="FooterChar">
    <w:name w:val="Footer Char"/>
    <w:basedOn w:val="DefaultParagraphFont"/>
    <w:link w:val="Footer"/>
    <w:uiPriority w:val="99"/>
    <w:rsid w:val="0043202E"/>
    <w:rPr>
      <w:rFonts w:cs="Times New Roman"/>
      <w:szCs w:val="20"/>
    </w:rPr>
  </w:style>
  <w:style w:type="character" w:styleId="CommentReference">
    <w:name w:val="annotation reference"/>
    <w:basedOn w:val="DefaultParagraphFont"/>
    <w:uiPriority w:val="99"/>
    <w:semiHidden/>
    <w:unhideWhenUsed/>
    <w:rsid w:val="0043202E"/>
    <w:rPr>
      <w:sz w:val="16"/>
      <w:szCs w:val="16"/>
    </w:rPr>
  </w:style>
  <w:style w:type="paragraph" w:styleId="CommentText">
    <w:name w:val="annotation text"/>
    <w:basedOn w:val="Normal"/>
    <w:link w:val="CommentTextChar"/>
    <w:uiPriority w:val="99"/>
    <w:semiHidden/>
    <w:unhideWhenUsed/>
    <w:rsid w:val="0043202E"/>
    <w:pPr>
      <w:spacing w:line="240" w:lineRule="auto"/>
    </w:pPr>
    <w:rPr>
      <w:sz w:val="20"/>
    </w:rPr>
  </w:style>
  <w:style w:type="character" w:customStyle="1" w:styleId="CommentTextChar">
    <w:name w:val="Comment Text Char"/>
    <w:basedOn w:val="DefaultParagraphFont"/>
    <w:link w:val="CommentText"/>
    <w:uiPriority w:val="99"/>
    <w:semiHidden/>
    <w:rsid w:val="0043202E"/>
    <w:rPr>
      <w:rFonts w:cs="Times New Roman"/>
      <w:sz w:val="20"/>
      <w:szCs w:val="20"/>
    </w:rPr>
  </w:style>
  <w:style w:type="paragraph" w:styleId="CommentSubject">
    <w:name w:val="annotation subject"/>
    <w:basedOn w:val="CommentText"/>
    <w:next w:val="CommentText"/>
    <w:link w:val="CommentSubjectChar"/>
    <w:uiPriority w:val="99"/>
    <w:semiHidden/>
    <w:unhideWhenUsed/>
    <w:rsid w:val="0043202E"/>
    <w:rPr>
      <w:b/>
      <w:bCs/>
    </w:rPr>
  </w:style>
  <w:style w:type="character" w:customStyle="1" w:styleId="CommentSubjectChar">
    <w:name w:val="Comment Subject Char"/>
    <w:basedOn w:val="CommentTextChar"/>
    <w:link w:val="CommentSubject"/>
    <w:uiPriority w:val="99"/>
    <w:semiHidden/>
    <w:rsid w:val="0043202E"/>
    <w:rPr>
      <w:rFonts w:cs="Times New Roman"/>
      <w:b/>
      <w:bCs/>
      <w:sz w:val="20"/>
      <w:szCs w:val="20"/>
    </w:rPr>
  </w:style>
  <w:style w:type="paragraph" w:styleId="BalloonText">
    <w:name w:val="Balloon Text"/>
    <w:basedOn w:val="Normal"/>
    <w:link w:val="BalloonTextChar"/>
    <w:uiPriority w:val="99"/>
    <w:semiHidden/>
    <w:unhideWhenUsed/>
    <w:rsid w:val="0043202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202E"/>
    <w:rPr>
      <w:rFonts w:ascii="Tahoma" w:hAnsi="Tahoma" w:cs="Tahoma"/>
      <w:sz w:val="16"/>
      <w:szCs w:val="16"/>
    </w:rPr>
  </w:style>
  <w:style w:type="table" w:styleId="TableGrid">
    <w:name w:val="Table Grid"/>
    <w:basedOn w:val="TableSimple1"/>
    <w:uiPriority w:val="59"/>
    <w:rsid w:val="00E8156F"/>
    <w:pPr>
      <w:spacing w:line="240" w:lineRule="auto"/>
    </w:pPr>
    <w:rPr>
      <w:rFonts w:cs="Times New Roman"/>
      <w:sz w:val="20"/>
      <w:szCs w:val="20"/>
      <w:lang w:eastAsia="zh-C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Default">
    <w:name w:val="Default"/>
    <w:rsid w:val="0043202E"/>
    <w:pPr>
      <w:autoSpaceDE w:val="0"/>
      <w:autoSpaceDN w:val="0"/>
      <w:adjustRightInd w:val="0"/>
      <w:spacing w:after="0" w:line="240" w:lineRule="auto"/>
    </w:pPr>
    <w:rPr>
      <w:rFonts w:ascii="Arial" w:hAnsi="Arial" w:cs="Arial"/>
      <w:color w:val="000000"/>
      <w:sz w:val="24"/>
      <w:szCs w:val="24"/>
    </w:rPr>
  </w:style>
  <w:style w:type="table" w:customStyle="1" w:styleId="LightShading1">
    <w:name w:val="Light Shading1"/>
    <w:basedOn w:val="TableNormal"/>
    <w:uiPriority w:val="60"/>
    <w:rsid w:val="00955FA3"/>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2">
    <w:name w:val="Light Shading2"/>
    <w:basedOn w:val="TableNormal"/>
    <w:uiPriority w:val="60"/>
    <w:rsid w:val="00E8156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Simple1">
    <w:name w:val="Table Simple 1"/>
    <w:basedOn w:val="TableNormal"/>
    <w:uiPriority w:val="99"/>
    <w:semiHidden/>
    <w:unhideWhenUsed/>
    <w:rsid w:val="00E8156F"/>
    <w:pPr>
      <w:spacing w:after="0" w:line="360" w:lineRule="auto"/>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TOCHeading">
    <w:name w:val="TOC Heading"/>
    <w:basedOn w:val="Heading1"/>
    <w:next w:val="Normal"/>
    <w:uiPriority w:val="39"/>
    <w:unhideWhenUsed/>
    <w:qFormat/>
    <w:rsid w:val="00CC5771"/>
    <w:pPr>
      <w:spacing w:before="480" w:line="276" w:lineRule="auto"/>
      <w:jc w:val="left"/>
      <w:outlineLvl w:val="9"/>
    </w:pPr>
    <w:rPr>
      <w:rFonts w:asciiTheme="majorHAnsi" w:hAnsiTheme="majorHAnsi" w:cstheme="majorBidi"/>
      <w:bCs/>
      <w:color w:val="365F91" w:themeColor="accent1" w:themeShade="BF"/>
      <w:sz w:val="28"/>
    </w:rPr>
  </w:style>
  <w:style w:type="paragraph" w:styleId="TOC1">
    <w:name w:val="toc 1"/>
    <w:basedOn w:val="Normal"/>
    <w:next w:val="Normal"/>
    <w:autoRedefine/>
    <w:uiPriority w:val="39"/>
    <w:unhideWhenUsed/>
    <w:rsid w:val="00CC5771"/>
    <w:pPr>
      <w:spacing w:after="100"/>
    </w:pPr>
  </w:style>
  <w:style w:type="paragraph" w:styleId="TOC2">
    <w:name w:val="toc 2"/>
    <w:basedOn w:val="Normal"/>
    <w:next w:val="Normal"/>
    <w:autoRedefine/>
    <w:uiPriority w:val="39"/>
    <w:unhideWhenUsed/>
    <w:rsid w:val="00CC5771"/>
    <w:pPr>
      <w:spacing w:after="100"/>
      <w:ind w:left="240"/>
    </w:pPr>
  </w:style>
  <w:style w:type="paragraph" w:styleId="TOC3">
    <w:name w:val="toc 3"/>
    <w:basedOn w:val="Normal"/>
    <w:next w:val="Normal"/>
    <w:autoRedefine/>
    <w:uiPriority w:val="39"/>
    <w:unhideWhenUsed/>
    <w:rsid w:val="00CC5771"/>
    <w:pPr>
      <w:spacing w:after="100"/>
      <w:ind w:left="480"/>
    </w:pPr>
  </w:style>
</w:styles>
</file>

<file path=word/webSettings.xml><?xml version="1.0" encoding="utf-8"?>
<w:webSettings xmlns:r="http://schemas.openxmlformats.org/officeDocument/2006/relationships" xmlns:w="http://schemas.openxmlformats.org/wordprocessingml/2006/main">
  <w:divs>
    <w:div w:id="1267033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alamohammed@wollegauniversity.edu.et" TargetMode="External"/><Relationship Id="rId13" Type="http://schemas.openxmlformats.org/officeDocument/2006/relationships/footer" Target="footer1.xm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dx.doi.org/10.7537/marsnys111018.12" TargetMode="Externa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http://www.sciencepub.net/newyork"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808DE3-6C3C-4977-9CA0-5355B320E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9</Pages>
  <Words>5211</Words>
  <Characters>29707</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34849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Administrator</cp:lastModifiedBy>
  <cp:revision>5</cp:revision>
  <cp:lastPrinted>2010-04-29T10:33:00Z</cp:lastPrinted>
  <dcterms:created xsi:type="dcterms:W3CDTF">2018-11-06T11:22:00Z</dcterms:created>
  <dcterms:modified xsi:type="dcterms:W3CDTF">2018-11-08T00:49:00Z</dcterms:modified>
</cp:coreProperties>
</file>