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B8B" w:rsidRPr="001873EE" w:rsidRDefault="001365AD" w:rsidP="001873EE">
      <w:pPr>
        <w:pStyle w:val="NoSpacing"/>
        <w:snapToGrid w:val="0"/>
        <w:jc w:val="center"/>
        <w:rPr>
          <w:rFonts w:ascii="Times New Roman" w:hAnsi="Times New Roman"/>
          <w:b/>
          <w:sz w:val="20"/>
          <w:szCs w:val="20"/>
        </w:rPr>
      </w:pPr>
      <w:r w:rsidRPr="001873EE">
        <w:rPr>
          <w:rFonts w:ascii="Times New Roman" w:hAnsi="Times New Roman"/>
          <w:b/>
          <w:sz w:val="20"/>
          <w:szCs w:val="20"/>
        </w:rPr>
        <w:t>Bacterial Loads and B</w:t>
      </w:r>
      <w:r w:rsidR="00F53249" w:rsidRPr="001873EE">
        <w:rPr>
          <w:rFonts w:ascii="Times New Roman" w:hAnsi="Times New Roman"/>
          <w:b/>
          <w:sz w:val="20"/>
          <w:szCs w:val="20"/>
        </w:rPr>
        <w:t>acterial Distribution Pattern Associated with</w:t>
      </w:r>
      <w:r w:rsidRPr="001873EE">
        <w:rPr>
          <w:rFonts w:ascii="Times New Roman" w:hAnsi="Times New Roman"/>
          <w:b/>
          <w:sz w:val="20"/>
          <w:szCs w:val="20"/>
        </w:rPr>
        <w:t xml:space="preserve"> </w:t>
      </w:r>
      <w:proofErr w:type="spellStart"/>
      <w:r w:rsidRPr="001873EE">
        <w:rPr>
          <w:rFonts w:ascii="Times New Roman" w:hAnsi="Times New Roman"/>
          <w:b/>
          <w:i/>
          <w:sz w:val="20"/>
          <w:szCs w:val="20"/>
        </w:rPr>
        <w:t>Clarias</w:t>
      </w:r>
      <w:proofErr w:type="spellEnd"/>
      <w:r w:rsidRPr="001873EE">
        <w:rPr>
          <w:rFonts w:ascii="Times New Roman" w:hAnsi="Times New Roman"/>
          <w:b/>
          <w:i/>
          <w:sz w:val="20"/>
          <w:szCs w:val="20"/>
        </w:rPr>
        <w:t xml:space="preserve"> </w:t>
      </w:r>
      <w:proofErr w:type="spellStart"/>
      <w:r w:rsidRPr="001873EE">
        <w:rPr>
          <w:rFonts w:ascii="Times New Roman" w:hAnsi="Times New Roman"/>
          <w:b/>
          <w:i/>
          <w:sz w:val="20"/>
          <w:szCs w:val="20"/>
        </w:rPr>
        <w:t>gariepinus</w:t>
      </w:r>
      <w:proofErr w:type="spellEnd"/>
      <w:r w:rsidRPr="001873EE">
        <w:rPr>
          <w:rFonts w:ascii="Times New Roman" w:hAnsi="Times New Roman"/>
          <w:b/>
          <w:i/>
          <w:sz w:val="20"/>
          <w:szCs w:val="20"/>
        </w:rPr>
        <w:t xml:space="preserve"> </w:t>
      </w:r>
      <w:r w:rsidRPr="001873EE">
        <w:rPr>
          <w:rFonts w:ascii="Times New Roman" w:hAnsi="Times New Roman"/>
          <w:b/>
          <w:sz w:val="20"/>
          <w:szCs w:val="20"/>
        </w:rPr>
        <w:t>Juveniles Cultured in Conc</w:t>
      </w:r>
      <w:r w:rsidR="007C7151" w:rsidRPr="001873EE">
        <w:rPr>
          <w:rFonts w:ascii="Times New Roman" w:hAnsi="Times New Roman"/>
          <w:b/>
          <w:sz w:val="20"/>
          <w:szCs w:val="20"/>
        </w:rPr>
        <w:t>rete Fish Ponds in Port Harcourt</w:t>
      </w:r>
      <w:bookmarkStart w:id="0" w:name="_GoBack"/>
      <w:bookmarkEnd w:id="0"/>
    </w:p>
    <w:p w:rsidR="00D44B8B" w:rsidRPr="001873EE" w:rsidRDefault="00D44B8B" w:rsidP="001873EE">
      <w:pPr>
        <w:pStyle w:val="NoSpacing"/>
        <w:snapToGrid w:val="0"/>
        <w:jc w:val="center"/>
        <w:rPr>
          <w:rFonts w:ascii="Times New Roman" w:hAnsi="Times New Roman"/>
          <w:b/>
          <w:sz w:val="20"/>
          <w:szCs w:val="20"/>
        </w:rPr>
      </w:pPr>
    </w:p>
    <w:p w:rsidR="00D44B8B" w:rsidRPr="001873EE" w:rsidRDefault="001365AD" w:rsidP="001873EE">
      <w:pPr>
        <w:snapToGrid w:val="0"/>
        <w:spacing w:after="0" w:line="240" w:lineRule="auto"/>
        <w:jc w:val="center"/>
        <w:rPr>
          <w:rFonts w:ascii="Times New Roman" w:hAnsi="Times New Roman"/>
          <w:sz w:val="20"/>
          <w:szCs w:val="20"/>
        </w:rPr>
      </w:pPr>
      <w:proofErr w:type="spellStart"/>
      <w:r w:rsidRPr="001873EE">
        <w:rPr>
          <w:rFonts w:ascii="Times New Roman" w:hAnsi="Times New Roman"/>
          <w:sz w:val="20"/>
          <w:szCs w:val="20"/>
        </w:rPr>
        <w:t>Ifeoma</w:t>
      </w:r>
      <w:proofErr w:type="spellEnd"/>
      <w:r w:rsidRPr="001873EE">
        <w:rPr>
          <w:rFonts w:ascii="Times New Roman" w:hAnsi="Times New Roman"/>
          <w:sz w:val="20"/>
          <w:szCs w:val="20"/>
        </w:rPr>
        <w:t xml:space="preserve"> </w:t>
      </w:r>
      <w:proofErr w:type="spellStart"/>
      <w:r w:rsidRPr="001873EE">
        <w:rPr>
          <w:rFonts w:ascii="Times New Roman" w:hAnsi="Times New Roman"/>
          <w:sz w:val="20"/>
          <w:szCs w:val="20"/>
        </w:rPr>
        <w:t>Laeticia</w:t>
      </w:r>
      <w:proofErr w:type="spellEnd"/>
      <w:r w:rsidRPr="001873EE">
        <w:rPr>
          <w:rFonts w:ascii="Times New Roman" w:hAnsi="Times New Roman"/>
          <w:sz w:val="20"/>
          <w:szCs w:val="20"/>
        </w:rPr>
        <w:t xml:space="preserve"> </w:t>
      </w:r>
      <w:proofErr w:type="spellStart"/>
      <w:r w:rsidRPr="001873EE">
        <w:rPr>
          <w:rFonts w:ascii="Times New Roman" w:hAnsi="Times New Roman"/>
          <w:sz w:val="20"/>
          <w:szCs w:val="20"/>
        </w:rPr>
        <w:t>Okoliegbe</w:t>
      </w:r>
      <w:proofErr w:type="spellEnd"/>
      <w:r w:rsidRPr="001873EE">
        <w:rPr>
          <w:rFonts w:ascii="Times New Roman" w:hAnsi="Times New Roman"/>
          <w:sz w:val="20"/>
          <w:szCs w:val="20"/>
        </w:rPr>
        <w:t xml:space="preserve">, Carol </w:t>
      </w:r>
      <w:proofErr w:type="spellStart"/>
      <w:r w:rsidRPr="001873EE">
        <w:rPr>
          <w:rFonts w:ascii="Times New Roman" w:hAnsi="Times New Roman"/>
          <w:sz w:val="20"/>
          <w:szCs w:val="20"/>
        </w:rPr>
        <w:t>Nchedo</w:t>
      </w:r>
      <w:proofErr w:type="spellEnd"/>
      <w:r w:rsidRPr="001873EE">
        <w:rPr>
          <w:rFonts w:ascii="Times New Roman" w:hAnsi="Times New Roman"/>
          <w:sz w:val="20"/>
          <w:szCs w:val="20"/>
        </w:rPr>
        <w:t xml:space="preserve"> </w:t>
      </w:r>
      <w:proofErr w:type="spellStart"/>
      <w:r w:rsidRPr="001873EE">
        <w:rPr>
          <w:rFonts w:ascii="Times New Roman" w:hAnsi="Times New Roman"/>
          <w:sz w:val="20"/>
          <w:szCs w:val="20"/>
        </w:rPr>
        <w:t>Ariole</w:t>
      </w:r>
      <w:proofErr w:type="spellEnd"/>
      <w:r w:rsidRPr="001873EE">
        <w:rPr>
          <w:rFonts w:ascii="Times New Roman" w:hAnsi="Times New Roman"/>
          <w:sz w:val="20"/>
          <w:szCs w:val="20"/>
        </w:rPr>
        <w:t xml:space="preserve"> and Gideon </w:t>
      </w:r>
      <w:proofErr w:type="spellStart"/>
      <w:r w:rsidRPr="001873EE">
        <w:rPr>
          <w:rFonts w:ascii="Times New Roman" w:hAnsi="Times New Roman"/>
          <w:sz w:val="20"/>
          <w:szCs w:val="20"/>
        </w:rPr>
        <w:t>Chijioke</w:t>
      </w:r>
      <w:proofErr w:type="spellEnd"/>
      <w:r w:rsidRPr="001873EE">
        <w:rPr>
          <w:rFonts w:ascii="Times New Roman" w:hAnsi="Times New Roman"/>
          <w:sz w:val="20"/>
          <w:szCs w:val="20"/>
        </w:rPr>
        <w:t xml:space="preserve"> </w:t>
      </w:r>
      <w:proofErr w:type="spellStart"/>
      <w:r w:rsidRPr="001873EE">
        <w:rPr>
          <w:rFonts w:ascii="Times New Roman" w:hAnsi="Times New Roman"/>
          <w:sz w:val="20"/>
          <w:szCs w:val="20"/>
        </w:rPr>
        <w:t>Okpokwasili</w:t>
      </w:r>
      <w:proofErr w:type="spellEnd"/>
    </w:p>
    <w:p w:rsidR="00D44B8B" w:rsidRPr="001873EE" w:rsidRDefault="00D44B8B" w:rsidP="001873EE">
      <w:pPr>
        <w:snapToGrid w:val="0"/>
        <w:spacing w:after="0" w:line="240" w:lineRule="auto"/>
        <w:jc w:val="center"/>
        <w:rPr>
          <w:rFonts w:ascii="Times New Roman" w:hAnsi="Times New Roman"/>
          <w:sz w:val="20"/>
          <w:szCs w:val="20"/>
        </w:rPr>
      </w:pPr>
    </w:p>
    <w:p w:rsidR="001365AD" w:rsidRPr="001873EE" w:rsidRDefault="001365AD" w:rsidP="001873EE">
      <w:pPr>
        <w:snapToGrid w:val="0"/>
        <w:spacing w:after="0" w:line="240" w:lineRule="auto"/>
        <w:jc w:val="center"/>
        <w:rPr>
          <w:rFonts w:ascii="Times New Roman" w:hAnsi="Times New Roman"/>
          <w:sz w:val="20"/>
          <w:szCs w:val="20"/>
        </w:rPr>
      </w:pPr>
      <w:r w:rsidRPr="001873EE">
        <w:rPr>
          <w:rFonts w:ascii="Times New Roman" w:hAnsi="Times New Roman"/>
          <w:sz w:val="20"/>
          <w:szCs w:val="20"/>
        </w:rPr>
        <w:t>Department of Micr</w:t>
      </w:r>
      <w:r w:rsidR="00014611" w:rsidRPr="001873EE">
        <w:rPr>
          <w:rFonts w:ascii="Times New Roman" w:hAnsi="Times New Roman"/>
          <w:sz w:val="20"/>
          <w:szCs w:val="20"/>
        </w:rPr>
        <w:t xml:space="preserve">obiology, Faculty of </w:t>
      </w:r>
      <w:r w:rsidRPr="001873EE">
        <w:rPr>
          <w:rFonts w:ascii="Times New Roman" w:hAnsi="Times New Roman"/>
          <w:sz w:val="20"/>
          <w:szCs w:val="20"/>
        </w:rPr>
        <w:t>Sciences, University of Port Harcourt, P.M.</w:t>
      </w:r>
      <w:r w:rsidR="00290011" w:rsidRPr="001873EE">
        <w:rPr>
          <w:rFonts w:ascii="Times New Roman" w:hAnsi="Times New Roman"/>
          <w:sz w:val="20"/>
          <w:szCs w:val="20"/>
        </w:rPr>
        <w:t>B. 5323, Port Harcourt, Nigeria</w:t>
      </w:r>
    </w:p>
    <w:p w:rsidR="00D44B8B" w:rsidRPr="001873EE" w:rsidRDefault="00290011" w:rsidP="001873EE">
      <w:pPr>
        <w:snapToGrid w:val="0"/>
        <w:spacing w:after="0" w:line="240" w:lineRule="auto"/>
        <w:jc w:val="center"/>
        <w:rPr>
          <w:rFonts w:ascii="Times New Roman" w:hAnsi="Times New Roman"/>
          <w:sz w:val="20"/>
          <w:szCs w:val="20"/>
        </w:rPr>
      </w:pPr>
      <w:r w:rsidRPr="001873EE">
        <w:rPr>
          <w:rFonts w:ascii="Times New Roman" w:hAnsi="Times New Roman"/>
          <w:sz w:val="20"/>
          <w:szCs w:val="20"/>
        </w:rPr>
        <w:t xml:space="preserve">E-mail: </w:t>
      </w:r>
      <w:hyperlink r:id="rId7" w:history="1">
        <w:r w:rsidRPr="001873EE">
          <w:rPr>
            <w:rStyle w:val="Hyperlink"/>
            <w:rFonts w:ascii="Times New Roman" w:hAnsi="Times New Roman"/>
            <w:sz w:val="20"/>
            <w:szCs w:val="20"/>
          </w:rPr>
          <w:t>laetymaria@yahoo.com</w:t>
        </w:r>
      </w:hyperlink>
    </w:p>
    <w:p w:rsidR="00D44B8B" w:rsidRPr="001873EE" w:rsidRDefault="00D44B8B" w:rsidP="001873EE">
      <w:pPr>
        <w:snapToGrid w:val="0"/>
        <w:spacing w:after="0" w:line="240" w:lineRule="auto"/>
        <w:jc w:val="center"/>
        <w:rPr>
          <w:rFonts w:ascii="Times New Roman" w:hAnsi="Times New Roman"/>
          <w:sz w:val="20"/>
          <w:szCs w:val="20"/>
        </w:rPr>
      </w:pPr>
    </w:p>
    <w:p w:rsidR="00CF5B78" w:rsidRPr="001873EE" w:rsidRDefault="00CF5B78" w:rsidP="001873EE">
      <w:pPr>
        <w:pStyle w:val="NoSpacing"/>
        <w:snapToGrid w:val="0"/>
        <w:jc w:val="both"/>
        <w:rPr>
          <w:rFonts w:ascii="Times New Roman" w:hAnsi="Times New Roman"/>
          <w:b/>
          <w:bCs/>
          <w:color w:val="000000" w:themeColor="text1"/>
          <w:sz w:val="20"/>
          <w:szCs w:val="20"/>
        </w:rPr>
      </w:pPr>
      <w:r w:rsidRPr="001873EE">
        <w:rPr>
          <w:rFonts w:ascii="Times New Roman" w:hAnsi="Times New Roman"/>
          <w:b/>
          <w:bCs/>
          <w:color w:val="000000" w:themeColor="text1"/>
          <w:sz w:val="20"/>
          <w:szCs w:val="20"/>
        </w:rPr>
        <w:t>Abstract</w:t>
      </w:r>
      <w:r w:rsidR="00DE6727" w:rsidRPr="001873EE">
        <w:rPr>
          <w:rFonts w:ascii="Times New Roman" w:hAnsi="Times New Roman"/>
          <w:b/>
          <w:bCs/>
          <w:color w:val="000000" w:themeColor="text1"/>
          <w:sz w:val="20"/>
          <w:szCs w:val="20"/>
        </w:rPr>
        <w:t xml:space="preserve">: </w:t>
      </w:r>
      <w:r w:rsidRPr="001873EE">
        <w:rPr>
          <w:rFonts w:ascii="Times New Roman" w:hAnsi="Times New Roman"/>
          <w:color w:val="000000" w:themeColor="text1"/>
          <w:sz w:val="20"/>
          <w:szCs w:val="20"/>
        </w:rPr>
        <w:t>The aim of this study was to investigate the bacteriological quality and taxonomic composition of bacterial populations associated with pond rearing water, gills, feed and intestine of healthy African catfish,</w:t>
      </w:r>
      <w:r w:rsidR="008F05D3" w:rsidRPr="001873EE">
        <w:rPr>
          <w:rFonts w:ascii="Times New Roman" w:eastAsiaTheme="minorEastAsia" w:hAnsi="Times New Roman" w:hint="eastAsia"/>
          <w:color w:val="000000" w:themeColor="text1"/>
          <w:sz w:val="20"/>
          <w:szCs w:val="20"/>
          <w:lang w:eastAsia="zh-CN"/>
        </w:rPr>
        <w:t xml:space="preserve"> </w:t>
      </w:r>
      <w:proofErr w:type="spellStart"/>
      <w:r w:rsidRPr="001873EE">
        <w:rPr>
          <w:rFonts w:ascii="Times New Roman" w:hAnsi="Times New Roman"/>
          <w:i/>
          <w:iCs/>
          <w:color w:val="000000" w:themeColor="text1"/>
          <w:sz w:val="20"/>
          <w:szCs w:val="20"/>
        </w:rPr>
        <w:t>Clarias</w:t>
      </w:r>
      <w:proofErr w:type="spellEnd"/>
      <w:r w:rsidRPr="001873EE">
        <w:rPr>
          <w:rFonts w:ascii="Times New Roman" w:hAnsi="Times New Roman"/>
          <w:i/>
          <w:iCs/>
          <w:color w:val="000000" w:themeColor="text1"/>
          <w:sz w:val="20"/>
          <w:szCs w:val="20"/>
        </w:rPr>
        <w:t xml:space="preserve"> </w:t>
      </w:r>
      <w:proofErr w:type="spellStart"/>
      <w:r w:rsidRPr="001873EE">
        <w:rPr>
          <w:rFonts w:ascii="Times New Roman" w:hAnsi="Times New Roman"/>
          <w:i/>
          <w:iCs/>
          <w:color w:val="000000" w:themeColor="text1"/>
          <w:sz w:val="20"/>
          <w:szCs w:val="20"/>
        </w:rPr>
        <w:t>gariepinus</w:t>
      </w:r>
      <w:proofErr w:type="spellEnd"/>
      <w:r w:rsidRPr="001873EE">
        <w:rPr>
          <w:rFonts w:ascii="Times New Roman" w:hAnsi="Times New Roman"/>
          <w:i/>
          <w:iCs/>
          <w:color w:val="000000" w:themeColor="text1"/>
          <w:sz w:val="20"/>
          <w:szCs w:val="20"/>
        </w:rPr>
        <w:t>,</w:t>
      </w:r>
      <w:r w:rsidR="008F05D3" w:rsidRPr="001873EE">
        <w:rPr>
          <w:rFonts w:ascii="Times New Roman" w:eastAsiaTheme="minorEastAsia" w:hAnsi="Times New Roman" w:hint="eastAsia"/>
          <w:i/>
          <w:iCs/>
          <w:color w:val="000000" w:themeColor="text1"/>
          <w:sz w:val="20"/>
          <w:szCs w:val="20"/>
          <w:lang w:eastAsia="zh-CN"/>
        </w:rPr>
        <w:t xml:space="preserve"> </w:t>
      </w:r>
      <w:r w:rsidRPr="001873EE">
        <w:rPr>
          <w:rFonts w:ascii="Times New Roman" w:hAnsi="Times New Roman"/>
          <w:color w:val="000000" w:themeColor="text1"/>
          <w:sz w:val="20"/>
          <w:szCs w:val="20"/>
        </w:rPr>
        <w:t xml:space="preserve">cultured in concrete ponds in Port Harcourt metropolis of Nigeria. Bacterial numbers were deciphered using standard microbiology methods. Bacteria identification was carried out using molecular methods. Total </w:t>
      </w:r>
      <w:proofErr w:type="spellStart"/>
      <w:r w:rsidRPr="001873EE">
        <w:rPr>
          <w:rFonts w:ascii="Times New Roman" w:hAnsi="Times New Roman"/>
          <w:color w:val="000000" w:themeColor="text1"/>
          <w:sz w:val="20"/>
          <w:szCs w:val="20"/>
        </w:rPr>
        <w:t>culturable</w:t>
      </w:r>
      <w:proofErr w:type="spellEnd"/>
      <w:r w:rsidRPr="001873EE">
        <w:rPr>
          <w:rFonts w:ascii="Times New Roman" w:hAnsi="Times New Roman"/>
          <w:color w:val="000000" w:themeColor="text1"/>
          <w:sz w:val="20"/>
          <w:szCs w:val="20"/>
        </w:rPr>
        <w:t xml:space="preserve"> heterotrophic </w:t>
      </w:r>
      <w:proofErr w:type="spellStart"/>
      <w:r w:rsidRPr="001873EE">
        <w:rPr>
          <w:rFonts w:ascii="Times New Roman" w:hAnsi="Times New Roman"/>
          <w:color w:val="000000" w:themeColor="text1"/>
          <w:sz w:val="20"/>
          <w:szCs w:val="20"/>
        </w:rPr>
        <w:t>countsin</w:t>
      </w:r>
      <w:proofErr w:type="spellEnd"/>
      <w:r w:rsidRPr="001873EE">
        <w:rPr>
          <w:rFonts w:ascii="Times New Roman" w:hAnsi="Times New Roman"/>
          <w:color w:val="000000" w:themeColor="text1"/>
          <w:sz w:val="20"/>
          <w:szCs w:val="20"/>
        </w:rPr>
        <w:t xml:space="preserve"> rearing water ranged from 2.0 ± 0.1 × 10</w:t>
      </w:r>
      <w:r w:rsidRPr="001873EE">
        <w:rPr>
          <w:rFonts w:ascii="Times New Roman" w:hAnsi="Times New Roman"/>
          <w:color w:val="000000" w:themeColor="text1"/>
          <w:sz w:val="20"/>
          <w:szCs w:val="20"/>
          <w:vertAlign w:val="superscript"/>
        </w:rPr>
        <w:t xml:space="preserve">4 </w:t>
      </w:r>
      <w:r w:rsidRPr="001873EE">
        <w:rPr>
          <w:rFonts w:ascii="Times New Roman" w:hAnsi="Times New Roman"/>
          <w:color w:val="000000" w:themeColor="text1"/>
          <w:sz w:val="20"/>
          <w:szCs w:val="20"/>
        </w:rPr>
        <w:t>to2.6 ± 0.2 × 10</w:t>
      </w:r>
      <w:r w:rsidRPr="001873EE">
        <w:rPr>
          <w:rFonts w:ascii="Times New Roman" w:hAnsi="Times New Roman"/>
          <w:color w:val="000000" w:themeColor="text1"/>
          <w:sz w:val="20"/>
          <w:szCs w:val="20"/>
          <w:vertAlign w:val="superscript"/>
        </w:rPr>
        <w:t xml:space="preserve">4 </w:t>
      </w:r>
      <w:proofErr w:type="spellStart"/>
      <w:r w:rsidRPr="001873EE">
        <w:rPr>
          <w:rFonts w:ascii="Times New Roman" w:hAnsi="Times New Roman"/>
          <w:color w:val="000000" w:themeColor="text1"/>
          <w:sz w:val="20"/>
          <w:szCs w:val="20"/>
        </w:rPr>
        <w:t>cfu</w:t>
      </w:r>
      <w:proofErr w:type="spellEnd"/>
      <w:r w:rsidRPr="001873EE">
        <w:rPr>
          <w:rFonts w:ascii="Times New Roman" w:hAnsi="Times New Roman"/>
          <w:color w:val="000000" w:themeColor="text1"/>
          <w:sz w:val="20"/>
          <w:szCs w:val="20"/>
        </w:rPr>
        <w:t>/ml; in sediment; in gill filaments, 1.8 ± 0.2 × 10</w:t>
      </w:r>
      <w:r w:rsidRPr="001873EE">
        <w:rPr>
          <w:rFonts w:ascii="Times New Roman" w:hAnsi="Times New Roman"/>
          <w:color w:val="000000" w:themeColor="text1"/>
          <w:sz w:val="20"/>
          <w:szCs w:val="20"/>
          <w:vertAlign w:val="superscript"/>
        </w:rPr>
        <w:t xml:space="preserve">5 </w:t>
      </w:r>
      <w:r w:rsidRPr="001873EE">
        <w:rPr>
          <w:rFonts w:ascii="Times New Roman" w:hAnsi="Times New Roman"/>
          <w:color w:val="000000" w:themeColor="text1"/>
          <w:sz w:val="20"/>
          <w:szCs w:val="20"/>
        </w:rPr>
        <w:t>to 2.7 ± 0.3 × 10</w:t>
      </w:r>
      <w:r w:rsidRPr="001873EE">
        <w:rPr>
          <w:rFonts w:ascii="Times New Roman" w:hAnsi="Times New Roman"/>
          <w:color w:val="000000" w:themeColor="text1"/>
          <w:sz w:val="20"/>
          <w:szCs w:val="20"/>
          <w:vertAlign w:val="superscript"/>
        </w:rPr>
        <w:t>5</w:t>
      </w:r>
      <w:r w:rsidRPr="001873EE">
        <w:rPr>
          <w:rFonts w:ascii="Times New Roman" w:hAnsi="Times New Roman"/>
          <w:color w:val="000000" w:themeColor="text1"/>
          <w:sz w:val="20"/>
          <w:szCs w:val="20"/>
        </w:rPr>
        <w:t xml:space="preserve"> </w:t>
      </w:r>
      <w:proofErr w:type="spellStart"/>
      <w:r w:rsidRPr="001873EE">
        <w:rPr>
          <w:rFonts w:ascii="Times New Roman" w:hAnsi="Times New Roman"/>
          <w:color w:val="000000" w:themeColor="text1"/>
          <w:sz w:val="20"/>
          <w:szCs w:val="20"/>
        </w:rPr>
        <w:t>cfu</w:t>
      </w:r>
      <w:proofErr w:type="spellEnd"/>
      <w:r w:rsidRPr="001873EE">
        <w:rPr>
          <w:rFonts w:ascii="Times New Roman" w:hAnsi="Times New Roman"/>
          <w:color w:val="000000" w:themeColor="text1"/>
          <w:sz w:val="20"/>
          <w:szCs w:val="20"/>
        </w:rPr>
        <w:t>/g</w:t>
      </w:r>
      <w:r w:rsidR="00D44B8B" w:rsidRPr="001873EE">
        <w:rPr>
          <w:rFonts w:ascii="Times New Roman" w:hAnsi="Times New Roman"/>
          <w:color w:val="000000" w:themeColor="text1"/>
          <w:sz w:val="20"/>
          <w:szCs w:val="20"/>
        </w:rPr>
        <w:t>;</w:t>
      </w:r>
      <w:r w:rsidRPr="001873EE">
        <w:rPr>
          <w:rFonts w:ascii="Times New Roman" w:hAnsi="Times New Roman"/>
          <w:color w:val="000000" w:themeColor="text1"/>
          <w:sz w:val="20"/>
          <w:szCs w:val="20"/>
        </w:rPr>
        <w:t xml:space="preserve"> in intestine, 2.9 ± 0.4 × 10</w:t>
      </w:r>
      <w:r w:rsidRPr="001873EE">
        <w:rPr>
          <w:rFonts w:ascii="Times New Roman" w:hAnsi="Times New Roman"/>
          <w:color w:val="000000" w:themeColor="text1"/>
          <w:sz w:val="20"/>
          <w:szCs w:val="20"/>
          <w:vertAlign w:val="superscript"/>
        </w:rPr>
        <w:t xml:space="preserve">4 </w:t>
      </w:r>
      <w:r w:rsidRPr="001873EE">
        <w:rPr>
          <w:rFonts w:ascii="Times New Roman" w:hAnsi="Times New Roman"/>
          <w:color w:val="000000" w:themeColor="text1"/>
          <w:sz w:val="20"/>
          <w:szCs w:val="20"/>
        </w:rPr>
        <w:t>to 2.6 ± 0.3 × 10</w:t>
      </w:r>
      <w:r w:rsidRPr="001873EE">
        <w:rPr>
          <w:rFonts w:ascii="Times New Roman" w:hAnsi="Times New Roman"/>
          <w:color w:val="000000" w:themeColor="text1"/>
          <w:sz w:val="20"/>
          <w:szCs w:val="20"/>
          <w:vertAlign w:val="superscript"/>
        </w:rPr>
        <w:t xml:space="preserve">6 </w:t>
      </w:r>
      <w:proofErr w:type="spellStart"/>
      <w:r w:rsidRPr="001873EE">
        <w:rPr>
          <w:rFonts w:ascii="Times New Roman" w:hAnsi="Times New Roman"/>
          <w:color w:val="000000" w:themeColor="text1"/>
          <w:sz w:val="20"/>
          <w:szCs w:val="20"/>
        </w:rPr>
        <w:t>cfu</w:t>
      </w:r>
      <w:proofErr w:type="spellEnd"/>
      <w:r w:rsidRPr="001873EE">
        <w:rPr>
          <w:rFonts w:ascii="Times New Roman" w:hAnsi="Times New Roman"/>
          <w:color w:val="000000" w:themeColor="text1"/>
          <w:sz w:val="20"/>
          <w:szCs w:val="20"/>
        </w:rPr>
        <w:t>/g and in feed 2.3</w:t>
      </w:r>
      <w:r w:rsidR="00D44B8B" w:rsidRPr="001873EE">
        <w:rPr>
          <w:rFonts w:ascii="Times New Roman" w:hAnsi="Times New Roman"/>
          <w:color w:val="000000" w:themeColor="text1"/>
          <w:sz w:val="20"/>
          <w:szCs w:val="20"/>
        </w:rPr>
        <w:t xml:space="preserve"> </w:t>
      </w:r>
      <w:r w:rsidRPr="001873EE">
        <w:rPr>
          <w:rFonts w:ascii="Times New Roman" w:hAnsi="Times New Roman"/>
          <w:color w:val="000000" w:themeColor="text1"/>
          <w:sz w:val="20"/>
          <w:szCs w:val="20"/>
        </w:rPr>
        <w:t>± 0.1 × 10</w:t>
      </w:r>
      <w:r w:rsidRPr="001873EE">
        <w:rPr>
          <w:rFonts w:ascii="Times New Roman" w:hAnsi="Times New Roman"/>
          <w:color w:val="000000" w:themeColor="text1"/>
          <w:sz w:val="20"/>
          <w:szCs w:val="20"/>
          <w:vertAlign w:val="superscript"/>
        </w:rPr>
        <w:t>6</w:t>
      </w:r>
      <w:r w:rsidRPr="001873EE">
        <w:rPr>
          <w:rFonts w:ascii="Times New Roman" w:hAnsi="Times New Roman"/>
          <w:color w:val="000000" w:themeColor="text1"/>
          <w:sz w:val="20"/>
          <w:szCs w:val="20"/>
        </w:rPr>
        <w:t xml:space="preserve"> to 2.8</w:t>
      </w:r>
      <w:r w:rsidR="00D44B8B" w:rsidRPr="001873EE">
        <w:rPr>
          <w:rFonts w:ascii="Times New Roman" w:hAnsi="Times New Roman"/>
          <w:color w:val="000000" w:themeColor="text1"/>
          <w:sz w:val="20"/>
          <w:szCs w:val="20"/>
        </w:rPr>
        <w:t xml:space="preserve"> </w:t>
      </w:r>
      <w:r w:rsidRPr="001873EE">
        <w:rPr>
          <w:rFonts w:ascii="Times New Roman" w:hAnsi="Times New Roman"/>
          <w:color w:val="000000" w:themeColor="text1"/>
          <w:sz w:val="20"/>
          <w:szCs w:val="20"/>
        </w:rPr>
        <w:t>± 0.4 × 10</w:t>
      </w:r>
      <w:r w:rsidRPr="001873EE">
        <w:rPr>
          <w:rFonts w:ascii="Times New Roman" w:hAnsi="Times New Roman"/>
          <w:color w:val="000000" w:themeColor="text1"/>
          <w:sz w:val="20"/>
          <w:szCs w:val="20"/>
          <w:vertAlign w:val="superscript"/>
        </w:rPr>
        <w:t>6</w:t>
      </w:r>
      <w:r w:rsidRPr="001873EE">
        <w:rPr>
          <w:rFonts w:ascii="Times New Roman" w:hAnsi="Times New Roman"/>
          <w:color w:val="000000" w:themeColor="text1"/>
          <w:sz w:val="20"/>
          <w:szCs w:val="20"/>
        </w:rPr>
        <w:t>cfu/g. The bacterial species isolated during the study were identified</w:t>
      </w:r>
      <w:r w:rsidR="001873EE">
        <w:rPr>
          <w:rFonts w:ascii="Times New Roman" w:hAnsi="Times New Roman"/>
          <w:color w:val="000000" w:themeColor="text1"/>
          <w:sz w:val="20"/>
          <w:szCs w:val="20"/>
        </w:rPr>
        <w:t xml:space="preserve"> </w:t>
      </w:r>
      <w:r w:rsidRPr="001873EE">
        <w:rPr>
          <w:rFonts w:ascii="Times New Roman" w:hAnsi="Times New Roman"/>
          <w:color w:val="000000" w:themeColor="text1"/>
          <w:sz w:val="20"/>
          <w:szCs w:val="20"/>
        </w:rPr>
        <w:t>as</w:t>
      </w:r>
      <w:r w:rsidR="001873EE">
        <w:rPr>
          <w:rFonts w:ascii="Times New Roman" w:hAnsi="Times New Roman"/>
          <w:color w:val="000000" w:themeColor="text1"/>
          <w:sz w:val="20"/>
          <w:szCs w:val="20"/>
        </w:rPr>
        <w:t xml:space="preserve"> </w:t>
      </w:r>
      <w:proofErr w:type="spellStart"/>
      <w:r w:rsidRPr="001873EE">
        <w:rPr>
          <w:rFonts w:ascii="Times New Roman" w:hAnsi="Times New Roman"/>
          <w:i/>
          <w:color w:val="000000" w:themeColor="text1"/>
          <w:sz w:val="20"/>
          <w:szCs w:val="20"/>
        </w:rPr>
        <w:t>Shewanella</w:t>
      </w:r>
      <w:proofErr w:type="spellEnd"/>
      <w:r w:rsidRPr="001873EE">
        <w:rPr>
          <w:rFonts w:ascii="Times New Roman" w:hAnsi="Times New Roman"/>
          <w:i/>
          <w:color w:val="000000" w:themeColor="text1"/>
          <w:sz w:val="20"/>
          <w:szCs w:val="20"/>
        </w:rPr>
        <w:t xml:space="preserve"> algae</w:t>
      </w:r>
      <w:r w:rsidR="00961F85" w:rsidRPr="001873EE">
        <w:rPr>
          <w:rFonts w:ascii="Times New Roman" w:hAnsi="Times New Roman"/>
          <w:i/>
          <w:color w:val="000000" w:themeColor="text1"/>
          <w:sz w:val="20"/>
          <w:szCs w:val="20"/>
        </w:rPr>
        <w:t>,</w:t>
      </w:r>
      <w:r w:rsidR="00961F85">
        <w:rPr>
          <w:rFonts w:ascii="Times New Roman" w:hAnsi="Times New Roman"/>
          <w:i/>
          <w:color w:val="000000" w:themeColor="text1"/>
          <w:sz w:val="20"/>
          <w:szCs w:val="20"/>
        </w:rPr>
        <w:t xml:space="preserve"> </w:t>
      </w:r>
      <w:proofErr w:type="spellStart"/>
      <w:r w:rsidR="00961F85" w:rsidRPr="001873EE">
        <w:rPr>
          <w:rFonts w:ascii="Times New Roman" w:hAnsi="Times New Roman"/>
          <w:i/>
          <w:color w:val="000000" w:themeColor="text1"/>
          <w:sz w:val="20"/>
          <w:szCs w:val="20"/>
        </w:rPr>
        <w:t>V</w:t>
      </w:r>
      <w:r w:rsidRPr="001873EE">
        <w:rPr>
          <w:rFonts w:ascii="Times New Roman" w:hAnsi="Times New Roman"/>
          <w:i/>
          <w:color w:val="000000" w:themeColor="text1"/>
          <w:sz w:val="20"/>
          <w:szCs w:val="20"/>
        </w:rPr>
        <w:t>ibrio</w:t>
      </w:r>
      <w:proofErr w:type="spellEnd"/>
      <w:r w:rsidRPr="001873EE">
        <w:rPr>
          <w:rFonts w:ascii="Times New Roman" w:hAnsi="Times New Roman"/>
          <w:color w:val="000000" w:themeColor="text1"/>
          <w:sz w:val="20"/>
          <w:szCs w:val="20"/>
        </w:rPr>
        <w:t xml:space="preserve"> sp., </w:t>
      </w:r>
      <w:proofErr w:type="spellStart"/>
      <w:r w:rsidRPr="001873EE">
        <w:rPr>
          <w:rFonts w:ascii="Times New Roman" w:hAnsi="Times New Roman"/>
          <w:i/>
          <w:color w:val="000000" w:themeColor="text1"/>
          <w:sz w:val="20"/>
          <w:szCs w:val="20"/>
        </w:rPr>
        <w:t>Providencia</w:t>
      </w:r>
      <w:proofErr w:type="spellEnd"/>
      <w:r w:rsidRPr="001873EE">
        <w:rPr>
          <w:rFonts w:ascii="Times New Roman" w:hAnsi="Times New Roman"/>
          <w:i/>
          <w:color w:val="000000" w:themeColor="text1"/>
          <w:sz w:val="20"/>
          <w:szCs w:val="20"/>
        </w:rPr>
        <w:t xml:space="preserve"> </w:t>
      </w:r>
      <w:proofErr w:type="spellStart"/>
      <w:r w:rsidRPr="001873EE">
        <w:rPr>
          <w:rFonts w:ascii="Times New Roman" w:hAnsi="Times New Roman"/>
          <w:i/>
          <w:color w:val="000000" w:themeColor="text1"/>
          <w:sz w:val="20"/>
          <w:szCs w:val="20"/>
        </w:rPr>
        <w:t>vermicola</w:t>
      </w:r>
      <w:proofErr w:type="spellEnd"/>
      <w:r w:rsidRPr="001873EE">
        <w:rPr>
          <w:rFonts w:ascii="Times New Roman" w:hAnsi="Times New Roman"/>
          <w:i/>
          <w:color w:val="000000" w:themeColor="text1"/>
          <w:sz w:val="20"/>
          <w:szCs w:val="20"/>
        </w:rPr>
        <w:t xml:space="preserve">, </w:t>
      </w:r>
      <w:proofErr w:type="spellStart"/>
      <w:r w:rsidRPr="001873EE">
        <w:rPr>
          <w:rFonts w:ascii="Times New Roman" w:hAnsi="Times New Roman"/>
          <w:i/>
          <w:color w:val="000000" w:themeColor="text1"/>
          <w:sz w:val="20"/>
          <w:szCs w:val="20"/>
        </w:rPr>
        <w:t>Bordetella</w:t>
      </w:r>
      <w:proofErr w:type="spellEnd"/>
      <w:r w:rsidRPr="001873EE">
        <w:rPr>
          <w:rFonts w:ascii="Times New Roman" w:hAnsi="Times New Roman"/>
          <w:i/>
          <w:color w:val="000000" w:themeColor="text1"/>
          <w:sz w:val="20"/>
          <w:szCs w:val="20"/>
        </w:rPr>
        <w:t xml:space="preserve"> </w:t>
      </w:r>
      <w:proofErr w:type="spellStart"/>
      <w:r w:rsidRPr="001873EE">
        <w:rPr>
          <w:rFonts w:ascii="Times New Roman" w:hAnsi="Times New Roman"/>
          <w:i/>
          <w:color w:val="000000" w:themeColor="text1"/>
          <w:sz w:val="20"/>
          <w:szCs w:val="20"/>
        </w:rPr>
        <w:t>pertussis</w:t>
      </w:r>
      <w:proofErr w:type="spellEnd"/>
      <w:r w:rsidRPr="001873EE">
        <w:rPr>
          <w:rFonts w:ascii="Times New Roman" w:hAnsi="Times New Roman"/>
          <w:i/>
          <w:color w:val="000000" w:themeColor="text1"/>
          <w:sz w:val="20"/>
          <w:szCs w:val="20"/>
        </w:rPr>
        <w:t xml:space="preserve">, Escherichia coli, </w:t>
      </w:r>
      <w:proofErr w:type="spellStart"/>
      <w:r w:rsidRPr="001873EE">
        <w:rPr>
          <w:rFonts w:ascii="Times New Roman" w:hAnsi="Times New Roman"/>
          <w:i/>
          <w:color w:val="000000" w:themeColor="text1"/>
          <w:sz w:val="20"/>
          <w:szCs w:val="20"/>
        </w:rPr>
        <w:t>Alcaligenes</w:t>
      </w:r>
      <w:proofErr w:type="spellEnd"/>
      <w:r w:rsidRPr="001873EE">
        <w:rPr>
          <w:rFonts w:ascii="Times New Roman" w:hAnsi="Times New Roman"/>
          <w:i/>
          <w:color w:val="000000" w:themeColor="text1"/>
          <w:sz w:val="20"/>
          <w:szCs w:val="20"/>
        </w:rPr>
        <w:t xml:space="preserve"> </w:t>
      </w:r>
      <w:proofErr w:type="spellStart"/>
      <w:r w:rsidRPr="001873EE">
        <w:rPr>
          <w:rFonts w:ascii="Times New Roman" w:hAnsi="Times New Roman"/>
          <w:i/>
          <w:color w:val="000000" w:themeColor="text1"/>
          <w:sz w:val="20"/>
          <w:szCs w:val="20"/>
        </w:rPr>
        <w:t>fecalis</w:t>
      </w:r>
      <w:proofErr w:type="spellEnd"/>
      <w:r w:rsidRPr="001873EE">
        <w:rPr>
          <w:rFonts w:ascii="Times New Roman" w:hAnsi="Times New Roman"/>
          <w:color w:val="000000" w:themeColor="text1"/>
          <w:sz w:val="20"/>
          <w:szCs w:val="20"/>
        </w:rPr>
        <w:t xml:space="preserve">, </w:t>
      </w:r>
      <w:r w:rsidRPr="001873EE">
        <w:rPr>
          <w:rFonts w:ascii="Times New Roman" w:hAnsi="Times New Roman"/>
          <w:i/>
          <w:color w:val="000000" w:themeColor="text1"/>
          <w:sz w:val="20"/>
          <w:szCs w:val="20"/>
        </w:rPr>
        <w:t xml:space="preserve">Proteus </w:t>
      </w:r>
      <w:proofErr w:type="spellStart"/>
      <w:r w:rsidRPr="001873EE">
        <w:rPr>
          <w:rFonts w:ascii="Times New Roman" w:hAnsi="Times New Roman"/>
          <w:i/>
          <w:color w:val="000000" w:themeColor="text1"/>
          <w:sz w:val="20"/>
          <w:szCs w:val="20"/>
        </w:rPr>
        <w:t>mirabilis</w:t>
      </w:r>
      <w:r w:rsidRPr="001873EE">
        <w:rPr>
          <w:rFonts w:ascii="Times New Roman" w:hAnsi="Times New Roman"/>
          <w:color w:val="000000" w:themeColor="text1"/>
          <w:sz w:val="20"/>
          <w:szCs w:val="20"/>
        </w:rPr>
        <w:t>and</w:t>
      </w:r>
      <w:proofErr w:type="spellEnd"/>
      <w:r w:rsidRPr="001873EE">
        <w:rPr>
          <w:rFonts w:ascii="Times New Roman" w:hAnsi="Times New Roman"/>
          <w:color w:val="000000" w:themeColor="text1"/>
          <w:sz w:val="20"/>
          <w:szCs w:val="20"/>
        </w:rPr>
        <w:t xml:space="preserve"> </w:t>
      </w:r>
      <w:proofErr w:type="spellStart"/>
      <w:r w:rsidRPr="001873EE">
        <w:rPr>
          <w:rFonts w:ascii="Times New Roman" w:hAnsi="Times New Roman"/>
          <w:i/>
          <w:color w:val="000000" w:themeColor="text1"/>
          <w:sz w:val="20"/>
          <w:szCs w:val="20"/>
        </w:rPr>
        <w:t>Alcaligenes</w:t>
      </w:r>
      <w:proofErr w:type="spellEnd"/>
      <w:r w:rsidRPr="001873EE">
        <w:rPr>
          <w:rFonts w:ascii="Times New Roman" w:hAnsi="Times New Roman"/>
          <w:i/>
          <w:color w:val="000000" w:themeColor="text1"/>
          <w:sz w:val="20"/>
          <w:szCs w:val="20"/>
        </w:rPr>
        <w:t xml:space="preserve"> </w:t>
      </w:r>
      <w:r w:rsidRPr="001873EE">
        <w:rPr>
          <w:rFonts w:ascii="Times New Roman" w:hAnsi="Times New Roman"/>
          <w:color w:val="000000" w:themeColor="text1"/>
          <w:sz w:val="20"/>
          <w:szCs w:val="20"/>
        </w:rPr>
        <w:t>sp.</w:t>
      </w:r>
      <w:r w:rsidR="006027D4" w:rsidRPr="001873EE">
        <w:rPr>
          <w:rFonts w:ascii="Times New Roman" w:hAnsi="Times New Roman"/>
          <w:color w:val="000000" w:themeColor="text1"/>
          <w:sz w:val="20"/>
          <w:szCs w:val="20"/>
        </w:rPr>
        <w:t xml:space="preserve"> </w:t>
      </w:r>
      <w:proofErr w:type="spellStart"/>
      <w:r w:rsidRPr="001873EE">
        <w:rPr>
          <w:rFonts w:ascii="Times New Roman" w:hAnsi="Times New Roman"/>
          <w:i/>
          <w:color w:val="000000" w:themeColor="text1"/>
          <w:sz w:val="20"/>
          <w:szCs w:val="20"/>
        </w:rPr>
        <w:t>Shewanella</w:t>
      </w:r>
      <w:proofErr w:type="spellEnd"/>
      <w:r w:rsidRPr="001873EE">
        <w:rPr>
          <w:rFonts w:ascii="Times New Roman" w:hAnsi="Times New Roman"/>
          <w:i/>
          <w:color w:val="000000" w:themeColor="text1"/>
          <w:sz w:val="20"/>
          <w:szCs w:val="20"/>
        </w:rPr>
        <w:t xml:space="preserve"> algae</w:t>
      </w:r>
      <w:r w:rsidRPr="001873EE">
        <w:rPr>
          <w:rFonts w:ascii="Times New Roman" w:hAnsi="Times New Roman"/>
          <w:color w:val="000000" w:themeColor="text1"/>
          <w:sz w:val="20"/>
          <w:szCs w:val="20"/>
        </w:rPr>
        <w:t xml:space="preserve"> had the highest prevalence.</w:t>
      </w:r>
    </w:p>
    <w:p w:rsidR="001873EE" w:rsidRPr="001873EE" w:rsidRDefault="00804EDF" w:rsidP="001873EE">
      <w:pPr>
        <w:pStyle w:val="NoSpacing"/>
        <w:snapToGrid w:val="0"/>
        <w:jc w:val="both"/>
        <w:rPr>
          <w:rFonts w:ascii="Times New Roman" w:hAnsi="Times New Roman"/>
          <w:sz w:val="20"/>
          <w:szCs w:val="20"/>
        </w:rPr>
      </w:pPr>
      <w:r w:rsidRPr="001873EE">
        <w:rPr>
          <w:rFonts w:ascii="Times New Roman" w:hAnsi="Times New Roman"/>
          <w:color w:val="000000" w:themeColor="text1"/>
          <w:sz w:val="20"/>
          <w:szCs w:val="20"/>
        </w:rPr>
        <w:t>[</w:t>
      </w:r>
      <w:proofErr w:type="spellStart"/>
      <w:r w:rsidRPr="001873EE">
        <w:rPr>
          <w:rFonts w:ascii="Times New Roman" w:hAnsi="Times New Roman"/>
          <w:color w:val="000000" w:themeColor="text1"/>
          <w:sz w:val="20"/>
          <w:szCs w:val="20"/>
        </w:rPr>
        <w:t>Okoliegbe</w:t>
      </w:r>
      <w:proofErr w:type="spellEnd"/>
      <w:r w:rsidRPr="001873EE">
        <w:rPr>
          <w:rFonts w:ascii="Times New Roman" w:hAnsi="Times New Roman"/>
          <w:color w:val="000000" w:themeColor="text1"/>
          <w:sz w:val="20"/>
          <w:szCs w:val="20"/>
        </w:rPr>
        <w:t>,</w:t>
      </w:r>
      <w:r w:rsidR="00D44B8B" w:rsidRPr="001873EE">
        <w:rPr>
          <w:rFonts w:ascii="Times New Roman" w:hAnsi="Times New Roman"/>
          <w:color w:val="000000" w:themeColor="text1"/>
          <w:sz w:val="20"/>
          <w:szCs w:val="20"/>
        </w:rPr>
        <w:t xml:space="preserve"> </w:t>
      </w:r>
      <w:r w:rsidRPr="001873EE">
        <w:rPr>
          <w:rFonts w:ascii="Times New Roman" w:hAnsi="Times New Roman"/>
          <w:color w:val="000000" w:themeColor="text1"/>
          <w:sz w:val="20"/>
          <w:szCs w:val="20"/>
        </w:rPr>
        <w:t xml:space="preserve">I. L., </w:t>
      </w:r>
      <w:proofErr w:type="spellStart"/>
      <w:r w:rsidRPr="001873EE">
        <w:rPr>
          <w:rFonts w:ascii="Times New Roman" w:hAnsi="Times New Roman"/>
          <w:color w:val="000000" w:themeColor="text1"/>
          <w:sz w:val="20"/>
          <w:szCs w:val="20"/>
        </w:rPr>
        <w:t>Ariole</w:t>
      </w:r>
      <w:proofErr w:type="spellEnd"/>
      <w:r w:rsidRPr="001873EE">
        <w:rPr>
          <w:rFonts w:ascii="Times New Roman" w:hAnsi="Times New Roman"/>
          <w:color w:val="000000" w:themeColor="text1"/>
          <w:sz w:val="20"/>
          <w:szCs w:val="20"/>
        </w:rPr>
        <w:t xml:space="preserve">, C. N. and </w:t>
      </w:r>
      <w:proofErr w:type="spellStart"/>
      <w:r w:rsidRPr="001873EE">
        <w:rPr>
          <w:rFonts w:ascii="Times New Roman" w:hAnsi="Times New Roman"/>
          <w:color w:val="000000" w:themeColor="text1"/>
          <w:sz w:val="20"/>
          <w:szCs w:val="20"/>
        </w:rPr>
        <w:t>Okpokwasili</w:t>
      </w:r>
      <w:proofErr w:type="spellEnd"/>
      <w:r w:rsidRPr="001873EE">
        <w:rPr>
          <w:rFonts w:ascii="Times New Roman" w:hAnsi="Times New Roman"/>
          <w:color w:val="000000" w:themeColor="text1"/>
          <w:sz w:val="20"/>
          <w:szCs w:val="20"/>
        </w:rPr>
        <w:t xml:space="preserve">, G. C. </w:t>
      </w:r>
      <w:r w:rsidRPr="001873EE">
        <w:rPr>
          <w:rFonts w:ascii="Times New Roman" w:hAnsi="Times New Roman"/>
          <w:b/>
          <w:color w:val="000000" w:themeColor="text1"/>
          <w:sz w:val="20"/>
          <w:szCs w:val="20"/>
        </w:rPr>
        <w:t xml:space="preserve">Bacterial Loads and Bacterial Distribution Pattern Associated with </w:t>
      </w:r>
      <w:proofErr w:type="spellStart"/>
      <w:r w:rsidRPr="001873EE">
        <w:rPr>
          <w:rFonts w:ascii="Times New Roman" w:hAnsi="Times New Roman"/>
          <w:b/>
          <w:i/>
          <w:color w:val="000000" w:themeColor="text1"/>
          <w:sz w:val="20"/>
          <w:szCs w:val="20"/>
        </w:rPr>
        <w:t>Clarias</w:t>
      </w:r>
      <w:proofErr w:type="spellEnd"/>
      <w:r w:rsidRPr="001873EE">
        <w:rPr>
          <w:rFonts w:ascii="Times New Roman" w:hAnsi="Times New Roman"/>
          <w:b/>
          <w:i/>
          <w:color w:val="000000" w:themeColor="text1"/>
          <w:sz w:val="20"/>
          <w:szCs w:val="20"/>
        </w:rPr>
        <w:t xml:space="preserve"> </w:t>
      </w:r>
      <w:proofErr w:type="spellStart"/>
      <w:r w:rsidRPr="001873EE">
        <w:rPr>
          <w:rFonts w:ascii="Times New Roman" w:hAnsi="Times New Roman"/>
          <w:b/>
          <w:i/>
          <w:color w:val="000000" w:themeColor="text1"/>
          <w:sz w:val="20"/>
          <w:szCs w:val="20"/>
        </w:rPr>
        <w:t>gariepinus</w:t>
      </w:r>
      <w:proofErr w:type="spellEnd"/>
      <w:r w:rsidRPr="001873EE">
        <w:rPr>
          <w:rFonts w:ascii="Times New Roman" w:hAnsi="Times New Roman"/>
          <w:b/>
          <w:i/>
          <w:color w:val="000000" w:themeColor="text1"/>
          <w:sz w:val="20"/>
          <w:szCs w:val="20"/>
        </w:rPr>
        <w:t xml:space="preserve"> </w:t>
      </w:r>
      <w:r w:rsidRPr="001873EE">
        <w:rPr>
          <w:rFonts w:ascii="Times New Roman" w:hAnsi="Times New Roman"/>
          <w:b/>
          <w:color w:val="000000" w:themeColor="text1"/>
          <w:sz w:val="20"/>
          <w:szCs w:val="20"/>
        </w:rPr>
        <w:t>Juveniles Cultured in Concrete Fish Ponds in Port Harcourt.</w:t>
      </w:r>
      <w:r w:rsidRPr="001873EE">
        <w:rPr>
          <w:rFonts w:ascii="Times New Roman" w:hAnsi="Times New Roman"/>
          <w:color w:val="000000" w:themeColor="text1"/>
          <w:sz w:val="20"/>
          <w:szCs w:val="20"/>
        </w:rPr>
        <w:t xml:space="preserve"> </w:t>
      </w:r>
      <w:r w:rsidR="001873EE" w:rsidRPr="001873EE">
        <w:rPr>
          <w:rFonts w:ascii="Times New Roman" w:hAnsi="Times New Roman"/>
          <w:bCs/>
          <w:i/>
          <w:sz w:val="20"/>
          <w:szCs w:val="20"/>
        </w:rPr>
        <w:t xml:space="preserve">N Y </w:t>
      </w:r>
      <w:proofErr w:type="spellStart"/>
      <w:r w:rsidR="001873EE" w:rsidRPr="001873EE">
        <w:rPr>
          <w:rFonts w:ascii="Times New Roman" w:hAnsi="Times New Roman"/>
          <w:bCs/>
          <w:i/>
          <w:sz w:val="20"/>
          <w:szCs w:val="20"/>
        </w:rPr>
        <w:t>Sci</w:t>
      </w:r>
      <w:proofErr w:type="spellEnd"/>
      <w:r w:rsidR="001873EE" w:rsidRPr="001873EE">
        <w:rPr>
          <w:rFonts w:ascii="Times New Roman" w:hAnsi="Times New Roman"/>
          <w:bCs/>
          <w:i/>
          <w:sz w:val="20"/>
          <w:szCs w:val="20"/>
        </w:rPr>
        <w:t xml:space="preserve"> J</w:t>
      </w:r>
      <w:r w:rsidR="001873EE" w:rsidRPr="001873EE">
        <w:rPr>
          <w:rFonts w:ascii="Times New Roman" w:hAnsi="Times New Roman"/>
          <w:bCs/>
          <w:sz w:val="20"/>
          <w:szCs w:val="20"/>
        </w:rPr>
        <w:t xml:space="preserve"> </w:t>
      </w:r>
      <w:r w:rsidR="001873EE" w:rsidRPr="001873EE">
        <w:rPr>
          <w:rFonts w:ascii="Times New Roman" w:hAnsi="Times New Roman"/>
          <w:sz w:val="20"/>
          <w:szCs w:val="20"/>
        </w:rPr>
        <w:t>201</w:t>
      </w:r>
      <w:r w:rsidR="001873EE" w:rsidRPr="001873EE">
        <w:rPr>
          <w:rFonts w:ascii="Times New Roman" w:hAnsi="Times New Roman" w:hint="eastAsia"/>
          <w:sz w:val="20"/>
          <w:szCs w:val="20"/>
        </w:rPr>
        <w:t>9</w:t>
      </w:r>
      <w:r w:rsidR="001873EE" w:rsidRPr="001873EE">
        <w:rPr>
          <w:rFonts w:ascii="Times New Roman" w:hAnsi="Times New Roman"/>
          <w:sz w:val="20"/>
          <w:szCs w:val="20"/>
        </w:rPr>
        <w:t>;</w:t>
      </w:r>
      <w:r w:rsidR="001873EE" w:rsidRPr="001873EE">
        <w:rPr>
          <w:rFonts w:ascii="Times New Roman" w:hAnsi="Times New Roman" w:hint="eastAsia"/>
          <w:sz w:val="20"/>
          <w:szCs w:val="20"/>
        </w:rPr>
        <w:t>12</w:t>
      </w:r>
      <w:r w:rsidR="001873EE" w:rsidRPr="001873EE">
        <w:rPr>
          <w:rFonts w:ascii="Times New Roman" w:hAnsi="Times New Roman"/>
          <w:sz w:val="20"/>
          <w:szCs w:val="20"/>
        </w:rPr>
        <w:t>(</w:t>
      </w:r>
      <w:r w:rsidR="001873EE" w:rsidRPr="001873EE">
        <w:rPr>
          <w:rFonts w:ascii="Times New Roman" w:hAnsi="Times New Roman" w:hint="eastAsia"/>
          <w:sz w:val="20"/>
          <w:szCs w:val="20"/>
        </w:rPr>
        <w:t>1</w:t>
      </w:r>
      <w:r w:rsidR="001873EE" w:rsidRPr="001873EE">
        <w:rPr>
          <w:rFonts w:ascii="Times New Roman" w:hAnsi="Times New Roman"/>
          <w:sz w:val="20"/>
          <w:szCs w:val="20"/>
        </w:rPr>
        <w:t>):</w:t>
      </w:r>
      <w:r w:rsidR="0092275B">
        <w:rPr>
          <w:rFonts w:ascii="Times New Roman" w:hAnsi="Times New Roman"/>
          <w:noProof/>
          <w:color w:val="000000"/>
          <w:sz w:val="20"/>
          <w:szCs w:val="20"/>
        </w:rPr>
        <w:t>77-83</w:t>
      </w:r>
      <w:r w:rsidR="001873EE" w:rsidRPr="001873EE">
        <w:rPr>
          <w:rFonts w:ascii="Times New Roman" w:hAnsi="Times New Roman"/>
          <w:sz w:val="20"/>
          <w:szCs w:val="20"/>
        </w:rPr>
        <w:t xml:space="preserve">]. </w:t>
      </w:r>
      <w:r w:rsidR="001873EE" w:rsidRPr="001873EE">
        <w:rPr>
          <w:rFonts w:ascii="Times New Roman" w:hAnsi="Times New Roman"/>
          <w:iCs/>
          <w:color w:val="000000"/>
          <w:sz w:val="20"/>
          <w:szCs w:val="20"/>
        </w:rPr>
        <w:t>ISSN 1554-0200 (print); ISSN 2375-723X (online)</w:t>
      </w:r>
      <w:r w:rsidR="001873EE" w:rsidRPr="001873EE">
        <w:rPr>
          <w:rFonts w:ascii="Times New Roman" w:hAnsi="Times New Roman"/>
          <w:sz w:val="20"/>
          <w:szCs w:val="20"/>
        </w:rPr>
        <w:t xml:space="preserve">. </w:t>
      </w:r>
      <w:hyperlink r:id="rId8" w:history="1">
        <w:r w:rsidR="001873EE" w:rsidRPr="001873EE">
          <w:rPr>
            <w:rStyle w:val="Hyperlink"/>
            <w:rFonts w:ascii="Times New Roman" w:hAnsi="Times New Roman"/>
            <w:sz w:val="20"/>
            <w:szCs w:val="20"/>
          </w:rPr>
          <w:t>http://www.sciencepub.net/newyork</w:t>
        </w:r>
      </w:hyperlink>
      <w:r w:rsidR="001873EE" w:rsidRPr="001873EE">
        <w:rPr>
          <w:rFonts w:ascii="Times New Roman" w:hAnsi="Times New Roman"/>
          <w:sz w:val="20"/>
          <w:szCs w:val="20"/>
        </w:rPr>
        <w:t xml:space="preserve">. </w:t>
      </w:r>
      <w:r w:rsidR="001873EE">
        <w:rPr>
          <w:rFonts w:ascii="Times New Roman" w:eastAsiaTheme="minorEastAsia" w:hAnsi="Times New Roman" w:hint="eastAsia"/>
          <w:sz w:val="20"/>
          <w:szCs w:val="20"/>
          <w:lang w:eastAsia="zh-CN"/>
        </w:rPr>
        <w:t>9</w:t>
      </w:r>
      <w:r w:rsidR="001873EE" w:rsidRPr="001873EE">
        <w:rPr>
          <w:rFonts w:ascii="Times New Roman" w:hAnsi="Times New Roman" w:hint="eastAsia"/>
          <w:sz w:val="20"/>
          <w:szCs w:val="20"/>
        </w:rPr>
        <w:t xml:space="preserve">. </w:t>
      </w:r>
      <w:r w:rsidR="001873EE" w:rsidRPr="001873EE">
        <w:rPr>
          <w:rFonts w:ascii="Times New Roman" w:hAnsi="Times New Roman"/>
          <w:color w:val="000000"/>
          <w:sz w:val="20"/>
          <w:szCs w:val="20"/>
          <w:shd w:val="clear" w:color="auto" w:fill="FFFFFF"/>
        </w:rPr>
        <w:t>doi:</w:t>
      </w:r>
      <w:hyperlink r:id="rId9" w:history="1">
        <w:r w:rsidR="001873EE" w:rsidRPr="001873EE">
          <w:rPr>
            <w:rStyle w:val="Hyperlink"/>
            <w:rFonts w:ascii="Times New Roman" w:hAnsi="Times New Roman"/>
            <w:sz w:val="20"/>
            <w:szCs w:val="20"/>
            <w:shd w:val="clear" w:color="auto" w:fill="FFFFFF"/>
          </w:rPr>
          <w:t>10.7537/mars</w:t>
        </w:r>
        <w:r w:rsidR="001873EE" w:rsidRPr="001873EE">
          <w:rPr>
            <w:rStyle w:val="Hyperlink"/>
            <w:rFonts w:ascii="Times New Roman" w:hAnsi="Times New Roman" w:hint="eastAsia"/>
            <w:sz w:val="20"/>
            <w:szCs w:val="20"/>
            <w:shd w:val="clear" w:color="auto" w:fill="FFFFFF"/>
          </w:rPr>
          <w:t>nys120119.</w:t>
        </w:r>
        <w:r w:rsidR="001873EE" w:rsidRPr="001873EE">
          <w:rPr>
            <w:rStyle w:val="Hyperlink"/>
            <w:rFonts w:ascii="Times New Roman" w:hAnsi="Times New Roman"/>
            <w:sz w:val="20"/>
            <w:szCs w:val="20"/>
            <w:shd w:val="clear" w:color="auto" w:fill="FFFFFF"/>
          </w:rPr>
          <w:t>0</w:t>
        </w:r>
        <w:r w:rsidR="001873EE">
          <w:rPr>
            <w:rStyle w:val="Hyperlink"/>
            <w:rFonts w:ascii="Times New Roman" w:eastAsiaTheme="minorEastAsia" w:hAnsi="Times New Roman" w:hint="eastAsia"/>
            <w:sz w:val="20"/>
            <w:szCs w:val="20"/>
            <w:shd w:val="clear" w:color="auto" w:fill="FFFFFF"/>
            <w:lang w:eastAsia="zh-CN"/>
          </w:rPr>
          <w:t>9</w:t>
        </w:r>
      </w:hyperlink>
      <w:r w:rsidR="001873EE" w:rsidRPr="001873EE">
        <w:rPr>
          <w:rFonts w:ascii="Times New Roman" w:hAnsi="Times New Roman"/>
          <w:color w:val="000000"/>
          <w:sz w:val="20"/>
          <w:szCs w:val="20"/>
          <w:shd w:val="clear" w:color="auto" w:fill="FFFFFF"/>
        </w:rPr>
        <w:t>.</w:t>
      </w:r>
    </w:p>
    <w:p w:rsidR="00804EDF" w:rsidRPr="00D44B8B" w:rsidRDefault="00804EDF" w:rsidP="001873EE">
      <w:pPr>
        <w:pStyle w:val="NoSpacing"/>
        <w:snapToGrid w:val="0"/>
        <w:jc w:val="both"/>
        <w:rPr>
          <w:rFonts w:ascii="Times New Roman" w:hAnsi="Times New Roman"/>
          <w:b/>
          <w:sz w:val="20"/>
          <w:szCs w:val="20"/>
        </w:rPr>
      </w:pPr>
    </w:p>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b/>
          <w:sz w:val="20"/>
          <w:szCs w:val="20"/>
        </w:rPr>
        <w:t>Keywords:</w:t>
      </w:r>
      <w:r w:rsidR="001873EE">
        <w:rPr>
          <w:rFonts w:ascii="Times New Roman" w:hAnsi="Times New Roman"/>
          <w:sz w:val="20"/>
          <w:szCs w:val="20"/>
        </w:rPr>
        <w:t xml:space="preserve"> </w:t>
      </w:r>
      <w:hyperlink r:id="rId10" w:history="1">
        <w:r w:rsidRPr="00D44B8B">
          <w:rPr>
            <w:rStyle w:val="Hyperlink"/>
            <w:rFonts w:ascii="Times New Roman" w:hAnsi="Times New Roman"/>
            <w:color w:val="auto"/>
            <w:sz w:val="20"/>
            <w:szCs w:val="20"/>
            <w:u w:val="none"/>
          </w:rPr>
          <w:t>Bacterial</w:t>
        </w:r>
        <w:r w:rsidR="001873EE">
          <w:rPr>
            <w:rStyle w:val="Hyperlink"/>
            <w:rFonts w:ascii="Times New Roman" w:hAnsi="Times New Roman"/>
            <w:color w:val="auto"/>
            <w:sz w:val="20"/>
            <w:szCs w:val="20"/>
            <w:u w:val="none"/>
          </w:rPr>
          <w:t xml:space="preserve"> </w:t>
        </w:r>
        <w:r w:rsidRPr="00D44B8B">
          <w:rPr>
            <w:rStyle w:val="Hyperlink"/>
            <w:rFonts w:ascii="Times New Roman" w:hAnsi="Times New Roman"/>
            <w:color w:val="auto"/>
            <w:sz w:val="20"/>
            <w:szCs w:val="20"/>
            <w:u w:val="none"/>
          </w:rPr>
          <w:t>flora</w:t>
        </w:r>
      </w:hyperlink>
      <w:r w:rsidRPr="00D44B8B">
        <w:rPr>
          <w:rStyle w:val="comma"/>
          <w:rFonts w:ascii="Times New Roman" w:hAnsi="Times New Roman"/>
          <w:sz w:val="20"/>
          <w:szCs w:val="20"/>
        </w:rPr>
        <w:t>,</w:t>
      </w:r>
      <w:r w:rsidR="001873EE">
        <w:rPr>
          <w:rStyle w:val="comma"/>
          <w:rFonts w:ascii="Times New Roman" w:hAnsi="Times New Roman"/>
          <w:sz w:val="20"/>
          <w:szCs w:val="20"/>
        </w:rPr>
        <w:t xml:space="preserve"> </w:t>
      </w:r>
      <w:hyperlink r:id="rId11" w:history="1">
        <w:r w:rsidRPr="00D44B8B">
          <w:rPr>
            <w:rStyle w:val="Hyperlink"/>
            <w:rFonts w:ascii="Times New Roman" w:hAnsi="Times New Roman"/>
            <w:color w:val="auto"/>
            <w:sz w:val="20"/>
            <w:szCs w:val="20"/>
            <w:u w:val="none"/>
          </w:rPr>
          <w:t>intestine</w:t>
        </w:r>
      </w:hyperlink>
      <w:r w:rsidRPr="00D44B8B">
        <w:rPr>
          <w:rStyle w:val="comma"/>
          <w:rFonts w:ascii="Times New Roman" w:hAnsi="Times New Roman"/>
          <w:sz w:val="20"/>
          <w:szCs w:val="20"/>
        </w:rPr>
        <w:t>,</w:t>
      </w:r>
      <w:r w:rsidR="001873EE">
        <w:rPr>
          <w:rStyle w:val="comma"/>
          <w:rFonts w:ascii="Times New Roman" w:hAnsi="Times New Roman"/>
          <w:sz w:val="20"/>
          <w:szCs w:val="20"/>
        </w:rPr>
        <w:t xml:space="preserve"> </w:t>
      </w:r>
      <w:hyperlink r:id="rId12" w:history="1">
        <w:r w:rsidRPr="00D44B8B">
          <w:rPr>
            <w:rStyle w:val="Hyperlink"/>
            <w:rFonts w:ascii="Times New Roman" w:hAnsi="Times New Roman"/>
            <w:color w:val="auto"/>
            <w:sz w:val="20"/>
            <w:szCs w:val="20"/>
            <w:u w:val="none"/>
          </w:rPr>
          <w:t>gills</w:t>
        </w:r>
      </w:hyperlink>
      <w:r w:rsidRPr="00D44B8B">
        <w:rPr>
          <w:rStyle w:val="Hyperlink"/>
          <w:rFonts w:ascii="Times New Roman" w:hAnsi="Times New Roman"/>
          <w:color w:val="auto"/>
          <w:sz w:val="20"/>
          <w:szCs w:val="20"/>
          <w:u w:val="none"/>
        </w:rPr>
        <w:t>,</w:t>
      </w:r>
      <w:r w:rsidR="001873EE">
        <w:rPr>
          <w:rStyle w:val="Hyperlink"/>
          <w:rFonts w:ascii="Times New Roman" w:hAnsi="Times New Roman"/>
          <w:color w:val="auto"/>
          <w:sz w:val="20"/>
          <w:szCs w:val="20"/>
          <w:u w:val="none"/>
        </w:rPr>
        <w:t xml:space="preserve"> </w:t>
      </w:r>
      <w:r w:rsidRPr="00D44B8B">
        <w:rPr>
          <w:rStyle w:val="Hyperlink"/>
          <w:rFonts w:ascii="Times New Roman" w:hAnsi="Times New Roman"/>
          <w:color w:val="auto"/>
          <w:sz w:val="20"/>
          <w:szCs w:val="20"/>
          <w:u w:val="none"/>
        </w:rPr>
        <w:t>fish</w:t>
      </w:r>
      <w:r w:rsidR="001873EE">
        <w:rPr>
          <w:rStyle w:val="Hyperlink"/>
          <w:rFonts w:ascii="Times New Roman" w:hAnsi="Times New Roman"/>
          <w:color w:val="auto"/>
          <w:sz w:val="20"/>
          <w:szCs w:val="20"/>
          <w:u w:val="none"/>
        </w:rPr>
        <w:t xml:space="preserve"> </w:t>
      </w:r>
      <w:r w:rsidRPr="00D44B8B">
        <w:rPr>
          <w:rStyle w:val="Hyperlink"/>
          <w:rFonts w:ascii="Times New Roman" w:hAnsi="Times New Roman"/>
          <w:color w:val="auto"/>
          <w:sz w:val="20"/>
          <w:szCs w:val="20"/>
          <w:u w:val="none"/>
        </w:rPr>
        <w:t>feed</w:t>
      </w:r>
      <w:r w:rsidRPr="00D44B8B">
        <w:rPr>
          <w:rStyle w:val="comma"/>
          <w:rFonts w:ascii="Times New Roman" w:hAnsi="Times New Roman"/>
          <w:sz w:val="20"/>
          <w:szCs w:val="20"/>
        </w:rPr>
        <w:t>,</w:t>
      </w:r>
      <w:r w:rsidR="001873EE">
        <w:rPr>
          <w:rStyle w:val="comma"/>
          <w:rFonts w:ascii="Times New Roman" w:hAnsi="Times New Roman"/>
          <w:sz w:val="20"/>
          <w:szCs w:val="20"/>
        </w:rPr>
        <w:t xml:space="preserve"> </w:t>
      </w:r>
      <w:hyperlink r:id="rId13" w:history="1">
        <w:proofErr w:type="spellStart"/>
        <w:r w:rsidRPr="00D44B8B">
          <w:rPr>
            <w:rStyle w:val="Hyperlink"/>
            <w:rFonts w:ascii="Times New Roman" w:hAnsi="Times New Roman"/>
            <w:i/>
            <w:color w:val="auto"/>
            <w:sz w:val="20"/>
            <w:szCs w:val="20"/>
            <w:u w:val="none"/>
          </w:rPr>
          <w:t>Clarias</w:t>
        </w:r>
        <w:proofErr w:type="spellEnd"/>
      </w:hyperlink>
      <w:r w:rsidRPr="00D44B8B">
        <w:rPr>
          <w:rStyle w:val="Hyperlink"/>
          <w:rFonts w:ascii="Times New Roman" w:hAnsi="Times New Roman"/>
          <w:i/>
          <w:color w:val="auto"/>
          <w:sz w:val="20"/>
          <w:szCs w:val="20"/>
          <w:u w:val="none"/>
        </w:rPr>
        <w:t xml:space="preserve"> </w:t>
      </w:r>
      <w:proofErr w:type="spellStart"/>
      <w:r w:rsidRPr="00D44B8B">
        <w:rPr>
          <w:rStyle w:val="Hyperlink"/>
          <w:rFonts w:ascii="Times New Roman" w:hAnsi="Times New Roman"/>
          <w:i/>
          <w:color w:val="auto"/>
          <w:sz w:val="20"/>
          <w:szCs w:val="20"/>
          <w:u w:val="none"/>
        </w:rPr>
        <w:t>gariepinus</w:t>
      </w:r>
      <w:proofErr w:type="spellEnd"/>
    </w:p>
    <w:p w:rsidR="00CF5B78" w:rsidRPr="00D44B8B" w:rsidRDefault="00CF5B78" w:rsidP="001873EE">
      <w:pPr>
        <w:pStyle w:val="NoSpacing"/>
        <w:snapToGrid w:val="0"/>
        <w:ind w:firstLine="425"/>
        <w:jc w:val="both"/>
        <w:rPr>
          <w:rFonts w:ascii="Times New Roman" w:hAnsi="Times New Roman"/>
          <w:sz w:val="20"/>
          <w:szCs w:val="20"/>
        </w:rPr>
      </w:pPr>
    </w:p>
    <w:p w:rsidR="001873EE" w:rsidRDefault="001873EE" w:rsidP="001873EE">
      <w:pPr>
        <w:pStyle w:val="NoSpacing"/>
        <w:snapToGrid w:val="0"/>
        <w:jc w:val="both"/>
        <w:rPr>
          <w:rFonts w:ascii="Times New Roman" w:hAnsi="Times New Roman"/>
          <w:b/>
          <w:sz w:val="20"/>
          <w:szCs w:val="20"/>
        </w:rPr>
        <w:sectPr w:rsidR="001873EE" w:rsidSect="0092275B">
          <w:headerReference w:type="default" r:id="rId14"/>
          <w:footerReference w:type="default" r:id="rId15"/>
          <w:type w:val="continuous"/>
          <w:pgSz w:w="12242" w:h="15842" w:code="1"/>
          <w:pgMar w:top="1440" w:right="1440" w:bottom="1440" w:left="1440" w:header="720" w:footer="720" w:gutter="0"/>
          <w:pgNumType w:start="77"/>
          <w:cols w:space="720"/>
          <w:docGrid w:linePitch="360"/>
        </w:sectPr>
      </w:pPr>
    </w:p>
    <w:p w:rsidR="00CF5B78" w:rsidRPr="00D44B8B" w:rsidRDefault="00960429" w:rsidP="001873EE">
      <w:pPr>
        <w:pStyle w:val="NoSpacing"/>
        <w:snapToGrid w:val="0"/>
        <w:jc w:val="both"/>
        <w:rPr>
          <w:rFonts w:ascii="Times New Roman" w:hAnsi="Times New Roman"/>
          <w:sz w:val="20"/>
          <w:szCs w:val="20"/>
        </w:rPr>
      </w:pPr>
      <w:r w:rsidRPr="00D44B8B">
        <w:rPr>
          <w:rFonts w:ascii="Times New Roman" w:hAnsi="Times New Roman"/>
          <w:b/>
          <w:sz w:val="20"/>
          <w:szCs w:val="20"/>
        </w:rPr>
        <w:lastRenderedPageBreak/>
        <w:t>1. Introduction</w:t>
      </w:r>
    </w:p>
    <w:p w:rsidR="007D7489" w:rsidRPr="00D44B8B" w:rsidRDefault="00CF5B78" w:rsidP="001873EE">
      <w:pPr>
        <w:autoSpaceDE w:val="0"/>
        <w:autoSpaceDN w:val="0"/>
        <w:adjustRightInd w:val="0"/>
        <w:snapToGrid w:val="0"/>
        <w:spacing w:after="0" w:line="240" w:lineRule="auto"/>
        <w:ind w:firstLine="425"/>
        <w:jc w:val="both"/>
        <w:rPr>
          <w:rFonts w:ascii="Times New Roman" w:eastAsiaTheme="minorHAnsi" w:hAnsi="Times New Roman"/>
          <w:sz w:val="20"/>
          <w:szCs w:val="20"/>
        </w:rPr>
      </w:pPr>
      <w:r w:rsidRPr="00D44B8B">
        <w:rPr>
          <w:rFonts w:ascii="Times New Roman" w:eastAsiaTheme="minorHAnsi" w:hAnsi="Times New Roman"/>
          <w:sz w:val="20"/>
          <w:szCs w:val="20"/>
        </w:rPr>
        <w:t xml:space="preserve">The world population is currently more than seven billion and is projected to grow up to nine billion in 2050. A commensurate sustainable development of aquaculture is </w:t>
      </w:r>
      <w:proofErr w:type="spellStart"/>
      <w:r w:rsidRPr="00D44B8B">
        <w:rPr>
          <w:rFonts w:ascii="Times New Roman" w:eastAsiaTheme="minorHAnsi" w:hAnsi="Times New Roman"/>
          <w:sz w:val="20"/>
          <w:szCs w:val="20"/>
        </w:rPr>
        <w:t>neede</w:t>
      </w:r>
      <w:proofErr w:type="spellEnd"/>
      <w:r w:rsidRPr="00D44B8B">
        <w:rPr>
          <w:rFonts w:ascii="Times New Roman" w:eastAsiaTheme="minorHAnsi" w:hAnsi="Times New Roman"/>
          <w:sz w:val="20"/>
          <w:szCs w:val="20"/>
        </w:rPr>
        <w:t xml:space="preserve"> to measure up with the demands of the growing population. According to FAO (2016b), Nigeria is the largest producer of African catfish in the whole world and is followed consecutively by Netherlands, Brazil, Hungary, Kenya, </w:t>
      </w:r>
      <w:proofErr w:type="spellStart"/>
      <w:r w:rsidRPr="00D44B8B">
        <w:rPr>
          <w:rFonts w:ascii="Times New Roman" w:eastAsiaTheme="minorHAnsi" w:hAnsi="Times New Roman"/>
          <w:sz w:val="20"/>
          <w:szCs w:val="20"/>
        </w:rPr>
        <w:t>SyrianArab</w:t>
      </w:r>
      <w:proofErr w:type="spellEnd"/>
      <w:r w:rsidRPr="00D44B8B">
        <w:rPr>
          <w:rFonts w:ascii="Times New Roman" w:eastAsiaTheme="minorHAnsi" w:hAnsi="Times New Roman"/>
          <w:sz w:val="20"/>
          <w:szCs w:val="20"/>
        </w:rPr>
        <w:t xml:space="preserve"> Republic, South African, Cameroon, and Mali. African catfish is a commercially popular fish in Nigeria, thus the need for improvement of its aquaculture. </w:t>
      </w:r>
    </w:p>
    <w:p w:rsidR="007D7489" w:rsidRPr="00D44B8B" w:rsidRDefault="00CF5B78" w:rsidP="001873EE">
      <w:pPr>
        <w:autoSpaceDE w:val="0"/>
        <w:autoSpaceDN w:val="0"/>
        <w:adjustRightInd w:val="0"/>
        <w:snapToGrid w:val="0"/>
        <w:spacing w:after="0" w:line="240" w:lineRule="auto"/>
        <w:ind w:firstLine="425"/>
        <w:jc w:val="both"/>
        <w:rPr>
          <w:rFonts w:ascii="Times New Roman" w:hAnsi="Times New Roman"/>
          <w:sz w:val="20"/>
          <w:szCs w:val="20"/>
        </w:rPr>
      </w:pPr>
      <w:r w:rsidRPr="00D44B8B">
        <w:rPr>
          <w:rFonts w:ascii="Times New Roman" w:eastAsiaTheme="minorHAnsi" w:hAnsi="Times New Roman"/>
          <w:sz w:val="20"/>
          <w:szCs w:val="20"/>
        </w:rPr>
        <w:t>The growth and development of aquaculture in Nigeria mainly involves the improvement of African catfish aquaculture (</w:t>
      </w:r>
      <w:proofErr w:type="spellStart"/>
      <w:r w:rsidRPr="00D44B8B">
        <w:rPr>
          <w:rFonts w:ascii="Times New Roman" w:eastAsiaTheme="minorHAnsi" w:hAnsi="Times New Roman"/>
          <w:sz w:val="20"/>
          <w:szCs w:val="20"/>
        </w:rPr>
        <w:t>Dauda</w:t>
      </w:r>
      <w:proofErr w:type="spellEnd"/>
      <w:r w:rsidRPr="00D44B8B">
        <w:rPr>
          <w:rFonts w:ascii="Times New Roman" w:eastAsiaTheme="minorHAnsi" w:hAnsi="Times New Roman"/>
          <w:sz w:val="20"/>
          <w:szCs w:val="20"/>
        </w:rPr>
        <w:t xml:space="preserve"> </w:t>
      </w:r>
      <w:r w:rsidRPr="00D44B8B">
        <w:rPr>
          <w:rFonts w:ascii="Times New Roman" w:eastAsiaTheme="minorHAnsi" w:hAnsi="Times New Roman"/>
          <w:i/>
          <w:sz w:val="20"/>
          <w:szCs w:val="20"/>
        </w:rPr>
        <w:t xml:space="preserve">et al. </w:t>
      </w:r>
      <w:r w:rsidRPr="00D44B8B">
        <w:rPr>
          <w:rFonts w:ascii="Times New Roman" w:eastAsiaTheme="minorHAnsi" w:hAnsi="Times New Roman"/>
          <w:sz w:val="20"/>
          <w:szCs w:val="20"/>
        </w:rPr>
        <w:t xml:space="preserve">(2018). The success of aquaculture largely depends on water quality which is a function of bacterial load, taxonomic composition and </w:t>
      </w:r>
      <w:proofErr w:type="spellStart"/>
      <w:r w:rsidRPr="00D44B8B">
        <w:rPr>
          <w:rFonts w:ascii="Times New Roman" w:eastAsiaTheme="minorHAnsi" w:hAnsi="Times New Roman"/>
          <w:sz w:val="20"/>
          <w:szCs w:val="20"/>
        </w:rPr>
        <w:t>physico</w:t>
      </w:r>
      <w:proofErr w:type="spellEnd"/>
      <w:r w:rsidRPr="00D44B8B">
        <w:rPr>
          <w:rFonts w:ascii="Times New Roman" w:eastAsiaTheme="minorHAnsi" w:hAnsi="Times New Roman"/>
          <w:sz w:val="20"/>
          <w:szCs w:val="20"/>
        </w:rPr>
        <w:t xml:space="preserve">-chemical properties of the fish rearing water. </w:t>
      </w:r>
      <w:r w:rsidRPr="00D44B8B">
        <w:rPr>
          <w:rFonts w:ascii="Times New Roman" w:hAnsi="Times New Roman"/>
          <w:sz w:val="20"/>
          <w:szCs w:val="20"/>
        </w:rPr>
        <w:t xml:space="preserve">Aquatic microorganisms influence the water quality and also closely affect the physiological status of the </w:t>
      </w:r>
      <w:proofErr w:type="spellStart"/>
      <w:r w:rsidRPr="00D44B8B">
        <w:rPr>
          <w:rFonts w:ascii="Times New Roman" w:hAnsi="Times New Roman"/>
          <w:sz w:val="20"/>
          <w:szCs w:val="20"/>
        </w:rPr>
        <w:t>fishand</w:t>
      </w:r>
      <w:proofErr w:type="spellEnd"/>
      <w:r w:rsidRPr="00D44B8B">
        <w:rPr>
          <w:rFonts w:ascii="Times New Roman" w:hAnsi="Times New Roman"/>
          <w:sz w:val="20"/>
          <w:szCs w:val="20"/>
        </w:rPr>
        <w:t xml:space="preserve"> postharvest quality (</w:t>
      </w:r>
      <w:proofErr w:type="spellStart"/>
      <w:r w:rsidRPr="00D44B8B">
        <w:rPr>
          <w:rFonts w:ascii="Times New Roman" w:hAnsi="Times New Roman"/>
          <w:sz w:val="20"/>
          <w:szCs w:val="20"/>
        </w:rPr>
        <w:t>Amande</w:t>
      </w:r>
      <w:proofErr w:type="spellEnd"/>
      <w:r w:rsidRPr="00D44B8B">
        <w:rPr>
          <w:rFonts w:ascii="Times New Roman" w:hAnsi="Times New Roman"/>
          <w:sz w:val="20"/>
          <w:szCs w:val="20"/>
        </w:rPr>
        <w:t xml:space="preserve"> and </w:t>
      </w:r>
      <w:proofErr w:type="spellStart"/>
      <w:r w:rsidRPr="00D44B8B">
        <w:rPr>
          <w:rFonts w:ascii="Times New Roman" w:hAnsi="Times New Roman"/>
          <w:sz w:val="20"/>
          <w:szCs w:val="20"/>
        </w:rPr>
        <w:t>Nwaka</w:t>
      </w:r>
      <w:proofErr w:type="spellEnd"/>
      <w:r w:rsidRPr="00D44B8B">
        <w:rPr>
          <w:rFonts w:ascii="Times New Roman" w:hAnsi="Times New Roman"/>
          <w:sz w:val="20"/>
          <w:szCs w:val="20"/>
        </w:rPr>
        <w:t>, 2013)</w:t>
      </w:r>
      <w:r w:rsidR="00961F85" w:rsidRPr="00D44B8B">
        <w:rPr>
          <w:rFonts w:ascii="Times New Roman" w:hAnsi="Times New Roman"/>
          <w:sz w:val="20"/>
          <w:szCs w:val="20"/>
        </w:rPr>
        <w:t>.</w:t>
      </w:r>
      <w:r w:rsidR="00961F85">
        <w:rPr>
          <w:rFonts w:ascii="Times New Roman" w:hAnsi="Times New Roman"/>
          <w:sz w:val="20"/>
          <w:szCs w:val="20"/>
        </w:rPr>
        <w:t xml:space="preserve"> </w:t>
      </w:r>
      <w:r w:rsidR="00961F85" w:rsidRPr="00D44B8B">
        <w:rPr>
          <w:rFonts w:ascii="Times New Roman" w:hAnsi="Times New Roman"/>
          <w:sz w:val="20"/>
          <w:szCs w:val="20"/>
        </w:rPr>
        <w:t>A</w:t>
      </w:r>
      <w:r w:rsidRPr="00D44B8B">
        <w:rPr>
          <w:rFonts w:ascii="Times New Roman" w:hAnsi="Times New Roman"/>
          <w:sz w:val="20"/>
          <w:szCs w:val="20"/>
        </w:rPr>
        <w:t>quatic animals gulp in a large number of bacteria into their gastrointestinal tracts and gills from water, sediment and feed</w:t>
      </w:r>
      <w:r w:rsidR="00961F85" w:rsidRPr="00D44B8B">
        <w:rPr>
          <w:rFonts w:ascii="Times New Roman" w:hAnsi="Times New Roman"/>
          <w:sz w:val="20"/>
          <w:szCs w:val="20"/>
        </w:rPr>
        <w:t>.</w:t>
      </w:r>
      <w:r w:rsidR="00961F85">
        <w:rPr>
          <w:rFonts w:ascii="Times New Roman" w:hAnsi="Times New Roman"/>
          <w:sz w:val="20"/>
          <w:szCs w:val="20"/>
        </w:rPr>
        <w:t xml:space="preserve"> </w:t>
      </w:r>
      <w:r w:rsidR="00961F85" w:rsidRPr="00D44B8B">
        <w:rPr>
          <w:rFonts w:ascii="Times New Roman" w:hAnsi="Times New Roman"/>
          <w:sz w:val="20"/>
          <w:szCs w:val="20"/>
        </w:rPr>
        <w:t>H</w:t>
      </w:r>
      <w:r w:rsidRPr="00D44B8B">
        <w:rPr>
          <w:rFonts w:ascii="Times New Roman" w:hAnsi="Times New Roman"/>
          <w:sz w:val="20"/>
          <w:szCs w:val="20"/>
        </w:rPr>
        <w:t xml:space="preserve">owever, beneficial bacteria can be helpful to the host organism when administered as </w:t>
      </w:r>
      <w:proofErr w:type="spellStart"/>
      <w:r w:rsidRPr="00D44B8B">
        <w:rPr>
          <w:rFonts w:ascii="Times New Roman" w:hAnsi="Times New Roman"/>
          <w:sz w:val="20"/>
          <w:szCs w:val="20"/>
        </w:rPr>
        <w:t>probiotics</w:t>
      </w:r>
      <w:proofErr w:type="spellEnd"/>
      <w:r w:rsidRPr="00D44B8B">
        <w:rPr>
          <w:rFonts w:ascii="Times New Roman" w:hAnsi="Times New Roman"/>
          <w:sz w:val="20"/>
          <w:szCs w:val="20"/>
        </w:rPr>
        <w:t xml:space="preserve"> both in fish, animals and humans (</w:t>
      </w:r>
      <w:proofErr w:type="spellStart"/>
      <w:r w:rsidRPr="00D44B8B">
        <w:rPr>
          <w:rFonts w:ascii="Times New Roman" w:hAnsi="Times New Roman"/>
          <w:sz w:val="20"/>
          <w:szCs w:val="20"/>
        </w:rPr>
        <w:t>Okoliegbe</w:t>
      </w:r>
      <w:proofErr w:type="spellEnd"/>
      <w:r w:rsidRPr="00D44B8B">
        <w:rPr>
          <w:rFonts w:ascii="Times New Roman" w:hAnsi="Times New Roman"/>
          <w:sz w:val="20"/>
          <w:szCs w:val="20"/>
        </w:rPr>
        <w:t xml:space="preserve"> </w:t>
      </w:r>
      <w:r w:rsidRPr="00D44B8B">
        <w:rPr>
          <w:rFonts w:ascii="Times New Roman" w:hAnsi="Times New Roman"/>
          <w:i/>
          <w:sz w:val="20"/>
          <w:szCs w:val="20"/>
        </w:rPr>
        <w:t xml:space="preserve">et al., </w:t>
      </w:r>
      <w:r w:rsidRPr="00D44B8B">
        <w:rPr>
          <w:rFonts w:ascii="Times New Roman" w:hAnsi="Times New Roman"/>
          <w:sz w:val="20"/>
          <w:szCs w:val="20"/>
        </w:rPr>
        <w:t xml:space="preserve">2017). </w:t>
      </w:r>
    </w:p>
    <w:p w:rsidR="007D7489" w:rsidRPr="00D44B8B" w:rsidRDefault="00CF5B78" w:rsidP="001873EE">
      <w:pPr>
        <w:autoSpaceDE w:val="0"/>
        <w:autoSpaceDN w:val="0"/>
        <w:adjustRightInd w:val="0"/>
        <w:snapToGrid w:val="0"/>
        <w:spacing w:after="0" w:line="240" w:lineRule="auto"/>
        <w:ind w:firstLine="425"/>
        <w:jc w:val="both"/>
        <w:rPr>
          <w:rFonts w:ascii="Times New Roman" w:eastAsiaTheme="minorHAnsi" w:hAnsi="Times New Roman"/>
          <w:sz w:val="20"/>
          <w:szCs w:val="20"/>
        </w:rPr>
      </w:pPr>
      <w:r w:rsidRPr="00D44B8B">
        <w:rPr>
          <w:rFonts w:ascii="Times New Roman" w:hAnsi="Times New Roman"/>
          <w:sz w:val="20"/>
          <w:szCs w:val="20"/>
        </w:rPr>
        <w:t xml:space="preserve">There are three possible outcomes of microorganisms coming in contact with the fish. </w:t>
      </w:r>
      <w:r w:rsidRPr="00D44B8B">
        <w:rPr>
          <w:rFonts w:ascii="Times New Roman" w:eastAsiaTheme="minorHAnsi" w:hAnsi="Times New Roman"/>
          <w:sz w:val="20"/>
          <w:szCs w:val="20"/>
        </w:rPr>
        <w:t xml:space="preserve">The microorganisms may enter the mouth with water or food and only pass through the gastrointestinal tract </w:t>
      </w:r>
      <w:r w:rsidRPr="00D44B8B">
        <w:rPr>
          <w:rFonts w:ascii="Times New Roman" w:eastAsiaTheme="minorHAnsi" w:hAnsi="Times New Roman"/>
          <w:sz w:val="20"/>
          <w:szCs w:val="20"/>
        </w:rPr>
        <w:lastRenderedPageBreak/>
        <w:t>and go out through the anus (</w:t>
      </w:r>
      <w:proofErr w:type="spellStart"/>
      <w:r w:rsidRPr="00D44B8B">
        <w:rPr>
          <w:rFonts w:ascii="Times New Roman" w:eastAsiaTheme="minorHAnsi" w:hAnsi="Times New Roman"/>
          <w:sz w:val="20"/>
          <w:szCs w:val="20"/>
        </w:rPr>
        <w:t>allochthonous</w:t>
      </w:r>
      <w:proofErr w:type="spellEnd"/>
      <w:r w:rsidRPr="00D44B8B">
        <w:rPr>
          <w:rFonts w:ascii="Times New Roman" w:eastAsiaTheme="minorHAnsi" w:hAnsi="Times New Roman"/>
          <w:sz w:val="20"/>
          <w:szCs w:val="20"/>
        </w:rPr>
        <w:t xml:space="preserve"> microorganisms) and/or </w:t>
      </w:r>
      <w:proofErr w:type="spellStart"/>
      <w:r w:rsidRPr="00D44B8B">
        <w:rPr>
          <w:rFonts w:ascii="Times New Roman" w:eastAsiaTheme="minorHAnsi" w:hAnsi="Times New Roman"/>
          <w:sz w:val="20"/>
          <w:szCs w:val="20"/>
        </w:rPr>
        <w:t>colonise</w:t>
      </w:r>
      <w:proofErr w:type="spellEnd"/>
      <w:r w:rsidRPr="00D44B8B">
        <w:rPr>
          <w:rFonts w:ascii="Times New Roman" w:eastAsiaTheme="minorHAnsi" w:hAnsi="Times New Roman"/>
          <w:sz w:val="20"/>
          <w:szCs w:val="20"/>
        </w:rPr>
        <w:t xml:space="preserve"> the walls of the gastrointestinal tract (autochthonous). The microorganisms coming into contact with fish surfaces may be inhibited by the fish normal flora. </w:t>
      </w:r>
    </w:p>
    <w:p w:rsidR="00D44B8B" w:rsidRPr="00D44B8B" w:rsidRDefault="00CF5B78" w:rsidP="001873EE">
      <w:pPr>
        <w:autoSpaceDE w:val="0"/>
        <w:autoSpaceDN w:val="0"/>
        <w:adjustRightInd w:val="0"/>
        <w:snapToGrid w:val="0"/>
        <w:spacing w:after="0" w:line="240" w:lineRule="auto"/>
        <w:ind w:firstLine="425"/>
        <w:jc w:val="both"/>
        <w:rPr>
          <w:rFonts w:ascii="Times New Roman" w:hAnsi="Times New Roman"/>
          <w:sz w:val="20"/>
          <w:szCs w:val="20"/>
        </w:rPr>
      </w:pPr>
      <w:r w:rsidRPr="00D44B8B">
        <w:rPr>
          <w:rFonts w:ascii="Times New Roman" w:eastAsiaTheme="minorHAnsi" w:hAnsi="Times New Roman"/>
          <w:sz w:val="20"/>
          <w:szCs w:val="20"/>
        </w:rPr>
        <w:t>The microorganisms may colonize the fish skin with higher concentration on damaged skin (Austin, 2006) or by natural inhibitory compounds present on or in the fish (Austin and Austin (1987)</w:t>
      </w:r>
      <w:r w:rsidR="00961F85" w:rsidRPr="00D44B8B">
        <w:rPr>
          <w:rFonts w:ascii="Times New Roman" w:eastAsiaTheme="minorHAnsi" w:hAnsi="Times New Roman"/>
          <w:sz w:val="20"/>
          <w:szCs w:val="20"/>
        </w:rPr>
        <w:t>.</w:t>
      </w:r>
      <w:r w:rsidR="00961F85">
        <w:rPr>
          <w:rFonts w:ascii="Times New Roman" w:eastAsiaTheme="minorHAnsi" w:hAnsi="Times New Roman"/>
          <w:sz w:val="20"/>
          <w:szCs w:val="20"/>
        </w:rPr>
        <w:t xml:space="preserve"> </w:t>
      </w:r>
      <w:proofErr w:type="spellStart"/>
      <w:r w:rsidR="00961F85" w:rsidRPr="00D44B8B">
        <w:rPr>
          <w:rFonts w:ascii="Times New Roman" w:eastAsia="Times New Roman" w:hAnsi="Times New Roman"/>
          <w:sz w:val="20"/>
          <w:szCs w:val="20"/>
        </w:rPr>
        <w:t>M</w:t>
      </w:r>
      <w:r w:rsidRPr="00D44B8B">
        <w:rPr>
          <w:rFonts w:ascii="Times New Roman" w:eastAsia="Times New Roman" w:hAnsi="Times New Roman"/>
          <w:sz w:val="20"/>
          <w:szCs w:val="20"/>
        </w:rPr>
        <w:t>icrobiota</w:t>
      </w:r>
      <w:proofErr w:type="spellEnd"/>
      <w:r w:rsidRPr="00D44B8B">
        <w:rPr>
          <w:rFonts w:ascii="Times New Roman" w:eastAsia="Times New Roman" w:hAnsi="Times New Roman"/>
          <w:sz w:val="20"/>
          <w:szCs w:val="20"/>
        </w:rPr>
        <w:t xml:space="preserve"> refers to the different microbial communities which inhabit the body sites in which surfaces and cavities are open to the environment. Fish </w:t>
      </w:r>
      <w:proofErr w:type="spellStart"/>
      <w:r w:rsidRPr="00D44B8B">
        <w:rPr>
          <w:rFonts w:ascii="Times New Roman" w:eastAsia="Times New Roman" w:hAnsi="Times New Roman"/>
          <w:sz w:val="20"/>
          <w:szCs w:val="20"/>
        </w:rPr>
        <w:t>microbiota</w:t>
      </w:r>
      <w:proofErr w:type="spellEnd"/>
      <w:r w:rsidRPr="00D44B8B">
        <w:rPr>
          <w:rFonts w:ascii="Times New Roman" w:eastAsia="Times New Roman" w:hAnsi="Times New Roman"/>
          <w:sz w:val="20"/>
          <w:szCs w:val="20"/>
        </w:rPr>
        <w:t xml:space="preserve"> aids in digestion, nutrition, disease resistance and maintenance of mucosal tolerance. Fish </w:t>
      </w:r>
      <w:proofErr w:type="spellStart"/>
      <w:r w:rsidRPr="00D44B8B">
        <w:rPr>
          <w:rFonts w:ascii="Times New Roman" w:eastAsia="Times New Roman" w:hAnsi="Times New Roman"/>
          <w:sz w:val="20"/>
          <w:szCs w:val="20"/>
        </w:rPr>
        <w:t>microbiota</w:t>
      </w:r>
      <w:proofErr w:type="spellEnd"/>
      <w:r w:rsidRPr="00D44B8B">
        <w:rPr>
          <w:rFonts w:ascii="Times New Roman" w:eastAsia="Times New Roman" w:hAnsi="Times New Roman"/>
          <w:sz w:val="20"/>
          <w:szCs w:val="20"/>
        </w:rPr>
        <w:t xml:space="preserve"> </w:t>
      </w:r>
      <w:r w:rsidRPr="00D44B8B">
        <w:rPr>
          <w:rFonts w:ascii="Times New Roman" w:hAnsi="Times New Roman"/>
          <w:sz w:val="20"/>
          <w:szCs w:val="20"/>
        </w:rPr>
        <w:t xml:space="preserve">also plays a vital role in the synthesis of vitamins B and K and in the metabolism of bile acids, other sterols and </w:t>
      </w:r>
      <w:proofErr w:type="spellStart"/>
      <w:r w:rsidRPr="00D44B8B">
        <w:rPr>
          <w:rFonts w:ascii="Times New Roman" w:hAnsi="Times New Roman"/>
          <w:sz w:val="20"/>
          <w:szCs w:val="20"/>
        </w:rPr>
        <w:t>xenobiotics</w:t>
      </w:r>
      <w:proofErr w:type="spellEnd"/>
      <w:r w:rsidRPr="00D44B8B">
        <w:rPr>
          <w:rFonts w:ascii="Times New Roman" w:hAnsi="Times New Roman"/>
          <w:sz w:val="20"/>
          <w:szCs w:val="20"/>
        </w:rPr>
        <w:t xml:space="preserve"> (Cummings and Macfarlane, 1997).</w:t>
      </w:r>
    </w:p>
    <w:p w:rsidR="007D7489" w:rsidRPr="00D44B8B" w:rsidRDefault="00D44B8B" w:rsidP="001873EE">
      <w:pPr>
        <w:autoSpaceDE w:val="0"/>
        <w:autoSpaceDN w:val="0"/>
        <w:adjustRightInd w:val="0"/>
        <w:snapToGrid w:val="0"/>
        <w:spacing w:after="0" w:line="240" w:lineRule="auto"/>
        <w:ind w:firstLine="425"/>
        <w:jc w:val="both"/>
        <w:rPr>
          <w:rFonts w:ascii="Times New Roman" w:hAnsi="Times New Roman"/>
          <w:sz w:val="20"/>
          <w:szCs w:val="20"/>
        </w:rPr>
      </w:pPr>
      <w:r w:rsidRPr="00D44B8B">
        <w:rPr>
          <w:rFonts w:ascii="Times New Roman" w:hAnsi="Times New Roman"/>
          <w:sz w:val="20"/>
          <w:szCs w:val="20"/>
        </w:rPr>
        <w:t>T</w:t>
      </w:r>
      <w:r w:rsidR="00CF5B78" w:rsidRPr="00D44B8B">
        <w:rPr>
          <w:rFonts w:ascii="Times New Roman" w:hAnsi="Times New Roman"/>
          <w:sz w:val="20"/>
          <w:szCs w:val="20"/>
        </w:rPr>
        <w:t xml:space="preserve">he </w:t>
      </w:r>
      <w:proofErr w:type="spellStart"/>
      <w:r w:rsidR="00CF5B78" w:rsidRPr="00D44B8B">
        <w:rPr>
          <w:rFonts w:ascii="Times New Roman" w:hAnsi="Times New Roman"/>
          <w:sz w:val="20"/>
          <w:szCs w:val="20"/>
        </w:rPr>
        <w:t>microbiota</w:t>
      </w:r>
      <w:proofErr w:type="spellEnd"/>
      <w:r w:rsidR="00CF5B78" w:rsidRPr="00D44B8B">
        <w:rPr>
          <w:rFonts w:ascii="Times New Roman" w:hAnsi="Times New Roman"/>
          <w:sz w:val="20"/>
          <w:szCs w:val="20"/>
        </w:rPr>
        <w:t xml:space="preserve"> and bacterial distribution patterns of a healthy fish differ from that of an unhealthy fish. However, some pathogens have been found in healthy fish without causing disease in the fish. Pathogens such as </w:t>
      </w:r>
      <w:r w:rsidR="00CF5B78" w:rsidRPr="00D44B8B">
        <w:rPr>
          <w:rFonts w:ascii="Times New Roman" w:hAnsi="Times New Roman"/>
          <w:i/>
          <w:sz w:val="20"/>
          <w:szCs w:val="20"/>
        </w:rPr>
        <w:t>Salmonella</w:t>
      </w:r>
      <w:r w:rsidR="00CF5B78" w:rsidRPr="00D44B8B">
        <w:rPr>
          <w:rFonts w:ascii="Times New Roman" w:hAnsi="Times New Roman"/>
          <w:sz w:val="20"/>
          <w:szCs w:val="20"/>
        </w:rPr>
        <w:t xml:space="preserve">, </w:t>
      </w:r>
      <w:proofErr w:type="spellStart"/>
      <w:r w:rsidR="00CF5B78" w:rsidRPr="00D44B8B">
        <w:rPr>
          <w:rFonts w:ascii="Times New Roman" w:hAnsi="Times New Roman"/>
          <w:i/>
          <w:sz w:val="20"/>
          <w:szCs w:val="20"/>
        </w:rPr>
        <w:t>Flavobacterium</w:t>
      </w:r>
      <w:proofErr w:type="spellEnd"/>
      <w:r w:rsidR="00CF5B78" w:rsidRPr="00D44B8B">
        <w:rPr>
          <w:rFonts w:ascii="Times New Roman" w:hAnsi="Times New Roman"/>
          <w:sz w:val="20"/>
          <w:szCs w:val="20"/>
        </w:rPr>
        <w:t xml:space="preserve">, </w:t>
      </w:r>
      <w:proofErr w:type="spellStart"/>
      <w:r w:rsidR="00CF5B78" w:rsidRPr="00D44B8B">
        <w:rPr>
          <w:rFonts w:ascii="Times New Roman" w:hAnsi="Times New Roman"/>
          <w:i/>
          <w:sz w:val="20"/>
          <w:szCs w:val="20"/>
        </w:rPr>
        <w:t>Aeromonas</w:t>
      </w:r>
      <w:proofErr w:type="spellEnd"/>
      <w:r w:rsidR="00CF5B78" w:rsidRPr="00D44B8B">
        <w:rPr>
          <w:rFonts w:ascii="Times New Roman" w:hAnsi="Times New Roman"/>
          <w:i/>
          <w:sz w:val="20"/>
          <w:szCs w:val="20"/>
        </w:rPr>
        <w:t xml:space="preserve">, </w:t>
      </w:r>
      <w:proofErr w:type="spellStart"/>
      <w:r w:rsidR="00CF5B78" w:rsidRPr="00D44B8B">
        <w:rPr>
          <w:rFonts w:ascii="Times New Roman" w:hAnsi="Times New Roman"/>
          <w:i/>
          <w:sz w:val="20"/>
          <w:szCs w:val="20"/>
        </w:rPr>
        <w:t>Klebsiella</w:t>
      </w:r>
      <w:proofErr w:type="spellEnd"/>
      <w:r w:rsidR="00CF5B78" w:rsidRPr="00D44B8B">
        <w:rPr>
          <w:rFonts w:ascii="Times New Roman" w:hAnsi="Times New Roman"/>
          <w:sz w:val="20"/>
          <w:szCs w:val="20"/>
        </w:rPr>
        <w:t xml:space="preserve"> and </w:t>
      </w:r>
      <w:proofErr w:type="spellStart"/>
      <w:r w:rsidR="00CF5B78" w:rsidRPr="00D44B8B">
        <w:rPr>
          <w:rFonts w:ascii="Times New Roman" w:hAnsi="Times New Roman"/>
          <w:i/>
          <w:sz w:val="20"/>
          <w:szCs w:val="20"/>
        </w:rPr>
        <w:t>Vibrio</w:t>
      </w:r>
      <w:proofErr w:type="spellEnd"/>
      <w:r w:rsidR="00CF5B78" w:rsidRPr="00D44B8B">
        <w:rPr>
          <w:rFonts w:ascii="Times New Roman" w:hAnsi="Times New Roman"/>
          <w:sz w:val="20"/>
          <w:szCs w:val="20"/>
        </w:rPr>
        <w:t xml:space="preserve"> have been isolated from healthy fish. Some microorganisms in water, sewage and sediments that come in contact with the fish influence the </w:t>
      </w:r>
      <w:proofErr w:type="spellStart"/>
      <w:r w:rsidR="00CF5B78" w:rsidRPr="00D44B8B">
        <w:rPr>
          <w:rFonts w:ascii="Times New Roman" w:hAnsi="Times New Roman"/>
          <w:sz w:val="20"/>
          <w:szCs w:val="20"/>
        </w:rPr>
        <w:t>microflora</w:t>
      </w:r>
      <w:proofErr w:type="spellEnd"/>
      <w:r w:rsidR="00CF5B78" w:rsidRPr="00D44B8B">
        <w:rPr>
          <w:rFonts w:ascii="Times New Roman" w:hAnsi="Times New Roman"/>
          <w:sz w:val="20"/>
          <w:szCs w:val="20"/>
        </w:rPr>
        <w:t xml:space="preserve"> of the external surfaces as well as the internal cavities of the fish intestine. </w:t>
      </w:r>
    </w:p>
    <w:p w:rsidR="00CF5B78" w:rsidRPr="00D44B8B" w:rsidRDefault="00CF5B78" w:rsidP="001873EE">
      <w:pPr>
        <w:autoSpaceDE w:val="0"/>
        <w:autoSpaceDN w:val="0"/>
        <w:adjustRightInd w:val="0"/>
        <w:snapToGrid w:val="0"/>
        <w:spacing w:after="0" w:line="240" w:lineRule="auto"/>
        <w:ind w:firstLine="425"/>
        <w:jc w:val="both"/>
        <w:rPr>
          <w:rFonts w:ascii="Times New Roman" w:hAnsi="Times New Roman"/>
          <w:sz w:val="20"/>
          <w:szCs w:val="20"/>
        </w:rPr>
      </w:pPr>
      <w:proofErr w:type="spellStart"/>
      <w:r w:rsidRPr="00D44B8B">
        <w:rPr>
          <w:rFonts w:ascii="Times New Roman" w:hAnsi="Times New Roman"/>
          <w:sz w:val="20"/>
          <w:szCs w:val="20"/>
        </w:rPr>
        <w:t>Moreso</w:t>
      </w:r>
      <w:proofErr w:type="spellEnd"/>
      <w:r w:rsidRPr="00D44B8B">
        <w:rPr>
          <w:rFonts w:ascii="Times New Roman" w:hAnsi="Times New Roman"/>
          <w:sz w:val="20"/>
          <w:szCs w:val="20"/>
        </w:rPr>
        <w:t xml:space="preserve">, the microorganisms present in the environment of the fish egg or larval stage also shape the bacterial numbers and taxonomic composition of the gut </w:t>
      </w:r>
      <w:proofErr w:type="spellStart"/>
      <w:r w:rsidRPr="00D44B8B">
        <w:rPr>
          <w:rFonts w:ascii="Times New Roman" w:hAnsi="Times New Roman"/>
          <w:sz w:val="20"/>
          <w:szCs w:val="20"/>
        </w:rPr>
        <w:t>microbiota</w:t>
      </w:r>
      <w:proofErr w:type="spellEnd"/>
      <w:r w:rsidRPr="00D44B8B">
        <w:rPr>
          <w:rFonts w:ascii="Times New Roman" w:hAnsi="Times New Roman"/>
          <w:sz w:val="20"/>
          <w:szCs w:val="20"/>
        </w:rPr>
        <w:t xml:space="preserve"> (Austin, 2006). Thus, o</w:t>
      </w:r>
      <w:r w:rsidRPr="00D44B8B">
        <w:rPr>
          <w:rFonts w:ascii="Times New Roman" w:eastAsia="Times New Roman" w:hAnsi="Times New Roman"/>
          <w:sz w:val="20"/>
          <w:szCs w:val="20"/>
        </w:rPr>
        <w:t xml:space="preserve">ne important </w:t>
      </w:r>
      <w:r w:rsidRPr="00D44B8B">
        <w:rPr>
          <w:rFonts w:ascii="Times New Roman" w:eastAsia="Times New Roman" w:hAnsi="Times New Roman"/>
          <w:sz w:val="20"/>
          <w:szCs w:val="20"/>
        </w:rPr>
        <w:lastRenderedPageBreak/>
        <w:t xml:space="preserve">aim of studying the gastrointestinal </w:t>
      </w:r>
      <w:proofErr w:type="spellStart"/>
      <w:r w:rsidRPr="00D44B8B">
        <w:rPr>
          <w:rFonts w:ascii="Times New Roman" w:eastAsia="Times New Roman" w:hAnsi="Times New Roman"/>
          <w:sz w:val="20"/>
          <w:szCs w:val="20"/>
        </w:rPr>
        <w:t>microbiota</w:t>
      </w:r>
      <w:proofErr w:type="spellEnd"/>
      <w:r w:rsidRPr="00D44B8B">
        <w:rPr>
          <w:rFonts w:ascii="Times New Roman" w:eastAsia="Times New Roman" w:hAnsi="Times New Roman"/>
          <w:sz w:val="20"/>
          <w:szCs w:val="20"/>
        </w:rPr>
        <w:t xml:space="preserve"> of fish is to be able to manipulate the microbial communities of fish gastrointestinal tract in order to promote fish health and correct some health disorders thus improving fish yield.</w:t>
      </w:r>
      <w:r w:rsidR="004947AF" w:rsidRPr="00D44B8B">
        <w:rPr>
          <w:rFonts w:ascii="Times New Roman" w:eastAsia="Times New Roman" w:hAnsi="Times New Roman"/>
          <w:sz w:val="20"/>
          <w:szCs w:val="20"/>
        </w:rPr>
        <w:t xml:space="preserve"> </w:t>
      </w:r>
      <w:r w:rsidRPr="00D44B8B">
        <w:rPr>
          <w:rFonts w:ascii="Times New Roman" w:hAnsi="Times New Roman"/>
          <w:sz w:val="20"/>
          <w:szCs w:val="20"/>
        </w:rPr>
        <w:t xml:space="preserve">This study was aimed at investigating the bacterial species associated with the pond water, gills, intestine and feed of </w:t>
      </w:r>
      <w:proofErr w:type="spellStart"/>
      <w:r w:rsidRPr="00D44B8B">
        <w:rPr>
          <w:rFonts w:ascii="Times New Roman" w:hAnsi="Times New Roman"/>
          <w:i/>
          <w:sz w:val="20"/>
          <w:szCs w:val="20"/>
        </w:rPr>
        <w:t>Clarias</w:t>
      </w:r>
      <w:proofErr w:type="spellEnd"/>
      <w:r w:rsidRPr="00D44B8B">
        <w:rPr>
          <w:rFonts w:ascii="Times New Roman" w:hAnsi="Times New Roman"/>
          <w:i/>
          <w:sz w:val="20"/>
          <w:szCs w:val="20"/>
        </w:rPr>
        <w:t xml:space="preserve"> </w:t>
      </w:r>
      <w:proofErr w:type="spellStart"/>
      <w:r w:rsidRPr="00D44B8B">
        <w:rPr>
          <w:rFonts w:ascii="Times New Roman" w:hAnsi="Times New Roman"/>
          <w:i/>
          <w:sz w:val="20"/>
          <w:szCs w:val="20"/>
        </w:rPr>
        <w:t>gariepinus</w:t>
      </w:r>
      <w:proofErr w:type="spellEnd"/>
      <w:r w:rsidRPr="00D44B8B">
        <w:rPr>
          <w:rFonts w:ascii="Times New Roman" w:hAnsi="Times New Roman"/>
          <w:sz w:val="20"/>
          <w:szCs w:val="20"/>
        </w:rPr>
        <w:t xml:space="preserve"> cultured in some concrete fish ponds in Port Harcourt metropolis.</w:t>
      </w:r>
    </w:p>
    <w:p w:rsidR="00CF5B78" w:rsidRPr="00D44B8B" w:rsidRDefault="00CF5B78" w:rsidP="001873EE">
      <w:pPr>
        <w:pStyle w:val="NoSpacing"/>
        <w:snapToGrid w:val="0"/>
        <w:ind w:firstLine="425"/>
        <w:jc w:val="both"/>
        <w:rPr>
          <w:rFonts w:ascii="Times New Roman" w:hAnsi="Times New Roman"/>
          <w:sz w:val="20"/>
          <w:szCs w:val="20"/>
        </w:rPr>
      </w:pPr>
    </w:p>
    <w:p w:rsidR="00CF5B78" w:rsidRPr="00D44B8B" w:rsidRDefault="00960429" w:rsidP="001873EE">
      <w:pPr>
        <w:pStyle w:val="NoSpacing"/>
        <w:snapToGrid w:val="0"/>
        <w:jc w:val="both"/>
        <w:rPr>
          <w:rFonts w:ascii="Times New Roman" w:hAnsi="Times New Roman"/>
          <w:sz w:val="20"/>
          <w:szCs w:val="20"/>
        </w:rPr>
      </w:pPr>
      <w:r w:rsidRPr="00D44B8B">
        <w:rPr>
          <w:rFonts w:ascii="Times New Roman" w:hAnsi="Times New Roman"/>
          <w:b/>
          <w:sz w:val="20"/>
          <w:szCs w:val="20"/>
        </w:rPr>
        <w:t>2. Materials and Methods</w:t>
      </w:r>
    </w:p>
    <w:p w:rsidR="00CF5B78" w:rsidRPr="00D44B8B" w:rsidRDefault="00960429" w:rsidP="001873EE">
      <w:pPr>
        <w:pStyle w:val="NoSpacing"/>
        <w:snapToGrid w:val="0"/>
        <w:jc w:val="both"/>
        <w:rPr>
          <w:rFonts w:ascii="Times New Roman" w:hAnsi="Times New Roman"/>
          <w:b/>
          <w:sz w:val="20"/>
          <w:szCs w:val="20"/>
        </w:rPr>
      </w:pPr>
      <w:r w:rsidRPr="00D44B8B">
        <w:rPr>
          <w:rFonts w:ascii="Times New Roman" w:hAnsi="Times New Roman"/>
          <w:b/>
          <w:sz w:val="20"/>
          <w:szCs w:val="20"/>
        </w:rPr>
        <w:t>2</w:t>
      </w:r>
      <w:r w:rsidR="00CF5B78" w:rsidRPr="00D44B8B">
        <w:rPr>
          <w:rFonts w:ascii="Times New Roman" w:hAnsi="Times New Roman"/>
          <w:b/>
          <w:sz w:val="20"/>
          <w:szCs w:val="20"/>
        </w:rPr>
        <w:t xml:space="preserve">.1 Study Area </w:t>
      </w:r>
    </w:p>
    <w:p w:rsidR="007D7489" w:rsidRPr="00D44B8B" w:rsidRDefault="00CF5B78" w:rsidP="001873EE">
      <w:pPr>
        <w:pStyle w:val="NoSpacing"/>
        <w:snapToGrid w:val="0"/>
        <w:ind w:firstLine="425"/>
        <w:jc w:val="both"/>
        <w:rPr>
          <w:rFonts w:ascii="Times New Roman" w:hAnsi="Times New Roman"/>
          <w:sz w:val="20"/>
          <w:szCs w:val="20"/>
        </w:rPr>
      </w:pPr>
      <w:r w:rsidRPr="00D44B8B">
        <w:rPr>
          <w:rFonts w:ascii="Times New Roman" w:hAnsi="Times New Roman"/>
          <w:sz w:val="20"/>
          <w:szCs w:val="20"/>
        </w:rPr>
        <w:t xml:space="preserve">The study area is three concrete ponds within Port Harcourt metropolis which </w:t>
      </w:r>
      <w:r w:rsidRPr="00D44B8B">
        <w:rPr>
          <w:rFonts w:ascii="Times New Roman" w:hAnsi="Times New Roman"/>
          <w:color w:val="000000"/>
          <w:sz w:val="20"/>
          <w:szCs w:val="20"/>
          <w:shd w:val="clear" w:color="auto" w:fill="FFFFFF"/>
        </w:rPr>
        <w:t>is situated approximately on latitudes 4</w:t>
      </w:r>
      <w:r w:rsidRPr="00D44B8B">
        <w:rPr>
          <w:rFonts w:ascii="Times New Roman" w:hAnsi="Times New Roman"/>
          <w:color w:val="000000"/>
          <w:sz w:val="20"/>
          <w:szCs w:val="20"/>
          <w:shd w:val="clear" w:color="auto" w:fill="FFFFFF"/>
          <w:vertAlign w:val="superscript"/>
        </w:rPr>
        <w:t>o</w:t>
      </w:r>
      <w:r w:rsidRPr="00D44B8B">
        <w:rPr>
          <w:rStyle w:val="ls4"/>
          <w:rFonts w:ascii="Times New Roman" w:hAnsi="Times New Roman"/>
          <w:color w:val="000000"/>
          <w:sz w:val="20"/>
          <w:szCs w:val="20"/>
          <w:shd w:val="clear" w:color="auto" w:fill="FFFFFF"/>
        </w:rPr>
        <w:t>40</w:t>
      </w:r>
      <w:r w:rsidRPr="00D44B8B">
        <w:rPr>
          <w:rStyle w:val="ls4"/>
          <w:rFonts w:ascii="Times New Roman" w:hAnsi="Times New Roman"/>
          <w:color w:val="000000"/>
          <w:sz w:val="20"/>
          <w:szCs w:val="20"/>
          <w:shd w:val="clear" w:color="auto" w:fill="FFFFFF"/>
          <w:vertAlign w:val="superscript"/>
        </w:rPr>
        <w:t>1</w:t>
      </w:r>
      <w:r w:rsidRPr="00D44B8B">
        <w:rPr>
          <w:rStyle w:val="ls11"/>
          <w:rFonts w:ascii="Times New Roman" w:hAnsi="Times New Roman"/>
          <w:color w:val="000000"/>
          <w:sz w:val="20"/>
          <w:szCs w:val="20"/>
          <w:shd w:val="clear" w:color="auto" w:fill="FFFFFF"/>
        </w:rPr>
        <w:t xml:space="preserve">N </w:t>
      </w:r>
      <w:r w:rsidRPr="00D44B8B">
        <w:rPr>
          <w:rStyle w:val="ff6"/>
          <w:rFonts w:ascii="Times New Roman" w:hAnsi="Times New Roman"/>
          <w:color w:val="000000"/>
          <w:sz w:val="20"/>
          <w:szCs w:val="20"/>
          <w:shd w:val="clear" w:color="auto" w:fill="FFFFFF"/>
        </w:rPr>
        <w:t>–</w:t>
      </w:r>
      <w:r w:rsidRPr="00D44B8B">
        <w:rPr>
          <w:rStyle w:val="ls4"/>
          <w:rFonts w:ascii="Times New Roman" w:hAnsi="Times New Roman"/>
          <w:color w:val="000000"/>
          <w:sz w:val="20"/>
          <w:szCs w:val="20"/>
          <w:shd w:val="clear" w:color="auto" w:fill="FFFFFF"/>
        </w:rPr>
        <w:t>50</w:t>
      </w:r>
      <w:r w:rsidRPr="00D44B8B">
        <w:rPr>
          <w:rStyle w:val="ls4"/>
          <w:rFonts w:ascii="Times New Roman" w:hAnsi="Times New Roman"/>
          <w:color w:val="000000"/>
          <w:sz w:val="20"/>
          <w:szCs w:val="20"/>
          <w:shd w:val="clear" w:color="auto" w:fill="FFFFFF"/>
          <w:vertAlign w:val="superscript"/>
        </w:rPr>
        <w:t>1</w:t>
      </w:r>
      <w:r w:rsidRPr="00D44B8B">
        <w:rPr>
          <w:rFonts w:ascii="Times New Roman" w:hAnsi="Times New Roman"/>
          <w:color w:val="000000"/>
          <w:sz w:val="20"/>
          <w:szCs w:val="20"/>
          <w:shd w:val="clear" w:color="auto" w:fill="FFFFFF"/>
        </w:rPr>
        <w:t xml:space="preserve"> N and between longitude 70.00</w:t>
      </w:r>
      <w:r w:rsidRPr="00D44B8B">
        <w:rPr>
          <w:rFonts w:ascii="Times New Roman" w:hAnsi="Times New Roman"/>
          <w:color w:val="000000"/>
          <w:sz w:val="20"/>
          <w:szCs w:val="20"/>
          <w:shd w:val="clear" w:color="auto" w:fill="FFFFFF"/>
          <w:vertAlign w:val="superscript"/>
        </w:rPr>
        <w:t>1</w:t>
      </w:r>
      <w:r w:rsidRPr="00D44B8B">
        <w:rPr>
          <w:rStyle w:val="ls12"/>
          <w:rFonts w:ascii="Times New Roman" w:hAnsi="Times New Roman"/>
          <w:color w:val="000000"/>
          <w:sz w:val="20"/>
          <w:szCs w:val="20"/>
          <w:shd w:val="clear" w:color="auto" w:fill="FFFFFF"/>
        </w:rPr>
        <w:t xml:space="preserve">E </w:t>
      </w:r>
      <w:r w:rsidRPr="00D44B8B">
        <w:rPr>
          <w:rStyle w:val="ff6"/>
          <w:rFonts w:ascii="Times New Roman" w:hAnsi="Times New Roman"/>
          <w:color w:val="000000"/>
          <w:sz w:val="20"/>
          <w:szCs w:val="20"/>
          <w:shd w:val="clear" w:color="auto" w:fill="FFFFFF"/>
        </w:rPr>
        <w:t>–</w:t>
      </w:r>
      <w:r w:rsidRPr="00D44B8B">
        <w:rPr>
          <w:rFonts w:ascii="Times New Roman" w:hAnsi="Times New Roman"/>
          <w:color w:val="000000"/>
          <w:sz w:val="20"/>
          <w:szCs w:val="20"/>
          <w:shd w:val="clear" w:color="auto" w:fill="FFFFFF"/>
        </w:rPr>
        <w:t xml:space="preserve"> 7</w:t>
      </w:r>
      <w:r w:rsidRPr="00D44B8B">
        <w:rPr>
          <w:rFonts w:ascii="Times New Roman" w:hAnsi="Times New Roman"/>
          <w:color w:val="000000"/>
          <w:sz w:val="20"/>
          <w:szCs w:val="20"/>
          <w:shd w:val="clear" w:color="auto" w:fill="FFFFFF"/>
          <w:vertAlign w:val="superscript"/>
        </w:rPr>
        <w:t>o</w:t>
      </w:r>
      <w:r w:rsidRPr="00D44B8B">
        <w:rPr>
          <w:rStyle w:val="ls4"/>
          <w:rFonts w:ascii="Times New Roman" w:hAnsi="Times New Roman"/>
          <w:color w:val="000000"/>
          <w:sz w:val="20"/>
          <w:szCs w:val="20"/>
          <w:shd w:val="clear" w:color="auto" w:fill="FFFFFF"/>
        </w:rPr>
        <w:t>10</w:t>
      </w:r>
      <w:r w:rsidRPr="00D44B8B">
        <w:rPr>
          <w:rStyle w:val="ls4"/>
          <w:rFonts w:ascii="Times New Roman" w:hAnsi="Times New Roman"/>
          <w:color w:val="000000"/>
          <w:sz w:val="20"/>
          <w:szCs w:val="20"/>
          <w:shd w:val="clear" w:color="auto" w:fill="FFFFFF"/>
          <w:vertAlign w:val="superscript"/>
        </w:rPr>
        <w:t>1</w:t>
      </w:r>
      <w:r w:rsidRPr="00D44B8B">
        <w:rPr>
          <w:rFonts w:ascii="Times New Roman" w:hAnsi="Times New Roman"/>
          <w:color w:val="000000"/>
          <w:sz w:val="20"/>
          <w:szCs w:val="20"/>
          <w:shd w:val="clear" w:color="auto" w:fill="FFFFFF"/>
        </w:rPr>
        <w:t>E</w:t>
      </w:r>
      <w:r w:rsidRPr="00D44B8B">
        <w:rPr>
          <w:rFonts w:ascii="Times New Roman" w:hAnsi="Times New Roman"/>
          <w:sz w:val="20"/>
          <w:szCs w:val="20"/>
        </w:rPr>
        <w:t xml:space="preserve">. The source of water to these ponds is borehole. The ponds are densely stocked with healthy </w:t>
      </w:r>
      <w:proofErr w:type="spellStart"/>
      <w:r w:rsidRPr="00D44B8B">
        <w:rPr>
          <w:rFonts w:ascii="Times New Roman" w:hAnsi="Times New Roman"/>
          <w:i/>
          <w:sz w:val="20"/>
          <w:szCs w:val="20"/>
        </w:rPr>
        <w:t>Clarias</w:t>
      </w:r>
      <w:proofErr w:type="spellEnd"/>
      <w:r w:rsidRPr="00D44B8B">
        <w:rPr>
          <w:rFonts w:ascii="Times New Roman" w:hAnsi="Times New Roman"/>
          <w:i/>
          <w:sz w:val="20"/>
          <w:szCs w:val="20"/>
        </w:rPr>
        <w:t xml:space="preserve"> </w:t>
      </w:r>
      <w:proofErr w:type="spellStart"/>
      <w:r w:rsidRPr="00D44B8B">
        <w:rPr>
          <w:rFonts w:ascii="Times New Roman" w:hAnsi="Times New Roman"/>
          <w:i/>
          <w:sz w:val="20"/>
          <w:szCs w:val="20"/>
        </w:rPr>
        <w:t>gariepinus</w:t>
      </w:r>
      <w:proofErr w:type="spellEnd"/>
      <w:r w:rsidRPr="00D44B8B">
        <w:rPr>
          <w:rFonts w:ascii="Times New Roman" w:hAnsi="Times New Roman"/>
          <w:i/>
          <w:sz w:val="20"/>
          <w:szCs w:val="20"/>
        </w:rPr>
        <w:t xml:space="preserve"> </w:t>
      </w:r>
      <w:r w:rsidRPr="00D44B8B">
        <w:rPr>
          <w:rFonts w:ascii="Times New Roman" w:hAnsi="Times New Roman"/>
          <w:sz w:val="20"/>
          <w:szCs w:val="20"/>
        </w:rPr>
        <w:t xml:space="preserve">juveniles. </w:t>
      </w:r>
      <w:proofErr w:type="spellStart"/>
      <w:r w:rsidRPr="00D44B8B">
        <w:rPr>
          <w:rFonts w:ascii="Times New Roman" w:hAnsi="Times New Roman"/>
          <w:i/>
          <w:sz w:val="20"/>
          <w:szCs w:val="20"/>
        </w:rPr>
        <w:t>Clarias</w:t>
      </w:r>
      <w:proofErr w:type="spellEnd"/>
      <w:r w:rsidRPr="00D44B8B">
        <w:rPr>
          <w:rFonts w:ascii="Times New Roman" w:hAnsi="Times New Roman"/>
          <w:i/>
          <w:sz w:val="20"/>
          <w:szCs w:val="20"/>
        </w:rPr>
        <w:t xml:space="preserve"> </w:t>
      </w:r>
      <w:proofErr w:type="spellStart"/>
      <w:r w:rsidRPr="00D44B8B">
        <w:rPr>
          <w:rFonts w:ascii="Times New Roman" w:hAnsi="Times New Roman"/>
          <w:i/>
          <w:sz w:val="20"/>
          <w:szCs w:val="20"/>
        </w:rPr>
        <w:t>gariepinus</w:t>
      </w:r>
      <w:proofErr w:type="spellEnd"/>
      <w:r w:rsidRPr="00D44B8B">
        <w:rPr>
          <w:rFonts w:ascii="Times New Roman" w:hAnsi="Times New Roman"/>
          <w:i/>
          <w:sz w:val="20"/>
          <w:szCs w:val="20"/>
        </w:rPr>
        <w:t xml:space="preserve"> </w:t>
      </w:r>
      <w:r w:rsidRPr="00D44B8B">
        <w:rPr>
          <w:rFonts w:ascii="Times New Roman" w:hAnsi="Times New Roman"/>
          <w:sz w:val="20"/>
          <w:szCs w:val="20"/>
        </w:rPr>
        <w:t xml:space="preserve">is widely consumed by the populace in this area. </w:t>
      </w:r>
    </w:p>
    <w:p w:rsidR="00CF5B78" w:rsidRPr="00D44B8B" w:rsidRDefault="00CF5B78" w:rsidP="001873EE">
      <w:pPr>
        <w:pStyle w:val="NoSpacing"/>
        <w:snapToGrid w:val="0"/>
        <w:ind w:firstLine="425"/>
        <w:jc w:val="both"/>
        <w:rPr>
          <w:rFonts w:ascii="Times New Roman" w:hAnsi="Times New Roman"/>
          <w:sz w:val="20"/>
          <w:szCs w:val="20"/>
        </w:rPr>
      </w:pPr>
      <w:r w:rsidRPr="00D44B8B">
        <w:rPr>
          <w:rFonts w:ascii="Times New Roman" w:hAnsi="Times New Roman"/>
          <w:sz w:val="20"/>
          <w:szCs w:val="20"/>
        </w:rPr>
        <w:t xml:space="preserve">Thus, the improvement of </w:t>
      </w:r>
      <w:proofErr w:type="spellStart"/>
      <w:r w:rsidRPr="00D44B8B">
        <w:rPr>
          <w:rFonts w:ascii="Times New Roman" w:hAnsi="Times New Roman"/>
          <w:i/>
          <w:sz w:val="20"/>
          <w:szCs w:val="20"/>
        </w:rPr>
        <w:t>Clarias</w:t>
      </w:r>
      <w:proofErr w:type="spellEnd"/>
      <w:r w:rsidRPr="00D44B8B">
        <w:rPr>
          <w:rFonts w:ascii="Times New Roman" w:hAnsi="Times New Roman"/>
          <w:i/>
          <w:sz w:val="20"/>
          <w:szCs w:val="20"/>
        </w:rPr>
        <w:t xml:space="preserve"> </w:t>
      </w:r>
      <w:proofErr w:type="spellStart"/>
      <w:r w:rsidRPr="00D44B8B">
        <w:rPr>
          <w:rFonts w:ascii="Times New Roman" w:hAnsi="Times New Roman"/>
          <w:i/>
          <w:sz w:val="20"/>
          <w:szCs w:val="20"/>
        </w:rPr>
        <w:t>gariepinus</w:t>
      </w:r>
      <w:proofErr w:type="spellEnd"/>
      <w:r w:rsidRPr="00D44B8B">
        <w:rPr>
          <w:rFonts w:ascii="Times New Roman" w:hAnsi="Times New Roman"/>
          <w:i/>
          <w:sz w:val="20"/>
          <w:szCs w:val="20"/>
        </w:rPr>
        <w:t xml:space="preserve"> </w:t>
      </w:r>
      <w:r w:rsidRPr="00D44B8B">
        <w:rPr>
          <w:rFonts w:ascii="Times New Roman" w:hAnsi="Times New Roman"/>
          <w:sz w:val="20"/>
          <w:szCs w:val="20"/>
        </w:rPr>
        <w:t xml:space="preserve">aquaculture necessitated this study. The rearing water was changed every morning and evening to ensure good sanitary condition. There is no vegetation in the ponds. The fish were fed </w:t>
      </w:r>
      <w:r w:rsidRPr="00D44B8B">
        <w:rPr>
          <w:rFonts w:ascii="Times New Roman" w:hAnsi="Times New Roman"/>
          <w:i/>
          <w:sz w:val="20"/>
          <w:szCs w:val="20"/>
        </w:rPr>
        <w:t xml:space="preserve">ad </w:t>
      </w:r>
      <w:proofErr w:type="spellStart"/>
      <w:r w:rsidRPr="00D44B8B">
        <w:rPr>
          <w:rFonts w:ascii="Times New Roman" w:hAnsi="Times New Roman"/>
          <w:i/>
          <w:sz w:val="20"/>
          <w:szCs w:val="20"/>
        </w:rPr>
        <w:t>libidum</w:t>
      </w:r>
      <w:proofErr w:type="spellEnd"/>
      <w:r w:rsidRPr="00D44B8B">
        <w:rPr>
          <w:rFonts w:ascii="Times New Roman" w:hAnsi="Times New Roman"/>
          <w:i/>
          <w:sz w:val="20"/>
          <w:szCs w:val="20"/>
        </w:rPr>
        <w:t xml:space="preserve"> </w:t>
      </w:r>
      <w:r w:rsidRPr="00D44B8B">
        <w:rPr>
          <w:rFonts w:ascii="Times New Roman" w:hAnsi="Times New Roman"/>
          <w:sz w:val="20"/>
          <w:szCs w:val="20"/>
        </w:rPr>
        <w:t>three times daily on commercial artificial feed.</w:t>
      </w:r>
    </w:p>
    <w:p w:rsidR="00CF5B78" w:rsidRPr="00D44B8B" w:rsidRDefault="0037504E" w:rsidP="001873EE">
      <w:pPr>
        <w:pStyle w:val="NoSpacing"/>
        <w:snapToGrid w:val="0"/>
        <w:jc w:val="both"/>
        <w:rPr>
          <w:rFonts w:ascii="Times New Roman" w:hAnsi="Times New Roman"/>
          <w:b/>
          <w:sz w:val="20"/>
          <w:szCs w:val="20"/>
        </w:rPr>
      </w:pPr>
      <w:r w:rsidRPr="00D44B8B">
        <w:rPr>
          <w:rFonts w:ascii="Times New Roman" w:hAnsi="Times New Roman"/>
          <w:b/>
          <w:sz w:val="20"/>
          <w:szCs w:val="20"/>
        </w:rPr>
        <w:t>2</w:t>
      </w:r>
      <w:r w:rsidR="00CF5B78" w:rsidRPr="00D44B8B">
        <w:rPr>
          <w:rFonts w:ascii="Times New Roman" w:hAnsi="Times New Roman"/>
          <w:b/>
          <w:sz w:val="20"/>
          <w:szCs w:val="20"/>
        </w:rPr>
        <w:t xml:space="preserve">.2 Sample Collection </w:t>
      </w:r>
    </w:p>
    <w:p w:rsidR="00CF5B78" w:rsidRPr="00D44B8B" w:rsidRDefault="0037504E" w:rsidP="001873EE">
      <w:pPr>
        <w:pStyle w:val="NoSpacing"/>
        <w:snapToGrid w:val="0"/>
        <w:jc w:val="both"/>
        <w:rPr>
          <w:rFonts w:ascii="Times New Roman" w:hAnsi="Times New Roman"/>
          <w:sz w:val="20"/>
          <w:szCs w:val="20"/>
        </w:rPr>
      </w:pPr>
      <w:r w:rsidRPr="00D44B8B">
        <w:rPr>
          <w:rFonts w:ascii="Times New Roman" w:hAnsi="Times New Roman"/>
          <w:b/>
          <w:sz w:val="20"/>
          <w:szCs w:val="20"/>
        </w:rPr>
        <w:t>2</w:t>
      </w:r>
      <w:r w:rsidR="00CF5B78" w:rsidRPr="00D44B8B">
        <w:rPr>
          <w:rFonts w:ascii="Times New Roman" w:hAnsi="Times New Roman"/>
          <w:b/>
          <w:sz w:val="20"/>
          <w:szCs w:val="20"/>
        </w:rPr>
        <w:t>.2.1</w:t>
      </w:r>
      <w:r w:rsidR="00CF5B78" w:rsidRPr="00D44B8B">
        <w:rPr>
          <w:rFonts w:ascii="Times New Roman" w:hAnsi="Times New Roman"/>
          <w:b/>
          <w:sz w:val="20"/>
          <w:szCs w:val="20"/>
        </w:rPr>
        <w:tab/>
        <w:t>Fish</w:t>
      </w:r>
    </w:p>
    <w:p w:rsidR="00CF5B78" w:rsidRPr="00961F85" w:rsidRDefault="00CF5B78" w:rsidP="001873EE">
      <w:pPr>
        <w:pStyle w:val="NoSpacing"/>
        <w:snapToGrid w:val="0"/>
        <w:ind w:firstLine="425"/>
        <w:jc w:val="both"/>
        <w:rPr>
          <w:rFonts w:ascii="Times New Roman" w:eastAsiaTheme="minorEastAsia" w:hAnsi="Times New Roman"/>
          <w:sz w:val="20"/>
          <w:szCs w:val="20"/>
          <w:lang w:eastAsia="zh-CN"/>
        </w:rPr>
      </w:pPr>
      <w:r w:rsidRPr="00D44B8B">
        <w:rPr>
          <w:rFonts w:ascii="Times New Roman" w:hAnsi="Times New Roman"/>
          <w:sz w:val="20"/>
          <w:szCs w:val="20"/>
        </w:rPr>
        <w:t xml:space="preserve">Ten samples of healthy fish species </w:t>
      </w:r>
      <w:proofErr w:type="spellStart"/>
      <w:r w:rsidRPr="00D44B8B">
        <w:rPr>
          <w:rFonts w:ascii="Times New Roman" w:hAnsi="Times New Roman"/>
          <w:i/>
          <w:sz w:val="20"/>
          <w:szCs w:val="20"/>
        </w:rPr>
        <w:t>Clarias</w:t>
      </w:r>
      <w:proofErr w:type="spellEnd"/>
      <w:r w:rsidRPr="00D44B8B">
        <w:rPr>
          <w:rFonts w:ascii="Times New Roman" w:hAnsi="Times New Roman"/>
          <w:i/>
          <w:sz w:val="20"/>
          <w:szCs w:val="20"/>
        </w:rPr>
        <w:t xml:space="preserve"> </w:t>
      </w:r>
      <w:proofErr w:type="spellStart"/>
      <w:r w:rsidRPr="00D44B8B">
        <w:rPr>
          <w:rFonts w:ascii="Times New Roman" w:hAnsi="Times New Roman"/>
          <w:i/>
          <w:sz w:val="20"/>
          <w:szCs w:val="20"/>
        </w:rPr>
        <w:t>gariepinus</w:t>
      </w:r>
      <w:proofErr w:type="spellEnd"/>
      <w:r w:rsidRPr="00D44B8B">
        <w:rPr>
          <w:rFonts w:ascii="Times New Roman" w:hAnsi="Times New Roman"/>
          <w:sz w:val="20"/>
          <w:szCs w:val="20"/>
        </w:rPr>
        <w:t xml:space="preserve"> (average weight:160g; average length: 24cm) were collected from each of the three ponds. The samples were carefully carried inside a sterile bucket containing the fish rearing water and transported to the laboratory for analysis. Samples were analyzed immediately, within two hours of sampling.</w:t>
      </w:r>
      <w:r w:rsidR="00961F85">
        <w:rPr>
          <w:rFonts w:ascii="Times New Roman" w:eastAsiaTheme="minorEastAsia" w:hAnsi="Times New Roman" w:hint="eastAsia"/>
          <w:sz w:val="20"/>
          <w:szCs w:val="20"/>
          <w:lang w:eastAsia="zh-CN"/>
        </w:rPr>
        <w:t xml:space="preserve"> </w:t>
      </w:r>
    </w:p>
    <w:p w:rsidR="00CF5B78" w:rsidRPr="00D44B8B" w:rsidRDefault="0037504E" w:rsidP="001873EE">
      <w:pPr>
        <w:pStyle w:val="NoSpacing"/>
        <w:snapToGrid w:val="0"/>
        <w:jc w:val="both"/>
        <w:rPr>
          <w:rFonts w:ascii="Times New Roman" w:hAnsi="Times New Roman"/>
          <w:b/>
          <w:sz w:val="20"/>
          <w:szCs w:val="20"/>
        </w:rPr>
      </w:pPr>
      <w:r w:rsidRPr="00D44B8B">
        <w:rPr>
          <w:rFonts w:ascii="Times New Roman" w:hAnsi="Times New Roman"/>
          <w:b/>
          <w:sz w:val="20"/>
          <w:szCs w:val="20"/>
        </w:rPr>
        <w:t>2</w:t>
      </w:r>
      <w:r w:rsidR="00F314E7" w:rsidRPr="00D44B8B">
        <w:rPr>
          <w:rFonts w:ascii="Times New Roman" w:hAnsi="Times New Roman"/>
          <w:b/>
          <w:sz w:val="20"/>
          <w:szCs w:val="20"/>
        </w:rPr>
        <w:t>.2.2</w:t>
      </w:r>
      <w:r w:rsidR="00CF5B78" w:rsidRPr="00D44B8B">
        <w:rPr>
          <w:rFonts w:ascii="Times New Roman" w:hAnsi="Times New Roman"/>
          <w:b/>
          <w:sz w:val="20"/>
          <w:szCs w:val="20"/>
        </w:rPr>
        <w:tab/>
        <w:t>Feed</w:t>
      </w:r>
    </w:p>
    <w:p w:rsidR="00CF5B78" w:rsidRPr="00D44B8B" w:rsidRDefault="00CF5B78" w:rsidP="001873EE">
      <w:pPr>
        <w:pStyle w:val="NoSpacing"/>
        <w:snapToGrid w:val="0"/>
        <w:ind w:firstLine="425"/>
        <w:jc w:val="both"/>
        <w:rPr>
          <w:rFonts w:ascii="Times New Roman" w:hAnsi="Times New Roman"/>
          <w:sz w:val="20"/>
          <w:szCs w:val="20"/>
        </w:rPr>
      </w:pPr>
      <w:r w:rsidRPr="00D44B8B">
        <w:rPr>
          <w:rFonts w:ascii="Times New Roman" w:hAnsi="Times New Roman"/>
          <w:sz w:val="20"/>
          <w:szCs w:val="20"/>
        </w:rPr>
        <w:t>A spoonful of fish feed was collected from five different points in the feed sack and then taken to the laboratory for analyses.</w:t>
      </w:r>
    </w:p>
    <w:p w:rsidR="00CF5B78" w:rsidRPr="00D44B8B" w:rsidRDefault="00F314E7" w:rsidP="001873EE">
      <w:pPr>
        <w:pStyle w:val="NoSpacing"/>
        <w:snapToGrid w:val="0"/>
        <w:jc w:val="both"/>
        <w:rPr>
          <w:rFonts w:ascii="Times New Roman" w:hAnsi="Times New Roman"/>
          <w:b/>
          <w:sz w:val="20"/>
          <w:szCs w:val="20"/>
        </w:rPr>
      </w:pPr>
      <w:r w:rsidRPr="00D44B8B">
        <w:rPr>
          <w:rFonts w:ascii="Times New Roman" w:hAnsi="Times New Roman"/>
          <w:b/>
          <w:sz w:val="20"/>
          <w:szCs w:val="20"/>
        </w:rPr>
        <w:t>2.3</w:t>
      </w:r>
      <w:r w:rsidR="00CF5B78" w:rsidRPr="00D44B8B">
        <w:rPr>
          <w:rFonts w:ascii="Times New Roman" w:hAnsi="Times New Roman"/>
          <w:b/>
          <w:sz w:val="20"/>
          <w:szCs w:val="20"/>
        </w:rPr>
        <w:tab/>
        <w:t>Sample preparation</w:t>
      </w:r>
    </w:p>
    <w:p w:rsidR="00CF5B78" w:rsidRPr="00D44B8B" w:rsidRDefault="00F314E7" w:rsidP="001873EE">
      <w:pPr>
        <w:pStyle w:val="NoSpacing"/>
        <w:snapToGrid w:val="0"/>
        <w:jc w:val="both"/>
        <w:rPr>
          <w:rFonts w:ascii="Times New Roman" w:hAnsi="Times New Roman"/>
          <w:b/>
          <w:sz w:val="20"/>
          <w:szCs w:val="20"/>
        </w:rPr>
      </w:pPr>
      <w:r w:rsidRPr="00D44B8B">
        <w:rPr>
          <w:rFonts w:ascii="Times New Roman" w:hAnsi="Times New Roman"/>
          <w:b/>
          <w:sz w:val="20"/>
          <w:szCs w:val="20"/>
        </w:rPr>
        <w:t>2.3</w:t>
      </w:r>
      <w:r w:rsidR="00CF5B78" w:rsidRPr="00D44B8B">
        <w:rPr>
          <w:rFonts w:ascii="Times New Roman" w:hAnsi="Times New Roman"/>
          <w:b/>
          <w:sz w:val="20"/>
          <w:szCs w:val="20"/>
        </w:rPr>
        <w:t>.1</w:t>
      </w:r>
      <w:r w:rsidR="00D44B8B" w:rsidRPr="00D44B8B">
        <w:rPr>
          <w:rFonts w:ascii="Times New Roman" w:hAnsi="Times New Roman"/>
          <w:b/>
          <w:sz w:val="20"/>
          <w:szCs w:val="20"/>
        </w:rPr>
        <w:t xml:space="preserve"> </w:t>
      </w:r>
      <w:r w:rsidR="00CF5B78" w:rsidRPr="00D44B8B">
        <w:rPr>
          <w:rFonts w:ascii="Times New Roman" w:hAnsi="Times New Roman"/>
          <w:b/>
          <w:sz w:val="20"/>
          <w:szCs w:val="20"/>
        </w:rPr>
        <w:t>Fish (Gills and Intestine)</w:t>
      </w:r>
    </w:p>
    <w:p w:rsidR="00CF5B78" w:rsidRPr="00D44B8B" w:rsidRDefault="00CF5B78" w:rsidP="001873EE">
      <w:pPr>
        <w:pStyle w:val="NoSpacing"/>
        <w:snapToGrid w:val="0"/>
        <w:ind w:firstLine="425"/>
        <w:jc w:val="both"/>
        <w:rPr>
          <w:rFonts w:ascii="Times New Roman" w:hAnsi="Times New Roman"/>
          <w:b/>
          <w:sz w:val="20"/>
          <w:szCs w:val="20"/>
        </w:rPr>
      </w:pPr>
      <w:r w:rsidRPr="00D44B8B">
        <w:rPr>
          <w:rFonts w:ascii="Times New Roman" w:hAnsi="Times New Roman"/>
          <w:sz w:val="20"/>
          <w:szCs w:val="20"/>
        </w:rPr>
        <w:t>The juveniles were starved for 24 hours in order to achieve complete gut clearance which helped to prevent contamination from undigested food. The fish was killed by physical destruction of the brain. The intestine and the gills were aseptically excised with the aid of sterilized scissors and then analyzed.</w:t>
      </w:r>
    </w:p>
    <w:p w:rsidR="00CF5B78" w:rsidRPr="00D44B8B" w:rsidRDefault="00F314E7" w:rsidP="001873EE">
      <w:pPr>
        <w:pStyle w:val="NoSpacing"/>
        <w:snapToGrid w:val="0"/>
        <w:jc w:val="both"/>
        <w:rPr>
          <w:rFonts w:ascii="Times New Roman" w:hAnsi="Times New Roman"/>
          <w:b/>
          <w:sz w:val="20"/>
          <w:szCs w:val="20"/>
        </w:rPr>
      </w:pPr>
      <w:r w:rsidRPr="00D44B8B">
        <w:rPr>
          <w:rFonts w:ascii="Times New Roman" w:hAnsi="Times New Roman"/>
          <w:b/>
          <w:sz w:val="20"/>
          <w:szCs w:val="20"/>
        </w:rPr>
        <w:t>2.4</w:t>
      </w:r>
      <w:r w:rsidR="00D44B8B" w:rsidRPr="00D44B8B">
        <w:rPr>
          <w:rFonts w:ascii="Times New Roman" w:hAnsi="Times New Roman"/>
          <w:b/>
          <w:sz w:val="20"/>
          <w:szCs w:val="20"/>
        </w:rPr>
        <w:t xml:space="preserve"> </w:t>
      </w:r>
      <w:r w:rsidR="00CF5B78" w:rsidRPr="00D44B8B">
        <w:rPr>
          <w:rFonts w:ascii="Times New Roman" w:hAnsi="Times New Roman"/>
          <w:b/>
          <w:sz w:val="20"/>
          <w:szCs w:val="20"/>
        </w:rPr>
        <w:t xml:space="preserve">Bacteriological analysis </w:t>
      </w:r>
    </w:p>
    <w:p w:rsidR="00CF5B78" w:rsidRPr="00D44B8B" w:rsidRDefault="00F314E7" w:rsidP="001873EE">
      <w:pPr>
        <w:pStyle w:val="NoSpacing"/>
        <w:snapToGrid w:val="0"/>
        <w:jc w:val="both"/>
        <w:rPr>
          <w:rFonts w:ascii="Times New Roman" w:hAnsi="Times New Roman"/>
          <w:b/>
          <w:sz w:val="20"/>
          <w:szCs w:val="20"/>
        </w:rPr>
      </w:pPr>
      <w:r w:rsidRPr="00D44B8B">
        <w:rPr>
          <w:rFonts w:ascii="Times New Roman" w:hAnsi="Times New Roman"/>
          <w:b/>
          <w:sz w:val="20"/>
          <w:szCs w:val="20"/>
        </w:rPr>
        <w:t>2.4</w:t>
      </w:r>
      <w:r w:rsidR="00CF5B78" w:rsidRPr="00D44B8B">
        <w:rPr>
          <w:rFonts w:ascii="Times New Roman" w:hAnsi="Times New Roman"/>
          <w:b/>
          <w:sz w:val="20"/>
          <w:szCs w:val="20"/>
        </w:rPr>
        <w:t>.1</w:t>
      </w:r>
      <w:r w:rsidR="00CF5B78" w:rsidRPr="00D44B8B">
        <w:rPr>
          <w:rFonts w:ascii="Times New Roman" w:hAnsi="Times New Roman"/>
          <w:b/>
          <w:sz w:val="20"/>
          <w:szCs w:val="20"/>
        </w:rPr>
        <w:tab/>
        <w:t xml:space="preserve"> Water </w:t>
      </w:r>
    </w:p>
    <w:p w:rsidR="00CF5B78" w:rsidRPr="00D44B8B" w:rsidRDefault="00CF5B78" w:rsidP="001873EE">
      <w:pPr>
        <w:pStyle w:val="NoSpacing"/>
        <w:snapToGrid w:val="0"/>
        <w:ind w:firstLine="425"/>
        <w:jc w:val="both"/>
        <w:rPr>
          <w:rFonts w:ascii="Times New Roman" w:hAnsi="Times New Roman"/>
          <w:sz w:val="20"/>
          <w:szCs w:val="20"/>
        </w:rPr>
      </w:pPr>
      <w:r w:rsidRPr="00D44B8B">
        <w:rPr>
          <w:rFonts w:ascii="Times New Roman" w:hAnsi="Times New Roman"/>
          <w:sz w:val="20"/>
          <w:szCs w:val="20"/>
        </w:rPr>
        <w:t>Bacteriological analysis was performed on the rearing water samples of the three</w:t>
      </w:r>
      <w:r w:rsidR="00D44B8B" w:rsidRPr="00D44B8B">
        <w:rPr>
          <w:rFonts w:ascii="Times New Roman" w:hAnsi="Times New Roman"/>
          <w:sz w:val="20"/>
          <w:szCs w:val="20"/>
        </w:rPr>
        <w:t xml:space="preserve"> </w:t>
      </w:r>
      <w:r w:rsidRPr="00D44B8B">
        <w:rPr>
          <w:rFonts w:ascii="Times New Roman" w:hAnsi="Times New Roman"/>
          <w:sz w:val="20"/>
          <w:szCs w:val="20"/>
        </w:rPr>
        <w:t>ponds separately. Serial dilutions of the water samples were made (10</w:t>
      </w:r>
      <w:r w:rsidRPr="00D44B8B">
        <w:rPr>
          <w:rFonts w:ascii="Times New Roman" w:hAnsi="Times New Roman"/>
          <w:sz w:val="20"/>
          <w:szCs w:val="20"/>
          <w:vertAlign w:val="superscript"/>
        </w:rPr>
        <w:t>-1</w:t>
      </w:r>
      <w:r w:rsidRPr="00D44B8B">
        <w:rPr>
          <w:rFonts w:ascii="Times New Roman" w:hAnsi="Times New Roman"/>
          <w:sz w:val="20"/>
          <w:szCs w:val="20"/>
        </w:rPr>
        <w:t xml:space="preserve"> to 10</w:t>
      </w:r>
      <w:r w:rsidRPr="00D44B8B">
        <w:rPr>
          <w:rFonts w:ascii="Times New Roman" w:hAnsi="Times New Roman"/>
          <w:sz w:val="20"/>
          <w:szCs w:val="20"/>
          <w:vertAlign w:val="superscript"/>
        </w:rPr>
        <w:t>-6</w:t>
      </w:r>
      <w:r w:rsidRPr="00D44B8B">
        <w:rPr>
          <w:rFonts w:ascii="Times New Roman" w:hAnsi="Times New Roman"/>
          <w:sz w:val="20"/>
          <w:szCs w:val="20"/>
        </w:rPr>
        <w:t xml:space="preserve">) with sterile physiological saline (0.85% w/v </w:t>
      </w:r>
      <w:proofErr w:type="spellStart"/>
      <w:r w:rsidRPr="00D44B8B">
        <w:rPr>
          <w:rFonts w:ascii="Times New Roman" w:hAnsi="Times New Roman"/>
          <w:sz w:val="20"/>
          <w:szCs w:val="20"/>
        </w:rPr>
        <w:t>NaCl</w:t>
      </w:r>
      <w:proofErr w:type="spellEnd"/>
      <w:r w:rsidRPr="00D44B8B">
        <w:rPr>
          <w:rFonts w:ascii="Times New Roman" w:hAnsi="Times New Roman"/>
          <w:sz w:val="20"/>
          <w:szCs w:val="20"/>
        </w:rPr>
        <w:t xml:space="preserve">) in </w:t>
      </w:r>
      <w:proofErr w:type="spellStart"/>
      <w:r w:rsidRPr="00D44B8B">
        <w:rPr>
          <w:rFonts w:ascii="Times New Roman" w:hAnsi="Times New Roman"/>
          <w:sz w:val="20"/>
          <w:szCs w:val="20"/>
        </w:rPr>
        <w:t>deionized</w:t>
      </w:r>
      <w:proofErr w:type="spellEnd"/>
      <w:r w:rsidRPr="00D44B8B">
        <w:rPr>
          <w:rFonts w:ascii="Times New Roman" w:hAnsi="Times New Roman"/>
          <w:sz w:val="20"/>
          <w:szCs w:val="20"/>
        </w:rPr>
        <w:t xml:space="preserve"> water. 0.1 ml aliquots of the appropriate dilutions were inoculated onto </w:t>
      </w:r>
      <w:proofErr w:type="spellStart"/>
      <w:r w:rsidRPr="00D44B8B">
        <w:rPr>
          <w:rFonts w:ascii="Times New Roman" w:hAnsi="Times New Roman"/>
          <w:sz w:val="20"/>
          <w:szCs w:val="20"/>
        </w:rPr>
        <w:t>tryptone</w:t>
      </w:r>
      <w:proofErr w:type="spellEnd"/>
      <w:r w:rsidRPr="00D44B8B">
        <w:rPr>
          <w:rFonts w:ascii="Times New Roman" w:hAnsi="Times New Roman"/>
          <w:sz w:val="20"/>
          <w:szCs w:val="20"/>
        </w:rPr>
        <w:t xml:space="preserve"> </w:t>
      </w:r>
      <w:r w:rsidRPr="00D44B8B">
        <w:rPr>
          <w:rFonts w:ascii="Times New Roman" w:hAnsi="Times New Roman"/>
          <w:sz w:val="20"/>
          <w:szCs w:val="20"/>
        </w:rPr>
        <w:lastRenderedPageBreak/>
        <w:t xml:space="preserve">soya agar, </w:t>
      </w:r>
      <w:proofErr w:type="spellStart"/>
      <w:r w:rsidRPr="00D44B8B">
        <w:rPr>
          <w:rFonts w:ascii="Times New Roman" w:hAnsi="Times New Roman"/>
          <w:sz w:val="20"/>
          <w:szCs w:val="20"/>
        </w:rPr>
        <w:t>MacConkey</w:t>
      </w:r>
      <w:proofErr w:type="spellEnd"/>
      <w:r w:rsidRPr="00D44B8B">
        <w:rPr>
          <w:rFonts w:ascii="Times New Roman" w:hAnsi="Times New Roman"/>
          <w:sz w:val="20"/>
          <w:szCs w:val="20"/>
        </w:rPr>
        <w:t xml:space="preserve"> agar, </w:t>
      </w:r>
      <w:proofErr w:type="spellStart"/>
      <w:r w:rsidRPr="00D44B8B">
        <w:rPr>
          <w:rFonts w:ascii="Times New Roman" w:hAnsi="Times New Roman"/>
          <w:sz w:val="20"/>
          <w:szCs w:val="20"/>
        </w:rPr>
        <w:t>thiosulphate</w:t>
      </w:r>
      <w:proofErr w:type="spellEnd"/>
      <w:r w:rsidRPr="00D44B8B">
        <w:rPr>
          <w:rFonts w:ascii="Times New Roman" w:hAnsi="Times New Roman"/>
          <w:sz w:val="20"/>
          <w:szCs w:val="20"/>
        </w:rPr>
        <w:t xml:space="preserve"> citrate bile salt (TCBS) agar and Nutrient agar plates in triplicate by the spread plate method.</w:t>
      </w:r>
    </w:p>
    <w:p w:rsidR="00CF5B78" w:rsidRPr="00D44B8B" w:rsidRDefault="00F314E7" w:rsidP="001873EE">
      <w:pPr>
        <w:pStyle w:val="NoSpacing"/>
        <w:snapToGrid w:val="0"/>
        <w:jc w:val="both"/>
        <w:rPr>
          <w:rFonts w:ascii="Times New Roman" w:hAnsi="Times New Roman"/>
          <w:b/>
          <w:sz w:val="20"/>
          <w:szCs w:val="20"/>
        </w:rPr>
      </w:pPr>
      <w:r w:rsidRPr="00D44B8B">
        <w:rPr>
          <w:rFonts w:ascii="Times New Roman" w:hAnsi="Times New Roman"/>
          <w:b/>
          <w:sz w:val="20"/>
          <w:szCs w:val="20"/>
        </w:rPr>
        <w:t>2.4</w:t>
      </w:r>
      <w:r w:rsidR="00CF5B78" w:rsidRPr="00D44B8B">
        <w:rPr>
          <w:rFonts w:ascii="Times New Roman" w:hAnsi="Times New Roman"/>
          <w:b/>
          <w:sz w:val="20"/>
          <w:szCs w:val="20"/>
        </w:rPr>
        <w:t>.2</w:t>
      </w:r>
      <w:r w:rsidR="00CF5B78" w:rsidRPr="00D44B8B">
        <w:rPr>
          <w:rFonts w:ascii="Times New Roman" w:hAnsi="Times New Roman"/>
          <w:b/>
          <w:sz w:val="20"/>
          <w:szCs w:val="20"/>
        </w:rPr>
        <w:tab/>
      </w:r>
      <w:r w:rsidR="00D44B8B" w:rsidRPr="00D44B8B">
        <w:rPr>
          <w:rFonts w:ascii="Times New Roman" w:hAnsi="Times New Roman"/>
          <w:b/>
          <w:sz w:val="20"/>
          <w:szCs w:val="20"/>
        </w:rPr>
        <w:t xml:space="preserve"> </w:t>
      </w:r>
      <w:r w:rsidR="00CF5B78" w:rsidRPr="00D44B8B">
        <w:rPr>
          <w:rFonts w:ascii="Times New Roman" w:hAnsi="Times New Roman"/>
          <w:b/>
          <w:sz w:val="20"/>
          <w:szCs w:val="20"/>
        </w:rPr>
        <w:t>Fish (gills and intestine)</w:t>
      </w:r>
    </w:p>
    <w:p w:rsidR="00CF5B78" w:rsidRPr="00D44B8B" w:rsidRDefault="00CF5B78" w:rsidP="001873EE">
      <w:pPr>
        <w:pStyle w:val="NoSpacing"/>
        <w:snapToGrid w:val="0"/>
        <w:ind w:firstLine="425"/>
        <w:jc w:val="both"/>
        <w:rPr>
          <w:rFonts w:ascii="Times New Roman" w:hAnsi="Times New Roman"/>
          <w:sz w:val="20"/>
          <w:szCs w:val="20"/>
        </w:rPr>
      </w:pPr>
      <w:r w:rsidRPr="00D44B8B">
        <w:rPr>
          <w:rFonts w:ascii="Times New Roman" w:hAnsi="Times New Roman"/>
          <w:sz w:val="20"/>
          <w:szCs w:val="20"/>
        </w:rPr>
        <w:t>Appropriate amount of the whole gills and intestine were taken aseptically, and macerated in a sterilized mortar. Then 1 g of each homogenate was shaken in 25 ml of sterile physiological saline. Aliquots of 1 ml of the resultant homogenate solution were serially diluted (10</w:t>
      </w:r>
      <w:r w:rsidRPr="00D44B8B">
        <w:rPr>
          <w:rFonts w:ascii="Times New Roman" w:hAnsi="Times New Roman"/>
          <w:sz w:val="20"/>
          <w:szCs w:val="20"/>
          <w:vertAlign w:val="superscript"/>
        </w:rPr>
        <w:t>-1</w:t>
      </w:r>
      <w:r w:rsidRPr="00D44B8B">
        <w:rPr>
          <w:rFonts w:ascii="Times New Roman" w:hAnsi="Times New Roman"/>
          <w:sz w:val="20"/>
          <w:szCs w:val="20"/>
        </w:rPr>
        <w:t xml:space="preserve"> to 10</w:t>
      </w:r>
      <w:r w:rsidRPr="00D44B8B">
        <w:rPr>
          <w:rFonts w:ascii="Times New Roman" w:hAnsi="Times New Roman"/>
          <w:sz w:val="20"/>
          <w:szCs w:val="20"/>
          <w:vertAlign w:val="superscript"/>
        </w:rPr>
        <w:t>-7</w:t>
      </w:r>
      <w:r w:rsidRPr="00D44B8B">
        <w:rPr>
          <w:rFonts w:ascii="Times New Roman" w:hAnsi="Times New Roman"/>
          <w:sz w:val="20"/>
          <w:szCs w:val="20"/>
        </w:rPr>
        <w:t>) and plated out. 0.1 ml aliquots were spread on media plates and incubated at 37</w:t>
      </w:r>
      <w:r w:rsidRPr="00D44B8B">
        <w:rPr>
          <w:rFonts w:ascii="Times New Roman" w:hAnsi="Times New Roman"/>
          <w:sz w:val="20"/>
          <w:szCs w:val="20"/>
          <w:vertAlign w:val="superscript"/>
        </w:rPr>
        <w:t>o</w:t>
      </w:r>
      <w:r w:rsidRPr="00D44B8B">
        <w:rPr>
          <w:rFonts w:ascii="Times New Roman" w:hAnsi="Times New Roman"/>
          <w:sz w:val="20"/>
          <w:szCs w:val="20"/>
        </w:rPr>
        <w:t>C for 24 h after which bacterial counts were taken.</w:t>
      </w:r>
    </w:p>
    <w:p w:rsidR="00CF5B78" w:rsidRPr="00D44B8B" w:rsidRDefault="00F314E7" w:rsidP="001873EE">
      <w:pPr>
        <w:pStyle w:val="NoSpacing"/>
        <w:snapToGrid w:val="0"/>
        <w:jc w:val="both"/>
        <w:rPr>
          <w:rFonts w:ascii="Times New Roman" w:hAnsi="Times New Roman"/>
          <w:b/>
          <w:sz w:val="20"/>
          <w:szCs w:val="20"/>
        </w:rPr>
      </w:pPr>
      <w:r w:rsidRPr="00D44B8B">
        <w:rPr>
          <w:rFonts w:ascii="Times New Roman" w:hAnsi="Times New Roman"/>
          <w:b/>
          <w:sz w:val="20"/>
          <w:szCs w:val="20"/>
        </w:rPr>
        <w:t>2.4</w:t>
      </w:r>
      <w:r w:rsidR="00CF5B78" w:rsidRPr="00D44B8B">
        <w:rPr>
          <w:rFonts w:ascii="Times New Roman" w:hAnsi="Times New Roman"/>
          <w:b/>
          <w:sz w:val="20"/>
          <w:szCs w:val="20"/>
        </w:rPr>
        <w:t>.3</w:t>
      </w:r>
      <w:r w:rsidR="00CF5B78" w:rsidRPr="00D44B8B">
        <w:rPr>
          <w:rFonts w:ascii="Times New Roman" w:hAnsi="Times New Roman"/>
          <w:b/>
          <w:sz w:val="20"/>
          <w:szCs w:val="20"/>
        </w:rPr>
        <w:tab/>
        <w:t xml:space="preserve"> Fish feed</w:t>
      </w:r>
    </w:p>
    <w:p w:rsidR="00CF5B78" w:rsidRPr="00D44B8B" w:rsidRDefault="00CF5B78" w:rsidP="001873EE">
      <w:pPr>
        <w:pStyle w:val="NoSpacing"/>
        <w:snapToGrid w:val="0"/>
        <w:ind w:firstLine="425"/>
        <w:jc w:val="both"/>
        <w:rPr>
          <w:rFonts w:ascii="Times New Roman" w:hAnsi="Times New Roman"/>
          <w:sz w:val="20"/>
          <w:szCs w:val="20"/>
        </w:rPr>
      </w:pPr>
      <w:r w:rsidRPr="00D44B8B">
        <w:rPr>
          <w:rFonts w:ascii="Times New Roman" w:hAnsi="Times New Roman"/>
          <w:sz w:val="20"/>
          <w:szCs w:val="20"/>
        </w:rPr>
        <w:t>A spoonful of fish feed was grinded and 1 g was dissolved in 25ml of sterile physiological saline solution. One milliliter aliquots of the homogenate solutions were serially diluted (10</w:t>
      </w:r>
      <w:r w:rsidRPr="00D44B8B">
        <w:rPr>
          <w:rFonts w:ascii="Times New Roman" w:hAnsi="Times New Roman"/>
          <w:sz w:val="20"/>
          <w:szCs w:val="20"/>
          <w:vertAlign w:val="superscript"/>
        </w:rPr>
        <w:t>-1</w:t>
      </w:r>
      <w:r w:rsidRPr="00D44B8B">
        <w:rPr>
          <w:rFonts w:ascii="Times New Roman" w:hAnsi="Times New Roman"/>
          <w:sz w:val="20"/>
          <w:szCs w:val="20"/>
        </w:rPr>
        <w:t xml:space="preserve"> to 10</w:t>
      </w:r>
      <w:r w:rsidRPr="00D44B8B">
        <w:rPr>
          <w:rFonts w:ascii="Times New Roman" w:hAnsi="Times New Roman"/>
          <w:sz w:val="20"/>
          <w:szCs w:val="20"/>
          <w:vertAlign w:val="superscript"/>
        </w:rPr>
        <w:t>-7</w:t>
      </w:r>
      <w:r w:rsidRPr="00D44B8B">
        <w:rPr>
          <w:rFonts w:ascii="Times New Roman" w:hAnsi="Times New Roman"/>
          <w:sz w:val="20"/>
          <w:szCs w:val="20"/>
        </w:rPr>
        <w:t>) using normal saline and plated out as previously described in the water sample.</w:t>
      </w:r>
    </w:p>
    <w:p w:rsidR="00CF5B78" w:rsidRPr="00D44B8B" w:rsidRDefault="00F314E7" w:rsidP="001873EE">
      <w:pPr>
        <w:pStyle w:val="NoSpacing"/>
        <w:snapToGrid w:val="0"/>
        <w:jc w:val="both"/>
        <w:rPr>
          <w:rFonts w:ascii="Times New Roman" w:hAnsi="Times New Roman"/>
          <w:b/>
          <w:sz w:val="20"/>
          <w:szCs w:val="20"/>
        </w:rPr>
      </w:pPr>
      <w:r w:rsidRPr="00D44B8B">
        <w:rPr>
          <w:rFonts w:ascii="Times New Roman" w:hAnsi="Times New Roman"/>
          <w:b/>
          <w:sz w:val="20"/>
          <w:szCs w:val="20"/>
        </w:rPr>
        <w:t>2.5</w:t>
      </w:r>
      <w:r w:rsidR="00CF5B78" w:rsidRPr="00D44B8B">
        <w:rPr>
          <w:rFonts w:ascii="Times New Roman" w:hAnsi="Times New Roman"/>
          <w:b/>
          <w:sz w:val="20"/>
          <w:szCs w:val="20"/>
        </w:rPr>
        <w:tab/>
      </w:r>
      <w:r w:rsidR="00D44B8B" w:rsidRPr="00D44B8B">
        <w:rPr>
          <w:rFonts w:ascii="Times New Roman" w:hAnsi="Times New Roman"/>
          <w:b/>
          <w:sz w:val="20"/>
          <w:szCs w:val="20"/>
        </w:rPr>
        <w:t xml:space="preserve"> </w:t>
      </w:r>
      <w:r w:rsidR="00CF5B78" w:rsidRPr="00D44B8B">
        <w:rPr>
          <w:rFonts w:ascii="Times New Roman" w:hAnsi="Times New Roman"/>
          <w:b/>
          <w:sz w:val="20"/>
          <w:szCs w:val="20"/>
        </w:rPr>
        <w:t xml:space="preserve">Incubation and colony count </w:t>
      </w:r>
    </w:p>
    <w:p w:rsidR="007D7489" w:rsidRPr="00D44B8B" w:rsidRDefault="00CF5B78" w:rsidP="001873EE">
      <w:pPr>
        <w:pStyle w:val="NoSpacing"/>
        <w:snapToGrid w:val="0"/>
        <w:ind w:firstLine="425"/>
        <w:jc w:val="both"/>
        <w:rPr>
          <w:rFonts w:ascii="Times New Roman" w:hAnsi="Times New Roman"/>
          <w:sz w:val="20"/>
          <w:szCs w:val="20"/>
        </w:rPr>
      </w:pPr>
      <w:r w:rsidRPr="00D44B8B">
        <w:rPr>
          <w:rFonts w:ascii="Times New Roman" w:hAnsi="Times New Roman"/>
          <w:sz w:val="20"/>
          <w:szCs w:val="20"/>
        </w:rPr>
        <w:t xml:space="preserve">All the inoculated plates (water, feed, gills and intestine) were incubated at 37 °C for 24 h and bacterial counts were obtained. Plates having 30 - 300 colonies were used to calculate bacterial population numbers, recorded as </w:t>
      </w:r>
      <w:proofErr w:type="spellStart"/>
      <w:r w:rsidRPr="00D44B8B">
        <w:rPr>
          <w:rFonts w:ascii="Times New Roman" w:hAnsi="Times New Roman"/>
          <w:sz w:val="20"/>
          <w:szCs w:val="20"/>
        </w:rPr>
        <w:t>cfu</w:t>
      </w:r>
      <w:proofErr w:type="spellEnd"/>
      <w:r w:rsidRPr="00D44B8B">
        <w:rPr>
          <w:rFonts w:ascii="Times New Roman" w:hAnsi="Times New Roman"/>
          <w:sz w:val="20"/>
          <w:szCs w:val="20"/>
        </w:rPr>
        <w:t xml:space="preserve"> per unit of sample. The colonies were sorted out on the basis of microscopic and morphological differences – (</w:t>
      </w:r>
      <w:proofErr w:type="spellStart"/>
      <w:r w:rsidRPr="00D44B8B">
        <w:rPr>
          <w:rFonts w:ascii="Times New Roman" w:hAnsi="Times New Roman"/>
          <w:sz w:val="20"/>
          <w:szCs w:val="20"/>
        </w:rPr>
        <w:t>colour</w:t>
      </w:r>
      <w:proofErr w:type="spellEnd"/>
      <w:r w:rsidRPr="00D44B8B">
        <w:rPr>
          <w:rFonts w:ascii="Times New Roman" w:hAnsi="Times New Roman"/>
          <w:sz w:val="20"/>
          <w:szCs w:val="20"/>
        </w:rPr>
        <w:t xml:space="preserve">, texture, elevation, edges, consistency, shape, opacity and size) and the number of colonies of each recognizable type was counted. </w:t>
      </w:r>
    </w:p>
    <w:p w:rsidR="00CF5B78" w:rsidRPr="00D44B8B" w:rsidRDefault="00CF5B78" w:rsidP="001873EE">
      <w:pPr>
        <w:pStyle w:val="NoSpacing"/>
        <w:snapToGrid w:val="0"/>
        <w:ind w:firstLine="425"/>
        <w:jc w:val="both"/>
        <w:rPr>
          <w:rFonts w:ascii="Times New Roman" w:hAnsi="Times New Roman"/>
          <w:sz w:val="20"/>
          <w:szCs w:val="20"/>
        </w:rPr>
      </w:pPr>
      <w:r w:rsidRPr="00D44B8B">
        <w:rPr>
          <w:rFonts w:ascii="Times New Roman" w:hAnsi="Times New Roman"/>
          <w:sz w:val="20"/>
          <w:szCs w:val="20"/>
        </w:rPr>
        <w:t>Three representatives of each colony type were then streaked on nutrient agar plates repeatedly until pure isolates were obtained. Pure cultures obtained were transferred to nutrient agar slants. Cultures on nutrient agar slants were kept at 4</w:t>
      </w:r>
      <w:r w:rsidRPr="00D44B8B">
        <w:rPr>
          <w:rFonts w:ascii="Times New Roman" w:hAnsi="Times New Roman"/>
          <w:sz w:val="20"/>
          <w:szCs w:val="20"/>
          <w:vertAlign w:val="superscript"/>
        </w:rPr>
        <w:t>o</w:t>
      </w:r>
      <w:r w:rsidRPr="00D44B8B">
        <w:rPr>
          <w:rFonts w:ascii="Times New Roman" w:hAnsi="Times New Roman"/>
          <w:sz w:val="20"/>
          <w:szCs w:val="20"/>
        </w:rPr>
        <w:t>C for stock purposes and these were transferred to new slants every six weeks.</w:t>
      </w:r>
    </w:p>
    <w:p w:rsidR="00CF5B78" w:rsidRPr="00D44B8B" w:rsidRDefault="00F314E7" w:rsidP="001873EE">
      <w:pPr>
        <w:pStyle w:val="NoSpacing"/>
        <w:snapToGrid w:val="0"/>
        <w:jc w:val="both"/>
        <w:rPr>
          <w:rFonts w:ascii="Times New Roman" w:hAnsi="Times New Roman"/>
          <w:b/>
          <w:sz w:val="20"/>
          <w:szCs w:val="20"/>
        </w:rPr>
      </w:pPr>
      <w:r w:rsidRPr="00D44B8B">
        <w:rPr>
          <w:rFonts w:ascii="Times New Roman" w:hAnsi="Times New Roman"/>
          <w:b/>
          <w:sz w:val="20"/>
          <w:szCs w:val="20"/>
        </w:rPr>
        <w:t>2.6</w:t>
      </w:r>
      <w:r w:rsidR="00CF5B78" w:rsidRPr="00D44B8B">
        <w:rPr>
          <w:rFonts w:ascii="Times New Roman" w:hAnsi="Times New Roman"/>
          <w:b/>
          <w:sz w:val="20"/>
          <w:szCs w:val="20"/>
        </w:rPr>
        <w:t xml:space="preserve"> </w:t>
      </w:r>
      <w:r w:rsidR="00CF5B78" w:rsidRPr="00D44B8B">
        <w:rPr>
          <w:rFonts w:ascii="Times New Roman" w:hAnsi="Times New Roman"/>
          <w:b/>
          <w:sz w:val="20"/>
          <w:szCs w:val="20"/>
        </w:rPr>
        <w:tab/>
        <w:t xml:space="preserve">Phenotypic identification of bacteria </w:t>
      </w:r>
    </w:p>
    <w:p w:rsidR="00CF5B78" w:rsidRPr="00D44B8B" w:rsidRDefault="00CF5B78" w:rsidP="001873EE">
      <w:pPr>
        <w:pStyle w:val="NoSpacing"/>
        <w:snapToGrid w:val="0"/>
        <w:ind w:firstLine="425"/>
        <w:jc w:val="both"/>
        <w:rPr>
          <w:rFonts w:ascii="Times New Roman" w:hAnsi="Times New Roman"/>
          <w:sz w:val="20"/>
          <w:szCs w:val="20"/>
        </w:rPr>
      </w:pPr>
      <w:r w:rsidRPr="00D44B8B">
        <w:rPr>
          <w:rFonts w:ascii="Times New Roman" w:hAnsi="Times New Roman"/>
          <w:sz w:val="20"/>
          <w:szCs w:val="20"/>
        </w:rPr>
        <w:t>All the purified isolates were observed for cell shape, motility, spores, and Gram staining. The isolates were then subjected to biochemical tests (</w:t>
      </w:r>
      <w:proofErr w:type="spellStart"/>
      <w:r w:rsidRPr="00D44B8B">
        <w:rPr>
          <w:rFonts w:ascii="Times New Roman" w:hAnsi="Times New Roman"/>
          <w:sz w:val="20"/>
          <w:szCs w:val="20"/>
        </w:rPr>
        <w:t>oxidase</w:t>
      </w:r>
      <w:proofErr w:type="spellEnd"/>
      <w:r w:rsidRPr="00D44B8B">
        <w:rPr>
          <w:rFonts w:ascii="Times New Roman" w:hAnsi="Times New Roman"/>
          <w:sz w:val="20"/>
          <w:szCs w:val="20"/>
        </w:rPr>
        <w:t xml:space="preserve">, </w:t>
      </w:r>
      <w:proofErr w:type="spellStart"/>
      <w:r w:rsidRPr="00D44B8B">
        <w:rPr>
          <w:rFonts w:ascii="Times New Roman" w:hAnsi="Times New Roman"/>
          <w:sz w:val="20"/>
          <w:szCs w:val="20"/>
        </w:rPr>
        <w:t>catalase</w:t>
      </w:r>
      <w:proofErr w:type="spellEnd"/>
      <w:r w:rsidRPr="00D44B8B">
        <w:rPr>
          <w:rFonts w:ascii="Times New Roman" w:hAnsi="Times New Roman"/>
          <w:sz w:val="20"/>
          <w:szCs w:val="20"/>
        </w:rPr>
        <w:t xml:space="preserve">, sugar fermentation, </w:t>
      </w:r>
      <w:proofErr w:type="spellStart"/>
      <w:r w:rsidRPr="00D44B8B">
        <w:rPr>
          <w:rFonts w:ascii="Times New Roman" w:hAnsi="Times New Roman"/>
          <w:sz w:val="20"/>
          <w:szCs w:val="20"/>
        </w:rPr>
        <w:t>indole</w:t>
      </w:r>
      <w:proofErr w:type="spellEnd"/>
      <w:r w:rsidRPr="00D44B8B">
        <w:rPr>
          <w:rFonts w:ascii="Times New Roman" w:hAnsi="Times New Roman"/>
          <w:sz w:val="20"/>
          <w:szCs w:val="20"/>
        </w:rPr>
        <w:t>, methyl red, Vogues-</w:t>
      </w:r>
      <w:proofErr w:type="spellStart"/>
      <w:r w:rsidRPr="00D44B8B">
        <w:rPr>
          <w:rFonts w:ascii="Times New Roman" w:hAnsi="Times New Roman"/>
          <w:sz w:val="20"/>
          <w:szCs w:val="20"/>
        </w:rPr>
        <w:t>Proskauer</w:t>
      </w:r>
      <w:proofErr w:type="spellEnd"/>
      <w:r w:rsidRPr="00D44B8B">
        <w:rPr>
          <w:rFonts w:ascii="Times New Roman" w:hAnsi="Times New Roman"/>
          <w:sz w:val="20"/>
          <w:szCs w:val="20"/>
        </w:rPr>
        <w:t xml:space="preserve"> and H</w:t>
      </w:r>
      <w:r w:rsidRPr="00D44B8B">
        <w:rPr>
          <w:rFonts w:ascii="Times New Roman" w:hAnsi="Times New Roman"/>
          <w:sz w:val="20"/>
          <w:szCs w:val="20"/>
          <w:vertAlign w:val="subscript"/>
        </w:rPr>
        <w:t>2</w:t>
      </w:r>
      <w:r w:rsidRPr="00D44B8B">
        <w:rPr>
          <w:rFonts w:ascii="Times New Roman" w:hAnsi="Times New Roman"/>
          <w:sz w:val="20"/>
          <w:szCs w:val="20"/>
        </w:rPr>
        <w:t xml:space="preserve">S production) following the criteria described in the </w:t>
      </w:r>
      <w:proofErr w:type="spellStart"/>
      <w:r w:rsidRPr="00D44B8B">
        <w:rPr>
          <w:rFonts w:ascii="Times New Roman" w:hAnsi="Times New Roman"/>
          <w:sz w:val="20"/>
          <w:szCs w:val="20"/>
        </w:rPr>
        <w:t>Bergey’s</w:t>
      </w:r>
      <w:proofErr w:type="spellEnd"/>
      <w:r w:rsidRPr="00D44B8B">
        <w:rPr>
          <w:rFonts w:ascii="Times New Roman" w:hAnsi="Times New Roman"/>
          <w:sz w:val="20"/>
          <w:szCs w:val="20"/>
        </w:rPr>
        <w:t xml:space="preserve"> Manual of Systematic Bacteriology (Holt </w:t>
      </w:r>
      <w:r w:rsidRPr="00D44B8B">
        <w:rPr>
          <w:rFonts w:ascii="Times New Roman" w:hAnsi="Times New Roman"/>
          <w:i/>
          <w:sz w:val="20"/>
          <w:szCs w:val="20"/>
        </w:rPr>
        <w:t>et al</w:t>
      </w:r>
      <w:r w:rsidRPr="00D44B8B">
        <w:rPr>
          <w:rFonts w:ascii="Times New Roman" w:hAnsi="Times New Roman"/>
          <w:sz w:val="20"/>
          <w:szCs w:val="20"/>
        </w:rPr>
        <w:t xml:space="preserve">., 1994) for identification to genus or species level. </w:t>
      </w:r>
    </w:p>
    <w:p w:rsidR="00CF5B78" w:rsidRPr="00D44B8B" w:rsidRDefault="00F314E7" w:rsidP="001873EE">
      <w:pPr>
        <w:pStyle w:val="NoSpacing"/>
        <w:snapToGrid w:val="0"/>
        <w:jc w:val="both"/>
        <w:rPr>
          <w:rFonts w:ascii="Times New Roman" w:hAnsi="Times New Roman"/>
          <w:b/>
          <w:sz w:val="20"/>
          <w:szCs w:val="20"/>
        </w:rPr>
      </w:pPr>
      <w:r w:rsidRPr="00D44B8B">
        <w:rPr>
          <w:rFonts w:ascii="Times New Roman" w:hAnsi="Times New Roman"/>
          <w:b/>
          <w:sz w:val="20"/>
          <w:szCs w:val="20"/>
        </w:rPr>
        <w:t>2.7</w:t>
      </w:r>
      <w:r w:rsidR="00D44B8B" w:rsidRPr="00D44B8B">
        <w:rPr>
          <w:rFonts w:ascii="Times New Roman" w:hAnsi="Times New Roman"/>
          <w:b/>
          <w:sz w:val="20"/>
          <w:szCs w:val="20"/>
        </w:rPr>
        <w:t xml:space="preserve"> </w:t>
      </w:r>
      <w:r w:rsidR="00CF5B78" w:rsidRPr="00D44B8B">
        <w:rPr>
          <w:rFonts w:ascii="Times New Roman" w:hAnsi="Times New Roman"/>
          <w:b/>
          <w:sz w:val="20"/>
          <w:szCs w:val="20"/>
        </w:rPr>
        <w:t>Molecular identification of isolates</w:t>
      </w:r>
    </w:p>
    <w:p w:rsidR="00CF5B78" w:rsidRPr="00D44B8B" w:rsidRDefault="00F314E7" w:rsidP="001873EE">
      <w:pPr>
        <w:pStyle w:val="NoSpacing"/>
        <w:snapToGrid w:val="0"/>
        <w:jc w:val="both"/>
        <w:rPr>
          <w:rFonts w:ascii="Times New Roman" w:hAnsi="Times New Roman"/>
          <w:b/>
          <w:sz w:val="20"/>
          <w:szCs w:val="20"/>
        </w:rPr>
      </w:pPr>
      <w:r w:rsidRPr="00D44B8B">
        <w:rPr>
          <w:rFonts w:ascii="Times New Roman" w:hAnsi="Times New Roman"/>
          <w:b/>
          <w:sz w:val="20"/>
          <w:szCs w:val="20"/>
        </w:rPr>
        <w:t>2.7</w:t>
      </w:r>
      <w:r w:rsidR="00EF0B62" w:rsidRPr="00D44B8B">
        <w:rPr>
          <w:rFonts w:ascii="Times New Roman" w:hAnsi="Times New Roman"/>
          <w:b/>
          <w:sz w:val="20"/>
          <w:szCs w:val="20"/>
        </w:rPr>
        <w:t>.1</w:t>
      </w:r>
      <w:r w:rsidR="00D44B8B" w:rsidRPr="00D44B8B">
        <w:rPr>
          <w:rFonts w:ascii="Times New Roman" w:hAnsi="Times New Roman"/>
          <w:b/>
          <w:sz w:val="20"/>
          <w:szCs w:val="20"/>
        </w:rPr>
        <w:t xml:space="preserve"> </w:t>
      </w:r>
      <w:r w:rsidR="00CF5B78" w:rsidRPr="00D44B8B">
        <w:rPr>
          <w:rFonts w:ascii="Times New Roman" w:hAnsi="Times New Roman"/>
          <w:b/>
          <w:sz w:val="20"/>
          <w:szCs w:val="20"/>
        </w:rPr>
        <w:t>DNA extraction</w:t>
      </w:r>
    </w:p>
    <w:p w:rsidR="00CF5B78" w:rsidRPr="00D44B8B" w:rsidRDefault="00CF5B78" w:rsidP="001873EE">
      <w:pPr>
        <w:pStyle w:val="NoSpacing"/>
        <w:snapToGrid w:val="0"/>
        <w:ind w:firstLine="425"/>
        <w:jc w:val="both"/>
        <w:rPr>
          <w:rFonts w:ascii="Times New Roman" w:hAnsi="Times New Roman"/>
          <w:sz w:val="20"/>
          <w:szCs w:val="20"/>
        </w:rPr>
      </w:pPr>
      <w:r w:rsidRPr="00D44B8B">
        <w:rPr>
          <w:rFonts w:ascii="Times New Roman" w:hAnsi="Times New Roman"/>
          <w:sz w:val="20"/>
          <w:szCs w:val="20"/>
        </w:rPr>
        <w:t xml:space="preserve">DNA was extracted using the boiling method where 2 </w:t>
      </w:r>
      <w:proofErr w:type="spellStart"/>
      <w:r w:rsidRPr="00D44B8B">
        <w:rPr>
          <w:rFonts w:ascii="Times New Roman" w:hAnsi="Times New Roman"/>
          <w:sz w:val="20"/>
          <w:szCs w:val="20"/>
        </w:rPr>
        <w:t>mL</w:t>
      </w:r>
      <w:proofErr w:type="spellEnd"/>
      <w:r w:rsidRPr="00D44B8B">
        <w:rPr>
          <w:rFonts w:ascii="Times New Roman" w:hAnsi="Times New Roman"/>
          <w:sz w:val="20"/>
          <w:szCs w:val="20"/>
        </w:rPr>
        <w:t xml:space="preserve"> of overnight pure Luria </w:t>
      </w:r>
      <w:proofErr w:type="spellStart"/>
      <w:r w:rsidRPr="00D44B8B">
        <w:rPr>
          <w:rFonts w:ascii="Times New Roman" w:hAnsi="Times New Roman"/>
          <w:sz w:val="20"/>
          <w:szCs w:val="20"/>
        </w:rPr>
        <w:t>Bertani</w:t>
      </w:r>
      <w:proofErr w:type="spellEnd"/>
      <w:r w:rsidRPr="00D44B8B">
        <w:rPr>
          <w:rFonts w:ascii="Times New Roman" w:hAnsi="Times New Roman"/>
          <w:sz w:val="20"/>
          <w:szCs w:val="20"/>
        </w:rPr>
        <w:t xml:space="preserve"> broth cultures were transferred to sterile </w:t>
      </w:r>
      <w:proofErr w:type="spellStart"/>
      <w:r w:rsidRPr="00D44B8B">
        <w:rPr>
          <w:rFonts w:ascii="Times New Roman" w:hAnsi="Times New Roman"/>
          <w:sz w:val="20"/>
          <w:szCs w:val="20"/>
        </w:rPr>
        <w:t>eppendorf</w:t>
      </w:r>
      <w:proofErr w:type="spellEnd"/>
      <w:r w:rsidRPr="00D44B8B">
        <w:rPr>
          <w:rFonts w:ascii="Times New Roman" w:hAnsi="Times New Roman"/>
          <w:sz w:val="20"/>
          <w:szCs w:val="20"/>
        </w:rPr>
        <w:t xml:space="preserve"> tubes and centrifuged at 13,000 rpm for 3 min. The supernatant was discarded and cells re-suspended in 200 µL sterile distilled water. The cell solution was then heated at 100 </w:t>
      </w:r>
      <w:r w:rsidRPr="00D44B8B">
        <w:rPr>
          <w:rFonts w:ascii="Times New Roman" w:eastAsia="Cambria" w:hAnsi="Times New Roman"/>
          <w:sz w:val="20"/>
          <w:szCs w:val="20"/>
          <w:vertAlign w:val="superscript"/>
        </w:rPr>
        <w:t>◦</w:t>
      </w:r>
      <w:r w:rsidRPr="00D44B8B">
        <w:rPr>
          <w:rFonts w:ascii="Times New Roman" w:hAnsi="Times New Roman"/>
          <w:sz w:val="20"/>
          <w:szCs w:val="20"/>
        </w:rPr>
        <w:t xml:space="preserve">C in an </w:t>
      </w:r>
      <w:proofErr w:type="spellStart"/>
      <w:r w:rsidRPr="00D44B8B">
        <w:rPr>
          <w:rFonts w:ascii="Times New Roman" w:hAnsi="Times New Roman"/>
          <w:sz w:val="20"/>
          <w:szCs w:val="20"/>
        </w:rPr>
        <w:t>Accu</w:t>
      </w:r>
      <w:proofErr w:type="spellEnd"/>
      <w:r w:rsidRPr="00D44B8B">
        <w:rPr>
          <w:rFonts w:ascii="Times New Roman" w:hAnsi="Times New Roman"/>
          <w:sz w:val="20"/>
          <w:szCs w:val="20"/>
        </w:rPr>
        <w:t xml:space="preserve"> </w:t>
      </w:r>
      <w:proofErr w:type="spellStart"/>
      <w:r w:rsidRPr="00D44B8B">
        <w:rPr>
          <w:rFonts w:ascii="Times New Roman" w:hAnsi="Times New Roman"/>
          <w:sz w:val="20"/>
          <w:szCs w:val="20"/>
        </w:rPr>
        <w:t>dri</w:t>
      </w:r>
      <w:proofErr w:type="spellEnd"/>
      <w:r w:rsidRPr="00D44B8B">
        <w:rPr>
          <w:rFonts w:ascii="Times New Roman" w:hAnsi="Times New Roman"/>
          <w:sz w:val="20"/>
          <w:szCs w:val="20"/>
        </w:rPr>
        <w:t>-block (</w:t>
      </w:r>
      <w:proofErr w:type="spellStart"/>
      <w:r w:rsidRPr="00D44B8B">
        <w:rPr>
          <w:rFonts w:ascii="Times New Roman" w:hAnsi="Times New Roman"/>
          <w:sz w:val="20"/>
          <w:szCs w:val="20"/>
        </w:rPr>
        <w:t>Lasec</w:t>
      </w:r>
      <w:proofErr w:type="spellEnd"/>
      <w:r w:rsidRPr="00D44B8B">
        <w:rPr>
          <w:rFonts w:ascii="Times New Roman" w:hAnsi="Times New Roman"/>
          <w:sz w:val="20"/>
          <w:szCs w:val="20"/>
        </w:rPr>
        <w:t xml:space="preserve">, SA) for 10 min, </w:t>
      </w:r>
      <w:r w:rsidRPr="00D44B8B">
        <w:rPr>
          <w:rFonts w:ascii="Times New Roman" w:hAnsi="Times New Roman"/>
          <w:sz w:val="20"/>
          <w:szCs w:val="20"/>
        </w:rPr>
        <w:lastRenderedPageBreak/>
        <w:t>followed by centrifugation at 13,000 rpm for 2 min to pellet the cells]. The supernatants were transferred to clean, sterile tubes and used directly as templates for PCR assay.</w:t>
      </w:r>
    </w:p>
    <w:p w:rsidR="00CF5B78" w:rsidRPr="00D44B8B" w:rsidRDefault="00F314E7" w:rsidP="001873EE">
      <w:pPr>
        <w:pStyle w:val="NoSpacing"/>
        <w:snapToGrid w:val="0"/>
        <w:jc w:val="both"/>
        <w:rPr>
          <w:rFonts w:ascii="Times New Roman" w:hAnsi="Times New Roman"/>
          <w:b/>
          <w:sz w:val="20"/>
          <w:szCs w:val="20"/>
        </w:rPr>
      </w:pPr>
      <w:r w:rsidRPr="00D44B8B">
        <w:rPr>
          <w:rFonts w:ascii="Times New Roman" w:hAnsi="Times New Roman"/>
          <w:b/>
          <w:sz w:val="20"/>
          <w:szCs w:val="20"/>
        </w:rPr>
        <w:t>2.7</w:t>
      </w:r>
      <w:r w:rsidR="00CF5B78" w:rsidRPr="00D44B8B">
        <w:rPr>
          <w:rFonts w:ascii="Times New Roman" w:hAnsi="Times New Roman"/>
          <w:b/>
          <w:sz w:val="20"/>
          <w:szCs w:val="20"/>
        </w:rPr>
        <w:t>.2</w:t>
      </w:r>
      <w:r w:rsidR="00D44B8B" w:rsidRPr="00D44B8B">
        <w:rPr>
          <w:rFonts w:ascii="Times New Roman" w:hAnsi="Times New Roman"/>
          <w:b/>
          <w:sz w:val="20"/>
          <w:szCs w:val="20"/>
        </w:rPr>
        <w:t xml:space="preserve"> </w:t>
      </w:r>
      <w:r w:rsidR="00CF5B78" w:rsidRPr="00D44B8B">
        <w:rPr>
          <w:rFonts w:ascii="Times New Roman" w:hAnsi="Times New Roman"/>
          <w:b/>
          <w:sz w:val="20"/>
          <w:szCs w:val="20"/>
        </w:rPr>
        <w:tab/>
        <w:t xml:space="preserve">16S </w:t>
      </w:r>
      <w:proofErr w:type="spellStart"/>
      <w:r w:rsidR="00CF5B78" w:rsidRPr="00D44B8B">
        <w:rPr>
          <w:rFonts w:ascii="Times New Roman" w:hAnsi="Times New Roman"/>
          <w:b/>
          <w:sz w:val="20"/>
          <w:szCs w:val="20"/>
        </w:rPr>
        <w:t>rRNA</w:t>
      </w:r>
      <w:proofErr w:type="spellEnd"/>
      <w:r w:rsidR="00CF5B78" w:rsidRPr="00D44B8B">
        <w:rPr>
          <w:rFonts w:ascii="Times New Roman" w:hAnsi="Times New Roman"/>
          <w:b/>
          <w:sz w:val="20"/>
          <w:szCs w:val="20"/>
        </w:rPr>
        <w:t xml:space="preserve"> amplification</w:t>
      </w:r>
    </w:p>
    <w:p w:rsidR="007D7489" w:rsidRPr="00D44B8B" w:rsidRDefault="00CF5B78" w:rsidP="001873EE">
      <w:pPr>
        <w:pStyle w:val="NoSpacing"/>
        <w:snapToGrid w:val="0"/>
        <w:ind w:firstLine="425"/>
        <w:jc w:val="both"/>
        <w:rPr>
          <w:rFonts w:ascii="Times New Roman" w:hAnsi="Times New Roman"/>
          <w:sz w:val="20"/>
          <w:szCs w:val="20"/>
        </w:rPr>
      </w:pPr>
      <w:r w:rsidRPr="00D44B8B">
        <w:rPr>
          <w:rFonts w:ascii="Times New Roman" w:hAnsi="Times New Roman"/>
          <w:sz w:val="20"/>
          <w:szCs w:val="20"/>
        </w:rPr>
        <w:t>Each 25 µL PCR reaction mix constituted 12.5 µL of 2X PCR master mix, 0.5 µL each of both reverse and forward primers, 6.5 µL nuclease-free water and 5 µL of template</w:t>
      </w:r>
      <w:r w:rsidR="001873EE">
        <w:rPr>
          <w:rFonts w:ascii="Times New Roman" w:hAnsi="Times New Roman"/>
          <w:sz w:val="20"/>
          <w:szCs w:val="20"/>
        </w:rPr>
        <w:t xml:space="preserve"> </w:t>
      </w:r>
      <w:r w:rsidRPr="00D44B8B">
        <w:rPr>
          <w:rFonts w:ascii="Times New Roman" w:hAnsi="Times New Roman"/>
          <w:sz w:val="20"/>
          <w:szCs w:val="20"/>
        </w:rPr>
        <w:t>DNA.</w:t>
      </w:r>
      <w:r w:rsidR="001873EE">
        <w:rPr>
          <w:rFonts w:ascii="Times New Roman" w:hAnsi="Times New Roman"/>
          <w:sz w:val="20"/>
          <w:szCs w:val="20"/>
        </w:rPr>
        <w:t xml:space="preserve"> </w:t>
      </w:r>
      <w:r w:rsidRPr="00D44B8B">
        <w:rPr>
          <w:rFonts w:ascii="Times New Roman" w:hAnsi="Times New Roman"/>
          <w:sz w:val="20"/>
          <w:szCs w:val="20"/>
        </w:rPr>
        <w:t>PCR</w:t>
      </w:r>
      <w:r w:rsidR="001873EE">
        <w:rPr>
          <w:rFonts w:ascii="Times New Roman" w:hAnsi="Times New Roman"/>
          <w:sz w:val="20"/>
          <w:szCs w:val="20"/>
        </w:rPr>
        <w:t xml:space="preserve"> </w:t>
      </w:r>
      <w:r w:rsidRPr="00D44B8B">
        <w:rPr>
          <w:rFonts w:ascii="Times New Roman" w:hAnsi="Times New Roman"/>
          <w:sz w:val="20"/>
          <w:szCs w:val="20"/>
        </w:rPr>
        <w:t>was</w:t>
      </w:r>
      <w:r w:rsidR="001873EE">
        <w:rPr>
          <w:rFonts w:ascii="Times New Roman" w:hAnsi="Times New Roman"/>
          <w:sz w:val="20"/>
          <w:szCs w:val="20"/>
        </w:rPr>
        <w:t xml:space="preserve"> </w:t>
      </w:r>
      <w:r w:rsidRPr="00D44B8B">
        <w:rPr>
          <w:rFonts w:ascii="Times New Roman" w:hAnsi="Times New Roman"/>
          <w:sz w:val="20"/>
          <w:szCs w:val="20"/>
        </w:rPr>
        <w:t>conducted</w:t>
      </w:r>
      <w:r w:rsidR="001873EE">
        <w:rPr>
          <w:rFonts w:ascii="Times New Roman" w:hAnsi="Times New Roman"/>
          <w:sz w:val="20"/>
          <w:szCs w:val="20"/>
        </w:rPr>
        <w:t xml:space="preserve"> </w:t>
      </w:r>
      <w:r w:rsidRPr="00D44B8B">
        <w:rPr>
          <w:rFonts w:ascii="Times New Roman" w:hAnsi="Times New Roman"/>
          <w:sz w:val="20"/>
          <w:szCs w:val="20"/>
        </w:rPr>
        <w:t>in</w:t>
      </w:r>
      <w:r w:rsidR="001873EE">
        <w:rPr>
          <w:rFonts w:ascii="Times New Roman" w:hAnsi="Times New Roman"/>
          <w:sz w:val="20"/>
          <w:szCs w:val="20"/>
        </w:rPr>
        <w:t xml:space="preserve"> </w:t>
      </w:r>
      <w:r w:rsidRPr="00D44B8B">
        <w:rPr>
          <w:rFonts w:ascii="Times New Roman" w:hAnsi="Times New Roman"/>
          <w:sz w:val="20"/>
          <w:szCs w:val="20"/>
        </w:rPr>
        <w:t>a</w:t>
      </w:r>
      <w:r w:rsidR="001873EE">
        <w:rPr>
          <w:rFonts w:ascii="Times New Roman" w:hAnsi="Times New Roman"/>
          <w:sz w:val="20"/>
          <w:szCs w:val="20"/>
        </w:rPr>
        <w:t xml:space="preserve"> </w:t>
      </w:r>
      <w:r w:rsidRPr="00D44B8B">
        <w:rPr>
          <w:rFonts w:ascii="Times New Roman" w:hAnsi="Times New Roman"/>
          <w:sz w:val="20"/>
          <w:szCs w:val="20"/>
        </w:rPr>
        <w:t>T1000</w:t>
      </w:r>
      <w:r w:rsidR="001873EE">
        <w:rPr>
          <w:rFonts w:ascii="Times New Roman" w:hAnsi="Times New Roman"/>
          <w:sz w:val="20"/>
          <w:szCs w:val="20"/>
        </w:rPr>
        <w:t xml:space="preserve"> </w:t>
      </w:r>
      <w:r w:rsidRPr="00D44B8B">
        <w:rPr>
          <w:rFonts w:ascii="Times New Roman" w:hAnsi="Times New Roman"/>
          <w:sz w:val="20"/>
          <w:szCs w:val="20"/>
        </w:rPr>
        <w:t>Touch</w:t>
      </w:r>
      <w:r w:rsidR="001873EE">
        <w:rPr>
          <w:rFonts w:ascii="Times New Roman" w:hAnsi="Times New Roman"/>
          <w:sz w:val="20"/>
          <w:szCs w:val="20"/>
        </w:rPr>
        <w:t xml:space="preserve"> </w:t>
      </w:r>
      <w:r w:rsidRPr="00D44B8B">
        <w:rPr>
          <w:rFonts w:ascii="Times New Roman" w:hAnsi="Times New Roman"/>
          <w:sz w:val="20"/>
          <w:szCs w:val="20"/>
        </w:rPr>
        <w:t>Thermal</w:t>
      </w:r>
      <w:r w:rsidR="001873EE">
        <w:rPr>
          <w:rFonts w:ascii="Times New Roman" w:hAnsi="Times New Roman"/>
          <w:sz w:val="20"/>
          <w:szCs w:val="20"/>
        </w:rPr>
        <w:t xml:space="preserve"> </w:t>
      </w:r>
      <w:r w:rsidRPr="00D44B8B">
        <w:rPr>
          <w:rFonts w:ascii="Times New Roman" w:hAnsi="Times New Roman"/>
          <w:sz w:val="20"/>
          <w:szCs w:val="20"/>
        </w:rPr>
        <w:t>Cycler</w:t>
      </w:r>
      <w:r w:rsidR="001873EE">
        <w:rPr>
          <w:rFonts w:ascii="Times New Roman" w:hAnsi="Times New Roman"/>
          <w:sz w:val="20"/>
          <w:szCs w:val="20"/>
        </w:rPr>
        <w:t xml:space="preserve"> </w:t>
      </w:r>
      <w:r w:rsidRPr="00D44B8B">
        <w:rPr>
          <w:rFonts w:ascii="Times New Roman" w:hAnsi="Times New Roman"/>
          <w:sz w:val="20"/>
          <w:szCs w:val="20"/>
        </w:rPr>
        <w:t>(Bio-Rad,</w:t>
      </w:r>
      <w:r w:rsidR="001873EE">
        <w:rPr>
          <w:rFonts w:ascii="Times New Roman" w:hAnsi="Times New Roman"/>
          <w:sz w:val="20"/>
          <w:szCs w:val="20"/>
        </w:rPr>
        <w:t xml:space="preserve"> </w:t>
      </w:r>
      <w:r w:rsidRPr="00D44B8B">
        <w:rPr>
          <w:rFonts w:ascii="Times New Roman" w:hAnsi="Times New Roman"/>
          <w:sz w:val="20"/>
          <w:szCs w:val="20"/>
        </w:rPr>
        <w:t>Hercules,</w:t>
      </w:r>
      <w:r w:rsidR="001873EE">
        <w:rPr>
          <w:rFonts w:ascii="Times New Roman" w:hAnsi="Times New Roman"/>
          <w:sz w:val="20"/>
          <w:szCs w:val="20"/>
        </w:rPr>
        <w:t xml:space="preserve"> </w:t>
      </w:r>
      <w:r w:rsidRPr="00D44B8B">
        <w:rPr>
          <w:rFonts w:ascii="Times New Roman" w:hAnsi="Times New Roman"/>
          <w:sz w:val="20"/>
          <w:szCs w:val="20"/>
        </w:rPr>
        <w:t>CA,</w:t>
      </w:r>
      <w:r w:rsidR="001873EE">
        <w:rPr>
          <w:rFonts w:ascii="Times New Roman" w:hAnsi="Times New Roman"/>
          <w:sz w:val="20"/>
          <w:szCs w:val="20"/>
        </w:rPr>
        <w:t xml:space="preserve"> </w:t>
      </w:r>
      <w:r w:rsidRPr="00D44B8B">
        <w:rPr>
          <w:rFonts w:ascii="Times New Roman" w:hAnsi="Times New Roman"/>
          <w:sz w:val="20"/>
          <w:szCs w:val="20"/>
        </w:rPr>
        <w:t>USA).</w:t>
      </w:r>
      <w:r w:rsidR="001873EE">
        <w:rPr>
          <w:rFonts w:ascii="Times New Roman" w:hAnsi="Times New Roman"/>
          <w:sz w:val="20"/>
          <w:szCs w:val="20"/>
        </w:rPr>
        <w:t xml:space="preserve"> </w:t>
      </w:r>
      <w:r w:rsidRPr="00D44B8B">
        <w:rPr>
          <w:rFonts w:ascii="Times New Roman" w:hAnsi="Times New Roman"/>
          <w:sz w:val="20"/>
          <w:szCs w:val="20"/>
        </w:rPr>
        <w:t>Cycling</w:t>
      </w:r>
      <w:r w:rsidR="001873EE">
        <w:rPr>
          <w:rFonts w:ascii="Times New Roman" w:hAnsi="Times New Roman"/>
          <w:sz w:val="20"/>
          <w:szCs w:val="20"/>
        </w:rPr>
        <w:t xml:space="preserve"> </w:t>
      </w:r>
      <w:r w:rsidRPr="00D44B8B">
        <w:rPr>
          <w:rFonts w:ascii="Times New Roman" w:hAnsi="Times New Roman"/>
          <w:sz w:val="20"/>
          <w:szCs w:val="20"/>
        </w:rPr>
        <w:t>conditions</w:t>
      </w:r>
      <w:r w:rsidR="001873EE">
        <w:rPr>
          <w:rFonts w:ascii="Times New Roman" w:hAnsi="Times New Roman"/>
          <w:sz w:val="20"/>
          <w:szCs w:val="20"/>
        </w:rPr>
        <w:t xml:space="preserve"> </w:t>
      </w:r>
      <w:r w:rsidRPr="00D44B8B">
        <w:rPr>
          <w:rFonts w:ascii="Times New Roman" w:hAnsi="Times New Roman"/>
          <w:sz w:val="20"/>
          <w:szCs w:val="20"/>
        </w:rPr>
        <w:t>are</w:t>
      </w:r>
      <w:r w:rsidR="001873EE">
        <w:rPr>
          <w:rFonts w:ascii="Times New Roman" w:hAnsi="Times New Roman"/>
          <w:sz w:val="20"/>
          <w:szCs w:val="20"/>
        </w:rPr>
        <w:t xml:space="preserve"> </w:t>
      </w:r>
      <w:r w:rsidRPr="00D44B8B">
        <w:rPr>
          <w:rFonts w:ascii="Times New Roman" w:hAnsi="Times New Roman"/>
          <w:sz w:val="20"/>
          <w:szCs w:val="20"/>
        </w:rPr>
        <w:t>5</w:t>
      </w:r>
      <w:r w:rsidR="001873EE">
        <w:rPr>
          <w:rFonts w:ascii="Times New Roman" w:hAnsi="Times New Roman"/>
          <w:sz w:val="20"/>
          <w:szCs w:val="20"/>
        </w:rPr>
        <w:t xml:space="preserve"> </w:t>
      </w:r>
      <w:r w:rsidRPr="00D44B8B">
        <w:rPr>
          <w:rFonts w:ascii="Times New Roman" w:hAnsi="Times New Roman"/>
          <w:sz w:val="20"/>
          <w:szCs w:val="20"/>
        </w:rPr>
        <w:t>min</w:t>
      </w:r>
      <w:r w:rsidR="001873EE">
        <w:rPr>
          <w:rFonts w:ascii="Times New Roman" w:hAnsi="Times New Roman"/>
          <w:sz w:val="20"/>
          <w:szCs w:val="20"/>
        </w:rPr>
        <w:t xml:space="preserve"> </w:t>
      </w:r>
      <w:r w:rsidRPr="00D44B8B">
        <w:rPr>
          <w:rFonts w:ascii="Times New Roman" w:hAnsi="Times New Roman"/>
          <w:sz w:val="20"/>
          <w:szCs w:val="20"/>
        </w:rPr>
        <w:t>94</w:t>
      </w:r>
      <w:r w:rsidR="001873EE">
        <w:rPr>
          <w:rFonts w:ascii="Times New Roman" w:hAnsi="Times New Roman"/>
          <w:sz w:val="20"/>
          <w:szCs w:val="20"/>
        </w:rPr>
        <w:t xml:space="preserve"> </w:t>
      </w:r>
      <w:r w:rsidRPr="00D44B8B">
        <w:rPr>
          <w:rFonts w:ascii="Times New Roman" w:hAnsi="Times New Roman"/>
          <w:sz w:val="20"/>
          <w:szCs w:val="20"/>
        </w:rPr>
        <w:t>°C</w:t>
      </w:r>
      <w:r w:rsidR="001873EE">
        <w:rPr>
          <w:rFonts w:ascii="Times New Roman" w:hAnsi="Times New Roman"/>
          <w:sz w:val="20"/>
          <w:szCs w:val="20"/>
        </w:rPr>
        <w:t xml:space="preserve"> </w:t>
      </w:r>
      <w:r w:rsidRPr="00D44B8B">
        <w:rPr>
          <w:rFonts w:ascii="Times New Roman" w:hAnsi="Times New Roman"/>
          <w:sz w:val="20"/>
          <w:szCs w:val="20"/>
        </w:rPr>
        <w:t>initial</w:t>
      </w:r>
      <w:r w:rsidR="001873EE">
        <w:rPr>
          <w:rFonts w:ascii="Times New Roman" w:hAnsi="Times New Roman"/>
          <w:sz w:val="20"/>
          <w:szCs w:val="20"/>
        </w:rPr>
        <w:t xml:space="preserve"> </w:t>
      </w:r>
      <w:proofErr w:type="spellStart"/>
      <w:r w:rsidRPr="00D44B8B">
        <w:rPr>
          <w:rFonts w:ascii="Times New Roman" w:hAnsi="Times New Roman"/>
          <w:sz w:val="20"/>
          <w:szCs w:val="20"/>
        </w:rPr>
        <w:t>denaturation</w:t>
      </w:r>
      <w:proofErr w:type="spellEnd"/>
      <w:r w:rsidRPr="00D44B8B">
        <w:rPr>
          <w:rFonts w:ascii="Times New Roman" w:hAnsi="Times New Roman"/>
          <w:sz w:val="20"/>
          <w:szCs w:val="20"/>
        </w:rPr>
        <w:t>,</w:t>
      </w:r>
      <w:r w:rsidR="001873EE">
        <w:rPr>
          <w:rFonts w:ascii="Times New Roman" w:hAnsi="Times New Roman"/>
          <w:sz w:val="20"/>
          <w:szCs w:val="20"/>
        </w:rPr>
        <w:t xml:space="preserve"> </w:t>
      </w:r>
      <w:r w:rsidRPr="00D44B8B">
        <w:rPr>
          <w:rFonts w:ascii="Times New Roman" w:hAnsi="Times New Roman"/>
          <w:sz w:val="20"/>
          <w:szCs w:val="20"/>
        </w:rPr>
        <w:t>60</w:t>
      </w:r>
      <w:r w:rsidR="001873EE">
        <w:rPr>
          <w:rFonts w:ascii="Times New Roman" w:hAnsi="Times New Roman"/>
          <w:sz w:val="20"/>
          <w:szCs w:val="20"/>
        </w:rPr>
        <w:t xml:space="preserve"> </w:t>
      </w:r>
      <w:r w:rsidRPr="00D44B8B">
        <w:rPr>
          <w:rFonts w:ascii="Times New Roman" w:hAnsi="Times New Roman"/>
          <w:sz w:val="20"/>
          <w:szCs w:val="20"/>
        </w:rPr>
        <w:t>s</w:t>
      </w:r>
      <w:r w:rsidR="001873EE">
        <w:rPr>
          <w:rFonts w:ascii="Times New Roman" w:hAnsi="Times New Roman"/>
          <w:sz w:val="20"/>
          <w:szCs w:val="20"/>
        </w:rPr>
        <w:t xml:space="preserve"> </w:t>
      </w:r>
      <w:r w:rsidRPr="00D44B8B">
        <w:rPr>
          <w:rFonts w:ascii="Times New Roman" w:hAnsi="Times New Roman"/>
          <w:sz w:val="20"/>
          <w:szCs w:val="20"/>
        </w:rPr>
        <w:t>94</w:t>
      </w:r>
      <w:r w:rsidR="001873EE">
        <w:rPr>
          <w:rFonts w:ascii="Times New Roman" w:hAnsi="Times New Roman"/>
          <w:sz w:val="20"/>
          <w:szCs w:val="20"/>
        </w:rPr>
        <w:t xml:space="preserve"> </w:t>
      </w:r>
      <w:r w:rsidRPr="00D44B8B">
        <w:rPr>
          <w:rFonts w:ascii="Times New Roman" w:hAnsi="Times New Roman"/>
          <w:sz w:val="20"/>
          <w:szCs w:val="20"/>
        </w:rPr>
        <w:t>°C</w:t>
      </w:r>
      <w:r w:rsidR="001873EE">
        <w:rPr>
          <w:rFonts w:ascii="Times New Roman" w:hAnsi="Times New Roman"/>
          <w:sz w:val="20"/>
          <w:szCs w:val="20"/>
        </w:rPr>
        <w:t xml:space="preserve"> </w:t>
      </w:r>
      <w:proofErr w:type="spellStart"/>
      <w:r w:rsidRPr="00D44B8B">
        <w:rPr>
          <w:rFonts w:ascii="Times New Roman" w:hAnsi="Times New Roman"/>
          <w:sz w:val="20"/>
          <w:szCs w:val="20"/>
        </w:rPr>
        <w:t>denaturation</w:t>
      </w:r>
      <w:proofErr w:type="spellEnd"/>
      <w:r w:rsidRPr="00D44B8B">
        <w:rPr>
          <w:rFonts w:ascii="Times New Roman" w:hAnsi="Times New Roman"/>
          <w:sz w:val="20"/>
          <w:szCs w:val="20"/>
        </w:rPr>
        <w:t>,</w:t>
      </w:r>
      <w:r w:rsidR="001873EE">
        <w:rPr>
          <w:rFonts w:ascii="Times New Roman" w:hAnsi="Times New Roman"/>
          <w:sz w:val="20"/>
          <w:szCs w:val="20"/>
        </w:rPr>
        <w:t xml:space="preserve"> </w:t>
      </w:r>
      <w:r w:rsidRPr="00D44B8B">
        <w:rPr>
          <w:rFonts w:ascii="Times New Roman" w:hAnsi="Times New Roman"/>
          <w:sz w:val="20"/>
          <w:szCs w:val="20"/>
        </w:rPr>
        <w:t>30</w:t>
      </w:r>
      <w:r w:rsidR="001873EE">
        <w:rPr>
          <w:rFonts w:ascii="Times New Roman" w:hAnsi="Times New Roman"/>
          <w:sz w:val="20"/>
          <w:szCs w:val="20"/>
        </w:rPr>
        <w:t xml:space="preserve"> </w:t>
      </w:r>
      <w:r w:rsidRPr="00D44B8B">
        <w:rPr>
          <w:rFonts w:ascii="Times New Roman" w:hAnsi="Times New Roman"/>
          <w:sz w:val="20"/>
          <w:szCs w:val="20"/>
        </w:rPr>
        <w:t>s</w:t>
      </w:r>
      <w:r w:rsidR="001873EE">
        <w:rPr>
          <w:rFonts w:ascii="Times New Roman" w:hAnsi="Times New Roman"/>
          <w:sz w:val="20"/>
          <w:szCs w:val="20"/>
        </w:rPr>
        <w:t xml:space="preserve"> </w:t>
      </w:r>
      <w:r w:rsidRPr="00D44B8B">
        <w:rPr>
          <w:rFonts w:ascii="Times New Roman" w:hAnsi="Times New Roman"/>
          <w:sz w:val="20"/>
          <w:szCs w:val="20"/>
        </w:rPr>
        <w:t>54</w:t>
      </w:r>
      <w:r w:rsidR="001873EE">
        <w:rPr>
          <w:rFonts w:ascii="Times New Roman" w:hAnsi="Times New Roman"/>
          <w:sz w:val="20"/>
          <w:szCs w:val="20"/>
        </w:rPr>
        <w:t xml:space="preserve"> </w:t>
      </w:r>
      <w:r w:rsidRPr="00D44B8B">
        <w:rPr>
          <w:rFonts w:ascii="Times New Roman" w:hAnsi="Times New Roman"/>
          <w:sz w:val="20"/>
          <w:szCs w:val="20"/>
        </w:rPr>
        <w:t>°C</w:t>
      </w:r>
      <w:r w:rsidR="001873EE">
        <w:rPr>
          <w:rFonts w:ascii="Times New Roman" w:hAnsi="Times New Roman"/>
          <w:sz w:val="20"/>
          <w:szCs w:val="20"/>
        </w:rPr>
        <w:t xml:space="preserve"> </w:t>
      </w:r>
      <w:r w:rsidRPr="00D44B8B">
        <w:rPr>
          <w:rFonts w:ascii="Times New Roman" w:hAnsi="Times New Roman"/>
          <w:sz w:val="20"/>
          <w:szCs w:val="20"/>
        </w:rPr>
        <w:t>annealing,</w:t>
      </w:r>
      <w:r w:rsidR="001873EE">
        <w:rPr>
          <w:rFonts w:ascii="Times New Roman" w:hAnsi="Times New Roman"/>
          <w:sz w:val="20"/>
          <w:szCs w:val="20"/>
        </w:rPr>
        <w:t xml:space="preserve"> </w:t>
      </w:r>
      <w:r w:rsidRPr="00D44B8B">
        <w:rPr>
          <w:rFonts w:ascii="Times New Roman" w:hAnsi="Times New Roman"/>
          <w:sz w:val="20"/>
          <w:szCs w:val="20"/>
        </w:rPr>
        <w:t>60</w:t>
      </w:r>
      <w:r w:rsidR="001873EE">
        <w:rPr>
          <w:rFonts w:ascii="Times New Roman" w:hAnsi="Times New Roman"/>
          <w:sz w:val="20"/>
          <w:szCs w:val="20"/>
        </w:rPr>
        <w:t xml:space="preserve"> </w:t>
      </w:r>
      <w:r w:rsidRPr="00D44B8B">
        <w:rPr>
          <w:rFonts w:ascii="Times New Roman" w:hAnsi="Times New Roman"/>
          <w:sz w:val="20"/>
          <w:szCs w:val="20"/>
        </w:rPr>
        <w:t>s</w:t>
      </w:r>
      <w:r w:rsidR="001873EE">
        <w:rPr>
          <w:rFonts w:ascii="Times New Roman" w:hAnsi="Times New Roman"/>
          <w:sz w:val="20"/>
          <w:szCs w:val="20"/>
        </w:rPr>
        <w:t xml:space="preserve"> </w:t>
      </w:r>
      <w:r w:rsidRPr="00D44B8B">
        <w:rPr>
          <w:rFonts w:ascii="Times New Roman" w:hAnsi="Times New Roman"/>
          <w:sz w:val="20"/>
          <w:szCs w:val="20"/>
        </w:rPr>
        <w:t>72</w:t>
      </w:r>
      <w:r w:rsidR="001873EE">
        <w:rPr>
          <w:rFonts w:ascii="Times New Roman" w:hAnsi="Times New Roman"/>
          <w:sz w:val="20"/>
          <w:szCs w:val="20"/>
        </w:rPr>
        <w:t xml:space="preserve"> </w:t>
      </w:r>
      <w:r w:rsidRPr="00D44B8B">
        <w:rPr>
          <w:rFonts w:ascii="Times New Roman" w:hAnsi="Times New Roman"/>
          <w:sz w:val="20"/>
          <w:szCs w:val="20"/>
        </w:rPr>
        <w:t>°C</w:t>
      </w:r>
      <w:r w:rsidR="001873EE">
        <w:rPr>
          <w:rFonts w:ascii="Times New Roman" w:hAnsi="Times New Roman"/>
          <w:sz w:val="20"/>
          <w:szCs w:val="20"/>
        </w:rPr>
        <w:t xml:space="preserve"> </w:t>
      </w:r>
      <w:r w:rsidRPr="00D44B8B">
        <w:rPr>
          <w:rFonts w:ascii="Times New Roman" w:hAnsi="Times New Roman"/>
          <w:sz w:val="20"/>
          <w:szCs w:val="20"/>
        </w:rPr>
        <w:t>extension,</w:t>
      </w:r>
      <w:r w:rsidR="001873EE">
        <w:rPr>
          <w:rFonts w:ascii="Times New Roman" w:hAnsi="Times New Roman"/>
          <w:sz w:val="20"/>
          <w:szCs w:val="20"/>
        </w:rPr>
        <w:t xml:space="preserve"> </w:t>
      </w:r>
      <w:r w:rsidRPr="00D44B8B">
        <w:rPr>
          <w:rFonts w:ascii="Times New Roman" w:hAnsi="Times New Roman"/>
          <w:sz w:val="20"/>
          <w:szCs w:val="20"/>
        </w:rPr>
        <w:t>5</w:t>
      </w:r>
      <w:r w:rsidR="001873EE">
        <w:rPr>
          <w:rFonts w:ascii="Times New Roman" w:hAnsi="Times New Roman"/>
          <w:sz w:val="20"/>
          <w:szCs w:val="20"/>
        </w:rPr>
        <w:t xml:space="preserve"> </w:t>
      </w:r>
      <w:r w:rsidRPr="00D44B8B">
        <w:rPr>
          <w:rFonts w:ascii="Times New Roman" w:hAnsi="Times New Roman"/>
          <w:sz w:val="20"/>
          <w:szCs w:val="20"/>
        </w:rPr>
        <w:t>min</w:t>
      </w:r>
      <w:r w:rsidR="001873EE">
        <w:rPr>
          <w:rFonts w:ascii="Times New Roman" w:hAnsi="Times New Roman"/>
          <w:sz w:val="20"/>
          <w:szCs w:val="20"/>
        </w:rPr>
        <w:t xml:space="preserve"> </w:t>
      </w:r>
      <w:r w:rsidRPr="00D44B8B">
        <w:rPr>
          <w:rFonts w:ascii="Times New Roman" w:hAnsi="Times New Roman"/>
          <w:sz w:val="20"/>
          <w:szCs w:val="20"/>
        </w:rPr>
        <w:t>72</w:t>
      </w:r>
      <w:r w:rsidR="001873EE">
        <w:rPr>
          <w:rFonts w:ascii="Times New Roman" w:hAnsi="Times New Roman"/>
          <w:sz w:val="20"/>
          <w:szCs w:val="20"/>
        </w:rPr>
        <w:t xml:space="preserve"> </w:t>
      </w:r>
      <w:r w:rsidRPr="00D44B8B">
        <w:rPr>
          <w:rFonts w:ascii="Times New Roman" w:hAnsi="Times New Roman"/>
          <w:sz w:val="20"/>
          <w:szCs w:val="20"/>
        </w:rPr>
        <w:t>°C</w:t>
      </w:r>
      <w:r w:rsidR="001873EE">
        <w:rPr>
          <w:rFonts w:ascii="Times New Roman" w:hAnsi="Times New Roman"/>
          <w:sz w:val="20"/>
          <w:szCs w:val="20"/>
        </w:rPr>
        <w:t xml:space="preserve"> </w:t>
      </w:r>
      <w:r w:rsidRPr="00D44B8B">
        <w:rPr>
          <w:rFonts w:ascii="Times New Roman" w:hAnsi="Times New Roman"/>
          <w:sz w:val="20"/>
          <w:szCs w:val="20"/>
        </w:rPr>
        <w:t>final</w:t>
      </w:r>
      <w:r w:rsidR="001873EE">
        <w:rPr>
          <w:rFonts w:ascii="Times New Roman" w:hAnsi="Times New Roman"/>
          <w:sz w:val="20"/>
          <w:szCs w:val="20"/>
        </w:rPr>
        <w:t xml:space="preserve"> </w:t>
      </w:r>
      <w:r w:rsidRPr="00D44B8B">
        <w:rPr>
          <w:rFonts w:ascii="Times New Roman" w:hAnsi="Times New Roman"/>
          <w:sz w:val="20"/>
          <w:szCs w:val="20"/>
        </w:rPr>
        <w:t>extension;</w:t>
      </w:r>
      <w:r w:rsidR="001873EE">
        <w:rPr>
          <w:rFonts w:ascii="Times New Roman" w:hAnsi="Times New Roman"/>
          <w:sz w:val="20"/>
          <w:szCs w:val="20"/>
        </w:rPr>
        <w:t xml:space="preserve"> </w:t>
      </w:r>
      <w:r w:rsidRPr="00D44B8B">
        <w:rPr>
          <w:rFonts w:ascii="Times New Roman" w:hAnsi="Times New Roman"/>
          <w:sz w:val="20"/>
          <w:szCs w:val="20"/>
        </w:rPr>
        <w:t>35</w:t>
      </w:r>
      <w:r w:rsidR="001873EE">
        <w:rPr>
          <w:rFonts w:ascii="Times New Roman" w:hAnsi="Times New Roman"/>
          <w:sz w:val="20"/>
          <w:szCs w:val="20"/>
        </w:rPr>
        <w:t xml:space="preserve"> </w:t>
      </w:r>
      <w:r w:rsidRPr="00D44B8B">
        <w:rPr>
          <w:rFonts w:ascii="Times New Roman" w:hAnsi="Times New Roman"/>
          <w:sz w:val="20"/>
          <w:szCs w:val="20"/>
        </w:rPr>
        <w:t>cycles.</w:t>
      </w:r>
      <w:r w:rsidR="001873EE">
        <w:rPr>
          <w:rFonts w:ascii="Times New Roman" w:hAnsi="Times New Roman"/>
          <w:sz w:val="20"/>
          <w:szCs w:val="20"/>
        </w:rPr>
        <w:t xml:space="preserve"> </w:t>
      </w:r>
      <w:r w:rsidRPr="00D44B8B">
        <w:rPr>
          <w:rFonts w:ascii="Times New Roman" w:hAnsi="Times New Roman"/>
          <w:sz w:val="20"/>
          <w:szCs w:val="20"/>
        </w:rPr>
        <w:t>The</w:t>
      </w:r>
      <w:r w:rsidR="001873EE">
        <w:rPr>
          <w:rFonts w:ascii="Times New Roman" w:hAnsi="Times New Roman"/>
          <w:sz w:val="20"/>
          <w:szCs w:val="20"/>
        </w:rPr>
        <w:t xml:space="preserve"> </w:t>
      </w:r>
      <w:r w:rsidRPr="00D44B8B">
        <w:rPr>
          <w:rFonts w:ascii="Times New Roman" w:hAnsi="Times New Roman"/>
          <w:sz w:val="20"/>
          <w:szCs w:val="20"/>
        </w:rPr>
        <w:t>PCR</w:t>
      </w:r>
      <w:r w:rsidR="001873EE">
        <w:rPr>
          <w:rFonts w:ascii="Times New Roman" w:hAnsi="Times New Roman"/>
          <w:sz w:val="20"/>
          <w:szCs w:val="20"/>
        </w:rPr>
        <w:t xml:space="preserve"> </w:t>
      </w:r>
      <w:r w:rsidRPr="00D44B8B">
        <w:rPr>
          <w:rFonts w:ascii="Times New Roman" w:hAnsi="Times New Roman"/>
          <w:sz w:val="20"/>
          <w:szCs w:val="20"/>
        </w:rPr>
        <w:t>products</w:t>
      </w:r>
      <w:r w:rsidR="001873EE">
        <w:rPr>
          <w:rFonts w:ascii="Times New Roman" w:hAnsi="Times New Roman"/>
          <w:sz w:val="20"/>
          <w:szCs w:val="20"/>
        </w:rPr>
        <w:t xml:space="preserve"> </w:t>
      </w:r>
      <w:r w:rsidRPr="00D44B8B">
        <w:rPr>
          <w:rFonts w:ascii="Times New Roman" w:hAnsi="Times New Roman"/>
          <w:sz w:val="20"/>
          <w:szCs w:val="20"/>
        </w:rPr>
        <w:t>were</w:t>
      </w:r>
      <w:r w:rsidR="001873EE">
        <w:rPr>
          <w:rFonts w:ascii="Times New Roman" w:hAnsi="Times New Roman"/>
          <w:sz w:val="20"/>
          <w:szCs w:val="20"/>
        </w:rPr>
        <w:t xml:space="preserve"> </w:t>
      </w:r>
      <w:r w:rsidRPr="00D44B8B">
        <w:rPr>
          <w:rFonts w:ascii="Times New Roman" w:hAnsi="Times New Roman"/>
          <w:sz w:val="20"/>
          <w:szCs w:val="20"/>
        </w:rPr>
        <w:t>separated</w:t>
      </w:r>
      <w:r w:rsidR="001873EE">
        <w:rPr>
          <w:rFonts w:ascii="Times New Roman" w:hAnsi="Times New Roman"/>
          <w:sz w:val="20"/>
          <w:szCs w:val="20"/>
        </w:rPr>
        <w:t xml:space="preserve"> </w:t>
      </w:r>
      <w:r w:rsidRPr="00D44B8B">
        <w:rPr>
          <w:rFonts w:ascii="Times New Roman" w:hAnsi="Times New Roman"/>
          <w:sz w:val="20"/>
          <w:szCs w:val="20"/>
        </w:rPr>
        <w:t>by</w:t>
      </w:r>
      <w:r w:rsidR="001873EE">
        <w:rPr>
          <w:rFonts w:ascii="Times New Roman" w:hAnsi="Times New Roman"/>
          <w:sz w:val="20"/>
          <w:szCs w:val="20"/>
        </w:rPr>
        <w:t xml:space="preserve"> </w:t>
      </w:r>
      <w:proofErr w:type="spellStart"/>
      <w:r w:rsidRPr="00D44B8B">
        <w:rPr>
          <w:rFonts w:ascii="Times New Roman" w:hAnsi="Times New Roman"/>
          <w:sz w:val="20"/>
          <w:szCs w:val="20"/>
        </w:rPr>
        <w:t>agarose</w:t>
      </w:r>
      <w:proofErr w:type="spellEnd"/>
      <w:r w:rsidR="001873EE">
        <w:rPr>
          <w:rFonts w:ascii="Times New Roman" w:hAnsi="Times New Roman"/>
          <w:sz w:val="20"/>
          <w:szCs w:val="20"/>
        </w:rPr>
        <w:t xml:space="preserve"> </w:t>
      </w:r>
      <w:r w:rsidRPr="00D44B8B">
        <w:rPr>
          <w:rFonts w:ascii="Times New Roman" w:hAnsi="Times New Roman"/>
          <w:sz w:val="20"/>
          <w:szCs w:val="20"/>
        </w:rPr>
        <w:t>gel</w:t>
      </w:r>
      <w:r w:rsidR="001873EE">
        <w:rPr>
          <w:rFonts w:ascii="Times New Roman" w:hAnsi="Times New Roman"/>
          <w:sz w:val="20"/>
          <w:szCs w:val="20"/>
        </w:rPr>
        <w:t xml:space="preserve"> </w:t>
      </w:r>
      <w:r w:rsidRPr="00D44B8B">
        <w:rPr>
          <w:rFonts w:ascii="Times New Roman" w:hAnsi="Times New Roman"/>
          <w:sz w:val="20"/>
          <w:szCs w:val="20"/>
        </w:rPr>
        <w:t>electrophoresis</w:t>
      </w:r>
      <w:r w:rsidR="001873EE">
        <w:rPr>
          <w:rFonts w:ascii="Times New Roman" w:hAnsi="Times New Roman"/>
          <w:sz w:val="20"/>
          <w:szCs w:val="20"/>
        </w:rPr>
        <w:t xml:space="preserve"> </w:t>
      </w:r>
      <w:r w:rsidRPr="00D44B8B">
        <w:rPr>
          <w:rFonts w:ascii="Times New Roman" w:hAnsi="Times New Roman"/>
          <w:sz w:val="20"/>
          <w:szCs w:val="20"/>
        </w:rPr>
        <w:t>in</w:t>
      </w:r>
      <w:r w:rsidR="001873EE">
        <w:rPr>
          <w:rFonts w:ascii="Times New Roman" w:hAnsi="Times New Roman"/>
          <w:sz w:val="20"/>
          <w:szCs w:val="20"/>
        </w:rPr>
        <w:t xml:space="preserve"> </w:t>
      </w:r>
      <w:r w:rsidRPr="00D44B8B">
        <w:rPr>
          <w:rFonts w:ascii="Times New Roman" w:hAnsi="Times New Roman"/>
          <w:sz w:val="20"/>
          <w:szCs w:val="20"/>
        </w:rPr>
        <w:t>1%</w:t>
      </w:r>
      <w:r w:rsidR="001873EE">
        <w:rPr>
          <w:rFonts w:ascii="Times New Roman" w:hAnsi="Times New Roman"/>
          <w:sz w:val="20"/>
          <w:szCs w:val="20"/>
        </w:rPr>
        <w:t xml:space="preserve"> </w:t>
      </w:r>
      <w:proofErr w:type="spellStart"/>
      <w:r w:rsidRPr="00D44B8B">
        <w:rPr>
          <w:rFonts w:ascii="Times New Roman" w:hAnsi="Times New Roman"/>
          <w:sz w:val="20"/>
          <w:szCs w:val="20"/>
        </w:rPr>
        <w:t>agarose</w:t>
      </w:r>
      <w:proofErr w:type="spellEnd"/>
      <w:r w:rsidRPr="00D44B8B">
        <w:rPr>
          <w:rFonts w:ascii="Times New Roman" w:hAnsi="Times New Roman"/>
          <w:sz w:val="20"/>
          <w:szCs w:val="20"/>
        </w:rPr>
        <w:t>,</w:t>
      </w:r>
      <w:r w:rsidR="001873EE">
        <w:rPr>
          <w:rFonts w:ascii="Times New Roman" w:hAnsi="Times New Roman"/>
          <w:sz w:val="20"/>
          <w:szCs w:val="20"/>
        </w:rPr>
        <w:t xml:space="preserve"> </w:t>
      </w:r>
      <w:r w:rsidRPr="00D44B8B">
        <w:rPr>
          <w:rFonts w:ascii="Times New Roman" w:hAnsi="Times New Roman"/>
          <w:sz w:val="20"/>
          <w:szCs w:val="20"/>
        </w:rPr>
        <w:t>stained</w:t>
      </w:r>
      <w:r w:rsidR="001873EE">
        <w:rPr>
          <w:rFonts w:ascii="Times New Roman" w:hAnsi="Times New Roman"/>
          <w:sz w:val="20"/>
          <w:szCs w:val="20"/>
        </w:rPr>
        <w:t xml:space="preserve"> </w:t>
      </w:r>
      <w:r w:rsidRPr="00D44B8B">
        <w:rPr>
          <w:rFonts w:ascii="Times New Roman" w:hAnsi="Times New Roman"/>
          <w:sz w:val="20"/>
          <w:szCs w:val="20"/>
        </w:rPr>
        <w:t>with</w:t>
      </w:r>
      <w:r w:rsidR="001873EE">
        <w:rPr>
          <w:rFonts w:ascii="Times New Roman" w:hAnsi="Times New Roman"/>
          <w:sz w:val="20"/>
          <w:szCs w:val="20"/>
        </w:rPr>
        <w:t xml:space="preserve"> </w:t>
      </w:r>
      <w:proofErr w:type="spellStart"/>
      <w:r w:rsidRPr="00D44B8B">
        <w:rPr>
          <w:rFonts w:ascii="Times New Roman" w:hAnsi="Times New Roman"/>
          <w:sz w:val="20"/>
          <w:szCs w:val="20"/>
        </w:rPr>
        <w:t>ethidium</w:t>
      </w:r>
      <w:proofErr w:type="spellEnd"/>
      <w:r w:rsidR="001873EE">
        <w:rPr>
          <w:rFonts w:ascii="Times New Roman" w:hAnsi="Times New Roman"/>
          <w:sz w:val="20"/>
          <w:szCs w:val="20"/>
        </w:rPr>
        <w:t xml:space="preserve"> </w:t>
      </w:r>
      <w:r w:rsidRPr="00D44B8B">
        <w:rPr>
          <w:rFonts w:ascii="Times New Roman" w:hAnsi="Times New Roman"/>
          <w:sz w:val="20"/>
          <w:szCs w:val="20"/>
        </w:rPr>
        <w:t>bromide.</w:t>
      </w:r>
      <w:r w:rsidR="001873EE">
        <w:rPr>
          <w:rFonts w:ascii="Times New Roman" w:hAnsi="Times New Roman"/>
          <w:sz w:val="20"/>
          <w:szCs w:val="20"/>
        </w:rPr>
        <w:t xml:space="preserve"> </w:t>
      </w:r>
    </w:p>
    <w:p w:rsidR="00CF5B78" w:rsidRPr="00D44B8B" w:rsidRDefault="00CF5B78" w:rsidP="001873EE">
      <w:pPr>
        <w:pStyle w:val="NoSpacing"/>
        <w:snapToGrid w:val="0"/>
        <w:ind w:firstLine="425"/>
        <w:jc w:val="both"/>
        <w:rPr>
          <w:rFonts w:ascii="Times New Roman" w:hAnsi="Times New Roman"/>
          <w:sz w:val="20"/>
          <w:szCs w:val="20"/>
        </w:rPr>
      </w:pPr>
      <w:r w:rsidRPr="00D44B8B">
        <w:rPr>
          <w:rFonts w:ascii="Times New Roman" w:hAnsi="Times New Roman"/>
          <w:sz w:val="20"/>
          <w:szCs w:val="20"/>
        </w:rPr>
        <w:t>A</w:t>
      </w:r>
      <w:r w:rsidR="001873EE">
        <w:rPr>
          <w:rFonts w:ascii="Times New Roman" w:hAnsi="Times New Roman"/>
          <w:sz w:val="20"/>
          <w:szCs w:val="20"/>
        </w:rPr>
        <w:t xml:space="preserve"> </w:t>
      </w:r>
      <w:r w:rsidRPr="00D44B8B">
        <w:rPr>
          <w:rFonts w:ascii="Times New Roman" w:hAnsi="Times New Roman"/>
          <w:sz w:val="20"/>
          <w:szCs w:val="20"/>
        </w:rPr>
        <w:t>100</w:t>
      </w:r>
      <w:r w:rsidR="001873EE">
        <w:rPr>
          <w:rFonts w:ascii="Times New Roman" w:hAnsi="Times New Roman"/>
          <w:sz w:val="20"/>
          <w:szCs w:val="20"/>
        </w:rPr>
        <w:t xml:space="preserve"> </w:t>
      </w:r>
      <w:proofErr w:type="spellStart"/>
      <w:r w:rsidRPr="00D44B8B">
        <w:rPr>
          <w:rFonts w:ascii="Times New Roman" w:hAnsi="Times New Roman"/>
          <w:sz w:val="20"/>
          <w:szCs w:val="20"/>
        </w:rPr>
        <w:t>basepair</w:t>
      </w:r>
      <w:proofErr w:type="spellEnd"/>
      <w:r w:rsidR="001873EE">
        <w:rPr>
          <w:rFonts w:ascii="Times New Roman" w:hAnsi="Times New Roman"/>
          <w:sz w:val="20"/>
          <w:szCs w:val="20"/>
        </w:rPr>
        <w:t xml:space="preserve"> </w:t>
      </w:r>
      <w:r w:rsidRPr="00D44B8B">
        <w:rPr>
          <w:rFonts w:ascii="Times New Roman" w:hAnsi="Times New Roman"/>
          <w:sz w:val="20"/>
          <w:szCs w:val="20"/>
        </w:rPr>
        <w:t>DNA</w:t>
      </w:r>
      <w:r w:rsidR="001873EE">
        <w:rPr>
          <w:rFonts w:ascii="Times New Roman" w:hAnsi="Times New Roman"/>
          <w:sz w:val="20"/>
          <w:szCs w:val="20"/>
        </w:rPr>
        <w:t xml:space="preserve"> </w:t>
      </w:r>
      <w:r w:rsidRPr="00D44B8B">
        <w:rPr>
          <w:rFonts w:ascii="Times New Roman" w:hAnsi="Times New Roman"/>
          <w:sz w:val="20"/>
          <w:szCs w:val="20"/>
        </w:rPr>
        <w:t>ladder</w:t>
      </w:r>
      <w:r w:rsidR="001873EE">
        <w:rPr>
          <w:rFonts w:ascii="Times New Roman" w:hAnsi="Times New Roman"/>
          <w:sz w:val="20"/>
          <w:szCs w:val="20"/>
        </w:rPr>
        <w:t xml:space="preserve"> </w:t>
      </w:r>
      <w:r w:rsidRPr="00D44B8B">
        <w:rPr>
          <w:rFonts w:ascii="Times New Roman" w:hAnsi="Times New Roman"/>
          <w:sz w:val="20"/>
          <w:szCs w:val="20"/>
        </w:rPr>
        <w:t>was</w:t>
      </w:r>
      <w:r w:rsidR="001873EE">
        <w:rPr>
          <w:rFonts w:ascii="Times New Roman" w:hAnsi="Times New Roman"/>
          <w:sz w:val="20"/>
          <w:szCs w:val="20"/>
        </w:rPr>
        <w:t xml:space="preserve"> </w:t>
      </w:r>
      <w:r w:rsidRPr="00D44B8B">
        <w:rPr>
          <w:rFonts w:ascii="Times New Roman" w:hAnsi="Times New Roman"/>
          <w:sz w:val="20"/>
          <w:szCs w:val="20"/>
        </w:rPr>
        <w:t>included</w:t>
      </w:r>
      <w:r w:rsidR="001873EE">
        <w:rPr>
          <w:rFonts w:ascii="Times New Roman" w:hAnsi="Times New Roman"/>
          <w:sz w:val="20"/>
          <w:szCs w:val="20"/>
        </w:rPr>
        <w:t xml:space="preserve"> </w:t>
      </w:r>
      <w:r w:rsidRPr="00D44B8B">
        <w:rPr>
          <w:rFonts w:ascii="Times New Roman" w:hAnsi="Times New Roman"/>
          <w:sz w:val="20"/>
          <w:szCs w:val="20"/>
        </w:rPr>
        <w:t>in</w:t>
      </w:r>
      <w:r w:rsidR="001873EE">
        <w:rPr>
          <w:rFonts w:ascii="Times New Roman" w:hAnsi="Times New Roman"/>
          <w:sz w:val="20"/>
          <w:szCs w:val="20"/>
        </w:rPr>
        <w:t xml:space="preserve"> </w:t>
      </w:r>
      <w:r w:rsidRPr="00D44B8B">
        <w:rPr>
          <w:rFonts w:ascii="Times New Roman" w:hAnsi="Times New Roman"/>
          <w:sz w:val="20"/>
          <w:szCs w:val="20"/>
        </w:rPr>
        <w:t>each</w:t>
      </w:r>
      <w:r w:rsidR="001873EE">
        <w:rPr>
          <w:rFonts w:ascii="Times New Roman" w:hAnsi="Times New Roman"/>
          <w:sz w:val="20"/>
          <w:szCs w:val="20"/>
        </w:rPr>
        <w:t xml:space="preserve"> </w:t>
      </w:r>
      <w:r w:rsidRPr="00D44B8B">
        <w:rPr>
          <w:rFonts w:ascii="Times New Roman" w:hAnsi="Times New Roman"/>
          <w:sz w:val="20"/>
          <w:szCs w:val="20"/>
        </w:rPr>
        <w:t>run.</w:t>
      </w:r>
      <w:r w:rsidR="001873EE">
        <w:rPr>
          <w:rFonts w:ascii="Times New Roman" w:hAnsi="Times New Roman"/>
          <w:sz w:val="20"/>
          <w:szCs w:val="20"/>
        </w:rPr>
        <w:t xml:space="preserve"> </w:t>
      </w:r>
      <w:r w:rsidRPr="00D44B8B">
        <w:rPr>
          <w:rFonts w:ascii="Times New Roman" w:hAnsi="Times New Roman"/>
          <w:sz w:val="20"/>
          <w:szCs w:val="20"/>
        </w:rPr>
        <w:t>The</w:t>
      </w:r>
      <w:r w:rsidR="001873EE">
        <w:rPr>
          <w:rFonts w:ascii="Times New Roman" w:hAnsi="Times New Roman"/>
          <w:sz w:val="20"/>
          <w:szCs w:val="20"/>
        </w:rPr>
        <w:t xml:space="preserve"> </w:t>
      </w:r>
      <w:r w:rsidRPr="00D44B8B">
        <w:rPr>
          <w:rFonts w:ascii="Times New Roman" w:hAnsi="Times New Roman"/>
          <w:sz w:val="20"/>
          <w:szCs w:val="20"/>
        </w:rPr>
        <w:t>amplified</w:t>
      </w:r>
      <w:r w:rsidR="001873EE">
        <w:rPr>
          <w:rFonts w:ascii="Times New Roman" w:hAnsi="Times New Roman"/>
          <w:sz w:val="20"/>
          <w:szCs w:val="20"/>
        </w:rPr>
        <w:t xml:space="preserve"> </w:t>
      </w:r>
      <w:r w:rsidRPr="00D44B8B">
        <w:rPr>
          <w:rFonts w:ascii="Times New Roman" w:hAnsi="Times New Roman"/>
          <w:sz w:val="20"/>
          <w:szCs w:val="20"/>
        </w:rPr>
        <w:t>DNA</w:t>
      </w:r>
      <w:r w:rsidR="001873EE">
        <w:rPr>
          <w:rFonts w:ascii="Times New Roman" w:hAnsi="Times New Roman"/>
          <w:sz w:val="20"/>
          <w:szCs w:val="20"/>
        </w:rPr>
        <w:t xml:space="preserve"> </w:t>
      </w:r>
      <w:r w:rsidRPr="00D44B8B">
        <w:rPr>
          <w:rFonts w:ascii="Times New Roman" w:hAnsi="Times New Roman"/>
          <w:sz w:val="20"/>
          <w:szCs w:val="20"/>
        </w:rPr>
        <w:t>was</w:t>
      </w:r>
      <w:r w:rsidR="001873EE">
        <w:rPr>
          <w:rFonts w:ascii="Times New Roman" w:hAnsi="Times New Roman"/>
          <w:sz w:val="20"/>
          <w:szCs w:val="20"/>
        </w:rPr>
        <w:t xml:space="preserve"> </w:t>
      </w:r>
      <w:r w:rsidRPr="00D44B8B">
        <w:rPr>
          <w:rFonts w:ascii="Times New Roman" w:hAnsi="Times New Roman"/>
          <w:sz w:val="20"/>
          <w:szCs w:val="20"/>
        </w:rPr>
        <w:t>sequenced in the laboratory. The sequence of the primer that was used is 27F (5</w:t>
      </w:r>
      <w:r w:rsidRPr="00D44B8B">
        <w:rPr>
          <w:rFonts w:ascii="Times New Roman" w:hAnsi="Times New Roman"/>
          <w:sz w:val="20"/>
          <w:szCs w:val="20"/>
          <w:vertAlign w:val="superscript"/>
        </w:rPr>
        <w:t>1</w:t>
      </w:r>
      <w:r w:rsidRPr="00D44B8B">
        <w:rPr>
          <w:rFonts w:ascii="Times New Roman" w:hAnsi="Times New Roman"/>
          <w:sz w:val="20"/>
          <w:szCs w:val="20"/>
        </w:rPr>
        <w:t>AGA TTTGATCCTGGCTCAG3</w:t>
      </w:r>
      <w:r w:rsidRPr="00D44B8B">
        <w:rPr>
          <w:rFonts w:ascii="Times New Roman" w:hAnsi="Times New Roman"/>
          <w:sz w:val="20"/>
          <w:szCs w:val="20"/>
          <w:vertAlign w:val="superscript"/>
        </w:rPr>
        <w:t>1</w:t>
      </w:r>
      <w:r w:rsidRPr="00D44B8B">
        <w:rPr>
          <w:rFonts w:ascii="Times New Roman" w:hAnsi="Times New Roman"/>
          <w:sz w:val="20"/>
          <w:szCs w:val="20"/>
        </w:rPr>
        <w:t>) and 1492 R (5</w:t>
      </w:r>
      <w:r w:rsidRPr="00D44B8B">
        <w:rPr>
          <w:rFonts w:ascii="Times New Roman" w:hAnsi="Times New Roman"/>
          <w:sz w:val="20"/>
          <w:szCs w:val="20"/>
          <w:vertAlign w:val="superscript"/>
        </w:rPr>
        <w:t>1</w:t>
      </w:r>
      <w:r w:rsidRPr="00D44B8B">
        <w:rPr>
          <w:rFonts w:ascii="Times New Roman" w:hAnsi="Times New Roman"/>
          <w:sz w:val="20"/>
          <w:szCs w:val="20"/>
        </w:rPr>
        <w:t>GGTTACCTTGTTACGACTT 3</w:t>
      </w:r>
      <w:r w:rsidRPr="00D44B8B">
        <w:rPr>
          <w:rFonts w:ascii="Times New Roman" w:hAnsi="Times New Roman"/>
          <w:sz w:val="20"/>
          <w:szCs w:val="20"/>
          <w:vertAlign w:val="superscript"/>
        </w:rPr>
        <w:t>1</w:t>
      </w:r>
      <w:r w:rsidRPr="00D44B8B">
        <w:rPr>
          <w:rFonts w:ascii="Times New Roman" w:hAnsi="Times New Roman"/>
          <w:sz w:val="20"/>
          <w:szCs w:val="20"/>
        </w:rPr>
        <w:t>) (</w:t>
      </w:r>
      <w:proofErr w:type="spellStart"/>
      <w:r w:rsidRPr="00D44B8B">
        <w:rPr>
          <w:rFonts w:ascii="Times New Roman" w:hAnsi="Times New Roman"/>
          <w:sz w:val="20"/>
          <w:szCs w:val="20"/>
        </w:rPr>
        <w:t>Weisburg</w:t>
      </w:r>
      <w:proofErr w:type="spellEnd"/>
      <w:r w:rsidRPr="00D44B8B">
        <w:rPr>
          <w:rFonts w:ascii="Times New Roman" w:hAnsi="Times New Roman"/>
          <w:sz w:val="20"/>
          <w:szCs w:val="20"/>
        </w:rPr>
        <w:t>, 1991).</w:t>
      </w:r>
      <w:r w:rsidR="00D44B8B" w:rsidRPr="00D44B8B">
        <w:rPr>
          <w:rFonts w:ascii="Times New Roman" w:hAnsi="Times New Roman"/>
          <w:sz w:val="20"/>
          <w:szCs w:val="20"/>
        </w:rPr>
        <w:t xml:space="preserve"> </w:t>
      </w:r>
      <w:r w:rsidRPr="00D44B8B">
        <w:rPr>
          <w:rFonts w:ascii="Times New Roman" w:hAnsi="Times New Roman"/>
          <w:sz w:val="20"/>
          <w:szCs w:val="20"/>
        </w:rPr>
        <w:t xml:space="preserve">The sequences obtained were submitted to NCBI Gene Bank databases. </w:t>
      </w:r>
    </w:p>
    <w:p w:rsidR="00CF5B78" w:rsidRPr="00D44B8B" w:rsidRDefault="00F314E7" w:rsidP="001873EE">
      <w:pPr>
        <w:pStyle w:val="NoSpacing"/>
        <w:snapToGrid w:val="0"/>
        <w:jc w:val="both"/>
        <w:rPr>
          <w:rFonts w:ascii="Times New Roman" w:hAnsi="Times New Roman"/>
          <w:b/>
          <w:sz w:val="20"/>
          <w:szCs w:val="20"/>
        </w:rPr>
      </w:pPr>
      <w:r w:rsidRPr="00D44B8B">
        <w:rPr>
          <w:rFonts w:ascii="Times New Roman" w:hAnsi="Times New Roman"/>
          <w:b/>
          <w:sz w:val="20"/>
          <w:szCs w:val="20"/>
        </w:rPr>
        <w:t>2.7</w:t>
      </w:r>
      <w:r w:rsidR="00CF5B78" w:rsidRPr="00D44B8B">
        <w:rPr>
          <w:rFonts w:ascii="Times New Roman" w:hAnsi="Times New Roman"/>
          <w:b/>
          <w:sz w:val="20"/>
          <w:szCs w:val="20"/>
        </w:rPr>
        <w:t>.3</w:t>
      </w:r>
      <w:r w:rsidR="00D44B8B" w:rsidRPr="00D44B8B">
        <w:rPr>
          <w:rFonts w:ascii="Times New Roman" w:hAnsi="Times New Roman"/>
          <w:b/>
          <w:sz w:val="20"/>
          <w:szCs w:val="20"/>
        </w:rPr>
        <w:t xml:space="preserve"> </w:t>
      </w:r>
      <w:r w:rsidR="00CF5B78" w:rsidRPr="00D44B8B">
        <w:rPr>
          <w:rFonts w:ascii="Times New Roman" w:hAnsi="Times New Roman"/>
          <w:b/>
          <w:sz w:val="20"/>
          <w:szCs w:val="20"/>
        </w:rPr>
        <w:t xml:space="preserve">Sequencing and </w:t>
      </w:r>
      <w:proofErr w:type="spellStart"/>
      <w:r w:rsidR="00CF5B78" w:rsidRPr="00D44B8B">
        <w:rPr>
          <w:rFonts w:ascii="Times New Roman" w:hAnsi="Times New Roman"/>
          <w:b/>
          <w:sz w:val="20"/>
          <w:szCs w:val="20"/>
        </w:rPr>
        <w:t>Phylogenetic</w:t>
      </w:r>
      <w:proofErr w:type="spellEnd"/>
      <w:r w:rsidR="00CF5B78" w:rsidRPr="00D44B8B">
        <w:rPr>
          <w:rFonts w:ascii="Times New Roman" w:hAnsi="Times New Roman"/>
          <w:b/>
          <w:sz w:val="20"/>
          <w:szCs w:val="20"/>
        </w:rPr>
        <w:t xml:space="preserve"> analysis</w:t>
      </w:r>
    </w:p>
    <w:p w:rsidR="007D7489" w:rsidRPr="00D44B8B" w:rsidRDefault="00CF5B78" w:rsidP="001873EE">
      <w:pPr>
        <w:pStyle w:val="NoSpacing"/>
        <w:snapToGrid w:val="0"/>
        <w:ind w:firstLine="425"/>
        <w:jc w:val="both"/>
        <w:rPr>
          <w:rFonts w:ascii="Times New Roman" w:hAnsi="Times New Roman"/>
          <w:sz w:val="20"/>
          <w:szCs w:val="20"/>
        </w:rPr>
      </w:pPr>
      <w:r w:rsidRPr="00D44B8B">
        <w:rPr>
          <w:rFonts w:ascii="Times New Roman" w:hAnsi="Times New Roman"/>
          <w:sz w:val="20"/>
          <w:szCs w:val="20"/>
        </w:rPr>
        <w:t xml:space="preserve">The amplified PCR product was purified using a </w:t>
      </w:r>
      <w:proofErr w:type="spellStart"/>
      <w:r w:rsidRPr="00D44B8B">
        <w:rPr>
          <w:rFonts w:ascii="Times New Roman" w:hAnsi="Times New Roman"/>
          <w:sz w:val="20"/>
          <w:szCs w:val="20"/>
        </w:rPr>
        <w:t>Genei</w:t>
      </w:r>
      <w:proofErr w:type="spellEnd"/>
      <w:r w:rsidRPr="00D44B8B">
        <w:rPr>
          <w:rFonts w:ascii="Times New Roman" w:hAnsi="Times New Roman"/>
          <w:sz w:val="20"/>
          <w:szCs w:val="20"/>
        </w:rPr>
        <w:t xml:space="preserve"> PCR purification kit (</w:t>
      </w:r>
      <w:proofErr w:type="spellStart"/>
      <w:r w:rsidRPr="00D44B8B">
        <w:rPr>
          <w:rFonts w:ascii="Times New Roman" w:hAnsi="Times New Roman"/>
          <w:sz w:val="20"/>
          <w:szCs w:val="20"/>
        </w:rPr>
        <w:t>Genei</w:t>
      </w:r>
      <w:proofErr w:type="spellEnd"/>
      <w:r w:rsidRPr="00D44B8B">
        <w:rPr>
          <w:rFonts w:ascii="Times New Roman" w:hAnsi="Times New Roman"/>
          <w:sz w:val="20"/>
          <w:szCs w:val="20"/>
        </w:rPr>
        <w:t xml:space="preserve">, Bangalore). The amplified 16S </w:t>
      </w:r>
      <w:proofErr w:type="spellStart"/>
      <w:r w:rsidRPr="00D44B8B">
        <w:rPr>
          <w:rFonts w:ascii="Times New Roman" w:hAnsi="Times New Roman"/>
          <w:sz w:val="20"/>
          <w:szCs w:val="20"/>
        </w:rPr>
        <w:t>rRNA</w:t>
      </w:r>
      <w:proofErr w:type="spellEnd"/>
      <w:r w:rsidRPr="00D44B8B">
        <w:rPr>
          <w:rFonts w:ascii="Times New Roman" w:hAnsi="Times New Roman"/>
          <w:sz w:val="20"/>
          <w:szCs w:val="20"/>
        </w:rPr>
        <w:t xml:space="preserve"> gene sequence was obtained</w:t>
      </w:r>
      <w:r w:rsidRPr="00D44B8B">
        <w:rPr>
          <w:rFonts w:ascii="Times New Roman" w:hAnsi="Times New Roman"/>
          <w:color w:val="111111"/>
          <w:sz w:val="20"/>
          <w:szCs w:val="20"/>
          <w:shd w:val="clear" w:color="auto" w:fill="FFFFFF"/>
        </w:rPr>
        <w:t xml:space="preserve"> on a 3500 genetic </w:t>
      </w:r>
      <w:proofErr w:type="spellStart"/>
      <w:r w:rsidRPr="00D44B8B">
        <w:rPr>
          <w:rFonts w:ascii="Times New Roman" w:hAnsi="Times New Roman"/>
          <w:color w:val="111111"/>
          <w:sz w:val="20"/>
          <w:szCs w:val="20"/>
          <w:shd w:val="clear" w:color="auto" w:fill="FFFFFF"/>
        </w:rPr>
        <w:t>analyser</w:t>
      </w:r>
      <w:proofErr w:type="spellEnd"/>
      <w:r w:rsidRPr="00D44B8B">
        <w:rPr>
          <w:rFonts w:ascii="Times New Roman" w:hAnsi="Times New Roman"/>
          <w:color w:val="111111"/>
          <w:sz w:val="20"/>
          <w:szCs w:val="20"/>
          <w:shd w:val="clear" w:color="auto" w:fill="FFFFFF"/>
        </w:rPr>
        <w:t xml:space="preserve"> using the </w:t>
      </w:r>
      <w:proofErr w:type="spellStart"/>
      <w:r w:rsidRPr="00D44B8B">
        <w:rPr>
          <w:rFonts w:ascii="Times New Roman" w:hAnsi="Times New Roman"/>
          <w:color w:val="111111"/>
          <w:sz w:val="20"/>
          <w:szCs w:val="20"/>
          <w:shd w:val="clear" w:color="auto" w:fill="FFFFFF"/>
        </w:rPr>
        <w:t>Bigdye</w:t>
      </w:r>
      <w:proofErr w:type="spellEnd"/>
      <w:r w:rsidRPr="00D44B8B">
        <w:rPr>
          <w:rFonts w:ascii="Times New Roman" w:hAnsi="Times New Roman"/>
          <w:color w:val="111111"/>
          <w:sz w:val="20"/>
          <w:szCs w:val="20"/>
          <w:shd w:val="clear" w:color="auto" w:fill="FFFFFF"/>
        </w:rPr>
        <w:t>-Termination technique.</w:t>
      </w:r>
      <w:r w:rsidRPr="00D44B8B">
        <w:rPr>
          <w:rFonts w:ascii="Times New Roman" w:hAnsi="Times New Roman"/>
          <w:sz w:val="20"/>
          <w:szCs w:val="20"/>
        </w:rPr>
        <w:t xml:space="preserve"> The resultant sequence was edited using </w:t>
      </w:r>
      <w:proofErr w:type="spellStart"/>
      <w:r w:rsidRPr="00D44B8B">
        <w:rPr>
          <w:rFonts w:ascii="Times New Roman" w:hAnsi="Times New Roman"/>
          <w:sz w:val="20"/>
          <w:szCs w:val="20"/>
        </w:rPr>
        <w:t>Bioedit</w:t>
      </w:r>
      <w:proofErr w:type="spellEnd"/>
      <w:r w:rsidRPr="00D44B8B">
        <w:rPr>
          <w:rFonts w:ascii="Times New Roman" w:hAnsi="Times New Roman"/>
          <w:sz w:val="20"/>
          <w:szCs w:val="20"/>
        </w:rPr>
        <w:t xml:space="preserve"> and a BLAST search was done in the National Centre for Biotechnology Information (NCBI) database to identify the nearest neighbor of the amplified sequence. The result of the sequencing was used for homology searches. The evolutionary history of the species having the sequences was inferred using the neighbor-joining method. </w:t>
      </w:r>
      <w:r w:rsidRPr="00D44B8B">
        <w:rPr>
          <w:rFonts w:ascii="Times New Roman" w:eastAsia="Times New Roman" w:hAnsi="Times New Roman"/>
          <w:color w:val="111111"/>
          <w:sz w:val="20"/>
          <w:szCs w:val="20"/>
        </w:rPr>
        <w:t>The evolutionary distances were computed using the Jukes-Cantor method.</w:t>
      </w:r>
      <w:r w:rsidRPr="00D44B8B">
        <w:rPr>
          <w:rFonts w:ascii="Times New Roman" w:hAnsi="Times New Roman"/>
          <w:sz w:val="20"/>
          <w:szCs w:val="20"/>
        </w:rPr>
        <w:t xml:space="preserve"> The obtained nucleotide sequences of the identified species were deposited in the </w:t>
      </w:r>
      <w:proofErr w:type="spellStart"/>
      <w:r w:rsidRPr="00D44B8B">
        <w:rPr>
          <w:rFonts w:ascii="Times New Roman" w:hAnsi="Times New Roman"/>
          <w:sz w:val="20"/>
          <w:szCs w:val="20"/>
        </w:rPr>
        <w:t>Genbank</w:t>
      </w:r>
      <w:proofErr w:type="spellEnd"/>
      <w:r w:rsidRPr="00D44B8B">
        <w:rPr>
          <w:rFonts w:ascii="Times New Roman" w:hAnsi="Times New Roman"/>
          <w:sz w:val="20"/>
          <w:szCs w:val="20"/>
        </w:rPr>
        <w:t xml:space="preserve"> database.</w:t>
      </w:r>
    </w:p>
    <w:p w:rsidR="008312C2" w:rsidRPr="00D44B8B" w:rsidRDefault="008312C2" w:rsidP="001873EE">
      <w:pPr>
        <w:pStyle w:val="NoSpacing"/>
        <w:snapToGrid w:val="0"/>
        <w:jc w:val="both"/>
        <w:rPr>
          <w:rFonts w:ascii="Times New Roman" w:hAnsi="Times New Roman"/>
          <w:b/>
          <w:sz w:val="20"/>
          <w:szCs w:val="20"/>
        </w:rPr>
      </w:pPr>
      <w:r w:rsidRPr="00D44B8B">
        <w:rPr>
          <w:rFonts w:ascii="Times New Roman" w:hAnsi="Times New Roman"/>
          <w:b/>
          <w:sz w:val="20"/>
          <w:szCs w:val="20"/>
        </w:rPr>
        <w:lastRenderedPageBreak/>
        <w:t>3. Results</w:t>
      </w:r>
    </w:p>
    <w:p w:rsidR="00CF5B78" w:rsidRPr="00D44B8B" w:rsidRDefault="00EF0B62" w:rsidP="001873EE">
      <w:pPr>
        <w:pStyle w:val="NoSpacing"/>
        <w:snapToGrid w:val="0"/>
        <w:jc w:val="both"/>
        <w:rPr>
          <w:rFonts w:ascii="Times New Roman" w:hAnsi="Times New Roman"/>
          <w:b/>
          <w:sz w:val="20"/>
          <w:szCs w:val="20"/>
        </w:rPr>
      </w:pPr>
      <w:r w:rsidRPr="00D44B8B">
        <w:rPr>
          <w:rFonts w:ascii="Times New Roman" w:hAnsi="Times New Roman"/>
          <w:b/>
          <w:sz w:val="20"/>
          <w:szCs w:val="20"/>
        </w:rPr>
        <w:t>3.1 Bacterial</w:t>
      </w:r>
      <w:r w:rsidR="00CF5B78" w:rsidRPr="00D44B8B">
        <w:rPr>
          <w:rFonts w:ascii="Times New Roman" w:hAnsi="Times New Roman"/>
          <w:b/>
          <w:sz w:val="20"/>
          <w:szCs w:val="20"/>
        </w:rPr>
        <w:t xml:space="preserve"> loads observed in this study</w:t>
      </w:r>
    </w:p>
    <w:p w:rsidR="007D7489" w:rsidRPr="00D44B8B" w:rsidRDefault="00CF5B78" w:rsidP="001873EE">
      <w:pPr>
        <w:pStyle w:val="NoSpacing"/>
        <w:snapToGrid w:val="0"/>
        <w:ind w:firstLine="425"/>
        <w:jc w:val="both"/>
        <w:rPr>
          <w:rFonts w:ascii="Times New Roman" w:hAnsi="Times New Roman"/>
          <w:sz w:val="20"/>
          <w:szCs w:val="20"/>
        </w:rPr>
      </w:pPr>
      <w:r w:rsidRPr="00D44B8B">
        <w:rPr>
          <w:rFonts w:ascii="Times New Roman" w:hAnsi="Times New Roman"/>
          <w:sz w:val="20"/>
          <w:szCs w:val="20"/>
        </w:rPr>
        <w:t xml:space="preserve">The trend of bacterial numbers observed in this study in decreasing order of magnitude </w:t>
      </w:r>
      <w:r w:rsidR="004947AF" w:rsidRPr="00D44B8B">
        <w:rPr>
          <w:rFonts w:ascii="Times New Roman" w:hAnsi="Times New Roman"/>
          <w:sz w:val="20"/>
          <w:szCs w:val="20"/>
        </w:rPr>
        <w:t>was:</w:t>
      </w:r>
      <w:r w:rsidRPr="00D44B8B">
        <w:rPr>
          <w:rFonts w:ascii="Times New Roman" w:hAnsi="Times New Roman"/>
          <w:sz w:val="20"/>
          <w:szCs w:val="20"/>
        </w:rPr>
        <w:t xml:space="preserve"> Feed &gt; Intestine &gt; Gills &gt; Water. The feed had the highest Total Viable Count followed by the intestine. The lowest bacterial numbers observed in the study was in the rearing water. Pond 2 had the highest bacterial count in gills and feed. The trend of Total </w:t>
      </w:r>
      <w:proofErr w:type="spellStart"/>
      <w:r w:rsidRPr="00D44B8B">
        <w:rPr>
          <w:rFonts w:ascii="Times New Roman" w:hAnsi="Times New Roman"/>
          <w:sz w:val="20"/>
          <w:szCs w:val="20"/>
        </w:rPr>
        <w:t>Coliform</w:t>
      </w:r>
      <w:proofErr w:type="spellEnd"/>
      <w:r w:rsidRPr="00D44B8B">
        <w:rPr>
          <w:rFonts w:ascii="Times New Roman" w:hAnsi="Times New Roman"/>
          <w:sz w:val="20"/>
          <w:szCs w:val="20"/>
        </w:rPr>
        <w:t xml:space="preserve"> count was: Pond water &gt; Gills &gt; Intestine &gt; Feed with the highest number observed in the pond water. There were no </w:t>
      </w:r>
      <w:proofErr w:type="spellStart"/>
      <w:r w:rsidRPr="00D44B8B">
        <w:rPr>
          <w:rFonts w:ascii="Times New Roman" w:hAnsi="Times New Roman"/>
          <w:sz w:val="20"/>
          <w:szCs w:val="20"/>
        </w:rPr>
        <w:t>Coliforms</w:t>
      </w:r>
      <w:proofErr w:type="spellEnd"/>
      <w:r w:rsidRPr="00D44B8B">
        <w:rPr>
          <w:rFonts w:ascii="Times New Roman" w:hAnsi="Times New Roman"/>
          <w:sz w:val="20"/>
          <w:szCs w:val="20"/>
        </w:rPr>
        <w:t xml:space="preserve"> in the feed of Ponds 1 and 2. </w:t>
      </w:r>
    </w:p>
    <w:p w:rsidR="007D7489" w:rsidRPr="00D44B8B" w:rsidRDefault="00CF5B78" w:rsidP="001873EE">
      <w:pPr>
        <w:pStyle w:val="NoSpacing"/>
        <w:snapToGrid w:val="0"/>
        <w:ind w:firstLine="425"/>
        <w:jc w:val="both"/>
        <w:rPr>
          <w:rFonts w:ascii="Times New Roman" w:hAnsi="Times New Roman"/>
          <w:sz w:val="20"/>
          <w:szCs w:val="20"/>
        </w:rPr>
      </w:pPr>
      <w:r w:rsidRPr="00D44B8B">
        <w:rPr>
          <w:rFonts w:ascii="Times New Roman" w:hAnsi="Times New Roman"/>
          <w:sz w:val="20"/>
          <w:szCs w:val="20"/>
        </w:rPr>
        <w:t xml:space="preserve">The </w:t>
      </w:r>
      <w:proofErr w:type="spellStart"/>
      <w:r w:rsidRPr="00D44B8B">
        <w:rPr>
          <w:rFonts w:ascii="Times New Roman" w:hAnsi="Times New Roman"/>
          <w:i/>
          <w:sz w:val="20"/>
          <w:szCs w:val="20"/>
        </w:rPr>
        <w:t>Vibrio</w:t>
      </w:r>
      <w:proofErr w:type="spellEnd"/>
      <w:r w:rsidRPr="00D44B8B">
        <w:rPr>
          <w:rFonts w:ascii="Times New Roman" w:hAnsi="Times New Roman"/>
          <w:i/>
          <w:sz w:val="20"/>
          <w:szCs w:val="20"/>
        </w:rPr>
        <w:t xml:space="preserve"> </w:t>
      </w:r>
      <w:r w:rsidRPr="00D44B8B">
        <w:rPr>
          <w:rFonts w:ascii="Times New Roman" w:hAnsi="Times New Roman"/>
          <w:sz w:val="20"/>
          <w:szCs w:val="20"/>
        </w:rPr>
        <w:t xml:space="preserve">count was highest on the gills in Ponds 2 and 3 while in Pond 1, the </w:t>
      </w:r>
      <w:proofErr w:type="spellStart"/>
      <w:r w:rsidRPr="00D44B8B">
        <w:rPr>
          <w:rFonts w:ascii="Times New Roman" w:hAnsi="Times New Roman"/>
          <w:i/>
          <w:sz w:val="20"/>
          <w:szCs w:val="20"/>
        </w:rPr>
        <w:t>Vibrio</w:t>
      </w:r>
      <w:proofErr w:type="spellEnd"/>
      <w:r w:rsidRPr="00D44B8B">
        <w:rPr>
          <w:rFonts w:ascii="Times New Roman" w:hAnsi="Times New Roman"/>
          <w:i/>
          <w:sz w:val="20"/>
          <w:szCs w:val="20"/>
        </w:rPr>
        <w:t xml:space="preserve"> </w:t>
      </w:r>
      <w:r w:rsidRPr="00D44B8B">
        <w:rPr>
          <w:rFonts w:ascii="Times New Roman" w:hAnsi="Times New Roman"/>
          <w:sz w:val="20"/>
          <w:szCs w:val="20"/>
        </w:rPr>
        <w:t xml:space="preserve">count was highest in the intestine of the fish. There was no </w:t>
      </w:r>
      <w:proofErr w:type="spellStart"/>
      <w:r w:rsidRPr="00D44B8B">
        <w:rPr>
          <w:rFonts w:ascii="Times New Roman" w:hAnsi="Times New Roman"/>
          <w:i/>
          <w:sz w:val="20"/>
          <w:szCs w:val="20"/>
        </w:rPr>
        <w:t>Vibrio</w:t>
      </w:r>
      <w:proofErr w:type="spellEnd"/>
      <w:r w:rsidRPr="00D44B8B">
        <w:rPr>
          <w:rFonts w:ascii="Times New Roman" w:hAnsi="Times New Roman"/>
          <w:i/>
          <w:sz w:val="20"/>
          <w:szCs w:val="20"/>
        </w:rPr>
        <w:t xml:space="preserve"> </w:t>
      </w:r>
      <w:r w:rsidRPr="00D44B8B">
        <w:rPr>
          <w:rFonts w:ascii="Times New Roman" w:hAnsi="Times New Roman"/>
          <w:sz w:val="20"/>
          <w:szCs w:val="20"/>
        </w:rPr>
        <w:t>in the feed of the three ponds.</w:t>
      </w:r>
      <w:r w:rsidR="00EB6AFE" w:rsidRPr="00D44B8B">
        <w:rPr>
          <w:rFonts w:ascii="Times New Roman" w:hAnsi="Times New Roman"/>
          <w:sz w:val="20"/>
          <w:szCs w:val="20"/>
        </w:rPr>
        <w:t xml:space="preserve"> </w:t>
      </w:r>
      <w:r w:rsidRPr="00D44B8B">
        <w:rPr>
          <w:rFonts w:ascii="Times New Roman" w:hAnsi="Times New Roman"/>
          <w:sz w:val="20"/>
          <w:szCs w:val="20"/>
        </w:rPr>
        <w:t xml:space="preserve">The quantitative estimation of aerobic heterotrophic bacteria in pond water, gill filaments, intestine and feed of </w:t>
      </w:r>
      <w:proofErr w:type="spellStart"/>
      <w:r w:rsidRPr="00D44B8B">
        <w:rPr>
          <w:rFonts w:ascii="Times New Roman" w:hAnsi="Times New Roman"/>
          <w:i/>
          <w:sz w:val="20"/>
          <w:szCs w:val="20"/>
        </w:rPr>
        <w:t>Clarias</w:t>
      </w:r>
      <w:proofErr w:type="spellEnd"/>
      <w:r w:rsidRPr="00D44B8B">
        <w:rPr>
          <w:rFonts w:ascii="Times New Roman" w:hAnsi="Times New Roman"/>
          <w:i/>
          <w:sz w:val="20"/>
          <w:szCs w:val="20"/>
        </w:rPr>
        <w:t xml:space="preserve"> </w:t>
      </w:r>
      <w:proofErr w:type="spellStart"/>
      <w:r w:rsidRPr="00D44B8B">
        <w:rPr>
          <w:rFonts w:ascii="Times New Roman" w:hAnsi="Times New Roman"/>
          <w:i/>
          <w:sz w:val="20"/>
          <w:szCs w:val="20"/>
        </w:rPr>
        <w:t>gariepinus</w:t>
      </w:r>
      <w:proofErr w:type="spellEnd"/>
      <w:r w:rsidRPr="00D44B8B">
        <w:rPr>
          <w:rFonts w:ascii="Times New Roman" w:hAnsi="Times New Roman"/>
          <w:sz w:val="20"/>
          <w:szCs w:val="20"/>
        </w:rPr>
        <w:t xml:space="preserve"> is given in Table 1. During the period of study, bacterial load in pond water ranged from 2.0 ± 0.1 × 10</w:t>
      </w:r>
      <w:r w:rsidRPr="00D44B8B">
        <w:rPr>
          <w:rFonts w:ascii="Times New Roman" w:hAnsi="Times New Roman"/>
          <w:sz w:val="20"/>
          <w:szCs w:val="20"/>
          <w:vertAlign w:val="superscript"/>
        </w:rPr>
        <w:t xml:space="preserve">4 </w:t>
      </w:r>
      <w:r w:rsidRPr="00D44B8B">
        <w:rPr>
          <w:rFonts w:ascii="Times New Roman" w:hAnsi="Times New Roman"/>
          <w:sz w:val="20"/>
          <w:szCs w:val="20"/>
        </w:rPr>
        <w:t>to2.6 ± 0.2 × 10</w:t>
      </w:r>
      <w:r w:rsidRPr="00D44B8B">
        <w:rPr>
          <w:rFonts w:ascii="Times New Roman" w:hAnsi="Times New Roman"/>
          <w:sz w:val="20"/>
          <w:szCs w:val="20"/>
          <w:vertAlign w:val="superscript"/>
        </w:rPr>
        <w:t xml:space="preserve">4 </w:t>
      </w:r>
      <w:proofErr w:type="spellStart"/>
      <w:r w:rsidRPr="00D44B8B">
        <w:rPr>
          <w:rFonts w:ascii="Times New Roman" w:hAnsi="Times New Roman"/>
          <w:sz w:val="20"/>
          <w:szCs w:val="20"/>
        </w:rPr>
        <w:t>cfu</w:t>
      </w:r>
      <w:proofErr w:type="spellEnd"/>
      <w:r w:rsidRPr="00D44B8B">
        <w:rPr>
          <w:rFonts w:ascii="Times New Roman" w:hAnsi="Times New Roman"/>
          <w:sz w:val="20"/>
          <w:szCs w:val="20"/>
        </w:rPr>
        <w:t>/ml; in gill filaments, 1.8 ± 0.2 × 10</w:t>
      </w:r>
      <w:r w:rsidRPr="00D44B8B">
        <w:rPr>
          <w:rFonts w:ascii="Times New Roman" w:hAnsi="Times New Roman"/>
          <w:sz w:val="20"/>
          <w:szCs w:val="20"/>
          <w:vertAlign w:val="superscript"/>
        </w:rPr>
        <w:t xml:space="preserve">5 </w:t>
      </w:r>
      <w:r w:rsidRPr="00D44B8B">
        <w:rPr>
          <w:rFonts w:ascii="Times New Roman" w:hAnsi="Times New Roman"/>
          <w:sz w:val="20"/>
          <w:szCs w:val="20"/>
        </w:rPr>
        <w:t>to 2.7 ± 0.3 × 10</w:t>
      </w:r>
      <w:r w:rsidRPr="00D44B8B">
        <w:rPr>
          <w:rFonts w:ascii="Times New Roman" w:hAnsi="Times New Roman"/>
          <w:sz w:val="20"/>
          <w:szCs w:val="20"/>
          <w:vertAlign w:val="superscript"/>
        </w:rPr>
        <w:t>5</w:t>
      </w:r>
      <w:r w:rsidRPr="00D44B8B">
        <w:rPr>
          <w:rFonts w:ascii="Times New Roman" w:hAnsi="Times New Roman"/>
          <w:sz w:val="20"/>
          <w:szCs w:val="20"/>
        </w:rPr>
        <w:t xml:space="preserve"> </w:t>
      </w:r>
      <w:proofErr w:type="spellStart"/>
      <w:r w:rsidRPr="00D44B8B">
        <w:rPr>
          <w:rFonts w:ascii="Times New Roman" w:hAnsi="Times New Roman"/>
          <w:sz w:val="20"/>
          <w:szCs w:val="20"/>
        </w:rPr>
        <w:t>cfu</w:t>
      </w:r>
      <w:proofErr w:type="spellEnd"/>
      <w:r w:rsidRPr="00D44B8B">
        <w:rPr>
          <w:rFonts w:ascii="Times New Roman" w:hAnsi="Times New Roman"/>
          <w:sz w:val="20"/>
          <w:szCs w:val="20"/>
        </w:rPr>
        <w:t>/g</w:t>
      </w:r>
      <w:r w:rsidR="00D44B8B" w:rsidRPr="00D44B8B">
        <w:rPr>
          <w:rFonts w:ascii="Times New Roman" w:hAnsi="Times New Roman"/>
          <w:sz w:val="20"/>
          <w:szCs w:val="20"/>
        </w:rPr>
        <w:t>;</w:t>
      </w:r>
      <w:r w:rsidRPr="00D44B8B">
        <w:rPr>
          <w:rFonts w:ascii="Times New Roman" w:hAnsi="Times New Roman"/>
          <w:sz w:val="20"/>
          <w:szCs w:val="20"/>
        </w:rPr>
        <w:t xml:space="preserve"> in intestine, 2.9 ± 0.4 × 10</w:t>
      </w:r>
      <w:r w:rsidRPr="00D44B8B">
        <w:rPr>
          <w:rFonts w:ascii="Times New Roman" w:hAnsi="Times New Roman"/>
          <w:sz w:val="20"/>
          <w:szCs w:val="20"/>
          <w:vertAlign w:val="superscript"/>
        </w:rPr>
        <w:t xml:space="preserve">4 </w:t>
      </w:r>
      <w:r w:rsidRPr="00D44B8B">
        <w:rPr>
          <w:rFonts w:ascii="Times New Roman" w:hAnsi="Times New Roman"/>
          <w:sz w:val="20"/>
          <w:szCs w:val="20"/>
        </w:rPr>
        <w:t>to 2.6 ± 0.3 × 10</w:t>
      </w:r>
      <w:r w:rsidRPr="00D44B8B">
        <w:rPr>
          <w:rFonts w:ascii="Times New Roman" w:hAnsi="Times New Roman"/>
          <w:sz w:val="20"/>
          <w:szCs w:val="20"/>
          <w:vertAlign w:val="superscript"/>
        </w:rPr>
        <w:t xml:space="preserve">6 </w:t>
      </w:r>
      <w:proofErr w:type="spellStart"/>
      <w:r w:rsidRPr="00D44B8B">
        <w:rPr>
          <w:rFonts w:ascii="Times New Roman" w:hAnsi="Times New Roman"/>
          <w:sz w:val="20"/>
          <w:szCs w:val="20"/>
        </w:rPr>
        <w:t>cfu</w:t>
      </w:r>
      <w:proofErr w:type="spellEnd"/>
      <w:r w:rsidRPr="00D44B8B">
        <w:rPr>
          <w:rFonts w:ascii="Times New Roman" w:hAnsi="Times New Roman"/>
          <w:sz w:val="20"/>
          <w:szCs w:val="20"/>
        </w:rPr>
        <w:t>/g and in feed 2.3</w:t>
      </w:r>
      <w:r w:rsidR="00D44B8B" w:rsidRPr="00D44B8B">
        <w:rPr>
          <w:rFonts w:ascii="Times New Roman" w:hAnsi="Times New Roman"/>
          <w:sz w:val="20"/>
          <w:szCs w:val="20"/>
        </w:rPr>
        <w:t xml:space="preserve"> </w:t>
      </w:r>
      <w:r w:rsidRPr="00D44B8B">
        <w:rPr>
          <w:rFonts w:ascii="Times New Roman" w:hAnsi="Times New Roman"/>
          <w:sz w:val="20"/>
          <w:szCs w:val="20"/>
        </w:rPr>
        <w:t>± 0.1 × 10</w:t>
      </w:r>
      <w:r w:rsidRPr="00D44B8B">
        <w:rPr>
          <w:rFonts w:ascii="Times New Roman" w:hAnsi="Times New Roman"/>
          <w:sz w:val="20"/>
          <w:szCs w:val="20"/>
          <w:vertAlign w:val="superscript"/>
        </w:rPr>
        <w:t>6</w:t>
      </w:r>
      <w:r w:rsidRPr="00D44B8B">
        <w:rPr>
          <w:rFonts w:ascii="Times New Roman" w:hAnsi="Times New Roman"/>
          <w:sz w:val="20"/>
          <w:szCs w:val="20"/>
        </w:rPr>
        <w:t xml:space="preserve"> to 2.8</w:t>
      </w:r>
      <w:r w:rsidR="00D44B8B" w:rsidRPr="00D44B8B">
        <w:rPr>
          <w:rFonts w:ascii="Times New Roman" w:hAnsi="Times New Roman"/>
          <w:sz w:val="20"/>
          <w:szCs w:val="20"/>
        </w:rPr>
        <w:t xml:space="preserve"> </w:t>
      </w:r>
      <w:r w:rsidRPr="00D44B8B">
        <w:rPr>
          <w:rFonts w:ascii="Times New Roman" w:hAnsi="Times New Roman"/>
          <w:sz w:val="20"/>
          <w:szCs w:val="20"/>
        </w:rPr>
        <w:t>± 0.4 × 10</w:t>
      </w:r>
      <w:r w:rsidRPr="00D44B8B">
        <w:rPr>
          <w:rFonts w:ascii="Times New Roman" w:hAnsi="Times New Roman"/>
          <w:sz w:val="20"/>
          <w:szCs w:val="20"/>
          <w:vertAlign w:val="superscript"/>
        </w:rPr>
        <w:t>6</w:t>
      </w:r>
      <w:r w:rsidRPr="00D44B8B">
        <w:rPr>
          <w:rFonts w:ascii="Times New Roman" w:hAnsi="Times New Roman"/>
          <w:sz w:val="20"/>
          <w:szCs w:val="20"/>
        </w:rPr>
        <w:t>cfu/g.</w:t>
      </w:r>
    </w:p>
    <w:p w:rsidR="00EB6AFE" w:rsidRPr="00D44B8B" w:rsidRDefault="00CF5B78" w:rsidP="001873EE">
      <w:pPr>
        <w:pStyle w:val="NoSpacing"/>
        <w:snapToGrid w:val="0"/>
        <w:ind w:firstLine="425"/>
        <w:jc w:val="both"/>
        <w:rPr>
          <w:rFonts w:ascii="Times New Roman" w:hAnsi="Times New Roman"/>
          <w:sz w:val="20"/>
          <w:szCs w:val="20"/>
        </w:rPr>
      </w:pPr>
      <w:r w:rsidRPr="00D44B8B">
        <w:rPr>
          <w:rFonts w:ascii="Times New Roman" w:hAnsi="Times New Roman"/>
          <w:sz w:val="20"/>
          <w:szCs w:val="20"/>
        </w:rPr>
        <w:t xml:space="preserve">The quantitative estimation of total </w:t>
      </w:r>
      <w:proofErr w:type="spellStart"/>
      <w:r w:rsidRPr="00D44B8B">
        <w:rPr>
          <w:rFonts w:ascii="Times New Roman" w:hAnsi="Times New Roman"/>
          <w:sz w:val="20"/>
          <w:szCs w:val="20"/>
        </w:rPr>
        <w:t>coliform</w:t>
      </w:r>
      <w:proofErr w:type="spellEnd"/>
      <w:r w:rsidRPr="00D44B8B">
        <w:rPr>
          <w:rFonts w:ascii="Times New Roman" w:hAnsi="Times New Roman"/>
          <w:sz w:val="20"/>
          <w:szCs w:val="20"/>
        </w:rPr>
        <w:t xml:space="preserve"> bacteria in pond water, gill filaments, intestine and feed is given in Table 2. The total </w:t>
      </w:r>
      <w:proofErr w:type="spellStart"/>
      <w:r w:rsidRPr="00D44B8B">
        <w:rPr>
          <w:rFonts w:ascii="Times New Roman" w:hAnsi="Times New Roman"/>
          <w:sz w:val="20"/>
          <w:szCs w:val="20"/>
        </w:rPr>
        <w:t>Coliform</w:t>
      </w:r>
      <w:proofErr w:type="spellEnd"/>
      <w:r w:rsidRPr="00D44B8B">
        <w:rPr>
          <w:rFonts w:ascii="Times New Roman" w:hAnsi="Times New Roman"/>
          <w:sz w:val="20"/>
          <w:szCs w:val="20"/>
        </w:rPr>
        <w:t xml:space="preserve"> bacterial count ranged from 2.0 ± 0.2 × 10</w:t>
      </w:r>
      <w:r w:rsidRPr="00D44B8B">
        <w:rPr>
          <w:rFonts w:ascii="Times New Roman" w:hAnsi="Times New Roman"/>
          <w:sz w:val="20"/>
          <w:szCs w:val="20"/>
          <w:vertAlign w:val="superscript"/>
        </w:rPr>
        <w:t>4</w:t>
      </w:r>
      <w:r w:rsidRPr="00D44B8B">
        <w:rPr>
          <w:rFonts w:ascii="Times New Roman" w:hAnsi="Times New Roman"/>
          <w:sz w:val="20"/>
          <w:szCs w:val="20"/>
        </w:rPr>
        <w:t>to 2.3 ± 0.4×10</w:t>
      </w:r>
      <w:r w:rsidRPr="00D44B8B">
        <w:rPr>
          <w:rFonts w:ascii="Times New Roman" w:hAnsi="Times New Roman"/>
          <w:sz w:val="20"/>
          <w:szCs w:val="20"/>
          <w:vertAlign w:val="superscript"/>
        </w:rPr>
        <w:t>5</w:t>
      </w:r>
      <w:r w:rsidRPr="00D44B8B">
        <w:rPr>
          <w:rFonts w:ascii="Times New Roman" w:hAnsi="Times New Roman"/>
          <w:sz w:val="20"/>
          <w:szCs w:val="20"/>
        </w:rPr>
        <w:t>cfu/ml in pond water; 1.9±0.2×10</w:t>
      </w:r>
      <w:r w:rsidRPr="00D44B8B">
        <w:rPr>
          <w:rFonts w:ascii="Times New Roman" w:hAnsi="Times New Roman"/>
          <w:sz w:val="20"/>
          <w:szCs w:val="20"/>
          <w:vertAlign w:val="superscript"/>
        </w:rPr>
        <w:t>4</w:t>
      </w:r>
      <w:r w:rsidRPr="00D44B8B">
        <w:rPr>
          <w:rFonts w:ascii="Times New Roman" w:hAnsi="Times New Roman"/>
          <w:sz w:val="20"/>
          <w:szCs w:val="20"/>
        </w:rPr>
        <w:t>to 2.5±0.2×10</w:t>
      </w:r>
      <w:r w:rsidRPr="00D44B8B">
        <w:rPr>
          <w:rFonts w:ascii="Times New Roman" w:hAnsi="Times New Roman"/>
          <w:sz w:val="20"/>
          <w:szCs w:val="20"/>
          <w:vertAlign w:val="superscript"/>
        </w:rPr>
        <w:t>4</w:t>
      </w:r>
      <w:r w:rsidRPr="00D44B8B">
        <w:rPr>
          <w:rFonts w:ascii="Times New Roman" w:hAnsi="Times New Roman"/>
          <w:sz w:val="20"/>
          <w:szCs w:val="20"/>
        </w:rPr>
        <w:t>cfu/g in gill filaments; 1.5±0.6×10</w:t>
      </w:r>
      <w:r w:rsidRPr="00D44B8B">
        <w:rPr>
          <w:rFonts w:ascii="Times New Roman" w:hAnsi="Times New Roman"/>
          <w:sz w:val="20"/>
          <w:szCs w:val="20"/>
          <w:vertAlign w:val="superscript"/>
        </w:rPr>
        <w:t>3</w:t>
      </w:r>
      <w:r w:rsidRPr="00D44B8B">
        <w:rPr>
          <w:rFonts w:ascii="Times New Roman" w:hAnsi="Times New Roman"/>
          <w:sz w:val="20"/>
          <w:szCs w:val="20"/>
        </w:rPr>
        <w:t>to 2.1±0.2×10</w:t>
      </w:r>
      <w:r w:rsidRPr="00D44B8B">
        <w:rPr>
          <w:rFonts w:ascii="Times New Roman" w:hAnsi="Times New Roman"/>
          <w:sz w:val="20"/>
          <w:szCs w:val="20"/>
          <w:vertAlign w:val="superscript"/>
        </w:rPr>
        <w:t>4</w:t>
      </w:r>
      <w:r w:rsidRPr="00D44B8B">
        <w:rPr>
          <w:rFonts w:ascii="Times New Roman" w:hAnsi="Times New Roman"/>
          <w:sz w:val="20"/>
          <w:szCs w:val="20"/>
        </w:rPr>
        <w:t>cfu/g in intestine and in the feed 0to 2.2±0.1×10</w:t>
      </w:r>
      <w:r w:rsidRPr="00D44B8B">
        <w:rPr>
          <w:rFonts w:ascii="Times New Roman" w:hAnsi="Times New Roman"/>
          <w:sz w:val="20"/>
          <w:szCs w:val="20"/>
          <w:vertAlign w:val="superscript"/>
        </w:rPr>
        <w:t>3</w:t>
      </w:r>
      <w:r w:rsidRPr="00D44B8B">
        <w:rPr>
          <w:rFonts w:ascii="Times New Roman" w:hAnsi="Times New Roman"/>
          <w:sz w:val="20"/>
          <w:szCs w:val="20"/>
        </w:rPr>
        <w:t>cfu/g.</w:t>
      </w:r>
      <w:r w:rsidR="00EB6AFE" w:rsidRPr="00D44B8B">
        <w:rPr>
          <w:rFonts w:ascii="Times New Roman" w:hAnsi="Times New Roman"/>
          <w:sz w:val="20"/>
          <w:szCs w:val="20"/>
        </w:rPr>
        <w:t xml:space="preserve"> </w:t>
      </w:r>
      <w:r w:rsidRPr="00D44B8B">
        <w:rPr>
          <w:rFonts w:ascii="Times New Roman" w:hAnsi="Times New Roman"/>
          <w:sz w:val="20"/>
          <w:szCs w:val="20"/>
        </w:rPr>
        <w:t xml:space="preserve">The quantitative estimation of total </w:t>
      </w:r>
      <w:proofErr w:type="spellStart"/>
      <w:r w:rsidRPr="00D44B8B">
        <w:rPr>
          <w:rFonts w:ascii="Times New Roman" w:hAnsi="Times New Roman"/>
          <w:i/>
          <w:sz w:val="20"/>
          <w:szCs w:val="20"/>
        </w:rPr>
        <w:t>Vibrio</w:t>
      </w:r>
      <w:proofErr w:type="spellEnd"/>
      <w:r w:rsidRPr="00D44B8B">
        <w:rPr>
          <w:rFonts w:ascii="Times New Roman" w:hAnsi="Times New Roman"/>
          <w:sz w:val="20"/>
          <w:szCs w:val="20"/>
        </w:rPr>
        <w:t xml:space="preserve"> in pond water, gill filaments, intestine and feeds ranged from 1.4±0.1×10</w:t>
      </w:r>
      <w:r w:rsidRPr="00D44B8B">
        <w:rPr>
          <w:rFonts w:ascii="Times New Roman" w:hAnsi="Times New Roman"/>
          <w:sz w:val="20"/>
          <w:szCs w:val="20"/>
          <w:vertAlign w:val="superscript"/>
        </w:rPr>
        <w:t>4</w:t>
      </w:r>
      <w:r w:rsidRPr="00D44B8B">
        <w:rPr>
          <w:rFonts w:ascii="Times New Roman" w:hAnsi="Times New Roman"/>
          <w:sz w:val="20"/>
          <w:szCs w:val="20"/>
        </w:rPr>
        <w:t>to 2.2 ± 0.2×10</w:t>
      </w:r>
      <w:r w:rsidRPr="00D44B8B">
        <w:rPr>
          <w:rFonts w:ascii="Times New Roman" w:hAnsi="Times New Roman"/>
          <w:sz w:val="20"/>
          <w:szCs w:val="20"/>
          <w:vertAlign w:val="superscript"/>
        </w:rPr>
        <w:t>4</w:t>
      </w:r>
      <w:r w:rsidRPr="00D44B8B">
        <w:rPr>
          <w:rFonts w:ascii="Times New Roman" w:hAnsi="Times New Roman"/>
          <w:sz w:val="20"/>
          <w:szCs w:val="20"/>
        </w:rPr>
        <w:t>in pond water; 1.8 ± 0.1 × 10</w:t>
      </w:r>
      <w:r w:rsidRPr="00D44B8B">
        <w:rPr>
          <w:rFonts w:ascii="Times New Roman" w:hAnsi="Times New Roman"/>
          <w:sz w:val="20"/>
          <w:szCs w:val="20"/>
          <w:vertAlign w:val="superscript"/>
        </w:rPr>
        <w:t>4</w:t>
      </w:r>
      <w:r w:rsidRPr="00D44B8B">
        <w:rPr>
          <w:rFonts w:ascii="Times New Roman" w:hAnsi="Times New Roman"/>
          <w:sz w:val="20"/>
          <w:szCs w:val="20"/>
        </w:rPr>
        <w:t xml:space="preserve"> to 3.1±0.2×10</w:t>
      </w:r>
      <w:r w:rsidRPr="00D44B8B">
        <w:rPr>
          <w:rFonts w:ascii="Times New Roman" w:hAnsi="Times New Roman"/>
          <w:sz w:val="20"/>
          <w:szCs w:val="20"/>
          <w:vertAlign w:val="superscript"/>
        </w:rPr>
        <w:t>5</w:t>
      </w:r>
      <w:r w:rsidRPr="00D44B8B">
        <w:rPr>
          <w:rFonts w:ascii="Times New Roman" w:hAnsi="Times New Roman"/>
          <w:sz w:val="20"/>
          <w:szCs w:val="20"/>
        </w:rPr>
        <w:t>cfu/g in gill filaments;</w:t>
      </w:r>
      <w:r w:rsidR="00D44B8B" w:rsidRPr="00D44B8B">
        <w:rPr>
          <w:rFonts w:ascii="Times New Roman" w:hAnsi="Times New Roman"/>
          <w:sz w:val="20"/>
          <w:szCs w:val="20"/>
        </w:rPr>
        <w:t xml:space="preserve"> </w:t>
      </w:r>
      <w:r w:rsidRPr="00D44B8B">
        <w:rPr>
          <w:rFonts w:ascii="Times New Roman" w:hAnsi="Times New Roman"/>
          <w:sz w:val="20"/>
          <w:szCs w:val="20"/>
        </w:rPr>
        <w:t>1.9 ± 0.1 × 10</w:t>
      </w:r>
      <w:r w:rsidRPr="00D44B8B">
        <w:rPr>
          <w:rFonts w:ascii="Times New Roman" w:hAnsi="Times New Roman"/>
          <w:sz w:val="20"/>
          <w:szCs w:val="20"/>
          <w:vertAlign w:val="superscript"/>
        </w:rPr>
        <w:t>4</w:t>
      </w:r>
      <w:r w:rsidRPr="00D44B8B">
        <w:rPr>
          <w:rFonts w:ascii="Times New Roman" w:hAnsi="Times New Roman"/>
          <w:sz w:val="20"/>
          <w:szCs w:val="20"/>
        </w:rPr>
        <w:t>to 2.5 ±0.1×10</w:t>
      </w:r>
      <w:r w:rsidRPr="00D44B8B">
        <w:rPr>
          <w:rFonts w:ascii="Times New Roman" w:hAnsi="Times New Roman"/>
          <w:sz w:val="20"/>
          <w:szCs w:val="20"/>
          <w:vertAlign w:val="superscript"/>
        </w:rPr>
        <w:t xml:space="preserve">4 </w:t>
      </w:r>
      <w:proofErr w:type="spellStart"/>
      <w:r w:rsidRPr="00D44B8B">
        <w:rPr>
          <w:rFonts w:ascii="Times New Roman" w:hAnsi="Times New Roman"/>
          <w:sz w:val="20"/>
          <w:szCs w:val="20"/>
        </w:rPr>
        <w:t>cfu</w:t>
      </w:r>
      <w:proofErr w:type="spellEnd"/>
      <w:r w:rsidRPr="00D44B8B">
        <w:rPr>
          <w:rFonts w:ascii="Times New Roman" w:hAnsi="Times New Roman"/>
          <w:sz w:val="20"/>
          <w:szCs w:val="20"/>
        </w:rPr>
        <w:t>/g</w:t>
      </w:r>
      <w:r w:rsidR="00D44B8B" w:rsidRPr="00D44B8B">
        <w:rPr>
          <w:rFonts w:ascii="Times New Roman" w:hAnsi="Times New Roman"/>
          <w:sz w:val="20"/>
          <w:szCs w:val="20"/>
        </w:rPr>
        <w:t xml:space="preserve"> </w:t>
      </w:r>
      <w:r w:rsidRPr="00D44B8B">
        <w:rPr>
          <w:rFonts w:ascii="Times New Roman" w:hAnsi="Times New Roman"/>
          <w:sz w:val="20"/>
          <w:szCs w:val="20"/>
        </w:rPr>
        <w:t>in intestine and none in feed (Table 3). The morphological, biochemical and tentative identification of the isolates are presented in Table 4.</w:t>
      </w:r>
    </w:p>
    <w:p w:rsidR="001873EE" w:rsidRDefault="001873EE" w:rsidP="001873EE">
      <w:pPr>
        <w:pStyle w:val="NoSpacing"/>
        <w:snapToGrid w:val="0"/>
        <w:jc w:val="center"/>
        <w:rPr>
          <w:rFonts w:ascii="Times New Roman" w:hAnsi="Times New Roman"/>
          <w:sz w:val="20"/>
          <w:szCs w:val="20"/>
        </w:rPr>
        <w:sectPr w:rsidR="001873EE" w:rsidSect="001873EE">
          <w:type w:val="continuous"/>
          <w:pgSz w:w="12242" w:h="15842" w:code="1"/>
          <w:pgMar w:top="1440" w:right="1440" w:bottom="1440" w:left="1440" w:header="720" w:footer="720" w:gutter="0"/>
          <w:cols w:num="2" w:space="550"/>
          <w:docGrid w:linePitch="360"/>
        </w:sectPr>
      </w:pPr>
    </w:p>
    <w:p w:rsidR="001873EE" w:rsidRDefault="001873EE" w:rsidP="001873EE">
      <w:pPr>
        <w:pStyle w:val="NoSpacing"/>
        <w:snapToGrid w:val="0"/>
        <w:jc w:val="center"/>
        <w:rPr>
          <w:rFonts w:ascii="Times New Roman" w:eastAsiaTheme="minorEastAsia" w:hAnsi="Times New Roman"/>
          <w:sz w:val="20"/>
          <w:szCs w:val="20"/>
          <w:lang w:eastAsia="zh-CN"/>
        </w:rPr>
      </w:pPr>
    </w:p>
    <w:p w:rsidR="00CF5B78" w:rsidRPr="00D44B8B" w:rsidRDefault="00CF5B78" w:rsidP="001873EE">
      <w:pPr>
        <w:pStyle w:val="NoSpacing"/>
        <w:snapToGrid w:val="0"/>
        <w:jc w:val="center"/>
        <w:rPr>
          <w:rFonts w:ascii="Times New Roman" w:hAnsi="Times New Roman"/>
          <w:sz w:val="20"/>
          <w:szCs w:val="20"/>
        </w:rPr>
      </w:pPr>
      <w:r w:rsidRPr="00D44B8B">
        <w:rPr>
          <w:rFonts w:ascii="Times New Roman" w:hAnsi="Times New Roman"/>
          <w:sz w:val="20"/>
          <w:szCs w:val="20"/>
        </w:rPr>
        <w:t xml:space="preserve">Table 1: Bacterial Loads in Pond Water, Sediments, Gills, Intestine and Feed of the studied fish, </w:t>
      </w:r>
      <w:proofErr w:type="spellStart"/>
      <w:r w:rsidRPr="00D44B8B">
        <w:rPr>
          <w:rFonts w:ascii="Times New Roman" w:hAnsi="Times New Roman"/>
          <w:i/>
          <w:sz w:val="20"/>
          <w:szCs w:val="20"/>
        </w:rPr>
        <w:t>Clarias</w:t>
      </w:r>
      <w:proofErr w:type="spellEnd"/>
      <w:r w:rsidRPr="00D44B8B">
        <w:rPr>
          <w:rFonts w:ascii="Times New Roman" w:hAnsi="Times New Roman"/>
          <w:i/>
          <w:sz w:val="20"/>
          <w:szCs w:val="20"/>
        </w:rPr>
        <w:t xml:space="preserve"> </w:t>
      </w:r>
      <w:proofErr w:type="spellStart"/>
      <w:r w:rsidRPr="00D44B8B">
        <w:rPr>
          <w:rFonts w:ascii="Times New Roman" w:hAnsi="Times New Roman"/>
          <w:i/>
          <w:sz w:val="20"/>
          <w:szCs w:val="20"/>
        </w:rPr>
        <w:t>gariepinus</w:t>
      </w:r>
      <w:proofErr w:type="spellEnd"/>
      <w:r w:rsidRPr="00D44B8B">
        <w:rPr>
          <w:rFonts w:ascii="Times New Roman" w:hAnsi="Times New Roman"/>
          <w:sz w:val="20"/>
          <w:szCs w:val="20"/>
        </w:rPr>
        <w:t>.</w:t>
      </w:r>
    </w:p>
    <w:tbl>
      <w:tblPr>
        <w:tblW w:w="5000" w:type="pct"/>
        <w:jc w:val="center"/>
        <w:tblBorders>
          <w:top w:val="single" w:sz="4" w:space="0" w:color="000000"/>
          <w:bottom w:val="single" w:sz="4" w:space="0" w:color="000000"/>
        </w:tblBorders>
        <w:tblCellMar>
          <w:left w:w="57" w:type="dxa"/>
          <w:right w:w="57" w:type="dxa"/>
        </w:tblCellMar>
        <w:tblLook w:val="04A0"/>
      </w:tblPr>
      <w:tblGrid>
        <w:gridCol w:w="1320"/>
        <w:gridCol w:w="2087"/>
        <w:gridCol w:w="1975"/>
        <w:gridCol w:w="2119"/>
        <w:gridCol w:w="1975"/>
      </w:tblGrid>
      <w:tr w:rsidR="00CF5B78" w:rsidRPr="00D44B8B" w:rsidTr="00D44B8B">
        <w:trPr>
          <w:jc w:val="center"/>
        </w:trPr>
        <w:tc>
          <w:tcPr>
            <w:tcW w:w="696" w:type="pct"/>
            <w:tcBorders>
              <w:top w:val="single" w:sz="4" w:space="0" w:color="000000"/>
              <w:left w:val="nil"/>
              <w:bottom w:val="single" w:sz="4" w:space="0" w:color="000000"/>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Pond No.</w:t>
            </w:r>
          </w:p>
        </w:tc>
        <w:tc>
          <w:tcPr>
            <w:tcW w:w="1101" w:type="pct"/>
            <w:tcBorders>
              <w:top w:val="single" w:sz="4" w:space="0" w:color="000000"/>
              <w:left w:val="nil"/>
              <w:bottom w:val="single" w:sz="4" w:space="0" w:color="000000"/>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Wate</w:t>
            </w:r>
            <w:r w:rsidR="00D44B8B" w:rsidRPr="00D44B8B">
              <w:rPr>
                <w:rFonts w:ascii="Times New Roman" w:hAnsi="Times New Roman"/>
                <w:sz w:val="20"/>
                <w:szCs w:val="20"/>
              </w:rPr>
              <w:t>r (</w:t>
            </w:r>
            <w:proofErr w:type="spellStart"/>
            <w:r w:rsidRPr="00D44B8B">
              <w:rPr>
                <w:rFonts w:ascii="Times New Roman" w:hAnsi="Times New Roman"/>
                <w:sz w:val="20"/>
                <w:szCs w:val="20"/>
              </w:rPr>
              <w:t>cfu/mL</w:t>
            </w:r>
            <w:proofErr w:type="spellEnd"/>
            <w:r w:rsidRPr="00D44B8B">
              <w:rPr>
                <w:rFonts w:ascii="Times New Roman" w:hAnsi="Times New Roman"/>
                <w:sz w:val="20"/>
                <w:szCs w:val="20"/>
              </w:rPr>
              <w:t>)</w:t>
            </w:r>
          </w:p>
        </w:tc>
        <w:tc>
          <w:tcPr>
            <w:tcW w:w="1042" w:type="pct"/>
            <w:tcBorders>
              <w:top w:val="single" w:sz="4" w:space="0" w:color="000000"/>
              <w:left w:val="nil"/>
              <w:bottom w:val="single" w:sz="4" w:space="0" w:color="000000"/>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Gills (</w:t>
            </w:r>
            <w:proofErr w:type="spellStart"/>
            <w:r w:rsidRPr="00D44B8B">
              <w:rPr>
                <w:rFonts w:ascii="Times New Roman" w:hAnsi="Times New Roman"/>
                <w:sz w:val="20"/>
                <w:szCs w:val="20"/>
              </w:rPr>
              <w:t>cfu</w:t>
            </w:r>
            <w:proofErr w:type="spellEnd"/>
            <w:r w:rsidRPr="00D44B8B">
              <w:rPr>
                <w:rFonts w:ascii="Times New Roman" w:hAnsi="Times New Roman"/>
                <w:sz w:val="20"/>
                <w:szCs w:val="20"/>
              </w:rPr>
              <w:t>/g)</w:t>
            </w:r>
          </w:p>
        </w:tc>
        <w:tc>
          <w:tcPr>
            <w:tcW w:w="1118" w:type="pct"/>
            <w:tcBorders>
              <w:top w:val="single" w:sz="4" w:space="0" w:color="000000"/>
              <w:left w:val="nil"/>
              <w:bottom w:val="single" w:sz="4" w:space="0" w:color="000000"/>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Intestine (</w:t>
            </w:r>
            <w:proofErr w:type="spellStart"/>
            <w:r w:rsidRPr="00D44B8B">
              <w:rPr>
                <w:rFonts w:ascii="Times New Roman" w:hAnsi="Times New Roman"/>
                <w:sz w:val="20"/>
                <w:szCs w:val="20"/>
              </w:rPr>
              <w:t>cfu</w:t>
            </w:r>
            <w:proofErr w:type="spellEnd"/>
            <w:r w:rsidRPr="00D44B8B">
              <w:rPr>
                <w:rFonts w:ascii="Times New Roman" w:hAnsi="Times New Roman"/>
                <w:sz w:val="20"/>
                <w:szCs w:val="20"/>
              </w:rPr>
              <w:t>/g)</w:t>
            </w:r>
          </w:p>
        </w:tc>
        <w:tc>
          <w:tcPr>
            <w:tcW w:w="1042" w:type="pct"/>
            <w:tcBorders>
              <w:top w:val="single" w:sz="4" w:space="0" w:color="000000"/>
              <w:left w:val="nil"/>
              <w:bottom w:val="single" w:sz="4" w:space="0" w:color="000000"/>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Feed (</w:t>
            </w:r>
            <w:proofErr w:type="spellStart"/>
            <w:r w:rsidRPr="00D44B8B">
              <w:rPr>
                <w:rFonts w:ascii="Times New Roman" w:hAnsi="Times New Roman"/>
                <w:sz w:val="20"/>
                <w:szCs w:val="20"/>
              </w:rPr>
              <w:t>cfu</w:t>
            </w:r>
            <w:proofErr w:type="spellEnd"/>
            <w:r w:rsidRPr="00D44B8B">
              <w:rPr>
                <w:rFonts w:ascii="Times New Roman" w:hAnsi="Times New Roman"/>
                <w:sz w:val="20"/>
                <w:szCs w:val="20"/>
              </w:rPr>
              <w:t>/g)</w:t>
            </w:r>
          </w:p>
        </w:tc>
      </w:tr>
      <w:tr w:rsidR="00CF5B78" w:rsidRPr="00D44B8B" w:rsidTr="00D44B8B">
        <w:trPr>
          <w:jc w:val="center"/>
        </w:trPr>
        <w:tc>
          <w:tcPr>
            <w:tcW w:w="696" w:type="pct"/>
            <w:tcBorders>
              <w:top w:val="single" w:sz="4" w:space="0" w:color="000000"/>
              <w:left w:val="nil"/>
              <w:bottom w:val="nil"/>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1</w:t>
            </w:r>
          </w:p>
        </w:tc>
        <w:tc>
          <w:tcPr>
            <w:tcW w:w="1101" w:type="pct"/>
            <w:tcBorders>
              <w:top w:val="single" w:sz="4" w:space="0" w:color="000000"/>
              <w:left w:val="nil"/>
              <w:bottom w:val="nil"/>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2.0 ± 0.1 × 10</w:t>
            </w:r>
            <w:r w:rsidRPr="00D44B8B">
              <w:rPr>
                <w:rFonts w:ascii="Times New Roman" w:hAnsi="Times New Roman"/>
                <w:sz w:val="20"/>
                <w:szCs w:val="20"/>
                <w:vertAlign w:val="superscript"/>
              </w:rPr>
              <w:t>4</w:t>
            </w:r>
          </w:p>
        </w:tc>
        <w:tc>
          <w:tcPr>
            <w:tcW w:w="1042" w:type="pct"/>
            <w:tcBorders>
              <w:top w:val="single" w:sz="4" w:space="0" w:color="000000"/>
              <w:left w:val="nil"/>
              <w:bottom w:val="nil"/>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1.8±0.2 × 10</w:t>
            </w:r>
            <w:r w:rsidRPr="00D44B8B">
              <w:rPr>
                <w:rFonts w:ascii="Times New Roman" w:hAnsi="Times New Roman"/>
                <w:sz w:val="20"/>
                <w:szCs w:val="20"/>
                <w:vertAlign w:val="superscript"/>
              </w:rPr>
              <w:t>5</w:t>
            </w:r>
          </w:p>
        </w:tc>
        <w:tc>
          <w:tcPr>
            <w:tcW w:w="1118" w:type="pct"/>
            <w:tcBorders>
              <w:top w:val="single" w:sz="4" w:space="0" w:color="000000"/>
              <w:left w:val="nil"/>
              <w:bottom w:val="nil"/>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2.6 ± 0.3 × 10</w:t>
            </w:r>
            <w:r w:rsidRPr="00D44B8B">
              <w:rPr>
                <w:rFonts w:ascii="Times New Roman" w:hAnsi="Times New Roman"/>
                <w:sz w:val="20"/>
                <w:szCs w:val="20"/>
                <w:vertAlign w:val="superscript"/>
              </w:rPr>
              <w:t>6</w:t>
            </w:r>
          </w:p>
        </w:tc>
        <w:tc>
          <w:tcPr>
            <w:tcW w:w="1042" w:type="pct"/>
            <w:tcBorders>
              <w:top w:val="single" w:sz="4" w:space="0" w:color="000000"/>
              <w:left w:val="nil"/>
              <w:bottom w:val="nil"/>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2.3±0.1× 10</w:t>
            </w:r>
            <w:r w:rsidRPr="00D44B8B">
              <w:rPr>
                <w:rFonts w:ascii="Times New Roman" w:hAnsi="Times New Roman"/>
                <w:sz w:val="20"/>
                <w:szCs w:val="20"/>
                <w:vertAlign w:val="superscript"/>
              </w:rPr>
              <w:t>6</w:t>
            </w:r>
          </w:p>
        </w:tc>
      </w:tr>
      <w:tr w:rsidR="00CF5B78" w:rsidRPr="00D44B8B" w:rsidTr="00D44B8B">
        <w:trPr>
          <w:jc w:val="center"/>
        </w:trPr>
        <w:tc>
          <w:tcPr>
            <w:tcW w:w="696" w:type="pct"/>
            <w:tcBorders>
              <w:top w:val="nil"/>
              <w:left w:val="nil"/>
              <w:bottom w:val="nil"/>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2</w:t>
            </w:r>
          </w:p>
        </w:tc>
        <w:tc>
          <w:tcPr>
            <w:tcW w:w="1101" w:type="pct"/>
            <w:tcBorders>
              <w:top w:val="nil"/>
              <w:left w:val="nil"/>
              <w:bottom w:val="nil"/>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2.3 ± 0.2 × 10</w:t>
            </w:r>
            <w:r w:rsidRPr="00D44B8B">
              <w:rPr>
                <w:rFonts w:ascii="Times New Roman" w:hAnsi="Times New Roman"/>
                <w:sz w:val="20"/>
                <w:szCs w:val="20"/>
                <w:vertAlign w:val="superscript"/>
              </w:rPr>
              <w:t>4</w:t>
            </w:r>
          </w:p>
        </w:tc>
        <w:tc>
          <w:tcPr>
            <w:tcW w:w="1042" w:type="pct"/>
            <w:tcBorders>
              <w:top w:val="nil"/>
              <w:left w:val="nil"/>
              <w:bottom w:val="nil"/>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2.7 ± 0.3 × 10</w:t>
            </w:r>
            <w:r w:rsidRPr="00D44B8B">
              <w:rPr>
                <w:rFonts w:ascii="Times New Roman" w:hAnsi="Times New Roman"/>
                <w:sz w:val="20"/>
                <w:szCs w:val="20"/>
                <w:vertAlign w:val="superscript"/>
              </w:rPr>
              <w:t>5</w:t>
            </w:r>
          </w:p>
        </w:tc>
        <w:tc>
          <w:tcPr>
            <w:tcW w:w="1118" w:type="pct"/>
            <w:tcBorders>
              <w:top w:val="nil"/>
              <w:left w:val="nil"/>
              <w:bottom w:val="nil"/>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2.9 ± 0.4 × 10</w:t>
            </w:r>
            <w:r w:rsidRPr="00D44B8B">
              <w:rPr>
                <w:rFonts w:ascii="Times New Roman" w:hAnsi="Times New Roman"/>
                <w:sz w:val="20"/>
                <w:szCs w:val="20"/>
                <w:vertAlign w:val="superscript"/>
              </w:rPr>
              <w:t>4</w:t>
            </w:r>
          </w:p>
        </w:tc>
        <w:tc>
          <w:tcPr>
            <w:tcW w:w="1042" w:type="pct"/>
            <w:tcBorders>
              <w:top w:val="nil"/>
              <w:left w:val="nil"/>
              <w:bottom w:val="nil"/>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2.8</w:t>
            </w:r>
            <w:r w:rsidR="00D44B8B" w:rsidRPr="00D44B8B">
              <w:rPr>
                <w:rFonts w:ascii="Times New Roman" w:hAnsi="Times New Roman"/>
                <w:sz w:val="20"/>
                <w:szCs w:val="20"/>
              </w:rPr>
              <w:t xml:space="preserve"> </w:t>
            </w:r>
            <w:r w:rsidRPr="00D44B8B">
              <w:rPr>
                <w:rFonts w:ascii="Times New Roman" w:hAnsi="Times New Roman"/>
                <w:sz w:val="20"/>
                <w:szCs w:val="20"/>
              </w:rPr>
              <w:t>± 0.4 × 10</w:t>
            </w:r>
            <w:r w:rsidRPr="00D44B8B">
              <w:rPr>
                <w:rFonts w:ascii="Times New Roman" w:hAnsi="Times New Roman"/>
                <w:sz w:val="20"/>
                <w:szCs w:val="20"/>
                <w:vertAlign w:val="superscript"/>
              </w:rPr>
              <w:t>6</w:t>
            </w:r>
          </w:p>
        </w:tc>
      </w:tr>
      <w:tr w:rsidR="00CF5B78" w:rsidRPr="00D44B8B" w:rsidTr="00D44B8B">
        <w:trPr>
          <w:jc w:val="center"/>
        </w:trPr>
        <w:tc>
          <w:tcPr>
            <w:tcW w:w="696" w:type="pct"/>
            <w:tcBorders>
              <w:top w:val="nil"/>
              <w:left w:val="nil"/>
              <w:bottom w:val="single" w:sz="4" w:space="0" w:color="000000"/>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3</w:t>
            </w:r>
          </w:p>
        </w:tc>
        <w:tc>
          <w:tcPr>
            <w:tcW w:w="1101" w:type="pct"/>
            <w:tcBorders>
              <w:top w:val="nil"/>
              <w:left w:val="nil"/>
              <w:bottom w:val="single" w:sz="4" w:space="0" w:color="000000"/>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2. 6± 0.2 × 10</w:t>
            </w:r>
            <w:r w:rsidRPr="00D44B8B">
              <w:rPr>
                <w:rFonts w:ascii="Times New Roman" w:hAnsi="Times New Roman"/>
                <w:sz w:val="20"/>
                <w:szCs w:val="20"/>
                <w:vertAlign w:val="superscript"/>
              </w:rPr>
              <w:t>4</w:t>
            </w:r>
          </w:p>
        </w:tc>
        <w:tc>
          <w:tcPr>
            <w:tcW w:w="1042" w:type="pct"/>
            <w:tcBorders>
              <w:top w:val="nil"/>
              <w:left w:val="nil"/>
              <w:bottom w:val="single" w:sz="4" w:space="0" w:color="000000"/>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2.3 ± 0.3 × 10</w:t>
            </w:r>
            <w:r w:rsidRPr="00D44B8B">
              <w:rPr>
                <w:rFonts w:ascii="Times New Roman" w:hAnsi="Times New Roman"/>
                <w:sz w:val="20"/>
                <w:szCs w:val="20"/>
                <w:vertAlign w:val="superscript"/>
              </w:rPr>
              <w:t>5</w:t>
            </w:r>
          </w:p>
        </w:tc>
        <w:tc>
          <w:tcPr>
            <w:tcW w:w="1118" w:type="pct"/>
            <w:tcBorders>
              <w:top w:val="nil"/>
              <w:left w:val="nil"/>
              <w:bottom w:val="single" w:sz="4" w:space="0" w:color="000000"/>
              <w:right w:val="nil"/>
            </w:tcBorders>
            <w:vAlign w:val="center"/>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2.6 ± 0.1× 10</w:t>
            </w:r>
            <w:r w:rsidRPr="00D44B8B">
              <w:rPr>
                <w:rFonts w:ascii="Times New Roman" w:hAnsi="Times New Roman"/>
                <w:sz w:val="20"/>
                <w:szCs w:val="20"/>
                <w:vertAlign w:val="superscript"/>
              </w:rPr>
              <w:t>5</w:t>
            </w:r>
          </w:p>
          <w:p w:rsidR="00CF5B78" w:rsidRPr="00D44B8B" w:rsidRDefault="00CF5B78" w:rsidP="001873EE">
            <w:pPr>
              <w:pStyle w:val="NoSpacing"/>
              <w:snapToGrid w:val="0"/>
              <w:jc w:val="both"/>
              <w:rPr>
                <w:rFonts w:ascii="Times New Roman" w:hAnsi="Times New Roman"/>
                <w:sz w:val="20"/>
                <w:szCs w:val="20"/>
              </w:rPr>
            </w:pPr>
          </w:p>
        </w:tc>
        <w:tc>
          <w:tcPr>
            <w:tcW w:w="1042" w:type="pct"/>
            <w:tcBorders>
              <w:top w:val="nil"/>
              <w:left w:val="nil"/>
              <w:bottom w:val="single" w:sz="4" w:space="0" w:color="000000"/>
              <w:right w:val="nil"/>
            </w:tcBorders>
            <w:vAlign w:val="center"/>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2.4 ±0.3× 10</w:t>
            </w:r>
            <w:r w:rsidRPr="00D44B8B">
              <w:rPr>
                <w:rFonts w:ascii="Times New Roman" w:hAnsi="Times New Roman"/>
                <w:sz w:val="20"/>
                <w:szCs w:val="20"/>
                <w:vertAlign w:val="superscript"/>
              </w:rPr>
              <w:t>6</w:t>
            </w:r>
          </w:p>
          <w:p w:rsidR="00CF5B78" w:rsidRPr="00D44B8B" w:rsidRDefault="00CF5B78" w:rsidP="001873EE">
            <w:pPr>
              <w:pStyle w:val="NoSpacing"/>
              <w:snapToGrid w:val="0"/>
              <w:jc w:val="both"/>
              <w:rPr>
                <w:rFonts w:ascii="Times New Roman" w:hAnsi="Times New Roman"/>
                <w:sz w:val="20"/>
                <w:szCs w:val="20"/>
              </w:rPr>
            </w:pPr>
          </w:p>
        </w:tc>
      </w:tr>
    </w:tbl>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(Values are given as Mean ± SD)</w:t>
      </w:r>
    </w:p>
    <w:p w:rsidR="00CF5B78" w:rsidRPr="00D44B8B" w:rsidRDefault="00CF5B78" w:rsidP="001873EE">
      <w:pPr>
        <w:pStyle w:val="NoSpacing"/>
        <w:snapToGrid w:val="0"/>
        <w:jc w:val="center"/>
        <w:rPr>
          <w:rFonts w:ascii="Times New Roman" w:hAnsi="Times New Roman"/>
          <w:sz w:val="20"/>
          <w:szCs w:val="20"/>
        </w:rPr>
      </w:pPr>
    </w:p>
    <w:p w:rsidR="00CF5B78" w:rsidRPr="00D44B8B" w:rsidRDefault="00CF5B78" w:rsidP="001873EE">
      <w:pPr>
        <w:pStyle w:val="NoSpacing"/>
        <w:snapToGrid w:val="0"/>
        <w:jc w:val="center"/>
        <w:rPr>
          <w:rFonts w:ascii="Times New Roman" w:hAnsi="Times New Roman"/>
          <w:sz w:val="20"/>
          <w:szCs w:val="20"/>
        </w:rPr>
      </w:pPr>
      <w:r w:rsidRPr="00D44B8B">
        <w:rPr>
          <w:rFonts w:ascii="Times New Roman" w:hAnsi="Times New Roman"/>
          <w:sz w:val="20"/>
          <w:szCs w:val="20"/>
        </w:rPr>
        <w:t xml:space="preserve">Table 2: Total </w:t>
      </w:r>
      <w:proofErr w:type="spellStart"/>
      <w:r w:rsidRPr="00D44B8B">
        <w:rPr>
          <w:rFonts w:ascii="Times New Roman" w:hAnsi="Times New Roman"/>
          <w:sz w:val="20"/>
          <w:szCs w:val="20"/>
        </w:rPr>
        <w:t>Coliforms</w:t>
      </w:r>
      <w:proofErr w:type="spellEnd"/>
      <w:r w:rsidRPr="00D44B8B">
        <w:rPr>
          <w:rFonts w:ascii="Times New Roman" w:hAnsi="Times New Roman"/>
          <w:sz w:val="20"/>
          <w:szCs w:val="20"/>
        </w:rPr>
        <w:t xml:space="preserve"> in Pond water, Sediments, Gills, Intestine and Feed of the studied fish </w:t>
      </w:r>
      <w:proofErr w:type="spellStart"/>
      <w:r w:rsidRPr="00D44B8B">
        <w:rPr>
          <w:rFonts w:ascii="Times New Roman" w:hAnsi="Times New Roman"/>
          <w:i/>
          <w:sz w:val="20"/>
          <w:szCs w:val="20"/>
        </w:rPr>
        <w:t>Clarias</w:t>
      </w:r>
      <w:proofErr w:type="spellEnd"/>
      <w:r w:rsidRPr="00D44B8B">
        <w:rPr>
          <w:rFonts w:ascii="Times New Roman" w:hAnsi="Times New Roman"/>
          <w:i/>
          <w:sz w:val="20"/>
          <w:szCs w:val="20"/>
        </w:rPr>
        <w:t xml:space="preserve"> </w:t>
      </w:r>
      <w:proofErr w:type="spellStart"/>
      <w:r w:rsidRPr="00D44B8B">
        <w:rPr>
          <w:rFonts w:ascii="Times New Roman" w:hAnsi="Times New Roman"/>
          <w:i/>
          <w:sz w:val="20"/>
          <w:szCs w:val="20"/>
        </w:rPr>
        <w:t>gariepinus</w:t>
      </w:r>
      <w:proofErr w:type="spellEnd"/>
    </w:p>
    <w:tbl>
      <w:tblPr>
        <w:tblW w:w="5000" w:type="pct"/>
        <w:jc w:val="center"/>
        <w:tblBorders>
          <w:top w:val="single" w:sz="4" w:space="0" w:color="auto"/>
          <w:bottom w:val="single" w:sz="4" w:space="0" w:color="auto"/>
        </w:tblBorders>
        <w:tblCellMar>
          <w:left w:w="57" w:type="dxa"/>
          <w:right w:w="57" w:type="dxa"/>
        </w:tblCellMar>
        <w:tblLook w:val="04A0"/>
      </w:tblPr>
      <w:tblGrid>
        <w:gridCol w:w="1448"/>
        <w:gridCol w:w="2288"/>
        <w:gridCol w:w="1999"/>
        <w:gridCol w:w="1833"/>
        <w:gridCol w:w="1908"/>
      </w:tblGrid>
      <w:tr w:rsidR="00CF5B78" w:rsidRPr="00D44B8B" w:rsidTr="00D44B8B">
        <w:trPr>
          <w:jc w:val="center"/>
        </w:trPr>
        <w:tc>
          <w:tcPr>
            <w:tcW w:w="764" w:type="pct"/>
            <w:tcBorders>
              <w:top w:val="single" w:sz="4" w:space="0" w:color="auto"/>
              <w:left w:val="nil"/>
              <w:bottom w:val="single" w:sz="4" w:space="0" w:color="auto"/>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Pond No.</w:t>
            </w:r>
          </w:p>
        </w:tc>
        <w:tc>
          <w:tcPr>
            <w:tcW w:w="1207" w:type="pct"/>
            <w:tcBorders>
              <w:top w:val="single" w:sz="4" w:space="0" w:color="auto"/>
              <w:left w:val="nil"/>
              <w:bottom w:val="single" w:sz="4" w:space="0" w:color="auto"/>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Water (</w:t>
            </w:r>
            <w:proofErr w:type="spellStart"/>
            <w:r w:rsidRPr="00D44B8B">
              <w:rPr>
                <w:rFonts w:ascii="Times New Roman" w:hAnsi="Times New Roman"/>
                <w:sz w:val="20"/>
                <w:szCs w:val="20"/>
              </w:rPr>
              <w:t>cfu/mL</w:t>
            </w:r>
            <w:proofErr w:type="spellEnd"/>
            <w:r w:rsidRPr="00D44B8B">
              <w:rPr>
                <w:rFonts w:ascii="Times New Roman" w:hAnsi="Times New Roman"/>
                <w:sz w:val="20"/>
                <w:szCs w:val="20"/>
              </w:rPr>
              <w:t>)</w:t>
            </w:r>
          </w:p>
        </w:tc>
        <w:tc>
          <w:tcPr>
            <w:tcW w:w="1055" w:type="pct"/>
            <w:tcBorders>
              <w:top w:val="single" w:sz="4" w:space="0" w:color="auto"/>
              <w:left w:val="nil"/>
              <w:bottom w:val="single" w:sz="4" w:space="0" w:color="auto"/>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Gills (</w:t>
            </w:r>
            <w:proofErr w:type="spellStart"/>
            <w:r w:rsidRPr="00D44B8B">
              <w:rPr>
                <w:rFonts w:ascii="Times New Roman" w:hAnsi="Times New Roman"/>
                <w:sz w:val="20"/>
                <w:szCs w:val="20"/>
              </w:rPr>
              <w:t>cfu</w:t>
            </w:r>
            <w:proofErr w:type="spellEnd"/>
            <w:r w:rsidRPr="00D44B8B">
              <w:rPr>
                <w:rFonts w:ascii="Times New Roman" w:hAnsi="Times New Roman"/>
                <w:sz w:val="20"/>
                <w:szCs w:val="20"/>
              </w:rPr>
              <w:t>/g)</w:t>
            </w:r>
          </w:p>
        </w:tc>
        <w:tc>
          <w:tcPr>
            <w:tcW w:w="967" w:type="pct"/>
            <w:tcBorders>
              <w:top w:val="single" w:sz="4" w:space="0" w:color="auto"/>
              <w:left w:val="nil"/>
              <w:bottom w:val="single" w:sz="4" w:space="0" w:color="auto"/>
              <w:right w:val="nil"/>
            </w:tcBorders>
            <w:vAlign w:val="center"/>
            <w:hideMark/>
          </w:tcPr>
          <w:p w:rsidR="00CF5B78" w:rsidRPr="00D44B8B" w:rsidRDefault="00CF5B78" w:rsidP="00317BBA">
            <w:pPr>
              <w:pStyle w:val="NoSpacing"/>
              <w:snapToGrid w:val="0"/>
              <w:jc w:val="both"/>
              <w:rPr>
                <w:rFonts w:ascii="Times New Roman" w:hAnsi="Times New Roman"/>
                <w:sz w:val="20"/>
                <w:szCs w:val="20"/>
              </w:rPr>
            </w:pPr>
            <w:r w:rsidRPr="00D44B8B">
              <w:rPr>
                <w:rFonts w:ascii="Times New Roman" w:hAnsi="Times New Roman"/>
                <w:sz w:val="20"/>
                <w:szCs w:val="20"/>
              </w:rPr>
              <w:t>Intestine</w:t>
            </w:r>
            <w:r w:rsidR="00317BBA">
              <w:rPr>
                <w:rFonts w:ascii="Times New Roman" w:eastAsiaTheme="minorEastAsia" w:hAnsi="Times New Roman" w:hint="eastAsia"/>
                <w:sz w:val="20"/>
                <w:szCs w:val="20"/>
                <w:lang w:eastAsia="zh-CN"/>
              </w:rPr>
              <w:t xml:space="preserve"> </w:t>
            </w:r>
            <w:r w:rsidRPr="00D44B8B">
              <w:rPr>
                <w:rFonts w:ascii="Times New Roman" w:hAnsi="Times New Roman"/>
                <w:sz w:val="20"/>
                <w:szCs w:val="20"/>
              </w:rPr>
              <w:t>(</w:t>
            </w:r>
            <w:proofErr w:type="spellStart"/>
            <w:r w:rsidRPr="00D44B8B">
              <w:rPr>
                <w:rFonts w:ascii="Times New Roman" w:hAnsi="Times New Roman"/>
                <w:sz w:val="20"/>
                <w:szCs w:val="20"/>
              </w:rPr>
              <w:t>cfu</w:t>
            </w:r>
            <w:proofErr w:type="spellEnd"/>
            <w:r w:rsidRPr="00D44B8B">
              <w:rPr>
                <w:rFonts w:ascii="Times New Roman" w:hAnsi="Times New Roman"/>
                <w:sz w:val="20"/>
                <w:szCs w:val="20"/>
              </w:rPr>
              <w:t>/g)</w:t>
            </w:r>
          </w:p>
        </w:tc>
        <w:tc>
          <w:tcPr>
            <w:tcW w:w="1007" w:type="pct"/>
            <w:tcBorders>
              <w:top w:val="single" w:sz="4" w:space="0" w:color="auto"/>
              <w:left w:val="nil"/>
              <w:bottom w:val="single" w:sz="4" w:space="0" w:color="auto"/>
              <w:right w:val="nil"/>
            </w:tcBorders>
            <w:vAlign w:val="center"/>
            <w:hideMark/>
          </w:tcPr>
          <w:p w:rsidR="00CF5B78" w:rsidRPr="00D44B8B" w:rsidRDefault="00D44B8B" w:rsidP="001873EE">
            <w:pPr>
              <w:pStyle w:val="NoSpacing"/>
              <w:snapToGrid w:val="0"/>
              <w:jc w:val="both"/>
              <w:rPr>
                <w:rFonts w:ascii="Times New Roman" w:hAnsi="Times New Roman"/>
                <w:sz w:val="20"/>
                <w:szCs w:val="20"/>
              </w:rPr>
            </w:pPr>
            <w:r w:rsidRPr="00D44B8B">
              <w:rPr>
                <w:rFonts w:ascii="Times New Roman" w:hAnsi="Times New Roman"/>
                <w:sz w:val="20"/>
                <w:szCs w:val="20"/>
              </w:rPr>
              <w:t xml:space="preserve"> </w:t>
            </w:r>
            <w:r w:rsidR="00CF5B78" w:rsidRPr="00D44B8B">
              <w:rPr>
                <w:rFonts w:ascii="Times New Roman" w:hAnsi="Times New Roman"/>
                <w:sz w:val="20"/>
                <w:szCs w:val="20"/>
              </w:rPr>
              <w:t>Feed (</w:t>
            </w:r>
            <w:proofErr w:type="spellStart"/>
            <w:r w:rsidR="00CF5B78" w:rsidRPr="00D44B8B">
              <w:rPr>
                <w:rFonts w:ascii="Times New Roman" w:hAnsi="Times New Roman"/>
                <w:sz w:val="20"/>
                <w:szCs w:val="20"/>
              </w:rPr>
              <w:t>cfu</w:t>
            </w:r>
            <w:proofErr w:type="spellEnd"/>
            <w:r w:rsidR="00CF5B78" w:rsidRPr="00D44B8B">
              <w:rPr>
                <w:rFonts w:ascii="Times New Roman" w:hAnsi="Times New Roman"/>
                <w:sz w:val="20"/>
                <w:szCs w:val="20"/>
              </w:rPr>
              <w:t>/g)</w:t>
            </w:r>
          </w:p>
        </w:tc>
      </w:tr>
      <w:tr w:rsidR="00CF5B78" w:rsidRPr="00D44B8B" w:rsidTr="00D44B8B">
        <w:trPr>
          <w:jc w:val="center"/>
        </w:trPr>
        <w:tc>
          <w:tcPr>
            <w:tcW w:w="764" w:type="pct"/>
            <w:tcBorders>
              <w:top w:val="single" w:sz="4" w:space="0" w:color="auto"/>
              <w:left w:val="nil"/>
              <w:bottom w:val="nil"/>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1</w:t>
            </w:r>
          </w:p>
        </w:tc>
        <w:tc>
          <w:tcPr>
            <w:tcW w:w="1207" w:type="pct"/>
            <w:tcBorders>
              <w:top w:val="single" w:sz="4" w:space="0" w:color="auto"/>
              <w:left w:val="nil"/>
              <w:bottom w:val="nil"/>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2.0±0.2×10</w:t>
            </w:r>
            <w:r w:rsidRPr="00D44B8B">
              <w:rPr>
                <w:rFonts w:ascii="Times New Roman" w:hAnsi="Times New Roman"/>
                <w:sz w:val="20"/>
                <w:szCs w:val="20"/>
                <w:vertAlign w:val="superscript"/>
              </w:rPr>
              <w:t>4</w:t>
            </w:r>
          </w:p>
        </w:tc>
        <w:tc>
          <w:tcPr>
            <w:tcW w:w="1055" w:type="pct"/>
            <w:tcBorders>
              <w:top w:val="single" w:sz="4" w:space="0" w:color="auto"/>
              <w:left w:val="nil"/>
              <w:bottom w:val="nil"/>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1.9±0.2×10</w:t>
            </w:r>
            <w:r w:rsidRPr="00D44B8B">
              <w:rPr>
                <w:rFonts w:ascii="Times New Roman" w:hAnsi="Times New Roman"/>
                <w:sz w:val="20"/>
                <w:szCs w:val="20"/>
                <w:vertAlign w:val="superscript"/>
              </w:rPr>
              <w:t>4</w:t>
            </w:r>
          </w:p>
        </w:tc>
        <w:tc>
          <w:tcPr>
            <w:tcW w:w="967" w:type="pct"/>
            <w:tcBorders>
              <w:top w:val="single" w:sz="4" w:space="0" w:color="auto"/>
              <w:left w:val="nil"/>
              <w:bottom w:val="nil"/>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1.5±0.6×10</w:t>
            </w:r>
            <w:r w:rsidRPr="00D44B8B">
              <w:rPr>
                <w:rFonts w:ascii="Times New Roman" w:hAnsi="Times New Roman"/>
                <w:sz w:val="20"/>
                <w:szCs w:val="20"/>
                <w:vertAlign w:val="superscript"/>
              </w:rPr>
              <w:t>3</w:t>
            </w:r>
          </w:p>
        </w:tc>
        <w:tc>
          <w:tcPr>
            <w:tcW w:w="1007" w:type="pct"/>
            <w:tcBorders>
              <w:top w:val="single" w:sz="4" w:space="0" w:color="auto"/>
              <w:left w:val="nil"/>
              <w:bottom w:val="nil"/>
              <w:right w:val="nil"/>
            </w:tcBorders>
            <w:vAlign w:val="center"/>
            <w:hideMark/>
          </w:tcPr>
          <w:p w:rsidR="00CF5B78" w:rsidRPr="00D44B8B" w:rsidRDefault="00D44B8B" w:rsidP="001873EE">
            <w:pPr>
              <w:pStyle w:val="NoSpacing"/>
              <w:snapToGrid w:val="0"/>
              <w:jc w:val="both"/>
              <w:rPr>
                <w:rFonts w:ascii="Times New Roman" w:hAnsi="Times New Roman"/>
                <w:sz w:val="20"/>
                <w:szCs w:val="20"/>
              </w:rPr>
            </w:pPr>
            <w:r w:rsidRPr="00D44B8B">
              <w:rPr>
                <w:rFonts w:ascii="Times New Roman" w:hAnsi="Times New Roman"/>
                <w:sz w:val="20"/>
                <w:szCs w:val="20"/>
              </w:rPr>
              <w:t xml:space="preserve"> </w:t>
            </w:r>
            <w:r w:rsidR="00CF5B78" w:rsidRPr="00D44B8B">
              <w:rPr>
                <w:rFonts w:ascii="Times New Roman" w:hAnsi="Times New Roman"/>
                <w:sz w:val="20"/>
                <w:szCs w:val="20"/>
              </w:rPr>
              <w:t>0</w:t>
            </w:r>
          </w:p>
        </w:tc>
      </w:tr>
      <w:tr w:rsidR="00CF5B78" w:rsidRPr="00D44B8B" w:rsidTr="00D44B8B">
        <w:trPr>
          <w:jc w:val="center"/>
        </w:trPr>
        <w:tc>
          <w:tcPr>
            <w:tcW w:w="764" w:type="pct"/>
            <w:tcBorders>
              <w:top w:val="nil"/>
              <w:left w:val="nil"/>
              <w:bottom w:val="nil"/>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2</w:t>
            </w:r>
          </w:p>
        </w:tc>
        <w:tc>
          <w:tcPr>
            <w:tcW w:w="1207" w:type="pct"/>
            <w:tcBorders>
              <w:top w:val="nil"/>
              <w:left w:val="nil"/>
              <w:bottom w:val="nil"/>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2.8±0.1×10</w:t>
            </w:r>
            <w:r w:rsidRPr="00D44B8B">
              <w:rPr>
                <w:rFonts w:ascii="Times New Roman" w:hAnsi="Times New Roman"/>
                <w:sz w:val="20"/>
                <w:szCs w:val="20"/>
                <w:vertAlign w:val="superscript"/>
              </w:rPr>
              <w:t>4</w:t>
            </w:r>
          </w:p>
        </w:tc>
        <w:tc>
          <w:tcPr>
            <w:tcW w:w="1055" w:type="pct"/>
            <w:tcBorders>
              <w:top w:val="nil"/>
              <w:left w:val="nil"/>
              <w:bottom w:val="nil"/>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2.04±0.6×10</w:t>
            </w:r>
            <w:r w:rsidRPr="00D44B8B">
              <w:rPr>
                <w:rFonts w:ascii="Times New Roman" w:hAnsi="Times New Roman"/>
                <w:sz w:val="20"/>
                <w:szCs w:val="20"/>
                <w:vertAlign w:val="superscript"/>
              </w:rPr>
              <w:t>4</w:t>
            </w:r>
          </w:p>
        </w:tc>
        <w:tc>
          <w:tcPr>
            <w:tcW w:w="967" w:type="pct"/>
            <w:tcBorders>
              <w:top w:val="nil"/>
              <w:left w:val="nil"/>
              <w:bottom w:val="nil"/>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1.5±0.1×10</w:t>
            </w:r>
            <w:r w:rsidRPr="00D44B8B">
              <w:rPr>
                <w:rFonts w:ascii="Times New Roman" w:hAnsi="Times New Roman"/>
                <w:sz w:val="20"/>
                <w:szCs w:val="20"/>
                <w:vertAlign w:val="superscript"/>
              </w:rPr>
              <w:t>4</w:t>
            </w:r>
          </w:p>
        </w:tc>
        <w:tc>
          <w:tcPr>
            <w:tcW w:w="1007" w:type="pct"/>
            <w:tcBorders>
              <w:top w:val="nil"/>
              <w:left w:val="nil"/>
              <w:bottom w:val="nil"/>
              <w:right w:val="nil"/>
            </w:tcBorders>
            <w:vAlign w:val="center"/>
            <w:hideMark/>
          </w:tcPr>
          <w:p w:rsidR="00CF5B78" w:rsidRPr="00D44B8B" w:rsidRDefault="00D44B8B" w:rsidP="001873EE">
            <w:pPr>
              <w:pStyle w:val="NoSpacing"/>
              <w:snapToGrid w:val="0"/>
              <w:jc w:val="both"/>
              <w:rPr>
                <w:rFonts w:ascii="Times New Roman" w:hAnsi="Times New Roman"/>
                <w:sz w:val="20"/>
                <w:szCs w:val="20"/>
              </w:rPr>
            </w:pPr>
            <w:r w:rsidRPr="00D44B8B">
              <w:rPr>
                <w:rFonts w:ascii="Times New Roman" w:hAnsi="Times New Roman"/>
                <w:sz w:val="20"/>
                <w:szCs w:val="20"/>
              </w:rPr>
              <w:t xml:space="preserve"> </w:t>
            </w:r>
            <w:r w:rsidR="00CF5B78" w:rsidRPr="00D44B8B">
              <w:rPr>
                <w:rFonts w:ascii="Times New Roman" w:hAnsi="Times New Roman"/>
                <w:sz w:val="20"/>
                <w:szCs w:val="20"/>
              </w:rPr>
              <w:t>0</w:t>
            </w:r>
          </w:p>
        </w:tc>
      </w:tr>
      <w:tr w:rsidR="00CF5B78" w:rsidRPr="00D44B8B" w:rsidTr="00D44B8B">
        <w:trPr>
          <w:jc w:val="center"/>
        </w:trPr>
        <w:tc>
          <w:tcPr>
            <w:tcW w:w="764" w:type="pct"/>
            <w:tcBorders>
              <w:top w:val="nil"/>
              <w:left w:val="nil"/>
              <w:bottom w:val="single" w:sz="4" w:space="0" w:color="auto"/>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3</w:t>
            </w:r>
          </w:p>
        </w:tc>
        <w:tc>
          <w:tcPr>
            <w:tcW w:w="1207" w:type="pct"/>
            <w:tcBorders>
              <w:top w:val="nil"/>
              <w:left w:val="nil"/>
              <w:bottom w:val="single" w:sz="4" w:space="0" w:color="auto"/>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2.3±0.4×10</w:t>
            </w:r>
            <w:r w:rsidRPr="00D44B8B">
              <w:rPr>
                <w:rFonts w:ascii="Times New Roman" w:hAnsi="Times New Roman"/>
                <w:sz w:val="20"/>
                <w:szCs w:val="20"/>
                <w:vertAlign w:val="superscript"/>
              </w:rPr>
              <w:t>5</w:t>
            </w:r>
          </w:p>
        </w:tc>
        <w:tc>
          <w:tcPr>
            <w:tcW w:w="1055" w:type="pct"/>
            <w:tcBorders>
              <w:top w:val="nil"/>
              <w:left w:val="nil"/>
              <w:bottom w:val="single" w:sz="4" w:space="0" w:color="auto"/>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2.5±0.2×10</w:t>
            </w:r>
            <w:r w:rsidRPr="00D44B8B">
              <w:rPr>
                <w:rFonts w:ascii="Times New Roman" w:hAnsi="Times New Roman"/>
                <w:sz w:val="20"/>
                <w:szCs w:val="20"/>
                <w:vertAlign w:val="superscript"/>
              </w:rPr>
              <w:t>4</w:t>
            </w:r>
          </w:p>
        </w:tc>
        <w:tc>
          <w:tcPr>
            <w:tcW w:w="967" w:type="pct"/>
            <w:tcBorders>
              <w:top w:val="nil"/>
              <w:left w:val="nil"/>
              <w:bottom w:val="single" w:sz="4" w:space="0" w:color="auto"/>
              <w:right w:val="nil"/>
            </w:tcBorders>
            <w:vAlign w:val="center"/>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2.1±0.2×10</w:t>
            </w:r>
            <w:r w:rsidRPr="00D44B8B">
              <w:rPr>
                <w:rFonts w:ascii="Times New Roman" w:hAnsi="Times New Roman"/>
                <w:sz w:val="20"/>
                <w:szCs w:val="20"/>
                <w:vertAlign w:val="superscript"/>
              </w:rPr>
              <w:t>4</w:t>
            </w:r>
          </w:p>
        </w:tc>
        <w:tc>
          <w:tcPr>
            <w:tcW w:w="1007" w:type="pct"/>
            <w:tcBorders>
              <w:top w:val="nil"/>
              <w:left w:val="nil"/>
              <w:bottom w:val="single" w:sz="4" w:space="0" w:color="auto"/>
              <w:right w:val="nil"/>
            </w:tcBorders>
            <w:vAlign w:val="center"/>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2.2±0.1×10</w:t>
            </w:r>
            <w:r w:rsidRPr="00D44B8B">
              <w:rPr>
                <w:rFonts w:ascii="Times New Roman" w:hAnsi="Times New Roman"/>
                <w:sz w:val="20"/>
                <w:szCs w:val="20"/>
                <w:vertAlign w:val="superscript"/>
              </w:rPr>
              <w:t>3</w:t>
            </w:r>
          </w:p>
        </w:tc>
      </w:tr>
    </w:tbl>
    <w:p w:rsidR="001F75DE" w:rsidRDefault="00CF5B78" w:rsidP="001873EE">
      <w:pPr>
        <w:pStyle w:val="NoSpacing"/>
        <w:snapToGrid w:val="0"/>
        <w:jc w:val="both"/>
        <w:rPr>
          <w:rFonts w:ascii="Times New Roman" w:eastAsiaTheme="minorEastAsia" w:hAnsi="Times New Roman" w:hint="eastAsia"/>
          <w:sz w:val="20"/>
          <w:szCs w:val="20"/>
          <w:lang w:eastAsia="zh-CN"/>
        </w:rPr>
      </w:pPr>
      <w:r w:rsidRPr="00D44B8B">
        <w:rPr>
          <w:rFonts w:ascii="Times New Roman" w:hAnsi="Times New Roman"/>
          <w:sz w:val="20"/>
          <w:szCs w:val="20"/>
        </w:rPr>
        <w:t xml:space="preserve"> (Values are given as Mean ± SD)</w:t>
      </w:r>
    </w:p>
    <w:p w:rsidR="00317BBA" w:rsidRPr="00317BBA" w:rsidRDefault="00317BBA" w:rsidP="001873EE">
      <w:pPr>
        <w:pStyle w:val="NoSpacing"/>
        <w:snapToGrid w:val="0"/>
        <w:jc w:val="both"/>
        <w:rPr>
          <w:rFonts w:ascii="Times New Roman" w:eastAsiaTheme="minorEastAsia" w:hAnsi="Times New Roman" w:hint="eastAsia"/>
          <w:sz w:val="20"/>
          <w:szCs w:val="20"/>
          <w:lang w:eastAsia="zh-CN"/>
        </w:rPr>
      </w:pPr>
    </w:p>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lastRenderedPageBreak/>
        <w:t xml:space="preserve">Table 3: Total </w:t>
      </w:r>
      <w:proofErr w:type="spellStart"/>
      <w:r w:rsidRPr="00D44B8B">
        <w:rPr>
          <w:rFonts w:ascii="Times New Roman" w:hAnsi="Times New Roman"/>
          <w:i/>
          <w:sz w:val="20"/>
          <w:szCs w:val="20"/>
        </w:rPr>
        <w:t>Vibrio</w:t>
      </w:r>
      <w:proofErr w:type="spellEnd"/>
      <w:r w:rsidRPr="00D44B8B">
        <w:rPr>
          <w:rFonts w:ascii="Times New Roman" w:hAnsi="Times New Roman"/>
          <w:sz w:val="20"/>
          <w:szCs w:val="20"/>
        </w:rPr>
        <w:t xml:space="preserve"> Counts in Pond water, Sediments, Gills, Intestine and Feed of the studied fishes; </w:t>
      </w:r>
      <w:proofErr w:type="spellStart"/>
      <w:r w:rsidRPr="00D44B8B">
        <w:rPr>
          <w:rFonts w:ascii="Times New Roman" w:hAnsi="Times New Roman"/>
          <w:i/>
          <w:sz w:val="20"/>
          <w:szCs w:val="20"/>
        </w:rPr>
        <w:t>Clarias</w:t>
      </w:r>
      <w:proofErr w:type="spellEnd"/>
      <w:r w:rsidRPr="00D44B8B">
        <w:rPr>
          <w:rFonts w:ascii="Times New Roman" w:hAnsi="Times New Roman"/>
          <w:i/>
          <w:sz w:val="20"/>
          <w:szCs w:val="20"/>
        </w:rPr>
        <w:t xml:space="preserve"> </w:t>
      </w:r>
      <w:proofErr w:type="spellStart"/>
      <w:r w:rsidRPr="00D44B8B">
        <w:rPr>
          <w:rFonts w:ascii="Times New Roman" w:hAnsi="Times New Roman"/>
          <w:i/>
          <w:sz w:val="20"/>
          <w:szCs w:val="20"/>
        </w:rPr>
        <w:t>gariepinus</w:t>
      </w:r>
      <w:proofErr w:type="spellEnd"/>
      <w:r w:rsidRPr="00D44B8B">
        <w:rPr>
          <w:rFonts w:ascii="Times New Roman" w:hAnsi="Times New Roman"/>
          <w:sz w:val="20"/>
          <w:szCs w:val="20"/>
        </w:rPr>
        <w:t>.</w:t>
      </w:r>
    </w:p>
    <w:tbl>
      <w:tblPr>
        <w:tblW w:w="5000" w:type="pct"/>
        <w:jc w:val="center"/>
        <w:tblBorders>
          <w:top w:val="single" w:sz="4" w:space="0" w:color="000000"/>
          <w:bottom w:val="single" w:sz="4" w:space="0" w:color="000000"/>
        </w:tblBorders>
        <w:tblCellMar>
          <w:left w:w="57" w:type="dxa"/>
          <w:right w:w="57" w:type="dxa"/>
        </w:tblCellMar>
        <w:tblLook w:val="04A0"/>
      </w:tblPr>
      <w:tblGrid>
        <w:gridCol w:w="1411"/>
        <w:gridCol w:w="2231"/>
        <w:gridCol w:w="1787"/>
        <w:gridCol w:w="2267"/>
        <w:gridCol w:w="1780"/>
      </w:tblGrid>
      <w:tr w:rsidR="00CF5B78" w:rsidRPr="00D44B8B" w:rsidTr="00D44B8B">
        <w:trPr>
          <w:jc w:val="center"/>
        </w:trPr>
        <w:tc>
          <w:tcPr>
            <w:tcW w:w="745" w:type="pct"/>
            <w:tcBorders>
              <w:top w:val="single" w:sz="4" w:space="0" w:color="000000"/>
              <w:left w:val="nil"/>
              <w:bottom w:val="single" w:sz="4" w:space="0" w:color="000000"/>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Pond No.</w:t>
            </w:r>
          </w:p>
        </w:tc>
        <w:tc>
          <w:tcPr>
            <w:tcW w:w="1177" w:type="pct"/>
            <w:tcBorders>
              <w:top w:val="single" w:sz="4" w:space="0" w:color="000000"/>
              <w:left w:val="nil"/>
              <w:bottom w:val="single" w:sz="4" w:space="0" w:color="000000"/>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Water (</w:t>
            </w:r>
            <w:proofErr w:type="spellStart"/>
            <w:r w:rsidRPr="00D44B8B">
              <w:rPr>
                <w:rFonts w:ascii="Times New Roman" w:hAnsi="Times New Roman"/>
                <w:sz w:val="20"/>
                <w:szCs w:val="20"/>
              </w:rPr>
              <w:t>cfu/mL</w:t>
            </w:r>
            <w:proofErr w:type="spellEnd"/>
            <w:r w:rsidRPr="00D44B8B">
              <w:rPr>
                <w:rFonts w:ascii="Times New Roman" w:hAnsi="Times New Roman"/>
                <w:sz w:val="20"/>
                <w:szCs w:val="20"/>
              </w:rPr>
              <w:t>)</w:t>
            </w:r>
          </w:p>
        </w:tc>
        <w:tc>
          <w:tcPr>
            <w:tcW w:w="943" w:type="pct"/>
            <w:tcBorders>
              <w:top w:val="single" w:sz="4" w:space="0" w:color="000000"/>
              <w:left w:val="nil"/>
              <w:bottom w:val="single" w:sz="4" w:space="0" w:color="000000"/>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Gills (</w:t>
            </w:r>
            <w:proofErr w:type="spellStart"/>
            <w:r w:rsidRPr="00D44B8B">
              <w:rPr>
                <w:rFonts w:ascii="Times New Roman" w:hAnsi="Times New Roman"/>
                <w:sz w:val="20"/>
                <w:szCs w:val="20"/>
              </w:rPr>
              <w:t>cfu</w:t>
            </w:r>
            <w:proofErr w:type="spellEnd"/>
            <w:r w:rsidRPr="00D44B8B">
              <w:rPr>
                <w:rFonts w:ascii="Times New Roman" w:hAnsi="Times New Roman"/>
                <w:sz w:val="20"/>
                <w:szCs w:val="20"/>
              </w:rPr>
              <w:t>/g)</w:t>
            </w:r>
          </w:p>
        </w:tc>
        <w:tc>
          <w:tcPr>
            <w:tcW w:w="1196" w:type="pct"/>
            <w:tcBorders>
              <w:top w:val="single" w:sz="4" w:space="0" w:color="000000"/>
              <w:left w:val="nil"/>
              <w:bottom w:val="single" w:sz="4" w:space="0" w:color="000000"/>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Intestine (</w:t>
            </w:r>
            <w:proofErr w:type="spellStart"/>
            <w:r w:rsidRPr="00D44B8B">
              <w:rPr>
                <w:rFonts w:ascii="Times New Roman" w:hAnsi="Times New Roman"/>
                <w:sz w:val="20"/>
                <w:szCs w:val="20"/>
              </w:rPr>
              <w:t>cfu</w:t>
            </w:r>
            <w:proofErr w:type="spellEnd"/>
            <w:r w:rsidRPr="00D44B8B">
              <w:rPr>
                <w:rFonts w:ascii="Times New Roman" w:hAnsi="Times New Roman"/>
                <w:sz w:val="20"/>
                <w:szCs w:val="20"/>
              </w:rPr>
              <w:t>/g)</w:t>
            </w:r>
          </w:p>
        </w:tc>
        <w:tc>
          <w:tcPr>
            <w:tcW w:w="939" w:type="pct"/>
            <w:tcBorders>
              <w:top w:val="single" w:sz="4" w:space="0" w:color="000000"/>
              <w:left w:val="nil"/>
              <w:bottom w:val="single" w:sz="4" w:space="0" w:color="000000"/>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Feed (</w:t>
            </w:r>
            <w:proofErr w:type="spellStart"/>
            <w:r w:rsidRPr="00D44B8B">
              <w:rPr>
                <w:rFonts w:ascii="Times New Roman" w:hAnsi="Times New Roman"/>
                <w:sz w:val="20"/>
                <w:szCs w:val="20"/>
              </w:rPr>
              <w:t>cfu</w:t>
            </w:r>
            <w:proofErr w:type="spellEnd"/>
            <w:r w:rsidRPr="00D44B8B">
              <w:rPr>
                <w:rFonts w:ascii="Times New Roman" w:hAnsi="Times New Roman"/>
                <w:sz w:val="20"/>
                <w:szCs w:val="20"/>
              </w:rPr>
              <w:t>/g)</w:t>
            </w:r>
          </w:p>
        </w:tc>
      </w:tr>
      <w:tr w:rsidR="00CF5B78" w:rsidRPr="00D44B8B" w:rsidTr="00D44B8B">
        <w:trPr>
          <w:jc w:val="center"/>
        </w:trPr>
        <w:tc>
          <w:tcPr>
            <w:tcW w:w="745" w:type="pct"/>
            <w:tcBorders>
              <w:top w:val="single" w:sz="4" w:space="0" w:color="000000"/>
              <w:left w:val="nil"/>
              <w:bottom w:val="nil"/>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1</w:t>
            </w:r>
          </w:p>
        </w:tc>
        <w:tc>
          <w:tcPr>
            <w:tcW w:w="1177" w:type="pct"/>
            <w:tcBorders>
              <w:top w:val="single" w:sz="4" w:space="0" w:color="000000"/>
              <w:left w:val="nil"/>
              <w:bottom w:val="nil"/>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2.0±0.2×10</w:t>
            </w:r>
            <w:r w:rsidRPr="00D44B8B">
              <w:rPr>
                <w:rFonts w:ascii="Times New Roman" w:hAnsi="Times New Roman"/>
                <w:sz w:val="20"/>
                <w:szCs w:val="20"/>
                <w:vertAlign w:val="superscript"/>
              </w:rPr>
              <w:t>4</w:t>
            </w:r>
          </w:p>
        </w:tc>
        <w:tc>
          <w:tcPr>
            <w:tcW w:w="943" w:type="pct"/>
            <w:tcBorders>
              <w:top w:val="single" w:sz="4" w:space="0" w:color="000000"/>
              <w:left w:val="nil"/>
              <w:bottom w:val="nil"/>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1.8±0.1×10</w:t>
            </w:r>
            <w:r w:rsidRPr="00D44B8B">
              <w:rPr>
                <w:rFonts w:ascii="Times New Roman" w:hAnsi="Times New Roman"/>
                <w:sz w:val="20"/>
                <w:szCs w:val="20"/>
                <w:vertAlign w:val="superscript"/>
              </w:rPr>
              <w:t>4</w:t>
            </w:r>
          </w:p>
        </w:tc>
        <w:tc>
          <w:tcPr>
            <w:tcW w:w="1196" w:type="pct"/>
            <w:tcBorders>
              <w:top w:val="single" w:sz="4" w:space="0" w:color="000000"/>
              <w:left w:val="nil"/>
              <w:bottom w:val="nil"/>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2.5 ± 0.1 × 10</w:t>
            </w:r>
            <w:r w:rsidRPr="00D44B8B">
              <w:rPr>
                <w:rFonts w:ascii="Times New Roman" w:hAnsi="Times New Roman"/>
                <w:sz w:val="20"/>
                <w:szCs w:val="20"/>
                <w:vertAlign w:val="superscript"/>
              </w:rPr>
              <w:t>4</w:t>
            </w:r>
          </w:p>
        </w:tc>
        <w:tc>
          <w:tcPr>
            <w:tcW w:w="939" w:type="pct"/>
            <w:tcBorders>
              <w:top w:val="single" w:sz="4" w:space="0" w:color="000000"/>
              <w:left w:val="nil"/>
              <w:bottom w:val="nil"/>
              <w:right w:val="nil"/>
            </w:tcBorders>
            <w:vAlign w:val="center"/>
            <w:hideMark/>
          </w:tcPr>
          <w:p w:rsidR="00CF5B78" w:rsidRPr="00D44B8B" w:rsidRDefault="00D44B8B" w:rsidP="001873EE">
            <w:pPr>
              <w:pStyle w:val="NoSpacing"/>
              <w:snapToGrid w:val="0"/>
              <w:jc w:val="both"/>
              <w:rPr>
                <w:rFonts w:ascii="Times New Roman" w:hAnsi="Times New Roman"/>
                <w:sz w:val="20"/>
                <w:szCs w:val="20"/>
              </w:rPr>
            </w:pPr>
            <w:r w:rsidRPr="00D44B8B">
              <w:rPr>
                <w:rFonts w:ascii="Times New Roman" w:hAnsi="Times New Roman"/>
                <w:sz w:val="20"/>
                <w:szCs w:val="20"/>
              </w:rPr>
              <w:t xml:space="preserve"> </w:t>
            </w:r>
            <w:r w:rsidR="00CF5B78" w:rsidRPr="00D44B8B">
              <w:rPr>
                <w:rFonts w:ascii="Times New Roman" w:hAnsi="Times New Roman"/>
                <w:sz w:val="20"/>
                <w:szCs w:val="20"/>
              </w:rPr>
              <w:t>0</w:t>
            </w:r>
          </w:p>
        </w:tc>
      </w:tr>
      <w:tr w:rsidR="00CF5B78" w:rsidRPr="00D44B8B" w:rsidTr="00D44B8B">
        <w:trPr>
          <w:jc w:val="center"/>
        </w:trPr>
        <w:tc>
          <w:tcPr>
            <w:tcW w:w="745" w:type="pct"/>
            <w:tcBorders>
              <w:top w:val="nil"/>
              <w:left w:val="nil"/>
              <w:bottom w:val="nil"/>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2</w:t>
            </w:r>
          </w:p>
        </w:tc>
        <w:tc>
          <w:tcPr>
            <w:tcW w:w="1177" w:type="pct"/>
            <w:tcBorders>
              <w:top w:val="nil"/>
              <w:left w:val="nil"/>
              <w:bottom w:val="nil"/>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2.2±0.1×10</w:t>
            </w:r>
            <w:r w:rsidRPr="00D44B8B">
              <w:rPr>
                <w:rFonts w:ascii="Times New Roman" w:hAnsi="Times New Roman"/>
                <w:sz w:val="20"/>
                <w:szCs w:val="20"/>
                <w:vertAlign w:val="superscript"/>
              </w:rPr>
              <w:t>4</w:t>
            </w:r>
          </w:p>
        </w:tc>
        <w:tc>
          <w:tcPr>
            <w:tcW w:w="943" w:type="pct"/>
            <w:tcBorders>
              <w:top w:val="nil"/>
              <w:left w:val="nil"/>
              <w:bottom w:val="nil"/>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3.1±0.2×10</w:t>
            </w:r>
            <w:r w:rsidRPr="00D44B8B">
              <w:rPr>
                <w:rFonts w:ascii="Times New Roman" w:hAnsi="Times New Roman"/>
                <w:sz w:val="20"/>
                <w:szCs w:val="20"/>
                <w:vertAlign w:val="superscript"/>
              </w:rPr>
              <w:t>5</w:t>
            </w:r>
          </w:p>
        </w:tc>
        <w:tc>
          <w:tcPr>
            <w:tcW w:w="1196" w:type="pct"/>
            <w:tcBorders>
              <w:top w:val="nil"/>
              <w:left w:val="nil"/>
              <w:bottom w:val="nil"/>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2.1 ± 0.2 × 10</w:t>
            </w:r>
            <w:r w:rsidRPr="00D44B8B">
              <w:rPr>
                <w:rFonts w:ascii="Times New Roman" w:hAnsi="Times New Roman"/>
                <w:sz w:val="20"/>
                <w:szCs w:val="20"/>
                <w:vertAlign w:val="superscript"/>
              </w:rPr>
              <w:t>4</w:t>
            </w:r>
          </w:p>
        </w:tc>
        <w:tc>
          <w:tcPr>
            <w:tcW w:w="939" w:type="pct"/>
            <w:tcBorders>
              <w:top w:val="nil"/>
              <w:left w:val="nil"/>
              <w:bottom w:val="nil"/>
              <w:right w:val="nil"/>
            </w:tcBorders>
            <w:vAlign w:val="center"/>
            <w:hideMark/>
          </w:tcPr>
          <w:p w:rsidR="00CF5B78" w:rsidRPr="00D44B8B" w:rsidRDefault="00D44B8B" w:rsidP="001873EE">
            <w:pPr>
              <w:pStyle w:val="NoSpacing"/>
              <w:snapToGrid w:val="0"/>
              <w:jc w:val="both"/>
              <w:rPr>
                <w:rFonts w:ascii="Times New Roman" w:hAnsi="Times New Roman"/>
                <w:sz w:val="20"/>
                <w:szCs w:val="20"/>
              </w:rPr>
            </w:pPr>
            <w:r w:rsidRPr="00D44B8B">
              <w:rPr>
                <w:rFonts w:ascii="Times New Roman" w:hAnsi="Times New Roman"/>
                <w:sz w:val="20"/>
                <w:szCs w:val="20"/>
              </w:rPr>
              <w:t xml:space="preserve"> </w:t>
            </w:r>
            <w:r w:rsidR="00CF5B78" w:rsidRPr="00D44B8B">
              <w:rPr>
                <w:rFonts w:ascii="Times New Roman" w:hAnsi="Times New Roman"/>
                <w:sz w:val="20"/>
                <w:szCs w:val="20"/>
              </w:rPr>
              <w:t>0</w:t>
            </w:r>
          </w:p>
        </w:tc>
      </w:tr>
      <w:tr w:rsidR="00CF5B78" w:rsidRPr="00D44B8B" w:rsidTr="00D44B8B">
        <w:trPr>
          <w:jc w:val="center"/>
        </w:trPr>
        <w:tc>
          <w:tcPr>
            <w:tcW w:w="745" w:type="pct"/>
            <w:tcBorders>
              <w:top w:val="nil"/>
              <w:left w:val="nil"/>
              <w:bottom w:val="single" w:sz="4" w:space="0" w:color="000000"/>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3</w:t>
            </w:r>
          </w:p>
        </w:tc>
        <w:tc>
          <w:tcPr>
            <w:tcW w:w="1177" w:type="pct"/>
            <w:tcBorders>
              <w:top w:val="nil"/>
              <w:left w:val="nil"/>
              <w:bottom w:val="single" w:sz="4" w:space="0" w:color="000000"/>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1.4±0.1×10</w:t>
            </w:r>
            <w:r w:rsidRPr="00D44B8B">
              <w:rPr>
                <w:rFonts w:ascii="Times New Roman" w:hAnsi="Times New Roman"/>
                <w:sz w:val="20"/>
                <w:szCs w:val="20"/>
                <w:vertAlign w:val="superscript"/>
              </w:rPr>
              <w:t>4</w:t>
            </w:r>
          </w:p>
        </w:tc>
        <w:tc>
          <w:tcPr>
            <w:tcW w:w="943" w:type="pct"/>
            <w:tcBorders>
              <w:top w:val="nil"/>
              <w:left w:val="nil"/>
              <w:bottom w:val="single" w:sz="4" w:space="0" w:color="000000"/>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2.7±0.6×10</w:t>
            </w:r>
            <w:r w:rsidRPr="00D44B8B">
              <w:rPr>
                <w:rFonts w:ascii="Times New Roman" w:hAnsi="Times New Roman"/>
                <w:sz w:val="20"/>
                <w:szCs w:val="20"/>
                <w:vertAlign w:val="superscript"/>
              </w:rPr>
              <w:t>5</w:t>
            </w:r>
          </w:p>
        </w:tc>
        <w:tc>
          <w:tcPr>
            <w:tcW w:w="1196" w:type="pct"/>
            <w:tcBorders>
              <w:top w:val="nil"/>
              <w:left w:val="nil"/>
              <w:bottom w:val="single" w:sz="4" w:space="0" w:color="000000"/>
              <w:right w:val="nil"/>
            </w:tcBorders>
            <w:vAlign w:val="center"/>
            <w:hideMark/>
          </w:tcPr>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1.9 ± 0.1 × 10</w:t>
            </w:r>
            <w:r w:rsidRPr="00D44B8B">
              <w:rPr>
                <w:rFonts w:ascii="Times New Roman" w:hAnsi="Times New Roman"/>
                <w:sz w:val="20"/>
                <w:szCs w:val="20"/>
                <w:vertAlign w:val="superscript"/>
              </w:rPr>
              <w:t>4</w:t>
            </w:r>
          </w:p>
        </w:tc>
        <w:tc>
          <w:tcPr>
            <w:tcW w:w="939" w:type="pct"/>
            <w:tcBorders>
              <w:top w:val="nil"/>
              <w:left w:val="nil"/>
              <w:bottom w:val="single" w:sz="4" w:space="0" w:color="000000"/>
              <w:right w:val="nil"/>
            </w:tcBorders>
            <w:vAlign w:val="center"/>
            <w:hideMark/>
          </w:tcPr>
          <w:p w:rsidR="00CF5B78" w:rsidRPr="00D44B8B" w:rsidRDefault="00D44B8B" w:rsidP="001873EE">
            <w:pPr>
              <w:pStyle w:val="NoSpacing"/>
              <w:snapToGrid w:val="0"/>
              <w:jc w:val="both"/>
              <w:rPr>
                <w:rFonts w:ascii="Times New Roman" w:hAnsi="Times New Roman"/>
                <w:sz w:val="20"/>
                <w:szCs w:val="20"/>
              </w:rPr>
            </w:pPr>
            <w:r w:rsidRPr="00D44B8B">
              <w:rPr>
                <w:rFonts w:ascii="Times New Roman" w:hAnsi="Times New Roman"/>
                <w:sz w:val="20"/>
                <w:szCs w:val="20"/>
              </w:rPr>
              <w:t xml:space="preserve"> </w:t>
            </w:r>
            <w:r w:rsidR="00CF5B78" w:rsidRPr="00D44B8B">
              <w:rPr>
                <w:rFonts w:ascii="Times New Roman" w:hAnsi="Times New Roman"/>
                <w:sz w:val="20"/>
                <w:szCs w:val="20"/>
              </w:rPr>
              <w:t>0</w:t>
            </w:r>
          </w:p>
        </w:tc>
      </w:tr>
    </w:tbl>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(Values are Given as Mean ± SD)</w:t>
      </w:r>
    </w:p>
    <w:p w:rsidR="003B55E8" w:rsidRPr="00D44B8B" w:rsidRDefault="003B55E8" w:rsidP="001873EE">
      <w:pPr>
        <w:snapToGrid w:val="0"/>
        <w:spacing w:after="0" w:line="240" w:lineRule="auto"/>
        <w:jc w:val="center"/>
        <w:rPr>
          <w:rFonts w:ascii="Times New Roman" w:hAnsi="Times New Roman"/>
          <w:sz w:val="20"/>
          <w:szCs w:val="20"/>
        </w:rPr>
      </w:pPr>
    </w:p>
    <w:p w:rsidR="003B55E8" w:rsidRPr="00D44B8B" w:rsidRDefault="00EC24FB" w:rsidP="001873EE">
      <w:pPr>
        <w:pStyle w:val="NoSpacing"/>
        <w:snapToGrid w:val="0"/>
        <w:jc w:val="center"/>
        <w:rPr>
          <w:rFonts w:ascii="Times New Roman" w:hAnsi="Times New Roman"/>
          <w:sz w:val="20"/>
          <w:szCs w:val="20"/>
        </w:rPr>
      </w:pPr>
      <w:r w:rsidRPr="00D44B8B">
        <w:rPr>
          <w:rFonts w:ascii="Times New Roman" w:hAnsi="Times New Roman"/>
          <w:color w:val="000000"/>
          <w:sz w:val="20"/>
          <w:szCs w:val="20"/>
        </w:rPr>
        <w:t xml:space="preserve">Table </w:t>
      </w:r>
      <w:r w:rsidR="00C01DF8" w:rsidRPr="00D44B8B">
        <w:rPr>
          <w:rFonts w:ascii="Times New Roman" w:hAnsi="Times New Roman"/>
          <w:color w:val="000000"/>
          <w:sz w:val="20"/>
          <w:szCs w:val="20"/>
        </w:rPr>
        <w:t>4</w:t>
      </w:r>
      <w:r w:rsidR="003B55E8" w:rsidRPr="00D44B8B">
        <w:rPr>
          <w:rFonts w:ascii="Times New Roman" w:hAnsi="Times New Roman"/>
          <w:color w:val="000000"/>
          <w:sz w:val="20"/>
          <w:szCs w:val="20"/>
        </w:rPr>
        <w:t>:</w:t>
      </w:r>
      <w:r w:rsidR="00D44B8B" w:rsidRPr="00D44B8B">
        <w:rPr>
          <w:rFonts w:ascii="Times New Roman" w:hAnsi="Times New Roman"/>
          <w:color w:val="000000"/>
          <w:sz w:val="20"/>
          <w:szCs w:val="20"/>
        </w:rPr>
        <w:t xml:space="preserve"> </w:t>
      </w:r>
      <w:r w:rsidR="003B55E8" w:rsidRPr="00D44B8B">
        <w:rPr>
          <w:rFonts w:ascii="Times New Roman" w:hAnsi="Times New Roman"/>
          <w:color w:val="000000"/>
          <w:sz w:val="20"/>
          <w:szCs w:val="20"/>
        </w:rPr>
        <w:t>Molecular identification of the isolates</w:t>
      </w:r>
    </w:p>
    <w:tbl>
      <w:tblPr>
        <w:tblW w:w="0" w:type="auto"/>
        <w:jc w:val="center"/>
        <w:tblBorders>
          <w:top w:val="single" w:sz="4" w:space="0" w:color="000000"/>
          <w:bottom w:val="single" w:sz="4" w:space="0" w:color="000000"/>
        </w:tblBorders>
        <w:tblCellMar>
          <w:left w:w="57" w:type="dxa"/>
          <w:right w:w="57" w:type="dxa"/>
        </w:tblCellMar>
        <w:tblLook w:val="04A0"/>
      </w:tblPr>
      <w:tblGrid>
        <w:gridCol w:w="774"/>
        <w:gridCol w:w="1206"/>
        <w:gridCol w:w="1886"/>
        <w:gridCol w:w="2333"/>
        <w:gridCol w:w="1279"/>
        <w:gridCol w:w="1998"/>
      </w:tblGrid>
      <w:tr w:rsidR="003B55E8" w:rsidRPr="001873EE" w:rsidTr="001873EE">
        <w:trPr>
          <w:jc w:val="center"/>
        </w:trPr>
        <w:tc>
          <w:tcPr>
            <w:tcW w:w="0" w:type="auto"/>
            <w:tcBorders>
              <w:top w:val="single" w:sz="4" w:space="0" w:color="000000"/>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Isolate Code</w:t>
            </w:r>
          </w:p>
        </w:tc>
        <w:tc>
          <w:tcPr>
            <w:tcW w:w="0" w:type="auto"/>
            <w:tcBorders>
              <w:top w:val="single" w:sz="4" w:space="0" w:color="000000"/>
              <w:left w:val="nil"/>
              <w:bottom w:val="single" w:sz="8" w:space="0" w:color="auto"/>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Phenotypic Identity</w:t>
            </w:r>
          </w:p>
        </w:tc>
        <w:tc>
          <w:tcPr>
            <w:tcW w:w="0" w:type="auto"/>
            <w:tcBorders>
              <w:top w:val="single" w:sz="4" w:space="0" w:color="000000"/>
              <w:left w:val="nil"/>
              <w:bottom w:val="single" w:sz="8" w:space="0" w:color="auto"/>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Molecular Identity</w:t>
            </w:r>
          </w:p>
        </w:tc>
        <w:tc>
          <w:tcPr>
            <w:tcW w:w="0" w:type="auto"/>
            <w:tcBorders>
              <w:top w:val="single" w:sz="4" w:space="0" w:color="000000"/>
              <w:left w:val="nil"/>
              <w:bottom w:val="single" w:sz="8" w:space="0" w:color="auto"/>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Gen</w:t>
            </w:r>
            <w:r w:rsidR="00961F85" w:rsidRPr="001873EE">
              <w:rPr>
                <w:rFonts w:ascii="Times New Roman" w:hAnsi="Times New Roman"/>
                <w:sz w:val="16"/>
                <w:szCs w:val="20"/>
              </w:rPr>
              <w:t>e</w:t>
            </w:r>
            <w:r w:rsidR="00961F85">
              <w:rPr>
                <w:rFonts w:ascii="Times New Roman" w:hAnsi="Times New Roman"/>
                <w:sz w:val="16"/>
                <w:szCs w:val="20"/>
              </w:rPr>
              <w:t xml:space="preserve"> </w:t>
            </w:r>
            <w:r w:rsidR="00961F85" w:rsidRPr="001873EE">
              <w:rPr>
                <w:rFonts w:ascii="Times New Roman" w:hAnsi="Times New Roman"/>
                <w:sz w:val="16"/>
                <w:szCs w:val="20"/>
              </w:rPr>
              <w:t>B</w:t>
            </w:r>
            <w:r w:rsidRPr="001873EE">
              <w:rPr>
                <w:rFonts w:ascii="Times New Roman" w:hAnsi="Times New Roman"/>
                <w:sz w:val="16"/>
                <w:szCs w:val="20"/>
              </w:rPr>
              <w:t>an</w:t>
            </w:r>
            <w:r w:rsidR="00961F85" w:rsidRPr="001873EE">
              <w:rPr>
                <w:rFonts w:ascii="Times New Roman" w:hAnsi="Times New Roman"/>
                <w:sz w:val="16"/>
                <w:szCs w:val="20"/>
              </w:rPr>
              <w:t>k</w:t>
            </w:r>
            <w:r w:rsidR="00961F85">
              <w:rPr>
                <w:rFonts w:ascii="Times New Roman" w:hAnsi="Times New Roman"/>
                <w:sz w:val="16"/>
                <w:szCs w:val="20"/>
              </w:rPr>
              <w:t xml:space="preserve"> </w:t>
            </w:r>
            <w:proofErr w:type="spellStart"/>
            <w:r w:rsidR="00961F85" w:rsidRPr="001873EE">
              <w:rPr>
                <w:rFonts w:ascii="Times New Roman" w:hAnsi="Times New Roman"/>
                <w:sz w:val="16"/>
                <w:szCs w:val="20"/>
              </w:rPr>
              <w:t>A</w:t>
            </w:r>
            <w:r w:rsidRPr="001873EE">
              <w:rPr>
                <w:rFonts w:ascii="Times New Roman" w:hAnsi="Times New Roman"/>
                <w:sz w:val="16"/>
                <w:szCs w:val="20"/>
              </w:rPr>
              <w:t>scession</w:t>
            </w:r>
            <w:proofErr w:type="spellEnd"/>
            <w:r w:rsidRPr="001873EE">
              <w:rPr>
                <w:rFonts w:ascii="Times New Roman" w:hAnsi="Times New Roman"/>
                <w:sz w:val="16"/>
                <w:szCs w:val="20"/>
              </w:rPr>
              <w:t xml:space="preserve"> Number of close relative</w:t>
            </w:r>
          </w:p>
        </w:tc>
        <w:tc>
          <w:tcPr>
            <w:tcW w:w="0" w:type="auto"/>
            <w:tcBorders>
              <w:top w:val="single" w:sz="4" w:space="0" w:color="000000"/>
              <w:left w:val="nil"/>
              <w:bottom w:val="single" w:sz="8" w:space="0" w:color="auto"/>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Maximum identit</w:t>
            </w:r>
            <w:r w:rsidR="00D44B8B" w:rsidRPr="001873EE">
              <w:rPr>
                <w:rFonts w:ascii="Times New Roman" w:hAnsi="Times New Roman"/>
                <w:sz w:val="16"/>
                <w:szCs w:val="20"/>
              </w:rPr>
              <w:t>y (</w:t>
            </w:r>
            <w:r w:rsidRPr="001873EE">
              <w:rPr>
                <w:rFonts w:ascii="Times New Roman" w:hAnsi="Times New Roman"/>
                <w:sz w:val="16"/>
                <w:szCs w:val="20"/>
              </w:rPr>
              <w:t>%)</w:t>
            </w:r>
          </w:p>
        </w:tc>
        <w:tc>
          <w:tcPr>
            <w:tcW w:w="0" w:type="auto"/>
            <w:tcBorders>
              <w:top w:val="single" w:sz="4" w:space="0" w:color="000000"/>
              <w:left w:val="nil"/>
              <w:bottom w:val="single" w:sz="8" w:space="0" w:color="auto"/>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Gen</w:t>
            </w:r>
            <w:r w:rsidR="00961F85" w:rsidRPr="001873EE">
              <w:rPr>
                <w:rFonts w:ascii="Times New Roman" w:hAnsi="Times New Roman"/>
                <w:sz w:val="16"/>
                <w:szCs w:val="20"/>
              </w:rPr>
              <w:t>e</w:t>
            </w:r>
            <w:r w:rsidR="00961F85">
              <w:rPr>
                <w:rFonts w:ascii="Times New Roman" w:hAnsi="Times New Roman"/>
                <w:sz w:val="16"/>
                <w:szCs w:val="20"/>
              </w:rPr>
              <w:t xml:space="preserve"> </w:t>
            </w:r>
            <w:r w:rsidR="00961F85" w:rsidRPr="001873EE">
              <w:rPr>
                <w:rFonts w:ascii="Times New Roman" w:hAnsi="Times New Roman"/>
                <w:sz w:val="16"/>
                <w:szCs w:val="20"/>
              </w:rPr>
              <w:t>B</w:t>
            </w:r>
            <w:r w:rsidRPr="001873EE">
              <w:rPr>
                <w:rFonts w:ascii="Times New Roman" w:hAnsi="Times New Roman"/>
                <w:sz w:val="16"/>
                <w:szCs w:val="20"/>
              </w:rPr>
              <w:t>an</w:t>
            </w:r>
            <w:r w:rsidR="00961F85" w:rsidRPr="001873EE">
              <w:rPr>
                <w:rFonts w:ascii="Times New Roman" w:hAnsi="Times New Roman"/>
                <w:sz w:val="16"/>
                <w:szCs w:val="20"/>
              </w:rPr>
              <w:t>k</w:t>
            </w:r>
            <w:r w:rsidR="00961F85">
              <w:rPr>
                <w:rFonts w:ascii="Times New Roman" w:hAnsi="Times New Roman"/>
                <w:sz w:val="16"/>
                <w:szCs w:val="20"/>
              </w:rPr>
              <w:t xml:space="preserve"> </w:t>
            </w:r>
            <w:proofErr w:type="spellStart"/>
            <w:r w:rsidR="00961F85" w:rsidRPr="001873EE">
              <w:rPr>
                <w:rFonts w:ascii="Times New Roman" w:hAnsi="Times New Roman"/>
                <w:sz w:val="16"/>
                <w:szCs w:val="20"/>
              </w:rPr>
              <w:t>A</w:t>
            </w:r>
            <w:r w:rsidRPr="001873EE">
              <w:rPr>
                <w:rFonts w:ascii="Times New Roman" w:hAnsi="Times New Roman"/>
                <w:sz w:val="16"/>
                <w:szCs w:val="20"/>
              </w:rPr>
              <w:t>scession</w:t>
            </w:r>
            <w:proofErr w:type="spellEnd"/>
            <w:r w:rsidRPr="001873EE">
              <w:rPr>
                <w:rFonts w:ascii="Times New Roman" w:hAnsi="Times New Roman"/>
                <w:sz w:val="16"/>
                <w:szCs w:val="20"/>
              </w:rPr>
              <w:t xml:space="preserve"> Number of isolate</w:t>
            </w:r>
          </w:p>
        </w:tc>
      </w:tr>
      <w:tr w:rsidR="003B55E8" w:rsidRPr="001873EE" w:rsidTr="001873EE">
        <w:trPr>
          <w:jc w:val="center"/>
        </w:trPr>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B3</w:t>
            </w:r>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proofErr w:type="spellStart"/>
            <w:r w:rsidRPr="001873EE">
              <w:rPr>
                <w:rFonts w:ascii="Times New Roman" w:hAnsi="Times New Roman"/>
                <w:i/>
                <w:sz w:val="16"/>
                <w:szCs w:val="20"/>
              </w:rPr>
              <w:t>Shewanella</w:t>
            </w:r>
            <w:proofErr w:type="spellEnd"/>
            <w:r w:rsidRPr="001873EE">
              <w:rPr>
                <w:rFonts w:ascii="Times New Roman" w:hAnsi="Times New Roman"/>
                <w:i/>
                <w:sz w:val="16"/>
                <w:szCs w:val="20"/>
              </w:rPr>
              <w:t xml:space="preserve"> algae</w:t>
            </w:r>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proofErr w:type="spellStart"/>
            <w:r w:rsidRPr="001873EE">
              <w:rPr>
                <w:rFonts w:ascii="Times New Roman" w:hAnsi="Times New Roman"/>
                <w:i/>
                <w:sz w:val="16"/>
                <w:szCs w:val="20"/>
              </w:rPr>
              <w:t>Shewanella</w:t>
            </w:r>
            <w:proofErr w:type="spellEnd"/>
            <w:r w:rsidRPr="001873EE">
              <w:rPr>
                <w:rFonts w:ascii="Times New Roman" w:hAnsi="Times New Roman"/>
                <w:i/>
                <w:sz w:val="16"/>
                <w:szCs w:val="20"/>
              </w:rPr>
              <w:t xml:space="preserve"> algae</w:t>
            </w:r>
            <w:r w:rsidRPr="001873EE">
              <w:rPr>
                <w:rFonts w:ascii="Times New Roman" w:hAnsi="Times New Roman"/>
                <w:sz w:val="16"/>
                <w:szCs w:val="20"/>
              </w:rPr>
              <w:t xml:space="preserve"> strain G1</w:t>
            </w:r>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KY774312.1</w:t>
            </w:r>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100</w:t>
            </w:r>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MH734824</w:t>
            </w:r>
          </w:p>
        </w:tc>
      </w:tr>
      <w:tr w:rsidR="003B55E8" w:rsidRPr="001873EE" w:rsidTr="001873EE">
        <w:trPr>
          <w:jc w:val="center"/>
        </w:trPr>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B4</w:t>
            </w:r>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proofErr w:type="spellStart"/>
            <w:r w:rsidRPr="001873EE">
              <w:rPr>
                <w:rFonts w:ascii="Times New Roman" w:hAnsi="Times New Roman"/>
                <w:i/>
                <w:sz w:val="16"/>
                <w:szCs w:val="20"/>
              </w:rPr>
              <w:t>Vibrio</w:t>
            </w:r>
            <w:proofErr w:type="spellEnd"/>
            <w:r w:rsidRPr="001873EE">
              <w:rPr>
                <w:rFonts w:ascii="Times New Roman" w:hAnsi="Times New Roman"/>
                <w:sz w:val="16"/>
                <w:szCs w:val="20"/>
              </w:rPr>
              <w:t xml:space="preserve"> sp.</w:t>
            </w:r>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proofErr w:type="spellStart"/>
            <w:r w:rsidRPr="001873EE">
              <w:rPr>
                <w:rFonts w:ascii="Times New Roman" w:hAnsi="Times New Roman"/>
                <w:i/>
                <w:sz w:val="16"/>
                <w:szCs w:val="20"/>
              </w:rPr>
              <w:t>Vibrio</w:t>
            </w:r>
            <w:proofErr w:type="spellEnd"/>
            <w:r w:rsidRPr="001873EE">
              <w:rPr>
                <w:rFonts w:ascii="Times New Roman" w:hAnsi="Times New Roman"/>
                <w:sz w:val="16"/>
                <w:szCs w:val="20"/>
              </w:rPr>
              <w:t xml:space="preserve"> sp. Strain </w:t>
            </w:r>
            <w:proofErr w:type="spellStart"/>
            <w:r w:rsidRPr="001873EE">
              <w:rPr>
                <w:rFonts w:ascii="Times New Roman" w:hAnsi="Times New Roman"/>
                <w:sz w:val="16"/>
                <w:szCs w:val="20"/>
              </w:rPr>
              <w:t>Prvy</w:t>
            </w:r>
            <w:proofErr w:type="spellEnd"/>
            <w:r w:rsidRPr="001873EE">
              <w:rPr>
                <w:rFonts w:ascii="Times New Roman" w:hAnsi="Times New Roman"/>
                <w:sz w:val="16"/>
                <w:szCs w:val="20"/>
              </w:rPr>
              <w:t xml:space="preserve"> 108</w:t>
            </w:r>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MF948980.1</w:t>
            </w:r>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100</w:t>
            </w:r>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MH734825</w:t>
            </w:r>
          </w:p>
        </w:tc>
      </w:tr>
      <w:tr w:rsidR="003B55E8" w:rsidRPr="001873EE" w:rsidTr="001873EE">
        <w:trPr>
          <w:jc w:val="center"/>
        </w:trPr>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B6</w:t>
            </w:r>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proofErr w:type="spellStart"/>
            <w:r w:rsidRPr="001873EE">
              <w:rPr>
                <w:rFonts w:ascii="Times New Roman" w:hAnsi="Times New Roman"/>
                <w:i/>
                <w:sz w:val="16"/>
                <w:szCs w:val="20"/>
              </w:rPr>
              <w:t>Providencia</w:t>
            </w:r>
            <w:proofErr w:type="spellEnd"/>
            <w:r w:rsidRPr="001873EE">
              <w:rPr>
                <w:rFonts w:ascii="Times New Roman" w:hAnsi="Times New Roman"/>
                <w:i/>
                <w:sz w:val="16"/>
                <w:szCs w:val="20"/>
              </w:rPr>
              <w:t xml:space="preserve"> </w:t>
            </w:r>
            <w:proofErr w:type="spellStart"/>
            <w:r w:rsidRPr="001873EE">
              <w:rPr>
                <w:rFonts w:ascii="Times New Roman" w:hAnsi="Times New Roman"/>
                <w:i/>
                <w:sz w:val="16"/>
                <w:szCs w:val="20"/>
              </w:rPr>
              <w:t>stuartii</w:t>
            </w:r>
            <w:proofErr w:type="spellEnd"/>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i/>
                <w:sz w:val="16"/>
                <w:szCs w:val="20"/>
              </w:rPr>
            </w:pPr>
            <w:proofErr w:type="spellStart"/>
            <w:r w:rsidRPr="001873EE">
              <w:rPr>
                <w:rFonts w:ascii="Times New Roman" w:hAnsi="Times New Roman"/>
                <w:i/>
                <w:sz w:val="16"/>
                <w:szCs w:val="20"/>
              </w:rPr>
              <w:t>Providencia</w:t>
            </w:r>
            <w:proofErr w:type="spellEnd"/>
            <w:r w:rsidRPr="001873EE">
              <w:rPr>
                <w:rFonts w:ascii="Times New Roman" w:hAnsi="Times New Roman"/>
                <w:i/>
                <w:sz w:val="16"/>
                <w:szCs w:val="20"/>
              </w:rPr>
              <w:t xml:space="preserve"> </w:t>
            </w:r>
            <w:proofErr w:type="spellStart"/>
            <w:r w:rsidRPr="001873EE">
              <w:rPr>
                <w:rFonts w:ascii="Times New Roman" w:hAnsi="Times New Roman"/>
                <w:i/>
                <w:sz w:val="16"/>
                <w:szCs w:val="20"/>
              </w:rPr>
              <w:t>vermicola</w:t>
            </w:r>
            <w:proofErr w:type="spellEnd"/>
            <w:r w:rsidRPr="001873EE">
              <w:rPr>
                <w:rFonts w:ascii="Times New Roman" w:hAnsi="Times New Roman"/>
                <w:i/>
                <w:sz w:val="16"/>
                <w:szCs w:val="20"/>
              </w:rPr>
              <w:t xml:space="preserve"> </w:t>
            </w:r>
          </w:p>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strain Bp Dy5</w:t>
            </w:r>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MF966261.1</w:t>
            </w:r>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99.4</w:t>
            </w:r>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MH734827</w:t>
            </w:r>
          </w:p>
        </w:tc>
      </w:tr>
      <w:tr w:rsidR="003B55E8" w:rsidRPr="001873EE" w:rsidTr="001873EE">
        <w:trPr>
          <w:jc w:val="center"/>
        </w:trPr>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B14</w:t>
            </w:r>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i/>
                <w:sz w:val="16"/>
                <w:szCs w:val="20"/>
              </w:rPr>
            </w:pPr>
            <w:proofErr w:type="spellStart"/>
            <w:r w:rsidRPr="001873EE">
              <w:rPr>
                <w:rFonts w:ascii="Times New Roman" w:hAnsi="Times New Roman"/>
                <w:i/>
                <w:sz w:val="16"/>
                <w:szCs w:val="20"/>
              </w:rPr>
              <w:t>Bordetella</w:t>
            </w:r>
            <w:proofErr w:type="spellEnd"/>
            <w:r w:rsidRPr="001873EE">
              <w:rPr>
                <w:rFonts w:ascii="Times New Roman" w:hAnsi="Times New Roman"/>
                <w:i/>
                <w:sz w:val="16"/>
                <w:szCs w:val="20"/>
              </w:rPr>
              <w:t xml:space="preserve"> </w:t>
            </w:r>
            <w:proofErr w:type="spellStart"/>
            <w:r w:rsidRPr="001873EE">
              <w:rPr>
                <w:rFonts w:ascii="Times New Roman" w:hAnsi="Times New Roman"/>
                <w:i/>
                <w:sz w:val="16"/>
                <w:szCs w:val="20"/>
              </w:rPr>
              <w:t>pertussis</w:t>
            </w:r>
            <w:proofErr w:type="spellEnd"/>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proofErr w:type="spellStart"/>
            <w:r w:rsidRPr="001873EE">
              <w:rPr>
                <w:rFonts w:ascii="Times New Roman" w:hAnsi="Times New Roman"/>
                <w:i/>
                <w:sz w:val="16"/>
                <w:szCs w:val="20"/>
              </w:rPr>
              <w:t>Bordetella</w:t>
            </w:r>
            <w:proofErr w:type="spellEnd"/>
            <w:r w:rsidRPr="001873EE">
              <w:rPr>
                <w:rFonts w:ascii="Times New Roman" w:hAnsi="Times New Roman"/>
                <w:i/>
                <w:sz w:val="16"/>
                <w:szCs w:val="20"/>
              </w:rPr>
              <w:t xml:space="preserve"> </w:t>
            </w:r>
            <w:proofErr w:type="spellStart"/>
            <w:r w:rsidRPr="001873EE">
              <w:rPr>
                <w:rFonts w:ascii="Times New Roman" w:hAnsi="Times New Roman"/>
                <w:i/>
                <w:sz w:val="16"/>
                <w:szCs w:val="20"/>
              </w:rPr>
              <w:t>pertussis</w:t>
            </w:r>
            <w:proofErr w:type="spellEnd"/>
            <w:r w:rsidRPr="001873EE">
              <w:rPr>
                <w:rFonts w:ascii="Times New Roman" w:hAnsi="Times New Roman"/>
                <w:i/>
                <w:sz w:val="16"/>
                <w:szCs w:val="20"/>
              </w:rPr>
              <w:t xml:space="preserve"> </w:t>
            </w:r>
            <w:r w:rsidRPr="001873EE">
              <w:rPr>
                <w:rFonts w:ascii="Times New Roman" w:hAnsi="Times New Roman"/>
                <w:sz w:val="16"/>
                <w:szCs w:val="20"/>
              </w:rPr>
              <w:t>strain SFS A64</w:t>
            </w:r>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KX138518.1</w:t>
            </w:r>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96</w:t>
            </w:r>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MH734835</w:t>
            </w:r>
          </w:p>
        </w:tc>
      </w:tr>
      <w:tr w:rsidR="003B55E8" w:rsidRPr="001873EE" w:rsidTr="001873EE">
        <w:trPr>
          <w:jc w:val="center"/>
        </w:trPr>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B16</w:t>
            </w:r>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i/>
                <w:sz w:val="16"/>
                <w:szCs w:val="20"/>
              </w:rPr>
              <w:t>Escherichia coli</w:t>
            </w:r>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i/>
                <w:sz w:val="16"/>
                <w:szCs w:val="20"/>
              </w:rPr>
              <w:t>Escherichia coli</w:t>
            </w:r>
            <w:r w:rsidRPr="001873EE">
              <w:rPr>
                <w:rFonts w:ascii="Times New Roman" w:hAnsi="Times New Roman"/>
                <w:sz w:val="16"/>
                <w:szCs w:val="20"/>
              </w:rPr>
              <w:t xml:space="preserve"> strain IBBI</w:t>
            </w:r>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MG557808.1</w:t>
            </w:r>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90</w:t>
            </w:r>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MH734837</w:t>
            </w:r>
          </w:p>
        </w:tc>
      </w:tr>
      <w:tr w:rsidR="003B55E8" w:rsidRPr="001873EE" w:rsidTr="001873EE">
        <w:trPr>
          <w:jc w:val="center"/>
        </w:trPr>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B17</w:t>
            </w:r>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proofErr w:type="spellStart"/>
            <w:r w:rsidRPr="001873EE">
              <w:rPr>
                <w:rFonts w:ascii="Times New Roman" w:hAnsi="Times New Roman"/>
                <w:i/>
                <w:sz w:val="16"/>
                <w:szCs w:val="20"/>
              </w:rPr>
              <w:t>Alcaligenes</w:t>
            </w:r>
            <w:proofErr w:type="spellEnd"/>
            <w:r w:rsidRPr="001873EE">
              <w:rPr>
                <w:rFonts w:ascii="Times New Roman" w:hAnsi="Times New Roman"/>
                <w:i/>
                <w:sz w:val="16"/>
                <w:szCs w:val="20"/>
              </w:rPr>
              <w:t xml:space="preserve"> </w:t>
            </w:r>
            <w:r w:rsidRPr="001873EE">
              <w:rPr>
                <w:rFonts w:ascii="Times New Roman" w:hAnsi="Times New Roman"/>
                <w:sz w:val="16"/>
                <w:szCs w:val="20"/>
              </w:rPr>
              <w:t>sp.</w:t>
            </w:r>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proofErr w:type="spellStart"/>
            <w:r w:rsidRPr="001873EE">
              <w:rPr>
                <w:rFonts w:ascii="Times New Roman" w:hAnsi="Times New Roman"/>
                <w:i/>
                <w:sz w:val="16"/>
                <w:szCs w:val="20"/>
              </w:rPr>
              <w:t>Alcaligenes</w:t>
            </w:r>
            <w:proofErr w:type="spellEnd"/>
            <w:r w:rsidRPr="001873EE">
              <w:rPr>
                <w:rFonts w:ascii="Times New Roman" w:hAnsi="Times New Roman"/>
                <w:i/>
                <w:sz w:val="16"/>
                <w:szCs w:val="20"/>
              </w:rPr>
              <w:t xml:space="preserve"> </w:t>
            </w:r>
            <w:proofErr w:type="spellStart"/>
            <w:r w:rsidRPr="001873EE">
              <w:rPr>
                <w:rFonts w:ascii="Times New Roman" w:hAnsi="Times New Roman"/>
                <w:i/>
                <w:sz w:val="16"/>
                <w:szCs w:val="20"/>
              </w:rPr>
              <w:t>faecalis</w:t>
            </w:r>
            <w:proofErr w:type="spellEnd"/>
            <w:r w:rsidRPr="001873EE">
              <w:rPr>
                <w:rFonts w:ascii="Times New Roman" w:hAnsi="Times New Roman"/>
                <w:sz w:val="16"/>
                <w:szCs w:val="20"/>
              </w:rPr>
              <w:t xml:space="preserve"> strai</w:t>
            </w:r>
            <w:r w:rsidR="00961F85" w:rsidRPr="001873EE">
              <w:rPr>
                <w:rFonts w:ascii="Times New Roman" w:hAnsi="Times New Roman"/>
                <w:sz w:val="16"/>
                <w:szCs w:val="20"/>
              </w:rPr>
              <w:t>n</w:t>
            </w:r>
            <w:r w:rsidR="00961F85">
              <w:rPr>
                <w:rFonts w:ascii="Times New Roman" w:hAnsi="Times New Roman"/>
                <w:sz w:val="16"/>
                <w:szCs w:val="20"/>
              </w:rPr>
              <w:t xml:space="preserve"> </w:t>
            </w:r>
            <w:r w:rsidR="00961F85" w:rsidRPr="001873EE">
              <w:rPr>
                <w:rFonts w:ascii="Times New Roman" w:hAnsi="Times New Roman"/>
                <w:sz w:val="16"/>
                <w:szCs w:val="20"/>
              </w:rPr>
              <w:t>V</w:t>
            </w:r>
            <w:r w:rsidRPr="001873EE">
              <w:rPr>
                <w:rFonts w:ascii="Times New Roman" w:hAnsi="Times New Roman"/>
                <w:sz w:val="16"/>
                <w:szCs w:val="20"/>
              </w:rPr>
              <w:t>ITSIM 2</w:t>
            </w:r>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KF641858.1</w:t>
            </w:r>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98</w:t>
            </w:r>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MH734838</w:t>
            </w:r>
          </w:p>
        </w:tc>
      </w:tr>
      <w:tr w:rsidR="003B55E8" w:rsidRPr="001873EE" w:rsidTr="001873EE">
        <w:trPr>
          <w:jc w:val="center"/>
        </w:trPr>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B18</w:t>
            </w:r>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i/>
                <w:sz w:val="16"/>
                <w:szCs w:val="20"/>
              </w:rPr>
              <w:t>Proteus mirabilis</w:t>
            </w:r>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i/>
                <w:sz w:val="16"/>
                <w:szCs w:val="20"/>
              </w:rPr>
              <w:t>Proteus mirabilis</w:t>
            </w:r>
            <w:r w:rsidRPr="001873EE">
              <w:rPr>
                <w:rFonts w:ascii="Times New Roman" w:hAnsi="Times New Roman"/>
                <w:sz w:val="16"/>
                <w:szCs w:val="20"/>
              </w:rPr>
              <w:t xml:space="preserve"> T18</w:t>
            </w:r>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ALC385636.1</w:t>
            </w:r>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98</w:t>
            </w:r>
          </w:p>
        </w:tc>
        <w:tc>
          <w:tcPr>
            <w:tcW w:w="0" w:type="auto"/>
            <w:tcBorders>
              <w:top w:val="nil"/>
              <w:left w:val="nil"/>
              <w:bottom w:val="nil"/>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MH734839</w:t>
            </w:r>
          </w:p>
        </w:tc>
      </w:tr>
      <w:tr w:rsidR="003B55E8" w:rsidRPr="001873EE" w:rsidTr="001873EE">
        <w:trPr>
          <w:jc w:val="center"/>
        </w:trPr>
        <w:tc>
          <w:tcPr>
            <w:tcW w:w="0" w:type="auto"/>
            <w:tcBorders>
              <w:top w:val="nil"/>
              <w:left w:val="nil"/>
              <w:bottom w:val="single" w:sz="4" w:space="0" w:color="000000"/>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B20</w:t>
            </w:r>
          </w:p>
        </w:tc>
        <w:tc>
          <w:tcPr>
            <w:tcW w:w="0" w:type="auto"/>
            <w:tcBorders>
              <w:top w:val="nil"/>
              <w:left w:val="nil"/>
              <w:bottom w:val="single" w:sz="4" w:space="0" w:color="000000"/>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proofErr w:type="spellStart"/>
            <w:r w:rsidRPr="001873EE">
              <w:rPr>
                <w:rFonts w:ascii="Times New Roman" w:hAnsi="Times New Roman"/>
                <w:i/>
                <w:sz w:val="16"/>
                <w:szCs w:val="20"/>
              </w:rPr>
              <w:t>Alcaligenes</w:t>
            </w:r>
            <w:proofErr w:type="spellEnd"/>
            <w:r w:rsidRPr="001873EE">
              <w:rPr>
                <w:rFonts w:ascii="Times New Roman" w:hAnsi="Times New Roman"/>
                <w:sz w:val="16"/>
                <w:szCs w:val="20"/>
              </w:rPr>
              <w:t xml:space="preserve"> sp.</w:t>
            </w:r>
          </w:p>
        </w:tc>
        <w:tc>
          <w:tcPr>
            <w:tcW w:w="0" w:type="auto"/>
            <w:tcBorders>
              <w:top w:val="nil"/>
              <w:left w:val="nil"/>
              <w:bottom w:val="single" w:sz="4" w:space="0" w:color="000000"/>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proofErr w:type="spellStart"/>
            <w:r w:rsidRPr="001873EE">
              <w:rPr>
                <w:rFonts w:ascii="Times New Roman" w:hAnsi="Times New Roman"/>
                <w:i/>
                <w:sz w:val="16"/>
                <w:szCs w:val="20"/>
              </w:rPr>
              <w:t>Alcaligenes</w:t>
            </w:r>
            <w:proofErr w:type="spellEnd"/>
            <w:r w:rsidRPr="001873EE">
              <w:rPr>
                <w:rFonts w:ascii="Times New Roman" w:hAnsi="Times New Roman"/>
                <w:sz w:val="16"/>
                <w:szCs w:val="20"/>
              </w:rPr>
              <w:t xml:space="preserve"> sp. strain JLT1515</w:t>
            </w:r>
          </w:p>
        </w:tc>
        <w:tc>
          <w:tcPr>
            <w:tcW w:w="0" w:type="auto"/>
            <w:tcBorders>
              <w:top w:val="nil"/>
              <w:left w:val="nil"/>
              <w:bottom w:val="single" w:sz="4" w:space="0" w:color="000000"/>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KX302626.1</w:t>
            </w:r>
          </w:p>
        </w:tc>
        <w:tc>
          <w:tcPr>
            <w:tcW w:w="0" w:type="auto"/>
            <w:tcBorders>
              <w:top w:val="nil"/>
              <w:left w:val="nil"/>
              <w:bottom w:val="single" w:sz="4" w:space="0" w:color="000000"/>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100</w:t>
            </w:r>
          </w:p>
        </w:tc>
        <w:tc>
          <w:tcPr>
            <w:tcW w:w="0" w:type="auto"/>
            <w:tcBorders>
              <w:top w:val="nil"/>
              <w:left w:val="nil"/>
              <w:bottom w:val="single" w:sz="4" w:space="0" w:color="000000"/>
              <w:right w:val="nil"/>
            </w:tcBorders>
            <w:vAlign w:val="center"/>
            <w:hideMark/>
          </w:tcPr>
          <w:p w:rsidR="003B55E8" w:rsidRPr="001873EE" w:rsidRDefault="003B55E8" w:rsidP="001873EE">
            <w:pPr>
              <w:pStyle w:val="NoSpacing"/>
              <w:snapToGrid w:val="0"/>
              <w:jc w:val="both"/>
              <w:rPr>
                <w:rFonts w:ascii="Times New Roman" w:hAnsi="Times New Roman"/>
                <w:sz w:val="16"/>
                <w:szCs w:val="20"/>
              </w:rPr>
            </w:pPr>
            <w:r w:rsidRPr="001873EE">
              <w:rPr>
                <w:rFonts w:ascii="Times New Roman" w:hAnsi="Times New Roman"/>
                <w:sz w:val="16"/>
                <w:szCs w:val="20"/>
              </w:rPr>
              <w:t>MH734841</w:t>
            </w:r>
          </w:p>
        </w:tc>
      </w:tr>
    </w:tbl>
    <w:p w:rsidR="00F319DF" w:rsidRPr="00D44B8B" w:rsidRDefault="00F319DF" w:rsidP="001873EE">
      <w:pPr>
        <w:snapToGrid w:val="0"/>
        <w:spacing w:after="0" w:line="240" w:lineRule="auto"/>
        <w:ind w:firstLine="425"/>
        <w:jc w:val="both"/>
        <w:rPr>
          <w:rFonts w:ascii="Times New Roman" w:hAnsi="Times New Roman"/>
          <w:sz w:val="20"/>
          <w:szCs w:val="20"/>
        </w:rPr>
      </w:pPr>
    </w:p>
    <w:p w:rsidR="001873EE" w:rsidRDefault="001873EE" w:rsidP="001873EE">
      <w:pPr>
        <w:pStyle w:val="NoSpacing"/>
        <w:snapToGrid w:val="0"/>
        <w:jc w:val="both"/>
        <w:rPr>
          <w:rFonts w:ascii="Times New Roman" w:hAnsi="Times New Roman"/>
          <w:b/>
          <w:bCs/>
          <w:sz w:val="20"/>
          <w:szCs w:val="20"/>
        </w:rPr>
        <w:sectPr w:rsidR="001873EE" w:rsidSect="00D44B8B">
          <w:type w:val="continuous"/>
          <w:pgSz w:w="12242" w:h="15842" w:code="1"/>
          <w:pgMar w:top="1440" w:right="1440" w:bottom="1440" w:left="1440" w:header="720" w:footer="720" w:gutter="0"/>
          <w:cols w:space="720"/>
          <w:docGrid w:linePitch="360"/>
        </w:sectPr>
      </w:pPr>
    </w:p>
    <w:p w:rsidR="00F319DF" w:rsidRPr="00D44B8B" w:rsidRDefault="00F319DF" w:rsidP="001873EE">
      <w:pPr>
        <w:pStyle w:val="NoSpacing"/>
        <w:snapToGrid w:val="0"/>
        <w:jc w:val="both"/>
        <w:rPr>
          <w:rFonts w:ascii="Times New Roman" w:hAnsi="Times New Roman"/>
          <w:b/>
          <w:sz w:val="20"/>
          <w:szCs w:val="20"/>
        </w:rPr>
      </w:pPr>
      <w:r w:rsidRPr="00D44B8B">
        <w:rPr>
          <w:rFonts w:ascii="Times New Roman" w:hAnsi="Times New Roman"/>
          <w:b/>
          <w:bCs/>
          <w:sz w:val="20"/>
          <w:szCs w:val="20"/>
        </w:rPr>
        <w:lastRenderedPageBreak/>
        <w:t>3.2 Molecular Identification of isolates</w:t>
      </w:r>
    </w:p>
    <w:p w:rsidR="0079493C" w:rsidRPr="00D44B8B" w:rsidRDefault="00F319DF" w:rsidP="001873EE">
      <w:pPr>
        <w:pStyle w:val="NoSpacing"/>
        <w:snapToGrid w:val="0"/>
        <w:ind w:firstLine="425"/>
        <w:jc w:val="both"/>
        <w:rPr>
          <w:rFonts w:ascii="Times New Roman" w:hAnsi="Times New Roman"/>
          <w:color w:val="000000"/>
          <w:sz w:val="20"/>
          <w:szCs w:val="20"/>
        </w:rPr>
      </w:pPr>
      <w:r w:rsidRPr="00D44B8B">
        <w:rPr>
          <w:rFonts w:ascii="Times New Roman" w:hAnsi="Times New Roman"/>
          <w:sz w:val="20"/>
          <w:szCs w:val="20"/>
        </w:rPr>
        <w:t xml:space="preserve">Bacterial isolates recovered from pond water, gills, intestine and feed of </w:t>
      </w:r>
      <w:proofErr w:type="spellStart"/>
      <w:r w:rsidRPr="00D44B8B">
        <w:rPr>
          <w:rFonts w:ascii="Times New Roman" w:hAnsi="Times New Roman"/>
          <w:i/>
          <w:sz w:val="20"/>
          <w:szCs w:val="20"/>
        </w:rPr>
        <w:t>Clarias</w:t>
      </w:r>
      <w:proofErr w:type="spellEnd"/>
      <w:r w:rsidRPr="00D44B8B">
        <w:rPr>
          <w:rFonts w:ascii="Times New Roman" w:hAnsi="Times New Roman"/>
          <w:i/>
          <w:sz w:val="20"/>
          <w:szCs w:val="20"/>
        </w:rPr>
        <w:t xml:space="preserve"> </w:t>
      </w:r>
      <w:proofErr w:type="spellStart"/>
      <w:r w:rsidRPr="00D44B8B">
        <w:rPr>
          <w:rFonts w:ascii="Times New Roman" w:hAnsi="Times New Roman"/>
          <w:i/>
          <w:sz w:val="20"/>
          <w:szCs w:val="20"/>
        </w:rPr>
        <w:t>gariepinus</w:t>
      </w:r>
      <w:r w:rsidRPr="00D44B8B">
        <w:rPr>
          <w:rFonts w:ascii="Times New Roman" w:hAnsi="Times New Roman"/>
          <w:sz w:val="20"/>
          <w:szCs w:val="20"/>
        </w:rPr>
        <w:t>were</w:t>
      </w:r>
      <w:proofErr w:type="spellEnd"/>
      <w:r w:rsidRPr="00D44B8B">
        <w:rPr>
          <w:rFonts w:ascii="Times New Roman" w:hAnsi="Times New Roman"/>
          <w:sz w:val="20"/>
          <w:szCs w:val="20"/>
        </w:rPr>
        <w:t xml:space="preserve"> identified to species level using morphological,</w:t>
      </w:r>
      <w:r w:rsidR="001873EE">
        <w:rPr>
          <w:rFonts w:ascii="Times New Roman" w:hAnsi="Times New Roman"/>
          <w:sz w:val="20"/>
          <w:szCs w:val="20"/>
        </w:rPr>
        <w:t xml:space="preserve"> </w:t>
      </w:r>
      <w:r w:rsidRPr="00D44B8B">
        <w:rPr>
          <w:rFonts w:ascii="Times New Roman" w:hAnsi="Times New Roman"/>
          <w:sz w:val="20"/>
          <w:szCs w:val="20"/>
        </w:rPr>
        <w:t>biochemical</w:t>
      </w:r>
      <w:r w:rsidR="001873EE">
        <w:rPr>
          <w:rFonts w:ascii="Times New Roman" w:hAnsi="Times New Roman"/>
          <w:sz w:val="20"/>
          <w:szCs w:val="20"/>
        </w:rPr>
        <w:t xml:space="preserve"> </w:t>
      </w:r>
      <w:r w:rsidRPr="00D44B8B">
        <w:rPr>
          <w:rFonts w:ascii="Times New Roman" w:hAnsi="Times New Roman"/>
          <w:sz w:val="20"/>
          <w:szCs w:val="20"/>
        </w:rPr>
        <w:t>(Table</w:t>
      </w:r>
      <w:r w:rsidR="001873EE">
        <w:rPr>
          <w:rFonts w:ascii="Times New Roman" w:hAnsi="Times New Roman"/>
          <w:sz w:val="20"/>
          <w:szCs w:val="20"/>
        </w:rPr>
        <w:t xml:space="preserve"> </w:t>
      </w:r>
      <w:r w:rsidRPr="00D44B8B">
        <w:rPr>
          <w:rFonts w:ascii="Times New Roman" w:hAnsi="Times New Roman"/>
          <w:sz w:val="20"/>
          <w:szCs w:val="20"/>
        </w:rPr>
        <w:t>4)</w:t>
      </w:r>
      <w:r w:rsidR="001873EE">
        <w:rPr>
          <w:rFonts w:ascii="Times New Roman" w:hAnsi="Times New Roman"/>
          <w:sz w:val="20"/>
          <w:szCs w:val="20"/>
        </w:rPr>
        <w:t xml:space="preserve"> </w:t>
      </w:r>
      <w:r w:rsidRPr="00D44B8B">
        <w:rPr>
          <w:rFonts w:ascii="Times New Roman" w:hAnsi="Times New Roman"/>
          <w:sz w:val="20"/>
          <w:szCs w:val="20"/>
        </w:rPr>
        <w:t>and</w:t>
      </w:r>
      <w:r w:rsidR="001873EE">
        <w:rPr>
          <w:rFonts w:ascii="Times New Roman" w:hAnsi="Times New Roman"/>
          <w:sz w:val="20"/>
          <w:szCs w:val="20"/>
        </w:rPr>
        <w:t xml:space="preserve"> </w:t>
      </w:r>
      <w:r w:rsidRPr="00D44B8B">
        <w:rPr>
          <w:rFonts w:ascii="Times New Roman" w:hAnsi="Times New Roman"/>
          <w:sz w:val="20"/>
          <w:szCs w:val="20"/>
        </w:rPr>
        <w:t>molecular</w:t>
      </w:r>
      <w:r w:rsidR="001873EE">
        <w:rPr>
          <w:rFonts w:ascii="Times New Roman" w:hAnsi="Times New Roman"/>
          <w:sz w:val="20"/>
          <w:szCs w:val="20"/>
        </w:rPr>
        <w:t xml:space="preserve"> </w:t>
      </w:r>
      <w:r w:rsidRPr="00D44B8B">
        <w:rPr>
          <w:rFonts w:ascii="Times New Roman" w:hAnsi="Times New Roman"/>
          <w:sz w:val="20"/>
          <w:szCs w:val="20"/>
        </w:rPr>
        <w:t>methods</w:t>
      </w:r>
      <w:r w:rsidR="001873EE">
        <w:rPr>
          <w:rFonts w:ascii="Times New Roman" w:hAnsi="Times New Roman"/>
          <w:sz w:val="20"/>
          <w:szCs w:val="20"/>
        </w:rPr>
        <w:t xml:space="preserve"> </w:t>
      </w:r>
      <w:r w:rsidRPr="00D44B8B">
        <w:rPr>
          <w:rFonts w:ascii="Times New Roman" w:hAnsi="Times New Roman"/>
          <w:sz w:val="20"/>
          <w:szCs w:val="20"/>
        </w:rPr>
        <w:t>(Table</w:t>
      </w:r>
      <w:r w:rsidR="001873EE">
        <w:rPr>
          <w:rFonts w:ascii="Times New Roman" w:hAnsi="Times New Roman"/>
          <w:sz w:val="20"/>
          <w:szCs w:val="20"/>
        </w:rPr>
        <w:t xml:space="preserve"> </w:t>
      </w:r>
      <w:r w:rsidRPr="00D44B8B">
        <w:rPr>
          <w:rFonts w:ascii="Times New Roman" w:hAnsi="Times New Roman"/>
          <w:sz w:val="20"/>
          <w:szCs w:val="20"/>
        </w:rPr>
        <w:t>5).</w:t>
      </w:r>
      <w:r w:rsidR="001873EE">
        <w:rPr>
          <w:rFonts w:ascii="Times New Roman" w:hAnsi="Times New Roman"/>
          <w:sz w:val="20"/>
          <w:szCs w:val="20"/>
        </w:rPr>
        <w:t xml:space="preserve"> </w:t>
      </w:r>
      <w:r w:rsidRPr="00D44B8B">
        <w:rPr>
          <w:rFonts w:ascii="Times New Roman" w:hAnsi="Times New Roman"/>
          <w:color w:val="000000"/>
          <w:sz w:val="20"/>
          <w:szCs w:val="20"/>
        </w:rPr>
        <w:t>A</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total</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of</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sixty</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two</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samples</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were</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screened;</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fish</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gills</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w:t>
      </w:r>
      <w:r w:rsidRPr="00D44B8B">
        <w:rPr>
          <w:rStyle w:val="Emphasis"/>
          <w:rFonts w:ascii="Times New Roman" w:hAnsi="Times New Roman"/>
          <w:color w:val="000000"/>
          <w:sz w:val="20"/>
          <w:szCs w:val="20"/>
        </w:rPr>
        <w:t>n</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30),</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fish</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intestine</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w:t>
      </w:r>
      <w:r w:rsidRPr="00D44B8B">
        <w:rPr>
          <w:rStyle w:val="Emphasis"/>
          <w:rFonts w:ascii="Times New Roman" w:hAnsi="Times New Roman"/>
          <w:color w:val="000000"/>
          <w:sz w:val="20"/>
          <w:szCs w:val="20"/>
        </w:rPr>
        <w:t>n</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30),</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rearing</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water</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(pooled</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sample)</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and</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fish</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feed</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(pooled</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sample)</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of</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which</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48</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isolates</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were</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obtained</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by</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culture</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on</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different</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media.</w:t>
      </w:r>
      <w:r w:rsidR="001873EE">
        <w:rPr>
          <w:rFonts w:ascii="Times New Roman" w:hAnsi="Times New Roman"/>
          <w:color w:val="000000"/>
          <w:sz w:val="20"/>
          <w:szCs w:val="20"/>
        </w:rPr>
        <w:t xml:space="preserve"> </w:t>
      </w:r>
    </w:p>
    <w:p w:rsidR="00F319DF" w:rsidRPr="00D44B8B" w:rsidRDefault="00F319DF" w:rsidP="001873EE">
      <w:pPr>
        <w:pStyle w:val="NoSpacing"/>
        <w:snapToGrid w:val="0"/>
        <w:ind w:firstLine="425"/>
        <w:jc w:val="both"/>
        <w:rPr>
          <w:rFonts w:ascii="Times New Roman" w:hAnsi="Times New Roman"/>
          <w:sz w:val="20"/>
          <w:szCs w:val="20"/>
        </w:rPr>
      </w:pPr>
      <w:r w:rsidRPr="00D44B8B">
        <w:rPr>
          <w:rFonts w:ascii="Times New Roman" w:hAnsi="Times New Roman"/>
          <w:color w:val="000000"/>
          <w:sz w:val="20"/>
          <w:szCs w:val="20"/>
        </w:rPr>
        <w:t>The</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isolates</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were</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narrowed</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down</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to</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eight</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using</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morphological</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and</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biochemical</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tests,</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which</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were</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then</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identified</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using</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molecular</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methods</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(Table</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5).</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Molecular</w:t>
      </w:r>
      <w:r w:rsidR="001873EE">
        <w:rPr>
          <w:rFonts w:ascii="Times New Roman" w:hAnsi="Times New Roman"/>
          <w:color w:val="000000"/>
          <w:sz w:val="20"/>
          <w:szCs w:val="20"/>
        </w:rPr>
        <w:t xml:space="preserve"> </w:t>
      </w:r>
      <w:r w:rsidRPr="00D44B8B">
        <w:rPr>
          <w:rFonts w:ascii="Times New Roman" w:hAnsi="Times New Roman"/>
          <w:color w:val="000000"/>
          <w:sz w:val="20"/>
          <w:szCs w:val="20"/>
        </w:rPr>
        <w:t xml:space="preserve">identification of the isolates revealed that the isolates were closely related to </w:t>
      </w:r>
      <w:proofErr w:type="spellStart"/>
      <w:r w:rsidRPr="00D44B8B">
        <w:rPr>
          <w:rFonts w:ascii="Times New Roman" w:hAnsi="Times New Roman"/>
          <w:i/>
          <w:sz w:val="20"/>
          <w:szCs w:val="20"/>
        </w:rPr>
        <w:t>Shewanella</w:t>
      </w:r>
      <w:proofErr w:type="spellEnd"/>
      <w:r w:rsidRPr="00D44B8B">
        <w:rPr>
          <w:rFonts w:ascii="Times New Roman" w:hAnsi="Times New Roman"/>
          <w:i/>
          <w:sz w:val="20"/>
          <w:szCs w:val="20"/>
        </w:rPr>
        <w:t xml:space="preserve"> algae</w:t>
      </w:r>
      <w:r w:rsidRPr="00D44B8B">
        <w:rPr>
          <w:rFonts w:ascii="Times New Roman" w:hAnsi="Times New Roman"/>
          <w:sz w:val="20"/>
          <w:szCs w:val="20"/>
        </w:rPr>
        <w:t xml:space="preserve"> strain G1, </w:t>
      </w:r>
      <w:proofErr w:type="spellStart"/>
      <w:r w:rsidRPr="00D44B8B">
        <w:rPr>
          <w:rFonts w:ascii="Times New Roman" w:hAnsi="Times New Roman"/>
          <w:i/>
          <w:sz w:val="20"/>
          <w:szCs w:val="20"/>
        </w:rPr>
        <w:t>Vibrio</w:t>
      </w:r>
      <w:proofErr w:type="spellEnd"/>
      <w:r w:rsidRPr="00D44B8B">
        <w:rPr>
          <w:rFonts w:ascii="Times New Roman" w:hAnsi="Times New Roman"/>
          <w:sz w:val="20"/>
          <w:szCs w:val="20"/>
        </w:rPr>
        <w:t xml:space="preserve"> sp. Strain </w:t>
      </w:r>
      <w:proofErr w:type="spellStart"/>
      <w:r w:rsidRPr="00D44B8B">
        <w:rPr>
          <w:rFonts w:ascii="Times New Roman" w:hAnsi="Times New Roman"/>
          <w:sz w:val="20"/>
          <w:szCs w:val="20"/>
        </w:rPr>
        <w:t>Prvy</w:t>
      </w:r>
      <w:proofErr w:type="spellEnd"/>
      <w:r w:rsidRPr="00D44B8B">
        <w:rPr>
          <w:rFonts w:ascii="Times New Roman" w:hAnsi="Times New Roman"/>
          <w:sz w:val="20"/>
          <w:szCs w:val="20"/>
        </w:rPr>
        <w:t xml:space="preserve"> 108, </w:t>
      </w:r>
      <w:proofErr w:type="spellStart"/>
      <w:r w:rsidRPr="00D44B8B">
        <w:rPr>
          <w:rFonts w:ascii="Times New Roman" w:hAnsi="Times New Roman"/>
          <w:i/>
          <w:sz w:val="20"/>
          <w:szCs w:val="20"/>
        </w:rPr>
        <w:t>Providencia</w:t>
      </w:r>
      <w:proofErr w:type="spellEnd"/>
      <w:r w:rsidRPr="00D44B8B">
        <w:rPr>
          <w:rFonts w:ascii="Times New Roman" w:hAnsi="Times New Roman"/>
          <w:i/>
          <w:sz w:val="20"/>
          <w:szCs w:val="20"/>
        </w:rPr>
        <w:t xml:space="preserve"> </w:t>
      </w:r>
      <w:proofErr w:type="spellStart"/>
      <w:r w:rsidRPr="00D44B8B">
        <w:rPr>
          <w:rFonts w:ascii="Times New Roman" w:hAnsi="Times New Roman"/>
          <w:i/>
          <w:sz w:val="20"/>
          <w:szCs w:val="20"/>
        </w:rPr>
        <w:t>vermicola</w:t>
      </w:r>
      <w:proofErr w:type="spellEnd"/>
      <w:r w:rsidRPr="00D44B8B">
        <w:rPr>
          <w:rFonts w:ascii="Times New Roman" w:hAnsi="Times New Roman"/>
          <w:i/>
          <w:sz w:val="20"/>
          <w:szCs w:val="20"/>
        </w:rPr>
        <w:t xml:space="preserve"> </w:t>
      </w:r>
      <w:r w:rsidRPr="00D44B8B">
        <w:rPr>
          <w:rFonts w:ascii="Times New Roman" w:hAnsi="Times New Roman"/>
          <w:sz w:val="20"/>
          <w:szCs w:val="20"/>
        </w:rPr>
        <w:t xml:space="preserve">strain Bp Dy5, </w:t>
      </w:r>
      <w:proofErr w:type="spellStart"/>
      <w:r w:rsidRPr="00D44B8B">
        <w:rPr>
          <w:rFonts w:ascii="Times New Roman" w:hAnsi="Times New Roman"/>
          <w:i/>
          <w:sz w:val="20"/>
          <w:szCs w:val="20"/>
        </w:rPr>
        <w:t>Bordetella</w:t>
      </w:r>
      <w:proofErr w:type="spellEnd"/>
      <w:r w:rsidRPr="00D44B8B">
        <w:rPr>
          <w:rFonts w:ascii="Times New Roman" w:hAnsi="Times New Roman"/>
          <w:i/>
          <w:sz w:val="20"/>
          <w:szCs w:val="20"/>
        </w:rPr>
        <w:t xml:space="preserve"> </w:t>
      </w:r>
      <w:proofErr w:type="spellStart"/>
      <w:r w:rsidRPr="00D44B8B">
        <w:rPr>
          <w:rFonts w:ascii="Times New Roman" w:hAnsi="Times New Roman"/>
          <w:i/>
          <w:sz w:val="20"/>
          <w:szCs w:val="20"/>
        </w:rPr>
        <w:t>pertussis</w:t>
      </w:r>
      <w:proofErr w:type="spellEnd"/>
      <w:r w:rsidRPr="00D44B8B">
        <w:rPr>
          <w:rFonts w:ascii="Times New Roman" w:hAnsi="Times New Roman"/>
          <w:i/>
          <w:sz w:val="20"/>
          <w:szCs w:val="20"/>
        </w:rPr>
        <w:t xml:space="preserve"> </w:t>
      </w:r>
      <w:r w:rsidRPr="00D44B8B">
        <w:rPr>
          <w:rFonts w:ascii="Times New Roman" w:hAnsi="Times New Roman"/>
          <w:sz w:val="20"/>
          <w:szCs w:val="20"/>
        </w:rPr>
        <w:t xml:space="preserve">strain SFS A64, </w:t>
      </w:r>
      <w:r w:rsidRPr="00D44B8B">
        <w:rPr>
          <w:rFonts w:ascii="Times New Roman" w:hAnsi="Times New Roman"/>
          <w:i/>
          <w:sz w:val="20"/>
          <w:szCs w:val="20"/>
        </w:rPr>
        <w:t>Escherichia coli</w:t>
      </w:r>
      <w:r w:rsidRPr="00D44B8B">
        <w:rPr>
          <w:rFonts w:ascii="Times New Roman" w:hAnsi="Times New Roman"/>
          <w:sz w:val="20"/>
          <w:szCs w:val="20"/>
        </w:rPr>
        <w:t xml:space="preserve"> strain IBBI, </w:t>
      </w:r>
      <w:proofErr w:type="spellStart"/>
      <w:r w:rsidRPr="00D44B8B">
        <w:rPr>
          <w:rFonts w:ascii="Times New Roman" w:hAnsi="Times New Roman"/>
          <w:i/>
          <w:sz w:val="20"/>
          <w:szCs w:val="20"/>
        </w:rPr>
        <w:t>Alcaligenes</w:t>
      </w:r>
      <w:proofErr w:type="spellEnd"/>
      <w:r w:rsidRPr="00D44B8B">
        <w:rPr>
          <w:rFonts w:ascii="Times New Roman" w:hAnsi="Times New Roman"/>
          <w:i/>
          <w:sz w:val="20"/>
          <w:szCs w:val="20"/>
        </w:rPr>
        <w:t xml:space="preserve"> </w:t>
      </w:r>
      <w:proofErr w:type="spellStart"/>
      <w:r w:rsidRPr="00D44B8B">
        <w:rPr>
          <w:rFonts w:ascii="Times New Roman" w:hAnsi="Times New Roman"/>
          <w:i/>
          <w:sz w:val="20"/>
          <w:szCs w:val="20"/>
        </w:rPr>
        <w:lastRenderedPageBreak/>
        <w:t>faecalis</w:t>
      </w:r>
      <w:proofErr w:type="spellEnd"/>
      <w:r w:rsidRPr="00D44B8B">
        <w:rPr>
          <w:rFonts w:ascii="Times New Roman" w:hAnsi="Times New Roman"/>
          <w:sz w:val="20"/>
          <w:szCs w:val="20"/>
        </w:rPr>
        <w:t xml:space="preserve"> strai</w:t>
      </w:r>
      <w:r w:rsidR="00961F85" w:rsidRPr="00D44B8B">
        <w:rPr>
          <w:rFonts w:ascii="Times New Roman" w:hAnsi="Times New Roman"/>
          <w:sz w:val="20"/>
          <w:szCs w:val="20"/>
        </w:rPr>
        <w:t>n</w:t>
      </w:r>
      <w:r w:rsidR="00961F85">
        <w:rPr>
          <w:rFonts w:ascii="Times New Roman" w:hAnsi="Times New Roman"/>
          <w:sz w:val="20"/>
          <w:szCs w:val="20"/>
        </w:rPr>
        <w:t xml:space="preserve"> </w:t>
      </w:r>
      <w:r w:rsidR="00961F85" w:rsidRPr="00D44B8B">
        <w:rPr>
          <w:rFonts w:ascii="Times New Roman" w:hAnsi="Times New Roman"/>
          <w:sz w:val="20"/>
          <w:szCs w:val="20"/>
        </w:rPr>
        <w:t>V</w:t>
      </w:r>
      <w:r w:rsidRPr="00D44B8B">
        <w:rPr>
          <w:rFonts w:ascii="Times New Roman" w:hAnsi="Times New Roman"/>
          <w:sz w:val="20"/>
          <w:szCs w:val="20"/>
        </w:rPr>
        <w:t xml:space="preserve">ITSIM 2, </w:t>
      </w:r>
      <w:r w:rsidRPr="00D44B8B">
        <w:rPr>
          <w:rFonts w:ascii="Times New Roman" w:hAnsi="Times New Roman"/>
          <w:i/>
          <w:sz w:val="20"/>
          <w:szCs w:val="20"/>
        </w:rPr>
        <w:t>Proteus mirabilis</w:t>
      </w:r>
      <w:r w:rsidRPr="00D44B8B">
        <w:rPr>
          <w:rFonts w:ascii="Times New Roman" w:hAnsi="Times New Roman"/>
          <w:sz w:val="20"/>
          <w:szCs w:val="20"/>
        </w:rPr>
        <w:t xml:space="preserve"> T18 and </w:t>
      </w:r>
      <w:proofErr w:type="spellStart"/>
      <w:r w:rsidRPr="00D44B8B">
        <w:rPr>
          <w:rFonts w:ascii="Times New Roman" w:hAnsi="Times New Roman"/>
          <w:i/>
          <w:sz w:val="20"/>
          <w:szCs w:val="20"/>
        </w:rPr>
        <w:t>Alcaligenes</w:t>
      </w:r>
      <w:proofErr w:type="spellEnd"/>
      <w:r w:rsidRPr="00D44B8B">
        <w:rPr>
          <w:rFonts w:ascii="Times New Roman" w:hAnsi="Times New Roman"/>
          <w:sz w:val="20"/>
          <w:szCs w:val="20"/>
        </w:rPr>
        <w:t xml:space="preserve"> sp. strain JLT1515 (Table 5).</w:t>
      </w:r>
    </w:p>
    <w:p w:rsidR="00F319DF" w:rsidRPr="00D44B8B" w:rsidRDefault="00F319DF" w:rsidP="001873EE">
      <w:pPr>
        <w:pStyle w:val="NoSpacing"/>
        <w:snapToGrid w:val="0"/>
        <w:jc w:val="both"/>
        <w:rPr>
          <w:rFonts w:ascii="Times New Roman" w:hAnsi="Times New Roman"/>
          <w:b/>
          <w:sz w:val="20"/>
          <w:szCs w:val="20"/>
        </w:rPr>
      </w:pPr>
      <w:r w:rsidRPr="00D44B8B">
        <w:rPr>
          <w:rFonts w:ascii="Times New Roman" w:hAnsi="Times New Roman"/>
          <w:b/>
          <w:sz w:val="20"/>
          <w:szCs w:val="20"/>
        </w:rPr>
        <w:t>3.3 Frequency of isolation of isolates and bacterial flora distribution</w:t>
      </w:r>
    </w:p>
    <w:p w:rsidR="0079493C" w:rsidRPr="00D44B8B" w:rsidRDefault="00F319DF" w:rsidP="001873EE">
      <w:pPr>
        <w:pStyle w:val="NoSpacing"/>
        <w:snapToGrid w:val="0"/>
        <w:ind w:firstLine="425"/>
        <w:jc w:val="both"/>
        <w:rPr>
          <w:rFonts w:ascii="Times New Roman" w:hAnsi="Times New Roman"/>
          <w:sz w:val="20"/>
          <w:szCs w:val="20"/>
        </w:rPr>
      </w:pPr>
      <w:r w:rsidRPr="00D44B8B">
        <w:rPr>
          <w:rFonts w:ascii="Times New Roman" w:hAnsi="Times New Roman"/>
          <w:sz w:val="20"/>
          <w:szCs w:val="20"/>
        </w:rPr>
        <w:t>All the isolates occurred in the three ponds.</w:t>
      </w:r>
      <w:r w:rsidRPr="00D44B8B">
        <w:rPr>
          <w:rFonts w:ascii="Times New Roman" w:hAnsi="Times New Roman"/>
          <w:i/>
          <w:sz w:val="20"/>
          <w:szCs w:val="20"/>
        </w:rPr>
        <w:t xml:space="preserve"> </w:t>
      </w:r>
      <w:proofErr w:type="spellStart"/>
      <w:r w:rsidRPr="00D44B8B">
        <w:rPr>
          <w:rFonts w:ascii="Times New Roman" w:hAnsi="Times New Roman"/>
          <w:i/>
          <w:sz w:val="20"/>
          <w:szCs w:val="20"/>
        </w:rPr>
        <w:t>Shewanella</w:t>
      </w:r>
      <w:proofErr w:type="spellEnd"/>
      <w:r w:rsidRPr="00D44B8B">
        <w:rPr>
          <w:rFonts w:ascii="Times New Roman" w:hAnsi="Times New Roman"/>
          <w:sz w:val="20"/>
          <w:szCs w:val="20"/>
        </w:rPr>
        <w:t xml:space="preserve"> had the highest frequency of occurrence in the gills, intestine and water followed by </w:t>
      </w:r>
      <w:r w:rsidRPr="00D44B8B">
        <w:rPr>
          <w:rFonts w:ascii="Times New Roman" w:hAnsi="Times New Roman"/>
          <w:i/>
          <w:sz w:val="20"/>
          <w:szCs w:val="20"/>
        </w:rPr>
        <w:t>Proteus</w:t>
      </w:r>
      <w:r w:rsidRPr="00D44B8B">
        <w:rPr>
          <w:rFonts w:ascii="Times New Roman" w:hAnsi="Times New Roman"/>
          <w:sz w:val="20"/>
          <w:szCs w:val="20"/>
        </w:rPr>
        <w:t xml:space="preserve">. </w:t>
      </w:r>
      <w:proofErr w:type="spellStart"/>
      <w:r w:rsidRPr="00D44B8B">
        <w:rPr>
          <w:rFonts w:ascii="Times New Roman" w:hAnsi="Times New Roman"/>
          <w:i/>
          <w:sz w:val="20"/>
          <w:szCs w:val="20"/>
        </w:rPr>
        <w:t>Shewanella</w:t>
      </w:r>
      <w:proofErr w:type="spellEnd"/>
      <w:r w:rsidRPr="00D44B8B">
        <w:rPr>
          <w:rFonts w:ascii="Times New Roman" w:hAnsi="Times New Roman"/>
          <w:i/>
          <w:sz w:val="20"/>
          <w:szCs w:val="20"/>
        </w:rPr>
        <w:t xml:space="preserve">, </w:t>
      </w:r>
      <w:proofErr w:type="spellStart"/>
      <w:r w:rsidRPr="00D44B8B">
        <w:rPr>
          <w:rFonts w:ascii="Times New Roman" w:hAnsi="Times New Roman"/>
          <w:i/>
          <w:sz w:val="20"/>
          <w:szCs w:val="20"/>
        </w:rPr>
        <w:t>Alcaligenes</w:t>
      </w:r>
      <w:proofErr w:type="spellEnd"/>
      <w:r w:rsidRPr="00D44B8B">
        <w:rPr>
          <w:rFonts w:ascii="Times New Roman" w:hAnsi="Times New Roman"/>
          <w:i/>
          <w:sz w:val="20"/>
          <w:szCs w:val="20"/>
        </w:rPr>
        <w:t xml:space="preserve">, </w:t>
      </w:r>
      <w:proofErr w:type="spellStart"/>
      <w:r w:rsidRPr="00D44B8B">
        <w:rPr>
          <w:rFonts w:ascii="Times New Roman" w:hAnsi="Times New Roman"/>
          <w:i/>
          <w:sz w:val="20"/>
          <w:szCs w:val="20"/>
        </w:rPr>
        <w:t>Bordetella</w:t>
      </w:r>
      <w:proofErr w:type="spellEnd"/>
      <w:r w:rsidRPr="00D44B8B">
        <w:rPr>
          <w:rFonts w:ascii="Times New Roman" w:hAnsi="Times New Roman"/>
          <w:i/>
          <w:sz w:val="20"/>
          <w:szCs w:val="20"/>
        </w:rPr>
        <w:t xml:space="preserve">, Escherichia, </w:t>
      </w:r>
      <w:proofErr w:type="spellStart"/>
      <w:r w:rsidRPr="00D44B8B">
        <w:rPr>
          <w:rFonts w:ascii="Times New Roman" w:hAnsi="Times New Roman"/>
          <w:i/>
          <w:sz w:val="20"/>
          <w:szCs w:val="20"/>
        </w:rPr>
        <w:t>Providencia</w:t>
      </w:r>
      <w:proofErr w:type="spellEnd"/>
      <w:r w:rsidRPr="00D44B8B">
        <w:rPr>
          <w:rFonts w:ascii="Times New Roman" w:hAnsi="Times New Roman"/>
          <w:sz w:val="20"/>
          <w:szCs w:val="20"/>
        </w:rPr>
        <w:t xml:space="preserve"> and</w:t>
      </w:r>
      <w:r w:rsidRPr="00D44B8B">
        <w:rPr>
          <w:rFonts w:ascii="Times New Roman" w:hAnsi="Times New Roman"/>
          <w:i/>
          <w:sz w:val="20"/>
          <w:szCs w:val="20"/>
        </w:rPr>
        <w:t xml:space="preserve"> </w:t>
      </w:r>
      <w:proofErr w:type="spellStart"/>
      <w:r w:rsidRPr="00D44B8B">
        <w:rPr>
          <w:rFonts w:ascii="Times New Roman" w:hAnsi="Times New Roman"/>
          <w:i/>
          <w:sz w:val="20"/>
          <w:szCs w:val="20"/>
        </w:rPr>
        <w:t>Vibrio</w:t>
      </w:r>
      <w:proofErr w:type="spellEnd"/>
      <w:r w:rsidRPr="00D44B8B">
        <w:rPr>
          <w:rFonts w:ascii="Times New Roman" w:hAnsi="Times New Roman"/>
          <w:i/>
          <w:sz w:val="20"/>
          <w:szCs w:val="20"/>
        </w:rPr>
        <w:t xml:space="preserve"> </w:t>
      </w:r>
      <w:r w:rsidRPr="00D44B8B">
        <w:rPr>
          <w:rFonts w:ascii="Times New Roman" w:hAnsi="Times New Roman"/>
          <w:sz w:val="20"/>
          <w:szCs w:val="20"/>
        </w:rPr>
        <w:t xml:space="preserve">did not occur in the feed of Ponds 1 and 2. </w:t>
      </w:r>
    </w:p>
    <w:p w:rsidR="001873EE" w:rsidRDefault="00F319DF" w:rsidP="001873EE">
      <w:pPr>
        <w:pStyle w:val="NoSpacing"/>
        <w:snapToGrid w:val="0"/>
        <w:ind w:firstLine="425"/>
        <w:jc w:val="both"/>
        <w:rPr>
          <w:rFonts w:ascii="Times New Roman" w:eastAsiaTheme="minorEastAsia" w:hAnsi="Times New Roman"/>
          <w:sz w:val="20"/>
          <w:szCs w:val="20"/>
          <w:lang w:eastAsia="zh-CN"/>
        </w:rPr>
      </w:pPr>
      <w:r w:rsidRPr="00D44B8B">
        <w:rPr>
          <w:rFonts w:ascii="Times New Roman" w:hAnsi="Times New Roman"/>
          <w:sz w:val="20"/>
          <w:szCs w:val="20"/>
        </w:rPr>
        <w:t xml:space="preserve">Only </w:t>
      </w:r>
      <w:r w:rsidRPr="00D44B8B">
        <w:rPr>
          <w:rFonts w:ascii="Times New Roman" w:hAnsi="Times New Roman"/>
          <w:i/>
          <w:sz w:val="20"/>
          <w:szCs w:val="20"/>
        </w:rPr>
        <w:t xml:space="preserve">Proteus </w:t>
      </w:r>
      <w:r w:rsidRPr="00D44B8B">
        <w:rPr>
          <w:rFonts w:ascii="Times New Roman" w:hAnsi="Times New Roman"/>
          <w:sz w:val="20"/>
          <w:szCs w:val="20"/>
        </w:rPr>
        <w:t xml:space="preserve">occurred in the feed of Ponds 1 and 2 while only </w:t>
      </w:r>
      <w:r w:rsidRPr="00D44B8B">
        <w:rPr>
          <w:rFonts w:ascii="Times New Roman" w:hAnsi="Times New Roman"/>
          <w:i/>
          <w:sz w:val="20"/>
          <w:szCs w:val="20"/>
        </w:rPr>
        <w:t xml:space="preserve">Proteus, Escherichia </w:t>
      </w:r>
      <w:r w:rsidRPr="00D44B8B">
        <w:rPr>
          <w:rFonts w:ascii="Times New Roman" w:hAnsi="Times New Roman"/>
          <w:sz w:val="20"/>
          <w:szCs w:val="20"/>
        </w:rPr>
        <w:t xml:space="preserve">and </w:t>
      </w:r>
      <w:proofErr w:type="spellStart"/>
      <w:r w:rsidRPr="00D44B8B">
        <w:rPr>
          <w:rFonts w:ascii="Times New Roman" w:hAnsi="Times New Roman"/>
          <w:i/>
          <w:sz w:val="20"/>
          <w:szCs w:val="20"/>
        </w:rPr>
        <w:t>Providencia</w:t>
      </w:r>
      <w:proofErr w:type="spellEnd"/>
      <w:r w:rsidRPr="00D44B8B">
        <w:rPr>
          <w:rFonts w:ascii="Times New Roman" w:hAnsi="Times New Roman"/>
          <w:i/>
          <w:sz w:val="20"/>
          <w:szCs w:val="20"/>
        </w:rPr>
        <w:t xml:space="preserve"> </w:t>
      </w:r>
      <w:r w:rsidRPr="00D44B8B">
        <w:rPr>
          <w:rFonts w:ascii="Times New Roman" w:hAnsi="Times New Roman"/>
          <w:sz w:val="20"/>
          <w:szCs w:val="20"/>
        </w:rPr>
        <w:t xml:space="preserve">occurred in the feed of Pond 3. </w:t>
      </w:r>
      <w:proofErr w:type="spellStart"/>
      <w:r w:rsidRPr="00D44B8B">
        <w:rPr>
          <w:rFonts w:ascii="Times New Roman" w:hAnsi="Times New Roman"/>
          <w:i/>
          <w:sz w:val="20"/>
          <w:szCs w:val="20"/>
        </w:rPr>
        <w:t>Bordetella</w:t>
      </w:r>
      <w:proofErr w:type="spellEnd"/>
      <w:r w:rsidRPr="00D44B8B">
        <w:rPr>
          <w:rFonts w:ascii="Times New Roman" w:hAnsi="Times New Roman"/>
          <w:i/>
          <w:sz w:val="20"/>
          <w:szCs w:val="20"/>
        </w:rPr>
        <w:t xml:space="preserve"> </w:t>
      </w:r>
      <w:r w:rsidRPr="00D44B8B">
        <w:rPr>
          <w:rFonts w:ascii="Times New Roman" w:hAnsi="Times New Roman"/>
          <w:sz w:val="20"/>
          <w:szCs w:val="20"/>
        </w:rPr>
        <w:t xml:space="preserve">did not occur in the intestine of the fish in Pond 3 and </w:t>
      </w:r>
      <w:proofErr w:type="spellStart"/>
      <w:r w:rsidRPr="00D44B8B">
        <w:rPr>
          <w:rFonts w:ascii="Times New Roman" w:hAnsi="Times New Roman"/>
          <w:i/>
          <w:sz w:val="20"/>
          <w:szCs w:val="20"/>
        </w:rPr>
        <w:t>Providencia</w:t>
      </w:r>
      <w:proofErr w:type="spellEnd"/>
      <w:r w:rsidRPr="00D44B8B">
        <w:rPr>
          <w:rFonts w:ascii="Times New Roman" w:hAnsi="Times New Roman"/>
          <w:i/>
          <w:sz w:val="20"/>
          <w:szCs w:val="20"/>
        </w:rPr>
        <w:t xml:space="preserve"> </w:t>
      </w:r>
      <w:r w:rsidRPr="00D44B8B">
        <w:rPr>
          <w:rFonts w:ascii="Times New Roman" w:hAnsi="Times New Roman"/>
          <w:sz w:val="20"/>
          <w:szCs w:val="20"/>
        </w:rPr>
        <w:t xml:space="preserve">did not occur in the intestine of the fish in Pond 3. </w:t>
      </w:r>
      <w:proofErr w:type="spellStart"/>
      <w:r w:rsidRPr="00D44B8B">
        <w:rPr>
          <w:rFonts w:ascii="Times New Roman" w:hAnsi="Times New Roman"/>
          <w:i/>
          <w:sz w:val="20"/>
          <w:szCs w:val="20"/>
        </w:rPr>
        <w:t>Vibrio</w:t>
      </w:r>
      <w:proofErr w:type="spellEnd"/>
      <w:r w:rsidRPr="00D44B8B">
        <w:rPr>
          <w:rFonts w:ascii="Times New Roman" w:hAnsi="Times New Roman"/>
          <w:i/>
          <w:sz w:val="20"/>
          <w:szCs w:val="20"/>
        </w:rPr>
        <w:t xml:space="preserve"> </w:t>
      </w:r>
      <w:r w:rsidRPr="00D44B8B">
        <w:rPr>
          <w:rFonts w:ascii="Times New Roman" w:hAnsi="Times New Roman"/>
          <w:sz w:val="20"/>
          <w:szCs w:val="20"/>
        </w:rPr>
        <w:t xml:space="preserve">occurred in all samples except feed. The distribution of bacteria among the samples - rearing water, gills, intestine, sediments and fish feeds is shown in Table 6. </w:t>
      </w:r>
    </w:p>
    <w:p w:rsidR="001873EE" w:rsidRPr="001873EE" w:rsidRDefault="001873EE" w:rsidP="001873EE">
      <w:pPr>
        <w:pStyle w:val="NoSpacing"/>
        <w:snapToGrid w:val="0"/>
        <w:jc w:val="center"/>
        <w:rPr>
          <w:rFonts w:ascii="Times New Roman" w:eastAsiaTheme="minorEastAsia" w:hAnsi="Times New Roman"/>
          <w:sz w:val="20"/>
          <w:szCs w:val="20"/>
          <w:lang w:eastAsia="zh-CN"/>
        </w:rPr>
        <w:sectPr w:rsidR="001873EE" w:rsidRPr="001873EE" w:rsidSect="001873EE">
          <w:type w:val="continuous"/>
          <w:pgSz w:w="12242" w:h="15842" w:code="1"/>
          <w:pgMar w:top="1440" w:right="1440" w:bottom="1440" w:left="1440" w:header="720" w:footer="720" w:gutter="0"/>
          <w:cols w:num="2" w:space="550"/>
          <w:docGrid w:linePitch="360"/>
        </w:sectPr>
      </w:pPr>
    </w:p>
    <w:p w:rsidR="001873EE" w:rsidRDefault="001873EE" w:rsidP="001873EE">
      <w:pPr>
        <w:pStyle w:val="NoSpacing"/>
        <w:snapToGrid w:val="0"/>
        <w:jc w:val="center"/>
        <w:rPr>
          <w:rFonts w:ascii="Times New Roman" w:eastAsiaTheme="minorEastAsia" w:hAnsi="Times New Roman"/>
          <w:sz w:val="20"/>
          <w:szCs w:val="20"/>
          <w:lang w:eastAsia="zh-CN"/>
        </w:rPr>
      </w:pPr>
    </w:p>
    <w:p w:rsidR="00961F85" w:rsidRDefault="00961F85" w:rsidP="001873EE">
      <w:pPr>
        <w:pStyle w:val="NoSpacing"/>
        <w:snapToGrid w:val="0"/>
        <w:jc w:val="center"/>
        <w:rPr>
          <w:rFonts w:ascii="Times New Roman" w:eastAsiaTheme="minorEastAsia" w:hAnsi="Times New Roman"/>
          <w:sz w:val="20"/>
          <w:szCs w:val="20"/>
          <w:lang w:eastAsia="zh-CN"/>
        </w:rPr>
      </w:pPr>
    </w:p>
    <w:p w:rsidR="00CF5B78" w:rsidRPr="00D44B8B" w:rsidRDefault="00EC24FB" w:rsidP="001873EE">
      <w:pPr>
        <w:pStyle w:val="NoSpacing"/>
        <w:snapToGrid w:val="0"/>
        <w:jc w:val="center"/>
        <w:rPr>
          <w:rFonts w:ascii="Times New Roman" w:hAnsi="Times New Roman"/>
          <w:sz w:val="20"/>
          <w:szCs w:val="20"/>
        </w:rPr>
      </w:pPr>
      <w:r w:rsidRPr="00D44B8B">
        <w:rPr>
          <w:rFonts w:ascii="Times New Roman" w:hAnsi="Times New Roman"/>
          <w:sz w:val="20"/>
          <w:szCs w:val="20"/>
        </w:rPr>
        <w:t>Table 5</w:t>
      </w:r>
      <w:r w:rsidR="00CF5B78" w:rsidRPr="00D44B8B">
        <w:rPr>
          <w:rFonts w:ascii="Times New Roman" w:hAnsi="Times New Roman"/>
          <w:sz w:val="20"/>
          <w:szCs w:val="20"/>
        </w:rPr>
        <w:t>:</w:t>
      </w:r>
      <w:r w:rsidR="00D44B8B" w:rsidRPr="00D44B8B">
        <w:rPr>
          <w:rFonts w:ascii="Times New Roman" w:hAnsi="Times New Roman"/>
          <w:sz w:val="20"/>
          <w:szCs w:val="20"/>
        </w:rPr>
        <w:t xml:space="preserve"> </w:t>
      </w:r>
      <w:r w:rsidR="00CF5B78" w:rsidRPr="00D44B8B">
        <w:rPr>
          <w:rFonts w:ascii="Times New Roman" w:hAnsi="Times New Roman"/>
          <w:sz w:val="20"/>
          <w:szCs w:val="20"/>
        </w:rPr>
        <w:t>Morphological and Biochemical characteristics of the isolates</w:t>
      </w:r>
    </w:p>
    <w:tbl>
      <w:tblPr>
        <w:tblStyle w:val="TableGrid20"/>
        <w:tblW w:w="0" w:type="auto"/>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07"/>
        <w:gridCol w:w="566"/>
        <w:gridCol w:w="136"/>
        <w:gridCol w:w="199"/>
        <w:gridCol w:w="191"/>
        <w:gridCol w:w="1397"/>
        <w:gridCol w:w="388"/>
        <w:gridCol w:w="379"/>
        <w:gridCol w:w="374"/>
        <w:gridCol w:w="497"/>
        <w:gridCol w:w="388"/>
        <w:gridCol w:w="330"/>
        <w:gridCol w:w="426"/>
        <w:gridCol w:w="598"/>
        <w:gridCol w:w="343"/>
        <w:gridCol w:w="388"/>
        <w:gridCol w:w="348"/>
        <w:gridCol w:w="658"/>
        <w:gridCol w:w="263"/>
        <w:gridCol w:w="250"/>
        <w:gridCol w:w="253"/>
        <w:gridCol w:w="697"/>
      </w:tblGrid>
      <w:tr w:rsidR="001873EE" w:rsidRPr="001873EE" w:rsidTr="001873EE">
        <w:trPr>
          <w:cantSplit/>
          <w:jc w:val="center"/>
        </w:trPr>
        <w:tc>
          <w:tcPr>
            <w:tcW w:w="0" w:type="auto"/>
            <w:vMerge w:val="restart"/>
            <w:tcBorders>
              <w:top w:val="single" w:sz="4" w:space="0" w:color="auto"/>
              <w:left w:val="nil"/>
              <w:bottom w:val="single" w:sz="4" w:space="0" w:color="auto"/>
              <w:right w:val="nil"/>
            </w:tcBorders>
            <w:vAlign w:val="center"/>
            <w:hideMark/>
          </w:tcPr>
          <w:p w:rsidR="00CF5B78" w:rsidRPr="001873EE" w:rsidRDefault="00D44B8B"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r w:rsidR="00CF5B78" w:rsidRPr="001873EE">
              <w:rPr>
                <w:rFonts w:ascii="Times New Roman" w:hAnsi="Times New Roman"/>
                <w:sz w:val="8"/>
                <w:szCs w:val="8"/>
              </w:rPr>
              <w:t>Isolate</w:t>
            </w:r>
            <w:r w:rsidRPr="001873EE">
              <w:rPr>
                <w:rFonts w:ascii="Times New Roman" w:hAnsi="Times New Roman"/>
                <w:sz w:val="8"/>
                <w:szCs w:val="8"/>
              </w:rPr>
              <w:t xml:space="preserve"> </w:t>
            </w:r>
            <w:r w:rsidR="00CF5B78" w:rsidRPr="001873EE">
              <w:rPr>
                <w:rFonts w:ascii="Times New Roman" w:hAnsi="Times New Roman"/>
                <w:sz w:val="8"/>
                <w:szCs w:val="8"/>
              </w:rPr>
              <w:t>No</w:t>
            </w:r>
          </w:p>
        </w:tc>
        <w:tc>
          <w:tcPr>
            <w:tcW w:w="0" w:type="auto"/>
            <w:vMerge w:val="restart"/>
            <w:tcBorders>
              <w:top w:val="single" w:sz="4" w:space="0" w:color="auto"/>
              <w:left w:val="nil"/>
              <w:bottom w:val="single" w:sz="4" w:space="0" w:color="auto"/>
              <w:right w:val="nil"/>
            </w:tcBorders>
            <w:vAlign w:val="center"/>
            <w:hideMark/>
          </w:tcPr>
          <w:p w:rsidR="00CF5B78" w:rsidRPr="001873EE" w:rsidRDefault="00D44B8B"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r w:rsidR="00CF5B78" w:rsidRPr="001873EE">
              <w:rPr>
                <w:rFonts w:ascii="Times New Roman" w:hAnsi="Times New Roman"/>
                <w:sz w:val="8"/>
                <w:szCs w:val="8"/>
              </w:rPr>
              <w:t>Ponds/Source</w:t>
            </w:r>
          </w:p>
        </w:tc>
        <w:tc>
          <w:tcPr>
            <w:tcW w:w="0" w:type="auto"/>
            <w:gridSpan w:val="3"/>
            <w:vMerge w:val="restart"/>
            <w:tcBorders>
              <w:top w:val="single" w:sz="4" w:space="0" w:color="auto"/>
              <w:left w:val="nil"/>
              <w:bottom w:val="single" w:sz="4" w:space="0" w:color="auto"/>
              <w:right w:val="nil"/>
            </w:tcBorders>
            <w:vAlign w:val="center"/>
            <w:hideMark/>
          </w:tcPr>
          <w:p w:rsidR="00CF5B78" w:rsidRPr="001873EE" w:rsidRDefault="00D44B8B"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r w:rsidR="00CF5B78" w:rsidRPr="001873EE">
              <w:rPr>
                <w:rFonts w:ascii="Times New Roman" w:hAnsi="Times New Roman"/>
                <w:sz w:val="8"/>
                <w:szCs w:val="8"/>
              </w:rPr>
              <w:t>Sample</w:t>
            </w:r>
          </w:p>
        </w:tc>
        <w:tc>
          <w:tcPr>
            <w:tcW w:w="0" w:type="auto"/>
            <w:vMerge w:val="restart"/>
            <w:tcBorders>
              <w:top w:val="single" w:sz="4" w:space="0" w:color="auto"/>
              <w:left w:val="nil"/>
              <w:bottom w:val="single" w:sz="4" w:space="0" w:color="auto"/>
              <w:right w:val="nil"/>
            </w:tcBorders>
            <w:vAlign w:val="center"/>
            <w:hideMark/>
          </w:tcPr>
          <w:p w:rsidR="00D44B8B" w:rsidRPr="001873EE" w:rsidRDefault="00D44B8B"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r w:rsidR="00CF5B78" w:rsidRPr="001873EE">
              <w:rPr>
                <w:rFonts w:ascii="Times New Roman" w:hAnsi="Times New Roman"/>
                <w:sz w:val="8"/>
                <w:szCs w:val="8"/>
              </w:rPr>
              <w:t xml:space="preserve">Colonial </w:t>
            </w:r>
          </w:p>
          <w:p w:rsidR="00CF5B78" w:rsidRPr="001873EE" w:rsidRDefault="00D44B8B" w:rsidP="001873EE">
            <w:pPr>
              <w:pStyle w:val="NoSpacing"/>
              <w:snapToGrid w:val="0"/>
              <w:jc w:val="both"/>
              <w:rPr>
                <w:rFonts w:ascii="Times New Roman" w:hAnsi="Times New Roman"/>
                <w:sz w:val="8"/>
                <w:szCs w:val="8"/>
              </w:rPr>
            </w:pPr>
            <w:r w:rsidRPr="001873EE">
              <w:rPr>
                <w:rFonts w:ascii="Times New Roman" w:hAnsi="Times New Roman"/>
                <w:sz w:val="8"/>
                <w:szCs w:val="8"/>
              </w:rPr>
              <w:t>M</w:t>
            </w:r>
            <w:r w:rsidR="00CF5B78" w:rsidRPr="001873EE">
              <w:rPr>
                <w:rFonts w:ascii="Times New Roman" w:hAnsi="Times New Roman"/>
                <w:sz w:val="8"/>
                <w:szCs w:val="8"/>
              </w:rPr>
              <w:t>orphology</w:t>
            </w:r>
          </w:p>
        </w:tc>
        <w:tc>
          <w:tcPr>
            <w:tcW w:w="0" w:type="auto"/>
            <w:gridSpan w:val="3"/>
            <w:tcBorders>
              <w:top w:val="single" w:sz="4" w:space="0" w:color="auto"/>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Sugar</w:t>
            </w:r>
          </w:p>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Fermentation</w:t>
            </w:r>
          </w:p>
        </w:tc>
        <w:tc>
          <w:tcPr>
            <w:tcW w:w="0" w:type="auto"/>
            <w:vMerge w:val="restart"/>
            <w:tcBorders>
              <w:top w:val="single" w:sz="4" w:space="0" w:color="auto"/>
              <w:left w:val="nil"/>
              <w:bottom w:val="single" w:sz="4" w:space="0" w:color="auto"/>
              <w:right w:val="nil"/>
            </w:tcBorders>
            <w:vAlign w:val="center"/>
          </w:tcPr>
          <w:p w:rsidR="00CF5B78" w:rsidRPr="001873EE" w:rsidRDefault="00D44B8B"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 xml:space="preserve"> </w:t>
            </w:r>
            <w:r w:rsidR="00CF5B78" w:rsidRPr="001873EE">
              <w:rPr>
                <w:rFonts w:ascii="Times New Roman" w:hAnsi="Times New Roman"/>
                <w:color w:val="000000"/>
                <w:sz w:val="8"/>
                <w:szCs w:val="8"/>
              </w:rPr>
              <w:t>Gram reaction</w:t>
            </w:r>
          </w:p>
          <w:p w:rsidR="00CF5B78" w:rsidRPr="001873EE" w:rsidRDefault="00CF5B78" w:rsidP="001873EE">
            <w:pPr>
              <w:pStyle w:val="NoSpacing"/>
              <w:snapToGrid w:val="0"/>
              <w:jc w:val="both"/>
              <w:rPr>
                <w:rFonts w:ascii="Times New Roman" w:hAnsi="Times New Roman"/>
                <w:color w:val="000000"/>
                <w:sz w:val="8"/>
                <w:szCs w:val="8"/>
              </w:rPr>
            </w:pPr>
          </w:p>
        </w:tc>
        <w:tc>
          <w:tcPr>
            <w:tcW w:w="0" w:type="auto"/>
            <w:tcBorders>
              <w:top w:val="single" w:sz="4" w:space="0" w:color="auto"/>
              <w:left w:val="nil"/>
              <w:bottom w:val="nil"/>
              <w:right w:val="nil"/>
            </w:tcBorders>
            <w:vAlign w:val="center"/>
          </w:tcPr>
          <w:p w:rsidR="00CF5B78" w:rsidRPr="001873EE" w:rsidRDefault="00CF5B78" w:rsidP="001873EE">
            <w:pPr>
              <w:pStyle w:val="NoSpacing"/>
              <w:snapToGrid w:val="0"/>
              <w:jc w:val="both"/>
              <w:rPr>
                <w:rFonts w:ascii="Times New Roman" w:hAnsi="Times New Roman"/>
                <w:color w:val="000000"/>
                <w:sz w:val="8"/>
                <w:szCs w:val="8"/>
              </w:rPr>
            </w:pPr>
          </w:p>
        </w:tc>
        <w:tc>
          <w:tcPr>
            <w:tcW w:w="0" w:type="auto"/>
            <w:tcBorders>
              <w:top w:val="single" w:sz="4" w:space="0" w:color="auto"/>
              <w:left w:val="nil"/>
              <w:bottom w:val="nil"/>
              <w:right w:val="nil"/>
            </w:tcBorders>
            <w:vAlign w:val="center"/>
          </w:tcPr>
          <w:p w:rsidR="00CF5B78" w:rsidRPr="001873EE" w:rsidRDefault="00CF5B78" w:rsidP="001873EE">
            <w:pPr>
              <w:pStyle w:val="NoSpacing"/>
              <w:snapToGrid w:val="0"/>
              <w:jc w:val="both"/>
              <w:rPr>
                <w:rFonts w:ascii="Times New Roman" w:hAnsi="Times New Roman"/>
                <w:color w:val="000000"/>
                <w:sz w:val="8"/>
                <w:szCs w:val="8"/>
              </w:rPr>
            </w:pPr>
          </w:p>
        </w:tc>
        <w:tc>
          <w:tcPr>
            <w:tcW w:w="0" w:type="auto"/>
            <w:vMerge w:val="restart"/>
            <w:tcBorders>
              <w:top w:val="single" w:sz="4" w:space="0" w:color="auto"/>
              <w:left w:val="nil"/>
              <w:bottom w:val="single" w:sz="4" w:space="0" w:color="auto"/>
              <w:right w:val="nil"/>
            </w:tcBorders>
            <w:vAlign w:val="center"/>
            <w:hideMark/>
          </w:tcPr>
          <w:p w:rsidR="00CF5B78" w:rsidRPr="001873EE" w:rsidRDefault="00D44B8B"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 xml:space="preserve"> </w:t>
            </w:r>
            <w:r w:rsidR="00CF5B78" w:rsidRPr="001873EE">
              <w:rPr>
                <w:rFonts w:ascii="Times New Roman" w:hAnsi="Times New Roman"/>
                <w:color w:val="000000"/>
                <w:sz w:val="8"/>
                <w:szCs w:val="8"/>
              </w:rPr>
              <w:t xml:space="preserve">Methyl red </w:t>
            </w:r>
          </w:p>
        </w:tc>
        <w:tc>
          <w:tcPr>
            <w:tcW w:w="0" w:type="auto"/>
            <w:vMerge w:val="restart"/>
            <w:tcBorders>
              <w:top w:val="single" w:sz="4" w:space="0" w:color="auto"/>
              <w:left w:val="nil"/>
              <w:bottom w:val="single" w:sz="4" w:space="0" w:color="auto"/>
              <w:right w:val="nil"/>
            </w:tcBorders>
            <w:vAlign w:val="center"/>
            <w:hideMark/>
          </w:tcPr>
          <w:p w:rsidR="00CF5B78" w:rsidRPr="001873EE" w:rsidRDefault="00D44B8B"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 xml:space="preserve"> </w:t>
            </w:r>
            <w:r w:rsidR="00CF5B78" w:rsidRPr="001873EE">
              <w:rPr>
                <w:rFonts w:ascii="Times New Roman" w:hAnsi="Times New Roman"/>
                <w:color w:val="000000"/>
                <w:sz w:val="8"/>
                <w:szCs w:val="8"/>
              </w:rPr>
              <w:t>Vogues-</w:t>
            </w:r>
            <w:proofErr w:type="spellStart"/>
            <w:r w:rsidR="00CF5B78" w:rsidRPr="001873EE">
              <w:rPr>
                <w:rFonts w:ascii="Times New Roman" w:hAnsi="Times New Roman"/>
                <w:color w:val="000000"/>
                <w:sz w:val="8"/>
                <w:szCs w:val="8"/>
              </w:rPr>
              <w:t>Proskauer</w:t>
            </w:r>
            <w:proofErr w:type="spellEnd"/>
          </w:p>
        </w:tc>
        <w:tc>
          <w:tcPr>
            <w:tcW w:w="0" w:type="auto"/>
            <w:vMerge w:val="restart"/>
            <w:tcBorders>
              <w:top w:val="single" w:sz="4" w:space="0" w:color="auto"/>
              <w:left w:val="nil"/>
              <w:bottom w:val="single" w:sz="4" w:space="0" w:color="auto"/>
              <w:right w:val="nil"/>
            </w:tcBorders>
            <w:vAlign w:val="center"/>
            <w:hideMark/>
          </w:tcPr>
          <w:p w:rsidR="00CF5B78" w:rsidRPr="001873EE" w:rsidRDefault="00D44B8B"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 xml:space="preserve"> </w:t>
            </w:r>
            <w:r w:rsidR="00CF5B78" w:rsidRPr="001873EE">
              <w:rPr>
                <w:rFonts w:ascii="Times New Roman" w:hAnsi="Times New Roman"/>
                <w:color w:val="000000"/>
                <w:sz w:val="8"/>
                <w:szCs w:val="8"/>
              </w:rPr>
              <w:t xml:space="preserve">Citrate </w:t>
            </w:r>
          </w:p>
        </w:tc>
        <w:tc>
          <w:tcPr>
            <w:tcW w:w="0" w:type="auto"/>
            <w:vMerge w:val="restart"/>
            <w:tcBorders>
              <w:top w:val="single" w:sz="4" w:space="0" w:color="auto"/>
              <w:left w:val="nil"/>
              <w:bottom w:val="single" w:sz="4" w:space="0" w:color="auto"/>
              <w:right w:val="nil"/>
            </w:tcBorders>
            <w:vAlign w:val="center"/>
          </w:tcPr>
          <w:p w:rsidR="00CF5B78" w:rsidRPr="001873EE" w:rsidRDefault="00D44B8B"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 xml:space="preserve"> </w:t>
            </w:r>
            <w:proofErr w:type="spellStart"/>
            <w:r w:rsidR="00CF5B78" w:rsidRPr="001873EE">
              <w:rPr>
                <w:rFonts w:ascii="Times New Roman" w:hAnsi="Times New Roman"/>
                <w:color w:val="000000"/>
                <w:sz w:val="8"/>
                <w:szCs w:val="8"/>
              </w:rPr>
              <w:t>Oxidase</w:t>
            </w:r>
            <w:proofErr w:type="spellEnd"/>
            <w:r w:rsidR="00CF5B78" w:rsidRPr="001873EE">
              <w:rPr>
                <w:rFonts w:ascii="Times New Roman" w:hAnsi="Times New Roman"/>
                <w:color w:val="000000"/>
                <w:sz w:val="8"/>
                <w:szCs w:val="8"/>
              </w:rPr>
              <w:t xml:space="preserve"> </w:t>
            </w:r>
          </w:p>
          <w:p w:rsidR="00CF5B78" w:rsidRPr="001873EE" w:rsidRDefault="00CF5B78" w:rsidP="001873EE">
            <w:pPr>
              <w:pStyle w:val="NoSpacing"/>
              <w:snapToGrid w:val="0"/>
              <w:jc w:val="both"/>
              <w:rPr>
                <w:rFonts w:ascii="Times New Roman" w:hAnsi="Times New Roman"/>
                <w:color w:val="000000"/>
                <w:sz w:val="8"/>
                <w:szCs w:val="8"/>
              </w:rPr>
            </w:pPr>
          </w:p>
        </w:tc>
        <w:tc>
          <w:tcPr>
            <w:tcW w:w="0" w:type="auto"/>
            <w:vMerge w:val="restart"/>
            <w:tcBorders>
              <w:top w:val="single" w:sz="4" w:space="0" w:color="auto"/>
              <w:left w:val="nil"/>
              <w:bottom w:val="single" w:sz="4" w:space="0" w:color="auto"/>
              <w:right w:val="nil"/>
            </w:tcBorders>
            <w:vAlign w:val="center"/>
            <w:hideMark/>
          </w:tcPr>
          <w:p w:rsidR="00CF5B78" w:rsidRPr="001873EE" w:rsidRDefault="00D44B8B"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 xml:space="preserve"> </w:t>
            </w:r>
            <w:proofErr w:type="spellStart"/>
            <w:r w:rsidR="00CF5B78" w:rsidRPr="001873EE">
              <w:rPr>
                <w:rFonts w:ascii="Times New Roman" w:hAnsi="Times New Roman"/>
                <w:color w:val="000000"/>
                <w:sz w:val="8"/>
                <w:szCs w:val="8"/>
              </w:rPr>
              <w:t>Urease</w:t>
            </w:r>
            <w:proofErr w:type="spellEnd"/>
          </w:p>
        </w:tc>
        <w:tc>
          <w:tcPr>
            <w:tcW w:w="0" w:type="auto"/>
            <w:vMerge w:val="restart"/>
            <w:tcBorders>
              <w:top w:val="single" w:sz="4" w:space="0" w:color="auto"/>
              <w:left w:val="nil"/>
              <w:bottom w:val="single" w:sz="4" w:space="0" w:color="auto"/>
              <w:right w:val="nil"/>
            </w:tcBorders>
            <w:vAlign w:val="center"/>
            <w:hideMark/>
          </w:tcPr>
          <w:p w:rsidR="00CF5B78" w:rsidRPr="001873EE" w:rsidRDefault="00CF5B78"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 xml:space="preserve">Sugar Fermentation </w:t>
            </w:r>
          </w:p>
        </w:tc>
        <w:tc>
          <w:tcPr>
            <w:tcW w:w="0" w:type="auto"/>
            <w:gridSpan w:val="3"/>
            <w:tcBorders>
              <w:top w:val="single" w:sz="4" w:space="0" w:color="auto"/>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Triple Sugar Iron</w:t>
            </w:r>
          </w:p>
        </w:tc>
        <w:tc>
          <w:tcPr>
            <w:tcW w:w="0" w:type="auto"/>
            <w:vMerge w:val="restart"/>
            <w:tcBorders>
              <w:top w:val="single" w:sz="4" w:space="0" w:color="auto"/>
              <w:left w:val="nil"/>
              <w:bottom w:val="single" w:sz="4" w:space="0" w:color="auto"/>
              <w:right w:val="nil"/>
            </w:tcBorders>
            <w:vAlign w:val="center"/>
            <w:hideMark/>
          </w:tcPr>
          <w:p w:rsidR="00CF5B78" w:rsidRPr="001873EE" w:rsidRDefault="00D44B8B"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r w:rsidR="00CF5B78" w:rsidRPr="001873EE">
              <w:rPr>
                <w:rFonts w:ascii="Times New Roman" w:hAnsi="Times New Roman"/>
                <w:sz w:val="8"/>
                <w:szCs w:val="8"/>
              </w:rPr>
              <w:t>Phenotypic Identity</w:t>
            </w:r>
          </w:p>
        </w:tc>
      </w:tr>
      <w:tr w:rsidR="001873EE" w:rsidRPr="001873EE" w:rsidTr="001873EE">
        <w:trPr>
          <w:cantSplit/>
          <w:jc w:val="center"/>
        </w:trPr>
        <w:tc>
          <w:tcPr>
            <w:tcW w:w="0" w:type="auto"/>
            <w:vMerge/>
            <w:tcBorders>
              <w:top w:val="single" w:sz="4" w:space="0" w:color="auto"/>
              <w:left w:val="nil"/>
              <w:bottom w:val="single" w:sz="4" w:space="0" w:color="auto"/>
              <w:right w:val="nil"/>
            </w:tcBorders>
            <w:vAlign w:val="center"/>
            <w:hideMark/>
          </w:tcPr>
          <w:p w:rsidR="00CF5B78" w:rsidRPr="001873EE" w:rsidRDefault="00CF5B78" w:rsidP="001873EE">
            <w:pPr>
              <w:snapToGrid w:val="0"/>
              <w:spacing w:after="0" w:line="240" w:lineRule="auto"/>
              <w:jc w:val="both"/>
              <w:rPr>
                <w:rFonts w:ascii="Times New Roman" w:hAnsi="Times New Roman"/>
                <w:sz w:val="8"/>
                <w:szCs w:val="8"/>
              </w:rPr>
            </w:pPr>
          </w:p>
        </w:tc>
        <w:tc>
          <w:tcPr>
            <w:tcW w:w="0" w:type="auto"/>
            <w:vMerge/>
            <w:tcBorders>
              <w:top w:val="single" w:sz="4" w:space="0" w:color="auto"/>
              <w:left w:val="nil"/>
              <w:bottom w:val="single" w:sz="4" w:space="0" w:color="auto"/>
              <w:right w:val="nil"/>
            </w:tcBorders>
            <w:vAlign w:val="center"/>
            <w:hideMark/>
          </w:tcPr>
          <w:p w:rsidR="00CF5B78" w:rsidRPr="001873EE" w:rsidRDefault="00CF5B78" w:rsidP="001873EE">
            <w:pPr>
              <w:snapToGrid w:val="0"/>
              <w:spacing w:after="0" w:line="240" w:lineRule="auto"/>
              <w:jc w:val="both"/>
              <w:rPr>
                <w:rFonts w:ascii="Times New Roman" w:hAnsi="Times New Roman"/>
                <w:sz w:val="8"/>
                <w:szCs w:val="8"/>
              </w:rPr>
            </w:pPr>
          </w:p>
        </w:tc>
        <w:tc>
          <w:tcPr>
            <w:tcW w:w="0" w:type="auto"/>
            <w:gridSpan w:val="3"/>
            <w:vMerge/>
            <w:tcBorders>
              <w:top w:val="single" w:sz="4" w:space="0" w:color="auto"/>
              <w:left w:val="nil"/>
              <w:bottom w:val="single" w:sz="4" w:space="0" w:color="auto"/>
              <w:right w:val="nil"/>
            </w:tcBorders>
            <w:vAlign w:val="center"/>
            <w:hideMark/>
          </w:tcPr>
          <w:p w:rsidR="00CF5B78" w:rsidRPr="001873EE" w:rsidRDefault="00CF5B78" w:rsidP="001873EE">
            <w:pPr>
              <w:snapToGrid w:val="0"/>
              <w:spacing w:after="0" w:line="240" w:lineRule="auto"/>
              <w:jc w:val="both"/>
              <w:rPr>
                <w:rFonts w:ascii="Times New Roman" w:hAnsi="Times New Roman"/>
                <w:sz w:val="8"/>
                <w:szCs w:val="8"/>
              </w:rPr>
            </w:pPr>
          </w:p>
        </w:tc>
        <w:tc>
          <w:tcPr>
            <w:tcW w:w="0" w:type="auto"/>
            <w:vMerge/>
            <w:tcBorders>
              <w:top w:val="single" w:sz="4" w:space="0" w:color="auto"/>
              <w:left w:val="nil"/>
              <w:bottom w:val="single" w:sz="4" w:space="0" w:color="auto"/>
              <w:right w:val="nil"/>
            </w:tcBorders>
            <w:vAlign w:val="center"/>
            <w:hideMark/>
          </w:tcPr>
          <w:p w:rsidR="00CF5B78" w:rsidRPr="001873EE" w:rsidRDefault="00CF5B78" w:rsidP="001873EE">
            <w:pPr>
              <w:snapToGrid w:val="0"/>
              <w:spacing w:after="0" w:line="240" w:lineRule="auto"/>
              <w:jc w:val="both"/>
              <w:rPr>
                <w:rFonts w:ascii="Times New Roman" w:hAnsi="Times New Roman"/>
                <w:sz w:val="8"/>
                <w:szCs w:val="8"/>
              </w:rPr>
            </w:pPr>
          </w:p>
        </w:tc>
        <w:tc>
          <w:tcPr>
            <w:tcW w:w="0" w:type="auto"/>
            <w:tcBorders>
              <w:top w:val="nil"/>
              <w:left w:val="nil"/>
              <w:bottom w:val="single" w:sz="4" w:space="0" w:color="auto"/>
              <w:right w:val="nil"/>
            </w:tcBorders>
            <w:vAlign w:val="center"/>
            <w:hideMark/>
          </w:tcPr>
          <w:p w:rsidR="00CF5B78" w:rsidRPr="001873EE" w:rsidRDefault="00D44B8B"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 xml:space="preserve"> </w:t>
            </w:r>
            <w:r w:rsidR="00CF5B78" w:rsidRPr="001873EE">
              <w:rPr>
                <w:rFonts w:ascii="Times New Roman" w:hAnsi="Times New Roman"/>
                <w:color w:val="000000"/>
                <w:sz w:val="8"/>
                <w:szCs w:val="8"/>
              </w:rPr>
              <w:t>Glucose</w:t>
            </w:r>
          </w:p>
        </w:tc>
        <w:tc>
          <w:tcPr>
            <w:tcW w:w="0" w:type="auto"/>
            <w:tcBorders>
              <w:top w:val="nil"/>
              <w:left w:val="nil"/>
              <w:bottom w:val="single" w:sz="4" w:space="0" w:color="auto"/>
              <w:right w:val="nil"/>
            </w:tcBorders>
            <w:vAlign w:val="center"/>
            <w:hideMark/>
          </w:tcPr>
          <w:p w:rsidR="00CF5B78" w:rsidRPr="001873EE" w:rsidRDefault="00D44B8B"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 xml:space="preserve"> </w:t>
            </w:r>
            <w:r w:rsidR="00CF5B78" w:rsidRPr="001873EE">
              <w:rPr>
                <w:rFonts w:ascii="Times New Roman" w:hAnsi="Times New Roman"/>
                <w:color w:val="000000"/>
                <w:sz w:val="8"/>
                <w:szCs w:val="8"/>
              </w:rPr>
              <w:t>Sucrose</w:t>
            </w:r>
          </w:p>
        </w:tc>
        <w:tc>
          <w:tcPr>
            <w:tcW w:w="0" w:type="auto"/>
            <w:tcBorders>
              <w:top w:val="nil"/>
              <w:left w:val="nil"/>
              <w:bottom w:val="single" w:sz="4" w:space="0" w:color="auto"/>
              <w:right w:val="nil"/>
            </w:tcBorders>
            <w:vAlign w:val="center"/>
            <w:hideMark/>
          </w:tcPr>
          <w:p w:rsidR="00CF5B78" w:rsidRPr="001873EE" w:rsidRDefault="00D44B8B"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 xml:space="preserve"> </w:t>
            </w:r>
            <w:r w:rsidR="00CF5B78" w:rsidRPr="001873EE">
              <w:rPr>
                <w:rFonts w:ascii="Times New Roman" w:hAnsi="Times New Roman"/>
                <w:color w:val="000000"/>
                <w:sz w:val="8"/>
                <w:szCs w:val="8"/>
              </w:rPr>
              <w:t>Lactose</w:t>
            </w:r>
          </w:p>
        </w:tc>
        <w:tc>
          <w:tcPr>
            <w:tcW w:w="0" w:type="auto"/>
            <w:vMerge/>
            <w:tcBorders>
              <w:top w:val="single" w:sz="4" w:space="0" w:color="auto"/>
              <w:left w:val="nil"/>
              <w:bottom w:val="single" w:sz="4" w:space="0" w:color="auto"/>
              <w:right w:val="nil"/>
            </w:tcBorders>
            <w:vAlign w:val="center"/>
            <w:hideMark/>
          </w:tcPr>
          <w:p w:rsidR="00CF5B78" w:rsidRPr="001873EE" w:rsidRDefault="00CF5B78" w:rsidP="001873EE">
            <w:pPr>
              <w:snapToGrid w:val="0"/>
              <w:spacing w:after="0" w:line="240" w:lineRule="auto"/>
              <w:jc w:val="both"/>
              <w:rPr>
                <w:rFonts w:ascii="Times New Roman" w:hAnsi="Times New Roman"/>
                <w:color w:val="000000"/>
                <w:sz w:val="8"/>
                <w:szCs w:val="8"/>
              </w:rPr>
            </w:pPr>
          </w:p>
        </w:tc>
        <w:tc>
          <w:tcPr>
            <w:tcW w:w="0" w:type="auto"/>
            <w:tcBorders>
              <w:top w:val="nil"/>
              <w:left w:val="nil"/>
              <w:bottom w:val="single" w:sz="4" w:space="0" w:color="auto"/>
              <w:right w:val="nil"/>
            </w:tcBorders>
            <w:vAlign w:val="center"/>
            <w:hideMark/>
          </w:tcPr>
          <w:p w:rsidR="00CF5B78" w:rsidRPr="001873EE" w:rsidRDefault="00D44B8B"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 xml:space="preserve"> </w:t>
            </w:r>
            <w:r w:rsidR="00CF5B78" w:rsidRPr="001873EE">
              <w:rPr>
                <w:rFonts w:ascii="Times New Roman" w:hAnsi="Times New Roman"/>
                <w:color w:val="000000"/>
                <w:sz w:val="8"/>
                <w:szCs w:val="8"/>
              </w:rPr>
              <w:t xml:space="preserve">Motility </w:t>
            </w:r>
          </w:p>
        </w:tc>
        <w:tc>
          <w:tcPr>
            <w:tcW w:w="0" w:type="auto"/>
            <w:tcBorders>
              <w:top w:val="nil"/>
              <w:left w:val="nil"/>
              <w:bottom w:val="nil"/>
              <w:right w:val="nil"/>
            </w:tcBorders>
            <w:vAlign w:val="center"/>
            <w:hideMark/>
          </w:tcPr>
          <w:p w:rsidR="00CF5B78" w:rsidRPr="001873EE" w:rsidRDefault="00D44B8B"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 xml:space="preserve"> </w:t>
            </w:r>
            <w:proofErr w:type="spellStart"/>
            <w:r w:rsidR="00CF5B78" w:rsidRPr="001873EE">
              <w:rPr>
                <w:rFonts w:ascii="Times New Roman" w:hAnsi="Times New Roman"/>
                <w:color w:val="000000"/>
                <w:sz w:val="8"/>
                <w:szCs w:val="8"/>
              </w:rPr>
              <w:t>Indole</w:t>
            </w:r>
            <w:proofErr w:type="spellEnd"/>
          </w:p>
        </w:tc>
        <w:tc>
          <w:tcPr>
            <w:tcW w:w="0" w:type="auto"/>
            <w:vMerge/>
            <w:tcBorders>
              <w:top w:val="single" w:sz="4" w:space="0" w:color="auto"/>
              <w:left w:val="nil"/>
              <w:bottom w:val="single" w:sz="4" w:space="0" w:color="auto"/>
              <w:right w:val="nil"/>
            </w:tcBorders>
            <w:vAlign w:val="center"/>
            <w:hideMark/>
          </w:tcPr>
          <w:p w:rsidR="00CF5B78" w:rsidRPr="001873EE" w:rsidRDefault="00CF5B78" w:rsidP="001873EE">
            <w:pPr>
              <w:snapToGrid w:val="0"/>
              <w:spacing w:after="0" w:line="240" w:lineRule="auto"/>
              <w:jc w:val="both"/>
              <w:rPr>
                <w:rFonts w:ascii="Times New Roman" w:hAnsi="Times New Roman"/>
                <w:color w:val="000000"/>
                <w:sz w:val="8"/>
                <w:szCs w:val="8"/>
              </w:rPr>
            </w:pPr>
          </w:p>
        </w:tc>
        <w:tc>
          <w:tcPr>
            <w:tcW w:w="0" w:type="auto"/>
            <w:vMerge/>
            <w:tcBorders>
              <w:top w:val="single" w:sz="4" w:space="0" w:color="auto"/>
              <w:left w:val="nil"/>
              <w:bottom w:val="single" w:sz="4" w:space="0" w:color="auto"/>
              <w:right w:val="nil"/>
            </w:tcBorders>
            <w:vAlign w:val="center"/>
            <w:hideMark/>
          </w:tcPr>
          <w:p w:rsidR="00CF5B78" w:rsidRPr="001873EE" w:rsidRDefault="00CF5B78" w:rsidP="001873EE">
            <w:pPr>
              <w:snapToGrid w:val="0"/>
              <w:spacing w:after="0" w:line="240" w:lineRule="auto"/>
              <w:jc w:val="both"/>
              <w:rPr>
                <w:rFonts w:ascii="Times New Roman" w:hAnsi="Times New Roman"/>
                <w:color w:val="000000"/>
                <w:sz w:val="8"/>
                <w:szCs w:val="8"/>
              </w:rPr>
            </w:pPr>
          </w:p>
        </w:tc>
        <w:tc>
          <w:tcPr>
            <w:tcW w:w="0" w:type="auto"/>
            <w:vMerge/>
            <w:tcBorders>
              <w:top w:val="single" w:sz="4" w:space="0" w:color="auto"/>
              <w:left w:val="nil"/>
              <w:bottom w:val="single" w:sz="4" w:space="0" w:color="auto"/>
              <w:right w:val="nil"/>
            </w:tcBorders>
            <w:vAlign w:val="center"/>
            <w:hideMark/>
          </w:tcPr>
          <w:p w:rsidR="00CF5B78" w:rsidRPr="001873EE" w:rsidRDefault="00CF5B78" w:rsidP="001873EE">
            <w:pPr>
              <w:snapToGrid w:val="0"/>
              <w:spacing w:after="0" w:line="240" w:lineRule="auto"/>
              <w:jc w:val="both"/>
              <w:rPr>
                <w:rFonts w:ascii="Times New Roman" w:hAnsi="Times New Roman"/>
                <w:color w:val="000000"/>
                <w:sz w:val="8"/>
                <w:szCs w:val="8"/>
              </w:rPr>
            </w:pPr>
          </w:p>
        </w:tc>
        <w:tc>
          <w:tcPr>
            <w:tcW w:w="0" w:type="auto"/>
            <w:vMerge/>
            <w:tcBorders>
              <w:top w:val="single" w:sz="4" w:space="0" w:color="auto"/>
              <w:left w:val="nil"/>
              <w:bottom w:val="single" w:sz="4" w:space="0" w:color="auto"/>
              <w:right w:val="nil"/>
            </w:tcBorders>
            <w:vAlign w:val="center"/>
            <w:hideMark/>
          </w:tcPr>
          <w:p w:rsidR="00CF5B78" w:rsidRPr="001873EE" w:rsidRDefault="00CF5B78" w:rsidP="001873EE">
            <w:pPr>
              <w:snapToGrid w:val="0"/>
              <w:spacing w:after="0" w:line="240" w:lineRule="auto"/>
              <w:jc w:val="both"/>
              <w:rPr>
                <w:rFonts w:ascii="Times New Roman" w:hAnsi="Times New Roman"/>
                <w:color w:val="000000"/>
                <w:sz w:val="8"/>
                <w:szCs w:val="8"/>
              </w:rPr>
            </w:pPr>
          </w:p>
        </w:tc>
        <w:tc>
          <w:tcPr>
            <w:tcW w:w="0" w:type="auto"/>
            <w:vMerge/>
            <w:tcBorders>
              <w:top w:val="single" w:sz="4" w:space="0" w:color="auto"/>
              <w:left w:val="nil"/>
              <w:bottom w:val="single" w:sz="4" w:space="0" w:color="auto"/>
              <w:right w:val="nil"/>
            </w:tcBorders>
            <w:vAlign w:val="center"/>
            <w:hideMark/>
          </w:tcPr>
          <w:p w:rsidR="00CF5B78" w:rsidRPr="001873EE" w:rsidRDefault="00CF5B78" w:rsidP="001873EE">
            <w:pPr>
              <w:snapToGrid w:val="0"/>
              <w:spacing w:after="0" w:line="240" w:lineRule="auto"/>
              <w:jc w:val="both"/>
              <w:rPr>
                <w:rFonts w:ascii="Times New Roman" w:hAnsi="Times New Roman"/>
                <w:color w:val="000000"/>
                <w:sz w:val="8"/>
                <w:szCs w:val="8"/>
              </w:rPr>
            </w:pPr>
          </w:p>
        </w:tc>
        <w:tc>
          <w:tcPr>
            <w:tcW w:w="0" w:type="auto"/>
            <w:vMerge/>
            <w:tcBorders>
              <w:top w:val="single" w:sz="4" w:space="0" w:color="auto"/>
              <w:left w:val="nil"/>
              <w:bottom w:val="single" w:sz="4" w:space="0" w:color="auto"/>
              <w:right w:val="nil"/>
            </w:tcBorders>
            <w:vAlign w:val="center"/>
            <w:hideMark/>
          </w:tcPr>
          <w:p w:rsidR="00CF5B78" w:rsidRPr="001873EE" w:rsidRDefault="00CF5B78" w:rsidP="001873EE">
            <w:pPr>
              <w:snapToGrid w:val="0"/>
              <w:spacing w:after="0" w:line="240" w:lineRule="auto"/>
              <w:jc w:val="both"/>
              <w:rPr>
                <w:rFonts w:ascii="Times New Roman" w:hAnsi="Times New Roman"/>
                <w:color w:val="000000"/>
                <w:sz w:val="8"/>
                <w:szCs w:val="8"/>
              </w:rPr>
            </w:pPr>
          </w:p>
        </w:tc>
        <w:tc>
          <w:tcPr>
            <w:tcW w:w="0" w:type="auto"/>
            <w:tcBorders>
              <w:top w:val="nil"/>
              <w:left w:val="nil"/>
              <w:bottom w:val="single" w:sz="4" w:space="0" w:color="auto"/>
              <w:right w:val="nil"/>
            </w:tcBorders>
            <w:vAlign w:val="center"/>
            <w:hideMark/>
          </w:tcPr>
          <w:p w:rsidR="00CF5B78" w:rsidRPr="001873EE" w:rsidRDefault="00D44B8B"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 xml:space="preserve"> </w:t>
            </w:r>
            <w:r w:rsidR="00CF5B78" w:rsidRPr="001873EE">
              <w:rPr>
                <w:rFonts w:ascii="Times New Roman" w:hAnsi="Times New Roman"/>
                <w:color w:val="000000"/>
                <w:sz w:val="8"/>
                <w:szCs w:val="8"/>
              </w:rPr>
              <w:t>Butt</w:t>
            </w:r>
          </w:p>
        </w:tc>
        <w:tc>
          <w:tcPr>
            <w:tcW w:w="0" w:type="auto"/>
            <w:tcBorders>
              <w:top w:val="nil"/>
              <w:left w:val="nil"/>
              <w:bottom w:val="single" w:sz="4" w:space="0" w:color="auto"/>
              <w:right w:val="nil"/>
            </w:tcBorders>
            <w:vAlign w:val="center"/>
            <w:hideMark/>
          </w:tcPr>
          <w:p w:rsidR="00CF5B78" w:rsidRPr="001873EE" w:rsidRDefault="00D44B8B"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 xml:space="preserve"> </w:t>
            </w:r>
            <w:r w:rsidR="00CF5B78" w:rsidRPr="001873EE">
              <w:rPr>
                <w:rFonts w:ascii="Times New Roman" w:hAnsi="Times New Roman"/>
                <w:color w:val="000000"/>
                <w:sz w:val="8"/>
                <w:szCs w:val="8"/>
              </w:rPr>
              <w:t>Gas</w:t>
            </w:r>
          </w:p>
        </w:tc>
        <w:tc>
          <w:tcPr>
            <w:tcW w:w="0" w:type="auto"/>
            <w:tcBorders>
              <w:top w:val="nil"/>
              <w:left w:val="nil"/>
              <w:bottom w:val="single" w:sz="4" w:space="0" w:color="auto"/>
              <w:right w:val="nil"/>
            </w:tcBorders>
            <w:vAlign w:val="center"/>
            <w:hideMark/>
          </w:tcPr>
          <w:p w:rsidR="00CF5B78" w:rsidRPr="001873EE" w:rsidRDefault="00D44B8B"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 xml:space="preserve"> </w:t>
            </w:r>
            <w:r w:rsidR="00CF5B78" w:rsidRPr="001873EE">
              <w:rPr>
                <w:rFonts w:ascii="Times New Roman" w:hAnsi="Times New Roman"/>
                <w:color w:val="000000"/>
                <w:sz w:val="8"/>
                <w:szCs w:val="8"/>
              </w:rPr>
              <w:t>H</w:t>
            </w:r>
            <w:r w:rsidR="00CF5B78" w:rsidRPr="001873EE">
              <w:rPr>
                <w:rFonts w:ascii="Times New Roman" w:hAnsi="Times New Roman"/>
                <w:color w:val="000000"/>
                <w:sz w:val="8"/>
                <w:szCs w:val="8"/>
                <w:vertAlign w:val="subscript"/>
              </w:rPr>
              <w:t>2</w:t>
            </w:r>
            <w:r w:rsidR="00CF5B78" w:rsidRPr="001873EE">
              <w:rPr>
                <w:rFonts w:ascii="Times New Roman" w:hAnsi="Times New Roman"/>
                <w:color w:val="000000"/>
                <w:sz w:val="8"/>
                <w:szCs w:val="8"/>
              </w:rPr>
              <w:t>S</w:t>
            </w:r>
          </w:p>
        </w:tc>
        <w:tc>
          <w:tcPr>
            <w:tcW w:w="0" w:type="auto"/>
            <w:vMerge/>
            <w:tcBorders>
              <w:top w:val="single" w:sz="4" w:space="0" w:color="auto"/>
              <w:left w:val="nil"/>
              <w:bottom w:val="single" w:sz="4" w:space="0" w:color="auto"/>
              <w:right w:val="nil"/>
            </w:tcBorders>
            <w:vAlign w:val="center"/>
            <w:hideMark/>
          </w:tcPr>
          <w:p w:rsidR="00CF5B78" w:rsidRPr="001873EE" w:rsidRDefault="00CF5B78" w:rsidP="001873EE">
            <w:pPr>
              <w:snapToGrid w:val="0"/>
              <w:spacing w:after="0" w:line="240" w:lineRule="auto"/>
              <w:jc w:val="both"/>
              <w:rPr>
                <w:rFonts w:ascii="Times New Roman" w:hAnsi="Times New Roman"/>
                <w:sz w:val="8"/>
                <w:szCs w:val="8"/>
              </w:rPr>
            </w:pPr>
          </w:p>
        </w:tc>
      </w:tr>
      <w:tr w:rsidR="001873EE" w:rsidRPr="001873EE" w:rsidTr="001873EE">
        <w:trPr>
          <w:jc w:val="center"/>
        </w:trPr>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B3</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1,2,3</w:t>
            </w:r>
          </w:p>
        </w:tc>
        <w:tc>
          <w:tcPr>
            <w:tcW w:w="0" w:type="auto"/>
            <w:gridSpan w:val="3"/>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Intestine</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3mm,opaque,flatsmooth,mucoid,white</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D44B8B"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r w:rsidR="00CF5B78"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D44B8B"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r w:rsidR="00CF5B78"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single" w:sz="4" w:space="0" w:color="auto"/>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nil"/>
              <w:right w:val="nil"/>
            </w:tcBorders>
            <w:vAlign w:val="center"/>
          </w:tcPr>
          <w:p w:rsidR="00CF5B78" w:rsidRPr="001873EE" w:rsidRDefault="00CF5B78" w:rsidP="001873EE">
            <w:pPr>
              <w:pStyle w:val="NoSpacing"/>
              <w:snapToGrid w:val="0"/>
              <w:jc w:val="both"/>
              <w:rPr>
                <w:rFonts w:ascii="Times New Roman" w:hAnsi="Times New Roman"/>
                <w:sz w:val="8"/>
                <w:szCs w:val="8"/>
              </w:rPr>
            </w:pPr>
          </w:p>
        </w:tc>
        <w:tc>
          <w:tcPr>
            <w:tcW w:w="0" w:type="auto"/>
            <w:tcBorders>
              <w:top w:val="nil"/>
              <w:left w:val="nil"/>
              <w:bottom w:val="nil"/>
              <w:right w:val="nil"/>
            </w:tcBorders>
            <w:vAlign w:val="center"/>
          </w:tcPr>
          <w:p w:rsidR="00CF5B78" w:rsidRPr="001873EE" w:rsidRDefault="00CF5B78" w:rsidP="001873EE">
            <w:pPr>
              <w:pStyle w:val="NoSpacing"/>
              <w:snapToGrid w:val="0"/>
              <w:jc w:val="both"/>
              <w:rPr>
                <w:rFonts w:ascii="Times New Roman" w:hAnsi="Times New Roman"/>
                <w:sz w:val="8"/>
                <w:szCs w:val="8"/>
              </w:rPr>
            </w:pPr>
          </w:p>
        </w:tc>
        <w:tc>
          <w:tcPr>
            <w:tcW w:w="0" w:type="auto"/>
            <w:tcBorders>
              <w:top w:val="nil"/>
              <w:left w:val="nil"/>
              <w:bottom w:val="nil"/>
              <w:right w:val="nil"/>
            </w:tcBorders>
            <w:vAlign w:val="center"/>
            <w:hideMark/>
          </w:tcPr>
          <w:p w:rsidR="00CF5B78" w:rsidRPr="001873EE" w:rsidRDefault="00D44B8B"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r w:rsidR="00CF5B78"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O</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A</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proofErr w:type="spellStart"/>
            <w:r w:rsidRPr="001873EE">
              <w:rPr>
                <w:rFonts w:ascii="Times New Roman" w:hAnsi="Times New Roman"/>
                <w:i/>
                <w:color w:val="000000"/>
                <w:sz w:val="8"/>
                <w:szCs w:val="8"/>
              </w:rPr>
              <w:t>Shewanella</w:t>
            </w:r>
            <w:proofErr w:type="spellEnd"/>
            <w:r w:rsidRPr="001873EE">
              <w:rPr>
                <w:rFonts w:ascii="Times New Roman" w:hAnsi="Times New Roman"/>
                <w:i/>
                <w:color w:val="000000"/>
                <w:sz w:val="8"/>
                <w:szCs w:val="8"/>
              </w:rPr>
              <w:t xml:space="preserve"> algae</w:t>
            </w:r>
          </w:p>
        </w:tc>
      </w:tr>
      <w:tr w:rsidR="001873EE" w:rsidRPr="001873EE" w:rsidTr="001873EE">
        <w:trPr>
          <w:jc w:val="center"/>
        </w:trPr>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B4</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1,2,3</w:t>
            </w:r>
          </w:p>
        </w:tc>
        <w:tc>
          <w:tcPr>
            <w:tcW w:w="0" w:type="auto"/>
            <w:gridSpan w:val="3"/>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Intestine</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3mm,shiny,yellow,raised</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single" w:sz="4" w:space="0" w:color="auto"/>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nil"/>
              <w:right w:val="nil"/>
            </w:tcBorders>
            <w:vAlign w:val="center"/>
          </w:tcPr>
          <w:p w:rsidR="00CF5B78" w:rsidRPr="001873EE" w:rsidRDefault="00CF5B78" w:rsidP="001873EE">
            <w:pPr>
              <w:pStyle w:val="NoSpacing"/>
              <w:snapToGrid w:val="0"/>
              <w:jc w:val="both"/>
              <w:rPr>
                <w:rFonts w:ascii="Times New Roman" w:hAnsi="Times New Roman"/>
                <w:sz w:val="8"/>
                <w:szCs w:val="8"/>
              </w:rPr>
            </w:pP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OF</w:t>
            </w:r>
          </w:p>
        </w:tc>
        <w:tc>
          <w:tcPr>
            <w:tcW w:w="0" w:type="auto"/>
            <w:tcBorders>
              <w:top w:val="nil"/>
              <w:left w:val="nil"/>
              <w:bottom w:val="nil"/>
              <w:right w:val="nil"/>
            </w:tcBorders>
            <w:vAlign w:val="center"/>
          </w:tcPr>
          <w:p w:rsidR="00CF5B78" w:rsidRPr="001873EE" w:rsidRDefault="00CF5B78" w:rsidP="001873EE">
            <w:pPr>
              <w:pStyle w:val="NoSpacing"/>
              <w:snapToGrid w:val="0"/>
              <w:jc w:val="both"/>
              <w:rPr>
                <w:rFonts w:ascii="Times New Roman" w:hAnsi="Times New Roman"/>
                <w:sz w:val="8"/>
                <w:szCs w:val="8"/>
              </w:rPr>
            </w:pP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 </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A</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proofErr w:type="spellStart"/>
            <w:r w:rsidRPr="001873EE">
              <w:rPr>
                <w:rFonts w:ascii="Times New Roman" w:hAnsi="Times New Roman"/>
                <w:i/>
                <w:color w:val="000000"/>
                <w:sz w:val="8"/>
                <w:szCs w:val="8"/>
              </w:rPr>
              <w:t>Vibrio</w:t>
            </w:r>
            <w:proofErr w:type="spellEnd"/>
            <w:r w:rsidRPr="001873EE">
              <w:rPr>
                <w:rFonts w:ascii="Times New Roman" w:hAnsi="Times New Roman"/>
                <w:i/>
                <w:color w:val="000000"/>
                <w:sz w:val="8"/>
                <w:szCs w:val="8"/>
              </w:rPr>
              <w:t xml:space="preserve"> </w:t>
            </w:r>
            <w:r w:rsidRPr="001873EE">
              <w:rPr>
                <w:rFonts w:ascii="Times New Roman" w:hAnsi="Times New Roman"/>
                <w:color w:val="000000"/>
                <w:sz w:val="8"/>
                <w:szCs w:val="8"/>
              </w:rPr>
              <w:t>sp.</w:t>
            </w:r>
          </w:p>
        </w:tc>
      </w:tr>
      <w:tr w:rsidR="001873EE" w:rsidRPr="001873EE" w:rsidTr="001873EE">
        <w:trPr>
          <w:jc w:val="center"/>
        </w:trPr>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B6</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1,2,3</w:t>
            </w:r>
          </w:p>
        </w:tc>
        <w:tc>
          <w:tcPr>
            <w:tcW w:w="0" w:type="auto"/>
            <w:gridSpan w:val="2"/>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Feed</w:t>
            </w:r>
          </w:p>
        </w:tc>
        <w:tc>
          <w:tcPr>
            <w:tcW w:w="0" w:type="auto"/>
            <w:gridSpan w:val="2"/>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3mm,opaque,flat, </w:t>
            </w:r>
            <w:proofErr w:type="spellStart"/>
            <w:r w:rsidRPr="001873EE">
              <w:rPr>
                <w:rFonts w:ascii="Times New Roman" w:hAnsi="Times New Roman"/>
                <w:sz w:val="8"/>
                <w:szCs w:val="8"/>
              </w:rPr>
              <w:t>wet,rough,milky</w:t>
            </w:r>
            <w:proofErr w:type="spellEnd"/>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D44B8B"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r w:rsidR="00CF5B78"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D44B8B"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r w:rsidR="00CF5B78"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nil"/>
              <w:right w:val="nil"/>
            </w:tcBorders>
            <w:vAlign w:val="center"/>
            <w:hideMark/>
          </w:tcPr>
          <w:p w:rsidR="00CF5B78" w:rsidRPr="001873EE" w:rsidRDefault="00D44B8B"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r w:rsidR="00CF5B78"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D44B8B"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r w:rsidR="00CF5B78" w:rsidRPr="001873EE">
              <w:rPr>
                <w:rFonts w:ascii="Times New Roman" w:hAnsi="Times New Roman"/>
                <w:sz w:val="8"/>
                <w:szCs w:val="8"/>
              </w:rPr>
              <w:t>OF</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A</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D44B8B"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r w:rsidR="00CF5B78"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proofErr w:type="spellStart"/>
            <w:r w:rsidRPr="001873EE">
              <w:rPr>
                <w:rFonts w:ascii="Times New Roman" w:hAnsi="Times New Roman"/>
                <w:i/>
                <w:color w:val="000000"/>
                <w:sz w:val="8"/>
                <w:szCs w:val="8"/>
              </w:rPr>
              <w:t>Providencia</w:t>
            </w:r>
            <w:proofErr w:type="spellEnd"/>
            <w:r w:rsidRPr="001873EE">
              <w:rPr>
                <w:rFonts w:ascii="Times New Roman" w:hAnsi="Times New Roman"/>
                <w:i/>
                <w:color w:val="000000"/>
                <w:sz w:val="8"/>
                <w:szCs w:val="8"/>
              </w:rPr>
              <w:t xml:space="preserve"> </w:t>
            </w:r>
            <w:proofErr w:type="spellStart"/>
            <w:r w:rsidRPr="001873EE">
              <w:rPr>
                <w:rFonts w:ascii="Times New Roman" w:hAnsi="Times New Roman"/>
                <w:i/>
                <w:color w:val="000000"/>
                <w:sz w:val="8"/>
                <w:szCs w:val="8"/>
              </w:rPr>
              <w:t>vermicola</w:t>
            </w:r>
            <w:proofErr w:type="spellEnd"/>
          </w:p>
        </w:tc>
      </w:tr>
      <w:tr w:rsidR="001873EE" w:rsidRPr="001873EE" w:rsidTr="001873EE">
        <w:trPr>
          <w:jc w:val="center"/>
        </w:trPr>
        <w:tc>
          <w:tcPr>
            <w:tcW w:w="0" w:type="auto"/>
            <w:tcBorders>
              <w:top w:val="nil"/>
              <w:left w:val="nil"/>
              <w:bottom w:val="nil"/>
              <w:right w:val="nil"/>
            </w:tcBorders>
            <w:vAlign w:val="center"/>
            <w:hideMark/>
          </w:tcPr>
          <w:p w:rsidR="00CF5B78" w:rsidRPr="001873EE" w:rsidRDefault="00D44B8B"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 xml:space="preserve"> </w:t>
            </w:r>
            <w:r w:rsidR="00CF5B78" w:rsidRPr="001873EE">
              <w:rPr>
                <w:rFonts w:ascii="Times New Roman" w:hAnsi="Times New Roman"/>
                <w:color w:val="000000"/>
                <w:sz w:val="8"/>
                <w:szCs w:val="8"/>
              </w:rPr>
              <w:t>B14</w:t>
            </w:r>
          </w:p>
        </w:tc>
        <w:tc>
          <w:tcPr>
            <w:tcW w:w="0" w:type="auto"/>
            <w:gridSpan w:val="2"/>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1,2,3</w:t>
            </w:r>
          </w:p>
        </w:tc>
        <w:tc>
          <w:tcPr>
            <w:tcW w:w="0" w:type="auto"/>
            <w:gridSpan w:val="2"/>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Feed</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3mm,opaque,flat </w:t>
            </w:r>
            <w:proofErr w:type="spellStart"/>
            <w:r w:rsidRPr="001873EE">
              <w:rPr>
                <w:rFonts w:ascii="Times New Roman" w:hAnsi="Times New Roman"/>
                <w:sz w:val="8"/>
                <w:szCs w:val="8"/>
              </w:rPr>
              <w:t>rough,shiny,silver</w:t>
            </w:r>
            <w:proofErr w:type="spellEnd"/>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nil"/>
              <w:right w:val="nil"/>
            </w:tcBorders>
            <w:vAlign w:val="center"/>
            <w:hideMark/>
          </w:tcPr>
          <w:p w:rsidR="00CF5B78" w:rsidRPr="001873EE" w:rsidRDefault="00D44B8B"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r w:rsidR="00CF5B78"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D44B8B"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r w:rsidR="00CF5B78"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D44B8B"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r w:rsidR="00CF5B78"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OF</w:t>
            </w:r>
          </w:p>
        </w:tc>
        <w:tc>
          <w:tcPr>
            <w:tcW w:w="0" w:type="auto"/>
            <w:tcBorders>
              <w:top w:val="nil"/>
              <w:left w:val="nil"/>
              <w:bottom w:val="nil"/>
              <w:right w:val="nil"/>
            </w:tcBorders>
            <w:vAlign w:val="center"/>
          </w:tcPr>
          <w:p w:rsidR="00CF5B78" w:rsidRPr="001873EE" w:rsidRDefault="00CF5B78" w:rsidP="001873EE">
            <w:pPr>
              <w:pStyle w:val="NoSpacing"/>
              <w:snapToGrid w:val="0"/>
              <w:jc w:val="both"/>
              <w:rPr>
                <w:rFonts w:ascii="Times New Roman" w:hAnsi="Times New Roman"/>
                <w:sz w:val="8"/>
                <w:szCs w:val="8"/>
              </w:rPr>
            </w:pP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proofErr w:type="spellStart"/>
            <w:r w:rsidRPr="001873EE">
              <w:rPr>
                <w:rFonts w:ascii="Times New Roman" w:hAnsi="Times New Roman"/>
                <w:i/>
                <w:color w:val="000000"/>
                <w:sz w:val="8"/>
                <w:szCs w:val="8"/>
              </w:rPr>
              <w:t>Bordetella</w:t>
            </w:r>
            <w:proofErr w:type="spellEnd"/>
            <w:r w:rsidRPr="001873EE">
              <w:rPr>
                <w:rFonts w:ascii="Times New Roman" w:hAnsi="Times New Roman"/>
                <w:i/>
                <w:color w:val="000000"/>
                <w:sz w:val="8"/>
                <w:szCs w:val="8"/>
              </w:rPr>
              <w:t xml:space="preserve"> </w:t>
            </w:r>
            <w:proofErr w:type="spellStart"/>
            <w:r w:rsidRPr="001873EE">
              <w:rPr>
                <w:rFonts w:ascii="Times New Roman" w:hAnsi="Times New Roman"/>
                <w:i/>
                <w:color w:val="000000"/>
                <w:sz w:val="8"/>
                <w:szCs w:val="8"/>
              </w:rPr>
              <w:t>pertussi</w:t>
            </w:r>
            <w:proofErr w:type="spellEnd"/>
          </w:p>
        </w:tc>
      </w:tr>
      <w:tr w:rsidR="001873EE" w:rsidRPr="001873EE" w:rsidTr="001873EE">
        <w:trPr>
          <w:jc w:val="center"/>
        </w:trPr>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B16</w:t>
            </w:r>
          </w:p>
        </w:tc>
        <w:tc>
          <w:tcPr>
            <w:tcW w:w="0" w:type="auto"/>
            <w:gridSpan w:val="2"/>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1,2,3</w:t>
            </w:r>
          </w:p>
        </w:tc>
        <w:tc>
          <w:tcPr>
            <w:tcW w:w="0" w:type="auto"/>
            <w:gridSpan w:val="2"/>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Intestine</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2mm,raised,creamround,shiny</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nil"/>
              <w:right w:val="nil"/>
            </w:tcBorders>
            <w:vAlign w:val="center"/>
            <w:hideMark/>
          </w:tcPr>
          <w:p w:rsidR="00CF5B78" w:rsidRPr="001873EE" w:rsidRDefault="00D44B8B"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r w:rsidR="00CF5B78"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D44B8B"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r w:rsidR="00CF5B78"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O</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A</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i/>
                <w:color w:val="000000"/>
                <w:sz w:val="8"/>
                <w:szCs w:val="8"/>
              </w:rPr>
              <w:t>Escherichia coli</w:t>
            </w:r>
          </w:p>
        </w:tc>
      </w:tr>
      <w:tr w:rsidR="001873EE" w:rsidRPr="001873EE" w:rsidTr="001873EE">
        <w:trPr>
          <w:jc w:val="center"/>
        </w:trPr>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B17</w:t>
            </w:r>
          </w:p>
        </w:tc>
        <w:tc>
          <w:tcPr>
            <w:tcW w:w="0" w:type="auto"/>
            <w:gridSpan w:val="2"/>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1,2,3</w:t>
            </w:r>
          </w:p>
        </w:tc>
        <w:tc>
          <w:tcPr>
            <w:tcW w:w="0" w:type="auto"/>
            <w:gridSpan w:val="2"/>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Intestine</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color w:val="000000"/>
                <w:sz w:val="8"/>
                <w:szCs w:val="8"/>
              </w:rPr>
            </w:pPr>
            <w:r w:rsidRPr="001873EE">
              <w:rPr>
                <w:rFonts w:ascii="Times New Roman" w:hAnsi="Times New Roman"/>
                <w:sz w:val="8"/>
                <w:szCs w:val="8"/>
              </w:rPr>
              <w:t>3mm,opaque,convex,smooth,white</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nil"/>
              <w:right w:val="nil"/>
            </w:tcBorders>
            <w:vAlign w:val="center"/>
            <w:hideMark/>
          </w:tcPr>
          <w:p w:rsidR="00CF5B78" w:rsidRPr="001873EE" w:rsidRDefault="00D44B8B"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r w:rsidR="00CF5B78"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D44B8B"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r w:rsidR="00CF5B78"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O</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A</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 </w:t>
            </w:r>
          </w:p>
        </w:tc>
        <w:tc>
          <w:tcPr>
            <w:tcW w:w="0" w:type="auto"/>
            <w:tcBorders>
              <w:top w:val="nil"/>
              <w:left w:val="nil"/>
              <w:bottom w:val="nil"/>
              <w:right w:val="nil"/>
            </w:tcBorders>
            <w:vAlign w:val="center"/>
          </w:tcPr>
          <w:p w:rsidR="00CF5B78" w:rsidRPr="001873EE" w:rsidRDefault="00CF5B78" w:rsidP="001873EE">
            <w:pPr>
              <w:pStyle w:val="NoSpacing"/>
              <w:snapToGrid w:val="0"/>
              <w:jc w:val="both"/>
              <w:rPr>
                <w:rFonts w:ascii="Times New Roman" w:hAnsi="Times New Roman"/>
                <w:sz w:val="8"/>
                <w:szCs w:val="8"/>
              </w:rPr>
            </w:pP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color w:val="000000"/>
                <w:sz w:val="8"/>
                <w:szCs w:val="8"/>
              </w:rPr>
            </w:pPr>
            <w:proofErr w:type="spellStart"/>
            <w:r w:rsidRPr="001873EE">
              <w:rPr>
                <w:rFonts w:ascii="Times New Roman" w:hAnsi="Times New Roman"/>
                <w:i/>
                <w:color w:val="000000"/>
                <w:sz w:val="8"/>
                <w:szCs w:val="8"/>
              </w:rPr>
              <w:t>Alcaligenes</w:t>
            </w:r>
            <w:proofErr w:type="spellEnd"/>
            <w:r w:rsidRPr="001873EE">
              <w:rPr>
                <w:rFonts w:ascii="Times New Roman" w:hAnsi="Times New Roman"/>
                <w:i/>
                <w:color w:val="000000"/>
                <w:sz w:val="8"/>
                <w:szCs w:val="8"/>
              </w:rPr>
              <w:t xml:space="preserve"> </w:t>
            </w:r>
            <w:proofErr w:type="spellStart"/>
            <w:r w:rsidRPr="001873EE">
              <w:rPr>
                <w:rFonts w:ascii="Times New Roman" w:hAnsi="Times New Roman"/>
                <w:i/>
                <w:color w:val="000000"/>
                <w:sz w:val="8"/>
                <w:szCs w:val="8"/>
              </w:rPr>
              <w:t>faecalis</w:t>
            </w:r>
            <w:proofErr w:type="spellEnd"/>
          </w:p>
        </w:tc>
      </w:tr>
      <w:tr w:rsidR="001873EE" w:rsidRPr="001873EE" w:rsidTr="001873EE">
        <w:trPr>
          <w:jc w:val="center"/>
        </w:trPr>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B18</w:t>
            </w:r>
          </w:p>
        </w:tc>
        <w:tc>
          <w:tcPr>
            <w:tcW w:w="0" w:type="auto"/>
            <w:gridSpan w:val="2"/>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1,2,3</w:t>
            </w:r>
          </w:p>
        </w:tc>
        <w:tc>
          <w:tcPr>
            <w:tcW w:w="0" w:type="auto"/>
            <w:gridSpan w:val="2"/>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Feed</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4mm,opaque, </w:t>
            </w:r>
            <w:proofErr w:type="spellStart"/>
            <w:r w:rsidRPr="001873EE">
              <w:rPr>
                <w:rFonts w:ascii="Times New Roman" w:hAnsi="Times New Roman"/>
                <w:sz w:val="8"/>
                <w:szCs w:val="8"/>
              </w:rPr>
              <w:t>round,smooth</w:t>
            </w:r>
            <w:proofErr w:type="spellEnd"/>
            <w:r w:rsidRPr="001873EE">
              <w:rPr>
                <w:rFonts w:ascii="Times New Roman" w:hAnsi="Times New Roman"/>
                <w:sz w:val="8"/>
                <w:szCs w:val="8"/>
              </w:rPr>
              <w:t>, wet, white</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D44B8B"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r w:rsidR="00CF5B78"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D44B8B"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r w:rsidR="00CF5B78"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D44B8B"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r w:rsidR="00CF5B78"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OF</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A</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nil"/>
              <w:right w:val="nil"/>
            </w:tcBorders>
            <w:vAlign w:val="center"/>
            <w:hideMark/>
          </w:tcPr>
          <w:p w:rsidR="00CF5B78" w:rsidRPr="001873EE" w:rsidRDefault="00D44B8B"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r w:rsidR="00CF5B78" w:rsidRPr="001873EE">
              <w:rPr>
                <w:rFonts w:ascii="Times New Roman" w:hAnsi="Times New Roman"/>
                <w:sz w:val="8"/>
                <w:szCs w:val="8"/>
              </w:rPr>
              <w:t>+</w:t>
            </w:r>
          </w:p>
        </w:tc>
        <w:tc>
          <w:tcPr>
            <w:tcW w:w="0" w:type="auto"/>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i/>
                <w:color w:val="000000"/>
                <w:sz w:val="8"/>
                <w:szCs w:val="8"/>
              </w:rPr>
              <w:t>Proteus mirabilis</w:t>
            </w:r>
          </w:p>
        </w:tc>
      </w:tr>
      <w:tr w:rsidR="001873EE" w:rsidRPr="001873EE" w:rsidTr="001873EE">
        <w:trPr>
          <w:jc w:val="center"/>
        </w:trPr>
        <w:tc>
          <w:tcPr>
            <w:tcW w:w="0" w:type="auto"/>
            <w:tcBorders>
              <w:top w:val="nil"/>
              <w:left w:val="nil"/>
              <w:bottom w:val="single" w:sz="4" w:space="0" w:color="auto"/>
              <w:right w:val="nil"/>
            </w:tcBorders>
            <w:vAlign w:val="center"/>
            <w:hideMark/>
          </w:tcPr>
          <w:p w:rsidR="00CF5B78" w:rsidRPr="001873EE" w:rsidRDefault="00CF5B78"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B20</w:t>
            </w:r>
          </w:p>
        </w:tc>
        <w:tc>
          <w:tcPr>
            <w:tcW w:w="0" w:type="auto"/>
            <w:gridSpan w:val="2"/>
            <w:tcBorders>
              <w:top w:val="nil"/>
              <w:left w:val="nil"/>
              <w:bottom w:val="single" w:sz="4" w:space="0" w:color="auto"/>
              <w:right w:val="nil"/>
            </w:tcBorders>
            <w:vAlign w:val="center"/>
            <w:hideMark/>
          </w:tcPr>
          <w:p w:rsidR="00CF5B78" w:rsidRPr="001873EE" w:rsidRDefault="00CF5B78"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1,2,3</w:t>
            </w:r>
          </w:p>
        </w:tc>
        <w:tc>
          <w:tcPr>
            <w:tcW w:w="0" w:type="auto"/>
            <w:gridSpan w:val="2"/>
            <w:tcBorders>
              <w:top w:val="nil"/>
              <w:left w:val="nil"/>
              <w:bottom w:val="single" w:sz="4" w:space="0" w:color="auto"/>
              <w:right w:val="nil"/>
            </w:tcBorders>
            <w:vAlign w:val="center"/>
            <w:hideMark/>
          </w:tcPr>
          <w:p w:rsidR="00CF5B78" w:rsidRPr="001873EE" w:rsidRDefault="00CF5B78" w:rsidP="001873EE">
            <w:pPr>
              <w:pStyle w:val="NoSpacing"/>
              <w:snapToGrid w:val="0"/>
              <w:jc w:val="both"/>
              <w:rPr>
                <w:rFonts w:ascii="Times New Roman" w:hAnsi="Times New Roman"/>
                <w:color w:val="000000"/>
                <w:sz w:val="8"/>
                <w:szCs w:val="8"/>
              </w:rPr>
            </w:pPr>
            <w:r w:rsidRPr="001873EE">
              <w:rPr>
                <w:rFonts w:ascii="Times New Roman" w:hAnsi="Times New Roman"/>
                <w:color w:val="000000"/>
                <w:sz w:val="8"/>
                <w:szCs w:val="8"/>
              </w:rPr>
              <w:t>Intestine</w:t>
            </w:r>
          </w:p>
        </w:tc>
        <w:tc>
          <w:tcPr>
            <w:tcW w:w="0" w:type="auto"/>
            <w:tcBorders>
              <w:top w:val="nil"/>
              <w:left w:val="nil"/>
              <w:bottom w:val="single" w:sz="4" w:space="0" w:color="auto"/>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color w:val="000000"/>
                <w:sz w:val="8"/>
                <w:szCs w:val="8"/>
              </w:rPr>
              <w:t>4mm,opaque,convex,smooth,shiny,milk</w:t>
            </w:r>
          </w:p>
        </w:tc>
        <w:tc>
          <w:tcPr>
            <w:tcW w:w="0" w:type="auto"/>
            <w:tcBorders>
              <w:top w:val="nil"/>
              <w:left w:val="nil"/>
              <w:bottom w:val="single" w:sz="4" w:space="0" w:color="auto"/>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single" w:sz="4" w:space="0" w:color="auto"/>
              <w:right w:val="nil"/>
            </w:tcBorders>
            <w:vAlign w:val="center"/>
            <w:hideMark/>
          </w:tcPr>
          <w:p w:rsidR="00CF5B78" w:rsidRPr="001873EE" w:rsidRDefault="00D44B8B"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r w:rsidR="00CF5B78" w:rsidRPr="001873EE">
              <w:rPr>
                <w:rFonts w:ascii="Times New Roman" w:hAnsi="Times New Roman"/>
                <w:sz w:val="8"/>
                <w:szCs w:val="8"/>
              </w:rPr>
              <w:t>-</w:t>
            </w:r>
          </w:p>
        </w:tc>
        <w:tc>
          <w:tcPr>
            <w:tcW w:w="0" w:type="auto"/>
            <w:tcBorders>
              <w:top w:val="nil"/>
              <w:left w:val="nil"/>
              <w:bottom w:val="single" w:sz="4" w:space="0" w:color="auto"/>
              <w:right w:val="nil"/>
            </w:tcBorders>
            <w:vAlign w:val="center"/>
            <w:hideMark/>
          </w:tcPr>
          <w:p w:rsidR="00CF5B78" w:rsidRPr="001873EE" w:rsidRDefault="00D44B8B"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r w:rsidR="00CF5B78" w:rsidRPr="001873EE">
              <w:rPr>
                <w:rFonts w:ascii="Times New Roman" w:hAnsi="Times New Roman"/>
                <w:sz w:val="8"/>
                <w:szCs w:val="8"/>
              </w:rPr>
              <w:t>-</w:t>
            </w:r>
          </w:p>
        </w:tc>
        <w:tc>
          <w:tcPr>
            <w:tcW w:w="0" w:type="auto"/>
            <w:tcBorders>
              <w:top w:val="nil"/>
              <w:left w:val="nil"/>
              <w:bottom w:val="single" w:sz="4" w:space="0" w:color="auto"/>
              <w:right w:val="nil"/>
            </w:tcBorders>
            <w:vAlign w:val="center"/>
            <w:hideMark/>
          </w:tcPr>
          <w:p w:rsidR="00CF5B78" w:rsidRPr="001873EE" w:rsidRDefault="00D44B8B"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r w:rsidR="00CF5B78" w:rsidRPr="001873EE">
              <w:rPr>
                <w:rFonts w:ascii="Times New Roman" w:hAnsi="Times New Roman"/>
                <w:sz w:val="8"/>
                <w:szCs w:val="8"/>
              </w:rPr>
              <w:t>-</w:t>
            </w:r>
          </w:p>
        </w:tc>
        <w:tc>
          <w:tcPr>
            <w:tcW w:w="0" w:type="auto"/>
            <w:tcBorders>
              <w:top w:val="nil"/>
              <w:left w:val="nil"/>
              <w:bottom w:val="single" w:sz="4" w:space="0" w:color="auto"/>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single" w:sz="4" w:space="0" w:color="auto"/>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single" w:sz="4" w:space="0" w:color="auto"/>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single" w:sz="4" w:space="0" w:color="auto"/>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single" w:sz="4" w:space="0" w:color="auto"/>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single" w:sz="4" w:space="0" w:color="auto"/>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single" w:sz="4" w:space="0" w:color="auto"/>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w:t>
            </w:r>
          </w:p>
        </w:tc>
        <w:tc>
          <w:tcPr>
            <w:tcW w:w="0" w:type="auto"/>
            <w:tcBorders>
              <w:top w:val="nil"/>
              <w:left w:val="nil"/>
              <w:bottom w:val="single" w:sz="4" w:space="0" w:color="auto"/>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O</w:t>
            </w:r>
          </w:p>
        </w:tc>
        <w:tc>
          <w:tcPr>
            <w:tcW w:w="0" w:type="auto"/>
            <w:tcBorders>
              <w:top w:val="nil"/>
              <w:left w:val="nil"/>
              <w:bottom w:val="single" w:sz="4" w:space="0" w:color="auto"/>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A</w:t>
            </w:r>
          </w:p>
        </w:tc>
        <w:tc>
          <w:tcPr>
            <w:tcW w:w="0" w:type="auto"/>
            <w:tcBorders>
              <w:top w:val="nil"/>
              <w:left w:val="nil"/>
              <w:bottom w:val="single" w:sz="4" w:space="0" w:color="auto"/>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 </w:t>
            </w:r>
          </w:p>
        </w:tc>
        <w:tc>
          <w:tcPr>
            <w:tcW w:w="0" w:type="auto"/>
            <w:tcBorders>
              <w:top w:val="nil"/>
              <w:left w:val="nil"/>
              <w:bottom w:val="single" w:sz="4" w:space="0" w:color="auto"/>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r w:rsidRPr="001873EE">
              <w:rPr>
                <w:rFonts w:ascii="Times New Roman" w:hAnsi="Times New Roman"/>
                <w:sz w:val="8"/>
                <w:szCs w:val="8"/>
              </w:rPr>
              <w:t xml:space="preserve"> -</w:t>
            </w:r>
          </w:p>
        </w:tc>
        <w:tc>
          <w:tcPr>
            <w:tcW w:w="0" w:type="auto"/>
            <w:tcBorders>
              <w:top w:val="nil"/>
              <w:left w:val="nil"/>
              <w:bottom w:val="single" w:sz="4" w:space="0" w:color="auto"/>
              <w:right w:val="nil"/>
            </w:tcBorders>
            <w:vAlign w:val="center"/>
            <w:hideMark/>
          </w:tcPr>
          <w:p w:rsidR="00CF5B78" w:rsidRPr="001873EE" w:rsidRDefault="00CF5B78" w:rsidP="001873EE">
            <w:pPr>
              <w:pStyle w:val="NoSpacing"/>
              <w:snapToGrid w:val="0"/>
              <w:jc w:val="both"/>
              <w:rPr>
                <w:rFonts w:ascii="Times New Roman" w:hAnsi="Times New Roman"/>
                <w:sz w:val="8"/>
                <w:szCs w:val="8"/>
              </w:rPr>
            </w:pPr>
            <w:proofErr w:type="spellStart"/>
            <w:r w:rsidRPr="001873EE">
              <w:rPr>
                <w:rFonts w:ascii="Times New Roman" w:hAnsi="Times New Roman"/>
                <w:i/>
                <w:color w:val="000000"/>
                <w:sz w:val="8"/>
                <w:szCs w:val="8"/>
              </w:rPr>
              <w:t>Alcaligenes</w:t>
            </w:r>
            <w:proofErr w:type="spellEnd"/>
            <w:r w:rsidRPr="001873EE">
              <w:rPr>
                <w:rFonts w:ascii="Times New Roman" w:hAnsi="Times New Roman"/>
                <w:i/>
                <w:color w:val="000000"/>
                <w:sz w:val="8"/>
                <w:szCs w:val="8"/>
              </w:rPr>
              <w:t xml:space="preserve"> </w:t>
            </w:r>
            <w:r w:rsidRPr="001873EE">
              <w:rPr>
                <w:rFonts w:ascii="Times New Roman" w:hAnsi="Times New Roman"/>
                <w:color w:val="000000"/>
                <w:sz w:val="8"/>
                <w:szCs w:val="8"/>
              </w:rPr>
              <w:t>sp.</w:t>
            </w:r>
          </w:p>
        </w:tc>
      </w:tr>
    </w:tbl>
    <w:p w:rsidR="00961F85" w:rsidRDefault="00CF5B78" w:rsidP="00961F85">
      <w:pPr>
        <w:pStyle w:val="NoSpacing"/>
        <w:snapToGrid w:val="0"/>
        <w:jc w:val="both"/>
        <w:rPr>
          <w:rFonts w:ascii="Times New Roman" w:eastAsiaTheme="minorEastAsia" w:hAnsi="Times New Roman" w:hint="eastAsia"/>
          <w:sz w:val="16"/>
          <w:szCs w:val="16"/>
          <w:lang w:eastAsia="zh-CN"/>
        </w:rPr>
      </w:pPr>
      <w:r w:rsidRPr="001873EE">
        <w:rPr>
          <w:rFonts w:ascii="Times New Roman" w:hAnsi="Times New Roman"/>
          <w:sz w:val="16"/>
          <w:szCs w:val="16"/>
        </w:rPr>
        <w:t>Key: O – Oxidation; F – Fermentation; A – Acid; - Negative; + Positive</w:t>
      </w:r>
    </w:p>
    <w:p w:rsidR="00317BBA" w:rsidRDefault="00317BBA" w:rsidP="00961F85">
      <w:pPr>
        <w:pStyle w:val="NoSpacing"/>
        <w:snapToGrid w:val="0"/>
        <w:jc w:val="both"/>
        <w:rPr>
          <w:rFonts w:ascii="Times New Roman" w:eastAsiaTheme="minorEastAsia" w:hAnsi="Times New Roman" w:hint="eastAsia"/>
          <w:sz w:val="16"/>
          <w:szCs w:val="16"/>
          <w:lang w:eastAsia="zh-CN"/>
        </w:rPr>
      </w:pPr>
    </w:p>
    <w:p w:rsidR="00317BBA" w:rsidRDefault="00317BBA" w:rsidP="00961F85">
      <w:pPr>
        <w:pStyle w:val="NoSpacing"/>
        <w:snapToGrid w:val="0"/>
        <w:jc w:val="both"/>
        <w:rPr>
          <w:rFonts w:ascii="Times New Roman" w:eastAsiaTheme="minorEastAsia" w:hAnsi="Times New Roman" w:hint="eastAsia"/>
          <w:sz w:val="16"/>
          <w:szCs w:val="16"/>
          <w:lang w:eastAsia="zh-CN"/>
        </w:rPr>
      </w:pPr>
    </w:p>
    <w:p w:rsidR="00317BBA" w:rsidRPr="00317BBA" w:rsidRDefault="00317BBA" w:rsidP="00961F85">
      <w:pPr>
        <w:pStyle w:val="NoSpacing"/>
        <w:snapToGrid w:val="0"/>
        <w:jc w:val="both"/>
        <w:rPr>
          <w:rFonts w:ascii="Times New Roman" w:eastAsiaTheme="minorEastAsia" w:hAnsi="Times New Roman" w:hint="eastAsia"/>
          <w:sz w:val="20"/>
          <w:szCs w:val="20"/>
          <w:lang w:eastAsia="zh-CN"/>
        </w:rPr>
      </w:pPr>
    </w:p>
    <w:p w:rsidR="00CF5B78" w:rsidRPr="00D44B8B" w:rsidRDefault="00CF5B78" w:rsidP="00961F85">
      <w:pPr>
        <w:pStyle w:val="NoSpacing"/>
        <w:snapToGrid w:val="0"/>
        <w:jc w:val="center"/>
        <w:rPr>
          <w:rFonts w:ascii="Times New Roman" w:hAnsi="Times New Roman"/>
          <w:sz w:val="20"/>
          <w:szCs w:val="20"/>
        </w:rPr>
      </w:pPr>
      <w:r w:rsidRPr="00D44B8B">
        <w:rPr>
          <w:rFonts w:ascii="Times New Roman" w:hAnsi="Times New Roman"/>
          <w:sz w:val="20"/>
          <w:szCs w:val="20"/>
        </w:rPr>
        <w:lastRenderedPageBreak/>
        <w:t>Table 6: Site specific frequencies of isolation of bacterial genera from the ponds</w:t>
      </w:r>
    </w:p>
    <w:tbl>
      <w:tblPr>
        <w:tblW w:w="5000" w:type="pct"/>
        <w:jc w:val="center"/>
        <w:tblBorders>
          <w:top w:val="single" w:sz="8" w:space="0" w:color="000000"/>
          <w:bottom w:val="single" w:sz="8" w:space="0" w:color="000000"/>
        </w:tblBorders>
        <w:tblCellMar>
          <w:left w:w="57" w:type="dxa"/>
          <w:right w:w="57" w:type="dxa"/>
        </w:tblCellMar>
        <w:tblLook w:val="0660"/>
      </w:tblPr>
      <w:tblGrid>
        <w:gridCol w:w="1265"/>
        <w:gridCol w:w="693"/>
        <w:gridCol w:w="694"/>
        <w:gridCol w:w="694"/>
        <w:gridCol w:w="694"/>
        <w:gridCol w:w="694"/>
        <w:gridCol w:w="694"/>
        <w:gridCol w:w="694"/>
        <w:gridCol w:w="694"/>
        <w:gridCol w:w="694"/>
        <w:gridCol w:w="635"/>
        <w:gridCol w:w="635"/>
        <w:gridCol w:w="696"/>
      </w:tblGrid>
      <w:tr w:rsidR="00CF5B78" w:rsidRPr="001873EE" w:rsidTr="001873EE">
        <w:trPr>
          <w:jc w:val="center"/>
        </w:trPr>
        <w:tc>
          <w:tcPr>
            <w:tcW w:w="668" w:type="pct"/>
            <w:tcBorders>
              <w:top w:val="single" w:sz="8" w:space="0" w:color="000000"/>
              <w:left w:val="nil"/>
              <w:bottom w:val="single" w:sz="4" w:space="0" w:color="auto"/>
              <w:right w:val="nil"/>
            </w:tcBorders>
            <w:noWrap/>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Genus</w:t>
            </w:r>
          </w:p>
        </w:tc>
        <w:tc>
          <w:tcPr>
            <w:tcW w:w="1098" w:type="pct"/>
            <w:gridSpan w:val="3"/>
            <w:tcBorders>
              <w:top w:val="single" w:sz="8" w:space="0" w:color="000000"/>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Gills</w:t>
            </w:r>
          </w:p>
        </w:tc>
        <w:tc>
          <w:tcPr>
            <w:tcW w:w="1098" w:type="pct"/>
            <w:gridSpan w:val="3"/>
            <w:tcBorders>
              <w:top w:val="single" w:sz="8" w:space="0" w:color="000000"/>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Intestine</w:t>
            </w:r>
          </w:p>
        </w:tc>
        <w:tc>
          <w:tcPr>
            <w:tcW w:w="1098" w:type="pct"/>
            <w:gridSpan w:val="3"/>
            <w:tcBorders>
              <w:top w:val="single" w:sz="8" w:space="0" w:color="000000"/>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Water</w:t>
            </w:r>
          </w:p>
        </w:tc>
        <w:tc>
          <w:tcPr>
            <w:tcW w:w="1037" w:type="pct"/>
            <w:gridSpan w:val="3"/>
            <w:tcBorders>
              <w:top w:val="single" w:sz="8" w:space="0" w:color="000000"/>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Feed</w:t>
            </w:r>
          </w:p>
        </w:tc>
      </w:tr>
      <w:tr w:rsidR="00CF5B78" w:rsidRPr="001873EE" w:rsidTr="001873EE">
        <w:trPr>
          <w:jc w:val="center"/>
        </w:trPr>
        <w:tc>
          <w:tcPr>
            <w:tcW w:w="668" w:type="pct"/>
            <w:tcBorders>
              <w:top w:val="single" w:sz="4" w:space="0" w:color="auto"/>
              <w:left w:val="nil"/>
              <w:bottom w:val="nil"/>
              <w:right w:val="nil"/>
            </w:tcBorders>
            <w:noWrap/>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PONDS</w:t>
            </w:r>
          </w:p>
        </w:tc>
        <w:tc>
          <w:tcPr>
            <w:tcW w:w="366" w:type="pct"/>
            <w:tcBorders>
              <w:top w:val="single" w:sz="4" w:space="0" w:color="auto"/>
              <w:left w:val="nil"/>
              <w:bottom w:val="nil"/>
              <w:right w:val="nil"/>
            </w:tcBorders>
            <w:vAlign w:val="center"/>
            <w:hideMark/>
          </w:tcPr>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 xml:space="preserve"> </w:t>
            </w:r>
            <w:r w:rsidR="00CF5B78" w:rsidRPr="001873EE">
              <w:rPr>
                <w:rFonts w:ascii="Times New Roman" w:hAnsi="Times New Roman"/>
                <w:sz w:val="20"/>
                <w:szCs w:val="18"/>
              </w:rPr>
              <w:t>1</w:t>
            </w:r>
          </w:p>
        </w:tc>
        <w:tc>
          <w:tcPr>
            <w:tcW w:w="366" w:type="pct"/>
            <w:tcBorders>
              <w:top w:val="single" w:sz="4" w:space="0" w:color="auto"/>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2</w:t>
            </w:r>
          </w:p>
        </w:tc>
        <w:tc>
          <w:tcPr>
            <w:tcW w:w="366" w:type="pct"/>
            <w:tcBorders>
              <w:top w:val="single" w:sz="4" w:space="0" w:color="auto"/>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3</w:t>
            </w:r>
          </w:p>
        </w:tc>
        <w:tc>
          <w:tcPr>
            <w:tcW w:w="366" w:type="pct"/>
            <w:tcBorders>
              <w:top w:val="single" w:sz="4" w:space="0" w:color="auto"/>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w:t>
            </w:r>
          </w:p>
        </w:tc>
        <w:tc>
          <w:tcPr>
            <w:tcW w:w="366" w:type="pct"/>
            <w:tcBorders>
              <w:top w:val="single" w:sz="4" w:space="0" w:color="auto"/>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2</w:t>
            </w:r>
          </w:p>
        </w:tc>
        <w:tc>
          <w:tcPr>
            <w:tcW w:w="366" w:type="pct"/>
            <w:tcBorders>
              <w:top w:val="single" w:sz="4" w:space="0" w:color="auto"/>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3</w:t>
            </w:r>
          </w:p>
        </w:tc>
        <w:tc>
          <w:tcPr>
            <w:tcW w:w="366" w:type="pct"/>
            <w:tcBorders>
              <w:top w:val="single" w:sz="4" w:space="0" w:color="auto"/>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w:t>
            </w:r>
          </w:p>
        </w:tc>
        <w:tc>
          <w:tcPr>
            <w:tcW w:w="366" w:type="pct"/>
            <w:tcBorders>
              <w:top w:val="single" w:sz="4" w:space="0" w:color="auto"/>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2</w:t>
            </w:r>
          </w:p>
        </w:tc>
        <w:tc>
          <w:tcPr>
            <w:tcW w:w="366" w:type="pct"/>
            <w:tcBorders>
              <w:top w:val="single" w:sz="4" w:space="0" w:color="auto"/>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3</w:t>
            </w:r>
          </w:p>
        </w:tc>
        <w:tc>
          <w:tcPr>
            <w:tcW w:w="335" w:type="pct"/>
            <w:tcBorders>
              <w:top w:val="single" w:sz="4" w:space="0" w:color="auto"/>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w:t>
            </w:r>
          </w:p>
        </w:tc>
        <w:tc>
          <w:tcPr>
            <w:tcW w:w="335" w:type="pct"/>
            <w:tcBorders>
              <w:top w:val="single" w:sz="4" w:space="0" w:color="auto"/>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2</w:t>
            </w:r>
          </w:p>
        </w:tc>
        <w:tc>
          <w:tcPr>
            <w:tcW w:w="366" w:type="pct"/>
            <w:tcBorders>
              <w:top w:val="single" w:sz="4" w:space="0" w:color="auto"/>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3</w:t>
            </w:r>
          </w:p>
        </w:tc>
      </w:tr>
      <w:tr w:rsidR="00CF5B78" w:rsidRPr="001873EE" w:rsidTr="001873EE">
        <w:trPr>
          <w:jc w:val="center"/>
        </w:trPr>
        <w:tc>
          <w:tcPr>
            <w:tcW w:w="668" w:type="pct"/>
            <w:tcBorders>
              <w:top w:val="nil"/>
              <w:left w:val="nil"/>
              <w:bottom w:val="nil"/>
              <w:right w:val="nil"/>
            </w:tcBorders>
            <w:noWrap/>
            <w:vAlign w:val="center"/>
            <w:hideMark/>
          </w:tcPr>
          <w:p w:rsidR="00CF5B78" w:rsidRPr="001873EE" w:rsidRDefault="00CF5B78" w:rsidP="001873EE">
            <w:pPr>
              <w:pStyle w:val="NoSpacing"/>
              <w:snapToGrid w:val="0"/>
              <w:jc w:val="both"/>
              <w:rPr>
                <w:rFonts w:ascii="Times New Roman" w:hAnsi="Times New Roman"/>
                <w:i/>
                <w:sz w:val="20"/>
                <w:szCs w:val="18"/>
              </w:rPr>
            </w:pPr>
            <w:r w:rsidRPr="001873EE">
              <w:rPr>
                <w:rFonts w:ascii="Times New Roman" w:hAnsi="Times New Roman"/>
                <w:i/>
                <w:sz w:val="20"/>
                <w:szCs w:val="18"/>
              </w:rPr>
              <w:t>Proteus</w:t>
            </w:r>
          </w:p>
        </w:tc>
        <w:tc>
          <w:tcPr>
            <w:tcW w:w="366" w:type="pct"/>
            <w:tcBorders>
              <w:top w:val="nil"/>
              <w:left w:val="nil"/>
              <w:bottom w:val="nil"/>
              <w:right w:val="nil"/>
            </w:tcBorders>
            <w:vAlign w:val="center"/>
            <w:hideMark/>
          </w:tcPr>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 xml:space="preserve"> </w:t>
            </w:r>
            <w:r w:rsidR="00CF5B78" w:rsidRPr="001873EE">
              <w:rPr>
                <w:rFonts w:ascii="Times New Roman" w:hAnsi="Times New Roman"/>
                <w:sz w:val="20"/>
                <w:szCs w:val="18"/>
              </w:rPr>
              <w:t>10</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(12.2)</w:t>
            </w:r>
          </w:p>
        </w:tc>
        <w:tc>
          <w:tcPr>
            <w:tcW w:w="366" w:type="pct"/>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 xml:space="preserve"> 16</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(17.2)</w:t>
            </w:r>
          </w:p>
        </w:tc>
        <w:tc>
          <w:tcPr>
            <w:tcW w:w="366" w:type="pct"/>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 xml:space="preserve"> 13</w:t>
            </w:r>
          </w:p>
          <w:p w:rsidR="00CF5B78" w:rsidRPr="001873EE" w:rsidRDefault="00CF5B78" w:rsidP="001873EE">
            <w:pPr>
              <w:pStyle w:val="NoSpacing"/>
              <w:tabs>
                <w:tab w:val="left" w:pos="432"/>
              </w:tabs>
              <w:snapToGrid w:val="0"/>
              <w:jc w:val="both"/>
              <w:rPr>
                <w:rFonts w:ascii="Times New Roman" w:hAnsi="Times New Roman"/>
                <w:sz w:val="20"/>
                <w:szCs w:val="18"/>
              </w:rPr>
            </w:pPr>
            <w:r w:rsidRPr="001873EE">
              <w:rPr>
                <w:rFonts w:ascii="Times New Roman" w:hAnsi="Times New Roman"/>
                <w:sz w:val="20"/>
                <w:szCs w:val="18"/>
              </w:rPr>
              <w:t>(13.7)</w:t>
            </w:r>
          </w:p>
        </w:tc>
        <w:tc>
          <w:tcPr>
            <w:tcW w:w="366" w:type="pct"/>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12</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(14.3)</w:t>
            </w:r>
          </w:p>
        </w:tc>
        <w:tc>
          <w:tcPr>
            <w:tcW w:w="366" w:type="pct"/>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 xml:space="preserve"> 17</w:t>
            </w:r>
          </w:p>
          <w:p w:rsidR="00CF5B78" w:rsidRPr="001873EE" w:rsidRDefault="00CF5B78" w:rsidP="001873EE">
            <w:pPr>
              <w:pStyle w:val="NoSpacing"/>
              <w:tabs>
                <w:tab w:val="left" w:pos="236"/>
              </w:tabs>
              <w:snapToGrid w:val="0"/>
              <w:jc w:val="both"/>
              <w:rPr>
                <w:rFonts w:ascii="Times New Roman" w:hAnsi="Times New Roman"/>
                <w:sz w:val="20"/>
                <w:szCs w:val="18"/>
              </w:rPr>
            </w:pPr>
            <w:r w:rsidRPr="001873EE">
              <w:rPr>
                <w:rFonts w:ascii="Times New Roman" w:hAnsi="Times New Roman"/>
                <w:sz w:val="20"/>
                <w:szCs w:val="18"/>
              </w:rPr>
              <w:t>(17.3)</w:t>
            </w:r>
          </w:p>
        </w:tc>
        <w:tc>
          <w:tcPr>
            <w:tcW w:w="366" w:type="pct"/>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14</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(22.2)</w:t>
            </w:r>
          </w:p>
        </w:tc>
        <w:tc>
          <w:tcPr>
            <w:tcW w:w="366" w:type="pct"/>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21</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(25.0)</w:t>
            </w:r>
          </w:p>
        </w:tc>
        <w:tc>
          <w:tcPr>
            <w:tcW w:w="366" w:type="pct"/>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7</w:t>
            </w:r>
          </w:p>
          <w:p w:rsidR="00CF5B78" w:rsidRPr="001873EE" w:rsidRDefault="00CF5B78" w:rsidP="001873EE">
            <w:pPr>
              <w:pStyle w:val="NoSpacing"/>
              <w:tabs>
                <w:tab w:val="left" w:pos="519"/>
              </w:tabs>
              <w:snapToGrid w:val="0"/>
              <w:jc w:val="both"/>
              <w:rPr>
                <w:rFonts w:ascii="Times New Roman" w:hAnsi="Times New Roman"/>
                <w:sz w:val="20"/>
                <w:szCs w:val="18"/>
              </w:rPr>
            </w:pPr>
            <w:r w:rsidRPr="001873EE">
              <w:rPr>
                <w:rFonts w:ascii="Times New Roman" w:hAnsi="Times New Roman"/>
                <w:sz w:val="20"/>
                <w:szCs w:val="18"/>
              </w:rPr>
              <w:t>(9.0)</w:t>
            </w:r>
          </w:p>
        </w:tc>
        <w:tc>
          <w:tcPr>
            <w:tcW w:w="366" w:type="pct"/>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12</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(14.5)</w:t>
            </w:r>
          </w:p>
        </w:tc>
        <w:tc>
          <w:tcPr>
            <w:tcW w:w="335" w:type="pct"/>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19</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(100)</w:t>
            </w:r>
          </w:p>
        </w:tc>
        <w:tc>
          <w:tcPr>
            <w:tcW w:w="335" w:type="pct"/>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7</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(100)</w:t>
            </w:r>
          </w:p>
        </w:tc>
        <w:tc>
          <w:tcPr>
            <w:tcW w:w="366" w:type="pct"/>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13</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(36.1)</w:t>
            </w:r>
          </w:p>
        </w:tc>
      </w:tr>
      <w:tr w:rsidR="00CF5B78" w:rsidRPr="001873EE" w:rsidTr="001873EE">
        <w:trPr>
          <w:jc w:val="center"/>
        </w:trPr>
        <w:tc>
          <w:tcPr>
            <w:tcW w:w="668" w:type="pct"/>
            <w:tcBorders>
              <w:top w:val="nil"/>
              <w:left w:val="nil"/>
              <w:bottom w:val="nil"/>
              <w:right w:val="nil"/>
            </w:tcBorders>
            <w:noWrap/>
            <w:vAlign w:val="center"/>
            <w:hideMark/>
          </w:tcPr>
          <w:p w:rsidR="00CF5B78" w:rsidRPr="001873EE" w:rsidRDefault="00CF5B78" w:rsidP="001873EE">
            <w:pPr>
              <w:pStyle w:val="NoSpacing"/>
              <w:snapToGrid w:val="0"/>
              <w:jc w:val="both"/>
              <w:rPr>
                <w:rFonts w:ascii="Times New Roman" w:hAnsi="Times New Roman"/>
                <w:i/>
                <w:sz w:val="20"/>
                <w:szCs w:val="18"/>
              </w:rPr>
            </w:pPr>
            <w:proofErr w:type="spellStart"/>
            <w:r w:rsidRPr="001873EE">
              <w:rPr>
                <w:rFonts w:ascii="Times New Roman" w:hAnsi="Times New Roman"/>
                <w:i/>
                <w:sz w:val="20"/>
                <w:szCs w:val="18"/>
              </w:rPr>
              <w:t>Shewanella</w:t>
            </w:r>
            <w:proofErr w:type="spellEnd"/>
          </w:p>
        </w:tc>
        <w:tc>
          <w:tcPr>
            <w:tcW w:w="366" w:type="pct"/>
            <w:tcBorders>
              <w:top w:val="nil"/>
              <w:left w:val="nil"/>
              <w:bottom w:val="nil"/>
              <w:right w:val="nil"/>
            </w:tcBorders>
            <w:vAlign w:val="center"/>
            <w:hideMark/>
          </w:tcPr>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 xml:space="preserve"> </w:t>
            </w:r>
            <w:r w:rsidR="00CF5B78" w:rsidRPr="001873EE">
              <w:rPr>
                <w:rFonts w:ascii="Times New Roman" w:hAnsi="Times New Roman"/>
                <w:sz w:val="20"/>
                <w:szCs w:val="18"/>
              </w:rPr>
              <w:t>18</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(22.0)</w:t>
            </w:r>
          </w:p>
        </w:tc>
        <w:tc>
          <w:tcPr>
            <w:tcW w:w="366" w:type="pct"/>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 xml:space="preserve"> 28</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(30.1)</w:t>
            </w:r>
          </w:p>
        </w:tc>
        <w:tc>
          <w:tcPr>
            <w:tcW w:w="366" w:type="pct"/>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 xml:space="preserve"> 26</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(27.4)</w:t>
            </w:r>
          </w:p>
        </w:tc>
        <w:tc>
          <w:tcPr>
            <w:tcW w:w="366" w:type="pct"/>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18</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(21.4)</w:t>
            </w:r>
          </w:p>
        </w:tc>
        <w:tc>
          <w:tcPr>
            <w:tcW w:w="366" w:type="pct"/>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 xml:space="preserve"> 21</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(21.4)</w:t>
            </w:r>
          </w:p>
        </w:tc>
        <w:tc>
          <w:tcPr>
            <w:tcW w:w="366" w:type="pct"/>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16</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(25.4)</w:t>
            </w:r>
          </w:p>
        </w:tc>
        <w:tc>
          <w:tcPr>
            <w:tcW w:w="366" w:type="pct"/>
            <w:tcBorders>
              <w:top w:val="nil"/>
              <w:left w:val="nil"/>
              <w:bottom w:val="nil"/>
              <w:right w:val="nil"/>
            </w:tcBorders>
            <w:vAlign w:val="center"/>
            <w:hideMark/>
          </w:tcPr>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 xml:space="preserve"> </w:t>
            </w:r>
            <w:r w:rsidR="00CF5B78" w:rsidRPr="001873EE">
              <w:rPr>
                <w:rFonts w:ascii="Times New Roman" w:hAnsi="Times New Roman"/>
                <w:sz w:val="20"/>
                <w:szCs w:val="18"/>
              </w:rPr>
              <w:t>19</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(22.6)</w:t>
            </w:r>
          </w:p>
        </w:tc>
        <w:tc>
          <w:tcPr>
            <w:tcW w:w="366" w:type="pct"/>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24</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(30.8)</w:t>
            </w:r>
          </w:p>
        </w:tc>
        <w:tc>
          <w:tcPr>
            <w:tcW w:w="366" w:type="pct"/>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18</w:t>
            </w:r>
          </w:p>
          <w:p w:rsidR="00CF5B78" w:rsidRPr="001873EE" w:rsidRDefault="00CF5B78" w:rsidP="001873EE">
            <w:pPr>
              <w:pStyle w:val="NoSpacing"/>
              <w:tabs>
                <w:tab w:val="left" w:pos="611"/>
              </w:tabs>
              <w:snapToGrid w:val="0"/>
              <w:jc w:val="both"/>
              <w:rPr>
                <w:rFonts w:ascii="Times New Roman" w:hAnsi="Times New Roman"/>
                <w:sz w:val="20"/>
                <w:szCs w:val="18"/>
              </w:rPr>
            </w:pPr>
            <w:r w:rsidRPr="001873EE">
              <w:rPr>
                <w:rFonts w:ascii="Times New Roman" w:hAnsi="Times New Roman"/>
                <w:sz w:val="20"/>
                <w:szCs w:val="18"/>
              </w:rPr>
              <w:t>(21.7)</w:t>
            </w:r>
          </w:p>
        </w:tc>
        <w:tc>
          <w:tcPr>
            <w:tcW w:w="335" w:type="pct"/>
            <w:tcBorders>
              <w:top w:val="nil"/>
              <w:left w:val="nil"/>
              <w:bottom w:val="nil"/>
              <w:right w:val="nil"/>
            </w:tcBorders>
            <w:vAlign w:val="center"/>
            <w:hideMark/>
          </w:tcPr>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 xml:space="preserve"> </w:t>
            </w:r>
            <w:r w:rsidR="00CF5B78" w:rsidRPr="001873EE">
              <w:rPr>
                <w:rFonts w:ascii="Times New Roman" w:hAnsi="Times New Roman"/>
                <w:sz w:val="20"/>
                <w:szCs w:val="18"/>
              </w:rPr>
              <w:t>0</w:t>
            </w:r>
          </w:p>
        </w:tc>
        <w:tc>
          <w:tcPr>
            <w:tcW w:w="335" w:type="pct"/>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 xml:space="preserve"> 0</w:t>
            </w:r>
          </w:p>
        </w:tc>
        <w:tc>
          <w:tcPr>
            <w:tcW w:w="366" w:type="pct"/>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0</w:t>
            </w:r>
          </w:p>
        </w:tc>
      </w:tr>
      <w:tr w:rsidR="00CF5B78" w:rsidRPr="001873EE" w:rsidTr="001873EE">
        <w:trPr>
          <w:jc w:val="center"/>
        </w:trPr>
        <w:tc>
          <w:tcPr>
            <w:tcW w:w="668" w:type="pct"/>
            <w:tcBorders>
              <w:top w:val="nil"/>
              <w:left w:val="nil"/>
              <w:bottom w:val="nil"/>
              <w:right w:val="nil"/>
            </w:tcBorders>
            <w:noWrap/>
            <w:vAlign w:val="center"/>
          </w:tcPr>
          <w:p w:rsidR="00CF5B78" w:rsidRPr="001873EE" w:rsidRDefault="00CF5B78" w:rsidP="001873EE">
            <w:pPr>
              <w:pStyle w:val="NoSpacing"/>
              <w:snapToGrid w:val="0"/>
              <w:jc w:val="both"/>
              <w:rPr>
                <w:rFonts w:ascii="Times New Roman" w:hAnsi="Times New Roman"/>
                <w:i/>
                <w:sz w:val="20"/>
                <w:szCs w:val="18"/>
              </w:rPr>
            </w:pPr>
            <w:proofErr w:type="spellStart"/>
            <w:r w:rsidRPr="001873EE">
              <w:rPr>
                <w:rFonts w:ascii="Times New Roman" w:hAnsi="Times New Roman"/>
                <w:i/>
                <w:sz w:val="20"/>
                <w:szCs w:val="18"/>
              </w:rPr>
              <w:t>Alcaligenes</w:t>
            </w:r>
            <w:proofErr w:type="spellEnd"/>
          </w:p>
          <w:p w:rsidR="00CF5B78" w:rsidRPr="001873EE" w:rsidRDefault="00CF5B78" w:rsidP="001873EE">
            <w:pPr>
              <w:pStyle w:val="NoSpacing"/>
              <w:snapToGrid w:val="0"/>
              <w:jc w:val="both"/>
              <w:rPr>
                <w:rFonts w:ascii="Times New Roman" w:hAnsi="Times New Roman"/>
                <w:i/>
                <w:sz w:val="20"/>
                <w:szCs w:val="18"/>
              </w:rPr>
            </w:pPr>
          </w:p>
          <w:p w:rsidR="00CF5B78" w:rsidRPr="001873EE" w:rsidRDefault="00CF5B78" w:rsidP="001873EE">
            <w:pPr>
              <w:pStyle w:val="NoSpacing"/>
              <w:snapToGrid w:val="0"/>
              <w:jc w:val="both"/>
              <w:rPr>
                <w:rFonts w:ascii="Times New Roman" w:hAnsi="Times New Roman"/>
                <w:i/>
                <w:sz w:val="20"/>
                <w:szCs w:val="18"/>
              </w:rPr>
            </w:pPr>
            <w:proofErr w:type="spellStart"/>
            <w:r w:rsidRPr="001873EE">
              <w:rPr>
                <w:rFonts w:ascii="Times New Roman" w:hAnsi="Times New Roman"/>
                <w:i/>
                <w:sz w:val="20"/>
                <w:szCs w:val="18"/>
              </w:rPr>
              <w:t>Bordetella</w:t>
            </w:r>
            <w:proofErr w:type="spellEnd"/>
          </w:p>
          <w:p w:rsidR="00CF5B78" w:rsidRPr="001873EE" w:rsidRDefault="00CF5B78" w:rsidP="001873EE">
            <w:pPr>
              <w:pStyle w:val="NoSpacing"/>
              <w:snapToGrid w:val="0"/>
              <w:jc w:val="both"/>
              <w:rPr>
                <w:rFonts w:ascii="Times New Roman" w:hAnsi="Times New Roman"/>
                <w:i/>
                <w:sz w:val="20"/>
                <w:szCs w:val="18"/>
              </w:rPr>
            </w:pPr>
          </w:p>
          <w:p w:rsidR="00CF5B78" w:rsidRPr="001873EE" w:rsidRDefault="00CF5B78" w:rsidP="001873EE">
            <w:pPr>
              <w:pStyle w:val="NoSpacing"/>
              <w:snapToGrid w:val="0"/>
              <w:jc w:val="both"/>
              <w:rPr>
                <w:rFonts w:ascii="Times New Roman" w:hAnsi="Times New Roman"/>
                <w:i/>
                <w:sz w:val="20"/>
                <w:szCs w:val="18"/>
              </w:rPr>
            </w:pPr>
            <w:r w:rsidRPr="001873EE">
              <w:rPr>
                <w:rFonts w:ascii="Times New Roman" w:hAnsi="Times New Roman"/>
                <w:i/>
                <w:sz w:val="20"/>
                <w:szCs w:val="18"/>
              </w:rPr>
              <w:t xml:space="preserve">Escherichia </w:t>
            </w:r>
          </w:p>
          <w:p w:rsidR="00CF5B78" w:rsidRPr="001873EE" w:rsidRDefault="00CF5B78" w:rsidP="001873EE">
            <w:pPr>
              <w:pStyle w:val="NoSpacing"/>
              <w:snapToGrid w:val="0"/>
              <w:jc w:val="both"/>
              <w:rPr>
                <w:rFonts w:ascii="Times New Roman" w:hAnsi="Times New Roman"/>
                <w:i/>
                <w:sz w:val="20"/>
                <w:szCs w:val="18"/>
              </w:rPr>
            </w:pPr>
          </w:p>
          <w:p w:rsidR="00CF5B78" w:rsidRPr="001873EE" w:rsidRDefault="00CF5B78" w:rsidP="001873EE">
            <w:pPr>
              <w:pStyle w:val="NoSpacing"/>
              <w:snapToGrid w:val="0"/>
              <w:jc w:val="both"/>
              <w:rPr>
                <w:rFonts w:ascii="Times New Roman" w:hAnsi="Times New Roman"/>
                <w:i/>
                <w:sz w:val="20"/>
                <w:szCs w:val="18"/>
              </w:rPr>
            </w:pPr>
            <w:proofErr w:type="spellStart"/>
            <w:r w:rsidRPr="001873EE">
              <w:rPr>
                <w:rFonts w:ascii="Times New Roman" w:hAnsi="Times New Roman"/>
                <w:i/>
                <w:sz w:val="20"/>
                <w:szCs w:val="18"/>
              </w:rPr>
              <w:t>Providencia</w:t>
            </w:r>
            <w:proofErr w:type="spellEnd"/>
          </w:p>
          <w:p w:rsidR="00CF5B78" w:rsidRPr="001873EE" w:rsidRDefault="00CF5B78" w:rsidP="001873EE">
            <w:pPr>
              <w:pStyle w:val="NoSpacing"/>
              <w:snapToGrid w:val="0"/>
              <w:jc w:val="both"/>
              <w:rPr>
                <w:rFonts w:ascii="Times New Roman" w:hAnsi="Times New Roman"/>
                <w:i/>
                <w:sz w:val="20"/>
                <w:szCs w:val="18"/>
              </w:rPr>
            </w:pPr>
          </w:p>
          <w:p w:rsidR="00CF5B78" w:rsidRPr="001873EE" w:rsidRDefault="00CF5B78" w:rsidP="001873EE">
            <w:pPr>
              <w:pStyle w:val="NoSpacing"/>
              <w:snapToGrid w:val="0"/>
              <w:jc w:val="both"/>
              <w:rPr>
                <w:rFonts w:ascii="Times New Roman" w:hAnsi="Times New Roman"/>
                <w:i/>
                <w:sz w:val="20"/>
                <w:szCs w:val="18"/>
              </w:rPr>
            </w:pPr>
            <w:proofErr w:type="spellStart"/>
            <w:r w:rsidRPr="001873EE">
              <w:rPr>
                <w:rFonts w:ascii="Times New Roman" w:hAnsi="Times New Roman"/>
                <w:i/>
                <w:sz w:val="20"/>
                <w:szCs w:val="18"/>
              </w:rPr>
              <w:t>Vibrio</w:t>
            </w:r>
            <w:proofErr w:type="spellEnd"/>
          </w:p>
        </w:tc>
        <w:tc>
          <w:tcPr>
            <w:tcW w:w="366" w:type="pct"/>
            <w:tcBorders>
              <w:top w:val="nil"/>
              <w:left w:val="nil"/>
              <w:bottom w:val="nil"/>
              <w:right w:val="nil"/>
            </w:tcBorders>
            <w:vAlign w:val="center"/>
            <w:hideMark/>
          </w:tcPr>
          <w:p w:rsidR="00CF5B78" w:rsidRPr="001873EE" w:rsidRDefault="00D44B8B" w:rsidP="001873EE">
            <w:pPr>
              <w:pStyle w:val="NoSpacing"/>
              <w:snapToGrid w:val="0"/>
              <w:jc w:val="both"/>
              <w:rPr>
                <w:rStyle w:val="SubtleEmphasis"/>
                <w:rFonts w:ascii="Times New Roman" w:hAnsi="Times New Roman"/>
                <w:i w:val="0"/>
                <w:sz w:val="20"/>
                <w:szCs w:val="18"/>
              </w:rPr>
            </w:pPr>
            <w:r w:rsidRPr="001873EE">
              <w:rPr>
                <w:rStyle w:val="SubtleEmphasis"/>
                <w:rFonts w:ascii="Times New Roman" w:hAnsi="Times New Roman"/>
                <w:i w:val="0"/>
                <w:sz w:val="20"/>
                <w:szCs w:val="18"/>
              </w:rPr>
              <w:t xml:space="preserve"> </w:t>
            </w:r>
            <w:r w:rsidR="00CF5B78" w:rsidRPr="001873EE">
              <w:rPr>
                <w:rStyle w:val="SubtleEmphasis"/>
                <w:rFonts w:ascii="Times New Roman" w:hAnsi="Times New Roman"/>
                <w:i w:val="0"/>
                <w:sz w:val="20"/>
                <w:szCs w:val="18"/>
              </w:rPr>
              <w:t>14</w:t>
            </w:r>
          </w:p>
          <w:p w:rsidR="00D44B8B" w:rsidRPr="001873EE" w:rsidRDefault="00CF5B78" w:rsidP="001873EE">
            <w:pPr>
              <w:pStyle w:val="NoSpacing"/>
              <w:snapToGrid w:val="0"/>
              <w:jc w:val="both"/>
              <w:rPr>
                <w:rStyle w:val="SubtleEmphasis"/>
                <w:rFonts w:ascii="Times New Roman" w:hAnsi="Times New Roman"/>
                <w:i w:val="0"/>
                <w:sz w:val="20"/>
                <w:szCs w:val="18"/>
              </w:rPr>
            </w:pPr>
            <w:r w:rsidRPr="001873EE">
              <w:rPr>
                <w:rFonts w:ascii="Times New Roman" w:hAnsi="Times New Roman"/>
                <w:sz w:val="20"/>
                <w:szCs w:val="18"/>
              </w:rPr>
              <w:t>(17.1)</w:t>
            </w:r>
          </w:p>
          <w:p w:rsidR="00CF5B78" w:rsidRPr="001873EE" w:rsidRDefault="00D44B8B" w:rsidP="001873EE">
            <w:pPr>
              <w:pStyle w:val="NoSpacing"/>
              <w:snapToGrid w:val="0"/>
              <w:jc w:val="both"/>
              <w:rPr>
                <w:rStyle w:val="SubtleEmphasis"/>
                <w:rFonts w:ascii="Times New Roman" w:hAnsi="Times New Roman"/>
                <w:i w:val="0"/>
                <w:sz w:val="20"/>
                <w:szCs w:val="18"/>
              </w:rPr>
            </w:pPr>
            <w:r w:rsidRPr="001873EE">
              <w:rPr>
                <w:rStyle w:val="SubtleEmphasis"/>
                <w:rFonts w:ascii="Times New Roman" w:hAnsi="Times New Roman"/>
                <w:i w:val="0"/>
                <w:sz w:val="20"/>
                <w:szCs w:val="18"/>
              </w:rPr>
              <w:t>1</w:t>
            </w:r>
            <w:r w:rsidR="00CF5B78" w:rsidRPr="001873EE">
              <w:rPr>
                <w:rStyle w:val="SubtleEmphasis"/>
                <w:rFonts w:ascii="Times New Roman" w:hAnsi="Times New Roman"/>
                <w:i w:val="0"/>
                <w:sz w:val="20"/>
                <w:szCs w:val="18"/>
              </w:rPr>
              <w:t>1</w:t>
            </w:r>
          </w:p>
          <w:p w:rsidR="00D44B8B"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(13.4)</w:t>
            </w: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9</w:t>
            </w:r>
          </w:p>
          <w:p w:rsidR="00D44B8B"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(11.0)</w:t>
            </w:r>
          </w:p>
          <w:p w:rsidR="00D44B8B"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1</w:t>
            </w:r>
            <w:r w:rsidR="00CF5B78" w:rsidRPr="001873EE">
              <w:rPr>
                <w:rFonts w:ascii="Times New Roman" w:hAnsi="Times New Roman"/>
                <w:sz w:val="20"/>
                <w:szCs w:val="18"/>
              </w:rPr>
              <w:t>0</w:t>
            </w:r>
          </w:p>
          <w:p w:rsidR="00D44B8B"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w:t>
            </w:r>
            <w:r w:rsidR="00CF5B78" w:rsidRPr="001873EE">
              <w:rPr>
                <w:rFonts w:ascii="Times New Roman" w:hAnsi="Times New Roman"/>
                <w:sz w:val="20"/>
                <w:szCs w:val="18"/>
              </w:rPr>
              <w:t>12.2)</w:t>
            </w:r>
          </w:p>
          <w:p w:rsidR="00D44B8B"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1</w:t>
            </w:r>
            <w:r w:rsidR="00CF5B78" w:rsidRPr="001873EE">
              <w:rPr>
                <w:rFonts w:ascii="Times New Roman" w:hAnsi="Times New Roman"/>
                <w:sz w:val="20"/>
                <w:szCs w:val="18"/>
              </w:rPr>
              <w:t>0</w:t>
            </w:r>
          </w:p>
          <w:p w:rsidR="00CF5B78" w:rsidRPr="001873EE" w:rsidRDefault="00D44B8B" w:rsidP="001873EE">
            <w:pPr>
              <w:pStyle w:val="NoSpacing"/>
              <w:snapToGrid w:val="0"/>
              <w:jc w:val="both"/>
              <w:rPr>
                <w:rStyle w:val="SubtleEmphasis"/>
                <w:rFonts w:ascii="Times New Roman" w:hAnsi="Times New Roman"/>
                <w:i w:val="0"/>
                <w:sz w:val="20"/>
                <w:szCs w:val="18"/>
              </w:rPr>
            </w:pPr>
            <w:r w:rsidRPr="001873EE">
              <w:rPr>
                <w:rFonts w:ascii="Times New Roman" w:hAnsi="Times New Roman"/>
                <w:sz w:val="20"/>
                <w:szCs w:val="18"/>
              </w:rPr>
              <w:t>(</w:t>
            </w:r>
            <w:r w:rsidR="00CF5B78" w:rsidRPr="001873EE">
              <w:rPr>
                <w:rFonts w:ascii="Times New Roman" w:hAnsi="Times New Roman"/>
                <w:sz w:val="20"/>
                <w:szCs w:val="18"/>
              </w:rPr>
              <w:t>12.2)</w:t>
            </w:r>
          </w:p>
        </w:tc>
        <w:tc>
          <w:tcPr>
            <w:tcW w:w="366" w:type="pct"/>
            <w:tcBorders>
              <w:top w:val="nil"/>
              <w:left w:val="nil"/>
              <w:bottom w:val="nil"/>
              <w:right w:val="nil"/>
            </w:tcBorders>
            <w:vAlign w:val="center"/>
          </w:tcPr>
          <w:p w:rsidR="00CF5B78" w:rsidRPr="001873EE" w:rsidRDefault="00CF5B78" w:rsidP="001873EE">
            <w:pPr>
              <w:pStyle w:val="NoSpacing"/>
              <w:snapToGrid w:val="0"/>
              <w:jc w:val="both"/>
              <w:rPr>
                <w:rStyle w:val="SubtleEmphasis"/>
                <w:rFonts w:ascii="Times New Roman" w:hAnsi="Times New Roman"/>
                <w:i w:val="0"/>
                <w:sz w:val="20"/>
                <w:szCs w:val="18"/>
              </w:rPr>
            </w:pPr>
            <w:r w:rsidRPr="001873EE">
              <w:rPr>
                <w:rStyle w:val="SubtleEmphasis"/>
                <w:rFonts w:ascii="Times New Roman" w:hAnsi="Times New Roman"/>
                <w:i w:val="0"/>
                <w:sz w:val="20"/>
                <w:szCs w:val="18"/>
              </w:rPr>
              <w:t xml:space="preserve"> 7</w:t>
            </w:r>
          </w:p>
          <w:p w:rsidR="00D44B8B"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(7.5)</w:t>
            </w: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1</w:t>
            </w:r>
            <w:r w:rsidR="00CF5B78" w:rsidRPr="001873EE">
              <w:rPr>
                <w:rFonts w:ascii="Times New Roman" w:hAnsi="Times New Roman"/>
                <w:sz w:val="20"/>
                <w:szCs w:val="18"/>
              </w:rPr>
              <w:t>2</w:t>
            </w:r>
          </w:p>
          <w:p w:rsidR="00D44B8B"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(12.9)</w:t>
            </w: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1</w:t>
            </w:r>
            <w:r w:rsidR="00CF5B78" w:rsidRPr="001873EE">
              <w:rPr>
                <w:rFonts w:ascii="Times New Roman" w:hAnsi="Times New Roman"/>
                <w:sz w:val="20"/>
                <w:szCs w:val="18"/>
              </w:rPr>
              <w:t>2</w:t>
            </w:r>
          </w:p>
          <w:p w:rsidR="00D44B8B"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(12.9)</w:t>
            </w:r>
          </w:p>
          <w:p w:rsidR="00CF5B78" w:rsidRPr="001873EE" w:rsidRDefault="00D44B8B" w:rsidP="001873EE">
            <w:pPr>
              <w:pStyle w:val="NoSpacing"/>
              <w:snapToGrid w:val="0"/>
              <w:jc w:val="both"/>
              <w:rPr>
                <w:rStyle w:val="SubtleEmphasis"/>
                <w:rFonts w:ascii="Times New Roman" w:hAnsi="Times New Roman"/>
                <w:i w:val="0"/>
                <w:sz w:val="20"/>
                <w:szCs w:val="18"/>
              </w:rPr>
            </w:pPr>
            <w:r w:rsidRPr="001873EE">
              <w:rPr>
                <w:rStyle w:val="SubtleEmphasis"/>
                <w:rFonts w:ascii="Times New Roman" w:hAnsi="Times New Roman"/>
                <w:i w:val="0"/>
                <w:sz w:val="20"/>
                <w:szCs w:val="18"/>
              </w:rPr>
              <w:t>0</w:t>
            </w:r>
          </w:p>
          <w:p w:rsidR="00CF5B78" w:rsidRPr="001873EE" w:rsidRDefault="00CF5B78" w:rsidP="001873EE">
            <w:pPr>
              <w:pStyle w:val="NoSpacing"/>
              <w:snapToGrid w:val="0"/>
              <w:jc w:val="both"/>
              <w:rPr>
                <w:rStyle w:val="SubtleEmphasis"/>
                <w:rFonts w:ascii="Times New Roman" w:hAnsi="Times New Roman"/>
                <w:i w:val="0"/>
                <w:sz w:val="20"/>
                <w:szCs w:val="18"/>
              </w:rPr>
            </w:pP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18</w:t>
            </w:r>
          </w:p>
          <w:p w:rsidR="00CF5B78" w:rsidRPr="001873EE" w:rsidRDefault="00CF5B78" w:rsidP="001873EE">
            <w:pPr>
              <w:pStyle w:val="NoSpacing"/>
              <w:snapToGrid w:val="0"/>
              <w:jc w:val="both"/>
              <w:rPr>
                <w:rStyle w:val="SubtleEmphasis"/>
                <w:rFonts w:ascii="Times New Roman" w:hAnsi="Times New Roman"/>
                <w:i w:val="0"/>
                <w:iCs w:val="0"/>
                <w:color w:val="auto"/>
                <w:sz w:val="20"/>
                <w:szCs w:val="18"/>
              </w:rPr>
            </w:pPr>
            <w:r w:rsidRPr="001873EE">
              <w:rPr>
                <w:rFonts w:ascii="Times New Roman" w:hAnsi="Times New Roman"/>
                <w:sz w:val="20"/>
                <w:szCs w:val="18"/>
              </w:rPr>
              <w:t>(19.4)</w:t>
            </w:r>
          </w:p>
        </w:tc>
        <w:tc>
          <w:tcPr>
            <w:tcW w:w="366" w:type="pct"/>
            <w:tcBorders>
              <w:top w:val="nil"/>
              <w:left w:val="nil"/>
              <w:bottom w:val="nil"/>
              <w:right w:val="nil"/>
            </w:tcBorders>
            <w:vAlign w:val="center"/>
            <w:hideMark/>
          </w:tcPr>
          <w:p w:rsidR="00CF5B78" w:rsidRPr="001873EE" w:rsidRDefault="00D44B8B" w:rsidP="001873EE">
            <w:pPr>
              <w:pStyle w:val="NoSpacing"/>
              <w:snapToGrid w:val="0"/>
              <w:jc w:val="both"/>
              <w:rPr>
                <w:rStyle w:val="SubtleEmphasis"/>
                <w:rFonts w:ascii="Times New Roman" w:hAnsi="Times New Roman"/>
                <w:i w:val="0"/>
                <w:sz w:val="20"/>
                <w:szCs w:val="18"/>
              </w:rPr>
            </w:pPr>
            <w:r w:rsidRPr="001873EE">
              <w:rPr>
                <w:rStyle w:val="SubtleEmphasis"/>
                <w:rFonts w:ascii="Times New Roman" w:hAnsi="Times New Roman"/>
                <w:i w:val="0"/>
                <w:sz w:val="20"/>
                <w:szCs w:val="18"/>
              </w:rPr>
              <w:t xml:space="preserve"> </w:t>
            </w:r>
            <w:r w:rsidR="00CF5B78" w:rsidRPr="001873EE">
              <w:rPr>
                <w:rStyle w:val="SubtleEmphasis"/>
                <w:rFonts w:ascii="Times New Roman" w:hAnsi="Times New Roman"/>
                <w:i w:val="0"/>
                <w:sz w:val="20"/>
                <w:szCs w:val="18"/>
              </w:rPr>
              <w:t>10</w:t>
            </w:r>
          </w:p>
          <w:p w:rsidR="00D44B8B" w:rsidRPr="001873EE" w:rsidRDefault="00CF5B78" w:rsidP="001873EE">
            <w:pPr>
              <w:pStyle w:val="NoSpacing"/>
              <w:snapToGrid w:val="0"/>
              <w:jc w:val="both"/>
              <w:rPr>
                <w:rStyle w:val="SubtleEmphasis"/>
                <w:rFonts w:ascii="Times New Roman" w:hAnsi="Times New Roman"/>
                <w:i w:val="0"/>
                <w:sz w:val="20"/>
                <w:szCs w:val="18"/>
              </w:rPr>
            </w:pPr>
            <w:r w:rsidRPr="001873EE">
              <w:rPr>
                <w:rStyle w:val="SubtleEmphasis"/>
                <w:rFonts w:ascii="Times New Roman" w:hAnsi="Times New Roman"/>
                <w:i w:val="0"/>
                <w:sz w:val="20"/>
                <w:szCs w:val="18"/>
              </w:rPr>
              <w:t>(10.5)</w:t>
            </w:r>
          </w:p>
          <w:p w:rsidR="00CF5B78" w:rsidRPr="001873EE" w:rsidRDefault="00D44B8B" w:rsidP="001873EE">
            <w:pPr>
              <w:pStyle w:val="NoSpacing"/>
              <w:snapToGrid w:val="0"/>
              <w:jc w:val="both"/>
              <w:rPr>
                <w:rStyle w:val="SubtleEmphasis"/>
                <w:rFonts w:ascii="Times New Roman" w:hAnsi="Times New Roman"/>
                <w:i w:val="0"/>
                <w:sz w:val="20"/>
                <w:szCs w:val="18"/>
              </w:rPr>
            </w:pPr>
            <w:r w:rsidRPr="001873EE">
              <w:rPr>
                <w:rStyle w:val="SubtleEmphasis"/>
                <w:rFonts w:ascii="Times New Roman" w:hAnsi="Times New Roman"/>
                <w:i w:val="0"/>
                <w:sz w:val="20"/>
                <w:szCs w:val="18"/>
              </w:rPr>
              <w:t>9</w:t>
            </w:r>
          </w:p>
          <w:p w:rsidR="00D44B8B" w:rsidRPr="001873EE" w:rsidRDefault="00CF5B78" w:rsidP="001873EE">
            <w:pPr>
              <w:pStyle w:val="NoSpacing"/>
              <w:snapToGrid w:val="0"/>
              <w:jc w:val="both"/>
              <w:rPr>
                <w:rStyle w:val="SubtleEmphasis"/>
                <w:rFonts w:ascii="Times New Roman" w:hAnsi="Times New Roman"/>
                <w:i w:val="0"/>
                <w:sz w:val="20"/>
                <w:szCs w:val="18"/>
              </w:rPr>
            </w:pPr>
            <w:r w:rsidRPr="001873EE">
              <w:rPr>
                <w:rStyle w:val="SubtleEmphasis"/>
                <w:rFonts w:ascii="Times New Roman" w:hAnsi="Times New Roman"/>
                <w:i w:val="0"/>
                <w:sz w:val="20"/>
                <w:szCs w:val="18"/>
              </w:rPr>
              <w:t>(9.5)</w:t>
            </w:r>
          </w:p>
          <w:p w:rsidR="00CF5B78" w:rsidRPr="001873EE" w:rsidRDefault="00D44B8B" w:rsidP="001873EE">
            <w:pPr>
              <w:pStyle w:val="NoSpacing"/>
              <w:snapToGrid w:val="0"/>
              <w:jc w:val="both"/>
              <w:rPr>
                <w:rStyle w:val="SubtleEmphasis"/>
                <w:rFonts w:ascii="Times New Roman" w:hAnsi="Times New Roman"/>
                <w:i w:val="0"/>
                <w:sz w:val="20"/>
                <w:szCs w:val="18"/>
              </w:rPr>
            </w:pPr>
            <w:r w:rsidRPr="001873EE">
              <w:rPr>
                <w:rStyle w:val="SubtleEmphasis"/>
                <w:rFonts w:ascii="Times New Roman" w:hAnsi="Times New Roman"/>
                <w:i w:val="0"/>
                <w:sz w:val="20"/>
                <w:szCs w:val="18"/>
              </w:rPr>
              <w:t>9</w:t>
            </w:r>
          </w:p>
          <w:p w:rsidR="00D44B8B" w:rsidRPr="001873EE" w:rsidRDefault="00CF5B78" w:rsidP="001873EE">
            <w:pPr>
              <w:pStyle w:val="NoSpacing"/>
              <w:snapToGrid w:val="0"/>
              <w:jc w:val="both"/>
              <w:rPr>
                <w:rStyle w:val="SubtleEmphasis"/>
                <w:rFonts w:ascii="Times New Roman" w:hAnsi="Times New Roman"/>
                <w:i w:val="0"/>
                <w:sz w:val="20"/>
                <w:szCs w:val="18"/>
              </w:rPr>
            </w:pPr>
            <w:r w:rsidRPr="001873EE">
              <w:rPr>
                <w:rStyle w:val="SubtleEmphasis"/>
                <w:rFonts w:ascii="Times New Roman" w:hAnsi="Times New Roman"/>
                <w:i w:val="0"/>
                <w:sz w:val="20"/>
                <w:szCs w:val="18"/>
              </w:rPr>
              <w:t>(9.5)</w:t>
            </w: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1</w:t>
            </w:r>
            <w:r w:rsidR="00CF5B78" w:rsidRPr="001873EE">
              <w:rPr>
                <w:rFonts w:ascii="Times New Roman" w:hAnsi="Times New Roman"/>
                <w:sz w:val="20"/>
                <w:szCs w:val="18"/>
              </w:rPr>
              <w:t>3</w:t>
            </w:r>
          </w:p>
          <w:p w:rsidR="00D44B8B"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(13.7)</w:t>
            </w: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1</w:t>
            </w:r>
            <w:r w:rsidR="00CF5B78" w:rsidRPr="001873EE">
              <w:rPr>
                <w:rFonts w:ascii="Times New Roman" w:hAnsi="Times New Roman"/>
                <w:sz w:val="20"/>
                <w:szCs w:val="18"/>
              </w:rPr>
              <w:t>5</w:t>
            </w:r>
          </w:p>
          <w:p w:rsidR="00CF5B78" w:rsidRPr="001873EE" w:rsidRDefault="00CF5B78" w:rsidP="001873EE">
            <w:pPr>
              <w:pStyle w:val="NoSpacing"/>
              <w:snapToGrid w:val="0"/>
              <w:jc w:val="both"/>
              <w:rPr>
                <w:rStyle w:val="SubtleEmphasis"/>
                <w:rFonts w:ascii="Times New Roman" w:hAnsi="Times New Roman"/>
                <w:i w:val="0"/>
                <w:iCs w:val="0"/>
                <w:color w:val="auto"/>
                <w:sz w:val="20"/>
                <w:szCs w:val="18"/>
              </w:rPr>
            </w:pPr>
            <w:r w:rsidRPr="001873EE">
              <w:rPr>
                <w:rFonts w:ascii="Times New Roman" w:hAnsi="Times New Roman"/>
                <w:sz w:val="20"/>
                <w:szCs w:val="18"/>
              </w:rPr>
              <w:t>(10.5)</w:t>
            </w:r>
          </w:p>
        </w:tc>
        <w:tc>
          <w:tcPr>
            <w:tcW w:w="366" w:type="pct"/>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10</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(11.9)</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11</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(13.1)</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16</w:t>
            </w:r>
          </w:p>
          <w:p w:rsidR="00D44B8B"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(19.0)</w:t>
            </w: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7</w:t>
            </w:r>
          </w:p>
          <w:p w:rsidR="00D44B8B"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(8.3)</w:t>
            </w: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1</w:t>
            </w:r>
            <w:r w:rsidR="00CF5B78" w:rsidRPr="001873EE">
              <w:rPr>
                <w:rFonts w:ascii="Times New Roman" w:hAnsi="Times New Roman"/>
                <w:sz w:val="20"/>
                <w:szCs w:val="18"/>
              </w:rPr>
              <w:t>0</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(11.9)</w:t>
            </w:r>
          </w:p>
        </w:tc>
        <w:tc>
          <w:tcPr>
            <w:tcW w:w="366" w:type="pct"/>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 xml:space="preserve"> 15</w:t>
            </w:r>
          </w:p>
          <w:p w:rsidR="00D44B8B"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(15.3)</w:t>
            </w: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1</w:t>
            </w:r>
            <w:r w:rsidR="00CF5B78" w:rsidRPr="001873EE">
              <w:rPr>
                <w:rFonts w:ascii="Times New Roman" w:hAnsi="Times New Roman"/>
                <w:sz w:val="20"/>
                <w:szCs w:val="18"/>
              </w:rPr>
              <w:t>2</w:t>
            </w:r>
          </w:p>
          <w:p w:rsidR="00D44B8B"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(12.3)</w:t>
            </w: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8</w:t>
            </w:r>
          </w:p>
          <w:p w:rsidR="00D44B8B"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(8.2)</w:t>
            </w: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8</w:t>
            </w:r>
          </w:p>
          <w:p w:rsidR="00D44B8B"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(8.2)</w:t>
            </w: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1</w:t>
            </w:r>
            <w:r w:rsidR="00CF5B78" w:rsidRPr="001873EE">
              <w:rPr>
                <w:rFonts w:ascii="Times New Roman" w:hAnsi="Times New Roman"/>
                <w:sz w:val="20"/>
                <w:szCs w:val="18"/>
              </w:rPr>
              <w:t>7</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(17.3)</w:t>
            </w:r>
          </w:p>
        </w:tc>
        <w:tc>
          <w:tcPr>
            <w:tcW w:w="366" w:type="pct"/>
            <w:tcBorders>
              <w:top w:val="nil"/>
              <w:left w:val="nil"/>
              <w:bottom w:val="nil"/>
              <w:right w:val="nil"/>
            </w:tcBorders>
            <w:vAlign w:val="center"/>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11</w:t>
            </w:r>
          </w:p>
          <w:p w:rsidR="00D44B8B"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(17.5)</w:t>
            </w: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0</w:t>
            </w:r>
          </w:p>
          <w:p w:rsidR="00CF5B78" w:rsidRPr="001873EE" w:rsidRDefault="00CF5B78" w:rsidP="001873EE">
            <w:pPr>
              <w:pStyle w:val="NoSpacing"/>
              <w:snapToGrid w:val="0"/>
              <w:jc w:val="both"/>
              <w:rPr>
                <w:rFonts w:ascii="Times New Roman" w:hAnsi="Times New Roman"/>
                <w:sz w:val="20"/>
                <w:szCs w:val="18"/>
              </w:rPr>
            </w:pP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10</w:t>
            </w:r>
          </w:p>
          <w:p w:rsidR="00D44B8B"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(15.9)</w:t>
            </w: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0</w:t>
            </w:r>
          </w:p>
          <w:p w:rsidR="00D44B8B" w:rsidRPr="001873EE" w:rsidRDefault="00D44B8B" w:rsidP="001873EE">
            <w:pPr>
              <w:pStyle w:val="NoSpacing"/>
              <w:snapToGrid w:val="0"/>
              <w:jc w:val="both"/>
              <w:rPr>
                <w:rFonts w:ascii="Times New Roman" w:hAnsi="Times New Roman"/>
                <w:sz w:val="20"/>
                <w:szCs w:val="18"/>
              </w:rPr>
            </w:pP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1</w:t>
            </w:r>
            <w:r w:rsidR="00CF5B78" w:rsidRPr="001873EE">
              <w:rPr>
                <w:rFonts w:ascii="Times New Roman" w:hAnsi="Times New Roman"/>
                <w:sz w:val="20"/>
                <w:szCs w:val="18"/>
              </w:rPr>
              <w:t>2</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(19.0)</w:t>
            </w:r>
          </w:p>
        </w:tc>
        <w:tc>
          <w:tcPr>
            <w:tcW w:w="366" w:type="pct"/>
            <w:tcBorders>
              <w:top w:val="nil"/>
              <w:left w:val="nil"/>
              <w:bottom w:val="nil"/>
              <w:right w:val="nil"/>
            </w:tcBorders>
            <w:vAlign w:val="center"/>
            <w:hideMark/>
          </w:tcPr>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 xml:space="preserve"> </w:t>
            </w:r>
            <w:r w:rsidR="00CF5B78" w:rsidRPr="001873EE">
              <w:rPr>
                <w:rFonts w:ascii="Times New Roman" w:hAnsi="Times New Roman"/>
                <w:sz w:val="20"/>
                <w:szCs w:val="18"/>
              </w:rPr>
              <w:t>12</w:t>
            </w:r>
          </w:p>
          <w:p w:rsidR="00D44B8B"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(14.3)</w:t>
            </w: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1</w:t>
            </w:r>
            <w:r w:rsidR="00CF5B78" w:rsidRPr="001873EE">
              <w:rPr>
                <w:rFonts w:ascii="Times New Roman" w:hAnsi="Times New Roman"/>
                <w:sz w:val="20"/>
                <w:szCs w:val="18"/>
              </w:rPr>
              <w:t>0</w:t>
            </w:r>
          </w:p>
          <w:p w:rsidR="00D44B8B"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(11.9)</w:t>
            </w: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7</w:t>
            </w:r>
          </w:p>
          <w:p w:rsidR="00D44B8B"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(8.3)</w:t>
            </w: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5</w:t>
            </w:r>
          </w:p>
          <w:p w:rsidR="00D44B8B"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(6.0)</w:t>
            </w: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1</w:t>
            </w:r>
            <w:r w:rsidR="00CF5B78" w:rsidRPr="001873EE">
              <w:rPr>
                <w:rFonts w:ascii="Times New Roman" w:hAnsi="Times New Roman"/>
                <w:sz w:val="20"/>
                <w:szCs w:val="18"/>
              </w:rPr>
              <w:t>0</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(14.3)</w:t>
            </w:r>
          </w:p>
        </w:tc>
        <w:tc>
          <w:tcPr>
            <w:tcW w:w="366" w:type="pct"/>
            <w:tcBorders>
              <w:top w:val="nil"/>
              <w:left w:val="nil"/>
              <w:bottom w:val="nil"/>
              <w:right w:val="nil"/>
            </w:tcBorders>
            <w:vAlign w:val="center"/>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 xml:space="preserve"> 9</w:t>
            </w:r>
          </w:p>
          <w:p w:rsidR="00D44B8B"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(11.5)</w:t>
            </w: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1</w:t>
            </w:r>
            <w:r w:rsidR="00CF5B78" w:rsidRPr="001873EE">
              <w:rPr>
                <w:rFonts w:ascii="Times New Roman" w:hAnsi="Times New Roman"/>
                <w:sz w:val="20"/>
                <w:szCs w:val="18"/>
              </w:rPr>
              <w:t>6</w:t>
            </w:r>
          </w:p>
          <w:p w:rsidR="00D44B8B"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(20.5)</w:t>
            </w: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1</w:t>
            </w:r>
            <w:r w:rsidR="00CF5B78" w:rsidRPr="001873EE">
              <w:rPr>
                <w:rFonts w:ascii="Times New Roman" w:hAnsi="Times New Roman"/>
                <w:sz w:val="20"/>
                <w:szCs w:val="18"/>
              </w:rPr>
              <w:t>2</w:t>
            </w:r>
          </w:p>
          <w:p w:rsidR="00D44B8B"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(15.4)</w:t>
            </w: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0</w:t>
            </w:r>
          </w:p>
          <w:p w:rsidR="00D44B8B" w:rsidRPr="001873EE" w:rsidRDefault="00D44B8B" w:rsidP="001873EE">
            <w:pPr>
              <w:pStyle w:val="NoSpacing"/>
              <w:snapToGrid w:val="0"/>
              <w:jc w:val="both"/>
              <w:rPr>
                <w:rFonts w:ascii="Times New Roman" w:hAnsi="Times New Roman"/>
                <w:sz w:val="20"/>
                <w:szCs w:val="18"/>
              </w:rPr>
            </w:pP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1</w:t>
            </w:r>
            <w:r w:rsidR="00CF5B78" w:rsidRPr="001873EE">
              <w:rPr>
                <w:rFonts w:ascii="Times New Roman" w:hAnsi="Times New Roman"/>
                <w:sz w:val="20"/>
                <w:szCs w:val="18"/>
              </w:rPr>
              <w:t>0</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(12.8)</w:t>
            </w:r>
          </w:p>
        </w:tc>
        <w:tc>
          <w:tcPr>
            <w:tcW w:w="366" w:type="pct"/>
            <w:tcBorders>
              <w:top w:val="nil"/>
              <w:left w:val="nil"/>
              <w:bottom w:val="nil"/>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14</w:t>
            </w:r>
          </w:p>
          <w:p w:rsidR="00D44B8B" w:rsidRPr="001873EE" w:rsidRDefault="00CF5B78" w:rsidP="001873EE">
            <w:pPr>
              <w:pStyle w:val="NoSpacing"/>
              <w:tabs>
                <w:tab w:val="left" w:pos="611"/>
              </w:tabs>
              <w:snapToGrid w:val="0"/>
              <w:jc w:val="both"/>
              <w:rPr>
                <w:rFonts w:ascii="Times New Roman" w:hAnsi="Times New Roman"/>
                <w:sz w:val="20"/>
                <w:szCs w:val="18"/>
              </w:rPr>
            </w:pPr>
            <w:r w:rsidRPr="001873EE">
              <w:rPr>
                <w:rFonts w:ascii="Times New Roman" w:hAnsi="Times New Roman"/>
                <w:sz w:val="20"/>
                <w:szCs w:val="18"/>
              </w:rPr>
              <w:t>(16.9)</w:t>
            </w:r>
          </w:p>
          <w:p w:rsidR="00CF5B78" w:rsidRPr="001873EE" w:rsidRDefault="00D44B8B" w:rsidP="001873EE">
            <w:pPr>
              <w:pStyle w:val="NoSpacing"/>
              <w:tabs>
                <w:tab w:val="left" w:pos="611"/>
              </w:tabs>
              <w:snapToGrid w:val="0"/>
              <w:jc w:val="both"/>
              <w:rPr>
                <w:rFonts w:ascii="Times New Roman" w:hAnsi="Times New Roman"/>
                <w:sz w:val="20"/>
                <w:szCs w:val="18"/>
              </w:rPr>
            </w:pPr>
            <w:r w:rsidRPr="001873EE">
              <w:rPr>
                <w:rFonts w:ascii="Times New Roman" w:hAnsi="Times New Roman"/>
                <w:sz w:val="20"/>
                <w:szCs w:val="18"/>
              </w:rPr>
              <w:t>1</w:t>
            </w:r>
            <w:r w:rsidR="00CF5B78" w:rsidRPr="001873EE">
              <w:rPr>
                <w:rFonts w:ascii="Times New Roman" w:hAnsi="Times New Roman"/>
                <w:sz w:val="20"/>
                <w:szCs w:val="18"/>
              </w:rPr>
              <w:t>3</w:t>
            </w:r>
          </w:p>
          <w:p w:rsidR="00D44B8B" w:rsidRPr="001873EE" w:rsidRDefault="00CF5B78" w:rsidP="001873EE">
            <w:pPr>
              <w:pStyle w:val="NoSpacing"/>
              <w:tabs>
                <w:tab w:val="left" w:pos="611"/>
              </w:tabs>
              <w:snapToGrid w:val="0"/>
              <w:jc w:val="both"/>
              <w:rPr>
                <w:rFonts w:ascii="Times New Roman" w:hAnsi="Times New Roman"/>
                <w:sz w:val="20"/>
                <w:szCs w:val="18"/>
              </w:rPr>
            </w:pPr>
            <w:r w:rsidRPr="001873EE">
              <w:rPr>
                <w:rFonts w:ascii="Times New Roman" w:hAnsi="Times New Roman"/>
                <w:sz w:val="20"/>
                <w:szCs w:val="18"/>
              </w:rPr>
              <w:t>(15.7)</w:t>
            </w:r>
          </w:p>
          <w:p w:rsidR="00CF5B78" w:rsidRPr="001873EE" w:rsidRDefault="00D44B8B" w:rsidP="001873EE">
            <w:pPr>
              <w:pStyle w:val="NoSpacing"/>
              <w:tabs>
                <w:tab w:val="left" w:pos="611"/>
              </w:tabs>
              <w:snapToGrid w:val="0"/>
              <w:jc w:val="both"/>
              <w:rPr>
                <w:rFonts w:ascii="Times New Roman" w:hAnsi="Times New Roman"/>
                <w:sz w:val="20"/>
                <w:szCs w:val="18"/>
              </w:rPr>
            </w:pPr>
            <w:r w:rsidRPr="001873EE">
              <w:rPr>
                <w:rFonts w:ascii="Times New Roman" w:hAnsi="Times New Roman"/>
                <w:sz w:val="20"/>
                <w:szCs w:val="18"/>
              </w:rPr>
              <w:t>8</w:t>
            </w:r>
          </w:p>
          <w:p w:rsidR="00D44B8B" w:rsidRPr="001873EE" w:rsidRDefault="00CF5B78" w:rsidP="001873EE">
            <w:pPr>
              <w:pStyle w:val="NoSpacing"/>
              <w:tabs>
                <w:tab w:val="left" w:pos="611"/>
              </w:tabs>
              <w:snapToGrid w:val="0"/>
              <w:jc w:val="both"/>
              <w:rPr>
                <w:rFonts w:ascii="Times New Roman" w:hAnsi="Times New Roman"/>
                <w:sz w:val="20"/>
                <w:szCs w:val="18"/>
              </w:rPr>
            </w:pPr>
            <w:r w:rsidRPr="001873EE">
              <w:rPr>
                <w:rFonts w:ascii="Times New Roman" w:hAnsi="Times New Roman"/>
                <w:sz w:val="20"/>
                <w:szCs w:val="18"/>
              </w:rPr>
              <w:t>(9.6)</w:t>
            </w: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1</w:t>
            </w:r>
            <w:r w:rsidR="00CF5B78" w:rsidRPr="001873EE">
              <w:rPr>
                <w:rFonts w:ascii="Times New Roman" w:hAnsi="Times New Roman"/>
                <w:sz w:val="20"/>
                <w:szCs w:val="18"/>
              </w:rPr>
              <w:t>0</w:t>
            </w:r>
          </w:p>
          <w:p w:rsidR="00D44B8B"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(12.0)</w:t>
            </w: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8</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(9.6)</w:t>
            </w:r>
          </w:p>
        </w:tc>
        <w:tc>
          <w:tcPr>
            <w:tcW w:w="335" w:type="pct"/>
            <w:tcBorders>
              <w:top w:val="nil"/>
              <w:left w:val="nil"/>
              <w:bottom w:val="nil"/>
              <w:right w:val="nil"/>
            </w:tcBorders>
            <w:vAlign w:val="center"/>
          </w:tcPr>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 xml:space="preserve"> </w:t>
            </w:r>
            <w:r w:rsidR="00CF5B78" w:rsidRPr="001873EE">
              <w:rPr>
                <w:rFonts w:ascii="Times New Roman" w:hAnsi="Times New Roman"/>
                <w:sz w:val="20"/>
                <w:szCs w:val="18"/>
              </w:rPr>
              <w:t>0</w:t>
            </w:r>
          </w:p>
          <w:p w:rsidR="00D44B8B" w:rsidRPr="001873EE" w:rsidRDefault="00D44B8B" w:rsidP="001873EE">
            <w:pPr>
              <w:pStyle w:val="NoSpacing"/>
              <w:snapToGrid w:val="0"/>
              <w:jc w:val="both"/>
              <w:rPr>
                <w:rFonts w:ascii="Times New Roman" w:hAnsi="Times New Roman"/>
                <w:sz w:val="20"/>
                <w:szCs w:val="18"/>
              </w:rPr>
            </w:pP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0</w:t>
            </w:r>
          </w:p>
          <w:p w:rsidR="00D44B8B" w:rsidRPr="001873EE" w:rsidRDefault="00D44B8B" w:rsidP="001873EE">
            <w:pPr>
              <w:pStyle w:val="NoSpacing"/>
              <w:snapToGrid w:val="0"/>
              <w:jc w:val="both"/>
              <w:rPr>
                <w:rFonts w:ascii="Times New Roman" w:hAnsi="Times New Roman"/>
                <w:sz w:val="20"/>
                <w:szCs w:val="18"/>
              </w:rPr>
            </w:pP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0</w:t>
            </w:r>
          </w:p>
          <w:p w:rsidR="00D44B8B" w:rsidRPr="001873EE" w:rsidRDefault="00D44B8B" w:rsidP="001873EE">
            <w:pPr>
              <w:pStyle w:val="NoSpacing"/>
              <w:snapToGrid w:val="0"/>
              <w:jc w:val="both"/>
              <w:rPr>
                <w:rFonts w:ascii="Times New Roman" w:hAnsi="Times New Roman"/>
                <w:sz w:val="20"/>
                <w:szCs w:val="18"/>
              </w:rPr>
            </w:pP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0</w:t>
            </w:r>
          </w:p>
          <w:p w:rsidR="00D44B8B" w:rsidRPr="001873EE" w:rsidRDefault="00D44B8B" w:rsidP="001873EE">
            <w:pPr>
              <w:pStyle w:val="NoSpacing"/>
              <w:snapToGrid w:val="0"/>
              <w:jc w:val="both"/>
              <w:rPr>
                <w:rFonts w:ascii="Times New Roman" w:hAnsi="Times New Roman"/>
                <w:sz w:val="20"/>
                <w:szCs w:val="18"/>
              </w:rPr>
            </w:pP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0</w:t>
            </w:r>
          </w:p>
        </w:tc>
        <w:tc>
          <w:tcPr>
            <w:tcW w:w="335" w:type="pct"/>
            <w:tcBorders>
              <w:top w:val="nil"/>
              <w:left w:val="nil"/>
              <w:bottom w:val="nil"/>
              <w:right w:val="nil"/>
            </w:tcBorders>
            <w:vAlign w:val="center"/>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 xml:space="preserve"> 0</w:t>
            </w:r>
          </w:p>
          <w:p w:rsidR="00D44B8B" w:rsidRPr="001873EE" w:rsidRDefault="00D44B8B" w:rsidP="001873EE">
            <w:pPr>
              <w:pStyle w:val="NoSpacing"/>
              <w:snapToGrid w:val="0"/>
              <w:jc w:val="both"/>
              <w:rPr>
                <w:rFonts w:ascii="Times New Roman" w:hAnsi="Times New Roman"/>
                <w:sz w:val="20"/>
                <w:szCs w:val="18"/>
              </w:rPr>
            </w:pP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0</w:t>
            </w:r>
          </w:p>
          <w:p w:rsidR="00D44B8B" w:rsidRPr="001873EE" w:rsidRDefault="00D44B8B" w:rsidP="001873EE">
            <w:pPr>
              <w:pStyle w:val="NoSpacing"/>
              <w:snapToGrid w:val="0"/>
              <w:jc w:val="both"/>
              <w:rPr>
                <w:rFonts w:ascii="Times New Roman" w:hAnsi="Times New Roman"/>
                <w:sz w:val="20"/>
                <w:szCs w:val="18"/>
              </w:rPr>
            </w:pP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0</w:t>
            </w:r>
          </w:p>
          <w:p w:rsidR="00D44B8B" w:rsidRPr="001873EE" w:rsidRDefault="00D44B8B" w:rsidP="001873EE">
            <w:pPr>
              <w:pStyle w:val="NoSpacing"/>
              <w:snapToGrid w:val="0"/>
              <w:jc w:val="both"/>
              <w:rPr>
                <w:rFonts w:ascii="Times New Roman" w:hAnsi="Times New Roman"/>
                <w:sz w:val="20"/>
                <w:szCs w:val="18"/>
              </w:rPr>
            </w:pP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0</w:t>
            </w:r>
          </w:p>
          <w:p w:rsidR="00D44B8B" w:rsidRPr="001873EE" w:rsidRDefault="00D44B8B" w:rsidP="001873EE">
            <w:pPr>
              <w:pStyle w:val="NoSpacing"/>
              <w:snapToGrid w:val="0"/>
              <w:jc w:val="both"/>
              <w:rPr>
                <w:rFonts w:ascii="Times New Roman" w:hAnsi="Times New Roman"/>
                <w:sz w:val="20"/>
                <w:szCs w:val="18"/>
              </w:rPr>
            </w:pP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0</w:t>
            </w:r>
          </w:p>
        </w:tc>
        <w:tc>
          <w:tcPr>
            <w:tcW w:w="366" w:type="pct"/>
            <w:tcBorders>
              <w:top w:val="nil"/>
              <w:left w:val="nil"/>
              <w:bottom w:val="nil"/>
              <w:right w:val="nil"/>
            </w:tcBorders>
            <w:vAlign w:val="center"/>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0</w:t>
            </w:r>
          </w:p>
          <w:p w:rsidR="00D44B8B" w:rsidRPr="001873EE" w:rsidRDefault="00D44B8B" w:rsidP="001873EE">
            <w:pPr>
              <w:pStyle w:val="NoSpacing"/>
              <w:snapToGrid w:val="0"/>
              <w:jc w:val="both"/>
              <w:rPr>
                <w:rFonts w:ascii="Times New Roman" w:hAnsi="Times New Roman"/>
                <w:sz w:val="20"/>
                <w:szCs w:val="18"/>
              </w:rPr>
            </w:pP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0</w:t>
            </w:r>
          </w:p>
          <w:p w:rsidR="00D44B8B" w:rsidRPr="001873EE" w:rsidRDefault="00D44B8B" w:rsidP="001873EE">
            <w:pPr>
              <w:pStyle w:val="NoSpacing"/>
              <w:snapToGrid w:val="0"/>
              <w:jc w:val="both"/>
              <w:rPr>
                <w:rFonts w:ascii="Times New Roman" w:hAnsi="Times New Roman"/>
                <w:sz w:val="20"/>
                <w:szCs w:val="18"/>
              </w:rPr>
            </w:pP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8</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(22.2)</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15</w:t>
            </w:r>
          </w:p>
          <w:p w:rsidR="00D44B8B"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(41.7)</w:t>
            </w:r>
          </w:p>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0</w:t>
            </w:r>
          </w:p>
        </w:tc>
      </w:tr>
      <w:tr w:rsidR="00CF5B78" w:rsidRPr="001873EE" w:rsidTr="001873EE">
        <w:trPr>
          <w:jc w:val="center"/>
        </w:trPr>
        <w:tc>
          <w:tcPr>
            <w:tcW w:w="668" w:type="pct"/>
            <w:tcBorders>
              <w:top w:val="nil"/>
              <w:left w:val="nil"/>
              <w:bottom w:val="single" w:sz="8" w:space="0" w:color="000000"/>
              <w:right w:val="nil"/>
            </w:tcBorders>
            <w:noWrap/>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Total</w:t>
            </w:r>
          </w:p>
        </w:tc>
        <w:tc>
          <w:tcPr>
            <w:tcW w:w="366" w:type="pct"/>
            <w:tcBorders>
              <w:top w:val="nil"/>
              <w:left w:val="nil"/>
              <w:bottom w:val="single" w:sz="8" w:space="0" w:color="000000"/>
              <w:right w:val="nil"/>
            </w:tcBorders>
            <w:vAlign w:val="center"/>
            <w:hideMark/>
          </w:tcPr>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 xml:space="preserve"> </w:t>
            </w:r>
            <w:r w:rsidR="00CF5B78" w:rsidRPr="001873EE">
              <w:rPr>
                <w:rFonts w:ascii="Times New Roman" w:hAnsi="Times New Roman"/>
                <w:sz w:val="20"/>
                <w:szCs w:val="18"/>
              </w:rPr>
              <w:t>82</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(100)</w:t>
            </w:r>
          </w:p>
        </w:tc>
        <w:tc>
          <w:tcPr>
            <w:tcW w:w="366" w:type="pct"/>
            <w:tcBorders>
              <w:top w:val="nil"/>
              <w:left w:val="nil"/>
              <w:bottom w:val="single" w:sz="8" w:space="0" w:color="000000"/>
              <w:right w:val="nil"/>
            </w:tcBorders>
            <w:vAlign w:val="center"/>
            <w:hideMark/>
          </w:tcPr>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 xml:space="preserve"> </w:t>
            </w:r>
            <w:r w:rsidR="00CF5B78" w:rsidRPr="001873EE">
              <w:rPr>
                <w:rFonts w:ascii="Times New Roman" w:hAnsi="Times New Roman"/>
                <w:sz w:val="20"/>
                <w:szCs w:val="18"/>
              </w:rPr>
              <w:t>93</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(100)</w:t>
            </w:r>
          </w:p>
        </w:tc>
        <w:tc>
          <w:tcPr>
            <w:tcW w:w="366" w:type="pct"/>
            <w:tcBorders>
              <w:top w:val="nil"/>
              <w:left w:val="nil"/>
              <w:bottom w:val="single" w:sz="8" w:space="0" w:color="000000"/>
              <w:right w:val="nil"/>
            </w:tcBorders>
            <w:vAlign w:val="center"/>
            <w:hideMark/>
          </w:tcPr>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 xml:space="preserve"> </w:t>
            </w:r>
            <w:r w:rsidR="00CF5B78" w:rsidRPr="001873EE">
              <w:rPr>
                <w:rFonts w:ascii="Times New Roman" w:hAnsi="Times New Roman"/>
                <w:sz w:val="20"/>
                <w:szCs w:val="18"/>
              </w:rPr>
              <w:t>95</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(100)</w:t>
            </w:r>
          </w:p>
        </w:tc>
        <w:tc>
          <w:tcPr>
            <w:tcW w:w="366" w:type="pct"/>
            <w:tcBorders>
              <w:top w:val="nil"/>
              <w:left w:val="nil"/>
              <w:bottom w:val="single" w:sz="8" w:space="0" w:color="000000"/>
              <w:right w:val="nil"/>
            </w:tcBorders>
            <w:vAlign w:val="center"/>
            <w:hideMark/>
          </w:tcPr>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 xml:space="preserve"> </w:t>
            </w:r>
            <w:r w:rsidR="00CF5B78" w:rsidRPr="001873EE">
              <w:rPr>
                <w:rFonts w:ascii="Times New Roman" w:hAnsi="Times New Roman"/>
                <w:sz w:val="20"/>
                <w:szCs w:val="18"/>
              </w:rPr>
              <w:t>84</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(100)</w:t>
            </w:r>
          </w:p>
        </w:tc>
        <w:tc>
          <w:tcPr>
            <w:tcW w:w="366" w:type="pct"/>
            <w:tcBorders>
              <w:top w:val="nil"/>
              <w:left w:val="nil"/>
              <w:bottom w:val="single" w:sz="8" w:space="0" w:color="000000"/>
              <w:right w:val="nil"/>
            </w:tcBorders>
            <w:vAlign w:val="center"/>
            <w:hideMark/>
          </w:tcPr>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 xml:space="preserve"> </w:t>
            </w:r>
            <w:r w:rsidR="00CF5B78" w:rsidRPr="001873EE">
              <w:rPr>
                <w:rFonts w:ascii="Times New Roman" w:hAnsi="Times New Roman"/>
                <w:sz w:val="20"/>
                <w:szCs w:val="18"/>
              </w:rPr>
              <w:t>98</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(100)</w:t>
            </w:r>
          </w:p>
        </w:tc>
        <w:tc>
          <w:tcPr>
            <w:tcW w:w="366" w:type="pct"/>
            <w:tcBorders>
              <w:top w:val="nil"/>
              <w:left w:val="nil"/>
              <w:bottom w:val="single" w:sz="8" w:space="0" w:color="000000"/>
              <w:right w:val="nil"/>
            </w:tcBorders>
            <w:vAlign w:val="center"/>
            <w:hideMark/>
          </w:tcPr>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 xml:space="preserve"> </w:t>
            </w:r>
            <w:r w:rsidR="00CF5B78" w:rsidRPr="001873EE">
              <w:rPr>
                <w:rFonts w:ascii="Times New Roman" w:hAnsi="Times New Roman"/>
                <w:sz w:val="20"/>
                <w:szCs w:val="18"/>
              </w:rPr>
              <w:t>63</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(100)</w:t>
            </w:r>
          </w:p>
        </w:tc>
        <w:tc>
          <w:tcPr>
            <w:tcW w:w="366" w:type="pct"/>
            <w:tcBorders>
              <w:top w:val="nil"/>
              <w:left w:val="nil"/>
              <w:bottom w:val="single" w:sz="8" w:space="0" w:color="000000"/>
              <w:right w:val="nil"/>
            </w:tcBorders>
            <w:vAlign w:val="center"/>
            <w:hideMark/>
          </w:tcPr>
          <w:p w:rsidR="00CF5B78" w:rsidRPr="001873EE" w:rsidRDefault="00D44B8B" w:rsidP="001873EE">
            <w:pPr>
              <w:pStyle w:val="NoSpacing"/>
              <w:snapToGrid w:val="0"/>
              <w:jc w:val="both"/>
              <w:rPr>
                <w:rFonts w:ascii="Times New Roman" w:hAnsi="Times New Roman"/>
                <w:sz w:val="20"/>
                <w:szCs w:val="18"/>
              </w:rPr>
            </w:pPr>
            <w:r w:rsidRPr="001873EE">
              <w:rPr>
                <w:rFonts w:ascii="Times New Roman" w:hAnsi="Times New Roman"/>
                <w:sz w:val="20"/>
                <w:szCs w:val="18"/>
              </w:rPr>
              <w:t xml:space="preserve"> </w:t>
            </w:r>
            <w:r w:rsidR="00CF5B78" w:rsidRPr="001873EE">
              <w:rPr>
                <w:rFonts w:ascii="Times New Roman" w:hAnsi="Times New Roman"/>
                <w:sz w:val="20"/>
                <w:szCs w:val="18"/>
              </w:rPr>
              <w:t>84</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(100)</w:t>
            </w:r>
          </w:p>
        </w:tc>
        <w:tc>
          <w:tcPr>
            <w:tcW w:w="366" w:type="pct"/>
            <w:tcBorders>
              <w:top w:val="nil"/>
              <w:left w:val="nil"/>
              <w:bottom w:val="single" w:sz="8" w:space="0" w:color="000000"/>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78</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(100)</w:t>
            </w:r>
          </w:p>
        </w:tc>
        <w:tc>
          <w:tcPr>
            <w:tcW w:w="366" w:type="pct"/>
            <w:tcBorders>
              <w:top w:val="nil"/>
              <w:left w:val="nil"/>
              <w:bottom w:val="single" w:sz="8" w:space="0" w:color="000000"/>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 xml:space="preserve"> 83</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(100)</w:t>
            </w:r>
          </w:p>
        </w:tc>
        <w:tc>
          <w:tcPr>
            <w:tcW w:w="335" w:type="pct"/>
            <w:tcBorders>
              <w:top w:val="nil"/>
              <w:left w:val="nil"/>
              <w:bottom w:val="single" w:sz="8" w:space="0" w:color="000000"/>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19</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(100)</w:t>
            </w:r>
          </w:p>
        </w:tc>
        <w:tc>
          <w:tcPr>
            <w:tcW w:w="335" w:type="pct"/>
            <w:tcBorders>
              <w:top w:val="nil"/>
              <w:left w:val="nil"/>
              <w:bottom w:val="single" w:sz="8" w:space="0" w:color="000000"/>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 xml:space="preserve"> 7</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(100)</w:t>
            </w:r>
          </w:p>
        </w:tc>
        <w:tc>
          <w:tcPr>
            <w:tcW w:w="366" w:type="pct"/>
            <w:tcBorders>
              <w:top w:val="nil"/>
              <w:left w:val="nil"/>
              <w:bottom w:val="single" w:sz="8" w:space="0" w:color="000000"/>
              <w:right w:val="nil"/>
            </w:tcBorders>
            <w:vAlign w:val="center"/>
            <w:hideMark/>
          </w:tcPr>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 xml:space="preserve"> 36</w:t>
            </w:r>
          </w:p>
          <w:p w:rsidR="00CF5B78" w:rsidRPr="001873EE" w:rsidRDefault="00CF5B78" w:rsidP="001873EE">
            <w:pPr>
              <w:pStyle w:val="NoSpacing"/>
              <w:snapToGrid w:val="0"/>
              <w:jc w:val="both"/>
              <w:rPr>
                <w:rFonts w:ascii="Times New Roman" w:hAnsi="Times New Roman"/>
                <w:sz w:val="20"/>
                <w:szCs w:val="18"/>
              </w:rPr>
            </w:pPr>
            <w:r w:rsidRPr="001873EE">
              <w:rPr>
                <w:rFonts w:ascii="Times New Roman" w:hAnsi="Times New Roman"/>
                <w:sz w:val="20"/>
                <w:szCs w:val="18"/>
              </w:rPr>
              <w:t>(100)</w:t>
            </w:r>
          </w:p>
        </w:tc>
      </w:tr>
    </w:tbl>
    <w:p w:rsidR="00CF5B78" w:rsidRPr="00D44B8B" w:rsidRDefault="00CF5B78" w:rsidP="001873EE">
      <w:pPr>
        <w:pStyle w:val="NoSpacing"/>
        <w:snapToGrid w:val="0"/>
        <w:jc w:val="both"/>
        <w:rPr>
          <w:rFonts w:ascii="Times New Roman" w:hAnsi="Times New Roman"/>
          <w:sz w:val="20"/>
          <w:szCs w:val="20"/>
        </w:rPr>
      </w:pPr>
      <w:r w:rsidRPr="00D44B8B">
        <w:rPr>
          <w:rFonts w:ascii="Times New Roman" w:hAnsi="Times New Roman"/>
          <w:sz w:val="20"/>
          <w:szCs w:val="20"/>
        </w:rPr>
        <w:t>Values are the mean of frequencies of occurrence in the three ponds; Numbers in parenthesis represent the percentage frequencies</w:t>
      </w:r>
    </w:p>
    <w:p w:rsidR="00F310BC" w:rsidRPr="00D44B8B" w:rsidRDefault="00F310BC" w:rsidP="001873EE">
      <w:pPr>
        <w:pStyle w:val="NoSpacing"/>
        <w:snapToGrid w:val="0"/>
        <w:ind w:firstLine="425"/>
        <w:jc w:val="both"/>
        <w:rPr>
          <w:rFonts w:ascii="Times New Roman" w:hAnsi="Times New Roman"/>
          <w:sz w:val="20"/>
          <w:szCs w:val="20"/>
        </w:rPr>
      </w:pPr>
    </w:p>
    <w:p w:rsidR="001873EE" w:rsidRDefault="001873EE" w:rsidP="001873EE">
      <w:pPr>
        <w:pStyle w:val="NoSpacing"/>
        <w:snapToGrid w:val="0"/>
        <w:jc w:val="both"/>
        <w:rPr>
          <w:rFonts w:ascii="Times New Roman" w:hAnsi="Times New Roman"/>
          <w:b/>
          <w:sz w:val="20"/>
          <w:szCs w:val="20"/>
        </w:rPr>
        <w:sectPr w:rsidR="001873EE" w:rsidSect="00D44B8B">
          <w:type w:val="continuous"/>
          <w:pgSz w:w="12242" w:h="15842" w:code="1"/>
          <w:pgMar w:top="1440" w:right="1440" w:bottom="1440" w:left="1440" w:header="720" w:footer="720" w:gutter="0"/>
          <w:cols w:space="720"/>
          <w:docGrid w:linePitch="360"/>
        </w:sectPr>
      </w:pPr>
    </w:p>
    <w:p w:rsidR="00CF5B78" w:rsidRPr="00D44B8B" w:rsidRDefault="00A82C87" w:rsidP="001873EE">
      <w:pPr>
        <w:pStyle w:val="NoSpacing"/>
        <w:snapToGrid w:val="0"/>
        <w:jc w:val="both"/>
        <w:rPr>
          <w:rFonts w:ascii="Times New Roman" w:hAnsi="Times New Roman"/>
          <w:b/>
          <w:sz w:val="20"/>
          <w:szCs w:val="20"/>
        </w:rPr>
      </w:pPr>
      <w:r w:rsidRPr="00D44B8B">
        <w:rPr>
          <w:rFonts w:ascii="Times New Roman" w:hAnsi="Times New Roman"/>
          <w:b/>
          <w:sz w:val="20"/>
          <w:szCs w:val="20"/>
        </w:rPr>
        <w:lastRenderedPageBreak/>
        <w:t xml:space="preserve">4. </w:t>
      </w:r>
      <w:r w:rsidR="00CF5B78" w:rsidRPr="00D44B8B">
        <w:rPr>
          <w:rFonts w:ascii="Times New Roman" w:hAnsi="Times New Roman"/>
          <w:b/>
          <w:sz w:val="20"/>
          <w:szCs w:val="20"/>
        </w:rPr>
        <w:t>Discussion</w:t>
      </w:r>
    </w:p>
    <w:p w:rsidR="00C01DF8" w:rsidRPr="00D44B8B" w:rsidRDefault="00CF5B78" w:rsidP="001873EE">
      <w:pPr>
        <w:pStyle w:val="NoSpacing"/>
        <w:snapToGrid w:val="0"/>
        <w:ind w:firstLine="425"/>
        <w:jc w:val="both"/>
        <w:rPr>
          <w:rFonts w:ascii="Times New Roman" w:hAnsi="Times New Roman"/>
          <w:sz w:val="20"/>
          <w:szCs w:val="20"/>
        </w:rPr>
      </w:pPr>
      <w:r w:rsidRPr="00D44B8B">
        <w:rPr>
          <w:rFonts w:ascii="Times New Roman" w:hAnsi="Times New Roman"/>
          <w:sz w:val="20"/>
          <w:szCs w:val="20"/>
        </w:rPr>
        <w:t>Investigation of the bacterial flora of fish has been confined largely to marine species with little attention paid to fresh water fish. In this study the bacterial numbers and taxonomic composition of bacterial populations associated wit</w:t>
      </w:r>
      <w:r w:rsidR="00961F85" w:rsidRPr="00D44B8B">
        <w:rPr>
          <w:rFonts w:ascii="Times New Roman" w:hAnsi="Times New Roman"/>
          <w:sz w:val="20"/>
          <w:szCs w:val="20"/>
        </w:rPr>
        <w:t>h</w:t>
      </w:r>
      <w:r w:rsidR="00961F85">
        <w:rPr>
          <w:rFonts w:ascii="Times New Roman" w:hAnsi="Times New Roman"/>
          <w:sz w:val="20"/>
          <w:szCs w:val="20"/>
        </w:rPr>
        <w:t xml:space="preserve"> </w:t>
      </w:r>
      <w:proofErr w:type="spellStart"/>
      <w:r w:rsidR="00961F85" w:rsidRPr="00D44B8B">
        <w:rPr>
          <w:rFonts w:ascii="Times New Roman" w:hAnsi="Times New Roman"/>
          <w:i/>
          <w:sz w:val="20"/>
          <w:szCs w:val="20"/>
        </w:rPr>
        <w:t>C</w:t>
      </w:r>
      <w:r w:rsidRPr="00D44B8B">
        <w:rPr>
          <w:rFonts w:ascii="Times New Roman" w:hAnsi="Times New Roman"/>
          <w:i/>
          <w:sz w:val="20"/>
          <w:szCs w:val="20"/>
        </w:rPr>
        <w:t>larias</w:t>
      </w:r>
      <w:proofErr w:type="spellEnd"/>
      <w:r w:rsidRPr="00D44B8B">
        <w:rPr>
          <w:rFonts w:ascii="Times New Roman" w:hAnsi="Times New Roman"/>
          <w:i/>
          <w:sz w:val="20"/>
          <w:szCs w:val="20"/>
        </w:rPr>
        <w:t xml:space="preserve"> </w:t>
      </w:r>
      <w:proofErr w:type="spellStart"/>
      <w:r w:rsidRPr="00D44B8B">
        <w:rPr>
          <w:rFonts w:ascii="Times New Roman" w:hAnsi="Times New Roman"/>
          <w:i/>
          <w:sz w:val="20"/>
          <w:szCs w:val="20"/>
        </w:rPr>
        <w:t>gariepinus</w:t>
      </w:r>
      <w:proofErr w:type="spellEnd"/>
      <w:r w:rsidRPr="00D44B8B">
        <w:rPr>
          <w:rFonts w:ascii="Times New Roman" w:hAnsi="Times New Roman"/>
          <w:sz w:val="20"/>
          <w:szCs w:val="20"/>
        </w:rPr>
        <w:t xml:space="preserve"> was investigated. There were variations in the bacterial load of pond water, gills, intestine and feed of the three ponds. Fish feeds had the highest bacterial counts containing bacterial populations of 10</w:t>
      </w:r>
      <w:r w:rsidRPr="00D44B8B">
        <w:rPr>
          <w:rFonts w:ascii="Times New Roman" w:hAnsi="Times New Roman"/>
          <w:sz w:val="20"/>
          <w:szCs w:val="20"/>
          <w:vertAlign w:val="superscript"/>
        </w:rPr>
        <w:t>6</w:t>
      </w:r>
      <w:r w:rsidRPr="00D44B8B">
        <w:rPr>
          <w:rFonts w:ascii="Times New Roman" w:hAnsi="Times New Roman"/>
          <w:sz w:val="20"/>
          <w:szCs w:val="20"/>
        </w:rPr>
        <w:t xml:space="preserve">. </w:t>
      </w:r>
      <w:proofErr w:type="spellStart"/>
      <w:r w:rsidRPr="00D44B8B">
        <w:rPr>
          <w:rFonts w:ascii="Times New Roman" w:hAnsi="Times New Roman"/>
          <w:sz w:val="20"/>
          <w:szCs w:val="20"/>
        </w:rPr>
        <w:t>Ubiebi</w:t>
      </w:r>
      <w:proofErr w:type="spellEnd"/>
      <w:r w:rsidRPr="00D44B8B">
        <w:rPr>
          <w:rFonts w:ascii="Times New Roman" w:hAnsi="Times New Roman"/>
          <w:sz w:val="20"/>
          <w:szCs w:val="20"/>
        </w:rPr>
        <w:t xml:space="preserve"> (2017) analyzed fish feeds sold in </w:t>
      </w:r>
      <w:proofErr w:type="spellStart"/>
      <w:r w:rsidRPr="00D44B8B">
        <w:rPr>
          <w:rFonts w:ascii="Times New Roman" w:hAnsi="Times New Roman"/>
          <w:sz w:val="20"/>
          <w:szCs w:val="20"/>
        </w:rPr>
        <w:t>Abraka</w:t>
      </w:r>
      <w:proofErr w:type="spellEnd"/>
      <w:r w:rsidRPr="00D44B8B">
        <w:rPr>
          <w:rFonts w:ascii="Times New Roman" w:hAnsi="Times New Roman"/>
          <w:sz w:val="20"/>
          <w:szCs w:val="20"/>
        </w:rPr>
        <w:t>, Delta State and obtained bacterial counts of 10</w:t>
      </w:r>
      <w:r w:rsidRPr="00D44B8B">
        <w:rPr>
          <w:rFonts w:ascii="Times New Roman" w:hAnsi="Times New Roman"/>
          <w:sz w:val="20"/>
          <w:szCs w:val="20"/>
          <w:vertAlign w:val="superscript"/>
        </w:rPr>
        <w:t>4</w:t>
      </w:r>
      <w:r w:rsidRPr="00D44B8B">
        <w:rPr>
          <w:rFonts w:ascii="Times New Roman" w:hAnsi="Times New Roman"/>
          <w:sz w:val="20"/>
          <w:szCs w:val="20"/>
        </w:rPr>
        <w:t>to 10</w:t>
      </w:r>
      <w:r w:rsidRPr="00D44B8B">
        <w:rPr>
          <w:rFonts w:ascii="Times New Roman" w:hAnsi="Times New Roman"/>
          <w:sz w:val="20"/>
          <w:szCs w:val="20"/>
          <w:vertAlign w:val="superscript"/>
        </w:rPr>
        <w:t>5</w:t>
      </w:r>
      <w:r w:rsidRPr="00D44B8B">
        <w:rPr>
          <w:rFonts w:ascii="Times New Roman" w:hAnsi="Times New Roman"/>
          <w:sz w:val="20"/>
          <w:szCs w:val="20"/>
        </w:rPr>
        <w:t xml:space="preserve"> and also isolated </w:t>
      </w:r>
      <w:r w:rsidRPr="00D44B8B">
        <w:rPr>
          <w:rFonts w:ascii="Times New Roman" w:hAnsi="Times New Roman"/>
          <w:i/>
          <w:sz w:val="20"/>
          <w:szCs w:val="20"/>
        </w:rPr>
        <w:t xml:space="preserve">Escherichia coli </w:t>
      </w:r>
      <w:r w:rsidRPr="00D44B8B">
        <w:rPr>
          <w:rFonts w:ascii="Times New Roman" w:hAnsi="Times New Roman"/>
          <w:sz w:val="20"/>
          <w:szCs w:val="20"/>
        </w:rPr>
        <w:t xml:space="preserve">and </w:t>
      </w:r>
      <w:r w:rsidRPr="00D44B8B">
        <w:rPr>
          <w:rFonts w:ascii="Times New Roman" w:hAnsi="Times New Roman"/>
          <w:i/>
          <w:sz w:val="20"/>
          <w:szCs w:val="20"/>
        </w:rPr>
        <w:t xml:space="preserve">Proteus </w:t>
      </w:r>
      <w:r w:rsidRPr="00D44B8B">
        <w:rPr>
          <w:rFonts w:ascii="Times New Roman" w:hAnsi="Times New Roman"/>
          <w:sz w:val="20"/>
          <w:szCs w:val="20"/>
        </w:rPr>
        <w:t xml:space="preserve">from the samples. </w:t>
      </w:r>
    </w:p>
    <w:p w:rsidR="00C01DF8" w:rsidRPr="00D44B8B" w:rsidRDefault="00CF5B78" w:rsidP="001873EE">
      <w:pPr>
        <w:pStyle w:val="NoSpacing"/>
        <w:snapToGrid w:val="0"/>
        <w:ind w:firstLine="425"/>
        <w:jc w:val="both"/>
        <w:rPr>
          <w:rFonts w:ascii="Times New Roman" w:hAnsi="Times New Roman"/>
          <w:i/>
          <w:sz w:val="20"/>
          <w:szCs w:val="20"/>
        </w:rPr>
      </w:pPr>
      <w:r w:rsidRPr="00D44B8B">
        <w:rPr>
          <w:rFonts w:ascii="Times New Roman" w:hAnsi="Times New Roman"/>
          <w:sz w:val="20"/>
          <w:szCs w:val="20"/>
        </w:rPr>
        <w:t xml:space="preserve">The counts obtained from the fish feeds may be as a result of the high nutritional content of the feed which proves to be conducive for the proliferation of the observed bacteria. The total </w:t>
      </w:r>
      <w:proofErr w:type="spellStart"/>
      <w:r w:rsidRPr="00D44B8B">
        <w:rPr>
          <w:rFonts w:ascii="Times New Roman" w:hAnsi="Times New Roman"/>
          <w:sz w:val="20"/>
          <w:szCs w:val="20"/>
        </w:rPr>
        <w:t>culturable</w:t>
      </w:r>
      <w:proofErr w:type="spellEnd"/>
      <w:r w:rsidRPr="00D44B8B">
        <w:rPr>
          <w:rFonts w:ascii="Times New Roman" w:hAnsi="Times New Roman"/>
          <w:sz w:val="20"/>
          <w:szCs w:val="20"/>
        </w:rPr>
        <w:t xml:space="preserve"> heterotrophic count observed in this study was higher in the intestine than in the gills and water. The bacterial counts in the intestine are within the range of 10</w:t>
      </w:r>
      <w:r w:rsidRPr="00D44B8B">
        <w:rPr>
          <w:rFonts w:ascii="Times New Roman" w:hAnsi="Times New Roman"/>
          <w:sz w:val="20"/>
          <w:szCs w:val="20"/>
          <w:vertAlign w:val="superscript"/>
        </w:rPr>
        <w:t>4</w:t>
      </w:r>
      <w:r w:rsidRPr="00D44B8B">
        <w:rPr>
          <w:rFonts w:ascii="Times New Roman" w:hAnsi="Times New Roman"/>
          <w:sz w:val="20"/>
          <w:szCs w:val="20"/>
        </w:rPr>
        <w:t xml:space="preserve"> – 10</w:t>
      </w:r>
      <w:r w:rsidRPr="00D44B8B">
        <w:rPr>
          <w:rFonts w:ascii="Times New Roman" w:hAnsi="Times New Roman"/>
          <w:sz w:val="20"/>
          <w:szCs w:val="20"/>
          <w:vertAlign w:val="superscript"/>
        </w:rPr>
        <w:t>6</w:t>
      </w:r>
      <w:r w:rsidRPr="00D44B8B">
        <w:rPr>
          <w:rFonts w:ascii="Times New Roman" w:hAnsi="Times New Roman"/>
          <w:sz w:val="20"/>
          <w:szCs w:val="20"/>
        </w:rPr>
        <w:t xml:space="preserve"> which is exactly the range that </w:t>
      </w:r>
      <w:proofErr w:type="spellStart"/>
      <w:r w:rsidRPr="00D44B8B">
        <w:rPr>
          <w:rFonts w:ascii="Times New Roman" w:hAnsi="Times New Roman"/>
          <w:sz w:val="20"/>
          <w:szCs w:val="20"/>
        </w:rPr>
        <w:t>Amande</w:t>
      </w:r>
      <w:proofErr w:type="spellEnd"/>
      <w:r w:rsidRPr="00D44B8B">
        <w:rPr>
          <w:rFonts w:ascii="Times New Roman" w:hAnsi="Times New Roman"/>
          <w:sz w:val="20"/>
          <w:szCs w:val="20"/>
        </w:rPr>
        <w:t xml:space="preserve"> and </w:t>
      </w:r>
      <w:proofErr w:type="spellStart"/>
      <w:r w:rsidRPr="00D44B8B">
        <w:rPr>
          <w:rFonts w:ascii="Times New Roman" w:hAnsi="Times New Roman"/>
          <w:sz w:val="20"/>
          <w:szCs w:val="20"/>
        </w:rPr>
        <w:t>Nwaka</w:t>
      </w:r>
      <w:proofErr w:type="spellEnd"/>
      <w:r w:rsidRPr="00D44B8B">
        <w:rPr>
          <w:rFonts w:ascii="Times New Roman" w:hAnsi="Times New Roman"/>
          <w:sz w:val="20"/>
          <w:szCs w:val="20"/>
        </w:rPr>
        <w:t xml:space="preserve"> (2013) obtained from the intestine of </w:t>
      </w:r>
      <w:proofErr w:type="spellStart"/>
      <w:r w:rsidRPr="00D44B8B">
        <w:rPr>
          <w:rFonts w:ascii="Times New Roman" w:hAnsi="Times New Roman"/>
          <w:i/>
          <w:sz w:val="20"/>
          <w:szCs w:val="20"/>
        </w:rPr>
        <w:t>Clarias</w:t>
      </w:r>
      <w:proofErr w:type="spellEnd"/>
      <w:r w:rsidRPr="00D44B8B">
        <w:rPr>
          <w:rFonts w:ascii="Times New Roman" w:hAnsi="Times New Roman"/>
          <w:i/>
          <w:sz w:val="20"/>
          <w:szCs w:val="20"/>
        </w:rPr>
        <w:t xml:space="preserve"> </w:t>
      </w:r>
      <w:proofErr w:type="spellStart"/>
      <w:r w:rsidRPr="00D44B8B">
        <w:rPr>
          <w:rFonts w:ascii="Times New Roman" w:hAnsi="Times New Roman"/>
          <w:i/>
          <w:sz w:val="20"/>
          <w:szCs w:val="20"/>
        </w:rPr>
        <w:t>gariepinus</w:t>
      </w:r>
      <w:proofErr w:type="spellEnd"/>
      <w:r w:rsidRPr="00D44B8B">
        <w:rPr>
          <w:rFonts w:ascii="Times New Roman" w:hAnsi="Times New Roman"/>
          <w:i/>
          <w:sz w:val="20"/>
          <w:szCs w:val="20"/>
        </w:rPr>
        <w:t xml:space="preserve">. </w:t>
      </w:r>
    </w:p>
    <w:p w:rsidR="00822F5F" w:rsidRPr="00D44B8B" w:rsidRDefault="00CF5B78" w:rsidP="001873EE">
      <w:pPr>
        <w:pStyle w:val="NoSpacing"/>
        <w:snapToGrid w:val="0"/>
        <w:ind w:firstLine="425"/>
        <w:jc w:val="both"/>
        <w:rPr>
          <w:rFonts w:ascii="Times New Roman" w:hAnsi="Times New Roman"/>
          <w:sz w:val="20"/>
          <w:szCs w:val="20"/>
        </w:rPr>
      </w:pPr>
      <w:r w:rsidRPr="00D44B8B">
        <w:rPr>
          <w:rFonts w:ascii="Times New Roman" w:hAnsi="Times New Roman"/>
          <w:sz w:val="20"/>
          <w:szCs w:val="20"/>
        </w:rPr>
        <w:t xml:space="preserve">This is in line with the discovery of </w:t>
      </w:r>
      <w:proofErr w:type="spellStart"/>
      <w:r w:rsidRPr="00D44B8B">
        <w:rPr>
          <w:rFonts w:ascii="Times New Roman" w:hAnsi="Times New Roman"/>
          <w:sz w:val="20"/>
          <w:szCs w:val="20"/>
        </w:rPr>
        <w:t>Syvokie</w:t>
      </w:r>
      <w:r w:rsidR="00961F85" w:rsidRPr="00D44B8B">
        <w:rPr>
          <w:rFonts w:ascii="Times New Roman" w:hAnsi="Times New Roman"/>
          <w:sz w:val="20"/>
          <w:szCs w:val="20"/>
        </w:rPr>
        <w:t>n</w:t>
      </w:r>
      <w:proofErr w:type="spellEnd"/>
      <w:r w:rsidR="00961F85">
        <w:rPr>
          <w:rFonts w:ascii="Times New Roman" w:hAnsi="Times New Roman"/>
          <w:sz w:val="20"/>
          <w:szCs w:val="20"/>
        </w:rPr>
        <w:t xml:space="preserve"> </w:t>
      </w:r>
      <w:r w:rsidR="00961F85" w:rsidRPr="00D44B8B">
        <w:rPr>
          <w:rFonts w:ascii="Times New Roman" w:hAnsi="Times New Roman"/>
          <w:sz w:val="20"/>
          <w:szCs w:val="20"/>
        </w:rPr>
        <w:t>J</w:t>
      </w:r>
      <w:r w:rsidRPr="00D44B8B">
        <w:rPr>
          <w:rFonts w:ascii="Times New Roman" w:hAnsi="Times New Roman"/>
          <w:sz w:val="20"/>
          <w:szCs w:val="20"/>
        </w:rPr>
        <w:t xml:space="preserve"> and Mic</w:t>
      </w:r>
      <w:r w:rsidR="00961F85" w:rsidRPr="00D44B8B">
        <w:rPr>
          <w:rFonts w:ascii="Times New Roman" w:hAnsi="Times New Roman"/>
          <w:sz w:val="20"/>
          <w:szCs w:val="20"/>
        </w:rPr>
        <w:t>k</w:t>
      </w:r>
      <w:r w:rsidR="00961F85">
        <w:rPr>
          <w:rFonts w:ascii="Times New Roman" w:hAnsi="Times New Roman"/>
          <w:sz w:val="20"/>
          <w:szCs w:val="20"/>
        </w:rPr>
        <w:t xml:space="preserve"> </w:t>
      </w:r>
      <w:proofErr w:type="spellStart"/>
      <w:r w:rsidR="00961F85" w:rsidRPr="00D44B8B">
        <w:rPr>
          <w:rFonts w:ascii="Times New Roman" w:hAnsi="Times New Roman"/>
          <w:sz w:val="20"/>
          <w:szCs w:val="20"/>
        </w:rPr>
        <w:t>J</w:t>
      </w:r>
      <w:r w:rsidRPr="00D44B8B">
        <w:rPr>
          <w:rFonts w:ascii="Times New Roman" w:hAnsi="Times New Roman"/>
          <w:sz w:val="20"/>
          <w:szCs w:val="20"/>
        </w:rPr>
        <w:t>nie</w:t>
      </w:r>
      <w:r w:rsidR="00961F85" w:rsidRPr="00D44B8B">
        <w:rPr>
          <w:rFonts w:ascii="Times New Roman" w:hAnsi="Times New Roman"/>
          <w:sz w:val="20"/>
          <w:szCs w:val="20"/>
        </w:rPr>
        <w:t>n</w:t>
      </w:r>
      <w:proofErr w:type="spellEnd"/>
      <w:r w:rsidR="00961F85">
        <w:rPr>
          <w:rFonts w:ascii="Times New Roman" w:hAnsi="Times New Roman"/>
          <w:sz w:val="20"/>
          <w:szCs w:val="20"/>
        </w:rPr>
        <w:t xml:space="preserve"> </w:t>
      </w:r>
      <w:r w:rsidR="00961F85" w:rsidRPr="00D44B8B">
        <w:rPr>
          <w:rFonts w:ascii="Times New Roman" w:hAnsi="Times New Roman"/>
          <w:sz w:val="20"/>
          <w:szCs w:val="20"/>
        </w:rPr>
        <w:t>J</w:t>
      </w:r>
      <w:r w:rsidRPr="00D44B8B">
        <w:rPr>
          <w:rFonts w:ascii="Times New Roman" w:hAnsi="Times New Roman"/>
          <w:sz w:val="20"/>
          <w:szCs w:val="20"/>
        </w:rPr>
        <w:t xml:space="preserve"> (1998) who discovered that the total viable bacterial counts in water were many times lower than those in the intestine of fish indicating that the digestive tract provides </w:t>
      </w:r>
      <w:proofErr w:type="spellStart"/>
      <w:r w:rsidRPr="00D44B8B">
        <w:rPr>
          <w:rFonts w:ascii="Times New Roman" w:hAnsi="Times New Roman"/>
          <w:sz w:val="20"/>
          <w:szCs w:val="20"/>
        </w:rPr>
        <w:t>favourable</w:t>
      </w:r>
      <w:proofErr w:type="spellEnd"/>
      <w:r w:rsidRPr="00D44B8B">
        <w:rPr>
          <w:rFonts w:ascii="Times New Roman" w:hAnsi="Times New Roman"/>
          <w:sz w:val="20"/>
          <w:szCs w:val="20"/>
        </w:rPr>
        <w:t xml:space="preserve"> nutrient-rich environment for these microorganisms. These counts are within the food quality criteria stipulated range of 10</w:t>
      </w:r>
      <w:r w:rsidRPr="00D44B8B">
        <w:rPr>
          <w:rFonts w:ascii="Times New Roman" w:hAnsi="Times New Roman"/>
          <w:sz w:val="20"/>
          <w:szCs w:val="20"/>
          <w:vertAlign w:val="superscript"/>
        </w:rPr>
        <w:t>2</w:t>
      </w:r>
      <w:r w:rsidRPr="00D44B8B">
        <w:rPr>
          <w:rFonts w:ascii="Times New Roman" w:hAnsi="Times New Roman"/>
          <w:sz w:val="20"/>
          <w:szCs w:val="20"/>
        </w:rPr>
        <w:t xml:space="preserve"> – 10</w:t>
      </w:r>
      <w:r w:rsidRPr="00D44B8B">
        <w:rPr>
          <w:rFonts w:ascii="Times New Roman" w:hAnsi="Times New Roman"/>
          <w:sz w:val="20"/>
          <w:szCs w:val="20"/>
          <w:vertAlign w:val="superscript"/>
        </w:rPr>
        <w:t>7</w:t>
      </w:r>
      <w:r w:rsidRPr="00D44B8B">
        <w:rPr>
          <w:rFonts w:ascii="Times New Roman" w:hAnsi="Times New Roman"/>
          <w:sz w:val="20"/>
          <w:szCs w:val="20"/>
        </w:rPr>
        <w:t>(FAO, 1979; Adams and Moss, 1999)</w:t>
      </w:r>
      <w:r w:rsidR="00961F85" w:rsidRPr="00D44B8B">
        <w:rPr>
          <w:rFonts w:ascii="Times New Roman" w:hAnsi="Times New Roman"/>
          <w:sz w:val="20"/>
          <w:szCs w:val="20"/>
        </w:rPr>
        <w:t>.</w:t>
      </w:r>
      <w:r w:rsidR="00961F85">
        <w:rPr>
          <w:rFonts w:ascii="Times New Roman" w:hAnsi="Times New Roman"/>
          <w:sz w:val="20"/>
          <w:szCs w:val="20"/>
        </w:rPr>
        <w:t xml:space="preserve"> </w:t>
      </w:r>
      <w:r w:rsidR="00961F85" w:rsidRPr="00D44B8B">
        <w:rPr>
          <w:rFonts w:ascii="Times New Roman" w:hAnsi="Times New Roman"/>
          <w:sz w:val="20"/>
          <w:szCs w:val="20"/>
        </w:rPr>
        <w:t>H</w:t>
      </w:r>
      <w:r w:rsidRPr="00D44B8B">
        <w:rPr>
          <w:rFonts w:ascii="Times New Roman" w:hAnsi="Times New Roman"/>
          <w:sz w:val="20"/>
          <w:szCs w:val="20"/>
        </w:rPr>
        <w:t xml:space="preserve">owever, </w:t>
      </w:r>
      <w:proofErr w:type="spellStart"/>
      <w:r w:rsidRPr="00D44B8B">
        <w:rPr>
          <w:rFonts w:ascii="Times New Roman" w:hAnsi="Times New Roman"/>
          <w:sz w:val="20"/>
          <w:szCs w:val="20"/>
        </w:rPr>
        <w:t>Akinwale</w:t>
      </w:r>
      <w:proofErr w:type="spellEnd"/>
      <w:r w:rsidRPr="00D44B8B">
        <w:rPr>
          <w:rFonts w:ascii="Times New Roman" w:hAnsi="Times New Roman"/>
          <w:sz w:val="20"/>
          <w:szCs w:val="20"/>
        </w:rPr>
        <w:t xml:space="preserve"> </w:t>
      </w:r>
      <w:r w:rsidRPr="00D44B8B">
        <w:rPr>
          <w:rFonts w:ascii="Times New Roman" w:hAnsi="Times New Roman"/>
          <w:i/>
          <w:sz w:val="20"/>
          <w:szCs w:val="20"/>
        </w:rPr>
        <w:t>et al.,</w:t>
      </w:r>
      <w:r w:rsidRPr="00D44B8B">
        <w:rPr>
          <w:rFonts w:ascii="Times New Roman" w:hAnsi="Times New Roman"/>
          <w:sz w:val="20"/>
          <w:szCs w:val="20"/>
        </w:rPr>
        <w:t xml:space="preserve"> (2007) obtained higher bacterial counts of 10</w:t>
      </w:r>
      <w:r w:rsidRPr="00D44B8B">
        <w:rPr>
          <w:rFonts w:ascii="Times New Roman" w:hAnsi="Times New Roman"/>
          <w:sz w:val="20"/>
          <w:szCs w:val="20"/>
          <w:vertAlign w:val="superscript"/>
        </w:rPr>
        <w:t>12</w:t>
      </w:r>
      <w:r w:rsidRPr="00D44B8B">
        <w:rPr>
          <w:rFonts w:ascii="Times New Roman" w:hAnsi="Times New Roman"/>
          <w:sz w:val="20"/>
          <w:szCs w:val="20"/>
        </w:rPr>
        <w:t xml:space="preserve"> and 10</w:t>
      </w:r>
      <w:r w:rsidRPr="00D44B8B">
        <w:rPr>
          <w:rFonts w:ascii="Times New Roman" w:hAnsi="Times New Roman"/>
          <w:sz w:val="20"/>
          <w:szCs w:val="20"/>
          <w:vertAlign w:val="superscript"/>
        </w:rPr>
        <w:t>10</w:t>
      </w:r>
      <w:r w:rsidRPr="00D44B8B">
        <w:rPr>
          <w:rFonts w:ascii="Times New Roman" w:hAnsi="Times New Roman"/>
          <w:sz w:val="20"/>
          <w:szCs w:val="20"/>
        </w:rPr>
        <w:t xml:space="preserve"> in </w:t>
      </w:r>
      <w:proofErr w:type="spellStart"/>
      <w:r w:rsidRPr="00D44B8B">
        <w:rPr>
          <w:rFonts w:ascii="Times New Roman" w:hAnsi="Times New Roman"/>
          <w:i/>
          <w:sz w:val="20"/>
          <w:szCs w:val="20"/>
        </w:rPr>
        <w:t>Clarias</w:t>
      </w:r>
      <w:proofErr w:type="spellEnd"/>
      <w:r w:rsidRPr="00D44B8B">
        <w:rPr>
          <w:rFonts w:ascii="Times New Roman" w:hAnsi="Times New Roman"/>
          <w:i/>
          <w:sz w:val="20"/>
          <w:szCs w:val="20"/>
        </w:rPr>
        <w:t xml:space="preserve"> </w:t>
      </w:r>
      <w:proofErr w:type="spellStart"/>
      <w:r w:rsidRPr="00D44B8B">
        <w:rPr>
          <w:rFonts w:ascii="Times New Roman" w:hAnsi="Times New Roman"/>
          <w:i/>
          <w:sz w:val="20"/>
          <w:szCs w:val="20"/>
        </w:rPr>
        <w:t>gariepinus</w:t>
      </w:r>
      <w:proofErr w:type="spellEnd"/>
      <w:r w:rsidRPr="00D44B8B">
        <w:rPr>
          <w:rFonts w:ascii="Times New Roman" w:hAnsi="Times New Roman"/>
          <w:i/>
          <w:sz w:val="20"/>
          <w:szCs w:val="20"/>
        </w:rPr>
        <w:t xml:space="preserve"> </w:t>
      </w:r>
      <w:r w:rsidRPr="00D44B8B">
        <w:rPr>
          <w:rFonts w:ascii="Times New Roman" w:hAnsi="Times New Roman"/>
          <w:sz w:val="20"/>
          <w:szCs w:val="20"/>
        </w:rPr>
        <w:lastRenderedPageBreak/>
        <w:t>intestine and gills respectively while Al-</w:t>
      </w:r>
      <w:proofErr w:type="spellStart"/>
      <w:r w:rsidRPr="00D44B8B">
        <w:rPr>
          <w:rFonts w:ascii="Times New Roman" w:hAnsi="Times New Roman"/>
          <w:sz w:val="20"/>
          <w:szCs w:val="20"/>
        </w:rPr>
        <w:t>Harbi</w:t>
      </w:r>
      <w:proofErr w:type="spellEnd"/>
      <w:r w:rsidRPr="00D44B8B">
        <w:rPr>
          <w:rFonts w:ascii="Times New Roman" w:hAnsi="Times New Roman"/>
          <w:sz w:val="20"/>
          <w:szCs w:val="20"/>
        </w:rPr>
        <w:t xml:space="preserve"> and </w:t>
      </w:r>
      <w:proofErr w:type="spellStart"/>
      <w:r w:rsidRPr="00D44B8B">
        <w:rPr>
          <w:rFonts w:ascii="Times New Roman" w:hAnsi="Times New Roman"/>
          <w:sz w:val="20"/>
          <w:szCs w:val="20"/>
        </w:rPr>
        <w:t>Uddin</w:t>
      </w:r>
      <w:proofErr w:type="spellEnd"/>
      <w:r w:rsidRPr="00D44B8B">
        <w:rPr>
          <w:rFonts w:ascii="Times New Roman" w:hAnsi="Times New Roman"/>
          <w:sz w:val="20"/>
          <w:szCs w:val="20"/>
        </w:rPr>
        <w:t xml:space="preserve"> (2010) obtained counts within the range of 10</w:t>
      </w:r>
      <w:r w:rsidRPr="00D44B8B">
        <w:rPr>
          <w:rFonts w:ascii="Times New Roman" w:hAnsi="Times New Roman"/>
          <w:sz w:val="20"/>
          <w:szCs w:val="20"/>
          <w:vertAlign w:val="superscript"/>
        </w:rPr>
        <w:t>6</w:t>
      </w:r>
      <w:r w:rsidRPr="00D44B8B">
        <w:rPr>
          <w:rFonts w:ascii="Times New Roman" w:hAnsi="Times New Roman"/>
          <w:sz w:val="20"/>
          <w:szCs w:val="20"/>
        </w:rPr>
        <w:t xml:space="preserve"> to 10</w:t>
      </w:r>
      <w:r w:rsidRPr="00D44B8B">
        <w:rPr>
          <w:rFonts w:ascii="Times New Roman" w:hAnsi="Times New Roman"/>
          <w:sz w:val="20"/>
          <w:szCs w:val="20"/>
          <w:vertAlign w:val="superscript"/>
        </w:rPr>
        <w:t>7</w:t>
      </w:r>
      <w:r w:rsidRPr="00D44B8B">
        <w:rPr>
          <w:rFonts w:ascii="Times New Roman" w:hAnsi="Times New Roman"/>
          <w:sz w:val="20"/>
          <w:szCs w:val="20"/>
        </w:rPr>
        <w:t xml:space="preserve"> in gills and 10</w:t>
      </w:r>
      <w:r w:rsidRPr="00D44B8B">
        <w:rPr>
          <w:rFonts w:ascii="Times New Roman" w:hAnsi="Times New Roman"/>
          <w:sz w:val="20"/>
          <w:szCs w:val="20"/>
          <w:vertAlign w:val="superscript"/>
        </w:rPr>
        <w:t>8</w:t>
      </w:r>
      <w:r w:rsidRPr="00D44B8B">
        <w:rPr>
          <w:rFonts w:ascii="Times New Roman" w:hAnsi="Times New Roman"/>
          <w:sz w:val="20"/>
          <w:szCs w:val="20"/>
        </w:rPr>
        <w:t xml:space="preserve"> to 10</w:t>
      </w:r>
      <w:r w:rsidRPr="00D44B8B">
        <w:rPr>
          <w:rFonts w:ascii="Times New Roman" w:hAnsi="Times New Roman"/>
          <w:sz w:val="20"/>
          <w:szCs w:val="20"/>
          <w:vertAlign w:val="superscript"/>
        </w:rPr>
        <w:t>10</w:t>
      </w:r>
      <w:r w:rsidRPr="00D44B8B">
        <w:rPr>
          <w:rFonts w:ascii="Times New Roman" w:hAnsi="Times New Roman"/>
          <w:sz w:val="20"/>
          <w:szCs w:val="20"/>
        </w:rPr>
        <w:t xml:space="preserve"> in the fish intestine Fish with abundant and diverse </w:t>
      </w:r>
      <w:proofErr w:type="spellStart"/>
      <w:r w:rsidRPr="00D44B8B">
        <w:rPr>
          <w:rFonts w:ascii="Times New Roman" w:hAnsi="Times New Roman"/>
          <w:sz w:val="20"/>
          <w:szCs w:val="20"/>
        </w:rPr>
        <w:t>microflora</w:t>
      </w:r>
      <w:proofErr w:type="spellEnd"/>
      <w:r w:rsidRPr="00D44B8B">
        <w:rPr>
          <w:rFonts w:ascii="Times New Roman" w:hAnsi="Times New Roman"/>
          <w:sz w:val="20"/>
          <w:szCs w:val="20"/>
        </w:rPr>
        <w:t xml:space="preserve"> have considerable advantages such as production of vitamins B and K by the microbes and the ability to metabolize and assimilate a wider range of nutrients, thus enhancing their adaptive capacities and acquisition of vitamins.</w:t>
      </w:r>
      <w:r w:rsidR="00A82C87" w:rsidRPr="00D44B8B">
        <w:rPr>
          <w:rFonts w:ascii="Times New Roman" w:hAnsi="Times New Roman"/>
          <w:sz w:val="20"/>
          <w:szCs w:val="20"/>
        </w:rPr>
        <w:t xml:space="preserve"> </w:t>
      </w:r>
      <w:r w:rsidRPr="00D44B8B">
        <w:rPr>
          <w:rFonts w:ascii="Times New Roman" w:hAnsi="Times New Roman"/>
          <w:i/>
          <w:sz w:val="20"/>
          <w:szCs w:val="20"/>
        </w:rPr>
        <w:t xml:space="preserve">Escherichia coli, Proteus </w:t>
      </w:r>
      <w:r w:rsidRPr="00D44B8B">
        <w:rPr>
          <w:rFonts w:ascii="Times New Roman" w:hAnsi="Times New Roman"/>
          <w:sz w:val="20"/>
          <w:szCs w:val="20"/>
        </w:rPr>
        <w:t>and</w:t>
      </w:r>
      <w:r w:rsidRPr="00D44B8B">
        <w:rPr>
          <w:rFonts w:ascii="Times New Roman" w:hAnsi="Times New Roman"/>
          <w:i/>
          <w:sz w:val="20"/>
          <w:szCs w:val="20"/>
        </w:rPr>
        <w:t xml:space="preserve"> </w:t>
      </w:r>
      <w:proofErr w:type="spellStart"/>
      <w:r w:rsidRPr="00D44B8B">
        <w:rPr>
          <w:rFonts w:ascii="Times New Roman" w:hAnsi="Times New Roman"/>
          <w:i/>
          <w:sz w:val="20"/>
          <w:szCs w:val="20"/>
        </w:rPr>
        <w:t>Vibrio</w:t>
      </w:r>
      <w:proofErr w:type="spellEnd"/>
      <w:r w:rsidRPr="00D44B8B">
        <w:rPr>
          <w:rFonts w:ascii="Times New Roman" w:hAnsi="Times New Roman"/>
          <w:i/>
          <w:sz w:val="20"/>
          <w:szCs w:val="20"/>
        </w:rPr>
        <w:t xml:space="preserve"> </w:t>
      </w:r>
      <w:r w:rsidRPr="00D44B8B">
        <w:rPr>
          <w:rFonts w:ascii="Times New Roman" w:hAnsi="Times New Roman"/>
          <w:sz w:val="20"/>
          <w:szCs w:val="20"/>
        </w:rPr>
        <w:t xml:space="preserve">sp. have previously been isolated from </w:t>
      </w:r>
      <w:proofErr w:type="spellStart"/>
      <w:r w:rsidRPr="00D44B8B">
        <w:rPr>
          <w:rFonts w:ascii="Times New Roman" w:hAnsi="Times New Roman"/>
          <w:i/>
          <w:sz w:val="20"/>
          <w:szCs w:val="20"/>
        </w:rPr>
        <w:t>Clarias</w:t>
      </w:r>
      <w:proofErr w:type="spellEnd"/>
      <w:r w:rsidRPr="00D44B8B">
        <w:rPr>
          <w:rFonts w:ascii="Times New Roman" w:hAnsi="Times New Roman"/>
          <w:i/>
          <w:sz w:val="20"/>
          <w:szCs w:val="20"/>
        </w:rPr>
        <w:t xml:space="preserve"> </w:t>
      </w:r>
      <w:proofErr w:type="spellStart"/>
      <w:r w:rsidRPr="00D44B8B">
        <w:rPr>
          <w:rFonts w:ascii="Times New Roman" w:hAnsi="Times New Roman"/>
          <w:i/>
          <w:sz w:val="20"/>
          <w:szCs w:val="20"/>
        </w:rPr>
        <w:t>gariepinus</w:t>
      </w:r>
      <w:proofErr w:type="spellEnd"/>
      <w:r w:rsidRPr="00D44B8B">
        <w:rPr>
          <w:rFonts w:ascii="Times New Roman" w:hAnsi="Times New Roman"/>
          <w:i/>
          <w:sz w:val="20"/>
          <w:szCs w:val="20"/>
        </w:rPr>
        <w:t xml:space="preserve"> </w:t>
      </w:r>
      <w:r w:rsidRPr="00D44B8B">
        <w:rPr>
          <w:rFonts w:ascii="Times New Roman" w:hAnsi="Times New Roman"/>
          <w:sz w:val="20"/>
          <w:szCs w:val="20"/>
        </w:rPr>
        <w:t>juveniles (</w:t>
      </w:r>
      <w:proofErr w:type="spellStart"/>
      <w:r w:rsidRPr="00D44B8B">
        <w:rPr>
          <w:rFonts w:ascii="Times New Roman" w:hAnsi="Times New Roman"/>
          <w:sz w:val="20"/>
          <w:szCs w:val="20"/>
        </w:rPr>
        <w:t>Amande</w:t>
      </w:r>
      <w:proofErr w:type="spellEnd"/>
      <w:r w:rsidRPr="00D44B8B">
        <w:rPr>
          <w:rFonts w:ascii="Times New Roman" w:hAnsi="Times New Roman"/>
          <w:sz w:val="20"/>
          <w:szCs w:val="20"/>
        </w:rPr>
        <w:t xml:space="preserve"> and </w:t>
      </w:r>
      <w:proofErr w:type="spellStart"/>
      <w:r w:rsidRPr="00D44B8B">
        <w:rPr>
          <w:rFonts w:ascii="Times New Roman" w:hAnsi="Times New Roman"/>
          <w:sz w:val="20"/>
          <w:szCs w:val="20"/>
        </w:rPr>
        <w:t>Nwaka</w:t>
      </w:r>
      <w:proofErr w:type="spellEnd"/>
      <w:r w:rsidRPr="00D44B8B">
        <w:rPr>
          <w:rFonts w:ascii="Times New Roman" w:hAnsi="Times New Roman"/>
          <w:sz w:val="20"/>
          <w:szCs w:val="20"/>
        </w:rPr>
        <w:t xml:space="preserve">, 2013; </w:t>
      </w:r>
      <w:proofErr w:type="spellStart"/>
      <w:r w:rsidRPr="00D44B8B">
        <w:rPr>
          <w:rFonts w:ascii="Times New Roman" w:hAnsi="Times New Roman"/>
          <w:sz w:val="20"/>
          <w:szCs w:val="20"/>
        </w:rPr>
        <w:t>Umana</w:t>
      </w:r>
      <w:proofErr w:type="spellEnd"/>
      <w:r w:rsidRPr="00D44B8B">
        <w:rPr>
          <w:rFonts w:ascii="Times New Roman" w:hAnsi="Times New Roman"/>
          <w:sz w:val="20"/>
          <w:szCs w:val="20"/>
        </w:rPr>
        <w:t xml:space="preserve"> </w:t>
      </w:r>
      <w:r w:rsidRPr="00D44B8B">
        <w:rPr>
          <w:rFonts w:ascii="Times New Roman" w:hAnsi="Times New Roman"/>
          <w:i/>
          <w:sz w:val="20"/>
          <w:szCs w:val="20"/>
        </w:rPr>
        <w:t xml:space="preserve">et al., </w:t>
      </w:r>
      <w:r w:rsidRPr="00D44B8B">
        <w:rPr>
          <w:rFonts w:ascii="Times New Roman" w:hAnsi="Times New Roman"/>
          <w:sz w:val="20"/>
          <w:szCs w:val="20"/>
        </w:rPr>
        <w:t xml:space="preserve">2017). </w:t>
      </w:r>
    </w:p>
    <w:p w:rsidR="00822F5F" w:rsidRPr="00D44B8B" w:rsidRDefault="00CF5B78" w:rsidP="001873EE">
      <w:pPr>
        <w:pStyle w:val="NoSpacing"/>
        <w:snapToGrid w:val="0"/>
        <w:ind w:firstLine="425"/>
        <w:jc w:val="both"/>
        <w:rPr>
          <w:rFonts w:ascii="Times New Roman" w:hAnsi="Times New Roman"/>
          <w:sz w:val="20"/>
          <w:szCs w:val="20"/>
        </w:rPr>
      </w:pPr>
      <w:r w:rsidRPr="00D44B8B">
        <w:rPr>
          <w:rFonts w:ascii="Times New Roman" w:eastAsiaTheme="minorHAnsi" w:hAnsi="Times New Roman"/>
          <w:sz w:val="20"/>
          <w:szCs w:val="20"/>
        </w:rPr>
        <w:t xml:space="preserve">The digestive tract of </w:t>
      </w:r>
      <w:proofErr w:type="spellStart"/>
      <w:r w:rsidRPr="00D44B8B">
        <w:rPr>
          <w:rFonts w:ascii="Times New Roman" w:eastAsiaTheme="minorHAnsi" w:hAnsi="Times New Roman"/>
          <w:i/>
          <w:sz w:val="20"/>
          <w:szCs w:val="20"/>
        </w:rPr>
        <w:t>Clarias</w:t>
      </w:r>
      <w:proofErr w:type="spellEnd"/>
      <w:r w:rsidRPr="00D44B8B">
        <w:rPr>
          <w:rFonts w:ascii="Times New Roman" w:eastAsiaTheme="minorHAnsi" w:hAnsi="Times New Roman"/>
          <w:i/>
          <w:sz w:val="20"/>
          <w:szCs w:val="20"/>
        </w:rPr>
        <w:t xml:space="preserve"> </w:t>
      </w:r>
      <w:proofErr w:type="spellStart"/>
      <w:r w:rsidRPr="00D44B8B">
        <w:rPr>
          <w:rFonts w:ascii="Times New Roman" w:eastAsiaTheme="minorHAnsi" w:hAnsi="Times New Roman"/>
          <w:i/>
          <w:sz w:val="20"/>
          <w:szCs w:val="20"/>
        </w:rPr>
        <w:t>gariepinus</w:t>
      </w:r>
      <w:proofErr w:type="spellEnd"/>
      <w:r w:rsidRPr="00D44B8B">
        <w:rPr>
          <w:rFonts w:ascii="Times New Roman" w:eastAsiaTheme="minorHAnsi" w:hAnsi="Times New Roman"/>
          <w:sz w:val="20"/>
          <w:szCs w:val="20"/>
        </w:rPr>
        <w:t xml:space="preserve"> has been reported to contain </w:t>
      </w:r>
      <w:proofErr w:type="spellStart"/>
      <w:r w:rsidRPr="00D44B8B">
        <w:rPr>
          <w:rFonts w:ascii="Times New Roman" w:hAnsi="Times New Roman"/>
          <w:i/>
          <w:sz w:val="20"/>
          <w:szCs w:val="20"/>
        </w:rPr>
        <w:t>Shewanella</w:t>
      </w:r>
      <w:proofErr w:type="spellEnd"/>
      <w:r w:rsidRPr="00D44B8B">
        <w:rPr>
          <w:rFonts w:ascii="Times New Roman" w:hAnsi="Times New Roman"/>
          <w:i/>
          <w:sz w:val="20"/>
          <w:szCs w:val="20"/>
        </w:rPr>
        <w:t xml:space="preserve"> algae</w:t>
      </w:r>
      <w:r w:rsidR="00961F85" w:rsidRPr="00D44B8B">
        <w:rPr>
          <w:rFonts w:ascii="Times New Roman" w:hAnsi="Times New Roman"/>
          <w:i/>
          <w:sz w:val="20"/>
          <w:szCs w:val="20"/>
        </w:rPr>
        <w:t>,</w:t>
      </w:r>
      <w:r w:rsidR="00961F85">
        <w:rPr>
          <w:rFonts w:ascii="Times New Roman" w:hAnsi="Times New Roman"/>
          <w:i/>
          <w:sz w:val="20"/>
          <w:szCs w:val="20"/>
        </w:rPr>
        <w:t xml:space="preserve"> </w:t>
      </w:r>
      <w:proofErr w:type="spellStart"/>
      <w:r w:rsidR="00961F85" w:rsidRPr="00D44B8B">
        <w:rPr>
          <w:rFonts w:ascii="Times New Roman" w:hAnsi="Times New Roman"/>
          <w:i/>
          <w:sz w:val="20"/>
          <w:szCs w:val="20"/>
        </w:rPr>
        <w:t>V</w:t>
      </w:r>
      <w:r w:rsidRPr="00D44B8B">
        <w:rPr>
          <w:rFonts w:ascii="Times New Roman" w:hAnsi="Times New Roman"/>
          <w:i/>
          <w:sz w:val="20"/>
          <w:szCs w:val="20"/>
        </w:rPr>
        <w:t>ibrio</w:t>
      </w:r>
      <w:proofErr w:type="spellEnd"/>
      <w:r w:rsidRPr="00D44B8B">
        <w:rPr>
          <w:rFonts w:ascii="Times New Roman" w:hAnsi="Times New Roman"/>
          <w:sz w:val="20"/>
          <w:szCs w:val="20"/>
        </w:rPr>
        <w:t xml:space="preserve"> sp</w:t>
      </w:r>
      <w:r w:rsidR="00D44B8B" w:rsidRPr="00D44B8B">
        <w:rPr>
          <w:rFonts w:ascii="Times New Roman" w:hAnsi="Times New Roman"/>
          <w:sz w:val="20"/>
          <w:szCs w:val="20"/>
        </w:rPr>
        <w:t>. (</w:t>
      </w:r>
      <w:proofErr w:type="spellStart"/>
      <w:r w:rsidRPr="00D44B8B">
        <w:rPr>
          <w:rFonts w:ascii="Times New Roman" w:hAnsi="Times New Roman"/>
          <w:sz w:val="20"/>
          <w:szCs w:val="20"/>
        </w:rPr>
        <w:t>Ariole</w:t>
      </w:r>
      <w:proofErr w:type="spellEnd"/>
      <w:r w:rsidRPr="00D44B8B">
        <w:rPr>
          <w:rFonts w:ascii="Times New Roman" w:hAnsi="Times New Roman"/>
          <w:i/>
          <w:sz w:val="20"/>
          <w:szCs w:val="20"/>
        </w:rPr>
        <w:t xml:space="preserve"> et al. </w:t>
      </w:r>
      <w:r w:rsidRPr="00D44B8B">
        <w:rPr>
          <w:rFonts w:ascii="Times New Roman" w:hAnsi="Times New Roman"/>
          <w:sz w:val="20"/>
          <w:szCs w:val="20"/>
        </w:rPr>
        <w:t>2014; Al-</w:t>
      </w:r>
      <w:proofErr w:type="spellStart"/>
      <w:r w:rsidRPr="00D44B8B">
        <w:rPr>
          <w:rFonts w:ascii="Times New Roman" w:hAnsi="Times New Roman"/>
          <w:sz w:val="20"/>
          <w:szCs w:val="20"/>
        </w:rPr>
        <w:t>Harbi</w:t>
      </w:r>
      <w:proofErr w:type="spellEnd"/>
      <w:r w:rsidRPr="00D44B8B">
        <w:rPr>
          <w:rFonts w:ascii="Times New Roman" w:hAnsi="Times New Roman"/>
          <w:sz w:val="20"/>
          <w:szCs w:val="20"/>
        </w:rPr>
        <w:t xml:space="preserve"> and </w:t>
      </w:r>
      <w:proofErr w:type="spellStart"/>
      <w:r w:rsidRPr="00D44B8B">
        <w:rPr>
          <w:rFonts w:ascii="Times New Roman" w:hAnsi="Times New Roman"/>
          <w:sz w:val="20"/>
          <w:szCs w:val="20"/>
        </w:rPr>
        <w:t>Uddin</w:t>
      </w:r>
      <w:proofErr w:type="spellEnd"/>
      <w:r w:rsidRPr="00D44B8B">
        <w:rPr>
          <w:rFonts w:ascii="Times New Roman" w:hAnsi="Times New Roman"/>
          <w:sz w:val="20"/>
          <w:szCs w:val="20"/>
        </w:rPr>
        <w:t xml:space="preserve">, 2010), </w:t>
      </w:r>
      <w:proofErr w:type="spellStart"/>
      <w:r w:rsidRPr="00D44B8B">
        <w:rPr>
          <w:rFonts w:ascii="Times New Roman" w:hAnsi="Times New Roman"/>
          <w:i/>
          <w:sz w:val="20"/>
          <w:szCs w:val="20"/>
        </w:rPr>
        <w:t>Providencia</w:t>
      </w:r>
      <w:proofErr w:type="spellEnd"/>
      <w:r w:rsidRPr="00D44B8B">
        <w:rPr>
          <w:rFonts w:ascii="Times New Roman" w:hAnsi="Times New Roman"/>
          <w:i/>
          <w:sz w:val="20"/>
          <w:szCs w:val="20"/>
        </w:rPr>
        <w:t xml:space="preserve"> </w:t>
      </w:r>
      <w:r w:rsidRPr="00D44B8B">
        <w:rPr>
          <w:rFonts w:ascii="Times New Roman" w:hAnsi="Times New Roman"/>
          <w:sz w:val="20"/>
          <w:szCs w:val="20"/>
        </w:rPr>
        <w:t>(</w:t>
      </w:r>
      <w:proofErr w:type="spellStart"/>
      <w:r w:rsidRPr="00D44B8B">
        <w:rPr>
          <w:rFonts w:ascii="Times New Roman" w:hAnsi="Times New Roman"/>
          <w:sz w:val="20"/>
          <w:szCs w:val="20"/>
        </w:rPr>
        <w:t>Nahiduzzaman</w:t>
      </w:r>
      <w:proofErr w:type="spellEnd"/>
      <w:r w:rsidRPr="00D44B8B">
        <w:rPr>
          <w:rFonts w:ascii="Times New Roman" w:hAnsi="Times New Roman"/>
          <w:sz w:val="20"/>
          <w:szCs w:val="20"/>
        </w:rPr>
        <w:t>, 2000)</w:t>
      </w:r>
      <w:r w:rsidRPr="00D44B8B">
        <w:rPr>
          <w:rFonts w:ascii="Times New Roman" w:hAnsi="Times New Roman"/>
          <w:i/>
          <w:sz w:val="20"/>
          <w:szCs w:val="20"/>
        </w:rPr>
        <w:t xml:space="preserve">, </w:t>
      </w:r>
      <w:proofErr w:type="spellStart"/>
      <w:r w:rsidRPr="00D44B8B">
        <w:rPr>
          <w:rFonts w:ascii="Times New Roman" w:hAnsi="Times New Roman"/>
          <w:i/>
          <w:sz w:val="20"/>
          <w:szCs w:val="20"/>
        </w:rPr>
        <w:t>Bordetella</w:t>
      </w:r>
      <w:proofErr w:type="spellEnd"/>
      <w:r w:rsidRPr="00D44B8B">
        <w:rPr>
          <w:rFonts w:ascii="Times New Roman" w:hAnsi="Times New Roman"/>
          <w:i/>
          <w:sz w:val="20"/>
          <w:szCs w:val="20"/>
        </w:rPr>
        <w:t xml:space="preserve"> </w:t>
      </w:r>
      <w:proofErr w:type="spellStart"/>
      <w:r w:rsidRPr="00D44B8B">
        <w:rPr>
          <w:rFonts w:ascii="Times New Roman" w:hAnsi="Times New Roman"/>
          <w:i/>
          <w:sz w:val="20"/>
          <w:szCs w:val="20"/>
        </w:rPr>
        <w:t>pertussis</w:t>
      </w:r>
      <w:proofErr w:type="spellEnd"/>
      <w:r w:rsidRPr="00D44B8B">
        <w:rPr>
          <w:rFonts w:ascii="Times New Roman" w:hAnsi="Times New Roman"/>
          <w:i/>
          <w:sz w:val="20"/>
          <w:szCs w:val="20"/>
        </w:rPr>
        <w:t>, Escherichia coli, Proteus mirabili</w:t>
      </w:r>
      <w:r w:rsidR="00D44B8B" w:rsidRPr="00D44B8B">
        <w:rPr>
          <w:rFonts w:ascii="Times New Roman" w:hAnsi="Times New Roman"/>
          <w:i/>
          <w:sz w:val="20"/>
          <w:szCs w:val="20"/>
        </w:rPr>
        <w:t xml:space="preserve">s </w:t>
      </w:r>
      <w:r w:rsidR="00D44B8B" w:rsidRPr="00D44B8B">
        <w:rPr>
          <w:rFonts w:ascii="Times New Roman" w:hAnsi="Times New Roman"/>
          <w:sz w:val="20"/>
          <w:szCs w:val="20"/>
        </w:rPr>
        <w:t>(</w:t>
      </w:r>
      <w:proofErr w:type="spellStart"/>
      <w:r w:rsidRPr="00D44B8B">
        <w:rPr>
          <w:rFonts w:ascii="Times New Roman" w:hAnsi="Times New Roman"/>
          <w:sz w:val="20"/>
          <w:szCs w:val="20"/>
        </w:rPr>
        <w:t>Diyaolu</w:t>
      </w:r>
      <w:proofErr w:type="spellEnd"/>
      <w:r w:rsidRPr="00D44B8B">
        <w:rPr>
          <w:rFonts w:ascii="Times New Roman" w:hAnsi="Times New Roman"/>
          <w:sz w:val="20"/>
          <w:szCs w:val="20"/>
        </w:rPr>
        <w:t>, 2015)</w:t>
      </w:r>
      <w:r w:rsidRPr="00D44B8B">
        <w:rPr>
          <w:rFonts w:ascii="Times New Roman" w:hAnsi="Times New Roman"/>
          <w:i/>
          <w:sz w:val="20"/>
          <w:szCs w:val="20"/>
        </w:rPr>
        <w:t xml:space="preserve">, </w:t>
      </w:r>
      <w:proofErr w:type="spellStart"/>
      <w:r w:rsidRPr="00D44B8B">
        <w:rPr>
          <w:rFonts w:ascii="Times New Roman" w:hAnsi="Times New Roman"/>
          <w:i/>
          <w:sz w:val="20"/>
          <w:szCs w:val="20"/>
        </w:rPr>
        <w:t>Alcaligenes</w:t>
      </w:r>
      <w:proofErr w:type="spellEnd"/>
      <w:r w:rsidRPr="00D44B8B">
        <w:rPr>
          <w:rFonts w:ascii="Times New Roman" w:hAnsi="Times New Roman"/>
          <w:i/>
          <w:sz w:val="20"/>
          <w:szCs w:val="20"/>
        </w:rPr>
        <w:t xml:space="preserve"> </w:t>
      </w:r>
      <w:r w:rsidRPr="00D44B8B">
        <w:rPr>
          <w:rFonts w:ascii="Times New Roman" w:hAnsi="Times New Roman"/>
          <w:sz w:val="20"/>
          <w:szCs w:val="20"/>
        </w:rPr>
        <w:t>sp</w:t>
      </w:r>
      <w:r w:rsidR="00D44B8B" w:rsidRPr="00D44B8B">
        <w:rPr>
          <w:rFonts w:ascii="Times New Roman" w:hAnsi="Times New Roman"/>
          <w:sz w:val="20"/>
          <w:szCs w:val="20"/>
        </w:rPr>
        <w:t>. (</w:t>
      </w:r>
      <w:r w:rsidRPr="00D44B8B">
        <w:rPr>
          <w:rFonts w:ascii="Times New Roman" w:hAnsi="Times New Roman"/>
          <w:sz w:val="20"/>
          <w:szCs w:val="20"/>
        </w:rPr>
        <w:t xml:space="preserve">Lee and Lee, 1995). These bacteria were also isolated in this study. The nutrient-rich environment of the gastrointestinal tract may have enhanced the diversity and multiplication of resident bacteria. These bacteria may have been part of the fish normal flora developed right from birth or environmental bacteria having strong colonizing ability to have carved a niche for </w:t>
      </w:r>
      <w:r w:rsidR="00A82C87" w:rsidRPr="00D44B8B">
        <w:rPr>
          <w:rFonts w:ascii="Times New Roman" w:hAnsi="Times New Roman"/>
          <w:sz w:val="20"/>
          <w:szCs w:val="20"/>
        </w:rPr>
        <w:t>them</w:t>
      </w:r>
      <w:r w:rsidRPr="00D44B8B">
        <w:rPr>
          <w:rFonts w:ascii="Times New Roman" w:hAnsi="Times New Roman"/>
          <w:sz w:val="20"/>
          <w:szCs w:val="20"/>
        </w:rPr>
        <w:t xml:space="preserve"> in the gastrointestinal tract of the fish. </w:t>
      </w:r>
    </w:p>
    <w:p w:rsidR="00F625AF" w:rsidRPr="00D44B8B" w:rsidRDefault="00CF5B78" w:rsidP="001873EE">
      <w:pPr>
        <w:pStyle w:val="NoSpacing"/>
        <w:snapToGrid w:val="0"/>
        <w:ind w:firstLine="425"/>
        <w:jc w:val="both"/>
        <w:rPr>
          <w:rFonts w:ascii="Times New Roman" w:hAnsi="Times New Roman"/>
          <w:sz w:val="20"/>
          <w:szCs w:val="20"/>
        </w:rPr>
      </w:pPr>
      <w:proofErr w:type="spellStart"/>
      <w:r w:rsidRPr="00D44B8B">
        <w:rPr>
          <w:rFonts w:ascii="Times New Roman" w:hAnsi="Times New Roman"/>
          <w:sz w:val="20"/>
          <w:szCs w:val="20"/>
        </w:rPr>
        <w:t>Moreso</w:t>
      </w:r>
      <w:proofErr w:type="spellEnd"/>
      <w:r w:rsidRPr="00D44B8B">
        <w:rPr>
          <w:rFonts w:ascii="Times New Roman" w:hAnsi="Times New Roman"/>
          <w:sz w:val="20"/>
          <w:szCs w:val="20"/>
        </w:rPr>
        <w:t>, in this study, the bacterial composition of the rearing water and the fish is very similar. This has also been noted by several authors (</w:t>
      </w:r>
      <w:proofErr w:type="spellStart"/>
      <w:r w:rsidRPr="00D44B8B">
        <w:rPr>
          <w:rFonts w:ascii="Times New Roman" w:hAnsi="Times New Roman"/>
          <w:sz w:val="20"/>
          <w:szCs w:val="20"/>
        </w:rPr>
        <w:t>Uddin</w:t>
      </w:r>
      <w:proofErr w:type="spellEnd"/>
      <w:r w:rsidRPr="00D44B8B">
        <w:rPr>
          <w:rFonts w:ascii="Times New Roman" w:hAnsi="Times New Roman"/>
          <w:sz w:val="20"/>
          <w:szCs w:val="20"/>
        </w:rPr>
        <w:t xml:space="preserve"> and Al-</w:t>
      </w:r>
      <w:proofErr w:type="spellStart"/>
      <w:r w:rsidRPr="00D44B8B">
        <w:rPr>
          <w:rFonts w:ascii="Times New Roman" w:hAnsi="Times New Roman"/>
          <w:sz w:val="20"/>
          <w:szCs w:val="20"/>
        </w:rPr>
        <w:t>Harbi</w:t>
      </w:r>
      <w:proofErr w:type="spellEnd"/>
      <w:r w:rsidRPr="00D44B8B">
        <w:rPr>
          <w:rFonts w:ascii="Times New Roman" w:hAnsi="Times New Roman"/>
          <w:sz w:val="20"/>
          <w:szCs w:val="20"/>
        </w:rPr>
        <w:t xml:space="preserve">, 2012; </w:t>
      </w:r>
      <w:proofErr w:type="spellStart"/>
      <w:r w:rsidRPr="00D44B8B">
        <w:rPr>
          <w:rFonts w:ascii="Times New Roman" w:hAnsi="Times New Roman"/>
          <w:sz w:val="20"/>
          <w:szCs w:val="20"/>
        </w:rPr>
        <w:t>Pelzar</w:t>
      </w:r>
      <w:proofErr w:type="spellEnd"/>
      <w:r w:rsidRPr="00D44B8B">
        <w:rPr>
          <w:rFonts w:ascii="Times New Roman" w:hAnsi="Times New Roman"/>
          <w:sz w:val="20"/>
          <w:szCs w:val="20"/>
        </w:rPr>
        <w:t xml:space="preserve">, 1986; </w:t>
      </w:r>
      <w:proofErr w:type="spellStart"/>
      <w:r w:rsidRPr="00D44B8B">
        <w:rPr>
          <w:rFonts w:ascii="Times New Roman" w:hAnsi="Times New Roman"/>
          <w:sz w:val="20"/>
          <w:szCs w:val="20"/>
        </w:rPr>
        <w:t>Diler</w:t>
      </w:r>
      <w:proofErr w:type="spellEnd"/>
      <w:r w:rsidRPr="00D44B8B">
        <w:rPr>
          <w:rFonts w:ascii="Times New Roman" w:hAnsi="Times New Roman"/>
          <w:sz w:val="20"/>
          <w:szCs w:val="20"/>
        </w:rPr>
        <w:t xml:space="preserve"> </w:t>
      </w:r>
      <w:r w:rsidRPr="00D44B8B">
        <w:rPr>
          <w:rFonts w:ascii="Times New Roman" w:hAnsi="Times New Roman"/>
          <w:i/>
          <w:sz w:val="20"/>
          <w:szCs w:val="20"/>
        </w:rPr>
        <w:t xml:space="preserve">et al., </w:t>
      </w:r>
      <w:r w:rsidRPr="00D44B8B">
        <w:rPr>
          <w:rFonts w:ascii="Times New Roman" w:hAnsi="Times New Roman"/>
          <w:sz w:val="20"/>
          <w:szCs w:val="20"/>
        </w:rPr>
        <w:t xml:space="preserve">2000; </w:t>
      </w:r>
      <w:proofErr w:type="spellStart"/>
      <w:r w:rsidRPr="00D44B8B">
        <w:rPr>
          <w:rFonts w:ascii="Times New Roman" w:hAnsi="Times New Roman"/>
          <w:sz w:val="20"/>
          <w:szCs w:val="20"/>
        </w:rPr>
        <w:t>Apun</w:t>
      </w:r>
      <w:proofErr w:type="spellEnd"/>
      <w:r w:rsidRPr="00D44B8B">
        <w:rPr>
          <w:rFonts w:ascii="Times New Roman" w:hAnsi="Times New Roman"/>
          <w:sz w:val="20"/>
          <w:szCs w:val="20"/>
        </w:rPr>
        <w:t xml:space="preserve"> </w:t>
      </w:r>
      <w:r w:rsidRPr="00D44B8B">
        <w:rPr>
          <w:rFonts w:ascii="Times New Roman" w:hAnsi="Times New Roman"/>
          <w:i/>
          <w:sz w:val="20"/>
          <w:szCs w:val="20"/>
        </w:rPr>
        <w:t>et al.,</w:t>
      </w:r>
      <w:r w:rsidRPr="00D44B8B">
        <w:rPr>
          <w:rFonts w:ascii="Times New Roman" w:hAnsi="Times New Roman"/>
          <w:sz w:val="20"/>
          <w:szCs w:val="20"/>
        </w:rPr>
        <w:t xml:space="preserve"> 1999; Austin, 2006). The bacteria observed in the rearing water may have originated from the feed, leaks from nearby sewage tanks into the water source </w:t>
      </w:r>
      <w:r w:rsidRPr="00D44B8B">
        <w:rPr>
          <w:rFonts w:ascii="Times New Roman" w:hAnsi="Times New Roman"/>
          <w:sz w:val="20"/>
          <w:szCs w:val="20"/>
        </w:rPr>
        <w:lastRenderedPageBreak/>
        <w:t xml:space="preserve">underground, run-offs from farmlands, fish handling staff. </w:t>
      </w:r>
    </w:p>
    <w:p w:rsidR="00F625AF" w:rsidRPr="00D44B8B" w:rsidRDefault="00CF5B78" w:rsidP="001873EE">
      <w:pPr>
        <w:pStyle w:val="NoSpacing"/>
        <w:snapToGrid w:val="0"/>
        <w:ind w:firstLine="425"/>
        <w:jc w:val="both"/>
        <w:rPr>
          <w:rFonts w:ascii="Times New Roman" w:hAnsi="Times New Roman"/>
          <w:sz w:val="20"/>
          <w:szCs w:val="20"/>
        </w:rPr>
      </w:pPr>
      <w:r w:rsidRPr="00D44B8B">
        <w:rPr>
          <w:rFonts w:ascii="Times New Roman" w:hAnsi="Times New Roman"/>
          <w:sz w:val="20"/>
          <w:szCs w:val="20"/>
        </w:rPr>
        <w:t xml:space="preserve">This could be the reason enteric microorganisms </w:t>
      </w:r>
      <w:proofErr w:type="spellStart"/>
      <w:r w:rsidRPr="00D44B8B">
        <w:rPr>
          <w:rFonts w:ascii="Times New Roman" w:hAnsi="Times New Roman"/>
          <w:sz w:val="20"/>
          <w:szCs w:val="20"/>
        </w:rPr>
        <w:t>wereassociated</w:t>
      </w:r>
      <w:proofErr w:type="spellEnd"/>
      <w:r w:rsidRPr="00D44B8B">
        <w:rPr>
          <w:rFonts w:ascii="Times New Roman" w:hAnsi="Times New Roman"/>
          <w:sz w:val="20"/>
          <w:szCs w:val="20"/>
        </w:rPr>
        <w:t xml:space="preserve"> with the fish samples.</w:t>
      </w:r>
      <w:r w:rsidR="00A82C87" w:rsidRPr="00D44B8B">
        <w:rPr>
          <w:rFonts w:ascii="Times New Roman" w:hAnsi="Times New Roman"/>
          <w:sz w:val="20"/>
          <w:szCs w:val="20"/>
        </w:rPr>
        <w:t xml:space="preserve"> </w:t>
      </w:r>
      <w:r w:rsidRPr="00D44B8B">
        <w:rPr>
          <w:rFonts w:ascii="Times New Roman" w:eastAsiaTheme="minorHAnsi" w:hAnsi="Times New Roman"/>
          <w:sz w:val="20"/>
          <w:szCs w:val="20"/>
        </w:rPr>
        <w:t>Some potential human pathogens have been detected in and around fish, namel</w:t>
      </w:r>
      <w:r w:rsidR="00961F85" w:rsidRPr="00D44B8B">
        <w:rPr>
          <w:rFonts w:ascii="Times New Roman" w:eastAsiaTheme="minorHAnsi" w:hAnsi="Times New Roman"/>
          <w:sz w:val="20"/>
          <w:szCs w:val="20"/>
        </w:rPr>
        <w:t>y</w:t>
      </w:r>
      <w:r w:rsidR="00961F85">
        <w:rPr>
          <w:rFonts w:ascii="Times New Roman" w:eastAsiaTheme="minorHAnsi" w:hAnsi="Times New Roman"/>
          <w:sz w:val="20"/>
          <w:szCs w:val="20"/>
        </w:rPr>
        <w:t xml:space="preserve"> </w:t>
      </w:r>
      <w:proofErr w:type="spellStart"/>
      <w:r w:rsidR="00961F85" w:rsidRPr="00D44B8B">
        <w:rPr>
          <w:rFonts w:ascii="Times New Roman" w:eastAsiaTheme="minorHAnsi" w:hAnsi="Times New Roman"/>
          <w:i/>
          <w:iCs/>
          <w:sz w:val="20"/>
          <w:szCs w:val="20"/>
        </w:rPr>
        <w:t>A</w:t>
      </w:r>
      <w:r w:rsidRPr="00D44B8B">
        <w:rPr>
          <w:rFonts w:ascii="Times New Roman" w:eastAsiaTheme="minorHAnsi" w:hAnsi="Times New Roman"/>
          <w:i/>
          <w:iCs/>
          <w:sz w:val="20"/>
          <w:szCs w:val="20"/>
        </w:rPr>
        <w:t>eromonas</w:t>
      </w:r>
      <w:proofErr w:type="spellEnd"/>
      <w:r w:rsidRPr="00D44B8B">
        <w:rPr>
          <w:rFonts w:ascii="Times New Roman" w:eastAsiaTheme="minorHAnsi" w:hAnsi="Times New Roman"/>
          <w:i/>
          <w:iCs/>
          <w:sz w:val="20"/>
          <w:szCs w:val="20"/>
        </w:rPr>
        <w:t xml:space="preserve"> </w:t>
      </w:r>
      <w:r w:rsidRPr="00D44B8B">
        <w:rPr>
          <w:rFonts w:ascii="Times New Roman" w:eastAsiaTheme="minorHAnsi" w:hAnsi="Times New Roman"/>
          <w:sz w:val="20"/>
          <w:szCs w:val="20"/>
        </w:rPr>
        <w:t xml:space="preserve">spp., </w:t>
      </w:r>
      <w:r w:rsidRPr="00D44B8B">
        <w:rPr>
          <w:rFonts w:ascii="Times New Roman" w:eastAsiaTheme="minorHAnsi" w:hAnsi="Times New Roman"/>
          <w:i/>
          <w:iCs/>
          <w:sz w:val="20"/>
          <w:szCs w:val="20"/>
        </w:rPr>
        <w:t xml:space="preserve">Campylobacter </w:t>
      </w:r>
      <w:proofErr w:type="spellStart"/>
      <w:r w:rsidRPr="00D44B8B">
        <w:rPr>
          <w:rFonts w:ascii="Times New Roman" w:eastAsiaTheme="minorHAnsi" w:hAnsi="Times New Roman"/>
          <w:i/>
          <w:iCs/>
          <w:sz w:val="20"/>
          <w:szCs w:val="20"/>
        </w:rPr>
        <w:t>jejuni</w:t>
      </w:r>
      <w:proofErr w:type="spellEnd"/>
      <w:r w:rsidRPr="00D44B8B">
        <w:rPr>
          <w:rFonts w:ascii="Times New Roman" w:eastAsiaTheme="minorHAnsi" w:hAnsi="Times New Roman"/>
          <w:i/>
          <w:iCs/>
          <w:sz w:val="20"/>
          <w:szCs w:val="20"/>
        </w:rPr>
        <w:t xml:space="preserve">, Clostridium </w:t>
      </w:r>
      <w:proofErr w:type="spellStart"/>
      <w:r w:rsidRPr="00D44B8B">
        <w:rPr>
          <w:rFonts w:ascii="Times New Roman" w:eastAsiaTheme="minorHAnsi" w:hAnsi="Times New Roman"/>
          <w:i/>
          <w:iCs/>
          <w:sz w:val="20"/>
          <w:szCs w:val="20"/>
        </w:rPr>
        <w:t>botulinum</w:t>
      </w:r>
      <w:proofErr w:type="spellEnd"/>
      <w:r w:rsidRPr="00D44B8B">
        <w:rPr>
          <w:rFonts w:ascii="Times New Roman" w:eastAsiaTheme="minorHAnsi" w:hAnsi="Times New Roman"/>
          <w:i/>
          <w:iCs/>
          <w:sz w:val="20"/>
          <w:szCs w:val="20"/>
        </w:rPr>
        <w:t xml:space="preserve">, C. </w:t>
      </w:r>
      <w:proofErr w:type="spellStart"/>
      <w:r w:rsidRPr="00D44B8B">
        <w:rPr>
          <w:rFonts w:ascii="Times New Roman" w:eastAsiaTheme="minorHAnsi" w:hAnsi="Times New Roman"/>
          <w:i/>
          <w:iCs/>
          <w:sz w:val="20"/>
          <w:szCs w:val="20"/>
        </w:rPr>
        <w:t>perfringens</w:t>
      </w:r>
      <w:proofErr w:type="spellEnd"/>
      <w:r w:rsidRPr="00D44B8B">
        <w:rPr>
          <w:rFonts w:ascii="Times New Roman" w:eastAsiaTheme="minorHAnsi" w:hAnsi="Times New Roman"/>
          <w:i/>
          <w:iCs/>
          <w:sz w:val="20"/>
          <w:szCs w:val="20"/>
        </w:rPr>
        <w:t xml:space="preserve">, </w:t>
      </w:r>
      <w:proofErr w:type="spellStart"/>
      <w:r w:rsidRPr="00D44B8B">
        <w:rPr>
          <w:rFonts w:ascii="Times New Roman" w:eastAsiaTheme="minorHAnsi" w:hAnsi="Times New Roman"/>
          <w:i/>
          <w:iCs/>
          <w:sz w:val="20"/>
          <w:szCs w:val="20"/>
        </w:rPr>
        <w:t>Erysipelothrixrhusiopathiae</w:t>
      </w:r>
      <w:proofErr w:type="spellEnd"/>
      <w:r w:rsidRPr="00D44B8B">
        <w:rPr>
          <w:rFonts w:ascii="Times New Roman" w:eastAsiaTheme="minorHAnsi" w:hAnsi="Times New Roman"/>
          <w:i/>
          <w:iCs/>
          <w:sz w:val="20"/>
          <w:szCs w:val="20"/>
        </w:rPr>
        <w:t xml:space="preserve">, </w:t>
      </w:r>
      <w:proofErr w:type="spellStart"/>
      <w:r w:rsidRPr="00D44B8B">
        <w:rPr>
          <w:rFonts w:ascii="Times New Roman" w:eastAsiaTheme="minorHAnsi" w:hAnsi="Times New Roman"/>
          <w:i/>
          <w:iCs/>
          <w:sz w:val="20"/>
          <w:szCs w:val="20"/>
        </w:rPr>
        <w:t>Edwardsiella</w:t>
      </w:r>
      <w:proofErr w:type="spellEnd"/>
      <w:r w:rsidRPr="00D44B8B">
        <w:rPr>
          <w:rFonts w:ascii="Times New Roman" w:eastAsiaTheme="minorHAnsi" w:hAnsi="Times New Roman"/>
          <w:i/>
          <w:iCs/>
          <w:sz w:val="20"/>
          <w:szCs w:val="20"/>
        </w:rPr>
        <w:t xml:space="preserve"> </w:t>
      </w:r>
      <w:proofErr w:type="spellStart"/>
      <w:r w:rsidRPr="00D44B8B">
        <w:rPr>
          <w:rFonts w:ascii="Times New Roman" w:eastAsiaTheme="minorHAnsi" w:hAnsi="Times New Roman"/>
          <w:i/>
          <w:iCs/>
          <w:sz w:val="20"/>
          <w:szCs w:val="20"/>
        </w:rPr>
        <w:t>tarda</w:t>
      </w:r>
      <w:proofErr w:type="spellEnd"/>
      <w:r w:rsidRPr="00D44B8B">
        <w:rPr>
          <w:rFonts w:ascii="Times New Roman" w:eastAsiaTheme="minorHAnsi" w:hAnsi="Times New Roman"/>
          <w:i/>
          <w:iCs/>
          <w:sz w:val="20"/>
          <w:szCs w:val="20"/>
        </w:rPr>
        <w:t xml:space="preserve">, </w:t>
      </w:r>
      <w:proofErr w:type="spellStart"/>
      <w:r w:rsidRPr="00D44B8B">
        <w:rPr>
          <w:rFonts w:ascii="Times New Roman" w:eastAsiaTheme="minorHAnsi" w:hAnsi="Times New Roman"/>
          <w:i/>
          <w:iCs/>
          <w:sz w:val="20"/>
          <w:szCs w:val="20"/>
        </w:rPr>
        <w:t>Legionella</w:t>
      </w:r>
      <w:proofErr w:type="spellEnd"/>
      <w:r w:rsidRPr="00D44B8B">
        <w:rPr>
          <w:rFonts w:ascii="Times New Roman" w:eastAsiaTheme="minorHAnsi" w:hAnsi="Times New Roman"/>
          <w:i/>
          <w:iCs/>
          <w:sz w:val="20"/>
          <w:szCs w:val="20"/>
        </w:rPr>
        <w:t xml:space="preserve"> </w:t>
      </w:r>
      <w:proofErr w:type="spellStart"/>
      <w:r w:rsidRPr="00D44B8B">
        <w:rPr>
          <w:rFonts w:ascii="Times New Roman" w:eastAsiaTheme="minorHAnsi" w:hAnsi="Times New Roman"/>
          <w:i/>
          <w:iCs/>
          <w:sz w:val="20"/>
          <w:szCs w:val="20"/>
        </w:rPr>
        <w:t>pneumophila</w:t>
      </w:r>
      <w:proofErr w:type="spellEnd"/>
      <w:r w:rsidRPr="00D44B8B">
        <w:rPr>
          <w:rFonts w:ascii="Times New Roman" w:eastAsiaTheme="minorHAnsi" w:hAnsi="Times New Roman"/>
          <w:i/>
          <w:iCs/>
          <w:sz w:val="20"/>
          <w:szCs w:val="20"/>
        </w:rPr>
        <w:t xml:space="preserve">, Mycobacterium </w:t>
      </w:r>
      <w:r w:rsidRPr="00D44B8B">
        <w:rPr>
          <w:rFonts w:ascii="Times New Roman" w:eastAsiaTheme="minorHAnsi" w:hAnsi="Times New Roman"/>
          <w:sz w:val="20"/>
          <w:szCs w:val="20"/>
        </w:rPr>
        <w:t xml:space="preserve">spp., </w:t>
      </w:r>
      <w:proofErr w:type="spellStart"/>
      <w:r w:rsidRPr="00D44B8B">
        <w:rPr>
          <w:rFonts w:ascii="Times New Roman" w:eastAsiaTheme="minorHAnsi" w:hAnsi="Times New Roman"/>
          <w:i/>
          <w:iCs/>
          <w:sz w:val="20"/>
          <w:szCs w:val="20"/>
        </w:rPr>
        <w:t>Photobacteriumdamselae</w:t>
      </w:r>
      <w:proofErr w:type="spellEnd"/>
      <w:r w:rsidRPr="00D44B8B">
        <w:rPr>
          <w:rFonts w:ascii="Times New Roman" w:eastAsiaTheme="minorHAnsi" w:hAnsi="Times New Roman"/>
          <w:i/>
          <w:iCs/>
          <w:sz w:val="20"/>
          <w:szCs w:val="20"/>
        </w:rPr>
        <w:t xml:space="preserve">, </w:t>
      </w:r>
      <w:proofErr w:type="spellStart"/>
      <w:r w:rsidRPr="00D44B8B">
        <w:rPr>
          <w:rFonts w:ascii="Times New Roman" w:eastAsiaTheme="minorHAnsi" w:hAnsi="Times New Roman"/>
          <w:i/>
          <w:iCs/>
          <w:sz w:val="20"/>
          <w:szCs w:val="20"/>
        </w:rPr>
        <w:t>Plesiomonas</w:t>
      </w:r>
      <w:proofErr w:type="spellEnd"/>
      <w:r w:rsidRPr="00D44B8B">
        <w:rPr>
          <w:rFonts w:ascii="Times New Roman" w:eastAsiaTheme="minorHAnsi" w:hAnsi="Times New Roman"/>
          <w:i/>
          <w:iCs/>
          <w:sz w:val="20"/>
          <w:szCs w:val="20"/>
        </w:rPr>
        <w:t xml:space="preserve"> </w:t>
      </w:r>
      <w:proofErr w:type="spellStart"/>
      <w:r w:rsidRPr="00D44B8B">
        <w:rPr>
          <w:rFonts w:ascii="Times New Roman" w:eastAsiaTheme="minorHAnsi" w:hAnsi="Times New Roman"/>
          <w:i/>
          <w:iCs/>
          <w:sz w:val="20"/>
          <w:szCs w:val="20"/>
        </w:rPr>
        <w:t>shigelloides</w:t>
      </w:r>
      <w:proofErr w:type="spellEnd"/>
      <w:r w:rsidRPr="00D44B8B">
        <w:rPr>
          <w:rFonts w:ascii="Times New Roman" w:eastAsiaTheme="minorHAnsi" w:hAnsi="Times New Roman"/>
          <w:i/>
          <w:iCs/>
          <w:sz w:val="20"/>
          <w:szCs w:val="20"/>
        </w:rPr>
        <w:t xml:space="preserve">, Staphylococcus </w:t>
      </w:r>
      <w:proofErr w:type="spellStart"/>
      <w:r w:rsidRPr="00D44B8B">
        <w:rPr>
          <w:rFonts w:ascii="Times New Roman" w:eastAsiaTheme="minorHAnsi" w:hAnsi="Times New Roman"/>
          <w:i/>
          <w:iCs/>
          <w:sz w:val="20"/>
          <w:szCs w:val="20"/>
        </w:rPr>
        <w:t>aureus</w:t>
      </w:r>
      <w:proofErr w:type="spellEnd"/>
      <w:r w:rsidRPr="00D44B8B">
        <w:rPr>
          <w:rFonts w:ascii="Times New Roman" w:eastAsiaTheme="minorHAnsi" w:hAnsi="Times New Roman"/>
          <w:i/>
          <w:iCs/>
          <w:sz w:val="20"/>
          <w:szCs w:val="20"/>
        </w:rPr>
        <w:t xml:space="preserve">, Streptococcus </w:t>
      </w:r>
      <w:proofErr w:type="spellStart"/>
      <w:r w:rsidRPr="00D44B8B">
        <w:rPr>
          <w:rFonts w:ascii="Times New Roman" w:eastAsiaTheme="minorHAnsi" w:hAnsi="Times New Roman"/>
          <w:i/>
          <w:iCs/>
          <w:sz w:val="20"/>
          <w:szCs w:val="20"/>
        </w:rPr>
        <w:t>iniae</w:t>
      </w:r>
      <w:proofErr w:type="spellEnd"/>
      <w:r w:rsidRPr="00D44B8B">
        <w:rPr>
          <w:rFonts w:ascii="Times New Roman" w:eastAsiaTheme="minorHAnsi" w:hAnsi="Times New Roman"/>
          <w:i/>
          <w:iCs/>
          <w:sz w:val="20"/>
          <w:szCs w:val="20"/>
        </w:rPr>
        <w:t xml:space="preserve">, V. </w:t>
      </w:r>
      <w:proofErr w:type="spellStart"/>
      <w:r w:rsidRPr="00D44B8B">
        <w:rPr>
          <w:rFonts w:ascii="Times New Roman" w:eastAsiaTheme="minorHAnsi" w:hAnsi="Times New Roman"/>
          <w:i/>
          <w:iCs/>
          <w:sz w:val="20"/>
          <w:szCs w:val="20"/>
        </w:rPr>
        <w:t>cholerae</w:t>
      </w:r>
      <w:proofErr w:type="spellEnd"/>
      <w:r w:rsidRPr="00D44B8B">
        <w:rPr>
          <w:rFonts w:ascii="Times New Roman" w:eastAsiaTheme="minorHAnsi" w:hAnsi="Times New Roman"/>
          <w:i/>
          <w:iCs/>
          <w:sz w:val="20"/>
          <w:szCs w:val="20"/>
        </w:rPr>
        <w:t xml:space="preserve">, </w:t>
      </w:r>
      <w:proofErr w:type="spellStart"/>
      <w:r w:rsidRPr="00D44B8B">
        <w:rPr>
          <w:rFonts w:ascii="Times New Roman" w:eastAsiaTheme="minorHAnsi" w:hAnsi="Times New Roman"/>
          <w:i/>
          <w:iCs/>
          <w:sz w:val="20"/>
          <w:szCs w:val="20"/>
        </w:rPr>
        <w:t>V.parahaemolyticus</w:t>
      </w:r>
      <w:proofErr w:type="spellEnd"/>
      <w:r w:rsidRPr="00D44B8B">
        <w:rPr>
          <w:rFonts w:ascii="Times New Roman" w:eastAsiaTheme="minorHAnsi" w:hAnsi="Times New Roman"/>
          <w:i/>
          <w:iCs/>
          <w:sz w:val="20"/>
          <w:szCs w:val="20"/>
        </w:rPr>
        <w:t xml:space="preserve">, </w:t>
      </w:r>
      <w:r w:rsidRPr="00D44B8B">
        <w:rPr>
          <w:rFonts w:ascii="Times New Roman" w:eastAsiaTheme="minorHAnsi" w:hAnsi="Times New Roman"/>
          <w:sz w:val="20"/>
          <w:szCs w:val="20"/>
        </w:rPr>
        <w:t xml:space="preserve">and </w:t>
      </w:r>
      <w:r w:rsidRPr="00D44B8B">
        <w:rPr>
          <w:rFonts w:ascii="Times New Roman" w:eastAsiaTheme="minorHAnsi" w:hAnsi="Times New Roman"/>
          <w:i/>
          <w:iCs/>
          <w:sz w:val="20"/>
          <w:szCs w:val="20"/>
        </w:rPr>
        <w:t xml:space="preserve">V. </w:t>
      </w:r>
      <w:proofErr w:type="spellStart"/>
      <w:r w:rsidRPr="00D44B8B">
        <w:rPr>
          <w:rFonts w:ascii="Times New Roman" w:eastAsiaTheme="minorHAnsi" w:hAnsi="Times New Roman"/>
          <w:i/>
          <w:iCs/>
          <w:sz w:val="20"/>
          <w:szCs w:val="20"/>
        </w:rPr>
        <w:t>vulnificus</w:t>
      </w:r>
      <w:proofErr w:type="spellEnd"/>
      <w:r w:rsidRPr="00D44B8B">
        <w:rPr>
          <w:rFonts w:ascii="Times New Roman" w:eastAsiaTheme="minorHAnsi" w:hAnsi="Times New Roman"/>
          <w:i/>
          <w:iCs/>
          <w:sz w:val="20"/>
          <w:szCs w:val="20"/>
        </w:rPr>
        <w:t xml:space="preserve"> </w:t>
      </w:r>
      <w:r w:rsidRPr="00D44B8B">
        <w:rPr>
          <w:rFonts w:ascii="Times New Roman" w:eastAsiaTheme="minorHAnsi" w:hAnsi="Times New Roman"/>
          <w:iCs/>
          <w:sz w:val="20"/>
          <w:szCs w:val="20"/>
        </w:rPr>
        <w:t>(Novotny</w:t>
      </w:r>
      <w:r w:rsidRPr="00D44B8B">
        <w:rPr>
          <w:rFonts w:ascii="Times New Roman" w:eastAsiaTheme="minorHAnsi" w:hAnsi="Times New Roman"/>
          <w:i/>
          <w:iCs/>
          <w:sz w:val="20"/>
          <w:szCs w:val="20"/>
        </w:rPr>
        <w:t xml:space="preserve"> et al</w:t>
      </w:r>
      <w:r w:rsidRPr="00D44B8B">
        <w:rPr>
          <w:rFonts w:ascii="Times New Roman" w:eastAsiaTheme="minorHAnsi" w:hAnsi="Times New Roman"/>
          <w:iCs/>
          <w:sz w:val="20"/>
          <w:szCs w:val="20"/>
        </w:rPr>
        <w:t>., 2004)</w:t>
      </w:r>
      <w:r w:rsidRPr="00D44B8B">
        <w:rPr>
          <w:rFonts w:ascii="Times New Roman" w:eastAsiaTheme="minorHAnsi" w:hAnsi="Times New Roman"/>
          <w:sz w:val="20"/>
          <w:szCs w:val="20"/>
        </w:rPr>
        <w:t xml:space="preserve">. Some of the isolates obtained in this study such as </w:t>
      </w:r>
      <w:r w:rsidRPr="00D44B8B">
        <w:rPr>
          <w:rFonts w:ascii="Times New Roman" w:eastAsiaTheme="minorHAnsi" w:hAnsi="Times New Roman"/>
          <w:i/>
          <w:sz w:val="20"/>
          <w:szCs w:val="20"/>
        </w:rPr>
        <w:t xml:space="preserve">Proteus mirabilis, </w:t>
      </w:r>
      <w:proofErr w:type="spellStart"/>
      <w:r w:rsidRPr="00D44B8B">
        <w:rPr>
          <w:rFonts w:ascii="Times New Roman" w:eastAsiaTheme="minorHAnsi" w:hAnsi="Times New Roman"/>
          <w:i/>
          <w:sz w:val="20"/>
          <w:szCs w:val="20"/>
        </w:rPr>
        <w:t>Vibrio</w:t>
      </w:r>
      <w:proofErr w:type="spellEnd"/>
      <w:r w:rsidRPr="00D44B8B">
        <w:rPr>
          <w:rFonts w:ascii="Times New Roman" w:eastAsiaTheme="minorHAnsi" w:hAnsi="Times New Roman"/>
          <w:sz w:val="20"/>
          <w:szCs w:val="20"/>
        </w:rPr>
        <w:t xml:space="preserve"> sp., </w:t>
      </w:r>
      <w:r w:rsidRPr="00D44B8B">
        <w:rPr>
          <w:rFonts w:ascii="Times New Roman" w:eastAsiaTheme="minorHAnsi" w:hAnsi="Times New Roman"/>
          <w:i/>
          <w:sz w:val="20"/>
          <w:szCs w:val="20"/>
        </w:rPr>
        <w:t xml:space="preserve">Escherichia coli </w:t>
      </w:r>
      <w:r w:rsidRPr="00D44B8B">
        <w:rPr>
          <w:rFonts w:ascii="Times New Roman" w:eastAsiaTheme="minorHAnsi" w:hAnsi="Times New Roman"/>
          <w:sz w:val="20"/>
          <w:szCs w:val="20"/>
        </w:rPr>
        <w:t>are potential fish and human pathogens. Some of these bacteria have been found to survive</w:t>
      </w:r>
      <w:r w:rsidRPr="00D44B8B">
        <w:rPr>
          <w:rFonts w:ascii="Times New Roman" w:hAnsi="Times New Roman"/>
          <w:sz w:val="20"/>
          <w:szCs w:val="20"/>
        </w:rPr>
        <w:t xml:space="preserve"> when undercooked and precooked fish foods were stored at freezing temperatures (</w:t>
      </w:r>
      <w:proofErr w:type="spellStart"/>
      <w:r w:rsidRPr="00D44B8B">
        <w:rPr>
          <w:rFonts w:ascii="Times New Roman" w:hAnsi="Times New Roman"/>
          <w:sz w:val="20"/>
          <w:szCs w:val="20"/>
        </w:rPr>
        <w:t>Amande</w:t>
      </w:r>
      <w:proofErr w:type="spellEnd"/>
      <w:r w:rsidRPr="00D44B8B">
        <w:rPr>
          <w:rFonts w:ascii="Times New Roman" w:hAnsi="Times New Roman"/>
          <w:sz w:val="20"/>
          <w:szCs w:val="20"/>
        </w:rPr>
        <w:t xml:space="preserve"> and </w:t>
      </w:r>
      <w:proofErr w:type="spellStart"/>
      <w:r w:rsidRPr="00D44B8B">
        <w:rPr>
          <w:rFonts w:ascii="Times New Roman" w:hAnsi="Times New Roman"/>
          <w:sz w:val="20"/>
          <w:szCs w:val="20"/>
        </w:rPr>
        <w:t>Nwaka</w:t>
      </w:r>
      <w:proofErr w:type="spellEnd"/>
      <w:r w:rsidRPr="00D44B8B">
        <w:rPr>
          <w:rFonts w:ascii="Times New Roman" w:hAnsi="Times New Roman"/>
          <w:sz w:val="20"/>
          <w:szCs w:val="20"/>
        </w:rPr>
        <w:t>, 2013).</w:t>
      </w:r>
      <w:r w:rsidR="00A82C87" w:rsidRPr="00D44B8B">
        <w:rPr>
          <w:rFonts w:ascii="Times New Roman" w:hAnsi="Times New Roman"/>
          <w:sz w:val="20"/>
          <w:szCs w:val="20"/>
        </w:rPr>
        <w:t xml:space="preserve"> </w:t>
      </w:r>
    </w:p>
    <w:p w:rsidR="00CF5B78" w:rsidRDefault="00CF5B78" w:rsidP="001873EE">
      <w:pPr>
        <w:pStyle w:val="NoSpacing"/>
        <w:snapToGrid w:val="0"/>
        <w:ind w:firstLine="425"/>
        <w:jc w:val="both"/>
        <w:rPr>
          <w:rFonts w:ascii="Times New Roman" w:eastAsiaTheme="minorEastAsia" w:hAnsi="Times New Roman"/>
          <w:sz w:val="20"/>
          <w:szCs w:val="20"/>
          <w:lang w:eastAsia="zh-CN"/>
        </w:rPr>
      </w:pPr>
      <w:r w:rsidRPr="00D44B8B">
        <w:rPr>
          <w:rFonts w:ascii="Times New Roman" w:hAnsi="Times New Roman"/>
          <w:sz w:val="20"/>
          <w:szCs w:val="20"/>
        </w:rPr>
        <w:t>Some of the isolates obtained in this study are implicated in fish spoilage</w:t>
      </w:r>
      <w:r w:rsidR="00961F85" w:rsidRPr="00D44B8B">
        <w:rPr>
          <w:rFonts w:ascii="Times New Roman" w:hAnsi="Times New Roman"/>
          <w:sz w:val="20"/>
          <w:szCs w:val="20"/>
        </w:rPr>
        <w:t>.</w:t>
      </w:r>
      <w:r w:rsidR="00961F85">
        <w:rPr>
          <w:rFonts w:ascii="Times New Roman" w:hAnsi="Times New Roman"/>
          <w:sz w:val="20"/>
          <w:szCs w:val="20"/>
        </w:rPr>
        <w:t xml:space="preserve"> </w:t>
      </w:r>
      <w:r w:rsidR="00961F85" w:rsidRPr="00D44B8B">
        <w:rPr>
          <w:rFonts w:ascii="Times New Roman" w:hAnsi="Times New Roman"/>
          <w:sz w:val="20"/>
          <w:szCs w:val="20"/>
        </w:rPr>
        <w:t>M</w:t>
      </w:r>
      <w:r w:rsidRPr="00D44B8B">
        <w:rPr>
          <w:rFonts w:ascii="Times New Roman" w:hAnsi="Times New Roman"/>
          <w:sz w:val="20"/>
          <w:szCs w:val="20"/>
        </w:rPr>
        <w:t xml:space="preserve">ost researchers are of the opinion that fish muscle is sterile but after death, incorrect or inadequate handling can introduce bacteria to the flesh resulting in spoilage. The natural flora of fish that play a predominant role in spoilage include the genera </w:t>
      </w:r>
      <w:r w:rsidRPr="00D44B8B">
        <w:rPr>
          <w:rFonts w:ascii="Times New Roman" w:hAnsi="Times New Roman"/>
          <w:i/>
          <w:sz w:val="20"/>
          <w:szCs w:val="20"/>
        </w:rPr>
        <w:t xml:space="preserve">Pseudomonas, </w:t>
      </w:r>
      <w:proofErr w:type="spellStart"/>
      <w:r w:rsidRPr="00D44B8B">
        <w:rPr>
          <w:rFonts w:ascii="Times New Roman" w:hAnsi="Times New Roman"/>
          <w:i/>
          <w:sz w:val="20"/>
          <w:szCs w:val="20"/>
        </w:rPr>
        <w:t>Vibrio</w:t>
      </w:r>
      <w:proofErr w:type="spellEnd"/>
      <w:r w:rsidRPr="00D44B8B">
        <w:rPr>
          <w:rFonts w:ascii="Times New Roman" w:hAnsi="Times New Roman"/>
          <w:i/>
          <w:sz w:val="20"/>
          <w:szCs w:val="20"/>
        </w:rPr>
        <w:t xml:space="preserve">, Micrococcus, </w:t>
      </w:r>
      <w:proofErr w:type="spellStart"/>
      <w:r w:rsidRPr="00D44B8B">
        <w:rPr>
          <w:rFonts w:ascii="Times New Roman" w:hAnsi="Times New Roman"/>
          <w:i/>
          <w:sz w:val="20"/>
          <w:szCs w:val="20"/>
        </w:rPr>
        <w:t>Achromonas</w:t>
      </w:r>
      <w:proofErr w:type="spellEnd"/>
      <w:r w:rsidRPr="00D44B8B">
        <w:rPr>
          <w:rFonts w:ascii="Times New Roman" w:hAnsi="Times New Roman"/>
          <w:i/>
          <w:sz w:val="20"/>
          <w:szCs w:val="20"/>
        </w:rPr>
        <w:t xml:space="preserve">, </w:t>
      </w:r>
      <w:proofErr w:type="spellStart"/>
      <w:r w:rsidRPr="00D44B8B">
        <w:rPr>
          <w:rFonts w:ascii="Times New Roman" w:hAnsi="Times New Roman"/>
          <w:i/>
          <w:sz w:val="20"/>
          <w:szCs w:val="20"/>
        </w:rPr>
        <w:t>Corynebacterium</w:t>
      </w:r>
      <w:proofErr w:type="spellEnd"/>
      <w:r w:rsidRPr="00D44B8B">
        <w:rPr>
          <w:rFonts w:ascii="Times New Roman" w:hAnsi="Times New Roman"/>
          <w:i/>
          <w:sz w:val="20"/>
          <w:szCs w:val="20"/>
        </w:rPr>
        <w:t xml:space="preserve"> </w:t>
      </w:r>
      <w:r w:rsidRPr="00D44B8B">
        <w:rPr>
          <w:rFonts w:ascii="Times New Roman" w:hAnsi="Times New Roman"/>
          <w:sz w:val="20"/>
          <w:szCs w:val="20"/>
        </w:rPr>
        <w:t>and</w:t>
      </w:r>
      <w:r w:rsidRPr="00D44B8B">
        <w:rPr>
          <w:rFonts w:ascii="Times New Roman" w:hAnsi="Times New Roman"/>
          <w:i/>
          <w:sz w:val="20"/>
          <w:szCs w:val="20"/>
        </w:rPr>
        <w:t xml:space="preserve"> </w:t>
      </w:r>
      <w:proofErr w:type="spellStart"/>
      <w:r w:rsidRPr="00D44B8B">
        <w:rPr>
          <w:rFonts w:ascii="Times New Roman" w:hAnsi="Times New Roman"/>
          <w:i/>
          <w:sz w:val="20"/>
          <w:szCs w:val="20"/>
        </w:rPr>
        <w:t>Flavobacterium</w:t>
      </w:r>
      <w:proofErr w:type="spellEnd"/>
      <w:r w:rsidRPr="00D44B8B">
        <w:rPr>
          <w:rFonts w:ascii="Times New Roman" w:hAnsi="Times New Roman"/>
          <w:i/>
          <w:sz w:val="20"/>
          <w:szCs w:val="20"/>
        </w:rPr>
        <w:t xml:space="preserve">. Proteus </w:t>
      </w:r>
      <w:r w:rsidRPr="00D44B8B">
        <w:rPr>
          <w:rFonts w:ascii="Times New Roman" w:hAnsi="Times New Roman"/>
          <w:sz w:val="20"/>
          <w:szCs w:val="20"/>
        </w:rPr>
        <w:t xml:space="preserve">and </w:t>
      </w:r>
      <w:r w:rsidRPr="00D44B8B">
        <w:rPr>
          <w:rFonts w:ascii="Times New Roman" w:hAnsi="Times New Roman"/>
          <w:i/>
          <w:sz w:val="20"/>
          <w:szCs w:val="20"/>
        </w:rPr>
        <w:t>Pseudomonas</w:t>
      </w:r>
      <w:r w:rsidRPr="00D44B8B">
        <w:rPr>
          <w:rFonts w:ascii="Times New Roman" w:hAnsi="Times New Roman"/>
          <w:sz w:val="20"/>
          <w:szCs w:val="20"/>
        </w:rPr>
        <w:t xml:space="preserve"> sp. are among the major spoilage bacteria at near freezing temperatures (</w:t>
      </w:r>
      <w:proofErr w:type="spellStart"/>
      <w:r w:rsidRPr="00D44B8B">
        <w:rPr>
          <w:rFonts w:ascii="Times New Roman" w:hAnsi="Times New Roman"/>
          <w:sz w:val="20"/>
          <w:szCs w:val="20"/>
        </w:rPr>
        <w:t>Amande</w:t>
      </w:r>
      <w:proofErr w:type="spellEnd"/>
      <w:r w:rsidRPr="00D44B8B">
        <w:rPr>
          <w:rFonts w:ascii="Times New Roman" w:hAnsi="Times New Roman"/>
          <w:sz w:val="20"/>
          <w:szCs w:val="20"/>
        </w:rPr>
        <w:t xml:space="preserve"> and </w:t>
      </w:r>
      <w:proofErr w:type="spellStart"/>
      <w:r w:rsidRPr="00D44B8B">
        <w:rPr>
          <w:rFonts w:ascii="Times New Roman" w:hAnsi="Times New Roman"/>
          <w:sz w:val="20"/>
          <w:szCs w:val="20"/>
        </w:rPr>
        <w:t>Nwaka</w:t>
      </w:r>
      <w:proofErr w:type="spellEnd"/>
      <w:r w:rsidRPr="00D44B8B">
        <w:rPr>
          <w:rFonts w:ascii="Times New Roman" w:hAnsi="Times New Roman"/>
          <w:sz w:val="20"/>
          <w:szCs w:val="20"/>
        </w:rPr>
        <w:t xml:space="preserve">, 2013). </w:t>
      </w:r>
    </w:p>
    <w:p w:rsidR="00961F85" w:rsidRPr="00961F85" w:rsidRDefault="00961F85" w:rsidP="001873EE">
      <w:pPr>
        <w:pStyle w:val="NoSpacing"/>
        <w:snapToGrid w:val="0"/>
        <w:ind w:firstLine="425"/>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 </w:t>
      </w:r>
    </w:p>
    <w:p w:rsidR="00CF5B78" w:rsidRPr="00D44B8B" w:rsidRDefault="00A82C87" w:rsidP="001873EE">
      <w:pPr>
        <w:pStyle w:val="NoSpacing"/>
        <w:snapToGrid w:val="0"/>
        <w:jc w:val="both"/>
        <w:rPr>
          <w:rFonts w:ascii="Times New Roman" w:hAnsi="Times New Roman"/>
          <w:b/>
          <w:sz w:val="20"/>
          <w:szCs w:val="20"/>
        </w:rPr>
      </w:pPr>
      <w:r w:rsidRPr="00D44B8B">
        <w:rPr>
          <w:rFonts w:ascii="Times New Roman" w:hAnsi="Times New Roman"/>
          <w:b/>
          <w:sz w:val="20"/>
          <w:szCs w:val="20"/>
        </w:rPr>
        <w:t xml:space="preserve">5. </w:t>
      </w:r>
      <w:r w:rsidR="00CF5B78" w:rsidRPr="00D44B8B">
        <w:rPr>
          <w:rFonts w:ascii="Times New Roman" w:hAnsi="Times New Roman"/>
          <w:b/>
          <w:sz w:val="20"/>
          <w:szCs w:val="20"/>
        </w:rPr>
        <w:t>Conclusion</w:t>
      </w:r>
    </w:p>
    <w:p w:rsidR="00CE4BE1" w:rsidRPr="00D44B8B" w:rsidRDefault="00CF5B78" w:rsidP="001873EE">
      <w:pPr>
        <w:pStyle w:val="NoSpacing"/>
        <w:snapToGrid w:val="0"/>
        <w:ind w:firstLine="425"/>
        <w:jc w:val="both"/>
        <w:rPr>
          <w:rFonts w:ascii="Times New Roman" w:hAnsi="Times New Roman"/>
          <w:sz w:val="20"/>
          <w:szCs w:val="20"/>
        </w:rPr>
      </w:pPr>
      <w:r w:rsidRPr="00D44B8B">
        <w:rPr>
          <w:rFonts w:ascii="Times New Roman" w:hAnsi="Times New Roman"/>
          <w:sz w:val="20"/>
          <w:szCs w:val="20"/>
        </w:rPr>
        <w:t xml:space="preserve">The bacterial loads observed in this study are within stipulated limits. Some fish and human pathogens were isolated from the </w:t>
      </w:r>
      <w:proofErr w:type="spellStart"/>
      <w:r w:rsidRPr="00D44B8B">
        <w:rPr>
          <w:rFonts w:ascii="Times New Roman" w:hAnsi="Times New Roman"/>
          <w:i/>
          <w:sz w:val="20"/>
          <w:szCs w:val="20"/>
        </w:rPr>
        <w:t>Clarias</w:t>
      </w:r>
      <w:proofErr w:type="spellEnd"/>
      <w:r w:rsidRPr="00D44B8B">
        <w:rPr>
          <w:rFonts w:ascii="Times New Roman" w:hAnsi="Times New Roman"/>
          <w:i/>
          <w:sz w:val="20"/>
          <w:szCs w:val="20"/>
        </w:rPr>
        <w:t xml:space="preserve"> </w:t>
      </w:r>
      <w:proofErr w:type="spellStart"/>
      <w:r w:rsidRPr="00D44B8B">
        <w:rPr>
          <w:rFonts w:ascii="Times New Roman" w:hAnsi="Times New Roman"/>
          <w:i/>
          <w:sz w:val="20"/>
          <w:szCs w:val="20"/>
        </w:rPr>
        <w:t>gariepinus</w:t>
      </w:r>
      <w:proofErr w:type="spellEnd"/>
      <w:r w:rsidRPr="00D44B8B">
        <w:rPr>
          <w:rFonts w:ascii="Times New Roman" w:hAnsi="Times New Roman"/>
          <w:i/>
          <w:sz w:val="20"/>
          <w:szCs w:val="20"/>
        </w:rPr>
        <w:t xml:space="preserve"> </w:t>
      </w:r>
      <w:r w:rsidRPr="00D44B8B">
        <w:rPr>
          <w:rFonts w:ascii="Times New Roman" w:hAnsi="Times New Roman"/>
          <w:sz w:val="20"/>
          <w:szCs w:val="20"/>
        </w:rPr>
        <w:t>fish samples</w:t>
      </w:r>
      <w:r w:rsidR="00961F85" w:rsidRPr="00D44B8B">
        <w:rPr>
          <w:rFonts w:ascii="Times New Roman" w:hAnsi="Times New Roman"/>
          <w:sz w:val="20"/>
          <w:szCs w:val="20"/>
        </w:rPr>
        <w:t>.</w:t>
      </w:r>
      <w:r w:rsidR="00961F85">
        <w:rPr>
          <w:rFonts w:ascii="Times New Roman" w:hAnsi="Times New Roman"/>
          <w:sz w:val="20"/>
          <w:szCs w:val="20"/>
        </w:rPr>
        <w:t xml:space="preserve"> </w:t>
      </w:r>
      <w:r w:rsidR="00961F85" w:rsidRPr="00D44B8B">
        <w:rPr>
          <w:rFonts w:ascii="Times New Roman" w:hAnsi="Times New Roman"/>
          <w:sz w:val="20"/>
          <w:szCs w:val="20"/>
        </w:rPr>
        <w:t>T</w:t>
      </w:r>
      <w:r w:rsidRPr="00D44B8B">
        <w:rPr>
          <w:rFonts w:ascii="Times New Roman" w:hAnsi="Times New Roman"/>
          <w:sz w:val="20"/>
          <w:szCs w:val="20"/>
        </w:rPr>
        <w:t>o prevent associated public health risks, it is strongly recommended that catfish is properly cooked before consumption and cross- contamination avoided during preparation</w:t>
      </w:r>
      <w:r w:rsidR="00961F85" w:rsidRPr="00D44B8B">
        <w:rPr>
          <w:rFonts w:ascii="Times New Roman" w:hAnsi="Times New Roman"/>
          <w:sz w:val="20"/>
          <w:szCs w:val="20"/>
        </w:rPr>
        <w:t>.</w:t>
      </w:r>
      <w:r w:rsidR="00961F85">
        <w:rPr>
          <w:rFonts w:ascii="Times New Roman" w:hAnsi="Times New Roman"/>
          <w:sz w:val="20"/>
          <w:szCs w:val="20"/>
        </w:rPr>
        <w:t xml:space="preserve"> </w:t>
      </w:r>
      <w:r w:rsidR="00961F85" w:rsidRPr="00D44B8B">
        <w:rPr>
          <w:rFonts w:ascii="Times New Roman" w:hAnsi="Times New Roman"/>
          <w:sz w:val="20"/>
          <w:szCs w:val="20"/>
        </w:rPr>
        <w:t>T</w:t>
      </w:r>
      <w:r w:rsidRPr="00D44B8B">
        <w:rPr>
          <w:rFonts w:ascii="Times New Roman" w:hAnsi="Times New Roman"/>
          <w:sz w:val="20"/>
          <w:szCs w:val="20"/>
        </w:rPr>
        <w:t>he fish pond staff that handle the fish should ensure adequate hygiene when working in the fish pond.</w:t>
      </w:r>
    </w:p>
    <w:p w:rsidR="00CE4BE1" w:rsidRPr="00D44B8B" w:rsidRDefault="00CE4BE1" w:rsidP="001873EE">
      <w:pPr>
        <w:pStyle w:val="NoSpacing"/>
        <w:snapToGrid w:val="0"/>
        <w:ind w:firstLine="425"/>
        <w:jc w:val="both"/>
        <w:rPr>
          <w:rFonts w:ascii="Times New Roman" w:hAnsi="Times New Roman"/>
          <w:sz w:val="20"/>
          <w:szCs w:val="20"/>
        </w:rPr>
      </w:pPr>
    </w:p>
    <w:p w:rsidR="00CB3210" w:rsidRPr="00D44B8B" w:rsidRDefault="00CB3210" w:rsidP="00961F85">
      <w:pPr>
        <w:pStyle w:val="NoSpacing"/>
        <w:snapToGrid w:val="0"/>
        <w:jc w:val="both"/>
        <w:rPr>
          <w:rFonts w:ascii="Times New Roman" w:hAnsi="Times New Roman"/>
          <w:sz w:val="20"/>
          <w:szCs w:val="20"/>
        </w:rPr>
      </w:pPr>
      <w:r w:rsidRPr="00D44B8B">
        <w:rPr>
          <w:rFonts w:ascii="Times New Roman" w:hAnsi="Times New Roman"/>
          <w:b/>
          <w:sz w:val="20"/>
          <w:szCs w:val="20"/>
        </w:rPr>
        <w:t>Corresponding Author:</w:t>
      </w:r>
    </w:p>
    <w:p w:rsidR="00CB3210" w:rsidRPr="00961F85" w:rsidRDefault="00CB3210" w:rsidP="00961F85">
      <w:pPr>
        <w:snapToGrid w:val="0"/>
        <w:spacing w:after="0" w:line="240" w:lineRule="auto"/>
        <w:jc w:val="both"/>
        <w:rPr>
          <w:rFonts w:ascii="Times New Roman" w:hAnsi="Times New Roman"/>
          <w:sz w:val="20"/>
          <w:szCs w:val="20"/>
        </w:rPr>
      </w:pPr>
      <w:proofErr w:type="spellStart"/>
      <w:r w:rsidRPr="00961F85">
        <w:rPr>
          <w:rFonts w:ascii="Times New Roman" w:hAnsi="Times New Roman"/>
          <w:sz w:val="20"/>
          <w:szCs w:val="20"/>
        </w:rPr>
        <w:t>Ifeoma</w:t>
      </w:r>
      <w:proofErr w:type="spellEnd"/>
      <w:r w:rsidRPr="00961F85">
        <w:rPr>
          <w:rFonts w:ascii="Times New Roman" w:hAnsi="Times New Roman"/>
          <w:sz w:val="20"/>
          <w:szCs w:val="20"/>
        </w:rPr>
        <w:t xml:space="preserve"> </w:t>
      </w:r>
      <w:proofErr w:type="spellStart"/>
      <w:r w:rsidRPr="00961F85">
        <w:rPr>
          <w:rFonts w:ascii="Times New Roman" w:hAnsi="Times New Roman"/>
          <w:sz w:val="20"/>
          <w:szCs w:val="20"/>
        </w:rPr>
        <w:t>Laeticia</w:t>
      </w:r>
      <w:proofErr w:type="spellEnd"/>
      <w:r w:rsidRPr="00961F85">
        <w:rPr>
          <w:rFonts w:ascii="Times New Roman" w:hAnsi="Times New Roman"/>
          <w:sz w:val="20"/>
          <w:szCs w:val="20"/>
        </w:rPr>
        <w:t xml:space="preserve"> </w:t>
      </w:r>
      <w:proofErr w:type="spellStart"/>
      <w:r w:rsidRPr="00961F85">
        <w:rPr>
          <w:rFonts w:ascii="Times New Roman" w:hAnsi="Times New Roman"/>
          <w:sz w:val="20"/>
          <w:szCs w:val="20"/>
        </w:rPr>
        <w:t>Okoliegbe</w:t>
      </w:r>
      <w:proofErr w:type="spellEnd"/>
    </w:p>
    <w:p w:rsidR="00CB3210" w:rsidRPr="00D44B8B" w:rsidRDefault="00CB3210" w:rsidP="00961F85">
      <w:pPr>
        <w:snapToGrid w:val="0"/>
        <w:spacing w:after="0" w:line="240" w:lineRule="auto"/>
        <w:jc w:val="both"/>
        <w:rPr>
          <w:rFonts w:ascii="Times New Roman" w:hAnsi="Times New Roman"/>
          <w:sz w:val="20"/>
          <w:szCs w:val="20"/>
        </w:rPr>
      </w:pPr>
      <w:r w:rsidRPr="00D44B8B">
        <w:rPr>
          <w:rFonts w:ascii="Times New Roman" w:hAnsi="Times New Roman"/>
          <w:sz w:val="20"/>
          <w:szCs w:val="20"/>
        </w:rPr>
        <w:t>Department of Microbiology, Faculty of Sciences, University of Port Harcourt, P.M.B. 5323, Port Harcourt, Nigeria</w:t>
      </w:r>
    </w:p>
    <w:p w:rsidR="00CB3210" w:rsidRPr="00D44B8B" w:rsidRDefault="00CB3210" w:rsidP="00961F85">
      <w:pPr>
        <w:snapToGrid w:val="0"/>
        <w:spacing w:after="0" w:line="240" w:lineRule="auto"/>
        <w:jc w:val="both"/>
        <w:rPr>
          <w:rFonts w:ascii="Times New Roman" w:hAnsi="Times New Roman"/>
          <w:sz w:val="20"/>
          <w:szCs w:val="20"/>
        </w:rPr>
      </w:pPr>
      <w:r w:rsidRPr="00D44B8B">
        <w:rPr>
          <w:rFonts w:ascii="Times New Roman" w:hAnsi="Times New Roman"/>
          <w:sz w:val="20"/>
          <w:szCs w:val="20"/>
        </w:rPr>
        <w:t>Telephone: +2348140076113</w:t>
      </w:r>
    </w:p>
    <w:p w:rsidR="00F310BC" w:rsidRPr="00D44B8B" w:rsidRDefault="00CB3210" w:rsidP="00961F85">
      <w:pPr>
        <w:snapToGrid w:val="0"/>
        <w:spacing w:after="0" w:line="240" w:lineRule="auto"/>
        <w:jc w:val="both"/>
        <w:rPr>
          <w:rFonts w:ascii="Times New Roman" w:hAnsi="Times New Roman"/>
          <w:sz w:val="20"/>
          <w:szCs w:val="20"/>
        </w:rPr>
      </w:pPr>
      <w:r w:rsidRPr="00D44B8B">
        <w:rPr>
          <w:rFonts w:ascii="Times New Roman" w:hAnsi="Times New Roman"/>
          <w:sz w:val="20"/>
          <w:szCs w:val="20"/>
        </w:rPr>
        <w:t xml:space="preserve">E-mail: </w:t>
      </w:r>
      <w:hyperlink r:id="rId16" w:history="1">
        <w:r w:rsidRPr="00D44B8B">
          <w:rPr>
            <w:rStyle w:val="Hyperlink"/>
            <w:rFonts w:ascii="Times New Roman" w:hAnsi="Times New Roman"/>
            <w:sz w:val="20"/>
            <w:szCs w:val="20"/>
          </w:rPr>
          <w:t>laetymaria@yahoo.com</w:t>
        </w:r>
      </w:hyperlink>
    </w:p>
    <w:p w:rsidR="00F310BC" w:rsidRPr="00D44B8B" w:rsidRDefault="00F310BC" w:rsidP="001873EE">
      <w:pPr>
        <w:pStyle w:val="NoSpacing"/>
        <w:snapToGrid w:val="0"/>
        <w:jc w:val="both"/>
        <w:rPr>
          <w:rFonts w:ascii="Times New Roman" w:hAnsi="Times New Roman"/>
          <w:b/>
          <w:sz w:val="20"/>
          <w:szCs w:val="20"/>
        </w:rPr>
      </w:pPr>
    </w:p>
    <w:p w:rsidR="00655D7D" w:rsidRPr="00D44B8B" w:rsidRDefault="00CF5B78" w:rsidP="001873EE">
      <w:pPr>
        <w:pStyle w:val="NoSpacing"/>
        <w:snapToGrid w:val="0"/>
        <w:jc w:val="both"/>
        <w:rPr>
          <w:rFonts w:ascii="Times New Roman" w:hAnsi="Times New Roman"/>
          <w:b/>
          <w:sz w:val="20"/>
          <w:szCs w:val="20"/>
        </w:rPr>
      </w:pPr>
      <w:r w:rsidRPr="00D44B8B">
        <w:rPr>
          <w:rFonts w:ascii="Times New Roman" w:hAnsi="Times New Roman"/>
          <w:b/>
          <w:sz w:val="20"/>
          <w:szCs w:val="20"/>
        </w:rPr>
        <w:t>References</w:t>
      </w:r>
    </w:p>
    <w:p w:rsidR="00CF5B78" w:rsidRPr="001873EE" w:rsidRDefault="00CF5B78" w:rsidP="001873EE">
      <w:pPr>
        <w:pStyle w:val="NoSpacing"/>
        <w:numPr>
          <w:ilvl w:val="0"/>
          <w:numId w:val="3"/>
        </w:numPr>
        <w:snapToGrid w:val="0"/>
        <w:ind w:left="425" w:hanging="425"/>
        <w:jc w:val="both"/>
        <w:rPr>
          <w:rFonts w:ascii="Times New Roman" w:hAnsi="Times New Roman"/>
          <w:sz w:val="20"/>
          <w:szCs w:val="20"/>
        </w:rPr>
      </w:pPr>
      <w:r w:rsidRPr="001873EE">
        <w:rPr>
          <w:rFonts w:ascii="Times New Roman" w:hAnsi="Times New Roman"/>
          <w:sz w:val="20"/>
          <w:szCs w:val="20"/>
        </w:rPr>
        <w:t>Adams,</w:t>
      </w:r>
      <w:r w:rsidR="00D44B8B" w:rsidRPr="001873EE">
        <w:rPr>
          <w:rFonts w:ascii="Times New Roman" w:hAnsi="Times New Roman"/>
          <w:sz w:val="20"/>
          <w:szCs w:val="20"/>
        </w:rPr>
        <w:t xml:space="preserve"> </w:t>
      </w:r>
      <w:r w:rsidRPr="001873EE">
        <w:rPr>
          <w:rFonts w:ascii="Times New Roman" w:hAnsi="Times New Roman"/>
          <w:sz w:val="20"/>
          <w:szCs w:val="20"/>
        </w:rPr>
        <w:t>M.R.</w:t>
      </w:r>
      <w:r w:rsidR="00D44B8B" w:rsidRPr="001873EE">
        <w:rPr>
          <w:rFonts w:ascii="Times New Roman" w:hAnsi="Times New Roman"/>
          <w:sz w:val="20"/>
          <w:szCs w:val="20"/>
        </w:rPr>
        <w:t xml:space="preserve"> </w:t>
      </w:r>
      <w:r w:rsidRPr="001873EE">
        <w:rPr>
          <w:rFonts w:ascii="Times New Roman" w:hAnsi="Times New Roman"/>
          <w:sz w:val="20"/>
          <w:szCs w:val="20"/>
        </w:rPr>
        <w:t>and</w:t>
      </w:r>
      <w:r w:rsidR="00D44B8B" w:rsidRPr="001873EE">
        <w:rPr>
          <w:rFonts w:ascii="Times New Roman" w:hAnsi="Times New Roman"/>
          <w:sz w:val="20"/>
          <w:szCs w:val="20"/>
        </w:rPr>
        <w:t xml:space="preserve"> </w:t>
      </w:r>
      <w:proofErr w:type="spellStart"/>
      <w:r w:rsidRPr="001873EE">
        <w:rPr>
          <w:rFonts w:ascii="Times New Roman" w:hAnsi="Times New Roman"/>
          <w:sz w:val="20"/>
          <w:szCs w:val="20"/>
        </w:rPr>
        <w:t>Moss,M.O</w:t>
      </w:r>
      <w:proofErr w:type="spellEnd"/>
      <w:r w:rsidR="00D44B8B" w:rsidRPr="001873EE">
        <w:rPr>
          <w:rFonts w:ascii="Times New Roman" w:hAnsi="Times New Roman"/>
          <w:sz w:val="20"/>
          <w:szCs w:val="20"/>
        </w:rPr>
        <w:t>. (</w:t>
      </w:r>
      <w:r w:rsidRPr="001873EE">
        <w:rPr>
          <w:rFonts w:ascii="Times New Roman" w:hAnsi="Times New Roman"/>
          <w:sz w:val="20"/>
          <w:szCs w:val="20"/>
        </w:rPr>
        <w:t>1999).</w:t>
      </w:r>
      <w:r w:rsidR="00D44B8B" w:rsidRPr="001873EE">
        <w:rPr>
          <w:rFonts w:ascii="Times New Roman" w:hAnsi="Times New Roman"/>
          <w:sz w:val="20"/>
          <w:szCs w:val="20"/>
        </w:rPr>
        <w:t xml:space="preserve"> </w:t>
      </w:r>
      <w:r w:rsidRPr="001873EE">
        <w:rPr>
          <w:rFonts w:ascii="Times New Roman" w:hAnsi="Times New Roman"/>
          <w:sz w:val="20"/>
          <w:szCs w:val="20"/>
        </w:rPr>
        <w:t>Food</w:t>
      </w:r>
      <w:r w:rsidR="00D44B8B" w:rsidRPr="001873EE">
        <w:rPr>
          <w:rFonts w:ascii="Times New Roman" w:hAnsi="Times New Roman"/>
          <w:sz w:val="20"/>
          <w:szCs w:val="20"/>
        </w:rPr>
        <w:t xml:space="preserve"> </w:t>
      </w:r>
      <w:r w:rsidRPr="001873EE">
        <w:rPr>
          <w:rFonts w:ascii="Times New Roman" w:hAnsi="Times New Roman"/>
          <w:sz w:val="20"/>
          <w:szCs w:val="20"/>
        </w:rPr>
        <w:t>Microbiology</w:t>
      </w:r>
      <w:r w:rsidR="00D44B8B" w:rsidRPr="001873EE">
        <w:rPr>
          <w:rFonts w:ascii="Times New Roman" w:hAnsi="Times New Roman"/>
          <w:sz w:val="20"/>
          <w:szCs w:val="20"/>
        </w:rPr>
        <w:t xml:space="preserve"> </w:t>
      </w:r>
      <w:r w:rsidRPr="001873EE">
        <w:rPr>
          <w:rFonts w:ascii="Times New Roman" w:hAnsi="Times New Roman"/>
          <w:sz w:val="20"/>
          <w:szCs w:val="20"/>
        </w:rPr>
        <w:t>(Royal</w:t>
      </w:r>
      <w:r w:rsidR="00D44B8B" w:rsidRPr="001873EE">
        <w:rPr>
          <w:rFonts w:ascii="Times New Roman" w:hAnsi="Times New Roman"/>
          <w:sz w:val="20"/>
          <w:szCs w:val="20"/>
        </w:rPr>
        <w:t xml:space="preserve"> </w:t>
      </w:r>
      <w:r w:rsidRPr="001873EE">
        <w:rPr>
          <w:rFonts w:ascii="Times New Roman" w:hAnsi="Times New Roman"/>
          <w:sz w:val="20"/>
          <w:szCs w:val="20"/>
        </w:rPr>
        <w:t>society</w:t>
      </w:r>
      <w:r w:rsidR="00D44B8B" w:rsidRPr="001873EE">
        <w:rPr>
          <w:rFonts w:ascii="Times New Roman" w:hAnsi="Times New Roman"/>
          <w:sz w:val="20"/>
          <w:szCs w:val="20"/>
        </w:rPr>
        <w:t xml:space="preserve"> </w:t>
      </w:r>
      <w:r w:rsidRPr="001873EE">
        <w:rPr>
          <w:rFonts w:ascii="Times New Roman" w:hAnsi="Times New Roman"/>
          <w:sz w:val="20"/>
          <w:szCs w:val="20"/>
        </w:rPr>
        <w:t>of</w:t>
      </w:r>
      <w:r w:rsidR="00D44B8B" w:rsidRPr="001873EE">
        <w:rPr>
          <w:rFonts w:ascii="Times New Roman" w:hAnsi="Times New Roman"/>
          <w:sz w:val="20"/>
          <w:szCs w:val="20"/>
        </w:rPr>
        <w:t xml:space="preserve"> </w:t>
      </w:r>
      <w:r w:rsidRPr="001873EE">
        <w:rPr>
          <w:rFonts w:ascii="Times New Roman" w:hAnsi="Times New Roman"/>
          <w:sz w:val="20"/>
          <w:szCs w:val="20"/>
        </w:rPr>
        <w:t>Chemistry,</w:t>
      </w:r>
      <w:r w:rsidR="00D44B8B" w:rsidRPr="001873EE">
        <w:rPr>
          <w:rFonts w:ascii="Times New Roman" w:hAnsi="Times New Roman"/>
          <w:sz w:val="20"/>
          <w:szCs w:val="20"/>
        </w:rPr>
        <w:t xml:space="preserve"> </w:t>
      </w:r>
      <w:r w:rsidRPr="001873EE">
        <w:rPr>
          <w:rFonts w:ascii="Times New Roman" w:hAnsi="Times New Roman"/>
          <w:sz w:val="20"/>
          <w:szCs w:val="20"/>
        </w:rPr>
        <w:t>Cambridge,</w:t>
      </w:r>
      <w:r w:rsidR="00D44B8B" w:rsidRPr="001873EE">
        <w:rPr>
          <w:rFonts w:ascii="Times New Roman" w:hAnsi="Times New Roman"/>
          <w:sz w:val="20"/>
          <w:szCs w:val="20"/>
        </w:rPr>
        <w:t xml:space="preserve"> </w:t>
      </w:r>
      <w:r w:rsidRPr="001873EE">
        <w:rPr>
          <w:rFonts w:ascii="Times New Roman" w:hAnsi="Times New Roman"/>
          <w:sz w:val="20"/>
          <w:szCs w:val="20"/>
        </w:rPr>
        <w:t>1999).</w:t>
      </w:r>
    </w:p>
    <w:p w:rsidR="00CF5B78" w:rsidRPr="001873EE" w:rsidRDefault="00CF5B78" w:rsidP="001873EE">
      <w:pPr>
        <w:pStyle w:val="ListParagraph"/>
        <w:numPr>
          <w:ilvl w:val="0"/>
          <w:numId w:val="3"/>
        </w:numPr>
        <w:shd w:val="clear" w:color="auto" w:fill="FFFFFF"/>
        <w:tabs>
          <w:tab w:val="left" w:pos="720"/>
        </w:tabs>
        <w:snapToGrid w:val="0"/>
        <w:spacing w:after="0" w:line="240" w:lineRule="auto"/>
        <w:ind w:left="425" w:hanging="425"/>
        <w:jc w:val="both"/>
        <w:rPr>
          <w:rFonts w:ascii="Times New Roman" w:hAnsi="Times New Roman"/>
          <w:sz w:val="20"/>
          <w:szCs w:val="20"/>
          <w:shd w:val="clear" w:color="auto" w:fill="FFFFFF"/>
        </w:rPr>
      </w:pPr>
      <w:proofErr w:type="spellStart"/>
      <w:r w:rsidRPr="001873EE">
        <w:rPr>
          <w:rStyle w:val="Emphasis"/>
          <w:rFonts w:ascii="Times New Roman" w:hAnsi="Times New Roman"/>
          <w:i w:val="0"/>
          <w:sz w:val="20"/>
          <w:szCs w:val="20"/>
        </w:rPr>
        <w:t>Akinwale</w:t>
      </w:r>
      <w:proofErr w:type="spellEnd"/>
      <w:r w:rsidRPr="001873EE">
        <w:rPr>
          <w:rStyle w:val="Emphasis"/>
          <w:rFonts w:ascii="Times New Roman" w:hAnsi="Times New Roman"/>
          <w:i w:val="0"/>
          <w:sz w:val="20"/>
          <w:szCs w:val="20"/>
        </w:rPr>
        <w:t>,</w:t>
      </w:r>
      <w:r w:rsidR="00D44B8B" w:rsidRPr="001873EE">
        <w:rPr>
          <w:rStyle w:val="Emphasis"/>
          <w:rFonts w:ascii="Times New Roman" w:hAnsi="Times New Roman"/>
          <w:i w:val="0"/>
          <w:sz w:val="20"/>
          <w:szCs w:val="20"/>
        </w:rPr>
        <w:t xml:space="preserve"> </w:t>
      </w:r>
      <w:r w:rsidRPr="001873EE">
        <w:rPr>
          <w:rStyle w:val="Emphasis"/>
          <w:rFonts w:ascii="Times New Roman" w:hAnsi="Times New Roman"/>
          <w:i w:val="0"/>
          <w:sz w:val="20"/>
          <w:szCs w:val="20"/>
        </w:rPr>
        <w:t>M.M.A.,</w:t>
      </w:r>
      <w:r w:rsidR="00D44B8B" w:rsidRPr="001873EE">
        <w:rPr>
          <w:rStyle w:val="Emphasis"/>
          <w:rFonts w:ascii="Times New Roman" w:hAnsi="Times New Roman"/>
          <w:i w:val="0"/>
          <w:sz w:val="20"/>
          <w:szCs w:val="20"/>
        </w:rPr>
        <w:t xml:space="preserve"> </w:t>
      </w:r>
      <w:proofErr w:type="spellStart"/>
      <w:r w:rsidRPr="001873EE">
        <w:rPr>
          <w:rStyle w:val="Emphasis"/>
          <w:rFonts w:ascii="Times New Roman" w:hAnsi="Times New Roman"/>
          <w:i w:val="0"/>
          <w:sz w:val="20"/>
          <w:szCs w:val="20"/>
        </w:rPr>
        <w:t>Keke</w:t>
      </w:r>
      <w:proofErr w:type="spellEnd"/>
      <w:r w:rsidRPr="001873EE">
        <w:rPr>
          <w:rStyle w:val="Emphasis"/>
          <w:rFonts w:ascii="Times New Roman" w:hAnsi="Times New Roman"/>
          <w:i w:val="0"/>
          <w:sz w:val="20"/>
          <w:szCs w:val="20"/>
        </w:rPr>
        <w:t>,</w:t>
      </w:r>
      <w:r w:rsidR="00D44B8B" w:rsidRPr="001873EE">
        <w:rPr>
          <w:rStyle w:val="Emphasis"/>
          <w:rFonts w:ascii="Times New Roman" w:hAnsi="Times New Roman"/>
          <w:i w:val="0"/>
          <w:sz w:val="20"/>
          <w:szCs w:val="20"/>
        </w:rPr>
        <w:t xml:space="preserve"> </w:t>
      </w:r>
      <w:r w:rsidRPr="001873EE">
        <w:rPr>
          <w:rStyle w:val="Emphasis"/>
          <w:rFonts w:ascii="Times New Roman" w:hAnsi="Times New Roman"/>
          <w:i w:val="0"/>
          <w:sz w:val="20"/>
          <w:szCs w:val="20"/>
        </w:rPr>
        <w:t>R.I.</w:t>
      </w:r>
      <w:r w:rsidR="00D44B8B" w:rsidRPr="001873EE">
        <w:rPr>
          <w:rStyle w:val="Emphasis"/>
          <w:rFonts w:ascii="Times New Roman" w:hAnsi="Times New Roman"/>
          <w:i w:val="0"/>
          <w:sz w:val="20"/>
          <w:szCs w:val="20"/>
        </w:rPr>
        <w:t xml:space="preserve"> </w:t>
      </w:r>
      <w:r w:rsidRPr="001873EE">
        <w:rPr>
          <w:rStyle w:val="Emphasis"/>
          <w:rFonts w:ascii="Times New Roman" w:hAnsi="Times New Roman"/>
          <w:i w:val="0"/>
          <w:sz w:val="20"/>
          <w:szCs w:val="20"/>
        </w:rPr>
        <w:t>and</w:t>
      </w:r>
      <w:r w:rsidR="00D44B8B" w:rsidRPr="001873EE">
        <w:rPr>
          <w:rStyle w:val="Emphasis"/>
          <w:rFonts w:ascii="Times New Roman" w:hAnsi="Times New Roman"/>
          <w:i w:val="0"/>
          <w:sz w:val="20"/>
          <w:szCs w:val="20"/>
        </w:rPr>
        <w:t xml:space="preserve"> </w:t>
      </w:r>
      <w:proofErr w:type="spellStart"/>
      <w:r w:rsidRPr="001873EE">
        <w:rPr>
          <w:rStyle w:val="Emphasis"/>
          <w:rFonts w:ascii="Times New Roman" w:hAnsi="Times New Roman"/>
          <w:i w:val="0"/>
          <w:sz w:val="20"/>
          <w:szCs w:val="20"/>
        </w:rPr>
        <w:t>Chidiebere</w:t>
      </w:r>
      <w:proofErr w:type="spellEnd"/>
      <w:r w:rsidRPr="001873EE">
        <w:rPr>
          <w:rStyle w:val="Emphasis"/>
          <w:rFonts w:ascii="Times New Roman" w:hAnsi="Times New Roman"/>
          <w:i w:val="0"/>
          <w:sz w:val="20"/>
          <w:szCs w:val="20"/>
        </w:rPr>
        <w:t>,</w:t>
      </w:r>
      <w:r w:rsidR="00D44B8B" w:rsidRPr="001873EE">
        <w:rPr>
          <w:rStyle w:val="Emphasis"/>
          <w:rFonts w:ascii="Times New Roman" w:hAnsi="Times New Roman"/>
          <w:i w:val="0"/>
          <w:sz w:val="20"/>
          <w:szCs w:val="20"/>
        </w:rPr>
        <w:t xml:space="preserve"> </w:t>
      </w:r>
      <w:r w:rsidRPr="001873EE">
        <w:rPr>
          <w:rStyle w:val="Emphasis"/>
          <w:rFonts w:ascii="Times New Roman" w:hAnsi="Times New Roman"/>
          <w:i w:val="0"/>
          <w:sz w:val="20"/>
          <w:szCs w:val="20"/>
        </w:rPr>
        <w:t>E.</w:t>
      </w:r>
      <w:r w:rsidR="00D44B8B" w:rsidRPr="001873EE">
        <w:rPr>
          <w:rStyle w:val="Emphasis"/>
          <w:rFonts w:ascii="Times New Roman" w:hAnsi="Times New Roman"/>
          <w:i w:val="0"/>
          <w:sz w:val="20"/>
          <w:szCs w:val="20"/>
        </w:rPr>
        <w:t xml:space="preserve"> </w:t>
      </w:r>
      <w:r w:rsidRPr="001873EE">
        <w:rPr>
          <w:rStyle w:val="Emphasis"/>
          <w:rFonts w:ascii="Times New Roman" w:hAnsi="Times New Roman"/>
          <w:i w:val="0"/>
          <w:sz w:val="20"/>
          <w:szCs w:val="20"/>
        </w:rPr>
        <w:t>(2007</w:t>
      </w:r>
      <w:r w:rsidRPr="001873EE">
        <w:rPr>
          <w:rStyle w:val="Emphasis"/>
          <w:rFonts w:ascii="Times New Roman" w:hAnsi="Times New Roman"/>
          <w:sz w:val="20"/>
          <w:szCs w:val="20"/>
        </w:rPr>
        <w:t>)</w:t>
      </w:r>
      <w:r w:rsidR="00961F85" w:rsidRPr="001873EE">
        <w:rPr>
          <w:rStyle w:val="Emphasis"/>
          <w:rFonts w:ascii="Times New Roman" w:hAnsi="Times New Roman"/>
          <w:sz w:val="20"/>
          <w:szCs w:val="20"/>
        </w:rPr>
        <w:t>.</w:t>
      </w:r>
      <w:r w:rsidR="00961F85">
        <w:rPr>
          <w:rStyle w:val="Emphasis"/>
          <w:rFonts w:ascii="Times New Roman" w:hAnsi="Times New Roman"/>
          <w:sz w:val="20"/>
          <w:szCs w:val="20"/>
        </w:rPr>
        <w:t xml:space="preserve"> </w:t>
      </w:r>
      <w:r w:rsidR="00961F85" w:rsidRPr="001873EE">
        <w:rPr>
          <w:rFonts w:ascii="Times New Roman" w:hAnsi="Times New Roman"/>
          <w:bCs/>
          <w:iCs/>
          <w:sz w:val="20"/>
          <w:szCs w:val="20"/>
        </w:rPr>
        <w:t>B</w:t>
      </w:r>
      <w:r w:rsidRPr="001873EE">
        <w:rPr>
          <w:rFonts w:ascii="Times New Roman" w:hAnsi="Times New Roman"/>
          <w:bCs/>
          <w:iCs/>
          <w:sz w:val="20"/>
          <w:szCs w:val="20"/>
        </w:rPr>
        <w:t>acterial</w:t>
      </w:r>
      <w:r w:rsidR="00D44B8B" w:rsidRPr="001873EE">
        <w:rPr>
          <w:rFonts w:ascii="Times New Roman" w:hAnsi="Times New Roman"/>
          <w:bCs/>
          <w:iCs/>
          <w:sz w:val="20"/>
          <w:szCs w:val="20"/>
        </w:rPr>
        <w:t xml:space="preserve"> </w:t>
      </w:r>
      <w:proofErr w:type="spellStart"/>
      <w:r w:rsidRPr="001873EE">
        <w:rPr>
          <w:rFonts w:ascii="Times New Roman" w:hAnsi="Times New Roman"/>
          <w:bCs/>
          <w:iCs/>
          <w:sz w:val="20"/>
          <w:szCs w:val="20"/>
        </w:rPr>
        <w:t>microflora</w:t>
      </w:r>
      <w:proofErr w:type="spellEnd"/>
      <w:r w:rsidR="00D44B8B" w:rsidRPr="001873EE">
        <w:rPr>
          <w:rFonts w:ascii="Times New Roman" w:hAnsi="Times New Roman"/>
          <w:bCs/>
          <w:iCs/>
          <w:sz w:val="20"/>
          <w:szCs w:val="20"/>
        </w:rPr>
        <w:t xml:space="preserve"> </w:t>
      </w:r>
      <w:r w:rsidRPr="001873EE">
        <w:rPr>
          <w:rFonts w:ascii="Times New Roman" w:hAnsi="Times New Roman"/>
          <w:bCs/>
          <w:iCs/>
          <w:sz w:val="20"/>
          <w:szCs w:val="20"/>
        </w:rPr>
        <w:t>of</w:t>
      </w:r>
      <w:r w:rsidR="00D44B8B" w:rsidRPr="001873EE">
        <w:rPr>
          <w:rFonts w:ascii="Times New Roman" w:hAnsi="Times New Roman"/>
          <w:bCs/>
          <w:iCs/>
          <w:sz w:val="20"/>
          <w:szCs w:val="20"/>
        </w:rPr>
        <w:t xml:space="preserve"> </w:t>
      </w:r>
      <w:r w:rsidRPr="001873EE">
        <w:rPr>
          <w:rFonts w:ascii="Times New Roman" w:hAnsi="Times New Roman"/>
          <w:bCs/>
          <w:iCs/>
          <w:sz w:val="20"/>
          <w:szCs w:val="20"/>
        </w:rPr>
        <w:t>the</w:t>
      </w:r>
      <w:r w:rsidR="00D44B8B" w:rsidRPr="001873EE">
        <w:rPr>
          <w:rFonts w:ascii="Times New Roman" w:hAnsi="Times New Roman"/>
          <w:bCs/>
          <w:iCs/>
          <w:sz w:val="20"/>
          <w:szCs w:val="20"/>
        </w:rPr>
        <w:t xml:space="preserve"> </w:t>
      </w:r>
      <w:proofErr w:type="spellStart"/>
      <w:r w:rsidRPr="001873EE">
        <w:rPr>
          <w:rFonts w:ascii="Times New Roman" w:hAnsi="Times New Roman"/>
          <w:bCs/>
          <w:iCs/>
          <w:sz w:val="20"/>
          <w:szCs w:val="20"/>
        </w:rPr>
        <w:t>african</w:t>
      </w:r>
      <w:proofErr w:type="spellEnd"/>
      <w:r w:rsidR="00D44B8B" w:rsidRPr="001873EE">
        <w:rPr>
          <w:rFonts w:ascii="Times New Roman" w:hAnsi="Times New Roman"/>
          <w:bCs/>
          <w:iCs/>
          <w:sz w:val="20"/>
          <w:szCs w:val="20"/>
        </w:rPr>
        <w:t xml:space="preserve"> </w:t>
      </w:r>
      <w:r w:rsidRPr="001873EE">
        <w:rPr>
          <w:rFonts w:ascii="Times New Roman" w:hAnsi="Times New Roman"/>
          <w:bCs/>
          <w:iCs/>
          <w:sz w:val="20"/>
          <w:szCs w:val="20"/>
        </w:rPr>
        <w:lastRenderedPageBreak/>
        <w:t>catfish</w:t>
      </w:r>
      <w:r w:rsidR="00D44B8B" w:rsidRPr="001873EE">
        <w:rPr>
          <w:rFonts w:ascii="Times New Roman" w:hAnsi="Times New Roman"/>
          <w:bCs/>
          <w:iCs/>
          <w:sz w:val="20"/>
          <w:szCs w:val="20"/>
        </w:rPr>
        <w:t xml:space="preserve"> </w:t>
      </w:r>
      <w:r w:rsidRPr="001873EE">
        <w:rPr>
          <w:rFonts w:ascii="Times New Roman" w:hAnsi="Times New Roman"/>
          <w:bCs/>
          <w:iCs/>
          <w:sz w:val="20"/>
          <w:szCs w:val="20"/>
        </w:rPr>
        <w:t>(</w:t>
      </w:r>
      <w:proofErr w:type="spellStart"/>
      <w:r w:rsidRPr="001873EE">
        <w:rPr>
          <w:rFonts w:ascii="Times New Roman" w:hAnsi="Times New Roman"/>
          <w:bCs/>
          <w:i/>
          <w:iCs/>
          <w:sz w:val="20"/>
          <w:szCs w:val="20"/>
        </w:rPr>
        <w:t>Clarias</w:t>
      </w:r>
      <w:proofErr w:type="spellEnd"/>
      <w:r w:rsidR="00D44B8B" w:rsidRPr="001873EE">
        <w:rPr>
          <w:rFonts w:ascii="Times New Roman" w:hAnsi="Times New Roman"/>
          <w:bCs/>
          <w:i/>
          <w:iCs/>
          <w:sz w:val="20"/>
          <w:szCs w:val="20"/>
        </w:rPr>
        <w:t xml:space="preserve"> </w:t>
      </w:r>
      <w:proofErr w:type="spellStart"/>
      <w:r w:rsidRPr="001873EE">
        <w:rPr>
          <w:rFonts w:ascii="Times New Roman" w:hAnsi="Times New Roman"/>
          <w:bCs/>
          <w:i/>
          <w:iCs/>
          <w:sz w:val="20"/>
          <w:szCs w:val="20"/>
        </w:rPr>
        <w:t>gariepinus</w:t>
      </w:r>
      <w:proofErr w:type="spellEnd"/>
      <w:r w:rsidRPr="001873EE">
        <w:rPr>
          <w:rFonts w:ascii="Times New Roman" w:hAnsi="Times New Roman"/>
          <w:bCs/>
          <w:iCs/>
          <w:sz w:val="20"/>
          <w:szCs w:val="20"/>
        </w:rPr>
        <w:t>)</w:t>
      </w:r>
      <w:r w:rsidR="00D44B8B" w:rsidRPr="001873EE">
        <w:rPr>
          <w:rFonts w:ascii="Times New Roman" w:hAnsi="Times New Roman"/>
          <w:bCs/>
          <w:iCs/>
          <w:sz w:val="20"/>
          <w:szCs w:val="20"/>
        </w:rPr>
        <w:t xml:space="preserve"> </w:t>
      </w:r>
      <w:r w:rsidRPr="001873EE">
        <w:rPr>
          <w:rFonts w:ascii="Times New Roman" w:hAnsi="Times New Roman"/>
          <w:bCs/>
          <w:iCs/>
          <w:sz w:val="20"/>
          <w:szCs w:val="20"/>
        </w:rPr>
        <w:t>juveniles</w:t>
      </w:r>
      <w:r w:rsidR="00D44B8B" w:rsidRPr="001873EE">
        <w:rPr>
          <w:rFonts w:ascii="Times New Roman" w:hAnsi="Times New Roman"/>
          <w:bCs/>
          <w:iCs/>
          <w:sz w:val="20"/>
          <w:szCs w:val="20"/>
        </w:rPr>
        <w:t xml:space="preserve"> </w:t>
      </w:r>
      <w:r w:rsidRPr="001873EE">
        <w:rPr>
          <w:rFonts w:ascii="Times New Roman" w:hAnsi="Times New Roman"/>
          <w:bCs/>
          <w:iCs/>
          <w:sz w:val="20"/>
          <w:szCs w:val="20"/>
        </w:rPr>
        <w:t>raised</w:t>
      </w:r>
      <w:r w:rsidR="00D44B8B" w:rsidRPr="001873EE">
        <w:rPr>
          <w:rFonts w:ascii="Times New Roman" w:hAnsi="Times New Roman"/>
          <w:bCs/>
          <w:iCs/>
          <w:sz w:val="20"/>
          <w:szCs w:val="20"/>
        </w:rPr>
        <w:t xml:space="preserve"> </w:t>
      </w:r>
      <w:r w:rsidRPr="001873EE">
        <w:rPr>
          <w:rFonts w:ascii="Times New Roman" w:hAnsi="Times New Roman"/>
          <w:bCs/>
          <w:iCs/>
          <w:sz w:val="20"/>
          <w:szCs w:val="20"/>
        </w:rPr>
        <w:t>under</w:t>
      </w:r>
      <w:r w:rsidR="00D44B8B" w:rsidRPr="001873EE">
        <w:rPr>
          <w:rFonts w:ascii="Times New Roman" w:hAnsi="Times New Roman"/>
          <w:bCs/>
          <w:iCs/>
          <w:sz w:val="20"/>
          <w:szCs w:val="20"/>
        </w:rPr>
        <w:t xml:space="preserve"> </w:t>
      </w:r>
      <w:r w:rsidRPr="001873EE">
        <w:rPr>
          <w:rFonts w:ascii="Times New Roman" w:hAnsi="Times New Roman"/>
          <w:bCs/>
          <w:iCs/>
          <w:sz w:val="20"/>
          <w:szCs w:val="20"/>
        </w:rPr>
        <w:t>fish</w:t>
      </w:r>
      <w:r w:rsidR="00D44B8B" w:rsidRPr="001873EE">
        <w:rPr>
          <w:rFonts w:ascii="Times New Roman" w:hAnsi="Times New Roman"/>
          <w:bCs/>
          <w:iCs/>
          <w:sz w:val="20"/>
          <w:szCs w:val="20"/>
        </w:rPr>
        <w:t xml:space="preserve"> </w:t>
      </w:r>
      <w:r w:rsidRPr="001873EE">
        <w:rPr>
          <w:rFonts w:ascii="Times New Roman" w:hAnsi="Times New Roman"/>
          <w:bCs/>
          <w:iCs/>
          <w:sz w:val="20"/>
          <w:szCs w:val="20"/>
        </w:rPr>
        <w:t>cum</w:t>
      </w:r>
      <w:r w:rsidR="00D44B8B" w:rsidRPr="001873EE">
        <w:rPr>
          <w:rFonts w:ascii="Times New Roman" w:hAnsi="Times New Roman"/>
          <w:bCs/>
          <w:iCs/>
          <w:sz w:val="20"/>
          <w:szCs w:val="20"/>
        </w:rPr>
        <w:t xml:space="preserve"> </w:t>
      </w:r>
      <w:r w:rsidRPr="001873EE">
        <w:rPr>
          <w:rFonts w:ascii="Times New Roman" w:hAnsi="Times New Roman"/>
          <w:bCs/>
          <w:iCs/>
          <w:sz w:val="20"/>
          <w:szCs w:val="20"/>
        </w:rPr>
        <w:t>pig</w:t>
      </w:r>
      <w:r w:rsidR="00D44B8B" w:rsidRPr="001873EE">
        <w:rPr>
          <w:rFonts w:ascii="Times New Roman" w:hAnsi="Times New Roman"/>
          <w:bCs/>
          <w:iCs/>
          <w:sz w:val="20"/>
          <w:szCs w:val="20"/>
        </w:rPr>
        <w:t xml:space="preserve"> </w:t>
      </w:r>
      <w:r w:rsidRPr="001873EE">
        <w:rPr>
          <w:rFonts w:ascii="Times New Roman" w:hAnsi="Times New Roman"/>
          <w:bCs/>
          <w:iCs/>
          <w:sz w:val="20"/>
          <w:szCs w:val="20"/>
        </w:rPr>
        <w:t>integrated</w:t>
      </w:r>
      <w:r w:rsidR="00D44B8B" w:rsidRPr="001873EE">
        <w:rPr>
          <w:rFonts w:ascii="Times New Roman" w:hAnsi="Times New Roman"/>
          <w:bCs/>
          <w:iCs/>
          <w:sz w:val="20"/>
          <w:szCs w:val="20"/>
        </w:rPr>
        <w:t xml:space="preserve"> </w:t>
      </w:r>
      <w:r w:rsidRPr="001873EE">
        <w:rPr>
          <w:rFonts w:ascii="Times New Roman" w:hAnsi="Times New Roman"/>
          <w:bCs/>
          <w:iCs/>
          <w:sz w:val="20"/>
          <w:szCs w:val="20"/>
        </w:rPr>
        <w:t>farming</w:t>
      </w:r>
      <w:r w:rsidR="00D44B8B" w:rsidRPr="001873EE">
        <w:rPr>
          <w:rFonts w:ascii="Times New Roman" w:hAnsi="Times New Roman"/>
          <w:bCs/>
          <w:iCs/>
          <w:sz w:val="20"/>
          <w:szCs w:val="20"/>
        </w:rPr>
        <w:t xml:space="preserve"> </w:t>
      </w:r>
      <w:r w:rsidRPr="001873EE">
        <w:rPr>
          <w:rFonts w:ascii="Times New Roman" w:hAnsi="Times New Roman"/>
          <w:bCs/>
          <w:iCs/>
          <w:sz w:val="20"/>
          <w:szCs w:val="20"/>
        </w:rPr>
        <w:t>system</w:t>
      </w:r>
      <w:r w:rsidR="00D44B8B" w:rsidRPr="001873EE">
        <w:rPr>
          <w:rFonts w:ascii="Times New Roman" w:hAnsi="Times New Roman"/>
          <w:bCs/>
          <w:iCs/>
          <w:sz w:val="20"/>
          <w:szCs w:val="20"/>
        </w:rPr>
        <w:t xml:space="preserve"> </w:t>
      </w:r>
      <w:r w:rsidRPr="001873EE">
        <w:rPr>
          <w:rFonts w:ascii="Times New Roman" w:hAnsi="Times New Roman"/>
          <w:bCs/>
          <w:iCs/>
          <w:sz w:val="20"/>
          <w:szCs w:val="20"/>
        </w:rPr>
        <w:t>in</w:t>
      </w:r>
      <w:r w:rsidR="00D44B8B" w:rsidRPr="001873EE">
        <w:rPr>
          <w:rFonts w:ascii="Times New Roman" w:hAnsi="Times New Roman"/>
          <w:bCs/>
          <w:iCs/>
          <w:sz w:val="20"/>
          <w:szCs w:val="20"/>
        </w:rPr>
        <w:t xml:space="preserve"> </w:t>
      </w:r>
      <w:r w:rsidRPr="001873EE">
        <w:rPr>
          <w:rFonts w:ascii="Times New Roman" w:hAnsi="Times New Roman"/>
          <w:bCs/>
          <w:iCs/>
          <w:sz w:val="20"/>
          <w:szCs w:val="20"/>
        </w:rPr>
        <w:t>freshwater</w:t>
      </w:r>
      <w:r w:rsidR="00D44B8B" w:rsidRPr="001873EE">
        <w:rPr>
          <w:rFonts w:ascii="Times New Roman" w:hAnsi="Times New Roman"/>
          <w:bCs/>
          <w:iCs/>
          <w:sz w:val="20"/>
          <w:szCs w:val="20"/>
        </w:rPr>
        <w:t xml:space="preserve"> </w:t>
      </w:r>
      <w:r w:rsidRPr="001873EE">
        <w:rPr>
          <w:rFonts w:ascii="Times New Roman" w:hAnsi="Times New Roman"/>
          <w:bCs/>
          <w:iCs/>
          <w:sz w:val="20"/>
          <w:szCs w:val="20"/>
        </w:rPr>
        <w:t>earthen</w:t>
      </w:r>
      <w:r w:rsidR="00D44B8B" w:rsidRPr="001873EE">
        <w:rPr>
          <w:rFonts w:ascii="Times New Roman" w:hAnsi="Times New Roman"/>
          <w:bCs/>
          <w:iCs/>
          <w:sz w:val="20"/>
          <w:szCs w:val="20"/>
        </w:rPr>
        <w:t xml:space="preserve"> </w:t>
      </w:r>
      <w:r w:rsidRPr="001873EE">
        <w:rPr>
          <w:rFonts w:ascii="Times New Roman" w:hAnsi="Times New Roman"/>
          <w:bCs/>
          <w:iCs/>
          <w:sz w:val="20"/>
          <w:szCs w:val="20"/>
        </w:rPr>
        <w:t>ponds</w:t>
      </w:r>
      <w:r w:rsidR="00D44B8B" w:rsidRPr="001873EE">
        <w:rPr>
          <w:rFonts w:ascii="Times New Roman" w:hAnsi="Times New Roman"/>
          <w:bCs/>
          <w:iCs/>
          <w:sz w:val="20"/>
          <w:szCs w:val="20"/>
        </w:rPr>
        <w:t xml:space="preserve"> </w:t>
      </w:r>
      <w:r w:rsidRPr="001873EE">
        <w:rPr>
          <w:rFonts w:ascii="Times New Roman" w:hAnsi="Times New Roman"/>
          <w:bCs/>
          <w:iCs/>
          <w:sz w:val="20"/>
          <w:szCs w:val="20"/>
        </w:rPr>
        <w:t>during</w:t>
      </w:r>
      <w:r w:rsidR="00D44B8B" w:rsidRPr="001873EE">
        <w:rPr>
          <w:rFonts w:ascii="Times New Roman" w:hAnsi="Times New Roman"/>
          <w:bCs/>
          <w:iCs/>
          <w:sz w:val="20"/>
          <w:szCs w:val="20"/>
        </w:rPr>
        <w:t xml:space="preserve"> </w:t>
      </w:r>
      <w:r w:rsidRPr="001873EE">
        <w:rPr>
          <w:rFonts w:ascii="Times New Roman" w:hAnsi="Times New Roman"/>
          <w:bCs/>
          <w:iCs/>
          <w:sz w:val="20"/>
          <w:szCs w:val="20"/>
        </w:rPr>
        <w:t>the</w:t>
      </w:r>
      <w:r w:rsidR="00D44B8B" w:rsidRPr="001873EE">
        <w:rPr>
          <w:rFonts w:ascii="Times New Roman" w:hAnsi="Times New Roman"/>
          <w:bCs/>
          <w:iCs/>
          <w:sz w:val="20"/>
          <w:szCs w:val="20"/>
        </w:rPr>
        <w:t xml:space="preserve"> </w:t>
      </w:r>
      <w:r w:rsidRPr="001873EE">
        <w:rPr>
          <w:rFonts w:ascii="Times New Roman" w:hAnsi="Times New Roman"/>
          <w:bCs/>
          <w:iCs/>
          <w:sz w:val="20"/>
          <w:szCs w:val="20"/>
        </w:rPr>
        <w:t>dry</w:t>
      </w:r>
      <w:r w:rsidR="00D44B8B" w:rsidRPr="001873EE">
        <w:rPr>
          <w:rFonts w:ascii="Times New Roman" w:hAnsi="Times New Roman"/>
          <w:bCs/>
          <w:iCs/>
          <w:sz w:val="20"/>
          <w:szCs w:val="20"/>
        </w:rPr>
        <w:t xml:space="preserve"> </w:t>
      </w:r>
      <w:r w:rsidRPr="001873EE">
        <w:rPr>
          <w:rFonts w:ascii="Times New Roman" w:hAnsi="Times New Roman"/>
          <w:bCs/>
          <w:iCs/>
          <w:sz w:val="20"/>
          <w:szCs w:val="20"/>
        </w:rPr>
        <w:t>season.</w:t>
      </w:r>
      <w:r w:rsidR="00D44B8B" w:rsidRPr="001873EE">
        <w:rPr>
          <w:rFonts w:ascii="Times New Roman" w:hAnsi="Times New Roman"/>
          <w:bCs/>
          <w:iCs/>
          <w:sz w:val="20"/>
          <w:szCs w:val="20"/>
        </w:rPr>
        <w:t xml:space="preserve"> </w:t>
      </w:r>
      <w:r w:rsidRPr="001873EE">
        <w:rPr>
          <w:rFonts w:ascii="Times New Roman" w:hAnsi="Times New Roman"/>
          <w:i/>
          <w:iCs/>
          <w:sz w:val="20"/>
          <w:szCs w:val="20"/>
          <w:shd w:val="clear" w:color="auto" w:fill="FFFFFF"/>
        </w:rPr>
        <w:t>Nigerian</w:t>
      </w:r>
      <w:r w:rsidR="00D44B8B" w:rsidRPr="001873EE">
        <w:rPr>
          <w:rFonts w:ascii="Times New Roman" w:hAnsi="Times New Roman"/>
          <w:i/>
          <w:iCs/>
          <w:sz w:val="20"/>
          <w:szCs w:val="20"/>
          <w:shd w:val="clear" w:color="auto" w:fill="FFFFFF"/>
        </w:rPr>
        <w:t xml:space="preserve"> </w:t>
      </w:r>
      <w:r w:rsidRPr="001873EE">
        <w:rPr>
          <w:rFonts w:ascii="Times New Roman" w:hAnsi="Times New Roman"/>
          <w:i/>
          <w:iCs/>
          <w:sz w:val="20"/>
          <w:szCs w:val="20"/>
          <w:shd w:val="clear" w:color="auto" w:fill="FFFFFF"/>
        </w:rPr>
        <w:t>Journal</w:t>
      </w:r>
      <w:r w:rsidR="00D44B8B" w:rsidRPr="001873EE">
        <w:rPr>
          <w:rFonts w:ascii="Times New Roman" w:hAnsi="Times New Roman"/>
          <w:i/>
          <w:iCs/>
          <w:sz w:val="20"/>
          <w:szCs w:val="20"/>
          <w:shd w:val="clear" w:color="auto" w:fill="FFFFFF"/>
        </w:rPr>
        <w:t xml:space="preserve"> </w:t>
      </w:r>
      <w:r w:rsidRPr="001873EE">
        <w:rPr>
          <w:rFonts w:ascii="Times New Roman" w:hAnsi="Times New Roman"/>
          <w:i/>
          <w:iCs/>
          <w:sz w:val="20"/>
          <w:szCs w:val="20"/>
          <w:shd w:val="clear" w:color="auto" w:fill="FFFFFF"/>
        </w:rPr>
        <w:t>of</w:t>
      </w:r>
      <w:r w:rsidR="00D44B8B" w:rsidRPr="001873EE">
        <w:rPr>
          <w:rFonts w:ascii="Times New Roman" w:hAnsi="Times New Roman"/>
          <w:i/>
          <w:iCs/>
          <w:sz w:val="20"/>
          <w:szCs w:val="20"/>
          <w:shd w:val="clear" w:color="auto" w:fill="FFFFFF"/>
        </w:rPr>
        <w:t xml:space="preserve"> </w:t>
      </w:r>
      <w:r w:rsidRPr="001873EE">
        <w:rPr>
          <w:rFonts w:ascii="Times New Roman" w:hAnsi="Times New Roman"/>
          <w:i/>
          <w:iCs/>
          <w:sz w:val="20"/>
          <w:szCs w:val="20"/>
          <w:shd w:val="clear" w:color="auto" w:fill="FFFFFF"/>
        </w:rPr>
        <w:t>Fisheries,</w:t>
      </w:r>
      <w:r w:rsidR="00D44B8B" w:rsidRPr="001873EE">
        <w:rPr>
          <w:rFonts w:ascii="Times New Roman" w:hAnsi="Times New Roman"/>
          <w:sz w:val="20"/>
          <w:szCs w:val="20"/>
          <w:shd w:val="clear" w:color="auto" w:fill="FFFFFF"/>
        </w:rPr>
        <w:t xml:space="preserve"> </w:t>
      </w:r>
      <w:r w:rsidRPr="001873EE">
        <w:rPr>
          <w:rFonts w:ascii="Times New Roman" w:hAnsi="Times New Roman"/>
          <w:sz w:val="20"/>
          <w:szCs w:val="20"/>
          <w:shd w:val="clear" w:color="auto" w:fill="FFFFFF"/>
        </w:rPr>
        <w:t>4</w:t>
      </w:r>
      <w:r w:rsidR="00D44B8B" w:rsidRPr="001873EE">
        <w:rPr>
          <w:rFonts w:ascii="Times New Roman" w:hAnsi="Times New Roman"/>
          <w:sz w:val="20"/>
          <w:szCs w:val="20"/>
          <w:shd w:val="clear" w:color="auto" w:fill="FFFFFF"/>
        </w:rPr>
        <w:t xml:space="preserve"> </w:t>
      </w:r>
      <w:r w:rsidRPr="001873EE">
        <w:rPr>
          <w:rFonts w:ascii="Times New Roman" w:hAnsi="Times New Roman"/>
          <w:sz w:val="20"/>
          <w:szCs w:val="20"/>
          <w:shd w:val="clear" w:color="auto" w:fill="FFFFFF"/>
        </w:rPr>
        <w:t>(2)</w:t>
      </w:r>
      <w:r w:rsidR="00D44B8B" w:rsidRPr="001873EE">
        <w:rPr>
          <w:rFonts w:ascii="Times New Roman" w:hAnsi="Times New Roman"/>
          <w:sz w:val="20"/>
          <w:szCs w:val="20"/>
          <w:shd w:val="clear" w:color="auto" w:fill="FFFFFF"/>
        </w:rPr>
        <w:t xml:space="preserve"> </w:t>
      </w:r>
      <w:r w:rsidRPr="001873EE">
        <w:rPr>
          <w:rFonts w:ascii="Times New Roman" w:hAnsi="Times New Roman"/>
          <w:sz w:val="20"/>
          <w:szCs w:val="20"/>
          <w:shd w:val="clear" w:color="auto" w:fill="FFFFFF"/>
        </w:rPr>
        <w:t>2007:</w:t>
      </w:r>
      <w:r w:rsidR="00D44B8B" w:rsidRPr="001873EE">
        <w:rPr>
          <w:rFonts w:ascii="Times New Roman" w:hAnsi="Times New Roman"/>
          <w:sz w:val="20"/>
          <w:szCs w:val="20"/>
          <w:shd w:val="clear" w:color="auto" w:fill="FFFFFF"/>
        </w:rPr>
        <w:t xml:space="preserve"> </w:t>
      </w:r>
      <w:r w:rsidRPr="001873EE">
        <w:rPr>
          <w:rFonts w:ascii="Times New Roman" w:hAnsi="Times New Roman"/>
          <w:sz w:val="20"/>
          <w:szCs w:val="20"/>
          <w:shd w:val="clear" w:color="auto" w:fill="FFFFFF"/>
        </w:rPr>
        <w:t>91-104.</w:t>
      </w:r>
    </w:p>
    <w:p w:rsidR="00B23F56" w:rsidRPr="001873EE" w:rsidRDefault="00CF5B78" w:rsidP="001873EE">
      <w:pPr>
        <w:pStyle w:val="ListParagraph"/>
        <w:numPr>
          <w:ilvl w:val="0"/>
          <w:numId w:val="3"/>
        </w:numPr>
        <w:shd w:val="clear" w:color="auto" w:fill="FFFFFF"/>
        <w:tabs>
          <w:tab w:val="left" w:pos="720"/>
        </w:tabs>
        <w:snapToGrid w:val="0"/>
        <w:spacing w:after="0" w:line="240" w:lineRule="auto"/>
        <w:ind w:left="425" w:hanging="425"/>
        <w:jc w:val="both"/>
        <w:rPr>
          <w:rFonts w:ascii="Times New Roman" w:hAnsi="Times New Roman"/>
          <w:sz w:val="20"/>
          <w:szCs w:val="20"/>
        </w:rPr>
      </w:pPr>
      <w:r w:rsidRPr="001873EE">
        <w:rPr>
          <w:rStyle w:val="authors"/>
          <w:rFonts w:ascii="Times New Roman" w:hAnsi="Times New Roman"/>
          <w:sz w:val="20"/>
          <w:szCs w:val="20"/>
          <w:shd w:val="clear" w:color="auto" w:fill="FFFFFF"/>
        </w:rPr>
        <w:t>Ahmed</w:t>
      </w:r>
      <w:r w:rsidR="00D44B8B" w:rsidRPr="001873EE">
        <w:rPr>
          <w:rStyle w:val="authors"/>
          <w:rFonts w:ascii="Times New Roman" w:hAnsi="Times New Roman"/>
          <w:sz w:val="20"/>
          <w:szCs w:val="20"/>
          <w:shd w:val="clear" w:color="auto" w:fill="FFFFFF"/>
        </w:rPr>
        <w:t xml:space="preserve"> </w:t>
      </w:r>
      <w:r w:rsidRPr="001873EE">
        <w:rPr>
          <w:rStyle w:val="authors"/>
          <w:rFonts w:ascii="Times New Roman" w:hAnsi="Times New Roman"/>
          <w:sz w:val="20"/>
          <w:szCs w:val="20"/>
          <w:shd w:val="clear" w:color="auto" w:fill="FFFFFF"/>
        </w:rPr>
        <w:t>H.</w:t>
      </w:r>
      <w:r w:rsidR="00D44B8B" w:rsidRPr="001873EE">
        <w:rPr>
          <w:rStyle w:val="authors"/>
          <w:rFonts w:ascii="Times New Roman" w:hAnsi="Times New Roman"/>
          <w:sz w:val="20"/>
          <w:szCs w:val="20"/>
          <w:shd w:val="clear" w:color="auto" w:fill="FFFFFF"/>
        </w:rPr>
        <w:t xml:space="preserve"> </w:t>
      </w:r>
      <w:r w:rsidRPr="001873EE">
        <w:rPr>
          <w:rStyle w:val="authors"/>
          <w:rFonts w:ascii="Times New Roman" w:hAnsi="Times New Roman"/>
          <w:sz w:val="20"/>
          <w:szCs w:val="20"/>
          <w:shd w:val="clear" w:color="auto" w:fill="FFFFFF"/>
        </w:rPr>
        <w:t>Al-</w:t>
      </w:r>
      <w:proofErr w:type="spellStart"/>
      <w:r w:rsidRPr="001873EE">
        <w:rPr>
          <w:rStyle w:val="authors"/>
          <w:rFonts w:ascii="Times New Roman" w:hAnsi="Times New Roman"/>
          <w:sz w:val="20"/>
          <w:szCs w:val="20"/>
          <w:shd w:val="clear" w:color="auto" w:fill="FFFFFF"/>
        </w:rPr>
        <w:t>Harbi</w:t>
      </w:r>
      <w:proofErr w:type="spellEnd"/>
      <w:r w:rsidR="00D44B8B" w:rsidRPr="001873EE">
        <w:rPr>
          <w:rStyle w:val="authors"/>
          <w:rFonts w:ascii="Times New Roman" w:hAnsi="Times New Roman"/>
          <w:sz w:val="20"/>
          <w:szCs w:val="20"/>
          <w:shd w:val="clear" w:color="auto" w:fill="FFFFFF"/>
        </w:rPr>
        <w:t xml:space="preserve"> &amp; </w:t>
      </w:r>
      <w:r w:rsidRPr="001873EE">
        <w:rPr>
          <w:rStyle w:val="authors"/>
          <w:rFonts w:ascii="Times New Roman" w:hAnsi="Times New Roman"/>
          <w:sz w:val="20"/>
          <w:szCs w:val="20"/>
          <w:shd w:val="clear" w:color="auto" w:fill="FFFFFF"/>
        </w:rPr>
        <w:t>M.</w:t>
      </w:r>
      <w:r w:rsidR="00D44B8B" w:rsidRPr="001873EE">
        <w:rPr>
          <w:rStyle w:val="authors"/>
          <w:rFonts w:ascii="Times New Roman" w:hAnsi="Times New Roman"/>
          <w:sz w:val="20"/>
          <w:szCs w:val="20"/>
          <w:shd w:val="clear" w:color="auto" w:fill="FFFFFF"/>
        </w:rPr>
        <w:t xml:space="preserve"> </w:t>
      </w:r>
      <w:proofErr w:type="spellStart"/>
      <w:r w:rsidRPr="001873EE">
        <w:rPr>
          <w:rStyle w:val="authors"/>
          <w:rFonts w:ascii="Times New Roman" w:hAnsi="Times New Roman"/>
          <w:sz w:val="20"/>
          <w:szCs w:val="20"/>
          <w:shd w:val="clear" w:color="auto" w:fill="FFFFFF"/>
        </w:rPr>
        <w:t>Naim</w:t>
      </w:r>
      <w:proofErr w:type="spellEnd"/>
      <w:r w:rsidR="00D44B8B" w:rsidRPr="001873EE">
        <w:rPr>
          <w:rStyle w:val="authors"/>
          <w:rFonts w:ascii="Times New Roman" w:hAnsi="Times New Roman"/>
          <w:sz w:val="20"/>
          <w:szCs w:val="20"/>
          <w:shd w:val="clear" w:color="auto" w:fill="FFFFFF"/>
        </w:rPr>
        <w:t xml:space="preserve"> </w:t>
      </w:r>
      <w:proofErr w:type="spellStart"/>
      <w:r w:rsidRPr="001873EE">
        <w:rPr>
          <w:rStyle w:val="authors"/>
          <w:rFonts w:ascii="Times New Roman" w:hAnsi="Times New Roman"/>
          <w:sz w:val="20"/>
          <w:szCs w:val="20"/>
          <w:shd w:val="clear" w:color="auto" w:fill="FFFFFF"/>
        </w:rPr>
        <w:t>Uddin</w:t>
      </w:r>
      <w:proofErr w:type="spellEnd"/>
      <w:r w:rsidR="00D44B8B" w:rsidRPr="001873EE">
        <w:rPr>
          <w:rFonts w:ascii="Times New Roman" w:hAnsi="Times New Roman"/>
          <w:sz w:val="20"/>
          <w:szCs w:val="20"/>
          <w:shd w:val="clear" w:color="auto" w:fill="FFFFFF"/>
        </w:rPr>
        <w:t xml:space="preserve"> </w:t>
      </w:r>
      <w:r w:rsidRPr="001873EE">
        <w:rPr>
          <w:rStyle w:val="Date1"/>
          <w:rFonts w:ascii="Times New Roman" w:hAnsi="Times New Roman"/>
          <w:sz w:val="20"/>
          <w:szCs w:val="20"/>
          <w:shd w:val="clear" w:color="auto" w:fill="FFFFFF"/>
        </w:rPr>
        <w:t>(2010)</w:t>
      </w:r>
      <w:r w:rsidR="00D44B8B" w:rsidRPr="001873EE">
        <w:rPr>
          <w:rFonts w:ascii="Times New Roman" w:hAnsi="Times New Roman"/>
          <w:sz w:val="20"/>
          <w:szCs w:val="20"/>
          <w:shd w:val="clear" w:color="auto" w:fill="FFFFFF"/>
        </w:rPr>
        <w:t xml:space="preserve"> </w:t>
      </w:r>
      <w:r w:rsidRPr="001873EE">
        <w:rPr>
          <w:rStyle w:val="arttitle"/>
          <w:rFonts w:ascii="Times New Roman" w:hAnsi="Times New Roman"/>
          <w:sz w:val="20"/>
          <w:szCs w:val="20"/>
          <w:shd w:val="clear" w:color="auto" w:fill="FFFFFF"/>
        </w:rPr>
        <w:t>Bacterial</w:t>
      </w:r>
      <w:r w:rsidR="00D44B8B" w:rsidRPr="001873EE">
        <w:rPr>
          <w:rStyle w:val="arttitle"/>
          <w:rFonts w:ascii="Times New Roman" w:hAnsi="Times New Roman"/>
          <w:sz w:val="20"/>
          <w:szCs w:val="20"/>
          <w:shd w:val="clear" w:color="auto" w:fill="FFFFFF"/>
        </w:rPr>
        <w:t xml:space="preserve"> </w:t>
      </w:r>
      <w:r w:rsidRPr="001873EE">
        <w:rPr>
          <w:rStyle w:val="arttitle"/>
          <w:rFonts w:ascii="Times New Roman" w:hAnsi="Times New Roman"/>
          <w:sz w:val="20"/>
          <w:szCs w:val="20"/>
          <w:shd w:val="clear" w:color="auto" w:fill="FFFFFF"/>
        </w:rPr>
        <w:t>Populations</w:t>
      </w:r>
      <w:r w:rsidR="00D44B8B" w:rsidRPr="001873EE">
        <w:rPr>
          <w:rStyle w:val="arttitle"/>
          <w:rFonts w:ascii="Times New Roman" w:hAnsi="Times New Roman"/>
          <w:sz w:val="20"/>
          <w:szCs w:val="20"/>
          <w:shd w:val="clear" w:color="auto" w:fill="FFFFFF"/>
        </w:rPr>
        <w:t xml:space="preserve"> </w:t>
      </w:r>
      <w:r w:rsidRPr="001873EE">
        <w:rPr>
          <w:rStyle w:val="arttitle"/>
          <w:rFonts w:ascii="Times New Roman" w:hAnsi="Times New Roman"/>
          <w:sz w:val="20"/>
          <w:szCs w:val="20"/>
          <w:shd w:val="clear" w:color="auto" w:fill="FFFFFF"/>
        </w:rPr>
        <w:t>of</w:t>
      </w:r>
      <w:r w:rsidR="00D44B8B" w:rsidRPr="001873EE">
        <w:rPr>
          <w:rStyle w:val="arttitle"/>
          <w:rFonts w:ascii="Times New Roman" w:hAnsi="Times New Roman"/>
          <w:sz w:val="20"/>
          <w:szCs w:val="20"/>
          <w:shd w:val="clear" w:color="auto" w:fill="FFFFFF"/>
        </w:rPr>
        <w:t xml:space="preserve"> </w:t>
      </w:r>
      <w:r w:rsidRPr="001873EE">
        <w:rPr>
          <w:rStyle w:val="arttitle"/>
          <w:rFonts w:ascii="Times New Roman" w:hAnsi="Times New Roman"/>
          <w:sz w:val="20"/>
          <w:szCs w:val="20"/>
          <w:shd w:val="clear" w:color="auto" w:fill="FFFFFF"/>
        </w:rPr>
        <w:t>African</w:t>
      </w:r>
      <w:r w:rsidR="00D44B8B" w:rsidRPr="001873EE">
        <w:rPr>
          <w:rStyle w:val="arttitle"/>
          <w:rFonts w:ascii="Times New Roman" w:hAnsi="Times New Roman"/>
          <w:sz w:val="20"/>
          <w:szCs w:val="20"/>
          <w:shd w:val="clear" w:color="auto" w:fill="FFFFFF"/>
        </w:rPr>
        <w:t xml:space="preserve"> </w:t>
      </w:r>
      <w:r w:rsidRPr="001873EE">
        <w:rPr>
          <w:rStyle w:val="arttitle"/>
          <w:rFonts w:ascii="Times New Roman" w:hAnsi="Times New Roman"/>
          <w:sz w:val="20"/>
          <w:szCs w:val="20"/>
          <w:shd w:val="clear" w:color="auto" w:fill="FFFFFF"/>
        </w:rPr>
        <w:t>Catfish,</w:t>
      </w:r>
      <w:r w:rsidR="00D44B8B" w:rsidRPr="001873EE">
        <w:rPr>
          <w:rStyle w:val="arttitle"/>
          <w:rFonts w:ascii="Times New Roman" w:hAnsi="Times New Roman"/>
          <w:sz w:val="20"/>
          <w:szCs w:val="20"/>
          <w:shd w:val="clear" w:color="auto" w:fill="FFFFFF"/>
        </w:rPr>
        <w:t xml:space="preserve"> </w:t>
      </w:r>
      <w:proofErr w:type="spellStart"/>
      <w:r w:rsidRPr="001873EE">
        <w:rPr>
          <w:rStyle w:val="arttitle"/>
          <w:rFonts w:ascii="Times New Roman" w:hAnsi="Times New Roman"/>
          <w:i/>
          <w:iCs/>
          <w:sz w:val="20"/>
          <w:szCs w:val="20"/>
          <w:shd w:val="clear" w:color="auto" w:fill="FFFFFF"/>
        </w:rPr>
        <w:t>Clarias</w:t>
      </w:r>
      <w:proofErr w:type="spellEnd"/>
      <w:r w:rsidR="00D44B8B" w:rsidRPr="001873EE">
        <w:rPr>
          <w:rStyle w:val="arttitle"/>
          <w:rFonts w:ascii="Times New Roman" w:hAnsi="Times New Roman"/>
          <w:i/>
          <w:iCs/>
          <w:sz w:val="20"/>
          <w:szCs w:val="20"/>
          <w:shd w:val="clear" w:color="auto" w:fill="FFFFFF"/>
        </w:rPr>
        <w:t xml:space="preserve"> </w:t>
      </w:r>
      <w:proofErr w:type="spellStart"/>
      <w:r w:rsidRPr="001873EE">
        <w:rPr>
          <w:rStyle w:val="arttitle"/>
          <w:rFonts w:ascii="Times New Roman" w:hAnsi="Times New Roman"/>
          <w:i/>
          <w:iCs/>
          <w:sz w:val="20"/>
          <w:szCs w:val="20"/>
          <w:shd w:val="clear" w:color="auto" w:fill="FFFFFF"/>
        </w:rPr>
        <w:t>gariepinu</w:t>
      </w:r>
      <w:r w:rsidR="00D44B8B" w:rsidRPr="001873EE">
        <w:rPr>
          <w:rStyle w:val="arttitle"/>
          <w:rFonts w:ascii="Times New Roman" w:hAnsi="Times New Roman"/>
          <w:i/>
          <w:iCs/>
          <w:sz w:val="20"/>
          <w:szCs w:val="20"/>
          <w:shd w:val="clear" w:color="auto" w:fill="FFFFFF"/>
        </w:rPr>
        <w:t>s</w:t>
      </w:r>
      <w:proofErr w:type="spellEnd"/>
      <w:r w:rsidR="00D44B8B" w:rsidRPr="001873EE">
        <w:rPr>
          <w:rStyle w:val="arttitle"/>
          <w:rFonts w:ascii="Times New Roman" w:hAnsi="Times New Roman"/>
          <w:i/>
          <w:iCs/>
          <w:sz w:val="20"/>
          <w:szCs w:val="20"/>
          <w:shd w:val="clear" w:color="auto" w:fill="FFFFFF"/>
        </w:rPr>
        <w:t xml:space="preserve"> </w:t>
      </w:r>
      <w:r w:rsidR="00D44B8B" w:rsidRPr="001873EE">
        <w:rPr>
          <w:rStyle w:val="arttitle"/>
          <w:rFonts w:ascii="Times New Roman" w:hAnsi="Times New Roman"/>
          <w:sz w:val="20"/>
          <w:szCs w:val="20"/>
          <w:shd w:val="clear" w:color="auto" w:fill="FFFFFF"/>
        </w:rPr>
        <w:t>(</w:t>
      </w:r>
      <w:proofErr w:type="spellStart"/>
      <w:r w:rsidRPr="001873EE">
        <w:rPr>
          <w:rStyle w:val="arttitle"/>
          <w:rFonts w:ascii="Times New Roman" w:hAnsi="Times New Roman"/>
          <w:sz w:val="20"/>
          <w:szCs w:val="20"/>
          <w:shd w:val="clear" w:color="auto" w:fill="FFFFFF"/>
        </w:rPr>
        <w:t>Burchell</w:t>
      </w:r>
      <w:proofErr w:type="spellEnd"/>
      <w:r w:rsidR="00D44B8B" w:rsidRPr="001873EE">
        <w:rPr>
          <w:rStyle w:val="arttitle"/>
          <w:rFonts w:ascii="Times New Roman" w:hAnsi="Times New Roman"/>
          <w:sz w:val="20"/>
          <w:szCs w:val="20"/>
          <w:shd w:val="clear" w:color="auto" w:fill="FFFFFF"/>
        </w:rPr>
        <w:t xml:space="preserve"> </w:t>
      </w:r>
      <w:r w:rsidRPr="001873EE">
        <w:rPr>
          <w:rStyle w:val="arttitle"/>
          <w:rFonts w:ascii="Times New Roman" w:hAnsi="Times New Roman"/>
          <w:sz w:val="20"/>
          <w:szCs w:val="20"/>
          <w:shd w:val="clear" w:color="auto" w:fill="FFFFFF"/>
        </w:rPr>
        <w:t>1822)</w:t>
      </w:r>
      <w:r w:rsidR="00D44B8B" w:rsidRPr="001873EE">
        <w:rPr>
          <w:rStyle w:val="arttitle"/>
          <w:rFonts w:ascii="Times New Roman" w:hAnsi="Times New Roman"/>
          <w:sz w:val="20"/>
          <w:szCs w:val="20"/>
          <w:shd w:val="clear" w:color="auto" w:fill="FFFFFF"/>
        </w:rPr>
        <w:t xml:space="preserve"> </w:t>
      </w:r>
      <w:r w:rsidRPr="001873EE">
        <w:rPr>
          <w:rStyle w:val="arttitle"/>
          <w:rFonts w:ascii="Times New Roman" w:hAnsi="Times New Roman"/>
          <w:sz w:val="20"/>
          <w:szCs w:val="20"/>
          <w:shd w:val="clear" w:color="auto" w:fill="FFFFFF"/>
        </w:rPr>
        <w:t>Cultured</w:t>
      </w:r>
      <w:r w:rsidR="00D44B8B" w:rsidRPr="001873EE">
        <w:rPr>
          <w:rStyle w:val="arttitle"/>
          <w:rFonts w:ascii="Times New Roman" w:hAnsi="Times New Roman"/>
          <w:sz w:val="20"/>
          <w:szCs w:val="20"/>
          <w:shd w:val="clear" w:color="auto" w:fill="FFFFFF"/>
        </w:rPr>
        <w:t xml:space="preserve"> </w:t>
      </w:r>
      <w:r w:rsidRPr="001873EE">
        <w:rPr>
          <w:rStyle w:val="arttitle"/>
          <w:rFonts w:ascii="Times New Roman" w:hAnsi="Times New Roman"/>
          <w:sz w:val="20"/>
          <w:szCs w:val="20"/>
          <w:shd w:val="clear" w:color="auto" w:fill="FFFFFF"/>
        </w:rPr>
        <w:t>in</w:t>
      </w:r>
      <w:r w:rsidR="00D44B8B" w:rsidRPr="001873EE">
        <w:rPr>
          <w:rStyle w:val="arttitle"/>
          <w:rFonts w:ascii="Times New Roman" w:hAnsi="Times New Roman"/>
          <w:sz w:val="20"/>
          <w:szCs w:val="20"/>
          <w:shd w:val="clear" w:color="auto" w:fill="FFFFFF"/>
        </w:rPr>
        <w:t xml:space="preserve"> </w:t>
      </w:r>
      <w:r w:rsidRPr="001873EE">
        <w:rPr>
          <w:rStyle w:val="arttitle"/>
          <w:rFonts w:ascii="Times New Roman" w:hAnsi="Times New Roman"/>
          <w:sz w:val="20"/>
          <w:szCs w:val="20"/>
          <w:shd w:val="clear" w:color="auto" w:fill="FFFFFF"/>
        </w:rPr>
        <w:t>Earthen</w:t>
      </w:r>
      <w:r w:rsidR="00D44B8B" w:rsidRPr="001873EE">
        <w:rPr>
          <w:rStyle w:val="arttitle"/>
          <w:rFonts w:ascii="Times New Roman" w:hAnsi="Times New Roman"/>
          <w:sz w:val="20"/>
          <w:szCs w:val="20"/>
          <w:shd w:val="clear" w:color="auto" w:fill="FFFFFF"/>
        </w:rPr>
        <w:t xml:space="preserve"> </w:t>
      </w:r>
      <w:r w:rsidRPr="001873EE">
        <w:rPr>
          <w:rStyle w:val="arttitle"/>
          <w:rFonts w:ascii="Times New Roman" w:hAnsi="Times New Roman"/>
          <w:sz w:val="20"/>
          <w:szCs w:val="20"/>
          <w:shd w:val="clear" w:color="auto" w:fill="FFFFFF"/>
        </w:rPr>
        <w:t>Ponds.</w:t>
      </w:r>
      <w:r w:rsidR="00D44B8B" w:rsidRPr="001873EE">
        <w:rPr>
          <w:rFonts w:ascii="Times New Roman" w:hAnsi="Times New Roman"/>
          <w:sz w:val="20"/>
          <w:szCs w:val="20"/>
          <w:shd w:val="clear" w:color="auto" w:fill="FFFFFF"/>
        </w:rPr>
        <w:t xml:space="preserve"> </w:t>
      </w:r>
      <w:r w:rsidRPr="001873EE">
        <w:rPr>
          <w:rStyle w:val="serialtitle"/>
          <w:rFonts w:ascii="Times New Roman" w:hAnsi="Times New Roman"/>
          <w:i/>
          <w:sz w:val="20"/>
          <w:szCs w:val="20"/>
          <w:shd w:val="clear" w:color="auto" w:fill="FFFFFF"/>
        </w:rPr>
        <w:t>Journal</w:t>
      </w:r>
      <w:r w:rsidR="00D44B8B" w:rsidRPr="001873EE">
        <w:rPr>
          <w:rStyle w:val="serialtitle"/>
          <w:rFonts w:ascii="Times New Roman" w:hAnsi="Times New Roman"/>
          <w:i/>
          <w:sz w:val="20"/>
          <w:szCs w:val="20"/>
          <w:shd w:val="clear" w:color="auto" w:fill="FFFFFF"/>
        </w:rPr>
        <w:t xml:space="preserve"> </w:t>
      </w:r>
      <w:r w:rsidRPr="001873EE">
        <w:rPr>
          <w:rStyle w:val="serialtitle"/>
          <w:rFonts w:ascii="Times New Roman" w:hAnsi="Times New Roman"/>
          <w:i/>
          <w:sz w:val="20"/>
          <w:szCs w:val="20"/>
          <w:shd w:val="clear" w:color="auto" w:fill="FFFFFF"/>
        </w:rPr>
        <w:t>of</w:t>
      </w:r>
      <w:r w:rsidR="00D44B8B" w:rsidRPr="001873EE">
        <w:rPr>
          <w:rStyle w:val="serialtitle"/>
          <w:rFonts w:ascii="Times New Roman" w:hAnsi="Times New Roman"/>
          <w:i/>
          <w:sz w:val="20"/>
          <w:szCs w:val="20"/>
          <w:shd w:val="clear" w:color="auto" w:fill="FFFFFF"/>
        </w:rPr>
        <w:t xml:space="preserve"> </w:t>
      </w:r>
      <w:r w:rsidRPr="001873EE">
        <w:rPr>
          <w:rStyle w:val="serialtitle"/>
          <w:rFonts w:ascii="Times New Roman" w:hAnsi="Times New Roman"/>
          <w:i/>
          <w:sz w:val="20"/>
          <w:szCs w:val="20"/>
          <w:shd w:val="clear" w:color="auto" w:fill="FFFFFF"/>
        </w:rPr>
        <w:t>Applied</w:t>
      </w:r>
      <w:r w:rsidR="00D44B8B" w:rsidRPr="001873EE">
        <w:rPr>
          <w:rStyle w:val="serialtitle"/>
          <w:rFonts w:ascii="Times New Roman" w:hAnsi="Times New Roman"/>
          <w:i/>
          <w:sz w:val="20"/>
          <w:szCs w:val="20"/>
          <w:shd w:val="clear" w:color="auto" w:fill="FFFFFF"/>
        </w:rPr>
        <w:t xml:space="preserve"> </w:t>
      </w:r>
      <w:r w:rsidRPr="001873EE">
        <w:rPr>
          <w:rStyle w:val="serialtitle"/>
          <w:rFonts w:ascii="Times New Roman" w:hAnsi="Times New Roman"/>
          <w:i/>
          <w:sz w:val="20"/>
          <w:szCs w:val="20"/>
          <w:shd w:val="clear" w:color="auto" w:fill="FFFFFF"/>
        </w:rPr>
        <w:t>Aquaculture</w:t>
      </w:r>
      <w:r w:rsidRPr="001873EE">
        <w:rPr>
          <w:rStyle w:val="serialtitle"/>
          <w:rFonts w:ascii="Times New Roman" w:hAnsi="Times New Roman"/>
          <w:sz w:val="20"/>
          <w:szCs w:val="20"/>
          <w:shd w:val="clear" w:color="auto" w:fill="FFFFFF"/>
        </w:rPr>
        <w:t>,</w:t>
      </w:r>
      <w:r w:rsidR="00D44B8B" w:rsidRPr="001873EE">
        <w:rPr>
          <w:rFonts w:ascii="Times New Roman" w:hAnsi="Times New Roman"/>
          <w:sz w:val="20"/>
          <w:szCs w:val="20"/>
          <w:shd w:val="clear" w:color="auto" w:fill="FFFFFF"/>
        </w:rPr>
        <w:t xml:space="preserve"> </w:t>
      </w:r>
      <w:r w:rsidRPr="001873EE">
        <w:rPr>
          <w:rStyle w:val="volumeissue"/>
          <w:rFonts w:ascii="Times New Roman" w:hAnsi="Times New Roman"/>
          <w:sz w:val="20"/>
          <w:szCs w:val="20"/>
          <w:shd w:val="clear" w:color="auto" w:fill="FFFFFF"/>
        </w:rPr>
        <w:t>22:3,</w:t>
      </w:r>
      <w:r w:rsidR="00D44B8B" w:rsidRPr="001873EE">
        <w:rPr>
          <w:rFonts w:ascii="Times New Roman" w:hAnsi="Times New Roman"/>
          <w:sz w:val="20"/>
          <w:szCs w:val="20"/>
          <w:shd w:val="clear" w:color="auto" w:fill="FFFFFF"/>
        </w:rPr>
        <w:t xml:space="preserve"> </w:t>
      </w:r>
      <w:r w:rsidRPr="001873EE">
        <w:rPr>
          <w:rStyle w:val="pagerange"/>
          <w:rFonts w:ascii="Times New Roman" w:hAnsi="Times New Roman"/>
          <w:sz w:val="20"/>
          <w:szCs w:val="20"/>
          <w:shd w:val="clear" w:color="auto" w:fill="FFFFFF"/>
        </w:rPr>
        <w:t>187-193.</w:t>
      </w:r>
    </w:p>
    <w:p w:rsidR="00CF5B78" w:rsidRPr="001873EE" w:rsidRDefault="00CF5B78" w:rsidP="001873EE">
      <w:pPr>
        <w:pStyle w:val="ListParagraph"/>
        <w:numPr>
          <w:ilvl w:val="0"/>
          <w:numId w:val="3"/>
        </w:numPr>
        <w:shd w:val="clear" w:color="auto" w:fill="FFFFFF"/>
        <w:tabs>
          <w:tab w:val="left" w:pos="720"/>
        </w:tabs>
        <w:snapToGrid w:val="0"/>
        <w:spacing w:after="0" w:line="240" w:lineRule="auto"/>
        <w:ind w:left="425" w:hanging="425"/>
        <w:jc w:val="both"/>
        <w:rPr>
          <w:rFonts w:ascii="Times New Roman" w:hAnsi="Times New Roman"/>
          <w:sz w:val="20"/>
          <w:szCs w:val="20"/>
        </w:rPr>
      </w:pPr>
      <w:proofErr w:type="spellStart"/>
      <w:r w:rsidRPr="001873EE">
        <w:rPr>
          <w:rFonts w:ascii="Times New Roman" w:hAnsi="Times New Roman"/>
          <w:sz w:val="20"/>
          <w:szCs w:val="20"/>
        </w:rPr>
        <w:t>Amande</w:t>
      </w:r>
      <w:proofErr w:type="spellEnd"/>
      <w:r w:rsidRPr="001873EE">
        <w:rPr>
          <w:rFonts w:ascii="Times New Roman" w:hAnsi="Times New Roman"/>
          <w:sz w:val="20"/>
          <w:szCs w:val="20"/>
        </w:rPr>
        <w:t>,</w:t>
      </w:r>
      <w:r w:rsidR="00D44B8B" w:rsidRPr="001873EE">
        <w:rPr>
          <w:rFonts w:ascii="Times New Roman" w:hAnsi="Times New Roman"/>
          <w:sz w:val="20"/>
          <w:szCs w:val="20"/>
        </w:rPr>
        <w:t xml:space="preserve"> </w:t>
      </w:r>
      <w:r w:rsidRPr="001873EE">
        <w:rPr>
          <w:rFonts w:ascii="Times New Roman" w:hAnsi="Times New Roman"/>
          <w:sz w:val="20"/>
          <w:szCs w:val="20"/>
        </w:rPr>
        <w:t>T.J.</w:t>
      </w:r>
      <w:r w:rsidR="00D44B8B" w:rsidRPr="001873EE">
        <w:rPr>
          <w:rFonts w:ascii="Times New Roman" w:hAnsi="Times New Roman"/>
          <w:sz w:val="20"/>
          <w:szCs w:val="20"/>
        </w:rPr>
        <w:t xml:space="preserve"> </w:t>
      </w:r>
      <w:r w:rsidRPr="001873EE">
        <w:rPr>
          <w:rFonts w:ascii="Times New Roman" w:hAnsi="Times New Roman"/>
          <w:sz w:val="20"/>
          <w:szCs w:val="20"/>
        </w:rPr>
        <w:t>and</w:t>
      </w:r>
      <w:r w:rsidR="00D44B8B" w:rsidRPr="001873EE">
        <w:rPr>
          <w:rFonts w:ascii="Times New Roman" w:hAnsi="Times New Roman"/>
          <w:sz w:val="20"/>
          <w:szCs w:val="20"/>
        </w:rPr>
        <w:t xml:space="preserve"> </w:t>
      </w:r>
      <w:proofErr w:type="spellStart"/>
      <w:r w:rsidRPr="001873EE">
        <w:rPr>
          <w:rFonts w:ascii="Times New Roman" w:hAnsi="Times New Roman"/>
          <w:sz w:val="20"/>
          <w:szCs w:val="20"/>
        </w:rPr>
        <w:t>Nwaka</w:t>
      </w:r>
      <w:proofErr w:type="spellEnd"/>
      <w:r w:rsidRPr="001873EE">
        <w:rPr>
          <w:rFonts w:ascii="Times New Roman" w:hAnsi="Times New Roman"/>
          <w:sz w:val="20"/>
          <w:szCs w:val="20"/>
        </w:rPr>
        <w:t>,</w:t>
      </w:r>
      <w:r w:rsidR="00D44B8B" w:rsidRPr="001873EE">
        <w:rPr>
          <w:rFonts w:ascii="Times New Roman" w:hAnsi="Times New Roman"/>
          <w:sz w:val="20"/>
          <w:szCs w:val="20"/>
        </w:rPr>
        <w:t xml:space="preserve"> </w:t>
      </w:r>
      <w:r w:rsidRPr="001873EE">
        <w:rPr>
          <w:rFonts w:ascii="Times New Roman" w:hAnsi="Times New Roman"/>
          <w:sz w:val="20"/>
          <w:szCs w:val="20"/>
        </w:rPr>
        <w:t>S.U.</w:t>
      </w:r>
      <w:r w:rsidR="00D44B8B" w:rsidRPr="001873EE">
        <w:rPr>
          <w:rFonts w:ascii="Times New Roman" w:hAnsi="Times New Roman"/>
          <w:sz w:val="20"/>
          <w:szCs w:val="20"/>
        </w:rPr>
        <w:t xml:space="preserve"> </w:t>
      </w:r>
      <w:r w:rsidRPr="001873EE">
        <w:rPr>
          <w:rFonts w:ascii="Times New Roman" w:hAnsi="Times New Roman"/>
          <w:sz w:val="20"/>
          <w:szCs w:val="20"/>
        </w:rPr>
        <w:t>(2013)</w:t>
      </w:r>
      <w:r w:rsidR="00961F85" w:rsidRPr="001873EE">
        <w:rPr>
          <w:rFonts w:ascii="Times New Roman" w:hAnsi="Times New Roman"/>
          <w:sz w:val="20"/>
          <w:szCs w:val="20"/>
        </w:rPr>
        <w:t>.</w:t>
      </w:r>
      <w:r w:rsidR="00961F85">
        <w:rPr>
          <w:rFonts w:ascii="Times New Roman" w:hAnsi="Times New Roman"/>
          <w:sz w:val="20"/>
          <w:szCs w:val="20"/>
        </w:rPr>
        <w:t xml:space="preserve"> </w:t>
      </w:r>
      <w:r w:rsidR="00961F85" w:rsidRPr="001873EE">
        <w:rPr>
          <w:rFonts w:ascii="Times New Roman" w:hAnsi="Times New Roman"/>
          <w:iCs/>
          <w:sz w:val="20"/>
          <w:szCs w:val="20"/>
        </w:rPr>
        <w:t>B</w:t>
      </w:r>
      <w:r w:rsidRPr="001873EE">
        <w:rPr>
          <w:rFonts w:ascii="Times New Roman" w:hAnsi="Times New Roman"/>
          <w:iCs/>
          <w:sz w:val="20"/>
          <w:szCs w:val="20"/>
        </w:rPr>
        <w:t>acterial</w:t>
      </w:r>
      <w:r w:rsidR="00D44B8B" w:rsidRPr="001873EE">
        <w:rPr>
          <w:rFonts w:ascii="Times New Roman" w:hAnsi="Times New Roman"/>
          <w:iCs/>
          <w:sz w:val="20"/>
          <w:szCs w:val="20"/>
        </w:rPr>
        <w:t xml:space="preserve"> </w:t>
      </w:r>
      <w:r w:rsidRPr="001873EE">
        <w:rPr>
          <w:rFonts w:ascii="Times New Roman" w:hAnsi="Times New Roman"/>
          <w:iCs/>
          <w:sz w:val="20"/>
          <w:szCs w:val="20"/>
        </w:rPr>
        <w:t>flora</w:t>
      </w:r>
      <w:r w:rsidR="00D44B8B" w:rsidRPr="001873EE">
        <w:rPr>
          <w:rFonts w:ascii="Times New Roman" w:hAnsi="Times New Roman"/>
          <w:iCs/>
          <w:sz w:val="20"/>
          <w:szCs w:val="20"/>
        </w:rPr>
        <w:t xml:space="preserve"> </w:t>
      </w:r>
      <w:r w:rsidRPr="001873EE">
        <w:rPr>
          <w:rFonts w:ascii="Times New Roman" w:hAnsi="Times New Roman"/>
          <w:iCs/>
          <w:sz w:val="20"/>
          <w:szCs w:val="20"/>
        </w:rPr>
        <w:t>of</w:t>
      </w:r>
      <w:r w:rsidR="00D44B8B" w:rsidRPr="001873EE">
        <w:rPr>
          <w:rFonts w:ascii="Times New Roman" w:hAnsi="Times New Roman"/>
          <w:iCs/>
          <w:sz w:val="20"/>
          <w:szCs w:val="20"/>
        </w:rPr>
        <w:t xml:space="preserve"> </w:t>
      </w:r>
      <w:r w:rsidRPr="001873EE">
        <w:rPr>
          <w:rFonts w:ascii="Times New Roman" w:hAnsi="Times New Roman"/>
          <w:iCs/>
          <w:sz w:val="20"/>
          <w:szCs w:val="20"/>
        </w:rPr>
        <w:t>African</w:t>
      </w:r>
      <w:r w:rsidR="00D44B8B" w:rsidRPr="001873EE">
        <w:rPr>
          <w:rFonts w:ascii="Times New Roman" w:hAnsi="Times New Roman"/>
          <w:iCs/>
          <w:sz w:val="20"/>
          <w:szCs w:val="20"/>
        </w:rPr>
        <w:t xml:space="preserve"> </w:t>
      </w:r>
      <w:r w:rsidRPr="001873EE">
        <w:rPr>
          <w:rFonts w:ascii="Times New Roman" w:hAnsi="Times New Roman"/>
          <w:iCs/>
          <w:sz w:val="20"/>
          <w:szCs w:val="20"/>
        </w:rPr>
        <w:t>catfish</w:t>
      </w:r>
      <w:r w:rsidR="00D44B8B" w:rsidRPr="001873EE">
        <w:rPr>
          <w:rFonts w:ascii="Times New Roman" w:hAnsi="Times New Roman"/>
          <w:iCs/>
          <w:sz w:val="20"/>
          <w:szCs w:val="20"/>
        </w:rPr>
        <w:t xml:space="preserve"> </w:t>
      </w:r>
      <w:r w:rsidRPr="001873EE">
        <w:rPr>
          <w:rFonts w:ascii="Times New Roman" w:hAnsi="Times New Roman"/>
          <w:iCs/>
          <w:sz w:val="20"/>
          <w:szCs w:val="20"/>
        </w:rPr>
        <w:t>(</w:t>
      </w:r>
      <w:proofErr w:type="spellStart"/>
      <w:r w:rsidRPr="001873EE">
        <w:rPr>
          <w:rFonts w:ascii="Times New Roman" w:hAnsi="Times New Roman"/>
          <w:i/>
          <w:iCs/>
          <w:sz w:val="20"/>
          <w:szCs w:val="20"/>
        </w:rPr>
        <w:t>Clarias</w:t>
      </w:r>
      <w:proofErr w:type="spellEnd"/>
      <w:r w:rsidR="00D44B8B" w:rsidRPr="001873EE">
        <w:rPr>
          <w:rFonts w:ascii="Times New Roman" w:hAnsi="Times New Roman"/>
          <w:i/>
          <w:iCs/>
          <w:sz w:val="20"/>
          <w:szCs w:val="20"/>
        </w:rPr>
        <w:t xml:space="preserve"> </w:t>
      </w:r>
      <w:proofErr w:type="spellStart"/>
      <w:r w:rsidRPr="001873EE">
        <w:rPr>
          <w:rFonts w:ascii="Times New Roman" w:hAnsi="Times New Roman"/>
          <w:i/>
          <w:iCs/>
          <w:sz w:val="20"/>
          <w:szCs w:val="20"/>
        </w:rPr>
        <w:t>gariepinus</w:t>
      </w:r>
      <w:proofErr w:type="spellEnd"/>
      <w:r w:rsidR="00D44B8B" w:rsidRPr="001873EE">
        <w:rPr>
          <w:rFonts w:ascii="Times New Roman" w:hAnsi="Times New Roman"/>
          <w:iCs/>
          <w:sz w:val="20"/>
          <w:szCs w:val="20"/>
        </w:rPr>
        <w:t xml:space="preserve"> </w:t>
      </w:r>
      <w:r w:rsidRPr="001873EE">
        <w:rPr>
          <w:rFonts w:ascii="Times New Roman" w:hAnsi="Times New Roman"/>
          <w:iCs/>
          <w:sz w:val="20"/>
          <w:szCs w:val="20"/>
        </w:rPr>
        <w:t>)</w:t>
      </w:r>
      <w:r w:rsidR="00D44B8B" w:rsidRPr="001873EE">
        <w:rPr>
          <w:rFonts w:ascii="Times New Roman" w:hAnsi="Times New Roman"/>
          <w:iCs/>
          <w:sz w:val="20"/>
          <w:szCs w:val="20"/>
        </w:rPr>
        <w:t xml:space="preserve"> </w:t>
      </w:r>
      <w:r w:rsidRPr="001873EE">
        <w:rPr>
          <w:rFonts w:ascii="Times New Roman" w:hAnsi="Times New Roman"/>
          <w:iCs/>
          <w:sz w:val="20"/>
          <w:szCs w:val="20"/>
        </w:rPr>
        <w:t>harvested</w:t>
      </w:r>
      <w:r w:rsidR="00D44B8B" w:rsidRPr="001873EE">
        <w:rPr>
          <w:rFonts w:ascii="Times New Roman" w:hAnsi="Times New Roman"/>
          <w:iCs/>
          <w:sz w:val="20"/>
          <w:szCs w:val="20"/>
        </w:rPr>
        <w:t xml:space="preserve"> </w:t>
      </w:r>
      <w:r w:rsidRPr="001873EE">
        <w:rPr>
          <w:rFonts w:ascii="Times New Roman" w:hAnsi="Times New Roman"/>
          <w:iCs/>
          <w:sz w:val="20"/>
          <w:szCs w:val="20"/>
        </w:rPr>
        <w:t>from</w:t>
      </w:r>
      <w:r w:rsidR="00D44B8B" w:rsidRPr="001873EE">
        <w:rPr>
          <w:rFonts w:ascii="Times New Roman" w:hAnsi="Times New Roman"/>
          <w:iCs/>
          <w:sz w:val="20"/>
          <w:szCs w:val="20"/>
        </w:rPr>
        <w:t xml:space="preserve"> </w:t>
      </w:r>
      <w:r w:rsidRPr="001873EE">
        <w:rPr>
          <w:rFonts w:ascii="Times New Roman" w:hAnsi="Times New Roman"/>
          <w:iCs/>
          <w:sz w:val="20"/>
          <w:szCs w:val="20"/>
        </w:rPr>
        <w:t>ponds</w:t>
      </w:r>
      <w:r w:rsidR="00D44B8B" w:rsidRPr="001873EE">
        <w:rPr>
          <w:rFonts w:ascii="Times New Roman" w:hAnsi="Times New Roman"/>
          <w:iCs/>
          <w:sz w:val="20"/>
          <w:szCs w:val="20"/>
        </w:rPr>
        <w:t xml:space="preserve"> </w:t>
      </w:r>
      <w:r w:rsidRPr="001873EE">
        <w:rPr>
          <w:rFonts w:ascii="Times New Roman" w:hAnsi="Times New Roman"/>
          <w:iCs/>
          <w:sz w:val="20"/>
          <w:szCs w:val="20"/>
        </w:rPr>
        <w:t>in</w:t>
      </w:r>
      <w:r w:rsidR="00D44B8B" w:rsidRPr="001873EE">
        <w:rPr>
          <w:rFonts w:ascii="Times New Roman" w:hAnsi="Times New Roman"/>
          <w:iCs/>
          <w:sz w:val="20"/>
          <w:szCs w:val="20"/>
        </w:rPr>
        <w:t xml:space="preserve"> </w:t>
      </w:r>
      <w:proofErr w:type="spellStart"/>
      <w:r w:rsidRPr="001873EE">
        <w:rPr>
          <w:rFonts w:ascii="Times New Roman" w:hAnsi="Times New Roman"/>
          <w:iCs/>
          <w:sz w:val="20"/>
          <w:szCs w:val="20"/>
        </w:rPr>
        <w:t>Uyo</w:t>
      </w:r>
      <w:proofErr w:type="spellEnd"/>
      <w:r w:rsidR="00D44B8B" w:rsidRPr="001873EE">
        <w:rPr>
          <w:rFonts w:ascii="Times New Roman" w:hAnsi="Times New Roman"/>
          <w:iCs/>
          <w:sz w:val="20"/>
          <w:szCs w:val="20"/>
        </w:rPr>
        <w:t xml:space="preserve"> </w:t>
      </w:r>
      <w:r w:rsidRPr="001873EE">
        <w:rPr>
          <w:rFonts w:ascii="Times New Roman" w:hAnsi="Times New Roman"/>
          <w:iCs/>
          <w:sz w:val="20"/>
          <w:szCs w:val="20"/>
        </w:rPr>
        <w:t>South-South</w:t>
      </w:r>
      <w:r w:rsidR="00D44B8B" w:rsidRPr="001873EE">
        <w:rPr>
          <w:rFonts w:ascii="Times New Roman" w:hAnsi="Times New Roman"/>
          <w:iCs/>
          <w:sz w:val="20"/>
          <w:szCs w:val="20"/>
        </w:rPr>
        <w:t xml:space="preserve"> </w:t>
      </w:r>
      <w:r w:rsidRPr="001873EE">
        <w:rPr>
          <w:rFonts w:ascii="Times New Roman" w:hAnsi="Times New Roman"/>
          <w:iCs/>
          <w:sz w:val="20"/>
          <w:szCs w:val="20"/>
        </w:rPr>
        <w:t>Nigeria</w:t>
      </w:r>
      <w:r w:rsidR="000E0A4D" w:rsidRPr="001873EE">
        <w:rPr>
          <w:rFonts w:ascii="Times New Roman" w:hAnsi="Times New Roman"/>
          <w:i/>
          <w:sz w:val="20"/>
          <w:szCs w:val="20"/>
        </w:rPr>
        <w:t>.</w:t>
      </w:r>
      <w:r w:rsidR="00D44B8B" w:rsidRPr="001873EE">
        <w:rPr>
          <w:rFonts w:ascii="Times New Roman" w:hAnsi="Times New Roman"/>
          <w:i/>
          <w:sz w:val="20"/>
          <w:szCs w:val="20"/>
        </w:rPr>
        <w:t xml:space="preserve"> </w:t>
      </w:r>
      <w:r w:rsidR="000E0A4D" w:rsidRPr="001873EE">
        <w:rPr>
          <w:rFonts w:ascii="Times New Roman" w:hAnsi="Times New Roman"/>
          <w:i/>
          <w:sz w:val="20"/>
          <w:szCs w:val="20"/>
        </w:rPr>
        <w:t>IOSR</w:t>
      </w:r>
      <w:r w:rsidR="00D44B8B" w:rsidRPr="001873EE">
        <w:rPr>
          <w:rFonts w:ascii="Times New Roman" w:hAnsi="Times New Roman"/>
          <w:i/>
          <w:sz w:val="20"/>
          <w:szCs w:val="20"/>
        </w:rPr>
        <w:t xml:space="preserve"> </w:t>
      </w:r>
      <w:r w:rsidR="000E0A4D" w:rsidRPr="001873EE">
        <w:rPr>
          <w:rFonts w:ascii="Times New Roman" w:hAnsi="Times New Roman"/>
          <w:i/>
          <w:sz w:val="20"/>
          <w:szCs w:val="20"/>
        </w:rPr>
        <w:t>Journal</w:t>
      </w:r>
      <w:r w:rsidR="00D44B8B" w:rsidRPr="001873EE">
        <w:rPr>
          <w:rFonts w:ascii="Times New Roman" w:hAnsi="Times New Roman"/>
          <w:i/>
          <w:sz w:val="20"/>
          <w:szCs w:val="20"/>
        </w:rPr>
        <w:t xml:space="preserve"> </w:t>
      </w:r>
      <w:r w:rsidR="000E0A4D" w:rsidRPr="001873EE">
        <w:rPr>
          <w:rFonts w:ascii="Times New Roman" w:hAnsi="Times New Roman"/>
          <w:i/>
          <w:sz w:val="20"/>
          <w:szCs w:val="20"/>
        </w:rPr>
        <w:t>Of</w:t>
      </w:r>
      <w:r w:rsidR="00D44B8B" w:rsidRPr="001873EE">
        <w:rPr>
          <w:rFonts w:ascii="Times New Roman" w:hAnsi="Times New Roman"/>
          <w:i/>
          <w:sz w:val="20"/>
          <w:szCs w:val="20"/>
        </w:rPr>
        <w:t xml:space="preserve"> </w:t>
      </w:r>
      <w:r w:rsidRPr="001873EE">
        <w:rPr>
          <w:rFonts w:ascii="Times New Roman" w:hAnsi="Times New Roman"/>
          <w:i/>
          <w:sz w:val="20"/>
          <w:szCs w:val="20"/>
        </w:rPr>
        <w:t>Environmental</w:t>
      </w:r>
      <w:r w:rsidR="00D44B8B" w:rsidRPr="001873EE">
        <w:rPr>
          <w:rFonts w:ascii="Times New Roman" w:hAnsi="Times New Roman"/>
          <w:i/>
          <w:sz w:val="20"/>
          <w:szCs w:val="20"/>
        </w:rPr>
        <w:t xml:space="preserve"> </w:t>
      </w:r>
      <w:r w:rsidRPr="001873EE">
        <w:rPr>
          <w:rFonts w:ascii="Times New Roman" w:hAnsi="Times New Roman"/>
          <w:i/>
          <w:sz w:val="20"/>
          <w:szCs w:val="20"/>
        </w:rPr>
        <w:t>Science,</w:t>
      </w:r>
      <w:r w:rsidR="00D44B8B" w:rsidRPr="001873EE">
        <w:rPr>
          <w:rFonts w:ascii="Times New Roman" w:hAnsi="Times New Roman"/>
          <w:i/>
          <w:sz w:val="20"/>
          <w:szCs w:val="20"/>
        </w:rPr>
        <w:t xml:space="preserve"> </w:t>
      </w:r>
      <w:r w:rsidRPr="001873EE">
        <w:rPr>
          <w:rFonts w:ascii="Times New Roman" w:hAnsi="Times New Roman"/>
          <w:i/>
          <w:sz w:val="20"/>
          <w:szCs w:val="20"/>
        </w:rPr>
        <w:t>Toxicology</w:t>
      </w:r>
      <w:r w:rsidR="00D44B8B" w:rsidRPr="001873EE">
        <w:rPr>
          <w:rFonts w:ascii="Times New Roman" w:hAnsi="Times New Roman"/>
          <w:i/>
          <w:sz w:val="20"/>
          <w:szCs w:val="20"/>
        </w:rPr>
        <w:t xml:space="preserve"> </w:t>
      </w:r>
      <w:r w:rsidRPr="001873EE">
        <w:rPr>
          <w:rFonts w:ascii="Times New Roman" w:hAnsi="Times New Roman"/>
          <w:i/>
          <w:sz w:val="20"/>
          <w:szCs w:val="20"/>
        </w:rPr>
        <w:t>And</w:t>
      </w:r>
      <w:r w:rsidR="00D44B8B" w:rsidRPr="001873EE">
        <w:rPr>
          <w:rFonts w:ascii="Times New Roman" w:hAnsi="Times New Roman"/>
          <w:i/>
          <w:sz w:val="20"/>
          <w:szCs w:val="20"/>
        </w:rPr>
        <w:t xml:space="preserve"> </w:t>
      </w:r>
      <w:r w:rsidRPr="001873EE">
        <w:rPr>
          <w:rFonts w:ascii="Times New Roman" w:hAnsi="Times New Roman"/>
          <w:i/>
          <w:sz w:val="20"/>
          <w:szCs w:val="20"/>
        </w:rPr>
        <w:t>Food</w:t>
      </w:r>
      <w:r w:rsidR="00D44B8B" w:rsidRPr="001873EE">
        <w:rPr>
          <w:rFonts w:ascii="Times New Roman" w:hAnsi="Times New Roman"/>
          <w:i/>
          <w:sz w:val="20"/>
          <w:szCs w:val="20"/>
        </w:rPr>
        <w:t xml:space="preserve"> </w:t>
      </w:r>
      <w:r w:rsidRPr="001873EE">
        <w:rPr>
          <w:rFonts w:ascii="Times New Roman" w:hAnsi="Times New Roman"/>
          <w:i/>
          <w:sz w:val="20"/>
          <w:szCs w:val="20"/>
        </w:rPr>
        <w:t>Technology</w:t>
      </w:r>
      <w:r w:rsidR="00D44B8B" w:rsidRPr="001873EE">
        <w:rPr>
          <w:rFonts w:ascii="Times New Roman" w:hAnsi="Times New Roman"/>
          <w:i/>
          <w:sz w:val="20"/>
          <w:szCs w:val="20"/>
        </w:rPr>
        <w:t xml:space="preserve"> </w:t>
      </w:r>
      <w:r w:rsidRPr="001873EE">
        <w:rPr>
          <w:rFonts w:ascii="Times New Roman" w:hAnsi="Times New Roman"/>
          <w:i/>
          <w:sz w:val="20"/>
          <w:szCs w:val="20"/>
        </w:rPr>
        <w:t>(IOSR-JESTFT),</w:t>
      </w:r>
      <w:r w:rsidRPr="001873EE">
        <w:rPr>
          <w:rFonts w:ascii="Times New Roman" w:hAnsi="Times New Roman"/>
          <w:sz w:val="20"/>
          <w:szCs w:val="20"/>
        </w:rPr>
        <w:t>5(3)</w:t>
      </w:r>
      <w:r w:rsidR="00D44B8B" w:rsidRPr="001873EE">
        <w:rPr>
          <w:rFonts w:ascii="Times New Roman" w:hAnsi="Times New Roman"/>
          <w:sz w:val="20"/>
          <w:szCs w:val="20"/>
        </w:rPr>
        <w:t xml:space="preserve"> </w:t>
      </w:r>
      <w:r w:rsidRPr="001873EE">
        <w:rPr>
          <w:rFonts w:ascii="Times New Roman" w:hAnsi="Times New Roman"/>
          <w:sz w:val="20"/>
          <w:szCs w:val="20"/>
        </w:rPr>
        <w:t>(Jul.</w:t>
      </w:r>
      <w:r w:rsidR="00D44B8B" w:rsidRPr="001873EE">
        <w:rPr>
          <w:rFonts w:ascii="Times New Roman" w:hAnsi="Times New Roman"/>
          <w:sz w:val="20"/>
          <w:szCs w:val="20"/>
        </w:rPr>
        <w:t xml:space="preserve"> </w:t>
      </w:r>
      <w:r w:rsidRPr="001873EE">
        <w:rPr>
          <w:rFonts w:ascii="Times New Roman" w:hAnsi="Times New Roman"/>
          <w:sz w:val="20"/>
          <w:szCs w:val="20"/>
        </w:rPr>
        <w:t>-</w:t>
      </w:r>
      <w:r w:rsidR="00D44B8B" w:rsidRPr="001873EE">
        <w:rPr>
          <w:rFonts w:ascii="Times New Roman" w:hAnsi="Times New Roman"/>
          <w:sz w:val="20"/>
          <w:szCs w:val="20"/>
        </w:rPr>
        <w:t xml:space="preserve"> </w:t>
      </w:r>
      <w:r w:rsidRPr="001873EE">
        <w:rPr>
          <w:rFonts w:ascii="Times New Roman" w:hAnsi="Times New Roman"/>
          <w:sz w:val="20"/>
          <w:szCs w:val="20"/>
        </w:rPr>
        <w:t>Aug.</w:t>
      </w:r>
      <w:r w:rsidR="00D44B8B" w:rsidRPr="001873EE">
        <w:rPr>
          <w:rFonts w:ascii="Times New Roman" w:hAnsi="Times New Roman"/>
          <w:sz w:val="20"/>
          <w:szCs w:val="20"/>
        </w:rPr>
        <w:t xml:space="preserve"> </w:t>
      </w:r>
      <w:r w:rsidRPr="001873EE">
        <w:rPr>
          <w:rFonts w:ascii="Times New Roman" w:hAnsi="Times New Roman"/>
          <w:sz w:val="20"/>
          <w:szCs w:val="20"/>
        </w:rPr>
        <w:t>2013):72-76.</w:t>
      </w:r>
    </w:p>
    <w:p w:rsidR="00A82C87" w:rsidRPr="001873EE" w:rsidRDefault="00CF5B78" w:rsidP="001873EE">
      <w:pPr>
        <w:pStyle w:val="ListParagraph"/>
        <w:numPr>
          <w:ilvl w:val="0"/>
          <w:numId w:val="3"/>
        </w:numPr>
        <w:autoSpaceDE w:val="0"/>
        <w:autoSpaceDN w:val="0"/>
        <w:adjustRightInd w:val="0"/>
        <w:snapToGrid w:val="0"/>
        <w:spacing w:after="0" w:line="240" w:lineRule="auto"/>
        <w:ind w:left="425" w:hanging="425"/>
        <w:jc w:val="both"/>
        <w:rPr>
          <w:rFonts w:ascii="Times New Roman" w:eastAsiaTheme="minorHAnsi" w:hAnsi="Times New Roman"/>
          <w:sz w:val="20"/>
          <w:szCs w:val="20"/>
        </w:rPr>
      </w:pPr>
      <w:proofErr w:type="spellStart"/>
      <w:r w:rsidRPr="001873EE">
        <w:rPr>
          <w:rFonts w:ascii="Times New Roman" w:eastAsiaTheme="minorHAnsi" w:hAnsi="Times New Roman"/>
          <w:sz w:val="20"/>
          <w:szCs w:val="20"/>
        </w:rPr>
        <w:t>Apun</w:t>
      </w:r>
      <w:proofErr w:type="spellEnd"/>
      <w:r w:rsidRPr="001873EE">
        <w:rPr>
          <w:rFonts w:ascii="Times New Roman" w:eastAsiaTheme="minorHAnsi" w:hAnsi="Times New Roman"/>
          <w:sz w:val="20"/>
          <w:szCs w:val="20"/>
        </w:rPr>
        <w:t>,</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K.,</w:t>
      </w:r>
      <w:r w:rsidR="00D44B8B" w:rsidRPr="001873EE">
        <w:rPr>
          <w:rFonts w:ascii="Times New Roman" w:eastAsiaTheme="minorHAnsi" w:hAnsi="Times New Roman"/>
          <w:sz w:val="20"/>
          <w:szCs w:val="20"/>
        </w:rPr>
        <w:t xml:space="preserve"> </w:t>
      </w:r>
      <w:proofErr w:type="spellStart"/>
      <w:r w:rsidRPr="001873EE">
        <w:rPr>
          <w:rFonts w:ascii="Times New Roman" w:eastAsiaTheme="minorHAnsi" w:hAnsi="Times New Roman"/>
          <w:sz w:val="20"/>
          <w:szCs w:val="20"/>
        </w:rPr>
        <w:t>Yusof</w:t>
      </w:r>
      <w:proofErr w:type="spellEnd"/>
      <w:r w:rsidRPr="001873EE">
        <w:rPr>
          <w:rFonts w:ascii="Times New Roman" w:eastAsiaTheme="minorHAnsi" w:hAnsi="Times New Roman"/>
          <w:sz w:val="20"/>
          <w:szCs w:val="20"/>
        </w:rPr>
        <w:t>,</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A.M.,</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and</w:t>
      </w:r>
      <w:r w:rsidR="00D44B8B" w:rsidRPr="001873EE">
        <w:rPr>
          <w:rFonts w:ascii="Times New Roman" w:eastAsiaTheme="minorHAnsi" w:hAnsi="Times New Roman"/>
          <w:sz w:val="20"/>
          <w:szCs w:val="20"/>
        </w:rPr>
        <w:t xml:space="preserve"> </w:t>
      </w:r>
      <w:proofErr w:type="spellStart"/>
      <w:r w:rsidRPr="001873EE">
        <w:rPr>
          <w:rFonts w:ascii="Times New Roman" w:eastAsiaTheme="minorHAnsi" w:hAnsi="Times New Roman"/>
          <w:sz w:val="20"/>
          <w:szCs w:val="20"/>
        </w:rPr>
        <w:t>Jugang</w:t>
      </w:r>
      <w:proofErr w:type="spellEnd"/>
      <w:r w:rsidRPr="001873EE">
        <w:rPr>
          <w:rFonts w:ascii="Times New Roman" w:eastAsiaTheme="minorHAnsi" w:hAnsi="Times New Roman"/>
          <w:sz w:val="20"/>
          <w:szCs w:val="20"/>
        </w:rPr>
        <w:t>,</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K.</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(1999)</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Distribution</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of</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bacteria</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in</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tropical</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freshwater</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fish</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and</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ponds</w:t>
      </w:r>
      <w:r w:rsidR="00961F85" w:rsidRPr="001873EE">
        <w:rPr>
          <w:rFonts w:ascii="Times New Roman" w:eastAsiaTheme="minorHAnsi" w:hAnsi="Times New Roman"/>
          <w:sz w:val="20"/>
          <w:szCs w:val="20"/>
        </w:rPr>
        <w:t>.</w:t>
      </w:r>
      <w:r w:rsidR="00961F85">
        <w:rPr>
          <w:rFonts w:ascii="Times New Roman" w:eastAsiaTheme="minorHAnsi" w:hAnsi="Times New Roman"/>
          <w:sz w:val="20"/>
          <w:szCs w:val="20"/>
        </w:rPr>
        <w:t xml:space="preserve"> </w:t>
      </w:r>
      <w:r w:rsidR="00961F85" w:rsidRPr="001873EE">
        <w:rPr>
          <w:rFonts w:ascii="Times New Roman" w:eastAsiaTheme="minorHAnsi" w:hAnsi="Times New Roman"/>
          <w:i/>
          <w:iCs/>
          <w:sz w:val="20"/>
          <w:szCs w:val="20"/>
        </w:rPr>
        <w:t>I</w:t>
      </w:r>
      <w:r w:rsidRPr="001873EE">
        <w:rPr>
          <w:rFonts w:ascii="Times New Roman" w:eastAsiaTheme="minorHAnsi" w:hAnsi="Times New Roman"/>
          <w:i/>
          <w:iCs/>
          <w:sz w:val="20"/>
          <w:szCs w:val="20"/>
        </w:rPr>
        <w:t>nternational</w:t>
      </w:r>
      <w:r w:rsidR="00D44B8B" w:rsidRPr="001873EE">
        <w:rPr>
          <w:rFonts w:ascii="Times New Roman" w:eastAsiaTheme="minorHAnsi" w:hAnsi="Times New Roman"/>
          <w:i/>
          <w:iCs/>
          <w:sz w:val="20"/>
          <w:szCs w:val="20"/>
        </w:rPr>
        <w:t xml:space="preserve"> </w:t>
      </w:r>
      <w:r w:rsidRPr="001873EE">
        <w:rPr>
          <w:rFonts w:ascii="Times New Roman" w:eastAsiaTheme="minorHAnsi" w:hAnsi="Times New Roman"/>
          <w:i/>
          <w:iCs/>
          <w:sz w:val="20"/>
          <w:szCs w:val="20"/>
        </w:rPr>
        <w:t>Journal</w:t>
      </w:r>
      <w:r w:rsidR="00D44B8B" w:rsidRPr="001873EE">
        <w:rPr>
          <w:rFonts w:ascii="Times New Roman" w:eastAsiaTheme="minorHAnsi" w:hAnsi="Times New Roman"/>
          <w:i/>
          <w:iCs/>
          <w:sz w:val="20"/>
          <w:szCs w:val="20"/>
        </w:rPr>
        <w:t xml:space="preserve"> </w:t>
      </w:r>
      <w:r w:rsidRPr="001873EE">
        <w:rPr>
          <w:rFonts w:ascii="Times New Roman" w:eastAsiaTheme="minorHAnsi" w:hAnsi="Times New Roman"/>
          <w:i/>
          <w:iCs/>
          <w:sz w:val="20"/>
          <w:szCs w:val="20"/>
        </w:rPr>
        <w:t>of</w:t>
      </w:r>
      <w:r w:rsidR="00D44B8B" w:rsidRPr="001873EE">
        <w:rPr>
          <w:rFonts w:ascii="Times New Roman" w:eastAsiaTheme="minorHAnsi" w:hAnsi="Times New Roman"/>
          <w:i/>
          <w:iCs/>
          <w:sz w:val="20"/>
          <w:szCs w:val="20"/>
        </w:rPr>
        <w:t xml:space="preserve"> </w:t>
      </w:r>
      <w:r w:rsidRPr="001873EE">
        <w:rPr>
          <w:rFonts w:ascii="Times New Roman" w:eastAsiaTheme="minorHAnsi" w:hAnsi="Times New Roman"/>
          <w:i/>
          <w:iCs/>
          <w:sz w:val="20"/>
          <w:szCs w:val="20"/>
        </w:rPr>
        <w:t>Environmental</w:t>
      </w:r>
      <w:r w:rsidR="00D44B8B" w:rsidRPr="001873EE">
        <w:rPr>
          <w:rFonts w:ascii="Times New Roman" w:eastAsiaTheme="minorHAnsi" w:hAnsi="Times New Roman"/>
          <w:i/>
          <w:iCs/>
          <w:sz w:val="20"/>
          <w:szCs w:val="20"/>
        </w:rPr>
        <w:t xml:space="preserve"> </w:t>
      </w:r>
      <w:r w:rsidRPr="001873EE">
        <w:rPr>
          <w:rFonts w:ascii="Times New Roman" w:eastAsiaTheme="minorHAnsi" w:hAnsi="Times New Roman"/>
          <w:i/>
          <w:iCs/>
          <w:sz w:val="20"/>
          <w:szCs w:val="20"/>
        </w:rPr>
        <w:t>Health</w:t>
      </w:r>
      <w:r w:rsidR="00D44B8B" w:rsidRPr="001873EE">
        <w:rPr>
          <w:rFonts w:ascii="Times New Roman" w:eastAsiaTheme="minorHAnsi" w:hAnsi="Times New Roman"/>
          <w:i/>
          <w:iCs/>
          <w:sz w:val="20"/>
          <w:szCs w:val="20"/>
        </w:rPr>
        <w:t xml:space="preserve"> </w:t>
      </w:r>
      <w:r w:rsidRPr="001873EE">
        <w:rPr>
          <w:rFonts w:ascii="Times New Roman" w:eastAsiaTheme="minorHAnsi" w:hAnsi="Times New Roman"/>
          <w:i/>
          <w:iCs/>
          <w:sz w:val="20"/>
          <w:szCs w:val="20"/>
        </w:rPr>
        <w:t>Research,</w:t>
      </w:r>
      <w:r w:rsidRPr="001873EE">
        <w:rPr>
          <w:rFonts w:ascii="Times New Roman" w:eastAsiaTheme="minorHAnsi" w:hAnsi="Times New Roman"/>
          <w:bCs/>
          <w:sz w:val="20"/>
          <w:szCs w:val="20"/>
        </w:rPr>
        <w:t>9</w:t>
      </w:r>
      <w:r w:rsidRPr="001873EE">
        <w:rPr>
          <w:rFonts w:ascii="Times New Roman" w:eastAsiaTheme="minorHAnsi" w:hAnsi="Times New Roman"/>
          <w:sz w:val="20"/>
          <w:szCs w:val="20"/>
        </w:rPr>
        <w:t>,</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285–292.</w:t>
      </w:r>
    </w:p>
    <w:p w:rsidR="00CF5B78" w:rsidRPr="001873EE" w:rsidRDefault="00CF5B78" w:rsidP="001873EE">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1873EE">
        <w:rPr>
          <w:rFonts w:ascii="Times New Roman" w:hAnsi="Times New Roman"/>
          <w:sz w:val="20"/>
          <w:szCs w:val="20"/>
        </w:rPr>
        <w:t>Ariole</w:t>
      </w:r>
      <w:proofErr w:type="spellEnd"/>
      <w:r w:rsidR="00D44B8B" w:rsidRPr="001873EE">
        <w:rPr>
          <w:rFonts w:ascii="Times New Roman" w:hAnsi="Times New Roman"/>
          <w:sz w:val="20"/>
          <w:szCs w:val="20"/>
        </w:rPr>
        <w:t xml:space="preserve"> </w:t>
      </w:r>
      <w:r w:rsidRPr="001873EE">
        <w:rPr>
          <w:rFonts w:ascii="Times New Roman" w:hAnsi="Times New Roman"/>
          <w:sz w:val="20"/>
          <w:szCs w:val="20"/>
        </w:rPr>
        <w:t>C.</w:t>
      </w:r>
      <w:r w:rsidR="00D44B8B" w:rsidRPr="001873EE">
        <w:rPr>
          <w:rFonts w:ascii="Times New Roman" w:hAnsi="Times New Roman"/>
          <w:sz w:val="20"/>
          <w:szCs w:val="20"/>
        </w:rPr>
        <w:t xml:space="preserve"> </w:t>
      </w:r>
      <w:r w:rsidRPr="001873EE">
        <w:rPr>
          <w:rFonts w:ascii="Times New Roman" w:hAnsi="Times New Roman"/>
          <w:sz w:val="20"/>
          <w:szCs w:val="20"/>
        </w:rPr>
        <w:t>N.</w:t>
      </w:r>
      <w:r w:rsidR="00D44B8B" w:rsidRPr="001873EE">
        <w:rPr>
          <w:rFonts w:ascii="Times New Roman" w:hAnsi="Times New Roman"/>
          <w:sz w:val="20"/>
          <w:szCs w:val="20"/>
        </w:rPr>
        <w:t xml:space="preserve">, </w:t>
      </w:r>
      <w:proofErr w:type="spellStart"/>
      <w:r w:rsidRPr="001873EE">
        <w:rPr>
          <w:rFonts w:ascii="Times New Roman" w:hAnsi="Times New Roman"/>
          <w:sz w:val="20"/>
          <w:szCs w:val="20"/>
        </w:rPr>
        <w:t>Nwogu</w:t>
      </w:r>
      <w:proofErr w:type="spellEnd"/>
      <w:r w:rsidR="00D44B8B" w:rsidRPr="001873EE">
        <w:rPr>
          <w:rFonts w:ascii="Times New Roman" w:hAnsi="Times New Roman"/>
          <w:sz w:val="20"/>
          <w:szCs w:val="20"/>
        </w:rPr>
        <w:t xml:space="preserve"> </w:t>
      </w:r>
      <w:r w:rsidRPr="001873EE">
        <w:rPr>
          <w:rFonts w:ascii="Times New Roman" w:hAnsi="Times New Roman"/>
          <w:sz w:val="20"/>
          <w:szCs w:val="20"/>
        </w:rPr>
        <w:t>H.</w:t>
      </w:r>
      <w:r w:rsidR="00D44B8B" w:rsidRPr="001873EE">
        <w:rPr>
          <w:rFonts w:ascii="Times New Roman" w:hAnsi="Times New Roman"/>
          <w:sz w:val="20"/>
          <w:szCs w:val="20"/>
        </w:rPr>
        <w:t xml:space="preserve"> </w:t>
      </w:r>
      <w:r w:rsidRPr="001873EE">
        <w:rPr>
          <w:rFonts w:ascii="Times New Roman" w:hAnsi="Times New Roman"/>
          <w:sz w:val="20"/>
          <w:szCs w:val="20"/>
        </w:rPr>
        <w:t>A.,</w:t>
      </w:r>
      <w:r w:rsidR="00D44B8B" w:rsidRPr="001873EE">
        <w:rPr>
          <w:rFonts w:ascii="Times New Roman" w:hAnsi="Times New Roman"/>
          <w:sz w:val="20"/>
          <w:szCs w:val="20"/>
        </w:rPr>
        <w:t xml:space="preserve"> </w:t>
      </w:r>
      <w:proofErr w:type="spellStart"/>
      <w:r w:rsidRPr="001873EE">
        <w:rPr>
          <w:rFonts w:ascii="Times New Roman" w:hAnsi="Times New Roman"/>
          <w:sz w:val="20"/>
          <w:szCs w:val="20"/>
        </w:rPr>
        <w:t>Chuku</w:t>
      </w:r>
      <w:proofErr w:type="spellEnd"/>
      <w:r w:rsidR="00D44B8B" w:rsidRPr="001873EE">
        <w:rPr>
          <w:rFonts w:ascii="Times New Roman" w:hAnsi="Times New Roman"/>
          <w:sz w:val="20"/>
          <w:szCs w:val="20"/>
        </w:rPr>
        <w:t xml:space="preserve"> </w:t>
      </w:r>
      <w:r w:rsidRPr="001873EE">
        <w:rPr>
          <w:rFonts w:ascii="Times New Roman" w:hAnsi="Times New Roman"/>
          <w:sz w:val="20"/>
          <w:szCs w:val="20"/>
        </w:rPr>
        <w:t>P.</w:t>
      </w:r>
      <w:r w:rsidR="00D44B8B" w:rsidRPr="001873EE">
        <w:rPr>
          <w:rFonts w:ascii="Times New Roman" w:hAnsi="Times New Roman"/>
          <w:sz w:val="20"/>
          <w:szCs w:val="20"/>
        </w:rPr>
        <w:t xml:space="preserve"> </w:t>
      </w:r>
      <w:r w:rsidRPr="001873EE">
        <w:rPr>
          <w:rFonts w:ascii="Times New Roman" w:hAnsi="Times New Roman"/>
          <w:sz w:val="20"/>
          <w:szCs w:val="20"/>
        </w:rPr>
        <w:t>W.</w:t>
      </w:r>
      <w:r w:rsidR="00D44B8B" w:rsidRPr="001873EE">
        <w:rPr>
          <w:rFonts w:ascii="Times New Roman" w:hAnsi="Times New Roman"/>
          <w:sz w:val="20"/>
          <w:szCs w:val="20"/>
        </w:rPr>
        <w:t xml:space="preserve"> </w:t>
      </w:r>
      <w:r w:rsidRPr="001873EE">
        <w:rPr>
          <w:rFonts w:ascii="Times New Roman" w:hAnsi="Times New Roman"/>
          <w:sz w:val="20"/>
          <w:szCs w:val="20"/>
        </w:rPr>
        <w:t>(2014).</w:t>
      </w:r>
      <w:r w:rsidR="00D44B8B" w:rsidRPr="001873EE">
        <w:rPr>
          <w:rFonts w:ascii="Times New Roman" w:hAnsi="Times New Roman"/>
          <w:sz w:val="20"/>
          <w:szCs w:val="20"/>
        </w:rPr>
        <w:t xml:space="preserve"> </w:t>
      </w:r>
      <w:r w:rsidRPr="001873EE">
        <w:rPr>
          <w:rFonts w:ascii="Times New Roman" w:hAnsi="Times New Roman"/>
          <w:sz w:val="20"/>
          <w:szCs w:val="20"/>
        </w:rPr>
        <w:t>Enzymatic</w:t>
      </w:r>
      <w:r w:rsidR="00D44B8B" w:rsidRPr="001873EE">
        <w:rPr>
          <w:rFonts w:ascii="Times New Roman" w:hAnsi="Times New Roman"/>
          <w:sz w:val="20"/>
          <w:szCs w:val="20"/>
        </w:rPr>
        <w:t xml:space="preserve"> </w:t>
      </w:r>
      <w:r w:rsidRPr="001873EE">
        <w:rPr>
          <w:rFonts w:ascii="Times New Roman" w:hAnsi="Times New Roman"/>
          <w:sz w:val="20"/>
          <w:szCs w:val="20"/>
        </w:rPr>
        <w:t>Activities</w:t>
      </w:r>
      <w:r w:rsidR="00D44B8B" w:rsidRPr="001873EE">
        <w:rPr>
          <w:rFonts w:ascii="Times New Roman" w:hAnsi="Times New Roman"/>
          <w:sz w:val="20"/>
          <w:szCs w:val="20"/>
        </w:rPr>
        <w:t xml:space="preserve"> </w:t>
      </w:r>
      <w:r w:rsidRPr="001873EE">
        <w:rPr>
          <w:rFonts w:ascii="Times New Roman" w:hAnsi="Times New Roman"/>
          <w:sz w:val="20"/>
          <w:szCs w:val="20"/>
        </w:rPr>
        <w:t>of</w:t>
      </w:r>
      <w:r w:rsidR="00D44B8B" w:rsidRPr="001873EE">
        <w:rPr>
          <w:rFonts w:ascii="Times New Roman" w:hAnsi="Times New Roman"/>
          <w:sz w:val="20"/>
          <w:szCs w:val="20"/>
        </w:rPr>
        <w:t xml:space="preserve"> </w:t>
      </w:r>
      <w:r w:rsidRPr="001873EE">
        <w:rPr>
          <w:rFonts w:ascii="Times New Roman" w:hAnsi="Times New Roman"/>
          <w:sz w:val="20"/>
          <w:szCs w:val="20"/>
        </w:rPr>
        <w:t>Intestinal</w:t>
      </w:r>
      <w:r w:rsidR="00D44B8B" w:rsidRPr="001873EE">
        <w:rPr>
          <w:rFonts w:ascii="Times New Roman" w:hAnsi="Times New Roman"/>
          <w:sz w:val="20"/>
          <w:szCs w:val="20"/>
        </w:rPr>
        <w:t xml:space="preserve"> </w:t>
      </w:r>
      <w:r w:rsidRPr="001873EE">
        <w:rPr>
          <w:rFonts w:ascii="Times New Roman" w:hAnsi="Times New Roman"/>
          <w:sz w:val="20"/>
          <w:szCs w:val="20"/>
        </w:rPr>
        <w:t>Bacteria</w:t>
      </w:r>
      <w:r w:rsidR="00D44B8B" w:rsidRPr="001873EE">
        <w:rPr>
          <w:rFonts w:ascii="Times New Roman" w:hAnsi="Times New Roman"/>
          <w:sz w:val="20"/>
          <w:szCs w:val="20"/>
        </w:rPr>
        <w:t xml:space="preserve"> </w:t>
      </w:r>
      <w:r w:rsidRPr="001873EE">
        <w:rPr>
          <w:rFonts w:ascii="Times New Roman" w:hAnsi="Times New Roman"/>
          <w:sz w:val="20"/>
          <w:szCs w:val="20"/>
        </w:rPr>
        <w:t>Isolated</w:t>
      </w:r>
      <w:r w:rsidR="00D44B8B" w:rsidRPr="001873EE">
        <w:rPr>
          <w:rFonts w:ascii="Times New Roman" w:hAnsi="Times New Roman"/>
          <w:sz w:val="20"/>
          <w:szCs w:val="20"/>
        </w:rPr>
        <w:t xml:space="preserve"> </w:t>
      </w:r>
      <w:r w:rsidRPr="001873EE">
        <w:rPr>
          <w:rFonts w:ascii="Times New Roman" w:hAnsi="Times New Roman"/>
          <w:sz w:val="20"/>
          <w:szCs w:val="20"/>
        </w:rPr>
        <w:t>from</w:t>
      </w:r>
      <w:r w:rsidR="00D44B8B" w:rsidRPr="001873EE">
        <w:rPr>
          <w:rFonts w:ascii="Times New Roman" w:hAnsi="Times New Roman"/>
          <w:sz w:val="20"/>
          <w:szCs w:val="20"/>
        </w:rPr>
        <w:t xml:space="preserve"> </w:t>
      </w:r>
      <w:r w:rsidRPr="001873EE">
        <w:rPr>
          <w:rFonts w:ascii="Times New Roman" w:hAnsi="Times New Roman"/>
          <w:sz w:val="20"/>
          <w:szCs w:val="20"/>
        </w:rPr>
        <w:t>Farmed</w:t>
      </w:r>
      <w:r w:rsidR="00D44B8B" w:rsidRPr="001873EE">
        <w:rPr>
          <w:rFonts w:ascii="Times New Roman" w:hAnsi="Times New Roman"/>
          <w:sz w:val="20"/>
          <w:szCs w:val="20"/>
        </w:rPr>
        <w:t xml:space="preserve"> </w:t>
      </w:r>
      <w:proofErr w:type="spellStart"/>
      <w:r w:rsidRPr="001873EE">
        <w:rPr>
          <w:rFonts w:ascii="Times New Roman" w:hAnsi="Times New Roman"/>
          <w:i/>
          <w:sz w:val="20"/>
          <w:szCs w:val="20"/>
        </w:rPr>
        <w:t>Clarias</w:t>
      </w:r>
      <w:proofErr w:type="spellEnd"/>
      <w:r w:rsidR="00D44B8B" w:rsidRPr="001873EE">
        <w:rPr>
          <w:rFonts w:ascii="Times New Roman" w:hAnsi="Times New Roman"/>
          <w:i/>
          <w:sz w:val="20"/>
          <w:szCs w:val="20"/>
        </w:rPr>
        <w:t xml:space="preserve"> </w:t>
      </w:r>
      <w:proofErr w:type="spellStart"/>
      <w:r w:rsidRPr="001873EE">
        <w:rPr>
          <w:rFonts w:ascii="Times New Roman" w:hAnsi="Times New Roman"/>
          <w:i/>
          <w:sz w:val="20"/>
          <w:szCs w:val="20"/>
        </w:rPr>
        <w:t>gariepinus</w:t>
      </w:r>
      <w:proofErr w:type="spellEnd"/>
      <w:r w:rsidRPr="001873EE">
        <w:rPr>
          <w:rFonts w:ascii="Times New Roman" w:hAnsi="Times New Roman"/>
          <w:i/>
          <w:sz w:val="20"/>
          <w:szCs w:val="20"/>
        </w:rPr>
        <w:t>.</w:t>
      </w:r>
      <w:r w:rsidR="00D44B8B" w:rsidRPr="001873EE">
        <w:rPr>
          <w:rFonts w:ascii="Times New Roman" w:hAnsi="Times New Roman"/>
          <w:i/>
          <w:sz w:val="20"/>
          <w:szCs w:val="20"/>
        </w:rPr>
        <w:t xml:space="preserve"> </w:t>
      </w:r>
      <w:r w:rsidRPr="001873EE">
        <w:rPr>
          <w:rFonts w:ascii="Times New Roman" w:hAnsi="Times New Roman"/>
          <w:i/>
          <w:sz w:val="20"/>
          <w:szCs w:val="20"/>
        </w:rPr>
        <w:t>International</w:t>
      </w:r>
      <w:r w:rsidR="00D44B8B" w:rsidRPr="001873EE">
        <w:rPr>
          <w:rFonts w:ascii="Times New Roman" w:hAnsi="Times New Roman"/>
          <w:i/>
          <w:sz w:val="20"/>
          <w:szCs w:val="20"/>
        </w:rPr>
        <w:t xml:space="preserve"> </w:t>
      </w:r>
      <w:r w:rsidRPr="001873EE">
        <w:rPr>
          <w:rFonts w:ascii="Times New Roman" w:hAnsi="Times New Roman"/>
          <w:i/>
          <w:sz w:val="20"/>
          <w:szCs w:val="20"/>
        </w:rPr>
        <w:t>Journal</w:t>
      </w:r>
      <w:r w:rsidR="00D44B8B" w:rsidRPr="001873EE">
        <w:rPr>
          <w:rFonts w:ascii="Times New Roman" w:hAnsi="Times New Roman"/>
          <w:i/>
          <w:sz w:val="20"/>
          <w:szCs w:val="20"/>
        </w:rPr>
        <w:t xml:space="preserve"> </w:t>
      </w:r>
      <w:r w:rsidRPr="001873EE">
        <w:rPr>
          <w:rFonts w:ascii="Times New Roman" w:hAnsi="Times New Roman"/>
          <w:i/>
          <w:sz w:val="20"/>
          <w:szCs w:val="20"/>
        </w:rPr>
        <w:t>of</w:t>
      </w:r>
      <w:r w:rsidR="00D44B8B" w:rsidRPr="001873EE">
        <w:rPr>
          <w:rFonts w:ascii="Times New Roman" w:hAnsi="Times New Roman"/>
          <w:i/>
          <w:sz w:val="20"/>
          <w:szCs w:val="20"/>
        </w:rPr>
        <w:t xml:space="preserve"> </w:t>
      </w:r>
      <w:r w:rsidRPr="001873EE">
        <w:rPr>
          <w:rFonts w:ascii="Times New Roman" w:hAnsi="Times New Roman"/>
          <w:i/>
          <w:sz w:val="20"/>
          <w:szCs w:val="20"/>
        </w:rPr>
        <w:t>Aquaculture</w:t>
      </w:r>
      <w:r w:rsidRPr="001873EE">
        <w:rPr>
          <w:rFonts w:ascii="Times New Roman" w:hAnsi="Times New Roman"/>
          <w:sz w:val="20"/>
          <w:szCs w:val="20"/>
        </w:rPr>
        <w:t>,</w:t>
      </w:r>
      <w:r w:rsidR="00D44B8B" w:rsidRPr="001873EE">
        <w:rPr>
          <w:rFonts w:ascii="Times New Roman" w:hAnsi="Times New Roman"/>
          <w:sz w:val="20"/>
          <w:szCs w:val="20"/>
        </w:rPr>
        <w:t xml:space="preserve"> </w:t>
      </w:r>
      <w:r w:rsidRPr="001873EE">
        <w:rPr>
          <w:rFonts w:ascii="Times New Roman" w:hAnsi="Times New Roman"/>
          <w:sz w:val="20"/>
          <w:szCs w:val="20"/>
        </w:rPr>
        <w:t>4(18);</w:t>
      </w:r>
      <w:r w:rsidR="00D44B8B" w:rsidRPr="001873EE">
        <w:rPr>
          <w:rFonts w:ascii="Times New Roman" w:hAnsi="Times New Roman"/>
          <w:sz w:val="20"/>
          <w:szCs w:val="20"/>
        </w:rPr>
        <w:t xml:space="preserve"> </w:t>
      </w:r>
      <w:r w:rsidRPr="001873EE">
        <w:rPr>
          <w:rFonts w:ascii="Times New Roman" w:hAnsi="Times New Roman"/>
          <w:sz w:val="20"/>
          <w:szCs w:val="20"/>
        </w:rPr>
        <w:t>108-112.</w:t>
      </w:r>
    </w:p>
    <w:p w:rsidR="00CF5B78" w:rsidRPr="001873EE" w:rsidRDefault="00CF5B78" w:rsidP="001873EE">
      <w:pPr>
        <w:pStyle w:val="ListParagraph"/>
        <w:numPr>
          <w:ilvl w:val="0"/>
          <w:numId w:val="3"/>
        </w:numPr>
        <w:autoSpaceDE w:val="0"/>
        <w:autoSpaceDN w:val="0"/>
        <w:adjustRightInd w:val="0"/>
        <w:snapToGrid w:val="0"/>
        <w:spacing w:after="0" w:line="240" w:lineRule="auto"/>
        <w:ind w:left="425" w:hanging="425"/>
        <w:jc w:val="both"/>
        <w:rPr>
          <w:rFonts w:ascii="Times New Roman" w:eastAsiaTheme="minorHAnsi" w:hAnsi="Times New Roman"/>
          <w:color w:val="000000"/>
          <w:sz w:val="20"/>
          <w:szCs w:val="20"/>
        </w:rPr>
      </w:pPr>
      <w:r w:rsidRPr="001873EE">
        <w:rPr>
          <w:rFonts w:ascii="Times New Roman" w:eastAsiaTheme="minorHAnsi" w:hAnsi="Times New Roman"/>
          <w:color w:val="000000"/>
          <w:sz w:val="20"/>
          <w:szCs w:val="20"/>
        </w:rPr>
        <w:t>Austin,</w:t>
      </w:r>
      <w:r w:rsidR="00D44B8B" w:rsidRPr="001873EE">
        <w:rPr>
          <w:rFonts w:ascii="Times New Roman" w:eastAsiaTheme="minorHAnsi" w:hAnsi="Times New Roman"/>
          <w:color w:val="000000"/>
          <w:sz w:val="20"/>
          <w:szCs w:val="20"/>
        </w:rPr>
        <w:t xml:space="preserve"> </w:t>
      </w:r>
      <w:r w:rsidRPr="001873EE">
        <w:rPr>
          <w:rFonts w:ascii="Times New Roman" w:eastAsiaTheme="minorHAnsi" w:hAnsi="Times New Roman"/>
          <w:color w:val="000000"/>
          <w:sz w:val="20"/>
          <w:szCs w:val="20"/>
        </w:rPr>
        <w:t>B.</w:t>
      </w:r>
      <w:r w:rsidR="00D44B8B" w:rsidRPr="001873EE">
        <w:rPr>
          <w:rFonts w:ascii="Times New Roman" w:eastAsiaTheme="minorHAnsi" w:hAnsi="Times New Roman"/>
          <w:color w:val="000000"/>
          <w:sz w:val="20"/>
          <w:szCs w:val="20"/>
        </w:rPr>
        <w:t xml:space="preserve"> </w:t>
      </w:r>
      <w:r w:rsidRPr="001873EE">
        <w:rPr>
          <w:rFonts w:ascii="Times New Roman" w:eastAsiaTheme="minorHAnsi" w:hAnsi="Times New Roman"/>
          <w:color w:val="000000"/>
          <w:sz w:val="20"/>
          <w:szCs w:val="20"/>
        </w:rPr>
        <w:t>(2006).</w:t>
      </w:r>
      <w:r w:rsidR="00D44B8B" w:rsidRPr="001873EE">
        <w:rPr>
          <w:rFonts w:ascii="Times New Roman" w:eastAsiaTheme="minorHAnsi" w:hAnsi="Times New Roman"/>
          <w:color w:val="000000"/>
          <w:sz w:val="20"/>
          <w:szCs w:val="20"/>
        </w:rPr>
        <w:t xml:space="preserve"> </w:t>
      </w:r>
      <w:r w:rsidRPr="001873EE">
        <w:rPr>
          <w:rFonts w:ascii="Times New Roman" w:eastAsiaTheme="minorHAnsi" w:hAnsi="Times New Roman"/>
          <w:bCs/>
          <w:color w:val="000000"/>
          <w:sz w:val="20"/>
          <w:szCs w:val="20"/>
        </w:rPr>
        <w:t>The</w:t>
      </w:r>
      <w:r w:rsidR="00D44B8B" w:rsidRPr="001873EE">
        <w:rPr>
          <w:rFonts w:ascii="Times New Roman" w:eastAsiaTheme="minorHAnsi" w:hAnsi="Times New Roman"/>
          <w:bCs/>
          <w:color w:val="000000"/>
          <w:sz w:val="20"/>
          <w:szCs w:val="20"/>
        </w:rPr>
        <w:t xml:space="preserve"> </w:t>
      </w:r>
      <w:r w:rsidRPr="001873EE">
        <w:rPr>
          <w:rFonts w:ascii="Times New Roman" w:eastAsiaTheme="minorHAnsi" w:hAnsi="Times New Roman"/>
          <w:bCs/>
          <w:color w:val="000000"/>
          <w:sz w:val="20"/>
          <w:szCs w:val="20"/>
        </w:rPr>
        <w:t>Bacterial</w:t>
      </w:r>
      <w:r w:rsidR="00D44B8B" w:rsidRPr="001873EE">
        <w:rPr>
          <w:rFonts w:ascii="Times New Roman" w:eastAsiaTheme="minorHAnsi" w:hAnsi="Times New Roman"/>
          <w:bCs/>
          <w:color w:val="000000"/>
          <w:sz w:val="20"/>
          <w:szCs w:val="20"/>
        </w:rPr>
        <w:t xml:space="preserve"> </w:t>
      </w:r>
      <w:proofErr w:type="spellStart"/>
      <w:r w:rsidRPr="001873EE">
        <w:rPr>
          <w:rFonts w:ascii="Times New Roman" w:eastAsiaTheme="minorHAnsi" w:hAnsi="Times New Roman"/>
          <w:bCs/>
          <w:color w:val="000000"/>
          <w:sz w:val="20"/>
          <w:szCs w:val="20"/>
        </w:rPr>
        <w:t>Microflora</w:t>
      </w:r>
      <w:proofErr w:type="spellEnd"/>
      <w:r w:rsidR="00D44B8B" w:rsidRPr="001873EE">
        <w:rPr>
          <w:rFonts w:ascii="Times New Roman" w:eastAsiaTheme="minorHAnsi" w:hAnsi="Times New Roman"/>
          <w:bCs/>
          <w:color w:val="000000"/>
          <w:sz w:val="20"/>
          <w:szCs w:val="20"/>
        </w:rPr>
        <w:t xml:space="preserve"> </w:t>
      </w:r>
      <w:r w:rsidRPr="001873EE">
        <w:rPr>
          <w:rFonts w:ascii="Times New Roman" w:eastAsiaTheme="minorHAnsi" w:hAnsi="Times New Roman"/>
          <w:bCs/>
          <w:color w:val="000000"/>
          <w:sz w:val="20"/>
          <w:szCs w:val="20"/>
        </w:rPr>
        <w:t>of</w:t>
      </w:r>
      <w:r w:rsidR="00D44B8B" w:rsidRPr="001873EE">
        <w:rPr>
          <w:rFonts w:ascii="Times New Roman" w:eastAsiaTheme="minorHAnsi" w:hAnsi="Times New Roman"/>
          <w:bCs/>
          <w:color w:val="000000"/>
          <w:sz w:val="20"/>
          <w:szCs w:val="20"/>
        </w:rPr>
        <w:t xml:space="preserve"> </w:t>
      </w:r>
      <w:r w:rsidRPr="001873EE">
        <w:rPr>
          <w:rFonts w:ascii="Times New Roman" w:eastAsiaTheme="minorHAnsi" w:hAnsi="Times New Roman"/>
          <w:bCs/>
          <w:color w:val="000000"/>
          <w:sz w:val="20"/>
          <w:szCs w:val="20"/>
        </w:rPr>
        <w:t>Fish,</w:t>
      </w:r>
      <w:r w:rsidR="00D44B8B" w:rsidRPr="001873EE">
        <w:rPr>
          <w:rFonts w:ascii="Times New Roman" w:eastAsiaTheme="minorHAnsi" w:hAnsi="Times New Roman"/>
          <w:bCs/>
          <w:color w:val="000000"/>
          <w:sz w:val="20"/>
          <w:szCs w:val="20"/>
        </w:rPr>
        <w:t xml:space="preserve"> </w:t>
      </w:r>
      <w:r w:rsidRPr="001873EE">
        <w:rPr>
          <w:rFonts w:ascii="Times New Roman" w:eastAsiaTheme="minorHAnsi" w:hAnsi="Times New Roman"/>
          <w:bCs/>
          <w:color w:val="000000"/>
          <w:sz w:val="20"/>
          <w:szCs w:val="20"/>
        </w:rPr>
        <w:t>Revised.</w:t>
      </w:r>
      <w:r w:rsidR="00D44B8B" w:rsidRPr="001873EE">
        <w:rPr>
          <w:rFonts w:ascii="Times New Roman" w:eastAsiaTheme="minorHAnsi" w:hAnsi="Times New Roman"/>
          <w:bCs/>
          <w:color w:val="000000"/>
          <w:sz w:val="20"/>
          <w:szCs w:val="20"/>
        </w:rPr>
        <w:t xml:space="preserve"> </w:t>
      </w:r>
      <w:r w:rsidRPr="001873EE">
        <w:rPr>
          <w:rFonts w:ascii="Times New Roman" w:eastAsiaTheme="minorHAnsi" w:hAnsi="Times New Roman"/>
          <w:i/>
          <w:iCs/>
          <w:color w:val="000000"/>
          <w:sz w:val="20"/>
          <w:szCs w:val="20"/>
        </w:rPr>
        <w:t>Th</w:t>
      </w:r>
      <w:r w:rsidR="00961F85" w:rsidRPr="001873EE">
        <w:rPr>
          <w:rFonts w:ascii="Times New Roman" w:eastAsiaTheme="minorHAnsi" w:hAnsi="Times New Roman"/>
          <w:i/>
          <w:iCs/>
          <w:color w:val="000000"/>
          <w:sz w:val="20"/>
          <w:szCs w:val="20"/>
        </w:rPr>
        <w:t>e</w:t>
      </w:r>
      <w:r w:rsidR="00961F85">
        <w:rPr>
          <w:rFonts w:ascii="Times New Roman" w:eastAsiaTheme="minorHAnsi" w:hAnsi="Times New Roman"/>
          <w:i/>
          <w:iCs/>
          <w:color w:val="000000"/>
          <w:sz w:val="20"/>
          <w:szCs w:val="20"/>
        </w:rPr>
        <w:t xml:space="preserve"> </w:t>
      </w:r>
      <w:r w:rsidR="00961F85" w:rsidRPr="001873EE">
        <w:rPr>
          <w:rFonts w:ascii="Times New Roman" w:eastAsiaTheme="minorHAnsi" w:hAnsi="Times New Roman"/>
          <w:i/>
          <w:iCs/>
          <w:color w:val="000000"/>
          <w:sz w:val="20"/>
          <w:szCs w:val="20"/>
        </w:rPr>
        <w:t>S</w:t>
      </w:r>
      <w:r w:rsidRPr="001873EE">
        <w:rPr>
          <w:rFonts w:ascii="Times New Roman" w:eastAsiaTheme="minorHAnsi" w:hAnsi="Times New Roman"/>
          <w:i/>
          <w:iCs/>
          <w:color w:val="000000"/>
          <w:sz w:val="20"/>
          <w:szCs w:val="20"/>
        </w:rPr>
        <w:t>cientifi</w:t>
      </w:r>
      <w:r w:rsidR="00961F85" w:rsidRPr="001873EE">
        <w:rPr>
          <w:rFonts w:ascii="Times New Roman" w:eastAsiaTheme="minorHAnsi" w:hAnsi="Times New Roman"/>
          <w:i/>
          <w:iCs/>
          <w:color w:val="000000"/>
          <w:sz w:val="20"/>
          <w:szCs w:val="20"/>
        </w:rPr>
        <w:t>c</w:t>
      </w:r>
      <w:r w:rsidR="00961F85">
        <w:rPr>
          <w:rFonts w:ascii="Times New Roman" w:eastAsiaTheme="minorHAnsi" w:hAnsi="Times New Roman"/>
          <w:i/>
          <w:iCs/>
          <w:color w:val="000000"/>
          <w:sz w:val="20"/>
          <w:szCs w:val="20"/>
        </w:rPr>
        <w:t xml:space="preserve"> </w:t>
      </w:r>
      <w:r w:rsidR="00961F85" w:rsidRPr="001873EE">
        <w:rPr>
          <w:rFonts w:ascii="Times New Roman" w:eastAsiaTheme="minorHAnsi" w:hAnsi="Times New Roman"/>
          <w:i/>
          <w:iCs/>
          <w:color w:val="000000"/>
          <w:sz w:val="20"/>
          <w:szCs w:val="20"/>
        </w:rPr>
        <w:t>W</w:t>
      </w:r>
      <w:r w:rsidRPr="001873EE">
        <w:rPr>
          <w:rFonts w:ascii="Times New Roman" w:eastAsiaTheme="minorHAnsi" w:hAnsi="Times New Roman"/>
          <w:i/>
          <w:iCs/>
          <w:color w:val="000000"/>
          <w:sz w:val="20"/>
          <w:szCs w:val="20"/>
        </w:rPr>
        <w:t>orl</w:t>
      </w:r>
      <w:r w:rsidR="00961F85" w:rsidRPr="001873EE">
        <w:rPr>
          <w:rFonts w:ascii="Times New Roman" w:eastAsiaTheme="minorHAnsi" w:hAnsi="Times New Roman"/>
          <w:i/>
          <w:iCs/>
          <w:color w:val="000000"/>
          <w:sz w:val="20"/>
          <w:szCs w:val="20"/>
        </w:rPr>
        <w:t>d</w:t>
      </w:r>
      <w:r w:rsidR="00961F85">
        <w:rPr>
          <w:rFonts w:ascii="Times New Roman" w:eastAsiaTheme="minorHAnsi" w:hAnsi="Times New Roman"/>
          <w:i/>
          <w:iCs/>
          <w:color w:val="000000"/>
          <w:sz w:val="20"/>
          <w:szCs w:val="20"/>
        </w:rPr>
        <w:t xml:space="preserve"> </w:t>
      </w:r>
      <w:r w:rsidR="00961F85" w:rsidRPr="001873EE">
        <w:rPr>
          <w:rFonts w:ascii="Times New Roman" w:eastAsiaTheme="minorHAnsi" w:hAnsi="Times New Roman"/>
          <w:i/>
          <w:iCs/>
          <w:color w:val="000000"/>
          <w:sz w:val="20"/>
          <w:szCs w:val="20"/>
        </w:rPr>
        <w:t>J</w:t>
      </w:r>
      <w:r w:rsidRPr="001873EE">
        <w:rPr>
          <w:rFonts w:ascii="Times New Roman" w:eastAsiaTheme="minorHAnsi" w:hAnsi="Times New Roman"/>
          <w:i/>
          <w:iCs/>
          <w:color w:val="000000"/>
          <w:sz w:val="20"/>
          <w:szCs w:val="20"/>
        </w:rPr>
        <w:t>ournal,</w:t>
      </w:r>
      <w:r w:rsidR="00D44B8B" w:rsidRPr="001873EE">
        <w:rPr>
          <w:rFonts w:ascii="Times New Roman" w:eastAsiaTheme="minorHAnsi" w:hAnsi="Times New Roman"/>
          <w:color w:val="000000"/>
          <w:sz w:val="20"/>
          <w:szCs w:val="20"/>
        </w:rPr>
        <w:t xml:space="preserve"> </w:t>
      </w:r>
      <w:r w:rsidRPr="001873EE">
        <w:rPr>
          <w:rFonts w:ascii="Times New Roman" w:eastAsiaTheme="minorHAnsi" w:hAnsi="Times New Roman"/>
          <w:color w:val="000000"/>
          <w:sz w:val="20"/>
          <w:szCs w:val="20"/>
        </w:rPr>
        <w:t>6:</w:t>
      </w:r>
      <w:r w:rsidR="00D44B8B" w:rsidRPr="001873EE">
        <w:rPr>
          <w:rFonts w:ascii="Times New Roman" w:eastAsiaTheme="minorHAnsi" w:hAnsi="Times New Roman"/>
          <w:color w:val="000000"/>
          <w:sz w:val="20"/>
          <w:szCs w:val="20"/>
        </w:rPr>
        <w:t xml:space="preserve"> </w:t>
      </w:r>
      <w:r w:rsidRPr="001873EE">
        <w:rPr>
          <w:rFonts w:ascii="Times New Roman" w:eastAsiaTheme="minorHAnsi" w:hAnsi="Times New Roman"/>
          <w:color w:val="000000"/>
          <w:sz w:val="20"/>
          <w:szCs w:val="20"/>
        </w:rPr>
        <w:t>931–945.</w:t>
      </w:r>
    </w:p>
    <w:p w:rsidR="00CF5B78" w:rsidRPr="001873EE" w:rsidRDefault="00CF5B78" w:rsidP="001873EE">
      <w:pPr>
        <w:pStyle w:val="ListParagraph"/>
        <w:numPr>
          <w:ilvl w:val="0"/>
          <w:numId w:val="3"/>
        </w:numPr>
        <w:autoSpaceDE w:val="0"/>
        <w:autoSpaceDN w:val="0"/>
        <w:adjustRightInd w:val="0"/>
        <w:snapToGrid w:val="0"/>
        <w:spacing w:after="0" w:line="240" w:lineRule="auto"/>
        <w:ind w:left="425" w:hanging="425"/>
        <w:jc w:val="both"/>
        <w:rPr>
          <w:rFonts w:ascii="Times New Roman" w:eastAsiaTheme="minorHAnsi" w:hAnsi="Times New Roman"/>
          <w:sz w:val="20"/>
          <w:szCs w:val="20"/>
        </w:rPr>
      </w:pPr>
      <w:r w:rsidRPr="001873EE">
        <w:rPr>
          <w:rFonts w:ascii="Times New Roman" w:eastAsiaTheme="minorHAnsi" w:hAnsi="Times New Roman"/>
          <w:sz w:val="20"/>
          <w:szCs w:val="20"/>
        </w:rPr>
        <w:t>Austin,</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B.</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and</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Austin,</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D.A.</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(1987)</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iCs/>
          <w:sz w:val="20"/>
          <w:szCs w:val="20"/>
        </w:rPr>
        <w:t>Bacterial</w:t>
      </w:r>
      <w:r w:rsidR="00D44B8B" w:rsidRPr="001873EE">
        <w:rPr>
          <w:rFonts w:ascii="Times New Roman" w:eastAsiaTheme="minorHAnsi" w:hAnsi="Times New Roman"/>
          <w:iCs/>
          <w:sz w:val="20"/>
          <w:szCs w:val="20"/>
        </w:rPr>
        <w:t xml:space="preserve"> </w:t>
      </w:r>
      <w:r w:rsidRPr="001873EE">
        <w:rPr>
          <w:rFonts w:ascii="Times New Roman" w:eastAsiaTheme="minorHAnsi" w:hAnsi="Times New Roman"/>
          <w:iCs/>
          <w:sz w:val="20"/>
          <w:szCs w:val="20"/>
        </w:rPr>
        <w:t>Fish</w:t>
      </w:r>
      <w:r w:rsidR="00D44B8B" w:rsidRPr="001873EE">
        <w:rPr>
          <w:rFonts w:ascii="Times New Roman" w:eastAsiaTheme="minorHAnsi" w:hAnsi="Times New Roman"/>
          <w:iCs/>
          <w:sz w:val="20"/>
          <w:szCs w:val="20"/>
        </w:rPr>
        <w:t xml:space="preserve"> </w:t>
      </w:r>
      <w:r w:rsidRPr="001873EE">
        <w:rPr>
          <w:rFonts w:ascii="Times New Roman" w:eastAsiaTheme="minorHAnsi" w:hAnsi="Times New Roman"/>
          <w:iCs/>
          <w:sz w:val="20"/>
          <w:szCs w:val="20"/>
        </w:rPr>
        <w:t>Pathogens,</w:t>
      </w:r>
      <w:r w:rsidR="00D44B8B" w:rsidRPr="001873EE">
        <w:rPr>
          <w:rFonts w:ascii="Times New Roman" w:eastAsiaTheme="minorHAnsi" w:hAnsi="Times New Roman"/>
          <w:iCs/>
          <w:sz w:val="20"/>
          <w:szCs w:val="20"/>
        </w:rPr>
        <w:t xml:space="preserve"> </w:t>
      </w:r>
      <w:r w:rsidRPr="001873EE">
        <w:rPr>
          <w:rFonts w:ascii="Times New Roman" w:eastAsiaTheme="minorHAnsi" w:hAnsi="Times New Roman"/>
          <w:iCs/>
          <w:sz w:val="20"/>
          <w:szCs w:val="20"/>
        </w:rPr>
        <w:t>Disease</w:t>
      </w:r>
      <w:r w:rsidR="00D44B8B" w:rsidRPr="001873EE">
        <w:rPr>
          <w:rFonts w:ascii="Times New Roman" w:eastAsiaTheme="minorHAnsi" w:hAnsi="Times New Roman"/>
          <w:iCs/>
          <w:sz w:val="20"/>
          <w:szCs w:val="20"/>
        </w:rPr>
        <w:t xml:space="preserve"> </w:t>
      </w:r>
      <w:r w:rsidRPr="001873EE">
        <w:rPr>
          <w:rFonts w:ascii="Times New Roman" w:eastAsiaTheme="minorHAnsi" w:hAnsi="Times New Roman"/>
          <w:iCs/>
          <w:sz w:val="20"/>
          <w:szCs w:val="20"/>
        </w:rPr>
        <w:t>of</w:t>
      </w:r>
      <w:r w:rsidR="00D44B8B" w:rsidRPr="001873EE">
        <w:rPr>
          <w:rFonts w:ascii="Times New Roman" w:eastAsiaTheme="minorHAnsi" w:hAnsi="Times New Roman"/>
          <w:iCs/>
          <w:sz w:val="20"/>
          <w:szCs w:val="20"/>
        </w:rPr>
        <w:t xml:space="preserve"> </w:t>
      </w:r>
      <w:r w:rsidRPr="001873EE">
        <w:rPr>
          <w:rFonts w:ascii="Times New Roman" w:eastAsiaTheme="minorHAnsi" w:hAnsi="Times New Roman"/>
          <w:iCs/>
          <w:sz w:val="20"/>
          <w:szCs w:val="20"/>
        </w:rPr>
        <w:t>Farmed</w:t>
      </w:r>
      <w:r w:rsidR="00D44B8B" w:rsidRPr="001873EE">
        <w:rPr>
          <w:rFonts w:ascii="Times New Roman" w:eastAsiaTheme="minorHAnsi" w:hAnsi="Times New Roman"/>
          <w:iCs/>
          <w:sz w:val="20"/>
          <w:szCs w:val="20"/>
        </w:rPr>
        <w:t xml:space="preserve"> </w:t>
      </w:r>
      <w:r w:rsidRPr="001873EE">
        <w:rPr>
          <w:rFonts w:ascii="Times New Roman" w:eastAsiaTheme="minorHAnsi" w:hAnsi="Times New Roman"/>
          <w:iCs/>
          <w:sz w:val="20"/>
          <w:szCs w:val="20"/>
        </w:rPr>
        <w:t>and</w:t>
      </w:r>
      <w:r w:rsidR="00D44B8B" w:rsidRPr="001873EE">
        <w:rPr>
          <w:rFonts w:ascii="Times New Roman" w:eastAsiaTheme="minorHAnsi" w:hAnsi="Times New Roman"/>
          <w:iCs/>
          <w:sz w:val="20"/>
          <w:szCs w:val="20"/>
        </w:rPr>
        <w:t xml:space="preserve"> </w:t>
      </w:r>
      <w:r w:rsidRPr="001873EE">
        <w:rPr>
          <w:rFonts w:ascii="Times New Roman" w:eastAsiaTheme="minorHAnsi" w:hAnsi="Times New Roman"/>
          <w:iCs/>
          <w:sz w:val="20"/>
          <w:szCs w:val="20"/>
        </w:rPr>
        <w:t>Wild</w:t>
      </w:r>
      <w:r w:rsidR="00D44B8B" w:rsidRPr="001873EE">
        <w:rPr>
          <w:rFonts w:ascii="Times New Roman" w:eastAsiaTheme="minorHAnsi" w:hAnsi="Times New Roman"/>
          <w:iCs/>
          <w:sz w:val="20"/>
          <w:szCs w:val="20"/>
        </w:rPr>
        <w:t xml:space="preserve"> </w:t>
      </w:r>
      <w:r w:rsidRPr="001873EE">
        <w:rPr>
          <w:rFonts w:ascii="Times New Roman" w:eastAsiaTheme="minorHAnsi" w:hAnsi="Times New Roman"/>
          <w:iCs/>
          <w:sz w:val="20"/>
          <w:szCs w:val="20"/>
        </w:rPr>
        <w:t>Fish</w:t>
      </w:r>
      <w:r w:rsidRPr="001873EE">
        <w:rPr>
          <w:rFonts w:ascii="Times New Roman" w:eastAsiaTheme="minorHAnsi" w:hAnsi="Times New Roman"/>
          <w:i/>
          <w:iCs/>
          <w:sz w:val="20"/>
          <w:szCs w:val="20"/>
        </w:rPr>
        <w:t>.</w:t>
      </w:r>
      <w:r w:rsidR="00D44B8B" w:rsidRPr="001873EE">
        <w:rPr>
          <w:rFonts w:ascii="Times New Roman" w:eastAsiaTheme="minorHAnsi" w:hAnsi="Times New Roman"/>
          <w:i/>
          <w:iCs/>
          <w:sz w:val="20"/>
          <w:szCs w:val="20"/>
        </w:rPr>
        <w:t xml:space="preserve"> </w:t>
      </w:r>
      <w:r w:rsidRPr="001873EE">
        <w:rPr>
          <w:rFonts w:ascii="Times New Roman" w:eastAsiaTheme="minorHAnsi" w:hAnsi="Times New Roman"/>
          <w:i/>
          <w:sz w:val="20"/>
          <w:szCs w:val="20"/>
        </w:rPr>
        <w:t>Ellis</w:t>
      </w:r>
      <w:r w:rsidR="00D44B8B" w:rsidRPr="001873EE">
        <w:rPr>
          <w:rFonts w:ascii="Times New Roman" w:eastAsiaTheme="minorHAnsi" w:hAnsi="Times New Roman"/>
          <w:i/>
          <w:sz w:val="20"/>
          <w:szCs w:val="20"/>
        </w:rPr>
        <w:t xml:space="preserve"> </w:t>
      </w:r>
      <w:proofErr w:type="spellStart"/>
      <w:r w:rsidRPr="001873EE">
        <w:rPr>
          <w:rFonts w:ascii="Times New Roman" w:eastAsiaTheme="minorHAnsi" w:hAnsi="Times New Roman"/>
          <w:i/>
          <w:sz w:val="20"/>
          <w:szCs w:val="20"/>
        </w:rPr>
        <w:t>Horwood</w:t>
      </w:r>
      <w:proofErr w:type="spellEnd"/>
      <w:r w:rsidR="00961F85" w:rsidRPr="001873EE">
        <w:rPr>
          <w:rFonts w:ascii="Times New Roman" w:eastAsiaTheme="minorHAnsi" w:hAnsi="Times New Roman"/>
          <w:sz w:val="20"/>
          <w:szCs w:val="20"/>
        </w:rPr>
        <w:t>,</w:t>
      </w:r>
      <w:r w:rsidR="00961F85">
        <w:rPr>
          <w:rFonts w:ascii="Times New Roman" w:eastAsiaTheme="minorHAnsi" w:hAnsi="Times New Roman"/>
          <w:sz w:val="20"/>
          <w:szCs w:val="20"/>
        </w:rPr>
        <w:t xml:space="preserve"> </w:t>
      </w:r>
      <w:proofErr w:type="spellStart"/>
      <w:r w:rsidR="00961F85" w:rsidRPr="001873EE">
        <w:rPr>
          <w:rFonts w:ascii="Times New Roman" w:eastAsiaTheme="minorHAnsi" w:hAnsi="Times New Roman"/>
          <w:sz w:val="20"/>
          <w:szCs w:val="20"/>
        </w:rPr>
        <w:t>C</w:t>
      </w:r>
      <w:r w:rsidRPr="001873EE">
        <w:rPr>
          <w:rFonts w:ascii="Times New Roman" w:eastAsiaTheme="minorHAnsi" w:hAnsi="Times New Roman"/>
          <w:sz w:val="20"/>
          <w:szCs w:val="20"/>
        </w:rPr>
        <w:t>hichester</w:t>
      </w:r>
      <w:proofErr w:type="spellEnd"/>
      <w:r w:rsidRPr="001873EE">
        <w:rPr>
          <w:rFonts w:ascii="Times New Roman" w:eastAsiaTheme="minorHAnsi" w:hAnsi="Times New Roman"/>
          <w:sz w:val="20"/>
          <w:szCs w:val="20"/>
        </w:rPr>
        <w:t>.</w:t>
      </w:r>
    </w:p>
    <w:p w:rsidR="00CF5B78" w:rsidRPr="001873EE" w:rsidRDefault="00CF5B78" w:rsidP="001873EE">
      <w:pPr>
        <w:pStyle w:val="ListParagraph"/>
        <w:numPr>
          <w:ilvl w:val="0"/>
          <w:numId w:val="3"/>
        </w:numPr>
        <w:shd w:val="clear" w:color="auto" w:fill="FFFFFF"/>
        <w:snapToGrid w:val="0"/>
        <w:spacing w:after="0" w:line="240" w:lineRule="auto"/>
        <w:ind w:left="425" w:hanging="425"/>
        <w:jc w:val="both"/>
        <w:rPr>
          <w:rFonts w:ascii="Times New Roman" w:eastAsiaTheme="minorHAnsi" w:hAnsi="Times New Roman"/>
          <w:color w:val="000000"/>
          <w:sz w:val="20"/>
          <w:szCs w:val="20"/>
        </w:rPr>
      </w:pPr>
      <w:r w:rsidRPr="001873EE">
        <w:rPr>
          <w:rFonts w:ascii="Times New Roman" w:hAnsi="Times New Roman"/>
          <w:sz w:val="20"/>
          <w:szCs w:val="20"/>
        </w:rPr>
        <w:t>Cummings,</w:t>
      </w:r>
      <w:r w:rsidR="00D44B8B" w:rsidRPr="001873EE">
        <w:rPr>
          <w:rFonts w:ascii="Times New Roman" w:hAnsi="Times New Roman"/>
          <w:sz w:val="20"/>
          <w:szCs w:val="20"/>
        </w:rPr>
        <w:t xml:space="preserve"> </w:t>
      </w:r>
      <w:r w:rsidRPr="001873EE">
        <w:rPr>
          <w:rFonts w:ascii="Times New Roman" w:hAnsi="Times New Roman"/>
          <w:sz w:val="20"/>
          <w:szCs w:val="20"/>
        </w:rPr>
        <w:t>J.H</w:t>
      </w:r>
      <w:r w:rsidRPr="001873EE">
        <w:rPr>
          <w:rStyle w:val="Hyperlink"/>
          <w:rFonts w:ascii="Times New Roman" w:hAnsi="Times New Roman"/>
          <w:color w:val="auto"/>
          <w:sz w:val="20"/>
          <w:szCs w:val="20"/>
          <w:u w:val="none"/>
        </w:rPr>
        <w:t>.</w:t>
      </w:r>
      <w:r w:rsidR="00D44B8B" w:rsidRPr="001873EE">
        <w:rPr>
          <w:rStyle w:val="Hyperlink"/>
          <w:rFonts w:ascii="Times New Roman" w:hAnsi="Times New Roman"/>
          <w:color w:val="auto"/>
          <w:sz w:val="20"/>
          <w:szCs w:val="20"/>
          <w:u w:val="none"/>
        </w:rPr>
        <w:t xml:space="preserve"> </w:t>
      </w:r>
      <w:r w:rsidRPr="001873EE">
        <w:rPr>
          <w:rStyle w:val="Hyperlink"/>
          <w:rFonts w:ascii="Times New Roman" w:hAnsi="Times New Roman"/>
          <w:color w:val="auto"/>
          <w:sz w:val="20"/>
          <w:szCs w:val="20"/>
          <w:u w:val="none"/>
        </w:rPr>
        <w:t>and</w:t>
      </w:r>
      <w:r w:rsidR="00D44B8B" w:rsidRPr="001873EE">
        <w:rPr>
          <w:rFonts w:ascii="Times New Roman" w:hAnsi="Times New Roman"/>
          <w:sz w:val="20"/>
          <w:szCs w:val="20"/>
        </w:rPr>
        <w:t xml:space="preserve"> </w:t>
      </w:r>
      <w:r w:rsidRPr="001873EE">
        <w:rPr>
          <w:rFonts w:ascii="Times New Roman" w:hAnsi="Times New Roman"/>
          <w:sz w:val="20"/>
          <w:szCs w:val="20"/>
        </w:rPr>
        <w:t>Macfarlane,</w:t>
      </w:r>
      <w:r w:rsidR="00D44B8B" w:rsidRPr="001873EE">
        <w:rPr>
          <w:rFonts w:ascii="Times New Roman" w:hAnsi="Times New Roman"/>
          <w:sz w:val="20"/>
          <w:szCs w:val="20"/>
        </w:rPr>
        <w:t xml:space="preserve"> </w:t>
      </w:r>
      <w:r w:rsidRPr="001873EE">
        <w:rPr>
          <w:rFonts w:ascii="Times New Roman" w:hAnsi="Times New Roman"/>
          <w:sz w:val="20"/>
          <w:szCs w:val="20"/>
        </w:rPr>
        <w:t>G.T.</w:t>
      </w:r>
      <w:r w:rsidR="00D44B8B" w:rsidRPr="001873EE">
        <w:rPr>
          <w:rFonts w:ascii="Times New Roman" w:hAnsi="Times New Roman"/>
          <w:sz w:val="20"/>
          <w:szCs w:val="20"/>
        </w:rPr>
        <w:t xml:space="preserve"> </w:t>
      </w:r>
      <w:r w:rsidRPr="001873EE">
        <w:rPr>
          <w:rFonts w:ascii="Times New Roman" w:hAnsi="Times New Roman"/>
          <w:sz w:val="20"/>
          <w:szCs w:val="20"/>
        </w:rPr>
        <w:t>(1997).</w:t>
      </w:r>
      <w:r w:rsidR="00D44B8B" w:rsidRPr="001873EE">
        <w:rPr>
          <w:rFonts w:ascii="Times New Roman" w:hAnsi="Times New Roman"/>
          <w:sz w:val="20"/>
          <w:szCs w:val="20"/>
        </w:rPr>
        <w:t xml:space="preserve"> </w:t>
      </w:r>
      <w:r w:rsidRPr="001873EE">
        <w:rPr>
          <w:rFonts w:ascii="Times New Roman" w:hAnsi="Times New Roman"/>
          <w:sz w:val="20"/>
          <w:szCs w:val="20"/>
        </w:rPr>
        <w:t>Role</w:t>
      </w:r>
      <w:r w:rsidR="00D44B8B" w:rsidRPr="001873EE">
        <w:rPr>
          <w:rFonts w:ascii="Times New Roman" w:hAnsi="Times New Roman"/>
          <w:sz w:val="20"/>
          <w:szCs w:val="20"/>
        </w:rPr>
        <w:t xml:space="preserve"> </w:t>
      </w:r>
      <w:r w:rsidRPr="001873EE">
        <w:rPr>
          <w:rFonts w:ascii="Times New Roman" w:hAnsi="Times New Roman"/>
          <w:sz w:val="20"/>
          <w:szCs w:val="20"/>
        </w:rPr>
        <w:t>of</w:t>
      </w:r>
      <w:r w:rsidR="00D44B8B" w:rsidRPr="001873EE">
        <w:rPr>
          <w:rFonts w:ascii="Times New Roman" w:hAnsi="Times New Roman"/>
          <w:sz w:val="20"/>
          <w:szCs w:val="20"/>
        </w:rPr>
        <w:t xml:space="preserve"> </w:t>
      </w:r>
      <w:r w:rsidRPr="001873EE">
        <w:rPr>
          <w:rFonts w:ascii="Times New Roman" w:hAnsi="Times New Roman"/>
          <w:sz w:val="20"/>
          <w:szCs w:val="20"/>
        </w:rPr>
        <w:t>intestinal</w:t>
      </w:r>
      <w:r w:rsidR="00D44B8B" w:rsidRPr="001873EE">
        <w:rPr>
          <w:rFonts w:ascii="Times New Roman" w:hAnsi="Times New Roman"/>
          <w:sz w:val="20"/>
          <w:szCs w:val="20"/>
        </w:rPr>
        <w:t xml:space="preserve"> </w:t>
      </w:r>
      <w:r w:rsidRPr="001873EE">
        <w:rPr>
          <w:rFonts w:ascii="Times New Roman" w:hAnsi="Times New Roman"/>
          <w:sz w:val="20"/>
          <w:szCs w:val="20"/>
        </w:rPr>
        <w:t>bacteria</w:t>
      </w:r>
      <w:r w:rsidR="00D44B8B" w:rsidRPr="001873EE">
        <w:rPr>
          <w:rFonts w:ascii="Times New Roman" w:hAnsi="Times New Roman"/>
          <w:sz w:val="20"/>
          <w:szCs w:val="20"/>
        </w:rPr>
        <w:t xml:space="preserve"> </w:t>
      </w:r>
      <w:r w:rsidRPr="001873EE">
        <w:rPr>
          <w:rFonts w:ascii="Times New Roman" w:hAnsi="Times New Roman"/>
          <w:sz w:val="20"/>
          <w:szCs w:val="20"/>
        </w:rPr>
        <w:t>in</w:t>
      </w:r>
      <w:r w:rsidR="00D44B8B" w:rsidRPr="001873EE">
        <w:rPr>
          <w:rFonts w:ascii="Times New Roman" w:hAnsi="Times New Roman"/>
          <w:sz w:val="20"/>
          <w:szCs w:val="20"/>
        </w:rPr>
        <w:t xml:space="preserve"> </w:t>
      </w:r>
      <w:r w:rsidRPr="001873EE">
        <w:rPr>
          <w:rFonts w:ascii="Times New Roman" w:hAnsi="Times New Roman"/>
          <w:sz w:val="20"/>
          <w:szCs w:val="20"/>
        </w:rPr>
        <w:t>nutrient</w:t>
      </w:r>
      <w:r w:rsidR="00D44B8B" w:rsidRPr="001873EE">
        <w:rPr>
          <w:rFonts w:ascii="Times New Roman" w:hAnsi="Times New Roman"/>
          <w:sz w:val="20"/>
          <w:szCs w:val="20"/>
        </w:rPr>
        <w:t xml:space="preserve"> </w:t>
      </w:r>
      <w:r w:rsidRPr="001873EE">
        <w:rPr>
          <w:rFonts w:ascii="Times New Roman" w:hAnsi="Times New Roman"/>
          <w:sz w:val="20"/>
          <w:szCs w:val="20"/>
        </w:rPr>
        <w:t>metabolism.</w:t>
      </w:r>
      <w:r w:rsidR="00D44B8B" w:rsidRPr="001873EE">
        <w:rPr>
          <w:rFonts w:ascii="Times New Roman" w:hAnsi="Times New Roman"/>
          <w:i/>
          <w:sz w:val="20"/>
          <w:szCs w:val="20"/>
        </w:rPr>
        <w:t xml:space="preserve"> </w:t>
      </w:r>
      <w:r w:rsidRPr="001873EE">
        <w:rPr>
          <w:rFonts w:ascii="Times New Roman" w:hAnsi="Times New Roman"/>
          <w:i/>
          <w:sz w:val="20"/>
          <w:szCs w:val="20"/>
        </w:rPr>
        <w:t>Journal</w:t>
      </w:r>
      <w:r w:rsidR="00D44B8B" w:rsidRPr="001873EE">
        <w:rPr>
          <w:rFonts w:ascii="Times New Roman" w:hAnsi="Times New Roman"/>
          <w:i/>
          <w:sz w:val="20"/>
          <w:szCs w:val="20"/>
        </w:rPr>
        <w:t xml:space="preserve"> </w:t>
      </w:r>
      <w:r w:rsidRPr="001873EE">
        <w:rPr>
          <w:rFonts w:ascii="Times New Roman" w:hAnsi="Times New Roman"/>
          <w:i/>
          <w:sz w:val="20"/>
          <w:szCs w:val="20"/>
        </w:rPr>
        <w:t>of</w:t>
      </w:r>
      <w:r w:rsidR="00D44B8B" w:rsidRPr="001873EE">
        <w:rPr>
          <w:rFonts w:ascii="Times New Roman" w:hAnsi="Times New Roman"/>
          <w:i/>
          <w:sz w:val="20"/>
          <w:szCs w:val="20"/>
        </w:rPr>
        <w:t xml:space="preserve"> </w:t>
      </w:r>
      <w:proofErr w:type="spellStart"/>
      <w:r w:rsidRPr="001873EE">
        <w:rPr>
          <w:rFonts w:ascii="Times New Roman" w:hAnsi="Times New Roman"/>
          <w:i/>
          <w:sz w:val="20"/>
          <w:szCs w:val="20"/>
        </w:rPr>
        <w:t>Parenteral</w:t>
      </w:r>
      <w:proofErr w:type="spellEnd"/>
      <w:r w:rsidR="00D44B8B" w:rsidRPr="001873EE">
        <w:rPr>
          <w:rFonts w:ascii="Times New Roman" w:hAnsi="Times New Roman"/>
          <w:i/>
          <w:sz w:val="20"/>
          <w:szCs w:val="20"/>
        </w:rPr>
        <w:t xml:space="preserve"> </w:t>
      </w:r>
      <w:r w:rsidRPr="001873EE">
        <w:rPr>
          <w:rFonts w:ascii="Times New Roman" w:hAnsi="Times New Roman"/>
          <w:i/>
          <w:sz w:val="20"/>
          <w:szCs w:val="20"/>
        </w:rPr>
        <w:t>and</w:t>
      </w:r>
      <w:r w:rsidR="00D44B8B" w:rsidRPr="001873EE">
        <w:rPr>
          <w:rFonts w:ascii="Times New Roman" w:hAnsi="Times New Roman"/>
          <w:i/>
          <w:sz w:val="20"/>
          <w:szCs w:val="20"/>
        </w:rPr>
        <w:t xml:space="preserve"> </w:t>
      </w:r>
      <w:proofErr w:type="spellStart"/>
      <w:r w:rsidRPr="001873EE">
        <w:rPr>
          <w:rFonts w:ascii="Times New Roman" w:hAnsi="Times New Roman"/>
          <w:i/>
          <w:sz w:val="20"/>
          <w:szCs w:val="20"/>
        </w:rPr>
        <w:t>Enteral</w:t>
      </w:r>
      <w:proofErr w:type="spellEnd"/>
      <w:r w:rsidR="00D44B8B" w:rsidRPr="001873EE">
        <w:rPr>
          <w:rFonts w:ascii="Times New Roman" w:hAnsi="Times New Roman"/>
          <w:i/>
          <w:sz w:val="20"/>
          <w:szCs w:val="20"/>
        </w:rPr>
        <w:t xml:space="preserve"> </w:t>
      </w:r>
      <w:r w:rsidRPr="001873EE">
        <w:rPr>
          <w:rFonts w:ascii="Times New Roman" w:hAnsi="Times New Roman"/>
          <w:i/>
          <w:sz w:val="20"/>
          <w:szCs w:val="20"/>
        </w:rPr>
        <w:t>Nutrition</w:t>
      </w:r>
      <w:r w:rsidRPr="001873EE">
        <w:rPr>
          <w:rFonts w:ascii="Times New Roman" w:hAnsi="Times New Roman"/>
          <w:sz w:val="20"/>
          <w:szCs w:val="20"/>
        </w:rPr>
        <w:t>,</w:t>
      </w:r>
      <w:r w:rsidR="00D44B8B" w:rsidRPr="001873EE">
        <w:rPr>
          <w:rFonts w:ascii="Times New Roman" w:hAnsi="Times New Roman"/>
          <w:sz w:val="20"/>
          <w:szCs w:val="20"/>
        </w:rPr>
        <w:t xml:space="preserve"> </w:t>
      </w:r>
      <w:r w:rsidRPr="001873EE">
        <w:rPr>
          <w:rFonts w:ascii="Times New Roman" w:hAnsi="Times New Roman"/>
          <w:sz w:val="20"/>
          <w:szCs w:val="20"/>
        </w:rPr>
        <w:t>21(6);357-65.</w:t>
      </w:r>
    </w:p>
    <w:p w:rsidR="00CF5B78" w:rsidRPr="001873EE" w:rsidRDefault="00CF5B78" w:rsidP="001873EE">
      <w:pPr>
        <w:pStyle w:val="ListParagraph"/>
        <w:numPr>
          <w:ilvl w:val="0"/>
          <w:numId w:val="3"/>
        </w:numPr>
        <w:autoSpaceDE w:val="0"/>
        <w:autoSpaceDN w:val="0"/>
        <w:adjustRightInd w:val="0"/>
        <w:snapToGrid w:val="0"/>
        <w:spacing w:after="0" w:line="240" w:lineRule="auto"/>
        <w:ind w:left="425" w:hanging="425"/>
        <w:jc w:val="both"/>
        <w:rPr>
          <w:rFonts w:ascii="Times New Roman" w:eastAsiaTheme="minorHAnsi" w:hAnsi="Times New Roman"/>
          <w:sz w:val="20"/>
          <w:szCs w:val="20"/>
        </w:rPr>
      </w:pPr>
      <w:proofErr w:type="spellStart"/>
      <w:r w:rsidRPr="001873EE">
        <w:rPr>
          <w:rFonts w:ascii="Times New Roman" w:eastAsiaTheme="minorHAnsi" w:hAnsi="Times New Roman"/>
          <w:sz w:val="20"/>
          <w:szCs w:val="20"/>
        </w:rPr>
        <w:t>Dauda</w:t>
      </w:r>
      <w:proofErr w:type="spellEnd"/>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AB,</w:t>
      </w:r>
      <w:r w:rsidR="00D44B8B" w:rsidRPr="001873EE">
        <w:rPr>
          <w:rFonts w:ascii="Times New Roman" w:eastAsiaTheme="minorHAnsi" w:hAnsi="Times New Roman"/>
          <w:sz w:val="20"/>
          <w:szCs w:val="20"/>
        </w:rPr>
        <w:t xml:space="preserve"> </w:t>
      </w:r>
      <w:proofErr w:type="spellStart"/>
      <w:r w:rsidRPr="001873EE">
        <w:rPr>
          <w:rFonts w:ascii="Times New Roman" w:eastAsiaTheme="minorHAnsi" w:hAnsi="Times New Roman"/>
          <w:sz w:val="20"/>
          <w:szCs w:val="20"/>
        </w:rPr>
        <w:t>Natrah</w:t>
      </w:r>
      <w:proofErr w:type="spellEnd"/>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I,</w:t>
      </w:r>
      <w:r w:rsidR="00D44B8B" w:rsidRPr="001873EE">
        <w:rPr>
          <w:rFonts w:ascii="Times New Roman" w:eastAsiaTheme="minorHAnsi" w:hAnsi="Times New Roman"/>
          <w:sz w:val="20"/>
          <w:szCs w:val="20"/>
        </w:rPr>
        <w:t xml:space="preserve"> </w:t>
      </w:r>
      <w:proofErr w:type="spellStart"/>
      <w:r w:rsidRPr="001873EE">
        <w:rPr>
          <w:rFonts w:ascii="Times New Roman" w:eastAsiaTheme="minorHAnsi" w:hAnsi="Times New Roman"/>
          <w:sz w:val="20"/>
          <w:szCs w:val="20"/>
        </w:rPr>
        <w:t>Karim</w:t>
      </w:r>
      <w:proofErr w:type="spellEnd"/>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M,</w:t>
      </w:r>
      <w:r w:rsidR="00D44B8B" w:rsidRPr="001873EE">
        <w:rPr>
          <w:rFonts w:ascii="Times New Roman" w:eastAsiaTheme="minorHAnsi" w:hAnsi="Times New Roman"/>
          <w:sz w:val="20"/>
          <w:szCs w:val="20"/>
        </w:rPr>
        <w:t xml:space="preserve"> </w:t>
      </w:r>
      <w:proofErr w:type="spellStart"/>
      <w:r w:rsidRPr="001873EE">
        <w:rPr>
          <w:rFonts w:ascii="Times New Roman" w:eastAsiaTheme="minorHAnsi" w:hAnsi="Times New Roman"/>
          <w:sz w:val="20"/>
          <w:szCs w:val="20"/>
        </w:rPr>
        <w:t>Kamarudin</w:t>
      </w:r>
      <w:proofErr w:type="spellEnd"/>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MS,</w:t>
      </w:r>
      <w:r w:rsidR="00D44B8B" w:rsidRPr="001873EE">
        <w:rPr>
          <w:rFonts w:ascii="Times New Roman" w:eastAsiaTheme="minorHAnsi" w:hAnsi="Times New Roman"/>
          <w:sz w:val="20"/>
          <w:szCs w:val="20"/>
        </w:rPr>
        <w:t xml:space="preserve"> </w:t>
      </w:r>
      <w:proofErr w:type="spellStart"/>
      <w:r w:rsidRPr="001873EE">
        <w:rPr>
          <w:rFonts w:ascii="Times New Roman" w:eastAsiaTheme="minorHAnsi" w:hAnsi="Times New Roman"/>
          <w:sz w:val="20"/>
          <w:szCs w:val="20"/>
        </w:rPr>
        <w:t>Bichi</w:t>
      </w:r>
      <w:proofErr w:type="spellEnd"/>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AH</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(2018).</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African</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Catfish</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Aquaculture</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in</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Malaysia</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and</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Nigeria:</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Status,</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Trends</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and</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Prospects.</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i/>
          <w:sz w:val="20"/>
          <w:szCs w:val="20"/>
        </w:rPr>
        <w:t>Fish</w:t>
      </w:r>
      <w:r w:rsidR="00D44B8B" w:rsidRPr="001873EE">
        <w:rPr>
          <w:rFonts w:ascii="Times New Roman" w:eastAsiaTheme="minorHAnsi" w:hAnsi="Times New Roman"/>
          <w:i/>
          <w:sz w:val="20"/>
          <w:szCs w:val="20"/>
        </w:rPr>
        <w:t xml:space="preserve"> </w:t>
      </w:r>
      <w:r w:rsidRPr="001873EE">
        <w:rPr>
          <w:rFonts w:ascii="Times New Roman" w:eastAsiaTheme="minorHAnsi" w:hAnsi="Times New Roman"/>
          <w:i/>
          <w:sz w:val="20"/>
          <w:szCs w:val="20"/>
        </w:rPr>
        <w:t>Aqua</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J</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9:</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237.</w:t>
      </w:r>
    </w:p>
    <w:p w:rsidR="00CF5B78" w:rsidRPr="001873EE" w:rsidRDefault="00CF5B78" w:rsidP="001873EE">
      <w:pPr>
        <w:pStyle w:val="ListParagraph"/>
        <w:numPr>
          <w:ilvl w:val="0"/>
          <w:numId w:val="3"/>
        </w:numPr>
        <w:autoSpaceDE w:val="0"/>
        <w:autoSpaceDN w:val="0"/>
        <w:adjustRightInd w:val="0"/>
        <w:snapToGrid w:val="0"/>
        <w:spacing w:after="0" w:line="240" w:lineRule="auto"/>
        <w:ind w:left="425" w:hanging="425"/>
        <w:jc w:val="both"/>
        <w:rPr>
          <w:rFonts w:ascii="Times New Roman" w:eastAsiaTheme="minorHAnsi" w:hAnsi="Times New Roman"/>
          <w:sz w:val="20"/>
          <w:szCs w:val="20"/>
        </w:rPr>
      </w:pPr>
      <w:proofErr w:type="spellStart"/>
      <w:r w:rsidRPr="001873EE">
        <w:rPr>
          <w:rFonts w:ascii="Times New Roman" w:eastAsiaTheme="minorHAnsi" w:hAnsi="Times New Roman"/>
          <w:sz w:val="20"/>
          <w:szCs w:val="20"/>
        </w:rPr>
        <w:t>Diler</w:t>
      </w:r>
      <w:proofErr w:type="spellEnd"/>
      <w:r w:rsidRPr="001873EE">
        <w:rPr>
          <w:rFonts w:ascii="Times New Roman" w:eastAsiaTheme="minorHAnsi" w:hAnsi="Times New Roman"/>
          <w:sz w:val="20"/>
          <w:szCs w:val="20"/>
        </w:rPr>
        <w:t>,</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O.,</w:t>
      </w:r>
      <w:r w:rsidR="00D44B8B" w:rsidRPr="001873EE">
        <w:rPr>
          <w:rFonts w:ascii="Times New Roman" w:eastAsiaTheme="minorHAnsi" w:hAnsi="Times New Roman"/>
          <w:sz w:val="20"/>
          <w:szCs w:val="20"/>
        </w:rPr>
        <w:t xml:space="preserve"> </w:t>
      </w:r>
      <w:proofErr w:type="spellStart"/>
      <w:r w:rsidRPr="001873EE">
        <w:rPr>
          <w:rFonts w:ascii="Times New Roman" w:eastAsiaTheme="minorHAnsi" w:hAnsi="Times New Roman"/>
          <w:sz w:val="20"/>
          <w:szCs w:val="20"/>
        </w:rPr>
        <w:t>Altun</w:t>
      </w:r>
      <w:proofErr w:type="spellEnd"/>
      <w:r w:rsidRPr="001873EE">
        <w:rPr>
          <w:rFonts w:ascii="Times New Roman" w:eastAsiaTheme="minorHAnsi" w:hAnsi="Times New Roman"/>
          <w:sz w:val="20"/>
          <w:szCs w:val="20"/>
        </w:rPr>
        <w:t>,</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S.,</w:t>
      </w:r>
      <w:r w:rsidR="00D44B8B" w:rsidRPr="001873EE">
        <w:rPr>
          <w:rFonts w:ascii="Times New Roman" w:eastAsiaTheme="minorHAnsi" w:hAnsi="Times New Roman"/>
          <w:sz w:val="20"/>
          <w:szCs w:val="20"/>
        </w:rPr>
        <w:t xml:space="preserve"> </w:t>
      </w:r>
      <w:proofErr w:type="spellStart"/>
      <w:r w:rsidRPr="001873EE">
        <w:rPr>
          <w:rFonts w:ascii="Times New Roman" w:eastAsiaTheme="minorHAnsi" w:hAnsi="Times New Roman"/>
          <w:sz w:val="20"/>
          <w:szCs w:val="20"/>
        </w:rPr>
        <w:t>Calikusu</w:t>
      </w:r>
      <w:proofErr w:type="spellEnd"/>
      <w:r w:rsidRPr="001873EE">
        <w:rPr>
          <w:rFonts w:ascii="Times New Roman" w:eastAsiaTheme="minorHAnsi" w:hAnsi="Times New Roman"/>
          <w:sz w:val="20"/>
          <w:szCs w:val="20"/>
        </w:rPr>
        <w:t>,</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F.,</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and</w:t>
      </w:r>
      <w:r w:rsidR="00D44B8B" w:rsidRPr="001873EE">
        <w:rPr>
          <w:rFonts w:ascii="Times New Roman" w:eastAsiaTheme="minorHAnsi" w:hAnsi="Times New Roman"/>
          <w:sz w:val="20"/>
          <w:szCs w:val="20"/>
        </w:rPr>
        <w:t xml:space="preserve"> </w:t>
      </w:r>
      <w:proofErr w:type="spellStart"/>
      <w:r w:rsidRPr="001873EE">
        <w:rPr>
          <w:rFonts w:ascii="Times New Roman" w:eastAsiaTheme="minorHAnsi" w:hAnsi="Times New Roman"/>
          <w:sz w:val="20"/>
          <w:szCs w:val="20"/>
        </w:rPr>
        <w:t>Diler</w:t>
      </w:r>
      <w:proofErr w:type="spellEnd"/>
      <w:r w:rsidRPr="001873EE">
        <w:rPr>
          <w:rFonts w:ascii="Times New Roman" w:eastAsiaTheme="minorHAnsi" w:hAnsi="Times New Roman"/>
          <w:sz w:val="20"/>
          <w:szCs w:val="20"/>
        </w:rPr>
        <w:t>,</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A.</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(2000)</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A</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study</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on</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qualitative</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and</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quantitative</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bacterial</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flora</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of</w:t>
      </w:r>
      <w:r w:rsidR="00D44B8B" w:rsidRPr="001873EE">
        <w:rPr>
          <w:rFonts w:ascii="Times New Roman" w:eastAsiaTheme="minorHAnsi" w:hAnsi="Times New Roman"/>
          <w:sz w:val="20"/>
          <w:szCs w:val="20"/>
        </w:rPr>
        <w:t xml:space="preserve"> </w:t>
      </w:r>
      <w:proofErr w:type="spellStart"/>
      <w:r w:rsidRPr="001873EE">
        <w:rPr>
          <w:rFonts w:ascii="Times New Roman" w:eastAsiaTheme="minorHAnsi" w:hAnsi="Times New Roman"/>
          <w:sz w:val="20"/>
          <w:szCs w:val="20"/>
        </w:rPr>
        <w:t>therainbow</w:t>
      </w:r>
      <w:proofErr w:type="spellEnd"/>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trout</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w:t>
      </w:r>
      <w:proofErr w:type="spellStart"/>
      <w:r w:rsidRPr="001873EE">
        <w:rPr>
          <w:rFonts w:ascii="Times New Roman" w:eastAsiaTheme="minorHAnsi" w:hAnsi="Times New Roman"/>
          <w:i/>
          <w:iCs/>
          <w:sz w:val="20"/>
          <w:szCs w:val="20"/>
        </w:rPr>
        <w:t>Oncorhynchus</w:t>
      </w:r>
      <w:proofErr w:type="spellEnd"/>
      <w:r w:rsidR="00D44B8B" w:rsidRPr="001873EE">
        <w:rPr>
          <w:rFonts w:ascii="Times New Roman" w:eastAsiaTheme="minorHAnsi" w:hAnsi="Times New Roman"/>
          <w:i/>
          <w:iCs/>
          <w:sz w:val="20"/>
          <w:szCs w:val="20"/>
        </w:rPr>
        <w:t xml:space="preserve"> </w:t>
      </w:r>
      <w:proofErr w:type="spellStart"/>
      <w:r w:rsidRPr="001873EE">
        <w:rPr>
          <w:rFonts w:ascii="Times New Roman" w:eastAsiaTheme="minorHAnsi" w:hAnsi="Times New Roman"/>
          <w:i/>
          <w:iCs/>
          <w:sz w:val="20"/>
          <w:szCs w:val="20"/>
        </w:rPr>
        <w:t>mykiss</w:t>
      </w:r>
      <w:proofErr w:type="spellEnd"/>
      <w:r w:rsidRPr="001873EE">
        <w:rPr>
          <w:rFonts w:ascii="Times New Roman" w:eastAsiaTheme="minorHAnsi" w:hAnsi="Times New Roman"/>
          <w:sz w:val="20"/>
          <w:szCs w:val="20"/>
        </w:rPr>
        <w:t>)</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living</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in</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different</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fish</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farms</w:t>
      </w:r>
      <w:r w:rsidR="00961F85" w:rsidRPr="001873EE">
        <w:rPr>
          <w:rFonts w:ascii="Times New Roman" w:eastAsiaTheme="minorHAnsi" w:hAnsi="Times New Roman"/>
          <w:sz w:val="20"/>
          <w:szCs w:val="20"/>
        </w:rPr>
        <w:t>.</w:t>
      </w:r>
      <w:r w:rsidR="00961F85">
        <w:rPr>
          <w:rFonts w:ascii="Times New Roman" w:eastAsiaTheme="minorHAnsi" w:hAnsi="Times New Roman"/>
          <w:sz w:val="20"/>
          <w:szCs w:val="20"/>
        </w:rPr>
        <w:t xml:space="preserve"> </w:t>
      </w:r>
      <w:r w:rsidR="00961F85" w:rsidRPr="001873EE">
        <w:rPr>
          <w:rFonts w:ascii="Times New Roman" w:eastAsiaTheme="minorHAnsi" w:hAnsi="Times New Roman"/>
          <w:i/>
          <w:sz w:val="20"/>
          <w:szCs w:val="20"/>
        </w:rPr>
        <w:t>T</w:t>
      </w:r>
      <w:r w:rsidRPr="001873EE">
        <w:rPr>
          <w:rFonts w:ascii="Times New Roman" w:eastAsiaTheme="minorHAnsi" w:hAnsi="Times New Roman"/>
          <w:i/>
          <w:sz w:val="20"/>
          <w:szCs w:val="20"/>
        </w:rPr>
        <w:t>urkish</w:t>
      </w:r>
      <w:r w:rsidR="00961F85" w:rsidRPr="001873EE">
        <w:rPr>
          <w:rFonts w:ascii="Times New Roman" w:eastAsiaTheme="minorHAnsi" w:hAnsi="Times New Roman"/>
          <w:i/>
          <w:sz w:val="20"/>
          <w:szCs w:val="20"/>
        </w:rPr>
        <w:t>.</w:t>
      </w:r>
      <w:r w:rsidR="00961F85">
        <w:rPr>
          <w:rFonts w:ascii="Times New Roman" w:eastAsiaTheme="minorHAnsi" w:hAnsi="Times New Roman"/>
          <w:i/>
          <w:sz w:val="20"/>
          <w:szCs w:val="20"/>
        </w:rPr>
        <w:t xml:space="preserve"> </w:t>
      </w:r>
      <w:r w:rsidR="00961F85" w:rsidRPr="001873EE">
        <w:rPr>
          <w:rFonts w:ascii="Times New Roman" w:eastAsiaTheme="minorHAnsi" w:hAnsi="Times New Roman"/>
          <w:i/>
          <w:iCs/>
          <w:sz w:val="20"/>
          <w:szCs w:val="20"/>
        </w:rPr>
        <w:t>J</w:t>
      </w:r>
      <w:r w:rsidRPr="001873EE">
        <w:rPr>
          <w:rFonts w:ascii="Times New Roman" w:eastAsiaTheme="minorHAnsi" w:hAnsi="Times New Roman"/>
          <w:i/>
          <w:iCs/>
          <w:sz w:val="20"/>
          <w:szCs w:val="20"/>
        </w:rPr>
        <w:t>ournal</w:t>
      </w:r>
      <w:r w:rsidR="00D44B8B" w:rsidRPr="001873EE">
        <w:rPr>
          <w:rFonts w:ascii="Times New Roman" w:eastAsiaTheme="minorHAnsi" w:hAnsi="Times New Roman"/>
          <w:i/>
          <w:iCs/>
          <w:sz w:val="20"/>
          <w:szCs w:val="20"/>
        </w:rPr>
        <w:t xml:space="preserve"> </w:t>
      </w:r>
      <w:r w:rsidRPr="001873EE">
        <w:rPr>
          <w:rFonts w:ascii="Times New Roman" w:eastAsiaTheme="minorHAnsi" w:hAnsi="Times New Roman"/>
          <w:i/>
          <w:iCs/>
          <w:sz w:val="20"/>
          <w:szCs w:val="20"/>
        </w:rPr>
        <w:t>of</w:t>
      </w:r>
      <w:r w:rsidR="00D44B8B" w:rsidRPr="001873EE">
        <w:rPr>
          <w:rFonts w:ascii="Times New Roman" w:eastAsiaTheme="minorHAnsi" w:hAnsi="Times New Roman"/>
          <w:i/>
          <w:iCs/>
          <w:sz w:val="20"/>
          <w:szCs w:val="20"/>
        </w:rPr>
        <w:t xml:space="preserve"> </w:t>
      </w:r>
      <w:r w:rsidRPr="001873EE">
        <w:rPr>
          <w:rFonts w:ascii="Times New Roman" w:eastAsiaTheme="minorHAnsi" w:hAnsi="Times New Roman"/>
          <w:i/>
          <w:iCs/>
          <w:sz w:val="20"/>
          <w:szCs w:val="20"/>
        </w:rPr>
        <w:t>Veterinary</w:t>
      </w:r>
      <w:r w:rsidR="00D44B8B" w:rsidRPr="001873EE">
        <w:rPr>
          <w:rFonts w:ascii="Times New Roman" w:eastAsiaTheme="minorHAnsi" w:hAnsi="Times New Roman"/>
          <w:i/>
          <w:iCs/>
          <w:sz w:val="20"/>
          <w:szCs w:val="20"/>
        </w:rPr>
        <w:t xml:space="preserve"> </w:t>
      </w:r>
      <w:r w:rsidRPr="001873EE">
        <w:rPr>
          <w:rFonts w:ascii="Times New Roman" w:eastAsiaTheme="minorHAnsi" w:hAnsi="Times New Roman"/>
          <w:i/>
          <w:iCs/>
          <w:sz w:val="20"/>
          <w:szCs w:val="20"/>
        </w:rPr>
        <w:t>and</w:t>
      </w:r>
      <w:r w:rsidR="00D44B8B" w:rsidRPr="001873EE">
        <w:rPr>
          <w:rFonts w:ascii="Times New Roman" w:eastAsiaTheme="minorHAnsi" w:hAnsi="Times New Roman"/>
          <w:i/>
          <w:iCs/>
          <w:sz w:val="20"/>
          <w:szCs w:val="20"/>
        </w:rPr>
        <w:t xml:space="preserve"> </w:t>
      </w:r>
      <w:r w:rsidRPr="001873EE">
        <w:rPr>
          <w:rFonts w:ascii="Times New Roman" w:eastAsiaTheme="minorHAnsi" w:hAnsi="Times New Roman"/>
          <w:i/>
          <w:iCs/>
          <w:sz w:val="20"/>
          <w:szCs w:val="20"/>
        </w:rPr>
        <w:t>Animal</w:t>
      </w:r>
      <w:r w:rsidR="00D44B8B" w:rsidRPr="001873EE">
        <w:rPr>
          <w:rFonts w:ascii="Times New Roman" w:eastAsiaTheme="minorHAnsi" w:hAnsi="Times New Roman"/>
          <w:i/>
          <w:iCs/>
          <w:sz w:val="20"/>
          <w:szCs w:val="20"/>
        </w:rPr>
        <w:t xml:space="preserve"> </w:t>
      </w:r>
      <w:r w:rsidRPr="001873EE">
        <w:rPr>
          <w:rFonts w:ascii="Times New Roman" w:eastAsiaTheme="minorHAnsi" w:hAnsi="Times New Roman"/>
          <w:i/>
          <w:iCs/>
          <w:sz w:val="20"/>
          <w:szCs w:val="20"/>
        </w:rPr>
        <w:t>Science,</w:t>
      </w:r>
      <w:r w:rsidRPr="001873EE">
        <w:rPr>
          <w:rFonts w:ascii="Times New Roman" w:eastAsiaTheme="minorHAnsi" w:hAnsi="Times New Roman"/>
          <w:bCs/>
          <w:sz w:val="20"/>
          <w:szCs w:val="20"/>
        </w:rPr>
        <w:t>24</w:t>
      </w:r>
      <w:r w:rsidRPr="001873EE">
        <w:rPr>
          <w:rFonts w:ascii="Times New Roman" w:eastAsiaTheme="minorHAnsi" w:hAnsi="Times New Roman"/>
          <w:sz w:val="20"/>
          <w:szCs w:val="20"/>
        </w:rPr>
        <w:t>,</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251–259.</w:t>
      </w:r>
    </w:p>
    <w:p w:rsidR="00CF5B78" w:rsidRPr="001873EE" w:rsidRDefault="00CF5B78" w:rsidP="001873EE">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1873EE">
        <w:rPr>
          <w:rFonts w:ascii="Times New Roman" w:hAnsi="Times New Roman"/>
          <w:sz w:val="20"/>
          <w:szCs w:val="20"/>
        </w:rPr>
        <w:t>Diyaolu</w:t>
      </w:r>
      <w:proofErr w:type="spellEnd"/>
      <w:r w:rsidR="00D44B8B" w:rsidRPr="001873EE">
        <w:rPr>
          <w:rFonts w:ascii="Times New Roman" w:hAnsi="Times New Roman"/>
          <w:sz w:val="20"/>
          <w:szCs w:val="20"/>
        </w:rPr>
        <w:t xml:space="preserve"> </w:t>
      </w:r>
      <w:r w:rsidRPr="001873EE">
        <w:rPr>
          <w:rFonts w:ascii="Times New Roman" w:hAnsi="Times New Roman"/>
          <w:sz w:val="20"/>
          <w:szCs w:val="20"/>
        </w:rPr>
        <w:t>D.O.</w:t>
      </w:r>
      <w:r w:rsidR="00D44B8B" w:rsidRPr="001873EE">
        <w:rPr>
          <w:rFonts w:ascii="Times New Roman" w:hAnsi="Times New Roman"/>
          <w:sz w:val="20"/>
          <w:szCs w:val="20"/>
        </w:rPr>
        <w:t xml:space="preserve"> </w:t>
      </w:r>
      <w:r w:rsidRPr="001873EE">
        <w:rPr>
          <w:rFonts w:ascii="Times New Roman" w:hAnsi="Times New Roman"/>
          <w:sz w:val="20"/>
          <w:szCs w:val="20"/>
        </w:rPr>
        <w:t>(2015).</w:t>
      </w:r>
      <w:r w:rsidR="00D44B8B" w:rsidRPr="001873EE">
        <w:rPr>
          <w:rFonts w:ascii="Times New Roman" w:hAnsi="Times New Roman"/>
          <w:sz w:val="20"/>
          <w:szCs w:val="20"/>
        </w:rPr>
        <w:t xml:space="preserve"> </w:t>
      </w:r>
      <w:r w:rsidRPr="001873EE">
        <w:rPr>
          <w:rFonts w:ascii="Times New Roman" w:hAnsi="Times New Roman"/>
          <w:sz w:val="20"/>
          <w:szCs w:val="20"/>
        </w:rPr>
        <w:t>Aerobic</w:t>
      </w:r>
      <w:r w:rsidR="00D44B8B" w:rsidRPr="001873EE">
        <w:rPr>
          <w:rFonts w:ascii="Times New Roman" w:hAnsi="Times New Roman"/>
          <w:sz w:val="20"/>
          <w:szCs w:val="20"/>
        </w:rPr>
        <w:t xml:space="preserve"> </w:t>
      </w:r>
      <w:r w:rsidRPr="001873EE">
        <w:rPr>
          <w:rFonts w:ascii="Times New Roman" w:hAnsi="Times New Roman"/>
          <w:sz w:val="20"/>
          <w:szCs w:val="20"/>
        </w:rPr>
        <w:t>bacterial</w:t>
      </w:r>
      <w:r w:rsidR="00D44B8B" w:rsidRPr="001873EE">
        <w:rPr>
          <w:rFonts w:ascii="Times New Roman" w:hAnsi="Times New Roman"/>
          <w:sz w:val="20"/>
          <w:szCs w:val="20"/>
        </w:rPr>
        <w:t xml:space="preserve"> </w:t>
      </w:r>
      <w:r w:rsidRPr="001873EE">
        <w:rPr>
          <w:rFonts w:ascii="Times New Roman" w:hAnsi="Times New Roman"/>
          <w:sz w:val="20"/>
          <w:szCs w:val="20"/>
        </w:rPr>
        <w:t>flora</w:t>
      </w:r>
      <w:r w:rsidR="00D44B8B" w:rsidRPr="001873EE">
        <w:rPr>
          <w:rFonts w:ascii="Times New Roman" w:hAnsi="Times New Roman"/>
          <w:sz w:val="20"/>
          <w:szCs w:val="20"/>
        </w:rPr>
        <w:t xml:space="preserve"> </w:t>
      </w:r>
      <w:r w:rsidRPr="001873EE">
        <w:rPr>
          <w:rFonts w:ascii="Times New Roman" w:hAnsi="Times New Roman"/>
          <w:sz w:val="20"/>
          <w:szCs w:val="20"/>
        </w:rPr>
        <w:t>and</w:t>
      </w:r>
      <w:r w:rsidR="00D44B8B" w:rsidRPr="001873EE">
        <w:rPr>
          <w:rFonts w:ascii="Times New Roman" w:hAnsi="Times New Roman"/>
          <w:sz w:val="20"/>
          <w:szCs w:val="20"/>
        </w:rPr>
        <w:t xml:space="preserve"> </w:t>
      </w:r>
      <w:r w:rsidRPr="001873EE">
        <w:rPr>
          <w:rFonts w:ascii="Times New Roman" w:hAnsi="Times New Roman"/>
          <w:sz w:val="20"/>
          <w:szCs w:val="20"/>
        </w:rPr>
        <w:t>survival</w:t>
      </w:r>
      <w:r w:rsidR="00D44B8B" w:rsidRPr="001873EE">
        <w:rPr>
          <w:rFonts w:ascii="Times New Roman" w:hAnsi="Times New Roman"/>
          <w:sz w:val="20"/>
          <w:szCs w:val="20"/>
        </w:rPr>
        <w:t xml:space="preserve"> </w:t>
      </w:r>
      <w:r w:rsidRPr="001873EE">
        <w:rPr>
          <w:rFonts w:ascii="Times New Roman" w:hAnsi="Times New Roman"/>
          <w:sz w:val="20"/>
          <w:szCs w:val="20"/>
        </w:rPr>
        <w:t>of</w:t>
      </w:r>
      <w:r w:rsidR="00D44B8B" w:rsidRPr="001873EE">
        <w:rPr>
          <w:rFonts w:ascii="Times New Roman" w:hAnsi="Times New Roman"/>
          <w:sz w:val="20"/>
          <w:szCs w:val="20"/>
        </w:rPr>
        <w:t xml:space="preserve"> </w:t>
      </w:r>
      <w:r w:rsidRPr="001873EE">
        <w:rPr>
          <w:rFonts w:ascii="Times New Roman" w:hAnsi="Times New Roman"/>
          <w:sz w:val="20"/>
          <w:szCs w:val="20"/>
        </w:rPr>
        <w:t>African</w:t>
      </w:r>
      <w:r w:rsidR="00D44B8B" w:rsidRPr="001873EE">
        <w:rPr>
          <w:rFonts w:ascii="Times New Roman" w:hAnsi="Times New Roman"/>
          <w:sz w:val="20"/>
          <w:szCs w:val="20"/>
        </w:rPr>
        <w:t xml:space="preserve"> </w:t>
      </w:r>
      <w:r w:rsidRPr="001873EE">
        <w:rPr>
          <w:rFonts w:ascii="Times New Roman" w:hAnsi="Times New Roman"/>
          <w:sz w:val="20"/>
          <w:szCs w:val="20"/>
        </w:rPr>
        <w:t>catfish</w:t>
      </w:r>
      <w:r w:rsidR="00D44B8B" w:rsidRPr="001873EE">
        <w:rPr>
          <w:rFonts w:ascii="Times New Roman" w:hAnsi="Times New Roman"/>
          <w:i/>
          <w:sz w:val="20"/>
          <w:szCs w:val="20"/>
        </w:rPr>
        <w:t xml:space="preserve"> </w:t>
      </w:r>
      <w:proofErr w:type="spellStart"/>
      <w:r w:rsidRPr="001873EE">
        <w:rPr>
          <w:rFonts w:ascii="Times New Roman" w:hAnsi="Times New Roman"/>
          <w:i/>
          <w:sz w:val="20"/>
          <w:szCs w:val="20"/>
        </w:rPr>
        <w:t>Clarias</w:t>
      </w:r>
      <w:proofErr w:type="spellEnd"/>
      <w:r w:rsidR="00D44B8B" w:rsidRPr="001873EE">
        <w:rPr>
          <w:rFonts w:ascii="Times New Roman" w:hAnsi="Times New Roman"/>
          <w:i/>
          <w:sz w:val="20"/>
          <w:szCs w:val="20"/>
        </w:rPr>
        <w:t xml:space="preserve"> </w:t>
      </w:r>
      <w:proofErr w:type="spellStart"/>
      <w:r w:rsidRPr="001873EE">
        <w:rPr>
          <w:rFonts w:ascii="Times New Roman" w:hAnsi="Times New Roman"/>
          <w:i/>
          <w:sz w:val="20"/>
          <w:szCs w:val="20"/>
        </w:rPr>
        <w:t>gariepinus</w:t>
      </w:r>
      <w:proofErr w:type="spellEnd"/>
      <w:r w:rsidR="00D44B8B" w:rsidRPr="001873EE">
        <w:rPr>
          <w:rFonts w:ascii="Times New Roman" w:hAnsi="Times New Roman"/>
          <w:i/>
          <w:sz w:val="20"/>
          <w:szCs w:val="20"/>
        </w:rPr>
        <w:t xml:space="preserve"> </w:t>
      </w:r>
      <w:r w:rsidRPr="001873EE">
        <w:rPr>
          <w:rFonts w:ascii="Times New Roman" w:hAnsi="Times New Roman"/>
          <w:sz w:val="20"/>
          <w:szCs w:val="20"/>
        </w:rPr>
        <w:t>during</w:t>
      </w:r>
      <w:r w:rsidR="00D44B8B" w:rsidRPr="001873EE">
        <w:rPr>
          <w:rFonts w:ascii="Times New Roman" w:hAnsi="Times New Roman"/>
          <w:sz w:val="20"/>
          <w:szCs w:val="20"/>
        </w:rPr>
        <w:t xml:space="preserve"> </w:t>
      </w:r>
      <w:r w:rsidRPr="001873EE">
        <w:rPr>
          <w:rFonts w:ascii="Times New Roman" w:hAnsi="Times New Roman"/>
          <w:sz w:val="20"/>
          <w:szCs w:val="20"/>
        </w:rPr>
        <w:t>early</w:t>
      </w:r>
      <w:r w:rsidR="00D44B8B" w:rsidRPr="001873EE">
        <w:rPr>
          <w:rFonts w:ascii="Times New Roman" w:hAnsi="Times New Roman"/>
          <w:sz w:val="20"/>
          <w:szCs w:val="20"/>
        </w:rPr>
        <w:t xml:space="preserve"> </w:t>
      </w:r>
      <w:r w:rsidRPr="001873EE">
        <w:rPr>
          <w:rFonts w:ascii="Times New Roman" w:hAnsi="Times New Roman"/>
          <w:sz w:val="20"/>
          <w:szCs w:val="20"/>
        </w:rPr>
        <w:t>life</w:t>
      </w:r>
      <w:r w:rsidR="00D44B8B" w:rsidRPr="001873EE">
        <w:rPr>
          <w:rFonts w:ascii="Times New Roman" w:hAnsi="Times New Roman"/>
          <w:sz w:val="20"/>
          <w:szCs w:val="20"/>
        </w:rPr>
        <w:t xml:space="preserve"> </w:t>
      </w:r>
      <w:r w:rsidRPr="001873EE">
        <w:rPr>
          <w:rFonts w:ascii="Times New Roman" w:hAnsi="Times New Roman"/>
          <w:sz w:val="20"/>
          <w:szCs w:val="20"/>
        </w:rPr>
        <w:t>stages</w:t>
      </w:r>
      <w:r w:rsidR="00D44B8B" w:rsidRPr="001873EE">
        <w:rPr>
          <w:rFonts w:ascii="Times New Roman" w:hAnsi="Times New Roman"/>
          <w:sz w:val="20"/>
          <w:szCs w:val="20"/>
        </w:rPr>
        <w:t xml:space="preserve"> </w:t>
      </w:r>
      <w:r w:rsidRPr="001873EE">
        <w:rPr>
          <w:rFonts w:ascii="Times New Roman" w:hAnsi="Times New Roman"/>
          <w:sz w:val="20"/>
          <w:szCs w:val="20"/>
        </w:rPr>
        <w:t>in</w:t>
      </w:r>
      <w:r w:rsidR="00D44B8B" w:rsidRPr="001873EE">
        <w:rPr>
          <w:rFonts w:ascii="Times New Roman" w:hAnsi="Times New Roman"/>
          <w:sz w:val="20"/>
          <w:szCs w:val="20"/>
        </w:rPr>
        <w:t xml:space="preserve"> </w:t>
      </w:r>
      <w:r w:rsidRPr="001873EE">
        <w:rPr>
          <w:rFonts w:ascii="Times New Roman" w:hAnsi="Times New Roman"/>
          <w:sz w:val="20"/>
          <w:szCs w:val="20"/>
        </w:rPr>
        <w:t>the</w:t>
      </w:r>
      <w:r w:rsidR="00D44B8B" w:rsidRPr="001873EE">
        <w:rPr>
          <w:rFonts w:ascii="Times New Roman" w:hAnsi="Times New Roman"/>
          <w:sz w:val="20"/>
          <w:szCs w:val="20"/>
        </w:rPr>
        <w:t xml:space="preserve"> </w:t>
      </w:r>
      <w:r w:rsidRPr="001873EE">
        <w:rPr>
          <w:rFonts w:ascii="Times New Roman" w:hAnsi="Times New Roman"/>
          <w:sz w:val="20"/>
          <w:szCs w:val="20"/>
        </w:rPr>
        <w:t>hatchery</w:t>
      </w:r>
      <w:r w:rsidR="00961F85" w:rsidRPr="001873EE">
        <w:rPr>
          <w:rFonts w:ascii="Times New Roman" w:hAnsi="Times New Roman"/>
          <w:sz w:val="20"/>
          <w:szCs w:val="20"/>
        </w:rPr>
        <w:t>.</w:t>
      </w:r>
      <w:r w:rsidR="00961F85">
        <w:rPr>
          <w:rFonts w:ascii="Times New Roman" w:hAnsi="Times New Roman"/>
          <w:sz w:val="20"/>
          <w:szCs w:val="20"/>
        </w:rPr>
        <w:t xml:space="preserve"> </w:t>
      </w:r>
      <w:r w:rsidR="00961F85" w:rsidRPr="001873EE">
        <w:rPr>
          <w:rFonts w:ascii="Times New Roman" w:hAnsi="Times New Roman"/>
          <w:i/>
          <w:sz w:val="20"/>
          <w:szCs w:val="20"/>
        </w:rPr>
        <w:t>I</w:t>
      </w:r>
      <w:r w:rsidRPr="001873EE">
        <w:rPr>
          <w:rFonts w:ascii="Times New Roman" w:hAnsi="Times New Roman"/>
          <w:i/>
          <w:sz w:val="20"/>
          <w:szCs w:val="20"/>
        </w:rPr>
        <w:t>nternational</w:t>
      </w:r>
      <w:r w:rsidR="00D44B8B" w:rsidRPr="001873EE">
        <w:rPr>
          <w:rFonts w:ascii="Times New Roman" w:hAnsi="Times New Roman"/>
          <w:i/>
          <w:sz w:val="20"/>
          <w:szCs w:val="20"/>
        </w:rPr>
        <w:t xml:space="preserve"> </w:t>
      </w:r>
      <w:r w:rsidRPr="001873EE">
        <w:rPr>
          <w:rFonts w:ascii="Times New Roman" w:hAnsi="Times New Roman"/>
          <w:i/>
          <w:sz w:val="20"/>
          <w:szCs w:val="20"/>
        </w:rPr>
        <w:t>Journal</w:t>
      </w:r>
      <w:r w:rsidR="00D44B8B" w:rsidRPr="001873EE">
        <w:rPr>
          <w:rFonts w:ascii="Times New Roman" w:hAnsi="Times New Roman"/>
          <w:i/>
          <w:sz w:val="20"/>
          <w:szCs w:val="20"/>
        </w:rPr>
        <w:t xml:space="preserve"> </w:t>
      </w:r>
      <w:r w:rsidRPr="001873EE">
        <w:rPr>
          <w:rFonts w:ascii="Times New Roman" w:hAnsi="Times New Roman"/>
          <w:i/>
          <w:sz w:val="20"/>
          <w:szCs w:val="20"/>
        </w:rPr>
        <w:t>of</w:t>
      </w:r>
      <w:r w:rsidR="00D44B8B" w:rsidRPr="001873EE">
        <w:rPr>
          <w:rFonts w:ascii="Times New Roman" w:hAnsi="Times New Roman"/>
          <w:i/>
          <w:sz w:val="20"/>
          <w:szCs w:val="20"/>
        </w:rPr>
        <w:t xml:space="preserve"> </w:t>
      </w:r>
      <w:r w:rsidRPr="001873EE">
        <w:rPr>
          <w:rFonts w:ascii="Times New Roman" w:hAnsi="Times New Roman"/>
          <w:i/>
          <w:sz w:val="20"/>
          <w:szCs w:val="20"/>
        </w:rPr>
        <w:t>Fisheries</w:t>
      </w:r>
      <w:r w:rsidR="00D44B8B" w:rsidRPr="001873EE">
        <w:rPr>
          <w:rFonts w:ascii="Times New Roman" w:hAnsi="Times New Roman"/>
          <w:i/>
          <w:sz w:val="20"/>
          <w:szCs w:val="20"/>
        </w:rPr>
        <w:t xml:space="preserve"> </w:t>
      </w:r>
      <w:r w:rsidRPr="001873EE">
        <w:rPr>
          <w:rFonts w:ascii="Times New Roman" w:hAnsi="Times New Roman"/>
          <w:i/>
          <w:sz w:val="20"/>
          <w:szCs w:val="20"/>
        </w:rPr>
        <w:t>and</w:t>
      </w:r>
      <w:r w:rsidR="00D44B8B" w:rsidRPr="001873EE">
        <w:rPr>
          <w:rFonts w:ascii="Times New Roman" w:hAnsi="Times New Roman"/>
          <w:i/>
          <w:sz w:val="20"/>
          <w:szCs w:val="20"/>
        </w:rPr>
        <w:t xml:space="preserve"> </w:t>
      </w:r>
      <w:r w:rsidRPr="001873EE">
        <w:rPr>
          <w:rFonts w:ascii="Times New Roman" w:hAnsi="Times New Roman"/>
          <w:i/>
          <w:sz w:val="20"/>
          <w:szCs w:val="20"/>
        </w:rPr>
        <w:t>Aquatic</w:t>
      </w:r>
      <w:r w:rsidR="00D44B8B" w:rsidRPr="001873EE">
        <w:rPr>
          <w:rFonts w:ascii="Times New Roman" w:hAnsi="Times New Roman"/>
          <w:i/>
          <w:sz w:val="20"/>
          <w:szCs w:val="20"/>
        </w:rPr>
        <w:t xml:space="preserve"> </w:t>
      </w:r>
      <w:r w:rsidRPr="001873EE">
        <w:rPr>
          <w:rFonts w:ascii="Times New Roman" w:hAnsi="Times New Roman"/>
          <w:i/>
          <w:sz w:val="20"/>
          <w:szCs w:val="20"/>
        </w:rPr>
        <w:t>Studies,</w:t>
      </w:r>
      <w:r w:rsidRPr="001873EE">
        <w:rPr>
          <w:rFonts w:ascii="Times New Roman" w:hAnsi="Times New Roman"/>
          <w:sz w:val="20"/>
          <w:szCs w:val="20"/>
        </w:rPr>
        <w:t>3(1);380-384.</w:t>
      </w:r>
    </w:p>
    <w:p w:rsidR="00CF5B78" w:rsidRPr="001873EE" w:rsidRDefault="00CF5B78" w:rsidP="001873EE">
      <w:pPr>
        <w:pStyle w:val="ListParagraph"/>
        <w:numPr>
          <w:ilvl w:val="0"/>
          <w:numId w:val="3"/>
        </w:numPr>
        <w:autoSpaceDE w:val="0"/>
        <w:autoSpaceDN w:val="0"/>
        <w:adjustRightInd w:val="0"/>
        <w:snapToGrid w:val="0"/>
        <w:spacing w:after="0" w:line="240" w:lineRule="auto"/>
        <w:ind w:left="425" w:hanging="425"/>
        <w:jc w:val="both"/>
        <w:rPr>
          <w:rFonts w:ascii="Times New Roman" w:eastAsiaTheme="minorHAnsi" w:hAnsi="Times New Roman"/>
          <w:sz w:val="20"/>
          <w:szCs w:val="20"/>
        </w:rPr>
      </w:pPr>
      <w:r w:rsidRPr="001873EE">
        <w:rPr>
          <w:rFonts w:ascii="Times New Roman" w:hAnsi="Times New Roman"/>
          <w:sz w:val="20"/>
          <w:szCs w:val="20"/>
        </w:rPr>
        <w:t>FAO</w:t>
      </w:r>
      <w:r w:rsidR="00D44B8B" w:rsidRPr="001873EE">
        <w:rPr>
          <w:rFonts w:ascii="Times New Roman" w:hAnsi="Times New Roman"/>
          <w:sz w:val="20"/>
          <w:szCs w:val="20"/>
        </w:rPr>
        <w:t>. (</w:t>
      </w:r>
      <w:r w:rsidRPr="001873EE">
        <w:rPr>
          <w:rFonts w:ascii="Times New Roman" w:hAnsi="Times New Roman"/>
          <w:sz w:val="20"/>
          <w:szCs w:val="20"/>
        </w:rPr>
        <w:t>1979)</w:t>
      </w:r>
      <w:r w:rsidR="00961F85" w:rsidRPr="001873EE">
        <w:rPr>
          <w:rFonts w:ascii="Times New Roman" w:hAnsi="Times New Roman"/>
          <w:sz w:val="20"/>
          <w:szCs w:val="20"/>
        </w:rPr>
        <w:t>.</w:t>
      </w:r>
      <w:r w:rsidR="00961F85">
        <w:rPr>
          <w:rFonts w:ascii="Times New Roman" w:hAnsi="Times New Roman"/>
          <w:sz w:val="20"/>
          <w:szCs w:val="20"/>
        </w:rPr>
        <w:t xml:space="preserve"> </w:t>
      </w:r>
      <w:r w:rsidR="00961F85" w:rsidRPr="001873EE">
        <w:rPr>
          <w:rFonts w:ascii="Times New Roman" w:hAnsi="Times New Roman"/>
          <w:sz w:val="20"/>
          <w:szCs w:val="20"/>
        </w:rPr>
        <w:t>M</w:t>
      </w:r>
      <w:r w:rsidRPr="001873EE">
        <w:rPr>
          <w:rFonts w:ascii="Times New Roman" w:hAnsi="Times New Roman"/>
          <w:sz w:val="20"/>
          <w:szCs w:val="20"/>
        </w:rPr>
        <w:t>anuals</w:t>
      </w:r>
      <w:r w:rsidR="00D44B8B" w:rsidRPr="001873EE">
        <w:rPr>
          <w:rFonts w:ascii="Times New Roman" w:hAnsi="Times New Roman"/>
          <w:sz w:val="20"/>
          <w:szCs w:val="20"/>
        </w:rPr>
        <w:t xml:space="preserve"> </w:t>
      </w:r>
      <w:r w:rsidRPr="001873EE">
        <w:rPr>
          <w:rFonts w:ascii="Times New Roman" w:hAnsi="Times New Roman"/>
          <w:sz w:val="20"/>
          <w:szCs w:val="20"/>
        </w:rPr>
        <w:t>of</w:t>
      </w:r>
      <w:r w:rsidR="00D44B8B" w:rsidRPr="001873EE">
        <w:rPr>
          <w:rFonts w:ascii="Times New Roman" w:hAnsi="Times New Roman"/>
          <w:sz w:val="20"/>
          <w:szCs w:val="20"/>
        </w:rPr>
        <w:t xml:space="preserve"> </w:t>
      </w:r>
      <w:r w:rsidRPr="001873EE">
        <w:rPr>
          <w:rFonts w:ascii="Times New Roman" w:hAnsi="Times New Roman"/>
          <w:sz w:val="20"/>
          <w:szCs w:val="20"/>
        </w:rPr>
        <w:t>food</w:t>
      </w:r>
      <w:r w:rsidR="00D44B8B" w:rsidRPr="001873EE">
        <w:rPr>
          <w:rFonts w:ascii="Times New Roman" w:hAnsi="Times New Roman"/>
          <w:sz w:val="20"/>
          <w:szCs w:val="20"/>
        </w:rPr>
        <w:t xml:space="preserve"> </w:t>
      </w:r>
      <w:r w:rsidRPr="001873EE">
        <w:rPr>
          <w:rFonts w:ascii="Times New Roman" w:hAnsi="Times New Roman"/>
          <w:sz w:val="20"/>
          <w:szCs w:val="20"/>
        </w:rPr>
        <w:t>quality</w:t>
      </w:r>
      <w:r w:rsidR="00D44B8B" w:rsidRPr="001873EE">
        <w:rPr>
          <w:rFonts w:ascii="Times New Roman" w:hAnsi="Times New Roman"/>
          <w:sz w:val="20"/>
          <w:szCs w:val="20"/>
        </w:rPr>
        <w:t xml:space="preserve"> </w:t>
      </w:r>
      <w:r w:rsidRPr="001873EE">
        <w:rPr>
          <w:rFonts w:ascii="Times New Roman" w:hAnsi="Times New Roman"/>
          <w:sz w:val="20"/>
          <w:szCs w:val="20"/>
        </w:rPr>
        <w:t>control</w:t>
      </w:r>
      <w:r w:rsidR="00961F85" w:rsidRPr="001873EE">
        <w:rPr>
          <w:rFonts w:ascii="Times New Roman" w:hAnsi="Times New Roman"/>
          <w:sz w:val="20"/>
          <w:szCs w:val="20"/>
        </w:rPr>
        <w:t>.</w:t>
      </w:r>
      <w:r w:rsidR="00961F85">
        <w:rPr>
          <w:rFonts w:ascii="Times New Roman" w:hAnsi="Times New Roman"/>
          <w:sz w:val="20"/>
          <w:szCs w:val="20"/>
        </w:rPr>
        <w:t xml:space="preserve"> </w:t>
      </w:r>
      <w:r w:rsidR="00961F85" w:rsidRPr="001873EE">
        <w:rPr>
          <w:rFonts w:ascii="Times New Roman" w:hAnsi="Times New Roman"/>
          <w:sz w:val="20"/>
          <w:szCs w:val="20"/>
        </w:rPr>
        <w:t>F</w:t>
      </w:r>
      <w:r w:rsidRPr="001873EE">
        <w:rPr>
          <w:rFonts w:ascii="Times New Roman" w:hAnsi="Times New Roman"/>
          <w:sz w:val="20"/>
          <w:szCs w:val="20"/>
        </w:rPr>
        <w:t>AO</w:t>
      </w:r>
      <w:r w:rsidR="00961F85" w:rsidRPr="001873EE">
        <w:rPr>
          <w:rFonts w:ascii="Times New Roman" w:hAnsi="Times New Roman"/>
          <w:sz w:val="20"/>
          <w:szCs w:val="20"/>
        </w:rPr>
        <w:t>.</w:t>
      </w:r>
      <w:r w:rsidR="00961F85">
        <w:rPr>
          <w:rFonts w:ascii="Times New Roman" w:hAnsi="Times New Roman"/>
          <w:sz w:val="20"/>
          <w:szCs w:val="20"/>
        </w:rPr>
        <w:t xml:space="preserve"> </w:t>
      </w:r>
      <w:r w:rsidR="00961F85" w:rsidRPr="001873EE">
        <w:rPr>
          <w:rFonts w:ascii="Times New Roman" w:hAnsi="Times New Roman"/>
          <w:sz w:val="20"/>
          <w:szCs w:val="20"/>
        </w:rPr>
        <w:t>F</w:t>
      </w:r>
      <w:r w:rsidRPr="001873EE">
        <w:rPr>
          <w:rFonts w:ascii="Times New Roman" w:hAnsi="Times New Roman"/>
          <w:sz w:val="20"/>
          <w:szCs w:val="20"/>
        </w:rPr>
        <w:t>ood</w:t>
      </w:r>
      <w:r w:rsidR="00D44B8B" w:rsidRPr="001873EE">
        <w:rPr>
          <w:rFonts w:ascii="Times New Roman" w:hAnsi="Times New Roman"/>
          <w:sz w:val="20"/>
          <w:szCs w:val="20"/>
        </w:rPr>
        <w:t xml:space="preserve"> </w:t>
      </w:r>
      <w:r w:rsidRPr="001873EE">
        <w:rPr>
          <w:rFonts w:ascii="Times New Roman" w:hAnsi="Times New Roman"/>
          <w:sz w:val="20"/>
          <w:szCs w:val="20"/>
        </w:rPr>
        <w:t>nutrition</w:t>
      </w:r>
      <w:r w:rsidR="00D44B8B" w:rsidRPr="001873EE">
        <w:rPr>
          <w:rFonts w:ascii="Times New Roman" w:hAnsi="Times New Roman"/>
          <w:sz w:val="20"/>
          <w:szCs w:val="20"/>
        </w:rPr>
        <w:t xml:space="preserve"> </w:t>
      </w:r>
      <w:r w:rsidRPr="001873EE">
        <w:rPr>
          <w:rFonts w:ascii="Times New Roman" w:hAnsi="Times New Roman"/>
          <w:sz w:val="20"/>
          <w:szCs w:val="20"/>
        </w:rPr>
        <w:t>paper1</w:t>
      </w:r>
      <w:r w:rsidR="00D44B8B" w:rsidRPr="001873EE">
        <w:rPr>
          <w:rFonts w:ascii="Times New Roman" w:hAnsi="Times New Roman"/>
          <w:sz w:val="20"/>
          <w:szCs w:val="20"/>
        </w:rPr>
        <w:t xml:space="preserve"> </w:t>
      </w:r>
      <w:r w:rsidRPr="001873EE">
        <w:rPr>
          <w:rFonts w:ascii="Times New Roman" w:hAnsi="Times New Roman"/>
          <w:sz w:val="20"/>
          <w:szCs w:val="20"/>
        </w:rPr>
        <w:t>4/4,</w:t>
      </w:r>
      <w:r w:rsidR="00D44B8B" w:rsidRPr="001873EE">
        <w:rPr>
          <w:rFonts w:ascii="Times New Roman" w:hAnsi="Times New Roman"/>
          <w:sz w:val="20"/>
          <w:szCs w:val="20"/>
        </w:rPr>
        <w:t xml:space="preserve"> </w:t>
      </w:r>
      <w:r w:rsidRPr="001873EE">
        <w:rPr>
          <w:rFonts w:ascii="Times New Roman" w:hAnsi="Times New Roman"/>
          <w:sz w:val="20"/>
          <w:szCs w:val="20"/>
        </w:rPr>
        <w:t>1979.</w:t>
      </w:r>
    </w:p>
    <w:p w:rsidR="00CF5B78" w:rsidRPr="001873EE" w:rsidRDefault="00CF5B78" w:rsidP="001873EE">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0"/>
        </w:rPr>
      </w:pPr>
      <w:r w:rsidRPr="001873EE">
        <w:rPr>
          <w:rFonts w:ascii="Times New Roman" w:eastAsiaTheme="minorHAnsi" w:hAnsi="Times New Roman"/>
          <w:sz w:val="20"/>
          <w:szCs w:val="20"/>
        </w:rPr>
        <w:t>FAO</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(2016b)</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Cultured</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Aquatic</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Species</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Information</w:t>
      </w:r>
      <w:r w:rsidR="00D44B8B" w:rsidRPr="001873EE">
        <w:rPr>
          <w:rFonts w:ascii="Times New Roman" w:eastAsiaTheme="minorHAnsi" w:hAnsi="Times New Roman"/>
          <w:sz w:val="20"/>
          <w:szCs w:val="20"/>
        </w:rPr>
        <w:t xml:space="preserve"> </w:t>
      </w:r>
      <w:proofErr w:type="spellStart"/>
      <w:r w:rsidRPr="001873EE">
        <w:rPr>
          <w:rFonts w:ascii="Times New Roman" w:eastAsiaTheme="minorHAnsi" w:hAnsi="Times New Roman"/>
          <w:sz w:val="20"/>
          <w:szCs w:val="20"/>
        </w:rPr>
        <w:t>Programme</w:t>
      </w:r>
      <w:proofErr w:type="spellEnd"/>
      <w:r w:rsidRPr="001873EE">
        <w:rPr>
          <w:rFonts w:ascii="Times New Roman" w:eastAsiaTheme="minorHAnsi" w:hAnsi="Times New Roman"/>
          <w:sz w:val="20"/>
          <w:szCs w:val="20"/>
        </w:rPr>
        <w:t>:</w:t>
      </w:r>
      <w:r w:rsidR="00D44B8B" w:rsidRPr="001873EE">
        <w:rPr>
          <w:rFonts w:ascii="Times New Roman" w:eastAsiaTheme="minorHAnsi" w:hAnsi="Times New Roman"/>
          <w:sz w:val="20"/>
          <w:szCs w:val="20"/>
        </w:rPr>
        <w:t xml:space="preserve"> </w:t>
      </w:r>
      <w:proofErr w:type="spellStart"/>
      <w:r w:rsidRPr="001873EE">
        <w:rPr>
          <w:rFonts w:ascii="Times New Roman" w:eastAsiaTheme="minorHAnsi" w:hAnsi="Times New Roman"/>
          <w:i/>
          <w:sz w:val="20"/>
          <w:szCs w:val="20"/>
        </w:rPr>
        <w:t>Clarias</w:t>
      </w:r>
      <w:proofErr w:type="spellEnd"/>
      <w:r w:rsidR="00D44B8B" w:rsidRPr="001873EE">
        <w:rPr>
          <w:rFonts w:ascii="Times New Roman" w:eastAsiaTheme="minorHAnsi" w:hAnsi="Times New Roman"/>
          <w:i/>
          <w:sz w:val="20"/>
          <w:szCs w:val="20"/>
        </w:rPr>
        <w:t xml:space="preserve"> </w:t>
      </w:r>
      <w:proofErr w:type="spellStart"/>
      <w:r w:rsidRPr="001873EE">
        <w:rPr>
          <w:rFonts w:ascii="Times New Roman" w:eastAsiaTheme="minorHAnsi" w:hAnsi="Times New Roman"/>
          <w:i/>
          <w:sz w:val="20"/>
          <w:szCs w:val="20"/>
        </w:rPr>
        <w:t>gariepinus</w:t>
      </w:r>
      <w:proofErr w:type="spellEnd"/>
      <w:r w:rsidRPr="001873EE">
        <w:rPr>
          <w:rFonts w:ascii="Times New Roman" w:eastAsiaTheme="minorHAnsi" w:hAnsi="Times New Roman"/>
          <w:sz w:val="20"/>
          <w:szCs w:val="20"/>
        </w:rPr>
        <w:t>.</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Fisheries</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and</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Aquaculture</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Department,</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Food</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an</w:t>
      </w:r>
      <w:r w:rsidR="00961F85" w:rsidRPr="001873EE">
        <w:rPr>
          <w:rFonts w:ascii="Times New Roman" w:eastAsiaTheme="minorHAnsi" w:hAnsi="Times New Roman"/>
          <w:sz w:val="20"/>
          <w:szCs w:val="20"/>
        </w:rPr>
        <w:t>d</w:t>
      </w:r>
      <w:r w:rsidR="00961F85">
        <w:rPr>
          <w:rFonts w:ascii="Times New Roman" w:eastAsiaTheme="minorHAnsi" w:hAnsi="Times New Roman"/>
          <w:sz w:val="20"/>
          <w:szCs w:val="20"/>
        </w:rPr>
        <w:t xml:space="preserve"> </w:t>
      </w:r>
      <w:r w:rsidR="00961F85" w:rsidRPr="001873EE">
        <w:rPr>
          <w:rFonts w:ascii="Times New Roman" w:eastAsiaTheme="minorHAnsi" w:hAnsi="Times New Roman"/>
          <w:sz w:val="20"/>
          <w:szCs w:val="20"/>
        </w:rPr>
        <w:lastRenderedPageBreak/>
        <w:t>A</w:t>
      </w:r>
      <w:r w:rsidRPr="001873EE">
        <w:rPr>
          <w:rFonts w:ascii="Times New Roman" w:eastAsiaTheme="minorHAnsi" w:hAnsi="Times New Roman"/>
          <w:sz w:val="20"/>
          <w:szCs w:val="20"/>
        </w:rPr>
        <w:t>gricultural</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Organization</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of</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the</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United</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Nations,</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Rome.</w:t>
      </w:r>
    </w:p>
    <w:p w:rsidR="00CF5B78" w:rsidRPr="001873EE" w:rsidRDefault="00CF5B78" w:rsidP="001873EE">
      <w:pPr>
        <w:pStyle w:val="NoSpacing"/>
        <w:numPr>
          <w:ilvl w:val="0"/>
          <w:numId w:val="3"/>
        </w:numPr>
        <w:snapToGrid w:val="0"/>
        <w:ind w:left="425" w:hanging="425"/>
        <w:jc w:val="both"/>
        <w:rPr>
          <w:rFonts w:ascii="Times New Roman" w:hAnsi="Times New Roman"/>
          <w:sz w:val="20"/>
          <w:szCs w:val="20"/>
        </w:rPr>
      </w:pPr>
      <w:r w:rsidRPr="001873EE">
        <w:rPr>
          <w:rFonts w:ascii="Times New Roman" w:hAnsi="Times New Roman"/>
          <w:bCs/>
          <w:color w:val="000000"/>
          <w:sz w:val="20"/>
          <w:szCs w:val="20"/>
          <w:shd w:val="clear" w:color="auto" w:fill="FFFFFF"/>
        </w:rPr>
        <w:t>Holt,</w:t>
      </w:r>
      <w:r w:rsidR="00D44B8B" w:rsidRPr="001873EE">
        <w:rPr>
          <w:rFonts w:ascii="Times New Roman" w:hAnsi="Times New Roman"/>
          <w:bCs/>
          <w:color w:val="000000"/>
          <w:sz w:val="20"/>
          <w:szCs w:val="20"/>
          <w:shd w:val="clear" w:color="auto" w:fill="FFFFFF"/>
        </w:rPr>
        <w:t xml:space="preserve"> </w:t>
      </w:r>
      <w:r w:rsidRPr="001873EE">
        <w:rPr>
          <w:rFonts w:ascii="Times New Roman" w:hAnsi="Times New Roman"/>
          <w:bCs/>
          <w:color w:val="000000"/>
          <w:sz w:val="20"/>
          <w:szCs w:val="20"/>
          <w:shd w:val="clear" w:color="auto" w:fill="FFFFFF"/>
        </w:rPr>
        <w:t>J.G.,</w:t>
      </w:r>
      <w:r w:rsidR="00D44B8B" w:rsidRPr="001873EE">
        <w:rPr>
          <w:rFonts w:ascii="Times New Roman" w:hAnsi="Times New Roman"/>
          <w:bCs/>
          <w:color w:val="000000"/>
          <w:sz w:val="20"/>
          <w:szCs w:val="20"/>
          <w:shd w:val="clear" w:color="auto" w:fill="FFFFFF"/>
        </w:rPr>
        <w:t xml:space="preserve"> </w:t>
      </w:r>
      <w:r w:rsidRPr="001873EE">
        <w:rPr>
          <w:rFonts w:ascii="Times New Roman" w:hAnsi="Times New Roman"/>
          <w:bCs/>
          <w:color w:val="000000"/>
          <w:sz w:val="20"/>
          <w:szCs w:val="20"/>
          <w:shd w:val="clear" w:color="auto" w:fill="FFFFFF"/>
        </w:rPr>
        <w:t>Krieg,</w:t>
      </w:r>
      <w:r w:rsidR="00D44B8B" w:rsidRPr="001873EE">
        <w:rPr>
          <w:rFonts w:ascii="Times New Roman" w:hAnsi="Times New Roman"/>
          <w:bCs/>
          <w:color w:val="000000"/>
          <w:sz w:val="20"/>
          <w:szCs w:val="20"/>
          <w:shd w:val="clear" w:color="auto" w:fill="FFFFFF"/>
        </w:rPr>
        <w:t xml:space="preserve"> </w:t>
      </w:r>
      <w:r w:rsidRPr="001873EE">
        <w:rPr>
          <w:rFonts w:ascii="Times New Roman" w:hAnsi="Times New Roman"/>
          <w:bCs/>
          <w:color w:val="000000"/>
          <w:sz w:val="20"/>
          <w:szCs w:val="20"/>
          <w:shd w:val="clear" w:color="auto" w:fill="FFFFFF"/>
        </w:rPr>
        <w:t>N.R.</w:t>
      </w:r>
      <w:r w:rsidR="00D44B8B" w:rsidRPr="001873EE">
        <w:rPr>
          <w:rFonts w:ascii="Times New Roman" w:hAnsi="Times New Roman"/>
          <w:bCs/>
          <w:color w:val="000000"/>
          <w:sz w:val="20"/>
          <w:szCs w:val="20"/>
          <w:shd w:val="clear" w:color="auto" w:fill="FFFFFF"/>
        </w:rPr>
        <w:t xml:space="preserve"> </w:t>
      </w:r>
      <w:proofErr w:type="spellStart"/>
      <w:r w:rsidRPr="001873EE">
        <w:rPr>
          <w:rFonts w:ascii="Times New Roman" w:hAnsi="Times New Roman"/>
          <w:bCs/>
          <w:color w:val="000000"/>
          <w:sz w:val="20"/>
          <w:szCs w:val="20"/>
          <w:shd w:val="clear" w:color="auto" w:fill="FFFFFF"/>
        </w:rPr>
        <w:t>Sneath</w:t>
      </w:r>
      <w:proofErr w:type="spellEnd"/>
      <w:r w:rsidRPr="001873EE">
        <w:rPr>
          <w:rFonts w:ascii="Times New Roman" w:hAnsi="Times New Roman"/>
          <w:bCs/>
          <w:color w:val="000000"/>
          <w:sz w:val="20"/>
          <w:szCs w:val="20"/>
          <w:shd w:val="clear" w:color="auto" w:fill="FFFFFF"/>
        </w:rPr>
        <w:t>,</w:t>
      </w:r>
      <w:r w:rsidR="00D44B8B" w:rsidRPr="001873EE">
        <w:rPr>
          <w:rFonts w:ascii="Times New Roman" w:hAnsi="Times New Roman"/>
          <w:bCs/>
          <w:color w:val="000000"/>
          <w:sz w:val="20"/>
          <w:szCs w:val="20"/>
          <w:shd w:val="clear" w:color="auto" w:fill="FFFFFF"/>
        </w:rPr>
        <w:t xml:space="preserve"> </w:t>
      </w:r>
      <w:r w:rsidRPr="001873EE">
        <w:rPr>
          <w:rFonts w:ascii="Times New Roman" w:hAnsi="Times New Roman"/>
          <w:bCs/>
          <w:color w:val="000000"/>
          <w:sz w:val="20"/>
          <w:szCs w:val="20"/>
          <w:shd w:val="clear" w:color="auto" w:fill="FFFFFF"/>
        </w:rPr>
        <w:t>P.H.A.,</w:t>
      </w:r>
      <w:r w:rsidR="00D44B8B" w:rsidRPr="001873EE">
        <w:rPr>
          <w:rFonts w:ascii="Times New Roman" w:hAnsi="Times New Roman"/>
          <w:bCs/>
          <w:color w:val="000000"/>
          <w:sz w:val="20"/>
          <w:szCs w:val="20"/>
          <w:shd w:val="clear" w:color="auto" w:fill="FFFFFF"/>
        </w:rPr>
        <w:t xml:space="preserve"> </w:t>
      </w:r>
      <w:r w:rsidRPr="001873EE">
        <w:rPr>
          <w:rFonts w:ascii="Times New Roman" w:hAnsi="Times New Roman"/>
          <w:bCs/>
          <w:color w:val="000000"/>
          <w:sz w:val="20"/>
          <w:szCs w:val="20"/>
          <w:shd w:val="clear" w:color="auto" w:fill="FFFFFF"/>
        </w:rPr>
        <w:t>Staley,</w:t>
      </w:r>
      <w:r w:rsidR="00D44B8B" w:rsidRPr="001873EE">
        <w:rPr>
          <w:rFonts w:ascii="Times New Roman" w:hAnsi="Times New Roman"/>
          <w:bCs/>
          <w:color w:val="000000"/>
          <w:sz w:val="20"/>
          <w:szCs w:val="20"/>
          <w:shd w:val="clear" w:color="auto" w:fill="FFFFFF"/>
        </w:rPr>
        <w:t xml:space="preserve"> </w:t>
      </w:r>
      <w:r w:rsidRPr="001873EE">
        <w:rPr>
          <w:rFonts w:ascii="Times New Roman" w:hAnsi="Times New Roman"/>
          <w:bCs/>
          <w:color w:val="000000"/>
          <w:sz w:val="20"/>
          <w:szCs w:val="20"/>
          <w:shd w:val="clear" w:color="auto" w:fill="FFFFFF"/>
        </w:rPr>
        <w:t>J.T.</w:t>
      </w:r>
      <w:r w:rsidR="00D44B8B" w:rsidRPr="001873EE">
        <w:rPr>
          <w:rFonts w:ascii="Times New Roman" w:hAnsi="Times New Roman"/>
          <w:bCs/>
          <w:color w:val="000000"/>
          <w:sz w:val="20"/>
          <w:szCs w:val="20"/>
          <w:shd w:val="clear" w:color="auto" w:fill="FFFFFF"/>
        </w:rPr>
        <w:t xml:space="preserve"> </w:t>
      </w:r>
      <w:r w:rsidRPr="001873EE">
        <w:rPr>
          <w:rFonts w:ascii="Times New Roman" w:hAnsi="Times New Roman"/>
          <w:bCs/>
          <w:color w:val="000000"/>
          <w:sz w:val="20"/>
          <w:szCs w:val="20"/>
          <w:shd w:val="clear" w:color="auto" w:fill="FFFFFF"/>
        </w:rPr>
        <w:t>Williams,</w:t>
      </w:r>
      <w:r w:rsidR="00D44B8B" w:rsidRPr="001873EE">
        <w:rPr>
          <w:rFonts w:ascii="Times New Roman" w:hAnsi="Times New Roman"/>
          <w:bCs/>
          <w:color w:val="000000"/>
          <w:sz w:val="20"/>
          <w:szCs w:val="20"/>
          <w:shd w:val="clear" w:color="auto" w:fill="FFFFFF"/>
        </w:rPr>
        <w:t xml:space="preserve"> </w:t>
      </w:r>
      <w:r w:rsidRPr="001873EE">
        <w:rPr>
          <w:rFonts w:ascii="Times New Roman" w:hAnsi="Times New Roman"/>
          <w:bCs/>
          <w:color w:val="000000"/>
          <w:sz w:val="20"/>
          <w:szCs w:val="20"/>
          <w:shd w:val="clear" w:color="auto" w:fill="FFFFFF"/>
        </w:rPr>
        <w:t>S.T.</w:t>
      </w:r>
      <w:r w:rsidR="00D44B8B" w:rsidRPr="001873EE">
        <w:rPr>
          <w:rFonts w:ascii="Times New Roman" w:hAnsi="Times New Roman"/>
          <w:bCs/>
          <w:color w:val="000000"/>
          <w:sz w:val="20"/>
          <w:szCs w:val="20"/>
          <w:shd w:val="clear" w:color="auto" w:fill="FFFFFF"/>
        </w:rPr>
        <w:t xml:space="preserve"> </w:t>
      </w:r>
      <w:r w:rsidRPr="001873EE">
        <w:rPr>
          <w:rFonts w:ascii="Times New Roman" w:hAnsi="Times New Roman"/>
          <w:bCs/>
          <w:color w:val="000000"/>
          <w:sz w:val="20"/>
          <w:szCs w:val="20"/>
          <w:shd w:val="clear" w:color="auto" w:fill="FFFFFF"/>
        </w:rPr>
        <w:t>(1994).</w:t>
      </w:r>
      <w:r w:rsidR="00D44B8B" w:rsidRPr="001873EE">
        <w:rPr>
          <w:rFonts w:ascii="Times New Roman" w:hAnsi="Times New Roman"/>
          <w:bCs/>
          <w:color w:val="000000"/>
          <w:sz w:val="20"/>
          <w:szCs w:val="20"/>
          <w:shd w:val="clear" w:color="auto" w:fill="FFFFFF"/>
        </w:rPr>
        <w:t xml:space="preserve"> </w:t>
      </w:r>
      <w:proofErr w:type="spellStart"/>
      <w:r w:rsidRPr="001873EE">
        <w:rPr>
          <w:rFonts w:ascii="Times New Roman" w:hAnsi="Times New Roman"/>
          <w:bCs/>
          <w:color w:val="000000"/>
          <w:sz w:val="20"/>
          <w:szCs w:val="20"/>
          <w:shd w:val="clear" w:color="auto" w:fill="FFFFFF"/>
        </w:rPr>
        <w:t>Bergey's</w:t>
      </w:r>
      <w:proofErr w:type="spellEnd"/>
      <w:r w:rsidR="00D44B8B" w:rsidRPr="001873EE">
        <w:rPr>
          <w:rFonts w:ascii="Times New Roman" w:hAnsi="Times New Roman"/>
          <w:bCs/>
          <w:color w:val="000000"/>
          <w:sz w:val="20"/>
          <w:szCs w:val="20"/>
          <w:shd w:val="clear" w:color="auto" w:fill="FFFFFF"/>
        </w:rPr>
        <w:t xml:space="preserve"> </w:t>
      </w:r>
      <w:r w:rsidRPr="001873EE">
        <w:rPr>
          <w:rFonts w:ascii="Times New Roman" w:hAnsi="Times New Roman"/>
          <w:bCs/>
          <w:color w:val="000000"/>
          <w:sz w:val="20"/>
          <w:szCs w:val="20"/>
          <w:shd w:val="clear" w:color="auto" w:fill="FFFFFF"/>
        </w:rPr>
        <w:t>manual</w:t>
      </w:r>
      <w:r w:rsidR="00D44B8B" w:rsidRPr="001873EE">
        <w:rPr>
          <w:rFonts w:ascii="Times New Roman" w:hAnsi="Times New Roman"/>
          <w:bCs/>
          <w:color w:val="000000"/>
          <w:sz w:val="20"/>
          <w:szCs w:val="20"/>
          <w:shd w:val="clear" w:color="auto" w:fill="FFFFFF"/>
        </w:rPr>
        <w:t xml:space="preserve"> </w:t>
      </w:r>
      <w:r w:rsidRPr="001873EE">
        <w:rPr>
          <w:rFonts w:ascii="Times New Roman" w:hAnsi="Times New Roman"/>
          <w:bCs/>
          <w:color w:val="000000"/>
          <w:sz w:val="20"/>
          <w:szCs w:val="20"/>
          <w:shd w:val="clear" w:color="auto" w:fill="FFFFFF"/>
        </w:rPr>
        <w:t>of</w:t>
      </w:r>
      <w:r w:rsidR="00D44B8B" w:rsidRPr="001873EE">
        <w:rPr>
          <w:rFonts w:ascii="Times New Roman" w:hAnsi="Times New Roman"/>
          <w:bCs/>
          <w:color w:val="000000"/>
          <w:sz w:val="20"/>
          <w:szCs w:val="20"/>
          <w:shd w:val="clear" w:color="auto" w:fill="FFFFFF"/>
        </w:rPr>
        <w:t xml:space="preserve"> </w:t>
      </w:r>
      <w:r w:rsidRPr="001873EE">
        <w:rPr>
          <w:rFonts w:ascii="Times New Roman" w:hAnsi="Times New Roman"/>
          <w:bCs/>
          <w:color w:val="000000"/>
          <w:sz w:val="20"/>
          <w:szCs w:val="20"/>
          <w:shd w:val="clear" w:color="auto" w:fill="FFFFFF"/>
        </w:rPr>
        <w:t>determinative</w:t>
      </w:r>
      <w:r w:rsidR="00D44B8B" w:rsidRPr="001873EE">
        <w:rPr>
          <w:rFonts w:ascii="Times New Roman" w:hAnsi="Times New Roman"/>
          <w:bCs/>
          <w:color w:val="000000"/>
          <w:sz w:val="20"/>
          <w:szCs w:val="20"/>
          <w:shd w:val="clear" w:color="auto" w:fill="FFFFFF"/>
        </w:rPr>
        <w:t xml:space="preserve"> </w:t>
      </w:r>
      <w:r w:rsidRPr="001873EE">
        <w:rPr>
          <w:rFonts w:ascii="Times New Roman" w:hAnsi="Times New Roman"/>
          <w:bCs/>
          <w:color w:val="000000"/>
          <w:sz w:val="20"/>
          <w:szCs w:val="20"/>
          <w:shd w:val="clear" w:color="auto" w:fill="FFFFFF"/>
        </w:rPr>
        <w:t>bacteriology.</w:t>
      </w:r>
    </w:p>
    <w:p w:rsidR="00B23F56" w:rsidRPr="001873EE" w:rsidRDefault="00CF5B78" w:rsidP="001873EE">
      <w:pPr>
        <w:pStyle w:val="NoSpacing"/>
        <w:numPr>
          <w:ilvl w:val="0"/>
          <w:numId w:val="3"/>
        </w:numPr>
        <w:snapToGrid w:val="0"/>
        <w:ind w:left="425" w:hanging="425"/>
        <w:jc w:val="both"/>
        <w:rPr>
          <w:rFonts w:ascii="Times New Roman" w:hAnsi="Times New Roman"/>
          <w:sz w:val="20"/>
          <w:szCs w:val="20"/>
        </w:rPr>
      </w:pPr>
      <w:r w:rsidRPr="001873EE">
        <w:rPr>
          <w:rFonts w:ascii="Times New Roman" w:eastAsiaTheme="minorHAnsi" w:hAnsi="Times New Roman"/>
          <w:sz w:val="20"/>
          <w:szCs w:val="20"/>
        </w:rPr>
        <w:t>Lee,</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S.</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and</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Lee,</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Y.</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(1995)</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Identification</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of</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intestinal</w:t>
      </w:r>
      <w:r w:rsidR="00D44B8B" w:rsidRPr="001873EE">
        <w:rPr>
          <w:rFonts w:ascii="Times New Roman" w:eastAsiaTheme="minorHAnsi" w:hAnsi="Times New Roman"/>
          <w:sz w:val="20"/>
          <w:szCs w:val="20"/>
        </w:rPr>
        <w:t xml:space="preserve"> </w:t>
      </w:r>
      <w:proofErr w:type="spellStart"/>
      <w:r w:rsidRPr="001873EE">
        <w:rPr>
          <w:rFonts w:ascii="Times New Roman" w:eastAsiaTheme="minorHAnsi" w:hAnsi="Times New Roman"/>
          <w:sz w:val="20"/>
          <w:szCs w:val="20"/>
        </w:rPr>
        <w:t>microflora</w:t>
      </w:r>
      <w:proofErr w:type="spellEnd"/>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in</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rainbow</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trout</w:t>
      </w:r>
      <w:r w:rsidR="00961F85" w:rsidRPr="001873EE">
        <w:rPr>
          <w:rFonts w:ascii="Times New Roman" w:eastAsiaTheme="minorHAnsi" w:hAnsi="Times New Roman"/>
          <w:sz w:val="20"/>
          <w:szCs w:val="20"/>
        </w:rPr>
        <w:t>.</w:t>
      </w:r>
      <w:r w:rsidR="00961F85">
        <w:rPr>
          <w:rFonts w:ascii="Times New Roman" w:eastAsiaTheme="minorHAnsi" w:hAnsi="Times New Roman"/>
          <w:sz w:val="20"/>
          <w:szCs w:val="20"/>
        </w:rPr>
        <w:t xml:space="preserve"> </w:t>
      </w:r>
      <w:r w:rsidR="00961F85" w:rsidRPr="001873EE">
        <w:rPr>
          <w:rFonts w:ascii="Times New Roman" w:eastAsiaTheme="minorHAnsi" w:hAnsi="Times New Roman"/>
          <w:i/>
          <w:iCs/>
          <w:sz w:val="20"/>
          <w:szCs w:val="20"/>
        </w:rPr>
        <w:t>J</w:t>
      </w:r>
      <w:r w:rsidRPr="001873EE">
        <w:rPr>
          <w:rFonts w:ascii="Times New Roman" w:eastAsiaTheme="minorHAnsi" w:hAnsi="Times New Roman"/>
          <w:i/>
          <w:iCs/>
          <w:sz w:val="20"/>
          <w:szCs w:val="20"/>
        </w:rPr>
        <w:t>.</w:t>
      </w:r>
      <w:r w:rsidR="00D44B8B" w:rsidRPr="001873EE">
        <w:rPr>
          <w:rFonts w:ascii="Times New Roman" w:eastAsiaTheme="minorHAnsi" w:hAnsi="Times New Roman"/>
          <w:i/>
          <w:iCs/>
          <w:sz w:val="20"/>
          <w:szCs w:val="20"/>
        </w:rPr>
        <w:t xml:space="preserve"> </w:t>
      </w:r>
      <w:proofErr w:type="spellStart"/>
      <w:r w:rsidRPr="001873EE">
        <w:rPr>
          <w:rFonts w:ascii="Times New Roman" w:eastAsiaTheme="minorHAnsi" w:hAnsi="Times New Roman"/>
          <w:i/>
          <w:iCs/>
          <w:sz w:val="20"/>
          <w:szCs w:val="20"/>
        </w:rPr>
        <w:t>Microbiol</w:t>
      </w:r>
      <w:proofErr w:type="spellEnd"/>
      <w:r w:rsidRPr="001873EE">
        <w:rPr>
          <w:rFonts w:ascii="Times New Roman" w:eastAsiaTheme="minorHAnsi" w:hAnsi="Times New Roman"/>
          <w:sz w:val="20"/>
          <w:szCs w:val="20"/>
        </w:rPr>
        <w:t>.</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bCs/>
          <w:sz w:val="20"/>
          <w:szCs w:val="20"/>
        </w:rPr>
        <w:t>33</w:t>
      </w:r>
      <w:r w:rsidRPr="001873EE">
        <w:rPr>
          <w:rFonts w:ascii="Times New Roman" w:eastAsiaTheme="minorHAnsi" w:hAnsi="Times New Roman"/>
          <w:sz w:val="20"/>
          <w:szCs w:val="20"/>
        </w:rPr>
        <w:t>,</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273–277.</w:t>
      </w:r>
    </w:p>
    <w:p w:rsidR="00CF5B78" w:rsidRPr="001873EE" w:rsidRDefault="00CF5B78" w:rsidP="001873EE">
      <w:pPr>
        <w:pStyle w:val="NoSpacing"/>
        <w:numPr>
          <w:ilvl w:val="0"/>
          <w:numId w:val="3"/>
        </w:numPr>
        <w:snapToGrid w:val="0"/>
        <w:ind w:left="425" w:hanging="425"/>
        <w:jc w:val="both"/>
        <w:rPr>
          <w:rFonts w:ascii="Times New Roman" w:hAnsi="Times New Roman"/>
          <w:sz w:val="20"/>
          <w:szCs w:val="20"/>
        </w:rPr>
      </w:pPr>
      <w:r w:rsidRPr="001873EE">
        <w:rPr>
          <w:rFonts w:ascii="Times New Roman" w:eastAsiaTheme="minorHAnsi" w:hAnsi="Times New Roman"/>
          <w:sz w:val="20"/>
          <w:szCs w:val="20"/>
        </w:rPr>
        <w:t>Novotny,</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L.,</w:t>
      </w:r>
      <w:r w:rsidR="00D44B8B" w:rsidRPr="001873EE">
        <w:rPr>
          <w:rFonts w:ascii="Times New Roman" w:eastAsiaTheme="minorHAnsi" w:hAnsi="Times New Roman"/>
          <w:sz w:val="20"/>
          <w:szCs w:val="20"/>
        </w:rPr>
        <w:t xml:space="preserve"> </w:t>
      </w:r>
      <w:proofErr w:type="spellStart"/>
      <w:r w:rsidRPr="001873EE">
        <w:rPr>
          <w:rFonts w:ascii="Times New Roman" w:eastAsiaTheme="minorHAnsi" w:hAnsi="Times New Roman"/>
          <w:sz w:val="20"/>
          <w:szCs w:val="20"/>
        </w:rPr>
        <w:t>Dvorska</w:t>
      </w:r>
      <w:proofErr w:type="spellEnd"/>
      <w:r w:rsidRPr="001873EE">
        <w:rPr>
          <w:rFonts w:ascii="Times New Roman" w:eastAsiaTheme="minorHAnsi" w:hAnsi="Times New Roman"/>
          <w:sz w:val="20"/>
          <w:szCs w:val="20"/>
        </w:rPr>
        <w:t>,</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L.,</w:t>
      </w:r>
      <w:r w:rsidR="00D44B8B" w:rsidRPr="001873EE">
        <w:rPr>
          <w:rFonts w:ascii="Times New Roman" w:eastAsiaTheme="minorHAnsi" w:hAnsi="Times New Roman"/>
          <w:sz w:val="20"/>
          <w:szCs w:val="20"/>
        </w:rPr>
        <w:t xml:space="preserve"> </w:t>
      </w:r>
      <w:proofErr w:type="spellStart"/>
      <w:r w:rsidRPr="001873EE">
        <w:rPr>
          <w:rFonts w:ascii="Times New Roman" w:eastAsiaTheme="minorHAnsi" w:hAnsi="Times New Roman"/>
          <w:sz w:val="20"/>
          <w:szCs w:val="20"/>
        </w:rPr>
        <w:t>Lorencova</w:t>
      </w:r>
      <w:proofErr w:type="spellEnd"/>
      <w:r w:rsidRPr="001873EE">
        <w:rPr>
          <w:rFonts w:ascii="Times New Roman" w:eastAsiaTheme="minorHAnsi" w:hAnsi="Times New Roman"/>
          <w:sz w:val="20"/>
          <w:szCs w:val="20"/>
        </w:rPr>
        <w:t>,</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A.,</w:t>
      </w:r>
      <w:r w:rsidR="00D44B8B" w:rsidRPr="001873EE">
        <w:rPr>
          <w:rFonts w:ascii="Times New Roman" w:eastAsiaTheme="minorHAnsi" w:hAnsi="Times New Roman"/>
          <w:sz w:val="20"/>
          <w:szCs w:val="20"/>
        </w:rPr>
        <w:t xml:space="preserve"> </w:t>
      </w:r>
      <w:proofErr w:type="spellStart"/>
      <w:r w:rsidRPr="001873EE">
        <w:rPr>
          <w:rFonts w:ascii="Times New Roman" w:eastAsiaTheme="minorHAnsi" w:hAnsi="Times New Roman"/>
          <w:sz w:val="20"/>
          <w:szCs w:val="20"/>
        </w:rPr>
        <w:t>Beran</w:t>
      </w:r>
      <w:proofErr w:type="spellEnd"/>
      <w:r w:rsidRPr="001873EE">
        <w:rPr>
          <w:rFonts w:ascii="Times New Roman" w:eastAsiaTheme="minorHAnsi" w:hAnsi="Times New Roman"/>
          <w:sz w:val="20"/>
          <w:szCs w:val="20"/>
        </w:rPr>
        <w:t>,</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V.,</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and</w:t>
      </w:r>
      <w:r w:rsidR="00D44B8B" w:rsidRPr="001873EE">
        <w:rPr>
          <w:rFonts w:ascii="Times New Roman" w:eastAsiaTheme="minorHAnsi" w:hAnsi="Times New Roman"/>
          <w:sz w:val="20"/>
          <w:szCs w:val="20"/>
        </w:rPr>
        <w:t xml:space="preserve"> </w:t>
      </w:r>
      <w:proofErr w:type="spellStart"/>
      <w:r w:rsidRPr="001873EE">
        <w:rPr>
          <w:rFonts w:ascii="Times New Roman" w:eastAsiaTheme="minorHAnsi" w:hAnsi="Times New Roman"/>
          <w:sz w:val="20"/>
          <w:szCs w:val="20"/>
        </w:rPr>
        <w:t>Pavlik</w:t>
      </w:r>
      <w:proofErr w:type="spellEnd"/>
      <w:r w:rsidRPr="001873EE">
        <w:rPr>
          <w:rFonts w:ascii="Times New Roman" w:eastAsiaTheme="minorHAnsi" w:hAnsi="Times New Roman"/>
          <w:sz w:val="20"/>
          <w:szCs w:val="20"/>
        </w:rPr>
        <w:t>,</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I.</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(2004)</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Fish:</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a</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potential</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source</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of</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bacterial</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pathogens</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for</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human</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beings</w:t>
      </w:r>
      <w:r w:rsidR="00961F85" w:rsidRPr="001873EE">
        <w:rPr>
          <w:rFonts w:ascii="Times New Roman" w:eastAsiaTheme="minorHAnsi" w:hAnsi="Times New Roman"/>
          <w:sz w:val="20"/>
          <w:szCs w:val="20"/>
        </w:rPr>
        <w:t>.</w:t>
      </w:r>
      <w:r w:rsidR="00961F85">
        <w:rPr>
          <w:rFonts w:ascii="Times New Roman" w:eastAsiaTheme="minorHAnsi" w:hAnsi="Times New Roman"/>
          <w:sz w:val="20"/>
          <w:szCs w:val="20"/>
        </w:rPr>
        <w:t xml:space="preserve"> </w:t>
      </w:r>
      <w:r w:rsidR="00961F85" w:rsidRPr="001873EE">
        <w:rPr>
          <w:rFonts w:ascii="Times New Roman" w:eastAsiaTheme="minorHAnsi" w:hAnsi="Times New Roman"/>
          <w:i/>
          <w:iCs/>
          <w:sz w:val="20"/>
          <w:szCs w:val="20"/>
        </w:rPr>
        <w:t>V</w:t>
      </w:r>
      <w:r w:rsidRPr="001873EE">
        <w:rPr>
          <w:rFonts w:ascii="Times New Roman" w:eastAsiaTheme="minorHAnsi" w:hAnsi="Times New Roman"/>
          <w:i/>
          <w:iCs/>
          <w:sz w:val="20"/>
          <w:szCs w:val="20"/>
        </w:rPr>
        <w:t>et.</w:t>
      </w:r>
      <w:r w:rsidR="00D44B8B" w:rsidRPr="001873EE">
        <w:rPr>
          <w:rFonts w:ascii="Times New Roman" w:eastAsiaTheme="minorHAnsi" w:hAnsi="Times New Roman"/>
          <w:i/>
          <w:iCs/>
          <w:sz w:val="20"/>
          <w:szCs w:val="20"/>
        </w:rPr>
        <w:t xml:space="preserve"> </w:t>
      </w:r>
      <w:r w:rsidRPr="001873EE">
        <w:rPr>
          <w:rFonts w:ascii="Times New Roman" w:eastAsiaTheme="minorHAnsi" w:hAnsi="Times New Roman"/>
          <w:i/>
          <w:iCs/>
          <w:sz w:val="20"/>
          <w:szCs w:val="20"/>
        </w:rPr>
        <w:t>Med.</w:t>
      </w:r>
      <w:r w:rsidR="00D44B8B" w:rsidRPr="001873EE">
        <w:rPr>
          <w:rFonts w:ascii="Times New Roman" w:eastAsiaTheme="minorHAnsi" w:hAnsi="Times New Roman"/>
          <w:i/>
          <w:iCs/>
          <w:sz w:val="20"/>
          <w:szCs w:val="20"/>
        </w:rPr>
        <w:t xml:space="preserve"> </w:t>
      </w:r>
      <w:r w:rsidRPr="001873EE">
        <w:rPr>
          <w:rFonts w:ascii="Times New Roman" w:eastAsiaTheme="minorHAnsi" w:hAnsi="Times New Roman"/>
          <w:bCs/>
          <w:sz w:val="20"/>
          <w:szCs w:val="20"/>
        </w:rPr>
        <w:t>49</w:t>
      </w:r>
      <w:r w:rsidRPr="001873EE">
        <w:rPr>
          <w:rFonts w:ascii="Times New Roman" w:eastAsiaTheme="minorHAnsi" w:hAnsi="Times New Roman"/>
          <w:sz w:val="20"/>
          <w:szCs w:val="20"/>
        </w:rPr>
        <w:t>,</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343–358.</w:t>
      </w:r>
    </w:p>
    <w:p w:rsidR="00CF5B78" w:rsidRPr="001873EE" w:rsidRDefault="00CF5B78" w:rsidP="001873EE">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1873EE">
        <w:rPr>
          <w:rFonts w:ascii="Times New Roman" w:eastAsiaTheme="minorHAnsi" w:hAnsi="Times New Roman"/>
          <w:sz w:val="20"/>
          <w:szCs w:val="20"/>
        </w:rPr>
        <w:t>Okoliegbe</w:t>
      </w:r>
      <w:proofErr w:type="spellEnd"/>
      <w:r w:rsidRPr="001873EE">
        <w:rPr>
          <w:rFonts w:ascii="Times New Roman" w:eastAsiaTheme="minorHAnsi" w:hAnsi="Times New Roman"/>
          <w:sz w:val="20"/>
          <w:szCs w:val="20"/>
        </w:rPr>
        <w:t>,</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I.</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L.,</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Solomon,</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L.</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and</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Dick,</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A.</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A.</w:t>
      </w:r>
      <w:r w:rsidR="00D44B8B" w:rsidRPr="001873EE">
        <w:rPr>
          <w:rFonts w:ascii="Times New Roman" w:eastAsiaTheme="minorHAnsi" w:hAnsi="Times New Roman"/>
          <w:sz w:val="20"/>
          <w:szCs w:val="20"/>
        </w:rPr>
        <w:t xml:space="preserve"> </w:t>
      </w:r>
      <w:r w:rsidRPr="001873EE">
        <w:rPr>
          <w:rFonts w:ascii="Times New Roman" w:eastAsiaTheme="minorHAnsi" w:hAnsi="Times New Roman"/>
          <w:sz w:val="20"/>
          <w:szCs w:val="20"/>
        </w:rPr>
        <w:t>(2017)</w:t>
      </w:r>
      <w:r w:rsidR="00961F85" w:rsidRPr="001873EE">
        <w:rPr>
          <w:rFonts w:ascii="Times New Roman" w:eastAsiaTheme="minorHAnsi" w:hAnsi="Times New Roman"/>
          <w:sz w:val="20"/>
          <w:szCs w:val="20"/>
        </w:rPr>
        <w:t>.</w:t>
      </w:r>
      <w:r w:rsidR="00961F85">
        <w:rPr>
          <w:rFonts w:ascii="Times New Roman" w:eastAsiaTheme="minorHAnsi" w:hAnsi="Times New Roman"/>
          <w:sz w:val="20"/>
          <w:szCs w:val="20"/>
        </w:rPr>
        <w:t xml:space="preserve"> </w:t>
      </w:r>
      <w:r w:rsidR="00961F85" w:rsidRPr="001873EE">
        <w:rPr>
          <w:rFonts w:ascii="Times New Roman" w:eastAsiaTheme="minorHAnsi" w:hAnsi="Times New Roman"/>
          <w:bCs/>
          <w:sz w:val="20"/>
          <w:szCs w:val="20"/>
        </w:rPr>
        <w:t>E</w:t>
      </w:r>
      <w:r w:rsidRPr="001873EE">
        <w:rPr>
          <w:rFonts w:ascii="Times New Roman" w:eastAsiaTheme="minorHAnsi" w:hAnsi="Times New Roman"/>
          <w:bCs/>
          <w:sz w:val="20"/>
          <w:szCs w:val="20"/>
        </w:rPr>
        <w:t>xploiting</w:t>
      </w:r>
      <w:r w:rsidR="00D44B8B" w:rsidRPr="001873EE">
        <w:rPr>
          <w:rFonts w:ascii="Times New Roman" w:eastAsiaTheme="minorHAnsi" w:hAnsi="Times New Roman"/>
          <w:bCs/>
          <w:sz w:val="20"/>
          <w:szCs w:val="20"/>
        </w:rPr>
        <w:t xml:space="preserve"> </w:t>
      </w:r>
      <w:r w:rsidRPr="001873EE">
        <w:rPr>
          <w:rFonts w:ascii="Times New Roman" w:eastAsiaTheme="minorHAnsi" w:hAnsi="Times New Roman"/>
          <w:bCs/>
          <w:sz w:val="20"/>
          <w:szCs w:val="20"/>
        </w:rPr>
        <w:t>Microbial</w:t>
      </w:r>
      <w:r w:rsidR="00D44B8B" w:rsidRPr="001873EE">
        <w:rPr>
          <w:rFonts w:ascii="Times New Roman" w:eastAsiaTheme="minorHAnsi" w:hAnsi="Times New Roman"/>
          <w:bCs/>
          <w:sz w:val="20"/>
          <w:szCs w:val="20"/>
        </w:rPr>
        <w:t xml:space="preserve"> </w:t>
      </w:r>
      <w:r w:rsidRPr="001873EE">
        <w:rPr>
          <w:rFonts w:ascii="Times New Roman" w:eastAsiaTheme="minorHAnsi" w:hAnsi="Times New Roman"/>
          <w:bCs/>
          <w:sz w:val="20"/>
          <w:szCs w:val="20"/>
        </w:rPr>
        <w:t>Communities</w:t>
      </w:r>
      <w:r w:rsidR="00D44B8B" w:rsidRPr="001873EE">
        <w:rPr>
          <w:rFonts w:ascii="Times New Roman" w:eastAsiaTheme="minorHAnsi" w:hAnsi="Times New Roman"/>
          <w:bCs/>
          <w:sz w:val="20"/>
          <w:szCs w:val="20"/>
        </w:rPr>
        <w:t xml:space="preserve"> </w:t>
      </w:r>
      <w:r w:rsidRPr="001873EE">
        <w:rPr>
          <w:rFonts w:ascii="Times New Roman" w:eastAsiaTheme="minorHAnsi" w:hAnsi="Times New Roman"/>
          <w:bCs/>
          <w:sz w:val="20"/>
          <w:szCs w:val="20"/>
        </w:rPr>
        <w:t>Associated</w:t>
      </w:r>
      <w:r w:rsidR="00D44B8B" w:rsidRPr="001873EE">
        <w:rPr>
          <w:rFonts w:ascii="Times New Roman" w:eastAsiaTheme="minorHAnsi" w:hAnsi="Times New Roman"/>
          <w:bCs/>
          <w:sz w:val="20"/>
          <w:szCs w:val="20"/>
        </w:rPr>
        <w:t xml:space="preserve"> </w:t>
      </w:r>
      <w:r w:rsidRPr="001873EE">
        <w:rPr>
          <w:rFonts w:ascii="Times New Roman" w:eastAsiaTheme="minorHAnsi" w:hAnsi="Times New Roman"/>
          <w:bCs/>
          <w:sz w:val="20"/>
          <w:szCs w:val="20"/>
        </w:rPr>
        <w:t>with</w:t>
      </w:r>
      <w:r w:rsidR="00D44B8B" w:rsidRPr="001873EE">
        <w:rPr>
          <w:rFonts w:ascii="Times New Roman" w:eastAsiaTheme="minorHAnsi" w:hAnsi="Times New Roman"/>
          <w:bCs/>
          <w:sz w:val="20"/>
          <w:szCs w:val="20"/>
        </w:rPr>
        <w:t xml:space="preserve"> </w:t>
      </w:r>
      <w:r w:rsidRPr="001873EE">
        <w:rPr>
          <w:rFonts w:ascii="Times New Roman" w:eastAsiaTheme="minorHAnsi" w:hAnsi="Times New Roman"/>
          <w:bCs/>
          <w:sz w:val="20"/>
          <w:szCs w:val="20"/>
        </w:rPr>
        <w:t>Marine</w:t>
      </w:r>
      <w:r w:rsidR="00D44B8B" w:rsidRPr="001873EE">
        <w:rPr>
          <w:rFonts w:ascii="Times New Roman" w:eastAsiaTheme="minorHAnsi" w:hAnsi="Times New Roman"/>
          <w:bCs/>
          <w:sz w:val="20"/>
          <w:szCs w:val="20"/>
        </w:rPr>
        <w:t xml:space="preserve"> </w:t>
      </w:r>
      <w:r w:rsidRPr="001873EE">
        <w:rPr>
          <w:rFonts w:ascii="Times New Roman" w:eastAsiaTheme="minorHAnsi" w:hAnsi="Times New Roman"/>
          <w:bCs/>
          <w:sz w:val="20"/>
          <w:szCs w:val="20"/>
        </w:rPr>
        <w:t>Fish:</w:t>
      </w:r>
      <w:r w:rsidR="00D44B8B" w:rsidRPr="001873EE">
        <w:rPr>
          <w:rFonts w:ascii="Times New Roman" w:eastAsiaTheme="minorHAnsi" w:hAnsi="Times New Roman"/>
          <w:bCs/>
          <w:sz w:val="20"/>
          <w:szCs w:val="20"/>
        </w:rPr>
        <w:t xml:space="preserve"> </w:t>
      </w:r>
      <w:r w:rsidRPr="001873EE">
        <w:rPr>
          <w:rFonts w:ascii="Times New Roman" w:eastAsiaTheme="minorHAnsi" w:hAnsi="Times New Roman"/>
          <w:bCs/>
          <w:sz w:val="20"/>
          <w:szCs w:val="20"/>
        </w:rPr>
        <w:t>An</w:t>
      </w:r>
      <w:r w:rsidR="00D44B8B" w:rsidRPr="001873EE">
        <w:rPr>
          <w:rFonts w:ascii="Times New Roman" w:eastAsiaTheme="minorHAnsi" w:hAnsi="Times New Roman"/>
          <w:bCs/>
          <w:sz w:val="20"/>
          <w:szCs w:val="20"/>
        </w:rPr>
        <w:t xml:space="preserve"> </w:t>
      </w:r>
      <w:r w:rsidRPr="001873EE">
        <w:rPr>
          <w:rFonts w:ascii="Times New Roman" w:eastAsiaTheme="minorHAnsi" w:hAnsi="Times New Roman"/>
          <w:bCs/>
          <w:sz w:val="20"/>
          <w:szCs w:val="20"/>
        </w:rPr>
        <w:t>Indispensable</w:t>
      </w:r>
      <w:r w:rsidR="00D44B8B" w:rsidRPr="001873EE">
        <w:rPr>
          <w:rFonts w:ascii="Times New Roman" w:eastAsiaTheme="minorHAnsi" w:hAnsi="Times New Roman"/>
          <w:bCs/>
          <w:sz w:val="20"/>
          <w:szCs w:val="20"/>
        </w:rPr>
        <w:t xml:space="preserve"> </w:t>
      </w:r>
      <w:r w:rsidRPr="001873EE">
        <w:rPr>
          <w:rFonts w:ascii="Times New Roman" w:eastAsiaTheme="minorHAnsi" w:hAnsi="Times New Roman"/>
          <w:bCs/>
          <w:sz w:val="20"/>
          <w:szCs w:val="20"/>
        </w:rPr>
        <w:t>Approach</w:t>
      </w:r>
      <w:r w:rsidR="00D44B8B" w:rsidRPr="001873EE">
        <w:rPr>
          <w:rFonts w:ascii="Times New Roman" w:eastAsiaTheme="minorHAnsi" w:hAnsi="Times New Roman"/>
          <w:bCs/>
          <w:sz w:val="20"/>
          <w:szCs w:val="20"/>
        </w:rPr>
        <w:t xml:space="preserve"> </w:t>
      </w:r>
      <w:r w:rsidRPr="001873EE">
        <w:rPr>
          <w:rFonts w:ascii="Times New Roman" w:eastAsiaTheme="minorHAnsi" w:hAnsi="Times New Roman"/>
          <w:bCs/>
          <w:sz w:val="20"/>
          <w:szCs w:val="20"/>
        </w:rPr>
        <w:t>to</w:t>
      </w:r>
      <w:r w:rsidR="00D44B8B" w:rsidRPr="001873EE">
        <w:rPr>
          <w:rFonts w:ascii="Times New Roman" w:eastAsiaTheme="minorHAnsi" w:hAnsi="Times New Roman"/>
          <w:bCs/>
          <w:sz w:val="20"/>
          <w:szCs w:val="20"/>
        </w:rPr>
        <w:t xml:space="preserve"> </w:t>
      </w:r>
      <w:r w:rsidRPr="001873EE">
        <w:rPr>
          <w:rFonts w:ascii="Times New Roman" w:eastAsiaTheme="minorHAnsi" w:hAnsi="Times New Roman"/>
          <w:bCs/>
          <w:sz w:val="20"/>
          <w:szCs w:val="20"/>
        </w:rPr>
        <w:t>Sustainable</w:t>
      </w:r>
      <w:r w:rsidR="00D44B8B" w:rsidRPr="001873EE">
        <w:rPr>
          <w:rFonts w:ascii="Times New Roman" w:eastAsiaTheme="minorHAnsi" w:hAnsi="Times New Roman"/>
          <w:bCs/>
          <w:sz w:val="20"/>
          <w:szCs w:val="20"/>
        </w:rPr>
        <w:t xml:space="preserve"> </w:t>
      </w:r>
      <w:r w:rsidRPr="001873EE">
        <w:rPr>
          <w:rFonts w:ascii="Times New Roman" w:eastAsiaTheme="minorHAnsi" w:hAnsi="Times New Roman"/>
          <w:bCs/>
          <w:sz w:val="20"/>
          <w:szCs w:val="20"/>
        </w:rPr>
        <w:t>Aquaculture.</w:t>
      </w:r>
      <w:r w:rsidR="00D44B8B" w:rsidRPr="001873EE">
        <w:rPr>
          <w:rFonts w:ascii="Times New Roman" w:eastAsiaTheme="minorHAnsi" w:hAnsi="Times New Roman"/>
          <w:bCs/>
          <w:sz w:val="20"/>
          <w:szCs w:val="20"/>
        </w:rPr>
        <w:t xml:space="preserve"> </w:t>
      </w:r>
      <w:r w:rsidRPr="001873EE">
        <w:rPr>
          <w:rFonts w:ascii="Times New Roman" w:eastAsiaTheme="minorHAnsi" w:hAnsi="Times New Roman"/>
          <w:i/>
          <w:iCs/>
          <w:sz w:val="20"/>
          <w:szCs w:val="20"/>
        </w:rPr>
        <w:t>Nature</w:t>
      </w:r>
      <w:r w:rsidR="00D44B8B" w:rsidRPr="001873EE">
        <w:rPr>
          <w:rFonts w:ascii="Times New Roman" w:eastAsiaTheme="minorHAnsi" w:hAnsi="Times New Roman"/>
          <w:i/>
          <w:iCs/>
          <w:sz w:val="20"/>
          <w:szCs w:val="20"/>
        </w:rPr>
        <w:t xml:space="preserve"> </w:t>
      </w:r>
      <w:r w:rsidRPr="001873EE">
        <w:rPr>
          <w:rFonts w:ascii="Times New Roman" w:eastAsiaTheme="minorHAnsi" w:hAnsi="Times New Roman"/>
          <w:i/>
          <w:iCs/>
          <w:sz w:val="20"/>
          <w:szCs w:val="20"/>
        </w:rPr>
        <w:t>and</w:t>
      </w:r>
      <w:r w:rsidR="00D44B8B" w:rsidRPr="001873EE">
        <w:rPr>
          <w:rFonts w:ascii="Times New Roman" w:eastAsiaTheme="minorHAnsi" w:hAnsi="Times New Roman"/>
          <w:i/>
          <w:iCs/>
          <w:sz w:val="20"/>
          <w:szCs w:val="20"/>
        </w:rPr>
        <w:t xml:space="preserve"> </w:t>
      </w:r>
      <w:r w:rsidRPr="001873EE">
        <w:rPr>
          <w:rFonts w:ascii="Times New Roman" w:eastAsiaTheme="minorHAnsi" w:hAnsi="Times New Roman"/>
          <w:i/>
          <w:iCs/>
          <w:sz w:val="20"/>
          <w:szCs w:val="20"/>
        </w:rPr>
        <w:t>Science,</w:t>
      </w:r>
      <w:r w:rsidRPr="001873EE">
        <w:rPr>
          <w:rFonts w:ascii="Times New Roman" w:eastAsiaTheme="minorHAnsi" w:hAnsi="Times New Roman"/>
          <w:sz w:val="20"/>
          <w:szCs w:val="20"/>
        </w:rPr>
        <w:t>15(4):84-91.</w:t>
      </w:r>
    </w:p>
    <w:p w:rsidR="00871C8F" w:rsidRPr="001873EE" w:rsidRDefault="00CF5B78" w:rsidP="001873EE">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1873EE">
        <w:rPr>
          <w:rFonts w:ascii="Times New Roman" w:hAnsi="Times New Roman"/>
          <w:sz w:val="20"/>
          <w:szCs w:val="20"/>
        </w:rPr>
        <w:lastRenderedPageBreak/>
        <w:t>Pelzar</w:t>
      </w:r>
      <w:proofErr w:type="spellEnd"/>
      <w:r w:rsidRPr="001873EE">
        <w:rPr>
          <w:rFonts w:ascii="Times New Roman" w:hAnsi="Times New Roman"/>
          <w:sz w:val="20"/>
          <w:szCs w:val="20"/>
        </w:rPr>
        <w:t>,</w:t>
      </w:r>
      <w:r w:rsidR="00D44B8B" w:rsidRPr="001873EE">
        <w:rPr>
          <w:rFonts w:ascii="Times New Roman" w:hAnsi="Times New Roman"/>
          <w:sz w:val="20"/>
          <w:szCs w:val="20"/>
        </w:rPr>
        <w:t xml:space="preserve"> </w:t>
      </w:r>
      <w:r w:rsidRPr="001873EE">
        <w:rPr>
          <w:rFonts w:ascii="Times New Roman" w:hAnsi="Times New Roman"/>
          <w:sz w:val="20"/>
          <w:szCs w:val="20"/>
        </w:rPr>
        <w:t>M.J.,</w:t>
      </w:r>
      <w:r w:rsidR="00D44B8B" w:rsidRPr="001873EE">
        <w:rPr>
          <w:rFonts w:ascii="Times New Roman" w:hAnsi="Times New Roman"/>
          <w:sz w:val="20"/>
          <w:szCs w:val="20"/>
        </w:rPr>
        <w:t xml:space="preserve"> </w:t>
      </w:r>
      <w:r w:rsidRPr="001873EE">
        <w:rPr>
          <w:rFonts w:ascii="Times New Roman" w:hAnsi="Times New Roman"/>
          <w:sz w:val="20"/>
          <w:szCs w:val="20"/>
        </w:rPr>
        <w:t>Chan,</w:t>
      </w:r>
      <w:r w:rsidR="00D44B8B" w:rsidRPr="001873EE">
        <w:rPr>
          <w:rFonts w:ascii="Times New Roman" w:hAnsi="Times New Roman"/>
          <w:sz w:val="20"/>
          <w:szCs w:val="20"/>
        </w:rPr>
        <w:t xml:space="preserve"> </w:t>
      </w:r>
      <w:r w:rsidRPr="001873EE">
        <w:rPr>
          <w:rFonts w:ascii="Times New Roman" w:hAnsi="Times New Roman"/>
          <w:sz w:val="20"/>
          <w:szCs w:val="20"/>
        </w:rPr>
        <w:t>E.C.S.</w:t>
      </w:r>
      <w:r w:rsidR="00D44B8B" w:rsidRPr="001873EE">
        <w:rPr>
          <w:rFonts w:ascii="Times New Roman" w:hAnsi="Times New Roman"/>
          <w:sz w:val="20"/>
          <w:szCs w:val="20"/>
        </w:rPr>
        <w:t xml:space="preserve"> </w:t>
      </w:r>
      <w:r w:rsidRPr="001873EE">
        <w:rPr>
          <w:rFonts w:ascii="Times New Roman" w:hAnsi="Times New Roman"/>
          <w:sz w:val="20"/>
          <w:szCs w:val="20"/>
        </w:rPr>
        <w:t>and</w:t>
      </w:r>
      <w:r w:rsidR="00D44B8B" w:rsidRPr="001873EE">
        <w:rPr>
          <w:rFonts w:ascii="Times New Roman" w:hAnsi="Times New Roman"/>
          <w:sz w:val="20"/>
          <w:szCs w:val="20"/>
        </w:rPr>
        <w:t xml:space="preserve"> </w:t>
      </w:r>
      <w:proofErr w:type="spellStart"/>
      <w:r w:rsidRPr="001873EE">
        <w:rPr>
          <w:rFonts w:ascii="Times New Roman" w:hAnsi="Times New Roman"/>
          <w:sz w:val="20"/>
          <w:szCs w:val="20"/>
        </w:rPr>
        <w:t>Noel,R</w:t>
      </w:r>
      <w:proofErr w:type="spellEnd"/>
      <w:r w:rsidRPr="001873EE">
        <w:rPr>
          <w:rFonts w:ascii="Times New Roman" w:hAnsi="Times New Roman"/>
          <w:sz w:val="20"/>
          <w:szCs w:val="20"/>
        </w:rPr>
        <w:t>.</w:t>
      </w:r>
      <w:r w:rsidR="00D44B8B" w:rsidRPr="001873EE">
        <w:rPr>
          <w:rFonts w:ascii="Times New Roman" w:hAnsi="Times New Roman"/>
          <w:sz w:val="20"/>
          <w:szCs w:val="20"/>
        </w:rPr>
        <w:t xml:space="preserve"> </w:t>
      </w:r>
      <w:r w:rsidRPr="001873EE">
        <w:rPr>
          <w:rFonts w:ascii="Times New Roman" w:hAnsi="Times New Roman"/>
          <w:sz w:val="20"/>
          <w:szCs w:val="20"/>
        </w:rPr>
        <w:t>K.</w:t>
      </w:r>
      <w:r w:rsidR="00D44B8B" w:rsidRPr="001873EE">
        <w:rPr>
          <w:rFonts w:ascii="Times New Roman" w:hAnsi="Times New Roman"/>
          <w:sz w:val="20"/>
          <w:szCs w:val="20"/>
        </w:rPr>
        <w:t xml:space="preserve"> </w:t>
      </w:r>
      <w:r w:rsidRPr="001873EE">
        <w:rPr>
          <w:rFonts w:ascii="Times New Roman" w:hAnsi="Times New Roman"/>
          <w:sz w:val="20"/>
          <w:szCs w:val="20"/>
        </w:rPr>
        <w:t>(1986).</w:t>
      </w:r>
      <w:r w:rsidR="00D44B8B" w:rsidRPr="001873EE">
        <w:rPr>
          <w:rFonts w:ascii="Times New Roman" w:hAnsi="Times New Roman"/>
          <w:sz w:val="20"/>
          <w:szCs w:val="20"/>
        </w:rPr>
        <w:t xml:space="preserve"> </w:t>
      </w:r>
      <w:r w:rsidRPr="001873EE">
        <w:rPr>
          <w:rFonts w:ascii="Times New Roman" w:hAnsi="Times New Roman"/>
          <w:sz w:val="20"/>
          <w:szCs w:val="20"/>
        </w:rPr>
        <w:t>General</w:t>
      </w:r>
      <w:r w:rsidR="00D44B8B" w:rsidRPr="001873EE">
        <w:rPr>
          <w:rFonts w:ascii="Times New Roman" w:hAnsi="Times New Roman"/>
          <w:sz w:val="20"/>
          <w:szCs w:val="20"/>
        </w:rPr>
        <w:t xml:space="preserve"> </w:t>
      </w:r>
      <w:r w:rsidRPr="001873EE">
        <w:rPr>
          <w:rFonts w:ascii="Times New Roman" w:hAnsi="Times New Roman"/>
          <w:sz w:val="20"/>
          <w:szCs w:val="20"/>
        </w:rPr>
        <w:t>Microbiology,</w:t>
      </w:r>
      <w:r w:rsidR="00D44B8B" w:rsidRPr="001873EE">
        <w:rPr>
          <w:rFonts w:ascii="Times New Roman" w:hAnsi="Times New Roman"/>
          <w:sz w:val="20"/>
          <w:szCs w:val="20"/>
        </w:rPr>
        <w:t xml:space="preserve"> </w:t>
      </w:r>
      <w:r w:rsidRPr="001873EE">
        <w:rPr>
          <w:rFonts w:ascii="Times New Roman" w:hAnsi="Times New Roman"/>
          <w:sz w:val="20"/>
          <w:szCs w:val="20"/>
        </w:rPr>
        <w:t>(</w:t>
      </w:r>
      <w:r w:rsidR="00D44B8B" w:rsidRPr="001873EE">
        <w:rPr>
          <w:rFonts w:ascii="Times New Roman" w:hAnsi="Times New Roman"/>
          <w:sz w:val="20"/>
          <w:szCs w:val="20"/>
        </w:rPr>
        <w:t xml:space="preserve"> </w:t>
      </w:r>
      <w:r w:rsidRPr="001873EE">
        <w:rPr>
          <w:rFonts w:ascii="Times New Roman" w:hAnsi="Times New Roman"/>
          <w:sz w:val="20"/>
          <w:szCs w:val="20"/>
        </w:rPr>
        <w:t>Singapore:</w:t>
      </w:r>
      <w:r w:rsidR="00D44B8B" w:rsidRPr="001873EE">
        <w:rPr>
          <w:rFonts w:ascii="Times New Roman" w:hAnsi="Times New Roman"/>
          <w:sz w:val="20"/>
          <w:szCs w:val="20"/>
        </w:rPr>
        <w:t xml:space="preserve"> </w:t>
      </w:r>
      <w:r w:rsidRPr="001873EE">
        <w:rPr>
          <w:rFonts w:ascii="Times New Roman" w:hAnsi="Times New Roman"/>
          <w:i/>
          <w:sz w:val="20"/>
          <w:szCs w:val="20"/>
        </w:rPr>
        <w:t>McGraw-Hill</w:t>
      </w:r>
      <w:r w:rsidR="00D44B8B" w:rsidRPr="001873EE">
        <w:rPr>
          <w:rFonts w:ascii="Times New Roman" w:hAnsi="Times New Roman"/>
          <w:i/>
          <w:sz w:val="20"/>
          <w:szCs w:val="20"/>
        </w:rPr>
        <w:t xml:space="preserve"> </w:t>
      </w:r>
      <w:r w:rsidRPr="001873EE">
        <w:rPr>
          <w:rFonts w:ascii="Times New Roman" w:hAnsi="Times New Roman"/>
          <w:i/>
          <w:sz w:val="20"/>
          <w:szCs w:val="20"/>
        </w:rPr>
        <w:t>Book</w:t>
      </w:r>
      <w:r w:rsidR="00D44B8B" w:rsidRPr="001873EE">
        <w:rPr>
          <w:rFonts w:ascii="Times New Roman" w:hAnsi="Times New Roman"/>
          <w:i/>
          <w:sz w:val="20"/>
          <w:szCs w:val="20"/>
        </w:rPr>
        <w:t xml:space="preserve"> </w:t>
      </w:r>
      <w:r w:rsidRPr="001873EE">
        <w:rPr>
          <w:rFonts w:ascii="Times New Roman" w:hAnsi="Times New Roman"/>
          <w:i/>
          <w:sz w:val="20"/>
          <w:szCs w:val="20"/>
        </w:rPr>
        <w:t>Company</w:t>
      </w:r>
      <w:r w:rsidRPr="001873EE">
        <w:rPr>
          <w:rFonts w:ascii="Times New Roman" w:hAnsi="Times New Roman"/>
          <w:sz w:val="20"/>
          <w:szCs w:val="20"/>
        </w:rPr>
        <w:t>,</w:t>
      </w:r>
      <w:r w:rsidR="00D44B8B" w:rsidRPr="001873EE">
        <w:rPr>
          <w:rFonts w:ascii="Times New Roman" w:hAnsi="Times New Roman"/>
          <w:sz w:val="20"/>
          <w:szCs w:val="20"/>
        </w:rPr>
        <w:t xml:space="preserve"> </w:t>
      </w:r>
      <w:r w:rsidRPr="001873EE">
        <w:rPr>
          <w:rFonts w:ascii="Times New Roman" w:hAnsi="Times New Roman"/>
          <w:sz w:val="20"/>
          <w:szCs w:val="20"/>
        </w:rPr>
        <w:t>1986)</w:t>
      </w:r>
      <w:r w:rsidR="00871C8F" w:rsidRPr="001873EE">
        <w:rPr>
          <w:rFonts w:ascii="Times New Roman" w:hAnsi="Times New Roman"/>
          <w:sz w:val="20"/>
          <w:szCs w:val="20"/>
        </w:rPr>
        <w:t>.</w:t>
      </w:r>
    </w:p>
    <w:p w:rsidR="009A531F" w:rsidRPr="001873EE" w:rsidRDefault="00CF5B78" w:rsidP="001873EE">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1873EE">
        <w:rPr>
          <w:rFonts w:ascii="Times New Roman" w:hAnsi="Times New Roman"/>
          <w:sz w:val="20"/>
          <w:szCs w:val="20"/>
        </w:rPr>
        <w:t>Ubiebi</w:t>
      </w:r>
      <w:proofErr w:type="spellEnd"/>
      <w:r w:rsidRPr="001873EE">
        <w:rPr>
          <w:rFonts w:ascii="Times New Roman" w:hAnsi="Times New Roman"/>
          <w:sz w:val="20"/>
          <w:szCs w:val="20"/>
        </w:rPr>
        <w:t>,</w:t>
      </w:r>
      <w:r w:rsidR="00D44B8B" w:rsidRPr="001873EE">
        <w:rPr>
          <w:rFonts w:ascii="Times New Roman" w:hAnsi="Times New Roman"/>
          <w:sz w:val="20"/>
          <w:szCs w:val="20"/>
        </w:rPr>
        <w:t xml:space="preserve"> </w:t>
      </w:r>
      <w:r w:rsidRPr="001873EE">
        <w:rPr>
          <w:rFonts w:ascii="Times New Roman" w:hAnsi="Times New Roman"/>
          <w:sz w:val="20"/>
          <w:szCs w:val="20"/>
        </w:rPr>
        <w:t>C.O.</w:t>
      </w:r>
      <w:r w:rsidR="00D44B8B" w:rsidRPr="001873EE">
        <w:rPr>
          <w:rFonts w:ascii="Times New Roman" w:hAnsi="Times New Roman"/>
          <w:sz w:val="20"/>
          <w:szCs w:val="20"/>
        </w:rPr>
        <w:t xml:space="preserve"> </w:t>
      </w:r>
      <w:r w:rsidRPr="001873EE">
        <w:rPr>
          <w:rFonts w:ascii="Times New Roman" w:hAnsi="Times New Roman"/>
          <w:sz w:val="20"/>
          <w:szCs w:val="20"/>
        </w:rPr>
        <w:t>(2017).</w:t>
      </w:r>
      <w:r w:rsidR="00D44B8B" w:rsidRPr="001873EE">
        <w:rPr>
          <w:rFonts w:ascii="Times New Roman" w:hAnsi="Times New Roman"/>
          <w:sz w:val="20"/>
          <w:szCs w:val="20"/>
        </w:rPr>
        <w:t xml:space="preserve"> </w:t>
      </w:r>
      <w:r w:rsidRPr="001873EE">
        <w:rPr>
          <w:rFonts w:ascii="Times New Roman" w:hAnsi="Times New Roman"/>
          <w:sz w:val="20"/>
          <w:szCs w:val="20"/>
        </w:rPr>
        <w:t>I</w:t>
      </w:r>
      <w:r w:rsidRPr="001873EE">
        <w:rPr>
          <w:rFonts w:ascii="Times New Roman" w:hAnsi="Times New Roman"/>
          <w:bCs/>
          <w:sz w:val="20"/>
          <w:szCs w:val="20"/>
        </w:rPr>
        <w:t>solation</w:t>
      </w:r>
      <w:r w:rsidR="00D44B8B" w:rsidRPr="001873EE">
        <w:rPr>
          <w:rFonts w:ascii="Times New Roman" w:hAnsi="Times New Roman"/>
          <w:bCs/>
          <w:sz w:val="20"/>
          <w:szCs w:val="20"/>
        </w:rPr>
        <w:t xml:space="preserve"> </w:t>
      </w:r>
      <w:r w:rsidRPr="001873EE">
        <w:rPr>
          <w:rFonts w:ascii="Times New Roman" w:hAnsi="Times New Roman"/>
          <w:bCs/>
          <w:sz w:val="20"/>
          <w:szCs w:val="20"/>
        </w:rPr>
        <w:t>and</w:t>
      </w:r>
      <w:r w:rsidR="00D44B8B" w:rsidRPr="001873EE">
        <w:rPr>
          <w:rFonts w:ascii="Times New Roman" w:hAnsi="Times New Roman"/>
          <w:bCs/>
          <w:sz w:val="20"/>
          <w:szCs w:val="20"/>
        </w:rPr>
        <w:t xml:space="preserve"> </w:t>
      </w:r>
      <w:r w:rsidRPr="001873EE">
        <w:rPr>
          <w:rFonts w:ascii="Times New Roman" w:hAnsi="Times New Roman"/>
          <w:bCs/>
          <w:sz w:val="20"/>
          <w:szCs w:val="20"/>
        </w:rPr>
        <w:t>identification</w:t>
      </w:r>
      <w:r w:rsidR="00D44B8B" w:rsidRPr="001873EE">
        <w:rPr>
          <w:rFonts w:ascii="Times New Roman" w:hAnsi="Times New Roman"/>
          <w:bCs/>
          <w:sz w:val="20"/>
          <w:szCs w:val="20"/>
        </w:rPr>
        <w:t xml:space="preserve"> </w:t>
      </w:r>
      <w:r w:rsidRPr="001873EE">
        <w:rPr>
          <w:rFonts w:ascii="Times New Roman" w:hAnsi="Times New Roman"/>
          <w:bCs/>
          <w:sz w:val="20"/>
          <w:szCs w:val="20"/>
        </w:rPr>
        <w:t>of</w:t>
      </w:r>
      <w:r w:rsidR="00D44B8B" w:rsidRPr="001873EE">
        <w:rPr>
          <w:rFonts w:ascii="Times New Roman" w:hAnsi="Times New Roman"/>
          <w:bCs/>
          <w:sz w:val="20"/>
          <w:szCs w:val="20"/>
        </w:rPr>
        <w:t xml:space="preserve"> </w:t>
      </w:r>
      <w:r w:rsidRPr="001873EE">
        <w:rPr>
          <w:rFonts w:ascii="Times New Roman" w:hAnsi="Times New Roman"/>
          <w:bCs/>
          <w:sz w:val="20"/>
          <w:szCs w:val="20"/>
        </w:rPr>
        <w:t>bacterial</w:t>
      </w:r>
      <w:r w:rsidR="00D44B8B" w:rsidRPr="001873EE">
        <w:rPr>
          <w:rFonts w:ascii="Times New Roman" w:hAnsi="Times New Roman"/>
          <w:bCs/>
          <w:sz w:val="20"/>
          <w:szCs w:val="20"/>
        </w:rPr>
        <w:t xml:space="preserve"> </w:t>
      </w:r>
      <w:r w:rsidRPr="001873EE">
        <w:rPr>
          <w:rFonts w:ascii="Times New Roman" w:hAnsi="Times New Roman"/>
          <w:bCs/>
          <w:sz w:val="20"/>
          <w:szCs w:val="20"/>
        </w:rPr>
        <w:t>isolates</w:t>
      </w:r>
      <w:r w:rsidR="00D44B8B" w:rsidRPr="001873EE">
        <w:rPr>
          <w:rFonts w:ascii="Times New Roman" w:hAnsi="Times New Roman"/>
          <w:bCs/>
          <w:sz w:val="20"/>
          <w:szCs w:val="20"/>
        </w:rPr>
        <w:t xml:space="preserve"> </w:t>
      </w:r>
      <w:r w:rsidRPr="001873EE">
        <w:rPr>
          <w:rFonts w:ascii="Times New Roman" w:hAnsi="Times New Roman"/>
          <w:bCs/>
          <w:sz w:val="20"/>
          <w:szCs w:val="20"/>
        </w:rPr>
        <w:t>from</w:t>
      </w:r>
      <w:r w:rsidR="00D44B8B" w:rsidRPr="001873EE">
        <w:rPr>
          <w:rFonts w:ascii="Times New Roman" w:hAnsi="Times New Roman"/>
          <w:bCs/>
          <w:sz w:val="20"/>
          <w:szCs w:val="20"/>
        </w:rPr>
        <w:t xml:space="preserve"> </w:t>
      </w:r>
      <w:r w:rsidRPr="001873EE">
        <w:rPr>
          <w:rFonts w:ascii="Times New Roman" w:hAnsi="Times New Roman"/>
          <w:bCs/>
          <w:sz w:val="20"/>
          <w:szCs w:val="20"/>
        </w:rPr>
        <w:t>poultry</w:t>
      </w:r>
      <w:r w:rsidR="00D44B8B" w:rsidRPr="001873EE">
        <w:rPr>
          <w:rFonts w:ascii="Times New Roman" w:hAnsi="Times New Roman"/>
          <w:bCs/>
          <w:sz w:val="20"/>
          <w:szCs w:val="20"/>
        </w:rPr>
        <w:t xml:space="preserve"> </w:t>
      </w:r>
      <w:r w:rsidRPr="001873EE">
        <w:rPr>
          <w:rFonts w:ascii="Times New Roman" w:hAnsi="Times New Roman"/>
          <w:bCs/>
          <w:sz w:val="20"/>
          <w:szCs w:val="20"/>
        </w:rPr>
        <w:t>and</w:t>
      </w:r>
      <w:r w:rsidR="00D44B8B" w:rsidRPr="001873EE">
        <w:rPr>
          <w:rFonts w:ascii="Times New Roman" w:hAnsi="Times New Roman"/>
          <w:bCs/>
          <w:sz w:val="20"/>
          <w:szCs w:val="20"/>
        </w:rPr>
        <w:t xml:space="preserve"> </w:t>
      </w:r>
      <w:r w:rsidRPr="001873EE">
        <w:rPr>
          <w:rFonts w:ascii="Times New Roman" w:hAnsi="Times New Roman"/>
          <w:bCs/>
          <w:sz w:val="20"/>
          <w:szCs w:val="20"/>
        </w:rPr>
        <w:t>fish</w:t>
      </w:r>
      <w:r w:rsidR="00D44B8B" w:rsidRPr="001873EE">
        <w:rPr>
          <w:rFonts w:ascii="Times New Roman" w:hAnsi="Times New Roman"/>
          <w:bCs/>
          <w:sz w:val="20"/>
          <w:szCs w:val="20"/>
        </w:rPr>
        <w:t xml:space="preserve"> </w:t>
      </w:r>
      <w:r w:rsidRPr="001873EE">
        <w:rPr>
          <w:rFonts w:ascii="Times New Roman" w:hAnsi="Times New Roman"/>
          <w:bCs/>
          <w:sz w:val="20"/>
          <w:szCs w:val="20"/>
        </w:rPr>
        <w:t>feeds</w:t>
      </w:r>
      <w:r w:rsidR="00D44B8B" w:rsidRPr="001873EE">
        <w:rPr>
          <w:rFonts w:ascii="Times New Roman" w:hAnsi="Times New Roman"/>
          <w:bCs/>
          <w:sz w:val="20"/>
          <w:szCs w:val="20"/>
        </w:rPr>
        <w:t xml:space="preserve"> </w:t>
      </w:r>
      <w:r w:rsidRPr="001873EE">
        <w:rPr>
          <w:rFonts w:ascii="Times New Roman" w:hAnsi="Times New Roman"/>
          <w:bCs/>
          <w:sz w:val="20"/>
          <w:szCs w:val="20"/>
        </w:rPr>
        <w:t>sold</w:t>
      </w:r>
      <w:r w:rsidR="00D44B8B" w:rsidRPr="001873EE">
        <w:rPr>
          <w:rFonts w:ascii="Times New Roman" w:hAnsi="Times New Roman"/>
          <w:bCs/>
          <w:sz w:val="20"/>
          <w:szCs w:val="20"/>
        </w:rPr>
        <w:t xml:space="preserve"> </w:t>
      </w:r>
      <w:r w:rsidRPr="001873EE">
        <w:rPr>
          <w:rFonts w:ascii="Times New Roman" w:hAnsi="Times New Roman"/>
          <w:bCs/>
          <w:sz w:val="20"/>
          <w:szCs w:val="20"/>
        </w:rPr>
        <w:t>in</w:t>
      </w:r>
      <w:r w:rsidR="00D44B8B" w:rsidRPr="001873EE">
        <w:rPr>
          <w:rFonts w:ascii="Times New Roman" w:hAnsi="Times New Roman"/>
          <w:bCs/>
          <w:sz w:val="20"/>
          <w:szCs w:val="20"/>
        </w:rPr>
        <w:t xml:space="preserve"> </w:t>
      </w:r>
      <w:proofErr w:type="spellStart"/>
      <w:r w:rsidRPr="001873EE">
        <w:rPr>
          <w:rFonts w:ascii="Times New Roman" w:hAnsi="Times New Roman"/>
          <w:bCs/>
          <w:sz w:val="20"/>
          <w:szCs w:val="20"/>
        </w:rPr>
        <w:t>Abraka</w:t>
      </w:r>
      <w:proofErr w:type="spellEnd"/>
      <w:r w:rsidRPr="001873EE">
        <w:rPr>
          <w:rFonts w:ascii="Times New Roman" w:hAnsi="Times New Roman"/>
          <w:bCs/>
          <w:sz w:val="20"/>
          <w:szCs w:val="20"/>
        </w:rPr>
        <w:t>,</w:t>
      </w:r>
      <w:r w:rsidR="00D44B8B" w:rsidRPr="001873EE">
        <w:rPr>
          <w:rFonts w:ascii="Times New Roman" w:hAnsi="Times New Roman"/>
          <w:bCs/>
          <w:sz w:val="20"/>
          <w:szCs w:val="20"/>
        </w:rPr>
        <w:t xml:space="preserve"> </w:t>
      </w:r>
      <w:r w:rsidRPr="001873EE">
        <w:rPr>
          <w:rFonts w:ascii="Times New Roman" w:hAnsi="Times New Roman"/>
          <w:bCs/>
          <w:sz w:val="20"/>
          <w:szCs w:val="20"/>
        </w:rPr>
        <w:t>Delta</w:t>
      </w:r>
      <w:r w:rsidR="00D44B8B" w:rsidRPr="001873EE">
        <w:rPr>
          <w:rFonts w:ascii="Times New Roman" w:hAnsi="Times New Roman"/>
          <w:bCs/>
          <w:sz w:val="20"/>
          <w:szCs w:val="20"/>
        </w:rPr>
        <w:t xml:space="preserve"> </w:t>
      </w:r>
      <w:r w:rsidRPr="001873EE">
        <w:rPr>
          <w:rFonts w:ascii="Times New Roman" w:hAnsi="Times New Roman"/>
          <w:bCs/>
          <w:sz w:val="20"/>
          <w:szCs w:val="20"/>
        </w:rPr>
        <w:t>State,</w:t>
      </w:r>
      <w:r w:rsidR="00D44B8B" w:rsidRPr="001873EE">
        <w:rPr>
          <w:rFonts w:ascii="Times New Roman" w:hAnsi="Times New Roman"/>
          <w:bCs/>
          <w:sz w:val="20"/>
          <w:szCs w:val="20"/>
        </w:rPr>
        <w:t xml:space="preserve"> </w:t>
      </w:r>
      <w:r w:rsidRPr="001873EE">
        <w:rPr>
          <w:rFonts w:ascii="Times New Roman" w:hAnsi="Times New Roman"/>
          <w:bCs/>
          <w:sz w:val="20"/>
          <w:szCs w:val="20"/>
        </w:rPr>
        <w:t>Nigeria.</w:t>
      </w:r>
      <w:r w:rsidR="00D44B8B" w:rsidRPr="001873EE">
        <w:rPr>
          <w:rFonts w:ascii="Times New Roman" w:hAnsi="Times New Roman"/>
          <w:bCs/>
          <w:sz w:val="20"/>
          <w:szCs w:val="20"/>
        </w:rPr>
        <w:t xml:space="preserve"> </w:t>
      </w:r>
      <w:r w:rsidRPr="001873EE">
        <w:rPr>
          <w:rFonts w:ascii="Times New Roman" w:hAnsi="Times New Roman"/>
          <w:bCs/>
          <w:i/>
          <w:sz w:val="20"/>
          <w:szCs w:val="20"/>
        </w:rPr>
        <w:t>Journal</w:t>
      </w:r>
      <w:r w:rsidR="00D44B8B" w:rsidRPr="001873EE">
        <w:rPr>
          <w:rFonts w:ascii="Times New Roman" w:hAnsi="Times New Roman"/>
          <w:bCs/>
          <w:i/>
          <w:sz w:val="20"/>
          <w:szCs w:val="20"/>
        </w:rPr>
        <w:t xml:space="preserve"> </w:t>
      </w:r>
      <w:r w:rsidRPr="001873EE">
        <w:rPr>
          <w:rFonts w:ascii="Times New Roman" w:hAnsi="Times New Roman"/>
          <w:bCs/>
          <w:i/>
          <w:sz w:val="20"/>
          <w:szCs w:val="20"/>
        </w:rPr>
        <w:t>of</w:t>
      </w:r>
      <w:r w:rsidR="00D44B8B" w:rsidRPr="001873EE">
        <w:rPr>
          <w:rFonts w:ascii="Times New Roman" w:hAnsi="Times New Roman"/>
          <w:bCs/>
          <w:i/>
          <w:sz w:val="20"/>
          <w:szCs w:val="20"/>
        </w:rPr>
        <w:t xml:space="preserve"> </w:t>
      </w:r>
      <w:r w:rsidRPr="001873EE">
        <w:rPr>
          <w:rFonts w:ascii="Times New Roman" w:hAnsi="Times New Roman"/>
          <w:bCs/>
          <w:i/>
          <w:sz w:val="20"/>
          <w:szCs w:val="20"/>
        </w:rPr>
        <w:t>Industrial</w:t>
      </w:r>
      <w:r w:rsidR="00D44B8B" w:rsidRPr="001873EE">
        <w:rPr>
          <w:rFonts w:ascii="Times New Roman" w:hAnsi="Times New Roman"/>
          <w:bCs/>
          <w:i/>
          <w:sz w:val="20"/>
          <w:szCs w:val="20"/>
        </w:rPr>
        <w:t xml:space="preserve"> </w:t>
      </w:r>
      <w:r w:rsidRPr="001873EE">
        <w:rPr>
          <w:rFonts w:ascii="Times New Roman" w:hAnsi="Times New Roman"/>
          <w:bCs/>
          <w:i/>
          <w:sz w:val="20"/>
          <w:szCs w:val="20"/>
        </w:rPr>
        <w:t>Technology.</w:t>
      </w:r>
      <w:r w:rsidR="00D44B8B" w:rsidRPr="001873EE">
        <w:rPr>
          <w:rFonts w:ascii="Times New Roman" w:hAnsi="Times New Roman"/>
          <w:bCs/>
          <w:sz w:val="20"/>
          <w:szCs w:val="20"/>
        </w:rPr>
        <w:t xml:space="preserve"> </w:t>
      </w:r>
      <w:r w:rsidRPr="001873EE">
        <w:rPr>
          <w:rFonts w:ascii="Times New Roman" w:hAnsi="Times New Roman"/>
          <w:bCs/>
          <w:sz w:val="20"/>
          <w:szCs w:val="20"/>
        </w:rPr>
        <w:t>2017,</w:t>
      </w:r>
      <w:r w:rsidR="00D44B8B" w:rsidRPr="001873EE">
        <w:rPr>
          <w:rFonts w:ascii="Times New Roman" w:hAnsi="Times New Roman"/>
          <w:bCs/>
          <w:sz w:val="20"/>
          <w:szCs w:val="20"/>
        </w:rPr>
        <w:t xml:space="preserve"> </w:t>
      </w:r>
      <w:r w:rsidRPr="001873EE">
        <w:rPr>
          <w:rFonts w:ascii="Times New Roman" w:hAnsi="Times New Roman"/>
          <w:bCs/>
          <w:sz w:val="20"/>
          <w:szCs w:val="20"/>
        </w:rPr>
        <w:t>2(1):</w:t>
      </w:r>
      <w:r w:rsidR="00D44B8B" w:rsidRPr="001873EE">
        <w:rPr>
          <w:rFonts w:ascii="Times New Roman" w:hAnsi="Times New Roman"/>
          <w:bCs/>
          <w:sz w:val="20"/>
          <w:szCs w:val="20"/>
        </w:rPr>
        <w:t xml:space="preserve"> </w:t>
      </w:r>
      <w:r w:rsidRPr="001873EE">
        <w:rPr>
          <w:rFonts w:ascii="Times New Roman" w:hAnsi="Times New Roman"/>
          <w:bCs/>
          <w:sz w:val="20"/>
          <w:szCs w:val="20"/>
        </w:rPr>
        <w:t>14-20.</w:t>
      </w:r>
    </w:p>
    <w:p w:rsidR="009A531F" w:rsidRPr="001873EE" w:rsidRDefault="00CF5B78" w:rsidP="001873EE">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1873EE">
        <w:rPr>
          <w:rFonts w:ascii="Times New Roman" w:hAnsi="Times New Roman"/>
          <w:sz w:val="20"/>
          <w:szCs w:val="20"/>
        </w:rPr>
        <w:t>Uddin</w:t>
      </w:r>
      <w:proofErr w:type="spellEnd"/>
      <w:r w:rsidRPr="001873EE">
        <w:rPr>
          <w:rFonts w:ascii="Times New Roman" w:hAnsi="Times New Roman"/>
          <w:sz w:val="20"/>
          <w:szCs w:val="20"/>
        </w:rPr>
        <w:t>,</w:t>
      </w:r>
      <w:r w:rsidR="00D44B8B" w:rsidRPr="001873EE">
        <w:rPr>
          <w:rFonts w:ascii="Times New Roman" w:hAnsi="Times New Roman"/>
          <w:sz w:val="20"/>
          <w:szCs w:val="20"/>
        </w:rPr>
        <w:t xml:space="preserve"> </w:t>
      </w:r>
      <w:r w:rsidRPr="001873EE">
        <w:rPr>
          <w:rFonts w:ascii="Times New Roman" w:hAnsi="Times New Roman"/>
          <w:sz w:val="20"/>
          <w:szCs w:val="20"/>
        </w:rPr>
        <w:t>N.</w:t>
      </w:r>
      <w:r w:rsidR="00D44B8B" w:rsidRPr="001873EE">
        <w:rPr>
          <w:rFonts w:ascii="Times New Roman" w:hAnsi="Times New Roman"/>
          <w:sz w:val="20"/>
          <w:szCs w:val="20"/>
        </w:rPr>
        <w:t xml:space="preserve"> </w:t>
      </w:r>
      <w:r w:rsidRPr="001873EE">
        <w:rPr>
          <w:rFonts w:ascii="Times New Roman" w:hAnsi="Times New Roman"/>
          <w:sz w:val="20"/>
          <w:szCs w:val="20"/>
        </w:rPr>
        <w:t>and</w:t>
      </w:r>
      <w:r w:rsidR="00D44B8B" w:rsidRPr="001873EE">
        <w:rPr>
          <w:rFonts w:ascii="Times New Roman" w:hAnsi="Times New Roman"/>
          <w:sz w:val="20"/>
          <w:szCs w:val="20"/>
        </w:rPr>
        <w:t xml:space="preserve"> </w:t>
      </w:r>
      <w:r w:rsidRPr="001873EE">
        <w:rPr>
          <w:rFonts w:ascii="Times New Roman" w:hAnsi="Times New Roman"/>
          <w:sz w:val="20"/>
          <w:szCs w:val="20"/>
        </w:rPr>
        <w:t>Al-</w:t>
      </w:r>
      <w:proofErr w:type="spellStart"/>
      <w:r w:rsidRPr="001873EE">
        <w:rPr>
          <w:rFonts w:ascii="Times New Roman" w:hAnsi="Times New Roman"/>
          <w:sz w:val="20"/>
          <w:szCs w:val="20"/>
        </w:rPr>
        <w:t>Harbi</w:t>
      </w:r>
      <w:proofErr w:type="spellEnd"/>
      <w:r w:rsidR="00961F85" w:rsidRPr="001873EE">
        <w:rPr>
          <w:rFonts w:ascii="Times New Roman" w:hAnsi="Times New Roman"/>
          <w:sz w:val="20"/>
          <w:szCs w:val="20"/>
        </w:rPr>
        <w:t>,</w:t>
      </w:r>
      <w:r w:rsidR="00961F85">
        <w:rPr>
          <w:rFonts w:ascii="Times New Roman" w:hAnsi="Times New Roman"/>
          <w:sz w:val="20"/>
          <w:szCs w:val="20"/>
        </w:rPr>
        <w:t xml:space="preserve"> </w:t>
      </w:r>
      <w:r w:rsidR="00961F85" w:rsidRPr="001873EE">
        <w:rPr>
          <w:rFonts w:ascii="Times New Roman" w:hAnsi="Times New Roman"/>
          <w:sz w:val="20"/>
          <w:szCs w:val="20"/>
        </w:rPr>
        <w:t>A</w:t>
      </w:r>
      <w:r w:rsidRPr="001873EE">
        <w:rPr>
          <w:rFonts w:ascii="Times New Roman" w:hAnsi="Times New Roman"/>
          <w:sz w:val="20"/>
          <w:szCs w:val="20"/>
        </w:rPr>
        <w:t>.H.</w:t>
      </w:r>
      <w:r w:rsidR="00D44B8B" w:rsidRPr="001873EE">
        <w:rPr>
          <w:rFonts w:ascii="Times New Roman" w:hAnsi="Times New Roman"/>
          <w:sz w:val="20"/>
          <w:szCs w:val="20"/>
        </w:rPr>
        <w:t xml:space="preserve"> </w:t>
      </w:r>
      <w:r w:rsidRPr="001873EE">
        <w:rPr>
          <w:rFonts w:ascii="Times New Roman" w:hAnsi="Times New Roman"/>
          <w:sz w:val="20"/>
          <w:szCs w:val="20"/>
        </w:rPr>
        <w:t>(2012).</w:t>
      </w:r>
      <w:r w:rsidR="00D44B8B" w:rsidRPr="001873EE">
        <w:rPr>
          <w:rFonts w:ascii="Times New Roman" w:hAnsi="Times New Roman"/>
          <w:sz w:val="20"/>
          <w:szCs w:val="20"/>
        </w:rPr>
        <w:t xml:space="preserve"> </w:t>
      </w:r>
      <w:r w:rsidRPr="001873EE">
        <w:rPr>
          <w:rFonts w:ascii="Times New Roman" w:hAnsi="Times New Roman"/>
          <w:sz w:val="20"/>
          <w:szCs w:val="20"/>
        </w:rPr>
        <w:t>Bacterial</w:t>
      </w:r>
      <w:r w:rsidR="00D44B8B" w:rsidRPr="001873EE">
        <w:rPr>
          <w:rFonts w:ascii="Times New Roman" w:hAnsi="Times New Roman"/>
          <w:sz w:val="20"/>
          <w:szCs w:val="20"/>
        </w:rPr>
        <w:t xml:space="preserve"> </w:t>
      </w:r>
      <w:r w:rsidRPr="001873EE">
        <w:rPr>
          <w:rFonts w:ascii="Times New Roman" w:hAnsi="Times New Roman"/>
          <w:sz w:val="20"/>
          <w:szCs w:val="20"/>
        </w:rPr>
        <w:t>flora</w:t>
      </w:r>
      <w:r w:rsidR="00D44B8B" w:rsidRPr="001873EE">
        <w:rPr>
          <w:rFonts w:ascii="Times New Roman" w:hAnsi="Times New Roman"/>
          <w:sz w:val="20"/>
          <w:szCs w:val="20"/>
        </w:rPr>
        <w:t xml:space="preserve"> </w:t>
      </w:r>
      <w:r w:rsidRPr="001873EE">
        <w:rPr>
          <w:rFonts w:ascii="Times New Roman" w:hAnsi="Times New Roman"/>
          <w:sz w:val="20"/>
          <w:szCs w:val="20"/>
        </w:rPr>
        <w:t>of</w:t>
      </w:r>
      <w:r w:rsidR="00D44B8B" w:rsidRPr="001873EE">
        <w:rPr>
          <w:rFonts w:ascii="Times New Roman" w:hAnsi="Times New Roman"/>
          <w:sz w:val="20"/>
          <w:szCs w:val="20"/>
        </w:rPr>
        <w:t xml:space="preserve"> </w:t>
      </w:r>
      <w:proofErr w:type="spellStart"/>
      <w:r w:rsidRPr="001873EE">
        <w:rPr>
          <w:rFonts w:ascii="Times New Roman" w:hAnsi="Times New Roman"/>
          <w:sz w:val="20"/>
          <w:szCs w:val="20"/>
        </w:rPr>
        <w:t>polycultured</w:t>
      </w:r>
      <w:proofErr w:type="spellEnd"/>
      <w:r w:rsidR="00D44B8B" w:rsidRPr="001873EE">
        <w:rPr>
          <w:rFonts w:ascii="Times New Roman" w:hAnsi="Times New Roman"/>
          <w:sz w:val="20"/>
          <w:szCs w:val="20"/>
        </w:rPr>
        <w:t xml:space="preserve"> </w:t>
      </w:r>
      <w:r w:rsidRPr="001873EE">
        <w:rPr>
          <w:rFonts w:ascii="Times New Roman" w:hAnsi="Times New Roman"/>
          <w:sz w:val="20"/>
          <w:szCs w:val="20"/>
        </w:rPr>
        <w:t>common</w:t>
      </w:r>
      <w:r w:rsidR="00D44B8B" w:rsidRPr="001873EE">
        <w:rPr>
          <w:rFonts w:ascii="Times New Roman" w:hAnsi="Times New Roman"/>
          <w:sz w:val="20"/>
          <w:szCs w:val="20"/>
        </w:rPr>
        <w:t xml:space="preserve"> </w:t>
      </w:r>
      <w:r w:rsidRPr="001873EE">
        <w:rPr>
          <w:rFonts w:ascii="Times New Roman" w:hAnsi="Times New Roman"/>
          <w:sz w:val="20"/>
          <w:szCs w:val="20"/>
        </w:rPr>
        <w:t>carp</w:t>
      </w:r>
      <w:r w:rsidR="00961F85" w:rsidRPr="001873EE">
        <w:rPr>
          <w:rFonts w:ascii="Times New Roman" w:hAnsi="Times New Roman"/>
          <w:sz w:val="20"/>
          <w:szCs w:val="20"/>
        </w:rPr>
        <w:t>,</w:t>
      </w:r>
      <w:r w:rsidR="00961F85">
        <w:rPr>
          <w:rFonts w:ascii="Times New Roman" w:hAnsi="Times New Roman"/>
          <w:sz w:val="20"/>
          <w:szCs w:val="20"/>
        </w:rPr>
        <w:t xml:space="preserve"> </w:t>
      </w:r>
      <w:proofErr w:type="spellStart"/>
      <w:r w:rsidR="00961F85" w:rsidRPr="001873EE">
        <w:rPr>
          <w:rFonts w:ascii="Times New Roman" w:hAnsi="Times New Roman"/>
          <w:i/>
          <w:sz w:val="20"/>
          <w:szCs w:val="20"/>
        </w:rPr>
        <w:t>C</w:t>
      </w:r>
      <w:r w:rsidRPr="001873EE">
        <w:rPr>
          <w:rFonts w:ascii="Times New Roman" w:hAnsi="Times New Roman"/>
          <w:i/>
          <w:sz w:val="20"/>
          <w:szCs w:val="20"/>
        </w:rPr>
        <w:t>yprinus</w:t>
      </w:r>
      <w:proofErr w:type="spellEnd"/>
      <w:r w:rsidR="00D44B8B" w:rsidRPr="001873EE">
        <w:rPr>
          <w:rFonts w:ascii="Times New Roman" w:hAnsi="Times New Roman"/>
          <w:i/>
          <w:sz w:val="20"/>
          <w:szCs w:val="20"/>
        </w:rPr>
        <w:t xml:space="preserve"> </w:t>
      </w:r>
      <w:proofErr w:type="spellStart"/>
      <w:r w:rsidRPr="001873EE">
        <w:rPr>
          <w:rFonts w:ascii="Times New Roman" w:hAnsi="Times New Roman"/>
          <w:i/>
          <w:sz w:val="20"/>
          <w:szCs w:val="20"/>
        </w:rPr>
        <w:t>carpio</w:t>
      </w:r>
      <w:proofErr w:type="spellEnd"/>
      <w:r w:rsidR="00D44B8B" w:rsidRPr="001873EE">
        <w:rPr>
          <w:rFonts w:ascii="Times New Roman" w:hAnsi="Times New Roman"/>
          <w:i/>
          <w:sz w:val="20"/>
          <w:szCs w:val="20"/>
        </w:rPr>
        <w:t xml:space="preserve"> </w:t>
      </w:r>
      <w:r w:rsidRPr="001873EE">
        <w:rPr>
          <w:rFonts w:ascii="Times New Roman" w:hAnsi="Times New Roman"/>
          <w:sz w:val="20"/>
          <w:szCs w:val="20"/>
        </w:rPr>
        <w:t>and</w:t>
      </w:r>
      <w:r w:rsidR="00D44B8B" w:rsidRPr="001873EE">
        <w:rPr>
          <w:rFonts w:ascii="Times New Roman" w:hAnsi="Times New Roman"/>
          <w:sz w:val="20"/>
          <w:szCs w:val="20"/>
        </w:rPr>
        <w:t xml:space="preserve"> </w:t>
      </w:r>
      <w:r w:rsidRPr="001873EE">
        <w:rPr>
          <w:rFonts w:ascii="Times New Roman" w:hAnsi="Times New Roman"/>
          <w:sz w:val="20"/>
          <w:szCs w:val="20"/>
        </w:rPr>
        <w:t>African</w:t>
      </w:r>
      <w:r w:rsidR="00D44B8B" w:rsidRPr="001873EE">
        <w:rPr>
          <w:rFonts w:ascii="Times New Roman" w:hAnsi="Times New Roman"/>
          <w:sz w:val="20"/>
          <w:szCs w:val="20"/>
        </w:rPr>
        <w:t xml:space="preserve"> </w:t>
      </w:r>
      <w:r w:rsidRPr="001873EE">
        <w:rPr>
          <w:rFonts w:ascii="Times New Roman" w:hAnsi="Times New Roman"/>
          <w:sz w:val="20"/>
          <w:szCs w:val="20"/>
        </w:rPr>
        <w:t>catfish,</w:t>
      </w:r>
      <w:r w:rsidR="00D44B8B" w:rsidRPr="001873EE">
        <w:rPr>
          <w:rFonts w:ascii="Times New Roman" w:hAnsi="Times New Roman"/>
          <w:sz w:val="20"/>
          <w:szCs w:val="20"/>
        </w:rPr>
        <w:t xml:space="preserve"> </w:t>
      </w:r>
      <w:proofErr w:type="spellStart"/>
      <w:r w:rsidRPr="001873EE">
        <w:rPr>
          <w:rFonts w:ascii="Times New Roman" w:hAnsi="Times New Roman"/>
          <w:i/>
          <w:sz w:val="20"/>
          <w:szCs w:val="20"/>
        </w:rPr>
        <w:t>Clarias</w:t>
      </w:r>
      <w:proofErr w:type="spellEnd"/>
      <w:r w:rsidR="00D44B8B" w:rsidRPr="001873EE">
        <w:rPr>
          <w:rFonts w:ascii="Times New Roman" w:hAnsi="Times New Roman"/>
          <w:i/>
          <w:sz w:val="20"/>
          <w:szCs w:val="20"/>
        </w:rPr>
        <w:t xml:space="preserve"> </w:t>
      </w:r>
      <w:proofErr w:type="spellStart"/>
      <w:r w:rsidRPr="001873EE">
        <w:rPr>
          <w:rFonts w:ascii="Times New Roman" w:hAnsi="Times New Roman"/>
          <w:i/>
          <w:sz w:val="20"/>
          <w:szCs w:val="20"/>
        </w:rPr>
        <w:t>gariepinus</w:t>
      </w:r>
      <w:proofErr w:type="spellEnd"/>
      <w:r w:rsidRPr="001873EE">
        <w:rPr>
          <w:rFonts w:ascii="Times New Roman" w:hAnsi="Times New Roman"/>
          <w:sz w:val="20"/>
          <w:szCs w:val="20"/>
        </w:rPr>
        <w:t>.</w:t>
      </w:r>
      <w:r w:rsidR="00D44B8B" w:rsidRPr="001873EE">
        <w:rPr>
          <w:rFonts w:ascii="Times New Roman" w:hAnsi="Times New Roman"/>
          <w:sz w:val="20"/>
          <w:szCs w:val="20"/>
        </w:rPr>
        <w:t xml:space="preserve"> </w:t>
      </w:r>
      <w:r w:rsidRPr="001873EE">
        <w:rPr>
          <w:rFonts w:ascii="Times New Roman" w:hAnsi="Times New Roman"/>
          <w:sz w:val="20"/>
          <w:szCs w:val="20"/>
        </w:rPr>
        <w:t>International</w:t>
      </w:r>
      <w:r w:rsidR="00D44B8B" w:rsidRPr="001873EE">
        <w:rPr>
          <w:rFonts w:ascii="Times New Roman" w:hAnsi="Times New Roman"/>
          <w:sz w:val="20"/>
          <w:szCs w:val="20"/>
        </w:rPr>
        <w:t xml:space="preserve"> </w:t>
      </w:r>
      <w:r w:rsidRPr="001873EE">
        <w:rPr>
          <w:rFonts w:ascii="Times New Roman" w:hAnsi="Times New Roman"/>
          <w:i/>
          <w:sz w:val="20"/>
          <w:szCs w:val="20"/>
        </w:rPr>
        <w:t>Aquatic</w:t>
      </w:r>
      <w:r w:rsidR="00D44B8B" w:rsidRPr="001873EE">
        <w:rPr>
          <w:rFonts w:ascii="Times New Roman" w:hAnsi="Times New Roman"/>
          <w:i/>
          <w:sz w:val="20"/>
          <w:szCs w:val="20"/>
        </w:rPr>
        <w:t xml:space="preserve"> </w:t>
      </w:r>
      <w:r w:rsidRPr="001873EE">
        <w:rPr>
          <w:rFonts w:ascii="Times New Roman" w:hAnsi="Times New Roman"/>
          <w:i/>
          <w:sz w:val="20"/>
          <w:szCs w:val="20"/>
        </w:rPr>
        <w:t>Research</w:t>
      </w:r>
      <w:r w:rsidRPr="001873EE">
        <w:rPr>
          <w:rFonts w:ascii="Times New Roman" w:hAnsi="Times New Roman"/>
          <w:sz w:val="20"/>
          <w:szCs w:val="20"/>
        </w:rPr>
        <w:t>,</w:t>
      </w:r>
      <w:r w:rsidR="00D44B8B" w:rsidRPr="001873EE">
        <w:rPr>
          <w:rFonts w:ascii="Times New Roman" w:hAnsi="Times New Roman"/>
          <w:sz w:val="20"/>
          <w:szCs w:val="20"/>
        </w:rPr>
        <w:t xml:space="preserve"> </w:t>
      </w:r>
      <w:r w:rsidRPr="001873EE">
        <w:rPr>
          <w:rFonts w:ascii="Times New Roman" w:hAnsi="Times New Roman"/>
          <w:sz w:val="20"/>
          <w:szCs w:val="20"/>
        </w:rPr>
        <w:t>4,</w:t>
      </w:r>
      <w:r w:rsidR="00D44B8B" w:rsidRPr="001873EE">
        <w:rPr>
          <w:rFonts w:ascii="Times New Roman" w:hAnsi="Times New Roman"/>
          <w:sz w:val="20"/>
          <w:szCs w:val="20"/>
        </w:rPr>
        <w:t xml:space="preserve"> </w:t>
      </w:r>
      <w:r w:rsidRPr="001873EE">
        <w:rPr>
          <w:rFonts w:ascii="Times New Roman" w:hAnsi="Times New Roman"/>
          <w:sz w:val="20"/>
          <w:szCs w:val="20"/>
        </w:rPr>
        <w:t>2012,</w:t>
      </w:r>
      <w:r w:rsidR="00D44B8B" w:rsidRPr="001873EE">
        <w:rPr>
          <w:rFonts w:ascii="Times New Roman" w:hAnsi="Times New Roman"/>
          <w:sz w:val="20"/>
          <w:szCs w:val="20"/>
        </w:rPr>
        <w:t xml:space="preserve"> </w:t>
      </w:r>
      <w:r w:rsidRPr="001873EE">
        <w:rPr>
          <w:rFonts w:ascii="Times New Roman" w:hAnsi="Times New Roman"/>
          <w:sz w:val="20"/>
          <w:szCs w:val="20"/>
        </w:rPr>
        <w:t>10.</w:t>
      </w:r>
    </w:p>
    <w:p w:rsidR="00CF5B78" w:rsidRPr="001873EE" w:rsidRDefault="00CF5B78" w:rsidP="001873EE">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1873EE">
        <w:rPr>
          <w:rFonts w:ascii="Times New Roman" w:eastAsiaTheme="minorHAnsi" w:hAnsi="Times New Roman"/>
          <w:bCs/>
          <w:sz w:val="20"/>
          <w:szCs w:val="20"/>
        </w:rPr>
        <w:t>Umana</w:t>
      </w:r>
      <w:proofErr w:type="spellEnd"/>
      <w:r w:rsidRPr="001873EE">
        <w:rPr>
          <w:rFonts w:ascii="Times New Roman" w:eastAsiaTheme="minorHAnsi" w:hAnsi="Times New Roman"/>
          <w:bCs/>
          <w:sz w:val="20"/>
          <w:szCs w:val="20"/>
        </w:rPr>
        <w:t>,</w:t>
      </w:r>
      <w:r w:rsidR="00D44B8B" w:rsidRPr="001873EE">
        <w:rPr>
          <w:rFonts w:ascii="Times New Roman" w:eastAsiaTheme="minorHAnsi" w:hAnsi="Times New Roman"/>
          <w:bCs/>
          <w:sz w:val="20"/>
          <w:szCs w:val="20"/>
        </w:rPr>
        <w:t xml:space="preserve"> </w:t>
      </w:r>
      <w:r w:rsidRPr="001873EE">
        <w:rPr>
          <w:rFonts w:ascii="Times New Roman" w:eastAsiaTheme="minorHAnsi" w:hAnsi="Times New Roman"/>
          <w:bCs/>
          <w:sz w:val="20"/>
          <w:szCs w:val="20"/>
        </w:rPr>
        <w:t>S.I.,</w:t>
      </w:r>
      <w:r w:rsidR="00D44B8B" w:rsidRPr="001873EE">
        <w:rPr>
          <w:rFonts w:ascii="Times New Roman" w:eastAsiaTheme="minorHAnsi" w:hAnsi="Times New Roman"/>
          <w:bCs/>
          <w:sz w:val="20"/>
          <w:szCs w:val="20"/>
        </w:rPr>
        <w:t xml:space="preserve"> </w:t>
      </w:r>
      <w:proofErr w:type="spellStart"/>
      <w:r w:rsidRPr="001873EE">
        <w:rPr>
          <w:rFonts w:ascii="Times New Roman" w:eastAsiaTheme="minorHAnsi" w:hAnsi="Times New Roman"/>
          <w:bCs/>
          <w:sz w:val="20"/>
          <w:szCs w:val="20"/>
        </w:rPr>
        <w:t>Okon</w:t>
      </w:r>
      <w:proofErr w:type="spellEnd"/>
      <w:r w:rsidRPr="001873EE">
        <w:rPr>
          <w:rFonts w:ascii="Times New Roman" w:eastAsiaTheme="minorHAnsi" w:hAnsi="Times New Roman"/>
          <w:bCs/>
          <w:sz w:val="20"/>
          <w:szCs w:val="20"/>
        </w:rPr>
        <w:t>,</w:t>
      </w:r>
      <w:r w:rsidR="00D44B8B" w:rsidRPr="001873EE">
        <w:rPr>
          <w:rFonts w:ascii="Times New Roman" w:eastAsiaTheme="minorHAnsi" w:hAnsi="Times New Roman"/>
          <w:bCs/>
          <w:sz w:val="20"/>
          <w:szCs w:val="20"/>
        </w:rPr>
        <w:t xml:space="preserve"> </w:t>
      </w:r>
      <w:r w:rsidRPr="001873EE">
        <w:rPr>
          <w:rFonts w:ascii="Times New Roman" w:eastAsiaTheme="minorHAnsi" w:hAnsi="Times New Roman"/>
          <w:bCs/>
          <w:sz w:val="20"/>
          <w:szCs w:val="20"/>
        </w:rPr>
        <w:t>U.C.</w:t>
      </w:r>
      <w:r w:rsidR="00961F85" w:rsidRPr="001873EE">
        <w:rPr>
          <w:rFonts w:ascii="Times New Roman" w:eastAsiaTheme="minorHAnsi" w:hAnsi="Times New Roman"/>
          <w:bCs/>
          <w:sz w:val="20"/>
          <w:szCs w:val="20"/>
        </w:rPr>
        <w:t>,</w:t>
      </w:r>
      <w:r w:rsidR="00961F85">
        <w:rPr>
          <w:rFonts w:ascii="Times New Roman" w:eastAsiaTheme="minorHAnsi" w:hAnsi="Times New Roman"/>
          <w:bCs/>
          <w:sz w:val="20"/>
          <w:szCs w:val="20"/>
        </w:rPr>
        <w:t xml:space="preserve"> </w:t>
      </w:r>
      <w:proofErr w:type="spellStart"/>
      <w:r w:rsidR="00961F85" w:rsidRPr="001873EE">
        <w:rPr>
          <w:rFonts w:ascii="Times New Roman" w:eastAsiaTheme="minorHAnsi" w:hAnsi="Times New Roman"/>
          <w:bCs/>
          <w:sz w:val="20"/>
          <w:szCs w:val="20"/>
        </w:rPr>
        <w:t>U</w:t>
      </w:r>
      <w:r w:rsidRPr="001873EE">
        <w:rPr>
          <w:rFonts w:ascii="Times New Roman" w:eastAsiaTheme="minorHAnsi" w:hAnsi="Times New Roman"/>
          <w:bCs/>
          <w:sz w:val="20"/>
          <w:szCs w:val="20"/>
        </w:rPr>
        <w:t>ko</w:t>
      </w:r>
      <w:proofErr w:type="spellEnd"/>
      <w:r w:rsidRPr="001873EE">
        <w:rPr>
          <w:rFonts w:ascii="Times New Roman" w:eastAsiaTheme="minorHAnsi" w:hAnsi="Times New Roman"/>
          <w:bCs/>
          <w:sz w:val="20"/>
          <w:szCs w:val="20"/>
        </w:rPr>
        <w:t>,</w:t>
      </w:r>
      <w:r w:rsidR="00D44B8B" w:rsidRPr="001873EE">
        <w:rPr>
          <w:rFonts w:ascii="Times New Roman" w:eastAsiaTheme="minorHAnsi" w:hAnsi="Times New Roman"/>
          <w:bCs/>
          <w:sz w:val="20"/>
          <w:szCs w:val="20"/>
        </w:rPr>
        <w:t xml:space="preserve"> </w:t>
      </w:r>
      <w:r w:rsidRPr="001873EE">
        <w:rPr>
          <w:rFonts w:ascii="Times New Roman" w:eastAsiaTheme="minorHAnsi" w:hAnsi="Times New Roman"/>
          <w:bCs/>
          <w:sz w:val="20"/>
          <w:szCs w:val="20"/>
        </w:rPr>
        <w:t>M.P.</w:t>
      </w:r>
      <w:r w:rsidR="00D44B8B" w:rsidRPr="001873EE">
        <w:rPr>
          <w:rFonts w:ascii="Times New Roman" w:eastAsiaTheme="minorHAnsi" w:hAnsi="Times New Roman"/>
          <w:bCs/>
          <w:sz w:val="20"/>
          <w:szCs w:val="20"/>
        </w:rPr>
        <w:t xml:space="preserve"> </w:t>
      </w:r>
      <w:r w:rsidRPr="001873EE">
        <w:rPr>
          <w:rFonts w:ascii="Times New Roman" w:eastAsiaTheme="minorHAnsi" w:hAnsi="Times New Roman"/>
          <w:bCs/>
          <w:sz w:val="20"/>
          <w:szCs w:val="20"/>
        </w:rPr>
        <w:t>and</w:t>
      </w:r>
      <w:r w:rsidR="00D44B8B" w:rsidRPr="001873EE">
        <w:rPr>
          <w:rFonts w:ascii="Times New Roman" w:eastAsiaTheme="minorHAnsi" w:hAnsi="Times New Roman"/>
          <w:bCs/>
          <w:sz w:val="20"/>
          <w:szCs w:val="20"/>
        </w:rPr>
        <w:t xml:space="preserve"> </w:t>
      </w:r>
      <w:proofErr w:type="spellStart"/>
      <w:r w:rsidRPr="001873EE">
        <w:rPr>
          <w:rFonts w:ascii="Times New Roman" w:eastAsiaTheme="minorHAnsi" w:hAnsi="Times New Roman"/>
          <w:bCs/>
          <w:sz w:val="20"/>
          <w:szCs w:val="20"/>
        </w:rPr>
        <w:t>Bassey</w:t>
      </w:r>
      <w:proofErr w:type="spellEnd"/>
      <w:r w:rsidRPr="001873EE">
        <w:rPr>
          <w:rFonts w:ascii="Times New Roman" w:eastAsiaTheme="minorHAnsi" w:hAnsi="Times New Roman"/>
          <w:bCs/>
          <w:sz w:val="20"/>
          <w:szCs w:val="20"/>
        </w:rPr>
        <w:t>,</w:t>
      </w:r>
      <w:r w:rsidR="00D44B8B" w:rsidRPr="001873EE">
        <w:rPr>
          <w:rFonts w:ascii="Times New Roman" w:eastAsiaTheme="minorHAnsi" w:hAnsi="Times New Roman"/>
          <w:bCs/>
          <w:sz w:val="20"/>
          <w:szCs w:val="20"/>
        </w:rPr>
        <w:t xml:space="preserve"> </w:t>
      </w:r>
      <w:r w:rsidRPr="001873EE">
        <w:rPr>
          <w:rFonts w:ascii="Times New Roman" w:eastAsiaTheme="minorHAnsi" w:hAnsi="Times New Roman"/>
          <w:bCs/>
          <w:sz w:val="20"/>
          <w:szCs w:val="20"/>
        </w:rPr>
        <w:t>M.P.</w:t>
      </w:r>
      <w:r w:rsidR="00D44B8B" w:rsidRPr="001873EE">
        <w:rPr>
          <w:rFonts w:ascii="Times New Roman" w:eastAsiaTheme="minorHAnsi" w:hAnsi="Times New Roman"/>
          <w:bCs/>
          <w:sz w:val="20"/>
          <w:szCs w:val="20"/>
        </w:rPr>
        <w:t xml:space="preserve"> </w:t>
      </w:r>
      <w:r w:rsidRPr="001873EE">
        <w:rPr>
          <w:rFonts w:ascii="Times New Roman" w:eastAsiaTheme="minorHAnsi" w:hAnsi="Times New Roman"/>
          <w:bCs/>
          <w:sz w:val="20"/>
          <w:szCs w:val="20"/>
        </w:rPr>
        <w:t>(2017)</w:t>
      </w:r>
      <w:r w:rsidR="00961F85" w:rsidRPr="001873EE">
        <w:rPr>
          <w:rFonts w:ascii="Times New Roman" w:eastAsiaTheme="minorHAnsi" w:hAnsi="Times New Roman"/>
          <w:bCs/>
          <w:sz w:val="20"/>
          <w:szCs w:val="20"/>
        </w:rPr>
        <w:t>.</w:t>
      </w:r>
      <w:r w:rsidR="00961F85">
        <w:rPr>
          <w:rFonts w:ascii="Times New Roman" w:eastAsiaTheme="minorHAnsi" w:hAnsi="Times New Roman"/>
          <w:bCs/>
          <w:sz w:val="20"/>
          <w:szCs w:val="20"/>
        </w:rPr>
        <w:t xml:space="preserve"> </w:t>
      </w:r>
      <w:r w:rsidR="00961F85" w:rsidRPr="001873EE">
        <w:rPr>
          <w:rFonts w:ascii="Times New Roman" w:eastAsiaTheme="minorHAnsi" w:hAnsi="Times New Roman"/>
          <w:bCs/>
          <w:sz w:val="20"/>
          <w:szCs w:val="20"/>
        </w:rPr>
        <w:t>O</w:t>
      </w:r>
      <w:r w:rsidRPr="001873EE">
        <w:rPr>
          <w:rFonts w:ascii="Times New Roman" w:eastAsiaTheme="minorHAnsi" w:hAnsi="Times New Roman"/>
          <w:bCs/>
          <w:sz w:val="20"/>
          <w:szCs w:val="20"/>
        </w:rPr>
        <w:t>ccurrence</w:t>
      </w:r>
      <w:r w:rsidR="00D44B8B" w:rsidRPr="001873EE">
        <w:rPr>
          <w:rFonts w:ascii="Times New Roman" w:eastAsiaTheme="minorHAnsi" w:hAnsi="Times New Roman"/>
          <w:bCs/>
          <w:sz w:val="20"/>
          <w:szCs w:val="20"/>
        </w:rPr>
        <w:t xml:space="preserve"> </w:t>
      </w:r>
      <w:r w:rsidRPr="001873EE">
        <w:rPr>
          <w:rFonts w:ascii="Times New Roman" w:eastAsiaTheme="minorHAnsi" w:hAnsi="Times New Roman"/>
          <w:bCs/>
          <w:sz w:val="20"/>
          <w:szCs w:val="20"/>
        </w:rPr>
        <w:t>of</w:t>
      </w:r>
      <w:r w:rsidR="00D44B8B" w:rsidRPr="001873EE">
        <w:rPr>
          <w:rFonts w:ascii="Times New Roman" w:eastAsiaTheme="minorHAnsi" w:hAnsi="Times New Roman"/>
          <w:bCs/>
          <w:sz w:val="20"/>
          <w:szCs w:val="20"/>
        </w:rPr>
        <w:t xml:space="preserve"> </w:t>
      </w:r>
      <w:r w:rsidRPr="001873EE">
        <w:rPr>
          <w:rFonts w:ascii="Times New Roman" w:eastAsiaTheme="minorHAnsi" w:hAnsi="Times New Roman"/>
          <w:bCs/>
          <w:sz w:val="20"/>
          <w:szCs w:val="20"/>
        </w:rPr>
        <w:t>bacterial</w:t>
      </w:r>
      <w:r w:rsidR="00D44B8B" w:rsidRPr="001873EE">
        <w:rPr>
          <w:rFonts w:ascii="Times New Roman" w:eastAsiaTheme="minorHAnsi" w:hAnsi="Times New Roman"/>
          <w:bCs/>
          <w:sz w:val="20"/>
          <w:szCs w:val="20"/>
        </w:rPr>
        <w:t xml:space="preserve"> </w:t>
      </w:r>
      <w:r w:rsidRPr="001873EE">
        <w:rPr>
          <w:rFonts w:ascii="Times New Roman" w:eastAsiaTheme="minorHAnsi" w:hAnsi="Times New Roman"/>
          <w:bCs/>
          <w:sz w:val="20"/>
          <w:szCs w:val="20"/>
        </w:rPr>
        <w:t>contaminants</w:t>
      </w:r>
      <w:r w:rsidR="00D44B8B" w:rsidRPr="001873EE">
        <w:rPr>
          <w:rFonts w:ascii="Times New Roman" w:eastAsiaTheme="minorHAnsi" w:hAnsi="Times New Roman"/>
          <w:bCs/>
          <w:sz w:val="20"/>
          <w:szCs w:val="20"/>
        </w:rPr>
        <w:t xml:space="preserve"> </w:t>
      </w:r>
      <w:r w:rsidRPr="001873EE">
        <w:rPr>
          <w:rFonts w:ascii="Times New Roman" w:eastAsiaTheme="minorHAnsi" w:hAnsi="Times New Roman"/>
          <w:bCs/>
          <w:sz w:val="20"/>
          <w:szCs w:val="20"/>
        </w:rPr>
        <w:t>in</w:t>
      </w:r>
      <w:r w:rsidR="00D44B8B" w:rsidRPr="001873EE">
        <w:rPr>
          <w:rFonts w:ascii="Times New Roman" w:eastAsiaTheme="minorHAnsi" w:hAnsi="Times New Roman"/>
          <w:bCs/>
          <w:sz w:val="20"/>
          <w:szCs w:val="20"/>
        </w:rPr>
        <w:t xml:space="preserve"> </w:t>
      </w:r>
      <w:r w:rsidRPr="001873EE">
        <w:rPr>
          <w:rFonts w:ascii="Times New Roman" w:eastAsiaTheme="minorHAnsi" w:hAnsi="Times New Roman"/>
          <w:bCs/>
          <w:sz w:val="20"/>
          <w:szCs w:val="20"/>
        </w:rPr>
        <w:t>fin-fishe</w:t>
      </w:r>
      <w:r w:rsidR="00D44B8B" w:rsidRPr="001873EE">
        <w:rPr>
          <w:rFonts w:ascii="Times New Roman" w:eastAsiaTheme="minorHAnsi" w:hAnsi="Times New Roman"/>
          <w:bCs/>
          <w:sz w:val="20"/>
          <w:szCs w:val="20"/>
        </w:rPr>
        <w:t>s (</w:t>
      </w:r>
      <w:proofErr w:type="spellStart"/>
      <w:r w:rsidRPr="001873EE">
        <w:rPr>
          <w:rFonts w:ascii="Times New Roman" w:eastAsiaTheme="minorHAnsi" w:hAnsi="Times New Roman"/>
          <w:bCs/>
          <w:i/>
          <w:iCs/>
          <w:sz w:val="20"/>
          <w:szCs w:val="20"/>
        </w:rPr>
        <w:t>Clarias</w:t>
      </w:r>
      <w:proofErr w:type="spellEnd"/>
      <w:r w:rsidR="00D44B8B" w:rsidRPr="001873EE">
        <w:rPr>
          <w:rFonts w:ascii="Times New Roman" w:eastAsiaTheme="minorHAnsi" w:hAnsi="Times New Roman"/>
          <w:bCs/>
          <w:i/>
          <w:iCs/>
          <w:sz w:val="20"/>
          <w:szCs w:val="20"/>
        </w:rPr>
        <w:t xml:space="preserve"> </w:t>
      </w:r>
      <w:proofErr w:type="spellStart"/>
      <w:r w:rsidRPr="001873EE">
        <w:rPr>
          <w:rFonts w:ascii="Times New Roman" w:eastAsiaTheme="minorHAnsi" w:hAnsi="Times New Roman"/>
          <w:bCs/>
          <w:i/>
          <w:iCs/>
          <w:sz w:val="20"/>
          <w:szCs w:val="20"/>
        </w:rPr>
        <w:t>gariepinus</w:t>
      </w:r>
      <w:proofErr w:type="spellEnd"/>
      <w:r w:rsidR="00D44B8B" w:rsidRPr="001873EE">
        <w:rPr>
          <w:rFonts w:ascii="Times New Roman" w:eastAsiaTheme="minorHAnsi" w:hAnsi="Times New Roman"/>
          <w:bCs/>
          <w:i/>
          <w:iCs/>
          <w:sz w:val="20"/>
          <w:szCs w:val="20"/>
        </w:rPr>
        <w:t xml:space="preserve"> </w:t>
      </w:r>
      <w:r w:rsidRPr="001873EE">
        <w:rPr>
          <w:rFonts w:ascii="Times New Roman" w:eastAsiaTheme="minorHAnsi" w:hAnsi="Times New Roman"/>
          <w:bCs/>
          <w:sz w:val="20"/>
          <w:szCs w:val="20"/>
        </w:rPr>
        <w:t>and</w:t>
      </w:r>
      <w:r w:rsidR="00D44B8B" w:rsidRPr="001873EE">
        <w:rPr>
          <w:rFonts w:ascii="Times New Roman" w:eastAsiaTheme="minorHAnsi" w:hAnsi="Times New Roman"/>
          <w:bCs/>
          <w:sz w:val="20"/>
          <w:szCs w:val="20"/>
        </w:rPr>
        <w:t xml:space="preserve"> </w:t>
      </w:r>
      <w:proofErr w:type="spellStart"/>
      <w:r w:rsidRPr="001873EE">
        <w:rPr>
          <w:rFonts w:ascii="Times New Roman" w:eastAsiaTheme="minorHAnsi" w:hAnsi="Times New Roman"/>
          <w:bCs/>
          <w:i/>
          <w:iCs/>
          <w:sz w:val="20"/>
          <w:szCs w:val="20"/>
        </w:rPr>
        <w:t>Coptodon</w:t>
      </w:r>
      <w:proofErr w:type="spellEnd"/>
      <w:r w:rsidR="00D44B8B" w:rsidRPr="001873EE">
        <w:rPr>
          <w:rFonts w:ascii="Times New Roman" w:eastAsiaTheme="minorHAnsi" w:hAnsi="Times New Roman"/>
          <w:bCs/>
          <w:i/>
          <w:iCs/>
          <w:sz w:val="20"/>
          <w:szCs w:val="20"/>
        </w:rPr>
        <w:t xml:space="preserve"> </w:t>
      </w:r>
      <w:proofErr w:type="spellStart"/>
      <w:r w:rsidRPr="001873EE">
        <w:rPr>
          <w:rFonts w:ascii="Times New Roman" w:eastAsiaTheme="minorHAnsi" w:hAnsi="Times New Roman"/>
          <w:bCs/>
          <w:i/>
          <w:iCs/>
          <w:sz w:val="20"/>
          <w:szCs w:val="20"/>
        </w:rPr>
        <w:t>guineensis</w:t>
      </w:r>
      <w:proofErr w:type="spellEnd"/>
      <w:r w:rsidRPr="001873EE">
        <w:rPr>
          <w:rFonts w:ascii="Times New Roman" w:eastAsiaTheme="minorHAnsi" w:hAnsi="Times New Roman"/>
          <w:bCs/>
          <w:sz w:val="20"/>
          <w:szCs w:val="20"/>
        </w:rPr>
        <w:t>)</w:t>
      </w:r>
      <w:r w:rsidR="00D44B8B" w:rsidRPr="001873EE">
        <w:rPr>
          <w:rFonts w:ascii="Times New Roman" w:eastAsiaTheme="minorHAnsi" w:hAnsi="Times New Roman"/>
          <w:bCs/>
          <w:sz w:val="20"/>
          <w:szCs w:val="20"/>
        </w:rPr>
        <w:t xml:space="preserve"> </w:t>
      </w:r>
      <w:r w:rsidRPr="001873EE">
        <w:rPr>
          <w:rFonts w:ascii="Times New Roman" w:eastAsiaTheme="minorHAnsi" w:hAnsi="Times New Roman"/>
          <w:bCs/>
          <w:sz w:val="20"/>
          <w:szCs w:val="20"/>
        </w:rPr>
        <w:t>from</w:t>
      </w:r>
      <w:r w:rsidR="00D44B8B" w:rsidRPr="001873EE">
        <w:rPr>
          <w:rFonts w:ascii="Times New Roman" w:eastAsiaTheme="minorHAnsi" w:hAnsi="Times New Roman"/>
          <w:bCs/>
          <w:sz w:val="20"/>
          <w:szCs w:val="20"/>
        </w:rPr>
        <w:t xml:space="preserve"> </w:t>
      </w:r>
      <w:proofErr w:type="spellStart"/>
      <w:r w:rsidRPr="001873EE">
        <w:rPr>
          <w:rFonts w:ascii="Times New Roman" w:eastAsiaTheme="minorHAnsi" w:hAnsi="Times New Roman"/>
          <w:bCs/>
          <w:sz w:val="20"/>
          <w:szCs w:val="20"/>
        </w:rPr>
        <w:t>humic</w:t>
      </w:r>
      <w:proofErr w:type="spellEnd"/>
      <w:r w:rsidR="00D44B8B" w:rsidRPr="001873EE">
        <w:rPr>
          <w:rFonts w:ascii="Times New Roman" w:eastAsiaTheme="minorHAnsi" w:hAnsi="Times New Roman"/>
          <w:bCs/>
          <w:sz w:val="20"/>
          <w:szCs w:val="20"/>
        </w:rPr>
        <w:t xml:space="preserve"> </w:t>
      </w:r>
      <w:r w:rsidRPr="001873EE">
        <w:rPr>
          <w:rFonts w:ascii="Times New Roman" w:eastAsiaTheme="minorHAnsi" w:hAnsi="Times New Roman"/>
          <w:bCs/>
          <w:sz w:val="20"/>
          <w:szCs w:val="20"/>
        </w:rPr>
        <w:t>freshwater</w:t>
      </w:r>
      <w:r w:rsidR="00D44B8B" w:rsidRPr="001873EE">
        <w:rPr>
          <w:rFonts w:ascii="Times New Roman" w:eastAsiaTheme="minorHAnsi" w:hAnsi="Times New Roman"/>
          <w:bCs/>
          <w:sz w:val="20"/>
          <w:szCs w:val="20"/>
        </w:rPr>
        <w:t xml:space="preserve"> </w:t>
      </w:r>
      <w:r w:rsidRPr="001873EE">
        <w:rPr>
          <w:rFonts w:ascii="Times New Roman" w:eastAsiaTheme="minorHAnsi" w:hAnsi="Times New Roman"/>
          <w:bCs/>
          <w:sz w:val="20"/>
          <w:szCs w:val="20"/>
        </w:rPr>
        <w:t>ecosystem</w:t>
      </w:r>
      <w:r w:rsidR="00D44B8B" w:rsidRPr="001873EE">
        <w:rPr>
          <w:rFonts w:ascii="Times New Roman" w:eastAsiaTheme="minorHAnsi" w:hAnsi="Times New Roman"/>
          <w:bCs/>
          <w:sz w:val="20"/>
          <w:szCs w:val="20"/>
        </w:rPr>
        <w:t xml:space="preserve"> </w:t>
      </w:r>
      <w:r w:rsidRPr="001873EE">
        <w:rPr>
          <w:rFonts w:ascii="Times New Roman" w:eastAsiaTheme="minorHAnsi" w:hAnsi="Times New Roman"/>
          <w:bCs/>
          <w:sz w:val="20"/>
          <w:szCs w:val="20"/>
        </w:rPr>
        <w:t>of</w:t>
      </w:r>
      <w:r w:rsidR="00D44B8B" w:rsidRPr="001873EE">
        <w:rPr>
          <w:rFonts w:ascii="Times New Roman" w:eastAsiaTheme="minorHAnsi" w:hAnsi="Times New Roman"/>
          <w:bCs/>
          <w:sz w:val="20"/>
          <w:szCs w:val="20"/>
        </w:rPr>
        <w:t xml:space="preserve"> </w:t>
      </w:r>
      <w:proofErr w:type="spellStart"/>
      <w:r w:rsidRPr="001873EE">
        <w:rPr>
          <w:rFonts w:ascii="Times New Roman" w:eastAsiaTheme="minorHAnsi" w:hAnsi="Times New Roman"/>
          <w:bCs/>
          <w:sz w:val="20"/>
          <w:szCs w:val="20"/>
        </w:rPr>
        <w:t>Eniong</w:t>
      </w:r>
      <w:proofErr w:type="spellEnd"/>
      <w:r w:rsidR="00D44B8B" w:rsidRPr="001873EE">
        <w:rPr>
          <w:rFonts w:ascii="Times New Roman" w:eastAsiaTheme="minorHAnsi" w:hAnsi="Times New Roman"/>
          <w:bCs/>
          <w:sz w:val="20"/>
          <w:szCs w:val="20"/>
        </w:rPr>
        <w:t xml:space="preserve"> </w:t>
      </w:r>
      <w:r w:rsidRPr="001873EE">
        <w:rPr>
          <w:rFonts w:ascii="Times New Roman" w:eastAsiaTheme="minorHAnsi" w:hAnsi="Times New Roman"/>
          <w:bCs/>
          <w:sz w:val="20"/>
          <w:szCs w:val="20"/>
        </w:rPr>
        <w:t>River,</w:t>
      </w:r>
      <w:r w:rsidR="00D44B8B" w:rsidRPr="001873EE">
        <w:rPr>
          <w:rFonts w:ascii="Times New Roman" w:eastAsiaTheme="minorHAnsi" w:hAnsi="Times New Roman"/>
          <w:bCs/>
          <w:sz w:val="20"/>
          <w:szCs w:val="20"/>
        </w:rPr>
        <w:t xml:space="preserve"> </w:t>
      </w:r>
      <w:proofErr w:type="spellStart"/>
      <w:r w:rsidRPr="001873EE">
        <w:rPr>
          <w:rFonts w:ascii="Times New Roman" w:eastAsiaTheme="minorHAnsi" w:hAnsi="Times New Roman"/>
          <w:bCs/>
          <w:sz w:val="20"/>
          <w:szCs w:val="20"/>
        </w:rPr>
        <w:t>Itu</w:t>
      </w:r>
      <w:proofErr w:type="spellEnd"/>
      <w:r w:rsidR="00961F85" w:rsidRPr="001873EE">
        <w:rPr>
          <w:rFonts w:ascii="Times New Roman" w:eastAsiaTheme="minorHAnsi" w:hAnsi="Times New Roman"/>
          <w:bCs/>
          <w:sz w:val="20"/>
          <w:szCs w:val="20"/>
        </w:rPr>
        <w:t>,</w:t>
      </w:r>
      <w:r w:rsidR="00961F85">
        <w:rPr>
          <w:rFonts w:ascii="Times New Roman" w:eastAsiaTheme="minorHAnsi" w:hAnsi="Times New Roman"/>
          <w:bCs/>
          <w:sz w:val="20"/>
          <w:szCs w:val="20"/>
        </w:rPr>
        <w:t xml:space="preserve"> </w:t>
      </w:r>
      <w:proofErr w:type="spellStart"/>
      <w:r w:rsidR="00961F85" w:rsidRPr="001873EE">
        <w:rPr>
          <w:rFonts w:ascii="Times New Roman" w:eastAsiaTheme="minorHAnsi" w:hAnsi="Times New Roman"/>
          <w:bCs/>
          <w:sz w:val="20"/>
          <w:szCs w:val="20"/>
        </w:rPr>
        <w:t>A</w:t>
      </w:r>
      <w:r w:rsidRPr="001873EE">
        <w:rPr>
          <w:rFonts w:ascii="Times New Roman" w:eastAsiaTheme="minorHAnsi" w:hAnsi="Times New Roman"/>
          <w:bCs/>
          <w:sz w:val="20"/>
          <w:szCs w:val="20"/>
        </w:rPr>
        <w:t>kwa</w:t>
      </w:r>
      <w:proofErr w:type="spellEnd"/>
      <w:r w:rsidR="00D44B8B" w:rsidRPr="001873EE">
        <w:rPr>
          <w:rFonts w:ascii="Times New Roman" w:eastAsiaTheme="minorHAnsi" w:hAnsi="Times New Roman"/>
          <w:bCs/>
          <w:sz w:val="20"/>
          <w:szCs w:val="20"/>
        </w:rPr>
        <w:t xml:space="preserve"> </w:t>
      </w:r>
      <w:proofErr w:type="spellStart"/>
      <w:r w:rsidRPr="001873EE">
        <w:rPr>
          <w:rFonts w:ascii="Times New Roman" w:eastAsiaTheme="minorHAnsi" w:hAnsi="Times New Roman"/>
          <w:bCs/>
          <w:sz w:val="20"/>
          <w:szCs w:val="20"/>
        </w:rPr>
        <w:t>Ibom</w:t>
      </w:r>
      <w:proofErr w:type="spellEnd"/>
      <w:r w:rsidR="00D44B8B" w:rsidRPr="001873EE">
        <w:rPr>
          <w:rFonts w:ascii="Times New Roman" w:eastAsiaTheme="minorHAnsi" w:hAnsi="Times New Roman"/>
          <w:bCs/>
          <w:sz w:val="20"/>
          <w:szCs w:val="20"/>
        </w:rPr>
        <w:t xml:space="preserve"> </w:t>
      </w:r>
      <w:r w:rsidRPr="001873EE">
        <w:rPr>
          <w:rFonts w:ascii="Times New Roman" w:eastAsiaTheme="minorHAnsi" w:hAnsi="Times New Roman"/>
          <w:bCs/>
          <w:sz w:val="20"/>
          <w:szCs w:val="20"/>
        </w:rPr>
        <w:t>State,</w:t>
      </w:r>
      <w:r w:rsidR="00D44B8B" w:rsidRPr="001873EE">
        <w:rPr>
          <w:rFonts w:ascii="Times New Roman" w:eastAsiaTheme="minorHAnsi" w:hAnsi="Times New Roman"/>
          <w:bCs/>
          <w:sz w:val="20"/>
          <w:szCs w:val="20"/>
        </w:rPr>
        <w:t xml:space="preserve"> </w:t>
      </w:r>
      <w:r w:rsidRPr="001873EE">
        <w:rPr>
          <w:rFonts w:ascii="Times New Roman" w:eastAsiaTheme="minorHAnsi" w:hAnsi="Times New Roman"/>
          <w:bCs/>
          <w:sz w:val="20"/>
          <w:szCs w:val="20"/>
        </w:rPr>
        <w:t>Nigeria.</w:t>
      </w:r>
      <w:r w:rsidR="00D44B8B" w:rsidRPr="001873EE">
        <w:rPr>
          <w:rFonts w:ascii="Times New Roman" w:eastAsiaTheme="minorHAnsi" w:hAnsi="Times New Roman"/>
          <w:bCs/>
          <w:sz w:val="20"/>
          <w:szCs w:val="20"/>
        </w:rPr>
        <w:t xml:space="preserve"> </w:t>
      </w:r>
      <w:r w:rsidRPr="001873EE">
        <w:rPr>
          <w:rFonts w:ascii="Times New Roman" w:eastAsiaTheme="minorHAnsi" w:hAnsi="Times New Roman"/>
          <w:bCs/>
          <w:i/>
          <w:iCs/>
          <w:sz w:val="20"/>
          <w:szCs w:val="20"/>
        </w:rPr>
        <w:t>Journal</w:t>
      </w:r>
      <w:r w:rsidR="00D44B8B" w:rsidRPr="001873EE">
        <w:rPr>
          <w:rFonts w:ascii="Times New Roman" w:eastAsiaTheme="minorHAnsi" w:hAnsi="Times New Roman"/>
          <w:bCs/>
          <w:i/>
          <w:iCs/>
          <w:sz w:val="20"/>
          <w:szCs w:val="20"/>
        </w:rPr>
        <w:t xml:space="preserve"> </w:t>
      </w:r>
      <w:r w:rsidRPr="001873EE">
        <w:rPr>
          <w:rFonts w:ascii="Times New Roman" w:eastAsiaTheme="minorHAnsi" w:hAnsi="Times New Roman"/>
          <w:bCs/>
          <w:i/>
          <w:iCs/>
          <w:sz w:val="20"/>
          <w:szCs w:val="20"/>
        </w:rPr>
        <w:t>of</w:t>
      </w:r>
      <w:r w:rsidR="00D44B8B" w:rsidRPr="001873EE">
        <w:rPr>
          <w:rFonts w:ascii="Times New Roman" w:eastAsiaTheme="minorHAnsi" w:hAnsi="Times New Roman"/>
          <w:bCs/>
          <w:i/>
          <w:iCs/>
          <w:sz w:val="20"/>
          <w:szCs w:val="20"/>
        </w:rPr>
        <w:t xml:space="preserve"> </w:t>
      </w:r>
      <w:r w:rsidRPr="001873EE">
        <w:rPr>
          <w:rFonts w:ascii="Times New Roman" w:eastAsiaTheme="minorHAnsi" w:hAnsi="Times New Roman"/>
          <w:bCs/>
          <w:i/>
          <w:iCs/>
          <w:sz w:val="20"/>
          <w:szCs w:val="20"/>
        </w:rPr>
        <w:t>Advances</w:t>
      </w:r>
      <w:r w:rsidR="00D44B8B" w:rsidRPr="001873EE">
        <w:rPr>
          <w:rFonts w:ascii="Times New Roman" w:eastAsiaTheme="minorHAnsi" w:hAnsi="Times New Roman"/>
          <w:bCs/>
          <w:i/>
          <w:iCs/>
          <w:sz w:val="20"/>
          <w:szCs w:val="20"/>
        </w:rPr>
        <w:t xml:space="preserve"> </w:t>
      </w:r>
      <w:r w:rsidRPr="001873EE">
        <w:rPr>
          <w:rFonts w:ascii="Times New Roman" w:eastAsiaTheme="minorHAnsi" w:hAnsi="Times New Roman"/>
          <w:bCs/>
          <w:i/>
          <w:iCs/>
          <w:sz w:val="20"/>
          <w:szCs w:val="20"/>
        </w:rPr>
        <w:t>in</w:t>
      </w:r>
      <w:r w:rsidR="00D44B8B" w:rsidRPr="001873EE">
        <w:rPr>
          <w:rFonts w:ascii="Times New Roman" w:eastAsiaTheme="minorHAnsi" w:hAnsi="Times New Roman"/>
          <w:bCs/>
          <w:i/>
          <w:iCs/>
          <w:sz w:val="20"/>
          <w:szCs w:val="20"/>
        </w:rPr>
        <w:t xml:space="preserve"> </w:t>
      </w:r>
      <w:r w:rsidRPr="001873EE">
        <w:rPr>
          <w:rFonts w:ascii="Times New Roman" w:eastAsiaTheme="minorHAnsi" w:hAnsi="Times New Roman"/>
          <w:bCs/>
          <w:i/>
          <w:iCs/>
          <w:sz w:val="20"/>
          <w:szCs w:val="20"/>
        </w:rPr>
        <w:t>Microbiology,</w:t>
      </w:r>
      <w:r w:rsidRPr="001873EE">
        <w:rPr>
          <w:rFonts w:ascii="Times New Roman" w:eastAsiaTheme="minorHAnsi" w:hAnsi="Times New Roman"/>
          <w:bCs/>
          <w:iCs/>
          <w:sz w:val="20"/>
          <w:szCs w:val="20"/>
        </w:rPr>
        <w:t>6(1):</w:t>
      </w:r>
      <w:r w:rsidR="00D44B8B" w:rsidRPr="001873EE">
        <w:rPr>
          <w:rFonts w:ascii="Times New Roman" w:eastAsiaTheme="minorHAnsi" w:hAnsi="Times New Roman"/>
          <w:bCs/>
          <w:iCs/>
          <w:sz w:val="20"/>
          <w:szCs w:val="20"/>
        </w:rPr>
        <w:t xml:space="preserve"> </w:t>
      </w:r>
      <w:r w:rsidRPr="001873EE">
        <w:rPr>
          <w:rFonts w:ascii="Times New Roman" w:eastAsiaTheme="minorHAnsi" w:hAnsi="Times New Roman"/>
          <w:bCs/>
          <w:iCs/>
          <w:sz w:val="20"/>
          <w:szCs w:val="20"/>
        </w:rPr>
        <w:t>1-12.</w:t>
      </w:r>
    </w:p>
    <w:p w:rsidR="001873EE" w:rsidRPr="001873EE" w:rsidRDefault="001873EE" w:rsidP="001873EE">
      <w:pPr>
        <w:snapToGrid w:val="0"/>
        <w:spacing w:after="0" w:line="240" w:lineRule="auto"/>
        <w:ind w:left="425" w:hanging="425"/>
        <w:jc w:val="both"/>
        <w:rPr>
          <w:rFonts w:ascii="Times New Roman" w:hAnsi="Times New Roman"/>
          <w:sz w:val="20"/>
          <w:szCs w:val="20"/>
        </w:rPr>
        <w:sectPr w:rsidR="001873EE" w:rsidRPr="001873EE" w:rsidSect="001873EE">
          <w:type w:val="continuous"/>
          <w:pgSz w:w="12242" w:h="15842" w:code="1"/>
          <w:pgMar w:top="1440" w:right="1440" w:bottom="1440" w:left="1440" w:header="720" w:footer="720" w:gutter="0"/>
          <w:cols w:num="2" w:space="550"/>
          <w:docGrid w:linePitch="360"/>
        </w:sectPr>
      </w:pPr>
    </w:p>
    <w:p w:rsidR="00CF5B78" w:rsidRPr="001873EE" w:rsidRDefault="00CF5B78" w:rsidP="001873EE">
      <w:pPr>
        <w:snapToGrid w:val="0"/>
        <w:spacing w:after="0" w:line="240" w:lineRule="auto"/>
        <w:ind w:left="425" w:hanging="425"/>
        <w:jc w:val="both"/>
        <w:rPr>
          <w:rFonts w:ascii="Times New Roman" w:hAnsi="Times New Roman"/>
          <w:sz w:val="20"/>
          <w:szCs w:val="20"/>
        </w:rPr>
      </w:pPr>
    </w:p>
    <w:p w:rsidR="00CF5B78" w:rsidRPr="001873EE" w:rsidRDefault="00CF5B78" w:rsidP="001873EE">
      <w:pPr>
        <w:snapToGrid w:val="0"/>
        <w:spacing w:after="0" w:line="240" w:lineRule="auto"/>
        <w:ind w:left="425" w:hanging="425"/>
        <w:jc w:val="both"/>
        <w:rPr>
          <w:rFonts w:ascii="Times New Roman" w:hAnsi="Times New Roman"/>
          <w:sz w:val="20"/>
          <w:szCs w:val="20"/>
        </w:rPr>
      </w:pPr>
    </w:p>
    <w:p w:rsidR="00D44B8B" w:rsidRPr="00D44B8B" w:rsidRDefault="00D44B8B" w:rsidP="001873EE">
      <w:pPr>
        <w:snapToGrid w:val="0"/>
        <w:spacing w:after="0" w:line="240" w:lineRule="auto"/>
        <w:ind w:firstLine="425"/>
        <w:jc w:val="both"/>
        <w:rPr>
          <w:rFonts w:ascii="Times New Roman" w:hAnsi="Times New Roman"/>
          <w:sz w:val="20"/>
          <w:szCs w:val="20"/>
        </w:rPr>
      </w:pPr>
    </w:p>
    <w:p w:rsidR="004050A5" w:rsidRPr="00D44B8B" w:rsidRDefault="00D44B8B" w:rsidP="001873EE">
      <w:pPr>
        <w:snapToGrid w:val="0"/>
        <w:spacing w:after="0" w:line="240" w:lineRule="auto"/>
        <w:jc w:val="both"/>
        <w:rPr>
          <w:rFonts w:ascii="Times New Roman" w:hAnsi="Times New Roman"/>
          <w:sz w:val="20"/>
          <w:szCs w:val="20"/>
        </w:rPr>
      </w:pPr>
      <w:r w:rsidRPr="00D44B8B">
        <w:rPr>
          <w:rFonts w:ascii="Times New Roman" w:hAnsi="Times New Roman"/>
          <w:sz w:val="20"/>
          <w:szCs w:val="20"/>
        </w:rPr>
        <w:t>1/20/2019</w:t>
      </w:r>
    </w:p>
    <w:sectPr w:rsidR="004050A5" w:rsidRPr="00D44B8B" w:rsidSect="00D44B8B">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36A" w:rsidRDefault="00B3136A" w:rsidP="00804EDF">
      <w:pPr>
        <w:spacing w:after="0" w:line="240" w:lineRule="auto"/>
      </w:pPr>
      <w:r>
        <w:separator/>
      </w:r>
    </w:p>
  </w:endnote>
  <w:endnote w:type="continuationSeparator" w:id="0">
    <w:p w:rsidR="00B3136A" w:rsidRDefault="00B3136A" w:rsidP="00804E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3EE" w:rsidRPr="00FB0A3F" w:rsidRDefault="002A0123" w:rsidP="00FB0A3F">
    <w:pPr>
      <w:spacing w:after="0" w:line="240" w:lineRule="auto"/>
      <w:jc w:val="center"/>
      <w:rPr>
        <w:rFonts w:ascii="Times New Roman" w:hAnsi="Times New Roman"/>
        <w:sz w:val="20"/>
      </w:rPr>
    </w:pPr>
    <w:r w:rsidRPr="00FB0A3F">
      <w:rPr>
        <w:rFonts w:ascii="Times New Roman" w:hAnsi="Times New Roman"/>
        <w:sz w:val="20"/>
      </w:rPr>
      <w:fldChar w:fldCharType="begin"/>
    </w:r>
    <w:r w:rsidR="00FB0A3F" w:rsidRPr="00FB0A3F">
      <w:rPr>
        <w:rFonts w:ascii="Times New Roman" w:hAnsi="Times New Roman"/>
        <w:sz w:val="20"/>
      </w:rPr>
      <w:instrText xml:space="preserve"> page </w:instrText>
    </w:r>
    <w:r w:rsidRPr="00FB0A3F">
      <w:rPr>
        <w:rFonts w:ascii="Times New Roman" w:hAnsi="Times New Roman"/>
        <w:sz w:val="20"/>
      </w:rPr>
      <w:fldChar w:fldCharType="separate"/>
    </w:r>
    <w:r w:rsidR="00317BBA">
      <w:rPr>
        <w:rFonts w:ascii="Times New Roman" w:hAnsi="Times New Roman"/>
        <w:noProof/>
        <w:sz w:val="20"/>
      </w:rPr>
      <w:t>77</w:t>
    </w:r>
    <w:r w:rsidRPr="00FB0A3F">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36A" w:rsidRDefault="00B3136A" w:rsidP="00804EDF">
      <w:pPr>
        <w:spacing w:after="0" w:line="240" w:lineRule="auto"/>
      </w:pPr>
      <w:r>
        <w:separator/>
      </w:r>
    </w:p>
  </w:footnote>
  <w:footnote w:type="continuationSeparator" w:id="0">
    <w:p w:rsidR="00B3136A" w:rsidRDefault="00B3136A" w:rsidP="00804E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A3F" w:rsidRPr="00FB0A3F" w:rsidRDefault="00FB0A3F" w:rsidP="00FB0A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FB0A3F">
      <w:rPr>
        <w:rFonts w:ascii="Times New Roman" w:hAnsi="Times New Roman" w:hint="eastAsia"/>
        <w:sz w:val="20"/>
        <w:szCs w:val="20"/>
      </w:rPr>
      <w:tab/>
    </w:r>
    <w:r w:rsidRPr="00FB0A3F">
      <w:rPr>
        <w:rFonts w:ascii="Times New Roman" w:hAnsi="Times New Roman"/>
        <w:sz w:val="20"/>
        <w:szCs w:val="20"/>
      </w:rPr>
      <w:t>New York Science Journal 201</w:t>
    </w:r>
    <w:r w:rsidRPr="00FB0A3F">
      <w:rPr>
        <w:rFonts w:ascii="Times New Roman" w:hAnsi="Times New Roman" w:hint="eastAsia"/>
        <w:sz w:val="20"/>
        <w:szCs w:val="20"/>
      </w:rPr>
      <w:t>9</w:t>
    </w:r>
    <w:r w:rsidRPr="00FB0A3F">
      <w:rPr>
        <w:rFonts w:ascii="Times New Roman" w:hAnsi="Times New Roman"/>
        <w:sz w:val="20"/>
        <w:szCs w:val="20"/>
      </w:rPr>
      <w:t>;</w:t>
    </w:r>
    <w:r w:rsidRPr="00FB0A3F">
      <w:rPr>
        <w:rFonts w:ascii="Times New Roman" w:hAnsi="Times New Roman" w:hint="eastAsia"/>
        <w:sz w:val="20"/>
        <w:szCs w:val="20"/>
      </w:rPr>
      <w:t>12</w:t>
    </w:r>
    <w:r w:rsidRPr="00FB0A3F">
      <w:rPr>
        <w:rFonts w:ascii="Times New Roman" w:hAnsi="Times New Roman"/>
        <w:sz w:val="20"/>
        <w:szCs w:val="20"/>
      </w:rPr>
      <w:t>(</w:t>
    </w:r>
    <w:r w:rsidRPr="00FB0A3F">
      <w:rPr>
        <w:rFonts w:ascii="Times New Roman" w:hAnsi="Times New Roman" w:hint="eastAsia"/>
        <w:sz w:val="20"/>
        <w:szCs w:val="20"/>
      </w:rPr>
      <w:t>1</w:t>
    </w:r>
    <w:r w:rsidRPr="00FB0A3F">
      <w:rPr>
        <w:rFonts w:ascii="Times New Roman" w:hAnsi="Times New Roman"/>
        <w:sz w:val="20"/>
        <w:szCs w:val="20"/>
      </w:rPr>
      <w:t>)</w:t>
    </w:r>
    <w:r w:rsidRPr="00FB0A3F">
      <w:rPr>
        <w:rFonts w:ascii="Times New Roman" w:hAnsi="Times New Roman"/>
        <w:iCs/>
        <w:sz w:val="20"/>
        <w:szCs w:val="20"/>
      </w:rPr>
      <w:t xml:space="preserve">     </w:t>
    </w:r>
    <w:r w:rsidRPr="00FB0A3F">
      <w:rPr>
        <w:rFonts w:ascii="Times New Roman" w:hAnsi="Times New Roman" w:hint="eastAsia"/>
        <w:iCs/>
        <w:sz w:val="20"/>
        <w:szCs w:val="20"/>
      </w:rPr>
      <w:tab/>
    </w:r>
    <w:r w:rsidRPr="00FB0A3F">
      <w:rPr>
        <w:rFonts w:ascii="Times New Roman" w:hAnsi="Times New Roman"/>
        <w:iCs/>
        <w:sz w:val="20"/>
        <w:szCs w:val="20"/>
      </w:rPr>
      <w:t xml:space="preserve"> </w:t>
    </w:r>
    <w:r w:rsidRPr="00FB0A3F">
      <w:rPr>
        <w:rFonts w:ascii="Times New Roman" w:hAnsi="Times New Roman" w:hint="eastAsia"/>
        <w:iCs/>
        <w:sz w:val="20"/>
        <w:szCs w:val="20"/>
      </w:rPr>
      <w:t xml:space="preserve"> </w:t>
    </w:r>
    <w:r w:rsidRPr="00FB0A3F">
      <w:rPr>
        <w:rFonts w:ascii="Times New Roman" w:hAnsi="Times New Roman"/>
        <w:iCs/>
        <w:sz w:val="20"/>
        <w:szCs w:val="20"/>
      </w:rPr>
      <w:t xml:space="preserve">   </w:t>
    </w:r>
    <w:hyperlink r:id="rId1" w:history="1">
      <w:r w:rsidRPr="00FB0A3F">
        <w:rPr>
          <w:rStyle w:val="Hyperlink"/>
          <w:rFonts w:ascii="Times New Roman" w:hAnsi="Times New Roman"/>
          <w:sz w:val="20"/>
          <w:szCs w:val="20"/>
        </w:rPr>
        <w:t>http://www.sciencepub.net/newyork</w:t>
      </w:r>
    </w:hyperlink>
  </w:p>
  <w:p w:rsidR="00FB0A3F" w:rsidRPr="00FB0A3F" w:rsidRDefault="00FB0A3F" w:rsidP="00FB0A3F">
    <w:pPr>
      <w:tabs>
        <w:tab w:val="left" w:pos="851"/>
        <w:tab w:val="left" w:pos="7200"/>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F3920"/>
    <w:multiLevelType w:val="hybridMultilevel"/>
    <w:tmpl w:val="F7285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85D09"/>
    <w:multiLevelType w:val="hybridMultilevel"/>
    <w:tmpl w:val="CC96528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C9329B"/>
    <w:multiLevelType w:val="hybridMultilevel"/>
    <w:tmpl w:val="4CDC2A78"/>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CF5B78"/>
    <w:rsid w:val="00010FC8"/>
    <w:rsid w:val="00014611"/>
    <w:rsid w:val="00043195"/>
    <w:rsid w:val="00054B48"/>
    <w:rsid w:val="00054DB1"/>
    <w:rsid w:val="000A7596"/>
    <w:rsid w:val="000E0A4D"/>
    <w:rsid w:val="000F47DB"/>
    <w:rsid w:val="00104B0A"/>
    <w:rsid w:val="001365AD"/>
    <w:rsid w:val="001873EE"/>
    <w:rsid w:val="001B5A7A"/>
    <w:rsid w:val="001F75DE"/>
    <w:rsid w:val="0021787E"/>
    <w:rsid w:val="00236490"/>
    <w:rsid w:val="00265BE2"/>
    <w:rsid w:val="00290011"/>
    <w:rsid w:val="00290799"/>
    <w:rsid w:val="002A0123"/>
    <w:rsid w:val="002D5EB3"/>
    <w:rsid w:val="00317BBA"/>
    <w:rsid w:val="00360FCC"/>
    <w:rsid w:val="0037504E"/>
    <w:rsid w:val="003A1AE4"/>
    <w:rsid w:val="003B00E7"/>
    <w:rsid w:val="003B55E8"/>
    <w:rsid w:val="003F63A3"/>
    <w:rsid w:val="004050A5"/>
    <w:rsid w:val="004947AF"/>
    <w:rsid w:val="00497671"/>
    <w:rsid w:val="004D0178"/>
    <w:rsid w:val="004D0BF6"/>
    <w:rsid w:val="00516C00"/>
    <w:rsid w:val="00527097"/>
    <w:rsid w:val="0054532F"/>
    <w:rsid w:val="00570E68"/>
    <w:rsid w:val="00575181"/>
    <w:rsid w:val="00592F0F"/>
    <w:rsid w:val="006027D4"/>
    <w:rsid w:val="00622EAA"/>
    <w:rsid w:val="00655D7D"/>
    <w:rsid w:val="006A1CC9"/>
    <w:rsid w:val="006D3F96"/>
    <w:rsid w:val="006D5B34"/>
    <w:rsid w:val="007316EA"/>
    <w:rsid w:val="00762415"/>
    <w:rsid w:val="007725C3"/>
    <w:rsid w:val="0079493C"/>
    <w:rsid w:val="007C7151"/>
    <w:rsid w:val="007D7489"/>
    <w:rsid w:val="007E6453"/>
    <w:rsid w:val="00804EDF"/>
    <w:rsid w:val="00822F5F"/>
    <w:rsid w:val="008312C2"/>
    <w:rsid w:val="0086278D"/>
    <w:rsid w:val="00871C8F"/>
    <w:rsid w:val="0087354C"/>
    <w:rsid w:val="008D35E6"/>
    <w:rsid w:val="008F05D3"/>
    <w:rsid w:val="008F4B0F"/>
    <w:rsid w:val="0092275B"/>
    <w:rsid w:val="00960429"/>
    <w:rsid w:val="00961F85"/>
    <w:rsid w:val="00995203"/>
    <w:rsid w:val="009A531F"/>
    <w:rsid w:val="009D7B65"/>
    <w:rsid w:val="00A67BC4"/>
    <w:rsid w:val="00A81601"/>
    <w:rsid w:val="00A82C87"/>
    <w:rsid w:val="00AC1C4F"/>
    <w:rsid w:val="00AD67FE"/>
    <w:rsid w:val="00B23F56"/>
    <w:rsid w:val="00B3136A"/>
    <w:rsid w:val="00B8679C"/>
    <w:rsid w:val="00B86FDA"/>
    <w:rsid w:val="00C01DF8"/>
    <w:rsid w:val="00C06BE9"/>
    <w:rsid w:val="00C31DDF"/>
    <w:rsid w:val="00C74772"/>
    <w:rsid w:val="00C82367"/>
    <w:rsid w:val="00C84562"/>
    <w:rsid w:val="00C86C04"/>
    <w:rsid w:val="00CA02D6"/>
    <w:rsid w:val="00CB3210"/>
    <w:rsid w:val="00CE4BE1"/>
    <w:rsid w:val="00CF5B78"/>
    <w:rsid w:val="00D24061"/>
    <w:rsid w:val="00D44B8B"/>
    <w:rsid w:val="00D836D1"/>
    <w:rsid w:val="00DA07EC"/>
    <w:rsid w:val="00DC39CA"/>
    <w:rsid w:val="00DE3579"/>
    <w:rsid w:val="00DE6727"/>
    <w:rsid w:val="00E8736D"/>
    <w:rsid w:val="00EB6AFE"/>
    <w:rsid w:val="00EC24FB"/>
    <w:rsid w:val="00EF0B62"/>
    <w:rsid w:val="00F310BC"/>
    <w:rsid w:val="00F314E7"/>
    <w:rsid w:val="00F319DF"/>
    <w:rsid w:val="00F53249"/>
    <w:rsid w:val="00F625AF"/>
    <w:rsid w:val="00FB0A3F"/>
    <w:rsid w:val="00FC7796"/>
    <w:rsid w:val="00FC7D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B78"/>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F5B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CF5B7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CF5B7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CF5B7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CF5B78"/>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B7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F5B7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CF5B7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CF5B7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CF5B78"/>
    <w:rPr>
      <w:rFonts w:ascii="Calibri" w:eastAsia="Times New Roman" w:hAnsi="Calibri" w:cs="Times New Roman"/>
      <w:b/>
      <w:bCs/>
      <w:i/>
      <w:iCs/>
      <w:sz w:val="26"/>
      <w:szCs w:val="26"/>
    </w:rPr>
  </w:style>
  <w:style w:type="character" w:styleId="Hyperlink">
    <w:name w:val="Hyperlink"/>
    <w:unhideWhenUsed/>
    <w:rsid w:val="00CF5B78"/>
    <w:rPr>
      <w:color w:val="0000FF"/>
      <w:u w:val="single"/>
    </w:rPr>
  </w:style>
  <w:style w:type="character" w:styleId="FollowedHyperlink">
    <w:name w:val="FollowedHyperlink"/>
    <w:uiPriority w:val="99"/>
    <w:semiHidden/>
    <w:unhideWhenUsed/>
    <w:rsid w:val="00CF5B78"/>
    <w:rPr>
      <w:color w:val="800080"/>
      <w:u w:val="single"/>
    </w:rPr>
  </w:style>
  <w:style w:type="paragraph" w:styleId="HTMLAddress">
    <w:name w:val="HTML Address"/>
    <w:basedOn w:val="Normal"/>
    <w:link w:val="HTMLAddressChar"/>
    <w:uiPriority w:val="99"/>
    <w:semiHidden/>
    <w:unhideWhenUsed/>
    <w:rsid w:val="00CF5B78"/>
    <w:pPr>
      <w:spacing w:after="0" w:line="240" w:lineRule="auto"/>
    </w:pPr>
    <w:rPr>
      <w:rFonts w:ascii="Times New Roman" w:eastAsia="Times New Roman" w:hAnsi="Times New Roman"/>
      <w:i/>
      <w:iCs/>
      <w:sz w:val="24"/>
      <w:szCs w:val="24"/>
    </w:rPr>
  </w:style>
  <w:style w:type="character" w:customStyle="1" w:styleId="HTMLAddressChar">
    <w:name w:val="HTML Address Char"/>
    <w:basedOn w:val="DefaultParagraphFont"/>
    <w:link w:val="HTMLAddress"/>
    <w:uiPriority w:val="99"/>
    <w:semiHidden/>
    <w:rsid w:val="00CF5B78"/>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CF5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CF5B78"/>
    <w:rPr>
      <w:rFonts w:ascii="Courier New" w:eastAsia="Times New Roman" w:hAnsi="Courier New" w:cs="Times New Roman"/>
      <w:sz w:val="20"/>
      <w:szCs w:val="20"/>
    </w:rPr>
  </w:style>
  <w:style w:type="paragraph" w:styleId="NormalWeb">
    <w:name w:val="Normal (Web)"/>
    <w:basedOn w:val="Normal"/>
    <w:uiPriority w:val="99"/>
    <w:semiHidden/>
    <w:unhideWhenUsed/>
    <w:rsid w:val="00CF5B78"/>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CF5B78"/>
    <w:pPr>
      <w:spacing w:after="0" w:line="240" w:lineRule="auto"/>
    </w:pPr>
    <w:rPr>
      <w:rFonts w:eastAsia="MS Mincho"/>
      <w:sz w:val="20"/>
      <w:szCs w:val="20"/>
      <w:lang w:eastAsia="ja-JP"/>
    </w:rPr>
  </w:style>
  <w:style w:type="character" w:customStyle="1" w:styleId="FootnoteTextChar">
    <w:name w:val="Footnote Text Char"/>
    <w:basedOn w:val="DefaultParagraphFont"/>
    <w:link w:val="FootnoteText"/>
    <w:uiPriority w:val="99"/>
    <w:semiHidden/>
    <w:rsid w:val="00CF5B78"/>
    <w:rPr>
      <w:rFonts w:ascii="Calibri" w:eastAsia="MS Mincho" w:hAnsi="Calibri" w:cs="Times New Roman"/>
      <w:sz w:val="20"/>
      <w:szCs w:val="20"/>
      <w:lang w:eastAsia="ja-JP"/>
    </w:rPr>
  </w:style>
  <w:style w:type="paragraph" w:styleId="Header">
    <w:name w:val="header"/>
    <w:basedOn w:val="Normal"/>
    <w:link w:val="HeaderChar"/>
    <w:unhideWhenUsed/>
    <w:rsid w:val="00CF5B78"/>
    <w:pPr>
      <w:tabs>
        <w:tab w:val="center" w:pos="4680"/>
        <w:tab w:val="right" w:pos="9360"/>
      </w:tabs>
      <w:spacing w:after="0" w:line="240" w:lineRule="auto"/>
    </w:pPr>
  </w:style>
  <w:style w:type="character" w:customStyle="1" w:styleId="HeaderChar">
    <w:name w:val="Header Char"/>
    <w:basedOn w:val="DefaultParagraphFont"/>
    <w:link w:val="Header"/>
    <w:rsid w:val="00CF5B78"/>
    <w:rPr>
      <w:rFonts w:ascii="Calibri" w:eastAsia="Calibri" w:hAnsi="Calibri" w:cs="Times New Roman"/>
    </w:rPr>
  </w:style>
  <w:style w:type="paragraph" w:styleId="Footer">
    <w:name w:val="footer"/>
    <w:basedOn w:val="Normal"/>
    <w:link w:val="FooterChar"/>
    <w:uiPriority w:val="99"/>
    <w:unhideWhenUsed/>
    <w:rsid w:val="00CF5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B78"/>
    <w:rPr>
      <w:rFonts w:ascii="Calibri" w:eastAsia="Calibri" w:hAnsi="Calibri" w:cs="Times New Roman"/>
    </w:rPr>
  </w:style>
  <w:style w:type="paragraph" w:styleId="BalloonText">
    <w:name w:val="Balloon Text"/>
    <w:basedOn w:val="Normal"/>
    <w:link w:val="BalloonTextChar"/>
    <w:uiPriority w:val="99"/>
    <w:semiHidden/>
    <w:unhideWhenUsed/>
    <w:rsid w:val="00CF5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B78"/>
    <w:rPr>
      <w:rFonts w:ascii="Tahoma" w:eastAsia="Calibri" w:hAnsi="Tahoma" w:cs="Tahoma"/>
      <w:sz w:val="16"/>
      <w:szCs w:val="16"/>
    </w:rPr>
  </w:style>
  <w:style w:type="paragraph" w:styleId="NoSpacing">
    <w:name w:val="No Spacing"/>
    <w:uiPriority w:val="1"/>
    <w:qFormat/>
    <w:rsid w:val="00CF5B78"/>
    <w:rPr>
      <w:rFonts w:ascii="Calibri" w:eastAsia="Calibri" w:hAnsi="Calibri" w:cs="Times New Roman"/>
    </w:rPr>
  </w:style>
  <w:style w:type="paragraph" w:styleId="ListParagraph">
    <w:name w:val="List Paragraph"/>
    <w:basedOn w:val="Normal"/>
    <w:uiPriority w:val="34"/>
    <w:qFormat/>
    <w:rsid w:val="00CF5B78"/>
    <w:pPr>
      <w:ind w:left="720"/>
      <w:contextualSpacing/>
    </w:pPr>
  </w:style>
  <w:style w:type="paragraph" w:customStyle="1" w:styleId="p">
    <w:name w:val="p"/>
    <w:basedOn w:val="Normal"/>
    <w:uiPriority w:val="99"/>
    <w:rsid w:val="00CF5B78"/>
    <w:pPr>
      <w:spacing w:before="100" w:beforeAutospacing="1" w:after="100" w:afterAutospacing="1" w:line="240" w:lineRule="auto"/>
    </w:pPr>
    <w:rPr>
      <w:rFonts w:ascii="Times New Roman" w:eastAsia="Times New Roman" w:hAnsi="Times New Roman"/>
      <w:sz w:val="24"/>
      <w:szCs w:val="24"/>
    </w:rPr>
  </w:style>
  <w:style w:type="paragraph" w:customStyle="1" w:styleId="DecimalAligned">
    <w:name w:val="Decimal Aligned"/>
    <w:basedOn w:val="Normal"/>
    <w:uiPriority w:val="40"/>
    <w:qFormat/>
    <w:rsid w:val="00CF5B78"/>
    <w:pPr>
      <w:tabs>
        <w:tab w:val="decimal" w:pos="360"/>
      </w:tabs>
    </w:pPr>
    <w:rPr>
      <w:rFonts w:cs="Arial"/>
      <w:lang w:eastAsia="ja-JP"/>
    </w:rPr>
  </w:style>
  <w:style w:type="paragraph" w:customStyle="1" w:styleId="affiliation-list-reveal">
    <w:name w:val="affiliation-list-reveal"/>
    <w:basedOn w:val="Normal"/>
    <w:uiPriority w:val="99"/>
    <w:rsid w:val="00CF5B78"/>
    <w:pPr>
      <w:spacing w:before="100" w:beforeAutospacing="1" w:after="100" w:afterAutospacing="1" w:line="240" w:lineRule="auto"/>
    </w:pPr>
    <w:rPr>
      <w:rFonts w:ascii="Times New Roman" w:eastAsia="Times New Roman" w:hAnsi="Times New Roman"/>
      <w:sz w:val="24"/>
      <w:szCs w:val="24"/>
    </w:rPr>
  </w:style>
  <w:style w:type="paragraph" w:customStyle="1" w:styleId="first-child">
    <w:name w:val="first-child"/>
    <w:basedOn w:val="Normal"/>
    <w:uiPriority w:val="99"/>
    <w:rsid w:val="00CF5B78"/>
    <w:pPr>
      <w:spacing w:before="100" w:beforeAutospacing="1" w:after="100" w:afterAutospacing="1" w:line="240" w:lineRule="auto"/>
    </w:pPr>
    <w:rPr>
      <w:rFonts w:ascii="Times New Roman" w:eastAsia="Times New Roman" w:hAnsi="Times New Roman"/>
      <w:sz w:val="24"/>
      <w:szCs w:val="24"/>
    </w:rPr>
  </w:style>
  <w:style w:type="paragraph" w:customStyle="1" w:styleId="social-bookmarking-help">
    <w:name w:val="social-bookmarking-help"/>
    <w:basedOn w:val="Normal"/>
    <w:uiPriority w:val="99"/>
    <w:rsid w:val="00CF5B78"/>
    <w:pPr>
      <w:spacing w:before="100" w:beforeAutospacing="1" w:after="100" w:afterAutospacing="1" w:line="240" w:lineRule="auto"/>
    </w:pPr>
    <w:rPr>
      <w:rFonts w:ascii="Times New Roman" w:eastAsia="Times New Roman" w:hAnsi="Times New Roman"/>
      <w:sz w:val="24"/>
      <w:szCs w:val="24"/>
    </w:rPr>
  </w:style>
  <w:style w:type="paragraph" w:customStyle="1" w:styleId="addr">
    <w:name w:val="addr"/>
    <w:basedOn w:val="Normal"/>
    <w:uiPriority w:val="99"/>
    <w:rsid w:val="00CF5B78"/>
    <w:pPr>
      <w:spacing w:before="100" w:beforeAutospacing="1" w:after="100" w:afterAutospacing="1" w:line="240" w:lineRule="auto"/>
    </w:pPr>
    <w:rPr>
      <w:rFonts w:ascii="Times New Roman" w:eastAsia="Times New Roman" w:hAnsi="Times New Roman"/>
      <w:sz w:val="24"/>
      <w:szCs w:val="24"/>
    </w:rPr>
  </w:style>
  <w:style w:type="paragraph" w:customStyle="1" w:styleId="phone">
    <w:name w:val="phone"/>
    <w:basedOn w:val="Normal"/>
    <w:uiPriority w:val="99"/>
    <w:rsid w:val="00CF5B78"/>
    <w:pPr>
      <w:spacing w:before="100" w:beforeAutospacing="1" w:after="100" w:afterAutospacing="1" w:line="240" w:lineRule="auto"/>
    </w:pPr>
    <w:rPr>
      <w:rFonts w:ascii="Times New Roman" w:eastAsia="Times New Roman" w:hAnsi="Times New Roman"/>
      <w:sz w:val="24"/>
      <w:szCs w:val="24"/>
    </w:rPr>
  </w:style>
  <w:style w:type="paragraph" w:customStyle="1" w:styleId="copyw">
    <w:name w:val="copyw"/>
    <w:basedOn w:val="Normal"/>
    <w:uiPriority w:val="99"/>
    <w:rsid w:val="00CF5B78"/>
    <w:pPr>
      <w:spacing w:before="100" w:beforeAutospacing="1" w:after="100" w:afterAutospacing="1" w:line="240" w:lineRule="auto"/>
    </w:pPr>
    <w:rPr>
      <w:rFonts w:ascii="Times New Roman" w:eastAsia="Times New Roman" w:hAnsi="Times New Roman"/>
      <w:sz w:val="24"/>
      <w:szCs w:val="24"/>
    </w:rPr>
  </w:style>
  <w:style w:type="paragraph" w:customStyle="1" w:styleId="para">
    <w:name w:val="para"/>
    <w:basedOn w:val="Normal"/>
    <w:uiPriority w:val="99"/>
    <w:rsid w:val="00CF5B78"/>
    <w:pPr>
      <w:spacing w:before="100" w:beforeAutospacing="1" w:after="100" w:afterAutospacing="1" w:line="240" w:lineRule="auto"/>
    </w:pPr>
    <w:rPr>
      <w:rFonts w:ascii="Times New Roman" w:eastAsia="Times New Roman" w:hAnsi="Times New Roman"/>
      <w:sz w:val="24"/>
      <w:szCs w:val="24"/>
    </w:rPr>
  </w:style>
  <w:style w:type="paragraph" w:customStyle="1" w:styleId="wp-caption-text">
    <w:name w:val="wp-caption-text"/>
    <w:basedOn w:val="Normal"/>
    <w:uiPriority w:val="99"/>
    <w:rsid w:val="00CF5B78"/>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spmethodtoc">
    <w:name w:val="sp_method_toc"/>
    <w:basedOn w:val="Normal"/>
    <w:uiPriority w:val="99"/>
    <w:rsid w:val="00CF5B78"/>
    <w:pPr>
      <w:spacing w:before="100" w:beforeAutospacing="1" w:after="100" w:afterAutospacing="1" w:line="240" w:lineRule="auto"/>
    </w:pPr>
    <w:rPr>
      <w:rFonts w:ascii="Times New Roman" w:eastAsia="Times New Roman" w:hAnsi="Times New Roman"/>
      <w:sz w:val="24"/>
      <w:szCs w:val="24"/>
    </w:rPr>
  </w:style>
  <w:style w:type="paragraph" w:customStyle="1" w:styleId="contrib-group">
    <w:name w:val="contrib-group"/>
    <w:basedOn w:val="Normal"/>
    <w:uiPriority w:val="99"/>
    <w:rsid w:val="00CF5B78"/>
    <w:pPr>
      <w:spacing w:before="100" w:beforeAutospacing="1" w:after="100" w:afterAutospacing="1" w:line="240" w:lineRule="auto"/>
    </w:pPr>
    <w:rPr>
      <w:rFonts w:ascii="Times New Roman" w:eastAsia="Times New Roman" w:hAnsi="Times New Roman"/>
      <w:sz w:val="24"/>
      <w:szCs w:val="24"/>
    </w:rPr>
  </w:style>
  <w:style w:type="paragraph" w:customStyle="1" w:styleId="text14">
    <w:name w:val="text14"/>
    <w:basedOn w:val="Normal"/>
    <w:uiPriority w:val="99"/>
    <w:rsid w:val="00CF5B78"/>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uiPriority w:val="99"/>
    <w:rsid w:val="00CF5B78"/>
    <w:pPr>
      <w:autoSpaceDE w:val="0"/>
      <w:autoSpaceDN w:val="0"/>
      <w:adjustRightInd w:val="0"/>
    </w:pPr>
    <w:rPr>
      <w:rFonts w:ascii="Verdana" w:hAnsi="Verdana" w:cs="Verdana"/>
      <w:color w:val="000000"/>
      <w:sz w:val="24"/>
      <w:szCs w:val="24"/>
    </w:rPr>
  </w:style>
  <w:style w:type="character" w:styleId="SubtleEmphasis">
    <w:name w:val="Subtle Emphasis"/>
    <w:uiPriority w:val="19"/>
    <w:qFormat/>
    <w:rsid w:val="00CF5B78"/>
    <w:rPr>
      <w:i/>
      <w:iCs/>
      <w:color w:val="000000"/>
    </w:rPr>
  </w:style>
  <w:style w:type="character" w:customStyle="1" w:styleId="mixed-citation">
    <w:name w:val="mixed-citation"/>
    <w:rsid w:val="00CF5B78"/>
  </w:style>
  <w:style w:type="character" w:customStyle="1" w:styleId="ref-title">
    <w:name w:val="ref-title"/>
    <w:rsid w:val="00CF5B78"/>
  </w:style>
  <w:style w:type="character" w:customStyle="1" w:styleId="ref-journal">
    <w:name w:val="ref-journal"/>
    <w:rsid w:val="00CF5B78"/>
  </w:style>
  <w:style w:type="character" w:customStyle="1" w:styleId="ref-vol">
    <w:name w:val="ref-vol"/>
    <w:rsid w:val="00CF5B78"/>
  </w:style>
  <w:style w:type="character" w:customStyle="1" w:styleId="nowrap">
    <w:name w:val="nowrap"/>
    <w:rsid w:val="00CF5B78"/>
  </w:style>
  <w:style w:type="character" w:customStyle="1" w:styleId="figpopup-sensitive-area">
    <w:name w:val="figpopup-sensitive-area"/>
    <w:rsid w:val="00CF5B78"/>
  </w:style>
  <w:style w:type="character" w:customStyle="1" w:styleId="epub-state">
    <w:name w:val="epub-state"/>
    <w:rsid w:val="00CF5B78"/>
  </w:style>
  <w:style w:type="character" w:customStyle="1" w:styleId="epub-date">
    <w:name w:val="epub-date"/>
    <w:rsid w:val="00CF5B78"/>
  </w:style>
  <w:style w:type="character" w:customStyle="1" w:styleId="toctoggle">
    <w:name w:val="toctoggle"/>
    <w:rsid w:val="00CF5B78"/>
  </w:style>
  <w:style w:type="character" w:customStyle="1" w:styleId="tocnumber">
    <w:name w:val="tocnumber"/>
    <w:rsid w:val="00CF5B78"/>
  </w:style>
  <w:style w:type="character" w:customStyle="1" w:styleId="toctext">
    <w:name w:val="toctext"/>
    <w:rsid w:val="00CF5B78"/>
  </w:style>
  <w:style w:type="character" w:customStyle="1" w:styleId="mw-headline">
    <w:name w:val="mw-headline"/>
    <w:rsid w:val="00CF5B78"/>
  </w:style>
  <w:style w:type="character" w:customStyle="1" w:styleId="mw-editsection">
    <w:name w:val="mw-editsection"/>
    <w:rsid w:val="00CF5B78"/>
  </w:style>
  <w:style w:type="character" w:customStyle="1" w:styleId="mw-editsection-bracket">
    <w:name w:val="mw-editsection-bracket"/>
    <w:rsid w:val="00CF5B78"/>
  </w:style>
  <w:style w:type="character" w:customStyle="1" w:styleId="kwd-text">
    <w:name w:val="kwd-text"/>
    <w:rsid w:val="00CF5B78"/>
  </w:style>
  <w:style w:type="character" w:customStyle="1" w:styleId="cit">
    <w:name w:val="cit"/>
    <w:rsid w:val="00CF5B78"/>
  </w:style>
  <w:style w:type="character" w:customStyle="1" w:styleId="fm-vol-iss-date">
    <w:name w:val="fm-vol-iss-date"/>
    <w:rsid w:val="00CF5B78"/>
  </w:style>
  <w:style w:type="character" w:customStyle="1" w:styleId="doi">
    <w:name w:val="doi"/>
    <w:rsid w:val="00CF5B78"/>
  </w:style>
  <w:style w:type="character" w:customStyle="1" w:styleId="small-caps">
    <w:name w:val="small-caps"/>
    <w:rsid w:val="00CF5B78"/>
  </w:style>
  <w:style w:type="character" w:customStyle="1" w:styleId="fm-citation-ids-label">
    <w:name w:val="fm-citation-ids-label"/>
    <w:rsid w:val="00CF5B78"/>
  </w:style>
  <w:style w:type="character" w:customStyle="1" w:styleId="title-text">
    <w:name w:val="title-text"/>
    <w:rsid w:val="00CF5B78"/>
  </w:style>
  <w:style w:type="character" w:customStyle="1" w:styleId="sr-only">
    <w:name w:val="sr-only"/>
    <w:rsid w:val="00CF5B78"/>
  </w:style>
  <w:style w:type="character" w:customStyle="1" w:styleId="content">
    <w:name w:val="content"/>
    <w:rsid w:val="00CF5B78"/>
  </w:style>
  <w:style w:type="character" w:customStyle="1" w:styleId="text">
    <w:name w:val="text"/>
    <w:rsid w:val="00CF5B78"/>
  </w:style>
  <w:style w:type="character" w:customStyle="1" w:styleId="author-ref">
    <w:name w:val="author-ref"/>
    <w:rsid w:val="00CF5B78"/>
  </w:style>
  <w:style w:type="character" w:customStyle="1" w:styleId="button-alternative-text">
    <w:name w:val="button-alternative-text"/>
    <w:rsid w:val="00CF5B78"/>
  </w:style>
  <w:style w:type="character" w:customStyle="1" w:styleId="extra-detail">
    <w:name w:val="extra-detail"/>
    <w:rsid w:val="00CF5B78"/>
  </w:style>
  <w:style w:type="character" w:customStyle="1" w:styleId="label">
    <w:name w:val="label"/>
    <w:rsid w:val="00CF5B78"/>
  </w:style>
  <w:style w:type="character" w:customStyle="1" w:styleId="anchor-text">
    <w:name w:val="anchor-text"/>
    <w:rsid w:val="00CF5B78"/>
  </w:style>
  <w:style w:type="character" w:customStyle="1" w:styleId="name">
    <w:name w:val="name"/>
    <w:rsid w:val="00CF5B78"/>
  </w:style>
  <w:style w:type="character" w:customStyle="1" w:styleId="xref-sep">
    <w:name w:val="xref-sep"/>
    <w:rsid w:val="00CF5B78"/>
  </w:style>
  <w:style w:type="character" w:customStyle="1" w:styleId="inline-l2-heading">
    <w:name w:val="inline-l2-heading"/>
    <w:rsid w:val="00CF5B78"/>
  </w:style>
  <w:style w:type="character" w:customStyle="1" w:styleId="fig-label">
    <w:name w:val="fig-label"/>
    <w:rsid w:val="00CF5B78"/>
  </w:style>
  <w:style w:type="character" w:customStyle="1" w:styleId="table-label">
    <w:name w:val="table-label"/>
    <w:rsid w:val="00CF5B78"/>
  </w:style>
  <w:style w:type="character" w:customStyle="1" w:styleId="received-label">
    <w:name w:val="received-label"/>
    <w:rsid w:val="00CF5B78"/>
  </w:style>
  <w:style w:type="character" w:customStyle="1" w:styleId="accepted-label">
    <w:name w:val="accepted-label"/>
    <w:rsid w:val="00CF5B78"/>
  </w:style>
  <w:style w:type="character" w:customStyle="1" w:styleId="corresp-label">
    <w:name w:val="corresp-label"/>
    <w:rsid w:val="00CF5B78"/>
  </w:style>
  <w:style w:type="character" w:customStyle="1" w:styleId="fn-label">
    <w:name w:val="fn-label"/>
    <w:rsid w:val="00CF5B78"/>
  </w:style>
  <w:style w:type="character" w:customStyle="1" w:styleId="cit-pub-date">
    <w:name w:val="cit-pub-date"/>
    <w:rsid w:val="00CF5B78"/>
  </w:style>
  <w:style w:type="character" w:customStyle="1" w:styleId="cit-source">
    <w:name w:val="cit-source"/>
    <w:rsid w:val="00CF5B78"/>
  </w:style>
  <w:style w:type="character" w:customStyle="1" w:styleId="cit-vol">
    <w:name w:val="cit-vol"/>
    <w:rsid w:val="00CF5B78"/>
  </w:style>
  <w:style w:type="character" w:customStyle="1" w:styleId="cit-fpage">
    <w:name w:val="cit-fpage"/>
    <w:rsid w:val="00CF5B78"/>
  </w:style>
  <w:style w:type="character" w:customStyle="1" w:styleId="cit-reflinks-abstract">
    <w:name w:val="cit-reflinks-abstract"/>
    <w:rsid w:val="00CF5B78"/>
  </w:style>
  <w:style w:type="character" w:customStyle="1" w:styleId="cit-sep">
    <w:name w:val="cit-sep"/>
    <w:rsid w:val="00CF5B78"/>
  </w:style>
  <w:style w:type="character" w:customStyle="1" w:styleId="cit-reflinks-full-text">
    <w:name w:val="cit-reflinks-full-text"/>
    <w:rsid w:val="00CF5B78"/>
  </w:style>
  <w:style w:type="character" w:customStyle="1" w:styleId="free-full-text">
    <w:name w:val="free-full-text"/>
    <w:rsid w:val="00CF5B78"/>
  </w:style>
  <w:style w:type="character" w:customStyle="1" w:styleId="highwire-journal-article-marker-end">
    <w:name w:val="highwire-journal-article-marker-end"/>
    <w:rsid w:val="00CF5B78"/>
  </w:style>
  <w:style w:type="character" w:customStyle="1" w:styleId="soc-bm-link-text">
    <w:name w:val="soc-bm-link-text"/>
    <w:rsid w:val="00CF5B78"/>
  </w:style>
  <w:style w:type="character" w:customStyle="1" w:styleId="jsauthors">
    <w:name w:val="js_authors"/>
    <w:rsid w:val="00CF5B78"/>
  </w:style>
  <w:style w:type="character" w:customStyle="1" w:styleId="trendmd-widget-list-itemlinkexternal">
    <w:name w:val="trendmd-widget-list-item__link__external"/>
    <w:rsid w:val="00CF5B78"/>
  </w:style>
  <w:style w:type="character" w:customStyle="1" w:styleId="trendmd-widget-brandlogo">
    <w:name w:val="trendmd-widget-brand__logo"/>
    <w:rsid w:val="00CF5B78"/>
  </w:style>
  <w:style w:type="character" w:customStyle="1" w:styleId="trendmd-widget-settingscog">
    <w:name w:val="trendmd-widget-settings__cog"/>
    <w:rsid w:val="00CF5B78"/>
  </w:style>
  <w:style w:type="character" w:customStyle="1" w:styleId="article-nav-sep">
    <w:name w:val="article-nav-sep"/>
    <w:rsid w:val="00CF5B78"/>
  </w:style>
  <w:style w:type="character" w:customStyle="1" w:styleId="toc-link">
    <w:name w:val="toc-link"/>
    <w:rsid w:val="00CF5B78"/>
  </w:style>
  <w:style w:type="character" w:customStyle="1" w:styleId="slug-metadata-note">
    <w:name w:val="slug-metadata-note"/>
    <w:rsid w:val="00CF5B78"/>
  </w:style>
  <w:style w:type="character" w:customStyle="1" w:styleId="slug-ahead-of-print-date">
    <w:name w:val="slug-ahead-of-print-date"/>
    <w:rsid w:val="00CF5B78"/>
  </w:style>
  <w:style w:type="character" w:customStyle="1" w:styleId="slug-doi">
    <w:name w:val="slug-doi"/>
    <w:rsid w:val="00CF5B78"/>
  </w:style>
  <w:style w:type="character" w:customStyle="1" w:styleId="slug-pub-date">
    <w:name w:val="slug-pub-date"/>
    <w:rsid w:val="00CF5B78"/>
  </w:style>
  <w:style w:type="character" w:customStyle="1" w:styleId="slug-vol">
    <w:name w:val="slug-vol"/>
    <w:rsid w:val="00CF5B78"/>
  </w:style>
  <w:style w:type="character" w:customStyle="1" w:styleId="slug-issue">
    <w:name w:val="slug-issue"/>
    <w:rsid w:val="00CF5B78"/>
  </w:style>
  <w:style w:type="character" w:customStyle="1" w:styleId="slug-pages">
    <w:name w:val="slug-pages"/>
    <w:rsid w:val="00CF5B78"/>
  </w:style>
  <w:style w:type="character" w:customStyle="1" w:styleId="free">
    <w:name w:val="free"/>
    <w:rsid w:val="00CF5B78"/>
  </w:style>
  <w:style w:type="character" w:customStyle="1" w:styleId="variant-indicator">
    <w:name w:val="variant-indicator"/>
    <w:rsid w:val="00CF5B78"/>
  </w:style>
  <w:style w:type="character" w:customStyle="1" w:styleId="view-more">
    <w:name w:val="view-more"/>
    <w:rsid w:val="00CF5B78"/>
  </w:style>
  <w:style w:type="character" w:customStyle="1" w:styleId="issn">
    <w:name w:val="issn"/>
    <w:rsid w:val="00CF5B78"/>
  </w:style>
  <w:style w:type="character" w:customStyle="1" w:styleId="linkb">
    <w:name w:val="linkb"/>
    <w:rsid w:val="00CF5B78"/>
  </w:style>
  <w:style w:type="character" w:customStyle="1" w:styleId="lowerasm">
    <w:name w:val="lowerasm"/>
    <w:rsid w:val="00CF5B78"/>
  </w:style>
  <w:style w:type="character" w:customStyle="1" w:styleId="citationref">
    <w:name w:val="citationref"/>
    <w:rsid w:val="00CF5B78"/>
  </w:style>
  <w:style w:type="character" w:customStyle="1" w:styleId="ff3">
    <w:name w:val="ff3"/>
    <w:rsid w:val="00CF5B78"/>
  </w:style>
  <w:style w:type="character" w:customStyle="1" w:styleId="a">
    <w:name w:val="_"/>
    <w:rsid w:val="00CF5B78"/>
  </w:style>
  <w:style w:type="character" w:customStyle="1" w:styleId="fc1">
    <w:name w:val="fc1"/>
    <w:rsid w:val="00CF5B78"/>
  </w:style>
  <w:style w:type="character" w:customStyle="1" w:styleId="fc0">
    <w:name w:val="fc0"/>
    <w:rsid w:val="00CF5B78"/>
  </w:style>
  <w:style w:type="character" w:customStyle="1" w:styleId="ff1">
    <w:name w:val="ff1"/>
    <w:rsid w:val="00CF5B78"/>
  </w:style>
  <w:style w:type="character" w:customStyle="1" w:styleId="ls2f">
    <w:name w:val="ls2f"/>
    <w:rsid w:val="00CF5B78"/>
  </w:style>
  <w:style w:type="character" w:customStyle="1" w:styleId="ff4">
    <w:name w:val="ff4"/>
    <w:rsid w:val="00CF5B78"/>
  </w:style>
  <w:style w:type="character" w:customStyle="1" w:styleId="apple-converted-space">
    <w:name w:val="apple-converted-space"/>
    <w:basedOn w:val="DefaultParagraphFont"/>
    <w:rsid w:val="00CF5B78"/>
  </w:style>
  <w:style w:type="character" w:customStyle="1" w:styleId="a0">
    <w:name w:val="a"/>
    <w:basedOn w:val="DefaultParagraphFont"/>
    <w:rsid w:val="00CF5B78"/>
  </w:style>
  <w:style w:type="character" w:customStyle="1" w:styleId="l6">
    <w:name w:val="l6"/>
    <w:basedOn w:val="DefaultParagraphFont"/>
    <w:rsid w:val="00CF5B78"/>
  </w:style>
  <w:style w:type="character" w:customStyle="1" w:styleId="w11">
    <w:name w:val="w11"/>
    <w:basedOn w:val="DefaultParagraphFont"/>
    <w:rsid w:val="00CF5B78"/>
  </w:style>
  <w:style w:type="character" w:customStyle="1" w:styleId="w10">
    <w:name w:val="w10"/>
    <w:basedOn w:val="DefaultParagraphFont"/>
    <w:rsid w:val="00CF5B78"/>
  </w:style>
  <w:style w:type="character" w:customStyle="1" w:styleId="l7">
    <w:name w:val="l7"/>
    <w:basedOn w:val="DefaultParagraphFont"/>
    <w:rsid w:val="00CF5B78"/>
  </w:style>
  <w:style w:type="character" w:customStyle="1" w:styleId="w">
    <w:name w:val="w"/>
    <w:basedOn w:val="DefaultParagraphFont"/>
    <w:rsid w:val="00CF5B78"/>
  </w:style>
  <w:style w:type="character" w:customStyle="1" w:styleId="l9">
    <w:name w:val="l9"/>
    <w:basedOn w:val="DefaultParagraphFont"/>
    <w:rsid w:val="00CF5B78"/>
  </w:style>
  <w:style w:type="character" w:customStyle="1" w:styleId="w9">
    <w:name w:val="w9"/>
    <w:basedOn w:val="DefaultParagraphFont"/>
    <w:rsid w:val="00CF5B78"/>
  </w:style>
  <w:style w:type="character" w:customStyle="1" w:styleId="w7">
    <w:name w:val="w7"/>
    <w:basedOn w:val="DefaultParagraphFont"/>
    <w:rsid w:val="00CF5B78"/>
  </w:style>
  <w:style w:type="character" w:customStyle="1" w:styleId="l8">
    <w:name w:val="l8"/>
    <w:basedOn w:val="DefaultParagraphFont"/>
    <w:rsid w:val="00CF5B78"/>
  </w:style>
  <w:style w:type="character" w:customStyle="1" w:styleId="w8">
    <w:name w:val="w8"/>
    <w:basedOn w:val="DefaultParagraphFont"/>
    <w:rsid w:val="00CF5B78"/>
  </w:style>
  <w:style w:type="character" w:customStyle="1" w:styleId="l12">
    <w:name w:val="l12"/>
    <w:basedOn w:val="DefaultParagraphFont"/>
    <w:rsid w:val="00CF5B78"/>
  </w:style>
  <w:style w:type="character" w:customStyle="1" w:styleId="w6">
    <w:name w:val="w6"/>
    <w:basedOn w:val="DefaultParagraphFont"/>
    <w:rsid w:val="00CF5B78"/>
  </w:style>
  <w:style w:type="character" w:customStyle="1" w:styleId="w12">
    <w:name w:val="w12"/>
    <w:basedOn w:val="DefaultParagraphFont"/>
    <w:rsid w:val="00CF5B78"/>
  </w:style>
  <w:style w:type="character" w:customStyle="1" w:styleId="l10">
    <w:name w:val="l10"/>
    <w:basedOn w:val="DefaultParagraphFont"/>
    <w:rsid w:val="00CF5B78"/>
  </w:style>
  <w:style w:type="character" w:customStyle="1" w:styleId="g">
    <w:name w:val="g"/>
    <w:basedOn w:val="DefaultParagraphFont"/>
    <w:rsid w:val="00CF5B78"/>
  </w:style>
  <w:style w:type="character" w:customStyle="1" w:styleId="l">
    <w:name w:val="l"/>
    <w:basedOn w:val="DefaultParagraphFont"/>
    <w:rsid w:val="00CF5B78"/>
  </w:style>
  <w:style w:type="character" w:customStyle="1" w:styleId="l11">
    <w:name w:val="l11"/>
    <w:basedOn w:val="DefaultParagraphFont"/>
    <w:rsid w:val="00CF5B78"/>
  </w:style>
  <w:style w:type="character" w:customStyle="1" w:styleId="u-textuppercase">
    <w:name w:val="u-textuppercase"/>
    <w:basedOn w:val="DefaultParagraphFont"/>
    <w:rsid w:val="00CF5B78"/>
  </w:style>
  <w:style w:type="character" w:customStyle="1" w:styleId="html-italic">
    <w:name w:val="html-italic"/>
    <w:rsid w:val="00CF5B78"/>
  </w:style>
  <w:style w:type="character" w:customStyle="1" w:styleId="html-fn-content">
    <w:name w:val="html-fn-content"/>
    <w:rsid w:val="00CF5B78"/>
  </w:style>
  <w:style w:type="character" w:customStyle="1" w:styleId="html-small-caps">
    <w:name w:val="html-small-caps"/>
    <w:rsid w:val="00CF5B78"/>
  </w:style>
  <w:style w:type="character" w:customStyle="1" w:styleId="fm-affl">
    <w:name w:val="fm-affl"/>
    <w:rsid w:val="00CF5B78"/>
  </w:style>
  <w:style w:type="character" w:customStyle="1" w:styleId="email-label">
    <w:name w:val="email-label"/>
    <w:rsid w:val="00CF5B78"/>
  </w:style>
  <w:style w:type="character" w:customStyle="1" w:styleId="element-citation">
    <w:name w:val="element-citation"/>
    <w:rsid w:val="00CF5B78"/>
  </w:style>
  <w:style w:type="character" w:customStyle="1" w:styleId="acknowledgment-journal-title">
    <w:name w:val="acknowledgment-journal-title"/>
    <w:rsid w:val="00CF5B78"/>
  </w:style>
  <w:style w:type="character" w:customStyle="1" w:styleId="gloss">
    <w:name w:val="gloss"/>
    <w:rsid w:val="00CF5B78"/>
  </w:style>
  <w:style w:type="character" w:customStyle="1" w:styleId="normalbold">
    <w:name w:val="normalbold"/>
    <w:rsid w:val="00CF5B78"/>
  </w:style>
  <w:style w:type="character" w:customStyle="1" w:styleId="species">
    <w:name w:val="species"/>
    <w:rsid w:val="00CF5B78"/>
  </w:style>
  <w:style w:type="character" w:customStyle="1" w:styleId="binomial">
    <w:name w:val="binomial"/>
    <w:rsid w:val="00CF5B78"/>
  </w:style>
  <w:style w:type="character" w:customStyle="1" w:styleId="mw-cite-backlink">
    <w:name w:val="mw-cite-backlink"/>
    <w:rsid w:val="00CF5B78"/>
  </w:style>
  <w:style w:type="character" w:customStyle="1" w:styleId="cite-accessibility-label">
    <w:name w:val="cite-accessibility-label"/>
    <w:rsid w:val="00CF5B78"/>
  </w:style>
  <w:style w:type="character" w:customStyle="1" w:styleId="reference-text">
    <w:name w:val="reference-text"/>
    <w:rsid w:val="00CF5B78"/>
  </w:style>
  <w:style w:type="character" w:customStyle="1" w:styleId="addlinks">
    <w:name w:val="addlinks"/>
    <w:rsid w:val="00CF5B78"/>
  </w:style>
  <w:style w:type="character" w:customStyle="1" w:styleId="slabel1">
    <w:name w:val="slabel1"/>
    <w:rsid w:val="00CF5B78"/>
  </w:style>
  <w:style w:type="character" w:customStyle="1" w:styleId="box">
    <w:name w:val="box"/>
    <w:rsid w:val="00CF5B78"/>
  </w:style>
  <w:style w:type="character" w:customStyle="1" w:styleId="black">
    <w:name w:val="&quot;black&quot;"/>
    <w:rsid w:val="00CF5B78"/>
  </w:style>
  <w:style w:type="paragraph" w:styleId="z-TopofForm">
    <w:name w:val="HTML Top of Form"/>
    <w:basedOn w:val="Normal"/>
    <w:next w:val="Normal"/>
    <w:link w:val="z-TopofFormChar"/>
    <w:hidden/>
    <w:uiPriority w:val="99"/>
    <w:semiHidden/>
    <w:unhideWhenUsed/>
    <w:rsid w:val="00CF5B7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5B78"/>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CF5B7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5B78"/>
    <w:rPr>
      <w:rFonts w:ascii="Arial" w:eastAsia="Calibri" w:hAnsi="Arial" w:cs="Arial"/>
      <w:vanish/>
      <w:sz w:val="16"/>
      <w:szCs w:val="16"/>
    </w:rPr>
  </w:style>
  <w:style w:type="character" w:customStyle="1" w:styleId="y61wpbn">
    <w:name w:val="y61wpbn"/>
    <w:rsid w:val="00CF5B78"/>
  </w:style>
  <w:style w:type="character" w:customStyle="1" w:styleId="y61wx">
    <w:name w:val="y61wx"/>
    <w:rsid w:val="00CF5B78"/>
  </w:style>
  <w:style w:type="character" w:customStyle="1" w:styleId="uploads">
    <w:name w:val="uploads"/>
    <w:rsid w:val="00CF5B78"/>
  </w:style>
  <w:style w:type="character" w:customStyle="1" w:styleId="submit">
    <w:name w:val="submit"/>
    <w:rsid w:val="00CF5B78"/>
  </w:style>
  <w:style w:type="character" w:customStyle="1" w:styleId="plainlinks">
    <w:name w:val="plainlinks"/>
    <w:rsid w:val="00CF5B78"/>
  </w:style>
  <w:style w:type="character" w:customStyle="1" w:styleId="z3988">
    <w:name w:val="z3988"/>
    <w:rsid w:val="00CF5B78"/>
  </w:style>
  <w:style w:type="character" w:customStyle="1" w:styleId="languageicon">
    <w:name w:val="languageicon"/>
    <w:rsid w:val="00CF5B78"/>
  </w:style>
  <w:style w:type="character" w:customStyle="1" w:styleId="reference-accessdate">
    <w:name w:val="reference-accessdate"/>
    <w:rsid w:val="00CF5B78"/>
  </w:style>
  <w:style w:type="character" w:customStyle="1" w:styleId="smallcaps">
    <w:name w:val="smallcaps"/>
    <w:rsid w:val="00CF5B78"/>
  </w:style>
  <w:style w:type="character" w:customStyle="1" w:styleId="ff5">
    <w:name w:val="ff5"/>
    <w:rsid w:val="00CF5B78"/>
  </w:style>
  <w:style w:type="character" w:customStyle="1" w:styleId="fff">
    <w:name w:val="fff"/>
    <w:rsid w:val="00CF5B78"/>
  </w:style>
  <w:style w:type="character" w:customStyle="1" w:styleId="ls51">
    <w:name w:val="ls51"/>
    <w:rsid w:val="00CF5B78"/>
  </w:style>
  <w:style w:type="character" w:customStyle="1" w:styleId="ws3fb">
    <w:name w:val="ws3fb"/>
    <w:rsid w:val="00CF5B78"/>
  </w:style>
  <w:style w:type="character" w:customStyle="1" w:styleId="ls57">
    <w:name w:val="ls57"/>
    <w:rsid w:val="00CF5B78"/>
  </w:style>
  <w:style w:type="character" w:customStyle="1" w:styleId="ws3fd">
    <w:name w:val="ws3fd"/>
    <w:rsid w:val="00CF5B78"/>
  </w:style>
  <w:style w:type="character" w:customStyle="1" w:styleId="ls5">
    <w:name w:val="ls5"/>
    <w:rsid w:val="00CF5B78"/>
  </w:style>
  <w:style w:type="character" w:customStyle="1" w:styleId="ls13">
    <w:name w:val="ls13"/>
    <w:rsid w:val="00CF5B78"/>
  </w:style>
  <w:style w:type="character" w:customStyle="1" w:styleId="ls53">
    <w:name w:val="ls53"/>
    <w:rsid w:val="00CF5B78"/>
  </w:style>
  <w:style w:type="character" w:customStyle="1" w:styleId="ff6">
    <w:name w:val="ff6"/>
    <w:rsid w:val="00CF5B78"/>
  </w:style>
  <w:style w:type="character" w:customStyle="1" w:styleId="ls4f">
    <w:name w:val="ls4f"/>
    <w:rsid w:val="00CF5B78"/>
  </w:style>
  <w:style w:type="character" w:customStyle="1" w:styleId="ls50">
    <w:name w:val="ls50"/>
    <w:rsid w:val="00CF5B78"/>
  </w:style>
  <w:style w:type="character" w:customStyle="1" w:styleId="ls52">
    <w:name w:val="ls52"/>
    <w:rsid w:val="00CF5B78"/>
  </w:style>
  <w:style w:type="character" w:customStyle="1" w:styleId="ff2">
    <w:name w:val="ff2"/>
    <w:rsid w:val="00CF5B78"/>
  </w:style>
  <w:style w:type="character" w:customStyle="1" w:styleId="ls1">
    <w:name w:val="ls1"/>
    <w:rsid w:val="00CF5B78"/>
  </w:style>
  <w:style w:type="character" w:customStyle="1" w:styleId="ff7">
    <w:name w:val="ff7"/>
    <w:rsid w:val="00CF5B78"/>
  </w:style>
  <w:style w:type="character" w:customStyle="1" w:styleId="ws4">
    <w:name w:val="ws4"/>
    <w:rsid w:val="00CF5B78"/>
  </w:style>
  <w:style w:type="character" w:customStyle="1" w:styleId="ls3">
    <w:name w:val="ls3"/>
    <w:rsid w:val="00CF5B78"/>
  </w:style>
  <w:style w:type="character" w:customStyle="1" w:styleId="citation">
    <w:name w:val="citation"/>
    <w:rsid w:val="00CF5B78"/>
  </w:style>
  <w:style w:type="character" w:customStyle="1" w:styleId="correcthtml">
    <w:name w:val="correcthtml"/>
    <w:basedOn w:val="DefaultParagraphFont"/>
    <w:rsid w:val="00CF5B78"/>
  </w:style>
  <w:style w:type="character" w:customStyle="1" w:styleId="byline-author-name">
    <w:name w:val="byline-author-name"/>
    <w:basedOn w:val="DefaultParagraphFont"/>
    <w:rsid w:val="00CF5B78"/>
  </w:style>
  <w:style w:type="character" w:customStyle="1" w:styleId="byline-date">
    <w:name w:val="byline-date"/>
    <w:basedOn w:val="DefaultParagraphFont"/>
    <w:rsid w:val="00CF5B78"/>
  </w:style>
  <w:style w:type="character" w:customStyle="1" w:styleId="al-author-name-more">
    <w:name w:val="al-author-name-more"/>
    <w:basedOn w:val="DefaultParagraphFont"/>
    <w:rsid w:val="00CF5B78"/>
  </w:style>
  <w:style w:type="character" w:customStyle="1" w:styleId="publication-meta-journal">
    <w:name w:val="publication-meta-journal"/>
    <w:basedOn w:val="DefaultParagraphFont"/>
    <w:rsid w:val="00CF5B78"/>
  </w:style>
  <w:style w:type="character" w:customStyle="1" w:styleId="publication-meta-date">
    <w:name w:val="publication-meta-date"/>
    <w:basedOn w:val="DefaultParagraphFont"/>
    <w:rsid w:val="00CF5B78"/>
  </w:style>
  <w:style w:type="character" w:customStyle="1" w:styleId="publication-meta-separator">
    <w:name w:val="publication-meta-separator"/>
    <w:basedOn w:val="DefaultParagraphFont"/>
    <w:rsid w:val="00CF5B78"/>
  </w:style>
  <w:style w:type="character" w:customStyle="1" w:styleId="publication-meta-stats">
    <w:name w:val="publication-meta-stats"/>
    <w:basedOn w:val="DefaultParagraphFont"/>
    <w:rsid w:val="00CF5B78"/>
  </w:style>
  <w:style w:type="character" w:customStyle="1" w:styleId="nova-c-buttonlabel">
    <w:name w:val="nova-c-button__label"/>
    <w:basedOn w:val="DefaultParagraphFont"/>
    <w:rsid w:val="00CF5B78"/>
  </w:style>
  <w:style w:type="character" w:customStyle="1" w:styleId="c-navigationaction">
    <w:name w:val="c-navigation__action"/>
    <w:basedOn w:val="DefaultParagraphFont"/>
    <w:rsid w:val="00CF5B78"/>
  </w:style>
  <w:style w:type="character" w:customStyle="1" w:styleId="c-primary-navigationsearch">
    <w:name w:val="c-primary-navigation__search"/>
    <w:basedOn w:val="DefaultParagraphFont"/>
    <w:rsid w:val="00CF5B78"/>
  </w:style>
  <w:style w:type="character" w:customStyle="1" w:styleId="c-primary-navigationtext">
    <w:name w:val="c-primary-navigation__text"/>
    <w:basedOn w:val="DefaultParagraphFont"/>
    <w:rsid w:val="00CF5B78"/>
  </w:style>
  <w:style w:type="character" w:customStyle="1" w:styleId="c-primary-navigationtexttablet-up">
    <w:name w:val="c-primary-navigation__text@tablet-up"/>
    <w:basedOn w:val="DefaultParagraphFont"/>
    <w:rsid w:val="00CF5B78"/>
  </w:style>
  <w:style w:type="character" w:customStyle="1" w:styleId="nova-e-badge">
    <w:name w:val="nova-e-badge"/>
    <w:basedOn w:val="DefaultParagraphFont"/>
    <w:rsid w:val="00CF5B78"/>
  </w:style>
  <w:style w:type="character" w:customStyle="1" w:styleId="reflinks">
    <w:name w:val="reflinks"/>
    <w:basedOn w:val="DefaultParagraphFont"/>
    <w:rsid w:val="00CF5B78"/>
  </w:style>
  <w:style w:type="character" w:customStyle="1" w:styleId="sep">
    <w:name w:val="sep"/>
    <w:basedOn w:val="DefaultParagraphFont"/>
    <w:rsid w:val="00CF5B78"/>
  </w:style>
  <w:style w:type="character" w:customStyle="1" w:styleId="ui-ncbitoggler-master-text">
    <w:name w:val="ui-ncbitoggler-master-text"/>
    <w:basedOn w:val="DefaultParagraphFont"/>
    <w:rsid w:val="00CF5B78"/>
  </w:style>
  <w:style w:type="character" w:customStyle="1" w:styleId="pubyear">
    <w:name w:val="pubyear"/>
    <w:basedOn w:val="DefaultParagraphFont"/>
    <w:rsid w:val="00CF5B78"/>
  </w:style>
  <w:style w:type="character" w:customStyle="1" w:styleId="articletitle">
    <w:name w:val="articletitle"/>
    <w:basedOn w:val="DefaultParagraphFont"/>
    <w:rsid w:val="00CF5B78"/>
  </w:style>
  <w:style w:type="character" w:customStyle="1" w:styleId="vol">
    <w:name w:val="vol"/>
    <w:basedOn w:val="DefaultParagraphFont"/>
    <w:rsid w:val="00CF5B78"/>
  </w:style>
  <w:style w:type="character" w:customStyle="1" w:styleId="hlfld-contribauthor">
    <w:name w:val="hlfld-contribauthor"/>
    <w:basedOn w:val="DefaultParagraphFont"/>
    <w:rsid w:val="00CF5B78"/>
  </w:style>
  <w:style w:type="character" w:customStyle="1" w:styleId="nlmgiven-names">
    <w:name w:val="nlm_given-names"/>
    <w:basedOn w:val="DefaultParagraphFont"/>
    <w:rsid w:val="00CF5B78"/>
  </w:style>
  <w:style w:type="character" w:customStyle="1" w:styleId="nlmyear">
    <w:name w:val="nlm_year"/>
    <w:basedOn w:val="DefaultParagraphFont"/>
    <w:rsid w:val="00CF5B78"/>
  </w:style>
  <w:style w:type="character" w:customStyle="1" w:styleId="nlmarticle-title">
    <w:name w:val="nlm_article-title"/>
    <w:basedOn w:val="DefaultParagraphFont"/>
    <w:rsid w:val="00CF5B78"/>
  </w:style>
  <w:style w:type="character" w:customStyle="1" w:styleId="nlmfpage">
    <w:name w:val="nlm_fpage"/>
    <w:basedOn w:val="DefaultParagraphFont"/>
    <w:rsid w:val="00CF5B78"/>
  </w:style>
  <w:style w:type="character" w:customStyle="1" w:styleId="nlmlpage">
    <w:name w:val="nlm_lpage"/>
    <w:basedOn w:val="DefaultParagraphFont"/>
    <w:rsid w:val="00CF5B78"/>
  </w:style>
  <w:style w:type="character" w:customStyle="1" w:styleId="ws52">
    <w:name w:val="ws52"/>
    <w:basedOn w:val="DefaultParagraphFont"/>
    <w:rsid w:val="00CF5B78"/>
  </w:style>
  <w:style w:type="character" w:customStyle="1" w:styleId="ff13">
    <w:name w:val="ff13"/>
    <w:basedOn w:val="DefaultParagraphFont"/>
    <w:rsid w:val="00CF5B78"/>
  </w:style>
  <w:style w:type="character" w:customStyle="1" w:styleId="nova-v-person-inline-itemfullname">
    <w:name w:val="nova-v-person-inline-item__fullname"/>
    <w:basedOn w:val="DefaultParagraphFont"/>
    <w:rsid w:val="00CF5B78"/>
  </w:style>
  <w:style w:type="character" w:customStyle="1" w:styleId="personname">
    <w:name w:val="person_name"/>
    <w:basedOn w:val="DefaultParagraphFont"/>
    <w:rsid w:val="00CF5B78"/>
  </w:style>
  <w:style w:type="character" w:customStyle="1" w:styleId="accesshide">
    <w:name w:val="accesshide"/>
    <w:basedOn w:val="DefaultParagraphFont"/>
    <w:rsid w:val="00CF5B78"/>
  </w:style>
  <w:style w:type="character" w:customStyle="1" w:styleId="Title1">
    <w:name w:val="Title1"/>
    <w:basedOn w:val="DefaultParagraphFont"/>
    <w:rsid w:val="00CF5B78"/>
  </w:style>
  <w:style w:type="character" w:customStyle="1" w:styleId="fs1">
    <w:name w:val="fs1"/>
    <w:basedOn w:val="DefaultParagraphFont"/>
    <w:rsid w:val="00CF5B78"/>
  </w:style>
  <w:style w:type="character" w:customStyle="1" w:styleId="fs5">
    <w:name w:val="fs5"/>
    <w:basedOn w:val="DefaultParagraphFont"/>
    <w:rsid w:val="00CF5B78"/>
  </w:style>
  <w:style w:type="character" w:customStyle="1" w:styleId="comma">
    <w:name w:val="comma"/>
    <w:basedOn w:val="DefaultParagraphFont"/>
    <w:rsid w:val="00CF5B78"/>
  </w:style>
  <w:style w:type="character" w:customStyle="1" w:styleId="fsb">
    <w:name w:val="fsb"/>
    <w:basedOn w:val="DefaultParagraphFont"/>
    <w:rsid w:val="00CF5B78"/>
  </w:style>
  <w:style w:type="character" w:customStyle="1" w:styleId="ls37">
    <w:name w:val="ls37"/>
    <w:basedOn w:val="DefaultParagraphFont"/>
    <w:rsid w:val="00CF5B78"/>
  </w:style>
  <w:style w:type="character" w:customStyle="1" w:styleId="ls1f">
    <w:name w:val="ls1f"/>
    <w:basedOn w:val="DefaultParagraphFont"/>
    <w:rsid w:val="00CF5B78"/>
  </w:style>
  <w:style w:type="character" w:customStyle="1" w:styleId="ls41">
    <w:name w:val="ls41"/>
    <w:basedOn w:val="DefaultParagraphFont"/>
    <w:rsid w:val="00CF5B78"/>
  </w:style>
  <w:style w:type="character" w:customStyle="1" w:styleId="fsa">
    <w:name w:val="fsa"/>
    <w:basedOn w:val="DefaultParagraphFont"/>
    <w:rsid w:val="00CF5B78"/>
  </w:style>
  <w:style w:type="character" w:customStyle="1" w:styleId="ls38">
    <w:name w:val="ls38"/>
    <w:basedOn w:val="DefaultParagraphFont"/>
    <w:rsid w:val="00CF5B78"/>
  </w:style>
  <w:style w:type="character" w:customStyle="1" w:styleId="ls39">
    <w:name w:val="ls39"/>
    <w:basedOn w:val="DefaultParagraphFont"/>
    <w:rsid w:val="00CF5B78"/>
  </w:style>
  <w:style w:type="character" w:customStyle="1" w:styleId="ls3a">
    <w:name w:val="ls3a"/>
    <w:basedOn w:val="DefaultParagraphFont"/>
    <w:rsid w:val="00CF5B78"/>
  </w:style>
  <w:style w:type="character" w:customStyle="1" w:styleId="ls2c">
    <w:name w:val="ls2c"/>
    <w:basedOn w:val="DefaultParagraphFont"/>
    <w:rsid w:val="00CF5B78"/>
  </w:style>
  <w:style w:type="character" w:customStyle="1" w:styleId="ls21">
    <w:name w:val="ls21"/>
    <w:basedOn w:val="DefaultParagraphFont"/>
    <w:rsid w:val="00CF5B78"/>
  </w:style>
  <w:style w:type="character" w:customStyle="1" w:styleId="ls8">
    <w:name w:val="ls8"/>
    <w:basedOn w:val="DefaultParagraphFont"/>
    <w:rsid w:val="00CF5B78"/>
  </w:style>
  <w:style w:type="character" w:customStyle="1" w:styleId="ls18">
    <w:name w:val="ls18"/>
    <w:basedOn w:val="DefaultParagraphFont"/>
    <w:rsid w:val="00CF5B78"/>
  </w:style>
  <w:style w:type="character" w:customStyle="1" w:styleId="lse">
    <w:name w:val="lse"/>
    <w:basedOn w:val="DefaultParagraphFont"/>
    <w:rsid w:val="00CF5B78"/>
  </w:style>
  <w:style w:type="character" w:customStyle="1" w:styleId="ls4">
    <w:name w:val="ls4"/>
    <w:basedOn w:val="DefaultParagraphFont"/>
    <w:rsid w:val="00CF5B78"/>
  </w:style>
  <w:style w:type="character" w:customStyle="1" w:styleId="ls11">
    <w:name w:val="ls11"/>
    <w:basedOn w:val="DefaultParagraphFont"/>
    <w:rsid w:val="00CF5B78"/>
  </w:style>
  <w:style w:type="character" w:customStyle="1" w:styleId="lsf">
    <w:name w:val="lsf"/>
    <w:basedOn w:val="DefaultParagraphFont"/>
    <w:rsid w:val="00CF5B78"/>
  </w:style>
  <w:style w:type="character" w:customStyle="1" w:styleId="ls12">
    <w:name w:val="ls12"/>
    <w:basedOn w:val="DefaultParagraphFont"/>
    <w:rsid w:val="00CF5B78"/>
  </w:style>
  <w:style w:type="character" w:customStyle="1" w:styleId="js-separator">
    <w:name w:val="js-separator"/>
    <w:basedOn w:val="DefaultParagraphFont"/>
    <w:rsid w:val="00CF5B78"/>
  </w:style>
  <w:style w:type="character" w:customStyle="1" w:styleId="visually-hidden">
    <w:name w:val="visually-hidden"/>
    <w:basedOn w:val="DefaultParagraphFont"/>
    <w:rsid w:val="00CF5B78"/>
  </w:style>
  <w:style w:type="character" w:customStyle="1" w:styleId="ls0">
    <w:name w:val="ls0"/>
    <w:basedOn w:val="DefaultParagraphFont"/>
    <w:rsid w:val="00CF5B78"/>
  </w:style>
  <w:style w:type="character" w:customStyle="1" w:styleId="lsa">
    <w:name w:val="lsa"/>
    <w:basedOn w:val="DefaultParagraphFont"/>
    <w:rsid w:val="00CF5B78"/>
  </w:style>
  <w:style w:type="character" w:customStyle="1" w:styleId="lsc">
    <w:name w:val="lsc"/>
    <w:basedOn w:val="DefaultParagraphFont"/>
    <w:rsid w:val="00CF5B78"/>
  </w:style>
  <w:style w:type="character" w:customStyle="1" w:styleId="ws1">
    <w:name w:val="ws1"/>
    <w:basedOn w:val="DefaultParagraphFont"/>
    <w:rsid w:val="00CF5B78"/>
  </w:style>
  <w:style w:type="character" w:customStyle="1" w:styleId="ls2">
    <w:name w:val="ls2"/>
    <w:basedOn w:val="DefaultParagraphFont"/>
    <w:rsid w:val="00CF5B78"/>
  </w:style>
  <w:style w:type="character" w:customStyle="1" w:styleId="authors">
    <w:name w:val="authors"/>
    <w:basedOn w:val="DefaultParagraphFont"/>
    <w:rsid w:val="00CF5B78"/>
  </w:style>
  <w:style w:type="character" w:customStyle="1" w:styleId="Date1">
    <w:name w:val="Date1"/>
    <w:basedOn w:val="DefaultParagraphFont"/>
    <w:rsid w:val="00CF5B78"/>
  </w:style>
  <w:style w:type="character" w:customStyle="1" w:styleId="arttitle">
    <w:name w:val="art_title"/>
    <w:basedOn w:val="DefaultParagraphFont"/>
    <w:rsid w:val="00CF5B78"/>
  </w:style>
  <w:style w:type="character" w:customStyle="1" w:styleId="serialtitle">
    <w:name w:val="serial_title"/>
    <w:basedOn w:val="DefaultParagraphFont"/>
    <w:rsid w:val="00CF5B78"/>
  </w:style>
  <w:style w:type="character" w:customStyle="1" w:styleId="volumeissue">
    <w:name w:val="volume_issue"/>
    <w:basedOn w:val="DefaultParagraphFont"/>
    <w:rsid w:val="00CF5B78"/>
  </w:style>
  <w:style w:type="character" w:customStyle="1" w:styleId="pagerange">
    <w:name w:val="page_range"/>
    <w:basedOn w:val="DefaultParagraphFont"/>
    <w:rsid w:val="00CF5B78"/>
  </w:style>
  <w:style w:type="table" w:styleId="TableGrid">
    <w:name w:val="Table Grid"/>
    <w:basedOn w:val="TableNormal"/>
    <w:uiPriority w:val="39"/>
    <w:rsid w:val="00CF5B78"/>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
    <w:name w:val="Light Shading"/>
    <w:basedOn w:val="TableNormal"/>
    <w:uiPriority w:val="60"/>
    <w:rsid w:val="00CF5B78"/>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F5B78"/>
    <w:rPr>
      <w:rFonts w:ascii="Calibri" w:eastAsia="MS Mincho" w:hAnsi="Calibri" w:cs="Arial"/>
      <w:color w:val="4F81BD"/>
      <w:lang w:eastAsia="ja-JP"/>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0">
    <w:name w:val="TableGrid"/>
    <w:rsid w:val="00CF5B78"/>
    <w:rPr>
      <w:rFonts w:ascii="Calibri" w:eastAsia="Times New Roman" w:hAnsi="Calibri" w:cs="Times New Roman"/>
    </w:rPr>
    <w:tblPr>
      <w:tblCellMar>
        <w:top w:w="0" w:type="dxa"/>
        <w:left w:w="0" w:type="dxa"/>
        <w:bottom w:w="0" w:type="dxa"/>
        <w:right w:w="0" w:type="dxa"/>
      </w:tblCellMar>
    </w:tblPr>
  </w:style>
  <w:style w:type="table" w:customStyle="1" w:styleId="TableGrid2">
    <w:name w:val="TableGrid2"/>
    <w:rsid w:val="00CF5B78"/>
    <w:tblPr>
      <w:tblCellMar>
        <w:top w:w="0" w:type="dxa"/>
        <w:left w:w="0" w:type="dxa"/>
        <w:bottom w:w="0" w:type="dxa"/>
        <w:right w:w="0" w:type="dxa"/>
      </w:tblCellMar>
    </w:tblPr>
  </w:style>
  <w:style w:type="table" w:customStyle="1" w:styleId="TableGrid1">
    <w:name w:val="TableGrid1"/>
    <w:rsid w:val="00CF5B78"/>
    <w:rPr>
      <w:rFonts w:ascii="Calibri" w:eastAsia="Times New Roman" w:hAnsi="Calibri" w:cs="Times New Roman"/>
    </w:rPr>
    <w:tblPr>
      <w:tblCellMar>
        <w:top w:w="0" w:type="dxa"/>
        <w:left w:w="0" w:type="dxa"/>
        <w:bottom w:w="0" w:type="dxa"/>
        <w:right w:w="0" w:type="dxa"/>
      </w:tblCellMar>
    </w:tblPr>
  </w:style>
  <w:style w:type="table" w:customStyle="1" w:styleId="TableGrid10">
    <w:name w:val="Table Grid1"/>
    <w:basedOn w:val="TableNormal"/>
    <w:uiPriority w:val="59"/>
    <w:rsid w:val="00CF5B78"/>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CF5B78"/>
    <w:rPr>
      <w:rFonts w:ascii="Calibri" w:eastAsia="MS Mincho" w:hAnsi="Calibri" w:cs="Arial"/>
      <w:color w:val="4F81BD"/>
      <w:lang w:eastAsia="ja-JP"/>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CF5B78"/>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Grid11"/>
    <w:rsid w:val="00CF5B78"/>
    <w:rPr>
      <w:rFonts w:ascii="Calibri" w:eastAsia="Times New Roman" w:hAnsi="Calibri" w:cs="Times New Roman"/>
    </w:rPr>
    <w:tblPr>
      <w:tblCellMar>
        <w:top w:w="0" w:type="dxa"/>
        <w:left w:w="0" w:type="dxa"/>
        <w:bottom w:w="0" w:type="dxa"/>
        <w:right w:w="0" w:type="dxa"/>
      </w:tblCellMar>
    </w:tblPr>
  </w:style>
  <w:style w:type="table" w:customStyle="1" w:styleId="TableGrid21">
    <w:name w:val="TableGrid21"/>
    <w:rsid w:val="00CF5B78"/>
    <w:rPr>
      <w:rFonts w:ascii="Calibri" w:eastAsia="Times New Roman" w:hAnsi="Calibri" w:cs="Times New Roman"/>
    </w:rPr>
    <w:tblPr>
      <w:tblCellMar>
        <w:top w:w="0" w:type="dxa"/>
        <w:left w:w="0" w:type="dxa"/>
        <w:bottom w:w="0" w:type="dxa"/>
        <w:right w:w="0" w:type="dxa"/>
      </w:tblCellMar>
    </w:tblPr>
  </w:style>
  <w:style w:type="table" w:customStyle="1" w:styleId="TableGrid110">
    <w:name w:val="Table Grid11"/>
    <w:basedOn w:val="TableNormal"/>
    <w:uiPriority w:val="39"/>
    <w:rsid w:val="00CF5B78"/>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CF5B78"/>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2">
    <w:name w:val="TableGrid12"/>
    <w:rsid w:val="00CF5B78"/>
    <w:rPr>
      <w:rFonts w:ascii="Calibri" w:eastAsia="Times New Roman" w:hAnsi="Calibri" w:cs="Times New Roman"/>
    </w:rPr>
    <w:tblPr>
      <w:tblCellMar>
        <w:top w:w="0" w:type="dxa"/>
        <w:left w:w="0" w:type="dxa"/>
        <w:bottom w:w="0" w:type="dxa"/>
        <w:right w:w="0" w:type="dxa"/>
      </w:tblCellMar>
    </w:tblPr>
  </w:style>
  <w:style w:type="table" w:customStyle="1" w:styleId="TableGrid22">
    <w:name w:val="TableGrid22"/>
    <w:rsid w:val="00CF5B78"/>
    <w:rPr>
      <w:rFonts w:ascii="Calibri" w:eastAsia="Times New Roman" w:hAnsi="Calibri" w:cs="Times New Roman"/>
    </w:rPr>
    <w:tblPr>
      <w:tblCellMar>
        <w:top w:w="0" w:type="dxa"/>
        <w:left w:w="0" w:type="dxa"/>
        <w:bottom w:w="0" w:type="dxa"/>
        <w:right w:w="0" w:type="dxa"/>
      </w:tblCellMar>
    </w:tblPr>
  </w:style>
  <w:style w:type="table" w:customStyle="1" w:styleId="TableGrid120">
    <w:name w:val="Table Grid12"/>
    <w:basedOn w:val="TableNormal"/>
    <w:uiPriority w:val="39"/>
    <w:rsid w:val="00CF5B78"/>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uiPriority w:val="39"/>
    <w:rsid w:val="00CF5B78"/>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F5B7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B78"/>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F5B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CF5B7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CF5B7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CF5B7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CF5B78"/>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B7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F5B7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CF5B7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CF5B7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CF5B78"/>
    <w:rPr>
      <w:rFonts w:ascii="Calibri" w:eastAsia="Times New Roman" w:hAnsi="Calibri" w:cs="Times New Roman"/>
      <w:b/>
      <w:bCs/>
      <w:i/>
      <w:iCs/>
      <w:sz w:val="26"/>
      <w:szCs w:val="26"/>
    </w:rPr>
  </w:style>
  <w:style w:type="character" w:styleId="Hyperlink">
    <w:name w:val="Hyperlink"/>
    <w:unhideWhenUsed/>
    <w:rsid w:val="00CF5B78"/>
    <w:rPr>
      <w:color w:val="0000FF"/>
      <w:u w:val="single"/>
    </w:rPr>
  </w:style>
  <w:style w:type="character" w:styleId="FollowedHyperlink">
    <w:name w:val="FollowedHyperlink"/>
    <w:uiPriority w:val="99"/>
    <w:semiHidden/>
    <w:unhideWhenUsed/>
    <w:rsid w:val="00CF5B78"/>
    <w:rPr>
      <w:color w:val="800080"/>
      <w:u w:val="single"/>
    </w:rPr>
  </w:style>
  <w:style w:type="paragraph" w:styleId="HTMLAddress">
    <w:name w:val="HTML Address"/>
    <w:basedOn w:val="Normal"/>
    <w:link w:val="HTMLAddressChar"/>
    <w:uiPriority w:val="99"/>
    <w:semiHidden/>
    <w:unhideWhenUsed/>
    <w:rsid w:val="00CF5B78"/>
    <w:pPr>
      <w:spacing w:after="0" w:line="240" w:lineRule="auto"/>
    </w:pPr>
    <w:rPr>
      <w:rFonts w:ascii="Times New Roman" w:eastAsia="Times New Roman" w:hAnsi="Times New Roman"/>
      <w:i/>
      <w:iCs/>
      <w:sz w:val="24"/>
      <w:szCs w:val="24"/>
    </w:rPr>
  </w:style>
  <w:style w:type="character" w:customStyle="1" w:styleId="HTMLAddressChar">
    <w:name w:val="HTML Address Char"/>
    <w:basedOn w:val="DefaultParagraphFont"/>
    <w:link w:val="HTMLAddress"/>
    <w:uiPriority w:val="99"/>
    <w:semiHidden/>
    <w:rsid w:val="00CF5B78"/>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CF5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CF5B78"/>
    <w:rPr>
      <w:rFonts w:ascii="Courier New" w:eastAsia="Times New Roman" w:hAnsi="Courier New" w:cs="Times New Roman"/>
      <w:sz w:val="20"/>
      <w:szCs w:val="20"/>
    </w:rPr>
  </w:style>
  <w:style w:type="paragraph" w:styleId="NormalWeb">
    <w:name w:val="Normal (Web)"/>
    <w:basedOn w:val="Normal"/>
    <w:uiPriority w:val="99"/>
    <w:semiHidden/>
    <w:unhideWhenUsed/>
    <w:rsid w:val="00CF5B78"/>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CF5B78"/>
    <w:pPr>
      <w:spacing w:after="0" w:line="240" w:lineRule="auto"/>
    </w:pPr>
    <w:rPr>
      <w:rFonts w:eastAsia="MS Mincho"/>
      <w:sz w:val="20"/>
      <w:szCs w:val="20"/>
      <w:lang w:eastAsia="ja-JP"/>
    </w:rPr>
  </w:style>
  <w:style w:type="character" w:customStyle="1" w:styleId="FootnoteTextChar">
    <w:name w:val="Footnote Text Char"/>
    <w:basedOn w:val="DefaultParagraphFont"/>
    <w:link w:val="FootnoteText"/>
    <w:uiPriority w:val="99"/>
    <w:semiHidden/>
    <w:rsid w:val="00CF5B78"/>
    <w:rPr>
      <w:rFonts w:ascii="Calibri" w:eastAsia="MS Mincho" w:hAnsi="Calibri" w:cs="Times New Roman"/>
      <w:sz w:val="20"/>
      <w:szCs w:val="20"/>
      <w:lang w:eastAsia="ja-JP"/>
    </w:rPr>
  </w:style>
  <w:style w:type="paragraph" w:styleId="Header">
    <w:name w:val="header"/>
    <w:basedOn w:val="Normal"/>
    <w:link w:val="HeaderChar"/>
    <w:unhideWhenUsed/>
    <w:rsid w:val="00CF5B78"/>
    <w:pPr>
      <w:tabs>
        <w:tab w:val="center" w:pos="4680"/>
        <w:tab w:val="right" w:pos="9360"/>
      </w:tabs>
      <w:spacing w:after="0" w:line="240" w:lineRule="auto"/>
    </w:pPr>
  </w:style>
  <w:style w:type="character" w:customStyle="1" w:styleId="HeaderChar">
    <w:name w:val="Header Char"/>
    <w:basedOn w:val="DefaultParagraphFont"/>
    <w:link w:val="Header"/>
    <w:rsid w:val="00CF5B78"/>
    <w:rPr>
      <w:rFonts w:ascii="Calibri" w:eastAsia="Calibri" w:hAnsi="Calibri" w:cs="Times New Roman"/>
    </w:rPr>
  </w:style>
  <w:style w:type="paragraph" w:styleId="Footer">
    <w:name w:val="footer"/>
    <w:basedOn w:val="Normal"/>
    <w:link w:val="FooterChar"/>
    <w:uiPriority w:val="99"/>
    <w:unhideWhenUsed/>
    <w:rsid w:val="00CF5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B78"/>
    <w:rPr>
      <w:rFonts w:ascii="Calibri" w:eastAsia="Calibri" w:hAnsi="Calibri" w:cs="Times New Roman"/>
    </w:rPr>
  </w:style>
  <w:style w:type="paragraph" w:styleId="BalloonText">
    <w:name w:val="Balloon Text"/>
    <w:basedOn w:val="Normal"/>
    <w:link w:val="BalloonTextChar"/>
    <w:uiPriority w:val="99"/>
    <w:semiHidden/>
    <w:unhideWhenUsed/>
    <w:rsid w:val="00CF5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B78"/>
    <w:rPr>
      <w:rFonts w:ascii="Tahoma" w:eastAsia="Calibri" w:hAnsi="Tahoma" w:cs="Tahoma"/>
      <w:sz w:val="16"/>
      <w:szCs w:val="16"/>
    </w:rPr>
  </w:style>
  <w:style w:type="paragraph" w:styleId="NoSpacing">
    <w:name w:val="No Spacing"/>
    <w:uiPriority w:val="1"/>
    <w:qFormat/>
    <w:rsid w:val="00CF5B78"/>
    <w:rPr>
      <w:rFonts w:ascii="Calibri" w:eastAsia="Calibri" w:hAnsi="Calibri" w:cs="Times New Roman"/>
    </w:rPr>
  </w:style>
  <w:style w:type="paragraph" w:styleId="ListParagraph">
    <w:name w:val="List Paragraph"/>
    <w:basedOn w:val="Normal"/>
    <w:uiPriority w:val="34"/>
    <w:qFormat/>
    <w:rsid w:val="00CF5B78"/>
    <w:pPr>
      <w:ind w:left="720"/>
      <w:contextualSpacing/>
    </w:pPr>
  </w:style>
  <w:style w:type="paragraph" w:customStyle="1" w:styleId="p">
    <w:name w:val="p"/>
    <w:basedOn w:val="Normal"/>
    <w:uiPriority w:val="99"/>
    <w:rsid w:val="00CF5B78"/>
    <w:pPr>
      <w:spacing w:before="100" w:beforeAutospacing="1" w:after="100" w:afterAutospacing="1" w:line="240" w:lineRule="auto"/>
    </w:pPr>
    <w:rPr>
      <w:rFonts w:ascii="Times New Roman" w:eastAsia="Times New Roman" w:hAnsi="Times New Roman"/>
      <w:sz w:val="24"/>
      <w:szCs w:val="24"/>
    </w:rPr>
  </w:style>
  <w:style w:type="paragraph" w:customStyle="1" w:styleId="DecimalAligned">
    <w:name w:val="Decimal Aligned"/>
    <w:basedOn w:val="Normal"/>
    <w:uiPriority w:val="40"/>
    <w:qFormat/>
    <w:rsid w:val="00CF5B78"/>
    <w:pPr>
      <w:tabs>
        <w:tab w:val="decimal" w:pos="360"/>
      </w:tabs>
    </w:pPr>
    <w:rPr>
      <w:rFonts w:cs="Arial"/>
      <w:lang w:eastAsia="ja-JP"/>
    </w:rPr>
  </w:style>
  <w:style w:type="paragraph" w:customStyle="1" w:styleId="affiliation-list-reveal">
    <w:name w:val="affiliation-list-reveal"/>
    <w:basedOn w:val="Normal"/>
    <w:uiPriority w:val="99"/>
    <w:rsid w:val="00CF5B78"/>
    <w:pPr>
      <w:spacing w:before="100" w:beforeAutospacing="1" w:after="100" w:afterAutospacing="1" w:line="240" w:lineRule="auto"/>
    </w:pPr>
    <w:rPr>
      <w:rFonts w:ascii="Times New Roman" w:eastAsia="Times New Roman" w:hAnsi="Times New Roman"/>
      <w:sz w:val="24"/>
      <w:szCs w:val="24"/>
    </w:rPr>
  </w:style>
  <w:style w:type="paragraph" w:customStyle="1" w:styleId="first-child">
    <w:name w:val="first-child"/>
    <w:basedOn w:val="Normal"/>
    <w:uiPriority w:val="99"/>
    <w:rsid w:val="00CF5B78"/>
    <w:pPr>
      <w:spacing w:before="100" w:beforeAutospacing="1" w:after="100" w:afterAutospacing="1" w:line="240" w:lineRule="auto"/>
    </w:pPr>
    <w:rPr>
      <w:rFonts w:ascii="Times New Roman" w:eastAsia="Times New Roman" w:hAnsi="Times New Roman"/>
      <w:sz w:val="24"/>
      <w:szCs w:val="24"/>
    </w:rPr>
  </w:style>
  <w:style w:type="paragraph" w:customStyle="1" w:styleId="social-bookmarking-help">
    <w:name w:val="social-bookmarking-help"/>
    <w:basedOn w:val="Normal"/>
    <w:uiPriority w:val="99"/>
    <w:rsid w:val="00CF5B78"/>
    <w:pPr>
      <w:spacing w:before="100" w:beforeAutospacing="1" w:after="100" w:afterAutospacing="1" w:line="240" w:lineRule="auto"/>
    </w:pPr>
    <w:rPr>
      <w:rFonts w:ascii="Times New Roman" w:eastAsia="Times New Roman" w:hAnsi="Times New Roman"/>
      <w:sz w:val="24"/>
      <w:szCs w:val="24"/>
    </w:rPr>
  </w:style>
  <w:style w:type="paragraph" w:customStyle="1" w:styleId="addr">
    <w:name w:val="addr"/>
    <w:basedOn w:val="Normal"/>
    <w:uiPriority w:val="99"/>
    <w:rsid w:val="00CF5B78"/>
    <w:pPr>
      <w:spacing w:before="100" w:beforeAutospacing="1" w:after="100" w:afterAutospacing="1" w:line="240" w:lineRule="auto"/>
    </w:pPr>
    <w:rPr>
      <w:rFonts w:ascii="Times New Roman" w:eastAsia="Times New Roman" w:hAnsi="Times New Roman"/>
      <w:sz w:val="24"/>
      <w:szCs w:val="24"/>
    </w:rPr>
  </w:style>
  <w:style w:type="paragraph" w:customStyle="1" w:styleId="phone">
    <w:name w:val="phone"/>
    <w:basedOn w:val="Normal"/>
    <w:uiPriority w:val="99"/>
    <w:rsid w:val="00CF5B78"/>
    <w:pPr>
      <w:spacing w:before="100" w:beforeAutospacing="1" w:after="100" w:afterAutospacing="1" w:line="240" w:lineRule="auto"/>
    </w:pPr>
    <w:rPr>
      <w:rFonts w:ascii="Times New Roman" w:eastAsia="Times New Roman" w:hAnsi="Times New Roman"/>
      <w:sz w:val="24"/>
      <w:szCs w:val="24"/>
    </w:rPr>
  </w:style>
  <w:style w:type="paragraph" w:customStyle="1" w:styleId="copyw">
    <w:name w:val="copyw"/>
    <w:basedOn w:val="Normal"/>
    <w:uiPriority w:val="99"/>
    <w:rsid w:val="00CF5B78"/>
    <w:pPr>
      <w:spacing w:before="100" w:beforeAutospacing="1" w:after="100" w:afterAutospacing="1" w:line="240" w:lineRule="auto"/>
    </w:pPr>
    <w:rPr>
      <w:rFonts w:ascii="Times New Roman" w:eastAsia="Times New Roman" w:hAnsi="Times New Roman"/>
      <w:sz w:val="24"/>
      <w:szCs w:val="24"/>
    </w:rPr>
  </w:style>
  <w:style w:type="paragraph" w:customStyle="1" w:styleId="para">
    <w:name w:val="para"/>
    <w:basedOn w:val="Normal"/>
    <w:uiPriority w:val="99"/>
    <w:rsid w:val="00CF5B78"/>
    <w:pPr>
      <w:spacing w:before="100" w:beforeAutospacing="1" w:after="100" w:afterAutospacing="1" w:line="240" w:lineRule="auto"/>
    </w:pPr>
    <w:rPr>
      <w:rFonts w:ascii="Times New Roman" w:eastAsia="Times New Roman" w:hAnsi="Times New Roman"/>
      <w:sz w:val="24"/>
      <w:szCs w:val="24"/>
    </w:rPr>
  </w:style>
  <w:style w:type="paragraph" w:customStyle="1" w:styleId="wp-caption-text">
    <w:name w:val="wp-caption-text"/>
    <w:basedOn w:val="Normal"/>
    <w:uiPriority w:val="99"/>
    <w:rsid w:val="00CF5B78"/>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spmethodtoc">
    <w:name w:val="sp_method_toc"/>
    <w:basedOn w:val="Normal"/>
    <w:uiPriority w:val="99"/>
    <w:rsid w:val="00CF5B78"/>
    <w:pPr>
      <w:spacing w:before="100" w:beforeAutospacing="1" w:after="100" w:afterAutospacing="1" w:line="240" w:lineRule="auto"/>
    </w:pPr>
    <w:rPr>
      <w:rFonts w:ascii="Times New Roman" w:eastAsia="Times New Roman" w:hAnsi="Times New Roman"/>
      <w:sz w:val="24"/>
      <w:szCs w:val="24"/>
    </w:rPr>
  </w:style>
  <w:style w:type="paragraph" w:customStyle="1" w:styleId="contrib-group">
    <w:name w:val="contrib-group"/>
    <w:basedOn w:val="Normal"/>
    <w:uiPriority w:val="99"/>
    <w:rsid w:val="00CF5B78"/>
    <w:pPr>
      <w:spacing w:before="100" w:beforeAutospacing="1" w:after="100" w:afterAutospacing="1" w:line="240" w:lineRule="auto"/>
    </w:pPr>
    <w:rPr>
      <w:rFonts w:ascii="Times New Roman" w:eastAsia="Times New Roman" w:hAnsi="Times New Roman"/>
      <w:sz w:val="24"/>
      <w:szCs w:val="24"/>
    </w:rPr>
  </w:style>
  <w:style w:type="paragraph" w:customStyle="1" w:styleId="text14">
    <w:name w:val="text14"/>
    <w:basedOn w:val="Normal"/>
    <w:uiPriority w:val="99"/>
    <w:rsid w:val="00CF5B78"/>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uiPriority w:val="99"/>
    <w:rsid w:val="00CF5B78"/>
    <w:pPr>
      <w:autoSpaceDE w:val="0"/>
      <w:autoSpaceDN w:val="0"/>
      <w:adjustRightInd w:val="0"/>
    </w:pPr>
    <w:rPr>
      <w:rFonts w:ascii="Verdana" w:hAnsi="Verdana" w:cs="Verdana"/>
      <w:color w:val="000000"/>
      <w:sz w:val="24"/>
      <w:szCs w:val="24"/>
    </w:rPr>
  </w:style>
  <w:style w:type="character" w:styleId="SubtleEmphasis">
    <w:name w:val="Subtle Emphasis"/>
    <w:uiPriority w:val="19"/>
    <w:qFormat/>
    <w:rsid w:val="00CF5B78"/>
    <w:rPr>
      <w:i/>
      <w:iCs/>
      <w:color w:val="000000"/>
    </w:rPr>
  </w:style>
  <w:style w:type="character" w:customStyle="1" w:styleId="mixed-citation">
    <w:name w:val="mixed-citation"/>
    <w:rsid w:val="00CF5B78"/>
  </w:style>
  <w:style w:type="character" w:customStyle="1" w:styleId="ref-title">
    <w:name w:val="ref-title"/>
    <w:rsid w:val="00CF5B78"/>
  </w:style>
  <w:style w:type="character" w:customStyle="1" w:styleId="ref-journal">
    <w:name w:val="ref-journal"/>
    <w:rsid w:val="00CF5B78"/>
  </w:style>
  <w:style w:type="character" w:customStyle="1" w:styleId="ref-vol">
    <w:name w:val="ref-vol"/>
    <w:rsid w:val="00CF5B78"/>
  </w:style>
  <w:style w:type="character" w:customStyle="1" w:styleId="nowrap">
    <w:name w:val="nowrap"/>
    <w:rsid w:val="00CF5B78"/>
  </w:style>
  <w:style w:type="character" w:customStyle="1" w:styleId="figpopup-sensitive-area">
    <w:name w:val="figpopup-sensitive-area"/>
    <w:rsid w:val="00CF5B78"/>
  </w:style>
  <w:style w:type="character" w:customStyle="1" w:styleId="epub-state">
    <w:name w:val="epub-state"/>
    <w:rsid w:val="00CF5B78"/>
  </w:style>
  <w:style w:type="character" w:customStyle="1" w:styleId="epub-date">
    <w:name w:val="epub-date"/>
    <w:rsid w:val="00CF5B78"/>
  </w:style>
  <w:style w:type="character" w:customStyle="1" w:styleId="toctoggle">
    <w:name w:val="toctoggle"/>
    <w:rsid w:val="00CF5B78"/>
  </w:style>
  <w:style w:type="character" w:customStyle="1" w:styleId="tocnumber">
    <w:name w:val="tocnumber"/>
    <w:rsid w:val="00CF5B78"/>
  </w:style>
  <w:style w:type="character" w:customStyle="1" w:styleId="toctext">
    <w:name w:val="toctext"/>
    <w:rsid w:val="00CF5B78"/>
  </w:style>
  <w:style w:type="character" w:customStyle="1" w:styleId="mw-headline">
    <w:name w:val="mw-headline"/>
    <w:rsid w:val="00CF5B78"/>
  </w:style>
  <w:style w:type="character" w:customStyle="1" w:styleId="mw-editsection">
    <w:name w:val="mw-editsection"/>
    <w:rsid w:val="00CF5B78"/>
  </w:style>
  <w:style w:type="character" w:customStyle="1" w:styleId="mw-editsection-bracket">
    <w:name w:val="mw-editsection-bracket"/>
    <w:rsid w:val="00CF5B78"/>
  </w:style>
  <w:style w:type="character" w:customStyle="1" w:styleId="kwd-text">
    <w:name w:val="kwd-text"/>
    <w:rsid w:val="00CF5B78"/>
  </w:style>
  <w:style w:type="character" w:customStyle="1" w:styleId="cit">
    <w:name w:val="cit"/>
    <w:rsid w:val="00CF5B78"/>
  </w:style>
  <w:style w:type="character" w:customStyle="1" w:styleId="fm-vol-iss-date">
    <w:name w:val="fm-vol-iss-date"/>
    <w:rsid w:val="00CF5B78"/>
  </w:style>
  <w:style w:type="character" w:customStyle="1" w:styleId="doi">
    <w:name w:val="doi"/>
    <w:rsid w:val="00CF5B78"/>
  </w:style>
  <w:style w:type="character" w:customStyle="1" w:styleId="small-caps">
    <w:name w:val="small-caps"/>
    <w:rsid w:val="00CF5B78"/>
  </w:style>
  <w:style w:type="character" w:customStyle="1" w:styleId="fm-citation-ids-label">
    <w:name w:val="fm-citation-ids-label"/>
    <w:rsid w:val="00CF5B78"/>
  </w:style>
  <w:style w:type="character" w:customStyle="1" w:styleId="title-text">
    <w:name w:val="title-text"/>
    <w:rsid w:val="00CF5B78"/>
  </w:style>
  <w:style w:type="character" w:customStyle="1" w:styleId="sr-only">
    <w:name w:val="sr-only"/>
    <w:rsid w:val="00CF5B78"/>
  </w:style>
  <w:style w:type="character" w:customStyle="1" w:styleId="content">
    <w:name w:val="content"/>
    <w:rsid w:val="00CF5B78"/>
  </w:style>
  <w:style w:type="character" w:customStyle="1" w:styleId="text">
    <w:name w:val="text"/>
    <w:rsid w:val="00CF5B78"/>
  </w:style>
  <w:style w:type="character" w:customStyle="1" w:styleId="author-ref">
    <w:name w:val="author-ref"/>
    <w:rsid w:val="00CF5B78"/>
  </w:style>
  <w:style w:type="character" w:customStyle="1" w:styleId="button-alternative-text">
    <w:name w:val="button-alternative-text"/>
    <w:rsid w:val="00CF5B78"/>
  </w:style>
  <w:style w:type="character" w:customStyle="1" w:styleId="extra-detail">
    <w:name w:val="extra-detail"/>
    <w:rsid w:val="00CF5B78"/>
  </w:style>
  <w:style w:type="character" w:customStyle="1" w:styleId="label">
    <w:name w:val="label"/>
    <w:rsid w:val="00CF5B78"/>
  </w:style>
  <w:style w:type="character" w:customStyle="1" w:styleId="anchor-text">
    <w:name w:val="anchor-text"/>
    <w:rsid w:val="00CF5B78"/>
  </w:style>
  <w:style w:type="character" w:customStyle="1" w:styleId="name">
    <w:name w:val="name"/>
    <w:rsid w:val="00CF5B78"/>
  </w:style>
  <w:style w:type="character" w:customStyle="1" w:styleId="xref-sep">
    <w:name w:val="xref-sep"/>
    <w:rsid w:val="00CF5B78"/>
  </w:style>
  <w:style w:type="character" w:customStyle="1" w:styleId="inline-l2-heading">
    <w:name w:val="inline-l2-heading"/>
    <w:rsid w:val="00CF5B78"/>
  </w:style>
  <w:style w:type="character" w:customStyle="1" w:styleId="fig-label">
    <w:name w:val="fig-label"/>
    <w:rsid w:val="00CF5B78"/>
  </w:style>
  <w:style w:type="character" w:customStyle="1" w:styleId="table-label">
    <w:name w:val="table-label"/>
    <w:rsid w:val="00CF5B78"/>
  </w:style>
  <w:style w:type="character" w:customStyle="1" w:styleId="received-label">
    <w:name w:val="received-label"/>
    <w:rsid w:val="00CF5B78"/>
  </w:style>
  <w:style w:type="character" w:customStyle="1" w:styleId="accepted-label">
    <w:name w:val="accepted-label"/>
    <w:rsid w:val="00CF5B78"/>
  </w:style>
  <w:style w:type="character" w:customStyle="1" w:styleId="corresp-label">
    <w:name w:val="corresp-label"/>
    <w:rsid w:val="00CF5B78"/>
  </w:style>
  <w:style w:type="character" w:customStyle="1" w:styleId="fn-label">
    <w:name w:val="fn-label"/>
    <w:rsid w:val="00CF5B78"/>
  </w:style>
  <w:style w:type="character" w:customStyle="1" w:styleId="cit-pub-date">
    <w:name w:val="cit-pub-date"/>
    <w:rsid w:val="00CF5B78"/>
  </w:style>
  <w:style w:type="character" w:customStyle="1" w:styleId="cit-source">
    <w:name w:val="cit-source"/>
    <w:rsid w:val="00CF5B78"/>
  </w:style>
  <w:style w:type="character" w:customStyle="1" w:styleId="cit-vol">
    <w:name w:val="cit-vol"/>
    <w:rsid w:val="00CF5B78"/>
  </w:style>
  <w:style w:type="character" w:customStyle="1" w:styleId="cit-fpage">
    <w:name w:val="cit-fpage"/>
    <w:rsid w:val="00CF5B78"/>
  </w:style>
  <w:style w:type="character" w:customStyle="1" w:styleId="cit-reflinks-abstract">
    <w:name w:val="cit-reflinks-abstract"/>
    <w:rsid w:val="00CF5B78"/>
  </w:style>
  <w:style w:type="character" w:customStyle="1" w:styleId="cit-sep">
    <w:name w:val="cit-sep"/>
    <w:rsid w:val="00CF5B78"/>
  </w:style>
  <w:style w:type="character" w:customStyle="1" w:styleId="cit-reflinks-full-text">
    <w:name w:val="cit-reflinks-full-text"/>
    <w:rsid w:val="00CF5B78"/>
  </w:style>
  <w:style w:type="character" w:customStyle="1" w:styleId="free-full-text">
    <w:name w:val="free-full-text"/>
    <w:rsid w:val="00CF5B78"/>
  </w:style>
  <w:style w:type="character" w:customStyle="1" w:styleId="highwire-journal-article-marker-end">
    <w:name w:val="highwire-journal-article-marker-end"/>
    <w:rsid w:val="00CF5B78"/>
  </w:style>
  <w:style w:type="character" w:customStyle="1" w:styleId="soc-bm-link-text">
    <w:name w:val="soc-bm-link-text"/>
    <w:rsid w:val="00CF5B78"/>
  </w:style>
  <w:style w:type="character" w:customStyle="1" w:styleId="jsauthors">
    <w:name w:val="js_authors"/>
    <w:rsid w:val="00CF5B78"/>
  </w:style>
  <w:style w:type="character" w:customStyle="1" w:styleId="trendmd-widget-list-itemlinkexternal">
    <w:name w:val="trendmd-widget-list-item__link__external"/>
    <w:rsid w:val="00CF5B78"/>
  </w:style>
  <w:style w:type="character" w:customStyle="1" w:styleId="trendmd-widget-brandlogo">
    <w:name w:val="trendmd-widget-brand__logo"/>
    <w:rsid w:val="00CF5B78"/>
  </w:style>
  <w:style w:type="character" w:customStyle="1" w:styleId="trendmd-widget-settingscog">
    <w:name w:val="trendmd-widget-settings__cog"/>
    <w:rsid w:val="00CF5B78"/>
  </w:style>
  <w:style w:type="character" w:customStyle="1" w:styleId="article-nav-sep">
    <w:name w:val="article-nav-sep"/>
    <w:rsid w:val="00CF5B78"/>
  </w:style>
  <w:style w:type="character" w:customStyle="1" w:styleId="toc-link">
    <w:name w:val="toc-link"/>
    <w:rsid w:val="00CF5B78"/>
  </w:style>
  <w:style w:type="character" w:customStyle="1" w:styleId="slug-metadata-note">
    <w:name w:val="slug-metadata-note"/>
    <w:rsid w:val="00CF5B78"/>
  </w:style>
  <w:style w:type="character" w:customStyle="1" w:styleId="slug-ahead-of-print-date">
    <w:name w:val="slug-ahead-of-print-date"/>
    <w:rsid w:val="00CF5B78"/>
  </w:style>
  <w:style w:type="character" w:customStyle="1" w:styleId="slug-doi">
    <w:name w:val="slug-doi"/>
    <w:rsid w:val="00CF5B78"/>
  </w:style>
  <w:style w:type="character" w:customStyle="1" w:styleId="slug-pub-date">
    <w:name w:val="slug-pub-date"/>
    <w:rsid w:val="00CF5B78"/>
  </w:style>
  <w:style w:type="character" w:customStyle="1" w:styleId="slug-vol">
    <w:name w:val="slug-vol"/>
    <w:rsid w:val="00CF5B78"/>
  </w:style>
  <w:style w:type="character" w:customStyle="1" w:styleId="slug-issue">
    <w:name w:val="slug-issue"/>
    <w:rsid w:val="00CF5B78"/>
  </w:style>
  <w:style w:type="character" w:customStyle="1" w:styleId="slug-pages">
    <w:name w:val="slug-pages"/>
    <w:rsid w:val="00CF5B78"/>
  </w:style>
  <w:style w:type="character" w:customStyle="1" w:styleId="free">
    <w:name w:val="free"/>
    <w:rsid w:val="00CF5B78"/>
  </w:style>
  <w:style w:type="character" w:customStyle="1" w:styleId="variant-indicator">
    <w:name w:val="variant-indicator"/>
    <w:rsid w:val="00CF5B78"/>
  </w:style>
  <w:style w:type="character" w:customStyle="1" w:styleId="view-more">
    <w:name w:val="view-more"/>
    <w:rsid w:val="00CF5B78"/>
  </w:style>
  <w:style w:type="character" w:customStyle="1" w:styleId="issn">
    <w:name w:val="issn"/>
    <w:rsid w:val="00CF5B78"/>
  </w:style>
  <w:style w:type="character" w:customStyle="1" w:styleId="linkb">
    <w:name w:val="linkb"/>
    <w:rsid w:val="00CF5B78"/>
  </w:style>
  <w:style w:type="character" w:customStyle="1" w:styleId="lowerasm">
    <w:name w:val="lowerasm"/>
    <w:rsid w:val="00CF5B78"/>
  </w:style>
  <w:style w:type="character" w:customStyle="1" w:styleId="citationref">
    <w:name w:val="citationref"/>
    <w:rsid w:val="00CF5B78"/>
  </w:style>
  <w:style w:type="character" w:customStyle="1" w:styleId="ff3">
    <w:name w:val="ff3"/>
    <w:rsid w:val="00CF5B78"/>
  </w:style>
  <w:style w:type="character" w:customStyle="1" w:styleId="a">
    <w:name w:val="_"/>
    <w:rsid w:val="00CF5B78"/>
  </w:style>
  <w:style w:type="character" w:customStyle="1" w:styleId="fc1">
    <w:name w:val="fc1"/>
    <w:rsid w:val="00CF5B78"/>
  </w:style>
  <w:style w:type="character" w:customStyle="1" w:styleId="fc0">
    <w:name w:val="fc0"/>
    <w:rsid w:val="00CF5B78"/>
  </w:style>
  <w:style w:type="character" w:customStyle="1" w:styleId="ff1">
    <w:name w:val="ff1"/>
    <w:rsid w:val="00CF5B78"/>
  </w:style>
  <w:style w:type="character" w:customStyle="1" w:styleId="ls2f">
    <w:name w:val="ls2f"/>
    <w:rsid w:val="00CF5B78"/>
  </w:style>
  <w:style w:type="character" w:customStyle="1" w:styleId="ff4">
    <w:name w:val="ff4"/>
    <w:rsid w:val="00CF5B78"/>
  </w:style>
  <w:style w:type="character" w:customStyle="1" w:styleId="apple-converted-space">
    <w:name w:val="apple-converted-space"/>
    <w:basedOn w:val="DefaultParagraphFont"/>
    <w:rsid w:val="00CF5B78"/>
  </w:style>
  <w:style w:type="character" w:customStyle="1" w:styleId="a0">
    <w:name w:val="a"/>
    <w:basedOn w:val="DefaultParagraphFont"/>
    <w:rsid w:val="00CF5B78"/>
  </w:style>
  <w:style w:type="character" w:customStyle="1" w:styleId="l6">
    <w:name w:val="l6"/>
    <w:basedOn w:val="DefaultParagraphFont"/>
    <w:rsid w:val="00CF5B78"/>
  </w:style>
  <w:style w:type="character" w:customStyle="1" w:styleId="w11">
    <w:name w:val="w11"/>
    <w:basedOn w:val="DefaultParagraphFont"/>
    <w:rsid w:val="00CF5B78"/>
  </w:style>
  <w:style w:type="character" w:customStyle="1" w:styleId="w10">
    <w:name w:val="w10"/>
    <w:basedOn w:val="DefaultParagraphFont"/>
    <w:rsid w:val="00CF5B78"/>
  </w:style>
  <w:style w:type="character" w:customStyle="1" w:styleId="l7">
    <w:name w:val="l7"/>
    <w:basedOn w:val="DefaultParagraphFont"/>
    <w:rsid w:val="00CF5B78"/>
  </w:style>
  <w:style w:type="character" w:customStyle="1" w:styleId="w">
    <w:name w:val="w"/>
    <w:basedOn w:val="DefaultParagraphFont"/>
    <w:rsid w:val="00CF5B78"/>
  </w:style>
  <w:style w:type="character" w:customStyle="1" w:styleId="l9">
    <w:name w:val="l9"/>
    <w:basedOn w:val="DefaultParagraphFont"/>
    <w:rsid w:val="00CF5B78"/>
  </w:style>
  <w:style w:type="character" w:customStyle="1" w:styleId="w9">
    <w:name w:val="w9"/>
    <w:basedOn w:val="DefaultParagraphFont"/>
    <w:rsid w:val="00CF5B78"/>
  </w:style>
  <w:style w:type="character" w:customStyle="1" w:styleId="w7">
    <w:name w:val="w7"/>
    <w:basedOn w:val="DefaultParagraphFont"/>
    <w:rsid w:val="00CF5B78"/>
  </w:style>
  <w:style w:type="character" w:customStyle="1" w:styleId="l8">
    <w:name w:val="l8"/>
    <w:basedOn w:val="DefaultParagraphFont"/>
    <w:rsid w:val="00CF5B78"/>
  </w:style>
  <w:style w:type="character" w:customStyle="1" w:styleId="w8">
    <w:name w:val="w8"/>
    <w:basedOn w:val="DefaultParagraphFont"/>
    <w:rsid w:val="00CF5B78"/>
  </w:style>
  <w:style w:type="character" w:customStyle="1" w:styleId="l12">
    <w:name w:val="l12"/>
    <w:basedOn w:val="DefaultParagraphFont"/>
    <w:rsid w:val="00CF5B78"/>
  </w:style>
  <w:style w:type="character" w:customStyle="1" w:styleId="w6">
    <w:name w:val="w6"/>
    <w:basedOn w:val="DefaultParagraphFont"/>
    <w:rsid w:val="00CF5B78"/>
  </w:style>
  <w:style w:type="character" w:customStyle="1" w:styleId="w12">
    <w:name w:val="w12"/>
    <w:basedOn w:val="DefaultParagraphFont"/>
    <w:rsid w:val="00CF5B78"/>
  </w:style>
  <w:style w:type="character" w:customStyle="1" w:styleId="l10">
    <w:name w:val="l10"/>
    <w:basedOn w:val="DefaultParagraphFont"/>
    <w:rsid w:val="00CF5B78"/>
  </w:style>
  <w:style w:type="character" w:customStyle="1" w:styleId="g">
    <w:name w:val="g"/>
    <w:basedOn w:val="DefaultParagraphFont"/>
    <w:rsid w:val="00CF5B78"/>
  </w:style>
  <w:style w:type="character" w:customStyle="1" w:styleId="l">
    <w:name w:val="l"/>
    <w:basedOn w:val="DefaultParagraphFont"/>
    <w:rsid w:val="00CF5B78"/>
  </w:style>
  <w:style w:type="character" w:customStyle="1" w:styleId="l11">
    <w:name w:val="l11"/>
    <w:basedOn w:val="DefaultParagraphFont"/>
    <w:rsid w:val="00CF5B78"/>
  </w:style>
  <w:style w:type="character" w:customStyle="1" w:styleId="u-textuppercase">
    <w:name w:val="u-textuppercase"/>
    <w:basedOn w:val="DefaultParagraphFont"/>
    <w:rsid w:val="00CF5B78"/>
  </w:style>
  <w:style w:type="character" w:customStyle="1" w:styleId="html-italic">
    <w:name w:val="html-italic"/>
    <w:rsid w:val="00CF5B78"/>
  </w:style>
  <w:style w:type="character" w:customStyle="1" w:styleId="html-fn-content">
    <w:name w:val="html-fn-content"/>
    <w:rsid w:val="00CF5B78"/>
  </w:style>
  <w:style w:type="character" w:customStyle="1" w:styleId="html-small-caps">
    <w:name w:val="html-small-caps"/>
    <w:rsid w:val="00CF5B78"/>
  </w:style>
  <w:style w:type="character" w:customStyle="1" w:styleId="fm-affl">
    <w:name w:val="fm-affl"/>
    <w:rsid w:val="00CF5B78"/>
  </w:style>
  <w:style w:type="character" w:customStyle="1" w:styleId="email-label">
    <w:name w:val="email-label"/>
    <w:rsid w:val="00CF5B78"/>
  </w:style>
  <w:style w:type="character" w:customStyle="1" w:styleId="element-citation">
    <w:name w:val="element-citation"/>
    <w:rsid w:val="00CF5B78"/>
  </w:style>
  <w:style w:type="character" w:customStyle="1" w:styleId="acknowledgment-journal-title">
    <w:name w:val="acknowledgment-journal-title"/>
    <w:rsid w:val="00CF5B78"/>
  </w:style>
  <w:style w:type="character" w:customStyle="1" w:styleId="gloss">
    <w:name w:val="gloss"/>
    <w:rsid w:val="00CF5B78"/>
  </w:style>
  <w:style w:type="character" w:customStyle="1" w:styleId="normalbold">
    <w:name w:val="normalbold"/>
    <w:rsid w:val="00CF5B78"/>
  </w:style>
  <w:style w:type="character" w:customStyle="1" w:styleId="species">
    <w:name w:val="species"/>
    <w:rsid w:val="00CF5B78"/>
  </w:style>
  <w:style w:type="character" w:customStyle="1" w:styleId="binomial">
    <w:name w:val="binomial"/>
    <w:rsid w:val="00CF5B78"/>
  </w:style>
  <w:style w:type="character" w:customStyle="1" w:styleId="mw-cite-backlink">
    <w:name w:val="mw-cite-backlink"/>
    <w:rsid w:val="00CF5B78"/>
  </w:style>
  <w:style w:type="character" w:customStyle="1" w:styleId="cite-accessibility-label">
    <w:name w:val="cite-accessibility-label"/>
    <w:rsid w:val="00CF5B78"/>
  </w:style>
  <w:style w:type="character" w:customStyle="1" w:styleId="reference-text">
    <w:name w:val="reference-text"/>
    <w:rsid w:val="00CF5B78"/>
  </w:style>
  <w:style w:type="character" w:customStyle="1" w:styleId="addlinks">
    <w:name w:val="addlinks"/>
    <w:rsid w:val="00CF5B78"/>
  </w:style>
  <w:style w:type="character" w:customStyle="1" w:styleId="slabel1">
    <w:name w:val="slabel1"/>
    <w:rsid w:val="00CF5B78"/>
  </w:style>
  <w:style w:type="character" w:customStyle="1" w:styleId="box">
    <w:name w:val="box"/>
    <w:rsid w:val="00CF5B78"/>
  </w:style>
  <w:style w:type="character" w:customStyle="1" w:styleId="black">
    <w:name w:val="&quot;black&quot;"/>
    <w:rsid w:val="00CF5B78"/>
  </w:style>
  <w:style w:type="paragraph" w:styleId="z-TopofForm">
    <w:name w:val="HTML Top of Form"/>
    <w:basedOn w:val="Normal"/>
    <w:next w:val="Normal"/>
    <w:link w:val="z-TopofFormChar"/>
    <w:hidden/>
    <w:uiPriority w:val="99"/>
    <w:semiHidden/>
    <w:unhideWhenUsed/>
    <w:rsid w:val="00CF5B7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5B78"/>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CF5B7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5B78"/>
    <w:rPr>
      <w:rFonts w:ascii="Arial" w:eastAsia="Calibri" w:hAnsi="Arial" w:cs="Arial"/>
      <w:vanish/>
      <w:sz w:val="16"/>
      <w:szCs w:val="16"/>
    </w:rPr>
  </w:style>
  <w:style w:type="character" w:customStyle="1" w:styleId="y61wpbn">
    <w:name w:val="y61wpbn"/>
    <w:rsid w:val="00CF5B78"/>
  </w:style>
  <w:style w:type="character" w:customStyle="1" w:styleId="y61wx">
    <w:name w:val="y61wx"/>
    <w:rsid w:val="00CF5B78"/>
  </w:style>
  <w:style w:type="character" w:customStyle="1" w:styleId="uploads">
    <w:name w:val="uploads"/>
    <w:rsid w:val="00CF5B78"/>
  </w:style>
  <w:style w:type="character" w:customStyle="1" w:styleId="submit">
    <w:name w:val="submit"/>
    <w:rsid w:val="00CF5B78"/>
  </w:style>
  <w:style w:type="character" w:customStyle="1" w:styleId="plainlinks">
    <w:name w:val="plainlinks"/>
    <w:rsid w:val="00CF5B78"/>
  </w:style>
  <w:style w:type="character" w:customStyle="1" w:styleId="z3988">
    <w:name w:val="z3988"/>
    <w:rsid w:val="00CF5B78"/>
  </w:style>
  <w:style w:type="character" w:customStyle="1" w:styleId="languageicon">
    <w:name w:val="languageicon"/>
    <w:rsid w:val="00CF5B78"/>
  </w:style>
  <w:style w:type="character" w:customStyle="1" w:styleId="reference-accessdate">
    <w:name w:val="reference-accessdate"/>
    <w:rsid w:val="00CF5B78"/>
  </w:style>
  <w:style w:type="character" w:customStyle="1" w:styleId="smallcaps">
    <w:name w:val="smallcaps"/>
    <w:rsid w:val="00CF5B78"/>
  </w:style>
  <w:style w:type="character" w:customStyle="1" w:styleId="ff5">
    <w:name w:val="ff5"/>
    <w:rsid w:val="00CF5B78"/>
  </w:style>
  <w:style w:type="character" w:customStyle="1" w:styleId="fff">
    <w:name w:val="fff"/>
    <w:rsid w:val="00CF5B78"/>
  </w:style>
  <w:style w:type="character" w:customStyle="1" w:styleId="ls51">
    <w:name w:val="ls51"/>
    <w:rsid w:val="00CF5B78"/>
  </w:style>
  <w:style w:type="character" w:customStyle="1" w:styleId="ws3fb">
    <w:name w:val="ws3fb"/>
    <w:rsid w:val="00CF5B78"/>
  </w:style>
  <w:style w:type="character" w:customStyle="1" w:styleId="ls57">
    <w:name w:val="ls57"/>
    <w:rsid w:val="00CF5B78"/>
  </w:style>
  <w:style w:type="character" w:customStyle="1" w:styleId="ws3fd">
    <w:name w:val="ws3fd"/>
    <w:rsid w:val="00CF5B78"/>
  </w:style>
  <w:style w:type="character" w:customStyle="1" w:styleId="ls5">
    <w:name w:val="ls5"/>
    <w:rsid w:val="00CF5B78"/>
  </w:style>
  <w:style w:type="character" w:customStyle="1" w:styleId="ls13">
    <w:name w:val="ls13"/>
    <w:rsid w:val="00CF5B78"/>
  </w:style>
  <w:style w:type="character" w:customStyle="1" w:styleId="ls53">
    <w:name w:val="ls53"/>
    <w:rsid w:val="00CF5B78"/>
  </w:style>
  <w:style w:type="character" w:customStyle="1" w:styleId="ff6">
    <w:name w:val="ff6"/>
    <w:rsid w:val="00CF5B78"/>
  </w:style>
  <w:style w:type="character" w:customStyle="1" w:styleId="ls4f">
    <w:name w:val="ls4f"/>
    <w:rsid w:val="00CF5B78"/>
  </w:style>
  <w:style w:type="character" w:customStyle="1" w:styleId="ls50">
    <w:name w:val="ls50"/>
    <w:rsid w:val="00CF5B78"/>
  </w:style>
  <w:style w:type="character" w:customStyle="1" w:styleId="ls52">
    <w:name w:val="ls52"/>
    <w:rsid w:val="00CF5B78"/>
  </w:style>
  <w:style w:type="character" w:customStyle="1" w:styleId="ff2">
    <w:name w:val="ff2"/>
    <w:rsid w:val="00CF5B78"/>
  </w:style>
  <w:style w:type="character" w:customStyle="1" w:styleId="ls1">
    <w:name w:val="ls1"/>
    <w:rsid w:val="00CF5B78"/>
  </w:style>
  <w:style w:type="character" w:customStyle="1" w:styleId="ff7">
    <w:name w:val="ff7"/>
    <w:rsid w:val="00CF5B78"/>
  </w:style>
  <w:style w:type="character" w:customStyle="1" w:styleId="ws4">
    <w:name w:val="ws4"/>
    <w:rsid w:val="00CF5B78"/>
  </w:style>
  <w:style w:type="character" w:customStyle="1" w:styleId="ls3">
    <w:name w:val="ls3"/>
    <w:rsid w:val="00CF5B78"/>
  </w:style>
  <w:style w:type="character" w:customStyle="1" w:styleId="citation">
    <w:name w:val="citation"/>
    <w:rsid w:val="00CF5B78"/>
  </w:style>
  <w:style w:type="character" w:customStyle="1" w:styleId="correcthtml">
    <w:name w:val="correcthtml"/>
    <w:basedOn w:val="DefaultParagraphFont"/>
    <w:rsid w:val="00CF5B78"/>
  </w:style>
  <w:style w:type="character" w:customStyle="1" w:styleId="byline-author-name">
    <w:name w:val="byline-author-name"/>
    <w:basedOn w:val="DefaultParagraphFont"/>
    <w:rsid w:val="00CF5B78"/>
  </w:style>
  <w:style w:type="character" w:customStyle="1" w:styleId="byline-date">
    <w:name w:val="byline-date"/>
    <w:basedOn w:val="DefaultParagraphFont"/>
    <w:rsid w:val="00CF5B78"/>
  </w:style>
  <w:style w:type="character" w:customStyle="1" w:styleId="al-author-name-more">
    <w:name w:val="al-author-name-more"/>
    <w:basedOn w:val="DefaultParagraphFont"/>
    <w:rsid w:val="00CF5B78"/>
  </w:style>
  <w:style w:type="character" w:customStyle="1" w:styleId="publication-meta-journal">
    <w:name w:val="publication-meta-journal"/>
    <w:basedOn w:val="DefaultParagraphFont"/>
    <w:rsid w:val="00CF5B78"/>
  </w:style>
  <w:style w:type="character" w:customStyle="1" w:styleId="publication-meta-date">
    <w:name w:val="publication-meta-date"/>
    <w:basedOn w:val="DefaultParagraphFont"/>
    <w:rsid w:val="00CF5B78"/>
  </w:style>
  <w:style w:type="character" w:customStyle="1" w:styleId="publication-meta-separator">
    <w:name w:val="publication-meta-separator"/>
    <w:basedOn w:val="DefaultParagraphFont"/>
    <w:rsid w:val="00CF5B78"/>
  </w:style>
  <w:style w:type="character" w:customStyle="1" w:styleId="publication-meta-stats">
    <w:name w:val="publication-meta-stats"/>
    <w:basedOn w:val="DefaultParagraphFont"/>
    <w:rsid w:val="00CF5B78"/>
  </w:style>
  <w:style w:type="character" w:customStyle="1" w:styleId="nova-c-buttonlabel">
    <w:name w:val="nova-c-button__label"/>
    <w:basedOn w:val="DefaultParagraphFont"/>
    <w:rsid w:val="00CF5B78"/>
  </w:style>
  <w:style w:type="character" w:customStyle="1" w:styleId="c-navigationaction">
    <w:name w:val="c-navigation__action"/>
    <w:basedOn w:val="DefaultParagraphFont"/>
    <w:rsid w:val="00CF5B78"/>
  </w:style>
  <w:style w:type="character" w:customStyle="1" w:styleId="c-primary-navigationsearch">
    <w:name w:val="c-primary-navigation__search"/>
    <w:basedOn w:val="DefaultParagraphFont"/>
    <w:rsid w:val="00CF5B78"/>
  </w:style>
  <w:style w:type="character" w:customStyle="1" w:styleId="c-primary-navigationtext">
    <w:name w:val="c-primary-navigation__text"/>
    <w:basedOn w:val="DefaultParagraphFont"/>
    <w:rsid w:val="00CF5B78"/>
  </w:style>
  <w:style w:type="character" w:customStyle="1" w:styleId="c-primary-navigationtexttablet-up">
    <w:name w:val="c-primary-navigation__text@tablet-up"/>
    <w:basedOn w:val="DefaultParagraphFont"/>
    <w:rsid w:val="00CF5B78"/>
  </w:style>
  <w:style w:type="character" w:customStyle="1" w:styleId="nova-e-badge">
    <w:name w:val="nova-e-badge"/>
    <w:basedOn w:val="DefaultParagraphFont"/>
    <w:rsid w:val="00CF5B78"/>
  </w:style>
  <w:style w:type="character" w:customStyle="1" w:styleId="reflinks">
    <w:name w:val="reflinks"/>
    <w:basedOn w:val="DefaultParagraphFont"/>
    <w:rsid w:val="00CF5B78"/>
  </w:style>
  <w:style w:type="character" w:customStyle="1" w:styleId="sep">
    <w:name w:val="sep"/>
    <w:basedOn w:val="DefaultParagraphFont"/>
    <w:rsid w:val="00CF5B78"/>
  </w:style>
  <w:style w:type="character" w:customStyle="1" w:styleId="ui-ncbitoggler-master-text">
    <w:name w:val="ui-ncbitoggler-master-text"/>
    <w:basedOn w:val="DefaultParagraphFont"/>
    <w:rsid w:val="00CF5B78"/>
  </w:style>
  <w:style w:type="character" w:customStyle="1" w:styleId="pubyear">
    <w:name w:val="pubyear"/>
    <w:basedOn w:val="DefaultParagraphFont"/>
    <w:rsid w:val="00CF5B78"/>
  </w:style>
  <w:style w:type="character" w:customStyle="1" w:styleId="articletitle">
    <w:name w:val="articletitle"/>
    <w:basedOn w:val="DefaultParagraphFont"/>
    <w:rsid w:val="00CF5B78"/>
  </w:style>
  <w:style w:type="character" w:customStyle="1" w:styleId="vol">
    <w:name w:val="vol"/>
    <w:basedOn w:val="DefaultParagraphFont"/>
    <w:rsid w:val="00CF5B78"/>
  </w:style>
  <w:style w:type="character" w:customStyle="1" w:styleId="hlfld-contribauthor">
    <w:name w:val="hlfld-contribauthor"/>
    <w:basedOn w:val="DefaultParagraphFont"/>
    <w:rsid w:val="00CF5B78"/>
  </w:style>
  <w:style w:type="character" w:customStyle="1" w:styleId="nlmgiven-names">
    <w:name w:val="nlm_given-names"/>
    <w:basedOn w:val="DefaultParagraphFont"/>
    <w:rsid w:val="00CF5B78"/>
  </w:style>
  <w:style w:type="character" w:customStyle="1" w:styleId="nlmyear">
    <w:name w:val="nlm_year"/>
    <w:basedOn w:val="DefaultParagraphFont"/>
    <w:rsid w:val="00CF5B78"/>
  </w:style>
  <w:style w:type="character" w:customStyle="1" w:styleId="nlmarticle-title">
    <w:name w:val="nlm_article-title"/>
    <w:basedOn w:val="DefaultParagraphFont"/>
    <w:rsid w:val="00CF5B78"/>
  </w:style>
  <w:style w:type="character" w:customStyle="1" w:styleId="nlmfpage">
    <w:name w:val="nlm_fpage"/>
    <w:basedOn w:val="DefaultParagraphFont"/>
    <w:rsid w:val="00CF5B78"/>
  </w:style>
  <w:style w:type="character" w:customStyle="1" w:styleId="nlmlpage">
    <w:name w:val="nlm_lpage"/>
    <w:basedOn w:val="DefaultParagraphFont"/>
    <w:rsid w:val="00CF5B78"/>
  </w:style>
  <w:style w:type="character" w:customStyle="1" w:styleId="ws52">
    <w:name w:val="ws52"/>
    <w:basedOn w:val="DefaultParagraphFont"/>
    <w:rsid w:val="00CF5B78"/>
  </w:style>
  <w:style w:type="character" w:customStyle="1" w:styleId="ff13">
    <w:name w:val="ff13"/>
    <w:basedOn w:val="DefaultParagraphFont"/>
    <w:rsid w:val="00CF5B78"/>
  </w:style>
  <w:style w:type="character" w:customStyle="1" w:styleId="nova-v-person-inline-itemfullname">
    <w:name w:val="nova-v-person-inline-item__fullname"/>
    <w:basedOn w:val="DefaultParagraphFont"/>
    <w:rsid w:val="00CF5B78"/>
  </w:style>
  <w:style w:type="character" w:customStyle="1" w:styleId="personname">
    <w:name w:val="person_name"/>
    <w:basedOn w:val="DefaultParagraphFont"/>
    <w:rsid w:val="00CF5B78"/>
  </w:style>
  <w:style w:type="character" w:customStyle="1" w:styleId="accesshide">
    <w:name w:val="accesshide"/>
    <w:basedOn w:val="DefaultParagraphFont"/>
    <w:rsid w:val="00CF5B78"/>
  </w:style>
  <w:style w:type="character" w:customStyle="1" w:styleId="Title1">
    <w:name w:val="Title1"/>
    <w:basedOn w:val="DefaultParagraphFont"/>
    <w:rsid w:val="00CF5B78"/>
  </w:style>
  <w:style w:type="character" w:customStyle="1" w:styleId="fs1">
    <w:name w:val="fs1"/>
    <w:basedOn w:val="DefaultParagraphFont"/>
    <w:rsid w:val="00CF5B78"/>
  </w:style>
  <w:style w:type="character" w:customStyle="1" w:styleId="fs5">
    <w:name w:val="fs5"/>
    <w:basedOn w:val="DefaultParagraphFont"/>
    <w:rsid w:val="00CF5B78"/>
  </w:style>
  <w:style w:type="character" w:customStyle="1" w:styleId="comma">
    <w:name w:val="comma"/>
    <w:basedOn w:val="DefaultParagraphFont"/>
    <w:rsid w:val="00CF5B78"/>
  </w:style>
  <w:style w:type="character" w:customStyle="1" w:styleId="fsb">
    <w:name w:val="fsb"/>
    <w:basedOn w:val="DefaultParagraphFont"/>
    <w:rsid w:val="00CF5B78"/>
  </w:style>
  <w:style w:type="character" w:customStyle="1" w:styleId="ls37">
    <w:name w:val="ls37"/>
    <w:basedOn w:val="DefaultParagraphFont"/>
    <w:rsid w:val="00CF5B78"/>
  </w:style>
  <w:style w:type="character" w:customStyle="1" w:styleId="ls1f">
    <w:name w:val="ls1f"/>
    <w:basedOn w:val="DefaultParagraphFont"/>
    <w:rsid w:val="00CF5B78"/>
  </w:style>
  <w:style w:type="character" w:customStyle="1" w:styleId="ls41">
    <w:name w:val="ls41"/>
    <w:basedOn w:val="DefaultParagraphFont"/>
    <w:rsid w:val="00CF5B78"/>
  </w:style>
  <w:style w:type="character" w:customStyle="1" w:styleId="fsa">
    <w:name w:val="fsa"/>
    <w:basedOn w:val="DefaultParagraphFont"/>
    <w:rsid w:val="00CF5B78"/>
  </w:style>
  <w:style w:type="character" w:customStyle="1" w:styleId="ls38">
    <w:name w:val="ls38"/>
    <w:basedOn w:val="DefaultParagraphFont"/>
    <w:rsid w:val="00CF5B78"/>
  </w:style>
  <w:style w:type="character" w:customStyle="1" w:styleId="ls39">
    <w:name w:val="ls39"/>
    <w:basedOn w:val="DefaultParagraphFont"/>
    <w:rsid w:val="00CF5B78"/>
  </w:style>
  <w:style w:type="character" w:customStyle="1" w:styleId="ls3a">
    <w:name w:val="ls3a"/>
    <w:basedOn w:val="DefaultParagraphFont"/>
    <w:rsid w:val="00CF5B78"/>
  </w:style>
  <w:style w:type="character" w:customStyle="1" w:styleId="ls2c">
    <w:name w:val="ls2c"/>
    <w:basedOn w:val="DefaultParagraphFont"/>
    <w:rsid w:val="00CF5B78"/>
  </w:style>
  <w:style w:type="character" w:customStyle="1" w:styleId="ls21">
    <w:name w:val="ls21"/>
    <w:basedOn w:val="DefaultParagraphFont"/>
    <w:rsid w:val="00CF5B78"/>
  </w:style>
  <w:style w:type="character" w:customStyle="1" w:styleId="ls8">
    <w:name w:val="ls8"/>
    <w:basedOn w:val="DefaultParagraphFont"/>
    <w:rsid w:val="00CF5B78"/>
  </w:style>
  <w:style w:type="character" w:customStyle="1" w:styleId="ls18">
    <w:name w:val="ls18"/>
    <w:basedOn w:val="DefaultParagraphFont"/>
    <w:rsid w:val="00CF5B78"/>
  </w:style>
  <w:style w:type="character" w:customStyle="1" w:styleId="lse">
    <w:name w:val="lse"/>
    <w:basedOn w:val="DefaultParagraphFont"/>
    <w:rsid w:val="00CF5B78"/>
  </w:style>
  <w:style w:type="character" w:customStyle="1" w:styleId="ls4">
    <w:name w:val="ls4"/>
    <w:basedOn w:val="DefaultParagraphFont"/>
    <w:rsid w:val="00CF5B78"/>
  </w:style>
  <w:style w:type="character" w:customStyle="1" w:styleId="ls11">
    <w:name w:val="ls11"/>
    <w:basedOn w:val="DefaultParagraphFont"/>
    <w:rsid w:val="00CF5B78"/>
  </w:style>
  <w:style w:type="character" w:customStyle="1" w:styleId="lsf">
    <w:name w:val="lsf"/>
    <w:basedOn w:val="DefaultParagraphFont"/>
    <w:rsid w:val="00CF5B78"/>
  </w:style>
  <w:style w:type="character" w:customStyle="1" w:styleId="ls12">
    <w:name w:val="ls12"/>
    <w:basedOn w:val="DefaultParagraphFont"/>
    <w:rsid w:val="00CF5B78"/>
  </w:style>
  <w:style w:type="character" w:customStyle="1" w:styleId="js-separator">
    <w:name w:val="js-separator"/>
    <w:basedOn w:val="DefaultParagraphFont"/>
    <w:rsid w:val="00CF5B78"/>
  </w:style>
  <w:style w:type="character" w:customStyle="1" w:styleId="visually-hidden">
    <w:name w:val="visually-hidden"/>
    <w:basedOn w:val="DefaultParagraphFont"/>
    <w:rsid w:val="00CF5B78"/>
  </w:style>
  <w:style w:type="character" w:customStyle="1" w:styleId="ls0">
    <w:name w:val="ls0"/>
    <w:basedOn w:val="DefaultParagraphFont"/>
    <w:rsid w:val="00CF5B78"/>
  </w:style>
  <w:style w:type="character" w:customStyle="1" w:styleId="lsa">
    <w:name w:val="lsa"/>
    <w:basedOn w:val="DefaultParagraphFont"/>
    <w:rsid w:val="00CF5B78"/>
  </w:style>
  <w:style w:type="character" w:customStyle="1" w:styleId="lsc">
    <w:name w:val="lsc"/>
    <w:basedOn w:val="DefaultParagraphFont"/>
    <w:rsid w:val="00CF5B78"/>
  </w:style>
  <w:style w:type="character" w:customStyle="1" w:styleId="ws1">
    <w:name w:val="ws1"/>
    <w:basedOn w:val="DefaultParagraphFont"/>
    <w:rsid w:val="00CF5B78"/>
  </w:style>
  <w:style w:type="character" w:customStyle="1" w:styleId="ls2">
    <w:name w:val="ls2"/>
    <w:basedOn w:val="DefaultParagraphFont"/>
    <w:rsid w:val="00CF5B78"/>
  </w:style>
  <w:style w:type="character" w:customStyle="1" w:styleId="authors">
    <w:name w:val="authors"/>
    <w:basedOn w:val="DefaultParagraphFont"/>
    <w:rsid w:val="00CF5B78"/>
  </w:style>
  <w:style w:type="character" w:customStyle="1" w:styleId="Date1">
    <w:name w:val="Date1"/>
    <w:basedOn w:val="DefaultParagraphFont"/>
    <w:rsid w:val="00CF5B78"/>
  </w:style>
  <w:style w:type="character" w:customStyle="1" w:styleId="arttitle">
    <w:name w:val="art_title"/>
    <w:basedOn w:val="DefaultParagraphFont"/>
    <w:rsid w:val="00CF5B78"/>
  </w:style>
  <w:style w:type="character" w:customStyle="1" w:styleId="serialtitle">
    <w:name w:val="serial_title"/>
    <w:basedOn w:val="DefaultParagraphFont"/>
    <w:rsid w:val="00CF5B78"/>
  </w:style>
  <w:style w:type="character" w:customStyle="1" w:styleId="volumeissue">
    <w:name w:val="volume_issue"/>
    <w:basedOn w:val="DefaultParagraphFont"/>
    <w:rsid w:val="00CF5B78"/>
  </w:style>
  <w:style w:type="character" w:customStyle="1" w:styleId="pagerange">
    <w:name w:val="page_range"/>
    <w:basedOn w:val="DefaultParagraphFont"/>
    <w:rsid w:val="00CF5B78"/>
  </w:style>
  <w:style w:type="table" w:styleId="TableGrid">
    <w:name w:val="Table Grid"/>
    <w:basedOn w:val="TableNormal"/>
    <w:uiPriority w:val="39"/>
    <w:rsid w:val="00CF5B78"/>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
    <w:name w:val="Light Shading"/>
    <w:basedOn w:val="TableNormal"/>
    <w:uiPriority w:val="60"/>
    <w:rsid w:val="00CF5B78"/>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F5B78"/>
    <w:rPr>
      <w:rFonts w:ascii="Calibri" w:eastAsia="MS Mincho" w:hAnsi="Calibri" w:cs="Arial"/>
      <w:color w:val="4F81BD"/>
      <w:lang w:eastAsia="ja-JP"/>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0">
    <w:name w:val="TableGrid"/>
    <w:rsid w:val="00CF5B78"/>
    <w:rPr>
      <w:rFonts w:ascii="Calibri" w:eastAsia="Times New Roman" w:hAnsi="Calibri" w:cs="Times New Roman"/>
    </w:rPr>
    <w:tblPr>
      <w:tblCellMar>
        <w:top w:w="0" w:type="dxa"/>
        <w:left w:w="0" w:type="dxa"/>
        <w:bottom w:w="0" w:type="dxa"/>
        <w:right w:w="0" w:type="dxa"/>
      </w:tblCellMar>
    </w:tblPr>
  </w:style>
  <w:style w:type="table" w:customStyle="1" w:styleId="TableGrid2">
    <w:name w:val="TableGrid2"/>
    <w:rsid w:val="00CF5B78"/>
    <w:rPr>
      <w:rFonts w:eastAsiaTheme="minorEastAsia"/>
    </w:rPr>
    <w:tblPr>
      <w:tblCellMar>
        <w:top w:w="0" w:type="dxa"/>
        <w:left w:w="0" w:type="dxa"/>
        <w:bottom w:w="0" w:type="dxa"/>
        <w:right w:w="0" w:type="dxa"/>
      </w:tblCellMar>
    </w:tblPr>
  </w:style>
  <w:style w:type="table" w:customStyle="1" w:styleId="TableGrid1">
    <w:name w:val="TableGrid1"/>
    <w:rsid w:val="00CF5B78"/>
    <w:rPr>
      <w:rFonts w:ascii="Calibri" w:eastAsia="Times New Roman" w:hAnsi="Calibri" w:cs="Times New Roman"/>
    </w:rPr>
    <w:tblPr>
      <w:tblCellMar>
        <w:top w:w="0" w:type="dxa"/>
        <w:left w:w="0" w:type="dxa"/>
        <w:bottom w:w="0" w:type="dxa"/>
        <w:right w:w="0" w:type="dxa"/>
      </w:tblCellMar>
    </w:tblPr>
  </w:style>
  <w:style w:type="table" w:customStyle="1" w:styleId="TableGrid10">
    <w:name w:val="Table Grid1"/>
    <w:basedOn w:val="TableNormal"/>
    <w:uiPriority w:val="59"/>
    <w:rsid w:val="00CF5B78"/>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CF5B78"/>
    <w:rPr>
      <w:rFonts w:ascii="Calibri" w:eastAsia="MS Mincho" w:hAnsi="Calibri" w:cs="Arial"/>
      <w:color w:val="4F81BD"/>
      <w:lang w:eastAsia="ja-JP"/>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CF5B78"/>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Grid11"/>
    <w:rsid w:val="00CF5B78"/>
    <w:rPr>
      <w:rFonts w:ascii="Calibri" w:eastAsia="Times New Roman" w:hAnsi="Calibri" w:cs="Times New Roman"/>
    </w:rPr>
    <w:tblPr>
      <w:tblCellMar>
        <w:top w:w="0" w:type="dxa"/>
        <w:left w:w="0" w:type="dxa"/>
        <w:bottom w:w="0" w:type="dxa"/>
        <w:right w:w="0" w:type="dxa"/>
      </w:tblCellMar>
    </w:tblPr>
  </w:style>
  <w:style w:type="table" w:customStyle="1" w:styleId="TableGrid21">
    <w:name w:val="TableGrid21"/>
    <w:rsid w:val="00CF5B78"/>
    <w:rPr>
      <w:rFonts w:ascii="Calibri" w:eastAsia="Times New Roman" w:hAnsi="Calibri" w:cs="Times New Roman"/>
    </w:rPr>
    <w:tblPr>
      <w:tblCellMar>
        <w:top w:w="0" w:type="dxa"/>
        <w:left w:w="0" w:type="dxa"/>
        <w:bottom w:w="0" w:type="dxa"/>
        <w:right w:w="0" w:type="dxa"/>
      </w:tblCellMar>
    </w:tblPr>
  </w:style>
  <w:style w:type="table" w:customStyle="1" w:styleId="TableGrid110">
    <w:name w:val="Table Grid11"/>
    <w:basedOn w:val="TableNormal"/>
    <w:uiPriority w:val="39"/>
    <w:rsid w:val="00CF5B78"/>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CF5B78"/>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2">
    <w:name w:val="TableGrid12"/>
    <w:rsid w:val="00CF5B78"/>
    <w:rPr>
      <w:rFonts w:ascii="Calibri" w:eastAsia="Times New Roman" w:hAnsi="Calibri" w:cs="Times New Roman"/>
    </w:rPr>
    <w:tblPr>
      <w:tblCellMar>
        <w:top w:w="0" w:type="dxa"/>
        <w:left w:w="0" w:type="dxa"/>
        <w:bottom w:w="0" w:type="dxa"/>
        <w:right w:w="0" w:type="dxa"/>
      </w:tblCellMar>
    </w:tblPr>
  </w:style>
  <w:style w:type="table" w:customStyle="1" w:styleId="TableGrid22">
    <w:name w:val="TableGrid22"/>
    <w:rsid w:val="00CF5B78"/>
    <w:rPr>
      <w:rFonts w:ascii="Calibri" w:eastAsia="Times New Roman" w:hAnsi="Calibri" w:cs="Times New Roman"/>
    </w:rPr>
    <w:tblPr>
      <w:tblCellMar>
        <w:top w:w="0" w:type="dxa"/>
        <w:left w:w="0" w:type="dxa"/>
        <w:bottom w:w="0" w:type="dxa"/>
        <w:right w:w="0" w:type="dxa"/>
      </w:tblCellMar>
    </w:tblPr>
  </w:style>
  <w:style w:type="table" w:customStyle="1" w:styleId="TableGrid120">
    <w:name w:val="Table Grid12"/>
    <w:basedOn w:val="TableNormal"/>
    <w:uiPriority w:val="39"/>
    <w:rsid w:val="00CF5B78"/>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uiPriority w:val="39"/>
    <w:rsid w:val="00CF5B78"/>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F5B78"/>
    <w:rPr>
      <w:i/>
      <w:iCs/>
    </w:rPr>
  </w:style>
</w:styles>
</file>

<file path=word/webSettings.xml><?xml version="1.0" encoding="utf-8"?>
<w:webSettings xmlns:r="http://schemas.openxmlformats.org/officeDocument/2006/relationships" xmlns:w="http://schemas.openxmlformats.org/wordprocessingml/2006/main">
  <w:divs>
    <w:div w:id="305286900">
      <w:bodyDiv w:val="1"/>
      <w:marLeft w:val="0"/>
      <w:marRight w:val="0"/>
      <w:marTop w:val="0"/>
      <w:marBottom w:val="0"/>
      <w:divBdr>
        <w:top w:val="none" w:sz="0" w:space="0" w:color="auto"/>
        <w:left w:val="none" w:sz="0" w:space="0" w:color="auto"/>
        <w:bottom w:val="none" w:sz="0" w:space="0" w:color="auto"/>
        <w:right w:val="none" w:sz="0" w:space="0" w:color="auto"/>
      </w:divBdr>
    </w:div>
    <w:div w:id="342828337">
      <w:bodyDiv w:val="1"/>
      <w:marLeft w:val="0"/>
      <w:marRight w:val="0"/>
      <w:marTop w:val="0"/>
      <w:marBottom w:val="0"/>
      <w:divBdr>
        <w:top w:val="none" w:sz="0" w:space="0" w:color="auto"/>
        <w:left w:val="none" w:sz="0" w:space="0" w:color="auto"/>
        <w:bottom w:val="none" w:sz="0" w:space="0" w:color="auto"/>
        <w:right w:val="none" w:sz="0" w:space="0" w:color="auto"/>
      </w:divBdr>
    </w:div>
    <w:div w:id="88402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s://www.tandfonline.com/keyword/Saudi+Arabi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etymaria@yahoo.com" TargetMode="External"/><Relationship Id="rId12" Type="http://schemas.openxmlformats.org/officeDocument/2006/relationships/hyperlink" Target="https://www.tandfonline.com/keyword/Gill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aetymaria@yaho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ndfonline.com/keyword/Intestine" TargetMode="External"/><Relationship Id="rId5" Type="http://schemas.openxmlformats.org/officeDocument/2006/relationships/footnotes" Target="footnotes.xml"/><Relationship Id="rId15" Type="http://schemas.openxmlformats.org/officeDocument/2006/relationships/footer" Target="footer1.xml"/><Relationship Id="rId23" Type="http://schemas.microsoft.com/office/2007/relationships/stylesWithEffects" Target="stylesWithEffects.xml"/><Relationship Id="rId10" Type="http://schemas.openxmlformats.org/officeDocument/2006/relationships/hyperlink" Target="https://www.tandfonline.com/keyword/Bacterial+Flora" TargetMode="External"/><Relationship Id="rId4" Type="http://schemas.openxmlformats.org/officeDocument/2006/relationships/webSettings" Target="webSettings.xml"/><Relationship Id="rId9" Type="http://schemas.openxmlformats.org/officeDocument/2006/relationships/hyperlink" Target="http://www.dx.doi.org/10.7537/marsnys120119.09"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4397</Words>
  <Characters>25064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solomon</dc:creator>
  <cp:lastModifiedBy>Administrator</cp:lastModifiedBy>
  <cp:revision>3</cp:revision>
  <dcterms:created xsi:type="dcterms:W3CDTF">2019-01-22T15:21:00Z</dcterms:created>
  <dcterms:modified xsi:type="dcterms:W3CDTF">2019-01-23T14:14:00Z</dcterms:modified>
</cp:coreProperties>
</file>